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45B67" w:rsidRPr="00E9470F" w:rsidRDefault="00045B67" w:rsidP="00045B67">
      <w:pPr>
        <w:bidi/>
        <w:rPr>
          <w:rFonts w:asciiTheme="minorBidi" w:hAnsiTheme="minorBidi"/>
          <w:b/>
          <w:bCs/>
          <w:color w:val="000000" w:themeColor="text1"/>
          <w:sz w:val="24"/>
          <w:szCs w:val="24"/>
          <w:u w:val="single"/>
          <w:rtl/>
        </w:rPr>
      </w:pPr>
      <w:r w:rsidRPr="00E9470F">
        <w:rPr>
          <w:rFonts w:asciiTheme="minorBidi" w:hAnsiTheme="minorBidi"/>
          <w:b/>
          <w:bCs/>
          <w:color w:val="000000" w:themeColor="text1"/>
          <w:sz w:val="24"/>
          <w:szCs w:val="24"/>
          <w:u w:val="single"/>
          <w:rtl/>
        </w:rPr>
        <w:t>2 . تكلم عن الأعتب</w:t>
      </w:r>
      <w:r w:rsidR="00E9470F" w:rsidRPr="00E9470F">
        <w:rPr>
          <w:rFonts w:asciiTheme="minorBidi" w:hAnsiTheme="minorBidi"/>
          <w:b/>
          <w:bCs/>
          <w:color w:val="000000" w:themeColor="text1"/>
          <w:sz w:val="24"/>
          <w:szCs w:val="24"/>
          <w:u w:val="single"/>
          <w:rtl/>
        </w:rPr>
        <w:t>ا</w:t>
      </w:r>
      <w:r w:rsidRPr="00E9470F">
        <w:rPr>
          <w:rFonts w:asciiTheme="minorBidi" w:hAnsiTheme="minorBidi"/>
          <w:b/>
          <w:bCs/>
          <w:color w:val="000000" w:themeColor="text1"/>
          <w:sz w:val="24"/>
          <w:szCs w:val="24"/>
          <w:u w:val="single"/>
          <w:rtl/>
        </w:rPr>
        <w:t>رات الفنيه التى يجب مراعاتها عند توزيع الأجهزة الصحيه</w:t>
      </w:r>
      <w:r w:rsidR="00E9470F">
        <w:rPr>
          <w:rFonts w:asciiTheme="minorBidi" w:hAnsiTheme="minorBidi" w:hint="cs"/>
          <w:b/>
          <w:bCs/>
          <w:color w:val="000000" w:themeColor="text1"/>
          <w:sz w:val="24"/>
          <w:szCs w:val="24"/>
          <w:u w:val="single"/>
          <w:rtl/>
        </w:rPr>
        <w:t xml:space="preserve"> مع الأستعانه بالرسومات التوضيحيه</w:t>
      </w:r>
      <w:r w:rsidRPr="00E9470F">
        <w:rPr>
          <w:rFonts w:asciiTheme="minorBidi" w:hAnsiTheme="minorBidi"/>
          <w:b/>
          <w:bCs/>
          <w:color w:val="000000" w:themeColor="text1"/>
          <w:sz w:val="24"/>
          <w:szCs w:val="24"/>
          <w:u w:val="single"/>
          <w:rtl/>
        </w:rPr>
        <w:t xml:space="preserve"> .</w:t>
      </w:r>
    </w:p>
    <w:p w:rsidR="00045B67" w:rsidRPr="00E9470F" w:rsidRDefault="00045B67" w:rsidP="00045B67">
      <w:pPr>
        <w:pStyle w:val="ListParagraph"/>
        <w:numPr>
          <w:ilvl w:val="0"/>
          <w:numId w:val="4"/>
        </w:numPr>
        <w:bidi/>
        <w:rPr>
          <w:rFonts w:asciiTheme="minorBidi" w:hAnsiTheme="minorBidi"/>
          <w:color w:val="000000" w:themeColor="text1"/>
          <w:sz w:val="24"/>
          <w:szCs w:val="24"/>
        </w:rPr>
      </w:pPr>
      <w:r w:rsidRPr="00E9470F">
        <w:rPr>
          <w:rFonts w:asciiTheme="minorBidi" w:hAnsiTheme="minorBidi"/>
          <w:color w:val="000000" w:themeColor="text1"/>
          <w:sz w:val="24"/>
          <w:szCs w:val="24"/>
          <w:rtl/>
        </w:rPr>
        <w:t>مراعاه اقل بعد المطلوب تحقيقه بين الأجهزة الصحيه وبعضها ( بين محورى المرحاض والبيديه 50 سم المرحاض واى جهاز امامه 50 سم – بين حواف المغسله والجدار 15 سم – بين حدود مغسله واخرى 10 سم )</w:t>
      </w:r>
    </w:p>
    <w:p w:rsidR="00045B67" w:rsidRPr="00E9470F" w:rsidRDefault="00045B67" w:rsidP="00045B67">
      <w:pPr>
        <w:pStyle w:val="ListParagraph"/>
        <w:numPr>
          <w:ilvl w:val="0"/>
          <w:numId w:val="4"/>
        </w:numPr>
        <w:bidi/>
        <w:rPr>
          <w:rFonts w:asciiTheme="minorBidi" w:hAnsiTheme="minorBidi"/>
          <w:color w:val="000000" w:themeColor="text1"/>
          <w:sz w:val="24"/>
          <w:szCs w:val="24"/>
        </w:rPr>
      </w:pPr>
      <w:r w:rsidRPr="00E9470F">
        <w:rPr>
          <w:rFonts w:asciiTheme="minorBidi" w:hAnsiTheme="minorBidi"/>
          <w:color w:val="000000" w:themeColor="text1"/>
          <w:sz w:val="24"/>
          <w:szCs w:val="24"/>
          <w:rtl/>
        </w:rPr>
        <w:t>وضع الأجهزة طبقا لأهميتها – من حيث الأستخدام داخل الفراغ : احواض غسيل الأيدى اقرب مايمكن من فتحه الباب وفى اتجاهها , المرحاض والبيديه بعيدا , والبانيو فى مكان يسهل استخدام الفراغ والحركه بداخله</w:t>
      </w:r>
    </w:p>
    <w:p w:rsidR="00045B67" w:rsidRPr="00E9470F" w:rsidRDefault="00045B67" w:rsidP="00045B67">
      <w:pPr>
        <w:pStyle w:val="ListParagraph"/>
        <w:numPr>
          <w:ilvl w:val="0"/>
          <w:numId w:val="4"/>
        </w:numPr>
        <w:bidi/>
        <w:rPr>
          <w:rFonts w:asciiTheme="minorBidi" w:hAnsiTheme="minorBidi"/>
          <w:color w:val="000000" w:themeColor="text1"/>
          <w:sz w:val="24"/>
          <w:szCs w:val="24"/>
        </w:rPr>
      </w:pPr>
      <w:r w:rsidRPr="00E9470F">
        <w:rPr>
          <w:rFonts w:asciiTheme="minorBidi" w:hAnsiTheme="minorBidi"/>
          <w:color w:val="000000" w:themeColor="text1"/>
          <w:sz w:val="24"/>
          <w:szCs w:val="24"/>
          <w:rtl/>
        </w:rPr>
        <w:t>معرف جهه الصرف : يجب وضع الأجهزة – خاصه ذات اقطار الصرف الكبيره كالمرحاض – اقرب مايمكن من جهة الصرف</w:t>
      </w:r>
    </w:p>
    <w:p w:rsidR="00045B67" w:rsidRPr="00E9470F" w:rsidRDefault="00045B67" w:rsidP="00045B67">
      <w:pPr>
        <w:pStyle w:val="ListParagraph"/>
        <w:numPr>
          <w:ilvl w:val="0"/>
          <w:numId w:val="4"/>
        </w:numPr>
        <w:bidi/>
        <w:rPr>
          <w:rFonts w:asciiTheme="minorBidi" w:hAnsiTheme="minorBidi"/>
          <w:color w:val="000000" w:themeColor="text1"/>
          <w:sz w:val="24"/>
          <w:szCs w:val="24"/>
        </w:rPr>
      </w:pPr>
      <w:r w:rsidRPr="00E9470F">
        <w:rPr>
          <w:rFonts w:asciiTheme="minorBidi" w:hAnsiTheme="minorBidi"/>
          <w:color w:val="000000" w:themeColor="text1"/>
          <w:sz w:val="24"/>
          <w:szCs w:val="24"/>
          <w:rtl/>
        </w:rPr>
        <w:t>حركة الباب والأستغلال الأمثل للفراغ : عدم وضع اجهزة تعيق حركة الباب , كذلك لا يتم ترك فراغات لا يمكن الأستفاده منها</w:t>
      </w:r>
    </w:p>
    <w:p w:rsidR="00045B67" w:rsidRPr="00E9470F" w:rsidRDefault="00045B67" w:rsidP="00045B67">
      <w:pPr>
        <w:pStyle w:val="ListParagraph"/>
        <w:bidi/>
        <w:rPr>
          <w:rFonts w:asciiTheme="minorBidi" w:hAnsiTheme="minorBidi"/>
          <w:color w:val="000000" w:themeColor="text1"/>
          <w:sz w:val="24"/>
          <w:szCs w:val="24"/>
          <w:rtl/>
        </w:rPr>
      </w:pPr>
    </w:p>
    <w:p w:rsidR="00045B67" w:rsidRDefault="00045B67" w:rsidP="00045B67">
      <w:pPr>
        <w:pStyle w:val="ListParagraph"/>
        <w:bidi/>
        <w:jc w:val="center"/>
        <w:rPr>
          <w:rFonts w:asciiTheme="minorBidi" w:hAnsiTheme="minorBidi"/>
          <w:color w:val="000000" w:themeColor="text1"/>
          <w:sz w:val="24"/>
          <w:szCs w:val="24"/>
          <w:rtl/>
        </w:rPr>
      </w:pPr>
    </w:p>
    <w:p w:rsidR="00E9470F" w:rsidRDefault="00E9470F" w:rsidP="00E9470F">
      <w:pPr>
        <w:pStyle w:val="ListParagraph"/>
        <w:bidi/>
        <w:jc w:val="center"/>
        <w:rPr>
          <w:rFonts w:asciiTheme="minorBidi" w:hAnsiTheme="minorBidi"/>
          <w:color w:val="000000" w:themeColor="text1"/>
          <w:sz w:val="24"/>
          <w:szCs w:val="24"/>
          <w:rtl/>
        </w:rPr>
      </w:pPr>
      <w:r>
        <w:rPr>
          <w:rFonts w:asciiTheme="minorBidi" w:hAnsiTheme="minorBidi" w:hint="cs"/>
          <w:color w:val="000000" w:themeColor="text1"/>
          <w:sz w:val="24"/>
          <w:szCs w:val="24"/>
          <w:rtl/>
        </w:rPr>
        <w:t>_______________________________________________________</w:t>
      </w:r>
    </w:p>
    <w:p w:rsidR="00E9470F" w:rsidRDefault="00E9470F" w:rsidP="00E9470F">
      <w:pPr>
        <w:pStyle w:val="ListParagraph"/>
        <w:bidi/>
        <w:jc w:val="center"/>
        <w:rPr>
          <w:rFonts w:asciiTheme="minorBidi" w:hAnsiTheme="minorBidi"/>
          <w:color w:val="000000" w:themeColor="text1"/>
          <w:sz w:val="24"/>
          <w:szCs w:val="24"/>
          <w:rtl/>
        </w:rPr>
      </w:pPr>
    </w:p>
    <w:p w:rsidR="00E9470F" w:rsidRPr="00E9470F" w:rsidRDefault="00E9470F" w:rsidP="00E9470F">
      <w:pPr>
        <w:pStyle w:val="ListParagraph"/>
        <w:bidi/>
        <w:jc w:val="both"/>
        <w:rPr>
          <w:rFonts w:asciiTheme="minorBidi" w:hAnsiTheme="minorBidi"/>
          <w:b/>
          <w:bCs/>
          <w:color w:val="000000" w:themeColor="text1"/>
          <w:sz w:val="24"/>
          <w:szCs w:val="24"/>
          <w:u w:val="single"/>
          <w:rtl/>
          <w:lang w:bidi="ar-EG"/>
        </w:rPr>
      </w:pPr>
      <w:r w:rsidRPr="00E9470F">
        <w:rPr>
          <w:rFonts w:asciiTheme="minorBidi" w:hAnsiTheme="minorBidi"/>
          <w:b/>
          <w:bCs/>
          <w:color w:val="000000" w:themeColor="text1"/>
          <w:sz w:val="24"/>
          <w:szCs w:val="24"/>
          <w:u w:val="single"/>
          <w:rtl/>
          <w:lang w:bidi="ar-EG"/>
        </w:rPr>
        <w:t>12 . ماهى الأنواع المختلفه لمحابس القفل التى يمكن استخامها داخل المبانى ؟</w:t>
      </w:r>
    </w:p>
    <w:tbl>
      <w:tblPr>
        <w:tblStyle w:val="TableGrid"/>
        <w:bidiVisual/>
        <w:tblW w:w="10293" w:type="dxa"/>
        <w:tblInd w:w="-978" w:type="dxa"/>
        <w:tblLayout w:type="fixed"/>
        <w:tblLook w:val="04A0"/>
      </w:tblPr>
      <w:tblGrid>
        <w:gridCol w:w="2346"/>
        <w:gridCol w:w="2835"/>
        <w:gridCol w:w="2321"/>
        <w:gridCol w:w="2791"/>
      </w:tblGrid>
      <w:tr w:rsidR="00E9470F" w:rsidRPr="00E9470F" w:rsidTr="00AF246A">
        <w:tc>
          <w:tcPr>
            <w:tcW w:w="2346" w:type="dxa"/>
          </w:tcPr>
          <w:p w:rsidR="00E9470F" w:rsidRPr="00E9470F" w:rsidRDefault="00E9470F" w:rsidP="00AF246A">
            <w:pPr>
              <w:bidi/>
              <w:spacing w:line="270" w:lineRule="atLeast"/>
              <w:rPr>
                <w:rFonts w:asciiTheme="minorBidi" w:hAnsiTheme="minorBidi"/>
                <w:color w:val="000000" w:themeColor="text1"/>
                <w:sz w:val="24"/>
                <w:szCs w:val="24"/>
                <w:rtl/>
                <w:lang w:bidi="ar-EG"/>
              </w:rPr>
            </w:pPr>
            <w:r w:rsidRPr="00E9470F">
              <w:rPr>
                <w:rFonts w:asciiTheme="minorBidi" w:hAnsiTheme="minorBidi"/>
                <w:color w:val="000000" w:themeColor="text1"/>
                <w:sz w:val="24"/>
                <w:szCs w:val="24"/>
                <w:rtl/>
                <w:lang w:bidi="ar-EG"/>
              </w:rPr>
              <w:t>محبس</w:t>
            </w:r>
            <w:r w:rsidRPr="00E9470F">
              <w:rPr>
                <w:rFonts w:asciiTheme="minorBidi" w:hAnsiTheme="minorBidi"/>
                <w:color w:val="000000" w:themeColor="text1"/>
                <w:sz w:val="24"/>
                <w:szCs w:val="24"/>
                <w:rtl/>
              </w:rPr>
              <w:t xml:space="preserve"> </w:t>
            </w:r>
            <w:r w:rsidRPr="00E9470F">
              <w:rPr>
                <w:rFonts w:asciiTheme="minorBidi" w:hAnsiTheme="minorBidi"/>
                <w:color w:val="000000" w:themeColor="text1"/>
                <w:sz w:val="24"/>
                <w:szCs w:val="24"/>
                <w:rtl/>
                <w:lang w:bidi="ar-EG"/>
              </w:rPr>
              <w:t xml:space="preserve">الجلدة </w:t>
            </w:r>
          </w:p>
          <w:p w:rsidR="00E9470F" w:rsidRPr="00E9470F" w:rsidRDefault="00E9470F" w:rsidP="00AF246A">
            <w:pPr>
              <w:pStyle w:val="ListParagraph"/>
              <w:bidi/>
              <w:ind w:left="0"/>
              <w:rPr>
                <w:rFonts w:asciiTheme="minorBidi" w:hAnsiTheme="minorBidi"/>
                <w:color w:val="000000" w:themeColor="text1"/>
                <w:sz w:val="24"/>
                <w:szCs w:val="24"/>
                <w:rtl/>
                <w:lang w:bidi="ar-EG"/>
              </w:rPr>
            </w:pPr>
            <w:r w:rsidRPr="00E9470F">
              <w:rPr>
                <w:rFonts w:asciiTheme="minorBidi" w:hAnsiTheme="minorBidi"/>
                <w:noProof/>
                <w:color w:val="000000" w:themeColor="text1"/>
                <w:sz w:val="24"/>
                <w:szCs w:val="24"/>
                <w:rtl/>
              </w:rPr>
              <w:drawing>
                <wp:inline distT="0" distB="0" distL="0" distR="0">
                  <wp:extent cx="1327481" cy="1600200"/>
                  <wp:effectExtent l="19050" t="0" r="6019" b="0"/>
                  <wp:docPr id="10" name="Picture 2" descr="1109677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109677677"/>
                          <pic:cNvPicPr>
                            <a:picLocks noChangeAspect="1" noChangeArrowheads="1"/>
                          </pic:cNvPicPr>
                        </pic:nvPicPr>
                        <pic:blipFill>
                          <a:blip r:embed="rId5"/>
                          <a:srcRect/>
                          <a:stretch>
                            <a:fillRect/>
                          </a:stretch>
                        </pic:blipFill>
                        <pic:spPr bwMode="auto">
                          <a:xfrm>
                            <a:off x="0" y="0"/>
                            <a:ext cx="1328785" cy="1601771"/>
                          </a:xfrm>
                          <a:prstGeom prst="rect">
                            <a:avLst/>
                          </a:prstGeom>
                          <a:noFill/>
                          <a:ln w="9525">
                            <a:noFill/>
                            <a:miter lim="800000"/>
                            <a:headEnd/>
                            <a:tailEnd/>
                          </a:ln>
                        </pic:spPr>
                      </pic:pic>
                    </a:graphicData>
                  </a:graphic>
                </wp:inline>
              </w:drawing>
            </w:r>
          </w:p>
        </w:tc>
        <w:tc>
          <w:tcPr>
            <w:tcW w:w="2835" w:type="dxa"/>
          </w:tcPr>
          <w:p w:rsidR="00E9470F" w:rsidRPr="00E9470F" w:rsidRDefault="00E9470F" w:rsidP="00AF246A">
            <w:pPr>
              <w:bidi/>
              <w:spacing w:line="270" w:lineRule="atLeast"/>
              <w:rPr>
                <w:rFonts w:asciiTheme="minorBidi" w:hAnsiTheme="minorBidi"/>
                <w:color w:val="000000" w:themeColor="text1"/>
                <w:sz w:val="24"/>
                <w:szCs w:val="24"/>
                <w:rtl/>
                <w:lang w:bidi="ar-EG"/>
              </w:rPr>
            </w:pPr>
            <w:r w:rsidRPr="00E9470F">
              <w:rPr>
                <w:rFonts w:asciiTheme="minorBidi" w:hAnsiTheme="minorBidi"/>
                <w:color w:val="000000" w:themeColor="text1"/>
                <w:sz w:val="24"/>
                <w:szCs w:val="24"/>
                <w:rtl/>
                <w:lang w:bidi="ar-EG"/>
              </w:rPr>
              <w:t>محبس</w:t>
            </w:r>
            <w:r w:rsidRPr="00E9470F">
              <w:rPr>
                <w:rFonts w:asciiTheme="minorBidi" w:hAnsiTheme="minorBidi"/>
                <w:color w:val="000000" w:themeColor="text1"/>
                <w:sz w:val="24"/>
                <w:szCs w:val="24"/>
                <w:rtl/>
              </w:rPr>
              <w:t xml:space="preserve"> </w:t>
            </w:r>
            <w:r w:rsidRPr="00E9470F">
              <w:rPr>
                <w:rFonts w:asciiTheme="minorBidi" w:hAnsiTheme="minorBidi"/>
                <w:color w:val="000000" w:themeColor="text1"/>
                <w:sz w:val="24"/>
                <w:szCs w:val="24"/>
                <w:rtl/>
                <w:lang w:bidi="ar-EG"/>
              </w:rPr>
              <w:t>مرتد</w:t>
            </w:r>
          </w:p>
          <w:p w:rsidR="00E9470F" w:rsidRPr="00E9470F" w:rsidRDefault="00E9470F" w:rsidP="00AF246A">
            <w:pPr>
              <w:bidi/>
              <w:spacing w:line="270" w:lineRule="atLeast"/>
              <w:rPr>
                <w:rFonts w:asciiTheme="minorBidi" w:hAnsiTheme="minorBidi"/>
                <w:color w:val="000000" w:themeColor="text1"/>
                <w:sz w:val="24"/>
                <w:szCs w:val="24"/>
                <w:rtl/>
                <w:lang w:bidi="ar-EG"/>
              </w:rPr>
            </w:pPr>
            <w:r w:rsidRPr="00E9470F">
              <w:rPr>
                <w:rFonts w:asciiTheme="minorBidi" w:hAnsiTheme="minorBidi"/>
                <w:noProof/>
                <w:color w:val="000000" w:themeColor="text1"/>
                <w:sz w:val="24"/>
                <w:szCs w:val="24"/>
                <w:rtl/>
              </w:rPr>
              <w:drawing>
                <wp:inline distT="0" distB="0" distL="0" distR="0">
                  <wp:extent cx="1643567" cy="1600200"/>
                  <wp:effectExtent l="19050" t="0" r="0" b="0"/>
                  <wp:docPr id="12" name="Picture 4" descr="F:\architecture\technical\scan002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architecture\technical\scan00205.jpg"/>
                          <pic:cNvPicPr>
                            <a:picLocks noChangeAspect="1" noChangeArrowheads="1"/>
                          </pic:cNvPicPr>
                        </pic:nvPicPr>
                        <pic:blipFill>
                          <a:blip r:embed="rId6" cstate="print"/>
                          <a:srcRect/>
                          <a:stretch>
                            <a:fillRect/>
                          </a:stretch>
                        </pic:blipFill>
                        <pic:spPr bwMode="auto">
                          <a:xfrm>
                            <a:off x="0" y="0"/>
                            <a:ext cx="1659147" cy="1615369"/>
                          </a:xfrm>
                          <a:prstGeom prst="rect">
                            <a:avLst/>
                          </a:prstGeom>
                          <a:noFill/>
                          <a:ln w="9525">
                            <a:noFill/>
                            <a:miter lim="800000"/>
                            <a:headEnd/>
                            <a:tailEnd/>
                          </a:ln>
                        </pic:spPr>
                      </pic:pic>
                    </a:graphicData>
                  </a:graphic>
                </wp:inline>
              </w:drawing>
            </w:r>
          </w:p>
          <w:p w:rsidR="00E9470F" w:rsidRPr="00E9470F" w:rsidRDefault="00E9470F" w:rsidP="00AF246A">
            <w:pPr>
              <w:pStyle w:val="ListParagraph"/>
              <w:bidi/>
              <w:ind w:left="0"/>
              <w:rPr>
                <w:rFonts w:asciiTheme="minorBidi" w:hAnsiTheme="minorBidi"/>
                <w:color w:val="000000" w:themeColor="text1"/>
                <w:sz w:val="24"/>
                <w:szCs w:val="24"/>
                <w:rtl/>
                <w:lang w:bidi="ar-EG"/>
              </w:rPr>
            </w:pPr>
          </w:p>
        </w:tc>
        <w:tc>
          <w:tcPr>
            <w:tcW w:w="2321" w:type="dxa"/>
          </w:tcPr>
          <w:p w:rsidR="00E9470F" w:rsidRPr="00E9470F" w:rsidRDefault="00E9470F" w:rsidP="00AF246A">
            <w:pPr>
              <w:bidi/>
              <w:spacing w:line="270" w:lineRule="atLeast"/>
              <w:rPr>
                <w:rFonts w:asciiTheme="minorBidi" w:hAnsiTheme="minorBidi"/>
                <w:color w:val="000000" w:themeColor="text1"/>
                <w:sz w:val="24"/>
                <w:szCs w:val="24"/>
                <w:rtl/>
                <w:lang w:bidi="ar-EG"/>
              </w:rPr>
            </w:pPr>
            <w:r w:rsidRPr="00E9470F">
              <w:rPr>
                <w:rFonts w:asciiTheme="minorBidi" w:hAnsiTheme="minorBidi"/>
                <w:color w:val="000000" w:themeColor="text1"/>
                <w:sz w:val="24"/>
                <w:szCs w:val="24"/>
                <w:rtl/>
                <w:lang w:bidi="ar-EG"/>
              </w:rPr>
              <w:t>محبس الطرد</w:t>
            </w:r>
          </w:p>
          <w:p w:rsidR="00E9470F" w:rsidRPr="00E9470F" w:rsidRDefault="00E9470F" w:rsidP="00AF246A">
            <w:pPr>
              <w:bidi/>
              <w:spacing w:line="270" w:lineRule="atLeast"/>
              <w:jc w:val="center"/>
              <w:rPr>
                <w:rFonts w:asciiTheme="minorBidi" w:hAnsiTheme="minorBidi"/>
                <w:color w:val="000000" w:themeColor="text1"/>
                <w:sz w:val="24"/>
                <w:szCs w:val="24"/>
                <w:rtl/>
                <w:lang w:bidi="ar-EG"/>
              </w:rPr>
            </w:pPr>
            <w:r w:rsidRPr="00E9470F">
              <w:rPr>
                <w:rFonts w:asciiTheme="minorBidi" w:hAnsiTheme="minorBidi"/>
                <w:noProof/>
                <w:color w:val="000000" w:themeColor="text1"/>
                <w:sz w:val="24"/>
                <w:szCs w:val="24"/>
                <w:rtl/>
              </w:rPr>
              <w:drawing>
                <wp:inline distT="0" distB="0" distL="0" distR="0">
                  <wp:extent cx="1218338" cy="1562100"/>
                  <wp:effectExtent l="19050" t="0" r="862" b="0"/>
                  <wp:docPr id="14" name="Picture 7" descr="1109677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1109677837"/>
                          <pic:cNvPicPr>
                            <a:picLocks noChangeAspect="1" noChangeArrowheads="1"/>
                          </pic:cNvPicPr>
                        </pic:nvPicPr>
                        <pic:blipFill>
                          <a:blip r:embed="rId7"/>
                          <a:srcRect/>
                          <a:stretch>
                            <a:fillRect/>
                          </a:stretch>
                        </pic:blipFill>
                        <pic:spPr bwMode="auto">
                          <a:xfrm>
                            <a:off x="0" y="0"/>
                            <a:ext cx="1217370" cy="1560859"/>
                          </a:xfrm>
                          <a:prstGeom prst="rect">
                            <a:avLst/>
                          </a:prstGeom>
                          <a:noFill/>
                          <a:ln w="9525">
                            <a:noFill/>
                            <a:miter lim="800000"/>
                            <a:headEnd/>
                            <a:tailEnd/>
                          </a:ln>
                        </pic:spPr>
                      </pic:pic>
                    </a:graphicData>
                  </a:graphic>
                </wp:inline>
              </w:drawing>
            </w:r>
          </w:p>
        </w:tc>
        <w:tc>
          <w:tcPr>
            <w:tcW w:w="2791" w:type="dxa"/>
          </w:tcPr>
          <w:p w:rsidR="00E9470F" w:rsidRPr="00E9470F" w:rsidRDefault="00E9470F" w:rsidP="00AF246A">
            <w:pPr>
              <w:bidi/>
              <w:spacing w:line="270" w:lineRule="atLeast"/>
              <w:rPr>
                <w:rFonts w:asciiTheme="minorBidi" w:hAnsiTheme="minorBidi"/>
                <w:color w:val="000000" w:themeColor="text1"/>
                <w:sz w:val="24"/>
                <w:szCs w:val="24"/>
                <w:lang w:bidi="ar-EG"/>
              </w:rPr>
            </w:pPr>
            <w:r w:rsidRPr="00E9470F">
              <w:rPr>
                <w:rFonts w:asciiTheme="minorBidi" w:hAnsiTheme="minorBidi"/>
                <w:color w:val="000000" w:themeColor="text1"/>
                <w:sz w:val="24"/>
                <w:szCs w:val="24"/>
                <w:rtl/>
                <w:lang w:bidi="ar-EG"/>
              </w:rPr>
              <w:t>محبس</w:t>
            </w:r>
            <w:r w:rsidRPr="00E9470F">
              <w:rPr>
                <w:rFonts w:asciiTheme="minorBidi" w:hAnsiTheme="minorBidi"/>
                <w:color w:val="000000" w:themeColor="text1"/>
                <w:sz w:val="24"/>
                <w:szCs w:val="24"/>
              </w:rPr>
              <w:t xml:space="preserve"> </w:t>
            </w:r>
            <w:r w:rsidRPr="00E9470F">
              <w:rPr>
                <w:rFonts w:asciiTheme="minorBidi" w:hAnsiTheme="minorBidi"/>
                <w:color w:val="000000" w:themeColor="text1"/>
                <w:sz w:val="24"/>
                <w:szCs w:val="24"/>
                <w:rtl/>
                <w:lang w:bidi="ar-EG"/>
              </w:rPr>
              <w:t xml:space="preserve">السكينة  </w:t>
            </w:r>
          </w:p>
          <w:p w:rsidR="00E9470F" w:rsidRPr="00E9470F" w:rsidRDefault="00E9470F" w:rsidP="00AF246A">
            <w:pPr>
              <w:pStyle w:val="ListParagraph"/>
              <w:bidi/>
              <w:ind w:left="0"/>
              <w:rPr>
                <w:rFonts w:asciiTheme="minorBidi" w:hAnsiTheme="minorBidi"/>
                <w:color w:val="000000" w:themeColor="text1"/>
                <w:sz w:val="24"/>
                <w:szCs w:val="24"/>
                <w:rtl/>
                <w:lang w:bidi="ar-EG"/>
              </w:rPr>
            </w:pPr>
            <w:r w:rsidRPr="00E9470F">
              <w:rPr>
                <w:rFonts w:asciiTheme="minorBidi" w:hAnsiTheme="minorBidi"/>
                <w:noProof/>
                <w:color w:val="000000" w:themeColor="text1"/>
                <w:sz w:val="24"/>
                <w:szCs w:val="24"/>
                <w:rtl/>
              </w:rPr>
              <w:drawing>
                <wp:inline distT="0" distB="0" distL="0" distR="0">
                  <wp:extent cx="1562100" cy="1602137"/>
                  <wp:effectExtent l="19050" t="0" r="0" b="0"/>
                  <wp:docPr id="15" name="Picture 5" descr="1109677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109677726"/>
                          <pic:cNvPicPr>
                            <a:picLocks noChangeAspect="1" noChangeArrowheads="1"/>
                          </pic:cNvPicPr>
                        </pic:nvPicPr>
                        <pic:blipFill>
                          <a:blip r:embed="rId8"/>
                          <a:srcRect/>
                          <a:stretch>
                            <a:fillRect/>
                          </a:stretch>
                        </pic:blipFill>
                        <pic:spPr bwMode="auto">
                          <a:xfrm>
                            <a:off x="0" y="0"/>
                            <a:ext cx="1576363" cy="1616766"/>
                          </a:xfrm>
                          <a:prstGeom prst="rect">
                            <a:avLst/>
                          </a:prstGeom>
                          <a:noFill/>
                          <a:ln w="9525">
                            <a:noFill/>
                            <a:miter lim="800000"/>
                            <a:headEnd/>
                            <a:tailEnd/>
                          </a:ln>
                        </pic:spPr>
                      </pic:pic>
                    </a:graphicData>
                  </a:graphic>
                </wp:inline>
              </w:drawing>
            </w:r>
          </w:p>
        </w:tc>
      </w:tr>
      <w:tr w:rsidR="00E9470F" w:rsidRPr="00E9470F" w:rsidTr="00AF246A">
        <w:tc>
          <w:tcPr>
            <w:tcW w:w="2346" w:type="dxa"/>
          </w:tcPr>
          <w:p w:rsidR="00E9470F" w:rsidRPr="00E9470F" w:rsidRDefault="00E9470F" w:rsidP="00AF246A">
            <w:pPr>
              <w:bidi/>
              <w:spacing w:line="270" w:lineRule="atLeast"/>
              <w:rPr>
                <w:rStyle w:val="Hyperlink"/>
                <w:rFonts w:asciiTheme="minorBidi" w:hAnsiTheme="minorBidi"/>
                <w:color w:val="000000" w:themeColor="text1"/>
                <w:sz w:val="24"/>
                <w:szCs w:val="24"/>
                <w:u w:val="none"/>
                <w:rtl/>
                <w:lang w:bidi="ar-EG"/>
              </w:rPr>
            </w:pPr>
            <w:r w:rsidRPr="00E9470F">
              <w:rPr>
                <w:rFonts w:asciiTheme="minorBidi" w:hAnsiTheme="minorBidi"/>
                <w:color w:val="000000" w:themeColor="text1"/>
                <w:sz w:val="24"/>
                <w:szCs w:val="24"/>
                <w:rtl/>
                <w:lang w:bidi="ar-EG"/>
              </w:rPr>
              <w:t>محبس</w:t>
            </w:r>
            <w:r w:rsidRPr="00E9470F">
              <w:rPr>
                <w:rFonts w:asciiTheme="minorBidi" w:hAnsiTheme="minorBidi"/>
                <w:color w:val="000000" w:themeColor="text1"/>
                <w:sz w:val="24"/>
                <w:szCs w:val="24"/>
                <w:rtl/>
              </w:rPr>
              <w:t xml:space="preserve"> </w:t>
            </w:r>
            <w:r w:rsidRPr="00E9470F">
              <w:rPr>
                <w:rFonts w:asciiTheme="minorBidi" w:hAnsiTheme="minorBidi"/>
                <w:color w:val="000000" w:themeColor="text1"/>
                <w:sz w:val="24"/>
                <w:szCs w:val="24"/>
                <w:rtl/>
                <w:lang w:bidi="ar-EG"/>
              </w:rPr>
              <w:t>البلية</w:t>
            </w:r>
            <w:r w:rsidRPr="00E9470F">
              <w:rPr>
                <w:rStyle w:val="Hyperlink"/>
                <w:rFonts w:asciiTheme="minorBidi" w:hAnsiTheme="minorBidi"/>
                <w:color w:val="000000" w:themeColor="text1"/>
                <w:sz w:val="24"/>
                <w:szCs w:val="24"/>
                <w:u w:val="none"/>
                <w:rtl/>
                <w:lang w:bidi="ar-EG"/>
              </w:rPr>
              <w:t xml:space="preserve">   </w:t>
            </w:r>
          </w:p>
          <w:p w:rsidR="00E9470F" w:rsidRPr="00E9470F" w:rsidRDefault="00E9470F" w:rsidP="00AF246A">
            <w:pPr>
              <w:pStyle w:val="ListParagraph"/>
              <w:bidi/>
              <w:ind w:left="0"/>
              <w:rPr>
                <w:rFonts w:asciiTheme="minorBidi" w:hAnsiTheme="minorBidi"/>
                <w:color w:val="000000" w:themeColor="text1"/>
                <w:sz w:val="24"/>
                <w:szCs w:val="24"/>
                <w:rtl/>
                <w:lang w:bidi="ar-EG"/>
              </w:rPr>
            </w:pPr>
            <w:r w:rsidRPr="00E9470F">
              <w:rPr>
                <w:rFonts w:asciiTheme="minorBidi" w:hAnsiTheme="minorBidi"/>
                <w:noProof/>
                <w:color w:val="000000" w:themeColor="text1"/>
                <w:sz w:val="24"/>
                <w:szCs w:val="24"/>
                <w:rtl/>
              </w:rPr>
              <w:drawing>
                <wp:anchor distT="0" distB="0" distL="114300" distR="114300" simplePos="0" relativeHeight="251660288" behindDoc="1" locked="0" layoutInCell="1" allowOverlap="1">
                  <wp:simplePos x="0" y="0"/>
                  <wp:positionH relativeFrom="column">
                    <wp:posOffset>67310</wp:posOffset>
                  </wp:positionH>
                  <wp:positionV relativeFrom="paragraph">
                    <wp:posOffset>171450</wp:posOffset>
                  </wp:positionV>
                  <wp:extent cx="1276350" cy="1028700"/>
                  <wp:effectExtent l="19050" t="0" r="0" b="0"/>
                  <wp:wrapTight wrapText="bothSides">
                    <wp:wrapPolygon edited="0">
                      <wp:start x="-322" y="0"/>
                      <wp:lineTo x="-322" y="21200"/>
                      <wp:lineTo x="21600" y="21200"/>
                      <wp:lineTo x="21600" y="0"/>
                      <wp:lineTo x="-322" y="0"/>
                    </wp:wrapPolygon>
                  </wp:wrapTight>
                  <wp:docPr id="1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a:stretch>
                            <a:fillRect/>
                          </a:stretch>
                        </pic:blipFill>
                        <pic:spPr bwMode="auto">
                          <a:xfrm>
                            <a:off x="0" y="0"/>
                            <a:ext cx="1276350" cy="1028700"/>
                          </a:xfrm>
                          <a:prstGeom prst="rect">
                            <a:avLst/>
                          </a:prstGeom>
                          <a:noFill/>
                          <a:ln w="9525">
                            <a:noFill/>
                            <a:miter lim="800000"/>
                            <a:headEnd/>
                            <a:tailEnd/>
                          </a:ln>
                        </pic:spPr>
                      </pic:pic>
                    </a:graphicData>
                  </a:graphic>
                </wp:anchor>
              </w:drawing>
            </w:r>
          </w:p>
        </w:tc>
        <w:tc>
          <w:tcPr>
            <w:tcW w:w="2835" w:type="dxa"/>
          </w:tcPr>
          <w:p w:rsidR="00E9470F" w:rsidRPr="00E9470F" w:rsidRDefault="00E9470F" w:rsidP="00AF246A">
            <w:pPr>
              <w:bidi/>
              <w:spacing w:line="270" w:lineRule="atLeast"/>
              <w:rPr>
                <w:rStyle w:val="Strong"/>
                <w:rFonts w:asciiTheme="minorBidi" w:hAnsiTheme="minorBidi"/>
                <w:b w:val="0"/>
                <w:bCs w:val="0"/>
                <w:color w:val="000000" w:themeColor="text1"/>
                <w:sz w:val="24"/>
                <w:szCs w:val="24"/>
                <w:rtl/>
                <w:lang w:bidi="ar-EG"/>
              </w:rPr>
            </w:pPr>
            <w:r w:rsidRPr="00E9470F">
              <w:rPr>
                <w:rStyle w:val="Strong"/>
                <w:rFonts w:asciiTheme="minorBidi" w:hAnsiTheme="minorBidi"/>
                <w:b w:val="0"/>
                <w:bCs w:val="0"/>
                <w:color w:val="000000" w:themeColor="text1"/>
                <w:sz w:val="24"/>
                <w:szCs w:val="24"/>
                <w:rtl/>
                <w:lang w:bidi="ar-EG"/>
              </w:rPr>
              <w:t>محبس</w:t>
            </w:r>
            <w:r w:rsidRPr="00E9470F">
              <w:rPr>
                <w:rStyle w:val="Strong"/>
                <w:rFonts w:asciiTheme="minorBidi" w:hAnsiTheme="minorBidi"/>
                <w:b w:val="0"/>
                <w:bCs w:val="0"/>
                <w:color w:val="000000" w:themeColor="text1"/>
                <w:sz w:val="24"/>
                <w:szCs w:val="24"/>
                <w:rtl/>
              </w:rPr>
              <w:t xml:space="preserve"> </w:t>
            </w:r>
            <w:r w:rsidRPr="00E9470F">
              <w:rPr>
                <w:rStyle w:val="Strong"/>
                <w:rFonts w:asciiTheme="minorBidi" w:hAnsiTheme="minorBidi"/>
                <w:b w:val="0"/>
                <w:bCs w:val="0"/>
                <w:color w:val="000000" w:themeColor="text1"/>
                <w:sz w:val="24"/>
                <w:szCs w:val="24"/>
                <w:rtl/>
                <w:lang w:bidi="ar-EG"/>
              </w:rPr>
              <w:t>العوامة</w:t>
            </w:r>
          </w:p>
          <w:p w:rsidR="00E9470F" w:rsidRPr="00E9470F" w:rsidRDefault="00E9470F" w:rsidP="00AF246A">
            <w:pPr>
              <w:pStyle w:val="ListParagraph"/>
              <w:bidi/>
              <w:ind w:left="0"/>
              <w:rPr>
                <w:rFonts w:asciiTheme="minorBidi" w:hAnsiTheme="minorBidi"/>
                <w:color w:val="000000" w:themeColor="text1"/>
                <w:sz w:val="24"/>
                <w:szCs w:val="24"/>
                <w:rtl/>
                <w:lang w:bidi="ar-EG"/>
              </w:rPr>
            </w:pPr>
            <w:r w:rsidRPr="00E9470F">
              <w:rPr>
                <w:rFonts w:asciiTheme="minorBidi" w:hAnsiTheme="minorBidi"/>
                <w:noProof/>
                <w:color w:val="000000" w:themeColor="text1"/>
                <w:sz w:val="24"/>
                <w:szCs w:val="24"/>
              </w:rPr>
              <w:drawing>
                <wp:inline distT="0" distB="0" distL="0" distR="0">
                  <wp:extent cx="1559312" cy="2220752"/>
                  <wp:effectExtent l="19050" t="0" r="2788" b="0"/>
                  <wp:docPr id="1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0" cstate="print"/>
                          <a:srcRect/>
                          <a:stretch>
                            <a:fillRect/>
                          </a:stretch>
                        </pic:blipFill>
                        <pic:spPr bwMode="auto">
                          <a:xfrm>
                            <a:off x="0" y="0"/>
                            <a:ext cx="1561589" cy="2223995"/>
                          </a:xfrm>
                          <a:prstGeom prst="rect">
                            <a:avLst/>
                          </a:prstGeom>
                          <a:noFill/>
                          <a:ln w="9525">
                            <a:noFill/>
                            <a:miter lim="800000"/>
                            <a:headEnd/>
                            <a:tailEnd/>
                          </a:ln>
                        </pic:spPr>
                      </pic:pic>
                    </a:graphicData>
                  </a:graphic>
                </wp:inline>
              </w:drawing>
            </w:r>
          </w:p>
        </w:tc>
        <w:tc>
          <w:tcPr>
            <w:tcW w:w="2321" w:type="dxa"/>
          </w:tcPr>
          <w:p w:rsidR="00E9470F" w:rsidRPr="00E9470F" w:rsidRDefault="00E9470F" w:rsidP="00AF246A">
            <w:pPr>
              <w:bidi/>
              <w:spacing w:line="270" w:lineRule="atLeast"/>
              <w:rPr>
                <w:rStyle w:val="Strong"/>
                <w:rFonts w:asciiTheme="minorBidi" w:hAnsiTheme="minorBidi"/>
                <w:b w:val="0"/>
                <w:bCs w:val="0"/>
                <w:color w:val="000000" w:themeColor="text1"/>
                <w:sz w:val="24"/>
                <w:szCs w:val="24"/>
                <w:rtl/>
                <w:lang w:bidi="ar-EG"/>
              </w:rPr>
            </w:pPr>
            <w:r w:rsidRPr="00E9470F">
              <w:rPr>
                <w:rStyle w:val="Strong"/>
                <w:rFonts w:asciiTheme="minorBidi" w:hAnsiTheme="minorBidi"/>
                <w:b w:val="0"/>
                <w:bCs w:val="0"/>
                <w:color w:val="000000" w:themeColor="text1"/>
                <w:sz w:val="24"/>
                <w:szCs w:val="24"/>
                <w:rtl/>
                <w:lang w:bidi="ar-EG"/>
              </w:rPr>
              <w:t>محبس البوابه</w:t>
            </w:r>
          </w:p>
          <w:p w:rsidR="00E9470F" w:rsidRPr="00E9470F" w:rsidRDefault="00E9470F" w:rsidP="00AF246A">
            <w:pPr>
              <w:bidi/>
              <w:spacing w:line="270" w:lineRule="atLeast"/>
              <w:rPr>
                <w:rStyle w:val="Strong"/>
                <w:rFonts w:asciiTheme="minorBidi" w:hAnsiTheme="minorBidi"/>
                <w:b w:val="0"/>
                <w:bCs w:val="0"/>
                <w:color w:val="000000" w:themeColor="text1"/>
                <w:sz w:val="24"/>
                <w:szCs w:val="24"/>
                <w:rtl/>
                <w:lang w:bidi="ar-EG"/>
              </w:rPr>
            </w:pPr>
          </w:p>
          <w:p w:rsidR="00E9470F" w:rsidRPr="00E9470F" w:rsidRDefault="00E9470F" w:rsidP="00AF246A">
            <w:pPr>
              <w:pStyle w:val="ListParagraph"/>
              <w:bidi/>
              <w:ind w:left="0"/>
              <w:rPr>
                <w:rFonts w:asciiTheme="minorBidi" w:hAnsiTheme="minorBidi"/>
                <w:color w:val="000000" w:themeColor="text1"/>
                <w:sz w:val="24"/>
                <w:szCs w:val="24"/>
                <w:rtl/>
                <w:lang w:bidi="ar-EG"/>
              </w:rPr>
            </w:pPr>
            <w:r w:rsidRPr="00E9470F">
              <w:rPr>
                <w:rFonts w:asciiTheme="minorBidi" w:hAnsiTheme="minorBidi"/>
                <w:noProof/>
                <w:color w:val="000000" w:themeColor="text1"/>
                <w:sz w:val="24"/>
                <w:szCs w:val="24"/>
                <w:rtl/>
              </w:rPr>
              <w:drawing>
                <wp:inline distT="0" distB="0" distL="0" distR="0">
                  <wp:extent cx="1208161" cy="1693990"/>
                  <wp:effectExtent l="19050" t="0" r="0" b="0"/>
                  <wp:docPr id="18" name="Picture 2" descr="F:\architecture\technical\scan002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architecture\technical\scan00215.jpg"/>
                          <pic:cNvPicPr>
                            <a:picLocks noChangeAspect="1" noChangeArrowheads="1"/>
                          </pic:cNvPicPr>
                        </pic:nvPicPr>
                        <pic:blipFill>
                          <a:blip r:embed="rId11" cstate="print"/>
                          <a:srcRect/>
                          <a:stretch>
                            <a:fillRect/>
                          </a:stretch>
                        </pic:blipFill>
                        <pic:spPr bwMode="auto">
                          <a:xfrm>
                            <a:off x="0" y="0"/>
                            <a:ext cx="1215877" cy="1704808"/>
                          </a:xfrm>
                          <a:prstGeom prst="rect">
                            <a:avLst/>
                          </a:prstGeom>
                          <a:noFill/>
                          <a:ln w="9525">
                            <a:noFill/>
                            <a:miter lim="800000"/>
                            <a:headEnd/>
                            <a:tailEnd/>
                          </a:ln>
                        </pic:spPr>
                      </pic:pic>
                    </a:graphicData>
                  </a:graphic>
                </wp:inline>
              </w:drawing>
            </w:r>
          </w:p>
        </w:tc>
        <w:tc>
          <w:tcPr>
            <w:tcW w:w="2791" w:type="dxa"/>
          </w:tcPr>
          <w:p w:rsidR="00E9470F" w:rsidRPr="00E9470F" w:rsidRDefault="00E9470F" w:rsidP="00AF246A">
            <w:pPr>
              <w:bidi/>
              <w:spacing w:line="270" w:lineRule="atLeast"/>
              <w:rPr>
                <w:rStyle w:val="Strong"/>
                <w:rFonts w:asciiTheme="minorBidi" w:hAnsiTheme="minorBidi"/>
                <w:b w:val="0"/>
                <w:bCs w:val="0"/>
                <w:color w:val="000000" w:themeColor="text1"/>
                <w:sz w:val="24"/>
                <w:szCs w:val="24"/>
                <w:rtl/>
                <w:lang w:bidi="ar-EG"/>
              </w:rPr>
            </w:pPr>
            <w:r w:rsidRPr="00E9470F">
              <w:rPr>
                <w:rStyle w:val="Strong"/>
                <w:rFonts w:asciiTheme="minorBidi" w:hAnsiTheme="minorBidi"/>
                <w:b w:val="0"/>
                <w:bCs w:val="0"/>
                <w:color w:val="000000" w:themeColor="text1"/>
                <w:sz w:val="24"/>
                <w:szCs w:val="24"/>
                <w:rtl/>
                <w:lang w:bidi="ar-EG"/>
              </w:rPr>
              <w:t>المحبس الكروى</w:t>
            </w:r>
          </w:p>
          <w:p w:rsidR="00E9470F" w:rsidRPr="00E9470F" w:rsidRDefault="00E9470F" w:rsidP="00AF246A">
            <w:pPr>
              <w:pStyle w:val="ListParagraph"/>
              <w:bidi/>
              <w:ind w:left="0"/>
              <w:rPr>
                <w:rFonts w:asciiTheme="minorBidi" w:hAnsiTheme="minorBidi"/>
                <w:color w:val="000000" w:themeColor="text1"/>
                <w:sz w:val="24"/>
                <w:szCs w:val="24"/>
                <w:rtl/>
                <w:lang w:bidi="ar-EG"/>
              </w:rPr>
            </w:pPr>
            <w:r w:rsidRPr="00E9470F">
              <w:rPr>
                <w:rFonts w:asciiTheme="minorBidi" w:hAnsiTheme="minorBidi"/>
                <w:noProof/>
                <w:color w:val="000000" w:themeColor="text1"/>
                <w:sz w:val="24"/>
                <w:szCs w:val="24"/>
                <w:rtl/>
              </w:rPr>
              <w:drawing>
                <wp:anchor distT="0" distB="0" distL="114300" distR="114300" simplePos="0" relativeHeight="251659264" behindDoc="0" locked="0" layoutInCell="1" allowOverlap="1">
                  <wp:simplePos x="0" y="0"/>
                  <wp:positionH relativeFrom="column">
                    <wp:posOffset>-48895</wp:posOffset>
                  </wp:positionH>
                  <wp:positionV relativeFrom="paragraph">
                    <wp:posOffset>227965</wp:posOffset>
                  </wp:positionV>
                  <wp:extent cx="1733550" cy="1503045"/>
                  <wp:effectExtent l="0" t="114300" r="0" b="97155"/>
                  <wp:wrapSquare wrapText="bothSides"/>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an0010.jpg"/>
                          <pic:cNvPicPr/>
                        </pic:nvPicPr>
                        <pic:blipFill rotWithShape="1">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6121" t="55350" r="50528" b="22421"/>
                          <a:stretch/>
                        </pic:blipFill>
                        <pic:spPr bwMode="auto">
                          <a:xfrm rot="16200000">
                            <a:off x="0" y="0"/>
                            <a:ext cx="1733550" cy="1503045"/>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tc>
      </w:tr>
    </w:tbl>
    <w:p w:rsidR="00E9470F" w:rsidRDefault="00E9470F" w:rsidP="00E9470F">
      <w:pPr>
        <w:bidi/>
        <w:rPr>
          <w:rFonts w:asciiTheme="minorBidi" w:hAnsiTheme="minorBidi"/>
          <w:color w:val="000000" w:themeColor="text1"/>
          <w:sz w:val="24"/>
          <w:szCs w:val="24"/>
          <w:rtl/>
          <w:lang w:bidi="ar-EG"/>
        </w:rPr>
      </w:pPr>
    </w:p>
    <w:p w:rsidR="00E9470F" w:rsidRPr="00E9470F" w:rsidRDefault="00E9470F" w:rsidP="00E9470F">
      <w:pPr>
        <w:bidi/>
        <w:rPr>
          <w:rFonts w:asciiTheme="minorBidi" w:hAnsiTheme="minorBidi"/>
          <w:color w:val="000000" w:themeColor="text1"/>
          <w:sz w:val="24"/>
          <w:szCs w:val="24"/>
          <w:rtl/>
        </w:rPr>
      </w:pPr>
    </w:p>
    <w:p w:rsidR="00045B67" w:rsidRDefault="00E9470F" w:rsidP="00E9470F">
      <w:pPr>
        <w:bidi/>
        <w:rPr>
          <w:rFonts w:asciiTheme="minorBidi" w:hAnsiTheme="minorBidi"/>
          <w:b/>
          <w:bCs/>
          <w:color w:val="000000" w:themeColor="text1"/>
          <w:sz w:val="24"/>
          <w:szCs w:val="24"/>
          <w:u w:val="single"/>
          <w:rtl/>
        </w:rPr>
      </w:pPr>
      <w:r w:rsidRPr="00E9470F">
        <w:rPr>
          <w:rFonts w:asciiTheme="minorBidi" w:hAnsiTheme="minorBidi" w:hint="cs"/>
          <w:b/>
          <w:bCs/>
          <w:color w:val="000000" w:themeColor="text1"/>
          <w:sz w:val="24"/>
          <w:szCs w:val="24"/>
          <w:u w:val="single"/>
          <w:rtl/>
        </w:rPr>
        <w:lastRenderedPageBreak/>
        <w:t>3</w:t>
      </w:r>
      <w:r w:rsidR="00045B67" w:rsidRPr="00E9470F">
        <w:rPr>
          <w:rFonts w:asciiTheme="minorBidi" w:hAnsiTheme="minorBidi"/>
          <w:b/>
          <w:bCs/>
          <w:color w:val="000000" w:themeColor="text1"/>
          <w:sz w:val="24"/>
          <w:szCs w:val="24"/>
          <w:u w:val="single"/>
          <w:rtl/>
        </w:rPr>
        <w:t xml:space="preserve"> . قارن بين سيفون الأرضيه والجايتراب وغرف التفتيش </w:t>
      </w:r>
    </w:p>
    <w:p w:rsidR="00E9470F" w:rsidRPr="00E9470F" w:rsidRDefault="00E9470F" w:rsidP="00E9470F">
      <w:pPr>
        <w:bidi/>
        <w:rPr>
          <w:rFonts w:asciiTheme="minorBidi" w:hAnsiTheme="minorBidi"/>
          <w:b/>
          <w:bCs/>
          <w:color w:val="000000" w:themeColor="text1"/>
          <w:sz w:val="24"/>
          <w:szCs w:val="24"/>
          <w:u w:val="single"/>
          <w:rtl/>
        </w:rPr>
      </w:pPr>
    </w:p>
    <w:tbl>
      <w:tblPr>
        <w:tblStyle w:val="TableGrid"/>
        <w:bidiVisual/>
        <w:tblW w:w="10080" w:type="dxa"/>
        <w:tblInd w:w="-1036" w:type="dxa"/>
        <w:tblLook w:val="04A0"/>
      </w:tblPr>
      <w:tblGrid>
        <w:gridCol w:w="3304"/>
        <w:gridCol w:w="3620"/>
        <w:gridCol w:w="3156"/>
      </w:tblGrid>
      <w:tr w:rsidR="00045B67" w:rsidRPr="00E9470F" w:rsidTr="00045B67">
        <w:tc>
          <w:tcPr>
            <w:tcW w:w="3330" w:type="dxa"/>
          </w:tcPr>
          <w:p w:rsidR="00045B67" w:rsidRPr="00E9470F" w:rsidRDefault="00045B67" w:rsidP="00045B67">
            <w:pPr>
              <w:pStyle w:val="ListParagraph"/>
              <w:bidi/>
              <w:ind w:left="0"/>
              <w:rPr>
                <w:rFonts w:asciiTheme="minorBidi" w:hAnsiTheme="minorBidi"/>
                <w:color w:val="000000" w:themeColor="text1"/>
                <w:sz w:val="24"/>
                <w:szCs w:val="24"/>
                <w:rtl/>
              </w:rPr>
            </w:pPr>
            <w:r w:rsidRPr="00E9470F">
              <w:rPr>
                <w:rFonts w:asciiTheme="minorBidi" w:hAnsiTheme="minorBidi"/>
                <w:color w:val="000000" w:themeColor="text1"/>
                <w:sz w:val="24"/>
                <w:szCs w:val="24"/>
                <w:rtl/>
              </w:rPr>
              <w:t>سيفون الأرضيه</w:t>
            </w:r>
          </w:p>
        </w:tc>
        <w:tc>
          <w:tcPr>
            <w:tcW w:w="3642" w:type="dxa"/>
          </w:tcPr>
          <w:p w:rsidR="00045B67" w:rsidRPr="00E9470F" w:rsidRDefault="00045B67" w:rsidP="00045B67">
            <w:pPr>
              <w:pStyle w:val="ListParagraph"/>
              <w:bidi/>
              <w:ind w:left="0"/>
              <w:rPr>
                <w:rFonts w:asciiTheme="minorBidi" w:hAnsiTheme="minorBidi"/>
                <w:color w:val="000000" w:themeColor="text1"/>
                <w:sz w:val="24"/>
                <w:szCs w:val="24"/>
                <w:rtl/>
              </w:rPr>
            </w:pPr>
            <w:r w:rsidRPr="00E9470F">
              <w:rPr>
                <w:rFonts w:asciiTheme="minorBidi" w:hAnsiTheme="minorBidi"/>
                <w:color w:val="000000" w:themeColor="text1"/>
                <w:sz w:val="24"/>
                <w:szCs w:val="24"/>
                <w:rtl/>
              </w:rPr>
              <w:t xml:space="preserve">الجاليتراب </w:t>
            </w:r>
          </w:p>
        </w:tc>
        <w:tc>
          <w:tcPr>
            <w:tcW w:w="3108" w:type="dxa"/>
          </w:tcPr>
          <w:p w:rsidR="00045B67" w:rsidRPr="00E9470F" w:rsidRDefault="00045B67" w:rsidP="00045B67">
            <w:pPr>
              <w:pStyle w:val="ListParagraph"/>
              <w:bidi/>
              <w:ind w:left="0"/>
              <w:rPr>
                <w:rFonts w:asciiTheme="minorBidi" w:hAnsiTheme="minorBidi"/>
                <w:color w:val="000000" w:themeColor="text1"/>
                <w:sz w:val="24"/>
                <w:szCs w:val="24"/>
                <w:rtl/>
              </w:rPr>
            </w:pPr>
            <w:r w:rsidRPr="00E9470F">
              <w:rPr>
                <w:rFonts w:asciiTheme="minorBidi" w:hAnsiTheme="minorBidi"/>
                <w:color w:val="000000" w:themeColor="text1"/>
                <w:sz w:val="24"/>
                <w:szCs w:val="24"/>
                <w:rtl/>
              </w:rPr>
              <w:t>غرف التفتيش</w:t>
            </w:r>
          </w:p>
        </w:tc>
      </w:tr>
      <w:tr w:rsidR="00045B67" w:rsidRPr="00E9470F" w:rsidTr="00045B67">
        <w:tc>
          <w:tcPr>
            <w:tcW w:w="3330" w:type="dxa"/>
          </w:tcPr>
          <w:p w:rsidR="00045B67" w:rsidRDefault="00045B67" w:rsidP="00045B67">
            <w:pPr>
              <w:pStyle w:val="ListParagraph"/>
              <w:bidi/>
              <w:ind w:left="0"/>
              <w:rPr>
                <w:rFonts w:asciiTheme="minorBidi" w:hAnsiTheme="minorBidi"/>
                <w:color w:val="000000" w:themeColor="text1"/>
                <w:sz w:val="24"/>
                <w:szCs w:val="24"/>
                <w:rtl/>
              </w:rPr>
            </w:pPr>
            <w:r w:rsidRPr="00E9470F">
              <w:rPr>
                <w:rFonts w:asciiTheme="minorBidi" w:hAnsiTheme="minorBidi"/>
                <w:color w:val="000000" w:themeColor="text1"/>
                <w:sz w:val="24"/>
                <w:szCs w:val="24"/>
                <w:rtl/>
              </w:rPr>
              <w:t>- يصنع من البلاستيك او من الحديد الزهر المطلى صينى من الداخل</w:t>
            </w:r>
          </w:p>
          <w:p w:rsidR="00E9470F" w:rsidRPr="00E9470F" w:rsidRDefault="00E9470F" w:rsidP="00E9470F">
            <w:pPr>
              <w:pStyle w:val="ListParagraph"/>
              <w:bidi/>
              <w:ind w:left="0"/>
              <w:rPr>
                <w:rFonts w:asciiTheme="minorBidi" w:hAnsiTheme="minorBidi"/>
                <w:color w:val="000000" w:themeColor="text1"/>
                <w:sz w:val="24"/>
                <w:szCs w:val="24"/>
                <w:rtl/>
              </w:rPr>
            </w:pPr>
          </w:p>
          <w:p w:rsidR="00045B67" w:rsidRDefault="00045B67" w:rsidP="00045B67">
            <w:pPr>
              <w:pStyle w:val="ListParagraph"/>
              <w:bidi/>
              <w:ind w:left="0"/>
              <w:rPr>
                <w:rFonts w:asciiTheme="minorBidi" w:hAnsiTheme="minorBidi"/>
                <w:color w:val="000000" w:themeColor="text1"/>
                <w:sz w:val="24"/>
                <w:szCs w:val="24"/>
                <w:rtl/>
              </w:rPr>
            </w:pPr>
            <w:r w:rsidRPr="00E9470F">
              <w:rPr>
                <w:rFonts w:asciiTheme="minorBidi" w:hAnsiTheme="minorBidi"/>
                <w:color w:val="000000" w:themeColor="text1"/>
                <w:sz w:val="24"/>
                <w:szCs w:val="24"/>
                <w:rtl/>
              </w:rPr>
              <w:t>- يكون داخل المبنى ( دورة مياه , .. )</w:t>
            </w:r>
          </w:p>
          <w:p w:rsidR="00E9470F" w:rsidRPr="00E9470F" w:rsidRDefault="00E9470F" w:rsidP="00E9470F">
            <w:pPr>
              <w:pStyle w:val="ListParagraph"/>
              <w:bidi/>
              <w:ind w:left="0"/>
              <w:rPr>
                <w:rFonts w:asciiTheme="minorBidi" w:hAnsiTheme="minorBidi"/>
                <w:color w:val="000000" w:themeColor="text1"/>
                <w:sz w:val="24"/>
                <w:szCs w:val="24"/>
                <w:rtl/>
              </w:rPr>
            </w:pPr>
          </w:p>
          <w:p w:rsidR="00045B67" w:rsidRDefault="00045B67" w:rsidP="00045B67">
            <w:pPr>
              <w:pStyle w:val="ListParagraph"/>
              <w:bidi/>
              <w:ind w:left="0"/>
              <w:rPr>
                <w:rFonts w:asciiTheme="minorBidi" w:hAnsiTheme="minorBidi"/>
                <w:color w:val="000000" w:themeColor="text1"/>
                <w:sz w:val="24"/>
                <w:szCs w:val="24"/>
                <w:rtl/>
              </w:rPr>
            </w:pPr>
            <w:r w:rsidRPr="00E9470F">
              <w:rPr>
                <w:rFonts w:asciiTheme="minorBidi" w:hAnsiTheme="minorBidi"/>
                <w:color w:val="000000" w:themeColor="text1"/>
                <w:sz w:val="24"/>
                <w:szCs w:val="24"/>
                <w:rtl/>
              </w:rPr>
              <w:t>- يصرف عليه جميع الأجهزة الصحيه ذات الصرف الخفيف  ( مغاسل او بانيوهات .. )</w:t>
            </w:r>
          </w:p>
          <w:p w:rsidR="00E9470F" w:rsidRPr="00E9470F" w:rsidRDefault="00E9470F" w:rsidP="00E9470F">
            <w:pPr>
              <w:pStyle w:val="ListParagraph"/>
              <w:bidi/>
              <w:ind w:left="0"/>
              <w:rPr>
                <w:rFonts w:asciiTheme="minorBidi" w:hAnsiTheme="minorBidi"/>
                <w:color w:val="000000" w:themeColor="text1"/>
                <w:sz w:val="24"/>
                <w:szCs w:val="24"/>
                <w:rtl/>
              </w:rPr>
            </w:pPr>
          </w:p>
          <w:p w:rsidR="00045B67" w:rsidRPr="00E9470F" w:rsidRDefault="00045B67" w:rsidP="00045B67">
            <w:pPr>
              <w:pStyle w:val="ListParagraph"/>
              <w:bidi/>
              <w:ind w:left="0"/>
              <w:rPr>
                <w:rFonts w:asciiTheme="minorBidi" w:hAnsiTheme="minorBidi"/>
                <w:color w:val="000000" w:themeColor="text1"/>
                <w:sz w:val="24"/>
                <w:szCs w:val="24"/>
                <w:rtl/>
              </w:rPr>
            </w:pPr>
            <w:r w:rsidRPr="00E9470F">
              <w:rPr>
                <w:rFonts w:asciiTheme="minorBidi" w:hAnsiTheme="minorBidi"/>
                <w:color w:val="000000" w:themeColor="text1"/>
                <w:sz w:val="24"/>
                <w:szCs w:val="24"/>
                <w:rtl/>
              </w:rPr>
              <w:t>- قطر مدخله 2" اما مخرجه 3"</w:t>
            </w:r>
          </w:p>
        </w:tc>
        <w:tc>
          <w:tcPr>
            <w:tcW w:w="3642" w:type="dxa"/>
          </w:tcPr>
          <w:p w:rsidR="00045B67" w:rsidRDefault="00045B67" w:rsidP="00045B67">
            <w:pPr>
              <w:pStyle w:val="ListParagraph"/>
              <w:bidi/>
              <w:ind w:left="0"/>
              <w:rPr>
                <w:rFonts w:asciiTheme="minorBidi" w:hAnsiTheme="minorBidi"/>
                <w:color w:val="000000" w:themeColor="text1"/>
                <w:sz w:val="24"/>
                <w:szCs w:val="24"/>
                <w:rtl/>
              </w:rPr>
            </w:pPr>
            <w:r w:rsidRPr="00E9470F">
              <w:rPr>
                <w:rFonts w:asciiTheme="minorBidi" w:hAnsiTheme="minorBidi"/>
                <w:color w:val="000000" w:themeColor="text1"/>
                <w:sz w:val="24"/>
                <w:szCs w:val="24"/>
                <w:rtl/>
              </w:rPr>
              <w:t>- يصنع من الفخار المطلى او الخرسانه او البلاستيك او الحديد الزهر</w:t>
            </w:r>
          </w:p>
          <w:p w:rsidR="00E9470F" w:rsidRPr="00E9470F" w:rsidRDefault="00E9470F" w:rsidP="00E9470F">
            <w:pPr>
              <w:pStyle w:val="ListParagraph"/>
              <w:bidi/>
              <w:ind w:left="0"/>
              <w:rPr>
                <w:rFonts w:asciiTheme="minorBidi" w:hAnsiTheme="minorBidi"/>
                <w:color w:val="000000" w:themeColor="text1"/>
                <w:sz w:val="24"/>
                <w:szCs w:val="24"/>
                <w:rtl/>
              </w:rPr>
            </w:pPr>
          </w:p>
          <w:p w:rsidR="00045B67" w:rsidRDefault="00045B67" w:rsidP="00045B67">
            <w:pPr>
              <w:pStyle w:val="ListParagraph"/>
              <w:bidi/>
              <w:ind w:left="0"/>
              <w:rPr>
                <w:rFonts w:asciiTheme="minorBidi" w:hAnsiTheme="minorBidi"/>
                <w:color w:val="000000" w:themeColor="text1"/>
                <w:sz w:val="24"/>
                <w:szCs w:val="24"/>
                <w:rtl/>
              </w:rPr>
            </w:pPr>
            <w:r w:rsidRPr="00E9470F">
              <w:rPr>
                <w:rFonts w:asciiTheme="minorBidi" w:hAnsiTheme="minorBidi"/>
                <w:color w:val="000000" w:themeColor="text1"/>
                <w:sz w:val="24"/>
                <w:szCs w:val="24"/>
                <w:rtl/>
              </w:rPr>
              <w:t>- يصرف عليه عمود الصرف الخفيف , وكذلك اجهزة الصرف الخفيف بالدور الأرضى</w:t>
            </w:r>
          </w:p>
          <w:p w:rsidR="00E9470F" w:rsidRPr="00E9470F" w:rsidRDefault="00E9470F" w:rsidP="00E9470F">
            <w:pPr>
              <w:pStyle w:val="ListParagraph"/>
              <w:bidi/>
              <w:ind w:left="0"/>
              <w:rPr>
                <w:rFonts w:asciiTheme="minorBidi" w:hAnsiTheme="minorBidi"/>
                <w:color w:val="000000" w:themeColor="text1"/>
                <w:sz w:val="24"/>
                <w:szCs w:val="24"/>
                <w:rtl/>
              </w:rPr>
            </w:pPr>
          </w:p>
          <w:p w:rsidR="00045B67" w:rsidRDefault="00045B67" w:rsidP="00045B67">
            <w:pPr>
              <w:pStyle w:val="ListParagraph"/>
              <w:bidi/>
              <w:ind w:left="0"/>
              <w:rPr>
                <w:rFonts w:asciiTheme="minorBidi" w:hAnsiTheme="minorBidi"/>
                <w:color w:val="000000" w:themeColor="text1"/>
                <w:sz w:val="24"/>
                <w:szCs w:val="24"/>
                <w:rtl/>
              </w:rPr>
            </w:pPr>
            <w:r w:rsidRPr="00E9470F">
              <w:rPr>
                <w:rFonts w:asciiTheme="minorBidi" w:hAnsiTheme="minorBidi"/>
                <w:color w:val="000000" w:themeColor="text1"/>
                <w:sz w:val="24"/>
                <w:szCs w:val="24"/>
                <w:rtl/>
              </w:rPr>
              <w:t>- قطر مدخله 3" ومخرجه 4"</w:t>
            </w:r>
          </w:p>
          <w:p w:rsidR="00E9470F" w:rsidRPr="00E9470F" w:rsidRDefault="00E9470F" w:rsidP="00E9470F">
            <w:pPr>
              <w:pStyle w:val="ListParagraph"/>
              <w:bidi/>
              <w:ind w:left="0"/>
              <w:rPr>
                <w:rFonts w:asciiTheme="minorBidi" w:hAnsiTheme="minorBidi"/>
                <w:color w:val="000000" w:themeColor="text1"/>
                <w:sz w:val="24"/>
                <w:szCs w:val="24"/>
                <w:rtl/>
              </w:rPr>
            </w:pPr>
          </w:p>
          <w:p w:rsidR="00045B67" w:rsidRPr="00E9470F" w:rsidRDefault="00045B67" w:rsidP="00045B67">
            <w:pPr>
              <w:pStyle w:val="ListParagraph"/>
              <w:bidi/>
              <w:ind w:left="0"/>
              <w:rPr>
                <w:rFonts w:asciiTheme="minorBidi" w:hAnsiTheme="minorBidi"/>
                <w:color w:val="000000" w:themeColor="text1"/>
                <w:sz w:val="24"/>
                <w:szCs w:val="24"/>
                <w:rtl/>
              </w:rPr>
            </w:pPr>
            <w:r w:rsidRPr="00E9470F">
              <w:rPr>
                <w:rFonts w:asciiTheme="minorBidi" w:hAnsiTheme="minorBidi"/>
                <w:color w:val="000000" w:themeColor="text1"/>
                <w:sz w:val="24"/>
                <w:szCs w:val="24"/>
                <w:rtl/>
              </w:rPr>
              <w:t>- ويوجد منه نوعان اساسيان :</w:t>
            </w:r>
          </w:p>
          <w:p w:rsidR="00045B67" w:rsidRPr="00E9470F" w:rsidRDefault="00045B67" w:rsidP="00045B67">
            <w:pPr>
              <w:pStyle w:val="ListParagraph"/>
              <w:bidi/>
              <w:ind w:left="0"/>
              <w:rPr>
                <w:rFonts w:asciiTheme="minorBidi" w:hAnsiTheme="minorBidi"/>
                <w:color w:val="000000" w:themeColor="text1"/>
                <w:sz w:val="24"/>
                <w:szCs w:val="24"/>
                <w:rtl/>
              </w:rPr>
            </w:pPr>
            <w:r w:rsidRPr="00E9470F">
              <w:rPr>
                <w:rFonts w:asciiTheme="minorBidi" w:hAnsiTheme="minorBidi"/>
                <w:color w:val="000000" w:themeColor="text1"/>
                <w:sz w:val="24"/>
                <w:szCs w:val="24"/>
                <w:rtl/>
              </w:rPr>
              <w:t>بفتحه خاصه لأستقبال عمود الصرف الخفيف</w:t>
            </w:r>
          </w:p>
          <w:p w:rsidR="00045B67" w:rsidRPr="00E9470F" w:rsidRDefault="00045B67" w:rsidP="00045B67">
            <w:pPr>
              <w:pStyle w:val="ListParagraph"/>
              <w:bidi/>
              <w:ind w:left="0"/>
              <w:rPr>
                <w:rFonts w:asciiTheme="minorBidi" w:hAnsiTheme="minorBidi"/>
                <w:color w:val="000000" w:themeColor="text1"/>
                <w:sz w:val="24"/>
                <w:szCs w:val="24"/>
                <w:rtl/>
              </w:rPr>
            </w:pPr>
            <w:r w:rsidRPr="00E9470F">
              <w:rPr>
                <w:rFonts w:asciiTheme="minorBidi" w:hAnsiTheme="minorBidi"/>
                <w:color w:val="000000" w:themeColor="text1"/>
                <w:sz w:val="24"/>
                <w:szCs w:val="24"/>
                <w:rtl/>
              </w:rPr>
              <w:t>بدون فتحه خاصه لعمود الصرف الخفيف</w:t>
            </w:r>
          </w:p>
          <w:p w:rsidR="00045B67" w:rsidRPr="00E9470F" w:rsidRDefault="00045B67" w:rsidP="00045B67">
            <w:pPr>
              <w:bidi/>
              <w:rPr>
                <w:rFonts w:asciiTheme="minorBidi" w:hAnsiTheme="minorBidi"/>
                <w:color w:val="000000" w:themeColor="text1"/>
                <w:sz w:val="24"/>
                <w:szCs w:val="24"/>
                <w:rtl/>
              </w:rPr>
            </w:pPr>
            <w:r w:rsidRPr="00E9470F">
              <w:rPr>
                <w:rFonts w:asciiTheme="minorBidi" w:hAnsiTheme="minorBidi"/>
                <w:color w:val="000000" w:themeColor="text1"/>
                <w:sz w:val="24"/>
                <w:szCs w:val="24"/>
                <w:rtl/>
              </w:rPr>
              <w:t>-يوضع ( خارج المبنى – فى المناور – على الرصيف الخارجى – على فرشه من الخرسانه العاديه تحيط به من الجوانب ايضا</w:t>
            </w:r>
          </w:p>
        </w:tc>
        <w:tc>
          <w:tcPr>
            <w:tcW w:w="3108" w:type="dxa"/>
          </w:tcPr>
          <w:p w:rsidR="00045B67" w:rsidRDefault="00045B67" w:rsidP="00045B67">
            <w:pPr>
              <w:pStyle w:val="ListParagraph"/>
              <w:bidi/>
              <w:ind w:left="0"/>
              <w:rPr>
                <w:rFonts w:asciiTheme="minorBidi" w:hAnsiTheme="minorBidi"/>
                <w:color w:val="000000" w:themeColor="text1"/>
                <w:sz w:val="24"/>
                <w:szCs w:val="24"/>
                <w:rtl/>
              </w:rPr>
            </w:pPr>
            <w:r w:rsidRPr="00E9470F">
              <w:rPr>
                <w:rFonts w:asciiTheme="minorBidi" w:hAnsiTheme="minorBidi"/>
                <w:color w:val="000000" w:themeColor="text1"/>
                <w:sz w:val="24"/>
                <w:szCs w:val="24"/>
                <w:rtl/>
              </w:rPr>
              <w:t>هى غرف صغيرة مستقله عن المبنى مقاس 60*60 غالبا تصرف عليها جميع المواسير الرأسيه بالمبنى وكذلك اجهزة الصرف الثقيل بالدور الأرضى بالمبنى</w:t>
            </w:r>
          </w:p>
          <w:p w:rsidR="00E9470F" w:rsidRPr="00E9470F" w:rsidRDefault="00E9470F" w:rsidP="00E9470F">
            <w:pPr>
              <w:pStyle w:val="ListParagraph"/>
              <w:bidi/>
              <w:ind w:left="0"/>
              <w:rPr>
                <w:rFonts w:asciiTheme="minorBidi" w:hAnsiTheme="minorBidi"/>
                <w:color w:val="000000" w:themeColor="text1"/>
                <w:sz w:val="24"/>
                <w:szCs w:val="24"/>
                <w:rtl/>
              </w:rPr>
            </w:pPr>
          </w:p>
          <w:p w:rsidR="00045B67" w:rsidRDefault="00045B67" w:rsidP="00045B67">
            <w:pPr>
              <w:pStyle w:val="ListParagraph"/>
              <w:bidi/>
              <w:ind w:left="0"/>
              <w:rPr>
                <w:rFonts w:asciiTheme="minorBidi" w:hAnsiTheme="minorBidi"/>
                <w:color w:val="000000" w:themeColor="text1"/>
                <w:sz w:val="24"/>
                <w:szCs w:val="24"/>
                <w:rtl/>
              </w:rPr>
            </w:pPr>
            <w:r w:rsidRPr="00E9470F">
              <w:rPr>
                <w:rFonts w:asciiTheme="minorBidi" w:hAnsiTheme="minorBidi"/>
                <w:color w:val="000000" w:themeColor="text1"/>
                <w:sz w:val="24"/>
                <w:szCs w:val="24"/>
                <w:rtl/>
              </w:rPr>
              <w:t>وظيفتها تجميع اعمال الصرف الداخلى من انحاء المبنى ثم صرفها من نقطه واحده على شبكه المجارى العموميه للمدينه</w:t>
            </w:r>
          </w:p>
          <w:p w:rsidR="00E9470F" w:rsidRPr="00E9470F" w:rsidRDefault="00E9470F" w:rsidP="00E9470F">
            <w:pPr>
              <w:pStyle w:val="ListParagraph"/>
              <w:bidi/>
              <w:ind w:left="0"/>
              <w:rPr>
                <w:rFonts w:asciiTheme="minorBidi" w:hAnsiTheme="minorBidi"/>
                <w:color w:val="000000" w:themeColor="text1"/>
                <w:sz w:val="24"/>
                <w:szCs w:val="24"/>
                <w:rtl/>
              </w:rPr>
            </w:pPr>
          </w:p>
          <w:p w:rsidR="00045B67" w:rsidRPr="00E9470F" w:rsidRDefault="00045B67" w:rsidP="00045B67">
            <w:pPr>
              <w:pStyle w:val="ListParagraph"/>
              <w:bidi/>
              <w:ind w:left="0"/>
              <w:rPr>
                <w:rFonts w:asciiTheme="minorBidi" w:hAnsiTheme="minorBidi"/>
                <w:color w:val="000000" w:themeColor="text1"/>
                <w:sz w:val="24"/>
                <w:szCs w:val="24"/>
                <w:rtl/>
              </w:rPr>
            </w:pPr>
            <w:r w:rsidRPr="00E9470F">
              <w:rPr>
                <w:rFonts w:asciiTheme="minorBidi" w:hAnsiTheme="minorBidi"/>
                <w:color w:val="000000" w:themeColor="text1"/>
                <w:sz w:val="24"/>
                <w:szCs w:val="24"/>
                <w:rtl/>
              </w:rPr>
              <w:t>تتواجد طبقا لحالات محدده</w:t>
            </w:r>
          </w:p>
          <w:p w:rsidR="00045B67" w:rsidRPr="00E9470F" w:rsidRDefault="00045B67" w:rsidP="00045B67">
            <w:pPr>
              <w:pStyle w:val="ListParagraph"/>
              <w:bidi/>
              <w:ind w:left="0"/>
              <w:rPr>
                <w:rFonts w:asciiTheme="minorBidi" w:hAnsiTheme="minorBidi"/>
                <w:color w:val="000000" w:themeColor="text1"/>
                <w:sz w:val="24"/>
                <w:szCs w:val="24"/>
                <w:rtl/>
              </w:rPr>
            </w:pPr>
            <w:r w:rsidRPr="00E9470F">
              <w:rPr>
                <w:rFonts w:asciiTheme="minorBidi" w:hAnsiTheme="minorBidi"/>
                <w:color w:val="000000" w:themeColor="text1"/>
                <w:sz w:val="24"/>
                <w:szCs w:val="24"/>
                <w:rtl/>
              </w:rPr>
              <w:t>1 – وجود نقاط صرف من المبنى</w:t>
            </w:r>
          </w:p>
          <w:p w:rsidR="00045B67" w:rsidRPr="00E9470F" w:rsidRDefault="00045B67" w:rsidP="00045B67">
            <w:pPr>
              <w:pStyle w:val="ListParagraph"/>
              <w:bidi/>
              <w:ind w:left="0"/>
              <w:rPr>
                <w:rFonts w:asciiTheme="minorBidi" w:hAnsiTheme="minorBidi"/>
                <w:color w:val="000000" w:themeColor="text1"/>
                <w:sz w:val="24"/>
                <w:szCs w:val="24"/>
                <w:rtl/>
              </w:rPr>
            </w:pPr>
            <w:r w:rsidRPr="00E9470F">
              <w:rPr>
                <w:rFonts w:asciiTheme="minorBidi" w:hAnsiTheme="minorBidi"/>
                <w:color w:val="000000" w:themeColor="text1"/>
                <w:sz w:val="24"/>
                <w:szCs w:val="24"/>
                <w:rtl/>
              </w:rPr>
              <w:t>2 – زياده المسافه بين غرفتى تفتيش بالمبنى عن 14 م طولى</w:t>
            </w:r>
          </w:p>
          <w:p w:rsidR="00045B67" w:rsidRPr="00E9470F" w:rsidRDefault="00045B67" w:rsidP="00045B67">
            <w:pPr>
              <w:pStyle w:val="ListParagraph"/>
              <w:bidi/>
              <w:ind w:left="0"/>
              <w:rPr>
                <w:rFonts w:asciiTheme="minorBidi" w:hAnsiTheme="minorBidi"/>
                <w:color w:val="000000" w:themeColor="text1"/>
                <w:sz w:val="24"/>
                <w:szCs w:val="24"/>
                <w:rtl/>
              </w:rPr>
            </w:pPr>
            <w:r w:rsidRPr="00E9470F">
              <w:rPr>
                <w:rFonts w:asciiTheme="minorBidi" w:hAnsiTheme="minorBidi"/>
                <w:color w:val="000000" w:themeColor="text1"/>
                <w:sz w:val="24"/>
                <w:szCs w:val="24"/>
                <w:rtl/>
              </w:rPr>
              <w:t>3 – عند تغيير اتجاه الصرف فى الشبكه االداخليه</w:t>
            </w:r>
          </w:p>
          <w:p w:rsidR="00045B67" w:rsidRPr="00E9470F" w:rsidRDefault="00045B67" w:rsidP="00045B67">
            <w:pPr>
              <w:pStyle w:val="ListParagraph"/>
              <w:bidi/>
              <w:ind w:left="0"/>
              <w:rPr>
                <w:rFonts w:asciiTheme="minorBidi" w:hAnsiTheme="minorBidi"/>
                <w:color w:val="000000" w:themeColor="text1"/>
                <w:sz w:val="24"/>
                <w:szCs w:val="24"/>
                <w:rtl/>
              </w:rPr>
            </w:pPr>
            <w:r w:rsidRPr="00E9470F">
              <w:rPr>
                <w:rFonts w:asciiTheme="minorBidi" w:hAnsiTheme="minorBidi"/>
                <w:color w:val="000000" w:themeColor="text1"/>
                <w:sz w:val="24"/>
                <w:szCs w:val="24"/>
                <w:rtl/>
              </w:rPr>
              <w:t>4 – عند نقطه الصرف الداخلى النهائيه قبل الأتصال بالشبكة العموميه</w:t>
            </w:r>
          </w:p>
        </w:tc>
      </w:tr>
      <w:tr w:rsidR="00045B67" w:rsidRPr="00E9470F" w:rsidTr="00E9470F">
        <w:trPr>
          <w:trHeight w:val="3770"/>
        </w:trPr>
        <w:tc>
          <w:tcPr>
            <w:tcW w:w="3330" w:type="dxa"/>
          </w:tcPr>
          <w:p w:rsidR="00E9470F" w:rsidRDefault="00E9470F" w:rsidP="00045B67">
            <w:pPr>
              <w:pStyle w:val="ListParagraph"/>
              <w:bidi/>
              <w:ind w:left="0"/>
              <w:rPr>
                <w:rFonts w:asciiTheme="minorBidi" w:hAnsiTheme="minorBidi"/>
                <w:color w:val="000000" w:themeColor="text1"/>
                <w:sz w:val="24"/>
                <w:szCs w:val="24"/>
                <w:rtl/>
              </w:rPr>
            </w:pPr>
          </w:p>
          <w:p w:rsidR="00E9470F" w:rsidRDefault="00E9470F" w:rsidP="00E9470F">
            <w:pPr>
              <w:pStyle w:val="ListParagraph"/>
              <w:bidi/>
              <w:ind w:left="0"/>
              <w:rPr>
                <w:rFonts w:asciiTheme="minorBidi" w:hAnsiTheme="minorBidi"/>
                <w:color w:val="000000" w:themeColor="text1"/>
                <w:sz w:val="24"/>
                <w:szCs w:val="24"/>
                <w:rtl/>
              </w:rPr>
            </w:pPr>
          </w:p>
          <w:p w:rsidR="00045B67" w:rsidRPr="00E9470F" w:rsidRDefault="00045B67" w:rsidP="00E9470F">
            <w:pPr>
              <w:pStyle w:val="ListParagraph"/>
              <w:bidi/>
              <w:ind w:left="0"/>
              <w:rPr>
                <w:rFonts w:asciiTheme="minorBidi" w:hAnsiTheme="minorBidi"/>
                <w:color w:val="000000" w:themeColor="text1"/>
                <w:sz w:val="24"/>
                <w:szCs w:val="24"/>
                <w:rtl/>
              </w:rPr>
            </w:pPr>
            <w:r w:rsidRPr="00E9470F">
              <w:rPr>
                <w:rFonts w:asciiTheme="minorBidi" w:hAnsiTheme="minorBidi"/>
                <w:color w:val="000000" w:themeColor="text1"/>
                <w:sz w:val="24"/>
                <w:szCs w:val="24"/>
              </w:rPr>
              <w:object w:dxaOrig="3345" w:dyaOrig="33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8.5pt;height:150.75pt" o:ole="">
                  <v:imagedata r:id="rId13" o:title=""/>
                </v:shape>
                <o:OLEObject Type="Embed" ProgID="PBrush" ShapeID="_x0000_i1025" DrawAspect="Content" ObjectID="_1369574351" r:id="rId14"/>
              </w:object>
            </w:r>
          </w:p>
        </w:tc>
        <w:tc>
          <w:tcPr>
            <w:tcW w:w="3642" w:type="dxa"/>
          </w:tcPr>
          <w:p w:rsidR="00E9470F" w:rsidRDefault="00E9470F" w:rsidP="00045B67">
            <w:pPr>
              <w:pStyle w:val="ListParagraph"/>
              <w:bidi/>
              <w:ind w:left="0"/>
              <w:rPr>
                <w:rFonts w:asciiTheme="minorBidi" w:hAnsiTheme="minorBidi"/>
                <w:color w:val="000000" w:themeColor="text1"/>
                <w:sz w:val="24"/>
                <w:szCs w:val="24"/>
                <w:rtl/>
              </w:rPr>
            </w:pPr>
          </w:p>
          <w:p w:rsidR="00E9470F" w:rsidRDefault="00E9470F" w:rsidP="00E9470F">
            <w:pPr>
              <w:pStyle w:val="ListParagraph"/>
              <w:bidi/>
              <w:ind w:left="0"/>
              <w:rPr>
                <w:rFonts w:asciiTheme="minorBidi" w:hAnsiTheme="minorBidi"/>
                <w:color w:val="000000" w:themeColor="text1"/>
                <w:sz w:val="24"/>
                <w:szCs w:val="24"/>
                <w:rtl/>
              </w:rPr>
            </w:pPr>
          </w:p>
          <w:p w:rsidR="00045B67" w:rsidRPr="00E9470F" w:rsidRDefault="00045B67" w:rsidP="00E9470F">
            <w:pPr>
              <w:pStyle w:val="ListParagraph"/>
              <w:bidi/>
              <w:ind w:left="0"/>
              <w:rPr>
                <w:rFonts w:asciiTheme="minorBidi" w:hAnsiTheme="minorBidi"/>
                <w:color w:val="000000" w:themeColor="text1"/>
                <w:sz w:val="24"/>
                <w:szCs w:val="24"/>
                <w:rtl/>
              </w:rPr>
            </w:pPr>
            <w:r w:rsidRPr="00E9470F">
              <w:rPr>
                <w:rFonts w:asciiTheme="minorBidi" w:hAnsiTheme="minorBidi"/>
                <w:color w:val="000000" w:themeColor="text1"/>
                <w:sz w:val="24"/>
                <w:szCs w:val="24"/>
              </w:rPr>
              <w:object w:dxaOrig="3810" w:dyaOrig="2805">
                <v:shape id="_x0000_i1026" type="#_x0000_t75" style="width:165pt;height:121.5pt" o:ole="">
                  <v:imagedata r:id="rId15" o:title=""/>
                </v:shape>
                <o:OLEObject Type="Embed" ProgID="PBrush" ShapeID="_x0000_i1026" DrawAspect="Content" ObjectID="_1369574352" r:id="rId16"/>
              </w:object>
            </w:r>
          </w:p>
        </w:tc>
        <w:tc>
          <w:tcPr>
            <w:tcW w:w="3108" w:type="dxa"/>
          </w:tcPr>
          <w:p w:rsidR="00E9470F" w:rsidRDefault="00E9470F" w:rsidP="00045B67">
            <w:pPr>
              <w:pStyle w:val="ListParagraph"/>
              <w:bidi/>
              <w:ind w:left="0"/>
              <w:rPr>
                <w:rFonts w:asciiTheme="minorBidi" w:hAnsiTheme="minorBidi"/>
                <w:color w:val="000000" w:themeColor="text1"/>
                <w:sz w:val="24"/>
                <w:szCs w:val="24"/>
                <w:rtl/>
              </w:rPr>
            </w:pPr>
          </w:p>
          <w:p w:rsidR="00E9470F" w:rsidRDefault="00E9470F" w:rsidP="00E9470F">
            <w:pPr>
              <w:pStyle w:val="ListParagraph"/>
              <w:bidi/>
              <w:ind w:left="0"/>
              <w:rPr>
                <w:rFonts w:asciiTheme="minorBidi" w:hAnsiTheme="minorBidi"/>
                <w:color w:val="000000" w:themeColor="text1"/>
                <w:sz w:val="24"/>
                <w:szCs w:val="24"/>
                <w:rtl/>
              </w:rPr>
            </w:pPr>
          </w:p>
          <w:p w:rsidR="00045B67" w:rsidRPr="00E9470F" w:rsidRDefault="00045B67" w:rsidP="00E9470F">
            <w:pPr>
              <w:pStyle w:val="ListParagraph"/>
              <w:bidi/>
              <w:ind w:left="0"/>
              <w:rPr>
                <w:rFonts w:asciiTheme="minorBidi" w:hAnsiTheme="minorBidi"/>
                <w:color w:val="000000" w:themeColor="text1"/>
                <w:sz w:val="24"/>
                <w:szCs w:val="24"/>
                <w:rtl/>
              </w:rPr>
            </w:pPr>
            <w:r w:rsidRPr="00E9470F">
              <w:rPr>
                <w:rFonts w:asciiTheme="minorBidi" w:hAnsiTheme="minorBidi"/>
                <w:color w:val="000000" w:themeColor="text1"/>
                <w:sz w:val="24"/>
                <w:szCs w:val="24"/>
              </w:rPr>
              <w:object w:dxaOrig="3390" w:dyaOrig="3465">
                <v:shape id="_x0000_i1027" type="#_x0000_t75" style="width:147pt;height:150pt" o:ole="">
                  <v:imagedata r:id="rId17" o:title=""/>
                </v:shape>
                <o:OLEObject Type="Embed" ProgID="PBrush" ShapeID="_x0000_i1027" DrawAspect="Content" ObjectID="_1369574353" r:id="rId18"/>
              </w:object>
            </w:r>
          </w:p>
        </w:tc>
      </w:tr>
    </w:tbl>
    <w:p w:rsidR="00045B67" w:rsidRDefault="00045B67" w:rsidP="00045B67">
      <w:pPr>
        <w:pStyle w:val="ListParagraph"/>
        <w:bidi/>
        <w:rPr>
          <w:rFonts w:asciiTheme="minorBidi" w:hAnsiTheme="minorBidi"/>
          <w:color w:val="000000" w:themeColor="text1"/>
          <w:sz w:val="24"/>
          <w:szCs w:val="24"/>
          <w:rtl/>
        </w:rPr>
      </w:pPr>
    </w:p>
    <w:p w:rsidR="00E9470F" w:rsidRDefault="00E9470F" w:rsidP="00E9470F">
      <w:pPr>
        <w:pStyle w:val="ListParagraph"/>
        <w:bidi/>
        <w:rPr>
          <w:rFonts w:asciiTheme="minorBidi" w:hAnsiTheme="minorBidi"/>
          <w:color w:val="000000" w:themeColor="text1"/>
          <w:sz w:val="24"/>
          <w:szCs w:val="24"/>
          <w:rtl/>
        </w:rPr>
      </w:pPr>
    </w:p>
    <w:p w:rsidR="00E9470F" w:rsidRDefault="00E9470F" w:rsidP="00E9470F">
      <w:pPr>
        <w:pStyle w:val="ListParagraph"/>
        <w:bidi/>
        <w:rPr>
          <w:rFonts w:asciiTheme="minorBidi" w:hAnsiTheme="minorBidi"/>
          <w:color w:val="000000" w:themeColor="text1"/>
          <w:sz w:val="24"/>
          <w:szCs w:val="24"/>
          <w:rtl/>
        </w:rPr>
      </w:pPr>
    </w:p>
    <w:p w:rsidR="00E9470F" w:rsidRDefault="00E9470F" w:rsidP="00E9470F">
      <w:pPr>
        <w:pStyle w:val="ListParagraph"/>
        <w:bidi/>
        <w:rPr>
          <w:rFonts w:asciiTheme="minorBidi" w:hAnsiTheme="minorBidi"/>
          <w:color w:val="000000" w:themeColor="text1"/>
          <w:sz w:val="24"/>
          <w:szCs w:val="24"/>
          <w:rtl/>
        </w:rPr>
      </w:pPr>
    </w:p>
    <w:p w:rsidR="00E9470F" w:rsidRDefault="00E9470F" w:rsidP="00E9470F">
      <w:pPr>
        <w:pStyle w:val="ListParagraph"/>
        <w:bidi/>
        <w:rPr>
          <w:rFonts w:asciiTheme="minorBidi" w:hAnsiTheme="minorBidi"/>
          <w:color w:val="000000" w:themeColor="text1"/>
          <w:sz w:val="24"/>
          <w:szCs w:val="24"/>
          <w:rtl/>
        </w:rPr>
      </w:pPr>
    </w:p>
    <w:p w:rsidR="00E9470F" w:rsidRDefault="00E9470F" w:rsidP="00E9470F">
      <w:pPr>
        <w:pStyle w:val="ListParagraph"/>
        <w:bidi/>
        <w:rPr>
          <w:rFonts w:asciiTheme="minorBidi" w:hAnsiTheme="minorBidi"/>
          <w:color w:val="000000" w:themeColor="text1"/>
          <w:sz w:val="24"/>
          <w:szCs w:val="24"/>
          <w:rtl/>
        </w:rPr>
      </w:pPr>
    </w:p>
    <w:p w:rsidR="00E9470F" w:rsidRDefault="00E9470F" w:rsidP="00E9470F">
      <w:pPr>
        <w:pStyle w:val="ListParagraph"/>
        <w:bidi/>
        <w:rPr>
          <w:rFonts w:asciiTheme="minorBidi" w:hAnsiTheme="minorBidi"/>
          <w:color w:val="000000" w:themeColor="text1"/>
          <w:sz w:val="24"/>
          <w:szCs w:val="24"/>
          <w:rtl/>
        </w:rPr>
      </w:pPr>
    </w:p>
    <w:p w:rsidR="00301FE8" w:rsidRDefault="00301FE8" w:rsidP="00301FE8">
      <w:pPr>
        <w:bidi/>
        <w:rPr>
          <w:rFonts w:asciiTheme="minorBidi" w:hAnsiTheme="minorBidi"/>
          <w:color w:val="000000" w:themeColor="text1"/>
          <w:sz w:val="24"/>
          <w:szCs w:val="24"/>
          <w:rtl/>
        </w:rPr>
      </w:pPr>
    </w:p>
    <w:p w:rsidR="00E9470F" w:rsidRPr="00E9470F" w:rsidRDefault="00E9470F" w:rsidP="00E9470F">
      <w:pPr>
        <w:bidi/>
        <w:rPr>
          <w:rFonts w:asciiTheme="minorBidi" w:hAnsiTheme="minorBidi"/>
          <w:color w:val="000000" w:themeColor="text1"/>
          <w:sz w:val="24"/>
          <w:szCs w:val="24"/>
          <w:rtl/>
        </w:rPr>
      </w:pPr>
    </w:p>
    <w:p w:rsidR="00045B67" w:rsidRPr="00E9470F" w:rsidRDefault="00045B67" w:rsidP="00045B67">
      <w:pPr>
        <w:bidi/>
        <w:rPr>
          <w:rFonts w:asciiTheme="minorBidi" w:hAnsiTheme="minorBidi"/>
          <w:color w:val="000000" w:themeColor="text1"/>
          <w:sz w:val="24"/>
          <w:szCs w:val="24"/>
          <w:rtl/>
        </w:rPr>
      </w:pPr>
      <w:r w:rsidRPr="00E9470F">
        <w:rPr>
          <w:rFonts w:asciiTheme="minorBidi" w:hAnsiTheme="minorBidi"/>
          <w:color w:val="000000" w:themeColor="text1"/>
          <w:sz w:val="24"/>
          <w:szCs w:val="24"/>
          <w:rtl/>
        </w:rPr>
        <w:lastRenderedPageBreak/>
        <w:t xml:space="preserve">4 . </w:t>
      </w:r>
      <w:r w:rsidR="008F201C" w:rsidRPr="00E9470F">
        <w:rPr>
          <w:rFonts w:asciiTheme="minorBidi" w:hAnsiTheme="minorBidi"/>
          <w:color w:val="000000" w:themeColor="text1"/>
          <w:sz w:val="24"/>
          <w:szCs w:val="24"/>
          <w:rtl/>
        </w:rPr>
        <w:t>وضح بالرسم الأنظمة المختلفه المستخدمه لصرف السوائل داخل المبانى مع توضيح اكثر الأنظمة شيوعا فى البلدان العربيه</w:t>
      </w:r>
    </w:p>
    <w:p w:rsidR="005841D0" w:rsidRPr="00E9470F" w:rsidRDefault="005841D0" w:rsidP="005841D0">
      <w:pPr>
        <w:bidi/>
        <w:rPr>
          <w:rFonts w:asciiTheme="minorBidi" w:hAnsiTheme="minorBidi"/>
          <w:color w:val="000000" w:themeColor="text1"/>
          <w:sz w:val="24"/>
          <w:szCs w:val="24"/>
          <w:rtl/>
        </w:rPr>
      </w:pPr>
    </w:p>
    <w:tbl>
      <w:tblPr>
        <w:tblStyle w:val="TableGrid"/>
        <w:bidiVisual/>
        <w:tblW w:w="10357" w:type="dxa"/>
        <w:tblInd w:w="-1015" w:type="dxa"/>
        <w:tblLook w:val="04A0"/>
      </w:tblPr>
      <w:tblGrid>
        <w:gridCol w:w="5355"/>
        <w:gridCol w:w="5002"/>
      </w:tblGrid>
      <w:tr w:rsidR="008F201C" w:rsidRPr="00E9470F" w:rsidTr="005841D0">
        <w:tc>
          <w:tcPr>
            <w:tcW w:w="10357" w:type="dxa"/>
            <w:gridSpan w:val="2"/>
          </w:tcPr>
          <w:p w:rsidR="008F201C" w:rsidRPr="00E9470F" w:rsidRDefault="008F201C" w:rsidP="008F201C">
            <w:pPr>
              <w:bidi/>
              <w:jc w:val="center"/>
              <w:rPr>
                <w:rFonts w:asciiTheme="minorBidi" w:hAnsiTheme="minorBidi"/>
                <w:color w:val="000000" w:themeColor="text1"/>
                <w:sz w:val="24"/>
                <w:szCs w:val="24"/>
                <w:rtl/>
              </w:rPr>
            </w:pPr>
            <w:r w:rsidRPr="00E9470F">
              <w:rPr>
                <w:rFonts w:asciiTheme="minorBidi" w:hAnsiTheme="minorBidi"/>
                <w:color w:val="000000" w:themeColor="text1"/>
                <w:sz w:val="24"/>
                <w:szCs w:val="24"/>
                <w:rtl/>
              </w:rPr>
              <w:t>1 – نظام الصرف ذو الماسورتين</w:t>
            </w:r>
          </w:p>
        </w:tc>
      </w:tr>
      <w:tr w:rsidR="008F201C" w:rsidRPr="00E9470F" w:rsidTr="005841D0">
        <w:tc>
          <w:tcPr>
            <w:tcW w:w="5362" w:type="dxa"/>
          </w:tcPr>
          <w:p w:rsidR="008F201C" w:rsidRPr="00E9470F" w:rsidRDefault="008F201C" w:rsidP="008F201C">
            <w:pPr>
              <w:bidi/>
              <w:jc w:val="center"/>
              <w:rPr>
                <w:rFonts w:asciiTheme="minorBidi" w:hAnsiTheme="minorBidi"/>
                <w:color w:val="000000" w:themeColor="text1"/>
                <w:sz w:val="24"/>
                <w:szCs w:val="24"/>
                <w:rtl/>
              </w:rPr>
            </w:pPr>
            <w:r w:rsidRPr="00E9470F">
              <w:rPr>
                <w:rFonts w:asciiTheme="minorBidi" w:hAnsiTheme="minorBidi"/>
                <w:color w:val="000000" w:themeColor="text1"/>
                <w:sz w:val="24"/>
                <w:szCs w:val="24"/>
                <w:rtl/>
              </w:rPr>
              <w:t>الأسلوب التقليدى</w:t>
            </w:r>
            <w:r w:rsidR="00CB6B19" w:rsidRPr="00E9470F">
              <w:rPr>
                <w:rFonts w:asciiTheme="minorBidi" w:hAnsiTheme="minorBidi"/>
                <w:color w:val="000000" w:themeColor="text1"/>
                <w:sz w:val="24"/>
                <w:szCs w:val="24"/>
                <w:rtl/>
              </w:rPr>
              <w:t xml:space="preserve"> :</w:t>
            </w:r>
          </w:p>
          <w:p w:rsidR="00CB6B19" w:rsidRPr="00E9470F" w:rsidRDefault="00CB6B19" w:rsidP="00CB6B19">
            <w:pPr>
              <w:bidi/>
              <w:jc w:val="center"/>
              <w:rPr>
                <w:rFonts w:asciiTheme="minorBidi" w:hAnsiTheme="minorBidi"/>
                <w:color w:val="000000" w:themeColor="text1"/>
                <w:sz w:val="24"/>
                <w:szCs w:val="24"/>
                <w:rtl/>
              </w:rPr>
            </w:pPr>
            <w:r w:rsidRPr="00E9470F">
              <w:rPr>
                <w:rFonts w:asciiTheme="minorBidi" w:hAnsiTheme="minorBidi"/>
                <w:color w:val="000000" w:themeColor="text1"/>
                <w:sz w:val="24"/>
                <w:szCs w:val="24"/>
                <w:rtl/>
              </w:rPr>
              <w:t>فى حاله وجود مسافات افقيه كبيرة بين الأجهزة الصحيه</w:t>
            </w:r>
          </w:p>
        </w:tc>
        <w:tc>
          <w:tcPr>
            <w:tcW w:w="4995" w:type="dxa"/>
          </w:tcPr>
          <w:p w:rsidR="008F201C" w:rsidRPr="00E9470F" w:rsidRDefault="008F201C" w:rsidP="008F201C">
            <w:pPr>
              <w:bidi/>
              <w:jc w:val="center"/>
              <w:rPr>
                <w:rFonts w:asciiTheme="minorBidi" w:hAnsiTheme="minorBidi"/>
                <w:color w:val="000000" w:themeColor="text1"/>
                <w:sz w:val="24"/>
                <w:szCs w:val="24"/>
                <w:rtl/>
              </w:rPr>
            </w:pPr>
            <w:r w:rsidRPr="00E9470F">
              <w:rPr>
                <w:rFonts w:asciiTheme="minorBidi" w:hAnsiTheme="minorBidi"/>
                <w:color w:val="000000" w:themeColor="text1"/>
                <w:sz w:val="24"/>
                <w:szCs w:val="24"/>
                <w:rtl/>
              </w:rPr>
              <w:t>اسلوب الماسورتين كاملتى التهويه</w:t>
            </w:r>
          </w:p>
          <w:p w:rsidR="00CB6B19" w:rsidRPr="00E9470F" w:rsidRDefault="00CB6B19" w:rsidP="00CB6B19">
            <w:pPr>
              <w:bidi/>
              <w:jc w:val="center"/>
              <w:rPr>
                <w:rFonts w:asciiTheme="minorBidi" w:hAnsiTheme="minorBidi"/>
                <w:color w:val="000000" w:themeColor="text1"/>
                <w:sz w:val="24"/>
                <w:szCs w:val="24"/>
                <w:rtl/>
              </w:rPr>
            </w:pPr>
          </w:p>
        </w:tc>
      </w:tr>
      <w:tr w:rsidR="008F201C" w:rsidRPr="00E9470F" w:rsidTr="005841D0">
        <w:tc>
          <w:tcPr>
            <w:tcW w:w="5362" w:type="dxa"/>
          </w:tcPr>
          <w:p w:rsidR="008F201C" w:rsidRPr="00E9470F" w:rsidRDefault="008F201C" w:rsidP="005841D0">
            <w:pPr>
              <w:bidi/>
              <w:jc w:val="center"/>
              <w:rPr>
                <w:rFonts w:asciiTheme="minorBidi" w:hAnsiTheme="minorBidi"/>
                <w:color w:val="000000" w:themeColor="text1"/>
                <w:sz w:val="24"/>
                <w:szCs w:val="24"/>
                <w:rtl/>
              </w:rPr>
            </w:pPr>
            <w:r w:rsidRPr="00E9470F">
              <w:rPr>
                <w:rFonts w:asciiTheme="minorBidi" w:hAnsiTheme="minorBidi"/>
                <w:color w:val="000000" w:themeColor="text1"/>
                <w:sz w:val="24"/>
                <w:szCs w:val="24"/>
              </w:rPr>
              <w:object w:dxaOrig="6915" w:dyaOrig="8475">
                <v:shape id="_x0000_i1028" type="#_x0000_t75" style="width:222.75pt;height:273pt" o:ole="">
                  <v:imagedata r:id="rId19" o:title=""/>
                </v:shape>
                <o:OLEObject Type="Embed" ProgID="PBrush" ShapeID="_x0000_i1028" DrawAspect="Content" ObjectID="_1369574354" r:id="rId20"/>
              </w:object>
            </w:r>
          </w:p>
        </w:tc>
        <w:tc>
          <w:tcPr>
            <w:tcW w:w="4995" w:type="dxa"/>
          </w:tcPr>
          <w:p w:rsidR="008F201C" w:rsidRPr="00E9470F" w:rsidRDefault="008F201C" w:rsidP="005841D0">
            <w:pPr>
              <w:bidi/>
              <w:jc w:val="center"/>
              <w:rPr>
                <w:rFonts w:asciiTheme="minorBidi" w:hAnsiTheme="minorBidi"/>
                <w:color w:val="000000" w:themeColor="text1"/>
                <w:sz w:val="24"/>
                <w:szCs w:val="24"/>
                <w:rtl/>
              </w:rPr>
            </w:pPr>
            <w:r w:rsidRPr="00E9470F">
              <w:rPr>
                <w:rFonts w:asciiTheme="minorBidi" w:hAnsiTheme="minorBidi"/>
                <w:color w:val="000000" w:themeColor="text1"/>
                <w:sz w:val="24"/>
                <w:szCs w:val="24"/>
              </w:rPr>
              <w:object w:dxaOrig="6885" w:dyaOrig="7785">
                <v:shape id="_x0000_i1029" type="#_x0000_t75" style="width:239.25pt;height:270pt" o:ole="">
                  <v:imagedata r:id="rId21" o:title=""/>
                </v:shape>
                <o:OLEObject Type="Embed" ProgID="PBrush" ShapeID="_x0000_i1029" DrawAspect="Content" ObjectID="_1369574355" r:id="rId22"/>
              </w:object>
            </w:r>
          </w:p>
        </w:tc>
      </w:tr>
      <w:tr w:rsidR="008F201C" w:rsidRPr="00E9470F" w:rsidTr="005841D0">
        <w:tc>
          <w:tcPr>
            <w:tcW w:w="5362" w:type="dxa"/>
          </w:tcPr>
          <w:p w:rsidR="008F201C" w:rsidRPr="00E9470F" w:rsidRDefault="008F201C" w:rsidP="008F201C">
            <w:pPr>
              <w:bidi/>
              <w:rPr>
                <w:rFonts w:asciiTheme="minorBidi" w:hAnsiTheme="minorBidi"/>
                <w:color w:val="000000" w:themeColor="text1"/>
                <w:sz w:val="24"/>
                <w:szCs w:val="24"/>
                <w:rtl/>
              </w:rPr>
            </w:pPr>
            <w:r w:rsidRPr="00E9470F">
              <w:rPr>
                <w:rFonts w:asciiTheme="minorBidi" w:hAnsiTheme="minorBidi"/>
                <w:color w:val="000000" w:themeColor="text1"/>
                <w:sz w:val="24"/>
                <w:szCs w:val="24"/>
                <w:rtl/>
              </w:rPr>
              <w:t>اسلوب النظام المعدل لماسورتين مع تهويه افرع ماسور العمل فقط</w:t>
            </w:r>
          </w:p>
        </w:tc>
        <w:tc>
          <w:tcPr>
            <w:tcW w:w="4995" w:type="dxa"/>
          </w:tcPr>
          <w:p w:rsidR="008F201C" w:rsidRPr="00E9470F" w:rsidRDefault="008F201C" w:rsidP="008F201C">
            <w:pPr>
              <w:bidi/>
              <w:rPr>
                <w:rFonts w:asciiTheme="minorBidi" w:hAnsiTheme="minorBidi"/>
                <w:color w:val="000000" w:themeColor="text1"/>
                <w:sz w:val="24"/>
                <w:szCs w:val="24"/>
                <w:rtl/>
              </w:rPr>
            </w:pPr>
            <w:r w:rsidRPr="00E9470F">
              <w:rPr>
                <w:rFonts w:asciiTheme="minorBidi" w:hAnsiTheme="minorBidi"/>
                <w:color w:val="000000" w:themeColor="text1"/>
                <w:sz w:val="24"/>
                <w:szCs w:val="24"/>
                <w:rtl/>
              </w:rPr>
              <w:t>اسلوب الماسورتين مع استعمال سيفونات الأرضيه وتهويه عمود العمل</w:t>
            </w:r>
          </w:p>
        </w:tc>
      </w:tr>
      <w:tr w:rsidR="008F201C" w:rsidRPr="00E9470F" w:rsidTr="005841D0">
        <w:tc>
          <w:tcPr>
            <w:tcW w:w="5362" w:type="dxa"/>
          </w:tcPr>
          <w:p w:rsidR="008F201C" w:rsidRPr="00E9470F" w:rsidRDefault="005841D0" w:rsidP="005841D0">
            <w:pPr>
              <w:bidi/>
              <w:jc w:val="center"/>
              <w:rPr>
                <w:rFonts w:asciiTheme="minorBidi" w:hAnsiTheme="minorBidi"/>
                <w:color w:val="000000" w:themeColor="text1"/>
                <w:sz w:val="24"/>
                <w:szCs w:val="24"/>
                <w:rtl/>
              </w:rPr>
            </w:pPr>
            <w:r w:rsidRPr="00E9470F">
              <w:rPr>
                <w:rFonts w:asciiTheme="minorBidi" w:hAnsiTheme="minorBidi"/>
                <w:color w:val="000000" w:themeColor="text1"/>
                <w:sz w:val="24"/>
                <w:szCs w:val="24"/>
              </w:rPr>
              <w:object w:dxaOrig="6870" w:dyaOrig="7830">
                <v:shape id="_x0000_i1030" type="#_x0000_t75" style="width:240.75pt;height:274.5pt" o:ole="">
                  <v:imagedata r:id="rId23" o:title=""/>
                </v:shape>
                <o:OLEObject Type="Embed" ProgID="PBrush" ShapeID="_x0000_i1030" DrawAspect="Content" ObjectID="_1369574356" r:id="rId24"/>
              </w:object>
            </w:r>
          </w:p>
        </w:tc>
        <w:tc>
          <w:tcPr>
            <w:tcW w:w="4995" w:type="dxa"/>
          </w:tcPr>
          <w:p w:rsidR="008F201C" w:rsidRPr="00E9470F" w:rsidRDefault="005841D0" w:rsidP="005841D0">
            <w:pPr>
              <w:bidi/>
              <w:jc w:val="center"/>
              <w:rPr>
                <w:rFonts w:asciiTheme="minorBidi" w:hAnsiTheme="minorBidi"/>
                <w:color w:val="000000" w:themeColor="text1"/>
                <w:sz w:val="24"/>
                <w:szCs w:val="24"/>
                <w:rtl/>
              </w:rPr>
            </w:pPr>
            <w:r w:rsidRPr="00E9470F">
              <w:rPr>
                <w:rFonts w:asciiTheme="minorBidi" w:hAnsiTheme="minorBidi"/>
                <w:color w:val="000000" w:themeColor="text1"/>
                <w:sz w:val="24"/>
                <w:szCs w:val="24"/>
              </w:rPr>
              <w:object w:dxaOrig="6825" w:dyaOrig="8565">
                <v:shape id="_x0000_i1031" type="#_x0000_t75" style="width:221.25pt;height:276.75pt" o:ole="">
                  <v:imagedata r:id="rId25" o:title=""/>
                </v:shape>
                <o:OLEObject Type="Embed" ProgID="PBrush" ShapeID="_x0000_i1031" DrawAspect="Content" ObjectID="_1369574357" r:id="rId26"/>
              </w:object>
            </w:r>
          </w:p>
        </w:tc>
      </w:tr>
    </w:tbl>
    <w:p w:rsidR="0048657E" w:rsidRPr="00E9470F" w:rsidRDefault="0048657E" w:rsidP="0048657E">
      <w:pPr>
        <w:bidi/>
        <w:rPr>
          <w:rFonts w:asciiTheme="minorBidi" w:hAnsiTheme="minorBidi"/>
          <w:color w:val="000000" w:themeColor="text1"/>
          <w:sz w:val="24"/>
          <w:szCs w:val="24"/>
          <w:rtl/>
        </w:rPr>
      </w:pPr>
    </w:p>
    <w:tbl>
      <w:tblPr>
        <w:tblStyle w:val="TableGrid"/>
        <w:bidiVisual/>
        <w:tblW w:w="9450" w:type="dxa"/>
        <w:tblInd w:w="-676" w:type="dxa"/>
        <w:tblLook w:val="04A0"/>
      </w:tblPr>
      <w:tblGrid>
        <w:gridCol w:w="4911"/>
        <w:gridCol w:w="4941"/>
      </w:tblGrid>
      <w:tr w:rsidR="0048657E" w:rsidRPr="00E9470F" w:rsidTr="00C11681">
        <w:tc>
          <w:tcPr>
            <w:tcW w:w="9450" w:type="dxa"/>
            <w:gridSpan w:val="2"/>
          </w:tcPr>
          <w:p w:rsidR="0048657E" w:rsidRPr="00E9470F" w:rsidRDefault="0048657E" w:rsidP="0048657E">
            <w:pPr>
              <w:bidi/>
              <w:jc w:val="center"/>
              <w:rPr>
                <w:rFonts w:asciiTheme="minorBidi" w:hAnsiTheme="minorBidi"/>
                <w:color w:val="000000" w:themeColor="text1"/>
                <w:sz w:val="24"/>
                <w:szCs w:val="24"/>
                <w:rtl/>
              </w:rPr>
            </w:pPr>
            <w:r w:rsidRPr="00E9470F">
              <w:rPr>
                <w:rFonts w:asciiTheme="minorBidi" w:hAnsiTheme="minorBidi"/>
                <w:color w:val="000000" w:themeColor="text1"/>
                <w:sz w:val="24"/>
                <w:szCs w:val="24"/>
                <w:rtl/>
              </w:rPr>
              <w:t>نظام الصرف ذو الماسورة الواحده</w:t>
            </w:r>
          </w:p>
        </w:tc>
      </w:tr>
      <w:tr w:rsidR="0048657E" w:rsidRPr="00E9470F" w:rsidTr="00C11681">
        <w:tc>
          <w:tcPr>
            <w:tcW w:w="4519" w:type="dxa"/>
          </w:tcPr>
          <w:p w:rsidR="0048657E" w:rsidRPr="00E9470F" w:rsidRDefault="0048657E" w:rsidP="0048657E">
            <w:pPr>
              <w:bidi/>
              <w:jc w:val="center"/>
              <w:rPr>
                <w:rFonts w:asciiTheme="minorBidi" w:hAnsiTheme="minorBidi"/>
                <w:color w:val="000000" w:themeColor="text1"/>
                <w:sz w:val="24"/>
                <w:szCs w:val="24"/>
                <w:rtl/>
              </w:rPr>
            </w:pPr>
            <w:r w:rsidRPr="00E9470F">
              <w:rPr>
                <w:rFonts w:asciiTheme="minorBidi" w:hAnsiTheme="minorBidi"/>
                <w:color w:val="000000" w:themeColor="text1"/>
                <w:sz w:val="24"/>
                <w:szCs w:val="24"/>
                <w:rtl/>
              </w:rPr>
              <w:t>اسلوب الماسورة المهواه بالكامل</w:t>
            </w:r>
          </w:p>
        </w:tc>
        <w:tc>
          <w:tcPr>
            <w:tcW w:w="4931" w:type="dxa"/>
          </w:tcPr>
          <w:p w:rsidR="0048657E" w:rsidRPr="00E9470F" w:rsidRDefault="0048657E" w:rsidP="0048657E">
            <w:pPr>
              <w:bidi/>
              <w:jc w:val="center"/>
              <w:rPr>
                <w:rFonts w:asciiTheme="minorBidi" w:hAnsiTheme="minorBidi"/>
                <w:color w:val="000000" w:themeColor="text1"/>
                <w:sz w:val="24"/>
                <w:szCs w:val="24"/>
                <w:rtl/>
              </w:rPr>
            </w:pPr>
            <w:r w:rsidRPr="00E9470F">
              <w:rPr>
                <w:rFonts w:asciiTheme="minorBidi" w:hAnsiTheme="minorBidi"/>
                <w:color w:val="000000" w:themeColor="text1"/>
                <w:sz w:val="24"/>
                <w:szCs w:val="24"/>
                <w:rtl/>
              </w:rPr>
              <w:t>النظام المعدل للماسورة الواحده مع تهويه افرع العمل</w:t>
            </w:r>
            <w:r w:rsidR="00CB6B19" w:rsidRPr="00E9470F">
              <w:rPr>
                <w:rFonts w:asciiTheme="minorBidi" w:hAnsiTheme="minorBidi"/>
                <w:color w:val="000000" w:themeColor="text1"/>
                <w:sz w:val="24"/>
                <w:szCs w:val="24"/>
                <w:rtl/>
              </w:rPr>
              <w:t xml:space="preserve"> :</w:t>
            </w:r>
          </w:p>
          <w:p w:rsidR="00CB6B19" w:rsidRPr="00E9470F" w:rsidRDefault="00CB6B19" w:rsidP="00CB6B19">
            <w:pPr>
              <w:bidi/>
              <w:jc w:val="center"/>
              <w:rPr>
                <w:rFonts w:asciiTheme="minorBidi" w:hAnsiTheme="minorBidi"/>
                <w:color w:val="000000" w:themeColor="text1"/>
                <w:sz w:val="24"/>
                <w:szCs w:val="24"/>
                <w:rtl/>
              </w:rPr>
            </w:pPr>
            <w:r w:rsidRPr="00E9470F">
              <w:rPr>
                <w:rFonts w:asciiTheme="minorBidi" w:hAnsiTheme="minorBidi"/>
                <w:color w:val="000000" w:themeColor="text1"/>
                <w:sz w:val="24"/>
                <w:szCs w:val="24"/>
                <w:rtl/>
              </w:rPr>
              <w:t>تهويه مدادات الصرف الثقيل فقط</w:t>
            </w:r>
          </w:p>
        </w:tc>
      </w:tr>
      <w:tr w:rsidR="0048657E" w:rsidRPr="00E9470F" w:rsidTr="00C11681">
        <w:tc>
          <w:tcPr>
            <w:tcW w:w="4519" w:type="dxa"/>
          </w:tcPr>
          <w:p w:rsidR="0048657E" w:rsidRPr="00E9470F" w:rsidRDefault="00C11681" w:rsidP="00C11681">
            <w:pPr>
              <w:bidi/>
              <w:jc w:val="center"/>
              <w:rPr>
                <w:rFonts w:asciiTheme="minorBidi" w:hAnsiTheme="minorBidi"/>
                <w:color w:val="000000" w:themeColor="text1"/>
                <w:sz w:val="24"/>
                <w:szCs w:val="24"/>
                <w:rtl/>
              </w:rPr>
            </w:pPr>
            <w:r w:rsidRPr="00E9470F">
              <w:rPr>
                <w:rFonts w:asciiTheme="minorBidi" w:hAnsiTheme="minorBidi"/>
                <w:color w:val="000000" w:themeColor="text1"/>
                <w:sz w:val="24"/>
                <w:szCs w:val="24"/>
              </w:rPr>
              <w:object w:dxaOrig="4695" w:dyaOrig="4530">
                <v:shape id="_x0000_i1032" type="#_x0000_t75" style="width:234.75pt;height:226.5pt" o:ole="">
                  <v:imagedata r:id="rId27" o:title=""/>
                </v:shape>
                <o:OLEObject Type="Embed" ProgID="PBrush" ShapeID="_x0000_i1032" DrawAspect="Content" ObjectID="_1369574358" r:id="rId28"/>
              </w:object>
            </w:r>
          </w:p>
        </w:tc>
        <w:tc>
          <w:tcPr>
            <w:tcW w:w="4931" w:type="dxa"/>
          </w:tcPr>
          <w:p w:rsidR="0048657E" w:rsidRPr="00E9470F" w:rsidRDefault="00C11681" w:rsidP="00C11681">
            <w:pPr>
              <w:bidi/>
              <w:jc w:val="center"/>
              <w:rPr>
                <w:rFonts w:asciiTheme="minorBidi" w:hAnsiTheme="minorBidi"/>
                <w:color w:val="000000" w:themeColor="text1"/>
                <w:sz w:val="24"/>
                <w:szCs w:val="24"/>
                <w:rtl/>
              </w:rPr>
            </w:pPr>
            <w:r w:rsidRPr="00E9470F">
              <w:rPr>
                <w:rFonts w:asciiTheme="minorBidi" w:hAnsiTheme="minorBidi"/>
                <w:color w:val="000000" w:themeColor="text1"/>
                <w:sz w:val="24"/>
                <w:szCs w:val="24"/>
              </w:rPr>
              <w:object w:dxaOrig="4725" w:dyaOrig="4530">
                <v:shape id="_x0000_i1033" type="#_x0000_t75" style="width:236.25pt;height:226.5pt" o:ole="">
                  <v:imagedata r:id="rId29" o:title=""/>
                </v:shape>
                <o:OLEObject Type="Embed" ProgID="PBrush" ShapeID="_x0000_i1033" DrawAspect="Content" ObjectID="_1369574359" r:id="rId30"/>
              </w:object>
            </w:r>
          </w:p>
        </w:tc>
      </w:tr>
      <w:tr w:rsidR="0048657E" w:rsidRPr="00E9470F" w:rsidTr="00C11681">
        <w:tc>
          <w:tcPr>
            <w:tcW w:w="4519" w:type="dxa"/>
          </w:tcPr>
          <w:p w:rsidR="0048657E" w:rsidRPr="00E9470F" w:rsidRDefault="00C11681" w:rsidP="00C11681">
            <w:pPr>
              <w:bidi/>
              <w:jc w:val="center"/>
              <w:rPr>
                <w:rFonts w:asciiTheme="minorBidi" w:hAnsiTheme="minorBidi"/>
                <w:color w:val="000000" w:themeColor="text1"/>
                <w:sz w:val="24"/>
                <w:szCs w:val="24"/>
                <w:rtl/>
              </w:rPr>
            </w:pPr>
            <w:r w:rsidRPr="00E9470F">
              <w:rPr>
                <w:rFonts w:asciiTheme="minorBidi" w:hAnsiTheme="minorBidi"/>
                <w:color w:val="000000" w:themeColor="text1"/>
                <w:sz w:val="24"/>
                <w:szCs w:val="24"/>
                <w:rtl/>
              </w:rPr>
              <w:t>اسلوب العمود الوحيد</w:t>
            </w:r>
          </w:p>
        </w:tc>
        <w:tc>
          <w:tcPr>
            <w:tcW w:w="4931" w:type="dxa"/>
          </w:tcPr>
          <w:p w:rsidR="0048657E" w:rsidRPr="00E9470F" w:rsidRDefault="00C11681" w:rsidP="00C11681">
            <w:pPr>
              <w:bidi/>
              <w:jc w:val="center"/>
              <w:rPr>
                <w:rFonts w:asciiTheme="minorBidi" w:hAnsiTheme="minorBidi"/>
                <w:color w:val="000000" w:themeColor="text1"/>
                <w:sz w:val="24"/>
                <w:szCs w:val="24"/>
                <w:rtl/>
              </w:rPr>
            </w:pPr>
            <w:r w:rsidRPr="00E9470F">
              <w:rPr>
                <w:rFonts w:asciiTheme="minorBidi" w:hAnsiTheme="minorBidi"/>
                <w:color w:val="000000" w:themeColor="text1"/>
                <w:sz w:val="24"/>
                <w:szCs w:val="24"/>
                <w:rtl/>
              </w:rPr>
              <w:t>اسلوب العمود الوحيد مع عمود الهواء</w:t>
            </w:r>
            <w:r w:rsidR="00CB6B19" w:rsidRPr="00E9470F">
              <w:rPr>
                <w:rFonts w:asciiTheme="minorBidi" w:hAnsiTheme="minorBidi"/>
                <w:color w:val="000000" w:themeColor="text1"/>
                <w:sz w:val="24"/>
                <w:szCs w:val="24"/>
                <w:rtl/>
              </w:rPr>
              <w:t xml:space="preserve"> :</w:t>
            </w:r>
          </w:p>
          <w:p w:rsidR="00CB6B19" w:rsidRPr="00E9470F" w:rsidRDefault="00CB6B19" w:rsidP="00CB6B19">
            <w:pPr>
              <w:bidi/>
              <w:jc w:val="center"/>
              <w:rPr>
                <w:rFonts w:asciiTheme="minorBidi" w:hAnsiTheme="minorBidi"/>
                <w:color w:val="000000" w:themeColor="text1"/>
                <w:sz w:val="24"/>
                <w:szCs w:val="24"/>
                <w:rtl/>
              </w:rPr>
            </w:pPr>
            <w:r w:rsidRPr="00E9470F">
              <w:rPr>
                <w:rFonts w:asciiTheme="minorBidi" w:hAnsiTheme="minorBidi"/>
                <w:color w:val="000000" w:themeColor="text1"/>
                <w:sz w:val="24"/>
                <w:szCs w:val="24"/>
                <w:rtl/>
              </w:rPr>
              <w:t>يتصل عمود التهويه بعمود العمل فى مستوى يعلو وصلات جميع الأجهزة الصحيه المتصله بعمود العمل</w:t>
            </w:r>
          </w:p>
        </w:tc>
      </w:tr>
      <w:tr w:rsidR="0048657E" w:rsidRPr="00E9470F" w:rsidTr="00C11681">
        <w:tc>
          <w:tcPr>
            <w:tcW w:w="4519" w:type="dxa"/>
          </w:tcPr>
          <w:p w:rsidR="0048657E" w:rsidRPr="00E9470F" w:rsidRDefault="00C11681" w:rsidP="00C11681">
            <w:pPr>
              <w:bidi/>
              <w:jc w:val="center"/>
              <w:rPr>
                <w:rFonts w:asciiTheme="minorBidi" w:hAnsiTheme="minorBidi"/>
                <w:color w:val="000000" w:themeColor="text1"/>
                <w:sz w:val="24"/>
                <w:szCs w:val="24"/>
                <w:rtl/>
              </w:rPr>
            </w:pPr>
            <w:r w:rsidRPr="00E9470F">
              <w:rPr>
                <w:rFonts w:asciiTheme="minorBidi" w:hAnsiTheme="minorBidi"/>
                <w:color w:val="000000" w:themeColor="text1"/>
                <w:sz w:val="24"/>
                <w:szCs w:val="24"/>
              </w:rPr>
              <w:object w:dxaOrig="5550" w:dyaOrig="5925">
                <v:shape id="_x0000_i1034" type="#_x0000_t75" style="width:225pt;height:240.75pt" o:ole="">
                  <v:imagedata r:id="rId31" o:title=""/>
                </v:shape>
                <o:OLEObject Type="Embed" ProgID="PBrush" ShapeID="_x0000_i1034" DrawAspect="Content" ObjectID="_1369574360" r:id="rId32"/>
              </w:object>
            </w:r>
          </w:p>
        </w:tc>
        <w:tc>
          <w:tcPr>
            <w:tcW w:w="4931" w:type="dxa"/>
          </w:tcPr>
          <w:p w:rsidR="0048657E" w:rsidRPr="00E9470F" w:rsidRDefault="00C11681" w:rsidP="00C11681">
            <w:pPr>
              <w:bidi/>
              <w:jc w:val="center"/>
              <w:rPr>
                <w:rFonts w:asciiTheme="minorBidi" w:hAnsiTheme="minorBidi"/>
                <w:color w:val="000000" w:themeColor="text1"/>
                <w:sz w:val="24"/>
                <w:szCs w:val="24"/>
                <w:rtl/>
              </w:rPr>
            </w:pPr>
            <w:r w:rsidRPr="00E9470F">
              <w:rPr>
                <w:rFonts w:asciiTheme="minorBidi" w:hAnsiTheme="minorBidi"/>
                <w:color w:val="000000" w:themeColor="text1"/>
                <w:sz w:val="24"/>
                <w:szCs w:val="24"/>
              </w:rPr>
              <w:object w:dxaOrig="6165" w:dyaOrig="6450">
                <v:shape id="_x0000_i1035" type="#_x0000_t75" style="width:225.75pt;height:236.25pt" o:ole="">
                  <v:imagedata r:id="rId33" o:title=""/>
                </v:shape>
                <o:OLEObject Type="Embed" ProgID="PBrush" ShapeID="_x0000_i1035" DrawAspect="Content" ObjectID="_1369574361" r:id="rId34"/>
              </w:object>
            </w:r>
          </w:p>
        </w:tc>
      </w:tr>
    </w:tbl>
    <w:p w:rsidR="00045B67" w:rsidRPr="00E9470F" w:rsidRDefault="00045B67" w:rsidP="00045B67">
      <w:pPr>
        <w:bidi/>
        <w:rPr>
          <w:rFonts w:asciiTheme="minorBidi" w:hAnsiTheme="minorBidi"/>
          <w:color w:val="000000" w:themeColor="text1"/>
          <w:sz w:val="24"/>
          <w:szCs w:val="24"/>
          <w:rtl/>
        </w:rPr>
      </w:pPr>
    </w:p>
    <w:p w:rsidR="00045B67" w:rsidRPr="00E9470F" w:rsidRDefault="00045B67" w:rsidP="00045B67">
      <w:pPr>
        <w:bidi/>
        <w:rPr>
          <w:rFonts w:asciiTheme="minorBidi" w:hAnsiTheme="minorBidi"/>
          <w:color w:val="000000" w:themeColor="text1"/>
          <w:sz w:val="24"/>
          <w:szCs w:val="24"/>
          <w:rtl/>
        </w:rPr>
      </w:pPr>
    </w:p>
    <w:p w:rsidR="00045B67" w:rsidRPr="00E9470F" w:rsidRDefault="00045B67" w:rsidP="00045B67">
      <w:pPr>
        <w:bidi/>
        <w:rPr>
          <w:rFonts w:asciiTheme="minorBidi" w:hAnsiTheme="minorBidi"/>
          <w:color w:val="000000" w:themeColor="text1"/>
          <w:sz w:val="24"/>
          <w:szCs w:val="24"/>
          <w:rtl/>
        </w:rPr>
      </w:pPr>
    </w:p>
    <w:p w:rsidR="00045B67" w:rsidRDefault="00045B67" w:rsidP="00045B67">
      <w:pPr>
        <w:bidi/>
        <w:rPr>
          <w:rFonts w:asciiTheme="minorBidi" w:hAnsiTheme="minorBidi"/>
          <w:color w:val="000000" w:themeColor="text1"/>
          <w:sz w:val="24"/>
          <w:szCs w:val="24"/>
          <w:rtl/>
        </w:rPr>
      </w:pPr>
    </w:p>
    <w:p w:rsidR="00E9470F" w:rsidRPr="00E9470F" w:rsidRDefault="00E9470F" w:rsidP="00E9470F">
      <w:pPr>
        <w:bidi/>
        <w:rPr>
          <w:rFonts w:asciiTheme="minorBidi" w:hAnsiTheme="minorBidi"/>
          <w:color w:val="000000" w:themeColor="text1"/>
          <w:sz w:val="24"/>
          <w:szCs w:val="24"/>
          <w:rtl/>
        </w:rPr>
      </w:pPr>
    </w:p>
    <w:p w:rsidR="00045B67" w:rsidRPr="00E9470F" w:rsidRDefault="00045B67" w:rsidP="00045B67">
      <w:pPr>
        <w:bidi/>
        <w:rPr>
          <w:rFonts w:asciiTheme="minorBidi" w:hAnsiTheme="minorBidi"/>
          <w:b/>
          <w:bCs/>
          <w:color w:val="000000" w:themeColor="text1"/>
          <w:sz w:val="24"/>
          <w:szCs w:val="24"/>
          <w:u w:val="single"/>
          <w:rtl/>
        </w:rPr>
      </w:pPr>
      <w:r w:rsidRPr="00E9470F">
        <w:rPr>
          <w:rFonts w:asciiTheme="minorBidi" w:hAnsiTheme="minorBidi"/>
          <w:b/>
          <w:bCs/>
          <w:color w:val="000000" w:themeColor="text1"/>
          <w:sz w:val="24"/>
          <w:szCs w:val="24"/>
          <w:u w:val="single"/>
          <w:rtl/>
        </w:rPr>
        <w:lastRenderedPageBreak/>
        <w:t>5 . وضح مستعينا بالرسم الأعتبارات الفنيه التى يجب اخذها فى الأعتبار عند صرف الحمامات والمطابخ</w:t>
      </w:r>
    </w:p>
    <w:tbl>
      <w:tblPr>
        <w:tblStyle w:val="TableGrid"/>
        <w:bidiVisual/>
        <w:tblW w:w="10710" w:type="dxa"/>
        <w:tblInd w:w="-1126" w:type="dxa"/>
        <w:tblLook w:val="04A0"/>
      </w:tblPr>
      <w:tblGrid>
        <w:gridCol w:w="5301"/>
        <w:gridCol w:w="5435"/>
      </w:tblGrid>
      <w:tr w:rsidR="00045B67" w:rsidRPr="00E9470F" w:rsidTr="00045B67">
        <w:tc>
          <w:tcPr>
            <w:tcW w:w="5490" w:type="dxa"/>
          </w:tcPr>
          <w:p w:rsidR="00045B67" w:rsidRPr="00E9470F" w:rsidRDefault="00045B67" w:rsidP="00045B67">
            <w:pPr>
              <w:bidi/>
              <w:rPr>
                <w:rFonts w:asciiTheme="minorBidi" w:hAnsiTheme="minorBidi"/>
                <w:color w:val="000000" w:themeColor="text1"/>
                <w:sz w:val="24"/>
                <w:szCs w:val="24"/>
                <w:rtl/>
              </w:rPr>
            </w:pPr>
            <w:r w:rsidRPr="00E9470F">
              <w:rPr>
                <w:rFonts w:asciiTheme="minorBidi" w:hAnsiTheme="minorBidi"/>
                <w:color w:val="000000" w:themeColor="text1"/>
                <w:sz w:val="24"/>
                <w:szCs w:val="24"/>
                <w:rtl/>
              </w:rPr>
              <w:t>عدم تقاطع خطوط الصرف</w:t>
            </w:r>
          </w:p>
          <w:p w:rsidR="00045B67" w:rsidRPr="00E9470F" w:rsidRDefault="00045B67" w:rsidP="00045B67">
            <w:pPr>
              <w:bidi/>
              <w:rPr>
                <w:rFonts w:asciiTheme="minorBidi" w:hAnsiTheme="minorBidi"/>
                <w:color w:val="000000" w:themeColor="text1"/>
                <w:sz w:val="24"/>
                <w:szCs w:val="24"/>
                <w:rtl/>
              </w:rPr>
            </w:pPr>
          </w:p>
          <w:p w:rsidR="00045B67" w:rsidRPr="00E9470F" w:rsidRDefault="00045B67" w:rsidP="00045B67">
            <w:pPr>
              <w:bidi/>
              <w:rPr>
                <w:rFonts w:asciiTheme="minorBidi" w:hAnsiTheme="minorBidi"/>
                <w:color w:val="000000" w:themeColor="text1"/>
                <w:sz w:val="24"/>
                <w:szCs w:val="24"/>
                <w:rtl/>
              </w:rPr>
            </w:pPr>
          </w:p>
          <w:p w:rsidR="00045B67" w:rsidRPr="00E9470F" w:rsidRDefault="00045B67" w:rsidP="00045B67">
            <w:pPr>
              <w:bidi/>
              <w:jc w:val="center"/>
              <w:rPr>
                <w:rFonts w:asciiTheme="minorBidi" w:hAnsiTheme="minorBidi"/>
                <w:color w:val="000000" w:themeColor="text1"/>
                <w:sz w:val="24"/>
                <w:szCs w:val="24"/>
                <w:rtl/>
              </w:rPr>
            </w:pPr>
            <w:r w:rsidRPr="00E9470F">
              <w:rPr>
                <w:rFonts w:asciiTheme="minorBidi" w:hAnsiTheme="minorBidi"/>
                <w:color w:val="000000" w:themeColor="text1"/>
                <w:sz w:val="24"/>
                <w:szCs w:val="24"/>
              </w:rPr>
              <w:object w:dxaOrig="5625" w:dyaOrig="3705">
                <v:shape id="_x0000_i1036" type="#_x0000_t75" style="width:254.25pt;height:168pt" o:ole="">
                  <v:imagedata r:id="rId35" o:title=""/>
                </v:shape>
                <o:OLEObject Type="Embed" ProgID="PBrush" ShapeID="_x0000_i1036" DrawAspect="Content" ObjectID="_1369574362" r:id="rId36"/>
              </w:object>
            </w:r>
          </w:p>
        </w:tc>
        <w:tc>
          <w:tcPr>
            <w:tcW w:w="5220" w:type="dxa"/>
          </w:tcPr>
          <w:p w:rsidR="00045B67" w:rsidRPr="00E9470F" w:rsidRDefault="00045B67" w:rsidP="00045B67">
            <w:pPr>
              <w:bidi/>
              <w:rPr>
                <w:rFonts w:asciiTheme="minorBidi" w:hAnsiTheme="minorBidi"/>
                <w:color w:val="000000" w:themeColor="text1"/>
                <w:sz w:val="24"/>
                <w:szCs w:val="24"/>
                <w:rtl/>
              </w:rPr>
            </w:pPr>
            <w:r w:rsidRPr="00E9470F">
              <w:rPr>
                <w:rFonts w:asciiTheme="minorBidi" w:hAnsiTheme="minorBidi"/>
                <w:color w:val="000000" w:themeColor="text1"/>
                <w:sz w:val="24"/>
                <w:szCs w:val="24"/>
                <w:rtl/>
              </w:rPr>
              <w:t>عدم مرور مدادات الصرف تحت الأجهزة الصحيه</w:t>
            </w:r>
          </w:p>
          <w:p w:rsidR="00045B67" w:rsidRPr="00E9470F" w:rsidRDefault="00045B67" w:rsidP="00045B67">
            <w:pPr>
              <w:bidi/>
              <w:rPr>
                <w:rFonts w:asciiTheme="minorBidi" w:hAnsiTheme="minorBidi"/>
                <w:color w:val="000000" w:themeColor="text1"/>
                <w:sz w:val="24"/>
                <w:szCs w:val="24"/>
                <w:rtl/>
              </w:rPr>
            </w:pPr>
          </w:p>
          <w:p w:rsidR="00045B67" w:rsidRPr="00E9470F" w:rsidRDefault="00045B67" w:rsidP="00045B67">
            <w:pPr>
              <w:bidi/>
              <w:rPr>
                <w:rFonts w:asciiTheme="minorBidi" w:hAnsiTheme="minorBidi"/>
                <w:color w:val="000000" w:themeColor="text1"/>
                <w:sz w:val="24"/>
                <w:szCs w:val="24"/>
                <w:rtl/>
              </w:rPr>
            </w:pPr>
            <w:r w:rsidRPr="00E9470F">
              <w:rPr>
                <w:rFonts w:asciiTheme="minorBidi" w:hAnsiTheme="minorBidi"/>
                <w:color w:val="000000" w:themeColor="text1"/>
                <w:sz w:val="24"/>
                <w:szCs w:val="24"/>
              </w:rPr>
              <w:object w:dxaOrig="5985" w:dyaOrig="5325">
                <v:shape id="_x0000_i1037" type="#_x0000_t75" style="width:261pt;height:231.75pt" o:ole="">
                  <v:imagedata r:id="rId37" o:title=""/>
                </v:shape>
                <o:OLEObject Type="Embed" ProgID="PBrush" ShapeID="_x0000_i1037" DrawAspect="Content" ObjectID="_1369574363" r:id="rId38"/>
              </w:object>
            </w:r>
          </w:p>
        </w:tc>
      </w:tr>
      <w:tr w:rsidR="00045B67" w:rsidRPr="00E9470F" w:rsidTr="00045B67">
        <w:tc>
          <w:tcPr>
            <w:tcW w:w="5490" w:type="dxa"/>
          </w:tcPr>
          <w:p w:rsidR="00045B67" w:rsidRPr="00E9470F" w:rsidRDefault="00045B67" w:rsidP="00045B67">
            <w:pPr>
              <w:bidi/>
              <w:rPr>
                <w:rFonts w:asciiTheme="minorBidi" w:hAnsiTheme="minorBidi"/>
                <w:color w:val="000000" w:themeColor="text1"/>
                <w:sz w:val="24"/>
                <w:szCs w:val="24"/>
                <w:rtl/>
              </w:rPr>
            </w:pPr>
          </w:p>
          <w:p w:rsidR="00045B67" w:rsidRPr="00E9470F" w:rsidRDefault="00045B67" w:rsidP="00045B67">
            <w:pPr>
              <w:bidi/>
              <w:rPr>
                <w:rFonts w:asciiTheme="minorBidi" w:hAnsiTheme="minorBidi"/>
                <w:color w:val="000000" w:themeColor="text1"/>
                <w:sz w:val="24"/>
                <w:szCs w:val="24"/>
                <w:rtl/>
              </w:rPr>
            </w:pPr>
            <w:r w:rsidRPr="00E9470F">
              <w:rPr>
                <w:rFonts w:asciiTheme="minorBidi" w:hAnsiTheme="minorBidi"/>
                <w:color w:val="000000" w:themeColor="text1"/>
                <w:sz w:val="24"/>
                <w:szCs w:val="24"/>
                <w:rtl/>
              </w:rPr>
              <w:t>عدم وضع البيبه فى نصف الحمام , ووضعها اقرب مايمكن من الجدار الداخلى , كذلك عد وجود زوايا حاده فى الصرف</w:t>
            </w:r>
          </w:p>
          <w:p w:rsidR="00045B67" w:rsidRPr="00E9470F" w:rsidRDefault="00045B67" w:rsidP="00045B67">
            <w:pPr>
              <w:bidi/>
              <w:rPr>
                <w:rFonts w:asciiTheme="minorBidi" w:hAnsiTheme="minorBidi"/>
                <w:color w:val="000000" w:themeColor="text1"/>
                <w:sz w:val="24"/>
                <w:szCs w:val="24"/>
                <w:rtl/>
              </w:rPr>
            </w:pPr>
          </w:p>
          <w:p w:rsidR="00045B67" w:rsidRPr="00E9470F" w:rsidRDefault="00045B67" w:rsidP="00045B67">
            <w:pPr>
              <w:bidi/>
              <w:rPr>
                <w:rFonts w:asciiTheme="minorBidi" w:hAnsiTheme="minorBidi"/>
                <w:color w:val="000000" w:themeColor="text1"/>
                <w:sz w:val="24"/>
                <w:szCs w:val="24"/>
                <w:rtl/>
              </w:rPr>
            </w:pPr>
            <w:r w:rsidRPr="00E9470F">
              <w:rPr>
                <w:rFonts w:asciiTheme="minorBidi" w:hAnsiTheme="minorBidi"/>
                <w:color w:val="000000" w:themeColor="text1"/>
                <w:sz w:val="24"/>
                <w:szCs w:val="24"/>
              </w:rPr>
              <w:object w:dxaOrig="5730" w:dyaOrig="3405">
                <v:shape id="_x0000_i1038" type="#_x0000_t75" style="width:249.75pt;height:148.5pt" o:ole="">
                  <v:imagedata r:id="rId39" o:title=""/>
                </v:shape>
                <o:OLEObject Type="Embed" ProgID="PBrush" ShapeID="_x0000_i1038" DrawAspect="Content" ObjectID="_1369574364" r:id="rId40"/>
              </w:object>
            </w:r>
          </w:p>
        </w:tc>
        <w:tc>
          <w:tcPr>
            <w:tcW w:w="5220" w:type="dxa"/>
          </w:tcPr>
          <w:p w:rsidR="00045B67" w:rsidRPr="00E9470F" w:rsidRDefault="00045B67" w:rsidP="00045B67">
            <w:pPr>
              <w:bidi/>
              <w:rPr>
                <w:rFonts w:asciiTheme="minorBidi" w:hAnsiTheme="minorBidi"/>
                <w:color w:val="000000" w:themeColor="text1"/>
                <w:sz w:val="24"/>
                <w:szCs w:val="24"/>
                <w:rtl/>
              </w:rPr>
            </w:pPr>
          </w:p>
          <w:p w:rsidR="00045B67" w:rsidRPr="00E9470F" w:rsidRDefault="00045B67" w:rsidP="00045B67">
            <w:pPr>
              <w:bidi/>
              <w:rPr>
                <w:rFonts w:asciiTheme="minorBidi" w:hAnsiTheme="minorBidi"/>
                <w:color w:val="000000" w:themeColor="text1"/>
                <w:sz w:val="24"/>
                <w:szCs w:val="24"/>
                <w:rtl/>
              </w:rPr>
            </w:pPr>
            <w:r w:rsidRPr="00E9470F">
              <w:rPr>
                <w:rFonts w:asciiTheme="minorBidi" w:hAnsiTheme="minorBidi"/>
                <w:color w:val="000000" w:themeColor="text1"/>
                <w:sz w:val="24"/>
                <w:szCs w:val="24"/>
                <w:rtl/>
              </w:rPr>
              <w:t>المرحاض والبيديه اقرب مايمكن من الجدار الخارجى لسهوله الصرف</w:t>
            </w:r>
          </w:p>
          <w:p w:rsidR="00045B67" w:rsidRPr="00E9470F" w:rsidRDefault="00045B67" w:rsidP="00045B67">
            <w:pPr>
              <w:bidi/>
              <w:jc w:val="center"/>
              <w:rPr>
                <w:rFonts w:asciiTheme="minorBidi" w:hAnsiTheme="minorBidi"/>
                <w:color w:val="000000" w:themeColor="text1"/>
                <w:sz w:val="24"/>
                <w:szCs w:val="24"/>
                <w:rtl/>
              </w:rPr>
            </w:pPr>
            <w:r w:rsidRPr="00E9470F">
              <w:rPr>
                <w:rFonts w:asciiTheme="minorBidi" w:hAnsiTheme="minorBidi"/>
                <w:color w:val="000000" w:themeColor="text1"/>
                <w:sz w:val="24"/>
                <w:szCs w:val="24"/>
              </w:rPr>
              <w:object w:dxaOrig="5460" w:dyaOrig="3930">
                <v:shape id="_x0000_i1039" type="#_x0000_t75" style="width:186pt;height:133.5pt" o:ole="">
                  <v:imagedata r:id="rId41" o:title=""/>
                </v:shape>
                <o:OLEObject Type="Embed" ProgID="PBrush" ShapeID="_x0000_i1039" DrawAspect="Content" ObjectID="_1369574365" r:id="rId42"/>
              </w:object>
            </w:r>
          </w:p>
          <w:p w:rsidR="00045B67" w:rsidRPr="00E9470F" w:rsidRDefault="00045B67" w:rsidP="00045B67">
            <w:pPr>
              <w:bidi/>
              <w:jc w:val="center"/>
              <w:rPr>
                <w:rFonts w:asciiTheme="minorBidi" w:hAnsiTheme="minorBidi"/>
                <w:color w:val="000000" w:themeColor="text1"/>
                <w:sz w:val="24"/>
                <w:szCs w:val="24"/>
                <w:rtl/>
              </w:rPr>
            </w:pPr>
            <w:r w:rsidRPr="00E9470F">
              <w:rPr>
                <w:rFonts w:asciiTheme="minorBidi" w:hAnsiTheme="minorBidi"/>
                <w:color w:val="000000" w:themeColor="text1"/>
                <w:sz w:val="24"/>
                <w:szCs w:val="24"/>
              </w:rPr>
              <w:object w:dxaOrig="5145" w:dyaOrig="3720">
                <v:shape id="_x0000_i1040" type="#_x0000_t75" style="width:178.5pt;height:129pt" o:ole="">
                  <v:imagedata r:id="rId43" o:title=""/>
                </v:shape>
                <o:OLEObject Type="Embed" ProgID="PBrush" ShapeID="_x0000_i1040" DrawAspect="Content" ObjectID="_1369574366" r:id="rId44"/>
              </w:object>
            </w:r>
          </w:p>
          <w:p w:rsidR="00045B67" w:rsidRPr="00E9470F" w:rsidRDefault="00045B67" w:rsidP="00045B67">
            <w:pPr>
              <w:bidi/>
              <w:rPr>
                <w:rFonts w:asciiTheme="minorBidi" w:hAnsiTheme="minorBidi"/>
                <w:color w:val="000000" w:themeColor="text1"/>
                <w:sz w:val="24"/>
                <w:szCs w:val="24"/>
                <w:rtl/>
              </w:rPr>
            </w:pPr>
          </w:p>
        </w:tc>
      </w:tr>
    </w:tbl>
    <w:p w:rsidR="00045B67" w:rsidRDefault="00045B67" w:rsidP="00045B67">
      <w:pPr>
        <w:bidi/>
        <w:rPr>
          <w:rFonts w:asciiTheme="minorBidi" w:hAnsiTheme="minorBidi"/>
          <w:color w:val="000000" w:themeColor="text1"/>
          <w:sz w:val="24"/>
          <w:szCs w:val="24"/>
          <w:rtl/>
        </w:rPr>
      </w:pPr>
    </w:p>
    <w:p w:rsidR="00E9470F" w:rsidRDefault="00E9470F" w:rsidP="00E9470F">
      <w:pPr>
        <w:bidi/>
        <w:rPr>
          <w:rFonts w:asciiTheme="minorBidi" w:hAnsiTheme="minorBidi"/>
          <w:color w:val="000000" w:themeColor="text1"/>
          <w:sz w:val="24"/>
          <w:szCs w:val="24"/>
          <w:rtl/>
        </w:rPr>
      </w:pPr>
    </w:p>
    <w:p w:rsidR="00E9470F" w:rsidRPr="00E9470F" w:rsidRDefault="00E9470F" w:rsidP="00E9470F">
      <w:pPr>
        <w:bidi/>
        <w:rPr>
          <w:rFonts w:asciiTheme="minorBidi" w:hAnsiTheme="minorBidi"/>
          <w:color w:val="000000" w:themeColor="text1"/>
          <w:sz w:val="24"/>
          <w:szCs w:val="24"/>
          <w:rtl/>
        </w:rPr>
      </w:pPr>
    </w:p>
    <w:p w:rsidR="00386A52" w:rsidRPr="00E9470F" w:rsidRDefault="003A0E80" w:rsidP="00E9470F">
      <w:pPr>
        <w:bidi/>
        <w:rPr>
          <w:rFonts w:asciiTheme="minorBidi" w:hAnsiTheme="minorBidi"/>
          <w:b/>
          <w:bCs/>
          <w:color w:val="000000" w:themeColor="text1"/>
          <w:sz w:val="24"/>
          <w:szCs w:val="24"/>
          <w:u w:val="single"/>
          <w:rtl/>
        </w:rPr>
      </w:pPr>
      <w:r w:rsidRPr="00E9470F">
        <w:rPr>
          <w:rFonts w:asciiTheme="minorBidi" w:hAnsiTheme="minorBidi"/>
          <w:b/>
          <w:bCs/>
          <w:color w:val="000000" w:themeColor="text1"/>
          <w:sz w:val="24"/>
          <w:szCs w:val="24"/>
          <w:u w:val="single"/>
          <w:rtl/>
        </w:rPr>
        <w:lastRenderedPageBreak/>
        <w:t xml:space="preserve">6 . </w:t>
      </w:r>
      <w:r w:rsidR="00386A52" w:rsidRPr="00E9470F">
        <w:rPr>
          <w:rFonts w:asciiTheme="minorBidi" w:hAnsiTheme="minorBidi"/>
          <w:b/>
          <w:bCs/>
          <w:color w:val="000000" w:themeColor="text1"/>
          <w:sz w:val="24"/>
          <w:szCs w:val="24"/>
          <w:u w:val="single"/>
          <w:rtl/>
        </w:rPr>
        <w:t>وضح بالرسم الأنظمة المختلفه المستخدمه لتوزيع المياه البارده داخل المبانى مع ذكر العوامل التى يتوقف عليها اختيار النظام المناسب</w:t>
      </w:r>
    </w:p>
    <w:p w:rsidR="00386A52" w:rsidRPr="00E9470F" w:rsidRDefault="00386A52" w:rsidP="00386A52">
      <w:pPr>
        <w:bidi/>
        <w:rPr>
          <w:rFonts w:asciiTheme="minorBidi" w:hAnsiTheme="minorBidi"/>
          <w:color w:val="000000" w:themeColor="text1"/>
          <w:sz w:val="24"/>
          <w:szCs w:val="24"/>
          <w:u w:val="single"/>
          <w:rtl/>
        </w:rPr>
      </w:pPr>
      <w:r w:rsidRPr="00E9470F">
        <w:rPr>
          <w:rFonts w:asciiTheme="minorBidi" w:hAnsiTheme="minorBidi"/>
          <w:color w:val="000000" w:themeColor="text1"/>
          <w:sz w:val="24"/>
          <w:szCs w:val="24"/>
          <w:u w:val="single"/>
          <w:rtl/>
        </w:rPr>
        <w:t>نظم توزيع مياه الشبكه العموميه فى المبانى :</w:t>
      </w:r>
    </w:p>
    <w:p w:rsidR="00386A52" w:rsidRPr="00E9470F" w:rsidRDefault="00386A52" w:rsidP="0059316E">
      <w:pPr>
        <w:bidi/>
        <w:jc w:val="center"/>
        <w:rPr>
          <w:rFonts w:asciiTheme="minorBidi" w:hAnsiTheme="minorBidi"/>
          <w:color w:val="000000" w:themeColor="text1"/>
          <w:sz w:val="24"/>
          <w:szCs w:val="24"/>
          <w:rtl/>
        </w:rPr>
      </w:pPr>
      <w:r w:rsidRPr="00E9470F">
        <w:rPr>
          <w:rFonts w:asciiTheme="minorBidi" w:hAnsiTheme="minorBidi"/>
          <w:noProof/>
          <w:color w:val="000000" w:themeColor="text1"/>
          <w:sz w:val="24"/>
          <w:szCs w:val="24"/>
        </w:rPr>
        <w:drawing>
          <wp:inline distT="0" distB="0" distL="0" distR="0">
            <wp:extent cx="5705475" cy="3219002"/>
            <wp:effectExtent l="19050" t="0" r="9525"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45"/>
                    <a:srcRect/>
                    <a:stretch>
                      <a:fillRect/>
                    </a:stretch>
                  </pic:blipFill>
                  <pic:spPr bwMode="auto">
                    <a:xfrm>
                      <a:off x="0" y="0"/>
                      <a:ext cx="5705475" cy="3219002"/>
                    </a:xfrm>
                    <a:prstGeom prst="rect">
                      <a:avLst/>
                    </a:prstGeom>
                    <a:noFill/>
                    <a:ln w="9525">
                      <a:noFill/>
                      <a:miter lim="800000"/>
                      <a:headEnd/>
                      <a:tailEnd/>
                    </a:ln>
                  </pic:spPr>
                </pic:pic>
              </a:graphicData>
            </a:graphic>
          </wp:inline>
        </w:drawing>
      </w:r>
    </w:p>
    <w:tbl>
      <w:tblPr>
        <w:tblStyle w:val="TableGrid"/>
        <w:bidiVisual/>
        <w:tblW w:w="0" w:type="auto"/>
        <w:tblLook w:val="04A0"/>
      </w:tblPr>
      <w:tblGrid>
        <w:gridCol w:w="4316"/>
        <w:gridCol w:w="4206"/>
      </w:tblGrid>
      <w:tr w:rsidR="00386A52" w:rsidRPr="00E9470F" w:rsidTr="00F23466">
        <w:tc>
          <w:tcPr>
            <w:tcW w:w="8522" w:type="dxa"/>
            <w:gridSpan w:val="2"/>
          </w:tcPr>
          <w:p w:rsidR="00386A52" w:rsidRPr="00E9470F" w:rsidRDefault="00386A52" w:rsidP="00386A52">
            <w:pPr>
              <w:bidi/>
              <w:jc w:val="center"/>
              <w:rPr>
                <w:rFonts w:asciiTheme="minorBidi" w:hAnsiTheme="minorBidi"/>
                <w:color w:val="000000" w:themeColor="text1"/>
                <w:sz w:val="24"/>
                <w:szCs w:val="24"/>
                <w:rtl/>
              </w:rPr>
            </w:pPr>
            <w:r w:rsidRPr="00E9470F">
              <w:rPr>
                <w:rFonts w:asciiTheme="minorBidi" w:hAnsiTheme="minorBidi"/>
                <w:color w:val="000000" w:themeColor="text1"/>
                <w:sz w:val="24"/>
                <w:szCs w:val="24"/>
                <w:rtl/>
              </w:rPr>
              <w:t>1 – تغذيه مباشرة :</w:t>
            </w:r>
          </w:p>
          <w:p w:rsidR="0077238E" w:rsidRPr="00E9470F" w:rsidRDefault="0077238E" w:rsidP="0077238E">
            <w:pPr>
              <w:bidi/>
              <w:jc w:val="center"/>
              <w:rPr>
                <w:rFonts w:asciiTheme="minorBidi" w:hAnsiTheme="minorBidi"/>
                <w:color w:val="000000" w:themeColor="text1"/>
                <w:sz w:val="24"/>
                <w:szCs w:val="24"/>
                <w:rtl/>
              </w:rPr>
            </w:pPr>
            <w:r w:rsidRPr="00E9470F">
              <w:rPr>
                <w:rFonts w:asciiTheme="minorBidi" w:hAnsiTheme="minorBidi"/>
                <w:color w:val="000000" w:themeColor="text1"/>
                <w:sz w:val="24"/>
                <w:szCs w:val="24"/>
                <w:rtl/>
              </w:rPr>
              <w:t>احسن الأنظمه على الأطلاق – لاتتعرض فيه المياه للتلوث – يشترط وجود مياه بالشبكه طوال ايام السنه , طوال ساعات اليوم</w:t>
            </w:r>
          </w:p>
        </w:tc>
      </w:tr>
      <w:tr w:rsidR="00386A52" w:rsidRPr="00E9470F" w:rsidTr="00386A52">
        <w:tc>
          <w:tcPr>
            <w:tcW w:w="4316" w:type="dxa"/>
          </w:tcPr>
          <w:p w:rsidR="00386A52" w:rsidRPr="00E9470F" w:rsidRDefault="00386A52" w:rsidP="00386A52">
            <w:pPr>
              <w:bidi/>
              <w:jc w:val="center"/>
              <w:rPr>
                <w:rFonts w:asciiTheme="minorBidi" w:hAnsiTheme="minorBidi"/>
                <w:color w:val="000000" w:themeColor="text1"/>
                <w:sz w:val="24"/>
                <w:szCs w:val="24"/>
                <w:rtl/>
              </w:rPr>
            </w:pPr>
            <w:r w:rsidRPr="00E9470F">
              <w:rPr>
                <w:rFonts w:asciiTheme="minorBidi" w:hAnsiTheme="minorBidi"/>
                <w:color w:val="000000" w:themeColor="text1"/>
                <w:sz w:val="24"/>
                <w:szCs w:val="24"/>
                <w:rtl/>
              </w:rPr>
              <w:t>1-1 بضغط الشبكه العموميه</w:t>
            </w:r>
            <w:r w:rsidR="0077238E" w:rsidRPr="00E9470F">
              <w:rPr>
                <w:rFonts w:asciiTheme="minorBidi" w:hAnsiTheme="minorBidi"/>
                <w:color w:val="000000" w:themeColor="text1"/>
                <w:sz w:val="24"/>
                <w:szCs w:val="24"/>
                <w:rtl/>
              </w:rPr>
              <w:t xml:space="preserve"> : </w:t>
            </w:r>
          </w:p>
          <w:p w:rsidR="0077238E" w:rsidRPr="00E9470F" w:rsidRDefault="0077238E" w:rsidP="0077238E">
            <w:pPr>
              <w:bidi/>
              <w:jc w:val="center"/>
              <w:rPr>
                <w:rFonts w:asciiTheme="minorBidi" w:hAnsiTheme="minorBidi"/>
                <w:noProof/>
                <w:color w:val="000000" w:themeColor="text1"/>
                <w:sz w:val="24"/>
                <w:szCs w:val="24"/>
              </w:rPr>
            </w:pPr>
            <w:r w:rsidRPr="00E9470F">
              <w:rPr>
                <w:rFonts w:asciiTheme="minorBidi" w:hAnsiTheme="minorBidi"/>
                <w:color w:val="000000" w:themeColor="text1"/>
                <w:sz w:val="24"/>
                <w:szCs w:val="24"/>
                <w:rtl/>
              </w:rPr>
              <w:t>مبانى افصى ارتفاعها 16 م</w:t>
            </w:r>
          </w:p>
        </w:tc>
        <w:tc>
          <w:tcPr>
            <w:tcW w:w="4206" w:type="dxa"/>
          </w:tcPr>
          <w:p w:rsidR="00386A52" w:rsidRPr="00E9470F" w:rsidRDefault="00386A52" w:rsidP="00386A52">
            <w:pPr>
              <w:bidi/>
              <w:rPr>
                <w:rFonts w:asciiTheme="minorBidi" w:hAnsiTheme="minorBidi"/>
                <w:color w:val="000000" w:themeColor="text1"/>
                <w:sz w:val="24"/>
                <w:szCs w:val="24"/>
                <w:rtl/>
              </w:rPr>
            </w:pPr>
            <w:r w:rsidRPr="00E9470F">
              <w:rPr>
                <w:rFonts w:asciiTheme="minorBidi" w:hAnsiTheme="minorBidi"/>
                <w:color w:val="000000" w:themeColor="text1"/>
                <w:sz w:val="24"/>
                <w:szCs w:val="24"/>
                <w:rtl/>
              </w:rPr>
              <w:t>1-2 بمساعده مضخات الرفع</w:t>
            </w:r>
            <w:r w:rsidR="0077238E" w:rsidRPr="00E9470F">
              <w:rPr>
                <w:rFonts w:asciiTheme="minorBidi" w:hAnsiTheme="minorBidi"/>
                <w:color w:val="000000" w:themeColor="text1"/>
                <w:sz w:val="24"/>
                <w:szCs w:val="24"/>
                <w:rtl/>
              </w:rPr>
              <w:t xml:space="preserve"> : </w:t>
            </w:r>
          </w:p>
          <w:p w:rsidR="0077238E" w:rsidRPr="00E9470F" w:rsidRDefault="0077238E" w:rsidP="0077238E">
            <w:pPr>
              <w:bidi/>
              <w:rPr>
                <w:rFonts w:asciiTheme="minorBidi" w:hAnsiTheme="minorBidi"/>
                <w:color w:val="000000" w:themeColor="text1"/>
                <w:sz w:val="24"/>
                <w:szCs w:val="24"/>
                <w:rtl/>
              </w:rPr>
            </w:pPr>
            <w:r w:rsidRPr="00E9470F">
              <w:rPr>
                <w:rFonts w:asciiTheme="minorBidi" w:hAnsiTheme="minorBidi"/>
                <w:color w:val="000000" w:themeColor="text1"/>
                <w:sz w:val="24"/>
                <w:szCs w:val="24"/>
                <w:rtl/>
              </w:rPr>
              <w:t>ضعف المياه فى الشبكه العموميه بسبب ( زياده معدل الأستهلاك – زياده الأرتفاع للمبنى بأقصاها 27 م )</w:t>
            </w:r>
          </w:p>
        </w:tc>
      </w:tr>
      <w:tr w:rsidR="00386A52" w:rsidRPr="00E9470F" w:rsidTr="00386A52">
        <w:tc>
          <w:tcPr>
            <w:tcW w:w="4316" w:type="dxa"/>
          </w:tcPr>
          <w:p w:rsidR="00386A52" w:rsidRPr="00E9470F" w:rsidRDefault="00386A52" w:rsidP="00386A52">
            <w:pPr>
              <w:bidi/>
              <w:jc w:val="center"/>
              <w:rPr>
                <w:rFonts w:asciiTheme="minorBidi" w:hAnsiTheme="minorBidi"/>
                <w:noProof/>
                <w:color w:val="000000" w:themeColor="text1"/>
                <w:sz w:val="24"/>
                <w:szCs w:val="24"/>
              </w:rPr>
            </w:pPr>
            <w:r w:rsidRPr="00E9470F">
              <w:rPr>
                <w:rFonts w:asciiTheme="minorBidi" w:hAnsiTheme="minorBidi"/>
                <w:noProof/>
                <w:color w:val="000000" w:themeColor="text1"/>
                <w:sz w:val="24"/>
                <w:szCs w:val="24"/>
              </w:rPr>
              <w:drawing>
                <wp:inline distT="0" distB="0" distL="0" distR="0">
                  <wp:extent cx="2486025" cy="3215259"/>
                  <wp:effectExtent l="19050" t="0" r="9525" b="0"/>
                  <wp:docPr id="6"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46"/>
                          <a:srcRect/>
                          <a:stretch>
                            <a:fillRect/>
                          </a:stretch>
                        </pic:blipFill>
                        <pic:spPr bwMode="auto">
                          <a:xfrm>
                            <a:off x="0" y="0"/>
                            <a:ext cx="2486025" cy="3215259"/>
                          </a:xfrm>
                          <a:prstGeom prst="rect">
                            <a:avLst/>
                          </a:prstGeom>
                          <a:noFill/>
                          <a:ln w="9525">
                            <a:noFill/>
                            <a:miter lim="800000"/>
                            <a:headEnd/>
                            <a:tailEnd/>
                          </a:ln>
                        </pic:spPr>
                      </pic:pic>
                    </a:graphicData>
                  </a:graphic>
                </wp:inline>
              </w:drawing>
            </w:r>
          </w:p>
        </w:tc>
        <w:tc>
          <w:tcPr>
            <w:tcW w:w="4206" w:type="dxa"/>
          </w:tcPr>
          <w:p w:rsidR="00386A52" w:rsidRPr="00E9470F" w:rsidRDefault="00386A52" w:rsidP="00386A52">
            <w:pPr>
              <w:bidi/>
              <w:rPr>
                <w:rFonts w:asciiTheme="minorBidi" w:hAnsiTheme="minorBidi"/>
                <w:color w:val="000000" w:themeColor="text1"/>
                <w:sz w:val="24"/>
                <w:szCs w:val="24"/>
                <w:rtl/>
              </w:rPr>
            </w:pPr>
            <w:r w:rsidRPr="00E9470F">
              <w:rPr>
                <w:rFonts w:asciiTheme="minorBidi" w:hAnsiTheme="minorBidi"/>
                <w:noProof/>
                <w:color w:val="000000" w:themeColor="text1"/>
                <w:sz w:val="24"/>
                <w:szCs w:val="24"/>
              </w:rPr>
              <w:drawing>
                <wp:inline distT="0" distB="0" distL="0" distR="0">
                  <wp:extent cx="2323905" cy="3409950"/>
                  <wp:effectExtent l="19050" t="0" r="195" b="0"/>
                  <wp:docPr id="9"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47"/>
                          <a:srcRect/>
                          <a:stretch>
                            <a:fillRect/>
                          </a:stretch>
                        </pic:blipFill>
                        <pic:spPr bwMode="auto">
                          <a:xfrm>
                            <a:off x="0" y="0"/>
                            <a:ext cx="2322993" cy="3408612"/>
                          </a:xfrm>
                          <a:prstGeom prst="rect">
                            <a:avLst/>
                          </a:prstGeom>
                          <a:noFill/>
                          <a:ln w="9525">
                            <a:noFill/>
                            <a:miter lim="800000"/>
                            <a:headEnd/>
                            <a:tailEnd/>
                          </a:ln>
                        </pic:spPr>
                      </pic:pic>
                    </a:graphicData>
                  </a:graphic>
                </wp:inline>
              </w:drawing>
            </w:r>
          </w:p>
        </w:tc>
      </w:tr>
    </w:tbl>
    <w:tbl>
      <w:tblPr>
        <w:tblStyle w:val="TableGrid"/>
        <w:tblpPr w:leftFromText="180" w:rightFromText="180" w:vertAnchor="text" w:tblpY="-59"/>
        <w:bidiVisual/>
        <w:tblW w:w="0" w:type="auto"/>
        <w:tblLook w:val="04A0"/>
      </w:tblPr>
      <w:tblGrid>
        <w:gridCol w:w="4404"/>
        <w:gridCol w:w="4118"/>
      </w:tblGrid>
      <w:tr w:rsidR="00E9470F" w:rsidRPr="00E9470F" w:rsidTr="00E9470F">
        <w:tc>
          <w:tcPr>
            <w:tcW w:w="8522" w:type="dxa"/>
            <w:gridSpan w:val="2"/>
          </w:tcPr>
          <w:p w:rsidR="00E9470F" w:rsidRPr="00E9470F" w:rsidRDefault="00E9470F" w:rsidP="00E9470F">
            <w:pPr>
              <w:bidi/>
              <w:jc w:val="center"/>
              <w:rPr>
                <w:rFonts w:asciiTheme="minorBidi" w:hAnsiTheme="minorBidi"/>
                <w:color w:val="000000" w:themeColor="text1"/>
                <w:sz w:val="24"/>
                <w:szCs w:val="24"/>
                <w:rtl/>
              </w:rPr>
            </w:pPr>
            <w:r w:rsidRPr="00E9470F">
              <w:rPr>
                <w:rFonts w:asciiTheme="minorBidi" w:hAnsiTheme="minorBidi"/>
                <w:color w:val="000000" w:themeColor="text1"/>
                <w:sz w:val="24"/>
                <w:szCs w:val="24"/>
                <w:rtl/>
              </w:rPr>
              <w:lastRenderedPageBreak/>
              <w:t>2– تغذيه بمساعده خزانات علويه</w:t>
            </w:r>
          </w:p>
          <w:p w:rsidR="00E9470F" w:rsidRPr="00E9470F" w:rsidRDefault="00E9470F" w:rsidP="00E9470F">
            <w:pPr>
              <w:bidi/>
              <w:jc w:val="center"/>
              <w:rPr>
                <w:rFonts w:asciiTheme="minorBidi" w:hAnsiTheme="minorBidi"/>
                <w:color w:val="000000" w:themeColor="text1"/>
                <w:sz w:val="24"/>
                <w:szCs w:val="24"/>
                <w:rtl/>
              </w:rPr>
            </w:pPr>
            <w:r w:rsidRPr="00E9470F">
              <w:rPr>
                <w:rFonts w:asciiTheme="minorBidi" w:hAnsiTheme="minorBidi"/>
                <w:color w:val="000000" w:themeColor="text1"/>
                <w:sz w:val="24"/>
                <w:szCs w:val="24"/>
                <w:rtl/>
              </w:rPr>
              <w:t>يشترط وجود المياه بشكل مستمر – يلجأ اليه فى وجود ضغط شديد على الشبكه وقت الذروة لدرجه الأنقطاع احيانا</w:t>
            </w:r>
          </w:p>
        </w:tc>
      </w:tr>
      <w:tr w:rsidR="00E9470F" w:rsidRPr="00E9470F" w:rsidTr="00E9470F">
        <w:tc>
          <w:tcPr>
            <w:tcW w:w="4404" w:type="dxa"/>
          </w:tcPr>
          <w:p w:rsidR="00E9470F" w:rsidRPr="00E9470F" w:rsidRDefault="00E9470F" w:rsidP="00E9470F">
            <w:pPr>
              <w:bidi/>
              <w:rPr>
                <w:rFonts w:asciiTheme="minorBidi" w:hAnsiTheme="minorBidi"/>
                <w:color w:val="000000" w:themeColor="text1"/>
                <w:sz w:val="24"/>
                <w:szCs w:val="24"/>
                <w:rtl/>
              </w:rPr>
            </w:pPr>
            <w:r w:rsidRPr="00E9470F">
              <w:rPr>
                <w:rFonts w:asciiTheme="minorBidi" w:hAnsiTheme="minorBidi"/>
                <w:color w:val="000000" w:themeColor="text1"/>
                <w:sz w:val="24"/>
                <w:szCs w:val="24"/>
                <w:rtl/>
              </w:rPr>
              <w:t>2 - 1 بتجميع الضغط اثناء الليل</w:t>
            </w:r>
          </w:p>
          <w:p w:rsidR="00E9470F" w:rsidRPr="00E9470F" w:rsidRDefault="00E9470F" w:rsidP="00E9470F">
            <w:pPr>
              <w:bidi/>
              <w:rPr>
                <w:rFonts w:asciiTheme="minorBidi" w:hAnsiTheme="minorBidi"/>
                <w:color w:val="000000" w:themeColor="text1"/>
                <w:sz w:val="24"/>
                <w:szCs w:val="24"/>
              </w:rPr>
            </w:pPr>
            <w:r w:rsidRPr="00E9470F">
              <w:rPr>
                <w:rFonts w:asciiTheme="minorBidi" w:hAnsiTheme="minorBidi"/>
                <w:color w:val="000000" w:themeColor="text1"/>
                <w:sz w:val="24"/>
                <w:szCs w:val="24"/>
                <w:rtl/>
              </w:rPr>
              <w:t>يصلح للمبانى حتى 5 ادوار</w:t>
            </w:r>
          </w:p>
        </w:tc>
        <w:tc>
          <w:tcPr>
            <w:tcW w:w="4118" w:type="dxa"/>
          </w:tcPr>
          <w:p w:rsidR="00E9470F" w:rsidRPr="00E9470F" w:rsidRDefault="00E9470F" w:rsidP="00E9470F">
            <w:pPr>
              <w:bidi/>
              <w:rPr>
                <w:rFonts w:asciiTheme="minorBidi" w:hAnsiTheme="minorBidi"/>
                <w:color w:val="000000" w:themeColor="text1"/>
                <w:sz w:val="24"/>
                <w:szCs w:val="24"/>
                <w:rtl/>
              </w:rPr>
            </w:pPr>
            <w:r w:rsidRPr="00E9470F">
              <w:rPr>
                <w:rFonts w:asciiTheme="minorBidi" w:hAnsiTheme="minorBidi"/>
                <w:color w:val="000000" w:themeColor="text1"/>
                <w:sz w:val="24"/>
                <w:szCs w:val="24"/>
                <w:rtl/>
              </w:rPr>
              <w:t>2 – 2  بواسطه مضخات رفع</w:t>
            </w:r>
          </w:p>
          <w:p w:rsidR="00E9470F" w:rsidRPr="00E9470F" w:rsidRDefault="00E9470F" w:rsidP="00E9470F">
            <w:pPr>
              <w:bidi/>
              <w:rPr>
                <w:rFonts w:asciiTheme="minorBidi" w:hAnsiTheme="minorBidi"/>
                <w:color w:val="000000" w:themeColor="text1"/>
                <w:sz w:val="24"/>
                <w:szCs w:val="24"/>
                <w:rtl/>
              </w:rPr>
            </w:pPr>
            <w:r w:rsidRPr="00E9470F">
              <w:rPr>
                <w:rFonts w:asciiTheme="minorBidi" w:hAnsiTheme="minorBidi"/>
                <w:color w:val="000000" w:themeColor="text1"/>
                <w:sz w:val="24"/>
                <w:szCs w:val="24"/>
                <w:rtl/>
              </w:rPr>
              <w:t>يصلح للمبانى حتى 9 ادوار</w:t>
            </w:r>
          </w:p>
          <w:p w:rsidR="00E9470F" w:rsidRPr="00E9470F" w:rsidRDefault="00E9470F" w:rsidP="00E9470F">
            <w:pPr>
              <w:bidi/>
              <w:rPr>
                <w:rFonts w:asciiTheme="minorBidi" w:hAnsiTheme="minorBidi"/>
                <w:color w:val="000000" w:themeColor="text1"/>
                <w:sz w:val="24"/>
                <w:szCs w:val="24"/>
                <w:rtl/>
              </w:rPr>
            </w:pPr>
          </w:p>
        </w:tc>
      </w:tr>
      <w:tr w:rsidR="00E9470F" w:rsidRPr="00E9470F" w:rsidTr="00E9470F">
        <w:tc>
          <w:tcPr>
            <w:tcW w:w="4404" w:type="dxa"/>
          </w:tcPr>
          <w:p w:rsidR="00E9470F" w:rsidRPr="00E9470F" w:rsidRDefault="00E9470F" w:rsidP="00E9470F">
            <w:pPr>
              <w:bidi/>
              <w:rPr>
                <w:rFonts w:asciiTheme="minorBidi" w:hAnsiTheme="minorBidi"/>
                <w:color w:val="000000" w:themeColor="text1"/>
                <w:sz w:val="24"/>
                <w:szCs w:val="24"/>
                <w:rtl/>
              </w:rPr>
            </w:pPr>
            <w:r w:rsidRPr="00E9470F">
              <w:rPr>
                <w:rFonts w:asciiTheme="minorBidi" w:hAnsiTheme="minorBidi"/>
                <w:color w:val="000000" w:themeColor="text1"/>
                <w:sz w:val="24"/>
                <w:szCs w:val="24"/>
              </w:rPr>
              <w:object w:dxaOrig="5955" w:dyaOrig="8910">
                <v:shape id="_x0000_i1041" type="#_x0000_t75" style="width:210.75pt;height:315.75pt" o:ole="">
                  <v:imagedata r:id="rId48" o:title=""/>
                </v:shape>
                <o:OLEObject Type="Embed" ProgID="PBrush" ShapeID="_x0000_i1041" DrawAspect="Content" ObjectID="_1369574367" r:id="rId49"/>
              </w:object>
            </w:r>
          </w:p>
        </w:tc>
        <w:tc>
          <w:tcPr>
            <w:tcW w:w="4118" w:type="dxa"/>
          </w:tcPr>
          <w:p w:rsidR="00E9470F" w:rsidRPr="00E9470F" w:rsidRDefault="00E9470F" w:rsidP="00E9470F">
            <w:pPr>
              <w:bidi/>
              <w:rPr>
                <w:rFonts w:asciiTheme="minorBidi" w:hAnsiTheme="minorBidi"/>
                <w:color w:val="000000" w:themeColor="text1"/>
                <w:sz w:val="24"/>
                <w:szCs w:val="24"/>
                <w:rtl/>
              </w:rPr>
            </w:pPr>
          </w:p>
          <w:p w:rsidR="00E9470F" w:rsidRPr="00E9470F" w:rsidRDefault="00E9470F" w:rsidP="00E9470F">
            <w:pPr>
              <w:bidi/>
              <w:rPr>
                <w:rFonts w:asciiTheme="minorBidi" w:hAnsiTheme="minorBidi"/>
                <w:color w:val="000000" w:themeColor="text1"/>
                <w:sz w:val="24"/>
                <w:szCs w:val="24"/>
                <w:rtl/>
              </w:rPr>
            </w:pPr>
            <w:r w:rsidRPr="00E9470F">
              <w:rPr>
                <w:rFonts w:asciiTheme="minorBidi" w:hAnsiTheme="minorBidi"/>
                <w:color w:val="000000" w:themeColor="text1"/>
                <w:sz w:val="24"/>
                <w:szCs w:val="24"/>
              </w:rPr>
              <w:object w:dxaOrig="5970" w:dyaOrig="8745">
                <v:shape id="_x0000_i1042" type="#_x0000_t75" style="width:196.5pt;height:288.75pt" o:ole="">
                  <v:imagedata r:id="rId50" o:title=""/>
                </v:shape>
                <o:OLEObject Type="Embed" ProgID="PBrush" ShapeID="_x0000_i1042" DrawAspect="Content" ObjectID="_1369574368" r:id="rId51"/>
              </w:object>
            </w:r>
          </w:p>
        </w:tc>
      </w:tr>
    </w:tbl>
    <w:p w:rsidR="00386A52" w:rsidRPr="00E9470F" w:rsidRDefault="00386A52" w:rsidP="00386A52">
      <w:pPr>
        <w:bidi/>
        <w:rPr>
          <w:rFonts w:asciiTheme="minorBidi" w:hAnsiTheme="minorBidi"/>
          <w:color w:val="000000" w:themeColor="text1"/>
          <w:sz w:val="24"/>
          <w:szCs w:val="24"/>
          <w:rtl/>
        </w:rPr>
      </w:pPr>
    </w:p>
    <w:tbl>
      <w:tblPr>
        <w:tblStyle w:val="TableGrid"/>
        <w:bidiVisual/>
        <w:tblW w:w="0" w:type="auto"/>
        <w:tblInd w:w="764" w:type="dxa"/>
        <w:tblLook w:val="04A0"/>
      </w:tblPr>
      <w:tblGrid>
        <w:gridCol w:w="6544"/>
      </w:tblGrid>
      <w:tr w:rsidR="00386A52" w:rsidRPr="00E9470F" w:rsidTr="00E9470F">
        <w:tc>
          <w:tcPr>
            <w:tcW w:w="6544" w:type="dxa"/>
          </w:tcPr>
          <w:p w:rsidR="00386A52" w:rsidRPr="00E9470F" w:rsidRDefault="00386A52" w:rsidP="00386A52">
            <w:pPr>
              <w:bidi/>
              <w:jc w:val="center"/>
              <w:rPr>
                <w:rFonts w:asciiTheme="minorBidi" w:hAnsiTheme="minorBidi"/>
                <w:color w:val="000000" w:themeColor="text1"/>
                <w:sz w:val="24"/>
                <w:szCs w:val="24"/>
                <w:rtl/>
              </w:rPr>
            </w:pPr>
            <w:r w:rsidRPr="00E9470F">
              <w:rPr>
                <w:rFonts w:asciiTheme="minorBidi" w:hAnsiTheme="minorBidi"/>
                <w:color w:val="000000" w:themeColor="text1"/>
                <w:sz w:val="24"/>
                <w:szCs w:val="24"/>
                <w:rtl/>
              </w:rPr>
              <w:t>3 – التغذيه بمساعده خزانات ارضيه فقط</w:t>
            </w:r>
          </w:p>
          <w:p w:rsidR="0077238E" w:rsidRPr="00E9470F" w:rsidRDefault="0077238E" w:rsidP="0077238E">
            <w:pPr>
              <w:bidi/>
              <w:jc w:val="center"/>
              <w:rPr>
                <w:rFonts w:asciiTheme="minorBidi" w:hAnsiTheme="minorBidi"/>
                <w:color w:val="000000" w:themeColor="text1"/>
                <w:sz w:val="24"/>
                <w:szCs w:val="24"/>
              </w:rPr>
            </w:pPr>
            <w:r w:rsidRPr="00E9470F">
              <w:rPr>
                <w:rFonts w:asciiTheme="minorBidi" w:hAnsiTheme="minorBidi"/>
                <w:color w:val="000000" w:themeColor="text1"/>
                <w:sz w:val="24"/>
                <w:szCs w:val="24"/>
                <w:rtl/>
              </w:rPr>
              <w:t>يستخدم فى حالة توافر المياه فى  ايام محدده او ساعات محدده طول الشهر</w:t>
            </w:r>
          </w:p>
        </w:tc>
      </w:tr>
      <w:tr w:rsidR="00386A52" w:rsidRPr="00E9470F" w:rsidTr="00E9470F">
        <w:tc>
          <w:tcPr>
            <w:tcW w:w="6544" w:type="dxa"/>
          </w:tcPr>
          <w:p w:rsidR="00386A52" w:rsidRPr="00E9470F" w:rsidRDefault="00386A52" w:rsidP="00E9470F">
            <w:pPr>
              <w:bidi/>
              <w:jc w:val="center"/>
              <w:rPr>
                <w:rFonts w:asciiTheme="minorBidi" w:hAnsiTheme="minorBidi"/>
                <w:color w:val="000000" w:themeColor="text1"/>
                <w:sz w:val="24"/>
                <w:szCs w:val="24"/>
                <w:rtl/>
              </w:rPr>
            </w:pPr>
            <w:r w:rsidRPr="00E9470F">
              <w:rPr>
                <w:rFonts w:asciiTheme="minorBidi" w:hAnsiTheme="minorBidi"/>
                <w:color w:val="000000" w:themeColor="text1"/>
                <w:sz w:val="24"/>
                <w:szCs w:val="24"/>
              </w:rPr>
              <w:object w:dxaOrig="9945" w:dyaOrig="7605">
                <v:shape id="_x0000_i1043" type="#_x0000_t75" style="width:289.5pt;height:221.25pt" o:ole="">
                  <v:imagedata r:id="rId52" o:title=""/>
                </v:shape>
                <o:OLEObject Type="Embed" ProgID="PBrush" ShapeID="_x0000_i1043" DrawAspect="Content" ObjectID="_1369574369" r:id="rId53"/>
              </w:object>
            </w:r>
          </w:p>
        </w:tc>
      </w:tr>
    </w:tbl>
    <w:tbl>
      <w:tblPr>
        <w:tblStyle w:val="TableGrid"/>
        <w:tblpPr w:leftFromText="180" w:rightFromText="180" w:vertAnchor="text" w:tblpY="-119"/>
        <w:bidiVisual/>
        <w:tblW w:w="0" w:type="auto"/>
        <w:tblLook w:val="04A0"/>
      </w:tblPr>
      <w:tblGrid>
        <w:gridCol w:w="4540"/>
        <w:gridCol w:w="3982"/>
      </w:tblGrid>
      <w:tr w:rsidR="00E9470F" w:rsidRPr="00E9470F" w:rsidTr="00E9470F">
        <w:tc>
          <w:tcPr>
            <w:tcW w:w="8522" w:type="dxa"/>
            <w:gridSpan w:val="2"/>
          </w:tcPr>
          <w:p w:rsidR="00E9470F" w:rsidRPr="00E9470F" w:rsidRDefault="00E9470F" w:rsidP="00E9470F">
            <w:pPr>
              <w:bidi/>
              <w:jc w:val="center"/>
              <w:rPr>
                <w:rFonts w:asciiTheme="minorBidi" w:hAnsiTheme="minorBidi"/>
                <w:color w:val="000000" w:themeColor="text1"/>
                <w:sz w:val="24"/>
                <w:szCs w:val="24"/>
                <w:rtl/>
              </w:rPr>
            </w:pPr>
            <w:r w:rsidRPr="00E9470F">
              <w:rPr>
                <w:rFonts w:asciiTheme="minorBidi" w:hAnsiTheme="minorBidi"/>
                <w:color w:val="000000" w:themeColor="text1"/>
                <w:sz w:val="24"/>
                <w:szCs w:val="24"/>
                <w:rtl/>
              </w:rPr>
              <w:lastRenderedPageBreak/>
              <w:t>4 – تغذيه المبنى بواسطه خزانات ارضيه وعلويه</w:t>
            </w:r>
          </w:p>
        </w:tc>
      </w:tr>
      <w:tr w:rsidR="00E9470F" w:rsidRPr="00E9470F" w:rsidTr="00E9470F">
        <w:tc>
          <w:tcPr>
            <w:tcW w:w="4540" w:type="dxa"/>
          </w:tcPr>
          <w:p w:rsidR="00E9470F" w:rsidRPr="00E9470F" w:rsidRDefault="00E9470F" w:rsidP="00E9470F">
            <w:pPr>
              <w:bidi/>
              <w:rPr>
                <w:rFonts w:asciiTheme="minorBidi" w:hAnsiTheme="minorBidi"/>
                <w:color w:val="000000" w:themeColor="text1"/>
                <w:sz w:val="24"/>
                <w:szCs w:val="24"/>
                <w:rtl/>
              </w:rPr>
            </w:pPr>
            <w:r w:rsidRPr="00E9470F">
              <w:rPr>
                <w:rFonts w:asciiTheme="minorBidi" w:hAnsiTheme="minorBidi"/>
                <w:color w:val="000000" w:themeColor="text1"/>
                <w:sz w:val="24"/>
                <w:szCs w:val="24"/>
                <w:rtl/>
              </w:rPr>
              <w:t>4 – 1 تغذيه المبنى من خلال الخزان العلوى</w:t>
            </w:r>
          </w:p>
        </w:tc>
        <w:tc>
          <w:tcPr>
            <w:tcW w:w="3982" w:type="dxa"/>
          </w:tcPr>
          <w:p w:rsidR="00E9470F" w:rsidRPr="00E9470F" w:rsidRDefault="00E9470F" w:rsidP="00E9470F">
            <w:pPr>
              <w:bidi/>
              <w:rPr>
                <w:rFonts w:asciiTheme="minorBidi" w:hAnsiTheme="minorBidi"/>
                <w:color w:val="000000" w:themeColor="text1"/>
                <w:sz w:val="24"/>
                <w:szCs w:val="24"/>
                <w:rtl/>
              </w:rPr>
            </w:pPr>
            <w:r w:rsidRPr="00E9470F">
              <w:rPr>
                <w:rFonts w:asciiTheme="minorBidi" w:hAnsiTheme="minorBidi"/>
                <w:color w:val="000000" w:themeColor="text1"/>
                <w:sz w:val="24"/>
                <w:szCs w:val="24"/>
                <w:rtl/>
              </w:rPr>
              <w:t>تغذيه المبنى من خلال الخزان الأرضى و العلوى الأحتياطى</w:t>
            </w:r>
          </w:p>
        </w:tc>
      </w:tr>
      <w:tr w:rsidR="00E9470F" w:rsidRPr="00E9470F" w:rsidTr="00E9470F">
        <w:tc>
          <w:tcPr>
            <w:tcW w:w="4540" w:type="dxa"/>
          </w:tcPr>
          <w:p w:rsidR="00E9470F" w:rsidRPr="00E9470F" w:rsidRDefault="00E9470F" w:rsidP="00E9470F">
            <w:pPr>
              <w:bidi/>
              <w:rPr>
                <w:rFonts w:asciiTheme="minorBidi" w:hAnsiTheme="minorBidi"/>
                <w:color w:val="000000" w:themeColor="text1"/>
                <w:sz w:val="24"/>
                <w:szCs w:val="24"/>
                <w:rtl/>
              </w:rPr>
            </w:pPr>
          </w:p>
          <w:p w:rsidR="00E9470F" w:rsidRPr="00E9470F" w:rsidRDefault="00E9470F" w:rsidP="00E9470F">
            <w:pPr>
              <w:bidi/>
              <w:rPr>
                <w:rFonts w:asciiTheme="minorBidi" w:hAnsiTheme="minorBidi"/>
                <w:color w:val="000000" w:themeColor="text1"/>
                <w:sz w:val="24"/>
                <w:szCs w:val="24"/>
                <w:rtl/>
              </w:rPr>
            </w:pPr>
          </w:p>
          <w:p w:rsidR="00E9470F" w:rsidRPr="00E9470F" w:rsidRDefault="00E9470F" w:rsidP="00E9470F">
            <w:pPr>
              <w:bidi/>
              <w:jc w:val="center"/>
              <w:rPr>
                <w:rFonts w:asciiTheme="minorBidi" w:hAnsiTheme="minorBidi"/>
                <w:color w:val="000000" w:themeColor="text1"/>
                <w:sz w:val="24"/>
                <w:szCs w:val="24"/>
                <w:rtl/>
              </w:rPr>
            </w:pPr>
            <w:r w:rsidRPr="00E9470F">
              <w:rPr>
                <w:rFonts w:asciiTheme="minorBidi" w:hAnsiTheme="minorBidi"/>
                <w:color w:val="000000" w:themeColor="text1"/>
                <w:sz w:val="24"/>
                <w:szCs w:val="24"/>
              </w:rPr>
              <w:object w:dxaOrig="5655" w:dyaOrig="6765">
                <v:shape id="_x0000_i1044" type="#_x0000_t75" style="width:176.25pt;height:210.75pt" o:ole="">
                  <v:imagedata r:id="rId54" o:title=""/>
                </v:shape>
                <o:OLEObject Type="Embed" ProgID="PBrush" ShapeID="_x0000_i1044" DrawAspect="Content" ObjectID="_1369574370" r:id="rId55"/>
              </w:object>
            </w:r>
          </w:p>
          <w:p w:rsidR="00E9470F" w:rsidRPr="00E9470F" w:rsidRDefault="00E9470F" w:rsidP="00E9470F">
            <w:pPr>
              <w:bidi/>
              <w:rPr>
                <w:rFonts w:asciiTheme="minorBidi" w:hAnsiTheme="minorBidi"/>
                <w:color w:val="000000" w:themeColor="text1"/>
                <w:sz w:val="24"/>
                <w:szCs w:val="24"/>
                <w:rtl/>
              </w:rPr>
            </w:pPr>
          </w:p>
        </w:tc>
        <w:tc>
          <w:tcPr>
            <w:tcW w:w="3982" w:type="dxa"/>
          </w:tcPr>
          <w:p w:rsidR="00E9470F" w:rsidRPr="00E9470F" w:rsidRDefault="00E9470F" w:rsidP="00E9470F">
            <w:pPr>
              <w:bidi/>
              <w:rPr>
                <w:rFonts w:asciiTheme="minorBidi" w:hAnsiTheme="minorBidi"/>
                <w:color w:val="000000" w:themeColor="text1"/>
                <w:sz w:val="24"/>
                <w:szCs w:val="24"/>
                <w:rtl/>
              </w:rPr>
            </w:pPr>
          </w:p>
          <w:p w:rsidR="00E9470F" w:rsidRPr="00E9470F" w:rsidRDefault="00E9470F" w:rsidP="00E9470F">
            <w:pPr>
              <w:bidi/>
              <w:jc w:val="center"/>
              <w:rPr>
                <w:rFonts w:asciiTheme="minorBidi" w:hAnsiTheme="minorBidi"/>
                <w:color w:val="000000" w:themeColor="text1"/>
                <w:sz w:val="24"/>
                <w:szCs w:val="24"/>
                <w:rtl/>
              </w:rPr>
            </w:pPr>
            <w:r w:rsidRPr="00E9470F">
              <w:rPr>
                <w:rFonts w:asciiTheme="minorBidi" w:hAnsiTheme="minorBidi"/>
                <w:color w:val="000000" w:themeColor="text1"/>
                <w:sz w:val="24"/>
                <w:szCs w:val="24"/>
              </w:rPr>
              <w:object w:dxaOrig="5820" w:dyaOrig="6750">
                <v:shape id="_x0000_i1045" type="#_x0000_t75" style="width:188.25pt;height:218.25pt" o:ole="">
                  <v:imagedata r:id="rId56" o:title=""/>
                </v:shape>
                <o:OLEObject Type="Embed" ProgID="PBrush" ShapeID="_x0000_i1045" DrawAspect="Content" ObjectID="_1369574371" r:id="rId57"/>
              </w:object>
            </w:r>
          </w:p>
        </w:tc>
      </w:tr>
    </w:tbl>
    <w:p w:rsidR="00386A52" w:rsidRPr="00E9470F" w:rsidRDefault="00386A52" w:rsidP="00386A52">
      <w:pPr>
        <w:bidi/>
        <w:rPr>
          <w:rFonts w:asciiTheme="minorBidi" w:hAnsiTheme="minorBidi"/>
          <w:color w:val="000000" w:themeColor="text1"/>
          <w:sz w:val="24"/>
          <w:szCs w:val="24"/>
          <w:rtl/>
        </w:rPr>
      </w:pPr>
    </w:p>
    <w:p w:rsidR="00386A52" w:rsidRPr="00E9470F" w:rsidRDefault="00386A52" w:rsidP="00386A52">
      <w:pPr>
        <w:bidi/>
        <w:rPr>
          <w:rFonts w:asciiTheme="minorBidi" w:hAnsiTheme="minorBidi"/>
          <w:color w:val="000000" w:themeColor="text1"/>
          <w:sz w:val="24"/>
          <w:szCs w:val="24"/>
          <w:rtl/>
        </w:rPr>
      </w:pPr>
    </w:p>
    <w:tbl>
      <w:tblPr>
        <w:tblStyle w:val="TableGrid"/>
        <w:bidiVisual/>
        <w:tblW w:w="0" w:type="auto"/>
        <w:tblLayout w:type="fixed"/>
        <w:tblLook w:val="04A0"/>
      </w:tblPr>
      <w:tblGrid>
        <w:gridCol w:w="3014"/>
        <w:gridCol w:w="2610"/>
        <w:gridCol w:w="2898"/>
      </w:tblGrid>
      <w:tr w:rsidR="0013240B" w:rsidRPr="00E9470F" w:rsidTr="0013240B">
        <w:tc>
          <w:tcPr>
            <w:tcW w:w="8522" w:type="dxa"/>
            <w:gridSpan w:val="3"/>
          </w:tcPr>
          <w:p w:rsidR="0013240B" w:rsidRPr="00E9470F" w:rsidRDefault="00F90E42" w:rsidP="0013240B">
            <w:pPr>
              <w:bidi/>
              <w:jc w:val="center"/>
              <w:rPr>
                <w:rFonts w:asciiTheme="minorBidi" w:hAnsiTheme="minorBidi"/>
                <w:color w:val="000000" w:themeColor="text1"/>
                <w:sz w:val="24"/>
                <w:szCs w:val="24"/>
                <w:rtl/>
              </w:rPr>
            </w:pPr>
            <w:r w:rsidRPr="00E9470F">
              <w:rPr>
                <w:rFonts w:asciiTheme="minorBidi" w:hAnsiTheme="minorBidi"/>
                <w:color w:val="000000" w:themeColor="text1"/>
                <w:sz w:val="24"/>
                <w:szCs w:val="24"/>
                <w:rtl/>
              </w:rPr>
              <w:t xml:space="preserve">5 - </w:t>
            </w:r>
            <w:r w:rsidR="0013240B" w:rsidRPr="00E9470F">
              <w:rPr>
                <w:rFonts w:asciiTheme="minorBidi" w:hAnsiTheme="minorBidi"/>
                <w:color w:val="000000" w:themeColor="text1"/>
                <w:sz w:val="24"/>
                <w:szCs w:val="24"/>
                <w:rtl/>
              </w:rPr>
              <w:t>تغذيه المبانى المرتفعه</w:t>
            </w:r>
          </w:p>
        </w:tc>
      </w:tr>
      <w:tr w:rsidR="0013240B" w:rsidRPr="00E9470F" w:rsidTr="0013240B">
        <w:tc>
          <w:tcPr>
            <w:tcW w:w="5624" w:type="dxa"/>
            <w:gridSpan w:val="2"/>
          </w:tcPr>
          <w:p w:rsidR="0013240B" w:rsidRPr="00E9470F" w:rsidRDefault="00F90E42" w:rsidP="0013240B">
            <w:pPr>
              <w:bidi/>
              <w:jc w:val="center"/>
              <w:rPr>
                <w:rFonts w:asciiTheme="minorBidi" w:hAnsiTheme="minorBidi"/>
                <w:color w:val="000000" w:themeColor="text1"/>
                <w:sz w:val="24"/>
                <w:szCs w:val="24"/>
                <w:rtl/>
              </w:rPr>
            </w:pPr>
            <w:r w:rsidRPr="00E9470F">
              <w:rPr>
                <w:rFonts w:asciiTheme="minorBidi" w:hAnsiTheme="minorBidi"/>
                <w:color w:val="000000" w:themeColor="text1"/>
                <w:sz w:val="24"/>
                <w:szCs w:val="24"/>
                <w:rtl/>
              </w:rPr>
              <w:t xml:space="preserve">5 – 1 </w:t>
            </w:r>
            <w:r w:rsidR="0013240B" w:rsidRPr="00E9470F">
              <w:rPr>
                <w:rFonts w:asciiTheme="minorBidi" w:hAnsiTheme="minorBidi"/>
                <w:color w:val="000000" w:themeColor="text1"/>
                <w:sz w:val="24"/>
                <w:szCs w:val="24"/>
                <w:rtl/>
              </w:rPr>
              <w:t>من خلال تقسيم المبنى افقيا</w:t>
            </w:r>
          </w:p>
        </w:tc>
        <w:tc>
          <w:tcPr>
            <w:tcW w:w="2898" w:type="dxa"/>
          </w:tcPr>
          <w:p w:rsidR="0013240B" w:rsidRPr="00E9470F" w:rsidRDefault="00F90E42" w:rsidP="0013240B">
            <w:pPr>
              <w:bidi/>
              <w:rPr>
                <w:rFonts w:asciiTheme="minorBidi" w:hAnsiTheme="minorBidi"/>
                <w:color w:val="000000" w:themeColor="text1"/>
                <w:sz w:val="24"/>
                <w:szCs w:val="24"/>
                <w:rtl/>
              </w:rPr>
            </w:pPr>
            <w:r w:rsidRPr="00E9470F">
              <w:rPr>
                <w:rFonts w:asciiTheme="minorBidi" w:hAnsiTheme="minorBidi"/>
                <w:color w:val="000000" w:themeColor="text1"/>
                <w:sz w:val="24"/>
                <w:szCs w:val="24"/>
                <w:rtl/>
              </w:rPr>
              <w:t xml:space="preserve">5 – 2 </w:t>
            </w:r>
            <w:r w:rsidR="0013240B" w:rsidRPr="00E9470F">
              <w:rPr>
                <w:rFonts w:asciiTheme="minorBidi" w:hAnsiTheme="minorBidi"/>
                <w:color w:val="000000" w:themeColor="text1"/>
                <w:sz w:val="24"/>
                <w:szCs w:val="24"/>
                <w:rtl/>
              </w:rPr>
              <w:t>من خلال خزانات علويه ووسطى و ارضيه</w:t>
            </w:r>
          </w:p>
        </w:tc>
      </w:tr>
      <w:tr w:rsidR="0013240B" w:rsidRPr="00E9470F" w:rsidTr="0013240B">
        <w:tc>
          <w:tcPr>
            <w:tcW w:w="3014" w:type="dxa"/>
          </w:tcPr>
          <w:p w:rsidR="0013240B" w:rsidRPr="00E9470F" w:rsidRDefault="00F90E42" w:rsidP="0013240B">
            <w:pPr>
              <w:bidi/>
              <w:rPr>
                <w:rFonts w:asciiTheme="minorBidi" w:hAnsiTheme="minorBidi"/>
                <w:color w:val="000000" w:themeColor="text1"/>
                <w:sz w:val="24"/>
                <w:szCs w:val="24"/>
                <w:rtl/>
              </w:rPr>
            </w:pPr>
            <w:r w:rsidRPr="00E9470F">
              <w:rPr>
                <w:rFonts w:asciiTheme="minorBidi" w:hAnsiTheme="minorBidi"/>
                <w:color w:val="000000" w:themeColor="text1"/>
                <w:sz w:val="24"/>
                <w:szCs w:val="24"/>
                <w:rtl/>
              </w:rPr>
              <w:t xml:space="preserve">5 – 1 – 1 </w:t>
            </w:r>
            <w:r w:rsidR="0013240B" w:rsidRPr="00E9470F">
              <w:rPr>
                <w:rFonts w:asciiTheme="minorBidi" w:hAnsiTheme="minorBidi"/>
                <w:color w:val="000000" w:themeColor="text1"/>
                <w:sz w:val="24"/>
                <w:szCs w:val="24"/>
                <w:rtl/>
              </w:rPr>
              <w:t>تغذيه المبنى من خلال وضع خزان اوسط واحد</w:t>
            </w:r>
          </w:p>
        </w:tc>
        <w:tc>
          <w:tcPr>
            <w:tcW w:w="2610" w:type="dxa"/>
          </w:tcPr>
          <w:p w:rsidR="0013240B" w:rsidRPr="00E9470F" w:rsidRDefault="00F90E42" w:rsidP="0013240B">
            <w:pPr>
              <w:bidi/>
              <w:rPr>
                <w:rFonts w:asciiTheme="minorBidi" w:hAnsiTheme="minorBidi"/>
                <w:color w:val="000000" w:themeColor="text1"/>
                <w:sz w:val="24"/>
                <w:szCs w:val="24"/>
                <w:rtl/>
              </w:rPr>
            </w:pPr>
            <w:r w:rsidRPr="00E9470F">
              <w:rPr>
                <w:rFonts w:asciiTheme="minorBidi" w:hAnsiTheme="minorBidi"/>
                <w:color w:val="000000" w:themeColor="text1"/>
                <w:sz w:val="24"/>
                <w:szCs w:val="24"/>
                <w:rtl/>
              </w:rPr>
              <w:t xml:space="preserve">5 – 1 – 2 </w:t>
            </w:r>
            <w:r w:rsidR="0013240B" w:rsidRPr="00E9470F">
              <w:rPr>
                <w:rFonts w:asciiTheme="minorBidi" w:hAnsiTheme="minorBidi"/>
                <w:color w:val="000000" w:themeColor="text1"/>
                <w:sz w:val="24"/>
                <w:szCs w:val="24"/>
                <w:rtl/>
              </w:rPr>
              <w:t>تغذيه المبنى من خلال وضع خزانات وسطى</w:t>
            </w:r>
          </w:p>
        </w:tc>
        <w:tc>
          <w:tcPr>
            <w:tcW w:w="2898" w:type="dxa"/>
          </w:tcPr>
          <w:p w:rsidR="0013240B" w:rsidRPr="00E9470F" w:rsidRDefault="0013240B" w:rsidP="0013240B">
            <w:pPr>
              <w:bidi/>
              <w:rPr>
                <w:rFonts w:asciiTheme="minorBidi" w:hAnsiTheme="minorBidi"/>
                <w:color w:val="000000" w:themeColor="text1"/>
                <w:sz w:val="24"/>
                <w:szCs w:val="24"/>
              </w:rPr>
            </w:pPr>
          </w:p>
        </w:tc>
      </w:tr>
      <w:tr w:rsidR="0013240B" w:rsidRPr="00E9470F" w:rsidTr="0013240B">
        <w:tc>
          <w:tcPr>
            <w:tcW w:w="3014" w:type="dxa"/>
          </w:tcPr>
          <w:p w:rsidR="0013240B" w:rsidRPr="00E9470F" w:rsidRDefault="0013240B" w:rsidP="0013240B">
            <w:pPr>
              <w:bidi/>
              <w:rPr>
                <w:rFonts w:asciiTheme="minorBidi" w:hAnsiTheme="minorBidi"/>
                <w:color w:val="000000" w:themeColor="text1"/>
                <w:sz w:val="24"/>
                <w:szCs w:val="24"/>
                <w:rtl/>
              </w:rPr>
            </w:pPr>
            <w:r w:rsidRPr="00E9470F">
              <w:rPr>
                <w:rFonts w:asciiTheme="minorBidi" w:hAnsiTheme="minorBidi"/>
                <w:color w:val="000000" w:themeColor="text1"/>
                <w:sz w:val="24"/>
                <w:szCs w:val="24"/>
              </w:rPr>
              <w:object w:dxaOrig="6120" w:dyaOrig="8385">
                <v:shape id="_x0000_i1046" type="#_x0000_t75" style="width:138pt;height:189.75pt" o:ole="">
                  <v:imagedata r:id="rId58" o:title=""/>
                </v:shape>
                <o:OLEObject Type="Embed" ProgID="PBrush" ShapeID="_x0000_i1046" DrawAspect="Content" ObjectID="_1369574372" r:id="rId59"/>
              </w:object>
            </w:r>
          </w:p>
        </w:tc>
        <w:tc>
          <w:tcPr>
            <w:tcW w:w="2610" w:type="dxa"/>
          </w:tcPr>
          <w:p w:rsidR="0013240B" w:rsidRPr="00E9470F" w:rsidRDefault="0013240B" w:rsidP="0013240B">
            <w:pPr>
              <w:bidi/>
              <w:rPr>
                <w:rFonts w:asciiTheme="minorBidi" w:hAnsiTheme="minorBidi"/>
                <w:color w:val="000000" w:themeColor="text1"/>
                <w:sz w:val="24"/>
                <w:szCs w:val="24"/>
                <w:rtl/>
              </w:rPr>
            </w:pPr>
            <w:r w:rsidRPr="00E9470F">
              <w:rPr>
                <w:rFonts w:asciiTheme="minorBidi" w:hAnsiTheme="minorBidi"/>
                <w:color w:val="000000" w:themeColor="text1"/>
                <w:sz w:val="24"/>
                <w:szCs w:val="24"/>
              </w:rPr>
              <w:object w:dxaOrig="5655" w:dyaOrig="8370">
                <v:shape id="_x0000_i1047" type="#_x0000_t75" style="width:128.25pt;height:189.75pt" o:ole="">
                  <v:imagedata r:id="rId60" o:title=""/>
                </v:shape>
                <o:OLEObject Type="Embed" ProgID="PBrush" ShapeID="_x0000_i1047" DrawAspect="Content" ObjectID="_1369574373" r:id="rId61"/>
              </w:object>
            </w:r>
          </w:p>
        </w:tc>
        <w:tc>
          <w:tcPr>
            <w:tcW w:w="2898" w:type="dxa"/>
          </w:tcPr>
          <w:p w:rsidR="0013240B" w:rsidRPr="00E9470F" w:rsidRDefault="0013240B" w:rsidP="0013240B">
            <w:pPr>
              <w:bidi/>
              <w:rPr>
                <w:rFonts w:asciiTheme="minorBidi" w:hAnsiTheme="minorBidi"/>
                <w:color w:val="000000" w:themeColor="text1"/>
                <w:sz w:val="24"/>
                <w:szCs w:val="24"/>
                <w:rtl/>
              </w:rPr>
            </w:pPr>
            <w:r w:rsidRPr="00E9470F">
              <w:rPr>
                <w:rFonts w:asciiTheme="minorBidi" w:hAnsiTheme="minorBidi"/>
                <w:color w:val="000000" w:themeColor="text1"/>
                <w:sz w:val="24"/>
                <w:szCs w:val="24"/>
              </w:rPr>
              <w:object w:dxaOrig="4440" w:dyaOrig="7260">
                <v:shape id="_x0000_i1048" type="#_x0000_t75" style="width:142.5pt;height:232.5pt" o:ole="">
                  <v:imagedata r:id="rId62" o:title=""/>
                </v:shape>
                <o:OLEObject Type="Embed" ProgID="PBrush" ShapeID="_x0000_i1048" DrawAspect="Content" ObjectID="_1369574374" r:id="rId63"/>
              </w:object>
            </w:r>
          </w:p>
        </w:tc>
      </w:tr>
    </w:tbl>
    <w:p w:rsidR="0013240B" w:rsidRPr="00E9470F" w:rsidRDefault="0013240B" w:rsidP="0013240B">
      <w:pPr>
        <w:bidi/>
        <w:rPr>
          <w:rFonts w:asciiTheme="minorBidi" w:hAnsiTheme="minorBidi"/>
          <w:color w:val="000000" w:themeColor="text1"/>
          <w:sz w:val="24"/>
          <w:szCs w:val="24"/>
          <w:rtl/>
        </w:rPr>
      </w:pPr>
    </w:p>
    <w:p w:rsidR="00386A52" w:rsidRPr="00E9470F" w:rsidRDefault="00386A52" w:rsidP="00386A52">
      <w:pPr>
        <w:bidi/>
        <w:rPr>
          <w:rFonts w:asciiTheme="minorBidi" w:hAnsiTheme="minorBidi"/>
          <w:color w:val="000000" w:themeColor="text1"/>
          <w:sz w:val="24"/>
          <w:szCs w:val="24"/>
          <w:u w:val="single"/>
          <w:rtl/>
        </w:rPr>
      </w:pPr>
      <w:r w:rsidRPr="00E9470F">
        <w:rPr>
          <w:rFonts w:asciiTheme="minorBidi" w:hAnsiTheme="minorBidi"/>
          <w:color w:val="000000" w:themeColor="text1"/>
          <w:sz w:val="24"/>
          <w:szCs w:val="24"/>
          <w:u w:val="single"/>
          <w:rtl/>
        </w:rPr>
        <w:lastRenderedPageBreak/>
        <w:t xml:space="preserve">العوامل التى يتوقف عليها اختيار النظام المناسب للتغذيه </w:t>
      </w:r>
      <w:r w:rsidR="00E9470F">
        <w:rPr>
          <w:rFonts w:asciiTheme="minorBidi" w:hAnsiTheme="minorBidi" w:hint="cs"/>
          <w:color w:val="000000" w:themeColor="text1"/>
          <w:sz w:val="24"/>
          <w:szCs w:val="24"/>
          <w:u w:val="single"/>
          <w:rtl/>
        </w:rPr>
        <w:t>:</w:t>
      </w:r>
    </w:p>
    <w:p w:rsidR="00386A52" w:rsidRPr="00E9470F" w:rsidRDefault="00386A52" w:rsidP="00386A52">
      <w:pPr>
        <w:bidi/>
        <w:rPr>
          <w:rFonts w:asciiTheme="minorBidi" w:hAnsiTheme="minorBidi"/>
          <w:color w:val="000000" w:themeColor="text1"/>
          <w:sz w:val="24"/>
          <w:szCs w:val="24"/>
          <w:rtl/>
        </w:rPr>
      </w:pPr>
      <w:r w:rsidRPr="00E9470F">
        <w:rPr>
          <w:rFonts w:asciiTheme="minorBidi" w:hAnsiTheme="minorBidi"/>
          <w:color w:val="000000" w:themeColor="text1"/>
          <w:sz w:val="24"/>
          <w:szCs w:val="24"/>
          <w:rtl/>
        </w:rPr>
        <w:t xml:space="preserve">أ – </w:t>
      </w:r>
      <w:r w:rsidRPr="00E9470F">
        <w:rPr>
          <w:rFonts w:asciiTheme="minorBidi" w:hAnsiTheme="minorBidi"/>
          <w:b/>
          <w:bCs/>
          <w:color w:val="000000" w:themeColor="text1"/>
          <w:sz w:val="24"/>
          <w:szCs w:val="24"/>
          <w:rtl/>
        </w:rPr>
        <w:t>طبيعه المناخ :</w:t>
      </w:r>
      <w:r w:rsidRPr="00E9470F">
        <w:rPr>
          <w:rFonts w:asciiTheme="minorBidi" w:hAnsiTheme="minorBidi"/>
          <w:color w:val="000000" w:themeColor="text1"/>
          <w:sz w:val="24"/>
          <w:szCs w:val="24"/>
          <w:rtl/>
        </w:rPr>
        <w:t xml:space="preserve"> حيث تزداد معدلات الأستهلاك فى البلدان الحارة عنها فى البارده , وفى فصل الصيف عنه فى الشتاء</w:t>
      </w:r>
    </w:p>
    <w:p w:rsidR="00386A52" w:rsidRPr="00E9470F" w:rsidRDefault="00386A52" w:rsidP="00386A52">
      <w:pPr>
        <w:bidi/>
        <w:rPr>
          <w:rFonts w:asciiTheme="minorBidi" w:hAnsiTheme="minorBidi"/>
          <w:color w:val="000000" w:themeColor="text1"/>
          <w:sz w:val="24"/>
          <w:szCs w:val="24"/>
          <w:rtl/>
        </w:rPr>
      </w:pPr>
      <w:r w:rsidRPr="00E9470F">
        <w:rPr>
          <w:rFonts w:asciiTheme="minorBidi" w:hAnsiTheme="minorBidi"/>
          <w:color w:val="000000" w:themeColor="text1"/>
          <w:sz w:val="24"/>
          <w:szCs w:val="24"/>
          <w:rtl/>
        </w:rPr>
        <w:t xml:space="preserve">ب – </w:t>
      </w:r>
      <w:r w:rsidRPr="00E9470F">
        <w:rPr>
          <w:rFonts w:asciiTheme="minorBidi" w:hAnsiTheme="minorBidi"/>
          <w:b/>
          <w:bCs/>
          <w:color w:val="000000" w:themeColor="text1"/>
          <w:sz w:val="24"/>
          <w:szCs w:val="24"/>
          <w:rtl/>
        </w:rPr>
        <w:t>مستوى معيشه الفرد</w:t>
      </w:r>
      <w:r w:rsidRPr="00E9470F">
        <w:rPr>
          <w:rFonts w:asciiTheme="minorBidi" w:hAnsiTheme="minorBidi"/>
          <w:color w:val="000000" w:themeColor="text1"/>
          <w:sz w:val="24"/>
          <w:szCs w:val="24"/>
          <w:rtl/>
        </w:rPr>
        <w:t xml:space="preserve"> : حيث ان هناك علاقه طرديه بين متوسط دخل الفرد ومعدل استهلاكه للمياه فكلما زاد الدخل زاد معدل الأستهلاك لزياده المتطلبات المعيشيه</w:t>
      </w:r>
    </w:p>
    <w:p w:rsidR="00386A52" w:rsidRPr="00E9470F" w:rsidRDefault="00386A52" w:rsidP="00386A52">
      <w:pPr>
        <w:bidi/>
        <w:rPr>
          <w:rFonts w:asciiTheme="minorBidi" w:hAnsiTheme="minorBidi"/>
          <w:color w:val="000000" w:themeColor="text1"/>
          <w:sz w:val="24"/>
          <w:szCs w:val="24"/>
          <w:rtl/>
        </w:rPr>
      </w:pPr>
      <w:r w:rsidRPr="00E9470F">
        <w:rPr>
          <w:rFonts w:asciiTheme="minorBidi" w:hAnsiTheme="minorBidi"/>
          <w:color w:val="000000" w:themeColor="text1"/>
          <w:sz w:val="24"/>
          <w:szCs w:val="24"/>
          <w:rtl/>
        </w:rPr>
        <w:t xml:space="preserve">جـ - </w:t>
      </w:r>
      <w:r w:rsidRPr="00E9470F">
        <w:rPr>
          <w:rFonts w:asciiTheme="minorBidi" w:hAnsiTheme="minorBidi"/>
          <w:b/>
          <w:bCs/>
          <w:color w:val="000000" w:themeColor="text1"/>
          <w:sz w:val="24"/>
          <w:szCs w:val="24"/>
          <w:rtl/>
        </w:rPr>
        <w:t>اسعار المياه :</w:t>
      </w:r>
      <w:r w:rsidRPr="00E9470F">
        <w:rPr>
          <w:rFonts w:asciiTheme="minorBidi" w:hAnsiTheme="minorBidi"/>
          <w:color w:val="000000" w:themeColor="text1"/>
          <w:sz w:val="24"/>
          <w:szCs w:val="24"/>
          <w:rtl/>
        </w:rPr>
        <w:t xml:space="preserve"> وهنا العلاقه عكسيه فكلما زادت اسعار م3 من المياه اصبح الأستهلاك مقبولا بينما عندما تقل اسعار المياه تزداد معدلات الأستهلاك لتصل فى احيان كثيرة الى حد الأسراف </w:t>
      </w:r>
    </w:p>
    <w:p w:rsidR="00386A52" w:rsidRPr="00E9470F" w:rsidRDefault="00386A52" w:rsidP="00386A52">
      <w:pPr>
        <w:bidi/>
        <w:rPr>
          <w:rFonts w:asciiTheme="minorBidi" w:hAnsiTheme="minorBidi"/>
          <w:color w:val="000000" w:themeColor="text1"/>
          <w:sz w:val="24"/>
          <w:szCs w:val="24"/>
          <w:rtl/>
        </w:rPr>
      </w:pPr>
      <w:r w:rsidRPr="00E9470F">
        <w:rPr>
          <w:rFonts w:asciiTheme="minorBidi" w:hAnsiTheme="minorBidi"/>
          <w:color w:val="000000" w:themeColor="text1"/>
          <w:sz w:val="24"/>
          <w:szCs w:val="24"/>
          <w:rtl/>
        </w:rPr>
        <w:t xml:space="preserve">د – </w:t>
      </w:r>
      <w:r w:rsidRPr="00E9470F">
        <w:rPr>
          <w:rFonts w:asciiTheme="minorBidi" w:hAnsiTheme="minorBidi"/>
          <w:b/>
          <w:bCs/>
          <w:color w:val="000000" w:themeColor="text1"/>
          <w:sz w:val="24"/>
          <w:szCs w:val="24"/>
          <w:rtl/>
        </w:rPr>
        <w:t>نظم توزيع المياه :</w:t>
      </w:r>
      <w:r w:rsidRPr="00E9470F">
        <w:rPr>
          <w:rFonts w:asciiTheme="minorBidi" w:hAnsiTheme="minorBidi"/>
          <w:color w:val="000000" w:themeColor="text1"/>
          <w:sz w:val="24"/>
          <w:szCs w:val="24"/>
          <w:rtl/>
        </w:rPr>
        <w:t xml:space="preserve"> حيث يزداد معدل الأستهلاك عندما يكون توزيع المياه بصفه مستمرة طوال ايام الأسبوع , بينما يق معدل الأستهلاك عندما يتم توزيع المياه على فترات متقطعه بأيام محدده من الأسبوع او الشهر</w:t>
      </w:r>
    </w:p>
    <w:p w:rsidR="00386A52" w:rsidRPr="00E9470F" w:rsidRDefault="00386A52" w:rsidP="00386A52">
      <w:pPr>
        <w:bidi/>
        <w:rPr>
          <w:rFonts w:asciiTheme="minorBidi" w:hAnsiTheme="minorBidi"/>
          <w:color w:val="000000" w:themeColor="text1"/>
          <w:sz w:val="24"/>
          <w:szCs w:val="24"/>
          <w:rtl/>
        </w:rPr>
      </w:pPr>
      <w:r w:rsidRPr="00E9470F">
        <w:rPr>
          <w:rFonts w:asciiTheme="minorBidi" w:hAnsiTheme="minorBidi"/>
          <w:color w:val="000000" w:themeColor="text1"/>
          <w:sz w:val="24"/>
          <w:szCs w:val="24"/>
          <w:rtl/>
        </w:rPr>
        <w:t xml:space="preserve">هـ -  </w:t>
      </w:r>
      <w:r w:rsidRPr="00E9470F">
        <w:rPr>
          <w:rFonts w:asciiTheme="minorBidi" w:hAnsiTheme="minorBidi"/>
          <w:b/>
          <w:bCs/>
          <w:color w:val="000000" w:themeColor="text1"/>
          <w:sz w:val="24"/>
          <w:szCs w:val="24"/>
          <w:rtl/>
        </w:rPr>
        <w:t>حجم المدينه :</w:t>
      </w:r>
      <w:r w:rsidRPr="00E9470F">
        <w:rPr>
          <w:rFonts w:asciiTheme="minorBidi" w:hAnsiTheme="minorBidi"/>
          <w:color w:val="000000" w:themeColor="text1"/>
          <w:sz w:val="24"/>
          <w:szCs w:val="24"/>
          <w:rtl/>
        </w:rPr>
        <w:t xml:space="preserve"> فالمناطق المنعزله والتجمعات السكنيه الصغيره يقل فيها معدل الأستهلاك عن المدن ذات التجمعات السكنيه الكبيرة المكتظه بالسكان</w:t>
      </w:r>
    </w:p>
    <w:p w:rsidR="00386A52" w:rsidRPr="00E9470F" w:rsidRDefault="00386A52" w:rsidP="00386A52">
      <w:pPr>
        <w:bidi/>
        <w:rPr>
          <w:rFonts w:asciiTheme="minorBidi" w:hAnsiTheme="minorBidi"/>
          <w:color w:val="000000" w:themeColor="text1"/>
          <w:sz w:val="24"/>
          <w:szCs w:val="24"/>
          <w:rtl/>
        </w:rPr>
      </w:pPr>
      <w:r w:rsidRPr="00E9470F">
        <w:rPr>
          <w:rFonts w:asciiTheme="minorBidi" w:hAnsiTheme="minorBidi"/>
          <w:color w:val="000000" w:themeColor="text1"/>
          <w:sz w:val="24"/>
          <w:szCs w:val="24"/>
          <w:rtl/>
        </w:rPr>
        <w:t xml:space="preserve">و – </w:t>
      </w:r>
      <w:r w:rsidRPr="00E9470F">
        <w:rPr>
          <w:rFonts w:asciiTheme="minorBidi" w:hAnsiTheme="minorBidi"/>
          <w:b/>
          <w:bCs/>
          <w:color w:val="000000" w:themeColor="text1"/>
          <w:sz w:val="24"/>
          <w:szCs w:val="24"/>
          <w:rtl/>
        </w:rPr>
        <w:t>نوعيه النشاط :</w:t>
      </w:r>
      <w:r w:rsidRPr="00E9470F">
        <w:rPr>
          <w:rFonts w:asciiTheme="minorBidi" w:hAnsiTheme="minorBidi"/>
          <w:color w:val="000000" w:themeColor="text1"/>
          <w:sz w:val="24"/>
          <w:szCs w:val="24"/>
          <w:rtl/>
        </w:rPr>
        <w:t xml:space="preserve"> فمعدل الأستهلاك يختلف فى(المناطق السكنيه عن المناطق التحاريه عن المناطق الصناعيه ) ( المبانى السكنيه التجاريه هن المبانى السكنيه التجاريه الأداريه عن الأداريه او العليميه او الصحية ) ( مناطق ذات الصناعات الثقيله عن ذات الصناعات المتوسطه او الخفيفه )</w:t>
      </w:r>
    </w:p>
    <w:p w:rsidR="003A0E80" w:rsidRPr="00E9470F" w:rsidRDefault="00E9470F" w:rsidP="00E9470F">
      <w:pPr>
        <w:bidi/>
        <w:jc w:val="center"/>
        <w:rPr>
          <w:rFonts w:asciiTheme="minorBidi" w:hAnsiTheme="minorBidi"/>
          <w:color w:val="000000" w:themeColor="text1"/>
          <w:sz w:val="24"/>
          <w:szCs w:val="24"/>
          <w:rtl/>
        </w:rPr>
      </w:pPr>
      <w:r>
        <w:rPr>
          <w:rFonts w:asciiTheme="minorBidi" w:hAnsiTheme="minorBidi" w:hint="cs"/>
          <w:color w:val="000000" w:themeColor="text1"/>
          <w:sz w:val="24"/>
          <w:szCs w:val="24"/>
          <w:rtl/>
        </w:rPr>
        <w:t>________________________________________________________</w:t>
      </w:r>
    </w:p>
    <w:p w:rsidR="003A0E80" w:rsidRPr="00E9470F" w:rsidRDefault="003A0E80" w:rsidP="003A0E80">
      <w:pPr>
        <w:bidi/>
        <w:rPr>
          <w:rFonts w:asciiTheme="minorBidi" w:hAnsiTheme="minorBidi"/>
          <w:b/>
          <w:bCs/>
          <w:color w:val="000000" w:themeColor="text1"/>
          <w:sz w:val="24"/>
          <w:szCs w:val="24"/>
          <w:u w:val="single"/>
          <w:rtl/>
        </w:rPr>
      </w:pPr>
      <w:r w:rsidRPr="00E9470F">
        <w:rPr>
          <w:rFonts w:asciiTheme="minorBidi" w:hAnsiTheme="minorBidi"/>
          <w:b/>
          <w:bCs/>
          <w:color w:val="000000" w:themeColor="text1"/>
          <w:sz w:val="24"/>
          <w:szCs w:val="24"/>
          <w:u w:val="single"/>
          <w:rtl/>
        </w:rPr>
        <w:t>7 . تكلم عن الأعتبارات الفنيه التى يجب اخذها فى الأعتبار عند صرف الحمامات والمطابخ</w:t>
      </w:r>
    </w:p>
    <w:p w:rsidR="003A0E80" w:rsidRPr="00E9470F" w:rsidRDefault="003A0E80" w:rsidP="003A0E80">
      <w:pPr>
        <w:bidi/>
        <w:rPr>
          <w:rFonts w:asciiTheme="minorBidi" w:hAnsiTheme="minorBidi"/>
          <w:color w:val="000000" w:themeColor="text1"/>
          <w:sz w:val="24"/>
          <w:szCs w:val="24"/>
          <w:rtl/>
        </w:rPr>
      </w:pPr>
      <w:r w:rsidRPr="00E9470F">
        <w:rPr>
          <w:rFonts w:asciiTheme="minorBidi" w:hAnsiTheme="minorBidi"/>
          <w:color w:val="000000" w:themeColor="text1"/>
          <w:sz w:val="24"/>
          <w:szCs w:val="24"/>
          <w:rtl/>
        </w:rPr>
        <w:t>أ – قطر ماسورة التغذيه للوحده الصحيه من الشبكه الداخليه للمبنى لايزيد عن .5" , الا اذا كان عدد الأجهزة بها يستدعى اكثر من ذلك</w:t>
      </w:r>
    </w:p>
    <w:p w:rsidR="003A0E80" w:rsidRPr="00E9470F" w:rsidRDefault="003A0E80" w:rsidP="003A0E80">
      <w:pPr>
        <w:bidi/>
        <w:rPr>
          <w:rFonts w:asciiTheme="minorBidi" w:hAnsiTheme="minorBidi"/>
          <w:color w:val="000000" w:themeColor="text1"/>
          <w:sz w:val="24"/>
          <w:szCs w:val="24"/>
          <w:rtl/>
        </w:rPr>
      </w:pPr>
      <w:r w:rsidRPr="00E9470F">
        <w:rPr>
          <w:rFonts w:asciiTheme="minorBidi" w:hAnsiTheme="minorBidi"/>
          <w:color w:val="000000" w:themeColor="text1"/>
          <w:sz w:val="24"/>
          <w:szCs w:val="24"/>
          <w:rtl/>
        </w:rPr>
        <w:t>ب – وجود محبس عمومى لكل وحده على حده من اجل اعمال الصيانه الدوريه او عند الأستخدام لفترات طويله</w:t>
      </w:r>
    </w:p>
    <w:p w:rsidR="003A0E80" w:rsidRPr="00E9470F" w:rsidRDefault="003A0E80" w:rsidP="003A0E80">
      <w:pPr>
        <w:bidi/>
        <w:rPr>
          <w:rFonts w:asciiTheme="minorBidi" w:hAnsiTheme="minorBidi"/>
          <w:color w:val="000000" w:themeColor="text1"/>
          <w:sz w:val="24"/>
          <w:szCs w:val="24"/>
          <w:rtl/>
        </w:rPr>
      </w:pPr>
      <w:r w:rsidRPr="00E9470F">
        <w:rPr>
          <w:rFonts w:asciiTheme="minorBidi" w:hAnsiTheme="minorBidi"/>
          <w:color w:val="000000" w:themeColor="text1"/>
          <w:sz w:val="24"/>
          <w:szCs w:val="24"/>
          <w:rtl/>
        </w:rPr>
        <w:t>ج – عدم مرور مواسير الشبكه الداخليه للوحده على ابواب الا فى الحالات القصوى – حيث يتم مرورها تحت الأرضيات</w:t>
      </w:r>
    </w:p>
    <w:p w:rsidR="003A0E80" w:rsidRPr="00E9470F" w:rsidRDefault="003A0E80" w:rsidP="003A0E80">
      <w:pPr>
        <w:bidi/>
        <w:rPr>
          <w:rFonts w:asciiTheme="minorBidi" w:hAnsiTheme="minorBidi"/>
          <w:color w:val="000000" w:themeColor="text1"/>
          <w:sz w:val="24"/>
          <w:szCs w:val="24"/>
          <w:rtl/>
        </w:rPr>
      </w:pPr>
      <w:r w:rsidRPr="00E9470F">
        <w:rPr>
          <w:rFonts w:asciiTheme="minorBidi" w:hAnsiTheme="minorBidi"/>
          <w:color w:val="000000" w:themeColor="text1"/>
          <w:sz w:val="24"/>
          <w:szCs w:val="24"/>
          <w:rtl/>
        </w:rPr>
        <w:t>د – خطوط الشبكه الداخليه للوحدة تكون على الحوائط ( من الداخل والخارج على ارتفاع 30 سم من الأرضيه – الا اذا ذكر خلاف ذلك بالمواصفات – وتكون اقصر الطرق ما أمكن</w:t>
      </w:r>
    </w:p>
    <w:p w:rsidR="003A0E80" w:rsidRDefault="003A0E80" w:rsidP="008F22EB">
      <w:pPr>
        <w:bidi/>
        <w:rPr>
          <w:rFonts w:asciiTheme="minorBidi" w:hAnsiTheme="minorBidi"/>
          <w:color w:val="000000" w:themeColor="text1"/>
          <w:sz w:val="24"/>
          <w:szCs w:val="24"/>
          <w:rtl/>
        </w:rPr>
      </w:pPr>
      <w:r w:rsidRPr="00E9470F">
        <w:rPr>
          <w:rFonts w:asciiTheme="minorBidi" w:hAnsiTheme="minorBidi"/>
          <w:color w:val="000000" w:themeColor="text1"/>
          <w:sz w:val="24"/>
          <w:szCs w:val="24"/>
          <w:rtl/>
        </w:rPr>
        <w:t>هـ - تغديه المياه الساخنه تكون للأجهزة التى تحتاج الى ماء بارد / حار فقط ( المغاسل – البانيو – البيديه - . )</w:t>
      </w:r>
    </w:p>
    <w:p w:rsidR="00E9470F" w:rsidRDefault="00E9470F" w:rsidP="00E9470F">
      <w:pPr>
        <w:bidi/>
        <w:rPr>
          <w:rFonts w:asciiTheme="minorBidi" w:hAnsiTheme="minorBidi"/>
          <w:color w:val="000000" w:themeColor="text1"/>
          <w:sz w:val="24"/>
          <w:szCs w:val="24"/>
          <w:rtl/>
        </w:rPr>
      </w:pPr>
    </w:p>
    <w:p w:rsidR="00E9470F" w:rsidRDefault="00E9470F" w:rsidP="00E9470F">
      <w:pPr>
        <w:bidi/>
        <w:rPr>
          <w:rFonts w:asciiTheme="minorBidi" w:hAnsiTheme="minorBidi"/>
          <w:color w:val="000000" w:themeColor="text1"/>
          <w:sz w:val="24"/>
          <w:szCs w:val="24"/>
          <w:rtl/>
        </w:rPr>
      </w:pPr>
    </w:p>
    <w:p w:rsidR="00E9470F" w:rsidRDefault="00E9470F" w:rsidP="00E9470F">
      <w:pPr>
        <w:bidi/>
        <w:rPr>
          <w:rFonts w:asciiTheme="minorBidi" w:hAnsiTheme="minorBidi"/>
          <w:color w:val="000000" w:themeColor="text1"/>
          <w:sz w:val="24"/>
          <w:szCs w:val="24"/>
          <w:rtl/>
        </w:rPr>
      </w:pPr>
    </w:p>
    <w:p w:rsidR="00E9470F" w:rsidRDefault="00E9470F" w:rsidP="00E9470F">
      <w:pPr>
        <w:bidi/>
        <w:rPr>
          <w:rFonts w:asciiTheme="minorBidi" w:hAnsiTheme="minorBidi"/>
          <w:color w:val="000000" w:themeColor="text1"/>
          <w:sz w:val="24"/>
          <w:szCs w:val="24"/>
          <w:rtl/>
        </w:rPr>
      </w:pPr>
    </w:p>
    <w:p w:rsidR="00E9470F" w:rsidRDefault="00E9470F" w:rsidP="00E9470F">
      <w:pPr>
        <w:bidi/>
        <w:rPr>
          <w:rFonts w:asciiTheme="minorBidi" w:hAnsiTheme="minorBidi"/>
          <w:color w:val="000000" w:themeColor="text1"/>
          <w:sz w:val="24"/>
          <w:szCs w:val="24"/>
        </w:rPr>
      </w:pPr>
    </w:p>
    <w:p w:rsidR="008F22EB" w:rsidRPr="00E9470F" w:rsidRDefault="008F22EB" w:rsidP="008F22EB">
      <w:pPr>
        <w:bidi/>
        <w:rPr>
          <w:rFonts w:asciiTheme="minorBidi" w:hAnsiTheme="minorBidi"/>
          <w:color w:val="000000" w:themeColor="text1"/>
          <w:sz w:val="24"/>
          <w:szCs w:val="24"/>
          <w:rtl/>
        </w:rPr>
      </w:pPr>
    </w:p>
    <w:p w:rsidR="00A80601" w:rsidRPr="00E9470F" w:rsidRDefault="00301FE8" w:rsidP="00301FE8">
      <w:pPr>
        <w:bidi/>
        <w:rPr>
          <w:rFonts w:asciiTheme="minorBidi" w:hAnsiTheme="minorBidi"/>
          <w:b/>
          <w:bCs/>
          <w:color w:val="000000" w:themeColor="text1"/>
          <w:sz w:val="24"/>
          <w:szCs w:val="24"/>
          <w:u w:val="single"/>
          <w:rtl/>
        </w:rPr>
      </w:pPr>
      <w:r w:rsidRPr="00E9470F">
        <w:rPr>
          <w:rFonts w:asciiTheme="minorBidi" w:hAnsiTheme="minorBidi"/>
          <w:b/>
          <w:bCs/>
          <w:color w:val="000000" w:themeColor="text1"/>
          <w:sz w:val="24"/>
          <w:szCs w:val="24"/>
          <w:u w:val="single"/>
          <w:rtl/>
        </w:rPr>
        <w:lastRenderedPageBreak/>
        <w:t xml:space="preserve">9 . </w:t>
      </w:r>
      <w:r w:rsidR="00A80601" w:rsidRPr="00E9470F">
        <w:rPr>
          <w:rFonts w:asciiTheme="minorBidi" w:hAnsiTheme="minorBidi"/>
          <w:b/>
          <w:bCs/>
          <w:color w:val="000000" w:themeColor="text1"/>
          <w:sz w:val="24"/>
          <w:szCs w:val="24"/>
          <w:u w:val="single"/>
          <w:rtl/>
        </w:rPr>
        <w:t xml:space="preserve"> اذكر الأنظمة المختلفه المستخدمة للأمداد بالمياه الساخنه</w:t>
      </w:r>
    </w:p>
    <w:p w:rsidR="00A80601" w:rsidRPr="00E9470F" w:rsidRDefault="00A80601" w:rsidP="00A80601">
      <w:pPr>
        <w:pStyle w:val="ListParagraph"/>
        <w:numPr>
          <w:ilvl w:val="0"/>
          <w:numId w:val="3"/>
        </w:numPr>
        <w:bidi/>
        <w:jc w:val="both"/>
        <w:rPr>
          <w:rFonts w:asciiTheme="minorBidi" w:hAnsiTheme="minorBidi"/>
          <w:color w:val="000000" w:themeColor="text1"/>
          <w:sz w:val="24"/>
          <w:szCs w:val="24"/>
          <w:rtl/>
          <w:lang w:bidi="ar-EG"/>
        </w:rPr>
      </w:pPr>
      <w:r w:rsidRPr="00E9470F">
        <w:rPr>
          <w:rFonts w:asciiTheme="minorBidi" w:hAnsiTheme="minorBidi"/>
          <w:color w:val="000000" w:themeColor="text1"/>
          <w:sz w:val="24"/>
          <w:szCs w:val="24"/>
          <w:rtl/>
          <w:lang w:bidi="ar-EG"/>
        </w:rPr>
        <w:t>انواع انظمة التسخين</w:t>
      </w:r>
    </w:p>
    <w:p w:rsidR="00A80601" w:rsidRPr="00E9470F" w:rsidRDefault="00A80601" w:rsidP="00E9470F">
      <w:pPr>
        <w:pStyle w:val="ListParagraph"/>
        <w:numPr>
          <w:ilvl w:val="1"/>
          <w:numId w:val="3"/>
        </w:numPr>
        <w:bidi/>
        <w:jc w:val="both"/>
        <w:rPr>
          <w:rFonts w:asciiTheme="minorBidi" w:hAnsiTheme="minorBidi"/>
          <w:color w:val="000000" w:themeColor="text1"/>
          <w:sz w:val="24"/>
          <w:szCs w:val="24"/>
          <w:rtl/>
          <w:lang w:bidi="ar-EG"/>
        </w:rPr>
      </w:pPr>
      <w:r w:rsidRPr="00E9470F">
        <w:rPr>
          <w:rFonts w:asciiTheme="minorBidi" w:hAnsiTheme="minorBidi"/>
          <w:color w:val="000000" w:themeColor="text1"/>
          <w:sz w:val="24"/>
          <w:szCs w:val="24"/>
          <w:rtl/>
          <w:lang w:bidi="ar-EG"/>
        </w:rPr>
        <w:t>نظام تسخين المياة المحلي</w:t>
      </w:r>
      <w:r w:rsidR="00E9470F">
        <w:rPr>
          <w:rFonts w:asciiTheme="minorBidi" w:hAnsiTheme="minorBidi" w:hint="cs"/>
          <w:color w:val="000000" w:themeColor="text1"/>
          <w:sz w:val="24"/>
          <w:szCs w:val="24"/>
          <w:rtl/>
          <w:lang w:bidi="ar-EG"/>
        </w:rPr>
        <w:t xml:space="preserve"> ( </w:t>
      </w:r>
      <w:r w:rsidRPr="00E9470F">
        <w:rPr>
          <w:rFonts w:asciiTheme="minorBidi" w:hAnsiTheme="minorBidi"/>
          <w:color w:val="000000" w:themeColor="text1"/>
          <w:sz w:val="24"/>
          <w:szCs w:val="24"/>
          <w:rtl/>
          <w:lang w:bidi="ar-EG"/>
        </w:rPr>
        <w:t>السخان الكهربائي</w:t>
      </w:r>
      <w:r w:rsidR="00E9470F">
        <w:rPr>
          <w:rFonts w:asciiTheme="minorBidi" w:hAnsiTheme="minorBidi" w:hint="cs"/>
          <w:color w:val="000000" w:themeColor="text1"/>
          <w:sz w:val="24"/>
          <w:szCs w:val="24"/>
          <w:rtl/>
          <w:lang w:bidi="ar-EG"/>
        </w:rPr>
        <w:t xml:space="preserve"> - </w:t>
      </w:r>
      <w:r w:rsidR="00E9470F" w:rsidRPr="00E9470F">
        <w:rPr>
          <w:rFonts w:asciiTheme="minorBidi" w:hAnsiTheme="minorBidi"/>
          <w:color w:val="000000" w:themeColor="text1"/>
          <w:sz w:val="24"/>
          <w:szCs w:val="24"/>
          <w:rtl/>
          <w:lang w:bidi="ar-EG"/>
        </w:rPr>
        <w:t>سخانات المياة الغازية</w:t>
      </w:r>
      <w:r w:rsidR="00E9470F">
        <w:rPr>
          <w:rFonts w:asciiTheme="minorBidi" w:hAnsiTheme="minorBidi" w:hint="cs"/>
          <w:color w:val="000000" w:themeColor="text1"/>
          <w:sz w:val="24"/>
          <w:szCs w:val="24"/>
          <w:rtl/>
          <w:lang w:bidi="ar-EG"/>
        </w:rPr>
        <w:t xml:space="preserve"> - </w:t>
      </w:r>
      <w:r w:rsidR="00E9470F" w:rsidRPr="00E9470F">
        <w:rPr>
          <w:rFonts w:asciiTheme="minorBidi" w:hAnsiTheme="minorBidi"/>
          <w:color w:val="000000" w:themeColor="text1"/>
          <w:sz w:val="24"/>
          <w:szCs w:val="24"/>
          <w:rtl/>
          <w:lang w:bidi="ar-EG"/>
        </w:rPr>
        <w:t>التسخين الشمسي للمياة</w:t>
      </w:r>
      <w:r w:rsidR="00E9470F" w:rsidRPr="00E9470F">
        <w:rPr>
          <w:rFonts w:asciiTheme="minorBidi" w:hAnsiTheme="minorBidi" w:hint="cs"/>
          <w:color w:val="000000" w:themeColor="text1"/>
          <w:sz w:val="24"/>
          <w:szCs w:val="24"/>
          <w:rtl/>
          <w:lang w:bidi="ar-EG"/>
        </w:rPr>
        <w:t xml:space="preserve"> )</w:t>
      </w:r>
    </w:p>
    <w:p w:rsidR="00E9470F" w:rsidRDefault="00A80601" w:rsidP="00E9470F">
      <w:pPr>
        <w:pStyle w:val="ListParagraph"/>
        <w:numPr>
          <w:ilvl w:val="1"/>
          <w:numId w:val="3"/>
        </w:numPr>
        <w:bidi/>
        <w:jc w:val="both"/>
        <w:rPr>
          <w:rFonts w:asciiTheme="minorBidi" w:hAnsiTheme="minorBidi"/>
          <w:color w:val="000000" w:themeColor="text1"/>
          <w:sz w:val="24"/>
          <w:szCs w:val="24"/>
          <w:lang w:bidi="ar-EG"/>
        </w:rPr>
      </w:pPr>
      <w:r w:rsidRPr="00E9470F">
        <w:rPr>
          <w:rFonts w:asciiTheme="minorBidi" w:hAnsiTheme="minorBidi"/>
          <w:color w:val="000000" w:themeColor="text1"/>
          <w:sz w:val="24"/>
          <w:szCs w:val="24"/>
          <w:rtl/>
          <w:lang w:bidi="ar-EG"/>
        </w:rPr>
        <w:t>نظام تسخين المياة المركزي</w:t>
      </w:r>
      <w:r w:rsidR="00E9470F">
        <w:rPr>
          <w:rFonts w:asciiTheme="minorBidi" w:hAnsiTheme="minorBidi" w:hint="cs"/>
          <w:color w:val="000000" w:themeColor="text1"/>
          <w:sz w:val="24"/>
          <w:szCs w:val="24"/>
          <w:rtl/>
          <w:lang w:bidi="ar-EG"/>
        </w:rPr>
        <w:t xml:space="preserve"> ( السخانات المركزيه </w:t>
      </w:r>
      <w:r w:rsidR="00E9470F">
        <w:rPr>
          <w:rFonts w:asciiTheme="minorBidi" w:hAnsiTheme="minorBidi"/>
          <w:color w:val="000000" w:themeColor="text1"/>
          <w:sz w:val="24"/>
          <w:szCs w:val="24"/>
          <w:rtl/>
          <w:lang w:bidi="ar-EG"/>
        </w:rPr>
        <w:t>–</w:t>
      </w:r>
      <w:r w:rsidR="00E9470F">
        <w:rPr>
          <w:rFonts w:asciiTheme="minorBidi" w:hAnsiTheme="minorBidi" w:hint="cs"/>
          <w:color w:val="000000" w:themeColor="text1"/>
          <w:sz w:val="24"/>
          <w:szCs w:val="24"/>
          <w:rtl/>
          <w:lang w:bidi="ar-EG"/>
        </w:rPr>
        <w:t xml:space="preserve"> الغلايات المركزيه </w:t>
      </w:r>
      <w:r w:rsidR="00E9470F">
        <w:rPr>
          <w:rFonts w:asciiTheme="minorBidi" w:hAnsiTheme="minorBidi"/>
          <w:color w:val="000000" w:themeColor="text1"/>
          <w:sz w:val="24"/>
          <w:szCs w:val="24"/>
          <w:rtl/>
          <w:lang w:bidi="ar-EG"/>
        </w:rPr>
        <w:t>–</w:t>
      </w:r>
      <w:r w:rsidR="00E9470F">
        <w:rPr>
          <w:rFonts w:asciiTheme="minorBidi" w:hAnsiTheme="minorBidi" w:hint="cs"/>
          <w:color w:val="000000" w:themeColor="text1"/>
          <w:sz w:val="24"/>
          <w:szCs w:val="24"/>
          <w:rtl/>
          <w:lang w:bidi="ar-EG"/>
        </w:rPr>
        <w:t xml:space="preserve"> التسخين الشمسى للماء )</w:t>
      </w:r>
    </w:p>
    <w:p w:rsidR="00E9470F" w:rsidRDefault="00E9470F" w:rsidP="00E9470F">
      <w:pPr>
        <w:pStyle w:val="ListParagraph"/>
        <w:numPr>
          <w:ilvl w:val="1"/>
          <w:numId w:val="3"/>
        </w:numPr>
        <w:bidi/>
        <w:jc w:val="both"/>
        <w:rPr>
          <w:rFonts w:asciiTheme="minorBidi" w:hAnsiTheme="minorBidi"/>
          <w:color w:val="000000" w:themeColor="text1"/>
          <w:sz w:val="24"/>
          <w:szCs w:val="24"/>
          <w:lang w:bidi="ar-EG"/>
        </w:rPr>
      </w:pPr>
      <w:r w:rsidRPr="00E9470F">
        <w:rPr>
          <w:rFonts w:asciiTheme="minorBidi" w:hAnsiTheme="minorBidi"/>
          <w:color w:val="000000" w:themeColor="text1"/>
          <w:sz w:val="24"/>
          <w:szCs w:val="24"/>
          <w:rtl/>
          <w:lang w:bidi="ar-EG"/>
        </w:rPr>
        <w:t>انواع متطورة لانظمة التسخين</w:t>
      </w:r>
      <w:r>
        <w:rPr>
          <w:rFonts w:asciiTheme="minorBidi" w:hAnsiTheme="minorBidi" w:hint="cs"/>
          <w:color w:val="000000" w:themeColor="text1"/>
          <w:sz w:val="24"/>
          <w:szCs w:val="24"/>
          <w:rtl/>
          <w:lang w:bidi="ar-EG"/>
        </w:rPr>
        <w:t xml:space="preserve"> ( سخانات المضخه الحراريه </w:t>
      </w:r>
      <w:r>
        <w:rPr>
          <w:rFonts w:asciiTheme="minorBidi" w:hAnsiTheme="minorBidi"/>
          <w:color w:val="000000" w:themeColor="text1"/>
          <w:sz w:val="24"/>
          <w:szCs w:val="24"/>
          <w:rtl/>
          <w:lang w:bidi="ar-EG"/>
        </w:rPr>
        <w:t>–</w:t>
      </w:r>
      <w:r>
        <w:rPr>
          <w:rFonts w:asciiTheme="minorBidi" w:hAnsiTheme="minorBidi" w:hint="cs"/>
          <w:color w:val="000000" w:themeColor="text1"/>
          <w:sz w:val="24"/>
          <w:szCs w:val="24"/>
          <w:rtl/>
          <w:lang w:bidi="ar-EG"/>
        </w:rPr>
        <w:t xml:space="preserve"> </w:t>
      </w:r>
      <w:r>
        <w:rPr>
          <w:rFonts w:asciiTheme="minorBidi" w:hAnsiTheme="minorBidi"/>
          <w:color w:val="000000" w:themeColor="text1"/>
          <w:sz w:val="24"/>
          <w:szCs w:val="24"/>
          <w:lang w:bidi="ar-EG"/>
        </w:rPr>
        <w:t>wetback</w:t>
      </w:r>
      <w:r>
        <w:rPr>
          <w:rFonts w:asciiTheme="minorBidi" w:hAnsiTheme="minorBidi" w:hint="cs"/>
          <w:color w:val="000000" w:themeColor="text1"/>
          <w:sz w:val="24"/>
          <w:szCs w:val="24"/>
          <w:rtl/>
        </w:rPr>
        <w:t xml:space="preserve"> )</w:t>
      </w:r>
    </w:p>
    <w:p w:rsidR="00A80601" w:rsidRPr="00E9470F" w:rsidRDefault="00A80601" w:rsidP="00E9470F">
      <w:pPr>
        <w:pStyle w:val="ListParagraph"/>
        <w:numPr>
          <w:ilvl w:val="1"/>
          <w:numId w:val="3"/>
        </w:numPr>
        <w:bidi/>
        <w:jc w:val="both"/>
        <w:rPr>
          <w:rFonts w:asciiTheme="minorBidi" w:hAnsiTheme="minorBidi"/>
          <w:color w:val="000000" w:themeColor="text1"/>
          <w:sz w:val="24"/>
          <w:szCs w:val="24"/>
          <w:rtl/>
          <w:lang w:bidi="ar-EG"/>
        </w:rPr>
      </w:pPr>
      <w:r w:rsidRPr="00E9470F">
        <w:rPr>
          <w:rFonts w:asciiTheme="minorBidi" w:hAnsiTheme="minorBidi"/>
          <w:color w:val="000000" w:themeColor="text1"/>
          <w:sz w:val="24"/>
          <w:szCs w:val="24"/>
          <w:rtl/>
          <w:lang w:bidi="ar-EG"/>
        </w:rPr>
        <w:t>نظم تسخين مياة حمامات السباحة</w:t>
      </w:r>
      <w:r w:rsidR="00E9470F">
        <w:rPr>
          <w:rFonts w:asciiTheme="minorBidi" w:hAnsiTheme="minorBidi" w:hint="cs"/>
          <w:color w:val="000000" w:themeColor="text1"/>
          <w:sz w:val="24"/>
          <w:szCs w:val="24"/>
          <w:rtl/>
          <w:lang w:bidi="ar-EG"/>
        </w:rPr>
        <w:t xml:space="preserve"> ( بواسطة الطلمبات الحراريه </w:t>
      </w:r>
      <w:r w:rsidR="00E9470F">
        <w:rPr>
          <w:rFonts w:asciiTheme="minorBidi" w:hAnsiTheme="minorBidi"/>
          <w:color w:val="000000" w:themeColor="text1"/>
          <w:sz w:val="24"/>
          <w:szCs w:val="24"/>
          <w:rtl/>
          <w:lang w:bidi="ar-EG"/>
        </w:rPr>
        <w:t>–</w:t>
      </w:r>
      <w:r w:rsidR="00E9470F">
        <w:rPr>
          <w:rFonts w:asciiTheme="minorBidi" w:hAnsiTheme="minorBidi" w:hint="cs"/>
          <w:color w:val="000000" w:themeColor="text1"/>
          <w:sz w:val="24"/>
          <w:szCs w:val="24"/>
          <w:rtl/>
          <w:lang w:bidi="ar-EG"/>
        </w:rPr>
        <w:t xml:space="preserve"> بواسطه الطاقه الشمسيه )</w:t>
      </w:r>
    </w:p>
    <w:p w:rsidR="00E9470F" w:rsidRPr="00E9470F" w:rsidRDefault="00E9470F" w:rsidP="00E9470F">
      <w:pPr>
        <w:pStyle w:val="ListParagraph"/>
        <w:bidi/>
        <w:rPr>
          <w:rFonts w:asciiTheme="minorBidi" w:hAnsiTheme="minorBidi"/>
          <w:color w:val="000000" w:themeColor="text1"/>
          <w:sz w:val="24"/>
          <w:szCs w:val="24"/>
        </w:rPr>
      </w:pPr>
      <w:r w:rsidRPr="00E9470F">
        <w:rPr>
          <w:rFonts w:asciiTheme="minorBidi" w:hAnsiTheme="minorBidi" w:hint="cs"/>
          <w:color w:val="000000" w:themeColor="text1"/>
          <w:sz w:val="24"/>
          <w:szCs w:val="24"/>
          <w:rtl/>
        </w:rPr>
        <w:t>________________________________________________________</w:t>
      </w:r>
    </w:p>
    <w:p w:rsidR="00A41ED6" w:rsidRPr="00E9470F" w:rsidRDefault="00A41ED6" w:rsidP="00A41ED6">
      <w:pPr>
        <w:bidi/>
        <w:jc w:val="both"/>
        <w:rPr>
          <w:rFonts w:asciiTheme="minorBidi" w:hAnsiTheme="minorBidi"/>
          <w:b/>
          <w:bCs/>
          <w:color w:val="000000" w:themeColor="text1"/>
          <w:sz w:val="24"/>
          <w:szCs w:val="24"/>
          <w:u w:val="single"/>
          <w:rtl/>
          <w:lang w:bidi="ar-EG"/>
        </w:rPr>
      </w:pPr>
      <w:r w:rsidRPr="00E9470F">
        <w:rPr>
          <w:rFonts w:asciiTheme="minorBidi" w:hAnsiTheme="minorBidi"/>
          <w:b/>
          <w:bCs/>
          <w:color w:val="000000" w:themeColor="text1"/>
          <w:sz w:val="24"/>
          <w:szCs w:val="24"/>
          <w:u w:val="single"/>
          <w:rtl/>
          <w:lang w:bidi="ar-EG"/>
        </w:rPr>
        <w:t>10 . قارن بين السخانات ا</w:t>
      </w:r>
      <w:r w:rsidR="00AE57A8" w:rsidRPr="00E9470F">
        <w:rPr>
          <w:rFonts w:asciiTheme="minorBidi" w:hAnsiTheme="minorBidi"/>
          <w:b/>
          <w:bCs/>
          <w:color w:val="000000" w:themeColor="text1"/>
          <w:sz w:val="24"/>
          <w:szCs w:val="24"/>
          <w:u w:val="single"/>
          <w:rtl/>
          <w:lang w:bidi="ar-EG"/>
        </w:rPr>
        <w:t>ل</w:t>
      </w:r>
      <w:r w:rsidRPr="00E9470F">
        <w:rPr>
          <w:rFonts w:asciiTheme="minorBidi" w:hAnsiTheme="minorBidi"/>
          <w:b/>
          <w:bCs/>
          <w:color w:val="000000" w:themeColor="text1"/>
          <w:sz w:val="24"/>
          <w:szCs w:val="24"/>
          <w:u w:val="single"/>
          <w:rtl/>
          <w:lang w:bidi="ar-EG"/>
        </w:rPr>
        <w:t>محليه البرميليه والفوريه</w:t>
      </w:r>
    </w:p>
    <w:tbl>
      <w:tblPr>
        <w:tblStyle w:val="TableGrid"/>
        <w:bidiVisual/>
        <w:tblW w:w="9090" w:type="dxa"/>
        <w:tblInd w:w="-226" w:type="dxa"/>
        <w:tblLayout w:type="fixed"/>
        <w:tblLook w:val="04A0"/>
      </w:tblPr>
      <w:tblGrid>
        <w:gridCol w:w="4320"/>
        <w:gridCol w:w="4770"/>
      </w:tblGrid>
      <w:tr w:rsidR="00A41ED6" w:rsidRPr="00E9470F" w:rsidTr="00E9470F">
        <w:tc>
          <w:tcPr>
            <w:tcW w:w="4320" w:type="dxa"/>
          </w:tcPr>
          <w:p w:rsidR="00A41ED6" w:rsidRPr="00E9470F" w:rsidRDefault="00A41ED6" w:rsidP="00A41ED6">
            <w:pPr>
              <w:bidi/>
              <w:jc w:val="both"/>
              <w:rPr>
                <w:rFonts w:asciiTheme="minorBidi" w:hAnsiTheme="minorBidi"/>
                <w:color w:val="000000" w:themeColor="text1"/>
                <w:sz w:val="24"/>
                <w:szCs w:val="24"/>
                <w:rtl/>
                <w:lang w:bidi="ar-EG"/>
              </w:rPr>
            </w:pPr>
            <w:r w:rsidRPr="00E9470F">
              <w:rPr>
                <w:rFonts w:asciiTheme="minorBidi" w:hAnsiTheme="minorBidi"/>
                <w:color w:val="000000" w:themeColor="text1"/>
                <w:sz w:val="24"/>
                <w:szCs w:val="24"/>
                <w:rtl/>
                <w:lang w:bidi="ar-EG"/>
              </w:rPr>
              <w:t>السخان البرميلى المحلى</w:t>
            </w:r>
          </w:p>
        </w:tc>
        <w:tc>
          <w:tcPr>
            <w:tcW w:w="4770" w:type="dxa"/>
          </w:tcPr>
          <w:p w:rsidR="00A41ED6" w:rsidRPr="00E9470F" w:rsidRDefault="00A41ED6" w:rsidP="00A41ED6">
            <w:pPr>
              <w:bidi/>
              <w:jc w:val="both"/>
              <w:rPr>
                <w:rFonts w:asciiTheme="minorBidi" w:hAnsiTheme="minorBidi"/>
                <w:color w:val="000000" w:themeColor="text1"/>
                <w:sz w:val="24"/>
                <w:szCs w:val="24"/>
                <w:rtl/>
                <w:lang w:bidi="ar-EG"/>
              </w:rPr>
            </w:pPr>
            <w:r w:rsidRPr="00E9470F">
              <w:rPr>
                <w:rFonts w:asciiTheme="minorBidi" w:hAnsiTheme="minorBidi"/>
                <w:color w:val="000000" w:themeColor="text1"/>
                <w:sz w:val="24"/>
                <w:szCs w:val="24"/>
                <w:rtl/>
                <w:lang w:bidi="ar-EG"/>
              </w:rPr>
              <w:t>السخان الفورى المحلى</w:t>
            </w:r>
          </w:p>
        </w:tc>
      </w:tr>
      <w:tr w:rsidR="00A41ED6" w:rsidRPr="00E9470F" w:rsidTr="00E9470F">
        <w:tc>
          <w:tcPr>
            <w:tcW w:w="4320" w:type="dxa"/>
          </w:tcPr>
          <w:p w:rsidR="00A41ED6" w:rsidRPr="00E9470F" w:rsidRDefault="00A254C9" w:rsidP="00A41ED6">
            <w:pPr>
              <w:bidi/>
              <w:jc w:val="both"/>
              <w:rPr>
                <w:rFonts w:asciiTheme="minorBidi" w:hAnsiTheme="minorBidi"/>
                <w:color w:val="000000" w:themeColor="text1"/>
                <w:sz w:val="24"/>
                <w:szCs w:val="24"/>
                <w:rtl/>
              </w:rPr>
            </w:pPr>
            <w:r w:rsidRPr="00E9470F">
              <w:rPr>
                <w:rFonts w:asciiTheme="minorBidi" w:hAnsiTheme="minorBidi"/>
                <w:color w:val="000000" w:themeColor="text1"/>
                <w:sz w:val="24"/>
                <w:szCs w:val="24"/>
                <w:rtl/>
              </w:rPr>
              <w:t>يتكون من :</w:t>
            </w:r>
          </w:p>
          <w:p w:rsidR="00A254C9" w:rsidRPr="00E9470F" w:rsidRDefault="00A254C9" w:rsidP="00A254C9">
            <w:pPr>
              <w:bidi/>
              <w:jc w:val="both"/>
              <w:rPr>
                <w:rFonts w:asciiTheme="minorBidi" w:hAnsiTheme="minorBidi"/>
                <w:color w:val="000000" w:themeColor="text1"/>
                <w:sz w:val="24"/>
                <w:szCs w:val="24"/>
                <w:rtl/>
              </w:rPr>
            </w:pPr>
            <w:r w:rsidRPr="00E9470F">
              <w:rPr>
                <w:rFonts w:asciiTheme="minorBidi" w:hAnsiTheme="minorBidi"/>
                <w:color w:val="000000" w:themeColor="text1"/>
                <w:sz w:val="24"/>
                <w:szCs w:val="24"/>
                <w:rtl/>
              </w:rPr>
              <w:t>خزان اسطواني : لتخزين المياه المطلوب تسخينها</w:t>
            </w:r>
          </w:p>
          <w:p w:rsidR="00A254C9" w:rsidRPr="00E9470F" w:rsidRDefault="00A254C9" w:rsidP="00A254C9">
            <w:pPr>
              <w:bidi/>
              <w:jc w:val="both"/>
              <w:rPr>
                <w:rFonts w:asciiTheme="minorBidi" w:hAnsiTheme="minorBidi"/>
                <w:color w:val="000000" w:themeColor="text1"/>
                <w:sz w:val="24"/>
                <w:szCs w:val="24"/>
                <w:rtl/>
              </w:rPr>
            </w:pPr>
            <w:r w:rsidRPr="00E9470F">
              <w:rPr>
                <w:rFonts w:asciiTheme="minorBidi" w:hAnsiTheme="minorBidi"/>
                <w:color w:val="000000" w:themeColor="text1"/>
                <w:sz w:val="24"/>
                <w:szCs w:val="24"/>
                <w:rtl/>
              </w:rPr>
              <w:t>عازل حراري : لعدم تسرب الحرارة من الداخل إلى الخارج</w:t>
            </w:r>
          </w:p>
          <w:p w:rsidR="00A254C9" w:rsidRPr="00E9470F" w:rsidRDefault="00A254C9" w:rsidP="00A254C9">
            <w:pPr>
              <w:bidi/>
              <w:jc w:val="both"/>
              <w:rPr>
                <w:rFonts w:asciiTheme="minorBidi" w:hAnsiTheme="minorBidi"/>
                <w:color w:val="000000" w:themeColor="text1"/>
                <w:sz w:val="24"/>
                <w:szCs w:val="24"/>
                <w:rtl/>
              </w:rPr>
            </w:pPr>
            <w:r w:rsidRPr="00E9470F">
              <w:rPr>
                <w:rFonts w:asciiTheme="minorBidi" w:hAnsiTheme="minorBidi"/>
                <w:color w:val="000000" w:themeColor="text1"/>
                <w:sz w:val="24"/>
                <w:szCs w:val="24"/>
                <w:rtl/>
              </w:rPr>
              <w:t xml:space="preserve">ملف التسخين : تسخين المياه الباردة المخزونة داخل خزان السخان </w:t>
            </w:r>
          </w:p>
          <w:p w:rsidR="00A254C9" w:rsidRPr="00E9470F" w:rsidRDefault="00A254C9" w:rsidP="00A254C9">
            <w:pPr>
              <w:bidi/>
              <w:jc w:val="both"/>
              <w:rPr>
                <w:rFonts w:asciiTheme="minorBidi" w:hAnsiTheme="minorBidi"/>
                <w:color w:val="000000" w:themeColor="text1"/>
                <w:sz w:val="24"/>
                <w:szCs w:val="24"/>
                <w:rtl/>
              </w:rPr>
            </w:pPr>
            <w:r w:rsidRPr="00E9470F">
              <w:rPr>
                <w:rFonts w:asciiTheme="minorBidi" w:hAnsiTheme="minorBidi"/>
                <w:color w:val="000000" w:themeColor="text1"/>
                <w:sz w:val="24"/>
                <w:szCs w:val="24"/>
                <w:rtl/>
              </w:rPr>
              <w:t>منظم درجات الحرارة ( الترموستات ) : عند تسخين المياه تقوم بفصل التيار الكهربى</w:t>
            </w:r>
          </w:p>
          <w:p w:rsidR="00A254C9" w:rsidRPr="00E9470F" w:rsidRDefault="00A254C9" w:rsidP="00A254C9">
            <w:pPr>
              <w:bidi/>
              <w:jc w:val="both"/>
              <w:rPr>
                <w:rFonts w:asciiTheme="minorBidi" w:hAnsiTheme="minorBidi"/>
                <w:color w:val="000000" w:themeColor="text1"/>
                <w:sz w:val="24"/>
                <w:szCs w:val="24"/>
                <w:rtl/>
              </w:rPr>
            </w:pPr>
            <w:r w:rsidRPr="00E9470F">
              <w:rPr>
                <w:rFonts w:asciiTheme="minorBidi" w:hAnsiTheme="minorBidi"/>
                <w:color w:val="000000" w:themeColor="text1"/>
                <w:sz w:val="24"/>
                <w:szCs w:val="24"/>
              </w:rPr>
              <w:t>Check Valve</w:t>
            </w:r>
            <w:r w:rsidRPr="00E9470F">
              <w:rPr>
                <w:rFonts w:asciiTheme="minorBidi" w:hAnsiTheme="minorBidi"/>
                <w:color w:val="000000" w:themeColor="text1"/>
                <w:sz w:val="24"/>
                <w:szCs w:val="24"/>
                <w:rtl/>
              </w:rPr>
              <w:t xml:space="preserve"> : ويعمل على الحيلولة دون</w:t>
            </w:r>
            <w:r w:rsidRPr="00E9470F">
              <w:rPr>
                <w:rFonts w:asciiTheme="minorBidi" w:hAnsiTheme="minorBidi"/>
                <w:color w:val="000000" w:themeColor="text1"/>
                <w:sz w:val="24"/>
                <w:szCs w:val="24"/>
              </w:rPr>
              <w:t xml:space="preserve"> </w:t>
            </w:r>
            <w:r w:rsidRPr="00E9470F">
              <w:rPr>
                <w:rFonts w:asciiTheme="minorBidi" w:hAnsiTheme="minorBidi"/>
                <w:color w:val="000000" w:themeColor="text1"/>
                <w:sz w:val="24"/>
                <w:szCs w:val="24"/>
                <w:rtl/>
              </w:rPr>
              <w:t>رجوع الماء الساخن باتجاه أنبوب التغذية بالماء</w:t>
            </w:r>
            <w:r w:rsidRPr="00E9470F">
              <w:rPr>
                <w:rFonts w:asciiTheme="minorBidi" w:hAnsiTheme="minorBidi"/>
                <w:color w:val="000000" w:themeColor="text1"/>
                <w:sz w:val="24"/>
                <w:szCs w:val="24"/>
              </w:rPr>
              <w:t xml:space="preserve"> </w:t>
            </w:r>
            <w:r w:rsidRPr="00E9470F">
              <w:rPr>
                <w:rFonts w:asciiTheme="minorBidi" w:hAnsiTheme="minorBidi"/>
                <w:color w:val="000000" w:themeColor="text1"/>
                <w:sz w:val="24"/>
                <w:szCs w:val="24"/>
                <w:rtl/>
              </w:rPr>
              <w:t xml:space="preserve">البارد </w:t>
            </w:r>
          </w:p>
          <w:p w:rsidR="00A254C9" w:rsidRPr="00E9470F" w:rsidRDefault="00A254C9" w:rsidP="00A254C9">
            <w:pPr>
              <w:bidi/>
              <w:jc w:val="both"/>
              <w:rPr>
                <w:rFonts w:asciiTheme="minorBidi" w:hAnsiTheme="minorBidi"/>
                <w:color w:val="000000" w:themeColor="text1"/>
                <w:sz w:val="24"/>
                <w:szCs w:val="24"/>
                <w:rtl/>
              </w:rPr>
            </w:pPr>
            <w:r w:rsidRPr="00E9470F">
              <w:rPr>
                <w:rFonts w:asciiTheme="minorBidi" w:hAnsiTheme="minorBidi"/>
                <w:color w:val="000000" w:themeColor="text1"/>
                <w:sz w:val="24"/>
                <w:szCs w:val="24"/>
                <w:rtl/>
              </w:rPr>
              <w:t>مقياس درجة الحرارة</w:t>
            </w:r>
          </w:p>
        </w:tc>
        <w:tc>
          <w:tcPr>
            <w:tcW w:w="4770" w:type="dxa"/>
          </w:tcPr>
          <w:p w:rsidR="00A254C9" w:rsidRPr="00E9470F" w:rsidRDefault="00A254C9" w:rsidP="00A254C9">
            <w:pPr>
              <w:bidi/>
              <w:jc w:val="both"/>
              <w:rPr>
                <w:rFonts w:asciiTheme="minorBidi" w:hAnsiTheme="minorBidi"/>
                <w:color w:val="000000" w:themeColor="text1"/>
                <w:sz w:val="24"/>
                <w:szCs w:val="24"/>
                <w:rtl/>
              </w:rPr>
            </w:pPr>
            <w:r w:rsidRPr="00E9470F">
              <w:rPr>
                <w:rFonts w:asciiTheme="minorBidi" w:hAnsiTheme="minorBidi"/>
                <w:color w:val="000000" w:themeColor="text1"/>
                <w:sz w:val="24"/>
                <w:szCs w:val="24"/>
                <w:rtl/>
              </w:rPr>
              <w:t>هو سخان صغير لا تتعدى ابعاده ( 20 * 20 ) سم . يوضع وراء كل جهاز ولا يتم دفنه</w:t>
            </w:r>
          </w:p>
          <w:p w:rsidR="00A254C9" w:rsidRPr="00E9470F" w:rsidRDefault="00A254C9" w:rsidP="00A254C9">
            <w:pPr>
              <w:bidi/>
              <w:jc w:val="both"/>
              <w:rPr>
                <w:rFonts w:asciiTheme="minorBidi" w:hAnsiTheme="minorBidi"/>
                <w:color w:val="000000" w:themeColor="text1"/>
                <w:sz w:val="24"/>
                <w:szCs w:val="24"/>
                <w:rtl/>
              </w:rPr>
            </w:pPr>
            <w:r w:rsidRPr="00E9470F">
              <w:rPr>
                <w:rFonts w:asciiTheme="minorBidi" w:hAnsiTheme="minorBidi"/>
                <w:color w:val="000000" w:themeColor="text1"/>
                <w:sz w:val="24"/>
                <w:szCs w:val="24"/>
                <w:rtl/>
              </w:rPr>
              <w:t>من جهه تمر به المياه البارده , ثم يتم تسخينها لحظيا وتخرج الى الجهاز</w:t>
            </w:r>
          </w:p>
          <w:p w:rsidR="00AE57A8" w:rsidRPr="00E9470F" w:rsidRDefault="00AE57A8" w:rsidP="00AE57A8">
            <w:pPr>
              <w:bidi/>
              <w:jc w:val="both"/>
              <w:rPr>
                <w:rFonts w:asciiTheme="minorBidi" w:hAnsiTheme="minorBidi"/>
                <w:color w:val="000000" w:themeColor="text1"/>
                <w:sz w:val="24"/>
                <w:szCs w:val="24"/>
                <w:rtl/>
              </w:rPr>
            </w:pPr>
            <w:r w:rsidRPr="00E9470F">
              <w:rPr>
                <w:rFonts w:asciiTheme="minorBidi" w:hAnsiTheme="minorBidi"/>
                <w:color w:val="000000" w:themeColor="text1"/>
                <w:sz w:val="24"/>
                <w:szCs w:val="24"/>
                <w:rtl/>
              </w:rPr>
              <w:t>يتكون السخان الفوري عادة من جزئين أساسيين هما :</w:t>
            </w:r>
          </w:p>
          <w:p w:rsidR="00AE57A8" w:rsidRPr="00E9470F" w:rsidRDefault="00AE57A8" w:rsidP="00AE57A8">
            <w:pPr>
              <w:bidi/>
              <w:jc w:val="both"/>
              <w:rPr>
                <w:rFonts w:asciiTheme="minorBidi" w:hAnsiTheme="minorBidi"/>
                <w:color w:val="000000" w:themeColor="text1"/>
                <w:sz w:val="24"/>
                <w:szCs w:val="24"/>
                <w:rtl/>
                <w:lang w:bidi="ar-EG"/>
              </w:rPr>
            </w:pPr>
            <w:r w:rsidRPr="00E9470F">
              <w:rPr>
                <w:rFonts w:asciiTheme="minorBidi" w:hAnsiTheme="minorBidi"/>
                <w:color w:val="000000" w:themeColor="text1"/>
                <w:sz w:val="24"/>
                <w:szCs w:val="24"/>
                <w:rtl/>
              </w:rPr>
              <w:t>عنصر التسخين</w:t>
            </w:r>
            <w:r w:rsidRPr="00E9470F">
              <w:rPr>
                <w:rFonts w:asciiTheme="minorBidi" w:hAnsiTheme="minorBidi"/>
                <w:color w:val="000000" w:themeColor="text1"/>
                <w:sz w:val="24"/>
                <w:szCs w:val="24"/>
              </w:rPr>
              <w:t xml:space="preserve"> heated Element : </w:t>
            </w:r>
            <w:r w:rsidRPr="00E9470F">
              <w:rPr>
                <w:rFonts w:asciiTheme="minorBidi" w:hAnsiTheme="minorBidi"/>
                <w:color w:val="000000" w:themeColor="text1"/>
                <w:sz w:val="24"/>
                <w:szCs w:val="24"/>
                <w:rtl/>
              </w:rPr>
              <w:t>ويتألف من سلك مقاومة</w:t>
            </w:r>
            <w:r w:rsidRPr="00E9470F">
              <w:rPr>
                <w:rFonts w:asciiTheme="minorBidi" w:hAnsiTheme="minorBidi"/>
                <w:color w:val="000000" w:themeColor="text1"/>
                <w:sz w:val="24"/>
                <w:szCs w:val="24"/>
              </w:rPr>
              <w:t xml:space="preserve"> (Resistance ) </w:t>
            </w:r>
            <w:r w:rsidRPr="00E9470F">
              <w:rPr>
                <w:rFonts w:asciiTheme="minorBidi" w:hAnsiTheme="minorBidi"/>
                <w:color w:val="000000" w:themeColor="text1"/>
                <w:sz w:val="24"/>
                <w:szCs w:val="24"/>
                <w:rtl/>
              </w:rPr>
              <w:t xml:space="preserve">مصنوع من خليط ( سبيكة ) النيكل كروم . </w:t>
            </w:r>
            <w:r w:rsidRPr="00E9470F">
              <w:rPr>
                <w:rFonts w:asciiTheme="minorBidi" w:hAnsiTheme="minorBidi"/>
                <w:color w:val="000000" w:themeColor="text1"/>
                <w:sz w:val="24"/>
                <w:szCs w:val="24"/>
              </w:rPr>
              <w:br/>
            </w:r>
            <w:r w:rsidRPr="00E9470F">
              <w:rPr>
                <w:rFonts w:asciiTheme="minorBidi" w:hAnsiTheme="minorBidi"/>
                <w:color w:val="000000" w:themeColor="text1"/>
                <w:sz w:val="24"/>
                <w:szCs w:val="24"/>
                <w:rtl/>
              </w:rPr>
              <w:t>قاطع التيار</w:t>
            </w:r>
            <w:r w:rsidRPr="00E9470F">
              <w:rPr>
                <w:rFonts w:asciiTheme="minorBidi" w:hAnsiTheme="minorBidi"/>
                <w:color w:val="000000" w:themeColor="text1"/>
                <w:sz w:val="24"/>
                <w:szCs w:val="24"/>
              </w:rPr>
              <w:t xml:space="preserve"> Contact : </w:t>
            </w:r>
            <w:r w:rsidRPr="00E9470F">
              <w:rPr>
                <w:rFonts w:asciiTheme="minorBidi" w:hAnsiTheme="minorBidi"/>
                <w:color w:val="000000" w:themeColor="text1"/>
                <w:sz w:val="24"/>
                <w:szCs w:val="24"/>
                <w:rtl/>
              </w:rPr>
              <w:t xml:space="preserve">ويتحكم فصل وإيصال التيار </w:t>
            </w:r>
            <w:hyperlink r:id="rId64" w:history="1">
              <w:r w:rsidRPr="00E9470F">
                <w:rPr>
                  <w:rStyle w:val="Hyperlink"/>
                  <w:rFonts w:asciiTheme="minorBidi" w:hAnsiTheme="minorBidi"/>
                  <w:color w:val="000000" w:themeColor="text1"/>
                  <w:sz w:val="24"/>
                  <w:szCs w:val="24"/>
                  <w:u w:val="none"/>
                  <w:rtl/>
                </w:rPr>
                <w:t xml:space="preserve">الكهربائي </w:t>
              </w:r>
            </w:hyperlink>
            <w:r w:rsidRPr="00E9470F">
              <w:rPr>
                <w:rFonts w:asciiTheme="minorBidi" w:hAnsiTheme="minorBidi"/>
                <w:color w:val="000000" w:themeColor="text1"/>
                <w:sz w:val="24"/>
                <w:szCs w:val="24"/>
                <w:rtl/>
              </w:rPr>
              <w:t xml:space="preserve">عن طريق تأثره بضغط الماء ، حيث يوصل نقطتي التماس عند وجود تيار مائي ، ويقطع التيار </w:t>
            </w:r>
            <w:hyperlink r:id="rId65" w:history="1">
              <w:r w:rsidRPr="00E9470F">
                <w:rPr>
                  <w:rStyle w:val="Hyperlink"/>
                  <w:rFonts w:asciiTheme="minorBidi" w:hAnsiTheme="minorBidi"/>
                  <w:color w:val="000000" w:themeColor="text1"/>
                  <w:sz w:val="24"/>
                  <w:szCs w:val="24"/>
                  <w:u w:val="none"/>
                  <w:rtl/>
                </w:rPr>
                <w:t xml:space="preserve">الكهربائي </w:t>
              </w:r>
            </w:hyperlink>
            <w:r w:rsidRPr="00E9470F">
              <w:rPr>
                <w:rFonts w:asciiTheme="minorBidi" w:hAnsiTheme="minorBidi"/>
                <w:color w:val="000000" w:themeColor="text1"/>
                <w:sz w:val="24"/>
                <w:szCs w:val="24"/>
                <w:rtl/>
              </w:rPr>
              <w:t>عند توقف جريان الماء نتيجة لقفل صنبور الماء أو ضعفه</w:t>
            </w:r>
            <w:r w:rsidRPr="00E9470F">
              <w:rPr>
                <w:rFonts w:asciiTheme="minorBidi" w:hAnsiTheme="minorBidi"/>
                <w:color w:val="000000" w:themeColor="text1"/>
                <w:sz w:val="24"/>
                <w:szCs w:val="24"/>
              </w:rPr>
              <w:t>.</w:t>
            </w:r>
          </w:p>
        </w:tc>
      </w:tr>
      <w:tr w:rsidR="00AE57A8" w:rsidRPr="00E9470F" w:rsidTr="00E9470F">
        <w:trPr>
          <w:trHeight w:val="2251"/>
        </w:trPr>
        <w:tc>
          <w:tcPr>
            <w:tcW w:w="4320" w:type="dxa"/>
          </w:tcPr>
          <w:p w:rsidR="00AE57A8" w:rsidRPr="00E9470F" w:rsidRDefault="00AE57A8" w:rsidP="00A41ED6">
            <w:pPr>
              <w:bidi/>
              <w:jc w:val="both"/>
              <w:rPr>
                <w:rFonts w:asciiTheme="minorBidi" w:hAnsiTheme="minorBidi"/>
                <w:color w:val="000000" w:themeColor="text1"/>
                <w:sz w:val="24"/>
                <w:szCs w:val="24"/>
                <w:rtl/>
              </w:rPr>
            </w:pPr>
            <w:r w:rsidRPr="00E9470F">
              <w:rPr>
                <w:rFonts w:asciiTheme="minorBidi" w:hAnsiTheme="minorBidi"/>
                <w:color w:val="000000" w:themeColor="text1"/>
                <w:sz w:val="24"/>
                <w:szCs w:val="24"/>
                <w:rtl/>
              </w:rPr>
              <w:t>الخواص :</w:t>
            </w:r>
          </w:p>
          <w:p w:rsidR="00AE57A8" w:rsidRPr="00E9470F" w:rsidRDefault="00AE57A8" w:rsidP="00921A60">
            <w:pPr>
              <w:bidi/>
              <w:jc w:val="both"/>
              <w:rPr>
                <w:rFonts w:asciiTheme="minorBidi" w:hAnsiTheme="minorBidi"/>
                <w:color w:val="000000" w:themeColor="text1"/>
                <w:sz w:val="24"/>
                <w:szCs w:val="24"/>
                <w:rtl/>
              </w:rPr>
            </w:pPr>
            <w:r w:rsidRPr="00E9470F">
              <w:rPr>
                <w:rFonts w:asciiTheme="minorBidi" w:hAnsiTheme="minorBidi"/>
                <w:color w:val="000000" w:themeColor="text1"/>
                <w:sz w:val="24"/>
                <w:szCs w:val="24"/>
                <w:rtl/>
              </w:rPr>
              <w:t>لابد من تشغيله قبل الأستخدام بفتره حتى تسخن المياه</w:t>
            </w:r>
          </w:p>
          <w:p w:rsidR="00AE57A8" w:rsidRPr="00E9470F" w:rsidRDefault="00AE57A8" w:rsidP="00AE57A8">
            <w:pPr>
              <w:bidi/>
              <w:jc w:val="both"/>
              <w:rPr>
                <w:rFonts w:asciiTheme="minorBidi" w:hAnsiTheme="minorBidi"/>
                <w:color w:val="000000" w:themeColor="text1"/>
                <w:sz w:val="24"/>
                <w:szCs w:val="24"/>
                <w:rtl/>
              </w:rPr>
            </w:pPr>
            <w:r w:rsidRPr="00E9470F">
              <w:rPr>
                <w:rFonts w:asciiTheme="minorBidi" w:hAnsiTheme="minorBidi"/>
                <w:color w:val="000000" w:themeColor="text1"/>
                <w:sz w:val="24"/>
                <w:szCs w:val="24"/>
                <w:rtl/>
              </w:rPr>
              <w:t xml:space="preserve">ماس كهربائى في بعض الاحيان اذا كانت التوصيلات الكهربائيه غير مثبته بشكل جيد </w:t>
            </w:r>
          </w:p>
          <w:p w:rsidR="00AE57A8" w:rsidRPr="00E9470F" w:rsidRDefault="00AE57A8" w:rsidP="00AE57A8">
            <w:pPr>
              <w:bidi/>
              <w:jc w:val="both"/>
              <w:rPr>
                <w:rFonts w:asciiTheme="minorBidi" w:hAnsiTheme="minorBidi"/>
                <w:color w:val="000000" w:themeColor="text1"/>
                <w:sz w:val="24"/>
                <w:szCs w:val="24"/>
                <w:rtl/>
              </w:rPr>
            </w:pPr>
            <w:r w:rsidRPr="00E9470F">
              <w:rPr>
                <w:rFonts w:asciiTheme="minorBidi" w:hAnsiTheme="minorBidi"/>
                <w:color w:val="000000" w:themeColor="text1"/>
                <w:sz w:val="24"/>
                <w:szCs w:val="24"/>
                <w:rtl/>
              </w:rPr>
              <w:t>ارتفاع معدل استهلاك التيار الكهربي مقارنه بالانواع الاخري</w:t>
            </w:r>
          </w:p>
        </w:tc>
        <w:tc>
          <w:tcPr>
            <w:tcW w:w="4770" w:type="dxa"/>
          </w:tcPr>
          <w:p w:rsidR="00AE57A8" w:rsidRPr="00E9470F" w:rsidRDefault="00AE57A8" w:rsidP="00AE57A8">
            <w:pPr>
              <w:bidi/>
              <w:jc w:val="both"/>
              <w:rPr>
                <w:rFonts w:asciiTheme="minorBidi" w:hAnsiTheme="minorBidi"/>
                <w:color w:val="000000" w:themeColor="text1"/>
                <w:sz w:val="24"/>
                <w:szCs w:val="24"/>
                <w:rtl/>
              </w:rPr>
            </w:pPr>
            <w:r w:rsidRPr="00E9470F">
              <w:rPr>
                <w:rFonts w:asciiTheme="minorBidi" w:hAnsiTheme="minorBidi"/>
                <w:color w:val="000000" w:themeColor="text1"/>
                <w:sz w:val="24"/>
                <w:szCs w:val="24"/>
                <w:rtl/>
              </w:rPr>
              <w:t>الخواص :</w:t>
            </w:r>
          </w:p>
          <w:p w:rsidR="00AE57A8" w:rsidRPr="00E9470F" w:rsidRDefault="00AE57A8" w:rsidP="00A41ED6">
            <w:pPr>
              <w:bidi/>
              <w:jc w:val="both"/>
              <w:rPr>
                <w:rFonts w:asciiTheme="minorBidi" w:hAnsiTheme="minorBidi"/>
                <w:color w:val="000000" w:themeColor="text1"/>
                <w:sz w:val="24"/>
                <w:szCs w:val="24"/>
                <w:rtl/>
                <w:lang w:bidi="ar-EG"/>
              </w:rPr>
            </w:pPr>
            <w:r w:rsidRPr="00E9470F">
              <w:rPr>
                <w:rFonts w:asciiTheme="minorBidi" w:hAnsiTheme="minorBidi"/>
                <w:color w:val="000000" w:themeColor="text1"/>
                <w:sz w:val="24"/>
                <w:szCs w:val="24"/>
                <w:rtl/>
                <w:lang w:bidi="ar-EG"/>
              </w:rPr>
              <w:t>يتميز بسرعة الإمداد بالمياه الساخنة دون تخزين لذا يعتبر الفاقد فى الحرارة صغير نسبيا</w:t>
            </w:r>
          </w:p>
          <w:p w:rsidR="00AE57A8" w:rsidRPr="00E9470F" w:rsidRDefault="00AE57A8" w:rsidP="00A41ED6">
            <w:pPr>
              <w:bidi/>
              <w:jc w:val="both"/>
              <w:rPr>
                <w:rFonts w:asciiTheme="minorBidi" w:hAnsiTheme="minorBidi"/>
                <w:color w:val="000000" w:themeColor="text1"/>
                <w:sz w:val="24"/>
                <w:szCs w:val="24"/>
                <w:rtl/>
                <w:lang w:bidi="ar-EG"/>
              </w:rPr>
            </w:pPr>
            <w:r w:rsidRPr="00E9470F">
              <w:rPr>
                <w:rFonts w:asciiTheme="minorBidi" w:hAnsiTheme="minorBidi"/>
                <w:color w:val="000000" w:themeColor="text1"/>
                <w:sz w:val="24"/>
                <w:szCs w:val="24"/>
                <w:rtl/>
                <w:lang w:bidi="ar-EG"/>
              </w:rPr>
              <w:t>استهلاك طاقه كهربائيه كبيره قد يسبب ضعف التيار الكهربى عند استخام عدد منه فى نفس الوقت</w:t>
            </w:r>
          </w:p>
          <w:p w:rsidR="00AE57A8" w:rsidRPr="00E9470F" w:rsidRDefault="00AE57A8" w:rsidP="00A41ED6">
            <w:pPr>
              <w:bidi/>
              <w:jc w:val="both"/>
              <w:rPr>
                <w:rFonts w:asciiTheme="minorBidi" w:hAnsiTheme="minorBidi"/>
                <w:color w:val="000000" w:themeColor="text1"/>
                <w:sz w:val="24"/>
                <w:szCs w:val="24"/>
                <w:rtl/>
                <w:lang w:bidi="ar-EG"/>
              </w:rPr>
            </w:pPr>
            <w:r w:rsidRPr="00E9470F">
              <w:rPr>
                <w:rFonts w:asciiTheme="minorBidi" w:hAnsiTheme="minorBidi"/>
                <w:color w:val="000000" w:themeColor="text1"/>
                <w:sz w:val="24"/>
                <w:szCs w:val="24"/>
                <w:rtl/>
                <w:lang w:bidi="ar-EG"/>
              </w:rPr>
              <w:t>مكلف جدا بسبب كثرة التوصيلات</w:t>
            </w:r>
          </w:p>
          <w:p w:rsidR="00AE57A8" w:rsidRPr="00E9470F" w:rsidRDefault="00AE57A8" w:rsidP="00921A60">
            <w:pPr>
              <w:bidi/>
              <w:jc w:val="both"/>
              <w:rPr>
                <w:rFonts w:asciiTheme="minorBidi" w:hAnsiTheme="minorBidi"/>
                <w:color w:val="000000" w:themeColor="text1"/>
                <w:sz w:val="24"/>
                <w:szCs w:val="24"/>
                <w:rtl/>
                <w:lang w:bidi="ar-EG"/>
              </w:rPr>
            </w:pPr>
            <w:r w:rsidRPr="00E9470F">
              <w:rPr>
                <w:rFonts w:asciiTheme="minorBidi" w:hAnsiTheme="minorBidi"/>
                <w:color w:val="000000" w:themeColor="text1"/>
                <w:sz w:val="24"/>
                <w:szCs w:val="24"/>
                <w:rtl/>
                <w:lang w:bidi="ar-EG"/>
              </w:rPr>
              <w:t>لابد من وجود معدل سريان ماء معين والا اذا زاد هذا المعدل لن يتم تسخين المياه بالشكل المطلوب</w:t>
            </w:r>
          </w:p>
        </w:tc>
      </w:tr>
      <w:tr w:rsidR="00AE57A8" w:rsidRPr="00E9470F" w:rsidTr="00E9470F">
        <w:trPr>
          <w:trHeight w:val="557"/>
        </w:trPr>
        <w:tc>
          <w:tcPr>
            <w:tcW w:w="4320" w:type="dxa"/>
          </w:tcPr>
          <w:p w:rsidR="00AE57A8" w:rsidRDefault="00AE57A8" w:rsidP="00A41ED6">
            <w:pPr>
              <w:bidi/>
              <w:jc w:val="both"/>
              <w:rPr>
                <w:rFonts w:asciiTheme="minorBidi" w:hAnsiTheme="minorBidi"/>
                <w:color w:val="000000" w:themeColor="text1"/>
                <w:sz w:val="24"/>
                <w:szCs w:val="24"/>
                <w:rtl/>
              </w:rPr>
            </w:pPr>
            <w:r w:rsidRPr="00E9470F">
              <w:rPr>
                <w:rFonts w:asciiTheme="minorBidi" w:hAnsiTheme="minorBidi"/>
                <w:color w:val="000000" w:themeColor="text1"/>
                <w:sz w:val="24"/>
                <w:szCs w:val="24"/>
                <w:rtl/>
              </w:rPr>
              <w:t>مثال : السخان الكهربى</w:t>
            </w:r>
          </w:p>
          <w:p w:rsidR="00AE57A8" w:rsidRPr="00E9470F" w:rsidRDefault="00E9470F" w:rsidP="00E9470F">
            <w:pPr>
              <w:bidi/>
              <w:jc w:val="both"/>
              <w:rPr>
                <w:rFonts w:asciiTheme="minorBidi" w:hAnsiTheme="minorBidi"/>
                <w:color w:val="000000" w:themeColor="text1"/>
                <w:sz w:val="24"/>
                <w:szCs w:val="24"/>
                <w:rtl/>
              </w:rPr>
            </w:pPr>
            <w:r w:rsidRPr="00E9470F">
              <w:rPr>
                <w:rFonts w:asciiTheme="minorBidi" w:hAnsiTheme="minorBidi"/>
                <w:color w:val="000000" w:themeColor="text1"/>
                <w:sz w:val="24"/>
                <w:szCs w:val="24"/>
              </w:rPr>
              <w:object w:dxaOrig="3750" w:dyaOrig="4155">
                <v:shape id="_x0000_i1049" type="#_x0000_t75" style="width:162.75pt;height:180pt" o:ole="">
                  <v:imagedata r:id="rId66" o:title=""/>
                </v:shape>
                <o:OLEObject Type="Embed" ProgID="PBrush" ShapeID="_x0000_i1049" DrawAspect="Content" ObjectID="_1369574375" r:id="rId67"/>
              </w:object>
            </w:r>
          </w:p>
        </w:tc>
        <w:tc>
          <w:tcPr>
            <w:tcW w:w="4770" w:type="dxa"/>
          </w:tcPr>
          <w:p w:rsidR="00AE57A8" w:rsidRPr="00E9470F" w:rsidRDefault="00AE57A8" w:rsidP="00AE57A8">
            <w:pPr>
              <w:bidi/>
              <w:jc w:val="both"/>
              <w:rPr>
                <w:rFonts w:asciiTheme="minorBidi" w:hAnsiTheme="minorBidi"/>
                <w:color w:val="000000" w:themeColor="text1"/>
                <w:sz w:val="24"/>
                <w:szCs w:val="24"/>
                <w:rtl/>
              </w:rPr>
            </w:pPr>
            <w:r w:rsidRPr="00E9470F">
              <w:rPr>
                <w:rFonts w:asciiTheme="minorBidi" w:hAnsiTheme="minorBidi"/>
                <w:color w:val="000000" w:themeColor="text1"/>
                <w:sz w:val="24"/>
                <w:szCs w:val="24"/>
                <w:rtl/>
              </w:rPr>
              <w:t>مثال : السخانات الغازيه</w:t>
            </w:r>
          </w:p>
          <w:p w:rsidR="00AE57A8" w:rsidRPr="00E9470F" w:rsidRDefault="00E9470F" w:rsidP="00AE57A8">
            <w:pPr>
              <w:bidi/>
              <w:rPr>
                <w:rFonts w:asciiTheme="minorBidi" w:hAnsiTheme="minorBidi"/>
                <w:color w:val="000000" w:themeColor="text1"/>
                <w:sz w:val="24"/>
                <w:szCs w:val="24"/>
                <w:rtl/>
              </w:rPr>
            </w:pPr>
            <w:r w:rsidRPr="00E9470F">
              <w:rPr>
                <w:rFonts w:asciiTheme="minorBidi" w:hAnsiTheme="minorBidi"/>
                <w:color w:val="000000" w:themeColor="text1"/>
                <w:sz w:val="24"/>
                <w:szCs w:val="24"/>
              </w:rPr>
              <w:object w:dxaOrig="4785" w:dyaOrig="2790">
                <v:shape id="_x0000_i1050" type="#_x0000_t75" style="width:231.75pt;height:147pt" o:ole="">
                  <v:imagedata r:id="rId68" o:title=""/>
                </v:shape>
                <o:OLEObject Type="Embed" ProgID="PBrush" ShapeID="_x0000_i1050" DrawAspect="Content" ObjectID="_1369574376" r:id="rId69"/>
              </w:object>
            </w:r>
          </w:p>
        </w:tc>
      </w:tr>
    </w:tbl>
    <w:p w:rsidR="009338C1" w:rsidRPr="00E9470F" w:rsidRDefault="00A80601" w:rsidP="00A80601">
      <w:pPr>
        <w:bidi/>
        <w:rPr>
          <w:rFonts w:asciiTheme="minorBidi" w:hAnsiTheme="minorBidi"/>
          <w:b/>
          <w:bCs/>
          <w:color w:val="000000" w:themeColor="text1"/>
          <w:sz w:val="24"/>
          <w:szCs w:val="24"/>
          <w:u w:val="single"/>
          <w:rtl/>
        </w:rPr>
      </w:pPr>
      <w:r w:rsidRPr="00E9470F">
        <w:rPr>
          <w:rFonts w:asciiTheme="minorBidi" w:hAnsiTheme="minorBidi"/>
          <w:b/>
          <w:bCs/>
          <w:color w:val="000000" w:themeColor="text1"/>
          <w:sz w:val="24"/>
          <w:szCs w:val="24"/>
          <w:u w:val="single"/>
          <w:rtl/>
        </w:rPr>
        <w:lastRenderedPageBreak/>
        <w:t>11 . ما هى الأنظمة المختلفه للتسخين المركزى . تكلم بايجاز عن مكونات كل نظام</w:t>
      </w:r>
    </w:p>
    <w:p w:rsidR="00A80601" w:rsidRPr="00E9470F" w:rsidRDefault="00A80601" w:rsidP="00E9470F">
      <w:pPr>
        <w:pStyle w:val="ListParagraph"/>
        <w:numPr>
          <w:ilvl w:val="0"/>
          <w:numId w:val="7"/>
        </w:numPr>
        <w:bidi/>
        <w:jc w:val="both"/>
        <w:rPr>
          <w:rFonts w:asciiTheme="minorBidi" w:hAnsiTheme="minorBidi"/>
          <w:color w:val="000000" w:themeColor="text1"/>
          <w:sz w:val="24"/>
          <w:szCs w:val="24"/>
          <w:u w:val="single"/>
          <w:rtl/>
          <w:lang w:bidi="ar-EG"/>
        </w:rPr>
      </w:pPr>
      <w:r w:rsidRPr="00E9470F">
        <w:rPr>
          <w:rFonts w:asciiTheme="minorBidi" w:hAnsiTheme="minorBidi"/>
          <w:color w:val="000000" w:themeColor="text1"/>
          <w:sz w:val="24"/>
          <w:szCs w:val="24"/>
          <w:u w:val="single"/>
          <w:rtl/>
          <w:lang w:bidi="ar-EG"/>
        </w:rPr>
        <w:t>يمكن تقسيم التسخين المركزى ل</w:t>
      </w:r>
      <w:r w:rsidR="00E9470F" w:rsidRPr="00E9470F">
        <w:rPr>
          <w:rFonts w:asciiTheme="minorBidi" w:hAnsiTheme="minorBidi" w:hint="cs"/>
          <w:color w:val="000000" w:themeColor="text1"/>
          <w:sz w:val="24"/>
          <w:szCs w:val="24"/>
          <w:u w:val="single"/>
          <w:rtl/>
          <w:lang w:bidi="ar-EG"/>
        </w:rPr>
        <w:t>ـ</w:t>
      </w:r>
      <w:r w:rsidRPr="00E9470F">
        <w:rPr>
          <w:rFonts w:asciiTheme="minorBidi" w:hAnsiTheme="minorBidi"/>
          <w:color w:val="000000" w:themeColor="text1"/>
          <w:sz w:val="24"/>
          <w:szCs w:val="24"/>
          <w:u w:val="single"/>
          <w:rtl/>
          <w:lang w:bidi="ar-EG"/>
        </w:rPr>
        <w:t xml:space="preserve">:- </w:t>
      </w:r>
    </w:p>
    <w:p w:rsidR="00A80601" w:rsidRPr="00E9470F" w:rsidRDefault="00A80601" w:rsidP="00A80601">
      <w:pPr>
        <w:pStyle w:val="ListParagraph"/>
        <w:numPr>
          <w:ilvl w:val="0"/>
          <w:numId w:val="1"/>
        </w:numPr>
        <w:bidi/>
        <w:jc w:val="both"/>
        <w:rPr>
          <w:rFonts w:asciiTheme="minorBidi" w:hAnsiTheme="minorBidi"/>
          <w:color w:val="000000" w:themeColor="text1"/>
          <w:sz w:val="24"/>
          <w:szCs w:val="24"/>
          <w:lang w:bidi="ar-EG"/>
        </w:rPr>
      </w:pPr>
      <w:r w:rsidRPr="00E9470F">
        <w:rPr>
          <w:rFonts w:asciiTheme="minorBidi" w:hAnsiTheme="minorBidi"/>
          <w:color w:val="000000" w:themeColor="text1"/>
          <w:sz w:val="24"/>
          <w:szCs w:val="24"/>
          <w:rtl/>
          <w:lang w:bidi="ar-EG"/>
        </w:rPr>
        <w:t xml:space="preserve">التسخين المركزى للمياة بالغلايات </w:t>
      </w:r>
    </w:p>
    <w:p w:rsidR="00DA2CF1" w:rsidRPr="00E9470F" w:rsidRDefault="00DA2CF1" w:rsidP="00DA2CF1">
      <w:pPr>
        <w:pStyle w:val="ListParagraph"/>
        <w:numPr>
          <w:ilvl w:val="0"/>
          <w:numId w:val="1"/>
        </w:numPr>
        <w:bidi/>
        <w:jc w:val="both"/>
        <w:rPr>
          <w:rFonts w:asciiTheme="minorBidi" w:hAnsiTheme="minorBidi"/>
          <w:color w:val="000000" w:themeColor="text1"/>
          <w:sz w:val="24"/>
          <w:szCs w:val="24"/>
          <w:lang w:bidi="ar-EG"/>
        </w:rPr>
      </w:pPr>
      <w:r w:rsidRPr="00E9470F">
        <w:rPr>
          <w:rFonts w:asciiTheme="minorBidi" w:hAnsiTheme="minorBidi"/>
          <w:color w:val="000000" w:themeColor="text1"/>
          <w:sz w:val="24"/>
          <w:szCs w:val="24"/>
          <w:rtl/>
          <w:lang w:bidi="ar-EG"/>
        </w:rPr>
        <w:t>التسخين المركزى للمياة بالسخانات المركزيه</w:t>
      </w:r>
    </w:p>
    <w:p w:rsidR="00A80601" w:rsidRPr="00E9470F" w:rsidRDefault="00A80601" w:rsidP="00A80601">
      <w:pPr>
        <w:pStyle w:val="ListParagraph"/>
        <w:numPr>
          <w:ilvl w:val="0"/>
          <w:numId w:val="1"/>
        </w:numPr>
        <w:bidi/>
        <w:jc w:val="both"/>
        <w:rPr>
          <w:rFonts w:asciiTheme="minorBidi" w:hAnsiTheme="minorBidi"/>
          <w:color w:val="000000" w:themeColor="text1"/>
          <w:sz w:val="24"/>
          <w:szCs w:val="24"/>
          <w:lang w:bidi="ar-EG"/>
        </w:rPr>
      </w:pPr>
      <w:r w:rsidRPr="00E9470F">
        <w:rPr>
          <w:rFonts w:asciiTheme="minorBidi" w:hAnsiTheme="minorBidi"/>
          <w:color w:val="000000" w:themeColor="text1"/>
          <w:sz w:val="24"/>
          <w:szCs w:val="24"/>
          <w:rtl/>
          <w:lang w:bidi="ar-EG"/>
        </w:rPr>
        <w:t>التسخين المركزى للمياة بالطاقة الشمسية</w:t>
      </w:r>
    </w:p>
    <w:p w:rsidR="00A80601" w:rsidRPr="00E9470F" w:rsidRDefault="00A80601" w:rsidP="00A80601">
      <w:pPr>
        <w:pStyle w:val="ListParagraph"/>
        <w:bidi/>
        <w:ind w:left="1080"/>
        <w:jc w:val="both"/>
        <w:rPr>
          <w:rFonts w:asciiTheme="minorBidi" w:hAnsiTheme="minorBidi"/>
          <w:color w:val="000000" w:themeColor="text1"/>
          <w:sz w:val="24"/>
          <w:szCs w:val="24"/>
          <w:u w:val="single"/>
          <w:lang w:bidi="ar-EG"/>
        </w:rPr>
      </w:pPr>
    </w:p>
    <w:p w:rsidR="00A80601" w:rsidRPr="00E9470F" w:rsidRDefault="00A80601" w:rsidP="00E9470F">
      <w:pPr>
        <w:pStyle w:val="ListParagraph"/>
        <w:numPr>
          <w:ilvl w:val="0"/>
          <w:numId w:val="8"/>
        </w:numPr>
        <w:bidi/>
        <w:jc w:val="both"/>
        <w:rPr>
          <w:rFonts w:asciiTheme="minorBidi" w:hAnsiTheme="minorBidi"/>
          <w:i/>
          <w:iCs/>
          <w:color w:val="000000" w:themeColor="text1"/>
          <w:sz w:val="24"/>
          <w:szCs w:val="24"/>
          <w:u w:val="single"/>
          <w:rtl/>
          <w:lang w:bidi="ar-EG"/>
        </w:rPr>
      </w:pPr>
      <w:r w:rsidRPr="00E9470F">
        <w:rPr>
          <w:rFonts w:asciiTheme="minorBidi" w:hAnsiTheme="minorBidi"/>
          <w:i/>
          <w:iCs/>
          <w:color w:val="000000" w:themeColor="text1"/>
          <w:sz w:val="24"/>
          <w:szCs w:val="24"/>
          <w:u w:val="single"/>
          <w:rtl/>
          <w:lang w:bidi="ar-EG"/>
        </w:rPr>
        <w:t xml:space="preserve">التسخين المركزى للمياة بالغلايات  و ينقسم لاربعة انواع :- </w:t>
      </w:r>
    </w:p>
    <w:p w:rsidR="00A80601" w:rsidRPr="00E9470F" w:rsidRDefault="00A80601" w:rsidP="00A80601">
      <w:pPr>
        <w:pStyle w:val="ListParagraph"/>
        <w:numPr>
          <w:ilvl w:val="0"/>
          <w:numId w:val="2"/>
        </w:numPr>
        <w:bidi/>
        <w:jc w:val="both"/>
        <w:rPr>
          <w:rFonts w:asciiTheme="minorBidi" w:hAnsiTheme="minorBidi"/>
          <w:color w:val="000000" w:themeColor="text1"/>
          <w:sz w:val="24"/>
          <w:szCs w:val="24"/>
          <w:lang w:bidi="ar-EG"/>
        </w:rPr>
      </w:pPr>
      <w:r w:rsidRPr="00E9470F">
        <w:rPr>
          <w:rFonts w:asciiTheme="minorBidi" w:hAnsiTheme="minorBidi"/>
          <w:color w:val="000000" w:themeColor="text1"/>
          <w:sz w:val="24"/>
          <w:szCs w:val="24"/>
          <w:u w:val="single"/>
          <w:rtl/>
          <w:lang w:bidi="ar-EG"/>
        </w:rPr>
        <w:t>التسخين باستخدام خزان المياة الساخنة العلوى</w:t>
      </w:r>
      <w:r w:rsidRPr="00E9470F">
        <w:rPr>
          <w:rFonts w:asciiTheme="minorBidi" w:hAnsiTheme="minorBidi"/>
          <w:color w:val="000000" w:themeColor="text1"/>
          <w:sz w:val="24"/>
          <w:szCs w:val="24"/>
          <w:rtl/>
          <w:lang w:bidi="ar-EG"/>
        </w:rPr>
        <w:t xml:space="preserve"> : يتكون من خزان علوى للمياة الساخنة وغلاية و خزان آخر للمياة الباردة و ماسورة تهوية و ماسورتين احدهما صاعدة و الاخرى راجعة</w:t>
      </w:r>
    </w:p>
    <w:p w:rsidR="00A80601" w:rsidRPr="00E9470F" w:rsidRDefault="00A80601" w:rsidP="00A80601">
      <w:pPr>
        <w:pStyle w:val="ListParagraph"/>
        <w:numPr>
          <w:ilvl w:val="0"/>
          <w:numId w:val="2"/>
        </w:numPr>
        <w:bidi/>
        <w:jc w:val="both"/>
        <w:rPr>
          <w:rFonts w:asciiTheme="minorBidi" w:hAnsiTheme="minorBidi"/>
          <w:color w:val="000000" w:themeColor="text1"/>
          <w:sz w:val="24"/>
          <w:szCs w:val="24"/>
          <w:lang w:bidi="ar-EG"/>
        </w:rPr>
      </w:pPr>
      <w:r w:rsidRPr="00E9470F">
        <w:rPr>
          <w:rFonts w:asciiTheme="minorBidi" w:hAnsiTheme="minorBidi"/>
          <w:color w:val="000000" w:themeColor="text1"/>
          <w:sz w:val="24"/>
          <w:szCs w:val="24"/>
          <w:u w:val="single"/>
          <w:rtl/>
          <w:lang w:bidi="ar-EG"/>
        </w:rPr>
        <w:t>التسخين باستخدام خزان المياة الساخنة المنخفض</w:t>
      </w:r>
      <w:r w:rsidRPr="00E9470F">
        <w:rPr>
          <w:rFonts w:asciiTheme="minorBidi" w:hAnsiTheme="minorBidi"/>
          <w:color w:val="000000" w:themeColor="text1"/>
          <w:sz w:val="24"/>
          <w:szCs w:val="24"/>
          <w:rtl/>
          <w:lang w:bidi="ar-EG"/>
        </w:rPr>
        <w:t xml:space="preserve"> : يتكون من خزان للمياة الساخنة على شكل اسطوانة و غلاية و خزان للمياة الباردة و ماسورة تهوية و ماسورتى مياة ساخنة احدهما صاعدة و ماسورة مياة باردة راجعة </w:t>
      </w:r>
    </w:p>
    <w:p w:rsidR="00A80601" w:rsidRPr="00E9470F" w:rsidRDefault="00A80601" w:rsidP="00A80601">
      <w:pPr>
        <w:pStyle w:val="ListParagraph"/>
        <w:numPr>
          <w:ilvl w:val="0"/>
          <w:numId w:val="2"/>
        </w:numPr>
        <w:bidi/>
        <w:jc w:val="both"/>
        <w:rPr>
          <w:rFonts w:asciiTheme="minorBidi" w:hAnsiTheme="minorBidi"/>
          <w:color w:val="000000" w:themeColor="text1"/>
          <w:sz w:val="24"/>
          <w:szCs w:val="24"/>
          <w:lang w:bidi="ar-EG"/>
        </w:rPr>
      </w:pPr>
      <w:r w:rsidRPr="00E9470F">
        <w:rPr>
          <w:rFonts w:asciiTheme="minorBidi" w:hAnsiTheme="minorBidi"/>
          <w:color w:val="000000" w:themeColor="text1"/>
          <w:sz w:val="24"/>
          <w:szCs w:val="24"/>
          <w:u w:val="single"/>
          <w:rtl/>
          <w:lang w:bidi="ar-EG"/>
        </w:rPr>
        <w:t>نظام التسخين المركب</w:t>
      </w:r>
      <w:r w:rsidRPr="00E9470F">
        <w:rPr>
          <w:rFonts w:asciiTheme="minorBidi" w:hAnsiTheme="minorBidi"/>
          <w:color w:val="000000" w:themeColor="text1"/>
          <w:sz w:val="24"/>
          <w:szCs w:val="24"/>
          <w:rtl/>
          <w:lang w:bidi="ar-EG"/>
        </w:rPr>
        <w:t xml:space="preserve"> : صمم لتلافى عيوب نظام التسخين باستخدام خزان مياة منخفض , يثبت خزان مياه ساخنة علوى اضافى فى مستوى اعلى من افرع التغذية للاجهزة الصحية الموجودة فى ادوار المبنى , الغرض منه تخزين كمية كبيرة من الماء الساخن لضمان وصوله للادوار العليا و عدم التأثر بفتح صنابير المياه بالادوار السفلى</w:t>
      </w:r>
    </w:p>
    <w:p w:rsidR="008F6D2B" w:rsidRDefault="00A80601" w:rsidP="00E9470F">
      <w:pPr>
        <w:pStyle w:val="ListParagraph"/>
        <w:numPr>
          <w:ilvl w:val="0"/>
          <w:numId w:val="2"/>
        </w:numPr>
        <w:bidi/>
        <w:jc w:val="both"/>
        <w:rPr>
          <w:rFonts w:asciiTheme="minorBidi" w:hAnsiTheme="minorBidi"/>
          <w:color w:val="000000" w:themeColor="text1"/>
          <w:sz w:val="24"/>
          <w:szCs w:val="24"/>
          <w:lang w:bidi="ar-EG"/>
        </w:rPr>
      </w:pPr>
      <w:r w:rsidRPr="00E9470F">
        <w:rPr>
          <w:rFonts w:asciiTheme="minorBidi" w:hAnsiTheme="minorBidi"/>
          <w:color w:val="000000" w:themeColor="text1"/>
          <w:sz w:val="24"/>
          <w:szCs w:val="24"/>
          <w:u w:val="single"/>
          <w:rtl/>
          <w:lang w:bidi="ar-EG"/>
        </w:rPr>
        <w:t>نظام التسخين الحديث</w:t>
      </w:r>
      <w:r w:rsidRPr="00E9470F">
        <w:rPr>
          <w:rFonts w:asciiTheme="minorBidi" w:hAnsiTheme="minorBidi"/>
          <w:color w:val="000000" w:themeColor="text1"/>
          <w:sz w:val="24"/>
          <w:szCs w:val="24"/>
          <w:rtl/>
          <w:lang w:bidi="ar-EG"/>
        </w:rPr>
        <w:t xml:space="preserve"> : يشبه لحد كبير نظام التسخين باستخدام خزان المياة المنخفض لكن دون ماسورة تهوية لوجود اجهزة ماصة لصدمات ضغط المطرقة الذى يحدث للمياة , وتجهز المواسير بصمامات أمان </w:t>
      </w:r>
    </w:p>
    <w:p w:rsidR="00E9470F" w:rsidRDefault="00E9470F" w:rsidP="00E9470F">
      <w:pPr>
        <w:pStyle w:val="ListParagraph"/>
        <w:bidi/>
        <w:jc w:val="both"/>
        <w:rPr>
          <w:rFonts w:asciiTheme="minorBidi" w:hAnsiTheme="minorBidi"/>
          <w:color w:val="000000" w:themeColor="text1"/>
          <w:sz w:val="24"/>
          <w:szCs w:val="24"/>
          <w:lang w:bidi="ar-EG"/>
        </w:rPr>
      </w:pPr>
    </w:p>
    <w:p w:rsidR="00DA2CF1" w:rsidRPr="00E9470F" w:rsidRDefault="00DA2CF1" w:rsidP="00E9470F">
      <w:pPr>
        <w:pStyle w:val="ListParagraph"/>
        <w:numPr>
          <w:ilvl w:val="0"/>
          <w:numId w:val="8"/>
        </w:numPr>
        <w:bidi/>
        <w:jc w:val="both"/>
        <w:rPr>
          <w:rFonts w:asciiTheme="minorBidi" w:hAnsiTheme="minorBidi"/>
          <w:i/>
          <w:iCs/>
          <w:color w:val="000000" w:themeColor="text1"/>
          <w:sz w:val="24"/>
          <w:szCs w:val="24"/>
          <w:u w:val="single"/>
          <w:rtl/>
          <w:lang w:bidi="ar-EG"/>
        </w:rPr>
      </w:pPr>
      <w:r w:rsidRPr="00E9470F">
        <w:rPr>
          <w:rFonts w:asciiTheme="minorBidi" w:hAnsiTheme="minorBidi"/>
          <w:i/>
          <w:iCs/>
          <w:color w:val="000000" w:themeColor="text1"/>
          <w:sz w:val="24"/>
          <w:szCs w:val="24"/>
          <w:u w:val="single"/>
          <w:rtl/>
          <w:lang w:bidi="ar-EG"/>
        </w:rPr>
        <w:t>التسخين المركزى للمياة بالسخانات المركزيه</w:t>
      </w:r>
      <w:r w:rsidR="00E9470F" w:rsidRPr="00E9470F">
        <w:rPr>
          <w:rFonts w:asciiTheme="minorBidi" w:hAnsiTheme="minorBidi" w:hint="cs"/>
          <w:i/>
          <w:iCs/>
          <w:color w:val="000000" w:themeColor="text1"/>
          <w:sz w:val="24"/>
          <w:szCs w:val="24"/>
          <w:u w:val="single"/>
          <w:rtl/>
          <w:lang w:bidi="ar-EG"/>
        </w:rPr>
        <w:t xml:space="preserve"> :</w:t>
      </w:r>
    </w:p>
    <w:p w:rsidR="003424D0" w:rsidRPr="00E9470F" w:rsidRDefault="003424D0" w:rsidP="009417E8">
      <w:pPr>
        <w:pStyle w:val="ListParagraph"/>
        <w:bidi/>
        <w:jc w:val="both"/>
        <w:rPr>
          <w:rStyle w:val="apple-style-span"/>
          <w:rFonts w:asciiTheme="minorBidi" w:hAnsiTheme="minorBidi"/>
          <w:color w:val="000000" w:themeColor="text1"/>
          <w:sz w:val="24"/>
          <w:szCs w:val="24"/>
          <w:shd w:val="clear" w:color="auto" w:fill="F0F0F0"/>
          <w:rtl/>
        </w:rPr>
      </w:pPr>
      <w:r w:rsidRPr="00E9470F">
        <w:rPr>
          <w:rStyle w:val="apple-style-span"/>
          <w:rFonts w:asciiTheme="minorBidi" w:hAnsiTheme="minorBidi"/>
          <w:color w:val="000000" w:themeColor="text1"/>
          <w:sz w:val="24"/>
          <w:szCs w:val="24"/>
          <w:shd w:val="clear" w:color="auto" w:fill="F0F0F0"/>
          <w:rtl/>
        </w:rPr>
        <w:t>يتم وضعها على السطح وتخدم أكثر من وحده. وميزة هذه الأنواع فضلاً عن كونها خارج محيط المبنى من الداخل، أنها توفر الماء حاراً على الدوام بمجرد فتح الصنبور بحيث لا ينتظر الشخص فترة لحين وصول الماء الحار وذلك لأنه يدور في المواسير ويرجع إلى السخانات المركزية. ولكن يلزم الانتباه في هذا النوع إلى عدم الاعتماد على سخان مركزي واحد فقط لجميع الوحدات وإلا فإنك سوف تفقد الماء الحار في كامل ا</w:t>
      </w:r>
      <w:r w:rsidR="009417E8" w:rsidRPr="00E9470F">
        <w:rPr>
          <w:rStyle w:val="apple-style-span"/>
          <w:rFonts w:asciiTheme="minorBidi" w:hAnsiTheme="minorBidi"/>
          <w:color w:val="000000" w:themeColor="text1"/>
          <w:sz w:val="24"/>
          <w:szCs w:val="24"/>
          <w:shd w:val="clear" w:color="auto" w:fill="F0F0F0"/>
          <w:rtl/>
        </w:rPr>
        <w:t>لمبنى</w:t>
      </w:r>
      <w:r w:rsidRPr="00E9470F">
        <w:rPr>
          <w:rStyle w:val="apple-style-span"/>
          <w:rFonts w:asciiTheme="minorBidi" w:hAnsiTheme="minorBidi"/>
          <w:color w:val="000000" w:themeColor="text1"/>
          <w:sz w:val="24"/>
          <w:szCs w:val="24"/>
          <w:shd w:val="clear" w:color="auto" w:fill="F0F0F0"/>
          <w:rtl/>
        </w:rPr>
        <w:t xml:space="preserve"> بمجرد خروج السخان عن الخدمة لأي سبب</w:t>
      </w:r>
      <w:r w:rsidRPr="00E9470F">
        <w:rPr>
          <w:rStyle w:val="apple-style-span"/>
          <w:rFonts w:asciiTheme="minorBidi" w:hAnsiTheme="minorBidi"/>
          <w:color w:val="000000" w:themeColor="text1"/>
          <w:sz w:val="24"/>
          <w:szCs w:val="24"/>
          <w:shd w:val="clear" w:color="auto" w:fill="F0F0F0"/>
        </w:rPr>
        <w:t>.</w:t>
      </w:r>
    </w:p>
    <w:p w:rsidR="00045B67" w:rsidRPr="00E9470F" w:rsidRDefault="00045B67" w:rsidP="00045B67">
      <w:pPr>
        <w:pStyle w:val="ListParagraph"/>
        <w:bidi/>
        <w:jc w:val="both"/>
        <w:rPr>
          <w:rFonts w:asciiTheme="minorBidi" w:hAnsiTheme="minorBidi"/>
          <w:color w:val="000000" w:themeColor="text1"/>
          <w:sz w:val="24"/>
          <w:szCs w:val="24"/>
          <w:rtl/>
          <w:lang w:bidi="ar-EG"/>
        </w:rPr>
      </w:pPr>
      <w:r w:rsidRPr="00E9470F">
        <w:rPr>
          <w:rStyle w:val="apple-style-span"/>
          <w:rFonts w:asciiTheme="minorBidi" w:hAnsiTheme="minorBidi"/>
          <w:color w:val="000000" w:themeColor="text1"/>
          <w:sz w:val="24"/>
          <w:szCs w:val="24"/>
          <w:shd w:val="clear" w:color="auto" w:fill="F0F0F0"/>
          <w:rtl/>
        </w:rPr>
        <w:t xml:space="preserve">تتكون من اناء كبير به ملف تسخين </w:t>
      </w:r>
    </w:p>
    <w:p w:rsidR="008F6D2B" w:rsidRPr="00E9470F" w:rsidRDefault="00DA2CF1" w:rsidP="00DA2CF1">
      <w:pPr>
        <w:pStyle w:val="ListParagraph"/>
        <w:bidi/>
        <w:jc w:val="both"/>
        <w:rPr>
          <w:rFonts w:asciiTheme="minorBidi" w:hAnsiTheme="minorBidi"/>
          <w:color w:val="000000" w:themeColor="text1"/>
          <w:sz w:val="24"/>
          <w:szCs w:val="24"/>
          <w:rtl/>
          <w:lang w:bidi="ar-EG"/>
        </w:rPr>
      </w:pPr>
      <w:r w:rsidRPr="00E9470F">
        <w:rPr>
          <w:rFonts w:asciiTheme="minorBidi" w:hAnsiTheme="minorBidi"/>
          <w:color w:val="000000" w:themeColor="text1"/>
          <w:sz w:val="24"/>
          <w:szCs w:val="24"/>
          <w:rtl/>
          <w:lang w:bidi="ar-EG"/>
        </w:rPr>
        <w:t xml:space="preserve">  </w:t>
      </w:r>
    </w:p>
    <w:p w:rsidR="008F6D2B" w:rsidRPr="00E9470F" w:rsidRDefault="008F6D2B" w:rsidP="008F6D2B">
      <w:pPr>
        <w:pStyle w:val="ListParagraph"/>
        <w:bidi/>
        <w:jc w:val="both"/>
        <w:rPr>
          <w:rFonts w:asciiTheme="minorBidi" w:hAnsiTheme="minorBidi"/>
          <w:color w:val="000000" w:themeColor="text1"/>
          <w:sz w:val="24"/>
          <w:szCs w:val="24"/>
          <w:rtl/>
          <w:lang w:bidi="ar-EG"/>
        </w:rPr>
      </w:pPr>
    </w:p>
    <w:p w:rsidR="00DA2CF1" w:rsidRPr="00E9470F" w:rsidRDefault="00DA2CF1" w:rsidP="00E9470F">
      <w:pPr>
        <w:pStyle w:val="ListParagraph"/>
        <w:numPr>
          <w:ilvl w:val="0"/>
          <w:numId w:val="8"/>
        </w:numPr>
        <w:bidi/>
        <w:jc w:val="both"/>
        <w:rPr>
          <w:rFonts w:asciiTheme="minorBidi" w:hAnsiTheme="minorBidi"/>
          <w:i/>
          <w:iCs/>
          <w:color w:val="000000" w:themeColor="text1"/>
          <w:sz w:val="24"/>
          <w:szCs w:val="24"/>
          <w:u w:val="single"/>
          <w:rtl/>
          <w:lang w:bidi="ar-EG"/>
        </w:rPr>
      </w:pPr>
      <w:r w:rsidRPr="00E9470F">
        <w:rPr>
          <w:rFonts w:asciiTheme="minorBidi" w:hAnsiTheme="minorBidi"/>
          <w:i/>
          <w:iCs/>
          <w:color w:val="000000" w:themeColor="text1"/>
          <w:sz w:val="24"/>
          <w:szCs w:val="24"/>
          <w:u w:val="single"/>
          <w:rtl/>
          <w:lang w:bidi="ar-EG"/>
        </w:rPr>
        <w:t>التسخين المركزى للمياة بالطاقه الشمسيه ويتكون من :</w:t>
      </w:r>
    </w:p>
    <w:p w:rsidR="00DA2CF1" w:rsidRPr="00E9470F" w:rsidRDefault="00DA2CF1" w:rsidP="00DA2CF1">
      <w:pPr>
        <w:pStyle w:val="ListParagraph"/>
        <w:bidi/>
        <w:jc w:val="both"/>
        <w:rPr>
          <w:rFonts w:asciiTheme="minorBidi" w:hAnsiTheme="minorBidi"/>
          <w:color w:val="000000" w:themeColor="text1"/>
          <w:sz w:val="24"/>
          <w:szCs w:val="24"/>
          <w:rtl/>
          <w:lang w:bidi="ar-EG"/>
        </w:rPr>
      </w:pPr>
    </w:p>
    <w:p w:rsidR="00DA2CF1" w:rsidRPr="00E9470F" w:rsidRDefault="00DA2CF1" w:rsidP="00E9470F">
      <w:pPr>
        <w:pStyle w:val="ListParagraph"/>
        <w:numPr>
          <w:ilvl w:val="0"/>
          <w:numId w:val="9"/>
        </w:numPr>
        <w:bidi/>
        <w:jc w:val="both"/>
        <w:rPr>
          <w:rFonts w:asciiTheme="minorBidi" w:hAnsiTheme="minorBidi"/>
          <w:color w:val="000000" w:themeColor="text1"/>
          <w:sz w:val="24"/>
          <w:szCs w:val="24"/>
          <w:rtl/>
          <w:lang w:bidi="ar-EG"/>
        </w:rPr>
      </w:pPr>
      <w:r w:rsidRPr="00E9470F">
        <w:rPr>
          <w:rFonts w:asciiTheme="minorBidi" w:hAnsiTheme="minorBidi"/>
          <w:color w:val="000000" w:themeColor="text1"/>
          <w:sz w:val="24"/>
          <w:szCs w:val="24"/>
          <w:u w:val="single"/>
          <w:rtl/>
          <w:lang w:bidi="ar-EG"/>
        </w:rPr>
        <w:t>المجمع :</w:t>
      </w:r>
      <w:r w:rsidRPr="00E9470F">
        <w:rPr>
          <w:rFonts w:asciiTheme="minorBidi" w:hAnsiTheme="minorBidi"/>
          <w:color w:val="000000" w:themeColor="text1"/>
          <w:sz w:val="24"/>
          <w:szCs w:val="24"/>
          <w:rtl/>
          <w:lang w:bidi="ar-EG"/>
        </w:rPr>
        <w:t xml:space="preserve"> ويستخدم فى تجميع الطاقه الشمسيه عند التعرض لأشعه الشمس</w:t>
      </w:r>
    </w:p>
    <w:p w:rsidR="00DA2CF1" w:rsidRPr="00E9470F" w:rsidRDefault="00DA2CF1" w:rsidP="00E9470F">
      <w:pPr>
        <w:pStyle w:val="ListParagraph"/>
        <w:numPr>
          <w:ilvl w:val="0"/>
          <w:numId w:val="9"/>
        </w:numPr>
        <w:bidi/>
        <w:jc w:val="both"/>
        <w:rPr>
          <w:rFonts w:asciiTheme="minorBidi" w:hAnsiTheme="minorBidi"/>
          <w:color w:val="000000" w:themeColor="text1"/>
          <w:sz w:val="24"/>
          <w:szCs w:val="24"/>
          <w:rtl/>
          <w:lang w:bidi="ar-EG"/>
        </w:rPr>
      </w:pPr>
      <w:r w:rsidRPr="00E9470F">
        <w:rPr>
          <w:rFonts w:asciiTheme="minorBidi" w:hAnsiTheme="minorBidi"/>
          <w:color w:val="000000" w:themeColor="text1"/>
          <w:sz w:val="24"/>
          <w:szCs w:val="24"/>
          <w:u w:val="single"/>
          <w:rtl/>
          <w:lang w:bidi="ar-EG"/>
        </w:rPr>
        <w:t>صندوق المياه لحفظ الحرارة :</w:t>
      </w:r>
      <w:r w:rsidRPr="00E9470F">
        <w:rPr>
          <w:rFonts w:asciiTheme="minorBidi" w:hAnsiTheme="minorBidi"/>
          <w:color w:val="000000" w:themeColor="text1"/>
          <w:sz w:val="24"/>
          <w:szCs w:val="24"/>
          <w:rtl/>
          <w:lang w:bidi="ar-EG"/>
        </w:rPr>
        <w:t xml:space="preserve"> لأن الناس لايستخمون المياه غالبا الا  ليلا , ولان النظام يعمل فقط فى تجميع الطاقه الشمسيه نهارا فان هذا الصندوق يحافظ على درجه حرارة المياه فى ساعات الليل</w:t>
      </w:r>
    </w:p>
    <w:p w:rsidR="00DA2CF1" w:rsidRPr="00E9470F" w:rsidRDefault="00DA2CF1" w:rsidP="00E9470F">
      <w:pPr>
        <w:pStyle w:val="ListParagraph"/>
        <w:numPr>
          <w:ilvl w:val="0"/>
          <w:numId w:val="9"/>
        </w:numPr>
        <w:bidi/>
        <w:jc w:val="both"/>
        <w:rPr>
          <w:rFonts w:asciiTheme="minorBidi" w:hAnsiTheme="minorBidi"/>
          <w:color w:val="000000" w:themeColor="text1"/>
          <w:sz w:val="24"/>
          <w:szCs w:val="24"/>
          <w:rtl/>
          <w:lang w:bidi="ar-EG"/>
        </w:rPr>
      </w:pPr>
      <w:r w:rsidRPr="00E9470F">
        <w:rPr>
          <w:rFonts w:asciiTheme="minorBidi" w:hAnsiTheme="minorBidi"/>
          <w:color w:val="000000" w:themeColor="text1"/>
          <w:sz w:val="24"/>
          <w:szCs w:val="24"/>
          <w:u w:val="single"/>
          <w:rtl/>
          <w:lang w:bidi="ar-EG"/>
        </w:rPr>
        <w:t>انابيب التوصيل</w:t>
      </w:r>
      <w:r w:rsidRPr="00E9470F">
        <w:rPr>
          <w:rFonts w:asciiTheme="minorBidi" w:hAnsiTheme="minorBidi"/>
          <w:color w:val="000000" w:themeColor="text1"/>
          <w:sz w:val="24"/>
          <w:szCs w:val="24"/>
          <w:rtl/>
          <w:lang w:bidi="ar-EG"/>
        </w:rPr>
        <w:t xml:space="preserve"> : تقوم بتوصيل المياه الساخنه من المجمع الى صندوق مياه حفظ الحرارة , وايضا توصيل المياه البارده من الصندوق الى المجمع</w:t>
      </w:r>
    </w:p>
    <w:p w:rsidR="00DA2CF1" w:rsidRPr="00E9470F" w:rsidRDefault="00DA2CF1" w:rsidP="00E9470F">
      <w:pPr>
        <w:pStyle w:val="ListParagraph"/>
        <w:numPr>
          <w:ilvl w:val="0"/>
          <w:numId w:val="9"/>
        </w:numPr>
        <w:bidi/>
        <w:jc w:val="both"/>
        <w:rPr>
          <w:rFonts w:asciiTheme="minorBidi" w:hAnsiTheme="minorBidi"/>
          <w:color w:val="000000" w:themeColor="text1"/>
          <w:sz w:val="24"/>
          <w:szCs w:val="24"/>
          <w:rtl/>
          <w:lang w:bidi="ar-EG"/>
        </w:rPr>
      </w:pPr>
      <w:r w:rsidRPr="00E9470F">
        <w:rPr>
          <w:rFonts w:asciiTheme="minorBidi" w:hAnsiTheme="minorBidi"/>
          <w:color w:val="000000" w:themeColor="text1"/>
          <w:sz w:val="24"/>
          <w:szCs w:val="24"/>
          <w:u w:val="single"/>
          <w:rtl/>
          <w:lang w:bidi="ar-EG"/>
        </w:rPr>
        <w:t>مركز التحكم :</w:t>
      </w:r>
      <w:r w:rsidRPr="00E9470F">
        <w:rPr>
          <w:rFonts w:asciiTheme="minorBidi" w:hAnsiTheme="minorBidi"/>
          <w:color w:val="000000" w:themeColor="text1"/>
          <w:sz w:val="24"/>
          <w:szCs w:val="24"/>
          <w:rtl/>
          <w:lang w:bidi="ar-EG"/>
        </w:rPr>
        <w:t xml:space="preserve"> مسئول عن مراقبه النظام أكمله وتشغيله</w:t>
      </w:r>
    </w:p>
    <w:p w:rsidR="00DA2CF1" w:rsidRPr="00E9470F" w:rsidRDefault="00DA2CF1" w:rsidP="00DA2CF1">
      <w:pPr>
        <w:pStyle w:val="ListParagraph"/>
        <w:bidi/>
        <w:jc w:val="both"/>
        <w:rPr>
          <w:rFonts w:asciiTheme="minorBidi" w:hAnsiTheme="minorBidi"/>
          <w:color w:val="000000" w:themeColor="text1"/>
          <w:sz w:val="24"/>
          <w:szCs w:val="24"/>
          <w:rtl/>
          <w:lang w:bidi="ar-EG"/>
        </w:rPr>
      </w:pPr>
    </w:p>
    <w:p w:rsidR="008F6D2B" w:rsidRDefault="008F6D2B" w:rsidP="00E9470F">
      <w:pPr>
        <w:bidi/>
        <w:jc w:val="both"/>
        <w:rPr>
          <w:rFonts w:asciiTheme="minorBidi" w:hAnsiTheme="minorBidi"/>
          <w:color w:val="000000" w:themeColor="text1"/>
          <w:sz w:val="24"/>
          <w:szCs w:val="24"/>
          <w:rtl/>
          <w:lang w:bidi="ar-EG"/>
        </w:rPr>
      </w:pPr>
    </w:p>
    <w:p w:rsidR="00E9470F" w:rsidRPr="00E9470F" w:rsidRDefault="00E9470F" w:rsidP="00E9470F">
      <w:pPr>
        <w:bidi/>
        <w:jc w:val="both"/>
        <w:rPr>
          <w:rFonts w:asciiTheme="minorBidi" w:hAnsiTheme="minorBidi"/>
          <w:color w:val="000000" w:themeColor="text1"/>
          <w:sz w:val="24"/>
          <w:szCs w:val="24"/>
          <w:lang w:bidi="ar-EG"/>
        </w:rPr>
      </w:pPr>
    </w:p>
    <w:sectPr w:rsidR="00E9470F" w:rsidRPr="00E9470F" w:rsidSect="009338C1">
      <w:pgSz w:w="11906" w:h="16838"/>
      <w:pgMar w:top="1440" w:right="1800" w:bottom="1440" w:left="180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Courier New">
    <w:panose1 w:val="02070309020205020404"/>
    <w:charset w:val="00"/>
    <w:family w:val="modern"/>
    <w:pitch w:val="fixed"/>
    <w:sig w:usb0="20002A87" w:usb1="80000000" w:usb2="00000008" w:usb3="00000000" w:csb0="000001FF" w:csb1="00000000"/>
  </w:font>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DD15445"/>
    <w:multiLevelType w:val="hybridMultilevel"/>
    <w:tmpl w:val="599E6752"/>
    <w:lvl w:ilvl="0" w:tplc="2BF0FB80">
      <w:start w:val="3"/>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3A77194E"/>
    <w:multiLevelType w:val="hybridMultilevel"/>
    <w:tmpl w:val="4484F8B0"/>
    <w:lvl w:ilvl="0" w:tplc="24C86BCE">
      <w:start w:val="3"/>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3D593865"/>
    <w:multiLevelType w:val="hybridMultilevel"/>
    <w:tmpl w:val="F2F65F82"/>
    <w:lvl w:ilvl="0" w:tplc="2BF0FB80">
      <w:start w:val="3"/>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528330E3"/>
    <w:multiLevelType w:val="hybridMultilevel"/>
    <w:tmpl w:val="8ACC57FE"/>
    <w:lvl w:ilvl="0" w:tplc="AA6ECF4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55D10952"/>
    <w:multiLevelType w:val="hybridMultilevel"/>
    <w:tmpl w:val="B302E80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5B307D77"/>
    <w:multiLevelType w:val="hybridMultilevel"/>
    <w:tmpl w:val="2652783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nsid w:val="5BAC1BC1"/>
    <w:multiLevelType w:val="hybridMultilevel"/>
    <w:tmpl w:val="CC7C5F2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5E6E722A"/>
    <w:multiLevelType w:val="hybridMultilevel"/>
    <w:tmpl w:val="29700D5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nsid w:val="661754C9"/>
    <w:multiLevelType w:val="hybridMultilevel"/>
    <w:tmpl w:val="67662F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8"/>
  </w:num>
  <w:num w:numId="3">
    <w:abstractNumId w:val="4"/>
  </w:num>
  <w:num w:numId="4">
    <w:abstractNumId w:val="3"/>
  </w:num>
  <w:num w:numId="5">
    <w:abstractNumId w:val="1"/>
  </w:num>
  <w:num w:numId="6">
    <w:abstractNumId w:val="2"/>
  </w:num>
  <w:num w:numId="7">
    <w:abstractNumId w:val="0"/>
  </w:num>
  <w:num w:numId="8">
    <w:abstractNumId w:val="6"/>
  </w:num>
  <w:num w:numId="9">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compat/>
  <w:rsids>
    <w:rsidRoot w:val="00A80601"/>
    <w:rsid w:val="00045B67"/>
    <w:rsid w:val="0013240B"/>
    <w:rsid w:val="00174C5F"/>
    <w:rsid w:val="00301FE8"/>
    <w:rsid w:val="003424D0"/>
    <w:rsid w:val="00386A52"/>
    <w:rsid w:val="003A0E80"/>
    <w:rsid w:val="0048657E"/>
    <w:rsid w:val="005841D0"/>
    <w:rsid w:val="0059316E"/>
    <w:rsid w:val="0077238E"/>
    <w:rsid w:val="00856244"/>
    <w:rsid w:val="008F201C"/>
    <w:rsid w:val="008F22EB"/>
    <w:rsid w:val="008F6D2B"/>
    <w:rsid w:val="00921A60"/>
    <w:rsid w:val="009338C1"/>
    <w:rsid w:val="009417E8"/>
    <w:rsid w:val="00A254C9"/>
    <w:rsid w:val="00A41ED6"/>
    <w:rsid w:val="00A80601"/>
    <w:rsid w:val="00AE57A8"/>
    <w:rsid w:val="00BA2BDC"/>
    <w:rsid w:val="00C11681"/>
    <w:rsid w:val="00CB6B19"/>
    <w:rsid w:val="00DA2CF1"/>
    <w:rsid w:val="00E9470F"/>
    <w:rsid w:val="00F90E42"/>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338C1"/>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80601"/>
    <w:pPr>
      <w:ind w:left="720"/>
      <w:contextualSpacing/>
    </w:pPr>
  </w:style>
  <w:style w:type="table" w:styleId="TableGrid">
    <w:name w:val="Table Grid"/>
    <w:basedOn w:val="TableNormal"/>
    <w:uiPriority w:val="59"/>
    <w:rsid w:val="00A41ED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AE57A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E57A8"/>
    <w:rPr>
      <w:rFonts w:ascii="Tahoma" w:hAnsi="Tahoma" w:cs="Tahoma"/>
      <w:sz w:val="16"/>
      <w:szCs w:val="16"/>
    </w:rPr>
  </w:style>
  <w:style w:type="character" w:styleId="Hyperlink">
    <w:name w:val="Hyperlink"/>
    <w:basedOn w:val="DefaultParagraphFont"/>
    <w:uiPriority w:val="99"/>
    <w:semiHidden/>
    <w:unhideWhenUsed/>
    <w:rsid w:val="00AE57A8"/>
    <w:rPr>
      <w:color w:val="0000FF"/>
      <w:u w:val="single"/>
    </w:rPr>
  </w:style>
  <w:style w:type="character" w:styleId="Strong">
    <w:name w:val="Strong"/>
    <w:uiPriority w:val="22"/>
    <w:qFormat/>
    <w:rsid w:val="008F6D2B"/>
    <w:rPr>
      <w:b/>
      <w:bCs/>
      <w:color w:val="943634" w:themeColor="accent2" w:themeShade="BF"/>
      <w:spacing w:val="5"/>
    </w:rPr>
  </w:style>
  <w:style w:type="character" w:customStyle="1" w:styleId="apple-style-span">
    <w:name w:val="apple-style-span"/>
    <w:basedOn w:val="DefaultParagraphFont"/>
    <w:rsid w:val="003424D0"/>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oleObject" Target="embeddings/oleObject3.bin"/><Relationship Id="rId26" Type="http://schemas.openxmlformats.org/officeDocument/2006/relationships/oleObject" Target="embeddings/oleObject7.bin"/><Relationship Id="rId39" Type="http://schemas.openxmlformats.org/officeDocument/2006/relationships/image" Target="media/image22.png"/><Relationship Id="rId21" Type="http://schemas.openxmlformats.org/officeDocument/2006/relationships/image" Target="media/image13.png"/><Relationship Id="rId34" Type="http://schemas.openxmlformats.org/officeDocument/2006/relationships/oleObject" Target="embeddings/oleObject11.bin"/><Relationship Id="rId42" Type="http://schemas.openxmlformats.org/officeDocument/2006/relationships/oleObject" Target="embeddings/oleObject15.bin"/><Relationship Id="rId47" Type="http://schemas.openxmlformats.org/officeDocument/2006/relationships/image" Target="media/image27.png"/><Relationship Id="rId50" Type="http://schemas.openxmlformats.org/officeDocument/2006/relationships/image" Target="media/image29.png"/><Relationship Id="rId55" Type="http://schemas.openxmlformats.org/officeDocument/2006/relationships/oleObject" Target="embeddings/oleObject20.bin"/><Relationship Id="rId63" Type="http://schemas.openxmlformats.org/officeDocument/2006/relationships/oleObject" Target="embeddings/oleObject24.bin"/><Relationship Id="rId68" Type="http://schemas.openxmlformats.org/officeDocument/2006/relationships/image" Target="media/image37.png"/><Relationship Id="rId7" Type="http://schemas.openxmlformats.org/officeDocument/2006/relationships/image" Target="media/image3.jpeg"/><Relationship Id="rId71" Type="http://schemas.openxmlformats.org/officeDocument/2006/relationships/theme" Target="theme/theme1.xml"/><Relationship Id="rId2" Type="http://schemas.openxmlformats.org/officeDocument/2006/relationships/styles" Target="styles.xml"/><Relationship Id="rId16" Type="http://schemas.openxmlformats.org/officeDocument/2006/relationships/oleObject" Target="embeddings/oleObject2.bin"/><Relationship Id="rId29" Type="http://schemas.openxmlformats.org/officeDocument/2006/relationships/image" Target="media/image17.pn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oleObject" Target="embeddings/oleObject6.bin"/><Relationship Id="rId32" Type="http://schemas.openxmlformats.org/officeDocument/2006/relationships/oleObject" Target="embeddings/oleObject10.bin"/><Relationship Id="rId37" Type="http://schemas.openxmlformats.org/officeDocument/2006/relationships/image" Target="media/image21.png"/><Relationship Id="rId40" Type="http://schemas.openxmlformats.org/officeDocument/2006/relationships/oleObject" Target="embeddings/oleObject14.bin"/><Relationship Id="rId45" Type="http://schemas.openxmlformats.org/officeDocument/2006/relationships/image" Target="media/image25.png"/><Relationship Id="rId53" Type="http://schemas.openxmlformats.org/officeDocument/2006/relationships/oleObject" Target="embeddings/oleObject19.bin"/><Relationship Id="rId58" Type="http://schemas.openxmlformats.org/officeDocument/2006/relationships/image" Target="media/image33.png"/><Relationship Id="rId66" Type="http://schemas.openxmlformats.org/officeDocument/2006/relationships/image" Target="media/image36.png"/><Relationship Id="rId5" Type="http://schemas.openxmlformats.org/officeDocument/2006/relationships/image" Target="media/image1.jpeg"/><Relationship Id="rId15" Type="http://schemas.openxmlformats.org/officeDocument/2006/relationships/image" Target="media/image10.png"/><Relationship Id="rId23" Type="http://schemas.openxmlformats.org/officeDocument/2006/relationships/image" Target="media/image14.png"/><Relationship Id="rId28" Type="http://schemas.openxmlformats.org/officeDocument/2006/relationships/oleObject" Target="embeddings/oleObject8.bin"/><Relationship Id="rId36" Type="http://schemas.openxmlformats.org/officeDocument/2006/relationships/oleObject" Target="embeddings/oleObject12.bin"/><Relationship Id="rId49" Type="http://schemas.openxmlformats.org/officeDocument/2006/relationships/oleObject" Target="embeddings/oleObject17.bin"/><Relationship Id="rId57" Type="http://schemas.openxmlformats.org/officeDocument/2006/relationships/oleObject" Target="embeddings/oleObject21.bin"/><Relationship Id="rId61" Type="http://schemas.openxmlformats.org/officeDocument/2006/relationships/oleObject" Target="embeddings/oleObject23.bin"/><Relationship Id="rId10" Type="http://schemas.openxmlformats.org/officeDocument/2006/relationships/image" Target="media/image6.png"/><Relationship Id="rId19" Type="http://schemas.openxmlformats.org/officeDocument/2006/relationships/image" Target="media/image12.png"/><Relationship Id="rId31" Type="http://schemas.openxmlformats.org/officeDocument/2006/relationships/image" Target="media/image18.png"/><Relationship Id="rId44" Type="http://schemas.openxmlformats.org/officeDocument/2006/relationships/oleObject" Target="embeddings/oleObject16.bin"/><Relationship Id="rId52" Type="http://schemas.openxmlformats.org/officeDocument/2006/relationships/image" Target="media/image30.png"/><Relationship Id="rId60" Type="http://schemas.openxmlformats.org/officeDocument/2006/relationships/image" Target="media/image34.png"/><Relationship Id="rId65" Type="http://schemas.openxmlformats.org/officeDocument/2006/relationships/hyperlink" Target="http://arab-training.com/vb/t7626.html" TargetMode="Externa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oleObject" Target="embeddings/oleObject1.bin"/><Relationship Id="rId22" Type="http://schemas.openxmlformats.org/officeDocument/2006/relationships/oleObject" Target="embeddings/oleObject5.bin"/><Relationship Id="rId27" Type="http://schemas.openxmlformats.org/officeDocument/2006/relationships/image" Target="media/image16.png"/><Relationship Id="rId30" Type="http://schemas.openxmlformats.org/officeDocument/2006/relationships/oleObject" Target="embeddings/oleObject9.bin"/><Relationship Id="rId35" Type="http://schemas.openxmlformats.org/officeDocument/2006/relationships/image" Target="media/image20.png"/><Relationship Id="rId43" Type="http://schemas.openxmlformats.org/officeDocument/2006/relationships/image" Target="media/image24.png"/><Relationship Id="rId48" Type="http://schemas.openxmlformats.org/officeDocument/2006/relationships/image" Target="media/image28.png"/><Relationship Id="rId56" Type="http://schemas.openxmlformats.org/officeDocument/2006/relationships/image" Target="media/image32.png"/><Relationship Id="rId64" Type="http://schemas.openxmlformats.org/officeDocument/2006/relationships/hyperlink" Target="http://arab-training.com/vb/t7626.html" TargetMode="External"/><Relationship Id="rId69" Type="http://schemas.openxmlformats.org/officeDocument/2006/relationships/oleObject" Target="embeddings/oleObject26.bin"/><Relationship Id="rId8" Type="http://schemas.openxmlformats.org/officeDocument/2006/relationships/image" Target="media/image4.jpeg"/><Relationship Id="rId51" Type="http://schemas.openxmlformats.org/officeDocument/2006/relationships/oleObject" Target="embeddings/oleObject18.bin"/><Relationship Id="rId3" Type="http://schemas.openxmlformats.org/officeDocument/2006/relationships/settings" Target="settings.xml"/><Relationship Id="rId12" Type="http://schemas.openxmlformats.org/officeDocument/2006/relationships/image" Target="media/image8.jpeg"/><Relationship Id="rId17" Type="http://schemas.openxmlformats.org/officeDocument/2006/relationships/image" Target="media/image11.png"/><Relationship Id="rId25" Type="http://schemas.openxmlformats.org/officeDocument/2006/relationships/image" Target="media/image15.png"/><Relationship Id="rId33" Type="http://schemas.openxmlformats.org/officeDocument/2006/relationships/image" Target="media/image19.png"/><Relationship Id="rId38" Type="http://schemas.openxmlformats.org/officeDocument/2006/relationships/oleObject" Target="embeddings/oleObject13.bin"/><Relationship Id="rId46" Type="http://schemas.openxmlformats.org/officeDocument/2006/relationships/image" Target="media/image26.png"/><Relationship Id="rId59" Type="http://schemas.openxmlformats.org/officeDocument/2006/relationships/oleObject" Target="embeddings/oleObject22.bin"/><Relationship Id="rId67" Type="http://schemas.openxmlformats.org/officeDocument/2006/relationships/oleObject" Target="embeddings/oleObject25.bin"/><Relationship Id="rId20" Type="http://schemas.openxmlformats.org/officeDocument/2006/relationships/oleObject" Target="embeddings/oleObject4.bin"/><Relationship Id="rId41" Type="http://schemas.openxmlformats.org/officeDocument/2006/relationships/image" Target="media/image23.png"/><Relationship Id="rId54" Type="http://schemas.openxmlformats.org/officeDocument/2006/relationships/image" Target="media/image31.png"/><Relationship Id="rId62" Type="http://schemas.openxmlformats.org/officeDocument/2006/relationships/image" Target="media/image35.png"/><Relationship Id="rId7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297</TotalTime>
  <Pages>1</Pages>
  <Words>1620</Words>
  <Characters>9239</Characters>
  <Application>Microsoft Office Word</Application>
  <DocSecurity>0</DocSecurity>
  <Lines>76</Lines>
  <Paragraphs>21</Paragraphs>
  <ScaleCrop>false</ScaleCrop>
  <Company>USER</Company>
  <LinksUpToDate>false</LinksUpToDate>
  <CharactersWithSpaces>10838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29</cp:revision>
  <dcterms:created xsi:type="dcterms:W3CDTF">2011-06-14T07:17:00Z</dcterms:created>
  <dcterms:modified xsi:type="dcterms:W3CDTF">2011-06-14T13:32:00Z</dcterms:modified>
</cp:coreProperties>
</file>