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0D971" w14:textId="77777777" w:rsidR="00ED5BDF" w:rsidRDefault="00ED5BDF" w:rsidP="00AC5D20">
      <w:pPr>
        <w:tabs>
          <w:tab w:val="right" w:pos="9450"/>
        </w:tabs>
        <w:autoSpaceDE w:val="0"/>
        <w:autoSpaceDN w:val="0"/>
        <w:adjustRightInd w:val="0"/>
        <w:spacing w:before="12"/>
        <w:ind w:left="26"/>
        <w:jc w:val="center"/>
        <w:rPr>
          <w:rFonts w:ascii="Arial" w:hAnsi="Arial" w:cs="Arial"/>
          <w:b/>
          <w:bCs/>
          <w:sz w:val="72"/>
          <w:szCs w:val="72"/>
          <w:rtl/>
          <w:lang w:bidi="ar-EG"/>
        </w:rPr>
      </w:pPr>
    </w:p>
    <w:p w14:paraId="3332A172" w14:textId="4D961999" w:rsidR="00A4547F" w:rsidRPr="00ED5BDF" w:rsidRDefault="00ED1144" w:rsidP="00AC5D20">
      <w:pPr>
        <w:tabs>
          <w:tab w:val="right" w:pos="9450"/>
        </w:tabs>
        <w:autoSpaceDE w:val="0"/>
        <w:autoSpaceDN w:val="0"/>
        <w:adjustRightInd w:val="0"/>
        <w:spacing w:before="12"/>
        <w:ind w:left="26"/>
        <w:jc w:val="center"/>
        <w:rPr>
          <w:rFonts w:ascii="Arial" w:hAnsi="Arial" w:cs="Arial"/>
          <w:b/>
          <w:bCs/>
          <w:sz w:val="72"/>
          <w:szCs w:val="72"/>
          <w:rtl/>
        </w:rPr>
      </w:pPr>
      <w:r>
        <w:rPr>
          <w:rFonts w:ascii="Arial" w:hAnsi="Arial" w:cs="Arial"/>
          <w:b/>
          <w:bCs/>
          <w:sz w:val="72"/>
          <w:szCs w:val="72"/>
          <w:rtl/>
          <w:lang w:bidi="ar-EG"/>
        </w:rPr>
        <w:t>كيف</w:t>
      </w:r>
      <w:r w:rsidR="00D90123">
        <w:rPr>
          <w:rFonts w:ascii="Arial" w:hAnsi="Arial" w:cs="Arial" w:hint="cs"/>
          <w:b/>
          <w:bCs/>
          <w:sz w:val="72"/>
          <w:szCs w:val="72"/>
          <w:rtl/>
          <w:lang w:bidi="ar-EG"/>
        </w:rPr>
        <w:t>ية</w:t>
      </w:r>
      <w:r>
        <w:rPr>
          <w:rFonts w:ascii="Arial" w:hAnsi="Arial" w:cs="Arial"/>
          <w:b/>
          <w:bCs/>
          <w:sz w:val="72"/>
          <w:szCs w:val="72"/>
          <w:rtl/>
          <w:lang w:bidi="ar-EG"/>
        </w:rPr>
        <w:t xml:space="preserve"> </w:t>
      </w:r>
      <w:r w:rsidR="00ED5BDF" w:rsidRPr="00ED5BDF">
        <w:rPr>
          <w:rFonts w:ascii="Arial" w:hAnsi="Arial" w:cs="Arial"/>
          <w:b/>
          <w:bCs/>
          <w:sz w:val="72"/>
          <w:szCs w:val="72"/>
          <w:rtl/>
          <w:lang w:bidi="ar-EG"/>
        </w:rPr>
        <w:t>تحق</w:t>
      </w:r>
      <w:r w:rsidR="00D90123">
        <w:rPr>
          <w:rFonts w:ascii="Arial" w:hAnsi="Arial" w:cs="Arial" w:hint="cs"/>
          <w:b/>
          <w:bCs/>
          <w:sz w:val="72"/>
          <w:szCs w:val="72"/>
          <w:rtl/>
          <w:lang w:bidi="ar-EG"/>
        </w:rPr>
        <w:t>ي</w:t>
      </w:r>
      <w:r w:rsidR="00ED5BDF" w:rsidRPr="00ED5BDF">
        <w:rPr>
          <w:rFonts w:ascii="Arial" w:hAnsi="Arial" w:cs="Arial"/>
          <w:b/>
          <w:bCs/>
          <w:sz w:val="72"/>
          <w:szCs w:val="72"/>
          <w:rtl/>
          <w:lang w:bidi="ar-EG"/>
        </w:rPr>
        <w:t>ق العبادة القلبية</w:t>
      </w:r>
    </w:p>
    <w:p w14:paraId="3D4F7A59" w14:textId="77777777" w:rsidR="0052116E" w:rsidRDefault="0052116E" w:rsidP="00AC5D20">
      <w:pPr>
        <w:tabs>
          <w:tab w:val="right" w:pos="9450"/>
        </w:tabs>
        <w:autoSpaceDE w:val="0"/>
        <w:autoSpaceDN w:val="0"/>
        <w:adjustRightInd w:val="0"/>
        <w:spacing w:before="12"/>
        <w:ind w:left="26"/>
        <w:jc w:val="center"/>
        <w:rPr>
          <w:rFonts w:ascii="Arial" w:hAnsi="Arial" w:cs="Arial"/>
          <w:b/>
          <w:bCs/>
          <w:sz w:val="40"/>
          <w:szCs w:val="40"/>
          <w:rtl/>
        </w:rPr>
      </w:pPr>
    </w:p>
    <w:p w14:paraId="44C76502" w14:textId="6CB4DEC1" w:rsidR="00A4547F" w:rsidRPr="00A4547F" w:rsidRDefault="00A4547F" w:rsidP="00AC5D20">
      <w:pPr>
        <w:tabs>
          <w:tab w:val="right" w:pos="9450"/>
        </w:tabs>
        <w:autoSpaceDE w:val="0"/>
        <w:autoSpaceDN w:val="0"/>
        <w:adjustRightInd w:val="0"/>
        <w:spacing w:before="12"/>
        <w:ind w:left="26"/>
        <w:jc w:val="center"/>
        <w:rPr>
          <w:rFonts w:ascii="Arial" w:hAnsi="Arial" w:cs="Arial"/>
          <w:b/>
          <w:bCs/>
          <w:sz w:val="36"/>
          <w:szCs w:val="36"/>
          <w:rtl/>
        </w:rPr>
      </w:pPr>
      <w:r w:rsidRPr="00A4547F">
        <w:rPr>
          <w:rFonts w:ascii="Arial" w:hAnsi="Arial" w:cs="Arial" w:hint="cs"/>
          <w:b/>
          <w:bCs/>
          <w:sz w:val="36"/>
          <w:szCs w:val="36"/>
          <w:rtl/>
        </w:rPr>
        <w:t>دكتور</w:t>
      </w:r>
    </w:p>
    <w:p w14:paraId="307AE474" w14:textId="70C59C61" w:rsidR="00A4547F" w:rsidRDefault="00A4547F" w:rsidP="00AC5D20">
      <w:pPr>
        <w:tabs>
          <w:tab w:val="right" w:pos="9450"/>
        </w:tabs>
        <w:autoSpaceDE w:val="0"/>
        <w:autoSpaceDN w:val="0"/>
        <w:adjustRightInd w:val="0"/>
        <w:spacing w:before="12"/>
        <w:ind w:left="26"/>
        <w:jc w:val="center"/>
        <w:rPr>
          <w:rFonts w:ascii="Arial" w:hAnsi="Arial" w:cs="Arial"/>
          <w:b/>
          <w:bCs/>
          <w:sz w:val="40"/>
          <w:szCs w:val="40"/>
          <w:rtl/>
        </w:rPr>
      </w:pPr>
      <w:r w:rsidRPr="00A4547F">
        <w:rPr>
          <w:rFonts w:ascii="Arial" w:hAnsi="Arial" w:cs="Arial" w:hint="cs"/>
          <w:b/>
          <w:bCs/>
          <w:sz w:val="36"/>
          <w:szCs w:val="36"/>
          <w:rtl/>
        </w:rPr>
        <w:t>حسني البشبيشي</w:t>
      </w:r>
    </w:p>
    <w:p w14:paraId="2D158DA3" w14:textId="77777777" w:rsidR="0052116E" w:rsidRDefault="0052116E" w:rsidP="00AC5D20">
      <w:pPr>
        <w:tabs>
          <w:tab w:val="right" w:pos="9450"/>
        </w:tabs>
        <w:autoSpaceDE w:val="0"/>
        <w:autoSpaceDN w:val="0"/>
        <w:adjustRightInd w:val="0"/>
        <w:spacing w:before="12"/>
        <w:ind w:left="26"/>
        <w:jc w:val="center"/>
        <w:rPr>
          <w:rFonts w:ascii="Arial" w:hAnsi="Arial" w:cs="Arial"/>
          <w:b/>
          <w:bCs/>
          <w:sz w:val="40"/>
          <w:szCs w:val="40"/>
          <w:rtl/>
        </w:rPr>
      </w:pPr>
    </w:p>
    <w:p w14:paraId="2EE76FDF" w14:textId="77777777" w:rsidR="0052116E" w:rsidRDefault="0052116E" w:rsidP="00AC5D20">
      <w:pPr>
        <w:tabs>
          <w:tab w:val="right" w:pos="9450"/>
        </w:tabs>
        <w:autoSpaceDE w:val="0"/>
        <w:autoSpaceDN w:val="0"/>
        <w:adjustRightInd w:val="0"/>
        <w:spacing w:before="12"/>
        <w:ind w:left="26"/>
        <w:jc w:val="center"/>
        <w:rPr>
          <w:rFonts w:ascii="Arial" w:hAnsi="Arial" w:cs="Arial"/>
          <w:b/>
          <w:bCs/>
          <w:sz w:val="40"/>
          <w:szCs w:val="40"/>
          <w:rtl/>
        </w:rPr>
      </w:pPr>
    </w:p>
    <w:p w14:paraId="7FBB86B0" w14:textId="77777777" w:rsidR="0052116E" w:rsidRDefault="0052116E" w:rsidP="00AC5D20">
      <w:pPr>
        <w:tabs>
          <w:tab w:val="right" w:pos="9450"/>
        </w:tabs>
        <w:autoSpaceDE w:val="0"/>
        <w:autoSpaceDN w:val="0"/>
        <w:adjustRightInd w:val="0"/>
        <w:spacing w:before="12"/>
        <w:ind w:left="26"/>
        <w:jc w:val="center"/>
        <w:rPr>
          <w:rFonts w:ascii="Arial" w:hAnsi="Arial" w:cs="Arial"/>
          <w:b/>
          <w:bCs/>
          <w:sz w:val="40"/>
          <w:szCs w:val="40"/>
          <w:rtl/>
        </w:rPr>
      </w:pPr>
    </w:p>
    <w:p w14:paraId="582B157B" w14:textId="1683EE84" w:rsidR="0052116E" w:rsidRDefault="0052116E" w:rsidP="00AC5D20">
      <w:pPr>
        <w:tabs>
          <w:tab w:val="right" w:pos="9450"/>
        </w:tabs>
        <w:autoSpaceDE w:val="0"/>
        <w:autoSpaceDN w:val="0"/>
        <w:adjustRightInd w:val="0"/>
        <w:spacing w:before="12"/>
        <w:ind w:left="26"/>
        <w:jc w:val="center"/>
        <w:rPr>
          <w:rFonts w:ascii="Arial" w:hAnsi="Arial" w:cs="Arial"/>
          <w:b/>
          <w:bCs/>
          <w:sz w:val="40"/>
          <w:szCs w:val="40"/>
          <w:rtl/>
        </w:rPr>
      </w:pPr>
    </w:p>
    <w:p w14:paraId="5E61F373" w14:textId="6EC57723" w:rsidR="00E71343" w:rsidRDefault="00E71343" w:rsidP="00AC5D20">
      <w:pPr>
        <w:tabs>
          <w:tab w:val="right" w:pos="9450"/>
        </w:tabs>
        <w:autoSpaceDE w:val="0"/>
        <w:autoSpaceDN w:val="0"/>
        <w:adjustRightInd w:val="0"/>
        <w:spacing w:before="12"/>
        <w:ind w:left="26"/>
        <w:jc w:val="center"/>
        <w:rPr>
          <w:rFonts w:ascii="Arial" w:hAnsi="Arial" w:cs="Arial"/>
          <w:b/>
          <w:bCs/>
          <w:sz w:val="40"/>
          <w:szCs w:val="40"/>
          <w:rtl/>
        </w:rPr>
      </w:pPr>
    </w:p>
    <w:p w14:paraId="28787D4A" w14:textId="316B5839" w:rsidR="00E71343" w:rsidRDefault="00E71343" w:rsidP="00AC5D20">
      <w:pPr>
        <w:tabs>
          <w:tab w:val="right" w:pos="9450"/>
        </w:tabs>
        <w:autoSpaceDE w:val="0"/>
        <w:autoSpaceDN w:val="0"/>
        <w:adjustRightInd w:val="0"/>
        <w:spacing w:before="12"/>
        <w:ind w:left="26"/>
        <w:jc w:val="center"/>
        <w:rPr>
          <w:rFonts w:ascii="Arial" w:hAnsi="Arial" w:cs="Arial"/>
          <w:b/>
          <w:bCs/>
          <w:sz w:val="40"/>
          <w:szCs w:val="40"/>
          <w:rtl/>
        </w:rPr>
      </w:pPr>
    </w:p>
    <w:p w14:paraId="7E246276" w14:textId="54E24E50" w:rsidR="00E71343" w:rsidRDefault="00E71343" w:rsidP="00AC5D20">
      <w:pPr>
        <w:tabs>
          <w:tab w:val="right" w:pos="9450"/>
        </w:tabs>
        <w:autoSpaceDE w:val="0"/>
        <w:autoSpaceDN w:val="0"/>
        <w:adjustRightInd w:val="0"/>
        <w:spacing w:before="12"/>
        <w:ind w:left="26"/>
        <w:jc w:val="center"/>
        <w:rPr>
          <w:rFonts w:ascii="Arial" w:hAnsi="Arial" w:cs="Arial"/>
          <w:b/>
          <w:bCs/>
          <w:sz w:val="40"/>
          <w:szCs w:val="40"/>
          <w:rtl/>
        </w:rPr>
      </w:pPr>
    </w:p>
    <w:p w14:paraId="08E3403D" w14:textId="11240A3A" w:rsidR="00E71343" w:rsidRDefault="00E71343" w:rsidP="00AC5D20">
      <w:pPr>
        <w:tabs>
          <w:tab w:val="right" w:pos="9450"/>
        </w:tabs>
        <w:autoSpaceDE w:val="0"/>
        <w:autoSpaceDN w:val="0"/>
        <w:adjustRightInd w:val="0"/>
        <w:spacing w:before="12"/>
        <w:ind w:left="26"/>
        <w:jc w:val="center"/>
        <w:rPr>
          <w:rFonts w:ascii="Arial" w:hAnsi="Arial" w:cs="Arial"/>
          <w:b/>
          <w:bCs/>
          <w:sz w:val="40"/>
          <w:szCs w:val="40"/>
          <w:rtl/>
        </w:rPr>
      </w:pPr>
    </w:p>
    <w:p w14:paraId="2EA9110A" w14:textId="26FF686D" w:rsidR="00E71343" w:rsidRDefault="00E71343" w:rsidP="00AC5D20">
      <w:pPr>
        <w:tabs>
          <w:tab w:val="right" w:pos="9450"/>
        </w:tabs>
        <w:autoSpaceDE w:val="0"/>
        <w:autoSpaceDN w:val="0"/>
        <w:adjustRightInd w:val="0"/>
        <w:spacing w:before="12"/>
        <w:ind w:left="26"/>
        <w:jc w:val="center"/>
        <w:rPr>
          <w:rFonts w:ascii="Arial" w:hAnsi="Arial" w:cs="Arial"/>
          <w:b/>
          <w:bCs/>
          <w:sz w:val="40"/>
          <w:szCs w:val="40"/>
          <w:rtl/>
        </w:rPr>
      </w:pPr>
    </w:p>
    <w:p w14:paraId="2F55F57D" w14:textId="0FB798BA" w:rsidR="00E71343" w:rsidRDefault="00E71343" w:rsidP="00AC5D20">
      <w:pPr>
        <w:tabs>
          <w:tab w:val="right" w:pos="9450"/>
        </w:tabs>
        <w:autoSpaceDE w:val="0"/>
        <w:autoSpaceDN w:val="0"/>
        <w:adjustRightInd w:val="0"/>
        <w:spacing w:before="12"/>
        <w:ind w:left="26"/>
        <w:jc w:val="center"/>
        <w:rPr>
          <w:rFonts w:ascii="Arial" w:hAnsi="Arial" w:cs="Arial"/>
          <w:b/>
          <w:bCs/>
          <w:sz w:val="40"/>
          <w:szCs w:val="40"/>
          <w:rtl/>
        </w:rPr>
      </w:pPr>
    </w:p>
    <w:p w14:paraId="116AC2A8" w14:textId="47BA6B84" w:rsidR="00E71343" w:rsidRDefault="00E71343" w:rsidP="00AC5D20">
      <w:pPr>
        <w:tabs>
          <w:tab w:val="right" w:pos="9450"/>
        </w:tabs>
        <w:autoSpaceDE w:val="0"/>
        <w:autoSpaceDN w:val="0"/>
        <w:adjustRightInd w:val="0"/>
        <w:spacing w:before="12"/>
        <w:ind w:left="26"/>
        <w:jc w:val="center"/>
        <w:rPr>
          <w:rFonts w:ascii="Arial" w:hAnsi="Arial" w:cs="Arial"/>
          <w:b/>
          <w:bCs/>
          <w:sz w:val="40"/>
          <w:szCs w:val="40"/>
          <w:rtl/>
        </w:rPr>
      </w:pPr>
    </w:p>
    <w:p w14:paraId="55BB818A" w14:textId="77777777" w:rsidR="00E71343" w:rsidRDefault="00E71343" w:rsidP="00AC5D20">
      <w:pPr>
        <w:tabs>
          <w:tab w:val="right" w:pos="9450"/>
        </w:tabs>
        <w:autoSpaceDE w:val="0"/>
        <w:autoSpaceDN w:val="0"/>
        <w:adjustRightInd w:val="0"/>
        <w:spacing w:before="12"/>
        <w:ind w:left="26"/>
        <w:jc w:val="center"/>
        <w:rPr>
          <w:rFonts w:ascii="Arial" w:hAnsi="Arial" w:cs="Arial"/>
          <w:b/>
          <w:bCs/>
          <w:sz w:val="40"/>
          <w:szCs w:val="40"/>
          <w:rtl/>
        </w:rPr>
      </w:pPr>
    </w:p>
    <w:p w14:paraId="35636058" w14:textId="77777777" w:rsidR="00AC5D20" w:rsidRDefault="00AC5D20" w:rsidP="00AC5D20">
      <w:pPr>
        <w:tabs>
          <w:tab w:val="right" w:pos="9450"/>
        </w:tabs>
        <w:autoSpaceDE w:val="0"/>
        <w:autoSpaceDN w:val="0"/>
        <w:adjustRightInd w:val="0"/>
        <w:spacing w:before="12"/>
        <w:ind w:left="26"/>
        <w:jc w:val="center"/>
        <w:rPr>
          <w:rFonts w:ascii="Arial" w:hAnsi="Arial" w:cs="Arial"/>
          <w:b/>
          <w:bCs/>
          <w:sz w:val="40"/>
          <w:szCs w:val="40"/>
          <w:rtl/>
        </w:rPr>
      </w:pPr>
      <w:r w:rsidRPr="00062770">
        <w:rPr>
          <w:rFonts w:ascii="Arial" w:hAnsi="Arial" w:cs="Arial"/>
          <w:b/>
          <w:bCs/>
          <w:sz w:val="40"/>
          <w:szCs w:val="40"/>
          <w:rtl/>
        </w:rPr>
        <w:t>بسم الله الرحمن الرحيم</w:t>
      </w:r>
    </w:p>
    <w:p w14:paraId="0E923C2F" w14:textId="77777777" w:rsidR="00A4547F" w:rsidRPr="00062770" w:rsidRDefault="00A4547F" w:rsidP="00AC5D20">
      <w:pPr>
        <w:tabs>
          <w:tab w:val="right" w:pos="9450"/>
        </w:tabs>
        <w:autoSpaceDE w:val="0"/>
        <w:autoSpaceDN w:val="0"/>
        <w:adjustRightInd w:val="0"/>
        <w:spacing w:before="12"/>
        <w:ind w:left="26"/>
        <w:jc w:val="center"/>
        <w:rPr>
          <w:rFonts w:ascii="Arial" w:hAnsi="Arial" w:cs="Arial"/>
          <w:b/>
          <w:bCs/>
          <w:sz w:val="40"/>
          <w:szCs w:val="40"/>
          <w:rtl/>
        </w:rPr>
      </w:pPr>
    </w:p>
    <w:p w14:paraId="028EDD19" w14:textId="20E666BA" w:rsidR="00795FD2" w:rsidRPr="00062770" w:rsidRDefault="00071BEC" w:rsidP="0038499D">
      <w:pPr>
        <w:pStyle w:val="TOCHeading"/>
        <w:tabs>
          <w:tab w:val="right" w:pos="9450"/>
        </w:tabs>
        <w:spacing w:before="12"/>
        <w:ind w:left="26"/>
        <w:jc w:val="center"/>
        <w:rPr>
          <w:rFonts w:ascii="Arial" w:eastAsiaTheme="minorHAnsi" w:hAnsi="Arial" w:cs="Arial"/>
          <w:b/>
          <w:bCs/>
          <w:color w:val="auto"/>
          <w:sz w:val="40"/>
          <w:szCs w:val="40"/>
          <w:highlight w:val="yellow"/>
          <w:lang w:bidi="ar-EG"/>
        </w:rPr>
      </w:pPr>
      <w:r w:rsidRPr="00062770">
        <w:rPr>
          <w:rFonts w:ascii="Arial" w:eastAsiaTheme="minorHAnsi" w:hAnsi="Arial" w:cs="Arial" w:hint="cs"/>
          <w:b/>
          <w:bCs/>
          <w:color w:val="auto"/>
          <w:sz w:val="40"/>
          <w:szCs w:val="40"/>
          <w:highlight w:val="yellow"/>
          <w:lang w:bidi="ar-EG"/>
        </w:rPr>
        <w:t>المقدمة</w:t>
      </w:r>
    </w:p>
    <w:p w14:paraId="21EAB4AF" w14:textId="77777777" w:rsidR="00367467" w:rsidRPr="00062770" w:rsidRDefault="00367467" w:rsidP="0038499D">
      <w:pPr>
        <w:tabs>
          <w:tab w:val="right" w:pos="9450"/>
        </w:tabs>
        <w:autoSpaceDE w:val="0"/>
        <w:autoSpaceDN w:val="0"/>
        <w:adjustRightInd w:val="0"/>
        <w:spacing w:before="12"/>
        <w:ind w:left="26"/>
        <w:jc w:val="both"/>
        <w:rPr>
          <w:rFonts w:ascii="Arial" w:hAnsi="Arial" w:cs="Arial"/>
          <w:b/>
          <w:bCs/>
          <w:sz w:val="40"/>
          <w:szCs w:val="40"/>
          <w:rtl/>
        </w:rPr>
      </w:pPr>
    </w:p>
    <w:p w14:paraId="44226DAC" w14:textId="360D618E" w:rsidR="00367467" w:rsidRPr="00062770" w:rsidRDefault="00A4547F" w:rsidP="00A4547F">
      <w:pPr>
        <w:tabs>
          <w:tab w:val="right" w:pos="9450"/>
        </w:tabs>
        <w:autoSpaceDE w:val="0"/>
        <w:autoSpaceDN w:val="0"/>
        <w:adjustRightInd w:val="0"/>
        <w:spacing w:before="12"/>
        <w:jc w:val="both"/>
        <w:rPr>
          <w:rFonts w:ascii="Arial" w:hAnsi="Arial" w:cs="Arial"/>
          <w:b/>
          <w:bCs/>
          <w:sz w:val="40"/>
          <w:szCs w:val="40"/>
          <w:rtl/>
        </w:rPr>
      </w:pPr>
      <w:r>
        <w:rPr>
          <w:rFonts w:ascii="Arial" w:hAnsi="Arial" w:cs="Arial" w:hint="cs"/>
          <w:b/>
          <w:bCs/>
          <w:sz w:val="40"/>
          <w:szCs w:val="40"/>
          <w:rtl/>
        </w:rPr>
        <w:t xml:space="preserve">ـ </w:t>
      </w:r>
      <w:r w:rsidR="00367467" w:rsidRPr="00062770">
        <w:rPr>
          <w:rFonts w:ascii="Arial" w:hAnsi="Arial" w:cs="Arial"/>
          <w:b/>
          <w:bCs/>
          <w:sz w:val="40"/>
          <w:szCs w:val="40"/>
          <w:rtl/>
        </w:rPr>
        <w:t>الحمد لله رب العالمين والصلاة والسلام على سيد الأولين والآخرين</w:t>
      </w:r>
      <w:r w:rsidR="00834D91">
        <w:rPr>
          <w:rFonts w:ascii="Arial" w:hAnsi="Arial" w:cs="Arial"/>
          <w:b/>
          <w:bCs/>
          <w:sz w:val="40"/>
          <w:szCs w:val="40"/>
          <w:rtl/>
        </w:rPr>
        <w:t>،</w:t>
      </w:r>
      <w:r w:rsidR="00367467" w:rsidRPr="00062770">
        <w:rPr>
          <w:rFonts w:ascii="Arial" w:hAnsi="Arial" w:cs="Arial"/>
          <w:b/>
          <w:bCs/>
          <w:sz w:val="40"/>
          <w:szCs w:val="40"/>
          <w:rtl/>
        </w:rPr>
        <w:t xml:space="preserve"> أما بعد</w:t>
      </w:r>
      <w:r w:rsidR="0048770E">
        <w:rPr>
          <w:rFonts w:ascii="Arial" w:hAnsi="Arial" w:cs="Arial"/>
          <w:b/>
          <w:bCs/>
          <w:sz w:val="40"/>
          <w:szCs w:val="40"/>
          <w:rtl/>
        </w:rPr>
        <w:t>:</w:t>
      </w:r>
    </w:p>
    <w:p w14:paraId="2E1A207C" w14:textId="1A036F20" w:rsidR="00FA6E2E" w:rsidRDefault="00FA6E2E" w:rsidP="002F0BFE">
      <w:pPr>
        <w:tabs>
          <w:tab w:val="right" w:pos="9450"/>
        </w:tabs>
        <w:autoSpaceDE w:val="0"/>
        <w:autoSpaceDN w:val="0"/>
        <w:adjustRightInd w:val="0"/>
        <w:spacing w:before="12"/>
        <w:jc w:val="both"/>
        <w:rPr>
          <w:b/>
          <w:bCs/>
          <w:sz w:val="40"/>
          <w:szCs w:val="40"/>
          <w:lang w:bidi="ar-EG"/>
        </w:rPr>
      </w:pPr>
    </w:p>
    <w:p w14:paraId="27BA57D9" w14:textId="77777777" w:rsidR="00A71067" w:rsidRDefault="00A71067" w:rsidP="001D5814">
      <w:pPr>
        <w:tabs>
          <w:tab w:val="right" w:pos="9450"/>
        </w:tabs>
        <w:autoSpaceDE w:val="0"/>
        <w:autoSpaceDN w:val="0"/>
        <w:adjustRightInd w:val="0"/>
        <w:spacing w:before="12"/>
        <w:ind w:left="26"/>
        <w:jc w:val="both"/>
        <w:rPr>
          <w:b/>
          <w:bCs/>
          <w:sz w:val="40"/>
          <w:szCs w:val="40"/>
          <w:rtl/>
          <w:lang w:bidi="ar-EG"/>
        </w:rPr>
      </w:pPr>
    </w:p>
    <w:p w14:paraId="6EBA85D4" w14:textId="4112C7B5" w:rsidR="00C23D80" w:rsidRDefault="00C23D80" w:rsidP="00C23D80">
      <w:pPr>
        <w:tabs>
          <w:tab w:val="right" w:pos="9450"/>
        </w:tabs>
        <w:autoSpaceDE w:val="0"/>
        <w:autoSpaceDN w:val="0"/>
        <w:adjustRightInd w:val="0"/>
        <w:spacing w:before="12"/>
        <w:ind w:left="26"/>
        <w:jc w:val="both"/>
        <w:rPr>
          <w:rFonts w:ascii="Arial" w:hAnsi="Arial" w:cs="Arial"/>
          <w:b/>
          <w:bCs/>
          <w:sz w:val="40"/>
          <w:szCs w:val="40"/>
          <w:rtl/>
          <w:lang w:bidi="ar-EG"/>
        </w:rPr>
      </w:pPr>
      <w:r>
        <w:rPr>
          <w:rFonts w:ascii="Arial" w:hAnsi="Arial" w:cs="Arial" w:hint="cs"/>
          <w:b/>
          <w:bCs/>
          <w:sz w:val="40"/>
          <w:szCs w:val="40"/>
          <w:rtl/>
          <w:lang w:bidi="ar-EG"/>
        </w:rPr>
        <w:t xml:space="preserve">ـ أصعب شيء على الانسان أن يغير نظرته </w:t>
      </w:r>
      <w:r w:rsidR="00EA4FD3">
        <w:rPr>
          <w:rFonts w:ascii="Arial" w:hAnsi="Arial" w:cs="Arial" w:hint="cs"/>
          <w:b/>
          <w:bCs/>
          <w:sz w:val="40"/>
          <w:szCs w:val="40"/>
          <w:rtl/>
          <w:lang w:bidi="ar-EG"/>
        </w:rPr>
        <w:t>للحياة و</w:t>
      </w:r>
      <w:r>
        <w:rPr>
          <w:rFonts w:ascii="Arial" w:hAnsi="Arial" w:cs="Arial" w:hint="cs"/>
          <w:b/>
          <w:bCs/>
          <w:sz w:val="40"/>
          <w:szCs w:val="40"/>
          <w:rtl/>
          <w:lang w:bidi="ar-EG"/>
        </w:rPr>
        <w:t xml:space="preserve">للأشياء ويغير مشاعره ويغير هدفه، لأن هذا معناه أنه يحتاج إلى </w:t>
      </w:r>
      <w:r w:rsidR="005D232E">
        <w:rPr>
          <w:rFonts w:ascii="Arial" w:hAnsi="Arial" w:cs="Arial" w:hint="cs"/>
          <w:b/>
          <w:bCs/>
          <w:sz w:val="40"/>
          <w:szCs w:val="40"/>
          <w:rtl/>
          <w:lang w:bidi="ar-EG"/>
        </w:rPr>
        <w:t xml:space="preserve">أن </w:t>
      </w:r>
      <w:r>
        <w:rPr>
          <w:rFonts w:ascii="Arial" w:hAnsi="Arial" w:cs="Arial" w:hint="cs"/>
          <w:b/>
          <w:bCs/>
          <w:sz w:val="40"/>
          <w:szCs w:val="40"/>
          <w:rtl/>
          <w:lang w:bidi="ar-EG"/>
        </w:rPr>
        <w:t>يغير عقله وقلبه بعقل وقلب جديدين</w:t>
      </w:r>
      <w:r w:rsidR="00E27222">
        <w:rPr>
          <w:rFonts w:ascii="Arial" w:hAnsi="Arial" w:cs="Arial"/>
          <w:b/>
          <w:bCs/>
          <w:sz w:val="40"/>
          <w:szCs w:val="40"/>
          <w:rtl/>
          <w:lang w:bidi="ar-EG"/>
        </w:rPr>
        <w:t>!</w:t>
      </w:r>
      <w:r w:rsidR="006B56E1">
        <w:rPr>
          <w:rFonts w:ascii="Arial" w:hAnsi="Arial" w:cs="Arial" w:hint="cs"/>
          <w:b/>
          <w:bCs/>
          <w:sz w:val="40"/>
          <w:szCs w:val="40"/>
          <w:rtl/>
          <w:lang w:bidi="ar-EG"/>
        </w:rPr>
        <w:t xml:space="preserve">، </w:t>
      </w:r>
      <w:r w:rsidR="00EA4FD3">
        <w:rPr>
          <w:rFonts w:ascii="Arial" w:hAnsi="Arial" w:cs="Arial" w:hint="cs"/>
          <w:b/>
          <w:bCs/>
          <w:sz w:val="40"/>
          <w:szCs w:val="40"/>
          <w:rtl/>
          <w:lang w:bidi="ar-EG"/>
        </w:rPr>
        <w:t>في هذا الكتاب نبين لك كيف تغير نظرتك للحياة وللأشياء وكيف تغير مشاعرك وهدفك</w:t>
      </w:r>
      <w:r w:rsidR="00DC0F9B">
        <w:rPr>
          <w:rFonts w:ascii="Arial" w:hAnsi="Arial" w:cs="Arial" w:hint="cs"/>
          <w:b/>
          <w:bCs/>
          <w:sz w:val="40"/>
          <w:szCs w:val="40"/>
          <w:rtl/>
          <w:lang w:bidi="ar-EG"/>
        </w:rPr>
        <w:t>.</w:t>
      </w:r>
    </w:p>
    <w:p w14:paraId="320D3619" w14:textId="08843EFA" w:rsidR="00DC0F9B" w:rsidRDefault="00DC0F9B" w:rsidP="00C23D80">
      <w:pPr>
        <w:tabs>
          <w:tab w:val="right" w:pos="9450"/>
        </w:tabs>
        <w:autoSpaceDE w:val="0"/>
        <w:autoSpaceDN w:val="0"/>
        <w:adjustRightInd w:val="0"/>
        <w:spacing w:before="12"/>
        <w:ind w:left="26"/>
        <w:jc w:val="both"/>
        <w:rPr>
          <w:rFonts w:ascii="Arial" w:hAnsi="Arial" w:cs="Arial"/>
          <w:b/>
          <w:bCs/>
          <w:sz w:val="40"/>
          <w:szCs w:val="40"/>
          <w:rtl/>
          <w:lang w:bidi="ar-EG"/>
        </w:rPr>
      </w:pPr>
      <w:r>
        <w:rPr>
          <w:rFonts w:ascii="Arial" w:hAnsi="Arial" w:cs="Arial" w:hint="cs"/>
          <w:b/>
          <w:bCs/>
          <w:sz w:val="40"/>
          <w:szCs w:val="40"/>
          <w:rtl/>
          <w:lang w:bidi="ar-EG"/>
        </w:rPr>
        <w:t>ـ إذا تم تصحيح نظرة الإنسان للأشياء رأى الأشياء على حقيقتها واكتشف أنه لم يكن يعرف حقيقة هذه الأشياء، وبناءا عليه فمشاعره وأهدافه تتغير بناءا على ذلك</w:t>
      </w:r>
      <w:r w:rsidR="00ED0CB1">
        <w:rPr>
          <w:rFonts w:ascii="Arial" w:hAnsi="Arial" w:cs="Arial" w:hint="cs"/>
          <w:b/>
          <w:bCs/>
          <w:sz w:val="40"/>
          <w:szCs w:val="40"/>
          <w:rtl/>
          <w:lang w:bidi="ar-EG"/>
        </w:rPr>
        <w:t>.</w:t>
      </w:r>
    </w:p>
    <w:p w14:paraId="42064A9F" w14:textId="03199A6C" w:rsidR="00ED0CB1" w:rsidRDefault="00ED0CB1" w:rsidP="00C23D80">
      <w:pPr>
        <w:tabs>
          <w:tab w:val="right" w:pos="9450"/>
        </w:tabs>
        <w:autoSpaceDE w:val="0"/>
        <w:autoSpaceDN w:val="0"/>
        <w:adjustRightInd w:val="0"/>
        <w:spacing w:before="12"/>
        <w:ind w:left="26"/>
        <w:jc w:val="both"/>
        <w:rPr>
          <w:rFonts w:ascii="Arial" w:hAnsi="Arial" w:cs="Arial"/>
          <w:b/>
          <w:bCs/>
          <w:sz w:val="40"/>
          <w:szCs w:val="40"/>
          <w:rtl/>
          <w:lang w:bidi="ar-EG"/>
        </w:rPr>
      </w:pPr>
      <w:r>
        <w:rPr>
          <w:rFonts w:ascii="Arial" w:hAnsi="Arial" w:cs="Arial" w:hint="cs"/>
          <w:b/>
          <w:bCs/>
          <w:sz w:val="40"/>
          <w:szCs w:val="40"/>
          <w:rtl/>
          <w:lang w:bidi="ar-EG"/>
        </w:rPr>
        <w:t>ـ إذا أغمض الإنسان عينه عن الآخرة رأى الدنيا عظيمة فتتعلق بها مشاعره وأهدافه، وإذا نظر إلى الدنيا والآخرة معا رأى الدنيا ضئيلة فتعلقت مشاعره وأهدافه بالآخرة ولم تتعلق بالدنيا</w:t>
      </w:r>
      <w:r w:rsidR="00DF5F5D">
        <w:rPr>
          <w:rFonts w:ascii="Arial" w:hAnsi="Arial" w:cs="Arial" w:hint="cs"/>
          <w:b/>
          <w:bCs/>
          <w:sz w:val="40"/>
          <w:szCs w:val="40"/>
          <w:rtl/>
          <w:lang w:bidi="ar-EG"/>
        </w:rPr>
        <w:t xml:space="preserve">، وكذلك إذا أغمض الإنسان عينه عن </w:t>
      </w:r>
      <w:r w:rsidR="00336597">
        <w:rPr>
          <w:rFonts w:ascii="Arial" w:hAnsi="Arial" w:cs="Arial" w:hint="cs"/>
          <w:b/>
          <w:bCs/>
          <w:sz w:val="40"/>
          <w:szCs w:val="40"/>
          <w:rtl/>
          <w:lang w:bidi="ar-EG"/>
        </w:rPr>
        <w:t>الخالق</w:t>
      </w:r>
      <w:r w:rsidR="00DF5F5D">
        <w:rPr>
          <w:rFonts w:ascii="Arial" w:hAnsi="Arial" w:cs="Arial" w:hint="cs"/>
          <w:b/>
          <w:bCs/>
          <w:sz w:val="40"/>
          <w:szCs w:val="40"/>
          <w:rtl/>
          <w:lang w:bidi="ar-EG"/>
        </w:rPr>
        <w:t xml:space="preserve"> رأى </w:t>
      </w:r>
      <w:r w:rsidR="00336597">
        <w:rPr>
          <w:rFonts w:ascii="Arial" w:hAnsi="Arial" w:cs="Arial" w:hint="cs"/>
          <w:b/>
          <w:bCs/>
          <w:sz w:val="40"/>
          <w:szCs w:val="40"/>
          <w:rtl/>
          <w:lang w:bidi="ar-EG"/>
        </w:rPr>
        <w:t>نفسه</w:t>
      </w:r>
      <w:r w:rsidR="00DF5F5D">
        <w:rPr>
          <w:rFonts w:ascii="Arial" w:hAnsi="Arial" w:cs="Arial" w:hint="cs"/>
          <w:b/>
          <w:bCs/>
          <w:sz w:val="40"/>
          <w:szCs w:val="40"/>
          <w:rtl/>
          <w:lang w:bidi="ar-EG"/>
        </w:rPr>
        <w:t xml:space="preserve"> عظيمة فتتعلق بها مشاعره وأهدافه، وإذا نظر إلى </w:t>
      </w:r>
      <w:r w:rsidR="00336597">
        <w:rPr>
          <w:rFonts w:ascii="Arial" w:hAnsi="Arial" w:cs="Arial" w:hint="cs"/>
          <w:b/>
          <w:bCs/>
          <w:sz w:val="40"/>
          <w:szCs w:val="40"/>
          <w:rtl/>
          <w:lang w:bidi="ar-EG"/>
        </w:rPr>
        <w:t>الخالق ونفسه</w:t>
      </w:r>
      <w:r w:rsidR="00DF5F5D">
        <w:rPr>
          <w:rFonts w:ascii="Arial" w:hAnsi="Arial" w:cs="Arial" w:hint="cs"/>
          <w:b/>
          <w:bCs/>
          <w:sz w:val="40"/>
          <w:szCs w:val="40"/>
          <w:rtl/>
          <w:lang w:bidi="ar-EG"/>
        </w:rPr>
        <w:t xml:space="preserve"> معا رأى </w:t>
      </w:r>
      <w:r w:rsidR="00336597">
        <w:rPr>
          <w:rFonts w:ascii="Arial" w:hAnsi="Arial" w:cs="Arial" w:hint="cs"/>
          <w:b/>
          <w:bCs/>
          <w:sz w:val="40"/>
          <w:szCs w:val="40"/>
          <w:rtl/>
          <w:lang w:bidi="ar-EG"/>
        </w:rPr>
        <w:t>نفسه</w:t>
      </w:r>
      <w:r w:rsidR="00DF5F5D">
        <w:rPr>
          <w:rFonts w:ascii="Arial" w:hAnsi="Arial" w:cs="Arial" w:hint="cs"/>
          <w:b/>
          <w:bCs/>
          <w:sz w:val="40"/>
          <w:szCs w:val="40"/>
          <w:rtl/>
          <w:lang w:bidi="ar-EG"/>
        </w:rPr>
        <w:t xml:space="preserve"> ضئيلة فتعلقت مشاعره وأهدافه </w:t>
      </w:r>
      <w:r w:rsidR="00336597">
        <w:rPr>
          <w:rFonts w:ascii="Arial" w:hAnsi="Arial" w:cs="Arial" w:hint="cs"/>
          <w:b/>
          <w:bCs/>
          <w:sz w:val="40"/>
          <w:szCs w:val="40"/>
          <w:rtl/>
          <w:lang w:bidi="ar-EG"/>
        </w:rPr>
        <w:t>بالخالق</w:t>
      </w:r>
      <w:r w:rsidR="00DF5F5D">
        <w:rPr>
          <w:rFonts w:ascii="Arial" w:hAnsi="Arial" w:cs="Arial" w:hint="cs"/>
          <w:b/>
          <w:bCs/>
          <w:sz w:val="40"/>
          <w:szCs w:val="40"/>
          <w:rtl/>
          <w:lang w:bidi="ar-EG"/>
        </w:rPr>
        <w:t xml:space="preserve"> ولم تتعلق </w:t>
      </w:r>
      <w:r w:rsidR="00336597">
        <w:rPr>
          <w:rFonts w:ascii="Arial" w:hAnsi="Arial" w:cs="Arial" w:hint="cs"/>
          <w:b/>
          <w:bCs/>
          <w:sz w:val="40"/>
          <w:szCs w:val="40"/>
          <w:rtl/>
          <w:lang w:bidi="ar-EG"/>
        </w:rPr>
        <w:t>بنفسه.</w:t>
      </w:r>
    </w:p>
    <w:p w14:paraId="3F2E0AF0" w14:textId="638992BB" w:rsidR="00B42578" w:rsidRDefault="00336597" w:rsidP="00E21B80">
      <w:pPr>
        <w:tabs>
          <w:tab w:val="right" w:pos="9450"/>
        </w:tabs>
        <w:autoSpaceDE w:val="0"/>
        <w:autoSpaceDN w:val="0"/>
        <w:adjustRightInd w:val="0"/>
        <w:spacing w:before="12"/>
        <w:ind w:left="26"/>
        <w:jc w:val="both"/>
        <w:rPr>
          <w:rFonts w:ascii="Arial" w:hAnsi="Arial" w:cs="Arial"/>
          <w:b/>
          <w:bCs/>
          <w:sz w:val="40"/>
          <w:szCs w:val="40"/>
          <w:rtl/>
          <w:lang w:bidi="ar-EG"/>
        </w:rPr>
      </w:pPr>
      <w:r>
        <w:rPr>
          <w:rFonts w:ascii="Arial" w:hAnsi="Arial" w:cs="Arial" w:hint="cs"/>
          <w:b/>
          <w:bCs/>
          <w:sz w:val="40"/>
          <w:szCs w:val="40"/>
          <w:rtl/>
          <w:lang w:bidi="ar-EG"/>
        </w:rPr>
        <w:t>ـ فهذه ثلاثة أعمال قلبية يجب تغييرها هي نظرة الإنسان للأشياء ومشاعره وهدفه،</w:t>
      </w:r>
      <w:r w:rsidR="0029107C">
        <w:rPr>
          <w:rFonts w:ascii="Arial" w:hAnsi="Arial" w:cs="Arial" w:hint="cs"/>
          <w:b/>
          <w:bCs/>
          <w:sz w:val="40"/>
          <w:szCs w:val="40"/>
          <w:rtl/>
          <w:lang w:bidi="ar-EG"/>
        </w:rPr>
        <w:t xml:space="preserve"> وتصحيح هذه الأعمال القلبية الثلاثة </w:t>
      </w:r>
      <w:r w:rsidR="00B42578">
        <w:rPr>
          <w:rFonts w:ascii="Arial" w:hAnsi="Arial" w:cs="Arial" w:hint="cs"/>
          <w:b/>
          <w:bCs/>
          <w:sz w:val="40"/>
          <w:szCs w:val="40"/>
          <w:rtl/>
          <w:lang w:bidi="ar-EG"/>
        </w:rPr>
        <w:t>أهم وأخطر من كل الأعمال الظاهرة وهي شرط في الإيمان، والذي يسعى لتحقيق هذه الأعمال القلبية يبدو في الظاهر أنه لا يفعل شيئًا؛ لأنها أعمال قلبية غير ظاهرة رغم أنه يحقق أخطر شيء في الدين،</w:t>
      </w:r>
      <w:r w:rsidR="00B42578" w:rsidRPr="00046283">
        <w:rPr>
          <w:rFonts w:ascii="Arial" w:hAnsi="Arial" w:cs="Arial" w:hint="cs"/>
          <w:b/>
          <w:bCs/>
          <w:sz w:val="40"/>
          <w:szCs w:val="40"/>
          <w:rtl/>
          <w:lang w:bidi="ar-EG"/>
        </w:rPr>
        <w:t xml:space="preserve"> </w:t>
      </w:r>
      <w:r w:rsidR="00B42578">
        <w:rPr>
          <w:rFonts w:ascii="Arial" w:hAnsi="Arial" w:cs="Arial" w:hint="cs"/>
          <w:b/>
          <w:bCs/>
          <w:sz w:val="40"/>
          <w:szCs w:val="40"/>
          <w:rtl/>
          <w:lang w:bidi="ar-EG"/>
        </w:rPr>
        <w:t xml:space="preserve">والمشكلة </w:t>
      </w:r>
      <w:r w:rsidR="00B42578">
        <w:rPr>
          <w:rFonts w:hint="cs"/>
          <w:b/>
          <w:bCs/>
          <w:sz w:val="40"/>
          <w:szCs w:val="40"/>
          <w:rtl/>
          <w:lang w:bidi="ar-EG"/>
        </w:rPr>
        <w:t xml:space="preserve">أن الإنسان قد </w:t>
      </w:r>
      <w:r w:rsidR="00B42578">
        <w:rPr>
          <w:rFonts w:ascii="Arial" w:hAnsi="Arial" w:cs="Arial" w:hint="cs"/>
          <w:b/>
          <w:bCs/>
          <w:sz w:val="40"/>
          <w:szCs w:val="40"/>
          <w:rtl/>
          <w:lang w:bidi="ar-EG"/>
        </w:rPr>
        <w:t>يحسب أن هذه الأعمال القلبية متحققة عنده في حين أنها غير موجودة تمامًا،</w:t>
      </w:r>
      <w:r w:rsidR="00B42578">
        <w:rPr>
          <w:rFonts w:hint="cs"/>
          <w:b/>
          <w:bCs/>
          <w:sz w:val="40"/>
          <w:szCs w:val="40"/>
          <w:rtl/>
          <w:lang w:bidi="ar-EG"/>
        </w:rPr>
        <w:t xml:space="preserve"> فيحسب أنه يعرف الله ويحبه ويعيش له، وفي الحقيقة هو أنه لا يعرف غير الدنيا ولا يحب غيرها ولا يعيش إلا لها.</w:t>
      </w:r>
    </w:p>
    <w:p w14:paraId="1CB0018B" w14:textId="5C64A4E7" w:rsidR="00A71067" w:rsidRDefault="00A71067" w:rsidP="00A71067">
      <w:pPr>
        <w:tabs>
          <w:tab w:val="right" w:pos="9450"/>
        </w:tabs>
        <w:autoSpaceDE w:val="0"/>
        <w:autoSpaceDN w:val="0"/>
        <w:adjustRightInd w:val="0"/>
        <w:spacing w:before="12"/>
        <w:ind w:left="26"/>
        <w:jc w:val="both"/>
        <w:rPr>
          <w:b/>
          <w:bCs/>
          <w:sz w:val="40"/>
          <w:szCs w:val="40"/>
          <w:rtl/>
          <w:lang w:bidi="ar-EG"/>
        </w:rPr>
      </w:pPr>
      <w:r>
        <w:rPr>
          <w:rFonts w:hint="cs"/>
          <w:b/>
          <w:bCs/>
          <w:sz w:val="40"/>
          <w:szCs w:val="40"/>
          <w:rtl/>
          <w:lang w:bidi="ar-EG"/>
        </w:rPr>
        <w:t>ـ المعرفة بأي أمر تشمل ثلاثة شروط هي السماع (أو الرؤية) والفهم للمعنى والانتباه لخطورة الأمر</w:t>
      </w:r>
      <w:r w:rsidR="00315B72">
        <w:rPr>
          <w:rFonts w:hint="cs"/>
          <w:b/>
          <w:bCs/>
          <w:sz w:val="40"/>
          <w:szCs w:val="40"/>
          <w:rtl/>
          <w:lang w:bidi="ar-EG"/>
        </w:rPr>
        <w:t xml:space="preserve"> (نظرة الإنسان للأمر الخطير)</w:t>
      </w:r>
      <w:r>
        <w:rPr>
          <w:rFonts w:hint="cs"/>
          <w:b/>
          <w:bCs/>
          <w:sz w:val="40"/>
          <w:szCs w:val="40"/>
          <w:rtl/>
          <w:lang w:bidi="ar-EG"/>
        </w:rPr>
        <w:t>، والانتباه للأمر الخطير هو شعور بالمهابة، والانتباه للأمر التافه هو شعور بضآلته.</w:t>
      </w:r>
    </w:p>
    <w:p w14:paraId="3F7D915C" w14:textId="5BDE4F95" w:rsidR="00C53563" w:rsidRDefault="00DE6D2C" w:rsidP="00C53563">
      <w:pPr>
        <w:tabs>
          <w:tab w:val="right" w:pos="9450"/>
        </w:tabs>
        <w:autoSpaceDE w:val="0"/>
        <w:autoSpaceDN w:val="0"/>
        <w:adjustRightInd w:val="0"/>
        <w:spacing w:before="12"/>
        <w:ind w:left="26"/>
        <w:jc w:val="both"/>
        <w:rPr>
          <w:b/>
          <w:bCs/>
          <w:sz w:val="40"/>
          <w:szCs w:val="40"/>
          <w:lang w:bidi="ar-EG"/>
        </w:rPr>
      </w:pPr>
      <w:r>
        <w:rPr>
          <w:rFonts w:hint="cs"/>
          <w:b/>
          <w:bCs/>
          <w:sz w:val="40"/>
          <w:szCs w:val="40"/>
          <w:rtl/>
          <w:lang w:bidi="ar-EG"/>
        </w:rPr>
        <w:t xml:space="preserve">ـ </w:t>
      </w:r>
      <w:r w:rsidR="00F61C86">
        <w:rPr>
          <w:rFonts w:ascii="Arial" w:hAnsi="Arial" w:cs="Arial" w:hint="cs"/>
          <w:b/>
          <w:bCs/>
          <w:sz w:val="40"/>
          <w:szCs w:val="40"/>
          <w:rtl/>
          <w:lang w:bidi="ar-EG"/>
        </w:rPr>
        <w:t>و</w:t>
      </w:r>
      <w:r w:rsidR="00C53563">
        <w:rPr>
          <w:rFonts w:ascii="Arial" w:hAnsi="Arial" w:cs="Arial"/>
          <w:b/>
          <w:bCs/>
          <w:sz w:val="40"/>
          <w:szCs w:val="40"/>
          <w:rtl/>
          <w:lang w:bidi="ar-EG"/>
        </w:rPr>
        <w:t>جهل</w:t>
      </w:r>
      <w:r w:rsidR="00260481">
        <w:rPr>
          <w:rFonts w:ascii="Arial" w:hAnsi="Arial" w:cs="Arial" w:hint="cs"/>
          <w:b/>
          <w:bCs/>
          <w:sz w:val="40"/>
          <w:szCs w:val="40"/>
          <w:rtl/>
          <w:lang w:bidi="ar-EG"/>
        </w:rPr>
        <w:t xml:space="preserve"> الإنسان</w:t>
      </w:r>
      <w:r w:rsidR="00C53563">
        <w:rPr>
          <w:rFonts w:ascii="Arial" w:hAnsi="Arial" w:cs="Arial"/>
          <w:b/>
          <w:bCs/>
          <w:sz w:val="40"/>
          <w:szCs w:val="40"/>
          <w:rtl/>
          <w:lang w:bidi="ar-EG"/>
        </w:rPr>
        <w:t xml:space="preserve"> بالله والآخرة ليس لأنه لم يسمع عن (الخالق) و(الآخرة)، وليس لأنه لا يفهم معنى (الخالق) و(الآخرة)، ولكنه جهل لعدم الانتباه لخطورة معنى (الخالق) و(الآخرة).</w:t>
      </w:r>
    </w:p>
    <w:p w14:paraId="27B6A65A" w14:textId="27BBCF14" w:rsidR="00A71067" w:rsidRDefault="00A71067" w:rsidP="00A71067">
      <w:pPr>
        <w:tabs>
          <w:tab w:val="right" w:pos="9450"/>
        </w:tabs>
        <w:autoSpaceDE w:val="0"/>
        <w:autoSpaceDN w:val="0"/>
        <w:adjustRightInd w:val="0"/>
        <w:spacing w:before="12"/>
        <w:ind w:left="26"/>
        <w:jc w:val="both"/>
        <w:rPr>
          <w:b/>
          <w:bCs/>
          <w:sz w:val="40"/>
          <w:szCs w:val="40"/>
          <w:rtl/>
          <w:lang w:bidi="ar-EG"/>
        </w:rPr>
      </w:pPr>
      <w:r>
        <w:rPr>
          <w:rFonts w:ascii="Arial" w:hAnsi="Arial" w:cs="Arial" w:hint="cs"/>
          <w:b/>
          <w:bCs/>
          <w:sz w:val="40"/>
          <w:szCs w:val="40"/>
          <w:rtl/>
        </w:rPr>
        <w:lastRenderedPageBreak/>
        <w:t xml:space="preserve">ـ مشاعر </w:t>
      </w:r>
      <w:r w:rsidR="00801F96">
        <w:rPr>
          <w:rFonts w:ascii="Arial" w:hAnsi="Arial" w:cs="Arial" w:hint="cs"/>
          <w:b/>
          <w:bCs/>
          <w:sz w:val="40"/>
          <w:szCs w:val="40"/>
          <w:rtl/>
        </w:rPr>
        <w:t>الإنسان</w:t>
      </w:r>
      <w:r>
        <w:rPr>
          <w:rFonts w:ascii="Arial" w:hAnsi="Arial" w:cs="Arial" w:hint="cs"/>
          <w:b/>
          <w:bCs/>
          <w:sz w:val="40"/>
          <w:szCs w:val="40"/>
          <w:rtl/>
        </w:rPr>
        <w:t xml:space="preserve"> (الحب والخوف والرجاء) وأهدافه إما أن تتعلق</w:t>
      </w:r>
      <w:r w:rsidRPr="00746F80">
        <w:rPr>
          <w:rFonts w:ascii="Arial" w:hAnsi="Arial" w:cs="Arial" w:hint="cs"/>
          <w:b/>
          <w:bCs/>
          <w:sz w:val="40"/>
          <w:szCs w:val="40"/>
          <w:rtl/>
        </w:rPr>
        <w:t xml:space="preserve"> </w:t>
      </w:r>
      <w:r>
        <w:rPr>
          <w:rFonts w:ascii="Arial" w:hAnsi="Arial" w:cs="Arial" w:hint="cs"/>
          <w:b/>
          <w:bCs/>
          <w:sz w:val="40"/>
          <w:szCs w:val="40"/>
          <w:rtl/>
        </w:rPr>
        <w:t xml:space="preserve">بالله والآخرة أو تتعلق بالدنيا، فإذا تعلقت بالله والآخرة فهذا يسمى بالعبادة القلبية </w:t>
      </w:r>
      <w:r w:rsidR="00374659">
        <w:rPr>
          <w:rFonts w:ascii="Arial" w:hAnsi="Arial" w:cs="Arial" w:hint="cs"/>
          <w:b/>
          <w:bCs/>
          <w:sz w:val="40"/>
          <w:szCs w:val="40"/>
          <w:rtl/>
          <w:lang w:bidi="ar-EG"/>
        </w:rPr>
        <w:t>ويسمى أيضا ب</w:t>
      </w:r>
      <w:r>
        <w:rPr>
          <w:rFonts w:ascii="Arial" w:hAnsi="Arial" w:cs="Arial" w:hint="cs"/>
          <w:b/>
          <w:bCs/>
          <w:sz w:val="40"/>
          <w:szCs w:val="40"/>
          <w:rtl/>
        </w:rPr>
        <w:t>عمل القلب، وإذا تعلقت بالدنيا فهذا يسمى بعبادة الهوى</w:t>
      </w:r>
      <w:r w:rsidR="00367033">
        <w:rPr>
          <w:rFonts w:ascii="Arial" w:hAnsi="Arial" w:cs="Arial" w:hint="cs"/>
          <w:b/>
          <w:bCs/>
          <w:sz w:val="40"/>
          <w:szCs w:val="40"/>
          <w:rtl/>
        </w:rPr>
        <w:t xml:space="preserve"> </w:t>
      </w:r>
      <w:r>
        <w:rPr>
          <w:rFonts w:ascii="Arial" w:hAnsi="Arial" w:cs="Arial" w:hint="cs"/>
          <w:b/>
          <w:bCs/>
          <w:sz w:val="40"/>
          <w:szCs w:val="40"/>
          <w:rtl/>
        </w:rPr>
        <w:t>(الشرك القلبي).</w:t>
      </w:r>
    </w:p>
    <w:p w14:paraId="45708C8C" w14:textId="77777777" w:rsidR="00DA3DBC" w:rsidRDefault="00367033" w:rsidP="00DA3DBC">
      <w:pPr>
        <w:tabs>
          <w:tab w:val="right" w:pos="9450"/>
        </w:tabs>
        <w:autoSpaceDE w:val="0"/>
        <w:autoSpaceDN w:val="0"/>
        <w:adjustRightInd w:val="0"/>
        <w:spacing w:before="12"/>
        <w:ind w:left="26"/>
        <w:jc w:val="both"/>
        <w:rPr>
          <w:b/>
          <w:bCs/>
          <w:sz w:val="40"/>
          <w:szCs w:val="40"/>
          <w:rtl/>
          <w:lang w:bidi="ar-EG"/>
        </w:rPr>
      </w:pPr>
      <w:r>
        <w:rPr>
          <w:rFonts w:hint="cs"/>
          <w:b/>
          <w:bCs/>
          <w:sz w:val="40"/>
          <w:szCs w:val="40"/>
          <w:rtl/>
          <w:lang w:bidi="ar-EG"/>
        </w:rPr>
        <w:t>ـ فهذا الكتاب هو للتحذير من أمران هما أن الإنسان قد يحسب أنه يعرف الله والآخرة وفي الحقيقة أنه لا يعرف غير الدنيا، والأمر الثاني هو أنه لا يعرف أن عبادة الله تكون بالقلب والجوارح وليست بالجوارح فقط، ولا يعرف كيف تكون العبادة بالقلب؟</w:t>
      </w:r>
      <w:r>
        <w:rPr>
          <w:rFonts w:ascii="Arial" w:hAnsi="Arial" w:cs="Arial" w:hint="cs"/>
          <w:b/>
          <w:bCs/>
          <w:sz w:val="40"/>
          <w:szCs w:val="40"/>
          <w:rtl/>
          <w:lang w:bidi="ar-EG"/>
        </w:rPr>
        <w:t xml:space="preserve">، </w:t>
      </w:r>
      <w:r w:rsidR="00DA3DBC" w:rsidRPr="002056E5">
        <w:rPr>
          <w:rFonts w:hint="cs"/>
          <w:b/>
          <w:bCs/>
          <w:sz w:val="40"/>
          <w:szCs w:val="40"/>
          <w:rtl/>
          <w:lang w:bidi="ar-EG"/>
        </w:rPr>
        <w:t xml:space="preserve">فيعبد </w:t>
      </w:r>
      <w:r w:rsidR="00DA3DBC">
        <w:rPr>
          <w:rFonts w:hint="cs"/>
          <w:b/>
          <w:bCs/>
          <w:sz w:val="40"/>
          <w:szCs w:val="40"/>
          <w:rtl/>
          <w:lang w:bidi="ar-EG"/>
        </w:rPr>
        <w:t>الله</w:t>
      </w:r>
      <w:r w:rsidR="00DA3DBC" w:rsidRPr="002056E5">
        <w:rPr>
          <w:rFonts w:hint="cs"/>
          <w:b/>
          <w:bCs/>
          <w:sz w:val="40"/>
          <w:szCs w:val="40"/>
          <w:rtl/>
          <w:lang w:bidi="ar-EG"/>
        </w:rPr>
        <w:t xml:space="preserve"> بجوارحه ولا يدري أنه وقع في الشرك القلبي </w:t>
      </w:r>
      <w:r w:rsidR="00DA3DBC">
        <w:rPr>
          <w:rFonts w:hint="cs"/>
          <w:b/>
          <w:bCs/>
          <w:sz w:val="40"/>
          <w:szCs w:val="40"/>
          <w:rtl/>
          <w:lang w:bidi="ar-EG"/>
        </w:rPr>
        <w:t xml:space="preserve">بغياب العبادة القلبية </w:t>
      </w:r>
      <w:r w:rsidR="00DA3DBC" w:rsidRPr="002056E5">
        <w:rPr>
          <w:rFonts w:hint="cs"/>
          <w:b/>
          <w:bCs/>
          <w:sz w:val="40"/>
          <w:szCs w:val="40"/>
          <w:rtl/>
          <w:lang w:bidi="ar-EG"/>
        </w:rPr>
        <w:t>رغم أن جوارحه بعيدة تماما عن أي نوع من أنواع الشرك</w:t>
      </w:r>
      <w:r w:rsidR="00DA3DBC">
        <w:rPr>
          <w:rFonts w:hint="cs"/>
          <w:b/>
          <w:bCs/>
          <w:sz w:val="40"/>
          <w:szCs w:val="40"/>
          <w:rtl/>
          <w:lang w:bidi="ar-EG"/>
        </w:rPr>
        <w:t xml:space="preserve">، </w:t>
      </w:r>
      <w:r>
        <w:rPr>
          <w:rFonts w:hint="cs"/>
          <w:b/>
          <w:bCs/>
          <w:sz w:val="40"/>
          <w:szCs w:val="40"/>
          <w:rtl/>
          <w:lang w:bidi="ar-EG"/>
        </w:rPr>
        <w:t>ف</w:t>
      </w:r>
      <w:r w:rsidR="00315B72" w:rsidRPr="002056E5">
        <w:rPr>
          <w:rFonts w:hint="cs"/>
          <w:b/>
          <w:bCs/>
          <w:sz w:val="40"/>
          <w:szCs w:val="40"/>
          <w:rtl/>
          <w:lang w:bidi="ar-EG"/>
        </w:rPr>
        <w:t>كلمة لا إله إلا الله تعنى لا معبود بحق بالقلب والجوارح إلا الله</w:t>
      </w:r>
      <w:r w:rsidR="00DA3DBC">
        <w:rPr>
          <w:rFonts w:hint="cs"/>
          <w:b/>
          <w:bCs/>
          <w:sz w:val="40"/>
          <w:szCs w:val="40"/>
          <w:rtl/>
          <w:lang w:bidi="ar-EG"/>
        </w:rPr>
        <w:t>.</w:t>
      </w:r>
    </w:p>
    <w:p w14:paraId="657E275A" w14:textId="1E6BCB19" w:rsidR="00315B72" w:rsidRPr="007B2858" w:rsidRDefault="00315B72" w:rsidP="00315B72">
      <w:pPr>
        <w:tabs>
          <w:tab w:val="right" w:pos="9450"/>
        </w:tabs>
        <w:autoSpaceDE w:val="0"/>
        <w:autoSpaceDN w:val="0"/>
        <w:adjustRightInd w:val="0"/>
        <w:spacing w:before="12"/>
        <w:ind w:left="26"/>
        <w:jc w:val="both"/>
        <w:rPr>
          <w:rFonts w:ascii="Arial" w:hAnsi="Arial" w:cs="Arial"/>
          <w:b/>
          <w:bCs/>
          <w:sz w:val="40"/>
          <w:szCs w:val="40"/>
          <w:rtl/>
          <w:lang w:bidi="ar-EG"/>
        </w:rPr>
      </w:pPr>
      <w:r>
        <w:rPr>
          <w:rFonts w:ascii="Arial" w:hAnsi="Arial" w:cs="Arial" w:hint="cs"/>
          <w:b/>
          <w:bCs/>
          <w:sz w:val="40"/>
          <w:szCs w:val="40"/>
          <w:rtl/>
          <w:lang w:bidi="ar-EG"/>
        </w:rPr>
        <w:t xml:space="preserve">ـ </w:t>
      </w:r>
      <w:r w:rsidR="00140976">
        <w:rPr>
          <w:rFonts w:ascii="Arial" w:hAnsi="Arial" w:cs="Arial" w:hint="cs"/>
          <w:b/>
          <w:bCs/>
          <w:sz w:val="40"/>
          <w:szCs w:val="40"/>
          <w:rtl/>
          <w:lang w:bidi="ar-EG"/>
        </w:rPr>
        <w:t>ف</w:t>
      </w:r>
      <w:r>
        <w:rPr>
          <w:rFonts w:ascii="Arial" w:hAnsi="Arial" w:cs="Arial" w:hint="cs"/>
          <w:b/>
          <w:bCs/>
          <w:sz w:val="40"/>
          <w:szCs w:val="40"/>
          <w:rtl/>
          <w:lang w:bidi="ar-EG"/>
        </w:rPr>
        <w:t>لا يوجد شيء أخطر من أن تكتشف أن هناك شرطين من شروط الإيمان غير موجودين عندك، فهناك نوعين من الكفر القلبي الخفي الذي يقع فيه البعض وهو لا يدري هما غياب المعرفة الحقيقية بالله والآخرة وغياب العبادة القلبية (غياب المشاعر والهدف).</w:t>
      </w:r>
    </w:p>
    <w:p w14:paraId="530CFD09" w14:textId="217F0D5E" w:rsidR="00FA6E2E" w:rsidRDefault="00FA6E2E" w:rsidP="001D5814">
      <w:pPr>
        <w:tabs>
          <w:tab w:val="right" w:pos="9450"/>
        </w:tabs>
        <w:autoSpaceDE w:val="0"/>
        <w:autoSpaceDN w:val="0"/>
        <w:adjustRightInd w:val="0"/>
        <w:spacing w:before="12"/>
        <w:ind w:left="26"/>
        <w:jc w:val="both"/>
        <w:rPr>
          <w:b/>
          <w:bCs/>
          <w:sz w:val="40"/>
          <w:szCs w:val="40"/>
          <w:rtl/>
          <w:lang w:bidi="ar-EG"/>
        </w:rPr>
      </w:pPr>
      <w:r>
        <w:rPr>
          <w:rFonts w:hint="cs"/>
          <w:b/>
          <w:bCs/>
          <w:sz w:val="40"/>
          <w:szCs w:val="40"/>
          <w:rtl/>
          <w:lang w:bidi="ar-EG"/>
        </w:rPr>
        <w:t xml:space="preserve">ـ الدين عبارة عن أعمال باطنة وأعمال ظاهرة، الأعمال الباطنة هي المعرفة واليقين </w:t>
      </w:r>
      <w:r w:rsidR="009F0CE8">
        <w:rPr>
          <w:rFonts w:hint="cs"/>
          <w:b/>
          <w:bCs/>
          <w:sz w:val="40"/>
          <w:szCs w:val="40"/>
          <w:rtl/>
          <w:lang w:bidi="ar-EG"/>
        </w:rPr>
        <w:t>والمشاعر والهدف والهم، والأعمال الظاهرة هي الأخلاق والكلام و</w:t>
      </w:r>
      <w:r w:rsidR="0010737F">
        <w:rPr>
          <w:rFonts w:hint="cs"/>
          <w:b/>
          <w:bCs/>
          <w:sz w:val="40"/>
          <w:szCs w:val="40"/>
          <w:rtl/>
          <w:lang w:bidi="ar-EG"/>
        </w:rPr>
        <w:t>أ</w:t>
      </w:r>
      <w:r w:rsidR="009F0CE8">
        <w:rPr>
          <w:rFonts w:hint="cs"/>
          <w:b/>
          <w:bCs/>
          <w:sz w:val="40"/>
          <w:szCs w:val="40"/>
          <w:rtl/>
          <w:lang w:bidi="ar-EG"/>
        </w:rPr>
        <w:t>عم</w:t>
      </w:r>
      <w:r w:rsidR="0010737F">
        <w:rPr>
          <w:rFonts w:hint="cs"/>
          <w:b/>
          <w:bCs/>
          <w:sz w:val="40"/>
          <w:szCs w:val="40"/>
          <w:rtl/>
          <w:lang w:bidi="ar-EG"/>
        </w:rPr>
        <w:t>ا</w:t>
      </w:r>
      <w:r w:rsidR="009F0CE8">
        <w:rPr>
          <w:rFonts w:hint="cs"/>
          <w:b/>
          <w:bCs/>
          <w:sz w:val="40"/>
          <w:szCs w:val="40"/>
          <w:rtl/>
          <w:lang w:bidi="ar-EG"/>
        </w:rPr>
        <w:t>ل</w:t>
      </w:r>
      <w:r w:rsidR="0010737F">
        <w:rPr>
          <w:rFonts w:hint="cs"/>
          <w:b/>
          <w:bCs/>
          <w:sz w:val="40"/>
          <w:szCs w:val="40"/>
          <w:rtl/>
          <w:lang w:bidi="ar-EG"/>
        </w:rPr>
        <w:t xml:space="preserve"> الجوارح</w:t>
      </w:r>
      <w:r w:rsidR="009F0CE8">
        <w:rPr>
          <w:rFonts w:hint="cs"/>
          <w:b/>
          <w:bCs/>
          <w:sz w:val="40"/>
          <w:szCs w:val="40"/>
          <w:rtl/>
          <w:lang w:bidi="ar-EG"/>
        </w:rPr>
        <w:t>، هذا الكتاب يبين أن البعض ليس لديهم من الأعمال الباطنة إلا اليقين فقط، فالمعرفة فيها خلل والمشاعر والهدف والهم غير متعلق بالله والآخرة</w:t>
      </w:r>
      <w:r w:rsidR="002610A5">
        <w:rPr>
          <w:rFonts w:hint="cs"/>
          <w:b/>
          <w:bCs/>
          <w:sz w:val="40"/>
          <w:szCs w:val="40"/>
          <w:rtl/>
          <w:lang w:bidi="ar-EG"/>
        </w:rPr>
        <w:t xml:space="preserve"> </w:t>
      </w:r>
      <w:r w:rsidR="009F0CE8">
        <w:rPr>
          <w:rFonts w:hint="cs"/>
          <w:b/>
          <w:bCs/>
          <w:sz w:val="40"/>
          <w:szCs w:val="40"/>
          <w:rtl/>
          <w:lang w:bidi="ar-EG"/>
        </w:rPr>
        <w:t>و</w:t>
      </w:r>
      <w:r w:rsidR="002610A5">
        <w:rPr>
          <w:rFonts w:hint="cs"/>
          <w:b/>
          <w:bCs/>
          <w:sz w:val="40"/>
          <w:szCs w:val="40"/>
          <w:rtl/>
          <w:lang w:bidi="ar-EG"/>
        </w:rPr>
        <w:t>إ</w:t>
      </w:r>
      <w:r w:rsidR="009F0CE8">
        <w:rPr>
          <w:rFonts w:hint="cs"/>
          <w:b/>
          <w:bCs/>
          <w:sz w:val="40"/>
          <w:szCs w:val="40"/>
          <w:rtl/>
          <w:lang w:bidi="ar-EG"/>
        </w:rPr>
        <w:t>نما متعلق بالدنيا، أما الأعمال الظاهرة فقد تكون موجودة أو غائبة أو شبه غائبة.</w:t>
      </w:r>
    </w:p>
    <w:p w14:paraId="3C40CB93" w14:textId="56191E2B" w:rsidR="009F0CE8" w:rsidRDefault="009F0CE8" w:rsidP="001D5814">
      <w:pPr>
        <w:tabs>
          <w:tab w:val="right" w:pos="9450"/>
        </w:tabs>
        <w:autoSpaceDE w:val="0"/>
        <w:autoSpaceDN w:val="0"/>
        <w:adjustRightInd w:val="0"/>
        <w:spacing w:before="12"/>
        <w:ind w:left="26"/>
        <w:jc w:val="both"/>
        <w:rPr>
          <w:b/>
          <w:bCs/>
          <w:sz w:val="40"/>
          <w:szCs w:val="40"/>
          <w:rtl/>
          <w:lang w:bidi="ar-EG"/>
        </w:rPr>
      </w:pPr>
      <w:r>
        <w:rPr>
          <w:rFonts w:hint="cs"/>
          <w:b/>
          <w:bCs/>
          <w:sz w:val="40"/>
          <w:szCs w:val="40"/>
          <w:rtl/>
          <w:lang w:bidi="ar-EG"/>
        </w:rPr>
        <w:t>ـ وهؤلاء يحسبون أن الدين عبارة عن أعمال ظاهرة مع وجود اليقين في القلب، ولا يعلمون أن هناك أعمال باطنة غير اليقين، ولا يعلمون أن وجود المعرفة والمشاعر والهدف شرط في الإيمان.</w:t>
      </w:r>
    </w:p>
    <w:p w14:paraId="2F504AF7" w14:textId="21745E63" w:rsidR="008E45E4" w:rsidRDefault="00AB657A" w:rsidP="001D5814">
      <w:pPr>
        <w:tabs>
          <w:tab w:val="right" w:pos="9450"/>
        </w:tabs>
        <w:autoSpaceDE w:val="0"/>
        <w:autoSpaceDN w:val="0"/>
        <w:adjustRightInd w:val="0"/>
        <w:spacing w:before="12"/>
        <w:ind w:left="26"/>
        <w:jc w:val="both"/>
        <w:rPr>
          <w:b/>
          <w:bCs/>
          <w:sz w:val="40"/>
          <w:szCs w:val="40"/>
          <w:rtl/>
          <w:lang w:bidi="ar-EG"/>
        </w:rPr>
      </w:pPr>
      <w:r>
        <w:rPr>
          <w:rFonts w:hint="cs"/>
          <w:b/>
          <w:bCs/>
          <w:sz w:val="40"/>
          <w:szCs w:val="40"/>
          <w:rtl/>
          <w:lang w:bidi="ar-EG"/>
        </w:rPr>
        <w:t xml:space="preserve">ـ </w:t>
      </w:r>
      <w:r w:rsidR="00B51A0C">
        <w:rPr>
          <w:rFonts w:hint="cs"/>
          <w:b/>
          <w:bCs/>
          <w:sz w:val="40"/>
          <w:szCs w:val="40"/>
          <w:rtl/>
          <w:lang w:bidi="ar-EG"/>
        </w:rPr>
        <w:t>ويمكن اعتبار أن الشيء الغائب</w:t>
      </w:r>
      <w:r>
        <w:rPr>
          <w:rFonts w:hint="cs"/>
          <w:b/>
          <w:bCs/>
          <w:sz w:val="40"/>
          <w:szCs w:val="40"/>
          <w:rtl/>
          <w:lang w:bidi="ar-EG"/>
        </w:rPr>
        <w:t xml:space="preserve"> من</w:t>
      </w:r>
      <w:r w:rsidR="00B51A0C">
        <w:rPr>
          <w:rFonts w:hint="cs"/>
          <w:b/>
          <w:bCs/>
          <w:sz w:val="40"/>
          <w:szCs w:val="40"/>
          <w:rtl/>
          <w:lang w:bidi="ar-EG"/>
        </w:rPr>
        <w:t xml:space="preserve"> </w:t>
      </w:r>
      <w:r w:rsidR="001957D2">
        <w:rPr>
          <w:rFonts w:hint="cs"/>
          <w:b/>
          <w:bCs/>
          <w:sz w:val="40"/>
          <w:szCs w:val="40"/>
          <w:rtl/>
          <w:lang w:bidi="ar-EG"/>
        </w:rPr>
        <w:t xml:space="preserve">القلب </w:t>
      </w:r>
      <w:r w:rsidR="00B51A0C">
        <w:rPr>
          <w:rFonts w:hint="cs"/>
          <w:b/>
          <w:bCs/>
          <w:sz w:val="40"/>
          <w:szCs w:val="40"/>
          <w:rtl/>
          <w:lang w:bidi="ar-EG"/>
        </w:rPr>
        <w:t>هو المعرفة فقط</w:t>
      </w:r>
      <w:r w:rsidR="009C7E72">
        <w:rPr>
          <w:rFonts w:ascii="Arial" w:hAnsi="Arial" w:cs="Arial" w:hint="cs"/>
          <w:b/>
          <w:bCs/>
          <w:sz w:val="40"/>
          <w:szCs w:val="40"/>
          <w:rtl/>
          <w:lang w:bidi="ar-EG"/>
        </w:rPr>
        <w:t>؛</w:t>
      </w:r>
      <w:r w:rsidR="00B51A0C">
        <w:rPr>
          <w:rFonts w:hint="cs"/>
          <w:b/>
          <w:bCs/>
          <w:sz w:val="40"/>
          <w:szCs w:val="40"/>
          <w:rtl/>
          <w:lang w:bidi="ar-EG"/>
        </w:rPr>
        <w:t xml:space="preserve"> لأنه إذا تحققت المعرفة تحققت المشاعر والهدف تلقائيا، وإذا غابت المعرفة لم تتحقق المشاعر والهدف.</w:t>
      </w:r>
    </w:p>
    <w:p w14:paraId="439591AF" w14:textId="29350D7D" w:rsidR="00721EC9" w:rsidRDefault="001D5814" w:rsidP="00721EC9">
      <w:pPr>
        <w:tabs>
          <w:tab w:val="right" w:pos="9450"/>
        </w:tabs>
        <w:autoSpaceDE w:val="0"/>
        <w:autoSpaceDN w:val="0"/>
        <w:adjustRightInd w:val="0"/>
        <w:spacing w:before="12"/>
        <w:ind w:left="26"/>
        <w:jc w:val="both"/>
        <w:rPr>
          <w:rFonts w:ascii="Arial" w:hAnsi="Arial" w:cs="Arial"/>
          <w:b/>
          <w:bCs/>
          <w:sz w:val="40"/>
          <w:szCs w:val="40"/>
          <w:rtl/>
          <w:lang w:bidi="ar-EG"/>
        </w:rPr>
      </w:pPr>
      <w:r>
        <w:rPr>
          <w:b/>
          <w:bCs/>
          <w:sz w:val="40"/>
          <w:szCs w:val="40"/>
          <w:rtl/>
          <w:lang w:bidi="ar-EG"/>
        </w:rPr>
        <w:t xml:space="preserve">ـ انتقال </w:t>
      </w:r>
      <w:r w:rsidR="00801F96">
        <w:rPr>
          <w:b/>
          <w:bCs/>
          <w:sz w:val="40"/>
          <w:szCs w:val="40"/>
          <w:rtl/>
          <w:lang w:bidi="ar-EG"/>
        </w:rPr>
        <w:t>الإنسان</w:t>
      </w:r>
      <w:r>
        <w:rPr>
          <w:b/>
          <w:bCs/>
          <w:sz w:val="40"/>
          <w:szCs w:val="40"/>
          <w:rtl/>
          <w:lang w:bidi="ar-EG"/>
        </w:rPr>
        <w:t xml:space="preserve"> إلى حياة أخرى من جديد في مكان آخر غير كوكب الأرض هو أمر خطير ومثير ومؤثر </w:t>
      </w:r>
      <w:r>
        <w:rPr>
          <w:rFonts w:ascii="Arial" w:hAnsi="Arial" w:cs="Arial"/>
          <w:b/>
          <w:bCs/>
          <w:sz w:val="40"/>
          <w:szCs w:val="40"/>
          <w:rtl/>
          <w:lang w:bidi="ar-LY"/>
        </w:rPr>
        <w:t>جدًا</w:t>
      </w:r>
      <w:r>
        <w:rPr>
          <w:b/>
          <w:bCs/>
          <w:sz w:val="40"/>
          <w:szCs w:val="40"/>
          <w:rtl/>
          <w:lang w:bidi="ar-EG"/>
        </w:rPr>
        <w:t xml:space="preserve">، فكل لذات الدنيا وآلامها ليست بشيء أمام لذات وآلام الآخرة، وسنوات العمر الطويلة في الدنيا ليست بشيء أمام الخلود في الآخرة، وعودة </w:t>
      </w:r>
      <w:r w:rsidR="00801F96">
        <w:rPr>
          <w:b/>
          <w:bCs/>
          <w:sz w:val="40"/>
          <w:szCs w:val="40"/>
          <w:rtl/>
          <w:lang w:bidi="ar-EG"/>
        </w:rPr>
        <w:t>الإنسان</w:t>
      </w:r>
      <w:r>
        <w:rPr>
          <w:b/>
          <w:bCs/>
          <w:sz w:val="40"/>
          <w:szCs w:val="40"/>
          <w:rtl/>
          <w:lang w:bidi="ar-EG"/>
        </w:rPr>
        <w:t xml:space="preserve"> إلى شباب دائم وبلا موت أو مرض في قصور مبنية من الذهب والفضة هو أمر مذهل، ورغم ذلك فالبعض لا تتأثر مشاعرهم وهمومهم وأهدافهم </w:t>
      </w:r>
      <w:r>
        <w:rPr>
          <w:b/>
          <w:bCs/>
          <w:sz w:val="40"/>
          <w:szCs w:val="40"/>
          <w:rtl/>
          <w:lang w:bidi="ar-EG"/>
        </w:rPr>
        <w:lastRenderedPageBreak/>
        <w:t>وحياتهم بتلك الأمور المذهلة في حين تتأثر مشاعرهم وهمومهم وأهدافهم وحياتهم بأمور الدنيا الفانية</w:t>
      </w:r>
      <w:r w:rsidR="002610A5">
        <w:rPr>
          <w:rFonts w:hint="cs"/>
          <w:b/>
          <w:bCs/>
          <w:sz w:val="40"/>
          <w:szCs w:val="40"/>
          <w:rtl/>
          <w:lang w:bidi="ar-EG"/>
        </w:rPr>
        <w:t xml:space="preserve"> فقط</w:t>
      </w:r>
      <w:r>
        <w:rPr>
          <w:b/>
          <w:bCs/>
          <w:sz w:val="40"/>
          <w:szCs w:val="40"/>
          <w:rtl/>
          <w:lang w:bidi="ar-EG"/>
        </w:rPr>
        <w:t>، وذلك لأنهم لم ينتبهوا لمدى خطورة الحياة في الآخرة، فهؤلاء جاهلين بالآخرة كأنهم لم يسمعوا عنها أو كأنهم لم يفهموا معناها.</w:t>
      </w:r>
      <w:r w:rsidR="00721EC9" w:rsidRPr="00721EC9">
        <w:rPr>
          <w:rFonts w:ascii="Arial" w:hAnsi="Arial" w:cs="Arial" w:hint="cs"/>
          <w:b/>
          <w:bCs/>
          <w:sz w:val="40"/>
          <w:szCs w:val="40"/>
          <w:rtl/>
          <w:lang w:bidi="ar-EG"/>
        </w:rPr>
        <w:t xml:space="preserve"> </w:t>
      </w:r>
    </w:p>
    <w:p w14:paraId="2C96F1C1" w14:textId="5F874A06" w:rsidR="00721EC9" w:rsidRDefault="00721EC9" w:rsidP="00721EC9">
      <w:pPr>
        <w:tabs>
          <w:tab w:val="right" w:pos="9450"/>
        </w:tabs>
        <w:autoSpaceDE w:val="0"/>
        <w:autoSpaceDN w:val="0"/>
        <w:adjustRightInd w:val="0"/>
        <w:spacing w:before="12"/>
        <w:ind w:left="26"/>
        <w:jc w:val="both"/>
        <w:rPr>
          <w:b/>
          <w:bCs/>
          <w:sz w:val="40"/>
          <w:szCs w:val="40"/>
          <w:rtl/>
          <w:lang w:bidi="ar-EG"/>
        </w:rPr>
      </w:pPr>
      <w:r>
        <w:rPr>
          <w:rFonts w:ascii="Arial" w:hAnsi="Arial" w:cs="Arial" w:hint="cs"/>
          <w:b/>
          <w:bCs/>
          <w:sz w:val="40"/>
          <w:szCs w:val="40"/>
          <w:rtl/>
          <w:lang w:bidi="ar-EG"/>
        </w:rPr>
        <w:t xml:space="preserve">ـ </w:t>
      </w:r>
      <w:r w:rsidRPr="00304465">
        <w:rPr>
          <w:rFonts w:hint="cs"/>
          <w:b/>
          <w:bCs/>
          <w:sz w:val="40"/>
          <w:szCs w:val="40"/>
          <w:rtl/>
          <w:lang w:bidi="ar-EG"/>
        </w:rPr>
        <w:t xml:space="preserve">الطبيعي أنه بمجرد </w:t>
      </w:r>
      <w:r>
        <w:rPr>
          <w:rFonts w:hint="cs"/>
          <w:b/>
          <w:bCs/>
          <w:sz w:val="40"/>
          <w:szCs w:val="40"/>
          <w:rtl/>
          <w:lang w:bidi="ar-EG"/>
        </w:rPr>
        <w:t xml:space="preserve">أن يعرف </w:t>
      </w:r>
      <w:r w:rsidR="00801F96">
        <w:rPr>
          <w:rFonts w:hint="cs"/>
          <w:b/>
          <w:bCs/>
          <w:sz w:val="40"/>
          <w:szCs w:val="40"/>
          <w:rtl/>
          <w:lang w:bidi="ar-EG"/>
        </w:rPr>
        <w:t>الإنسان</w:t>
      </w:r>
      <w:r>
        <w:rPr>
          <w:rFonts w:hint="cs"/>
          <w:b/>
          <w:bCs/>
          <w:sz w:val="40"/>
          <w:szCs w:val="40"/>
          <w:rtl/>
          <w:lang w:bidi="ar-EG"/>
        </w:rPr>
        <w:t xml:space="preserve"> بوجود الخالق والآخرة ويوقن بذلك فإن </w:t>
      </w:r>
      <w:r w:rsidRPr="00304465">
        <w:rPr>
          <w:rFonts w:hint="cs"/>
          <w:b/>
          <w:bCs/>
          <w:sz w:val="40"/>
          <w:szCs w:val="40"/>
          <w:rtl/>
          <w:lang w:bidi="ar-EG"/>
        </w:rPr>
        <w:t xml:space="preserve">حياته كلها من مشاعر وأهداف وطموحات وسلوك وتصرفات وانفعالات وفرح وحزن وغضب وأخلاق وكلام ونية وعمل سوف </w:t>
      </w:r>
      <w:r>
        <w:rPr>
          <w:rFonts w:hint="cs"/>
          <w:b/>
          <w:bCs/>
          <w:sz w:val="40"/>
          <w:szCs w:val="40"/>
          <w:rtl/>
          <w:lang w:bidi="ar-EG"/>
        </w:rPr>
        <w:t>ت</w:t>
      </w:r>
      <w:r w:rsidRPr="00304465">
        <w:rPr>
          <w:rFonts w:hint="cs"/>
          <w:b/>
          <w:bCs/>
          <w:sz w:val="40"/>
          <w:szCs w:val="40"/>
          <w:rtl/>
          <w:lang w:bidi="ar-EG"/>
        </w:rPr>
        <w:t xml:space="preserve">تأثر </w:t>
      </w:r>
      <w:r>
        <w:rPr>
          <w:rFonts w:hint="cs"/>
          <w:b/>
          <w:bCs/>
          <w:sz w:val="40"/>
          <w:szCs w:val="40"/>
          <w:rtl/>
          <w:lang w:bidi="ar-EG"/>
        </w:rPr>
        <w:t>تأثرًا كبيرًا،</w:t>
      </w:r>
      <w:r w:rsidRPr="00304465">
        <w:rPr>
          <w:rFonts w:hint="cs"/>
          <w:b/>
          <w:bCs/>
          <w:sz w:val="40"/>
          <w:szCs w:val="40"/>
          <w:rtl/>
          <w:lang w:bidi="ar-EG"/>
        </w:rPr>
        <w:t xml:space="preserve"> وسوف تتغير حياته بزاوية مائة وثمانين درجة</w:t>
      </w:r>
      <w:r>
        <w:rPr>
          <w:rFonts w:hint="cs"/>
          <w:b/>
          <w:bCs/>
          <w:sz w:val="40"/>
          <w:szCs w:val="40"/>
          <w:rtl/>
          <w:lang w:bidi="ar-EG"/>
        </w:rPr>
        <w:t>.</w:t>
      </w:r>
    </w:p>
    <w:p w14:paraId="35C54AA3" w14:textId="642F9EA5" w:rsidR="00721EC9" w:rsidRDefault="00721EC9" w:rsidP="00721EC9">
      <w:pPr>
        <w:tabs>
          <w:tab w:val="right" w:pos="9450"/>
        </w:tabs>
        <w:spacing w:before="12" w:after="120"/>
        <w:ind w:left="26"/>
        <w:jc w:val="both"/>
        <w:rPr>
          <w:rFonts w:ascii="Arial" w:hAnsi="Arial" w:cs="Arial"/>
          <w:b/>
          <w:bCs/>
          <w:sz w:val="40"/>
          <w:szCs w:val="40"/>
          <w:rtl/>
          <w:lang w:bidi="ar-EG"/>
        </w:rPr>
      </w:pPr>
      <w:r>
        <w:rPr>
          <w:rFonts w:hint="cs"/>
          <w:b/>
          <w:bCs/>
          <w:sz w:val="40"/>
          <w:szCs w:val="40"/>
          <w:rtl/>
          <w:lang w:bidi="ar-EG"/>
        </w:rPr>
        <w:t>ـ ف</w:t>
      </w:r>
      <w:r w:rsidRPr="00304465">
        <w:rPr>
          <w:rFonts w:hint="cs"/>
          <w:b/>
          <w:bCs/>
          <w:sz w:val="40"/>
          <w:szCs w:val="40"/>
          <w:rtl/>
          <w:lang w:bidi="ar-EG"/>
        </w:rPr>
        <w:t xml:space="preserve">مجرد المعرفة واليقين بوجود الخالق </w:t>
      </w:r>
      <w:r>
        <w:rPr>
          <w:rFonts w:hint="cs"/>
          <w:b/>
          <w:bCs/>
          <w:sz w:val="40"/>
          <w:szCs w:val="40"/>
          <w:rtl/>
          <w:lang w:bidi="ar-EG"/>
        </w:rPr>
        <w:t>والآ</w:t>
      </w:r>
      <w:r w:rsidRPr="00304465">
        <w:rPr>
          <w:rFonts w:hint="cs"/>
          <w:b/>
          <w:bCs/>
          <w:sz w:val="40"/>
          <w:szCs w:val="40"/>
          <w:rtl/>
          <w:lang w:bidi="ar-EG"/>
        </w:rPr>
        <w:t xml:space="preserve">خرة هو أمر خطير </w:t>
      </w:r>
      <w:r>
        <w:rPr>
          <w:rFonts w:hint="cs"/>
          <w:b/>
          <w:bCs/>
          <w:sz w:val="40"/>
          <w:szCs w:val="40"/>
          <w:rtl/>
          <w:lang w:bidi="ar-EG"/>
        </w:rPr>
        <w:t>جدًا</w:t>
      </w:r>
      <w:r w:rsidRPr="00304465">
        <w:rPr>
          <w:rFonts w:hint="cs"/>
          <w:b/>
          <w:bCs/>
          <w:sz w:val="40"/>
          <w:szCs w:val="40"/>
          <w:rtl/>
          <w:lang w:bidi="ar-EG"/>
        </w:rPr>
        <w:t xml:space="preserve"> ومؤثر </w:t>
      </w:r>
      <w:r>
        <w:rPr>
          <w:rFonts w:hint="cs"/>
          <w:b/>
          <w:bCs/>
          <w:sz w:val="40"/>
          <w:szCs w:val="40"/>
          <w:rtl/>
          <w:lang w:bidi="ar-EG"/>
        </w:rPr>
        <w:t>جدًا</w:t>
      </w:r>
      <w:r w:rsidRPr="00304465">
        <w:rPr>
          <w:rFonts w:hint="cs"/>
          <w:b/>
          <w:bCs/>
          <w:sz w:val="40"/>
          <w:szCs w:val="40"/>
          <w:rtl/>
          <w:lang w:bidi="ar-EG"/>
        </w:rPr>
        <w:t xml:space="preserve"> إلى هذه الدرجة</w:t>
      </w:r>
      <w:r>
        <w:rPr>
          <w:rFonts w:hint="cs"/>
          <w:b/>
          <w:bCs/>
          <w:sz w:val="40"/>
          <w:szCs w:val="40"/>
          <w:rtl/>
          <w:lang w:bidi="ar-EG"/>
        </w:rPr>
        <w:t>،</w:t>
      </w:r>
      <w:r w:rsidRPr="00304465">
        <w:rPr>
          <w:rFonts w:hint="cs"/>
          <w:b/>
          <w:bCs/>
          <w:sz w:val="40"/>
          <w:szCs w:val="40"/>
          <w:rtl/>
          <w:lang w:bidi="ar-EG"/>
        </w:rPr>
        <w:t xml:space="preserve"> لكن</w:t>
      </w:r>
      <w:r>
        <w:rPr>
          <w:rFonts w:hint="cs"/>
          <w:b/>
          <w:bCs/>
          <w:sz w:val="40"/>
          <w:szCs w:val="40"/>
          <w:rtl/>
          <w:lang w:bidi="ar-EG"/>
        </w:rPr>
        <w:t>نا غافلين عن ذلك تمامًا،</w:t>
      </w:r>
      <w:r w:rsidRPr="0014022C">
        <w:rPr>
          <w:rFonts w:ascii="Arial" w:hAnsi="Arial" w:cs="Arial"/>
          <w:b/>
          <w:bCs/>
          <w:sz w:val="40"/>
          <w:szCs w:val="40"/>
          <w:rtl/>
          <w:lang w:bidi="ar-EG"/>
        </w:rPr>
        <w:t xml:space="preserve"> </w:t>
      </w:r>
      <w:r>
        <w:rPr>
          <w:rFonts w:ascii="Arial" w:hAnsi="Arial" w:cs="Arial" w:hint="cs"/>
          <w:b/>
          <w:bCs/>
          <w:sz w:val="40"/>
          <w:szCs w:val="40"/>
          <w:rtl/>
          <w:lang w:bidi="ar-EG"/>
        </w:rPr>
        <w:t>و</w:t>
      </w:r>
      <w:r w:rsidRPr="0014022C">
        <w:rPr>
          <w:rFonts w:ascii="Arial" w:hAnsi="Arial" w:cs="Arial"/>
          <w:b/>
          <w:bCs/>
          <w:sz w:val="40"/>
          <w:szCs w:val="40"/>
          <w:rtl/>
          <w:lang w:bidi="ar-EG"/>
        </w:rPr>
        <w:t>إذا لم تتأثر مشاعر</w:t>
      </w:r>
      <w:r>
        <w:rPr>
          <w:rFonts w:ascii="Arial" w:hAnsi="Arial" w:cs="Arial" w:hint="cs"/>
          <w:b/>
          <w:bCs/>
          <w:sz w:val="40"/>
          <w:szCs w:val="40"/>
          <w:rtl/>
          <w:lang w:bidi="ar-EG"/>
        </w:rPr>
        <w:t xml:space="preserve"> </w:t>
      </w:r>
      <w:r w:rsidR="00801F96">
        <w:rPr>
          <w:rFonts w:ascii="Arial" w:hAnsi="Arial" w:cs="Arial" w:hint="cs"/>
          <w:b/>
          <w:bCs/>
          <w:sz w:val="40"/>
          <w:szCs w:val="40"/>
          <w:rtl/>
          <w:lang w:bidi="ar-EG"/>
        </w:rPr>
        <w:t>الإنسان</w:t>
      </w:r>
      <w:r>
        <w:rPr>
          <w:rFonts w:ascii="Arial" w:hAnsi="Arial" w:cs="Arial" w:hint="cs"/>
          <w:b/>
          <w:bCs/>
          <w:sz w:val="40"/>
          <w:szCs w:val="40"/>
          <w:rtl/>
          <w:lang w:bidi="ar-EG"/>
        </w:rPr>
        <w:t xml:space="preserve"> </w:t>
      </w:r>
      <w:r w:rsidRPr="0014022C">
        <w:rPr>
          <w:rFonts w:ascii="Arial" w:hAnsi="Arial" w:cs="Arial"/>
          <w:b/>
          <w:bCs/>
          <w:sz w:val="40"/>
          <w:szCs w:val="40"/>
          <w:rtl/>
          <w:lang w:bidi="ar-EG"/>
        </w:rPr>
        <w:t>وحياته وعمله بالخالق و</w:t>
      </w:r>
      <w:r>
        <w:rPr>
          <w:rFonts w:ascii="Arial" w:hAnsi="Arial" w:cs="Arial"/>
          <w:b/>
          <w:bCs/>
          <w:sz w:val="40"/>
          <w:szCs w:val="40"/>
          <w:rtl/>
          <w:lang w:bidi="ar-EG"/>
        </w:rPr>
        <w:t>الآخرة</w:t>
      </w:r>
      <w:r w:rsidRPr="0014022C">
        <w:rPr>
          <w:rFonts w:ascii="Arial" w:hAnsi="Arial" w:cs="Arial"/>
          <w:b/>
          <w:bCs/>
          <w:sz w:val="40"/>
          <w:szCs w:val="40"/>
          <w:rtl/>
          <w:lang w:bidi="ar-EG"/>
        </w:rPr>
        <w:t xml:space="preserve"> فهذا معناه أنه لا يزال </w:t>
      </w:r>
      <w:r>
        <w:rPr>
          <w:rFonts w:ascii="Arial" w:hAnsi="Arial" w:cs="Arial"/>
          <w:b/>
          <w:bCs/>
          <w:sz w:val="40"/>
          <w:szCs w:val="40"/>
          <w:rtl/>
          <w:lang w:bidi="ar-EG"/>
        </w:rPr>
        <w:t>جاهلًا</w:t>
      </w:r>
      <w:r w:rsidRPr="0014022C">
        <w:rPr>
          <w:rFonts w:ascii="Arial" w:hAnsi="Arial" w:cs="Arial"/>
          <w:b/>
          <w:bCs/>
          <w:sz w:val="40"/>
          <w:szCs w:val="40"/>
          <w:rtl/>
          <w:lang w:bidi="ar-EG"/>
        </w:rPr>
        <w:t xml:space="preserve"> بالله و</w:t>
      </w:r>
      <w:r>
        <w:rPr>
          <w:rFonts w:ascii="Arial" w:hAnsi="Arial" w:cs="Arial"/>
          <w:b/>
          <w:bCs/>
          <w:sz w:val="40"/>
          <w:szCs w:val="40"/>
          <w:rtl/>
          <w:lang w:bidi="ar-EG"/>
        </w:rPr>
        <w:t>الآخرة.</w:t>
      </w:r>
      <w:r>
        <w:rPr>
          <w:rFonts w:ascii="Arial" w:hAnsi="Arial" w:cs="Arial" w:hint="cs"/>
          <w:b/>
          <w:bCs/>
          <w:sz w:val="40"/>
          <w:szCs w:val="40"/>
          <w:rtl/>
          <w:lang w:bidi="ar-EG"/>
        </w:rPr>
        <w:t xml:space="preserve"> </w:t>
      </w:r>
    </w:p>
    <w:p w14:paraId="10419A52" w14:textId="11E61150" w:rsidR="001D5814" w:rsidRDefault="001D5814" w:rsidP="001D5814">
      <w:pPr>
        <w:tabs>
          <w:tab w:val="right" w:pos="9450"/>
        </w:tabs>
        <w:spacing w:before="12" w:after="120"/>
        <w:ind w:left="26"/>
        <w:jc w:val="both"/>
        <w:rPr>
          <w:rFonts w:ascii="Arial" w:hAnsi="Arial" w:cs="Arial"/>
          <w:b/>
          <w:bCs/>
          <w:sz w:val="40"/>
          <w:szCs w:val="40"/>
          <w:lang w:bidi="ar-EG"/>
        </w:rPr>
      </w:pPr>
      <w:r>
        <w:rPr>
          <w:rFonts w:ascii="Arial" w:hAnsi="Arial" w:cs="Arial"/>
          <w:b/>
          <w:bCs/>
          <w:sz w:val="40"/>
          <w:szCs w:val="40"/>
          <w:rtl/>
          <w:lang w:bidi="ar-EG"/>
        </w:rPr>
        <w:t>ـ ف</w:t>
      </w:r>
      <w:r w:rsidR="00801F96">
        <w:rPr>
          <w:rFonts w:ascii="Arial" w:hAnsi="Arial" w:cs="Arial"/>
          <w:b/>
          <w:bCs/>
          <w:sz w:val="40"/>
          <w:szCs w:val="40"/>
          <w:rtl/>
          <w:lang w:bidi="ar-EG"/>
        </w:rPr>
        <w:t>الإنسان</w:t>
      </w:r>
      <w:r>
        <w:rPr>
          <w:rFonts w:ascii="Arial" w:hAnsi="Arial" w:cs="Arial"/>
          <w:b/>
          <w:bCs/>
          <w:sz w:val="40"/>
          <w:szCs w:val="40"/>
          <w:rtl/>
          <w:lang w:bidi="ar-EG"/>
        </w:rPr>
        <w:t xml:space="preserve"> يتأثر بالأمر ويعمل له على قدر شعوره بخطورته، فإذا كان أمرًا خطيرًا ولم يشعر بخطورته فلن يتأثر به ولن يعمل له، والشعور بخطورة الأمر (الانتباه لخطورته) هو العنصر المفقود في المعرفة. </w:t>
      </w:r>
    </w:p>
    <w:p w14:paraId="7D6F3620" w14:textId="2521D1C4" w:rsidR="007957F0" w:rsidRDefault="007957F0" w:rsidP="007957F0">
      <w:pPr>
        <w:tabs>
          <w:tab w:val="right" w:pos="9450"/>
        </w:tabs>
        <w:spacing w:before="12" w:after="120"/>
        <w:ind w:left="26"/>
        <w:jc w:val="both"/>
        <w:rPr>
          <w:b/>
          <w:bCs/>
          <w:sz w:val="40"/>
          <w:szCs w:val="40"/>
          <w:rtl/>
          <w:lang w:bidi="ar-EG"/>
        </w:rPr>
      </w:pPr>
      <w:r w:rsidRPr="005E15AC">
        <w:rPr>
          <w:rFonts w:ascii="Arial" w:hAnsi="Arial" w:cs="Arial" w:hint="cs"/>
          <w:b/>
          <w:bCs/>
          <w:sz w:val="40"/>
          <w:szCs w:val="40"/>
          <w:rtl/>
          <w:lang w:bidi="ar-EG"/>
        </w:rPr>
        <w:t>ـ هذا الكتاب يدلك على مفتاح الهداية الذي به تهتدي وتكون من أهل الجنة</w:t>
      </w:r>
      <w:r w:rsidR="00834D91">
        <w:rPr>
          <w:rFonts w:ascii="Arial" w:hAnsi="Arial" w:cs="Arial" w:hint="cs"/>
          <w:b/>
          <w:bCs/>
          <w:sz w:val="40"/>
          <w:szCs w:val="40"/>
          <w:rtl/>
          <w:lang w:bidi="ar-EG"/>
        </w:rPr>
        <w:t>،</w:t>
      </w:r>
      <w:r w:rsidRPr="005E15AC">
        <w:rPr>
          <w:rFonts w:ascii="Arial" w:hAnsi="Arial" w:cs="Arial" w:hint="cs"/>
          <w:b/>
          <w:bCs/>
          <w:sz w:val="40"/>
          <w:szCs w:val="40"/>
          <w:rtl/>
          <w:lang w:bidi="ar-EG"/>
        </w:rPr>
        <w:t xml:space="preserve"> ومفتاح الهداية هو معرفة الله و</w:t>
      </w:r>
      <w:r>
        <w:rPr>
          <w:rFonts w:ascii="Arial" w:hAnsi="Arial" w:cs="Arial" w:hint="cs"/>
          <w:b/>
          <w:bCs/>
          <w:sz w:val="40"/>
          <w:szCs w:val="40"/>
          <w:rtl/>
          <w:lang w:bidi="ar-EG"/>
        </w:rPr>
        <w:t>الآخرة</w:t>
      </w:r>
      <w:r w:rsidR="00834D91">
        <w:rPr>
          <w:rFonts w:ascii="Arial" w:hAnsi="Arial" w:cs="Arial" w:hint="cs"/>
          <w:b/>
          <w:bCs/>
          <w:sz w:val="40"/>
          <w:szCs w:val="40"/>
          <w:rtl/>
          <w:lang w:bidi="ar-EG"/>
        </w:rPr>
        <w:t>،</w:t>
      </w:r>
      <w:r w:rsidRPr="005E15AC">
        <w:rPr>
          <w:rFonts w:ascii="Arial" w:hAnsi="Arial" w:cs="Arial" w:hint="cs"/>
          <w:b/>
          <w:bCs/>
          <w:sz w:val="40"/>
          <w:szCs w:val="40"/>
          <w:rtl/>
          <w:lang w:bidi="ar-EG"/>
        </w:rPr>
        <w:t xml:space="preserve"> </w:t>
      </w:r>
      <w:r>
        <w:rPr>
          <w:rFonts w:ascii="Arial" w:hAnsi="Arial" w:cs="Arial" w:hint="cs"/>
          <w:b/>
          <w:bCs/>
          <w:sz w:val="40"/>
          <w:szCs w:val="40"/>
          <w:rtl/>
          <w:lang w:bidi="ar-EG"/>
        </w:rPr>
        <w:t xml:space="preserve">وهو </w:t>
      </w:r>
      <w:r w:rsidRPr="00240005">
        <w:rPr>
          <w:rFonts w:ascii="Arial" w:hAnsi="Arial" w:cs="Arial"/>
          <w:b/>
          <w:bCs/>
          <w:sz w:val="40"/>
          <w:szCs w:val="40"/>
          <w:rtl/>
          <w:lang w:bidi="ar-EG"/>
        </w:rPr>
        <w:t>مفتاح السعادة الذي يجعلك تعيش سعيد</w:t>
      </w:r>
      <w:r w:rsidR="00BB6383">
        <w:rPr>
          <w:rFonts w:ascii="Arial" w:hAnsi="Arial" w:cs="Arial" w:hint="cs"/>
          <w:b/>
          <w:bCs/>
          <w:sz w:val="40"/>
          <w:szCs w:val="40"/>
          <w:rtl/>
          <w:lang w:bidi="ar-EG"/>
        </w:rPr>
        <w:t>ً</w:t>
      </w:r>
      <w:r w:rsidRPr="00240005">
        <w:rPr>
          <w:rFonts w:ascii="Arial" w:hAnsi="Arial" w:cs="Arial"/>
          <w:b/>
          <w:bCs/>
          <w:sz w:val="40"/>
          <w:szCs w:val="40"/>
          <w:rtl/>
          <w:lang w:bidi="ar-EG"/>
        </w:rPr>
        <w:t xml:space="preserve">ا في الدنيا </w:t>
      </w:r>
      <w:r w:rsidR="00BB6383" w:rsidRPr="00240005">
        <w:rPr>
          <w:rFonts w:ascii="Arial" w:hAnsi="Arial" w:cs="Arial" w:hint="cs"/>
          <w:b/>
          <w:bCs/>
          <w:sz w:val="40"/>
          <w:szCs w:val="40"/>
          <w:rtl/>
          <w:lang w:bidi="ar-EG"/>
        </w:rPr>
        <w:t>والآخرة</w:t>
      </w:r>
      <w:r w:rsidR="00834D91">
        <w:rPr>
          <w:rFonts w:ascii="Arial" w:hAnsi="Arial" w:cs="Arial" w:hint="cs"/>
          <w:b/>
          <w:bCs/>
          <w:sz w:val="40"/>
          <w:szCs w:val="40"/>
          <w:rtl/>
          <w:lang w:bidi="ar-EG"/>
        </w:rPr>
        <w:t>،</w:t>
      </w:r>
      <w:r w:rsidRPr="000B0576">
        <w:rPr>
          <w:rFonts w:ascii="Arial" w:hAnsi="Arial" w:cs="Arial" w:hint="cs"/>
          <w:b/>
          <w:bCs/>
          <w:sz w:val="40"/>
          <w:szCs w:val="40"/>
          <w:rtl/>
          <w:lang w:bidi="ar-EG"/>
        </w:rPr>
        <w:t xml:space="preserve"> </w:t>
      </w:r>
      <w:r w:rsidRPr="005E15AC">
        <w:rPr>
          <w:rFonts w:ascii="Arial" w:hAnsi="Arial" w:cs="Arial" w:hint="cs"/>
          <w:b/>
          <w:bCs/>
          <w:sz w:val="40"/>
          <w:szCs w:val="40"/>
          <w:rtl/>
          <w:lang w:bidi="ar-EG"/>
        </w:rPr>
        <w:t xml:space="preserve">كما يبين لك السبب الذي يمنع </w:t>
      </w:r>
      <w:r w:rsidR="00801F96">
        <w:rPr>
          <w:rFonts w:ascii="Arial" w:hAnsi="Arial" w:cs="Arial" w:hint="cs"/>
          <w:b/>
          <w:bCs/>
          <w:sz w:val="40"/>
          <w:szCs w:val="40"/>
          <w:rtl/>
          <w:lang w:bidi="ar-EG"/>
        </w:rPr>
        <w:t>الإنسان</w:t>
      </w:r>
      <w:r w:rsidRPr="005E15AC">
        <w:rPr>
          <w:rFonts w:ascii="Arial" w:hAnsi="Arial" w:cs="Arial" w:hint="cs"/>
          <w:b/>
          <w:bCs/>
          <w:sz w:val="40"/>
          <w:szCs w:val="40"/>
          <w:rtl/>
          <w:lang w:bidi="ar-EG"/>
        </w:rPr>
        <w:t xml:space="preserve"> من الهداية وهو الجهل بالله و</w:t>
      </w:r>
      <w:r>
        <w:rPr>
          <w:rFonts w:ascii="Arial" w:hAnsi="Arial" w:cs="Arial" w:hint="cs"/>
          <w:b/>
          <w:bCs/>
          <w:sz w:val="40"/>
          <w:szCs w:val="40"/>
          <w:rtl/>
          <w:lang w:bidi="ar-EG"/>
        </w:rPr>
        <w:t>الآخرة</w:t>
      </w:r>
      <w:r w:rsidR="00C45D89">
        <w:rPr>
          <w:rFonts w:ascii="Arial" w:hAnsi="Arial" w:cs="Arial" w:hint="cs"/>
          <w:b/>
          <w:bCs/>
          <w:sz w:val="40"/>
          <w:szCs w:val="40"/>
          <w:rtl/>
          <w:lang w:bidi="ar-EG"/>
        </w:rPr>
        <w:t>.</w:t>
      </w:r>
      <w:r w:rsidRPr="00777C59">
        <w:rPr>
          <w:rFonts w:hint="cs"/>
          <w:b/>
          <w:bCs/>
          <w:sz w:val="40"/>
          <w:szCs w:val="40"/>
          <w:rtl/>
          <w:lang w:bidi="ar-EG"/>
        </w:rPr>
        <w:t xml:space="preserve"> </w:t>
      </w:r>
    </w:p>
    <w:p w14:paraId="67899F25" w14:textId="04A32644" w:rsidR="007957F0" w:rsidRPr="00B451B3" w:rsidRDefault="007957F0" w:rsidP="007957F0">
      <w:pPr>
        <w:tabs>
          <w:tab w:val="right" w:pos="9450"/>
        </w:tabs>
        <w:spacing w:before="12"/>
        <w:ind w:left="26"/>
        <w:jc w:val="both"/>
        <w:rPr>
          <w:rFonts w:ascii="Arial" w:hAnsi="Arial" w:cs="Arial"/>
          <w:b/>
          <w:bCs/>
          <w:sz w:val="40"/>
          <w:szCs w:val="40"/>
          <w:rtl/>
          <w:lang w:bidi="ar-EG"/>
        </w:rPr>
      </w:pPr>
      <w:r w:rsidRPr="00062770">
        <w:rPr>
          <w:rFonts w:ascii="Arial" w:hAnsi="Arial" w:cs="Arial"/>
          <w:b/>
          <w:bCs/>
          <w:sz w:val="40"/>
          <w:szCs w:val="40"/>
          <w:rtl/>
        </w:rPr>
        <w:t xml:space="preserve">ـ أخطر قضية في الدين هي أن يعيش </w:t>
      </w:r>
      <w:r w:rsidR="00801F96">
        <w:rPr>
          <w:rFonts w:ascii="Arial" w:hAnsi="Arial" w:cs="Arial"/>
          <w:b/>
          <w:bCs/>
          <w:sz w:val="40"/>
          <w:szCs w:val="40"/>
          <w:rtl/>
        </w:rPr>
        <w:t>الإنسان</w:t>
      </w:r>
      <w:r w:rsidRPr="00062770">
        <w:rPr>
          <w:rFonts w:ascii="Arial" w:hAnsi="Arial" w:cs="Arial"/>
          <w:b/>
          <w:bCs/>
          <w:sz w:val="40"/>
          <w:szCs w:val="40"/>
          <w:rtl/>
        </w:rPr>
        <w:t xml:space="preserve"> في غيبوبة ثم يفيق بعد أن يموت ويكتشف </w:t>
      </w:r>
      <w:r>
        <w:rPr>
          <w:rFonts w:ascii="Arial" w:hAnsi="Arial" w:cs="Arial" w:hint="cs"/>
          <w:b/>
          <w:bCs/>
          <w:sz w:val="40"/>
          <w:szCs w:val="40"/>
          <w:rtl/>
          <w:lang w:bidi="ar-EG"/>
        </w:rPr>
        <w:t xml:space="preserve">أن </w:t>
      </w:r>
      <w:r w:rsidRPr="00543E5F">
        <w:rPr>
          <w:rFonts w:ascii="Arial" w:hAnsi="Arial" w:cs="Arial"/>
          <w:b/>
          <w:bCs/>
          <w:sz w:val="40"/>
          <w:szCs w:val="40"/>
          <w:rtl/>
          <w:lang w:bidi="ar-EG"/>
        </w:rPr>
        <w:t xml:space="preserve">هذه الحياة التي </w:t>
      </w:r>
      <w:r>
        <w:rPr>
          <w:rFonts w:ascii="Arial" w:hAnsi="Arial" w:cs="Arial" w:hint="cs"/>
          <w:b/>
          <w:bCs/>
          <w:sz w:val="40"/>
          <w:szCs w:val="40"/>
          <w:rtl/>
          <w:lang w:bidi="ar-EG"/>
        </w:rPr>
        <w:t>كان ي</w:t>
      </w:r>
      <w:r w:rsidRPr="00543E5F">
        <w:rPr>
          <w:rFonts w:ascii="Arial" w:hAnsi="Arial" w:cs="Arial"/>
          <w:b/>
          <w:bCs/>
          <w:sz w:val="40"/>
          <w:szCs w:val="40"/>
          <w:rtl/>
          <w:lang w:bidi="ar-EG"/>
        </w:rPr>
        <w:t xml:space="preserve">عيشها في الدنيا هي حياة كاذبة لأن الحياة الحقيقية في </w:t>
      </w:r>
      <w:r>
        <w:rPr>
          <w:rFonts w:ascii="Arial" w:hAnsi="Arial" w:cs="Arial"/>
          <w:b/>
          <w:bCs/>
          <w:sz w:val="40"/>
          <w:szCs w:val="40"/>
          <w:rtl/>
          <w:lang w:bidi="ar-EG"/>
        </w:rPr>
        <w:t>الآخرة</w:t>
      </w:r>
      <w:r w:rsidR="00834D91">
        <w:rPr>
          <w:rFonts w:ascii="Arial" w:hAnsi="Arial" w:cs="Arial"/>
          <w:b/>
          <w:bCs/>
          <w:sz w:val="40"/>
          <w:szCs w:val="40"/>
          <w:rtl/>
          <w:lang w:bidi="ar-EG"/>
        </w:rPr>
        <w:t>،</w:t>
      </w:r>
      <w:r>
        <w:rPr>
          <w:rFonts w:ascii="Arial" w:hAnsi="Arial" w:cs="Arial" w:hint="cs"/>
          <w:b/>
          <w:bCs/>
          <w:sz w:val="40"/>
          <w:szCs w:val="40"/>
          <w:rtl/>
          <w:lang w:bidi="ar-EG"/>
        </w:rPr>
        <w:t xml:space="preserve"> و</w:t>
      </w:r>
      <w:r>
        <w:rPr>
          <w:rFonts w:ascii="Arial" w:hAnsi="Arial" w:cs="Arial" w:hint="cs"/>
          <w:b/>
          <w:bCs/>
          <w:sz w:val="40"/>
          <w:szCs w:val="40"/>
          <w:rtl/>
        </w:rPr>
        <w:t xml:space="preserve">يكتشف </w:t>
      </w:r>
      <w:r w:rsidRPr="00062770">
        <w:rPr>
          <w:rFonts w:ascii="Arial" w:hAnsi="Arial" w:cs="Arial"/>
          <w:b/>
          <w:bCs/>
          <w:sz w:val="40"/>
          <w:szCs w:val="40"/>
          <w:rtl/>
        </w:rPr>
        <w:t xml:space="preserve">أنه كان </w:t>
      </w:r>
      <w:r w:rsidR="00401D64">
        <w:rPr>
          <w:rFonts w:ascii="Arial" w:hAnsi="Arial" w:cs="Arial"/>
          <w:b/>
          <w:bCs/>
          <w:sz w:val="40"/>
          <w:szCs w:val="40"/>
          <w:rtl/>
        </w:rPr>
        <w:t>غافلًا</w:t>
      </w:r>
      <w:r w:rsidR="00834D91">
        <w:rPr>
          <w:rFonts w:ascii="Arial" w:hAnsi="Arial" w:cs="Arial"/>
          <w:b/>
          <w:bCs/>
          <w:sz w:val="40"/>
          <w:szCs w:val="40"/>
          <w:rtl/>
        </w:rPr>
        <w:t>،</w:t>
      </w:r>
      <w:r w:rsidRPr="00062770">
        <w:rPr>
          <w:rFonts w:ascii="Arial" w:hAnsi="Arial" w:cs="Arial"/>
          <w:b/>
          <w:bCs/>
          <w:sz w:val="40"/>
          <w:szCs w:val="40"/>
          <w:rtl/>
        </w:rPr>
        <w:t xml:space="preserve"> </w:t>
      </w:r>
      <w:r w:rsidRPr="00062770">
        <w:rPr>
          <w:rFonts w:ascii="Arial" w:hAnsi="Arial" w:cs="Arial"/>
          <w:b/>
          <w:bCs/>
          <w:color w:val="000000"/>
          <w:sz w:val="40"/>
          <w:szCs w:val="40"/>
          <w:rtl/>
          <w:lang w:bidi="ar-EG"/>
        </w:rPr>
        <w:t>و</w:t>
      </w:r>
      <w:r>
        <w:rPr>
          <w:rFonts w:ascii="Arial" w:hAnsi="Arial" w:cs="Arial" w:hint="cs"/>
          <w:b/>
          <w:bCs/>
          <w:color w:val="000000"/>
          <w:sz w:val="40"/>
          <w:szCs w:val="40"/>
          <w:rtl/>
          <w:lang w:bidi="ar-EG"/>
        </w:rPr>
        <w:t xml:space="preserve">يكتشف أن </w:t>
      </w:r>
      <w:r w:rsidRPr="00062770">
        <w:rPr>
          <w:rFonts w:ascii="Arial" w:hAnsi="Arial" w:cs="Arial"/>
          <w:b/>
          <w:bCs/>
          <w:color w:val="000000"/>
          <w:sz w:val="40"/>
          <w:szCs w:val="40"/>
          <w:rtl/>
          <w:lang w:bidi="ar-EG"/>
        </w:rPr>
        <w:t xml:space="preserve">الناس نيام </w:t>
      </w:r>
      <w:r>
        <w:rPr>
          <w:rFonts w:ascii="Arial" w:hAnsi="Arial" w:cs="Arial" w:hint="cs"/>
          <w:b/>
          <w:bCs/>
          <w:color w:val="000000"/>
          <w:sz w:val="40"/>
          <w:szCs w:val="40"/>
          <w:rtl/>
          <w:lang w:bidi="ar-EG"/>
        </w:rPr>
        <w:t>فلما</w:t>
      </w:r>
      <w:r w:rsidRPr="00062770">
        <w:rPr>
          <w:rFonts w:ascii="Arial" w:hAnsi="Arial" w:cs="Arial"/>
          <w:b/>
          <w:bCs/>
          <w:color w:val="000000"/>
          <w:sz w:val="40"/>
          <w:szCs w:val="40"/>
          <w:rtl/>
          <w:lang w:bidi="ar-EG"/>
        </w:rPr>
        <w:t xml:space="preserve"> ماتوا انتبهوا</w:t>
      </w:r>
      <w:r w:rsidR="00834D91">
        <w:rPr>
          <w:rFonts w:ascii="Arial" w:hAnsi="Arial" w:cs="Arial"/>
          <w:b/>
          <w:bCs/>
          <w:sz w:val="40"/>
          <w:szCs w:val="40"/>
          <w:rtl/>
        </w:rPr>
        <w:t>،</w:t>
      </w:r>
      <w:r>
        <w:rPr>
          <w:rFonts w:ascii="Arial" w:hAnsi="Arial" w:cs="Arial" w:hint="cs"/>
          <w:b/>
          <w:bCs/>
          <w:sz w:val="40"/>
          <w:szCs w:val="40"/>
          <w:rtl/>
        </w:rPr>
        <w:t xml:space="preserve"> </w:t>
      </w:r>
      <w:r w:rsidRPr="00062770">
        <w:rPr>
          <w:rFonts w:ascii="Arial" w:hAnsi="Arial" w:cs="Arial"/>
          <w:b/>
          <w:bCs/>
          <w:sz w:val="40"/>
          <w:szCs w:val="40"/>
          <w:rtl/>
        </w:rPr>
        <w:t>ففي هذا الكتاب نبين حقيقة الغفلة التي يعيشها أهل الدنيا ونبين خطرها وكيفية النجاة منها</w:t>
      </w:r>
      <w:r w:rsidR="00C45D89">
        <w:rPr>
          <w:rFonts w:ascii="Arial" w:hAnsi="Arial" w:cs="Arial"/>
          <w:b/>
          <w:bCs/>
          <w:sz w:val="40"/>
          <w:szCs w:val="40"/>
          <w:rtl/>
        </w:rPr>
        <w:t>.</w:t>
      </w:r>
      <w:r w:rsidRPr="00C04B27">
        <w:rPr>
          <w:rFonts w:ascii="Arial" w:hAnsi="Arial" w:cs="Arial"/>
          <w:b/>
          <w:bCs/>
          <w:color w:val="000000"/>
          <w:sz w:val="40"/>
          <w:szCs w:val="40"/>
          <w:rtl/>
          <w:lang w:bidi="ar-EG"/>
        </w:rPr>
        <w:t xml:space="preserve"> </w:t>
      </w:r>
    </w:p>
    <w:p w14:paraId="25AB3372" w14:textId="1DBE82BD" w:rsidR="007957F0" w:rsidRDefault="007957F0" w:rsidP="007957F0">
      <w:pPr>
        <w:tabs>
          <w:tab w:val="right" w:pos="9450"/>
        </w:tabs>
        <w:spacing w:before="12"/>
        <w:ind w:left="26"/>
        <w:jc w:val="both"/>
        <w:rPr>
          <w:rFonts w:ascii="Arial" w:hAnsi="Arial" w:cs="Arial"/>
          <w:b/>
          <w:bCs/>
          <w:sz w:val="40"/>
          <w:szCs w:val="40"/>
          <w:rtl/>
          <w:lang w:bidi="ar-EG"/>
        </w:rPr>
      </w:pPr>
      <w:r w:rsidRPr="00062770">
        <w:rPr>
          <w:rFonts w:ascii="Arial" w:hAnsi="Arial" w:cs="Arial"/>
          <w:b/>
          <w:bCs/>
          <w:sz w:val="40"/>
          <w:szCs w:val="40"/>
          <w:rtl/>
        </w:rPr>
        <w:t xml:space="preserve">ـ </w:t>
      </w:r>
      <w:r>
        <w:rPr>
          <w:rFonts w:ascii="Arial" w:hAnsi="Arial" w:cs="Arial" w:hint="cs"/>
          <w:b/>
          <w:bCs/>
          <w:sz w:val="40"/>
          <w:szCs w:val="40"/>
          <w:rtl/>
        </w:rPr>
        <w:t>ف</w:t>
      </w:r>
      <w:r w:rsidRPr="00062770">
        <w:rPr>
          <w:rFonts w:ascii="Arial" w:hAnsi="Arial" w:cs="Arial"/>
          <w:b/>
          <w:bCs/>
          <w:sz w:val="40"/>
          <w:szCs w:val="40"/>
          <w:rtl/>
        </w:rPr>
        <w:t xml:space="preserve">لو أن </w:t>
      </w:r>
      <w:r w:rsidR="00F140DC">
        <w:rPr>
          <w:rFonts w:ascii="Arial" w:hAnsi="Arial" w:cs="Arial"/>
          <w:b/>
          <w:bCs/>
          <w:sz w:val="40"/>
          <w:szCs w:val="40"/>
          <w:rtl/>
        </w:rPr>
        <w:t>رجلًا</w:t>
      </w:r>
      <w:r w:rsidRPr="00062770">
        <w:rPr>
          <w:rFonts w:ascii="Arial" w:hAnsi="Arial" w:cs="Arial"/>
          <w:b/>
          <w:bCs/>
          <w:sz w:val="40"/>
          <w:szCs w:val="40"/>
          <w:rtl/>
        </w:rPr>
        <w:t xml:space="preserve"> عاش في </w:t>
      </w:r>
      <w:r>
        <w:rPr>
          <w:rFonts w:ascii="Arial" w:hAnsi="Arial" w:cs="Arial"/>
          <w:b/>
          <w:bCs/>
          <w:sz w:val="40"/>
          <w:szCs w:val="40"/>
          <w:rtl/>
        </w:rPr>
        <w:t>الآخرة</w:t>
      </w:r>
      <w:r w:rsidRPr="00062770">
        <w:rPr>
          <w:rFonts w:ascii="Arial" w:hAnsi="Arial" w:cs="Arial"/>
          <w:b/>
          <w:bCs/>
          <w:sz w:val="40"/>
          <w:szCs w:val="40"/>
          <w:rtl/>
        </w:rPr>
        <w:t xml:space="preserve"> ثم جاء إلى أهل الدنيا ماذا يمكن أن يقول لهم</w:t>
      </w:r>
      <w:r w:rsidR="00E031FD">
        <w:rPr>
          <w:rFonts w:ascii="Arial" w:hAnsi="Arial" w:cs="Arial"/>
          <w:b/>
          <w:bCs/>
          <w:sz w:val="40"/>
          <w:szCs w:val="40"/>
          <w:rtl/>
        </w:rPr>
        <w:t>؟</w:t>
      </w:r>
      <w:r>
        <w:rPr>
          <w:rFonts w:ascii="Arial" w:hAnsi="Arial" w:cs="Arial" w:hint="cs"/>
          <w:b/>
          <w:bCs/>
          <w:sz w:val="40"/>
          <w:szCs w:val="40"/>
          <w:rtl/>
          <w:lang w:bidi="ar-EG"/>
        </w:rPr>
        <w:t xml:space="preserve"> </w:t>
      </w:r>
      <w:r w:rsidRPr="00543E5F">
        <w:rPr>
          <w:rFonts w:ascii="Arial" w:hAnsi="Arial" w:cs="Arial"/>
          <w:b/>
          <w:bCs/>
          <w:sz w:val="40"/>
          <w:szCs w:val="40"/>
          <w:rtl/>
          <w:lang w:bidi="ar-EG"/>
        </w:rPr>
        <w:t>إن هذا الكتاب هو تصور لما يمكن أن يقوله هذا الرجل</w:t>
      </w:r>
      <w:r w:rsidR="00C45D89">
        <w:rPr>
          <w:rFonts w:ascii="Arial" w:hAnsi="Arial" w:cs="Arial" w:hint="cs"/>
          <w:b/>
          <w:bCs/>
          <w:sz w:val="40"/>
          <w:szCs w:val="40"/>
          <w:rtl/>
        </w:rPr>
        <w:t>.</w:t>
      </w:r>
    </w:p>
    <w:p w14:paraId="1B2CC33C" w14:textId="28945238" w:rsidR="00517797" w:rsidRDefault="007159C2" w:rsidP="00E21B80">
      <w:pPr>
        <w:tabs>
          <w:tab w:val="right" w:pos="9450"/>
        </w:tabs>
        <w:spacing w:before="12"/>
        <w:ind w:left="26"/>
        <w:jc w:val="both"/>
        <w:rPr>
          <w:rFonts w:ascii="Arial" w:hAnsi="Arial" w:cs="Arial"/>
          <w:b/>
          <w:bCs/>
          <w:sz w:val="40"/>
          <w:szCs w:val="40"/>
          <w:rtl/>
        </w:rPr>
      </w:pPr>
      <w:r>
        <w:rPr>
          <w:rFonts w:ascii="Arial" w:hAnsi="Arial" w:cs="Arial" w:hint="cs"/>
          <w:b/>
          <w:bCs/>
          <w:sz w:val="40"/>
          <w:szCs w:val="40"/>
          <w:rtl/>
          <w:lang w:bidi="ar-EG"/>
        </w:rPr>
        <w:t xml:space="preserve">ـ ولاحظ في العرف السائد </w:t>
      </w:r>
      <w:r w:rsidR="00517797">
        <w:rPr>
          <w:rFonts w:ascii="Arial" w:hAnsi="Arial" w:cs="Arial" w:hint="cs"/>
          <w:b/>
          <w:bCs/>
          <w:sz w:val="40"/>
          <w:szCs w:val="40"/>
          <w:rtl/>
          <w:lang w:bidi="ar-EG"/>
        </w:rPr>
        <w:t xml:space="preserve">أن كلمة (القلب) يقصد بها المشاعر فقط، أما في الشرع وفي القرآن فكلمة (القلب) </w:t>
      </w:r>
      <w:r w:rsidR="00CD588C">
        <w:rPr>
          <w:rFonts w:ascii="Arial" w:hAnsi="Arial" w:cs="Arial" w:hint="cs"/>
          <w:b/>
          <w:bCs/>
          <w:sz w:val="40"/>
          <w:szCs w:val="40"/>
          <w:rtl/>
          <w:lang w:bidi="ar-EG"/>
        </w:rPr>
        <w:t xml:space="preserve">تشمل </w:t>
      </w:r>
      <w:r w:rsidR="00517797">
        <w:rPr>
          <w:rFonts w:ascii="Arial" w:hAnsi="Arial" w:cs="Arial" w:hint="cs"/>
          <w:b/>
          <w:bCs/>
          <w:sz w:val="40"/>
          <w:szCs w:val="40"/>
          <w:rtl/>
          <w:lang w:bidi="ar-EG"/>
        </w:rPr>
        <w:t xml:space="preserve">العقل والمشاعر، </w:t>
      </w:r>
      <w:r w:rsidR="00121A4E">
        <w:rPr>
          <w:rFonts w:ascii="Arial" w:hAnsi="Arial" w:cs="Arial" w:hint="cs"/>
          <w:b/>
          <w:bCs/>
          <w:sz w:val="40"/>
          <w:szCs w:val="40"/>
          <w:rtl/>
          <w:lang w:bidi="ar-EG"/>
        </w:rPr>
        <w:t>وفي أكثر المواضع يقصد بها العقل،</w:t>
      </w:r>
      <w:r w:rsidR="006E118A">
        <w:rPr>
          <w:rFonts w:ascii="Arial" w:hAnsi="Arial" w:cs="Arial" w:hint="cs"/>
          <w:b/>
          <w:bCs/>
          <w:sz w:val="40"/>
          <w:szCs w:val="40"/>
          <w:rtl/>
          <w:lang w:bidi="ar-EG"/>
        </w:rPr>
        <w:t xml:space="preserve"> </w:t>
      </w:r>
      <w:r w:rsidR="00517797">
        <w:rPr>
          <w:rFonts w:ascii="Arial" w:hAnsi="Arial" w:cs="Arial" w:hint="cs"/>
          <w:b/>
          <w:bCs/>
          <w:sz w:val="40"/>
          <w:szCs w:val="40"/>
          <w:rtl/>
          <w:lang w:bidi="ar-EG"/>
        </w:rPr>
        <w:t>فالإنسان يعقل بقلبه ويحب بقلبه</w:t>
      </w:r>
      <w:r w:rsidR="006E118A">
        <w:rPr>
          <w:rFonts w:ascii="Arial" w:hAnsi="Arial" w:cs="Arial" w:hint="cs"/>
          <w:b/>
          <w:bCs/>
          <w:sz w:val="40"/>
          <w:szCs w:val="40"/>
          <w:rtl/>
          <w:lang w:bidi="ar-EG"/>
        </w:rPr>
        <w:t>: ((</w:t>
      </w:r>
      <w:r w:rsidR="009F088D" w:rsidRPr="009F088D">
        <w:rPr>
          <w:rFonts w:ascii="Arial" w:hAnsi="Arial" w:cs="Arial"/>
          <w:b/>
          <w:bCs/>
          <w:sz w:val="40"/>
          <w:szCs w:val="40"/>
          <w:rtl/>
        </w:rPr>
        <w:t>فَتَكُونَ لَهُمْ قُلُوبٌ يَعْقِلُونَ بِهَا</w:t>
      </w:r>
      <w:r w:rsidR="006E118A">
        <w:rPr>
          <w:rFonts w:ascii="Arial" w:hAnsi="Arial" w:cs="Arial"/>
          <w:b/>
          <w:bCs/>
          <w:sz w:val="40"/>
          <w:szCs w:val="40"/>
          <w:rtl/>
        </w:rPr>
        <w:t>)</w:t>
      </w:r>
      <w:r w:rsidR="006E118A" w:rsidRPr="00062770">
        <w:rPr>
          <w:rFonts w:ascii="Arial" w:hAnsi="Arial" w:cs="Arial"/>
          <w:b/>
          <w:bCs/>
          <w:sz w:val="40"/>
          <w:szCs w:val="40"/>
          <w:rtl/>
        </w:rPr>
        <w:t>)</w:t>
      </w:r>
      <w:r w:rsidR="006E118A" w:rsidRPr="00062770">
        <w:rPr>
          <w:rFonts w:ascii="Arial" w:hAnsi="Arial" w:cs="Arial"/>
          <w:b/>
          <w:bCs/>
          <w:sz w:val="40"/>
          <w:szCs w:val="40"/>
          <w:vertAlign w:val="superscript"/>
          <w:rtl/>
        </w:rPr>
        <w:t>(</w:t>
      </w:r>
      <w:r w:rsidR="006E118A" w:rsidRPr="00062770">
        <w:rPr>
          <w:rFonts w:ascii="Arial" w:hAnsi="Arial" w:cs="Arial"/>
          <w:b/>
          <w:bCs/>
          <w:sz w:val="40"/>
          <w:szCs w:val="40"/>
          <w:vertAlign w:val="superscript"/>
          <w:rtl/>
        </w:rPr>
        <w:footnoteReference w:id="1"/>
      </w:r>
      <w:r w:rsidR="006E118A" w:rsidRPr="00062770">
        <w:rPr>
          <w:rFonts w:ascii="Arial" w:hAnsi="Arial" w:cs="Arial"/>
          <w:b/>
          <w:bCs/>
          <w:sz w:val="40"/>
          <w:szCs w:val="40"/>
          <w:vertAlign w:val="superscript"/>
          <w:rtl/>
        </w:rPr>
        <w:t>)</w:t>
      </w:r>
      <w:r w:rsidR="006E118A">
        <w:rPr>
          <w:rFonts w:ascii="Arial" w:hAnsi="Arial" w:cs="Arial" w:hint="cs"/>
          <w:b/>
          <w:bCs/>
          <w:sz w:val="40"/>
          <w:szCs w:val="40"/>
          <w:rtl/>
        </w:rPr>
        <w:t xml:space="preserve">، </w:t>
      </w:r>
      <w:r w:rsidR="0028381A" w:rsidRPr="00062770">
        <w:rPr>
          <w:rFonts w:ascii="Arial" w:hAnsi="Arial" w:cs="Arial"/>
          <w:b/>
          <w:bCs/>
          <w:sz w:val="40"/>
          <w:szCs w:val="40"/>
          <w:rtl/>
        </w:rPr>
        <w:t xml:space="preserve">وفي </w:t>
      </w:r>
      <w:r w:rsidR="0028381A" w:rsidRPr="00062770">
        <w:rPr>
          <w:rFonts w:ascii="Arial" w:hAnsi="Arial" w:cs="Arial"/>
          <w:b/>
          <w:bCs/>
          <w:sz w:val="40"/>
          <w:szCs w:val="40"/>
          <w:rtl/>
        </w:rPr>
        <w:lastRenderedPageBreak/>
        <w:t>التفسير المظهر</w:t>
      </w:r>
      <w:r w:rsidR="0028381A">
        <w:rPr>
          <w:rFonts w:ascii="Arial" w:hAnsi="Arial" w:cs="Arial" w:hint="cs"/>
          <w:b/>
          <w:bCs/>
          <w:sz w:val="40"/>
          <w:szCs w:val="40"/>
          <w:rtl/>
        </w:rPr>
        <w:t>ي</w:t>
      </w:r>
      <w:r w:rsidR="0028381A">
        <w:rPr>
          <w:rFonts w:ascii="Arial" w:hAnsi="Arial" w:cs="Arial"/>
          <w:b/>
          <w:bCs/>
          <w:sz w:val="40"/>
          <w:szCs w:val="40"/>
          <w:rtl/>
        </w:rPr>
        <w:t>:</w:t>
      </w:r>
      <w:r w:rsidR="0028381A" w:rsidRPr="00062770">
        <w:rPr>
          <w:rFonts w:ascii="Arial" w:hAnsi="Arial" w:cs="Arial"/>
          <w:b/>
          <w:bCs/>
          <w:sz w:val="40"/>
          <w:szCs w:val="40"/>
          <w:rtl/>
        </w:rPr>
        <w:t xml:space="preserve"> (</w:t>
      </w:r>
      <w:r w:rsidR="0028381A">
        <w:rPr>
          <w:rFonts w:ascii="Arial" w:hAnsi="Arial" w:cs="Arial"/>
          <w:b/>
          <w:bCs/>
          <w:sz w:val="40"/>
          <w:szCs w:val="40"/>
          <w:rtl/>
        </w:rPr>
        <w:t>(</w:t>
      </w:r>
      <w:r w:rsidR="0028381A" w:rsidRPr="00062770">
        <w:rPr>
          <w:rFonts w:ascii="Arial" w:hAnsi="Arial" w:cs="Arial"/>
          <w:b/>
          <w:bCs/>
          <w:sz w:val="40"/>
          <w:szCs w:val="40"/>
          <w:rtl/>
        </w:rPr>
        <w:t>خَتَمَ اللَّهُ عَلى قُلُوبِهِمْ - فلا تعي خير</w:t>
      </w:r>
      <w:r w:rsidR="0028381A">
        <w:rPr>
          <w:rFonts w:ascii="Arial" w:hAnsi="Arial" w:cs="Arial" w:hint="cs"/>
          <w:b/>
          <w:bCs/>
          <w:sz w:val="40"/>
          <w:szCs w:val="40"/>
          <w:rtl/>
        </w:rPr>
        <w:t>ً</w:t>
      </w:r>
      <w:r w:rsidR="0028381A" w:rsidRPr="00062770">
        <w:rPr>
          <w:rFonts w:ascii="Arial" w:hAnsi="Arial" w:cs="Arial"/>
          <w:b/>
          <w:bCs/>
          <w:sz w:val="40"/>
          <w:szCs w:val="40"/>
          <w:rtl/>
        </w:rPr>
        <w:t>ا - والقلب هو المضغة وقد يطلق على المعرفة والعقل قال اللّه تع</w:t>
      </w:r>
      <w:r w:rsidR="0028381A">
        <w:rPr>
          <w:rFonts w:ascii="Arial" w:hAnsi="Arial" w:cs="Arial" w:hint="cs"/>
          <w:b/>
          <w:bCs/>
          <w:sz w:val="40"/>
          <w:szCs w:val="40"/>
          <w:rtl/>
        </w:rPr>
        <w:t>ا</w:t>
      </w:r>
      <w:r w:rsidR="0028381A">
        <w:rPr>
          <w:rFonts w:ascii="Arial" w:hAnsi="Arial" w:cs="Arial"/>
          <w:b/>
          <w:bCs/>
          <w:sz w:val="40"/>
          <w:szCs w:val="40"/>
          <w:rtl/>
        </w:rPr>
        <w:t>لى:</w:t>
      </w:r>
      <w:r w:rsidR="0028381A" w:rsidRPr="00062770">
        <w:rPr>
          <w:rFonts w:ascii="Arial" w:hAnsi="Arial" w:cs="Arial"/>
          <w:b/>
          <w:bCs/>
          <w:sz w:val="40"/>
          <w:szCs w:val="40"/>
          <w:rtl/>
        </w:rPr>
        <w:t xml:space="preserve"> </w:t>
      </w:r>
      <w:r w:rsidR="0028381A">
        <w:rPr>
          <w:rFonts w:ascii="Arial" w:hAnsi="Arial" w:cs="Arial"/>
          <w:b/>
          <w:bCs/>
          <w:sz w:val="40"/>
          <w:szCs w:val="40"/>
          <w:rtl/>
        </w:rPr>
        <w:t>{</w:t>
      </w:r>
      <w:r w:rsidR="0028381A" w:rsidRPr="00062770">
        <w:rPr>
          <w:rFonts w:ascii="Arial" w:hAnsi="Arial" w:cs="Arial"/>
          <w:b/>
          <w:bCs/>
          <w:sz w:val="40"/>
          <w:szCs w:val="40"/>
          <w:rtl/>
        </w:rPr>
        <w:t>إِنَّ فِي ذلِكَ لَذِكْرى لِمَنْ كانَ لَهُ قَلْبٌ</w:t>
      </w:r>
      <w:r w:rsidR="0028381A">
        <w:rPr>
          <w:rFonts w:ascii="Arial" w:hAnsi="Arial" w:cs="Arial"/>
          <w:b/>
          <w:bCs/>
          <w:sz w:val="40"/>
          <w:szCs w:val="40"/>
          <w:rtl/>
        </w:rPr>
        <w:t>})</w:t>
      </w:r>
      <w:r w:rsidR="0028381A" w:rsidRPr="00062770">
        <w:rPr>
          <w:rFonts w:ascii="Arial" w:hAnsi="Arial" w:cs="Arial"/>
          <w:b/>
          <w:bCs/>
          <w:sz w:val="40"/>
          <w:szCs w:val="40"/>
          <w:rtl/>
        </w:rPr>
        <w:t>)</w:t>
      </w:r>
      <w:r w:rsidR="0028381A" w:rsidRPr="00062770">
        <w:rPr>
          <w:rFonts w:ascii="Arial" w:hAnsi="Arial" w:cs="Arial"/>
          <w:b/>
          <w:bCs/>
          <w:sz w:val="40"/>
          <w:szCs w:val="40"/>
          <w:vertAlign w:val="superscript"/>
          <w:rtl/>
        </w:rPr>
        <w:t>(</w:t>
      </w:r>
      <w:r w:rsidR="0028381A" w:rsidRPr="00062770">
        <w:rPr>
          <w:rFonts w:ascii="Arial" w:hAnsi="Arial" w:cs="Arial"/>
          <w:b/>
          <w:bCs/>
          <w:sz w:val="40"/>
          <w:szCs w:val="40"/>
          <w:vertAlign w:val="superscript"/>
          <w:rtl/>
        </w:rPr>
        <w:footnoteReference w:id="2"/>
      </w:r>
      <w:r w:rsidR="0028381A" w:rsidRPr="00062770">
        <w:rPr>
          <w:rFonts w:ascii="Arial" w:hAnsi="Arial" w:cs="Arial"/>
          <w:b/>
          <w:bCs/>
          <w:sz w:val="40"/>
          <w:szCs w:val="40"/>
          <w:vertAlign w:val="superscript"/>
          <w:rtl/>
        </w:rPr>
        <w:t>)</w:t>
      </w:r>
      <w:r w:rsidR="0028381A">
        <w:rPr>
          <w:rFonts w:ascii="Arial" w:hAnsi="Arial" w:cs="Arial"/>
          <w:b/>
          <w:bCs/>
          <w:sz w:val="40"/>
          <w:szCs w:val="40"/>
          <w:rtl/>
        </w:rPr>
        <w:t>.</w:t>
      </w:r>
    </w:p>
    <w:p w14:paraId="33E1708F" w14:textId="0A039B80" w:rsidR="007957F0" w:rsidRDefault="007957F0" w:rsidP="002F0BFE">
      <w:pPr>
        <w:tabs>
          <w:tab w:val="right" w:pos="9450"/>
        </w:tabs>
        <w:spacing w:before="12"/>
        <w:jc w:val="both"/>
        <w:rPr>
          <w:rFonts w:ascii="Arial" w:hAnsi="Arial" w:cs="Arial"/>
          <w:b/>
          <w:bCs/>
          <w:sz w:val="40"/>
          <w:szCs w:val="40"/>
          <w:rtl/>
        </w:rPr>
      </w:pPr>
      <w:r w:rsidRPr="00062770">
        <w:rPr>
          <w:rFonts w:ascii="Arial" w:hAnsi="Arial" w:cs="Arial"/>
          <w:b/>
          <w:bCs/>
          <w:sz w:val="40"/>
          <w:szCs w:val="40"/>
          <w:rtl/>
        </w:rPr>
        <w:t xml:space="preserve">ـ </w:t>
      </w:r>
      <w:r>
        <w:rPr>
          <w:rFonts w:ascii="Arial" w:hAnsi="Arial" w:cs="Arial" w:hint="cs"/>
          <w:b/>
          <w:bCs/>
          <w:sz w:val="40"/>
          <w:szCs w:val="40"/>
          <w:rtl/>
        </w:rPr>
        <w:t>هذا الكتاب هو بحث منهجي في إطار القرآن والسنة</w:t>
      </w:r>
      <w:r w:rsidR="00834D91">
        <w:rPr>
          <w:rFonts w:ascii="Arial" w:hAnsi="Arial" w:cs="Arial" w:hint="cs"/>
          <w:b/>
          <w:bCs/>
          <w:sz w:val="40"/>
          <w:szCs w:val="40"/>
          <w:rtl/>
        </w:rPr>
        <w:t>،</w:t>
      </w:r>
      <w:r>
        <w:rPr>
          <w:rFonts w:ascii="Arial" w:hAnsi="Arial" w:cs="Arial" w:hint="cs"/>
          <w:b/>
          <w:bCs/>
          <w:sz w:val="40"/>
          <w:szCs w:val="40"/>
          <w:rtl/>
        </w:rPr>
        <w:t xml:space="preserve"> </w:t>
      </w:r>
      <w:r w:rsidRPr="00062770">
        <w:rPr>
          <w:rFonts w:ascii="Arial" w:hAnsi="Arial" w:cs="Arial"/>
          <w:b/>
          <w:bCs/>
          <w:sz w:val="40"/>
          <w:szCs w:val="40"/>
          <w:rtl/>
        </w:rPr>
        <w:t xml:space="preserve">والمادة العلمية في هذا الكتاب مستقاة من نصوص القرآن والسنة الصحيحة المحققة ومن خلال كتب التفسير وأقوال العلماء خاصة شيخ الإسلام ابن تيمية وابن القيم </w:t>
      </w:r>
      <w:r w:rsidRPr="00062770">
        <w:rPr>
          <w:rFonts w:ascii="Arial" w:hAnsi="Arial" w:cs="Arial"/>
          <w:bCs/>
          <w:i/>
          <w:sz w:val="40"/>
          <w:szCs w:val="40"/>
          <w:rtl/>
        </w:rPr>
        <w:t>والسلف</w:t>
      </w:r>
      <w:r w:rsidRPr="00062770">
        <w:rPr>
          <w:rFonts w:ascii="Arial" w:hAnsi="Arial" w:cs="Arial"/>
          <w:b/>
          <w:bCs/>
          <w:sz w:val="40"/>
          <w:szCs w:val="40"/>
          <w:rtl/>
        </w:rPr>
        <w:t xml:space="preserve"> الصالح وأمهات كتب </w:t>
      </w:r>
      <w:r w:rsidRPr="00062770">
        <w:rPr>
          <w:rFonts w:ascii="Arial" w:hAnsi="Arial" w:cs="Arial"/>
          <w:bCs/>
          <w:i/>
          <w:sz w:val="40"/>
          <w:szCs w:val="40"/>
          <w:rtl/>
        </w:rPr>
        <w:t>التراث</w:t>
      </w:r>
      <w:r w:rsidR="00834D91">
        <w:rPr>
          <w:rFonts w:ascii="Arial" w:hAnsi="Arial" w:cs="Arial"/>
          <w:b/>
          <w:bCs/>
          <w:sz w:val="40"/>
          <w:szCs w:val="40"/>
          <w:rtl/>
        </w:rPr>
        <w:t>،</w:t>
      </w:r>
      <w:r w:rsidRPr="00062770">
        <w:rPr>
          <w:rFonts w:ascii="Arial" w:hAnsi="Arial" w:cs="Arial"/>
          <w:b/>
          <w:bCs/>
          <w:sz w:val="40"/>
          <w:szCs w:val="40"/>
          <w:rtl/>
        </w:rPr>
        <w:t xml:space="preserve"> وجميع ذلك محقق وفي شكل منهجي ذو عناصر محددة واضحة وفي إطار منهج أهل السنة والجماعة</w:t>
      </w:r>
      <w:r w:rsidR="00834D91">
        <w:rPr>
          <w:rFonts w:ascii="Arial" w:hAnsi="Arial" w:cs="Arial"/>
          <w:b/>
          <w:bCs/>
          <w:sz w:val="40"/>
          <w:szCs w:val="40"/>
          <w:rtl/>
        </w:rPr>
        <w:t>،</w:t>
      </w:r>
      <w:r w:rsidRPr="00062770">
        <w:rPr>
          <w:rFonts w:ascii="Arial" w:hAnsi="Arial" w:cs="Arial"/>
          <w:b/>
          <w:bCs/>
          <w:sz w:val="40"/>
          <w:szCs w:val="40"/>
          <w:rtl/>
        </w:rPr>
        <w:t xml:space="preserve"> وأكثر النصوص مستقاة من موقع المكتبة الشاملة على الإنترنت</w:t>
      </w:r>
      <w:r w:rsidR="00834D91">
        <w:rPr>
          <w:rFonts w:ascii="Arial" w:hAnsi="Arial" w:cs="Arial"/>
          <w:b/>
          <w:bCs/>
          <w:sz w:val="40"/>
          <w:szCs w:val="40"/>
          <w:rtl/>
        </w:rPr>
        <w:t>،</w:t>
      </w:r>
      <w:r w:rsidRPr="00062770">
        <w:rPr>
          <w:rFonts w:ascii="Arial" w:hAnsi="Arial" w:cs="Arial"/>
          <w:b/>
          <w:bCs/>
          <w:sz w:val="40"/>
          <w:szCs w:val="40"/>
          <w:rtl/>
        </w:rPr>
        <w:t xml:space="preserve"> جزي الله القائمين عليها خير الجزاء</w:t>
      </w:r>
      <w:r w:rsidR="00C45D89">
        <w:rPr>
          <w:rFonts w:ascii="Arial" w:hAnsi="Arial" w:cs="Arial"/>
          <w:b/>
          <w:bCs/>
          <w:sz w:val="40"/>
          <w:szCs w:val="40"/>
          <w:rtl/>
        </w:rPr>
        <w:t>.</w:t>
      </w:r>
      <w:r w:rsidRPr="005746C7">
        <w:rPr>
          <w:rFonts w:ascii="Arial" w:hAnsi="Arial" w:cs="Arial" w:hint="cs"/>
          <w:b/>
          <w:bCs/>
          <w:sz w:val="40"/>
          <w:szCs w:val="40"/>
          <w:rtl/>
        </w:rPr>
        <w:t xml:space="preserve"> </w:t>
      </w:r>
    </w:p>
    <w:p w14:paraId="6AA7F71D" w14:textId="16E70649" w:rsidR="007957F0" w:rsidRPr="00062770" w:rsidRDefault="007957F0" w:rsidP="00E21B80">
      <w:pPr>
        <w:tabs>
          <w:tab w:val="right" w:pos="9450"/>
        </w:tabs>
        <w:spacing w:before="12"/>
        <w:ind w:left="26"/>
        <w:jc w:val="both"/>
        <w:rPr>
          <w:rFonts w:ascii="Arial" w:hAnsi="Arial" w:cs="Arial"/>
          <w:b/>
          <w:bCs/>
          <w:sz w:val="40"/>
          <w:szCs w:val="40"/>
          <w:rtl/>
          <w:lang w:bidi="ar-EG"/>
        </w:rPr>
      </w:pPr>
      <w:r w:rsidRPr="00062770">
        <w:rPr>
          <w:rFonts w:ascii="Arial" w:hAnsi="Arial" w:cs="Arial" w:hint="cs"/>
          <w:b/>
          <w:bCs/>
          <w:sz w:val="40"/>
          <w:szCs w:val="40"/>
          <w:rtl/>
          <w:lang w:bidi="ar-EG"/>
        </w:rPr>
        <w:t xml:space="preserve">ـ </w:t>
      </w:r>
      <w:r w:rsidR="00700077">
        <w:rPr>
          <w:rFonts w:ascii="Arial" w:hAnsi="Arial" w:cs="Arial" w:hint="cs"/>
          <w:b/>
          <w:bCs/>
          <w:sz w:val="40"/>
          <w:szCs w:val="40"/>
          <w:rtl/>
          <w:lang w:bidi="ar-EG"/>
        </w:rPr>
        <w:t>ونظرًا</w:t>
      </w:r>
      <w:r w:rsidRPr="00062770">
        <w:rPr>
          <w:rFonts w:ascii="Arial" w:hAnsi="Arial" w:cs="Arial" w:hint="cs"/>
          <w:b/>
          <w:bCs/>
          <w:sz w:val="40"/>
          <w:szCs w:val="40"/>
          <w:rtl/>
          <w:lang w:bidi="ar-EG"/>
        </w:rPr>
        <w:t xml:space="preserve"> لخطورة القضية التي يعرضها الكتاب فقد استخدمنا أسلوب الشرح المبسط الواضح بعناصر محددة وتكرار شرح المعنى الواحد بأكثر من صيغة لمزيد من ال</w:t>
      </w:r>
      <w:r>
        <w:rPr>
          <w:rFonts w:ascii="Arial" w:hAnsi="Arial" w:cs="Arial" w:hint="cs"/>
          <w:b/>
          <w:bCs/>
          <w:sz w:val="40"/>
          <w:szCs w:val="40"/>
          <w:rtl/>
          <w:lang w:bidi="ar-EG"/>
        </w:rPr>
        <w:t>إ</w:t>
      </w:r>
      <w:r w:rsidRPr="00062770">
        <w:rPr>
          <w:rFonts w:ascii="Arial" w:hAnsi="Arial" w:cs="Arial" w:hint="cs"/>
          <w:b/>
          <w:bCs/>
          <w:sz w:val="40"/>
          <w:szCs w:val="40"/>
          <w:rtl/>
          <w:lang w:bidi="ar-EG"/>
        </w:rPr>
        <w:t>يضاح</w:t>
      </w:r>
      <w:r w:rsidR="00834D91">
        <w:rPr>
          <w:rFonts w:ascii="Arial" w:hAnsi="Arial" w:cs="Arial" w:hint="cs"/>
          <w:b/>
          <w:bCs/>
          <w:sz w:val="40"/>
          <w:szCs w:val="40"/>
          <w:rtl/>
          <w:lang w:bidi="ar-EG"/>
        </w:rPr>
        <w:t>،</w:t>
      </w:r>
      <w:r w:rsidRPr="00742D46">
        <w:rPr>
          <w:rFonts w:ascii="Arial" w:hAnsi="Arial" w:cs="Arial" w:hint="cs"/>
          <w:b/>
          <w:bCs/>
          <w:sz w:val="40"/>
          <w:szCs w:val="40"/>
          <w:rtl/>
        </w:rPr>
        <w:t xml:space="preserve"> </w:t>
      </w:r>
      <w:r>
        <w:rPr>
          <w:rFonts w:ascii="Arial" w:hAnsi="Arial" w:cs="Arial" w:hint="cs"/>
          <w:b/>
          <w:bCs/>
          <w:sz w:val="40"/>
          <w:szCs w:val="40"/>
          <w:rtl/>
        </w:rPr>
        <w:t>و</w:t>
      </w:r>
      <w:r w:rsidRPr="00062770">
        <w:rPr>
          <w:rFonts w:ascii="Arial" w:hAnsi="Arial" w:cs="Arial" w:hint="cs"/>
          <w:b/>
          <w:bCs/>
          <w:sz w:val="40"/>
          <w:szCs w:val="40"/>
          <w:rtl/>
        </w:rPr>
        <w:t>كل قضية نذكرها في الكتاب نذكر الأدلة القاطعة عليها من القرآن والسنة الصحيحة وكتب التفسير وأقوال العلماء</w:t>
      </w:r>
      <w:r w:rsidR="00C45D89">
        <w:rPr>
          <w:rFonts w:ascii="Arial" w:hAnsi="Arial" w:cs="Arial" w:hint="cs"/>
          <w:b/>
          <w:bCs/>
          <w:sz w:val="40"/>
          <w:szCs w:val="40"/>
          <w:rtl/>
        </w:rPr>
        <w:t>.</w:t>
      </w:r>
    </w:p>
    <w:p w14:paraId="2BC3CA92" w14:textId="37E8E939" w:rsidR="009C6CF6" w:rsidRDefault="009C6CF6" w:rsidP="004C7A49">
      <w:pPr>
        <w:tabs>
          <w:tab w:val="right" w:pos="9450"/>
        </w:tabs>
        <w:spacing w:before="12" w:after="120"/>
        <w:ind w:left="26"/>
        <w:jc w:val="right"/>
        <w:rPr>
          <w:rFonts w:ascii="Arial" w:hAnsi="Arial" w:cs="Arial"/>
          <w:b/>
          <w:bCs/>
          <w:sz w:val="40"/>
          <w:szCs w:val="40"/>
          <w:rtl/>
        </w:rPr>
      </w:pPr>
      <w:r w:rsidRPr="00062770">
        <w:rPr>
          <w:rFonts w:ascii="Arial" w:hAnsi="Arial" w:cs="Arial"/>
          <w:b/>
          <w:bCs/>
          <w:sz w:val="40"/>
          <w:szCs w:val="40"/>
          <w:rtl/>
        </w:rPr>
        <w:t xml:space="preserve">والله المستعان وعليه </w:t>
      </w:r>
      <w:r w:rsidRPr="00062770">
        <w:rPr>
          <w:rFonts w:ascii="Arial" w:hAnsi="Arial" w:cs="Arial" w:hint="cs"/>
          <w:b/>
          <w:bCs/>
          <w:sz w:val="40"/>
          <w:szCs w:val="40"/>
          <w:rtl/>
        </w:rPr>
        <w:t>التكلان</w:t>
      </w:r>
      <w:r w:rsidR="00C45D89">
        <w:rPr>
          <w:rFonts w:ascii="Arial" w:hAnsi="Arial" w:cs="Arial" w:hint="cs"/>
          <w:b/>
          <w:bCs/>
          <w:sz w:val="40"/>
          <w:szCs w:val="40"/>
          <w:rtl/>
        </w:rPr>
        <w:t>.</w:t>
      </w:r>
    </w:p>
    <w:p w14:paraId="2DFCC264" w14:textId="77777777" w:rsidR="004C7A49" w:rsidRDefault="004C7A49" w:rsidP="0038499D">
      <w:pPr>
        <w:tabs>
          <w:tab w:val="right" w:pos="9450"/>
        </w:tabs>
        <w:spacing w:before="12"/>
        <w:ind w:left="26"/>
        <w:jc w:val="both"/>
        <w:rPr>
          <w:rFonts w:ascii="Arial" w:hAnsi="Arial" w:cs="Arial"/>
          <w:b/>
          <w:bCs/>
          <w:sz w:val="40"/>
          <w:szCs w:val="40"/>
          <w:rtl/>
          <w:lang w:bidi="ar-EG"/>
        </w:rPr>
      </w:pPr>
    </w:p>
    <w:p w14:paraId="1CEBB8D7" w14:textId="1A1ED245" w:rsidR="00D05E19" w:rsidRDefault="00D05E19" w:rsidP="0038499D">
      <w:pPr>
        <w:tabs>
          <w:tab w:val="right" w:pos="9450"/>
        </w:tabs>
        <w:spacing w:before="12"/>
        <w:ind w:left="26"/>
        <w:jc w:val="both"/>
        <w:rPr>
          <w:rFonts w:ascii="Arial" w:hAnsi="Arial" w:cs="Arial"/>
          <w:b/>
          <w:bCs/>
          <w:sz w:val="40"/>
          <w:szCs w:val="40"/>
          <w:rtl/>
          <w:lang w:bidi="ar-EG"/>
        </w:rPr>
      </w:pPr>
    </w:p>
    <w:p w14:paraId="2B756374" w14:textId="77777777" w:rsidR="00D05E19" w:rsidRDefault="00D05E19" w:rsidP="0038499D">
      <w:pPr>
        <w:tabs>
          <w:tab w:val="right" w:pos="9450"/>
        </w:tabs>
        <w:spacing w:before="12"/>
        <w:ind w:left="26"/>
        <w:jc w:val="both"/>
        <w:rPr>
          <w:rFonts w:ascii="Arial" w:hAnsi="Arial" w:cs="Arial"/>
          <w:b/>
          <w:bCs/>
          <w:sz w:val="40"/>
          <w:szCs w:val="40"/>
          <w:rtl/>
          <w:lang w:bidi="ar-EG"/>
        </w:rPr>
      </w:pPr>
    </w:p>
    <w:p w14:paraId="2F765F5D" w14:textId="6B35359E" w:rsidR="0054742F" w:rsidRDefault="0054742F" w:rsidP="0054742F">
      <w:pPr>
        <w:rPr>
          <w:rtl/>
          <w:lang w:bidi="ar-EG"/>
        </w:rPr>
      </w:pPr>
    </w:p>
    <w:p w14:paraId="7356EF7F" w14:textId="692EDA23" w:rsidR="0054742F" w:rsidRDefault="0054742F" w:rsidP="0054742F">
      <w:pPr>
        <w:rPr>
          <w:rtl/>
          <w:lang w:bidi="ar-EG"/>
        </w:rPr>
      </w:pPr>
    </w:p>
    <w:p w14:paraId="64C345D1" w14:textId="7D480D37" w:rsidR="000F2EF3" w:rsidRPr="002354BB" w:rsidRDefault="000F2EF3" w:rsidP="00FC7FDA">
      <w:pPr>
        <w:pStyle w:val="TOCHeading"/>
        <w:tabs>
          <w:tab w:val="right" w:pos="9450"/>
        </w:tabs>
        <w:spacing w:before="12"/>
        <w:ind w:left="26"/>
        <w:jc w:val="center"/>
        <w:outlineLvl w:val="0"/>
        <w:rPr>
          <w:rFonts w:ascii="Arial" w:eastAsiaTheme="minorHAnsi" w:hAnsi="Arial" w:cs="Arial"/>
          <w:b/>
          <w:bCs/>
          <w:color w:val="auto"/>
          <w:sz w:val="56"/>
          <w:szCs w:val="56"/>
          <w:highlight w:val="lightGray"/>
          <w:lang w:bidi="ar-EG"/>
        </w:rPr>
      </w:pPr>
      <w:bookmarkStart w:id="0" w:name="_Toc56360962"/>
      <w:r w:rsidRPr="002354BB">
        <w:rPr>
          <w:rFonts w:ascii="Arial" w:eastAsiaTheme="minorHAnsi" w:hAnsi="Arial" w:cs="Arial" w:hint="cs"/>
          <w:b/>
          <w:bCs/>
          <w:color w:val="auto"/>
          <w:sz w:val="56"/>
          <w:szCs w:val="56"/>
          <w:highlight w:val="lightGray"/>
          <w:lang w:bidi="ar-EG"/>
        </w:rPr>
        <w:lastRenderedPageBreak/>
        <w:t>الباب الأول</w:t>
      </w:r>
      <w:r w:rsidR="0048770E">
        <w:rPr>
          <w:rFonts w:ascii="Arial" w:eastAsiaTheme="minorHAnsi" w:hAnsi="Arial" w:cs="Arial" w:hint="cs"/>
          <w:b/>
          <w:bCs/>
          <w:color w:val="auto"/>
          <w:sz w:val="56"/>
          <w:szCs w:val="56"/>
          <w:highlight w:val="lightGray"/>
          <w:lang w:bidi="ar-EG"/>
        </w:rPr>
        <w:t>:</w:t>
      </w:r>
      <w:r w:rsidR="00CC5A9F">
        <w:rPr>
          <w:rFonts w:ascii="Arial" w:eastAsiaTheme="minorHAnsi" w:hAnsi="Arial" w:cs="Arial"/>
          <w:b/>
          <w:bCs/>
          <w:color w:val="auto"/>
          <w:sz w:val="56"/>
          <w:szCs w:val="56"/>
          <w:highlight w:val="lightGray"/>
          <w:rtl w:val="0"/>
          <w:lang w:bidi="ar-EG"/>
        </w:rPr>
        <w:t xml:space="preserve"> </w:t>
      </w:r>
      <w:r w:rsidR="0027477E">
        <w:rPr>
          <w:rFonts w:ascii="Arial" w:eastAsiaTheme="minorHAnsi" w:hAnsi="Arial" w:cs="Arial" w:hint="cs"/>
          <w:b/>
          <w:bCs/>
          <w:color w:val="auto"/>
          <w:sz w:val="56"/>
          <w:szCs w:val="56"/>
          <w:highlight w:val="lightGray"/>
          <w:lang w:bidi="ar-EG"/>
        </w:rPr>
        <w:t>أنواع الجهل الثلاثة</w:t>
      </w:r>
      <w:bookmarkEnd w:id="0"/>
      <w:r w:rsidR="00FC7FDA">
        <w:rPr>
          <w:rFonts w:ascii="Arial" w:eastAsiaTheme="minorHAnsi" w:hAnsi="Arial" w:cs="Arial" w:hint="cs"/>
          <w:b/>
          <w:bCs/>
          <w:color w:val="auto"/>
          <w:sz w:val="56"/>
          <w:szCs w:val="56"/>
          <w:highlight w:val="lightGray"/>
          <w:lang w:bidi="ar-EG"/>
        </w:rPr>
        <w:t xml:space="preserve"> </w:t>
      </w:r>
      <w:r w:rsidR="00CC5A9F">
        <w:rPr>
          <w:rFonts w:ascii="Arial" w:eastAsiaTheme="minorHAnsi" w:hAnsi="Arial" w:cs="Arial" w:hint="cs"/>
          <w:b/>
          <w:bCs/>
          <w:color w:val="auto"/>
          <w:sz w:val="56"/>
          <w:szCs w:val="56"/>
          <w:highlight w:val="lightGray"/>
          <w:lang w:bidi="ar-EG"/>
        </w:rPr>
        <w:t xml:space="preserve"> </w:t>
      </w:r>
    </w:p>
    <w:p w14:paraId="2BC5022A" w14:textId="77777777" w:rsidR="004735BF" w:rsidRDefault="004735BF" w:rsidP="0038499D">
      <w:pPr>
        <w:pStyle w:val="TOCHeading"/>
        <w:tabs>
          <w:tab w:val="right" w:pos="9450"/>
        </w:tabs>
        <w:spacing w:before="12"/>
        <w:ind w:left="26"/>
        <w:jc w:val="both"/>
        <w:rPr>
          <w:rFonts w:ascii="Arial" w:eastAsiaTheme="minorHAnsi" w:hAnsi="Arial" w:cs="Arial"/>
          <w:b/>
          <w:bCs/>
          <w:color w:val="auto"/>
          <w:sz w:val="40"/>
          <w:szCs w:val="40"/>
          <w:lang w:bidi="ar-EG"/>
        </w:rPr>
      </w:pPr>
    </w:p>
    <w:p w14:paraId="1355F12B" w14:textId="77777777" w:rsidR="004735BF" w:rsidRDefault="004735BF" w:rsidP="0038499D">
      <w:pPr>
        <w:pStyle w:val="TOCHeading"/>
        <w:tabs>
          <w:tab w:val="right" w:pos="9450"/>
        </w:tabs>
        <w:spacing w:before="12"/>
        <w:ind w:left="26"/>
        <w:jc w:val="both"/>
        <w:rPr>
          <w:rFonts w:ascii="Arial" w:eastAsiaTheme="minorHAnsi" w:hAnsi="Arial" w:cs="Arial"/>
          <w:b/>
          <w:bCs/>
          <w:color w:val="auto"/>
          <w:sz w:val="40"/>
          <w:szCs w:val="40"/>
          <w:lang w:bidi="ar-EG"/>
        </w:rPr>
      </w:pPr>
    </w:p>
    <w:p w14:paraId="377AF0BC" w14:textId="7C7D0659" w:rsidR="004735BF" w:rsidRPr="002354BB" w:rsidRDefault="00651EB6" w:rsidP="002354BB">
      <w:pPr>
        <w:pStyle w:val="TOCHeading"/>
        <w:tabs>
          <w:tab w:val="right" w:pos="9450"/>
        </w:tabs>
        <w:spacing w:after="360"/>
        <w:jc w:val="both"/>
        <w:rPr>
          <w:rFonts w:ascii="Arial" w:eastAsiaTheme="minorHAnsi" w:hAnsi="Arial" w:cs="Arial"/>
          <w:b/>
          <w:bCs/>
          <w:color w:val="auto"/>
          <w:sz w:val="48"/>
          <w:szCs w:val="48"/>
          <w:lang w:bidi="ar-EG"/>
        </w:rPr>
      </w:pPr>
      <w:r w:rsidRPr="002354BB">
        <w:rPr>
          <w:rFonts w:ascii="Arial" w:eastAsiaTheme="minorHAnsi" w:hAnsi="Arial" w:cs="Arial" w:hint="cs"/>
          <w:b/>
          <w:bCs/>
          <w:color w:val="auto"/>
          <w:sz w:val="48"/>
          <w:szCs w:val="48"/>
          <w:lang w:bidi="ar-EG"/>
        </w:rPr>
        <w:t xml:space="preserve">ـ سبب </w:t>
      </w:r>
      <w:r w:rsidR="0024399B" w:rsidRPr="002354BB">
        <w:rPr>
          <w:rFonts w:ascii="Arial" w:eastAsiaTheme="minorHAnsi" w:hAnsi="Arial" w:cs="Arial" w:hint="cs"/>
          <w:b/>
          <w:bCs/>
          <w:color w:val="auto"/>
          <w:sz w:val="48"/>
          <w:szCs w:val="48"/>
          <w:lang w:bidi="ar-EG"/>
        </w:rPr>
        <w:t>الجهل</w:t>
      </w:r>
      <w:r w:rsidRPr="002354BB">
        <w:rPr>
          <w:rFonts w:ascii="Arial" w:eastAsiaTheme="minorHAnsi" w:hAnsi="Arial" w:cs="Arial" w:hint="cs"/>
          <w:b/>
          <w:bCs/>
          <w:color w:val="auto"/>
          <w:sz w:val="48"/>
          <w:szCs w:val="48"/>
          <w:lang w:bidi="ar-EG"/>
        </w:rPr>
        <w:t xml:space="preserve"> </w:t>
      </w:r>
      <w:r w:rsidR="00FC2AF1" w:rsidRPr="002354BB">
        <w:rPr>
          <w:rFonts w:ascii="Arial" w:eastAsiaTheme="minorHAnsi" w:hAnsi="Arial" w:cs="Arial" w:hint="cs"/>
          <w:b/>
          <w:bCs/>
          <w:color w:val="auto"/>
          <w:sz w:val="48"/>
          <w:szCs w:val="48"/>
          <w:lang w:bidi="ar-EG"/>
        </w:rPr>
        <w:t>بالله و</w:t>
      </w:r>
      <w:r w:rsidR="00B60F3D">
        <w:rPr>
          <w:rFonts w:ascii="Arial" w:eastAsiaTheme="minorHAnsi" w:hAnsi="Arial" w:cs="Arial" w:hint="cs"/>
          <w:b/>
          <w:bCs/>
          <w:color w:val="auto"/>
          <w:sz w:val="48"/>
          <w:szCs w:val="48"/>
          <w:lang w:bidi="ar-EG"/>
        </w:rPr>
        <w:t>الآخرة</w:t>
      </w:r>
      <w:r w:rsidRPr="002354BB">
        <w:rPr>
          <w:rFonts w:ascii="Arial" w:eastAsiaTheme="minorHAnsi" w:hAnsi="Arial" w:cs="Arial" w:hint="cs"/>
          <w:b/>
          <w:bCs/>
          <w:color w:val="auto"/>
          <w:sz w:val="48"/>
          <w:szCs w:val="48"/>
          <w:lang w:bidi="ar-EG"/>
        </w:rPr>
        <w:t xml:space="preserve"> هو غياب عنصر الانتباه</w:t>
      </w:r>
      <w:r w:rsidR="00C45D89">
        <w:rPr>
          <w:rFonts w:ascii="Arial" w:eastAsiaTheme="minorHAnsi" w:hAnsi="Arial" w:cs="Arial" w:hint="cs"/>
          <w:b/>
          <w:bCs/>
          <w:color w:val="auto"/>
          <w:sz w:val="48"/>
          <w:szCs w:val="48"/>
          <w:lang w:bidi="ar-EG"/>
        </w:rPr>
        <w:t>.</w:t>
      </w:r>
    </w:p>
    <w:p w14:paraId="62D3A256" w14:textId="450612CB" w:rsidR="002922C1" w:rsidRDefault="00E2101E" w:rsidP="00E2101E">
      <w:pPr>
        <w:pStyle w:val="TOCHeading"/>
        <w:tabs>
          <w:tab w:val="right" w:pos="9450"/>
        </w:tabs>
        <w:spacing w:after="360"/>
        <w:jc w:val="both"/>
        <w:rPr>
          <w:rFonts w:ascii="Arial" w:eastAsiaTheme="minorHAnsi" w:hAnsi="Arial" w:cs="Arial"/>
          <w:b/>
          <w:bCs/>
          <w:color w:val="auto"/>
          <w:sz w:val="48"/>
          <w:szCs w:val="48"/>
          <w:lang w:bidi="ar-EG"/>
        </w:rPr>
      </w:pPr>
      <w:r w:rsidRPr="002354BB">
        <w:rPr>
          <w:rFonts w:ascii="Arial" w:eastAsiaTheme="minorHAnsi" w:hAnsi="Arial" w:cs="Arial" w:hint="cs"/>
          <w:b/>
          <w:bCs/>
          <w:color w:val="auto"/>
          <w:sz w:val="48"/>
          <w:szCs w:val="48"/>
          <w:lang w:bidi="ar-EG"/>
        </w:rPr>
        <w:t>ـ كيف تتحقق المعرفة بالله و</w:t>
      </w:r>
      <w:r>
        <w:rPr>
          <w:rFonts w:ascii="Arial" w:eastAsiaTheme="minorHAnsi" w:hAnsi="Arial" w:cs="Arial" w:hint="cs"/>
          <w:b/>
          <w:bCs/>
          <w:color w:val="auto"/>
          <w:sz w:val="48"/>
          <w:szCs w:val="48"/>
          <w:lang w:bidi="ar-EG"/>
        </w:rPr>
        <w:t>الآخرة</w:t>
      </w:r>
      <w:r w:rsidR="00E031FD">
        <w:rPr>
          <w:rFonts w:ascii="Arial" w:eastAsiaTheme="minorHAnsi" w:hAnsi="Arial" w:cs="Arial" w:hint="cs"/>
          <w:b/>
          <w:bCs/>
          <w:color w:val="auto"/>
          <w:sz w:val="48"/>
          <w:szCs w:val="48"/>
          <w:lang w:bidi="ar-EG"/>
        </w:rPr>
        <w:t>؟</w:t>
      </w:r>
    </w:p>
    <w:p w14:paraId="7C56ED0E" w14:textId="0B10F5FC" w:rsidR="00E2101E" w:rsidRDefault="002922C1" w:rsidP="00E2101E">
      <w:pPr>
        <w:pStyle w:val="TOCHeading"/>
        <w:tabs>
          <w:tab w:val="right" w:pos="9450"/>
        </w:tabs>
        <w:spacing w:after="360"/>
        <w:jc w:val="both"/>
        <w:rPr>
          <w:rFonts w:ascii="Arial" w:eastAsiaTheme="minorHAnsi" w:hAnsi="Arial" w:cs="Arial"/>
          <w:b/>
          <w:bCs/>
          <w:color w:val="auto"/>
          <w:sz w:val="48"/>
          <w:szCs w:val="48"/>
          <w:lang w:bidi="ar-EG"/>
        </w:rPr>
      </w:pPr>
      <w:r>
        <w:rPr>
          <w:rFonts w:ascii="Arial" w:eastAsiaTheme="minorHAnsi" w:hAnsi="Arial" w:cs="Arial" w:hint="cs"/>
          <w:b/>
          <w:bCs/>
          <w:color w:val="auto"/>
          <w:sz w:val="48"/>
          <w:szCs w:val="48"/>
          <w:lang w:bidi="ar-EG"/>
        </w:rPr>
        <w:t xml:space="preserve">ـ </w:t>
      </w:r>
      <w:r w:rsidR="00BF7934">
        <w:rPr>
          <w:rFonts w:ascii="Arial" w:eastAsiaTheme="minorHAnsi" w:hAnsi="Arial" w:cs="Arial" w:hint="cs"/>
          <w:b/>
          <w:bCs/>
          <w:color w:val="auto"/>
          <w:sz w:val="48"/>
          <w:szCs w:val="48"/>
          <w:lang w:bidi="ar-EG"/>
        </w:rPr>
        <w:t>هل</w:t>
      </w:r>
      <w:r>
        <w:rPr>
          <w:rFonts w:ascii="Arial" w:eastAsiaTheme="minorHAnsi" w:hAnsi="Arial" w:cs="Arial" w:hint="cs"/>
          <w:b/>
          <w:bCs/>
          <w:color w:val="auto"/>
          <w:sz w:val="48"/>
          <w:szCs w:val="48"/>
          <w:lang w:bidi="ar-EG"/>
        </w:rPr>
        <w:t xml:space="preserve"> يمكن أن يجتمع الجهل مع اليقين</w:t>
      </w:r>
      <w:r w:rsidR="00E031FD">
        <w:rPr>
          <w:rFonts w:ascii="Arial" w:eastAsiaTheme="minorHAnsi" w:hAnsi="Arial" w:cs="Arial" w:hint="cs"/>
          <w:b/>
          <w:bCs/>
          <w:color w:val="auto"/>
          <w:sz w:val="48"/>
          <w:szCs w:val="48"/>
          <w:lang w:bidi="ar-EG"/>
        </w:rPr>
        <w:t>؟</w:t>
      </w:r>
    </w:p>
    <w:p w14:paraId="24B97939" w14:textId="7A6C4DC7" w:rsidR="00A83985" w:rsidRDefault="00A83985" w:rsidP="00A83985">
      <w:pPr>
        <w:rPr>
          <w:rtl/>
          <w:lang w:bidi="ar-EG"/>
        </w:rPr>
      </w:pPr>
    </w:p>
    <w:p w14:paraId="27F0D5D6" w14:textId="5D484709" w:rsidR="00A83985" w:rsidRDefault="00A83985" w:rsidP="00A83985">
      <w:pPr>
        <w:rPr>
          <w:rtl/>
          <w:lang w:bidi="ar-EG"/>
        </w:rPr>
      </w:pPr>
    </w:p>
    <w:p w14:paraId="38DA0B5F" w14:textId="1FF312F5" w:rsidR="00A83985" w:rsidRDefault="00A83985" w:rsidP="00A83985">
      <w:pPr>
        <w:rPr>
          <w:rtl/>
          <w:lang w:bidi="ar-EG"/>
        </w:rPr>
      </w:pPr>
    </w:p>
    <w:p w14:paraId="4B2AF381" w14:textId="49CC8609" w:rsidR="00A83985" w:rsidRDefault="00A83985" w:rsidP="00A83985">
      <w:pPr>
        <w:rPr>
          <w:rtl/>
          <w:lang w:bidi="ar-EG"/>
        </w:rPr>
      </w:pPr>
    </w:p>
    <w:p w14:paraId="463EEFDF" w14:textId="77777777" w:rsidR="00A83985" w:rsidRPr="00A83985" w:rsidRDefault="00A83985" w:rsidP="00A83985">
      <w:pPr>
        <w:rPr>
          <w:lang w:bidi="ar-EG"/>
        </w:rPr>
      </w:pPr>
    </w:p>
    <w:p w14:paraId="12A3E0D0" w14:textId="77777777" w:rsidR="00484B3C" w:rsidRDefault="00484B3C" w:rsidP="00484B3C">
      <w:pPr>
        <w:rPr>
          <w:rtl/>
          <w:lang w:bidi="ar-EG"/>
        </w:rPr>
      </w:pPr>
    </w:p>
    <w:p w14:paraId="18DC7F73" w14:textId="514EECB4" w:rsidR="005E7AB7" w:rsidRDefault="004C4ADB" w:rsidP="005E7AB7">
      <w:pPr>
        <w:pStyle w:val="Heading1"/>
        <w:tabs>
          <w:tab w:val="right" w:pos="9450"/>
        </w:tabs>
        <w:spacing w:before="12" w:after="240"/>
        <w:ind w:left="29"/>
        <w:jc w:val="center"/>
        <w:rPr>
          <w:rFonts w:ascii="Arial" w:hAnsi="Arial" w:cs="Arial"/>
          <w:b/>
          <w:bCs/>
          <w:color w:val="auto"/>
          <w:sz w:val="40"/>
          <w:szCs w:val="40"/>
          <w:highlight w:val="yellow"/>
          <w:rtl/>
          <w:lang w:bidi="ar-EG"/>
        </w:rPr>
      </w:pPr>
      <w:bookmarkStart w:id="1" w:name="_Toc56360963"/>
      <w:r>
        <w:rPr>
          <w:rFonts w:ascii="Arial" w:hAnsi="Arial" w:cs="Arial" w:hint="cs"/>
          <w:b/>
          <w:bCs/>
          <w:color w:val="auto"/>
          <w:sz w:val="40"/>
          <w:szCs w:val="40"/>
          <w:highlight w:val="yellow"/>
          <w:rtl/>
          <w:lang w:bidi="ar-EG"/>
        </w:rPr>
        <w:t>الفصل الأول</w:t>
      </w:r>
      <w:r w:rsidR="0048770E">
        <w:rPr>
          <w:rFonts w:ascii="Arial" w:hAnsi="Arial" w:cs="Arial" w:hint="cs"/>
          <w:b/>
          <w:bCs/>
          <w:color w:val="auto"/>
          <w:sz w:val="40"/>
          <w:szCs w:val="40"/>
          <w:highlight w:val="yellow"/>
          <w:rtl/>
          <w:lang w:bidi="ar-EG"/>
        </w:rPr>
        <w:t>:</w:t>
      </w:r>
      <w:r>
        <w:rPr>
          <w:rFonts w:ascii="Arial" w:hAnsi="Arial" w:cs="Arial" w:hint="cs"/>
          <w:b/>
          <w:bCs/>
          <w:color w:val="auto"/>
          <w:sz w:val="40"/>
          <w:szCs w:val="40"/>
          <w:highlight w:val="yellow"/>
          <w:rtl/>
          <w:lang w:bidi="ar-EG"/>
        </w:rPr>
        <w:t xml:space="preserve"> </w:t>
      </w:r>
      <w:r w:rsidR="009C2844">
        <w:rPr>
          <w:rFonts w:ascii="Arial" w:hAnsi="Arial" w:cs="Arial" w:hint="cs"/>
          <w:b/>
          <w:bCs/>
          <w:color w:val="auto"/>
          <w:sz w:val="40"/>
          <w:szCs w:val="40"/>
          <w:highlight w:val="yellow"/>
          <w:rtl/>
          <w:lang w:bidi="ar-EG"/>
        </w:rPr>
        <w:t>شروط المعرفة</w:t>
      </w:r>
      <w:bookmarkEnd w:id="1"/>
      <w:r w:rsidR="005E7AB7">
        <w:rPr>
          <w:rFonts w:hint="cs"/>
          <w:sz w:val="40"/>
          <w:szCs w:val="40"/>
          <w:rtl/>
          <w:lang w:bidi="ar-EG"/>
        </w:rPr>
        <w:t xml:space="preserve"> </w:t>
      </w:r>
    </w:p>
    <w:p w14:paraId="36BF7936" w14:textId="00F297DD" w:rsidR="005E7AB7" w:rsidRDefault="005E7AB7" w:rsidP="005E7AB7">
      <w:pPr>
        <w:tabs>
          <w:tab w:val="left" w:pos="2835"/>
          <w:tab w:val="right" w:pos="9450"/>
        </w:tabs>
        <w:spacing w:before="12"/>
        <w:rPr>
          <w:sz w:val="40"/>
          <w:szCs w:val="40"/>
          <w:rtl/>
          <w:lang w:bidi="ar-EG"/>
        </w:rPr>
      </w:pPr>
    </w:p>
    <w:p w14:paraId="02C733F7" w14:textId="17573DC3" w:rsidR="00372964" w:rsidRPr="00812EFF" w:rsidRDefault="009E5153" w:rsidP="00372964">
      <w:pPr>
        <w:tabs>
          <w:tab w:val="left" w:pos="2835"/>
          <w:tab w:val="right" w:pos="9450"/>
        </w:tabs>
        <w:spacing w:before="12"/>
        <w:rPr>
          <w:rFonts w:ascii="Arial" w:hAnsi="Arial" w:cs="Arial"/>
          <w:b/>
          <w:bCs/>
          <w:sz w:val="40"/>
          <w:szCs w:val="40"/>
          <w:rtl/>
        </w:rPr>
      </w:pPr>
      <w:r w:rsidRPr="00812EFF">
        <w:rPr>
          <w:rFonts w:ascii="Arial" w:hAnsi="Arial" w:cs="Arial" w:hint="cs"/>
          <w:b/>
          <w:bCs/>
          <w:sz w:val="40"/>
          <w:szCs w:val="40"/>
          <w:rtl/>
        </w:rPr>
        <w:t xml:space="preserve">ـ </w:t>
      </w:r>
      <w:r w:rsidR="00372964" w:rsidRPr="00812EFF">
        <w:rPr>
          <w:rFonts w:ascii="Arial" w:hAnsi="Arial" w:cs="Arial" w:hint="cs"/>
          <w:b/>
          <w:bCs/>
          <w:sz w:val="40"/>
          <w:szCs w:val="40"/>
          <w:rtl/>
        </w:rPr>
        <w:t xml:space="preserve">المعرفة لها ثلاثة شروط من حيث </w:t>
      </w:r>
      <w:r w:rsidR="00FB273B">
        <w:rPr>
          <w:rFonts w:ascii="Arial" w:hAnsi="Arial" w:cs="Arial" w:hint="cs"/>
          <w:b/>
          <w:bCs/>
          <w:sz w:val="40"/>
          <w:szCs w:val="40"/>
          <w:rtl/>
        </w:rPr>
        <w:t>عناصرها</w:t>
      </w:r>
      <w:r w:rsidR="00834D91">
        <w:rPr>
          <w:rFonts w:ascii="Arial" w:hAnsi="Arial" w:cs="Arial" w:hint="cs"/>
          <w:b/>
          <w:bCs/>
          <w:sz w:val="40"/>
          <w:szCs w:val="40"/>
          <w:rtl/>
        </w:rPr>
        <w:t>،</w:t>
      </w:r>
      <w:r w:rsidR="00372964" w:rsidRPr="00812EFF">
        <w:rPr>
          <w:rFonts w:ascii="Arial" w:hAnsi="Arial" w:cs="Arial" w:hint="cs"/>
          <w:b/>
          <w:bCs/>
          <w:sz w:val="40"/>
          <w:szCs w:val="40"/>
          <w:rtl/>
        </w:rPr>
        <w:t xml:space="preserve"> ولها شرطان من حيث أثرها</w:t>
      </w:r>
      <w:r w:rsidR="0048770E">
        <w:rPr>
          <w:rFonts w:ascii="Arial" w:hAnsi="Arial" w:cs="Arial" w:hint="cs"/>
          <w:b/>
          <w:bCs/>
          <w:sz w:val="40"/>
          <w:szCs w:val="40"/>
          <w:rtl/>
        </w:rPr>
        <w:t>:</w:t>
      </w:r>
    </w:p>
    <w:p w14:paraId="2F2142B4" w14:textId="719E6DB0" w:rsidR="00372964" w:rsidRPr="00DC3E2D" w:rsidRDefault="00372964" w:rsidP="002F0BFE">
      <w:pPr>
        <w:tabs>
          <w:tab w:val="left" w:pos="2835"/>
          <w:tab w:val="right" w:pos="9450"/>
        </w:tabs>
        <w:spacing w:before="12"/>
        <w:jc w:val="both"/>
        <w:rPr>
          <w:rFonts w:ascii="Arial" w:hAnsi="Arial" w:cs="Arial"/>
          <w:b/>
          <w:bCs/>
          <w:sz w:val="40"/>
          <w:szCs w:val="40"/>
          <w:rtl/>
        </w:rPr>
      </w:pPr>
      <w:r w:rsidRPr="00DC3E2D">
        <w:rPr>
          <w:rFonts w:ascii="Arial" w:hAnsi="Arial" w:cs="Arial" w:hint="cs"/>
          <w:b/>
          <w:bCs/>
          <w:sz w:val="40"/>
          <w:szCs w:val="40"/>
          <w:highlight w:val="yellow"/>
          <w:rtl/>
        </w:rPr>
        <w:t xml:space="preserve">ـ شروط المعرفة من حيث </w:t>
      </w:r>
      <w:r w:rsidR="00FB273B" w:rsidRPr="00E21B80">
        <w:rPr>
          <w:rFonts w:ascii="Arial" w:hAnsi="Arial" w:cs="Arial" w:hint="eastAsia"/>
          <w:b/>
          <w:bCs/>
          <w:sz w:val="40"/>
          <w:szCs w:val="40"/>
          <w:highlight w:val="yellow"/>
          <w:rtl/>
        </w:rPr>
        <w:t>عناصرها</w:t>
      </w:r>
      <w:r w:rsidR="0048770E" w:rsidRPr="00723FDA">
        <w:rPr>
          <w:rFonts w:ascii="Arial" w:hAnsi="Arial" w:cs="Arial"/>
          <w:b/>
          <w:bCs/>
          <w:sz w:val="40"/>
          <w:szCs w:val="40"/>
          <w:highlight w:val="yellow"/>
          <w:rtl/>
        </w:rPr>
        <w:t>:</w:t>
      </w:r>
    </w:p>
    <w:p w14:paraId="4774F9F7" w14:textId="65E2F95D" w:rsidR="006D76B1" w:rsidRPr="00812EFF" w:rsidRDefault="00907150" w:rsidP="006D76B1">
      <w:pPr>
        <w:tabs>
          <w:tab w:val="left" w:pos="2835"/>
          <w:tab w:val="right" w:pos="9450"/>
        </w:tabs>
        <w:spacing w:before="12"/>
        <w:jc w:val="both"/>
        <w:rPr>
          <w:rFonts w:ascii="Arial" w:hAnsi="Arial" w:cs="Arial"/>
          <w:b/>
          <w:bCs/>
          <w:sz w:val="40"/>
          <w:szCs w:val="40"/>
          <w:rtl/>
        </w:rPr>
      </w:pPr>
      <w:r>
        <w:rPr>
          <w:rFonts w:ascii="Arial" w:hAnsi="Arial" w:cs="Arial" w:hint="cs"/>
          <w:b/>
          <w:bCs/>
          <w:sz w:val="40"/>
          <w:szCs w:val="40"/>
          <w:rtl/>
        </w:rPr>
        <w:t>ـ ثلاثة شروط هي</w:t>
      </w:r>
      <w:r w:rsidR="00AA61CD">
        <w:rPr>
          <w:rFonts w:ascii="Arial" w:hAnsi="Arial" w:cs="Arial" w:hint="cs"/>
          <w:b/>
          <w:bCs/>
          <w:sz w:val="40"/>
          <w:szCs w:val="40"/>
          <w:rtl/>
        </w:rPr>
        <w:t>:</w:t>
      </w:r>
      <w:r>
        <w:rPr>
          <w:rFonts w:ascii="Arial" w:hAnsi="Arial" w:cs="Arial" w:hint="cs"/>
          <w:b/>
          <w:bCs/>
          <w:sz w:val="40"/>
          <w:szCs w:val="40"/>
          <w:rtl/>
        </w:rPr>
        <w:t xml:space="preserve"> السماع والفهم والانتباه</w:t>
      </w:r>
      <w:r w:rsidR="00C45D89">
        <w:rPr>
          <w:rFonts w:ascii="Arial" w:hAnsi="Arial" w:cs="Arial" w:hint="cs"/>
          <w:b/>
          <w:bCs/>
          <w:sz w:val="40"/>
          <w:szCs w:val="40"/>
          <w:rtl/>
        </w:rPr>
        <w:t>.</w:t>
      </w:r>
    </w:p>
    <w:p w14:paraId="3BD3CA91" w14:textId="155DFDB2" w:rsidR="00750BE6" w:rsidRDefault="006D76B1" w:rsidP="00BA2B96">
      <w:pPr>
        <w:tabs>
          <w:tab w:val="left" w:pos="2835"/>
          <w:tab w:val="right" w:pos="9450"/>
        </w:tabs>
        <w:spacing w:before="12"/>
        <w:rPr>
          <w:rFonts w:ascii="Arial" w:hAnsi="Arial" w:cs="Arial"/>
          <w:b/>
          <w:bCs/>
          <w:sz w:val="40"/>
          <w:szCs w:val="40"/>
          <w:rtl/>
        </w:rPr>
      </w:pPr>
      <w:r w:rsidRPr="00812EFF">
        <w:rPr>
          <w:rFonts w:ascii="Arial" w:hAnsi="Arial" w:cs="Arial" w:hint="cs"/>
          <w:b/>
          <w:bCs/>
          <w:sz w:val="40"/>
          <w:szCs w:val="40"/>
          <w:rtl/>
        </w:rPr>
        <w:t xml:space="preserve">ـ فالجهل له ثلاثة </w:t>
      </w:r>
      <w:r w:rsidR="00AA61CD" w:rsidRPr="00812EFF">
        <w:rPr>
          <w:rFonts w:ascii="Arial" w:hAnsi="Arial" w:cs="Arial" w:hint="cs"/>
          <w:b/>
          <w:bCs/>
          <w:sz w:val="40"/>
          <w:szCs w:val="40"/>
          <w:rtl/>
        </w:rPr>
        <w:t>أنواع</w:t>
      </w:r>
      <w:r w:rsidRPr="00812EFF">
        <w:rPr>
          <w:rFonts w:ascii="Arial" w:hAnsi="Arial" w:cs="Arial" w:hint="cs"/>
          <w:b/>
          <w:bCs/>
          <w:sz w:val="40"/>
          <w:szCs w:val="40"/>
          <w:rtl/>
        </w:rPr>
        <w:t xml:space="preserve"> بحسب سبب هذا الجهل هي</w:t>
      </w:r>
      <w:r w:rsidR="00C10F8D">
        <w:rPr>
          <w:rFonts w:ascii="Arial" w:hAnsi="Arial" w:cs="Arial" w:hint="cs"/>
          <w:b/>
          <w:bCs/>
          <w:sz w:val="40"/>
          <w:szCs w:val="40"/>
          <w:rtl/>
        </w:rPr>
        <w:t>:</w:t>
      </w:r>
      <w:r w:rsidRPr="00812EFF">
        <w:rPr>
          <w:rFonts w:ascii="Arial" w:hAnsi="Arial" w:cs="Arial" w:hint="cs"/>
          <w:b/>
          <w:bCs/>
          <w:sz w:val="40"/>
          <w:szCs w:val="40"/>
          <w:rtl/>
        </w:rPr>
        <w:t xml:space="preserve"> الجهل لعدم السماع والجهل لعدم الفهم والجهل لعدم الانتباه لخطورة الأمر</w:t>
      </w:r>
      <w:r w:rsidR="00C45D89">
        <w:rPr>
          <w:rFonts w:ascii="Arial" w:hAnsi="Arial" w:cs="Arial" w:hint="cs"/>
          <w:b/>
          <w:bCs/>
          <w:sz w:val="40"/>
          <w:szCs w:val="40"/>
          <w:rtl/>
        </w:rPr>
        <w:t>.</w:t>
      </w:r>
    </w:p>
    <w:p w14:paraId="74D89628" w14:textId="405F82CA" w:rsidR="002F3CA3" w:rsidRPr="00062770" w:rsidRDefault="002F3CA3" w:rsidP="00275C85">
      <w:pPr>
        <w:pStyle w:val="Heading3"/>
        <w:rPr>
          <w:rFonts w:ascii="Arial" w:hAnsi="Arial" w:cs="Arial"/>
          <w:b/>
          <w:bCs/>
          <w:sz w:val="40"/>
          <w:szCs w:val="40"/>
          <w:rtl/>
          <w:lang w:bidi="ar-EG"/>
        </w:rPr>
      </w:pPr>
      <w:bookmarkStart w:id="2" w:name="_Toc56360964"/>
      <w:r w:rsidRPr="002F3CA3">
        <w:rPr>
          <w:rFonts w:ascii="Arial" w:hAnsi="Arial" w:cs="Arial" w:hint="cs"/>
          <w:b/>
          <w:bCs/>
          <w:sz w:val="40"/>
          <w:szCs w:val="40"/>
          <w:highlight w:val="yellow"/>
          <w:rtl/>
          <w:lang w:bidi="ar-EG"/>
        </w:rPr>
        <w:t>ـ الفرق بين الجاهل بسبب عدم السماع أو عدم الفهم والجاهل بسبب عدم الانتباه</w:t>
      </w:r>
      <w:r w:rsidR="0048770E">
        <w:rPr>
          <w:rFonts w:ascii="Arial" w:hAnsi="Arial" w:cs="Arial" w:hint="cs"/>
          <w:b/>
          <w:bCs/>
          <w:sz w:val="40"/>
          <w:szCs w:val="40"/>
          <w:highlight w:val="yellow"/>
          <w:rtl/>
          <w:lang w:bidi="ar-EG"/>
        </w:rPr>
        <w:t>:</w:t>
      </w:r>
      <w:bookmarkEnd w:id="2"/>
      <w:r w:rsidRPr="00062770">
        <w:rPr>
          <w:rFonts w:ascii="Arial" w:hAnsi="Arial" w:cs="Arial"/>
          <w:b/>
          <w:bCs/>
          <w:sz w:val="40"/>
          <w:szCs w:val="40"/>
          <w:rtl/>
          <w:lang w:bidi="ar-EG"/>
        </w:rPr>
        <w:t xml:space="preserve"> </w:t>
      </w:r>
    </w:p>
    <w:p w14:paraId="4B591A07" w14:textId="2E05369D" w:rsidR="00105FC9" w:rsidRPr="00062770" w:rsidRDefault="00105FC9" w:rsidP="00105FC9">
      <w:pPr>
        <w:tabs>
          <w:tab w:val="right" w:pos="9450"/>
        </w:tabs>
        <w:spacing w:before="12"/>
        <w:ind w:left="26"/>
        <w:jc w:val="both"/>
        <w:rPr>
          <w:rFonts w:ascii="Arial" w:hAnsi="Arial" w:cs="Arial"/>
          <w:b/>
          <w:bCs/>
          <w:sz w:val="40"/>
          <w:szCs w:val="40"/>
          <w:rtl/>
          <w:lang w:bidi="ar-LY"/>
        </w:rPr>
      </w:pPr>
      <w:r w:rsidRPr="00062770">
        <w:rPr>
          <w:rFonts w:ascii="Arial" w:hAnsi="Arial" w:cs="Arial"/>
          <w:b/>
          <w:bCs/>
          <w:sz w:val="40"/>
          <w:szCs w:val="40"/>
          <w:rtl/>
          <w:lang w:bidi="ar-LY"/>
        </w:rPr>
        <w:t xml:space="preserve">ـ إذا لم يسمع </w:t>
      </w:r>
      <w:r w:rsidR="00801F96">
        <w:rPr>
          <w:rFonts w:ascii="Arial" w:hAnsi="Arial" w:cs="Arial"/>
          <w:b/>
          <w:bCs/>
          <w:sz w:val="40"/>
          <w:szCs w:val="40"/>
          <w:rtl/>
          <w:lang w:bidi="ar-LY"/>
        </w:rPr>
        <w:t>الإنسان</w:t>
      </w:r>
      <w:r w:rsidRPr="00062770">
        <w:rPr>
          <w:rFonts w:ascii="Arial" w:hAnsi="Arial" w:cs="Arial"/>
          <w:b/>
          <w:bCs/>
          <w:sz w:val="40"/>
          <w:szCs w:val="40"/>
          <w:rtl/>
          <w:lang w:bidi="ar-LY"/>
        </w:rPr>
        <w:t xml:space="preserve"> ما تقوله له فهو لا يعرف</w:t>
      </w:r>
      <w:r w:rsidR="00834D91">
        <w:rPr>
          <w:rFonts w:ascii="Arial" w:hAnsi="Arial" w:cs="Arial"/>
          <w:b/>
          <w:bCs/>
          <w:sz w:val="40"/>
          <w:szCs w:val="40"/>
          <w:rtl/>
          <w:lang w:bidi="ar-LY"/>
        </w:rPr>
        <w:t>،</w:t>
      </w:r>
      <w:r w:rsidRPr="00062770">
        <w:rPr>
          <w:rFonts w:ascii="Arial" w:hAnsi="Arial" w:cs="Arial"/>
          <w:b/>
          <w:bCs/>
          <w:sz w:val="40"/>
          <w:szCs w:val="40"/>
          <w:rtl/>
          <w:lang w:bidi="ar-LY"/>
        </w:rPr>
        <w:t xml:space="preserve"> وإذا سمع ولم يفهم ما تقوله له فهو لا يعرف</w:t>
      </w:r>
      <w:r w:rsidR="00834D91">
        <w:rPr>
          <w:rFonts w:ascii="Arial" w:hAnsi="Arial" w:cs="Arial"/>
          <w:b/>
          <w:bCs/>
          <w:sz w:val="40"/>
          <w:szCs w:val="40"/>
          <w:rtl/>
          <w:lang w:bidi="ar-LY"/>
        </w:rPr>
        <w:t>،</w:t>
      </w:r>
      <w:r w:rsidRPr="00062770">
        <w:rPr>
          <w:rFonts w:ascii="Arial" w:hAnsi="Arial" w:cs="Arial"/>
          <w:b/>
          <w:bCs/>
          <w:sz w:val="40"/>
          <w:szCs w:val="40"/>
          <w:rtl/>
          <w:lang w:bidi="ar-LY"/>
        </w:rPr>
        <w:t xml:space="preserve"> وإذا سمع وفهم ولكن لم ينتبه ويعي خطورة ما تقوله له فهو لا يزال لا يعرف</w:t>
      </w:r>
      <w:r w:rsidR="00C45D89">
        <w:rPr>
          <w:rFonts w:ascii="Arial" w:hAnsi="Arial" w:cs="Arial"/>
          <w:b/>
          <w:bCs/>
          <w:sz w:val="40"/>
          <w:szCs w:val="40"/>
          <w:rtl/>
          <w:lang w:bidi="ar-LY"/>
        </w:rPr>
        <w:t>.</w:t>
      </w:r>
      <w:r w:rsidRPr="00062770">
        <w:rPr>
          <w:rFonts w:ascii="Arial" w:hAnsi="Arial" w:cs="Arial" w:hint="cs"/>
          <w:b/>
          <w:bCs/>
          <w:sz w:val="40"/>
          <w:szCs w:val="40"/>
          <w:rtl/>
          <w:lang w:bidi="ar-LY"/>
        </w:rPr>
        <w:t xml:space="preserve">  </w:t>
      </w:r>
    </w:p>
    <w:p w14:paraId="4F182064" w14:textId="202DC4FC" w:rsidR="00750BE6" w:rsidRPr="00062770" w:rsidRDefault="00CD354F" w:rsidP="00750BE6">
      <w:pPr>
        <w:pStyle w:val="TOCHeading"/>
        <w:tabs>
          <w:tab w:val="right" w:pos="9450"/>
        </w:tabs>
        <w:spacing w:before="12"/>
        <w:ind w:left="26"/>
        <w:jc w:val="both"/>
        <w:rPr>
          <w:rFonts w:ascii="Arial" w:eastAsiaTheme="minorHAnsi" w:hAnsi="Arial" w:cs="Arial"/>
          <w:b/>
          <w:bCs/>
          <w:color w:val="000000"/>
          <w:sz w:val="40"/>
          <w:szCs w:val="40"/>
          <w:lang w:bidi="ar-EG"/>
        </w:rPr>
      </w:pPr>
      <w:r>
        <w:rPr>
          <w:rFonts w:ascii="Arial" w:eastAsiaTheme="minorHAnsi" w:hAnsi="Arial" w:cs="Arial" w:hint="cs"/>
          <w:b/>
          <w:bCs/>
          <w:color w:val="000000"/>
          <w:sz w:val="40"/>
          <w:szCs w:val="40"/>
          <w:lang w:bidi="ar-EG"/>
        </w:rPr>
        <w:lastRenderedPageBreak/>
        <w:t>ـ</w:t>
      </w:r>
      <w:r w:rsidR="00750BE6" w:rsidRPr="00062770">
        <w:rPr>
          <w:rFonts w:ascii="Arial" w:eastAsiaTheme="minorHAnsi" w:hAnsi="Arial" w:cs="Arial" w:hint="cs"/>
          <w:b/>
          <w:bCs/>
          <w:color w:val="000000"/>
          <w:sz w:val="40"/>
          <w:szCs w:val="40"/>
          <w:lang w:bidi="ar-EG"/>
        </w:rPr>
        <w:t xml:space="preserve"> الجهل شيء واحد ولكن له أسباب مختلفة</w:t>
      </w:r>
      <w:r w:rsidR="00834D91">
        <w:rPr>
          <w:rFonts w:ascii="Arial" w:eastAsiaTheme="minorHAnsi" w:hAnsi="Arial" w:cs="Arial" w:hint="cs"/>
          <w:b/>
          <w:bCs/>
          <w:color w:val="000000"/>
          <w:sz w:val="40"/>
          <w:szCs w:val="40"/>
          <w:lang w:bidi="ar-EG"/>
        </w:rPr>
        <w:t>،</w:t>
      </w:r>
      <w:r w:rsidR="00750BE6" w:rsidRPr="00062770">
        <w:rPr>
          <w:rFonts w:ascii="Arial" w:eastAsiaTheme="minorHAnsi" w:hAnsi="Arial" w:cs="Arial" w:hint="cs"/>
          <w:b/>
          <w:bCs/>
          <w:color w:val="000000"/>
          <w:sz w:val="40"/>
          <w:szCs w:val="40"/>
          <w:lang w:bidi="ar-EG"/>
        </w:rPr>
        <w:t xml:space="preserve"> فهناك الجهل لعدم السماع والجهل لعدم الفهم والجهل لعدم الانتباه</w:t>
      </w:r>
      <w:r w:rsidR="00C45D89">
        <w:rPr>
          <w:rFonts w:ascii="Arial" w:eastAsiaTheme="minorHAnsi" w:hAnsi="Arial" w:cs="Arial" w:hint="cs"/>
          <w:b/>
          <w:bCs/>
          <w:color w:val="000000"/>
          <w:sz w:val="40"/>
          <w:szCs w:val="40"/>
          <w:lang w:bidi="ar-EG"/>
        </w:rPr>
        <w:t>.</w:t>
      </w:r>
      <w:r w:rsidR="00750BE6" w:rsidRPr="00062770">
        <w:rPr>
          <w:rFonts w:ascii="Arial" w:eastAsiaTheme="minorHAnsi" w:hAnsi="Arial" w:cs="Arial" w:hint="cs"/>
          <w:b/>
          <w:bCs/>
          <w:color w:val="000000"/>
          <w:sz w:val="40"/>
          <w:szCs w:val="40"/>
          <w:lang w:bidi="ar-EG"/>
        </w:rPr>
        <w:t xml:space="preserve">   </w:t>
      </w:r>
    </w:p>
    <w:p w14:paraId="5521580C" w14:textId="02C6CBE0" w:rsidR="00525E14" w:rsidRDefault="00750BE6" w:rsidP="00525E14">
      <w:pPr>
        <w:tabs>
          <w:tab w:val="right" w:pos="9450"/>
        </w:tabs>
        <w:spacing w:before="12" w:after="120"/>
        <w:ind w:left="26"/>
        <w:jc w:val="both"/>
        <w:rPr>
          <w:rFonts w:ascii="Arial" w:hAnsi="Arial" w:cs="Arial"/>
          <w:b/>
          <w:bCs/>
          <w:color w:val="000000"/>
          <w:sz w:val="40"/>
          <w:szCs w:val="40"/>
          <w:rtl/>
          <w:lang w:bidi="ar-EG"/>
        </w:rPr>
      </w:pPr>
      <w:r w:rsidRPr="00062770">
        <w:rPr>
          <w:rFonts w:ascii="Arial" w:hAnsi="Arial" w:cs="Arial" w:hint="cs"/>
          <w:b/>
          <w:bCs/>
          <w:color w:val="000000"/>
          <w:sz w:val="40"/>
          <w:szCs w:val="40"/>
          <w:rtl/>
          <w:lang w:bidi="ar-EG"/>
        </w:rPr>
        <w:t>ـ</w:t>
      </w:r>
      <w:r w:rsidRPr="00062770">
        <w:rPr>
          <w:rFonts w:ascii="Arial" w:hAnsi="Arial" w:cs="Arial" w:hint="cs"/>
          <w:b/>
          <w:bCs/>
          <w:color w:val="000000"/>
          <w:sz w:val="40"/>
          <w:szCs w:val="40"/>
          <w:lang w:bidi="ar-EG"/>
        </w:rPr>
        <w:t xml:space="preserve"> </w:t>
      </w:r>
      <w:r w:rsidRPr="00062770">
        <w:rPr>
          <w:rFonts w:ascii="Arial" w:hAnsi="Arial" w:cs="Arial" w:hint="cs"/>
          <w:b/>
          <w:bCs/>
          <w:color w:val="000000"/>
          <w:sz w:val="40"/>
          <w:szCs w:val="40"/>
          <w:rtl/>
          <w:lang w:bidi="ar-EG"/>
        </w:rPr>
        <w:t>فالجاهل</w:t>
      </w:r>
      <w:r w:rsidRPr="00062770">
        <w:rPr>
          <w:rFonts w:ascii="Arial" w:hAnsi="Arial" w:cs="Arial" w:hint="cs"/>
          <w:b/>
          <w:bCs/>
          <w:color w:val="000000"/>
          <w:sz w:val="40"/>
          <w:szCs w:val="40"/>
          <w:lang w:bidi="ar-EG"/>
        </w:rPr>
        <w:t xml:space="preserve"> </w:t>
      </w:r>
      <w:r w:rsidRPr="00062770">
        <w:rPr>
          <w:rFonts w:ascii="Arial" w:hAnsi="Arial" w:cs="Arial" w:hint="cs"/>
          <w:b/>
          <w:bCs/>
          <w:color w:val="000000"/>
          <w:sz w:val="40"/>
          <w:szCs w:val="40"/>
          <w:rtl/>
          <w:lang w:bidi="ar-EG"/>
        </w:rPr>
        <w:t>الذي</w:t>
      </w:r>
      <w:r w:rsidRPr="00062770">
        <w:rPr>
          <w:rFonts w:ascii="Arial" w:hAnsi="Arial" w:cs="Arial" w:hint="cs"/>
          <w:b/>
          <w:bCs/>
          <w:color w:val="000000"/>
          <w:sz w:val="40"/>
          <w:szCs w:val="40"/>
          <w:lang w:bidi="ar-EG"/>
        </w:rPr>
        <w:t xml:space="preserve"> </w:t>
      </w:r>
      <w:r w:rsidRPr="00062770">
        <w:rPr>
          <w:rFonts w:ascii="Arial" w:hAnsi="Arial" w:cs="Arial" w:hint="cs"/>
          <w:b/>
          <w:bCs/>
          <w:color w:val="000000"/>
          <w:sz w:val="40"/>
          <w:szCs w:val="40"/>
          <w:rtl/>
          <w:lang w:bidi="ar-EG"/>
        </w:rPr>
        <w:t>سمع</w:t>
      </w:r>
      <w:r w:rsidRPr="00062770">
        <w:rPr>
          <w:rFonts w:ascii="Arial" w:hAnsi="Arial" w:cs="Arial" w:hint="cs"/>
          <w:b/>
          <w:bCs/>
          <w:color w:val="000000"/>
          <w:sz w:val="40"/>
          <w:szCs w:val="40"/>
          <w:lang w:bidi="ar-EG"/>
        </w:rPr>
        <w:t xml:space="preserve"> </w:t>
      </w:r>
      <w:r w:rsidRPr="00062770">
        <w:rPr>
          <w:rFonts w:ascii="Arial" w:hAnsi="Arial" w:cs="Arial" w:hint="cs"/>
          <w:b/>
          <w:bCs/>
          <w:color w:val="000000"/>
          <w:sz w:val="40"/>
          <w:szCs w:val="40"/>
          <w:rtl/>
          <w:lang w:bidi="ar-EG"/>
        </w:rPr>
        <w:t>وفهم</w:t>
      </w:r>
      <w:r w:rsidRPr="00062770">
        <w:rPr>
          <w:rFonts w:ascii="Arial" w:hAnsi="Arial" w:cs="Arial" w:hint="cs"/>
          <w:b/>
          <w:bCs/>
          <w:color w:val="000000"/>
          <w:sz w:val="40"/>
          <w:szCs w:val="40"/>
          <w:lang w:bidi="ar-EG"/>
        </w:rPr>
        <w:t xml:space="preserve"> </w:t>
      </w:r>
      <w:r w:rsidRPr="00062770">
        <w:rPr>
          <w:rFonts w:ascii="Arial" w:hAnsi="Arial" w:cs="Arial" w:hint="cs"/>
          <w:b/>
          <w:bCs/>
          <w:color w:val="000000"/>
          <w:sz w:val="40"/>
          <w:szCs w:val="40"/>
          <w:rtl/>
          <w:lang w:bidi="ar-EG"/>
        </w:rPr>
        <w:t>ولم</w:t>
      </w:r>
      <w:r w:rsidRPr="00062770">
        <w:rPr>
          <w:rFonts w:ascii="Arial" w:hAnsi="Arial" w:cs="Arial" w:hint="cs"/>
          <w:b/>
          <w:bCs/>
          <w:color w:val="000000"/>
          <w:sz w:val="40"/>
          <w:szCs w:val="40"/>
          <w:lang w:bidi="ar-EG"/>
        </w:rPr>
        <w:t xml:space="preserve"> </w:t>
      </w:r>
      <w:r w:rsidRPr="00062770">
        <w:rPr>
          <w:rFonts w:ascii="Arial" w:hAnsi="Arial" w:cs="Arial" w:hint="cs"/>
          <w:b/>
          <w:bCs/>
          <w:color w:val="000000"/>
          <w:sz w:val="40"/>
          <w:szCs w:val="40"/>
          <w:rtl/>
          <w:lang w:bidi="ar-EG"/>
        </w:rPr>
        <w:t>ينتبه</w:t>
      </w:r>
      <w:r w:rsidRPr="00062770">
        <w:rPr>
          <w:rFonts w:ascii="Arial" w:hAnsi="Arial" w:cs="Arial" w:hint="cs"/>
          <w:b/>
          <w:bCs/>
          <w:color w:val="000000"/>
          <w:sz w:val="40"/>
          <w:szCs w:val="40"/>
          <w:lang w:bidi="ar-EG"/>
        </w:rPr>
        <w:t xml:space="preserve"> </w:t>
      </w:r>
      <w:r w:rsidRPr="00062770">
        <w:rPr>
          <w:rFonts w:ascii="Arial" w:hAnsi="Arial" w:cs="Arial" w:hint="cs"/>
          <w:b/>
          <w:bCs/>
          <w:color w:val="000000"/>
          <w:sz w:val="40"/>
          <w:szCs w:val="40"/>
          <w:rtl/>
          <w:lang w:bidi="ar-EG"/>
        </w:rPr>
        <w:t>مثل</w:t>
      </w:r>
      <w:r w:rsidRPr="00062770">
        <w:rPr>
          <w:rFonts w:ascii="Arial" w:hAnsi="Arial" w:cs="Arial" w:hint="cs"/>
          <w:b/>
          <w:bCs/>
          <w:color w:val="000000"/>
          <w:sz w:val="40"/>
          <w:szCs w:val="40"/>
          <w:lang w:bidi="ar-EG"/>
        </w:rPr>
        <w:t xml:space="preserve"> </w:t>
      </w:r>
      <w:r w:rsidRPr="00062770">
        <w:rPr>
          <w:rFonts w:ascii="Arial" w:hAnsi="Arial" w:cs="Arial" w:hint="cs"/>
          <w:b/>
          <w:bCs/>
          <w:color w:val="000000"/>
          <w:sz w:val="40"/>
          <w:szCs w:val="40"/>
          <w:rtl/>
          <w:lang w:bidi="ar-EG"/>
        </w:rPr>
        <w:t>الجاهل</w:t>
      </w:r>
      <w:r w:rsidRPr="00062770">
        <w:rPr>
          <w:rFonts w:ascii="Arial" w:hAnsi="Arial" w:cs="Arial" w:hint="cs"/>
          <w:b/>
          <w:bCs/>
          <w:color w:val="000000"/>
          <w:sz w:val="40"/>
          <w:szCs w:val="40"/>
          <w:lang w:bidi="ar-EG"/>
        </w:rPr>
        <w:t xml:space="preserve"> </w:t>
      </w:r>
      <w:r w:rsidRPr="00062770">
        <w:rPr>
          <w:rFonts w:ascii="Arial" w:hAnsi="Arial" w:cs="Arial" w:hint="cs"/>
          <w:b/>
          <w:bCs/>
          <w:color w:val="000000"/>
          <w:sz w:val="40"/>
          <w:szCs w:val="40"/>
          <w:rtl/>
          <w:lang w:bidi="ar-EG"/>
        </w:rPr>
        <w:t>الذي</w:t>
      </w:r>
      <w:r w:rsidRPr="00062770">
        <w:rPr>
          <w:rFonts w:ascii="Arial" w:hAnsi="Arial" w:cs="Arial" w:hint="cs"/>
          <w:b/>
          <w:bCs/>
          <w:color w:val="000000"/>
          <w:sz w:val="40"/>
          <w:szCs w:val="40"/>
          <w:lang w:bidi="ar-EG"/>
        </w:rPr>
        <w:t xml:space="preserve"> </w:t>
      </w:r>
      <w:r w:rsidRPr="00062770">
        <w:rPr>
          <w:rFonts w:ascii="Arial" w:hAnsi="Arial" w:cs="Arial" w:hint="cs"/>
          <w:b/>
          <w:bCs/>
          <w:color w:val="000000"/>
          <w:sz w:val="40"/>
          <w:szCs w:val="40"/>
          <w:rtl/>
          <w:lang w:bidi="ar-EG"/>
        </w:rPr>
        <w:t>لم</w:t>
      </w:r>
      <w:r w:rsidRPr="00062770">
        <w:rPr>
          <w:rFonts w:ascii="Arial" w:hAnsi="Arial" w:cs="Arial" w:hint="cs"/>
          <w:b/>
          <w:bCs/>
          <w:color w:val="000000"/>
          <w:sz w:val="40"/>
          <w:szCs w:val="40"/>
          <w:lang w:bidi="ar-EG"/>
        </w:rPr>
        <w:t xml:space="preserve"> </w:t>
      </w:r>
      <w:r w:rsidRPr="00062770">
        <w:rPr>
          <w:rFonts w:ascii="Arial" w:hAnsi="Arial" w:cs="Arial" w:hint="cs"/>
          <w:b/>
          <w:bCs/>
          <w:color w:val="000000"/>
          <w:sz w:val="40"/>
          <w:szCs w:val="40"/>
          <w:rtl/>
          <w:lang w:bidi="ar-EG"/>
        </w:rPr>
        <w:t>يسمع</w:t>
      </w:r>
      <w:r w:rsidRPr="00062770">
        <w:rPr>
          <w:rFonts w:ascii="Arial" w:hAnsi="Arial" w:cs="Arial" w:hint="cs"/>
          <w:b/>
          <w:bCs/>
          <w:color w:val="000000"/>
          <w:sz w:val="40"/>
          <w:szCs w:val="40"/>
          <w:lang w:bidi="ar-EG"/>
        </w:rPr>
        <w:t xml:space="preserve"> </w:t>
      </w:r>
      <w:r w:rsidRPr="00062770">
        <w:rPr>
          <w:rFonts w:ascii="Arial" w:hAnsi="Arial" w:cs="Arial" w:hint="cs"/>
          <w:b/>
          <w:bCs/>
          <w:color w:val="000000"/>
          <w:sz w:val="40"/>
          <w:szCs w:val="40"/>
          <w:rtl/>
          <w:lang w:bidi="ar-EG"/>
        </w:rPr>
        <w:t>عن</w:t>
      </w:r>
      <w:r w:rsidRPr="00062770">
        <w:rPr>
          <w:rFonts w:ascii="Arial" w:hAnsi="Arial" w:cs="Arial" w:hint="cs"/>
          <w:b/>
          <w:bCs/>
          <w:color w:val="000000"/>
          <w:sz w:val="40"/>
          <w:szCs w:val="40"/>
          <w:lang w:bidi="ar-EG"/>
        </w:rPr>
        <w:t xml:space="preserve"> </w:t>
      </w:r>
      <w:r w:rsidRPr="00062770">
        <w:rPr>
          <w:rFonts w:ascii="Arial" w:hAnsi="Arial" w:cs="Arial" w:hint="cs"/>
          <w:b/>
          <w:bCs/>
          <w:color w:val="000000"/>
          <w:sz w:val="40"/>
          <w:szCs w:val="40"/>
          <w:rtl/>
          <w:lang w:bidi="ar-EG"/>
        </w:rPr>
        <w:t>الأمر</w:t>
      </w:r>
      <w:r w:rsidRPr="00062770">
        <w:rPr>
          <w:rFonts w:ascii="Arial" w:hAnsi="Arial" w:cs="Arial" w:hint="cs"/>
          <w:b/>
          <w:bCs/>
          <w:color w:val="000000"/>
          <w:sz w:val="40"/>
          <w:szCs w:val="40"/>
          <w:lang w:bidi="ar-EG"/>
        </w:rPr>
        <w:t xml:space="preserve"> </w:t>
      </w:r>
      <w:r w:rsidR="00631937">
        <w:rPr>
          <w:rFonts w:ascii="Arial" w:hAnsi="Arial" w:cs="Arial" w:hint="cs"/>
          <w:b/>
          <w:bCs/>
          <w:color w:val="000000"/>
          <w:sz w:val="40"/>
          <w:szCs w:val="40"/>
          <w:rtl/>
          <w:lang w:bidi="ar-EG"/>
        </w:rPr>
        <w:t>مطلقًا</w:t>
      </w:r>
      <w:r w:rsidRPr="00062770">
        <w:rPr>
          <w:rFonts w:ascii="Arial" w:hAnsi="Arial" w:cs="Arial" w:hint="cs"/>
          <w:b/>
          <w:bCs/>
          <w:color w:val="000000"/>
          <w:sz w:val="40"/>
          <w:szCs w:val="40"/>
          <w:lang w:bidi="ar-EG"/>
        </w:rPr>
        <w:t xml:space="preserve"> </w:t>
      </w:r>
      <w:r w:rsidR="00525E14">
        <w:rPr>
          <w:rFonts w:ascii="Arial" w:hAnsi="Arial" w:cs="Arial" w:hint="cs"/>
          <w:b/>
          <w:bCs/>
          <w:color w:val="000000"/>
          <w:sz w:val="40"/>
          <w:szCs w:val="40"/>
          <w:rtl/>
          <w:lang w:bidi="ar-EG"/>
        </w:rPr>
        <w:t xml:space="preserve">فهو يعيش كأنه </w:t>
      </w:r>
      <w:r w:rsidR="00525E14" w:rsidRPr="00062770">
        <w:rPr>
          <w:rFonts w:ascii="Arial" w:hAnsi="Arial" w:cs="Arial"/>
          <w:b/>
          <w:bCs/>
          <w:sz w:val="40"/>
          <w:szCs w:val="40"/>
          <w:rtl/>
        </w:rPr>
        <w:t xml:space="preserve">لم يسمع عن </w:t>
      </w:r>
      <w:r w:rsidR="00525E14">
        <w:rPr>
          <w:rFonts w:ascii="Arial" w:hAnsi="Arial" w:cs="Arial" w:hint="cs"/>
          <w:b/>
          <w:bCs/>
          <w:sz w:val="40"/>
          <w:szCs w:val="40"/>
          <w:rtl/>
        </w:rPr>
        <w:t xml:space="preserve">الخالق وكأنه لم يسمع عن </w:t>
      </w:r>
      <w:r w:rsidR="00525E14" w:rsidRPr="00062770">
        <w:rPr>
          <w:rFonts w:ascii="Arial" w:hAnsi="Arial" w:cs="Arial"/>
          <w:b/>
          <w:bCs/>
          <w:sz w:val="40"/>
          <w:szCs w:val="40"/>
          <w:rtl/>
        </w:rPr>
        <w:t xml:space="preserve">شيء اسمه </w:t>
      </w:r>
      <w:r w:rsidR="00525E14">
        <w:rPr>
          <w:rFonts w:ascii="Arial" w:hAnsi="Arial" w:cs="Arial"/>
          <w:b/>
          <w:bCs/>
          <w:sz w:val="40"/>
          <w:szCs w:val="40"/>
          <w:rtl/>
        </w:rPr>
        <w:t>الآخرة</w:t>
      </w:r>
      <w:r w:rsidR="00BD28AB">
        <w:rPr>
          <w:rFonts w:ascii="Arial" w:hAnsi="Arial" w:cs="Arial" w:hint="cs"/>
          <w:b/>
          <w:bCs/>
          <w:sz w:val="40"/>
          <w:szCs w:val="40"/>
          <w:rtl/>
        </w:rPr>
        <w:t>،</w:t>
      </w:r>
      <w:r w:rsidR="00525E14" w:rsidRPr="00525E14">
        <w:rPr>
          <w:rFonts w:ascii="Arial" w:hAnsi="Arial" w:cs="Arial"/>
          <w:b/>
          <w:bCs/>
          <w:sz w:val="40"/>
          <w:szCs w:val="40"/>
          <w:rtl/>
          <w:lang w:bidi="ar-EG"/>
        </w:rPr>
        <w:t xml:space="preserve"> </w:t>
      </w:r>
      <w:r w:rsidR="00A44F1B" w:rsidRPr="00062770">
        <w:rPr>
          <w:rFonts w:ascii="Arial" w:hAnsi="Arial" w:cs="Arial"/>
          <w:b/>
          <w:bCs/>
          <w:sz w:val="40"/>
          <w:szCs w:val="40"/>
          <w:rtl/>
          <w:lang w:bidi="ar-EG"/>
        </w:rPr>
        <w:t>فيعيش للدنيا</w:t>
      </w:r>
      <w:r w:rsidR="00A44F1B">
        <w:rPr>
          <w:rFonts w:ascii="Arial" w:hAnsi="Arial" w:cs="Arial" w:hint="cs"/>
          <w:b/>
          <w:bCs/>
          <w:sz w:val="40"/>
          <w:szCs w:val="40"/>
          <w:rtl/>
          <w:lang w:bidi="ar-EG"/>
        </w:rPr>
        <w:t xml:space="preserve"> </w:t>
      </w:r>
      <w:r w:rsidR="00525E14" w:rsidRPr="00062770">
        <w:rPr>
          <w:rFonts w:ascii="Arial" w:hAnsi="Arial" w:cs="Arial"/>
          <w:b/>
          <w:bCs/>
          <w:sz w:val="40"/>
          <w:szCs w:val="40"/>
          <w:rtl/>
          <w:lang w:bidi="ar-EG"/>
        </w:rPr>
        <w:t xml:space="preserve">رغم علمه </w:t>
      </w:r>
      <w:r w:rsidR="00525E14" w:rsidRPr="00062770">
        <w:rPr>
          <w:rFonts w:ascii="Arial" w:hAnsi="Arial" w:cs="Arial" w:hint="cs"/>
          <w:b/>
          <w:bCs/>
          <w:sz w:val="40"/>
          <w:szCs w:val="40"/>
          <w:rtl/>
          <w:lang w:bidi="ar-EG"/>
        </w:rPr>
        <w:t xml:space="preserve">النظري </w:t>
      </w:r>
      <w:r w:rsidR="00525E14" w:rsidRPr="00062770">
        <w:rPr>
          <w:rFonts w:ascii="Arial" w:hAnsi="Arial" w:cs="Arial"/>
          <w:b/>
          <w:bCs/>
          <w:sz w:val="40"/>
          <w:szCs w:val="40"/>
          <w:rtl/>
          <w:lang w:bidi="ar-EG"/>
        </w:rPr>
        <w:t>ويقينه بالله و</w:t>
      </w:r>
      <w:r w:rsidR="00525E14">
        <w:rPr>
          <w:rFonts w:ascii="Arial" w:hAnsi="Arial" w:cs="Arial"/>
          <w:b/>
          <w:bCs/>
          <w:sz w:val="40"/>
          <w:szCs w:val="40"/>
          <w:rtl/>
          <w:lang w:bidi="ar-EG"/>
        </w:rPr>
        <w:t>الآخرة</w:t>
      </w:r>
      <w:r w:rsidR="00C45D89">
        <w:rPr>
          <w:rFonts w:ascii="Arial" w:hAnsi="Arial" w:cs="Arial"/>
          <w:b/>
          <w:bCs/>
          <w:sz w:val="40"/>
          <w:szCs w:val="40"/>
          <w:rtl/>
          <w:lang w:bidi="ar-EG"/>
        </w:rPr>
        <w:t>.</w:t>
      </w:r>
    </w:p>
    <w:p w14:paraId="4492D889" w14:textId="656E6564" w:rsidR="00525E14" w:rsidRDefault="00525E14" w:rsidP="00525E14">
      <w:pPr>
        <w:tabs>
          <w:tab w:val="right" w:pos="9450"/>
        </w:tabs>
        <w:spacing w:before="12" w:after="120"/>
        <w:ind w:left="26"/>
        <w:jc w:val="both"/>
        <w:rPr>
          <w:rFonts w:ascii="Arial" w:hAnsi="Arial" w:cs="Arial"/>
          <w:b/>
          <w:bCs/>
          <w:color w:val="000000"/>
          <w:sz w:val="40"/>
          <w:szCs w:val="40"/>
          <w:rtl/>
          <w:lang w:bidi="ar-EG"/>
        </w:rPr>
      </w:pPr>
      <w:r w:rsidRPr="00062770">
        <w:rPr>
          <w:rFonts w:ascii="Arial" w:hAnsi="Arial" w:cs="Arial" w:hint="cs"/>
          <w:b/>
          <w:bCs/>
          <w:color w:val="000000"/>
          <w:sz w:val="40"/>
          <w:szCs w:val="40"/>
          <w:rtl/>
          <w:lang w:bidi="ar-EG"/>
        </w:rPr>
        <w:t>ـ</w:t>
      </w:r>
      <w:r w:rsidR="00A44F1B">
        <w:rPr>
          <w:rFonts w:ascii="Arial" w:hAnsi="Arial" w:cs="Arial" w:hint="cs"/>
          <w:b/>
          <w:bCs/>
          <w:color w:val="000000"/>
          <w:sz w:val="40"/>
          <w:szCs w:val="40"/>
          <w:rtl/>
          <w:lang w:bidi="ar-EG"/>
        </w:rPr>
        <w:t xml:space="preserve"> </w:t>
      </w:r>
      <w:r>
        <w:rPr>
          <w:rFonts w:ascii="Arial" w:hAnsi="Arial" w:cs="Arial" w:hint="cs"/>
          <w:b/>
          <w:bCs/>
          <w:color w:val="000000"/>
          <w:sz w:val="40"/>
          <w:szCs w:val="40"/>
          <w:rtl/>
          <w:lang w:bidi="ar-EG"/>
        </w:rPr>
        <w:t>وكذلك</w:t>
      </w:r>
      <w:r w:rsidRPr="00062770">
        <w:rPr>
          <w:rFonts w:ascii="Arial" w:hAnsi="Arial" w:cs="Arial" w:hint="cs"/>
          <w:b/>
          <w:bCs/>
          <w:color w:val="000000"/>
          <w:sz w:val="40"/>
          <w:szCs w:val="40"/>
          <w:lang w:bidi="ar-EG"/>
        </w:rPr>
        <w:t xml:space="preserve"> </w:t>
      </w:r>
      <w:r w:rsidRPr="00062770">
        <w:rPr>
          <w:rFonts w:ascii="Arial" w:hAnsi="Arial" w:cs="Arial" w:hint="cs"/>
          <w:b/>
          <w:bCs/>
          <w:color w:val="000000"/>
          <w:sz w:val="40"/>
          <w:szCs w:val="40"/>
          <w:rtl/>
          <w:lang w:bidi="ar-EG"/>
        </w:rPr>
        <w:t>فالجاهل</w:t>
      </w:r>
      <w:r w:rsidRPr="00062770">
        <w:rPr>
          <w:rFonts w:ascii="Arial" w:hAnsi="Arial" w:cs="Arial" w:hint="cs"/>
          <w:b/>
          <w:bCs/>
          <w:color w:val="000000"/>
          <w:sz w:val="40"/>
          <w:szCs w:val="40"/>
          <w:lang w:bidi="ar-EG"/>
        </w:rPr>
        <w:t xml:space="preserve"> </w:t>
      </w:r>
      <w:r w:rsidRPr="00062770">
        <w:rPr>
          <w:rFonts w:ascii="Arial" w:hAnsi="Arial" w:cs="Arial" w:hint="cs"/>
          <w:b/>
          <w:bCs/>
          <w:color w:val="000000"/>
          <w:sz w:val="40"/>
          <w:szCs w:val="40"/>
          <w:rtl/>
          <w:lang w:bidi="ar-EG"/>
        </w:rPr>
        <w:t>الذي</w:t>
      </w:r>
      <w:r w:rsidRPr="00062770">
        <w:rPr>
          <w:rFonts w:ascii="Arial" w:hAnsi="Arial" w:cs="Arial" w:hint="cs"/>
          <w:b/>
          <w:bCs/>
          <w:color w:val="000000"/>
          <w:sz w:val="40"/>
          <w:szCs w:val="40"/>
          <w:lang w:bidi="ar-EG"/>
        </w:rPr>
        <w:t xml:space="preserve"> </w:t>
      </w:r>
      <w:r w:rsidRPr="00062770">
        <w:rPr>
          <w:rFonts w:ascii="Arial" w:hAnsi="Arial" w:cs="Arial" w:hint="cs"/>
          <w:b/>
          <w:bCs/>
          <w:color w:val="000000"/>
          <w:sz w:val="40"/>
          <w:szCs w:val="40"/>
          <w:rtl/>
          <w:lang w:bidi="ar-EG"/>
        </w:rPr>
        <w:t>سمع</w:t>
      </w:r>
      <w:r w:rsidRPr="00062770">
        <w:rPr>
          <w:rFonts w:ascii="Arial" w:hAnsi="Arial" w:cs="Arial" w:hint="cs"/>
          <w:b/>
          <w:bCs/>
          <w:color w:val="000000"/>
          <w:sz w:val="40"/>
          <w:szCs w:val="40"/>
          <w:lang w:bidi="ar-EG"/>
        </w:rPr>
        <w:t xml:space="preserve"> </w:t>
      </w:r>
      <w:r w:rsidRPr="00062770">
        <w:rPr>
          <w:rFonts w:ascii="Arial" w:hAnsi="Arial" w:cs="Arial" w:hint="cs"/>
          <w:b/>
          <w:bCs/>
          <w:color w:val="000000"/>
          <w:sz w:val="40"/>
          <w:szCs w:val="40"/>
          <w:rtl/>
          <w:lang w:bidi="ar-EG"/>
        </w:rPr>
        <w:t>وفهم</w:t>
      </w:r>
      <w:r w:rsidRPr="00062770">
        <w:rPr>
          <w:rFonts w:ascii="Arial" w:hAnsi="Arial" w:cs="Arial" w:hint="cs"/>
          <w:b/>
          <w:bCs/>
          <w:color w:val="000000"/>
          <w:sz w:val="40"/>
          <w:szCs w:val="40"/>
          <w:lang w:bidi="ar-EG"/>
        </w:rPr>
        <w:t xml:space="preserve"> </w:t>
      </w:r>
      <w:r w:rsidRPr="00062770">
        <w:rPr>
          <w:rFonts w:ascii="Arial" w:hAnsi="Arial" w:cs="Arial" w:hint="cs"/>
          <w:b/>
          <w:bCs/>
          <w:color w:val="000000"/>
          <w:sz w:val="40"/>
          <w:szCs w:val="40"/>
          <w:rtl/>
          <w:lang w:bidi="ar-EG"/>
        </w:rPr>
        <w:t>ولم</w:t>
      </w:r>
      <w:r w:rsidRPr="00062770">
        <w:rPr>
          <w:rFonts w:ascii="Arial" w:hAnsi="Arial" w:cs="Arial" w:hint="cs"/>
          <w:b/>
          <w:bCs/>
          <w:color w:val="000000"/>
          <w:sz w:val="40"/>
          <w:szCs w:val="40"/>
          <w:lang w:bidi="ar-EG"/>
        </w:rPr>
        <w:t xml:space="preserve"> </w:t>
      </w:r>
      <w:r w:rsidRPr="00062770">
        <w:rPr>
          <w:rFonts w:ascii="Arial" w:hAnsi="Arial" w:cs="Arial" w:hint="cs"/>
          <w:b/>
          <w:bCs/>
          <w:color w:val="000000"/>
          <w:sz w:val="40"/>
          <w:szCs w:val="40"/>
          <w:rtl/>
          <w:lang w:bidi="ar-EG"/>
        </w:rPr>
        <w:t>ينتبه</w:t>
      </w:r>
      <w:r w:rsidRPr="00062770">
        <w:rPr>
          <w:rFonts w:ascii="Arial" w:hAnsi="Arial" w:cs="Arial" w:hint="cs"/>
          <w:b/>
          <w:bCs/>
          <w:color w:val="000000"/>
          <w:sz w:val="40"/>
          <w:szCs w:val="40"/>
          <w:lang w:bidi="ar-EG"/>
        </w:rPr>
        <w:t xml:space="preserve"> </w:t>
      </w:r>
      <w:r w:rsidRPr="00062770">
        <w:rPr>
          <w:rFonts w:ascii="Arial" w:hAnsi="Arial" w:cs="Arial" w:hint="cs"/>
          <w:b/>
          <w:bCs/>
          <w:color w:val="000000"/>
          <w:sz w:val="40"/>
          <w:szCs w:val="40"/>
          <w:rtl/>
          <w:lang w:bidi="ar-EG"/>
        </w:rPr>
        <w:t>مثل</w:t>
      </w:r>
      <w:r w:rsidRPr="00062770">
        <w:rPr>
          <w:rFonts w:ascii="Arial" w:hAnsi="Arial" w:cs="Arial" w:hint="cs"/>
          <w:b/>
          <w:bCs/>
          <w:color w:val="000000"/>
          <w:sz w:val="40"/>
          <w:szCs w:val="40"/>
          <w:lang w:bidi="ar-EG"/>
        </w:rPr>
        <w:t xml:space="preserve"> </w:t>
      </w:r>
      <w:r w:rsidRPr="00062770">
        <w:rPr>
          <w:rFonts w:ascii="Arial" w:hAnsi="Arial" w:cs="Arial" w:hint="cs"/>
          <w:b/>
          <w:bCs/>
          <w:color w:val="000000"/>
          <w:sz w:val="40"/>
          <w:szCs w:val="40"/>
          <w:rtl/>
          <w:lang w:bidi="ar-EG"/>
        </w:rPr>
        <w:t>الجاهل</w:t>
      </w:r>
      <w:r w:rsidRPr="00062770">
        <w:rPr>
          <w:rFonts w:ascii="Arial" w:hAnsi="Arial" w:cs="Arial" w:hint="cs"/>
          <w:b/>
          <w:bCs/>
          <w:color w:val="000000"/>
          <w:sz w:val="40"/>
          <w:szCs w:val="40"/>
          <w:lang w:bidi="ar-EG"/>
        </w:rPr>
        <w:t xml:space="preserve"> </w:t>
      </w:r>
      <w:r w:rsidRPr="00062770">
        <w:rPr>
          <w:rFonts w:ascii="Arial" w:hAnsi="Arial" w:cs="Arial" w:hint="cs"/>
          <w:b/>
          <w:bCs/>
          <w:color w:val="000000"/>
          <w:sz w:val="40"/>
          <w:szCs w:val="40"/>
          <w:rtl/>
          <w:lang w:bidi="ar-EG"/>
        </w:rPr>
        <w:t>الذي</w:t>
      </w:r>
      <w:r w:rsidRPr="00062770">
        <w:rPr>
          <w:rFonts w:ascii="Arial" w:hAnsi="Arial" w:cs="Arial" w:hint="cs"/>
          <w:b/>
          <w:bCs/>
          <w:color w:val="000000"/>
          <w:sz w:val="40"/>
          <w:szCs w:val="40"/>
          <w:lang w:bidi="ar-EG"/>
        </w:rPr>
        <w:t xml:space="preserve"> </w:t>
      </w:r>
      <w:r w:rsidRPr="00062770">
        <w:rPr>
          <w:rFonts w:ascii="Arial" w:hAnsi="Arial" w:cs="Arial" w:hint="cs"/>
          <w:b/>
          <w:bCs/>
          <w:color w:val="000000"/>
          <w:sz w:val="40"/>
          <w:szCs w:val="40"/>
          <w:rtl/>
          <w:lang w:bidi="ar-EG"/>
        </w:rPr>
        <w:t>سمع</w:t>
      </w:r>
      <w:r w:rsidRPr="00062770">
        <w:rPr>
          <w:rFonts w:ascii="Arial" w:hAnsi="Arial" w:cs="Arial" w:hint="cs"/>
          <w:b/>
          <w:bCs/>
          <w:color w:val="000000"/>
          <w:sz w:val="40"/>
          <w:szCs w:val="40"/>
          <w:lang w:bidi="ar-EG"/>
        </w:rPr>
        <w:t xml:space="preserve"> </w:t>
      </w:r>
      <w:r>
        <w:rPr>
          <w:rFonts w:ascii="Arial" w:hAnsi="Arial" w:cs="Arial" w:hint="cs"/>
          <w:b/>
          <w:bCs/>
          <w:color w:val="000000"/>
          <w:sz w:val="40"/>
          <w:szCs w:val="40"/>
          <w:rtl/>
          <w:lang w:bidi="ar-EG"/>
        </w:rPr>
        <w:t>ولكن لم يفهم</w:t>
      </w:r>
      <w:r w:rsidR="003665EF">
        <w:rPr>
          <w:rFonts w:ascii="Arial" w:hAnsi="Arial" w:cs="Arial" w:hint="cs"/>
          <w:b/>
          <w:bCs/>
          <w:color w:val="000000"/>
          <w:sz w:val="40"/>
          <w:szCs w:val="40"/>
          <w:rtl/>
          <w:lang w:bidi="ar-EG"/>
        </w:rPr>
        <w:t>،</w:t>
      </w:r>
      <w:r>
        <w:rPr>
          <w:rFonts w:ascii="Arial" w:hAnsi="Arial" w:cs="Arial" w:hint="cs"/>
          <w:b/>
          <w:bCs/>
          <w:color w:val="000000"/>
          <w:sz w:val="40"/>
          <w:szCs w:val="40"/>
          <w:rtl/>
          <w:lang w:bidi="ar-EG"/>
        </w:rPr>
        <w:t xml:space="preserve"> فهو يعيش كأنه </w:t>
      </w:r>
      <w:r w:rsidRPr="00062770">
        <w:rPr>
          <w:rFonts w:ascii="Arial" w:hAnsi="Arial" w:cs="Arial" w:hint="cs"/>
          <w:b/>
          <w:bCs/>
          <w:color w:val="000000"/>
          <w:sz w:val="40"/>
          <w:szCs w:val="40"/>
          <w:rtl/>
          <w:lang w:bidi="ar-EG"/>
        </w:rPr>
        <w:t>لا</w:t>
      </w:r>
      <w:r w:rsidRPr="00062770">
        <w:rPr>
          <w:rFonts w:ascii="Arial" w:hAnsi="Arial" w:cs="Arial" w:hint="cs"/>
          <w:b/>
          <w:bCs/>
          <w:color w:val="000000"/>
          <w:sz w:val="40"/>
          <w:szCs w:val="40"/>
          <w:lang w:bidi="ar-EG"/>
        </w:rPr>
        <w:t xml:space="preserve"> </w:t>
      </w:r>
      <w:r>
        <w:rPr>
          <w:rFonts w:ascii="Arial" w:hAnsi="Arial" w:cs="Arial" w:hint="cs"/>
          <w:b/>
          <w:bCs/>
          <w:color w:val="000000"/>
          <w:sz w:val="40"/>
          <w:szCs w:val="40"/>
          <w:rtl/>
          <w:lang w:bidi="ar-EG"/>
        </w:rPr>
        <w:t>يفهم</w:t>
      </w:r>
      <w:r w:rsidRPr="00062770">
        <w:rPr>
          <w:rFonts w:ascii="Arial" w:hAnsi="Arial" w:cs="Arial" w:hint="cs"/>
          <w:b/>
          <w:bCs/>
          <w:color w:val="000000"/>
          <w:sz w:val="40"/>
          <w:szCs w:val="40"/>
          <w:lang w:bidi="ar-EG"/>
        </w:rPr>
        <w:t xml:space="preserve"> </w:t>
      </w:r>
      <w:r w:rsidRPr="00062770">
        <w:rPr>
          <w:rFonts w:ascii="Arial" w:hAnsi="Arial" w:cs="Arial" w:hint="cs"/>
          <w:b/>
          <w:bCs/>
          <w:color w:val="000000"/>
          <w:sz w:val="40"/>
          <w:szCs w:val="40"/>
          <w:rtl/>
          <w:lang w:bidi="ar-EG"/>
        </w:rPr>
        <w:t>معنى</w:t>
      </w:r>
      <w:r w:rsidRPr="00062770">
        <w:rPr>
          <w:rFonts w:ascii="Arial" w:hAnsi="Arial" w:cs="Arial" w:hint="cs"/>
          <w:b/>
          <w:bCs/>
          <w:color w:val="000000"/>
          <w:sz w:val="40"/>
          <w:szCs w:val="40"/>
          <w:lang w:bidi="ar-EG"/>
        </w:rPr>
        <w:t xml:space="preserve"> </w:t>
      </w:r>
      <w:r>
        <w:rPr>
          <w:rFonts w:ascii="Arial" w:hAnsi="Arial" w:cs="Arial" w:hint="cs"/>
          <w:b/>
          <w:bCs/>
          <w:color w:val="000000"/>
          <w:sz w:val="40"/>
          <w:szCs w:val="40"/>
          <w:rtl/>
          <w:lang w:bidi="ar-EG"/>
        </w:rPr>
        <w:t>الغيبيات</w:t>
      </w:r>
      <w:r w:rsidR="00834D91">
        <w:rPr>
          <w:rFonts w:ascii="Arial" w:hAnsi="Arial" w:cs="Arial" w:hint="cs"/>
          <w:b/>
          <w:bCs/>
          <w:color w:val="000000"/>
          <w:sz w:val="40"/>
          <w:szCs w:val="40"/>
          <w:rtl/>
          <w:lang w:bidi="ar-EG"/>
        </w:rPr>
        <w:t>،</w:t>
      </w:r>
      <w:r>
        <w:rPr>
          <w:rFonts w:ascii="Arial" w:hAnsi="Arial" w:cs="Arial" w:hint="cs"/>
          <w:b/>
          <w:bCs/>
          <w:color w:val="000000"/>
          <w:sz w:val="40"/>
          <w:szCs w:val="40"/>
          <w:rtl/>
          <w:lang w:bidi="ar-EG"/>
        </w:rPr>
        <w:t xml:space="preserve"> كأن </w:t>
      </w:r>
      <w:r>
        <w:rPr>
          <w:rFonts w:ascii="Arial" w:hAnsi="Arial" w:cs="Arial" w:hint="cs"/>
          <w:b/>
          <w:bCs/>
          <w:sz w:val="40"/>
          <w:szCs w:val="40"/>
          <w:rtl/>
          <w:lang w:bidi="ar-EG"/>
        </w:rPr>
        <w:t>الغيبيات طلاسم وأمور مبهمة لا يفهمها</w:t>
      </w:r>
      <w:r w:rsidR="003665EF">
        <w:rPr>
          <w:rFonts w:ascii="Arial" w:hAnsi="Arial" w:cs="Arial" w:hint="cs"/>
          <w:b/>
          <w:bCs/>
          <w:sz w:val="40"/>
          <w:szCs w:val="40"/>
          <w:rtl/>
          <w:lang w:bidi="ar-EG"/>
        </w:rPr>
        <w:t>،</w:t>
      </w:r>
      <w:r>
        <w:rPr>
          <w:rFonts w:ascii="Arial" w:hAnsi="Arial" w:cs="Arial" w:hint="cs"/>
          <w:b/>
          <w:bCs/>
          <w:sz w:val="40"/>
          <w:szCs w:val="40"/>
          <w:rtl/>
          <w:lang w:bidi="ar-EG"/>
        </w:rPr>
        <w:t xml:space="preserve"> </w:t>
      </w:r>
      <w:r w:rsidRPr="00062770">
        <w:rPr>
          <w:rFonts w:ascii="Arial" w:hAnsi="Arial" w:cs="Arial"/>
          <w:b/>
          <w:bCs/>
          <w:sz w:val="40"/>
          <w:szCs w:val="40"/>
          <w:rtl/>
          <w:lang w:bidi="ar-EG"/>
        </w:rPr>
        <w:t xml:space="preserve">كأنه </w:t>
      </w:r>
      <w:r w:rsidRPr="00062770">
        <w:rPr>
          <w:rFonts w:ascii="Arial" w:hAnsi="Arial" w:cs="Arial" w:hint="cs"/>
          <w:b/>
          <w:bCs/>
          <w:sz w:val="40"/>
          <w:szCs w:val="40"/>
          <w:rtl/>
          <w:lang w:bidi="ar-EG"/>
        </w:rPr>
        <w:t xml:space="preserve">لا يفهم ما معنى الخالق وما </w:t>
      </w:r>
      <w:r>
        <w:rPr>
          <w:rFonts w:ascii="Arial" w:hAnsi="Arial" w:cs="Arial" w:hint="cs"/>
          <w:b/>
          <w:bCs/>
          <w:sz w:val="40"/>
          <w:szCs w:val="40"/>
          <w:rtl/>
          <w:lang w:bidi="ar-EG"/>
        </w:rPr>
        <w:t>معنى</w:t>
      </w:r>
      <w:r w:rsidRPr="00062770">
        <w:rPr>
          <w:rFonts w:ascii="Arial" w:hAnsi="Arial" w:cs="Arial" w:hint="cs"/>
          <w:b/>
          <w:bCs/>
          <w:sz w:val="40"/>
          <w:szCs w:val="40"/>
          <w:rtl/>
          <w:lang w:bidi="ar-EG"/>
        </w:rPr>
        <w:t xml:space="preserve"> </w:t>
      </w:r>
      <w:r>
        <w:rPr>
          <w:rFonts w:ascii="Arial" w:hAnsi="Arial" w:cs="Arial" w:hint="cs"/>
          <w:b/>
          <w:bCs/>
          <w:sz w:val="40"/>
          <w:szCs w:val="40"/>
          <w:rtl/>
          <w:lang w:bidi="ar-EG"/>
        </w:rPr>
        <w:t>الآخرة</w:t>
      </w:r>
      <w:r w:rsidRPr="00062770">
        <w:rPr>
          <w:rFonts w:ascii="Arial" w:hAnsi="Arial" w:cs="Arial" w:hint="cs"/>
          <w:b/>
          <w:bCs/>
          <w:sz w:val="40"/>
          <w:szCs w:val="40"/>
          <w:rtl/>
          <w:lang w:bidi="ar-EG"/>
        </w:rPr>
        <w:t xml:space="preserve"> </w:t>
      </w:r>
      <w:r w:rsidRPr="00062770">
        <w:rPr>
          <w:rFonts w:ascii="Arial" w:hAnsi="Arial" w:cs="Arial"/>
          <w:b/>
          <w:bCs/>
          <w:sz w:val="40"/>
          <w:szCs w:val="40"/>
          <w:rtl/>
          <w:lang w:bidi="ar-EG"/>
        </w:rPr>
        <w:t>فيعيش للدنيا</w:t>
      </w:r>
      <w:r>
        <w:rPr>
          <w:rFonts w:ascii="Arial" w:hAnsi="Arial" w:cs="Arial" w:hint="cs"/>
          <w:b/>
          <w:bCs/>
          <w:sz w:val="40"/>
          <w:szCs w:val="40"/>
          <w:rtl/>
          <w:lang w:bidi="ar-EG"/>
        </w:rPr>
        <w:t xml:space="preserve"> رغم </w:t>
      </w:r>
      <w:r w:rsidRPr="00062770">
        <w:rPr>
          <w:rFonts w:ascii="Arial" w:hAnsi="Arial" w:cs="Arial"/>
          <w:b/>
          <w:bCs/>
          <w:sz w:val="40"/>
          <w:szCs w:val="40"/>
          <w:rtl/>
          <w:lang w:bidi="ar-EG"/>
        </w:rPr>
        <w:t xml:space="preserve">علمه </w:t>
      </w:r>
      <w:r w:rsidRPr="00062770">
        <w:rPr>
          <w:rFonts w:ascii="Arial" w:hAnsi="Arial" w:cs="Arial" w:hint="cs"/>
          <w:b/>
          <w:bCs/>
          <w:sz w:val="40"/>
          <w:szCs w:val="40"/>
          <w:rtl/>
          <w:lang w:bidi="ar-EG"/>
        </w:rPr>
        <w:t xml:space="preserve">النظري </w:t>
      </w:r>
      <w:r w:rsidRPr="00062770">
        <w:rPr>
          <w:rFonts w:ascii="Arial" w:hAnsi="Arial" w:cs="Arial"/>
          <w:b/>
          <w:bCs/>
          <w:sz w:val="40"/>
          <w:szCs w:val="40"/>
          <w:rtl/>
          <w:lang w:bidi="ar-EG"/>
        </w:rPr>
        <w:t>ويقينه بالله و</w:t>
      </w:r>
      <w:r>
        <w:rPr>
          <w:rFonts w:ascii="Arial" w:hAnsi="Arial" w:cs="Arial"/>
          <w:b/>
          <w:bCs/>
          <w:sz w:val="40"/>
          <w:szCs w:val="40"/>
          <w:rtl/>
          <w:lang w:bidi="ar-EG"/>
        </w:rPr>
        <w:t>الآخرة</w:t>
      </w:r>
      <w:r w:rsidR="00C45D89">
        <w:rPr>
          <w:rFonts w:ascii="Arial" w:hAnsi="Arial" w:cs="Arial"/>
          <w:b/>
          <w:bCs/>
          <w:sz w:val="40"/>
          <w:szCs w:val="40"/>
          <w:rtl/>
          <w:lang w:bidi="ar-EG"/>
        </w:rPr>
        <w:t>.</w:t>
      </w:r>
    </w:p>
    <w:p w14:paraId="7F414D76" w14:textId="19683DCC" w:rsidR="003A264C" w:rsidRDefault="003A264C" w:rsidP="003A264C">
      <w:pPr>
        <w:tabs>
          <w:tab w:val="right" w:pos="9450"/>
        </w:tabs>
        <w:spacing w:before="12"/>
        <w:ind w:left="26"/>
        <w:jc w:val="both"/>
        <w:rPr>
          <w:rFonts w:ascii="Arial" w:hAnsi="Arial" w:cs="Arial"/>
          <w:b/>
          <w:bCs/>
          <w:sz w:val="40"/>
          <w:szCs w:val="40"/>
          <w:rtl/>
        </w:rPr>
      </w:pPr>
      <w:r>
        <w:rPr>
          <w:rFonts w:ascii="Arial" w:hAnsi="Arial" w:cs="Arial" w:hint="cs"/>
          <w:b/>
          <w:bCs/>
          <w:sz w:val="40"/>
          <w:szCs w:val="40"/>
          <w:rtl/>
          <w:lang w:bidi="ar-EG"/>
        </w:rPr>
        <w:t xml:space="preserve">ـ </w:t>
      </w:r>
      <w:r w:rsidR="00525E14">
        <w:rPr>
          <w:rFonts w:ascii="Arial" w:hAnsi="Arial" w:cs="Arial" w:hint="cs"/>
          <w:b/>
          <w:bCs/>
          <w:sz w:val="40"/>
          <w:szCs w:val="40"/>
          <w:rtl/>
          <w:lang w:bidi="ar-EG"/>
        </w:rPr>
        <w:t>ف</w:t>
      </w:r>
      <w:r w:rsidRPr="00B967CB">
        <w:rPr>
          <w:rFonts w:ascii="Arial" w:hAnsi="Arial" w:cs="Arial" w:hint="cs"/>
          <w:b/>
          <w:bCs/>
          <w:sz w:val="40"/>
          <w:szCs w:val="40"/>
          <w:rtl/>
          <w:lang w:bidi="ar-EG"/>
        </w:rPr>
        <w:t>الجاهل بسبب عدم السماع أو عدم الفهم والجاهل بسبب عدم الانتباه</w:t>
      </w:r>
      <w:r>
        <w:rPr>
          <w:rFonts w:ascii="Arial" w:hAnsi="Arial" w:cs="Arial" w:hint="cs"/>
          <w:b/>
          <w:bCs/>
          <w:sz w:val="40"/>
          <w:szCs w:val="40"/>
          <w:rtl/>
          <w:lang w:bidi="ar-EG"/>
        </w:rPr>
        <w:t xml:space="preserve"> جميعهم لا</w:t>
      </w:r>
      <w:r w:rsidRPr="00062770">
        <w:rPr>
          <w:rFonts w:ascii="Arial" w:hAnsi="Arial" w:cs="Arial" w:hint="cs"/>
          <w:b/>
          <w:bCs/>
          <w:sz w:val="40"/>
          <w:szCs w:val="40"/>
          <w:rtl/>
          <w:lang w:bidi="ar-EG"/>
        </w:rPr>
        <w:t xml:space="preserve"> علاقة بينهم وبين الغيبيات كأن هذه الغيبيات غير موجودة</w:t>
      </w:r>
      <w:r w:rsidR="00834D91">
        <w:rPr>
          <w:rFonts w:ascii="Arial" w:hAnsi="Arial" w:cs="Arial" w:hint="cs"/>
          <w:b/>
          <w:bCs/>
          <w:sz w:val="40"/>
          <w:szCs w:val="40"/>
          <w:rtl/>
          <w:lang w:bidi="ar-EG"/>
        </w:rPr>
        <w:t>،</w:t>
      </w:r>
      <w:r w:rsidRPr="00062770">
        <w:rPr>
          <w:rFonts w:ascii="Arial" w:hAnsi="Arial" w:cs="Arial" w:hint="cs"/>
          <w:b/>
          <w:bCs/>
          <w:sz w:val="40"/>
          <w:szCs w:val="40"/>
          <w:rtl/>
          <w:lang w:bidi="ar-EG"/>
        </w:rPr>
        <w:t xml:space="preserve"> </w:t>
      </w:r>
      <w:r>
        <w:rPr>
          <w:rFonts w:ascii="Arial" w:hAnsi="Arial" w:cs="Arial" w:hint="cs"/>
          <w:b/>
          <w:bCs/>
          <w:sz w:val="40"/>
          <w:szCs w:val="40"/>
          <w:rtl/>
          <w:lang w:bidi="ar-EG"/>
        </w:rPr>
        <w:t xml:space="preserve">وجميعهم </w:t>
      </w:r>
      <w:r>
        <w:rPr>
          <w:rFonts w:ascii="Arial" w:hAnsi="Arial" w:cs="Arial"/>
          <w:b/>
          <w:bCs/>
          <w:sz w:val="40"/>
          <w:szCs w:val="40"/>
          <w:rtl/>
          <w:lang w:bidi="ar-EG"/>
        </w:rPr>
        <w:t>لا يتأثر</w:t>
      </w:r>
      <w:r>
        <w:rPr>
          <w:rFonts w:ascii="Arial" w:hAnsi="Arial" w:cs="Arial" w:hint="cs"/>
          <w:b/>
          <w:bCs/>
          <w:sz w:val="40"/>
          <w:szCs w:val="40"/>
          <w:rtl/>
        </w:rPr>
        <w:t>و</w:t>
      </w:r>
      <w:r w:rsidRPr="00062770">
        <w:rPr>
          <w:rFonts w:ascii="Arial" w:hAnsi="Arial" w:cs="Arial"/>
          <w:b/>
          <w:bCs/>
          <w:sz w:val="40"/>
          <w:szCs w:val="40"/>
          <w:rtl/>
        </w:rPr>
        <w:t xml:space="preserve">ن </w:t>
      </w:r>
      <w:r w:rsidRPr="00062770">
        <w:rPr>
          <w:rFonts w:ascii="Arial" w:hAnsi="Arial" w:cs="Arial" w:hint="cs"/>
          <w:b/>
          <w:bCs/>
          <w:sz w:val="40"/>
          <w:szCs w:val="40"/>
          <w:rtl/>
        </w:rPr>
        <w:t>بالأمر</w:t>
      </w:r>
      <w:r w:rsidRPr="00062770">
        <w:rPr>
          <w:rFonts w:ascii="Arial" w:hAnsi="Arial" w:cs="Arial"/>
          <w:b/>
          <w:bCs/>
          <w:sz w:val="40"/>
          <w:szCs w:val="40"/>
          <w:rtl/>
        </w:rPr>
        <w:t xml:space="preserve"> كأنه غير موجود</w:t>
      </w:r>
      <w:r w:rsidR="00C45D89">
        <w:rPr>
          <w:rFonts w:ascii="Arial" w:hAnsi="Arial" w:cs="Arial"/>
          <w:b/>
          <w:bCs/>
          <w:sz w:val="40"/>
          <w:szCs w:val="40"/>
          <w:rtl/>
        </w:rPr>
        <w:t>.</w:t>
      </w:r>
      <w:r w:rsidRPr="00062770">
        <w:rPr>
          <w:rFonts w:ascii="Arial" w:hAnsi="Arial" w:cs="Arial" w:hint="cs"/>
          <w:b/>
          <w:bCs/>
          <w:sz w:val="40"/>
          <w:szCs w:val="40"/>
          <w:rtl/>
        </w:rPr>
        <w:t xml:space="preserve"> </w:t>
      </w:r>
    </w:p>
    <w:p w14:paraId="6A717481" w14:textId="3C1762F4" w:rsidR="00340A6F" w:rsidRDefault="00750BE6" w:rsidP="00A44F1B">
      <w:pPr>
        <w:tabs>
          <w:tab w:val="right" w:pos="9450"/>
        </w:tabs>
        <w:spacing w:before="12" w:after="120"/>
        <w:ind w:left="26"/>
        <w:jc w:val="both"/>
        <w:rPr>
          <w:rFonts w:ascii="Arial" w:hAnsi="Arial" w:cs="Arial"/>
          <w:b/>
          <w:bCs/>
          <w:sz w:val="40"/>
          <w:szCs w:val="40"/>
          <w:rtl/>
        </w:rPr>
      </w:pPr>
      <w:r>
        <w:rPr>
          <w:rFonts w:ascii="Arial" w:hAnsi="Arial" w:cs="Arial" w:hint="cs"/>
          <w:b/>
          <w:bCs/>
          <w:sz w:val="40"/>
          <w:szCs w:val="40"/>
          <w:rtl/>
        </w:rPr>
        <w:t>ـ الفرق في أن الجاهل لعدم الانتباه يحسب أنه يع</w:t>
      </w:r>
      <w:r w:rsidR="006A615B">
        <w:rPr>
          <w:rFonts w:ascii="Arial" w:hAnsi="Arial" w:cs="Arial" w:hint="cs"/>
          <w:b/>
          <w:bCs/>
          <w:sz w:val="40"/>
          <w:szCs w:val="40"/>
          <w:rtl/>
        </w:rPr>
        <w:t>رف وهو لا يعرف</w:t>
      </w:r>
      <w:r w:rsidR="001074B1">
        <w:rPr>
          <w:rFonts w:ascii="Arial" w:hAnsi="Arial" w:cs="Arial" w:hint="cs"/>
          <w:b/>
          <w:bCs/>
          <w:sz w:val="40"/>
          <w:szCs w:val="40"/>
          <w:rtl/>
        </w:rPr>
        <w:t>؛</w:t>
      </w:r>
      <w:r w:rsidR="006A615B">
        <w:rPr>
          <w:rFonts w:ascii="Arial" w:hAnsi="Arial" w:cs="Arial" w:hint="cs"/>
          <w:b/>
          <w:bCs/>
          <w:sz w:val="40"/>
          <w:szCs w:val="40"/>
          <w:rtl/>
        </w:rPr>
        <w:t xml:space="preserve"> لأنه سمع وفهم ال</w:t>
      </w:r>
      <w:r w:rsidR="006A615B">
        <w:rPr>
          <w:rFonts w:ascii="Arial" w:hAnsi="Arial" w:cs="Arial" w:hint="cs"/>
          <w:b/>
          <w:bCs/>
          <w:sz w:val="40"/>
          <w:szCs w:val="40"/>
          <w:rtl/>
          <w:lang w:bidi="ar-EG"/>
        </w:rPr>
        <w:t>أ</w:t>
      </w:r>
      <w:r>
        <w:rPr>
          <w:rFonts w:ascii="Arial" w:hAnsi="Arial" w:cs="Arial" w:hint="cs"/>
          <w:b/>
          <w:bCs/>
          <w:sz w:val="40"/>
          <w:szCs w:val="40"/>
          <w:rtl/>
        </w:rPr>
        <w:t>مر</w:t>
      </w:r>
      <w:r w:rsidR="00141EB7">
        <w:rPr>
          <w:rFonts w:ascii="Arial" w:hAnsi="Arial" w:cs="Arial" w:hint="cs"/>
          <w:b/>
          <w:bCs/>
          <w:sz w:val="40"/>
          <w:szCs w:val="40"/>
          <w:rtl/>
        </w:rPr>
        <w:t>،</w:t>
      </w:r>
      <w:r>
        <w:rPr>
          <w:rFonts w:ascii="Arial" w:hAnsi="Arial" w:cs="Arial" w:hint="cs"/>
          <w:b/>
          <w:bCs/>
          <w:sz w:val="40"/>
          <w:szCs w:val="40"/>
          <w:rtl/>
        </w:rPr>
        <w:t xml:space="preserve"> لذلك يسمى هذ</w:t>
      </w:r>
      <w:r w:rsidR="00CC545A">
        <w:rPr>
          <w:rFonts w:ascii="Arial" w:hAnsi="Arial" w:cs="Arial" w:hint="cs"/>
          <w:b/>
          <w:bCs/>
          <w:sz w:val="40"/>
          <w:szCs w:val="40"/>
          <w:rtl/>
        </w:rPr>
        <w:t>ا النوع من الجهل بالجهل الخفي</w:t>
      </w:r>
      <w:r w:rsidR="00834D91">
        <w:rPr>
          <w:rFonts w:ascii="Arial" w:hAnsi="Arial" w:cs="Arial" w:hint="cs"/>
          <w:b/>
          <w:bCs/>
          <w:sz w:val="40"/>
          <w:szCs w:val="40"/>
          <w:rtl/>
        </w:rPr>
        <w:t>،</w:t>
      </w:r>
      <w:r w:rsidR="00CC545A">
        <w:rPr>
          <w:rFonts w:ascii="Arial" w:hAnsi="Arial" w:cs="Arial" w:hint="cs"/>
          <w:b/>
          <w:bCs/>
          <w:sz w:val="40"/>
          <w:szCs w:val="40"/>
          <w:rtl/>
        </w:rPr>
        <w:t xml:space="preserve"> فالمحصلة واحدة وهي أنه لا ترتبط مشاعره وهمومه وانفعالاته وطموحه وسلوكه وكلامه وعمله بالأمر لا </w:t>
      </w:r>
      <w:r w:rsidR="006A2C45">
        <w:rPr>
          <w:rFonts w:ascii="Arial" w:hAnsi="Arial" w:cs="Arial" w:hint="cs"/>
          <w:b/>
          <w:bCs/>
          <w:sz w:val="40"/>
          <w:szCs w:val="40"/>
          <w:rtl/>
        </w:rPr>
        <w:t>سلبًا</w:t>
      </w:r>
      <w:r w:rsidR="00CC545A">
        <w:rPr>
          <w:rFonts w:ascii="Arial" w:hAnsi="Arial" w:cs="Arial" w:hint="cs"/>
          <w:b/>
          <w:bCs/>
          <w:sz w:val="40"/>
          <w:szCs w:val="40"/>
          <w:rtl/>
        </w:rPr>
        <w:t xml:space="preserve"> ولا </w:t>
      </w:r>
      <w:r w:rsidR="006A2C45">
        <w:rPr>
          <w:rFonts w:ascii="Arial" w:hAnsi="Arial" w:cs="Arial" w:hint="cs"/>
          <w:b/>
          <w:bCs/>
          <w:sz w:val="40"/>
          <w:szCs w:val="40"/>
          <w:rtl/>
        </w:rPr>
        <w:t>إيجابًا</w:t>
      </w:r>
      <w:r w:rsidR="00CC545A">
        <w:rPr>
          <w:rFonts w:ascii="Arial" w:hAnsi="Arial" w:cs="Arial" w:hint="cs"/>
          <w:b/>
          <w:bCs/>
          <w:sz w:val="40"/>
          <w:szCs w:val="40"/>
          <w:rtl/>
        </w:rPr>
        <w:t xml:space="preserve"> </w:t>
      </w:r>
      <w:r w:rsidR="002F7FEA">
        <w:rPr>
          <w:rFonts w:ascii="Arial" w:hAnsi="Arial" w:cs="Arial" w:hint="cs"/>
          <w:b/>
          <w:bCs/>
          <w:sz w:val="40"/>
          <w:szCs w:val="40"/>
          <w:rtl/>
        </w:rPr>
        <w:t>(</w:t>
      </w:r>
      <w:r w:rsidR="00CC545A">
        <w:rPr>
          <w:rFonts w:ascii="Arial" w:hAnsi="Arial" w:cs="Arial" w:hint="cs"/>
          <w:b/>
          <w:bCs/>
          <w:sz w:val="40"/>
          <w:szCs w:val="40"/>
          <w:rtl/>
        </w:rPr>
        <w:t xml:space="preserve">إلا </w:t>
      </w:r>
      <w:r w:rsidR="003926C2">
        <w:rPr>
          <w:rFonts w:ascii="Arial" w:hAnsi="Arial" w:cs="Arial" w:hint="cs"/>
          <w:b/>
          <w:bCs/>
          <w:sz w:val="40"/>
          <w:szCs w:val="40"/>
          <w:rtl/>
        </w:rPr>
        <w:t>قليلًا</w:t>
      </w:r>
      <w:r w:rsidR="00CC545A">
        <w:rPr>
          <w:rFonts w:ascii="Arial" w:hAnsi="Arial" w:cs="Arial" w:hint="cs"/>
          <w:b/>
          <w:bCs/>
          <w:sz w:val="40"/>
          <w:szCs w:val="40"/>
          <w:rtl/>
        </w:rPr>
        <w:t xml:space="preserve"> من الظاهر</w:t>
      </w:r>
      <w:r w:rsidR="003B10AA">
        <w:rPr>
          <w:rFonts w:ascii="Arial" w:hAnsi="Arial" w:cs="Arial" w:hint="cs"/>
          <w:b/>
          <w:bCs/>
          <w:sz w:val="40"/>
          <w:szCs w:val="40"/>
          <w:rtl/>
        </w:rPr>
        <w:t>)</w:t>
      </w:r>
      <w:r w:rsidR="00CC545A">
        <w:rPr>
          <w:rFonts w:ascii="Arial" w:hAnsi="Arial" w:cs="Arial" w:hint="cs"/>
          <w:b/>
          <w:bCs/>
          <w:sz w:val="40"/>
          <w:szCs w:val="40"/>
          <w:rtl/>
        </w:rPr>
        <w:t xml:space="preserve"> كأنه </w:t>
      </w:r>
      <w:r w:rsidR="00A44F1B">
        <w:rPr>
          <w:rFonts w:ascii="Arial" w:hAnsi="Arial" w:cs="Arial" w:hint="cs"/>
          <w:b/>
          <w:bCs/>
          <w:sz w:val="40"/>
          <w:szCs w:val="40"/>
          <w:rtl/>
        </w:rPr>
        <w:t>لم يسمع عنه أو كأنه لا يفهم معناه</w:t>
      </w:r>
      <w:r w:rsidR="00C45D89">
        <w:rPr>
          <w:rFonts w:ascii="Arial" w:hAnsi="Arial" w:cs="Arial" w:hint="cs"/>
          <w:b/>
          <w:bCs/>
          <w:sz w:val="40"/>
          <w:szCs w:val="40"/>
          <w:rtl/>
        </w:rPr>
        <w:t>.</w:t>
      </w:r>
    </w:p>
    <w:p w14:paraId="08791A41" w14:textId="683BEDD9" w:rsidR="005F1D89" w:rsidRDefault="005F1D89" w:rsidP="00275C85">
      <w:pPr>
        <w:pStyle w:val="TOCHeading"/>
        <w:tabs>
          <w:tab w:val="right" w:pos="9450"/>
        </w:tabs>
        <w:spacing w:before="12"/>
        <w:ind w:left="26"/>
        <w:jc w:val="both"/>
        <w:outlineLvl w:val="2"/>
        <w:rPr>
          <w:rFonts w:ascii="Arial" w:eastAsiaTheme="minorHAnsi" w:hAnsi="Arial" w:cs="Arial"/>
          <w:b/>
          <w:bCs/>
          <w:color w:val="000000"/>
          <w:sz w:val="40"/>
          <w:szCs w:val="40"/>
          <w:lang w:bidi="ar-EG"/>
        </w:rPr>
      </w:pPr>
      <w:bookmarkStart w:id="3" w:name="_Toc56360965"/>
      <w:r w:rsidRPr="00750BE6">
        <w:rPr>
          <w:rFonts w:ascii="Arial" w:eastAsiaTheme="minorHAnsi" w:hAnsi="Arial" w:cs="Arial" w:hint="cs"/>
          <w:b/>
          <w:bCs/>
          <w:color w:val="000000"/>
          <w:sz w:val="40"/>
          <w:szCs w:val="40"/>
          <w:highlight w:val="yellow"/>
          <w:lang w:bidi="ar-EG"/>
        </w:rPr>
        <w:lastRenderedPageBreak/>
        <w:t>ـ مفهوم الجهل لعدم الانتباه</w:t>
      </w:r>
      <w:r w:rsidR="0048770E">
        <w:rPr>
          <w:rFonts w:ascii="Arial" w:eastAsiaTheme="minorHAnsi" w:hAnsi="Arial" w:cs="Arial" w:hint="cs"/>
          <w:b/>
          <w:bCs/>
          <w:color w:val="000000"/>
          <w:sz w:val="40"/>
          <w:szCs w:val="40"/>
          <w:highlight w:val="yellow"/>
          <w:lang w:bidi="ar-EG"/>
        </w:rPr>
        <w:t>:</w:t>
      </w:r>
      <w:bookmarkEnd w:id="3"/>
    </w:p>
    <w:p w14:paraId="28F0D60E" w14:textId="78C01042" w:rsidR="005F1D89" w:rsidRPr="00062770" w:rsidRDefault="005F1D89" w:rsidP="005F1D89">
      <w:pPr>
        <w:pStyle w:val="TOCHeading"/>
        <w:tabs>
          <w:tab w:val="right" w:pos="9450"/>
        </w:tabs>
        <w:spacing w:before="120"/>
        <w:ind w:left="29"/>
        <w:jc w:val="both"/>
        <w:rPr>
          <w:rFonts w:ascii="Arial" w:eastAsiaTheme="minorHAnsi" w:hAnsi="Arial" w:cs="Arial"/>
          <w:b/>
          <w:bCs/>
          <w:color w:val="000000"/>
          <w:sz w:val="40"/>
          <w:szCs w:val="40"/>
          <w:lang w:bidi="ar-EG"/>
        </w:rPr>
      </w:pPr>
      <w:r w:rsidRPr="00062770">
        <w:rPr>
          <w:rFonts w:ascii="Arial" w:eastAsiaTheme="minorHAnsi" w:hAnsi="Arial" w:cs="Arial" w:hint="cs"/>
          <w:b/>
          <w:bCs/>
          <w:color w:val="000000"/>
          <w:sz w:val="40"/>
          <w:szCs w:val="40"/>
          <w:lang w:bidi="ar-EG"/>
        </w:rPr>
        <w:t xml:space="preserve">ـ قد يسمع </w:t>
      </w:r>
      <w:r w:rsidR="00801F96">
        <w:rPr>
          <w:rFonts w:ascii="Arial" w:eastAsiaTheme="minorHAnsi" w:hAnsi="Arial" w:cs="Arial" w:hint="cs"/>
          <w:b/>
          <w:bCs/>
          <w:color w:val="000000"/>
          <w:sz w:val="40"/>
          <w:szCs w:val="40"/>
          <w:lang w:bidi="ar-EG"/>
        </w:rPr>
        <w:t>الإنسان</w:t>
      </w:r>
      <w:r w:rsidRPr="00062770">
        <w:rPr>
          <w:rFonts w:ascii="Arial" w:eastAsiaTheme="minorHAnsi" w:hAnsi="Arial" w:cs="Arial" w:hint="cs"/>
          <w:b/>
          <w:bCs/>
          <w:color w:val="000000"/>
          <w:sz w:val="40"/>
          <w:szCs w:val="40"/>
          <w:lang w:bidi="ar-EG"/>
        </w:rPr>
        <w:t xml:space="preserve"> عن أمر ما ويفهمه ويتكلم به ويوقن به ويحسب أنه يعرفه </w:t>
      </w:r>
      <w:r w:rsidR="0046569B">
        <w:rPr>
          <w:rFonts w:ascii="Arial" w:eastAsiaTheme="minorHAnsi" w:hAnsi="Arial" w:cs="Arial" w:hint="cs"/>
          <w:b/>
          <w:bCs/>
          <w:color w:val="000000"/>
          <w:sz w:val="40"/>
          <w:szCs w:val="40"/>
          <w:lang w:bidi="ar-EG"/>
        </w:rPr>
        <w:t>تمامًا</w:t>
      </w:r>
      <w:r w:rsidR="00834D91">
        <w:rPr>
          <w:rFonts w:ascii="Arial" w:eastAsiaTheme="minorHAnsi" w:hAnsi="Arial" w:cs="Arial" w:hint="cs"/>
          <w:b/>
          <w:bCs/>
          <w:color w:val="000000"/>
          <w:sz w:val="40"/>
          <w:szCs w:val="40"/>
          <w:lang w:bidi="ar-EG"/>
        </w:rPr>
        <w:t>،</w:t>
      </w:r>
      <w:r w:rsidRPr="00062770">
        <w:rPr>
          <w:rFonts w:ascii="Arial" w:eastAsiaTheme="minorHAnsi" w:hAnsi="Arial" w:cs="Arial" w:hint="cs"/>
          <w:b/>
          <w:bCs/>
          <w:color w:val="000000"/>
          <w:sz w:val="40"/>
          <w:szCs w:val="40"/>
          <w:lang w:bidi="ar-EG"/>
        </w:rPr>
        <w:t xml:space="preserve"> وفي الحقيقة ورغم كل ذلك هو لا زال </w:t>
      </w:r>
      <w:r w:rsidR="00EF46DC">
        <w:rPr>
          <w:rFonts w:ascii="Arial" w:eastAsiaTheme="minorHAnsi" w:hAnsi="Arial" w:cs="Arial" w:hint="cs"/>
          <w:b/>
          <w:bCs/>
          <w:color w:val="000000"/>
          <w:sz w:val="40"/>
          <w:szCs w:val="40"/>
          <w:lang w:bidi="ar-EG"/>
        </w:rPr>
        <w:t>جاهلًا</w:t>
      </w:r>
      <w:r w:rsidRPr="00062770">
        <w:rPr>
          <w:rFonts w:ascii="Arial" w:eastAsiaTheme="minorHAnsi" w:hAnsi="Arial" w:cs="Arial" w:hint="cs"/>
          <w:b/>
          <w:bCs/>
          <w:color w:val="000000"/>
          <w:sz w:val="40"/>
          <w:szCs w:val="40"/>
          <w:lang w:bidi="ar-EG"/>
        </w:rPr>
        <w:t xml:space="preserve"> به لا يعرفه لأنه غير منتبه إليه</w:t>
      </w:r>
      <w:r w:rsidR="00C45D89">
        <w:rPr>
          <w:rFonts w:ascii="Arial" w:eastAsiaTheme="minorHAnsi" w:hAnsi="Arial" w:cs="Arial" w:hint="cs"/>
          <w:b/>
          <w:bCs/>
          <w:color w:val="000000"/>
          <w:sz w:val="40"/>
          <w:szCs w:val="40"/>
          <w:lang w:bidi="ar-EG"/>
        </w:rPr>
        <w:t>.</w:t>
      </w:r>
    </w:p>
    <w:p w14:paraId="3A509188" w14:textId="24E527A8" w:rsidR="005F1D89" w:rsidRPr="00062770" w:rsidRDefault="005F1D89" w:rsidP="005F1D89">
      <w:pPr>
        <w:pStyle w:val="TOCHeading"/>
        <w:tabs>
          <w:tab w:val="right" w:pos="9450"/>
        </w:tabs>
        <w:spacing w:before="12"/>
        <w:ind w:left="26"/>
        <w:jc w:val="both"/>
        <w:rPr>
          <w:rFonts w:ascii="Arial" w:eastAsiaTheme="minorHAnsi" w:hAnsi="Arial" w:cs="Arial"/>
          <w:b/>
          <w:bCs/>
          <w:color w:val="000000"/>
          <w:sz w:val="40"/>
          <w:szCs w:val="40"/>
          <w:lang w:bidi="ar-EG"/>
        </w:rPr>
      </w:pPr>
      <w:r w:rsidRPr="00062770">
        <w:rPr>
          <w:rFonts w:ascii="Arial" w:eastAsiaTheme="minorHAnsi" w:hAnsi="Arial" w:cs="Arial" w:hint="cs"/>
          <w:b/>
          <w:bCs/>
          <w:color w:val="000000"/>
          <w:sz w:val="40"/>
          <w:szCs w:val="40"/>
          <w:lang w:bidi="ar-EG"/>
        </w:rPr>
        <w:t xml:space="preserve">ـ المعروف والمشهور عند الناس أن </w:t>
      </w:r>
      <w:r w:rsidR="00801F96">
        <w:rPr>
          <w:rFonts w:ascii="Arial" w:eastAsiaTheme="minorHAnsi" w:hAnsi="Arial" w:cs="Arial" w:hint="cs"/>
          <w:b/>
          <w:bCs/>
          <w:color w:val="000000"/>
          <w:sz w:val="40"/>
          <w:szCs w:val="40"/>
          <w:lang w:bidi="ar-EG"/>
        </w:rPr>
        <w:t>الإنسان</w:t>
      </w:r>
      <w:r w:rsidRPr="00062770">
        <w:rPr>
          <w:rFonts w:ascii="Arial" w:eastAsiaTheme="minorHAnsi" w:hAnsi="Arial" w:cs="Arial" w:hint="cs"/>
          <w:b/>
          <w:bCs/>
          <w:color w:val="000000"/>
          <w:sz w:val="40"/>
          <w:szCs w:val="40"/>
          <w:lang w:bidi="ar-EG"/>
        </w:rPr>
        <w:t xml:space="preserve"> طالما أنه سمع عن الأمر وفهمه فقد عرفه</w:t>
      </w:r>
      <w:r w:rsidR="00834D91">
        <w:rPr>
          <w:rFonts w:ascii="Arial" w:eastAsiaTheme="minorHAnsi" w:hAnsi="Arial" w:cs="Arial" w:hint="cs"/>
          <w:b/>
          <w:bCs/>
          <w:color w:val="000000"/>
          <w:sz w:val="40"/>
          <w:szCs w:val="40"/>
          <w:lang w:bidi="ar-EG"/>
        </w:rPr>
        <w:t>،</w:t>
      </w:r>
      <w:r w:rsidRPr="00062770">
        <w:rPr>
          <w:rFonts w:ascii="Arial" w:eastAsiaTheme="minorHAnsi" w:hAnsi="Arial" w:cs="Arial" w:hint="cs"/>
          <w:b/>
          <w:bCs/>
          <w:color w:val="000000"/>
          <w:sz w:val="40"/>
          <w:szCs w:val="40"/>
          <w:lang w:bidi="ar-EG"/>
        </w:rPr>
        <w:t xml:space="preserve"> وهذا الأمر خاطئ</w:t>
      </w:r>
      <w:r w:rsidR="00BE3081">
        <w:rPr>
          <w:rFonts w:ascii="Arial" w:eastAsiaTheme="minorHAnsi" w:hAnsi="Arial" w:cs="Arial" w:hint="cs"/>
          <w:b/>
          <w:bCs/>
          <w:color w:val="000000"/>
          <w:sz w:val="40"/>
          <w:szCs w:val="40"/>
          <w:lang w:bidi="ar-EG"/>
        </w:rPr>
        <w:t>؛</w:t>
      </w:r>
      <w:r w:rsidRPr="00062770">
        <w:rPr>
          <w:rFonts w:ascii="Arial" w:eastAsiaTheme="minorHAnsi" w:hAnsi="Arial" w:cs="Arial" w:hint="cs"/>
          <w:b/>
          <w:bCs/>
          <w:color w:val="000000"/>
          <w:sz w:val="40"/>
          <w:szCs w:val="40"/>
          <w:lang w:bidi="ar-EG"/>
        </w:rPr>
        <w:t xml:space="preserve"> فهناك عنصر آخر وهو الانتباه</w:t>
      </w:r>
      <w:r w:rsidR="00834D91">
        <w:rPr>
          <w:rFonts w:ascii="Arial" w:eastAsiaTheme="minorHAnsi" w:hAnsi="Arial" w:cs="Arial" w:hint="cs"/>
          <w:b/>
          <w:bCs/>
          <w:color w:val="000000"/>
          <w:sz w:val="40"/>
          <w:szCs w:val="40"/>
          <w:lang w:bidi="ar-EG"/>
        </w:rPr>
        <w:t>،</w:t>
      </w:r>
      <w:r w:rsidRPr="00062770">
        <w:rPr>
          <w:rFonts w:ascii="Arial" w:eastAsiaTheme="minorHAnsi" w:hAnsi="Arial" w:cs="Arial" w:hint="cs"/>
          <w:b/>
          <w:bCs/>
          <w:color w:val="000000"/>
          <w:sz w:val="40"/>
          <w:szCs w:val="40"/>
          <w:lang w:bidi="ar-EG"/>
        </w:rPr>
        <w:t xml:space="preserve"> فإذا سمع وفهم وهو غير منتبه فهو لا زال لا يعرف الأمر</w:t>
      </w:r>
      <w:r w:rsidR="00C45D89">
        <w:rPr>
          <w:rFonts w:ascii="Arial" w:eastAsiaTheme="minorHAnsi" w:hAnsi="Arial" w:cs="Arial" w:hint="cs"/>
          <w:b/>
          <w:bCs/>
          <w:color w:val="000000"/>
          <w:sz w:val="40"/>
          <w:szCs w:val="40"/>
          <w:lang w:bidi="ar-EG"/>
        </w:rPr>
        <w:t>.</w:t>
      </w:r>
      <w:r w:rsidRPr="00062770">
        <w:rPr>
          <w:rFonts w:ascii="Arial" w:eastAsiaTheme="minorHAnsi" w:hAnsi="Arial" w:cs="Arial" w:hint="cs"/>
          <w:b/>
          <w:bCs/>
          <w:color w:val="000000"/>
          <w:sz w:val="40"/>
          <w:szCs w:val="40"/>
          <w:lang w:bidi="ar-EG"/>
        </w:rPr>
        <w:t xml:space="preserve"> </w:t>
      </w:r>
    </w:p>
    <w:p w14:paraId="3FEBDBF5" w14:textId="062F139A" w:rsidR="005F1D89" w:rsidRPr="008D05CD" w:rsidRDefault="005F1D89" w:rsidP="005F1D89">
      <w:pPr>
        <w:pStyle w:val="TOCHeading"/>
        <w:tabs>
          <w:tab w:val="right" w:pos="9450"/>
        </w:tabs>
        <w:spacing w:before="12" w:after="120"/>
        <w:ind w:left="29"/>
        <w:jc w:val="both"/>
        <w:rPr>
          <w:lang w:bidi="ar-EG"/>
        </w:rPr>
      </w:pPr>
      <w:r w:rsidRPr="00062770">
        <w:rPr>
          <w:rFonts w:ascii="Arial" w:eastAsiaTheme="minorHAnsi" w:hAnsi="Arial" w:cs="Arial" w:hint="cs"/>
          <w:b/>
          <w:bCs/>
          <w:color w:val="000000"/>
          <w:sz w:val="40"/>
          <w:szCs w:val="40"/>
          <w:lang w:bidi="ar-EG"/>
        </w:rPr>
        <w:t>ـ فلا زال كثير من الناس يحسبون أنهم يعرفون الله و</w:t>
      </w:r>
      <w:r>
        <w:rPr>
          <w:rFonts w:ascii="Arial" w:eastAsiaTheme="minorHAnsi" w:hAnsi="Arial" w:cs="Arial" w:hint="cs"/>
          <w:b/>
          <w:bCs/>
          <w:color w:val="000000"/>
          <w:sz w:val="40"/>
          <w:szCs w:val="40"/>
          <w:lang w:bidi="ar-EG"/>
        </w:rPr>
        <w:t>الآخرة</w:t>
      </w:r>
      <w:r w:rsidRPr="00062770">
        <w:rPr>
          <w:rFonts w:ascii="Arial" w:eastAsiaTheme="minorHAnsi" w:hAnsi="Arial" w:cs="Arial" w:hint="cs"/>
          <w:b/>
          <w:bCs/>
          <w:color w:val="000000"/>
          <w:sz w:val="40"/>
          <w:szCs w:val="40"/>
          <w:lang w:bidi="ar-EG"/>
        </w:rPr>
        <w:t xml:space="preserve"> وفي الحقيقة هم لا يعرفون لعدم انتباههم لخطورة الأمر</w:t>
      </w:r>
      <w:r w:rsidR="00C45D89">
        <w:rPr>
          <w:rFonts w:ascii="Arial" w:eastAsiaTheme="minorHAnsi" w:hAnsi="Arial" w:cs="Arial" w:hint="cs"/>
          <w:b/>
          <w:bCs/>
          <w:color w:val="000000"/>
          <w:sz w:val="40"/>
          <w:szCs w:val="40"/>
          <w:lang w:bidi="ar-EG"/>
        </w:rPr>
        <w:t>.</w:t>
      </w:r>
      <w:r>
        <w:rPr>
          <w:rFonts w:ascii="Arial" w:eastAsiaTheme="minorHAnsi" w:hAnsi="Arial" w:cs="Arial" w:hint="cs"/>
          <w:b/>
          <w:bCs/>
          <w:color w:val="000000"/>
          <w:sz w:val="40"/>
          <w:szCs w:val="40"/>
          <w:lang w:bidi="ar-EG"/>
        </w:rPr>
        <w:t xml:space="preserve"> </w:t>
      </w:r>
    </w:p>
    <w:p w14:paraId="56621FC4" w14:textId="11F63C24" w:rsidR="005F1D89" w:rsidRDefault="005F1D89" w:rsidP="005F1D89">
      <w:pPr>
        <w:pStyle w:val="TOCHeading"/>
        <w:tabs>
          <w:tab w:val="right" w:pos="9450"/>
        </w:tabs>
        <w:spacing w:before="12" w:after="120"/>
        <w:ind w:left="29"/>
        <w:jc w:val="both"/>
        <w:rPr>
          <w:rFonts w:ascii="Arial" w:eastAsiaTheme="minorHAnsi" w:hAnsi="Arial" w:cs="Arial"/>
          <w:b/>
          <w:bCs/>
          <w:color w:val="auto"/>
          <w:sz w:val="40"/>
          <w:szCs w:val="40"/>
          <w:lang w:bidi="ar-EG"/>
        </w:rPr>
      </w:pPr>
      <w:r>
        <w:rPr>
          <w:rFonts w:ascii="Arial" w:eastAsiaTheme="minorHAnsi" w:hAnsi="Arial" w:cs="Arial" w:hint="cs"/>
          <w:b/>
          <w:bCs/>
          <w:color w:val="auto"/>
          <w:sz w:val="40"/>
          <w:szCs w:val="40"/>
          <w:highlight w:val="yellow"/>
          <w:lang w:bidi="ar-EG"/>
        </w:rPr>
        <w:t xml:space="preserve">ـ </w:t>
      </w:r>
      <w:r w:rsidRPr="00062770">
        <w:rPr>
          <w:rFonts w:ascii="Arial" w:eastAsiaTheme="minorHAnsi" w:hAnsi="Arial" w:cs="Arial" w:hint="cs"/>
          <w:b/>
          <w:bCs/>
          <w:color w:val="auto"/>
          <w:sz w:val="40"/>
          <w:szCs w:val="40"/>
          <w:highlight w:val="yellow"/>
          <w:lang w:bidi="ar-EG"/>
        </w:rPr>
        <w:t>الجهل بالله والجهل ب</w:t>
      </w:r>
      <w:r>
        <w:rPr>
          <w:rFonts w:ascii="Arial" w:eastAsiaTheme="minorHAnsi" w:hAnsi="Arial" w:cs="Arial" w:hint="cs"/>
          <w:b/>
          <w:bCs/>
          <w:color w:val="auto"/>
          <w:sz w:val="40"/>
          <w:szCs w:val="40"/>
          <w:highlight w:val="yellow"/>
          <w:lang w:bidi="ar-EG"/>
        </w:rPr>
        <w:t>الآخرة</w:t>
      </w:r>
      <w:r w:rsidRPr="00062770">
        <w:rPr>
          <w:rFonts w:ascii="Arial" w:eastAsiaTheme="minorHAnsi" w:hAnsi="Arial" w:cs="Arial" w:hint="cs"/>
          <w:b/>
          <w:bCs/>
          <w:color w:val="auto"/>
          <w:sz w:val="40"/>
          <w:szCs w:val="40"/>
          <w:highlight w:val="yellow"/>
          <w:lang w:bidi="ar-EG"/>
        </w:rPr>
        <w:t xml:space="preserve"> يقصد به الجهل لعدم الانتباه</w:t>
      </w:r>
      <w:r w:rsidR="0048770E">
        <w:rPr>
          <w:rFonts w:ascii="Arial" w:eastAsiaTheme="minorHAnsi" w:hAnsi="Arial" w:cs="Arial" w:hint="cs"/>
          <w:b/>
          <w:bCs/>
          <w:color w:val="auto"/>
          <w:sz w:val="40"/>
          <w:szCs w:val="40"/>
          <w:highlight w:val="yellow"/>
          <w:lang w:bidi="ar-EG"/>
        </w:rPr>
        <w:t>:</w:t>
      </w:r>
      <w:r w:rsidRPr="00062770">
        <w:rPr>
          <w:rFonts w:ascii="Arial" w:eastAsiaTheme="minorHAnsi" w:hAnsi="Arial" w:cs="Arial" w:hint="cs"/>
          <w:b/>
          <w:bCs/>
          <w:color w:val="auto"/>
          <w:sz w:val="40"/>
          <w:szCs w:val="40"/>
          <w:highlight w:val="yellow"/>
          <w:lang w:bidi="ar-EG"/>
        </w:rPr>
        <w:t xml:space="preserve"> </w:t>
      </w:r>
    </w:p>
    <w:p w14:paraId="0D699346" w14:textId="02DD4E41" w:rsidR="005F1D89" w:rsidRDefault="005F1D89" w:rsidP="005F1D89">
      <w:pPr>
        <w:pStyle w:val="TOCHeading"/>
        <w:tabs>
          <w:tab w:val="right" w:pos="9450"/>
        </w:tabs>
        <w:spacing w:before="12" w:after="120"/>
        <w:ind w:left="29"/>
        <w:jc w:val="both"/>
        <w:rPr>
          <w:rFonts w:ascii="Arial" w:eastAsiaTheme="minorHAnsi" w:hAnsi="Arial" w:cs="Arial"/>
          <w:b/>
          <w:bCs/>
          <w:color w:val="auto"/>
          <w:sz w:val="40"/>
          <w:szCs w:val="40"/>
          <w:highlight w:val="yellow"/>
          <w:lang w:bidi="ar-EG"/>
        </w:rPr>
      </w:pPr>
      <w:r w:rsidRPr="008B0430">
        <w:rPr>
          <w:rFonts w:ascii="Arial" w:eastAsiaTheme="minorHAnsi" w:hAnsi="Arial" w:cs="Arial"/>
          <w:b/>
          <w:bCs/>
          <w:color w:val="auto"/>
          <w:sz w:val="40"/>
          <w:szCs w:val="40"/>
          <w:lang w:bidi="ar-EG"/>
        </w:rPr>
        <w:t xml:space="preserve">ـ الجهل </w:t>
      </w:r>
      <w:r w:rsidR="00635022">
        <w:rPr>
          <w:rFonts w:ascii="Arial" w:eastAsiaTheme="minorHAnsi" w:hAnsi="Arial" w:cs="Arial" w:hint="cs"/>
          <w:b/>
          <w:bCs/>
          <w:color w:val="auto"/>
          <w:sz w:val="40"/>
          <w:szCs w:val="40"/>
          <w:lang w:bidi="ar-EG"/>
        </w:rPr>
        <w:t xml:space="preserve">بالله والآخرة </w:t>
      </w:r>
      <w:r w:rsidRPr="008B0430">
        <w:rPr>
          <w:rFonts w:ascii="Arial" w:eastAsiaTheme="minorHAnsi" w:hAnsi="Arial" w:cs="Arial"/>
          <w:b/>
          <w:bCs/>
          <w:color w:val="auto"/>
          <w:sz w:val="40"/>
          <w:szCs w:val="40"/>
          <w:lang w:bidi="ar-EG"/>
        </w:rPr>
        <w:t>يقصد به الجهل لعدم الانتباه لخطورة معنى الخالق والآخرة</w:t>
      </w:r>
      <w:r w:rsidR="00834D91">
        <w:rPr>
          <w:rFonts w:ascii="Arial" w:eastAsiaTheme="minorHAnsi" w:hAnsi="Arial" w:cs="Arial"/>
          <w:b/>
          <w:bCs/>
          <w:color w:val="auto"/>
          <w:sz w:val="40"/>
          <w:szCs w:val="40"/>
          <w:lang w:bidi="ar-EG"/>
        </w:rPr>
        <w:t>،</w:t>
      </w:r>
      <w:r w:rsidRPr="008B0430">
        <w:rPr>
          <w:rFonts w:ascii="Arial" w:eastAsiaTheme="minorHAnsi" w:hAnsi="Arial" w:cs="Arial"/>
          <w:b/>
          <w:bCs/>
          <w:color w:val="auto"/>
          <w:sz w:val="40"/>
          <w:szCs w:val="40"/>
          <w:lang w:bidi="ar-EG"/>
        </w:rPr>
        <w:t xml:space="preserve"> والمعرفة بالله والآخرة يقصد بها الانتباه </w:t>
      </w:r>
      <w:r w:rsidR="000905E7">
        <w:rPr>
          <w:rFonts w:ascii="Arial" w:eastAsiaTheme="minorHAnsi" w:hAnsi="Arial" w:cs="Arial"/>
          <w:b/>
          <w:bCs/>
          <w:color w:val="auto"/>
          <w:sz w:val="40"/>
          <w:szCs w:val="40"/>
          <w:lang w:bidi="ar-EG"/>
        </w:rPr>
        <w:t>إلى</w:t>
      </w:r>
      <w:r w:rsidRPr="008B0430">
        <w:rPr>
          <w:rFonts w:ascii="Arial" w:eastAsiaTheme="minorHAnsi" w:hAnsi="Arial" w:cs="Arial"/>
          <w:b/>
          <w:bCs/>
          <w:color w:val="auto"/>
          <w:sz w:val="40"/>
          <w:szCs w:val="40"/>
          <w:lang w:bidi="ar-EG"/>
        </w:rPr>
        <w:t xml:space="preserve"> خطورة معنى الخالق وخطورة معنى الآخرة</w:t>
      </w:r>
      <w:r w:rsidR="00C45D89">
        <w:rPr>
          <w:rFonts w:ascii="Arial" w:eastAsiaTheme="minorHAnsi" w:hAnsi="Arial" w:cs="Arial"/>
          <w:b/>
          <w:bCs/>
          <w:color w:val="auto"/>
          <w:sz w:val="40"/>
          <w:szCs w:val="40"/>
          <w:lang w:bidi="ar-EG"/>
        </w:rPr>
        <w:t>.</w:t>
      </w:r>
      <w:r w:rsidRPr="00062770">
        <w:rPr>
          <w:rFonts w:ascii="Arial" w:eastAsiaTheme="minorHAnsi" w:hAnsi="Arial" w:cs="Arial" w:hint="cs"/>
          <w:b/>
          <w:bCs/>
          <w:color w:val="auto"/>
          <w:sz w:val="40"/>
          <w:szCs w:val="40"/>
          <w:highlight w:val="yellow"/>
          <w:lang w:bidi="ar-EG"/>
        </w:rPr>
        <w:t xml:space="preserve">  </w:t>
      </w:r>
    </w:p>
    <w:p w14:paraId="26439B94" w14:textId="08B9BA6E" w:rsidR="005F1D89" w:rsidRPr="006A615B" w:rsidRDefault="005F1D89" w:rsidP="005F1D89">
      <w:pPr>
        <w:pStyle w:val="TOCHeading"/>
        <w:tabs>
          <w:tab w:val="right" w:pos="9450"/>
        </w:tabs>
        <w:spacing w:before="12" w:after="120"/>
        <w:ind w:left="29"/>
        <w:jc w:val="both"/>
        <w:rPr>
          <w:rFonts w:ascii="Arial" w:eastAsiaTheme="minorHAnsi" w:hAnsi="Arial" w:cs="Arial"/>
          <w:b/>
          <w:bCs/>
          <w:color w:val="auto"/>
          <w:sz w:val="40"/>
          <w:szCs w:val="40"/>
          <w:lang w:bidi="ar-EG"/>
        </w:rPr>
      </w:pPr>
      <w:r w:rsidRPr="00062770">
        <w:rPr>
          <w:rFonts w:ascii="Arial" w:eastAsiaTheme="minorHAnsi" w:hAnsi="Arial" w:cs="Arial" w:hint="cs"/>
          <w:b/>
          <w:bCs/>
          <w:color w:val="auto"/>
          <w:sz w:val="40"/>
          <w:szCs w:val="40"/>
          <w:lang w:bidi="ar-EG"/>
        </w:rPr>
        <w:t xml:space="preserve">ـ فالجهل بالغيبيات معناه أن يكون </w:t>
      </w:r>
      <w:r w:rsidR="00801F96">
        <w:rPr>
          <w:rFonts w:ascii="Arial" w:eastAsiaTheme="minorHAnsi" w:hAnsi="Arial" w:cs="Arial" w:hint="cs"/>
          <w:b/>
          <w:bCs/>
          <w:color w:val="auto"/>
          <w:sz w:val="40"/>
          <w:szCs w:val="40"/>
          <w:lang w:bidi="ar-EG"/>
        </w:rPr>
        <w:t>الإنسان</w:t>
      </w:r>
      <w:r w:rsidRPr="00062770">
        <w:rPr>
          <w:rFonts w:ascii="Arial" w:eastAsiaTheme="minorHAnsi" w:hAnsi="Arial" w:cs="Arial" w:hint="cs"/>
          <w:b/>
          <w:bCs/>
          <w:color w:val="auto"/>
          <w:sz w:val="40"/>
          <w:szCs w:val="40"/>
          <w:lang w:bidi="ar-EG"/>
        </w:rPr>
        <w:t xml:space="preserve"> كالسكران تجاه الغيبيات فهو يسمع ويفهم معنى الكلام لكن لا يعرف الأمر لأنه فاقد الانتباه</w:t>
      </w:r>
      <w:r w:rsidR="00C45D89">
        <w:rPr>
          <w:rFonts w:ascii="Arial" w:eastAsiaTheme="minorHAnsi" w:hAnsi="Arial" w:cs="Arial" w:hint="cs"/>
          <w:b/>
          <w:bCs/>
          <w:color w:val="auto"/>
          <w:sz w:val="40"/>
          <w:szCs w:val="40"/>
          <w:lang w:bidi="ar-EG"/>
        </w:rPr>
        <w:t>.</w:t>
      </w:r>
      <w:r w:rsidRPr="00062770">
        <w:rPr>
          <w:rFonts w:ascii="Arial" w:eastAsiaTheme="minorHAnsi" w:hAnsi="Arial" w:cs="Arial" w:hint="cs"/>
          <w:b/>
          <w:bCs/>
          <w:color w:val="auto"/>
          <w:sz w:val="40"/>
          <w:szCs w:val="40"/>
          <w:lang w:bidi="ar-EG"/>
        </w:rPr>
        <w:t xml:space="preserve"> </w:t>
      </w:r>
    </w:p>
    <w:p w14:paraId="6A129663" w14:textId="076C5C26" w:rsidR="00340A6F" w:rsidRPr="00062770" w:rsidRDefault="00340A6F" w:rsidP="00340A6F">
      <w:pPr>
        <w:tabs>
          <w:tab w:val="right" w:pos="9450"/>
        </w:tabs>
        <w:spacing w:before="12"/>
        <w:ind w:left="26"/>
        <w:jc w:val="both"/>
        <w:rPr>
          <w:rFonts w:ascii="Arial" w:hAnsi="Arial" w:cs="Arial"/>
          <w:b/>
          <w:bCs/>
          <w:sz w:val="40"/>
          <w:szCs w:val="40"/>
          <w:rtl/>
          <w:lang w:bidi="ar-EG"/>
        </w:rPr>
      </w:pPr>
      <w:r w:rsidRPr="00D95A6A">
        <w:rPr>
          <w:rFonts w:ascii="Arial" w:hAnsi="Arial" w:cs="Arial" w:hint="eastAsia"/>
          <w:b/>
          <w:bCs/>
          <w:sz w:val="40"/>
          <w:szCs w:val="40"/>
          <w:highlight w:val="yellow"/>
          <w:rtl/>
          <w:lang w:bidi="ar-EG"/>
        </w:rPr>
        <w:t>ـ</w:t>
      </w:r>
      <w:r w:rsidRPr="00D95A6A">
        <w:rPr>
          <w:rFonts w:ascii="Arial" w:hAnsi="Arial" w:cs="Arial"/>
          <w:b/>
          <w:bCs/>
          <w:sz w:val="40"/>
          <w:szCs w:val="40"/>
          <w:highlight w:val="yellow"/>
          <w:rtl/>
          <w:lang w:bidi="ar-EG"/>
        </w:rPr>
        <w:t xml:space="preserve"> </w:t>
      </w:r>
      <w:r w:rsidRPr="00D95A6A">
        <w:rPr>
          <w:rFonts w:ascii="Arial" w:hAnsi="Arial" w:cs="Arial" w:hint="eastAsia"/>
          <w:b/>
          <w:bCs/>
          <w:sz w:val="40"/>
          <w:szCs w:val="40"/>
          <w:highlight w:val="yellow"/>
          <w:rtl/>
          <w:lang w:bidi="ar-EG"/>
        </w:rPr>
        <w:t>صفات</w:t>
      </w:r>
      <w:r w:rsidRPr="00D95A6A">
        <w:rPr>
          <w:rFonts w:ascii="Arial" w:hAnsi="Arial" w:cs="Arial"/>
          <w:b/>
          <w:bCs/>
          <w:sz w:val="40"/>
          <w:szCs w:val="40"/>
          <w:highlight w:val="yellow"/>
          <w:rtl/>
          <w:lang w:bidi="ar-EG"/>
        </w:rPr>
        <w:t xml:space="preserve"> </w:t>
      </w:r>
      <w:r w:rsidRPr="00D95A6A">
        <w:rPr>
          <w:rFonts w:ascii="Arial" w:hAnsi="Arial" w:cs="Arial" w:hint="eastAsia"/>
          <w:b/>
          <w:bCs/>
          <w:sz w:val="40"/>
          <w:szCs w:val="40"/>
          <w:highlight w:val="yellow"/>
          <w:rtl/>
          <w:lang w:bidi="ar-EG"/>
        </w:rPr>
        <w:t>الجاهل</w:t>
      </w:r>
      <w:r w:rsidRPr="00D95A6A">
        <w:rPr>
          <w:rFonts w:ascii="Arial" w:hAnsi="Arial" w:cs="Arial"/>
          <w:b/>
          <w:bCs/>
          <w:sz w:val="40"/>
          <w:szCs w:val="40"/>
          <w:highlight w:val="yellow"/>
          <w:rtl/>
          <w:lang w:bidi="ar-EG"/>
        </w:rPr>
        <w:t xml:space="preserve"> </w:t>
      </w:r>
      <w:r w:rsidRPr="00D95A6A">
        <w:rPr>
          <w:rFonts w:ascii="Arial" w:hAnsi="Arial" w:cs="Arial" w:hint="eastAsia"/>
          <w:b/>
          <w:bCs/>
          <w:sz w:val="40"/>
          <w:szCs w:val="40"/>
          <w:highlight w:val="yellow"/>
          <w:rtl/>
          <w:lang w:bidi="ar-EG"/>
        </w:rPr>
        <w:t>لعدم</w:t>
      </w:r>
      <w:r w:rsidRPr="00D95A6A">
        <w:rPr>
          <w:rFonts w:ascii="Arial" w:hAnsi="Arial" w:cs="Arial"/>
          <w:b/>
          <w:bCs/>
          <w:sz w:val="40"/>
          <w:szCs w:val="40"/>
          <w:highlight w:val="yellow"/>
          <w:rtl/>
          <w:lang w:bidi="ar-EG"/>
        </w:rPr>
        <w:t xml:space="preserve"> </w:t>
      </w:r>
      <w:r w:rsidRPr="00D95A6A">
        <w:rPr>
          <w:rFonts w:ascii="Arial" w:hAnsi="Arial" w:cs="Arial" w:hint="eastAsia"/>
          <w:b/>
          <w:bCs/>
          <w:sz w:val="40"/>
          <w:szCs w:val="40"/>
          <w:highlight w:val="yellow"/>
          <w:rtl/>
          <w:lang w:bidi="ar-EG"/>
        </w:rPr>
        <w:t>الانتباه</w:t>
      </w:r>
      <w:r w:rsidR="0048770E" w:rsidRPr="002F0BFE">
        <w:rPr>
          <w:rFonts w:ascii="Arial" w:hAnsi="Arial" w:cs="Arial"/>
          <w:b/>
          <w:bCs/>
          <w:sz w:val="40"/>
          <w:szCs w:val="40"/>
          <w:highlight w:val="yellow"/>
          <w:rtl/>
          <w:lang w:bidi="ar-EG"/>
        </w:rPr>
        <w:t>:</w:t>
      </w:r>
    </w:p>
    <w:p w14:paraId="1B5CDAA4" w14:textId="16882A7C" w:rsidR="00E90DB0" w:rsidRDefault="00340A6F" w:rsidP="002F3CA3">
      <w:pPr>
        <w:tabs>
          <w:tab w:val="right" w:pos="9450"/>
        </w:tabs>
        <w:spacing w:before="12"/>
        <w:ind w:left="26"/>
        <w:jc w:val="both"/>
        <w:rPr>
          <w:rFonts w:ascii="Arial" w:hAnsi="Arial" w:cs="Arial"/>
          <w:b/>
          <w:bCs/>
          <w:sz w:val="40"/>
          <w:szCs w:val="40"/>
          <w:rtl/>
          <w:lang w:bidi="ar-EG"/>
        </w:rPr>
      </w:pPr>
      <w:r w:rsidRPr="00062770">
        <w:rPr>
          <w:rFonts w:ascii="Arial" w:hAnsi="Arial" w:cs="Arial" w:hint="cs"/>
          <w:b/>
          <w:bCs/>
          <w:sz w:val="40"/>
          <w:szCs w:val="40"/>
          <w:rtl/>
          <w:lang w:bidi="ar-EG"/>
        </w:rPr>
        <w:t>ـ يوصف بأن</w:t>
      </w:r>
      <w:r w:rsidR="0060609A">
        <w:rPr>
          <w:rFonts w:ascii="Arial" w:hAnsi="Arial" w:cs="Arial" w:hint="cs"/>
          <w:b/>
          <w:bCs/>
          <w:sz w:val="40"/>
          <w:szCs w:val="40"/>
          <w:rtl/>
          <w:lang w:bidi="ar-EG"/>
        </w:rPr>
        <w:t>ه</w:t>
      </w:r>
      <w:r w:rsidRPr="00062770">
        <w:rPr>
          <w:rFonts w:ascii="Arial" w:hAnsi="Arial" w:cs="Arial" w:hint="cs"/>
          <w:b/>
          <w:bCs/>
          <w:sz w:val="40"/>
          <w:szCs w:val="40"/>
          <w:rtl/>
          <w:lang w:bidi="ar-EG"/>
        </w:rPr>
        <w:t xml:space="preserve"> يسمع</w:t>
      </w:r>
      <w:r w:rsidR="00546B19">
        <w:rPr>
          <w:rFonts w:ascii="Arial" w:hAnsi="Arial" w:cs="Arial" w:hint="cs"/>
          <w:b/>
          <w:bCs/>
          <w:sz w:val="40"/>
          <w:szCs w:val="40"/>
          <w:rtl/>
          <w:lang w:bidi="ar-EG"/>
        </w:rPr>
        <w:t>،</w:t>
      </w:r>
      <w:r w:rsidRPr="00062770">
        <w:rPr>
          <w:rFonts w:ascii="Arial" w:hAnsi="Arial" w:cs="Arial" w:hint="cs"/>
          <w:b/>
          <w:bCs/>
          <w:sz w:val="40"/>
          <w:szCs w:val="40"/>
          <w:rtl/>
          <w:lang w:bidi="ar-EG"/>
        </w:rPr>
        <w:t xml:space="preserve"> ويوصف بأنه لا يسمع فكيف يكون ذلك</w:t>
      </w:r>
      <w:r w:rsidR="00E031FD">
        <w:rPr>
          <w:rFonts w:ascii="Arial" w:hAnsi="Arial" w:cs="Arial" w:hint="cs"/>
          <w:b/>
          <w:bCs/>
          <w:sz w:val="40"/>
          <w:szCs w:val="40"/>
          <w:rtl/>
          <w:lang w:bidi="ar-EG"/>
        </w:rPr>
        <w:t>؟</w:t>
      </w:r>
      <w:r w:rsidR="00546FBC">
        <w:rPr>
          <w:rFonts w:ascii="Arial" w:hAnsi="Arial" w:cs="Arial" w:hint="cs"/>
          <w:b/>
          <w:bCs/>
          <w:sz w:val="40"/>
          <w:szCs w:val="40"/>
          <w:rtl/>
          <w:lang w:bidi="ar-EG"/>
        </w:rPr>
        <w:t>،</w:t>
      </w:r>
      <w:r w:rsidRPr="00062770">
        <w:rPr>
          <w:rFonts w:ascii="Arial" w:hAnsi="Arial" w:cs="Arial" w:hint="cs"/>
          <w:b/>
          <w:bCs/>
          <w:sz w:val="40"/>
          <w:szCs w:val="40"/>
          <w:rtl/>
          <w:lang w:bidi="ar-EG"/>
        </w:rPr>
        <w:t xml:space="preserve"> </w:t>
      </w:r>
      <w:r w:rsidR="00E90DB0">
        <w:rPr>
          <w:rFonts w:ascii="Arial" w:hAnsi="Arial" w:cs="Arial" w:hint="cs"/>
          <w:b/>
          <w:bCs/>
          <w:sz w:val="40"/>
          <w:szCs w:val="40"/>
          <w:rtl/>
          <w:lang w:bidi="ar-EG"/>
        </w:rPr>
        <w:t xml:space="preserve">هو يسمع ولكن لا فائدة من سماعه لأنه يسمع بغير انتباه لما يسمعه </w:t>
      </w:r>
      <w:r w:rsidR="00682AFA">
        <w:rPr>
          <w:rFonts w:ascii="Arial" w:hAnsi="Arial" w:cs="Arial" w:hint="cs"/>
          <w:b/>
          <w:bCs/>
          <w:sz w:val="40"/>
          <w:szCs w:val="40"/>
          <w:rtl/>
          <w:lang w:bidi="ar-EG"/>
        </w:rPr>
        <w:t>فكأنه لا يسمع، فيوصف بعدم السماع مجازا لأنه من ناحية النتيجة مثل الذي لم يسمع أصلا.</w:t>
      </w:r>
    </w:p>
    <w:p w14:paraId="786BEC6F" w14:textId="663630D2" w:rsidR="002F3CA3" w:rsidRDefault="00682AFA" w:rsidP="00E21B80">
      <w:pPr>
        <w:tabs>
          <w:tab w:val="right" w:pos="9450"/>
        </w:tabs>
        <w:spacing w:before="12"/>
        <w:ind w:left="26"/>
        <w:jc w:val="both"/>
        <w:rPr>
          <w:rFonts w:ascii="Arial" w:hAnsi="Arial" w:cs="Arial"/>
          <w:b/>
          <w:bCs/>
          <w:sz w:val="40"/>
          <w:szCs w:val="40"/>
          <w:rtl/>
          <w:lang w:bidi="ar-EG"/>
        </w:rPr>
      </w:pPr>
      <w:r>
        <w:rPr>
          <w:rFonts w:ascii="Arial" w:hAnsi="Arial" w:cs="Arial" w:hint="cs"/>
          <w:b/>
          <w:bCs/>
          <w:sz w:val="40"/>
          <w:szCs w:val="40"/>
          <w:rtl/>
          <w:lang w:bidi="ar-EG"/>
        </w:rPr>
        <w:t>ـ وبالمثل يوصف بأنه يفهم ويعقل</w:t>
      </w:r>
      <w:r w:rsidRPr="00682AFA">
        <w:rPr>
          <w:rFonts w:ascii="Arial" w:hAnsi="Arial" w:cs="Arial" w:hint="cs"/>
          <w:b/>
          <w:bCs/>
          <w:sz w:val="40"/>
          <w:szCs w:val="40"/>
          <w:rtl/>
          <w:lang w:bidi="ar-EG"/>
        </w:rPr>
        <w:t xml:space="preserve"> </w:t>
      </w:r>
      <w:r>
        <w:rPr>
          <w:rFonts w:ascii="Arial" w:hAnsi="Arial" w:cs="Arial" w:hint="cs"/>
          <w:b/>
          <w:bCs/>
          <w:sz w:val="40"/>
          <w:szCs w:val="40"/>
          <w:rtl/>
          <w:lang w:bidi="ar-EG"/>
        </w:rPr>
        <w:t>ويرى، ويوصف بأنه لا يفهم ولا يعقل ولا يرى مجازا، لذلك يقول تعالى</w:t>
      </w:r>
      <w:r w:rsidR="0048770E">
        <w:rPr>
          <w:rFonts w:ascii="Arial" w:hAnsi="Arial" w:cs="Arial" w:hint="cs"/>
          <w:b/>
          <w:bCs/>
          <w:sz w:val="40"/>
          <w:szCs w:val="40"/>
          <w:rtl/>
          <w:lang w:bidi="ar-EG"/>
        </w:rPr>
        <w:t>:</w:t>
      </w:r>
      <w:r w:rsidR="002F3CA3">
        <w:rPr>
          <w:rFonts w:ascii="Arial" w:hAnsi="Arial" w:cs="Arial" w:hint="cs"/>
          <w:b/>
          <w:bCs/>
          <w:sz w:val="40"/>
          <w:szCs w:val="40"/>
          <w:rtl/>
          <w:lang w:bidi="ar-EG"/>
        </w:rPr>
        <w:t xml:space="preserve"> (</w:t>
      </w:r>
      <w:r w:rsidR="002F7FEA">
        <w:rPr>
          <w:rFonts w:ascii="Arial" w:hAnsi="Arial" w:cs="Arial" w:hint="cs"/>
          <w:b/>
          <w:bCs/>
          <w:sz w:val="40"/>
          <w:szCs w:val="40"/>
          <w:rtl/>
          <w:lang w:bidi="ar-EG"/>
        </w:rPr>
        <w:t>(</w:t>
      </w:r>
      <w:r w:rsidR="002F3CA3" w:rsidRPr="00062770">
        <w:rPr>
          <w:rFonts w:ascii="Arial" w:hAnsi="Arial" w:cs="Arial"/>
          <w:b/>
          <w:bCs/>
          <w:sz w:val="40"/>
          <w:szCs w:val="40"/>
          <w:rtl/>
        </w:rPr>
        <w:t>صُمٌّ بُكْمٌ عُمْيٌ فَهُمْ لا يَعْقِلُونَ</w:t>
      </w:r>
      <w:r w:rsidR="003B10AA">
        <w:rPr>
          <w:rFonts w:ascii="Arial" w:hAnsi="Arial" w:cs="Arial" w:hint="cs"/>
          <w:b/>
          <w:bCs/>
          <w:sz w:val="40"/>
          <w:szCs w:val="40"/>
          <w:rtl/>
        </w:rPr>
        <w:t>)</w:t>
      </w:r>
      <w:r w:rsidR="002F3CA3" w:rsidRPr="00062770">
        <w:rPr>
          <w:rFonts w:ascii="Arial" w:hAnsi="Arial" w:cs="Arial"/>
          <w:b/>
          <w:bCs/>
          <w:sz w:val="40"/>
          <w:szCs w:val="40"/>
          <w:rtl/>
        </w:rPr>
        <w:t>)</w:t>
      </w:r>
      <w:r w:rsidR="002F3CA3" w:rsidRPr="00062770">
        <w:rPr>
          <w:rFonts w:ascii="Arial" w:hAnsi="Arial" w:cs="Arial"/>
          <w:b/>
          <w:bCs/>
          <w:sz w:val="40"/>
          <w:szCs w:val="40"/>
          <w:vertAlign w:val="superscript"/>
          <w:rtl/>
        </w:rPr>
        <w:t>(</w:t>
      </w:r>
      <w:r w:rsidR="002F3CA3" w:rsidRPr="00062770">
        <w:rPr>
          <w:rFonts w:ascii="Arial" w:hAnsi="Arial" w:cs="Arial"/>
          <w:b/>
          <w:bCs/>
          <w:sz w:val="40"/>
          <w:szCs w:val="40"/>
          <w:vertAlign w:val="superscript"/>
          <w:rtl/>
        </w:rPr>
        <w:footnoteReference w:id="3"/>
      </w:r>
      <w:r w:rsidR="002F3CA3" w:rsidRPr="00062770">
        <w:rPr>
          <w:rFonts w:ascii="Arial" w:hAnsi="Arial" w:cs="Arial"/>
          <w:b/>
          <w:bCs/>
          <w:sz w:val="40"/>
          <w:szCs w:val="40"/>
          <w:vertAlign w:val="superscript"/>
          <w:rtl/>
        </w:rPr>
        <w:t>)</w:t>
      </w:r>
      <w:r>
        <w:rPr>
          <w:rFonts w:ascii="Arial" w:hAnsi="Arial" w:cs="Arial" w:hint="cs"/>
          <w:b/>
          <w:bCs/>
          <w:sz w:val="40"/>
          <w:szCs w:val="40"/>
          <w:rtl/>
          <w:lang w:bidi="ar-EG"/>
        </w:rPr>
        <w:t>.</w:t>
      </w:r>
      <w:r w:rsidR="002F3CA3">
        <w:rPr>
          <w:rFonts w:ascii="Arial" w:hAnsi="Arial" w:cs="Arial" w:hint="cs"/>
          <w:b/>
          <w:bCs/>
          <w:sz w:val="40"/>
          <w:szCs w:val="40"/>
          <w:rtl/>
        </w:rPr>
        <w:t xml:space="preserve"> </w:t>
      </w:r>
    </w:p>
    <w:p w14:paraId="5D1A0D06" w14:textId="1462C626" w:rsidR="00912AE5" w:rsidRPr="00F22410" w:rsidRDefault="00912AE5" w:rsidP="00912AE5">
      <w:pPr>
        <w:tabs>
          <w:tab w:val="left" w:pos="2835"/>
          <w:tab w:val="right" w:pos="9450"/>
        </w:tabs>
        <w:spacing w:before="12"/>
        <w:jc w:val="center"/>
        <w:rPr>
          <w:rFonts w:ascii="Arial" w:hAnsi="Arial" w:cs="Arial"/>
          <w:b/>
          <w:bCs/>
          <w:sz w:val="40"/>
          <w:szCs w:val="40"/>
          <w:rtl/>
        </w:rPr>
      </w:pPr>
      <w:r>
        <w:rPr>
          <w:rFonts w:ascii="Arial" w:hAnsi="Arial" w:cs="Arial" w:hint="cs"/>
          <w:b/>
          <w:bCs/>
          <w:sz w:val="40"/>
          <w:szCs w:val="40"/>
          <w:rtl/>
        </w:rPr>
        <w:t>*******************************</w:t>
      </w:r>
    </w:p>
    <w:p w14:paraId="1FC2E18B" w14:textId="47FBC593" w:rsidR="00372964" w:rsidRPr="00445544" w:rsidRDefault="00372964" w:rsidP="00412BB7">
      <w:pPr>
        <w:pStyle w:val="Heading3"/>
        <w:rPr>
          <w:rFonts w:ascii="Arial" w:hAnsi="Arial" w:cs="Arial"/>
          <w:b/>
          <w:bCs/>
          <w:color w:val="auto"/>
          <w:sz w:val="40"/>
          <w:szCs w:val="40"/>
          <w:rtl/>
        </w:rPr>
      </w:pPr>
      <w:bookmarkStart w:id="4" w:name="_Toc56360966"/>
      <w:r w:rsidRPr="00445544">
        <w:rPr>
          <w:rFonts w:ascii="Arial" w:hAnsi="Arial" w:cs="Arial" w:hint="cs"/>
          <w:b/>
          <w:bCs/>
          <w:color w:val="auto"/>
          <w:sz w:val="40"/>
          <w:szCs w:val="40"/>
          <w:highlight w:val="yellow"/>
          <w:rtl/>
        </w:rPr>
        <w:t>ـ شروط المعرفة من حيث أثرها</w:t>
      </w:r>
      <w:r w:rsidR="0048770E">
        <w:rPr>
          <w:rFonts w:ascii="Arial" w:hAnsi="Arial" w:cs="Arial" w:hint="cs"/>
          <w:b/>
          <w:bCs/>
          <w:color w:val="auto"/>
          <w:sz w:val="40"/>
          <w:szCs w:val="40"/>
          <w:highlight w:val="yellow"/>
          <w:rtl/>
        </w:rPr>
        <w:t>:</w:t>
      </w:r>
      <w:bookmarkEnd w:id="4"/>
    </w:p>
    <w:p w14:paraId="125354B6" w14:textId="3E0DA8B5" w:rsidR="00372964" w:rsidRPr="00812EFF" w:rsidRDefault="00372964" w:rsidP="00372964">
      <w:pPr>
        <w:tabs>
          <w:tab w:val="left" w:pos="2835"/>
          <w:tab w:val="right" w:pos="9450"/>
        </w:tabs>
        <w:spacing w:before="12"/>
        <w:rPr>
          <w:rFonts w:ascii="Arial" w:hAnsi="Arial" w:cs="Arial"/>
          <w:b/>
          <w:bCs/>
          <w:sz w:val="40"/>
          <w:szCs w:val="40"/>
          <w:rtl/>
        </w:rPr>
      </w:pPr>
      <w:r w:rsidRPr="00812EFF">
        <w:rPr>
          <w:rFonts w:ascii="Arial" w:hAnsi="Arial" w:cs="Arial" w:hint="cs"/>
          <w:b/>
          <w:bCs/>
          <w:sz w:val="40"/>
          <w:szCs w:val="40"/>
          <w:rtl/>
        </w:rPr>
        <w:t>1ـ وجود أثر المعرفة على المشاعر وال</w:t>
      </w:r>
      <w:r w:rsidR="00576841">
        <w:rPr>
          <w:rFonts w:ascii="Arial" w:hAnsi="Arial" w:cs="Arial" w:hint="cs"/>
          <w:b/>
          <w:bCs/>
          <w:sz w:val="40"/>
          <w:szCs w:val="40"/>
          <w:rtl/>
        </w:rPr>
        <w:t>أ</w:t>
      </w:r>
      <w:r w:rsidRPr="00812EFF">
        <w:rPr>
          <w:rFonts w:ascii="Arial" w:hAnsi="Arial" w:cs="Arial" w:hint="cs"/>
          <w:b/>
          <w:bCs/>
          <w:sz w:val="40"/>
          <w:szCs w:val="40"/>
          <w:rtl/>
        </w:rPr>
        <w:t xml:space="preserve">هداف </w:t>
      </w:r>
      <w:r w:rsidR="002F7FEA">
        <w:rPr>
          <w:rFonts w:ascii="Arial" w:hAnsi="Arial" w:cs="Arial" w:hint="cs"/>
          <w:b/>
          <w:bCs/>
          <w:sz w:val="40"/>
          <w:szCs w:val="40"/>
          <w:rtl/>
        </w:rPr>
        <w:t>(</w:t>
      </w:r>
      <w:r w:rsidRPr="00812EFF">
        <w:rPr>
          <w:rFonts w:ascii="Arial" w:hAnsi="Arial" w:cs="Arial" w:hint="cs"/>
          <w:b/>
          <w:bCs/>
          <w:sz w:val="40"/>
          <w:szCs w:val="40"/>
          <w:rtl/>
        </w:rPr>
        <w:t>عمل القلب</w:t>
      </w:r>
      <w:r w:rsidR="003B10AA">
        <w:rPr>
          <w:rFonts w:ascii="Arial" w:hAnsi="Arial" w:cs="Arial" w:hint="cs"/>
          <w:b/>
          <w:bCs/>
          <w:sz w:val="40"/>
          <w:szCs w:val="40"/>
          <w:rtl/>
        </w:rPr>
        <w:t>)</w:t>
      </w:r>
      <w:r w:rsidR="00C45D89">
        <w:rPr>
          <w:rFonts w:ascii="Arial" w:hAnsi="Arial" w:cs="Arial" w:hint="cs"/>
          <w:b/>
          <w:bCs/>
          <w:sz w:val="40"/>
          <w:szCs w:val="40"/>
          <w:rtl/>
        </w:rPr>
        <w:t>.</w:t>
      </w:r>
    </w:p>
    <w:p w14:paraId="21E57AF9" w14:textId="2D0DFD53" w:rsidR="00372964" w:rsidRPr="00812EFF" w:rsidRDefault="00372964" w:rsidP="00372964">
      <w:pPr>
        <w:tabs>
          <w:tab w:val="left" w:pos="2835"/>
          <w:tab w:val="right" w:pos="9450"/>
        </w:tabs>
        <w:spacing w:before="12"/>
        <w:rPr>
          <w:rFonts w:ascii="Arial" w:hAnsi="Arial" w:cs="Arial"/>
          <w:b/>
          <w:bCs/>
          <w:sz w:val="40"/>
          <w:szCs w:val="40"/>
          <w:rtl/>
        </w:rPr>
      </w:pPr>
      <w:r w:rsidRPr="00812EFF">
        <w:rPr>
          <w:rFonts w:ascii="Arial" w:hAnsi="Arial" w:cs="Arial" w:hint="cs"/>
          <w:b/>
          <w:bCs/>
          <w:sz w:val="40"/>
          <w:szCs w:val="40"/>
          <w:rtl/>
        </w:rPr>
        <w:t>2ـ وجود أثر المعرفة على الهموم والانفعالات والكلام والعمل</w:t>
      </w:r>
      <w:r w:rsidR="00C45D89">
        <w:rPr>
          <w:rFonts w:ascii="Arial" w:hAnsi="Arial" w:cs="Arial" w:hint="cs"/>
          <w:b/>
          <w:bCs/>
          <w:sz w:val="40"/>
          <w:szCs w:val="40"/>
          <w:rtl/>
        </w:rPr>
        <w:t>.</w:t>
      </w:r>
    </w:p>
    <w:p w14:paraId="3649AB65" w14:textId="0CBC1D44" w:rsidR="00333A44" w:rsidRDefault="00333A44" w:rsidP="00333A44">
      <w:pPr>
        <w:tabs>
          <w:tab w:val="left" w:pos="2835"/>
          <w:tab w:val="right" w:pos="9450"/>
        </w:tabs>
        <w:spacing w:before="12"/>
        <w:rPr>
          <w:rFonts w:ascii="Arial" w:hAnsi="Arial" w:cs="Arial"/>
          <w:b/>
          <w:bCs/>
          <w:sz w:val="40"/>
          <w:szCs w:val="40"/>
          <w:rtl/>
        </w:rPr>
      </w:pPr>
      <w:r w:rsidRPr="00812EFF">
        <w:rPr>
          <w:rFonts w:ascii="Arial" w:hAnsi="Arial" w:cs="Arial" w:hint="cs"/>
          <w:b/>
          <w:bCs/>
          <w:sz w:val="40"/>
          <w:szCs w:val="40"/>
          <w:highlight w:val="yellow"/>
          <w:rtl/>
        </w:rPr>
        <w:t xml:space="preserve">ـ </w:t>
      </w:r>
      <w:r>
        <w:rPr>
          <w:rFonts w:ascii="Arial" w:hAnsi="Arial" w:cs="Arial" w:hint="cs"/>
          <w:b/>
          <w:bCs/>
          <w:sz w:val="40"/>
          <w:szCs w:val="40"/>
          <w:highlight w:val="yellow"/>
          <w:rtl/>
        </w:rPr>
        <w:t xml:space="preserve">مفهوم شروط المعرفة </w:t>
      </w:r>
      <w:r w:rsidRPr="00812EFF">
        <w:rPr>
          <w:rFonts w:ascii="Arial" w:hAnsi="Arial" w:cs="Arial" w:hint="cs"/>
          <w:b/>
          <w:bCs/>
          <w:sz w:val="40"/>
          <w:szCs w:val="40"/>
          <w:highlight w:val="yellow"/>
          <w:rtl/>
        </w:rPr>
        <w:t>بالغيبيات من حيث أثرها</w:t>
      </w:r>
      <w:r w:rsidR="0048770E">
        <w:rPr>
          <w:rFonts w:ascii="Arial" w:hAnsi="Arial" w:cs="Arial" w:hint="cs"/>
          <w:b/>
          <w:bCs/>
          <w:sz w:val="40"/>
          <w:szCs w:val="40"/>
          <w:highlight w:val="yellow"/>
          <w:rtl/>
        </w:rPr>
        <w:t>:</w:t>
      </w:r>
    </w:p>
    <w:p w14:paraId="2740F03F" w14:textId="27BB7174" w:rsidR="00486E10" w:rsidRDefault="00486E10" w:rsidP="00486E10">
      <w:pPr>
        <w:tabs>
          <w:tab w:val="right" w:pos="9450"/>
        </w:tabs>
        <w:autoSpaceDE w:val="0"/>
        <w:autoSpaceDN w:val="0"/>
        <w:adjustRightInd w:val="0"/>
        <w:spacing w:before="12"/>
        <w:ind w:left="26"/>
        <w:jc w:val="both"/>
        <w:rPr>
          <w:rFonts w:ascii="Arial" w:hAnsi="Arial" w:cs="Arial"/>
          <w:b/>
          <w:bCs/>
          <w:sz w:val="40"/>
          <w:szCs w:val="40"/>
          <w:rtl/>
          <w:lang w:bidi="ar-EG"/>
        </w:rPr>
      </w:pPr>
      <w:r>
        <w:rPr>
          <w:rFonts w:ascii="Arial" w:hAnsi="Arial" w:cs="Arial" w:hint="cs"/>
          <w:b/>
          <w:bCs/>
          <w:sz w:val="40"/>
          <w:szCs w:val="40"/>
          <w:rtl/>
          <w:lang w:bidi="ar-EG"/>
        </w:rPr>
        <w:lastRenderedPageBreak/>
        <w:t xml:space="preserve">ـ الطبيعي أن </w:t>
      </w:r>
      <w:r w:rsidR="00801F96">
        <w:rPr>
          <w:rFonts w:ascii="Arial" w:hAnsi="Arial" w:cs="Arial" w:hint="cs"/>
          <w:b/>
          <w:bCs/>
          <w:sz w:val="40"/>
          <w:szCs w:val="40"/>
          <w:rtl/>
          <w:lang w:bidi="ar-EG"/>
        </w:rPr>
        <w:t>الإنسان</w:t>
      </w:r>
      <w:r>
        <w:rPr>
          <w:rFonts w:ascii="Arial" w:hAnsi="Arial" w:cs="Arial" w:hint="cs"/>
          <w:b/>
          <w:bCs/>
          <w:sz w:val="40"/>
          <w:szCs w:val="40"/>
          <w:rtl/>
          <w:lang w:bidi="ar-EG"/>
        </w:rPr>
        <w:t xml:space="preserve"> إذا عرف أمرا خطيرا واقتنع به فإن قلبه ومشاعره </w:t>
      </w:r>
      <w:r w:rsidR="00546FBC">
        <w:rPr>
          <w:rFonts w:ascii="Arial" w:hAnsi="Arial" w:cs="Arial" w:hint="cs"/>
          <w:b/>
          <w:bCs/>
          <w:sz w:val="40"/>
          <w:szCs w:val="40"/>
          <w:rtl/>
          <w:lang w:bidi="ar-EG"/>
        </w:rPr>
        <w:t xml:space="preserve">وجوارحه </w:t>
      </w:r>
      <w:r>
        <w:rPr>
          <w:rFonts w:ascii="Arial" w:hAnsi="Arial" w:cs="Arial" w:hint="cs"/>
          <w:b/>
          <w:bCs/>
          <w:sz w:val="40"/>
          <w:szCs w:val="40"/>
          <w:rtl/>
          <w:lang w:bidi="ar-EG"/>
        </w:rPr>
        <w:t>تتأثر بذلك الأمر تلقائيا، فإذا لم يتأثر القلب والجوارح دل ذلك على وجود خلل في المعرفة أو الاقتناع.</w:t>
      </w:r>
    </w:p>
    <w:p w14:paraId="34F938AF" w14:textId="2390C2FE" w:rsidR="00486E10" w:rsidRDefault="00486E10" w:rsidP="00486E10">
      <w:pPr>
        <w:tabs>
          <w:tab w:val="right" w:pos="9450"/>
        </w:tabs>
        <w:autoSpaceDE w:val="0"/>
        <w:autoSpaceDN w:val="0"/>
        <w:adjustRightInd w:val="0"/>
        <w:spacing w:before="12"/>
        <w:ind w:left="26"/>
        <w:jc w:val="both"/>
        <w:rPr>
          <w:rFonts w:ascii="Arial" w:hAnsi="Arial" w:cs="Arial"/>
          <w:b/>
          <w:bCs/>
          <w:sz w:val="40"/>
          <w:szCs w:val="40"/>
          <w:rtl/>
          <w:lang w:bidi="ar-EG"/>
        </w:rPr>
      </w:pPr>
      <w:r>
        <w:rPr>
          <w:rFonts w:ascii="Arial" w:hAnsi="Arial" w:cs="Arial" w:hint="cs"/>
          <w:b/>
          <w:bCs/>
          <w:sz w:val="40"/>
          <w:szCs w:val="40"/>
          <w:rtl/>
          <w:lang w:bidi="ar-EG"/>
        </w:rPr>
        <w:t xml:space="preserve">ـ والخلل في المعرفة هو تعطيل وظيفة الانتباه، وهي وظيفة فطرية طبيعية في </w:t>
      </w:r>
      <w:r w:rsidR="00801F96">
        <w:rPr>
          <w:rFonts w:ascii="Arial" w:hAnsi="Arial" w:cs="Arial" w:hint="cs"/>
          <w:b/>
          <w:bCs/>
          <w:sz w:val="40"/>
          <w:szCs w:val="40"/>
          <w:rtl/>
          <w:lang w:bidi="ar-EG"/>
        </w:rPr>
        <w:t>الإنسان</w:t>
      </w:r>
      <w:r>
        <w:rPr>
          <w:rFonts w:ascii="Arial" w:hAnsi="Arial" w:cs="Arial" w:hint="cs"/>
          <w:b/>
          <w:bCs/>
          <w:sz w:val="40"/>
          <w:szCs w:val="40"/>
          <w:rtl/>
          <w:lang w:bidi="ar-EG"/>
        </w:rPr>
        <w:t xml:space="preserve"> ولكن </w:t>
      </w:r>
      <w:r w:rsidR="00801F96">
        <w:rPr>
          <w:rFonts w:ascii="Arial" w:hAnsi="Arial" w:cs="Arial" w:hint="cs"/>
          <w:b/>
          <w:bCs/>
          <w:sz w:val="40"/>
          <w:szCs w:val="40"/>
          <w:rtl/>
          <w:lang w:bidi="ar-EG"/>
        </w:rPr>
        <w:t>الإنسان</w:t>
      </w:r>
      <w:r>
        <w:rPr>
          <w:rFonts w:ascii="Arial" w:hAnsi="Arial" w:cs="Arial" w:hint="cs"/>
          <w:b/>
          <w:bCs/>
          <w:sz w:val="40"/>
          <w:szCs w:val="40"/>
          <w:rtl/>
          <w:lang w:bidi="ar-EG"/>
        </w:rPr>
        <w:t xml:space="preserve"> هو الذي يقوم بتعطيلها كنوع من ال</w:t>
      </w:r>
      <w:r w:rsidR="00801F96">
        <w:rPr>
          <w:rFonts w:ascii="Arial" w:hAnsi="Arial" w:cs="Arial" w:hint="cs"/>
          <w:b/>
          <w:bCs/>
          <w:sz w:val="40"/>
          <w:szCs w:val="40"/>
          <w:rtl/>
          <w:lang w:bidi="ar-EG"/>
        </w:rPr>
        <w:t>إ</w:t>
      </w:r>
      <w:r>
        <w:rPr>
          <w:rFonts w:ascii="Arial" w:hAnsi="Arial" w:cs="Arial" w:hint="cs"/>
          <w:b/>
          <w:bCs/>
          <w:sz w:val="40"/>
          <w:szCs w:val="40"/>
          <w:rtl/>
          <w:lang w:bidi="ar-EG"/>
        </w:rPr>
        <w:t>عراض عن المعرفة</w:t>
      </w:r>
      <w:r w:rsidR="00D771EC">
        <w:rPr>
          <w:rFonts w:ascii="Arial" w:hAnsi="Arial" w:cs="Arial" w:hint="cs"/>
          <w:b/>
          <w:bCs/>
          <w:sz w:val="40"/>
          <w:szCs w:val="40"/>
          <w:rtl/>
          <w:lang w:bidi="ar-EG"/>
        </w:rPr>
        <w:t xml:space="preserve"> (أنظر</w:t>
      </w:r>
      <w:r>
        <w:rPr>
          <w:rFonts w:ascii="Arial" w:hAnsi="Arial" w:cs="Arial" w:hint="cs"/>
          <w:b/>
          <w:bCs/>
          <w:sz w:val="40"/>
          <w:szCs w:val="40"/>
          <w:rtl/>
          <w:lang w:bidi="ar-EG"/>
        </w:rPr>
        <w:t xml:space="preserve"> الفصل ال</w:t>
      </w:r>
      <w:r w:rsidR="004035BC">
        <w:rPr>
          <w:rFonts w:ascii="Arial" w:hAnsi="Arial" w:cs="Arial" w:hint="cs"/>
          <w:b/>
          <w:bCs/>
          <w:sz w:val="40"/>
          <w:szCs w:val="40"/>
          <w:rtl/>
          <w:lang w:bidi="ar-EG"/>
        </w:rPr>
        <w:t xml:space="preserve">ثاني </w:t>
      </w:r>
      <w:r w:rsidR="00D771EC">
        <w:rPr>
          <w:rFonts w:ascii="Arial" w:hAnsi="Arial" w:cs="Arial" w:hint="cs"/>
          <w:b/>
          <w:bCs/>
          <w:sz w:val="40"/>
          <w:szCs w:val="40"/>
          <w:rtl/>
          <w:lang w:bidi="ar-EG"/>
        </w:rPr>
        <w:t>من الباب الثاني</w:t>
      </w:r>
      <w:r>
        <w:rPr>
          <w:rFonts w:ascii="Arial" w:hAnsi="Arial" w:cs="Arial" w:hint="cs"/>
          <w:b/>
          <w:bCs/>
          <w:sz w:val="40"/>
          <w:szCs w:val="40"/>
          <w:rtl/>
          <w:lang w:bidi="ar-EG"/>
        </w:rPr>
        <w:t>)</w:t>
      </w:r>
      <w:r w:rsidR="00801F96">
        <w:rPr>
          <w:rFonts w:ascii="Arial" w:hAnsi="Arial" w:cs="Arial" w:hint="cs"/>
          <w:b/>
          <w:bCs/>
          <w:sz w:val="40"/>
          <w:szCs w:val="40"/>
          <w:rtl/>
          <w:lang w:bidi="ar-EG"/>
        </w:rPr>
        <w:t>.</w:t>
      </w:r>
      <w:r w:rsidR="00546FBC" w:rsidDel="00D771EC">
        <w:rPr>
          <w:rFonts w:ascii="Arial" w:hAnsi="Arial" w:cs="Arial" w:hint="cs"/>
          <w:b/>
          <w:bCs/>
          <w:sz w:val="40"/>
          <w:szCs w:val="40"/>
          <w:rtl/>
          <w:lang w:bidi="ar-EG"/>
        </w:rPr>
        <w:t xml:space="preserve"> </w:t>
      </w:r>
    </w:p>
    <w:p w14:paraId="6DC08C3A" w14:textId="6C3F3EA2" w:rsidR="00993813" w:rsidRDefault="00993813" w:rsidP="007018D3">
      <w:pPr>
        <w:tabs>
          <w:tab w:val="right" w:pos="9450"/>
        </w:tabs>
        <w:spacing w:before="12"/>
        <w:ind w:left="26"/>
        <w:jc w:val="both"/>
        <w:rPr>
          <w:rFonts w:ascii="Arial" w:hAnsi="Arial" w:cs="Arial"/>
          <w:b/>
          <w:bCs/>
          <w:sz w:val="40"/>
          <w:szCs w:val="40"/>
          <w:rtl/>
          <w:lang w:bidi="ar-EG"/>
        </w:rPr>
      </w:pPr>
      <w:r w:rsidRPr="0014022C">
        <w:rPr>
          <w:rFonts w:ascii="Arial" w:hAnsi="Arial" w:cs="Arial"/>
          <w:b/>
          <w:bCs/>
          <w:sz w:val="40"/>
          <w:szCs w:val="40"/>
          <w:rtl/>
          <w:lang w:bidi="ar-EG"/>
        </w:rPr>
        <w:t xml:space="preserve">ـ </w:t>
      </w:r>
      <w:r w:rsidR="00486E10">
        <w:rPr>
          <w:rFonts w:ascii="Arial" w:hAnsi="Arial" w:cs="Arial" w:hint="cs"/>
          <w:b/>
          <w:bCs/>
          <w:sz w:val="40"/>
          <w:szCs w:val="40"/>
          <w:rtl/>
          <w:lang w:bidi="ar-EG"/>
        </w:rPr>
        <w:t>ف</w:t>
      </w:r>
      <w:r w:rsidR="00801F96">
        <w:rPr>
          <w:rFonts w:ascii="Arial" w:hAnsi="Arial" w:cs="Arial"/>
          <w:b/>
          <w:bCs/>
          <w:sz w:val="40"/>
          <w:szCs w:val="40"/>
          <w:rtl/>
          <w:lang w:bidi="ar-EG"/>
        </w:rPr>
        <w:t>الإنسان</w:t>
      </w:r>
      <w:r w:rsidRPr="0014022C">
        <w:rPr>
          <w:rFonts w:ascii="Arial" w:hAnsi="Arial" w:cs="Arial"/>
          <w:b/>
          <w:bCs/>
          <w:sz w:val="40"/>
          <w:szCs w:val="40"/>
          <w:rtl/>
          <w:lang w:bidi="ar-EG"/>
        </w:rPr>
        <w:t xml:space="preserve"> يتأثر بالأمر ويعمل له على قدر شعوره بخطورته</w:t>
      </w:r>
      <w:r w:rsidR="00801F96">
        <w:rPr>
          <w:rFonts w:ascii="Arial" w:hAnsi="Arial" w:cs="Arial" w:hint="cs"/>
          <w:b/>
          <w:bCs/>
          <w:sz w:val="40"/>
          <w:szCs w:val="40"/>
          <w:rtl/>
          <w:lang w:bidi="ar-EG"/>
        </w:rPr>
        <w:t xml:space="preserve"> (الانتباه لخطورته)</w:t>
      </w:r>
      <w:r w:rsidR="00834D91">
        <w:rPr>
          <w:rFonts w:ascii="Arial" w:hAnsi="Arial" w:cs="Arial"/>
          <w:b/>
          <w:bCs/>
          <w:sz w:val="40"/>
          <w:szCs w:val="40"/>
          <w:rtl/>
          <w:lang w:bidi="ar-EG"/>
        </w:rPr>
        <w:t>،</w:t>
      </w:r>
      <w:r w:rsidRPr="0014022C">
        <w:rPr>
          <w:rFonts w:ascii="Arial" w:hAnsi="Arial" w:cs="Arial"/>
          <w:b/>
          <w:bCs/>
          <w:sz w:val="40"/>
          <w:szCs w:val="40"/>
          <w:rtl/>
          <w:lang w:bidi="ar-EG"/>
        </w:rPr>
        <w:t xml:space="preserve"> </w:t>
      </w:r>
      <w:r w:rsidR="007018D3" w:rsidRPr="00062770">
        <w:rPr>
          <w:rFonts w:ascii="Arial" w:hAnsi="Arial" w:cs="Arial"/>
          <w:b/>
          <w:bCs/>
          <w:sz w:val="40"/>
          <w:szCs w:val="40"/>
          <w:rtl/>
          <w:lang w:bidi="ar-EG"/>
        </w:rPr>
        <w:t xml:space="preserve">وجود الخالق ووجود </w:t>
      </w:r>
      <w:r w:rsidR="007018D3">
        <w:rPr>
          <w:rFonts w:ascii="Arial" w:hAnsi="Arial" w:cs="Arial"/>
          <w:b/>
          <w:bCs/>
          <w:sz w:val="40"/>
          <w:szCs w:val="40"/>
          <w:rtl/>
          <w:lang w:bidi="ar-EG"/>
        </w:rPr>
        <w:t>الآخرة</w:t>
      </w:r>
      <w:r w:rsidR="007018D3" w:rsidRPr="00062770">
        <w:rPr>
          <w:rFonts w:ascii="Arial" w:hAnsi="Arial" w:cs="Arial"/>
          <w:b/>
          <w:bCs/>
          <w:sz w:val="40"/>
          <w:szCs w:val="40"/>
          <w:rtl/>
          <w:lang w:bidi="ar-EG"/>
        </w:rPr>
        <w:t xml:space="preserve"> أمر في منتهى الخطورة ويجعل كل تفكير </w:t>
      </w:r>
      <w:r w:rsidR="00801F96">
        <w:rPr>
          <w:rFonts w:ascii="Arial" w:hAnsi="Arial" w:cs="Arial"/>
          <w:b/>
          <w:bCs/>
          <w:sz w:val="40"/>
          <w:szCs w:val="40"/>
          <w:rtl/>
          <w:lang w:bidi="ar-EG"/>
        </w:rPr>
        <w:t>الإنسان</w:t>
      </w:r>
      <w:r w:rsidR="007018D3" w:rsidRPr="00062770">
        <w:rPr>
          <w:rFonts w:ascii="Arial" w:hAnsi="Arial" w:cs="Arial"/>
          <w:b/>
          <w:bCs/>
          <w:sz w:val="40"/>
          <w:szCs w:val="40"/>
          <w:rtl/>
          <w:lang w:bidi="ar-EG"/>
        </w:rPr>
        <w:t xml:space="preserve"> وكل مشاعره وكل عمله لا يتأثر إلا بذلك</w:t>
      </w:r>
      <w:r w:rsidR="00615616">
        <w:rPr>
          <w:rFonts w:ascii="Arial" w:hAnsi="Arial" w:cs="Arial" w:hint="cs"/>
          <w:b/>
          <w:bCs/>
          <w:sz w:val="40"/>
          <w:szCs w:val="40"/>
          <w:rtl/>
          <w:lang w:bidi="ar-EG"/>
        </w:rPr>
        <w:t>؛</w:t>
      </w:r>
      <w:r w:rsidR="007018D3" w:rsidRPr="00062770">
        <w:rPr>
          <w:rFonts w:ascii="Arial" w:hAnsi="Arial" w:cs="Arial"/>
          <w:b/>
          <w:bCs/>
          <w:sz w:val="40"/>
          <w:szCs w:val="40"/>
          <w:rtl/>
          <w:lang w:bidi="ar-EG"/>
        </w:rPr>
        <w:t xml:space="preserve"> لأنه لا يوجد شيء أخطر من ذلك</w:t>
      </w:r>
      <w:r w:rsidR="00834D91">
        <w:rPr>
          <w:rFonts w:ascii="Arial" w:hAnsi="Arial" w:cs="Arial" w:hint="cs"/>
          <w:b/>
          <w:bCs/>
          <w:sz w:val="40"/>
          <w:szCs w:val="40"/>
          <w:rtl/>
          <w:lang w:bidi="ar-EG"/>
        </w:rPr>
        <w:t>،</w:t>
      </w:r>
      <w:r w:rsidR="007018D3" w:rsidRPr="00062770">
        <w:rPr>
          <w:rFonts w:ascii="Arial" w:hAnsi="Arial" w:cs="Arial"/>
          <w:b/>
          <w:bCs/>
          <w:sz w:val="40"/>
          <w:szCs w:val="40"/>
          <w:rtl/>
          <w:lang w:bidi="ar-EG"/>
        </w:rPr>
        <w:t xml:space="preserve"> لكن مات المعنى </w:t>
      </w:r>
      <w:r w:rsidR="007018D3" w:rsidRPr="00062770">
        <w:rPr>
          <w:rFonts w:ascii="Arial" w:hAnsi="Arial" w:cs="Arial" w:hint="cs"/>
          <w:b/>
          <w:bCs/>
          <w:sz w:val="40"/>
          <w:szCs w:val="40"/>
          <w:rtl/>
          <w:lang w:bidi="ar-EG"/>
        </w:rPr>
        <w:t xml:space="preserve">بسبب عدم الانتباه </w:t>
      </w:r>
      <w:r w:rsidR="007018D3">
        <w:rPr>
          <w:rFonts w:ascii="Arial" w:hAnsi="Arial" w:cs="Arial" w:hint="cs"/>
          <w:b/>
          <w:bCs/>
          <w:sz w:val="40"/>
          <w:szCs w:val="40"/>
          <w:rtl/>
          <w:lang w:bidi="ar-EG"/>
        </w:rPr>
        <w:t>إلى</w:t>
      </w:r>
      <w:r w:rsidR="007018D3" w:rsidRPr="00062770">
        <w:rPr>
          <w:rFonts w:ascii="Arial" w:hAnsi="Arial" w:cs="Arial" w:hint="cs"/>
          <w:b/>
          <w:bCs/>
          <w:sz w:val="40"/>
          <w:szCs w:val="40"/>
          <w:rtl/>
          <w:lang w:bidi="ar-EG"/>
        </w:rPr>
        <w:t xml:space="preserve"> </w:t>
      </w:r>
      <w:r w:rsidR="007018D3" w:rsidRPr="00062770">
        <w:rPr>
          <w:rFonts w:ascii="Arial" w:hAnsi="Arial" w:cs="Arial"/>
          <w:b/>
          <w:bCs/>
          <w:sz w:val="40"/>
          <w:szCs w:val="40"/>
          <w:rtl/>
          <w:lang w:bidi="ar-EG"/>
        </w:rPr>
        <w:t>خطورة الأمر</w:t>
      </w:r>
      <w:r w:rsidR="00834D91">
        <w:rPr>
          <w:rFonts w:ascii="Arial" w:hAnsi="Arial" w:cs="Arial"/>
          <w:b/>
          <w:bCs/>
          <w:sz w:val="40"/>
          <w:szCs w:val="40"/>
          <w:rtl/>
          <w:lang w:bidi="ar-EG"/>
        </w:rPr>
        <w:t>،</w:t>
      </w:r>
      <w:r w:rsidR="007018D3">
        <w:rPr>
          <w:rFonts w:ascii="Arial" w:hAnsi="Arial" w:cs="Arial" w:hint="cs"/>
          <w:b/>
          <w:bCs/>
          <w:sz w:val="40"/>
          <w:szCs w:val="40"/>
          <w:rtl/>
          <w:lang w:bidi="ar-EG"/>
        </w:rPr>
        <w:t xml:space="preserve"> ف</w:t>
      </w:r>
      <w:r w:rsidR="000B4490">
        <w:rPr>
          <w:rFonts w:ascii="Arial" w:hAnsi="Arial" w:cs="Arial" w:hint="cs"/>
          <w:b/>
          <w:bCs/>
          <w:sz w:val="40"/>
          <w:szCs w:val="40"/>
          <w:rtl/>
          <w:lang w:bidi="ar-EG"/>
        </w:rPr>
        <w:t xml:space="preserve">الطبيعي أنه </w:t>
      </w:r>
      <w:r w:rsidR="007018D3" w:rsidRPr="00062770">
        <w:rPr>
          <w:rFonts w:ascii="Arial" w:hAnsi="Arial" w:cs="Arial"/>
          <w:b/>
          <w:bCs/>
          <w:sz w:val="40"/>
          <w:szCs w:val="40"/>
          <w:rtl/>
          <w:lang w:bidi="ar-EG"/>
        </w:rPr>
        <w:t xml:space="preserve">بمجرد أن يعرف </w:t>
      </w:r>
      <w:r w:rsidR="00801F96">
        <w:rPr>
          <w:rFonts w:ascii="Arial" w:hAnsi="Arial" w:cs="Arial"/>
          <w:b/>
          <w:bCs/>
          <w:sz w:val="40"/>
          <w:szCs w:val="40"/>
          <w:rtl/>
          <w:lang w:bidi="ar-EG"/>
        </w:rPr>
        <w:t>الإنسان</w:t>
      </w:r>
      <w:r w:rsidR="007018D3" w:rsidRPr="00062770">
        <w:rPr>
          <w:rFonts w:ascii="Arial" w:hAnsi="Arial" w:cs="Arial"/>
          <w:b/>
          <w:bCs/>
          <w:sz w:val="40"/>
          <w:szCs w:val="40"/>
          <w:rtl/>
          <w:lang w:bidi="ar-EG"/>
        </w:rPr>
        <w:t xml:space="preserve"> الله و</w:t>
      </w:r>
      <w:r w:rsidR="007018D3">
        <w:rPr>
          <w:rFonts w:ascii="Arial" w:hAnsi="Arial" w:cs="Arial"/>
          <w:b/>
          <w:bCs/>
          <w:sz w:val="40"/>
          <w:szCs w:val="40"/>
          <w:rtl/>
          <w:lang w:bidi="ar-EG"/>
        </w:rPr>
        <w:t>الآخرة</w:t>
      </w:r>
      <w:r w:rsidR="007018D3" w:rsidRPr="00062770">
        <w:rPr>
          <w:rFonts w:ascii="Arial" w:hAnsi="Arial" w:cs="Arial"/>
          <w:b/>
          <w:bCs/>
          <w:sz w:val="40"/>
          <w:szCs w:val="40"/>
          <w:rtl/>
          <w:lang w:bidi="ar-EG"/>
        </w:rPr>
        <w:t xml:space="preserve"> فإن حياته كلها تتأثر وتتغير بزاوية مائة وثمانين درجة</w:t>
      </w:r>
      <w:r w:rsidR="00834D91">
        <w:rPr>
          <w:rFonts w:ascii="Arial" w:hAnsi="Arial" w:cs="Arial"/>
          <w:b/>
          <w:bCs/>
          <w:sz w:val="40"/>
          <w:szCs w:val="40"/>
          <w:rtl/>
          <w:lang w:bidi="ar-EG"/>
        </w:rPr>
        <w:t>،</w:t>
      </w:r>
      <w:r w:rsidR="007018D3" w:rsidRPr="00062770">
        <w:rPr>
          <w:rFonts w:ascii="Arial" w:hAnsi="Arial" w:cs="Arial"/>
          <w:b/>
          <w:bCs/>
          <w:sz w:val="40"/>
          <w:szCs w:val="40"/>
          <w:rtl/>
          <w:lang w:bidi="ar-EG"/>
        </w:rPr>
        <w:t xml:space="preserve"> </w:t>
      </w:r>
      <w:r w:rsidR="007018D3" w:rsidRPr="00062770">
        <w:rPr>
          <w:rFonts w:ascii="Arial" w:hAnsi="Arial" w:cs="Arial" w:hint="cs"/>
          <w:b/>
          <w:bCs/>
          <w:sz w:val="40"/>
          <w:szCs w:val="40"/>
          <w:rtl/>
          <w:lang w:bidi="ar-EG"/>
        </w:rPr>
        <w:t>فمن عرف الله أحبه وخافه ورجاه وعاش له</w:t>
      </w:r>
      <w:r w:rsidR="00834D91">
        <w:rPr>
          <w:rFonts w:ascii="Arial" w:hAnsi="Arial" w:cs="Arial"/>
          <w:b/>
          <w:bCs/>
          <w:sz w:val="40"/>
          <w:szCs w:val="40"/>
          <w:rtl/>
          <w:lang w:bidi="ar-EG"/>
        </w:rPr>
        <w:t>،</w:t>
      </w:r>
      <w:r w:rsidR="000C13C0">
        <w:rPr>
          <w:rFonts w:ascii="Arial" w:hAnsi="Arial" w:cs="Arial" w:hint="cs"/>
          <w:b/>
          <w:bCs/>
          <w:sz w:val="40"/>
          <w:szCs w:val="40"/>
          <w:rtl/>
          <w:lang w:bidi="ar-EG"/>
        </w:rPr>
        <w:t xml:space="preserve"> و</w:t>
      </w:r>
      <w:r w:rsidRPr="0014022C">
        <w:rPr>
          <w:rFonts w:ascii="Arial" w:hAnsi="Arial" w:cs="Arial"/>
          <w:b/>
          <w:bCs/>
          <w:sz w:val="40"/>
          <w:szCs w:val="40"/>
          <w:rtl/>
          <w:lang w:bidi="ar-EG"/>
        </w:rPr>
        <w:t>إذا لم تتأثر مشاعره وحياته وعمله بالخالق و</w:t>
      </w:r>
      <w:r>
        <w:rPr>
          <w:rFonts w:ascii="Arial" w:hAnsi="Arial" w:cs="Arial"/>
          <w:b/>
          <w:bCs/>
          <w:sz w:val="40"/>
          <w:szCs w:val="40"/>
          <w:rtl/>
          <w:lang w:bidi="ar-EG"/>
        </w:rPr>
        <w:t>الآخرة</w:t>
      </w:r>
      <w:r w:rsidRPr="0014022C">
        <w:rPr>
          <w:rFonts w:ascii="Arial" w:hAnsi="Arial" w:cs="Arial"/>
          <w:b/>
          <w:bCs/>
          <w:sz w:val="40"/>
          <w:szCs w:val="40"/>
          <w:rtl/>
          <w:lang w:bidi="ar-EG"/>
        </w:rPr>
        <w:t xml:space="preserve"> فهذا يرجع إلى أنه لا يشعر بخطورة معنى الخالق و</w:t>
      </w:r>
      <w:r>
        <w:rPr>
          <w:rFonts w:ascii="Arial" w:hAnsi="Arial" w:cs="Arial"/>
          <w:b/>
          <w:bCs/>
          <w:sz w:val="40"/>
          <w:szCs w:val="40"/>
          <w:rtl/>
          <w:lang w:bidi="ar-EG"/>
        </w:rPr>
        <w:t>الآخرة</w:t>
      </w:r>
      <w:r w:rsidR="00834D91">
        <w:rPr>
          <w:rFonts w:ascii="Arial" w:hAnsi="Arial" w:cs="Arial"/>
          <w:b/>
          <w:bCs/>
          <w:sz w:val="40"/>
          <w:szCs w:val="40"/>
          <w:rtl/>
          <w:lang w:bidi="ar-EG"/>
        </w:rPr>
        <w:t>،</w:t>
      </w:r>
      <w:r w:rsidRPr="0014022C">
        <w:rPr>
          <w:rFonts w:ascii="Arial" w:hAnsi="Arial" w:cs="Arial"/>
          <w:b/>
          <w:bCs/>
          <w:sz w:val="40"/>
          <w:szCs w:val="40"/>
          <w:rtl/>
          <w:lang w:bidi="ar-EG"/>
        </w:rPr>
        <w:t xml:space="preserve"> وهذا معناه أنه لا يزال </w:t>
      </w:r>
      <w:r w:rsidR="00EF46DC">
        <w:rPr>
          <w:rFonts w:ascii="Arial" w:hAnsi="Arial" w:cs="Arial"/>
          <w:b/>
          <w:bCs/>
          <w:sz w:val="40"/>
          <w:szCs w:val="40"/>
          <w:rtl/>
          <w:lang w:bidi="ar-EG"/>
        </w:rPr>
        <w:t>جاهلًا</w:t>
      </w:r>
      <w:r w:rsidRPr="0014022C">
        <w:rPr>
          <w:rFonts w:ascii="Arial" w:hAnsi="Arial" w:cs="Arial"/>
          <w:b/>
          <w:bCs/>
          <w:sz w:val="40"/>
          <w:szCs w:val="40"/>
          <w:rtl/>
          <w:lang w:bidi="ar-EG"/>
        </w:rPr>
        <w:t xml:space="preserve"> بالله و</w:t>
      </w:r>
      <w:r>
        <w:rPr>
          <w:rFonts w:ascii="Arial" w:hAnsi="Arial" w:cs="Arial"/>
          <w:b/>
          <w:bCs/>
          <w:sz w:val="40"/>
          <w:szCs w:val="40"/>
          <w:rtl/>
          <w:lang w:bidi="ar-EG"/>
        </w:rPr>
        <w:t>الآخرة</w:t>
      </w:r>
      <w:r w:rsidR="00C45D89">
        <w:rPr>
          <w:rFonts w:ascii="Arial" w:hAnsi="Arial" w:cs="Arial"/>
          <w:b/>
          <w:bCs/>
          <w:sz w:val="40"/>
          <w:szCs w:val="40"/>
          <w:rtl/>
          <w:lang w:bidi="ar-EG"/>
        </w:rPr>
        <w:t>.</w:t>
      </w:r>
      <w:r>
        <w:rPr>
          <w:rFonts w:ascii="Arial" w:hAnsi="Arial" w:cs="Arial" w:hint="cs"/>
          <w:b/>
          <w:bCs/>
          <w:sz w:val="40"/>
          <w:szCs w:val="40"/>
          <w:rtl/>
          <w:lang w:bidi="ar-EG"/>
        </w:rPr>
        <w:t xml:space="preserve"> </w:t>
      </w:r>
    </w:p>
    <w:p w14:paraId="2CD3807E" w14:textId="1C6BAB1B" w:rsidR="004C4ADB" w:rsidRDefault="00626E7E" w:rsidP="00993813">
      <w:pPr>
        <w:tabs>
          <w:tab w:val="right" w:pos="9450"/>
        </w:tabs>
        <w:spacing w:before="12"/>
        <w:ind w:left="26"/>
        <w:jc w:val="both"/>
        <w:rPr>
          <w:rFonts w:ascii="Arial" w:hAnsi="Arial" w:cs="Arial"/>
          <w:b/>
          <w:bCs/>
          <w:sz w:val="40"/>
          <w:szCs w:val="40"/>
          <w:rtl/>
          <w:lang w:bidi="ar-EG"/>
        </w:rPr>
      </w:pPr>
      <w:r w:rsidRPr="0014022C">
        <w:rPr>
          <w:rFonts w:ascii="Arial" w:hAnsi="Arial" w:cs="Arial"/>
          <w:b/>
          <w:bCs/>
          <w:sz w:val="40"/>
          <w:szCs w:val="40"/>
          <w:rtl/>
          <w:lang w:bidi="ar-EG"/>
        </w:rPr>
        <w:t xml:space="preserve">ـ </w:t>
      </w:r>
      <w:r w:rsidR="00A92363">
        <w:rPr>
          <w:rFonts w:ascii="Arial" w:hAnsi="Arial" w:cs="Arial" w:hint="cs"/>
          <w:b/>
          <w:bCs/>
          <w:sz w:val="40"/>
          <w:szCs w:val="40"/>
          <w:rtl/>
          <w:lang w:bidi="ar-EG"/>
        </w:rPr>
        <w:t xml:space="preserve">قيمة الشيء تعرف بالمقارنة بشيء آخر، </w:t>
      </w:r>
      <w:r w:rsidR="00972721">
        <w:rPr>
          <w:rFonts w:ascii="Arial" w:hAnsi="Arial" w:cs="Arial" w:hint="cs"/>
          <w:b/>
          <w:bCs/>
          <w:sz w:val="40"/>
          <w:szCs w:val="40"/>
          <w:rtl/>
          <w:lang w:bidi="ar-EG"/>
        </w:rPr>
        <w:t>فوجود الآخرة هو الذي جعل الدنيا لا قيمة لها، فإذا لم تكن هناك آخرة لكانت الدنيا عظيمة القيمة، وكذلك إذا لم ينتبه الإنسان لخطورة الآخرة فكأنه لا آخرة</w:t>
      </w:r>
      <w:r w:rsidR="003158E6">
        <w:rPr>
          <w:rFonts w:ascii="Arial" w:hAnsi="Arial" w:cs="Arial" w:hint="cs"/>
          <w:b/>
          <w:bCs/>
          <w:sz w:val="40"/>
          <w:szCs w:val="40"/>
          <w:rtl/>
          <w:lang w:bidi="ar-EG"/>
        </w:rPr>
        <w:t>،</w:t>
      </w:r>
      <w:r w:rsidR="00972721">
        <w:rPr>
          <w:rFonts w:ascii="Arial" w:hAnsi="Arial" w:cs="Arial" w:hint="cs"/>
          <w:b/>
          <w:bCs/>
          <w:sz w:val="40"/>
          <w:szCs w:val="40"/>
          <w:rtl/>
          <w:lang w:bidi="ar-EG"/>
        </w:rPr>
        <w:t xml:space="preserve"> فيرى الدنيا عظيمة القيمة لأنه لا يرى غيرها </w:t>
      </w:r>
      <w:r w:rsidRPr="0014022C">
        <w:rPr>
          <w:rFonts w:ascii="Arial" w:hAnsi="Arial" w:cs="Arial"/>
          <w:b/>
          <w:bCs/>
          <w:sz w:val="40"/>
          <w:szCs w:val="40"/>
          <w:rtl/>
          <w:lang w:bidi="ar-EG"/>
        </w:rPr>
        <w:t>فتتأثر بها حياته</w:t>
      </w:r>
      <w:r w:rsidR="00CD6190">
        <w:rPr>
          <w:rFonts w:ascii="Arial" w:hAnsi="Arial" w:cs="Arial" w:hint="cs"/>
          <w:b/>
          <w:bCs/>
          <w:sz w:val="40"/>
          <w:szCs w:val="40"/>
          <w:rtl/>
          <w:lang w:bidi="ar-EG"/>
        </w:rPr>
        <w:t>،</w:t>
      </w:r>
      <w:r w:rsidRPr="0014022C">
        <w:rPr>
          <w:rFonts w:ascii="Arial" w:hAnsi="Arial" w:cs="Arial"/>
          <w:b/>
          <w:bCs/>
          <w:sz w:val="40"/>
          <w:szCs w:val="40"/>
          <w:rtl/>
          <w:lang w:bidi="ar-EG"/>
        </w:rPr>
        <w:t xml:space="preserve"> </w:t>
      </w:r>
      <w:r w:rsidR="00F57561">
        <w:rPr>
          <w:rFonts w:ascii="Arial" w:hAnsi="Arial" w:cs="Arial" w:hint="cs"/>
          <w:b/>
          <w:bCs/>
          <w:sz w:val="40"/>
          <w:szCs w:val="40"/>
          <w:rtl/>
          <w:lang w:bidi="ar-EG"/>
        </w:rPr>
        <w:t>فهو</w:t>
      </w:r>
      <w:r w:rsidR="00993813">
        <w:rPr>
          <w:rFonts w:ascii="Arial" w:hAnsi="Arial" w:cs="Arial" w:hint="cs"/>
          <w:b/>
          <w:bCs/>
          <w:sz w:val="40"/>
          <w:szCs w:val="40"/>
          <w:rtl/>
          <w:lang w:bidi="ar-EG"/>
        </w:rPr>
        <w:t xml:space="preserve"> قد يرى</w:t>
      </w:r>
      <w:r w:rsidR="004C4ADB" w:rsidRPr="00062770">
        <w:rPr>
          <w:rFonts w:ascii="Arial" w:hAnsi="Arial" w:cs="Arial" w:hint="cs"/>
          <w:b/>
          <w:bCs/>
          <w:sz w:val="40"/>
          <w:szCs w:val="40"/>
          <w:rtl/>
          <w:lang w:bidi="ar-EG"/>
        </w:rPr>
        <w:t xml:space="preserve"> المال </w:t>
      </w:r>
      <w:r w:rsidR="00993813">
        <w:rPr>
          <w:rFonts w:ascii="Arial" w:hAnsi="Arial" w:cs="Arial" w:hint="cs"/>
          <w:b/>
          <w:bCs/>
          <w:sz w:val="40"/>
          <w:szCs w:val="40"/>
          <w:rtl/>
          <w:lang w:bidi="ar-EG"/>
        </w:rPr>
        <w:t xml:space="preserve">عندئذ </w:t>
      </w:r>
      <w:r w:rsidR="004222A4">
        <w:rPr>
          <w:rFonts w:ascii="Arial" w:hAnsi="Arial" w:cs="Arial" w:hint="cs"/>
          <w:b/>
          <w:bCs/>
          <w:sz w:val="40"/>
          <w:szCs w:val="40"/>
          <w:rtl/>
          <w:lang w:bidi="ar-EG"/>
        </w:rPr>
        <w:t>أمرًا</w:t>
      </w:r>
      <w:r w:rsidR="004C4ADB" w:rsidRPr="00062770">
        <w:rPr>
          <w:rFonts w:ascii="Arial" w:hAnsi="Arial" w:cs="Arial" w:hint="cs"/>
          <w:b/>
          <w:bCs/>
          <w:sz w:val="40"/>
          <w:szCs w:val="40"/>
          <w:rtl/>
          <w:lang w:bidi="ar-EG"/>
        </w:rPr>
        <w:t xml:space="preserve"> خطير</w:t>
      </w:r>
      <w:r w:rsidR="00F85778">
        <w:rPr>
          <w:rFonts w:ascii="Arial" w:hAnsi="Arial" w:cs="Arial" w:hint="cs"/>
          <w:b/>
          <w:bCs/>
          <w:sz w:val="40"/>
          <w:szCs w:val="40"/>
          <w:rtl/>
          <w:lang w:bidi="ar-EG"/>
        </w:rPr>
        <w:t>ًا</w:t>
      </w:r>
      <w:r w:rsidR="00F85778" w:rsidRPr="00062770">
        <w:rPr>
          <w:rFonts w:ascii="Arial" w:hAnsi="Arial" w:cs="Arial" w:hint="cs"/>
          <w:b/>
          <w:bCs/>
          <w:sz w:val="40"/>
          <w:szCs w:val="40"/>
          <w:rtl/>
          <w:lang w:bidi="ar-EG"/>
        </w:rPr>
        <w:t xml:space="preserve"> </w:t>
      </w:r>
      <w:r w:rsidR="005C010F">
        <w:rPr>
          <w:rFonts w:ascii="Arial" w:hAnsi="Arial" w:cs="Arial" w:hint="cs"/>
          <w:b/>
          <w:bCs/>
          <w:sz w:val="40"/>
          <w:szCs w:val="40"/>
          <w:rtl/>
          <w:lang w:bidi="ar-EG"/>
        </w:rPr>
        <w:t>جدًا</w:t>
      </w:r>
      <w:r w:rsidR="004C4ADB" w:rsidRPr="00062770">
        <w:rPr>
          <w:rFonts w:ascii="Arial" w:hAnsi="Arial" w:cs="Arial" w:hint="cs"/>
          <w:b/>
          <w:bCs/>
          <w:sz w:val="40"/>
          <w:szCs w:val="40"/>
          <w:rtl/>
          <w:lang w:bidi="ar-EG"/>
        </w:rPr>
        <w:t xml:space="preserve"> في قيمته</w:t>
      </w:r>
      <w:r w:rsidR="00834D91">
        <w:rPr>
          <w:rFonts w:ascii="Arial" w:hAnsi="Arial" w:cs="Arial" w:hint="cs"/>
          <w:b/>
          <w:bCs/>
          <w:sz w:val="40"/>
          <w:szCs w:val="40"/>
          <w:rtl/>
          <w:lang w:bidi="ar-EG"/>
        </w:rPr>
        <w:t>،</w:t>
      </w:r>
      <w:r w:rsidR="004C4ADB" w:rsidRPr="00062770">
        <w:rPr>
          <w:rFonts w:ascii="Arial" w:hAnsi="Arial" w:cs="Arial" w:hint="cs"/>
          <w:b/>
          <w:bCs/>
          <w:sz w:val="40"/>
          <w:szCs w:val="40"/>
          <w:rtl/>
          <w:lang w:bidi="ar-EG"/>
        </w:rPr>
        <w:t xml:space="preserve"> فهو عندئذ يعيش للمال وتتأثر مشاعره بالمال </w:t>
      </w:r>
      <w:r w:rsidR="008D2CE3">
        <w:rPr>
          <w:rFonts w:ascii="Arial" w:hAnsi="Arial" w:cs="Arial" w:hint="cs"/>
          <w:b/>
          <w:bCs/>
          <w:sz w:val="40"/>
          <w:szCs w:val="40"/>
          <w:rtl/>
          <w:lang w:bidi="ar-EG"/>
        </w:rPr>
        <w:t>حبًا</w:t>
      </w:r>
      <w:r w:rsidR="004C4ADB" w:rsidRPr="00062770">
        <w:rPr>
          <w:rFonts w:ascii="Arial" w:hAnsi="Arial" w:cs="Arial" w:hint="cs"/>
          <w:b/>
          <w:bCs/>
          <w:sz w:val="40"/>
          <w:szCs w:val="40"/>
          <w:rtl/>
          <w:lang w:bidi="ar-EG"/>
        </w:rPr>
        <w:t xml:space="preserve"> ورجاء</w:t>
      </w:r>
      <w:r w:rsidR="008A0A6F">
        <w:rPr>
          <w:rFonts w:ascii="Arial" w:hAnsi="Arial" w:cs="Arial" w:hint="cs"/>
          <w:b/>
          <w:bCs/>
          <w:sz w:val="40"/>
          <w:szCs w:val="40"/>
          <w:rtl/>
          <w:lang w:bidi="ar-EG"/>
        </w:rPr>
        <w:t>ً</w:t>
      </w:r>
      <w:r w:rsidR="004C4ADB" w:rsidRPr="00062770">
        <w:rPr>
          <w:rFonts w:ascii="Arial" w:hAnsi="Arial" w:cs="Arial" w:hint="cs"/>
          <w:b/>
          <w:bCs/>
          <w:sz w:val="40"/>
          <w:szCs w:val="40"/>
          <w:rtl/>
          <w:lang w:bidi="ar-EG"/>
        </w:rPr>
        <w:t xml:space="preserve"> </w:t>
      </w:r>
      <w:r w:rsidR="00FB4459">
        <w:rPr>
          <w:rFonts w:ascii="Arial" w:hAnsi="Arial" w:cs="Arial" w:hint="cs"/>
          <w:b/>
          <w:bCs/>
          <w:sz w:val="40"/>
          <w:szCs w:val="40"/>
          <w:rtl/>
          <w:lang w:bidi="ar-EG"/>
        </w:rPr>
        <w:t>وخوفًا</w:t>
      </w:r>
      <w:r w:rsidR="004C4ADB" w:rsidRPr="00062770">
        <w:rPr>
          <w:rFonts w:ascii="Arial" w:hAnsi="Arial" w:cs="Arial" w:hint="cs"/>
          <w:b/>
          <w:bCs/>
          <w:sz w:val="40"/>
          <w:szCs w:val="40"/>
          <w:rtl/>
          <w:lang w:bidi="ar-EG"/>
        </w:rPr>
        <w:t xml:space="preserve"> من ضياعه </w:t>
      </w:r>
      <w:r w:rsidR="004F62B6">
        <w:rPr>
          <w:rFonts w:ascii="Arial" w:hAnsi="Arial" w:cs="Arial" w:hint="cs"/>
          <w:b/>
          <w:bCs/>
          <w:sz w:val="40"/>
          <w:szCs w:val="40"/>
          <w:rtl/>
          <w:lang w:bidi="ar-EG"/>
        </w:rPr>
        <w:t>وتعظيمًا</w:t>
      </w:r>
      <w:r w:rsidR="004C4ADB" w:rsidRPr="00062770">
        <w:rPr>
          <w:rFonts w:ascii="Arial" w:hAnsi="Arial" w:cs="Arial" w:hint="cs"/>
          <w:b/>
          <w:bCs/>
          <w:sz w:val="40"/>
          <w:szCs w:val="40"/>
          <w:rtl/>
          <w:lang w:bidi="ar-EG"/>
        </w:rPr>
        <w:t xml:space="preserve"> لقيمته وينشغل همه بقيمة المال وكيفية الحصول عليه وانفعالاته تتأثر بالمال حزن</w:t>
      </w:r>
      <w:r w:rsidR="000621AC">
        <w:rPr>
          <w:rFonts w:ascii="Arial" w:hAnsi="Arial" w:cs="Arial" w:hint="cs"/>
          <w:b/>
          <w:bCs/>
          <w:sz w:val="40"/>
          <w:szCs w:val="40"/>
          <w:rtl/>
          <w:lang w:bidi="ar-EG"/>
        </w:rPr>
        <w:t>ً</w:t>
      </w:r>
      <w:r w:rsidR="004C4ADB" w:rsidRPr="00062770">
        <w:rPr>
          <w:rFonts w:ascii="Arial" w:hAnsi="Arial" w:cs="Arial" w:hint="cs"/>
          <w:b/>
          <w:bCs/>
          <w:sz w:val="40"/>
          <w:szCs w:val="40"/>
          <w:rtl/>
          <w:lang w:bidi="ar-EG"/>
        </w:rPr>
        <w:t>ا وفرح</w:t>
      </w:r>
      <w:r w:rsidR="000621AC">
        <w:rPr>
          <w:rFonts w:ascii="Arial" w:hAnsi="Arial" w:cs="Arial" w:hint="cs"/>
          <w:b/>
          <w:bCs/>
          <w:sz w:val="40"/>
          <w:szCs w:val="40"/>
          <w:rtl/>
          <w:lang w:bidi="ar-EG"/>
        </w:rPr>
        <w:t>ً</w:t>
      </w:r>
      <w:r w:rsidR="004C4ADB" w:rsidRPr="00062770">
        <w:rPr>
          <w:rFonts w:ascii="Arial" w:hAnsi="Arial" w:cs="Arial" w:hint="cs"/>
          <w:b/>
          <w:bCs/>
          <w:sz w:val="40"/>
          <w:szCs w:val="40"/>
          <w:rtl/>
          <w:lang w:bidi="ar-EG"/>
        </w:rPr>
        <w:t>ا وغضب</w:t>
      </w:r>
      <w:r w:rsidR="000621AC">
        <w:rPr>
          <w:rFonts w:ascii="Arial" w:hAnsi="Arial" w:cs="Arial" w:hint="cs"/>
          <w:b/>
          <w:bCs/>
          <w:sz w:val="40"/>
          <w:szCs w:val="40"/>
          <w:rtl/>
          <w:lang w:bidi="ar-EG"/>
        </w:rPr>
        <w:t>ً</w:t>
      </w:r>
      <w:r w:rsidR="004C4ADB" w:rsidRPr="00062770">
        <w:rPr>
          <w:rFonts w:ascii="Arial" w:hAnsi="Arial" w:cs="Arial" w:hint="cs"/>
          <w:b/>
          <w:bCs/>
          <w:sz w:val="40"/>
          <w:szCs w:val="40"/>
          <w:rtl/>
          <w:lang w:bidi="ar-EG"/>
        </w:rPr>
        <w:t>ا</w:t>
      </w:r>
      <w:r w:rsidR="00834D91">
        <w:rPr>
          <w:rFonts w:ascii="Arial" w:hAnsi="Arial" w:cs="Arial" w:hint="cs"/>
          <w:b/>
          <w:bCs/>
          <w:sz w:val="40"/>
          <w:szCs w:val="40"/>
          <w:rtl/>
          <w:lang w:bidi="ar-EG"/>
        </w:rPr>
        <w:t>،</w:t>
      </w:r>
      <w:r w:rsidR="004C4ADB" w:rsidRPr="00062770">
        <w:rPr>
          <w:rFonts w:ascii="Arial" w:hAnsi="Arial" w:cs="Arial" w:hint="cs"/>
          <w:b/>
          <w:bCs/>
          <w:sz w:val="40"/>
          <w:szCs w:val="40"/>
          <w:rtl/>
          <w:lang w:bidi="ar-EG"/>
        </w:rPr>
        <w:t xml:space="preserve"> وخلقه السيء يرتبط بالمال حسد</w:t>
      </w:r>
      <w:r w:rsidR="000C15BF">
        <w:rPr>
          <w:rFonts w:ascii="Arial" w:hAnsi="Arial" w:cs="Arial" w:hint="cs"/>
          <w:b/>
          <w:bCs/>
          <w:sz w:val="40"/>
          <w:szCs w:val="40"/>
          <w:rtl/>
          <w:lang w:bidi="ar-EG"/>
        </w:rPr>
        <w:t>ً</w:t>
      </w:r>
      <w:r w:rsidR="004C4ADB" w:rsidRPr="00062770">
        <w:rPr>
          <w:rFonts w:ascii="Arial" w:hAnsi="Arial" w:cs="Arial" w:hint="cs"/>
          <w:b/>
          <w:bCs/>
          <w:sz w:val="40"/>
          <w:szCs w:val="40"/>
          <w:rtl/>
          <w:lang w:bidi="ar-EG"/>
        </w:rPr>
        <w:t>ا لغيره وحقد</w:t>
      </w:r>
      <w:r w:rsidR="00E87C8A">
        <w:rPr>
          <w:rFonts w:ascii="Arial" w:hAnsi="Arial" w:cs="Arial" w:hint="cs"/>
          <w:b/>
          <w:bCs/>
          <w:sz w:val="40"/>
          <w:szCs w:val="40"/>
          <w:rtl/>
          <w:lang w:bidi="ar-EG"/>
        </w:rPr>
        <w:t>ً</w:t>
      </w:r>
      <w:r w:rsidR="004C4ADB" w:rsidRPr="00062770">
        <w:rPr>
          <w:rFonts w:ascii="Arial" w:hAnsi="Arial" w:cs="Arial" w:hint="cs"/>
          <w:b/>
          <w:bCs/>
          <w:sz w:val="40"/>
          <w:szCs w:val="40"/>
          <w:rtl/>
          <w:lang w:bidi="ar-EG"/>
        </w:rPr>
        <w:t>ا وطمع</w:t>
      </w:r>
      <w:r w:rsidR="00E87C8A">
        <w:rPr>
          <w:rFonts w:ascii="Arial" w:hAnsi="Arial" w:cs="Arial" w:hint="cs"/>
          <w:b/>
          <w:bCs/>
          <w:sz w:val="40"/>
          <w:szCs w:val="40"/>
          <w:rtl/>
          <w:lang w:bidi="ar-EG"/>
        </w:rPr>
        <w:t>ً</w:t>
      </w:r>
      <w:r w:rsidR="004C4ADB" w:rsidRPr="00062770">
        <w:rPr>
          <w:rFonts w:ascii="Arial" w:hAnsi="Arial" w:cs="Arial" w:hint="cs"/>
          <w:b/>
          <w:bCs/>
          <w:sz w:val="40"/>
          <w:szCs w:val="40"/>
          <w:rtl/>
          <w:lang w:bidi="ar-EG"/>
        </w:rPr>
        <w:t>ا في المال</w:t>
      </w:r>
      <w:r w:rsidR="00834D91">
        <w:rPr>
          <w:rFonts w:ascii="Arial" w:hAnsi="Arial" w:cs="Arial" w:hint="cs"/>
          <w:b/>
          <w:bCs/>
          <w:sz w:val="40"/>
          <w:szCs w:val="40"/>
          <w:rtl/>
          <w:lang w:bidi="ar-EG"/>
        </w:rPr>
        <w:t>،</w:t>
      </w:r>
      <w:r w:rsidR="004C4ADB" w:rsidRPr="00062770">
        <w:rPr>
          <w:rFonts w:ascii="Arial" w:hAnsi="Arial" w:cs="Arial" w:hint="cs"/>
          <w:b/>
          <w:bCs/>
          <w:sz w:val="40"/>
          <w:szCs w:val="40"/>
          <w:rtl/>
          <w:lang w:bidi="ar-EG"/>
        </w:rPr>
        <w:t xml:space="preserve"> وأكثر كلامه عن المال وكيفية الحصول عليه</w:t>
      </w:r>
      <w:r w:rsidR="00834D91">
        <w:rPr>
          <w:rFonts w:ascii="Arial" w:hAnsi="Arial" w:cs="Arial" w:hint="cs"/>
          <w:b/>
          <w:bCs/>
          <w:sz w:val="40"/>
          <w:szCs w:val="40"/>
          <w:rtl/>
          <w:lang w:bidi="ar-EG"/>
        </w:rPr>
        <w:t>،</w:t>
      </w:r>
      <w:r w:rsidR="004C4ADB" w:rsidRPr="00062770">
        <w:rPr>
          <w:rFonts w:ascii="Arial" w:hAnsi="Arial" w:cs="Arial" w:hint="cs"/>
          <w:b/>
          <w:bCs/>
          <w:sz w:val="40"/>
          <w:szCs w:val="40"/>
          <w:rtl/>
          <w:lang w:bidi="ar-EG"/>
        </w:rPr>
        <w:t xml:space="preserve"> وكل عمله للحصول على المال وربما يقع في السرقة والرشوة للحصول على المال وغير ذلك</w:t>
      </w:r>
      <w:r w:rsidR="00834D91">
        <w:rPr>
          <w:rFonts w:ascii="Arial" w:hAnsi="Arial" w:cs="Arial" w:hint="cs"/>
          <w:b/>
          <w:bCs/>
          <w:sz w:val="40"/>
          <w:szCs w:val="40"/>
          <w:rtl/>
          <w:lang w:bidi="ar-EG"/>
        </w:rPr>
        <w:t>،</w:t>
      </w:r>
      <w:r w:rsidR="00993813">
        <w:rPr>
          <w:rFonts w:ascii="Arial" w:hAnsi="Arial" w:cs="Arial" w:hint="cs"/>
          <w:b/>
          <w:bCs/>
          <w:sz w:val="40"/>
          <w:szCs w:val="40"/>
          <w:rtl/>
          <w:lang w:bidi="ar-EG"/>
        </w:rPr>
        <w:t xml:space="preserve"> </w:t>
      </w:r>
      <w:r w:rsidR="004C4ADB" w:rsidRPr="00062770">
        <w:rPr>
          <w:rFonts w:ascii="Arial" w:hAnsi="Arial" w:cs="Arial" w:hint="cs"/>
          <w:b/>
          <w:bCs/>
          <w:sz w:val="40"/>
          <w:szCs w:val="40"/>
          <w:rtl/>
          <w:lang w:bidi="ar-EG"/>
        </w:rPr>
        <w:t xml:space="preserve">كل ذلك ينشأ من كونه </w:t>
      </w:r>
      <w:r w:rsidR="009E0D1D">
        <w:rPr>
          <w:rFonts w:ascii="Arial" w:hAnsi="Arial" w:cs="Arial" w:hint="cs"/>
          <w:b/>
          <w:bCs/>
          <w:sz w:val="40"/>
          <w:szCs w:val="40"/>
          <w:rtl/>
          <w:lang w:bidi="ar-EG"/>
        </w:rPr>
        <w:t>يرى</w:t>
      </w:r>
      <w:r w:rsidR="00B10DD3">
        <w:rPr>
          <w:rFonts w:ascii="Arial" w:hAnsi="Arial" w:cs="Arial" w:hint="cs"/>
          <w:b/>
          <w:bCs/>
          <w:sz w:val="40"/>
          <w:szCs w:val="40"/>
          <w:rtl/>
          <w:lang w:bidi="ar-EG"/>
        </w:rPr>
        <w:t xml:space="preserve"> </w:t>
      </w:r>
      <w:r w:rsidR="004C4ADB" w:rsidRPr="00062770">
        <w:rPr>
          <w:rFonts w:ascii="Arial" w:hAnsi="Arial" w:cs="Arial" w:hint="cs"/>
          <w:b/>
          <w:bCs/>
          <w:sz w:val="40"/>
          <w:szCs w:val="40"/>
          <w:rtl/>
          <w:lang w:bidi="ar-EG"/>
        </w:rPr>
        <w:t xml:space="preserve">المال عظيم القيمة </w:t>
      </w:r>
      <w:r w:rsidR="005C010F">
        <w:rPr>
          <w:rFonts w:ascii="Arial" w:hAnsi="Arial" w:cs="Arial" w:hint="cs"/>
          <w:b/>
          <w:bCs/>
          <w:sz w:val="40"/>
          <w:szCs w:val="40"/>
          <w:rtl/>
          <w:lang w:bidi="ar-EG"/>
        </w:rPr>
        <w:t>جدًا</w:t>
      </w:r>
      <w:r w:rsidR="00C45D89">
        <w:rPr>
          <w:rFonts w:ascii="Arial" w:hAnsi="Arial" w:cs="Arial" w:hint="cs"/>
          <w:b/>
          <w:bCs/>
          <w:sz w:val="40"/>
          <w:szCs w:val="40"/>
          <w:rtl/>
          <w:lang w:bidi="ar-EG"/>
        </w:rPr>
        <w:t>.</w:t>
      </w:r>
    </w:p>
    <w:p w14:paraId="171DE106" w14:textId="4F3BAC4C" w:rsidR="000C5D00" w:rsidRDefault="000C5D00" w:rsidP="000C5D00">
      <w:pPr>
        <w:tabs>
          <w:tab w:val="right" w:pos="9450"/>
        </w:tabs>
        <w:autoSpaceDE w:val="0"/>
        <w:autoSpaceDN w:val="0"/>
        <w:adjustRightInd w:val="0"/>
        <w:spacing w:before="12"/>
        <w:ind w:left="26"/>
        <w:jc w:val="both"/>
        <w:rPr>
          <w:rFonts w:ascii="Arial" w:hAnsi="Arial" w:cs="Arial"/>
          <w:b/>
          <w:bCs/>
          <w:sz w:val="40"/>
          <w:szCs w:val="40"/>
          <w:lang w:bidi="ar-EG"/>
        </w:rPr>
      </w:pPr>
      <w:r>
        <w:rPr>
          <w:rFonts w:ascii="Arial" w:hAnsi="Arial" w:cs="Arial" w:hint="cs"/>
          <w:b/>
          <w:bCs/>
          <w:sz w:val="40"/>
          <w:szCs w:val="40"/>
          <w:rtl/>
          <w:lang w:bidi="ar-EG"/>
        </w:rPr>
        <w:t xml:space="preserve">ـ عدم التأثر بالغيبيات معناه أن </w:t>
      </w:r>
      <w:r w:rsidR="00801F96">
        <w:rPr>
          <w:rFonts w:ascii="Arial" w:hAnsi="Arial" w:cs="Arial" w:hint="cs"/>
          <w:b/>
          <w:bCs/>
          <w:sz w:val="40"/>
          <w:szCs w:val="40"/>
          <w:rtl/>
          <w:lang w:bidi="ar-EG"/>
        </w:rPr>
        <w:t>الإنسان</w:t>
      </w:r>
      <w:r>
        <w:rPr>
          <w:rFonts w:ascii="Arial" w:hAnsi="Arial" w:cs="Arial" w:hint="cs"/>
          <w:b/>
          <w:bCs/>
          <w:sz w:val="40"/>
          <w:szCs w:val="40"/>
          <w:rtl/>
          <w:lang w:bidi="ar-EG"/>
        </w:rPr>
        <w:t xml:space="preserve"> يتعامل معها كأنها غير موجودة</w:t>
      </w:r>
      <w:r w:rsidR="00834D91">
        <w:rPr>
          <w:rFonts w:ascii="Arial" w:hAnsi="Arial" w:cs="Arial" w:hint="cs"/>
          <w:b/>
          <w:bCs/>
          <w:sz w:val="40"/>
          <w:szCs w:val="40"/>
          <w:rtl/>
          <w:lang w:bidi="ar-EG"/>
        </w:rPr>
        <w:t>،</w:t>
      </w:r>
      <w:r>
        <w:rPr>
          <w:rFonts w:ascii="Arial" w:hAnsi="Arial" w:cs="Arial" w:hint="cs"/>
          <w:b/>
          <w:bCs/>
          <w:sz w:val="40"/>
          <w:szCs w:val="40"/>
          <w:rtl/>
          <w:lang w:bidi="ar-EG"/>
        </w:rPr>
        <w:t xml:space="preserve"> ولو كان قليل من أعماله له صلة بالغيبيات لكن مشاعره وأهدافه وطموحاته وتطلعاته وانفعالاته وسلوكه وفرحه وحزنه ونيته وأكثر كلامه وأكثر عمله لا علاقة له بالغيبيات</w:t>
      </w:r>
      <w:r w:rsidR="00C45D89">
        <w:rPr>
          <w:rFonts w:ascii="Arial" w:hAnsi="Arial" w:cs="Arial" w:hint="cs"/>
          <w:b/>
          <w:bCs/>
          <w:sz w:val="40"/>
          <w:szCs w:val="40"/>
          <w:rtl/>
          <w:lang w:bidi="ar-EG"/>
        </w:rPr>
        <w:t>.</w:t>
      </w:r>
    </w:p>
    <w:p w14:paraId="64BAFF40" w14:textId="3F4DC6DC" w:rsidR="004C4ADB" w:rsidRPr="00275C85" w:rsidRDefault="004C4ADB" w:rsidP="00275C85">
      <w:pPr>
        <w:pStyle w:val="Heading3"/>
        <w:rPr>
          <w:rFonts w:ascii="Arial" w:hAnsi="Arial" w:cs="Arial"/>
          <w:b/>
          <w:bCs/>
          <w:color w:val="auto"/>
          <w:sz w:val="40"/>
          <w:szCs w:val="40"/>
          <w:rtl/>
          <w:lang w:bidi="ar-EG"/>
        </w:rPr>
      </w:pPr>
      <w:bookmarkStart w:id="5" w:name="_Toc56360967"/>
      <w:r w:rsidRPr="00275C85">
        <w:rPr>
          <w:rFonts w:ascii="Arial" w:hAnsi="Arial" w:cs="Arial" w:hint="cs"/>
          <w:b/>
          <w:bCs/>
          <w:color w:val="auto"/>
          <w:sz w:val="40"/>
          <w:szCs w:val="40"/>
          <w:highlight w:val="yellow"/>
          <w:rtl/>
          <w:lang w:bidi="ar-EG"/>
        </w:rPr>
        <w:lastRenderedPageBreak/>
        <w:t>ـ المفهوم الخاطئ لمعنى المعرفة بالله و</w:t>
      </w:r>
      <w:r w:rsidR="00B60F3D" w:rsidRPr="00275C85">
        <w:rPr>
          <w:rFonts w:ascii="Arial" w:hAnsi="Arial" w:cs="Arial" w:hint="cs"/>
          <w:b/>
          <w:bCs/>
          <w:color w:val="auto"/>
          <w:sz w:val="40"/>
          <w:szCs w:val="40"/>
          <w:highlight w:val="yellow"/>
          <w:rtl/>
          <w:lang w:bidi="ar-EG"/>
        </w:rPr>
        <w:t>الآخرة</w:t>
      </w:r>
      <w:r w:rsidR="0048770E" w:rsidRPr="00275C85">
        <w:rPr>
          <w:rFonts w:ascii="Arial" w:hAnsi="Arial" w:cs="Arial" w:hint="cs"/>
          <w:b/>
          <w:bCs/>
          <w:color w:val="auto"/>
          <w:sz w:val="40"/>
          <w:szCs w:val="40"/>
          <w:highlight w:val="yellow"/>
          <w:rtl/>
          <w:lang w:bidi="ar-EG"/>
        </w:rPr>
        <w:t>:</w:t>
      </w:r>
      <w:bookmarkEnd w:id="5"/>
    </w:p>
    <w:p w14:paraId="47D899F4" w14:textId="50E6C8B6" w:rsidR="0011461B" w:rsidRDefault="0011461B" w:rsidP="004C4ADB">
      <w:pPr>
        <w:tabs>
          <w:tab w:val="right" w:pos="9450"/>
        </w:tabs>
        <w:autoSpaceDE w:val="0"/>
        <w:autoSpaceDN w:val="0"/>
        <w:adjustRightInd w:val="0"/>
        <w:spacing w:before="12"/>
        <w:ind w:left="26"/>
        <w:jc w:val="both"/>
        <w:rPr>
          <w:rFonts w:ascii="Arial" w:hAnsi="Arial" w:cs="Arial"/>
          <w:b/>
          <w:bCs/>
          <w:sz w:val="40"/>
          <w:szCs w:val="40"/>
          <w:rtl/>
        </w:rPr>
      </w:pPr>
      <w:r>
        <w:rPr>
          <w:rFonts w:ascii="Arial" w:hAnsi="Arial" w:cs="Arial" w:hint="cs"/>
          <w:b/>
          <w:bCs/>
          <w:sz w:val="40"/>
          <w:szCs w:val="40"/>
          <w:rtl/>
        </w:rPr>
        <w:t>ـ المعرفة النظرية هي السماع والفهم، والمعرفة الحقيقية هي السماع والفهم والانتباه لخطورة ما يسمعه.</w:t>
      </w:r>
    </w:p>
    <w:p w14:paraId="74DF27CB" w14:textId="28B3A8CA" w:rsidR="004C4ADB" w:rsidRDefault="004C4ADB" w:rsidP="004C4ADB">
      <w:pPr>
        <w:tabs>
          <w:tab w:val="right" w:pos="9450"/>
        </w:tabs>
        <w:autoSpaceDE w:val="0"/>
        <w:autoSpaceDN w:val="0"/>
        <w:adjustRightInd w:val="0"/>
        <w:spacing w:before="12"/>
        <w:ind w:left="26"/>
        <w:jc w:val="both"/>
        <w:rPr>
          <w:rtl/>
        </w:rPr>
      </w:pPr>
      <w:r w:rsidRPr="00062770">
        <w:rPr>
          <w:rFonts w:ascii="Arial" w:hAnsi="Arial" w:cs="Arial"/>
          <w:b/>
          <w:bCs/>
          <w:sz w:val="40"/>
          <w:szCs w:val="40"/>
          <w:rtl/>
        </w:rPr>
        <w:t xml:space="preserve">ـ قد يقول </w:t>
      </w:r>
      <w:r w:rsidR="00801F96">
        <w:rPr>
          <w:rFonts w:ascii="Arial" w:hAnsi="Arial" w:cs="Arial"/>
          <w:b/>
          <w:bCs/>
          <w:sz w:val="40"/>
          <w:szCs w:val="40"/>
          <w:rtl/>
        </w:rPr>
        <w:t>الإنسان</w:t>
      </w:r>
      <w:r w:rsidRPr="00062770">
        <w:rPr>
          <w:rFonts w:ascii="Arial" w:hAnsi="Arial" w:cs="Arial"/>
          <w:b/>
          <w:bCs/>
          <w:sz w:val="40"/>
          <w:szCs w:val="40"/>
          <w:rtl/>
        </w:rPr>
        <w:t xml:space="preserve"> أنه يعرف الله ويعرف </w:t>
      </w:r>
      <w:r w:rsidR="00B60F3D">
        <w:rPr>
          <w:rFonts w:ascii="Arial" w:hAnsi="Arial" w:cs="Arial"/>
          <w:b/>
          <w:bCs/>
          <w:sz w:val="40"/>
          <w:szCs w:val="40"/>
          <w:rtl/>
        </w:rPr>
        <w:t>الآخرة</w:t>
      </w:r>
      <w:r w:rsidR="00834D91">
        <w:rPr>
          <w:rFonts w:ascii="Arial" w:hAnsi="Arial" w:cs="Arial"/>
          <w:b/>
          <w:bCs/>
          <w:sz w:val="40"/>
          <w:szCs w:val="40"/>
          <w:rtl/>
        </w:rPr>
        <w:t>،</w:t>
      </w:r>
      <w:r>
        <w:rPr>
          <w:rFonts w:ascii="Arial" w:hAnsi="Arial" w:cs="Arial" w:hint="cs"/>
          <w:b/>
          <w:bCs/>
          <w:sz w:val="40"/>
          <w:szCs w:val="40"/>
          <w:rtl/>
          <w:lang w:bidi="ar-EG"/>
        </w:rPr>
        <w:t xml:space="preserve"> </w:t>
      </w:r>
      <w:r w:rsidRPr="00062770">
        <w:rPr>
          <w:rFonts w:ascii="Arial" w:hAnsi="Arial" w:cs="Arial"/>
          <w:b/>
          <w:bCs/>
          <w:sz w:val="40"/>
          <w:szCs w:val="40"/>
          <w:rtl/>
        </w:rPr>
        <w:t>وفي الحقيقة هو غير واع لما يقول</w:t>
      </w:r>
      <w:r w:rsidR="00834D91">
        <w:rPr>
          <w:rFonts w:ascii="Arial" w:hAnsi="Arial" w:cs="Arial"/>
          <w:b/>
          <w:bCs/>
          <w:sz w:val="40"/>
          <w:szCs w:val="40"/>
          <w:rtl/>
        </w:rPr>
        <w:t>،</w:t>
      </w:r>
      <w:r w:rsidRPr="00062770">
        <w:rPr>
          <w:rFonts w:ascii="Arial" w:hAnsi="Arial" w:cs="Arial"/>
          <w:b/>
          <w:bCs/>
          <w:sz w:val="40"/>
          <w:szCs w:val="40"/>
          <w:rtl/>
        </w:rPr>
        <w:t xml:space="preserve"> لأنه لو عرف من هو الله وما هي </w:t>
      </w:r>
      <w:r w:rsidR="00B60F3D">
        <w:rPr>
          <w:rFonts w:ascii="Arial" w:hAnsi="Arial" w:cs="Arial"/>
          <w:b/>
          <w:bCs/>
          <w:sz w:val="40"/>
          <w:szCs w:val="40"/>
          <w:rtl/>
        </w:rPr>
        <w:t>الآخرة</w:t>
      </w:r>
      <w:r w:rsidRPr="00062770">
        <w:rPr>
          <w:rFonts w:ascii="Arial" w:hAnsi="Arial" w:cs="Arial"/>
          <w:b/>
          <w:bCs/>
          <w:sz w:val="40"/>
          <w:szCs w:val="40"/>
          <w:rtl/>
        </w:rPr>
        <w:t xml:space="preserve"> لتغيرت كل مشاعره وهمومه و</w:t>
      </w:r>
      <w:r w:rsidR="004C716A">
        <w:rPr>
          <w:rFonts w:ascii="Arial" w:hAnsi="Arial" w:cs="Arial"/>
          <w:b/>
          <w:bCs/>
          <w:sz w:val="40"/>
          <w:szCs w:val="40"/>
          <w:rtl/>
        </w:rPr>
        <w:t>أعمال</w:t>
      </w:r>
      <w:r w:rsidRPr="00062770">
        <w:rPr>
          <w:rFonts w:ascii="Arial" w:hAnsi="Arial" w:cs="Arial"/>
          <w:b/>
          <w:bCs/>
          <w:sz w:val="40"/>
          <w:szCs w:val="40"/>
          <w:rtl/>
        </w:rPr>
        <w:t>ه بزاوية مائة وثمانين درجة</w:t>
      </w:r>
      <w:r w:rsidR="00C45D89">
        <w:rPr>
          <w:rFonts w:ascii="Arial" w:hAnsi="Arial" w:cs="Arial" w:hint="cs"/>
          <w:b/>
          <w:bCs/>
          <w:sz w:val="40"/>
          <w:szCs w:val="40"/>
          <w:rtl/>
        </w:rPr>
        <w:t>.</w:t>
      </w:r>
      <w:r w:rsidRPr="00070914">
        <w:rPr>
          <w:rtl/>
        </w:rPr>
        <w:t xml:space="preserve"> </w:t>
      </w:r>
    </w:p>
    <w:p w14:paraId="30068604" w14:textId="2142320C" w:rsidR="004C4ADB" w:rsidRPr="00062770" w:rsidRDefault="004C4ADB" w:rsidP="004C4ADB">
      <w:pPr>
        <w:tabs>
          <w:tab w:val="right" w:pos="9450"/>
        </w:tabs>
        <w:autoSpaceDE w:val="0"/>
        <w:autoSpaceDN w:val="0"/>
        <w:adjustRightInd w:val="0"/>
        <w:spacing w:before="12"/>
        <w:ind w:left="26"/>
        <w:jc w:val="both"/>
        <w:rPr>
          <w:rFonts w:ascii="Arial" w:hAnsi="Arial" w:cs="Arial"/>
          <w:b/>
          <w:bCs/>
          <w:sz w:val="40"/>
          <w:szCs w:val="40"/>
          <w:rtl/>
          <w:lang w:bidi="ar-EG"/>
        </w:rPr>
      </w:pPr>
      <w:r w:rsidRPr="00070914">
        <w:rPr>
          <w:rFonts w:ascii="Arial" w:hAnsi="Arial" w:cs="Arial"/>
          <w:b/>
          <w:bCs/>
          <w:sz w:val="40"/>
          <w:szCs w:val="40"/>
          <w:rtl/>
        </w:rPr>
        <w:t xml:space="preserve">ـ فيحسب </w:t>
      </w:r>
      <w:r w:rsidR="00801F96">
        <w:rPr>
          <w:rFonts w:ascii="Arial" w:hAnsi="Arial" w:cs="Arial"/>
          <w:b/>
          <w:bCs/>
          <w:sz w:val="40"/>
          <w:szCs w:val="40"/>
          <w:rtl/>
        </w:rPr>
        <w:t>الإنسان</w:t>
      </w:r>
      <w:r w:rsidRPr="00070914">
        <w:rPr>
          <w:rFonts w:ascii="Arial" w:hAnsi="Arial" w:cs="Arial"/>
          <w:b/>
          <w:bCs/>
          <w:sz w:val="40"/>
          <w:szCs w:val="40"/>
          <w:rtl/>
        </w:rPr>
        <w:t xml:space="preserve"> أنه يعرف الله و</w:t>
      </w:r>
      <w:r w:rsidR="00B60F3D">
        <w:rPr>
          <w:rFonts w:ascii="Arial" w:hAnsi="Arial" w:cs="Arial"/>
          <w:b/>
          <w:bCs/>
          <w:sz w:val="40"/>
          <w:szCs w:val="40"/>
          <w:rtl/>
        </w:rPr>
        <w:t>الآخرة</w:t>
      </w:r>
      <w:r w:rsidRPr="00070914">
        <w:rPr>
          <w:rFonts w:ascii="Arial" w:hAnsi="Arial" w:cs="Arial"/>
          <w:b/>
          <w:bCs/>
          <w:sz w:val="40"/>
          <w:szCs w:val="40"/>
          <w:rtl/>
        </w:rPr>
        <w:t xml:space="preserve"> </w:t>
      </w:r>
      <w:r w:rsidR="0046569B">
        <w:rPr>
          <w:rFonts w:ascii="Arial" w:hAnsi="Arial" w:cs="Arial"/>
          <w:b/>
          <w:bCs/>
          <w:sz w:val="40"/>
          <w:szCs w:val="40"/>
          <w:rtl/>
        </w:rPr>
        <w:t>تمامًا</w:t>
      </w:r>
      <w:r w:rsidR="00834D91">
        <w:rPr>
          <w:rFonts w:ascii="Arial" w:hAnsi="Arial" w:cs="Arial"/>
          <w:b/>
          <w:bCs/>
          <w:sz w:val="40"/>
          <w:szCs w:val="40"/>
          <w:rtl/>
        </w:rPr>
        <w:t>،</w:t>
      </w:r>
      <w:r w:rsidRPr="00070914">
        <w:rPr>
          <w:rFonts w:ascii="Arial" w:hAnsi="Arial" w:cs="Arial"/>
          <w:b/>
          <w:bCs/>
          <w:sz w:val="40"/>
          <w:szCs w:val="40"/>
          <w:rtl/>
        </w:rPr>
        <w:t xml:space="preserve"> وفي الحقيقة فهذه المعرفة هي معرفة نظرية فقط</w:t>
      </w:r>
      <w:r w:rsidR="00834D91">
        <w:rPr>
          <w:rFonts w:ascii="Arial" w:hAnsi="Arial" w:cs="Arial"/>
          <w:b/>
          <w:bCs/>
          <w:sz w:val="40"/>
          <w:szCs w:val="40"/>
          <w:rtl/>
        </w:rPr>
        <w:t>،</w:t>
      </w:r>
      <w:r w:rsidRPr="00070914">
        <w:rPr>
          <w:rFonts w:ascii="Arial" w:hAnsi="Arial" w:cs="Arial"/>
          <w:b/>
          <w:bCs/>
          <w:sz w:val="40"/>
          <w:szCs w:val="40"/>
          <w:rtl/>
        </w:rPr>
        <w:t xml:space="preserve"> أما المعرفة الحقيقية فهي غير موجودة وهو جاهل</w:t>
      </w:r>
      <w:r w:rsidR="00C45D89">
        <w:rPr>
          <w:rFonts w:ascii="Arial" w:hAnsi="Arial" w:cs="Arial"/>
          <w:b/>
          <w:bCs/>
          <w:sz w:val="40"/>
          <w:szCs w:val="40"/>
          <w:rtl/>
        </w:rPr>
        <w:t>.</w:t>
      </w:r>
    </w:p>
    <w:p w14:paraId="05501741" w14:textId="7BA16399" w:rsidR="004C4ADB" w:rsidRDefault="004C4ADB" w:rsidP="004C4ADB">
      <w:pPr>
        <w:tabs>
          <w:tab w:val="right" w:pos="9450"/>
        </w:tabs>
        <w:spacing w:before="12" w:after="120"/>
        <w:ind w:left="26"/>
        <w:jc w:val="both"/>
        <w:rPr>
          <w:rFonts w:ascii="Arial" w:hAnsi="Arial" w:cs="Arial"/>
          <w:b/>
          <w:bCs/>
          <w:sz w:val="40"/>
          <w:szCs w:val="40"/>
        </w:rPr>
      </w:pPr>
      <w:r w:rsidRPr="00070914">
        <w:rPr>
          <w:rFonts w:ascii="Arial" w:hAnsi="Arial" w:cs="Arial"/>
          <w:b/>
          <w:bCs/>
          <w:sz w:val="40"/>
          <w:szCs w:val="40"/>
          <w:rtl/>
          <w:lang w:bidi="ar-EG"/>
        </w:rPr>
        <w:t xml:space="preserve">ـ وقد يكون </w:t>
      </w:r>
      <w:r w:rsidR="00801F96">
        <w:rPr>
          <w:rFonts w:ascii="Arial" w:hAnsi="Arial" w:cs="Arial"/>
          <w:b/>
          <w:bCs/>
          <w:sz w:val="40"/>
          <w:szCs w:val="40"/>
          <w:rtl/>
          <w:lang w:bidi="ar-EG"/>
        </w:rPr>
        <w:t>الإنسان</w:t>
      </w:r>
      <w:r w:rsidRPr="00070914">
        <w:rPr>
          <w:rFonts w:ascii="Arial" w:hAnsi="Arial" w:cs="Arial"/>
          <w:b/>
          <w:bCs/>
          <w:sz w:val="40"/>
          <w:szCs w:val="40"/>
          <w:rtl/>
          <w:lang w:bidi="ar-EG"/>
        </w:rPr>
        <w:t xml:space="preserve"> عبقري</w:t>
      </w:r>
      <w:r w:rsidR="00836FAD">
        <w:rPr>
          <w:rFonts w:ascii="Arial" w:hAnsi="Arial" w:cs="Arial" w:hint="cs"/>
          <w:b/>
          <w:bCs/>
          <w:sz w:val="40"/>
          <w:szCs w:val="40"/>
          <w:rtl/>
          <w:lang w:bidi="ar-EG"/>
        </w:rPr>
        <w:t>ً</w:t>
      </w:r>
      <w:r w:rsidRPr="00070914">
        <w:rPr>
          <w:rFonts w:ascii="Arial" w:hAnsi="Arial" w:cs="Arial"/>
          <w:b/>
          <w:bCs/>
          <w:sz w:val="40"/>
          <w:szCs w:val="40"/>
          <w:rtl/>
          <w:lang w:bidi="ar-EG"/>
        </w:rPr>
        <w:t>ا من علماء الذرة</w:t>
      </w:r>
      <w:r w:rsidR="00834D91">
        <w:rPr>
          <w:rFonts w:ascii="Arial" w:hAnsi="Arial" w:cs="Arial"/>
          <w:b/>
          <w:bCs/>
          <w:sz w:val="40"/>
          <w:szCs w:val="40"/>
          <w:rtl/>
          <w:lang w:bidi="ar-EG"/>
        </w:rPr>
        <w:t>،</w:t>
      </w:r>
      <w:r w:rsidRPr="00070914">
        <w:rPr>
          <w:rFonts w:ascii="Arial" w:hAnsi="Arial" w:cs="Arial"/>
          <w:b/>
          <w:bCs/>
          <w:sz w:val="40"/>
          <w:szCs w:val="40"/>
          <w:rtl/>
          <w:lang w:bidi="ar-EG"/>
        </w:rPr>
        <w:t xml:space="preserve"> وقد يبذل </w:t>
      </w:r>
      <w:r w:rsidR="00801F96">
        <w:rPr>
          <w:rFonts w:ascii="Arial" w:hAnsi="Arial" w:cs="Arial"/>
          <w:b/>
          <w:bCs/>
          <w:sz w:val="40"/>
          <w:szCs w:val="40"/>
          <w:rtl/>
          <w:lang w:bidi="ar-EG"/>
        </w:rPr>
        <w:t>الإنسان</w:t>
      </w:r>
      <w:r w:rsidRPr="00070914">
        <w:rPr>
          <w:rFonts w:ascii="Arial" w:hAnsi="Arial" w:cs="Arial"/>
          <w:b/>
          <w:bCs/>
          <w:sz w:val="40"/>
          <w:szCs w:val="40"/>
          <w:rtl/>
          <w:lang w:bidi="ar-EG"/>
        </w:rPr>
        <w:t xml:space="preserve"> عشر</w:t>
      </w:r>
      <w:r w:rsidR="00836FAD">
        <w:rPr>
          <w:rFonts w:ascii="Arial" w:hAnsi="Arial" w:cs="Arial" w:hint="cs"/>
          <w:b/>
          <w:bCs/>
          <w:sz w:val="40"/>
          <w:szCs w:val="40"/>
          <w:rtl/>
          <w:lang w:bidi="ar-EG"/>
        </w:rPr>
        <w:t>ي</w:t>
      </w:r>
      <w:r w:rsidRPr="00070914">
        <w:rPr>
          <w:rFonts w:ascii="Arial" w:hAnsi="Arial" w:cs="Arial"/>
          <w:b/>
          <w:bCs/>
          <w:sz w:val="40"/>
          <w:szCs w:val="40"/>
          <w:rtl/>
          <w:lang w:bidi="ar-EG"/>
        </w:rPr>
        <w:t>ن سنة في التعليم وعشر</w:t>
      </w:r>
      <w:r w:rsidR="00836FAD">
        <w:rPr>
          <w:rFonts w:ascii="Arial" w:hAnsi="Arial" w:cs="Arial" w:hint="cs"/>
          <w:b/>
          <w:bCs/>
          <w:sz w:val="40"/>
          <w:szCs w:val="40"/>
          <w:rtl/>
          <w:lang w:bidi="ar-EG"/>
        </w:rPr>
        <w:t>ي</w:t>
      </w:r>
      <w:r w:rsidRPr="00070914">
        <w:rPr>
          <w:rFonts w:ascii="Arial" w:hAnsi="Arial" w:cs="Arial"/>
          <w:b/>
          <w:bCs/>
          <w:sz w:val="40"/>
          <w:szCs w:val="40"/>
          <w:rtl/>
          <w:lang w:bidi="ar-EG"/>
        </w:rPr>
        <w:t xml:space="preserve">ن أخرى فيما يكتسبه من خبرة في عمله حتى يرتقي بخبرته إلى </w:t>
      </w:r>
      <w:r w:rsidRPr="00070914">
        <w:rPr>
          <w:rFonts w:ascii="Arial" w:hAnsi="Arial" w:cs="Arial"/>
          <w:b/>
          <w:bCs/>
          <w:sz w:val="40"/>
          <w:szCs w:val="40"/>
          <w:rtl/>
        </w:rPr>
        <w:t xml:space="preserve">أعلى المناصب ولكن يكتشف بعد كل هذا أنه لا زال لا يعرف ماذا تعني كلمة </w:t>
      </w:r>
      <w:r w:rsidR="002F7FEA">
        <w:rPr>
          <w:rFonts w:ascii="Arial" w:hAnsi="Arial" w:cs="Arial"/>
          <w:b/>
          <w:bCs/>
          <w:sz w:val="40"/>
          <w:szCs w:val="40"/>
          <w:rtl/>
        </w:rPr>
        <w:t>(</w:t>
      </w:r>
      <w:r w:rsidRPr="00070914">
        <w:rPr>
          <w:rFonts w:ascii="Arial" w:hAnsi="Arial" w:cs="Arial"/>
          <w:b/>
          <w:bCs/>
          <w:sz w:val="40"/>
          <w:szCs w:val="40"/>
          <w:rtl/>
        </w:rPr>
        <w:t>خالق</w:t>
      </w:r>
      <w:r w:rsidR="003B10AA">
        <w:rPr>
          <w:rFonts w:ascii="Arial" w:hAnsi="Arial" w:cs="Arial"/>
          <w:b/>
          <w:bCs/>
          <w:sz w:val="40"/>
          <w:szCs w:val="40"/>
          <w:rtl/>
        </w:rPr>
        <w:t>)</w:t>
      </w:r>
      <w:r w:rsidRPr="00070914">
        <w:rPr>
          <w:rFonts w:ascii="Arial" w:hAnsi="Arial" w:cs="Arial"/>
          <w:b/>
          <w:bCs/>
          <w:sz w:val="40"/>
          <w:szCs w:val="40"/>
          <w:rtl/>
        </w:rPr>
        <w:t xml:space="preserve"> ولا يعرف ماذا تعني كلمة </w:t>
      </w:r>
      <w:r w:rsidR="002F7FEA">
        <w:rPr>
          <w:rFonts w:ascii="Arial" w:hAnsi="Arial" w:cs="Arial"/>
          <w:b/>
          <w:bCs/>
          <w:sz w:val="40"/>
          <w:szCs w:val="40"/>
          <w:rtl/>
        </w:rPr>
        <w:t>(</w:t>
      </w:r>
      <w:r w:rsidRPr="00070914">
        <w:rPr>
          <w:rFonts w:ascii="Arial" w:hAnsi="Arial" w:cs="Arial"/>
          <w:b/>
          <w:bCs/>
          <w:sz w:val="40"/>
          <w:szCs w:val="40"/>
          <w:rtl/>
        </w:rPr>
        <w:t>آخرة</w:t>
      </w:r>
      <w:r w:rsidR="003B10AA">
        <w:rPr>
          <w:rFonts w:ascii="Arial" w:hAnsi="Arial" w:cs="Arial"/>
          <w:b/>
          <w:bCs/>
          <w:sz w:val="40"/>
          <w:szCs w:val="40"/>
          <w:rtl/>
        </w:rPr>
        <w:t>)</w:t>
      </w:r>
      <w:r w:rsidR="00E031FD">
        <w:rPr>
          <w:rFonts w:ascii="Arial" w:hAnsi="Arial" w:cs="Arial"/>
          <w:b/>
          <w:bCs/>
          <w:sz w:val="40"/>
          <w:szCs w:val="40"/>
          <w:rtl/>
        </w:rPr>
        <w:t>؟</w:t>
      </w:r>
      <w:r w:rsidRPr="00070914">
        <w:rPr>
          <w:rFonts w:ascii="Arial" w:hAnsi="Arial" w:cs="Arial"/>
          <w:b/>
          <w:bCs/>
          <w:sz w:val="40"/>
          <w:szCs w:val="40"/>
          <w:rtl/>
        </w:rPr>
        <w:t>!</w:t>
      </w:r>
    </w:p>
    <w:p w14:paraId="6C98DD3F" w14:textId="5F5E16E5" w:rsidR="004C4ADB" w:rsidRPr="00062770" w:rsidRDefault="004C4ADB" w:rsidP="004C4ADB">
      <w:pPr>
        <w:tabs>
          <w:tab w:val="right" w:pos="9450"/>
        </w:tabs>
        <w:spacing w:before="12" w:after="120"/>
        <w:ind w:left="26"/>
        <w:jc w:val="both"/>
        <w:rPr>
          <w:rFonts w:ascii="Arial" w:hAnsi="Arial" w:cs="Arial"/>
          <w:b/>
          <w:bCs/>
          <w:sz w:val="40"/>
          <w:szCs w:val="40"/>
          <w:rtl/>
          <w:lang w:bidi="ar-EG"/>
        </w:rPr>
      </w:pPr>
      <w:r w:rsidRPr="00062770">
        <w:rPr>
          <w:rFonts w:ascii="Arial" w:hAnsi="Arial" w:cs="Arial"/>
          <w:b/>
          <w:bCs/>
          <w:sz w:val="40"/>
          <w:szCs w:val="40"/>
          <w:rtl/>
        </w:rPr>
        <w:t xml:space="preserve">ـ هناك أمور قد تبدو بسيطة </w:t>
      </w:r>
      <w:r w:rsidR="005C010F">
        <w:rPr>
          <w:rFonts w:ascii="Arial" w:hAnsi="Arial" w:cs="Arial"/>
          <w:b/>
          <w:bCs/>
          <w:sz w:val="40"/>
          <w:szCs w:val="40"/>
          <w:rtl/>
        </w:rPr>
        <w:t>جدًا</w:t>
      </w:r>
      <w:r w:rsidRPr="00062770">
        <w:rPr>
          <w:rFonts w:ascii="Arial" w:hAnsi="Arial" w:cs="Arial"/>
          <w:b/>
          <w:bCs/>
          <w:sz w:val="40"/>
          <w:szCs w:val="40"/>
          <w:rtl/>
        </w:rPr>
        <w:t xml:space="preserve"> إلى أبعد ما يمكن مثل معرفة </w:t>
      </w:r>
      <w:r w:rsidR="00801F96">
        <w:rPr>
          <w:rFonts w:ascii="Arial" w:hAnsi="Arial" w:cs="Arial"/>
          <w:b/>
          <w:bCs/>
          <w:sz w:val="40"/>
          <w:szCs w:val="40"/>
          <w:rtl/>
        </w:rPr>
        <w:t>الإنسان</w:t>
      </w:r>
      <w:r w:rsidRPr="00062770">
        <w:rPr>
          <w:rFonts w:ascii="Arial" w:hAnsi="Arial" w:cs="Arial"/>
          <w:b/>
          <w:bCs/>
          <w:sz w:val="40"/>
          <w:szCs w:val="40"/>
          <w:rtl/>
        </w:rPr>
        <w:t xml:space="preserve"> أن له خالق</w:t>
      </w:r>
      <w:r w:rsidR="001363F2">
        <w:rPr>
          <w:rFonts w:ascii="Arial" w:hAnsi="Arial" w:cs="Arial" w:hint="cs"/>
          <w:b/>
          <w:bCs/>
          <w:sz w:val="40"/>
          <w:szCs w:val="40"/>
          <w:rtl/>
        </w:rPr>
        <w:t>ً</w:t>
      </w:r>
      <w:r w:rsidRPr="00062770">
        <w:rPr>
          <w:rFonts w:ascii="Arial" w:hAnsi="Arial" w:cs="Arial"/>
          <w:b/>
          <w:bCs/>
          <w:sz w:val="40"/>
          <w:szCs w:val="40"/>
          <w:rtl/>
        </w:rPr>
        <w:t>ا ومعرفة وجود</w:t>
      </w:r>
      <w:r w:rsidRPr="00062770">
        <w:rPr>
          <w:rFonts w:ascii="Arial" w:hAnsi="Arial" w:cs="Arial"/>
          <w:b/>
          <w:bCs/>
          <w:sz w:val="40"/>
          <w:szCs w:val="40"/>
          <w:rtl/>
          <w:lang w:bidi="ar-EG"/>
        </w:rPr>
        <w:t xml:space="preserve"> </w:t>
      </w:r>
      <w:r w:rsidR="00123807" w:rsidRPr="00062770">
        <w:rPr>
          <w:rFonts w:ascii="Arial" w:hAnsi="Arial" w:cs="Arial"/>
          <w:b/>
          <w:bCs/>
          <w:sz w:val="40"/>
          <w:szCs w:val="40"/>
          <w:rtl/>
          <w:lang w:bidi="ar-EG"/>
        </w:rPr>
        <w:t xml:space="preserve">الجنة </w:t>
      </w:r>
      <w:r w:rsidR="00D05A2D">
        <w:rPr>
          <w:rFonts w:ascii="Arial" w:hAnsi="Arial" w:cs="Arial" w:hint="cs"/>
          <w:b/>
          <w:bCs/>
          <w:sz w:val="40"/>
          <w:szCs w:val="40"/>
          <w:rtl/>
          <w:lang w:bidi="ar-EG"/>
        </w:rPr>
        <w:t>و</w:t>
      </w:r>
      <w:r w:rsidRPr="00062770">
        <w:rPr>
          <w:rFonts w:ascii="Arial" w:hAnsi="Arial" w:cs="Arial"/>
          <w:b/>
          <w:bCs/>
          <w:sz w:val="40"/>
          <w:szCs w:val="40"/>
          <w:rtl/>
          <w:lang w:bidi="ar-EG"/>
        </w:rPr>
        <w:t>النار</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فهي أمور تناسب سن الأطفال ليعرفوها</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لكن العجيب </w:t>
      </w:r>
      <w:r w:rsidR="005C010F">
        <w:rPr>
          <w:rFonts w:ascii="Arial" w:hAnsi="Arial" w:cs="Arial"/>
          <w:b/>
          <w:bCs/>
          <w:sz w:val="40"/>
          <w:szCs w:val="40"/>
          <w:rtl/>
          <w:lang w:bidi="ar-EG"/>
        </w:rPr>
        <w:t>جدًا</w:t>
      </w:r>
      <w:r w:rsidRPr="00062770">
        <w:rPr>
          <w:rFonts w:ascii="Arial" w:hAnsi="Arial" w:cs="Arial"/>
          <w:b/>
          <w:bCs/>
          <w:sz w:val="40"/>
          <w:szCs w:val="40"/>
          <w:rtl/>
          <w:lang w:bidi="ar-EG"/>
        </w:rPr>
        <w:t xml:space="preserve"> أن يكتشف </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بعد أن يبلغ من الكبر </w:t>
      </w:r>
      <w:r w:rsidR="001363F2">
        <w:rPr>
          <w:rFonts w:ascii="Arial" w:hAnsi="Arial" w:cs="Arial"/>
          <w:b/>
          <w:bCs/>
          <w:sz w:val="40"/>
          <w:szCs w:val="40"/>
          <w:rtl/>
          <w:lang w:bidi="ar-EG"/>
        </w:rPr>
        <w:t>عتيًا</w:t>
      </w:r>
      <w:r w:rsidRPr="00062770">
        <w:rPr>
          <w:rFonts w:ascii="Arial" w:hAnsi="Arial" w:cs="Arial"/>
          <w:b/>
          <w:bCs/>
          <w:sz w:val="40"/>
          <w:szCs w:val="40"/>
          <w:rtl/>
          <w:lang w:bidi="ar-EG"/>
        </w:rPr>
        <w:t xml:space="preserve"> وبعد أن امتلأ عقله من بحار العلم في أمور الدنيا والدين يكتشف أنه في حاجة إلى هذه المعرفة البسيطة وأنها لم تكن عنده سوى معرفة نظرية</w:t>
      </w:r>
      <w:r w:rsidR="00834D91">
        <w:rPr>
          <w:rFonts w:ascii="Arial" w:hAnsi="Arial" w:cs="Arial"/>
          <w:b/>
          <w:bCs/>
          <w:sz w:val="40"/>
          <w:szCs w:val="40"/>
          <w:rtl/>
          <w:lang w:bidi="ar-EG"/>
        </w:rPr>
        <w:t>،</w:t>
      </w:r>
      <w:r>
        <w:rPr>
          <w:rFonts w:ascii="Arial" w:hAnsi="Arial" w:cs="Arial" w:hint="cs"/>
          <w:b/>
          <w:bCs/>
          <w:sz w:val="40"/>
          <w:szCs w:val="40"/>
          <w:rtl/>
          <w:lang w:bidi="ar-EG"/>
        </w:rPr>
        <w:t xml:space="preserve"> </w:t>
      </w:r>
      <w:r w:rsidRPr="00062770">
        <w:rPr>
          <w:rFonts w:ascii="Arial" w:hAnsi="Arial" w:cs="Arial"/>
          <w:b/>
          <w:bCs/>
          <w:sz w:val="40"/>
          <w:szCs w:val="40"/>
          <w:rtl/>
          <w:lang w:bidi="ar-EG"/>
        </w:rPr>
        <w:t xml:space="preserve">وأنه يحتاج ليرجع إلى الوراء عشرات السنين ليعرف أن له </w:t>
      </w:r>
      <w:r w:rsidR="001D6DD1">
        <w:rPr>
          <w:rFonts w:ascii="Arial" w:hAnsi="Arial" w:cs="Arial"/>
          <w:b/>
          <w:bCs/>
          <w:sz w:val="40"/>
          <w:szCs w:val="40"/>
          <w:rtl/>
          <w:lang w:bidi="ar-EG"/>
        </w:rPr>
        <w:t>ربًا</w:t>
      </w:r>
      <w:r w:rsidRPr="00062770">
        <w:rPr>
          <w:rFonts w:ascii="Arial" w:hAnsi="Arial" w:cs="Arial"/>
          <w:b/>
          <w:bCs/>
          <w:sz w:val="40"/>
          <w:szCs w:val="40"/>
          <w:rtl/>
          <w:lang w:bidi="ar-EG"/>
        </w:rPr>
        <w:t xml:space="preserve"> وأن هناك آخرة بها جنة ونار معرفة حقيقية</w:t>
      </w:r>
      <w:r w:rsidR="00C45D89">
        <w:rPr>
          <w:rFonts w:ascii="Arial" w:hAnsi="Arial" w:cs="Arial"/>
          <w:b/>
          <w:bCs/>
          <w:sz w:val="40"/>
          <w:szCs w:val="40"/>
          <w:rtl/>
          <w:lang w:bidi="ar-EG"/>
        </w:rPr>
        <w:t>.</w:t>
      </w:r>
    </w:p>
    <w:p w14:paraId="3F6CA269" w14:textId="217CB9CD" w:rsidR="004C4ADB" w:rsidRPr="00062770" w:rsidRDefault="004C4ADB" w:rsidP="004C4ADB">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إن مجرد العلم بأن لنا </w:t>
      </w:r>
      <w:r w:rsidR="00091D34">
        <w:rPr>
          <w:rFonts w:ascii="Arial" w:hAnsi="Arial" w:cs="Arial"/>
          <w:b/>
          <w:bCs/>
          <w:sz w:val="40"/>
          <w:szCs w:val="40"/>
          <w:rtl/>
        </w:rPr>
        <w:t>خالقًا</w:t>
      </w:r>
      <w:r w:rsidRPr="00062770">
        <w:rPr>
          <w:rFonts w:ascii="Arial" w:hAnsi="Arial" w:cs="Arial"/>
          <w:b/>
          <w:bCs/>
          <w:sz w:val="40"/>
          <w:szCs w:val="40"/>
          <w:rtl/>
        </w:rPr>
        <w:t xml:space="preserve"> فهذه ليست معلومة سهلة</w:t>
      </w:r>
      <w:r w:rsidR="0024278F">
        <w:rPr>
          <w:rFonts w:ascii="Arial" w:hAnsi="Arial" w:cs="Arial" w:hint="cs"/>
          <w:b/>
          <w:bCs/>
          <w:sz w:val="40"/>
          <w:szCs w:val="40"/>
          <w:rtl/>
        </w:rPr>
        <w:t>؛</w:t>
      </w:r>
      <w:r w:rsidRPr="00062770">
        <w:rPr>
          <w:rFonts w:ascii="Arial" w:hAnsi="Arial" w:cs="Arial"/>
          <w:b/>
          <w:bCs/>
          <w:sz w:val="40"/>
          <w:szCs w:val="40"/>
          <w:rtl/>
        </w:rPr>
        <w:t xml:space="preserve"> لأن معناها أننا نعيش حياتنا خاضعين للخالق</w:t>
      </w:r>
      <w:r w:rsidR="00834D91">
        <w:rPr>
          <w:rFonts w:ascii="Arial" w:hAnsi="Arial" w:cs="Arial"/>
          <w:b/>
          <w:bCs/>
          <w:sz w:val="40"/>
          <w:szCs w:val="40"/>
          <w:rtl/>
        </w:rPr>
        <w:t>،</w:t>
      </w:r>
      <w:r w:rsidRPr="00062770">
        <w:rPr>
          <w:rFonts w:ascii="Arial" w:hAnsi="Arial" w:cs="Arial"/>
          <w:b/>
          <w:bCs/>
          <w:sz w:val="40"/>
          <w:szCs w:val="40"/>
          <w:rtl/>
        </w:rPr>
        <w:t xml:space="preserve"> وكذلك مجرد العلم بأن هناك آخرة فهذه ليست معلومة سهلة</w:t>
      </w:r>
      <w:r w:rsidR="00DA1018">
        <w:rPr>
          <w:rFonts w:ascii="Arial" w:hAnsi="Arial" w:cs="Arial" w:hint="cs"/>
          <w:b/>
          <w:bCs/>
          <w:sz w:val="40"/>
          <w:szCs w:val="40"/>
          <w:rtl/>
        </w:rPr>
        <w:t>؛</w:t>
      </w:r>
      <w:r w:rsidRPr="00062770">
        <w:rPr>
          <w:rFonts w:ascii="Arial" w:hAnsi="Arial" w:cs="Arial"/>
          <w:b/>
          <w:bCs/>
          <w:sz w:val="40"/>
          <w:szCs w:val="40"/>
          <w:rtl/>
        </w:rPr>
        <w:t xml:space="preserve"> لأن معناها أننا نعيش حياتنا مترقبين ليوم المعاد</w:t>
      </w:r>
      <w:r w:rsidR="00834D91">
        <w:rPr>
          <w:rFonts w:ascii="Arial" w:hAnsi="Arial" w:cs="Arial"/>
          <w:b/>
          <w:bCs/>
          <w:sz w:val="40"/>
          <w:szCs w:val="40"/>
          <w:rtl/>
        </w:rPr>
        <w:t>،</w:t>
      </w:r>
      <w:r w:rsidRPr="00062770">
        <w:rPr>
          <w:rFonts w:ascii="Arial" w:hAnsi="Arial" w:cs="Arial"/>
          <w:b/>
          <w:bCs/>
          <w:sz w:val="40"/>
          <w:szCs w:val="40"/>
          <w:rtl/>
        </w:rPr>
        <w:t xml:space="preserve"> ولكن لا يزال البعض يعيش في غيبوبة أو في غفلة وسكر لم يفق بعد إلى حجم الخطر الذي ينتظره ولا يدري بما هو صائر إليه بعد لحظات من الخطر العظيم</w:t>
      </w:r>
      <w:r w:rsidR="00C45D89">
        <w:rPr>
          <w:rFonts w:ascii="Arial" w:hAnsi="Arial" w:cs="Arial"/>
          <w:b/>
          <w:bCs/>
          <w:sz w:val="40"/>
          <w:szCs w:val="40"/>
          <w:rtl/>
        </w:rPr>
        <w:t>.</w:t>
      </w:r>
    </w:p>
    <w:p w14:paraId="459F7EF8" w14:textId="5640CF12" w:rsidR="004C4ADB" w:rsidRPr="00062770" w:rsidRDefault="004C4ADB" w:rsidP="004C4ADB">
      <w:pPr>
        <w:tabs>
          <w:tab w:val="right" w:pos="9450"/>
        </w:tabs>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 xml:space="preserve">ـ </w:t>
      </w:r>
      <w:r>
        <w:rPr>
          <w:rFonts w:ascii="Arial" w:hAnsi="Arial" w:cs="Arial" w:hint="cs"/>
          <w:b/>
          <w:bCs/>
          <w:sz w:val="40"/>
          <w:szCs w:val="40"/>
          <w:rtl/>
          <w:lang w:bidi="ar-EG"/>
        </w:rPr>
        <w:t>ف</w:t>
      </w:r>
      <w:r w:rsidRPr="00062770">
        <w:rPr>
          <w:rFonts w:ascii="Arial" w:hAnsi="Arial" w:cs="Arial"/>
          <w:b/>
          <w:bCs/>
          <w:sz w:val="40"/>
          <w:szCs w:val="40"/>
          <w:rtl/>
          <w:lang w:bidi="ar-EG"/>
        </w:rPr>
        <w:t>في هذا الكتاب قد تكتشف أن معرفتك بالله و</w:t>
      </w:r>
      <w:r w:rsidR="00B60F3D">
        <w:rPr>
          <w:rFonts w:ascii="Arial" w:hAnsi="Arial" w:cs="Arial"/>
          <w:b/>
          <w:bCs/>
          <w:sz w:val="40"/>
          <w:szCs w:val="40"/>
          <w:rtl/>
          <w:lang w:bidi="ar-EG"/>
        </w:rPr>
        <w:t>الآخرة</w:t>
      </w:r>
      <w:r w:rsidRPr="00062770">
        <w:rPr>
          <w:rFonts w:ascii="Arial" w:hAnsi="Arial" w:cs="Arial"/>
          <w:b/>
          <w:bCs/>
          <w:sz w:val="40"/>
          <w:szCs w:val="40"/>
          <w:rtl/>
          <w:lang w:bidi="ar-EG"/>
        </w:rPr>
        <w:t xml:space="preserve"> </w:t>
      </w:r>
      <w:r w:rsidRPr="00062770">
        <w:rPr>
          <w:rFonts w:ascii="Arial" w:hAnsi="Arial" w:cs="Arial" w:hint="cs"/>
          <w:b/>
          <w:bCs/>
          <w:sz w:val="40"/>
          <w:szCs w:val="40"/>
          <w:rtl/>
          <w:lang w:bidi="ar-EG"/>
        </w:rPr>
        <w:t>هي</w:t>
      </w:r>
      <w:r w:rsidRPr="00062770">
        <w:rPr>
          <w:rFonts w:ascii="Arial" w:hAnsi="Arial" w:cs="Arial"/>
          <w:b/>
          <w:bCs/>
          <w:sz w:val="40"/>
          <w:szCs w:val="40"/>
          <w:rtl/>
          <w:lang w:bidi="ar-EG"/>
        </w:rPr>
        <w:t xml:space="preserve"> فقط معرفة نظرية وتكتشف أن حقيقة أمرك أنك جاهل لا تعرف الله ولا </w:t>
      </w:r>
      <w:r w:rsidR="00B60F3D">
        <w:rPr>
          <w:rFonts w:ascii="Arial" w:hAnsi="Arial" w:cs="Arial"/>
          <w:b/>
          <w:bCs/>
          <w:sz w:val="40"/>
          <w:szCs w:val="40"/>
          <w:rtl/>
          <w:lang w:bidi="ar-EG"/>
        </w:rPr>
        <w:t>الآخرة</w:t>
      </w:r>
      <w:r w:rsidRPr="00062770">
        <w:rPr>
          <w:rFonts w:ascii="Arial" w:hAnsi="Arial" w:cs="Arial"/>
          <w:b/>
          <w:bCs/>
          <w:sz w:val="40"/>
          <w:szCs w:val="40"/>
          <w:rtl/>
          <w:lang w:bidi="ar-EG"/>
        </w:rPr>
        <w:t xml:space="preserve"> </w:t>
      </w:r>
      <w:r w:rsidR="00574AC0" w:rsidRPr="00062770">
        <w:rPr>
          <w:rFonts w:ascii="Arial" w:hAnsi="Arial" w:cs="Arial" w:hint="cs"/>
          <w:b/>
          <w:bCs/>
          <w:sz w:val="40"/>
          <w:szCs w:val="40"/>
          <w:rtl/>
          <w:lang w:bidi="ar-EG"/>
        </w:rPr>
        <w:t>وأنت</w:t>
      </w:r>
      <w:r w:rsidRPr="00062770">
        <w:rPr>
          <w:rFonts w:ascii="Arial" w:hAnsi="Arial" w:cs="Arial"/>
          <w:b/>
          <w:bCs/>
          <w:sz w:val="40"/>
          <w:szCs w:val="40"/>
          <w:rtl/>
          <w:lang w:bidi="ar-EG"/>
        </w:rPr>
        <w:t xml:space="preserve"> لا تدري</w:t>
      </w:r>
      <w:r w:rsidR="00C45D89">
        <w:rPr>
          <w:rFonts w:ascii="Arial" w:hAnsi="Arial" w:cs="Arial"/>
          <w:b/>
          <w:bCs/>
          <w:sz w:val="40"/>
          <w:szCs w:val="40"/>
          <w:rtl/>
          <w:lang w:bidi="ar-EG"/>
        </w:rPr>
        <w:t>.</w:t>
      </w:r>
      <w:r w:rsidRPr="00062770">
        <w:rPr>
          <w:rFonts w:ascii="Arial" w:hAnsi="Arial" w:cs="Arial"/>
          <w:b/>
          <w:bCs/>
          <w:sz w:val="40"/>
          <w:szCs w:val="40"/>
          <w:rtl/>
          <w:lang w:bidi="ar-EG"/>
        </w:rPr>
        <w:t xml:space="preserve"> </w:t>
      </w:r>
    </w:p>
    <w:p w14:paraId="12D6CE5B" w14:textId="4557EEB5" w:rsidR="004C4ADB" w:rsidRPr="00062770" w:rsidRDefault="004C4ADB" w:rsidP="004C4ADB">
      <w:pPr>
        <w:tabs>
          <w:tab w:val="right" w:pos="9450"/>
        </w:tabs>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 xml:space="preserve">ـ والمشكلة وبمنتهى الصراحة أن جميعنا يحسب </w:t>
      </w:r>
      <w:r w:rsidRPr="00062770">
        <w:rPr>
          <w:rFonts w:ascii="Arial" w:hAnsi="Arial" w:cs="Arial" w:hint="cs"/>
          <w:b/>
          <w:bCs/>
          <w:sz w:val="40"/>
          <w:szCs w:val="40"/>
          <w:rtl/>
          <w:lang w:bidi="ar-EG"/>
        </w:rPr>
        <w:t>أ</w:t>
      </w:r>
      <w:r w:rsidRPr="00062770">
        <w:rPr>
          <w:rFonts w:ascii="Arial" w:hAnsi="Arial" w:cs="Arial"/>
          <w:b/>
          <w:bCs/>
          <w:sz w:val="40"/>
          <w:szCs w:val="40"/>
          <w:rtl/>
          <w:lang w:bidi="ar-EG"/>
        </w:rPr>
        <w:t xml:space="preserve">نه </w:t>
      </w:r>
      <w:r>
        <w:rPr>
          <w:rFonts w:ascii="Arial" w:hAnsi="Arial" w:cs="Arial" w:hint="cs"/>
          <w:b/>
          <w:bCs/>
          <w:sz w:val="40"/>
          <w:szCs w:val="40"/>
          <w:rtl/>
          <w:lang w:bidi="ar-EG"/>
        </w:rPr>
        <w:t>أ</w:t>
      </w:r>
      <w:r w:rsidRPr="00062770">
        <w:rPr>
          <w:rFonts w:ascii="Arial" w:hAnsi="Arial" w:cs="Arial"/>
          <w:b/>
          <w:bCs/>
          <w:sz w:val="40"/>
          <w:szCs w:val="40"/>
          <w:rtl/>
          <w:lang w:bidi="ar-EG"/>
        </w:rPr>
        <w:t>بعد ما يكون عن الجهل بالله و</w:t>
      </w:r>
      <w:r w:rsidR="00B60F3D">
        <w:rPr>
          <w:rFonts w:ascii="Arial" w:hAnsi="Arial" w:cs="Arial"/>
          <w:b/>
          <w:bCs/>
          <w:sz w:val="40"/>
          <w:szCs w:val="40"/>
          <w:rtl/>
          <w:lang w:bidi="ar-EG"/>
        </w:rPr>
        <w:t>الآخرة</w:t>
      </w:r>
      <w:r w:rsidR="00C45D89">
        <w:rPr>
          <w:rFonts w:ascii="Arial" w:hAnsi="Arial" w:cs="Arial"/>
          <w:b/>
          <w:bCs/>
          <w:sz w:val="40"/>
          <w:szCs w:val="40"/>
          <w:rtl/>
          <w:lang w:bidi="ar-EG"/>
        </w:rPr>
        <w:t>.</w:t>
      </w:r>
    </w:p>
    <w:p w14:paraId="55B73FDD" w14:textId="713DC7AE" w:rsidR="004C4ADB" w:rsidRPr="00275C85" w:rsidRDefault="004C4ADB" w:rsidP="00275C85">
      <w:pPr>
        <w:pStyle w:val="Heading3"/>
        <w:rPr>
          <w:rFonts w:ascii="Arial" w:hAnsi="Arial" w:cs="Arial"/>
          <w:b/>
          <w:bCs/>
          <w:color w:val="auto"/>
          <w:sz w:val="40"/>
          <w:szCs w:val="40"/>
          <w:rtl/>
          <w:lang w:bidi="ar-EG"/>
        </w:rPr>
      </w:pPr>
      <w:r w:rsidRPr="00275C85">
        <w:rPr>
          <w:rFonts w:ascii="Arial" w:hAnsi="Arial" w:cs="Arial" w:hint="cs"/>
          <w:b/>
          <w:bCs/>
          <w:color w:val="auto"/>
          <w:sz w:val="40"/>
          <w:szCs w:val="40"/>
          <w:lang w:bidi="ar-EG"/>
        </w:rPr>
        <w:lastRenderedPageBreak/>
        <w:t xml:space="preserve"> </w:t>
      </w:r>
      <w:bookmarkStart w:id="6" w:name="_Toc56360968"/>
      <w:r w:rsidRPr="00275C85">
        <w:rPr>
          <w:rFonts w:ascii="Arial" w:hAnsi="Arial" w:cs="Arial" w:hint="cs"/>
          <w:b/>
          <w:bCs/>
          <w:color w:val="auto"/>
          <w:sz w:val="40"/>
          <w:szCs w:val="40"/>
          <w:highlight w:val="yellow"/>
          <w:rtl/>
          <w:lang w:bidi="ar-EG"/>
        </w:rPr>
        <w:t xml:space="preserve">ـ ولماذا يحسب </w:t>
      </w:r>
      <w:r w:rsidR="00801F96" w:rsidRPr="00275C85">
        <w:rPr>
          <w:rFonts w:ascii="Arial" w:hAnsi="Arial" w:cs="Arial" w:hint="cs"/>
          <w:b/>
          <w:bCs/>
          <w:color w:val="auto"/>
          <w:sz w:val="40"/>
          <w:szCs w:val="40"/>
          <w:highlight w:val="yellow"/>
          <w:rtl/>
          <w:lang w:bidi="ar-EG"/>
        </w:rPr>
        <w:t>الإنسان</w:t>
      </w:r>
      <w:r w:rsidRPr="00275C85">
        <w:rPr>
          <w:rFonts w:ascii="Arial" w:hAnsi="Arial" w:cs="Arial" w:hint="cs"/>
          <w:b/>
          <w:bCs/>
          <w:color w:val="auto"/>
          <w:sz w:val="40"/>
          <w:szCs w:val="40"/>
          <w:highlight w:val="yellow"/>
          <w:rtl/>
          <w:lang w:bidi="ar-EG"/>
        </w:rPr>
        <w:t xml:space="preserve"> أنه يعرف وهو لا يعرف</w:t>
      </w:r>
      <w:r w:rsidR="00E031FD" w:rsidRPr="00275C85">
        <w:rPr>
          <w:rFonts w:ascii="Arial" w:hAnsi="Arial" w:cs="Arial" w:hint="cs"/>
          <w:b/>
          <w:bCs/>
          <w:color w:val="auto"/>
          <w:sz w:val="40"/>
          <w:szCs w:val="40"/>
          <w:highlight w:val="yellow"/>
          <w:rtl/>
          <w:lang w:bidi="ar-EG"/>
        </w:rPr>
        <w:t>؟</w:t>
      </w:r>
      <w:r w:rsidR="00D95A6A" w:rsidRPr="00275C85">
        <w:rPr>
          <w:rFonts w:ascii="Arial" w:hAnsi="Arial" w:cs="Arial" w:hint="cs"/>
          <w:b/>
          <w:bCs/>
          <w:color w:val="auto"/>
          <w:sz w:val="40"/>
          <w:szCs w:val="40"/>
          <w:highlight w:val="yellow"/>
          <w:rtl/>
          <w:lang w:bidi="ar-EG"/>
        </w:rPr>
        <w:t>:</w:t>
      </w:r>
      <w:bookmarkEnd w:id="6"/>
    </w:p>
    <w:p w14:paraId="7219F413" w14:textId="6A2257BE" w:rsidR="004C4ADB" w:rsidRDefault="004C4ADB" w:rsidP="004C4ADB">
      <w:pPr>
        <w:tabs>
          <w:tab w:val="right" w:pos="9450"/>
        </w:tabs>
        <w:spacing w:before="12"/>
        <w:ind w:left="26"/>
        <w:jc w:val="both"/>
        <w:rPr>
          <w:rFonts w:ascii="Arial" w:hAnsi="Arial" w:cs="Arial"/>
          <w:b/>
          <w:bCs/>
          <w:sz w:val="40"/>
          <w:szCs w:val="40"/>
          <w:rtl/>
          <w:lang w:bidi="ar-EG"/>
        </w:rPr>
      </w:pPr>
      <w:r w:rsidRPr="00062770">
        <w:rPr>
          <w:rFonts w:ascii="Arial" w:hAnsi="Arial" w:cs="Arial" w:hint="cs"/>
          <w:b/>
          <w:bCs/>
          <w:sz w:val="40"/>
          <w:szCs w:val="40"/>
          <w:rtl/>
          <w:lang w:bidi="ar-EG"/>
        </w:rPr>
        <w:t>ـ لأن أصل المعرفة موجود</w:t>
      </w:r>
      <w:r w:rsidR="00704464">
        <w:rPr>
          <w:rFonts w:ascii="Arial" w:hAnsi="Arial" w:cs="Arial" w:hint="cs"/>
          <w:b/>
          <w:bCs/>
          <w:sz w:val="40"/>
          <w:szCs w:val="40"/>
          <w:rtl/>
          <w:lang w:bidi="ar-EG"/>
        </w:rPr>
        <w:t>،</w:t>
      </w:r>
      <w:r w:rsidRPr="00062770">
        <w:rPr>
          <w:rFonts w:ascii="Arial" w:hAnsi="Arial" w:cs="Arial" w:hint="cs"/>
          <w:b/>
          <w:bCs/>
          <w:sz w:val="40"/>
          <w:szCs w:val="40"/>
          <w:rtl/>
          <w:lang w:bidi="ar-EG"/>
        </w:rPr>
        <w:t xml:space="preserve"> لأنه سمع عن الله و</w:t>
      </w:r>
      <w:r w:rsidR="00B60F3D">
        <w:rPr>
          <w:rFonts w:ascii="Arial" w:hAnsi="Arial" w:cs="Arial" w:hint="cs"/>
          <w:b/>
          <w:bCs/>
          <w:sz w:val="40"/>
          <w:szCs w:val="40"/>
          <w:rtl/>
          <w:lang w:bidi="ar-EG"/>
        </w:rPr>
        <w:t>الآخرة</w:t>
      </w:r>
      <w:r w:rsidRPr="00062770">
        <w:rPr>
          <w:rFonts w:ascii="Arial" w:hAnsi="Arial" w:cs="Arial" w:hint="cs"/>
          <w:b/>
          <w:bCs/>
          <w:sz w:val="40"/>
          <w:szCs w:val="40"/>
          <w:rtl/>
          <w:lang w:bidi="ar-EG"/>
        </w:rPr>
        <w:t xml:space="preserve"> ويفهم ما معنى الخالق و</w:t>
      </w:r>
      <w:r w:rsidR="00B60F3D">
        <w:rPr>
          <w:rFonts w:ascii="Arial" w:hAnsi="Arial" w:cs="Arial" w:hint="cs"/>
          <w:b/>
          <w:bCs/>
          <w:sz w:val="40"/>
          <w:szCs w:val="40"/>
          <w:rtl/>
          <w:lang w:bidi="ar-EG"/>
        </w:rPr>
        <w:t>الآخرة</w:t>
      </w:r>
      <w:r w:rsidR="00C45D89">
        <w:rPr>
          <w:rFonts w:ascii="Arial" w:hAnsi="Arial" w:cs="Arial" w:hint="cs"/>
          <w:b/>
          <w:bCs/>
          <w:sz w:val="40"/>
          <w:szCs w:val="40"/>
          <w:rtl/>
          <w:lang w:bidi="ar-EG"/>
        </w:rPr>
        <w:t>.</w:t>
      </w:r>
    </w:p>
    <w:p w14:paraId="7F85862F" w14:textId="42FED568" w:rsidR="008B3688" w:rsidRDefault="004C4ADB" w:rsidP="008B3688">
      <w:pPr>
        <w:tabs>
          <w:tab w:val="right" w:pos="9450"/>
        </w:tabs>
        <w:spacing w:before="12"/>
        <w:ind w:left="26"/>
        <w:jc w:val="both"/>
        <w:rPr>
          <w:rFonts w:ascii="Arial" w:hAnsi="Arial" w:cs="Arial"/>
          <w:b/>
          <w:bCs/>
          <w:sz w:val="40"/>
          <w:szCs w:val="40"/>
          <w:rtl/>
          <w:lang w:bidi="ar-EG"/>
        </w:rPr>
      </w:pPr>
      <w:r w:rsidRPr="008B3688">
        <w:rPr>
          <w:rFonts w:ascii="Arial" w:hAnsi="Arial" w:cs="Arial" w:hint="cs"/>
          <w:b/>
          <w:bCs/>
          <w:sz w:val="40"/>
          <w:szCs w:val="40"/>
          <w:rtl/>
          <w:lang w:bidi="ar-EG"/>
        </w:rPr>
        <w:t xml:space="preserve">ـ </w:t>
      </w:r>
      <w:r w:rsidR="008B3688" w:rsidRPr="008B3688">
        <w:rPr>
          <w:rFonts w:ascii="Arial" w:hAnsi="Arial" w:cs="Arial" w:hint="cs"/>
          <w:b/>
          <w:bCs/>
          <w:sz w:val="40"/>
          <w:szCs w:val="40"/>
          <w:rtl/>
          <w:lang w:bidi="ar-EG"/>
        </w:rPr>
        <w:t>ف</w:t>
      </w:r>
      <w:r w:rsidRPr="008B3688">
        <w:rPr>
          <w:rFonts w:ascii="Arial" w:hAnsi="Arial" w:cs="Arial" w:hint="cs"/>
          <w:b/>
          <w:bCs/>
          <w:sz w:val="40"/>
          <w:szCs w:val="40"/>
          <w:rtl/>
          <w:lang w:bidi="ar-EG"/>
        </w:rPr>
        <w:t xml:space="preserve">العنصر المفقود في المعرفة </w:t>
      </w:r>
      <w:r>
        <w:rPr>
          <w:rFonts w:ascii="Arial" w:hAnsi="Arial" w:cs="Arial" w:hint="cs"/>
          <w:b/>
          <w:bCs/>
          <w:sz w:val="40"/>
          <w:szCs w:val="40"/>
          <w:rtl/>
          <w:lang w:bidi="ar-EG"/>
        </w:rPr>
        <w:t>هو فقدان الانتباه لخطورة المعنى</w:t>
      </w:r>
      <w:r w:rsidR="00834D91">
        <w:rPr>
          <w:rFonts w:ascii="Arial" w:hAnsi="Arial" w:cs="Arial" w:hint="cs"/>
          <w:b/>
          <w:bCs/>
          <w:sz w:val="40"/>
          <w:szCs w:val="40"/>
          <w:rtl/>
          <w:lang w:bidi="ar-EG"/>
        </w:rPr>
        <w:t>،</w:t>
      </w:r>
      <w:r>
        <w:rPr>
          <w:rFonts w:ascii="Arial" w:hAnsi="Arial" w:cs="Arial" w:hint="cs"/>
          <w:b/>
          <w:bCs/>
          <w:sz w:val="40"/>
          <w:szCs w:val="40"/>
          <w:rtl/>
          <w:lang w:bidi="ar-EG"/>
        </w:rPr>
        <w:t xml:space="preserve"> فمهما سمع وفهم لا يزال لا ينتبه</w:t>
      </w:r>
      <w:r w:rsidR="00C45D89">
        <w:rPr>
          <w:rFonts w:ascii="Arial" w:hAnsi="Arial" w:cs="Arial" w:hint="cs"/>
          <w:b/>
          <w:bCs/>
          <w:sz w:val="40"/>
          <w:szCs w:val="40"/>
          <w:rtl/>
          <w:lang w:bidi="ar-EG"/>
        </w:rPr>
        <w:t>.</w:t>
      </w:r>
    </w:p>
    <w:p w14:paraId="6453EBAA" w14:textId="77777777" w:rsidR="00795E3E" w:rsidRPr="00062770" w:rsidRDefault="00795E3E" w:rsidP="00795E3E">
      <w:pPr>
        <w:tabs>
          <w:tab w:val="right" w:pos="9450"/>
        </w:tabs>
        <w:spacing w:before="12"/>
        <w:ind w:left="26"/>
        <w:jc w:val="both"/>
        <w:rPr>
          <w:rFonts w:ascii="Arial" w:hAnsi="Arial" w:cs="Arial"/>
          <w:b/>
          <w:bCs/>
          <w:sz w:val="40"/>
          <w:szCs w:val="40"/>
          <w:highlight w:val="yellow"/>
          <w:rtl/>
          <w:lang w:bidi="ar-EG"/>
        </w:rPr>
      </w:pPr>
      <w:r w:rsidRPr="00062770">
        <w:rPr>
          <w:rFonts w:ascii="Arial" w:hAnsi="Arial" w:cs="Arial" w:hint="cs"/>
          <w:b/>
          <w:bCs/>
          <w:sz w:val="40"/>
          <w:szCs w:val="40"/>
          <w:highlight w:val="yellow"/>
          <w:rtl/>
          <w:lang w:bidi="ar-EG"/>
        </w:rPr>
        <w:t xml:space="preserve">ـ غياب </w:t>
      </w:r>
      <w:r>
        <w:rPr>
          <w:rFonts w:ascii="Arial" w:hAnsi="Arial" w:cs="Arial" w:hint="cs"/>
          <w:b/>
          <w:bCs/>
          <w:sz w:val="40"/>
          <w:szCs w:val="40"/>
          <w:highlight w:val="yellow"/>
          <w:rtl/>
          <w:lang w:bidi="ar-EG"/>
        </w:rPr>
        <w:t xml:space="preserve">عنصر </w:t>
      </w:r>
      <w:r w:rsidRPr="00062770">
        <w:rPr>
          <w:rFonts w:ascii="Arial" w:hAnsi="Arial" w:cs="Arial" w:hint="cs"/>
          <w:b/>
          <w:bCs/>
          <w:sz w:val="40"/>
          <w:szCs w:val="40"/>
          <w:highlight w:val="yellow"/>
          <w:rtl/>
          <w:lang w:bidi="ar-EG"/>
        </w:rPr>
        <w:t>الانتباه وغياب أثر المعرفة دليل على الجهل</w:t>
      </w:r>
      <w:r>
        <w:rPr>
          <w:rFonts w:ascii="Arial" w:hAnsi="Arial" w:cs="Arial" w:hint="cs"/>
          <w:b/>
          <w:bCs/>
          <w:sz w:val="40"/>
          <w:szCs w:val="40"/>
          <w:highlight w:val="yellow"/>
          <w:rtl/>
          <w:lang w:bidi="ar-EG"/>
        </w:rPr>
        <w:t>:</w:t>
      </w:r>
    </w:p>
    <w:p w14:paraId="0284B765" w14:textId="77777777" w:rsidR="00795E3E" w:rsidRPr="00062770" w:rsidRDefault="00795E3E" w:rsidP="00795E3E">
      <w:pPr>
        <w:tabs>
          <w:tab w:val="right" w:pos="9450"/>
        </w:tabs>
        <w:spacing w:before="12"/>
        <w:ind w:left="26"/>
        <w:jc w:val="both"/>
        <w:rPr>
          <w:rFonts w:ascii="Arial" w:hAnsi="Arial" w:cs="Arial"/>
          <w:b/>
          <w:bCs/>
          <w:sz w:val="40"/>
          <w:szCs w:val="40"/>
          <w:rtl/>
          <w:lang w:bidi="ar-LY"/>
        </w:rPr>
      </w:pPr>
      <w:r w:rsidRPr="00062770">
        <w:rPr>
          <w:rFonts w:ascii="Arial" w:hAnsi="Arial" w:cs="Arial"/>
          <w:b/>
          <w:bCs/>
          <w:sz w:val="40"/>
          <w:szCs w:val="40"/>
          <w:rtl/>
          <w:lang w:bidi="ar-LY"/>
        </w:rPr>
        <w:t xml:space="preserve">ـ </w:t>
      </w:r>
      <w:r w:rsidRPr="00062770">
        <w:rPr>
          <w:rFonts w:ascii="Arial" w:hAnsi="Arial" w:cs="Arial" w:hint="cs"/>
          <w:b/>
          <w:bCs/>
          <w:sz w:val="40"/>
          <w:szCs w:val="40"/>
          <w:rtl/>
          <w:lang w:bidi="ar-LY"/>
        </w:rPr>
        <w:t>الجهل بالله معناه أنه سمع وفهم معنى أن له خالق لكن لم ينتبه لخطورة هذا المعنى</w:t>
      </w:r>
      <w:r>
        <w:rPr>
          <w:rFonts w:ascii="Arial" w:hAnsi="Arial" w:cs="Arial" w:hint="cs"/>
          <w:b/>
          <w:bCs/>
          <w:sz w:val="40"/>
          <w:szCs w:val="40"/>
          <w:rtl/>
          <w:lang w:bidi="ar-LY"/>
        </w:rPr>
        <w:t>،</w:t>
      </w:r>
      <w:r w:rsidRPr="00062770">
        <w:rPr>
          <w:rFonts w:ascii="Arial" w:hAnsi="Arial" w:cs="Arial" w:hint="cs"/>
          <w:b/>
          <w:bCs/>
          <w:sz w:val="40"/>
          <w:szCs w:val="40"/>
          <w:rtl/>
          <w:lang w:bidi="ar-LY"/>
        </w:rPr>
        <w:t xml:space="preserve"> أي عدم</w:t>
      </w:r>
      <w:r w:rsidRPr="00062770">
        <w:rPr>
          <w:rFonts w:ascii="Arial" w:hAnsi="Arial" w:cs="Arial" w:hint="cs"/>
          <w:b/>
          <w:bCs/>
          <w:sz w:val="40"/>
          <w:szCs w:val="40"/>
          <w:rtl/>
        </w:rPr>
        <w:t xml:space="preserve"> الانتباه</w:t>
      </w:r>
      <w:r w:rsidRPr="00062770">
        <w:rPr>
          <w:rFonts w:ascii="Arial" w:hAnsi="Arial" w:cs="Arial"/>
          <w:b/>
          <w:bCs/>
          <w:sz w:val="40"/>
          <w:szCs w:val="40"/>
          <w:rtl/>
        </w:rPr>
        <w:t xml:space="preserve"> </w:t>
      </w:r>
      <w:r w:rsidRPr="00062770">
        <w:rPr>
          <w:rFonts w:ascii="Arial" w:hAnsi="Arial" w:cs="Arial" w:hint="cs"/>
          <w:b/>
          <w:bCs/>
          <w:sz w:val="40"/>
          <w:szCs w:val="40"/>
          <w:rtl/>
        </w:rPr>
        <w:t>ل</w:t>
      </w:r>
      <w:r w:rsidRPr="00062770">
        <w:rPr>
          <w:rFonts w:ascii="Arial" w:hAnsi="Arial" w:cs="Arial"/>
          <w:b/>
          <w:bCs/>
          <w:sz w:val="40"/>
          <w:szCs w:val="40"/>
          <w:rtl/>
        </w:rPr>
        <w:t>مدى قدرة الله ومدى علمه ومدى عظمة صفاته</w:t>
      </w:r>
      <w:r>
        <w:rPr>
          <w:rFonts w:ascii="Arial" w:hAnsi="Arial" w:cs="Arial"/>
          <w:b/>
          <w:bCs/>
          <w:sz w:val="40"/>
          <w:szCs w:val="40"/>
          <w:rtl/>
        </w:rPr>
        <w:t>.</w:t>
      </w:r>
    </w:p>
    <w:p w14:paraId="387C60FA" w14:textId="77777777" w:rsidR="00795E3E" w:rsidRPr="00062770" w:rsidRDefault="00795E3E" w:rsidP="00795E3E">
      <w:pPr>
        <w:tabs>
          <w:tab w:val="right" w:pos="9450"/>
        </w:tabs>
        <w:spacing w:before="12"/>
        <w:ind w:left="26"/>
        <w:jc w:val="both"/>
        <w:rPr>
          <w:rFonts w:ascii="Arial" w:hAnsi="Arial" w:cs="Arial"/>
          <w:b/>
          <w:bCs/>
          <w:sz w:val="40"/>
          <w:szCs w:val="40"/>
          <w:rtl/>
          <w:lang w:bidi="ar-LY"/>
        </w:rPr>
      </w:pPr>
      <w:r w:rsidRPr="00062770">
        <w:rPr>
          <w:rFonts w:ascii="Arial" w:hAnsi="Arial" w:cs="Arial" w:hint="cs"/>
          <w:b/>
          <w:bCs/>
          <w:sz w:val="40"/>
          <w:szCs w:val="40"/>
          <w:rtl/>
          <w:lang w:bidi="ar-LY"/>
        </w:rPr>
        <w:t>ـ أما معرفة الله فتعني أنه سمع وفهم وانتبه</w:t>
      </w:r>
      <w:r>
        <w:rPr>
          <w:rFonts w:ascii="Arial" w:hAnsi="Arial" w:cs="Arial" w:hint="cs"/>
          <w:b/>
          <w:bCs/>
          <w:sz w:val="40"/>
          <w:szCs w:val="40"/>
          <w:rtl/>
          <w:lang w:bidi="ar-LY"/>
        </w:rPr>
        <w:t>.</w:t>
      </w:r>
    </w:p>
    <w:p w14:paraId="16A13503" w14:textId="5443A134" w:rsidR="00795E3E" w:rsidRPr="00062770" w:rsidRDefault="00795E3E" w:rsidP="00795E3E">
      <w:pPr>
        <w:tabs>
          <w:tab w:val="right" w:pos="9450"/>
        </w:tabs>
        <w:spacing w:before="12"/>
        <w:ind w:left="26"/>
        <w:jc w:val="both"/>
        <w:rPr>
          <w:rFonts w:ascii="Arial" w:hAnsi="Arial" w:cs="Arial"/>
          <w:b/>
          <w:bCs/>
          <w:sz w:val="40"/>
          <w:szCs w:val="40"/>
          <w:rtl/>
          <w:lang w:bidi="ar-LY"/>
        </w:rPr>
      </w:pPr>
      <w:r w:rsidRPr="00062770">
        <w:rPr>
          <w:rFonts w:ascii="Arial" w:hAnsi="Arial" w:cs="Arial"/>
          <w:b/>
          <w:bCs/>
          <w:sz w:val="40"/>
          <w:szCs w:val="40"/>
          <w:rtl/>
          <w:lang w:bidi="ar-LY"/>
        </w:rPr>
        <w:t xml:space="preserve">ـ إذا كان </w:t>
      </w:r>
      <w:r w:rsidR="00801F96">
        <w:rPr>
          <w:rFonts w:ascii="Arial" w:hAnsi="Arial" w:cs="Arial"/>
          <w:b/>
          <w:bCs/>
          <w:sz w:val="40"/>
          <w:szCs w:val="40"/>
          <w:rtl/>
          <w:lang w:bidi="ar-LY"/>
        </w:rPr>
        <w:t>الإنسان</w:t>
      </w:r>
      <w:r w:rsidRPr="00062770">
        <w:rPr>
          <w:rFonts w:ascii="Arial" w:hAnsi="Arial" w:cs="Arial"/>
          <w:b/>
          <w:bCs/>
          <w:sz w:val="40"/>
          <w:szCs w:val="40"/>
          <w:rtl/>
          <w:lang w:bidi="ar-LY"/>
        </w:rPr>
        <w:t xml:space="preserve"> </w:t>
      </w:r>
      <w:r w:rsidRPr="00062770">
        <w:rPr>
          <w:rFonts w:ascii="Arial" w:hAnsi="Arial" w:cs="Arial" w:hint="cs"/>
          <w:b/>
          <w:bCs/>
          <w:sz w:val="40"/>
          <w:szCs w:val="40"/>
          <w:rtl/>
          <w:lang w:bidi="ar-LY"/>
        </w:rPr>
        <w:t>يوقن</w:t>
      </w:r>
      <w:r w:rsidRPr="00062770">
        <w:rPr>
          <w:rFonts w:ascii="Arial" w:hAnsi="Arial" w:cs="Arial"/>
          <w:b/>
          <w:bCs/>
          <w:sz w:val="40"/>
          <w:szCs w:val="40"/>
          <w:rtl/>
          <w:lang w:bidi="ar-LY"/>
        </w:rPr>
        <w:t xml:space="preserve"> </w:t>
      </w:r>
      <w:r w:rsidRPr="00062770">
        <w:rPr>
          <w:rFonts w:ascii="Arial" w:hAnsi="Arial" w:cs="Arial" w:hint="cs"/>
          <w:b/>
          <w:bCs/>
          <w:sz w:val="40"/>
          <w:szCs w:val="40"/>
          <w:rtl/>
          <w:lang w:bidi="ar-LY"/>
        </w:rPr>
        <w:t>ب</w:t>
      </w:r>
      <w:r w:rsidRPr="00062770">
        <w:rPr>
          <w:rFonts w:ascii="Arial" w:hAnsi="Arial" w:cs="Arial"/>
          <w:b/>
          <w:bCs/>
          <w:sz w:val="40"/>
          <w:szCs w:val="40"/>
          <w:rtl/>
          <w:lang w:bidi="ar-LY"/>
        </w:rPr>
        <w:t>أن هناك آخرة وجنة ونار ولكن لم تتأثر مشاعره ب</w:t>
      </w:r>
      <w:r>
        <w:rPr>
          <w:rFonts w:ascii="Arial" w:hAnsi="Arial" w:cs="Arial"/>
          <w:b/>
          <w:bCs/>
          <w:sz w:val="40"/>
          <w:szCs w:val="40"/>
          <w:rtl/>
          <w:lang w:bidi="ar-LY"/>
        </w:rPr>
        <w:t>الآخرة</w:t>
      </w:r>
      <w:r w:rsidRPr="00062770">
        <w:rPr>
          <w:rFonts w:ascii="Arial" w:hAnsi="Arial" w:cs="Arial"/>
          <w:b/>
          <w:bCs/>
          <w:sz w:val="40"/>
          <w:szCs w:val="40"/>
          <w:rtl/>
          <w:lang w:bidi="ar-LY"/>
        </w:rPr>
        <w:t xml:space="preserve"> فلا يخافها ولا يترقبها ولا يحب الجنة ويتمناها ولا يرهب النار وكذلك لم يعمل للآخرة والنجاة من النار </w:t>
      </w:r>
      <w:r w:rsidRPr="00062770">
        <w:rPr>
          <w:rFonts w:ascii="Arial" w:hAnsi="Arial" w:cs="Arial" w:hint="cs"/>
          <w:b/>
          <w:bCs/>
          <w:sz w:val="40"/>
          <w:szCs w:val="40"/>
          <w:rtl/>
          <w:lang w:bidi="ar-LY"/>
        </w:rPr>
        <w:t>ف</w:t>
      </w:r>
      <w:r w:rsidRPr="00062770">
        <w:rPr>
          <w:rFonts w:ascii="Arial" w:hAnsi="Arial" w:cs="Arial"/>
          <w:b/>
          <w:bCs/>
          <w:sz w:val="40"/>
          <w:szCs w:val="40"/>
          <w:rtl/>
          <w:lang w:bidi="ar-LY"/>
        </w:rPr>
        <w:t xml:space="preserve">هذا </w:t>
      </w:r>
      <w:r w:rsidR="00801F96">
        <w:rPr>
          <w:rFonts w:ascii="Arial" w:hAnsi="Arial" w:cs="Arial"/>
          <w:b/>
          <w:bCs/>
          <w:sz w:val="40"/>
          <w:szCs w:val="40"/>
          <w:rtl/>
          <w:lang w:bidi="ar-LY"/>
        </w:rPr>
        <w:t>الإنسان</w:t>
      </w:r>
      <w:r w:rsidRPr="00062770">
        <w:rPr>
          <w:rFonts w:ascii="Arial" w:hAnsi="Arial" w:cs="Arial"/>
          <w:b/>
          <w:bCs/>
          <w:sz w:val="40"/>
          <w:szCs w:val="40"/>
          <w:rtl/>
          <w:lang w:bidi="ar-LY"/>
        </w:rPr>
        <w:t xml:space="preserve"> </w:t>
      </w:r>
      <w:r w:rsidRPr="00062770">
        <w:rPr>
          <w:rFonts w:ascii="Arial" w:hAnsi="Arial" w:cs="Arial" w:hint="cs"/>
          <w:b/>
          <w:bCs/>
          <w:sz w:val="40"/>
          <w:szCs w:val="40"/>
          <w:rtl/>
          <w:lang w:bidi="ar-LY"/>
        </w:rPr>
        <w:t xml:space="preserve">لا يعرف ما هي </w:t>
      </w:r>
      <w:r>
        <w:rPr>
          <w:rFonts w:ascii="Arial" w:hAnsi="Arial" w:cs="Arial" w:hint="cs"/>
          <w:b/>
          <w:bCs/>
          <w:sz w:val="40"/>
          <w:szCs w:val="40"/>
          <w:rtl/>
          <w:lang w:bidi="ar-LY"/>
        </w:rPr>
        <w:t>الآخرة</w:t>
      </w:r>
      <w:r>
        <w:rPr>
          <w:rFonts w:ascii="Arial" w:hAnsi="Arial" w:cs="Arial"/>
          <w:b/>
          <w:bCs/>
          <w:sz w:val="40"/>
          <w:szCs w:val="40"/>
          <w:rtl/>
          <w:lang w:bidi="ar-LY"/>
        </w:rPr>
        <w:t>.</w:t>
      </w:r>
    </w:p>
    <w:p w14:paraId="417B6492" w14:textId="418C18AA" w:rsidR="00795E3E" w:rsidRPr="00062770" w:rsidRDefault="00795E3E" w:rsidP="00795E3E">
      <w:pPr>
        <w:tabs>
          <w:tab w:val="right" w:pos="9450"/>
        </w:tabs>
        <w:spacing w:before="12"/>
        <w:ind w:left="26"/>
        <w:jc w:val="both"/>
        <w:rPr>
          <w:rFonts w:ascii="Arial" w:hAnsi="Arial" w:cs="Arial"/>
          <w:b/>
          <w:bCs/>
          <w:sz w:val="40"/>
          <w:szCs w:val="40"/>
          <w:rtl/>
          <w:lang w:bidi="ar-LY"/>
        </w:rPr>
      </w:pPr>
      <w:r w:rsidRPr="00062770">
        <w:rPr>
          <w:rFonts w:ascii="Arial" w:hAnsi="Arial" w:cs="Arial"/>
          <w:b/>
          <w:bCs/>
          <w:sz w:val="40"/>
          <w:szCs w:val="40"/>
          <w:rtl/>
          <w:lang w:bidi="ar-LY"/>
        </w:rPr>
        <w:t xml:space="preserve">ـ وكذلك إذا كان </w:t>
      </w:r>
      <w:r w:rsidR="00801F96">
        <w:rPr>
          <w:rFonts w:ascii="Arial" w:hAnsi="Arial" w:cs="Arial"/>
          <w:b/>
          <w:bCs/>
          <w:sz w:val="40"/>
          <w:szCs w:val="40"/>
          <w:rtl/>
          <w:lang w:bidi="ar-LY"/>
        </w:rPr>
        <w:t>الإنسان</w:t>
      </w:r>
      <w:r w:rsidRPr="00062770">
        <w:rPr>
          <w:rFonts w:ascii="Arial" w:hAnsi="Arial" w:cs="Arial"/>
          <w:b/>
          <w:bCs/>
          <w:sz w:val="40"/>
          <w:szCs w:val="40"/>
          <w:rtl/>
          <w:lang w:bidi="ar-LY"/>
        </w:rPr>
        <w:t xml:space="preserve"> </w:t>
      </w:r>
      <w:r w:rsidRPr="00062770">
        <w:rPr>
          <w:rFonts w:ascii="Arial" w:hAnsi="Arial" w:cs="Arial" w:hint="cs"/>
          <w:b/>
          <w:bCs/>
          <w:sz w:val="40"/>
          <w:szCs w:val="40"/>
          <w:rtl/>
          <w:lang w:bidi="ar-LY"/>
        </w:rPr>
        <w:t>يوقن</w:t>
      </w:r>
      <w:r w:rsidRPr="00062770">
        <w:rPr>
          <w:rFonts w:ascii="Arial" w:hAnsi="Arial" w:cs="Arial"/>
          <w:b/>
          <w:bCs/>
          <w:sz w:val="40"/>
          <w:szCs w:val="40"/>
          <w:rtl/>
          <w:lang w:bidi="ar-LY"/>
        </w:rPr>
        <w:t xml:space="preserve"> بمدى قدرة الله على إيجاد كل هذا الكون ومدى علمه في تدبير كل شيء في الكون والمخلوقات ولم يؤدي ذلك إلى التهيب من مدى قدرته وعلمه وحب </w:t>
      </w:r>
      <w:r w:rsidRPr="00062770">
        <w:rPr>
          <w:rFonts w:ascii="Arial" w:hAnsi="Arial" w:cs="Arial" w:hint="cs"/>
          <w:b/>
          <w:bCs/>
          <w:sz w:val="40"/>
          <w:szCs w:val="40"/>
          <w:rtl/>
          <w:lang w:bidi="ar-LY"/>
        </w:rPr>
        <w:t>الإعجاب</w:t>
      </w:r>
      <w:r w:rsidRPr="00062770">
        <w:rPr>
          <w:rFonts w:ascii="Arial" w:hAnsi="Arial" w:cs="Arial"/>
          <w:b/>
          <w:bCs/>
          <w:sz w:val="40"/>
          <w:szCs w:val="40"/>
          <w:rtl/>
          <w:lang w:bidi="ar-LY"/>
        </w:rPr>
        <w:t xml:space="preserve"> بمدى هذ</w:t>
      </w:r>
      <w:r w:rsidRPr="00062770">
        <w:rPr>
          <w:rFonts w:ascii="Arial" w:hAnsi="Arial" w:cs="Arial" w:hint="cs"/>
          <w:b/>
          <w:bCs/>
          <w:sz w:val="40"/>
          <w:szCs w:val="40"/>
          <w:rtl/>
          <w:lang w:bidi="ar-LY"/>
        </w:rPr>
        <w:t>ه</w:t>
      </w:r>
      <w:r w:rsidRPr="00062770">
        <w:rPr>
          <w:rFonts w:ascii="Arial" w:hAnsi="Arial" w:cs="Arial"/>
          <w:b/>
          <w:bCs/>
          <w:sz w:val="40"/>
          <w:szCs w:val="40"/>
          <w:rtl/>
          <w:lang w:bidi="ar-LY"/>
        </w:rPr>
        <w:t xml:space="preserve"> القدرة والخوف من غضبه ورجاء نعما</w:t>
      </w:r>
      <w:r>
        <w:rPr>
          <w:rFonts w:ascii="Arial" w:hAnsi="Arial" w:cs="Arial" w:hint="cs"/>
          <w:b/>
          <w:bCs/>
          <w:sz w:val="40"/>
          <w:szCs w:val="40"/>
          <w:rtl/>
          <w:lang w:bidi="ar-LY"/>
        </w:rPr>
        <w:t>ئ</w:t>
      </w:r>
      <w:r w:rsidRPr="00062770">
        <w:rPr>
          <w:rFonts w:ascii="Arial" w:hAnsi="Arial" w:cs="Arial"/>
          <w:b/>
          <w:bCs/>
          <w:sz w:val="40"/>
          <w:szCs w:val="40"/>
          <w:rtl/>
          <w:lang w:bidi="ar-LY"/>
        </w:rPr>
        <w:t>ه والعمل من أجل رضاه ف</w:t>
      </w:r>
      <w:r w:rsidRPr="00062770">
        <w:rPr>
          <w:rFonts w:ascii="Arial" w:hAnsi="Arial" w:cs="Arial" w:hint="cs"/>
          <w:b/>
          <w:bCs/>
          <w:sz w:val="40"/>
          <w:szCs w:val="40"/>
          <w:rtl/>
          <w:lang w:bidi="ar-LY"/>
        </w:rPr>
        <w:t>هو لا يعرف الله</w:t>
      </w:r>
      <w:r>
        <w:rPr>
          <w:rFonts w:ascii="Arial" w:hAnsi="Arial" w:cs="Arial" w:hint="cs"/>
          <w:b/>
          <w:bCs/>
          <w:sz w:val="40"/>
          <w:szCs w:val="40"/>
          <w:rtl/>
          <w:lang w:bidi="ar-LY"/>
        </w:rPr>
        <w:t>.</w:t>
      </w:r>
    </w:p>
    <w:p w14:paraId="35CDFC86" w14:textId="24A3C352" w:rsidR="00795E3E" w:rsidRPr="00062770" w:rsidRDefault="00795E3E" w:rsidP="00795E3E">
      <w:pPr>
        <w:tabs>
          <w:tab w:val="right" w:pos="9450"/>
        </w:tabs>
        <w:spacing w:before="12"/>
        <w:ind w:left="26"/>
        <w:jc w:val="both"/>
        <w:rPr>
          <w:rFonts w:ascii="Arial" w:hAnsi="Arial" w:cs="Arial"/>
          <w:b/>
          <w:bCs/>
          <w:sz w:val="40"/>
          <w:szCs w:val="40"/>
          <w:rtl/>
          <w:lang w:bidi="ar-LY"/>
        </w:rPr>
      </w:pPr>
      <w:r w:rsidRPr="00062770">
        <w:rPr>
          <w:rFonts w:ascii="Arial" w:hAnsi="Arial" w:cs="Arial"/>
          <w:b/>
          <w:bCs/>
          <w:sz w:val="40"/>
          <w:szCs w:val="40"/>
          <w:rtl/>
          <w:lang w:bidi="ar-LY"/>
        </w:rPr>
        <w:t xml:space="preserve">ـ طالما أن </w:t>
      </w:r>
      <w:r w:rsidR="00801F96">
        <w:rPr>
          <w:rFonts w:ascii="Arial" w:hAnsi="Arial" w:cs="Arial"/>
          <w:b/>
          <w:bCs/>
          <w:sz w:val="40"/>
          <w:szCs w:val="40"/>
          <w:rtl/>
          <w:lang w:bidi="ar-LY"/>
        </w:rPr>
        <w:t>الإنسان</w:t>
      </w:r>
      <w:r w:rsidRPr="00062770">
        <w:rPr>
          <w:rFonts w:ascii="Arial" w:hAnsi="Arial" w:cs="Arial"/>
          <w:b/>
          <w:bCs/>
          <w:sz w:val="40"/>
          <w:szCs w:val="40"/>
          <w:rtl/>
          <w:lang w:bidi="ar-LY"/>
        </w:rPr>
        <w:t xml:space="preserve"> لا تزال لم تتأثر مشاعره بالله و</w:t>
      </w:r>
      <w:r>
        <w:rPr>
          <w:rFonts w:ascii="Arial" w:hAnsi="Arial" w:cs="Arial"/>
          <w:b/>
          <w:bCs/>
          <w:sz w:val="40"/>
          <w:szCs w:val="40"/>
          <w:rtl/>
          <w:lang w:bidi="ar-LY"/>
        </w:rPr>
        <w:t>الآخرة</w:t>
      </w:r>
      <w:r w:rsidRPr="00062770">
        <w:rPr>
          <w:rFonts w:ascii="Arial" w:hAnsi="Arial" w:cs="Arial"/>
          <w:b/>
          <w:bCs/>
          <w:sz w:val="40"/>
          <w:szCs w:val="40"/>
          <w:rtl/>
          <w:lang w:bidi="ar-LY"/>
        </w:rPr>
        <w:t xml:space="preserve"> فلم يتحقق عمل القلب فهذا معناه أنه لا يزال لا يعرف معنى كلمة </w:t>
      </w:r>
      <w:r>
        <w:rPr>
          <w:rFonts w:ascii="Arial" w:hAnsi="Arial" w:cs="Arial"/>
          <w:b/>
          <w:bCs/>
          <w:sz w:val="40"/>
          <w:szCs w:val="40"/>
          <w:rtl/>
          <w:lang w:bidi="ar-LY"/>
        </w:rPr>
        <w:t>(</w:t>
      </w:r>
      <w:r w:rsidRPr="00062770">
        <w:rPr>
          <w:rFonts w:ascii="Arial" w:hAnsi="Arial" w:cs="Arial"/>
          <w:b/>
          <w:bCs/>
          <w:sz w:val="40"/>
          <w:szCs w:val="40"/>
          <w:rtl/>
          <w:lang w:bidi="ar-LY"/>
        </w:rPr>
        <w:t>رب</w:t>
      </w:r>
      <w:r>
        <w:rPr>
          <w:rFonts w:ascii="Arial" w:hAnsi="Arial" w:cs="Arial"/>
          <w:b/>
          <w:bCs/>
          <w:sz w:val="40"/>
          <w:szCs w:val="40"/>
          <w:rtl/>
          <w:lang w:bidi="ar-LY"/>
        </w:rPr>
        <w:t>)</w:t>
      </w:r>
      <w:r w:rsidRPr="00062770">
        <w:rPr>
          <w:rFonts w:ascii="Arial" w:hAnsi="Arial" w:cs="Arial"/>
          <w:b/>
          <w:bCs/>
          <w:sz w:val="40"/>
          <w:szCs w:val="40"/>
          <w:rtl/>
          <w:lang w:bidi="ar-LY"/>
        </w:rPr>
        <w:t xml:space="preserve"> </w:t>
      </w:r>
      <w:r w:rsidRPr="00062770">
        <w:rPr>
          <w:rFonts w:ascii="Arial" w:hAnsi="Arial" w:cs="Arial" w:hint="cs"/>
          <w:b/>
          <w:bCs/>
          <w:sz w:val="40"/>
          <w:szCs w:val="40"/>
          <w:rtl/>
          <w:lang w:bidi="ar-LY"/>
        </w:rPr>
        <w:t xml:space="preserve">معرفة حقيقية </w:t>
      </w:r>
      <w:r w:rsidRPr="00062770">
        <w:rPr>
          <w:rFonts w:ascii="Arial" w:hAnsi="Arial" w:cs="Arial"/>
          <w:b/>
          <w:bCs/>
          <w:sz w:val="40"/>
          <w:szCs w:val="40"/>
          <w:rtl/>
          <w:lang w:bidi="ar-LY"/>
        </w:rPr>
        <w:t xml:space="preserve">ولا معنى كلمة </w:t>
      </w:r>
      <w:r>
        <w:rPr>
          <w:rFonts w:ascii="Arial" w:hAnsi="Arial" w:cs="Arial"/>
          <w:b/>
          <w:bCs/>
          <w:sz w:val="40"/>
          <w:szCs w:val="40"/>
          <w:rtl/>
          <w:lang w:bidi="ar-LY"/>
        </w:rPr>
        <w:t>(</w:t>
      </w:r>
      <w:r w:rsidRPr="00062770">
        <w:rPr>
          <w:rFonts w:ascii="Arial" w:hAnsi="Arial" w:cs="Arial"/>
          <w:b/>
          <w:bCs/>
          <w:sz w:val="40"/>
          <w:szCs w:val="40"/>
          <w:rtl/>
          <w:lang w:bidi="ar-LY"/>
        </w:rPr>
        <w:t>آخرة</w:t>
      </w:r>
      <w:r>
        <w:rPr>
          <w:rFonts w:ascii="Arial" w:hAnsi="Arial" w:cs="Arial"/>
          <w:b/>
          <w:bCs/>
          <w:sz w:val="40"/>
          <w:szCs w:val="40"/>
          <w:rtl/>
          <w:lang w:bidi="ar-LY"/>
        </w:rPr>
        <w:t>)</w:t>
      </w:r>
      <w:r w:rsidRPr="00062770">
        <w:rPr>
          <w:rFonts w:ascii="Arial" w:hAnsi="Arial" w:cs="Arial"/>
          <w:b/>
          <w:bCs/>
          <w:sz w:val="40"/>
          <w:szCs w:val="40"/>
          <w:rtl/>
          <w:lang w:bidi="ar-LY"/>
        </w:rPr>
        <w:t xml:space="preserve"> </w:t>
      </w:r>
      <w:r w:rsidRPr="00062770">
        <w:rPr>
          <w:rFonts w:ascii="Arial" w:hAnsi="Arial" w:cs="Arial" w:hint="cs"/>
          <w:b/>
          <w:bCs/>
          <w:sz w:val="40"/>
          <w:szCs w:val="40"/>
          <w:rtl/>
          <w:lang w:bidi="ar-LY"/>
        </w:rPr>
        <w:t xml:space="preserve">رغم وجود اليقين التام بالله </w:t>
      </w:r>
      <w:r w:rsidR="007578F0" w:rsidRPr="00062770">
        <w:rPr>
          <w:rFonts w:ascii="Arial" w:hAnsi="Arial" w:cs="Arial" w:hint="cs"/>
          <w:b/>
          <w:bCs/>
          <w:sz w:val="40"/>
          <w:szCs w:val="40"/>
          <w:rtl/>
          <w:lang w:bidi="ar-LY"/>
        </w:rPr>
        <w:t>و</w:t>
      </w:r>
      <w:r w:rsidR="007578F0">
        <w:rPr>
          <w:rFonts w:ascii="Arial" w:hAnsi="Arial" w:cs="Arial" w:hint="cs"/>
          <w:b/>
          <w:bCs/>
          <w:sz w:val="40"/>
          <w:szCs w:val="40"/>
          <w:rtl/>
          <w:lang w:bidi="ar-LY"/>
        </w:rPr>
        <w:t>الآخرة</w:t>
      </w:r>
      <w:r w:rsidR="007578F0" w:rsidRPr="00062770">
        <w:rPr>
          <w:rFonts w:ascii="Arial" w:hAnsi="Arial" w:cs="Arial" w:hint="cs"/>
          <w:b/>
          <w:bCs/>
          <w:sz w:val="40"/>
          <w:szCs w:val="40"/>
          <w:rtl/>
          <w:lang w:bidi="ar-LY"/>
        </w:rPr>
        <w:t>!</w:t>
      </w:r>
    </w:p>
    <w:p w14:paraId="3A5D5F18" w14:textId="3988DAB6" w:rsidR="00795E3E" w:rsidRPr="00062770" w:rsidRDefault="00795E3E" w:rsidP="00795E3E">
      <w:pPr>
        <w:tabs>
          <w:tab w:val="right" w:pos="9450"/>
        </w:tabs>
        <w:spacing w:before="12"/>
        <w:ind w:left="26"/>
        <w:jc w:val="both"/>
        <w:rPr>
          <w:rFonts w:ascii="Arial" w:hAnsi="Arial" w:cs="Arial"/>
          <w:b/>
          <w:bCs/>
          <w:sz w:val="40"/>
          <w:szCs w:val="40"/>
          <w:rtl/>
          <w:lang w:bidi="ar-LY"/>
        </w:rPr>
      </w:pPr>
      <w:r w:rsidRPr="00062770">
        <w:rPr>
          <w:rFonts w:ascii="Arial" w:hAnsi="Arial" w:cs="Arial"/>
          <w:b/>
          <w:bCs/>
          <w:sz w:val="40"/>
          <w:szCs w:val="40"/>
          <w:rtl/>
          <w:lang w:bidi="ar-LY"/>
        </w:rPr>
        <w:t xml:space="preserve">ـ وطالما أن </w:t>
      </w:r>
      <w:r w:rsidR="00801F96">
        <w:rPr>
          <w:rFonts w:ascii="Arial" w:hAnsi="Arial" w:cs="Arial"/>
          <w:b/>
          <w:bCs/>
          <w:sz w:val="40"/>
          <w:szCs w:val="40"/>
          <w:rtl/>
          <w:lang w:bidi="ar-LY"/>
        </w:rPr>
        <w:t>الإنسان</w:t>
      </w:r>
      <w:r w:rsidRPr="00062770">
        <w:rPr>
          <w:rFonts w:ascii="Arial" w:hAnsi="Arial" w:cs="Arial" w:hint="cs"/>
          <w:b/>
          <w:bCs/>
          <w:sz w:val="40"/>
          <w:szCs w:val="40"/>
          <w:rtl/>
          <w:lang w:bidi="ar-LY"/>
        </w:rPr>
        <w:t xml:space="preserve"> الموقن بالله و</w:t>
      </w:r>
      <w:r>
        <w:rPr>
          <w:rFonts w:ascii="Arial" w:hAnsi="Arial" w:cs="Arial" w:hint="cs"/>
          <w:b/>
          <w:bCs/>
          <w:sz w:val="40"/>
          <w:szCs w:val="40"/>
          <w:rtl/>
          <w:lang w:bidi="ar-LY"/>
        </w:rPr>
        <w:t>الآخرة</w:t>
      </w:r>
      <w:r w:rsidRPr="00062770">
        <w:rPr>
          <w:rFonts w:ascii="Arial" w:hAnsi="Arial" w:cs="Arial" w:hint="cs"/>
          <w:b/>
          <w:bCs/>
          <w:sz w:val="40"/>
          <w:szCs w:val="40"/>
          <w:rtl/>
          <w:lang w:bidi="ar-LY"/>
        </w:rPr>
        <w:t xml:space="preserve"> </w:t>
      </w:r>
      <w:r w:rsidRPr="00062770">
        <w:rPr>
          <w:rFonts w:ascii="Arial" w:hAnsi="Arial" w:cs="Arial"/>
          <w:b/>
          <w:bCs/>
          <w:sz w:val="40"/>
          <w:szCs w:val="40"/>
          <w:rtl/>
          <w:lang w:bidi="ar-LY"/>
        </w:rPr>
        <w:t>لا يزال يقع في المعاصي والشهوات فهذا معناه أن معرفته بالله و</w:t>
      </w:r>
      <w:r>
        <w:rPr>
          <w:rFonts w:ascii="Arial" w:hAnsi="Arial" w:cs="Arial"/>
          <w:b/>
          <w:bCs/>
          <w:sz w:val="40"/>
          <w:szCs w:val="40"/>
          <w:rtl/>
          <w:lang w:bidi="ar-LY"/>
        </w:rPr>
        <w:t>الآخرة</w:t>
      </w:r>
      <w:r w:rsidRPr="00062770">
        <w:rPr>
          <w:rFonts w:ascii="Arial" w:hAnsi="Arial" w:cs="Arial"/>
          <w:b/>
          <w:bCs/>
          <w:sz w:val="40"/>
          <w:szCs w:val="40"/>
          <w:rtl/>
          <w:lang w:bidi="ar-LY"/>
        </w:rPr>
        <w:t xml:space="preserve"> ضعيفة أو غير موجودة</w:t>
      </w:r>
      <w:r>
        <w:rPr>
          <w:rFonts w:ascii="Arial" w:hAnsi="Arial" w:cs="Arial"/>
          <w:b/>
          <w:bCs/>
          <w:sz w:val="40"/>
          <w:szCs w:val="40"/>
          <w:rtl/>
          <w:lang w:bidi="ar-LY"/>
        </w:rPr>
        <w:t>.</w:t>
      </w:r>
    </w:p>
    <w:p w14:paraId="0CD03D57" w14:textId="4784E408" w:rsidR="003506A8" w:rsidRPr="000D472D" w:rsidRDefault="003506A8" w:rsidP="000D472D">
      <w:pPr>
        <w:pStyle w:val="Heading3"/>
        <w:rPr>
          <w:rFonts w:ascii="Arial" w:hAnsi="Arial" w:cs="Arial"/>
          <w:b/>
          <w:bCs/>
          <w:color w:val="auto"/>
          <w:sz w:val="40"/>
          <w:szCs w:val="40"/>
          <w:rtl/>
          <w:lang w:bidi="ar-LY"/>
        </w:rPr>
      </w:pPr>
      <w:bookmarkStart w:id="7" w:name="_Toc56360969"/>
      <w:r w:rsidRPr="000D472D">
        <w:rPr>
          <w:rFonts w:ascii="Arial" w:hAnsi="Arial" w:cs="Arial"/>
          <w:b/>
          <w:bCs/>
          <w:color w:val="auto"/>
          <w:sz w:val="40"/>
          <w:szCs w:val="40"/>
          <w:highlight w:val="yellow"/>
          <w:rtl/>
          <w:lang w:bidi="ar-LY"/>
        </w:rPr>
        <w:t xml:space="preserve">ـ </w:t>
      </w:r>
      <w:r w:rsidRPr="000D472D">
        <w:rPr>
          <w:rFonts w:ascii="Arial" w:hAnsi="Arial" w:cs="Arial" w:hint="cs"/>
          <w:b/>
          <w:bCs/>
          <w:color w:val="auto"/>
          <w:sz w:val="40"/>
          <w:szCs w:val="40"/>
          <w:highlight w:val="yellow"/>
          <w:rtl/>
          <w:lang w:bidi="ar-LY"/>
        </w:rPr>
        <w:t>أمثلة تبين الجهل لغياب الانتباه وغياب أثر المعرفة</w:t>
      </w:r>
      <w:r w:rsidR="0048770E">
        <w:rPr>
          <w:rFonts w:ascii="Arial" w:hAnsi="Arial" w:cs="Arial" w:hint="cs"/>
          <w:b/>
          <w:bCs/>
          <w:color w:val="auto"/>
          <w:sz w:val="40"/>
          <w:szCs w:val="40"/>
          <w:highlight w:val="yellow"/>
          <w:rtl/>
          <w:lang w:bidi="ar-LY"/>
        </w:rPr>
        <w:t>:</w:t>
      </w:r>
      <w:bookmarkEnd w:id="7"/>
    </w:p>
    <w:p w14:paraId="2BCDFB96" w14:textId="539EB278" w:rsidR="003506A8" w:rsidRPr="00062770" w:rsidRDefault="003506A8" w:rsidP="00F47CAB">
      <w:pPr>
        <w:tabs>
          <w:tab w:val="right" w:pos="9450"/>
        </w:tabs>
        <w:spacing w:before="120"/>
        <w:ind w:left="28"/>
        <w:jc w:val="both"/>
        <w:rPr>
          <w:rFonts w:ascii="Arial" w:hAnsi="Arial" w:cs="Arial"/>
          <w:b/>
          <w:bCs/>
          <w:color w:val="000000"/>
          <w:sz w:val="40"/>
          <w:szCs w:val="40"/>
          <w:rtl/>
        </w:rPr>
      </w:pPr>
      <w:r w:rsidRPr="00062770">
        <w:rPr>
          <w:rFonts w:ascii="Arial" w:hAnsi="Arial" w:cs="Arial"/>
          <w:b/>
          <w:bCs/>
          <w:sz w:val="40"/>
          <w:szCs w:val="40"/>
          <w:rtl/>
          <w:lang w:bidi="ar-LY"/>
        </w:rPr>
        <w:t xml:space="preserve">ـ </w:t>
      </w:r>
      <w:r w:rsidR="00801F96">
        <w:rPr>
          <w:rFonts w:ascii="Arial" w:hAnsi="Arial" w:cs="Arial"/>
          <w:b/>
          <w:bCs/>
          <w:sz w:val="40"/>
          <w:szCs w:val="40"/>
          <w:rtl/>
          <w:lang w:bidi="ar-LY"/>
        </w:rPr>
        <w:t>الإنسان</w:t>
      </w:r>
      <w:r w:rsidRPr="00062770">
        <w:rPr>
          <w:rFonts w:ascii="Arial" w:hAnsi="Arial" w:cs="Arial"/>
          <w:b/>
          <w:bCs/>
          <w:sz w:val="40"/>
          <w:szCs w:val="40"/>
          <w:rtl/>
          <w:lang w:bidi="ar-LY"/>
        </w:rPr>
        <w:t xml:space="preserve"> يعرف أن القنبلة شيء خطير </w:t>
      </w:r>
      <w:r w:rsidR="005C010F">
        <w:rPr>
          <w:rFonts w:ascii="Arial" w:hAnsi="Arial" w:cs="Arial"/>
          <w:b/>
          <w:bCs/>
          <w:sz w:val="40"/>
          <w:szCs w:val="40"/>
          <w:rtl/>
          <w:lang w:bidi="ar-LY"/>
        </w:rPr>
        <w:t>جدًا</w:t>
      </w:r>
      <w:r w:rsidRPr="00062770">
        <w:rPr>
          <w:rFonts w:ascii="Arial" w:hAnsi="Arial" w:cs="Arial"/>
          <w:b/>
          <w:bCs/>
          <w:sz w:val="40"/>
          <w:szCs w:val="40"/>
          <w:rtl/>
          <w:lang w:bidi="ar-LY"/>
        </w:rPr>
        <w:t xml:space="preserve"> ويعرف أن الكرة شيء تافه رغم أن كلاهما متشابه في الشكل</w:t>
      </w:r>
      <w:r w:rsidR="00834D91">
        <w:rPr>
          <w:rFonts w:ascii="Arial" w:hAnsi="Arial" w:cs="Arial"/>
          <w:b/>
          <w:bCs/>
          <w:sz w:val="40"/>
          <w:szCs w:val="40"/>
          <w:rtl/>
          <w:lang w:bidi="ar-LY"/>
        </w:rPr>
        <w:t>،</w:t>
      </w:r>
      <w:r w:rsidRPr="00062770">
        <w:rPr>
          <w:rFonts w:ascii="Arial" w:hAnsi="Arial" w:cs="Arial"/>
          <w:b/>
          <w:bCs/>
          <w:sz w:val="40"/>
          <w:szCs w:val="40"/>
          <w:rtl/>
          <w:lang w:bidi="ar-LY"/>
        </w:rPr>
        <w:t xml:space="preserve"> لكن إذا تعامل مع القنبلة مثلما يتعامل مع الكرة دل ذلك على أنه لا يزال لا يعرف ولا يفهم معنى كلمة </w:t>
      </w:r>
      <w:r w:rsidR="002F7FEA">
        <w:rPr>
          <w:rFonts w:ascii="Arial" w:hAnsi="Arial" w:cs="Arial"/>
          <w:b/>
          <w:bCs/>
          <w:sz w:val="40"/>
          <w:szCs w:val="40"/>
          <w:rtl/>
          <w:lang w:bidi="ar-LY"/>
        </w:rPr>
        <w:t>(</w:t>
      </w:r>
      <w:r w:rsidRPr="00062770">
        <w:rPr>
          <w:rFonts w:ascii="Arial" w:hAnsi="Arial" w:cs="Arial"/>
          <w:b/>
          <w:bCs/>
          <w:sz w:val="40"/>
          <w:szCs w:val="40"/>
          <w:rtl/>
          <w:lang w:bidi="ar-LY"/>
        </w:rPr>
        <w:t>قنبلة</w:t>
      </w:r>
      <w:r w:rsidR="003B10AA">
        <w:rPr>
          <w:rFonts w:ascii="Arial" w:hAnsi="Arial" w:cs="Arial"/>
          <w:b/>
          <w:bCs/>
          <w:sz w:val="40"/>
          <w:szCs w:val="40"/>
          <w:rtl/>
          <w:lang w:bidi="ar-LY"/>
        </w:rPr>
        <w:t>)</w:t>
      </w:r>
      <w:r w:rsidR="00834D91">
        <w:rPr>
          <w:rFonts w:ascii="Arial" w:hAnsi="Arial" w:cs="Arial"/>
          <w:b/>
          <w:bCs/>
          <w:sz w:val="40"/>
          <w:szCs w:val="40"/>
          <w:rtl/>
          <w:lang w:bidi="ar-LY"/>
        </w:rPr>
        <w:t>،</w:t>
      </w:r>
      <w:r w:rsidRPr="00062770">
        <w:rPr>
          <w:rFonts w:ascii="Arial" w:hAnsi="Arial" w:cs="Arial"/>
          <w:b/>
          <w:bCs/>
          <w:sz w:val="40"/>
          <w:szCs w:val="40"/>
          <w:rtl/>
          <w:lang w:bidi="ar-LY"/>
        </w:rPr>
        <w:t xml:space="preserve"> فمعرفته وفهمه لكلمة </w:t>
      </w:r>
      <w:r w:rsidR="002F7FEA">
        <w:rPr>
          <w:rFonts w:ascii="Arial" w:hAnsi="Arial" w:cs="Arial"/>
          <w:b/>
          <w:bCs/>
          <w:sz w:val="40"/>
          <w:szCs w:val="40"/>
          <w:rtl/>
          <w:lang w:bidi="ar-LY"/>
        </w:rPr>
        <w:t>(</w:t>
      </w:r>
      <w:r w:rsidRPr="00062770">
        <w:rPr>
          <w:rFonts w:ascii="Arial" w:hAnsi="Arial" w:cs="Arial"/>
          <w:b/>
          <w:bCs/>
          <w:sz w:val="40"/>
          <w:szCs w:val="40"/>
          <w:rtl/>
          <w:lang w:bidi="ar-LY"/>
        </w:rPr>
        <w:t>قنبلة</w:t>
      </w:r>
      <w:r w:rsidR="003B10AA">
        <w:rPr>
          <w:rFonts w:ascii="Arial" w:hAnsi="Arial" w:cs="Arial"/>
          <w:b/>
          <w:bCs/>
          <w:sz w:val="40"/>
          <w:szCs w:val="40"/>
          <w:rtl/>
          <w:lang w:bidi="ar-LY"/>
        </w:rPr>
        <w:t>)</w:t>
      </w:r>
      <w:r w:rsidRPr="00062770">
        <w:rPr>
          <w:rFonts w:ascii="Arial" w:hAnsi="Arial" w:cs="Arial"/>
          <w:b/>
          <w:bCs/>
          <w:sz w:val="40"/>
          <w:szCs w:val="40"/>
          <w:rtl/>
          <w:lang w:bidi="ar-LY"/>
        </w:rPr>
        <w:t xml:space="preserve"> لا تكون معرفة حقيقية حتى يشعر بالخوف منها ويحتاط عند التعامل معها</w:t>
      </w:r>
      <w:r w:rsidR="00450552">
        <w:rPr>
          <w:rFonts w:ascii="Arial" w:hAnsi="Arial" w:cs="Arial" w:hint="cs"/>
          <w:b/>
          <w:bCs/>
          <w:sz w:val="40"/>
          <w:szCs w:val="40"/>
          <w:rtl/>
          <w:lang w:bidi="ar-LY"/>
        </w:rPr>
        <w:t>،</w:t>
      </w:r>
      <w:r w:rsidRPr="00062770">
        <w:rPr>
          <w:rFonts w:ascii="Arial" w:hAnsi="Arial" w:cs="Arial"/>
          <w:b/>
          <w:bCs/>
          <w:sz w:val="40"/>
          <w:szCs w:val="40"/>
          <w:rtl/>
          <w:lang w:bidi="ar-LY"/>
        </w:rPr>
        <w:t xml:space="preserve"> فعندئذ فقط يكون قد </w:t>
      </w:r>
      <w:r w:rsidR="001F69B8">
        <w:rPr>
          <w:rFonts w:ascii="Arial" w:hAnsi="Arial" w:cs="Arial" w:hint="cs"/>
          <w:b/>
          <w:bCs/>
          <w:sz w:val="40"/>
          <w:szCs w:val="40"/>
          <w:rtl/>
          <w:lang w:bidi="ar-LY"/>
        </w:rPr>
        <w:t>عرف</w:t>
      </w:r>
      <w:r w:rsidRPr="00062770">
        <w:rPr>
          <w:rFonts w:ascii="Arial" w:hAnsi="Arial" w:cs="Arial"/>
          <w:b/>
          <w:bCs/>
          <w:sz w:val="40"/>
          <w:szCs w:val="40"/>
          <w:rtl/>
          <w:lang w:bidi="ar-LY"/>
        </w:rPr>
        <w:t xml:space="preserve"> معنى كلمة </w:t>
      </w:r>
      <w:r w:rsidR="002F7FEA">
        <w:rPr>
          <w:rFonts w:ascii="Arial" w:hAnsi="Arial" w:cs="Arial"/>
          <w:b/>
          <w:bCs/>
          <w:sz w:val="40"/>
          <w:szCs w:val="40"/>
          <w:rtl/>
          <w:lang w:bidi="ar-LY"/>
        </w:rPr>
        <w:t>(</w:t>
      </w:r>
      <w:r w:rsidRPr="00062770">
        <w:rPr>
          <w:rFonts w:ascii="Arial" w:hAnsi="Arial" w:cs="Arial"/>
          <w:b/>
          <w:bCs/>
          <w:sz w:val="40"/>
          <w:szCs w:val="40"/>
          <w:rtl/>
          <w:lang w:bidi="ar-LY"/>
        </w:rPr>
        <w:t>قنبلة</w:t>
      </w:r>
      <w:r w:rsidR="003B10AA">
        <w:rPr>
          <w:rFonts w:ascii="Arial" w:hAnsi="Arial" w:cs="Arial"/>
          <w:b/>
          <w:bCs/>
          <w:sz w:val="40"/>
          <w:szCs w:val="40"/>
          <w:rtl/>
          <w:lang w:bidi="ar-LY"/>
        </w:rPr>
        <w:t>)</w:t>
      </w:r>
      <w:r w:rsidR="00C45D89">
        <w:rPr>
          <w:rFonts w:ascii="Arial" w:hAnsi="Arial" w:cs="Arial"/>
          <w:b/>
          <w:bCs/>
          <w:sz w:val="40"/>
          <w:szCs w:val="40"/>
          <w:rtl/>
          <w:lang w:bidi="ar-LY"/>
        </w:rPr>
        <w:t>.</w:t>
      </w:r>
      <w:r w:rsidRPr="00062770">
        <w:rPr>
          <w:rFonts w:ascii="Arial" w:hAnsi="Arial" w:cs="Arial"/>
          <w:b/>
          <w:bCs/>
          <w:color w:val="000000"/>
          <w:sz w:val="40"/>
          <w:szCs w:val="40"/>
          <w:rtl/>
        </w:rPr>
        <w:t xml:space="preserve"> </w:t>
      </w:r>
    </w:p>
    <w:p w14:paraId="18398030" w14:textId="5412EA67" w:rsidR="003506A8" w:rsidRPr="00062770" w:rsidRDefault="003506A8" w:rsidP="003506A8">
      <w:pPr>
        <w:tabs>
          <w:tab w:val="right" w:pos="9450"/>
        </w:tabs>
        <w:spacing w:before="12"/>
        <w:ind w:left="26"/>
        <w:jc w:val="both"/>
        <w:rPr>
          <w:rFonts w:ascii="Arial" w:hAnsi="Arial" w:cs="Arial"/>
          <w:b/>
          <w:bCs/>
          <w:sz w:val="40"/>
          <w:szCs w:val="40"/>
          <w:rtl/>
          <w:lang w:bidi="ar-LY"/>
        </w:rPr>
      </w:pPr>
      <w:r w:rsidRPr="00062770">
        <w:rPr>
          <w:rFonts w:ascii="Arial" w:hAnsi="Arial" w:cs="Arial"/>
          <w:b/>
          <w:bCs/>
          <w:sz w:val="40"/>
          <w:szCs w:val="40"/>
          <w:rtl/>
          <w:lang w:bidi="ar-LY"/>
        </w:rPr>
        <w:lastRenderedPageBreak/>
        <w:t>ـ فإذا كنت أحدثك عن قنبلة موجودة الآن أمامك وأنت تشرب كأس</w:t>
      </w:r>
      <w:r w:rsidR="00872A7F">
        <w:rPr>
          <w:rFonts w:ascii="Arial" w:hAnsi="Arial" w:cs="Arial" w:hint="cs"/>
          <w:b/>
          <w:bCs/>
          <w:sz w:val="40"/>
          <w:szCs w:val="40"/>
          <w:rtl/>
          <w:lang w:bidi="ar-LY"/>
        </w:rPr>
        <w:t>ً</w:t>
      </w:r>
      <w:r w:rsidRPr="00062770">
        <w:rPr>
          <w:rFonts w:ascii="Arial" w:hAnsi="Arial" w:cs="Arial"/>
          <w:b/>
          <w:bCs/>
          <w:sz w:val="40"/>
          <w:szCs w:val="40"/>
          <w:rtl/>
          <w:lang w:bidi="ar-LY"/>
        </w:rPr>
        <w:t>ا من الخمر</w:t>
      </w:r>
      <w:r w:rsidR="00834D91">
        <w:rPr>
          <w:rFonts w:ascii="Arial" w:hAnsi="Arial" w:cs="Arial"/>
          <w:b/>
          <w:bCs/>
          <w:sz w:val="40"/>
          <w:szCs w:val="40"/>
          <w:rtl/>
          <w:lang w:bidi="ar-LY"/>
        </w:rPr>
        <w:t>،</w:t>
      </w:r>
      <w:r w:rsidRPr="00062770">
        <w:rPr>
          <w:rFonts w:ascii="Arial" w:hAnsi="Arial" w:cs="Arial"/>
          <w:b/>
          <w:bCs/>
          <w:sz w:val="40"/>
          <w:szCs w:val="40"/>
          <w:rtl/>
          <w:lang w:bidi="ar-LY"/>
        </w:rPr>
        <w:t xml:space="preserve"> فأنت عندئذ قد علمت</w:t>
      </w:r>
      <w:r w:rsidR="00385CC0">
        <w:rPr>
          <w:rFonts w:ascii="Arial" w:hAnsi="Arial" w:cs="Arial" w:hint="cs"/>
          <w:b/>
          <w:bCs/>
          <w:sz w:val="40"/>
          <w:szCs w:val="40"/>
          <w:rtl/>
          <w:lang w:bidi="ar-LY"/>
        </w:rPr>
        <w:t xml:space="preserve"> نظريا</w:t>
      </w:r>
      <w:r w:rsidRPr="00062770">
        <w:rPr>
          <w:rFonts w:ascii="Arial" w:hAnsi="Arial" w:cs="Arial"/>
          <w:b/>
          <w:bCs/>
          <w:sz w:val="40"/>
          <w:szCs w:val="40"/>
          <w:rtl/>
          <w:lang w:bidi="ar-LY"/>
        </w:rPr>
        <w:t xml:space="preserve"> أن الشيء الذي أمامك هو قنبلة لكن لم تنتبه لخطورة الأمر</w:t>
      </w:r>
      <w:r w:rsidR="00872A7F">
        <w:rPr>
          <w:rFonts w:ascii="Arial" w:hAnsi="Arial" w:cs="Arial" w:hint="cs"/>
          <w:b/>
          <w:bCs/>
          <w:sz w:val="40"/>
          <w:szCs w:val="40"/>
          <w:rtl/>
          <w:lang w:bidi="ar-LY"/>
        </w:rPr>
        <w:t>،</w:t>
      </w:r>
      <w:r w:rsidRPr="00062770">
        <w:rPr>
          <w:rFonts w:ascii="Arial" w:hAnsi="Arial" w:cs="Arial"/>
          <w:b/>
          <w:bCs/>
          <w:sz w:val="40"/>
          <w:szCs w:val="40"/>
          <w:rtl/>
          <w:lang w:bidi="ar-LY"/>
        </w:rPr>
        <w:t xml:space="preserve"> فلم تخف ولم تجر</w:t>
      </w:r>
      <w:r w:rsidR="00D76F18">
        <w:rPr>
          <w:rFonts w:ascii="Arial" w:hAnsi="Arial" w:cs="Arial" w:hint="cs"/>
          <w:b/>
          <w:bCs/>
          <w:sz w:val="40"/>
          <w:szCs w:val="40"/>
          <w:rtl/>
          <w:lang w:bidi="ar-LY"/>
        </w:rPr>
        <w:t>ِ</w:t>
      </w:r>
      <w:r w:rsidR="00EA0623">
        <w:rPr>
          <w:rFonts w:ascii="Arial" w:hAnsi="Arial" w:cs="Arial" w:hint="cs"/>
          <w:b/>
          <w:bCs/>
          <w:sz w:val="40"/>
          <w:szCs w:val="40"/>
          <w:rtl/>
          <w:lang w:bidi="ar-LY"/>
        </w:rPr>
        <w:t>ي</w:t>
      </w:r>
      <w:r w:rsidRPr="00062770">
        <w:rPr>
          <w:rFonts w:ascii="Arial" w:hAnsi="Arial" w:cs="Arial"/>
          <w:b/>
          <w:bCs/>
          <w:sz w:val="40"/>
          <w:szCs w:val="40"/>
          <w:rtl/>
          <w:lang w:bidi="ar-LY"/>
        </w:rPr>
        <w:t xml:space="preserve"> ه</w:t>
      </w:r>
      <w:r w:rsidR="001D6DD1">
        <w:rPr>
          <w:rFonts w:ascii="Arial" w:hAnsi="Arial" w:cs="Arial"/>
          <w:b/>
          <w:bCs/>
          <w:sz w:val="40"/>
          <w:szCs w:val="40"/>
          <w:rtl/>
          <w:lang w:bidi="ar-LY"/>
        </w:rPr>
        <w:t>ربًا</w:t>
      </w:r>
      <w:r w:rsidR="003162CA">
        <w:rPr>
          <w:rFonts w:ascii="Arial" w:hAnsi="Arial" w:cs="Arial" w:hint="cs"/>
          <w:b/>
          <w:bCs/>
          <w:sz w:val="40"/>
          <w:szCs w:val="40"/>
          <w:rtl/>
          <w:lang w:bidi="ar-LY"/>
        </w:rPr>
        <w:t>؛</w:t>
      </w:r>
      <w:r w:rsidRPr="00062770">
        <w:rPr>
          <w:rFonts w:ascii="Arial" w:hAnsi="Arial" w:cs="Arial"/>
          <w:b/>
          <w:bCs/>
          <w:sz w:val="40"/>
          <w:szCs w:val="40"/>
          <w:rtl/>
          <w:lang w:bidi="ar-LY"/>
        </w:rPr>
        <w:t xml:space="preserve"> وذلك لأنك سكران</w:t>
      </w:r>
      <w:r w:rsidR="00834D91">
        <w:rPr>
          <w:rFonts w:ascii="Arial" w:hAnsi="Arial" w:cs="Arial"/>
          <w:b/>
          <w:bCs/>
          <w:sz w:val="40"/>
          <w:szCs w:val="40"/>
          <w:rtl/>
          <w:lang w:bidi="ar-LY"/>
        </w:rPr>
        <w:t>،</w:t>
      </w:r>
      <w:r w:rsidRPr="00062770">
        <w:rPr>
          <w:rFonts w:ascii="Arial" w:hAnsi="Arial" w:cs="Arial"/>
          <w:b/>
          <w:bCs/>
          <w:sz w:val="40"/>
          <w:szCs w:val="40"/>
          <w:rtl/>
          <w:lang w:bidi="ar-LY"/>
        </w:rPr>
        <w:t xml:space="preserve"> </w:t>
      </w:r>
      <w:r w:rsidRPr="00062770">
        <w:rPr>
          <w:rFonts w:ascii="Arial" w:hAnsi="Arial" w:cs="Arial" w:hint="cs"/>
          <w:b/>
          <w:bCs/>
          <w:sz w:val="40"/>
          <w:szCs w:val="40"/>
          <w:rtl/>
          <w:lang w:bidi="ar-LY"/>
        </w:rPr>
        <w:t>ف</w:t>
      </w:r>
      <w:r w:rsidRPr="00062770">
        <w:rPr>
          <w:rFonts w:ascii="Arial" w:hAnsi="Arial" w:cs="Arial"/>
          <w:b/>
          <w:bCs/>
          <w:sz w:val="40"/>
          <w:szCs w:val="40"/>
          <w:rtl/>
          <w:lang w:bidi="ar-LY"/>
        </w:rPr>
        <w:t>حقيقة الأمر أنك لا تعرف ماذا تعني كلمة قنبلة</w:t>
      </w:r>
      <w:r w:rsidR="00C45D89">
        <w:rPr>
          <w:rFonts w:ascii="Arial" w:hAnsi="Arial" w:cs="Arial"/>
          <w:b/>
          <w:bCs/>
          <w:sz w:val="40"/>
          <w:szCs w:val="40"/>
          <w:rtl/>
          <w:lang w:bidi="ar-LY"/>
        </w:rPr>
        <w:t>.</w:t>
      </w:r>
    </w:p>
    <w:p w14:paraId="70F76AFB" w14:textId="3B23648F" w:rsidR="003506A8" w:rsidRPr="00062770" w:rsidRDefault="003506A8" w:rsidP="003506A8">
      <w:pPr>
        <w:tabs>
          <w:tab w:val="right" w:pos="9450"/>
        </w:tabs>
        <w:spacing w:before="12"/>
        <w:ind w:left="26"/>
        <w:jc w:val="both"/>
        <w:rPr>
          <w:rFonts w:ascii="Arial" w:hAnsi="Arial" w:cs="Arial"/>
          <w:b/>
          <w:bCs/>
          <w:sz w:val="40"/>
          <w:szCs w:val="40"/>
          <w:rtl/>
          <w:lang w:bidi="ar-LY"/>
        </w:rPr>
      </w:pPr>
      <w:r w:rsidRPr="00062770">
        <w:rPr>
          <w:rFonts w:ascii="Arial" w:hAnsi="Arial" w:cs="Arial"/>
          <w:b/>
          <w:bCs/>
          <w:sz w:val="40"/>
          <w:szCs w:val="40"/>
          <w:rtl/>
          <w:lang w:bidi="ar-LY"/>
        </w:rPr>
        <w:t>ـ نفس الشيء ف</w:t>
      </w:r>
      <w:r>
        <w:rPr>
          <w:rFonts w:ascii="Arial" w:hAnsi="Arial" w:cs="Arial"/>
          <w:b/>
          <w:bCs/>
          <w:sz w:val="40"/>
          <w:szCs w:val="40"/>
          <w:rtl/>
          <w:lang w:bidi="ar-LY"/>
        </w:rPr>
        <w:t>الآخرة</w:t>
      </w:r>
      <w:r w:rsidRPr="00062770">
        <w:rPr>
          <w:rFonts w:ascii="Arial" w:hAnsi="Arial" w:cs="Arial"/>
          <w:b/>
          <w:bCs/>
          <w:sz w:val="40"/>
          <w:szCs w:val="40"/>
          <w:rtl/>
          <w:lang w:bidi="ar-LY"/>
        </w:rPr>
        <w:t xml:space="preserve"> عبارة عن قنبلة أمامك لأنها أمر خطير </w:t>
      </w:r>
      <w:r w:rsidR="005C010F">
        <w:rPr>
          <w:rFonts w:ascii="Arial" w:hAnsi="Arial" w:cs="Arial"/>
          <w:b/>
          <w:bCs/>
          <w:sz w:val="40"/>
          <w:szCs w:val="40"/>
          <w:rtl/>
          <w:lang w:bidi="ar-LY"/>
        </w:rPr>
        <w:t>جدًا</w:t>
      </w:r>
      <w:r w:rsidRPr="00062770">
        <w:rPr>
          <w:rFonts w:ascii="Arial" w:hAnsi="Arial" w:cs="Arial"/>
          <w:b/>
          <w:bCs/>
          <w:sz w:val="40"/>
          <w:szCs w:val="40"/>
          <w:rtl/>
          <w:lang w:bidi="ar-LY"/>
        </w:rPr>
        <w:t xml:space="preserve"> فهي مستقبلك وحياتك وتوشك أن تبلغ وفيها الأهوال</w:t>
      </w:r>
      <w:r w:rsidR="00834D91">
        <w:rPr>
          <w:rFonts w:ascii="Arial" w:hAnsi="Arial" w:cs="Arial"/>
          <w:b/>
          <w:bCs/>
          <w:sz w:val="40"/>
          <w:szCs w:val="40"/>
          <w:rtl/>
          <w:lang w:bidi="ar-LY"/>
        </w:rPr>
        <w:t>،</w:t>
      </w:r>
      <w:r w:rsidRPr="00062770">
        <w:rPr>
          <w:rFonts w:ascii="Arial" w:hAnsi="Arial" w:cs="Arial"/>
          <w:b/>
          <w:bCs/>
          <w:sz w:val="40"/>
          <w:szCs w:val="40"/>
          <w:rtl/>
          <w:lang w:bidi="ar-LY"/>
        </w:rPr>
        <w:t xml:space="preserve"> فعندما أخبرك ب</w:t>
      </w:r>
      <w:r>
        <w:rPr>
          <w:rFonts w:ascii="Arial" w:hAnsi="Arial" w:cs="Arial"/>
          <w:b/>
          <w:bCs/>
          <w:sz w:val="40"/>
          <w:szCs w:val="40"/>
          <w:rtl/>
          <w:lang w:bidi="ar-LY"/>
        </w:rPr>
        <w:t>الآخرة</w:t>
      </w:r>
      <w:r w:rsidRPr="00062770">
        <w:rPr>
          <w:rFonts w:ascii="Arial" w:hAnsi="Arial" w:cs="Arial"/>
          <w:b/>
          <w:bCs/>
          <w:sz w:val="40"/>
          <w:szCs w:val="40"/>
          <w:rtl/>
          <w:lang w:bidi="ar-LY"/>
        </w:rPr>
        <w:t xml:space="preserve"> فلا تنتبه لخطورتها وتتعامل مع </w:t>
      </w:r>
      <w:r>
        <w:rPr>
          <w:rFonts w:ascii="Arial" w:hAnsi="Arial" w:cs="Arial"/>
          <w:b/>
          <w:bCs/>
          <w:sz w:val="40"/>
          <w:szCs w:val="40"/>
          <w:rtl/>
          <w:lang w:bidi="ar-LY"/>
        </w:rPr>
        <w:t>الآخرة</w:t>
      </w:r>
      <w:r w:rsidRPr="00062770">
        <w:rPr>
          <w:rFonts w:ascii="Arial" w:hAnsi="Arial" w:cs="Arial"/>
          <w:b/>
          <w:bCs/>
          <w:sz w:val="40"/>
          <w:szCs w:val="40"/>
          <w:rtl/>
          <w:lang w:bidi="ar-LY"/>
        </w:rPr>
        <w:t xml:space="preserve"> كأنها كلمة عادية ولا تهابها ولا تستعد لها وتترقب مجيئها فهذا معناه أنك في غيبوبة تامة كالسكران الذي لا يدري بشيء</w:t>
      </w:r>
      <w:r w:rsidR="00834D91">
        <w:rPr>
          <w:rFonts w:ascii="Arial" w:hAnsi="Arial" w:cs="Arial"/>
          <w:b/>
          <w:bCs/>
          <w:sz w:val="40"/>
          <w:szCs w:val="40"/>
          <w:rtl/>
          <w:lang w:bidi="ar-LY"/>
        </w:rPr>
        <w:t>،</w:t>
      </w:r>
      <w:r w:rsidRPr="00062770">
        <w:rPr>
          <w:rFonts w:ascii="Arial" w:hAnsi="Arial" w:cs="Arial"/>
          <w:b/>
          <w:bCs/>
          <w:sz w:val="40"/>
          <w:szCs w:val="40"/>
          <w:rtl/>
          <w:lang w:bidi="ar-LY"/>
        </w:rPr>
        <w:t xml:space="preserve"> فعندئذ أنت لا تعرف ماذا تعني كلمة </w:t>
      </w:r>
      <w:r w:rsidR="002F7FEA">
        <w:rPr>
          <w:rFonts w:ascii="Arial" w:hAnsi="Arial" w:cs="Arial"/>
          <w:b/>
          <w:bCs/>
          <w:sz w:val="40"/>
          <w:szCs w:val="40"/>
          <w:rtl/>
          <w:lang w:bidi="ar-LY"/>
        </w:rPr>
        <w:t>(</w:t>
      </w:r>
      <w:r>
        <w:rPr>
          <w:rFonts w:ascii="Arial" w:hAnsi="Arial" w:cs="Arial"/>
          <w:b/>
          <w:bCs/>
          <w:sz w:val="40"/>
          <w:szCs w:val="40"/>
          <w:rtl/>
          <w:lang w:bidi="ar-LY"/>
        </w:rPr>
        <w:t>الآخرة</w:t>
      </w:r>
      <w:r w:rsidR="003B10AA">
        <w:rPr>
          <w:rFonts w:ascii="Arial" w:hAnsi="Arial" w:cs="Arial"/>
          <w:b/>
          <w:bCs/>
          <w:sz w:val="40"/>
          <w:szCs w:val="40"/>
          <w:rtl/>
          <w:lang w:bidi="ar-LY"/>
        </w:rPr>
        <w:t>)</w:t>
      </w:r>
      <w:r w:rsidR="00C45D89">
        <w:rPr>
          <w:rFonts w:ascii="Arial" w:hAnsi="Arial" w:cs="Arial"/>
          <w:b/>
          <w:bCs/>
          <w:sz w:val="40"/>
          <w:szCs w:val="40"/>
          <w:rtl/>
          <w:lang w:bidi="ar-LY"/>
        </w:rPr>
        <w:t>.</w:t>
      </w:r>
    </w:p>
    <w:p w14:paraId="5ED00C34" w14:textId="0854361A" w:rsidR="003506A8" w:rsidRDefault="003506A8" w:rsidP="000D472D">
      <w:pPr>
        <w:tabs>
          <w:tab w:val="right" w:pos="9450"/>
        </w:tabs>
        <w:spacing w:before="12"/>
        <w:ind w:left="26"/>
        <w:jc w:val="both"/>
        <w:rPr>
          <w:rFonts w:ascii="Arial" w:hAnsi="Arial" w:cs="Arial"/>
          <w:b/>
          <w:bCs/>
          <w:sz w:val="40"/>
          <w:szCs w:val="40"/>
          <w:rtl/>
          <w:lang w:bidi="ar-LY"/>
        </w:rPr>
      </w:pPr>
      <w:r w:rsidRPr="00062770">
        <w:rPr>
          <w:rFonts w:ascii="Arial" w:hAnsi="Arial" w:cs="Arial"/>
          <w:b/>
          <w:bCs/>
          <w:sz w:val="40"/>
          <w:szCs w:val="40"/>
          <w:rtl/>
          <w:lang w:bidi="ar-LY"/>
        </w:rPr>
        <w:t xml:space="preserve">ـ ونفس الشيء فمعنى وجود الخالق أي وجود من له القدرة الهائلة المسيطرة القاهرة على كل شيء </w:t>
      </w:r>
      <w:r w:rsidR="00CF1B6A" w:rsidRPr="00062770">
        <w:rPr>
          <w:rFonts w:ascii="Arial" w:hAnsi="Arial" w:cs="Arial" w:hint="cs"/>
          <w:b/>
          <w:bCs/>
          <w:sz w:val="40"/>
          <w:szCs w:val="40"/>
          <w:rtl/>
          <w:lang w:bidi="ar-LY"/>
        </w:rPr>
        <w:t>وأنت</w:t>
      </w:r>
      <w:r w:rsidRPr="00062770">
        <w:rPr>
          <w:rFonts w:ascii="Arial" w:hAnsi="Arial" w:cs="Arial"/>
          <w:b/>
          <w:bCs/>
          <w:sz w:val="40"/>
          <w:szCs w:val="40"/>
          <w:rtl/>
          <w:lang w:bidi="ar-LY"/>
        </w:rPr>
        <w:t xml:space="preserve"> لا تنتبه لخطورة ذلك ولا تتأثر مشاعرك بذلك</w:t>
      </w:r>
      <w:r w:rsidR="00E2416F">
        <w:rPr>
          <w:rFonts w:ascii="Arial" w:hAnsi="Arial" w:cs="Arial" w:hint="cs"/>
          <w:b/>
          <w:bCs/>
          <w:sz w:val="40"/>
          <w:szCs w:val="40"/>
          <w:rtl/>
          <w:lang w:bidi="ar-LY"/>
        </w:rPr>
        <w:t>،</w:t>
      </w:r>
      <w:r w:rsidRPr="00062770">
        <w:rPr>
          <w:rFonts w:ascii="Arial" w:hAnsi="Arial" w:cs="Arial"/>
          <w:b/>
          <w:bCs/>
          <w:sz w:val="40"/>
          <w:szCs w:val="40"/>
          <w:rtl/>
          <w:lang w:bidi="ar-LY"/>
        </w:rPr>
        <w:t xml:space="preserve"> ف</w:t>
      </w:r>
      <w:r w:rsidR="000D472D">
        <w:rPr>
          <w:rFonts w:ascii="Arial" w:hAnsi="Arial" w:cs="Arial" w:hint="cs"/>
          <w:b/>
          <w:bCs/>
          <w:sz w:val="40"/>
          <w:szCs w:val="40"/>
          <w:rtl/>
          <w:lang w:bidi="ar-LY"/>
        </w:rPr>
        <w:t>أ</w:t>
      </w:r>
      <w:r w:rsidRPr="00062770">
        <w:rPr>
          <w:rFonts w:ascii="Arial" w:hAnsi="Arial" w:cs="Arial"/>
          <w:b/>
          <w:bCs/>
          <w:sz w:val="40"/>
          <w:szCs w:val="40"/>
          <w:rtl/>
          <w:lang w:bidi="ar-LY"/>
        </w:rPr>
        <w:t xml:space="preserve">نت في غيبوبة لا </w:t>
      </w:r>
      <w:r w:rsidR="004004DA" w:rsidRPr="00062770">
        <w:rPr>
          <w:rFonts w:ascii="Arial" w:hAnsi="Arial" w:cs="Arial" w:hint="cs"/>
          <w:b/>
          <w:bCs/>
          <w:sz w:val="40"/>
          <w:szCs w:val="40"/>
          <w:rtl/>
          <w:lang w:bidi="ar-LY"/>
        </w:rPr>
        <w:t>تدري</w:t>
      </w:r>
      <w:r w:rsidRPr="00062770">
        <w:rPr>
          <w:rFonts w:ascii="Arial" w:hAnsi="Arial" w:cs="Arial"/>
          <w:b/>
          <w:bCs/>
          <w:sz w:val="40"/>
          <w:szCs w:val="40"/>
          <w:rtl/>
          <w:lang w:bidi="ar-LY"/>
        </w:rPr>
        <w:t xml:space="preserve"> ماذا يعني أن لك </w:t>
      </w:r>
      <w:r w:rsidR="00091D34">
        <w:rPr>
          <w:rFonts w:ascii="Arial" w:hAnsi="Arial" w:cs="Arial"/>
          <w:b/>
          <w:bCs/>
          <w:sz w:val="40"/>
          <w:szCs w:val="40"/>
          <w:rtl/>
          <w:lang w:bidi="ar-LY"/>
        </w:rPr>
        <w:t>خالقًا</w:t>
      </w:r>
      <w:r w:rsidR="00834D91">
        <w:rPr>
          <w:rFonts w:ascii="Arial" w:hAnsi="Arial" w:cs="Arial"/>
          <w:b/>
          <w:bCs/>
          <w:sz w:val="40"/>
          <w:szCs w:val="40"/>
          <w:rtl/>
          <w:lang w:bidi="ar-LY"/>
        </w:rPr>
        <w:t>،</w:t>
      </w:r>
      <w:r w:rsidRPr="00062770">
        <w:rPr>
          <w:rFonts w:ascii="Arial" w:hAnsi="Arial" w:cs="Arial"/>
          <w:b/>
          <w:bCs/>
          <w:sz w:val="40"/>
          <w:szCs w:val="40"/>
          <w:rtl/>
          <w:lang w:bidi="ar-LY"/>
        </w:rPr>
        <w:t xml:space="preserve"> رغم أنك تعرف في اللغة والشرع ماذا يعني الخالق وما هي صفاته لكن غير منتبه</w:t>
      </w:r>
      <w:r w:rsidR="00467C88">
        <w:rPr>
          <w:rFonts w:ascii="Arial" w:hAnsi="Arial" w:cs="Arial" w:hint="cs"/>
          <w:b/>
          <w:bCs/>
          <w:sz w:val="40"/>
          <w:szCs w:val="40"/>
          <w:rtl/>
          <w:lang w:bidi="ar-LY"/>
        </w:rPr>
        <w:t>،</w:t>
      </w:r>
      <w:r w:rsidRPr="00062770">
        <w:rPr>
          <w:rFonts w:ascii="Arial" w:hAnsi="Arial" w:cs="Arial"/>
          <w:b/>
          <w:bCs/>
          <w:sz w:val="40"/>
          <w:szCs w:val="40"/>
          <w:rtl/>
          <w:lang w:bidi="ar-LY"/>
        </w:rPr>
        <w:t xml:space="preserve"> لذلك فأنت لا تعرف الخالق</w:t>
      </w:r>
      <w:r w:rsidR="00C45D89">
        <w:rPr>
          <w:rFonts w:ascii="Arial" w:hAnsi="Arial" w:cs="Arial"/>
          <w:b/>
          <w:bCs/>
          <w:sz w:val="40"/>
          <w:szCs w:val="40"/>
          <w:rtl/>
          <w:lang w:bidi="ar-LY"/>
        </w:rPr>
        <w:t>.</w:t>
      </w:r>
    </w:p>
    <w:p w14:paraId="1D946120" w14:textId="605ECF6E" w:rsidR="000D472D" w:rsidRDefault="000D472D" w:rsidP="000D472D">
      <w:pPr>
        <w:tabs>
          <w:tab w:val="right" w:pos="9450"/>
        </w:tabs>
        <w:spacing w:before="12"/>
        <w:ind w:left="26"/>
        <w:jc w:val="center"/>
        <w:rPr>
          <w:rFonts w:ascii="Arial" w:hAnsi="Arial" w:cs="Arial"/>
          <w:b/>
          <w:bCs/>
          <w:sz w:val="40"/>
          <w:szCs w:val="40"/>
          <w:rtl/>
          <w:lang w:bidi="ar-LY"/>
        </w:rPr>
      </w:pPr>
      <w:r>
        <w:rPr>
          <w:rFonts w:ascii="Arial" w:hAnsi="Arial" w:cs="Arial" w:hint="cs"/>
          <w:b/>
          <w:bCs/>
          <w:sz w:val="40"/>
          <w:szCs w:val="40"/>
          <w:rtl/>
          <w:lang w:bidi="ar-LY"/>
        </w:rPr>
        <w:t>************************************</w:t>
      </w:r>
    </w:p>
    <w:p w14:paraId="62B13406" w14:textId="21AC3F77" w:rsidR="007B6979" w:rsidRPr="000D472D" w:rsidRDefault="007B6979" w:rsidP="000D472D">
      <w:pPr>
        <w:pStyle w:val="Heading3"/>
        <w:rPr>
          <w:rFonts w:ascii="Arial" w:hAnsi="Arial" w:cs="Arial"/>
          <w:b/>
          <w:bCs/>
          <w:color w:val="auto"/>
          <w:sz w:val="40"/>
          <w:szCs w:val="40"/>
          <w:rtl/>
        </w:rPr>
      </w:pPr>
      <w:bookmarkStart w:id="8" w:name="_Toc56360970"/>
      <w:r w:rsidRPr="000D472D">
        <w:rPr>
          <w:rFonts w:ascii="Arial" w:hAnsi="Arial" w:cs="Arial" w:hint="cs"/>
          <w:b/>
          <w:bCs/>
          <w:color w:val="auto"/>
          <w:sz w:val="40"/>
          <w:szCs w:val="40"/>
          <w:highlight w:val="yellow"/>
          <w:rtl/>
        </w:rPr>
        <w:t>ـ الجمع بين الجهل واليقين</w:t>
      </w:r>
      <w:r w:rsidR="0048770E">
        <w:rPr>
          <w:rFonts w:ascii="Arial" w:hAnsi="Arial" w:cs="Arial" w:hint="cs"/>
          <w:b/>
          <w:bCs/>
          <w:color w:val="auto"/>
          <w:sz w:val="40"/>
          <w:szCs w:val="40"/>
          <w:highlight w:val="yellow"/>
          <w:rtl/>
        </w:rPr>
        <w:t>:</w:t>
      </w:r>
      <w:bookmarkEnd w:id="8"/>
    </w:p>
    <w:p w14:paraId="194B761E" w14:textId="09F92AFF" w:rsidR="008D128B" w:rsidRDefault="008D128B" w:rsidP="008D128B">
      <w:pPr>
        <w:tabs>
          <w:tab w:val="right" w:pos="9450"/>
        </w:tabs>
        <w:spacing w:before="12" w:after="120"/>
        <w:ind w:left="26"/>
        <w:jc w:val="both"/>
        <w:rPr>
          <w:rFonts w:ascii="Arial" w:hAnsi="Arial" w:cs="Arial"/>
          <w:b/>
          <w:bCs/>
          <w:sz w:val="40"/>
          <w:szCs w:val="40"/>
          <w:rtl/>
          <w:lang w:bidi="ar-EG"/>
        </w:rPr>
      </w:pPr>
      <w:r>
        <w:rPr>
          <w:rFonts w:ascii="Arial" w:hAnsi="Arial" w:cs="Arial"/>
          <w:b/>
          <w:bCs/>
          <w:sz w:val="40"/>
          <w:szCs w:val="40"/>
          <w:rtl/>
          <w:lang w:bidi="ar-EG"/>
        </w:rPr>
        <w:t>ـ قد يوقن الإنسان بأمر ما ولكنه يتعامل معه كالجاهل الذي لم يسمع عنه فلا يتأثر به ولا يعمل له، فهو يوقن بأمر يجهله، والجهل هنا ليس لأنه لم يسمع عن الأمر أو لأنه لم يفهم معناه ولكنه جهل لأنه لم ينتبه لخطورته.</w:t>
      </w:r>
    </w:p>
    <w:p w14:paraId="6C61A07B" w14:textId="4031946D" w:rsidR="00303878" w:rsidRDefault="003E2042" w:rsidP="00303878">
      <w:pPr>
        <w:tabs>
          <w:tab w:val="right" w:pos="9450"/>
        </w:tabs>
        <w:spacing w:before="12"/>
        <w:ind w:left="26"/>
        <w:jc w:val="both"/>
        <w:rPr>
          <w:rFonts w:ascii="Arial" w:hAnsi="Arial" w:cs="Arial"/>
          <w:b/>
          <w:bCs/>
          <w:sz w:val="40"/>
          <w:szCs w:val="40"/>
          <w:rtl/>
        </w:rPr>
      </w:pPr>
      <w:r w:rsidRPr="00062770">
        <w:rPr>
          <w:rFonts w:ascii="Arial" w:hAnsi="Arial" w:cs="Arial" w:hint="cs"/>
          <w:b/>
          <w:bCs/>
          <w:sz w:val="40"/>
          <w:szCs w:val="40"/>
          <w:rtl/>
        </w:rPr>
        <w:t xml:space="preserve">ـ </w:t>
      </w:r>
      <w:r w:rsidRPr="00062770">
        <w:rPr>
          <w:rFonts w:ascii="Arial" w:hAnsi="Arial" w:cs="Arial"/>
          <w:b/>
          <w:bCs/>
          <w:sz w:val="40"/>
          <w:szCs w:val="40"/>
          <w:rtl/>
        </w:rPr>
        <w:t xml:space="preserve">الجمع بين الجهل </w:t>
      </w:r>
      <w:r w:rsidRPr="00062770">
        <w:rPr>
          <w:rFonts w:ascii="Arial" w:hAnsi="Arial" w:cs="Arial"/>
          <w:b/>
          <w:bCs/>
          <w:sz w:val="40"/>
          <w:szCs w:val="40"/>
          <w:rtl/>
          <w:lang w:bidi="ar-LY"/>
        </w:rPr>
        <w:t>واليقين</w:t>
      </w:r>
      <w:r w:rsidRPr="00062770">
        <w:rPr>
          <w:rFonts w:ascii="Arial" w:hAnsi="Arial" w:cs="Arial"/>
          <w:b/>
          <w:bCs/>
          <w:sz w:val="40"/>
          <w:szCs w:val="40"/>
          <w:rtl/>
        </w:rPr>
        <w:t xml:space="preserve"> </w:t>
      </w:r>
      <w:r w:rsidRPr="00062770">
        <w:rPr>
          <w:rFonts w:ascii="Arial" w:hAnsi="Arial" w:cs="Arial" w:hint="cs"/>
          <w:b/>
          <w:bCs/>
          <w:sz w:val="40"/>
          <w:szCs w:val="40"/>
          <w:rtl/>
        </w:rPr>
        <w:t xml:space="preserve">معناه أن </w:t>
      </w:r>
      <w:r w:rsidR="00801F96">
        <w:rPr>
          <w:rFonts w:ascii="Arial" w:hAnsi="Arial" w:cs="Arial" w:hint="cs"/>
          <w:b/>
          <w:bCs/>
          <w:sz w:val="40"/>
          <w:szCs w:val="40"/>
          <w:rtl/>
        </w:rPr>
        <w:t>الإنسان</w:t>
      </w:r>
      <w:r w:rsidRPr="00062770">
        <w:rPr>
          <w:rFonts w:ascii="Arial" w:hAnsi="Arial" w:cs="Arial" w:hint="cs"/>
          <w:b/>
          <w:bCs/>
          <w:sz w:val="40"/>
          <w:szCs w:val="40"/>
          <w:rtl/>
        </w:rPr>
        <w:t xml:space="preserve"> لا يدرك خطورة ما يوقن به</w:t>
      </w:r>
      <w:r w:rsidR="00834D91">
        <w:rPr>
          <w:rFonts w:ascii="Arial" w:hAnsi="Arial" w:cs="Arial" w:hint="cs"/>
          <w:b/>
          <w:bCs/>
          <w:sz w:val="40"/>
          <w:szCs w:val="40"/>
          <w:rtl/>
        </w:rPr>
        <w:t>،</w:t>
      </w:r>
      <w:r w:rsidRPr="00062770">
        <w:rPr>
          <w:rFonts w:ascii="Arial" w:hAnsi="Arial" w:cs="Arial" w:hint="cs"/>
          <w:b/>
          <w:bCs/>
          <w:sz w:val="40"/>
          <w:szCs w:val="40"/>
          <w:rtl/>
        </w:rPr>
        <w:t xml:space="preserve"> وعدم الانتباه لخطورة الأمر هو جهل به</w:t>
      </w:r>
      <w:r w:rsidR="00834D91">
        <w:rPr>
          <w:rFonts w:ascii="Arial" w:hAnsi="Arial" w:cs="Arial" w:hint="cs"/>
          <w:b/>
          <w:bCs/>
          <w:sz w:val="40"/>
          <w:szCs w:val="40"/>
          <w:rtl/>
        </w:rPr>
        <w:t>،</w:t>
      </w:r>
      <w:r>
        <w:rPr>
          <w:rFonts w:ascii="Arial" w:hAnsi="Arial" w:cs="Arial" w:hint="cs"/>
          <w:b/>
          <w:bCs/>
          <w:sz w:val="40"/>
          <w:szCs w:val="40"/>
          <w:rtl/>
        </w:rPr>
        <w:t xml:space="preserve"> ونوضح ذلك الأمر كالتالي</w:t>
      </w:r>
      <w:r w:rsidR="0048770E">
        <w:rPr>
          <w:rFonts w:ascii="Arial" w:hAnsi="Arial" w:cs="Arial" w:hint="cs"/>
          <w:b/>
          <w:bCs/>
          <w:sz w:val="40"/>
          <w:szCs w:val="40"/>
          <w:rtl/>
        </w:rPr>
        <w:t>:</w:t>
      </w:r>
    </w:p>
    <w:p w14:paraId="3A2AA2DF" w14:textId="77777777" w:rsidR="00303878" w:rsidRPr="00062770" w:rsidRDefault="00303878" w:rsidP="00303878">
      <w:pPr>
        <w:pStyle w:val="TOCHeading"/>
        <w:tabs>
          <w:tab w:val="right" w:pos="9450"/>
        </w:tabs>
        <w:spacing w:before="12" w:after="120"/>
        <w:ind w:left="29"/>
        <w:jc w:val="both"/>
        <w:outlineLvl w:val="2"/>
        <w:rPr>
          <w:rFonts w:ascii="Arial" w:eastAsiaTheme="minorHAnsi" w:hAnsi="Arial" w:cs="Arial"/>
          <w:b/>
          <w:bCs/>
          <w:color w:val="auto"/>
          <w:sz w:val="40"/>
          <w:szCs w:val="40"/>
          <w:lang w:bidi="ar-EG"/>
        </w:rPr>
      </w:pPr>
      <w:bookmarkStart w:id="9" w:name="_Toc56360971"/>
      <w:r w:rsidRPr="00062770">
        <w:rPr>
          <w:rFonts w:ascii="Arial" w:eastAsiaTheme="minorHAnsi" w:hAnsi="Arial" w:cs="Arial" w:hint="cs"/>
          <w:b/>
          <w:bCs/>
          <w:color w:val="auto"/>
          <w:sz w:val="40"/>
          <w:szCs w:val="40"/>
          <w:highlight w:val="yellow"/>
          <w:lang w:bidi="ar-EG"/>
        </w:rPr>
        <w:t xml:space="preserve">ـ الجهل </w:t>
      </w:r>
      <w:r>
        <w:rPr>
          <w:rFonts w:ascii="Arial" w:eastAsiaTheme="minorHAnsi" w:hAnsi="Arial" w:cs="Arial" w:hint="cs"/>
          <w:b/>
          <w:bCs/>
          <w:color w:val="auto"/>
          <w:sz w:val="40"/>
          <w:szCs w:val="40"/>
          <w:highlight w:val="yellow"/>
          <w:lang w:bidi="ar-EG"/>
        </w:rPr>
        <w:t xml:space="preserve">ثلاثة أنواع </w:t>
      </w:r>
      <w:r w:rsidRPr="00062770">
        <w:rPr>
          <w:rFonts w:ascii="Arial" w:eastAsiaTheme="minorHAnsi" w:hAnsi="Arial" w:cs="Arial" w:hint="cs"/>
          <w:b/>
          <w:bCs/>
          <w:color w:val="auto"/>
          <w:sz w:val="40"/>
          <w:szCs w:val="40"/>
          <w:highlight w:val="yellow"/>
          <w:lang w:bidi="ar-EG"/>
        </w:rPr>
        <w:t>بحسب سبب الجهل</w:t>
      </w:r>
      <w:r>
        <w:rPr>
          <w:rFonts w:ascii="Arial" w:eastAsiaTheme="minorHAnsi" w:hAnsi="Arial" w:cs="Arial" w:hint="cs"/>
          <w:b/>
          <w:bCs/>
          <w:color w:val="auto"/>
          <w:sz w:val="40"/>
          <w:szCs w:val="40"/>
          <w:highlight w:val="yellow"/>
          <w:lang w:bidi="ar-EG"/>
        </w:rPr>
        <w:t>:</w:t>
      </w:r>
      <w:bookmarkEnd w:id="9"/>
    </w:p>
    <w:p w14:paraId="174BE5BA" w14:textId="6F3B1166" w:rsidR="00303878" w:rsidRDefault="00902B5F" w:rsidP="00303878">
      <w:pPr>
        <w:tabs>
          <w:tab w:val="right" w:pos="9450"/>
        </w:tabs>
        <w:spacing w:before="12"/>
        <w:ind w:left="26"/>
        <w:jc w:val="both"/>
        <w:rPr>
          <w:rFonts w:ascii="Arial" w:hAnsi="Arial" w:cs="Arial"/>
          <w:b/>
          <w:bCs/>
          <w:sz w:val="40"/>
          <w:szCs w:val="40"/>
          <w:rtl/>
        </w:rPr>
      </w:pPr>
      <w:r>
        <w:rPr>
          <w:rFonts w:ascii="Arial" w:hAnsi="Arial" w:cs="Arial" w:hint="cs"/>
          <w:b/>
          <w:bCs/>
          <w:sz w:val="40"/>
          <w:szCs w:val="40"/>
          <w:rtl/>
        </w:rPr>
        <w:t>ـ</w:t>
      </w:r>
      <w:r w:rsidR="00AA52ED">
        <w:rPr>
          <w:rFonts w:ascii="Arial" w:hAnsi="Arial" w:cs="Arial" w:hint="cs"/>
          <w:b/>
          <w:bCs/>
          <w:sz w:val="40"/>
          <w:szCs w:val="40"/>
          <w:rtl/>
        </w:rPr>
        <w:t xml:space="preserve"> </w:t>
      </w:r>
      <w:r>
        <w:rPr>
          <w:rFonts w:ascii="Arial" w:hAnsi="Arial" w:cs="Arial" w:hint="cs"/>
          <w:b/>
          <w:bCs/>
          <w:sz w:val="40"/>
          <w:szCs w:val="40"/>
          <w:rtl/>
        </w:rPr>
        <w:t xml:space="preserve">أولا: </w:t>
      </w:r>
      <w:r w:rsidR="00303878" w:rsidRPr="00303878">
        <w:rPr>
          <w:rFonts w:ascii="Arial" w:hAnsi="Arial" w:cs="Arial"/>
          <w:b/>
          <w:bCs/>
          <w:sz w:val="40"/>
          <w:szCs w:val="40"/>
          <w:rtl/>
        </w:rPr>
        <w:t>جهل لغياب أصل المعرفة (</w:t>
      </w:r>
      <w:r w:rsidR="00303878">
        <w:rPr>
          <w:rFonts w:ascii="Arial" w:hAnsi="Arial" w:cs="Arial" w:hint="cs"/>
          <w:b/>
          <w:bCs/>
          <w:sz w:val="40"/>
          <w:szCs w:val="40"/>
          <w:rtl/>
        </w:rPr>
        <w:t xml:space="preserve"> </w:t>
      </w:r>
      <w:r w:rsidR="00303878" w:rsidRPr="00303878">
        <w:rPr>
          <w:rFonts w:ascii="Arial" w:hAnsi="Arial" w:cs="Arial"/>
          <w:b/>
          <w:bCs/>
          <w:sz w:val="40"/>
          <w:szCs w:val="40"/>
          <w:rtl/>
        </w:rPr>
        <w:t>لعدم السماع أو عدم الفهم</w:t>
      </w:r>
      <w:r w:rsidR="00303878">
        <w:rPr>
          <w:rFonts w:ascii="Arial" w:hAnsi="Arial" w:cs="Arial" w:hint="cs"/>
          <w:b/>
          <w:bCs/>
          <w:sz w:val="40"/>
          <w:szCs w:val="40"/>
          <w:rtl/>
        </w:rPr>
        <w:t xml:space="preserve"> </w:t>
      </w:r>
      <w:r w:rsidR="00303878" w:rsidRPr="00303878">
        <w:rPr>
          <w:rFonts w:ascii="Arial" w:hAnsi="Arial" w:cs="Arial"/>
          <w:b/>
          <w:bCs/>
          <w:sz w:val="40"/>
          <w:szCs w:val="40"/>
          <w:rtl/>
        </w:rPr>
        <w:t>)، وهذا الجهل لا يمكن أن يجتمع مع اليقين، لأنه كيف يوقن بشيء لم يسمع عنه أو بشيء لا يعرف معناه.</w:t>
      </w:r>
    </w:p>
    <w:p w14:paraId="5DACD6EF" w14:textId="46E43684" w:rsidR="003E2042" w:rsidRDefault="00902B5F" w:rsidP="00303878">
      <w:pPr>
        <w:tabs>
          <w:tab w:val="right" w:pos="9450"/>
        </w:tabs>
        <w:spacing w:before="12"/>
        <w:ind w:left="26"/>
        <w:jc w:val="both"/>
        <w:rPr>
          <w:rFonts w:ascii="Arial" w:hAnsi="Arial" w:cs="Arial"/>
          <w:b/>
          <w:bCs/>
          <w:sz w:val="40"/>
          <w:szCs w:val="40"/>
          <w:rtl/>
        </w:rPr>
      </w:pPr>
      <w:r>
        <w:rPr>
          <w:rFonts w:ascii="Arial" w:hAnsi="Arial" w:cs="Arial" w:hint="cs"/>
          <w:b/>
          <w:bCs/>
          <w:sz w:val="40"/>
          <w:szCs w:val="40"/>
          <w:rtl/>
        </w:rPr>
        <w:t>ـ ثانيا:</w:t>
      </w:r>
      <w:r w:rsidR="00303878" w:rsidRPr="00303878">
        <w:rPr>
          <w:rFonts w:ascii="Arial" w:hAnsi="Arial" w:cs="Arial"/>
          <w:b/>
          <w:bCs/>
          <w:sz w:val="40"/>
          <w:szCs w:val="40"/>
          <w:rtl/>
        </w:rPr>
        <w:t xml:space="preserve"> جهل بسبب غياب الانتباه: فهو سمع وعرف المعنى، وبالتالي فأصل المعرفة موجود وهو السماع ومعرفة المعنى وبالتالي يمكن أن يجتمع هذا النوع من الجهل مع اليقين، فهو عندئذ يوقن بشيء هو غافل عنه لا ينتبه لخطورته.</w:t>
      </w:r>
    </w:p>
    <w:p w14:paraId="38B788F4" w14:textId="6C1A96BE" w:rsidR="003E2042" w:rsidRPr="00062770" w:rsidRDefault="003E2042" w:rsidP="00396620">
      <w:pPr>
        <w:tabs>
          <w:tab w:val="right" w:pos="9450"/>
        </w:tabs>
        <w:spacing w:before="12"/>
        <w:ind w:left="26"/>
        <w:jc w:val="both"/>
        <w:rPr>
          <w:rFonts w:ascii="Arial" w:hAnsi="Arial" w:cs="Arial"/>
          <w:b/>
          <w:bCs/>
          <w:sz w:val="40"/>
          <w:szCs w:val="40"/>
          <w:rtl/>
          <w:lang w:bidi="ar-LY"/>
        </w:rPr>
      </w:pPr>
      <w:r w:rsidRPr="00062770">
        <w:rPr>
          <w:rFonts w:ascii="Arial" w:hAnsi="Arial" w:cs="Arial" w:hint="cs"/>
          <w:b/>
          <w:bCs/>
          <w:sz w:val="40"/>
          <w:szCs w:val="40"/>
          <w:rtl/>
          <w:lang w:bidi="ar-LY"/>
        </w:rPr>
        <w:lastRenderedPageBreak/>
        <w:t>ـ اليقين إذا لم يكن معه معرفة فلا قيمة له</w:t>
      </w:r>
      <w:r w:rsidR="00834D91">
        <w:rPr>
          <w:rFonts w:ascii="Arial" w:hAnsi="Arial" w:cs="Arial" w:hint="cs"/>
          <w:b/>
          <w:bCs/>
          <w:sz w:val="40"/>
          <w:szCs w:val="40"/>
          <w:rtl/>
          <w:lang w:bidi="ar-LY"/>
        </w:rPr>
        <w:t>،</w:t>
      </w:r>
      <w:r w:rsidRPr="00062770">
        <w:rPr>
          <w:rFonts w:ascii="Arial" w:hAnsi="Arial" w:cs="Arial" w:hint="cs"/>
          <w:b/>
          <w:bCs/>
          <w:sz w:val="40"/>
          <w:szCs w:val="40"/>
          <w:rtl/>
          <w:lang w:bidi="ar-LY"/>
        </w:rPr>
        <w:t xml:space="preserve"> و</w:t>
      </w:r>
      <w:r w:rsidR="00801F96">
        <w:rPr>
          <w:rFonts w:ascii="Arial" w:hAnsi="Arial" w:cs="Arial" w:hint="cs"/>
          <w:b/>
          <w:bCs/>
          <w:sz w:val="40"/>
          <w:szCs w:val="40"/>
          <w:rtl/>
          <w:lang w:bidi="ar-LY"/>
        </w:rPr>
        <w:t>الإنسان</w:t>
      </w:r>
      <w:r w:rsidRPr="00062770">
        <w:rPr>
          <w:rFonts w:ascii="Arial" w:hAnsi="Arial" w:cs="Arial" w:hint="cs"/>
          <w:b/>
          <w:bCs/>
          <w:sz w:val="40"/>
          <w:szCs w:val="40"/>
          <w:rtl/>
          <w:lang w:bidi="ar-LY"/>
        </w:rPr>
        <w:t xml:space="preserve"> في هذه الحالة جاهل لعدم الانتباه وهو مثل الجاهل الذي لم يسمع عن الأمر </w:t>
      </w:r>
      <w:r w:rsidR="00901592">
        <w:rPr>
          <w:rFonts w:ascii="Arial" w:hAnsi="Arial" w:cs="Arial" w:hint="cs"/>
          <w:b/>
          <w:bCs/>
          <w:sz w:val="40"/>
          <w:szCs w:val="40"/>
          <w:rtl/>
          <w:lang w:bidi="ar-LY"/>
        </w:rPr>
        <w:t>شيئًا</w:t>
      </w:r>
      <w:r w:rsidR="00834D91">
        <w:rPr>
          <w:rFonts w:ascii="Arial" w:hAnsi="Arial" w:cs="Arial" w:hint="cs"/>
          <w:b/>
          <w:bCs/>
          <w:sz w:val="40"/>
          <w:szCs w:val="40"/>
          <w:rtl/>
          <w:lang w:bidi="ar-LY"/>
        </w:rPr>
        <w:t>،</w:t>
      </w:r>
      <w:r w:rsidRPr="00062770">
        <w:rPr>
          <w:rFonts w:ascii="Arial" w:hAnsi="Arial" w:cs="Arial" w:hint="cs"/>
          <w:b/>
          <w:bCs/>
          <w:sz w:val="40"/>
          <w:szCs w:val="40"/>
          <w:rtl/>
          <w:lang w:bidi="ar-LY"/>
        </w:rPr>
        <w:t xml:space="preserve"> و</w:t>
      </w:r>
      <w:r w:rsidRPr="00062770">
        <w:rPr>
          <w:rFonts w:ascii="Arial" w:hAnsi="Arial" w:cs="Arial"/>
          <w:b/>
          <w:bCs/>
          <w:sz w:val="40"/>
          <w:szCs w:val="40"/>
          <w:rtl/>
          <w:lang w:bidi="ar-LY"/>
        </w:rPr>
        <w:t xml:space="preserve">المشكلة في كثير من </w:t>
      </w:r>
      <w:r w:rsidR="00396620">
        <w:rPr>
          <w:rFonts w:ascii="Arial" w:hAnsi="Arial" w:cs="Arial" w:hint="cs"/>
          <w:b/>
          <w:bCs/>
          <w:sz w:val="40"/>
          <w:szCs w:val="40"/>
          <w:rtl/>
          <w:lang w:bidi="ar-LY"/>
        </w:rPr>
        <w:t>الناس</w:t>
      </w:r>
      <w:r w:rsidRPr="00062770">
        <w:rPr>
          <w:rFonts w:ascii="Arial" w:hAnsi="Arial" w:cs="Arial"/>
          <w:b/>
          <w:bCs/>
          <w:sz w:val="40"/>
          <w:szCs w:val="40"/>
          <w:rtl/>
          <w:lang w:bidi="ar-LY"/>
        </w:rPr>
        <w:t xml:space="preserve"> في الانتباه واليقظة وليست في اليقين</w:t>
      </w:r>
      <w:r w:rsidR="00C45D89">
        <w:rPr>
          <w:rFonts w:ascii="Arial" w:hAnsi="Arial" w:cs="Arial" w:hint="cs"/>
          <w:b/>
          <w:bCs/>
          <w:sz w:val="40"/>
          <w:szCs w:val="40"/>
          <w:rtl/>
          <w:lang w:bidi="ar-LY"/>
        </w:rPr>
        <w:t>.</w:t>
      </w:r>
      <w:r w:rsidRPr="00062770">
        <w:rPr>
          <w:rFonts w:ascii="Arial" w:hAnsi="Arial" w:cs="Arial" w:hint="cs"/>
          <w:b/>
          <w:bCs/>
          <w:sz w:val="40"/>
          <w:szCs w:val="40"/>
          <w:rtl/>
          <w:lang w:bidi="ar-LY"/>
        </w:rPr>
        <w:t xml:space="preserve"> </w:t>
      </w:r>
    </w:p>
    <w:p w14:paraId="24B85B01" w14:textId="07D4F635" w:rsidR="009132DA" w:rsidRDefault="003E2042" w:rsidP="003E2042">
      <w:pPr>
        <w:tabs>
          <w:tab w:val="right" w:pos="9450"/>
        </w:tabs>
        <w:spacing w:before="12"/>
        <w:ind w:left="26"/>
        <w:jc w:val="both"/>
        <w:rPr>
          <w:rtl/>
        </w:rPr>
      </w:pPr>
      <w:r w:rsidRPr="00062770">
        <w:rPr>
          <w:rFonts w:ascii="Arial" w:hAnsi="Arial" w:cs="Arial" w:hint="cs"/>
          <w:b/>
          <w:bCs/>
          <w:sz w:val="40"/>
          <w:szCs w:val="40"/>
          <w:rtl/>
          <w:lang w:bidi="ar-LY"/>
        </w:rPr>
        <w:t>ـ الميزة الوحيدة بين الجاهل الذي معه يقين والجاهل الذي ليس معه يقين هي أن الجاهل الذي معه يقين يحتاج فقط إلى تحقيق المعرفة</w:t>
      </w:r>
      <w:r w:rsidR="00834D91">
        <w:rPr>
          <w:rFonts w:ascii="Arial" w:hAnsi="Arial" w:cs="Arial" w:hint="cs"/>
          <w:b/>
          <w:bCs/>
          <w:sz w:val="40"/>
          <w:szCs w:val="40"/>
          <w:rtl/>
          <w:lang w:bidi="ar-LY"/>
        </w:rPr>
        <w:t>،</w:t>
      </w:r>
      <w:r w:rsidRPr="00062770">
        <w:rPr>
          <w:rFonts w:ascii="Arial" w:hAnsi="Arial" w:cs="Arial" w:hint="cs"/>
          <w:b/>
          <w:bCs/>
          <w:sz w:val="40"/>
          <w:szCs w:val="40"/>
          <w:rtl/>
          <w:lang w:bidi="ar-LY"/>
        </w:rPr>
        <w:t xml:space="preserve"> أما الجاهل الذي ليس معه يقين يحتاج إلى تحقيق المعرفة وتحقيق اليقين</w:t>
      </w:r>
      <w:r w:rsidR="00C45D89">
        <w:rPr>
          <w:rFonts w:ascii="Arial" w:hAnsi="Arial" w:cs="Arial" w:hint="cs"/>
          <w:b/>
          <w:bCs/>
          <w:sz w:val="40"/>
          <w:szCs w:val="40"/>
          <w:rtl/>
          <w:lang w:bidi="ar-LY"/>
        </w:rPr>
        <w:t>.</w:t>
      </w:r>
      <w:r w:rsidR="009132DA" w:rsidRPr="009132DA">
        <w:rPr>
          <w:rtl/>
        </w:rPr>
        <w:t xml:space="preserve"> </w:t>
      </w:r>
    </w:p>
    <w:p w14:paraId="740DC6CA" w14:textId="01BF58A5" w:rsidR="003E2042" w:rsidRPr="00062770" w:rsidRDefault="009132DA" w:rsidP="003E2042">
      <w:pPr>
        <w:tabs>
          <w:tab w:val="right" w:pos="9450"/>
        </w:tabs>
        <w:spacing w:before="12"/>
        <w:ind w:left="26"/>
        <w:jc w:val="both"/>
        <w:rPr>
          <w:rFonts w:ascii="Arial" w:hAnsi="Arial" w:cs="Arial"/>
          <w:b/>
          <w:bCs/>
          <w:sz w:val="40"/>
          <w:szCs w:val="40"/>
          <w:rtl/>
          <w:lang w:bidi="ar-LY"/>
        </w:rPr>
      </w:pPr>
      <w:r w:rsidRPr="009132DA">
        <w:rPr>
          <w:rFonts w:ascii="Arial" w:hAnsi="Arial" w:cs="Arial"/>
          <w:b/>
          <w:bCs/>
          <w:sz w:val="40"/>
          <w:szCs w:val="40"/>
          <w:rtl/>
          <w:lang w:bidi="ar-LY"/>
        </w:rPr>
        <w:t>ـ المرض المنتشر في كثير من الناس هو الجهل مع اليقين، أي الجهل بالله والجهل بالآخرة مع اليقين بالله والآخرة، والمسلم مطالب بتحقيق المعرفة واليقين، فإذا لم يحقق المعرفة وحقق اليقين فعليه تحقيق المعرفة، رغم أن تحقيق اليقين قبل المعرفة أمر معكوس، فالطبيعي تحقيق المعرفة أولا ثم اليقين.</w:t>
      </w:r>
    </w:p>
    <w:p w14:paraId="23C8501D" w14:textId="333AB650" w:rsidR="003E2042" w:rsidRPr="00062770" w:rsidRDefault="003E2042" w:rsidP="003E2042">
      <w:pPr>
        <w:pStyle w:val="Heading3"/>
        <w:tabs>
          <w:tab w:val="right" w:pos="9450"/>
        </w:tabs>
        <w:spacing w:before="12" w:after="120"/>
        <w:ind w:left="29"/>
        <w:rPr>
          <w:rFonts w:ascii="Arial" w:hAnsi="Arial" w:cs="Arial"/>
          <w:b/>
          <w:bCs/>
          <w:color w:val="auto"/>
          <w:sz w:val="40"/>
          <w:szCs w:val="40"/>
          <w:rtl/>
          <w:lang w:bidi="ar-EG"/>
        </w:rPr>
      </w:pPr>
      <w:bookmarkStart w:id="10" w:name="_Toc56360972"/>
      <w:r w:rsidRPr="00062770">
        <w:rPr>
          <w:rFonts w:ascii="Arial" w:hAnsi="Arial" w:cs="Arial" w:hint="cs"/>
          <w:b/>
          <w:bCs/>
          <w:color w:val="auto"/>
          <w:sz w:val="40"/>
          <w:szCs w:val="40"/>
          <w:highlight w:val="yellow"/>
          <w:rtl/>
          <w:lang w:bidi="ar-EG"/>
        </w:rPr>
        <w:t xml:space="preserve">ـ معنى اليقين مع غياب الانتباه </w:t>
      </w:r>
      <w:r w:rsidR="002F7FEA">
        <w:rPr>
          <w:rFonts w:ascii="Arial" w:hAnsi="Arial" w:cs="Arial" w:hint="cs"/>
          <w:b/>
          <w:bCs/>
          <w:color w:val="auto"/>
          <w:sz w:val="40"/>
          <w:szCs w:val="40"/>
          <w:highlight w:val="yellow"/>
          <w:rtl/>
          <w:lang w:bidi="ar-EG"/>
        </w:rPr>
        <w:t>(</w:t>
      </w:r>
      <w:r w:rsidRPr="00062770">
        <w:rPr>
          <w:rFonts w:ascii="Arial" w:hAnsi="Arial" w:cs="Arial" w:hint="cs"/>
          <w:b/>
          <w:bCs/>
          <w:color w:val="auto"/>
          <w:sz w:val="40"/>
          <w:szCs w:val="40"/>
          <w:highlight w:val="yellow"/>
          <w:rtl/>
          <w:lang w:bidi="ar-EG"/>
        </w:rPr>
        <w:t>الجهل لعدم الانتباه</w:t>
      </w:r>
      <w:r w:rsidR="003B10AA">
        <w:rPr>
          <w:rFonts w:ascii="Arial" w:hAnsi="Arial" w:cs="Arial" w:hint="cs"/>
          <w:b/>
          <w:bCs/>
          <w:color w:val="auto"/>
          <w:sz w:val="40"/>
          <w:szCs w:val="40"/>
          <w:highlight w:val="yellow"/>
          <w:rtl/>
          <w:lang w:bidi="ar-EG"/>
        </w:rPr>
        <w:t>)</w:t>
      </w:r>
      <w:r w:rsidR="0048770E">
        <w:rPr>
          <w:rFonts w:ascii="Arial" w:hAnsi="Arial" w:cs="Arial" w:hint="cs"/>
          <w:b/>
          <w:bCs/>
          <w:color w:val="auto"/>
          <w:sz w:val="40"/>
          <w:szCs w:val="40"/>
          <w:highlight w:val="yellow"/>
          <w:rtl/>
          <w:lang w:bidi="ar-EG"/>
        </w:rPr>
        <w:t>:</w:t>
      </w:r>
      <w:bookmarkEnd w:id="10"/>
    </w:p>
    <w:p w14:paraId="56B63855" w14:textId="43F2FF45" w:rsidR="003E2042" w:rsidRPr="00062770" w:rsidRDefault="003E2042" w:rsidP="00F709B0">
      <w:pPr>
        <w:tabs>
          <w:tab w:val="right" w:pos="9450"/>
        </w:tabs>
        <w:spacing w:before="12"/>
        <w:ind w:left="26"/>
        <w:jc w:val="both"/>
        <w:rPr>
          <w:rFonts w:ascii="Arial" w:hAnsi="Arial" w:cs="Arial"/>
          <w:b/>
          <w:bCs/>
          <w:sz w:val="40"/>
          <w:szCs w:val="40"/>
          <w:rtl/>
          <w:lang w:bidi="ar-EG"/>
        </w:rPr>
      </w:pPr>
      <w:r w:rsidRPr="00062770">
        <w:rPr>
          <w:rFonts w:ascii="Arial" w:hAnsi="Arial" w:cs="Arial" w:hint="cs"/>
          <w:b/>
          <w:bCs/>
          <w:sz w:val="40"/>
          <w:szCs w:val="40"/>
          <w:rtl/>
          <w:lang w:bidi="ar-EG"/>
        </w:rPr>
        <w:t xml:space="preserve">ـ </w:t>
      </w:r>
      <w:r w:rsidR="00801F96">
        <w:rPr>
          <w:rFonts w:ascii="Arial" w:hAnsi="Arial" w:cs="Arial" w:hint="cs"/>
          <w:b/>
          <w:bCs/>
          <w:sz w:val="40"/>
          <w:szCs w:val="40"/>
          <w:rtl/>
          <w:lang w:bidi="ar-EG"/>
        </w:rPr>
        <w:t>الإنسان</w:t>
      </w:r>
      <w:r w:rsidRPr="00062770">
        <w:rPr>
          <w:rFonts w:ascii="Arial" w:hAnsi="Arial" w:cs="Arial" w:hint="cs"/>
          <w:b/>
          <w:bCs/>
          <w:sz w:val="40"/>
          <w:szCs w:val="40"/>
          <w:rtl/>
          <w:lang w:bidi="ar-EG"/>
        </w:rPr>
        <w:t xml:space="preserve"> قد يرى </w:t>
      </w:r>
      <w:r w:rsidR="00901592">
        <w:rPr>
          <w:rFonts w:ascii="Arial" w:hAnsi="Arial" w:cs="Arial" w:hint="cs"/>
          <w:b/>
          <w:bCs/>
          <w:sz w:val="40"/>
          <w:szCs w:val="40"/>
          <w:rtl/>
          <w:lang w:bidi="ar-EG"/>
        </w:rPr>
        <w:t>شيئًا</w:t>
      </w:r>
      <w:r w:rsidRPr="00062770">
        <w:rPr>
          <w:rFonts w:ascii="Arial" w:hAnsi="Arial" w:cs="Arial" w:hint="cs"/>
          <w:b/>
          <w:bCs/>
          <w:sz w:val="40"/>
          <w:szCs w:val="40"/>
          <w:rtl/>
          <w:lang w:bidi="ar-EG"/>
        </w:rPr>
        <w:t xml:space="preserve"> </w:t>
      </w:r>
      <w:r w:rsidR="004222A4">
        <w:rPr>
          <w:rFonts w:ascii="Arial" w:hAnsi="Arial" w:cs="Arial" w:hint="cs"/>
          <w:b/>
          <w:bCs/>
          <w:sz w:val="40"/>
          <w:szCs w:val="40"/>
          <w:rtl/>
          <w:lang w:bidi="ar-EG"/>
        </w:rPr>
        <w:t>خطيرًا</w:t>
      </w:r>
      <w:r w:rsidRPr="00062770">
        <w:rPr>
          <w:rFonts w:ascii="Arial" w:hAnsi="Arial" w:cs="Arial" w:hint="cs"/>
          <w:b/>
          <w:bCs/>
          <w:sz w:val="40"/>
          <w:szCs w:val="40"/>
          <w:rtl/>
          <w:lang w:bidi="ar-EG"/>
        </w:rPr>
        <w:t xml:space="preserve"> أمام عينه فيوقن به لكن لا ينتبه لخطورته فهو جاهل به رغم أنه يراه بعينه</w:t>
      </w:r>
      <w:r w:rsidR="00834D91">
        <w:rPr>
          <w:rFonts w:ascii="Arial" w:hAnsi="Arial" w:cs="Arial" w:hint="cs"/>
          <w:b/>
          <w:bCs/>
          <w:sz w:val="40"/>
          <w:szCs w:val="40"/>
          <w:rtl/>
          <w:lang w:bidi="ar-EG"/>
        </w:rPr>
        <w:t>،</w:t>
      </w:r>
      <w:r w:rsidRPr="00062770">
        <w:rPr>
          <w:rFonts w:ascii="Arial" w:hAnsi="Arial" w:cs="Arial" w:hint="cs"/>
          <w:b/>
          <w:bCs/>
          <w:sz w:val="40"/>
          <w:szCs w:val="40"/>
          <w:rtl/>
          <w:lang w:bidi="ar-EG"/>
        </w:rPr>
        <w:t xml:space="preserve"> فهو قد سلبت منه خاصية الانتباه فمهما أسمعته وأخبرته ومهما رأى فلن يتأثر بالأمر</w:t>
      </w:r>
      <w:r w:rsidR="00C45D89">
        <w:rPr>
          <w:rFonts w:ascii="Arial" w:hAnsi="Arial" w:cs="Arial" w:hint="cs"/>
          <w:b/>
          <w:bCs/>
          <w:sz w:val="40"/>
          <w:szCs w:val="40"/>
          <w:rtl/>
          <w:lang w:bidi="ar-EG"/>
        </w:rPr>
        <w:t>.</w:t>
      </w:r>
    </w:p>
    <w:p w14:paraId="279BFFE1" w14:textId="6376AC12" w:rsidR="003E2042" w:rsidRPr="00062770" w:rsidRDefault="003E2042" w:rsidP="00F709B0">
      <w:pPr>
        <w:tabs>
          <w:tab w:val="right" w:pos="9450"/>
        </w:tabs>
        <w:spacing w:before="12"/>
        <w:ind w:left="26"/>
        <w:jc w:val="both"/>
        <w:rPr>
          <w:rFonts w:ascii="Arial" w:hAnsi="Arial" w:cs="Arial"/>
          <w:b/>
          <w:bCs/>
          <w:sz w:val="40"/>
          <w:szCs w:val="40"/>
          <w:rtl/>
        </w:rPr>
      </w:pPr>
      <w:r w:rsidRPr="00062770">
        <w:rPr>
          <w:rFonts w:ascii="Arial" w:hAnsi="Arial" w:cs="Arial" w:hint="cs"/>
          <w:b/>
          <w:bCs/>
          <w:sz w:val="40"/>
          <w:szCs w:val="40"/>
          <w:rtl/>
        </w:rPr>
        <w:t>ـ أي أن</w:t>
      </w:r>
      <w:r w:rsidR="00F709B0">
        <w:rPr>
          <w:rFonts w:ascii="Arial" w:hAnsi="Arial" w:cs="Arial" w:hint="cs"/>
          <w:b/>
          <w:bCs/>
          <w:sz w:val="40"/>
          <w:szCs w:val="40"/>
          <w:rtl/>
        </w:rPr>
        <w:t>ه</w:t>
      </w:r>
      <w:r w:rsidRPr="00062770">
        <w:rPr>
          <w:rFonts w:ascii="Arial" w:hAnsi="Arial" w:cs="Arial"/>
          <w:b/>
          <w:bCs/>
          <w:sz w:val="40"/>
          <w:szCs w:val="40"/>
          <w:rtl/>
        </w:rPr>
        <w:t xml:space="preserve"> يتعامل مع المعلومة مثل جهاز الكمبيوتر تعطي له معلومات ومعطيات فيعطي لك نتيجة سواء كانت النتيجة مكسب أو خسارة فهو لا يشعر بخطورة النتيجة فليس لديه شعور بالقيمة </w:t>
      </w:r>
      <w:r w:rsidR="002F7FEA">
        <w:rPr>
          <w:rFonts w:ascii="Arial" w:hAnsi="Arial" w:cs="Arial" w:hint="cs"/>
          <w:b/>
          <w:bCs/>
          <w:sz w:val="40"/>
          <w:szCs w:val="40"/>
          <w:rtl/>
        </w:rPr>
        <w:t>(</w:t>
      </w:r>
      <w:r w:rsidRPr="00062770">
        <w:rPr>
          <w:rFonts w:ascii="Arial" w:hAnsi="Arial" w:cs="Arial" w:hint="cs"/>
          <w:b/>
          <w:bCs/>
          <w:sz w:val="40"/>
          <w:szCs w:val="40"/>
          <w:rtl/>
        </w:rPr>
        <w:t>الانتباه</w:t>
      </w:r>
      <w:r w:rsidR="003B10AA">
        <w:rPr>
          <w:rFonts w:ascii="Arial" w:hAnsi="Arial" w:cs="Arial" w:hint="cs"/>
          <w:b/>
          <w:bCs/>
          <w:sz w:val="40"/>
          <w:szCs w:val="40"/>
          <w:rtl/>
        </w:rPr>
        <w:t>)</w:t>
      </w:r>
      <w:r w:rsidRPr="00062770">
        <w:rPr>
          <w:rFonts w:ascii="Arial" w:hAnsi="Arial" w:cs="Arial" w:hint="cs"/>
          <w:b/>
          <w:bCs/>
          <w:sz w:val="40"/>
          <w:szCs w:val="40"/>
          <w:rtl/>
        </w:rPr>
        <w:t xml:space="preserve"> </w:t>
      </w:r>
      <w:r w:rsidRPr="00062770">
        <w:rPr>
          <w:rFonts w:ascii="Arial" w:hAnsi="Arial" w:cs="Arial"/>
          <w:b/>
          <w:bCs/>
          <w:sz w:val="40"/>
          <w:szCs w:val="40"/>
          <w:rtl/>
        </w:rPr>
        <w:t xml:space="preserve">وليس عنده فرق بين أن يكون حجم النتيجة كبير </w:t>
      </w:r>
      <w:r w:rsidR="005C010F">
        <w:rPr>
          <w:rFonts w:ascii="Arial" w:hAnsi="Arial" w:cs="Arial"/>
          <w:b/>
          <w:bCs/>
          <w:sz w:val="40"/>
          <w:szCs w:val="40"/>
          <w:rtl/>
        </w:rPr>
        <w:t>جدًا</w:t>
      </w:r>
      <w:r w:rsidRPr="00062770">
        <w:rPr>
          <w:rFonts w:ascii="Arial" w:hAnsi="Arial" w:cs="Arial"/>
          <w:b/>
          <w:bCs/>
          <w:sz w:val="40"/>
          <w:szCs w:val="40"/>
          <w:rtl/>
        </w:rPr>
        <w:t xml:space="preserve"> أو صغير</w:t>
      </w:r>
      <w:r w:rsidR="00834D91">
        <w:rPr>
          <w:rFonts w:ascii="Arial" w:hAnsi="Arial" w:cs="Arial"/>
          <w:b/>
          <w:bCs/>
          <w:sz w:val="40"/>
          <w:szCs w:val="40"/>
          <w:rtl/>
        </w:rPr>
        <w:t>،</w:t>
      </w:r>
      <w:r w:rsidRPr="00062770">
        <w:rPr>
          <w:rFonts w:ascii="Arial" w:hAnsi="Arial" w:cs="Arial"/>
          <w:b/>
          <w:bCs/>
          <w:sz w:val="40"/>
          <w:szCs w:val="40"/>
          <w:rtl/>
        </w:rPr>
        <w:t xml:space="preserve"> وليس لديه فرق بين رقم مليون ورقم واحد</w:t>
      </w:r>
      <w:r w:rsidR="003E0D24">
        <w:rPr>
          <w:rFonts w:ascii="Arial" w:hAnsi="Arial" w:cs="Arial" w:hint="cs"/>
          <w:b/>
          <w:bCs/>
          <w:sz w:val="40"/>
          <w:szCs w:val="40"/>
          <w:rtl/>
        </w:rPr>
        <w:t>،</w:t>
      </w:r>
      <w:r w:rsidRPr="00062770">
        <w:rPr>
          <w:rFonts w:ascii="Arial" w:hAnsi="Arial" w:cs="Arial"/>
          <w:b/>
          <w:bCs/>
          <w:sz w:val="40"/>
          <w:szCs w:val="40"/>
          <w:rtl/>
        </w:rPr>
        <w:t xml:space="preserve"> فكلاهما بالنسبة له مجرد أرقام</w:t>
      </w:r>
      <w:r w:rsidR="00834D91">
        <w:rPr>
          <w:rFonts w:ascii="Arial" w:hAnsi="Arial" w:cs="Arial"/>
          <w:b/>
          <w:bCs/>
          <w:sz w:val="40"/>
          <w:szCs w:val="40"/>
          <w:rtl/>
        </w:rPr>
        <w:t>،</w:t>
      </w:r>
      <w:r w:rsidRPr="00062770">
        <w:rPr>
          <w:rFonts w:ascii="Arial" w:hAnsi="Arial" w:cs="Arial"/>
          <w:b/>
          <w:bCs/>
          <w:sz w:val="40"/>
          <w:szCs w:val="40"/>
          <w:rtl/>
        </w:rPr>
        <w:t xml:space="preserve"> فليس لديه مشاعر ليفرح بالمكسب أو يحزن بالخسارة</w:t>
      </w:r>
      <w:r w:rsidR="00834D91">
        <w:rPr>
          <w:rFonts w:ascii="Arial" w:hAnsi="Arial" w:cs="Arial"/>
          <w:b/>
          <w:bCs/>
          <w:sz w:val="40"/>
          <w:szCs w:val="40"/>
          <w:rtl/>
        </w:rPr>
        <w:t>،</w:t>
      </w:r>
      <w:r w:rsidRPr="00062770">
        <w:rPr>
          <w:rFonts w:ascii="Arial" w:hAnsi="Arial" w:cs="Arial"/>
          <w:b/>
          <w:bCs/>
          <w:sz w:val="40"/>
          <w:szCs w:val="40"/>
          <w:rtl/>
        </w:rPr>
        <w:t xml:space="preserve"> فلا يوجد أي تفاعل سواء </w:t>
      </w:r>
      <w:r w:rsidR="006A2C45">
        <w:rPr>
          <w:rFonts w:ascii="Arial" w:hAnsi="Arial" w:cs="Arial"/>
          <w:b/>
          <w:bCs/>
          <w:sz w:val="40"/>
          <w:szCs w:val="40"/>
          <w:rtl/>
        </w:rPr>
        <w:t>سلبًا</w:t>
      </w:r>
      <w:r w:rsidRPr="00062770">
        <w:rPr>
          <w:rFonts w:ascii="Arial" w:hAnsi="Arial" w:cs="Arial"/>
          <w:b/>
          <w:bCs/>
          <w:sz w:val="40"/>
          <w:szCs w:val="40"/>
          <w:rtl/>
        </w:rPr>
        <w:t xml:space="preserve"> أو </w:t>
      </w:r>
      <w:r w:rsidR="006A2C45">
        <w:rPr>
          <w:rFonts w:ascii="Arial" w:hAnsi="Arial" w:cs="Arial"/>
          <w:b/>
          <w:bCs/>
          <w:sz w:val="40"/>
          <w:szCs w:val="40"/>
          <w:rtl/>
        </w:rPr>
        <w:t>إيجابًا</w:t>
      </w:r>
      <w:r w:rsidR="00834D91">
        <w:rPr>
          <w:rFonts w:ascii="Arial" w:hAnsi="Arial" w:cs="Arial"/>
          <w:b/>
          <w:bCs/>
          <w:sz w:val="40"/>
          <w:szCs w:val="40"/>
          <w:rtl/>
        </w:rPr>
        <w:t>،</w:t>
      </w:r>
      <w:r w:rsidRPr="00062770">
        <w:rPr>
          <w:rFonts w:ascii="Arial" w:hAnsi="Arial" w:cs="Arial"/>
          <w:b/>
          <w:bCs/>
          <w:sz w:val="40"/>
          <w:szCs w:val="40"/>
          <w:rtl/>
        </w:rPr>
        <w:t xml:space="preserve"> فالكمبيوتر يعطي نتيجة بأن هناك آخرة وغيبيات وأن ذلك حق فقط</w:t>
      </w:r>
      <w:r w:rsidR="00C45D89">
        <w:rPr>
          <w:rFonts w:ascii="Arial" w:hAnsi="Arial" w:cs="Arial"/>
          <w:b/>
          <w:bCs/>
          <w:sz w:val="40"/>
          <w:szCs w:val="40"/>
          <w:rtl/>
        </w:rPr>
        <w:t>.</w:t>
      </w:r>
    </w:p>
    <w:p w14:paraId="26B41CE7" w14:textId="7AC44A1C" w:rsidR="003E2042" w:rsidRPr="00062770" w:rsidRDefault="003E2042" w:rsidP="003E2042">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فهو يتعامل مع المعلومة عن طريق الحسابات والنتائج فقط بغض النظر عن طبيعة المعطيات وطبيعة النتائج</w:t>
      </w:r>
      <w:r w:rsidR="00834D91">
        <w:rPr>
          <w:rFonts w:ascii="Arial" w:hAnsi="Arial" w:cs="Arial"/>
          <w:b/>
          <w:bCs/>
          <w:sz w:val="40"/>
          <w:szCs w:val="40"/>
          <w:rtl/>
        </w:rPr>
        <w:t>،</w:t>
      </w:r>
      <w:r w:rsidRPr="00062770">
        <w:rPr>
          <w:rFonts w:ascii="Arial" w:hAnsi="Arial" w:cs="Arial"/>
          <w:b/>
          <w:bCs/>
          <w:sz w:val="40"/>
          <w:szCs w:val="40"/>
          <w:rtl/>
        </w:rPr>
        <w:t xml:space="preserve"> فالأمر لا يهمه ولا يعنيه في شيء</w:t>
      </w:r>
      <w:r w:rsidR="00834D91">
        <w:rPr>
          <w:rFonts w:ascii="Arial" w:hAnsi="Arial" w:cs="Arial"/>
          <w:b/>
          <w:bCs/>
          <w:sz w:val="40"/>
          <w:szCs w:val="40"/>
          <w:rtl/>
        </w:rPr>
        <w:t>،</w:t>
      </w:r>
      <w:r w:rsidRPr="00062770">
        <w:rPr>
          <w:rFonts w:ascii="Arial" w:hAnsi="Arial" w:cs="Arial"/>
          <w:b/>
          <w:bCs/>
          <w:sz w:val="40"/>
          <w:szCs w:val="40"/>
          <w:rtl/>
        </w:rPr>
        <w:t xml:space="preserve"> ولا يتأثر بأهمية أو خطورة هذه المعطيات أو النتائج</w:t>
      </w:r>
      <w:r w:rsidR="00834D91">
        <w:rPr>
          <w:rFonts w:ascii="Arial" w:hAnsi="Arial" w:cs="Arial"/>
          <w:b/>
          <w:bCs/>
          <w:sz w:val="40"/>
          <w:szCs w:val="40"/>
          <w:rtl/>
        </w:rPr>
        <w:t>،</w:t>
      </w:r>
      <w:r w:rsidRPr="00062770">
        <w:rPr>
          <w:rFonts w:ascii="Arial" w:hAnsi="Arial" w:cs="Arial"/>
          <w:b/>
          <w:bCs/>
          <w:sz w:val="40"/>
          <w:szCs w:val="40"/>
          <w:rtl/>
        </w:rPr>
        <w:t xml:space="preserve"> فالمسألة لا تزيد عن كونها حسابات ونتائج لا أكثر</w:t>
      </w:r>
      <w:r w:rsidR="00731AB1">
        <w:rPr>
          <w:rFonts w:ascii="Arial" w:hAnsi="Arial" w:cs="Arial" w:hint="cs"/>
          <w:b/>
          <w:bCs/>
          <w:sz w:val="40"/>
          <w:szCs w:val="40"/>
          <w:rtl/>
        </w:rPr>
        <w:t>،</w:t>
      </w:r>
      <w:r w:rsidRPr="00062770">
        <w:rPr>
          <w:rFonts w:ascii="Arial" w:hAnsi="Arial" w:cs="Arial"/>
          <w:b/>
          <w:bCs/>
          <w:sz w:val="40"/>
          <w:szCs w:val="40"/>
          <w:rtl/>
        </w:rPr>
        <w:t xml:space="preserve"> بغض النظر عن ما هي هذِه الحسابات وما هي هذِه النتائج</w:t>
      </w:r>
      <w:r w:rsidR="00834D91">
        <w:rPr>
          <w:rFonts w:ascii="Arial" w:hAnsi="Arial" w:cs="Arial"/>
          <w:b/>
          <w:bCs/>
          <w:sz w:val="40"/>
          <w:szCs w:val="40"/>
          <w:rtl/>
        </w:rPr>
        <w:t>،</w:t>
      </w:r>
      <w:r w:rsidRPr="00062770">
        <w:rPr>
          <w:rFonts w:ascii="Arial" w:hAnsi="Arial" w:cs="Arial"/>
          <w:b/>
          <w:bCs/>
          <w:sz w:val="40"/>
          <w:szCs w:val="40"/>
          <w:rtl/>
        </w:rPr>
        <w:t xml:space="preserve"> </w:t>
      </w:r>
      <w:r w:rsidR="00605BB3">
        <w:rPr>
          <w:rFonts w:ascii="Arial" w:hAnsi="Arial" w:cs="Arial"/>
          <w:b/>
          <w:bCs/>
          <w:sz w:val="40"/>
          <w:szCs w:val="40"/>
          <w:rtl/>
        </w:rPr>
        <w:t>فمثلًا</w:t>
      </w:r>
      <w:r w:rsidRPr="00062770">
        <w:rPr>
          <w:rFonts w:ascii="Arial" w:hAnsi="Arial" w:cs="Arial"/>
          <w:b/>
          <w:bCs/>
          <w:sz w:val="40"/>
          <w:szCs w:val="40"/>
          <w:rtl/>
        </w:rPr>
        <w:t xml:space="preserve"> هو يصدق على أنه لو وضع عود كبريت مشتعل على البنزين فإنه يحدث حريق</w:t>
      </w:r>
      <w:r w:rsidR="00037B40">
        <w:rPr>
          <w:rFonts w:ascii="Arial" w:hAnsi="Arial" w:cs="Arial" w:hint="cs"/>
          <w:b/>
          <w:bCs/>
          <w:sz w:val="40"/>
          <w:szCs w:val="40"/>
          <w:rtl/>
        </w:rPr>
        <w:t>ًا</w:t>
      </w:r>
      <w:r w:rsidR="00834D91">
        <w:rPr>
          <w:rFonts w:ascii="Arial" w:hAnsi="Arial" w:cs="Arial"/>
          <w:b/>
          <w:bCs/>
          <w:sz w:val="40"/>
          <w:szCs w:val="40"/>
          <w:rtl/>
        </w:rPr>
        <w:t>،</w:t>
      </w:r>
      <w:r w:rsidRPr="00062770">
        <w:rPr>
          <w:rFonts w:ascii="Arial" w:hAnsi="Arial" w:cs="Arial"/>
          <w:b/>
          <w:bCs/>
          <w:sz w:val="40"/>
          <w:szCs w:val="40"/>
          <w:rtl/>
        </w:rPr>
        <w:t xml:space="preserve"> لكن لا يهمه الأمر </w:t>
      </w:r>
      <w:r w:rsidR="00631937">
        <w:rPr>
          <w:rFonts w:ascii="Arial" w:hAnsi="Arial" w:cs="Arial"/>
          <w:b/>
          <w:bCs/>
          <w:sz w:val="40"/>
          <w:szCs w:val="40"/>
          <w:rtl/>
        </w:rPr>
        <w:t>مطلقًا</w:t>
      </w:r>
      <w:r w:rsidRPr="00062770">
        <w:rPr>
          <w:rFonts w:ascii="Arial" w:hAnsi="Arial" w:cs="Arial"/>
          <w:b/>
          <w:bCs/>
          <w:sz w:val="40"/>
          <w:szCs w:val="40"/>
          <w:rtl/>
        </w:rPr>
        <w:t xml:space="preserve"> ولا يتصور مدى خطورته </w:t>
      </w:r>
      <w:r w:rsidR="002F7FEA">
        <w:rPr>
          <w:rFonts w:ascii="Arial" w:hAnsi="Arial" w:cs="Arial" w:hint="cs"/>
          <w:b/>
          <w:bCs/>
          <w:sz w:val="40"/>
          <w:szCs w:val="40"/>
          <w:rtl/>
        </w:rPr>
        <w:t>(</w:t>
      </w:r>
      <w:r w:rsidRPr="00062770">
        <w:rPr>
          <w:rFonts w:ascii="Arial" w:hAnsi="Arial" w:cs="Arial" w:hint="cs"/>
          <w:b/>
          <w:bCs/>
          <w:sz w:val="40"/>
          <w:szCs w:val="40"/>
          <w:rtl/>
        </w:rPr>
        <w:t>لا ينتبه لخطورته</w:t>
      </w:r>
      <w:r w:rsidR="003B10AA">
        <w:rPr>
          <w:rFonts w:ascii="Arial" w:hAnsi="Arial" w:cs="Arial" w:hint="cs"/>
          <w:b/>
          <w:bCs/>
          <w:sz w:val="40"/>
          <w:szCs w:val="40"/>
          <w:rtl/>
        </w:rPr>
        <w:t>)</w:t>
      </w:r>
      <w:r w:rsidR="00C45D89">
        <w:rPr>
          <w:rFonts w:ascii="Arial" w:hAnsi="Arial" w:cs="Arial" w:hint="cs"/>
          <w:b/>
          <w:bCs/>
          <w:sz w:val="40"/>
          <w:szCs w:val="40"/>
          <w:rtl/>
        </w:rPr>
        <w:t>.</w:t>
      </w:r>
    </w:p>
    <w:p w14:paraId="34D82EED" w14:textId="575C1C77" w:rsidR="004E21BB" w:rsidRDefault="004E21BB" w:rsidP="004E21BB">
      <w:pPr>
        <w:tabs>
          <w:tab w:val="right" w:pos="9450"/>
        </w:tabs>
        <w:spacing w:before="12"/>
        <w:ind w:left="26"/>
        <w:jc w:val="both"/>
        <w:rPr>
          <w:rFonts w:ascii="Arial" w:hAnsi="Arial" w:cs="Arial"/>
          <w:b/>
          <w:bCs/>
          <w:sz w:val="40"/>
          <w:szCs w:val="40"/>
          <w:rtl/>
          <w:lang w:bidi="ar-EG"/>
        </w:rPr>
      </w:pPr>
      <w:r>
        <w:rPr>
          <w:rFonts w:ascii="Arial" w:hAnsi="Arial" w:cs="Arial" w:hint="cs"/>
          <w:b/>
          <w:bCs/>
          <w:sz w:val="40"/>
          <w:szCs w:val="40"/>
          <w:highlight w:val="yellow"/>
          <w:rtl/>
          <w:lang w:bidi="ar-EG"/>
        </w:rPr>
        <w:t xml:space="preserve">ـ </w:t>
      </w:r>
      <w:r w:rsidRPr="00D10CCB">
        <w:rPr>
          <w:rFonts w:ascii="Arial" w:hAnsi="Arial" w:cs="Arial" w:hint="cs"/>
          <w:b/>
          <w:bCs/>
          <w:sz w:val="40"/>
          <w:szCs w:val="40"/>
          <w:highlight w:val="yellow"/>
          <w:rtl/>
          <w:lang w:bidi="ar-EG"/>
        </w:rPr>
        <w:t>معظم الناس يجمعون بين الجهل واليقين</w:t>
      </w:r>
      <w:r w:rsidR="0048770E">
        <w:rPr>
          <w:rFonts w:ascii="Arial" w:hAnsi="Arial" w:cs="Arial" w:hint="cs"/>
          <w:b/>
          <w:bCs/>
          <w:sz w:val="40"/>
          <w:szCs w:val="40"/>
          <w:highlight w:val="yellow"/>
          <w:rtl/>
          <w:lang w:bidi="ar-EG"/>
        </w:rPr>
        <w:t>:</w:t>
      </w:r>
    </w:p>
    <w:p w14:paraId="648D082C" w14:textId="3CD703C5" w:rsidR="004E21BB" w:rsidRPr="00062770" w:rsidRDefault="004E21BB" w:rsidP="004E21BB">
      <w:pPr>
        <w:tabs>
          <w:tab w:val="right" w:pos="9450"/>
        </w:tabs>
        <w:spacing w:before="12"/>
        <w:ind w:left="26"/>
        <w:jc w:val="both"/>
        <w:rPr>
          <w:rFonts w:ascii="Arial" w:hAnsi="Arial" w:cs="Arial"/>
          <w:b/>
          <w:bCs/>
          <w:sz w:val="40"/>
          <w:szCs w:val="40"/>
          <w:rtl/>
          <w:lang w:bidi="ar-EG"/>
        </w:rPr>
      </w:pPr>
      <w:r w:rsidRPr="00062770">
        <w:rPr>
          <w:rFonts w:ascii="Arial" w:hAnsi="Arial" w:cs="Arial" w:hint="cs"/>
          <w:b/>
          <w:bCs/>
          <w:sz w:val="40"/>
          <w:szCs w:val="40"/>
          <w:rtl/>
          <w:lang w:bidi="ar-EG"/>
        </w:rPr>
        <w:lastRenderedPageBreak/>
        <w:t xml:space="preserve">ـ </w:t>
      </w:r>
      <w:r w:rsidRPr="00062770">
        <w:rPr>
          <w:rFonts w:ascii="Arial" w:hAnsi="Arial" w:cs="Arial"/>
          <w:b/>
          <w:bCs/>
          <w:sz w:val="40"/>
          <w:szCs w:val="40"/>
          <w:rtl/>
          <w:lang w:bidi="ar-EG"/>
        </w:rPr>
        <w:t xml:space="preserve">أكثر أهل الأرض بمختلف دياناتهم وانتماءاتهم </w:t>
      </w:r>
      <w:r w:rsidRPr="00062770">
        <w:rPr>
          <w:rFonts w:ascii="Arial" w:hAnsi="Arial" w:cs="Arial" w:hint="cs"/>
          <w:b/>
          <w:bCs/>
          <w:sz w:val="40"/>
          <w:szCs w:val="40"/>
          <w:rtl/>
          <w:lang w:bidi="ar-EG"/>
        </w:rPr>
        <w:t xml:space="preserve">يجمعون بين </w:t>
      </w:r>
      <w:r w:rsidRPr="00062770">
        <w:rPr>
          <w:rFonts w:ascii="Arial" w:hAnsi="Arial" w:cs="Arial"/>
          <w:b/>
          <w:bCs/>
          <w:sz w:val="40"/>
          <w:szCs w:val="40"/>
          <w:rtl/>
        </w:rPr>
        <w:t>الجهل مع اليقين</w:t>
      </w:r>
      <w:r w:rsidR="00834D91">
        <w:rPr>
          <w:rFonts w:ascii="Arial" w:hAnsi="Arial" w:cs="Arial"/>
          <w:b/>
          <w:bCs/>
          <w:sz w:val="40"/>
          <w:szCs w:val="40"/>
          <w:rtl/>
        </w:rPr>
        <w:t>،</w:t>
      </w:r>
      <w:r w:rsidRPr="00062770">
        <w:rPr>
          <w:rFonts w:ascii="Arial" w:hAnsi="Arial" w:cs="Arial"/>
          <w:b/>
          <w:bCs/>
          <w:sz w:val="40"/>
          <w:szCs w:val="40"/>
          <w:rtl/>
        </w:rPr>
        <w:t xml:space="preserve"> </w:t>
      </w:r>
      <w:r w:rsidRPr="00062770">
        <w:rPr>
          <w:rFonts w:ascii="Arial" w:hAnsi="Arial" w:cs="Arial" w:hint="cs"/>
          <w:b/>
          <w:bCs/>
          <w:sz w:val="40"/>
          <w:szCs w:val="40"/>
          <w:rtl/>
          <w:lang w:bidi="ar-EG"/>
        </w:rPr>
        <w:t xml:space="preserve">فهم </w:t>
      </w:r>
      <w:r>
        <w:rPr>
          <w:rFonts w:ascii="Arial" w:hAnsi="Arial" w:cs="Arial" w:hint="cs"/>
          <w:b/>
          <w:bCs/>
          <w:sz w:val="40"/>
          <w:szCs w:val="40"/>
          <w:rtl/>
          <w:lang w:bidi="ar-EG"/>
        </w:rPr>
        <w:t>يوقنون</w:t>
      </w:r>
      <w:r w:rsidRPr="00062770">
        <w:rPr>
          <w:rFonts w:ascii="Arial" w:hAnsi="Arial" w:cs="Arial"/>
          <w:b/>
          <w:bCs/>
          <w:sz w:val="40"/>
          <w:szCs w:val="40"/>
          <w:rtl/>
          <w:lang w:bidi="ar-EG"/>
        </w:rPr>
        <w:t xml:space="preserve"> أن لهم </w:t>
      </w:r>
      <w:r w:rsidR="00091D34">
        <w:rPr>
          <w:rFonts w:ascii="Arial" w:hAnsi="Arial" w:cs="Arial"/>
          <w:b/>
          <w:bCs/>
          <w:sz w:val="40"/>
          <w:szCs w:val="40"/>
          <w:rtl/>
          <w:lang w:bidi="ar-EG"/>
        </w:rPr>
        <w:t>خالقًا</w:t>
      </w:r>
      <w:r w:rsidRPr="00062770">
        <w:rPr>
          <w:rFonts w:ascii="Arial" w:hAnsi="Arial" w:cs="Arial"/>
          <w:b/>
          <w:bCs/>
          <w:sz w:val="40"/>
          <w:szCs w:val="40"/>
          <w:rtl/>
          <w:lang w:bidi="ar-EG"/>
        </w:rPr>
        <w:t xml:space="preserve"> وأن هناك آخرة ويقولون بذلك</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لكن</w:t>
      </w:r>
      <w:r w:rsidRPr="00062770">
        <w:rPr>
          <w:rFonts w:ascii="Arial" w:hAnsi="Arial" w:cs="Arial" w:hint="cs"/>
          <w:b/>
          <w:bCs/>
          <w:sz w:val="40"/>
          <w:szCs w:val="40"/>
          <w:rtl/>
          <w:lang w:bidi="ar-EG"/>
        </w:rPr>
        <w:t>هم غافلون عما يقولون ف</w:t>
      </w:r>
      <w:r w:rsidRPr="00062770">
        <w:rPr>
          <w:rFonts w:ascii="Arial" w:hAnsi="Arial" w:cs="Arial"/>
          <w:b/>
          <w:bCs/>
          <w:sz w:val="40"/>
          <w:szCs w:val="40"/>
          <w:rtl/>
          <w:lang w:bidi="ar-EG"/>
        </w:rPr>
        <w:t xml:space="preserve">ليس لديهم </w:t>
      </w:r>
      <w:r w:rsidRPr="00062770">
        <w:rPr>
          <w:rFonts w:ascii="Arial" w:hAnsi="Arial" w:cs="Arial" w:hint="cs"/>
          <w:b/>
          <w:bCs/>
          <w:sz w:val="40"/>
          <w:szCs w:val="40"/>
          <w:rtl/>
          <w:lang w:bidi="ar-EG"/>
        </w:rPr>
        <w:t>انتباه بخطورة</w:t>
      </w:r>
      <w:r w:rsidRPr="00062770">
        <w:rPr>
          <w:rFonts w:ascii="Arial" w:hAnsi="Arial" w:cs="Arial"/>
          <w:b/>
          <w:bCs/>
          <w:sz w:val="40"/>
          <w:szCs w:val="40"/>
          <w:rtl/>
          <w:lang w:bidi="ar-EG"/>
        </w:rPr>
        <w:t xml:space="preserve"> ما يقولون</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لأنه لو كان لديهم </w:t>
      </w:r>
      <w:r w:rsidRPr="00062770">
        <w:rPr>
          <w:rFonts w:ascii="Arial" w:hAnsi="Arial" w:cs="Arial" w:hint="cs"/>
          <w:b/>
          <w:bCs/>
          <w:sz w:val="40"/>
          <w:szCs w:val="40"/>
          <w:rtl/>
          <w:lang w:bidi="ar-EG"/>
        </w:rPr>
        <w:t>انتباه</w:t>
      </w:r>
      <w:r w:rsidRPr="00062770">
        <w:rPr>
          <w:rFonts w:ascii="Arial" w:hAnsi="Arial" w:cs="Arial"/>
          <w:b/>
          <w:bCs/>
          <w:sz w:val="40"/>
          <w:szCs w:val="40"/>
          <w:rtl/>
          <w:lang w:bidi="ar-EG"/>
        </w:rPr>
        <w:t xml:space="preserve"> بما يقولون لتعلقت مشاعرهم بالله و</w:t>
      </w:r>
      <w:r>
        <w:rPr>
          <w:rFonts w:ascii="Arial" w:hAnsi="Arial" w:cs="Arial"/>
          <w:b/>
          <w:bCs/>
          <w:sz w:val="40"/>
          <w:szCs w:val="40"/>
          <w:rtl/>
          <w:lang w:bidi="ar-EG"/>
        </w:rPr>
        <w:t>الآخرة</w:t>
      </w:r>
      <w:r w:rsidRPr="00062770">
        <w:rPr>
          <w:rFonts w:ascii="Arial" w:hAnsi="Arial" w:cs="Arial"/>
          <w:b/>
          <w:bCs/>
          <w:sz w:val="40"/>
          <w:szCs w:val="40"/>
          <w:rtl/>
          <w:lang w:bidi="ar-EG"/>
        </w:rPr>
        <w:t xml:space="preserve"> ولم تتعلق بالدنيا</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ولكان عيشهم وهدفهم من أجل ذلك وليس من أجل الدنيا</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ولكان أهم ما يشغل همهم هو الله و</w:t>
      </w:r>
      <w:r>
        <w:rPr>
          <w:rFonts w:ascii="Arial" w:hAnsi="Arial" w:cs="Arial"/>
          <w:b/>
          <w:bCs/>
          <w:sz w:val="40"/>
          <w:szCs w:val="40"/>
          <w:rtl/>
          <w:lang w:bidi="ar-EG"/>
        </w:rPr>
        <w:t>الآخرة</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ولبحثوا عن الطريق الموصل </w:t>
      </w:r>
      <w:r w:rsidR="000905E7">
        <w:rPr>
          <w:rFonts w:ascii="Arial" w:hAnsi="Arial" w:cs="Arial"/>
          <w:b/>
          <w:bCs/>
          <w:sz w:val="40"/>
          <w:szCs w:val="40"/>
          <w:rtl/>
          <w:lang w:bidi="ar-EG"/>
        </w:rPr>
        <w:t>إلى</w:t>
      </w:r>
      <w:r w:rsidRPr="00062770">
        <w:rPr>
          <w:rFonts w:ascii="Arial" w:hAnsi="Arial" w:cs="Arial"/>
          <w:b/>
          <w:bCs/>
          <w:sz w:val="40"/>
          <w:szCs w:val="40"/>
          <w:rtl/>
          <w:lang w:bidi="ar-EG"/>
        </w:rPr>
        <w:t xml:space="preserve"> رضا الله والجنة واهتدوا به</w:t>
      </w:r>
      <w:r w:rsidR="00C45D89">
        <w:rPr>
          <w:rFonts w:ascii="Arial" w:hAnsi="Arial" w:cs="Arial" w:hint="cs"/>
          <w:b/>
          <w:bCs/>
          <w:sz w:val="40"/>
          <w:szCs w:val="40"/>
          <w:rtl/>
          <w:lang w:bidi="ar-EG"/>
        </w:rPr>
        <w:t>.</w:t>
      </w:r>
    </w:p>
    <w:p w14:paraId="117F642B" w14:textId="1FB87270" w:rsidR="004E21BB" w:rsidRDefault="004E21BB" w:rsidP="004E21BB">
      <w:pPr>
        <w:tabs>
          <w:tab w:val="right" w:pos="9450"/>
        </w:tabs>
        <w:spacing w:before="12"/>
        <w:ind w:left="26"/>
        <w:jc w:val="both"/>
        <w:rPr>
          <w:rFonts w:ascii="Arial" w:hAnsi="Arial" w:cs="Arial"/>
          <w:b/>
          <w:bCs/>
          <w:sz w:val="40"/>
          <w:szCs w:val="40"/>
          <w:rtl/>
          <w:lang w:bidi="ar-LY"/>
        </w:rPr>
      </w:pPr>
      <w:r w:rsidRPr="00062770">
        <w:rPr>
          <w:rFonts w:ascii="Arial" w:hAnsi="Arial" w:cs="Arial"/>
          <w:b/>
          <w:bCs/>
          <w:sz w:val="40"/>
          <w:szCs w:val="40"/>
          <w:rtl/>
          <w:lang w:bidi="ar-LY"/>
        </w:rPr>
        <w:t xml:space="preserve">ـ </w:t>
      </w:r>
      <w:r>
        <w:rPr>
          <w:rFonts w:ascii="Arial" w:hAnsi="Arial" w:cs="Arial" w:hint="cs"/>
          <w:b/>
          <w:bCs/>
          <w:sz w:val="40"/>
          <w:szCs w:val="40"/>
          <w:rtl/>
          <w:lang w:bidi="ar-LY"/>
        </w:rPr>
        <w:t>ف</w:t>
      </w:r>
      <w:r w:rsidRPr="00062770">
        <w:rPr>
          <w:rFonts w:ascii="Arial" w:hAnsi="Arial" w:cs="Arial"/>
          <w:b/>
          <w:bCs/>
          <w:sz w:val="40"/>
          <w:szCs w:val="40"/>
          <w:rtl/>
          <w:lang w:bidi="ar-LY"/>
        </w:rPr>
        <w:t>الغالبية العظمى من الناس سواء كانوا مسلمين أو أهل كتاب أو كفار لديهم يقين بالله و</w:t>
      </w:r>
      <w:r>
        <w:rPr>
          <w:rFonts w:ascii="Arial" w:hAnsi="Arial" w:cs="Arial"/>
          <w:b/>
          <w:bCs/>
          <w:sz w:val="40"/>
          <w:szCs w:val="40"/>
          <w:rtl/>
          <w:lang w:bidi="ar-LY"/>
        </w:rPr>
        <w:t>الآخرة</w:t>
      </w:r>
      <w:r w:rsidR="00915382">
        <w:rPr>
          <w:rFonts w:ascii="Arial" w:hAnsi="Arial" w:cs="Arial" w:hint="cs"/>
          <w:b/>
          <w:bCs/>
          <w:sz w:val="40"/>
          <w:szCs w:val="40"/>
          <w:rtl/>
          <w:lang w:bidi="ar-LY"/>
        </w:rPr>
        <w:t>،</w:t>
      </w:r>
      <w:r w:rsidRPr="00062770">
        <w:rPr>
          <w:rFonts w:ascii="Arial" w:hAnsi="Arial" w:cs="Arial"/>
          <w:b/>
          <w:bCs/>
          <w:sz w:val="40"/>
          <w:szCs w:val="40"/>
          <w:rtl/>
          <w:lang w:bidi="ar-LY"/>
        </w:rPr>
        <w:t xml:space="preserve"> لكن </w:t>
      </w:r>
      <w:r>
        <w:rPr>
          <w:rFonts w:ascii="Arial" w:hAnsi="Arial" w:cs="Arial" w:hint="cs"/>
          <w:b/>
          <w:bCs/>
          <w:sz w:val="40"/>
          <w:szCs w:val="40"/>
          <w:rtl/>
          <w:lang w:bidi="ar-LY"/>
        </w:rPr>
        <w:t xml:space="preserve">القليل منهم الذي </w:t>
      </w:r>
      <w:r w:rsidRPr="00062770">
        <w:rPr>
          <w:rFonts w:ascii="Arial" w:hAnsi="Arial" w:cs="Arial" w:hint="cs"/>
          <w:b/>
          <w:bCs/>
          <w:sz w:val="40"/>
          <w:szCs w:val="40"/>
          <w:rtl/>
          <w:lang w:bidi="ar-LY"/>
        </w:rPr>
        <w:t>لديه معرفة بالله و</w:t>
      </w:r>
      <w:r>
        <w:rPr>
          <w:rFonts w:ascii="Arial" w:hAnsi="Arial" w:cs="Arial" w:hint="cs"/>
          <w:b/>
          <w:bCs/>
          <w:sz w:val="40"/>
          <w:szCs w:val="40"/>
          <w:rtl/>
          <w:lang w:bidi="ar-LY"/>
        </w:rPr>
        <w:t>الآخرة</w:t>
      </w:r>
      <w:r w:rsidR="00C45D89">
        <w:rPr>
          <w:rFonts w:ascii="Arial" w:hAnsi="Arial" w:cs="Arial"/>
          <w:b/>
          <w:bCs/>
          <w:sz w:val="40"/>
          <w:szCs w:val="40"/>
          <w:rtl/>
          <w:lang w:bidi="ar-LY"/>
        </w:rPr>
        <w:t>.</w:t>
      </w:r>
    </w:p>
    <w:p w14:paraId="5F32737A" w14:textId="78186052" w:rsidR="004E21BB" w:rsidRDefault="004E21BB" w:rsidP="004E21BB">
      <w:pPr>
        <w:tabs>
          <w:tab w:val="right" w:pos="9450"/>
        </w:tabs>
        <w:spacing w:before="12"/>
        <w:ind w:left="26"/>
        <w:jc w:val="both"/>
        <w:rPr>
          <w:rFonts w:ascii="Arial" w:hAnsi="Arial" w:cs="Arial"/>
          <w:b/>
          <w:bCs/>
          <w:sz w:val="40"/>
          <w:szCs w:val="40"/>
          <w:rtl/>
          <w:lang w:bidi="ar-LY"/>
        </w:rPr>
      </w:pPr>
      <w:r>
        <w:rPr>
          <w:rFonts w:ascii="Arial" w:hAnsi="Arial" w:cs="Arial" w:hint="cs"/>
          <w:b/>
          <w:bCs/>
          <w:sz w:val="40"/>
          <w:szCs w:val="40"/>
          <w:rtl/>
          <w:lang w:bidi="ar-LY"/>
        </w:rPr>
        <w:t>ـ فكل غير المسلمين جاهلين بالله والآخرة ويعبدون الدنيا</w:t>
      </w:r>
      <w:r w:rsidR="00834D91">
        <w:rPr>
          <w:rFonts w:ascii="Arial" w:hAnsi="Arial" w:cs="Arial" w:hint="cs"/>
          <w:b/>
          <w:bCs/>
          <w:sz w:val="40"/>
          <w:szCs w:val="40"/>
          <w:rtl/>
          <w:lang w:bidi="ar-LY"/>
        </w:rPr>
        <w:t>،</w:t>
      </w:r>
      <w:r>
        <w:rPr>
          <w:rFonts w:ascii="Arial" w:hAnsi="Arial" w:cs="Arial" w:hint="cs"/>
          <w:b/>
          <w:bCs/>
          <w:sz w:val="40"/>
          <w:szCs w:val="40"/>
          <w:rtl/>
          <w:lang w:bidi="ar-LY"/>
        </w:rPr>
        <w:t xml:space="preserve"> وبعض المسلمين وقعوا في الجهل بالله والآخرة وعبادة الدنيا</w:t>
      </w:r>
      <w:r w:rsidR="00C45D89">
        <w:rPr>
          <w:rFonts w:ascii="Arial" w:hAnsi="Arial" w:cs="Arial" w:hint="cs"/>
          <w:b/>
          <w:bCs/>
          <w:sz w:val="40"/>
          <w:szCs w:val="40"/>
          <w:rtl/>
          <w:lang w:bidi="ar-LY"/>
        </w:rPr>
        <w:t>.</w:t>
      </w:r>
    </w:p>
    <w:p w14:paraId="03C8E794" w14:textId="77777777" w:rsidR="00C52B21" w:rsidRDefault="00C52B21" w:rsidP="00C52B21">
      <w:pPr>
        <w:tabs>
          <w:tab w:val="right" w:pos="9450"/>
        </w:tabs>
        <w:autoSpaceDE w:val="0"/>
        <w:autoSpaceDN w:val="0"/>
        <w:adjustRightInd w:val="0"/>
        <w:spacing w:before="12"/>
        <w:ind w:left="26"/>
        <w:jc w:val="both"/>
        <w:rPr>
          <w:rFonts w:ascii="Arial" w:hAnsi="Arial" w:cs="Arial"/>
          <w:b/>
          <w:bCs/>
          <w:sz w:val="40"/>
          <w:szCs w:val="40"/>
          <w:rtl/>
          <w:lang w:bidi="ar-EG"/>
        </w:rPr>
      </w:pPr>
      <w:r>
        <w:rPr>
          <w:rFonts w:ascii="Arial" w:hAnsi="Arial" w:cs="Arial" w:hint="cs"/>
          <w:b/>
          <w:bCs/>
          <w:sz w:val="40"/>
          <w:szCs w:val="40"/>
          <w:rtl/>
          <w:lang w:bidi="ar-EG"/>
        </w:rPr>
        <w:t>ـ هذا الكتاب هو لتحذير الأمة من الوقوع في نوعين من الشرك القلبي الخفي، النوع الأول هو كفر الإعراض عن المعرفة التامة بالغيبيات، والثاني هو غياب عمل القلب وهما يحدثان معا بحيث أن النوع الثاني هو أثر تلقائي للنوع الأول، وقد أوضحنا مفهوم هذين النوعين والأدلة عليهما وسبب ذلك وعلاجه، وأوضحنا الخدعة التي يقع فيها الكثير بأنه يظن أنه أبعد ما يكون عن ذلك في حين أن العكس صحيح، فأسرع بإنقاذ نفسك وإصلاح قلبك.</w:t>
      </w:r>
    </w:p>
    <w:p w14:paraId="2B0F44A3" w14:textId="77777777" w:rsidR="00C52B21" w:rsidRDefault="00C52B21" w:rsidP="004E21BB">
      <w:pPr>
        <w:tabs>
          <w:tab w:val="right" w:pos="9450"/>
        </w:tabs>
        <w:spacing w:before="12"/>
        <w:ind w:left="26"/>
        <w:jc w:val="both"/>
        <w:rPr>
          <w:rFonts w:ascii="Arial" w:hAnsi="Arial" w:cs="Arial"/>
          <w:b/>
          <w:bCs/>
          <w:sz w:val="40"/>
          <w:szCs w:val="40"/>
          <w:lang w:bidi="ar-EG"/>
        </w:rPr>
      </w:pPr>
    </w:p>
    <w:p w14:paraId="2DA1E45E" w14:textId="342A2605" w:rsidR="000F2EF3" w:rsidRDefault="00823082" w:rsidP="0038499D">
      <w:pPr>
        <w:pStyle w:val="TOCHeading"/>
        <w:tabs>
          <w:tab w:val="right" w:pos="9450"/>
        </w:tabs>
        <w:spacing w:before="12"/>
        <w:ind w:left="26"/>
        <w:jc w:val="center"/>
        <w:rPr>
          <w:rFonts w:ascii="Arial" w:eastAsiaTheme="minorHAnsi" w:hAnsi="Arial" w:cs="Arial"/>
          <w:b/>
          <w:bCs/>
          <w:color w:val="auto"/>
          <w:sz w:val="40"/>
          <w:szCs w:val="40"/>
          <w:lang w:bidi="ar-EG"/>
        </w:rPr>
      </w:pPr>
      <w:r w:rsidRPr="00062770">
        <w:rPr>
          <w:rFonts w:ascii="Arial" w:eastAsiaTheme="minorHAnsi" w:hAnsi="Arial" w:cs="Arial" w:hint="cs"/>
          <w:b/>
          <w:bCs/>
          <w:color w:val="auto"/>
          <w:sz w:val="40"/>
          <w:szCs w:val="40"/>
          <w:lang w:bidi="ar-EG"/>
        </w:rPr>
        <w:t>***********************</w:t>
      </w:r>
    </w:p>
    <w:p w14:paraId="50014F61" w14:textId="009FCCCC" w:rsidR="00AC2A01" w:rsidRDefault="00AC2A01" w:rsidP="00AC2A01">
      <w:pPr>
        <w:rPr>
          <w:rtl/>
          <w:lang w:bidi="ar-EG"/>
        </w:rPr>
      </w:pPr>
    </w:p>
    <w:p w14:paraId="7FE84E9D" w14:textId="26E15D44" w:rsidR="00395765" w:rsidRPr="00062770" w:rsidRDefault="00395765" w:rsidP="00E21B80">
      <w:pPr>
        <w:pStyle w:val="TOCHeading"/>
        <w:tabs>
          <w:tab w:val="right" w:pos="9450"/>
        </w:tabs>
        <w:spacing w:before="12"/>
        <w:ind w:left="26"/>
        <w:jc w:val="center"/>
        <w:outlineLvl w:val="1"/>
        <w:rPr>
          <w:rFonts w:ascii="Arial" w:eastAsiaTheme="minorHAnsi" w:hAnsi="Arial" w:cs="Arial"/>
          <w:b/>
          <w:bCs/>
          <w:color w:val="auto"/>
          <w:sz w:val="40"/>
          <w:szCs w:val="40"/>
          <w:highlight w:val="yellow"/>
          <w:lang w:bidi="ar-EG"/>
        </w:rPr>
      </w:pPr>
      <w:bookmarkStart w:id="11" w:name="_Toc56360973"/>
      <w:r w:rsidRPr="00062770">
        <w:rPr>
          <w:rFonts w:ascii="Arial" w:eastAsiaTheme="minorHAnsi" w:hAnsi="Arial" w:cs="Arial"/>
          <w:b/>
          <w:bCs/>
          <w:color w:val="auto"/>
          <w:sz w:val="40"/>
          <w:szCs w:val="40"/>
          <w:highlight w:val="yellow"/>
          <w:lang w:bidi="ar-EG"/>
        </w:rPr>
        <w:t xml:space="preserve">الفصل </w:t>
      </w:r>
      <w:r w:rsidR="009D4DA1">
        <w:rPr>
          <w:rFonts w:ascii="Arial" w:eastAsiaTheme="minorHAnsi" w:hAnsi="Arial" w:cs="Arial" w:hint="cs"/>
          <w:b/>
          <w:bCs/>
          <w:color w:val="auto"/>
          <w:sz w:val="40"/>
          <w:szCs w:val="40"/>
          <w:highlight w:val="yellow"/>
          <w:lang w:bidi="ar-EG"/>
        </w:rPr>
        <w:t>الثا</w:t>
      </w:r>
      <w:r w:rsidR="00F364A0">
        <w:rPr>
          <w:rFonts w:ascii="Arial" w:eastAsiaTheme="minorHAnsi" w:hAnsi="Arial" w:cs="Arial" w:hint="cs"/>
          <w:b/>
          <w:bCs/>
          <w:color w:val="auto"/>
          <w:sz w:val="40"/>
          <w:szCs w:val="40"/>
          <w:highlight w:val="yellow"/>
          <w:lang w:bidi="ar-EG"/>
        </w:rPr>
        <w:t>ني</w:t>
      </w:r>
      <w:r w:rsidR="0048770E">
        <w:rPr>
          <w:rFonts w:ascii="Arial" w:eastAsiaTheme="minorHAnsi" w:hAnsi="Arial" w:cs="Arial" w:hint="cs"/>
          <w:b/>
          <w:bCs/>
          <w:color w:val="auto"/>
          <w:sz w:val="40"/>
          <w:szCs w:val="40"/>
          <w:highlight w:val="yellow"/>
          <w:lang w:bidi="ar-EG"/>
        </w:rPr>
        <w:t>:</w:t>
      </w:r>
      <w:r w:rsidR="00823082" w:rsidRPr="00062770">
        <w:rPr>
          <w:rFonts w:ascii="Arial" w:eastAsiaTheme="minorHAnsi" w:hAnsi="Arial" w:cs="Arial" w:hint="cs"/>
          <w:b/>
          <w:bCs/>
          <w:color w:val="auto"/>
          <w:sz w:val="40"/>
          <w:szCs w:val="40"/>
          <w:highlight w:val="yellow"/>
          <w:lang w:bidi="ar-EG"/>
        </w:rPr>
        <w:t xml:space="preserve"> </w:t>
      </w:r>
      <w:r w:rsidR="00B86F63" w:rsidRPr="00062770">
        <w:rPr>
          <w:rFonts w:ascii="Arial" w:eastAsiaTheme="minorHAnsi" w:hAnsi="Arial" w:cs="Arial" w:hint="cs"/>
          <w:b/>
          <w:bCs/>
          <w:color w:val="auto"/>
          <w:sz w:val="40"/>
          <w:szCs w:val="40"/>
          <w:highlight w:val="yellow"/>
          <w:lang w:bidi="ar-EG"/>
        </w:rPr>
        <w:t xml:space="preserve">مفهوم </w:t>
      </w:r>
      <w:r w:rsidRPr="00062770">
        <w:rPr>
          <w:rFonts w:ascii="Arial" w:eastAsiaTheme="minorHAnsi" w:hAnsi="Arial" w:cs="Arial" w:hint="cs"/>
          <w:b/>
          <w:bCs/>
          <w:color w:val="auto"/>
          <w:sz w:val="40"/>
          <w:szCs w:val="40"/>
          <w:highlight w:val="yellow"/>
          <w:lang w:bidi="ar-EG"/>
        </w:rPr>
        <w:t>ا</w:t>
      </w:r>
      <w:r w:rsidRPr="00062770">
        <w:rPr>
          <w:rFonts w:ascii="Arial" w:eastAsiaTheme="minorHAnsi" w:hAnsi="Arial" w:cs="Arial"/>
          <w:b/>
          <w:bCs/>
          <w:color w:val="auto"/>
          <w:sz w:val="40"/>
          <w:szCs w:val="40"/>
          <w:highlight w:val="yellow"/>
          <w:lang w:bidi="ar-EG"/>
        </w:rPr>
        <w:t xml:space="preserve">لانتباه </w:t>
      </w:r>
      <w:r w:rsidR="002F7FEA">
        <w:rPr>
          <w:rFonts w:ascii="Arial" w:eastAsiaTheme="minorHAnsi" w:hAnsi="Arial" w:cs="Arial" w:hint="cs"/>
          <w:b/>
          <w:bCs/>
          <w:color w:val="auto"/>
          <w:sz w:val="40"/>
          <w:szCs w:val="40"/>
          <w:highlight w:val="yellow"/>
          <w:lang w:bidi="ar-EG"/>
        </w:rPr>
        <w:t>(</w:t>
      </w:r>
      <w:r w:rsidR="00B86F63" w:rsidRPr="00062770">
        <w:rPr>
          <w:rFonts w:ascii="Arial" w:eastAsiaTheme="minorHAnsi" w:hAnsi="Arial" w:cs="Arial" w:hint="cs"/>
          <w:b/>
          <w:bCs/>
          <w:color w:val="auto"/>
          <w:sz w:val="40"/>
          <w:szCs w:val="40"/>
          <w:highlight w:val="yellow"/>
          <w:lang w:bidi="ar-EG"/>
        </w:rPr>
        <w:t>العنصر المفقود في المعرفة</w:t>
      </w:r>
      <w:r w:rsidR="003B10AA">
        <w:rPr>
          <w:rFonts w:ascii="Arial" w:eastAsiaTheme="minorHAnsi" w:hAnsi="Arial" w:cs="Arial" w:hint="cs"/>
          <w:b/>
          <w:bCs/>
          <w:color w:val="auto"/>
          <w:sz w:val="40"/>
          <w:szCs w:val="40"/>
          <w:highlight w:val="yellow"/>
          <w:lang w:bidi="ar-EG"/>
        </w:rPr>
        <w:t>)</w:t>
      </w:r>
      <w:bookmarkEnd w:id="11"/>
    </w:p>
    <w:p w14:paraId="168001EC" w14:textId="77777777" w:rsidR="001B0CF4" w:rsidRDefault="001B0CF4" w:rsidP="0038499D">
      <w:pPr>
        <w:tabs>
          <w:tab w:val="right" w:pos="9450"/>
        </w:tabs>
        <w:spacing w:before="12"/>
        <w:ind w:left="26"/>
        <w:rPr>
          <w:sz w:val="40"/>
          <w:szCs w:val="40"/>
          <w:rtl/>
          <w:lang w:bidi="ar-EG"/>
        </w:rPr>
      </w:pPr>
    </w:p>
    <w:p w14:paraId="25B4F573" w14:textId="3C5BA891" w:rsidR="00883F64" w:rsidRDefault="00395765" w:rsidP="00883F64">
      <w:pPr>
        <w:pStyle w:val="TOCHeading"/>
        <w:tabs>
          <w:tab w:val="right" w:pos="9450"/>
        </w:tabs>
        <w:spacing w:before="12" w:after="120"/>
        <w:ind w:left="29"/>
        <w:jc w:val="both"/>
        <w:rPr>
          <w:rFonts w:ascii="Arial" w:eastAsiaTheme="minorHAnsi" w:hAnsi="Arial" w:cs="Arial"/>
          <w:b/>
          <w:bCs/>
          <w:color w:val="auto"/>
          <w:sz w:val="40"/>
          <w:szCs w:val="40"/>
        </w:rPr>
      </w:pPr>
      <w:r w:rsidRPr="00062770">
        <w:rPr>
          <w:rFonts w:ascii="Arial" w:eastAsiaTheme="minorHAnsi" w:hAnsi="Arial" w:cs="Arial" w:hint="cs"/>
          <w:b/>
          <w:bCs/>
          <w:color w:val="auto"/>
          <w:sz w:val="40"/>
          <w:szCs w:val="40"/>
          <w:highlight w:val="yellow"/>
        </w:rPr>
        <w:t>ـ مفهوم الانتباه</w:t>
      </w:r>
      <w:r w:rsidR="0048770E">
        <w:rPr>
          <w:rFonts w:ascii="Arial" w:eastAsiaTheme="minorHAnsi" w:hAnsi="Arial" w:cs="Arial" w:hint="cs"/>
          <w:b/>
          <w:bCs/>
          <w:color w:val="auto"/>
          <w:sz w:val="40"/>
          <w:szCs w:val="40"/>
          <w:highlight w:val="yellow"/>
        </w:rPr>
        <w:t>:</w:t>
      </w:r>
    </w:p>
    <w:p w14:paraId="570B4B58" w14:textId="7EAD30DF" w:rsidR="00883F64" w:rsidRDefault="00883F64" w:rsidP="00883F64">
      <w:pPr>
        <w:pStyle w:val="TOCHeading"/>
        <w:tabs>
          <w:tab w:val="right" w:pos="9450"/>
        </w:tabs>
        <w:spacing w:before="12" w:after="120"/>
        <w:ind w:left="29"/>
        <w:jc w:val="both"/>
        <w:rPr>
          <w:rFonts w:ascii="Arial" w:eastAsiaTheme="minorHAnsi" w:hAnsi="Arial" w:cs="Arial"/>
          <w:b/>
          <w:bCs/>
          <w:color w:val="auto"/>
          <w:sz w:val="40"/>
          <w:szCs w:val="40"/>
        </w:rPr>
      </w:pPr>
      <w:r>
        <w:rPr>
          <w:rFonts w:ascii="Arial" w:eastAsiaTheme="minorHAnsi" w:hAnsi="Arial" w:cs="Arial" w:hint="cs"/>
          <w:b/>
          <w:bCs/>
          <w:color w:val="auto"/>
          <w:sz w:val="40"/>
          <w:szCs w:val="40"/>
        </w:rPr>
        <w:t xml:space="preserve">ـ الانتباه هو رؤية </w:t>
      </w:r>
      <w:r w:rsidR="00801F96">
        <w:rPr>
          <w:rFonts w:ascii="Arial" w:eastAsiaTheme="minorHAnsi" w:hAnsi="Arial" w:cs="Arial" w:hint="cs"/>
          <w:b/>
          <w:bCs/>
          <w:color w:val="auto"/>
          <w:sz w:val="40"/>
          <w:szCs w:val="40"/>
        </w:rPr>
        <w:t>الإنسان</w:t>
      </w:r>
      <w:r>
        <w:rPr>
          <w:rFonts w:ascii="Arial" w:eastAsiaTheme="minorHAnsi" w:hAnsi="Arial" w:cs="Arial" w:hint="cs"/>
          <w:b/>
          <w:bCs/>
          <w:color w:val="auto"/>
          <w:sz w:val="40"/>
          <w:szCs w:val="40"/>
        </w:rPr>
        <w:t xml:space="preserve"> لقيمة الشيء وشعوره بمدى خطورته وإحساسه بمدى أهميته</w:t>
      </w:r>
      <w:r w:rsidR="00C45D89">
        <w:rPr>
          <w:rFonts w:ascii="Arial" w:eastAsiaTheme="minorHAnsi" w:hAnsi="Arial" w:cs="Arial" w:hint="cs"/>
          <w:b/>
          <w:bCs/>
          <w:color w:val="auto"/>
          <w:sz w:val="40"/>
          <w:szCs w:val="40"/>
        </w:rPr>
        <w:t>.</w:t>
      </w:r>
    </w:p>
    <w:p w14:paraId="6E3DF268" w14:textId="032A28B1" w:rsidR="00883F64" w:rsidRDefault="00883F64" w:rsidP="00883F64">
      <w:pPr>
        <w:pStyle w:val="TOCHeading"/>
        <w:tabs>
          <w:tab w:val="right" w:pos="9450"/>
        </w:tabs>
        <w:spacing w:before="12" w:after="120"/>
        <w:ind w:left="29"/>
        <w:jc w:val="both"/>
        <w:rPr>
          <w:rFonts w:ascii="Arial" w:eastAsiaTheme="minorHAnsi" w:hAnsi="Arial" w:cs="Arial"/>
          <w:b/>
          <w:bCs/>
          <w:color w:val="auto"/>
          <w:sz w:val="40"/>
          <w:szCs w:val="40"/>
        </w:rPr>
      </w:pPr>
      <w:r>
        <w:rPr>
          <w:rFonts w:ascii="Arial" w:eastAsiaTheme="minorHAnsi" w:hAnsi="Arial" w:cs="Arial" w:hint="cs"/>
          <w:b/>
          <w:bCs/>
          <w:color w:val="auto"/>
          <w:sz w:val="40"/>
          <w:szCs w:val="40"/>
        </w:rPr>
        <w:t>ـ الانتباه إلى الشيء الخطير يختلف عن الانتباه إلى الشيء التافه كالتالي</w:t>
      </w:r>
      <w:r w:rsidR="0048770E">
        <w:rPr>
          <w:rFonts w:ascii="Arial" w:eastAsiaTheme="minorHAnsi" w:hAnsi="Arial" w:cs="Arial" w:hint="cs"/>
          <w:b/>
          <w:bCs/>
          <w:color w:val="auto"/>
          <w:sz w:val="40"/>
          <w:szCs w:val="40"/>
        </w:rPr>
        <w:t>:</w:t>
      </w:r>
    </w:p>
    <w:p w14:paraId="1372E074" w14:textId="5BE07092" w:rsidR="00E903B5" w:rsidRDefault="00883F64" w:rsidP="00883F64">
      <w:pPr>
        <w:tabs>
          <w:tab w:val="right" w:pos="9450"/>
        </w:tabs>
        <w:spacing w:before="12"/>
        <w:ind w:left="26"/>
        <w:jc w:val="both"/>
        <w:rPr>
          <w:rFonts w:ascii="Arial" w:hAnsi="Arial" w:cs="Arial"/>
          <w:b/>
          <w:bCs/>
          <w:sz w:val="40"/>
          <w:szCs w:val="40"/>
          <w:rtl/>
          <w:lang w:bidi="ar-EG"/>
        </w:rPr>
      </w:pPr>
      <w:r w:rsidRPr="00062770">
        <w:rPr>
          <w:rFonts w:ascii="Arial" w:hAnsi="Arial" w:cs="Arial" w:hint="cs"/>
          <w:b/>
          <w:bCs/>
          <w:sz w:val="40"/>
          <w:szCs w:val="40"/>
          <w:rtl/>
          <w:lang w:bidi="ar-EG"/>
        </w:rPr>
        <w:t xml:space="preserve">ـ الطبيعي أن الشيء العظيم الخطير المعجز الخارق للأسباب </w:t>
      </w:r>
      <w:r w:rsidRPr="00062770">
        <w:rPr>
          <w:rFonts w:ascii="Arial" w:hAnsi="Arial" w:cs="Arial"/>
          <w:b/>
          <w:bCs/>
          <w:sz w:val="40"/>
          <w:szCs w:val="40"/>
          <w:rtl/>
          <w:lang w:bidi="ar-EG"/>
        </w:rPr>
        <w:t>العج</w:t>
      </w:r>
      <w:r w:rsidRPr="00062770">
        <w:rPr>
          <w:rFonts w:ascii="Arial" w:hAnsi="Arial" w:cs="Arial" w:hint="cs"/>
          <w:b/>
          <w:bCs/>
          <w:sz w:val="40"/>
          <w:szCs w:val="40"/>
          <w:rtl/>
          <w:lang w:bidi="ar-EG"/>
        </w:rPr>
        <w:t>ي</w:t>
      </w:r>
      <w:r w:rsidRPr="00062770">
        <w:rPr>
          <w:rFonts w:ascii="Arial" w:hAnsi="Arial" w:cs="Arial"/>
          <w:b/>
          <w:bCs/>
          <w:sz w:val="40"/>
          <w:szCs w:val="40"/>
          <w:rtl/>
          <w:lang w:bidi="ar-EG"/>
        </w:rPr>
        <w:t>ب ال</w:t>
      </w:r>
      <w:r w:rsidRPr="00062770">
        <w:rPr>
          <w:rFonts w:ascii="Arial" w:hAnsi="Arial" w:cs="Arial" w:hint="cs"/>
          <w:b/>
          <w:bCs/>
          <w:sz w:val="40"/>
          <w:szCs w:val="40"/>
          <w:rtl/>
          <w:lang w:bidi="ar-EG"/>
        </w:rPr>
        <w:t>م</w:t>
      </w:r>
      <w:r w:rsidRPr="00062770">
        <w:rPr>
          <w:rFonts w:ascii="Arial" w:hAnsi="Arial" w:cs="Arial"/>
          <w:b/>
          <w:bCs/>
          <w:sz w:val="40"/>
          <w:szCs w:val="40"/>
          <w:rtl/>
          <w:lang w:bidi="ar-EG"/>
        </w:rPr>
        <w:t>دهش ال</w:t>
      </w:r>
      <w:r w:rsidRPr="00062770">
        <w:rPr>
          <w:rFonts w:ascii="Arial" w:hAnsi="Arial" w:cs="Arial" w:hint="cs"/>
          <w:b/>
          <w:bCs/>
          <w:sz w:val="40"/>
          <w:szCs w:val="40"/>
          <w:rtl/>
          <w:lang w:bidi="ar-EG"/>
        </w:rPr>
        <w:t>م</w:t>
      </w:r>
      <w:r w:rsidRPr="00062770">
        <w:rPr>
          <w:rFonts w:ascii="Arial" w:hAnsi="Arial" w:cs="Arial"/>
          <w:b/>
          <w:bCs/>
          <w:sz w:val="40"/>
          <w:szCs w:val="40"/>
          <w:rtl/>
          <w:lang w:bidi="ar-EG"/>
        </w:rPr>
        <w:t>بهر الره</w:t>
      </w:r>
      <w:r w:rsidRPr="00062770">
        <w:rPr>
          <w:rFonts w:ascii="Arial" w:hAnsi="Arial" w:cs="Arial" w:hint="cs"/>
          <w:b/>
          <w:bCs/>
          <w:sz w:val="40"/>
          <w:szCs w:val="40"/>
          <w:rtl/>
          <w:lang w:bidi="ar-EG"/>
        </w:rPr>
        <w:t>ي</w:t>
      </w:r>
      <w:r w:rsidRPr="00062770">
        <w:rPr>
          <w:rFonts w:ascii="Arial" w:hAnsi="Arial" w:cs="Arial"/>
          <w:b/>
          <w:bCs/>
          <w:sz w:val="40"/>
          <w:szCs w:val="40"/>
          <w:rtl/>
          <w:lang w:bidi="ar-EG"/>
        </w:rPr>
        <w:t>ب المه</w:t>
      </w:r>
      <w:r w:rsidRPr="00062770">
        <w:rPr>
          <w:rFonts w:ascii="Arial" w:hAnsi="Arial" w:cs="Arial" w:hint="cs"/>
          <w:b/>
          <w:bCs/>
          <w:sz w:val="40"/>
          <w:szCs w:val="40"/>
          <w:rtl/>
          <w:lang w:bidi="ar-EG"/>
        </w:rPr>
        <w:t>ي</w:t>
      </w:r>
      <w:r w:rsidRPr="00062770">
        <w:rPr>
          <w:rFonts w:ascii="Arial" w:hAnsi="Arial" w:cs="Arial"/>
          <w:b/>
          <w:bCs/>
          <w:sz w:val="40"/>
          <w:szCs w:val="40"/>
          <w:rtl/>
          <w:lang w:bidi="ar-EG"/>
        </w:rPr>
        <w:t xml:space="preserve">ب </w:t>
      </w:r>
      <w:r w:rsidRPr="00062770">
        <w:rPr>
          <w:rFonts w:ascii="Arial" w:hAnsi="Arial" w:cs="Arial" w:hint="cs"/>
          <w:b/>
          <w:bCs/>
          <w:sz w:val="40"/>
          <w:szCs w:val="40"/>
          <w:rtl/>
          <w:lang w:bidi="ar-EG"/>
        </w:rPr>
        <w:t xml:space="preserve">المخيف الغريب المحير المزعج المذهل </w:t>
      </w:r>
      <w:r w:rsidRPr="00062770">
        <w:rPr>
          <w:rFonts w:ascii="Arial" w:hAnsi="Arial" w:cs="Arial"/>
          <w:b/>
          <w:bCs/>
          <w:sz w:val="40"/>
          <w:szCs w:val="40"/>
          <w:rtl/>
          <w:lang w:bidi="ar-EG"/>
        </w:rPr>
        <w:t xml:space="preserve">المؤثر </w:t>
      </w:r>
      <w:r w:rsidRPr="00062770">
        <w:rPr>
          <w:rFonts w:ascii="Arial" w:hAnsi="Arial" w:cs="Arial" w:hint="cs"/>
          <w:b/>
          <w:bCs/>
          <w:sz w:val="40"/>
          <w:szCs w:val="40"/>
          <w:rtl/>
          <w:lang w:bidi="ar-EG"/>
        </w:rPr>
        <w:t>هو شيء ل</w:t>
      </w:r>
      <w:r w:rsidR="00801FF0">
        <w:rPr>
          <w:rFonts w:ascii="Arial" w:hAnsi="Arial" w:cs="Arial" w:hint="cs"/>
          <w:b/>
          <w:bCs/>
          <w:sz w:val="40"/>
          <w:szCs w:val="40"/>
          <w:rtl/>
          <w:lang w:bidi="ar-EG"/>
        </w:rPr>
        <w:t>ا</w:t>
      </w:r>
      <w:r w:rsidRPr="00062770">
        <w:rPr>
          <w:rFonts w:ascii="Arial" w:hAnsi="Arial" w:cs="Arial" w:hint="cs"/>
          <w:b/>
          <w:bCs/>
          <w:sz w:val="40"/>
          <w:szCs w:val="40"/>
          <w:rtl/>
          <w:lang w:bidi="ar-EG"/>
        </w:rPr>
        <w:t xml:space="preserve">فت </w:t>
      </w:r>
      <w:r w:rsidRPr="00062770">
        <w:rPr>
          <w:rFonts w:ascii="Arial" w:hAnsi="Arial" w:cs="Arial" w:hint="cs"/>
          <w:b/>
          <w:bCs/>
          <w:sz w:val="40"/>
          <w:szCs w:val="40"/>
          <w:rtl/>
          <w:lang w:bidi="ar-EG"/>
        </w:rPr>
        <w:lastRenderedPageBreak/>
        <w:t xml:space="preserve">للانتباه ويدعو إلى </w:t>
      </w:r>
      <w:r w:rsidRPr="00062770">
        <w:rPr>
          <w:rFonts w:ascii="Arial" w:hAnsi="Arial" w:cs="Arial"/>
          <w:b/>
          <w:bCs/>
          <w:sz w:val="40"/>
          <w:szCs w:val="40"/>
          <w:rtl/>
          <w:lang w:bidi="ar-EG"/>
        </w:rPr>
        <w:t xml:space="preserve">التعجب والدهشة والانبهار والرهبة والمهابة والاستغراب </w:t>
      </w:r>
      <w:r w:rsidRPr="00062770">
        <w:rPr>
          <w:rFonts w:ascii="Arial" w:hAnsi="Arial" w:cs="Arial" w:hint="cs"/>
          <w:b/>
          <w:bCs/>
          <w:sz w:val="40"/>
          <w:szCs w:val="40"/>
          <w:rtl/>
          <w:lang w:bidi="ar-EG"/>
        </w:rPr>
        <w:t>و</w:t>
      </w:r>
      <w:r w:rsidRPr="00062770">
        <w:rPr>
          <w:rFonts w:ascii="Arial" w:hAnsi="Arial" w:cs="Arial"/>
          <w:b/>
          <w:bCs/>
          <w:sz w:val="40"/>
          <w:szCs w:val="40"/>
          <w:rtl/>
        </w:rPr>
        <w:t>التحير والانزعاج والذهو</w:t>
      </w:r>
      <w:r w:rsidRPr="00062770">
        <w:rPr>
          <w:rFonts w:ascii="Arial" w:hAnsi="Arial" w:cs="Arial" w:hint="cs"/>
          <w:b/>
          <w:bCs/>
          <w:sz w:val="40"/>
          <w:szCs w:val="40"/>
          <w:rtl/>
        </w:rPr>
        <w:t xml:space="preserve">ل والتهيب والإعجاب والتيقظ </w:t>
      </w:r>
      <w:r w:rsidR="00C43328" w:rsidRPr="00062770">
        <w:rPr>
          <w:rFonts w:ascii="Arial" w:hAnsi="Arial" w:cs="Arial" w:hint="cs"/>
          <w:b/>
          <w:bCs/>
          <w:sz w:val="40"/>
          <w:szCs w:val="40"/>
          <w:rtl/>
        </w:rPr>
        <w:t>والإحساس</w:t>
      </w:r>
      <w:r w:rsidRPr="00062770">
        <w:rPr>
          <w:rFonts w:ascii="Arial" w:hAnsi="Arial" w:cs="Arial" w:hint="cs"/>
          <w:b/>
          <w:bCs/>
          <w:sz w:val="40"/>
          <w:szCs w:val="40"/>
          <w:rtl/>
        </w:rPr>
        <w:t xml:space="preserve"> بالمفاجأة </w:t>
      </w:r>
      <w:r w:rsidR="00C43328" w:rsidRPr="00062770">
        <w:rPr>
          <w:rFonts w:ascii="Arial" w:hAnsi="Arial" w:cs="Arial" w:hint="cs"/>
          <w:b/>
          <w:bCs/>
          <w:sz w:val="40"/>
          <w:szCs w:val="40"/>
          <w:rtl/>
        </w:rPr>
        <w:t>والإحساس</w:t>
      </w:r>
      <w:r w:rsidRPr="00062770">
        <w:rPr>
          <w:rFonts w:ascii="Arial" w:hAnsi="Arial" w:cs="Arial" w:hint="cs"/>
          <w:b/>
          <w:bCs/>
          <w:sz w:val="40"/>
          <w:szCs w:val="40"/>
          <w:rtl/>
        </w:rPr>
        <w:t xml:space="preserve"> بالخطر والشعور بالخطر وخوف المهابة</w:t>
      </w:r>
      <w:r w:rsidR="00834D91">
        <w:rPr>
          <w:rFonts w:ascii="Arial" w:hAnsi="Arial" w:cs="Arial" w:hint="cs"/>
          <w:b/>
          <w:bCs/>
          <w:sz w:val="40"/>
          <w:szCs w:val="40"/>
          <w:rtl/>
        </w:rPr>
        <w:t>،</w:t>
      </w:r>
      <w:r w:rsidRPr="00062770">
        <w:rPr>
          <w:rFonts w:ascii="Arial" w:hAnsi="Arial" w:cs="Arial" w:hint="cs"/>
          <w:b/>
          <w:bCs/>
          <w:sz w:val="40"/>
          <w:szCs w:val="40"/>
          <w:rtl/>
        </w:rPr>
        <w:t xml:space="preserve"> والنظر إلى الشيء نظرة تعظيم وانبهار واستغراب ودهشة وتعجب وتحير وقلق</w:t>
      </w:r>
      <w:r w:rsidR="00834D91">
        <w:rPr>
          <w:rFonts w:ascii="Arial" w:hAnsi="Arial" w:cs="Arial" w:hint="cs"/>
          <w:b/>
          <w:bCs/>
          <w:sz w:val="40"/>
          <w:szCs w:val="40"/>
          <w:rtl/>
        </w:rPr>
        <w:t>،</w:t>
      </w:r>
      <w:r w:rsidRPr="00062770">
        <w:rPr>
          <w:rFonts w:ascii="Arial" w:hAnsi="Arial" w:cs="Arial" w:hint="cs"/>
          <w:b/>
          <w:bCs/>
          <w:sz w:val="40"/>
          <w:szCs w:val="40"/>
          <w:rtl/>
        </w:rPr>
        <w:t xml:space="preserve"> والانفعال الذهني بالشيء</w:t>
      </w:r>
      <w:r w:rsidR="00E903B5">
        <w:rPr>
          <w:rFonts w:ascii="Arial" w:hAnsi="Arial" w:cs="Arial" w:hint="cs"/>
          <w:b/>
          <w:bCs/>
          <w:sz w:val="40"/>
          <w:szCs w:val="40"/>
          <w:rtl/>
          <w:lang w:bidi="ar-EG"/>
        </w:rPr>
        <w:t>.</w:t>
      </w:r>
    </w:p>
    <w:p w14:paraId="139E9145" w14:textId="5000F9A3" w:rsidR="00952824" w:rsidRPr="00062770" w:rsidRDefault="00952824" w:rsidP="00952824">
      <w:pPr>
        <w:tabs>
          <w:tab w:val="right" w:pos="9450"/>
        </w:tabs>
        <w:spacing w:before="12"/>
        <w:ind w:left="26"/>
        <w:jc w:val="both"/>
        <w:rPr>
          <w:rFonts w:ascii="Arial" w:hAnsi="Arial" w:cs="Arial"/>
          <w:b/>
          <w:bCs/>
          <w:sz w:val="40"/>
          <w:szCs w:val="40"/>
          <w:rtl/>
          <w:lang w:bidi="ar-EG"/>
        </w:rPr>
      </w:pPr>
      <w:r w:rsidRPr="00062770">
        <w:rPr>
          <w:rFonts w:ascii="Arial" w:hAnsi="Arial" w:cs="Arial" w:hint="cs"/>
          <w:b/>
          <w:bCs/>
          <w:sz w:val="40"/>
          <w:szCs w:val="40"/>
          <w:rtl/>
          <w:lang w:bidi="ar-EG"/>
        </w:rPr>
        <w:t xml:space="preserve">ـ ويكون الانتباه والدهشة </w:t>
      </w:r>
      <w:r w:rsidRPr="00062770">
        <w:rPr>
          <w:rFonts w:ascii="Arial" w:hAnsi="Arial" w:cs="Arial"/>
          <w:b/>
          <w:bCs/>
          <w:sz w:val="40"/>
          <w:szCs w:val="40"/>
          <w:rtl/>
          <w:lang w:bidi="ar-EG"/>
        </w:rPr>
        <w:t>بحسب مقدار ما في</w:t>
      </w:r>
      <w:r w:rsidRPr="00062770">
        <w:rPr>
          <w:rFonts w:ascii="Arial" w:hAnsi="Arial" w:cs="Arial" w:hint="cs"/>
          <w:b/>
          <w:bCs/>
          <w:sz w:val="40"/>
          <w:szCs w:val="40"/>
          <w:rtl/>
          <w:lang w:bidi="ar-EG"/>
        </w:rPr>
        <w:t xml:space="preserve"> الشيء </w:t>
      </w:r>
      <w:r w:rsidRPr="00062770">
        <w:rPr>
          <w:rFonts w:ascii="Arial" w:hAnsi="Arial" w:cs="Arial"/>
          <w:b/>
          <w:bCs/>
          <w:sz w:val="40"/>
          <w:szCs w:val="40"/>
          <w:rtl/>
          <w:lang w:bidi="ar-EG"/>
        </w:rPr>
        <w:t>من أهمية وخطر</w:t>
      </w:r>
      <w:r>
        <w:rPr>
          <w:rFonts w:ascii="Arial" w:hAnsi="Arial" w:cs="Arial" w:hint="cs"/>
          <w:b/>
          <w:bCs/>
          <w:sz w:val="40"/>
          <w:szCs w:val="40"/>
          <w:rtl/>
          <w:lang w:bidi="ar-EG"/>
        </w:rPr>
        <w:t>،</w:t>
      </w:r>
      <w:r w:rsidRPr="00062770">
        <w:rPr>
          <w:rFonts w:ascii="Arial" w:hAnsi="Arial" w:cs="Arial" w:hint="cs"/>
          <w:b/>
          <w:bCs/>
          <w:sz w:val="40"/>
          <w:szCs w:val="40"/>
          <w:rtl/>
          <w:lang w:bidi="ar-EG"/>
        </w:rPr>
        <w:t xml:space="preserve"> فكلما كان الخطر أكبر كانت الدهشة أشد</w:t>
      </w:r>
      <w:r>
        <w:rPr>
          <w:rFonts w:ascii="Arial" w:hAnsi="Arial" w:cs="Arial" w:hint="cs"/>
          <w:b/>
          <w:bCs/>
          <w:sz w:val="40"/>
          <w:szCs w:val="40"/>
          <w:rtl/>
          <w:lang w:bidi="ar-EG"/>
        </w:rPr>
        <w:t>،</w:t>
      </w:r>
      <w:r w:rsidRPr="00062770">
        <w:rPr>
          <w:rFonts w:ascii="Arial" w:hAnsi="Arial" w:cs="Arial" w:hint="cs"/>
          <w:b/>
          <w:bCs/>
          <w:sz w:val="40"/>
          <w:szCs w:val="40"/>
          <w:rtl/>
          <w:lang w:bidi="ar-EG"/>
        </w:rPr>
        <w:t xml:space="preserve"> وإذا كان تافه</w:t>
      </w:r>
      <w:r>
        <w:rPr>
          <w:rFonts w:ascii="Arial" w:hAnsi="Arial" w:cs="Arial" w:hint="cs"/>
          <w:b/>
          <w:bCs/>
          <w:sz w:val="40"/>
          <w:szCs w:val="40"/>
          <w:rtl/>
          <w:lang w:bidi="ar-EG"/>
        </w:rPr>
        <w:t>ً</w:t>
      </w:r>
      <w:r w:rsidRPr="00062770">
        <w:rPr>
          <w:rFonts w:ascii="Arial" w:hAnsi="Arial" w:cs="Arial" w:hint="cs"/>
          <w:b/>
          <w:bCs/>
          <w:sz w:val="40"/>
          <w:szCs w:val="40"/>
          <w:rtl/>
          <w:lang w:bidi="ar-EG"/>
        </w:rPr>
        <w:t xml:space="preserve">ا لا خطر فيه فلا دهشة منه ولا عجب ولا يلتفت له ولا يلقي له </w:t>
      </w:r>
      <w:r>
        <w:rPr>
          <w:rFonts w:ascii="Arial" w:hAnsi="Arial" w:cs="Arial" w:hint="cs"/>
          <w:b/>
          <w:bCs/>
          <w:sz w:val="40"/>
          <w:szCs w:val="40"/>
          <w:rtl/>
          <w:lang w:bidi="ar-EG"/>
        </w:rPr>
        <w:t>بالًا</w:t>
      </w:r>
      <w:r w:rsidRPr="00062770">
        <w:rPr>
          <w:rFonts w:ascii="Arial" w:hAnsi="Arial" w:cs="Arial" w:hint="cs"/>
          <w:b/>
          <w:bCs/>
          <w:sz w:val="40"/>
          <w:szCs w:val="40"/>
          <w:rtl/>
          <w:lang w:bidi="ar-EG"/>
        </w:rPr>
        <w:t xml:space="preserve"> </w:t>
      </w:r>
      <w:r>
        <w:rPr>
          <w:rFonts w:ascii="Arial" w:hAnsi="Arial" w:cs="Arial" w:hint="cs"/>
          <w:b/>
          <w:bCs/>
          <w:sz w:val="40"/>
          <w:szCs w:val="40"/>
          <w:rtl/>
          <w:lang w:bidi="ar-EG"/>
        </w:rPr>
        <w:t>ولا يوجد أي انفعال ذهني تجاه ذلك الأمر.</w:t>
      </w:r>
    </w:p>
    <w:p w14:paraId="271AE1C2" w14:textId="2B810CE6" w:rsidR="00883F64" w:rsidRPr="00883F64" w:rsidRDefault="00883F64" w:rsidP="00883F64">
      <w:pPr>
        <w:pStyle w:val="TOCHeading"/>
        <w:tabs>
          <w:tab w:val="right" w:pos="9450"/>
        </w:tabs>
        <w:spacing w:before="12" w:after="120"/>
        <w:ind w:left="29"/>
        <w:jc w:val="both"/>
        <w:rPr>
          <w:rFonts w:ascii="Arial" w:eastAsiaTheme="minorHAnsi" w:hAnsi="Arial" w:cs="Arial"/>
          <w:b/>
          <w:bCs/>
          <w:color w:val="auto"/>
          <w:sz w:val="40"/>
          <w:szCs w:val="40"/>
        </w:rPr>
      </w:pPr>
      <w:r>
        <w:rPr>
          <w:rFonts w:ascii="Arial" w:eastAsiaTheme="minorHAnsi" w:hAnsi="Arial" w:cs="Arial" w:hint="cs"/>
          <w:b/>
          <w:bCs/>
          <w:color w:val="auto"/>
          <w:sz w:val="40"/>
          <w:szCs w:val="40"/>
        </w:rPr>
        <w:t xml:space="preserve">ـ </w:t>
      </w:r>
      <w:r w:rsidR="00790473">
        <w:rPr>
          <w:rFonts w:ascii="Arial" w:eastAsiaTheme="minorHAnsi" w:hAnsi="Arial" w:cs="Arial" w:hint="cs"/>
          <w:b/>
          <w:bCs/>
          <w:color w:val="auto"/>
          <w:sz w:val="40"/>
          <w:szCs w:val="40"/>
        </w:rPr>
        <w:t>ف</w:t>
      </w:r>
      <w:r w:rsidR="00790473" w:rsidRPr="00790473">
        <w:rPr>
          <w:rFonts w:ascii="Arial" w:eastAsiaTheme="minorHAnsi" w:hAnsi="Arial" w:cs="Arial"/>
          <w:b/>
          <w:bCs/>
          <w:color w:val="auto"/>
          <w:sz w:val="40"/>
          <w:szCs w:val="40"/>
        </w:rPr>
        <w:t xml:space="preserve">الانتباه هو التعجب والدهشة والانبهار والرهبة والمهابة والاستغراب والتحير والانزعاج والذهول والتهيب والإعجاب والتيقظ والإفاقة والإحساس بالمفاجأة </w:t>
      </w:r>
      <w:r w:rsidR="00C43328" w:rsidRPr="00790473">
        <w:rPr>
          <w:rFonts w:ascii="Arial" w:eastAsiaTheme="minorHAnsi" w:hAnsi="Arial" w:cs="Arial" w:hint="cs"/>
          <w:b/>
          <w:bCs/>
          <w:color w:val="auto"/>
          <w:sz w:val="40"/>
          <w:szCs w:val="40"/>
        </w:rPr>
        <w:t>والإحساس</w:t>
      </w:r>
      <w:r w:rsidR="00790473" w:rsidRPr="00790473">
        <w:rPr>
          <w:rFonts w:ascii="Arial" w:eastAsiaTheme="minorHAnsi" w:hAnsi="Arial" w:cs="Arial"/>
          <w:b/>
          <w:bCs/>
          <w:color w:val="auto"/>
          <w:sz w:val="40"/>
          <w:szCs w:val="40"/>
        </w:rPr>
        <w:t xml:space="preserve"> بالخطر والشعور بالخطر وخوف المهابة</w:t>
      </w:r>
      <w:r w:rsidR="00834D91">
        <w:rPr>
          <w:rFonts w:ascii="Arial" w:eastAsiaTheme="minorHAnsi" w:hAnsi="Arial" w:cs="Arial"/>
          <w:b/>
          <w:bCs/>
          <w:color w:val="auto"/>
          <w:sz w:val="40"/>
          <w:szCs w:val="40"/>
        </w:rPr>
        <w:t>،</w:t>
      </w:r>
      <w:r w:rsidR="00790473" w:rsidRPr="00790473">
        <w:rPr>
          <w:rFonts w:ascii="Arial" w:eastAsiaTheme="minorHAnsi" w:hAnsi="Arial" w:cs="Arial"/>
          <w:b/>
          <w:bCs/>
          <w:color w:val="auto"/>
          <w:sz w:val="40"/>
          <w:szCs w:val="40"/>
        </w:rPr>
        <w:t xml:space="preserve"> والنظر إلى الشيء نظرة تعظيم وانبهار واستغراب ودهشة وتعجب وتحير وتأله وقلق من روعة وهول وغرابة وخطورة الأمر</w:t>
      </w:r>
      <w:r w:rsidR="00834D91">
        <w:rPr>
          <w:rFonts w:ascii="Arial" w:eastAsiaTheme="minorHAnsi" w:hAnsi="Arial" w:cs="Arial"/>
          <w:b/>
          <w:bCs/>
          <w:color w:val="auto"/>
          <w:sz w:val="40"/>
          <w:szCs w:val="40"/>
        </w:rPr>
        <w:t>،</w:t>
      </w:r>
      <w:r w:rsidR="00790473" w:rsidRPr="00790473">
        <w:rPr>
          <w:rFonts w:ascii="Arial" w:eastAsiaTheme="minorHAnsi" w:hAnsi="Arial" w:cs="Arial"/>
          <w:b/>
          <w:bCs/>
          <w:color w:val="auto"/>
          <w:sz w:val="40"/>
          <w:szCs w:val="40"/>
        </w:rPr>
        <w:t xml:space="preserve"> والانفعال الذهني بالشيء</w:t>
      </w:r>
      <w:r w:rsidR="00C45D89">
        <w:rPr>
          <w:rFonts w:ascii="Arial" w:eastAsiaTheme="minorHAnsi" w:hAnsi="Arial" w:cs="Arial"/>
          <w:b/>
          <w:bCs/>
          <w:color w:val="auto"/>
          <w:sz w:val="40"/>
          <w:szCs w:val="40"/>
        </w:rPr>
        <w:t>.</w:t>
      </w:r>
    </w:p>
    <w:p w14:paraId="27487DEF" w14:textId="6C6F4D02" w:rsidR="006935A9" w:rsidRPr="00062770" w:rsidRDefault="002946B7" w:rsidP="0038499D">
      <w:pPr>
        <w:tabs>
          <w:tab w:val="right" w:pos="9450"/>
        </w:tabs>
        <w:spacing w:before="12"/>
        <w:ind w:left="26"/>
        <w:jc w:val="both"/>
        <w:rPr>
          <w:rFonts w:ascii="Arial" w:hAnsi="Arial" w:cs="Arial"/>
          <w:b/>
          <w:bCs/>
          <w:sz w:val="40"/>
          <w:szCs w:val="40"/>
          <w:rtl/>
        </w:rPr>
      </w:pPr>
      <w:r w:rsidRPr="00062770">
        <w:rPr>
          <w:rFonts w:ascii="Arial" w:hAnsi="Arial" w:cs="Arial" w:hint="cs"/>
          <w:b/>
          <w:bCs/>
          <w:sz w:val="40"/>
          <w:szCs w:val="40"/>
          <w:rtl/>
        </w:rPr>
        <w:t xml:space="preserve">ـ وهو شعور بالفزع والذعر والقشعريرة عندما يرى أو يسمع </w:t>
      </w:r>
      <w:r w:rsidR="004222A4">
        <w:rPr>
          <w:rFonts w:ascii="Arial" w:hAnsi="Arial" w:cs="Arial" w:hint="cs"/>
          <w:b/>
          <w:bCs/>
          <w:sz w:val="40"/>
          <w:szCs w:val="40"/>
          <w:rtl/>
        </w:rPr>
        <w:t>أمرًا</w:t>
      </w:r>
      <w:r w:rsidRPr="00062770">
        <w:rPr>
          <w:rFonts w:ascii="Arial" w:hAnsi="Arial" w:cs="Arial" w:hint="cs"/>
          <w:b/>
          <w:bCs/>
          <w:sz w:val="40"/>
          <w:szCs w:val="40"/>
          <w:rtl/>
        </w:rPr>
        <w:t xml:space="preserve"> غريب</w:t>
      </w:r>
      <w:r w:rsidR="00DE5EE2">
        <w:rPr>
          <w:rFonts w:ascii="Arial" w:hAnsi="Arial" w:cs="Arial" w:hint="cs"/>
          <w:b/>
          <w:bCs/>
          <w:sz w:val="40"/>
          <w:szCs w:val="40"/>
          <w:rtl/>
        </w:rPr>
        <w:t>ً</w:t>
      </w:r>
      <w:r w:rsidRPr="00062770">
        <w:rPr>
          <w:rFonts w:ascii="Arial" w:hAnsi="Arial" w:cs="Arial" w:hint="cs"/>
          <w:b/>
          <w:bCs/>
          <w:sz w:val="40"/>
          <w:szCs w:val="40"/>
          <w:rtl/>
        </w:rPr>
        <w:t>ا مفاجئ</w:t>
      </w:r>
      <w:r w:rsidR="00DE5EE2">
        <w:rPr>
          <w:rFonts w:ascii="Arial" w:hAnsi="Arial" w:cs="Arial" w:hint="cs"/>
          <w:b/>
          <w:bCs/>
          <w:sz w:val="40"/>
          <w:szCs w:val="40"/>
          <w:rtl/>
        </w:rPr>
        <w:t>ً</w:t>
      </w:r>
      <w:r w:rsidRPr="00062770">
        <w:rPr>
          <w:rFonts w:ascii="Arial" w:hAnsi="Arial" w:cs="Arial" w:hint="cs"/>
          <w:b/>
          <w:bCs/>
          <w:sz w:val="40"/>
          <w:szCs w:val="40"/>
          <w:rtl/>
        </w:rPr>
        <w:t>ا لم يكن يتوقعه</w:t>
      </w:r>
      <w:r w:rsidR="00834D91">
        <w:rPr>
          <w:rFonts w:ascii="Arial" w:hAnsi="Arial" w:cs="Arial" w:hint="cs"/>
          <w:b/>
          <w:bCs/>
          <w:sz w:val="40"/>
          <w:szCs w:val="40"/>
          <w:rtl/>
        </w:rPr>
        <w:t>،</w:t>
      </w:r>
      <w:r w:rsidR="001F0259" w:rsidRPr="00062770">
        <w:rPr>
          <w:rFonts w:ascii="Arial" w:hAnsi="Arial" w:cs="Arial" w:hint="cs"/>
          <w:b/>
          <w:bCs/>
          <w:sz w:val="40"/>
          <w:szCs w:val="40"/>
          <w:rtl/>
        </w:rPr>
        <w:t xml:space="preserve"> </w:t>
      </w:r>
      <w:r w:rsidR="005E5C66" w:rsidRPr="00062770">
        <w:rPr>
          <w:rFonts w:ascii="Arial" w:hAnsi="Arial" w:cs="Arial" w:hint="cs"/>
          <w:b/>
          <w:bCs/>
          <w:sz w:val="40"/>
          <w:szCs w:val="40"/>
          <w:rtl/>
        </w:rPr>
        <w:t>و</w:t>
      </w:r>
      <w:r w:rsidR="00D144D5" w:rsidRPr="00062770">
        <w:rPr>
          <w:rFonts w:ascii="Arial" w:hAnsi="Arial" w:cs="Arial" w:hint="cs"/>
          <w:b/>
          <w:bCs/>
          <w:sz w:val="40"/>
          <w:szCs w:val="40"/>
          <w:rtl/>
        </w:rPr>
        <w:t xml:space="preserve">هو </w:t>
      </w:r>
      <w:r w:rsidR="001F0259" w:rsidRPr="00062770">
        <w:rPr>
          <w:rFonts w:ascii="Arial" w:hAnsi="Arial" w:cs="Arial" w:hint="cs"/>
          <w:b/>
          <w:bCs/>
          <w:sz w:val="40"/>
          <w:szCs w:val="40"/>
          <w:rtl/>
        </w:rPr>
        <w:t xml:space="preserve">ما يشعر به </w:t>
      </w:r>
      <w:r w:rsidR="00801F96">
        <w:rPr>
          <w:rFonts w:ascii="Arial" w:hAnsi="Arial" w:cs="Arial" w:hint="cs"/>
          <w:b/>
          <w:bCs/>
          <w:sz w:val="40"/>
          <w:szCs w:val="40"/>
          <w:rtl/>
        </w:rPr>
        <w:t>الإنسان</w:t>
      </w:r>
      <w:r w:rsidR="001F0259" w:rsidRPr="00062770">
        <w:rPr>
          <w:rFonts w:ascii="Arial" w:hAnsi="Arial" w:cs="Arial" w:hint="cs"/>
          <w:b/>
          <w:bCs/>
          <w:sz w:val="40"/>
          <w:szCs w:val="40"/>
          <w:rtl/>
        </w:rPr>
        <w:t xml:space="preserve"> عندما يقوم من نومه فيجد نفسه في مكان موحش أو في قصر </w:t>
      </w:r>
      <w:r w:rsidR="002F6A65">
        <w:rPr>
          <w:rFonts w:ascii="Arial" w:hAnsi="Arial" w:cs="Arial" w:hint="cs"/>
          <w:b/>
          <w:bCs/>
          <w:sz w:val="40"/>
          <w:szCs w:val="40"/>
          <w:rtl/>
        </w:rPr>
        <w:t>مثلًا</w:t>
      </w:r>
      <w:r w:rsidR="00834D91">
        <w:rPr>
          <w:rFonts w:ascii="Arial" w:hAnsi="Arial" w:cs="Arial" w:hint="cs"/>
          <w:b/>
          <w:bCs/>
          <w:sz w:val="40"/>
          <w:szCs w:val="40"/>
          <w:rtl/>
        </w:rPr>
        <w:t>،</w:t>
      </w:r>
      <w:r w:rsidR="001F0259" w:rsidRPr="00062770">
        <w:rPr>
          <w:rFonts w:ascii="Arial" w:hAnsi="Arial" w:cs="Arial" w:hint="cs"/>
          <w:b/>
          <w:bCs/>
          <w:sz w:val="40"/>
          <w:szCs w:val="40"/>
          <w:rtl/>
        </w:rPr>
        <w:t xml:space="preserve"> </w:t>
      </w:r>
      <w:r w:rsidR="00250DF5" w:rsidRPr="00062770">
        <w:rPr>
          <w:rFonts w:ascii="Arial" w:hAnsi="Arial" w:cs="Arial" w:hint="cs"/>
          <w:b/>
          <w:bCs/>
          <w:sz w:val="40"/>
          <w:szCs w:val="40"/>
          <w:rtl/>
        </w:rPr>
        <w:t xml:space="preserve">أو ما يشعر به </w:t>
      </w:r>
      <w:r w:rsidR="00801F96">
        <w:rPr>
          <w:rFonts w:ascii="Arial" w:hAnsi="Arial" w:cs="Arial" w:hint="cs"/>
          <w:b/>
          <w:bCs/>
          <w:sz w:val="40"/>
          <w:szCs w:val="40"/>
          <w:rtl/>
        </w:rPr>
        <w:t>الإنسان</w:t>
      </w:r>
      <w:r w:rsidR="00250DF5" w:rsidRPr="00062770">
        <w:rPr>
          <w:rFonts w:ascii="Arial" w:hAnsi="Arial" w:cs="Arial" w:hint="cs"/>
          <w:b/>
          <w:bCs/>
          <w:sz w:val="40"/>
          <w:szCs w:val="40"/>
          <w:rtl/>
        </w:rPr>
        <w:t xml:space="preserve"> الذي أغمي عليه عندما يفيق من الإغماء</w:t>
      </w:r>
      <w:r w:rsidR="00834D91">
        <w:rPr>
          <w:rFonts w:ascii="Arial" w:hAnsi="Arial" w:cs="Arial" w:hint="cs"/>
          <w:b/>
          <w:bCs/>
          <w:sz w:val="40"/>
          <w:szCs w:val="40"/>
          <w:rtl/>
        </w:rPr>
        <w:t>،</w:t>
      </w:r>
      <w:r w:rsidR="00250DF5" w:rsidRPr="00062770">
        <w:rPr>
          <w:rFonts w:ascii="Arial" w:hAnsi="Arial" w:cs="Arial" w:hint="cs"/>
          <w:b/>
          <w:bCs/>
          <w:sz w:val="40"/>
          <w:szCs w:val="40"/>
          <w:rtl/>
        </w:rPr>
        <w:t xml:space="preserve"> </w:t>
      </w:r>
      <w:r w:rsidR="001F0259" w:rsidRPr="00062770">
        <w:rPr>
          <w:rFonts w:ascii="Arial" w:hAnsi="Arial" w:cs="Arial" w:hint="cs"/>
          <w:b/>
          <w:bCs/>
          <w:sz w:val="40"/>
          <w:szCs w:val="40"/>
          <w:rtl/>
        </w:rPr>
        <w:t xml:space="preserve">أو ما يشعر به </w:t>
      </w:r>
      <w:r w:rsidR="00801F96">
        <w:rPr>
          <w:rFonts w:ascii="Arial" w:hAnsi="Arial" w:cs="Arial" w:hint="cs"/>
          <w:b/>
          <w:bCs/>
          <w:sz w:val="40"/>
          <w:szCs w:val="40"/>
          <w:rtl/>
        </w:rPr>
        <w:t>الإنسان</w:t>
      </w:r>
      <w:r w:rsidR="001F0259" w:rsidRPr="00062770">
        <w:rPr>
          <w:rFonts w:ascii="Arial" w:hAnsi="Arial" w:cs="Arial" w:hint="cs"/>
          <w:b/>
          <w:bCs/>
          <w:sz w:val="40"/>
          <w:szCs w:val="40"/>
          <w:rtl/>
        </w:rPr>
        <w:t xml:space="preserve"> إذا ر</w:t>
      </w:r>
      <w:r w:rsidR="000D6705" w:rsidRPr="00062770">
        <w:rPr>
          <w:rFonts w:ascii="Arial" w:hAnsi="Arial" w:cs="Arial" w:hint="cs"/>
          <w:b/>
          <w:bCs/>
          <w:sz w:val="40"/>
          <w:szCs w:val="40"/>
          <w:rtl/>
        </w:rPr>
        <w:t>أ</w:t>
      </w:r>
      <w:r w:rsidR="001F0259" w:rsidRPr="00062770">
        <w:rPr>
          <w:rFonts w:ascii="Arial" w:hAnsi="Arial" w:cs="Arial" w:hint="cs"/>
          <w:b/>
          <w:bCs/>
          <w:sz w:val="40"/>
          <w:szCs w:val="40"/>
          <w:rtl/>
        </w:rPr>
        <w:t>ى عفريت</w:t>
      </w:r>
      <w:r w:rsidR="00E86AC5">
        <w:rPr>
          <w:rFonts w:ascii="Arial" w:hAnsi="Arial" w:cs="Arial" w:hint="cs"/>
          <w:b/>
          <w:bCs/>
          <w:sz w:val="40"/>
          <w:szCs w:val="40"/>
          <w:rtl/>
        </w:rPr>
        <w:t>ً</w:t>
      </w:r>
      <w:r w:rsidR="001F0259" w:rsidRPr="00062770">
        <w:rPr>
          <w:rFonts w:ascii="Arial" w:hAnsi="Arial" w:cs="Arial" w:hint="cs"/>
          <w:b/>
          <w:bCs/>
          <w:sz w:val="40"/>
          <w:szCs w:val="40"/>
          <w:rtl/>
        </w:rPr>
        <w:t>ا أو ما شابه ذلك</w:t>
      </w:r>
      <w:r w:rsidR="00C45D89">
        <w:rPr>
          <w:rFonts w:ascii="Arial" w:hAnsi="Arial" w:cs="Arial" w:hint="cs"/>
          <w:b/>
          <w:bCs/>
          <w:sz w:val="40"/>
          <w:szCs w:val="40"/>
          <w:rtl/>
        </w:rPr>
        <w:t>.</w:t>
      </w:r>
    </w:p>
    <w:p w14:paraId="4B82BA5D" w14:textId="25B2A4E0" w:rsidR="00FD0BCC" w:rsidRPr="00062770" w:rsidRDefault="006935A9" w:rsidP="0038499D">
      <w:pPr>
        <w:tabs>
          <w:tab w:val="right" w:pos="9450"/>
        </w:tabs>
        <w:spacing w:before="12"/>
        <w:ind w:left="26"/>
        <w:jc w:val="both"/>
        <w:rPr>
          <w:rFonts w:ascii="Arial" w:hAnsi="Arial" w:cs="Arial"/>
          <w:b/>
          <w:bCs/>
          <w:sz w:val="40"/>
          <w:szCs w:val="40"/>
          <w:rtl/>
          <w:lang w:bidi="ar-EG"/>
        </w:rPr>
      </w:pPr>
      <w:r w:rsidRPr="00062770">
        <w:rPr>
          <w:rFonts w:ascii="Arial" w:hAnsi="Arial" w:cs="Arial" w:hint="cs"/>
          <w:b/>
          <w:bCs/>
          <w:sz w:val="40"/>
          <w:szCs w:val="40"/>
          <w:rtl/>
        </w:rPr>
        <w:t xml:space="preserve">ـ فالانتباه عبارة عن حالة نفسية فيها قلق وتحير واضطراب </w:t>
      </w:r>
      <w:r w:rsidR="00444A1D" w:rsidRPr="00062770">
        <w:rPr>
          <w:rFonts w:ascii="Arial" w:hAnsi="Arial" w:cs="Arial" w:hint="cs"/>
          <w:b/>
          <w:bCs/>
          <w:sz w:val="40"/>
          <w:szCs w:val="40"/>
          <w:rtl/>
        </w:rPr>
        <w:t xml:space="preserve">وانفعال </w:t>
      </w:r>
      <w:r w:rsidR="00FE4996" w:rsidRPr="00062770">
        <w:rPr>
          <w:rFonts w:ascii="Arial" w:hAnsi="Arial" w:cs="Arial" w:hint="cs"/>
          <w:b/>
          <w:bCs/>
          <w:sz w:val="40"/>
          <w:szCs w:val="40"/>
          <w:rtl/>
        </w:rPr>
        <w:t xml:space="preserve">من هول </w:t>
      </w:r>
      <w:r w:rsidR="00437215" w:rsidRPr="00062770">
        <w:rPr>
          <w:rFonts w:ascii="Arial" w:hAnsi="Arial" w:cs="Arial" w:hint="cs"/>
          <w:b/>
          <w:bCs/>
          <w:sz w:val="40"/>
          <w:szCs w:val="40"/>
          <w:rtl/>
        </w:rPr>
        <w:t>الأمر</w:t>
      </w:r>
      <w:r w:rsidR="00C45D89">
        <w:rPr>
          <w:rFonts w:ascii="Arial" w:hAnsi="Arial" w:cs="Arial" w:hint="cs"/>
          <w:b/>
          <w:bCs/>
          <w:sz w:val="40"/>
          <w:szCs w:val="40"/>
          <w:rtl/>
        </w:rPr>
        <w:t>.</w:t>
      </w:r>
      <w:r w:rsidR="00A0407C" w:rsidRPr="00062770">
        <w:rPr>
          <w:rFonts w:ascii="Arial" w:hAnsi="Arial" w:cs="Arial"/>
          <w:b/>
          <w:bCs/>
          <w:sz w:val="40"/>
          <w:szCs w:val="40"/>
          <w:rtl/>
        </w:rPr>
        <w:t xml:space="preserve"> </w:t>
      </w:r>
    </w:p>
    <w:p w14:paraId="608D10F9" w14:textId="738955A2" w:rsidR="00DC171C" w:rsidRPr="00062770" w:rsidRDefault="00DC171C" w:rsidP="00031319">
      <w:pPr>
        <w:pStyle w:val="TOCHeading"/>
        <w:tabs>
          <w:tab w:val="right" w:pos="9450"/>
        </w:tabs>
        <w:spacing w:before="12" w:after="120"/>
        <w:ind w:left="29"/>
        <w:jc w:val="both"/>
        <w:rPr>
          <w:rFonts w:ascii="Arial" w:eastAsiaTheme="minorHAnsi" w:hAnsi="Arial" w:cs="Arial"/>
          <w:b/>
          <w:bCs/>
          <w:color w:val="auto"/>
          <w:sz w:val="40"/>
          <w:szCs w:val="40"/>
        </w:rPr>
      </w:pPr>
      <w:r w:rsidRPr="00062770">
        <w:rPr>
          <w:rFonts w:ascii="Arial" w:eastAsiaTheme="minorHAnsi" w:hAnsi="Arial" w:cs="Arial" w:hint="cs"/>
          <w:b/>
          <w:bCs/>
          <w:color w:val="auto"/>
          <w:sz w:val="40"/>
          <w:szCs w:val="40"/>
          <w:highlight w:val="yellow"/>
        </w:rPr>
        <w:t>ـ مفهوم الانتباه إلى خطورة الغيبيات</w:t>
      </w:r>
      <w:r w:rsidR="0048770E">
        <w:rPr>
          <w:rFonts w:ascii="Arial" w:eastAsiaTheme="minorHAnsi" w:hAnsi="Arial" w:cs="Arial" w:hint="cs"/>
          <w:b/>
          <w:bCs/>
          <w:color w:val="auto"/>
          <w:sz w:val="40"/>
          <w:szCs w:val="40"/>
          <w:highlight w:val="yellow"/>
        </w:rPr>
        <w:t>:</w:t>
      </w:r>
      <w:r w:rsidRPr="00062770">
        <w:rPr>
          <w:rFonts w:ascii="Arial" w:eastAsiaTheme="minorHAnsi" w:hAnsi="Arial" w:cs="Arial" w:hint="cs"/>
          <w:b/>
          <w:bCs/>
          <w:color w:val="auto"/>
          <w:sz w:val="40"/>
          <w:szCs w:val="40"/>
        </w:rPr>
        <w:t xml:space="preserve"> </w:t>
      </w:r>
    </w:p>
    <w:p w14:paraId="09018C42" w14:textId="542DECC6" w:rsidR="00AB6B51" w:rsidRPr="00062770" w:rsidRDefault="00DC171C" w:rsidP="0038499D">
      <w:pPr>
        <w:tabs>
          <w:tab w:val="right" w:pos="9450"/>
        </w:tabs>
        <w:spacing w:before="12"/>
        <w:ind w:left="26"/>
        <w:jc w:val="both"/>
        <w:rPr>
          <w:rFonts w:ascii="Arial" w:hAnsi="Arial" w:cs="Arial"/>
          <w:b/>
          <w:bCs/>
          <w:sz w:val="40"/>
          <w:szCs w:val="40"/>
          <w:rtl/>
          <w:lang w:bidi="ar-EG"/>
        </w:rPr>
      </w:pPr>
      <w:r w:rsidRPr="00062770">
        <w:rPr>
          <w:rFonts w:ascii="Arial" w:hAnsi="Arial" w:cs="Arial" w:hint="cs"/>
          <w:b/>
          <w:bCs/>
          <w:sz w:val="40"/>
          <w:szCs w:val="40"/>
          <w:rtl/>
        </w:rPr>
        <w:t xml:space="preserve">ـ معناه </w:t>
      </w:r>
      <w:r w:rsidRPr="00062770">
        <w:rPr>
          <w:rFonts w:ascii="Arial" w:hAnsi="Arial" w:cs="Arial"/>
          <w:b/>
          <w:bCs/>
          <w:sz w:val="40"/>
          <w:szCs w:val="40"/>
          <w:rtl/>
          <w:lang w:bidi="ar-EG"/>
        </w:rPr>
        <w:t xml:space="preserve">التعجب والدهشة والانبهار والرهبة والمهابة </w:t>
      </w:r>
      <w:r w:rsidR="00E22642" w:rsidRPr="00062770">
        <w:rPr>
          <w:rFonts w:ascii="Arial" w:hAnsi="Arial" w:cs="Arial" w:hint="cs"/>
          <w:b/>
          <w:bCs/>
          <w:sz w:val="40"/>
          <w:szCs w:val="40"/>
          <w:rtl/>
          <w:lang w:bidi="ar-EG"/>
        </w:rPr>
        <w:t xml:space="preserve">والتيقظ </w:t>
      </w:r>
      <w:r w:rsidR="0010434E" w:rsidRPr="00062770">
        <w:rPr>
          <w:rFonts w:ascii="Arial" w:hAnsi="Arial" w:cs="Arial"/>
          <w:b/>
          <w:bCs/>
          <w:sz w:val="40"/>
          <w:szCs w:val="40"/>
          <w:rtl/>
        </w:rPr>
        <w:t>وال</w:t>
      </w:r>
      <w:r w:rsidR="0082563A">
        <w:rPr>
          <w:rFonts w:ascii="Arial" w:hAnsi="Arial" w:cs="Arial" w:hint="cs"/>
          <w:b/>
          <w:bCs/>
          <w:sz w:val="40"/>
          <w:szCs w:val="40"/>
          <w:rtl/>
        </w:rPr>
        <w:t>إ</w:t>
      </w:r>
      <w:r w:rsidR="0010434E" w:rsidRPr="00062770">
        <w:rPr>
          <w:rFonts w:ascii="Arial" w:hAnsi="Arial" w:cs="Arial"/>
          <w:b/>
          <w:bCs/>
          <w:sz w:val="40"/>
          <w:szCs w:val="40"/>
          <w:rtl/>
        </w:rPr>
        <w:t xml:space="preserve">فاقة </w:t>
      </w:r>
      <w:r w:rsidRPr="00062770">
        <w:rPr>
          <w:rFonts w:ascii="Arial" w:hAnsi="Arial" w:cs="Arial"/>
          <w:b/>
          <w:bCs/>
          <w:sz w:val="40"/>
          <w:szCs w:val="40"/>
          <w:rtl/>
          <w:lang w:bidi="ar-EG"/>
        </w:rPr>
        <w:t xml:space="preserve">والاستغراب </w:t>
      </w:r>
      <w:r w:rsidRPr="00062770">
        <w:rPr>
          <w:rFonts w:ascii="Arial" w:hAnsi="Arial" w:cs="Arial" w:hint="cs"/>
          <w:b/>
          <w:bCs/>
          <w:sz w:val="40"/>
          <w:szCs w:val="40"/>
          <w:rtl/>
          <w:lang w:bidi="ar-EG"/>
        </w:rPr>
        <w:t>و</w:t>
      </w:r>
      <w:r w:rsidRPr="00062770">
        <w:rPr>
          <w:rFonts w:ascii="Arial" w:hAnsi="Arial" w:cs="Arial"/>
          <w:b/>
          <w:bCs/>
          <w:sz w:val="40"/>
          <w:szCs w:val="40"/>
          <w:rtl/>
        </w:rPr>
        <w:t>التحير والانزعاج والذهو</w:t>
      </w:r>
      <w:r w:rsidRPr="00062770">
        <w:rPr>
          <w:rFonts w:ascii="Arial" w:hAnsi="Arial" w:cs="Arial" w:hint="cs"/>
          <w:b/>
          <w:bCs/>
          <w:sz w:val="40"/>
          <w:szCs w:val="40"/>
          <w:rtl/>
        </w:rPr>
        <w:t xml:space="preserve">ل والتهيب والإعجاب والاستغراب من </w:t>
      </w:r>
      <w:r w:rsidRPr="00062770">
        <w:rPr>
          <w:rFonts w:ascii="Arial" w:hAnsi="Arial" w:cs="Arial"/>
          <w:b/>
          <w:bCs/>
          <w:sz w:val="40"/>
          <w:szCs w:val="40"/>
          <w:rtl/>
        </w:rPr>
        <w:t xml:space="preserve">روعة </w:t>
      </w:r>
      <w:r w:rsidRPr="00062770">
        <w:rPr>
          <w:rFonts w:ascii="Arial" w:hAnsi="Arial" w:cs="Arial" w:hint="cs"/>
          <w:b/>
          <w:bCs/>
          <w:sz w:val="40"/>
          <w:szCs w:val="40"/>
          <w:rtl/>
        </w:rPr>
        <w:t>وهول وغرابة الغيبيات</w:t>
      </w:r>
      <w:r w:rsidR="00834D91">
        <w:rPr>
          <w:rFonts w:ascii="Arial" w:hAnsi="Arial" w:cs="Arial" w:hint="cs"/>
          <w:b/>
          <w:bCs/>
          <w:sz w:val="40"/>
          <w:szCs w:val="40"/>
          <w:rtl/>
        </w:rPr>
        <w:t>،</w:t>
      </w:r>
      <w:r w:rsidRPr="00062770">
        <w:rPr>
          <w:rFonts w:ascii="Arial" w:hAnsi="Arial" w:cs="Arial" w:hint="cs"/>
          <w:b/>
          <w:bCs/>
          <w:sz w:val="40"/>
          <w:szCs w:val="40"/>
          <w:rtl/>
          <w:lang w:bidi="ar-EG"/>
        </w:rPr>
        <w:t xml:space="preserve"> وخوف المهابة من الغيبيات</w:t>
      </w:r>
      <w:r w:rsidR="00834D91">
        <w:rPr>
          <w:rFonts w:ascii="Arial" w:hAnsi="Arial" w:cs="Arial" w:hint="cs"/>
          <w:b/>
          <w:bCs/>
          <w:sz w:val="40"/>
          <w:szCs w:val="40"/>
          <w:rtl/>
          <w:lang w:bidi="ar-EG"/>
        </w:rPr>
        <w:t>،</w:t>
      </w:r>
      <w:r w:rsidRPr="00062770">
        <w:rPr>
          <w:rFonts w:ascii="Arial" w:hAnsi="Arial" w:cs="Arial" w:hint="cs"/>
          <w:b/>
          <w:bCs/>
          <w:sz w:val="40"/>
          <w:szCs w:val="40"/>
          <w:rtl/>
          <w:lang w:bidi="ar-EG"/>
        </w:rPr>
        <w:t xml:space="preserve"> وا</w:t>
      </w:r>
      <w:r w:rsidRPr="00062770">
        <w:rPr>
          <w:rFonts w:ascii="Arial" w:hAnsi="Arial" w:cs="Arial"/>
          <w:b/>
          <w:bCs/>
          <w:sz w:val="40"/>
          <w:szCs w:val="40"/>
          <w:rtl/>
          <w:lang w:bidi="ar-EG"/>
        </w:rPr>
        <w:t>لشعور ب</w:t>
      </w:r>
      <w:r w:rsidR="00775724">
        <w:rPr>
          <w:rFonts w:ascii="Arial" w:hAnsi="Arial" w:cs="Arial" w:hint="cs"/>
          <w:b/>
          <w:bCs/>
          <w:sz w:val="40"/>
          <w:szCs w:val="40"/>
          <w:rtl/>
          <w:lang w:bidi="ar-EG"/>
        </w:rPr>
        <w:t xml:space="preserve">خطورة </w:t>
      </w:r>
      <w:r w:rsidRPr="00062770">
        <w:rPr>
          <w:rFonts w:ascii="Arial" w:hAnsi="Arial" w:cs="Arial"/>
          <w:b/>
          <w:bCs/>
          <w:sz w:val="40"/>
          <w:szCs w:val="40"/>
          <w:rtl/>
          <w:lang w:bidi="ar-EG"/>
        </w:rPr>
        <w:t>الغيبيات</w:t>
      </w:r>
      <w:r w:rsidR="00834D91">
        <w:rPr>
          <w:rFonts w:ascii="Arial" w:hAnsi="Arial" w:cs="Arial"/>
          <w:b/>
          <w:bCs/>
          <w:sz w:val="40"/>
          <w:szCs w:val="40"/>
          <w:rtl/>
          <w:lang w:bidi="ar-EG"/>
        </w:rPr>
        <w:t>،</w:t>
      </w:r>
      <w:r w:rsidRPr="00062770">
        <w:rPr>
          <w:rFonts w:ascii="Arial" w:hAnsi="Arial" w:cs="Arial" w:hint="cs"/>
          <w:b/>
          <w:bCs/>
          <w:sz w:val="40"/>
          <w:szCs w:val="40"/>
          <w:rtl/>
          <w:lang w:bidi="ar-EG"/>
        </w:rPr>
        <w:t xml:space="preserve"> والإحساس ب</w:t>
      </w:r>
      <w:r w:rsidR="00775724">
        <w:rPr>
          <w:rFonts w:ascii="Arial" w:hAnsi="Arial" w:cs="Arial" w:hint="cs"/>
          <w:b/>
          <w:bCs/>
          <w:sz w:val="40"/>
          <w:szCs w:val="40"/>
          <w:rtl/>
          <w:lang w:bidi="ar-EG"/>
        </w:rPr>
        <w:t xml:space="preserve">خطورة </w:t>
      </w:r>
      <w:r w:rsidRPr="00062770">
        <w:rPr>
          <w:rFonts w:ascii="Arial" w:hAnsi="Arial" w:cs="Arial" w:hint="cs"/>
          <w:b/>
          <w:bCs/>
          <w:sz w:val="40"/>
          <w:szCs w:val="40"/>
          <w:rtl/>
          <w:lang w:bidi="ar-EG"/>
        </w:rPr>
        <w:t>الغيبيات</w:t>
      </w:r>
      <w:r w:rsidR="00834D91">
        <w:rPr>
          <w:rFonts w:ascii="Arial" w:hAnsi="Arial" w:cs="Arial" w:hint="cs"/>
          <w:b/>
          <w:bCs/>
          <w:sz w:val="40"/>
          <w:szCs w:val="40"/>
          <w:rtl/>
          <w:lang w:bidi="ar-EG"/>
        </w:rPr>
        <w:t>،</w:t>
      </w:r>
      <w:r w:rsidR="00E64601" w:rsidRPr="00062770">
        <w:rPr>
          <w:rFonts w:ascii="Arial" w:hAnsi="Arial" w:cs="Arial" w:hint="cs"/>
          <w:b/>
          <w:bCs/>
          <w:sz w:val="40"/>
          <w:szCs w:val="40"/>
          <w:rtl/>
          <w:lang w:bidi="ar-EG"/>
        </w:rPr>
        <w:t xml:space="preserve"> والشعور بمهابة الغيبيات</w:t>
      </w:r>
      <w:r w:rsidR="00C45D89">
        <w:rPr>
          <w:rFonts w:ascii="Arial" w:hAnsi="Arial" w:cs="Arial" w:hint="cs"/>
          <w:b/>
          <w:bCs/>
          <w:sz w:val="40"/>
          <w:szCs w:val="40"/>
          <w:rtl/>
          <w:lang w:bidi="ar-EG"/>
        </w:rPr>
        <w:t>.</w:t>
      </w:r>
    </w:p>
    <w:p w14:paraId="77361BF9" w14:textId="3E8E2BEA" w:rsidR="00AB6B51" w:rsidRPr="00062770" w:rsidRDefault="00AB6B51" w:rsidP="0038499D">
      <w:pPr>
        <w:tabs>
          <w:tab w:val="right" w:pos="9450"/>
        </w:tabs>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 xml:space="preserve">ـ وكون ذلك الشيء غيبي لا تراه فهذا يزيد من </w:t>
      </w:r>
      <w:r w:rsidR="0082563A" w:rsidRPr="00062770">
        <w:rPr>
          <w:rFonts w:ascii="Arial" w:hAnsi="Arial" w:cs="Arial" w:hint="cs"/>
          <w:b/>
          <w:bCs/>
          <w:sz w:val="40"/>
          <w:szCs w:val="40"/>
          <w:rtl/>
          <w:lang w:bidi="ar-EG"/>
        </w:rPr>
        <w:t>الإثارة</w:t>
      </w:r>
      <w:r w:rsidRPr="00062770">
        <w:rPr>
          <w:rFonts w:ascii="Arial" w:hAnsi="Arial" w:cs="Arial"/>
          <w:b/>
          <w:bCs/>
          <w:sz w:val="40"/>
          <w:szCs w:val="40"/>
          <w:rtl/>
          <w:lang w:bidi="ar-EG"/>
        </w:rPr>
        <w:t xml:space="preserve"> والقلق والتخوف </w:t>
      </w:r>
      <w:r w:rsidRPr="00062770">
        <w:rPr>
          <w:rFonts w:ascii="Arial" w:hAnsi="Arial" w:cs="Arial" w:hint="cs"/>
          <w:b/>
          <w:bCs/>
          <w:sz w:val="40"/>
          <w:szCs w:val="40"/>
          <w:rtl/>
          <w:lang w:bidi="ar-EG"/>
        </w:rPr>
        <w:t>والحيرة والدهشة</w:t>
      </w:r>
      <w:r w:rsidR="00834D91">
        <w:rPr>
          <w:rFonts w:ascii="Arial" w:hAnsi="Arial" w:cs="Arial" w:hint="cs"/>
          <w:b/>
          <w:bCs/>
          <w:sz w:val="40"/>
          <w:szCs w:val="40"/>
          <w:rtl/>
          <w:lang w:bidi="ar-EG"/>
        </w:rPr>
        <w:t>،</w:t>
      </w:r>
      <w:r w:rsidRPr="00062770">
        <w:rPr>
          <w:rFonts w:ascii="Arial" w:hAnsi="Arial" w:cs="Arial"/>
          <w:b/>
          <w:bCs/>
          <w:sz w:val="40"/>
          <w:szCs w:val="40"/>
          <w:rtl/>
          <w:lang w:bidi="ar-EG"/>
        </w:rPr>
        <w:t xml:space="preserve"> فالملائكة والجن حولك وأنت لا تراهم</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فهذا أمر معجز خارق للعادة</w:t>
      </w:r>
      <w:r w:rsidR="00C45D89">
        <w:rPr>
          <w:rFonts w:ascii="Arial" w:hAnsi="Arial" w:cs="Arial"/>
          <w:b/>
          <w:bCs/>
          <w:sz w:val="40"/>
          <w:szCs w:val="40"/>
          <w:rtl/>
          <w:lang w:bidi="ar-EG"/>
        </w:rPr>
        <w:t>.</w:t>
      </w:r>
    </w:p>
    <w:p w14:paraId="003D7BAA" w14:textId="0EC14672" w:rsidR="00DC171C" w:rsidRPr="00062770" w:rsidRDefault="00AB6B51" w:rsidP="0038499D">
      <w:pPr>
        <w:tabs>
          <w:tab w:val="right" w:pos="9450"/>
        </w:tabs>
        <w:spacing w:before="12"/>
        <w:ind w:left="26"/>
        <w:jc w:val="both"/>
        <w:rPr>
          <w:rFonts w:ascii="Arial" w:hAnsi="Arial" w:cs="Arial"/>
          <w:b/>
          <w:bCs/>
          <w:sz w:val="40"/>
          <w:szCs w:val="40"/>
          <w:rtl/>
        </w:rPr>
      </w:pPr>
      <w:r w:rsidRPr="00062770">
        <w:rPr>
          <w:rFonts w:ascii="Arial" w:hAnsi="Arial" w:cs="Arial" w:hint="cs"/>
          <w:b/>
          <w:bCs/>
          <w:sz w:val="40"/>
          <w:szCs w:val="40"/>
          <w:rtl/>
          <w:lang w:bidi="ar-EG"/>
        </w:rPr>
        <w:t xml:space="preserve">ـ ولاحظ أن خوف المهابة من الجنة والنار وأهوال القيامة ليس خوف عقاب ولكنه خوف مهابة ودهشة </w:t>
      </w:r>
      <w:r w:rsidRPr="00062770">
        <w:rPr>
          <w:rFonts w:ascii="Arial" w:hAnsi="Arial" w:cs="Arial"/>
          <w:b/>
          <w:bCs/>
          <w:sz w:val="40"/>
          <w:szCs w:val="40"/>
          <w:rtl/>
          <w:lang w:bidi="ar-EG"/>
        </w:rPr>
        <w:t xml:space="preserve">تجعل </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يقشعر بدنه ويجعله متحير</w:t>
      </w:r>
      <w:r w:rsidR="00386627">
        <w:rPr>
          <w:rFonts w:ascii="Arial" w:hAnsi="Arial" w:cs="Arial" w:hint="cs"/>
          <w:b/>
          <w:bCs/>
          <w:sz w:val="40"/>
          <w:szCs w:val="40"/>
          <w:rtl/>
          <w:lang w:bidi="ar-EG"/>
        </w:rPr>
        <w:t>ً</w:t>
      </w:r>
      <w:r w:rsidRPr="00062770">
        <w:rPr>
          <w:rFonts w:ascii="Arial" w:hAnsi="Arial" w:cs="Arial"/>
          <w:b/>
          <w:bCs/>
          <w:sz w:val="40"/>
          <w:szCs w:val="40"/>
          <w:rtl/>
          <w:lang w:bidi="ar-EG"/>
        </w:rPr>
        <w:t xml:space="preserve">ا </w:t>
      </w:r>
      <w:r w:rsidR="008A6137">
        <w:rPr>
          <w:rFonts w:ascii="Arial" w:hAnsi="Arial" w:cs="Arial"/>
          <w:b/>
          <w:bCs/>
          <w:sz w:val="40"/>
          <w:szCs w:val="40"/>
          <w:rtl/>
          <w:lang w:bidi="ar-EG"/>
        </w:rPr>
        <w:t>قلقًا</w:t>
      </w:r>
      <w:r w:rsidRPr="00062770">
        <w:rPr>
          <w:rFonts w:ascii="Arial" w:hAnsi="Arial" w:cs="Arial"/>
          <w:b/>
          <w:bCs/>
          <w:sz w:val="40"/>
          <w:szCs w:val="40"/>
          <w:rtl/>
          <w:lang w:bidi="ar-EG"/>
        </w:rPr>
        <w:t xml:space="preserve"> </w:t>
      </w:r>
      <w:r w:rsidRPr="00062770">
        <w:rPr>
          <w:rFonts w:ascii="Arial" w:hAnsi="Arial" w:cs="Arial" w:hint="cs"/>
          <w:b/>
          <w:bCs/>
          <w:sz w:val="40"/>
          <w:szCs w:val="40"/>
          <w:rtl/>
          <w:lang w:bidi="ar-EG"/>
        </w:rPr>
        <w:t xml:space="preserve">من </w:t>
      </w:r>
      <w:r w:rsidRPr="00062770">
        <w:rPr>
          <w:rFonts w:ascii="Arial" w:hAnsi="Arial" w:cs="Arial"/>
          <w:b/>
          <w:bCs/>
          <w:sz w:val="40"/>
          <w:szCs w:val="40"/>
          <w:rtl/>
          <w:lang w:bidi="ar-EG"/>
        </w:rPr>
        <w:t xml:space="preserve">وجود حياة أخرى </w:t>
      </w:r>
      <w:r w:rsidR="009B6DF3" w:rsidRPr="00062770">
        <w:rPr>
          <w:rFonts w:ascii="Arial" w:hAnsi="Arial" w:cs="Arial" w:hint="cs"/>
          <w:b/>
          <w:bCs/>
          <w:sz w:val="40"/>
          <w:szCs w:val="40"/>
          <w:rtl/>
          <w:lang w:bidi="ar-EG"/>
        </w:rPr>
        <w:t>أ</w:t>
      </w:r>
      <w:r w:rsidRPr="00062770">
        <w:rPr>
          <w:rFonts w:ascii="Arial" w:hAnsi="Arial" w:cs="Arial"/>
          <w:b/>
          <w:bCs/>
          <w:sz w:val="40"/>
          <w:szCs w:val="40"/>
          <w:rtl/>
          <w:lang w:bidi="ar-EG"/>
        </w:rPr>
        <w:t>بدية لل</w:t>
      </w:r>
      <w:r w:rsidR="002B519D">
        <w:rPr>
          <w:rFonts w:ascii="Arial" w:hAnsi="Arial" w:cs="Arial"/>
          <w:b/>
          <w:bCs/>
          <w:sz w:val="40"/>
          <w:szCs w:val="40"/>
          <w:rtl/>
          <w:lang w:bidi="ar-EG"/>
        </w:rPr>
        <w:t>إنسان</w:t>
      </w:r>
      <w:r w:rsidRPr="00062770">
        <w:rPr>
          <w:rFonts w:ascii="Arial" w:hAnsi="Arial" w:cs="Arial"/>
          <w:b/>
          <w:bCs/>
          <w:sz w:val="40"/>
          <w:szCs w:val="40"/>
          <w:rtl/>
          <w:lang w:bidi="ar-EG"/>
        </w:rPr>
        <w:t xml:space="preserve"> فيها نار رهيبة وجنة رهيبة</w:t>
      </w:r>
      <w:r w:rsidR="00C45D89">
        <w:rPr>
          <w:rFonts w:ascii="Arial" w:hAnsi="Arial" w:cs="Arial"/>
          <w:b/>
          <w:bCs/>
          <w:sz w:val="40"/>
          <w:szCs w:val="40"/>
          <w:rtl/>
          <w:lang w:bidi="ar-EG"/>
        </w:rPr>
        <w:t>.</w:t>
      </w:r>
      <w:r w:rsidR="00E64601" w:rsidRPr="00062770">
        <w:rPr>
          <w:rFonts w:ascii="Arial" w:hAnsi="Arial" w:cs="Arial" w:hint="cs"/>
          <w:b/>
          <w:bCs/>
          <w:sz w:val="40"/>
          <w:szCs w:val="40"/>
          <w:rtl/>
          <w:lang w:bidi="ar-EG"/>
        </w:rPr>
        <w:t xml:space="preserve"> </w:t>
      </w:r>
    </w:p>
    <w:p w14:paraId="193F974C" w14:textId="3AB4FE85" w:rsidR="00A12CE5" w:rsidRDefault="00A12CE5" w:rsidP="0038499D">
      <w:pPr>
        <w:tabs>
          <w:tab w:val="right" w:pos="9450"/>
        </w:tabs>
        <w:spacing w:before="12"/>
        <w:ind w:left="26"/>
        <w:jc w:val="both"/>
        <w:rPr>
          <w:rFonts w:ascii="Arial" w:hAnsi="Arial" w:cs="Arial"/>
          <w:b/>
          <w:bCs/>
          <w:sz w:val="40"/>
          <w:szCs w:val="40"/>
          <w:rtl/>
          <w:lang w:bidi="ar-EG"/>
        </w:rPr>
      </w:pPr>
      <w:r w:rsidRPr="00062770">
        <w:rPr>
          <w:rFonts w:ascii="Arial" w:hAnsi="Arial" w:cs="Arial" w:hint="cs"/>
          <w:b/>
          <w:bCs/>
          <w:sz w:val="40"/>
          <w:szCs w:val="40"/>
          <w:highlight w:val="yellow"/>
          <w:rtl/>
          <w:lang w:bidi="ar-EG"/>
        </w:rPr>
        <w:lastRenderedPageBreak/>
        <w:t xml:space="preserve">ـ الفرق بين خوف المهابة </w:t>
      </w:r>
      <w:r w:rsidR="002F7FEA">
        <w:rPr>
          <w:rFonts w:ascii="Arial" w:hAnsi="Arial" w:cs="Arial" w:hint="cs"/>
          <w:b/>
          <w:bCs/>
          <w:sz w:val="40"/>
          <w:szCs w:val="40"/>
          <w:highlight w:val="yellow"/>
          <w:rtl/>
          <w:lang w:bidi="ar-EG"/>
        </w:rPr>
        <w:t>(</w:t>
      </w:r>
      <w:r w:rsidR="00FB16F2">
        <w:rPr>
          <w:rFonts w:ascii="Arial" w:hAnsi="Arial" w:cs="Arial" w:hint="cs"/>
          <w:b/>
          <w:bCs/>
          <w:sz w:val="40"/>
          <w:szCs w:val="40"/>
          <w:highlight w:val="yellow"/>
          <w:rtl/>
          <w:lang w:bidi="ar-EG"/>
        </w:rPr>
        <w:t xml:space="preserve">الشعور بالمهابة ـ </w:t>
      </w:r>
      <w:r w:rsidRPr="00062770">
        <w:rPr>
          <w:rFonts w:ascii="Arial" w:hAnsi="Arial" w:cs="Arial" w:hint="cs"/>
          <w:b/>
          <w:bCs/>
          <w:sz w:val="40"/>
          <w:szCs w:val="40"/>
          <w:highlight w:val="yellow"/>
          <w:rtl/>
          <w:lang w:bidi="ar-EG"/>
        </w:rPr>
        <w:t>الانتباه</w:t>
      </w:r>
      <w:r w:rsidR="00FB16F2">
        <w:rPr>
          <w:rFonts w:ascii="Arial" w:hAnsi="Arial" w:cs="Arial" w:hint="cs"/>
          <w:b/>
          <w:bCs/>
          <w:sz w:val="40"/>
          <w:szCs w:val="40"/>
          <w:highlight w:val="yellow"/>
          <w:rtl/>
          <w:lang w:bidi="ar-EG"/>
        </w:rPr>
        <w:t xml:space="preserve"> لخطورة الأمر</w:t>
      </w:r>
      <w:r w:rsidR="003B10AA">
        <w:rPr>
          <w:rFonts w:ascii="Arial" w:hAnsi="Arial" w:cs="Arial" w:hint="cs"/>
          <w:b/>
          <w:bCs/>
          <w:sz w:val="40"/>
          <w:szCs w:val="40"/>
          <w:highlight w:val="yellow"/>
          <w:rtl/>
          <w:lang w:bidi="ar-EG"/>
        </w:rPr>
        <w:t>)</w:t>
      </w:r>
      <w:r w:rsidRPr="00062770">
        <w:rPr>
          <w:rFonts w:ascii="Arial" w:hAnsi="Arial" w:cs="Arial" w:hint="cs"/>
          <w:b/>
          <w:bCs/>
          <w:sz w:val="40"/>
          <w:szCs w:val="40"/>
          <w:highlight w:val="yellow"/>
          <w:rtl/>
          <w:lang w:bidi="ar-EG"/>
        </w:rPr>
        <w:t xml:space="preserve"> وخوف العقاب</w:t>
      </w:r>
      <w:r w:rsidR="0048770E">
        <w:rPr>
          <w:rFonts w:ascii="Arial" w:hAnsi="Arial" w:cs="Arial" w:hint="cs"/>
          <w:b/>
          <w:bCs/>
          <w:sz w:val="40"/>
          <w:szCs w:val="40"/>
          <w:highlight w:val="yellow"/>
          <w:rtl/>
          <w:lang w:bidi="ar-EG"/>
        </w:rPr>
        <w:t>:</w:t>
      </w:r>
      <w:r w:rsidRPr="00062770">
        <w:rPr>
          <w:rFonts w:ascii="Arial" w:hAnsi="Arial" w:cs="Arial" w:hint="cs"/>
          <w:b/>
          <w:bCs/>
          <w:sz w:val="40"/>
          <w:szCs w:val="40"/>
          <w:rtl/>
          <w:lang w:bidi="ar-EG"/>
        </w:rPr>
        <w:t xml:space="preserve"> </w:t>
      </w:r>
    </w:p>
    <w:p w14:paraId="2BAA47C3" w14:textId="245724EE" w:rsidR="009C2F1B" w:rsidRDefault="009C2F1B" w:rsidP="0038499D">
      <w:pPr>
        <w:tabs>
          <w:tab w:val="right" w:pos="9450"/>
        </w:tabs>
        <w:spacing w:before="12"/>
        <w:ind w:left="26"/>
        <w:jc w:val="both"/>
        <w:rPr>
          <w:rFonts w:ascii="Arial" w:hAnsi="Arial" w:cs="Arial"/>
          <w:b/>
          <w:bCs/>
          <w:sz w:val="40"/>
          <w:szCs w:val="40"/>
          <w:rtl/>
          <w:lang w:bidi="ar-EG"/>
        </w:rPr>
      </w:pPr>
      <w:r>
        <w:rPr>
          <w:rFonts w:ascii="Arial" w:hAnsi="Arial" w:cs="Arial" w:hint="cs"/>
          <w:b/>
          <w:bCs/>
          <w:sz w:val="40"/>
          <w:szCs w:val="40"/>
          <w:rtl/>
          <w:lang w:bidi="ar-EG"/>
        </w:rPr>
        <w:t xml:space="preserve">ـ </w:t>
      </w:r>
      <w:r w:rsidR="00616010">
        <w:rPr>
          <w:rFonts w:ascii="Arial" w:hAnsi="Arial" w:cs="Arial" w:hint="cs"/>
          <w:b/>
          <w:bCs/>
          <w:sz w:val="40"/>
          <w:szCs w:val="40"/>
          <w:rtl/>
          <w:lang w:bidi="ar-EG"/>
        </w:rPr>
        <w:t xml:space="preserve">الانتباه إلى أي أمر خطير معناه </w:t>
      </w:r>
      <w:r w:rsidR="00F724DF">
        <w:rPr>
          <w:rFonts w:ascii="Arial" w:hAnsi="Arial" w:cs="Arial" w:hint="cs"/>
          <w:b/>
          <w:bCs/>
          <w:sz w:val="40"/>
          <w:szCs w:val="40"/>
          <w:rtl/>
          <w:lang w:bidi="ar-EG"/>
        </w:rPr>
        <w:t>الشعور بالمهابة</w:t>
      </w:r>
      <w:r w:rsidR="00616010">
        <w:rPr>
          <w:rFonts w:ascii="Arial" w:hAnsi="Arial" w:cs="Arial" w:hint="cs"/>
          <w:b/>
          <w:bCs/>
          <w:sz w:val="40"/>
          <w:szCs w:val="40"/>
          <w:rtl/>
          <w:lang w:bidi="ar-EG"/>
        </w:rPr>
        <w:t xml:space="preserve"> من خطورة ذلك الأمر</w:t>
      </w:r>
      <w:r w:rsidR="00834D91">
        <w:rPr>
          <w:rFonts w:ascii="Arial" w:hAnsi="Arial" w:cs="Arial" w:hint="cs"/>
          <w:b/>
          <w:bCs/>
          <w:sz w:val="40"/>
          <w:szCs w:val="40"/>
          <w:rtl/>
          <w:lang w:bidi="ar-EG"/>
        </w:rPr>
        <w:t>،</w:t>
      </w:r>
      <w:r w:rsidR="00616010">
        <w:rPr>
          <w:rFonts w:ascii="Arial" w:hAnsi="Arial" w:cs="Arial" w:hint="cs"/>
          <w:b/>
          <w:bCs/>
          <w:sz w:val="40"/>
          <w:szCs w:val="40"/>
          <w:rtl/>
          <w:lang w:bidi="ar-EG"/>
        </w:rPr>
        <w:t xml:space="preserve"> ومعناه معرفة ذلك الأمر معرفة حقيقية</w:t>
      </w:r>
      <w:r w:rsidR="00834D91">
        <w:rPr>
          <w:rFonts w:ascii="Arial" w:hAnsi="Arial" w:cs="Arial" w:hint="cs"/>
          <w:b/>
          <w:bCs/>
          <w:sz w:val="40"/>
          <w:szCs w:val="40"/>
          <w:rtl/>
          <w:lang w:bidi="ar-EG"/>
        </w:rPr>
        <w:t>،</w:t>
      </w:r>
      <w:r w:rsidR="00616010">
        <w:rPr>
          <w:rFonts w:ascii="Arial" w:hAnsi="Arial" w:cs="Arial" w:hint="cs"/>
          <w:b/>
          <w:bCs/>
          <w:sz w:val="40"/>
          <w:szCs w:val="40"/>
          <w:rtl/>
          <w:lang w:bidi="ar-EG"/>
        </w:rPr>
        <w:t xml:space="preserve"> فالكفار لم ينتبهوا إلى مدى قدرة الله فلم يهابوه ويعرفوه</w:t>
      </w:r>
      <w:r w:rsidR="00834D91">
        <w:rPr>
          <w:rFonts w:ascii="Arial" w:hAnsi="Arial" w:cs="Arial" w:hint="cs"/>
          <w:b/>
          <w:bCs/>
          <w:sz w:val="40"/>
          <w:szCs w:val="40"/>
          <w:rtl/>
          <w:lang w:bidi="ar-EG"/>
        </w:rPr>
        <w:t>،</w:t>
      </w:r>
      <w:r w:rsidR="00616010">
        <w:rPr>
          <w:rFonts w:ascii="Arial" w:hAnsi="Arial" w:cs="Arial" w:hint="cs"/>
          <w:b/>
          <w:bCs/>
          <w:sz w:val="40"/>
          <w:szCs w:val="40"/>
          <w:rtl/>
          <w:lang w:bidi="ar-EG"/>
        </w:rPr>
        <w:t xml:space="preserve"> ف</w:t>
      </w:r>
      <w:r w:rsidR="00616010" w:rsidRPr="00062770">
        <w:rPr>
          <w:rFonts w:ascii="Arial" w:hAnsi="Arial" w:cs="Arial"/>
          <w:b/>
          <w:bCs/>
          <w:sz w:val="40"/>
          <w:szCs w:val="40"/>
          <w:rtl/>
        </w:rPr>
        <w:t>في تفسير البغوي</w:t>
      </w:r>
      <w:r w:rsidR="0048770E">
        <w:rPr>
          <w:rFonts w:ascii="Arial" w:hAnsi="Arial" w:cs="Arial"/>
          <w:b/>
          <w:bCs/>
          <w:sz w:val="40"/>
          <w:szCs w:val="40"/>
          <w:rtl/>
        </w:rPr>
        <w:t>:</w:t>
      </w:r>
      <w:r w:rsidR="00616010"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00616010" w:rsidRPr="00062770">
        <w:rPr>
          <w:rFonts w:ascii="Arial" w:hAnsi="Arial" w:cs="Arial"/>
          <w:b/>
          <w:bCs/>
          <w:sz w:val="40"/>
          <w:szCs w:val="40"/>
          <w:rtl/>
        </w:rPr>
        <w:t>مَا لَكُمْ لا تَرْجُونَ لِلَّهِ وَقَارًا</w:t>
      </w:r>
      <w:r w:rsidR="001A19F0">
        <w:rPr>
          <w:rFonts w:ascii="Arial" w:hAnsi="Arial" w:cs="Arial"/>
          <w:b/>
          <w:bCs/>
          <w:sz w:val="40"/>
          <w:szCs w:val="40"/>
          <w:rtl/>
        </w:rPr>
        <w:t>}</w:t>
      </w:r>
      <w:r w:rsidR="00616010" w:rsidRPr="00062770">
        <w:rPr>
          <w:rFonts w:ascii="Arial" w:hAnsi="Arial" w:cs="Arial"/>
          <w:b/>
          <w:bCs/>
          <w:sz w:val="40"/>
          <w:szCs w:val="40"/>
          <w:rtl/>
        </w:rPr>
        <w:t xml:space="preserve"> قال ابن عباس ومجاهد</w:t>
      </w:r>
      <w:r w:rsidR="0048770E">
        <w:rPr>
          <w:rFonts w:ascii="Arial" w:hAnsi="Arial" w:cs="Arial"/>
          <w:b/>
          <w:bCs/>
          <w:sz w:val="40"/>
          <w:szCs w:val="40"/>
          <w:rtl/>
        </w:rPr>
        <w:t>:</w:t>
      </w:r>
      <w:r w:rsidR="00616010" w:rsidRPr="00062770">
        <w:rPr>
          <w:rFonts w:ascii="Arial" w:hAnsi="Arial" w:cs="Arial"/>
          <w:b/>
          <w:bCs/>
          <w:sz w:val="40"/>
          <w:szCs w:val="40"/>
          <w:rtl/>
        </w:rPr>
        <w:t xml:space="preserve"> لا ترون لله عظمة</w:t>
      </w:r>
      <w:r w:rsidR="00834D91">
        <w:rPr>
          <w:rFonts w:ascii="Arial" w:hAnsi="Arial" w:cs="Arial"/>
          <w:b/>
          <w:bCs/>
          <w:sz w:val="40"/>
          <w:szCs w:val="40"/>
          <w:rtl/>
        </w:rPr>
        <w:t>،</w:t>
      </w:r>
      <w:r w:rsidR="00616010" w:rsidRPr="00062770">
        <w:rPr>
          <w:rFonts w:ascii="Arial" w:hAnsi="Arial" w:cs="Arial"/>
          <w:b/>
          <w:bCs/>
          <w:sz w:val="40"/>
          <w:szCs w:val="40"/>
          <w:rtl/>
        </w:rPr>
        <w:t xml:space="preserve"> وقال سعيد بن جبير</w:t>
      </w:r>
      <w:r w:rsidR="0048770E">
        <w:rPr>
          <w:rFonts w:ascii="Arial" w:hAnsi="Arial" w:cs="Arial"/>
          <w:b/>
          <w:bCs/>
          <w:sz w:val="40"/>
          <w:szCs w:val="40"/>
          <w:rtl/>
        </w:rPr>
        <w:t>:</w:t>
      </w:r>
      <w:r w:rsidR="00616010" w:rsidRPr="00062770">
        <w:rPr>
          <w:rFonts w:ascii="Arial" w:hAnsi="Arial" w:cs="Arial"/>
          <w:b/>
          <w:bCs/>
          <w:sz w:val="40"/>
          <w:szCs w:val="40"/>
          <w:rtl/>
        </w:rPr>
        <w:t xml:space="preserve"> ما لكم لا تعظمون الله حق عظمته</w:t>
      </w:r>
      <w:r w:rsidR="00834D91">
        <w:rPr>
          <w:rFonts w:ascii="Arial" w:hAnsi="Arial" w:cs="Arial"/>
          <w:b/>
          <w:bCs/>
          <w:sz w:val="40"/>
          <w:szCs w:val="40"/>
          <w:rtl/>
        </w:rPr>
        <w:t>،</w:t>
      </w:r>
      <w:r w:rsidR="00616010" w:rsidRPr="00062770">
        <w:rPr>
          <w:rFonts w:ascii="Arial" w:hAnsi="Arial" w:cs="Arial"/>
          <w:b/>
          <w:bCs/>
          <w:sz w:val="40"/>
          <w:szCs w:val="40"/>
          <w:rtl/>
        </w:rPr>
        <w:t xml:space="preserve"> وقال الكلبي</w:t>
      </w:r>
      <w:r w:rsidR="0048770E">
        <w:rPr>
          <w:rFonts w:ascii="Arial" w:hAnsi="Arial" w:cs="Arial"/>
          <w:b/>
          <w:bCs/>
          <w:sz w:val="40"/>
          <w:szCs w:val="40"/>
          <w:rtl/>
        </w:rPr>
        <w:t>:</w:t>
      </w:r>
      <w:r w:rsidR="00616010" w:rsidRPr="00062770">
        <w:rPr>
          <w:rFonts w:ascii="Arial" w:hAnsi="Arial" w:cs="Arial"/>
          <w:b/>
          <w:bCs/>
          <w:sz w:val="40"/>
          <w:szCs w:val="40"/>
          <w:rtl/>
        </w:rPr>
        <w:t xml:space="preserve"> لا تخافون الله حق عظمته</w:t>
      </w:r>
      <w:r w:rsidR="00834D91">
        <w:rPr>
          <w:rFonts w:ascii="Arial" w:hAnsi="Arial" w:cs="Arial"/>
          <w:b/>
          <w:bCs/>
          <w:sz w:val="40"/>
          <w:szCs w:val="40"/>
          <w:rtl/>
        </w:rPr>
        <w:t>،</w:t>
      </w:r>
      <w:r w:rsidR="00616010" w:rsidRPr="00062770">
        <w:rPr>
          <w:rFonts w:ascii="Arial" w:hAnsi="Arial" w:cs="Arial"/>
          <w:b/>
          <w:bCs/>
          <w:sz w:val="40"/>
          <w:szCs w:val="40"/>
          <w:rtl/>
        </w:rPr>
        <w:t xml:space="preserve"> و"الرجاء" بمعنى الخوف</w:t>
      </w:r>
      <w:r w:rsidR="00834D91">
        <w:rPr>
          <w:rFonts w:ascii="Arial" w:hAnsi="Arial" w:cs="Arial"/>
          <w:b/>
          <w:bCs/>
          <w:sz w:val="40"/>
          <w:szCs w:val="40"/>
          <w:rtl/>
        </w:rPr>
        <w:t>،</w:t>
      </w:r>
      <w:r w:rsidR="00616010" w:rsidRPr="00062770">
        <w:rPr>
          <w:rFonts w:ascii="Arial" w:hAnsi="Arial" w:cs="Arial"/>
          <w:b/>
          <w:bCs/>
          <w:sz w:val="40"/>
          <w:szCs w:val="40"/>
          <w:rtl/>
        </w:rPr>
        <w:t xml:space="preserve"> و"الوقار" العظمة اسم من التوقير وهو التعظيم</w:t>
      </w:r>
      <w:r w:rsidR="003B10AA">
        <w:rPr>
          <w:rFonts w:ascii="Arial" w:hAnsi="Arial" w:cs="Arial"/>
          <w:b/>
          <w:bCs/>
          <w:sz w:val="40"/>
          <w:szCs w:val="40"/>
          <w:rtl/>
        </w:rPr>
        <w:t>)</w:t>
      </w:r>
      <w:r w:rsidR="00616010" w:rsidRPr="00062770">
        <w:rPr>
          <w:rFonts w:ascii="Arial" w:hAnsi="Arial" w:cs="Arial"/>
          <w:b/>
          <w:bCs/>
          <w:sz w:val="40"/>
          <w:szCs w:val="40"/>
          <w:rtl/>
        </w:rPr>
        <w:t>)</w:t>
      </w:r>
      <w:r w:rsidR="00616010" w:rsidRPr="00062770">
        <w:rPr>
          <w:rFonts w:ascii="Arial" w:hAnsi="Arial" w:cs="Arial"/>
          <w:b/>
          <w:bCs/>
          <w:sz w:val="40"/>
          <w:szCs w:val="40"/>
          <w:vertAlign w:val="superscript"/>
          <w:rtl/>
        </w:rPr>
        <w:t>(</w:t>
      </w:r>
      <w:r w:rsidR="00616010" w:rsidRPr="00062770">
        <w:rPr>
          <w:rFonts w:ascii="Arial" w:hAnsi="Arial" w:cs="Arial"/>
          <w:b/>
          <w:bCs/>
          <w:sz w:val="40"/>
          <w:szCs w:val="40"/>
          <w:vertAlign w:val="superscript"/>
          <w:rtl/>
        </w:rPr>
        <w:footnoteReference w:id="4"/>
      </w:r>
      <w:r w:rsidR="00616010" w:rsidRPr="00062770">
        <w:rPr>
          <w:rFonts w:ascii="Arial" w:hAnsi="Arial" w:cs="Arial"/>
          <w:b/>
          <w:bCs/>
          <w:sz w:val="40"/>
          <w:szCs w:val="40"/>
          <w:vertAlign w:val="superscript"/>
          <w:rtl/>
        </w:rPr>
        <w:t>)</w:t>
      </w:r>
      <w:r w:rsidR="00834D91" w:rsidRPr="002F0BFE">
        <w:rPr>
          <w:rFonts w:ascii="Arial" w:hAnsi="Arial" w:cs="Arial"/>
          <w:b/>
          <w:bCs/>
          <w:sz w:val="40"/>
          <w:szCs w:val="40"/>
          <w:rtl/>
        </w:rPr>
        <w:t>،</w:t>
      </w:r>
      <w:r w:rsidR="00616010" w:rsidRPr="00062770">
        <w:rPr>
          <w:rFonts w:ascii="Arial" w:hAnsi="Arial" w:cs="Arial"/>
          <w:b/>
          <w:bCs/>
          <w:sz w:val="40"/>
          <w:szCs w:val="40"/>
          <w:rtl/>
        </w:rPr>
        <w:t xml:space="preserve"> وفي تفسير بحر العلوم</w:t>
      </w:r>
      <w:r w:rsidR="0048770E">
        <w:rPr>
          <w:rFonts w:ascii="Arial" w:hAnsi="Arial" w:cs="Arial"/>
          <w:b/>
          <w:bCs/>
          <w:sz w:val="40"/>
          <w:szCs w:val="40"/>
          <w:rtl/>
        </w:rPr>
        <w:t>:</w:t>
      </w:r>
      <w:r w:rsidR="00616010"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00616010" w:rsidRPr="00062770">
        <w:rPr>
          <w:rFonts w:ascii="Arial" w:hAnsi="Arial" w:cs="Arial"/>
          <w:b/>
          <w:bCs/>
          <w:sz w:val="40"/>
          <w:szCs w:val="40"/>
          <w:rtl/>
        </w:rPr>
        <w:t>وَهُمْ مّنْ خَشْيَتِهِ مُشْفِقُونَ</w:t>
      </w:r>
      <w:r w:rsidR="001A19F0">
        <w:rPr>
          <w:rFonts w:ascii="Arial" w:hAnsi="Arial" w:cs="Arial"/>
          <w:b/>
          <w:bCs/>
          <w:sz w:val="40"/>
          <w:szCs w:val="40"/>
          <w:rtl/>
        </w:rPr>
        <w:t>}</w:t>
      </w:r>
      <w:r w:rsidR="00834D91">
        <w:rPr>
          <w:rFonts w:ascii="Arial" w:hAnsi="Arial" w:cs="Arial"/>
          <w:b/>
          <w:bCs/>
          <w:sz w:val="40"/>
          <w:szCs w:val="40"/>
          <w:rtl/>
        </w:rPr>
        <w:t>،</w:t>
      </w:r>
      <w:r w:rsidR="00616010" w:rsidRPr="00062770">
        <w:rPr>
          <w:rFonts w:ascii="Arial" w:hAnsi="Arial" w:cs="Arial"/>
          <w:b/>
          <w:bCs/>
          <w:sz w:val="40"/>
          <w:szCs w:val="40"/>
          <w:rtl/>
        </w:rPr>
        <w:t xml:space="preserve"> يعني</w:t>
      </w:r>
      <w:r w:rsidR="0048770E">
        <w:rPr>
          <w:rFonts w:ascii="Arial" w:hAnsi="Arial" w:cs="Arial"/>
          <w:b/>
          <w:bCs/>
          <w:sz w:val="40"/>
          <w:szCs w:val="40"/>
          <w:rtl/>
        </w:rPr>
        <w:t>:</w:t>
      </w:r>
      <w:r w:rsidR="00616010" w:rsidRPr="00062770">
        <w:rPr>
          <w:rFonts w:ascii="Arial" w:hAnsi="Arial" w:cs="Arial"/>
          <w:b/>
          <w:bCs/>
          <w:sz w:val="40"/>
          <w:szCs w:val="40"/>
          <w:rtl/>
        </w:rPr>
        <w:t xml:space="preserve"> من هيبته خائفون</w:t>
      </w:r>
      <w:r w:rsidR="003B10AA">
        <w:rPr>
          <w:rFonts w:ascii="Arial" w:hAnsi="Arial" w:cs="Arial"/>
          <w:b/>
          <w:bCs/>
          <w:sz w:val="40"/>
          <w:szCs w:val="40"/>
          <w:rtl/>
        </w:rPr>
        <w:t>)</w:t>
      </w:r>
      <w:r w:rsidR="00616010" w:rsidRPr="00062770">
        <w:rPr>
          <w:rFonts w:ascii="Arial" w:hAnsi="Arial" w:cs="Arial"/>
          <w:b/>
          <w:bCs/>
          <w:sz w:val="40"/>
          <w:szCs w:val="40"/>
          <w:rtl/>
        </w:rPr>
        <w:t>)</w:t>
      </w:r>
      <w:r w:rsidR="00616010" w:rsidRPr="00062770">
        <w:rPr>
          <w:rFonts w:ascii="Arial" w:hAnsi="Arial" w:cs="Arial"/>
          <w:b/>
          <w:bCs/>
          <w:sz w:val="40"/>
          <w:szCs w:val="40"/>
          <w:vertAlign w:val="superscript"/>
          <w:rtl/>
        </w:rPr>
        <w:t>(</w:t>
      </w:r>
      <w:r w:rsidR="00616010" w:rsidRPr="00062770">
        <w:rPr>
          <w:rFonts w:ascii="Arial" w:hAnsi="Arial" w:cs="Arial"/>
          <w:b/>
          <w:bCs/>
          <w:sz w:val="40"/>
          <w:szCs w:val="40"/>
          <w:vertAlign w:val="superscript"/>
          <w:rtl/>
        </w:rPr>
        <w:footnoteReference w:id="5"/>
      </w:r>
      <w:r w:rsidR="00616010" w:rsidRPr="00062770">
        <w:rPr>
          <w:rFonts w:ascii="Arial" w:hAnsi="Arial" w:cs="Arial"/>
          <w:b/>
          <w:bCs/>
          <w:sz w:val="40"/>
          <w:szCs w:val="40"/>
          <w:vertAlign w:val="superscript"/>
          <w:rtl/>
        </w:rPr>
        <w:t>)</w:t>
      </w:r>
      <w:r w:rsidR="00834D91">
        <w:rPr>
          <w:rFonts w:ascii="Arial" w:hAnsi="Arial" w:cs="Arial"/>
          <w:b/>
          <w:bCs/>
          <w:sz w:val="40"/>
          <w:szCs w:val="40"/>
          <w:rtl/>
        </w:rPr>
        <w:t>،</w:t>
      </w:r>
      <w:r w:rsidR="002916CD">
        <w:rPr>
          <w:rFonts w:ascii="Arial" w:hAnsi="Arial" w:cs="Arial" w:hint="cs"/>
          <w:b/>
          <w:bCs/>
          <w:sz w:val="40"/>
          <w:szCs w:val="40"/>
          <w:rtl/>
        </w:rPr>
        <w:t xml:space="preserve"> و</w:t>
      </w:r>
      <w:r w:rsidR="002916CD" w:rsidRPr="00062770">
        <w:rPr>
          <w:rFonts w:ascii="Arial" w:hAnsi="Arial" w:cs="Arial"/>
          <w:b/>
          <w:bCs/>
          <w:sz w:val="40"/>
          <w:szCs w:val="40"/>
          <w:rtl/>
        </w:rPr>
        <w:t>في تفسير الرازي</w:t>
      </w:r>
      <w:r w:rsidR="0048770E">
        <w:rPr>
          <w:rFonts w:ascii="Arial" w:hAnsi="Arial" w:cs="Arial"/>
          <w:b/>
          <w:bCs/>
          <w:sz w:val="40"/>
          <w:szCs w:val="40"/>
          <w:rtl/>
        </w:rPr>
        <w:t>:</w:t>
      </w:r>
      <w:r w:rsidR="002916CD"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002916CD" w:rsidRPr="00062770">
        <w:rPr>
          <w:rFonts w:ascii="Arial" w:hAnsi="Arial" w:cs="Arial"/>
          <w:b/>
          <w:bCs/>
          <w:sz w:val="40"/>
          <w:szCs w:val="40"/>
          <w:rtl/>
        </w:rPr>
        <w:t>إِنَّمَا يَخْشَى الله مِنْ عِبَادِهِ العلماء</w:t>
      </w:r>
      <w:r w:rsidR="001A19F0">
        <w:rPr>
          <w:rFonts w:ascii="Arial" w:hAnsi="Arial" w:cs="Arial"/>
          <w:b/>
          <w:bCs/>
          <w:sz w:val="40"/>
          <w:szCs w:val="40"/>
          <w:rtl/>
        </w:rPr>
        <w:t>}</w:t>
      </w:r>
      <w:r w:rsidR="002916CD" w:rsidRPr="00062770">
        <w:rPr>
          <w:rFonts w:ascii="Arial" w:hAnsi="Arial" w:cs="Arial"/>
          <w:b/>
          <w:bCs/>
          <w:sz w:val="40"/>
          <w:szCs w:val="40"/>
          <w:rtl/>
        </w:rPr>
        <w:t xml:space="preserve"> </w:t>
      </w:r>
      <w:r w:rsidR="00BF57AA">
        <w:rPr>
          <w:rFonts w:ascii="Arial" w:hAnsi="Arial" w:cs="Arial"/>
          <w:b/>
          <w:bCs/>
          <w:sz w:val="40"/>
          <w:szCs w:val="40"/>
          <w:rtl/>
        </w:rPr>
        <w:t>[</w:t>
      </w:r>
      <w:r w:rsidR="002916CD" w:rsidRPr="00062770">
        <w:rPr>
          <w:rFonts w:ascii="Arial" w:hAnsi="Arial" w:cs="Arial"/>
          <w:b/>
          <w:bCs/>
          <w:sz w:val="40"/>
          <w:szCs w:val="40"/>
          <w:rtl/>
        </w:rPr>
        <w:t>فاطر</w:t>
      </w:r>
      <w:r w:rsidR="0048770E">
        <w:rPr>
          <w:rFonts w:ascii="Arial" w:hAnsi="Arial" w:cs="Arial"/>
          <w:b/>
          <w:bCs/>
          <w:sz w:val="40"/>
          <w:szCs w:val="40"/>
          <w:rtl/>
        </w:rPr>
        <w:t>:</w:t>
      </w:r>
      <w:r w:rsidR="002916CD" w:rsidRPr="00062770">
        <w:rPr>
          <w:rFonts w:ascii="Arial" w:hAnsi="Arial" w:cs="Arial"/>
          <w:b/>
          <w:bCs/>
          <w:sz w:val="40"/>
          <w:szCs w:val="40"/>
          <w:rtl/>
        </w:rPr>
        <w:t xml:space="preserve"> 28</w:t>
      </w:r>
      <w:r w:rsidR="00BF57AA">
        <w:rPr>
          <w:rFonts w:ascii="Arial" w:hAnsi="Arial" w:cs="Arial"/>
          <w:b/>
          <w:bCs/>
          <w:sz w:val="40"/>
          <w:szCs w:val="40"/>
          <w:rtl/>
        </w:rPr>
        <w:t>]</w:t>
      </w:r>
      <w:r w:rsidR="002916CD" w:rsidRPr="00062770">
        <w:rPr>
          <w:rFonts w:ascii="Arial" w:hAnsi="Arial" w:cs="Arial"/>
          <w:b/>
          <w:bCs/>
          <w:sz w:val="40"/>
          <w:szCs w:val="40"/>
          <w:rtl/>
        </w:rPr>
        <w:t xml:space="preserve"> وهذا يدل على أنه كلما كانت معرفة الله تعالى أتم</w:t>
      </w:r>
      <w:r w:rsidR="00834D91">
        <w:rPr>
          <w:rFonts w:ascii="Arial" w:hAnsi="Arial" w:cs="Arial"/>
          <w:b/>
          <w:bCs/>
          <w:sz w:val="40"/>
          <w:szCs w:val="40"/>
          <w:rtl/>
        </w:rPr>
        <w:t>،</w:t>
      </w:r>
      <w:r w:rsidR="002916CD" w:rsidRPr="00062770">
        <w:rPr>
          <w:rFonts w:ascii="Arial" w:hAnsi="Arial" w:cs="Arial"/>
          <w:b/>
          <w:bCs/>
          <w:sz w:val="40"/>
          <w:szCs w:val="40"/>
          <w:rtl/>
        </w:rPr>
        <w:t xml:space="preserve"> كان الخوف منه أعظم</w:t>
      </w:r>
      <w:r w:rsidR="00834D91">
        <w:rPr>
          <w:rFonts w:ascii="Arial" w:hAnsi="Arial" w:cs="Arial"/>
          <w:b/>
          <w:bCs/>
          <w:sz w:val="40"/>
          <w:szCs w:val="40"/>
          <w:rtl/>
        </w:rPr>
        <w:t>،</w:t>
      </w:r>
      <w:r w:rsidR="002916CD" w:rsidRPr="00062770">
        <w:rPr>
          <w:rFonts w:ascii="Arial" w:hAnsi="Arial" w:cs="Arial"/>
          <w:b/>
          <w:bCs/>
          <w:sz w:val="40"/>
          <w:szCs w:val="40"/>
          <w:rtl/>
        </w:rPr>
        <w:t xml:space="preserve"> وهذا الخوف لا يكون إلا خوف الإجلال والكبرياء</w:t>
      </w:r>
      <w:r w:rsidR="003B10AA">
        <w:rPr>
          <w:rFonts w:ascii="Arial" w:hAnsi="Arial" w:cs="Arial"/>
          <w:b/>
          <w:bCs/>
          <w:sz w:val="40"/>
          <w:szCs w:val="40"/>
          <w:rtl/>
        </w:rPr>
        <w:t>)</w:t>
      </w:r>
      <w:r w:rsidR="002916CD" w:rsidRPr="00062770">
        <w:rPr>
          <w:rFonts w:ascii="Arial" w:hAnsi="Arial" w:cs="Arial"/>
          <w:b/>
          <w:bCs/>
          <w:sz w:val="40"/>
          <w:szCs w:val="40"/>
          <w:rtl/>
        </w:rPr>
        <w:t>)</w:t>
      </w:r>
      <w:r w:rsidR="002916CD" w:rsidRPr="00062770">
        <w:rPr>
          <w:rFonts w:ascii="Arial" w:hAnsi="Arial" w:cs="Arial"/>
          <w:b/>
          <w:bCs/>
          <w:sz w:val="40"/>
          <w:szCs w:val="40"/>
          <w:vertAlign w:val="superscript"/>
          <w:rtl/>
        </w:rPr>
        <w:t>(</w:t>
      </w:r>
      <w:r w:rsidR="002916CD" w:rsidRPr="00062770">
        <w:rPr>
          <w:rFonts w:ascii="Arial" w:hAnsi="Arial" w:cs="Arial"/>
          <w:b/>
          <w:bCs/>
          <w:sz w:val="40"/>
          <w:szCs w:val="40"/>
          <w:vertAlign w:val="superscript"/>
          <w:rtl/>
        </w:rPr>
        <w:footnoteReference w:id="6"/>
      </w:r>
      <w:r w:rsidR="002916CD" w:rsidRPr="00062770">
        <w:rPr>
          <w:rFonts w:ascii="Arial" w:hAnsi="Arial" w:cs="Arial"/>
          <w:b/>
          <w:bCs/>
          <w:sz w:val="40"/>
          <w:szCs w:val="40"/>
          <w:vertAlign w:val="superscript"/>
          <w:rtl/>
        </w:rPr>
        <w:t>)</w:t>
      </w:r>
      <w:r w:rsidR="00C45D89">
        <w:rPr>
          <w:rFonts w:ascii="Arial" w:hAnsi="Arial" w:cs="Arial"/>
          <w:b/>
          <w:bCs/>
          <w:sz w:val="40"/>
          <w:szCs w:val="40"/>
          <w:rtl/>
        </w:rPr>
        <w:t>.</w:t>
      </w:r>
    </w:p>
    <w:p w14:paraId="153587E0" w14:textId="0508553E" w:rsidR="007275CC" w:rsidRPr="00062770" w:rsidRDefault="007275CC" w:rsidP="007275CC">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أنت إذا رأيت </w:t>
      </w:r>
      <w:r w:rsidR="001E0CAD">
        <w:rPr>
          <w:rFonts w:ascii="Arial" w:hAnsi="Arial" w:cs="Arial"/>
          <w:b/>
          <w:bCs/>
          <w:sz w:val="40"/>
          <w:szCs w:val="40"/>
          <w:rtl/>
        </w:rPr>
        <w:t>ساحرًا</w:t>
      </w:r>
      <w:r w:rsidR="00834D91">
        <w:rPr>
          <w:rFonts w:ascii="Arial" w:hAnsi="Arial" w:cs="Arial"/>
          <w:b/>
          <w:bCs/>
          <w:sz w:val="40"/>
          <w:szCs w:val="40"/>
          <w:rtl/>
        </w:rPr>
        <w:t>،</w:t>
      </w:r>
      <w:r w:rsidRPr="00062770">
        <w:rPr>
          <w:rFonts w:ascii="Arial" w:hAnsi="Arial" w:cs="Arial"/>
          <w:b/>
          <w:bCs/>
          <w:sz w:val="40"/>
          <w:szCs w:val="40"/>
          <w:rtl/>
        </w:rPr>
        <w:t xml:space="preserve"> فإنه يحدث لك خوف مهابة مما يصنع وحب إعجاب بما يصنع</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 xml:space="preserve">قَالَ أَلْقُوا فَلَمَّا أَلْقَوْا سَحَرُوا أَعْيُنَ </w:t>
      </w:r>
      <w:r w:rsidRPr="00313AE1">
        <w:rPr>
          <w:rFonts w:ascii="Arial" w:hAnsi="Arial" w:cs="Arial"/>
          <w:b/>
          <w:bCs/>
          <w:sz w:val="40"/>
          <w:szCs w:val="40"/>
          <w:rtl/>
          <w:lang w:bidi="ar-EG"/>
        </w:rPr>
        <w:t xml:space="preserve">النَّاسِ </w:t>
      </w:r>
      <w:r w:rsidRPr="00313AE1">
        <w:rPr>
          <w:rFonts w:ascii="Arial" w:hAnsi="Arial" w:cs="Arial"/>
          <w:b/>
          <w:bCs/>
          <w:sz w:val="40"/>
          <w:szCs w:val="40"/>
          <w:highlight w:val="yellow"/>
          <w:rtl/>
          <w:lang w:bidi="ar-EG"/>
        </w:rPr>
        <w:t>وَاسْتَرْهَبُوهُمْ</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7"/>
      </w:r>
      <w:r w:rsidRPr="00062770">
        <w:rPr>
          <w:rFonts w:ascii="Arial" w:hAnsi="Arial" w:cs="Arial"/>
          <w:b/>
          <w:bCs/>
          <w:sz w:val="40"/>
          <w:szCs w:val="40"/>
          <w:vertAlign w:val="superscript"/>
          <w:rtl/>
        </w:rPr>
        <w:t>)</w:t>
      </w:r>
      <w:r w:rsidR="00C45D89">
        <w:rPr>
          <w:rFonts w:ascii="Arial" w:hAnsi="Arial" w:cs="Arial"/>
          <w:b/>
          <w:bCs/>
          <w:sz w:val="40"/>
          <w:szCs w:val="40"/>
          <w:rtl/>
        </w:rPr>
        <w:t>.</w:t>
      </w:r>
    </w:p>
    <w:p w14:paraId="41AA6821" w14:textId="6FDE3AB8" w:rsidR="007275CC" w:rsidRPr="00062770" w:rsidRDefault="007275CC" w:rsidP="007275CC">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w:t>
      </w:r>
      <w:r w:rsidR="00282BDA">
        <w:rPr>
          <w:rFonts w:ascii="Arial" w:hAnsi="Arial" w:cs="Arial"/>
          <w:b/>
          <w:bCs/>
          <w:sz w:val="40"/>
          <w:szCs w:val="40"/>
          <w:rtl/>
        </w:rPr>
        <w:t>انظر</w:t>
      </w:r>
      <w:r w:rsidRPr="00062770">
        <w:rPr>
          <w:rFonts w:ascii="Arial" w:hAnsi="Arial" w:cs="Arial"/>
          <w:b/>
          <w:bCs/>
          <w:sz w:val="40"/>
          <w:szCs w:val="40"/>
          <w:rtl/>
        </w:rPr>
        <w:t xml:space="preserve"> إلى حال رجل يذهب لمقابلة ملك من ملوك الدنيا</w:t>
      </w:r>
      <w:r w:rsidR="00834D91">
        <w:rPr>
          <w:rFonts w:ascii="Arial" w:hAnsi="Arial" w:cs="Arial"/>
          <w:b/>
          <w:bCs/>
          <w:sz w:val="40"/>
          <w:szCs w:val="40"/>
          <w:rtl/>
        </w:rPr>
        <w:t>،</w:t>
      </w:r>
      <w:r w:rsidRPr="00062770">
        <w:rPr>
          <w:rFonts w:ascii="Arial" w:hAnsi="Arial" w:cs="Arial"/>
          <w:b/>
          <w:bCs/>
          <w:sz w:val="40"/>
          <w:szCs w:val="40"/>
          <w:rtl/>
        </w:rPr>
        <w:t xml:space="preserve"> فإنه يستعد ويتهيأ </w:t>
      </w:r>
      <w:r w:rsidR="00485D39">
        <w:rPr>
          <w:rFonts w:ascii="Arial" w:hAnsi="Arial" w:cs="Arial"/>
          <w:b/>
          <w:bCs/>
          <w:sz w:val="40"/>
          <w:szCs w:val="40"/>
          <w:rtl/>
        </w:rPr>
        <w:t>نفسيًا</w:t>
      </w:r>
      <w:r w:rsidRPr="00062770">
        <w:rPr>
          <w:rFonts w:ascii="Arial" w:hAnsi="Arial" w:cs="Arial"/>
          <w:b/>
          <w:bCs/>
          <w:sz w:val="40"/>
          <w:szCs w:val="40"/>
          <w:rtl/>
        </w:rPr>
        <w:t xml:space="preserve"> لأنه أمر رهيب</w:t>
      </w:r>
      <w:r w:rsidR="00834D91">
        <w:rPr>
          <w:rFonts w:ascii="Arial" w:hAnsi="Arial" w:cs="Arial"/>
          <w:b/>
          <w:bCs/>
          <w:sz w:val="40"/>
          <w:szCs w:val="40"/>
          <w:rtl/>
        </w:rPr>
        <w:t>،</w:t>
      </w:r>
      <w:r w:rsidRPr="00062770">
        <w:rPr>
          <w:rFonts w:ascii="Arial" w:hAnsi="Arial" w:cs="Arial"/>
          <w:b/>
          <w:bCs/>
          <w:sz w:val="40"/>
          <w:szCs w:val="40"/>
          <w:rtl/>
        </w:rPr>
        <w:t xml:space="preserve"> إنه يكون في قلق واضطراب</w:t>
      </w:r>
      <w:r w:rsidR="00834D91">
        <w:rPr>
          <w:rFonts w:ascii="Arial" w:hAnsi="Arial" w:cs="Arial"/>
          <w:b/>
          <w:bCs/>
          <w:sz w:val="40"/>
          <w:szCs w:val="40"/>
          <w:rtl/>
        </w:rPr>
        <w:t>،</w:t>
      </w:r>
      <w:r w:rsidRPr="00062770">
        <w:rPr>
          <w:rFonts w:ascii="Arial" w:hAnsi="Arial" w:cs="Arial"/>
          <w:b/>
          <w:bCs/>
          <w:sz w:val="40"/>
          <w:szCs w:val="40"/>
          <w:rtl/>
        </w:rPr>
        <w:t xml:space="preserve"> وعندما يقف عند الملك قد يتلعثم من هيبة الموقف</w:t>
      </w:r>
      <w:r w:rsidR="00834D91">
        <w:rPr>
          <w:rFonts w:ascii="Arial" w:hAnsi="Arial" w:cs="Arial"/>
          <w:b/>
          <w:bCs/>
          <w:sz w:val="40"/>
          <w:szCs w:val="40"/>
          <w:rtl/>
        </w:rPr>
        <w:t>،</w:t>
      </w:r>
      <w:r w:rsidRPr="00062770">
        <w:rPr>
          <w:rFonts w:ascii="Arial" w:hAnsi="Arial" w:cs="Arial"/>
          <w:b/>
          <w:bCs/>
          <w:sz w:val="40"/>
          <w:szCs w:val="40"/>
          <w:rtl/>
        </w:rPr>
        <w:t xml:space="preserve"> إن الحالة النفسية التي عنده هي التي تسمي </w:t>
      </w:r>
      <w:r w:rsidR="00F724DF">
        <w:rPr>
          <w:rFonts w:ascii="Arial" w:hAnsi="Arial" w:cs="Arial"/>
          <w:b/>
          <w:bCs/>
          <w:sz w:val="40"/>
          <w:szCs w:val="40"/>
          <w:rtl/>
        </w:rPr>
        <w:t>الشعور بالمهابة</w:t>
      </w:r>
      <w:r w:rsidR="00834D91">
        <w:rPr>
          <w:rFonts w:ascii="Arial" w:hAnsi="Arial" w:cs="Arial"/>
          <w:b/>
          <w:bCs/>
          <w:sz w:val="40"/>
          <w:szCs w:val="40"/>
          <w:rtl/>
        </w:rPr>
        <w:t>،</w:t>
      </w:r>
      <w:r w:rsidRPr="00062770">
        <w:rPr>
          <w:rFonts w:ascii="Arial" w:hAnsi="Arial" w:cs="Arial"/>
          <w:b/>
          <w:bCs/>
          <w:sz w:val="40"/>
          <w:szCs w:val="40"/>
          <w:rtl/>
        </w:rPr>
        <w:t xml:space="preserve"> فإذا كنت تدعي </w:t>
      </w:r>
      <w:r w:rsidR="00F724DF">
        <w:rPr>
          <w:rFonts w:ascii="Arial" w:hAnsi="Arial" w:cs="Arial"/>
          <w:b/>
          <w:bCs/>
          <w:sz w:val="40"/>
          <w:szCs w:val="40"/>
          <w:rtl/>
        </w:rPr>
        <w:t>الشعور بالمهابة</w:t>
      </w:r>
      <w:r w:rsidRPr="00062770">
        <w:rPr>
          <w:rFonts w:ascii="Arial" w:hAnsi="Arial" w:cs="Arial"/>
          <w:b/>
          <w:bCs/>
          <w:sz w:val="40"/>
          <w:szCs w:val="40"/>
          <w:rtl/>
        </w:rPr>
        <w:t xml:space="preserve"> من الله فهل عندك هذه الحالة النفسية</w:t>
      </w:r>
      <w:r w:rsidR="00E031FD">
        <w:rPr>
          <w:rFonts w:ascii="Arial" w:hAnsi="Arial" w:cs="Arial"/>
          <w:b/>
          <w:bCs/>
          <w:sz w:val="40"/>
          <w:szCs w:val="40"/>
          <w:rtl/>
        </w:rPr>
        <w:t>؟</w:t>
      </w:r>
      <w:r w:rsidRPr="00062770">
        <w:rPr>
          <w:rFonts w:ascii="Arial" w:hAnsi="Arial" w:cs="Arial"/>
          <w:b/>
          <w:bCs/>
          <w:sz w:val="40"/>
          <w:szCs w:val="40"/>
          <w:rtl/>
        </w:rPr>
        <w:t>!</w:t>
      </w:r>
    </w:p>
    <w:p w14:paraId="416985F7" w14:textId="0A665FB2" w:rsidR="007275CC" w:rsidRPr="00062770" w:rsidRDefault="007275CC" w:rsidP="007275CC">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w:t>
      </w:r>
      <w:r w:rsidRPr="00062770">
        <w:rPr>
          <w:rFonts w:ascii="Arial" w:hAnsi="Arial" w:cs="Arial" w:hint="cs"/>
          <w:b/>
          <w:bCs/>
          <w:sz w:val="40"/>
          <w:szCs w:val="40"/>
          <w:rtl/>
        </w:rPr>
        <w:t>و</w:t>
      </w:r>
      <w:r w:rsidR="00801F96">
        <w:rPr>
          <w:rFonts w:ascii="Arial" w:hAnsi="Arial" w:cs="Arial"/>
          <w:b/>
          <w:bCs/>
          <w:sz w:val="40"/>
          <w:szCs w:val="40"/>
          <w:rtl/>
        </w:rPr>
        <w:t>الإنسان</w:t>
      </w:r>
      <w:r w:rsidRPr="00062770">
        <w:rPr>
          <w:rFonts w:ascii="Arial" w:hAnsi="Arial" w:cs="Arial"/>
          <w:b/>
          <w:bCs/>
          <w:sz w:val="40"/>
          <w:szCs w:val="40"/>
          <w:rtl/>
        </w:rPr>
        <w:t xml:space="preserve"> إذا ذهب إلى قسم الحرائق بأي مستشفى ورأى ما فعلته النار بهؤلاء المرضى فإنه يتألم رغم أنه لم يصب بأي أذى من النار</w:t>
      </w:r>
      <w:r w:rsidR="00834D91">
        <w:rPr>
          <w:rFonts w:ascii="Arial" w:hAnsi="Arial" w:cs="Arial"/>
          <w:b/>
          <w:bCs/>
          <w:sz w:val="40"/>
          <w:szCs w:val="40"/>
          <w:rtl/>
        </w:rPr>
        <w:t>،</w:t>
      </w:r>
      <w:r w:rsidRPr="00062770">
        <w:rPr>
          <w:rFonts w:ascii="Arial" w:hAnsi="Arial" w:cs="Arial"/>
          <w:b/>
          <w:bCs/>
          <w:sz w:val="40"/>
          <w:szCs w:val="40"/>
          <w:rtl/>
        </w:rPr>
        <w:t xml:space="preserve"> فهذا هو </w:t>
      </w:r>
      <w:r w:rsidR="00F724DF">
        <w:rPr>
          <w:rFonts w:ascii="Arial" w:hAnsi="Arial" w:cs="Arial"/>
          <w:b/>
          <w:bCs/>
          <w:sz w:val="40"/>
          <w:szCs w:val="40"/>
          <w:rtl/>
        </w:rPr>
        <w:t>الشعور بالمهابة</w:t>
      </w:r>
      <w:r w:rsidRPr="00062770">
        <w:rPr>
          <w:rFonts w:ascii="Arial" w:hAnsi="Arial" w:cs="Arial"/>
          <w:b/>
          <w:bCs/>
          <w:sz w:val="40"/>
          <w:szCs w:val="40"/>
          <w:rtl/>
        </w:rPr>
        <w:t xml:space="preserve"> من النار</w:t>
      </w:r>
      <w:r w:rsidR="00834D91">
        <w:rPr>
          <w:rFonts w:ascii="Arial" w:hAnsi="Arial" w:cs="Arial"/>
          <w:b/>
          <w:bCs/>
          <w:sz w:val="40"/>
          <w:szCs w:val="40"/>
          <w:rtl/>
        </w:rPr>
        <w:t>،</w:t>
      </w:r>
      <w:r w:rsidRPr="00062770">
        <w:rPr>
          <w:rFonts w:ascii="Arial" w:hAnsi="Arial" w:cs="Arial"/>
          <w:b/>
          <w:bCs/>
          <w:sz w:val="40"/>
          <w:szCs w:val="40"/>
          <w:rtl/>
        </w:rPr>
        <w:t xml:space="preserve"> وينشأ عن ذلك الخوف من أن يقترب من النار أو تدركه النار فيصاب مثلهم</w:t>
      </w:r>
      <w:r w:rsidR="00834D91">
        <w:rPr>
          <w:rFonts w:ascii="Arial" w:hAnsi="Arial" w:cs="Arial"/>
          <w:b/>
          <w:bCs/>
          <w:sz w:val="40"/>
          <w:szCs w:val="40"/>
          <w:rtl/>
        </w:rPr>
        <w:t>،</w:t>
      </w:r>
      <w:r w:rsidRPr="00062770">
        <w:rPr>
          <w:rFonts w:ascii="Arial" w:hAnsi="Arial" w:cs="Arial"/>
          <w:b/>
          <w:bCs/>
          <w:sz w:val="40"/>
          <w:szCs w:val="40"/>
          <w:rtl/>
        </w:rPr>
        <w:t xml:space="preserve"> وهذا هو خوف العقاب أي خوف الوصول للنار</w:t>
      </w:r>
      <w:r w:rsidR="00834D91">
        <w:rPr>
          <w:rFonts w:ascii="Arial" w:hAnsi="Arial" w:cs="Arial"/>
          <w:b/>
          <w:bCs/>
          <w:sz w:val="40"/>
          <w:szCs w:val="40"/>
          <w:rtl/>
        </w:rPr>
        <w:t>،</w:t>
      </w:r>
      <w:r w:rsidRPr="00062770">
        <w:rPr>
          <w:rFonts w:ascii="Arial" w:hAnsi="Arial" w:cs="Arial"/>
          <w:b/>
          <w:bCs/>
          <w:sz w:val="40"/>
          <w:szCs w:val="40"/>
          <w:rtl/>
        </w:rPr>
        <w:t xml:space="preserve"> فإذا لم يشعر </w:t>
      </w:r>
      <w:r w:rsidR="00801F96">
        <w:rPr>
          <w:rFonts w:ascii="Arial" w:hAnsi="Arial" w:cs="Arial"/>
          <w:b/>
          <w:bCs/>
          <w:sz w:val="40"/>
          <w:szCs w:val="40"/>
          <w:rtl/>
        </w:rPr>
        <w:t>الإنسان</w:t>
      </w:r>
      <w:r w:rsidRPr="00062770">
        <w:rPr>
          <w:rFonts w:ascii="Arial" w:hAnsi="Arial" w:cs="Arial"/>
          <w:b/>
          <w:bCs/>
          <w:sz w:val="40"/>
          <w:szCs w:val="40"/>
          <w:rtl/>
        </w:rPr>
        <w:t xml:space="preserve"> بالتألم لهؤلاء المرضى فهذا معناه أنه لا يعرف ماذا تعني كلمة نار معرفة حقيقية</w:t>
      </w:r>
      <w:r w:rsidR="00834D91">
        <w:rPr>
          <w:rFonts w:ascii="Arial" w:hAnsi="Arial" w:cs="Arial"/>
          <w:b/>
          <w:bCs/>
          <w:sz w:val="40"/>
          <w:szCs w:val="40"/>
          <w:rtl/>
        </w:rPr>
        <w:t>،</w:t>
      </w:r>
      <w:r w:rsidRPr="00062770">
        <w:rPr>
          <w:rFonts w:ascii="Arial" w:hAnsi="Arial" w:cs="Arial"/>
          <w:b/>
          <w:bCs/>
          <w:sz w:val="40"/>
          <w:szCs w:val="40"/>
          <w:rtl/>
        </w:rPr>
        <w:t xml:space="preserve"> وهو ليس حي ولا عقل له</w:t>
      </w:r>
      <w:r w:rsidR="00834D91">
        <w:rPr>
          <w:rFonts w:ascii="Arial" w:hAnsi="Arial" w:cs="Arial"/>
          <w:b/>
          <w:bCs/>
          <w:sz w:val="40"/>
          <w:szCs w:val="40"/>
          <w:rtl/>
        </w:rPr>
        <w:t>،</w:t>
      </w:r>
      <w:r w:rsidRPr="00062770">
        <w:rPr>
          <w:rFonts w:ascii="Arial" w:hAnsi="Arial" w:cs="Arial"/>
          <w:b/>
          <w:bCs/>
          <w:sz w:val="40"/>
          <w:szCs w:val="40"/>
          <w:rtl/>
        </w:rPr>
        <w:t xml:space="preserve"> وبالتالي فلن يخاف من العقاب</w:t>
      </w:r>
      <w:r w:rsidR="00C45D89">
        <w:rPr>
          <w:rFonts w:ascii="Arial" w:hAnsi="Arial" w:cs="Arial"/>
          <w:b/>
          <w:bCs/>
          <w:sz w:val="40"/>
          <w:szCs w:val="40"/>
          <w:rtl/>
        </w:rPr>
        <w:t>.</w:t>
      </w:r>
    </w:p>
    <w:p w14:paraId="379BF77B" w14:textId="524456B9" w:rsidR="00A12CE5" w:rsidRPr="00062770" w:rsidRDefault="0016233A" w:rsidP="0016233A">
      <w:pPr>
        <w:tabs>
          <w:tab w:val="right" w:pos="9450"/>
        </w:tabs>
        <w:spacing w:before="12"/>
        <w:ind w:left="26"/>
        <w:jc w:val="both"/>
        <w:rPr>
          <w:rFonts w:ascii="Arial" w:hAnsi="Arial" w:cs="Arial"/>
          <w:b/>
          <w:bCs/>
          <w:sz w:val="40"/>
          <w:szCs w:val="40"/>
          <w:rtl/>
        </w:rPr>
      </w:pPr>
      <w:r>
        <w:rPr>
          <w:rFonts w:ascii="Arial" w:hAnsi="Arial" w:cs="Arial" w:hint="cs"/>
          <w:b/>
          <w:bCs/>
          <w:sz w:val="40"/>
          <w:szCs w:val="40"/>
          <w:rtl/>
        </w:rPr>
        <w:t>ـ ولأن قدرة الله هي أعظم من كل شيء فمن انتبه لذلك خاف من مهابة قدرته سبحانه</w:t>
      </w:r>
      <w:r w:rsidR="00834D91">
        <w:rPr>
          <w:rFonts w:ascii="Arial" w:hAnsi="Arial" w:cs="Arial" w:hint="cs"/>
          <w:b/>
          <w:bCs/>
          <w:sz w:val="40"/>
          <w:szCs w:val="40"/>
          <w:rtl/>
        </w:rPr>
        <w:t>،</w:t>
      </w:r>
      <w:r>
        <w:rPr>
          <w:rFonts w:ascii="Arial" w:hAnsi="Arial" w:cs="Arial" w:hint="cs"/>
          <w:b/>
          <w:bCs/>
          <w:sz w:val="40"/>
          <w:szCs w:val="40"/>
          <w:rtl/>
        </w:rPr>
        <w:t xml:space="preserve"> ف</w:t>
      </w:r>
      <w:r w:rsidR="00A12CE5" w:rsidRPr="00062770">
        <w:rPr>
          <w:rFonts w:ascii="Arial" w:hAnsi="Arial" w:cs="Arial"/>
          <w:b/>
          <w:bCs/>
          <w:sz w:val="40"/>
          <w:szCs w:val="40"/>
          <w:rtl/>
        </w:rPr>
        <w:t>في تفسير النيسابوري</w:t>
      </w:r>
      <w:r w:rsidR="0048770E">
        <w:rPr>
          <w:rFonts w:ascii="Arial" w:hAnsi="Arial" w:cs="Arial"/>
          <w:b/>
          <w:bCs/>
          <w:sz w:val="40"/>
          <w:szCs w:val="40"/>
          <w:rtl/>
        </w:rPr>
        <w:t>:</w:t>
      </w:r>
      <w:r w:rsidR="00A12CE5" w:rsidRPr="00062770">
        <w:rPr>
          <w:rFonts w:ascii="Arial" w:hAnsi="Arial" w:cs="Arial"/>
          <w:b/>
          <w:bCs/>
          <w:sz w:val="40"/>
          <w:szCs w:val="40"/>
          <w:rtl/>
        </w:rPr>
        <w:t xml:space="preserve"> (</w:t>
      </w:r>
      <w:r w:rsidR="002F7FEA">
        <w:rPr>
          <w:rFonts w:ascii="Arial" w:hAnsi="Arial" w:cs="Arial"/>
          <w:b/>
          <w:bCs/>
          <w:sz w:val="40"/>
          <w:szCs w:val="40"/>
          <w:rtl/>
        </w:rPr>
        <w:t>(</w:t>
      </w:r>
      <w:r w:rsidR="00A12CE5" w:rsidRPr="00062770">
        <w:rPr>
          <w:rFonts w:ascii="Arial" w:hAnsi="Arial" w:cs="Arial"/>
          <w:b/>
          <w:bCs/>
          <w:sz w:val="40"/>
          <w:szCs w:val="40"/>
          <w:rtl/>
        </w:rPr>
        <w:t xml:space="preserve">وَالَّذِينَ يَصِلُونَ مَا أمر اللَّهُ بِهِ أَنْ يُوصَلَ </w:t>
      </w:r>
      <w:r w:rsidR="00A12CE5" w:rsidRPr="00062770">
        <w:rPr>
          <w:rFonts w:ascii="Arial" w:hAnsi="Arial" w:cs="Arial"/>
          <w:b/>
          <w:bCs/>
          <w:sz w:val="40"/>
          <w:szCs w:val="40"/>
          <w:rtl/>
        </w:rPr>
        <w:lastRenderedPageBreak/>
        <w:t>وَيَخْشَوْنَ رَبَّهُمْ وَيَخَافُونَ سُوءَ الْحِسَابِ (21)</w:t>
      </w:r>
      <w:r w:rsidR="00C45D89">
        <w:rPr>
          <w:rFonts w:ascii="Arial" w:hAnsi="Arial" w:cs="Arial"/>
          <w:b/>
          <w:bCs/>
          <w:sz w:val="40"/>
          <w:szCs w:val="40"/>
          <w:rtl/>
        </w:rPr>
        <w:t>.</w:t>
      </w:r>
      <w:r w:rsidR="00A12CE5" w:rsidRPr="00062770">
        <w:rPr>
          <w:rFonts w:ascii="Arial" w:hAnsi="Arial" w:cs="Arial"/>
          <w:b/>
          <w:bCs/>
          <w:sz w:val="40"/>
          <w:szCs w:val="40"/>
          <w:rtl/>
        </w:rPr>
        <w:t>.. الخشية نوعان</w:t>
      </w:r>
      <w:r w:rsidR="0048770E">
        <w:rPr>
          <w:rFonts w:ascii="Arial" w:hAnsi="Arial" w:cs="Arial"/>
          <w:b/>
          <w:bCs/>
          <w:sz w:val="40"/>
          <w:szCs w:val="40"/>
          <w:rtl/>
        </w:rPr>
        <w:t>:</w:t>
      </w:r>
      <w:r w:rsidR="00A12CE5" w:rsidRPr="00062770">
        <w:rPr>
          <w:rFonts w:ascii="Arial" w:hAnsi="Arial" w:cs="Arial"/>
          <w:b/>
          <w:bCs/>
          <w:sz w:val="40"/>
          <w:szCs w:val="40"/>
          <w:rtl/>
        </w:rPr>
        <w:t xml:space="preserve"> خشية الجلال كالعبد إذا حضر بين يدي السلطان ومن ذلك خشية الملائكة </w:t>
      </w:r>
      <w:r w:rsidR="001A19F0">
        <w:rPr>
          <w:rFonts w:ascii="Arial" w:hAnsi="Arial" w:cs="Arial"/>
          <w:b/>
          <w:bCs/>
          <w:sz w:val="40"/>
          <w:szCs w:val="40"/>
          <w:rtl/>
        </w:rPr>
        <w:t>{</w:t>
      </w:r>
      <w:r w:rsidR="00A12CE5" w:rsidRPr="00062770">
        <w:rPr>
          <w:rFonts w:ascii="Arial" w:hAnsi="Arial" w:cs="Arial"/>
          <w:b/>
          <w:bCs/>
          <w:sz w:val="40"/>
          <w:szCs w:val="40"/>
          <w:rtl/>
        </w:rPr>
        <w:t>يخافون ربهم من فوقهم</w:t>
      </w:r>
      <w:r w:rsidR="001A19F0">
        <w:rPr>
          <w:rFonts w:ascii="Arial" w:hAnsi="Arial" w:cs="Arial"/>
          <w:b/>
          <w:bCs/>
          <w:sz w:val="40"/>
          <w:szCs w:val="40"/>
          <w:rtl/>
        </w:rPr>
        <w:t>}</w:t>
      </w:r>
      <w:r w:rsidR="00A12CE5" w:rsidRPr="00062770">
        <w:rPr>
          <w:rFonts w:ascii="Arial" w:hAnsi="Arial" w:cs="Arial"/>
          <w:b/>
          <w:bCs/>
          <w:sz w:val="40"/>
          <w:szCs w:val="40"/>
          <w:rtl/>
        </w:rPr>
        <w:t xml:space="preserve"> </w:t>
      </w:r>
      <w:r w:rsidR="0005249B">
        <w:rPr>
          <w:rFonts w:ascii="Arial" w:hAnsi="Arial" w:cs="Arial" w:hint="cs"/>
          <w:b/>
          <w:bCs/>
          <w:sz w:val="40"/>
          <w:szCs w:val="40"/>
          <w:rtl/>
        </w:rPr>
        <w:t>[</w:t>
      </w:r>
      <w:r w:rsidR="00A12CE5" w:rsidRPr="00062770">
        <w:rPr>
          <w:rFonts w:ascii="Arial" w:hAnsi="Arial" w:cs="Arial"/>
          <w:b/>
          <w:bCs/>
          <w:sz w:val="40"/>
          <w:szCs w:val="40"/>
          <w:rtl/>
        </w:rPr>
        <w:t>النحل</w:t>
      </w:r>
      <w:r w:rsidR="0048770E">
        <w:rPr>
          <w:rFonts w:ascii="Arial" w:hAnsi="Arial" w:cs="Arial"/>
          <w:b/>
          <w:bCs/>
          <w:sz w:val="40"/>
          <w:szCs w:val="40"/>
          <w:rtl/>
        </w:rPr>
        <w:t>:</w:t>
      </w:r>
      <w:r w:rsidR="00A12CE5" w:rsidRPr="00062770">
        <w:rPr>
          <w:rFonts w:ascii="Arial" w:hAnsi="Arial" w:cs="Arial"/>
          <w:b/>
          <w:bCs/>
          <w:sz w:val="40"/>
          <w:szCs w:val="40"/>
          <w:rtl/>
        </w:rPr>
        <w:t xml:space="preserve"> 50</w:t>
      </w:r>
      <w:r w:rsidR="00BF57AA">
        <w:rPr>
          <w:rFonts w:ascii="Arial" w:hAnsi="Arial" w:cs="Arial"/>
          <w:b/>
          <w:bCs/>
          <w:sz w:val="40"/>
          <w:szCs w:val="40"/>
          <w:rtl/>
        </w:rPr>
        <w:t>]</w:t>
      </w:r>
      <w:r w:rsidR="00A12CE5" w:rsidRPr="00062770">
        <w:rPr>
          <w:rFonts w:ascii="Arial" w:hAnsi="Arial" w:cs="Arial"/>
          <w:b/>
          <w:bCs/>
          <w:sz w:val="40"/>
          <w:szCs w:val="40"/>
          <w:rtl/>
        </w:rPr>
        <w:t xml:space="preserve"> وإلى هذا أشار بقوله</w:t>
      </w:r>
      <w:r w:rsidR="0048770E">
        <w:rPr>
          <w:rFonts w:ascii="Arial" w:hAnsi="Arial" w:cs="Arial"/>
          <w:b/>
          <w:bCs/>
          <w:sz w:val="40"/>
          <w:szCs w:val="40"/>
          <w:rtl/>
        </w:rPr>
        <w:t>:</w:t>
      </w:r>
      <w:r w:rsidR="00A12CE5" w:rsidRPr="00062770">
        <w:rPr>
          <w:rFonts w:ascii="Arial" w:hAnsi="Arial" w:cs="Arial"/>
          <w:b/>
          <w:bCs/>
          <w:sz w:val="40"/>
          <w:szCs w:val="40"/>
          <w:rtl/>
        </w:rPr>
        <w:t xml:space="preserve"> </w:t>
      </w:r>
      <w:r w:rsidR="001A19F0">
        <w:rPr>
          <w:rFonts w:ascii="Arial" w:hAnsi="Arial" w:cs="Arial"/>
          <w:b/>
          <w:bCs/>
          <w:sz w:val="40"/>
          <w:szCs w:val="40"/>
          <w:rtl/>
        </w:rPr>
        <w:t>{</w:t>
      </w:r>
      <w:r w:rsidR="00A12CE5" w:rsidRPr="00062770">
        <w:rPr>
          <w:rFonts w:ascii="Arial" w:hAnsi="Arial" w:cs="Arial"/>
          <w:b/>
          <w:bCs/>
          <w:sz w:val="40"/>
          <w:szCs w:val="40"/>
          <w:rtl/>
        </w:rPr>
        <w:t>ويخشون ربهم</w:t>
      </w:r>
      <w:r w:rsidR="001A19F0">
        <w:rPr>
          <w:rFonts w:ascii="Arial" w:hAnsi="Arial" w:cs="Arial"/>
          <w:b/>
          <w:bCs/>
          <w:sz w:val="40"/>
          <w:szCs w:val="40"/>
          <w:rtl/>
        </w:rPr>
        <w:t>}</w:t>
      </w:r>
      <w:r w:rsidR="00834D91">
        <w:rPr>
          <w:rFonts w:ascii="Arial" w:hAnsi="Arial" w:cs="Arial"/>
          <w:b/>
          <w:bCs/>
          <w:sz w:val="40"/>
          <w:szCs w:val="40"/>
          <w:rtl/>
        </w:rPr>
        <w:t>،</w:t>
      </w:r>
      <w:r w:rsidR="00A12CE5" w:rsidRPr="00062770">
        <w:rPr>
          <w:rFonts w:ascii="Arial" w:hAnsi="Arial" w:cs="Arial"/>
          <w:b/>
          <w:bCs/>
          <w:sz w:val="40"/>
          <w:szCs w:val="40"/>
          <w:rtl/>
        </w:rPr>
        <w:t xml:space="preserve"> وخشية أن يقع في العبادة خلل أو نقص يوجب فسادها أو نقصان ثوابها</w:t>
      </w:r>
      <w:r w:rsidR="00C45D89">
        <w:rPr>
          <w:rFonts w:ascii="Arial" w:hAnsi="Arial" w:cs="Arial"/>
          <w:b/>
          <w:bCs/>
          <w:sz w:val="40"/>
          <w:szCs w:val="40"/>
          <w:rtl/>
        </w:rPr>
        <w:t>.</w:t>
      </w:r>
      <w:r w:rsidR="00A12CE5" w:rsidRPr="00062770">
        <w:rPr>
          <w:rFonts w:ascii="Arial" w:hAnsi="Arial" w:cs="Arial"/>
          <w:b/>
          <w:bCs/>
          <w:sz w:val="40"/>
          <w:szCs w:val="40"/>
          <w:rtl/>
        </w:rPr>
        <w:t xml:space="preserve"> وإليه الإشارة بقوله</w:t>
      </w:r>
      <w:r w:rsidR="0048770E">
        <w:rPr>
          <w:rFonts w:ascii="Arial" w:hAnsi="Arial" w:cs="Arial"/>
          <w:b/>
          <w:bCs/>
          <w:sz w:val="40"/>
          <w:szCs w:val="40"/>
          <w:rtl/>
        </w:rPr>
        <w:t>:</w:t>
      </w:r>
      <w:r w:rsidR="00A12CE5" w:rsidRPr="00062770">
        <w:rPr>
          <w:rFonts w:ascii="Arial" w:hAnsi="Arial" w:cs="Arial"/>
          <w:b/>
          <w:bCs/>
          <w:sz w:val="40"/>
          <w:szCs w:val="40"/>
          <w:rtl/>
        </w:rPr>
        <w:t xml:space="preserve"> </w:t>
      </w:r>
      <w:r w:rsidR="001A19F0">
        <w:rPr>
          <w:rFonts w:ascii="Arial" w:hAnsi="Arial" w:cs="Arial"/>
          <w:b/>
          <w:bCs/>
          <w:sz w:val="40"/>
          <w:szCs w:val="40"/>
          <w:rtl/>
        </w:rPr>
        <w:t>{</w:t>
      </w:r>
      <w:r w:rsidR="00A12CE5" w:rsidRPr="00062770">
        <w:rPr>
          <w:rFonts w:ascii="Arial" w:hAnsi="Arial" w:cs="Arial"/>
          <w:b/>
          <w:bCs/>
          <w:sz w:val="40"/>
          <w:szCs w:val="40"/>
          <w:rtl/>
        </w:rPr>
        <w:t>ويخافون سوء الحساب</w:t>
      </w:r>
      <w:r w:rsidR="001A19F0">
        <w:rPr>
          <w:rFonts w:ascii="Arial" w:hAnsi="Arial" w:cs="Arial"/>
          <w:b/>
          <w:bCs/>
          <w:sz w:val="40"/>
          <w:szCs w:val="40"/>
          <w:rtl/>
        </w:rPr>
        <w:t>}</w:t>
      </w:r>
      <w:r w:rsidR="003B10AA">
        <w:rPr>
          <w:rFonts w:ascii="Arial" w:hAnsi="Arial" w:cs="Arial"/>
          <w:b/>
          <w:bCs/>
          <w:sz w:val="40"/>
          <w:szCs w:val="40"/>
          <w:rtl/>
        </w:rPr>
        <w:t>)</w:t>
      </w:r>
      <w:r w:rsidR="00A12CE5" w:rsidRPr="00062770">
        <w:rPr>
          <w:rFonts w:ascii="Arial" w:hAnsi="Arial" w:cs="Arial"/>
          <w:b/>
          <w:bCs/>
          <w:sz w:val="40"/>
          <w:szCs w:val="40"/>
          <w:rtl/>
        </w:rPr>
        <w:t>)</w:t>
      </w:r>
      <w:r w:rsidR="00A12CE5" w:rsidRPr="00062770">
        <w:rPr>
          <w:rFonts w:ascii="Arial" w:hAnsi="Arial" w:cs="Arial"/>
          <w:b/>
          <w:bCs/>
          <w:sz w:val="40"/>
          <w:szCs w:val="40"/>
          <w:vertAlign w:val="superscript"/>
          <w:rtl/>
        </w:rPr>
        <w:t>(</w:t>
      </w:r>
      <w:r w:rsidR="00A12CE5" w:rsidRPr="00062770">
        <w:rPr>
          <w:rFonts w:ascii="Arial" w:hAnsi="Arial" w:cs="Arial"/>
          <w:b/>
          <w:bCs/>
          <w:sz w:val="40"/>
          <w:szCs w:val="40"/>
          <w:vertAlign w:val="superscript"/>
          <w:rtl/>
        </w:rPr>
        <w:footnoteReference w:id="8"/>
      </w:r>
      <w:r w:rsidR="00A12CE5" w:rsidRPr="00062770">
        <w:rPr>
          <w:rFonts w:ascii="Arial" w:hAnsi="Arial" w:cs="Arial"/>
          <w:b/>
          <w:bCs/>
          <w:sz w:val="40"/>
          <w:szCs w:val="40"/>
          <w:vertAlign w:val="superscript"/>
          <w:rtl/>
        </w:rPr>
        <w:t>)</w:t>
      </w:r>
      <w:r w:rsidR="00834D91" w:rsidRPr="002F0BFE">
        <w:rPr>
          <w:rFonts w:ascii="Arial" w:hAnsi="Arial" w:cs="Arial"/>
          <w:b/>
          <w:bCs/>
          <w:sz w:val="40"/>
          <w:szCs w:val="40"/>
          <w:rtl/>
        </w:rPr>
        <w:t>،</w:t>
      </w:r>
      <w:r w:rsidR="00A12CE5" w:rsidRPr="00062770">
        <w:rPr>
          <w:rFonts w:ascii="Arial" w:hAnsi="Arial" w:cs="Arial"/>
          <w:b/>
          <w:bCs/>
          <w:sz w:val="40"/>
          <w:szCs w:val="40"/>
          <w:rtl/>
        </w:rPr>
        <w:t xml:space="preserve"> وفي تفسير الرازي</w:t>
      </w:r>
      <w:r w:rsidR="0048770E">
        <w:rPr>
          <w:rFonts w:ascii="Arial" w:hAnsi="Arial" w:cs="Arial"/>
          <w:b/>
          <w:bCs/>
          <w:sz w:val="40"/>
          <w:szCs w:val="40"/>
          <w:rtl/>
        </w:rPr>
        <w:t>:</w:t>
      </w:r>
      <w:r w:rsidR="00A12CE5" w:rsidRPr="00062770">
        <w:rPr>
          <w:rFonts w:ascii="Arial" w:hAnsi="Arial" w:cs="Arial"/>
          <w:b/>
          <w:bCs/>
          <w:sz w:val="40"/>
          <w:szCs w:val="40"/>
          <w:rtl/>
        </w:rPr>
        <w:t xml:space="preserve"> (</w:t>
      </w:r>
      <w:r w:rsidR="002F7FEA">
        <w:rPr>
          <w:rFonts w:ascii="Arial" w:hAnsi="Arial" w:cs="Arial"/>
          <w:b/>
          <w:bCs/>
          <w:sz w:val="40"/>
          <w:szCs w:val="40"/>
          <w:rtl/>
        </w:rPr>
        <w:t>(</w:t>
      </w:r>
      <w:r w:rsidR="00A12CE5" w:rsidRPr="00062770">
        <w:rPr>
          <w:rFonts w:ascii="Arial" w:hAnsi="Arial" w:cs="Arial"/>
          <w:b/>
          <w:bCs/>
          <w:sz w:val="40"/>
          <w:szCs w:val="40"/>
          <w:rtl/>
        </w:rPr>
        <w:t>وقال أصحاب الحقائق</w:t>
      </w:r>
      <w:r w:rsidR="0048770E">
        <w:rPr>
          <w:rFonts w:ascii="Arial" w:hAnsi="Arial" w:cs="Arial"/>
          <w:b/>
          <w:bCs/>
          <w:sz w:val="40"/>
          <w:szCs w:val="40"/>
          <w:rtl/>
        </w:rPr>
        <w:t>:</w:t>
      </w:r>
      <w:r w:rsidR="00A12CE5" w:rsidRPr="00062770">
        <w:rPr>
          <w:rFonts w:ascii="Arial" w:hAnsi="Arial" w:cs="Arial"/>
          <w:b/>
          <w:bCs/>
          <w:sz w:val="40"/>
          <w:szCs w:val="40"/>
          <w:rtl/>
        </w:rPr>
        <w:t xml:space="preserve"> الخوف على قسمين</w:t>
      </w:r>
      <w:r w:rsidR="0048770E">
        <w:rPr>
          <w:rFonts w:ascii="Arial" w:hAnsi="Arial" w:cs="Arial"/>
          <w:b/>
          <w:bCs/>
          <w:sz w:val="40"/>
          <w:szCs w:val="40"/>
          <w:rtl/>
        </w:rPr>
        <w:t>:</w:t>
      </w:r>
      <w:r w:rsidR="00A12CE5" w:rsidRPr="00062770">
        <w:rPr>
          <w:rFonts w:ascii="Arial" w:hAnsi="Arial" w:cs="Arial"/>
          <w:b/>
          <w:bCs/>
          <w:sz w:val="40"/>
          <w:szCs w:val="40"/>
          <w:rtl/>
        </w:rPr>
        <w:t xml:space="preserve"> خوف العقاب</w:t>
      </w:r>
      <w:r w:rsidR="00834D91">
        <w:rPr>
          <w:rFonts w:ascii="Arial" w:hAnsi="Arial" w:cs="Arial"/>
          <w:b/>
          <w:bCs/>
          <w:sz w:val="40"/>
          <w:szCs w:val="40"/>
          <w:rtl/>
        </w:rPr>
        <w:t>،</w:t>
      </w:r>
      <w:r w:rsidR="00A12CE5" w:rsidRPr="00062770">
        <w:rPr>
          <w:rFonts w:ascii="Arial" w:hAnsi="Arial" w:cs="Arial"/>
          <w:b/>
          <w:bCs/>
          <w:sz w:val="40"/>
          <w:szCs w:val="40"/>
          <w:rtl/>
        </w:rPr>
        <w:t xml:space="preserve"> وخوف العظمة والجلال</w:t>
      </w:r>
      <w:r w:rsidR="00834D91">
        <w:rPr>
          <w:rFonts w:ascii="Arial" w:hAnsi="Arial" w:cs="Arial"/>
          <w:b/>
          <w:bCs/>
          <w:sz w:val="40"/>
          <w:szCs w:val="40"/>
          <w:rtl/>
        </w:rPr>
        <w:t>،</w:t>
      </w:r>
      <w:r w:rsidR="00A12CE5" w:rsidRPr="00062770">
        <w:rPr>
          <w:rFonts w:ascii="Arial" w:hAnsi="Arial" w:cs="Arial"/>
          <w:b/>
          <w:bCs/>
          <w:sz w:val="40"/>
          <w:szCs w:val="40"/>
          <w:rtl/>
        </w:rPr>
        <w:t xml:space="preserve"> أما خوف العقاب فهو للعصاة</w:t>
      </w:r>
      <w:r w:rsidR="00834D91">
        <w:rPr>
          <w:rFonts w:ascii="Arial" w:hAnsi="Arial" w:cs="Arial"/>
          <w:b/>
          <w:bCs/>
          <w:sz w:val="40"/>
          <w:szCs w:val="40"/>
          <w:rtl/>
        </w:rPr>
        <w:t>،</w:t>
      </w:r>
      <w:r w:rsidR="00A12CE5" w:rsidRPr="00062770">
        <w:rPr>
          <w:rFonts w:ascii="Arial" w:hAnsi="Arial" w:cs="Arial"/>
          <w:b/>
          <w:bCs/>
          <w:sz w:val="40"/>
          <w:szCs w:val="40"/>
          <w:rtl/>
        </w:rPr>
        <w:t xml:space="preserve"> وأما خوف الجلال والعظمة فهو لا يزول عن قلب أحد من المخلوقين</w:t>
      </w:r>
      <w:r w:rsidR="00834D91">
        <w:rPr>
          <w:rFonts w:ascii="Arial" w:hAnsi="Arial" w:cs="Arial"/>
          <w:b/>
          <w:bCs/>
          <w:sz w:val="40"/>
          <w:szCs w:val="40"/>
          <w:rtl/>
        </w:rPr>
        <w:t>،</w:t>
      </w:r>
      <w:r w:rsidR="00A12CE5" w:rsidRPr="00062770">
        <w:rPr>
          <w:rFonts w:ascii="Arial" w:hAnsi="Arial" w:cs="Arial"/>
          <w:b/>
          <w:bCs/>
          <w:sz w:val="40"/>
          <w:szCs w:val="40"/>
          <w:rtl/>
        </w:rPr>
        <w:t xml:space="preserve"> سواء كان </w:t>
      </w:r>
      <w:r w:rsidR="007D6591">
        <w:rPr>
          <w:rFonts w:ascii="Arial" w:hAnsi="Arial" w:cs="Arial"/>
          <w:b/>
          <w:bCs/>
          <w:sz w:val="40"/>
          <w:szCs w:val="40"/>
          <w:rtl/>
        </w:rPr>
        <w:t>ملكًا</w:t>
      </w:r>
      <w:r w:rsidR="00A12CE5" w:rsidRPr="00062770">
        <w:rPr>
          <w:rFonts w:ascii="Arial" w:hAnsi="Arial" w:cs="Arial"/>
          <w:b/>
          <w:bCs/>
          <w:sz w:val="40"/>
          <w:szCs w:val="40"/>
          <w:rtl/>
        </w:rPr>
        <w:t xml:space="preserve"> مق</w:t>
      </w:r>
      <w:r w:rsidR="001D6DD1">
        <w:rPr>
          <w:rFonts w:ascii="Arial" w:hAnsi="Arial" w:cs="Arial"/>
          <w:b/>
          <w:bCs/>
          <w:sz w:val="40"/>
          <w:szCs w:val="40"/>
          <w:rtl/>
        </w:rPr>
        <w:t>ربًا</w:t>
      </w:r>
      <w:r w:rsidR="00A12CE5" w:rsidRPr="00062770">
        <w:rPr>
          <w:rFonts w:ascii="Arial" w:hAnsi="Arial" w:cs="Arial"/>
          <w:b/>
          <w:bCs/>
          <w:sz w:val="40"/>
          <w:szCs w:val="40"/>
          <w:rtl/>
        </w:rPr>
        <w:t xml:space="preserve"> أو نبيً</w:t>
      </w:r>
      <w:r w:rsidR="003C2C1E">
        <w:rPr>
          <w:rFonts w:ascii="Arial" w:hAnsi="Arial" w:cs="Arial" w:hint="cs"/>
          <w:b/>
          <w:bCs/>
          <w:sz w:val="40"/>
          <w:szCs w:val="40"/>
          <w:rtl/>
        </w:rPr>
        <w:t>ا</w:t>
      </w:r>
      <w:r w:rsidR="00A12CE5" w:rsidRPr="00062770">
        <w:rPr>
          <w:rFonts w:ascii="Arial" w:hAnsi="Arial" w:cs="Arial"/>
          <w:b/>
          <w:bCs/>
          <w:sz w:val="40"/>
          <w:szCs w:val="40"/>
          <w:rtl/>
        </w:rPr>
        <w:t xml:space="preserve"> مرسلً</w:t>
      </w:r>
      <w:r w:rsidR="003C2C1E">
        <w:rPr>
          <w:rFonts w:ascii="Arial" w:hAnsi="Arial" w:cs="Arial" w:hint="cs"/>
          <w:b/>
          <w:bCs/>
          <w:sz w:val="40"/>
          <w:szCs w:val="40"/>
          <w:rtl/>
        </w:rPr>
        <w:t>ا</w:t>
      </w:r>
      <w:r w:rsidR="00834D91">
        <w:rPr>
          <w:rFonts w:ascii="Arial" w:hAnsi="Arial" w:cs="Arial"/>
          <w:b/>
          <w:bCs/>
          <w:sz w:val="40"/>
          <w:szCs w:val="40"/>
          <w:rtl/>
        </w:rPr>
        <w:t>،</w:t>
      </w:r>
      <w:r w:rsidR="00A12CE5" w:rsidRPr="00062770">
        <w:rPr>
          <w:rFonts w:ascii="Arial" w:hAnsi="Arial" w:cs="Arial"/>
          <w:b/>
          <w:bCs/>
          <w:sz w:val="40"/>
          <w:szCs w:val="40"/>
          <w:rtl/>
        </w:rPr>
        <w:t xml:space="preserve"> وذلك لأنه تعالى غني لذاته عن كل الموجودات</w:t>
      </w:r>
      <w:r w:rsidR="00834D91">
        <w:rPr>
          <w:rFonts w:ascii="Arial" w:hAnsi="Arial" w:cs="Arial"/>
          <w:b/>
          <w:bCs/>
          <w:sz w:val="40"/>
          <w:szCs w:val="40"/>
          <w:rtl/>
        </w:rPr>
        <w:t>،</w:t>
      </w:r>
      <w:r w:rsidR="00A12CE5" w:rsidRPr="00062770">
        <w:rPr>
          <w:rFonts w:ascii="Arial" w:hAnsi="Arial" w:cs="Arial"/>
          <w:b/>
          <w:bCs/>
          <w:sz w:val="40"/>
          <w:szCs w:val="40"/>
          <w:rtl/>
        </w:rPr>
        <w:t xml:space="preserve"> وما سواه من الموجودات فمحتاجون إليه</w:t>
      </w:r>
      <w:r w:rsidR="00834D91">
        <w:rPr>
          <w:rFonts w:ascii="Arial" w:hAnsi="Arial" w:cs="Arial"/>
          <w:b/>
          <w:bCs/>
          <w:sz w:val="40"/>
          <w:szCs w:val="40"/>
          <w:rtl/>
        </w:rPr>
        <w:t>،</w:t>
      </w:r>
      <w:r w:rsidR="00A12CE5" w:rsidRPr="00062770">
        <w:rPr>
          <w:rFonts w:ascii="Arial" w:hAnsi="Arial" w:cs="Arial"/>
          <w:b/>
          <w:bCs/>
          <w:sz w:val="40"/>
          <w:szCs w:val="40"/>
          <w:rtl/>
        </w:rPr>
        <w:t xml:space="preserve"> والمحتاج إذا حضر عند الملك الغني يهابه ويخافه</w:t>
      </w:r>
      <w:r w:rsidR="00834D91">
        <w:rPr>
          <w:rFonts w:ascii="Arial" w:hAnsi="Arial" w:cs="Arial"/>
          <w:b/>
          <w:bCs/>
          <w:sz w:val="40"/>
          <w:szCs w:val="40"/>
          <w:rtl/>
        </w:rPr>
        <w:t>،</w:t>
      </w:r>
      <w:r w:rsidR="00A12CE5" w:rsidRPr="00062770">
        <w:rPr>
          <w:rFonts w:ascii="Arial" w:hAnsi="Arial" w:cs="Arial"/>
          <w:b/>
          <w:bCs/>
          <w:sz w:val="40"/>
          <w:szCs w:val="40"/>
          <w:rtl/>
        </w:rPr>
        <w:t xml:space="preserve"> وليست تلك الهيبة من العقاب</w:t>
      </w:r>
      <w:r w:rsidR="00834D91">
        <w:rPr>
          <w:rFonts w:ascii="Arial" w:hAnsi="Arial" w:cs="Arial"/>
          <w:b/>
          <w:bCs/>
          <w:sz w:val="40"/>
          <w:szCs w:val="40"/>
          <w:rtl/>
        </w:rPr>
        <w:t>،</w:t>
      </w:r>
      <w:r w:rsidR="00A12CE5" w:rsidRPr="00062770">
        <w:rPr>
          <w:rFonts w:ascii="Arial" w:hAnsi="Arial" w:cs="Arial"/>
          <w:b/>
          <w:bCs/>
          <w:sz w:val="40"/>
          <w:szCs w:val="40"/>
          <w:rtl/>
        </w:rPr>
        <w:t xml:space="preserve"> </w:t>
      </w:r>
      <w:r w:rsidR="00A12CE5" w:rsidRPr="00062770">
        <w:rPr>
          <w:rFonts w:ascii="Arial" w:hAnsi="Arial" w:cs="Arial"/>
          <w:b/>
          <w:bCs/>
          <w:sz w:val="40"/>
          <w:szCs w:val="40"/>
          <w:highlight w:val="yellow"/>
          <w:rtl/>
        </w:rPr>
        <w:t>بل مجرد علمه بكونه غنيً</w:t>
      </w:r>
      <w:r w:rsidR="00907B35">
        <w:rPr>
          <w:rFonts w:ascii="Arial" w:hAnsi="Arial" w:cs="Arial" w:hint="cs"/>
          <w:b/>
          <w:bCs/>
          <w:sz w:val="40"/>
          <w:szCs w:val="40"/>
          <w:highlight w:val="yellow"/>
          <w:rtl/>
        </w:rPr>
        <w:t>ا</w:t>
      </w:r>
      <w:r w:rsidR="00A12CE5" w:rsidRPr="00062770">
        <w:rPr>
          <w:rFonts w:ascii="Arial" w:hAnsi="Arial" w:cs="Arial"/>
          <w:b/>
          <w:bCs/>
          <w:sz w:val="40"/>
          <w:szCs w:val="40"/>
          <w:highlight w:val="yellow"/>
          <w:rtl/>
        </w:rPr>
        <w:t xml:space="preserve"> عنه</w:t>
      </w:r>
      <w:r w:rsidR="00834D91">
        <w:rPr>
          <w:rFonts w:ascii="Arial" w:hAnsi="Arial" w:cs="Arial"/>
          <w:b/>
          <w:bCs/>
          <w:sz w:val="40"/>
          <w:szCs w:val="40"/>
          <w:highlight w:val="yellow"/>
          <w:rtl/>
        </w:rPr>
        <w:t>،</w:t>
      </w:r>
      <w:r w:rsidR="00A12CE5" w:rsidRPr="00062770">
        <w:rPr>
          <w:rFonts w:ascii="Arial" w:hAnsi="Arial" w:cs="Arial"/>
          <w:b/>
          <w:bCs/>
          <w:sz w:val="40"/>
          <w:szCs w:val="40"/>
          <w:highlight w:val="yellow"/>
          <w:rtl/>
        </w:rPr>
        <w:t xml:space="preserve"> وكونه محتاجً</w:t>
      </w:r>
      <w:r w:rsidR="00907B35">
        <w:rPr>
          <w:rFonts w:ascii="Arial" w:hAnsi="Arial" w:cs="Arial" w:hint="cs"/>
          <w:b/>
          <w:bCs/>
          <w:sz w:val="40"/>
          <w:szCs w:val="40"/>
          <w:highlight w:val="yellow"/>
          <w:rtl/>
        </w:rPr>
        <w:t>ا</w:t>
      </w:r>
      <w:r w:rsidR="00A12CE5" w:rsidRPr="00062770">
        <w:rPr>
          <w:rFonts w:ascii="Arial" w:hAnsi="Arial" w:cs="Arial"/>
          <w:b/>
          <w:bCs/>
          <w:sz w:val="40"/>
          <w:szCs w:val="40"/>
          <w:highlight w:val="yellow"/>
          <w:rtl/>
        </w:rPr>
        <w:t xml:space="preserve"> إليه يوجب تلك المهابة</w:t>
      </w:r>
      <w:r w:rsidR="003B10AA">
        <w:rPr>
          <w:rFonts w:ascii="Arial" w:hAnsi="Arial" w:cs="Arial"/>
          <w:b/>
          <w:bCs/>
          <w:sz w:val="40"/>
          <w:szCs w:val="40"/>
          <w:rtl/>
        </w:rPr>
        <w:t>)</w:t>
      </w:r>
      <w:r w:rsidR="00A12CE5" w:rsidRPr="00062770">
        <w:rPr>
          <w:rFonts w:ascii="Arial" w:hAnsi="Arial" w:cs="Arial"/>
          <w:b/>
          <w:bCs/>
          <w:sz w:val="40"/>
          <w:szCs w:val="40"/>
          <w:rtl/>
        </w:rPr>
        <w:t>)</w:t>
      </w:r>
      <w:r w:rsidR="00A12CE5" w:rsidRPr="00062770">
        <w:rPr>
          <w:rFonts w:ascii="Arial" w:hAnsi="Arial" w:cs="Arial"/>
          <w:b/>
          <w:bCs/>
          <w:sz w:val="40"/>
          <w:szCs w:val="40"/>
          <w:vertAlign w:val="superscript"/>
          <w:rtl/>
        </w:rPr>
        <w:t>(</w:t>
      </w:r>
      <w:r w:rsidR="00A12CE5" w:rsidRPr="00062770">
        <w:rPr>
          <w:rFonts w:ascii="Arial" w:hAnsi="Arial" w:cs="Arial"/>
          <w:b/>
          <w:bCs/>
          <w:sz w:val="40"/>
          <w:szCs w:val="40"/>
          <w:vertAlign w:val="superscript"/>
          <w:rtl/>
        </w:rPr>
        <w:footnoteReference w:id="9"/>
      </w:r>
      <w:r w:rsidR="00A12CE5" w:rsidRPr="00062770">
        <w:rPr>
          <w:rFonts w:ascii="Arial" w:hAnsi="Arial" w:cs="Arial"/>
          <w:b/>
          <w:bCs/>
          <w:sz w:val="40"/>
          <w:szCs w:val="40"/>
          <w:vertAlign w:val="superscript"/>
          <w:rtl/>
        </w:rPr>
        <w:t>)</w:t>
      </w:r>
      <w:r w:rsidR="00834D91" w:rsidRPr="002F0BFE">
        <w:rPr>
          <w:rFonts w:ascii="Arial" w:hAnsi="Arial" w:cs="Arial"/>
          <w:b/>
          <w:bCs/>
          <w:sz w:val="40"/>
          <w:szCs w:val="40"/>
          <w:rtl/>
        </w:rPr>
        <w:t>،</w:t>
      </w:r>
      <w:r w:rsidR="00A12CE5" w:rsidRPr="00062770">
        <w:rPr>
          <w:rFonts w:ascii="Arial" w:hAnsi="Arial" w:cs="Arial"/>
          <w:b/>
          <w:bCs/>
          <w:sz w:val="40"/>
          <w:szCs w:val="40"/>
          <w:rtl/>
        </w:rPr>
        <w:t xml:space="preserve"> وفي تفسير الرازي </w:t>
      </w:r>
      <w:r w:rsidR="00084D22">
        <w:rPr>
          <w:rFonts w:ascii="Arial" w:hAnsi="Arial" w:cs="Arial"/>
          <w:b/>
          <w:bCs/>
          <w:sz w:val="40"/>
          <w:szCs w:val="40"/>
          <w:rtl/>
        </w:rPr>
        <w:t>أيضًا</w:t>
      </w:r>
      <w:r w:rsidR="0048770E">
        <w:rPr>
          <w:rFonts w:ascii="Arial" w:hAnsi="Arial" w:cs="Arial"/>
          <w:b/>
          <w:bCs/>
          <w:sz w:val="40"/>
          <w:szCs w:val="40"/>
          <w:rtl/>
        </w:rPr>
        <w:t>:</w:t>
      </w:r>
      <w:r w:rsidR="00A12CE5" w:rsidRPr="00062770">
        <w:rPr>
          <w:rFonts w:ascii="Arial" w:hAnsi="Arial" w:cs="Arial"/>
          <w:b/>
          <w:bCs/>
          <w:sz w:val="40"/>
          <w:szCs w:val="40"/>
          <w:rtl/>
        </w:rPr>
        <w:t xml:space="preserve"> (</w:t>
      </w:r>
      <w:r w:rsidR="002F7FEA">
        <w:rPr>
          <w:rFonts w:ascii="Arial" w:hAnsi="Arial" w:cs="Arial"/>
          <w:b/>
          <w:bCs/>
          <w:sz w:val="40"/>
          <w:szCs w:val="40"/>
          <w:rtl/>
        </w:rPr>
        <w:t>(</w:t>
      </w:r>
      <w:r w:rsidR="00A12CE5" w:rsidRPr="00062770">
        <w:rPr>
          <w:rFonts w:ascii="Arial" w:hAnsi="Arial" w:cs="Arial"/>
          <w:b/>
          <w:bCs/>
          <w:sz w:val="40"/>
          <w:szCs w:val="40"/>
          <w:rtl/>
        </w:rPr>
        <w:t>قال العارفون</w:t>
      </w:r>
      <w:r w:rsidR="0048770E">
        <w:rPr>
          <w:rFonts w:ascii="Arial" w:hAnsi="Arial" w:cs="Arial"/>
          <w:b/>
          <w:bCs/>
          <w:sz w:val="40"/>
          <w:szCs w:val="40"/>
          <w:rtl/>
        </w:rPr>
        <w:t>:</w:t>
      </w:r>
      <w:r w:rsidR="00A12CE5" w:rsidRPr="00062770">
        <w:rPr>
          <w:rFonts w:ascii="Arial" w:hAnsi="Arial" w:cs="Arial"/>
          <w:b/>
          <w:bCs/>
          <w:sz w:val="40"/>
          <w:szCs w:val="40"/>
          <w:rtl/>
        </w:rPr>
        <w:t xml:space="preserve"> الخوف خوفان</w:t>
      </w:r>
      <w:r w:rsidR="00F4625A">
        <w:rPr>
          <w:rFonts w:ascii="Arial" w:hAnsi="Arial" w:cs="Arial" w:hint="cs"/>
          <w:b/>
          <w:bCs/>
          <w:sz w:val="40"/>
          <w:szCs w:val="40"/>
          <w:rtl/>
        </w:rPr>
        <w:t>:</w:t>
      </w:r>
      <w:r w:rsidR="00A12CE5" w:rsidRPr="00062770">
        <w:rPr>
          <w:rFonts w:ascii="Arial" w:hAnsi="Arial" w:cs="Arial"/>
          <w:b/>
          <w:bCs/>
          <w:sz w:val="40"/>
          <w:szCs w:val="40"/>
          <w:rtl/>
        </w:rPr>
        <w:t xml:space="preserve"> خوف العقاب وخوف الجلال</w:t>
      </w:r>
      <w:r w:rsidR="00834D91">
        <w:rPr>
          <w:rFonts w:ascii="Arial" w:hAnsi="Arial" w:cs="Arial"/>
          <w:b/>
          <w:bCs/>
          <w:sz w:val="40"/>
          <w:szCs w:val="40"/>
          <w:rtl/>
        </w:rPr>
        <w:t>،</w:t>
      </w:r>
      <w:r w:rsidR="00A12CE5" w:rsidRPr="00062770">
        <w:rPr>
          <w:rFonts w:ascii="Arial" w:hAnsi="Arial" w:cs="Arial"/>
          <w:b/>
          <w:bCs/>
          <w:sz w:val="40"/>
          <w:szCs w:val="40"/>
          <w:rtl/>
        </w:rPr>
        <w:t xml:space="preserve"> والأول نصيب أهل الظاهر</w:t>
      </w:r>
      <w:r w:rsidR="00834D91">
        <w:rPr>
          <w:rFonts w:ascii="Arial" w:hAnsi="Arial" w:cs="Arial"/>
          <w:b/>
          <w:bCs/>
          <w:sz w:val="40"/>
          <w:szCs w:val="40"/>
          <w:rtl/>
        </w:rPr>
        <w:t>،</w:t>
      </w:r>
      <w:r w:rsidR="00A12CE5" w:rsidRPr="00062770">
        <w:rPr>
          <w:rFonts w:ascii="Arial" w:hAnsi="Arial" w:cs="Arial"/>
          <w:b/>
          <w:bCs/>
          <w:sz w:val="40"/>
          <w:szCs w:val="40"/>
          <w:rtl/>
        </w:rPr>
        <w:t xml:space="preserve"> والثاني نصيب أهل القلب</w:t>
      </w:r>
      <w:r w:rsidR="00834D91">
        <w:rPr>
          <w:rFonts w:ascii="Arial" w:hAnsi="Arial" w:cs="Arial"/>
          <w:b/>
          <w:bCs/>
          <w:sz w:val="40"/>
          <w:szCs w:val="40"/>
          <w:rtl/>
        </w:rPr>
        <w:t>،</w:t>
      </w:r>
      <w:r w:rsidR="00A12CE5" w:rsidRPr="00062770">
        <w:rPr>
          <w:rFonts w:ascii="Arial" w:hAnsi="Arial" w:cs="Arial"/>
          <w:b/>
          <w:bCs/>
          <w:sz w:val="40"/>
          <w:szCs w:val="40"/>
          <w:rtl/>
        </w:rPr>
        <w:t xml:space="preserve"> والأول يزول</w:t>
      </w:r>
      <w:r w:rsidR="00834D91">
        <w:rPr>
          <w:rFonts w:ascii="Arial" w:hAnsi="Arial" w:cs="Arial"/>
          <w:b/>
          <w:bCs/>
          <w:sz w:val="40"/>
          <w:szCs w:val="40"/>
          <w:rtl/>
        </w:rPr>
        <w:t>،</w:t>
      </w:r>
      <w:r w:rsidR="00A12CE5" w:rsidRPr="00062770">
        <w:rPr>
          <w:rFonts w:ascii="Arial" w:hAnsi="Arial" w:cs="Arial"/>
          <w:b/>
          <w:bCs/>
          <w:sz w:val="40"/>
          <w:szCs w:val="40"/>
          <w:rtl/>
        </w:rPr>
        <w:t xml:space="preserve"> والثاني لا يزول</w:t>
      </w:r>
      <w:r w:rsidR="003B10AA">
        <w:rPr>
          <w:rFonts w:ascii="Arial" w:hAnsi="Arial" w:cs="Arial"/>
          <w:b/>
          <w:bCs/>
          <w:sz w:val="40"/>
          <w:szCs w:val="40"/>
          <w:rtl/>
        </w:rPr>
        <w:t>)</w:t>
      </w:r>
      <w:r w:rsidR="00A12CE5" w:rsidRPr="00062770">
        <w:rPr>
          <w:rFonts w:ascii="Arial" w:hAnsi="Arial" w:cs="Arial"/>
          <w:b/>
          <w:bCs/>
          <w:sz w:val="40"/>
          <w:szCs w:val="40"/>
          <w:rtl/>
        </w:rPr>
        <w:t>)</w:t>
      </w:r>
      <w:r w:rsidR="00A12CE5" w:rsidRPr="00062770">
        <w:rPr>
          <w:rFonts w:ascii="Arial" w:hAnsi="Arial" w:cs="Arial"/>
          <w:b/>
          <w:bCs/>
          <w:sz w:val="40"/>
          <w:szCs w:val="40"/>
          <w:vertAlign w:val="superscript"/>
          <w:rtl/>
        </w:rPr>
        <w:t>(</w:t>
      </w:r>
      <w:r w:rsidR="00A12CE5" w:rsidRPr="00062770">
        <w:rPr>
          <w:rFonts w:ascii="Arial" w:hAnsi="Arial" w:cs="Arial"/>
          <w:b/>
          <w:bCs/>
          <w:sz w:val="40"/>
          <w:szCs w:val="40"/>
          <w:vertAlign w:val="superscript"/>
          <w:rtl/>
        </w:rPr>
        <w:footnoteReference w:id="10"/>
      </w:r>
      <w:r w:rsidR="00A12CE5" w:rsidRPr="00062770">
        <w:rPr>
          <w:rFonts w:ascii="Arial" w:hAnsi="Arial" w:cs="Arial"/>
          <w:b/>
          <w:bCs/>
          <w:sz w:val="40"/>
          <w:szCs w:val="40"/>
          <w:vertAlign w:val="superscript"/>
          <w:rtl/>
        </w:rPr>
        <w:t>)</w:t>
      </w:r>
      <w:r w:rsidR="00834D91">
        <w:rPr>
          <w:rFonts w:ascii="Arial" w:hAnsi="Arial" w:cs="Arial"/>
          <w:b/>
          <w:bCs/>
          <w:sz w:val="40"/>
          <w:szCs w:val="40"/>
          <w:rtl/>
        </w:rPr>
        <w:t>،</w:t>
      </w:r>
      <w:r w:rsidR="00A12CE5" w:rsidRPr="00062770">
        <w:rPr>
          <w:rFonts w:ascii="Arial" w:hAnsi="Arial" w:cs="Arial"/>
          <w:b/>
          <w:bCs/>
          <w:sz w:val="40"/>
          <w:szCs w:val="40"/>
          <w:rtl/>
        </w:rPr>
        <w:t xml:space="preserve"> (</w:t>
      </w:r>
      <w:r w:rsidR="002F7FEA">
        <w:rPr>
          <w:rFonts w:ascii="Arial" w:hAnsi="Arial" w:cs="Arial"/>
          <w:b/>
          <w:bCs/>
          <w:sz w:val="40"/>
          <w:szCs w:val="40"/>
          <w:rtl/>
        </w:rPr>
        <w:t>(</w:t>
      </w:r>
      <w:r w:rsidR="00A12CE5" w:rsidRPr="00062770">
        <w:rPr>
          <w:rFonts w:ascii="Arial" w:hAnsi="Arial" w:cs="Arial"/>
          <w:b/>
          <w:bCs/>
          <w:sz w:val="40"/>
          <w:szCs w:val="40"/>
          <w:rtl/>
        </w:rPr>
        <w:t>وَلَنُسْكِنَنَّكُمُ الْأَرْضَ مِنْ بَعْدِهِمْ ذَلِكَ لِمَنْ خَافَ مَقَامِي وَخَافَ وَعِيدِ</w:t>
      </w:r>
      <w:r w:rsidR="003B10AA">
        <w:rPr>
          <w:rFonts w:ascii="Arial" w:hAnsi="Arial" w:cs="Arial"/>
          <w:b/>
          <w:bCs/>
          <w:sz w:val="40"/>
          <w:szCs w:val="40"/>
          <w:rtl/>
        </w:rPr>
        <w:t>)</w:t>
      </w:r>
      <w:r w:rsidR="00A12CE5" w:rsidRPr="00062770">
        <w:rPr>
          <w:rFonts w:ascii="Arial" w:hAnsi="Arial" w:cs="Arial"/>
          <w:b/>
          <w:bCs/>
          <w:sz w:val="40"/>
          <w:szCs w:val="40"/>
          <w:rtl/>
        </w:rPr>
        <w:t>)</w:t>
      </w:r>
      <w:r w:rsidR="00A12CE5" w:rsidRPr="00062770">
        <w:rPr>
          <w:rFonts w:ascii="Arial" w:hAnsi="Arial" w:cs="Arial"/>
          <w:b/>
          <w:bCs/>
          <w:sz w:val="40"/>
          <w:szCs w:val="40"/>
          <w:vertAlign w:val="superscript"/>
          <w:rtl/>
        </w:rPr>
        <w:t>(</w:t>
      </w:r>
      <w:r w:rsidR="00A12CE5" w:rsidRPr="00062770">
        <w:rPr>
          <w:rFonts w:ascii="Arial" w:hAnsi="Arial" w:cs="Arial"/>
          <w:b/>
          <w:bCs/>
          <w:sz w:val="40"/>
          <w:szCs w:val="40"/>
          <w:vertAlign w:val="superscript"/>
          <w:rtl/>
        </w:rPr>
        <w:footnoteReference w:id="11"/>
      </w:r>
      <w:r w:rsidR="00A12CE5" w:rsidRPr="00062770">
        <w:rPr>
          <w:rFonts w:ascii="Arial" w:hAnsi="Arial" w:cs="Arial"/>
          <w:b/>
          <w:bCs/>
          <w:sz w:val="40"/>
          <w:szCs w:val="40"/>
          <w:vertAlign w:val="superscript"/>
          <w:rtl/>
        </w:rPr>
        <w:t>)</w:t>
      </w:r>
      <w:r w:rsidR="00C45D89">
        <w:rPr>
          <w:rFonts w:ascii="Arial" w:hAnsi="Arial" w:cs="Arial"/>
          <w:b/>
          <w:bCs/>
          <w:sz w:val="40"/>
          <w:szCs w:val="40"/>
          <w:rtl/>
        </w:rPr>
        <w:t>.</w:t>
      </w:r>
    </w:p>
    <w:p w14:paraId="7571FE5A" w14:textId="57B6CB38" w:rsidR="00A12CE5" w:rsidRPr="00062770" w:rsidRDefault="00A12CE5"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وفي تفسير النيسابوري</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مَنْ خَشِيَ الرَّحْمَنَ بِالْغَيْبِ وَجَاءَ بِقَلْبٍ مُنِيبٍ</w:t>
      </w:r>
      <w:r w:rsidR="00C034AE">
        <w:rPr>
          <w:rFonts w:ascii="Arial" w:hAnsi="Arial" w:cs="Arial" w:hint="cs"/>
          <w:b/>
          <w:bCs/>
          <w:sz w:val="40"/>
          <w:szCs w:val="40"/>
          <w:rtl/>
        </w:rPr>
        <w:t>))</w:t>
      </w:r>
      <w:r w:rsidRPr="00062770">
        <w:rPr>
          <w:rFonts w:ascii="Arial" w:hAnsi="Arial" w:cs="Arial"/>
          <w:b/>
          <w:bCs/>
          <w:sz w:val="40"/>
          <w:szCs w:val="40"/>
          <w:rtl/>
        </w:rPr>
        <w:t xml:space="preserve"> قال أهل الاشتقاق</w:t>
      </w:r>
      <w:r w:rsidR="0048770E">
        <w:rPr>
          <w:rFonts w:ascii="Arial" w:hAnsi="Arial" w:cs="Arial"/>
          <w:b/>
          <w:bCs/>
          <w:sz w:val="40"/>
          <w:szCs w:val="40"/>
          <w:rtl/>
        </w:rPr>
        <w:t>:</w:t>
      </w:r>
      <w:r w:rsidRPr="00062770">
        <w:rPr>
          <w:rFonts w:ascii="Arial" w:hAnsi="Arial" w:cs="Arial"/>
          <w:b/>
          <w:bCs/>
          <w:sz w:val="40"/>
          <w:szCs w:val="40"/>
          <w:rtl/>
        </w:rPr>
        <w:t xml:space="preserve"> إن تركيب </w:t>
      </w:r>
      <w:r w:rsidR="002F7FEA">
        <w:rPr>
          <w:rFonts w:ascii="Arial" w:hAnsi="Arial" w:cs="Arial"/>
          <w:b/>
          <w:bCs/>
          <w:sz w:val="40"/>
          <w:szCs w:val="40"/>
          <w:rtl/>
        </w:rPr>
        <w:t>(</w:t>
      </w:r>
      <w:r w:rsidRPr="00062770">
        <w:rPr>
          <w:rFonts w:ascii="Arial" w:hAnsi="Arial" w:cs="Arial"/>
          <w:b/>
          <w:bCs/>
          <w:sz w:val="40"/>
          <w:szCs w:val="40"/>
          <w:rtl/>
        </w:rPr>
        <w:t>خ ش ى</w:t>
      </w:r>
      <w:r w:rsidR="003B10AA">
        <w:rPr>
          <w:rFonts w:ascii="Arial" w:hAnsi="Arial" w:cs="Arial"/>
          <w:b/>
          <w:bCs/>
          <w:sz w:val="40"/>
          <w:szCs w:val="40"/>
          <w:rtl/>
        </w:rPr>
        <w:t>)</w:t>
      </w:r>
      <w:r w:rsidRPr="00062770">
        <w:rPr>
          <w:rFonts w:ascii="Arial" w:hAnsi="Arial" w:cs="Arial"/>
          <w:b/>
          <w:bCs/>
          <w:sz w:val="40"/>
          <w:szCs w:val="40"/>
          <w:rtl/>
        </w:rPr>
        <w:t xml:space="preserve"> يلزمها الهيبة ومنه للسيد ولكبير السن</w:t>
      </w:r>
      <w:r w:rsidR="00834D91">
        <w:rPr>
          <w:rFonts w:ascii="Arial" w:hAnsi="Arial" w:cs="Arial"/>
          <w:b/>
          <w:bCs/>
          <w:sz w:val="40"/>
          <w:szCs w:val="40"/>
          <w:rtl/>
        </w:rPr>
        <w:t>،</w:t>
      </w:r>
      <w:r w:rsidRPr="00062770">
        <w:rPr>
          <w:rFonts w:ascii="Arial" w:hAnsi="Arial" w:cs="Arial"/>
          <w:b/>
          <w:bCs/>
          <w:sz w:val="40"/>
          <w:szCs w:val="40"/>
          <w:rtl/>
        </w:rPr>
        <w:t xml:space="preserve"> وتركيب الخوف يدل على الضعف ومنه الخفاء</w:t>
      </w:r>
      <w:r w:rsidR="00834D91">
        <w:rPr>
          <w:rFonts w:ascii="Arial" w:hAnsi="Arial" w:cs="Arial"/>
          <w:b/>
          <w:bCs/>
          <w:sz w:val="40"/>
          <w:szCs w:val="40"/>
          <w:rtl/>
        </w:rPr>
        <w:t>،</w:t>
      </w:r>
      <w:r w:rsidRPr="00062770">
        <w:rPr>
          <w:rFonts w:ascii="Arial" w:hAnsi="Arial" w:cs="Arial"/>
          <w:b/>
          <w:bCs/>
          <w:sz w:val="40"/>
          <w:szCs w:val="40"/>
          <w:rtl/>
        </w:rPr>
        <w:t xml:space="preserve"> وكل موضع ذكر فيه الخشية أريد بها معنى عظمة المخش</w:t>
      </w:r>
      <w:r w:rsidR="00313AE1">
        <w:rPr>
          <w:rFonts w:ascii="Arial" w:hAnsi="Arial" w:cs="Arial" w:hint="cs"/>
          <w:b/>
          <w:bCs/>
          <w:sz w:val="40"/>
          <w:szCs w:val="40"/>
          <w:rtl/>
        </w:rPr>
        <w:t>ي</w:t>
      </w:r>
      <w:r w:rsidRPr="00062770">
        <w:rPr>
          <w:rFonts w:ascii="Arial" w:hAnsi="Arial" w:cs="Arial"/>
          <w:b/>
          <w:bCs/>
          <w:sz w:val="40"/>
          <w:szCs w:val="40"/>
          <w:rtl/>
        </w:rPr>
        <w:t xml:space="preserve"> منه</w:t>
      </w:r>
      <w:r w:rsidR="00834D91">
        <w:rPr>
          <w:rFonts w:ascii="Arial" w:hAnsi="Arial" w:cs="Arial"/>
          <w:b/>
          <w:bCs/>
          <w:sz w:val="40"/>
          <w:szCs w:val="40"/>
          <w:rtl/>
        </w:rPr>
        <w:t>،</w:t>
      </w:r>
      <w:r w:rsidRPr="00062770">
        <w:rPr>
          <w:rFonts w:ascii="Arial" w:hAnsi="Arial" w:cs="Arial"/>
          <w:b/>
          <w:bCs/>
          <w:sz w:val="40"/>
          <w:szCs w:val="40"/>
          <w:rtl/>
        </w:rPr>
        <w:t xml:space="preserve"> وكل موضع ذكر فيه الخوف فإنه أريد ضعف الخائف كقوله</w:t>
      </w:r>
      <w:r w:rsidR="00C26F6D">
        <w:rPr>
          <w:rFonts w:ascii="Arial" w:hAnsi="Arial" w:cs="Arial" w:hint="cs"/>
          <w:b/>
          <w:bCs/>
          <w:sz w:val="40"/>
          <w:szCs w:val="40"/>
          <w:rtl/>
        </w:rPr>
        <w:t>:</w:t>
      </w:r>
      <w:r w:rsidRPr="00062770">
        <w:rPr>
          <w:rFonts w:ascii="Arial" w:hAnsi="Arial" w:cs="Arial"/>
          <w:b/>
          <w:bCs/>
          <w:sz w:val="40"/>
          <w:szCs w:val="40"/>
          <w:rtl/>
        </w:rPr>
        <w:t xml:space="preserve"> </w:t>
      </w:r>
      <w:r w:rsidR="001A19F0">
        <w:rPr>
          <w:rFonts w:ascii="Arial" w:hAnsi="Arial" w:cs="Arial"/>
          <w:b/>
          <w:bCs/>
          <w:sz w:val="40"/>
          <w:szCs w:val="40"/>
          <w:rtl/>
        </w:rPr>
        <w:t>{</w:t>
      </w:r>
      <w:r w:rsidRPr="00062770">
        <w:rPr>
          <w:rFonts w:ascii="Arial" w:hAnsi="Arial" w:cs="Arial"/>
          <w:b/>
          <w:bCs/>
          <w:sz w:val="40"/>
          <w:szCs w:val="40"/>
          <w:rtl/>
        </w:rPr>
        <w:t>يخافون ربهم من فوقهم</w:t>
      </w:r>
      <w:r w:rsidR="001A19F0">
        <w:rPr>
          <w:rFonts w:ascii="Arial" w:hAnsi="Arial" w:cs="Arial"/>
          <w:b/>
          <w:bCs/>
          <w:sz w:val="40"/>
          <w:szCs w:val="40"/>
          <w:rtl/>
        </w:rPr>
        <w:t>}</w:t>
      </w:r>
      <w:r w:rsidRPr="00062770">
        <w:rPr>
          <w:rFonts w:ascii="Arial" w:hAnsi="Arial" w:cs="Arial"/>
          <w:b/>
          <w:bCs/>
          <w:sz w:val="40"/>
          <w:szCs w:val="40"/>
          <w:rtl/>
        </w:rPr>
        <w:t xml:space="preserve"> </w:t>
      </w:r>
      <w:r w:rsidR="00BF57AA">
        <w:rPr>
          <w:rFonts w:ascii="Arial" w:hAnsi="Arial" w:cs="Arial"/>
          <w:b/>
          <w:bCs/>
          <w:sz w:val="40"/>
          <w:szCs w:val="40"/>
          <w:rtl/>
        </w:rPr>
        <w:t>[</w:t>
      </w:r>
      <w:r w:rsidRPr="00062770">
        <w:rPr>
          <w:rFonts w:ascii="Arial" w:hAnsi="Arial" w:cs="Arial"/>
          <w:b/>
          <w:bCs/>
          <w:sz w:val="40"/>
          <w:szCs w:val="40"/>
          <w:rtl/>
        </w:rPr>
        <w:t>النحل</w:t>
      </w:r>
      <w:r w:rsidR="0048770E">
        <w:rPr>
          <w:rFonts w:ascii="Arial" w:hAnsi="Arial" w:cs="Arial"/>
          <w:b/>
          <w:bCs/>
          <w:sz w:val="40"/>
          <w:szCs w:val="40"/>
          <w:rtl/>
        </w:rPr>
        <w:t>:</w:t>
      </w:r>
      <w:r w:rsidRPr="00062770">
        <w:rPr>
          <w:rFonts w:ascii="Arial" w:hAnsi="Arial" w:cs="Arial"/>
          <w:b/>
          <w:bCs/>
          <w:sz w:val="40"/>
          <w:szCs w:val="40"/>
          <w:rtl/>
        </w:rPr>
        <w:t xml:space="preserve"> 50</w:t>
      </w:r>
      <w:r w:rsidR="00BF57AA">
        <w:rPr>
          <w:rFonts w:ascii="Arial" w:hAnsi="Arial" w:cs="Arial"/>
          <w:b/>
          <w:bCs/>
          <w:sz w:val="40"/>
          <w:szCs w:val="40"/>
          <w:rtl/>
        </w:rPr>
        <w:t>]</w:t>
      </w:r>
      <w:r w:rsidRPr="00062770">
        <w:rPr>
          <w:rFonts w:ascii="Arial" w:hAnsi="Arial" w:cs="Arial"/>
          <w:b/>
          <w:bCs/>
          <w:sz w:val="40"/>
          <w:szCs w:val="40"/>
          <w:rtl/>
        </w:rPr>
        <w:t xml:space="preserve"> أو ضعف المخوف منه كقوله</w:t>
      </w:r>
      <w:r w:rsidR="00C26F6D">
        <w:rPr>
          <w:rFonts w:ascii="Arial" w:hAnsi="Arial" w:cs="Arial" w:hint="cs"/>
          <w:b/>
          <w:bCs/>
          <w:sz w:val="40"/>
          <w:szCs w:val="40"/>
          <w:rtl/>
        </w:rPr>
        <w:t>:</w:t>
      </w:r>
      <w:r w:rsidRPr="00062770">
        <w:rPr>
          <w:rFonts w:ascii="Arial" w:hAnsi="Arial" w:cs="Arial"/>
          <w:b/>
          <w:bCs/>
          <w:sz w:val="40"/>
          <w:szCs w:val="40"/>
          <w:rtl/>
        </w:rPr>
        <w:t xml:space="preserve"> </w:t>
      </w:r>
      <w:r w:rsidR="001A19F0">
        <w:rPr>
          <w:rFonts w:ascii="Arial" w:hAnsi="Arial" w:cs="Arial"/>
          <w:b/>
          <w:bCs/>
          <w:sz w:val="40"/>
          <w:szCs w:val="40"/>
          <w:rtl/>
        </w:rPr>
        <w:t>{</w:t>
      </w:r>
      <w:r w:rsidRPr="00062770">
        <w:rPr>
          <w:rFonts w:ascii="Arial" w:hAnsi="Arial" w:cs="Arial"/>
          <w:b/>
          <w:bCs/>
          <w:sz w:val="40"/>
          <w:szCs w:val="40"/>
          <w:rtl/>
        </w:rPr>
        <w:t>لا تخف ولا تحزن</w:t>
      </w:r>
      <w:r w:rsidR="001A19F0">
        <w:rPr>
          <w:rFonts w:ascii="Arial" w:hAnsi="Arial" w:cs="Arial"/>
          <w:b/>
          <w:bCs/>
          <w:sz w:val="40"/>
          <w:szCs w:val="40"/>
          <w:rtl/>
        </w:rPr>
        <w:t>}</w:t>
      </w:r>
      <w:r w:rsidRPr="00062770">
        <w:rPr>
          <w:rFonts w:ascii="Arial" w:hAnsi="Arial" w:cs="Arial"/>
          <w:b/>
          <w:bCs/>
          <w:sz w:val="40"/>
          <w:szCs w:val="40"/>
          <w:rtl/>
        </w:rPr>
        <w:t xml:space="preserve"> </w:t>
      </w:r>
      <w:r w:rsidR="00BF57AA">
        <w:rPr>
          <w:rFonts w:ascii="Arial" w:hAnsi="Arial" w:cs="Arial"/>
          <w:b/>
          <w:bCs/>
          <w:sz w:val="40"/>
          <w:szCs w:val="40"/>
          <w:rtl/>
        </w:rPr>
        <w:t>[</w:t>
      </w:r>
      <w:r w:rsidRPr="00062770">
        <w:rPr>
          <w:rFonts w:ascii="Arial" w:hAnsi="Arial" w:cs="Arial"/>
          <w:b/>
          <w:bCs/>
          <w:sz w:val="40"/>
          <w:szCs w:val="40"/>
          <w:rtl/>
        </w:rPr>
        <w:t>العنكبوت</w:t>
      </w:r>
      <w:r w:rsidR="0048770E">
        <w:rPr>
          <w:rFonts w:ascii="Arial" w:hAnsi="Arial" w:cs="Arial"/>
          <w:b/>
          <w:bCs/>
          <w:sz w:val="40"/>
          <w:szCs w:val="40"/>
          <w:rtl/>
        </w:rPr>
        <w:t>:</w:t>
      </w:r>
      <w:r w:rsidRPr="00062770">
        <w:rPr>
          <w:rFonts w:ascii="Arial" w:hAnsi="Arial" w:cs="Arial"/>
          <w:b/>
          <w:bCs/>
          <w:sz w:val="40"/>
          <w:szCs w:val="40"/>
          <w:rtl/>
        </w:rPr>
        <w:t xml:space="preserve"> 33</w:t>
      </w:r>
      <w:r w:rsidR="00BF57AA">
        <w:rPr>
          <w:rFonts w:ascii="Arial" w:hAnsi="Arial" w:cs="Arial"/>
          <w:b/>
          <w:bCs/>
          <w:sz w:val="40"/>
          <w:szCs w:val="40"/>
          <w:rtl/>
        </w:rPr>
        <w:t>]</w:t>
      </w:r>
      <w:r w:rsidRPr="00062770">
        <w:rPr>
          <w:rFonts w:ascii="Arial" w:hAnsi="Arial" w:cs="Arial"/>
          <w:b/>
          <w:bCs/>
          <w:sz w:val="40"/>
          <w:szCs w:val="40"/>
          <w:rtl/>
        </w:rPr>
        <w:t xml:space="preserve"> يريد أنه لا عظمة لهم وقال</w:t>
      </w:r>
      <w:r w:rsidR="00C26F6D">
        <w:rPr>
          <w:rFonts w:ascii="Arial" w:hAnsi="Arial" w:cs="Arial" w:hint="cs"/>
          <w:b/>
          <w:bCs/>
          <w:sz w:val="40"/>
          <w:szCs w:val="40"/>
          <w:rtl/>
        </w:rPr>
        <w:t>:</w:t>
      </w:r>
      <w:r w:rsidRPr="00062770">
        <w:rPr>
          <w:rFonts w:ascii="Arial" w:hAnsi="Arial" w:cs="Arial"/>
          <w:b/>
          <w:bCs/>
          <w:sz w:val="40"/>
          <w:szCs w:val="40"/>
          <w:rtl/>
        </w:rPr>
        <w:t xml:space="preserve"> </w:t>
      </w:r>
      <w:r w:rsidR="001A19F0">
        <w:rPr>
          <w:rFonts w:ascii="Arial" w:hAnsi="Arial" w:cs="Arial"/>
          <w:b/>
          <w:bCs/>
          <w:sz w:val="40"/>
          <w:szCs w:val="40"/>
          <w:rtl/>
        </w:rPr>
        <w:t>{</w:t>
      </w:r>
      <w:r w:rsidRPr="00062770">
        <w:rPr>
          <w:rFonts w:ascii="Arial" w:hAnsi="Arial" w:cs="Arial"/>
          <w:b/>
          <w:bCs/>
          <w:sz w:val="40"/>
          <w:szCs w:val="40"/>
          <w:rtl/>
        </w:rPr>
        <w:t xml:space="preserve">إنا نخاف من ربنا </w:t>
      </w:r>
      <w:r w:rsidR="00327AE7">
        <w:rPr>
          <w:rFonts w:ascii="Arial" w:hAnsi="Arial" w:cs="Arial"/>
          <w:b/>
          <w:bCs/>
          <w:sz w:val="40"/>
          <w:szCs w:val="40"/>
          <w:rtl/>
        </w:rPr>
        <w:t>يومًا</w:t>
      </w:r>
      <w:r w:rsidR="001A19F0">
        <w:rPr>
          <w:rFonts w:ascii="Arial" w:hAnsi="Arial" w:cs="Arial"/>
          <w:b/>
          <w:bCs/>
          <w:sz w:val="40"/>
          <w:szCs w:val="40"/>
          <w:rtl/>
        </w:rPr>
        <w:t>}</w:t>
      </w:r>
      <w:r w:rsidRPr="00062770">
        <w:rPr>
          <w:rFonts w:ascii="Arial" w:hAnsi="Arial" w:cs="Arial"/>
          <w:b/>
          <w:bCs/>
          <w:sz w:val="40"/>
          <w:szCs w:val="40"/>
          <w:rtl/>
        </w:rPr>
        <w:t xml:space="preserve"> </w:t>
      </w:r>
      <w:r w:rsidR="00BF57AA">
        <w:rPr>
          <w:rFonts w:ascii="Arial" w:hAnsi="Arial" w:cs="Arial"/>
          <w:b/>
          <w:bCs/>
          <w:sz w:val="40"/>
          <w:szCs w:val="40"/>
          <w:rtl/>
        </w:rPr>
        <w:t>[</w:t>
      </w:r>
      <w:r w:rsidR="00801F96">
        <w:rPr>
          <w:rFonts w:ascii="Arial" w:hAnsi="Arial" w:cs="Arial"/>
          <w:b/>
          <w:bCs/>
          <w:sz w:val="40"/>
          <w:szCs w:val="40"/>
          <w:rtl/>
        </w:rPr>
        <w:t>الإنسان</w:t>
      </w:r>
      <w:r w:rsidR="0048770E">
        <w:rPr>
          <w:rFonts w:ascii="Arial" w:hAnsi="Arial" w:cs="Arial"/>
          <w:b/>
          <w:bCs/>
          <w:sz w:val="40"/>
          <w:szCs w:val="40"/>
          <w:rtl/>
        </w:rPr>
        <w:t>:</w:t>
      </w:r>
      <w:r w:rsidRPr="00062770">
        <w:rPr>
          <w:rFonts w:ascii="Arial" w:hAnsi="Arial" w:cs="Arial"/>
          <w:b/>
          <w:bCs/>
          <w:sz w:val="40"/>
          <w:szCs w:val="40"/>
          <w:rtl/>
        </w:rPr>
        <w:t xml:space="preserve"> 10</w:t>
      </w:r>
      <w:r w:rsidR="00BF57AA">
        <w:rPr>
          <w:rFonts w:ascii="Arial" w:hAnsi="Arial" w:cs="Arial"/>
          <w:b/>
          <w:bCs/>
          <w:sz w:val="40"/>
          <w:szCs w:val="40"/>
          <w:rtl/>
        </w:rPr>
        <w:t>]</w:t>
      </w:r>
      <w:r w:rsidRPr="00062770">
        <w:rPr>
          <w:rFonts w:ascii="Arial" w:hAnsi="Arial" w:cs="Arial"/>
          <w:b/>
          <w:bCs/>
          <w:sz w:val="40"/>
          <w:szCs w:val="40"/>
          <w:rtl/>
        </w:rPr>
        <w:t xml:space="preserve"> لأن عظمة اليوم بالنسبة إلى عظمة الله هينة</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2"/>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وفي تفسير ابن كثير</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وقال الضحاك</w:t>
      </w:r>
      <w:r w:rsidR="0048770E">
        <w:rPr>
          <w:rFonts w:ascii="Arial" w:hAnsi="Arial" w:cs="Arial"/>
          <w:b/>
          <w:bCs/>
          <w:sz w:val="40"/>
          <w:szCs w:val="40"/>
          <w:rtl/>
        </w:rPr>
        <w:t>:</w:t>
      </w:r>
      <w:r w:rsidRPr="00062770">
        <w:rPr>
          <w:rFonts w:ascii="Arial" w:hAnsi="Arial" w:cs="Arial"/>
          <w:b/>
          <w:bCs/>
          <w:sz w:val="40"/>
          <w:szCs w:val="40"/>
          <w:rtl/>
        </w:rPr>
        <w:t xml:space="preserve"> </w:t>
      </w:r>
      <w:r w:rsidR="001A19F0">
        <w:rPr>
          <w:rFonts w:ascii="Arial" w:hAnsi="Arial" w:cs="Arial"/>
          <w:b/>
          <w:bCs/>
          <w:sz w:val="40"/>
          <w:szCs w:val="40"/>
          <w:rtl/>
        </w:rPr>
        <w:t>{</w:t>
      </w:r>
      <w:r w:rsidRPr="00062770">
        <w:rPr>
          <w:rFonts w:ascii="Arial" w:hAnsi="Arial" w:cs="Arial"/>
          <w:b/>
          <w:bCs/>
          <w:sz w:val="40"/>
          <w:szCs w:val="40"/>
          <w:rtl/>
        </w:rPr>
        <w:t>تَكَادُ السَّمَاوَاتُ يَتَفَطَّرْنَ مِنْهُ</w:t>
      </w:r>
      <w:r w:rsidR="001A19F0">
        <w:rPr>
          <w:rFonts w:ascii="Arial" w:hAnsi="Arial" w:cs="Arial"/>
          <w:b/>
          <w:bCs/>
          <w:sz w:val="40"/>
          <w:szCs w:val="40"/>
          <w:rtl/>
        </w:rPr>
        <w:t>}</w:t>
      </w:r>
      <w:r w:rsidRPr="00062770">
        <w:rPr>
          <w:rFonts w:ascii="Arial" w:hAnsi="Arial" w:cs="Arial"/>
          <w:b/>
          <w:bCs/>
          <w:sz w:val="40"/>
          <w:szCs w:val="40"/>
          <w:rtl/>
        </w:rPr>
        <w:t xml:space="preserve"> أي</w:t>
      </w:r>
      <w:r w:rsidR="0048770E">
        <w:rPr>
          <w:rFonts w:ascii="Arial" w:hAnsi="Arial" w:cs="Arial"/>
          <w:b/>
          <w:bCs/>
          <w:sz w:val="40"/>
          <w:szCs w:val="40"/>
          <w:rtl/>
        </w:rPr>
        <w:t>:</w:t>
      </w:r>
      <w:r w:rsidRPr="00062770">
        <w:rPr>
          <w:rFonts w:ascii="Arial" w:hAnsi="Arial" w:cs="Arial"/>
          <w:b/>
          <w:bCs/>
          <w:sz w:val="40"/>
          <w:szCs w:val="40"/>
          <w:rtl/>
        </w:rPr>
        <w:t xml:space="preserve"> يتشققن فَرَقًا من عظمة الله</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3"/>
      </w:r>
      <w:r w:rsidRPr="00062770">
        <w:rPr>
          <w:rFonts w:ascii="Arial" w:hAnsi="Arial" w:cs="Arial"/>
          <w:b/>
          <w:bCs/>
          <w:sz w:val="40"/>
          <w:szCs w:val="40"/>
          <w:vertAlign w:val="superscript"/>
          <w:rtl/>
        </w:rPr>
        <w:t>)</w:t>
      </w:r>
      <w:r w:rsidR="00C45D89">
        <w:rPr>
          <w:rFonts w:ascii="Arial" w:hAnsi="Arial" w:cs="Arial"/>
          <w:b/>
          <w:bCs/>
          <w:sz w:val="40"/>
          <w:szCs w:val="40"/>
          <w:rtl/>
        </w:rPr>
        <w:t>.</w:t>
      </w:r>
    </w:p>
    <w:p w14:paraId="7A1D2961" w14:textId="1A9F085A" w:rsidR="00F20FDD" w:rsidRPr="00062770" w:rsidRDefault="00F20FDD" w:rsidP="0044033B">
      <w:pPr>
        <w:pStyle w:val="Heading3"/>
        <w:rPr>
          <w:rFonts w:ascii="Arial" w:hAnsi="Arial" w:cs="Arial"/>
          <w:b/>
          <w:bCs/>
          <w:sz w:val="40"/>
          <w:szCs w:val="40"/>
          <w:rtl/>
          <w:lang w:bidi="ar-EG"/>
        </w:rPr>
      </w:pPr>
      <w:bookmarkStart w:id="12" w:name="_Toc56360974"/>
      <w:r w:rsidRPr="00062770">
        <w:rPr>
          <w:rFonts w:ascii="Arial" w:hAnsi="Arial" w:cs="Arial"/>
          <w:b/>
          <w:bCs/>
          <w:sz w:val="40"/>
          <w:szCs w:val="40"/>
          <w:highlight w:val="yellow"/>
          <w:rtl/>
          <w:lang w:bidi="ar-EG"/>
        </w:rPr>
        <w:lastRenderedPageBreak/>
        <w:t>ـ استمرارية الانتباه للأمر الخطير</w:t>
      </w:r>
      <w:r w:rsidR="0048770E">
        <w:rPr>
          <w:rFonts w:ascii="Arial" w:hAnsi="Arial" w:cs="Arial"/>
          <w:b/>
          <w:bCs/>
          <w:sz w:val="40"/>
          <w:szCs w:val="40"/>
          <w:highlight w:val="yellow"/>
          <w:rtl/>
          <w:lang w:bidi="ar-EG"/>
        </w:rPr>
        <w:t>:</w:t>
      </w:r>
      <w:bookmarkEnd w:id="12"/>
    </w:p>
    <w:p w14:paraId="1C13AB61" w14:textId="6FEDFD50" w:rsidR="00E7017E" w:rsidRDefault="00F20FDD" w:rsidP="00E7017E">
      <w:pPr>
        <w:pStyle w:val="TOCHeading"/>
        <w:tabs>
          <w:tab w:val="right" w:pos="9450"/>
        </w:tabs>
        <w:spacing w:before="12" w:after="120"/>
        <w:ind w:left="29"/>
        <w:jc w:val="both"/>
        <w:rPr>
          <w:rFonts w:ascii="Arial" w:eastAsiaTheme="minorHAnsi" w:hAnsi="Arial" w:cs="Arial"/>
          <w:b/>
          <w:bCs/>
          <w:color w:val="auto"/>
          <w:sz w:val="40"/>
          <w:szCs w:val="40"/>
          <w:lang w:bidi="ar-EG"/>
        </w:rPr>
      </w:pPr>
      <w:r w:rsidRPr="00062770">
        <w:rPr>
          <w:rFonts w:ascii="Arial" w:eastAsiaTheme="minorHAnsi" w:hAnsi="Arial" w:cs="Arial" w:hint="cs"/>
          <w:b/>
          <w:bCs/>
          <w:color w:val="auto"/>
          <w:sz w:val="40"/>
          <w:szCs w:val="40"/>
          <w:lang w:bidi="ar-EG"/>
        </w:rPr>
        <w:t xml:space="preserve">ـ </w:t>
      </w:r>
      <w:r w:rsidRPr="00062770">
        <w:rPr>
          <w:rFonts w:ascii="Arial" w:eastAsiaTheme="minorHAnsi" w:hAnsi="Arial" w:cs="Arial"/>
          <w:b/>
          <w:bCs/>
          <w:color w:val="auto"/>
          <w:sz w:val="40"/>
          <w:szCs w:val="40"/>
          <w:lang w:bidi="ar-EG"/>
        </w:rPr>
        <w:t xml:space="preserve">طالما أن الخطر ما زال </w:t>
      </w:r>
      <w:r w:rsidR="00B545DD">
        <w:rPr>
          <w:rFonts w:ascii="Arial" w:eastAsiaTheme="minorHAnsi" w:hAnsi="Arial" w:cs="Arial"/>
          <w:b/>
          <w:bCs/>
          <w:color w:val="auto"/>
          <w:sz w:val="40"/>
          <w:szCs w:val="40"/>
          <w:lang w:bidi="ar-EG"/>
        </w:rPr>
        <w:t>قائمًا</w:t>
      </w:r>
      <w:r w:rsidRPr="00062770">
        <w:rPr>
          <w:rFonts w:ascii="Arial" w:eastAsiaTheme="minorHAnsi" w:hAnsi="Arial" w:cs="Arial"/>
          <w:b/>
          <w:bCs/>
          <w:color w:val="auto"/>
          <w:sz w:val="40"/>
          <w:szCs w:val="40"/>
          <w:lang w:bidi="ar-EG"/>
        </w:rPr>
        <w:t xml:space="preserve"> </w:t>
      </w:r>
      <w:r w:rsidR="0010241F">
        <w:rPr>
          <w:rFonts w:ascii="Arial" w:eastAsiaTheme="minorHAnsi" w:hAnsi="Arial" w:cs="Arial"/>
          <w:b/>
          <w:bCs/>
          <w:color w:val="auto"/>
          <w:sz w:val="40"/>
          <w:szCs w:val="40"/>
          <w:lang w:bidi="ar-EG"/>
        </w:rPr>
        <w:t>لابد</w:t>
      </w:r>
      <w:r w:rsidRPr="00062770">
        <w:rPr>
          <w:rFonts w:ascii="Arial" w:eastAsiaTheme="minorHAnsi" w:hAnsi="Arial" w:cs="Arial"/>
          <w:b/>
          <w:bCs/>
          <w:color w:val="auto"/>
          <w:sz w:val="40"/>
          <w:szCs w:val="40"/>
          <w:lang w:bidi="ar-EG"/>
        </w:rPr>
        <w:t xml:space="preserve"> من استمرارية الانتباه</w:t>
      </w:r>
      <w:r w:rsidR="00834D91">
        <w:rPr>
          <w:rFonts w:ascii="Arial" w:eastAsiaTheme="minorHAnsi" w:hAnsi="Arial" w:cs="Arial"/>
          <w:b/>
          <w:bCs/>
          <w:color w:val="auto"/>
          <w:sz w:val="40"/>
          <w:szCs w:val="40"/>
          <w:lang w:bidi="ar-EG"/>
        </w:rPr>
        <w:t>،</w:t>
      </w:r>
      <w:r w:rsidR="004D2FF8" w:rsidRPr="00062770">
        <w:rPr>
          <w:rFonts w:ascii="Arial" w:eastAsiaTheme="minorHAnsi" w:hAnsi="Arial" w:cs="Arial" w:hint="cs"/>
          <w:b/>
          <w:bCs/>
          <w:color w:val="auto"/>
          <w:sz w:val="40"/>
          <w:szCs w:val="40"/>
          <w:lang w:bidi="ar-EG"/>
        </w:rPr>
        <w:t xml:space="preserve"> فطالما </w:t>
      </w:r>
      <w:r w:rsidR="00450F76" w:rsidRPr="00062770">
        <w:rPr>
          <w:rFonts w:ascii="Arial" w:eastAsiaTheme="minorHAnsi" w:hAnsi="Arial" w:cs="Arial" w:hint="cs"/>
          <w:b/>
          <w:bCs/>
          <w:color w:val="auto"/>
          <w:sz w:val="40"/>
          <w:szCs w:val="40"/>
          <w:lang w:bidi="ar-EG"/>
        </w:rPr>
        <w:t xml:space="preserve">أن </w:t>
      </w:r>
      <w:r w:rsidR="004D2FF8" w:rsidRPr="00062770">
        <w:rPr>
          <w:rFonts w:ascii="Arial" w:eastAsiaTheme="minorHAnsi" w:hAnsi="Arial" w:cs="Arial" w:hint="cs"/>
          <w:b/>
          <w:bCs/>
          <w:color w:val="auto"/>
          <w:sz w:val="40"/>
          <w:szCs w:val="40"/>
          <w:lang w:bidi="ar-EG"/>
        </w:rPr>
        <w:t>قدرة الله دائمة فالانتباه ل</w:t>
      </w:r>
      <w:r w:rsidR="00450F76" w:rsidRPr="00062770">
        <w:rPr>
          <w:rFonts w:ascii="Arial" w:eastAsiaTheme="minorHAnsi" w:hAnsi="Arial" w:cs="Arial" w:hint="cs"/>
          <w:b/>
          <w:bCs/>
          <w:color w:val="auto"/>
          <w:sz w:val="40"/>
          <w:szCs w:val="40"/>
          <w:lang w:bidi="ar-EG"/>
        </w:rPr>
        <w:t xml:space="preserve">خطورتها يكون </w:t>
      </w:r>
      <w:r w:rsidR="008A4550">
        <w:rPr>
          <w:rFonts w:ascii="Arial" w:eastAsiaTheme="minorHAnsi" w:hAnsi="Arial" w:cs="Arial" w:hint="cs"/>
          <w:b/>
          <w:bCs/>
          <w:color w:val="auto"/>
          <w:sz w:val="40"/>
          <w:szCs w:val="40"/>
          <w:lang w:bidi="ar-EG"/>
        </w:rPr>
        <w:t>دائمًا</w:t>
      </w:r>
      <w:r w:rsidR="00834D91">
        <w:rPr>
          <w:rFonts w:ascii="Arial" w:eastAsiaTheme="minorHAnsi" w:hAnsi="Arial" w:cs="Arial" w:hint="cs"/>
          <w:b/>
          <w:bCs/>
          <w:color w:val="auto"/>
          <w:sz w:val="40"/>
          <w:szCs w:val="40"/>
          <w:lang w:bidi="ar-EG"/>
        </w:rPr>
        <w:t>،</w:t>
      </w:r>
      <w:r w:rsidR="00450F76" w:rsidRPr="00062770">
        <w:rPr>
          <w:rFonts w:ascii="Arial" w:eastAsiaTheme="minorHAnsi" w:hAnsi="Arial" w:cs="Arial" w:hint="cs"/>
          <w:b/>
          <w:bCs/>
          <w:color w:val="auto"/>
          <w:sz w:val="40"/>
          <w:szCs w:val="40"/>
          <w:lang w:bidi="ar-EG"/>
        </w:rPr>
        <w:t xml:space="preserve"> وطالما أن </w:t>
      </w:r>
      <w:r w:rsidR="00B60F3D">
        <w:rPr>
          <w:rFonts w:ascii="Arial" w:eastAsiaTheme="minorHAnsi" w:hAnsi="Arial" w:cs="Arial" w:hint="cs"/>
          <w:b/>
          <w:bCs/>
          <w:color w:val="auto"/>
          <w:sz w:val="40"/>
          <w:szCs w:val="40"/>
          <w:lang w:bidi="ar-EG"/>
        </w:rPr>
        <w:t>الآخرة</w:t>
      </w:r>
      <w:r w:rsidR="00450F76" w:rsidRPr="00062770">
        <w:rPr>
          <w:rFonts w:ascii="Arial" w:eastAsiaTheme="minorHAnsi" w:hAnsi="Arial" w:cs="Arial" w:hint="cs"/>
          <w:b/>
          <w:bCs/>
          <w:color w:val="auto"/>
          <w:sz w:val="40"/>
          <w:szCs w:val="40"/>
          <w:lang w:bidi="ar-EG"/>
        </w:rPr>
        <w:t xml:space="preserve"> لم تأت</w:t>
      </w:r>
      <w:r w:rsidR="00C20DC9">
        <w:rPr>
          <w:rFonts w:ascii="Arial" w:eastAsiaTheme="minorHAnsi" w:hAnsi="Arial" w:cs="Arial" w:hint="cs"/>
          <w:b/>
          <w:bCs/>
          <w:color w:val="auto"/>
          <w:sz w:val="40"/>
          <w:szCs w:val="40"/>
          <w:lang w:bidi="ar-EG"/>
        </w:rPr>
        <w:t>ِ</w:t>
      </w:r>
      <w:r w:rsidR="00450F76" w:rsidRPr="00062770">
        <w:rPr>
          <w:rFonts w:ascii="Arial" w:eastAsiaTheme="minorHAnsi" w:hAnsi="Arial" w:cs="Arial" w:hint="cs"/>
          <w:b/>
          <w:bCs/>
          <w:color w:val="auto"/>
          <w:sz w:val="40"/>
          <w:szCs w:val="40"/>
          <w:lang w:bidi="ar-EG"/>
        </w:rPr>
        <w:t xml:space="preserve"> بعد فالانتباه لخطورة مجيئها يكون </w:t>
      </w:r>
      <w:r w:rsidR="00897975">
        <w:rPr>
          <w:rFonts w:ascii="Arial" w:eastAsiaTheme="minorHAnsi" w:hAnsi="Arial" w:cs="Arial" w:hint="cs"/>
          <w:b/>
          <w:bCs/>
          <w:color w:val="auto"/>
          <w:sz w:val="40"/>
          <w:szCs w:val="40"/>
          <w:lang w:bidi="ar-EG"/>
        </w:rPr>
        <w:t>مستمرًا</w:t>
      </w:r>
      <w:r w:rsidR="00C45D89">
        <w:rPr>
          <w:rFonts w:ascii="Arial" w:eastAsiaTheme="minorHAnsi" w:hAnsi="Arial" w:cs="Arial" w:hint="cs"/>
          <w:b/>
          <w:bCs/>
          <w:color w:val="auto"/>
          <w:sz w:val="40"/>
          <w:szCs w:val="40"/>
          <w:lang w:bidi="ar-EG"/>
        </w:rPr>
        <w:t>.</w:t>
      </w:r>
      <w:r w:rsidR="00E31800" w:rsidRPr="00062770">
        <w:rPr>
          <w:rFonts w:ascii="Arial" w:eastAsiaTheme="minorHAnsi" w:hAnsi="Arial" w:cs="Arial" w:hint="cs"/>
          <w:b/>
          <w:bCs/>
          <w:color w:val="auto"/>
          <w:sz w:val="40"/>
          <w:szCs w:val="40"/>
          <w:lang w:bidi="ar-EG"/>
        </w:rPr>
        <w:t xml:space="preserve">  </w:t>
      </w:r>
    </w:p>
    <w:p w14:paraId="2CDBF624" w14:textId="181BDBED" w:rsidR="00E7017E" w:rsidRPr="00062770" w:rsidRDefault="00E7017E" w:rsidP="00672E08">
      <w:pPr>
        <w:pStyle w:val="TOCHeading"/>
        <w:tabs>
          <w:tab w:val="right" w:pos="9450"/>
        </w:tabs>
        <w:spacing w:before="12" w:after="120"/>
        <w:ind w:left="29"/>
        <w:jc w:val="both"/>
        <w:outlineLvl w:val="2"/>
        <w:rPr>
          <w:rFonts w:ascii="Arial" w:eastAsiaTheme="minorHAnsi" w:hAnsi="Arial" w:cs="Arial"/>
          <w:b/>
          <w:bCs/>
          <w:color w:val="auto"/>
          <w:sz w:val="40"/>
          <w:szCs w:val="40"/>
          <w:highlight w:val="yellow"/>
        </w:rPr>
      </w:pPr>
      <w:bookmarkStart w:id="13" w:name="_Toc56360975"/>
      <w:r w:rsidRPr="00062770">
        <w:rPr>
          <w:rFonts w:ascii="Arial" w:eastAsiaTheme="minorHAnsi" w:hAnsi="Arial" w:cs="Arial" w:hint="cs"/>
          <w:b/>
          <w:bCs/>
          <w:color w:val="auto"/>
          <w:sz w:val="40"/>
          <w:szCs w:val="40"/>
          <w:highlight w:val="yellow"/>
        </w:rPr>
        <w:t>ـ أهمية وظيفة الانتباه</w:t>
      </w:r>
      <w:r w:rsidR="0048770E">
        <w:rPr>
          <w:rFonts w:ascii="Arial" w:eastAsiaTheme="minorHAnsi" w:hAnsi="Arial" w:cs="Arial" w:hint="cs"/>
          <w:b/>
          <w:bCs/>
          <w:color w:val="auto"/>
          <w:sz w:val="40"/>
          <w:szCs w:val="40"/>
          <w:highlight w:val="yellow"/>
        </w:rPr>
        <w:t>:</w:t>
      </w:r>
      <w:bookmarkEnd w:id="13"/>
    </w:p>
    <w:p w14:paraId="0D7E8D7C" w14:textId="0E81416D" w:rsidR="00E7017E" w:rsidRPr="00062770" w:rsidRDefault="00E7017E" w:rsidP="00E7017E">
      <w:pPr>
        <w:tabs>
          <w:tab w:val="right" w:pos="9450"/>
        </w:tabs>
        <w:spacing w:before="12"/>
        <w:ind w:left="26"/>
        <w:jc w:val="both"/>
        <w:rPr>
          <w:rFonts w:ascii="Arial" w:hAnsi="Arial" w:cs="Arial"/>
          <w:b/>
          <w:bCs/>
          <w:sz w:val="40"/>
          <w:szCs w:val="40"/>
          <w:rtl/>
          <w:lang w:bidi="ar-EG"/>
        </w:rPr>
      </w:pPr>
      <w:r>
        <w:rPr>
          <w:rFonts w:ascii="Arial" w:hAnsi="Arial" w:cs="Arial" w:hint="cs"/>
          <w:b/>
          <w:bCs/>
          <w:sz w:val="40"/>
          <w:szCs w:val="40"/>
          <w:rtl/>
          <w:lang w:bidi="ar-EG"/>
        </w:rPr>
        <w:t>ـ</w:t>
      </w:r>
      <w:r w:rsidRPr="00062770">
        <w:rPr>
          <w:rFonts w:ascii="Arial" w:hAnsi="Arial" w:cs="Arial" w:hint="cs"/>
          <w:b/>
          <w:bCs/>
          <w:sz w:val="40"/>
          <w:szCs w:val="40"/>
          <w:rtl/>
        </w:rPr>
        <w:t xml:space="preserve"> الانتباه هو مولد ومحرك المشاعر والهموم والجوارح بشرط وجود اليقين</w:t>
      </w:r>
      <w:r w:rsidR="00C45D89">
        <w:rPr>
          <w:rFonts w:ascii="Arial" w:hAnsi="Arial" w:cs="Arial" w:hint="cs"/>
          <w:b/>
          <w:bCs/>
          <w:sz w:val="40"/>
          <w:szCs w:val="40"/>
          <w:rtl/>
        </w:rPr>
        <w:t>.</w:t>
      </w:r>
      <w:r w:rsidRPr="00062770">
        <w:rPr>
          <w:rFonts w:ascii="Arial" w:hAnsi="Arial" w:cs="Arial"/>
          <w:b/>
          <w:bCs/>
          <w:sz w:val="40"/>
          <w:szCs w:val="40"/>
          <w:rtl/>
          <w:lang w:bidi="ar-EG"/>
        </w:rPr>
        <w:t xml:space="preserve"> </w:t>
      </w:r>
    </w:p>
    <w:p w14:paraId="4B068FAF" w14:textId="52376031" w:rsidR="00E7017E" w:rsidRPr="00062770" w:rsidRDefault="00E7017E" w:rsidP="00E7017E">
      <w:pPr>
        <w:tabs>
          <w:tab w:val="right" w:pos="9450"/>
        </w:tabs>
        <w:spacing w:before="12"/>
        <w:ind w:left="26"/>
        <w:jc w:val="both"/>
        <w:rPr>
          <w:rFonts w:ascii="Arial" w:hAnsi="Arial" w:cs="Arial"/>
          <w:b/>
          <w:bCs/>
          <w:sz w:val="40"/>
          <w:szCs w:val="40"/>
          <w:rtl/>
          <w:lang w:bidi="ar-EG"/>
        </w:rPr>
      </w:pPr>
      <w:r w:rsidRPr="00062770">
        <w:rPr>
          <w:rFonts w:ascii="Arial" w:hAnsi="Arial" w:cs="Arial" w:hint="cs"/>
          <w:b/>
          <w:bCs/>
          <w:sz w:val="40"/>
          <w:szCs w:val="40"/>
          <w:rtl/>
          <w:lang w:bidi="ar-EG"/>
        </w:rPr>
        <w:t>ـ لأنه إذا انتبه إلى الشيء أحبه إ</w:t>
      </w:r>
      <w:r w:rsidRPr="00062770">
        <w:rPr>
          <w:rFonts w:ascii="Arial" w:hAnsi="Arial" w:cs="Arial"/>
          <w:b/>
          <w:bCs/>
          <w:sz w:val="40"/>
          <w:szCs w:val="40"/>
          <w:rtl/>
          <w:lang w:bidi="ar-EG"/>
        </w:rPr>
        <w:t>ذا كان جميل</w:t>
      </w:r>
      <w:r w:rsidR="002073E2">
        <w:rPr>
          <w:rFonts w:ascii="Arial" w:hAnsi="Arial" w:cs="Arial" w:hint="cs"/>
          <w:b/>
          <w:bCs/>
          <w:sz w:val="40"/>
          <w:szCs w:val="40"/>
          <w:rtl/>
          <w:lang w:bidi="ar-EG"/>
        </w:rPr>
        <w:t>ً</w:t>
      </w:r>
      <w:r w:rsidRPr="00062770">
        <w:rPr>
          <w:rFonts w:ascii="Arial" w:hAnsi="Arial" w:cs="Arial"/>
          <w:b/>
          <w:bCs/>
          <w:sz w:val="40"/>
          <w:szCs w:val="40"/>
          <w:rtl/>
          <w:lang w:bidi="ar-EG"/>
        </w:rPr>
        <w:t>ا حميد</w:t>
      </w:r>
      <w:r w:rsidR="002073E2">
        <w:rPr>
          <w:rFonts w:ascii="Arial" w:hAnsi="Arial" w:cs="Arial" w:hint="cs"/>
          <w:b/>
          <w:bCs/>
          <w:sz w:val="40"/>
          <w:szCs w:val="40"/>
          <w:rtl/>
          <w:lang w:bidi="ar-EG"/>
        </w:rPr>
        <w:t>ً</w:t>
      </w:r>
      <w:r w:rsidRPr="00062770">
        <w:rPr>
          <w:rFonts w:ascii="Arial" w:hAnsi="Arial" w:cs="Arial"/>
          <w:b/>
          <w:bCs/>
          <w:sz w:val="40"/>
          <w:szCs w:val="40"/>
          <w:rtl/>
          <w:lang w:bidi="ar-EG"/>
        </w:rPr>
        <w:t>ا</w:t>
      </w:r>
      <w:r w:rsidR="00834D91">
        <w:rPr>
          <w:rFonts w:ascii="Arial" w:hAnsi="Arial" w:cs="Arial"/>
          <w:b/>
          <w:bCs/>
          <w:sz w:val="40"/>
          <w:szCs w:val="40"/>
          <w:rtl/>
          <w:lang w:bidi="ar-EG"/>
        </w:rPr>
        <w:t>،</w:t>
      </w:r>
      <w:r w:rsidRPr="00062770">
        <w:rPr>
          <w:rFonts w:ascii="Arial" w:hAnsi="Arial" w:cs="Arial" w:hint="cs"/>
          <w:b/>
          <w:bCs/>
          <w:sz w:val="40"/>
          <w:szCs w:val="40"/>
          <w:rtl/>
          <w:lang w:bidi="ar-EG"/>
        </w:rPr>
        <w:t xml:space="preserve"> وخافه</w:t>
      </w:r>
      <w:r w:rsidRPr="00062770">
        <w:rPr>
          <w:rFonts w:ascii="Arial" w:hAnsi="Arial" w:cs="Arial"/>
          <w:b/>
          <w:bCs/>
          <w:sz w:val="40"/>
          <w:szCs w:val="40"/>
          <w:rtl/>
          <w:lang w:bidi="ar-EG"/>
        </w:rPr>
        <w:t xml:space="preserve"> </w:t>
      </w:r>
      <w:r w:rsidRPr="00062770">
        <w:rPr>
          <w:rFonts w:ascii="Arial" w:hAnsi="Arial" w:cs="Arial" w:hint="cs"/>
          <w:b/>
          <w:bCs/>
          <w:sz w:val="40"/>
          <w:szCs w:val="40"/>
          <w:rtl/>
          <w:lang w:bidi="ar-EG"/>
        </w:rPr>
        <w:t>إ</w:t>
      </w:r>
      <w:r w:rsidRPr="00062770">
        <w:rPr>
          <w:rFonts w:ascii="Arial" w:hAnsi="Arial" w:cs="Arial"/>
          <w:b/>
          <w:bCs/>
          <w:sz w:val="40"/>
          <w:szCs w:val="40"/>
          <w:rtl/>
          <w:lang w:bidi="ar-EG"/>
        </w:rPr>
        <w:t>ذا كان مخيف</w:t>
      </w:r>
      <w:r w:rsidR="002073E2">
        <w:rPr>
          <w:rFonts w:ascii="Arial" w:hAnsi="Arial" w:cs="Arial" w:hint="cs"/>
          <w:b/>
          <w:bCs/>
          <w:sz w:val="40"/>
          <w:szCs w:val="40"/>
          <w:rtl/>
          <w:lang w:bidi="ar-EG"/>
        </w:rPr>
        <w:t>ً</w:t>
      </w:r>
      <w:r w:rsidRPr="00062770">
        <w:rPr>
          <w:rFonts w:ascii="Arial" w:hAnsi="Arial" w:cs="Arial"/>
          <w:b/>
          <w:bCs/>
          <w:sz w:val="40"/>
          <w:szCs w:val="40"/>
          <w:rtl/>
          <w:lang w:bidi="ar-EG"/>
        </w:rPr>
        <w:t>ا</w:t>
      </w:r>
      <w:r w:rsidR="00834D91">
        <w:rPr>
          <w:rFonts w:ascii="Arial" w:hAnsi="Arial" w:cs="Arial"/>
          <w:b/>
          <w:bCs/>
          <w:sz w:val="40"/>
          <w:szCs w:val="40"/>
          <w:rtl/>
          <w:lang w:bidi="ar-EG"/>
        </w:rPr>
        <w:t>،</w:t>
      </w:r>
      <w:r w:rsidRPr="00062770">
        <w:rPr>
          <w:rFonts w:ascii="Arial" w:hAnsi="Arial" w:cs="Arial" w:hint="cs"/>
          <w:b/>
          <w:bCs/>
          <w:sz w:val="40"/>
          <w:szCs w:val="40"/>
          <w:rtl/>
          <w:lang w:bidi="ar-EG"/>
        </w:rPr>
        <w:t xml:space="preserve"> وكرهه</w:t>
      </w:r>
      <w:r w:rsidRPr="00062770">
        <w:rPr>
          <w:rFonts w:ascii="Arial" w:hAnsi="Arial" w:cs="Arial"/>
          <w:b/>
          <w:bCs/>
          <w:sz w:val="40"/>
          <w:szCs w:val="40"/>
          <w:rtl/>
          <w:lang w:bidi="ar-EG"/>
        </w:rPr>
        <w:t xml:space="preserve"> </w:t>
      </w:r>
      <w:r w:rsidRPr="00062770">
        <w:rPr>
          <w:rFonts w:ascii="Arial" w:hAnsi="Arial" w:cs="Arial" w:hint="cs"/>
          <w:b/>
          <w:bCs/>
          <w:sz w:val="40"/>
          <w:szCs w:val="40"/>
          <w:rtl/>
          <w:lang w:bidi="ar-EG"/>
        </w:rPr>
        <w:t>إ</w:t>
      </w:r>
      <w:r w:rsidRPr="00062770">
        <w:rPr>
          <w:rFonts w:ascii="Arial" w:hAnsi="Arial" w:cs="Arial"/>
          <w:b/>
          <w:bCs/>
          <w:sz w:val="40"/>
          <w:szCs w:val="40"/>
          <w:rtl/>
          <w:lang w:bidi="ar-EG"/>
        </w:rPr>
        <w:t>ذا كان كريه</w:t>
      </w:r>
      <w:r w:rsidR="002073E2">
        <w:rPr>
          <w:rFonts w:ascii="Arial" w:hAnsi="Arial" w:cs="Arial" w:hint="cs"/>
          <w:b/>
          <w:bCs/>
          <w:sz w:val="40"/>
          <w:szCs w:val="40"/>
          <w:rtl/>
          <w:lang w:bidi="ar-EG"/>
        </w:rPr>
        <w:t>ً</w:t>
      </w:r>
      <w:r w:rsidRPr="00062770">
        <w:rPr>
          <w:rFonts w:ascii="Arial" w:hAnsi="Arial" w:cs="Arial"/>
          <w:b/>
          <w:bCs/>
          <w:sz w:val="40"/>
          <w:szCs w:val="40"/>
          <w:rtl/>
          <w:lang w:bidi="ar-EG"/>
        </w:rPr>
        <w:t>ا وينشأ عن ذلك العمل</w:t>
      </w:r>
      <w:r w:rsidR="00C45D89">
        <w:rPr>
          <w:rFonts w:ascii="Arial" w:hAnsi="Arial" w:cs="Arial"/>
          <w:b/>
          <w:bCs/>
          <w:sz w:val="40"/>
          <w:szCs w:val="40"/>
          <w:rtl/>
          <w:lang w:bidi="ar-EG"/>
        </w:rPr>
        <w:t>.</w:t>
      </w:r>
      <w:r w:rsidRPr="00062770">
        <w:rPr>
          <w:rFonts w:ascii="Arial" w:hAnsi="Arial" w:cs="Arial"/>
          <w:b/>
          <w:bCs/>
          <w:sz w:val="40"/>
          <w:szCs w:val="40"/>
          <w:rtl/>
          <w:lang w:bidi="ar-EG"/>
        </w:rPr>
        <w:t xml:space="preserve">.. </w:t>
      </w:r>
      <w:r w:rsidR="0013257C">
        <w:rPr>
          <w:rFonts w:ascii="Arial" w:hAnsi="Arial" w:cs="Arial"/>
          <w:b/>
          <w:bCs/>
          <w:sz w:val="40"/>
          <w:szCs w:val="40"/>
          <w:rtl/>
          <w:lang w:bidi="ar-EG"/>
        </w:rPr>
        <w:t>إلخ</w:t>
      </w:r>
      <w:r w:rsidR="00C45D89">
        <w:rPr>
          <w:rFonts w:ascii="Arial" w:hAnsi="Arial" w:cs="Arial" w:hint="cs"/>
          <w:b/>
          <w:bCs/>
          <w:sz w:val="40"/>
          <w:szCs w:val="40"/>
          <w:rtl/>
          <w:lang w:bidi="ar-EG"/>
        </w:rPr>
        <w:t>.</w:t>
      </w:r>
    </w:p>
    <w:p w14:paraId="55C30AE8" w14:textId="30A27380" w:rsidR="00E7017E" w:rsidRPr="00062770" w:rsidRDefault="00E7017E" w:rsidP="00E7017E">
      <w:pPr>
        <w:tabs>
          <w:tab w:val="right" w:pos="9450"/>
        </w:tabs>
        <w:spacing w:before="12"/>
        <w:ind w:left="26"/>
        <w:jc w:val="both"/>
        <w:rPr>
          <w:rFonts w:ascii="Arial" w:hAnsi="Arial" w:cs="Arial"/>
          <w:b/>
          <w:bCs/>
          <w:sz w:val="40"/>
          <w:szCs w:val="40"/>
          <w:rtl/>
          <w:lang w:bidi="ar-EG"/>
        </w:rPr>
      </w:pPr>
      <w:r w:rsidRPr="00062770">
        <w:rPr>
          <w:rFonts w:ascii="Arial" w:hAnsi="Arial" w:cs="Arial" w:hint="cs"/>
          <w:b/>
          <w:bCs/>
          <w:sz w:val="40"/>
          <w:szCs w:val="40"/>
          <w:rtl/>
        </w:rPr>
        <w:t xml:space="preserve">ـ الانتباه مع وجود اليقين </w:t>
      </w:r>
      <w:r w:rsidRPr="00062770">
        <w:rPr>
          <w:rFonts w:ascii="Arial" w:hAnsi="Arial" w:cs="Arial"/>
          <w:b/>
          <w:bCs/>
          <w:sz w:val="40"/>
          <w:szCs w:val="40"/>
          <w:rtl/>
          <w:lang w:bidi="ar-EG"/>
        </w:rPr>
        <w:t xml:space="preserve">يؤدي </w:t>
      </w:r>
      <w:r w:rsidR="000905E7">
        <w:rPr>
          <w:rFonts w:ascii="Arial" w:hAnsi="Arial" w:cs="Arial"/>
          <w:b/>
          <w:bCs/>
          <w:sz w:val="40"/>
          <w:szCs w:val="40"/>
          <w:rtl/>
          <w:lang w:bidi="ar-EG"/>
        </w:rPr>
        <w:t>إلى</w:t>
      </w:r>
      <w:r w:rsidRPr="00062770">
        <w:rPr>
          <w:rFonts w:ascii="Arial" w:hAnsi="Arial" w:cs="Arial"/>
          <w:b/>
          <w:bCs/>
          <w:sz w:val="40"/>
          <w:szCs w:val="40"/>
          <w:rtl/>
          <w:lang w:bidi="ar-EG"/>
        </w:rPr>
        <w:t xml:space="preserve"> عمل القلب </w:t>
      </w:r>
      <w:r w:rsidR="002F7FEA">
        <w:rPr>
          <w:rFonts w:ascii="Arial" w:hAnsi="Arial" w:cs="Arial"/>
          <w:b/>
          <w:bCs/>
          <w:sz w:val="40"/>
          <w:szCs w:val="40"/>
          <w:rtl/>
          <w:lang w:bidi="ar-EG"/>
        </w:rPr>
        <w:t>(</w:t>
      </w:r>
      <w:r w:rsidRPr="00062770">
        <w:rPr>
          <w:rFonts w:ascii="Arial" w:hAnsi="Arial" w:cs="Arial"/>
          <w:b/>
          <w:bCs/>
          <w:sz w:val="40"/>
          <w:szCs w:val="40"/>
          <w:rtl/>
          <w:lang w:bidi="ar-EG"/>
        </w:rPr>
        <w:t xml:space="preserve">الشعور بالحب </w:t>
      </w:r>
      <w:r w:rsidRPr="00062770">
        <w:rPr>
          <w:rFonts w:ascii="Arial" w:hAnsi="Arial" w:cs="Arial" w:hint="cs"/>
          <w:b/>
          <w:bCs/>
          <w:sz w:val="40"/>
          <w:szCs w:val="40"/>
          <w:rtl/>
          <w:lang w:bidi="ar-EG"/>
        </w:rPr>
        <w:t>و</w:t>
      </w:r>
      <w:r w:rsidRPr="00062770">
        <w:rPr>
          <w:rFonts w:ascii="Arial" w:hAnsi="Arial" w:cs="Arial"/>
          <w:b/>
          <w:bCs/>
          <w:sz w:val="40"/>
          <w:szCs w:val="40"/>
          <w:rtl/>
          <w:lang w:bidi="ar-EG"/>
        </w:rPr>
        <w:t>خوف العقاب ورجاء الثواب</w:t>
      </w:r>
      <w:r w:rsidRPr="00062770">
        <w:rPr>
          <w:rFonts w:ascii="Arial" w:hAnsi="Arial" w:cs="Arial" w:hint="cs"/>
          <w:b/>
          <w:bCs/>
          <w:sz w:val="40"/>
          <w:szCs w:val="40"/>
          <w:rtl/>
          <w:lang w:bidi="ar-EG"/>
        </w:rPr>
        <w:t xml:space="preserve"> والهدف</w:t>
      </w:r>
      <w:r w:rsidR="003B10AA">
        <w:rPr>
          <w:rFonts w:ascii="Arial" w:hAnsi="Arial" w:cs="Arial" w:hint="cs"/>
          <w:b/>
          <w:bCs/>
          <w:sz w:val="40"/>
          <w:szCs w:val="40"/>
          <w:rtl/>
          <w:lang w:bidi="ar-EG"/>
        </w:rPr>
        <w:t>)</w:t>
      </w:r>
      <w:r w:rsidR="00834D91">
        <w:rPr>
          <w:rFonts w:ascii="Arial" w:hAnsi="Arial" w:cs="Arial"/>
          <w:b/>
          <w:bCs/>
          <w:sz w:val="40"/>
          <w:szCs w:val="40"/>
          <w:rtl/>
          <w:lang w:bidi="ar-EG"/>
        </w:rPr>
        <w:t>،</w:t>
      </w:r>
      <w:r w:rsidRPr="00062770">
        <w:rPr>
          <w:rFonts w:ascii="Arial" w:hAnsi="Arial" w:cs="Arial" w:hint="cs"/>
          <w:b/>
          <w:bCs/>
          <w:sz w:val="40"/>
          <w:szCs w:val="40"/>
          <w:rtl/>
        </w:rPr>
        <w:t xml:space="preserve"> وكذلك </w:t>
      </w:r>
      <w:r w:rsidR="009F3F80">
        <w:rPr>
          <w:rFonts w:ascii="Arial" w:hAnsi="Arial" w:cs="Arial" w:hint="cs"/>
          <w:b/>
          <w:bCs/>
          <w:sz w:val="40"/>
          <w:szCs w:val="40"/>
          <w:rtl/>
        </w:rPr>
        <w:t>العمل المتعلق بالله والآخرة</w:t>
      </w:r>
      <w:r w:rsidRPr="00062770">
        <w:rPr>
          <w:rFonts w:ascii="Arial" w:hAnsi="Arial" w:cs="Arial" w:hint="cs"/>
          <w:b/>
          <w:bCs/>
          <w:sz w:val="40"/>
          <w:szCs w:val="40"/>
          <w:rtl/>
        </w:rPr>
        <w:t xml:space="preserve"> والإخلاص فيه </w:t>
      </w:r>
      <w:r w:rsidR="00FD4E1C">
        <w:rPr>
          <w:rFonts w:ascii="Arial" w:hAnsi="Arial" w:cs="Arial" w:hint="cs"/>
          <w:b/>
          <w:bCs/>
          <w:sz w:val="40"/>
          <w:szCs w:val="40"/>
          <w:rtl/>
        </w:rPr>
        <w:t>ي</w:t>
      </w:r>
      <w:r w:rsidRPr="00062770">
        <w:rPr>
          <w:rFonts w:ascii="Arial" w:hAnsi="Arial" w:cs="Arial" w:hint="cs"/>
          <w:b/>
          <w:bCs/>
          <w:sz w:val="40"/>
          <w:szCs w:val="40"/>
          <w:rtl/>
        </w:rPr>
        <w:t>نشأ من الانتباه مع وجود اليقين</w:t>
      </w:r>
      <w:r w:rsidR="00C45D89">
        <w:rPr>
          <w:rFonts w:ascii="Arial" w:hAnsi="Arial" w:cs="Arial" w:hint="cs"/>
          <w:b/>
          <w:bCs/>
          <w:sz w:val="40"/>
          <w:szCs w:val="40"/>
          <w:rtl/>
        </w:rPr>
        <w:t>.</w:t>
      </w:r>
    </w:p>
    <w:p w14:paraId="36865A6C" w14:textId="21CFEB74" w:rsidR="00E7017E" w:rsidRPr="00062770" w:rsidRDefault="00E7017E" w:rsidP="00E7017E">
      <w:pPr>
        <w:tabs>
          <w:tab w:val="right" w:pos="9450"/>
        </w:tabs>
        <w:spacing w:before="12"/>
        <w:ind w:left="26"/>
        <w:jc w:val="both"/>
        <w:rPr>
          <w:rFonts w:ascii="Arial" w:hAnsi="Arial" w:cs="Arial"/>
          <w:b/>
          <w:bCs/>
          <w:sz w:val="40"/>
          <w:szCs w:val="40"/>
          <w:rtl/>
        </w:rPr>
      </w:pPr>
      <w:r w:rsidRPr="00062770">
        <w:rPr>
          <w:rFonts w:ascii="Arial" w:hAnsi="Arial" w:cs="Arial"/>
          <w:b/>
          <w:bCs/>
          <w:sz w:val="40"/>
          <w:szCs w:val="40"/>
          <w:rtl/>
        </w:rPr>
        <w:t xml:space="preserve">ـ </w:t>
      </w:r>
      <w:r w:rsidRPr="00062770">
        <w:rPr>
          <w:rFonts w:ascii="Arial" w:hAnsi="Arial" w:cs="Arial" w:hint="cs"/>
          <w:b/>
          <w:bCs/>
          <w:sz w:val="40"/>
          <w:szCs w:val="40"/>
          <w:rtl/>
        </w:rPr>
        <w:t>ف</w:t>
      </w:r>
      <w:r w:rsidRPr="00062770">
        <w:rPr>
          <w:rFonts w:ascii="Arial" w:hAnsi="Arial" w:cs="Arial"/>
          <w:b/>
          <w:bCs/>
          <w:sz w:val="40"/>
          <w:szCs w:val="40"/>
          <w:rtl/>
        </w:rPr>
        <w:t xml:space="preserve">أول الاستجابة </w:t>
      </w:r>
      <w:r w:rsidR="00FD4E1C">
        <w:rPr>
          <w:rFonts w:ascii="Arial" w:hAnsi="Arial" w:cs="Arial" w:hint="cs"/>
          <w:b/>
          <w:bCs/>
          <w:sz w:val="40"/>
          <w:szCs w:val="40"/>
          <w:rtl/>
        </w:rPr>
        <w:t xml:space="preserve">للدين هي </w:t>
      </w:r>
      <w:r w:rsidRPr="00062770">
        <w:rPr>
          <w:rFonts w:ascii="Arial" w:hAnsi="Arial" w:cs="Arial"/>
          <w:b/>
          <w:bCs/>
          <w:sz w:val="40"/>
          <w:szCs w:val="40"/>
          <w:rtl/>
        </w:rPr>
        <w:t xml:space="preserve">أن ينتبه </w:t>
      </w:r>
      <w:r w:rsidR="00801F96">
        <w:rPr>
          <w:rFonts w:ascii="Arial" w:hAnsi="Arial" w:cs="Arial" w:hint="cs"/>
          <w:b/>
          <w:bCs/>
          <w:sz w:val="40"/>
          <w:szCs w:val="40"/>
          <w:rtl/>
        </w:rPr>
        <w:t>الإنسان</w:t>
      </w:r>
      <w:r w:rsidRPr="00062770">
        <w:rPr>
          <w:rFonts w:ascii="Arial" w:hAnsi="Arial" w:cs="Arial" w:hint="cs"/>
          <w:b/>
          <w:bCs/>
          <w:sz w:val="40"/>
          <w:szCs w:val="40"/>
          <w:rtl/>
        </w:rPr>
        <w:t xml:space="preserve"> لخطورة </w:t>
      </w:r>
      <w:r w:rsidR="00FD4E1C">
        <w:rPr>
          <w:rFonts w:ascii="Arial" w:hAnsi="Arial" w:cs="Arial" w:hint="cs"/>
          <w:b/>
          <w:bCs/>
          <w:sz w:val="40"/>
          <w:szCs w:val="40"/>
          <w:rtl/>
        </w:rPr>
        <w:t>الغيبيات</w:t>
      </w:r>
      <w:r w:rsidR="00834D91">
        <w:rPr>
          <w:rFonts w:ascii="Arial" w:hAnsi="Arial" w:cs="Arial"/>
          <w:b/>
          <w:bCs/>
          <w:sz w:val="40"/>
          <w:szCs w:val="40"/>
          <w:rtl/>
        </w:rPr>
        <w:t>،</w:t>
      </w:r>
      <w:r w:rsidRPr="00062770">
        <w:rPr>
          <w:rFonts w:ascii="Arial" w:hAnsi="Arial" w:cs="Arial" w:hint="cs"/>
          <w:b/>
          <w:bCs/>
          <w:sz w:val="40"/>
          <w:szCs w:val="40"/>
          <w:rtl/>
        </w:rPr>
        <w:t xml:space="preserve"> لذلك يقول شيخ الإسلام ابن القيم</w:t>
      </w:r>
      <w:r w:rsidR="0048770E">
        <w:rPr>
          <w:rFonts w:ascii="Arial" w:hAnsi="Arial" w:cs="Arial" w:hint="cs"/>
          <w:b/>
          <w:bCs/>
          <w:sz w:val="40"/>
          <w:szCs w:val="40"/>
          <w:rtl/>
        </w:rPr>
        <w:t>:</w:t>
      </w:r>
      <w:r w:rsidRPr="00062770">
        <w:rPr>
          <w:rFonts w:ascii="Arial" w:hAnsi="Arial" w:cs="Arial" w:hint="cs"/>
          <w:b/>
          <w:bCs/>
          <w:sz w:val="40"/>
          <w:szCs w:val="40"/>
          <w:rtl/>
        </w:rPr>
        <w:t xml:space="preserve"> (</w:t>
      </w:r>
      <w:r w:rsidR="002F7FEA">
        <w:rPr>
          <w:rFonts w:ascii="Arial" w:hAnsi="Arial" w:cs="Arial" w:hint="cs"/>
          <w:b/>
          <w:bCs/>
          <w:sz w:val="40"/>
          <w:szCs w:val="40"/>
          <w:rtl/>
        </w:rPr>
        <w:t>(</w:t>
      </w:r>
      <w:r w:rsidRPr="00062770">
        <w:rPr>
          <w:rFonts w:ascii="Arial" w:hAnsi="Arial" w:cs="Arial"/>
          <w:b/>
          <w:bCs/>
          <w:sz w:val="40"/>
          <w:szCs w:val="40"/>
          <w:rtl/>
        </w:rPr>
        <w:t>فَأَوَّلُ مَنَازِلِ الْعُبُودِيَّةِ الْيَقَظَةُ وَهِيَ انْزِعَاجُ الْقَلْبِ لِرَوْعَةِ الِانْتِبَاهِ مِنْ رَقْدَةِ الْغَافِلِينَ، وَ</w:t>
      </w:r>
      <w:r w:rsidRPr="00062770">
        <w:rPr>
          <w:rFonts w:ascii="Arial" w:hAnsi="Arial" w:cs="Arial" w:hint="cs"/>
          <w:b/>
          <w:bCs/>
          <w:sz w:val="40"/>
          <w:szCs w:val="40"/>
          <w:rtl/>
        </w:rPr>
        <w:t>ا</w:t>
      </w:r>
      <w:r w:rsidRPr="00062770">
        <w:rPr>
          <w:rFonts w:ascii="Arial" w:hAnsi="Arial" w:cs="Arial"/>
          <w:b/>
          <w:bCs/>
          <w:sz w:val="40"/>
          <w:szCs w:val="40"/>
          <w:rtl/>
        </w:rPr>
        <w:t>لِلَّهِ مَا أَنْفَعَ هَذِهِ الرَّوْعَةَ، وَمَا أَعْظَمَ قَدْرَهَا وَخَطَرَهَا، وَمَا أَشَدَّ إِعَانَتَهَا عَلَى السُّلُوكِ! فَمَنْ أَحَسَّ بِهَا فَقَدْ أَحَسَّ وَاللَّهِ بِالْفَلَاحِ، وَإِلَّا فَهُوَ فِي سَكَرَاتِ الْغَفْلَةِ فَإِذَا انْتَبَهَ شَمَّرَ لِلَّهِ بِهِمَّتِهِ إِلَى السَّفَرِ إِلَى مَنَازِلِهِ الْأُولَى</w:t>
      </w:r>
      <w:r w:rsidR="00834D91">
        <w:rPr>
          <w:rFonts w:ascii="Arial" w:hAnsi="Arial" w:cs="Arial" w:hint="cs"/>
          <w:b/>
          <w:bCs/>
          <w:sz w:val="40"/>
          <w:szCs w:val="40"/>
          <w:rtl/>
        </w:rPr>
        <w:t>،</w:t>
      </w:r>
      <w:r w:rsidRPr="00062770">
        <w:rPr>
          <w:rFonts w:ascii="Arial" w:hAnsi="Arial" w:cs="Arial"/>
          <w:b/>
          <w:bCs/>
          <w:sz w:val="40"/>
          <w:szCs w:val="40"/>
          <w:rtl/>
        </w:rPr>
        <w:t xml:space="preserve"> وَأَوْطَانِهِ الَّتِي سُبِيَ مِنْهَا</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4"/>
      </w:r>
      <w:r w:rsidRPr="00062770">
        <w:rPr>
          <w:rFonts w:ascii="Arial" w:hAnsi="Arial" w:cs="Arial"/>
          <w:b/>
          <w:bCs/>
          <w:sz w:val="40"/>
          <w:szCs w:val="40"/>
          <w:vertAlign w:val="superscript"/>
          <w:rtl/>
        </w:rPr>
        <w:t>)</w:t>
      </w:r>
      <w:r w:rsidR="00C45D89" w:rsidRPr="002F0BFE">
        <w:rPr>
          <w:rFonts w:ascii="Arial" w:hAnsi="Arial" w:cs="Arial"/>
          <w:b/>
          <w:bCs/>
          <w:sz w:val="40"/>
          <w:szCs w:val="40"/>
          <w:rtl/>
        </w:rPr>
        <w:t>.</w:t>
      </w:r>
    </w:p>
    <w:p w14:paraId="5B47A98A" w14:textId="587E91E5" w:rsidR="00E7017E" w:rsidRPr="00062770" w:rsidRDefault="00E7017E" w:rsidP="00E7017E">
      <w:pPr>
        <w:tabs>
          <w:tab w:val="left" w:pos="8335"/>
          <w:tab w:val="right" w:pos="9450"/>
        </w:tabs>
        <w:spacing w:before="12"/>
        <w:ind w:left="26"/>
        <w:jc w:val="both"/>
        <w:rPr>
          <w:rFonts w:ascii="Arial" w:hAnsi="Arial" w:cs="Arial"/>
          <w:b/>
          <w:bCs/>
          <w:sz w:val="40"/>
          <w:szCs w:val="40"/>
          <w:rtl/>
        </w:rPr>
      </w:pPr>
      <w:r w:rsidRPr="00062770">
        <w:rPr>
          <w:rFonts w:ascii="Arial" w:hAnsi="Arial" w:cs="Arial"/>
          <w:b/>
          <w:bCs/>
          <w:sz w:val="40"/>
          <w:szCs w:val="40"/>
          <w:rtl/>
        </w:rPr>
        <w:t xml:space="preserve">ـ </w:t>
      </w:r>
      <w:r w:rsidRPr="00062770">
        <w:rPr>
          <w:rFonts w:ascii="Arial" w:hAnsi="Arial" w:cs="Arial" w:hint="cs"/>
          <w:b/>
          <w:bCs/>
          <w:sz w:val="40"/>
          <w:szCs w:val="40"/>
          <w:rtl/>
        </w:rPr>
        <w:t>ف</w:t>
      </w:r>
      <w:r w:rsidRPr="00062770">
        <w:rPr>
          <w:rFonts w:ascii="Arial" w:hAnsi="Arial" w:cs="Arial"/>
          <w:b/>
          <w:bCs/>
          <w:sz w:val="40"/>
          <w:szCs w:val="40"/>
          <w:rtl/>
        </w:rPr>
        <w:t xml:space="preserve">التعامل مع المعلومات يتناسب </w:t>
      </w:r>
      <w:r w:rsidRPr="00062770">
        <w:rPr>
          <w:rFonts w:ascii="Arial" w:hAnsi="Arial" w:cs="Arial" w:hint="cs"/>
          <w:b/>
          <w:bCs/>
          <w:sz w:val="40"/>
          <w:szCs w:val="40"/>
          <w:rtl/>
        </w:rPr>
        <w:t>ب</w:t>
      </w:r>
      <w:r w:rsidRPr="00062770">
        <w:rPr>
          <w:rFonts w:ascii="Arial" w:hAnsi="Arial" w:cs="Arial"/>
          <w:b/>
          <w:bCs/>
          <w:sz w:val="40"/>
          <w:szCs w:val="40"/>
          <w:rtl/>
        </w:rPr>
        <w:t>حسب قيمة ومقدار المعلومة</w:t>
      </w:r>
      <w:r w:rsidR="00834D91">
        <w:rPr>
          <w:rFonts w:ascii="Arial" w:hAnsi="Arial" w:cs="Arial"/>
          <w:b/>
          <w:bCs/>
          <w:sz w:val="40"/>
          <w:szCs w:val="40"/>
          <w:rtl/>
        </w:rPr>
        <w:t>،</w:t>
      </w:r>
      <w:r w:rsidRPr="00062770">
        <w:rPr>
          <w:rFonts w:ascii="Arial" w:hAnsi="Arial" w:cs="Arial"/>
          <w:b/>
          <w:bCs/>
          <w:sz w:val="40"/>
          <w:szCs w:val="40"/>
          <w:rtl/>
        </w:rPr>
        <w:t xml:space="preserve"> فالمعلومة فائقة القيمة يكون معها تفاعل شديد </w:t>
      </w:r>
      <w:r w:rsidR="005C010F">
        <w:rPr>
          <w:rFonts w:ascii="Arial" w:hAnsi="Arial" w:cs="Arial"/>
          <w:b/>
          <w:bCs/>
          <w:sz w:val="40"/>
          <w:szCs w:val="40"/>
          <w:rtl/>
        </w:rPr>
        <w:t>جدًا</w:t>
      </w:r>
      <w:r w:rsidRPr="00062770">
        <w:rPr>
          <w:rFonts w:ascii="Arial" w:hAnsi="Arial" w:cs="Arial"/>
          <w:b/>
          <w:bCs/>
          <w:sz w:val="40"/>
          <w:szCs w:val="40"/>
          <w:rtl/>
        </w:rPr>
        <w:t xml:space="preserve"> </w:t>
      </w:r>
      <w:r w:rsidR="005B23A7">
        <w:rPr>
          <w:rFonts w:ascii="Arial" w:hAnsi="Arial" w:cs="Arial" w:hint="cs"/>
          <w:b/>
          <w:bCs/>
          <w:sz w:val="40"/>
          <w:szCs w:val="40"/>
          <w:rtl/>
        </w:rPr>
        <w:t>وانفعال ذهني كبير</w:t>
      </w:r>
      <w:r w:rsidR="00834D91">
        <w:rPr>
          <w:rFonts w:ascii="Arial" w:hAnsi="Arial" w:cs="Arial" w:hint="cs"/>
          <w:b/>
          <w:bCs/>
          <w:sz w:val="40"/>
          <w:szCs w:val="40"/>
          <w:rtl/>
        </w:rPr>
        <w:t>،</w:t>
      </w:r>
      <w:r w:rsidRPr="00062770">
        <w:rPr>
          <w:rFonts w:ascii="Arial" w:hAnsi="Arial" w:cs="Arial"/>
          <w:b/>
          <w:bCs/>
          <w:sz w:val="40"/>
          <w:szCs w:val="40"/>
          <w:rtl/>
        </w:rPr>
        <w:t xml:space="preserve"> </w:t>
      </w:r>
      <w:r w:rsidR="00605BB3">
        <w:rPr>
          <w:rFonts w:ascii="Arial" w:hAnsi="Arial" w:cs="Arial"/>
          <w:b/>
          <w:bCs/>
          <w:sz w:val="40"/>
          <w:szCs w:val="40"/>
          <w:rtl/>
        </w:rPr>
        <w:t>فمثلًا</w:t>
      </w:r>
      <w:r w:rsidRPr="00062770">
        <w:rPr>
          <w:rFonts w:ascii="Arial" w:hAnsi="Arial" w:cs="Arial"/>
          <w:b/>
          <w:bCs/>
          <w:sz w:val="40"/>
          <w:szCs w:val="40"/>
          <w:rtl/>
        </w:rPr>
        <w:t xml:space="preserve"> يكاد </w:t>
      </w:r>
      <w:r w:rsidR="00801F96">
        <w:rPr>
          <w:rFonts w:ascii="Arial" w:hAnsi="Arial" w:cs="Arial"/>
          <w:b/>
          <w:bCs/>
          <w:sz w:val="40"/>
          <w:szCs w:val="40"/>
          <w:rtl/>
        </w:rPr>
        <w:t>الإنسان</w:t>
      </w:r>
      <w:r w:rsidRPr="00062770">
        <w:rPr>
          <w:rFonts w:ascii="Arial" w:hAnsi="Arial" w:cs="Arial"/>
          <w:b/>
          <w:bCs/>
          <w:sz w:val="40"/>
          <w:szCs w:val="40"/>
          <w:rtl/>
        </w:rPr>
        <w:t xml:space="preserve"> يصعق ويموت عندما يسمع بخبر وفاة أهله واحتراق بيته</w:t>
      </w:r>
      <w:r w:rsidR="00834D91">
        <w:rPr>
          <w:rFonts w:ascii="Arial" w:hAnsi="Arial" w:cs="Arial"/>
          <w:b/>
          <w:bCs/>
          <w:sz w:val="40"/>
          <w:szCs w:val="40"/>
          <w:rtl/>
        </w:rPr>
        <w:t>،</w:t>
      </w:r>
      <w:r w:rsidRPr="00062770">
        <w:rPr>
          <w:rFonts w:ascii="Arial" w:hAnsi="Arial" w:cs="Arial"/>
          <w:b/>
          <w:bCs/>
          <w:sz w:val="40"/>
          <w:szCs w:val="40"/>
          <w:rtl/>
        </w:rPr>
        <w:t xml:space="preserve"> </w:t>
      </w:r>
      <w:r w:rsidRPr="00062770">
        <w:rPr>
          <w:rFonts w:ascii="Arial" w:hAnsi="Arial" w:cs="Arial" w:hint="cs"/>
          <w:b/>
          <w:bCs/>
          <w:sz w:val="40"/>
          <w:szCs w:val="40"/>
          <w:rtl/>
        </w:rPr>
        <w:t>أو إذا سمع بأنه تم اختياره لينال جائزة هائلة</w:t>
      </w:r>
      <w:r w:rsidR="00834D91">
        <w:rPr>
          <w:rFonts w:ascii="Arial" w:hAnsi="Arial" w:cs="Arial" w:hint="cs"/>
          <w:b/>
          <w:bCs/>
          <w:sz w:val="40"/>
          <w:szCs w:val="40"/>
          <w:rtl/>
        </w:rPr>
        <w:t>،</w:t>
      </w:r>
      <w:r w:rsidRPr="00062770">
        <w:rPr>
          <w:rFonts w:ascii="Arial" w:hAnsi="Arial" w:cs="Arial" w:hint="cs"/>
          <w:b/>
          <w:bCs/>
          <w:sz w:val="40"/>
          <w:szCs w:val="40"/>
          <w:rtl/>
        </w:rPr>
        <w:t xml:space="preserve"> </w:t>
      </w:r>
      <w:r w:rsidRPr="00062770">
        <w:rPr>
          <w:rFonts w:ascii="Arial" w:hAnsi="Arial" w:cs="Arial"/>
          <w:b/>
          <w:bCs/>
          <w:sz w:val="40"/>
          <w:szCs w:val="40"/>
          <w:rtl/>
        </w:rPr>
        <w:t>و</w:t>
      </w:r>
      <w:r w:rsidR="00801F96">
        <w:rPr>
          <w:rFonts w:ascii="Arial" w:hAnsi="Arial" w:cs="Arial"/>
          <w:b/>
          <w:bCs/>
          <w:sz w:val="40"/>
          <w:szCs w:val="40"/>
          <w:rtl/>
        </w:rPr>
        <w:t>الإنسان</w:t>
      </w:r>
      <w:r w:rsidRPr="00062770">
        <w:rPr>
          <w:rFonts w:ascii="Arial" w:hAnsi="Arial" w:cs="Arial"/>
          <w:b/>
          <w:bCs/>
          <w:sz w:val="40"/>
          <w:szCs w:val="40"/>
          <w:rtl/>
        </w:rPr>
        <w:t xml:space="preserve"> العاقل يحترق من داخله ويسرع بالفرار عندما يعلم بوجود </w:t>
      </w:r>
      <w:r w:rsidRPr="00062770">
        <w:rPr>
          <w:rFonts w:ascii="Arial" w:hAnsi="Arial" w:cs="Arial" w:hint="cs"/>
          <w:b/>
          <w:bCs/>
          <w:sz w:val="40"/>
          <w:szCs w:val="40"/>
          <w:rtl/>
        </w:rPr>
        <w:t>الجنة</w:t>
      </w:r>
      <w:r w:rsidRPr="00062770">
        <w:rPr>
          <w:rFonts w:ascii="Arial" w:hAnsi="Arial" w:cs="Arial"/>
          <w:b/>
          <w:bCs/>
          <w:sz w:val="40"/>
          <w:szCs w:val="40"/>
          <w:rtl/>
        </w:rPr>
        <w:t xml:space="preserve"> </w:t>
      </w:r>
      <w:r w:rsidRPr="00062770">
        <w:rPr>
          <w:rFonts w:ascii="Arial" w:hAnsi="Arial" w:cs="Arial" w:hint="cs"/>
          <w:b/>
          <w:bCs/>
          <w:sz w:val="40"/>
          <w:szCs w:val="40"/>
          <w:rtl/>
        </w:rPr>
        <w:t xml:space="preserve">والنار </w:t>
      </w:r>
      <w:r w:rsidRPr="00062770">
        <w:rPr>
          <w:rFonts w:ascii="Arial" w:hAnsi="Arial" w:cs="Arial"/>
          <w:b/>
          <w:bCs/>
          <w:sz w:val="40"/>
          <w:szCs w:val="40"/>
          <w:rtl/>
        </w:rPr>
        <w:t xml:space="preserve">والحساب في </w:t>
      </w:r>
      <w:r>
        <w:rPr>
          <w:rFonts w:ascii="Arial" w:hAnsi="Arial" w:cs="Arial"/>
          <w:b/>
          <w:bCs/>
          <w:sz w:val="40"/>
          <w:szCs w:val="40"/>
          <w:rtl/>
        </w:rPr>
        <w:t>الآخرة</w:t>
      </w:r>
      <w:r w:rsidRPr="00062770">
        <w:rPr>
          <w:rFonts w:ascii="Arial" w:hAnsi="Arial" w:cs="Arial"/>
          <w:b/>
          <w:bCs/>
          <w:sz w:val="40"/>
          <w:szCs w:val="40"/>
          <w:rtl/>
        </w:rPr>
        <w:t xml:space="preserve"> واقتراب أجله</w:t>
      </w:r>
      <w:r w:rsidR="00834D91">
        <w:rPr>
          <w:rFonts w:ascii="Arial" w:hAnsi="Arial" w:cs="Arial"/>
          <w:b/>
          <w:bCs/>
          <w:sz w:val="40"/>
          <w:szCs w:val="40"/>
          <w:rtl/>
        </w:rPr>
        <w:t>،</w:t>
      </w:r>
      <w:r w:rsidRPr="00062770">
        <w:rPr>
          <w:rFonts w:ascii="Arial" w:hAnsi="Arial" w:cs="Arial"/>
          <w:b/>
          <w:bCs/>
          <w:sz w:val="40"/>
          <w:szCs w:val="40"/>
          <w:rtl/>
        </w:rPr>
        <w:t xml:space="preserve"> فإذا لم يحترق من داخله أو يتأثر </w:t>
      </w:r>
      <w:r w:rsidR="008904B7">
        <w:rPr>
          <w:rFonts w:ascii="Arial" w:hAnsi="Arial" w:cs="Arial"/>
          <w:b/>
          <w:bCs/>
          <w:sz w:val="40"/>
          <w:szCs w:val="40"/>
          <w:rtl/>
        </w:rPr>
        <w:t>خوفًا</w:t>
      </w:r>
      <w:r w:rsidRPr="00062770">
        <w:rPr>
          <w:rFonts w:ascii="Arial" w:hAnsi="Arial" w:cs="Arial"/>
          <w:b/>
          <w:bCs/>
          <w:sz w:val="40"/>
          <w:szCs w:val="40"/>
          <w:rtl/>
        </w:rPr>
        <w:t xml:space="preserve"> ورهبة وترقب فهذا معناه </w:t>
      </w:r>
      <w:r w:rsidRPr="00062770">
        <w:rPr>
          <w:rFonts w:ascii="Arial" w:hAnsi="Arial" w:cs="Arial" w:hint="cs"/>
          <w:b/>
          <w:bCs/>
          <w:sz w:val="40"/>
          <w:szCs w:val="40"/>
          <w:rtl/>
        </w:rPr>
        <w:t>أ</w:t>
      </w:r>
      <w:r w:rsidRPr="00062770">
        <w:rPr>
          <w:rFonts w:ascii="Arial" w:hAnsi="Arial" w:cs="Arial"/>
          <w:b/>
          <w:bCs/>
          <w:sz w:val="40"/>
          <w:szCs w:val="40"/>
          <w:rtl/>
        </w:rPr>
        <w:t xml:space="preserve">نه لا عقل له وأنه غير </w:t>
      </w:r>
      <w:r w:rsidRPr="00062770">
        <w:rPr>
          <w:rFonts w:ascii="Arial" w:hAnsi="Arial" w:cs="Arial" w:hint="cs"/>
          <w:b/>
          <w:bCs/>
          <w:sz w:val="40"/>
          <w:szCs w:val="40"/>
          <w:rtl/>
        </w:rPr>
        <w:t>منتبه</w:t>
      </w:r>
      <w:r w:rsidRPr="00062770">
        <w:rPr>
          <w:rFonts w:ascii="Arial" w:hAnsi="Arial" w:cs="Arial"/>
          <w:b/>
          <w:bCs/>
          <w:sz w:val="40"/>
          <w:szCs w:val="40"/>
          <w:rtl/>
        </w:rPr>
        <w:t xml:space="preserve"> لما يحدث حوله أو أنه كالميت</w:t>
      </w:r>
      <w:r w:rsidR="00834D91">
        <w:rPr>
          <w:rFonts w:ascii="Arial" w:hAnsi="Arial" w:cs="Arial"/>
          <w:b/>
          <w:bCs/>
          <w:sz w:val="40"/>
          <w:szCs w:val="40"/>
          <w:rtl/>
        </w:rPr>
        <w:t>،</w:t>
      </w:r>
      <w:r w:rsidRPr="00062770">
        <w:rPr>
          <w:rFonts w:ascii="Arial" w:hAnsi="Arial" w:cs="Arial"/>
          <w:b/>
          <w:bCs/>
          <w:sz w:val="40"/>
          <w:szCs w:val="40"/>
          <w:rtl/>
        </w:rPr>
        <w:t xml:space="preserve"> وهذا حال الغافلين عن </w:t>
      </w:r>
      <w:r>
        <w:rPr>
          <w:rFonts w:ascii="Arial" w:hAnsi="Arial" w:cs="Arial"/>
          <w:b/>
          <w:bCs/>
          <w:sz w:val="40"/>
          <w:szCs w:val="40"/>
          <w:rtl/>
        </w:rPr>
        <w:t>الآخرة</w:t>
      </w:r>
      <w:r w:rsidR="00834D91">
        <w:rPr>
          <w:rFonts w:ascii="Arial" w:hAnsi="Arial" w:cs="Arial"/>
          <w:b/>
          <w:bCs/>
          <w:sz w:val="40"/>
          <w:szCs w:val="40"/>
          <w:rtl/>
        </w:rPr>
        <w:t>،</w:t>
      </w:r>
      <w:r w:rsidRPr="00062770">
        <w:rPr>
          <w:rFonts w:ascii="Arial" w:hAnsi="Arial" w:cs="Arial"/>
          <w:b/>
          <w:bCs/>
          <w:sz w:val="40"/>
          <w:szCs w:val="40"/>
          <w:rtl/>
        </w:rPr>
        <w:t xml:space="preserve"> وهكذا</w:t>
      </w:r>
      <w:r w:rsidR="00C45D89">
        <w:rPr>
          <w:rFonts w:ascii="Arial" w:hAnsi="Arial" w:cs="Arial"/>
          <w:b/>
          <w:bCs/>
          <w:sz w:val="40"/>
          <w:szCs w:val="40"/>
          <w:rtl/>
        </w:rPr>
        <w:t>.</w:t>
      </w:r>
    </w:p>
    <w:p w14:paraId="5FC81A42" w14:textId="0AAFF52E" w:rsidR="00E7017E" w:rsidRPr="00062770" w:rsidRDefault="00E7017E" w:rsidP="00E7017E">
      <w:pPr>
        <w:pStyle w:val="TOCHeading"/>
        <w:tabs>
          <w:tab w:val="right" w:pos="9450"/>
        </w:tabs>
        <w:spacing w:before="12" w:after="120"/>
        <w:ind w:left="29"/>
        <w:jc w:val="both"/>
        <w:rPr>
          <w:rFonts w:ascii="Arial" w:eastAsiaTheme="minorHAnsi" w:hAnsi="Arial" w:cs="Arial"/>
          <w:b/>
          <w:bCs/>
          <w:color w:val="auto"/>
          <w:sz w:val="40"/>
          <w:szCs w:val="40"/>
        </w:rPr>
      </w:pPr>
      <w:r w:rsidRPr="00062770">
        <w:rPr>
          <w:rFonts w:ascii="Arial" w:eastAsiaTheme="minorHAnsi" w:hAnsi="Arial" w:cs="Arial" w:hint="cs"/>
          <w:b/>
          <w:bCs/>
          <w:color w:val="auto"/>
          <w:sz w:val="40"/>
          <w:szCs w:val="40"/>
          <w:highlight w:val="yellow"/>
        </w:rPr>
        <w:lastRenderedPageBreak/>
        <w:t>ـ مفهوم الانتباه لحقيقة الدنيا</w:t>
      </w:r>
      <w:r w:rsidR="0048770E">
        <w:rPr>
          <w:rFonts w:ascii="Arial" w:eastAsiaTheme="minorHAnsi" w:hAnsi="Arial" w:cs="Arial" w:hint="cs"/>
          <w:b/>
          <w:bCs/>
          <w:color w:val="auto"/>
          <w:sz w:val="40"/>
          <w:szCs w:val="40"/>
          <w:highlight w:val="yellow"/>
        </w:rPr>
        <w:t>:</w:t>
      </w:r>
      <w:r w:rsidRPr="00062770">
        <w:rPr>
          <w:rFonts w:ascii="Arial" w:eastAsiaTheme="minorHAnsi" w:hAnsi="Arial" w:cs="Arial" w:hint="cs"/>
          <w:b/>
          <w:bCs/>
          <w:color w:val="auto"/>
          <w:sz w:val="40"/>
          <w:szCs w:val="40"/>
        </w:rPr>
        <w:t xml:space="preserve"> </w:t>
      </w:r>
    </w:p>
    <w:p w14:paraId="78AB8243" w14:textId="2BB26989" w:rsidR="00DB4068" w:rsidRPr="00062770" w:rsidRDefault="00DB4068" w:rsidP="00DB4068">
      <w:pPr>
        <w:pStyle w:val="Heading3"/>
        <w:tabs>
          <w:tab w:val="right" w:pos="9450"/>
        </w:tabs>
        <w:spacing w:before="12" w:after="120"/>
        <w:ind w:left="29"/>
        <w:rPr>
          <w:rFonts w:ascii="Arial" w:hAnsi="Arial" w:cs="Arial"/>
          <w:b/>
          <w:bCs/>
          <w:color w:val="auto"/>
          <w:sz w:val="40"/>
          <w:szCs w:val="40"/>
          <w:rtl/>
          <w:lang w:bidi="ar-EG"/>
        </w:rPr>
      </w:pPr>
      <w:bookmarkStart w:id="14" w:name="_Toc56360976"/>
      <w:r w:rsidRPr="00062770">
        <w:rPr>
          <w:rFonts w:ascii="Arial" w:hAnsi="Arial" w:cs="Arial" w:hint="cs"/>
          <w:b/>
          <w:bCs/>
          <w:color w:val="auto"/>
          <w:sz w:val="40"/>
          <w:szCs w:val="40"/>
          <w:highlight w:val="yellow"/>
          <w:rtl/>
          <w:lang w:bidi="ar-EG"/>
        </w:rPr>
        <w:t xml:space="preserve">ـ لماذا يرى </w:t>
      </w:r>
      <w:r w:rsidR="00801F96">
        <w:rPr>
          <w:rFonts w:ascii="Arial" w:hAnsi="Arial" w:cs="Arial" w:hint="cs"/>
          <w:b/>
          <w:bCs/>
          <w:color w:val="auto"/>
          <w:sz w:val="40"/>
          <w:szCs w:val="40"/>
          <w:highlight w:val="yellow"/>
          <w:rtl/>
          <w:lang w:bidi="ar-EG"/>
        </w:rPr>
        <w:t>الإنسان</w:t>
      </w:r>
      <w:r w:rsidRPr="00062770">
        <w:rPr>
          <w:rFonts w:ascii="Arial" w:hAnsi="Arial" w:cs="Arial" w:hint="cs"/>
          <w:b/>
          <w:bCs/>
          <w:color w:val="auto"/>
          <w:sz w:val="40"/>
          <w:szCs w:val="40"/>
          <w:highlight w:val="yellow"/>
          <w:rtl/>
          <w:lang w:bidi="ar-EG"/>
        </w:rPr>
        <w:t xml:space="preserve"> الدنيا عظيمة القيمة </w:t>
      </w:r>
      <w:r w:rsidR="00692F8A">
        <w:rPr>
          <w:rFonts w:ascii="Arial" w:hAnsi="Arial" w:cs="Arial" w:hint="cs"/>
          <w:b/>
          <w:bCs/>
          <w:color w:val="auto"/>
          <w:sz w:val="40"/>
          <w:szCs w:val="40"/>
          <w:highlight w:val="yellow"/>
          <w:rtl/>
          <w:lang w:bidi="ar-EG"/>
        </w:rPr>
        <w:t>على عكس حقيقتها</w:t>
      </w:r>
      <w:r w:rsidR="00E031FD">
        <w:rPr>
          <w:rFonts w:ascii="Arial" w:hAnsi="Arial" w:cs="Arial" w:hint="cs"/>
          <w:b/>
          <w:bCs/>
          <w:color w:val="auto"/>
          <w:sz w:val="40"/>
          <w:szCs w:val="40"/>
          <w:highlight w:val="yellow"/>
          <w:rtl/>
          <w:lang w:bidi="ar-EG"/>
        </w:rPr>
        <w:t>؟</w:t>
      </w:r>
      <w:bookmarkEnd w:id="14"/>
    </w:p>
    <w:p w14:paraId="18462534" w14:textId="7D51564F" w:rsidR="00692F8A" w:rsidRDefault="00DB4068" w:rsidP="00692F8A">
      <w:pPr>
        <w:tabs>
          <w:tab w:val="right" w:pos="9450"/>
        </w:tabs>
        <w:spacing w:before="12"/>
        <w:ind w:left="26"/>
        <w:jc w:val="both"/>
        <w:rPr>
          <w:rFonts w:ascii="Arial" w:hAnsi="Arial" w:cs="Arial"/>
          <w:b/>
          <w:bCs/>
          <w:sz w:val="40"/>
          <w:szCs w:val="40"/>
          <w:rtl/>
        </w:rPr>
      </w:pPr>
      <w:r w:rsidRPr="00062770">
        <w:rPr>
          <w:rFonts w:ascii="Arial" w:hAnsi="Arial" w:cs="Arial" w:hint="cs"/>
          <w:b/>
          <w:bCs/>
          <w:sz w:val="40"/>
          <w:szCs w:val="40"/>
          <w:rtl/>
          <w:lang w:bidi="ar-EG"/>
        </w:rPr>
        <w:t>ـ قيمة الشيء تعرف بالمقارنة بشيء آخر</w:t>
      </w:r>
      <w:r w:rsidR="00834D91">
        <w:rPr>
          <w:rFonts w:ascii="Arial" w:hAnsi="Arial" w:cs="Arial" w:hint="cs"/>
          <w:b/>
          <w:bCs/>
          <w:sz w:val="40"/>
          <w:szCs w:val="40"/>
          <w:rtl/>
          <w:lang w:bidi="ar-EG"/>
        </w:rPr>
        <w:t>،</w:t>
      </w:r>
      <w:r w:rsidRPr="00062770">
        <w:rPr>
          <w:rFonts w:ascii="Arial" w:hAnsi="Arial" w:cs="Arial" w:hint="cs"/>
          <w:b/>
          <w:bCs/>
          <w:sz w:val="40"/>
          <w:szCs w:val="40"/>
          <w:rtl/>
          <w:lang w:bidi="ar-EG"/>
        </w:rPr>
        <w:t xml:space="preserve"> فوجود </w:t>
      </w:r>
      <w:r>
        <w:rPr>
          <w:rFonts w:ascii="Arial" w:hAnsi="Arial" w:cs="Arial" w:hint="cs"/>
          <w:b/>
          <w:bCs/>
          <w:sz w:val="40"/>
          <w:szCs w:val="40"/>
          <w:rtl/>
          <w:lang w:bidi="ar-EG"/>
        </w:rPr>
        <w:t>الآخرة</w:t>
      </w:r>
      <w:r w:rsidRPr="00062770">
        <w:rPr>
          <w:rFonts w:ascii="Arial" w:hAnsi="Arial" w:cs="Arial" w:hint="cs"/>
          <w:b/>
          <w:bCs/>
          <w:sz w:val="40"/>
          <w:szCs w:val="40"/>
          <w:rtl/>
          <w:lang w:bidi="ar-EG"/>
        </w:rPr>
        <w:t xml:space="preserve"> جعل الدنيا شيء تافه لا قيمة له</w:t>
      </w:r>
      <w:r w:rsidR="00834D91">
        <w:rPr>
          <w:rFonts w:ascii="Arial" w:hAnsi="Arial" w:cs="Arial" w:hint="cs"/>
          <w:b/>
          <w:bCs/>
          <w:sz w:val="40"/>
          <w:szCs w:val="40"/>
          <w:rtl/>
          <w:lang w:bidi="ar-EG"/>
        </w:rPr>
        <w:t>،</w:t>
      </w:r>
      <w:r w:rsidRPr="00062770">
        <w:rPr>
          <w:rFonts w:ascii="Arial" w:hAnsi="Arial" w:cs="Arial" w:hint="cs"/>
          <w:b/>
          <w:bCs/>
          <w:sz w:val="40"/>
          <w:szCs w:val="40"/>
          <w:rtl/>
          <w:lang w:bidi="ar-EG"/>
        </w:rPr>
        <w:t xml:space="preserve"> وإذا لم يكن هناك رب ولا آخرة لكانت الدنيا عظيمة</w:t>
      </w:r>
      <w:r w:rsidR="00FD7F41" w:rsidRPr="00FD7F41">
        <w:rPr>
          <w:rFonts w:ascii="Arial" w:hAnsi="Arial" w:cs="Arial" w:hint="cs"/>
          <w:b/>
          <w:bCs/>
          <w:sz w:val="40"/>
          <w:szCs w:val="40"/>
          <w:rtl/>
          <w:lang w:bidi="ar-EG"/>
        </w:rPr>
        <w:t xml:space="preserve"> </w:t>
      </w:r>
      <w:r w:rsidR="00FD7F41">
        <w:rPr>
          <w:rFonts w:ascii="Arial" w:hAnsi="Arial" w:cs="Arial" w:hint="cs"/>
          <w:b/>
          <w:bCs/>
          <w:sz w:val="40"/>
          <w:szCs w:val="40"/>
          <w:rtl/>
          <w:lang w:bidi="ar-EG"/>
        </w:rPr>
        <w:t>جدًا</w:t>
      </w:r>
      <w:r w:rsidR="00F42CA8">
        <w:rPr>
          <w:rFonts w:ascii="Arial" w:hAnsi="Arial" w:cs="Arial" w:hint="cs"/>
          <w:b/>
          <w:bCs/>
          <w:sz w:val="40"/>
          <w:szCs w:val="40"/>
          <w:rtl/>
          <w:lang w:bidi="ar-EG"/>
        </w:rPr>
        <w:t>؛</w:t>
      </w:r>
      <w:r w:rsidRPr="00062770">
        <w:rPr>
          <w:rFonts w:ascii="Arial" w:hAnsi="Arial" w:cs="Arial" w:hint="cs"/>
          <w:b/>
          <w:bCs/>
          <w:sz w:val="40"/>
          <w:szCs w:val="40"/>
          <w:rtl/>
          <w:lang w:bidi="ar-EG"/>
        </w:rPr>
        <w:t xml:space="preserve"> لأنه ليس أمام </w:t>
      </w:r>
      <w:r w:rsidR="00801F96">
        <w:rPr>
          <w:rFonts w:ascii="Arial" w:hAnsi="Arial" w:cs="Arial" w:hint="cs"/>
          <w:b/>
          <w:bCs/>
          <w:sz w:val="40"/>
          <w:szCs w:val="40"/>
          <w:rtl/>
          <w:lang w:bidi="ar-EG"/>
        </w:rPr>
        <w:t>الإنسان</w:t>
      </w:r>
      <w:r w:rsidRPr="00062770">
        <w:rPr>
          <w:rFonts w:ascii="Arial" w:hAnsi="Arial" w:cs="Arial" w:hint="cs"/>
          <w:b/>
          <w:bCs/>
          <w:sz w:val="40"/>
          <w:szCs w:val="40"/>
          <w:rtl/>
          <w:lang w:bidi="ar-EG"/>
        </w:rPr>
        <w:t xml:space="preserve"> شيء غيرها</w:t>
      </w:r>
      <w:r w:rsidR="00C45D89">
        <w:rPr>
          <w:rFonts w:ascii="Arial" w:hAnsi="Arial" w:cs="Arial" w:hint="cs"/>
          <w:b/>
          <w:bCs/>
          <w:sz w:val="40"/>
          <w:szCs w:val="40"/>
          <w:rtl/>
          <w:lang w:bidi="ar-EG"/>
        </w:rPr>
        <w:t>.</w:t>
      </w:r>
      <w:r w:rsidR="00692F8A" w:rsidRPr="00692F8A">
        <w:rPr>
          <w:rFonts w:ascii="Arial" w:hAnsi="Arial" w:cs="Arial" w:hint="cs"/>
          <w:b/>
          <w:bCs/>
          <w:sz w:val="40"/>
          <w:szCs w:val="40"/>
          <w:rtl/>
        </w:rPr>
        <w:t xml:space="preserve"> </w:t>
      </w:r>
    </w:p>
    <w:p w14:paraId="684F4276" w14:textId="741641AE" w:rsidR="00692F8A" w:rsidRPr="00062770" w:rsidRDefault="00692F8A" w:rsidP="00692F8A">
      <w:pPr>
        <w:tabs>
          <w:tab w:val="right" w:pos="9450"/>
        </w:tabs>
        <w:spacing w:before="12"/>
        <w:ind w:left="26"/>
        <w:jc w:val="both"/>
        <w:rPr>
          <w:rFonts w:ascii="Arial" w:hAnsi="Arial" w:cs="Arial"/>
          <w:b/>
          <w:bCs/>
          <w:sz w:val="40"/>
          <w:szCs w:val="40"/>
          <w:rtl/>
          <w:lang w:bidi="ar-EG"/>
        </w:rPr>
      </w:pPr>
      <w:r>
        <w:rPr>
          <w:rFonts w:ascii="Arial" w:hAnsi="Arial" w:cs="Arial" w:hint="cs"/>
          <w:b/>
          <w:bCs/>
          <w:sz w:val="40"/>
          <w:szCs w:val="40"/>
          <w:rtl/>
        </w:rPr>
        <w:t xml:space="preserve">ـ فإذا انتبه </w:t>
      </w:r>
      <w:r w:rsidR="00801F96">
        <w:rPr>
          <w:rFonts w:ascii="Arial" w:hAnsi="Arial" w:cs="Arial" w:hint="cs"/>
          <w:b/>
          <w:bCs/>
          <w:sz w:val="40"/>
          <w:szCs w:val="40"/>
          <w:rtl/>
        </w:rPr>
        <w:t>الإنسان</w:t>
      </w:r>
      <w:r>
        <w:rPr>
          <w:rFonts w:ascii="Arial" w:hAnsi="Arial" w:cs="Arial" w:hint="cs"/>
          <w:b/>
          <w:bCs/>
          <w:sz w:val="40"/>
          <w:szCs w:val="40"/>
          <w:rtl/>
        </w:rPr>
        <w:t xml:space="preserve"> </w:t>
      </w:r>
      <w:r w:rsidR="00FC0104">
        <w:rPr>
          <w:rFonts w:ascii="Arial" w:hAnsi="Arial" w:cs="Arial" w:hint="cs"/>
          <w:b/>
          <w:bCs/>
          <w:sz w:val="40"/>
          <w:szCs w:val="40"/>
          <w:rtl/>
        </w:rPr>
        <w:t>أولًا</w:t>
      </w:r>
      <w:r>
        <w:rPr>
          <w:rFonts w:ascii="Arial" w:hAnsi="Arial" w:cs="Arial" w:hint="cs"/>
          <w:b/>
          <w:bCs/>
          <w:sz w:val="40"/>
          <w:szCs w:val="40"/>
          <w:rtl/>
        </w:rPr>
        <w:t xml:space="preserve"> إلى حقيقة الآخرة رأى الدنيا على حقيقتها وبالتالي لم يحدث له انفعال ذهني </w:t>
      </w:r>
      <w:r w:rsidRPr="00062770">
        <w:rPr>
          <w:rFonts w:ascii="Arial" w:hAnsi="Arial" w:cs="Arial" w:hint="cs"/>
          <w:b/>
          <w:bCs/>
          <w:sz w:val="40"/>
          <w:szCs w:val="40"/>
          <w:rtl/>
        </w:rPr>
        <w:t xml:space="preserve">أو </w:t>
      </w:r>
      <w:r w:rsidRPr="00062770">
        <w:rPr>
          <w:rFonts w:ascii="Arial" w:hAnsi="Arial" w:cs="Arial"/>
          <w:b/>
          <w:bCs/>
          <w:sz w:val="40"/>
          <w:szCs w:val="40"/>
          <w:rtl/>
          <w:lang w:bidi="ar-EG"/>
        </w:rPr>
        <w:t xml:space="preserve">تعجب </w:t>
      </w:r>
      <w:r w:rsidRPr="00062770">
        <w:rPr>
          <w:rFonts w:ascii="Arial" w:hAnsi="Arial" w:cs="Arial" w:hint="cs"/>
          <w:b/>
          <w:bCs/>
          <w:sz w:val="40"/>
          <w:szCs w:val="40"/>
          <w:rtl/>
          <w:lang w:bidi="ar-EG"/>
        </w:rPr>
        <w:t>أ</w:t>
      </w:r>
      <w:r w:rsidRPr="00062770">
        <w:rPr>
          <w:rFonts w:ascii="Arial" w:hAnsi="Arial" w:cs="Arial"/>
          <w:b/>
          <w:bCs/>
          <w:sz w:val="40"/>
          <w:szCs w:val="40"/>
          <w:rtl/>
          <w:lang w:bidi="ar-EG"/>
        </w:rPr>
        <w:t>و</w:t>
      </w:r>
      <w:r w:rsidRPr="00062770">
        <w:rPr>
          <w:rFonts w:ascii="Arial" w:hAnsi="Arial" w:cs="Arial" w:hint="cs"/>
          <w:b/>
          <w:bCs/>
          <w:sz w:val="40"/>
          <w:szCs w:val="40"/>
          <w:rtl/>
          <w:lang w:bidi="ar-EG"/>
        </w:rPr>
        <w:t xml:space="preserve"> </w:t>
      </w:r>
      <w:r w:rsidRPr="00062770">
        <w:rPr>
          <w:rFonts w:ascii="Arial" w:hAnsi="Arial" w:cs="Arial"/>
          <w:b/>
          <w:bCs/>
          <w:sz w:val="40"/>
          <w:szCs w:val="40"/>
          <w:rtl/>
          <w:lang w:bidi="ar-EG"/>
        </w:rPr>
        <w:t xml:space="preserve">دهشة </w:t>
      </w:r>
      <w:r w:rsidRPr="00062770">
        <w:rPr>
          <w:rFonts w:ascii="Arial" w:hAnsi="Arial" w:cs="Arial" w:hint="cs"/>
          <w:b/>
          <w:bCs/>
          <w:sz w:val="40"/>
          <w:szCs w:val="40"/>
          <w:rtl/>
          <w:lang w:bidi="ar-EG"/>
        </w:rPr>
        <w:t>أ</w:t>
      </w:r>
      <w:r w:rsidRPr="00062770">
        <w:rPr>
          <w:rFonts w:ascii="Arial" w:hAnsi="Arial" w:cs="Arial"/>
          <w:b/>
          <w:bCs/>
          <w:sz w:val="40"/>
          <w:szCs w:val="40"/>
          <w:rtl/>
          <w:lang w:bidi="ar-EG"/>
        </w:rPr>
        <w:t>و</w:t>
      </w:r>
      <w:r w:rsidRPr="00062770">
        <w:rPr>
          <w:rFonts w:ascii="Arial" w:hAnsi="Arial" w:cs="Arial" w:hint="cs"/>
          <w:b/>
          <w:bCs/>
          <w:sz w:val="40"/>
          <w:szCs w:val="40"/>
          <w:rtl/>
          <w:lang w:bidi="ar-EG"/>
        </w:rPr>
        <w:t xml:space="preserve"> </w:t>
      </w:r>
      <w:r w:rsidRPr="00062770">
        <w:rPr>
          <w:rFonts w:ascii="Arial" w:hAnsi="Arial" w:cs="Arial"/>
          <w:b/>
          <w:bCs/>
          <w:sz w:val="40"/>
          <w:szCs w:val="40"/>
          <w:rtl/>
          <w:lang w:bidi="ar-EG"/>
        </w:rPr>
        <w:t xml:space="preserve">انبهار </w:t>
      </w:r>
      <w:r w:rsidRPr="00062770">
        <w:rPr>
          <w:rFonts w:ascii="Arial" w:hAnsi="Arial" w:cs="Arial" w:hint="cs"/>
          <w:b/>
          <w:bCs/>
          <w:sz w:val="40"/>
          <w:szCs w:val="40"/>
          <w:rtl/>
          <w:lang w:bidi="ar-EG"/>
        </w:rPr>
        <w:t>أ</w:t>
      </w:r>
      <w:r w:rsidRPr="00062770">
        <w:rPr>
          <w:rFonts w:ascii="Arial" w:hAnsi="Arial" w:cs="Arial"/>
          <w:b/>
          <w:bCs/>
          <w:sz w:val="40"/>
          <w:szCs w:val="40"/>
          <w:rtl/>
          <w:lang w:bidi="ar-EG"/>
        </w:rPr>
        <w:t>و</w:t>
      </w:r>
      <w:r w:rsidRPr="00062770">
        <w:rPr>
          <w:rFonts w:ascii="Arial" w:hAnsi="Arial" w:cs="Arial" w:hint="cs"/>
          <w:b/>
          <w:bCs/>
          <w:sz w:val="40"/>
          <w:szCs w:val="40"/>
          <w:rtl/>
          <w:lang w:bidi="ar-EG"/>
        </w:rPr>
        <w:t xml:space="preserve"> </w:t>
      </w:r>
      <w:r w:rsidRPr="00062770">
        <w:rPr>
          <w:rFonts w:ascii="Arial" w:hAnsi="Arial" w:cs="Arial"/>
          <w:b/>
          <w:bCs/>
          <w:sz w:val="40"/>
          <w:szCs w:val="40"/>
          <w:rtl/>
          <w:lang w:bidi="ar-EG"/>
        </w:rPr>
        <w:t xml:space="preserve">رهبة </w:t>
      </w:r>
      <w:r w:rsidRPr="00062770">
        <w:rPr>
          <w:rFonts w:ascii="Arial" w:hAnsi="Arial" w:cs="Arial" w:hint="cs"/>
          <w:b/>
          <w:bCs/>
          <w:sz w:val="40"/>
          <w:szCs w:val="40"/>
          <w:rtl/>
          <w:lang w:bidi="ar-EG"/>
        </w:rPr>
        <w:t>أ</w:t>
      </w:r>
      <w:r w:rsidRPr="00062770">
        <w:rPr>
          <w:rFonts w:ascii="Arial" w:hAnsi="Arial" w:cs="Arial"/>
          <w:b/>
          <w:bCs/>
          <w:sz w:val="40"/>
          <w:szCs w:val="40"/>
          <w:rtl/>
          <w:lang w:bidi="ar-EG"/>
        </w:rPr>
        <w:t>و</w:t>
      </w:r>
      <w:r w:rsidRPr="00062770">
        <w:rPr>
          <w:rFonts w:ascii="Arial" w:hAnsi="Arial" w:cs="Arial" w:hint="cs"/>
          <w:b/>
          <w:bCs/>
          <w:sz w:val="40"/>
          <w:szCs w:val="40"/>
          <w:rtl/>
          <w:lang w:bidi="ar-EG"/>
        </w:rPr>
        <w:t xml:space="preserve"> </w:t>
      </w:r>
      <w:r w:rsidRPr="00062770">
        <w:rPr>
          <w:rFonts w:ascii="Arial" w:hAnsi="Arial" w:cs="Arial"/>
          <w:b/>
          <w:bCs/>
          <w:sz w:val="40"/>
          <w:szCs w:val="40"/>
          <w:rtl/>
          <w:lang w:bidi="ar-EG"/>
        </w:rPr>
        <w:t xml:space="preserve">مهابة </w:t>
      </w:r>
      <w:r w:rsidRPr="00062770">
        <w:rPr>
          <w:rFonts w:ascii="Arial" w:hAnsi="Arial" w:cs="Arial" w:hint="cs"/>
          <w:b/>
          <w:bCs/>
          <w:sz w:val="40"/>
          <w:szCs w:val="40"/>
          <w:rtl/>
          <w:lang w:bidi="ar-EG"/>
        </w:rPr>
        <w:t xml:space="preserve">أو </w:t>
      </w:r>
      <w:r w:rsidRPr="00062770">
        <w:rPr>
          <w:rFonts w:ascii="Arial" w:hAnsi="Arial" w:cs="Arial"/>
          <w:b/>
          <w:bCs/>
          <w:sz w:val="40"/>
          <w:szCs w:val="40"/>
          <w:rtl/>
          <w:lang w:bidi="ar-EG"/>
        </w:rPr>
        <w:t xml:space="preserve">استغراب </w:t>
      </w:r>
      <w:r w:rsidRPr="00062770">
        <w:rPr>
          <w:rFonts w:ascii="Arial" w:hAnsi="Arial" w:cs="Arial" w:hint="cs"/>
          <w:b/>
          <w:bCs/>
          <w:sz w:val="40"/>
          <w:szCs w:val="40"/>
          <w:rtl/>
          <w:lang w:bidi="ar-EG"/>
        </w:rPr>
        <w:t xml:space="preserve">أو </w:t>
      </w:r>
      <w:r w:rsidRPr="00062770">
        <w:rPr>
          <w:rFonts w:ascii="Arial" w:hAnsi="Arial" w:cs="Arial"/>
          <w:b/>
          <w:bCs/>
          <w:sz w:val="40"/>
          <w:szCs w:val="40"/>
          <w:rtl/>
        </w:rPr>
        <w:t xml:space="preserve">تحير </w:t>
      </w:r>
      <w:r w:rsidRPr="00062770">
        <w:rPr>
          <w:rFonts w:ascii="Arial" w:hAnsi="Arial" w:cs="Arial" w:hint="cs"/>
          <w:b/>
          <w:bCs/>
          <w:sz w:val="40"/>
          <w:szCs w:val="40"/>
          <w:rtl/>
        </w:rPr>
        <w:t>أ</w:t>
      </w:r>
      <w:r w:rsidRPr="00062770">
        <w:rPr>
          <w:rFonts w:ascii="Arial" w:hAnsi="Arial" w:cs="Arial"/>
          <w:b/>
          <w:bCs/>
          <w:sz w:val="40"/>
          <w:szCs w:val="40"/>
          <w:rtl/>
        </w:rPr>
        <w:t>و</w:t>
      </w:r>
      <w:r w:rsidRPr="00062770">
        <w:rPr>
          <w:rFonts w:ascii="Arial" w:hAnsi="Arial" w:cs="Arial" w:hint="cs"/>
          <w:b/>
          <w:bCs/>
          <w:sz w:val="40"/>
          <w:szCs w:val="40"/>
          <w:rtl/>
        </w:rPr>
        <w:t xml:space="preserve"> </w:t>
      </w:r>
      <w:r w:rsidRPr="00062770">
        <w:rPr>
          <w:rFonts w:ascii="Arial" w:hAnsi="Arial" w:cs="Arial"/>
          <w:b/>
          <w:bCs/>
          <w:sz w:val="40"/>
          <w:szCs w:val="40"/>
          <w:rtl/>
        </w:rPr>
        <w:t xml:space="preserve">انزعاج </w:t>
      </w:r>
      <w:r w:rsidRPr="00062770">
        <w:rPr>
          <w:rFonts w:ascii="Arial" w:hAnsi="Arial" w:cs="Arial" w:hint="cs"/>
          <w:b/>
          <w:bCs/>
          <w:sz w:val="40"/>
          <w:szCs w:val="40"/>
          <w:rtl/>
        </w:rPr>
        <w:t>أ</w:t>
      </w:r>
      <w:r w:rsidRPr="00062770">
        <w:rPr>
          <w:rFonts w:ascii="Arial" w:hAnsi="Arial" w:cs="Arial"/>
          <w:b/>
          <w:bCs/>
          <w:sz w:val="40"/>
          <w:szCs w:val="40"/>
          <w:rtl/>
        </w:rPr>
        <w:t>و</w:t>
      </w:r>
      <w:r w:rsidRPr="00062770">
        <w:rPr>
          <w:rFonts w:ascii="Arial" w:hAnsi="Arial" w:cs="Arial" w:hint="cs"/>
          <w:b/>
          <w:bCs/>
          <w:sz w:val="40"/>
          <w:szCs w:val="40"/>
          <w:rtl/>
        </w:rPr>
        <w:t xml:space="preserve"> </w:t>
      </w:r>
      <w:r w:rsidRPr="00062770">
        <w:rPr>
          <w:rFonts w:ascii="Arial" w:hAnsi="Arial" w:cs="Arial"/>
          <w:b/>
          <w:bCs/>
          <w:sz w:val="40"/>
          <w:szCs w:val="40"/>
          <w:rtl/>
        </w:rPr>
        <w:t>ذهو</w:t>
      </w:r>
      <w:r w:rsidRPr="00062770">
        <w:rPr>
          <w:rFonts w:ascii="Arial" w:hAnsi="Arial" w:cs="Arial" w:hint="cs"/>
          <w:b/>
          <w:bCs/>
          <w:sz w:val="40"/>
          <w:szCs w:val="40"/>
          <w:rtl/>
        </w:rPr>
        <w:t>ل أو تهيب أو إعجاب بقيمة المال أو الشهوات أو المناصب أو أي أمر من أمور الدنيا</w:t>
      </w:r>
      <w:r w:rsidR="00834D91">
        <w:rPr>
          <w:rFonts w:ascii="Arial" w:hAnsi="Arial" w:cs="Arial" w:hint="cs"/>
          <w:b/>
          <w:bCs/>
          <w:sz w:val="40"/>
          <w:szCs w:val="40"/>
          <w:rtl/>
        </w:rPr>
        <w:t>،</w:t>
      </w:r>
      <w:r w:rsidRPr="00062770">
        <w:rPr>
          <w:rFonts w:ascii="Arial" w:hAnsi="Arial" w:cs="Arial" w:hint="cs"/>
          <w:b/>
          <w:bCs/>
          <w:sz w:val="40"/>
          <w:szCs w:val="40"/>
          <w:rtl/>
        </w:rPr>
        <w:t xml:space="preserve"> و</w:t>
      </w:r>
      <w:r>
        <w:rPr>
          <w:rFonts w:ascii="Arial" w:hAnsi="Arial" w:cs="Arial" w:hint="cs"/>
          <w:b/>
          <w:bCs/>
          <w:sz w:val="40"/>
          <w:szCs w:val="40"/>
          <w:rtl/>
        </w:rPr>
        <w:t>ي</w:t>
      </w:r>
      <w:r w:rsidRPr="00062770">
        <w:rPr>
          <w:rFonts w:ascii="Arial" w:hAnsi="Arial" w:cs="Arial" w:hint="cs"/>
          <w:b/>
          <w:bCs/>
          <w:sz w:val="40"/>
          <w:szCs w:val="40"/>
          <w:rtl/>
        </w:rPr>
        <w:t>نظر إلى المال والشهوات والدنيا نظرة احتقار وليس نظرة تعظيم</w:t>
      </w:r>
      <w:r w:rsidR="00C45D89">
        <w:rPr>
          <w:rFonts w:ascii="Arial" w:hAnsi="Arial" w:cs="Arial" w:hint="cs"/>
          <w:b/>
          <w:bCs/>
          <w:sz w:val="40"/>
          <w:szCs w:val="40"/>
          <w:rtl/>
        </w:rPr>
        <w:t>.</w:t>
      </w:r>
    </w:p>
    <w:p w14:paraId="43B59510" w14:textId="53BF907C" w:rsidR="00692F8A" w:rsidRDefault="00692F8A" w:rsidP="00692F8A">
      <w:pPr>
        <w:tabs>
          <w:tab w:val="right" w:pos="9450"/>
        </w:tabs>
        <w:spacing w:before="12"/>
        <w:ind w:left="26"/>
        <w:jc w:val="both"/>
        <w:rPr>
          <w:rFonts w:ascii="Arial" w:hAnsi="Arial" w:cs="Arial"/>
          <w:b/>
          <w:bCs/>
          <w:sz w:val="40"/>
          <w:szCs w:val="40"/>
          <w:rtl/>
          <w:lang w:bidi="ar-EG"/>
        </w:rPr>
      </w:pPr>
      <w:r w:rsidRPr="00062770">
        <w:rPr>
          <w:rFonts w:ascii="Arial" w:hAnsi="Arial" w:cs="Arial" w:hint="cs"/>
          <w:b/>
          <w:bCs/>
          <w:sz w:val="40"/>
          <w:szCs w:val="40"/>
          <w:rtl/>
          <w:lang w:bidi="ar-EG"/>
        </w:rPr>
        <w:t>ـ وذلك لأن الانتباه يكون على مقدار ما في الشيء من خطر وأهمية</w:t>
      </w:r>
      <w:r w:rsidR="00834D91">
        <w:rPr>
          <w:rFonts w:ascii="Arial" w:hAnsi="Arial" w:cs="Arial" w:hint="cs"/>
          <w:b/>
          <w:bCs/>
          <w:sz w:val="40"/>
          <w:szCs w:val="40"/>
          <w:rtl/>
          <w:lang w:bidi="ar-EG"/>
        </w:rPr>
        <w:t>،</w:t>
      </w:r>
      <w:r w:rsidRPr="00062770">
        <w:rPr>
          <w:rFonts w:ascii="Arial" w:hAnsi="Arial" w:cs="Arial" w:hint="cs"/>
          <w:b/>
          <w:bCs/>
          <w:sz w:val="40"/>
          <w:szCs w:val="40"/>
          <w:rtl/>
          <w:lang w:bidi="ar-EG"/>
        </w:rPr>
        <w:t xml:space="preserve"> والدنيا لا خطر فيها فلا دهشة منها ولا عجب ولا يلتفت لها</w:t>
      </w:r>
      <w:r w:rsidR="00C45D89">
        <w:rPr>
          <w:rFonts w:ascii="Arial" w:hAnsi="Arial" w:cs="Arial" w:hint="cs"/>
          <w:b/>
          <w:bCs/>
          <w:sz w:val="40"/>
          <w:szCs w:val="40"/>
          <w:rtl/>
          <w:lang w:bidi="ar-EG"/>
        </w:rPr>
        <w:t>.</w:t>
      </w:r>
      <w:r w:rsidRPr="00062770">
        <w:rPr>
          <w:rFonts w:ascii="Arial" w:hAnsi="Arial" w:cs="Arial" w:hint="cs"/>
          <w:b/>
          <w:bCs/>
          <w:sz w:val="40"/>
          <w:szCs w:val="40"/>
          <w:rtl/>
          <w:lang w:bidi="ar-EG"/>
        </w:rPr>
        <w:t xml:space="preserve"> </w:t>
      </w:r>
    </w:p>
    <w:p w14:paraId="362A0213" w14:textId="504C5B20" w:rsidR="00DB4068" w:rsidRPr="00062770" w:rsidRDefault="00DB4068" w:rsidP="00F27BDE">
      <w:pPr>
        <w:tabs>
          <w:tab w:val="right" w:pos="9450"/>
        </w:tabs>
        <w:spacing w:before="12"/>
        <w:ind w:left="26"/>
        <w:jc w:val="both"/>
        <w:rPr>
          <w:rFonts w:ascii="Arial" w:hAnsi="Arial" w:cs="Arial"/>
          <w:b/>
          <w:bCs/>
          <w:sz w:val="40"/>
          <w:szCs w:val="40"/>
          <w:rtl/>
        </w:rPr>
      </w:pPr>
      <w:r w:rsidRPr="00062770">
        <w:rPr>
          <w:rFonts w:ascii="Arial" w:hAnsi="Arial" w:cs="Arial" w:hint="cs"/>
          <w:b/>
          <w:bCs/>
          <w:sz w:val="40"/>
          <w:szCs w:val="40"/>
          <w:rtl/>
          <w:lang w:bidi="ar-EG"/>
        </w:rPr>
        <w:t xml:space="preserve">ـ فإذا أغمض </w:t>
      </w:r>
      <w:r w:rsidR="00801F96">
        <w:rPr>
          <w:rFonts w:ascii="Arial" w:hAnsi="Arial" w:cs="Arial" w:hint="cs"/>
          <w:b/>
          <w:bCs/>
          <w:sz w:val="40"/>
          <w:szCs w:val="40"/>
          <w:rtl/>
          <w:lang w:bidi="ar-EG"/>
        </w:rPr>
        <w:t>الإنسان</w:t>
      </w:r>
      <w:r w:rsidRPr="00062770">
        <w:rPr>
          <w:rFonts w:ascii="Arial" w:hAnsi="Arial" w:cs="Arial" w:hint="cs"/>
          <w:b/>
          <w:bCs/>
          <w:sz w:val="40"/>
          <w:szCs w:val="40"/>
          <w:rtl/>
          <w:lang w:bidi="ar-EG"/>
        </w:rPr>
        <w:t xml:space="preserve"> عينه عن </w:t>
      </w:r>
      <w:r>
        <w:rPr>
          <w:rFonts w:ascii="Arial" w:hAnsi="Arial" w:cs="Arial" w:hint="cs"/>
          <w:b/>
          <w:bCs/>
          <w:sz w:val="40"/>
          <w:szCs w:val="40"/>
          <w:rtl/>
          <w:lang w:bidi="ar-EG"/>
        </w:rPr>
        <w:t>الآخرة</w:t>
      </w:r>
      <w:r w:rsidRPr="00062770">
        <w:rPr>
          <w:rFonts w:ascii="Arial" w:hAnsi="Arial" w:cs="Arial" w:hint="cs"/>
          <w:b/>
          <w:bCs/>
          <w:sz w:val="40"/>
          <w:szCs w:val="40"/>
          <w:rtl/>
          <w:lang w:bidi="ar-EG"/>
        </w:rPr>
        <w:t xml:space="preserve"> فلم ينتبه لخطورتها </w:t>
      </w:r>
      <w:r w:rsidR="00692F8A">
        <w:rPr>
          <w:rFonts w:ascii="Arial" w:hAnsi="Arial" w:cs="Arial" w:hint="cs"/>
          <w:b/>
          <w:bCs/>
          <w:sz w:val="40"/>
          <w:szCs w:val="40"/>
          <w:rtl/>
        </w:rPr>
        <w:t>رأى الدنيا على عكس حقيقتها</w:t>
      </w:r>
      <w:r w:rsidR="00834D91">
        <w:rPr>
          <w:rFonts w:ascii="Arial" w:hAnsi="Arial" w:cs="Arial" w:hint="cs"/>
          <w:b/>
          <w:bCs/>
          <w:sz w:val="40"/>
          <w:szCs w:val="40"/>
          <w:rtl/>
        </w:rPr>
        <w:t>،</w:t>
      </w:r>
      <w:r w:rsidR="00F27BDE">
        <w:rPr>
          <w:rFonts w:ascii="Arial" w:hAnsi="Arial" w:cs="Arial" w:hint="cs"/>
          <w:b/>
          <w:bCs/>
          <w:sz w:val="40"/>
          <w:szCs w:val="40"/>
          <w:rtl/>
        </w:rPr>
        <w:t xml:space="preserve"> </w:t>
      </w:r>
      <w:r w:rsidRPr="00062770">
        <w:rPr>
          <w:rFonts w:ascii="Arial" w:hAnsi="Arial" w:cs="Arial" w:hint="cs"/>
          <w:b/>
          <w:bCs/>
          <w:sz w:val="40"/>
          <w:szCs w:val="40"/>
          <w:rtl/>
          <w:lang w:bidi="ar-EG"/>
        </w:rPr>
        <w:t xml:space="preserve">لذلك فهو يراها عظيمة </w:t>
      </w:r>
      <w:r w:rsidR="00F27BDE">
        <w:rPr>
          <w:rFonts w:ascii="Arial" w:hAnsi="Arial" w:cs="Arial" w:hint="cs"/>
          <w:b/>
          <w:bCs/>
          <w:sz w:val="40"/>
          <w:szCs w:val="40"/>
          <w:rtl/>
          <w:lang w:bidi="ar-EG"/>
        </w:rPr>
        <w:t>لأنه ليس أمامه</w:t>
      </w:r>
      <w:r w:rsidR="00F27BDE" w:rsidRPr="00062770">
        <w:rPr>
          <w:rFonts w:ascii="Arial" w:hAnsi="Arial" w:cs="Arial" w:hint="cs"/>
          <w:b/>
          <w:bCs/>
          <w:sz w:val="40"/>
          <w:szCs w:val="40"/>
          <w:rtl/>
          <w:lang w:bidi="ar-EG"/>
        </w:rPr>
        <w:t xml:space="preserve"> غير الدنيا </w:t>
      </w:r>
      <w:r w:rsidRPr="00062770">
        <w:rPr>
          <w:rFonts w:ascii="Arial" w:hAnsi="Arial" w:cs="Arial" w:hint="cs"/>
          <w:b/>
          <w:bCs/>
          <w:sz w:val="40"/>
          <w:szCs w:val="40"/>
          <w:rtl/>
          <w:lang w:bidi="ar-EG"/>
        </w:rPr>
        <w:t>فهو ي</w:t>
      </w:r>
      <w:r w:rsidRPr="00062770">
        <w:rPr>
          <w:rFonts w:ascii="Arial" w:hAnsi="Arial" w:cs="Arial"/>
          <w:b/>
          <w:bCs/>
          <w:sz w:val="40"/>
          <w:szCs w:val="40"/>
          <w:rtl/>
          <w:lang w:bidi="ar-EG"/>
        </w:rPr>
        <w:t>تعجب و</w:t>
      </w:r>
      <w:r w:rsidRPr="00062770">
        <w:rPr>
          <w:rFonts w:ascii="Arial" w:hAnsi="Arial" w:cs="Arial" w:hint="cs"/>
          <w:b/>
          <w:bCs/>
          <w:sz w:val="40"/>
          <w:szCs w:val="40"/>
          <w:rtl/>
          <w:lang w:bidi="ar-EG"/>
        </w:rPr>
        <w:t>ين</w:t>
      </w:r>
      <w:r w:rsidRPr="00062770">
        <w:rPr>
          <w:rFonts w:ascii="Arial" w:hAnsi="Arial" w:cs="Arial"/>
          <w:b/>
          <w:bCs/>
          <w:sz w:val="40"/>
          <w:szCs w:val="40"/>
          <w:rtl/>
          <w:lang w:bidi="ar-EG"/>
        </w:rPr>
        <w:t>دهش و</w:t>
      </w:r>
      <w:r w:rsidRPr="00062770">
        <w:rPr>
          <w:rFonts w:ascii="Arial" w:hAnsi="Arial" w:cs="Arial" w:hint="cs"/>
          <w:b/>
          <w:bCs/>
          <w:sz w:val="40"/>
          <w:szCs w:val="40"/>
          <w:rtl/>
          <w:lang w:bidi="ar-EG"/>
        </w:rPr>
        <w:t>ين</w:t>
      </w:r>
      <w:r w:rsidRPr="00062770">
        <w:rPr>
          <w:rFonts w:ascii="Arial" w:hAnsi="Arial" w:cs="Arial"/>
          <w:b/>
          <w:bCs/>
          <w:sz w:val="40"/>
          <w:szCs w:val="40"/>
          <w:rtl/>
          <w:lang w:bidi="ar-EG"/>
        </w:rPr>
        <w:t>بهر و</w:t>
      </w:r>
      <w:r w:rsidRPr="00062770">
        <w:rPr>
          <w:rFonts w:ascii="Arial" w:hAnsi="Arial" w:cs="Arial" w:hint="cs"/>
          <w:b/>
          <w:bCs/>
          <w:sz w:val="40"/>
          <w:szCs w:val="40"/>
          <w:rtl/>
          <w:lang w:bidi="ar-EG"/>
        </w:rPr>
        <w:t>ي</w:t>
      </w:r>
      <w:r w:rsidRPr="00062770">
        <w:rPr>
          <w:rFonts w:ascii="Arial" w:hAnsi="Arial" w:cs="Arial"/>
          <w:b/>
          <w:bCs/>
          <w:sz w:val="40"/>
          <w:szCs w:val="40"/>
          <w:rtl/>
          <w:lang w:bidi="ar-EG"/>
        </w:rPr>
        <w:t>رهب و</w:t>
      </w:r>
      <w:r w:rsidRPr="00062770">
        <w:rPr>
          <w:rFonts w:ascii="Arial" w:hAnsi="Arial" w:cs="Arial" w:hint="cs"/>
          <w:b/>
          <w:bCs/>
          <w:sz w:val="40"/>
          <w:szCs w:val="40"/>
          <w:rtl/>
          <w:lang w:bidi="ar-EG"/>
        </w:rPr>
        <w:t>يهاب</w:t>
      </w:r>
      <w:r w:rsidRPr="00062770">
        <w:rPr>
          <w:rFonts w:ascii="Arial" w:hAnsi="Arial" w:cs="Arial"/>
          <w:b/>
          <w:bCs/>
          <w:sz w:val="40"/>
          <w:szCs w:val="40"/>
          <w:rtl/>
          <w:lang w:bidi="ar-EG"/>
        </w:rPr>
        <w:t xml:space="preserve"> </w:t>
      </w:r>
      <w:r w:rsidRPr="00062770">
        <w:rPr>
          <w:rFonts w:ascii="Arial" w:hAnsi="Arial" w:cs="Arial" w:hint="cs"/>
          <w:b/>
          <w:bCs/>
          <w:sz w:val="40"/>
          <w:szCs w:val="40"/>
          <w:rtl/>
          <w:lang w:bidi="ar-EG"/>
        </w:rPr>
        <w:t>ويستغرب ويتحير ويذهل ويتهيب وينبهر من مدى عظمة وأهمية وقيمة المال ومن مدى حلاوة الشهوات ومن مدى عظمة المناصب وغير ذلك من أمور الدنيا</w:t>
      </w:r>
      <w:r w:rsidR="0048770E">
        <w:rPr>
          <w:rFonts w:ascii="Arial" w:hAnsi="Arial" w:cs="Arial" w:hint="cs"/>
          <w:b/>
          <w:bCs/>
          <w:sz w:val="40"/>
          <w:szCs w:val="40"/>
          <w:rtl/>
          <w:lang w:bidi="ar-EG"/>
        </w:rPr>
        <w:t>:</w:t>
      </w:r>
      <w:r w:rsidR="000C4679">
        <w:rPr>
          <w:rFonts w:ascii="Arial" w:hAnsi="Arial" w:cs="Arial" w:hint="cs"/>
          <w:b/>
          <w:bCs/>
          <w:sz w:val="40"/>
          <w:szCs w:val="40"/>
          <w:rtl/>
        </w:rPr>
        <w:t xml:space="preserve"> </w:t>
      </w:r>
      <w:r w:rsidR="00E9509A" w:rsidRPr="00062770">
        <w:rPr>
          <w:rFonts w:ascii="Arial" w:hAnsi="Arial" w:cs="Arial"/>
          <w:b/>
          <w:bCs/>
          <w:sz w:val="40"/>
          <w:szCs w:val="40"/>
          <w:rtl/>
        </w:rPr>
        <w:t>(</w:t>
      </w:r>
      <w:r w:rsidR="002F7FEA">
        <w:rPr>
          <w:rFonts w:ascii="Arial" w:hAnsi="Arial" w:cs="Arial"/>
          <w:b/>
          <w:bCs/>
          <w:sz w:val="40"/>
          <w:szCs w:val="40"/>
          <w:rtl/>
        </w:rPr>
        <w:t>(</w:t>
      </w:r>
      <w:r w:rsidR="00E9509A" w:rsidRPr="00062770">
        <w:rPr>
          <w:rFonts w:ascii="Arial" w:hAnsi="Arial" w:cs="Arial"/>
          <w:b/>
          <w:bCs/>
          <w:sz w:val="40"/>
          <w:szCs w:val="40"/>
          <w:rtl/>
        </w:rPr>
        <w:t xml:space="preserve">وَمَنْ كَانَ فِي هَذِهِ أَعْمَى فَهُوَ فِي </w:t>
      </w:r>
      <w:r w:rsidR="00E9509A">
        <w:rPr>
          <w:rFonts w:ascii="Arial" w:hAnsi="Arial" w:cs="Arial"/>
          <w:b/>
          <w:bCs/>
          <w:sz w:val="40"/>
          <w:szCs w:val="40"/>
          <w:rtl/>
        </w:rPr>
        <w:t>الآخرة</w:t>
      </w:r>
      <w:r w:rsidR="00E9509A" w:rsidRPr="00062770">
        <w:rPr>
          <w:rFonts w:ascii="Arial" w:hAnsi="Arial" w:cs="Arial"/>
          <w:b/>
          <w:bCs/>
          <w:sz w:val="40"/>
          <w:szCs w:val="40"/>
          <w:rtl/>
        </w:rPr>
        <w:t xml:space="preserve"> أَعْمَى وَأَضَلُّ سَبِيلًا</w:t>
      </w:r>
      <w:r w:rsidR="003B10AA">
        <w:rPr>
          <w:rFonts w:ascii="Arial" w:hAnsi="Arial" w:cs="Arial"/>
          <w:b/>
          <w:bCs/>
          <w:sz w:val="40"/>
          <w:szCs w:val="40"/>
          <w:rtl/>
        </w:rPr>
        <w:t>)</w:t>
      </w:r>
      <w:r w:rsidR="00E9509A" w:rsidRPr="00062770">
        <w:rPr>
          <w:rFonts w:ascii="Arial" w:hAnsi="Arial" w:cs="Arial"/>
          <w:b/>
          <w:bCs/>
          <w:sz w:val="40"/>
          <w:szCs w:val="40"/>
          <w:rtl/>
        </w:rPr>
        <w:t>)</w:t>
      </w:r>
      <w:r w:rsidR="00E9509A" w:rsidRPr="00062770">
        <w:rPr>
          <w:rFonts w:ascii="Arial" w:hAnsi="Arial" w:cs="Arial"/>
          <w:b/>
          <w:bCs/>
          <w:sz w:val="40"/>
          <w:szCs w:val="40"/>
          <w:vertAlign w:val="superscript"/>
          <w:rtl/>
        </w:rPr>
        <w:t>(</w:t>
      </w:r>
      <w:r w:rsidR="00E9509A" w:rsidRPr="00062770">
        <w:rPr>
          <w:rStyle w:val="FootnoteReference"/>
          <w:rFonts w:ascii="Arial" w:hAnsi="Arial" w:cs="Arial"/>
          <w:b/>
          <w:bCs/>
          <w:sz w:val="40"/>
          <w:szCs w:val="40"/>
          <w:rtl/>
        </w:rPr>
        <w:footnoteReference w:id="15"/>
      </w:r>
      <w:r w:rsidR="00E9509A" w:rsidRPr="00062770">
        <w:rPr>
          <w:rFonts w:ascii="Arial" w:hAnsi="Arial" w:cs="Arial"/>
          <w:b/>
          <w:bCs/>
          <w:sz w:val="40"/>
          <w:szCs w:val="40"/>
          <w:vertAlign w:val="superscript"/>
          <w:rtl/>
        </w:rPr>
        <w:t>)</w:t>
      </w:r>
      <w:r w:rsidR="00834D91">
        <w:rPr>
          <w:rFonts w:ascii="Arial" w:hAnsi="Arial" w:cs="Arial"/>
          <w:b/>
          <w:bCs/>
          <w:sz w:val="40"/>
          <w:szCs w:val="40"/>
          <w:rtl/>
        </w:rPr>
        <w:t>،</w:t>
      </w:r>
      <w:r w:rsidR="00F27BDE" w:rsidRPr="00F27BDE">
        <w:rPr>
          <w:rFonts w:ascii="Arial" w:hAnsi="Arial" w:cs="Arial" w:hint="cs"/>
          <w:b/>
          <w:bCs/>
          <w:sz w:val="40"/>
          <w:szCs w:val="40"/>
          <w:rtl/>
        </w:rPr>
        <w:t xml:space="preserve"> </w:t>
      </w:r>
      <w:r w:rsidR="00F27BDE">
        <w:rPr>
          <w:rFonts w:ascii="Arial" w:hAnsi="Arial" w:cs="Arial" w:hint="cs"/>
          <w:b/>
          <w:bCs/>
          <w:sz w:val="40"/>
          <w:szCs w:val="40"/>
          <w:rtl/>
        </w:rPr>
        <w:t>ويؤدي ذلك إلى أن تتعلق مشاعره بالدنيا ويعيش لها</w:t>
      </w:r>
      <w:r w:rsidR="00834D91">
        <w:rPr>
          <w:rFonts w:ascii="Arial" w:hAnsi="Arial" w:cs="Arial" w:hint="cs"/>
          <w:b/>
          <w:bCs/>
          <w:sz w:val="40"/>
          <w:szCs w:val="40"/>
          <w:rtl/>
        </w:rPr>
        <w:t>،</w:t>
      </w:r>
      <w:r w:rsidR="00F27BDE">
        <w:rPr>
          <w:rFonts w:ascii="Arial" w:hAnsi="Arial" w:cs="Arial" w:hint="cs"/>
          <w:b/>
          <w:bCs/>
          <w:sz w:val="40"/>
          <w:szCs w:val="40"/>
          <w:rtl/>
        </w:rPr>
        <w:t xml:space="preserve"> لذلك فالعلاج الوحيد لتعلق </w:t>
      </w:r>
      <w:r w:rsidR="00801F96">
        <w:rPr>
          <w:rFonts w:ascii="Arial" w:hAnsi="Arial" w:cs="Arial" w:hint="cs"/>
          <w:b/>
          <w:bCs/>
          <w:sz w:val="40"/>
          <w:szCs w:val="40"/>
          <w:rtl/>
        </w:rPr>
        <w:t>الإنسان</w:t>
      </w:r>
      <w:r w:rsidR="00F27BDE">
        <w:rPr>
          <w:rFonts w:ascii="Arial" w:hAnsi="Arial" w:cs="Arial" w:hint="cs"/>
          <w:b/>
          <w:bCs/>
          <w:sz w:val="40"/>
          <w:szCs w:val="40"/>
          <w:rtl/>
        </w:rPr>
        <w:t xml:space="preserve"> بالدنيا والشهوات والمعاصي هو معرفة الله والآخرة</w:t>
      </w:r>
      <w:r w:rsidR="00834D91">
        <w:rPr>
          <w:rFonts w:ascii="Arial" w:hAnsi="Arial" w:cs="Arial" w:hint="cs"/>
          <w:b/>
          <w:bCs/>
          <w:sz w:val="40"/>
          <w:szCs w:val="40"/>
          <w:rtl/>
        </w:rPr>
        <w:t>،</w:t>
      </w:r>
      <w:r w:rsidR="00F27BDE">
        <w:rPr>
          <w:rFonts w:ascii="Arial" w:hAnsi="Arial" w:cs="Arial" w:hint="cs"/>
          <w:b/>
          <w:bCs/>
          <w:sz w:val="40"/>
          <w:szCs w:val="40"/>
          <w:rtl/>
        </w:rPr>
        <w:t xml:space="preserve"> </w:t>
      </w:r>
      <w:r w:rsidR="00F27BDE" w:rsidRPr="00062770">
        <w:rPr>
          <w:rFonts w:ascii="Arial" w:hAnsi="Arial" w:cs="Arial" w:hint="cs"/>
          <w:b/>
          <w:bCs/>
          <w:sz w:val="40"/>
          <w:szCs w:val="40"/>
          <w:rtl/>
          <w:lang w:bidi="ar-EG"/>
        </w:rPr>
        <w:t xml:space="preserve">ومن المستحيل أن يترك </w:t>
      </w:r>
      <w:r w:rsidR="00801F96">
        <w:rPr>
          <w:rFonts w:ascii="Arial" w:hAnsi="Arial" w:cs="Arial" w:hint="cs"/>
          <w:b/>
          <w:bCs/>
          <w:sz w:val="40"/>
          <w:szCs w:val="40"/>
          <w:rtl/>
          <w:lang w:bidi="ar-EG"/>
        </w:rPr>
        <w:t>الإنسان</w:t>
      </w:r>
      <w:r w:rsidR="00F27BDE" w:rsidRPr="00062770">
        <w:rPr>
          <w:rFonts w:ascii="Arial" w:hAnsi="Arial" w:cs="Arial" w:hint="cs"/>
          <w:b/>
          <w:bCs/>
          <w:sz w:val="40"/>
          <w:szCs w:val="40"/>
          <w:rtl/>
          <w:lang w:bidi="ar-EG"/>
        </w:rPr>
        <w:t xml:space="preserve"> الشهوات والمعاصي إلا إذا </w:t>
      </w:r>
      <w:r w:rsidR="00F27BDE">
        <w:rPr>
          <w:rFonts w:ascii="Arial" w:hAnsi="Arial" w:cs="Arial" w:hint="cs"/>
          <w:b/>
          <w:bCs/>
          <w:sz w:val="40"/>
          <w:szCs w:val="40"/>
          <w:rtl/>
          <w:lang w:bidi="ar-EG"/>
        </w:rPr>
        <w:t>عرف الآخرة معرفة حقيقية مع وجود اليقين</w:t>
      </w:r>
      <w:r w:rsidR="00C45D89">
        <w:rPr>
          <w:rFonts w:ascii="Arial" w:hAnsi="Arial" w:cs="Arial" w:hint="cs"/>
          <w:b/>
          <w:bCs/>
          <w:sz w:val="40"/>
          <w:szCs w:val="40"/>
          <w:rtl/>
          <w:lang w:bidi="ar-EG"/>
        </w:rPr>
        <w:t>.</w:t>
      </w:r>
    </w:p>
    <w:p w14:paraId="049E7690" w14:textId="1A05C725" w:rsidR="00DB4068" w:rsidRPr="00062770" w:rsidRDefault="00DB4068" w:rsidP="00DB4068">
      <w:pPr>
        <w:tabs>
          <w:tab w:val="right" w:pos="9450"/>
        </w:tabs>
        <w:spacing w:before="12"/>
        <w:ind w:left="26"/>
        <w:jc w:val="both"/>
        <w:rPr>
          <w:rFonts w:ascii="Arial" w:hAnsi="Arial" w:cs="Arial"/>
          <w:b/>
          <w:bCs/>
          <w:sz w:val="40"/>
          <w:szCs w:val="40"/>
          <w:rtl/>
          <w:lang w:bidi="ar-EG"/>
        </w:rPr>
      </w:pPr>
      <w:r w:rsidRPr="00062770">
        <w:rPr>
          <w:rFonts w:ascii="Arial" w:hAnsi="Arial" w:cs="Arial"/>
          <w:b/>
          <w:bCs/>
          <w:sz w:val="40"/>
          <w:szCs w:val="40"/>
          <w:rtl/>
        </w:rPr>
        <w:t xml:space="preserve">ـ </w:t>
      </w:r>
      <w:r w:rsidRPr="00062770">
        <w:rPr>
          <w:rFonts w:ascii="Arial" w:hAnsi="Arial" w:cs="Arial" w:hint="cs"/>
          <w:b/>
          <w:bCs/>
          <w:sz w:val="40"/>
          <w:szCs w:val="40"/>
          <w:rtl/>
        </w:rPr>
        <w:t>فالانتباه</w:t>
      </w:r>
      <w:r w:rsidRPr="00062770">
        <w:rPr>
          <w:rFonts w:ascii="Arial" w:hAnsi="Arial" w:cs="Arial"/>
          <w:b/>
          <w:bCs/>
          <w:sz w:val="40"/>
          <w:szCs w:val="40"/>
          <w:rtl/>
        </w:rPr>
        <w:t xml:space="preserve"> </w:t>
      </w:r>
      <w:r w:rsidRPr="00062770">
        <w:rPr>
          <w:rFonts w:ascii="Arial" w:hAnsi="Arial" w:cs="Arial" w:hint="cs"/>
          <w:b/>
          <w:bCs/>
          <w:sz w:val="40"/>
          <w:szCs w:val="40"/>
          <w:rtl/>
        </w:rPr>
        <w:t xml:space="preserve">إلى </w:t>
      </w:r>
      <w:r w:rsidRPr="00062770">
        <w:rPr>
          <w:rFonts w:ascii="Arial" w:hAnsi="Arial" w:cs="Arial"/>
          <w:b/>
          <w:bCs/>
          <w:sz w:val="40"/>
          <w:szCs w:val="40"/>
          <w:rtl/>
        </w:rPr>
        <w:t xml:space="preserve">الأمر التافه مع وجود </w:t>
      </w:r>
      <w:r w:rsidRPr="00062770">
        <w:rPr>
          <w:rFonts w:ascii="Arial" w:hAnsi="Arial" w:cs="Arial" w:hint="cs"/>
          <w:b/>
          <w:bCs/>
          <w:sz w:val="40"/>
          <w:szCs w:val="40"/>
          <w:rtl/>
        </w:rPr>
        <w:t xml:space="preserve">الانتباه إلى </w:t>
      </w:r>
      <w:r w:rsidRPr="00062770">
        <w:rPr>
          <w:rFonts w:ascii="Arial" w:hAnsi="Arial" w:cs="Arial"/>
          <w:b/>
          <w:bCs/>
          <w:sz w:val="40"/>
          <w:szCs w:val="40"/>
          <w:rtl/>
        </w:rPr>
        <w:t xml:space="preserve">الأمر الخطير يختلف عن </w:t>
      </w:r>
      <w:r w:rsidRPr="00062770">
        <w:rPr>
          <w:rFonts w:ascii="Arial" w:hAnsi="Arial" w:cs="Arial" w:hint="cs"/>
          <w:b/>
          <w:bCs/>
          <w:sz w:val="40"/>
          <w:szCs w:val="40"/>
          <w:rtl/>
        </w:rPr>
        <w:t>الانتباه</w:t>
      </w:r>
      <w:r w:rsidRPr="00062770">
        <w:rPr>
          <w:rFonts w:ascii="Arial" w:hAnsi="Arial" w:cs="Arial"/>
          <w:b/>
          <w:bCs/>
          <w:sz w:val="40"/>
          <w:szCs w:val="40"/>
          <w:rtl/>
        </w:rPr>
        <w:t xml:space="preserve"> </w:t>
      </w:r>
      <w:r w:rsidRPr="00062770">
        <w:rPr>
          <w:rFonts w:ascii="Arial" w:hAnsi="Arial" w:cs="Arial" w:hint="cs"/>
          <w:b/>
          <w:bCs/>
          <w:sz w:val="40"/>
          <w:szCs w:val="40"/>
          <w:rtl/>
        </w:rPr>
        <w:t xml:space="preserve">إلى </w:t>
      </w:r>
      <w:r w:rsidRPr="00062770">
        <w:rPr>
          <w:rFonts w:ascii="Arial" w:hAnsi="Arial" w:cs="Arial"/>
          <w:b/>
          <w:bCs/>
          <w:sz w:val="40"/>
          <w:szCs w:val="40"/>
          <w:rtl/>
        </w:rPr>
        <w:t xml:space="preserve">الأمر التافه مع </w:t>
      </w:r>
      <w:r w:rsidRPr="00062770">
        <w:rPr>
          <w:rFonts w:ascii="Arial" w:hAnsi="Arial" w:cs="Arial" w:hint="cs"/>
          <w:b/>
          <w:bCs/>
          <w:sz w:val="40"/>
          <w:szCs w:val="40"/>
          <w:rtl/>
        </w:rPr>
        <w:t>غياب</w:t>
      </w:r>
      <w:r w:rsidRPr="00062770">
        <w:rPr>
          <w:rFonts w:ascii="Arial" w:hAnsi="Arial" w:cs="Arial"/>
          <w:b/>
          <w:bCs/>
          <w:sz w:val="40"/>
          <w:szCs w:val="40"/>
          <w:rtl/>
        </w:rPr>
        <w:t xml:space="preserve"> </w:t>
      </w:r>
      <w:r w:rsidRPr="00062770">
        <w:rPr>
          <w:rFonts w:ascii="Arial" w:hAnsi="Arial" w:cs="Arial" w:hint="cs"/>
          <w:b/>
          <w:bCs/>
          <w:sz w:val="40"/>
          <w:szCs w:val="40"/>
          <w:rtl/>
        </w:rPr>
        <w:t xml:space="preserve">الانتباه إلى </w:t>
      </w:r>
      <w:r w:rsidRPr="00062770">
        <w:rPr>
          <w:rFonts w:ascii="Arial" w:hAnsi="Arial" w:cs="Arial"/>
          <w:b/>
          <w:bCs/>
          <w:sz w:val="40"/>
          <w:szCs w:val="40"/>
          <w:rtl/>
        </w:rPr>
        <w:t>الأمر الخطير</w:t>
      </w:r>
      <w:r w:rsidR="00834D91">
        <w:rPr>
          <w:rFonts w:ascii="Arial" w:hAnsi="Arial" w:cs="Arial"/>
          <w:b/>
          <w:bCs/>
          <w:sz w:val="40"/>
          <w:szCs w:val="40"/>
          <w:rtl/>
        </w:rPr>
        <w:t>،</w:t>
      </w:r>
      <w:r w:rsidRPr="00062770">
        <w:rPr>
          <w:rFonts w:ascii="Arial" w:hAnsi="Arial" w:cs="Arial" w:hint="cs"/>
          <w:b/>
          <w:bCs/>
          <w:sz w:val="40"/>
          <w:szCs w:val="40"/>
          <w:rtl/>
        </w:rPr>
        <w:t xml:space="preserve"> </w:t>
      </w:r>
      <w:r w:rsidRPr="00062770">
        <w:rPr>
          <w:rFonts w:ascii="Arial" w:hAnsi="Arial" w:cs="Arial"/>
          <w:b/>
          <w:bCs/>
          <w:sz w:val="40"/>
          <w:szCs w:val="40"/>
          <w:rtl/>
        </w:rPr>
        <w:t>لأنه عندئذ لن يراه تافه</w:t>
      </w:r>
      <w:r w:rsidR="00C8258D">
        <w:rPr>
          <w:rFonts w:ascii="Arial" w:hAnsi="Arial" w:cs="Arial" w:hint="cs"/>
          <w:b/>
          <w:bCs/>
          <w:sz w:val="40"/>
          <w:szCs w:val="40"/>
          <w:rtl/>
        </w:rPr>
        <w:t>ً</w:t>
      </w:r>
      <w:r w:rsidRPr="00062770">
        <w:rPr>
          <w:rFonts w:ascii="Arial" w:hAnsi="Arial" w:cs="Arial"/>
          <w:b/>
          <w:bCs/>
          <w:sz w:val="40"/>
          <w:szCs w:val="40"/>
          <w:rtl/>
        </w:rPr>
        <w:t xml:space="preserve">ا </w:t>
      </w:r>
      <w:r w:rsidR="00C8258D">
        <w:rPr>
          <w:rFonts w:ascii="Arial" w:hAnsi="Arial" w:cs="Arial"/>
          <w:b/>
          <w:bCs/>
          <w:sz w:val="40"/>
          <w:szCs w:val="40"/>
          <w:rtl/>
        </w:rPr>
        <w:t>وإنما</w:t>
      </w:r>
      <w:r w:rsidRPr="00062770">
        <w:rPr>
          <w:rFonts w:ascii="Arial" w:hAnsi="Arial" w:cs="Arial"/>
          <w:b/>
          <w:bCs/>
          <w:sz w:val="40"/>
          <w:szCs w:val="40"/>
          <w:rtl/>
        </w:rPr>
        <w:t xml:space="preserve"> يراه </w:t>
      </w:r>
      <w:r w:rsidR="004222A4">
        <w:rPr>
          <w:rFonts w:ascii="Arial" w:hAnsi="Arial" w:cs="Arial"/>
          <w:b/>
          <w:bCs/>
          <w:sz w:val="40"/>
          <w:szCs w:val="40"/>
          <w:rtl/>
        </w:rPr>
        <w:t>خطيرًا</w:t>
      </w:r>
      <w:r w:rsidR="00C45D89">
        <w:rPr>
          <w:rFonts w:ascii="Arial" w:hAnsi="Arial" w:cs="Arial" w:hint="cs"/>
          <w:b/>
          <w:bCs/>
          <w:sz w:val="40"/>
          <w:szCs w:val="40"/>
          <w:rtl/>
          <w:lang w:bidi="ar-EG"/>
        </w:rPr>
        <w:t>.</w:t>
      </w:r>
      <w:r w:rsidRPr="00062770">
        <w:rPr>
          <w:rFonts w:ascii="Arial" w:hAnsi="Arial" w:cs="Arial" w:hint="cs"/>
          <w:b/>
          <w:bCs/>
          <w:sz w:val="40"/>
          <w:szCs w:val="40"/>
          <w:rtl/>
          <w:lang w:bidi="ar-EG"/>
        </w:rPr>
        <w:t xml:space="preserve"> </w:t>
      </w:r>
    </w:p>
    <w:p w14:paraId="4E3715C1" w14:textId="5497EA17" w:rsidR="00DB4068" w:rsidRPr="00062770" w:rsidRDefault="00DB4068" w:rsidP="00DB4068">
      <w:pPr>
        <w:tabs>
          <w:tab w:val="right" w:pos="9450"/>
        </w:tabs>
        <w:spacing w:before="12"/>
        <w:ind w:left="26"/>
        <w:jc w:val="both"/>
        <w:rPr>
          <w:rFonts w:ascii="Arial" w:hAnsi="Arial" w:cs="Arial"/>
          <w:b/>
          <w:bCs/>
          <w:sz w:val="40"/>
          <w:szCs w:val="40"/>
          <w:rtl/>
          <w:lang w:bidi="ar-EG"/>
        </w:rPr>
      </w:pPr>
      <w:r w:rsidRPr="00062770">
        <w:rPr>
          <w:rFonts w:ascii="Arial" w:hAnsi="Arial" w:cs="Arial" w:hint="cs"/>
          <w:b/>
          <w:bCs/>
          <w:sz w:val="40"/>
          <w:szCs w:val="40"/>
          <w:rtl/>
          <w:lang w:bidi="ar-EG"/>
        </w:rPr>
        <w:t xml:space="preserve">ـ وكلما ضعف الانتباه لحقيقة </w:t>
      </w:r>
      <w:r>
        <w:rPr>
          <w:rFonts w:ascii="Arial" w:hAnsi="Arial" w:cs="Arial" w:hint="cs"/>
          <w:b/>
          <w:bCs/>
          <w:sz w:val="40"/>
          <w:szCs w:val="40"/>
          <w:rtl/>
          <w:lang w:bidi="ar-EG"/>
        </w:rPr>
        <w:t>الآخرة</w:t>
      </w:r>
      <w:r w:rsidRPr="00062770">
        <w:rPr>
          <w:rFonts w:ascii="Arial" w:hAnsi="Arial" w:cs="Arial" w:hint="cs"/>
          <w:b/>
          <w:bCs/>
          <w:sz w:val="40"/>
          <w:szCs w:val="40"/>
          <w:rtl/>
          <w:lang w:bidi="ar-EG"/>
        </w:rPr>
        <w:t xml:space="preserve"> كلما رأى الدنيا عظيمة</w:t>
      </w:r>
      <w:r w:rsidR="00834D91">
        <w:rPr>
          <w:rFonts w:ascii="Arial" w:hAnsi="Arial" w:cs="Arial" w:hint="cs"/>
          <w:b/>
          <w:bCs/>
          <w:sz w:val="40"/>
          <w:szCs w:val="40"/>
          <w:rtl/>
          <w:lang w:bidi="ar-EG"/>
        </w:rPr>
        <w:t>،</w:t>
      </w:r>
      <w:r w:rsidRPr="00062770">
        <w:rPr>
          <w:rFonts w:ascii="Arial" w:hAnsi="Arial" w:cs="Arial" w:hint="cs"/>
          <w:b/>
          <w:bCs/>
          <w:sz w:val="40"/>
          <w:szCs w:val="40"/>
          <w:rtl/>
          <w:lang w:bidi="ar-EG"/>
        </w:rPr>
        <w:t xml:space="preserve"> وكلما قوي الانتباه لحقيقة </w:t>
      </w:r>
      <w:r>
        <w:rPr>
          <w:rFonts w:ascii="Arial" w:hAnsi="Arial" w:cs="Arial" w:hint="cs"/>
          <w:b/>
          <w:bCs/>
          <w:sz w:val="40"/>
          <w:szCs w:val="40"/>
          <w:rtl/>
          <w:lang w:bidi="ar-EG"/>
        </w:rPr>
        <w:t>الآخرة</w:t>
      </w:r>
      <w:r w:rsidRPr="00062770">
        <w:rPr>
          <w:rFonts w:ascii="Arial" w:hAnsi="Arial" w:cs="Arial" w:hint="cs"/>
          <w:b/>
          <w:bCs/>
          <w:sz w:val="40"/>
          <w:szCs w:val="40"/>
          <w:rtl/>
          <w:lang w:bidi="ar-EG"/>
        </w:rPr>
        <w:t xml:space="preserve"> كلما رأى الدنيا ضئيلة</w:t>
      </w:r>
      <w:r w:rsidR="00C45D89">
        <w:rPr>
          <w:rFonts w:ascii="Arial" w:hAnsi="Arial" w:cs="Arial" w:hint="cs"/>
          <w:b/>
          <w:bCs/>
          <w:sz w:val="40"/>
          <w:szCs w:val="40"/>
          <w:rtl/>
          <w:lang w:bidi="ar-EG"/>
        </w:rPr>
        <w:t>.</w:t>
      </w:r>
      <w:r w:rsidRPr="00062770">
        <w:rPr>
          <w:rFonts w:ascii="Arial" w:hAnsi="Arial" w:cs="Arial" w:hint="cs"/>
          <w:b/>
          <w:bCs/>
          <w:sz w:val="40"/>
          <w:szCs w:val="40"/>
          <w:rtl/>
          <w:lang w:bidi="ar-EG"/>
        </w:rPr>
        <w:t xml:space="preserve"> </w:t>
      </w:r>
    </w:p>
    <w:p w14:paraId="79E689F4" w14:textId="554548AF" w:rsidR="00D605F9" w:rsidRPr="007C03A2" w:rsidRDefault="00D605F9" w:rsidP="0017760F">
      <w:pPr>
        <w:pStyle w:val="Heading3"/>
        <w:rPr>
          <w:rFonts w:ascii="Arial" w:hAnsi="Arial" w:cs="Arial"/>
          <w:b/>
          <w:bCs/>
          <w:color w:val="auto"/>
          <w:sz w:val="40"/>
          <w:szCs w:val="40"/>
          <w:rtl/>
        </w:rPr>
      </w:pPr>
      <w:bookmarkStart w:id="15" w:name="_Toc56360977"/>
      <w:r w:rsidRPr="007C03A2">
        <w:rPr>
          <w:rFonts w:ascii="Arial" w:hAnsi="Arial" w:cs="Arial"/>
          <w:b/>
          <w:bCs/>
          <w:color w:val="auto"/>
          <w:sz w:val="40"/>
          <w:szCs w:val="40"/>
          <w:highlight w:val="yellow"/>
          <w:rtl/>
        </w:rPr>
        <w:lastRenderedPageBreak/>
        <w:t xml:space="preserve">ـ لماذا </w:t>
      </w:r>
      <w:r w:rsidR="0017760F">
        <w:rPr>
          <w:rFonts w:ascii="Arial" w:hAnsi="Arial" w:cs="Arial" w:hint="cs"/>
          <w:b/>
          <w:bCs/>
          <w:color w:val="auto"/>
          <w:sz w:val="40"/>
          <w:szCs w:val="40"/>
          <w:highlight w:val="yellow"/>
          <w:rtl/>
        </w:rPr>
        <w:t xml:space="preserve">لا ينتبه </w:t>
      </w:r>
      <w:r w:rsidR="00801F96">
        <w:rPr>
          <w:rFonts w:ascii="Arial" w:hAnsi="Arial" w:cs="Arial"/>
          <w:b/>
          <w:bCs/>
          <w:color w:val="auto"/>
          <w:sz w:val="40"/>
          <w:szCs w:val="40"/>
          <w:highlight w:val="yellow"/>
          <w:rtl/>
        </w:rPr>
        <w:t>الإنسان</w:t>
      </w:r>
      <w:r w:rsidRPr="007C03A2">
        <w:rPr>
          <w:rFonts w:ascii="Arial" w:hAnsi="Arial" w:cs="Arial"/>
          <w:b/>
          <w:bCs/>
          <w:color w:val="auto"/>
          <w:sz w:val="40"/>
          <w:szCs w:val="40"/>
          <w:highlight w:val="yellow"/>
          <w:rtl/>
        </w:rPr>
        <w:t xml:space="preserve"> </w:t>
      </w:r>
      <w:r w:rsidR="0017760F">
        <w:rPr>
          <w:rFonts w:ascii="Arial" w:hAnsi="Arial" w:cs="Arial" w:hint="cs"/>
          <w:b/>
          <w:bCs/>
          <w:color w:val="auto"/>
          <w:sz w:val="40"/>
          <w:szCs w:val="40"/>
          <w:highlight w:val="yellow"/>
          <w:rtl/>
        </w:rPr>
        <w:t xml:space="preserve">إلى حقيقة نفسه فيراها </w:t>
      </w:r>
      <w:r w:rsidRPr="007C03A2">
        <w:rPr>
          <w:rFonts w:ascii="Arial" w:hAnsi="Arial" w:cs="Arial"/>
          <w:b/>
          <w:bCs/>
          <w:color w:val="auto"/>
          <w:sz w:val="40"/>
          <w:szCs w:val="40"/>
          <w:highlight w:val="yellow"/>
          <w:rtl/>
        </w:rPr>
        <w:t>عظيمة القيمة</w:t>
      </w:r>
      <w:r w:rsidR="00E031FD">
        <w:rPr>
          <w:rFonts w:ascii="Arial" w:hAnsi="Arial" w:cs="Arial"/>
          <w:b/>
          <w:bCs/>
          <w:color w:val="auto"/>
          <w:sz w:val="40"/>
          <w:szCs w:val="40"/>
          <w:highlight w:val="yellow"/>
          <w:rtl/>
        </w:rPr>
        <w:t>؟</w:t>
      </w:r>
      <w:r w:rsidR="00CC3BA9">
        <w:rPr>
          <w:rFonts w:ascii="Arial" w:hAnsi="Arial" w:cs="Arial" w:hint="cs"/>
          <w:b/>
          <w:bCs/>
          <w:color w:val="auto"/>
          <w:sz w:val="40"/>
          <w:szCs w:val="40"/>
          <w:highlight w:val="yellow"/>
          <w:rtl/>
        </w:rPr>
        <w:t>:</w:t>
      </w:r>
      <w:bookmarkEnd w:id="15"/>
    </w:p>
    <w:p w14:paraId="5BAE69EE" w14:textId="272C3509" w:rsidR="002D4006" w:rsidRDefault="00582383" w:rsidP="00270A74">
      <w:pPr>
        <w:tabs>
          <w:tab w:val="right" w:pos="9450"/>
        </w:tabs>
        <w:spacing w:before="120" w:after="120"/>
        <w:ind w:left="29"/>
        <w:jc w:val="both"/>
        <w:rPr>
          <w:rFonts w:ascii="Arial" w:hAnsi="Arial" w:cs="Arial"/>
          <w:b/>
          <w:bCs/>
          <w:sz w:val="40"/>
          <w:szCs w:val="40"/>
          <w:rtl/>
        </w:rPr>
      </w:pPr>
      <w:r>
        <w:rPr>
          <w:rFonts w:ascii="Arial" w:hAnsi="Arial" w:cs="Arial" w:hint="cs"/>
          <w:b/>
          <w:bCs/>
          <w:sz w:val="40"/>
          <w:szCs w:val="40"/>
          <w:rtl/>
        </w:rPr>
        <w:t xml:space="preserve">ـ حقيقة </w:t>
      </w:r>
      <w:r w:rsidR="00801F96">
        <w:rPr>
          <w:rFonts w:ascii="Arial" w:hAnsi="Arial" w:cs="Arial" w:hint="cs"/>
          <w:b/>
          <w:bCs/>
          <w:sz w:val="40"/>
          <w:szCs w:val="40"/>
          <w:rtl/>
        </w:rPr>
        <w:t>الإنسان</w:t>
      </w:r>
      <w:r w:rsidR="002D4006">
        <w:rPr>
          <w:rFonts w:ascii="Arial" w:hAnsi="Arial" w:cs="Arial" w:hint="cs"/>
          <w:b/>
          <w:bCs/>
          <w:sz w:val="40"/>
          <w:szCs w:val="40"/>
          <w:rtl/>
        </w:rPr>
        <w:t xml:space="preserve"> أنه ضئيل وذليل</w:t>
      </w:r>
      <w:r w:rsidR="0040370E">
        <w:rPr>
          <w:rFonts w:ascii="Arial" w:hAnsi="Arial" w:cs="Arial" w:hint="cs"/>
          <w:b/>
          <w:bCs/>
          <w:sz w:val="40"/>
          <w:szCs w:val="40"/>
          <w:rtl/>
        </w:rPr>
        <w:t>؛</w:t>
      </w:r>
      <w:r w:rsidR="002D4006">
        <w:rPr>
          <w:rFonts w:ascii="Arial" w:hAnsi="Arial" w:cs="Arial" w:hint="cs"/>
          <w:b/>
          <w:bCs/>
          <w:sz w:val="40"/>
          <w:szCs w:val="40"/>
          <w:rtl/>
        </w:rPr>
        <w:t xml:space="preserve"> لأنه مخلوق وعبد خاضع والله يفعل به ما يشاء</w:t>
      </w:r>
      <w:r w:rsidR="00C45D89">
        <w:rPr>
          <w:rFonts w:ascii="Arial" w:hAnsi="Arial" w:cs="Arial" w:hint="cs"/>
          <w:b/>
          <w:bCs/>
          <w:sz w:val="40"/>
          <w:szCs w:val="40"/>
          <w:rtl/>
        </w:rPr>
        <w:t>.</w:t>
      </w:r>
    </w:p>
    <w:p w14:paraId="33224356" w14:textId="37AD6026" w:rsidR="0017760F" w:rsidRDefault="0017760F" w:rsidP="000841CA">
      <w:pPr>
        <w:tabs>
          <w:tab w:val="right" w:pos="9450"/>
        </w:tabs>
        <w:spacing w:before="12" w:after="120"/>
        <w:ind w:left="26"/>
        <w:jc w:val="both"/>
        <w:rPr>
          <w:rFonts w:ascii="Arial" w:hAnsi="Arial" w:cs="Arial"/>
          <w:b/>
          <w:bCs/>
          <w:sz w:val="40"/>
          <w:szCs w:val="40"/>
          <w:rtl/>
        </w:rPr>
      </w:pPr>
      <w:r>
        <w:rPr>
          <w:rFonts w:ascii="Arial" w:hAnsi="Arial" w:cs="Arial" w:hint="cs"/>
          <w:b/>
          <w:bCs/>
          <w:sz w:val="40"/>
          <w:szCs w:val="40"/>
          <w:rtl/>
        </w:rPr>
        <w:t xml:space="preserve">ـ </w:t>
      </w:r>
      <w:r w:rsidR="002D4006">
        <w:rPr>
          <w:rFonts w:ascii="Arial" w:hAnsi="Arial" w:cs="Arial" w:hint="cs"/>
          <w:b/>
          <w:bCs/>
          <w:sz w:val="40"/>
          <w:szCs w:val="40"/>
          <w:rtl/>
        </w:rPr>
        <w:t xml:space="preserve">ولكن </w:t>
      </w:r>
      <w:r w:rsidR="00801F96">
        <w:rPr>
          <w:rFonts w:ascii="Arial" w:hAnsi="Arial" w:cs="Arial" w:hint="cs"/>
          <w:b/>
          <w:bCs/>
          <w:sz w:val="40"/>
          <w:szCs w:val="40"/>
          <w:rtl/>
        </w:rPr>
        <w:t>الإنسان</w:t>
      </w:r>
      <w:r>
        <w:rPr>
          <w:rFonts w:ascii="Arial" w:hAnsi="Arial" w:cs="Arial" w:hint="cs"/>
          <w:b/>
          <w:bCs/>
          <w:sz w:val="40"/>
          <w:szCs w:val="40"/>
          <w:rtl/>
        </w:rPr>
        <w:t xml:space="preserve"> مغرور بما لديه من صفات وقدرات </w:t>
      </w:r>
      <w:r w:rsidR="000841CA">
        <w:rPr>
          <w:rFonts w:ascii="Arial" w:hAnsi="Arial" w:cs="Arial" w:hint="cs"/>
          <w:b/>
          <w:bCs/>
          <w:sz w:val="40"/>
          <w:szCs w:val="40"/>
          <w:rtl/>
        </w:rPr>
        <w:t>وحياة يتمتع بها</w:t>
      </w:r>
      <w:r w:rsidR="008A345B">
        <w:rPr>
          <w:rFonts w:ascii="Arial" w:hAnsi="Arial" w:cs="Arial" w:hint="cs"/>
          <w:b/>
          <w:bCs/>
          <w:sz w:val="40"/>
          <w:szCs w:val="40"/>
          <w:rtl/>
        </w:rPr>
        <w:t>،</w:t>
      </w:r>
      <w:r w:rsidR="000841CA">
        <w:rPr>
          <w:rFonts w:ascii="Arial" w:hAnsi="Arial" w:cs="Arial" w:hint="cs"/>
          <w:b/>
          <w:bCs/>
          <w:sz w:val="40"/>
          <w:szCs w:val="40"/>
          <w:rtl/>
        </w:rPr>
        <w:t xml:space="preserve"> وذلك لأنه أغمض عينه عن صفات وقدرات الخالق فنظر إلى نفسه ولم ينتبه إلى عظمة الخالق</w:t>
      </w:r>
      <w:r w:rsidR="00834D91">
        <w:rPr>
          <w:rFonts w:ascii="Arial" w:hAnsi="Arial" w:cs="Arial" w:hint="cs"/>
          <w:b/>
          <w:bCs/>
          <w:sz w:val="40"/>
          <w:szCs w:val="40"/>
          <w:rtl/>
        </w:rPr>
        <w:t>،</w:t>
      </w:r>
      <w:r w:rsidR="000841CA">
        <w:rPr>
          <w:rFonts w:ascii="Arial" w:hAnsi="Arial" w:cs="Arial" w:hint="cs"/>
          <w:b/>
          <w:bCs/>
          <w:sz w:val="40"/>
          <w:szCs w:val="40"/>
          <w:rtl/>
        </w:rPr>
        <w:t xml:space="preserve"> </w:t>
      </w:r>
      <w:r w:rsidR="000841CA" w:rsidRPr="00062770">
        <w:rPr>
          <w:rFonts w:ascii="Arial" w:hAnsi="Arial" w:cs="Arial"/>
          <w:b/>
          <w:bCs/>
          <w:sz w:val="40"/>
          <w:szCs w:val="40"/>
          <w:rtl/>
        </w:rPr>
        <w:t>فقيمة الشيء تعرف بالمقارنة بغيره</w:t>
      </w:r>
      <w:r w:rsidR="00834D91">
        <w:rPr>
          <w:rFonts w:ascii="Arial" w:hAnsi="Arial" w:cs="Arial"/>
          <w:b/>
          <w:bCs/>
          <w:sz w:val="40"/>
          <w:szCs w:val="40"/>
          <w:rtl/>
        </w:rPr>
        <w:t>،</w:t>
      </w:r>
      <w:r w:rsidR="000841CA" w:rsidRPr="00062770">
        <w:rPr>
          <w:rFonts w:ascii="Arial" w:hAnsi="Arial" w:cs="Arial"/>
          <w:b/>
          <w:bCs/>
          <w:sz w:val="40"/>
          <w:szCs w:val="40"/>
          <w:rtl/>
        </w:rPr>
        <w:t xml:space="preserve"> أي يتكون لديه </w:t>
      </w:r>
      <w:r w:rsidR="000841CA" w:rsidRPr="00062770">
        <w:rPr>
          <w:rFonts w:ascii="Arial" w:hAnsi="Arial" w:cs="Arial" w:hint="cs"/>
          <w:b/>
          <w:bCs/>
          <w:sz w:val="40"/>
          <w:szCs w:val="40"/>
          <w:rtl/>
        </w:rPr>
        <w:t>معرفة</w:t>
      </w:r>
      <w:r w:rsidR="000841CA" w:rsidRPr="00062770">
        <w:rPr>
          <w:rFonts w:ascii="Arial" w:hAnsi="Arial" w:cs="Arial"/>
          <w:b/>
          <w:bCs/>
          <w:sz w:val="40"/>
          <w:szCs w:val="40"/>
          <w:rtl/>
        </w:rPr>
        <w:t xml:space="preserve"> خاطئ</w:t>
      </w:r>
      <w:r w:rsidR="000841CA" w:rsidRPr="00062770">
        <w:rPr>
          <w:rFonts w:ascii="Arial" w:hAnsi="Arial" w:cs="Arial" w:hint="cs"/>
          <w:b/>
          <w:bCs/>
          <w:sz w:val="40"/>
          <w:szCs w:val="40"/>
          <w:rtl/>
        </w:rPr>
        <w:t>ة</w:t>
      </w:r>
      <w:r w:rsidR="000841CA">
        <w:rPr>
          <w:rFonts w:ascii="Arial" w:hAnsi="Arial" w:cs="Arial" w:hint="cs"/>
          <w:b/>
          <w:bCs/>
          <w:sz w:val="40"/>
          <w:szCs w:val="40"/>
          <w:rtl/>
        </w:rPr>
        <w:t xml:space="preserve"> بحقيقة نفسه</w:t>
      </w:r>
      <w:r w:rsidR="00C45D89">
        <w:rPr>
          <w:rFonts w:ascii="Arial" w:hAnsi="Arial" w:cs="Arial" w:hint="cs"/>
          <w:b/>
          <w:bCs/>
          <w:sz w:val="40"/>
          <w:szCs w:val="40"/>
          <w:rtl/>
        </w:rPr>
        <w:t>.</w:t>
      </w:r>
    </w:p>
    <w:p w14:paraId="0E8B0A10" w14:textId="27F33E60" w:rsidR="00582383" w:rsidRDefault="00582383" w:rsidP="00582383">
      <w:pPr>
        <w:tabs>
          <w:tab w:val="right" w:pos="9450"/>
        </w:tabs>
        <w:spacing w:before="12" w:after="120"/>
        <w:ind w:left="26"/>
        <w:jc w:val="both"/>
        <w:rPr>
          <w:rFonts w:ascii="Arial" w:hAnsi="Arial" w:cs="Arial"/>
          <w:b/>
          <w:bCs/>
          <w:sz w:val="40"/>
          <w:szCs w:val="40"/>
          <w:rtl/>
        </w:rPr>
      </w:pPr>
      <w:r>
        <w:rPr>
          <w:rFonts w:ascii="Arial" w:hAnsi="Arial" w:cs="Arial" w:hint="cs"/>
          <w:b/>
          <w:bCs/>
          <w:sz w:val="40"/>
          <w:szCs w:val="40"/>
          <w:rtl/>
        </w:rPr>
        <w:t xml:space="preserve">ـ </w:t>
      </w:r>
      <w:r w:rsidRPr="00062770">
        <w:rPr>
          <w:rFonts w:ascii="Arial" w:hAnsi="Arial" w:cs="Arial"/>
          <w:b/>
          <w:bCs/>
          <w:sz w:val="40"/>
          <w:szCs w:val="40"/>
          <w:rtl/>
        </w:rPr>
        <w:t xml:space="preserve">فتعلق مشاعر </w:t>
      </w:r>
      <w:r w:rsidR="00801F96">
        <w:rPr>
          <w:rFonts w:ascii="Arial" w:hAnsi="Arial" w:cs="Arial" w:hint="cs"/>
          <w:b/>
          <w:bCs/>
          <w:sz w:val="40"/>
          <w:szCs w:val="40"/>
          <w:rtl/>
        </w:rPr>
        <w:t>الإنسان</w:t>
      </w:r>
      <w:r>
        <w:rPr>
          <w:rFonts w:ascii="Arial" w:hAnsi="Arial" w:cs="Arial" w:hint="cs"/>
          <w:b/>
          <w:bCs/>
          <w:sz w:val="40"/>
          <w:szCs w:val="40"/>
          <w:rtl/>
        </w:rPr>
        <w:t xml:space="preserve"> بنفسه </w:t>
      </w:r>
      <w:r w:rsidRPr="00062770">
        <w:rPr>
          <w:rFonts w:ascii="Arial" w:hAnsi="Arial" w:cs="Arial"/>
          <w:b/>
          <w:bCs/>
          <w:sz w:val="40"/>
          <w:szCs w:val="40"/>
          <w:rtl/>
        </w:rPr>
        <w:t xml:space="preserve">دليل على أن </w:t>
      </w:r>
      <w:r w:rsidR="00801F96">
        <w:rPr>
          <w:rFonts w:ascii="Arial" w:hAnsi="Arial" w:cs="Arial"/>
          <w:b/>
          <w:bCs/>
          <w:sz w:val="40"/>
          <w:szCs w:val="40"/>
          <w:rtl/>
        </w:rPr>
        <w:t>الإنسان</w:t>
      </w:r>
      <w:r w:rsidRPr="00062770">
        <w:rPr>
          <w:rFonts w:ascii="Arial" w:hAnsi="Arial" w:cs="Arial"/>
          <w:b/>
          <w:bCs/>
          <w:sz w:val="40"/>
          <w:szCs w:val="40"/>
          <w:rtl/>
        </w:rPr>
        <w:t xml:space="preserve"> لا يزال لا يعرف </w:t>
      </w:r>
      <w:r>
        <w:rPr>
          <w:rFonts w:ascii="Arial" w:hAnsi="Arial" w:cs="Arial" w:hint="cs"/>
          <w:b/>
          <w:bCs/>
          <w:sz w:val="40"/>
          <w:szCs w:val="40"/>
          <w:rtl/>
        </w:rPr>
        <w:t>الخالق</w:t>
      </w:r>
      <w:r w:rsidR="00C45D89">
        <w:rPr>
          <w:rFonts w:ascii="Arial" w:hAnsi="Arial" w:cs="Arial"/>
          <w:b/>
          <w:bCs/>
          <w:sz w:val="40"/>
          <w:szCs w:val="40"/>
          <w:rtl/>
        </w:rPr>
        <w:t>.</w:t>
      </w:r>
    </w:p>
    <w:p w14:paraId="328B680D" w14:textId="4CCF0046" w:rsidR="008736E3" w:rsidRPr="00062770" w:rsidRDefault="00D605F9" w:rsidP="002F0BFE">
      <w:pPr>
        <w:pStyle w:val="Heading3"/>
        <w:rPr>
          <w:rFonts w:ascii="Arial" w:eastAsiaTheme="minorHAnsi" w:hAnsi="Arial" w:cs="Arial"/>
          <w:b/>
          <w:bCs/>
          <w:color w:val="auto"/>
          <w:sz w:val="40"/>
          <w:szCs w:val="40"/>
          <w:highlight w:val="yellow"/>
          <w:rtl/>
        </w:rPr>
      </w:pPr>
      <w:bookmarkStart w:id="16" w:name="_Toc56360978"/>
      <w:bookmarkStart w:id="17" w:name="_Toc325148706"/>
      <w:bookmarkStart w:id="18" w:name="_Toc393477350"/>
      <w:r>
        <w:rPr>
          <w:rFonts w:ascii="Arial" w:hAnsi="Arial" w:cs="Arial" w:hint="cs"/>
          <w:b/>
          <w:bCs/>
          <w:color w:val="auto"/>
          <w:sz w:val="40"/>
          <w:szCs w:val="40"/>
          <w:highlight w:val="yellow"/>
          <w:rtl/>
          <w:lang w:bidi="ar-EG"/>
        </w:rPr>
        <w:t>ـ</w:t>
      </w:r>
      <w:r w:rsidR="003C214B" w:rsidRPr="00062770">
        <w:rPr>
          <w:rFonts w:ascii="Arial" w:hAnsi="Arial" w:cs="Arial" w:hint="cs"/>
          <w:b/>
          <w:bCs/>
          <w:color w:val="auto"/>
          <w:sz w:val="40"/>
          <w:szCs w:val="40"/>
          <w:highlight w:val="yellow"/>
          <w:rtl/>
          <w:lang w:bidi="ar-EG"/>
        </w:rPr>
        <w:t xml:space="preserve"> </w:t>
      </w:r>
      <w:r w:rsidR="00631603" w:rsidRPr="00062770">
        <w:rPr>
          <w:rFonts w:ascii="Arial" w:eastAsiaTheme="minorHAnsi" w:hAnsi="Arial" w:cs="Arial" w:hint="cs"/>
          <w:b/>
          <w:bCs/>
          <w:color w:val="auto"/>
          <w:sz w:val="40"/>
          <w:szCs w:val="40"/>
          <w:highlight w:val="yellow"/>
          <w:rtl/>
          <w:lang w:bidi="ar-EG"/>
        </w:rPr>
        <w:t xml:space="preserve">مفهوم </w:t>
      </w:r>
      <w:r w:rsidR="008736E3" w:rsidRPr="00062770">
        <w:rPr>
          <w:rFonts w:ascii="Arial" w:eastAsiaTheme="minorHAnsi" w:hAnsi="Arial" w:cs="Arial" w:hint="cs"/>
          <w:b/>
          <w:bCs/>
          <w:color w:val="auto"/>
          <w:sz w:val="40"/>
          <w:szCs w:val="40"/>
          <w:highlight w:val="yellow"/>
          <w:rtl/>
          <w:lang w:bidi="ar-EG"/>
        </w:rPr>
        <w:t xml:space="preserve">الانتباه إلى ضآلة النفس </w:t>
      </w:r>
      <w:r w:rsidR="007F178F" w:rsidRPr="007F178F">
        <w:rPr>
          <w:rFonts w:ascii="Arial" w:eastAsiaTheme="minorHAnsi" w:hAnsi="Arial" w:cs="Arial" w:hint="cs"/>
          <w:b/>
          <w:bCs/>
          <w:color w:val="auto"/>
          <w:sz w:val="40"/>
          <w:szCs w:val="40"/>
          <w:highlight w:val="yellow"/>
          <w:rtl/>
          <w:lang w:bidi="ar-EG"/>
        </w:rPr>
        <w:t>أمام قدرة الله</w:t>
      </w:r>
      <w:r w:rsidR="007F178F" w:rsidRPr="00062770">
        <w:rPr>
          <w:rFonts w:ascii="Arial" w:eastAsiaTheme="minorHAnsi" w:hAnsi="Arial" w:cs="Arial" w:hint="cs"/>
          <w:b/>
          <w:bCs/>
          <w:color w:val="auto"/>
          <w:sz w:val="40"/>
          <w:szCs w:val="40"/>
          <w:highlight w:val="yellow"/>
          <w:rtl/>
          <w:lang w:bidi="ar-EG"/>
        </w:rPr>
        <w:t xml:space="preserve"> </w:t>
      </w:r>
      <w:r w:rsidR="002F7FEA">
        <w:rPr>
          <w:rFonts w:ascii="Arial" w:eastAsiaTheme="minorHAnsi" w:hAnsi="Arial" w:cs="Arial" w:hint="cs"/>
          <w:b/>
          <w:bCs/>
          <w:color w:val="auto"/>
          <w:sz w:val="40"/>
          <w:szCs w:val="40"/>
          <w:highlight w:val="yellow"/>
          <w:rtl/>
          <w:lang w:bidi="ar-EG"/>
        </w:rPr>
        <w:t>(</w:t>
      </w:r>
      <w:r w:rsidR="008736E3" w:rsidRPr="00062770">
        <w:rPr>
          <w:rFonts w:ascii="Arial" w:eastAsiaTheme="minorHAnsi" w:hAnsi="Arial" w:cs="Arial" w:hint="cs"/>
          <w:b/>
          <w:bCs/>
          <w:color w:val="auto"/>
          <w:sz w:val="40"/>
          <w:szCs w:val="40"/>
          <w:highlight w:val="yellow"/>
          <w:rtl/>
          <w:lang w:bidi="ar-EG"/>
        </w:rPr>
        <w:t>الشعور بالذل والخضوع</w:t>
      </w:r>
      <w:r w:rsidR="003B10AA">
        <w:rPr>
          <w:rFonts w:ascii="Arial" w:eastAsiaTheme="minorHAnsi" w:hAnsi="Arial" w:cs="Arial" w:hint="cs"/>
          <w:b/>
          <w:bCs/>
          <w:color w:val="auto"/>
          <w:sz w:val="40"/>
          <w:szCs w:val="40"/>
          <w:highlight w:val="yellow"/>
          <w:rtl/>
          <w:lang w:bidi="ar-EG"/>
        </w:rPr>
        <w:t>)</w:t>
      </w:r>
      <w:r w:rsidR="0048770E">
        <w:rPr>
          <w:rFonts w:ascii="Arial" w:eastAsiaTheme="minorHAnsi" w:hAnsi="Arial" w:cs="Arial" w:hint="cs"/>
          <w:b/>
          <w:bCs/>
          <w:color w:val="auto"/>
          <w:sz w:val="40"/>
          <w:szCs w:val="40"/>
          <w:highlight w:val="yellow"/>
          <w:rtl/>
          <w:lang w:bidi="ar-EG"/>
        </w:rPr>
        <w:t>:</w:t>
      </w:r>
      <w:bookmarkEnd w:id="16"/>
    </w:p>
    <w:p w14:paraId="4FAF2F80" w14:textId="3986FF98" w:rsidR="0074776D" w:rsidRPr="00062770" w:rsidRDefault="0074776D" w:rsidP="00582383">
      <w:pPr>
        <w:tabs>
          <w:tab w:val="right" w:pos="9450"/>
        </w:tabs>
        <w:spacing w:before="120" w:after="120"/>
        <w:ind w:left="29"/>
        <w:jc w:val="both"/>
        <w:rPr>
          <w:rFonts w:ascii="Arial" w:hAnsi="Arial" w:cs="Arial"/>
          <w:b/>
          <w:bCs/>
          <w:sz w:val="40"/>
          <w:szCs w:val="40"/>
          <w:rtl/>
          <w:lang w:bidi="ar-EG"/>
        </w:rPr>
      </w:pPr>
      <w:r w:rsidRPr="00062770">
        <w:rPr>
          <w:rFonts w:ascii="Arial" w:hAnsi="Arial" w:cs="Arial" w:hint="cs"/>
          <w:b/>
          <w:bCs/>
          <w:sz w:val="40"/>
          <w:szCs w:val="40"/>
          <w:rtl/>
          <w:lang w:bidi="ar-EG"/>
        </w:rPr>
        <w:t xml:space="preserve">ـ الانتباه إلى الشيء الخطير معناه </w:t>
      </w:r>
      <w:r w:rsidR="00FB16F2">
        <w:rPr>
          <w:rFonts w:ascii="Arial" w:hAnsi="Arial" w:cs="Arial" w:hint="cs"/>
          <w:b/>
          <w:bCs/>
          <w:sz w:val="40"/>
          <w:szCs w:val="40"/>
          <w:rtl/>
          <w:lang w:bidi="ar-EG"/>
        </w:rPr>
        <w:t>الشعور بالمهابة</w:t>
      </w:r>
      <w:r w:rsidR="00834D91">
        <w:rPr>
          <w:rFonts w:ascii="Arial" w:hAnsi="Arial" w:cs="Arial" w:hint="cs"/>
          <w:b/>
          <w:bCs/>
          <w:sz w:val="40"/>
          <w:szCs w:val="40"/>
          <w:rtl/>
          <w:lang w:bidi="ar-EG"/>
        </w:rPr>
        <w:t>،</w:t>
      </w:r>
      <w:r w:rsidRPr="00062770">
        <w:rPr>
          <w:rFonts w:ascii="Arial" w:hAnsi="Arial" w:cs="Arial" w:hint="cs"/>
          <w:b/>
          <w:bCs/>
          <w:sz w:val="40"/>
          <w:szCs w:val="40"/>
          <w:rtl/>
          <w:lang w:bidi="ar-EG"/>
        </w:rPr>
        <w:t xml:space="preserve"> والانتباه إلى ضآلة النفس معناه الشعور بالذل</w:t>
      </w:r>
      <w:r w:rsidR="00C45D89">
        <w:rPr>
          <w:rFonts w:ascii="Arial" w:hAnsi="Arial" w:cs="Arial" w:hint="cs"/>
          <w:b/>
          <w:bCs/>
          <w:sz w:val="40"/>
          <w:szCs w:val="40"/>
          <w:rtl/>
          <w:lang w:bidi="ar-EG"/>
        </w:rPr>
        <w:t>.</w:t>
      </w:r>
    </w:p>
    <w:p w14:paraId="51E01CC2" w14:textId="5EA993E8" w:rsidR="001D4B09" w:rsidRPr="00062770" w:rsidRDefault="001D4B09" w:rsidP="0038499D">
      <w:pPr>
        <w:tabs>
          <w:tab w:val="right" w:pos="9450"/>
        </w:tabs>
        <w:spacing w:before="12" w:after="120"/>
        <w:ind w:left="26"/>
        <w:jc w:val="both"/>
        <w:rPr>
          <w:rFonts w:ascii="Arial" w:hAnsi="Arial" w:cs="Arial"/>
          <w:b/>
          <w:bCs/>
          <w:sz w:val="40"/>
          <w:szCs w:val="40"/>
          <w:rtl/>
          <w:lang w:bidi="ar-EG"/>
        </w:rPr>
      </w:pPr>
      <w:r w:rsidRPr="00062770">
        <w:rPr>
          <w:rFonts w:ascii="Arial" w:hAnsi="Arial" w:cs="Arial" w:hint="cs"/>
          <w:b/>
          <w:bCs/>
          <w:sz w:val="40"/>
          <w:szCs w:val="40"/>
          <w:rtl/>
          <w:lang w:bidi="ar-EG"/>
        </w:rPr>
        <w:t xml:space="preserve">ـ فمعرفة الله تعني </w:t>
      </w:r>
      <w:r w:rsidR="004222A4">
        <w:rPr>
          <w:rFonts w:ascii="Arial" w:hAnsi="Arial" w:cs="Arial" w:hint="cs"/>
          <w:b/>
          <w:bCs/>
          <w:sz w:val="40"/>
          <w:szCs w:val="40"/>
          <w:rtl/>
          <w:lang w:bidi="ar-EG"/>
        </w:rPr>
        <w:t>أمرا</w:t>
      </w:r>
      <w:r w:rsidRPr="00062770">
        <w:rPr>
          <w:rFonts w:ascii="Arial" w:hAnsi="Arial" w:cs="Arial" w:hint="cs"/>
          <w:b/>
          <w:bCs/>
          <w:sz w:val="40"/>
          <w:szCs w:val="40"/>
          <w:rtl/>
          <w:lang w:bidi="ar-EG"/>
        </w:rPr>
        <w:t xml:space="preserve">ن هما </w:t>
      </w:r>
      <w:r w:rsidR="00FB16F2">
        <w:rPr>
          <w:rFonts w:ascii="Arial" w:hAnsi="Arial" w:cs="Arial" w:hint="cs"/>
          <w:b/>
          <w:bCs/>
          <w:sz w:val="40"/>
          <w:szCs w:val="40"/>
          <w:rtl/>
          <w:lang w:bidi="ar-EG"/>
        </w:rPr>
        <w:t>الشعور بالمهابة</w:t>
      </w:r>
      <w:r w:rsidRPr="00062770">
        <w:rPr>
          <w:rFonts w:ascii="Arial" w:hAnsi="Arial" w:cs="Arial" w:hint="cs"/>
          <w:b/>
          <w:bCs/>
          <w:sz w:val="40"/>
          <w:szCs w:val="40"/>
          <w:rtl/>
          <w:lang w:bidi="ar-EG"/>
        </w:rPr>
        <w:t xml:space="preserve"> </w:t>
      </w:r>
      <w:r w:rsidR="002F7FEA">
        <w:rPr>
          <w:rFonts w:ascii="Arial" w:hAnsi="Arial" w:cs="Arial" w:hint="cs"/>
          <w:b/>
          <w:bCs/>
          <w:sz w:val="40"/>
          <w:szCs w:val="40"/>
          <w:rtl/>
          <w:lang w:bidi="ar-EG"/>
        </w:rPr>
        <w:t>(</w:t>
      </w:r>
      <w:r w:rsidRPr="00062770">
        <w:rPr>
          <w:rFonts w:ascii="Arial" w:hAnsi="Arial" w:cs="Arial" w:hint="cs"/>
          <w:b/>
          <w:bCs/>
          <w:sz w:val="40"/>
          <w:szCs w:val="40"/>
          <w:rtl/>
          <w:lang w:bidi="ar-EG"/>
        </w:rPr>
        <w:t>بالنظر إلى الله</w:t>
      </w:r>
      <w:r w:rsidR="003B10AA">
        <w:rPr>
          <w:rFonts w:ascii="Arial" w:hAnsi="Arial" w:cs="Arial" w:hint="cs"/>
          <w:b/>
          <w:bCs/>
          <w:sz w:val="40"/>
          <w:szCs w:val="40"/>
          <w:rtl/>
          <w:lang w:bidi="ar-EG"/>
        </w:rPr>
        <w:t>)</w:t>
      </w:r>
      <w:r w:rsidRPr="00062770">
        <w:rPr>
          <w:rFonts w:ascii="Arial" w:hAnsi="Arial" w:cs="Arial" w:hint="cs"/>
          <w:b/>
          <w:bCs/>
          <w:sz w:val="40"/>
          <w:szCs w:val="40"/>
          <w:rtl/>
          <w:lang w:bidi="ar-EG"/>
        </w:rPr>
        <w:t xml:space="preserve"> والشعور بالذل </w:t>
      </w:r>
      <w:r w:rsidR="002F7FEA">
        <w:rPr>
          <w:rFonts w:ascii="Arial" w:hAnsi="Arial" w:cs="Arial" w:hint="cs"/>
          <w:b/>
          <w:bCs/>
          <w:sz w:val="40"/>
          <w:szCs w:val="40"/>
          <w:rtl/>
          <w:lang w:bidi="ar-EG"/>
        </w:rPr>
        <w:t>(</w:t>
      </w:r>
      <w:r w:rsidRPr="00062770">
        <w:rPr>
          <w:rFonts w:ascii="Arial" w:hAnsi="Arial" w:cs="Arial" w:hint="cs"/>
          <w:b/>
          <w:bCs/>
          <w:sz w:val="40"/>
          <w:szCs w:val="40"/>
          <w:rtl/>
          <w:lang w:bidi="ar-EG"/>
        </w:rPr>
        <w:t>بالنظر إلى النفس</w:t>
      </w:r>
      <w:r w:rsidR="003B10AA">
        <w:rPr>
          <w:rFonts w:ascii="Arial" w:hAnsi="Arial" w:cs="Arial" w:hint="cs"/>
          <w:b/>
          <w:bCs/>
          <w:sz w:val="40"/>
          <w:szCs w:val="40"/>
          <w:rtl/>
          <w:lang w:bidi="ar-EG"/>
        </w:rPr>
        <w:t>)</w:t>
      </w:r>
      <w:r w:rsidR="00C45D89">
        <w:rPr>
          <w:rFonts w:ascii="Arial" w:hAnsi="Arial" w:cs="Arial" w:hint="cs"/>
          <w:b/>
          <w:bCs/>
          <w:sz w:val="40"/>
          <w:szCs w:val="40"/>
          <w:rtl/>
          <w:lang w:bidi="ar-EG"/>
        </w:rPr>
        <w:t>.</w:t>
      </w:r>
    </w:p>
    <w:p w14:paraId="3C806623" w14:textId="25255B08" w:rsidR="001D4B09" w:rsidRDefault="001D4B09" w:rsidP="0038499D">
      <w:pPr>
        <w:tabs>
          <w:tab w:val="right" w:pos="9450"/>
        </w:tabs>
        <w:spacing w:before="12" w:after="120"/>
        <w:ind w:left="26"/>
        <w:jc w:val="both"/>
        <w:rPr>
          <w:rFonts w:ascii="Arial" w:hAnsi="Arial" w:cs="Arial"/>
          <w:b/>
          <w:bCs/>
          <w:sz w:val="40"/>
          <w:szCs w:val="40"/>
          <w:rtl/>
          <w:lang w:bidi="ar-EG"/>
        </w:rPr>
      </w:pPr>
      <w:r w:rsidRPr="00062770">
        <w:rPr>
          <w:rFonts w:ascii="Arial" w:hAnsi="Arial" w:cs="Arial" w:hint="cs"/>
          <w:b/>
          <w:bCs/>
          <w:sz w:val="40"/>
          <w:szCs w:val="40"/>
          <w:rtl/>
          <w:lang w:bidi="ar-EG"/>
        </w:rPr>
        <w:t xml:space="preserve">ـ ومعرفة الله تعالى تؤدي إلى عبادة الله </w:t>
      </w:r>
      <w:r w:rsidR="001C6102">
        <w:rPr>
          <w:rFonts w:ascii="Arial" w:hAnsi="Arial" w:cs="Arial" w:hint="cs"/>
          <w:b/>
          <w:bCs/>
          <w:sz w:val="40"/>
          <w:szCs w:val="40"/>
          <w:rtl/>
          <w:lang w:bidi="ar-EG"/>
        </w:rPr>
        <w:t>حبا</w:t>
      </w:r>
      <w:r w:rsidR="001C6102" w:rsidRPr="00062770">
        <w:rPr>
          <w:rFonts w:ascii="Arial" w:hAnsi="Arial" w:cs="Arial" w:hint="cs"/>
          <w:b/>
          <w:bCs/>
          <w:sz w:val="40"/>
          <w:szCs w:val="40"/>
          <w:rtl/>
          <w:lang w:bidi="ar-EG"/>
        </w:rPr>
        <w:t xml:space="preserve"> </w:t>
      </w:r>
      <w:r w:rsidRPr="00062770">
        <w:rPr>
          <w:rFonts w:ascii="Arial" w:hAnsi="Arial" w:cs="Arial" w:hint="cs"/>
          <w:b/>
          <w:bCs/>
          <w:sz w:val="40"/>
          <w:szCs w:val="40"/>
          <w:rtl/>
          <w:lang w:bidi="ar-EG"/>
        </w:rPr>
        <w:t>وذل</w:t>
      </w:r>
      <w:r w:rsidR="00BB4DF2">
        <w:rPr>
          <w:rFonts w:ascii="Arial" w:hAnsi="Arial" w:cs="Arial" w:hint="cs"/>
          <w:b/>
          <w:bCs/>
          <w:sz w:val="40"/>
          <w:szCs w:val="40"/>
          <w:rtl/>
          <w:lang w:bidi="ar-EG"/>
        </w:rPr>
        <w:t>ً</w:t>
      </w:r>
      <w:r w:rsidRPr="00062770">
        <w:rPr>
          <w:rFonts w:ascii="Arial" w:hAnsi="Arial" w:cs="Arial" w:hint="cs"/>
          <w:b/>
          <w:bCs/>
          <w:sz w:val="40"/>
          <w:szCs w:val="40"/>
          <w:rtl/>
          <w:lang w:bidi="ar-EG"/>
        </w:rPr>
        <w:t>ا</w:t>
      </w:r>
      <w:r w:rsidR="00834D91">
        <w:rPr>
          <w:rFonts w:ascii="Arial" w:hAnsi="Arial" w:cs="Arial" w:hint="cs"/>
          <w:b/>
          <w:bCs/>
          <w:sz w:val="40"/>
          <w:szCs w:val="40"/>
          <w:rtl/>
          <w:lang w:bidi="ar-EG"/>
        </w:rPr>
        <w:t>،</w:t>
      </w:r>
      <w:r w:rsidRPr="00062770">
        <w:rPr>
          <w:rFonts w:ascii="Arial" w:hAnsi="Arial" w:cs="Arial" w:hint="cs"/>
          <w:b/>
          <w:bCs/>
          <w:sz w:val="40"/>
          <w:szCs w:val="40"/>
          <w:rtl/>
          <w:lang w:bidi="ar-EG"/>
        </w:rPr>
        <w:t xml:space="preserve"> أي </w:t>
      </w:r>
      <w:r w:rsidR="00BB4DF2">
        <w:rPr>
          <w:rFonts w:ascii="Arial" w:hAnsi="Arial" w:cs="Arial" w:hint="cs"/>
          <w:b/>
          <w:bCs/>
          <w:sz w:val="40"/>
          <w:szCs w:val="40"/>
          <w:rtl/>
          <w:lang w:bidi="ar-EG"/>
        </w:rPr>
        <w:t>تعظيمًا</w:t>
      </w:r>
      <w:r w:rsidRPr="00062770">
        <w:rPr>
          <w:rFonts w:ascii="Arial" w:hAnsi="Arial" w:cs="Arial" w:hint="cs"/>
          <w:b/>
          <w:bCs/>
          <w:sz w:val="40"/>
          <w:szCs w:val="40"/>
          <w:rtl/>
          <w:lang w:bidi="ar-EG"/>
        </w:rPr>
        <w:t xml:space="preserve"> له</w:t>
      </w:r>
      <w:r w:rsidR="00C45D89">
        <w:rPr>
          <w:rFonts w:ascii="Arial" w:hAnsi="Arial" w:cs="Arial" w:hint="cs"/>
          <w:b/>
          <w:bCs/>
          <w:sz w:val="40"/>
          <w:szCs w:val="40"/>
          <w:rtl/>
          <w:lang w:bidi="ar-EG"/>
        </w:rPr>
        <w:t>.</w:t>
      </w:r>
    </w:p>
    <w:p w14:paraId="7DC76867" w14:textId="515FA27E" w:rsidR="00DF5E64" w:rsidRDefault="00DF5E64" w:rsidP="002F0BFE">
      <w:pPr>
        <w:tabs>
          <w:tab w:val="right" w:pos="9450"/>
        </w:tabs>
        <w:spacing w:before="12" w:after="120"/>
        <w:ind w:left="26"/>
        <w:jc w:val="center"/>
        <w:rPr>
          <w:rFonts w:ascii="Arial" w:hAnsi="Arial" w:cs="Arial"/>
          <w:b/>
          <w:bCs/>
          <w:sz w:val="40"/>
          <w:szCs w:val="40"/>
          <w:rtl/>
          <w:lang w:bidi="ar-EG"/>
        </w:rPr>
      </w:pPr>
      <w:r>
        <w:rPr>
          <w:rFonts w:ascii="Arial" w:hAnsi="Arial" w:cs="Arial" w:hint="cs"/>
          <w:b/>
          <w:bCs/>
          <w:sz w:val="40"/>
          <w:szCs w:val="40"/>
          <w:rtl/>
          <w:lang w:bidi="ar-EG"/>
        </w:rPr>
        <w:t>***********************</w:t>
      </w:r>
    </w:p>
    <w:p w14:paraId="65FD2676" w14:textId="43293C47" w:rsidR="00DF5E64" w:rsidRDefault="00DF5E64" w:rsidP="0038499D">
      <w:pPr>
        <w:tabs>
          <w:tab w:val="right" w:pos="9450"/>
        </w:tabs>
        <w:spacing w:before="12" w:after="120"/>
        <w:ind w:left="26"/>
        <w:jc w:val="both"/>
        <w:rPr>
          <w:rFonts w:ascii="Arial" w:hAnsi="Arial" w:cs="Arial"/>
          <w:b/>
          <w:bCs/>
          <w:sz w:val="40"/>
          <w:szCs w:val="40"/>
          <w:rtl/>
          <w:lang w:bidi="ar-EG"/>
        </w:rPr>
      </w:pPr>
    </w:p>
    <w:p w14:paraId="1FFA42D1" w14:textId="1BFCB951" w:rsidR="00123187" w:rsidRDefault="00123187" w:rsidP="0038499D">
      <w:pPr>
        <w:tabs>
          <w:tab w:val="right" w:pos="9450"/>
        </w:tabs>
        <w:spacing w:before="12" w:after="120"/>
        <w:ind w:left="26"/>
        <w:jc w:val="both"/>
        <w:rPr>
          <w:rFonts w:ascii="Arial" w:hAnsi="Arial" w:cs="Arial"/>
          <w:b/>
          <w:bCs/>
          <w:sz w:val="40"/>
          <w:szCs w:val="40"/>
          <w:rtl/>
          <w:lang w:bidi="ar-EG"/>
        </w:rPr>
      </w:pPr>
    </w:p>
    <w:p w14:paraId="495E0B60" w14:textId="77777777" w:rsidR="00123187" w:rsidRDefault="00123187" w:rsidP="0038499D">
      <w:pPr>
        <w:tabs>
          <w:tab w:val="right" w:pos="9450"/>
        </w:tabs>
        <w:spacing w:before="12" w:after="120"/>
        <w:ind w:left="26"/>
        <w:jc w:val="both"/>
        <w:rPr>
          <w:rFonts w:ascii="Arial" w:hAnsi="Arial" w:cs="Arial"/>
          <w:b/>
          <w:bCs/>
          <w:sz w:val="40"/>
          <w:szCs w:val="40"/>
          <w:lang w:bidi="ar-EG"/>
        </w:rPr>
      </w:pPr>
    </w:p>
    <w:p w14:paraId="5E0F4677" w14:textId="68014C30" w:rsidR="001215D4" w:rsidRDefault="002B4663" w:rsidP="00D4483B">
      <w:pPr>
        <w:pStyle w:val="TOCHeading"/>
        <w:tabs>
          <w:tab w:val="right" w:pos="9450"/>
        </w:tabs>
        <w:spacing w:before="12"/>
        <w:ind w:left="26"/>
        <w:jc w:val="center"/>
        <w:outlineLvl w:val="0"/>
        <w:rPr>
          <w:rFonts w:ascii="Arial" w:eastAsiaTheme="minorHAnsi" w:hAnsi="Arial" w:cs="Arial"/>
          <w:b/>
          <w:bCs/>
          <w:color w:val="auto"/>
          <w:sz w:val="56"/>
          <w:szCs w:val="56"/>
          <w:highlight w:val="lightGray"/>
          <w:lang w:bidi="ar-EG"/>
        </w:rPr>
      </w:pPr>
      <w:bookmarkStart w:id="19" w:name="_Toc56360979"/>
      <w:r w:rsidRPr="002354BB">
        <w:rPr>
          <w:rFonts w:ascii="Arial" w:eastAsiaTheme="minorHAnsi" w:hAnsi="Arial" w:cs="Arial" w:hint="cs"/>
          <w:b/>
          <w:bCs/>
          <w:color w:val="auto"/>
          <w:sz w:val="56"/>
          <w:szCs w:val="56"/>
          <w:highlight w:val="lightGray"/>
          <w:lang w:bidi="ar-EG"/>
        </w:rPr>
        <w:t xml:space="preserve">الباب </w:t>
      </w:r>
      <w:r>
        <w:rPr>
          <w:rFonts w:ascii="Arial" w:eastAsiaTheme="minorHAnsi" w:hAnsi="Arial" w:cs="Arial" w:hint="cs"/>
          <w:b/>
          <w:bCs/>
          <w:color w:val="auto"/>
          <w:sz w:val="56"/>
          <w:szCs w:val="56"/>
          <w:highlight w:val="lightGray"/>
          <w:lang w:bidi="ar-EG"/>
        </w:rPr>
        <w:t>الثاني:</w:t>
      </w:r>
      <w:r w:rsidRPr="002F0BFE">
        <w:rPr>
          <w:rFonts w:ascii="Arial" w:eastAsiaTheme="minorHAnsi" w:hAnsi="Arial" w:cs="Arial"/>
          <w:b/>
          <w:bCs/>
          <w:color w:val="auto"/>
          <w:sz w:val="56"/>
          <w:szCs w:val="56"/>
          <w:highlight w:val="lightGray"/>
          <w:lang w:bidi="ar-EG"/>
        </w:rPr>
        <w:t xml:space="preserve"> </w:t>
      </w:r>
      <w:r w:rsidR="00D4483B" w:rsidRPr="00D4483B">
        <w:rPr>
          <w:rFonts w:ascii="Arial" w:eastAsiaTheme="minorHAnsi" w:hAnsi="Arial" w:cs="Arial"/>
          <w:b/>
          <w:bCs/>
          <w:color w:val="auto"/>
          <w:sz w:val="56"/>
          <w:szCs w:val="56"/>
          <w:highlight w:val="lightGray"/>
          <w:lang w:bidi="ar-EG"/>
        </w:rPr>
        <w:t xml:space="preserve">الأدلة على </w:t>
      </w:r>
      <w:r w:rsidR="007D0762">
        <w:rPr>
          <w:rFonts w:ascii="Arial" w:eastAsiaTheme="minorHAnsi" w:hAnsi="Arial" w:cs="Arial" w:hint="cs"/>
          <w:b/>
          <w:bCs/>
          <w:color w:val="auto"/>
          <w:sz w:val="56"/>
          <w:szCs w:val="56"/>
          <w:highlight w:val="lightGray"/>
          <w:lang w:bidi="ar-EG"/>
        </w:rPr>
        <w:t>كفر الإعراض عن المعرفة</w:t>
      </w:r>
      <w:r w:rsidR="00363008">
        <w:rPr>
          <w:rFonts w:ascii="Arial" w:eastAsiaTheme="minorHAnsi" w:hAnsi="Arial" w:cs="Arial" w:hint="cs"/>
          <w:b/>
          <w:bCs/>
          <w:color w:val="auto"/>
          <w:sz w:val="56"/>
          <w:szCs w:val="56"/>
          <w:highlight w:val="lightGray"/>
          <w:lang w:bidi="ar-EG"/>
        </w:rPr>
        <w:t xml:space="preserve"> التامة بالغيبيات</w:t>
      </w:r>
      <w:bookmarkEnd w:id="19"/>
    </w:p>
    <w:p w14:paraId="0E41646C" w14:textId="77777777" w:rsidR="001215D4" w:rsidRDefault="001215D4" w:rsidP="005B2350">
      <w:pPr>
        <w:tabs>
          <w:tab w:val="right" w:pos="9450"/>
        </w:tabs>
        <w:autoSpaceDE w:val="0"/>
        <w:autoSpaceDN w:val="0"/>
        <w:adjustRightInd w:val="0"/>
        <w:spacing w:before="12"/>
        <w:ind w:left="26"/>
        <w:jc w:val="both"/>
        <w:rPr>
          <w:rFonts w:ascii="Arial" w:hAnsi="Arial" w:cs="Arial"/>
          <w:b/>
          <w:bCs/>
          <w:sz w:val="40"/>
          <w:szCs w:val="40"/>
          <w:rtl/>
          <w:lang w:bidi="ar-EG"/>
        </w:rPr>
      </w:pPr>
    </w:p>
    <w:p w14:paraId="0C0F9BB8" w14:textId="0A2A0227" w:rsidR="007D664D" w:rsidRDefault="007D664D" w:rsidP="002F0BFE">
      <w:pPr>
        <w:pStyle w:val="Heading3"/>
        <w:rPr>
          <w:rFonts w:ascii="Arial" w:hAnsi="Arial" w:cs="Arial"/>
          <w:b/>
          <w:bCs/>
          <w:sz w:val="40"/>
          <w:szCs w:val="40"/>
          <w:rtl/>
          <w:lang w:bidi="ar-EG"/>
        </w:rPr>
      </w:pPr>
      <w:bookmarkStart w:id="20" w:name="_Toc56360980"/>
      <w:r w:rsidRPr="002F0BFE">
        <w:rPr>
          <w:rFonts w:ascii="Arial" w:hAnsi="Arial" w:cs="Arial" w:hint="eastAsia"/>
          <w:b/>
          <w:bCs/>
          <w:sz w:val="40"/>
          <w:szCs w:val="40"/>
          <w:highlight w:val="yellow"/>
          <w:rtl/>
          <w:lang w:bidi="ar-EG"/>
        </w:rPr>
        <w:t>ـ</w:t>
      </w:r>
      <w:r w:rsidRPr="002F0BFE">
        <w:rPr>
          <w:rFonts w:ascii="Arial" w:hAnsi="Arial" w:cs="Arial"/>
          <w:b/>
          <w:bCs/>
          <w:sz w:val="40"/>
          <w:szCs w:val="40"/>
          <w:highlight w:val="yellow"/>
          <w:rtl/>
          <w:lang w:bidi="ar-EG"/>
        </w:rPr>
        <w:t xml:space="preserve"> </w:t>
      </w:r>
      <w:r w:rsidRPr="002F0BFE">
        <w:rPr>
          <w:rFonts w:ascii="Arial" w:eastAsiaTheme="minorHAnsi" w:hAnsi="Arial" w:cs="Arial"/>
          <w:b/>
          <w:bCs/>
          <w:color w:val="auto"/>
          <w:sz w:val="40"/>
          <w:szCs w:val="40"/>
          <w:highlight w:val="yellow"/>
          <w:rtl/>
          <w:lang w:bidi="ar-EG"/>
        </w:rPr>
        <w:t xml:space="preserve">الفرق بين </w:t>
      </w:r>
      <w:r w:rsidRPr="002F0BFE">
        <w:rPr>
          <w:rFonts w:ascii="Arial" w:eastAsiaTheme="minorHAnsi" w:hAnsi="Arial" w:cs="Arial" w:hint="eastAsia"/>
          <w:b/>
          <w:bCs/>
          <w:color w:val="auto"/>
          <w:sz w:val="40"/>
          <w:szCs w:val="40"/>
          <w:highlight w:val="yellow"/>
          <w:rtl/>
          <w:lang w:bidi="ar-EG"/>
        </w:rPr>
        <w:t>التكذيب</w:t>
      </w:r>
      <w:r w:rsidRPr="002F0BFE">
        <w:rPr>
          <w:rFonts w:ascii="Arial" w:eastAsiaTheme="minorHAnsi" w:hAnsi="Arial" w:cs="Arial"/>
          <w:b/>
          <w:bCs/>
          <w:color w:val="auto"/>
          <w:sz w:val="40"/>
          <w:szCs w:val="40"/>
          <w:highlight w:val="yellow"/>
          <w:rtl/>
          <w:lang w:bidi="ar-EG"/>
        </w:rPr>
        <w:t xml:space="preserve"> بالغيبيات </w:t>
      </w:r>
      <w:r w:rsidRPr="002F0BFE">
        <w:rPr>
          <w:rFonts w:ascii="Arial" w:eastAsiaTheme="minorHAnsi" w:hAnsi="Arial" w:cs="Arial" w:hint="eastAsia"/>
          <w:b/>
          <w:bCs/>
          <w:color w:val="auto"/>
          <w:sz w:val="40"/>
          <w:szCs w:val="40"/>
          <w:highlight w:val="yellow"/>
          <w:rtl/>
          <w:lang w:bidi="ar-EG"/>
        </w:rPr>
        <w:t>وكفر</w:t>
      </w:r>
      <w:r w:rsidRPr="002F0BFE">
        <w:rPr>
          <w:rFonts w:ascii="Arial" w:eastAsiaTheme="minorHAnsi" w:hAnsi="Arial" w:cs="Arial"/>
          <w:b/>
          <w:bCs/>
          <w:color w:val="auto"/>
          <w:sz w:val="40"/>
          <w:szCs w:val="40"/>
          <w:highlight w:val="yellow"/>
          <w:rtl/>
          <w:lang w:bidi="ar-EG"/>
        </w:rPr>
        <w:t xml:space="preserve"> </w:t>
      </w:r>
      <w:r w:rsidRPr="002F0BFE">
        <w:rPr>
          <w:rFonts w:ascii="Arial" w:eastAsiaTheme="minorHAnsi" w:hAnsi="Arial" w:cs="Arial" w:hint="eastAsia"/>
          <w:b/>
          <w:bCs/>
          <w:color w:val="auto"/>
          <w:sz w:val="40"/>
          <w:szCs w:val="40"/>
          <w:highlight w:val="yellow"/>
          <w:rtl/>
          <w:lang w:bidi="ar-EG"/>
        </w:rPr>
        <w:t>الإعراض</w:t>
      </w:r>
      <w:r w:rsidRPr="002F0BFE">
        <w:rPr>
          <w:rFonts w:ascii="Arial" w:eastAsiaTheme="minorHAnsi" w:hAnsi="Arial" w:cs="Arial"/>
          <w:b/>
          <w:bCs/>
          <w:color w:val="auto"/>
          <w:sz w:val="40"/>
          <w:szCs w:val="40"/>
          <w:highlight w:val="yellow"/>
          <w:rtl/>
          <w:lang w:bidi="ar-EG"/>
        </w:rPr>
        <w:t xml:space="preserve"> </w:t>
      </w:r>
      <w:r w:rsidRPr="002F0BFE">
        <w:rPr>
          <w:rFonts w:ascii="Arial" w:eastAsiaTheme="minorHAnsi" w:hAnsi="Arial" w:cs="Arial" w:hint="eastAsia"/>
          <w:b/>
          <w:bCs/>
          <w:color w:val="auto"/>
          <w:sz w:val="40"/>
          <w:szCs w:val="40"/>
          <w:highlight w:val="yellow"/>
          <w:rtl/>
          <w:lang w:bidi="ar-EG"/>
        </w:rPr>
        <w:t>عن</w:t>
      </w:r>
      <w:r w:rsidRPr="002F0BFE">
        <w:rPr>
          <w:rFonts w:ascii="Arial" w:eastAsiaTheme="minorHAnsi" w:hAnsi="Arial" w:cs="Arial"/>
          <w:b/>
          <w:bCs/>
          <w:color w:val="auto"/>
          <w:sz w:val="40"/>
          <w:szCs w:val="40"/>
          <w:highlight w:val="yellow"/>
          <w:rtl/>
          <w:lang w:bidi="ar-EG"/>
        </w:rPr>
        <w:t xml:space="preserve"> المعرفة التامة بالغيبيات</w:t>
      </w:r>
      <w:r w:rsidRPr="00C51E64">
        <w:rPr>
          <w:rFonts w:ascii="Arial" w:eastAsiaTheme="minorHAnsi" w:hAnsi="Arial" w:cs="Arial"/>
          <w:b/>
          <w:bCs/>
          <w:color w:val="auto"/>
          <w:sz w:val="40"/>
          <w:szCs w:val="40"/>
          <w:highlight w:val="yellow"/>
          <w:rtl/>
          <w:lang w:bidi="ar-EG"/>
        </w:rPr>
        <w:t>:</w:t>
      </w:r>
      <w:bookmarkEnd w:id="20"/>
    </w:p>
    <w:p w14:paraId="28A7FC0C" w14:textId="337A1CA7" w:rsidR="0046590D" w:rsidRDefault="004D4503" w:rsidP="005B2350">
      <w:pPr>
        <w:tabs>
          <w:tab w:val="right" w:pos="9450"/>
        </w:tabs>
        <w:autoSpaceDE w:val="0"/>
        <w:autoSpaceDN w:val="0"/>
        <w:adjustRightInd w:val="0"/>
        <w:spacing w:before="12"/>
        <w:ind w:left="26"/>
        <w:jc w:val="both"/>
        <w:rPr>
          <w:rFonts w:ascii="Arial" w:hAnsi="Arial" w:cs="Arial"/>
          <w:b/>
          <w:bCs/>
          <w:sz w:val="40"/>
          <w:szCs w:val="40"/>
          <w:rtl/>
          <w:lang w:bidi="ar-EG"/>
        </w:rPr>
      </w:pPr>
      <w:r>
        <w:rPr>
          <w:rFonts w:ascii="Arial" w:hAnsi="Arial" w:cs="Arial" w:hint="cs"/>
          <w:b/>
          <w:bCs/>
          <w:sz w:val="40"/>
          <w:szCs w:val="40"/>
          <w:rtl/>
          <w:lang w:bidi="ar-EG"/>
        </w:rPr>
        <w:t xml:space="preserve">ـ </w:t>
      </w:r>
      <w:r w:rsidR="0081525C">
        <w:rPr>
          <w:rFonts w:ascii="Arial" w:hAnsi="Arial" w:cs="Arial" w:hint="cs"/>
          <w:b/>
          <w:bCs/>
          <w:sz w:val="40"/>
          <w:szCs w:val="40"/>
          <w:rtl/>
          <w:lang w:bidi="ar-EG"/>
        </w:rPr>
        <w:t>كفر الإعراض عن المعرفة التامة بالغيبيات قد يكون معه يقين وقد يكون معه قول الشهادتين وقد لا يكون</w:t>
      </w:r>
      <w:r w:rsidR="0076567D">
        <w:rPr>
          <w:rFonts w:ascii="Arial" w:hAnsi="Arial" w:cs="Arial" w:hint="cs"/>
          <w:b/>
          <w:bCs/>
          <w:sz w:val="40"/>
          <w:szCs w:val="40"/>
          <w:rtl/>
          <w:lang w:bidi="ar-EG"/>
        </w:rPr>
        <w:t>.</w:t>
      </w:r>
    </w:p>
    <w:p w14:paraId="7608EEF0" w14:textId="097E4DA1" w:rsidR="0046590D" w:rsidRDefault="0046590D" w:rsidP="005B2350">
      <w:pPr>
        <w:tabs>
          <w:tab w:val="right" w:pos="9450"/>
        </w:tabs>
        <w:autoSpaceDE w:val="0"/>
        <w:autoSpaceDN w:val="0"/>
        <w:adjustRightInd w:val="0"/>
        <w:spacing w:before="12"/>
        <w:ind w:left="26"/>
        <w:jc w:val="both"/>
        <w:rPr>
          <w:rFonts w:ascii="Arial" w:hAnsi="Arial" w:cs="Arial"/>
          <w:b/>
          <w:bCs/>
          <w:sz w:val="40"/>
          <w:szCs w:val="40"/>
          <w:rtl/>
          <w:lang w:bidi="ar-EG"/>
        </w:rPr>
      </w:pPr>
      <w:r>
        <w:rPr>
          <w:rFonts w:ascii="Arial" w:hAnsi="Arial" w:cs="Arial" w:hint="cs"/>
          <w:b/>
          <w:bCs/>
          <w:sz w:val="40"/>
          <w:szCs w:val="40"/>
          <w:rtl/>
          <w:lang w:bidi="ar-EG"/>
        </w:rPr>
        <w:lastRenderedPageBreak/>
        <w:t>ـ</w:t>
      </w:r>
      <w:r w:rsidR="00E44F2F">
        <w:rPr>
          <w:rFonts w:ascii="Arial" w:hAnsi="Arial" w:cs="Arial" w:hint="cs"/>
          <w:b/>
          <w:bCs/>
          <w:sz w:val="40"/>
          <w:szCs w:val="40"/>
          <w:rtl/>
          <w:lang w:bidi="ar-EG"/>
        </w:rPr>
        <w:t xml:space="preserve"> وهو</w:t>
      </w:r>
      <w:r>
        <w:rPr>
          <w:rFonts w:ascii="Arial" w:hAnsi="Arial" w:cs="Arial" w:hint="cs"/>
          <w:b/>
          <w:bCs/>
          <w:sz w:val="40"/>
          <w:szCs w:val="40"/>
          <w:rtl/>
          <w:lang w:bidi="ar-EG"/>
        </w:rPr>
        <w:t xml:space="preserve"> لا يشغل ذهنه بالأمر ولا يتكلم فيه </w:t>
      </w:r>
      <w:r w:rsidR="00B97C09">
        <w:rPr>
          <w:rFonts w:ascii="Arial" w:hAnsi="Arial" w:cs="Arial" w:hint="cs"/>
          <w:b/>
          <w:bCs/>
          <w:sz w:val="40"/>
          <w:szCs w:val="40"/>
          <w:rtl/>
          <w:lang w:bidi="ar-EG"/>
        </w:rPr>
        <w:t xml:space="preserve">ولا يسمع عنه، </w:t>
      </w:r>
      <w:r>
        <w:rPr>
          <w:rFonts w:ascii="Arial" w:hAnsi="Arial" w:cs="Arial" w:hint="cs"/>
          <w:b/>
          <w:bCs/>
          <w:sz w:val="40"/>
          <w:szCs w:val="40"/>
          <w:rtl/>
          <w:lang w:bidi="ar-EG"/>
        </w:rPr>
        <w:t xml:space="preserve">وعمله لا يتعلق بالغيبيات وذلك بطريقة الهروب لأنه يوقن بالأمر فلا يستطيع المواجهة، وقد يكون له انشغال هم وكلام </w:t>
      </w:r>
      <w:r w:rsidR="0001311C">
        <w:rPr>
          <w:rFonts w:ascii="Arial" w:hAnsi="Arial" w:cs="Arial" w:hint="cs"/>
          <w:b/>
          <w:bCs/>
          <w:sz w:val="40"/>
          <w:szCs w:val="40"/>
          <w:rtl/>
          <w:lang w:bidi="ar-EG"/>
        </w:rPr>
        <w:t xml:space="preserve">وسماع </w:t>
      </w:r>
      <w:r>
        <w:rPr>
          <w:rFonts w:ascii="Arial" w:hAnsi="Arial" w:cs="Arial" w:hint="cs"/>
          <w:b/>
          <w:bCs/>
          <w:sz w:val="40"/>
          <w:szCs w:val="40"/>
          <w:rtl/>
          <w:lang w:bidi="ar-EG"/>
        </w:rPr>
        <w:t>وعمل متعلق بالغيبيات قليل أو كثير</w:t>
      </w:r>
      <w:r w:rsidR="00AC48D6">
        <w:rPr>
          <w:rFonts w:ascii="Arial" w:hAnsi="Arial" w:cs="Arial" w:hint="cs"/>
          <w:b/>
          <w:bCs/>
          <w:sz w:val="40"/>
          <w:szCs w:val="40"/>
          <w:rtl/>
          <w:lang w:bidi="ar-EG"/>
        </w:rPr>
        <w:t>.</w:t>
      </w:r>
    </w:p>
    <w:p w14:paraId="31535B45" w14:textId="33E3A447" w:rsidR="00AC48D6" w:rsidRDefault="00AC48D6" w:rsidP="005B2350">
      <w:pPr>
        <w:tabs>
          <w:tab w:val="right" w:pos="9450"/>
        </w:tabs>
        <w:autoSpaceDE w:val="0"/>
        <w:autoSpaceDN w:val="0"/>
        <w:adjustRightInd w:val="0"/>
        <w:spacing w:before="12"/>
        <w:ind w:left="26"/>
        <w:jc w:val="both"/>
        <w:rPr>
          <w:rFonts w:ascii="Arial" w:hAnsi="Arial" w:cs="Arial"/>
          <w:b/>
          <w:bCs/>
          <w:sz w:val="40"/>
          <w:szCs w:val="40"/>
          <w:rtl/>
          <w:lang w:bidi="ar-EG"/>
        </w:rPr>
      </w:pPr>
      <w:r>
        <w:rPr>
          <w:rFonts w:ascii="Arial" w:hAnsi="Arial" w:cs="Arial" w:hint="cs"/>
          <w:b/>
          <w:bCs/>
          <w:sz w:val="40"/>
          <w:szCs w:val="40"/>
          <w:rtl/>
          <w:lang w:bidi="ar-EG"/>
        </w:rPr>
        <w:t xml:space="preserve">ـ أما </w:t>
      </w:r>
      <w:r w:rsidR="00B97C09">
        <w:rPr>
          <w:rFonts w:ascii="Arial" w:hAnsi="Arial" w:cs="Arial" w:hint="cs"/>
          <w:b/>
          <w:bCs/>
          <w:sz w:val="40"/>
          <w:szCs w:val="40"/>
          <w:rtl/>
          <w:lang w:bidi="ar-EG"/>
        </w:rPr>
        <w:t>المكذب بالغيبيات فهو صريح في ابتعاده بذهنه وسمعه وكلامه وعمله عن الغيبيات.</w:t>
      </w:r>
    </w:p>
    <w:p w14:paraId="5AC569CE" w14:textId="17C7D04C" w:rsidR="004D4503" w:rsidRDefault="0046590D" w:rsidP="005B2350">
      <w:pPr>
        <w:tabs>
          <w:tab w:val="right" w:pos="9450"/>
        </w:tabs>
        <w:autoSpaceDE w:val="0"/>
        <w:autoSpaceDN w:val="0"/>
        <w:adjustRightInd w:val="0"/>
        <w:spacing w:before="12"/>
        <w:ind w:left="26"/>
        <w:jc w:val="both"/>
        <w:rPr>
          <w:rFonts w:ascii="Arial" w:hAnsi="Arial" w:cs="Arial"/>
          <w:b/>
          <w:bCs/>
          <w:sz w:val="40"/>
          <w:szCs w:val="40"/>
          <w:rtl/>
          <w:lang w:bidi="ar-EG"/>
        </w:rPr>
      </w:pPr>
      <w:r>
        <w:rPr>
          <w:rFonts w:ascii="Arial" w:hAnsi="Arial" w:cs="Arial" w:hint="cs"/>
          <w:b/>
          <w:bCs/>
          <w:sz w:val="40"/>
          <w:szCs w:val="40"/>
          <w:rtl/>
          <w:lang w:bidi="ar-EG"/>
        </w:rPr>
        <w:t>ـ وهناك أمور مشتركة بينهما فعمل القلب غير موجود فيهما (مشاعره وأهدافه لا تتأثر لا سلبا ولا إيجابا بالغيبيات</w:t>
      </w:r>
      <w:r w:rsidR="0001311C">
        <w:rPr>
          <w:rFonts w:ascii="Arial" w:hAnsi="Arial" w:cs="Arial" w:hint="cs"/>
          <w:b/>
          <w:bCs/>
          <w:sz w:val="40"/>
          <w:szCs w:val="40"/>
          <w:rtl/>
          <w:lang w:bidi="ar-EG"/>
        </w:rPr>
        <w:t xml:space="preserve"> ـ غياب العبادة القلبية</w:t>
      </w:r>
      <w:r>
        <w:rPr>
          <w:rFonts w:ascii="Arial" w:hAnsi="Arial" w:cs="Arial" w:hint="cs"/>
          <w:b/>
          <w:bCs/>
          <w:sz w:val="40"/>
          <w:szCs w:val="40"/>
          <w:rtl/>
          <w:lang w:bidi="ar-EG"/>
        </w:rPr>
        <w:t>)</w:t>
      </w:r>
      <w:r w:rsidR="00F56DAE">
        <w:rPr>
          <w:rFonts w:ascii="Arial" w:hAnsi="Arial" w:cs="Arial" w:hint="cs"/>
          <w:b/>
          <w:bCs/>
          <w:sz w:val="40"/>
          <w:szCs w:val="40"/>
          <w:rtl/>
          <w:lang w:bidi="ar-EG"/>
        </w:rPr>
        <w:t>.</w:t>
      </w:r>
    </w:p>
    <w:p w14:paraId="2DAE1D22" w14:textId="77777777" w:rsidR="00180D57" w:rsidRPr="003D6409" w:rsidRDefault="00180D57" w:rsidP="002F0BFE">
      <w:pPr>
        <w:pStyle w:val="Heading3"/>
        <w:rPr>
          <w:rFonts w:ascii="Arial" w:hAnsi="Arial" w:cs="Arial"/>
          <w:b/>
          <w:bCs/>
          <w:sz w:val="40"/>
          <w:szCs w:val="40"/>
          <w:rtl/>
          <w:lang w:bidi="ar-EG"/>
        </w:rPr>
      </w:pPr>
      <w:bookmarkStart w:id="21" w:name="_Toc56360981"/>
      <w:r w:rsidRPr="002F0BFE">
        <w:rPr>
          <w:rFonts w:ascii="Arial" w:hAnsi="Arial" w:cs="Arial" w:hint="eastAsia"/>
          <w:b/>
          <w:bCs/>
          <w:color w:val="auto"/>
          <w:sz w:val="40"/>
          <w:szCs w:val="40"/>
          <w:highlight w:val="yellow"/>
          <w:rtl/>
          <w:lang w:bidi="ar-EG"/>
        </w:rPr>
        <w:t>ـ</w:t>
      </w:r>
      <w:r w:rsidRPr="002F0BFE">
        <w:rPr>
          <w:rFonts w:ascii="Arial" w:hAnsi="Arial" w:cs="Arial"/>
          <w:b/>
          <w:bCs/>
          <w:color w:val="auto"/>
          <w:sz w:val="40"/>
          <w:szCs w:val="40"/>
          <w:highlight w:val="yellow"/>
          <w:rtl/>
          <w:lang w:bidi="ar-EG"/>
        </w:rPr>
        <w:t xml:space="preserve"> </w:t>
      </w:r>
      <w:r w:rsidRPr="002F0BFE">
        <w:rPr>
          <w:rFonts w:ascii="Arial" w:hAnsi="Arial" w:cs="Arial" w:hint="eastAsia"/>
          <w:b/>
          <w:bCs/>
          <w:color w:val="auto"/>
          <w:sz w:val="40"/>
          <w:szCs w:val="40"/>
          <w:highlight w:val="yellow"/>
          <w:rtl/>
          <w:lang w:bidi="ar-EG"/>
        </w:rPr>
        <w:t>مفهوم</w:t>
      </w:r>
      <w:r w:rsidRPr="002F0BFE">
        <w:rPr>
          <w:rFonts w:ascii="Arial" w:hAnsi="Arial" w:cs="Arial"/>
          <w:b/>
          <w:bCs/>
          <w:color w:val="auto"/>
          <w:sz w:val="40"/>
          <w:szCs w:val="40"/>
          <w:highlight w:val="yellow"/>
          <w:rtl/>
          <w:lang w:bidi="ar-EG"/>
        </w:rPr>
        <w:t xml:space="preserve"> </w:t>
      </w:r>
      <w:r w:rsidRPr="002F0BFE">
        <w:rPr>
          <w:rFonts w:ascii="Arial" w:hAnsi="Arial" w:cs="Arial" w:hint="eastAsia"/>
          <w:b/>
          <w:bCs/>
          <w:color w:val="auto"/>
          <w:sz w:val="40"/>
          <w:szCs w:val="40"/>
          <w:highlight w:val="yellow"/>
          <w:rtl/>
          <w:lang w:bidi="ar-EG"/>
        </w:rPr>
        <w:t>كفر</w:t>
      </w:r>
      <w:r w:rsidRPr="002F0BFE">
        <w:rPr>
          <w:rFonts w:ascii="Arial" w:hAnsi="Arial" w:cs="Arial"/>
          <w:b/>
          <w:bCs/>
          <w:color w:val="auto"/>
          <w:sz w:val="40"/>
          <w:szCs w:val="40"/>
          <w:highlight w:val="yellow"/>
          <w:rtl/>
          <w:lang w:bidi="ar-EG"/>
        </w:rPr>
        <w:t xml:space="preserve"> </w:t>
      </w:r>
      <w:r w:rsidRPr="002F0BFE">
        <w:rPr>
          <w:rFonts w:ascii="Arial" w:hAnsi="Arial" w:cs="Arial" w:hint="eastAsia"/>
          <w:b/>
          <w:bCs/>
          <w:color w:val="auto"/>
          <w:sz w:val="40"/>
          <w:szCs w:val="40"/>
          <w:highlight w:val="yellow"/>
          <w:rtl/>
          <w:lang w:bidi="ar-EG"/>
        </w:rPr>
        <w:t>الإعراض</w:t>
      </w:r>
      <w:r w:rsidRPr="002F0BFE">
        <w:rPr>
          <w:rFonts w:ascii="Arial" w:hAnsi="Arial" w:cs="Arial"/>
          <w:b/>
          <w:bCs/>
          <w:color w:val="auto"/>
          <w:sz w:val="40"/>
          <w:szCs w:val="40"/>
          <w:highlight w:val="yellow"/>
          <w:rtl/>
          <w:lang w:bidi="ar-EG"/>
        </w:rPr>
        <w:t xml:space="preserve"> </w:t>
      </w:r>
      <w:r w:rsidRPr="002F0BFE">
        <w:rPr>
          <w:rFonts w:ascii="Arial" w:hAnsi="Arial" w:cs="Arial" w:hint="eastAsia"/>
          <w:b/>
          <w:bCs/>
          <w:color w:val="auto"/>
          <w:sz w:val="40"/>
          <w:szCs w:val="40"/>
          <w:highlight w:val="yellow"/>
          <w:rtl/>
          <w:lang w:bidi="ar-EG"/>
        </w:rPr>
        <w:t>عن</w:t>
      </w:r>
      <w:r w:rsidRPr="002F0BFE">
        <w:rPr>
          <w:rFonts w:ascii="Arial" w:hAnsi="Arial" w:cs="Arial"/>
          <w:b/>
          <w:bCs/>
          <w:color w:val="auto"/>
          <w:sz w:val="40"/>
          <w:szCs w:val="40"/>
          <w:highlight w:val="yellow"/>
          <w:rtl/>
          <w:lang w:bidi="ar-EG"/>
        </w:rPr>
        <w:t xml:space="preserve"> </w:t>
      </w:r>
      <w:r w:rsidRPr="002F0BFE">
        <w:rPr>
          <w:rFonts w:ascii="Arial" w:hAnsi="Arial" w:cs="Arial" w:hint="eastAsia"/>
          <w:b/>
          <w:bCs/>
          <w:color w:val="auto"/>
          <w:sz w:val="40"/>
          <w:szCs w:val="40"/>
          <w:highlight w:val="yellow"/>
          <w:rtl/>
          <w:lang w:bidi="ar-EG"/>
        </w:rPr>
        <w:t>المعرفة</w:t>
      </w:r>
      <w:r w:rsidRPr="002F0BFE">
        <w:rPr>
          <w:rFonts w:ascii="Arial" w:hAnsi="Arial" w:cs="Arial"/>
          <w:b/>
          <w:bCs/>
          <w:color w:val="auto"/>
          <w:sz w:val="40"/>
          <w:szCs w:val="40"/>
          <w:highlight w:val="yellow"/>
          <w:rtl/>
          <w:lang w:bidi="ar-EG"/>
        </w:rPr>
        <w:t xml:space="preserve"> </w:t>
      </w:r>
      <w:r w:rsidRPr="002F0BFE">
        <w:rPr>
          <w:rFonts w:ascii="Arial" w:hAnsi="Arial" w:cs="Arial" w:hint="eastAsia"/>
          <w:b/>
          <w:bCs/>
          <w:color w:val="auto"/>
          <w:sz w:val="40"/>
          <w:szCs w:val="40"/>
          <w:highlight w:val="yellow"/>
          <w:rtl/>
          <w:lang w:bidi="ar-EG"/>
        </w:rPr>
        <w:t>التامة</w:t>
      </w:r>
      <w:r w:rsidRPr="002F0BFE">
        <w:rPr>
          <w:rFonts w:ascii="Arial" w:hAnsi="Arial" w:cs="Arial"/>
          <w:b/>
          <w:bCs/>
          <w:color w:val="auto"/>
          <w:sz w:val="40"/>
          <w:szCs w:val="40"/>
          <w:highlight w:val="yellow"/>
          <w:rtl/>
          <w:lang w:bidi="ar-EG"/>
        </w:rPr>
        <w:t xml:space="preserve"> </w:t>
      </w:r>
      <w:r w:rsidRPr="002F0BFE">
        <w:rPr>
          <w:rFonts w:ascii="Arial" w:hAnsi="Arial" w:cs="Arial" w:hint="eastAsia"/>
          <w:b/>
          <w:bCs/>
          <w:color w:val="auto"/>
          <w:sz w:val="40"/>
          <w:szCs w:val="40"/>
          <w:highlight w:val="yellow"/>
          <w:rtl/>
          <w:lang w:bidi="ar-EG"/>
        </w:rPr>
        <w:t>بالغيبيات</w:t>
      </w:r>
      <w:r w:rsidRPr="002F0BFE">
        <w:rPr>
          <w:rFonts w:ascii="Arial" w:hAnsi="Arial" w:cs="Arial"/>
          <w:b/>
          <w:bCs/>
          <w:color w:val="auto"/>
          <w:sz w:val="40"/>
          <w:szCs w:val="40"/>
          <w:highlight w:val="yellow"/>
          <w:rtl/>
          <w:lang w:bidi="ar-EG"/>
        </w:rPr>
        <w:t>:</w:t>
      </w:r>
      <w:bookmarkEnd w:id="21"/>
    </w:p>
    <w:p w14:paraId="62204778" w14:textId="7DB63762" w:rsidR="005B2350" w:rsidRDefault="005B2350" w:rsidP="005B2350">
      <w:pPr>
        <w:tabs>
          <w:tab w:val="right" w:pos="9450"/>
        </w:tabs>
        <w:autoSpaceDE w:val="0"/>
        <w:autoSpaceDN w:val="0"/>
        <w:adjustRightInd w:val="0"/>
        <w:spacing w:before="12"/>
        <w:ind w:left="26"/>
        <w:jc w:val="both"/>
        <w:rPr>
          <w:rFonts w:ascii="Arial" w:hAnsi="Arial" w:cs="Arial"/>
          <w:b/>
          <w:bCs/>
          <w:sz w:val="40"/>
          <w:szCs w:val="40"/>
          <w:rtl/>
          <w:lang w:bidi="ar-EG"/>
        </w:rPr>
      </w:pPr>
      <w:r>
        <w:rPr>
          <w:rFonts w:ascii="Arial" w:hAnsi="Arial" w:cs="Arial" w:hint="cs"/>
          <w:b/>
          <w:bCs/>
          <w:sz w:val="40"/>
          <w:szCs w:val="40"/>
          <w:rtl/>
          <w:lang w:bidi="ar-EG"/>
        </w:rPr>
        <w:t>ـ إذا أردت أن تعرض عن معرفة أمر ما يخبرك به أحد الناس فإما أن تسد أذنيك فلا تسمعه أو تشوش على كلامه فلا تفهم ما يقوله أو تشرب خمرا فلا تنتبه لخطورة ما يقوله، فهذه ثلاثة شروط لكي تتحقق معرفتك بالأمر وهي السماع والفهم وأنت تكون منتبها واعيا لخطورة ما يقوله المتحدث، فالإعراض عن السماع أو الفهم أو الانتباه هو إعراض عن المعرفة وليس تكذيبا لما يقوله المتحدث.</w:t>
      </w:r>
    </w:p>
    <w:p w14:paraId="0FCCF2D3" w14:textId="3C828AFD" w:rsidR="007E77A0" w:rsidRDefault="005B2350">
      <w:pPr>
        <w:tabs>
          <w:tab w:val="right" w:pos="9450"/>
        </w:tabs>
        <w:autoSpaceDE w:val="0"/>
        <w:autoSpaceDN w:val="0"/>
        <w:adjustRightInd w:val="0"/>
        <w:spacing w:before="12"/>
        <w:ind w:left="26"/>
        <w:jc w:val="both"/>
        <w:rPr>
          <w:rFonts w:ascii="Arial" w:hAnsi="Arial" w:cs="Arial"/>
          <w:b/>
          <w:bCs/>
          <w:sz w:val="40"/>
          <w:szCs w:val="40"/>
          <w:rtl/>
          <w:lang w:bidi="ar-EG"/>
        </w:rPr>
      </w:pPr>
      <w:r>
        <w:rPr>
          <w:rFonts w:ascii="Arial" w:hAnsi="Arial" w:cs="Arial" w:hint="cs"/>
          <w:b/>
          <w:bCs/>
          <w:sz w:val="40"/>
          <w:szCs w:val="40"/>
          <w:rtl/>
          <w:lang w:bidi="ar-EG"/>
        </w:rPr>
        <w:t xml:space="preserve">ـ </w:t>
      </w:r>
      <w:r w:rsidR="002D3622">
        <w:rPr>
          <w:rFonts w:ascii="Arial" w:hAnsi="Arial" w:cs="Arial" w:hint="cs"/>
          <w:b/>
          <w:bCs/>
          <w:sz w:val="40"/>
          <w:szCs w:val="40"/>
          <w:rtl/>
          <w:lang w:bidi="ar-EG"/>
        </w:rPr>
        <w:t>كل الناس أو معظمهم سواء كانوا مسلمين أو غير مسلمين يوقنون بوجود الخالق والآخرة، لكن كثيرا منهم يقع في كفر الإعراض عن معرفة الله والآخرة</w:t>
      </w:r>
      <w:r w:rsidR="00A27861">
        <w:rPr>
          <w:rFonts w:ascii="Arial" w:hAnsi="Arial" w:cs="Arial" w:hint="cs"/>
          <w:b/>
          <w:bCs/>
          <w:sz w:val="40"/>
          <w:szCs w:val="40"/>
          <w:rtl/>
          <w:lang w:bidi="ar-EG"/>
        </w:rPr>
        <w:t xml:space="preserve">، </w:t>
      </w:r>
      <w:r w:rsidR="007D4C51">
        <w:rPr>
          <w:rFonts w:ascii="Arial" w:hAnsi="Arial" w:cs="Arial" w:hint="cs"/>
          <w:b/>
          <w:bCs/>
          <w:sz w:val="40"/>
          <w:szCs w:val="40"/>
          <w:rtl/>
          <w:lang w:bidi="ar-EG"/>
        </w:rPr>
        <w:t xml:space="preserve">وهو إعراض عن الشرط الثالث للمعرفة (الانتباه) </w:t>
      </w:r>
      <w:r w:rsidR="007E77A0">
        <w:rPr>
          <w:rFonts w:ascii="Arial" w:hAnsi="Arial" w:cs="Arial" w:hint="cs"/>
          <w:b/>
          <w:bCs/>
          <w:sz w:val="40"/>
          <w:szCs w:val="40"/>
          <w:rtl/>
          <w:lang w:bidi="ar-EG"/>
        </w:rPr>
        <w:t>وليس إعراضا عن السماع ولا عن الفهم، فه</w:t>
      </w:r>
      <w:r w:rsidR="007D4C51">
        <w:rPr>
          <w:rFonts w:ascii="Arial" w:hAnsi="Arial" w:cs="Arial" w:hint="cs"/>
          <w:b/>
          <w:bCs/>
          <w:sz w:val="40"/>
          <w:szCs w:val="40"/>
          <w:rtl/>
          <w:lang w:bidi="ar-EG"/>
        </w:rPr>
        <w:t>م</w:t>
      </w:r>
      <w:r w:rsidR="007E77A0">
        <w:rPr>
          <w:rFonts w:ascii="Arial" w:hAnsi="Arial" w:cs="Arial" w:hint="cs"/>
          <w:b/>
          <w:bCs/>
          <w:sz w:val="40"/>
          <w:szCs w:val="40"/>
          <w:rtl/>
          <w:lang w:bidi="ar-EG"/>
        </w:rPr>
        <w:t xml:space="preserve"> قد سمع</w:t>
      </w:r>
      <w:r w:rsidR="007D4C51">
        <w:rPr>
          <w:rFonts w:ascii="Arial" w:hAnsi="Arial" w:cs="Arial" w:hint="cs"/>
          <w:b/>
          <w:bCs/>
          <w:sz w:val="40"/>
          <w:szCs w:val="40"/>
          <w:rtl/>
          <w:lang w:bidi="ar-EG"/>
        </w:rPr>
        <w:t>وا</w:t>
      </w:r>
      <w:r w:rsidR="007E77A0">
        <w:rPr>
          <w:rFonts w:ascii="Arial" w:hAnsi="Arial" w:cs="Arial" w:hint="cs"/>
          <w:b/>
          <w:bCs/>
          <w:sz w:val="40"/>
          <w:szCs w:val="40"/>
          <w:rtl/>
          <w:lang w:bidi="ar-EG"/>
        </w:rPr>
        <w:t xml:space="preserve"> وفهم</w:t>
      </w:r>
      <w:r w:rsidR="007D4C51">
        <w:rPr>
          <w:rFonts w:ascii="Arial" w:hAnsi="Arial" w:cs="Arial" w:hint="cs"/>
          <w:b/>
          <w:bCs/>
          <w:sz w:val="40"/>
          <w:szCs w:val="40"/>
          <w:rtl/>
          <w:lang w:bidi="ar-EG"/>
        </w:rPr>
        <w:t>وا</w:t>
      </w:r>
      <w:r w:rsidR="007E77A0">
        <w:rPr>
          <w:rFonts w:ascii="Arial" w:hAnsi="Arial" w:cs="Arial" w:hint="cs"/>
          <w:b/>
          <w:bCs/>
          <w:sz w:val="40"/>
          <w:szCs w:val="40"/>
          <w:rtl/>
          <w:lang w:bidi="ar-EG"/>
        </w:rPr>
        <w:t>، والانتباه مسألة قلبية لا يعلم بوجودها في القلب إلا الله والانسان في نفسه، وقد تخفى على الانسان نفسه، وهي وظيفة طبيعية ولكن الإنسان هو الذي يعطلها ويميتها فيعيش بلا انتباه لخطورة ما يوقن به من أمر الغيبيات</w:t>
      </w:r>
      <w:r w:rsidR="007D4C51">
        <w:rPr>
          <w:rFonts w:ascii="Arial" w:hAnsi="Arial" w:cs="Arial" w:hint="cs"/>
          <w:b/>
          <w:bCs/>
          <w:sz w:val="40"/>
          <w:szCs w:val="40"/>
          <w:rtl/>
          <w:lang w:bidi="ar-EG"/>
        </w:rPr>
        <w:t>،</w:t>
      </w:r>
      <w:r w:rsidR="007D4C51" w:rsidRPr="007D4C51">
        <w:rPr>
          <w:rFonts w:ascii="Arial" w:hAnsi="Arial" w:cs="Arial" w:hint="cs"/>
          <w:b/>
          <w:bCs/>
          <w:sz w:val="40"/>
          <w:szCs w:val="40"/>
          <w:rtl/>
          <w:lang w:bidi="ar-EG"/>
        </w:rPr>
        <w:t xml:space="preserve"> </w:t>
      </w:r>
      <w:r w:rsidR="007D4C51">
        <w:rPr>
          <w:rFonts w:ascii="Arial" w:hAnsi="Arial" w:cs="Arial" w:hint="cs"/>
          <w:b/>
          <w:bCs/>
          <w:sz w:val="40"/>
          <w:szCs w:val="40"/>
          <w:rtl/>
          <w:lang w:bidi="ar-EG"/>
        </w:rPr>
        <w:t>فهؤلاء أعرضوا عن معرفة الله والآخرة وليسوا بمكذبين.</w:t>
      </w:r>
    </w:p>
    <w:p w14:paraId="62B4485B" w14:textId="77777777" w:rsidR="005B2350" w:rsidRDefault="005B2350" w:rsidP="005B2350">
      <w:pPr>
        <w:tabs>
          <w:tab w:val="right" w:pos="9450"/>
        </w:tabs>
        <w:autoSpaceDE w:val="0"/>
        <w:autoSpaceDN w:val="0"/>
        <w:adjustRightInd w:val="0"/>
        <w:spacing w:before="12"/>
        <w:ind w:left="26"/>
        <w:jc w:val="both"/>
        <w:rPr>
          <w:rFonts w:ascii="Arial" w:hAnsi="Arial" w:cs="Arial"/>
          <w:b/>
          <w:bCs/>
          <w:sz w:val="40"/>
          <w:szCs w:val="40"/>
          <w:rtl/>
          <w:lang w:bidi="ar-EG"/>
        </w:rPr>
      </w:pPr>
      <w:r>
        <w:rPr>
          <w:rFonts w:ascii="Arial" w:hAnsi="Arial" w:cs="Arial" w:hint="cs"/>
          <w:b/>
          <w:bCs/>
          <w:sz w:val="40"/>
          <w:szCs w:val="40"/>
          <w:rtl/>
          <w:lang w:bidi="ar-EG"/>
        </w:rPr>
        <w:t>ـ هناك نوعين من الشرك القلبي الخفي يقع فيهما البعض وهو لا يدري وهما غياب المعرفة بالله والآخرة وغياب العبادة القلبية (غياب عمل القلب).</w:t>
      </w:r>
    </w:p>
    <w:p w14:paraId="02812903" w14:textId="77777777" w:rsidR="002B4663" w:rsidRDefault="002B4663" w:rsidP="0038499D">
      <w:pPr>
        <w:tabs>
          <w:tab w:val="right" w:pos="9450"/>
        </w:tabs>
        <w:spacing w:before="12" w:after="120"/>
        <w:ind w:left="26"/>
        <w:jc w:val="both"/>
        <w:rPr>
          <w:rFonts w:ascii="Arial" w:hAnsi="Arial" w:cs="Arial"/>
          <w:b/>
          <w:bCs/>
          <w:sz w:val="40"/>
          <w:szCs w:val="40"/>
          <w:rtl/>
          <w:lang w:bidi="ar-EG"/>
        </w:rPr>
      </w:pPr>
    </w:p>
    <w:p w14:paraId="347B0C5E" w14:textId="77777777" w:rsidR="00DF5E64" w:rsidRDefault="00DF5E64" w:rsidP="0038499D">
      <w:pPr>
        <w:tabs>
          <w:tab w:val="right" w:pos="9450"/>
        </w:tabs>
        <w:spacing w:before="12" w:after="120"/>
        <w:ind w:left="26"/>
        <w:jc w:val="both"/>
        <w:rPr>
          <w:rFonts w:ascii="Arial" w:hAnsi="Arial" w:cs="Arial"/>
          <w:b/>
          <w:bCs/>
          <w:sz w:val="40"/>
          <w:szCs w:val="40"/>
          <w:rtl/>
          <w:lang w:bidi="ar-EG"/>
        </w:rPr>
      </w:pPr>
    </w:p>
    <w:p w14:paraId="1B85B1A4" w14:textId="77777777" w:rsidR="00DF5E64" w:rsidRDefault="00DF5E64" w:rsidP="0038499D">
      <w:pPr>
        <w:tabs>
          <w:tab w:val="right" w:pos="9450"/>
        </w:tabs>
        <w:spacing w:before="12" w:after="120"/>
        <w:ind w:left="26"/>
        <w:jc w:val="both"/>
        <w:rPr>
          <w:rFonts w:ascii="Arial" w:hAnsi="Arial" w:cs="Arial"/>
          <w:b/>
          <w:bCs/>
          <w:sz w:val="40"/>
          <w:szCs w:val="40"/>
          <w:lang w:bidi="ar-EG"/>
        </w:rPr>
      </w:pPr>
    </w:p>
    <w:p w14:paraId="4D07A22B" w14:textId="77777777" w:rsidR="002B4663" w:rsidRPr="00527030" w:rsidRDefault="002B4663" w:rsidP="0038499D">
      <w:pPr>
        <w:tabs>
          <w:tab w:val="right" w:pos="9450"/>
        </w:tabs>
        <w:spacing w:before="12" w:after="120"/>
        <w:ind w:left="26"/>
        <w:jc w:val="both"/>
        <w:rPr>
          <w:rFonts w:ascii="Arial" w:hAnsi="Arial" w:cs="Arial"/>
          <w:b/>
          <w:bCs/>
          <w:sz w:val="40"/>
          <w:szCs w:val="40"/>
          <w:rtl/>
          <w:lang w:bidi="ar-EG"/>
        </w:rPr>
      </w:pPr>
    </w:p>
    <w:p w14:paraId="42683CCB" w14:textId="42D5A48C" w:rsidR="002B4663" w:rsidRDefault="002B4663" w:rsidP="00E21B80">
      <w:pPr>
        <w:pStyle w:val="TOCHeading"/>
        <w:tabs>
          <w:tab w:val="right" w:pos="9450"/>
        </w:tabs>
        <w:spacing w:before="12"/>
        <w:ind w:left="26"/>
        <w:jc w:val="center"/>
        <w:outlineLvl w:val="1"/>
        <w:rPr>
          <w:rFonts w:ascii="Arial" w:eastAsiaTheme="minorHAnsi" w:hAnsi="Arial" w:cs="Arial"/>
          <w:b/>
          <w:bCs/>
          <w:color w:val="auto"/>
          <w:sz w:val="40"/>
          <w:szCs w:val="40"/>
          <w:highlight w:val="yellow"/>
          <w:lang w:bidi="ar-EG"/>
        </w:rPr>
      </w:pPr>
      <w:bookmarkStart w:id="22" w:name="_Toc56360982"/>
      <w:r w:rsidRPr="00062770">
        <w:rPr>
          <w:rFonts w:ascii="Arial" w:eastAsiaTheme="minorHAnsi" w:hAnsi="Arial" w:cs="Arial" w:hint="cs"/>
          <w:b/>
          <w:bCs/>
          <w:color w:val="auto"/>
          <w:sz w:val="40"/>
          <w:szCs w:val="40"/>
          <w:highlight w:val="yellow"/>
          <w:lang w:bidi="ar-EG"/>
        </w:rPr>
        <w:lastRenderedPageBreak/>
        <w:t xml:space="preserve">الفصل </w:t>
      </w:r>
      <w:r>
        <w:rPr>
          <w:rFonts w:ascii="Arial" w:eastAsiaTheme="minorHAnsi" w:hAnsi="Arial" w:cs="Arial" w:hint="cs"/>
          <w:b/>
          <w:bCs/>
          <w:color w:val="auto"/>
          <w:sz w:val="40"/>
          <w:szCs w:val="40"/>
          <w:highlight w:val="yellow"/>
          <w:lang w:bidi="ar-EG"/>
        </w:rPr>
        <w:t>الأول:</w:t>
      </w:r>
      <w:r w:rsidRPr="00062770">
        <w:rPr>
          <w:rFonts w:ascii="Arial" w:eastAsiaTheme="minorHAnsi" w:hAnsi="Arial" w:cs="Arial" w:hint="cs"/>
          <w:b/>
          <w:bCs/>
          <w:color w:val="auto"/>
          <w:sz w:val="40"/>
          <w:szCs w:val="40"/>
          <w:highlight w:val="yellow"/>
          <w:lang w:bidi="ar-EG"/>
        </w:rPr>
        <w:t xml:space="preserve"> </w:t>
      </w:r>
      <w:r w:rsidR="00D4483B" w:rsidRPr="00D4483B">
        <w:rPr>
          <w:rFonts w:ascii="Arial" w:eastAsiaTheme="minorHAnsi" w:hAnsi="Arial" w:cs="Arial" w:hint="cs"/>
          <w:b/>
          <w:bCs/>
          <w:color w:val="auto"/>
          <w:sz w:val="40"/>
          <w:szCs w:val="40"/>
          <w:highlight w:val="yellow"/>
          <w:lang w:bidi="ar-EG"/>
        </w:rPr>
        <w:t xml:space="preserve">الأدلة على أن المعرفة لها </w:t>
      </w:r>
      <w:r w:rsidR="00D4483B" w:rsidRPr="00D4483B">
        <w:rPr>
          <w:rFonts w:ascii="Arial" w:eastAsiaTheme="minorHAnsi" w:hAnsi="Arial" w:cs="Arial"/>
          <w:b/>
          <w:bCs/>
          <w:color w:val="auto"/>
          <w:sz w:val="40"/>
          <w:szCs w:val="40"/>
          <w:highlight w:val="yellow"/>
          <w:lang w:bidi="ar-EG"/>
        </w:rPr>
        <w:t xml:space="preserve">شروط </w:t>
      </w:r>
      <w:r w:rsidR="00D4483B" w:rsidRPr="00D4483B">
        <w:rPr>
          <w:rFonts w:ascii="Arial" w:eastAsiaTheme="minorHAnsi" w:hAnsi="Arial" w:cs="Arial" w:hint="cs"/>
          <w:b/>
          <w:bCs/>
          <w:color w:val="auto"/>
          <w:sz w:val="40"/>
          <w:szCs w:val="40"/>
          <w:highlight w:val="yellow"/>
          <w:lang w:bidi="ar-EG"/>
        </w:rPr>
        <w:t>وأنها شرط في الإيمان</w:t>
      </w:r>
      <w:bookmarkEnd w:id="22"/>
      <w:r w:rsidR="00D4483B" w:rsidRPr="00D4483B">
        <w:rPr>
          <w:rFonts w:ascii="Arial" w:eastAsiaTheme="minorHAnsi" w:hAnsi="Arial" w:cs="Arial" w:hint="cs"/>
          <w:b/>
          <w:bCs/>
          <w:color w:val="auto"/>
          <w:sz w:val="40"/>
          <w:szCs w:val="40"/>
          <w:highlight w:val="yellow"/>
          <w:lang w:bidi="ar-EG"/>
        </w:rPr>
        <w:t xml:space="preserve"> </w:t>
      </w:r>
    </w:p>
    <w:bookmarkEnd w:id="17"/>
    <w:bookmarkEnd w:id="18"/>
    <w:p w14:paraId="160F6783" w14:textId="77777777" w:rsidR="00A44BAE" w:rsidRPr="002F0BFE" w:rsidRDefault="00A44BAE" w:rsidP="002F0BFE">
      <w:pPr>
        <w:tabs>
          <w:tab w:val="right" w:pos="9450"/>
        </w:tabs>
        <w:spacing w:before="120"/>
        <w:ind w:left="29"/>
        <w:jc w:val="both"/>
        <w:rPr>
          <w:rFonts w:ascii="Arial" w:hAnsi="Arial" w:cs="Arial"/>
          <w:b/>
          <w:bCs/>
          <w:sz w:val="40"/>
          <w:szCs w:val="40"/>
          <w:lang w:bidi="ar-LY"/>
        </w:rPr>
      </w:pPr>
    </w:p>
    <w:p w14:paraId="4071AFB0" w14:textId="44F32563" w:rsidR="009F2E84" w:rsidRPr="0075145A" w:rsidRDefault="009F2E84" w:rsidP="0075145A">
      <w:pPr>
        <w:pStyle w:val="Heading3"/>
        <w:rPr>
          <w:rFonts w:ascii="Arial" w:hAnsi="Arial" w:cs="Arial"/>
          <w:b/>
          <w:bCs/>
          <w:color w:val="auto"/>
          <w:sz w:val="40"/>
          <w:szCs w:val="40"/>
          <w:highlight w:val="yellow"/>
          <w:rtl/>
          <w:lang w:bidi="ar-EG"/>
        </w:rPr>
      </w:pPr>
      <w:bookmarkStart w:id="23" w:name="_Toc56360983"/>
      <w:r w:rsidRPr="0075145A">
        <w:rPr>
          <w:rFonts w:ascii="Arial" w:hAnsi="Arial" w:cs="Arial" w:hint="eastAsia"/>
          <w:b/>
          <w:bCs/>
          <w:color w:val="auto"/>
          <w:sz w:val="40"/>
          <w:szCs w:val="40"/>
          <w:highlight w:val="yellow"/>
          <w:rtl/>
          <w:lang w:bidi="ar-LY"/>
        </w:rPr>
        <w:t>ـ</w:t>
      </w:r>
      <w:r w:rsidRPr="0075145A">
        <w:rPr>
          <w:rFonts w:ascii="Arial" w:hAnsi="Arial" w:cs="Arial"/>
          <w:b/>
          <w:bCs/>
          <w:color w:val="auto"/>
          <w:sz w:val="40"/>
          <w:szCs w:val="40"/>
          <w:highlight w:val="yellow"/>
          <w:rtl/>
          <w:lang w:bidi="ar-LY"/>
        </w:rPr>
        <w:t xml:space="preserve"> </w:t>
      </w:r>
      <w:r w:rsidRPr="0075145A">
        <w:rPr>
          <w:rFonts w:ascii="Arial" w:hAnsi="Arial" w:cs="Arial" w:hint="cs"/>
          <w:b/>
          <w:bCs/>
          <w:color w:val="auto"/>
          <w:sz w:val="40"/>
          <w:szCs w:val="40"/>
          <w:highlight w:val="yellow"/>
          <w:rtl/>
          <w:lang w:bidi="ar-LY"/>
        </w:rPr>
        <w:t>أولا</w:t>
      </w:r>
      <w:r w:rsidRPr="0075145A">
        <w:rPr>
          <w:rFonts w:ascii="Arial" w:hAnsi="Arial" w:cs="Arial"/>
          <w:b/>
          <w:bCs/>
          <w:color w:val="auto"/>
          <w:sz w:val="40"/>
          <w:szCs w:val="40"/>
          <w:highlight w:val="yellow"/>
          <w:rtl/>
          <w:lang w:bidi="ar-LY"/>
        </w:rPr>
        <w:t>: ا</w:t>
      </w:r>
      <w:r w:rsidRPr="0075145A">
        <w:rPr>
          <w:rFonts w:ascii="Arial" w:hAnsi="Arial" w:cs="Arial" w:hint="cs"/>
          <w:b/>
          <w:bCs/>
          <w:color w:val="auto"/>
          <w:sz w:val="40"/>
          <w:szCs w:val="40"/>
          <w:highlight w:val="yellow"/>
          <w:rtl/>
          <w:lang w:bidi="ar-EG"/>
        </w:rPr>
        <w:t>لأدلة على شروط المعرفة من حيث أثرها:</w:t>
      </w:r>
      <w:bookmarkEnd w:id="23"/>
    </w:p>
    <w:p w14:paraId="430B1390" w14:textId="21BA0DCD" w:rsidR="00737EA7" w:rsidRPr="00062770" w:rsidRDefault="009F2E84" w:rsidP="00E7017E">
      <w:pPr>
        <w:tabs>
          <w:tab w:val="right" w:pos="9450"/>
        </w:tabs>
        <w:spacing w:before="120"/>
        <w:ind w:left="29"/>
        <w:jc w:val="both"/>
        <w:rPr>
          <w:rFonts w:ascii="Arial" w:hAnsi="Arial" w:cs="Arial"/>
          <w:b/>
          <w:bCs/>
          <w:sz w:val="40"/>
          <w:szCs w:val="40"/>
          <w:rtl/>
          <w:lang w:bidi="ar-LY"/>
        </w:rPr>
      </w:pPr>
      <w:r>
        <w:rPr>
          <w:rFonts w:ascii="Arial" w:hAnsi="Arial" w:cs="Arial" w:hint="cs"/>
          <w:b/>
          <w:bCs/>
          <w:sz w:val="40"/>
          <w:szCs w:val="40"/>
          <w:rtl/>
          <w:lang w:bidi="ar-LY"/>
        </w:rPr>
        <w:t>ـ</w:t>
      </w:r>
      <w:r w:rsidR="00737EA7">
        <w:rPr>
          <w:rFonts w:ascii="Arial" w:hAnsi="Arial" w:cs="Arial" w:hint="cs"/>
          <w:b/>
          <w:bCs/>
          <w:sz w:val="40"/>
          <w:szCs w:val="40"/>
          <w:rtl/>
          <w:lang w:bidi="ar-LY"/>
        </w:rPr>
        <w:t xml:space="preserve"> إذا لم يتحقق أثر المعرفة بالأمر الخطير فهذا معناه أن </w:t>
      </w:r>
      <w:r w:rsidR="00801F96">
        <w:rPr>
          <w:rFonts w:ascii="Arial" w:hAnsi="Arial" w:cs="Arial" w:hint="cs"/>
          <w:b/>
          <w:bCs/>
          <w:sz w:val="40"/>
          <w:szCs w:val="40"/>
          <w:rtl/>
          <w:lang w:bidi="ar-LY"/>
        </w:rPr>
        <w:t>الإنسان</w:t>
      </w:r>
      <w:r w:rsidR="00737EA7">
        <w:rPr>
          <w:rFonts w:ascii="Arial" w:hAnsi="Arial" w:cs="Arial" w:hint="cs"/>
          <w:b/>
          <w:bCs/>
          <w:sz w:val="40"/>
          <w:szCs w:val="40"/>
          <w:rtl/>
          <w:lang w:bidi="ar-LY"/>
        </w:rPr>
        <w:t xml:space="preserve"> لا يزال </w:t>
      </w:r>
      <w:r w:rsidR="00EF46DC">
        <w:rPr>
          <w:rFonts w:ascii="Arial" w:hAnsi="Arial" w:cs="Arial" w:hint="cs"/>
          <w:b/>
          <w:bCs/>
          <w:sz w:val="40"/>
          <w:szCs w:val="40"/>
          <w:rtl/>
          <w:lang w:bidi="ar-LY"/>
        </w:rPr>
        <w:t>جاهلًا</w:t>
      </w:r>
      <w:r w:rsidR="00737EA7">
        <w:rPr>
          <w:rFonts w:ascii="Arial" w:hAnsi="Arial" w:cs="Arial" w:hint="cs"/>
          <w:b/>
          <w:bCs/>
          <w:sz w:val="40"/>
          <w:szCs w:val="40"/>
          <w:rtl/>
          <w:lang w:bidi="ar-LY"/>
        </w:rPr>
        <w:t xml:space="preserve"> بالأمر</w:t>
      </w:r>
      <w:r w:rsidR="00834D91">
        <w:rPr>
          <w:rFonts w:ascii="Arial" w:hAnsi="Arial" w:cs="Arial" w:hint="cs"/>
          <w:b/>
          <w:bCs/>
          <w:sz w:val="40"/>
          <w:szCs w:val="40"/>
          <w:rtl/>
          <w:lang w:bidi="ar-LY"/>
        </w:rPr>
        <w:t>،</w:t>
      </w:r>
      <w:r w:rsidR="00737EA7">
        <w:rPr>
          <w:rFonts w:ascii="Arial" w:hAnsi="Arial" w:cs="Arial" w:hint="cs"/>
          <w:b/>
          <w:bCs/>
          <w:sz w:val="40"/>
          <w:szCs w:val="40"/>
          <w:rtl/>
          <w:lang w:bidi="ar-LY"/>
        </w:rPr>
        <w:t xml:space="preserve"> والأدلة على ذلك كالتالي</w:t>
      </w:r>
      <w:r w:rsidR="0048770E">
        <w:rPr>
          <w:rFonts w:ascii="Arial" w:hAnsi="Arial" w:cs="Arial" w:hint="cs"/>
          <w:b/>
          <w:bCs/>
          <w:sz w:val="40"/>
          <w:szCs w:val="40"/>
          <w:rtl/>
          <w:lang w:bidi="ar-LY"/>
        </w:rPr>
        <w:t>:</w:t>
      </w:r>
    </w:p>
    <w:p w14:paraId="661E47FE" w14:textId="0E90B996" w:rsidR="0048378E" w:rsidRDefault="00737EA7" w:rsidP="002F0BFE">
      <w:pPr>
        <w:rPr>
          <w:rFonts w:ascii="Arial" w:hAnsi="Arial" w:cs="Arial"/>
          <w:b/>
          <w:bCs/>
          <w:sz w:val="40"/>
          <w:szCs w:val="40"/>
          <w:lang w:bidi="ar-LY"/>
        </w:rPr>
      </w:pPr>
      <w:r w:rsidRPr="00062770">
        <w:rPr>
          <w:rFonts w:ascii="Arial" w:hAnsi="Arial" w:cs="Arial" w:hint="cs"/>
          <w:b/>
          <w:bCs/>
          <w:sz w:val="40"/>
          <w:szCs w:val="40"/>
          <w:highlight w:val="yellow"/>
          <w:rtl/>
          <w:lang w:bidi="ar-LY"/>
        </w:rPr>
        <w:t xml:space="preserve">ـ </w:t>
      </w:r>
      <w:r w:rsidR="00FC0104">
        <w:rPr>
          <w:rFonts w:ascii="Arial" w:hAnsi="Arial" w:cs="Arial" w:hint="cs"/>
          <w:b/>
          <w:bCs/>
          <w:sz w:val="40"/>
          <w:szCs w:val="40"/>
          <w:highlight w:val="yellow"/>
          <w:rtl/>
          <w:lang w:bidi="ar-LY"/>
        </w:rPr>
        <w:t>أولًا</w:t>
      </w:r>
      <w:r>
        <w:rPr>
          <w:rFonts w:ascii="Arial" w:hAnsi="Arial" w:cs="Arial" w:hint="cs"/>
          <w:b/>
          <w:bCs/>
          <w:sz w:val="40"/>
          <w:szCs w:val="40"/>
          <w:highlight w:val="yellow"/>
          <w:rtl/>
          <w:lang w:bidi="ar-LY"/>
        </w:rPr>
        <w:t xml:space="preserve"> </w:t>
      </w:r>
      <w:r w:rsidRPr="00062770">
        <w:rPr>
          <w:rFonts w:ascii="Arial" w:hAnsi="Arial" w:cs="Arial" w:hint="cs"/>
          <w:b/>
          <w:bCs/>
          <w:sz w:val="40"/>
          <w:szCs w:val="40"/>
          <w:highlight w:val="yellow"/>
          <w:rtl/>
          <w:lang w:bidi="ar-LY"/>
        </w:rPr>
        <w:t xml:space="preserve">الأدلة </w:t>
      </w:r>
      <w:r>
        <w:rPr>
          <w:rFonts w:ascii="Arial" w:hAnsi="Arial" w:cs="Arial" w:hint="cs"/>
          <w:b/>
          <w:bCs/>
          <w:sz w:val="40"/>
          <w:szCs w:val="40"/>
          <w:highlight w:val="yellow"/>
          <w:rtl/>
          <w:lang w:bidi="ar-LY"/>
        </w:rPr>
        <w:t>الشرعية</w:t>
      </w:r>
      <w:r w:rsidR="0048770E">
        <w:rPr>
          <w:rFonts w:ascii="Arial" w:hAnsi="Arial" w:cs="Arial" w:hint="cs"/>
          <w:b/>
          <w:bCs/>
          <w:sz w:val="40"/>
          <w:szCs w:val="40"/>
          <w:highlight w:val="yellow"/>
          <w:rtl/>
          <w:lang w:bidi="ar-LY"/>
        </w:rPr>
        <w:t>:</w:t>
      </w:r>
    </w:p>
    <w:p w14:paraId="50BBFEFA" w14:textId="66F47566" w:rsidR="0048378E" w:rsidRDefault="0048378E" w:rsidP="00737EA7">
      <w:pPr>
        <w:tabs>
          <w:tab w:val="right" w:pos="9450"/>
        </w:tabs>
        <w:spacing w:before="12"/>
        <w:ind w:left="26"/>
        <w:jc w:val="both"/>
        <w:rPr>
          <w:rFonts w:ascii="Arial" w:hAnsi="Arial" w:cs="Arial"/>
          <w:b/>
          <w:bCs/>
          <w:sz w:val="40"/>
          <w:szCs w:val="40"/>
          <w:rtl/>
          <w:lang w:bidi="ar-EG"/>
        </w:rPr>
      </w:pPr>
      <w:r>
        <w:rPr>
          <w:rFonts w:ascii="Arial" w:hAnsi="Arial" w:cs="Arial" w:hint="cs"/>
          <w:b/>
          <w:bCs/>
          <w:sz w:val="40"/>
          <w:szCs w:val="40"/>
          <w:rtl/>
          <w:lang w:bidi="ar-EG"/>
        </w:rPr>
        <w:t xml:space="preserve">ـ الرسل عرفت الناس </w:t>
      </w:r>
      <w:r w:rsidR="00527030">
        <w:rPr>
          <w:rFonts w:ascii="Arial" w:hAnsi="Arial" w:cs="Arial" w:hint="cs"/>
          <w:b/>
          <w:bCs/>
          <w:sz w:val="40"/>
          <w:szCs w:val="40"/>
          <w:rtl/>
          <w:lang w:bidi="ar-EG"/>
        </w:rPr>
        <w:t xml:space="preserve">بنزول كلام الخالق للناس وعرفتهم </w:t>
      </w:r>
      <w:r>
        <w:rPr>
          <w:rFonts w:ascii="Arial" w:hAnsi="Arial" w:cs="Arial" w:hint="cs"/>
          <w:b/>
          <w:bCs/>
          <w:sz w:val="40"/>
          <w:szCs w:val="40"/>
          <w:rtl/>
          <w:lang w:bidi="ar-EG"/>
        </w:rPr>
        <w:t>بوجود الآخرة و</w:t>
      </w:r>
      <w:r w:rsidR="00527030">
        <w:rPr>
          <w:rFonts w:ascii="Arial" w:hAnsi="Arial" w:cs="Arial" w:hint="cs"/>
          <w:b/>
          <w:bCs/>
          <w:sz w:val="40"/>
          <w:szCs w:val="40"/>
          <w:rtl/>
          <w:lang w:bidi="ar-EG"/>
        </w:rPr>
        <w:t>ب</w:t>
      </w:r>
      <w:r>
        <w:rPr>
          <w:rFonts w:ascii="Arial" w:hAnsi="Arial" w:cs="Arial" w:hint="cs"/>
          <w:b/>
          <w:bCs/>
          <w:sz w:val="40"/>
          <w:szCs w:val="40"/>
          <w:rtl/>
          <w:lang w:bidi="ar-EG"/>
        </w:rPr>
        <w:t>لقاء الله تعالى، فمن تحقق عنده أثر هذه المعرفة فهو الذي قد عرف، ومن لم تتحقق عنده أثر هذه المعرفة فهو لا يزال لم يعرف كأن الرسل لم تخبره ولم تنذره وكأنه لم يسمع ما أخبر به الرسل، وأثر المعرفة يعبر عنه بعبارات (الخشية) و(الخوف من الآخرة) و(اتباع الذكر) و(ال</w:t>
      </w:r>
      <w:r w:rsidR="00065DF5">
        <w:rPr>
          <w:rFonts w:ascii="Arial" w:hAnsi="Arial" w:cs="Arial" w:hint="cs"/>
          <w:b/>
          <w:bCs/>
          <w:sz w:val="40"/>
          <w:szCs w:val="40"/>
          <w:rtl/>
          <w:lang w:bidi="ar-EG"/>
        </w:rPr>
        <w:t>إ</w:t>
      </w:r>
      <w:r>
        <w:rPr>
          <w:rFonts w:ascii="Arial" w:hAnsi="Arial" w:cs="Arial" w:hint="cs"/>
          <w:b/>
          <w:bCs/>
          <w:sz w:val="40"/>
          <w:szCs w:val="40"/>
          <w:rtl/>
          <w:lang w:bidi="ar-EG"/>
        </w:rPr>
        <w:t>نابة) و(الاستجابة) وغير ذلك كما في الآيات التالية:</w:t>
      </w:r>
    </w:p>
    <w:p w14:paraId="67BE9C75" w14:textId="47B743A6" w:rsidR="002C5429" w:rsidRDefault="00737EA7" w:rsidP="00723FDA">
      <w:pPr>
        <w:tabs>
          <w:tab w:val="right" w:pos="9450"/>
        </w:tabs>
        <w:spacing w:before="12"/>
        <w:ind w:left="26"/>
        <w:jc w:val="both"/>
        <w:rPr>
          <w:rFonts w:ascii="Arial" w:hAnsi="Arial" w:cs="Arial"/>
          <w:b/>
          <w:bCs/>
          <w:sz w:val="40"/>
          <w:szCs w:val="40"/>
        </w:rPr>
      </w:pPr>
      <w:r w:rsidRPr="00062770">
        <w:rPr>
          <w:rFonts w:ascii="Arial" w:hAnsi="Arial" w:cs="Arial" w:hint="cs"/>
          <w:b/>
          <w:bCs/>
          <w:sz w:val="40"/>
          <w:szCs w:val="40"/>
          <w:rtl/>
          <w:lang w:bidi="ar-LY"/>
        </w:rPr>
        <w:t xml:space="preserve">ـ </w:t>
      </w:r>
      <w:r w:rsidRPr="00062770">
        <w:rPr>
          <w:rFonts w:ascii="Arial" w:hAnsi="Arial" w:cs="Arial"/>
          <w:b/>
          <w:bCs/>
          <w:sz w:val="40"/>
          <w:szCs w:val="40"/>
          <w:rtl/>
          <w:lang w:bidi="ar-LY"/>
        </w:rPr>
        <w:t>(</w:t>
      </w:r>
      <w:r w:rsidR="002F7FEA">
        <w:rPr>
          <w:rFonts w:ascii="Arial" w:hAnsi="Arial" w:cs="Arial"/>
          <w:b/>
          <w:bCs/>
          <w:sz w:val="40"/>
          <w:szCs w:val="40"/>
          <w:rtl/>
          <w:lang w:bidi="ar-LY"/>
        </w:rPr>
        <w:t>(</w:t>
      </w:r>
      <w:r w:rsidRPr="00062770">
        <w:rPr>
          <w:rFonts w:ascii="Arial" w:hAnsi="Arial" w:cs="Arial"/>
          <w:b/>
          <w:bCs/>
          <w:sz w:val="40"/>
          <w:szCs w:val="40"/>
          <w:rtl/>
          <w:lang w:bidi="ar-LY"/>
        </w:rPr>
        <w:t>إِنَّمَا تُنْذِرُ مَنِ اتَّبَعَ الذِّكْرَ وَخَشِيَ الرَّحْمَنَ بِالْغَيْبِ</w:t>
      </w:r>
      <w:r w:rsidR="003B10AA">
        <w:rPr>
          <w:rFonts w:ascii="Arial" w:hAnsi="Arial" w:cs="Arial"/>
          <w:b/>
          <w:bCs/>
          <w:sz w:val="40"/>
          <w:szCs w:val="40"/>
          <w:rtl/>
          <w:lang w:bidi="ar-LY"/>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16"/>
      </w:r>
      <w:r w:rsidRPr="00062770">
        <w:rPr>
          <w:rFonts w:ascii="Arial" w:hAnsi="Arial" w:cs="Arial"/>
          <w:b/>
          <w:bCs/>
          <w:sz w:val="40"/>
          <w:szCs w:val="40"/>
          <w:vertAlign w:val="superscript"/>
          <w:rtl/>
        </w:rPr>
        <w:t>)</w:t>
      </w:r>
      <w:r w:rsidR="00834D91">
        <w:rPr>
          <w:rFonts w:ascii="Arial" w:hAnsi="Arial" w:cs="Arial"/>
          <w:b/>
          <w:bCs/>
          <w:sz w:val="40"/>
          <w:szCs w:val="40"/>
          <w:rtl/>
          <w:lang w:bidi="ar-LY"/>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وَأَنْذِرْ بِهِ الَّذِينَ يَخَافُونَ أَنْ يُحْشَرُوا إِلَى رَبِّهِمْ</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7"/>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C532D9" w:rsidRPr="00062770">
        <w:rPr>
          <w:rFonts w:ascii="Arial" w:hAnsi="Arial" w:cs="Arial"/>
          <w:b/>
          <w:bCs/>
          <w:sz w:val="40"/>
          <w:szCs w:val="40"/>
          <w:rtl/>
        </w:rPr>
        <w:t>(</w:t>
      </w:r>
      <w:r w:rsidR="00C532D9">
        <w:rPr>
          <w:rFonts w:ascii="Arial" w:hAnsi="Arial" w:cs="Arial"/>
          <w:b/>
          <w:bCs/>
          <w:sz w:val="40"/>
          <w:szCs w:val="40"/>
          <w:rtl/>
        </w:rPr>
        <w:t>(</w:t>
      </w:r>
      <w:r w:rsidR="00C532D9" w:rsidRPr="00062770">
        <w:rPr>
          <w:rFonts w:ascii="Arial" w:hAnsi="Arial" w:cs="Arial"/>
          <w:b/>
          <w:bCs/>
          <w:sz w:val="40"/>
          <w:szCs w:val="40"/>
          <w:rtl/>
        </w:rPr>
        <w:t>إِنَّمَا أَنْتَ مُنْذِرُ مَنْ يَخْشَاهَا</w:t>
      </w:r>
      <w:r w:rsidR="00C532D9">
        <w:rPr>
          <w:rFonts w:ascii="Arial" w:hAnsi="Arial" w:cs="Arial"/>
          <w:b/>
          <w:bCs/>
          <w:sz w:val="40"/>
          <w:szCs w:val="40"/>
          <w:rtl/>
        </w:rPr>
        <w:t>)</w:t>
      </w:r>
      <w:r w:rsidR="00C532D9" w:rsidRPr="00062770">
        <w:rPr>
          <w:rFonts w:ascii="Arial" w:hAnsi="Arial" w:cs="Arial"/>
          <w:b/>
          <w:bCs/>
          <w:sz w:val="40"/>
          <w:szCs w:val="40"/>
          <w:rtl/>
        </w:rPr>
        <w:t>)</w:t>
      </w:r>
      <w:r w:rsidR="00C532D9" w:rsidRPr="00062770">
        <w:rPr>
          <w:rFonts w:ascii="Arial" w:hAnsi="Arial" w:cs="Arial"/>
          <w:b/>
          <w:bCs/>
          <w:sz w:val="40"/>
          <w:szCs w:val="40"/>
          <w:vertAlign w:val="superscript"/>
          <w:rtl/>
        </w:rPr>
        <w:t>(</w:t>
      </w:r>
      <w:r w:rsidR="00C532D9" w:rsidRPr="00062770">
        <w:rPr>
          <w:rFonts w:ascii="Arial" w:hAnsi="Arial" w:cs="Arial"/>
          <w:b/>
          <w:bCs/>
          <w:sz w:val="40"/>
          <w:szCs w:val="40"/>
          <w:vertAlign w:val="superscript"/>
          <w:rtl/>
        </w:rPr>
        <w:footnoteReference w:id="18"/>
      </w:r>
      <w:r w:rsidR="00C532D9" w:rsidRPr="00062770">
        <w:rPr>
          <w:rFonts w:ascii="Arial" w:hAnsi="Arial" w:cs="Arial"/>
          <w:b/>
          <w:bCs/>
          <w:sz w:val="40"/>
          <w:szCs w:val="40"/>
          <w:vertAlign w:val="superscript"/>
          <w:rtl/>
        </w:rPr>
        <w:t>)</w:t>
      </w:r>
      <w:r w:rsidR="00C532D9">
        <w:rPr>
          <w:rFonts w:ascii="Arial" w:hAnsi="Arial" w:cs="Arial"/>
          <w:b/>
          <w:bCs/>
          <w:sz w:val="40"/>
          <w:szCs w:val="40"/>
          <w:rtl/>
        </w:rPr>
        <w:t>،</w:t>
      </w:r>
      <w:r w:rsidR="00C532D9">
        <w:rPr>
          <w:rFonts w:ascii="Arial" w:hAnsi="Arial" w:cs="Arial" w:hint="cs"/>
          <w:b/>
          <w:bCs/>
          <w:sz w:val="40"/>
          <w:szCs w:val="40"/>
          <w:rtl/>
        </w:rPr>
        <w:t xml:space="preserve"> </w:t>
      </w:r>
      <w:r w:rsidRPr="00062770">
        <w:rPr>
          <w:rFonts w:ascii="Arial" w:hAnsi="Arial" w:cs="Arial"/>
          <w:b/>
          <w:bCs/>
          <w:sz w:val="40"/>
          <w:szCs w:val="40"/>
          <w:rtl/>
          <w:lang w:bidi="ar-LY"/>
        </w:rPr>
        <w:t>(</w:t>
      </w:r>
      <w:r w:rsidR="002F7FEA">
        <w:rPr>
          <w:rFonts w:ascii="Arial" w:hAnsi="Arial" w:cs="Arial"/>
          <w:b/>
          <w:bCs/>
          <w:sz w:val="40"/>
          <w:szCs w:val="40"/>
          <w:rtl/>
          <w:lang w:bidi="ar-LY"/>
        </w:rPr>
        <w:t>(</w:t>
      </w:r>
      <w:r w:rsidRPr="00062770">
        <w:rPr>
          <w:rFonts w:ascii="Arial" w:hAnsi="Arial" w:cs="Arial"/>
          <w:b/>
          <w:bCs/>
          <w:sz w:val="40"/>
          <w:szCs w:val="40"/>
          <w:rtl/>
          <w:lang w:bidi="ar-LY"/>
        </w:rPr>
        <w:t>سَيَذَّكَّرُ مَنْ يَخْشَى</w:t>
      </w:r>
      <w:r w:rsidR="006E32EE">
        <w:rPr>
          <w:rFonts w:ascii="Arial" w:hAnsi="Arial" w:cs="Arial" w:hint="cs"/>
          <w:b/>
          <w:bCs/>
          <w:sz w:val="40"/>
          <w:szCs w:val="40"/>
          <w:rtl/>
          <w:lang w:bidi="ar-LY"/>
        </w:rPr>
        <w:t>)</w:t>
      </w:r>
      <w:r w:rsidR="006E32EE" w:rsidRPr="00062770">
        <w:rPr>
          <w:rFonts w:ascii="Arial" w:hAnsi="Arial" w:cs="Arial" w:hint="cs"/>
          <w:b/>
          <w:bCs/>
          <w:sz w:val="40"/>
          <w:szCs w:val="40"/>
          <w:rtl/>
        </w:rPr>
        <w:t>)</w:t>
      </w:r>
      <w:r w:rsidR="006E32EE"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19"/>
      </w:r>
      <w:r w:rsidRPr="00062770">
        <w:rPr>
          <w:rFonts w:ascii="Arial" w:hAnsi="Arial" w:cs="Arial"/>
          <w:b/>
          <w:bCs/>
          <w:sz w:val="40"/>
          <w:szCs w:val="40"/>
          <w:vertAlign w:val="superscript"/>
          <w:rtl/>
        </w:rPr>
        <w:t>)</w:t>
      </w:r>
      <w:r w:rsidR="00834D91">
        <w:rPr>
          <w:rFonts w:ascii="Arial" w:hAnsi="Arial" w:cs="Arial"/>
          <w:b/>
          <w:bCs/>
          <w:sz w:val="40"/>
          <w:szCs w:val="40"/>
          <w:rtl/>
          <w:lang w:bidi="ar-LY"/>
        </w:rPr>
        <w:t>،</w:t>
      </w:r>
      <w:r w:rsidRPr="00062770">
        <w:rPr>
          <w:rFonts w:ascii="Arial" w:hAnsi="Arial" w:cs="Arial"/>
          <w:b/>
          <w:bCs/>
          <w:sz w:val="40"/>
          <w:szCs w:val="40"/>
          <w:rtl/>
          <w:lang w:bidi="ar-LY"/>
        </w:rPr>
        <w:t xml:space="preserve"> (</w:t>
      </w:r>
      <w:r w:rsidR="002F7FEA">
        <w:rPr>
          <w:rFonts w:ascii="Arial" w:hAnsi="Arial" w:cs="Arial"/>
          <w:b/>
          <w:bCs/>
          <w:sz w:val="40"/>
          <w:szCs w:val="40"/>
          <w:rtl/>
          <w:lang w:bidi="ar-LY"/>
        </w:rPr>
        <w:t>(</w:t>
      </w:r>
      <w:r w:rsidRPr="00062770">
        <w:rPr>
          <w:rFonts w:ascii="Arial" w:hAnsi="Arial" w:cs="Arial"/>
          <w:b/>
          <w:bCs/>
          <w:sz w:val="40"/>
          <w:szCs w:val="40"/>
          <w:rtl/>
          <w:lang w:bidi="ar-LY"/>
        </w:rPr>
        <w:t>وَمَا يَتَذَكَّرُ إِلَّا مَنْ يُنِيبُ</w:t>
      </w:r>
      <w:r w:rsidR="003B10AA">
        <w:rPr>
          <w:rFonts w:ascii="Arial" w:hAnsi="Arial" w:cs="Arial"/>
          <w:b/>
          <w:bCs/>
          <w:sz w:val="40"/>
          <w:szCs w:val="40"/>
          <w:rtl/>
          <w:lang w:bidi="ar-LY"/>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20"/>
      </w:r>
      <w:r w:rsidRPr="00062770">
        <w:rPr>
          <w:rFonts w:ascii="Arial" w:hAnsi="Arial" w:cs="Arial"/>
          <w:b/>
          <w:bCs/>
          <w:sz w:val="40"/>
          <w:szCs w:val="40"/>
          <w:vertAlign w:val="superscript"/>
          <w:rtl/>
        </w:rPr>
        <w:t>)</w:t>
      </w:r>
      <w:r w:rsidR="00834D91">
        <w:rPr>
          <w:rFonts w:ascii="Arial" w:hAnsi="Arial" w:cs="Arial"/>
          <w:b/>
          <w:bCs/>
          <w:sz w:val="40"/>
          <w:szCs w:val="40"/>
          <w:rtl/>
          <w:lang w:bidi="ar-LY"/>
        </w:rPr>
        <w:t>،</w:t>
      </w:r>
      <w:r w:rsidRPr="00062770">
        <w:rPr>
          <w:rFonts w:ascii="Arial" w:hAnsi="Arial" w:cs="Arial"/>
          <w:b/>
          <w:bCs/>
          <w:sz w:val="40"/>
          <w:szCs w:val="40"/>
          <w:rtl/>
          <w:lang w:bidi="ar-LY"/>
        </w:rPr>
        <w:t xml:space="preserve"> (</w:t>
      </w:r>
      <w:r w:rsidR="002F7FEA">
        <w:rPr>
          <w:rFonts w:ascii="Arial" w:hAnsi="Arial" w:cs="Arial"/>
          <w:b/>
          <w:bCs/>
          <w:sz w:val="40"/>
          <w:szCs w:val="40"/>
          <w:rtl/>
          <w:lang w:bidi="ar-LY"/>
        </w:rPr>
        <w:t>(</w:t>
      </w:r>
      <w:r w:rsidRPr="00062770">
        <w:rPr>
          <w:rFonts w:ascii="Arial" w:hAnsi="Arial" w:cs="Arial"/>
          <w:b/>
          <w:bCs/>
          <w:sz w:val="40"/>
          <w:szCs w:val="40"/>
          <w:rtl/>
          <w:lang w:bidi="ar-LY"/>
        </w:rPr>
        <w:t>فَذَكِّرْ بِالْقُرْآنِ مَنْ يَخَافُ وَعِيدِ</w:t>
      </w:r>
      <w:r w:rsidR="003B10AA">
        <w:rPr>
          <w:rFonts w:ascii="Arial" w:hAnsi="Arial" w:cs="Arial"/>
          <w:b/>
          <w:bCs/>
          <w:sz w:val="40"/>
          <w:szCs w:val="40"/>
          <w:rtl/>
          <w:lang w:bidi="ar-LY"/>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21"/>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إِنَّمَا يَسْتَجِيبُ الَّذِينَ يَسْمَعُونَ</w:t>
      </w:r>
      <w:r w:rsidRPr="00062770">
        <w:rPr>
          <w:rFonts w:ascii="Arial" w:hAnsi="Arial" w:cs="Arial" w:hint="cs"/>
          <w:b/>
          <w:bCs/>
          <w:sz w:val="40"/>
          <w:szCs w:val="40"/>
          <w:rtl/>
        </w:rPr>
        <w:t xml:space="preserve"> </w:t>
      </w:r>
      <w:r w:rsidRPr="00062770">
        <w:rPr>
          <w:rFonts w:ascii="Arial" w:hAnsi="Arial" w:cs="Arial"/>
          <w:b/>
          <w:bCs/>
          <w:sz w:val="40"/>
          <w:szCs w:val="40"/>
          <w:rtl/>
          <w:lang w:bidi="ar-LY"/>
        </w:rPr>
        <w:t>وَالْمَوْتَى يَبْعَثُهُمُ</w:t>
      </w:r>
      <w:r w:rsidRPr="00062770">
        <w:rPr>
          <w:rFonts w:ascii="Arial" w:hAnsi="Arial" w:cs="Arial"/>
          <w:b/>
          <w:bCs/>
          <w:sz w:val="40"/>
          <w:szCs w:val="40"/>
          <w:rtl/>
        </w:rPr>
        <w:t xml:space="preserve"> اللَّهُ ثُمَّ إليه يُرْجَعُونَ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2"/>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 xml:space="preserve">إِنَّكَ لَا تُسْمِعُ </w:t>
      </w:r>
      <w:r w:rsidRPr="00062770">
        <w:rPr>
          <w:rFonts w:ascii="Arial" w:hAnsi="Arial" w:cs="Arial"/>
          <w:b/>
          <w:bCs/>
          <w:sz w:val="40"/>
          <w:szCs w:val="40"/>
          <w:rtl/>
          <w:lang w:bidi="ar-LY"/>
        </w:rPr>
        <w:t xml:space="preserve">الْمَوْتَى </w:t>
      </w:r>
      <w:r w:rsidRPr="00062770">
        <w:rPr>
          <w:rFonts w:ascii="Arial" w:hAnsi="Arial" w:cs="Arial"/>
          <w:b/>
          <w:bCs/>
          <w:sz w:val="40"/>
          <w:szCs w:val="40"/>
          <w:rtl/>
        </w:rPr>
        <w:t>وَلَا تُسْمِعُ الصُّمَّ الدُّعَاءَ إِذَا وَلَّوْا مُدْبِرِينَ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3"/>
      </w:r>
      <w:r w:rsidRPr="00062770">
        <w:rPr>
          <w:rFonts w:ascii="Arial" w:hAnsi="Arial" w:cs="Arial"/>
          <w:b/>
          <w:bCs/>
          <w:sz w:val="40"/>
          <w:szCs w:val="40"/>
          <w:vertAlign w:val="superscript"/>
          <w:rtl/>
        </w:rPr>
        <w:t>)</w:t>
      </w:r>
      <w:r w:rsidR="00A72145">
        <w:rPr>
          <w:rFonts w:ascii="Arial" w:hAnsi="Arial" w:cs="Arial" w:hint="cs"/>
          <w:b/>
          <w:bCs/>
          <w:sz w:val="40"/>
          <w:szCs w:val="40"/>
          <w:rtl/>
        </w:rPr>
        <w:t xml:space="preserve">، </w:t>
      </w:r>
      <w:r w:rsidR="00A72145" w:rsidRPr="00062770">
        <w:rPr>
          <w:rFonts w:ascii="Arial" w:hAnsi="Arial" w:cs="Arial"/>
          <w:b/>
          <w:bCs/>
          <w:sz w:val="40"/>
          <w:szCs w:val="40"/>
          <w:rtl/>
          <w:lang w:bidi="ar-LY"/>
        </w:rPr>
        <w:t>(</w:t>
      </w:r>
      <w:r w:rsidR="00A72145">
        <w:rPr>
          <w:rFonts w:ascii="Arial" w:hAnsi="Arial" w:cs="Arial"/>
          <w:b/>
          <w:bCs/>
          <w:sz w:val="40"/>
          <w:szCs w:val="40"/>
          <w:rtl/>
          <w:lang w:bidi="ar-LY"/>
        </w:rPr>
        <w:t>(</w:t>
      </w:r>
      <w:r w:rsidR="00A72145" w:rsidRPr="00062770">
        <w:rPr>
          <w:rFonts w:ascii="Arial" w:hAnsi="Arial" w:cs="Arial"/>
          <w:b/>
          <w:bCs/>
          <w:sz w:val="40"/>
          <w:szCs w:val="40"/>
          <w:rtl/>
          <w:lang w:bidi="ar-LY"/>
        </w:rPr>
        <w:t>إِنَّمَا يَخْشَى اللَّهَ مِنْ عِبَادِهِ الْعُلَمَاءُ</w:t>
      </w:r>
      <w:r w:rsidR="00A72145">
        <w:rPr>
          <w:rFonts w:ascii="Arial" w:hAnsi="Arial" w:cs="Arial"/>
          <w:b/>
          <w:bCs/>
          <w:sz w:val="40"/>
          <w:szCs w:val="40"/>
          <w:rtl/>
          <w:lang w:bidi="ar-LY"/>
        </w:rPr>
        <w:t>)</w:t>
      </w:r>
      <w:r w:rsidR="00A72145" w:rsidRPr="00062770">
        <w:rPr>
          <w:rFonts w:ascii="Arial" w:hAnsi="Arial" w:cs="Arial"/>
          <w:b/>
          <w:bCs/>
          <w:sz w:val="40"/>
          <w:szCs w:val="40"/>
          <w:rtl/>
        </w:rPr>
        <w:t>)</w:t>
      </w:r>
      <w:r w:rsidR="00A72145" w:rsidRPr="00062770">
        <w:rPr>
          <w:rFonts w:ascii="Arial" w:hAnsi="Arial" w:cs="Arial"/>
          <w:b/>
          <w:bCs/>
          <w:sz w:val="40"/>
          <w:szCs w:val="40"/>
          <w:vertAlign w:val="superscript"/>
          <w:rtl/>
        </w:rPr>
        <w:t>(</w:t>
      </w:r>
      <w:r w:rsidR="00A72145" w:rsidRPr="00062770">
        <w:rPr>
          <w:rStyle w:val="FootnoteReference"/>
          <w:rFonts w:ascii="Arial" w:hAnsi="Arial" w:cs="Arial"/>
          <w:b/>
          <w:bCs/>
          <w:sz w:val="40"/>
          <w:szCs w:val="40"/>
          <w:rtl/>
        </w:rPr>
        <w:footnoteReference w:id="24"/>
      </w:r>
      <w:r w:rsidR="00A72145" w:rsidRPr="00062770">
        <w:rPr>
          <w:rFonts w:ascii="Arial" w:hAnsi="Arial" w:cs="Arial"/>
          <w:b/>
          <w:bCs/>
          <w:sz w:val="40"/>
          <w:szCs w:val="40"/>
          <w:vertAlign w:val="superscript"/>
          <w:rtl/>
        </w:rPr>
        <w:t>)</w:t>
      </w:r>
      <w:r w:rsidR="00A72145">
        <w:rPr>
          <w:rFonts w:ascii="Arial" w:hAnsi="Arial" w:cs="Arial" w:hint="cs"/>
          <w:b/>
          <w:bCs/>
          <w:sz w:val="40"/>
          <w:szCs w:val="40"/>
          <w:rtl/>
        </w:rPr>
        <w:t>.</w:t>
      </w:r>
    </w:p>
    <w:p w14:paraId="0D94A8D4" w14:textId="2552499E" w:rsidR="002C5429" w:rsidRDefault="002C5429" w:rsidP="005C2483">
      <w:pPr>
        <w:tabs>
          <w:tab w:val="right" w:pos="9450"/>
        </w:tabs>
        <w:spacing w:before="12"/>
        <w:ind w:left="26"/>
        <w:jc w:val="both"/>
        <w:rPr>
          <w:rFonts w:ascii="Arial" w:hAnsi="Arial" w:cs="Arial"/>
          <w:b/>
          <w:bCs/>
          <w:sz w:val="40"/>
          <w:szCs w:val="40"/>
          <w:rtl/>
          <w:lang w:bidi="ar-EG"/>
        </w:rPr>
      </w:pPr>
      <w:r>
        <w:rPr>
          <w:rFonts w:ascii="Arial" w:hAnsi="Arial" w:cs="Arial" w:hint="cs"/>
          <w:b/>
          <w:bCs/>
          <w:sz w:val="40"/>
          <w:szCs w:val="40"/>
          <w:rtl/>
          <w:lang w:bidi="ar-EG"/>
        </w:rPr>
        <w:t>ـ تعريف العلم التام (المعرفة الحقيقية) هو العلم المستلزم لأثره، فإذا لم يتحقق الأثر لم يتحقق العلم التام</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5"/>
      </w:r>
      <w:r w:rsidRPr="00062770">
        <w:rPr>
          <w:rFonts w:ascii="Arial" w:hAnsi="Arial" w:cs="Arial"/>
          <w:b/>
          <w:bCs/>
          <w:sz w:val="40"/>
          <w:szCs w:val="40"/>
          <w:vertAlign w:val="superscript"/>
          <w:rtl/>
        </w:rPr>
        <w:t>)</w:t>
      </w:r>
      <w:r>
        <w:rPr>
          <w:rFonts w:ascii="Arial" w:hAnsi="Arial" w:cs="Arial" w:hint="cs"/>
          <w:b/>
          <w:bCs/>
          <w:sz w:val="40"/>
          <w:szCs w:val="40"/>
          <w:rtl/>
        </w:rPr>
        <w:t>.</w:t>
      </w:r>
    </w:p>
    <w:p w14:paraId="7980366D" w14:textId="1BAC37C2" w:rsidR="00737EA7" w:rsidRDefault="00737EA7" w:rsidP="002F0BFE">
      <w:pPr>
        <w:tabs>
          <w:tab w:val="right" w:pos="9450"/>
        </w:tabs>
        <w:spacing w:before="12"/>
        <w:ind w:left="26"/>
        <w:jc w:val="both"/>
        <w:rPr>
          <w:rFonts w:ascii="Arial" w:hAnsi="Arial" w:cs="Arial"/>
          <w:b/>
          <w:bCs/>
          <w:sz w:val="56"/>
          <w:szCs w:val="56"/>
          <w:rtl/>
          <w:lang w:bidi="ar-EG"/>
        </w:rPr>
      </w:pPr>
      <w:r>
        <w:rPr>
          <w:rFonts w:ascii="Arial" w:hAnsi="Arial" w:cs="Arial" w:hint="cs"/>
          <w:b/>
          <w:bCs/>
          <w:sz w:val="40"/>
          <w:szCs w:val="40"/>
          <w:highlight w:val="yellow"/>
          <w:rtl/>
          <w:lang w:bidi="ar-LY"/>
        </w:rPr>
        <w:t xml:space="preserve">ـ </w:t>
      </w:r>
      <w:r w:rsidR="0003266E">
        <w:rPr>
          <w:rFonts w:ascii="Arial" w:hAnsi="Arial" w:cs="Arial" w:hint="cs"/>
          <w:b/>
          <w:bCs/>
          <w:sz w:val="40"/>
          <w:szCs w:val="40"/>
          <w:highlight w:val="yellow"/>
          <w:rtl/>
          <w:lang w:bidi="ar-LY"/>
        </w:rPr>
        <w:t>ثانيًا</w:t>
      </w:r>
      <w:r w:rsidR="0048770E">
        <w:rPr>
          <w:rFonts w:ascii="Arial" w:hAnsi="Arial" w:cs="Arial" w:hint="cs"/>
          <w:b/>
          <w:bCs/>
          <w:sz w:val="40"/>
          <w:szCs w:val="40"/>
          <w:highlight w:val="yellow"/>
          <w:rtl/>
          <w:lang w:bidi="ar-LY"/>
        </w:rPr>
        <w:t>:</w:t>
      </w:r>
      <w:r w:rsidRPr="00452502">
        <w:rPr>
          <w:rFonts w:ascii="Arial" w:hAnsi="Arial" w:cs="Arial" w:hint="cs"/>
          <w:b/>
          <w:bCs/>
          <w:sz w:val="40"/>
          <w:szCs w:val="40"/>
          <w:highlight w:val="yellow"/>
          <w:rtl/>
          <w:lang w:bidi="ar-LY"/>
        </w:rPr>
        <w:t xml:space="preserve"> دليل الفطرة</w:t>
      </w:r>
      <w:r w:rsidR="0048770E">
        <w:rPr>
          <w:rFonts w:ascii="Arial" w:hAnsi="Arial" w:cs="Arial" w:hint="cs"/>
          <w:b/>
          <w:bCs/>
          <w:sz w:val="40"/>
          <w:szCs w:val="40"/>
          <w:highlight w:val="yellow"/>
          <w:rtl/>
          <w:lang w:bidi="ar-LY"/>
        </w:rPr>
        <w:t>:</w:t>
      </w:r>
    </w:p>
    <w:p w14:paraId="60CA056F" w14:textId="38E3D868" w:rsidR="00C51E64" w:rsidRDefault="00C51E64" w:rsidP="00C51E64">
      <w:pPr>
        <w:tabs>
          <w:tab w:val="right" w:pos="9450"/>
        </w:tabs>
        <w:autoSpaceDE w:val="0"/>
        <w:autoSpaceDN w:val="0"/>
        <w:adjustRightInd w:val="0"/>
        <w:spacing w:before="12"/>
        <w:ind w:left="26"/>
        <w:jc w:val="both"/>
        <w:rPr>
          <w:rFonts w:ascii="Arial" w:hAnsi="Arial" w:cs="Arial"/>
          <w:b/>
          <w:bCs/>
          <w:sz w:val="40"/>
          <w:szCs w:val="40"/>
          <w:rtl/>
          <w:lang w:bidi="ar-EG"/>
        </w:rPr>
      </w:pPr>
      <w:r>
        <w:rPr>
          <w:rFonts w:ascii="Arial" w:hAnsi="Arial" w:cs="Arial" w:hint="cs"/>
          <w:b/>
          <w:bCs/>
          <w:sz w:val="40"/>
          <w:szCs w:val="40"/>
          <w:rtl/>
          <w:lang w:bidi="ar-EG"/>
        </w:rPr>
        <w:lastRenderedPageBreak/>
        <w:t>ـ الإنسان إذا علم أن أمامه قنبلة يمكن أن تنفجر في أي وقت فإنه يخاف ويفر هاربا، فإذا لم يخاف ويفر هاربا دل ذلك على أنه إما أنه غير موقنا بأنها قنبلة أو أن معرفته بأن هذه قنبلة هي معرفة نظرية فقط وليست معرفة تامة</w:t>
      </w:r>
      <w:r w:rsidR="0009260E">
        <w:rPr>
          <w:rFonts w:ascii="Arial" w:hAnsi="Arial" w:cs="Arial" w:hint="cs"/>
          <w:b/>
          <w:bCs/>
          <w:sz w:val="40"/>
          <w:szCs w:val="40"/>
          <w:rtl/>
          <w:lang w:bidi="ar-EG"/>
        </w:rPr>
        <w:t>، ولك لغياب العنصر الثالث في المعرفة وهو الشعور بمدى خطورة الأمر.</w:t>
      </w:r>
    </w:p>
    <w:p w14:paraId="46B4FDB1" w14:textId="3B2347BA" w:rsidR="00737EA7" w:rsidRDefault="00737EA7" w:rsidP="00371CE7">
      <w:pPr>
        <w:tabs>
          <w:tab w:val="right" w:pos="9450"/>
        </w:tabs>
        <w:autoSpaceDE w:val="0"/>
        <w:autoSpaceDN w:val="0"/>
        <w:adjustRightInd w:val="0"/>
        <w:spacing w:before="12"/>
        <w:ind w:left="26"/>
        <w:jc w:val="both"/>
        <w:rPr>
          <w:rFonts w:ascii="Arial" w:hAnsi="Arial" w:cs="Arial"/>
          <w:b/>
          <w:bCs/>
          <w:sz w:val="40"/>
          <w:szCs w:val="40"/>
          <w:rtl/>
          <w:lang w:bidi="ar-EG"/>
        </w:rPr>
      </w:pPr>
      <w:r w:rsidRPr="0057071D">
        <w:rPr>
          <w:rFonts w:ascii="Arial" w:hAnsi="Arial" w:cs="Arial" w:hint="cs"/>
          <w:b/>
          <w:bCs/>
          <w:sz w:val="40"/>
          <w:szCs w:val="40"/>
          <w:rtl/>
          <w:lang w:bidi="ar-EG"/>
        </w:rPr>
        <w:t xml:space="preserve">ـ </w:t>
      </w:r>
      <w:r w:rsidR="0009260E">
        <w:rPr>
          <w:rFonts w:ascii="Arial" w:hAnsi="Arial" w:cs="Arial" w:hint="cs"/>
          <w:b/>
          <w:bCs/>
          <w:sz w:val="40"/>
          <w:szCs w:val="40"/>
          <w:rtl/>
          <w:lang w:bidi="ar-EG"/>
        </w:rPr>
        <w:t>ف</w:t>
      </w:r>
      <w:r w:rsidR="00801F96">
        <w:rPr>
          <w:rFonts w:ascii="Arial" w:hAnsi="Arial" w:cs="Arial" w:hint="cs"/>
          <w:b/>
          <w:bCs/>
          <w:sz w:val="40"/>
          <w:szCs w:val="40"/>
          <w:rtl/>
          <w:lang w:bidi="ar-EG"/>
        </w:rPr>
        <w:t>الإنسان</w:t>
      </w:r>
      <w:r>
        <w:rPr>
          <w:rFonts w:ascii="Arial" w:hAnsi="Arial" w:cs="Arial" w:hint="cs"/>
          <w:b/>
          <w:bCs/>
          <w:sz w:val="40"/>
          <w:szCs w:val="40"/>
          <w:rtl/>
          <w:lang w:bidi="ar-EG"/>
        </w:rPr>
        <w:t xml:space="preserve"> يتأثر بالأمر ويعمل له</w:t>
      </w:r>
      <w:r w:rsidRPr="0057071D">
        <w:rPr>
          <w:rFonts w:ascii="Arial" w:hAnsi="Arial" w:cs="Arial" w:hint="cs"/>
          <w:b/>
          <w:bCs/>
          <w:sz w:val="40"/>
          <w:szCs w:val="40"/>
          <w:rtl/>
          <w:lang w:bidi="ar-EG"/>
        </w:rPr>
        <w:t xml:space="preserve"> على قدر</w:t>
      </w:r>
      <w:r>
        <w:rPr>
          <w:rFonts w:ascii="Arial" w:hAnsi="Arial" w:cs="Arial" w:hint="cs"/>
          <w:b/>
          <w:bCs/>
          <w:sz w:val="40"/>
          <w:szCs w:val="40"/>
          <w:rtl/>
          <w:lang w:bidi="ar-EG"/>
        </w:rPr>
        <w:t xml:space="preserve"> شعوره بخطورته</w:t>
      </w:r>
      <w:r w:rsidR="00834D91">
        <w:rPr>
          <w:rFonts w:ascii="Arial" w:hAnsi="Arial" w:cs="Arial" w:hint="cs"/>
          <w:b/>
          <w:bCs/>
          <w:sz w:val="40"/>
          <w:szCs w:val="40"/>
          <w:rtl/>
          <w:lang w:bidi="ar-EG"/>
        </w:rPr>
        <w:t>،</w:t>
      </w:r>
      <w:r>
        <w:rPr>
          <w:rFonts w:ascii="Arial" w:hAnsi="Arial" w:cs="Arial" w:hint="cs"/>
          <w:b/>
          <w:bCs/>
          <w:sz w:val="40"/>
          <w:szCs w:val="40"/>
          <w:rtl/>
          <w:lang w:bidi="ar-EG"/>
        </w:rPr>
        <w:t xml:space="preserve"> </w:t>
      </w:r>
      <w:r w:rsidR="007D7F3E">
        <w:rPr>
          <w:rFonts w:ascii="Arial" w:hAnsi="Arial" w:cs="Arial" w:hint="cs"/>
          <w:b/>
          <w:bCs/>
          <w:sz w:val="40"/>
          <w:szCs w:val="40"/>
          <w:rtl/>
          <w:lang w:bidi="ar-EG"/>
        </w:rPr>
        <w:t>فإذا</w:t>
      </w:r>
      <w:r>
        <w:rPr>
          <w:rFonts w:ascii="Arial" w:hAnsi="Arial" w:cs="Arial" w:hint="cs"/>
          <w:b/>
          <w:bCs/>
          <w:sz w:val="40"/>
          <w:szCs w:val="40"/>
          <w:rtl/>
          <w:lang w:bidi="ar-EG"/>
        </w:rPr>
        <w:t xml:space="preserve"> كان </w:t>
      </w:r>
      <w:r w:rsidR="004222A4">
        <w:rPr>
          <w:rFonts w:ascii="Arial" w:hAnsi="Arial" w:cs="Arial" w:hint="cs"/>
          <w:b/>
          <w:bCs/>
          <w:sz w:val="40"/>
          <w:szCs w:val="40"/>
          <w:rtl/>
          <w:lang w:bidi="ar-EG"/>
        </w:rPr>
        <w:t>أمرًا</w:t>
      </w:r>
      <w:r w:rsidRPr="0057071D">
        <w:rPr>
          <w:rFonts w:ascii="Arial" w:hAnsi="Arial" w:cs="Arial" w:hint="cs"/>
          <w:b/>
          <w:bCs/>
          <w:sz w:val="40"/>
          <w:szCs w:val="40"/>
          <w:rtl/>
          <w:lang w:bidi="ar-EG"/>
        </w:rPr>
        <w:t xml:space="preserve"> </w:t>
      </w:r>
      <w:r w:rsidR="004222A4">
        <w:rPr>
          <w:rFonts w:ascii="Arial" w:hAnsi="Arial" w:cs="Arial" w:hint="cs"/>
          <w:b/>
          <w:bCs/>
          <w:sz w:val="40"/>
          <w:szCs w:val="40"/>
          <w:rtl/>
          <w:lang w:bidi="ar-EG"/>
        </w:rPr>
        <w:t>خطيرًا</w:t>
      </w:r>
      <w:r w:rsidRPr="0057071D">
        <w:rPr>
          <w:rFonts w:ascii="Arial" w:hAnsi="Arial" w:cs="Arial" w:hint="cs"/>
          <w:b/>
          <w:bCs/>
          <w:sz w:val="40"/>
          <w:szCs w:val="40"/>
          <w:rtl/>
          <w:lang w:bidi="ar-EG"/>
        </w:rPr>
        <w:t xml:space="preserve"> ولم يشعر بخطورته فلن </w:t>
      </w:r>
      <w:r>
        <w:rPr>
          <w:rFonts w:ascii="Arial" w:hAnsi="Arial" w:cs="Arial" w:hint="cs"/>
          <w:b/>
          <w:bCs/>
          <w:sz w:val="40"/>
          <w:szCs w:val="40"/>
          <w:rtl/>
          <w:lang w:bidi="ar-EG"/>
        </w:rPr>
        <w:t>يتأثر به ولن يعمل له</w:t>
      </w:r>
      <w:r w:rsidR="00834D91">
        <w:rPr>
          <w:rFonts w:ascii="Arial" w:hAnsi="Arial" w:cs="Arial" w:hint="cs"/>
          <w:b/>
          <w:bCs/>
          <w:sz w:val="40"/>
          <w:szCs w:val="40"/>
          <w:rtl/>
          <w:lang w:bidi="ar-EG"/>
        </w:rPr>
        <w:t>،</w:t>
      </w:r>
      <w:r>
        <w:rPr>
          <w:rFonts w:ascii="Arial" w:hAnsi="Arial" w:cs="Arial" w:hint="cs"/>
          <w:b/>
          <w:bCs/>
          <w:sz w:val="40"/>
          <w:szCs w:val="40"/>
          <w:rtl/>
          <w:lang w:bidi="ar-EG"/>
        </w:rPr>
        <w:t xml:space="preserve"> والعكس صحيح فإذا كان </w:t>
      </w:r>
      <w:r w:rsidR="004222A4">
        <w:rPr>
          <w:rFonts w:ascii="Arial" w:hAnsi="Arial" w:cs="Arial" w:hint="cs"/>
          <w:b/>
          <w:bCs/>
          <w:sz w:val="40"/>
          <w:szCs w:val="40"/>
          <w:rtl/>
          <w:lang w:bidi="ar-EG"/>
        </w:rPr>
        <w:t>أمرًا</w:t>
      </w:r>
      <w:r w:rsidRPr="0057071D">
        <w:rPr>
          <w:rFonts w:ascii="Arial" w:hAnsi="Arial" w:cs="Arial" w:hint="cs"/>
          <w:b/>
          <w:bCs/>
          <w:sz w:val="40"/>
          <w:szCs w:val="40"/>
          <w:rtl/>
          <w:lang w:bidi="ar-EG"/>
        </w:rPr>
        <w:t xml:space="preserve"> تافه</w:t>
      </w:r>
      <w:r w:rsidR="00BC43AA">
        <w:rPr>
          <w:rFonts w:ascii="Arial" w:hAnsi="Arial" w:cs="Arial" w:hint="cs"/>
          <w:b/>
          <w:bCs/>
          <w:sz w:val="40"/>
          <w:szCs w:val="40"/>
          <w:rtl/>
          <w:lang w:bidi="ar-EG"/>
        </w:rPr>
        <w:t>ً</w:t>
      </w:r>
      <w:r w:rsidRPr="0057071D">
        <w:rPr>
          <w:rFonts w:ascii="Arial" w:hAnsi="Arial" w:cs="Arial" w:hint="cs"/>
          <w:b/>
          <w:bCs/>
          <w:sz w:val="40"/>
          <w:szCs w:val="40"/>
          <w:rtl/>
          <w:lang w:bidi="ar-EG"/>
        </w:rPr>
        <w:t xml:space="preserve">ا ولكن لديه شعور خاطئ بأنه خطير فسوف </w:t>
      </w:r>
      <w:r>
        <w:rPr>
          <w:rFonts w:ascii="Arial" w:hAnsi="Arial" w:cs="Arial" w:hint="cs"/>
          <w:b/>
          <w:bCs/>
          <w:sz w:val="40"/>
          <w:szCs w:val="40"/>
          <w:rtl/>
          <w:lang w:bidi="ar-EG"/>
        </w:rPr>
        <w:t xml:space="preserve">تتأثر مشاعره به وسوف </w:t>
      </w:r>
      <w:r w:rsidRPr="0057071D">
        <w:rPr>
          <w:rFonts w:ascii="Arial" w:hAnsi="Arial" w:cs="Arial" w:hint="cs"/>
          <w:b/>
          <w:bCs/>
          <w:sz w:val="40"/>
          <w:szCs w:val="40"/>
          <w:rtl/>
          <w:lang w:bidi="ar-EG"/>
        </w:rPr>
        <w:t>يعمل له</w:t>
      </w:r>
      <w:r w:rsidR="00C45D89">
        <w:rPr>
          <w:rFonts w:ascii="Arial" w:hAnsi="Arial" w:cs="Arial" w:hint="cs"/>
          <w:b/>
          <w:bCs/>
          <w:sz w:val="40"/>
          <w:szCs w:val="40"/>
          <w:rtl/>
          <w:lang w:bidi="ar-EG"/>
        </w:rPr>
        <w:t>.</w:t>
      </w:r>
    </w:p>
    <w:p w14:paraId="28754026" w14:textId="1D5CA6A6" w:rsidR="00737EA7" w:rsidRPr="0014022C" w:rsidRDefault="00737EA7" w:rsidP="00737EA7">
      <w:pPr>
        <w:tabs>
          <w:tab w:val="right" w:pos="9450"/>
        </w:tabs>
        <w:spacing w:before="12"/>
        <w:ind w:left="26"/>
        <w:jc w:val="both"/>
        <w:rPr>
          <w:rFonts w:ascii="Arial" w:hAnsi="Arial" w:cs="Arial"/>
          <w:b/>
          <w:bCs/>
          <w:sz w:val="40"/>
          <w:szCs w:val="40"/>
          <w:rtl/>
          <w:lang w:bidi="ar-EG"/>
        </w:rPr>
      </w:pPr>
      <w:r>
        <w:rPr>
          <w:rFonts w:ascii="Arial" w:hAnsi="Arial" w:cs="Arial"/>
          <w:b/>
          <w:bCs/>
          <w:sz w:val="40"/>
          <w:szCs w:val="40"/>
          <w:rtl/>
          <w:lang w:bidi="ar-EG"/>
        </w:rPr>
        <w:t>ـ</w:t>
      </w:r>
      <w:r w:rsidRPr="0014022C">
        <w:rPr>
          <w:rFonts w:ascii="Arial" w:hAnsi="Arial" w:cs="Arial"/>
          <w:b/>
          <w:bCs/>
          <w:sz w:val="40"/>
          <w:szCs w:val="40"/>
          <w:rtl/>
          <w:lang w:bidi="ar-EG"/>
        </w:rPr>
        <w:t xml:space="preserve"> فإذا لم تتأثر مشاعر</w:t>
      </w:r>
      <w:r>
        <w:rPr>
          <w:rFonts w:ascii="Arial" w:hAnsi="Arial" w:cs="Arial" w:hint="cs"/>
          <w:b/>
          <w:bCs/>
          <w:sz w:val="40"/>
          <w:szCs w:val="40"/>
          <w:rtl/>
          <w:lang w:bidi="ar-EG"/>
        </w:rPr>
        <w:t xml:space="preserve"> </w:t>
      </w:r>
      <w:r w:rsidR="00801F96">
        <w:rPr>
          <w:rFonts w:ascii="Arial" w:hAnsi="Arial" w:cs="Arial" w:hint="cs"/>
          <w:b/>
          <w:bCs/>
          <w:sz w:val="40"/>
          <w:szCs w:val="40"/>
          <w:rtl/>
          <w:lang w:bidi="ar-EG"/>
        </w:rPr>
        <w:t>الإنسان</w:t>
      </w:r>
      <w:r>
        <w:rPr>
          <w:rFonts w:ascii="Arial" w:hAnsi="Arial" w:cs="Arial" w:hint="cs"/>
          <w:b/>
          <w:bCs/>
          <w:sz w:val="40"/>
          <w:szCs w:val="40"/>
          <w:rtl/>
          <w:lang w:bidi="ar-EG"/>
        </w:rPr>
        <w:t xml:space="preserve"> </w:t>
      </w:r>
      <w:r w:rsidRPr="0014022C">
        <w:rPr>
          <w:rFonts w:ascii="Arial" w:hAnsi="Arial" w:cs="Arial"/>
          <w:b/>
          <w:bCs/>
          <w:sz w:val="40"/>
          <w:szCs w:val="40"/>
          <w:rtl/>
          <w:lang w:bidi="ar-EG"/>
        </w:rPr>
        <w:t>وحياته وعمله بالخالق و</w:t>
      </w:r>
      <w:r>
        <w:rPr>
          <w:rFonts w:ascii="Arial" w:hAnsi="Arial" w:cs="Arial"/>
          <w:b/>
          <w:bCs/>
          <w:sz w:val="40"/>
          <w:szCs w:val="40"/>
          <w:rtl/>
          <w:lang w:bidi="ar-EG"/>
        </w:rPr>
        <w:t>الآخرة</w:t>
      </w:r>
      <w:r w:rsidRPr="0014022C">
        <w:rPr>
          <w:rFonts w:ascii="Arial" w:hAnsi="Arial" w:cs="Arial"/>
          <w:b/>
          <w:bCs/>
          <w:sz w:val="40"/>
          <w:szCs w:val="40"/>
          <w:rtl/>
          <w:lang w:bidi="ar-EG"/>
        </w:rPr>
        <w:t xml:space="preserve"> فهذا يرجع إلى أنه لا يشعر بخطورة معنى الخالق و</w:t>
      </w:r>
      <w:r>
        <w:rPr>
          <w:rFonts w:ascii="Arial" w:hAnsi="Arial" w:cs="Arial"/>
          <w:b/>
          <w:bCs/>
          <w:sz w:val="40"/>
          <w:szCs w:val="40"/>
          <w:rtl/>
          <w:lang w:bidi="ar-EG"/>
        </w:rPr>
        <w:t>الآخرة</w:t>
      </w:r>
      <w:r w:rsidR="00834D91">
        <w:rPr>
          <w:rFonts w:ascii="Arial" w:hAnsi="Arial" w:cs="Arial"/>
          <w:b/>
          <w:bCs/>
          <w:sz w:val="40"/>
          <w:szCs w:val="40"/>
          <w:rtl/>
          <w:lang w:bidi="ar-EG"/>
        </w:rPr>
        <w:t>،</w:t>
      </w:r>
      <w:r w:rsidRPr="0014022C">
        <w:rPr>
          <w:rFonts w:ascii="Arial" w:hAnsi="Arial" w:cs="Arial"/>
          <w:b/>
          <w:bCs/>
          <w:sz w:val="40"/>
          <w:szCs w:val="40"/>
          <w:rtl/>
          <w:lang w:bidi="ar-EG"/>
        </w:rPr>
        <w:t xml:space="preserve"> وهذا معناه أنه لا يزال </w:t>
      </w:r>
      <w:r w:rsidR="00EF46DC">
        <w:rPr>
          <w:rFonts w:ascii="Arial" w:hAnsi="Arial" w:cs="Arial"/>
          <w:b/>
          <w:bCs/>
          <w:sz w:val="40"/>
          <w:szCs w:val="40"/>
          <w:rtl/>
          <w:lang w:bidi="ar-EG"/>
        </w:rPr>
        <w:t>جاهلًا</w:t>
      </w:r>
      <w:r w:rsidRPr="0014022C">
        <w:rPr>
          <w:rFonts w:ascii="Arial" w:hAnsi="Arial" w:cs="Arial"/>
          <w:b/>
          <w:bCs/>
          <w:sz w:val="40"/>
          <w:szCs w:val="40"/>
          <w:rtl/>
          <w:lang w:bidi="ar-EG"/>
        </w:rPr>
        <w:t xml:space="preserve"> بالله و</w:t>
      </w:r>
      <w:r>
        <w:rPr>
          <w:rFonts w:ascii="Arial" w:hAnsi="Arial" w:cs="Arial"/>
          <w:b/>
          <w:bCs/>
          <w:sz w:val="40"/>
          <w:szCs w:val="40"/>
          <w:rtl/>
          <w:lang w:bidi="ar-EG"/>
        </w:rPr>
        <w:t>الآخرة</w:t>
      </w:r>
      <w:r w:rsidR="00C45D89">
        <w:rPr>
          <w:rFonts w:ascii="Arial" w:hAnsi="Arial" w:cs="Arial"/>
          <w:b/>
          <w:bCs/>
          <w:sz w:val="40"/>
          <w:szCs w:val="40"/>
          <w:rtl/>
          <w:lang w:bidi="ar-EG"/>
        </w:rPr>
        <w:t>.</w:t>
      </w:r>
      <w:r w:rsidRPr="0014022C">
        <w:rPr>
          <w:rFonts w:ascii="Arial" w:hAnsi="Arial" w:cs="Arial"/>
          <w:b/>
          <w:bCs/>
          <w:sz w:val="40"/>
          <w:szCs w:val="40"/>
          <w:rtl/>
          <w:lang w:bidi="ar-EG"/>
        </w:rPr>
        <w:t xml:space="preserve">    </w:t>
      </w:r>
    </w:p>
    <w:p w14:paraId="352ACB45" w14:textId="5CDAE5B4" w:rsidR="00737EA7" w:rsidRPr="00062770" w:rsidRDefault="00737EA7" w:rsidP="00737EA7">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w:t>
      </w:r>
      <w:r>
        <w:rPr>
          <w:rFonts w:ascii="Arial" w:hAnsi="Arial" w:cs="Arial" w:hint="cs"/>
          <w:b/>
          <w:bCs/>
          <w:sz w:val="40"/>
          <w:szCs w:val="40"/>
          <w:rtl/>
        </w:rPr>
        <w:t>ف</w:t>
      </w:r>
      <w:r w:rsidRPr="00062770">
        <w:rPr>
          <w:rFonts w:ascii="Arial" w:hAnsi="Arial" w:cs="Arial" w:hint="cs"/>
          <w:b/>
          <w:bCs/>
          <w:sz w:val="40"/>
          <w:szCs w:val="40"/>
          <w:rtl/>
        </w:rPr>
        <w:t xml:space="preserve">من ناحية العقل </w:t>
      </w:r>
      <w:r w:rsidRPr="00062770">
        <w:rPr>
          <w:rFonts w:ascii="Arial" w:hAnsi="Arial" w:cs="Arial"/>
          <w:b/>
          <w:bCs/>
          <w:sz w:val="40"/>
          <w:szCs w:val="40"/>
          <w:rtl/>
        </w:rPr>
        <w:t>فالأمر الذي لا تشعر تجاهه بأي شيء ولا تتأثر به هو إما أنه شيء</w:t>
      </w:r>
      <w:r w:rsidRPr="00062770">
        <w:rPr>
          <w:rFonts w:ascii="Arial" w:hAnsi="Arial" w:cs="Arial" w:hint="cs"/>
          <w:b/>
          <w:bCs/>
          <w:sz w:val="40"/>
          <w:szCs w:val="40"/>
          <w:rtl/>
        </w:rPr>
        <w:t xml:space="preserve"> غير موجود أو شيء</w:t>
      </w:r>
      <w:r w:rsidRPr="00062770">
        <w:rPr>
          <w:rFonts w:ascii="Arial" w:hAnsi="Arial" w:cs="Arial"/>
          <w:b/>
          <w:bCs/>
          <w:sz w:val="40"/>
          <w:szCs w:val="40"/>
          <w:rtl/>
        </w:rPr>
        <w:t xml:space="preserve"> تافه لا قيمة له أو أنك </w:t>
      </w:r>
      <w:r w:rsidRPr="00062770">
        <w:rPr>
          <w:rFonts w:ascii="Arial" w:hAnsi="Arial" w:cs="Arial" w:hint="cs"/>
          <w:b/>
          <w:bCs/>
          <w:sz w:val="40"/>
          <w:szCs w:val="40"/>
          <w:rtl/>
        </w:rPr>
        <w:t>لا توقن بوجوده</w:t>
      </w:r>
      <w:r w:rsidRPr="00062770">
        <w:rPr>
          <w:rFonts w:ascii="Arial" w:hAnsi="Arial" w:cs="Arial"/>
          <w:b/>
          <w:bCs/>
          <w:sz w:val="40"/>
          <w:szCs w:val="40"/>
          <w:rtl/>
        </w:rPr>
        <w:t xml:space="preserve"> </w:t>
      </w:r>
      <w:r w:rsidRPr="00062770">
        <w:rPr>
          <w:rFonts w:ascii="Arial" w:hAnsi="Arial" w:cs="Arial" w:hint="cs"/>
          <w:b/>
          <w:bCs/>
          <w:sz w:val="40"/>
          <w:szCs w:val="40"/>
          <w:rtl/>
        </w:rPr>
        <w:t>أو أنك لا تعرفه</w:t>
      </w:r>
      <w:r w:rsidR="00C45D89">
        <w:rPr>
          <w:rFonts w:ascii="Arial" w:hAnsi="Arial" w:cs="Arial" w:hint="cs"/>
          <w:b/>
          <w:bCs/>
          <w:sz w:val="40"/>
          <w:szCs w:val="40"/>
          <w:rtl/>
        </w:rPr>
        <w:t>.</w:t>
      </w:r>
    </w:p>
    <w:p w14:paraId="45C4EB43" w14:textId="4D7FD6EB" w:rsidR="00737EA7" w:rsidRPr="00062770" w:rsidRDefault="00737EA7" w:rsidP="00737EA7">
      <w:pPr>
        <w:tabs>
          <w:tab w:val="right" w:pos="9450"/>
        </w:tabs>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 xml:space="preserve">ـ </w:t>
      </w:r>
      <w:r w:rsidRPr="00062770">
        <w:rPr>
          <w:rFonts w:ascii="Arial" w:hAnsi="Arial" w:cs="Arial" w:hint="cs"/>
          <w:b/>
          <w:bCs/>
          <w:sz w:val="40"/>
          <w:szCs w:val="40"/>
          <w:rtl/>
          <w:lang w:bidi="ar-EG"/>
        </w:rPr>
        <w:t>ف</w:t>
      </w:r>
      <w:r w:rsidRPr="00062770">
        <w:rPr>
          <w:rFonts w:ascii="Arial" w:hAnsi="Arial" w:cs="Arial"/>
          <w:b/>
          <w:bCs/>
          <w:sz w:val="40"/>
          <w:szCs w:val="40"/>
          <w:rtl/>
          <w:lang w:bidi="ar-EG"/>
        </w:rPr>
        <w:t xml:space="preserve">إذا كانت مشاعر </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لا تتأثر بالله و</w:t>
      </w:r>
      <w:r>
        <w:rPr>
          <w:rFonts w:ascii="Arial" w:hAnsi="Arial" w:cs="Arial"/>
          <w:b/>
          <w:bCs/>
          <w:sz w:val="40"/>
          <w:szCs w:val="40"/>
          <w:rtl/>
          <w:lang w:bidi="ar-EG"/>
        </w:rPr>
        <w:t>الآخرة</w:t>
      </w:r>
      <w:r w:rsidRPr="00062770">
        <w:rPr>
          <w:rFonts w:ascii="Arial" w:hAnsi="Arial" w:cs="Arial"/>
          <w:b/>
          <w:bCs/>
          <w:sz w:val="40"/>
          <w:szCs w:val="40"/>
          <w:rtl/>
          <w:lang w:bidi="ar-EG"/>
        </w:rPr>
        <w:t xml:space="preserve"> فذلك يرجع إلى أحد أمرين هما إما أنه لا يعرف الله ولا </w:t>
      </w:r>
      <w:r>
        <w:rPr>
          <w:rFonts w:ascii="Arial" w:hAnsi="Arial" w:cs="Arial"/>
          <w:b/>
          <w:bCs/>
          <w:sz w:val="40"/>
          <w:szCs w:val="40"/>
          <w:rtl/>
          <w:lang w:bidi="ar-EG"/>
        </w:rPr>
        <w:t>الآخرة</w:t>
      </w:r>
      <w:r w:rsidRPr="00062770">
        <w:rPr>
          <w:rFonts w:ascii="Arial" w:hAnsi="Arial" w:cs="Arial"/>
          <w:b/>
          <w:bCs/>
          <w:sz w:val="40"/>
          <w:szCs w:val="40"/>
          <w:rtl/>
          <w:lang w:bidi="ar-EG"/>
        </w:rPr>
        <w:t xml:space="preserve"> أو أنه لا يوقن بالله و</w:t>
      </w:r>
      <w:r>
        <w:rPr>
          <w:rFonts w:ascii="Arial" w:hAnsi="Arial" w:cs="Arial"/>
          <w:b/>
          <w:bCs/>
          <w:sz w:val="40"/>
          <w:szCs w:val="40"/>
          <w:rtl/>
          <w:lang w:bidi="ar-EG"/>
        </w:rPr>
        <w:t>الآخرة</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ولا يوجد شيء ثالث</w:t>
      </w:r>
      <w:r w:rsidR="00C45D89">
        <w:rPr>
          <w:rFonts w:ascii="Arial" w:hAnsi="Arial" w:cs="Arial"/>
          <w:b/>
          <w:bCs/>
          <w:sz w:val="40"/>
          <w:szCs w:val="40"/>
          <w:rtl/>
          <w:lang w:bidi="ar-EG"/>
        </w:rPr>
        <w:t>.</w:t>
      </w:r>
    </w:p>
    <w:p w14:paraId="2E8230F9" w14:textId="699158FC" w:rsidR="00737EA7" w:rsidRPr="00062770" w:rsidRDefault="00737EA7" w:rsidP="00737EA7">
      <w:pPr>
        <w:tabs>
          <w:tab w:val="right" w:pos="9450"/>
        </w:tabs>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 xml:space="preserve">ـ </w:t>
      </w:r>
      <w:r w:rsidRPr="00062770">
        <w:rPr>
          <w:rFonts w:ascii="Arial" w:hAnsi="Arial" w:cs="Arial" w:hint="cs"/>
          <w:b/>
          <w:bCs/>
          <w:sz w:val="40"/>
          <w:szCs w:val="40"/>
          <w:rtl/>
          <w:lang w:bidi="ar-EG"/>
        </w:rPr>
        <w:t>ف</w:t>
      </w:r>
      <w:r w:rsidR="00801F96">
        <w:rPr>
          <w:rFonts w:ascii="Arial" w:hAnsi="Arial" w:cs="Arial" w:hint="cs"/>
          <w:b/>
          <w:bCs/>
          <w:sz w:val="40"/>
          <w:szCs w:val="40"/>
          <w:rtl/>
          <w:lang w:bidi="ar-EG"/>
        </w:rPr>
        <w:t>الإنسان</w:t>
      </w:r>
      <w:r w:rsidRPr="00062770">
        <w:rPr>
          <w:rFonts w:ascii="Arial" w:hAnsi="Arial" w:cs="Arial"/>
          <w:b/>
          <w:bCs/>
          <w:sz w:val="40"/>
          <w:szCs w:val="40"/>
          <w:rtl/>
          <w:lang w:bidi="ar-EG"/>
        </w:rPr>
        <w:t xml:space="preserve"> الجاهل </w:t>
      </w:r>
      <w:r w:rsidRPr="00062770">
        <w:rPr>
          <w:rFonts w:ascii="Arial" w:hAnsi="Arial" w:cs="Arial" w:hint="cs"/>
          <w:b/>
          <w:bCs/>
          <w:sz w:val="40"/>
          <w:szCs w:val="40"/>
          <w:rtl/>
          <w:lang w:bidi="ar-EG"/>
        </w:rPr>
        <w:t>بالأمر</w:t>
      </w:r>
      <w:r w:rsidRPr="00062770">
        <w:rPr>
          <w:rFonts w:ascii="Arial" w:hAnsi="Arial" w:cs="Arial"/>
          <w:b/>
          <w:bCs/>
          <w:sz w:val="40"/>
          <w:szCs w:val="40"/>
          <w:rtl/>
          <w:lang w:bidi="ar-EG"/>
        </w:rPr>
        <w:t xml:space="preserve"> ليس له أي علاقة به فلا تتأثر به مشاعره لا </w:t>
      </w:r>
      <w:r w:rsidR="006A2C45">
        <w:rPr>
          <w:rFonts w:ascii="Arial" w:hAnsi="Arial" w:cs="Arial"/>
          <w:b/>
          <w:bCs/>
          <w:sz w:val="40"/>
          <w:szCs w:val="40"/>
          <w:rtl/>
          <w:lang w:bidi="ar-EG"/>
        </w:rPr>
        <w:t>سلبًا</w:t>
      </w:r>
      <w:r w:rsidRPr="00062770">
        <w:rPr>
          <w:rFonts w:ascii="Arial" w:hAnsi="Arial" w:cs="Arial"/>
          <w:b/>
          <w:bCs/>
          <w:sz w:val="40"/>
          <w:szCs w:val="40"/>
          <w:rtl/>
          <w:lang w:bidi="ar-EG"/>
        </w:rPr>
        <w:t xml:space="preserve"> ولا </w:t>
      </w:r>
      <w:r w:rsidR="006A2C45">
        <w:rPr>
          <w:rFonts w:ascii="Arial" w:hAnsi="Arial" w:cs="Arial"/>
          <w:b/>
          <w:bCs/>
          <w:sz w:val="40"/>
          <w:szCs w:val="40"/>
          <w:rtl/>
          <w:lang w:bidi="ar-EG"/>
        </w:rPr>
        <w:t>إيجابًا</w:t>
      </w:r>
      <w:r w:rsidR="00834D91">
        <w:rPr>
          <w:rFonts w:ascii="Arial" w:hAnsi="Arial" w:cs="Arial"/>
          <w:b/>
          <w:bCs/>
          <w:sz w:val="40"/>
          <w:szCs w:val="40"/>
          <w:rtl/>
          <w:lang w:bidi="ar-EG"/>
        </w:rPr>
        <w:t>،</w:t>
      </w:r>
      <w:r w:rsidRPr="00062770">
        <w:rPr>
          <w:rFonts w:ascii="Arial" w:hAnsi="Arial" w:cs="Arial" w:hint="cs"/>
          <w:b/>
          <w:bCs/>
          <w:sz w:val="40"/>
          <w:szCs w:val="40"/>
          <w:rtl/>
          <w:lang w:bidi="ar-EG"/>
        </w:rPr>
        <w:t xml:space="preserve"> </w:t>
      </w:r>
      <w:r w:rsidRPr="00062770">
        <w:rPr>
          <w:rFonts w:ascii="Arial" w:hAnsi="Arial" w:cs="Arial"/>
          <w:b/>
          <w:bCs/>
          <w:sz w:val="40"/>
          <w:szCs w:val="40"/>
          <w:rtl/>
          <w:lang w:bidi="ar-EG"/>
        </w:rPr>
        <w:t>فلا يحبه ولا يكرهه ولا يفرح به ولا يحزن عليه</w:t>
      </w:r>
      <w:r w:rsidR="00834D91">
        <w:rPr>
          <w:rFonts w:ascii="Arial" w:hAnsi="Arial" w:cs="Arial"/>
          <w:b/>
          <w:bCs/>
          <w:sz w:val="40"/>
          <w:szCs w:val="40"/>
          <w:rtl/>
          <w:lang w:bidi="ar-EG"/>
        </w:rPr>
        <w:t>،</w:t>
      </w:r>
      <w:r w:rsidRPr="00062770">
        <w:rPr>
          <w:rFonts w:ascii="Arial" w:hAnsi="Arial" w:cs="Arial" w:hint="cs"/>
          <w:b/>
          <w:bCs/>
          <w:sz w:val="40"/>
          <w:szCs w:val="40"/>
          <w:rtl/>
          <w:lang w:bidi="ar-EG"/>
        </w:rPr>
        <w:t xml:space="preserve"> </w:t>
      </w:r>
      <w:r w:rsidRPr="00062770">
        <w:rPr>
          <w:rFonts w:ascii="Arial" w:hAnsi="Arial" w:cs="Arial"/>
          <w:b/>
          <w:bCs/>
          <w:sz w:val="40"/>
          <w:szCs w:val="40"/>
          <w:rtl/>
          <w:lang w:bidi="ar-EG"/>
        </w:rPr>
        <w:t>وليس معه ولا ضده</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ولا يعمل له حساب</w:t>
      </w:r>
      <w:r w:rsidR="00EE486F">
        <w:rPr>
          <w:rFonts w:ascii="Arial" w:hAnsi="Arial" w:cs="Arial" w:hint="cs"/>
          <w:b/>
          <w:bCs/>
          <w:sz w:val="40"/>
          <w:szCs w:val="40"/>
          <w:rtl/>
          <w:lang w:bidi="ar-EG"/>
        </w:rPr>
        <w:t>ً</w:t>
      </w:r>
      <w:r w:rsidRPr="00062770">
        <w:rPr>
          <w:rFonts w:ascii="Arial" w:hAnsi="Arial" w:cs="Arial"/>
          <w:b/>
          <w:bCs/>
          <w:sz w:val="40"/>
          <w:szCs w:val="40"/>
          <w:rtl/>
          <w:lang w:bidi="ar-EG"/>
        </w:rPr>
        <w:t xml:space="preserve">ا ولا يهتم به أو ينشغل به لأنه لا يعرفه </w:t>
      </w:r>
      <w:r w:rsidR="00EE486F">
        <w:rPr>
          <w:rFonts w:ascii="Arial" w:hAnsi="Arial" w:cs="Arial"/>
          <w:b/>
          <w:bCs/>
          <w:sz w:val="40"/>
          <w:szCs w:val="40"/>
          <w:rtl/>
          <w:lang w:bidi="ar-EG"/>
        </w:rPr>
        <w:t>أصلًا</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فلا تربطه به أي علاقة سواء </w:t>
      </w:r>
      <w:r w:rsidR="006A2C45">
        <w:rPr>
          <w:rFonts w:ascii="Arial" w:hAnsi="Arial" w:cs="Arial"/>
          <w:b/>
          <w:bCs/>
          <w:sz w:val="40"/>
          <w:szCs w:val="40"/>
          <w:rtl/>
          <w:lang w:bidi="ar-EG"/>
        </w:rPr>
        <w:t>سلبًا</w:t>
      </w:r>
      <w:r w:rsidRPr="00062770">
        <w:rPr>
          <w:rFonts w:ascii="Arial" w:hAnsi="Arial" w:cs="Arial"/>
          <w:b/>
          <w:bCs/>
          <w:sz w:val="40"/>
          <w:szCs w:val="40"/>
          <w:rtl/>
          <w:lang w:bidi="ar-EG"/>
        </w:rPr>
        <w:t xml:space="preserve"> أو </w:t>
      </w:r>
      <w:r w:rsidR="006A2C45">
        <w:rPr>
          <w:rFonts w:ascii="Arial" w:hAnsi="Arial" w:cs="Arial"/>
          <w:b/>
          <w:bCs/>
          <w:sz w:val="40"/>
          <w:szCs w:val="40"/>
          <w:rtl/>
          <w:lang w:bidi="ar-EG"/>
        </w:rPr>
        <w:t>إيجابًا</w:t>
      </w:r>
      <w:r w:rsidR="00C45D89">
        <w:rPr>
          <w:rFonts w:ascii="Arial" w:hAnsi="Arial" w:cs="Arial"/>
          <w:b/>
          <w:bCs/>
          <w:sz w:val="40"/>
          <w:szCs w:val="40"/>
          <w:rtl/>
          <w:lang w:bidi="ar-EG"/>
        </w:rPr>
        <w:t>.</w:t>
      </w:r>
    </w:p>
    <w:p w14:paraId="539D8CCF" w14:textId="56D20214" w:rsidR="00737EA7" w:rsidRDefault="00737EA7" w:rsidP="00737EA7">
      <w:pPr>
        <w:tabs>
          <w:tab w:val="right" w:pos="9450"/>
        </w:tabs>
        <w:spacing w:before="12"/>
        <w:ind w:left="26"/>
        <w:jc w:val="both"/>
        <w:rPr>
          <w:rFonts w:ascii="Arial" w:hAnsi="Arial" w:cs="Arial"/>
          <w:b/>
          <w:bCs/>
          <w:sz w:val="40"/>
          <w:szCs w:val="40"/>
          <w:rtl/>
        </w:rPr>
      </w:pPr>
      <w:r w:rsidRPr="00062770">
        <w:rPr>
          <w:rFonts w:ascii="Arial" w:hAnsi="Arial" w:cs="Arial" w:hint="cs"/>
          <w:b/>
          <w:bCs/>
          <w:sz w:val="40"/>
          <w:szCs w:val="40"/>
          <w:rtl/>
          <w:lang w:bidi="ar-EG"/>
        </w:rPr>
        <w:t>ـ</w:t>
      </w:r>
      <w:r w:rsidRPr="00062770">
        <w:rPr>
          <w:rFonts w:ascii="Arial" w:hAnsi="Arial" w:cs="Arial"/>
          <w:b/>
          <w:bCs/>
          <w:sz w:val="40"/>
          <w:szCs w:val="40"/>
          <w:rtl/>
          <w:lang w:bidi="ar-EG"/>
        </w:rPr>
        <w:t xml:space="preserve"> أي </w:t>
      </w:r>
      <w:r w:rsidRPr="00062770">
        <w:rPr>
          <w:rFonts w:ascii="Arial" w:hAnsi="Arial" w:cs="Arial" w:hint="cs"/>
          <w:b/>
          <w:bCs/>
          <w:sz w:val="40"/>
          <w:szCs w:val="40"/>
          <w:rtl/>
          <w:lang w:bidi="ar-EG"/>
        </w:rPr>
        <w:t>ي</w:t>
      </w:r>
      <w:r w:rsidRPr="00062770">
        <w:rPr>
          <w:rFonts w:ascii="Arial" w:hAnsi="Arial" w:cs="Arial"/>
          <w:b/>
          <w:bCs/>
          <w:sz w:val="40"/>
          <w:szCs w:val="40"/>
          <w:rtl/>
          <w:lang w:bidi="ar-EG"/>
        </w:rPr>
        <w:t xml:space="preserve">صبح </w:t>
      </w:r>
      <w:r w:rsidRPr="00062770">
        <w:rPr>
          <w:rFonts w:ascii="Arial" w:hAnsi="Arial" w:cs="Arial" w:hint="cs"/>
          <w:b/>
          <w:bCs/>
          <w:sz w:val="40"/>
          <w:szCs w:val="40"/>
          <w:rtl/>
          <w:lang w:bidi="ar-EG"/>
        </w:rPr>
        <w:t>وجود</w:t>
      </w:r>
      <w:r w:rsidRPr="00062770">
        <w:rPr>
          <w:rFonts w:ascii="Arial" w:hAnsi="Arial" w:cs="Arial"/>
          <w:b/>
          <w:bCs/>
          <w:sz w:val="40"/>
          <w:szCs w:val="40"/>
          <w:rtl/>
          <w:lang w:bidi="ar-EG"/>
        </w:rPr>
        <w:t xml:space="preserve"> الجنة والنار لا </w:t>
      </w:r>
      <w:r w:rsidRPr="00062770">
        <w:rPr>
          <w:rFonts w:ascii="Arial" w:hAnsi="Arial" w:cs="Arial" w:hint="cs"/>
          <w:b/>
          <w:bCs/>
          <w:sz w:val="40"/>
          <w:szCs w:val="40"/>
          <w:rtl/>
          <w:lang w:bidi="ar-EG"/>
        </w:rPr>
        <w:t>ي</w:t>
      </w:r>
      <w:r w:rsidRPr="00062770">
        <w:rPr>
          <w:rFonts w:ascii="Arial" w:hAnsi="Arial" w:cs="Arial"/>
          <w:b/>
          <w:bCs/>
          <w:sz w:val="40"/>
          <w:szCs w:val="40"/>
          <w:rtl/>
          <w:lang w:bidi="ar-EG"/>
        </w:rPr>
        <w:t>ؤثر فيه</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ووجود قدرة الخالق المحيطة به والغالبة عليه لا تؤثر فيه </w:t>
      </w:r>
      <w:r w:rsidRPr="00062770">
        <w:rPr>
          <w:rFonts w:ascii="Arial" w:hAnsi="Arial" w:cs="Arial" w:hint="cs"/>
          <w:b/>
          <w:bCs/>
          <w:sz w:val="40"/>
          <w:szCs w:val="40"/>
          <w:rtl/>
          <w:lang w:bidi="ar-EG"/>
        </w:rPr>
        <w:t>لا في مشاعره ولا في عمله</w:t>
      </w:r>
      <w:r w:rsidR="00834D91">
        <w:rPr>
          <w:rFonts w:ascii="Arial" w:hAnsi="Arial" w:cs="Arial" w:hint="cs"/>
          <w:b/>
          <w:bCs/>
          <w:sz w:val="40"/>
          <w:szCs w:val="40"/>
          <w:rtl/>
          <w:lang w:bidi="ar-EG"/>
        </w:rPr>
        <w:t>،</w:t>
      </w:r>
      <w:r w:rsidRPr="00062770">
        <w:rPr>
          <w:rFonts w:ascii="Arial" w:hAnsi="Arial" w:cs="Arial" w:hint="cs"/>
          <w:b/>
          <w:bCs/>
          <w:sz w:val="40"/>
          <w:szCs w:val="40"/>
          <w:rtl/>
          <w:lang w:bidi="ar-EG"/>
        </w:rPr>
        <w:t xml:space="preserve"> وكذلك مسألة الحلال والحرام لا تؤثر فيه</w:t>
      </w:r>
      <w:r w:rsidR="00834D91">
        <w:rPr>
          <w:rFonts w:ascii="Arial" w:hAnsi="Arial" w:cs="Arial" w:hint="cs"/>
          <w:b/>
          <w:bCs/>
          <w:sz w:val="40"/>
          <w:szCs w:val="40"/>
          <w:rtl/>
          <w:lang w:bidi="ar-EG"/>
        </w:rPr>
        <w:t>،</w:t>
      </w:r>
      <w:r w:rsidRPr="00062770">
        <w:rPr>
          <w:rFonts w:ascii="Arial" w:hAnsi="Arial" w:cs="Arial" w:hint="cs"/>
          <w:b/>
          <w:bCs/>
          <w:sz w:val="40"/>
          <w:szCs w:val="40"/>
          <w:rtl/>
          <w:lang w:bidi="ar-EG"/>
        </w:rPr>
        <w:t xml:space="preserve"> </w:t>
      </w:r>
      <w:r w:rsidRPr="00062770">
        <w:rPr>
          <w:rFonts w:ascii="Arial" w:hAnsi="Arial" w:cs="Arial"/>
          <w:b/>
          <w:bCs/>
          <w:sz w:val="40"/>
          <w:szCs w:val="40"/>
          <w:rtl/>
        </w:rPr>
        <w:t>فهو يفعل ما يراه لدنياه غير مهتم بأن هذا الأمر موافق أم مخالف للدين</w:t>
      </w:r>
      <w:r w:rsidR="00C45D89">
        <w:rPr>
          <w:rFonts w:ascii="Arial" w:hAnsi="Arial" w:cs="Arial" w:hint="cs"/>
          <w:b/>
          <w:bCs/>
          <w:sz w:val="40"/>
          <w:szCs w:val="40"/>
          <w:rtl/>
        </w:rPr>
        <w:t>.</w:t>
      </w:r>
    </w:p>
    <w:p w14:paraId="010A841C" w14:textId="22B503DC" w:rsidR="00041B97" w:rsidRDefault="00041B97" w:rsidP="005E5BFF">
      <w:pPr>
        <w:tabs>
          <w:tab w:val="right" w:pos="9450"/>
        </w:tabs>
        <w:spacing w:before="12"/>
        <w:ind w:left="26"/>
        <w:jc w:val="center"/>
        <w:rPr>
          <w:rFonts w:ascii="Arial" w:hAnsi="Arial" w:cs="Arial"/>
          <w:b/>
          <w:bCs/>
          <w:sz w:val="40"/>
          <w:szCs w:val="40"/>
          <w:rtl/>
          <w:lang w:bidi="ar-LY"/>
        </w:rPr>
      </w:pPr>
      <w:r>
        <w:rPr>
          <w:rFonts w:ascii="Arial" w:hAnsi="Arial" w:cs="Arial" w:hint="cs"/>
          <w:b/>
          <w:bCs/>
          <w:sz w:val="40"/>
          <w:szCs w:val="40"/>
          <w:rtl/>
          <w:lang w:bidi="ar-LY"/>
        </w:rPr>
        <w:t>*************************************</w:t>
      </w:r>
    </w:p>
    <w:p w14:paraId="1CAB4AD6" w14:textId="24B6AC93" w:rsidR="00A1565C" w:rsidRPr="0075145A" w:rsidRDefault="00041B97" w:rsidP="002F0BFE">
      <w:pPr>
        <w:pStyle w:val="Heading3"/>
        <w:rPr>
          <w:rFonts w:ascii="Arial" w:hAnsi="Arial" w:cs="Arial"/>
          <w:b/>
          <w:bCs/>
          <w:color w:val="auto"/>
          <w:sz w:val="40"/>
          <w:szCs w:val="40"/>
          <w:rtl/>
          <w:lang w:bidi="ar-EG"/>
        </w:rPr>
      </w:pPr>
      <w:bookmarkStart w:id="24" w:name="_Toc56360984"/>
      <w:r w:rsidRPr="0075145A">
        <w:rPr>
          <w:rFonts w:ascii="Arial" w:hAnsi="Arial" w:cs="Arial" w:hint="eastAsia"/>
          <w:b/>
          <w:bCs/>
          <w:color w:val="auto"/>
          <w:sz w:val="40"/>
          <w:szCs w:val="40"/>
          <w:highlight w:val="yellow"/>
          <w:rtl/>
          <w:lang w:bidi="ar-LY"/>
        </w:rPr>
        <w:t>ـ</w:t>
      </w:r>
      <w:r w:rsidRPr="0075145A">
        <w:rPr>
          <w:rFonts w:ascii="Arial" w:hAnsi="Arial" w:cs="Arial"/>
          <w:b/>
          <w:bCs/>
          <w:color w:val="auto"/>
          <w:sz w:val="40"/>
          <w:szCs w:val="40"/>
          <w:highlight w:val="yellow"/>
          <w:rtl/>
          <w:lang w:bidi="ar-LY"/>
        </w:rPr>
        <w:t xml:space="preserve"> </w:t>
      </w:r>
      <w:r w:rsidR="0003266E" w:rsidRPr="0075145A">
        <w:rPr>
          <w:rFonts w:ascii="Arial" w:hAnsi="Arial" w:cs="Arial" w:hint="eastAsia"/>
          <w:b/>
          <w:bCs/>
          <w:color w:val="auto"/>
          <w:sz w:val="40"/>
          <w:szCs w:val="40"/>
          <w:highlight w:val="yellow"/>
          <w:rtl/>
          <w:lang w:bidi="ar-LY"/>
        </w:rPr>
        <w:t>ثانيًا</w:t>
      </w:r>
      <w:r w:rsidR="0048770E" w:rsidRPr="002F0BFE">
        <w:rPr>
          <w:rFonts w:ascii="Arial" w:hAnsi="Arial" w:cs="Arial"/>
          <w:b/>
          <w:bCs/>
          <w:color w:val="auto"/>
          <w:sz w:val="40"/>
          <w:szCs w:val="40"/>
          <w:highlight w:val="yellow"/>
          <w:rtl/>
          <w:lang w:bidi="ar-LY"/>
        </w:rPr>
        <w:t>:</w:t>
      </w:r>
      <w:r w:rsidRPr="002F0BFE">
        <w:rPr>
          <w:rFonts w:ascii="Arial" w:hAnsi="Arial" w:cs="Arial"/>
          <w:b/>
          <w:bCs/>
          <w:color w:val="auto"/>
          <w:sz w:val="40"/>
          <w:szCs w:val="40"/>
          <w:highlight w:val="yellow"/>
          <w:rtl/>
          <w:lang w:bidi="ar-LY"/>
        </w:rPr>
        <w:t xml:space="preserve"> الأدلة على الشرط </w:t>
      </w:r>
      <w:r w:rsidRPr="002F0BFE">
        <w:rPr>
          <w:rFonts w:ascii="Arial" w:hAnsi="Arial" w:cs="Arial"/>
          <w:b/>
          <w:bCs/>
          <w:color w:val="auto"/>
          <w:sz w:val="40"/>
          <w:szCs w:val="40"/>
          <w:highlight w:val="yellow"/>
          <w:rtl/>
          <w:lang w:bidi="ar-EG"/>
        </w:rPr>
        <w:t>الثالث</w:t>
      </w:r>
      <w:r w:rsidRPr="0075145A">
        <w:rPr>
          <w:rFonts w:ascii="Arial" w:hAnsi="Arial" w:cs="Arial"/>
          <w:b/>
          <w:bCs/>
          <w:color w:val="auto"/>
          <w:sz w:val="40"/>
          <w:szCs w:val="40"/>
          <w:highlight w:val="yellow"/>
          <w:rtl/>
          <w:lang w:bidi="ar-LY"/>
        </w:rPr>
        <w:t xml:space="preserve"> </w:t>
      </w:r>
      <w:r w:rsidRPr="002F0BFE">
        <w:rPr>
          <w:rFonts w:ascii="Arial" w:hAnsi="Arial" w:cs="Arial"/>
          <w:b/>
          <w:bCs/>
          <w:color w:val="auto"/>
          <w:sz w:val="40"/>
          <w:szCs w:val="40"/>
          <w:highlight w:val="yellow"/>
          <w:rtl/>
          <w:lang w:bidi="ar-EG"/>
        </w:rPr>
        <w:t>للمعرفة</w:t>
      </w:r>
      <w:r w:rsidRPr="0075145A">
        <w:rPr>
          <w:rFonts w:ascii="Arial" w:hAnsi="Arial" w:cs="Arial"/>
          <w:b/>
          <w:bCs/>
          <w:color w:val="auto"/>
          <w:sz w:val="40"/>
          <w:szCs w:val="40"/>
          <w:highlight w:val="yellow"/>
          <w:rtl/>
          <w:lang w:bidi="ar-LY"/>
        </w:rPr>
        <w:t xml:space="preserve"> </w:t>
      </w:r>
      <w:r w:rsidR="002F7FEA" w:rsidRPr="0075145A">
        <w:rPr>
          <w:rFonts w:ascii="Arial" w:hAnsi="Arial" w:cs="Arial"/>
          <w:b/>
          <w:bCs/>
          <w:color w:val="auto"/>
          <w:sz w:val="40"/>
          <w:szCs w:val="40"/>
          <w:highlight w:val="yellow"/>
          <w:rtl/>
          <w:lang w:bidi="ar-LY"/>
        </w:rPr>
        <w:t>(</w:t>
      </w:r>
      <w:r w:rsidRPr="002F0BFE">
        <w:rPr>
          <w:rFonts w:ascii="Arial" w:hAnsi="Arial" w:cs="Arial"/>
          <w:b/>
          <w:bCs/>
          <w:color w:val="auto"/>
          <w:sz w:val="40"/>
          <w:szCs w:val="40"/>
          <w:highlight w:val="yellow"/>
          <w:rtl/>
          <w:lang w:bidi="ar-EG"/>
        </w:rPr>
        <w:t>الانتباه</w:t>
      </w:r>
      <w:r w:rsidR="003B10AA" w:rsidRPr="002F0BFE">
        <w:rPr>
          <w:rFonts w:ascii="Arial" w:hAnsi="Arial" w:cs="Arial"/>
          <w:b/>
          <w:bCs/>
          <w:color w:val="auto"/>
          <w:sz w:val="40"/>
          <w:szCs w:val="40"/>
          <w:highlight w:val="yellow"/>
          <w:rtl/>
          <w:lang w:bidi="ar-EG"/>
        </w:rPr>
        <w:t>)</w:t>
      </w:r>
      <w:r w:rsidR="0048770E" w:rsidRPr="002F0BFE">
        <w:rPr>
          <w:rFonts w:ascii="Arial" w:hAnsi="Arial" w:cs="Arial"/>
          <w:b/>
          <w:bCs/>
          <w:color w:val="auto"/>
          <w:sz w:val="40"/>
          <w:szCs w:val="40"/>
          <w:highlight w:val="yellow"/>
          <w:rtl/>
          <w:lang w:bidi="ar-EG"/>
        </w:rPr>
        <w:t>:</w:t>
      </w:r>
      <w:bookmarkEnd w:id="24"/>
      <w:r w:rsidR="00A1565C" w:rsidRPr="0075145A">
        <w:rPr>
          <w:rFonts w:ascii="Arial" w:hAnsi="Arial" w:cs="Arial" w:hint="cs"/>
          <w:b/>
          <w:bCs/>
          <w:color w:val="auto"/>
          <w:sz w:val="40"/>
          <w:szCs w:val="40"/>
          <w:rtl/>
          <w:lang w:bidi="ar-EG"/>
        </w:rPr>
        <w:t xml:space="preserve">   </w:t>
      </w:r>
    </w:p>
    <w:p w14:paraId="4FE7842D" w14:textId="249D12B8" w:rsidR="00483EE3" w:rsidRDefault="00483EE3" w:rsidP="00483EE3">
      <w:pPr>
        <w:tabs>
          <w:tab w:val="right" w:pos="9450"/>
        </w:tabs>
        <w:spacing w:before="12"/>
        <w:ind w:left="26"/>
        <w:jc w:val="both"/>
        <w:rPr>
          <w:rFonts w:ascii="Arial" w:hAnsi="Arial" w:cs="Arial"/>
          <w:b/>
          <w:bCs/>
          <w:sz w:val="40"/>
          <w:szCs w:val="40"/>
          <w:rtl/>
          <w:lang w:bidi="ar-LY"/>
        </w:rPr>
      </w:pPr>
      <w:r>
        <w:rPr>
          <w:rFonts w:ascii="Arial" w:hAnsi="Arial" w:cs="Arial" w:hint="cs"/>
          <w:b/>
          <w:bCs/>
          <w:sz w:val="40"/>
          <w:szCs w:val="40"/>
          <w:rtl/>
          <w:lang w:bidi="ar-EG"/>
        </w:rPr>
        <w:t>ـ ويشمل أمرين هما</w:t>
      </w:r>
      <w:r w:rsidR="0048770E">
        <w:rPr>
          <w:rFonts w:ascii="Arial" w:hAnsi="Arial" w:cs="Arial" w:hint="cs"/>
          <w:b/>
          <w:bCs/>
          <w:sz w:val="40"/>
          <w:szCs w:val="40"/>
          <w:rtl/>
          <w:lang w:bidi="ar-EG"/>
        </w:rPr>
        <w:t>:</w:t>
      </w:r>
      <w:r>
        <w:rPr>
          <w:rFonts w:ascii="Arial" w:hAnsi="Arial" w:cs="Arial" w:hint="cs"/>
          <w:b/>
          <w:bCs/>
          <w:sz w:val="40"/>
          <w:szCs w:val="40"/>
          <w:rtl/>
          <w:lang w:bidi="ar-EG"/>
        </w:rPr>
        <w:t xml:space="preserve"> الأدلة على الجهل لعدم الانت</w:t>
      </w:r>
      <w:r>
        <w:rPr>
          <w:rFonts w:ascii="Arial" w:hAnsi="Arial" w:cs="Arial" w:hint="cs"/>
          <w:b/>
          <w:bCs/>
          <w:sz w:val="40"/>
          <w:szCs w:val="40"/>
          <w:rtl/>
          <w:lang w:bidi="ar-LY"/>
        </w:rPr>
        <w:t>باه والأدلة على عدم الانتباه للدلالة على الجهل وذلك كالتالي</w:t>
      </w:r>
      <w:r w:rsidR="0048770E">
        <w:rPr>
          <w:rFonts w:ascii="Arial" w:hAnsi="Arial" w:cs="Arial" w:hint="cs"/>
          <w:b/>
          <w:bCs/>
          <w:sz w:val="40"/>
          <w:szCs w:val="40"/>
          <w:rtl/>
          <w:lang w:bidi="ar-LY"/>
        </w:rPr>
        <w:t>:</w:t>
      </w:r>
    </w:p>
    <w:p w14:paraId="48B3A582" w14:textId="55733E6D" w:rsidR="00483EE3" w:rsidRPr="000E0497" w:rsidRDefault="00483EE3" w:rsidP="000E0497">
      <w:pPr>
        <w:pStyle w:val="Heading3"/>
        <w:rPr>
          <w:rFonts w:ascii="Arial" w:hAnsi="Arial" w:cs="Arial"/>
          <w:b/>
          <w:bCs/>
          <w:color w:val="auto"/>
          <w:sz w:val="40"/>
          <w:szCs w:val="40"/>
          <w:rtl/>
          <w:lang w:bidi="ar-LY"/>
        </w:rPr>
      </w:pPr>
      <w:bookmarkStart w:id="25" w:name="_Toc56360985"/>
      <w:r w:rsidRPr="000E0497">
        <w:rPr>
          <w:rFonts w:ascii="Arial" w:hAnsi="Arial" w:cs="Arial" w:hint="cs"/>
          <w:b/>
          <w:bCs/>
          <w:color w:val="auto"/>
          <w:sz w:val="40"/>
          <w:szCs w:val="40"/>
          <w:highlight w:val="yellow"/>
          <w:rtl/>
          <w:lang w:bidi="ar-LY"/>
        </w:rPr>
        <w:t xml:space="preserve">ـ </w:t>
      </w:r>
      <w:r w:rsidR="00FC0104">
        <w:rPr>
          <w:rFonts w:ascii="Arial" w:hAnsi="Arial" w:cs="Arial" w:hint="cs"/>
          <w:b/>
          <w:bCs/>
          <w:color w:val="auto"/>
          <w:sz w:val="40"/>
          <w:szCs w:val="40"/>
          <w:highlight w:val="yellow"/>
          <w:rtl/>
          <w:lang w:bidi="ar-LY"/>
        </w:rPr>
        <w:t>أولًا</w:t>
      </w:r>
      <w:r w:rsidR="0048770E">
        <w:rPr>
          <w:rFonts w:ascii="Arial" w:hAnsi="Arial" w:cs="Arial" w:hint="cs"/>
          <w:b/>
          <w:bCs/>
          <w:color w:val="auto"/>
          <w:sz w:val="40"/>
          <w:szCs w:val="40"/>
          <w:highlight w:val="yellow"/>
          <w:rtl/>
          <w:lang w:bidi="ar-LY"/>
        </w:rPr>
        <w:t>:</w:t>
      </w:r>
      <w:r w:rsidRPr="000E0497">
        <w:rPr>
          <w:rFonts w:ascii="Arial" w:hAnsi="Arial" w:cs="Arial" w:hint="cs"/>
          <w:b/>
          <w:bCs/>
          <w:color w:val="auto"/>
          <w:sz w:val="40"/>
          <w:szCs w:val="40"/>
          <w:highlight w:val="yellow"/>
          <w:rtl/>
          <w:lang w:bidi="ar-LY"/>
        </w:rPr>
        <w:t xml:space="preserve"> الأدلة على الجهل لعدم الانتباه</w:t>
      </w:r>
      <w:r w:rsidR="0048770E">
        <w:rPr>
          <w:rFonts w:ascii="Arial" w:hAnsi="Arial" w:cs="Arial" w:hint="cs"/>
          <w:b/>
          <w:bCs/>
          <w:color w:val="auto"/>
          <w:sz w:val="40"/>
          <w:szCs w:val="40"/>
          <w:highlight w:val="yellow"/>
          <w:rtl/>
          <w:lang w:bidi="ar-LY"/>
        </w:rPr>
        <w:t>:</w:t>
      </w:r>
      <w:bookmarkEnd w:id="25"/>
      <w:r w:rsidRPr="000E0497">
        <w:rPr>
          <w:rFonts w:ascii="Arial" w:hAnsi="Arial" w:cs="Arial" w:hint="cs"/>
          <w:b/>
          <w:bCs/>
          <w:color w:val="auto"/>
          <w:sz w:val="40"/>
          <w:szCs w:val="40"/>
          <w:rtl/>
          <w:lang w:bidi="ar-LY"/>
        </w:rPr>
        <w:t xml:space="preserve">    </w:t>
      </w:r>
    </w:p>
    <w:p w14:paraId="3650A423" w14:textId="4728B196" w:rsidR="00483EE3" w:rsidRDefault="00483EE3" w:rsidP="000E0497">
      <w:pPr>
        <w:tabs>
          <w:tab w:val="right" w:pos="9450"/>
        </w:tabs>
        <w:autoSpaceDE w:val="0"/>
        <w:autoSpaceDN w:val="0"/>
        <w:adjustRightInd w:val="0"/>
        <w:spacing w:before="120"/>
        <w:ind w:left="28"/>
        <w:jc w:val="both"/>
        <w:rPr>
          <w:rFonts w:ascii="Arial" w:hAnsi="Arial" w:cs="Arial"/>
          <w:b/>
          <w:bCs/>
          <w:sz w:val="40"/>
          <w:szCs w:val="40"/>
          <w:rtl/>
        </w:rPr>
      </w:pPr>
      <w:r>
        <w:rPr>
          <w:rFonts w:ascii="Arial" w:hAnsi="Arial" w:cs="Arial" w:hint="cs"/>
          <w:b/>
          <w:bCs/>
          <w:sz w:val="40"/>
          <w:szCs w:val="40"/>
          <w:rtl/>
          <w:lang w:bidi="ar-LY"/>
        </w:rPr>
        <w:t xml:space="preserve">ـ وذلك من خلال </w:t>
      </w:r>
      <w:r>
        <w:rPr>
          <w:rFonts w:ascii="Arial" w:hAnsi="Arial" w:cs="Arial" w:hint="cs"/>
          <w:b/>
          <w:bCs/>
          <w:sz w:val="40"/>
          <w:szCs w:val="40"/>
          <w:rtl/>
        </w:rPr>
        <w:t xml:space="preserve">تشبيه الجاهل لعدم الانتباه بالجاهل لعدم السمع أو </w:t>
      </w:r>
      <w:r w:rsidR="000E0497">
        <w:rPr>
          <w:rFonts w:ascii="Arial" w:hAnsi="Arial" w:cs="Arial" w:hint="cs"/>
          <w:b/>
          <w:bCs/>
          <w:sz w:val="40"/>
          <w:szCs w:val="40"/>
          <w:rtl/>
        </w:rPr>
        <w:t xml:space="preserve">لعدم </w:t>
      </w:r>
      <w:r>
        <w:rPr>
          <w:rFonts w:ascii="Arial" w:hAnsi="Arial" w:cs="Arial" w:hint="cs"/>
          <w:b/>
          <w:bCs/>
          <w:sz w:val="40"/>
          <w:szCs w:val="40"/>
          <w:rtl/>
        </w:rPr>
        <w:t xml:space="preserve">الرؤية أو </w:t>
      </w:r>
      <w:r w:rsidR="000E0497">
        <w:rPr>
          <w:rFonts w:ascii="Arial" w:hAnsi="Arial" w:cs="Arial" w:hint="cs"/>
          <w:b/>
          <w:bCs/>
          <w:sz w:val="40"/>
          <w:szCs w:val="40"/>
          <w:rtl/>
        </w:rPr>
        <w:t xml:space="preserve">لعدم </w:t>
      </w:r>
      <w:r>
        <w:rPr>
          <w:rFonts w:ascii="Arial" w:hAnsi="Arial" w:cs="Arial" w:hint="cs"/>
          <w:b/>
          <w:bCs/>
          <w:sz w:val="40"/>
          <w:szCs w:val="40"/>
          <w:rtl/>
        </w:rPr>
        <w:t>الفهم وذلك كالتالي</w:t>
      </w:r>
      <w:r w:rsidR="0048770E">
        <w:rPr>
          <w:rFonts w:ascii="Arial" w:hAnsi="Arial" w:cs="Arial" w:hint="cs"/>
          <w:b/>
          <w:bCs/>
          <w:sz w:val="40"/>
          <w:szCs w:val="40"/>
          <w:rtl/>
        </w:rPr>
        <w:t>:</w:t>
      </w:r>
    </w:p>
    <w:p w14:paraId="18F81A4C" w14:textId="7F31A73F" w:rsidR="00A1565C" w:rsidRDefault="00F6064F" w:rsidP="00A1565C">
      <w:pPr>
        <w:tabs>
          <w:tab w:val="right" w:pos="9450"/>
        </w:tabs>
        <w:autoSpaceDE w:val="0"/>
        <w:autoSpaceDN w:val="0"/>
        <w:adjustRightInd w:val="0"/>
        <w:spacing w:before="12"/>
        <w:ind w:left="26"/>
        <w:jc w:val="both"/>
        <w:rPr>
          <w:rFonts w:ascii="Arial" w:hAnsi="Arial" w:cs="Arial"/>
          <w:b/>
          <w:bCs/>
          <w:sz w:val="40"/>
          <w:szCs w:val="40"/>
          <w:rtl/>
        </w:rPr>
      </w:pPr>
      <w:r>
        <w:rPr>
          <w:rFonts w:ascii="Arial" w:hAnsi="Arial" w:cs="Arial" w:hint="cs"/>
          <w:b/>
          <w:bCs/>
          <w:sz w:val="40"/>
          <w:szCs w:val="40"/>
          <w:highlight w:val="yellow"/>
          <w:rtl/>
        </w:rPr>
        <w:lastRenderedPageBreak/>
        <w:t>1</w:t>
      </w:r>
      <w:r w:rsidR="00A1565C" w:rsidRPr="00483EE3">
        <w:rPr>
          <w:rFonts w:ascii="Arial" w:hAnsi="Arial" w:cs="Arial" w:hint="cs"/>
          <w:b/>
          <w:bCs/>
          <w:sz w:val="40"/>
          <w:szCs w:val="40"/>
          <w:highlight w:val="yellow"/>
          <w:rtl/>
        </w:rPr>
        <w:t>ـ تشبيه الجاهل لعدم الانتباه بالجاهل لعدم السمع</w:t>
      </w:r>
      <w:r w:rsidR="0048770E">
        <w:rPr>
          <w:rFonts w:ascii="Arial" w:hAnsi="Arial" w:cs="Arial" w:hint="cs"/>
          <w:b/>
          <w:bCs/>
          <w:sz w:val="40"/>
          <w:szCs w:val="40"/>
          <w:highlight w:val="yellow"/>
          <w:rtl/>
        </w:rPr>
        <w:t>:</w:t>
      </w:r>
    </w:p>
    <w:p w14:paraId="01159DD8" w14:textId="11CE6A27" w:rsidR="00A1565C" w:rsidRDefault="00A1565C" w:rsidP="00A1565C">
      <w:pPr>
        <w:tabs>
          <w:tab w:val="right" w:pos="9450"/>
        </w:tabs>
        <w:autoSpaceDE w:val="0"/>
        <w:autoSpaceDN w:val="0"/>
        <w:adjustRightInd w:val="0"/>
        <w:spacing w:before="12"/>
        <w:ind w:left="26"/>
        <w:jc w:val="both"/>
        <w:rPr>
          <w:rFonts w:ascii="Arial" w:hAnsi="Arial" w:cs="Arial"/>
          <w:b/>
          <w:bCs/>
          <w:sz w:val="40"/>
          <w:szCs w:val="40"/>
          <w:rtl/>
        </w:rPr>
      </w:pPr>
      <w:r>
        <w:rPr>
          <w:rFonts w:ascii="Arial" w:hAnsi="Arial" w:cs="Arial" w:hint="cs"/>
          <w:b/>
          <w:bCs/>
          <w:sz w:val="40"/>
          <w:szCs w:val="40"/>
          <w:rtl/>
        </w:rPr>
        <w:t xml:space="preserve">ـ الذي سمع الأمر وفهمه ولم ينتبه للأمر هو </w:t>
      </w:r>
      <w:r w:rsidR="0046569B">
        <w:rPr>
          <w:rFonts w:ascii="Arial" w:hAnsi="Arial" w:cs="Arial" w:hint="cs"/>
          <w:b/>
          <w:bCs/>
          <w:sz w:val="40"/>
          <w:szCs w:val="40"/>
          <w:rtl/>
        </w:rPr>
        <w:t>تمامًا</w:t>
      </w:r>
      <w:r>
        <w:rPr>
          <w:rFonts w:ascii="Arial" w:hAnsi="Arial" w:cs="Arial" w:hint="cs"/>
          <w:b/>
          <w:bCs/>
          <w:sz w:val="40"/>
          <w:szCs w:val="40"/>
          <w:rtl/>
        </w:rPr>
        <w:t xml:space="preserve"> مثل الذي لم يسمع عنه </w:t>
      </w:r>
      <w:r w:rsidR="00631937">
        <w:rPr>
          <w:rFonts w:ascii="Arial" w:hAnsi="Arial" w:cs="Arial" w:hint="cs"/>
          <w:b/>
          <w:bCs/>
          <w:sz w:val="40"/>
          <w:szCs w:val="40"/>
          <w:rtl/>
        </w:rPr>
        <w:t>مطلقًا</w:t>
      </w:r>
      <w:r>
        <w:rPr>
          <w:rFonts w:ascii="Arial" w:hAnsi="Arial" w:cs="Arial" w:hint="cs"/>
          <w:b/>
          <w:bCs/>
          <w:sz w:val="40"/>
          <w:szCs w:val="40"/>
          <w:rtl/>
        </w:rPr>
        <w:t xml:space="preserve"> فكلاهما جاهل بالأمر</w:t>
      </w:r>
      <w:r w:rsidR="00C45D89">
        <w:rPr>
          <w:rFonts w:ascii="Arial" w:hAnsi="Arial" w:cs="Arial" w:hint="cs"/>
          <w:b/>
          <w:bCs/>
          <w:sz w:val="40"/>
          <w:szCs w:val="40"/>
          <w:rtl/>
        </w:rPr>
        <w:t>.</w:t>
      </w:r>
    </w:p>
    <w:p w14:paraId="7A2E78E3" w14:textId="79F1FD1D" w:rsidR="00B963AD" w:rsidRPr="00062770" w:rsidRDefault="00284290" w:rsidP="00B963AD">
      <w:pPr>
        <w:tabs>
          <w:tab w:val="right" w:pos="9450"/>
        </w:tabs>
        <w:spacing w:before="12"/>
        <w:ind w:left="26"/>
        <w:jc w:val="both"/>
        <w:rPr>
          <w:rFonts w:ascii="Arial" w:hAnsi="Arial" w:cs="Arial"/>
          <w:b/>
          <w:bCs/>
          <w:sz w:val="40"/>
          <w:szCs w:val="40"/>
          <w:rtl/>
          <w:lang w:bidi="ar-EG"/>
        </w:rPr>
      </w:pPr>
      <w:r w:rsidRPr="00062770">
        <w:rPr>
          <w:rFonts w:ascii="Arial" w:hAnsi="Arial" w:cs="Arial" w:hint="cs"/>
          <w:b/>
          <w:bCs/>
          <w:sz w:val="40"/>
          <w:szCs w:val="40"/>
          <w:rtl/>
        </w:rPr>
        <w:t xml:space="preserve">ـ </w:t>
      </w:r>
      <w:r w:rsidRPr="00062770">
        <w:rPr>
          <w:rFonts w:ascii="Arial" w:hAnsi="Arial" w:cs="Arial"/>
          <w:b/>
          <w:bCs/>
          <w:sz w:val="40"/>
          <w:szCs w:val="40"/>
          <w:rtl/>
        </w:rPr>
        <w:t xml:space="preserve">ومعناه أنه سمع عن الغيبيات من خلال دعوة الرسل لكنه غفل عنها فلم </w:t>
      </w:r>
      <w:r w:rsidRPr="00062770">
        <w:rPr>
          <w:rFonts w:ascii="Arial" w:hAnsi="Arial" w:cs="Arial" w:hint="cs"/>
          <w:b/>
          <w:bCs/>
          <w:sz w:val="40"/>
          <w:szCs w:val="40"/>
          <w:rtl/>
        </w:rPr>
        <w:t>ينتبه لخطورة معنى الغيبيات</w:t>
      </w:r>
      <w:r w:rsidRPr="00062770">
        <w:rPr>
          <w:rFonts w:ascii="Arial" w:hAnsi="Arial" w:cs="Arial"/>
          <w:b/>
          <w:bCs/>
          <w:sz w:val="40"/>
          <w:szCs w:val="40"/>
          <w:rtl/>
        </w:rPr>
        <w:t xml:space="preserve"> فكأنه لم يسمع عنها</w:t>
      </w:r>
      <w:r w:rsidR="00834D91">
        <w:rPr>
          <w:rFonts w:ascii="Arial" w:hAnsi="Arial" w:cs="Arial"/>
          <w:b/>
          <w:bCs/>
          <w:sz w:val="40"/>
          <w:szCs w:val="40"/>
          <w:rtl/>
          <w:lang w:bidi="ar-EG"/>
        </w:rPr>
        <w:t>،</w:t>
      </w:r>
      <w:r w:rsidR="00B963AD">
        <w:rPr>
          <w:rFonts w:ascii="Arial" w:hAnsi="Arial" w:cs="Arial" w:hint="cs"/>
          <w:b/>
          <w:bCs/>
          <w:sz w:val="40"/>
          <w:szCs w:val="40"/>
          <w:rtl/>
          <w:lang w:bidi="ar-EG"/>
        </w:rPr>
        <w:t xml:space="preserve"> </w:t>
      </w:r>
      <w:r w:rsidR="00B963AD" w:rsidRPr="00062770">
        <w:rPr>
          <w:rFonts w:ascii="Arial" w:hAnsi="Arial" w:cs="Arial"/>
          <w:b/>
          <w:bCs/>
          <w:sz w:val="40"/>
          <w:szCs w:val="40"/>
          <w:rtl/>
          <w:lang w:bidi="ar-EG"/>
        </w:rPr>
        <w:t xml:space="preserve">أي </w:t>
      </w:r>
      <w:r w:rsidR="00B963AD">
        <w:rPr>
          <w:rFonts w:ascii="Arial" w:hAnsi="Arial" w:cs="Arial" w:hint="cs"/>
          <w:b/>
          <w:bCs/>
          <w:sz w:val="40"/>
          <w:szCs w:val="40"/>
          <w:rtl/>
          <w:lang w:bidi="ar-EG"/>
        </w:rPr>
        <w:t>لم يسمع سماع</w:t>
      </w:r>
      <w:r w:rsidR="00B963AD" w:rsidRPr="00062770">
        <w:rPr>
          <w:rFonts w:ascii="Arial" w:hAnsi="Arial" w:cs="Arial"/>
          <w:b/>
          <w:bCs/>
          <w:sz w:val="40"/>
          <w:szCs w:val="40"/>
          <w:rtl/>
          <w:lang w:bidi="ar-EG"/>
        </w:rPr>
        <w:t xml:space="preserve"> واع متيقظ منتبه لخطورة ما </w:t>
      </w:r>
      <w:r w:rsidR="00B963AD">
        <w:rPr>
          <w:rFonts w:ascii="Arial" w:hAnsi="Arial" w:cs="Arial" w:hint="cs"/>
          <w:b/>
          <w:bCs/>
          <w:sz w:val="40"/>
          <w:szCs w:val="40"/>
          <w:rtl/>
          <w:lang w:bidi="ar-EG"/>
        </w:rPr>
        <w:t>يسمعه</w:t>
      </w:r>
      <w:r w:rsidR="0048770E">
        <w:rPr>
          <w:rFonts w:ascii="Arial" w:hAnsi="Arial" w:cs="Arial"/>
          <w:b/>
          <w:bCs/>
          <w:sz w:val="40"/>
          <w:szCs w:val="40"/>
          <w:rtl/>
          <w:lang w:bidi="ar-EG"/>
        </w:rPr>
        <w:t>:</w:t>
      </w:r>
    </w:p>
    <w:p w14:paraId="347C24E5" w14:textId="3387F89E" w:rsidR="000E46C7" w:rsidRPr="00062770" w:rsidRDefault="00FD1AAC" w:rsidP="00B963AD">
      <w:pPr>
        <w:tabs>
          <w:tab w:val="right" w:pos="9450"/>
        </w:tabs>
        <w:spacing w:before="12" w:after="120"/>
        <w:ind w:left="26"/>
        <w:jc w:val="both"/>
        <w:rPr>
          <w:rFonts w:ascii="Arial" w:hAnsi="Arial" w:cs="Arial"/>
          <w:b/>
          <w:bCs/>
          <w:sz w:val="40"/>
          <w:szCs w:val="40"/>
          <w:rtl/>
          <w:lang w:bidi="ar-EG"/>
        </w:rPr>
      </w:pPr>
      <w:r w:rsidRPr="00062770">
        <w:rPr>
          <w:rFonts w:ascii="Arial" w:hAnsi="Arial" w:cs="Arial"/>
          <w:b/>
          <w:bCs/>
          <w:sz w:val="40"/>
          <w:szCs w:val="40"/>
          <w:rtl/>
        </w:rPr>
        <w:t>ـ (</w:t>
      </w:r>
      <w:r w:rsidR="002F7FEA">
        <w:rPr>
          <w:rFonts w:ascii="Arial" w:hAnsi="Arial" w:cs="Arial"/>
          <w:b/>
          <w:bCs/>
          <w:sz w:val="40"/>
          <w:szCs w:val="40"/>
          <w:rtl/>
        </w:rPr>
        <w:t>(</w:t>
      </w:r>
      <w:r w:rsidRPr="00062770">
        <w:rPr>
          <w:rFonts w:ascii="Arial" w:hAnsi="Arial" w:cs="Arial"/>
          <w:b/>
          <w:bCs/>
          <w:sz w:val="40"/>
          <w:szCs w:val="40"/>
          <w:rtl/>
        </w:rPr>
        <w:t>إِنَّمَا يَسْتَجِيبُ الَّذِينَ يَسْمَعُونَ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6"/>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مَا كَانُوا يَسْتَطِيعُونَ السَّمْعَ وَمَا كَانُوا يُبْصِرُونَ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7"/>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إِنَّكَ لَا تُسْمِعُ الْمَوْتَى وَلَا تُسْمِعُ الصُّمَّ الدُّعَاءَ إِذَا وَلَّوْا مُدْبِرِينَ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8"/>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وَمِنْهُمْ مَنْ يَسْتَمِعُونَ إِلَيْكَ أَفَأَنْتَ تُسْمِعُ الصُّمَّ وَلَوْ كَانُوا لَا يَعْقِلُونَ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9"/>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خَتَمَ اللَّهُ عَلَى قُلُوبِهِمْ وَعَلَى سَمْعِهِمْ</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0"/>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أَمْ تَحْسَبُ أَنَّ أَكْثَرَهُمْ يَسْمَعُونَ أو يَعْقِلُونَ إِنْ هُمْ إلا كَالْأَنْعَامِ بَلْ هُمْ أَضَلُّ سَبِيلًا</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31"/>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فَأَعْرَضَ أَكْثَرُهُمْ فَهُمْ لَا يَسْمَعُونَ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32"/>
      </w:r>
      <w:r w:rsidRPr="00062770">
        <w:rPr>
          <w:rFonts w:ascii="Arial" w:hAnsi="Arial" w:cs="Arial"/>
          <w:b/>
          <w:bCs/>
          <w:sz w:val="40"/>
          <w:szCs w:val="40"/>
          <w:vertAlign w:val="superscript"/>
          <w:rtl/>
        </w:rPr>
        <w:t>)</w:t>
      </w:r>
      <w:r w:rsidR="00A03619">
        <w:rPr>
          <w:rFonts w:ascii="Arial" w:hAnsi="Arial" w:cs="Arial" w:hint="cs"/>
          <w:b/>
          <w:bCs/>
          <w:sz w:val="40"/>
          <w:szCs w:val="40"/>
          <w:rtl/>
        </w:rPr>
        <w:t xml:space="preserve">، </w:t>
      </w:r>
      <w:r w:rsidR="001401DC" w:rsidRPr="00062770">
        <w:rPr>
          <w:rFonts w:ascii="Arial" w:hAnsi="Arial" w:cs="Arial" w:hint="cs"/>
          <w:b/>
          <w:bCs/>
          <w:sz w:val="40"/>
          <w:szCs w:val="40"/>
          <w:rtl/>
          <w:lang w:bidi="ar-EG"/>
        </w:rPr>
        <w:t>(</w:t>
      </w:r>
      <w:r w:rsidR="002F7FEA">
        <w:rPr>
          <w:rFonts w:ascii="Arial" w:hAnsi="Arial" w:cs="Arial" w:hint="cs"/>
          <w:b/>
          <w:bCs/>
          <w:sz w:val="40"/>
          <w:szCs w:val="40"/>
          <w:rtl/>
          <w:lang w:bidi="ar-EG"/>
        </w:rPr>
        <w:t>(</w:t>
      </w:r>
      <w:r w:rsidR="000E46C7" w:rsidRPr="00062770">
        <w:rPr>
          <w:rFonts w:ascii="Arial" w:hAnsi="Arial" w:cs="Arial"/>
          <w:b/>
          <w:bCs/>
          <w:sz w:val="40"/>
          <w:szCs w:val="40"/>
          <w:rtl/>
          <w:lang w:bidi="ar-EG"/>
        </w:rPr>
        <w:t>إِنَّهُمْ عَنِ السَّمْعِ لَمَعْزُولُونَ</w:t>
      </w:r>
      <w:r w:rsidR="003B10AA">
        <w:rPr>
          <w:rFonts w:ascii="Arial" w:hAnsi="Arial" w:cs="Arial" w:hint="cs"/>
          <w:b/>
          <w:bCs/>
          <w:sz w:val="40"/>
          <w:szCs w:val="40"/>
          <w:rtl/>
        </w:rPr>
        <w:t>)</w:t>
      </w:r>
      <w:r w:rsidR="001401DC" w:rsidRPr="00062770">
        <w:rPr>
          <w:rFonts w:ascii="Arial" w:hAnsi="Arial" w:cs="Arial"/>
          <w:b/>
          <w:bCs/>
          <w:sz w:val="40"/>
          <w:szCs w:val="40"/>
          <w:rtl/>
        </w:rPr>
        <w:t>)</w:t>
      </w:r>
      <w:r w:rsidR="001401DC" w:rsidRPr="00062770">
        <w:rPr>
          <w:rFonts w:ascii="Arial" w:hAnsi="Arial" w:cs="Arial"/>
          <w:b/>
          <w:bCs/>
          <w:sz w:val="40"/>
          <w:szCs w:val="40"/>
          <w:vertAlign w:val="superscript"/>
          <w:rtl/>
        </w:rPr>
        <w:t>(</w:t>
      </w:r>
      <w:r w:rsidR="001401DC" w:rsidRPr="00062770">
        <w:rPr>
          <w:rStyle w:val="FootnoteReference"/>
          <w:rFonts w:ascii="Arial" w:hAnsi="Arial" w:cs="Arial"/>
          <w:b/>
          <w:bCs/>
          <w:sz w:val="40"/>
          <w:szCs w:val="40"/>
          <w:rtl/>
        </w:rPr>
        <w:footnoteReference w:id="33"/>
      </w:r>
      <w:r w:rsidR="001401DC" w:rsidRPr="00062770">
        <w:rPr>
          <w:rFonts w:ascii="Arial" w:hAnsi="Arial" w:cs="Arial"/>
          <w:b/>
          <w:bCs/>
          <w:sz w:val="40"/>
          <w:szCs w:val="40"/>
          <w:vertAlign w:val="superscript"/>
          <w:rtl/>
        </w:rPr>
        <w:t>)</w:t>
      </w:r>
      <w:r w:rsidR="00C45D89">
        <w:rPr>
          <w:rFonts w:ascii="Arial" w:hAnsi="Arial" w:cs="Arial" w:hint="cs"/>
          <w:b/>
          <w:bCs/>
          <w:sz w:val="40"/>
          <w:szCs w:val="40"/>
          <w:rtl/>
          <w:lang w:bidi="ar-EG"/>
        </w:rPr>
        <w:t>.</w:t>
      </w:r>
    </w:p>
    <w:p w14:paraId="7D35F312" w14:textId="48DA1C43" w:rsidR="00FD1AAC" w:rsidRPr="00062770" w:rsidRDefault="00FD1AAC"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ففي تفسير أبي السعود</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إن في ذلك لآيات لقوم يسمعون</w:t>
      </w:r>
      <w:r w:rsidR="001A19F0">
        <w:rPr>
          <w:rFonts w:ascii="Arial" w:hAnsi="Arial" w:cs="Arial"/>
          <w:b/>
          <w:bCs/>
          <w:sz w:val="40"/>
          <w:szCs w:val="40"/>
          <w:rtl/>
        </w:rPr>
        <w:t>}</w:t>
      </w:r>
      <w:r w:rsidRPr="00062770">
        <w:rPr>
          <w:rFonts w:ascii="Arial" w:hAnsi="Arial" w:cs="Arial"/>
          <w:b/>
          <w:bCs/>
          <w:sz w:val="40"/>
          <w:szCs w:val="40"/>
          <w:rtl/>
        </w:rPr>
        <w:t xml:space="preserve"> أي شأنهم أن يسمعوا الكلام سماع تفهم واستبصار</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34"/>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وفي تفسير القرطبي</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وهم لا يسمعون</w:t>
      </w:r>
      <w:r w:rsidR="001A19F0">
        <w:rPr>
          <w:rFonts w:ascii="Arial" w:hAnsi="Arial" w:cs="Arial"/>
          <w:b/>
          <w:bCs/>
          <w:sz w:val="40"/>
          <w:szCs w:val="40"/>
          <w:rtl/>
        </w:rPr>
        <w:t>}</w:t>
      </w:r>
      <w:r w:rsidRPr="00062770">
        <w:rPr>
          <w:rFonts w:ascii="Arial" w:hAnsi="Arial" w:cs="Arial"/>
          <w:b/>
          <w:bCs/>
          <w:sz w:val="40"/>
          <w:szCs w:val="40"/>
          <w:rtl/>
        </w:rPr>
        <w:t xml:space="preserve"> أي لا يتدبرون ما سمعوا ولا يفكرون فيه فهم بمنزلة من لم يسمع وأعرض عن الحق</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35"/>
      </w:r>
      <w:r w:rsidRPr="00062770">
        <w:rPr>
          <w:rFonts w:ascii="Arial" w:hAnsi="Arial" w:cs="Arial"/>
          <w:b/>
          <w:bCs/>
          <w:sz w:val="40"/>
          <w:szCs w:val="40"/>
          <w:vertAlign w:val="superscript"/>
          <w:rtl/>
        </w:rPr>
        <w:t>)</w:t>
      </w:r>
      <w:r w:rsidR="00C45D89" w:rsidRPr="002F0BFE">
        <w:rPr>
          <w:rFonts w:ascii="Arial" w:hAnsi="Arial" w:cs="Arial"/>
          <w:b/>
          <w:bCs/>
          <w:sz w:val="40"/>
          <w:szCs w:val="40"/>
          <w:rtl/>
        </w:rPr>
        <w:t>.</w:t>
      </w:r>
    </w:p>
    <w:p w14:paraId="19BAE43D" w14:textId="107F6A93" w:rsidR="00FD1AAC" w:rsidRPr="00062770" w:rsidRDefault="00FD1AAC"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وفي تفسير الجلالين</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وقالوا لو كنا نسمع أي سماع تفهم أو نعقل أي عقل تفكر ما كنا في أصحاب السعير</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36"/>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وفي تفسير روح المعاني </w:t>
      </w:r>
      <w:r w:rsidR="00084D22">
        <w:rPr>
          <w:rFonts w:ascii="Arial" w:hAnsi="Arial" w:cs="Arial"/>
          <w:b/>
          <w:bCs/>
          <w:sz w:val="40"/>
          <w:szCs w:val="40"/>
          <w:rtl/>
        </w:rPr>
        <w:t>أيضًا</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فهم لا يسمعون</w:t>
      </w:r>
      <w:r w:rsidR="001A19F0">
        <w:rPr>
          <w:rFonts w:ascii="Arial" w:hAnsi="Arial" w:cs="Arial"/>
          <w:b/>
          <w:bCs/>
          <w:sz w:val="40"/>
          <w:szCs w:val="40"/>
          <w:rtl/>
        </w:rPr>
        <w:t>}</w:t>
      </w:r>
      <w:r w:rsidRPr="00062770">
        <w:rPr>
          <w:rFonts w:ascii="Arial" w:hAnsi="Arial" w:cs="Arial"/>
          <w:b/>
          <w:bCs/>
          <w:sz w:val="40"/>
          <w:szCs w:val="40"/>
          <w:rtl/>
        </w:rPr>
        <w:t xml:space="preserve"> أي سماع تفهم واعتبار</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37"/>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وفي تفسير روح المعاني </w:t>
      </w:r>
      <w:r w:rsidR="00084D22">
        <w:rPr>
          <w:rFonts w:ascii="Arial" w:hAnsi="Arial" w:cs="Arial"/>
          <w:b/>
          <w:bCs/>
          <w:sz w:val="40"/>
          <w:szCs w:val="40"/>
          <w:rtl/>
        </w:rPr>
        <w:t>أيضًا</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إن في ذلك لآيات لقوم يسمعون</w:t>
      </w:r>
      <w:r w:rsidR="0048770E">
        <w:rPr>
          <w:rFonts w:ascii="Arial" w:hAnsi="Arial" w:cs="Arial"/>
          <w:b/>
          <w:bCs/>
          <w:sz w:val="40"/>
          <w:szCs w:val="40"/>
          <w:rtl/>
        </w:rPr>
        <w:t>:</w:t>
      </w:r>
      <w:r w:rsidRPr="00062770">
        <w:rPr>
          <w:rFonts w:ascii="Arial" w:hAnsi="Arial" w:cs="Arial"/>
          <w:b/>
          <w:bCs/>
          <w:sz w:val="40"/>
          <w:szCs w:val="40"/>
          <w:rtl/>
        </w:rPr>
        <w:t xml:space="preserve"> أي شأنهم أن يسمعوا الكلام سماع تفهم واستبصار</w:t>
      </w:r>
      <w:r w:rsidR="00C45D89">
        <w:rPr>
          <w:rFonts w:ascii="Arial" w:hAnsi="Arial" w:cs="Arial"/>
          <w:b/>
          <w:bCs/>
          <w:sz w:val="40"/>
          <w:szCs w:val="40"/>
          <w:rtl/>
        </w:rPr>
        <w:t>.</w:t>
      </w:r>
      <w:r w:rsidRPr="00062770">
        <w:rPr>
          <w:rFonts w:ascii="Arial" w:hAnsi="Arial" w:cs="Arial"/>
          <w:b/>
          <w:bCs/>
          <w:sz w:val="40"/>
          <w:szCs w:val="40"/>
          <w:rtl/>
        </w:rPr>
        <w:t>.. من ألقى السمع وهو شهيد ينتبه لوعظ الله تع</w:t>
      </w:r>
      <w:r w:rsidR="00D35A02">
        <w:rPr>
          <w:rFonts w:ascii="Arial" w:hAnsi="Arial" w:cs="Arial" w:hint="cs"/>
          <w:b/>
          <w:bCs/>
          <w:sz w:val="40"/>
          <w:szCs w:val="40"/>
          <w:rtl/>
        </w:rPr>
        <w:t>ا</w:t>
      </w:r>
      <w:r w:rsidR="000905E7">
        <w:rPr>
          <w:rFonts w:ascii="Arial" w:hAnsi="Arial" w:cs="Arial"/>
          <w:b/>
          <w:bCs/>
          <w:sz w:val="40"/>
          <w:szCs w:val="40"/>
          <w:rtl/>
        </w:rPr>
        <w:t>لى</w:t>
      </w:r>
      <w:r w:rsidRPr="00062770">
        <w:rPr>
          <w:rFonts w:ascii="Arial" w:hAnsi="Arial" w:cs="Arial"/>
          <w:b/>
          <w:bCs/>
          <w:sz w:val="40"/>
          <w:szCs w:val="40"/>
          <w:rtl/>
        </w:rPr>
        <w:t xml:space="preserve"> ويصغى إليه</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8"/>
      </w:r>
      <w:r w:rsidRPr="00062770">
        <w:rPr>
          <w:rFonts w:ascii="Arial" w:hAnsi="Arial" w:cs="Arial"/>
          <w:b/>
          <w:bCs/>
          <w:sz w:val="40"/>
          <w:szCs w:val="40"/>
          <w:vertAlign w:val="superscript"/>
          <w:rtl/>
        </w:rPr>
        <w:t>)</w:t>
      </w:r>
      <w:r w:rsidR="00C45D89" w:rsidRPr="002F0BFE">
        <w:rPr>
          <w:rFonts w:ascii="Arial" w:hAnsi="Arial" w:cs="Arial"/>
          <w:b/>
          <w:bCs/>
          <w:sz w:val="40"/>
          <w:szCs w:val="40"/>
          <w:rtl/>
        </w:rPr>
        <w:t>.</w:t>
      </w:r>
    </w:p>
    <w:p w14:paraId="31D2C4D0" w14:textId="17705A97" w:rsidR="00FD1AAC" w:rsidRPr="00062770" w:rsidRDefault="00FD1AAC" w:rsidP="0038499D">
      <w:pPr>
        <w:tabs>
          <w:tab w:val="right" w:pos="9450"/>
        </w:tabs>
        <w:spacing w:before="12" w:after="120"/>
        <w:ind w:left="26"/>
        <w:jc w:val="both"/>
        <w:rPr>
          <w:rFonts w:ascii="Arial" w:hAnsi="Arial" w:cs="Arial"/>
          <w:b/>
          <w:bCs/>
          <w:sz w:val="40"/>
          <w:szCs w:val="40"/>
          <w:rtl/>
        </w:rPr>
      </w:pPr>
      <w:r w:rsidRPr="00FD520C">
        <w:rPr>
          <w:rFonts w:ascii="Arial" w:hAnsi="Arial" w:cs="Arial"/>
          <w:b/>
          <w:bCs/>
          <w:sz w:val="40"/>
          <w:szCs w:val="40"/>
          <w:rtl/>
        </w:rPr>
        <w:lastRenderedPageBreak/>
        <w:t>ـ وفي تفسير ابن كثير</w:t>
      </w:r>
      <w:r w:rsidR="0048770E">
        <w:rPr>
          <w:rFonts w:ascii="Arial" w:hAnsi="Arial" w:cs="Arial"/>
          <w:b/>
          <w:bCs/>
          <w:sz w:val="40"/>
          <w:szCs w:val="40"/>
          <w:rtl/>
        </w:rPr>
        <w:t>:</w:t>
      </w:r>
      <w:r w:rsidRPr="00FD520C">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FD520C">
        <w:rPr>
          <w:rFonts w:ascii="Arial" w:hAnsi="Arial" w:cs="Arial"/>
          <w:b/>
          <w:bCs/>
          <w:sz w:val="40"/>
          <w:szCs w:val="40"/>
          <w:rtl/>
        </w:rPr>
        <w:t>أو ألقى السمع وهو شهيد</w:t>
      </w:r>
      <w:r w:rsidR="001A19F0">
        <w:rPr>
          <w:rFonts w:ascii="Arial" w:hAnsi="Arial" w:cs="Arial"/>
          <w:b/>
          <w:bCs/>
          <w:sz w:val="40"/>
          <w:szCs w:val="40"/>
          <w:rtl/>
        </w:rPr>
        <w:t>}</w:t>
      </w:r>
      <w:r w:rsidRPr="00FD520C">
        <w:rPr>
          <w:rFonts w:ascii="Arial" w:hAnsi="Arial" w:cs="Arial"/>
          <w:b/>
          <w:bCs/>
          <w:sz w:val="40"/>
          <w:szCs w:val="40"/>
          <w:rtl/>
        </w:rPr>
        <w:t xml:space="preserve"> أي استمع الكلام فوعاه وتعقله بعقله وتفهمه بلبه</w:t>
      </w:r>
      <w:r w:rsidR="003B10AA">
        <w:rPr>
          <w:rFonts w:ascii="Arial" w:hAnsi="Arial" w:cs="Arial"/>
          <w:b/>
          <w:bCs/>
          <w:sz w:val="40"/>
          <w:szCs w:val="40"/>
          <w:rtl/>
        </w:rPr>
        <w:t>)</w:t>
      </w:r>
      <w:r w:rsidRPr="00FD520C">
        <w:rPr>
          <w:rFonts w:ascii="Arial" w:hAnsi="Arial" w:cs="Arial"/>
          <w:b/>
          <w:bCs/>
          <w:sz w:val="40"/>
          <w:szCs w:val="40"/>
          <w:rtl/>
        </w:rPr>
        <w:t>)</w:t>
      </w:r>
      <w:r w:rsidRPr="00FD520C">
        <w:rPr>
          <w:rFonts w:ascii="Arial" w:hAnsi="Arial" w:cs="Arial"/>
          <w:b/>
          <w:bCs/>
          <w:sz w:val="40"/>
          <w:szCs w:val="40"/>
          <w:vertAlign w:val="superscript"/>
          <w:rtl/>
        </w:rPr>
        <w:t>(</w:t>
      </w:r>
      <w:r w:rsidRPr="00FD520C">
        <w:rPr>
          <w:rStyle w:val="FootnoteReference"/>
          <w:rFonts w:ascii="Arial" w:hAnsi="Arial" w:cs="Arial"/>
          <w:b/>
          <w:bCs/>
          <w:sz w:val="40"/>
          <w:szCs w:val="40"/>
          <w:rtl/>
        </w:rPr>
        <w:footnoteReference w:id="39"/>
      </w:r>
      <w:r w:rsidRPr="00FD520C">
        <w:rPr>
          <w:rFonts w:ascii="Arial" w:hAnsi="Arial" w:cs="Arial"/>
          <w:b/>
          <w:bCs/>
          <w:sz w:val="40"/>
          <w:szCs w:val="40"/>
          <w:vertAlign w:val="superscript"/>
          <w:rtl/>
        </w:rPr>
        <w:t>)</w:t>
      </w:r>
      <w:r w:rsidR="00834D91">
        <w:rPr>
          <w:rFonts w:ascii="Arial" w:hAnsi="Arial" w:cs="Arial"/>
          <w:b/>
          <w:bCs/>
          <w:sz w:val="40"/>
          <w:szCs w:val="40"/>
          <w:rtl/>
        </w:rPr>
        <w:t>،</w:t>
      </w:r>
      <w:r w:rsidRPr="00FD520C">
        <w:rPr>
          <w:rFonts w:ascii="Arial" w:hAnsi="Arial" w:cs="Arial"/>
          <w:b/>
          <w:bCs/>
          <w:sz w:val="40"/>
          <w:szCs w:val="40"/>
          <w:rtl/>
        </w:rPr>
        <w:t xml:space="preserve"> وفي تفسير الطبري</w:t>
      </w:r>
      <w:r w:rsidR="0048770E">
        <w:rPr>
          <w:rFonts w:ascii="Arial" w:hAnsi="Arial" w:cs="Arial"/>
          <w:b/>
          <w:bCs/>
          <w:sz w:val="40"/>
          <w:szCs w:val="40"/>
          <w:rtl/>
        </w:rPr>
        <w:t>:</w:t>
      </w:r>
      <w:r w:rsidRPr="00FD520C">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FD520C">
        <w:rPr>
          <w:rFonts w:ascii="Arial" w:hAnsi="Arial" w:cs="Arial"/>
          <w:b/>
          <w:bCs/>
          <w:sz w:val="40"/>
          <w:szCs w:val="40"/>
          <w:rtl/>
        </w:rPr>
        <w:t>ولا تكونوا كالذين قالوا سمعنا وهم لا يسمعون</w:t>
      </w:r>
      <w:r w:rsidR="001A19F0">
        <w:rPr>
          <w:rFonts w:ascii="Arial" w:hAnsi="Arial" w:cs="Arial"/>
          <w:b/>
          <w:bCs/>
          <w:sz w:val="40"/>
          <w:szCs w:val="40"/>
          <w:rtl/>
        </w:rPr>
        <w:t>}</w:t>
      </w:r>
      <w:r w:rsidRPr="00FD520C">
        <w:rPr>
          <w:rFonts w:ascii="Arial" w:hAnsi="Arial" w:cs="Arial"/>
          <w:b/>
          <w:bCs/>
          <w:sz w:val="40"/>
          <w:szCs w:val="40"/>
          <w:rtl/>
        </w:rPr>
        <w:t xml:space="preserve"> </w:t>
      </w:r>
      <w:r w:rsidR="001A19F0">
        <w:rPr>
          <w:rFonts w:ascii="Arial" w:hAnsi="Arial" w:cs="Arial"/>
          <w:b/>
          <w:bCs/>
          <w:sz w:val="40"/>
          <w:szCs w:val="40"/>
          <w:rtl/>
        </w:rPr>
        <w:t>{</w:t>
      </w:r>
      <w:r w:rsidRPr="00FD520C">
        <w:rPr>
          <w:rFonts w:ascii="Arial" w:hAnsi="Arial" w:cs="Arial"/>
          <w:b/>
          <w:bCs/>
          <w:sz w:val="40"/>
          <w:szCs w:val="40"/>
          <w:rtl/>
        </w:rPr>
        <w:t>وهم لا يسمعون</w:t>
      </w:r>
      <w:r w:rsidR="001A19F0">
        <w:rPr>
          <w:rFonts w:ascii="Arial" w:hAnsi="Arial" w:cs="Arial"/>
          <w:b/>
          <w:bCs/>
          <w:sz w:val="40"/>
          <w:szCs w:val="40"/>
          <w:rtl/>
        </w:rPr>
        <w:t>}</w:t>
      </w:r>
      <w:r w:rsidRPr="00FD520C">
        <w:rPr>
          <w:rFonts w:ascii="Arial" w:hAnsi="Arial" w:cs="Arial"/>
          <w:b/>
          <w:bCs/>
          <w:sz w:val="40"/>
          <w:szCs w:val="40"/>
          <w:rtl/>
        </w:rPr>
        <w:t xml:space="preserve"> يقول</w:t>
      </w:r>
      <w:r w:rsidR="005C3691">
        <w:rPr>
          <w:rFonts w:ascii="Arial" w:hAnsi="Arial" w:cs="Arial" w:hint="cs"/>
          <w:b/>
          <w:bCs/>
          <w:sz w:val="40"/>
          <w:szCs w:val="40"/>
          <w:rtl/>
        </w:rPr>
        <w:t>:</w:t>
      </w:r>
      <w:r w:rsidRPr="00FD520C">
        <w:rPr>
          <w:rFonts w:ascii="Arial" w:hAnsi="Arial" w:cs="Arial"/>
          <w:b/>
          <w:bCs/>
          <w:sz w:val="40"/>
          <w:szCs w:val="40"/>
          <w:rtl/>
        </w:rPr>
        <w:t xml:space="preserve"> وهم لا يعتبرون ما يسمعون بآذانهم ولا ينتفعون به لإعراضهم عنه وتركهم أن يوعوه بقلوبهم ويتدبروه فجعلهم الله لما لم ينتفعوا بمواعظ القرآن وإن كانوا قد سمعوها بآذانهم بمنزلة من لم يسمعها</w:t>
      </w:r>
      <w:r w:rsidR="003B10AA">
        <w:rPr>
          <w:rFonts w:ascii="Arial" w:hAnsi="Arial" w:cs="Arial"/>
          <w:b/>
          <w:bCs/>
          <w:sz w:val="40"/>
          <w:szCs w:val="40"/>
          <w:rtl/>
        </w:rPr>
        <w:t>)</w:t>
      </w:r>
      <w:r w:rsidRPr="00FD520C">
        <w:rPr>
          <w:rFonts w:ascii="Arial" w:hAnsi="Arial" w:cs="Arial"/>
          <w:b/>
          <w:bCs/>
          <w:sz w:val="40"/>
          <w:szCs w:val="40"/>
          <w:rtl/>
        </w:rPr>
        <w:t>)</w:t>
      </w:r>
      <w:r w:rsidRPr="00FD520C">
        <w:rPr>
          <w:rFonts w:ascii="Arial" w:hAnsi="Arial" w:cs="Arial"/>
          <w:b/>
          <w:bCs/>
          <w:sz w:val="40"/>
          <w:szCs w:val="40"/>
          <w:vertAlign w:val="superscript"/>
          <w:rtl/>
        </w:rPr>
        <w:t>(</w:t>
      </w:r>
      <w:r w:rsidRPr="00FD520C">
        <w:rPr>
          <w:rStyle w:val="FootnoteReference"/>
          <w:rFonts w:ascii="Arial" w:hAnsi="Arial" w:cs="Arial"/>
          <w:b/>
          <w:bCs/>
          <w:sz w:val="40"/>
          <w:szCs w:val="40"/>
          <w:rtl/>
        </w:rPr>
        <w:footnoteReference w:id="40"/>
      </w:r>
      <w:r w:rsidRPr="00FD520C">
        <w:rPr>
          <w:rFonts w:ascii="Arial" w:hAnsi="Arial" w:cs="Arial"/>
          <w:b/>
          <w:bCs/>
          <w:sz w:val="40"/>
          <w:szCs w:val="40"/>
          <w:vertAlign w:val="superscript"/>
          <w:rtl/>
        </w:rPr>
        <w:t>)</w:t>
      </w:r>
      <w:r w:rsidR="00834D91">
        <w:rPr>
          <w:rFonts w:ascii="Arial" w:hAnsi="Arial" w:cs="Arial"/>
          <w:b/>
          <w:bCs/>
          <w:sz w:val="40"/>
          <w:szCs w:val="40"/>
          <w:vertAlign w:val="superscript"/>
          <w:rtl/>
        </w:rPr>
        <w:t>،</w:t>
      </w:r>
      <w:r w:rsidRPr="00FD520C">
        <w:rPr>
          <w:rFonts w:ascii="Arial" w:hAnsi="Arial" w:cs="Arial"/>
          <w:b/>
          <w:bCs/>
          <w:sz w:val="40"/>
          <w:szCs w:val="40"/>
          <w:rtl/>
        </w:rPr>
        <w:t xml:space="preserve"> وفي تفسير البغوي</w:t>
      </w:r>
      <w:r w:rsidR="0048770E">
        <w:rPr>
          <w:rFonts w:ascii="Arial" w:hAnsi="Arial" w:cs="Arial"/>
          <w:b/>
          <w:bCs/>
          <w:sz w:val="40"/>
          <w:szCs w:val="40"/>
          <w:rtl/>
        </w:rPr>
        <w:t>:</w:t>
      </w:r>
      <w:r w:rsidRPr="00FD520C">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FD520C">
        <w:rPr>
          <w:rFonts w:ascii="Arial" w:hAnsi="Arial" w:cs="Arial"/>
          <w:b/>
          <w:bCs/>
          <w:sz w:val="40"/>
          <w:szCs w:val="40"/>
          <w:rtl/>
        </w:rPr>
        <w:t>وَمِنْهُم</w:t>
      </w:r>
      <w:r w:rsidR="001A19F0">
        <w:rPr>
          <w:rFonts w:ascii="Arial" w:hAnsi="Arial" w:cs="Arial"/>
          <w:b/>
          <w:bCs/>
          <w:sz w:val="40"/>
          <w:szCs w:val="40"/>
          <w:rtl/>
        </w:rPr>
        <w:t>}</w:t>
      </w:r>
      <w:r w:rsidRPr="00FD520C">
        <w:rPr>
          <w:rFonts w:ascii="Arial" w:hAnsi="Arial" w:cs="Arial"/>
          <w:b/>
          <w:bCs/>
          <w:sz w:val="40"/>
          <w:szCs w:val="40"/>
          <w:rtl/>
        </w:rPr>
        <w:t xml:space="preserve"> يعني من هؤلاء الكفار، </w:t>
      </w:r>
      <w:r w:rsidR="001A19F0">
        <w:rPr>
          <w:rFonts w:ascii="Arial" w:hAnsi="Arial" w:cs="Arial"/>
          <w:b/>
          <w:bCs/>
          <w:sz w:val="40"/>
          <w:szCs w:val="40"/>
          <w:rtl/>
        </w:rPr>
        <w:t>{</w:t>
      </w:r>
      <w:r w:rsidRPr="00FD520C">
        <w:rPr>
          <w:rFonts w:ascii="Arial" w:hAnsi="Arial" w:cs="Arial"/>
          <w:b/>
          <w:bCs/>
          <w:sz w:val="40"/>
          <w:szCs w:val="40"/>
          <w:rtl/>
        </w:rPr>
        <w:t>مَنْ يَسْتَمِعُ إِلَيْكَ</w:t>
      </w:r>
      <w:r w:rsidR="001A19F0">
        <w:rPr>
          <w:rFonts w:ascii="Arial" w:hAnsi="Arial" w:cs="Arial"/>
          <w:b/>
          <w:bCs/>
          <w:sz w:val="40"/>
          <w:szCs w:val="40"/>
          <w:rtl/>
        </w:rPr>
        <w:t>}</w:t>
      </w:r>
      <w:r w:rsidRPr="00FD520C">
        <w:rPr>
          <w:rFonts w:ascii="Arial" w:hAnsi="Arial" w:cs="Arial"/>
          <w:b/>
          <w:bCs/>
          <w:sz w:val="40"/>
          <w:szCs w:val="40"/>
          <w:rtl/>
        </w:rPr>
        <w:t xml:space="preserve"> وهم المنافقون، يستمعون قولك فلا يعونه ولا يفهمونه، تهاونًا به وت</w:t>
      </w:r>
      <w:r w:rsidR="00401D64">
        <w:rPr>
          <w:rFonts w:ascii="Arial" w:hAnsi="Arial" w:cs="Arial"/>
          <w:b/>
          <w:bCs/>
          <w:sz w:val="40"/>
          <w:szCs w:val="40"/>
          <w:rtl/>
        </w:rPr>
        <w:t>غافلًا</w:t>
      </w:r>
      <w:r w:rsidR="003B10AA">
        <w:rPr>
          <w:rFonts w:ascii="Arial" w:hAnsi="Arial" w:cs="Arial"/>
          <w:b/>
          <w:bCs/>
          <w:sz w:val="40"/>
          <w:szCs w:val="40"/>
          <w:rtl/>
        </w:rPr>
        <w:t>)</w:t>
      </w:r>
      <w:r w:rsidRPr="00FD520C">
        <w:rPr>
          <w:rFonts w:ascii="Arial" w:hAnsi="Arial" w:cs="Arial"/>
          <w:b/>
          <w:bCs/>
          <w:sz w:val="40"/>
          <w:szCs w:val="40"/>
          <w:rtl/>
        </w:rPr>
        <w:t>)</w:t>
      </w:r>
      <w:r w:rsidRPr="00FD520C">
        <w:rPr>
          <w:rFonts w:ascii="Arial" w:hAnsi="Arial" w:cs="Arial"/>
          <w:b/>
          <w:bCs/>
          <w:sz w:val="40"/>
          <w:szCs w:val="40"/>
          <w:vertAlign w:val="superscript"/>
          <w:rtl/>
        </w:rPr>
        <w:t>(</w:t>
      </w:r>
      <w:r w:rsidRPr="00FD520C">
        <w:rPr>
          <w:rStyle w:val="FootnoteReference"/>
          <w:rFonts w:ascii="Arial" w:hAnsi="Arial" w:cs="Arial"/>
          <w:b/>
          <w:bCs/>
          <w:sz w:val="40"/>
          <w:szCs w:val="40"/>
          <w:rtl/>
        </w:rPr>
        <w:footnoteReference w:id="41"/>
      </w:r>
      <w:r w:rsidRPr="00FD520C">
        <w:rPr>
          <w:rFonts w:ascii="Arial" w:hAnsi="Arial" w:cs="Arial"/>
          <w:b/>
          <w:bCs/>
          <w:sz w:val="40"/>
          <w:szCs w:val="40"/>
          <w:vertAlign w:val="superscript"/>
          <w:rtl/>
        </w:rPr>
        <w:t>)</w:t>
      </w:r>
      <w:r w:rsidR="00C45D89" w:rsidRPr="002F0BFE">
        <w:rPr>
          <w:rFonts w:ascii="Arial" w:hAnsi="Arial" w:cs="Arial"/>
          <w:b/>
          <w:bCs/>
          <w:sz w:val="40"/>
          <w:szCs w:val="40"/>
          <w:rtl/>
        </w:rPr>
        <w:t>.</w:t>
      </w:r>
      <w:r w:rsidRPr="00E537F9">
        <w:rPr>
          <w:rFonts w:ascii="Arial" w:hAnsi="Arial" w:cs="Arial"/>
          <w:b/>
          <w:bCs/>
          <w:sz w:val="40"/>
          <w:szCs w:val="40"/>
          <w:rtl/>
        </w:rPr>
        <w:t xml:space="preserve"> </w:t>
      </w:r>
    </w:p>
    <w:p w14:paraId="69599BBD" w14:textId="2981DCE9" w:rsidR="009D78FA" w:rsidRDefault="00FD1AAC"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وفي معاني القرآن</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والذين إذا ذكروا بآيات ربهم لم يخروا عليها صم</w:t>
      </w:r>
      <w:r w:rsidR="002C6A61">
        <w:rPr>
          <w:rFonts w:ascii="Arial" w:hAnsi="Arial" w:cs="Arial" w:hint="cs"/>
          <w:b/>
          <w:bCs/>
          <w:sz w:val="40"/>
          <w:szCs w:val="40"/>
          <w:rtl/>
        </w:rPr>
        <w:t>ً</w:t>
      </w:r>
      <w:r w:rsidRPr="00062770">
        <w:rPr>
          <w:rFonts w:ascii="Arial" w:hAnsi="Arial" w:cs="Arial"/>
          <w:b/>
          <w:bCs/>
          <w:sz w:val="40"/>
          <w:szCs w:val="40"/>
          <w:rtl/>
        </w:rPr>
        <w:t>ا وعميان</w:t>
      </w:r>
      <w:r w:rsidR="002C6A61">
        <w:rPr>
          <w:rFonts w:ascii="Arial" w:hAnsi="Arial" w:cs="Arial" w:hint="cs"/>
          <w:b/>
          <w:bCs/>
          <w:sz w:val="40"/>
          <w:szCs w:val="40"/>
          <w:rtl/>
        </w:rPr>
        <w:t>ً</w:t>
      </w:r>
      <w:r w:rsidRPr="00062770">
        <w:rPr>
          <w:rFonts w:ascii="Arial" w:hAnsi="Arial" w:cs="Arial"/>
          <w:b/>
          <w:bCs/>
          <w:sz w:val="40"/>
          <w:szCs w:val="40"/>
          <w:rtl/>
        </w:rPr>
        <w:t>ا</w:t>
      </w:r>
      <w:r w:rsidR="001A19F0">
        <w:rPr>
          <w:rFonts w:ascii="Arial" w:hAnsi="Arial" w:cs="Arial"/>
          <w:b/>
          <w:bCs/>
          <w:sz w:val="40"/>
          <w:szCs w:val="40"/>
          <w:rtl/>
        </w:rPr>
        <w:t>}</w:t>
      </w:r>
      <w:r w:rsidRPr="00062770">
        <w:rPr>
          <w:rFonts w:ascii="Arial" w:hAnsi="Arial" w:cs="Arial"/>
          <w:b/>
          <w:bCs/>
          <w:sz w:val="40"/>
          <w:szCs w:val="40"/>
          <w:rtl/>
        </w:rPr>
        <w:t xml:space="preserve"> أي لم يتغافلوا عنها ويتركوها حتى يكونوا بمنزلة من لا يسمع ولا يبصر</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2"/>
      </w:r>
      <w:r w:rsidRPr="00062770">
        <w:rPr>
          <w:rFonts w:ascii="Arial" w:hAnsi="Arial" w:cs="Arial"/>
          <w:b/>
          <w:bCs/>
          <w:sz w:val="40"/>
          <w:szCs w:val="40"/>
          <w:vertAlign w:val="superscript"/>
          <w:rtl/>
        </w:rPr>
        <w:t>)</w:t>
      </w:r>
      <w:r w:rsidR="00C45D89">
        <w:rPr>
          <w:rFonts w:ascii="Arial" w:hAnsi="Arial" w:cs="Arial"/>
          <w:b/>
          <w:bCs/>
          <w:sz w:val="40"/>
          <w:szCs w:val="40"/>
          <w:rtl/>
        </w:rPr>
        <w:t>.</w:t>
      </w:r>
      <w:r w:rsidRPr="00062770">
        <w:rPr>
          <w:rFonts w:ascii="Arial" w:hAnsi="Arial" w:cs="Arial"/>
          <w:b/>
          <w:bCs/>
          <w:sz w:val="40"/>
          <w:szCs w:val="40"/>
          <w:rtl/>
        </w:rPr>
        <w:t xml:space="preserve">  </w:t>
      </w:r>
    </w:p>
    <w:p w14:paraId="6A026130" w14:textId="3FCB1483" w:rsidR="003F22AC" w:rsidRPr="00062770" w:rsidRDefault="00330A61" w:rsidP="0038499D">
      <w:pPr>
        <w:tabs>
          <w:tab w:val="right" w:pos="9450"/>
        </w:tabs>
        <w:spacing w:before="12" w:after="120"/>
        <w:ind w:left="26"/>
        <w:jc w:val="both"/>
        <w:rPr>
          <w:rFonts w:ascii="Arial" w:hAnsi="Arial" w:cs="Arial"/>
          <w:b/>
          <w:bCs/>
          <w:sz w:val="40"/>
          <w:szCs w:val="40"/>
          <w:rtl/>
        </w:rPr>
      </w:pPr>
      <w:r>
        <w:rPr>
          <w:rFonts w:ascii="Arial" w:hAnsi="Arial" w:cs="Arial" w:hint="cs"/>
          <w:b/>
          <w:bCs/>
          <w:sz w:val="40"/>
          <w:szCs w:val="40"/>
          <w:highlight w:val="yellow"/>
          <w:rtl/>
        </w:rPr>
        <w:t>2</w:t>
      </w:r>
      <w:r w:rsidR="003253CC" w:rsidRPr="00062770">
        <w:rPr>
          <w:rFonts w:ascii="Arial" w:hAnsi="Arial" w:cs="Arial" w:hint="cs"/>
          <w:b/>
          <w:bCs/>
          <w:sz w:val="40"/>
          <w:szCs w:val="40"/>
          <w:highlight w:val="yellow"/>
          <w:rtl/>
        </w:rPr>
        <w:t xml:space="preserve">ـ تشبيه الجاهل لعدم الانتباه </w:t>
      </w:r>
      <w:r w:rsidR="00F9504B">
        <w:rPr>
          <w:rFonts w:ascii="Arial" w:hAnsi="Arial" w:cs="Arial" w:hint="cs"/>
          <w:b/>
          <w:bCs/>
          <w:sz w:val="40"/>
          <w:szCs w:val="40"/>
          <w:highlight w:val="yellow"/>
          <w:rtl/>
        </w:rPr>
        <w:t>بالجاهل لضعف سماعه</w:t>
      </w:r>
      <w:r w:rsidR="003F22AC" w:rsidRPr="00062770">
        <w:rPr>
          <w:rFonts w:ascii="Arial" w:hAnsi="Arial" w:cs="Arial"/>
          <w:b/>
          <w:bCs/>
          <w:sz w:val="40"/>
          <w:szCs w:val="40"/>
          <w:highlight w:val="yellow"/>
          <w:rtl/>
        </w:rPr>
        <w:t xml:space="preserve"> </w:t>
      </w:r>
      <w:r w:rsidR="003253CC" w:rsidRPr="00062770">
        <w:rPr>
          <w:rFonts w:ascii="Arial" w:hAnsi="Arial" w:cs="Arial"/>
          <w:b/>
          <w:bCs/>
          <w:sz w:val="40"/>
          <w:szCs w:val="40"/>
          <w:highlight w:val="yellow"/>
          <w:rtl/>
        </w:rPr>
        <w:t>كأن به ثقل في السمع</w:t>
      </w:r>
      <w:r w:rsidR="0048770E">
        <w:rPr>
          <w:rFonts w:ascii="Arial" w:hAnsi="Arial" w:cs="Arial"/>
          <w:b/>
          <w:bCs/>
          <w:sz w:val="40"/>
          <w:szCs w:val="40"/>
          <w:highlight w:val="yellow"/>
          <w:rtl/>
        </w:rPr>
        <w:t>:</w:t>
      </w:r>
      <w:r w:rsidR="003F22AC" w:rsidRPr="00062770">
        <w:rPr>
          <w:rFonts w:ascii="Arial" w:hAnsi="Arial" w:cs="Arial"/>
          <w:b/>
          <w:bCs/>
          <w:sz w:val="40"/>
          <w:szCs w:val="40"/>
          <w:rtl/>
        </w:rPr>
        <w:t xml:space="preserve"> </w:t>
      </w:r>
    </w:p>
    <w:p w14:paraId="78574B45" w14:textId="583C1D6E" w:rsidR="003F22AC" w:rsidRPr="00062770" w:rsidRDefault="003F22AC"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ففي تفسير الدرر في تناسب الآيات والسور</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{وفي آذانهم وقرً</w:t>
      </w:r>
      <w:r w:rsidR="00A63812">
        <w:rPr>
          <w:rFonts w:ascii="Arial" w:hAnsi="Arial" w:cs="Arial" w:hint="cs"/>
          <w:b/>
          <w:bCs/>
          <w:sz w:val="40"/>
          <w:szCs w:val="40"/>
          <w:rtl/>
        </w:rPr>
        <w:t>ا</w:t>
      </w:r>
      <w:r w:rsidRPr="00062770">
        <w:rPr>
          <w:rFonts w:ascii="Arial" w:hAnsi="Arial" w:cs="Arial"/>
          <w:b/>
          <w:bCs/>
          <w:sz w:val="40"/>
          <w:szCs w:val="40"/>
          <w:rtl/>
        </w:rPr>
        <w:t>} أي ثقل</w:t>
      </w:r>
      <w:r w:rsidR="00A63812">
        <w:rPr>
          <w:rFonts w:ascii="Arial" w:hAnsi="Arial" w:cs="Arial" w:hint="cs"/>
          <w:b/>
          <w:bCs/>
          <w:sz w:val="40"/>
          <w:szCs w:val="40"/>
          <w:rtl/>
        </w:rPr>
        <w:t>ً</w:t>
      </w:r>
      <w:r w:rsidRPr="00062770">
        <w:rPr>
          <w:rFonts w:ascii="Arial" w:hAnsi="Arial" w:cs="Arial"/>
          <w:b/>
          <w:bCs/>
          <w:sz w:val="40"/>
          <w:szCs w:val="40"/>
          <w:rtl/>
        </w:rPr>
        <w:t>ا يمنع من سمعه حق السمع، لأنه يمنع من وعيه الذي هو غاية السماع</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43"/>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وَإِذَا تُتْلَى عَلَيْهِ آيَاتُنَا وَلَّى مُسْتَكْبِرًا كَأَنْ لَمْ يَسْمَعْهَا كَأَنَّ فِي أُذُنَيْهِ وَقْرًا فَبَشِّرْهُ بِعَذَابٍ أَلِيمٍ</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44"/>
      </w:r>
      <w:r w:rsidRPr="00062770">
        <w:rPr>
          <w:rFonts w:ascii="Arial" w:hAnsi="Arial" w:cs="Arial"/>
          <w:b/>
          <w:bCs/>
          <w:sz w:val="40"/>
          <w:szCs w:val="40"/>
          <w:vertAlign w:val="superscript"/>
          <w:rtl/>
        </w:rPr>
        <w:t>)</w:t>
      </w:r>
      <w:r w:rsidR="00C45D89">
        <w:rPr>
          <w:rFonts w:ascii="Arial" w:hAnsi="Arial" w:cs="Arial"/>
          <w:b/>
          <w:bCs/>
          <w:sz w:val="40"/>
          <w:szCs w:val="40"/>
          <w:rtl/>
        </w:rPr>
        <w:t>.</w:t>
      </w:r>
    </w:p>
    <w:p w14:paraId="1EAF3472" w14:textId="39F4E14B" w:rsidR="00434818" w:rsidRPr="00062770" w:rsidRDefault="00FD1AAC" w:rsidP="00DA5060">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فهم يستمعون إلى </w:t>
      </w:r>
      <w:r w:rsidR="00437215" w:rsidRPr="00062770">
        <w:rPr>
          <w:rFonts w:ascii="Arial" w:hAnsi="Arial" w:cs="Arial"/>
          <w:b/>
          <w:bCs/>
          <w:sz w:val="40"/>
          <w:szCs w:val="40"/>
          <w:rtl/>
        </w:rPr>
        <w:t>الأمر</w:t>
      </w:r>
      <w:r w:rsidRPr="00062770">
        <w:rPr>
          <w:rFonts w:ascii="Arial" w:hAnsi="Arial" w:cs="Arial"/>
          <w:b/>
          <w:bCs/>
          <w:sz w:val="40"/>
          <w:szCs w:val="40"/>
          <w:rtl/>
        </w:rPr>
        <w:t xml:space="preserve"> وهم لاهون يفكرون في أمور دنياهم متشاغلين عن </w:t>
      </w:r>
      <w:r w:rsidR="00437215" w:rsidRPr="00062770">
        <w:rPr>
          <w:rFonts w:ascii="Arial" w:hAnsi="Arial" w:cs="Arial"/>
          <w:b/>
          <w:bCs/>
          <w:sz w:val="40"/>
          <w:szCs w:val="40"/>
          <w:rtl/>
        </w:rPr>
        <w:t>الأمر</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اقْتَرَبَ لِلنَّاسِ حِسَابُهُمْ وَهُمْ فِي غَفْلَةٍ مُعْرِضُونَ (1) مَا يَأْتِيهِمْ مِنْ ذِكْرٍ مِنْ رَبِّهِمْ مُحْدَثٍ إِلَّا اسْتَمَعُوهُ وَهُمْ يَلْعَبُونَ (2) لَاهِيَةً قُلُوبُهُمْ</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5"/>
      </w:r>
      <w:r w:rsidRPr="00062770">
        <w:rPr>
          <w:rFonts w:ascii="Arial" w:hAnsi="Arial" w:cs="Arial"/>
          <w:b/>
          <w:bCs/>
          <w:sz w:val="40"/>
          <w:szCs w:val="40"/>
          <w:vertAlign w:val="superscript"/>
          <w:rtl/>
        </w:rPr>
        <w:t>)</w:t>
      </w:r>
      <w:r w:rsidR="00C45D89">
        <w:rPr>
          <w:rFonts w:ascii="Arial" w:hAnsi="Arial" w:cs="Arial"/>
          <w:b/>
          <w:bCs/>
          <w:sz w:val="40"/>
          <w:szCs w:val="40"/>
          <w:rtl/>
        </w:rPr>
        <w:t>.</w:t>
      </w:r>
      <w:r w:rsidR="00434818" w:rsidRPr="00062770">
        <w:rPr>
          <w:rFonts w:ascii="Arial" w:hAnsi="Arial" w:cs="Arial" w:hint="cs"/>
          <w:b/>
          <w:bCs/>
          <w:sz w:val="40"/>
          <w:szCs w:val="40"/>
          <w:rtl/>
        </w:rPr>
        <w:t xml:space="preserve">   </w:t>
      </w:r>
    </w:p>
    <w:p w14:paraId="77E6A44B" w14:textId="0273C002" w:rsidR="00ED4929" w:rsidRPr="00062770" w:rsidRDefault="00F9504B" w:rsidP="0038499D">
      <w:pPr>
        <w:tabs>
          <w:tab w:val="right" w:pos="9450"/>
        </w:tabs>
        <w:autoSpaceDE w:val="0"/>
        <w:autoSpaceDN w:val="0"/>
        <w:adjustRightInd w:val="0"/>
        <w:spacing w:before="12"/>
        <w:ind w:left="26"/>
        <w:jc w:val="both"/>
        <w:rPr>
          <w:rFonts w:ascii="Arial" w:hAnsi="Arial" w:cs="Arial"/>
          <w:b/>
          <w:bCs/>
          <w:sz w:val="40"/>
          <w:szCs w:val="40"/>
          <w:rtl/>
          <w:lang w:bidi="ar-EG"/>
        </w:rPr>
      </w:pPr>
      <w:r>
        <w:rPr>
          <w:rFonts w:ascii="Arial" w:hAnsi="Arial" w:cs="Arial" w:hint="cs"/>
          <w:b/>
          <w:bCs/>
          <w:sz w:val="40"/>
          <w:szCs w:val="40"/>
          <w:highlight w:val="yellow"/>
          <w:rtl/>
          <w:lang w:bidi="ar-EG"/>
        </w:rPr>
        <w:t>3</w:t>
      </w:r>
      <w:r w:rsidR="00ED4929" w:rsidRPr="00062770">
        <w:rPr>
          <w:rFonts w:ascii="Arial" w:hAnsi="Arial" w:cs="Arial" w:hint="cs"/>
          <w:b/>
          <w:bCs/>
          <w:sz w:val="40"/>
          <w:szCs w:val="40"/>
          <w:highlight w:val="yellow"/>
          <w:rtl/>
          <w:lang w:bidi="ar-EG"/>
        </w:rPr>
        <w:t>ـ</w:t>
      </w:r>
      <w:r w:rsidR="00ED4929" w:rsidRPr="00062770">
        <w:rPr>
          <w:rFonts w:ascii="Arial" w:hAnsi="Arial" w:cs="Arial"/>
          <w:b/>
          <w:bCs/>
          <w:sz w:val="40"/>
          <w:szCs w:val="40"/>
          <w:highlight w:val="yellow"/>
          <w:rtl/>
          <w:lang w:bidi="ar-EG"/>
        </w:rPr>
        <w:t xml:space="preserve"> </w:t>
      </w:r>
      <w:r>
        <w:rPr>
          <w:rFonts w:ascii="Arial" w:hAnsi="Arial" w:cs="Arial" w:hint="cs"/>
          <w:b/>
          <w:bCs/>
          <w:sz w:val="40"/>
          <w:szCs w:val="40"/>
          <w:highlight w:val="yellow"/>
          <w:rtl/>
          <w:lang w:bidi="ar-EG"/>
        </w:rPr>
        <w:t xml:space="preserve">كأنه </w:t>
      </w:r>
      <w:r w:rsidR="00ED4929" w:rsidRPr="00062770">
        <w:rPr>
          <w:rFonts w:ascii="Arial" w:hAnsi="Arial" w:cs="Arial"/>
          <w:b/>
          <w:bCs/>
          <w:sz w:val="40"/>
          <w:szCs w:val="40"/>
          <w:highlight w:val="yellow"/>
          <w:rtl/>
          <w:lang w:bidi="ar-EG"/>
        </w:rPr>
        <w:t>لا يسمع المنادي بوضوح لأنه في مكان بعيد</w:t>
      </w:r>
      <w:r w:rsidR="0048770E">
        <w:rPr>
          <w:rFonts w:ascii="Arial" w:hAnsi="Arial" w:cs="Arial"/>
          <w:b/>
          <w:bCs/>
          <w:sz w:val="40"/>
          <w:szCs w:val="40"/>
          <w:highlight w:val="yellow"/>
          <w:rtl/>
          <w:lang w:bidi="ar-EG"/>
        </w:rPr>
        <w:t>:</w:t>
      </w:r>
      <w:r w:rsidR="00ED4929" w:rsidRPr="00062770">
        <w:rPr>
          <w:rFonts w:ascii="Arial" w:hAnsi="Arial" w:cs="Arial"/>
          <w:b/>
          <w:bCs/>
          <w:sz w:val="40"/>
          <w:szCs w:val="40"/>
          <w:rtl/>
          <w:lang w:bidi="ar-EG"/>
        </w:rPr>
        <w:t xml:space="preserve"> </w:t>
      </w:r>
    </w:p>
    <w:p w14:paraId="6639BCEB" w14:textId="79E7CA7F" w:rsidR="00ED4929" w:rsidRDefault="00ED4929" w:rsidP="0038499D">
      <w:pPr>
        <w:tabs>
          <w:tab w:val="right" w:pos="9450"/>
        </w:tabs>
        <w:autoSpaceDE w:val="0"/>
        <w:autoSpaceDN w:val="0"/>
        <w:adjustRightInd w:val="0"/>
        <w:spacing w:before="12"/>
        <w:ind w:left="26"/>
        <w:jc w:val="both"/>
        <w:rPr>
          <w:rFonts w:ascii="Arial" w:hAnsi="Arial" w:cs="Arial"/>
          <w:b/>
          <w:bCs/>
          <w:sz w:val="40"/>
          <w:szCs w:val="40"/>
          <w:rtl/>
        </w:rPr>
      </w:pPr>
      <w:r w:rsidRPr="00062770">
        <w:rPr>
          <w:rFonts w:ascii="Arial" w:hAnsi="Arial" w:cs="Arial"/>
          <w:b/>
          <w:bCs/>
          <w:sz w:val="40"/>
          <w:szCs w:val="40"/>
          <w:rtl/>
          <w:lang w:bidi="ar-EG"/>
        </w:rPr>
        <w:t>ـ ففي تفسير الجلالين</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w:t>
      </w:r>
      <w:r w:rsidR="002F7FEA">
        <w:rPr>
          <w:rFonts w:ascii="Arial" w:hAnsi="Arial" w:cs="Arial"/>
          <w:b/>
          <w:bCs/>
          <w:sz w:val="40"/>
          <w:szCs w:val="40"/>
          <w:rtl/>
          <w:lang w:bidi="ar-EG"/>
        </w:rPr>
        <w:t>(</w:t>
      </w:r>
      <w:r w:rsidR="001A19F0">
        <w:rPr>
          <w:rFonts w:ascii="Arial" w:hAnsi="Arial" w:cs="Arial"/>
          <w:b/>
          <w:bCs/>
          <w:sz w:val="40"/>
          <w:szCs w:val="40"/>
          <w:rtl/>
          <w:lang w:bidi="ar-EG"/>
        </w:rPr>
        <w:t>{</w:t>
      </w:r>
      <w:r w:rsidRPr="00062770">
        <w:rPr>
          <w:rFonts w:ascii="Arial" w:hAnsi="Arial" w:cs="Arial"/>
          <w:b/>
          <w:bCs/>
          <w:sz w:val="40"/>
          <w:szCs w:val="40"/>
          <w:rtl/>
          <w:lang w:bidi="ar-EG"/>
        </w:rPr>
        <w:t>والذين لا يؤمنون في آذانهم وقر</w:t>
      </w:r>
      <w:r w:rsidR="001A19F0">
        <w:rPr>
          <w:rFonts w:ascii="Arial" w:hAnsi="Arial" w:cs="Arial"/>
          <w:b/>
          <w:bCs/>
          <w:sz w:val="40"/>
          <w:szCs w:val="40"/>
          <w:rtl/>
          <w:lang w:bidi="ar-EG"/>
        </w:rPr>
        <w:t>}</w:t>
      </w:r>
      <w:r w:rsidRPr="00062770">
        <w:rPr>
          <w:rFonts w:ascii="Arial" w:hAnsi="Arial" w:cs="Arial"/>
          <w:b/>
          <w:bCs/>
          <w:sz w:val="40"/>
          <w:szCs w:val="40"/>
          <w:rtl/>
          <w:lang w:bidi="ar-EG"/>
        </w:rPr>
        <w:t xml:space="preserve"> ثقل فلا يسمعونه </w:t>
      </w:r>
      <w:r w:rsidR="001A19F0">
        <w:rPr>
          <w:rFonts w:ascii="Arial" w:hAnsi="Arial" w:cs="Arial"/>
          <w:b/>
          <w:bCs/>
          <w:sz w:val="40"/>
          <w:szCs w:val="40"/>
          <w:rtl/>
          <w:lang w:bidi="ar-EG"/>
        </w:rPr>
        <w:t>{</w:t>
      </w:r>
      <w:r w:rsidRPr="00062770">
        <w:rPr>
          <w:rFonts w:ascii="Arial" w:hAnsi="Arial" w:cs="Arial"/>
          <w:b/>
          <w:bCs/>
          <w:sz w:val="40"/>
          <w:szCs w:val="40"/>
          <w:rtl/>
          <w:lang w:bidi="ar-EG"/>
        </w:rPr>
        <w:t>وهو عليهم عمى</w:t>
      </w:r>
      <w:r w:rsidR="001A19F0">
        <w:rPr>
          <w:rFonts w:ascii="Arial" w:hAnsi="Arial" w:cs="Arial"/>
          <w:b/>
          <w:bCs/>
          <w:sz w:val="40"/>
          <w:szCs w:val="40"/>
          <w:rtl/>
          <w:lang w:bidi="ar-EG"/>
        </w:rPr>
        <w:t>}</w:t>
      </w:r>
      <w:r w:rsidRPr="00062770">
        <w:rPr>
          <w:rFonts w:ascii="Arial" w:hAnsi="Arial" w:cs="Arial"/>
          <w:b/>
          <w:bCs/>
          <w:sz w:val="40"/>
          <w:szCs w:val="40"/>
          <w:rtl/>
          <w:lang w:bidi="ar-EG"/>
        </w:rPr>
        <w:t xml:space="preserve"> فلا يفهمونه </w:t>
      </w:r>
      <w:r w:rsidR="001A19F0">
        <w:rPr>
          <w:rFonts w:ascii="Arial" w:hAnsi="Arial" w:cs="Arial"/>
          <w:b/>
          <w:bCs/>
          <w:sz w:val="40"/>
          <w:szCs w:val="40"/>
          <w:rtl/>
          <w:lang w:bidi="ar-EG"/>
        </w:rPr>
        <w:t>{</w:t>
      </w:r>
      <w:r w:rsidRPr="00062770">
        <w:rPr>
          <w:rFonts w:ascii="Arial" w:hAnsi="Arial" w:cs="Arial"/>
          <w:b/>
          <w:bCs/>
          <w:sz w:val="40"/>
          <w:szCs w:val="40"/>
          <w:rtl/>
          <w:lang w:bidi="ar-EG"/>
        </w:rPr>
        <w:t>أولئك ينادون من مكان بعيد</w:t>
      </w:r>
      <w:r w:rsidR="001A19F0">
        <w:rPr>
          <w:rFonts w:ascii="Arial" w:hAnsi="Arial" w:cs="Arial"/>
          <w:b/>
          <w:bCs/>
          <w:sz w:val="40"/>
          <w:szCs w:val="40"/>
          <w:rtl/>
          <w:lang w:bidi="ar-EG"/>
        </w:rPr>
        <w:t>}</w:t>
      </w:r>
      <w:r w:rsidRPr="00062770">
        <w:rPr>
          <w:rFonts w:ascii="Arial" w:hAnsi="Arial" w:cs="Arial"/>
          <w:b/>
          <w:bCs/>
          <w:sz w:val="40"/>
          <w:szCs w:val="40"/>
          <w:rtl/>
          <w:lang w:bidi="ar-EG"/>
        </w:rPr>
        <w:t xml:space="preserve"> أي هم كالمنادى من مكان بعيد لا يسمع ولا يفهم ما ينادى به</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46"/>
      </w:r>
      <w:r w:rsidRPr="00062770">
        <w:rPr>
          <w:rFonts w:ascii="Arial" w:hAnsi="Arial" w:cs="Arial"/>
          <w:b/>
          <w:bCs/>
          <w:sz w:val="40"/>
          <w:szCs w:val="40"/>
          <w:vertAlign w:val="superscript"/>
          <w:rtl/>
        </w:rPr>
        <w:t>)</w:t>
      </w:r>
      <w:r w:rsidR="00C45D89">
        <w:rPr>
          <w:rFonts w:ascii="Arial" w:hAnsi="Arial" w:cs="Arial"/>
          <w:b/>
          <w:bCs/>
          <w:sz w:val="40"/>
          <w:szCs w:val="40"/>
          <w:rtl/>
        </w:rPr>
        <w:t>.</w:t>
      </w:r>
    </w:p>
    <w:p w14:paraId="7B23F7A6" w14:textId="4C50622C" w:rsidR="002F6877" w:rsidRDefault="002F6877" w:rsidP="0038499D">
      <w:pPr>
        <w:tabs>
          <w:tab w:val="right" w:pos="9450"/>
        </w:tabs>
        <w:autoSpaceDE w:val="0"/>
        <w:autoSpaceDN w:val="0"/>
        <w:adjustRightInd w:val="0"/>
        <w:spacing w:before="12"/>
        <w:ind w:left="26"/>
        <w:jc w:val="both"/>
        <w:rPr>
          <w:rFonts w:ascii="Arial" w:hAnsi="Arial" w:cs="Arial"/>
          <w:b/>
          <w:bCs/>
          <w:sz w:val="40"/>
          <w:szCs w:val="40"/>
          <w:rtl/>
        </w:rPr>
      </w:pPr>
      <w:r w:rsidRPr="002F6877">
        <w:rPr>
          <w:rFonts w:ascii="Arial" w:hAnsi="Arial" w:cs="Arial" w:hint="cs"/>
          <w:b/>
          <w:bCs/>
          <w:sz w:val="40"/>
          <w:szCs w:val="40"/>
          <w:highlight w:val="yellow"/>
          <w:rtl/>
        </w:rPr>
        <w:t>4ـ كأنه ميت لا يسمع مهما ناديته</w:t>
      </w:r>
      <w:r w:rsidR="0048770E">
        <w:rPr>
          <w:rFonts w:ascii="Arial" w:hAnsi="Arial" w:cs="Arial" w:hint="cs"/>
          <w:b/>
          <w:bCs/>
          <w:sz w:val="40"/>
          <w:szCs w:val="40"/>
          <w:highlight w:val="yellow"/>
          <w:rtl/>
        </w:rPr>
        <w:t>:</w:t>
      </w:r>
    </w:p>
    <w:p w14:paraId="4A9F47FC" w14:textId="29BF7D7C" w:rsidR="002F6877" w:rsidRPr="00062770" w:rsidRDefault="002F6877" w:rsidP="002F6877">
      <w:pPr>
        <w:tabs>
          <w:tab w:val="right" w:pos="9450"/>
        </w:tabs>
        <w:spacing w:before="120"/>
        <w:ind w:left="29"/>
        <w:jc w:val="both"/>
        <w:rPr>
          <w:rFonts w:ascii="Arial" w:hAnsi="Arial" w:cs="Arial"/>
          <w:b/>
          <w:bCs/>
          <w:sz w:val="40"/>
          <w:szCs w:val="40"/>
        </w:rPr>
      </w:pPr>
      <w:r w:rsidRPr="00062770">
        <w:rPr>
          <w:rFonts w:ascii="Arial" w:hAnsi="Arial" w:cs="Arial" w:hint="cs"/>
          <w:b/>
          <w:bCs/>
          <w:sz w:val="40"/>
          <w:szCs w:val="40"/>
          <w:rtl/>
          <w:lang w:bidi="ar-EG"/>
        </w:rPr>
        <w:lastRenderedPageBreak/>
        <w:t>ـ إ</w:t>
      </w:r>
      <w:r w:rsidRPr="00062770">
        <w:rPr>
          <w:rFonts w:ascii="Arial" w:hAnsi="Arial" w:cs="Arial"/>
          <w:b/>
          <w:bCs/>
          <w:sz w:val="40"/>
          <w:szCs w:val="40"/>
          <w:rtl/>
          <w:lang w:bidi="ar-EG"/>
        </w:rPr>
        <w:t xml:space="preserve">ذا تكلمت </w:t>
      </w:r>
      <w:r w:rsidRPr="00062770">
        <w:rPr>
          <w:rFonts w:ascii="Arial" w:hAnsi="Arial" w:cs="Arial" w:hint="cs"/>
          <w:b/>
          <w:bCs/>
          <w:sz w:val="40"/>
          <w:szCs w:val="40"/>
          <w:rtl/>
          <w:lang w:bidi="ar-EG"/>
        </w:rPr>
        <w:t>إ</w:t>
      </w:r>
      <w:r w:rsidRPr="00062770">
        <w:rPr>
          <w:rFonts w:ascii="Arial" w:hAnsi="Arial" w:cs="Arial"/>
          <w:b/>
          <w:bCs/>
          <w:sz w:val="40"/>
          <w:szCs w:val="40"/>
          <w:rtl/>
          <w:lang w:bidi="ar-EG"/>
        </w:rPr>
        <w:t xml:space="preserve">ليه كأنك تكلم حائطا </w:t>
      </w:r>
      <w:r w:rsidR="00F16B8A" w:rsidRPr="00062770">
        <w:rPr>
          <w:rFonts w:ascii="Arial" w:hAnsi="Arial" w:cs="Arial" w:hint="cs"/>
          <w:b/>
          <w:bCs/>
          <w:sz w:val="40"/>
          <w:szCs w:val="40"/>
          <w:rtl/>
          <w:lang w:bidi="ar-EG"/>
        </w:rPr>
        <w:t>أو</w:t>
      </w:r>
      <w:r w:rsidRPr="00062770">
        <w:rPr>
          <w:rFonts w:ascii="Arial" w:hAnsi="Arial" w:cs="Arial"/>
          <w:b/>
          <w:bCs/>
          <w:sz w:val="40"/>
          <w:szCs w:val="40"/>
          <w:rtl/>
          <w:lang w:bidi="ar-EG"/>
        </w:rPr>
        <w:t xml:space="preserve"> كأنك </w:t>
      </w:r>
      <w:r w:rsidRPr="00062770">
        <w:rPr>
          <w:rFonts w:ascii="Arial" w:hAnsi="Arial" w:cs="Arial" w:hint="cs"/>
          <w:b/>
          <w:bCs/>
          <w:sz w:val="40"/>
          <w:szCs w:val="40"/>
          <w:rtl/>
          <w:lang w:bidi="ar-EG"/>
        </w:rPr>
        <w:t xml:space="preserve">تكلم </w:t>
      </w:r>
      <w:r w:rsidR="00355DBB">
        <w:rPr>
          <w:rFonts w:ascii="Arial" w:hAnsi="Arial" w:cs="Arial" w:hint="cs"/>
          <w:b/>
          <w:bCs/>
          <w:sz w:val="40"/>
          <w:szCs w:val="40"/>
          <w:rtl/>
          <w:lang w:bidi="ar-EG"/>
        </w:rPr>
        <w:t>ميتًا</w:t>
      </w:r>
      <w:r w:rsidRPr="00062770">
        <w:rPr>
          <w:rFonts w:ascii="Arial" w:hAnsi="Arial" w:cs="Arial" w:hint="cs"/>
          <w:b/>
          <w:bCs/>
          <w:sz w:val="40"/>
          <w:szCs w:val="40"/>
          <w:rtl/>
          <w:lang w:bidi="ar-EG"/>
        </w:rPr>
        <w:t xml:space="preserve"> لا روح فيه فلا ينتبه ولا يتأثر </w:t>
      </w:r>
      <w:r w:rsidRPr="00062770">
        <w:rPr>
          <w:rFonts w:ascii="Arial" w:hAnsi="Arial" w:cs="Arial"/>
          <w:b/>
          <w:bCs/>
          <w:sz w:val="40"/>
          <w:szCs w:val="40"/>
          <w:rtl/>
          <w:lang w:bidi="ar-EG"/>
        </w:rPr>
        <w:t>فلا يوجد أي رد فعل</w:t>
      </w:r>
      <w:r w:rsidR="00C45D89">
        <w:rPr>
          <w:rFonts w:ascii="Arial" w:hAnsi="Arial" w:cs="Arial" w:hint="cs"/>
          <w:b/>
          <w:bCs/>
          <w:sz w:val="40"/>
          <w:szCs w:val="40"/>
          <w:rtl/>
        </w:rPr>
        <w:t>.</w:t>
      </w:r>
    </w:p>
    <w:p w14:paraId="5B996DDB" w14:textId="130EE636" w:rsidR="002F6877" w:rsidRPr="00062770" w:rsidRDefault="002F6877" w:rsidP="002F6877">
      <w:pPr>
        <w:tabs>
          <w:tab w:val="right" w:pos="9450"/>
        </w:tabs>
        <w:spacing w:before="12" w:after="120"/>
        <w:ind w:left="26"/>
        <w:jc w:val="both"/>
        <w:rPr>
          <w:rFonts w:ascii="Arial" w:hAnsi="Arial" w:cs="Arial"/>
          <w:b/>
          <w:bCs/>
          <w:sz w:val="40"/>
          <w:szCs w:val="40"/>
          <w:rtl/>
        </w:rPr>
      </w:pPr>
      <w:r>
        <w:rPr>
          <w:rFonts w:ascii="Arial" w:hAnsi="Arial" w:cs="Arial" w:hint="cs"/>
          <w:b/>
          <w:bCs/>
          <w:sz w:val="40"/>
          <w:szCs w:val="40"/>
          <w:rtl/>
        </w:rPr>
        <w:t>ـ</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إِنَّمَا يَسْتَجِيبُ الَّذِينَ يَسْمَعُونَ وَالْمَوْتَى يَبْعَثُهُمُ اللَّهُ ثُمَّ إليه يُرْجَعُونَ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7"/>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إِنَّكَ لَا تُسْمِعُ الْمَوْتَى وَلَا تُسْمِعُ الصُّمَّ الدُّعَاءَ إِذَا وَلَّوْا مُدْبِرِينَ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8"/>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لِيُنْذِرَ مَنْ كَانَ حَيًّا وَيَحِقَّ الْقَوْلُ عَلَى الْكَافِرِينَ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9"/>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 xml:space="preserve">أَوَمَنْ كَانَ </w:t>
      </w:r>
      <w:r w:rsidR="00355DBB">
        <w:rPr>
          <w:rFonts w:ascii="Arial" w:hAnsi="Arial" w:cs="Arial"/>
          <w:b/>
          <w:bCs/>
          <w:sz w:val="40"/>
          <w:szCs w:val="40"/>
          <w:rtl/>
        </w:rPr>
        <w:t>ميتًا</w:t>
      </w:r>
      <w:r w:rsidRPr="00062770">
        <w:rPr>
          <w:rFonts w:ascii="Arial" w:hAnsi="Arial" w:cs="Arial"/>
          <w:b/>
          <w:bCs/>
          <w:sz w:val="40"/>
          <w:szCs w:val="40"/>
          <w:rtl/>
        </w:rPr>
        <w:t xml:space="preserve"> فَأَحْيَيْنَاهُ</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0"/>
      </w:r>
      <w:r w:rsidRPr="00062770">
        <w:rPr>
          <w:rFonts w:ascii="Arial" w:hAnsi="Arial" w:cs="Arial"/>
          <w:b/>
          <w:bCs/>
          <w:sz w:val="40"/>
          <w:szCs w:val="40"/>
          <w:vertAlign w:val="superscript"/>
          <w:rtl/>
        </w:rPr>
        <w:t>)</w:t>
      </w:r>
      <w:r w:rsidR="00C45D89">
        <w:rPr>
          <w:rFonts w:ascii="Arial" w:hAnsi="Arial" w:cs="Arial"/>
          <w:b/>
          <w:bCs/>
          <w:sz w:val="40"/>
          <w:szCs w:val="40"/>
          <w:rtl/>
        </w:rPr>
        <w:t>.</w:t>
      </w:r>
      <w:r w:rsidRPr="00062770">
        <w:rPr>
          <w:rFonts w:ascii="Arial" w:hAnsi="Arial" w:cs="Arial" w:hint="cs"/>
          <w:b/>
          <w:bCs/>
          <w:sz w:val="40"/>
          <w:szCs w:val="40"/>
          <w:rtl/>
        </w:rPr>
        <w:t xml:space="preserve"> </w:t>
      </w:r>
    </w:p>
    <w:p w14:paraId="28184633" w14:textId="5BF2F481" w:rsidR="002F6877" w:rsidRPr="00062770" w:rsidRDefault="002F6877" w:rsidP="002F6877">
      <w:pPr>
        <w:tabs>
          <w:tab w:val="left" w:pos="8335"/>
          <w:tab w:val="right" w:pos="9450"/>
        </w:tabs>
        <w:spacing w:before="12" w:after="120"/>
        <w:ind w:left="26"/>
        <w:jc w:val="both"/>
        <w:rPr>
          <w:rFonts w:ascii="Arial" w:hAnsi="Arial" w:cs="Arial"/>
          <w:b/>
          <w:bCs/>
          <w:sz w:val="40"/>
          <w:szCs w:val="40"/>
          <w:rtl/>
        </w:rPr>
      </w:pPr>
      <w:r w:rsidRPr="00062770">
        <w:rPr>
          <w:rFonts w:ascii="Arial" w:hAnsi="Arial" w:cs="Arial" w:hint="cs"/>
          <w:b/>
          <w:bCs/>
          <w:sz w:val="40"/>
          <w:szCs w:val="40"/>
          <w:rtl/>
        </w:rPr>
        <w:t>ـ و</w:t>
      </w:r>
      <w:r w:rsidRPr="00062770">
        <w:rPr>
          <w:rFonts w:ascii="Arial" w:hAnsi="Arial" w:cs="Arial"/>
          <w:b/>
          <w:bCs/>
          <w:sz w:val="40"/>
          <w:szCs w:val="40"/>
          <w:rtl/>
        </w:rPr>
        <w:t>في أيسر التفاسير</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وما أنت بمسمع من في القبور</w:t>
      </w:r>
      <w:r w:rsidR="001A19F0">
        <w:rPr>
          <w:rFonts w:ascii="Arial" w:hAnsi="Arial" w:cs="Arial"/>
          <w:b/>
          <w:bCs/>
          <w:sz w:val="40"/>
          <w:szCs w:val="40"/>
          <w:rtl/>
        </w:rPr>
        <w:t>}</w:t>
      </w:r>
      <w:r w:rsidRPr="00062770">
        <w:rPr>
          <w:rFonts w:ascii="Arial" w:hAnsi="Arial" w:cs="Arial"/>
          <w:b/>
          <w:bCs/>
          <w:sz w:val="40"/>
          <w:szCs w:val="40"/>
          <w:rtl/>
        </w:rPr>
        <w:t xml:space="preserve"> أي فكذلك لا تسمع الكفار فإنهم كالأموات</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51"/>
      </w:r>
      <w:r w:rsidRPr="00062770">
        <w:rPr>
          <w:rFonts w:ascii="Arial" w:hAnsi="Arial" w:cs="Arial"/>
          <w:b/>
          <w:bCs/>
          <w:sz w:val="40"/>
          <w:szCs w:val="40"/>
          <w:vertAlign w:val="superscript"/>
          <w:rtl/>
        </w:rPr>
        <w:t>)</w:t>
      </w:r>
      <w:r w:rsidR="00834D91" w:rsidRPr="002F0BFE">
        <w:rPr>
          <w:rFonts w:ascii="Arial" w:hAnsi="Arial" w:cs="Arial"/>
          <w:b/>
          <w:bCs/>
          <w:sz w:val="40"/>
          <w:szCs w:val="40"/>
          <w:rtl/>
        </w:rPr>
        <w:t>،</w:t>
      </w:r>
      <w:r w:rsidRPr="00062770">
        <w:rPr>
          <w:rFonts w:ascii="Arial" w:hAnsi="Arial" w:cs="Arial"/>
          <w:b/>
          <w:bCs/>
          <w:sz w:val="40"/>
          <w:szCs w:val="40"/>
          <w:rtl/>
        </w:rPr>
        <w:t xml:space="preserve"> وفي تفسير القرطبي</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فَإِنَّكَ لَا تُسْمِعُ الْمَوْتى</w:t>
      </w:r>
      <w:r w:rsidR="001A19F0">
        <w:rPr>
          <w:rFonts w:ascii="Arial" w:hAnsi="Arial" w:cs="Arial"/>
          <w:b/>
          <w:bCs/>
          <w:sz w:val="40"/>
          <w:szCs w:val="40"/>
          <w:rtl/>
        </w:rPr>
        <w:t>}</w:t>
      </w:r>
      <w:r w:rsidRPr="00062770">
        <w:rPr>
          <w:rFonts w:ascii="Arial" w:hAnsi="Arial" w:cs="Arial"/>
          <w:b/>
          <w:bCs/>
          <w:sz w:val="40"/>
          <w:szCs w:val="40"/>
          <w:rtl/>
        </w:rPr>
        <w:t xml:space="preserve"> أَيْ وَضَحَتِ الْحُجَجُ يَا مُحَمَّدُ، لَكِنَّهُمْ لِإِلْفِهِمْ تَقْلِيدَ الْأَسْلَافِ فِي الْكُفْرِ مَاتَتْ عُقُولُهُمْ وَعَمِيَتْ بَصَائِرُهُمْ، فَلَا يَتَهَيَّأُ لَكَ إِسْمَاعُهُمْ وَهِدَايَتُهُمْ</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52"/>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وفي تفسير الزمخشري</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مَنْ كانَ حَيًّا</w:t>
      </w:r>
      <w:r w:rsidR="001A19F0">
        <w:rPr>
          <w:rFonts w:ascii="Arial" w:hAnsi="Arial" w:cs="Arial"/>
          <w:b/>
          <w:bCs/>
          <w:sz w:val="40"/>
          <w:szCs w:val="40"/>
          <w:rtl/>
        </w:rPr>
        <w:t>}</w:t>
      </w:r>
      <w:r w:rsidRPr="00062770">
        <w:rPr>
          <w:rFonts w:ascii="Arial" w:hAnsi="Arial" w:cs="Arial"/>
          <w:b/>
          <w:bCs/>
          <w:sz w:val="40"/>
          <w:szCs w:val="40"/>
          <w:rtl/>
        </w:rPr>
        <w:t xml:space="preserve"> أي عاقل</w:t>
      </w:r>
      <w:r w:rsidR="006300E2">
        <w:rPr>
          <w:rFonts w:ascii="Arial" w:hAnsi="Arial" w:cs="Arial" w:hint="cs"/>
          <w:b/>
          <w:bCs/>
          <w:sz w:val="40"/>
          <w:szCs w:val="40"/>
          <w:rtl/>
        </w:rPr>
        <w:t>ً</w:t>
      </w:r>
      <w:r w:rsidRPr="00062770">
        <w:rPr>
          <w:rFonts w:ascii="Arial" w:hAnsi="Arial" w:cs="Arial"/>
          <w:b/>
          <w:bCs/>
          <w:sz w:val="40"/>
          <w:szCs w:val="40"/>
          <w:rtl/>
        </w:rPr>
        <w:t>ا متأمل</w:t>
      </w:r>
      <w:r w:rsidR="006300E2">
        <w:rPr>
          <w:rFonts w:ascii="Arial" w:hAnsi="Arial" w:cs="Arial" w:hint="cs"/>
          <w:b/>
          <w:bCs/>
          <w:sz w:val="40"/>
          <w:szCs w:val="40"/>
          <w:rtl/>
        </w:rPr>
        <w:t>ً</w:t>
      </w:r>
      <w:r w:rsidRPr="00062770">
        <w:rPr>
          <w:rFonts w:ascii="Arial" w:hAnsi="Arial" w:cs="Arial"/>
          <w:b/>
          <w:bCs/>
          <w:sz w:val="40"/>
          <w:szCs w:val="40"/>
          <w:rtl/>
        </w:rPr>
        <w:t>ا، لأن الغافل كالميت</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53"/>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وكما يقول الشاعر</w:t>
      </w:r>
      <w:r w:rsidR="0048770E">
        <w:rPr>
          <w:rFonts w:ascii="Arial" w:hAnsi="Arial" w:cs="Arial"/>
          <w:b/>
          <w:bCs/>
          <w:sz w:val="40"/>
          <w:szCs w:val="40"/>
          <w:rtl/>
        </w:rPr>
        <w:t>:</w:t>
      </w:r>
      <w:r w:rsidRPr="00062770">
        <w:rPr>
          <w:rFonts w:ascii="Arial" w:hAnsi="Arial" w:cs="Arial"/>
          <w:b/>
          <w:bCs/>
          <w:sz w:val="40"/>
          <w:szCs w:val="40"/>
          <w:rtl/>
        </w:rPr>
        <w:t xml:space="preserve"> لقد أسمعت إذ ناديت </w:t>
      </w:r>
      <w:r w:rsidR="006300E2">
        <w:rPr>
          <w:rFonts w:ascii="Arial" w:hAnsi="Arial" w:cs="Arial"/>
          <w:b/>
          <w:bCs/>
          <w:sz w:val="40"/>
          <w:szCs w:val="40"/>
          <w:rtl/>
        </w:rPr>
        <w:t>حيًا</w:t>
      </w:r>
      <w:r w:rsidR="00834D91">
        <w:rPr>
          <w:rFonts w:ascii="Arial" w:hAnsi="Arial" w:cs="Arial"/>
          <w:b/>
          <w:bCs/>
          <w:sz w:val="40"/>
          <w:szCs w:val="40"/>
          <w:rtl/>
        </w:rPr>
        <w:t>،</w:t>
      </w:r>
      <w:r w:rsidRPr="00062770">
        <w:rPr>
          <w:rFonts w:ascii="Arial" w:hAnsi="Arial" w:cs="Arial"/>
          <w:b/>
          <w:bCs/>
          <w:sz w:val="40"/>
          <w:szCs w:val="40"/>
          <w:rtl/>
        </w:rPr>
        <w:t xml:space="preserve"> ولكن لا حياة لمَنْ تنادي</w:t>
      </w:r>
      <w:r w:rsidR="00834D91">
        <w:rPr>
          <w:rFonts w:ascii="Arial" w:hAnsi="Arial" w:cs="Arial"/>
          <w:b/>
          <w:bCs/>
          <w:sz w:val="40"/>
          <w:szCs w:val="40"/>
          <w:rtl/>
        </w:rPr>
        <w:t>،</w:t>
      </w:r>
      <w:r w:rsidRPr="00062770">
        <w:rPr>
          <w:rFonts w:ascii="Arial" w:hAnsi="Arial" w:cs="Arial"/>
          <w:b/>
          <w:bCs/>
          <w:sz w:val="40"/>
          <w:szCs w:val="40"/>
          <w:rtl/>
        </w:rPr>
        <w:t xml:space="preserve"> فمهما أنذرته فلن يستجيب إلا إذا كان </w:t>
      </w:r>
      <w:r w:rsidR="006300E2">
        <w:rPr>
          <w:rFonts w:ascii="Arial" w:hAnsi="Arial" w:cs="Arial"/>
          <w:b/>
          <w:bCs/>
          <w:sz w:val="40"/>
          <w:szCs w:val="40"/>
          <w:rtl/>
        </w:rPr>
        <w:t>حيًا</w:t>
      </w:r>
      <w:r w:rsidR="00C45D89">
        <w:rPr>
          <w:rFonts w:ascii="Arial" w:hAnsi="Arial" w:cs="Arial"/>
          <w:b/>
          <w:bCs/>
          <w:sz w:val="40"/>
          <w:szCs w:val="40"/>
          <w:rtl/>
        </w:rPr>
        <w:t>.</w:t>
      </w:r>
    </w:p>
    <w:p w14:paraId="5435E0EF" w14:textId="129AE8BC" w:rsidR="00483EE3" w:rsidRDefault="00D9462A" w:rsidP="00483EE3">
      <w:pPr>
        <w:tabs>
          <w:tab w:val="right" w:pos="9450"/>
        </w:tabs>
        <w:autoSpaceDE w:val="0"/>
        <w:autoSpaceDN w:val="0"/>
        <w:adjustRightInd w:val="0"/>
        <w:spacing w:before="12"/>
        <w:ind w:left="26"/>
        <w:jc w:val="both"/>
        <w:rPr>
          <w:rFonts w:ascii="Arial" w:hAnsi="Arial" w:cs="Arial"/>
          <w:b/>
          <w:bCs/>
          <w:sz w:val="40"/>
          <w:szCs w:val="40"/>
          <w:highlight w:val="yellow"/>
          <w:rtl/>
        </w:rPr>
      </w:pPr>
      <w:r>
        <w:rPr>
          <w:rFonts w:ascii="Arial" w:hAnsi="Arial" w:cs="Arial" w:hint="cs"/>
          <w:b/>
          <w:bCs/>
          <w:sz w:val="40"/>
          <w:szCs w:val="40"/>
          <w:highlight w:val="yellow"/>
          <w:rtl/>
        </w:rPr>
        <w:t>5</w:t>
      </w:r>
      <w:r w:rsidR="000F564E">
        <w:rPr>
          <w:rFonts w:ascii="Arial" w:hAnsi="Arial" w:cs="Arial" w:hint="cs"/>
          <w:b/>
          <w:bCs/>
          <w:sz w:val="40"/>
          <w:szCs w:val="40"/>
          <w:highlight w:val="yellow"/>
          <w:rtl/>
        </w:rPr>
        <w:t>ـ</w:t>
      </w:r>
      <w:r w:rsidR="00483EE3" w:rsidRPr="00483EE3">
        <w:rPr>
          <w:rFonts w:ascii="Arial" w:hAnsi="Arial" w:cs="Arial" w:hint="cs"/>
          <w:b/>
          <w:bCs/>
          <w:sz w:val="40"/>
          <w:szCs w:val="40"/>
          <w:highlight w:val="yellow"/>
          <w:rtl/>
        </w:rPr>
        <w:t xml:space="preserve"> تشبيه الجاهل لعدم الانتباه بالجاهل لعدم الرؤية</w:t>
      </w:r>
      <w:r w:rsidR="0048770E">
        <w:rPr>
          <w:rFonts w:ascii="Arial" w:hAnsi="Arial" w:cs="Arial" w:hint="cs"/>
          <w:b/>
          <w:bCs/>
          <w:sz w:val="40"/>
          <w:szCs w:val="40"/>
          <w:highlight w:val="yellow"/>
          <w:rtl/>
        </w:rPr>
        <w:t>:</w:t>
      </w:r>
    </w:p>
    <w:p w14:paraId="62553106" w14:textId="4A751030" w:rsidR="0089375C" w:rsidRDefault="0089375C" w:rsidP="0089375C">
      <w:pPr>
        <w:tabs>
          <w:tab w:val="right" w:pos="9450"/>
        </w:tabs>
        <w:autoSpaceDE w:val="0"/>
        <w:autoSpaceDN w:val="0"/>
        <w:adjustRightInd w:val="0"/>
        <w:spacing w:before="12"/>
        <w:ind w:left="26"/>
        <w:jc w:val="both"/>
        <w:rPr>
          <w:rFonts w:ascii="Arial" w:hAnsi="Arial" w:cs="Arial"/>
          <w:b/>
          <w:bCs/>
          <w:sz w:val="40"/>
          <w:szCs w:val="40"/>
          <w:rtl/>
        </w:rPr>
      </w:pPr>
      <w:r>
        <w:rPr>
          <w:rFonts w:ascii="Arial" w:hAnsi="Arial" w:cs="Arial" w:hint="cs"/>
          <w:b/>
          <w:bCs/>
          <w:sz w:val="40"/>
          <w:szCs w:val="40"/>
          <w:rtl/>
        </w:rPr>
        <w:t xml:space="preserve">ـ </w:t>
      </w:r>
      <w:r w:rsidR="0010241F">
        <w:rPr>
          <w:rFonts w:ascii="Arial" w:hAnsi="Arial" w:cs="Arial" w:hint="cs"/>
          <w:b/>
          <w:bCs/>
          <w:sz w:val="40"/>
          <w:szCs w:val="40"/>
          <w:rtl/>
        </w:rPr>
        <w:t>لابد</w:t>
      </w:r>
      <w:r>
        <w:rPr>
          <w:rFonts w:ascii="Arial" w:hAnsi="Arial" w:cs="Arial" w:hint="cs"/>
          <w:b/>
          <w:bCs/>
          <w:sz w:val="40"/>
          <w:szCs w:val="40"/>
          <w:rtl/>
        </w:rPr>
        <w:t xml:space="preserve"> للإنسان أن يسمع عن ال</w:t>
      </w:r>
      <w:r w:rsidR="000F564E">
        <w:rPr>
          <w:rFonts w:ascii="Arial" w:hAnsi="Arial" w:cs="Arial" w:hint="cs"/>
          <w:b/>
          <w:bCs/>
          <w:sz w:val="40"/>
          <w:szCs w:val="40"/>
          <w:rtl/>
        </w:rPr>
        <w:t>أ</w:t>
      </w:r>
      <w:r>
        <w:rPr>
          <w:rFonts w:ascii="Arial" w:hAnsi="Arial" w:cs="Arial" w:hint="cs"/>
          <w:b/>
          <w:bCs/>
          <w:sz w:val="40"/>
          <w:szCs w:val="40"/>
          <w:rtl/>
        </w:rPr>
        <w:t>مر أو يراه لكي يعلم به</w:t>
      </w:r>
      <w:r w:rsidR="00834D91">
        <w:rPr>
          <w:rFonts w:ascii="Arial" w:hAnsi="Arial" w:cs="Arial" w:hint="cs"/>
          <w:b/>
          <w:bCs/>
          <w:sz w:val="40"/>
          <w:szCs w:val="40"/>
          <w:rtl/>
        </w:rPr>
        <w:t>،</w:t>
      </w:r>
      <w:r>
        <w:rPr>
          <w:rFonts w:ascii="Arial" w:hAnsi="Arial" w:cs="Arial" w:hint="cs"/>
          <w:b/>
          <w:bCs/>
          <w:sz w:val="40"/>
          <w:szCs w:val="40"/>
          <w:rtl/>
        </w:rPr>
        <w:t xml:space="preserve"> فتصل المعلومة بالسماع </w:t>
      </w:r>
      <w:r w:rsidR="000F564E">
        <w:rPr>
          <w:rFonts w:ascii="Arial" w:hAnsi="Arial" w:cs="Arial" w:hint="cs"/>
          <w:b/>
          <w:bCs/>
          <w:sz w:val="40"/>
          <w:szCs w:val="40"/>
          <w:rtl/>
        </w:rPr>
        <w:t>أ</w:t>
      </w:r>
      <w:r>
        <w:rPr>
          <w:rFonts w:ascii="Arial" w:hAnsi="Arial" w:cs="Arial" w:hint="cs"/>
          <w:b/>
          <w:bCs/>
          <w:sz w:val="40"/>
          <w:szCs w:val="40"/>
          <w:rtl/>
        </w:rPr>
        <w:t xml:space="preserve">و بالرؤية </w:t>
      </w:r>
      <w:r w:rsidR="002F7FEA">
        <w:rPr>
          <w:rFonts w:ascii="Arial" w:hAnsi="Arial" w:cs="Arial" w:hint="cs"/>
          <w:b/>
          <w:bCs/>
          <w:sz w:val="40"/>
          <w:szCs w:val="40"/>
          <w:rtl/>
        </w:rPr>
        <w:t>(</w:t>
      </w:r>
      <w:r>
        <w:rPr>
          <w:rFonts w:ascii="Arial" w:hAnsi="Arial" w:cs="Arial" w:hint="cs"/>
          <w:b/>
          <w:bCs/>
          <w:sz w:val="40"/>
          <w:szCs w:val="40"/>
          <w:rtl/>
        </w:rPr>
        <w:t>سواء رأى الشيء بعينه أو قرأه</w:t>
      </w:r>
      <w:r w:rsidR="003B10AA">
        <w:rPr>
          <w:rFonts w:ascii="Arial" w:hAnsi="Arial" w:cs="Arial" w:hint="cs"/>
          <w:b/>
          <w:bCs/>
          <w:sz w:val="40"/>
          <w:szCs w:val="40"/>
          <w:rtl/>
        </w:rPr>
        <w:t>)</w:t>
      </w:r>
      <w:r w:rsidR="00834D91">
        <w:rPr>
          <w:rFonts w:ascii="Arial" w:hAnsi="Arial" w:cs="Arial" w:hint="cs"/>
          <w:b/>
          <w:bCs/>
          <w:sz w:val="40"/>
          <w:szCs w:val="40"/>
          <w:rtl/>
        </w:rPr>
        <w:t>،</w:t>
      </w:r>
      <w:r>
        <w:rPr>
          <w:rFonts w:ascii="Arial" w:hAnsi="Arial" w:cs="Arial" w:hint="cs"/>
          <w:b/>
          <w:bCs/>
          <w:sz w:val="40"/>
          <w:szCs w:val="40"/>
          <w:rtl/>
        </w:rPr>
        <w:t xml:space="preserve"> فإذا لم يسمع عنه أو يراه فهو جاهل به</w:t>
      </w:r>
      <w:r w:rsidR="00C45D89">
        <w:rPr>
          <w:rFonts w:ascii="Arial" w:hAnsi="Arial" w:cs="Arial" w:hint="cs"/>
          <w:b/>
          <w:bCs/>
          <w:sz w:val="40"/>
          <w:szCs w:val="40"/>
          <w:rtl/>
        </w:rPr>
        <w:t>.</w:t>
      </w:r>
    </w:p>
    <w:p w14:paraId="320325A3" w14:textId="1FD2F4BF" w:rsidR="00483EE3" w:rsidRDefault="00483EE3" w:rsidP="00483EE3">
      <w:pPr>
        <w:tabs>
          <w:tab w:val="right" w:pos="9450"/>
        </w:tabs>
        <w:autoSpaceDE w:val="0"/>
        <w:autoSpaceDN w:val="0"/>
        <w:adjustRightInd w:val="0"/>
        <w:spacing w:before="12"/>
        <w:ind w:left="26"/>
        <w:jc w:val="both"/>
        <w:rPr>
          <w:rFonts w:ascii="Arial" w:hAnsi="Arial" w:cs="Arial"/>
          <w:b/>
          <w:bCs/>
          <w:sz w:val="40"/>
          <w:szCs w:val="40"/>
          <w:rtl/>
        </w:rPr>
      </w:pPr>
      <w:r>
        <w:rPr>
          <w:rFonts w:ascii="Arial" w:hAnsi="Arial" w:cs="Arial" w:hint="cs"/>
          <w:b/>
          <w:bCs/>
          <w:sz w:val="40"/>
          <w:szCs w:val="40"/>
          <w:rtl/>
        </w:rPr>
        <w:t xml:space="preserve">ـ الذي رأى الأمر وفهمه ولم ينتبه للأمر هو </w:t>
      </w:r>
      <w:r w:rsidR="0046569B">
        <w:rPr>
          <w:rFonts w:ascii="Arial" w:hAnsi="Arial" w:cs="Arial" w:hint="cs"/>
          <w:b/>
          <w:bCs/>
          <w:sz w:val="40"/>
          <w:szCs w:val="40"/>
          <w:rtl/>
        </w:rPr>
        <w:t>تمامًا</w:t>
      </w:r>
      <w:r>
        <w:rPr>
          <w:rFonts w:ascii="Arial" w:hAnsi="Arial" w:cs="Arial" w:hint="cs"/>
          <w:b/>
          <w:bCs/>
          <w:sz w:val="40"/>
          <w:szCs w:val="40"/>
          <w:rtl/>
        </w:rPr>
        <w:t xml:space="preserve"> مثل الذي لم </w:t>
      </w:r>
      <w:r w:rsidR="000F564E">
        <w:rPr>
          <w:rFonts w:ascii="Arial" w:hAnsi="Arial" w:cs="Arial" w:hint="cs"/>
          <w:b/>
          <w:bCs/>
          <w:sz w:val="40"/>
          <w:szCs w:val="40"/>
          <w:rtl/>
        </w:rPr>
        <w:t>ير</w:t>
      </w:r>
      <w:r w:rsidR="00505658">
        <w:rPr>
          <w:rFonts w:ascii="Arial" w:hAnsi="Arial" w:cs="Arial" w:hint="cs"/>
          <w:b/>
          <w:bCs/>
          <w:sz w:val="40"/>
          <w:szCs w:val="40"/>
          <w:rtl/>
        </w:rPr>
        <w:t>َ</w:t>
      </w:r>
      <w:r w:rsidR="000F564E">
        <w:rPr>
          <w:rFonts w:ascii="Arial" w:hAnsi="Arial" w:cs="Arial" w:hint="cs"/>
          <w:b/>
          <w:bCs/>
          <w:sz w:val="40"/>
          <w:szCs w:val="40"/>
          <w:rtl/>
        </w:rPr>
        <w:t>ه</w:t>
      </w:r>
      <w:r>
        <w:rPr>
          <w:rFonts w:ascii="Arial" w:hAnsi="Arial" w:cs="Arial" w:hint="cs"/>
          <w:b/>
          <w:bCs/>
          <w:sz w:val="40"/>
          <w:szCs w:val="40"/>
          <w:rtl/>
        </w:rPr>
        <w:t xml:space="preserve"> </w:t>
      </w:r>
      <w:r w:rsidR="00631937">
        <w:rPr>
          <w:rFonts w:ascii="Arial" w:hAnsi="Arial" w:cs="Arial" w:hint="cs"/>
          <w:b/>
          <w:bCs/>
          <w:sz w:val="40"/>
          <w:szCs w:val="40"/>
          <w:rtl/>
        </w:rPr>
        <w:t>مطلقًا</w:t>
      </w:r>
      <w:r>
        <w:rPr>
          <w:rFonts w:ascii="Arial" w:hAnsi="Arial" w:cs="Arial" w:hint="cs"/>
          <w:b/>
          <w:bCs/>
          <w:sz w:val="40"/>
          <w:szCs w:val="40"/>
          <w:rtl/>
        </w:rPr>
        <w:t xml:space="preserve"> فكلاهما جاهل بالأمر</w:t>
      </w:r>
      <w:r w:rsidR="00C45D89">
        <w:rPr>
          <w:rFonts w:ascii="Arial" w:hAnsi="Arial" w:cs="Arial" w:hint="cs"/>
          <w:b/>
          <w:bCs/>
          <w:sz w:val="40"/>
          <w:szCs w:val="40"/>
          <w:rtl/>
        </w:rPr>
        <w:t>.</w:t>
      </w:r>
    </w:p>
    <w:p w14:paraId="5569DF45" w14:textId="7FB86B54" w:rsidR="00551A23" w:rsidRPr="00062770" w:rsidRDefault="00551A23" w:rsidP="00B963AD">
      <w:pPr>
        <w:tabs>
          <w:tab w:val="right" w:pos="9450"/>
        </w:tabs>
        <w:spacing w:before="12"/>
        <w:ind w:left="26"/>
        <w:jc w:val="both"/>
        <w:rPr>
          <w:rFonts w:ascii="Arial" w:hAnsi="Arial" w:cs="Arial"/>
          <w:b/>
          <w:bCs/>
          <w:sz w:val="40"/>
          <w:szCs w:val="40"/>
          <w:rtl/>
          <w:lang w:bidi="ar-EG"/>
        </w:rPr>
      </w:pPr>
      <w:r w:rsidRPr="00062770">
        <w:rPr>
          <w:rFonts w:ascii="Arial" w:hAnsi="Arial" w:cs="Arial" w:hint="cs"/>
          <w:b/>
          <w:bCs/>
          <w:sz w:val="40"/>
          <w:szCs w:val="40"/>
          <w:rtl/>
          <w:lang w:bidi="ar-EG"/>
        </w:rPr>
        <w:t xml:space="preserve">ـ </w:t>
      </w:r>
      <w:r w:rsidR="00B963AD">
        <w:rPr>
          <w:rFonts w:ascii="Arial" w:hAnsi="Arial" w:cs="Arial" w:hint="cs"/>
          <w:b/>
          <w:bCs/>
          <w:sz w:val="40"/>
          <w:szCs w:val="40"/>
          <w:rtl/>
          <w:lang w:bidi="ar-EG"/>
        </w:rPr>
        <w:t xml:space="preserve">أي </w:t>
      </w:r>
      <w:r w:rsidRPr="00062770">
        <w:rPr>
          <w:rFonts w:ascii="Arial" w:hAnsi="Arial" w:cs="Arial"/>
          <w:b/>
          <w:bCs/>
          <w:sz w:val="40"/>
          <w:szCs w:val="40"/>
          <w:rtl/>
          <w:lang w:bidi="ar-EG"/>
        </w:rPr>
        <w:t>لا ي</w:t>
      </w:r>
      <w:r w:rsidRPr="00062770">
        <w:rPr>
          <w:rFonts w:ascii="Arial" w:hAnsi="Arial" w:cs="Arial" w:hint="cs"/>
          <w:b/>
          <w:bCs/>
          <w:sz w:val="40"/>
          <w:szCs w:val="40"/>
          <w:rtl/>
          <w:lang w:bidi="ar-EG"/>
        </w:rPr>
        <w:t xml:space="preserve">نتبه إلى </w:t>
      </w:r>
      <w:r w:rsidRPr="00062770">
        <w:rPr>
          <w:rFonts w:ascii="Arial" w:hAnsi="Arial" w:cs="Arial"/>
          <w:b/>
          <w:bCs/>
          <w:sz w:val="40"/>
          <w:szCs w:val="40"/>
          <w:rtl/>
          <w:lang w:bidi="ar-EG"/>
        </w:rPr>
        <w:t>ما يراه من الآيات الكونية الدالة على الغيبيات أو ما يقرأه عن الغيبيات فكأنه أعمى لم ير</w:t>
      </w:r>
      <w:r w:rsidR="005D7E75">
        <w:rPr>
          <w:rFonts w:ascii="Arial" w:hAnsi="Arial" w:cs="Arial" w:hint="cs"/>
          <w:b/>
          <w:bCs/>
          <w:sz w:val="40"/>
          <w:szCs w:val="40"/>
          <w:rtl/>
          <w:lang w:bidi="ar-EG"/>
        </w:rPr>
        <w:t>َ</w:t>
      </w:r>
      <w:r w:rsidRPr="00062770">
        <w:rPr>
          <w:rFonts w:ascii="Arial" w:hAnsi="Arial" w:cs="Arial"/>
          <w:b/>
          <w:bCs/>
          <w:sz w:val="40"/>
          <w:szCs w:val="40"/>
          <w:rtl/>
          <w:lang w:bidi="ar-EG"/>
        </w:rPr>
        <w:t xml:space="preserve"> </w:t>
      </w:r>
      <w:r w:rsidR="00901592">
        <w:rPr>
          <w:rFonts w:ascii="Arial" w:hAnsi="Arial" w:cs="Arial"/>
          <w:b/>
          <w:bCs/>
          <w:sz w:val="40"/>
          <w:szCs w:val="40"/>
          <w:rtl/>
          <w:lang w:bidi="ar-EG"/>
        </w:rPr>
        <w:t>شيئًا</w:t>
      </w:r>
      <w:r w:rsidR="00834D91">
        <w:rPr>
          <w:rFonts w:ascii="Arial" w:hAnsi="Arial" w:cs="Arial"/>
          <w:b/>
          <w:bCs/>
          <w:sz w:val="40"/>
          <w:szCs w:val="40"/>
          <w:rtl/>
          <w:lang w:bidi="ar-EG"/>
        </w:rPr>
        <w:t>،</w:t>
      </w:r>
      <w:r w:rsidR="00B963AD">
        <w:rPr>
          <w:rFonts w:ascii="Arial" w:hAnsi="Arial" w:cs="Arial" w:hint="cs"/>
          <w:b/>
          <w:bCs/>
          <w:sz w:val="40"/>
          <w:szCs w:val="40"/>
          <w:rtl/>
          <w:lang w:bidi="ar-EG"/>
        </w:rPr>
        <w:t xml:space="preserve"> </w:t>
      </w:r>
      <w:bookmarkStart w:id="26" w:name="_Hlk32426348"/>
      <w:r w:rsidRPr="00062770">
        <w:rPr>
          <w:rFonts w:ascii="Arial" w:hAnsi="Arial" w:cs="Arial"/>
          <w:b/>
          <w:bCs/>
          <w:sz w:val="40"/>
          <w:szCs w:val="40"/>
          <w:rtl/>
          <w:lang w:bidi="ar-EG"/>
        </w:rPr>
        <w:t>أي لا يرى رؤية واع متيقظ منتبه لخطورة ما يراه</w:t>
      </w:r>
      <w:r w:rsidR="0048770E">
        <w:rPr>
          <w:rFonts w:ascii="Arial" w:hAnsi="Arial" w:cs="Arial"/>
          <w:b/>
          <w:bCs/>
          <w:sz w:val="40"/>
          <w:szCs w:val="40"/>
          <w:rtl/>
          <w:lang w:bidi="ar-EG"/>
        </w:rPr>
        <w:t>:</w:t>
      </w:r>
    </w:p>
    <w:bookmarkEnd w:id="26"/>
    <w:p w14:paraId="59A749A2" w14:textId="2E6389FC" w:rsidR="00551A23" w:rsidRPr="00062770" w:rsidRDefault="00551A23" w:rsidP="0038499D">
      <w:pPr>
        <w:tabs>
          <w:tab w:val="right" w:pos="9450"/>
        </w:tabs>
        <w:spacing w:before="12" w:after="0"/>
        <w:ind w:left="26"/>
        <w:jc w:val="both"/>
        <w:rPr>
          <w:rFonts w:ascii="Arial" w:hAnsi="Arial" w:cs="Arial"/>
          <w:b/>
          <w:bCs/>
          <w:sz w:val="40"/>
          <w:szCs w:val="40"/>
          <w:rtl/>
        </w:rPr>
      </w:pPr>
      <w:r w:rsidRPr="00062770">
        <w:rPr>
          <w:rFonts w:ascii="Arial" w:hAnsi="Arial" w:cs="Arial"/>
          <w:b/>
          <w:bCs/>
          <w:sz w:val="40"/>
          <w:szCs w:val="40"/>
          <w:rtl/>
        </w:rPr>
        <w:t>ـ (</w:t>
      </w:r>
      <w:r w:rsidR="002F7FEA">
        <w:rPr>
          <w:rFonts w:ascii="Arial" w:hAnsi="Arial" w:cs="Arial"/>
          <w:b/>
          <w:bCs/>
          <w:sz w:val="40"/>
          <w:szCs w:val="40"/>
          <w:rtl/>
        </w:rPr>
        <w:t>(</w:t>
      </w:r>
      <w:r w:rsidRPr="00062770">
        <w:rPr>
          <w:rFonts w:ascii="Arial" w:hAnsi="Arial" w:cs="Arial"/>
          <w:b/>
          <w:bCs/>
          <w:sz w:val="40"/>
          <w:szCs w:val="40"/>
          <w:rtl/>
        </w:rPr>
        <w:t>أَفَأَنْتَ تُسْمِعُ الصُّمَّ أو تَهْدِي الْعُمْيَ</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4"/>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أُولَئِكَ الَّذِينَ لَعَنَهُمُ اللَّهُ فَأَصَمَّهُمْ وَأَعْمَى أَبْصَارَهُمْ</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5"/>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صُمٌّ بُكْمٌ عُمْيٌ فَهُمْ لا يَعْقِلُونَ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6"/>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 xml:space="preserve">قَدْ جَاءَكُمْ بَصَائِرُ </w:t>
      </w:r>
      <w:r w:rsidRPr="00062770">
        <w:rPr>
          <w:rFonts w:ascii="Arial" w:hAnsi="Arial" w:cs="Arial"/>
          <w:b/>
          <w:bCs/>
          <w:sz w:val="40"/>
          <w:szCs w:val="40"/>
          <w:rtl/>
        </w:rPr>
        <w:lastRenderedPageBreak/>
        <w:t>مِنْ رَبِّكُمْ فَمَنْ أَبْصَرَ فَلِنَفْسِهِ وَمَنْ عَمِيَ فَعَلَيْهَا</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7"/>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أنهم كَانُوا قَوْمًا عَمِينَ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8"/>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أَفَأَنْتَ تَهْدِي الْعُمْيَ وَلَوْ كَانُوا لَا يُبْصِرُونَ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9"/>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أَفَمَنْ يَعْلَمُ أَنَّمَا أُنْزِلَ إِلَيْكَ مِنْ رَبِّكَ الْحَقُّ كَمَنْ هُوَ أعمى</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60"/>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 xml:space="preserve">وَمَنْ كَانَ فِي هَذِهِ أعمى فَهُوَ فِي </w:t>
      </w:r>
      <w:r w:rsidR="00B60F3D">
        <w:rPr>
          <w:rFonts w:ascii="Arial" w:hAnsi="Arial" w:cs="Arial"/>
          <w:b/>
          <w:bCs/>
          <w:sz w:val="40"/>
          <w:szCs w:val="40"/>
          <w:rtl/>
        </w:rPr>
        <w:t>الآخرة</w:t>
      </w:r>
      <w:r w:rsidRPr="00062770">
        <w:rPr>
          <w:rFonts w:ascii="Arial" w:hAnsi="Arial" w:cs="Arial"/>
          <w:b/>
          <w:bCs/>
          <w:sz w:val="40"/>
          <w:szCs w:val="40"/>
          <w:rtl/>
        </w:rPr>
        <w:t xml:space="preserve"> أعمى وَأَضَلُّ سَبِيلًا</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61"/>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 xml:space="preserve">أَفَلَمْ يَسِيرُوا فِي الْأَرْضِ فَتَكُونَ لَهُمْ قُلُوبٌ يَعْقِلُونَ بِهَا أو آذَانٌ يَسْمَعُونَ بِهَا فإنها لَا تَعْمَى الْأَبْصَارُ وَلَكِنْ </w:t>
      </w:r>
      <w:r w:rsidRPr="00062770">
        <w:rPr>
          <w:rFonts w:ascii="Arial" w:hAnsi="Arial" w:cs="Arial"/>
          <w:b/>
          <w:bCs/>
          <w:sz w:val="40"/>
          <w:szCs w:val="40"/>
          <w:highlight w:val="yellow"/>
          <w:rtl/>
        </w:rPr>
        <w:t>تَعْمَى الْقُلُوبُ</w:t>
      </w:r>
      <w:r w:rsidRPr="00062770">
        <w:rPr>
          <w:rFonts w:ascii="Arial" w:hAnsi="Arial" w:cs="Arial"/>
          <w:b/>
          <w:bCs/>
          <w:sz w:val="40"/>
          <w:szCs w:val="40"/>
          <w:rtl/>
        </w:rPr>
        <w:t xml:space="preserve"> الَّتِي فِي الصُّدُورِ</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62"/>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وَلَهُمْ أَعْيُنٌ لَا يُبْصِرُونَ بِهَا</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63"/>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وَإِنْ تَدْعُوهُمْ إلى الْهُدَى لَا يَسْمَعُوا وَتَرَاهُمْ يَنْظُرُونَ إِلَيْكَ وَهُمْ لَا يُبْصِرُونَ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64"/>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 xml:space="preserve">وَمِنْهُمْ مَنْ يَنْظُرُ إِلَيْكَ أَفَأَنْتَ تَهْدِي الْعُمْيَ وَلَوْ كَانُوا </w:t>
      </w:r>
      <w:r w:rsidRPr="00062770">
        <w:rPr>
          <w:rFonts w:ascii="Arial" w:hAnsi="Arial" w:cs="Arial"/>
          <w:b/>
          <w:bCs/>
          <w:sz w:val="40"/>
          <w:szCs w:val="40"/>
          <w:rtl/>
          <w:lang w:bidi="ar-EG"/>
        </w:rPr>
        <w:t>لَا ي</w:t>
      </w:r>
      <w:r w:rsidRPr="00062770">
        <w:rPr>
          <w:rFonts w:ascii="Arial" w:hAnsi="Arial" w:cs="Arial"/>
          <w:b/>
          <w:bCs/>
          <w:sz w:val="40"/>
          <w:szCs w:val="40"/>
          <w:rtl/>
        </w:rPr>
        <w:t>ُبْصِرُونَ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65"/>
      </w:r>
      <w:r w:rsidRPr="00062770">
        <w:rPr>
          <w:rFonts w:ascii="Arial" w:hAnsi="Arial" w:cs="Arial"/>
          <w:b/>
          <w:bCs/>
          <w:sz w:val="40"/>
          <w:szCs w:val="40"/>
          <w:vertAlign w:val="superscript"/>
          <w:rtl/>
        </w:rPr>
        <w:t>)</w:t>
      </w:r>
      <w:r w:rsidR="00C45D89">
        <w:rPr>
          <w:rFonts w:ascii="Arial" w:hAnsi="Arial" w:cs="Arial"/>
          <w:b/>
          <w:bCs/>
          <w:sz w:val="40"/>
          <w:szCs w:val="40"/>
          <w:rtl/>
        </w:rPr>
        <w:t>.</w:t>
      </w:r>
    </w:p>
    <w:p w14:paraId="3B225D9E" w14:textId="1D2F97A0" w:rsidR="00F14224" w:rsidRPr="00062770" w:rsidRDefault="00D9462A" w:rsidP="00D9462A">
      <w:pPr>
        <w:tabs>
          <w:tab w:val="right" w:pos="9450"/>
        </w:tabs>
        <w:autoSpaceDE w:val="0"/>
        <w:autoSpaceDN w:val="0"/>
        <w:adjustRightInd w:val="0"/>
        <w:spacing w:before="120"/>
        <w:ind w:left="28"/>
        <w:jc w:val="both"/>
        <w:rPr>
          <w:rFonts w:ascii="Arial" w:hAnsi="Arial" w:cs="Arial"/>
          <w:b/>
          <w:bCs/>
          <w:sz w:val="40"/>
          <w:szCs w:val="40"/>
          <w:rtl/>
        </w:rPr>
      </w:pPr>
      <w:r>
        <w:rPr>
          <w:rFonts w:ascii="Arial" w:hAnsi="Arial" w:cs="Arial" w:hint="cs"/>
          <w:b/>
          <w:bCs/>
          <w:sz w:val="40"/>
          <w:szCs w:val="40"/>
          <w:highlight w:val="yellow"/>
          <w:rtl/>
        </w:rPr>
        <w:t>6</w:t>
      </w:r>
      <w:r w:rsidR="00F14224" w:rsidRPr="00062770">
        <w:rPr>
          <w:rFonts w:ascii="Arial" w:hAnsi="Arial" w:cs="Arial"/>
          <w:b/>
          <w:bCs/>
          <w:sz w:val="40"/>
          <w:szCs w:val="40"/>
          <w:highlight w:val="yellow"/>
          <w:rtl/>
        </w:rPr>
        <w:t xml:space="preserve">ـ </w:t>
      </w:r>
      <w:r w:rsidR="00F14224" w:rsidRPr="00062770">
        <w:rPr>
          <w:rFonts w:ascii="Arial" w:hAnsi="Arial" w:cs="Arial" w:hint="cs"/>
          <w:b/>
          <w:bCs/>
          <w:sz w:val="40"/>
          <w:szCs w:val="40"/>
          <w:highlight w:val="yellow"/>
          <w:rtl/>
        </w:rPr>
        <w:t>تشبيه</w:t>
      </w:r>
      <w:r w:rsidR="00F14224" w:rsidRPr="00062770">
        <w:rPr>
          <w:rFonts w:ascii="Arial" w:hAnsi="Arial" w:cs="Arial"/>
          <w:b/>
          <w:bCs/>
          <w:sz w:val="40"/>
          <w:szCs w:val="40"/>
          <w:highlight w:val="yellow"/>
          <w:rtl/>
        </w:rPr>
        <w:t xml:space="preserve"> </w:t>
      </w:r>
      <w:r w:rsidR="00841C2A" w:rsidRPr="00483EE3">
        <w:rPr>
          <w:rFonts w:ascii="Arial" w:hAnsi="Arial" w:cs="Arial" w:hint="cs"/>
          <w:b/>
          <w:bCs/>
          <w:sz w:val="40"/>
          <w:szCs w:val="40"/>
          <w:highlight w:val="yellow"/>
          <w:rtl/>
        </w:rPr>
        <w:t xml:space="preserve">الجاهل لعدم الانتباه بالجاهل </w:t>
      </w:r>
      <w:r w:rsidR="005E11CA">
        <w:rPr>
          <w:rFonts w:ascii="Arial" w:hAnsi="Arial" w:cs="Arial" w:hint="cs"/>
          <w:b/>
          <w:bCs/>
          <w:sz w:val="40"/>
          <w:szCs w:val="40"/>
          <w:highlight w:val="yellow"/>
          <w:rtl/>
        </w:rPr>
        <w:t>ل</w:t>
      </w:r>
      <w:r w:rsidR="00F14224" w:rsidRPr="00062770">
        <w:rPr>
          <w:rFonts w:ascii="Arial" w:hAnsi="Arial" w:cs="Arial"/>
          <w:b/>
          <w:bCs/>
          <w:sz w:val="40"/>
          <w:szCs w:val="40"/>
          <w:highlight w:val="yellow"/>
          <w:rtl/>
        </w:rPr>
        <w:t>ضعف الرؤية</w:t>
      </w:r>
      <w:r w:rsidR="0048770E">
        <w:rPr>
          <w:rFonts w:ascii="Arial" w:hAnsi="Arial" w:cs="Arial"/>
          <w:b/>
          <w:bCs/>
          <w:sz w:val="40"/>
          <w:szCs w:val="40"/>
          <w:highlight w:val="yellow"/>
          <w:rtl/>
        </w:rPr>
        <w:t>:</w:t>
      </w:r>
    </w:p>
    <w:p w14:paraId="306E3FFB" w14:textId="07A6D093" w:rsidR="00F14224" w:rsidRPr="00062770" w:rsidRDefault="00F14224" w:rsidP="0038499D">
      <w:pPr>
        <w:tabs>
          <w:tab w:val="right" w:pos="9450"/>
        </w:tabs>
        <w:spacing w:before="12"/>
        <w:ind w:left="26"/>
        <w:jc w:val="both"/>
        <w:rPr>
          <w:rFonts w:ascii="Arial" w:hAnsi="Arial" w:cs="Arial"/>
          <w:b/>
          <w:bCs/>
          <w:sz w:val="40"/>
          <w:szCs w:val="40"/>
          <w:lang w:bidi="ar-EG"/>
        </w:rPr>
      </w:pPr>
      <w:r w:rsidRPr="00062770">
        <w:rPr>
          <w:rFonts w:ascii="Arial" w:hAnsi="Arial" w:cs="Arial"/>
          <w:b/>
          <w:bCs/>
          <w:sz w:val="40"/>
          <w:szCs w:val="40"/>
          <w:rtl/>
        </w:rPr>
        <w:t>ـ ففي تفسير الدر المصون</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وَمَن يَعْشُ</w:t>
      </w:r>
      <w:r w:rsidR="00801499">
        <w:rPr>
          <w:rFonts w:ascii="Arial" w:hAnsi="Arial" w:cs="Arial" w:hint="cs"/>
          <w:b/>
          <w:bCs/>
          <w:sz w:val="40"/>
          <w:szCs w:val="40"/>
          <w:rtl/>
        </w:rPr>
        <w:t>...</w:t>
      </w:r>
      <w:r w:rsidR="001A19F0">
        <w:rPr>
          <w:rFonts w:ascii="Arial" w:hAnsi="Arial" w:cs="Arial"/>
          <w:b/>
          <w:bCs/>
          <w:sz w:val="40"/>
          <w:szCs w:val="40"/>
          <w:rtl/>
        </w:rPr>
        <w:t>}</w:t>
      </w:r>
      <w:r w:rsidRPr="00062770">
        <w:rPr>
          <w:rFonts w:ascii="Arial" w:hAnsi="Arial" w:cs="Arial"/>
          <w:b/>
          <w:bCs/>
          <w:sz w:val="40"/>
          <w:szCs w:val="40"/>
          <w:rtl/>
        </w:rPr>
        <w:t xml:space="preserve"> أي</w:t>
      </w:r>
      <w:r w:rsidR="0048770E">
        <w:rPr>
          <w:rFonts w:ascii="Arial" w:hAnsi="Arial" w:cs="Arial"/>
          <w:b/>
          <w:bCs/>
          <w:sz w:val="40"/>
          <w:szCs w:val="40"/>
          <w:rtl/>
        </w:rPr>
        <w:t>:</w:t>
      </w:r>
      <w:r w:rsidRPr="00062770">
        <w:rPr>
          <w:rFonts w:ascii="Arial" w:hAnsi="Arial" w:cs="Arial"/>
          <w:b/>
          <w:bCs/>
          <w:sz w:val="40"/>
          <w:szCs w:val="40"/>
          <w:rtl/>
        </w:rPr>
        <w:t xml:space="preserve"> يتعامى ويتجاهل</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66"/>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وفي </w:t>
      </w:r>
      <w:r w:rsidRPr="00062770">
        <w:rPr>
          <w:rFonts w:ascii="Arial" w:hAnsi="Arial" w:cs="Arial"/>
          <w:b/>
          <w:bCs/>
          <w:sz w:val="40"/>
          <w:szCs w:val="40"/>
          <w:rtl/>
          <w:lang w:bidi="ar-EG"/>
        </w:rPr>
        <w:t>تفسير السمعاني</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w:t>
      </w:r>
      <w:r w:rsidR="002F7FEA">
        <w:rPr>
          <w:rFonts w:ascii="Arial" w:hAnsi="Arial" w:cs="Arial"/>
          <w:b/>
          <w:bCs/>
          <w:sz w:val="40"/>
          <w:szCs w:val="40"/>
          <w:rtl/>
          <w:lang w:bidi="ar-EG"/>
        </w:rPr>
        <w:t>(</w:t>
      </w:r>
      <w:r w:rsidRPr="00062770">
        <w:rPr>
          <w:rFonts w:ascii="Arial" w:hAnsi="Arial" w:cs="Arial"/>
          <w:b/>
          <w:bCs/>
          <w:sz w:val="40"/>
          <w:szCs w:val="40"/>
          <w:rtl/>
          <w:lang w:bidi="ar-EG"/>
        </w:rPr>
        <w:t>عشا يعشو إِذا ضعف بَصَره، وعشى يعشي إِذا عمى بَصَره</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w:t>
      </w:r>
      <w:r w:rsidR="001A19F0">
        <w:rPr>
          <w:rFonts w:ascii="Arial" w:hAnsi="Arial" w:cs="Arial"/>
          <w:b/>
          <w:bCs/>
          <w:sz w:val="40"/>
          <w:szCs w:val="40"/>
          <w:rtl/>
          <w:lang w:bidi="ar-EG"/>
        </w:rPr>
        <w:t>{</w:t>
      </w:r>
      <w:r w:rsidRPr="00062770">
        <w:rPr>
          <w:rFonts w:ascii="Arial" w:hAnsi="Arial" w:cs="Arial"/>
          <w:b/>
          <w:bCs/>
          <w:sz w:val="40"/>
          <w:szCs w:val="40"/>
          <w:rtl/>
          <w:lang w:bidi="ar-EG"/>
        </w:rPr>
        <w:t>يَعش عَن ذكر الرَّحْمَن</w:t>
      </w:r>
      <w:r w:rsidR="001A19F0">
        <w:rPr>
          <w:rFonts w:ascii="Arial" w:hAnsi="Arial" w:cs="Arial"/>
          <w:b/>
          <w:bCs/>
          <w:sz w:val="40"/>
          <w:szCs w:val="40"/>
          <w:rtl/>
          <w:lang w:bidi="ar-EG"/>
        </w:rPr>
        <w:t>}</w:t>
      </w:r>
      <w:r w:rsidRPr="00062770">
        <w:rPr>
          <w:rFonts w:ascii="Arial" w:hAnsi="Arial" w:cs="Arial"/>
          <w:b/>
          <w:bCs/>
          <w:sz w:val="40"/>
          <w:szCs w:val="40"/>
          <w:rtl/>
          <w:lang w:bidi="ar-EG"/>
        </w:rPr>
        <w:t xml:space="preserve"> أَي</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يذهب عَن ذكره</w:t>
      </w:r>
      <w:r w:rsidR="00BE3081">
        <w:rPr>
          <w:rFonts w:ascii="Arial" w:hAnsi="Arial" w:cs="Arial"/>
          <w:b/>
          <w:bCs/>
          <w:sz w:val="40"/>
          <w:szCs w:val="40"/>
          <w:rtl/>
          <w:lang w:bidi="ar-EG"/>
        </w:rPr>
        <w:t>؛</w:t>
      </w:r>
      <w:r w:rsidRPr="00062770">
        <w:rPr>
          <w:rFonts w:ascii="Arial" w:hAnsi="Arial" w:cs="Arial"/>
          <w:b/>
          <w:bCs/>
          <w:sz w:val="40"/>
          <w:szCs w:val="40"/>
          <w:rtl/>
          <w:lang w:bidi="ar-EG"/>
        </w:rPr>
        <w:t xml:space="preserve"> فيسير فِي ظلمَة وخبط عَن جَهَالَة</w:t>
      </w:r>
      <w:r w:rsidR="003B10AA">
        <w:rPr>
          <w:rFonts w:ascii="Arial" w:hAnsi="Arial" w:cs="Arial"/>
          <w:b/>
          <w:bCs/>
          <w:sz w:val="40"/>
          <w:szCs w:val="40"/>
          <w:rtl/>
          <w:lang w:bidi="ar-EG"/>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67"/>
      </w:r>
      <w:r w:rsidRPr="00062770">
        <w:rPr>
          <w:rFonts w:ascii="Arial" w:hAnsi="Arial" w:cs="Arial"/>
          <w:b/>
          <w:bCs/>
          <w:sz w:val="40"/>
          <w:szCs w:val="40"/>
          <w:vertAlign w:val="superscript"/>
          <w:rtl/>
        </w:rPr>
        <w:t>)</w:t>
      </w:r>
      <w:r w:rsidR="00C45D89">
        <w:rPr>
          <w:rFonts w:ascii="Arial" w:hAnsi="Arial" w:cs="Arial"/>
          <w:b/>
          <w:bCs/>
          <w:sz w:val="40"/>
          <w:szCs w:val="40"/>
          <w:rtl/>
        </w:rPr>
        <w:t>.</w:t>
      </w:r>
    </w:p>
    <w:p w14:paraId="3AEE0C27" w14:textId="259C5824" w:rsidR="00483EE3" w:rsidRDefault="00D9462A" w:rsidP="00483EE3">
      <w:pPr>
        <w:tabs>
          <w:tab w:val="right" w:pos="9450"/>
        </w:tabs>
        <w:autoSpaceDE w:val="0"/>
        <w:autoSpaceDN w:val="0"/>
        <w:adjustRightInd w:val="0"/>
        <w:spacing w:before="12"/>
        <w:ind w:left="26"/>
        <w:jc w:val="both"/>
        <w:rPr>
          <w:rFonts w:ascii="Arial" w:hAnsi="Arial" w:cs="Arial"/>
          <w:b/>
          <w:bCs/>
          <w:sz w:val="40"/>
          <w:szCs w:val="40"/>
          <w:rtl/>
        </w:rPr>
      </w:pPr>
      <w:r>
        <w:rPr>
          <w:rFonts w:ascii="Arial" w:hAnsi="Arial" w:cs="Arial" w:hint="cs"/>
          <w:b/>
          <w:bCs/>
          <w:sz w:val="40"/>
          <w:szCs w:val="40"/>
          <w:highlight w:val="yellow"/>
          <w:rtl/>
        </w:rPr>
        <w:t>7</w:t>
      </w:r>
      <w:r w:rsidR="00483EE3" w:rsidRPr="00483EE3">
        <w:rPr>
          <w:rFonts w:ascii="Arial" w:hAnsi="Arial" w:cs="Arial" w:hint="cs"/>
          <w:b/>
          <w:bCs/>
          <w:sz w:val="40"/>
          <w:szCs w:val="40"/>
          <w:highlight w:val="yellow"/>
          <w:rtl/>
        </w:rPr>
        <w:t>ـ تشبيه الجاهل لعدم الانتباه بالجاهل لعدم الفهم</w:t>
      </w:r>
      <w:r w:rsidR="0048770E">
        <w:rPr>
          <w:rFonts w:ascii="Arial" w:hAnsi="Arial" w:cs="Arial" w:hint="cs"/>
          <w:b/>
          <w:bCs/>
          <w:sz w:val="40"/>
          <w:szCs w:val="40"/>
          <w:highlight w:val="yellow"/>
          <w:rtl/>
        </w:rPr>
        <w:t>:</w:t>
      </w:r>
    </w:p>
    <w:p w14:paraId="5954F4FB" w14:textId="4261AB2E" w:rsidR="00483EE3" w:rsidRDefault="00483EE3" w:rsidP="00483EE3">
      <w:pPr>
        <w:tabs>
          <w:tab w:val="right" w:pos="9450"/>
        </w:tabs>
        <w:autoSpaceDE w:val="0"/>
        <w:autoSpaceDN w:val="0"/>
        <w:adjustRightInd w:val="0"/>
        <w:spacing w:before="12"/>
        <w:ind w:left="26"/>
        <w:jc w:val="both"/>
        <w:rPr>
          <w:rFonts w:ascii="Arial" w:hAnsi="Arial" w:cs="Arial"/>
          <w:b/>
          <w:bCs/>
          <w:sz w:val="40"/>
          <w:szCs w:val="40"/>
          <w:rtl/>
        </w:rPr>
      </w:pPr>
      <w:r>
        <w:rPr>
          <w:rFonts w:ascii="Arial" w:hAnsi="Arial" w:cs="Arial" w:hint="cs"/>
          <w:b/>
          <w:bCs/>
          <w:sz w:val="40"/>
          <w:szCs w:val="40"/>
          <w:rtl/>
        </w:rPr>
        <w:t xml:space="preserve">ـ الذي سمع الأمر وفهمه ولم ينتبه للأمر هو </w:t>
      </w:r>
      <w:r w:rsidR="0046569B">
        <w:rPr>
          <w:rFonts w:ascii="Arial" w:hAnsi="Arial" w:cs="Arial" w:hint="cs"/>
          <w:b/>
          <w:bCs/>
          <w:sz w:val="40"/>
          <w:szCs w:val="40"/>
          <w:rtl/>
        </w:rPr>
        <w:t>تمامًا</w:t>
      </w:r>
      <w:r>
        <w:rPr>
          <w:rFonts w:ascii="Arial" w:hAnsi="Arial" w:cs="Arial" w:hint="cs"/>
          <w:b/>
          <w:bCs/>
          <w:sz w:val="40"/>
          <w:szCs w:val="40"/>
          <w:rtl/>
        </w:rPr>
        <w:t xml:space="preserve"> مثل الذي سمع عنه </w:t>
      </w:r>
      <w:r w:rsidR="007A64A5">
        <w:rPr>
          <w:rFonts w:ascii="Arial" w:hAnsi="Arial" w:cs="Arial" w:hint="cs"/>
          <w:b/>
          <w:bCs/>
          <w:sz w:val="40"/>
          <w:szCs w:val="40"/>
          <w:rtl/>
        </w:rPr>
        <w:t xml:space="preserve">ولكن لم يفهم المعنى </w:t>
      </w:r>
      <w:r>
        <w:rPr>
          <w:rFonts w:ascii="Arial" w:hAnsi="Arial" w:cs="Arial" w:hint="cs"/>
          <w:b/>
          <w:bCs/>
          <w:sz w:val="40"/>
          <w:szCs w:val="40"/>
          <w:rtl/>
        </w:rPr>
        <w:t>فكلاهما جاهل بالأمر</w:t>
      </w:r>
      <w:r w:rsidR="00C45D89">
        <w:rPr>
          <w:rFonts w:ascii="Arial" w:hAnsi="Arial" w:cs="Arial" w:hint="cs"/>
          <w:b/>
          <w:bCs/>
          <w:sz w:val="40"/>
          <w:szCs w:val="40"/>
          <w:rtl/>
        </w:rPr>
        <w:t>.</w:t>
      </w:r>
    </w:p>
    <w:p w14:paraId="07BE98E4" w14:textId="27C3A3F7" w:rsidR="00107C7A" w:rsidRPr="00062770" w:rsidRDefault="00107C7A" w:rsidP="00107C7A">
      <w:pPr>
        <w:tabs>
          <w:tab w:val="right" w:pos="9450"/>
        </w:tabs>
        <w:spacing w:before="12"/>
        <w:ind w:left="26"/>
        <w:jc w:val="both"/>
        <w:rPr>
          <w:rFonts w:ascii="Arial" w:hAnsi="Arial" w:cs="Arial"/>
          <w:b/>
          <w:bCs/>
          <w:sz w:val="40"/>
          <w:szCs w:val="40"/>
          <w:rtl/>
          <w:lang w:bidi="ar-EG"/>
        </w:rPr>
      </w:pPr>
      <w:r w:rsidRPr="00062770">
        <w:rPr>
          <w:rFonts w:ascii="Arial" w:hAnsi="Arial" w:cs="Arial" w:hint="cs"/>
          <w:b/>
          <w:bCs/>
          <w:sz w:val="40"/>
          <w:szCs w:val="40"/>
          <w:rtl/>
        </w:rPr>
        <w:t xml:space="preserve">ـ </w:t>
      </w:r>
      <w:r w:rsidRPr="00062770">
        <w:rPr>
          <w:rFonts w:ascii="Arial" w:hAnsi="Arial" w:cs="Arial"/>
          <w:b/>
          <w:bCs/>
          <w:sz w:val="40"/>
          <w:szCs w:val="40"/>
          <w:rtl/>
        </w:rPr>
        <w:t xml:space="preserve">ومعناه أنه سمع عن الغيبيات من خلال دعوة الرسل </w:t>
      </w:r>
      <w:r>
        <w:rPr>
          <w:rFonts w:ascii="Arial" w:hAnsi="Arial" w:cs="Arial" w:hint="cs"/>
          <w:b/>
          <w:bCs/>
          <w:sz w:val="40"/>
          <w:szCs w:val="40"/>
          <w:rtl/>
        </w:rPr>
        <w:t xml:space="preserve">وفهم معناها </w:t>
      </w:r>
      <w:r w:rsidRPr="00062770">
        <w:rPr>
          <w:rFonts w:ascii="Arial" w:hAnsi="Arial" w:cs="Arial"/>
          <w:b/>
          <w:bCs/>
          <w:sz w:val="40"/>
          <w:szCs w:val="40"/>
          <w:rtl/>
        </w:rPr>
        <w:t xml:space="preserve">لكنه غفل عنها فلم </w:t>
      </w:r>
      <w:r w:rsidRPr="00062770">
        <w:rPr>
          <w:rFonts w:ascii="Arial" w:hAnsi="Arial" w:cs="Arial" w:hint="cs"/>
          <w:b/>
          <w:bCs/>
          <w:sz w:val="40"/>
          <w:szCs w:val="40"/>
          <w:rtl/>
        </w:rPr>
        <w:t>ينتبه لخطورة معنى الغيبيات</w:t>
      </w:r>
      <w:r w:rsidRPr="00062770">
        <w:rPr>
          <w:rFonts w:ascii="Arial" w:hAnsi="Arial" w:cs="Arial"/>
          <w:b/>
          <w:bCs/>
          <w:sz w:val="40"/>
          <w:szCs w:val="40"/>
          <w:rtl/>
        </w:rPr>
        <w:t xml:space="preserve"> فكأنه لم </w:t>
      </w:r>
      <w:r>
        <w:rPr>
          <w:rFonts w:ascii="Arial" w:hAnsi="Arial" w:cs="Arial" w:hint="cs"/>
          <w:b/>
          <w:bCs/>
          <w:sz w:val="40"/>
          <w:szCs w:val="40"/>
          <w:rtl/>
        </w:rPr>
        <w:t>يفهم</w:t>
      </w:r>
      <w:r w:rsidR="00834D91">
        <w:rPr>
          <w:rFonts w:ascii="Arial" w:hAnsi="Arial" w:cs="Arial"/>
          <w:b/>
          <w:bCs/>
          <w:sz w:val="40"/>
          <w:szCs w:val="40"/>
          <w:rtl/>
          <w:lang w:bidi="ar-EG"/>
        </w:rPr>
        <w:t>،</w:t>
      </w:r>
      <w:r>
        <w:rPr>
          <w:rFonts w:ascii="Arial" w:hAnsi="Arial" w:cs="Arial" w:hint="cs"/>
          <w:b/>
          <w:bCs/>
          <w:sz w:val="40"/>
          <w:szCs w:val="40"/>
          <w:rtl/>
          <w:lang w:bidi="ar-EG"/>
        </w:rPr>
        <w:t xml:space="preserve"> </w:t>
      </w:r>
      <w:r w:rsidRPr="00062770">
        <w:rPr>
          <w:rFonts w:ascii="Arial" w:hAnsi="Arial" w:cs="Arial"/>
          <w:b/>
          <w:bCs/>
          <w:sz w:val="40"/>
          <w:szCs w:val="40"/>
          <w:rtl/>
          <w:lang w:bidi="ar-EG"/>
        </w:rPr>
        <w:t xml:space="preserve">أي </w:t>
      </w:r>
      <w:r>
        <w:rPr>
          <w:rFonts w:ascii="Arial" w:hAnsi="Arial" w:cs="Arial" w:hint="cs"/>
          <w:b/>
          <w:bCs/>
          <w:sz w:val="40"/>
          <w:szCs w:val="40"/>
          <w:rtl/>
          <w:lang w:bidi="ar-EG"/>
        </w:rPr>
        <w:t>لم يفهم فهم</w:t>
      </w:r>
      <w:r w:rsidRPr="00062770">
        <w:rPr>
          <w:rFonts w:ascii="Arial" w:hAnsi="Arial" w:cs="Arial"/>
          <w:b/>
          <w:bCs/>
          <w:sz w:val="40"/>
          <w:szCs w:val="40"/>
          <w:rtl/>
          <w:lang w:bidi="ar-EG"/>
        </w:rPr>
        <w:t xml:space="preserve"> واع</w:t>
      </w:r>
      <w:r w:rsidR="003979E2">
        <w:rPr>
          <w:rFonts w:ascii="Arial" w:hAnsi="Arial" w:cs="Arial" w:hint="cs"/>
          <w:b/>
          <w:bCs/>
          <w:sz w:val="40"/>
          <w:szCs w:val="40"/>
          <w:rtl/>
          <w:lang w:bidi="ar-EG"/>
        </w:rPr>
        <w:t>ٍ</w:t>
      </w:r>
      <w:r w:rsidRPr="00062770">
        <w:rPr>
          <w:rFonts w:ascii="Arial" w:hAnsi="Arial" w:cs="Arial"/>
          <w:b/>
          <w:bCs/>
          <w:sz w:val="40"/>
          <w:szCs w:val="40"/>
          <w:rtl/>
          <w:lang w:bidi="ar-EG"/>
        </w:rPr>
        <w:t xml:space="preserve"> متيقظ منتبه لخطورة ما </w:t>
      </w:r>
      <w:r>
        <w:rPr>
          <w:rFonts w:ascii="Arial" w:hAnsi="Arial" w:cs="Arial" w:hint="cs"/>
          <w:b/>
          <w:bCs/>
          <w:sz w:val="40"/>
          <w:szCs w:val="40"/>
          <w:rtl/>
          <w:lang w:bidi="ar-EG"/>
        </w:rPr>
        <w:t>يفهمه كأن الغيبيات كلمات مبهمة لا معنى لها</w:t>
      </w:r>
      <w:r w:rsidR="00C45D89">
        <w:rPr>
          <w:rFonts w:ascii="Arial" w:hAnsi="Arial" w:cs="Arial" w:hint="cs"/>
          <w:b/>
          <w:bCs/>
          <w:sz w:val="40"/>
          <w:szCs w:val="40"/>
          <w:rtl/>
          <w:lang w:bidi="ar-EG"/>
        </w:rPr>
        <w:t>.</w:t>
      </w:r>
    </w:p>
    <w:p w14:paraId="414879F4" w14:textId="1775FEFE" w:rsidR="00F14224" w:rsidRPr="00062770" w:rsidRDefault="00F14224"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كأنه لا يستطيع أن يميز الأصوات التي يسمعها هل هي أصوات بشرية أم أصوات معدنية أم ضجيج فالذي يصل إلى أذنه مجرد صوت فقط</w:t>
      </w:r>
      <w:r w:rsidR="00C45D89">
        <w:rPr>
          <w:rFonts w:ascii="Arial" w:hAnsi="Arial" w:cs="Arial"/>
          <w:b/>
          <w:bCs/>
          <w:sz w:val="40"/>
          <w:szCs w:val="40"/>
          <w:rtl/>
        </w:rPr>
        <w:t>.</w:t>
      </w:r>
    </w:p>
    <w:p w14:paraId="7976E8ED" w14:textId="16E4BA47" w:rsidR="003D3BCC" w:rsidRDefault="00F14224" w:rsidP="0038499D">
      <w:pPr>
        <w:tabs>
          <w:tab w:val="right" w:pos="9450"/>
        </w:tabs>
        <w:spacing w:before="12"/>
        <w:ind w:left="26"/>
        <w:jc w:val="both"/>
        <w:rPr>
          <w:rFonts w:ascii="Arial" w:hAnsi="Arial" w:cs="Arial"/>
          <w:b/>
          <w:bCs/>
          <w:sz w:val="40"/>
          <w:szCs w:val="40"/>
          <w:rtl/>
        </w:rPr>
      </w:pPr>
      <w:r w:rsidRPr="00062770">
        <w:rPr>
          <w:rFonts w:ascii="Arial" w:hAnsi="Arial" w:cs="Arial"/>
          <w:b/>
          <w:bCs/>
          <w:sz w:val="40"/>
          <w:szCs w:val="40"/>
          <w:rtl/>
        </w:rPr>
        <w:lastRenderedPageBreak/>
        <w:t>ـ ففي تفسير الهداية إلى بلوغ النهاية</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وَمَثَلُ الذين كَفَرُواْ كَمَثَلِ الذي يَنْعِقُ بِمَا لاَ يَسْمَعُ</w:t>
      </w:r>
      <w:r w:rsidR="001A19F0">
        <w:rPr>
          <w:rFonts w:ascii="Arial" w:hAnsi="Arial" w:cs="Arial"/>
          <w:b/>
          <w:bCs/>
          <w:sz w:val="40"/>
          <w:szCs w:val="40"/>
          <w:rtl/>
        </w:rPr>
        <w:t>}</w:t>
      </w:r>
      <w:r w:rsidRPr="00062770">
        <w:rPr>
          <w:rFonts w:ascii="Arial" w:hAnsi="Arial" w:cs="Arial"/>
          <w:b/>
          <w:bCs/>
          <w:sz w:val="40"/>
          <w:szCs w:val="40"/>
          <w:rtl/>
        </w:rPr>
        <w:t xml:space="preserve"> أي</w:t>
      </w:r>
      <w:r w:rsidR="0048770E">
        <w:rPr>
          <w:rFonts w:ascii="Arial" w:hAnsi="Arial" w:cs="Arial"/>
          <w:b/>
          <w:bCs/>
          <w:sz w:val="40"/>
          <w:szCs w:val="40"/>
          <w:rtl/>
        </w:rPr>
        <w:t>:</w:t>
      </w:r>
      <w:r w:rsidRPr="00062770">
        <w:rPr>
          <w:rFonts w:ascii="Arial" w:hAnsi="Arial" w:cs="Arial"/>
          <w:b/>
          <w:bCs/>
          <w:sz w:val="40"/>
          <w:szCs w:val="40"/>
          <w:rtl/>
        </w:rPr>
        <w:t xml:space="preserve"> مثل الكافر في قلة فهمه لما يتلى عليه من عند الله عز وجل وما يدعى إليه ويوعظ به، مثل البهيمة التي تسمع الصوت إذا نعق بها، ولا تعقل ما يقال لها</w:t>
      </w:r>
      <w:r w:rsidR="00834D91">
        <w:rPr>
          <w:rFonts w:ascii="Arial" w:hAnsi="Arial" w:cs="Arial"/>
          <w:b/>
          <w:bCs/>
          <w:sz w:val="40"/>
          <w:szCs w:val="40"/>
          <w:rtl/>
        </w:rPr>
        <w:t>،</w:t>
      </w:r>
      <w:r w:rsidRPr="00062770">
        <w:rPr>
          <w:rFonts w:ascii="Arial" w:hAnsi="Arial" w:cs="Arial"/>
          <w:b/>
          <w:bCs/>
          <w:sz w:val="40"/>
          <w:szCs w:val="40"/>
          <w:rtl/>
        </w:rPr>
        <w:t xml:space="preserve"> قال عكرمة</w:t>
      </w:r>
      <w:r w:rsidR="0048770E">
        <w:rPr>
          <w:rFonts w:ascii="Arial" w:hAnsi="Arial" w:cs="Arial"/>
          <w:b/>
          <w:bCs/>
          <w:sz w:val="40"/>
          <w:szCs w:val="40"/>
          <w:rtl/>
        </w:rPr>
        <w:t>:</w:t>
      </w:r>
      <w:r w:rsidRPr="00062770">
        <w:rPr>
          <w:rFonts w:ascii="Arial" w:hAnsi="Arial" w:cs="Arial"/>
          <w:b/>
          <w:bCs/>
          <w:sz w:val="40"/>
          <w:szCs w:val="40"/>
          <w:rtl/>
        </w:rPr>
        <w:t xml:space="preserve"> "معناه</w:t>
      </w:r>
      <w:r w:rsidR="0048770E">
        <w:rPr>
          <w:rFonts w:ascii="Arial" w:hAnsi="Arial" w:cs="Arial"/>
          <w:b/>
          <w:bCs/>
          <w:sz w:val="40"/>
          <w:szCs w:val="40"/>
          <w:rtl/>
        </w:rPr>
        <w:t>:</w:t>
      </w:r>
      <w:r w:rsidRPr="00062770">
        <w:rPr>
          <w:rFonts w:ascii="Arial" w:hAnsi="Arial" w:cs="Arial"/>
          <w:b/>
          <w:bCs/>
          <w:sz w:val="40"/>
          <w:szCs w:val="40"/>
          <w:rtl/>
        </w:rPr>
        <w:t xml:space="preserve"> مثلهم كمثل البعير أو الحمار تدعوه فيسمع الصوت، ولا يفقه ما تقول له"</w:t>
      </w:r>
      <w:r w:rsidR="00834D91">
        <w:rPr>
          <w:rFonts w:ascii="Arial" w:hAnsi="Arial" w:cs="Arial"/>
          <w:b/>
          <w:bCs/>
          <w:sz w:val="40"/>
          <w:szCs w:val="40"/>
          <w:rtl/>
        </w:rPr>
        <w:t>،</w:t>
      </w:r>
      <w:r w:rsidRPr="00062770">
        <w:rPr>
          <w:rFonts w:ascii="Arial" w:hAnsi="Arial" w:cs="Arial"/>
          <w:b/>
          <w:bCs/>
          <w:sz w:val="40"/>
          <w:szCs w:val="40"/>
          <w:rtl/>
        </w:rPr>
        <w:t xml:space="preserve"> قال ابن عباس</w:t>
      </w:r>
      <w:r w:rsidR="0048770E">
        <w:rPr>
          <w:rFonts w:ascii="Arial" w:hAnsi="Arial" w:cs="Arial"/>
          <w:b/>
          <w:bCs/>
          <w:sz w:val="40"/>
          <w:szCs w:val="40"/>
          <w:rtl/>
        </w:rPr>
        <w:t>:</w:t>
      </w:r>
      <w:r w:rsidRPr="00062770">
        <w:rPr>
          <w:rFonts w:ascii="Arial" w:hAnsi="Arial" w:cs="Arial"/>
          <w:b/>
          <w:bCs/>
          <w:sz w:val="40"/>
          <w:szCs w:val="40"/>
          <w:rtl/>
        </w:rPr>
        <w:t xml:space="preserve"> "معناه</w:t>
      </w:r>
      <w:r w:rsidR="0048770E">
        <w:rPr>
          <w:rFonts w:ascii="Arial" w:hAnsi="Arial" w:cs="Arial"/>
          <w:b/>
          <w:bCs/>
          <w:sz w:val="40"/>
          <w:szCs w:val="40"/>
          <w:rtl/>
        </w:rPr>
        <w:t>:</w:t>
      </w:r>
      <w:r w:rsidRPr="00062770">
        <w:rPr>
          <w:rFonts w:ascii="Arial" w:hAnsi="Arial" w:cs="Arial"/>
          <w:b/>
          <w:bCs/>
          <w:sz w:val="40"/>
          <w:szCs w:val="40"/>
          <w:rtl/>
        </w:rPr>
        <w:t xml:space="preserve"> مثل الكافر كمثل البعير أو الحمار أو الشاة</w:t>
      </w:r>
      <w:r w:rsidR="00834D91">
        <w:rPr>
          <w:rFonts w:ascii="Arial" w:hAnsi="Arial" w:cs="Arial"/>
          <w:b/>
          <w:bCs/>
          <w:sz w:val="40"/>
          <w:szCs w:val="40"/>
          <w:rtl/>
        </w:rPr>
        <w:t>،</w:t>
      </w:r>
      <w:r w:rsidRPr="00062770">
        <w:rPr>
          <w:rFonts w:ascii="Arial" w:hAnsi="Arial" w:cs="Arial"/>
          <w:b/>
          <w:bCs/>
          <w:sz w:val="40"/>
          <w:szCs w:val="40"/>
          <w:rtl/>
        </w:rPr>
        <w:t xml:space="preserve"> إذا قلت لبعضها</w:t>
      </w:r>
      <w:r w:rsidR="0048770E">
        <w:rPr>
          <w:rFonts w:ascii="Arial" w:hAnsi="Arial" w:cs="Arial"/>
          <w:b/>
          <w:bCs/>
          <w:sz w:val="40"/>
          <w:szCs w:val="40"/>
          <w:rtl/>
        </w:rPr>
        <w:t>:</w:t>
      </w:r>
      <w:r w:rsidRPr="00062770">
        <w:rPr>
          <w:rFonts w:ascii="Arial" w:hAnsi="Arial" w:cs="Arial"/>
          <w:b/>
          <w:bCs/>
          <w:sz w:val="40"/>
          <w:szCs w:val="40"/>
          <w:rtl/>
        </w:rPr>
        <w:t xml:space="preserve"> كُلْ</w:t>
      </w:r>
      <w:r w:rsidR="00834D91">
        <w:rPr>
          <w:rFonts w:ascii="Arial" w:hAnsi="Arial" w:cs="Arial"/>
          <w:b/>
          <w:bCs/>
          <w:sz w:val="40"/>
          <w:szCs w:val="40"/>
          <w:rtl/>
        </w:rPr>
        <w:t>،</w:t>
      </w:r>
      <w:r w:rsidRPr="00062770">
        <w:rPr>
          <w:rFonts w:ascii="Arial" w:hAnsi="Arial" w:cs="Arial"/>
          <w:b/>
          <w:bCs/>
          <w:sz w:val="40"/>
          <w:szCs w:val="40"/>
          <w:rtl/>
        </w:rPr>
        <w:t xml:space="preserve"> لم تعلم ما تقول</w:t>
      </w:r>
      <w:r w:rsidR="00834D91">
        <w:rPr>
          <w:rFonts w:ascii="Arial" w:hAnsi="Arial" w:cs="Arial"/>
          <w:b/>
          <w:bCs/>
          <w:sz w:val="40"/>
          <w:szCs w:val="40"/>
          <w:rtl/>
        </w:rPr>
        <w:t>،</w:t>
      </w:r>
      <w:r w:rsidRPr="00062770">
        <w:rPr>
          <w:rFonts w:ascii="Arial" w:hAnsi="Arial" w:cs="Arial"/>
          <w:b/>
          <w:bCs/>
          <w:sz w:val="40"/>
          <w:szCs w:val="40"/>
          <w:rtl/>
        </w:rPr>
        <w:t xml:space="preserve"> غير أنها تسمع الصوت</w:t>
      </w:r>
      <w:r w:rsidR="00834D91">
        <w:rPr>
          <w:rFonts w:ascii="Arial" w:hAnsi="Arial" w:cs="Arial"/>
          <w:b/>
          <w:bCs/>
          <w:sz w:val="40"/>
          <w:szCs w:val="40"/>
          <w:rtl/>
        </w:rPr>
        <w:t>،</w:t>
      </w:r>
      <w:r w:rsidRPr="00062770">
        <w:rPr>
          <w:rFonts w:ascii="Arial" w:hAnsi="Arial" w:cs="Arial"/>
          <w:b/>
          <w:bCs/>
          <w:sz w:val="40"/>
          <w:szCs w:val="40"/>
          <w:rtl/>
        </w:rPr>
        <w:t xml:space="preserve"> كذلك الكافر إن أمرته بخير أو نهيته عن شر أو وعظته لم يعقل ما تقول غير أنه يسمع صوتك</w:t>
      </w:r>
      <w:r w:rsidR="003A3ED2">
        <w:rPr>
          <w:rFonts w:ascii="Arial" w:hAnsi="Arial" w:cs="Arial" w:hint="cs"/>
          <w:b/>
          <w:bCs/>
          <w:sz w:val="40"/>
          <w:szCs w:val="40"/>
          <w:rtl/>
        </w:rPr>
        <w:t>"</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68"/>
      </w:r>
      <w:r w:rsidRPr="00062770">
        <w:rPr>
          <w:rFonts w:ascii="Arial" w:hAnsi="Arial" w:cs="Arial"/>
          <w:b/>
          <w:bCs/>
          <w:sz w:val="40"/>
          <w:szCs w:val="40"/>
          <w:vertAlign w:val="superscript"/>
          <w:rtl/>
        </w:rPr>
        <w:t>)</w:t>
      </w:r>
      <w:r w:rsidR="00C45D89">
        <w:rPr>
          <w:rFonts w:ascii="Arial" w:hAnsi="Arial" w:cs="Arial"/>
          <w:b/>
          <w:bCs/>
          <w:sz w:val="40"/>
          <w:szCs w:val="40"/>
          <w:rtl/>
        </w:rPr>
        <w:t>.</w:t>
      </w:r>
      <w:r w:rsidRPr="00062770">
        <w:rPr>
          <w:rFonts w:ascii="Arial" w:hAnsi="Arial" w:cs="Arial" w:hint="cs"/>
          <w:b/>
          <w:bCs/>
          <w:sz w:val="40"/>
          <w:szCs w:val="40"/>
          <w:rtl/>
        </w:rPr>
        <w:t xml:space="preserve"> </w:t>
      </w:r>
    </w:p>
    <w:p w14:paraId="668A3525" w14:textId="5FCB0271" w:rsidR="003D3BCC" w:rsidRPr="00062770" w:rsidRDefault="00D9462A" w:rsidP="0038499D">
      <w:pPr>
        <w:tabs>
          <w:tab w:val="right" w:pos="9450"/>
        </w:tabs>
        <w:autoSpaceDE w:val="0"/>
        <w:autoSpaceDN w:val="0"/>
        <w:adjustRightInd w:val="0"/>
        <w:spacing w:before="12" w:after="120" w:line="240" w:lineRule="auto"/>
        <w:ind w:left="26"/>
        <w:jc w:val="both"/>
        <w:rPr>
          <w:rFonts w:ascii="Arial" w:hAnsi="Arial" w:cs="Arial"/>
          <w:b/>
          <w:bCs/>
          <w:sz w:val="40"/>
          <w:szCs w:val="40"/>
          <w:rtl/>
        </w:rPr>
      </w:pPr>
      <w:r>
        <w:rPr>
          <w:rFonts w:ascii="Arial" w:hAnsi="Arial" w:cs="Arial" w:hint="cs"/>
          <w:b/>
          <w:bCs/>
          <w:sz w:val="40"/>
          <w:szCs w:val="40"/>
          <w:highlight w:val="yellow"/>
          <w:rtl/>
        </w:rPr>
        <w:t>8</w:t>
      </w:r>
      <w:r w:rsidR="003D3BCC" w:rsidRPr="00062770">
        <w:rPr>
          <w:rFonts w:ascii="Arial" w:hAnsi="Arial" w:cs="Arial"/>
          <w:b/>
          <w:bCs/>
          <w:sz w:val="40"/>
          <w:szCs w:val="40"/>
          <w:highlight w:val="yellow"/>
          <w:rtl/>
        </w:rPr>
        <w:t>ـ التشبيه بالحمار في عدم الفهم</w:t>
      </w:r>
      <w:r w:rsidR="0048770E">
        <w:rPr>
          <w:rFonts w:ascii="Arial" w:hAnsi="Arial" w:cs="Arial"/>
          <w:b/>
          <w:bCs/>
          <w:sz w:val="40"/>
          <w:szCs w:val="40"/>
          <w:highlight w:val="yellow"/>
          <w:rtl/>
        </w:rPr>
        <w:t>:</w:t>
      </w:r>
    </w:p>
    <w:p w14:paraId="5F25AAC6" w14:textId="1C25C146" w:rsidR="003D3BCC" w:rsidRPr="00062770" w:rsidRDefault="003D3BCC" w:rsidP="0038499D">
      <w:pPr>
        <w:tabs>
          <w:tab w:val="right" w:pos="9450"/>
        </w:tabs>
        <w:autoSpaceDE w:val="0"/>
        <w:autoSpaceDN w:val="0"/>
        <w:adjustRightInd w:val="0"/>
        <w:spacing w:before="12" w:after="120" w:line="240" w:lineRule="auto"/>
        <w:ind w:left="26"/>
        <w:jc w:val="both"/>
        <w:rPr>
          <w:rFonts w:ascii="Arial" w:hAnsi="Arial" w:cs="Arial"/>
          <w:b/>
          <w:bCs/>
          <w:sz w:val="40"/>
          <w:szCs w:val="40"/>
          <w:rtl/>
        </w:rPr>
      </w:pPr>
      <w:r w:rsidRPr="00062770">
        <w:rPr>
          <w:rFonts w:ascii="Arial" w:hAnsi="Arial" w:cs="Arial"/>
          <w:b/>
          <w:bCs/>
          <w:sz w:val="40"/>
          <w:szCs w:val="40"/>
          <w:rtl/>
        </w:rPr>
        <w:t>ـ في تفسير عبد الرزاق</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كَمَثَلِ الْحِمَارِ يَحْمِلُ أَسْفَارًا</w:t>
      </w:r>
      <w:r w:rsidR="001A19F0">
        <w:rPr>
          <w:rFonts w:ascii="Arial" w:hAnsi="Arial" w:cs="Arial"/>
          <w:b/>
          <w:bCs/>
          <w:sz w:val="40"/>
          <w:szCs w:val="40"/>
          <w:rtl/>
        </w:rPr>
        <w:t>}</w:t>
      </w:r>
      <w:r w:rsidRPr="00062770">
        <w:rPr>
          <w:rFonts w:ascii="Arial" w:hAnsi="Arial" w:cs="Arial"/>
          <w:b/>
          <w:bCs/>
          <w:sz w:val="40"/>
          <w:szCs w:val="40"/>
          <w:rtl/>
        </w:rPr>
        <w:t xml:space="preserve"> [الجمعة</w:t>
      </w:r>
      <w:r w:rsidR="0048770E">
        <w:rPr>
          <w:rFonts w:ascii="Arial" w:hAnsi="Arial" w:cs="Arial"/>
          <w:b/>
          <w:bCs/>
          <w:sz w:val="40"/>
          <w:szCs w:val="40"/>
          <w:rtl/>
        </w:rPr>
        <w:t>:</w:t>
      </w:r>
      <w:r w:rsidRPr="00062770">
        <w:rPr>
          <w:rFonts w:ascii="Arial" w:hAnsi="Arial" w:cs="Arial"/>
          <w:b/>
          <w:bCs/>
          <w:sz w:val="40"/>
          <w:szCs w:val="40"/>
          <w:rtl/>
        </w:rPr>
        <w:t xml:space="preserve"> 5] قَالَ</w:t>
      </w:r>
      <w:r w:rsidR="0048770E">
        <w:rPr>
          <w:rFonts w:ascii="Arial" w:hAnsi="Arial" w:cs="Arial"/>
          <w:b/>
          <w:bCs/>
          <w:sz w:val="40"/>
          <w:szCs w:val="40"/>
          <w:rtl/>
        </w:rPr>
        <w:t>:</w:t>
      </w:r>
      <w:r w:rsidRPr="00062770">
        <w:rPr>
          <w:rFonts w:ascii="Arial" w:hAnsi="Arial" w:cs="Arial"/>
          <w:b/>
          <w:bCs/>
          <w:sz w:val="40"/>
          <w:szCs w:val="40"/>
          <w:rtl/>
        </w:rPr>
        <w:t xml:space="preserve"> «مَثَلُ الْحِمَارِ يَحْمِلُ كُتُبًا لَا يَدْرِي مَا عَلَى ظَهْرِهِ»</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69"/>
      </w:r>
      <w:r w:rsidRPr="00062770">
        <w:rPr>
          <w:rFonts w:ascii="Arial" w:hAnsi="Arial" w:cs="Arial"/>
          <w:b/>
          <w:bCs/>
          <w:sz w:val="40"/>
          <w:szCs w:val="40"/>
          <w:vertAlign w:val="superscript"/>
          <w:rtl/>
        </w:rPr>
        <w:t>)</w:t>
      </w:r>
      <w:r w:rsidR="00834D91" w:rsidRPr="002F0BFE">
        <w:rPr>
          <w:rFonts w:ascii="Arial" w:hAnsi="Arial" w:cs="Arial"/>
          <w:b/>
          <w:bCs/>
          <w:sz w:val="40"/>
          <w:szCs w:val="40"/>
          <w:rtl/>
        </w:rPr>
        <w:t>،</w:t>
      </w:r>
      <w:r w:rsidRPr="00062770">
        <w:rPr>
          <w:rFonts w:ascii="Arial" w:hAnsi="Arial" w:cs="Arial"/>
          <w:b/>
          <w:bCs/>
          <w:sz w:val="40"/>
          <w:szCs w:val="40"/>
          <w:rtl/>
        </w:rPr>
        <w:t xml:space="preserve"> وفي تفسير مجاهد</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كَمَثَلِ الْحِمَارِ يَحْمِلُ كُتُبًا لَا يَدْرِي مَا فِيهَا</w:t>
      </w:r>
      <w:r w:rsidR="00834D91">
        <w:rPr>
          <w:rFonts w:ascii="Arial" w:hAnsi="Arial" w:cs="Arial"/>
          <w:b/>
          <w:bCs/>
          <w:sz w:val="40"/>
          <w:szCs w:val="40"/>
          <w:rtl/>
        </w:rPr>
        <w:t>،</w:t>
      </w:r>
      <w:r w:rsidRPr="00062770">
        <w:rPr>
          <w:rFonts w:ascii="Arial" w:hAnsi="Arial" w:cs="Arial"/>
          <w:b/>
          <w:bCs/>
          <w:sz w:val="40"/>
          <w:szCs w:val="40"/>
          <w:rtl/>
        </w:rPr>
        <w:t xml:space="preserve"> وَلَا يَعْقِلُهَا</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70"/>
      </w:r>
      <w:r w:rsidRPr="00062770">
        <w:rPr>
          <w:rFonts w:ascii="Arial" w:hAnsi="Arial" w:cs="Arial"/>
          <w:b/>
          <w:bCs/>
          <w:sz w:val="40"/>
          <w:szCs w:val="40"/>
          <w:vertAlign w:val="superscript"/>
          <w:rtl/>
        </w:rPr>
        <w:t>)</w:t>
      </w:r>
      <w:r w:rsidR="00C45D89" w:rsidRPr="002F0BFE">
        <w:rPr>
          <w:rFonts w:ascii="Arial" w:hAnsi="Arial" w:cs="Arial"/>
          <w:b/>
          <w:bCs/>
          <w:sz w:val="40"/>
          <w:szCs w:val="40"/>
          <w:rtl/>
        </w:rPr>
        <w:t>.</w:t>
      </w:r>
    </w:p>
    <w:p w14:paraId="43156212" w14:textId="6F744FC7" w:rsidR="003D3BCC" w:rsidRPr="00062770" w:rsidRDefault="00D9462A" w:rsidP="0038499D">
      <w:pPr>
        <w:tabs>
          <w:tab w:val="right" w:pos="9450"/>
        </w:tabs>
        <w:spacing w:before="12" w:after="120"/>
        <w:ind w:left="26"/>
        <w:jc w:val="both"/>
        <w:rPr>
          <w:rFonts w:ascii="Arial" w:hAnsi="Arial" w:cs="Arial"/>
          <w:b/>
          <w:bCs/>
          <w:sz w:val="40"/>
          <w:szCs w:val="40"/>
          <w:rtl/>
        </w:rPr>
      </w:pPr>
      <w:r>
        <w:rPr>
          <w:rFonts w:ascii="Arial" w:hAnsi="Arial" w:cs="Arial" w:hint="cs"/>
          <w:b/>
          <w:bCs/>
          <w:sz w:val="40"/>
          <w:szCs w:val="40"/>
          <w:highlight w:val="yellow"/>
          <w:rtl/>
        </w:rPr>
        <w:t>9</w:t>
      </w:r>
      <w:r w:rsidR="003D3BCC" w:rsidRPr="00062770">
        <w:rPr>
          <w:rFonts w:ascii="Arial" w:hAnsi="Arial" w:cs="Arial"/>
          <w:b/>
          <w:bCs/>
          <w:sz w:val="40"/>
          <w:szCs w:val="40"/>
          <w:highlight w:val="yellow"/>
          <w:rtl/>
        </w:rPr>
        <w:t>ـ التشبيه بالبهائم في عدم الفهم</w:t>
      </w:r>
      <w:r w:rsidR="0048770E">
        <w:rPr>
          <w:rFonts w:ascii="Arial" w:hAnsi="Arial" w:cs="Arial"/>
          <w:b/>
          <w:bCs/>
          <w:sz w:val="40"/>
          <w:szCs w:val="40"/>
          <w:highlight w:val="yellow"/>
          <w:rtl/>
        </w:rPr>
        <w:t>:</w:t>
      </w:r>
      <w:r w:rsidR="003D3BCC" w:rsidRPr="00062770">
        <w:rPr>
          <w:rFonts w:ascii="Arial" w:hAnsi="Arial" w:cs="Arial"/>
          <w:b/>
          <w:bCs/>
          <w:sz w:val="40"/>
          <w:szCs w:val="40"/>
          <w:rtl/>
        </w:rPr>
        <w:t xml:space="preserve"> </w:t>
      </w:r>
    </w:p>
    <w:p w14:paraId="4F58EAB0" w14:textId="50ABEBA7" w:rsidR="0095551F" w:rsidRDefault="003D3BCC"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w:t>
      </w:r>
      <w:r w:rsidR="002F7FEA">
        <w:rPr>
          <w:rFonts w:ascii="Arial" w:hAnsi="Arial" w:cs="Arial"/>
          <w:b/>
          <w:bCs/>
          <w:sz w:val="40"/>
          <w:szCs w:val="40"/>
          <w:rtl/>
        </w:rPr>
        <w:t>(</w:t>
      </w:r>
      <w:r w:rsidRPr="00062770">
        <w:rPr>
          <w:rFonts w:ascii="Arial" w:hAnsi="Arial" w:cs="Arial"/>
          <w:b/>
          <w:bCs/>
          <w:sz w:val="40"/>
          <w:szCs w:val="40"/>
          <w:rtl/>
        </w:rPr>
        <w:t>أَمْ تَحْسَبُ أَنَّ أَكْثَرَهُمْ يَسْمَعُونَ أو يَعْقِلُونَ إِنْ هُمْ إلا كَالْأَنْعَامِ بَلْ هُمْ أَضَلُّ سَبِيلًا</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71"/>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أُولَئِكَ كَالْأَنْعَامِ بَلْ هُمْ أَضَلُّ أُولَئِكَ هُمُ الْغَافِلُونَ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72"/>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وفي تفسير زاد المسير</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lang w:bidi="ar-EG"/>
        </w:rPr>
        <w:t>وَالَّذِينَ كَفَرُوا يَتَمَتَّعُونَ وَيَأْكُلُونَ كَمَا تَأْكُلُ الْأَنْعَامُ</w:t>
      </w:r>
      <w:r w:rsidR="001A19F0">
        <w:rPr>
          <w:rFonts w:ascii="Arial" w:hAnsi="Arial" w:cs="Arial"/>
          <w:b/>
          <w:bCs/>
          <w:sz w:val="40"/>
          <w:szCs w:val="40"/>
          <w:rtl/>
          <w:lang w:bidi="ar-EG"/>
        </w:rPr>
        <w:t>}</w:t>
      </w:r>
      <w:r w:rsidRPr="00062770">
        <w:rPr>
          <w:rFonts w:ascii="Arial" w:hAnsi="Arial" w:cs="Arial"/>
          <w:b/>
          <w:bCs/>
          <w:sz w:val="40"/>
          <w:szCs w:val="40"/>
          <w:rtl/>
          <w:lang w:bidi="ar-EG"/>
        </w:rPr>
        <w:t xml:space="preserve"> </w:t>
      </w:r>
      <w:r w:rsidRPr="00062770">
        <w:rPr>
          <w:rFonts w:ascii="Arial" w:hAnsi="Arial" w:cs="Arial"/>
          <w:b/>
          <w:bCs/>
          <w:sz w:val="40"/>
          <w:szCs w:val="40"/>
          <w:rtl/>
        </w:rPr>
        <w:t>أي أن الأنعام تأكُل وتشرب</w:t>
      </w:r>
      <w:r w:rsidR="00834D91">
        <w:rPr>
          <w:rFonts w:ascii="Arial" w:hAnsi="Arial" w:cs="Arial"/>
          <w:b/>
          <w:bCs/>
          <w:sz w:val="40"/>
          <w:szCs w:val="40"/>
          <w:rtl/>
        </w:rPr>
        <w:t>،</w:t>
      </w:r>
      <w:r w:rsidRPr="00062770">
        <w:rPr>
          <w:rFonts w:ascii="Arial" w:hAnsi="Arial" w:cs="Arial"/>
          <w:b/>
          <w:bCs/>
          <w:sz w:val="40"/>
          <w:szCs w:val="40"/>
          <w:rtl/>
        </w:rPr>
        <w:t xml:space="preserve"> ولا تَدري ما في غدٍ</w:t>
      </w:r>
      <w:r w:rsidR="00834D91">
        <w:rPr>
          <w:rFonts w:ascii="Arial" w:hAnsi="Arial" w:cs="Arial"/>
          <w:b/>
          <w:bCs/>
          <w:sz w:val="40"/>
          <w:szCs w:val="40"/>
          <w:rtl/>
        </w:rPr>
        <w:t>،</w:t>
      </w:r>
      <w:r w:rsidRPr="00062770">
        <w:rPr>
          <w:rFonts w:ascii="Arial" w:hAnsi="Arial" w:cs="Arial"/>
          <w:b/>
          <w:bCs/>
          <w:sz w:val="40"/>
          <w:szCs w:val="40"/>
          <w:rtl/>
        </w:rPr>
        <w:t xml:space="preserve"> فكذلك الكفار لا يلتفتون إِلى </w:t>
      </w:r>
      <w:r w:rsidR="00B60F3D">
        <w:rPr>
          <w:rFonts w:ascii="Arial" w:hAnsi="Arial" w:cs="Arial"/>
          <w:b/>
          <w:bCs/>
          <w:sz w:val="40"/>
          <w:szCs w:val="40"/>
          <w:rtl/>
        </w:rPr>
        <w:t>الآخرة</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73"/>
      </w:r>
      <w:r w:rsidRPr="00062770">
        <w:rPr>
          <w:rFonts w:ascii="Arial" w:hAnsi="Arial" w:cs="Arial"/>
          <w:b/>
          <w:bCs/>
          <w:sz w:val="40"/>
          <w:szCs w:val="40"/>
          <w:vertAlign w:val="superscript"/>
          <w:rtl/>
        </w:rPr>
        <w:t>)</w:t>
      </w:r>
      <w:r w:rsidR="00C45D89">
        <w:rPr>
          <w:rFonts w:ascii="Arial" w:hAnsi="Arial" w:cs="Arial"/>
          <w:b/>
          <w:bCs/>
          <w:sz w:val="40"/>
          <w:szCs w:val="40"/>
          <w:rtl/>
        </w:rPr>
        <w:t>.</w:t>
      </w:r>
    </w:p>
    <w:p w14:paraId="4F0C872C" w14:textId="6E7C5097" w:rsidR="003D3BCC" w:rsidRPr="00062770" w:rsidRDefault="00D9462A" w:rsidP="0038499D">
      <w:pPr>
        <w:tabs>
          <w:tab w:val="right" w:pos="9450"/>
        </w:tabs>
        <w:spacing w:before="12" w:after="120"/>
        <w:ind w:left="26"/>
        <w:jc w:val="both"/>
        <w:rPr>
          <w:rFonts w:ascii="Arial" w:hAnsi="Arial" w:cs="Arial"/>
          <w:b/>
          <w:bCs/>
          <w:sz w:val="40"/>
          <w:szCs w:val="40"/>
          <w:rtl/>
        </w:rPr>
      </w:pPr>
      <w:r>
        <w:rPr>
          <w:rFonts w:ascii="Arial" w:hAnsi="Arial" w:cs="Arial" w:hint="cs"/>
          <w:b/>
          <w:bCs/>
          <w:sz w:val="40"/>
          <w:szCs w:val="40"/>
          <w:highlight w:val="yellow"/>
          <w:rtl/>
        </w:rPr>
        <w:t>10</w:t>
      </w:r>
      <w:r w:rsidR="003D3BCC" w:rsidRPr="00062770">
        <w:rPr>
          <w:rFonts w:ascii="Arial" w:hAnsi="Arial" w:cs="Arial"/>
          <w:b/>
          <w:bCs/>
          <w:sz w:val="40"/>
          <w:szCs w:val="40"/>
          <w:highlight w:val="yellow"/>
          <w:rtl/>
        </w:rPr>
        <w:t xml:space="preserve">ـ التشبيه بالخشب </w:t>
      </w:r>
      <w:bookmarkStart w:id="27" w:name="_Hlk32431819"/>
      <w:r w:rsidR="003D3BCC" w:rsidRPr="00062770">
        <w:rPr>
          <w:rFonts w:ascii="Arial" w:hAnsi="Arial" w:cs="Arial"/>
          <w:b/>
          <w:bCs/>
          <w:sz w:val="40"/>
          <w:szCs w:val="40"/>
          <w:highlight w:val="yellow"/>
          <w:rtl/>
        </w:rPr>
        <w:t>في عدم الفهم</w:t>
      </w:r>
      <w:bookmarkEnd w:id="27"/>
      <w:r w:rsidR="0048770E">
        <w:rPr>
          <w:rFonts w:ascii="Arial" w:hAnsi="Arial" w:cs="Arial"/>
          <w:b/>
          <w:bCs/>
          <w:sz w:val="40"/>
          <w:szCs w:val="40"/>
          <w:highlight w:val="yellow"/>
          <w:rtl/>
        </w:rPr>
        <w:t>:</w:t>
      </w:r>
      <w:r w:rsidR="003D3BCC" w:rsidRPr="00062770">
        <w:rPr>
          <w:rFonts w:ascii="Arial" w:hAnsi="Arial" w:cs="Arial"/>
          <w:b/>
          <w:bCs/>
          <w:sz w:val="40"/>
          <w:szCs w:val="40"/>
          <w:rtl/>
        </w:rPr>
        <w:t xml:space="preserve"> </w:t>
      </w:r>
    </w:p>
    <w:p w14:paraId="2EAA819F" w14:textId="5407F63C" w:rsidR="003D3BCC" w:rsidRPr="00062770" w:rsidRDefault="003D3BCC"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ففي تفسير ابن جزي</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كَأَنَّهُمْ خُشُبٌ مُسَنَّدَةٌ</w:t>
      </w:r>
      <w:r w:rsidR="001A19F0">
        <w:rPr>
          <w:rFonts w:ascii="Arial" w:hAnsi="Arial" w:cs="Arial"/>
          <w:b/>
          <w:bCs/>
          <w:sz w:val="40"/>
          <w:szCs w:val="40"/>
          <w:rtl/>
        </w:rPr>
        <w:t>}</w:t>
      </w:r>
      <w:r w:rsidRPr="00062770">
        <w:rPr>
          <w:rFonts w:ascii="Arial" w:hAnsi="Arial" w:cs="Arial"/>
          <w:b/>
          <w:bCs/>
          <w:sz w:val="40"/>
          <w:szCs w:val="40"/>
          <w:rtl/>
        </w:rPr>
        <w:t xml:space="preserve"> شبههم بالخشب في قلة أفهامهم</w:t>
      </w:r>
      <w:r w:rsidR="00834D91">
        <w:rPr>
          <w:rFonts w:ascii="Arial" w:hAnsi="Arial" w:cs="Arial"/>
          <w:b/>
          <w:bCs/>
          <w:sz w:val="40"/>
          <w:szCs w:val="40"/>
          <w:rtl/>
        </w:rPr>
        <w:t>،</w:t>
      </w:r>
      <w:r w:rsidRPr="00062770">
        <w:rPr>
          <w:rFonts w:ascii="Arial" w:hAnsi="Arial" w:cs="Arial"/>
          <w:b/>
          <w:bCs/>
          <w:sz w:val="40"/>
          <w:szCs w:val="40"/>
          <w:rtl/>
        </w:rPr>
        <w:t xml:space="preserve"> فكان لهم منظر بلا مخبر</w:t>
      </w:r>
      <w:r w:rsidR="003B10AA">
        <w:rPr>
          <w:rFonts w:ascii="Arial" w:hAnsi="Arial" w:cs="Arial"/>
          <w:b/>
          <w:bCs/>
          <w:sz w:val="40"/>
          <w:szCs w:val="40"/>
          <w:rtl/>
          <w:lang w:bidi="ar-EG"/>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74"/>
      </w:r>
      <w:r w:rsidRPr="00062770">
        <w:rPr>
          <w:rFonts w:ascii="Arial" w:hAnsi="Arial" w:cs="Arial"/>
          <w:b/>
          <w:bCs/>
          <w:sz w:val="40"/>
          <w:szCs w:val="40"/>
          <w:vertAlign w:val="superscript"/>
          <w:rtl/>
        </w:rPr>
        <w:t>)</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وفي تفسير اللباب</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w:t>
      </w:r>
      <w:r w:rsidR="002F7FEA">
        <w:rPr>
          <w:rFonts w:ascii="Arial" w:hAnsi="Arial" w:cs="Arial"/>
          <w:b/>
          <w:bCs/>
          <w:sz w:val="40"/>
          <w:szCs w:val="40"/>
          <w:rtl/>
          <w:lang w:bidi="ar-EG"/>
        </w:rPr>
        <w:t>(</w:t>
      </w:r>
      <w:r w:rsidRPr="00062770">
        <w:rPr>
          <w:rFonts w:ascii="Arial" w:hAnsi="Arial" w:cs="Arial"/>
          <w:b/>
          <w:bCs/>
          <w:sz w:val="40"/>
          <w:szCs w:val="40"/>
          <w:rtl/>
          <w:lang w:bidi="ar-EG"/>
        </w:rPr>
        <w:t>شبههم بخشب مسندة إلى الحائطِ لا يسمعون ولا يعقلون أشباحٌ بلا أرواحٍ</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وأجسامٌ بلا أحلامٍ</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75"/>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وفي التفسير الحديث</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كأنهم خشب مسندة</w:t>
      </w:r>
      <w:r w:rsidR="0048770E">
        <w:rPr>
          <w:rFonts w:ascii="Arial" w:hAnsi="Arial" w:cs="Arial"/>
          <w:b/>
          <w:bCs/>
          <w:sz w:val="40"/>
          <w:szCs w:val="40"/>
          <w:rtl/>
        </w:rPr>
        <w:t>:</w:t>
      </w:r>
      <w:r w:rsidRPr="00062770">
        <w:rPr>
          <w:rFonts w:ascii="Arial" w:hAnsi="Arial" w:cs="Arial"/>
          <w:b/>
          <w:bCs/>
          <w:sz w:val="40"/>
          <w:szCs w:val="40"/>
          <w:rtl/>
        </w:rPr>
        <w:t xml:space="preserve"> تعبير تنديدي يراد به وصفهم بفقد العقل </w:t>
      </w:r>
      <w:r w:rsidRPr="00062770">
        <w:rPr>
          <w:rFonts w:ascii="Arial" w:hAnsi="Arial" w:cs="Arial"/>
          <w:b/>
          <w:bCs/>
          <w:sz w:val="40"/>
          <w:szCs w:val="40"/>
          <w:rtl/>
        </w:rPr>
        <w:lastRenderedPageBreak/>
        <w:t>والروح رغم ما هم عليه من الجسامة والوسامة اللتين تعجب الناظر فكأنهم أخشاب مسندة بالدعائم</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76"/>
      </w:r>
      <w:r w:rsidRPr="00062770">
        <w:rPr>
          <w:rFonts w:ascii="Arial" w:hAnsi="Arial" w:cs="Arial"/>
          <w:b/>
          <w:bCs/>
          <w:sz w:val="40"/>
          <w:szCs w:val="40"/>
          <w:vertAlign w:val="superscript"/>
          <w:rtl/>
        </w:rPr>
        <w:t>)</w:t>
      </w:r>
      <w:r w:rsidR="00C45D89">
        <w:rPr>
          <w:rFonts w:ascii="Arial" w:hAnsi="Arial" w:cs="Arial"/>
          <w:b/>
          <w:bCs/>
          <w:sz w:val="40"/>
          <w:szCs w:val="40"/>
          <w:rtl/>
        </w:rPr>
        <w:t>.</w:t>
      </w:r>
    </w:p>
    <w:p w14:paraId="0A0390B4" w14:textId="1475048C" w:rsidR="003D3BCC" w:rsidRPr="00062770" w:rsidRDefault="00D9462A" w:rsidP="0038499D">
      <w:pPr>
        <w:tabs>
          <w:tab w:val="right" w:pos="9450"/>
        </w:tabs>
        <w:spacing w:before="12"/>
        <w:ind w:left="26"/>
        <w:jc w:val="both"/>
        <w:rPr>
          <w:rFonts w:ascii="Arial" w:hAnsi="Arial" w:cs="Arial"/>
          <w:b/>
          <w:bCs/>
          <w:sz w:val="40"/>
          <w:szCs w:val="40"/>
          <w:rtl/>
          <w:lang w:bidi="ar-EG"/>
        </w:rPr>
      </w:pPr>
      <w:r>
        <w:rPr>
          <w:rFonts w:ascii="Arial" w:hAnsi="Arial" w:cs="Arial" w:hint="cs"/>
          <w:b/>
          <w:bCs/>
          <w:sz w:val="40"/>
          <w:szCs w:val="40"/>
          <w:highlight w:val="yellow"/>
          <w:rtl/>
          <w:lang w:bidi="ar-EG"/>
        </w:rPr>
        <w:t>11ـ</w:t>
      </w:r>
      <w:r w:rsidR="003D3BCC" w:rsidRPr="00062770">
        <w:rPr>
          <w:rFonts w:ascii="Arial" w:hAnsi="Arial" w:cs="Arial" w:hint="cs"/>
          <w:b/>
          <w:bCs/>
          <w:sz w:val="40"/>
          <w:szCs w:val="40"/>
          <w:highlight w:val="yellow"/>
          <w:rtl/>
          <w:lang w:bidi="ar-EG"/>
        </w:rPr>
        <w:t xml:space="preserve"> </w:t>
      </w:r>
      <w:r w:rsidR="00726724">
        <w:rPr>
          <w:rFonts w:ascii="Arial" w:hAnsi="Arial" w:cs="Arial" w:hint="cs"/>
          <w:b/>
          <w:bCs/>
          <w:sz w:val="40"/>
          <w:szCs w:val="40"/>
          <w:highlight w:val="yellow"/>
          <w:rtl/>
          <w:lang w:bidi="ar-EG"/>
        </w:rPr>
        <w:t>ال</w:t>
      </w:r>
      <w:r w:rsidR="003D3BCC" w:rsidRPr="00062770">
        <w:rPr>
          <w:rFonts w:ascii="Arial" w:hAnsi="Arial" w:cs="Arial" w:hint="cs"/>
          <w:b/>
          <w:bCs/>
          <w:sz w:val="40"/>
          <w:szCs w:val="40"/>
          <w:highlight w:val="yellow"/>
          <w:rtl/>
          <w:lang w:bidi="ar-EG"/>
        </w:rPr>
        <w:t xml:space="preserve">تشبيه </w:t>
      </w:r>
      <w:r w:rsidR="00726724" w:rsidRPr="00062770">
        <w:rPr>
          <w:rFonts w:ascii="Arial" w:hAnsi="Arial" w:cs="Arial" w:hint="cs"/>
          <w:b/>
          <w:bCs/>
          <w:sz w:val="40"/>
          <w:szCs w:val="40"/>
          <w:highlight w:val="yellow"/>
          <w:rtl/>
          <w:lang w:bidi="ar-EG"/>
        </w:rPr>
        <w:t xml:space="preserve">بغياب العقل </w:t>
      </w:r>
      <w:r w:rsidR="00726724" w:rsidRPr="00062770">
        <w:rPr>
          <w:rFonts w:ascii="Arial" w:hAnsi="Arial" w:cs="Arial"/>
          <w:b/>
          <w:bCs/>
          <w:sz w:val="40"/>
          <w:szCs w:val="40"/>
          <w:highlight w:val="yellow"/>
          <w:rtl/>
        </w:rPr>
        <w:t>في عدم الفهم</w:t>
      </w:r>
      <w:r w:rsidR="0048770E">
        <w:rPr>
          <w:rFonts w:ascii="Arial" w:hAnsi="Arial" w:cs="Arial"/>
          <w:b/>
          <w:bCs/>
          <w:sz w:val="40"/>
          <w:szCs w:val="40"/>
          <w:highlight w:val="yellow"/>
          <w:rtl/>
        </w:rPr>
        <w:t>:</w:t>
      </w:r>
    </w:p>
    <w:p w14:paraId="45D2F393" w14:textId="3A882C8F" w:rsidR="003D3BCC" w:rsidRPr="00062770" w:rsidRDefault="003C3EAC" w:rsidP="0038499D">
      <w:pPr>
        <w:tabs>
          <w:tab w:val="right" w:pos="9450"/>
        </w:tabs>
        <w:spacing w:before="12" w:after="120"/>
        <w:ind w:left="26"/>
        <w:jc w:val="both"/>
        <w:rPr>
          <w:rFonts w:ascii="Arial" w:hAnsi="Arial" w:cs="Arial"/>
          <w:b/>
          <w:bCs/>
          <w:sz w:val="40"/>
          <w:szCs w:val="40"/>
          <w:rtl/>
          <w:lang w:bidi="ar-LY"/>
        </w:rPr>
      </w:pPr>
      <w:r>
        <w:rPr>
          <w:rFonts w:ascii="Arial" w:hAnsi="Arial" w:cs="Arial" w:hint="cs"/>
          <w:b/>
          <w:bCs/>
          <w:sz w:val="40"/>
          <w:szCs w:val="40"/>
          <w:rtl/>
        </w:rPr>
        <w:t>ـ ف</w:t>
      </w:r>
      <w:r w:rsidR="003D3BCC" w:rsidRPr="00062770">
        <w:rPr>
          <w:rFonts w:ascii="Arial" w:hAnsi="Arial" w:cs="Arial"/>
          <w:b/>
          <w:bCs/>
          <w:sz w:val="40"/>
          <w:szCs w:val="40"/>
          <w:rtl/>
        </w:rPr>
        <w:t>في تفسير روح المعاني</w:t>
      </w:r>
      <w:r w:rsidR="0048770E">
        <w:rPr>
          <w:rFonts w:ascii="Arial" w:hAnsi="Arial" w:cs="Arial"/>
          <w:b/>
          <w:bCs/>
          <w:sz w:val="40"/>
          <w:szCs w:val="40"/>
          <w:rtl/>
        </w:rPr>
        <w:t>:</w:t>
      </w:r>
      <w:r w:rsidR="003D3BCC" w:rsidRPr="00062770">
        <w:rPr>
          <w:rFonts w:ascii="Arial" w:hAnsi="Arial" w:cs="Arial"/>
          <w:b/>
          <w:bCs/>
          <w:sz w:val="40"/>
          <w:szCs w:val="40"/>
          <w:rtl/>
        </w:rPr>
        <w:t xml:space="preserve"> (</w:t>
      </w:r>
      <w:r w:rsidR="002F7FEA">
        <w:rPr>
          <w:rFonts w:ascii="Arial" w:hAnsi="Arial" w:cs="Arial"/>
          <w:b/>
          <w:bCs/>
          <w:sz w:val="40"/>
          <w:szCs w:val="40"/>
          <w:rtl/>
        </w:rPr>
        <w:t>(</w:t>
      </w:r>
      <w:r w:rsidR="003D3BCC" w:rsidRPr="00062770">
        <w:rPr>
          <w:rFonts w:ascii="Arial" w:hAnsi="Arial" w:cs="Arial"/>
          <w:b/>
          <w:bCs/>
          <w:sz w:val="40"/>
          <w:szCs w:val="40"/>
          <w:rtl/>
        </w:rPr>
        <w:t>فهم لا يعقلون</w:t>
      </w:r>
      <w:r w:rsidR="0048770E">
        <w:rPr>
          <w:rFonts w:ascii="Arial" w:hAnsi="Arial" w:cs="Arial"/>
          <w:b/>
          <w:bCs/>
          <w:sz w:val="40"/>
          <w:szCs w:val="40"/>
          <w:rtl/>
        </w:rPr>
        <w:t>:</w:t>
      </w:r>
      <w:r w:rsidR="003D3BCC" w:rsidRPr="00062770">
        <w:rPr>
          <w:rFonts w:ascii="Arial" w:hAnsi="Arial" w:cs="Arial"/>
          <w:b/>
          <w:bCs/>
          <w:sz w:val="40"/>
          <w:szCs w:val="40"/>
          <w:rtl/>
        </w:rPr>
        <w:t xml:space="preserve"> أي لا يدركون </w:t>
      </w:r>
      <w:r w:rsidR="00901592">
        <w:rPr>
          <w:rFonts w:ascii="Arial" w:hAnsi="Arial" w:cs="Arial"/>
          <w:b/>
          <w:bCs/>
          <w:sz w:val="40"/>
          <w:szCs w:val="40"/>
          <w:rtl/>
        </w:rPr>
        <w:t>شيئًا</w:t>
      </w:r>
      <w:r w:rsidR="003D3BCC" w:rsidRPr="00062770">
        <w:rPr>
          <w:rFonts w:ascii="Arial" w:hAnsi="Arial" w:cs="Arial"/>
          <w:b/>
          <w:bCs/>
          <w:sz w:val="40"/>
          <w:szCs w:val="40"/>
          <w:rtl/>
        </w:rPr>
        <w:t xml:space="preserve"> لفقدان الحواس الثلاثة وقد قيل من فقد حس</w:t>
      </w:r>
      <w:r w:rsidR="006B33B0">
        <w:rPr>
          <w:rFonts w:ascii="Arial" w:hAnsi="Arial" w:cs="Arial" w:hint="cs"/>
          <w:b/>
          <w:bCs/>
          <w:sz w:val="40"/>
          <w:szCs w:val="40"/>
          <w:rtl/>
        </w:rPr>
        <w:t>ً</w:t>
      </w:r>
      <w:r w:rsidR="003D3BCC" w:rsidRPr="00062770">
        <w:rPr>
          <w:rFonts w:ascii="Arial" w:hAnsi="Arial" w:cs="Arial"/>
          <w:b/>
          <w:bCs/>
          <w:sz w:val="40"/>
          <w:szCs w:val="40"/>
          <w:rtl/>
        </w:rPr>
        <w:t>ا فقد فقد علم</w:t>
      </w:r>
      <w:r w:rsidR="006B33B0">
        <w:rPr>
          <w:rFonts w:ascii="Arial" w:hAnsi="Arial" w:cs="Arial" w:hint="cs"/>
          <w:b/>
          <w:bCs/>
          <w:sz w:val="40"/>
          <w:szCs w:val="40"/>
          <w:rtl/>
        </w:rPr>
        <w:t>ً</w:t>
      </w:r>
      <w:r w:rsidR="003D3BCC" w:rsidRPr="00062770">
        <w:rPr>
          <w:rFonts w:ascii="Arial" w:hAnsi="Arial" w:cs="Arial"/>
          <w:b/>
          <w:bCs/>
          <w:sz w:val="40"/>
          <w:szCs w:val="40"/>
          <w:rtl/>
        </w:rPr>
        <w:t>ا</w:t>
      </w:r>
      <w:r w:rsidR="006B33B0">
        <w:rPr>
          <w:rFonts w:ascii="Arial" w:hAnsi="Arial" w:cs="Arial" w:hint="cs"/>
          <w:b/>
          <w:bCs/>
          <w:sz w:val="40"/>
          <w:szCs w:val="40"/>
          <w:rtl/>
        </w:rPr>
        <w:t>،</w:t>
      </w:r>
      <w:r w:rsidR="003D3BCC" w:rsidRPr="00062770">
        <w:rPr>
          <w:rFonts w:ascii="Arial" w:hAnsi="Arial" w:cs="Arial"/>
          <w:b/>
          <w:bCs/>
          <w:sz w:val="40"/>
          <w:szCs w:val="40"/>
          <w:rtl/>
        </w:rPr>
        <w:t xml:space="preserve"> وليس المراد نفي العقل الغريزي باعتبار انتفاء ثمرته</w:t>
      </w:r>
      <w:r w:rsidR="003B10AA">
        <w:rPr>
          <w:rFonts w:ascii="Arial" w:hAnsi="Arial" w:cs="Arial"/>
          <w:b/>
          <w:bCs/>
          <w:sz w:val="40"/>
          <w:szCs w:val="40"/>
          <w:rtl/>
        </w:rPr>
        <w:t>)</w:t>
      </w:r>
      <w:r w:rsidR="003D3BCC" w:rsidRPr="00062770">
        <w:rPr>
          <w:rFonts w:ascii="Arial" w:hAnsi="Arial" w:cs="Arial"/>
          <w:b/>
          <w:bCs/>
          <w:sz w:val="40"/>
          <w:szCs w:val="40"/>
          <w:rtl/>
        </w:rPr>
        <w:t>)</w:t>
      </w:r>
      <w:r w:rsidR="003D3BCC" w:rsidRPr="00062770">
        <w:rPr>
          <w:rFonts w:ascii="Arial" w:hAnsi="Arial" w:cs="Arial"/>
          <w:b/>
          <w:bCs/>
          <w:sz w:val="40"/>
          <w:szCs w:val="40"/>
          <w:vertAlign w:val="superscript"/>
          <w:rtl/>
        </w:rPr>
        <w:t>(</w:t>
      </w:r>
      <w:r w:rsidR="003D3BCC" w:rsidRPr="00062770">
        <w:rPr>
          <w:rStyle w:val="FootnoteReference"/>
          <w:rFonts w:ascii="Arial" w:hAnsi="Arial" w:cs="Arial"/>
          <w:b/>
          <w:bCs/>
          <w:sz w:val="40"/>
          <w:szCs w:val="40"/>
          <w:rtl/>
        </w:rPr>
        <w:footnoteReference w:id="77"/>
      </w:r>
      <w:r w:rsidR="003D3BCC" w:rsidRPr="00062770">
        <w:rPr>
          <w:rFonts w:ascii="Arial" w:hAnsi="Arial" w:cs="Arial"/>
          <w:b/>
          <w:bCs/>
          <w:sz w:val="40"/>
          <w:szCs w:val="40"/>
          <w:vertAlign w:val="superscript"/>
          <w:rtl/>
        </w:rPr>
        <w:t>)</w:t>
      </w:r>
      <w:r w:rsidR="00C45D89">
        <w:rPr>
          <w:rFonts w:ascii="Arial" w:hAnsi="Arial" w:cs="Arial"/>
          <w:b/>
          <w:bCs/>
          <w:sz w:val="40"/>
          <w:szCs w:val="40"/>
          <w:rtl/>
        </w:rPr>
        <w:t>.</w:t>
      </w:r>
    </w:p>
    <w:p w14:paraId="3D36A274" w14:textId="26722427" w:rsidR="007026A7" w:rsidRPr="00062770" w:rsidRDefault="007026A7" w:rsidP="0038499D">
      <w:pPr>
        <w:tabs>
          <w:tab w:val="right" w:pos="9450"/>
        </w:tabs>
        <w:spacing w:before="12"/>
        <w:ind w:left="26"/>
        <w:jc w:val="both"/>
        <w:rPr>
          <w:rFonts w:ascii="Arial" w:hAnsi="Arial" w:cs="Arial"/>
          <w:b/>
          <w:bCs/>
          <w:sz w:val="40"/>
          <w:szCs w:val="40"/>
          <w:rtl/>
          <w:lang w:bidi="ar-EG"/>
        </w:rPr>
      </w:pPr>
      <w:r w:rsidRPr="00062770">
        <w:rPr>
          <w:rFonts w:ascii="Arial" w:hAnsi="Arial" w:cs="Arial" w:hint="cs"/>
          <w:b/>
          <w:bCs/>
          <w:sz w:val="40"/>
          <w:szCs w:val="40"/>
          <w:rtl/>
          <w:lang w:bidi="ar-EG"/>
        </w:rPr>
        <w:t xml:space="preserve">ـ </w:t>
      </w:r>
      <w:r w:rsidRPr="00062770">
        <w:rPr>
          <w:rFonts w:ascii="Arial" w:hAnsi="Arial" w:cs="Arial"/>
          <w:b/>
          <w:bCs/>
          <w:sz w:val="40"/>
          <w:szCs w:val="40"/>
          <w:rtl/>
          <w:lang w:bidi="ar-EG"/>
        </w:rPr>
        <w:t>(</w:t>
      </w:r>
      <w:r w:rsidR="002F7FEA">
        <w:rPr>
          <w:rFonts w:ascii="Arial" w:hAnsi="Arial" w:cs="Arial" w:hint="cs"/>
          <w:b/>
          <w:bCs/>
          <w:sz w:val="40"/>
          <w:szCs w:val="40"/>
          <w:rtl/>
          <w:lang w:bidi="ar-EG"/>
        </w:rPr>
        <w:t>(</w:t>
      </w:r>
      <w:r w:rsidRPr="00062770">
        <w:rPr>
          <w:rFonts w:ascii="Arial" w:hAnsi="Arial" w:cs="Arial"/>
          <w:b/>
          <w:bCs/>
          <w:sz w:val="40"/>
          <w:szCs w:val="40"/>
          <w:rtl/>
          <w:lang w:bidi="ar-EG"/>
        </w:rPr>
        <w:t>وَلَئِنْ سَأَلْتَهُمْ مَنْ نَزَّلَ مِنَ السَّمَاءِ مَاءً فَأَحْيَا بِهِ الْأَرْضَ مِنْ بَعْدِ مَوْتِهَا لَيَقُولُنَّ اللَّهُ قُلِ الْحَمْدُ لِلَّهِ بَلْ أَكْثَرُهُمْ لَا يَعْقِلُونَ</w:t>
      </w:r>
      <w:r w:rsidR="001A19F0">
        <w:rPr>
          <w:rFonts w:ascii="Arial" w:hAnsi="Arial" w:cs="Arial"/>
          <w:b/>
          <w:bCs/>
          <w:sz w:val="40"/>
          <w:szCs w:val="40"/>
          <w:rtl/>
          <w:lang w:bidi="ar-EG"/>
        </w:rPr>
        <w:t>}</w:t>
      </w:r>
      <w:r w:rsidRPr="00062770">
        <w:rPr>
          <w:rFonts w:ascii="Arial" w:hAnsi="Arial" w:cs="Arial"/>
          <w:b/>
          <w:bCs/>
          <w:sz w:val="40"/>
          <w:szCs w:val="40"/>
          <w:rtl/>
          <w:lang w:bidi="ar-EG"/>
        </w:rPr>
        <w:t xml:space="preserve"> [العنكبوت: 63] </w:t>
      </w:r>
      <w:r w:rsidRPr="00062770">
        <w:rPr>
          <w:rFonts w:ascii="Arial" w:hAnsi="Arial" w:cs="Arial" w:hint="cs"/>
          <w:b/>
          <w:bCs/>
          <w:sz w:val="40"/>
          <w:szCs w:val="40"/>
          <w:rtl/>
          <w:lang w:bidi="ar-EG"/>
        </w:rPr>
        <w:t>فهم يجمعون بين اليقين وعدم العقل</w:t>
      </w:r>
      <w:r w:rsidR="00C45D89">
        <w:rPr>
          <w:rFonts w:ascii="Arial" w:hAnsi="Arial" w:cs="Arial" w:hint="cs"/>
          <w:b/>
          <w:bCs/>
          <w:sz w:val="40"/>
          <w:szCs w:val="40"/>
          <w:rtl/>
          <w:lang w:bidi="ar-EG"/>
        </w:rPr>
        <w:t>.</w:t>
      </w:r>
    </w:p>
    <w:p w14:paraId="4812BED3" w14:textId="7608891F" w:rsidR="00976735" w:rsidRPr="00062770" w:rsidRDefault="00D56328" w:rsidP="00976735">
      <w:pPr>
        <w:tabs>
          <w:tab w:val="right" w:pos="9450"/>
        </w:tabs>
        <w:spacing w:before="12" w:after="120"/>
        <w:ind w:left="26"/>
        <w:jc w:val="both"/>
        <w:rPr>
          <w:rFonts w:ascii="Arial" w:hAnsi="Arial" w:cs="Arial"/>
          <w:b/>
          <w:bCs/>
          <w:sz w:val="40"/>
          <w:szCs w:val="40"/>
          <w:rtl/>
        </w:rPr>
      </w:pPr>
      <w:r>
        <w:rPr>
          <w:rFonts w:ascii="Arial" w:hAnsi="Arial" w:cs="Arial" w:hint="cs"/>
          <w:b/>
          <w:bCs/>
          <w:sz w:val="40"/>
          <w:szCs w:val="40"/>
          <w:highlight w:val="yellow"/>
          <w:rtl/>
        </w:rPr>
        <w:t>1</w:t>
      </w:r>
      <w:r w:rsidR="00D9462A">
        <w:rPr>
          <w:rFonts w:ascii="Arial" w:hAnsi="Arial" w:cs="Arial" w:hint="cs"/>
          <w:b/>
          <w:bCs/>
          <w:sz w:val="40"/>
          <w:szCs w:val="40"/>
          <w:highlight w:val="yellow"/>
          <w:rtl/>
        </w:rPr>
        <w:t>2</w:t>
      </w:r>
      <w:r w:rsidR="00976735" w:rsidRPr="00062770">
        <w:rPr>
          <w:rFonts w:ascii="Arial" w:hAnsi="Arial" w:cs="Arial" w:hint="cs"/>
          <w:b/>
          <w:bCs/>
          <w:sz w:val="40"/>
          <w:szCs w:val="40"/>
          <w:highlight w:val="yellow"/>
          <w:rtl/>
        </w:rPr>
        <w:t xml:space="preserve">ـ </w:t>
      </w:r>
      <w:r w:rsidR="00726724">
        <w:rPr>
          <w:rFonts w:ascii="Arial" w:hAnsi="Arial" w:cs="Arial" w:hint="cs"/>
          <w:b/>
          <w:bCs/>
          <w:sz w:val="40"/>
          <w:szCs w:val="40"/>
          <w:highlight w:val="yellow"/>
          <w:rtl/>
        </w:rPr>
        <w:t xml:space="preserve">التشبيه بوضع </w:t>
      </w:r>
      <w:r w:rsidR="00976735" w:rsidRPr="00062770">
        <w:rPr>
          <w:rFonts w:ascii="Arial" w:hAnsi="Arial" w:cs="Arial" w:hint="cs"/>
          <w:b/>
          <w:bCs/>
          <w:sz w:val="40"/>
          <w:szCs w:val="40"/>
          <w:highlight w:val="yellow"/>
          <w:rtl/>
        </w:rPr>
        <w:t xml:space="preserve">أكنة على القلب </w:t>
      </w:r>
      <w:r w:rsidR="002F7FEA">
        <w:rPr>
          <w:rFonts w:ascii="Arial" w:hAnsi="Arial" w:cs="Arial" w:hint="cs"/>
          <w:b/>
          <w:bCs/>
          <w:sz w:val="40"/>
          <w:szCs w:val="40"/>
          <w:highlight w:val="yellow"/>
          <w:rtl/>
        </w:rPr>
        <w:t>(</w:t>
      </w:r>
      <w:r w:rsidR="00726724">
        <w:rPr>
          <w:rFonts w:ascii="Arial" w:hAnsi="Arial" w:cs="Arial" w:hint="cs"/>
          <w:b/>
          <w:bCs/>
          <w:sz w:val="40"/>
          <w:szCs w:val="40"/>
          <w:highlight w:val="yellow"/>
          <w:rtl/>
        </w:rPr>
        <w:t>أغطية على العقل</w:t>
      </w:r>
      <w:r w:rsidR="003B10AA">
        <w:rPr>
          <w:rFonts w:ascii="Arial" w:hAnsi="Arial" w:cs="Arial" w:hint="cs"/>
          <w:b/>
          <w:bCs/>
          <w:sz w:val="40"/>
          <w:szCs w:val="40"/>
          <w:highlight w:val="yellow"/>
          <w:rtl/>
        </w:rPr>
        <w:t>)</w:t>
      </w:r>
      <w:r w:rsidR="00726724">
        <w:rPr>
          <w:rFonts w:ascii="Arial" w:hAnsi="Arial" w:cs="Arial" w:hint="cs"/>
          <w:b/>
          <w:bCs/>
          <w:sz w:val="40"/>
          <w:szCs w:val="40"/>
          <w:highlight w:val="yellow"/>
          <w:rtl/>
        </w:rPr>
        <w:t xml:space="preserve"> في عدم الفهم</w:t>
      </w:r>
      <w:r w:rsidR="0048770E">
        <w:rPr>
          <w:rFonts w:ascii="Arial" w:hAnsi="Arial" w:cs="Arial" w:hint="cs"/>
          <w:b/>
          <w:bCs/>
          <w:sz w:val="40"/>
          <w:szCs w:val="40"/>
          <w:highlight w:val="yellow"/>
          <w:rtl/>
        </w:rPr>
        <w:t>:</w:t>
      </w:r>
    </w:p>
    <w:p w14:paraId="122F7E7F" w14:textId="0582C219" w:rsidR="00976735" w:rsidRPr="00062770" w:rsidRDefault="00976735" w:rsidP="00976735">
      <w:pPr>
        <w:tabs>
          <w:tab w:val="right" w:pos="9450"/>
        </w:tabs>
        <w:spacing w:before="12" w:after="120"/>
        <w:ind w:left="26"/>
        <w:jc w:val="both"/>
        <w:rPr>
          <w:rFonts w:ascii="Arial" w:hAnsi="Arial" w:cs="Arial"/>
          <w:b/>
          <w:bCs/>
          <w:sz w:val="40"/>
          <w:szCs w:val="40"/>
          <w:rtl/>
          <w:lang w:bidi="ar-EG"/>
        </w:rPr>
      </w:pPr>
      <w:r w:rsidRPr="00062770">
        <w:rPr>
          <w:rFonts w:ascii="Arial" w:hAnsi="Arial" w:cs="Arial"/>
          <w:b/>
          <w:bCs/>
          <w:sz w:val="40"/>
          <w:szCs w:val="40"/>
          <w:rtl/>
          <w:lang w:bidi="ar-EG"/>
        </w:rPr>
        <w:t>ـ ففي تفسير ابن كثير</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w:t>
      </w:r>
      <w:r w:rsidR="002F7FEA">
        <w:rPr>
          <w:rFonts w:ascii="Arial" w:hAnsi="Arial" w:cs="Arial"/>
          <w:b/>
          <w:bCs/>
          <w:sz w:val="40"/>
          <w:szCs w:val="40"/>
          <w:rtl/>
          <w:lang w:bidi="ar-EG"/>
        </w:rPr>
        <w:t>(</w:t>
      </w:r>
      <w:r w:rsidR="001A19F0">
        <w:rPr>
          <w:rFonts w:ascii="Arial" w:hAnsi="Arial" w:cs="Arial"/>
          <w:b/>
          <w:bCs/>
          <w:sz w:val="40"/>
          <w:szCs w:val="40"/>
          <w:rtl/>
          <w:lang w:bidi="ar-EG"/>
        </w:rPr>
        <w:t>{</w:t>
      </w:r>
      <w:r w:rsidRPr="00062770">
        <w:rPr>
          <w:rFonts w:ascii="Arial" w:hAnsi="Arial" w:cs="Arial"/>
          <w:b/>
          <w:bCs/>
          <w:sz w:val="40"/>
          <w:szCs w:val="40"/>
          <w:rtl/>
          <w:lang w:bidi="ar-EG"/>
        </w:rPr>
        <w:t>إِنَّا جَعَلْنَا عَلَى قُلُوبِهِمْ</w:t>
      </w:r>
      <w:r w:rsidR="001A19F0">
        <w:rPr>
          <w:rFonts w:ascii="Arial" w:hAnsi="Arial" w:cs="Arial"/>
          <w:b/>
          <w:bCs/>
          <w:sz w:val="40"/>
          <w:szCs w:val="40"/>
          <w:rtl/>
          <w:lang w:bidi="ar-EG"/>
        </w:rPr>
        <w:t>}</w:t>
      </w:r>
      <w:r w:rsidRPr="00062770">
        <w:rPr>
          <w:rFonts w:ascii="Arial" w:hAnsi="Arial" w:cs="Arial"/>
          <w:b/>
          <w:bCs/>
          <w:sz w:val="40"/>
          <w:szCs w:val="40"/>
          <w:rtl/>
          <w:lang w:bidi="ar-EG"/>
        </w:rPr>
        <w:t xml:space="preserve"> أَيْ</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قُلُوبِ هَؤُلَاءِ {أَكِنَّةً} أَيْ: أَغْطِيَةً وَغِشَاوَةً، {أَنْ يَفْقَهُوهُ} أَيْ: لِئَلَّا يَفْهَمُوا</w:t>
      </w:r>
      <w:r w:rsidR="003B10AA">
        <w:rPr>
          <w:rFonts w:ascii="Arial" w:hAnsi="Arial" w:cs="Arial"/>
          <w:b/>
          <w:bCs/>
          <w:sz w:val="40"/>
          <w:szCs w:val="40"/>
          <w:rtl/>
          <w:lang w:bidi="ar-EG"/>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78"/>
      </w:r>
      <w:r w:rsidRPr="00062770">
        <w:rPr>
          <w:rFonts w:ascii="Arial" w:hAnsi="Arial" w:cs="Arial"/>
          <w:b/>
          <w:bCs/>
          <w:sz w:val="40"/>
          <w:szCs w:val="40"/>
          <w:vertAlign w:val="superscript"/>
          <w:rtl/>
        </w:rPr>
        <w:t>)</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وفي تفسير زاد المسير</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w:t>
      </w:r>
      <w:r w:rsidR="002F7FEA">
        <w:rPr>
          <w:rFonts w:ascii="Arial" w:hAnsi="Arial" w:cs="Arial"/>
          <w:b/>
          <w:bCs/>
          <w:sz w:val="40"/>
          <w:szCs w:val="40"/>
          <w:rtl/>
          <w:lang w:bidi="ar-EG"/>
        </w:rPr>
        <w:t>(</w:t>
      </w:r>
      <w:r w:rsidR="001A19F0">
        <w:rPr>
          <w:rFonts w:ascii="Arial" w:hAnsi="Arial" w:cs="Arial"/>
          <w:b/>
          <w:bCs/>
          <w:sz w:val="40"/>
          <w:szCs w:val="40"/>
          <w:rtl/>
          <w:lang w:bidi="ar-EG"/>
        </w:rPr>
        <w:t>{</w:t>
      </w:r>
      <w:r w:rsidRPr="00062770">
        <w:rPr>
          <w:rFonts w:ascii="Arial" w:hAnsi="Arial" w:cs="Arial"/>
          <w:b/>
          <w:bCs/>
          <w:sz w:val="40"/>
          <w:szCs w:val="40"/>
          <w:rtl/>
          <w:lang w:bidi="ar-EG"/>
        </w:rPr>
        <w:t>وَقالُوا قُلُوبُنا فِي أَكِنَّةٍ</w:t>
      </w:r>
      <w:r w:rsidR="001A19F0">
        <w:rPr>
          <w:rFonts w:ascii="Arial" w:hAnsi="Arial" w:cs="Arial"/>
          <w:b/>
          <w:bCs/>
          <w:sz w:val="40"/>
          <w:szCs w:val="40"/>
          <w:rtl/>
          <w:lang w:bidi="ar-EG"/>
        </w:rPr>
        <w:t>}</w:t>
      </w:r>
      <w:r w:rsidRPr="00062770">
        <w:rPr>
          <w:rFonts w:ascii="Arial" w:hAnsi="Arial" w:cs="Arial"/>
          <w:b/>
          <w:bCs/>
          <w:sz w:val="40"/>
          <w:szCs w:val="40"/>
          <w:rtl/>
          <w:lang w:bidi="ar-EG"/>
        </w:rPr>
        <w:t xml:space="preserve"> أي</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في أغطية فلا </w:t>
      </w:r>
      <w:r w:rsidRPr="00062770">
        <w:rPr>
          <w:rFonts w:ascii="Arial" w:hAnsi="Arial" w:cs="Arial" w:hint="cs"/>
          <w:b/>
          <w:bCs/>
          <w:sz w:val="40"/>
          <w:szCs w:val="40"/>
          <w:rtl/>
          <w:lang w:bidi="ar-EG"/>
        </w:rPr>
        <w:t>ت</w:t>
      </w:r>
      <w:r w:rsidRPr="00062770">
        <w:rPr>
          <w:rFonts w:ascii="Arial" w:hAnsi="Arial" w:cs="Arial"/>
          <w:b/>
          <w:bCs/>
          <w:sz w:val="40"/>
          <w:szCs w:val="40"/>
          <w:rtl/>
          <w:lang w:bidi="ar-EG"/>
        </w:rPr>
        <w:t>فقه قولك</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79"/>
      </w:r>
      <w:r w:rsidRPr="00062770">
        <w:rPr>
          <w:rFonts w:ascii="Arial" w:hAnsi="Arial" w:cs="Arial"/>
          <w:b/>
          <w:bCs/>
          <w:sz w:val="40"/>
          <w:szCs w:val="40"/>
          <w:vertAlign w:val="superscript"/>
          <w:rtl/>
        </w:rPr>
        <w:t>)</w:t>
      </w:r>
      <w:r w:rsidR="00C45D89">
        <w:rPr>
          <w:rFonts w:ascii="Arial" w:hAnsi="Arial" w:cs="Arial"/>
          <w:b/>
          <w:bCs/>
          <w:sz w:val="40"/>
          <w:szCs w:val="40"/>
          <w:rtl/>
          <w:lang w:bidi="ar-EG"/>
        </w:rPr>
        <w:t>.</w:t>
      </w:r>
    </w:p>
    <w:p w14:paraId="43147972" w14:textId="754CE393" w:rsidR="00976735" w:rsidRPr="00062770" w:rsidRDefault="00D56328" w:rsidP="00976735">
      <w:pPr>
        <w:tabs>
          <w:tab w:val="right" w:pos="9450"/>
        </w:tabs>
        <w:autoSpaceDE w:val="0"/>
        <w:autoSpaceDN w:val="0"/>
        <w:adjustRightInd w:val="0"/>
        <w:spacing w:before="12"/>
        <w:ind w:left="26"/>
        <w:jc w:val="both"/>
        <w:rPr>
          <w:rFonts w:ascii="Arial" w:hAnsi="Arial" w:cs="Arial"/>
          <w:b/>
          <w:bCs/>
          <w:sz w:val="40"/>
          <w:szCs w:val="40"/>
          <w:rtl/>
          <w:lang w:bidi="ar-EG"/>
        </w:rPr>
      </w:pPr>
      <w:r>
        <w:rPr>
          <w:rFonts w:ascii="Arial" w:hAnsi="Arial" w:cs="Arial" w:hint="cs"/>
          <w:b/>
          <w:bCs/>
          <w:sz w:val="40"/>
          <w:szCs w:val="40"/>
          <w:highlight w:val="yellow"/>
          <w:rtl/>
          <w:lang w:bidi="ar-EG"/>
        </w:rPr>
        <w:t>1</w:t>
      </w:r>
      <w:r w:rsidR="00D9462A">
        <w:rPr>
          <w:rFonts w:ascii="Arial" w:hAnsi="Arial" w:cs="Arial" w:hint="cs"/>
          <w:b/>
          <w:bCs/>
          <w:sz w:val="40"/>
          <w:szCs w:val="40"/>
          <w:highlight w:val="yellow"/>
          <w:rtl/>
          <w:lang w:bidi="ar-EG"/>
        </w:rPr>
        <w:t>3</w:t>
      </w:r>
      <w:r>
        <w:rPr>
          <w:rFonts w:ascii="Arial" w:hAnsi="Arial" w:cs="Arial" w:hint="cs"/>
          <w:b/>
          <w:bCs/>
          <w:sz w:val="40"/>
          <w:szCs w:val="40"/>
          <w:highlight w:val="yellow"/>
          <w:rtl/>
          <w:lang w:bidi="ar-EG"/>
        </w:rPr>
        <w:t>ـ</w:t>
      </w:r>
      <w:r w:rsidR="00976735" w:rsidRPr="00062770">
        <w:rPr>
          <w:rFonts w:ascii="Arial" w:hAnsi="Arial" w:cs="Arial"/>
          <w:b/>
          <w:bCs/>
          <w:sz w:val="40"/>
          <w:szCs w:val="40"/>
          <w:highlight w:val="yellow"/>
          <w:rtl/>
          <w:lang w:bidi="ar-EG"/>
        </w:rPr>
        <w:t xml:space="preserve"> </w:t>
      </w:r>
      <w:r>
        <w:rPr>
          <w:rFonts w:ascii="Arial" w:hAnsi="Arial" w:cs="Arial" w:hint="cs"/>
          <w:b/>
          <w:bCs/>
          <w:sz w:val="40"/>
          <w:szCs w:val="40"/>
          <w:highlight w:val="yellow"/>
          <w:rtl/>
          <w:lang w:bidi="ar-EG"/>
        </w:rPr>
        <w:t>التشبيه ب</w:t>
      </w:r>
      <w:r w:rsidR="00976735" w:rsidRPr="00062770">
        <w:rPr>
          <w:rFonts w:ascii="Arial" w:hAnsi="Arial" w:cs="Arial"/>
          <w:b/>
          <w:bCs/>
          <w:sz w:val="40"/>
          <w:szCs w:val="40"/>
          <w:highlight w:val="yellow"/>
          <w:rtl/>
          <w:lang w:bidi="ar-EG"/>
        </w:rPr>
        <w:t xml:space="preserve">قسوة القلب </w:t>
      </w:r>
      <w:r w:rsidR="002F7FEA">
        <w:rPr>
          <w:rFonts w:ascii="Arial" w:hAnsi="Arial" w:cs="Arial"/>
          <w:b/>
          <w:bCs/>
          <w:sz w:val="40"/>
          <w:szCs w:val="40"/>
          <w:highlight w:val="yellow"/>
          <w:rtl/>
          <w:lang w:bidi="ar-EG"/>
        </w:rPr>
        <w:t>(</w:t>
      </w:r>
      <w:r w:rsidR="00976735" w:rsidRPr="00062770">
        <w:rPr>
          <w:rFonts w:ascii="Arial" w:hAnsi="Arial" w:cs="Arial"/>
          <w:b/>
          <w:bCs/>
          <w:sz w:val="40"/>
          <w:szCs w:val="40"/>
          <w:highlight w:val="yellow"/>
          <w:rtl/>
          <w:lang w:bidi="ar-EG"/>
        </w:rPr>
        <w:t>عقله كالحجارة</w:t>
      </w:r>
      <w:r w:rsidR="003B10AA">
        <w:rPr>
          <w:rFonts w:ascii="Arial" w:hAnsi="Arial" w:cs="Arial"/>
          <w:b/>
          <w:bCs/>
          <w:sz w:val="40"/>
          <w:szCs w:val="40"/>
          <w:highlight w:val="yellow"/>
          <w:rtl/>
          <w:lang w:bidi="ar-EG"/>
        </w:rPr>
        <w:t>)</w:t>
      </w:r>
      <w:r w:rsidR="00976735" w:rsidRPr="00062770">
        <w:rPr>
          <w:rFonts w:ascii="Arial" w:hAnsi="Arial" w:cs="Arial"/>
          <w:b/>
          <w:bCs/>
          <w:sz w:val="40"/>
          <w:szCs w:val="40"/>
          <w:highlight w:val="yellow"/>
          <w:rtl/>
          <w:lang w:bidi="ar-EG"/>
        </w:rPr>
        <w:t xml:space="preserve"> </w:t>
      </w:r>
      <w:bookmarkStart w:id="28" w:name="_Hlk32432455"/>
      <w:r>
        <w:rPr>
          <w:rFonts w:ascii="Arial" w:hAnsi="Arial" w:cs="Arial" w:hint="cs"/>
          <w:b/>
          <w:bCs/>
          <w:sz w:val="40"/>
          <w:szCs w:val="40"/>
          <w:highlight w:val="yellow"/>
          <w:rtl/>
        </w:rPr>
        <w:t>في عدم الفهم</w:t>
      </w:r>
      <w:bookmarkEnd w:id="28"/>
      <w:r w:rsidR="0048770E">
        <w:rPr>
          <w:rFonts w:ascii="Arial" w:hAnsi="Arial" w:cs="Arial" w:hint="cs"/>
          <w:b/>
          <w:bCs/>
          <w:sz w:val="40"/>
          <w:szCs w:val="40"/>
          <w:highlight w:val="yellow"/>
          <w:rtl/>
          <w:lang w:bidi="ar-EG"/>
        </w:rPr>
        <w:t>:</w:t>
      </w:r>
    </w:p>
    <w:p w14:paraId="0383E3CF" w14:textId="585AC537" w:rsidR="00976735" w:rsidRPr="00062770" w:rsidRDefault="00976735" w:rsidP="00976735">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hint="cs"/>
          <w:b/>
          <w:bCs/>
          <w:sz w:val="40"/>
          <w:szCs w:val="40"/>
          <w:rtl/>
          <w:lang w:bidi="ar-EG"/>
        </w:rPr>
        <w:t>ـ ف</w:t>
      </w:r>
      <w:r w:rsidRPr="00062770">
        <w:rPr>
          <w:rFonts w:ascii="Arial" w:hAnsi="Arial" w:cs="Arial"/>
          <w:b/>
          <w:bCs/>
          <w:sz w:val="40"/>
          <w:szCs w:val="40"/>
          <w:rtl/>
          <w:lang w:bidi="ar-EG"/>
        </w:rPr>
        <w:t>في تفسير البحر المديد</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w:t>
      </w:r>
      <w:r w:rsidR="002F7FEA">
        <w:rPr>
          <w:rFonts w:ascii="Arial" w:hAnsi="Arial" w:cs="Arial"/>
          <w:b/>
          <w:bCs/>
          <w:sz w:val="40"/>
          <w:szCs w:val="40"/>
          <w:rtl/>
          <w:lang w:bidi="ar-EG"/>
        </w:rPr>
        <w:t>(</w:t>
      </w:r>
      <w:r w:rsidR="001A19F0">
        <w:rPr>
          <w:rFonts w:ascii="Arial" w:hAnsi="Arial" w:cs="Arial"/>
          <w:b/>
          <w:bCs/>
          <w:sz w:val="40"/>
          <w:szCs w:val="40"/>
          <w:rtl/>
          <w:lang w:bidi="ar-EG"/>
        </w:rPr>
        <w:t>{</w:t>
      </w:r>
      <w:r w:rsidRPr="00062770">
        <w:rPr>
          <w:rFonts w:ascii="Arial" w:hAnsi="Arial" w:cs="Arial"/>
          <w:b/>
          <w:bCs/>
          <w:sz w:val="40"/>
          <w:szCs w:val="40"/>
          <w:rtl/>
          <w:lang w:bidi="ar-EG"/>
        </w:rPr>
        <w:t>وَجَعَلْنا قُلُوبَهُمْ قاسِيَةً</w:t>
      </w:r>
      <w:r w:rsidR="001A19F0">
        <w:rPr>
          <w:rFonts w:ascii="Arial" w:hAnsi="Arial" w:cs="Arial"/>
          <w:b/>
          <w:bCs/>
          <w:sz w:val="40"/>
          <w:szCs w:val="40"/>
          <w:rtl/>
          <w:lang w:bidi="ar-EG"/>
        </w:rPr>
        <w:t>}</w:t>
      </w:r>
      <w:r w:rsidRPr="00062770">
        <w:rPr>
          <w:rFonts w:ascii="Arial" w:hAnsi="Arial" w:cs="Arial"/>
          <w:b/>
          <w:bCs/>
          <w:sz w:val="40"/>
          <w:szCs w:val="40"/>
          <w:rtl/>
          <w:lang w:bidi="ar-EG"/>
        </w:rPr>
        <w:t xml:space="preserve"> أي</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يابسة صلبة لا ينفع فيها الوعظ والتذكير</w:t>
      </w:r>
      <w:r w:rsidR="003B10AA">
        <w:rPr>
          <w:rFonts w:ascii="Arial" w:hAnsi="Arial" w:cs="Arial"/>
          <w:b/>
          <w:bCs/>
          <w:sz w:val="40"/>
          <w:szCs w:val="40"/>
          <w:rtl/>
          <w:lang w:bidi="ar-EG"/>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80"/>
      </w:r>
      <w:r w:rsidRPr="00062770">
        <w:rPr>
          <w:rFonts w:ascii="Arial" w:hAnsi="Arial" w:cs="Arial"/>
          <w:b/>
          <w:bCs/>
          <w:sz w:val="40"/>
          <w:szCs w:val="40"/>
          <w:vertAlign w:val="superscript"/>
          <w:rtl/>
        </w:rPr>
        <w:t>)</w:t>
      </w:r>
      <w:r w:rsidR="00834D91">
        <w:rPr>
          <w:rFonts w:ascii="Arial" w:hAnsi="Arial" w:cs="Arial"/>
          <w:b/>
          <w:bCs/>
          <w:sz w:val="40"/>
          <w:szCs w:val="40"/>
          <w:rtl/>
          <w:lang w:bidi="ar-LY"/>
        </w:rPr>
        <w:t>،</w:t>
      </w:r>
      <w:r w:rsidRPr="00062770">
        <w:rPr>
          <w:rFonts w:ascii="Arial" w:hAnsi="Arial" w:cs="Arial"/>
          <w:b/>
          <w:bCs/>
          <w:sz w:val="40"/>
          <w:szCs w:val="40"/>
          <w:rtl/>
          <w:lang w:bidi="ar-LY"/>
        </w:rPr>
        <w:t xml:space="preserve"> </w:t>
      </w:r>
      <w:r w:rsidRPr="00062770">
        <w:rPr>
          <w:rFonts w:ascii="Arial" w:hAnsi="Arial" w:cs="Arial"/>
          <w:b/>
          <w:bCs/>
          <w:sz w:val="40"/>
          <w:szCs w:val="40"/>
          <w:rtl/>
          <w:lang w:bidi="ar-EG"/>
        </w:rPr>
        <w:t>وفي تفسير الماتريدي</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w:t>
      </w:r>
      <w:r w:rsidR="002F7FEA">
        <w:rPr>
          <w:rFonts w:ascii="Arial" w:hAnsi="Arial" w:cs="Arial"/>
          <w:b/>
          <w:bCs/>
          <w:sz w:val="40"/>
          <w:szCs w:val="40"/>
          <w:rtl/>
          <w:lang w:bidi="ar-EG"/>
        </w:rPr>
        <w:t>(</w:t>
      </w:r>
      <w:r w:rsidR="001A19F0">
        <w:rPr>
          <w:rFonts w:ascii="Arial" w:hAnsi="Arial" w:cs="Arial"/>
          <w:b/>
          <w:bCs/>
          <w:sz w:val="40"/>
          <w:szCs w:val="40"/>
          <w:rtl/>
          <w:lang w:bidi="ar-EG"/>
        </w:rPr>
        <w:t>{</w:t>
      </w:r>
      <w:r w:rsidRPr="00062770">
        <w:rPr>
          <w:rFonts w:ascii="Arial" w:hAnsi="Arial" w:cs="Arial"/>
          <w:b/>
          <w:bCs/>
          <w:sz w:val="40"/>
          <w:szCs w:val="40"/>
          <w:rtl/>
          <w:lang w:bidi="ar-EG"/>
        </w:rPr>
        <w:t>لا تكونوا كالذين كانوا من قبلكم</w:t>
      </w:r>
      <w:r w:rsidR="001A19F0">
        <w:rPr>
          <w:rFonts w:ascii="Arial" w:hAnsi="Arial" w:cs="Arial"/>
          <w:b/>
          <w:bCs/>
          <w:sz w:val="40"/>
          <w:szCs w:val="40"/>
          <w:rtl/>
          <w:lang w:bidi="ar-EG"/>
        </w:rPr>
        <w:t>}</w:t>
      </w:r>
      <w:r w:rsidRPr="00062770">
        <w:rPr>
          <w:rFonts w:ascii="Arial" w:hAnsi="Arial" w:cs="Arial"/>
          <w:b/>
          <w:bCs/>
          <w:sz w:val="40"/>
          <w:szCs w:val="40"/>
          <w:rtl/>
          <w:lang w:bidi="ar-EG"/>
        </w:rPr>
        <w:t xml:space="preserve"> من أهل الكتاب</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w:t>
      </w:r>
      <w:r w:rsidR="001A19F0">
        <w:rPr>
          <w:rFonts w:ascii="Arial" w:hAnsi="Arial" w:cs="Arial"/>
          <w:b/>
          <w:bCs/>
          <w:sz w:val="40"/>
          <w:szCs w:val="40"/>
          <w:rtl/>
          <w:lang w:bidi="ar-EG"/>
        </w:rPr>
        <w:t>{</w:t>
      </w:r>
      <w:r w:rsidRPr="00062770">
        <w:rPr>
          <w:rFonts w:ascii="Arial" w:hAnsi="Arial" w:cs="Arial"/>
          <w:b/>
          <w:bCs/>
          <w:sz w:val="40"/>
          <w:szCs w:val="40"/>
          <w:rtl/>
          <w:lang w:bidi="ar-EG"/>
        </w:rPr>
        <w:t>فَطَالَ عَلَيْهِمُ الْأَمَدُ</w:t>
      </w:r>
      <w:r w:rsidR="001A19F0">
        <w:rPr>
          <w:rFonts w:ascii="Arial" w:hAnsi="Arial" w:cs="Arial"/>
          <w:b/>
          <w:bCs/>
          <w:sz w:val="40"/>
          <w:szCs w:val="40"/>
          <w:rtl/>
          <w:lang w:bidi="ar-EG"/>
        </w:rPr>
        <w:t>}</w:t>
      </w:r>
      <w:r w:rsidRPr="00062770">
        <w:rPr>
          <w:rFonts w:ascii="Arial" w:hAnsi="Arial" w:cs="Arial"/>
          <w:b/>
          <w:bCs/>
          <w:sz w:val="40"/>
          <w:szCs w:val="40"/>
          <w:rtl/>
          <w:lang w:bidi="ar-EG"/>
        </w:rPr>
        <w:t xml:space="preserve"> أي</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طال عليهم أن ينظروا في كتبهم</w:t>
      </w:r>
      <w:r w:rsidR="00BE3081">
        <w:rPr>
          <w:rFonts w:ascii="Arial" w:hAnsi="Arial" w:cs="Arial"/>
          <w:b/>
          <w:bCs/>
          <w:sz w:val="40"/>
          <w:szCs w:val="40"/>
          <w:rtl/>
          <w:lang w:bidi="ar-EG"/>
        </w:rPr>
        <w:t>؛</w:t>
      </w:r>
      <w:r w:rsidRPr="00062770">
        <w:rPr>
          <w:rFonts w:ascii="Arial" w:hAnsi="Arial" w:cs="Arial"/>
          <w:b/>
          <w:bCs/>
          <w:sz w:val="40"/>
          <w:szCs w:val="40"/>
          <w:rtl/>
          <w:lang w:bidi="ar-EG"/>
        </w:rPr>
        <w:t xml:space="preserve"> </w:t>
      </w:r>
      <w:r w:rsidR="001A19F0">
        <w:rPr>
          <w:rFonts w:ascii="Arial" w:hAnsi="Arial" w:cs="Arial"/>
          <w:b/>
          <w:bCs/>
          <w:sz w:val="40"/>
          <w:szCs w:val="40"/>
          <w:rtl/>
          <w:lang w:bidi="ar-EG"/>
        </w:rPr>
        <w:t>{</w:t>
      </w:r>
      <w:r w:rsidRPr="00062770">
        <w:rPr>
          <w:rFonts w:ascii="Arial" w:hAnsi="Arial" w:cs="Arial"/>
          <w:b/>
          <w:bCs/>
          <w:sz w:val="40"/>
          <w:szCs w:val="40"/>
          <w:rtl/>
          <w:lang w:bidi="ar-EG"/>
        </w:rPr>
        <w:t>فَقَسَتْ قُلُوبُهُمْ</w:t>
      </w:r>
      <w:r w:rsidR="001A19F0">
        <w:rPr>
          <w:rFonts w:ascii="Arial" w:hAnsi="Arial" w:cs="Arial"/>
          <w:b/>
          <w:bCs/>
          <w:sz w:val="40"/>
          <w:szCs w:val="40"/>
          <w:rtl/>
          <w:lang w:bidi="ar-EG"/>
        </w:rPr>
        <w:t>}</w:t>
      </w:r>
      <w:r w:rsidRPr="00062770">
        <w:rPr>
          <w:rFonts w:ascii="Arial" w:hAnsi="Arial" w:cs="Arial"/>
          <w:b/>
          <w:bCs/>
          <w:sz w:val="40"/>
          <w:szCs w:val="40"/>
          <w:rtl/>
          <w:lang w:bidi="ar-EG"/>
        </w:rPr>
        <w:t xml:space="preserve"> بطول ترك نظرهم فيها</w:t>
      </w:r>
      <w:r w:rsidR="003B10AA">
        <w:rPr>
          <w:rFonts w:ascii="Arial" w:hAnsi="Arial" w:cs="Arial"/>
          <w:b/>
          <w:bCs/>
          <w:sz w:val="40"/>
          <w:szCs w:val="40"/>
          <w:rtl/>
          <w:lang w:bidi="ar-EG"/>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81"/>
      </w:r>
      <w:r w:rsidRPr="00062770">
        <w:rPr>
          <w:rFonts w:ascii="Arial" w:hAnsi="Arial" w:cs="Arial"/>
          <w:b/>
          <w:bCs/>
          <w:sz w:val="40"/>
          <w:szCs w:val="40"/>
          <w:vertAlign w:val="superscript"/>
          <w:rtl/>
        </w:rPr>
        <w:t>)</w:t>
      </w:r>
      <w:r w:rsidR="00C45D89">
        <w:rPr>
          <w:rFonts w:ascii="Arial" w:hAnsi="Arial" w:cs="Arial"/>
          <w:b/>
          <w:bCs/>
          <w:sz w:val="40"/>
          <w:szCs w:val="40"/>
          <w:rtl/>
          <w:lang w:bidi="ar-LY"/>
        </w:rPr>
        <w:t>.</w:t>
      </w:r>
    </w:p>
    <w:p w14:paraId="75C7240F" w14:textId="3FF9EA65" w:rsidR="00976735" w:rsidRPr="00062770" w:rsidRDefault="00976735" w:rsidP="00976735">
      <w:pPr>
        <w:tabs>
          <w:tab w:val="right" w:pos="9450"/>
        </w:tabs>
        <w:spacing w:before="12" w:after="120"/>
        <w:ind w:left="26"/>
        <w:jc w:val="both"/>
        <w:rPr>
          <w:rFonts w:ascii="Arial" w:hAnsi="Arial" w:cs="Arial"/>
          <w:b/>
          <w:bCs/>
          <w:sz w:val="40"/>
          <w:szCs w:val="40"/>
          <w:rtl/>
          <w:lang w:bidi="ar-EG"/>
        </w:rPr>
      </w:pPr>
      <w:r w:rsidRPr="00062770">
        <w:rPr>
          <w:rFonts w:ascii="Arial" w:hAnsi="Arial" w:cs="Arial"/>
          <w:b/>
          <w:bCs/>
          <w:sz w:val="40"/>
          <w:szCs w:val="40"/>
          <w:rtl/>
          <w:lang w:bidi="ar-EG"/>
        </w:rPr>
        <w:t>ـ (</w:t>
      </w:r>
      <w:r w:rsidR="002F7FEA">
        <w:rPr>
          <w:rFonts w:ascii="Arial" w:hAnsi="Arial" w:cs="Arial"/>
          <w:b/>
          <w:bCs/>
          <w:sz w:val="40"/>
          <w:szCs w:val="40"/>
          <w:rtl/>
          <w:lang w:bidi="ar-EG"/>
        </w:rPr>
        <w:t>(</w:t>
      </w:r>
      <w:r w:rsidRPr="00062770">
        <w:rPr>
          <w:rFonts w:ascii="Arial" w:hAnsi="Arial" w:cs="Arial"/>
          <w:b/>
          <w:bCs/>
          <w:sz w:val="40"/>
          <w:szCs w:val="40"/>
          <w:rtl/>
          <w:lang w:bidi="ar-EG"/>
        </w:rPr>
        <w:t>ثُمَّ قَسَتْ قُلُوبُكُمْ مِنْ بَعْدِ ذَلِكَ فَهِيَ كَالْحِجَارَةِ أَوْ أَشَدُّ قَسْوَةً</w:t>
      </w:r>
      <w:r w:rsidR="003B10AA">
        <w:rPr>
          <w:rFonts w:ascii="Arial" w:hAnsi="Arial" w:cs="Arial"/>
          <w:b/>
          <w:bCs/>
          <w:sz w:val="40"/>
          <w:szCs w:val="40"/>
          <w:rtl/>
          <w:lang w:bidi="ar-EG"/>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82"/>
      </w:r>
      <w:r w:rsidRPr="00062770">
        <w:rPr>
          <w:rFonts w:ascii="Arial" w:hAnsi="Arial" w:cs="Arial"/>
          <w:b/>
          <w:bCs/>
          <w:sz w:val="40"/>
          <w:szCs w:val="40"/>
          <w:vertAlign w:val="superscript"/>
          <w:rtl/>
        </w:rPr>
        <w:t>)</w:t>
      </w:r>
      <w:r w:rsidR="00C45D89">
        <w:rPr>
          <w:rFonts w:ascii="Arial" w:hAnsi="Arial" w:cs="Arial"/>
          <w:b/>
          <w:bCs/>
          <w:sz w:val="40"/>
          <w:szCs w:val="40"/>
          <w:rtl/>
          <w:lang w:bidi="ar-LY"/>
        </w:rPr>
        <w:t>.</w:t>
      </w:r>
    </w:p>
    <w:p w14:paraId="73BF4590" w14:textId="70EBF705" w:rsidR="00976735" w:rsidRPr="00062770" w:rsidRDefault="00D56328" w:rsidP="00976735">
      <w:pPr>
        <w:tabs>
          <w:tab w:val="right" w:pos="9450"/>
        </w:tabs>
        <w:spacing w:before="12"/>
        <w:ind w:left="26"/>
        <w:jc w:val="both"/>
        <w:rPr>
          <w:rFonts w:ascii="Arial" w:hAnsi="Arial" w:cs="Arial"/>
          <w:b/>
          <w:bCs/>
          <w:sz w:val="40"/>
          <w:szCs w:val="40"/>
          <w:rtl/>
        </w:rPr>
      </w:pPr>
      <w:r>
        <w:rPr>
          <w:rFonts w:ascii="Arial" w:hAnsi="Arial" w:cs="Arial" w:hint="cs"/>
          <w:b/>
          <w:bCs/>
          <w:sz w:val="40"/>
          <w:szCs w:val="40"/>
          <w:highlight w:val="yellow"/>
          <w:rtl/>
        </w:rPr>
        <w:t>1</w:t>
      </w:r>
      <w:r w:rsidR="00D9462A">
        <w:rPr>
          <w:rFonts w:ascii="Arial" w:hAnsi="Arial" w:cs="Arial" w:hint="cs"/>
          <w:b/>
          <w:bCs/>
          <w:sz w:val="40"/>
          <w:szCs w:val="40"/>
          <w:highlight w:val="yellow"/>
          <w:rtl/>
        </w:rPr>
        <w:t>4</w:t>
      </w:r>
      <w:r>
        <w:rPr>
          <w:rFonts w:ascii="Arial" w:hAnsi="Arial" w:cs="Arial" w:hint="cs"/>
          <w:b/>
          <w:bCs/>
          <w:sz w:val="40"/>
          <w:szCs w:val="40"/>
          <w:highlight w:val="yellow"/>
          <w:rtl/>
        </w:rPr>
        <w:t>ـ</w:t>
      </w:r>
      <w:r w:rsidR="00976735" w:rsidRPr="00062770">
        <w:rPr>
          <w:rFonts w:ascii="Arial" w:hAnsi="Arial" w:cs="Arial"/>
          <w:b/>
          <w:bCs/>
          <w:sz w:val="40"/>
          <w:szCs w:val="40"/>
          <w:highlight w:val="yellow"/>
          <w:rtl/>
        </w:rPr>
        <w:t xml:space="preserve"> </w:t>
      </w:r>
      <w:r>
        <w:rPr>
          <w:rFonts w:ascii="Arial" w:hAnsi="Arial" w:cs="Arial" w:hint="cs"/>
          <w:b/>
          <w:bCs/>
          <w:sz w:val="40"/>
          <w:szCs w:val="40"/>
          <w:highlight w:val="yellow"/>
          <w:rtl/>
        </w:rPr>
        <w:t>التشبيه ب</w:t>
      </w:r>
      <w:r w:rsidR="00976735" w:rsidRPr="00062770">
        <w:rPr>
          <w:rFonts w:ascii="Arial" w:hAnsi="Arial" w:cs="Arial"/>
          <w:b/>
          <w:bCs/>
          <w:sz w:val="40"/>
          <w:szCs w:val="40"/>
          <w:highlight w:val="yellow"/>
          <w:rtl/>
        </w:rPr>
        <w:t xml:space="preserve">الختم والطبع على القلب </w:t>
      </w:r>
      <w:r w:rsidR="002F7FEA">
        <w:rPr>
          <w:rFonts w:ascii="Arial" w:hAnsi="Arial" w:cs="Arial" w:hint="cs"/>
          <w:b/>
          <w:bCs/>
          <w:sz w:val="40"/>
          <w:szCs w:val="40"/>
          <w:highlight w:val="yellow"/>
          <w:rtl/>
        </w:rPr>
        <w:t>(</w:t>
      </w:r>
      <w:r>
        <w:rPr>
          <w:rFonts w:ascii="Arial" w:hAnsi="Arial" w:cs="Arial" w:hint="cs"/>
          <w:b/>
          <w:bCs/>
          <w:sz w:val="40"/>
          <w:szCs w:val="40"/>
          <w:highlight w:val="yellow"/>
          <w:rtl/>
        </w:rPr>
        <w:t>إغلاق العقل</w:t>
      </w:r>
      <w:r w:rsidR="003B10AA">
        <w:rPr>
          <w:rFonts w:ascii="Arial" w:hAnsi="Arial" w:cs="Arial" w:hint="cs"/>
          <w:b/>
          <w:bCs/>
          <w:sz w:val="40"/>
          <w:szCs w:val="40"/>
          <w:highlight w:val="yellow"/>
          <w:rtl/>
        </w:rPr>
        <w:t>)</w:t>
      </w:r>
      <w:r>
        <w:rPr>
          <w:rFonts w:ascii="Arial" w:hAnsi="Arial" w:cs="Arial" w:hint="cs"/>
          <w:b/>
          <w:bCs/>
          <w:sz w:val="40"/>
          <w:szCs w:val="40"/>
          <w:highlight w:val="yellow"/>
          <w:rtl/>
        </w:rPr>
        <w:t xml:space="preserve"> في عدم الفهم</w:t>
      </w:r>
      <w:r w:rsidR="0048770E">
        <w:rPr>
          <w:rFonts w:ascii="Arial" w:hAnsi="Arial" w:cs="Arial" w:hint="cs"/>
          <w:b/>
          <w:bCs/>
          <w:sz w:val="40"/>
          <w:szCs w:val="40"/>
          <w:highlight w:val="yellow"/>
          <w:rtl/>
        </w:rPr>
        <w:t>:</w:t>
      </w:r>
      <w:r w:rsidR="00976735" w:rsidRPr="00062770">
        <w:rPr>
          <w:rFonts w:ascii="Arial" w:hAnsi="Arial" w:cs="Arial"/>
          <w:b/>
          <w:bCs/>
          <w:sz w:val="40"/>
          <w:szCs w:val="40"/>
          <w:rtl/>
        </w:rPr>
        <w:t xml:space="preserve"> </w:t>
      </w:r>
    </w:p>
    <w:p w14:paraId="0BDC97BB" w14:textId="1EB77255" w:rsidR="00976735" w:rsidRDefault="00976735" w:rsidP="00976735">
      <w:pPr>
        <w:tabs>
          <w:tab w:val="right" w:pos="9450"/>
        </w:tabs>
        <w:spacing w:before="12" w:after="120"/>
        <w:ind w:left="26"/>
        <w:jc w:val="both"/>
        <w:rPr>
          <w:rFonts w:ascii="Arial" w:hAnsi="Arial" w:cs="Arial"/>
          <w:b/>
          <w:bCs/>
          <w:sz w:val="40"/>
          <w:szCs w:val="40"/>
          <w:bdr w:val="single" w:sz="4" w:space="0" w:color="auto" w:frame="1"/>
          <w:shd w:val="clear" w:color="auto" w:fill="000000"/>
          <w:rtl/>
        </w:rPr>
      </w:pPr>
      <w:r w:rsidRPr="00062770">
        <w:rPr>
          <w:rFonts w:ascii="Arial" w:hAnsi="Arial" w:cs="Arial"/>
          <w:b/>
          <w:bCs/>
          <w:sz w:val="40"/>
          <w:szCs w:val="40"/>
          <w:rtl/>
        </w:rPr>
        <w:t>ـ جاء في تفسير القرطبي</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خَتَمَ اللَّهُ عَلَى قُلُوبِهِمْ وَعَلَى سَمْعِهِمْ وَعَلَى أَبْصَارِهِمْ غِشَاوَةٌ</w:t>
      </w:r>
      <w:r w:rsidR="001A19F0">
        <w:rPr>
          <w:rFonts w:ascii="Arial" w:hAnsi="Arial" w:cs="Arial"/>
          <w:b/>
          <w:bCs/>
          <w:sz w:val="40"/>
          <w:szCs w:val="40"/>
          <w:rtl/>
        </w:rPr>
        <w:t>}</w:t>
      </w:r>
      <w:r w:rsidRPr="00062770">
        <w:rPr>
          <w:rFonts w:ascii="Arial" w:hAnsi="Arial" w:cs="Arial"/>
          <w:b/>
          <w:bCs/>
          <w:sz w:val="40"/>
          <w:szCs w:val="40"/>
          <w:rtl/>
        </w:rPr>
        <w:t xml:space="preserve"> فالختم على القلوب عدم الوعي عن الحق سبحانه مفهوم مخاطباته والكفر في آياته</w:t>
      </w:r>
      <w:r w:rsidR="00834D91">
        <w:rPr>
          <w:rFonts w:ascii="Arial" w:hAnsi="Arial" w:cs="Arial"/>
          <w:b/>
          <w:bCs/>
          <w:sz w:val="40"/>
          <w:szCs w:val="40"/>
          <w:rtl/>
        </w:rPr>
        <w:t>،</w:t>
      </w:r>
      <w:r w:rsidRPr="00062770">
        <w:rPr>
          <w:rFonts w:ascii="Arial" w:hAnsi="Arial" w:cs="Arial"/>
          <w:b/>
          <w:bCs/>
          <w:sz w:val="40"/>
          <w:szCs w:val="40"/>
          <w:rtl/>
        </w:rPr>
        <w:t xml:space="preserve"> وعلى السمع عدم فهمهم للقرآن إذا تلي عليهم أو دعوا إلى وحدانيته</w:t>
      </w:r>
      <w:r w:rsidR="00834D91">
        <w:rPr>
          <w:rFonts w:ascii="Arial" w:hAnsi="Arial" w:cs="Arial"/>
          <w:b/>
          <w:bCs/>
          <w:sz w:val="40"/>
          <w:szCs w:val="40"/>
          <w:rtl/>
        </w:rPr>
        <w:t>،</w:t>
      </w:r>
      <w:r w:rsidRPr="00062770">
        <w:rPr>
          <w:rFonts w:ascii="Arial" w:hAnsi="Arial" w:cs="Arial"/>
          <w:b/>
          <w:bCs/>
          <w:sz w:val="40"/>
          <w:szCs w:val="40"/>
          <w:rtl/>
        </w:rPr>
        <w:t xml:space="preserve"> </w:t>
      </w:r>
      <w:r w:rsidRPr="00062770">
        <w:rPr>
          <w:rFonts w:ascii="Arial" w:hAnsi="Arial" w:cs="Arial"/>
          <w:b/>
          <w:bCs/>
          <w:sz w:val="40"/>
          <w:szCs w:val="40"/>
          <w:rtl/>
        </w:rPr>
        <w:lastRenderedPageBreak/>
        <w:t xml:space="preserve">وعلى الأبصار عدم هدايتها للنظر في </w:t>
      </w:r>
      <w:r w:rsidRPr="00D56328">
        <w:rPr>
          <w:rFonts w:ascii="Arial" w:hAnsi="Arial" w:cs="Arial"/>
          <w:b/>
          <w:bCs/>
          <w:sz w:val="40"/>
          <w:szCs w:val="40"/>
          <w:rtl/>
        </w:rPr>
        <w:t xml:space="preserve">مخلوقاته وعجائب مصنوعاته هذا معنى قول </w:t>
      </w:r>
      <w:r w:rsidR="00777602">
        <w:rPr>
          <w:rFonts w:ascii="Arial" w:hAnsi="Arial" w:cs="Arial" w:hint="cs"/>
          <w:b/>
          <w:bCs/>
          <w:sz w:val="40"/>
          <w:szCs w:val="40"/>
          <w:rtl/>
        </w:rPr>
        <w:t>ا</w:t>
      </w:r>
      <w:r w:rsidRPr="00D56328">
        <w:rPr>
          <w:rFonts w:ascii="Arial" w:hAnsi="Arial" w:cs="Arial"/>
          <w:b/>
          <w:bCs/>
          <w:sz w:val="40"/>
          <w:szCs w:val="40"/>
          <w:rtl/>
        </w:rPr>
        <w:t>بن عباس وابن مسعود وقتادة وغيرهم</w:t>
      </w:r>
      <w:r w:rsidR="003B10AA">
        <w:rPr>
          <w:rFonts w:ascii="Arial" w:hAnsi="Arial" w:cs="Arial"/>
          <w:b/>
          <w:bCs/>
          <w:sz w:val="40"/>
          <w:szCs w:val="40"/>
          <w:rtl/>
        </w:rPr>
        <w:t>)</w:t>
      </w:r>
      <w:r w:rsidRPr="00D56328">
        <w:rPr>
          <w:rFonts w:ascii="Arial" w:hAnsi="Arial" w:cs="Arial"/>
          <w:b/>
          <w:bCs/>
          <w:sz w:val="40"/>
          <w:szCs w:val="40"/>
          <w:rtl/>
        </w:rPr>
        <w:t>)</w:t>
      </w:r>
      <w:r w:rsidRPr="00D56328">
        <w:rPr>
          <w:rFonts w:ascii="Arial" w:hAnsi="Arial" w:cs="Arial"/>
          <w:b/>
          <w:bCs/>
          <w:sz w:val="40"/>
          <w:szCs w:val="40"/>
          <w:vertAlign w:val="superscript"/>
          <w:rtl/>
        </w:rPr>
        <w:t>(</w:t>
      </w:r>
      <w:r w:rsidRPr="00D56328">
        <w:rPr>
          <w:rStyle w:val="FootnoteReference"/>
          <w:rFonts w:ascii="Arial" w:hAnsi="Arial" w:cs="Arial"/>
          <w:b/>
          <w:bCs/>
          <w:sz w:val="40"/>
          <w:szCs w:val="40"/>
          <w:rtl/>
        </w:rPr>
        <w:footnoteReference w:id="83"/>
      </w:r>
      <w:r w:rsidRPr="00D56328">
        <w:rPr>
          <w:rFonts w:ascii="Arial" w:hAnsi="Arial" w:cs="Arial"/>
          <w:b/>
          <w:bCs/>
          <w:sz w:val="40"/>
          <w:szCs w:val="40"/>
          <w:vertAlign w:val="superscript"/>
          <w:rtl/>
        </w:rPr>
        <w:t>)</w:t>
      </w:r>
      <w:r w:rsidR="00C45D89">
        <w:rPr>
          <w:rFonts w:ascii="Arial" w:hAnsi="Arial" w:cs="Arial" w:hint="cs"/>
          <w:b/>
          <w:bCs/>
          <w:sz w:val="40"/>
          <w:szCs w:val="40"/>
          <w:rtl/>
        </w:rPr>
        <w:t>.</w:t>
      </w:r>
    </w:p>
    <w:p w14:paraId="28B5A27F" w14:textId="5278AB25" w:rsidR="00976735" w:rsidRPr="00062770" w:rsidRDefault="00976735" w:rsidP="00976735">
      <w:pPr>
        <w:tabs>
          <w:tab w:val="right" w:pos="9450"/>
        </w:tabs>
        <w:spacing w:before="12"/>
        <w:ind w:left="26"/>
        <w:jc w:val="both"/>
        <w:rPr>
          <w:rFonts w:ascii="Arial" w:hAnsi="Arial" w:cs="Arial"/>
          <w:b/>
          <w:bCs/>
          <w:sz w:val="40"/>
          <w:szCs w:val="40"/>
          <w:rtl/>
        </w:rPr>
      </w:pPr>
      <w:r w:rsidRPr="00062770">
        <w:rPr>
          <w:rFonts w:ascii="Arial" w:hAnsi="Arial" w:cs="Arial"/>
          <w:b/>
          <w:bCs/>
          <w:sz w:val="40"/>
          <w:szCs w:val="40"/>
          <w:rtl/>
        </w:rPr>
        <w:t>ـ وفي التفسير المظهر</w:t>
      </w:r>
      <w:r w:rsidR="00313AE1">
        <w:rPr>
          <w:rFonts w:ascii="Arial" w:hAnsi="Arial" w:cs="Arial" w:hint="cs"/>
          <w:b/>
          <w:bCs/>
          <w:sz w:val="40"/>
          <w:szCs w:val="40"/>
          <w:rtl/>
        </w:rPr>
        <w:t>ي</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خَتَمَ اللَّهُ عَلى قُلُوبِهِمْ - فلا تعي خير</w:t>
      </w:r>
      <w:r w:rsidR="001F35E7">
        <w:rPr>
          <w:rFonts w:ascii="Arial" w:hAnsi="Arial" w:cs="Arial" w:hint="cs"/>
          <w:b/>
          <w:bCs/>
          <w:sz w:val="40"/>
          <w:szCs w:val="40"/>
          <w:rtl/>
        </w:rPr>
        <w:t>ً</w:t>
      </w:r>
      <w:r w:rsidRPr="00062770">
        <w:rPr>
          <w:rFonts w:ascii="Arial" w:hAnsi="Arial" w:cs="Arial"/>
          <w:b/>
          <w:bCs/>
          <w:sz w:val="40"/>
          <w:szCs w:val="40"/>
          <w:rtl/>
        </w:rPr>
        <w:t>ا - والقلب هو المضغة وقد يطلق على المعرفة والعقل قال اللّه تع</w:t>
      </w:r>
      <w:r w:rsidR="001F35E7">
        <w:rPr>
          <w:rFonts w:ascii="Arial" w:hAnsi="Arial" w:cs="Arial" w:hint="cs"/>
          <w:b/>
          <w:bCs/>
          <w:sz w:val="40"/>
          <w:szCs w:val="40"/>
          <w:rtl/>
        </w:rPr>
        <w:t>ا</w:t>
      </w:r>
      <w:r w:rsidR="000905E7">
        <w:rPr>
          <w:rFonts w:ascii="Arial" w:hAnsi="Arial" w:cs="Arial"/>
          <w:b/>
          <w:bCs/>
          <w:sz w:val="40"/>
          <w:szCs w:val="40"/>
          <w:rtl/>
        </w:rPr>
        <w:t>لى</w:t>
      </w:r>
      <w:r w:rsidR="0048770E">
        <w:rPr>
          <w:rFonts w:ascii="Arial" w:hAnsi="Arial" w:cs="Arial"/>
          <w:b/>
          <w:bCs/>
          <w:sz w:val="40"/>
          <w:szCs w:val="40"/>
          <w:rtl/>
        </w:rPr>
        <w:t>:</w:t>
      </w:r>
      <w:r w:rsidRPr="00062770">
        <w:rPr>
          <w:rFonts w:ascii="Arial" w:hAnsi="Arial" w:cs="Arial"/>
          <w:b/>
          <w:bCs/>
          <w:sz w:val="40"/>
          <w:szCs w:val="40"/>
          <w:rtl/>
        </w:rPr>
        <w:t xml:space="preserve"> </w:t>
      </w:r>
      <w:r w:rsidR="001A19F0">
        <w:rPr>
          <w:rFonts w:ascii="Arial" w:hAnsi="Arial" w:cs="Arial"/>
          <w:b/>
          <w:bCs/>
          <w:sz w:val="40"/>
          <w:szCs w:val="40"/>
          <w:rtl/>
        </w:rPr>
        <w:t>{</w:t>
      </w:r>
      <w:r w:rsidRPr="00062770">
        <w:rPr>
          <w:rFonts w:ascii="Arial" w:hAnsi="Arial" w:cs="Arial"/>
          <w:b/>
          <w:bCs/>
          <w:sz w:val="40"/>
          <w:szCs w:val="40"/>
          <w:rtl/>
        </w:rPr>
        <w:t>إِنَّ فِي ذلِكَ لَذِكْرى لِمَنْ كانَ لَهُ قَلْبٌ</w:t>
      </w:r>
      <w:r w:rsidR="001A19F0">
        <w:rPr>
          <w:rFonts w:ascii="Arial" w:hAnsi="Arial" w:cs="Arial"/>
          <w:b/>
          <w:bCs/>
          <w:sz w:val="40"/>
          <w:szCs w:val="40"/>
          <w:rtl/>
        </w:rPr>
        <w:t>}</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84"/>
      </w:r>
      <w:r w:rsidRPr="00062770">
        <w:rPr>
          <w:rFonts w:ascii="Arial" w:hAnsi="Arial" w:cs="Arial"/>
          <w:b/>
          <w:bCs/>
          <w:sz w:val="40"/>
          <w:szCs w:val="40"/>
          <w:vertAlign w:val="superscript"/>
          <w:rtl/>
        </w:rPr>
        <w:t>)</w:t>
      </w:r>
      <w:r w:rsidR="00C45D89">
        <w:rPr>
          <w:rFonts w:ascii="Arial" w:hAnsi="Arial" w:cs="Arial"/>
          <w:b/>
          <w:bCs/>
          <w:sz w:val="40"/>
          <w:szCs w:val="40"/>
          <w:rtl/>
        </w:rPr>
        <w:t>.</w:t>
      </w:r>
    </w:p>
    <w:p w14:paraId="5B27B980" w14:textId="4779A367" w:rsidR="00976735" w:rsidRPr="004F4E7F" w:rsidRDefault="00976735" w:rsidP="00976735">
      <w:pPr>
        <w:tabs>
          <w:tab w:val="right" w:pos="9450"/>
        </w:tabs>
        <w:spacing w:before="12"/>
        <w:ind w:left="26"/>
        <w:jc w:val="both"/>
        <w:rPr>
          <w:rFonts w:ascii="Arial" w:hAnsi="Arial" w:cs="Arial"/>
          <w:b/>
          <w:bCs/>
          <w:sz w:val="40"/>
          <w:szCs w:val="40"/>
          <w:rtl/>
        </w:rPr>
      </w:pPr>
      <w:r w:rsidRPr="00062770">
        <w:rPr>
          <w:rFonts w:ascii="Arial" w:hAnsi="Arial" w:cs="Arial"/>
          <w:b/>
          <w:bCs/>
          <w:sz w:val="40"/>
          <w:szCs w:val="40"/>
          <w:rtl/>
        </w:rPr>
        <w:t>ـ وفي تفسير القرطبي</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أولئك الذين طبع الله على قلوبهم أي عن فهم المواعظ وسمعهم عن كلام الله تع</w:t>
      </w:r>
      <w:r w:rsidR="007A4F4A">
        <w:rPr>
          <w:rFonts w:ascii="Arial" w:hAnsi="Arial" w:cs="Arial" w:hint="cs"/>
          <w:b/>
          <w:bCs/>
          <w:sz w:val="40"/>
          <w:szCs w:val="40"/>
          <w:rtl/>
        </w:rPr>
        <w:t>ا</w:t>
      </w:r>
      <w:r w:rsidR="000905E7">
        <w:rPr>
          <w:rFonts w:ascii="Arial" w:hAnsi="Arial" w:cs="Arial"/>
          <w:b/>
          <w:bCs/>
          <w:sz w:val="40"/>
          <w:szCs w:val="40"/>
          <w:rtl/>
        </w:rPr>
        <w:t>لى</w:t>
      </w:r>
      <w:r w:rsidRPr="00062770">
        <w:rPr>
          <w:rFonts w:ascii="Arial" w:hAnsi="Arial" w:cs="Arial"/>
          <w:b/>
          <w:bCs/>
          <w:sz w:val="40"/>
          <w:szCs w:val="40"/>
          <w:rtl/>
        </w:rPr>
        <w:t xml:space="preserve"> وأبصارهم عن النظر في الآيات وأولئك هم الغافلون عما يراد بهم لا جرم أنهم في </w:t>
      </w:r>
      <w:r>
        <w:rPr>
          <w:rFonts w:ascii="Arial" w:hAnsi="Arial" w:cs="Arial"/>
          <w:b/>
          <w:bCs/>
          <w:sz w:val="40"/>
          <w:szCs w:val="40"/>
          <w:rtl/>
        </w:rPr>
        <w:t>الآخرة</w:t>
      </w:r>
      <w:r w:rsidRPr="00062770">
        <w:rPr>
          <w:rFonts w:ascii="Arial" w:hAnsi="Arial" w:cs="Arial"/>
          <w:b/>
          <w:bCs/>
          <w:sz w:val="40"/>
          <w:szCs w:val="40"/>
          <w:rtl/>
        </w:rPr>
        <w:t xml:space="preserve"> هم الخاسرون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85"/>
      </w:r>
      <w:r w:rsidRPr="00062770">
        <w:rPr>
          <w:rFonts w:ascii="Arial" w:hAnsi="Arial" w:cs="Arial"/>
          <w:b/>
          <w:bCs/>
          <w:sz w:val="40"/>
          <w:szCs w:val="40"/>
          <w:vertAlign w:val="superscript"/>
          <w:rtl/>
        </w:rPr>
        <w:t>)</w:t>
      </w:r>
      <w:r w:rsidR="004F4E7F">
        <w:rPr>
          <w:rFonts w:ascii="Arial" w:hAnsi="Arial" w:cs="Arial" w:hint="cs"/>
          <w:b/>
          <w:bCs/>
          <w:sz w:val="40"/>
          <w:szCs w:val="40"/>
          <w:rtl/>
        </w:rPr>
        <w:t>.</w:t>
      </w:r>
    </w:p>
    <w:p w14:paraId="1E045BC3" w14:textId="0DDE214E" w:rsidR="00976735" w:rsidRDefault="00976735" w:rsidP="00976735">
      <w:pPr>
        <w:tabs>
          <w:tab w:val="right" w:pos="9450"/>
        </w:tabs>
        <w:spacing w:before="12" w:after="120"/>
        <w:ind w:left="26"/>
        <w:jc w:val="both"/>
        <w:rPr>
          <w:rFonts w:ascii="Arial" w:hAnsi="Arial" w:cs="Arial"/>
          <w:b/>
          <w:bCs/>
          <w:sz w:val="40"/>
          <w:szCs w:val="40"/>
          <w:highlight w:val="yellow"/>
          <w:rtl/>
        </w:rPr>
      </w:pPr>
      <w:r w:rsidRPr="00062770">
        <w:rPr>
          <w:rFonts w:ascii="Arial" w:hAnsi="Arial" w:cs="Arial"/>
          <w:b/>
          <w:bCs/>
          <w:sz w:val="40"/>
          <w:szCs w:val="40"/>
          <w:rtl/>
        </w:rPr>
        <w:t xml:space="preserve">ـ </w:t>
      </w:r>
      <w:r w:rsidR="00ED0FC4">
        <w:rPr>
          <w:rFonts w:ascii="Arial" w:hAnsi="Arial" w:cs="Arial" w:hint="cs"/>
          <w:b/>
          <w:bCs/>
          <w:sz w:val="40"/>
          <w:szCs w:val="40"/>
          <w:rtl/>
        </w:rPr>
        <w:t>ف</w:t>
      </w:r>
      <w:r w:rsidRPr="00062770">
        <w:rPr>
          <w:rFonts w:ascii="Arial" w:hAnsi="Arial" w:cs="Arial" w:hint="cs"/>
          <w:b/>
          <w:bCs/>
          <w:sz w:val="40"/>
          <w:szCs w:val="40"/>
          <w:rtl/>
        </w:rPr>
        <w:t xml:space="preserve">الطبع على القلب </w:t>
      </w:r>
      <w:r w:rsidR="00ED0FC4">
        <w:rPr>
          <w:rFonts w:ascii="Arial" w:hAnsi="Arial" w:cs="Arial" w:hint="cs"/>
          <w:b/>
          <w:bCs/>
          <w:sz w:val="40"/>
          <w:szCs w:val="40"/>
          <w:rtl/>
        </w:rPr>
        <w:t>معناه عدم وجود فهم انتباه ويقظة وبالتالي عدم المعرفة</w:t>
      </w:r>
      <w:r w:rsidR="0048770E">
        <w:rPr>
          <w:rFonts w:ascii="Arial" w:hAnsi="Arial" w:cs="Arial" w:hint="cs"/>
          <w:b/>
          <w:bCs/>
          <w:sz w:val="40"/>
          <w:szCs w:val="40"/>
          <w:rtl/>
        </w:rPr>
        <w:t>:</w:t>
      </w:r>
      <w:r w:rsidRPr="00062770">
        <w:rPr>
          <w:rFonts w:ascii="Arial" w:hAnsi="Arial" w:cs="Arial" w:hint="cs"/>
          <w:b/>
          <w:bCs/>
          <w:sz w:val="40"/>
          <w:szCs w:val="40"/>
          <w:rtl/>
        </w:rPr>
        <w:t xml:space="preserve"> </w:t>
      </w:r>
      <w:r w:rsidRPr="00062770">
        <w:rPr>
          <w:rFonts w:ascii="Arial" w:hAnsi="Arial" w:cs="Arial"/>
          <w:b/>
          <w:bCs/>
          <w:sz w:val="40"/>
          <w:szCs w:val="40"/>
          <w:rtl/>
        </w:rPr>
        <w:t>(</w:t>
      </w:r>
      <w:r w:rsidR="002F7FEA">
        <w:rPr>
          <w:rFonts w:ascii="Arial" w:hAnsi="Arial" w:cs="Arial"/>
          <w:b/>
          <w:bCs/>
          <w:sz w:val="40"/>
          <w:szCs w:val="40"/>
          <w:rtl/>
        </w:rPr>
        <w:t>(</w:t>
      </w:r>
      <w:r w:rsidRPr="00062770">
        <w:rPr>
          <w:rFonts w:ascii="Arial" w:hAnsi="Arial" w:cs="Arial"/>
          <w:b/>
          <w:bCs/>
          <w:sz w:val="40"/>
          <w:szCs w:val="40"/>
          <w:rtl/>
        </w:rPr>
        <w:t>وَطَبَعَ اللَّهُ عَلَى قُلُوبِهِمْ فَهُمْ لَا يَعْلَمُونَ</w:t>
      </w:r>
      <w:r w:rsidR="001A19F0">
        <w:rPr>
          <w:rFonts w:ascii="Arial" w:hAnsi="Arial" w:cs="Arial"/>
          <w:b/>
          <w:bCs/>
          <w:sz w:val="40"/>
          <w:szCs w:val="40"/>
          <w:rtl/>
        </w:rPr>
        <w:t>}</w:t>
      </w:r>
      <w:r w:rsidRPr="00062770">
        <w:rPr>
          <w:rFonts w:ascii="Arial" w:hAnsi="Arial" w:cs="Arial"/>
          <w:b/>
          <w:bCs/>
          <w:sz w:val="40"/>
          <w:szCs w:val="40"/>
          <w:rtl/>
        </w:rPr>
        <w:t xml:space="preserve"> [التوبة: 93]</w:t>
      </w:r>
      <w:r w:rsidR="00B74497">
        <w:rPr>
          <w:rFonts w:ascii="Arial" w:hAnsi="Arial" w:cs="Arial" w:hint="cs"/>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كَذَلِكَ يَطْبَعُ اللَّهُ عَلَى قُلُوبِ الَّذِينَ لَا يَعْلَمُونَ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86"/>
      </w:r>
      <w:r w:rsidRPr="00062770">
        <w:rPr>
          <w:rFonts w:ascii="Arial" w:hAnsi="Arial" w:cs="Arial"/>
          <w:b/>
          <w:bCs/>
          <w:sz w:val="40"/>
          <w:szCs w:val="40"/>
          <w:vertAlign w:val="superscript"/>
          <w:rtl/>
        </w:rPr>
        <w:t>)</w:t>
      </w:r>
      <w:r w:rsidR="00C45D89">
        <w:rPr>
          <w:rFonts w:ascii="Arial" w:hAnsi="Arial" w:cs="Arial" w:hint="cs"/>
          <w:b/>
          <w:bCs/>
          <w:sz w:val="40"/>
          <w:szCs w:val="40"/>
          <w:rtl/>
        </w:rPr>
        <w:t>.</w:t>
      </w:r>
    </w:p>
    <w:p w14:paraId="28410FC6" w14:textId="132595BD" w:rsidR="00976735" w:rsidRPr="00062770" w:rsidRDefault="00F02FAF" w:rsidP="00B433B3">
      <w:pPr>
        <w:tabs>
          <w:tab w:val="right" w:pos="9450"/>
        </w:tabs>
        <w:spacing w:before="12" w:after="120"/>
        <w:ind w:left="26"/>
        <w:jc w:val="both"/>
        <w:rPr>
          <w:rFonts w:ascii="Arial" w:hAnsi="Arial" w:cs="Arial"/>
          <w:b/>
          <w:bCs/>
          <w:sz w:val="40"/>
          <w:szCs w:val="40"/>
          <w:rtl/>
        </w:rPr>
      </w:pPr>
      <w:r>
        <w:rPr>
          <w:rFonts w:ascii="Arial" w:hAnsi="Arial" w:cs="Arial" w:hint="cs"/>
          <w:b/>
          <w:bCs/>
          <w:sz w:val="40"/>
          <w:szCs w:val="40"/>
          <w:highlight w:val="yellow"/>
          <w:rtl/>
        </w:rPr>
        <w:t>1</w:t>
      </w:r>
      <w:r w:rsidR="00B433B3">
        <w:rPr>
          <w:rFonts w:ascii="Arial" w:hAnsi="Arial" w:cs="Arial" w:hint="cs"/>
          <w:b/>
          <w:bCs/>
          <w:sz w:val="40"/>
          <w:szCs w:val="40"/>
          <w:highlight w:val="yellow"/>
          <w:rtl/>
        </w:rPr>
        <w:t>5</w:t>
      </w:r>
      <w:r>
        <w:rPr>
          <w:rFonts w:ascii="Arial" w:hAnsi="Arial" w:cs="Arial" w:hint="cs"/>
          <w:b/>
          <w:bCs/>
          <w:sz w:val="40"/>
          <w:szCs w:val="40"/>
          <w:highlight w:val="yellow"/>
          <w:rtl/>
        </w:rPr>
        <w:t>ـ</w:t>
      </w:r>
      <w:r w:rsidR="00976735" w:rsidRPr="00062770">
        <w:rPr>
          <w:rFonts w:ascii="Arial" w:hAnsi="Arial" w:cs="Arial"/>
          <w:b/>
          <w:bCs/>
          <w:sz w:val="40"/>
          <w:szCs w:val="40"/>
          <w:highlight w:val="yellow"/>
          <w:rtl/>
        </w:rPr>
        <w:t xml:space="preserve"> </w:t>
      </w:r>
      <w:r>
        <w:rPr>
          <w:rFonts w:ascii="Arial" w:hAnsi="Arial" w:cs="Arial" w:hint="cs"/>
          <w:b/>
          <w:bCs/>
          <w:sz w:val="40"/>
          <w:szCs w:val="40"/>
          <w:highlight w:val="yellow"/>
          <w:rtl/>
        </w:rPr>
        <w:t>التشبيه ب</w:t>
      </w:r>
      <w:r w:rsidR="00976735" w:rsidRPr="00062770">
        <w:rPr>
          <w:rFonts w:ascii="Arial" w:hAnsi="Arial" w:cs="Arial"/>
          <w:b/>
          <w:bCs/>
          <w:sz w:val="40"/>
          <w:szCs w:val="40"/>
          <w:highlight w:val="yellow"/>
          <w:rtl/>
        </w:rPr>
        <w:t xml:space="preserve">انقلاب العقل والبصر </w:t>
      </w:r>
      <w:r>
        <w:rPr>
          <w:rFonts w:ascii="Arial" w:hAnsi="Arial" w:cs="Arial" w:hint="cs"/>
          <w:b/>
          <w:bCs/>
          <w:sz w:val="40"/>
          <w:szCs w:val="40"/>
          <w:highlight w:val="yellow"/>
          <w:rtl/>
        </w:rPr>
        <w:t>في عدم الفهم</w:t>
      </w:r>
      <w:r w:rsidR="0048770E">
        <w:rPr>
          <w:rFonts w:ascii="Arial" w:hAnsi="Arial" w:cs="Arial" w:hint="cs"/>
          <w:b/>
          <w:bCs/>
          <w:sz w:val="40"/>
          <w:szCs w:val="40"/>
          <w:highlight w:val="yellow"/>
          <w:rtl/>
        </w:rPr>
        <w:t>:</w:t>
      </w:r>
    </w:p>
    <w:p w14:paraId="6306E0CA" w14:textId="120268EA" w:rsidR="00976735" w:rsidRDefault="00976735" w:rsidP="00976735">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ففي تفسير القرآن العزيز</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ونقلب أفئدتهم وأبصارهم</w:t>
      </w:r>
      <w:r w:rsidR="001A19F0">
        <w:rPr>
          <w:rFonts w:ascii="Arial" w:hAnsi="Arial" w:cs="Arial"/>
          <w:b/>
          <w:bCs/>
          <w:sz w:val="40"/>
          <w:szCs w:val="40"/>
          <w:rtl/>
        </w:rPr>
        <w:t>}</w:t>
      </w:r>
      <w:r w:rsidRPr="00062770">
        <w:rPr>
          <w:rFonts w:ascii="Arial" w:hAnsi="Arial" w:cs="Arial"/>
          <w:b/>
          <w:bCs/>
          <w:sz w:val="40"/>
          <w:szCs w:val="40"/>
          <w:rtl/>
        </w:rPr>
        <w:t xml:space="preserve"> أَيْ</w:t>
      </w:r>
      <w:r w:rsidR="0048770E">
        <w:rPr>
          <w:rFonts w:ascii="Arial" w:hAnsi="Arial" w:cs="Arial"/>
          <w:b/>
          <w:bCs/>
          <w:sz w:val="40"/>
          <w:szCs w:val="40"/>
          <w:rtl/>
        </w:rPr>
        <w:t>:</w:t>
      </w:r>
      <w:r w:rsidRPr="00062770">
        <w:rPr>
          <w:rFonts w:ascii="Arial" w:hAnsi="Arial" w:cs="Arial"/>
          <w:b/>
          <w:bCs/>
          <w:sz w:val="40"/>
          <w:szCs w:val="40"/>
          <w:rtl/>
        </w:rPr>
        <w:t xml:space="preserve"> نَطْبَعُ عَلَيْهَا</w:t>
      </w:r>
      <w:r w:rsidR="00834D91">
        <w:rPr>
          <w:rFonts w:ascii="Arial" w:hAnsi="Arial" w:cs="Arial"/>
          <w:b/>
          <w:bCs/>
          <w:sz w:val="40"/>
          <w:szCs w:val="40"/>
          <w:rtl/>
        </w:rPr>
        <w:t>،</w:t>
      </w:r>
      <w:r w:rsidRPr="00062770">
        <w:rPr>
          <w:rFonts w:ascii="Arial" w:hAnsi="Arial" w:cs="Arial"/>
          <w:b/>
          <w:bCs/>
          <w:sz w:val="40"/>
          <w:szCs w:val="40"/>
          <w:rtl/>
        </w:rPr>
        <w:t xml:space="preserve"> وفي التفسير المنير</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وَنُقَلِّبُ أَفْئِدَتَهُمْ</w:t>
      </w:r>
      <w:r w:rsidR="001A19F0">
        <w:rPr>
          <w:rFonts w:ascii="Arial" w:hAnsi="Arial" w:cs="Arial"/>
          <w:b/>
          <w:bCs/>
          <w:sz w:val="40"/>
          <w:szCs w:val="40"/>
          <w:rtl/>
        </w:rPr>
        <w:t>}</w:t>
      </w:r>
      <w:r w:rsidRPr="00062770">
        <w:rPr>
          <w:rFonts w:ascii="Arial" w:hAnsi="Arial" w:cs="Arial"/>
          <w:b/>
          <w:bCs/>
          <w:sz w:val="40"/>
          <w:szCs w:val="40"/>
          <w:rtl/>
        </w:rPr>
        <w:t xml:space="preserve"> نحول قلوبهم عن الحق فلا يفهمونه وَأَبْصارَهُمْ عنه فلا يبصرونه</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87"/>
      </w:r>
      <w:r w:rsidRPr="00062770">
        <w:rPr>
          <w:rFonts w:ascii="Arial" w:hAnsi="Arial" w:cs="Arial"/>
          <w:b/>
          <w:bCs/>
          <w:sz w:val="40"/>
          <w:szCs w:val="40"/>
          <w:vertAlign w:val="superscript"/>
          <w:rtl/>
        </w:rPr>
        <w:t>)</w:t>
      </w:r>
      <w:r w:rsidR="00C45D89">
        <w:rPr>
          <w:rFonts w:ascii="Arial" w:hAnsi="Arial" w:cs="Arial"/>
          <w:b/>
          <w:bCs/>
          <w:sz w:val="40"/>
          <w:szCs w:val="40"/>
          <w:rtl/>
        </w:rPr>
        <w:t>.</w:t>
      </w:r>
    </w:p>
    <w:p w14:paraId="5EA4BE90" w14:textId="01848B6F" w:rsidR="00976735" w:rsidRPr="00062770" w:rsidRDefault="00881B47" w:rsidP="00B433B3">
      <w:pPr>
        <w:tabs>
          <w:tab w:val="right" w:pos="9450"/>
        </w:tabs>
        <w:spacing w:before="12" w:after="120"/>
        <w:ind w:left="26"/>
        <w:jc w:val="both"/>
        <w:rPr>
          <w:rFonts w:ascii="Arial" w:hAnsi="Arial" w:cs="Arial"/>
          <w:b/>
          <w:bCs/>
          <w:sz w:val="40"/>
          <w:szCs w:val="40"/>
          <w:highlight w:val="yellow"/>
          <w:rtl/>
        </w:rPr>
      </w:pPr>
      <w:r>
        <w:rPr>
          <w:rFonts w:ascii="Arial" w:hAnsi="Arial" w:cs="Arial" w:hint="cs"/>
          <w:b/>
          <w:bCs/>
          <w:sz w:val="40"/>
          <w:szCs w:val="40"/>
          <w:highlight w:val="yellow"/>
          <w:rtl/>
        </w:rPr>
        <w:t>1</w:t>
      </w:r>
      <w:r w:rsidR="00B433B3">
        <w:rPr>
          <w:rFonts w:ascii="Arial" w:hAnsi="Arial" w:cs="Arial" w:hint="cs"/>
          <w:b/>
          <w:bCs/>
          <w:sz w:val="40"/>
          <w:szCs w:val="40"/>
          <w:highlight w:val="yellow"/>
          <w:rtl/>
        </w:rPr>
        <w:t>6</w:t>
      </w:r>
      <w:r>
        <w:rPr>
          <w:rFonts w:ascii="Arial" w:hAnsi="Arial" w:cs="Arial" w:hint="cs"/>
          <w:b/>
          <w:bCs/>
          <w:sz w:val="40"/>
          <w:szCs w:val="40"/>
          <w:highlight w:val="yellow"/>
          <w:rtl/>
        </w:rPr>
        <w:t>ـ</w:t>
      </w:r>
      <w:r w:rsidR="00976735" w:rsidRPr="00062770">
        <w:rPr>
          <w:rFonts w:ascii="Arial" w:hAnsi="Arial" w:cs="Arial"/>
          <w:b/>
          <w:bCs/>
          <w:sz w:val="40"/>
          <w:szCs w:val="40"/>
          <w:highlight w:val="yellow"/>
          <w:rtl/>
        </w:rPr>
        <w:t xml:space="preserve"> </w:t>
      </w:r>
      <w:r w:rsidR="006A4DBE">
        <w:rPr>
          <w:rFonts w:ascii="Arial" w:hAnsi="Arial" w:cs="Arial" w:hint="cs"/>
          <w:b/>
          <w:bCs/>
          <w:sz w:val="40"/>
          <w:szCs w:val="40"/>
          <w:highlight w:val="yellow"/>
          <w:rtl/>
        </w:rPr>
        <w:t>التشبيه ب</w:t>
      </w:r>
      <w:r w:rsidR="00976735" w:rsidRPr="00062770">
        <w:rPr>
          <w:rFonts w:ascii="Arial" w:hAnsi="Arial" w:cs="Arial"/>
          <w:b/>
          <w:bCs/>
          <w:sz w:val="40"/>
          <w:szCs w:val="40"/>
          <w:highlight w:val="yellow"/>
          <w:rtl/>
        </w:rPr>
        <w:t>الران على القلب</w:t>
      </w:r>
      <w:r w:rsidR="006A4DBE">
        <w:rPr>
          <w:rFonts w:ascii="Arial" w:hAnsi="Arial" w:cs="Arial" w:hint="cs"/>
          <w:b/>
          <w:bCs/>
          <w:sz w:val="40"/>
          <w:szCs w:val="40"/>
          <w:highlight w:val="yellow"/>
          <w:rtl/>
        </w:rPr>
        <w:t xml:space="preserve"> </w:t>
      </w:r>
      <w:r w:rsidR="002F7FEA">
        <w:rPr>
          <w:rFonts w:ascii="Arial" w:hAnsi="Arial" w:cs="Arial" w:hint="cs"/>
          <w:b/>
          <w:bCs/>
          <w:sz w:val="40"/>
          <w:szCs w:val="40"/>
          <w:highlight w:val="yellow"/>
          <w:rtl/>
        </w:rPr>
        <w:t>(</w:t>
      </w:r>
      <w:r w:rsidR="006A4DBE">
        <w:rPr>
          <w:rFonts w:ascii="Arial" w:hAnsi="Arial" w:cs="Arial" w:hint="cs"/>
          <w:b/>
          <w:bCs/>
          <w:sz w:val="40"/>
          <w:szCs w:val="40"/>
          <w:highlight w:val="yellow"/>
          <w:rtl/>
        </w:rPr>
        <w:t>صدأ على العقل</w:t>
      </w:r>
      <w:r w:rsidR="003B10AA">
        <w:rPr>
          <w:rFonts w:ascii="Arial" w:hAnsi="Arial" w:cs="Arial" w:hint="cs"/>
          <w:b/>
          <w:bCs/>
          <w:sz w:val="40"/>
          <w:szCs w:val="40"/>
          <w:highlight w:val="yellow"/>
          <w:rtl/>
        </w:rPr>
        <w:t>)</w:t>
      </w:r>
      <w:r w:rsidR="006A4DBE">
        <w:rPr>
          <w:rFonts w:ascii="Arial" w:hAnsi="Arial" w:cs="Arial" w:hint="cs"/>
          <w:b/>
          <w:bCs/>
          <w:sz w:val="40"/>
          <w:szCs w:val="40"/>
          <w:highlight w:val="yellow"/>
          <w:rtl/>
        </w:rPr>
        <w:t xml:space="preserve"> في عدم الفهم</w:t>
      </w:r>
      <w:r w:rsidR="0048770E">
        <w:rPr>
          <w:rFonts w:ascii="Arial" w:hAnsi="Arial" w:cs="Arial"/>
          <w:b/>
          <w:bCs/>
          <w:sz w:val="40"/>
          <w:szCs w:val="40"/>
          <w:highlight w:val="yellow"/>
          <w:rtl/>
        </w:rPr>
        <w:t>:</w:t>
      </w:r>
      <w:r w:rsidR="00976735" w:rsidRPr="00062770">
        <w:rPr>
          <w:rFonts w:ascii="Arial" w:hAnsi="Arial" w:cs="Arial"/>
          <w:b/>
          <w:bCs/>
          <w:sz w:val="40"/>
          <w:szCs w:val="40"/>
          <w:highlight w:val="yellow"/>
          <w:rtl/>
        </w:rPr>
        <w:t xml:space="preserve"> </w:t>
      </w:r>
    </w:p>
    <w:p w14:paraId="712F7473" w14:textId="0DE1981C" w:rsidR="00976735" w:rsidRDefault="00976735" w:rsidP="00976735">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w:t>
      </w:r>
      <w:r w:rsidRPr="00062770">
        <w:rPr>
          <w:rFonts w:ascii="Arial" w:hAnsi="Arial" w:cs="Arial" w:hint="cs"/>
          <w:b/>
          <w:bCs/>
          <w:sz w:val="40"/>
          <w:szCs w:val="40"/>
          <w:rtl/>
        </w:rPr>
        <w:t>الران هو الصدأ</w:t>
      </w:r>
      <w:r w:rsidR="003E4777">
        <w:rPr>
          <w:rFonts w:ascii="Arial" w:hAnsi="Arial" w:cs="Arial" w:hint="cs"/>
          <w:b/>
          <w:bCs/>
          <w:sz w:val="40"/>
          <w:szCs w:val="40"/>
          <w:rtl/>
        </w:rPr>
        <w:t>،</w:t>
      </w:r>
      <w:r w:rsidRPr="00062770">
        <w:rPr>
          <w:rFonts w:ascii="Arial" w:hAnsi="Arial" w:cs="Arial" w:hint="cs"/>
          <w:b/>
          <w:bCs/>
          <w:sz w:val="40"/>
          <w:szCs w:val="40"/>
          <w:rtl/>
        </w:rPr>
        <w:t xml:space="preserve"> فكأن القلب محاط بصدأ فلا يتأثر</w:t>
      </w:r>
      <w:r w:rsidR="00834D91">
        <w:rPr>
          <w:rFonts w:ascii="Arial" w:hAnsi="Arial" w:cs="Arial" w:hint="cs"/>
          <w:b/>
          <w:bCs/>
          <w:sz w:val="40"/>
          <w:szCs w:val="40"/>
          <w:rtl/>
        </w:rPr>
        <w:t>،</w:t>
      </w:r>
      <w:r w:rsidRPr="00062770">
        <w:rPr>
          <w:rFonts w:ascii="Arial" w:hAnsi="Arial" w:cs="Arial" w:hint="cs"/>
          <w:b/>
          <w:bCs/>
          <w:sz w:val="40"/>
          <w:szCs w:val="40"/>
          <w:rtl/>
        </w:rPr>
        <w:t xml:space="preserve"> </w:t>
      </w:r>
      <w:r w:rsidRPr="00062770">
        <w:rPr>
          <w:rFonts w:ascii="Arial" w:hAnsi="Arial" w:cs="Arial"/>
          <w:b/>
          <w:bCs/>
          <w:sz w:val="40"/>
          <w:szCs w:val="40"/>
          <w:rtl/>
        </w:rPr>
        <w:t>ففي تفسير عمدة الحفاظ</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بل ران على قلوبهم</w:t>
      </w:r>
      <w:r w:rsidR="001A19F0">
        <w:rPr>
          <w:rFonts w:ascii="Arial" w:hAnsi="Arial" w:cs="Arial"/>
          <w:b/>
          <w:bCs/>
          <w:sz w:val="40"/>
          <w:szCs w:val="40"/>
          <w:rtl/>
        </w:rPr>
        <w:t>}</w:t>
      </w:r>
      <w:r w:rsidRPr="00062770">
        <w:rPr>
          <w:rFonts w:ascii="Arial" w:hAnsi="Arial" w:cs="Arial"/>
          <w:b/>
          <w:bCs/>
          <w:sz w:val="40"/>
          <w:szCs w:val="40"/>
          <w:rtl/>
        </w:rPr>
        <w:t xml:space="preserve"> </w:t>
      </w:r>
      <w:r w:rsidR="00BF57AA">
        <w:rPr>
          <w:rFonts w:ascii="Arial" w:hAnsi="Arial" w:cs="Arial"/>
          <w:b/>
          <w:bCs/>
          <w:sz w:val="40"/>
          <w:szCs w:val="40"/>
          <w:rtl/>
        </w:rPr>
        <w:t>[</w:t>
      </w:r>
      <w:r w:rsidRPr="00062770">
        <w:rPr>
          <w:rFonts w:ascii="Arial" w:hAnsi="Arial" w:cs="Arial"/>
          <w:b/>
          <w:bCs/>
          <w:sz w:val="40"/>
          <w:szCs w:val="40"/>
          <w:rtl/>
        </w:rPr>
        <w:t>المطففين</w:t>
      </w:r>
      <w:r w:rsidR="0048770E">
        <w:rPr>
          <w:rFonts w:ascii="Arial" w:hAnsi="Arial" w:cs="Arial"/>
          <w:b/>
          <w:bCs/>
          <w:sz w:val="40"/>
          <w:szCs w:val="40"/>
          <w:rtl/>
        </w:rPr>
        <w:t>:</w:t>
      </w:r>
      <w:r w:rsidRPr="00062770">
        <w:rPr>
          <w:rFonts w:ascii="Arial" w:hAnsi="Arial" w:cs="Arial"/>
          <w:b/>
          <w:bCs/>
          <w:sz w:val="40"/>
          <w:szCs w:val="40"/>
          <w:rtl/>
        </w:rPr>
        <w:t xml:space="preserve"> 14</w:t>
      </w:r>
      <w:r w:rsidR="00BF57AA">
        <w:rPr>
          <w:rFonts w:ascii="Arial" w:hAnsi="Arial" w:cs="Arial"/>
          <w:b/>
          <w:bCs/>
          <w:sz w:val="40"/>
          <w:szCs w:val="40"/>
          <w:rtl/>
        </w:rPr>
        <w:t>]</w:t>
      </w:r>
      <w:r w:rsidRPr="00062770">
        <w:rPr>
          <w:rFonts w:ascii="Arial" w:hAnsi="Arial" w:cs="Arial"/>
          <w:b/>
          <w:bCs/>
          <w:sz w:val="40"/>
          <w:szCs w:val="40"/>
          <w:rtl/>
        </w:rPr>
        <w:t xml:space="preserve"> {أولئك الذين لم يرد الله أن يطهر قلوبهم} [المائدة: 41]</w:t>
      </w:r>
      <w:r w:rsidR="00834D91">
        <w:rPr>
          <w:rFonts w:ascii="Arial" w:hAnsi="Arial" w:cs="Arial" w:hint="cs"/>
          <w:b/>
          <w:bCs/>
          <w:sz w:val="40"/>
          <w:szCs w:val="40"/>
          <w:rtl/>
        </w:rPr>
        <w:t>،</w:t>
      </w:r>
      <w:r w:rsidRPr="00062770">
        <w:rPr>
          <w:rFonts w:ascii="Arial" w:hAnsi="Arial" w:cs="Arial"/>
          <w:b/>
          <w:bCs/>
          <w:sz w:val="40"/>
          <w:szCs w:val="40"/>
          <w:rtl/>
        </w:rPr>
        <w:t xml:space="preserve"> وكأن المعنى أن الله جعل عليها صدأ كصدأ الحديد ووسخًا كوسخ الثوب منع بصيرتها من إبصار الهدى</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88"/>
      </w:r>
      <w:r w:rsidRPr="00062770">
        <w:rPr>
          <w:rFonts w:ascii="Arial" w:hAnsi="Arial" w:cs="Arial"/>
          <w:b/>
          <w:bCs/>
          <w:sz w:val="40"/>
          <w:szCs w:val="40"/>
          <w:vertAlign w:val="superscript"/>
          <w:rtl/>
        </w:rPr>
        <w:t>)</w:t>
      </w:r>
      <w:r w:rsidR="00C45D89">
        <w:rPr>
          <w:rFonts w:ascii="Arial" w:hAnsi="Arial" w:cs="Arial"/>
          <w:b/>
          <w:bCs/>
          <w:sz w:val="40"/>
          <w:szCs w:val="40"/>
          <w:rtl/>
        </w:rPr>
        <w:t>.</w:t>
      </w:r>
    </w:p>
    <w:p w14:paraId="3C34F8EA" w14:textId="4F964458" w:rsidR="00976735" w:rsidRPr="00062770" w:rsidRDefault="007520DD" w:rsidP="00B433B3">
      <w:pPr>
        <w:tabs>
          <w:tab w:val="right" w:pos="9450"/>
        </w:tabs>
        <w:spacing w:before="120" w:after="120"/>
        <w:ind w:left="29"/>
        <w:jc w:val="both"/>
        <w:rPr>
          <w:rFonts w:ascii="Arial" w:hAnsi="Arial" w:cs="Arial"/>
          <w:b/>
          <w:bCs/>
          <w:sz w:val="40"/>
          <w:szCs w:val="40"/>
          <w:rtl/>
        </w:rPr>
      </w:pPr>
      <w:r>
        <w:rPr>
          <w:rFonts w:ascii="Arial" w:hAnsi="Arial" w:cs="Arial" w:hint="cs"/>
          <w:b/>
          <w:bCs/>
          <w:sz w:val="40"/>
          <w:szCs w:val="40"/>
          <w:highlight w:val="yellow"/>
          <w:rtl/>
        </w:rPr>
        <w:t>1</w:t>
      </w:r>
      <w:r w:rsidR="00B433B3">
        <w:rPr>
          <w:rFonts w:ascii="Arial" w:hAnsi="Arial" w:cs="Arial" w:hint="cs"/>
          <w:b/>
          <w:bCs/>
          <w:sz w:val="40"/>
          <w:szCs w:val="40"/>
          <w:highlight w:val="yellow"/>
          <w:rtl/>
        </w:rPr>
        <w:t>7</w:t>
      </w:r>
      <w:r>
        <w:rPr>
          <w:rFonts w:ascii="Arial" w:hAnsi="Arial" w:cs="Arial" w:hint="cs"/>
          <w:b/>
          <w:bCs/>
          <w:sz w:val="40"/>
          <w:szCs w:val="40"/>
          <w:highlight w:val="yellow"/>
          <w:rtl/>
        </w:rPr>
        <w:t>ـ التشبيه ب</w:t>
      </w:r>
      <w:r w:rsidR="00976735" w:rsidRPr="00062770">
        <w:rPr>
          <w:rFonts w:ascii="Arial" w:hAnsi="Arial" w:cs="Arial"/>
          <w:b/>
          <w:bCs/>
          <w:sz w:val="40"/>
          <w:szCs w:val="40"/>
          <w:highlight w:val="yellow"/>
          <w:rtl/>
        </w:rPr>
        <w:t>ضيق الصدر</w:t>
      </w:r>
      <w:r w:rsidR="00976735" w:rsidRPr="00062770">
        <w:rPr>
          <w:rFonts w:ascii="Arial" w:hAnsi="Arial" w:cs="Arial" w:hint="cs"/>
          <w:b/>
          <w:bCs/>
          <w:sz w:val="40"/>
          <w:szCs w:val="40"/>
          <w:highlight w:val="yellow"/>
          <w:rtl/>
        </w:rPr>
        <w:t xml:space="preserve"> </w:t>
      </w:r>
      <w:r>
        <w:rPr>
          <w:rFonts w:ascii="Arial" w:hAnsi="Arial" w:cs="Arial" w:hint="cs"/>
          <w:b/>
          <w:bCs/>
          <w:sz w:val="40"/>
          <w:szCs w:val="40"/>
          <w:highlight w:val="yellow"/>
          <w:rtl/>
        </w:rPr>
        <w:t>في عدم الفهم</w:t>
      </w:r>
      <w:r w:rsidR="0048770E">
        <w:rPr>
          <w:rFonts w:ascii="Arial" w:hAnsi="Arial" w:cs="Arial" w:hint="cs"/>
          <w:b/>
          <w:bCs/>
          <w:sz w:val="40"/>
          <w:szCs w:val="40"/>
          <w:highlight w:val="yellow"/>
          <w:rtl/>
        </w:rPr>
        <w:t>:</w:t>
      </w:r>
      <w:r w:rsidR="00976735" w:rsidRPr="00062770">
        <w:rPr>
          <w:rFonts w:ascii="Arial" w:hAnsi="Arial" w:cs="Arial"/>
          <w:b/>
          <w:bCs/>
          <w:sz w:val="40"/>
          <w:szCs w:val="40"/>
          <w:rtl/>
        </w:rPr>
        <w:t xml:space="preserve"> </w:t>
      </w:r>
    </w:p>
    <w:p w14:paraId="573E04CB" w14:textId="7063378F" w:rsidR="00976735" w:rsidRPr="00062770" w:rsidRDefault="00976735" w:rsidP="00976735">
      <w:pPr>
        <w:tabs>
          <w:tab w:val="right" w:pos="9450"/>
        </w:tabs>
        <w:spacing w:before="12" w:after="120"/>
        <w:ind w:left="26"/>
        <w:jc w:val="both"/>
        <w:rPr>
          <w:rFonts w:ascii="Arial" w:hAnsi="Arial" w:cs="Arial"/>
          <w:b/>
          <w:bCs/>
          <w:sz w:val="40"/>
          <w:szCs w:val="40"/>
          <w:rtl/>
        </w:rPr>
      </w:pPr>
      <w:r w:rsidRPr="00062770">
        <w:rPr>
          <w:rFonts w:ascii="Arial" w:hAnsi="Arial" w:cs="Arial" w:hint="cs"/>
          <w:b/>
          <w:bCs/>
          <w:sz w:val="40"/>
          <w:szCs w:val="40"/>
          <w:rtl/>
        </w:rPr>
        <w:t xml:space="preserve">ـ </w:t>
      </w:r>
      <w:r w:rsidR="007520DD">
        <w:rPr>
          <w:rFonts w:ascii="Arial" w:hAnsi="Arial" w:cs="Arial" w:hint="cs"/>
          <w:b/>
          <w:bCs/>
          <w:sz w:val="40"/>
          <w:szCs w:val="40"/>
          <w:rtl/>
        </w:rPr>
        <w:t>ف</w:t>
      </w:r>
      <w:r w:rsidRPr="00062770">
        <w:rPr>
          <w:rFonts w:ascii="Arial" w:hAnsi="Arial" w:cs="Arial"/>
          <w:b/>
          <w:bCs/>
          <w:sz w:val="40"/>
          <w:szCs w:val="40"/>
          <w:rtl/>
        </w:rPr>
        <w:t>في تفسير القاسمي</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وَمَنْ يُرِدْ أَنْ يُضِلَّهُ يَجْعَلْ صَدْرَهُ ضَيِّق</w:t>
      </w:r>
      <w:r w:rsidR="00B957E0">
        <w:rPr>
          <w:rFonts w:ascii="Arial" w:hAnsi="Arial" w:cs="Arial" w:hint="cs"/>
          <w:b/>
          <w:bCs/>
          <w:sz w:val="40"/>
          <w:szCs w:val="40"/>
          <w:rtl/>
        </w:rPr>
        <w:t>ً</w:t>
      </w:r>
      <w:r w:rsidRPr="00062770">
        <w:rPr>
          <w:rFonts w:ascii="Arial" w:hAnsi="Arial" w:cs="Arial"/>
          <w:b/>
          <w:bCs/>
          <w:sz w:val="40"/>
          <w:szCs w:val="40"/>
          <w:rtl/>
        </w:rPr>
        <w:t>ا حَرَجً</w:t>
      </w:r>
      <w:r w:rsidR="00B957E0">
        <w:rPr>
          <w:rFonts w:ascii="Arial" w:hAnsi="Arial" w:cs="Arial" w:hint="cs"/>
          <w:b/>
          <w:bCs/>
          <w:sz w:val="40"/>
          <w:szCs w:val="40"/>
          <w:rtl/>
        </w:rPr>
        <w:t>ا</w:t>
      </w:r>
      <w:r w:rsidR="001A19F0">
        <w:rPr>
          <w:rFonts w:ascii="Arial" w:hAnsi="Arial" w:cs="Arial"/>
          <w:b/>
          <w:bCs/>
          <w:sz w:val="40"/>
          <w:szCs w:val="40"/>
          <w:rtl/>
        </w:rPr>
        <w:t>}</w:t>
      </w:r>
      <w:r w:rsidRPr="00062770">
        <w:rPr>
          <w:rFonts w:ascii="Arial" w:hAnsi="Arial" w:cs="Arial"/>
          <w:b/>
          <w:bCs/>
          <w:sz w:val="40"/>
          <w:szCs w:val="40"/>
          <w:rtl/>
        </w:rPr>
        <w:t xml:space="preserve"> أي</w:t>
      </w:r>
      <w:r w:rsidR="0048770E">
        <w:rPr>
          <w:rFonts w:ascii="Arial" w:hAnsi="Arial" w:cs="Arial"/>
          <w:b/>
          <w:bCs/>
          <w:sz w:val="40"/>
          <w:szCs w:val="40"/>
          <w:rtl/>
        </w:rPr>
        <w:t>:</w:t>
      </w:r>
      <w:r w:rsidRPr="00062770">
        <w:rPr>
          <w:rFonts w:ascii="Arial" w:hAnsi="Arial" w:cs="Arial"/>
          <w:b/>
          <w:bCs/>
          <w:sz w:val="40"/>
          <w:szCs w:val="40"/>
          <w:rtl/>
        </w:rPr>
        <w:t xml:space="preserve"> شديد الضيق، فلا يتسع للاعتقادات الصائبة في الله</w:t>
      </w:r>
      <w:r w:rsidR="00834D91">
        <w:rPr>
          <w:rFonts w:ascii="Arial" w:hAnsi="Arial" w:cs="Arial"/>
          <w:b/>
          <w:bCs/>
          <w:sz w:val="40"/>
          <w:szCs w:val="40"/>
          <w:rtl/>
        </w:rPr>
        <w:t>،</w:t>
      </w:r>
      <w:r w:rsidRPr="00062770">
        <w:rPr>
          <w:rFonts w:ascii="Arial" w:hAnsi="Arial" w:cs="Arial"/>
          <w:b/>
          <w:bCs/>
          <w:sz w:val="40"/>
          <w:szCs w:val="40"/>
          <w:rtl/>
        </w:rPr>
        <w:t xml:space="preserve"> والأمور الأخروية</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89"/>
      </w:r>
      <w:r w:rsidRPr="00062770">
        <w:rPr>
          <w:rFonts w:ascii="Arial" w:hAnsi="Arial" w:cs="Arial"/>
          <w:b/>
          <w:bCs/>
          <w:sz w:val="40"/>
          <w:szCs w:val="40"/>
          <w:vertAlign w:val="superscript"/>
          <w:rtl/>
        </w:rPr>
        <w:t>)</w:t>
      </w:r>
      <w:r w:rsidR="004A6F1F">
        <w:rPr>
          <w:rFonts w:ascii="Arial" w:hAnsi="Arial" w:cs="Arial" w:hint="cs"/>
          <w:b/>
          <w:bCs/>
          <w:sz w:val="40"/>
          <w:szCs w:val="40"/>
          <w:rtl/>
        </w:rPr>
        <w:t>.</w:t>
      </w:r>
    </w:p>
    <w:p w14:paraId="5B9692F6" w14:textId="2957688E" w:rsidR="00367ED4" w:rsidRDefault="00B433B3" w:rsidP="002E5A29">
      <w:pPr>
        <w:tabs>
          <w:tab w:val="right" w:pos="9450"/>
        </w:tabs>
        <w:spacing w:before="12"/>
        <w:ind w:left="26"/>
        <w:jc w:val="both"/>
        <w:rPr>
          <w:rFonts w:ascii="Arial" w:hAnsi="Arial" w:cs="Arial"/>
          <w:b/>
          <w:bCs/>
          <w:sz w:val="40"/>
          <w:szCs w:val="40"/>
          <w:highlight w:val="yellow"/>
          <w:rtl/>
          <w:lang w:bidi="ar-EG"/>
        </w:rPr>
      </w:pPr>
      <w:bookmarkStart w:id="29" w:name="_Toc393477285"/>
      <w:r>
        <w:rPr>
          <w:rFonts w:ascii="Arial" w:hAnsi="Arial" w:cs="Arial" w:hint="cs"/>
          <w:b/>
          <w:bCs/>
          <w:sz w:val="40"/>
          <w:szCs w:val="40"/>
          <w:highlight w:val="yellow"/>
          <w:rtl/>
          <w:lang w:bidi="ar-EG"/>
        </w:rPr>
        <w:lastRenderedPageBreak/>
        <w:t>18</w:t>
      </w:r>
      <w:r w:rsidR="00367ED4">
        <w:rPr>
          <w:rFonts w:ascii="Arial" w:hAnsi="Arial" w:cs="Arial" w:hint="cs"/>
          <w:b/>
          <w:bCs/>
          <w:sz w:val="40"/>
          <w:szCs w:val="40"/>
          <w:highlight w:val="yellow"/>
          <w:rtl/>
          <w:lang w:bidi="ar-EG"/>
        </w:rPr>
        <w:t>ـ تشبيه كلام الجاهل بالأمر بأنه أبكم</w:t>
      </w:r>
      <w:r w:rsidR="0048770E">
        <w:rPr>
          <w:rFonts w:ascii="Arial" w:hAnsi="Arial" w:cs="Arial" w:hint="cs"/>
          <w:b/>
          <w:bCs/>
          <w:sz w:val="40"/>
          <w:szCs w:val="40"/>
          <w:highlight w:val="yellow"/>
          <w:rtl/>
          <w:lang w:bidi="ar-EG"/>
        </w:rPr>
        <w:t>:</w:t>
      </w:r>
      <w:r w:rsidR="00367ED4">
        <w:rPr>
          <w:rFonts w:ascii="Arial" w:hAnsi="Arial" w:cs="Arial" w:hint="cs"/>
          <w:b/>
          <w:bCs/>
          <w:sz w:val="40"/>
          <w:szCs w:val="40"/>
          <w:highlight w:val="yellow"/>
          <w:rtl/>
          <w:lang w:bidi="ar-EG"/>
        </w:rPr>
        <w:t xml:space="preserve"> </w:t>
      </w:r>
    </w:p>
    <w:p w14:paraId="0F4FBD79" w14:textId="2B312812" w:rsidR="00367ED4" w:rsidRPr="004634B5" w:rsidRDefault="00367ED4" w:rsidP="004634B5">
      <w:pPr>
        <w:tabs>
          <w:tab w:val="right" w:pos="9450"/>
        </w:tabs>
        <w:spacing w:before="12"/>
        <w:ind w:left="26"/>
        <w:jc w:val="both"/>
        <w:rPr>
          <w:rFonts w:ascii="Arial" w:hAnsi="Arial" w:cs="Arial"/>
          <w:b/>
          <w:bCs/>
          <w:sz w:val="40"/>
          <w:szCs w:val="40"/>
          <w:rtl/>
          <w:lang w:bidi="ar-EG"/>
        </w:rPr>
      </w:pPr>
      <w:r w:rsidRPr="004634B5">
        <w:rPr>
          <w:rFonts w:ascii="Arial" w:hAnsi="Arial" w:cs="Arial" w:hint="cs"/>
          <w:b/>
          <w:bCs/>
          <w:sz w:val="40"/>
          <w:szCs w:val="40"/>
          <w:rtl/>
          <w:lang w:bidi="ar-EG"/>
        </w:rPr>
        <w:t xml:space="preserve">ـ </w:t>
      </w:r>
      <w:r w:rsidR="004634B5" w:rsidRPr="004634B5">
        <w:rPr>
          <w:rFonts w:ascii="Arial" w:hAnsi="Arial" w:cs="Arial" w:hint="cs"/>
          <w:b/>
          <w:bCs/>
          <w:sz w:val="40"/>
          <w:szCs w:val="40"/>
          <w:rtl/>
          <w:lang w:bidi="ar-EG"/>
        </w:rPr>
        <w:t>ل</w:t>
      </w:r>
      <w:r w:rsidRPr="004634B5">
        <w:rPr>
          <w:rFonts w:ascii="Arial" w:hAnsi="Arial" w:cs="Arial" w:hint="cs"/>
          <w:b/>
          <w:bCs/>
          <w:sz w:val="40"/>
          <w:szCs w:val="40"/>
          <w:rtl/>
          <w:lang w:bidi="ar-EG"/>
        </w:rPr>
        <w:t>أنه لا يعرف ما الأمر الذي هو يتكلم فيه لعدم انتباهه</w:t>
      </w:r>
      <w:r w:rsidR="00F9072B">
        <w:rPr>
          <w:rFonts w:ascii="Arial" w:hAnsi="Arial" w:cs="Arial" w:hint="cs"/>
          <w:b/>
          <w:bCs/>
          <w:sz w:val="40"/>
          <w:szCs w:val="40"/>
          <w:rtl/>
          <w:lang w:bidi="ar-EG"/>
        </w:rPr>
        <w:t>.</w:t>
      </w:r>
    </w:p>
    <w:p w14:paraId="0EA680B1" w14:textId="5FCF3EB9" w:rsidR="002E5A29" w:rsidRDefault="004634B5" w:rsidP="002E5A29">
      <w:pPr>
        <w:tabs>
          <w:tab w:val="left" w:pos="8335"/>
          <w:tab w:val="right" w:pos="9450"/>
        </w:tabs>
        <w:spacing w:before="12" w:after="120"/>
        <w:ind w:left="26"/>
        <w:jc w:val="both"/>
        <w:rPr>
          <w:rFonts w:ascii="Arial" w:hAnsi="Arial" w:cs="Arial"/>
          <w:b/>
          <w:bCs/>
          <w:sz w:val="40"/>
          <w:szCs w:val="40"/>
          <w:rtl/>
        </w:rPr>
      </w:pPr>
      <w:r>
        <w:rPr>
          <w:rFonts w:ascii="Arial" w:hAnsi="Arial" w:cs="Arial" w:hint="cs"/>
          <w:b/>
          <w:bCs/>
          <w:sz w:val="40"/>
          <w:szCs w:val="40"/>
          <w:rtl/>
        </w:rPr>
        <w:t>ـ</w:t>
      </w:r>
      <w:r w:rsidRPr="00062770">
        <w:rPr>
          <w:rFonts w:ascii="Arial" w:hAnsi="Arial" w:cs="Arial"/>
          <w:b/>
          <w:bCs/>
          <w:sz w:val="40"/>
          <w:szCs w:val="40"/>
          <w:rtl/>
        </w:rPr>
        <w:t xml:space="preserve"> </w:t>
      </w:r>
      <w:r w:rsidR="002E5A29" w:rsidRPr="00062770">
        <w:rPr>
          <w:rFonts w:ascii="Arial" w:hAnsi="Arial" w:cs="Arial"/>
          <w:b/>
          <w:bCs/>
          <w:sz w:val="40"/>
          <w:szCs w:val="40"/>
          <w:rtl/>
        </w:rPr>
        <w:t>(</w:t>
      </w:r>
      <w:r w:rsidR="002F7FEA">
        <w:rPr>
          <w:rFonts w:ascii="Arial" w:hAnsi="Arial" w:cs="Arial"/>
          <w:b/>
          <w:bCs/>
          <w:sz w:val="40"/>
          <w:szCs w:val="40"/>
          <w:rtl/>
        </w:rPr>
        <w:t>(</w:t>
      </w:r>
      <w:r w:rsidR="002E5A29" w:rsidRPr="00062770">
        <w:rPr>
          <w:rFonts w:ascii="Arial" w:hAnsi="Arial" w:cs="Arial"/>
          <w:b/>
          <w:bCs/>
          <w:sz w:val="40"/>
          <w:szCs w:val="40"/>
          <w:rtl/>
        </w:rPr>
        <w:t>صُمٌّ بُكْمٌ عُمْيٌ فَهُمْ لا يَعْقِلُونَ</w:t>
      </w:r>
      <w:r w:rsidR="003B10AA">
        <w:rPr>
          <w:rFonts w:ascii="Arial" w:hAnsi="Arial" w:cs="Arial"/>
          <w:b/>
          <w:bCs/>
          <w:sz w:val="40"/>
          <w:szCs w:val="40"/>
          <w:rtl/>
        </w:rPr>
        <w:t>)</w:t>
      </w:r>
      <w:r w:rsidR="002E5A29" w:rsidRPr="00062770">
        <w:rPr>
          <w:rFonts w:ascii="Arial" w:hAnsi="Arial" w:cs="Arial"/>
          <w:b/>
          <w:bCs/>
          <w:sz w:val="40"/>
          <w:szCs w:val="40"/>
          <w:rtl/>
        </w:rPr>
        <w:t>)</w:t>
      </w:r>
      <w:r w:rsidR="002E5A29" w:rsidRPr="00062770">
        <w:rPr>
          <w:rFonts w:ascii="Arial" w:hAnsi="Arial" w:cs="Arial"/>
          <w:b/>
          <w:bCs/>
          <w:sz w:val="40"/>
          <w:szCs w:val="40"/>
          <w:vertAlign w:val="superscript"/>
          <w:rtl/>
        </w:rPr>
        <w:t>(</w:t>
      </w:r>
      <w:r w:rsidR="002E5A29" w:rsidRPr="00062770">
        <w:rPr>
          <w:rFonts w:ascii="Arial" w:hAnsi="Arial" w:cs="Arial"/>
          <w:b/>
          <w:bCs/>
          <w:sz w:val="40"/>
          <w:szCs w:val="40"/>
          <w:vertAlign w:val="superscript"/>
          <w:rtl/>
        </w:rPr>
        <w:footnoteReference w:id="90"/>
      </w:r>
      <w:r w:rsidR="002E5A29" w:rsidRPr="00062770">
        <w:rPr>
          <w:rFonts w:ascii="Arial" w:hAnsi="Arial" w:cs="Arial"/>
          <w:b/>
          <w:bCs/>
          <w:sz w:val="40"/>
          <w:szCs w:val="40"/>
          <w:vertAlign w:val="superscript"/>
          <w:rtl/>
        </w:rPr>
        <w:t>)</w:t>
      </w:r>
      <w:r w:rsidR="00834D91">
        <w:rPr>
          <w:rFonts w:ascii="Arial" w:hAnsi="Arial" w:cs="Arial"/>
          <w:b/>
          <w:bCs/>
          <w:sz w:val="40"/>
          <w:szCs w:val="40"/>
          <w:rtl/>
        </w:rPr>
        <w:t>،</w:t>
      </w:r>
      <w:r w:rsidR="002E5A29" w:rsidRPr="00062770">
        <w:rPr>
          <w:rFonts w:ascii="Arial" w:hAnsi="Arial" w:cs="Arial"/>
          <w:b/>
          <w:bCs/>
          <w:sz w:val="40"/>
          <w:szCs w:val="40"/>
          <w:rtl/>
        </w:rPr>
        <w:t xml:space="preserve"> (</w:t>
      </w:r>
      <w:r w:rsidR="002F7FEA">
        <w:rPr>
          <w:rFonts w:ascii="Arial" w:hAnsi="Arial" w:cs="Arial"/>
          <w:b/>
          <w:bCs/>
          <w:sz w:val="40"/>
          <w:szCs w:val="40"/>
          <w:rtl/>
        </w:rPr>
        <w:t>(</w:t>
      </w:r>
      <w:r w:rsidR="002E5A29" w:rsidRPr="00062770">
        <w:rPr>
          <w:rFonts w:ascii="Arial" w:hAnsi="Arial" w:cs="Arial"/>
          <w:b/>
          <w:bCs/>
          <w:sz w:val="40"/>
          <w:szCs w:val="40"/>
          <w:rtl/>
        </w:rPr>
        <w:t>إِنَّ شَرَّ الدَّوَابِّ عِنْدَ اللَّهِ الصُّمُّ الْبُكْمُ الَّذِينَ لَا يَعْقِلُونَ</w:t>
      </w:r>
      <w:r w:rsidR="003B10AA">
        <w:rPr>
          <w:rFonts w:ascii="Arial" w:hAnsi="Arial" w:cs="Arial"/>
          <w:b/>
          <w:bCs/>
          <w:sz w:val="40"/>
          <w:szCs w:val="40"/>
          <w:rtl/>
        </w:rPr>
        <w:t>)</w:t>
      </w:r>
      <w:r w:rsidR="002E5A29" w:rsidRPr="00062770">
        <w:rPr>
          <w:rFonts w:ascii="Arial" w:hAnsi="Arial" w:cs="Arial"/>
          <w:b/>
          <w:bCs/>
          <w:sz w:val="40"/>
          <w:szCs w:val="40"/>
          <w:rtl/>
        </w:rPr>
        <w:t>)</w:t>
      </w:r>
      <w:r w:rsidR="002E5A29" w:rsidRPr="00062770">
        <w:rPr>
          <w:rFonts w:ascii="Arial" w:hAnsi="Arial" w:cs="Arial"/>
          <w:b/>
          <w:bCs/>
          <w:sz w:val="40"/>
          <w:szCs w:val="40"/>
          <w:vertAlign w:val="superscript"/>
          <w:rtl/>
        </w:rPr>
        <w:t>(</w:t>
      </w:r>
      <w:r w:rsidR="002E5A29" w:rsidRPr="00062770">
        <w:rPr>
          <w:rFonts w:ascii="Arial" w:hAnsi="Arial" w:cs="Arial"/>
          <w:b/>
          <w:bCs/>
          <w:sz w:val="40"/>
          <w:szCs w:val="40"/>
          <w:vertAlign w:val="superscript"/>
          <w:rtl/>
        </w:rPr>
        <w:footnoteReference w:id="91"/>
      </w:r>
      <w:r w:rsidR="002E5A29" w:rsidRPr="00062770">
        <w:rPr>
          <w:rFonts w:ascii="Arial" w:hAnsi="Arial" w:cs="Arial"/>
          <w:b/>
          <w:bCs/>
          <w:sz w:val="40"/>
          <w:szCs w:val="40"/>
          <w:vertAlign w:val="superscript"/>
          <w:rtl/>
        </w:rPr>
        <w:t>)</w:t>
      </w:r>
      <w:r w:rsidR="00C45D89">
        <w:rPr>
          <w:rFonts w:ascii="Arial" w:hAnsi="Arial" w:cs="Arial"/>
          <w:b/>
          <w:bCs/>
          <w:sz w:val="40"/>
          <w:szCs w:val="40"/>
          <w:rtl/>
        </w:rPr>
        <w:t>.</w:t>
      </w:r>
    </w:p>
    <w:p w14:paraId="5381A8B6" w14:textId="752959CE" w:rsidR="00475C9F" w:rsidRPr="00062770" w:rsidRDefault="0041189E" w:rsidP="0038499D">
      <w:pPr>
        <w:pStyle w:val="Heading3"/>
        <w:tabs>
          <w:tab w:val="right" w:pos="9450"/>
        </w:tabs>
        <w:spacing w:before="12"/>
        <w:ind w:left="26"/>
        <w:jc w:val="both"/>
        <w:rPr>
          <w:rFonts w:ascii="Arial" w:eastAsiaTheme="minorHAnsi" w:hAnsi="Arial" w:cs="Arial"/>
          <w:b/>
          <w:bCs/>
          <w:color w:val="auto"/>
          <w:sz w:val="40"/>
          <w:szCs w:val="40"/>
          <w:rtl/>
        </w:rPr>
      </w:pPr>
      <w:bookmarkStart w:id="30" w:name="_Toc56360986"/>
      <w:r>
        <w:rPr>
          <w:rFonts w:ascii="Arial" w:eastAsiaTheme="minorHAnsi" w:hAnsi="Arial" w:cs="Arial" w:hint="cs"/>
          <w:b/>
          <w:bCs/>
          <w:color w:val="auto"/>
          <w:sz w:val="40"/>
          <w:szCs w:val="40"/>
          <w:highlight w:val="yellow"/>
          <w:rtl/>
        </w:rPr>
        <w:t>19</w:t>
      </w:r>
      <w:r w:rsidR="00475C9F" w:rsidRPr="00890EC4">
        <w:rPr>
          <w:rFonts w:ascii="Arial" w:eastAsiaTheme="minorHAnsi" w:hAnsi="Arial" w:cs="Arial"/>
          <w:b/>
          <w:bCs/>
          <w:color w:val="auto"/>
          <w:sz w:val="40"/>
          <w:szCs w:val="40"/>
          <w:highlight w:val="yellow"/>
          <w:rtl/>
        </w:rPr>
        <w:t xml:space="preserve">ـ الإجابة على أسئلة القبر </w:t>
      </w:r>
      <w:r w:rsidR="00890EC4" w:rsidRPr="00890EC4">
        <w:rPr>
          <w:rFonts w:ascii="Arial" w:eastAsiaTheme="minorHAnsi" w:hAnsi="Arial" w:cs="Arial" w:hint="cs"/>
          <w:b/>
          <w:bCs/>
          <w:color w:val="auto"/>
          <w:sz w:val="40"/>
          <w:szCs w:val="40"/>
          <w:highlight w:val="yellow"/>
          <w:rtl/>
        </w:rPr>
        <w:t>بحسب المعرفة الحقيقية</w:t>
      </w:r>
      <w:bookmarkEnd w:id="29"/>
      <w:r w:rsidR="0048770E">
        <w:rPr>
          <w:rFonts w:ascii="Arial" w:eastAsiaTheme="minorHAnsi" w:hAnsi="Arial" w:cs="Arial" w:hint="cs"/>
          <w:b/>
          <w:bCs/>
          <w:color w:val="auto"/>
          <w:sz w:val="40"/>
          <w:szCs w:val="40"/>
          <w:highlight w:val="yellow"/>
          <w:rtl/>
        </w:rPr>
        <w:t>:</w:t>
      </w:r>
      <w:bookmarkEnd w:id="30"/>
    </w:p>
    <w:p w14:paraId="303229AE" w14:textId="46376719" w:rsidR="00475C9F" w:rsidRPr="00062770" w:rsidRDefault="00475C9F" w:rsidP="00230D6E">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كل الناس يعلمون </w:t>
      </w:r>
      <w:r w:rsidR="00230D6E">
        <w:rPr>
          <w:rFonts w:ascii="Arial" w:hAnsi="Arial" w:cs="Arial" w:hint="cs"/>
          <w:b/>
          <w:bCs/>
          <w:sz w:val="40"/>
          <w:szCs w:val="40"/>
          <w:rtl/>
        </w:rPr>
        <w:t>أ</w:t>
      </w:r>
      <w:r w:rsidRPr="00062770">
        <w:rPr>
          <w:rFonts w:ascii="Arial" w:hAnsi="Arial" w:cs="Arial"/>
          <w:b/>
          <w:bCs/>
          <w:sz w:val="40"/>
          <w:szCs w:val="40"/>
          <w:rtl/>
        </w:rPr>
        <w:t>ن الله هو ربهم</w:t>
      </w:r>
      <w:r w:rsidR="00834D91">
        <w:rPr>
          <w:rFonts w:ascii="Arial" w:hAnsi="Arial" w:cs="Arial"/>
          <w:b/>
          <w:bCs/>
          <w:sz w:val="40"/>
          <w:szCs w:val="40"/>
          <w:rtl/>
        </w:rPr>
        <w:t>،</w:t>
      </w:r>
      <w:r w:rsidRPr="00062770">
        <w:rPr>
          <w:rFonts w:ascii="Arial" w:hAnsi="Arial" w:cs="Arial"/>
          <w:b/>
          <w:bCs/>
          <w:sz w:val="40"/>
          <w:szCs w:val="40"/>
          <w:rtl/>
        </w:rPr>
        <w:t xml:space="preserve"> ولكن في القبر يجيب بعضهم بقوله</w:t>
      </w:r>
      <w:r w:rsidR="0048770E">
        <w:rPr>
          <w:rFonts w:ascii="Arial" w:hAnsi="Arial" w:cs="Arial"/>
          <w:b/>
          <w:bCs/>
          <w:sz w:val="40"/>
          <w:szCs w:val="40"/>
          <w:rtl/>
        </w:rPr>
        <w:t>:</w:t>
      </w:r>
      <w:r w:rsidRPr="00062770">
        <w:rPr>
          <w:rFonts w:ascii="Arial" w:hAnsi="Arial" w:cs="Arial"/>
          <w:b/>
          <w:bCs/>
          <w:sz w:val="40"/>
          <w:szCs w:val="40"/>
          <w:rtl/>
        </w:rPr>
        <w:t xml:space="preserve"> لا </w:t>
      </w:r>
      <w:r w:rsidR="00230D6E">
        <w:rPr>
          <w:rFonts w:ascii="Arial" w:hAnsi="Arial" w:cs="Arial" w:hint="cs"/>
          <w:b/>
          <w:bCs/>
          <w:sz w:val="40"/>
          <w:szCs w:val="40"/>
          <w:rtl/>
        </w:rPr>
        <w:t>أ</w:t>
      </w:r>
      <w:r w:rsidRPr="00062770">
        <w:rPr>
          <w:rFonts w:ascii="Arial" w:hAnsi="Arial" w:cs="Arial"/>
          <w:b/>
          <w:bCs/>
          <w:sz w:val="40"/>
          <w:szCs w:val="40"/>
          <w:rtl/>
        </w:rPr>
        <w:t>دري</w:t>
      </w:r>
      <w:r w:rsidRPr="00062770">
        <w:rPr>
          <w:rFonts w:ascii="Arial" w:hAnsi="Arial" w:cs="Arial"/>
          <w:b/>
          <w:bCs/>
          <w:sz w:val="40"/>
          <w:szCs w:val="40"/>
          <w:rtl/>
          <w:lang w:bidi="ar-EG"/>
        </w:rPr>
        <w:t>!</w:t>
      </w:r>
      <w:r w:rsidRPr="00062770">
        <w:rPr>
          <w:rFonts w:ascii="Arial" w:hAnsi="Arial" w:cs="Arial"/>
          <w:b/>
          <w:bCs/>
          <w:sz w:val="40"/>
          <w:szCs w:val="40"/>
          <w:rtl/>
        </w:rPr>
        <w:t xml:space="preserve">  </w:t>
      </w:r>
    </w:p>
    <w:p w14:paraId="0F75D0B4" w14:textId="36B6B4A6" w:rsidR="00475C9F" w:rsidRDefault="00475C9F" w:rsidP="0038499D">
      <w:pPr>
        <w:tabs>
          <w:tab w:val="right" w:pos="9450"/>
        </w:tabs>
        <w:spacing w:before="12" w:after="120"/>
        <w:ind w:left="26"/>
        <w:jc w:val="both"/>
        <w:rPr>
          <w:rFonts w:ascii="Arial" w:hAnsi="Arial" w:cs="Arial"/>
          <w:b/>
          <w:bCs/>
          <w:sz w:val="40"/>
          <w:szCs w:val="40"/>
          <w:rtl/>
          <w:lang w:bidi="ar-EG"/>
        </w:rPr>
      </w:pPr>
      <w:r w:rsidRPr="00062770">
        <w:rPr>
          <w:rFonts w:ascii="Arial" w:hAnsi="Arial" w:cs="Arial"/>
          <w:b/>
          <w:bCs/>
          <w:sz w:val="40"/>
          <w:szCs w:val="40"/>
          <w:rtl/>
        </w:rPr>
        <w:t xml:space="preserve">ـ </w:t>
      </w:r>
      <w:r w:rsidR="00801F96">
        <w:rPr>
          <w:rFonts w:ascii="Arial" w:hAnsi="Arial" w:cs="Arial"/>
          <w:b/>
          <w:bCs/>
          <w:sz w:val="40"/>
          <w:szCs w:val="40"/>
          <w:rtl/>
        </w:rPr>
        <w:t>الإنسان</w:t>
      </w:r>
      <w:r w:rsidRPr="00062770">
        <w:rPr>
          <w:rFonts w:ascii="Arial" w:hAnsi="Arial" w:cs="Arial"/>
          <w:b/>
          <w:bCs/>
          <w:sz w:val="40"/>
          <w:szCs w:val="40"/>
          <w:rtl/>
        </w:rPr>
        <w:t xml:space="preserve"> يجيب</w:t>
      </w:r>
      <w:r w:rsidRPr="00062770">
        <w:rPr>
          <w:rFonts w:ascii="Arial" w:hAnsi="Arial" w:cs="Arial"/>
          <w:b/>
          <w:bCs/>
          <w:sz w:val="40"/>
          <w:szCs w:val="40"/>
          <w:rtl/>
          <w:lang w:bidi="ar-EG"/>
        </w:rPr>
        <w:t xml:space="preserve"> على أسئلة القبر بحسب </w:t>
      </w:r>
      <w:r w:rsidRPr="00062770">
        <w:rPr>
          <w:rFonts w:ascii="Arial" w:hAnsi="Arial" w:cs="Arial" w:hint="cs"/>
          <w:b/>
          <w:bCs/>
          <w:sz w:val="40"/>
          <w:szCs w:val="40"/>
          <w:rtl/>
          <w:lang w:bidi="ar-EG"/>
        </w:rPr>
        <w:t>معرفته ويقينه</w:t>
      </w:r>
      <w:r w:rsidR="00834D91">
        <w:rPr>
          <w:rFonts w:ascii="Arial" w:hAnsi="Arial" w:cs="Arial" w:hint="cs"/>
          <w:b/>
          <w:bCs/>
          <w:sz w:val="40"/>
          <w:szCs w:val="40"/>
          <w:rtl/>
          <w:lang w:bidi="ar-EG"/>
        </w:rPr>
        <w:t>،</w:t>
      </w:r>
      <w:r w:rsidRPr="00062770">
        <w:rPr>
          <w:rFonts w:ascii="Arial" w:hAnsi="Arial" w:cs="Arial" w:hint="cs"/>
          <w:b/>
          <w:bCs/>
          <w:sz w:val="40"/>
          <w:szCs w:val="40"/>
          <w:rtl/>
          <w:lang w:bidi="ar-EG"/>
        </w:rPr>
        <w:t xml:space="preserve"> </w:t>
      </w:r>
      <w:r w:rsidRPr="00062770">
        <w:rPr>
          <w:rFonts w:ascii="Arial" w:hAnsi="Arial" w:cs="Arial"/>
          <w:b/>
          <w:bCs/>
          <w:sz w:val="40"/>
          <w:szCs w:val="40"/>
          <w:rtl/>
          <w:lang w:bidi="ar-EG"/>
        </w:rPr>
        <w:t xml:space="preserve">الكفار والمنافقون </w:t>
      </w:r>
      <w:r w:rsidR="00A626AB">
        <w:rPr>
          <w:rFonts w:ascii="Arial" w:hAnsi="Arial" w:cs="Arial" w:hint="cs"/>
          <w:b/>
          <w:bCs/>
          <w:sz w:val="40"/>
          <w:szCs w:val="40"/>
          <w:rtl/>
          <w:lang w:bidi="ar-EG"/>
        </w:rPr>
        <w:t xml:space="preserve">عندهم </w:t>
      </w:r>
      <w:r w:rsidRPr="00062770">
        <w:rPr>
          <w:rFonts w:ascii="Arial" w:hAnsi="Arial" w:cs="Arial" w:hint="cs"/>
          <w:b/>
          <w:bCs/>
          <w:sz w:val="40"/>
          <w:szCs w:val="40"/>
          <w:rtl/>
          <w:lang w:bidi="ar-EG"/>
        </w:rPr>
        <w:t xml:space="preserve">جهل بالله </w:t>
      </w:r>
      <w:r w:rsidR="00AD62FF">
        <w:rPr>
          <w:rFonts w:ascii="Arial" w:hAnsi="Arial" w:cs="Arial" w:hint="cs"/>
          <w:b/>
          <w:bCs/>
          <w:sz w:val="40"/>
          <w:szCs w:val="40"/>
          <w:rtl/>
          <w:lang w:bidi="ar-EG"/>
        </w:rPr>
        <w:t xml:space="preserve">وأكثرهم لديه </w:t>
      </w:r>
      <w:r w:rsidRPr="00062770">
        <w:rPr>
          <w:rFonts w:ascii="Arial" w:hAnsi="Arial" w:cs="Arial" w:hint="cs"/>
          <w:b/>
          <w:bCs/>
          <w:sz w:val="40"/>
          <w:szCs w:val="40"/>
          <w:rtl/>
          <w:lang w:bidi="ar-EG"/>
        </w:rPr>
        <w:t>يقين بالله</w:t>
      </w:r>
      <w:r w:rsidR="0082066D">
        <w:rPr>
          <w:rFonts w:ascii="Arial" w:hAnsi="Arial" w:cs="Arial" w:hint="cs"/>
          <w:b/>
          <w:bCs/>
          <w:sz w:val="40"/>
          <w:szCs w:val="40"/>
          <w:rtl/>
          <w:lang w:bidi="ar-EG"/>
        </w:rPr>
        <w:t>،</w:t>
      </w:r>
      <w:r w:rsidRPr="00062770">
        <w:rPr>
          <w:rFonts w:ascii="Arial" w:hAnsi="Arial" w:cs="Arial" w:hint="cs"/>
          <w:b/>
          <w:bCs/>
          <w:sz w:val="40"/>
          <w:szCs w:val="40"/>
          <w:rtl/>
          <w:lang w:bidi="ar-EG"/>
        </w:rPr>
        <w:t xml:space="preserve"> ل</w:t>
      </w:r>
      <w:r w:rsidRPr="00062770">
        <w:rPr>
          <w:rFonts w:ascii="Arial" w:hAnsi="Arial" w:cs="Arial"/>
          <w:b/>
          <w:bCs/>
          <w:sz w:val="40"/>
          <w:szCs w:val="40"/>
          <w:rtl/>
          <w:lang w:bidi="ar-EG"/>
        </w:rPr>
        <w:t>ذلك فعند سؤالهم في القبر يقولون</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w:t>
      </w:r>
      <w:r w:rsidR="002F7FEA">
        <w:rPr>
          <w:rFonts w:ascii="Arial" w:hAnsi="Arial" w:cs="Arial"/>
          <w:b/>
          <w:bCs/>
          <w:sz w:val="40"/>
          <w:szCs w:val="40"/>
          <w:rtl/>
          <w:lang w:bidi="ar-EG"/>
        </w:rPr>
        <w:t>(</w:t>
      </w:r>
      <w:r w:rsidRPr="00062770">
        <w:rPr>
          <w:rFonts w:ascii="Arial" w:hAnsi="Arial" w:cs="Arial"/>
          <w:b/>
          <w:bCs/>
          <w:sz w:val="40"/>
          <w:szCs w:val="40"/>
          <w:rtl/>
          <w:lang w:bidi="ar-EG"/>
        </w:rPr>
        <w:t>هاه هاه لا أدري!</w:t>
      </w:r>
      <w:r w:rsidR="003B10AA">
        <w:rPr>
          <w:rFonts w:ascii="Arial" w:hAnsi="Arial" w:cs="Arial"/>
          <w:b/>
          <w:bCs/>
          <w:sz w:val="40"/>
          <w:szCs w:val="40"/>
          <w:rtl/>
          <w:lang w:bidi="ar-EG"/>
        </w:rPr>
        <w:t>)</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ففي الحديث</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w:t>
      </w:r>
      <w:r w:rsidR="00C45D89">
        <w:rPr>
          <w:rFonts w:ascii="Arial" w:hAnsi="Arial" w:cs="Arial"/>
          <w:b/>
          <w:bCs/>
          <w:sz w:val="40"/>
          <w:szCs w:val="40"/>
          <w:rtl/>
          <w:lang w:bidi="ar-EG"/>
        </w:rPr>
        <w:t>.</w:t>
      </w:r>
      <w:r w:rsidRPr="00062770">
        <w:rPr>
          <w:rFonts w:ascii="Arial" w:hAnsi="Arial" w:cs="Arial"/>
          <w:b/>
          <w:bCs/>
          <w:sz w:val="40"/>
          <w:szCs w:val="40"/>
          <w:rtl/>
          <w:lang w:bidi="ar-EG"/>
        </w:rPr>
        <w:t xml:space="preserve">.. وإن الكافر </w:t>
      </w:r>
      <w:r w:rsidR="00A31BB3">
        <w:rPr>
          <w:rFonts w:ascii="Arial" w:hAnsi="Arial" w:cs="Arial" w:hint="cs"/>
          <w:b/>
          <w:bCs/>
          <w:sz w:val="40"/>
          <w:szCs w:val="40"/>
          <w:rtl/>
          <w:lang w:bidi="ar-EG"/>
        </w:rPr>
        <w:t>-</w:t>
      </w:r>
      <w:r w:rsidRPr="00062770">
        <w:rPr>
          <w:rFonts w:ascii="Arial" w:hAnsi="Arial" w:cs="Arial"/>
          <w:b/>
          <w:bCs/>
          <w:sz w:val="40"/>
          <w:szCs w:val="40"/>
          <w:rtl/>
          <w:lang w:bidi="ar-EG"/>
        </w:rPr>
        <w:t>فذكر موت</w:t>
      </w:r>
      <w:r w:rsidR="00E7782F">
        <w:rPr>
          <w:rFonts w:ascii="Arial" w:hAnsi="Arial" w:cs="Arial" w:hint="cs"/>
          <w:b/>
          <w:bCs/>
          <w:sz w:val="40"/>
          <w:szCs w:val="40"/>
          <w:rtl/>
          <w:lang w:bidi="ar-EG"/>
        </w:rPr>
        <w:t>ه-</w:t>
      </w:r>
      <w:r w:rsidRPr="00062770">
        <w:rPr>
          <w:rFonts w:ascii="Arial" w:hAnsi="Arial" w:cs="Arial"/>
          <w:b/>
          <w:bCs/>
          <w:sz w:val="40"/>
          <w:szCs w:val="40"/>
          <w:rtl/>
          <w:lang w:bidi="ar-EG"/>
        </w:rPr>
        <w:t xml:space="preserve"> قال</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وتعاد روحه في جسده ويأتيه ملكان فيجلسانه فيقولان له</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من ربك</w:t>
      </w:r>
      <w:r w:rsidR="003A4504">
        <w:rPr>
          <w:rFonts w:ascii="Arial" w:hAnsi="Arial" w:cs="Arial" w:hint="cs"/>
          <w:b/>
          <w:bCs/>
          <w:sz w:val="40"/>
          <w:szCs w:val="40"/>
          <w:rtl/>
          <w:lang w:bidi="ar-EG"/>
        </w:rPr>
        <w:t>؟</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فيقول</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هاه هاه هاه لا أدري</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فيقولان له</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ما دينك</w:t>
      </w:r>
      <w:r w:rsidR="003A4504">
        <w:rPr>
          <w:rFonts w:ascii="Arial" w:hAnsi="Arial" w:cs="Arial" w:hint="cs"/>
          <w:b/>
          <w:bCs/>
          <w:sz w:val="40"/>
          <w:szCs w:val="40"/>
          <w:rtl/>
          <w:lang w:bidi="ar-EG"/>
        </w:rPr>
        <w:t>؟،</w:t>
      </w:r>
      <w:r w:rsidRPr="00062770">
        <w:rPr>
          <w:rFonts w:ascii="Arial" w:hAnsi="Arial" w:cs="Arial"/>
          <w:b/>
          <w:bCs/>
          <w:sz w:val="40"/>
          <w:szCs w:val="40"/>
          <w:rtl/>
          <w:lang w:bidi="ar-EG"/>
        </w:rPr>
        <w:t xml:space="preserve"> فيقول</w:t>
      </w:r>
      <w:r w:rsidR="00941AED">
        <w:rPr>
          <w:rFonts w:ascii="Arial" w:hAnsi="Arial" w:cs="Arial" w:hint="cs"/>
          <w:b/>
          <w:bCs/>
          <w:sz w:val="40"/>
          <w:szCs w:val="40"/>
          <w:rtl/>
          <w:lang w:bidi="ar-EG"/>
        </w:rPr>
        <w:t>:</w:t>
      </w:r>
      <w:r w:rsidRPr="00062770">
        <w:rPr>
          <w:rFonts w:ascii="Arial" w:hAnsi="Arial" w:cs="Arial"/>
          <w:b/>
          <w:bCs/>
          <w:sz w:val="40"/>
          <w:szCs w:val="40"/>
          <w:rtl/>
          <w:lang w:bidi="ar-EG"/>
        </w:rPr>
        <w:t xml:space="preserve"> هاه هاه لا أدري</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فيقولان</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ما هذا الرجل الذي بعث فيكم</w:t>
      </w:r>
      <w:r w:rsidR="003A4504">
        <w:rPr>
          <w:rFonts w:ascii="Arial" w:hAnsi="Arial" w:cs="Arial" w:hint="cs"/>
          <w:b/>
          <w:bCs/>
          <w:sz w:val="40"/>
          <w:szCs w:val="40"/>
          <w:rtl/>
          <w:lang w:bidi="ar-EG"/>
        </w:rPr>
        <w:t>؟</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فيقول</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هاه هاه لا أدري</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فينادي مناد من السماء أن كذب فافرشوه من النار وألبسوه من النار وافتحوا له باب</w:t>
      </w:r>
      <w:r w:rsidR="003337A1">
        <w:rPr>
          <w:rFonts w:ascii="Arial" w:hAnsi="Arial" w:cs="Arial" w:hint="cs"/>
          <w:b/>
          <w:bCs/>
          <w:sz w:val="40"/>
          <w:szCs w:val="40"/>
          <w:rtl/>
          <w:lang w:bidi="ar-EG"/>
        </w:rPr>
        <w:t>ً</w:t>
      </w:r>
      <w:r w:rsidRPr="00062770">
        <w:rPr>
          <w:rFonts w:ascii="Arial" w:hAnsi="Arial" w:cs="Arial"/>
          <w:b/>
          <w:bCs/>
          <w:sz w:val="40"/>
          <w:szCs w:val="40"/>
          <w:rtl/>
          <w:lang w:bidi="ar-EG"/>
        </w:rPr>
        <w:t>ا إلى النار</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92"/>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lang w:bidi="ar-EG"/>
        </w:rPr>
        <w:t xml:space="preserve"> وعبارة </w:t>
      </w:r>
      <w:r w:rsidR="002F7FEA">
        <w:rPr>
          <w:rFonts w:ascii="Arial" w:hAnsi="Arial" w:cs="Arial"/>
          <w:b/>
          <w:bCs/>
          <w:sz w:val="40"/>
          <w:szCs w:val="40"/>
          <w:rtl/>
          <w:lang w:bidi="ar-EG"/>
        </w:rPr>
        <w:t>(</w:t>
      </w:r>
      <w:r w:rsidRPr="00062770">
        <w:rPr>
          <w:rFonts w:ascii="Arial" w:hAnsi="Arial" w:cs="Arial"/>
          <w:b/>
          <w:bCs/>
          <w:sz w:val="40"/>
          <w:szCs w:val="40"/>
          <w:rtl/>
          <w:lang w:bidi="ar-EG"/>
        </w:rPr>
        <w:t>هاه هاه لا أدري!</w:t>
      </w:r>
      <w:r w:rsidR="003B10AA">
        <w:rPr>
          <w:rFonts w:ascii="Arial" w:hAnsi="Arial" w:cs="Arial"/>
          <w:b/>
          <w:bCs/>
          <w:sz w:val="40"/>
          <w:szCs w:val="40"/>
          <w:rtl/>
          <w:lang w:bidi="ar-EG"/>
        </w:rPr>
        <w:t>)</w:t>
      </w:r>
      <w:r w:rsidRPr="00062770">
        <w:rPr>
          <w:rFonts w:ascii="Arial" w:hAnsi="Arial" w:cs="Arial"/>
          <w:b/>
          <w:bCs/>
          <w:sz w:val="40"/>
          <w:szCs w:val="40"/>
          <w:rtl/>
          <w:lang w:bidi="ar-EG"/>
        </w:rPr>
        <w:t xml:space="preserve"> تعني عدم المعرفة</w:t>
      </w:r>
      <w:r w:rsidR="00C45D89">
        <w:rPr>
          <w:rFonts w:ascii="Arial" w:hAnsi="Arial" w:cs="Arial"/>
          <w:b/>
          <w:bCs/>
          <w:sz w:val="40"/>
          <w:szCs w:val="40"/>
          <w:rtl/>
          <w:lang w:bidi="ar-EG"/>
        </w:rPr>
        <w:t>.</w:t>
      </w:r>
    </w:p>
    <w:p w14:paraId="01DC65F8" w14:textId="6F9DDD15" w:rsidR="003F22AC" w:rsidRPr="00062770" w:rsidRDefault="00D716B4" w:rsidP="0038499D">
      <w:pPr>
        <w:pStyle w:val="TOCHeading"/>
        <w:tabs>
          <w:tab w:val="right" w:pos="9450"/>
        </w:tabs>
        <w:spacing w:before="12"/>
        <w:ind w:left="26"/>
        <w:jc w:val="center"/>
        <w:rPr>
          <w:rFonts w:ascii="Arial" w:eastAsiaTheme="minorHAnsi" w:hAnsi="Arial" w:cs="Arial"/>
          <w:b/>
          <w:bCs/>
          <w:color w:val="auto"/>
          <w:sz w:val="40"/>
          <w:szCs w:val="40"/>
          <w:lang w:bidi="ar-EG"/>
        </w:rPr>
      </w:pPr>
      <w:r w:rsidRPr="00062770">
        <w:rPr>
          <w:rFonts w:ascii="Arial" w:eastAsiaTheme="minorHAnsi" w:hAnsi="Arial" w:cs="Arial" w:hint="cs"/>
          <w:b/>
          <w:bCs/>
          <w:color w:val="auto"/>
          <w:sz w:val="40"/>
          <w:szCs w:val="40"/>
          <w:lang w:bidi="ar-EG"/>
        </w:rPr>
        <w:lastRenderedPageBreak/>
        <w:t>***********************</w:t>
      </w:r>
    </w:p>
    <w:p w14:paraId="71E280FD" w14:textId="6160718E" w:rsidR="00345C65" w:rsidRPr="00345C65" w:rsidRDefault="00345C65" w:rsidP="00345C65">
      <w:pPr>
        <w:pStyle w:val="TOCHeading"/>
        <w:tabs>
          <w:tab w:val="right" w:pos="9450"/>
        </w:tabs>
        <w:spacing w:before="12"/>
        <w:ind w:left="26"/>
        <w:jc w:val="both"/>
        <w:outlineLvl w:val="2"/>
        <w:rPr>
          <w:rFonts w:ascii="Arial" w:eastAsiaTheme="minorHAnsi" w:hAnsi="Arial" w:cs="Arial"/>
          <w:b/>
          <w:bCs/>
          <w:color w:val="auto"/>
          <w:sz w:val="40"/>
          <w:szCs w:val="40"/>
          <w:highlight w:val="yellow"/>
          <w:lang w:bidi="ar-EG"/>
        </w:rPr>
      </w:pPr>
      <w:bookmarkStart w:id="31" w:name="_Toc56360987"/>
      <w:r w:rsidRPr="00345C65">
        <w:rPr>
          <w:rFonts w:ascii="Arial" w:eastAsiaTheme="minorHAnsi" w:hAnsi="Arial" w:cs="Arial" w:hint="cs"/>
          <w:b/>
          <w:bCs/>
          <w:color w:val="auto"/>
          <w:sz w:val="40"/>
          <w:szCs w:val="40"/>
          <w:highlight w:val="yellow"/>
          <w:lang w:bidi="ar-EG"/>
        </w:rPr>
        <w:t xml:space="preserve">ـ </w:t>
      </w:r>
      <w:r w:rsidR="0003266E">
        <w:rPr>
          <w:rFonts w:ascii="Arial" w:eastAsiaTheme="minorHAnsi" w:hAnsi="Arial" w:cs="Arial" w:hint="cs"/>
          <w:b/>
          <w:bCs/>
          <w:color w:val="auto"/>
          <w:sz w:val="40"/>
          <w:szCs w:val="40"/>
          <w:highlight w:val="yellow"/>
          <w:lang w:bidi="ar-EG"/>
        </w:rPr>
        <w:t>ثانيًا</w:t>
      </w:r>
      <w:r w:rsidR="0048770E">
        <w:rPr>
          <w:rFonts w:ascii="Arial" w:eastAsiaTheme="minorHAnsi" w:hAnsi="Arial" w:cs="Arial" w:hint="cs"/>
          <w:b/>
          <w:bCs/>
          <w:color w:val="auto"/>
          <w:sz w:val="40"/>
          <w:szCs w:val="40"/>
          <w:highlight w:val="yellow"/>
          <w:lang w:bidi="ar-EG"/>
        </w:rPr>
        <w:t>:</w:t>
      </w:r>
      <w:r w:rsidRPr="00345C65">
        <w:rPr>
          <w:rFonts w:ascii="Arial" w:eastAsiaTheme="minorHAnsi" w:hAnsi="Arial" w:cs="Arial" w:hint="cs"/>
          <w:b/>
          <w:bCs/>
          <w:color w:val="auto"/>
          <w:sz w:val="40"/>
          <w:szCs w:val="40"/>
          <w:highlight w:val="yellow"/>
          <w:lang w:bidi="ar-EG"/>
        </w:rPr>
        <w:t xml:space="preserve"> </w:t>
      </w:r>
      <w:r w:rsidRPr="00345C65">
        <w:rPr>
          <w:rFonts w:ascii="Arial" w:eastAsiaTheme="minorHAnsi" w:hAnsi="Arial" w:cs="Arial"/>
          <w:b/>
          <w:bCs/>
          <w:color w:val="auto"/>
          <w:sz w:val="40"/>
          <w:szCs w:val="40"/>
          <w:highlight w:val="yellow"/>
          <w:lang w:bidi="ar-EG"/>
        </w:rPr>
        <w:t>الأدلة على عدم الانتباه للدلالة</w:t>
      </w:r>
      <w:r w:rsidR="00BC1271">
        <w:rPr>
          <w:rFonts w:ascii="Arial" w:eastAsiaTheme="minorHAnsi" w:hAnsi="Arial" w:cs="Arial" w:hint="cs"/>
          <w:b/>
          <w:bCs/>
          <w:color w:val="auto"/>
          <w:sz w:val="40"/>
          <w:szCs w:val="40"/>
          <w:highlight w:val="yellow"/>
          <w:lang w:bidi="ar-EG"/>
        </w:rPr>
        <w:t xml:space="preserve"> </w:t>
      </w:r>
      <w:r w:rsidRPr="00345C65">
        <w:rPr>
          <w:rFonts w:ascii="Arial" w:eastAsiaTheme="minorHAnsi" w:hAnsi="Arial" w:cs="Arial"/>
          <w:b/>
          <w:bCs/>
          <w:color w:val="auto"/>
          <w:sz w:val="40"/>
          <w:szCs w:val="40"/>
          <w:highlight w:val="yellow"/>
          <w:lang w:bidi="ar-EG"/>
        </w:rPr>
        <w:t>على الجهل</w:t>
      </w:r>
      <w:r w:rsidR="0048770E">
        <w:rPr>
          <w:rFonts w:ascii="Arial" w:eastAsiaTheme="minorHAnsi" w:hAnsi="Arial" w:cs="Arial" w:hint="cs"/>
          <w:b/>
          <w:bCs/>
          <w:color w:val="auto"/>
          <w:sz w:val="40"/>
          <w:szCs w:val="40"/>
          <w:highlight w:val="yellow"/>
          <w:lang w:bidi="ar-EG"/>
        </w:rPr>
        <w:t>:</w:t>
      </w:r>
      <w:bookmarkEnd w:id="31"/>
    </w:p>
    <w:p w14:paraId="0A3713C9" w14:textId="27FCD209" w:rsidR="00DD21AB" w:rsidRPr="00062770" w:rsidRDefault="002E6021" w:rsidP="0038499D">
      <w:pPr>
        <w:pStyle w:val="TOCHeading"/>
        <w:tabs>
          <w:tab w:val="right" w:pos="9450"/>
        </w:tabs>
        <w:spacing w:before="12"/>
        <w:ind w:left="26"/>
        <w:jc w:val="both"/>
        <w:rPr>
          <w:rFonts w:ascii="Arial" w:eastAsiaTheme="minorHAnsi" w:hAnsi="Arial" w:cs="Arial"/>
          <w:b/>
          <w:bCs/>
          <w:color w:val="auto"/>
          <w:sz w:val="40"/>
          <w:szCs w:val="40"/>
          <w:highlight w:val="yellow"/>
          <w:lang w:bidi="ar-EG"/>
        </w:rPr>
      </w:pPr>
      <w:r w:rsidRPr="00062770">
        <w:rPr>
          <w:rFonts w:ascii="Arial" w:eastAsiaTheme="minorHAnsi" w:hAnsi="Arial" w:cs="Arial" w:hint="cs"/>
          <w:b/>
          <w:bCs/>
          <w:color w:val="auto"/>
          <w:sz w:val="40"/>
          <w:szCs w:val="40"/>
          <w:highlight w:val="yellow"/>
          <w:lang w:bidi="ar-EG"/>
        </w:rPr>
        <w:t>1</w:t>
      </w:r>
      <w:r w:rsidR="00DD21AB" w:rsidRPr="00062770">
        <w:rPr>
          <w:rFonts w:ascii="Arial" w:eastAsiaTheme="minorHAnsi" w:hAnsi="Arial" w:cs="Arial" w:hint="cs"/>
          <w:b/>
          <w:bCs/>
          <w:color w:val="auto"/>
          <w:sz w:val="40"/>
          <w:szCs w:val="40"/>
          <w:highlight w:val="yellow"/>
          <w:lang w:bidi="ar-EG"/>
        </w:rPr>
        <w:t>ـ التناسي</w:t>
      </w:r>
      <w:r w:rsidR="0048770E">
        <w:rPr>
          <w:rFonts w:ascii="Arial" w:eastAsiaTheme="minorHAnsi" w:hAnsi="Arial" w:cs="Arial" w:hint="cs"/>
          <w:b/>
          <w:bCs/>
          <w:color w:val="auto"/>
          <w:sz w:val="40"/>
          <w:szCs w:val="40"/>
          <w:highlight w:val="yellow"/>
          <w:lang w:bidi="ar-EG"/>
        </w:rPr>
        <w:t>:</w:t>
      </w:r>
    </w:p>
    <w:p w14:paraId="17B855F5" w14:textId="1E98F82F" w:rsidR="00FE38F8" w:rsidRPr="00062770" w:rsidRDefault="007F4123" w:rsidP="002379E7">
      <w:pPr>
        <w:pStyle w:val="TOCHeading"/>
        <w:tabs>
          <w:tab w:val="right" w:pos="9450"/>
        </w:tabs>
        <w:spacing w:before="12"/>
        <w:ind w:left="26"/>
        <w:jc w:val="both"/>
        <w:rPr>
          <w:rFonts w:ascii="Arial" w:eastAsiaTheme="minorHAnsi" w:hAnsi="Arial" w:cs="Arial"/>
          <w:b/>
          <w:bCs/>
          <w:color w:val="auto"/>
          <w:sz w:val="40"/>
          <w:szCs w:val="40"/>
          <w:lang w:bidi="ar-EG"/>
        </w:rPr>
      </w:pPr>
      <w:r>
        <w:rPr>
          <w:rFonts w:ascii="Arial" w:eastAsiaTheme="minorHAnsi" w:hAnsi="Arial" w:cs="Arial" w:hint="cs"/>
          <w:b/>
          <w:bCs/>
          <w:color w:val="auto"/>
          <w:sz w:val="40"/>
          <w:szCs w:val="40"/>
          <w:lang w:bidi="ar-EG"/>
        </w:rPr>
        <w:t>ـ</w:t>
      </w:r>
      <w:r w:rsidR="00FE38F8" w:rsidRPr="00062770">
        <w:rPr>
          <w:rFonts w:ascii="Arial" w:eastAsiaTheme="minorHAnsi" w:hAnsi="Arial" w:cs="Arial" w:hint="cs"/>
          <w:b/>
          <w:bCs/>
          <w:color w:val="auto"/>
          <w:sz w:val="40"/>
          <w:szCs w:val="40"/>
          <w:lang w:bidi="ar-EG"/>
        </w:rPr>
        <w:t xml:space="preserve"> </w:t>
      </w:r>
      <w:r w:rsidRPr="007F4123">
        <w:rPr>
          <w:rFonts w:ascii="Arial" w:eastAsiaTheme="minorHAnsi" w:hAnsi="Arial" w:cs="Arial"/>
          <w:b/>
          <w:bCs/>
          <w:color w:val="auto"/>
          <w:sz w:val="40"/>
          <w:szCs w:val="40"/>
        </w:rPr>
        <w:t>(</w:t>
      </w:r>
      <w:r w:rsidR="002F7FEA">
        <w:rPr>
          <w:rFonts w:ascii="Arial" w:eastAsiaTheme="minorHAnsi" w:hAnsi="Arial" w:cs="Arial"/>
          <w:b/>
          <w:bCs/>
          <w:color w:val="auto"/>
          <w:sz w:val="40"/>
          <w:szCs w:val="40"/>
        </w:rPr>
        <w:t>(</w:t>
      </w:r>
      <w:r w:rsidRPr="007F4123">
        <w:rPr>
          <w:rFonts w:ascii="Arial" w:eastAsiaTheme="minorHAnsi" w:hAnsi="Arial" w:cs="Arial"/>
          <w:b/>
          <w:bCs/>
          <w:color w:val="auto"/>
          <w:sz w:val="40"/>
          <w:szCs w:val="40"/>
        </w:rPr>
        <w:t>نَسُوا اللَّهَ فَنَسِيَهُمْ</w:t>
      </w:r>
      <w:r w:rsidR="003B10AA">
        <w:rPr>
          <w:rFonts w:ascii="Arial" w:eastAsiaTheme="minorHAnsi" w:hAnsi="Arial" w:cs="Arial"/>
          <w:b/>
          <w:bCs/>
          <w:color w:val="auto"/>
          <w:sz w:val="40"/>
          <w:szCs w:val="40"/>
        </w:rPr>
        <w:t>)</w:t>
      </w:r>
      <w:r w:rsidRPr="007F4123">
        <w:rPr>
          <w:rFonts w:ascii="Arial" w:eastAsiaTheme="minorHAnsi" w:hAnsi="Arial" w:cs="Arial"/>
          <w:b/>
          <w:bCs/>
          <w:color w:val="auto"/>
          <w:sz w:val="40"/>
          <w:szCs w:val="40"/>
        </w:rPr>
        <w:t>)</w:t>
      </w:r>
      <w:r w:rsidRPr="007F4123">
        <w:rPr>
          <w:rFonts w:ascii="Arial" w:eastAsiaTheme="minorHAnsi" w:hAnsi="Arial" w:cs="Arial"/>
          <w:b/>
          <w:bCs/>
          <w:color w:val="auto"/>
          <w:sz w:val="40"/>
          <w:szCs w:val="40"/>
          <w:vertAlign w:val="superscript"/>
        </w:rPr>
        <w:t>(</w:t>
      </w:r>
      <w:r w:rsidRPr="007F4123">
        <w:rPr>
          <w:rFonts w:ascii="Arial" w:eastAsiaTheme="minorHAnsi" w:hAnsi="Arial" w:cs="Arial"/>
          <w:b/>
          <w:bCs/>
          <w:color w:val="auto"/>
          <w:sz w:val="40"/>
          <w:szCs w:val="40"/>
          <w:vertAlign w:val="superscript"/>
        </w:rPr>
        <w:footnoteReference w:id="93"/>
      </w:r>
      <w:r w:rsidRPr="007F4123">
        <w:rPr>
          <w:rFonts w:ascii="Arial" w:eastAsiaTheme="minorHAnsi" w:hAnsi="Arial" w:cs="Arial"/>
          <w:b/>
          <w:bCs/>
          <w:color w:val="auto"/>
          <w:sz w:val="40"/>
          <w:szCs w:val="40"/>
          <w:vertAlign w:val="superscript"/>
        </w:rPr>
        <w:t>)</w:t>
      </w:r>
      <w:r>
        <w:rPr>
          <w:rFonts w:ascii="Arial" w:eastAsiaTheme="minorHAnsi" w:hAnsi="Arial" w:cs="Arial" w:hint="cs"/>
          <w:b/>
          <w:bCs/>
          <w:color w:val="auto"/>
          <w:sz w:val="40"/>
          <w:szCs w:val="40"/>
          <w:lang w:bidi="ar-EG"/>
        </w:rPr>
        <w:t xml:space="preserve"> م</w:t>
      </w:r>
      <w:r w:rsidR="00C74B7E" w:rsidRPr="00062770">
        <w:rPr>
          <w:rFonts w:ascii="Arial" w:eastAsiaTheme="minorHAnsi" w:hAnsi="Arial" w:cs="Arial" w:hint="cs"/>
          <w:b/>
          <w:bCs/>
          <w:color w:val="auto"/>
          <w:sz w:val="40"/>
          <w:szCs w:val="40"/>
          <w:lang w:bidi="ar-EG"/>
        </w:rPr>
        <w:t xml:space="preserve">عناه التناسي </w:t>
      </w:r>
      <w:r w:rsidR="00720C6A" w:rsidRPr="00062770">
        <w:rPr>
          <w:rFonts w:ascii="Arial" w:eastAsiaTheme="minorHAnsi" w:hAnsi="Arial" w:cs="Arial" w:hint="cs"/>
          <w:b/>
          <w:bCs/>
          <w:color w:val="auto"/>
          <w:sz w:val="40"/>
          <w:szCs w:val="40"/>
          <w:lang w:bidi="ar-EG"/>
        </w:rPr>
        <w:t>أي عدم الانتباه إلى مد</w:t>
      </w:r>
      <w:r w:rsidR="00C711DA" w:rsidRPr="00062770">
        <w:rPr>
          <w:rFonts w:ascii="Arial" w:eastAsiaTheme="minorHAnsi" w:hAnsi="Arial" w:cs="Arial" w:hint="cs"/>
          <w:b/>
          <w:bCs/>
          <w:color w:val="auto"/>
          <w:sz w:val="40"/>
          <w:szCs w:val="40"/>
          <w:lang w:bidi="ar-EG"/>
        </w:rPr>
        <w:t>ى</w:t>
      </w:r>
      <w:r w:rsidR="00720C6A" w:rsidRPr="00062770">
        <w:rPr>
          <w:rFonts w:ascii="Arial" w:eastAsiaTheme="minorHAnsi" w:hAnsi="Arial" w:cs="Arial" w:hint="cs"/>
          <w:b/>
          <w:bCs/>
          <w:color w:val="auto"/>
          <w:sz w:val="40"/>
          <w:szCs w:val="40"/>
          <w:lang w:bidi="ar-EG"/>
        </w:rPr>
        <w:t xml:space="preserve"> قدرة الله ومدى عظمته</w:t>
      </w:r>
      <w:r w:rsidR="00834D91">
        <w:rPr>
          <w:rFonts w:ascii="Arial" w:eastAsiaTheme="minorHAnsi" w:hAnsi="Arial" w:cs="Arial" w:hint="cs"/>
          <w:b/>
          <w:bCs/>
          <w:color w:val="auto"/>
          <w:sz w:val="40"/>
          <w:szCs w:val="40"/>
          <w:lang w:bidi="ar-EG"/>
        </w:rPr>
        <w:t>،</w:t>
      </w:r>
      <w:r w:rsidR="00720C6A" w:rsidRPr="00062770">
        <w:rPr>
          <w:rFonts w:ascii="Arial" w:eastAsiaTheme="minorHAnsi" w:hAnsi="Arial" w:cs="Arial" w:hint="cs"/>
          <w:b/>
          <w:bCs/>
          <w:color w:val="auto"/>
          <w:sz w:val="40"/>
          <w:szCs w:val="40"/>
          <w:lang w:bidi="ar-EG"/>
        </w:rPr>
        <w:t xml:space="preserve"> أي عدم الانتباه إلى خطورة معنى </w:t>
      </w:r>
      <w:r w:rsidR="002F7FEA">
        <w:rPr>
          <w:rFonts w:ascii="Arial" w:eastAsiaTheme="minorHAnsi" w:hAnsi="Arial" w:cs="Arial" w:hint="cs"/>
          <w:b/>
          <w:bCs/>
          <w:color w:val="auto"/>
          <w:sz w:val="40"/>
          <w:szCs w:val="40"/>
          <w:lang w:bidi="ar-EG"/>
        </w:rPr>
        <w:t>(</w:t>
      </w:r>
      <w:r w:rsidR="00720C6A" w:rsidRPr="00062770">
        <w:rPr>
          <w:rFonts w:ascii="Arial" w:eastAsiaTheme="minorHAnsi" w:hAnsi="Arial" w:cs="Arial" w:hint="cs"/>
          <w:b/>
          <w:bCs/>
          <w:color w:val="auto"/>
          <w:sz w:val="40"/>
          <w:szCs w:val="40"/>
          <w:lang w:bidi="ar-EG"/>
        </w:rPr>
        <w:t>الخالق</w:t>
      </w:r>
      <w:r w:rsidR="003B10AA">
        <w:rPr>
          <w:rFonts w:ascii="Arial" w:eastAsiaTheme="minorHAnsi" w:hAnsi="Arial" w:cs="Arial" w:hint="cs"/>
          <w:b/>
          <w:bCs/>
          <w:color w:val="auto"/>
          <w:sz w:val="40"/>
          <w:szCs w:val="40"/>
          <w:lang w:bidi="ar-EG"/>
        </w:rPr>
        <w:t>)</w:t>
      </w:r>
      <w:r w:rsidR="00720C6A" w:rsidRPr="00062770">
        <w:rPr>
          <w:rFonts w:ascii="Arial" w:eastAsiaTheme="minorHAnsi" w:hAnsi="Arial" w:cs="Arial" w:hint="cs"/>
          <w:b/>
          <w:bCs/>
          <w:color w:val="auto"/>
          <w:sz w:val="40"/>
          <w:szCs w:val="40"/>
          <w:lang w:bidi="ar-EG"/>
        </w:rPr>
        <w:t xml:space="preserve"> </w:t>
      </w:r>
      <w:r w:rsidR="00C74B7E" w:rsidRPr="00062770">
        <w:rPr>
          <w:rFonts w:ascii="Arial" w:eastAsiaTheme="minorHAnsi" w:hAnsi="Arial" w:cs="Arial" w:hint="cs"/>
          <w:b/>
          <w:bCs/>
          <w:color w:val="auto"/>
          <w:sz w:val="40"/>
          <w:szCs w:val="40"/>
          <w:lang w:bidi="ar-EG"/>
        </w:rPr>
        <w:t>فلم يعرف الخالق</w:t>
      </w:r>
      <w:r w:rsidR="00834D91">
        <w:rPr>
          <w:rFonts w:ascii="Arial" w:eastAsiaTheme="minorHAnsi" w:hAnsi="Arial" w:cs="Arial" w:hint="cs"/>
          <w:b/>
          <w:bCs/>
          <w:color w:val="auto"/>
          <w:sz w:val="40"/>
          <w:szCs w:val="40"/>
          <w:lang w:bidi="ar-EG"/>
        </w:rPr>
        <w:t>،</w:t>
      </w:r>
      <w:r w:rsidR="00C74B7E" w:rsidRPr="00062770">
        <w:rPr>
          <w:rFonts w:ascii="Arial" w:eastAsiaTheme="minorHAnsi" w:hAnsi="Arial" w:cs="Arial" w:hint="cs"/>
          <w:b/>
          <w:bCs/>
          <w:color w:val="auto"/>
          <w:sz w:val="40"/>
          <w:szCs w:val="40"/>
          <w:lang w:bidi="ar-EG"/>
        </w:rPr>
        <w:t xml:space="preserve"> فكأنه لم يسمع أو كأنه نسي الخالق</w:t>
      </w:r>
      <w:r w:rsidR="00834D91">
        <w:rPr>
          <w:rFonts w:ascii="Arial" w:eastAsiaTheme="minorHAnsi" w:hAnsi="Arial" w:cs="Arial" w:hint="cs"/>
          <w:b/>
          <w:bCs/>
          <w:color w:val="auto"/>
          <w:sz w:val="40"/>
          <w:szCs w:val="40"/>
          <w:lang w:bidi="ar-EG"/>
        </w:rPr>
        <w:t>،</w:t>
      </w:r>
      <w:r w:rsidR="00C74B7E" w:rsidRPr="00062770">
        <w:rPr>
          <w:rFonts w:ascii="Arial" w:eastAsiaTheme="minorHAnsi" w:hAnsi="Arial" w:cs="Arial" w:hint="cs"/>
          <w:b/>
          <w:bCs/>
          <w:color w:val="auto"/>
          <w:sz w:val="40"/>
          <w:szCs w:val="40"/>
          <w:lang w:bidi="ar-EG"/>
        </w:rPr>
        <w:t xml:space="preserve"> </w:t>
      </w:r>
      <w:r w:rsidR="00A5037A" w:rsidRPr="00062770">
        <w:rPr>
          <w:rFonts w:ascii="Arial" w:eastAsiaTheme="minorHAnsi" w:hAnsi="Arial" w:cs="Arial" w:hint="cs"/>
          <w:b/>
          <w:bCs/>
          <w:color w:val="auto"/>
          <w:sz w:val="40"/>
          <w:szCs w:val="40"/>
          <w:lang w:bidi="ar-EG"/>
        </w:rPr>
        <w:t>وعدم الانتباه يكون متعمد</w:t>
      </w:r>
      <w:r w:rsidR="00A71444">
        <w:rPr>
          <w:rFonts w:ascii="Arial" w:eastAsiaTheme="minorHAnsi" w:hAnsi="Arial" w:cs="Arial" w:hint="cs"/>
          <w:b/>
          <w:bCs/>
          <w:color w:val="auto"/>
          <w:sz w:val="40"/>
          <w:szCs w:val="40"/>
          <w:lang w:bidi="ar-EG"/>
        </w:rPr>
        <w:t>ً</w:t>
      </w:r>
      <w:r w:rsidR="00A5037A" w:rsidRPr="00062770">
        <w:rPr>
          <w:rFonts w:ascii="Arial" w:eastAsiaTheme="minorHAnsi" w:hAnsi="Arial" w:cs="Arial" w:hint="cs"/>
          <w:b/>
          <w:bCs/>
          <w:color w:val="auto"/>
          <w:sz w:val="40"/>
          <w:szCs w:val="40"/>
          <w:lang w:bidi="ar-EG"/>
        </w:rPr>
        <w:t>ا</w:t>
      </w:r>
      <w:r w:rsidR="00834D91">
        <w:rPr>
          <w:rFonts w:ascii="Arial" w:eastAsiaTheme="minorHAnsi" w:hAnsi="Arial" w:cs="Arial" w:hint="cs"/>
          <w:b/>
          <w:bCs/>
          <w:color w:val="auto"/>
          <w:sz w:val="40"/>
          <w:szCs w:val="40"/>
          <w:lang w:bidi="ar-EG"/>
        </w:rPr>
        <w:t>،</w:t>
      </w:r>
      <w:r w:rsidR="00A5037A" w:rsidRPr="00062770">
        <w:rPr>
          <w:rFonts w:ascii="Arial" w:eastAsiaTheme="minorHAnsi" w:hAnsi="Arial" w:cs="Arial" w:hint="cs"/>
          <w:b/>
          <w:bCs/>
          <w:color w:val="auto"/>
          <w:sz w:val="40"/>
          <w:szCs w:val="40"/>
          <w:lang w:bidi="ar-EG"/>
        </w:rPr>
        <w:t xml:space="preserve"> </w:t>
      </w:r>
      <w:r w:rsidR="00967115" w:rsidRPr="00062770">
        <w:rPr>
          <w:rFonts w:ascii="Arial" w:eastAsiaTheme="minorHAnsi" w:hAnsi="Arial" w:cs="Arial" w:hint="cs"/>
          <w:b/>
          <w:bCs/>
          <w:color w:val="auto"/>
          <w:sz w:val="40"/>
          <w:szCs w:val="40"/>
          <w:lang w:bidi="ar-EG"/>
        </w:rPr>
        <w:t>أي لم يلق</w:t>
      </w:r>
      <w:r w:rsidR="0016551F">
        <w:rPr>
          <w:rFonts w:ascii="Arial" w:eastAsiaTheme="minorHAnsi" w:hAnsi="Arial" w:cs="Arial" w:hint="cs"/>
          <w:b/>
          <w:bCs/>
          <w:color w:val="auto"/>
          <w:sz w:val="40"/>
          <w:szCs w:val="40"/>
          <w:lang w:bidi="ar-EG"/>
        </w:rPr>
        <w:t>ِ</w:t>
      </w:r>
      <w:r w:rsidR="00967115" w:rsidRPr="00062770">
        <w:rPr>
          <w:rFonts w:ascii="Arial" w:eastAsiaTheme="minorHAnsi" w:hAnsi="Arial" w:cs="Arial" w:hint="cs"/>
          <w:b/>
          <w:bCs/>
          <w:color w:val="auto"/>
          <w:sz w:val="40"/>
          <w:szCs w:val="40"/>
          <w:lang w:bidi="ar-EG"/>
        </w:rPr>
        <w:t xml:space="preserve"> له </w:t>
      </w:r>
      <w:r w:rsidR="00CA27EC">
        <w:rPr>
          <w:rFonts w:ascii="Arial" w:eastAsiaTheme="minorHAnsi" w:hAnsi="Arial" w:cs="Arial" w:hint="cs"/>
          <w:b/>
          <w:bCs/>
          <w:color w:val="auto"/>
          <w:sz w:val="40"/>
          <w:szCs w:val="40"/>
          <w:lang w:bidi="ar-EG"/>
        </w:rPr>
        <w:t>بالًا</w:t>
      </w:r>
      <w:r w:rsidR="00967115" w:rsidRPr="00062770">
        <w:rPr>
          <w:rFonts w:ascii="Arial" w:eastAsiaTheme="minorHAnsi" w:hAnsi="Arial" w:cs="Arial" w:hint="cs"/>
          <w:b/>
          <w:bCs/>
          <w:color w:val="auto"/>
          <w:sz w:val="40"/>
          <w:szCs w:val="40"/>
          <w:lang w:bidi="ar-EG"/>
        </w:rPr>
        <w:t xml:space="preserve"> ولم يهتم به ولم ينتبه له وترك الاهتمام به كالمنسي</w:t>
      </w:r>
      <w:r w:rsidR="00834D91">
        <w:rPr>
          <w:rFonts w:ascii="Arial" w:eastAsiaTheme="minorHAnsi" w:hAnsi="Arial" w:cs="Arial" w:hint="cs"/>
          <w:b/>
          <w:bCs/>
          <w:color w:val="auto"/>
          <w:sz w:val="40"/>
          <w:szCs w:val="40"/>
          <w:lang w:bidi="ar-EG"/>
        </w:rPr>
        <w:t>،</w:t>
      </w:r>
      <w:r w:rsidR="00890573" w:rsidRPr="00062770">
        <w:rPr>
          <w:rFonts w:ascii="Arial" w:eastAsiaTheme="minorHAnsi" w:hAnsi="Arial" w:cs="Arial" w:hint="cs"/>
          <w:b/>
          <w:bCs/>
          <w:color w:val="auto"/>
          <w:sz w:val="40"/>
          <w:szCs w:val="40"/>
          <w:lang w:bidi="ar-EG"/>
        </w:rPr>
        <w:t xml:space="preserve"> </w:t>
      </w:r>
      <w:r w:rsidR="00FE38F8" w:rsidRPr="00062770">
        <w:rPr>
          <w:rFonts w:ascii="Arial" w:eastAsiaTheme="minorHAnsi" w:hAnsi="Arial" w:cs="Arial" w:hint="cs"/>
          <w:b/>
          <w:bCs/>
          <w:color w:val="auto"/>
          <w:sz w:val="40"/>
          <w:szCs w:val="40"/>
          <w:lang w:bidi="ar-EG"/>
        </w:rPr>
        <w:t>فعامله الله بمثل المعاملة فتركه في النار لم يلق</w:t>
      </w:r>
      <w:r w:rsidR="00A71444">
        <w:rPr>
          <w:rFonts w:ascii="Arial" w:eastAsiaTheme="minorHAnsi" w:hAnsi="Arial" w:cs="Arial" w:hint="cs"/>
          <w:b/>
          <w:bCs/>
          <w:color w:val="auto"/>
          <w:sz w:val="40"/>
          <w:szCs w:val="40"/>
          <w:lang w:bidi="ar-EG"/>
        </w:rPr>
        <w:t>ِ</w:t>
      </w:r>
      <w:r w:rsidR="00FE38F8" w:rsidRPr="00062770">
        <w:rPr>
          <w:rFonts w:ascii="Arial" w:eastAsiaTheme="minorHAnsi" w:hAnsi="Arial" w:cs="Arial" w:hint="cs"/>
          <w:b/>
          <w:bCs/>
          <w:color w:val="auto"/>
          <w:sz w:val="40"/>
          <w:szCs w:val="40"/>
          <w:lang w:bidi="ar-EG"/>
        </w:rPr>
        <w:t xml:space="preserve"> له </w:t>
      </w:r>
      <w:r w:rsidR="00CA27EC">
        <w:rPr>
          <w:rFonts w:ascii="Arial" w:eastAsiaTheme="minorHAnsi" w:hAnsi="Arial" w:cs="Arial" w:hint="cs"/>
          <w:b/>
          <w:bCs/>
          <w:color w:val="auto"/>
          <w:sz w:val="40"/>
          <w:szCs w:val="40"/>
          <w:lang w:bidi="ar-EG"/>
        </w:rPr>
        <w:t>بالًا</w:t>
      </w:r>
      <w:r w:rsidR="00FE38F8" w:rsidRPr="00062770">
        <w:rPr>
          <w:rFonts w:ascii="Arial" w:eastAsiaTheme="minorHAnsi" w:hAnsi="Arial" w:cs="Arial" w:hint="cs"/>
          <w:b/>
          <w:bCs/>
          <w:color w:val="auto"/>
          <w:sz w:val="40"/>
          <w:szCs w:val="40"/>
          <w:lang w:bidi="ar-EG"/>
        </w:rPr>
        <w:t xml:space="preserve"> كأنه نسيه ولم ينس</w:t>
      </w:r>
      <w:r w:rsidR="00930C34">
        <w:rPr>
          <w:rFonts w:ascii="Arial" w:eastAsiaTheme="minorHAnsi" w:hAnsi="Arial" w:cs="Arial" w:hint="cs"/>
          <w:b/>
          <w:bCs/>
          <w:color w:val="auto"/>
          <w:sz w:val="40"/>
          <w:szCs w:val="40"/>
          <w:lang w:bidi="ar-EG"/>
        </w:rPr>
        <w:t>َ</w:t>
      </w:r>
      <w:r w:rsidR="00FE38F8" w:rsidRPr="00062770">
        <w:rPr>
          <w:rFonts w:ascii="Arial" w:eastAsiaTheme="minorHAnsi" w:hAnsi="Arial" w:cs="Arial" w:hint="cs"/>
          <w:b/>
          <w:bCs/>
          <w:color w:val="auto"/>
          <w:sz w:val="40"/>
          <w:szCs w:val="40"/>
          <w:lang w:bidi="ar-EG"/>
        </w:rPr>
        <w:t>ه</w:t>
      </w:r>
      <w:r w:rsidR="00C45D89">
        <w:rPr>
          <w:rFonts w:ascii="Arial" w:eastAsiaTheme="minorHAnsi" w:hAnsi="Arial" w:cs="Arial" w:hint="cs"/>
          <w:b/>
          <w:bCs/>
          <w:color w:val="auto"/>
          <w:sz w:val="40"/>
          <w:szCs w:val="40"/>
          <w:lang w:bidi="ar-EG"/>
        </w:rPr>
        <w:t>.</w:t>
      </w:r>
    </w:p>
    <w:p w14:paraId="440575D0" w14:textId="6748DC11" w:rsidR="00CD470B" w:rsidRPr="00062770" w:rsidRDefault="00CD470B" w:rsidP="0038499D">
      <w:pPr>
        <w:pStyle w:val="TOCHeading"/>
        <w:tabs>
          <w:tab w:val="right" w:pos="9450"/>
        </w:tabs>
        <w:spacing w:before="12"/>
        <w:ind w:left="26"/>
        <w:jc w:val="both"/>
        <w:rPr>
          <w:rFonts w:ascii="Arial" w:eastAsiaTheme="minorHAnsi" w:hAnsi="Arial" w:cs="Arial"/>
          <w:b/>
          <w:bCs/>
          <w:color w:val="auto"/>
          <w:sz w:val="40"/>
          <w:szCs w:val="40"/>
        </w:rPr>
      </w:pPr>
      <w:r w:rsidRPr="00062770">
        <w:rPr>
          <w:rFonts w:ascii="Arial" w:eastAsiaTheme="minorHAnsi" w:hAnsi="Arial" w:cs="Arial" w:hint="cs"/>
          <w:b/>
          <w:bCs/>
          <w:color w:val="auto"/>
          <w:sz w:val="40"/>
          <w:szCs w:val="40"/>
        </w:rPr>
        <w:t xml:space="preserve">ـ ولأن المعاصي تنشأ من نسيان الله أو ضعف المعرفة بالله فقد يقصد بعبارة </w:t>
      </w:r>
      <w:r w:rsidR="002F7FEA">
        <w:rPr>
          <w:rFonts w:ascii="Arial" w:eastAsiaTheme="minorHAnsi" w:hAnsi="Arial" w:cs="Arial" w:hint="cs"/>
          <w:b/>
          <w:bCs/>
          <w:color w:val="auto"/>
          <w:sz w:val="40"/>
          <w:szCs w:val="40"/>
        </w:rPr>
        <w:t>(</w:t>
      </w:r>
      <w:r w:rsidRPr="00062770">
        <w:rPr>
          <w:rFonts w:ascii="Arial" w:eastAsiaTheme="minorHAnsi" w:hAnsi="Arial" w:cs="Arial" w:hint="cs"/>
          <w:b/>
          <w:bCs/>
          <w:color w:val="auto"/>
          <w:sz w:val="40"/>
          <w:szCs w:val="40"/>
        </w:rPr>
        <w:t>نسيان الله</w:t>
      </w:r>
      <w:r w:rsidR="003B10AA">
        <w:rPr>
          <w:rFonts w:ascii="Arial" w:eastAsiaTheme="minorHAnsi" w:hAnsi="Arial" w:cs="Arial" w:hint="cs"/>
          <w:b/>
          <w:bCs/>
          <w:color w:val="auto"/>
          <w:sz w:val="40"/>
          <w:szCs w:val="40"/>
        </w:rPr>
        <w:t>)</w:t>
      </w:r>
      <w:r w:rsidRPr="00062770">
        <w:rPr>
          <w:rFonts w:ascii="Arial" w:eastAsiaTheme="minorHAnsi" w:hAnsi="Arial" w:cs="Arial" w:hint="cs"/>
          <w:b/>
          <w:bCs/>
          <w:color w:val="auto"/>
          <w:sz w:val="40"/>
          <w:szCs w:val="40"/>
        </w:rPr>
        <w:t xml:space="preserve"> أثر ذلك على ال</w:t>
      </w:r>
      <w:r w:rsidR="004C716A">
        <w:rPr>
          <w:rFonts w:ascii="Arial" w:eastAsiaTheme="minorHAnsi" w:hAnsi="Arial" w:cs="Arial" w:hint="cs"/>
          <w:b/>
          <w:bCs/>
          <w:color w:val="auto"/>
          <w:sz w:val="40"/>
          <w:szCs w:val="40"/>
        </w:rPr>
        <w:t>أعمال</w:t>
      </w:r>
      <w:r w:rsidR="00834D91">
        <w:rPr>
          <w:rFonts w:ascii="Arial" w:eastAsiaTheme="minorHAnsi" w:hAnsi="Arial" w:cs="Arial" w:hint="cs"/>
          <w:b/>
          <w:bCs/>
          <w:color w:val="auto"/>
          <w:sz w:val="40"/>
          <w:szCs w:val="40"/>
        </w:rPr>
        <w:t>،</w:t>
      </w:r>
      <w:r w:rsidRPr="00062770">
        <w:rPr>
          <w:rFonts w:ascii="Arial" w:eastAsiaTheme="minorHAnsi" w:hAnsi="Arial" w:cs="Arial" w:hint="cs"/>
          <w:b/>
          <w:bCs/>
          <w:color w:val="auto"/>
          <w:sz w:val="40"/>
          <w:szCs w:val="40"/>
        </w:rPr>
        <w:t xml:space="preserve"> فيكون </w:t>
      </w:r>
      <w:r w:rsidR="002F7FEA">
        <w:rPr>
          <w:rFonts w:ascii="Arial" w:eastAsiaTheme="minorHAnsi" w:hAnsi="Arial" w:cs="Arial" w:hint="cs"/>
          <w:b/>
          <w:bCs/>
          <w:color w:val="auto"/>
          <w:sz w:val="40"/>
          <w:szCs w:val="40"/>
        </w:rPr>
        <w:t>(</w:t>
      </w:r>
      <w:r w:rsidRPr="00062770">
        <w:rPr>
          <w:rFonts w:ascii="Arial" w:eastAsiaTheme="minorHAnsi" w:hAnsi="Arial" w:cs="Arial" w:hint="cs"/>
          <w:b/>
          <w:bCs/>
          <w:color w:val="auto"/>
          <w:sz w:val="40"/>
          <w:szCs w:val="40"/>
        </w:rPr>
        <w:t>نسيان الله</w:t>
      </w:r>
      <w:r w:rsidR="003B10AA">
        <w:rPr>
          <w:rFonts w:ascii="Arial" w:eastAsiaTheme="minorHAnsi" w:hAnsi="Arial" w:cs="Arial" w:hint="cs"/>
          <w:b/>
          <w:bCs/>
          <w:color w:val="auto"/>
          <w:sz w:val="40"/>
          <w:szCs w:val="40"/>
        </w:rPr>
        <w:t>)</w:t>
      </w:r>
      <w:r w:rsidRPr="00062770">
        <w:rPr>
          <w:rFonts w:ascii="Arial" w:eastAsiaTheme="minorHAnsi" w:hAnsi="Arial" w:cs="Arial" w:hint="cs"/>
          <w:b/>
          <w:bCs/>
          <w:color w:val="auto"/>
          <w:sz w:val="40"/>
          <w:szCs w:val="40"/>
        </w:rPr>
        <w:t xml:space="preserve"> معناه الوقوع في المعاصي والانهماك في الدنيا</w:t>
      </w:r>
      <w:r w:rsidR="00834D91">
        <w:rPr>
          <w:rFonts w:ascii="Arial" w:eastAsiaTheme="minorHAnsi" w:hAnsi="Arial" w:cs="Arial" w:hint="cs"/>
          <w:b/>
          <w:bCs/>
          <w:color w:val="auto"/>
          <w:sz w:val="40"/>
          <w:szCs w:val="40"/>
        </w:rPr>
        <w:t>،</w:t>
      </w:r>
      <w:r w:rsidRPr="00062770">
        <w:rPr>
          <w:rFonts w:ascii="Arial" w:eastAsiaTheme="minorHAnsi" w:hAnsi="Arial" w:cs="Arial" w:hint="cs"/>
          <w:b/>
          <w:bCs/>
          <w:color w:val="auto"/>
          <w:sz w:val="40"/>
          <w:szCs w:val="40"/>
        </w:rPr>
        <w:t xml:space="preserve"> ولكن عبارة نسيان الله ونسيان </w:t>
      </w:r>
      <w:r w:rsidR="00B60F3D">
        <w:rPr>
          <w:rFonts w:ascii="Arial" w:eastAsiaTheme="minorHAnsi" w:hAnsi="Arial" w:cs="Arial" w:hint="cs"/>
          <w:b/>
          <w:bCs/>
          <w:color w:val="auto"/>
          <w:sz w:val="40"/>
          <w:szCs w:val="40"/>
        </w:rPr>
        <w:t>الآخرة</w:t>
      </w:r>
      <w:r w:rsidRPr="00062770">
        <w:rPr>
          <w:rFonts w:ascii="Arial" w:eastAsiaTheme="minorHAnsi" w:hAnsi="Arial" w:cs="Arial" w:hint="cs"/>
          <w:b/>
          <w:bCs/>
          <w:color w:val="auto"/>
          <w:sz w:val="40"/>
          <w:szCs w:val="40"/>
        </w:rPr>
        <w:t xml:space="preserve"> الوارد</w:t>
      </w:r>
      <w:r w:rsidR="00E84700" w:rsidRPr="00062770">
        <w:rPr>
          <w:rFonts w:ascii="Arial" w:eastAsiaTheme="minorHAnsi" w:hAnsi="Arial" w:cs="Arial" w:hint="cs"/>
          <w:b/>
          <w:bCs/>
          <w:color w:val="auto"/>
          <w:sz w:val="40"/>
          <w:szCs w:val="40"/>
        </w:rPr>
        <w:t>ة</w:t>
      </w:r>
      <w:r w:rsidRPr="00062770">
        <w:rPr>
          <w:rFonts w:ascii="Arial" w:eastAsiaTheme="minorHAnsi" w:hAnsi="Arial" w:cs="Arial" w:hint="cs"/>
          <w:b/>
          <w:bCs/>
          <w:color w:val="auto"/>
          <w:sz w:val="40"/>
          <w:szCs w:val="40"/>
        </w:rPr>
        <w:t xml:space="preserve"> في القرآن ورد</w:t>
      </w:r>
      <w:r w:rsidR="00E84700" w:rsidRPr="00062770">
        <w:rPr>
          <w:rFonts w:ascii="Arial" w:eastAsiaTheme="minorHAnsi" w:hAnsi="Arial" w:cs="Arial" w:hint="cs"/>
          <w:b/>
          <w:bCs/>
          <w:color w:val="auto"/>
          <w:sz w:val="40"/>
          <w:szCs w:val="40"/>
        </w:rPr>
        <w:t>ت</w:t>
      </w:r>
      <w:r w:rsidRPr="00062770">
        <w:rPr>
          <w:rFonts w:ascii="Arial" w:eastAsiaTheme="minorHAnsi" w:hAnsi="Arial" w:cs="Arial" w:hint="cs"/>
          <w:b/>
          <w:bCs/>
          <w:color w:val="auto"/>
          <w:sz w:val="40"/>
          <w:szCs w:val="40"/>
        </w:rPr>
        <w:t xml:space="preserve"> في أهل النار</w:t>
      </w:r>
      <w:r w:rsidR="00C45D89">
        <w:rPr>
          <w:rFonts w:ascii="Arial" w:eastAsiaTheme="minorHAnsi" w:hAnsi="Arial" w:cs="Arial" w:hint="cs"/>
          <w:b/>
          <w:bCs/>
          <w:color w:val="auto"/>
          <w:sz w:val="40"/>
          <w:szCs w:val="40"/>
        </w:rPr>
        <w:t>.</w:t>
      </w:r>
    </w:p>
    <w:p w14:paraId="3FE12190" w14:textId="5B021C1D" w:rsidR="009106CD" w:rsidRPr="00062770" w:rsidRDefault="009106CD" w:rsidP="0038499D">
      <w:pPr>
        <w:tabs>
          <w:tab w:val="right" w:pos="9450"/>
        </w:tabs>
        <w:spacing w:before="12" w:after="120"/>
        <w:ind w:left="26"/>
        <w:jc w:val="both"/>
        <w:rPr>
          <w:rFonts w:ascii="Arial" w:hAnsi="Arial" w:cs="Arial"/>
          <w:b/>
          <w:bCs/>
          <w:sz w:val="40"/>
          <w:szCs w:val="40"/>
          <w:highlight w:val="yellow"/>
          <w:bdr w:val="single" w:sz="4" w:space="0" w:color="auto"/>
          <w:rtl/>
        </w:rPr>
      </w:pPr>
      <w:r w:rsidRPr="00062770">
        <w:rPr>
          <w:rFonts w:ascii="Arial" w:hAnsi="Arial" w:cs="Arial" w:hint="cs"/>
          <w:b/>
          <w:bCs/>
          <w:sz w:val="40"/>
          <w:szCs w:val="40"/>
          <w:rtl/>
        </w:rPr>
        <w:t xml:space="preserve">ـ </w:t>
      </w:r>
      <w:r w:rsidRPr="00062770">
        <w:rPr>
          <w:rFonts w:ascii="Arial" w:hAnsi="Arial" w:cs="Arial"/>
          <w:b/>
          <w:bCs/>
          <w:sz w:val="40"/>
          <w:szCs w:val="40"/>
          <w:rtl/>
        </w:rPr>
        <w:t>(</w:t>
      </w:r>
      <w:r w:rsidR="002F7FEA">
        <w:rPr>
          <w:rFonts w:ascii="Arial" w:hAnsi="Arial" w:cs="Arial"/>
          <w:b/>
          <w:bCs/>
          <w:sz w:val="40"/>
          <w:szCs w:val="40"/>
          <w:rtl/>
        </w:rPr>
        <w:t>(</w:t>
      </w:r>
      <w:r w:rsidRPr="00062770">
        <w:rPr>
          <w:rFonts w:ascii="Arial" w:hAnsi="Arial" w:cs="Arial"/>
          <w:b/>
          <w:bCs/>
          <w:sz w:val="40"/>
          <w:szCs w:val="40"/>
          <w:rtl/>
        </w:rPr>
        <w:t xml:space="preserve"> فَذُوقُوا بِمَا نَسِيتُمْ لِقَاءَ يَوْمِكُمْ هَذَا</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94"/>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إِنَّ الَّذِينَ يَضِلُّونَ عَنْ سَبِيلِ اللَّهِ لَهُمْ عَذَابٌ شَدِيدٌ بِمَا نَسُوا يَوْمَ الْحِسَابِ</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95"/>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وَقِيلَ الْيَوْمَ نَنْسَاكُمْ كَمَا نَسِيتُمْ لِقَاءَ يَوْمِكُمْ هَذَا</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96"/>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فَالْيَوْمَ نَنْسَاهُمْ كَمَا نَسُوا لِقَاءَ يَوْمِهِمْ هَذَا</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97"/>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نَسُوا اللَّهَ فَنَسِيَهُمْ</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98"/>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قَالَ كَذَلِكَ أَتَتْكَ آيَاتُنَا فَنَسِيتَهَا وَكَذَلِكَ الْيَوْمَ تُنْسَى</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99"/>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وَلَا تَكُونُوا كَالَّذِينَ نَسُوا اللَّهَ فَأَنْسَاهُمْ أَنْفُسَهُمْ أُولَئِكَ هُمُ الْفَاسِقُونَ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00"/>
      </w:r>
      <w:r w:rsidRPr="00062770">
        <w:rPr>
          <w:rFonts w:ascii="Arial" w:hAnsi="Arial" w:cs="Arial"/>
          <w:b/>
          <w:bCs/>
          <w:sz w:val="40"/>
          <w:szCs w:val="40"/>
          <w:vertAlign w:val="superscript"/>
          <w:rtl/>
        </w:rPr>
        <w:t>)</w:t>
      </w:r>
      <w:r w:rsidR="00C45D89">
        <w:rPr>
          <w:rFonts w:ascii="Arial" w:hAnsi="Arial" w:cs="Arial"/>
          <w:b/>
          <w:bCs/>
          <w:sz w:val="40"/>
          <w:szCs w:val="40"/>
          <w:rtl/>
        </w:rPr>
        <w:t>.</w:t>
      </w:r>
    </w:p>
    <w:p w14:paraId="34D790EA" w14:textId="553B3876" w:rsidR="00A4397C" w:rsidRPr="00062770" w:rsidRDefault="00A4397C"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w:t>
      </w:r>
      <w:r w:rsidR="002F7FEA">
        <w:rPr>
          <w:rFonts w:ascii="Arial" w:hAnsi="Arial" w:cs="Arial"/>
          <w:b/>
          <w:bCs/>
          <w:sz w:val="40"/>
          <w:szCs w:val="40"/>
          <w:rtl/>
        </w:rPr>
        <w:t>(</w:t>
      </w:r>
      <w:r w:rsidRPr="00062770">
        <w:rPr>
          <w:rFonts w:ascii="Arial" w:hAnsi="Arial" w:cs="Arial"/>
          <w:b/>
          <w:bCs/>
          <w:sz w:val="40"/>
          <w:szCs w:val="40"/>
          <w:rtl/>
        </w:rPr>
        <w:t>وَلَكِنْ مَتَّعْتَهُمْ وَآبَاءَهُمْ حَتَّى نَسُوا الذِّكْرَ</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01"/>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يَوْمَ يَأْتِي تَأْوِيلُهُ يَقُولُ الَّذِينَ نَسُوهُ مِنْ قَبْلُ قَدْ جَاءَتْ رُسُلُ رَبِّنَا بِالْحَقِّ</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02"/>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فَاتَّخَذْتُمُوهُمْ سِخْرِيًّا حَتَّى أَنْسَوْكُمْ ذِكْرِي وَكُنْتُمْ مِنْهُمْ تَضْحَكُونَ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03"/>
      </w:r>
      <w:r w:rsidRPr="00062770">
        <w:rPr>
          <w:rFonts w:ascii="Arial" w:hAnsi="Arial" w:cs="Arial"/>
          <w:b/>
          <w:bCs/>
          <w:sz w:val="40"/>
          <w:szCs w:val="40"/>
          <w:vertAlign w:val="superscript"/>
          <w:rtl/>
        </w:rPr>
        <w:t>)</w:t>
      </w:r>
      <w:r w:rsidR="00C45D89">
        <w:rPr>
          <w:rFonts w:ascii="Arial" w:hAnsi="Arial" w:cs="Arial"/>
          <w:b/>
          <w:bCs/>
          <w:sz w:val="40"/>
          <w:szCs w:val="40"/>
          <w:rtl/>
        </w:rPr>
        <w:t>.</w:t>
      </w:r>
    </w:p>
    <w:p w14:paraId="64090A72" w14:textId="75746B5A" w:rsidR="00A4397C" w:rsidRPr="00062770" w:rsidRDefault="00A4397C"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w:t>
      </w:r>
      <w:r w:rsidRPr="00062770">
        <w:rPr>
          <w:rFonts w:ascii="Arial" w:hAnsi="Arial" w:cs="Arial" w:hint="cs"/>
          <w:b/>
          <w:bCs/>
          <w:sz w:val="40"/>
          <w:szCs w:val="40"/>
          <w:rtl/>
        </w:rPr>
        <w:t>و</w:t>
      </w:r>
      <w:r w:rsidRPr="00062770">
        <w:rPr>
          <w:rFonts w:ascii="Arial" w:hAnsi="Arial" w:cs="Arial"/>
          <w:b/>
          <w:bCs/>
          <w:sz w:val="40"/>
          <w:szCs w:val="40"/>
          <w:rtl/>
        </w:rPr>
        <w:t>في تفسير الشيخ المراغي</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فَلَمَّا نَسُوا ما ذُكِّرُوا بِهِ</w:t>
      </w:r>
      <w:r w:rsidR="001A19F0">
        <w:rPr>
          <w:rFonts w:ascii="Arial" w:hAnsi="Arial" w:cs="Arial"/>
          <w:b/>
          <w:bCs/>
          <w:sz w:val="40"/>
          <w:szCs w:val="40"/>
          <w:rtl/>
        </w:rPr>
        <w:t>}</w:t>
      </w:r>
      <w:r w:rsidRPr="00062770">
        <w:rPr>
          <w:rFonts w:ascii="Arial" w:hAnsi="Arial" w:cs="Arial"/>
          <w:b/>
          <w:bCs/>
          <w:sz w:val="40"/>
          <w:szCs w:val="40"/>
          <w:rtl/>
        </w:rPr>
        <w:t xml:space="preserve"> أي </w:t>
      </w:r>
      <w:r w:rsidR="0041543C">
        <w:rPr>
          <w:rFonts w:ascii="Arial" w:hAnsi="Arial" w:cs="Arial" w:hint="cs"/>
          <w:b/>
          <w:bCs/>
          <w:sz w:val="40"/>
          <w:szCs w:val="40"/>
          <w:rtl/>
        </w:rPr>
        <w:t>أ</w:t>
      </w:r>
      <w:r w:rsidRPr="00062770">
        <w:rPr>
          <w:rFonts w:ascii="Arial" w:hAnsi="Arial" w:cs="Arial"/>
          <w:b/>
          <w:bCs/>
          <w:sz w:val="40"/>
          <w:szCs w:val="40"/>
          <w:rtl/>
        </w:rPr>
        <w:t>نهم لما تركوا ما ذكّرهم به الصالحون وأعرضوا عنه حتى صار كالمنسيّ في كونه لا تأثير له</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04"/>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Pr="00062770">
        <w:rPr>
          <w:rFonts w:ascii="Arial" w:hAnsi="Arial" w:cs="Arial"/>
          <w:b/>
          <w:bCs/>
          <w:sz w:val="40"/>
          <w:szCs w:val="40"/>
          <w:rtl/>
        </w:rPr>
        <w:lastRenderedPageBreak/>
        <w:t>وفي تفسير ابن كثير</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فَلَمَّا نَسُوا مَا ذُكِّرُوا به</w:t>
      </w:r>
      <w:r w:rsidR="001A19F0">
        <w:rPr>
          <w:rFonts w:ascii="Arial" w:hAnsi="Arial" w:cs="Arial"/>
          <w:b/>
          <w:bCs/>
          <w:sz w:val="40"/>
          <w:szCs w:val="40"/>
          <w:rtl/>
        </w:rPr>
        <w:t>}</w:t>
      </w:r>
      <w:r w:rsidRPr="00062770">
        <w:rPr>
          <w:rFonts w:ascii="Arial" w:hAnsi="Arial" w:cs="Arial"/>
          <w:b/>
          <w:bCs/>
          <w:sz w:val="40"/>
          <w:szCs w:val="40"/>
          <w:rtl/>
        </w:rPr>
        <w:t xml:space="preserve"> أي: أعرضوا عنه </w:t>
      </w:r>
      <w:r w:rsidRPr="002F0BFE">
        <w:rPr>
          <w:rFonts w:ascii="Arial" w:hAnsi="Arial" w:cs="Arial"/>
          <w:b/>
          <w:bCs/>
          <w:sz w:val="40"/>
          <w:szCs w:val="40"/>
          <w:rtl/>
        </w:rPr>
        <w:t xml:space="preserve">وتناسوه </w:t>
      </w:r>
      <w:r w:rsidRPr="00062770">
        <w:rPr>
          <w:rFonts w:ascii="Arial" w:hAnsi="Arial" w:cs="Arial"/>
          <w:b/>
          <w:bCs/>
          <w:sz w:val="40"/>
          <w:szCs w:val="40"/>
          <w:rtl/>
        </w:rPr>
        <w:t xml:space="preserve"> وجعلوه وراء ظهورهم</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05"/>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وفي تفسير أبي السعود</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فَلَمَّا نَسُواْ مَا ذُكّرُواْ بِهِ</w:t>
      </w:r>
      <w:r w:rsidR="001A19F0">
        <w:rPr>
          <w:rFonts w:ascii="Arial" w:hAnsi="Arial" w:cs="Arial"/>
          <w:b/>
          <w:bCs/>
          <w:sz w:val="40"/>
          <w:szCs w:val="40"/>
          <w:rtl/>
        </w:rPr>
        <w:t>}</w:t>
      </w:r>
      <w:r w:rsidRPr="00062770">
        <w:rPr>
          <w:rFonts w:ascii="Arial" w:hAnsi="Arial" w:cs="Arial"/>
          <w:b/>
          <w:bCs/>
          <w:sz w:val="40"/>
          <w:szCs w:val="40"/>
          <w:rtl/>
        </w:rPr>
        <w:t xml:space="preserve"> أي تركوا ما ذكرهم به صلحاؤُهم تركَ الناسي للشيء وأعرضوا عنه إعراضً</w:t>
      </w:r>
      <w:r w:rsidR="006816EF">
        <w:rPr>
          <w:rFonts w:ascii="Arial" w:hAnsi="Arial" w:cs="Arial" w:hint="cs"/>
          <w:b/>
          <w:bCs/>
          <w:sz w:val="40"/>
          <w:szCs w:val="40"/>
          <w:rtl/>
        </w:rPr>
        <w:t>ا</w:t>
      </w:r>
      <w:r w:rsidRPr="00062770">
        <w:rPr>
          <w:rFonts w:ascii="Arial" w:hAnsi="Arial" w:cs="Arial"/>
          <w:b/>
          <w:bCs/>
          <w:sz w:val="40"/>
          <w:szCs w:val="40"/>
          <w:rtl/>
        </w:rPr>
        <w:t xml:space="preserve"> كلي</w:t>
      </w:r>
      <w:r w:rsidR="006816EF">
        <w:rPr>
          <w:rFonts w:ascii="Arial" w:hAnsi="Arial" w:cs="Arial" w:hint="cs"/>
          <w:b/>
          <w:bCs/>
          <w:sz w:val="40"/>
          <w:szCs w:val="40"/>
          <w:rtl/>
        </w:rPr>
        <w:t>ً</w:t>
      </w:r>
      <w:r w:rsidRPr="00062770">
        <w:rPr>
          <w:rFonts w:ascii="Arial" w:hAnsi="Arial" w:cs="Arial"/>
          <w:b/>
          <w:bCs/>
          <w:sz w:val="40"/>
          <w:szCs w:val="40"/>
          <w:rtl/>
        </w:rPr>
        <w:t xml:space="preserve">ا بحيث لم يخطُر ببالهم شيءٌ من تلك المواعظ </w:t>
      </w:r>
      <w:r w:rsidR="00EE486F">
        <w:rPr>
          <w:rFonts w:ascii="Arial" w:hAnsi="Arial" w:cs="Arial"/>
          <w:b/>
          <w:bCs/>
          <w:sz w:val="40"/>
          <w:szCs w:val="40"/>
          <w:rtl/>
        </w:rPr>
        <w:t>أصلًا</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06"/>
      </w:r>
      <w:r w:rsidRPr="00062770">
        <w:rPr>
          <w:rFonts w:ascii="Arial" w:hAnsi="Arial" w:cs="Arial"/>
          <w:b/>
          <w:bCs/>
          <w:sz w:val="40"/>
          <w:szCs w:val="40"/>
          <w:vertAlign w:val="superscript"/>
          <w:rtl/>
        </w:rPr>
        <w:t>)</w:t>
      </w:r>
      <w:r w:rsidR="00C45D89">
        <w:rPr>
          <w:rFonts w:ascii="Arial" w:hAnsi="Arial" w:cs="Arial"/>
          <w:b/>
          <w:bCs/>
          <w:sz w:val="40"/>
          <w:szCs w:val="40"/>
          <w:rtl/>
        </w:rPr>
        <w:t>.</w:t>
      </w:r>
    </w:p>
    <w:p w14:paraId="49E2A688" w14:textId="528CDA02" w:rsidR="00A4397C" w:rsidRPr="00062770" w:rsidRDefault="00A4397C"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وفي أيسر التفاسير للجزائري</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قَالَ كَذَلِكَ أَتَتْكَ آيَاتُنَا فَنَسِيتَهَا</w:t>
      </w:r>
      <w:r w:rsidR="001A19F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07"/>
      </w:r>
      <w:r w:rsidRPr="00062770">
        <w:rPr>
          <w:rFonts w:ascii="Arial" w:hAnsi="Arial" w:cs="Arial"/>
          <w:b/>
          <w:bCs/>
          <w:sz w:val="40"/>
          <w:szCs w:val="40"/>
          <w:vertAlign w:val="superscript"/>
          <w:rtl/>
        </w:rPr>
        <w:t>)</w:t>
      </w:r>
      <w:r w:rsidRPr="00062770">
        <w:rPr>
          <w:rFonts w:ascii="Arial" w:hAnsi="Arial" w:cs="Arial"/>
          <w:b/>
          <w:bCs/>
          <w:sz w:val="40"/>
          <w:szCs w:val="40"/>
          <w:rtl/>
        </w:rPr>
        <w:t xml:space="preserve"> أي تركتها ولم تلتفت إليها م</w:t>
      </w:r>
      <w:r w:rsidR="00A855E8">
        <w:rPr>
          <w:rFonts w:ascii="Arial" w:hAnsi="Arial" w:cs="Arial" w:hint="cs"/>
          <w:b/>
          <w:bCs/>
          <w:sz w:val="40"/>
          <w:szCs w:val="40"/>
          <w:rtl/>
        </w:rPr>
        <w:t>ُ</w:t>
      </w:r>
      <w:r w:rsidRPr="00062770">
        <w:rPr>
          <w:rFonts w:ascii="Arial" w:hAnsi="Arial" w:cs="Arial"/>
          <w:b/>
          <w:bCs/>
          <w:sz w:val="40"/>
          <w:szCs w:val="40"/>
          <w:rtl/>
        </w:rPr>
        <w:t>عرض</w:t>
      </w:r>
      <w:r w:rsidR="00A855E8">
        <w:rPr>
          <w:rFonts w:ascii="Arial" w:hAnsi="Arial" w:cs="Arial" w:hint="cs"/>
          <w:b/>
          <w:bCs/>
          <w:sz w:val="40"/>
          <w:szCs w:val="40"/>
          <w:rtl/>
        </w:rPr>
        <w:t>ً</w:t>
      </w:r>
      <w:r w:rsidRPr="00062770">
        <w:rPr>
          <w:rFonts w:ascii="Arial" w:hAnsi="Arial" w:cs="Arial"/>
          <w:b/>
          <w:bCs/>
          <w:sz w:val="40"/>
          <w:szCs w:val="40"/>
          <w:rtl/>
        </w:rPr>
        <w:t>ا عنها</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08"/>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وفي تفسير أبي السعود</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فَنَسِيتَهَا</w:t>
      </w:r>
      <w:r w:rsidR="001A19F0">
        <w:rPr>
          <w:rFonts w:ascii="Arial" w:hAnsi="Arial" w:cs="Arial"/>
          <w:b/>
          <w:bCs/>
          <w:sz w:val="40"/>
          <w:szCs w:val="40"/>
          <w:rtl/>
        </w:rPr>
        <w:t>}</w:t>
      </w:r>
      <w:r w:rsidRPr="00062770">
        <w:rPr>
          <w:rFonts w:ascii="Arial" w:hAnsi="Arial" w:cs="Arial"/>
          <w:b/>
          <w:bCs/>
          <w:sz w:val="40"/>
          <w:szCs w:val="40"/>
          <w:rtl/>
        </w:rPr>
        <w:t xml:space="preserve"> أي عَمِيتَ عنها وتركتها ترْكَ المنسيِّ الذي لا يُذكر </w:t>
      </w:r>
      <w:r w:rsidR="00EE486F">
        <w:rPr>
          <w:rFonts w:ascii="Arial" w:hAnsi="Arial" w:cs="Arial"/>
          <w:b/>
          <w:bCs/>
          <w:sz w:val="40"/>
          <w:szCs w:val="40"/>
          <w:rtl/>
        </w:rPr>
        <w:t>أصلًا</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09"/>
      </w:r>
      <w:r w:rsidRPr="00062770">
        <w:rPr>
          <w:rFonts w:ascii="Arial" w:hAnsi="Arial" w:cs="Arial"/>
          <w:b/>
          <w:bCs/>
          <w:sz w:val="40"/>
          <w:szCs w:val="40"/>
          <w:vertAlign w:val="superscript"/>
          <w:rtl/>
        </w:rPr>
        <w:t>)</w:t>
      </w:r>
      <w:r w:rsidR="00C45D89">
        <w:rPr>
          <w:rFonts w:ascii="Arial" w:hAnsi="Arial" w:cs="Arial"/>
          <w:b/>
          <w:bCs/>
          <w:sz w:val="40"/>
          <w:szCs w:val="40"/>
          <w:rtl/>
        </w:rPr>
        <w:t>.</w:t>
      </w:r>
    </w:p>
    <w:p w14:paraId="22DD7B09" w14:textId="54D1B2F6" w:rsidR="00A955C6" w:rsidRPr="00062770" w:rsidRDefault="002E6021" w:rsidP="0038499D">
      <w:pPr>
        <w:pStyle w:val="TOCHeading"/>
        <w:tabs>
          <w:tab w:val="right" w:pos="9450"/>
        </w:tabs>
        <w:spacing w:before="12"/>
        <w:ind w:left="26"/>
        <w:jc w:val="both"/>
        <w:rPr>
          <w:rFonts w:ascii="Arial" w:eastAsiaTheme="minorHAnsi" w:hAnsi="Arial" w:cs="Arial"/>
          <w:b/>
          <w:bCs/>
          <w:color w:val="auto"/>
          <w:sz w:val="40"/>
          <w:szCs w:val="40"/>
          <w:lang w:bidi="ar-EG"/>
        </w:rPr>
      </w:pPr>
      <w:r w:rsidRPr="00062770">
        <w:rPr>
          <w:rFonts w:ascii="Arial" w:eastAsiaTheme="minorHAnsi" w:hAnsi="Arial" w:cs="Arial" w:hint="cs"/>
          <w:b/>
          <w:bCs/>
          <w:color w:val="auto"/>
          <w:sz w:val="40"/>
          <w:szCs w:val="40"/>
          <w:highlight w:val="yellow"/>
          <w:lang w:bidi="ar-EG"/>
        </w:rPr>
        <w:t>2 ـ</w:t>
      </w:r>
      <w:r w:rsidR="00FE38F8" w:rsidRPr="00062770">
        <w:rPr>
          <w:rFonts w:ascii="Arial" w:eastAsiaTheme="minorHAnsi" w:hAnsi="Arial" w:cs="Arial" w:hint="cs"/>
          <w:b/>
          <w:bCs/>
          <w:color w:val="auto"/>
          <w:sz w:val="40"/>
          <w:szCs w:val="40"/>
          <w:highlight w:val="yellow"/>
          <w:lang w:bidi="ar-EG"/>
        </w:rPr>
        <w:t xml:space="preserve"> الغفلة</w:t>
      </w:r>
      <w:r w:rsidR="0048770E">
        <w:rPr>
          <w:rFonts w:ascii="Arial" w:eastAsiaTheme="minorHAnsi" w:hAnsi="Arial" w:cs="Arial" w:hint="cs"/>
          <w:b/>
          <w:bCs/>
          <w:color w:val="auto"/>
          <w:sz w:val="40"/>
          <w:szCs w:val="40"/>
          <w:highlight w:val="yellow"/>
          <w:lang w:bidi="ar-EG"/>
        </w:rPr>
        <w:t>:</w:t>
      </w:r>
    </w:p>
    <w:p w14:paraId="775B1089" w14:textId="0BCB6615" w:rsidR="00FE38F8" w:rsidRPr="00062770" w:rsidRDefault="00A955C6" w:rsidP="004903D8">
      <w:pPr>
        <w:pStyle w:val="TOCHeading"/>
        <w:tabs>
          <w:tab w:val="right" w:pos="9450"/>
        </w:tabs>
        <w:spacing w:before="120"/>
        <w:ind w:left="29"/>
        <w:jc w:val="both"/>
        <w:rPr>
          <w:rFonts w:ascii="Arial" w:eastAsiaTheme="minorHAnsi" w:hAnsi="Arial" w:cs="Arial"/>
          <w:b/>
          <w:bCs/>
          <w:color w:val="auto"/>
          <w:sz w:val="40"/>
          <w:szCs w:val="40"/>
          <w:lang w:bidi="ar-EG"/>
        </w:rPr>
      </w:pPr>
      <w:r w:rsidRPr="00062770">
        <w:rPr>
          <w:rFonts w:ascii="Arial" w:eastAsiaTheme="minorHAnsi" w:hAnsi="Arial" w:cs="Arial" w:hint="cs"/>
          <w:b/>
          <w:bCs/>
          <w:color w:val="auto"/>
          <w:sz w:val="40"/>
          <w:szCs w:val="40"/>
          <w:lang w:bidi="ar-EG"/>
        </w:rPr>
        <w:t xml:space="preserve">ـ الغفلة </w:t>
      </w:r>
      <w:r w:rsidR="00FE38F8" w:rsidRPr="00062770">
        <w:rPr>
          <w:rFonts w:ascii="Arial" w:eastAsiaTheme="minorHAnsi" w:hAnsi="Arial" w:cs="Arial" w:hint="cs"/>
          <w:b/>
          <w:bCs/>
          <w:color w:val="auto"/>
          <w:sz w:val="40"/>
          <w:szCs w:val="40"/>
          <w:lang w:bidi="ar-EG"/>
        </w:rPr>
        <w:t>قد يقصد بها ضعف الانتباه وقد يقصد بها غياب الانتباه</w:t>
      </w:r>
      <w:r w:rsidR="00C45D89">
        <w:rPr>
          <w:rFonts w:ascii="Arial" w:eastAsiaTheme="minorHAnsi" w:hAnsi="Arial" w:cs="Arial" w:hint="cs"/>
          <w:b/>
          <w:bCs/>
          <w:color w:val="auto"/>
          <w:sz w:val="40"/>
          <w:szCs w:val="40"/>
          <w:lang w:bidi="ar-EG"/>
        </w:rPr>
        <w:t>.</w:t>
      </w:r>
    </w:p>
    <w:p w14:paraId="4F790395" w14:textId="41F1FDD2" w:rsidR="00084112" w:rsidRPr="00062770" w:rsidRDefault="00FE38F8" w:rsidP="00C75F06">
      <w:pPr>
        <w:pStyle w:val="TOCHeading"/>
        <w:tabs>
          <w:tab w:val="right" w:pos="9450"/>
        </w:tabs>
        <w:spacing w:before="12"/>
        <w:ind w:left="26"/>
        <w:jc w:val="both"/>
        <w:rPr>
          <w:rFonts w:ascii="Arial" w:eastAsiaTheme="minorHAnsi" w:hAnsi="Arial" w:cs="Arial"/>
          <w:b/>
          <w:bCs/>
          <w:color w:val="auto"/>
          <w:sz w:val="40"/>
          <w:szCs w:val="40"/>
        </w:rPr>
      </w:pPr>
      <w:r w:rsidRPr="00062770">
        <w:rPr>
          <w:rFonts w:ascii="Arial" w:eastAsiaTheme="minorHAnsi" w:hAnsi="Arial" w:cs="Arial" w:hint="cs"/>
          <w:b/>
          <w:bCs/>
          <w:color w:val="auto"/>
          <w:sz w:val="40"/>
          <w:szCs w:val="40"/>
          <w:lang w:bidi="ar-EG"/>
        </w:rPr>
        <w:t xml:space="preserve">ـ فالغفلة المقصود بها ضعف الانتباه </w:t>
      </w:r>
      <w:r w:rsidR="00C75F06">
        <w:rPr>
          <w:rFonts w:ascii="Arial" w:eastAsiaTheme="minorHAnsi" w:hAnsi="Arial" w:cs="Arial" w:hint="cs"/>
          <w:b/>
          <w:bCs/>
          <w:color w:val="auto"/>
          <w:sz w:val="40"/>
          <w:szCs w:val="40"/>
          <w:lang w:bidi="ar-EG"/>
        </w:rPr>
        <w:t xml:space="preserve">قد يقع فيها </w:t>
      </w:r>
      <w:r w:rsidRPr="00062770">
        <w:rPr>
          <w:rFonts w:ascii="Arial" w:eastAsiaTheme="minorHAnsi" w:hAnsi="Arial" w:cs="Arial" w:hint="cs"/>
          <w:b/>
          <w:bCs/>
          <w:color w:val="auto"/>
          <w:sz w:val="40"/>
          <w:szCs w:val="40"/>
          <w:lang w:bidi="ar-EG"/>
        </w:rPr>
        <w:t>المسلم وتجعله يقع في المعاصي</w:t>
      </w:r>
      <w:r w:rsidR="00834D91">
        <w:rPr>
          <w:rFonts w:ascii="Arial" w:eastAsiaTheme="minorHAnsi" w:hAnsi="Arial" w:cs="Arial" w:hint="cs"/>
          <w:b/>
          <w:bCs/>
          <w:color w:val="auto"/>
          <w:sz w:val="40"/>
          <w:szCs w:val="40"/>
          <w:lang w:bidi="ar-EG"/>
        </w:rPr>
        <w:t>،</w:t>
      </w:r>
      <w:r w:rsidRPr="00062770">
        <w:rPr>
          <w:rFonts w:ascii="Arial" w:eastAsiaTheme="minorHAnsi" w:hAnsi="Arial" w:cs="Arial" w:hint="cs"/>
          <w:b/>
          <w:bCs/>
          <w:color w:val="auto"/>
          <w:sz w:val="40"/>
          <w:szCs w:val="40"/>
          <w:lang w:bidi="ar-EG"/>
        </w:rPr>
        <w:t xml:space="preserve"> وهذا المعنى يستخدم في الوعظ وهو المعنى الدارج بين الناس</w:t>
      </w:r>
      <w:r w:rsidR="00834D91">
        <w:rPr>
          <w:rFonts w:ascii="Arial" w:eastAsiaTheme="minorHAnsi" w:hAnsi="Arial" w:cs="Arial" w:hint="cs"/>
          <w:b/>
          <w:bCs/>
          <w:color w:val="auto"/>
          <w:sz w:val="40"/>
          <w:szCs w:val="40"/>
          <w:lang w:bidi="ar-EG"/>
        </w:rPr>
        <w:t>،</w:t>
      </w:r>
      <w:r w:rsidRPr="00062770">
        <w:rPr>
          <w:rFonts w:ascii="Arial" w:eastAsiaTheme="minorHAnsi" w:hAnsi="Arial" w:cs="Arial" w:hint="cs"/>
          <w:b/>
          <w:bCs/>
          <w:color w:val="auto"/>
          <w:sz w:val="40"/>
          <w:szCs w:val="40"/>
          <w:lang w:bidi="ar-EG"/>
        </w:rPr>
        <w:t xml:space="preserve"> ومنه قول النبي صلى ال</w:t>
      </w:r>
      <w:r w:rsidR="001717C3" w:rsidRPr="00062770">
        <w:rPr>
          <w:rFonts w:ascii="Arial" w:eastAsiaTheme="minorHAnsi" w:hAnsi="Arial" w:cs="Arial" w:hint="cs"/>
          <w:b/>
          <w:bCs/>
          <w:color w:val="auto"/>
          <w:sz w:val="40"/>
          <w:szCs w:val="40"/>
          <w:lang w:bidi="ar-EG"/>
        </w:rPr>
        <w:t>ل</w:t>
      </w:r>
      <w:r w:rsidRPr="00062770">
        <w:rPr>
          <w:rFonts w:ascii="Arial" w:eastAsiaTheme="minorHAnsi" w:hAnsi="Arial" w:cs="Arial" w:hint="cs"/>
          <w:b/>
          <w:bCs/>
          <w:color w:val="auto"/>
          <w:sz w:val="40"/>
          <w:szCs w:val="40"/>
          <w:lang w:bidi="ar-EG"/>
        </w:rPr>
        <w:t>ه عليه وسلم</w:t>
      </w:r>
      <w:r w:rsidR="0048770E">
        <w:rPr>
          <w:rFonts w:ascii="Arial" w:eastAsiaTheme="minorHAnsi" w:hAnsi="Arial" w:cs="Arial" w:hint="cs"/>
          <w:b/>
          <w:bCs/>
          <w:color w:val="auto"/>
          <w:sz w:val="40"/>
          <w:szCs w:val="40"/>
          <w:lang w:bidi="ar-EG"/>
        </w:rPr>
        <w:t>:</w:t>
      </w:r>
      <w:r w:rsidRPr="00062770">
        <w:rPr>
          <w:rFonts w:ascii="Arial" w:eastAsiaTheme="minorHAnsi" w:hAnsi="Arial" w:cs="Arial" w:hint="cs"/>
          <w:b/>
          <w:bCs/>
          <w:color w:val="auto"/>
          <w:sz w:val="40"/>
          <w:szCs w:val="40"/>
          <w:lang w:bidi="ar-EG"/>
        </w:rPr>
        <w:t xml:space="preserve"> </w:t>
      </w:r>
      <w:r w:rsidR="00A955C6" w:rsidRPr="00062770">
        <w:rPr>
          <w:rFonts w:ascii="Arial" w:eastAsiaTheme="minorHAnsi" w:hAnsi="Arial" w:cs="Arial" w:hint="cs"/>
          <w:b/>
          <w:bCs/>
          <w:color w:val="auto"/>
          <w:sz w:val="40"/>
          <w:szCs w:val="40"/>
          <w:lang w:bidi="ar-EG"/>
        </w:rPr>
        <w:t>(</w:t>
      </w:r>
      <w:r w:rsidR="002F7FEA">
        <w:rPr>
          <w:rFonts w:ascii="Arial" w:eastAsiaTheme="minorHAnsi" w:hAnsi="Arial" w:cs="Arial" w:hint="cs"/>
          <w:b/>
          <w:bCs/>
          <w:color w:val="auto"/>
          <w:sz w:val="40"/>
          <w:szCs w:val="40"/>
          <w:lang w:bidi="ar-EG"/>
        </w:rPr>
        <w:t>(</w:t>
      </w:r>
      <w:r w:rsidRPr="00062770">
        <w:rPr>
          <w:sz w:val="40"/>
          <w:szCs w:val="40"/>
          <w:rtl w:val="0"/>
        </w:rPr>
        <w:t xml:space="preserve"> </w:t>
      </w:r>
      <w:r w:rsidRPr="00062770">
        <w:rPr>
          <w:rFonts w:ascii="Arial" w:eastAsiaTheme="minorHAnsi" w:hAnsi="Arial" w:cs="Arial"/>
          <w:b/>
          <w:bCs/>
          <w:color w:val="auto"/>
          <w:sz w:val="40"/>
          <w:szCs w:val="40"/>
          <w:lang w:bidi="ar-EG"/>
        </w:rPr>
        <w:t>ادعوا الله وأنتم موقنون بالإجابة</w:t>
      </w:r>
      <w:r w:rsidR="008466A5">
        <w:rPr>
          <w:rFonts w:ascii="Arial" w:eastAsiaTheme="minorHAnsi" w:hAnsi="Arial" w:cs="Arial" w:hint="cs"/>
          <w:b/>
          <w:bCs/>
          <w:color w:val="auto"/>
          <w:sz w:val="40"/>
          <w:szCs w:val="40"/>
          <w:lang w:bidi="ar-EG"/>
        </w:rPr>
        <w:t>،</w:t>
      </w:r>
      <w:r w:rsidRPr="00062770">
        <w:rPr>
          <w:rFonts w:ascii="Arial" w:eastAsiaTheme="minorHAnsi" w:hAnsi="Arial" w:cs="Arial"/>
          <w:b/>
          <w:bCs/>
          <w:color w:val="auto"/>
          <w:sz w:val="40"/>
          <w:szCs w:val="40"/>
          <w:lang w:bidi="ar-EG"/>
        </w:rPr>
        <w:t xml:space="preserve"> واعلموا أن الله لا يستجيب دعاء من قلب غافل لاه</w:t>
      </w:r>
      <w:r w:rsidR="003B10AA">
        <w:rPr>
          <w:rFonts w:ascii="Arial" w:eastAsiaTheme="minorHAnsi" w:hAnsi="Arial" w:cs="Arial"/>
          <w:b/>
          <w:bCs/>
          <w:color w:val="auto"/>
          <w:sz w:val="40"/>
          <w:szCs w:val="40"/>
          <w:lang w:bidi="ar-EG"/>
        </w:rPr>
        <w:t>)</w:t>
      </w:r>
      <w:r w:rsidR="00A955C6" w:rsidRPr="00062770">
        <w:rPr>
          <w:rFonts w:ascii="Arial" w:eastAsiaTheme="minorHAnsi" w:hAnsi="Arial" w:cs="Arial" w:hint="cs"/>
          <w:b/>
          <w:bCs/>
          <w:color w:val="auto"/>
          <w:sz w:val="40"/>
          <w:szCs w:val="40"/>
          <w:lang w:bidi="ar-EG"/>
        </w:rPr>
        <w:t>)</w:t>
      </w:r>
      <w:r w:rsidR="00945E31" w:rsidRPr="00062770">
        <w:rPr>
          <w:rFonts w:ascii="Arial" w:hAnsi="Arial" w:cs="Arial"/>
          <w:b/>
          <w:bCs/>
          <w:color w:val="auto"/>
          <w:sz w:val="40"/>
          <w:szCs w:val="40"/>
          <w:vertAlign w:val="superscript"/>
          <w:rtl w:val="0"/>
        </w:rPr>
        <w:t xml:space="preserve"> (</w:t>
      </w:r>
      <w:r w:rsidR="00945E31" w:rsidRPr="00062770">
        <w:rPr>
          <w:rFonts w:ascii="Arial" w:hAnsi="Arial" w:cs="Arial"/>
          <w:b/>
          <w:bCs/>
          <w:color w:val="auto"/>
          <w:sz w:val="40"/>
          <w:szCs w:val="40"/>
          <w:vertAlign w:val="superscript"/>
          <w:rtl w:val="0"/>
        </w:rPr>
        <w:footnoteReference w:id="110"/>
      </w:r>
      <w:r w:rsidR="00945E31" w:rsidRPr="00062770">
        <w:rPr>
          <w:rFonts w:ascii="Arial" w:hAnsi="Arial" w:cs="Arial"/>
          <w:b/>
          <w:bCs/>
          <w:color w:val="auto"/>
          <w:sz w:val="40"/>
          <w:szCs w:val="40"/>
          <w:vertAlign w:val="superscript"/>
          <w:rtl w:val="0"/>
        </w:rPr>
        <w:t>)</w:t>
      </w:r>
      <w:r w:rsidR="001717C3" w:rsidRPr="00062770">
        <w:rPr>
          <w:rFonts w:ascii="Arial" w:eastAsiaTheme="minorHAnsi" w:hAnsi="Arial" w:cs="Arial" w:hint="cs"/>
          <w:b/>
          <w:bCs/>
          <w:color w:val="auto"/>
          <w:sz w:val="40"/>
          <w:szCs w:val="40"/>
          <w:lang w:bidi="ar-EG"/>
        </w:rPr>
        <w:t>، و</w:t>
      </w:r>
      <w:r w:rsidR="00A955C6" w:rsidRPr="00062770">
        <w:rPr>
          <w:rFonts w:ascii="Arial" w:eastAsiaTheme="minorHAnsi" w:hAnsi="Arial" w:cs="Arial" w:hint="cs"/>
          <w:b/>
          <w:bCs/>
          <w:color w:val="auto"/>
          <w:sz w:val="40"/>
          <w:szCs w:val="40"/>
          <w:lang w:bidi="ar-EG"/>
        </w:rPr>
        <w:t xml:space="preserve">منه السهو في الصلاة </w:t>
      </w:r>
      <w:r w:rsidR="00084112" w:rsidRPr="00062770">
        <w:rPr>
          <w:rFonts w:ascii="Arial" w:eastAsiaTheme="minorHAnsi" w:hAnsi="Arial" w:cs="Arial" w:hint="cs"/>
          <w:b/>
          <w:bCs/>
          <w:color w:val="auto"/>
          <w:sz w:val="40"/>
          <w:szCs w:val="40"/>
        </w:rPr>
        <w:t>والغفلة عن قراءة القرآن</w:t>
      </w:r>
      <w:r w:rsidR="00834D91">
        <w:rPr>
          <w:rFonts w:ascii="Arial" w:eastAsiaTheme="minorHAnsi" w:hAnsi="Arial" w:cs="Arial" w:hint="cs"/>
          <w:b/>
          <w:bCs/>
          <w:color w:val="auto"/>
          <w:sz w:val="40"/>
          <w:szCs w:val="40"/>
        </w:rPr>
        <w:t>،</w:t>
      </w:r>
      <w:r w:rsidR="00084112" w:rsidRPr="00062770">
        <w:rPr>
          <w:rFonts w:ascii="Arial" w:eastAsiaTheme="minorHAnsi" w:hAnsi="Arial" w:cs="Arial" w:hint="cs"/>
          <w:b/>
          <w:bCs/>
          <w:color w:val="auto"/>
          <w:sz w:val="40"/>
          <w:szCs w:val="40"/>
        </w:rPr>
        <w:t xml:space="preserve"> كما أن الانهماك في الشهوات والدنيا ينشأ من الغفلة عن الطاعات والعبادات فيسمى صاحبه بالغافل</w:t>
      </w:r>
      <w:r w:rsidR="00C45D89">
        <w:rPr>
          <w:rFonts w:ascii="Arial" w:eastAsiaTheme="minorHAnsi" w:hAnsi="Arial" w:cs="Arial" w:hint="cs"/>
          <w:b/>
          <w:bCs/>
          <w:color w:val="auto"/>
          <w:sz w:val="40"/>
          <w:szCs w:val="40"/>
        </w:rPr>
        <w:t>.</w:t>
      </w:r>
      <w:r w:rsidR="00084112" w:rsidRPr="00062770">
        <w:rPr>
          <w:rFonts w:ascii="Arial" w:eastAsiaTheme="minorHAnsi" w:hAnsi="Arial" w:cs="Arial" w:hint="cs"/>
          <w:b/>
          <w:bCs/>
          <w:color w:val="auto"/>
          <w:sz w:val="40"/>
          <w:szCs w:val="40"/>
        </w:rPr>
        <w:t xml:space="preserve"> </w:t>
      </w:r>
    </w:p>
    <w:p w14:paraId="3251B5B4" w14:textId="4DDC5E03" w:rsidR="002E6021" w:rsidRPr="00062770" w:rsidRDefault="00B70D0A" w:rsidP="005C3A87">
      <w:pPr>
        <w:tabs>
          <w:tab w:val="right" w:pos="9450"/>
        </w:tabs>
        <w:spacing w:before="120"/>
        <w:ind w:left="29"/>
        <w:jc w:val="both"/>
        <w:rPr>
          <w:rFonts w:ascii="Arial" w:hAnsi="Arial" w:cs="Arial"/>
          <w:b/>
          <w:bCs/>
          <w:sz w:val="40"/>
          <w:szCs w:val="40"/>
          <w:rtl/>
        </w:rPr>
      </w:pPr>
      <w:r w:rsidRPr="00062770">
        <w:rPr>
          <w:rFonts w:ascii="Arial" w:hAnsi="Arial" w:cs="Arial" w:hint="cs"/>
          <w:b/>
          <w:bCs/>
          <w:sz w:val="40"/>
          <w:szCs w:val="40"/>
          <w:rtl/>
        </w:rPr>
        <w:t xml:space="preserve">ـ </w:t>
      </w:r>
      <w:r w:rsidRPr="00062770">
        <w:rPr>
          <w:rFonts w:ascii="Arial" w:hAnsi="Arial" w:cs="Arial"/>
          <w:b/>
          <w:bCs/>
          <w:sz w:val="40"/>
          <w:szCs w:val="40"/>
          <w:rtl/>
        </w:rPr>
        <w:t>أما الغفلة التي يقصد بها غياب الانتباه للغيبيات هي سبب خلود أهل النار في النار</w:t>
      </w:r>
      <w:r w:rsidR="00834D91">
        <w:rPr>
          <w:rFonts w:ascii="Arial" w:hAnsi="Arial" w:cs="Arial"/>
          <w:b/>
          <w:bCs/>
          <w:sz w:val="40"/>
          <w:szCs w:val="40"/>
          <w:rtl/>
        </w:rPr>
        <w:t>،</w:t>
      </w:r>
      <w:r w:rsidRPr="00062770">
        <w:rPr>
          <w:rFonts w:ascii="Arial" w:hAnsi="Arial" w:cs="Arial"/>
          <w:b/>
          <w:bCs/>
          <w:sz w:val="40"/>
          <w:szCs w:val="40"/>
          <w:rtl/>
        </w:rPr>
        <w:t xml:space="preserve"> وهذه الغفلة هي المذكورة في الآيات</w:t>
      </w:r>
      <w:r w:rsidR="0048770E">
        <w:rPr>
          <w:rFonts w:ascii="Arial" w:hAnsi="Arial" w:cs="Arial" w:hint="cs"/>
          <w:b/>
          <w:bCs/>
          <w:sz w:val="40"/>
          <w:szCs w:val="40"/>
          <w:rtl/>
        </w:rPr>
        <w:t>:</w:t>
      </w:r>
      <w:r w:rsidRPr="00062770">
        <w:rPr>
          <w:rFonts w:ascii="Arial" w:hAnsi="Arial" w:cs="Arial"/>
          <w:b/>
          <w:bCs/>
          <w:sz w:val="40"/>
          <w:szCs w:val="40"/>
          <w:rtl/>
        </w:rPr>
        <w:t xml:space="preserve"> </w:t>
      </w:r>
      <w:r w:rsidR="00FE38F8" w:rsidRPr="00062770">
        <w:rPr>
          <w:rFonts w:ascii="Arial" w:hAnsi="Arial" w:cs="Arial"/>
          <w:b/>
          <w:bCs/>
          <w:sz w:val="40"/>
          <w:szCs w:val="40"/>
          <w:rtl/>
        </w:rPr>
        <w:t>(</w:t>
      </w:r>
      <w:r w:rsidR="002F7FEA">
        <w:rPr>
          <w:rFonts w:ascii="Arial" w:hAnsi="Arial" w:cs="Arial"/>
          <w:b/>
          <w:bCs/>
          <w:sz w:val="40"/>
          <w:szCs w:val="40"/>
          <w:rtl/>
        </w:rPr>
        <w:t>(</w:t>
      </w:r>
      <w:r w:rsidR="00FE38F8" w:rsidRPr="00062770">
        <w:rPr>
          <w:rFonts w:ascii="Arial" w:hAnsi="Arial" w:cs="Arial"/>
          <w:b/>
          <w:bCs/>
          <w:sz w:val="40"/>
          <w:szCs w:val="40"/>
          <w:rtl/>
        </w:rPr>
        <w:t>وَلَا تُطِعْ مَنْ أَغْفَلْنَا قَلْبَهُ عَنْ ذِكْرِنَا</w:t>
      </w:r>
      <w:r w:rsidR="003B10AA">
        <w:rPr>
          <w:rFonts w:ascii="Arial" w:hAnsi="Arial" w:cs="Arial"/>
          <w:b/>
          <w:bCs/>
          <w:sz w:val="40"/>
          <w:szCs w:val="40"/>
          <w:rtl/>
        </w:rPr>
        <w:t>)</w:t>
      </w:r>
      <w:r w:rsidR="00FE38F8" w:rsidRPr="00062770">
        <w:rPr>
          <w:rFonts w:ascii="Arial" w:hAnsi="Arial" w:cs="Arial"/>
          <w:b/>
          <w:bCs/>
          <w:sz w:val="40"/>
          <w:szCs w:val="40"/>
          <w:rtl/>
        </w:rPr>
        <w:t>)</w:t>
      </w:r>
      <w:bookmarkStart w:id="32" w:name="_Hlk19990733"/>
      <w:r w:rsidR="00FE38F8" w:rsidRPr="00062770">
        <w:rPr>
          <w:rFonts w:ascii="Arial" w:hAnsi="Arial" w:cs="Arial"/>
          <w:b/>
          <w:bCs/>
          <w:sz w:val="40"/>
          <w:szCs w:val="40"/>
          <w:vertAlign w:val="superscript"/>
          <w:rtl/>
        </w:rPr>
        <w:t>(</w:t>
      </w:r>
      <w:r w:rsidR="00FE38F8" w:rsidRPr="00062770">
        <w:rPr>
          <w:rFonts w:ascii="Arial" w:hAnsi="Arial" w:cs="Arial"/>
          <w:b/>
          <w:bCs/>
          <w:sz w:val="40"/>
          <w:szCs w:val="40"/>
          <w:vertAlign w:val="superscript"/>
          <w:rtl/>
        </w:rPr>
        <w:footnoteReference w:id="111"/>
      </w:r>
      <w:r w:rsidR="00FE38F8" w:rsidRPr="00062770">
        <w:rPr>
          <w:rFonts w:ascii="Arial" w:hAnsi="Arial" w:cs="Arial"/>
          <w:b/>
          <w:bCs/>
          <w:sz w:val="40"/>
          <w:szCs w:val="40"/>
          <w:vertAlign w:val="superscript"/>
          <w:rtl/>
        </w:rPr>
        <w:t>)</w:t>
      </w:r>
      <w:bookmarkEnd w:id="32"/>
      <w:r w:rsidR="00834D91">
        <w:rPr>
          <w:rFonts w:ascii="Arial" w:hAnsi="Arial" w:cs="Arial"/>
          <w:b/>
          <w:bCs/>
          <w:sz w:val="40"/>
          <w:szCs w:val="40"/>
          <w:rtl/>
        </w:rPr>
        <w:t>،</w:t>
      </w:r>
      <w:r w:rsidR="00FE38F8" w:rsidRPr="00062770">
        <w:rPr>
          <w:rFonts w:ascii="Arial" w:hAnsi="Arial" w:cs="Arial"/>
          <w:b/>
          <w:bCs/>
          <w:sz w:val="40"/>
          <w:szCs w:val="40"/>
          <w:rtl/>
        </w:rPr>
        <w:t xml:space="preserve"> (</w:t>
      </w:r>
      <w:r w:rsidR="002F7FEA">
        <w:rPr>
          <w:rFonts w:ascii="Arial" w:hAnsi="Arial" w:cs="Arial"/>
          <w:b/>
          <w:bCs/>
          <w:sz w:val="40"/>
          <w:szCs w:val="40"/>
          <w:rtl/>
        </w:rPr>
        <w:t>(</w:t>
      </w:r>
      <w:r w:rsidR="00FE38F8" w:rsidRPr="00062770">
        <w:rPr>
          <w:rFonts w:ascii="Arial" w:hAnsi="Arial" w:cs="Arial"/>
          <w:b/>
          <w:bCs/>
          <w:sz w:val="40"/>
          <w:szCs w:val="40"/>
          <w:rtl/>
        </w:rPr>
        <w:t>أُولَئِكَ الَّذِينَ طَبَعَ اللَّهُ عَلَى قُلُوبِهِمْ وَسَمْعِهِمْ وَأَبْصَارِهِمْ وَأُولَئِكَ هُمُ الْغَافِلُونَ</w:t>
      </w:r>
      <w:r w:rsidR="003B10AA">
        <w:rPr>
          <w:rFonts w:ascii="Arial" w:hAnsi="Arial" w:cs="Arial"/>
          <w:b/>
          <w:bCs/>
          <w:sz w:val="40"/>
          <w:szCs w:val="40"/>
          <w:rtl/>
        </w:rPr>
        <w:t>)</w:t>
      </w:r>
      <w:r w:rsidR="00FE38F8" w:rsidRPr="00062770">
        <w:rPr>
          <w:rFonts w:ascii="Arial" w:hAnsi="Arial" w:cs="Arial"/>
          <w:b/>
          <w:bCs/>
          <w:sz w:val="40"/>
          <w:szCs w:val="40"/>
          <w:rtl/>
        </w:rPr>
        <w:t>)</w:t>
      </w:r>
      <w:r w:rsidR="00FE38F8" w:rsidRPr="00062770">
        <w:rPr>
          <w:rFonts w:ascii="Arial" w:hAnsi="Arial" w:cs="Arial"/>
          <w:b/>
          <w:bCs/>
          <w:sz w:val="40"/>
          <w:szCs w:val="40"/>
          <w:vertAlign w:val="superscript"/>
          <w:rtl/>
        </w:rPr>
        <w:t>(</w:t>
      </w:r>
      <w:r w:rsidR="00FE38F8" w:rsidRPr="00062770">
        <w:rPr>
          <w:rFonts w:ascii="Arial" w:hAnsi="Arial" w:cs="Arial"/>
          <w:b/>
          <w:bCs/>
          <w:sz w:val="40"/>
          <w:szCs w:val="40"/>
          <w:vertAlign w:val="superscript"/>
          <w:rtl/>
        </w:rPr>
        <w:footnoteReference w:id="112"/>
      </w:r>
      <w:r w:rsidR="00FE38F8" w:rsidRPr="00062770">
        <w:rPr>
          <w:rFonts w:ascii="Arial" w:hAnsi="Arial" w:cs="Arial"/>
          <w:b/>
          <w:bCs/>
          <w:sz w:val="40"/>
          <w:szCs w:val="40"/>
          <w:vertAlign w:val="superscript"/>
          <w:rtl/>
        </w:rPr>
        <w:t>)</w:t>
      </w:r>
      <w:r w:rsidR="00834D91" w:rsidRPr="002F0BFE">
        <w:rPr>
          <w:rFonts w:ascii="Arial" w:hAnsi="Arial" w:cs="Arial"/>
          <w:b/>
          <w:bCs/>
          <w:sz w:val="40"/>
          <w:szCs w:val="40"/>
          <w:rtl/>
        </w:rPr>
        <w:t>،</w:t>
      </w:r>
      <w:r w:rsidR="00FE38F8" w:rsidRPr="00062770">
        <w:rPr>
          <w:rFonts w:ascii="Arial" w:hAnsi="Arial" w:cs="Arial"/>
          <w:b/>
          <w:bCs/>
          <w:sz w:val="40"/>
          <w:szCs w:val="40"/>
          <w:rtl/>
        </w:rPr>
        <w:t xml:space="preserve"> (</w:t>
      </w:r>
      <w:r w:rsidR="002F7FEA">
        <w:rPr>
          <w:rFonts w:ascii="Arial" w:hAnsi="Arial" w:cs="Arial"/>
          <w:b/>
          <w:bCs/>
          <w:sz w:val="40"/>
          <w:szCs w:val="40"/>
          <w:rtl/>
        </w:rPr>
        <w:t>(</w:t>
      </w:r>
      <w:r w:rsidR="00FE38F8" w:rsidRPr="00062770">
        <w:rPr>
          <w:rFonts w:ascii="Arial" w:hAnsi="Arial" w:cs="Arial"/>
          <w:b/>
          <w:bCs/>
          <w:sz w:val="40"/>
          <w:szCs w:val="40"/>
          <w:rtl/>
        </w:rPr>
        <w:t>وَلَقَدْ ذَرَأْنَا لِجَهَنَّمَ كَثِيرًا مِنَ الْجِنِّ وَالْإِنْسِ لَهُمْ قُلُوبٌ لَا يَفْقَهُونَ بِهَا وَلَهُمْ أَعْيُنٌ لَا يُبْصِرُونَ بِهَا وَلَهُمْ آذَانٌ لَا يَسْمَعُونَ بِهَا أُولَئِكَ كَالْأَنْعَامِ بَلْ هُمْ أَضَلُّ أُولَئِكَ هُمُ الْغَافِلُونَ</w:t>
      </w:r>
      <w:r w:rsidR="003B10AA">
        <w:rPr>
          <w:rFonts w:ascii="Arial" w:hAnsi="Arial" w:cs="Arial"/>
          <w:b/>
          <w:bCs/>
          <w:sz w:val="40"/>
          <w:szCs w:val="40"/>
          <w:rtl/>
        </w:rPr>
        <w:t>)</w:t>
      </w:r>
      <w:r w:rsidR="00FE38F8" w:rsidRPr="00062770">
        <w:rPr>
          <w:rFonts w:ascii="Arial" w:hAnsi="Arial" w:cs="Arial"/>
          <w:b/>
          <w:bCs/>
          <w:sz w:val="40"/>
          <w:szCs w:val="40"/>
          <w:rtl/>
        </w:rPr>
        <w:t>)</w:t>
      </w:r>
      <w:r w:rsidR="00FE38F8" w:rsidRPr="00062770">
        <w:rPr>
          <w:rFonts w:ascii="Arial" w:hAnsi="Arial" w:cs="Arial"/>
          <w:b/>
          <w:bCs/>
          <w:sz w:val="40"/>
          <w:szCs w:val="40"/>
          <w:vertAlign w:val="superscript"/>
          <w:rtl/>
        </w:rPr>
        <w:t>(</w:t>
      </w:r>
      <w:r w:rsidR="00FE38F8" w:rsidRPr="00062770">
        <w:rPr>
          <w:rFonts w:ascii="Arial" w:hAnsi="Arial" w:cs="Arial"/>
          <w:b/>
          <w:bCs/>
          <w:sz w:val="40"/>
          <w:szCs w:val="40"/>
          <w:vertAlign w:val="superscript"/>
          <w:rtl/>
        </w:rPr>
        <w:footnoteReference w:id="113"/>
      </w:r>
      <w:r w:rsidR="00FE38F8" w:rsidRPr="00062770">
        <w:rPr>
          <w:rFonts w:ascii="Arial" w:hAnsi="Arial" w:cs="Arial"/>
          <w:b/>
          <w:bCs/>
          <w:sz w:val="40"/>
          <w:szCs w:val="40"/>
          <w:vertAlign w:val="superscript"/>
          <w:rtl/>
        </w:rPr>
        <w:t>)</w:t>
      </w:r>
      <w:r w:rsidR="00C45D89">
        <w:rPr>
          <w:rFonts w:ascii="Arial" w:hAnsi="Arial" w:cs="Arial"/>
          <w:b/>
          <w:bCs/>
          <w:sz w:val="40"/>
          <w:szCs w:val="40"/>
          <w:rtl/>
        </w:rPr>
        <w:t>.</w:t>
      </w:r>
    </w:p>
    <w:p w14:paraId="59B15395" w14:textId="33E9BAD8" w:rsidR="00E12C57" w:rsidRPr="00062770" w:rsidRDefault="002E6021" w:rsidP="0038499D">
      <w:pPr>
        <w:tabs>
          <w:tab w:val="right" w:pos="9450"/>
        </w:tabs>
        <w:spacing w:before="12"/>
        <w:ind w:left="26"/>
        <w:jc w:val="both"/>
        <w:rPr>
          <w:rFonts w:ascii="Arial" w:hAnsi="Arial" w:cs="Arial"/>
          <w:b/>
          <w:bCs/>
          <w:sz w:val="40"/>
          <w:szCs w:val="40"/>
          <w:rtl/>
        </w:rPr>
      </w:pPr>
      <w:r w:rsidRPr="00062770">
        <w:rPr>
          <w:rFonts w:ascii="Arial" w:hAnsi="Arial" w:cs="Arial" w:hint="cs"/>
          <w:b/>
          <w:bCs/>
          <w:sz w:val="40"/>
          <w:szCs w:val="40"/>
          <w:rtl/>
        </w:rPr>
        <w:lastRenderedPageBreak/>
        <w:t xml:space="preserve">ـ </w:t>
      </w:r>
      <w:r w:rsidR="00FE38F8" w:rsidRPr="00062770">
        <w:rPr>
          <w:rFonts w:ascii="Arial" w:hAnsi="Arial" w:cs="Arial"/>
          <w:b/>
          <w:bCs/>
          <w:sz w:val="40"/>
          <w:szCs w:val="40"/>
          <w:rtl/>
        </w:rPr>
        <w:t>(</w:t>
      </w:r>
      <w:r w:rsidR="002F7FEA">
        <w:rPr>
          <w:rFonts w:ascii="Arial" w:hAnsi="Arial" w:cs="Arial"/>
          <w:b/>
          <w:bCs/>
          <w:sz w:val="40"/>
          <w:szCs w:val="40"/>
          <w:rtl/>
        </w:rPr>
        <w:t>(</w:t>
      </w:r>
      <w:r w:rsidR="00FE38F8" w:rsidRPr="00062770">
        <w:rPr>
          <w:rFonts w:ascii="Arial" w:hAnsi="Arial" w:cs="Arial"/>
          <w:b/>
          <w:bCs/>
          <w:sz w:val="40"/>
          <w:szCs w:val="40"/>
          <w:rtl/>
        </w:rPr>
        <w:t>اقْتَرَبَ لِلنَّاسِ حِسَابُهُمْ وَهُمْ فِي غَفْلَةٍ مُعْرِضُونَ (1) مَا يَأْتِيهِمْ مِنْ ذِكْرٍ مِنْ رَبِّهِمْ مُحْدَثٍ إلا اسْتَمَعُوهُ وَهُمْ يَلْعَبُونَ</w:t>
      </w:r>
      <w:r w:rsidR="00834D91">
        <w:rPr>
          <w:rFonts w:ascii="Arial" w:hAnsi="Arial" w:cs="Arial"/>
          <w:b/>
          <w:bCs/>
          <w:sz w:val="40"/>
          <w:szCs w:val="40"/>
          <w:rtl/>
        </w:rPr>
        <w:t>،</w:t>
      </w:r>
      <w:r w:rsidR="00FE38F8" w:rsidRPr="00062770">
        <w:rPr>
          <w:rFonts w:ascii="Arial" w:hAnsi="Arial" w:cs="Arial"/>
          <w:b/>
          <w:bCs/>
          <w:sz w:val="40"/>
          <w:szCs w:val="40"/>
          <w:rtl/>
        </w:rPr>
        <w:t xml:space="preserve"> لاهِيَةً قُلُوبُهُمْ</w:t>
      </w:r>
      <w:r w:rsidR="003B10AA">
        <w:rPr>
          <w:rFonts w:ascii="Arial" w:hAnsi="Arial" w:cs="Arial"/>
          <w:b/>
          <w:bCs/>
          <w:sz w:val="40"/>
          <w:szCs w:val="40"/>
          <w:rtl/>
        </w:rPr>
        <w:t>)</w:t>
      </w:r>
      <w:r w:rsidR="00FE38F8" w:rsidRPr="00062770">
        <w:rPr>
          <w:rFonts w:ascii="Arial" w:hAnsi="Arial" w:cs="Arial"/>
          <w:b/>
          <w:bCs/>
          <w:sz w:val="40"/>
          <w:szCs w:val="40"/>
          <w:rtl/>
        </w:rPr>
        <w:t>)</w:t>
      </w:r>
      <w:r w:rsidR="00FE38F8" w:rsidRPr="00062770">
        <w:rPr>
          <w:rFonts w:ascii="Arial" w:hAnsi="Arial" w:cs="Arial"/>
          <w:b/>
          <w:bCs/>
          <w:sz w:val="40"/>
          <w:szCs w:val="40"/>
          <w:vertAlign w:val="superscript"/>
          <w:rtl/>
        </w:rPr>
        <w:t>(</w:t>
      </w:r>
      <w:r w:rsidR="00FE38F8" w:rsidRPr="00062770">
        <w:rPr>
          <w:rStyle w:val="FootnoteReference"/>
          <w:rFonts w:ascii="Arial" w:hAnsi="Arial" w:cs="Arial"/>
          <w:b/>
          <w:bCs/>
          <w:sz w:val="40"/>
          <w:szCs w:val="40"/>
          <w:rtl/>
        </w:rPr>
        <w:footnoteReference w:id="114"/>
      </w:r>
      <w:r w:rsidR="00FE38F8"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hint="cs"/>
          <w:b/>
          <w:bCs/>
          <w:sz w:val="40"/>
          <w:szCs w:val="40"/>
          <w:rtl/>
        </w:rPr>
        <w:t xml:space="preserve"> </w:t>
      </w:r>
      <w:r w:rsidRPr="00062770">
        <w:rPr>
          <w:rFonts w:ascii="Arial" w:hAnsi="Arial" w:cs="Arial"/>
          <w:b/>
          <w:bCs/>
          <w:sz w:val="40"/>
          <w:szCs w:val="40"/>
          <w:rtl/>
        </w:rPr>
        <w:t>فالآية تبين أنهم يستمعون بغير انتباه لما يسمعونه</w:t>
      </w:r>
      <w:r w:rsidR="00C45D89">
        <w:rPr>
          <w:rFonts w:ascii="Arial" w:hAnsi="Arial" w:cs="Arial"/>
          <w:b/>
          <w:bCs/>
          <w:sz w:val="40"/>
          <w:szCs w:val="40"/>
          <w:rtl/>
        </w:rPr>
        <w:t>.</w:t>
      </w:r>
      <w:r w:rsidR="00E12C57" w:rsidRPr="00062770">
        <w:rPr>
          <w:rFonts w:ascii="Arial" w:hAnsi="Arial" w:cs="Arial" w:hint="cs"/>
          <w:b/>
          <w:bCs/>
          <w:sz w:val="40"/>
          <w:szCs w:val="40"/>
          <w:rtl/>
        </w:rPr>
        <w:t xml:space="preserve"> </w:t>
      </w:r>
    </w:p>
    <w:p w14:paraId="6B44FF97" w14:textId="417F0C86" w:rsidR="00E12C57" w:rsidRPr="00062770" w:rsidRDefault="00E12C57"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w:t>
      </w:r>
      <w:r w:rsidR="002F7FEA">
        <w:rPr>
          <w:rFonts w:ascii="Arial" w:hAnsi="Arial" w:cs="Arial"/>
          <w:b/>
          <w:bCs/>
          <w:sz w:val="40"/>
          <w:szCs w:val="40"/>
          <w:rtl/>
        </w:rPr>
        <w:t>(</w:t>
      </w:r>
      <w:r w:rsidRPr="00062770">
        <w:rPr>
          <w:rFonts w:ascii="Arial" w:hAnsi="Arial" w:cs="Arial"/>
          <w:b/>
          <w:bCs/>
          <w:sz w:val="40"/>
          <w:szCs w:val="40"/>
          <w:rtl/>
        </w:rPr>
        <w:t xml:space="preserve">يَعْلَمُونَ ظَاهِرًا مِنَ الْحَيَاةِ الدُّنْيَا وَهُمْ عَنِ </w:t>
      </w:r>
      <w:r w:rsidR="00B60F3D">
        <w:rPr>
          <w:rFonts w:ascii="Arial" w:hAnsi="Arial" w:cs="Arial"/>
          <w:b/>
          <w:bCs/>
          <w:sz w:val="40"/>
          <w:szCs w:val="40"/>
          <w:rtl/>
        </w:rPr>
        <w:t>الآخرة</w:t>
      </w:r>
      <w:r w:rsidRPr="00062770">
        <w:rPr>
          <w:rFonts w:ascii="Arial" w:hAnsi="Arial" w:cs="Arial"/>
          <w:b/>
          <w:bCs/>
          <w:sz w:val="40"/>
          <w:szCs w:val="40"/>
          <w:rtl/>
        </w:rPr>
        <w:t xml:space="preserve"> هُمْ غَافِلُونَ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15"/>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 xml:space="preserve">وَأَنْذِرْهُمْ يَوْمَ الْحَسْرَةِ إِذْ قُضِيَ </w:t>
      </w:r>
      <w:r w:rsidR="00437215" w:rsidRPr="00062770">
        <w:rPr>
          <w:rFonts w:ascii="Arial" w:hAnsi="Arial" w:cs="Arial"/>
          <w:b/>
          <w:bCs/>
          <w:sz w:val="40"/>
          <w:szCs w:val="40"/>
          <w:rtl/>
        </w:rPr>
        <w:t>الأمر</w:t>
      </w:r>
      <w:r w:rsidRPr="00062770">
        <w:rPr>
          <w:rFonts w:ascii="Arial" w:hAnsi="Arial" w:cs="Arial"/>
          <w:b/>
          <w:bCs/>
          <w:sz w:val="40"/>
          <w:szCs w:val="40"/>
          <w:rtl/>
        </w:rPr>
        <w:t xml:space="preserve"> وَهُمْ فِي غَفْلَةٍ</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16"/>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اقْتَرَبَ لِلنَّاسِ حِسَابُهُمْ وَهُمْ فِي غَفْلَةٍ مُعْرِضُونَ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17"/>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وَاقْتَرَبَ الْوَعْدُ الْحَقُّ فَإِذَا هِيَ شَاخِصَةٌ أَبْصَارُ الَّذِينَ كَفَرُوا يَا وَيْلَنَا قَدْ كُنَّا فِي غَفْلَةٍ مِنْ هَذَا بَلْ كُنَّا ظَالِمِينَ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18"/>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لَقَدْ كُنْتَ فِي غَفْلَةٍ مِنْ هَذَا فَكَشَفْنَا عَنْكَ غِطَاءَكَ فَبَصَرُكَ الْيَوْمَ حَدِيدٌ</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19"/>
      </w:r>
      <w:r w:rsidRPr="00062770">
        <w:rPr>
          <w:rFonts w:ascii="Arial" w:hAnsi="Arial" w:cs="Arial"/>
          <w:b/>
          <w:bCs/>
          <w:sz w:val="40"/>
          <w:szCs w:val="40"/>
          <w:vertAlign w:val="superscript"/>
          <w:rtl/>
        </w:rPr>
        <w:t>)</w:t>
      </w:r>
      <w:r w:rsidR="00C45D89">
        <w:rPr>
          <w:rFonts w:ascii="Arial" w:hAnsi="Arial" w:cs="Arial"/>
          <w:b/>
          <w:bCs/>
          <w:sz w:val="40"/>
          <w:szCs w:val="40"/>
          <w:rtl/>
        </w:rPr>
        <w:t>.</w:t>
      </w:r>
    </w:p>
    <w:p w14:paraId="510E2A95" w14:textId="471E968D" w:rsidR="00E12C57" w:rsidRPr="00062770" w:rsidRDefault="00E12C57"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الغفلة عن ذكر الله</w:t>
      </w:r>
      <w:r w:rsidRPr="00062770">
        <w:rPr>
          <w:rFonts w:ascii="Arial" w:hAnsi="Arial" w:cs="Arial" w:hint="cs"/>
          <w:b/>
          <w:bCs/>
          <w:sz w:val="40"/>
          <w:szCs w:val="40"/>
          <w:rtl/>
        </w:rPr>
        <w:t xml:space="preserve"> ونسيان ذكر الله</w:t>
      </w:r>
      <w:r w:rsidRPr="00062770">
        <w:rPr>
          <w:rFonts w:ascii="Arial" w:hAnsi="Arial" w:cs="Arial"/>
          <w:b/>
          <w:bCs/>
          <w:sz w:val="40"/>
          <w:szCs w:val="40"/>
          <w:rtl/>
        </w:rPr>
        <w:t xml:space="preserve"> </w:t>
      </w:r>
      <w:r w:rsidRPr="00062770">
        <w:rPr>
          <w:rFonts w:ascii="Arial" w:hAnsi="Arial" w:cs="Arial" w:hint="cs"/>
          <w:b/>
          <w:bCs/>
          <w:sz w:val="40"/>
          <w:szCs w:val="40"/>
          <w:rtl/>
        </w:rPr>
        <w:t>ومعناه عدم الانتباه إلى خطورة وصول كلام من الخالق من فوق سبع سماوات إلى أهل الأرض</w:t>
      </w:r>
      <w:r w:rsidR="00834D91">
        <w:rPr>
          <w:rFonts w:ascii="Arial" w:hAnsi="Arial" w:cs="Arial" w:hint="cs"/>
          <w:b/>
          <w:bCs/>
          <w:sz w:val="40"/>
          <w:szCs w:val="40"/>
          <w:rtl/>
        </w:rPr>
        <w:t>،</w:t>
      </w:r>
      <w:r w:rsidRPr="00062770">
        <w:rPr>
          <w:rFonts w:ascii="Arial" w:hAnsi="Arial" w:cs="Arial" w:hint="cs"/>
          <w:b/>
          <w:bCs/>
          <w:sz w:val="40"/>
          <w:szCs w:val="40"/>
          <w:rtl/>
        </w:rPr>
        <w:t xml:space="preserve"> فهذا أمر عجيب ولكن من سلب الله منه خاصية الانتباه فلا يلتفت</w:t>
      </w:r>
      <w:r w:rsidR="0048770E">
        <w:rPr>
          <w:rFonts w:ascii="Arial" w:hAnsi="Arial" w:cs="Arial" w:hint="cs"/>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وَلَا تُطِعْ مَنْ أَغْفَلْنَا قَلْبَهُ عَنْ ذِكْرِنَا</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20"/>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وَلَكِنْ مَتَّعْتَهُمْ وَآبَاءَهُمْ حَتَّى نَسُوا الذِّكْرَ</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21"/>
      </w:r>
      <w:r w:rsidRPr="00062770">
        <w:rPr>
          <w:rFonts w:ascii="Arial" w:hAnsi="Arial" w:cs="Arial"/>
          <w:b/>
          <w:bCs/>
          <w:sz w:val="40"/>
          <w:szCs w:val="40"/>
          <w:vertAlign w:val="superscript"/>
          <w:rtl/>
        </w:rPr>
        <w:t>)</w:t>
      </w:r>
      <w:r w:rsidR="00C45D89">
        <w:rPr>
          <w:rFonts w:ascii="Arial" w:hAnsi="Arial" w:cs="Arial"/>
          <w:b/>
          <w:bCs/>
          <w:sz w:val="40"/>
          <w:szCs w:val="40"/>
          <w:rtl/>
        </w:rPr>
        <w:t>.</w:t>
      </w:r>
    </w:p>
    <w:p w14:paraId="2784712B" w14:textId="697BCC5D" w:rsidR="00E12C57" w:rsidRPr="00062770" w:rsidRDefault="00E12C57" w:rsidP="0038499D">
      <w:pPr>
        <w:tabs>
          <w:tab w:val="right" w:pos="9450"/>
        </w:tabs>
        <w:spacing w:before="12" w:after="120"/>
        <w:ind w:left="26"/>
        <w:jc w:val="both"/>
        <w:rPr>
          <w:rFonts w:ascii="Arial" w:hAnsi="Arial" w:cs="Arial"/>
          <w:b/>
          <w:bCs/>
          <w:sz w:val="40"/>
          <w:szCs w:val="40"/>
          <w:rtl/>
        </w:rPr>
      </w:pPr>
      <w:r w:rsidRPr="00062770">
        <w:rPr>
          <w:rFonts w:ascii="Arial" w:hAnsi="Arial" w:cs="Arial" w:hint="cs"/>
          <w:b/>
          <w:bCs/>
          <w:sz w:val="40"/>
          <w:szCs w:val="40"/>
          <w:rtl/>
        </w:rPr>
        <w:t>ـ</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فَانْتَقَمْنَا مِنْهُمْ فَأَغْرَقْنَاهُمْ فِي الْيَمِّ بِأَنَّهُمْ كَذَّبُوا بِآيَاتِنَا وَكَانُوا عَنْهَا غَافِلِينَ</w:t>
      </w:r>
      <w:r w:rsidR="001A19F0">
        <w:rPr>
          <w:rFonts w:ascii="Arial" w:hAnsi="Arial" w:cs="Arial"/>
          <w:b/>
          <w:bCs/>
          <w:sz w:val="40"/>
          <w:szCs w:val="40"/>
          <w:rtl/>
        </w:rPr>
        <w:t>}</w:t>
      </w:r>
      <w:r w:rsidRPr="00062770">
        <w:rPr>
          <w:rFonts w:ascii="Arial" w:hAnsi="Arial" w:cs="Arial"/>
          <w:b/>
          <w:bCs/>
          <w:sz w:val="40"/>
          <w:szCs w:val="40"/>
          <w:rtl/>
        </w:rPr>
        <w:t xml:space="preserve"> وَقَدْ فَعَلَ اللهُ بِهِمْ ذَلِكَ لأنَّهُمْ كَذَّبُوا بِآيَاتِ اللهِ</w:t>
      </w:r>
      <w:r w:rsidR="00834D91">
        <w:rPr>
          <w:rFonts w:ascii="Arial" w:hAnsi="Arial" w:cs="Arial"/>
          <w:b/>
          <w:bCs/>
          <w:sz w:val="40"/>
          <w:szCs w:val="40"/>
          <w:rtl/>
        </w:rPr>
        <w:t>،</w:t>
      </w:r>
      <w:r w:rsidRPr="00062770">
        <w:rPr>
          <w:rFonts w:ascii="Arial" w:hAnsi="Arial" w:cs="Arial"/>
          <w:b/>
          <w:bCs/>
          <w:sz w:val="40"/>
          <w:szCs w:val="40"/>
          <w:rtl/>
        </w:rPr>
        <w:t xml:space="preserve"> وَتَغَافَلُوا عَنْها</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22"/>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وَالَّذِينَ هُمْ عَنْ آيَاتِنَا غَافِلُونَ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23"/>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فَالْيَوْمَ نُنَجِّيكَ بِبَدَنِكَ لِتَكُونَ لِمَنْ خَلْفَكَ آيَةً وَإِنَّ كَثِيرًا مِنَ النَّاسِ عَنْ آيَاتِنَا لَغَافِلُونَ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24"/>
      </w:r>
      <w:r w:rsidRPr="00062770">
        <w:rPr>
          <w:rFonts w:ascii="Arial" w:hAnsi="Arial" w:cs="Arial"/>
          <w:b/>
          <w:bCs/>
          <w:sz w:val="40"/>
          <w:szCs w:val="40"/>
          <w:vertAlign w:val="superscript"/>
          <w:rtl/>
        </w:rPr>
        <w:t>)</w:t>
      </w:r>
      <w:r w:rsidR="00C45D89">
        <w:rPr>
          <w:rFonts w:ascii="Arial" w:hAnsi="Arial" w:cs="Arial"/>
          <w:b/>
          <w:bCs/>
          <w:sz w:val="40"/>
          <w:szCs w:val="40"/>
          <w:rtl/>
        </w:rPr>
        <w:t>.</w:t>
      </w:r>
    </w:p>
    <w:p w14:paraId="71042BA7" w14:textId="4D5BFEA6" w:rsidR="009836D1" w:rsidRPr="00062770" w:rsidRDefault="002E6021" w:rsidP="0038499D">
      <w:pPr>
        <w:tabs>
          <w:tab w:val="right" w:pos="9450"/>
        </w:tabs>
        <w:spacing w:before="12"/>
        <w:ind w:left="26"/>
        <w:jc w:val="both"/>
        <w:rPr>
          <w:rFonts w:ascii="Arial" w:hAnsi="Arial" w:cs="Arial"/>
          <w:b/>
          <w:bCs/>
          <w:sz w:val="40"/>
          <w:szCs w:val="40"/>
          <w:rtl/>
        </w:rPr>
      </w:pPr>
      <w:r w:rsidRPr="00062770">
        <w:rPr>
          <w:rFonts w:ascii="Arial" w:hAnsi="Arial" w:cs="Arial" w:hint="cs"/>
          <w:b/>
          <w:bCs/>
          <w:sz w:val="40"/>
          <w:szCs w:val="40"/>
          <w:highlight w:val="yellow"/>
          <w:rtl/>
        </w:rPr>
        <w:t xml:space="preserve">3 </w:t>
      </w:r>
      <w:r w:rsidR="009836D1" w:rsidRPr="00062770">
        <w:rPr>
          <w:rFonts w:ascii="Arial" w:hAnsi="Arial" w:cs="Arial"/>
          <w:b/>
          <w:bCs/>
          <w:sz w:val="40"/>
          <w:szCs w:val="40"/>
          <w:highlight w:val="yellow"/>
          <w:rtl/>
        </w:rPr>
        <w:t xml:space="preserve">ـ الغمرة </w:t>
      </w:r>
      <w:r w:rsidR="0048770E">
        <w:rPr>
          <w:rFonts w:ascii="Arial" w:hAnsi="Arial" w:cs="Arial"/>
          <w:b/>
          <w:bCs/>
          <w:sz w:val="40"/>
          <w:szCs w:val="40"/>
          <w:highlight w:val="yellow"/>
          <w:rtl/>
        </w:rPr>
        <w:t>:</w:t>
      </w:r>
      <w:r w:rsidR="009836D1" w:rsidRPr="00062770">
        <w:rPr>
          <w:rFonts w:ascii="Arial" w:hAnsi="Arial" w:cs="Arial"/>
          <w:b/>
          <w:bCs/>
          <w:sz w:val="40"/>
          <w:szCs w:val="40"/>
          <w:rtl/>
        </w:rPr>
        <w:t xml:space="preserve"> </w:t>
      </w:r>
    </w:p>
    <w:p w14:paraId="480B9BAE" w14:textId="1C68FE87" w:rsidR="009836D1" w:rsidRPr="00062770" w:rsidRDefault="009836D1" w:rsidP="0038499D">
      <w:pPr>
        <w:tabs>
          <w:tab w:val="right" w:pos="9450"/>
        </w:tabs>
        <w:spacing w:before="12"/>
        <w:ind w:left="26"/>
        <w:jc w:val="both"/>
        <w:rPr>
          <w:rFonts w:ascii="Arial" w:hAnsi="Arial" w:cs="Arial"/>
          <w:b/>
          <w:bCs/>
          <w:sz w:val="40"/>
          <w:szCs w:val="40"/>
          <w:rtl/>
        </w:rPr>
      </w:pPr>
      <w:r w:rsidRPr="00062770">
        <w:rPr>
          <w:rFonts w:ascii="Arial" w:hAnsi="Arial" w:cs="Arial"/>
          <w:b/>
          <w:bCs/>
          <w:sz w:val="40"/>
          <w:szCs w:val="40"/>
          <w:rtl/>
        </w:rPr>
        <w:t>ـ الغمرة هي الشيء الذي يغمر الأشياء فيغطيها</w:t>
      </w:r>
      <w:r w:rsidR="00834D91">
        <w:rPr>
          <w:rFonts w:ascii="Arial" w:hAnsi="Arial" w:cs="Arial"/>
          <w:b/>
          <w:bCs/>
          <w:sz w:val="40"/>
          <w:szCs w:val="40"/>
          <w:rtl/>
        </w:rPr>
        <w:t>،</w:t>
      </w:r>
      <w:r w:rsidRPr="00062770">
        <w:rPr>
          <w:rFonts w:ascii="Arial" w:hAnsi="Arial" w:cs="Arial"/>
          <w:b/>
          <w:bCs/>
          <w:sz w:val="40"/>
          <w:szCs w:val="40"/>
          <w:rtl/>
        </w:rPr>
        <w:t xml:space="preserve"> كما يغمر الماء الغريق فيحيط به من كل جوانبه</w:t>
      </w:r>
      <w:r w:rsidR="00834D91">
        <w:rPr>
          <w:rFonts w:ascii="Arial" w:hAnsi="Arial" w:cs="Arial"/>
          <w:b/>
          <w:bCs/>
          <w:sz w:val="40"/>
          <w:szCs w:val="40"/>
          <w:rtl/>
        </w:rPr>
        <w:t>،</w:t>
      </w:r>
      <w:r w:rsidRPr="00062770">
        <w:rPr>
          <w:rFonts w:ascii="Arial" w:hAnsi="Arial" w:cs="Arial"/>
          <w:b/>
          <w:bCs/>
          <w:sz w:val="40"/>
          <w:szCs w:val="40"/>
          <w:rtl/>
        </w:rPr>
        <w:t xml:space="preserve"> ففي تفسير فتح البيان</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الذين هم في غمرة</w:t>
      </w:r>
      <w:r w:rsidR="001A19F0">
        <w:rPr>
          <w:rFonts w:ascii="Arial" w:hAnsi="Arial" w:cs="Arial"/>
          <w:b/>
          <w:bCs/>
          <w:sz w:val="40"/>
          <w:szCs w:val="40"/>
          <w:rtl/>
        </w:rPr>
        <w:t>}</w:t>
      </w:r>
      <w:r w:rsidRPr="00062770">
        <w:rPr>
          <w:rFonts w:ascii="Arial" w:hAnsi="Arial" w:cs="Arial"/>
          <w:b/>
          <w:bCs/>
          <w:sz w:val="40"/>
          <w:szCs w:val="40"/>
          <w:rtl/>
        </w:rPr>
        <w:t xml:space="preserve"> أي في غفلة وعمى وجهالة عن أمور </w:t>
      </w:r>
      <w:r w:rsidR="00B60F3D">
        <w:rPr>
          <w:rFonts w:ascii="Arial" w:hAnsi="Arial" w:cs="Arial"/>
          <w:b/>
          <w:bCs/>
          <w:sz w:val="40"/>
          <w:szCs w:val="40"/>
          <w:rtl/>
        </w:rPr>
        <w:t>الآخرة</w:t>
      </w:r>
      <w:r w:rsidRPr="00062770">
        <w:rPr>
          <w:rFonts w:ascii="Arial" w:hAnsi="Arial" w:cs="Arial"/>
          <w:b/>
          <w:bCs/>
          <w:sz w:val="40"/>
          <w:szCs w:val="40"/>
          <w:rtl/>
        </w:rPr>
        <w:t xml:space="preserve"> وأصل الغمرة ما ستر الشيء وغطاه ومنها غمرات الموت</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25"/>
      </w:r>
      <w:r w:rsidRPr="00062770">
        <w:rPr>
          <w:rFonts w:ascii="Arial" w:hAnsi="Arial" w:cs="Arial"/>
          <w:b/>
          <w:bCs/>
          <w:sz w:val="40"/>
          <w:szCs w:val="40"/>
          <w:vertAlign w:val="superscript"/>
          <w:rtl/>
        </w:rPr>
        <w:t>)</w:t>
      </w:r>
      <w:r w:rsidR="00C45D89">
        <w:rPr>
          <w:rFonts w:ascii="Arial" w:hAnsi="Arial" w:cs="Arial"/>
          <w:b/>
          <w:bCs/>
          <w:sz w:val="40"/>
          <w:szCs w:val="40"/>
          <w:rtl/>
        </w:rPr>
        <w:t>.</w:t>
      </w:r>
    </w:p>
    <w:p w14:paraId="00603F5A" w14:textId="1717F427" w:rsidR="009836D1" w:rsidRPr="00062770" w:rsidRDefault="009836D1" w:rsidP="0038499D">
      <w:pPr>
        <w:tabs>
          <w:tab w:val="right" w:pos="9450"/>
        </w:tabs>
        <w:autoSpaceDE w:val="0"/>
        <w:autoSpaceDN w:val="0"/>
        <w:adjustRightInd w:val="0"/>
        <w:spacing w:before="12"/>
        <w:ind w:left="26"/>
        <w:jc w:val="both"/>
        <w:rPr>
          <w:rFonts w:ascii="Arial" w:hAnsi="Arial" w:cs="Arial"/>
          <w:b/>
          <w:bCs/>
          <w:sz w:val="40"/>
          <w:szCs w:val="40"/>
          <w:rtl/>
        </w:rPr>
      </w:pPr>
      <w:r w:rsidRPr="00062770">
        <w:rPr>
          <w:rFonts w:ascii="Arial" w:hAnsi="Arial" w:cs="Arial"/>
          <w:b/>
          <w:bCs/>
          <w:sz w:val="40"/>
          <w:szCs w:val="40"/>
          <w:rtl/>
        </w:rPr>
        <w:lastRenderedPageBreak/>
        <w:t>ـ (</w:t>
      </w:r>
      <w:r w:rsidR="002F7FEA">
        <w:rPr>
          <w:rFonts w:ascii="Arial" w:hAnsi="Arial" w:cs="Arial"/>
          <w:b/>
          <w:bCs/>
          <w:sz w:val="40"/>
          <w:szCs w:val="40"/>
          <w:rtl/>
        </w:rPr>
        <w:t>(</w:t>
      </w:r>
      <w:r w:rsidRPr="00062770">
        <w:rPr>
          <w:rFonts w:ascii="Arial" w:hAnsi="Arial" w:cs="Arial"/>
          <w:b/>
          <w:bCs/>
          <w:sz w:val="40"/>
          <w:szCs w:val="40"/>
          <w:rtl/>
        </w:rPr>
        <w:t>بَلْ قُلُوبُهُمْ فِي غَمْرَةٍ مِنْ هَذَا</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26"/>
      </w:r>
      <w:r w:rsidRPr="00062770">
        <w:rPr>
          <w:rFonts w:ascii="Arial" w:hAnsi="Arial" w:cs="Arial"/>
          <w:b/>
          <w:bCs/>
          <w:sz w:val="40"/>
          <w:szCs w:val="40"/>
          <w:vertAlign w:val="superscript"/>
          <w:rtl/>
        </w:rPr>
        <w:t>)</w:t>
      </w:r>
      <w:r w:rsidRPr="00062770">
        <w:rPr>
          <w:rFonts w:ascii="Arial" w:hAnsi="Arial" w:cs="Arial"/>
          <w:b/>
          <w:bCs/>
          <w:sz w:val="40"/>
          <w:szCs w:val="40"/>
          <w:rtl/>
        </w:rPr>
        <w:t xml:space="preserve"> أي من القرآن</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فَذَرْهُمْ فِي غَمْرَتِهِمْ حَتَّى حِينٍ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27"/>
      </w:r>
      <w:r w:rsidRPr="00062770">
        <w:rPr>
          <w:rFonts w:ascii="Arial" w:hAnsi="Arial" w:cs="Arial"/>
          <w:b/>
          <w:bCs/>
          <w:sz w:val="40"/>
          <w:szCs w:val="40"/>
          <w:vertAlign w:val="superscript"/>
          <w:rtl/>
        </w:rPr>
        <w:t>)</w:t>
      </w:r>
      <w:r w:rsidR="00C45D89">
        <w:rPr>
          <w:rFonts w:ascii="Arial" w:hAnsi="Arial" w:cs="Arial"/>
          <w:b/>
          <w:bCs/>
          <w:sz w:val="40"/>
          <w:szCs w:val="40"/>
          <w:rtl/>
        </w:rPr>
        <w:t>.</w:t>
      </w:r>
    </w:p>
    <w:p w14:paraId="076B0AB5" w14:textId="0CFE314C" w:rsidR="009836D1" w:rsidRPr="00062770" w:rsidRDefault="002E6021" w:rsidP="0038499D">
      <w:pPr>
        <w:tabs>
          <w:tab w:val="right" w:pos="9450"/>
        </w:tabs>
        <w:spacing w:before="12" w:after="120"/>
        <w:ind w:left="26"/>
        <w:jc w:val="both"/>
        <w:rPr>
          <w:rFonts w:ascii="Arial" w:hAnsi="Arial" w:cs="Arial"/>
          <w:b/>
          <w:bCs/>
          <w:sz w:val="40"/>
          <w:szCs w:val="40"/>
          <w:rtl/>
        </w:rPr>
      </w:pPr>
      <w:r w:rsidRPr="00062770">
        <w:rPr>
          <w:rFonts w:ascii="Arial" w:hAnsi="Arial" w:cs="Arial" w:hint="cs"/>
          <w:b/>
          <w:bCs/>
          <w:sz w:val="40"/>
          <w:szCs w:val="40"/>
          <w:highlight w:val="yellow"/>
          <w:rtl/>
        </w:rPr>
        <w:t xml:space="preserve">4 </w:t>
      </w:r>
      <w:r w:rsidR="009836D1" w:rsidRPr="00062770">
        <w:rPr>
          <w:rFonts w:ascii="Arial" w:hAnsi="Arial" w:cs="Arial"/>
          <w:b/>
          <w:bCs/>
          <w:sz w:val="40"/>
          <w:szCs w:val="40"/>
          <w:highlight w:val="yellow"/>
          <w:rtl/>
        </w:rPr>
        <w:t>ـ السهو</w:t>
      </w:r>
      <w:r w:rsidR="0048770E">
        <w:rPr>
          <w:rFonts w:ascii="Arial" w:hAnsi="Arial" w:cs="Arial"/>
          <w:b/>
          <w:bCs/>
          <w:sz w:val="40"/>
          <w:szCs w:val="40"/>
          <w:highlight w:val="yellow"/>
          <w:rtl/>
        </w:rPr>
        <w:t>:</w:t>
      </w:r>
      <w:r w:rsidR="009836D1" w:rsidRPr="00062770">
        <w:rPr>
          <w:rFonts w:ascii="Arial" w:hAnsi="Arial" w:cs="Arial"/>
          <w:b/>
          <w:bCs/>
          <w:sz w:val="40"/>
          <w:szCs w:val="40"/>
          <w:rtl/>
        </w:rPr>
        <w:t xml:space="preserve"> </w:t>
      </w:r>
    </w:p>
    <w:p w14:paraId="30867F46" w14:textId="6708B0EB" w:rsidR="009836D1" w:rsidRPr="00062770" w:rsidRDefault="009836D1"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ففي تفسير اللباب في علوم الكتاب</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الذين هم في غَمْرَة</w:t>
      </w:r>
      <w:r w:rsidR="001A19F0">
        <w:rPr>
          <w:rFonts w:ascii="Arial" w:hAnsi="Arial" w:cs="Arial"/>
          <w:b/>
          <w:bCs/>
          <w:sz w:val="40"/>
          <w:szCs w:val="40"/>
          <w:rtl/>
        </w:rPr>
        <w:t>}</w:t>
      </w:r>
      <w:r w:rsidRPr="00062770">
        <w:rPr>
          <w:rFonts w:ascii="Arial" w:hAnsi="Arial" w:cs="Arial"/>
          <w:b/>
          <w:bCs/>
          <w:sz w:val="40"/>
          <w:szCs w:val="40"/>
          <w:rtl/>
        </w:rPr>
        <w:t xml:space="preserve"> أي غَفْلة وعَمًى وجَهَالَةً</w:t>
      </w:r>
      <w:r w:rsidR="00834D91">
        <w:rPr>
          <w:rFonts w:ascii="Arial" w:hAnsi="Arial" w:cs="Arial"/>
          <w:b/>
          <w:bCs/>
          <w:sz w:val="40"/>
          <w:szCs w:val="40"/>
          <w:rtl/>
        </w:rPr>
        <w:t>،</w:t>
      </w:r>
      <w:r w:rsidRPr="00062770">
        <w:rPr>
          <w:rFonts w:ascii="Arial" w:hAnsi="Arial" w:cs="Arial"/>
          <w:b/>
          <w:bCs/>
          <w:sz w:val="40"/>
          <w:szCs w:val="40"/>
          <w:rtl/>
        </w:rPr>
        <w:t xml:space="preserve"> </w:t>
      </w:r>
      <w:r w:rsidR="001A19F0">
        <w:rPr>
          <w:rFonts w:ascii="Arial" w:hAnsi="Arial" w:cs="Arial"/>
          <w:b/>
          <w:bCs/>
          <w:sz w:val="40"/>
          <w:szCs w:val="40"/>
          <w:rtl/>
        </w:rPr>
        <w:t>{</w:t>
      </w:r>
      <w:r w:rsidRPr="00062770">
        <w:rPr>
          <w:rFonts w:ascii="Arial" w:hAnsi="Arial" w:cs="Arial"/>
          <w:b/>
          <w:bCs/>
          <w:sz w:val="40"/>
          <w:szCs w:val="40"/>
          <w:rtl/>
        </w:rPr>
        <w:t>سَاهُونَ</w:t>
      </w:r>
      <w:r w:rsidR="001A19F0">
        <w:rPr>
          <w:rFonts w:ascii="Arial" w:hAnsi="Arial" w:cs="Arial"/>
          <w:b/>
          <w:bCs/>
          <w:sz w:val="40"/>
          <w:szCs w:val="40"/>
          <w:rtl/>
        </w:rPr>
        <w:t>}</w:t>
      </w:r>
      <w:r w:rsidRPr="00062770">
        <w:rPr>
          <w:rFonts w:ascii="Arial" w:hAnsi="Arial" w:cs="Arial"/>
          <w:b/>
          <w:bCs/>
          <w:sz w:val="40"/>
          <w:szCs w:val="40"/>
          <w:rtl/>
        </w:rPr>
        <w:t xml:space="preserve"> غافلون عن أمر </w:t>
      </w:r>
      <w:r w:rsidR="00B60F3D">
        <w:rPr>
          <w:rFonts w:ascii="Arial" w:hAnsi="Arial" w:cs="Arial"/>
          <w:b/>
          <w:bCs/>
          <w:sz w:val="40"/>
          <w:szCs w:val="40"/>
          <w:rtl/>
        </w:rPr>
        <w:t>الآخرة</w:t>
      </w:r>
      <w:r w:rsidR="00834D91">
        <w:rPr>
          <w:rFonts w:ascii="Arial" w:hAnsi="Arial" w:cs="Arial"/>
          <w:b/>
          <w:bCs/>
          <w:sz w:val="40"/>
          <w:szCs w:val="40"/>
          <w:rtl/>
        </w:rPr>
        <w:t>،</w:t>
      </w:r>
      <w:r w:rsidRPr="00062770">
        <w:rPr>
          <w:rFonts w:ascii="Arial" w:hAnsi="Arial" w:cs="Arial"/>
          <w:b/>
          <w:bCs/>
          <w:sz w:val="40"/>
          <w:szCs w:val="40"/>
          <w:rtl/>
        </w:rPr>
        <w:t xml:space="preserve"> والسهو الغفلة عن الشيء وهو ذَهَابُ القلب عنه</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28"/>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وفي تفسير القاسمي</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ساهُونَ</w:t>
      </w:r>
      <w:r w:rsidR="001A19F0">
        <w:rPr>
          <w:rFonts w:ascii="Arial" w:hAnsi="Arial" w:cs="Arial"/>
          <w:b/>
          <w:bCs/>
          <w:sz w:val="40"/>
          <w:szCs w:val="40"/>
          <w:rtl/>
        </w:rPr>
        <w:t>}</w:t>
      </w:r>
      <w:r w:rsidRPr="00062770">
        <w:rPr>
          <w:rFonts w:ascii="Arial" w:hAnsi="Arial" w:cs="Arial"/>
          <w:b/>
          <w:bCs/>
          <w:sz w:val="40"/>
          <w:szCs w:val="40"/>
          <w:rtl/>
        </w:rPr>
        <w:t xml:space="preserve"> أي غافلون عما أتاهم</w:t>
      </w:r>
      <w:r w:rsidR="00834D91">
        <w:rPr>
          <w:rFonts w:ascii="Arial" w:hAnsi="Arial" w:cs="Arial"/>
          <w:b/>
          <w:bCs/>
          <w:sz w:val="40"/>
          <w:szCs w:val="40"/>
          <w:rtl/>
        </w:rPr>
        <w:t>،</w:t>
      </w:r>
      <w:r w:rsidRPr="00062770">
        <w:rPr>
          <w:rFonts w:ascii="Arial" w:hAnsi="Arial" w:cs="Arial"/>
          <w:b/>
          <w:bCs/>
          <w:sz w:val="40"/>
          <w:szCs w:val="40"/>
          <w:rtl/>
        </w:rPr>
        <w:t xml:space="preserve"> وعما نزل إليهم</w:t>
      </w:r>
      <w:r w:rsidR="00834D91">
        <w:rPr>
          <w:rFonts w:ascii="Arial" w:hAnsi="Arial" w:cs="Arial"/>
          <w:b/>
          <w:bCs/>
          <w:sz w:val="40"/>
          <w:szCs w:val="40"/>
          <w:rtl/>
        </w:rPr>
        <w:t>،</w:t>
      </w:r>
      <w:r w:rsidRPr="00062770">
        <w:rPr>
          <w:rFonts w:ascii="Arial" w:hAnsi="Arial" w:cs="Arial"/>
          <w:b/>
          <w:bCs/>
          <w:sz w:val="40"/>
          <w:szCs w:val="40"/>
          <w:rtl/>
        </w:rPr>
        <w:t xml:space="preserve"> بالانهماك في اللذات البدنية</w:t>
      </w:r>
      <w:r w:rsidR="00834D91">
        <w:rPr>
          <w:rFonts w:ascii="Arial" w:hAnsi="Arial" w:cs="Arial"/>
          <w:b/>
          <w:bCs/>
          <w:sz w:val="40"/>
          <w:szCs w:val="40"/>
          <w:rtl/>
        </w:rPr>
        <w:t>،</w:t>
      </w:r>
      <w:r w:rsidRPr="00062770">
        <w:rPr>
          <w:rFonts w:ascii="Arial" w:hAnsi="Arial" w:cs="Arial"/>
          <w:b/>
          <w:bCs/>
          <w:sz w:val="40"/>
          <w:szCs w:val="40"/>
          <w:rtl/>
        </w:rPr>
        <w:t xml:space="preserve"> واستئثار الحظوظ العاجلة</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29"/>
      </w:r>
      <w:r w:rsidRPr="00062770">
        <w:rPr>
          <w:rFonts w:ascii="Arial" w:hAnsi="Arial" w:cs="Arial"/>
          <w:b/>
          <w:bCs/>
          <w:sz w:val="40"/>
          <w:szCs w:val="40"/>
          <w:vertAlign w:val="superscript"/>
          <w:rtl/>
        </w:rPr>
        <w:t>)</w:t>
      </w:r>
      <w:r w:rsidR="00C45D89">
        <w:rPr>
          <w:rFonts w:ascii="Arial" w:hAnsi="Arial" w:cs="Arial"/>
          <w:b/>
          <w:bCs/>
          <w:sz w:val="40"/>
          <w:szCs w:val="40"/>
          <w:rtl/>
        </w:rPr>
        <w:t>.</w:t>
      </w:r>
    </w:p>
    <w:p w14:paraId="32CD6727" w14:textId="63A0405F" w:rsidR="009836D1" w:rsidRPr="00062770" w:rsidRDefault="009836D1"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والسهو </w:t>
      </w:r>
      <w:r w:rsidR="00084D22">
        <w:rPr>
          <w:rFonts w:ascii="Arial" w:hAnsi="Arial" w:cs="Arial"/>
          <w:b/>
          <w:bCs/>
          <w:sz w:val="40"/>
          <w:szCs w:val="40"/>
          <w:rtl/>
        </w:rPr>
        <w:t>أيضًا</w:t>
      </w:r>
      <w:r w:rsidRPr="00062770">
        <w:rPr>
          <w:rFonts w:ascii="Arial" w:hAnsi="Arial" w:cs="Arial"/>
          <w:b/>
          <w:bCs/>
          <w:sz w:val="40"/>
          <w:szCs w:val="40"/>
          <w:rtl/>
        </w:rPr>
        <w:t xml:space="preserve"> </w:t>
      </w:r>
      <w:r w:rsidR="0026429B">
        <w:rPr>
          <w:rFonts w:ascii="Arial" w:hAnsi="Arial" w:cs="Arial" w:hint="cs"/>
          <w:b/>
          <w:bCs/>
          <w:sz w:val="40"/>
          <w:szCs w:val="40"/>
          <w:rtl/>
        </w:rPr>
        <w:t xml:space="preserve">يكون </w:t>
      </w:r>
      <w:r w:rsidRPr="00062770">
        <w:rPr>
          <w:rFonts w:ascii="Arial" w:hAnsi="Arial" w:cs="Arial"/>
          <w:b/>
          <w:bCs/>
          <w:sz w:val="40"/>
          <w:szCs w:val="40"/>
          <w:rtl/>
        </w:rPr>
        <w:t>بأوامر الله كالصلاة بعدم المبالاة بها</w:t>
      </w:r>
      <w:r w:rsidR="00834D91">
        <w:rPr>
          <w:rFonts w:ascii="Arial" w:hAnsi="Arial" w:cs="Arial"/>
          <w:b/>
          <w:bCs/>
          <w:sz w:val="40"/>
          <w:szCs w:val="40"/>
          <w:rtl/>
        </w:rPr>
        <w:t>،</w:t>
      </w:r>
      <w:r w:rsidRPr="00062770">
        <w:rPr>
          <w:rFonts w:ascii="Arial" w:hAnsi="Arial" w:cs="Arial"/>
          <w:b/>
          <w:bCs/>
          <w:sz w:val="40"/>
          <w:szCs w:val="40"/>
          <w:rtl/>
        </w:rPr>
        <w:t xml:space="preserve"> ففي تفسير البيضاوي</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فَوَيْلٌ لِلْمُصَلِّينَ الَّذِينَ هُمْ عَنْ صَلاتِهِمْ ساهُونَ</w:t>
      </w:r>
      <w:r w:rsidR="001A19F0">
        <w:rPr>
          <w:rFonts w:ascii="Arial" w:hAnsi="Arial" w:cs="Arial"/>
          <w:b/>
          <w:bCs/>
          <w:sz w:val="40"/>
          <w:szCs w:val="40"/>
          <w:rtl/>
        </w:rPr>
        <w:t>}</w:t>
      </w:r>
      <w:r w:rsidRPr="00062770">
        <w:rPr>
          <w:rFonts w:ascii="Arial" w:hAnsi="Arial" w:cs="Arial"/>
          <w:b/>
          <w:bCs/>
          <w:sz w:val="40"/>
          <w:szCs w:val="40"/>
          <w:rtl/>
        </w:rPr>
        <w:t xml:space="preserve"> أي غافلون غير مبالين بها</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30"/>
      </w:r>
      <w:r w:rsidRPr="00062770">
        <w:rPr>
          <w:rFonts w:ascii="Arial" w:hAnsi="Arial" w:cs="Arial"/>
          <w:b/>
          <w:bCs/>
          <w:sz w:val="40"/>
          <w:szCs w:val="40"/>
          <w:vertAlign w:val="superscript"/>
          <w:rtl/>
        </w:rPr>
        <w:t>)</w:t>
      </w:r>
      <w:r w:rsidR="00C45D89">
        <w:rPr>
          <w:rFonts w:ascii="Arial" w:hAnsi="Arial" w:cs="Arial"/>
          <w:b/>
          <w:bCs/>
          <w:sz w:val="40"/>
          <w:szCs w:val="40"/>
          <w:rtl/>
        </w:rPr>
        <w:t>.</w:t>
      </w:r>
    </w:p>
    <w:p w14:paraId="5D267579" w14:textId="15D25E5F" w:rsidR="009659DE" w:rsidRPr="00062770" w:rsidRDefault="002E6021" w:rsidP="0038499D">
      <w:pPr>
        <w:tabs>
          <w:tab w:val="right" w:pos="9450"/>
        </w:tabs>
        <w:spacing w:before="12"/>
        <w:ind w:left="26"/>
        <w:jc w:val="both"/>
        <w:rPr>
          <w:rFonts w:ascii="Arial" w:hAnsi="Arial" w:cs="Arial"/>
          <w:b/>
          <w:bCs/>
          <w:sz w:val="40"/>
          <w:szCs w:val="40"/>
          <w:bdr w:val="single" w:sz="4" w:space="0" w:color="auto" w:frame="1"/>
          <w:shd w:val="clear" w:color="auto" w:fill="000000"/>
          <w:rtl/>
        </w:rPr>
      </w:pPr>
      <w:r w:rsidRPr="00062770">
        <w:rPr>
          <w:rFonts w:ascii="Arial" w:hAnsi="Arial" w:cs="Arial" w:hint="cs"/>
          <w:b/>
          <w:bCs/>
          <w:sz w:val="40"/>
          <w:szCs w:val="40"/>
          <w:highlight w:val="yellow"/>
          <w:rtl/>
        </w:rPr>
        <w:t xml:space="preserve">5 </w:t>
      </w:r>
      <w:r w:rsidR="009659DE" w:rsidRPr="00062770">
        <w:rPr>
          <w:rFonts w:ascii="Arial" w:hAnsi="Arial" w:cs="Arial" w:hint="cs"/>
          <w:b/>
          <w:bCs/>
          <w:sz w:val="40"/>
          <w:szCs w:val="40"/>
          <w:highlight w:val="yellow"/>
          <w:rtl/>
        </w:rPr>
        <w:t>ـ التعامي</w:t>
      </w:r>
      <w:r w:rsidR="0048770E">
        <w:rPr>
          <w:rFonts w:ascii="Arial" w:hAnsi="Arial" w:cs="Arial" w:hint="cs"/>
          <w:b/>
          <w:bCs/>
          <w:sz w:val="40"/>
          <w:szCs w:val="40"/>
          <w:highlight w:val="yellow"/>
          <w:rtl/>
        </w:rPr>
        <w:t>:</w:t>
      </w:r>
      <w:r w:rsidR="009659DE" w:rsidRPr="00062770">
        <w:rPr>
          <w:rFonts w:ascii="Arial" w:hAnsi="Arial" w:cs="Arial"/>
          <w:b/>
          <w:bCs/>
          <w:sz w:val="40"/>
          <w:szCs w:val="40"/>
          <w:bdr w:val="single" w:sz="4" w:space="0" w:color="auto" w:frame="1"/>
          <w:shd w:val="clear" w:color="auto" w:fill="000000"/>
          <w:rtl/>
        </w:rPr>
        <w:t xml:space="preserve"> </w:t>
      </w:r>
    </w:p>
    <w:p w14:paraId="277583D7" w14:textId="21CE4907" w:rsidR="009659DE" w:rsidRPr="00062770" w:rsidRDefault="009659DE"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ففي التفسير المنير للزحيلي</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وَمَنْ يَعْشُ عَنْ ذِكْرِ الرَّحْمَنِ نُقَيِّضْ لَهُ شَيْطَانًا فَهُوَ لَهُ قَرِينٌ</w:t>
      </w:r>
      <w:r w:rsidR="001A19F0">
        <w:rPr>
          <w:rFonts w:ascii="Arial" w:hAnsi="Arial" w:cs="Arial"/>
          <w:b/>
          <w:bCs/>
          <w:sz w:val="40"/>
          <w:szCs w:val="40"/>
          <w:rtl/>
        </w:rPr>
        <w:t>}</w:t>
      </w:r>
      <w:r w:rsidRPr="00062770">
        <w:rPr>
          <w:rFonts w:ascii="Arial" w:hAnsi="Arial" w:cs="Arial"/>
          <w:b/>
          <w:bCs/>
          <w:sz w:val="40"/>
          <w:szCs w:val="40"/>
          <w:rtl/>
        </w:rPr>
        <w:t xml:space="preserve"> يتعام ويتغافل ويعرض عن النظر في القرآن والعمل به، نهيئ له شيطان</w:t>
      </w:r>
      <w:r w:rsidR="00E37384">
        <w:rPr>
          <w:rFonts w:ascii="Arial" w:hAnsi="Arial" w:cs="Arial" w:hint="cs"/>
          <w:b/>
          <w:bCs/>
          <w:sz w:val="40"/>
          <w:szCs w:val="40"/>
          <w:rtl/>
        </w:rPr>
        <w:t>ً</w:t>
      </w:r>
      <w:r w:rsidRPr="00062770">
        <w:rPr>
          <w:rFonts w:ascii="Arial" w:hAnsi="Arial" w:cs="Arial"/>
          <w:b/>
          <w:bCs/>
          <w:sz w:val="40"/>
          <w:szCs w:val="40"/>
          <w:rtl/>
        </w:rPr>
        <w:t>ا يوسوس له ويغويه، فهو له ملازم لا يفارقه، بل يتبعه في جميع أموره، ويطيعه في كل ما يزين له به</w:t>
      </w:r>
      <w:r w:rsidR="00834D91">
        <w:rPr>
          <w:rFonts w:ascii="Arial" w:hAnsi="Arial" w:cs="Arial"/>
          <w:b/>
          <w:bCs/>
          <w:sz w:val="40"/>
          <w:szCs w:val="40"/>
          <w:rtl/>
        </w:rPr>
        <w:t>،</w:t>
      </w:r>
      <w:r w:rsidRPr="00062770">
        <w:rPr>
          <w:rFonts w:ascii="Arial" w:hAnsi="Arial" w:cs="Arial"/>
          <w:b/>
          <w:bCs/>
          <w:sz w:val="40"/>
          <w:szCs w:val="40"/>
          <w:rtl/>
        </w:rPr>
        <w:t xml:space="preserve"> والعشا في العين</w:t>
      </w:r>
      <w:r w:rsidR="0048770E">
        <w:rPr>
          <w:rFonts w:ascii="Arial" w:hAnsi="Arial" w:cs="Arial"/>
          <w:b/>
          <w:bCs/>
          <w:sz w:val="40"/>
          <w:szCs w:val="40"/>
          <w:rtl/>
        </w:rPr>
        <w:t>:</w:t>
      </w:r>
      <w:r w:rsidRPr="00062770">
        <w:rPr>
          <w:rFonts w:ascii="Arial" w:hAnsi="Arial" w:cs="Arial"/>
          <w:b/>
          <w:bCs/>
          <w:sz w:val="40"/>
          <w:szCs w:val="40"/>
          <w:rtl/>
        </w:rPr>
        <w:t xml:space="preserve"> ضعف البصر، والمراد هنا عشا البصيرة</w:t>
      </w:r>
      <w:r w:rsidR="00834D91">
        <w:rPr>
          <w:rFonts w:ascii="Arial" w:hAnsi="Arial" w:cs="Arial"/>
          <w:b/>
          <w:bCs/>
          <w:sz w:val="40"/>
          <w:szCs w:val="40"/>
          <w:rtl/>
        </w:rPr>
        <w:t>،</w:t>
      </w:r>
      <w:r w:rsidRPr="00062770">
        <w:rPr>
          <w:rFonts w:ascii="Arial" w:hAnsi="Arial" w:cs="Arial"/>
          <w:b/>
          <w:bCs/>
          <w:sz w:val="40"/>
          <w:szCs w:val="40"/>
          <w:rtl/>
        </w:rPr>
        <w:t xml:space="preserve"> والمراد بالآية</w:t>
      </w:r>
      <w:r w:rsidR="0048770E">
        <w:rPr>
          <w:rFonts w:ascii="Arial" w:hAnsi="Arial" w:cs="Arial"/>
          <w:b/>
          <w:bCs/>
          <w:sz w:val="40"/>
          <w:szCs w:val="40"/>
          <w:rtl/>
        </w:rPr>
        <w:t>:</w:t>
      </w:r>
      <w:r w:rsidRPr="00062770">
        <w:rPr>
          <w:rFonts w:ascii="Arial" w:hAnsi="Arial" w:cs="Arial"/>
          <w:b/>
          <w:bCs/>
          <w:sz w:val="40"/>
          <w:szCs w:val="40"/>
          <w:rtl/>
        </w:rPr>
        <w:t xml:space="preserve"> إن من يعرف كون القرآن </w:t>
      </w:r>
      <w:r w:rsidR="00E37384">
        <w:rPr>
          <w:rFonts w:ascii="Arial" w:hAnsi="Arial" w:cs="Arial"/>
          <w:b/>
          <w:bCs/>
          <w:sz w:val="40"/>
          <w:szCs w:val="40"/>
          <w:rtl/>
        </w:rPr>
        <w:t>حقًا</w:t>
      </w:r>
      <w:r w:rsidRPr="00062770">
        <w:rPr>
          <w:rFonts w:ascii="Arial" w:hAnsi="Arial" w:cs="Arial"/>
          <w:b/>
          <w:bCs/>
          <w:sz w:val="40"/>
          <w:szCs w:val="40"/>
          <w:rtl/>
        </w:rPr>
        <w:t xml:space="preserve"> ولكنه يتغافل عن ذلك فهو في ضلال، ومادة كل آفة وبلية الركون إلى الدنيا وأهلها، فإن ذلك بمنزلة الرمد للبصر، ثم يصير بالتدريج كالعشى، ثم كالعمى</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31"/>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وفي تفسير البيضاوي</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وَمَنْ يَعْشُ عَنْ ذِكْرِ الرَّحْمنِ</w:t>
      </w:r>
      <w:r w:rsidR="001A19F0">
        <w:rPr>
          <w:rFonts w:ascii="Arial" w:hAnsi="Arial" w:cs="Arial"/>
          <w:b/>
          <w:bCs/>
          <w:sz w:val="40"/>
          <w:szCs w:val="40"/>
          <w:rtl/>
        </w:rPr>
        <w:t>}</w:t>
      </w:r>
      <w:r w:rsidRPr="00062770">
        <w:rPr>
          <w:rFonts w:ascii="Arial" w:hAnsi="Arial" w:cs="Arial"/>
          <w:b/>
          <w:bCs/>
          <w:sz w:val="40"/>
          <w:szCs w:val="40"/>
          <w:rtl/>
        </w:rPr>
        <w:t xml:space="preserve"> يتعام ويعرض عنه لفرط اشتغاله بالمحسوسات وانهماكه في الشهوات</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32"/>
      </w:r>
      <w:r w:rsidRPr="00062770">
        <w:rPr>
          <w:rFonts w:ascii="Arial" w:hAnsi="Arial" w:cs="Arial"/>
          <w:b/>
          <w:bCs/>
          <w:sz w:val="40"/>
          <w:szCs w:val="40"/>
          <w:vertAlign w:val="superscript"/>
          <w:rtl/>
        </w:rPr>
        <w:t>)</w:t>
      </w:r>
      <w:r w:rsidR="00834D91">
        <w:rPr>
          <w:rFonts w:ascii="Arial" w:hAnsi="Arial" w:cs="Arial"/>
          <w:b/>
          <w:bCs/>
          <w:sz w:val="40"/>
          <w:szCs w:val="40"/>
          <w:rtl/>
        </w:rPr>
        <w:t>،</w:t>
      </w:r>
      <w:r w:rsidR="00E8107B" w:rsidRPr="00062770">
        <w:rPr>
          <w:rFonts w:ascii="Arial" w:hAnsi="Arial" w:cs="Arial" w:hint="cs"/>
          <w:b/>
          <w:bCs/>
          <w:sz w:val="40"/>
          <w:szCs w:val="40"/>
          <w:rtl/>
        </w:rPr>
        <w:t xml:space="preserve"> </w:t>
      </w:r>
      <w:r w:rsidR="00E8107B" w:rsidRPr="00062770">
        <w:rPr>
          <w:rFonts w:ascii="Arial" w:hAnsi="Arial" w:cs="Arial"/>
          <w:b/>
          <w:bCs/>
          <w:sz w:val="40"/>
          <w:szCs w:val="40"/>
          <w:rtl/>
        </w:rPr>
        <w:t>وفي تفسير روح المعاني</w:t>
      </w:r>
      <w:r w:rsidR="0048770E">
        <w:rPr>
          <w:rFonts w:ascii="Arial" w:hAnsi="Arial" w:cs="Arial"/>
          <w:b/>
          <w:bCs/>
          <w:sz w:val="40"/>
          <w:szCs w:val="40"/>
          <w:rtl/>
        </w:rPr>
        <w:t>:</w:t>
      </w:r>
      <w:r w:rsidR="00E8107B"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00E8107B" w:rsidRPr="00062770">
        <w:rPr>
          <w:rFonts w:ascii="Arial" w:hAnsi="Arial" w:cs="Arial"/>
          <w:b/>
          <w:bCs/>
          <w:sz w:val="40"/>
          <w:szCs w:val="40"/>
          <w:rtl/>
        </w:rPr>
        <w:t>وَما كانُوا يُبْصِرُونَ</w:t>
      </w:r>
      <w:r w:rsidR="001A19F0">
        <w:rPr>
          <w:rFonts w:ascii="Arial" w:hAnsi="Arial" w:cs="Arial"/>
          <w:b/>
          <w:bCs/>
          <w:sz w:val="40"/>
          <w:szCs w:val="40"/>
          <w:rtl/>
        </w:rPr>
        <w:t>}</w:t>
      </w:r>
      <w:r w:rsidR="00E8107B" w:rsidRPr="00062770">
        <w:rPr>
          <w:rFonts w:ascii="Arial" w:hAnsi="Arial" w:cs="Arial"/>
          <w:b/>
          <w:bCs/>
          <w:sz w:val="40"/>
          <w:szCs w:val="40"/>
          <w:rtl/>
        </w:rPr>
        <w:t xml:space="preserve"> أي أنهم كانوا يتعامون عن آيات اللّه تع</w:t>
      </w:r>
      <w:r w:rsidR="005E67B6">
        <w:rPr>
          <w:rFonts w:ascii="Arial" w:hAnsi="Arial" w:cs="Arial" w:hint="cs"/>
          <w:b/>
          <w:bCs/>
          <w:sz w:val="40"/>
          <w:szCs w:val="40"/>
          <w:rtl/>
        </w:rPr>
        <w:t>ا</w:t>
      </w:r>
      <w:r w:rsidR="000905E7">
        <w:rPr>
          <w:rFonts w:ascii="Arial" w:hAnsi="Arial" w:cs="Arial"/>
          <w:b/>
          <w:bCs/>
          <w:sz w:val="40"/>
          <w:szCs w:val="40"/>
          <w:rtl/>
        </w:rPr>
        <w:t>لى</w:t>
      </w:r>
      <w:r w:rsidR="00E8107B" w:rsidRPr="00062770">
        <w:rPr>
          <w:rFonts w:ascii="Arial" w:hAnsi="Arial" w:cs="Arial"/>
          <w:b/>
          <w:bCs/>
          <w:sz w:val="40"/>
          <w:szCs w:val="40"/>
          <w:rtl/>
        </w:rPr>
        <w:t xml:space="preserve"> المبسوطة في الأنفس والآفاق</w:t>
      </w:r>
      <w:r w:rsidR="003B10AA">
        <w:rPr>
          <w:rFonts w:ascii="Arial" w:hAnsi="Arial" w:cs="Arial"/>
          <w:b/>
          <w:bCs/>
          <w:sz w:val="40"/>
          <w:szCs w:val="40"/>
          <w:rtl/>
        </w:rPr>
        <w:t>)</w:t>
      </w:r>
      <w:r w:rsidR="00E8107B" w:rsidRPr="00062770">
        <w:rPr>
          <w:rFonts w:ascii="Arial" w:hAnsi="Arial" w:cs="Arial"/>
          <w:b/>
          <w:bCs/>
          <w:sz w:val="40"/>
          <w:szCs w:val="40"/>
          <w:rtl/>
        </w:rPr>
        <w:t>)</w:t>
      </w:r>
      <w:r w:rsidR="00E8107B" w:rsidRPr="00062770">
        <w:rPr>
          <w:rFonts w:ascii="Arial" w:hAnsi="Arial" w:cs="Arial"/>
          <w:b/>
          <w:bCs/>
          <w:sz w:val="40"/>
          <w:szCs w:val="40"/>
          <w:vertAlign w:val="superscript"/>
          <w:rtl/>
        </w:rPr>
        <w:t>(</w:t>
      </w:r>
      <w:r w:rsidR="00E8107B" w:rsidRPr="00062770">
        <w:rPr>
          <w:rFonts w:ascii="Arial" w:hAnsi="Arial" w:cs="Arial"/>
          <w:b/>
          <w:bCs/>
          <w:sz w:val="40"/>
          <w:szCs w:val="40"/>
          <w:vertAlign w:val="superscript"/>
          <w:rtl/>
        </w:rPr>
        <w:footnoteReference w:id="133"/>
      </w:r>
      <w:r w:rsidR="00E8107B" w:rsidRPr="00062770">
        <w:rPr>
          <w:rFonts w:ascii="Arial" w:hAnsi="Arial" w:cs="Arial"/>
          <w:b/>
          <w:bCs/>
          <w:sz w:val="40"/>
          <w:szCs w:val="40"/>
          <w:vertAlign w:val="superscript"/>
          <w:rtl/>
        </w:rPr>
        <w:t>)</w:t>
      </w:r>
      <w:r w:rsidR="00C45D89">
        <w:rPr>
          <w:rFonts w:ascii="Arial" w:hAnsi="Arial" w:cs="Arial" w:hint="cs"/>
          <w:b/>
          <w:bCs/>
          <w:sz w:val="40"/>
          <w:szCs w:val="40"/>
          <w:rtl/>
        </w:rPr>
        <w:t>.</w:t>
      </w:r>
    </w:p>
    <w:p w14:paraId="2D1C526E" w14:textId="48B6137C" w:rsidR="003D1F91" w:rsidRPr="00062770" w:rsidRDefault="002E6021" w:rsidP="0038499D">
      <w:pPr>
        <w:tabs>
          <w:tab w:val="right" w:pos="9450"/>
        </w:tabs>
        <w:spacing w:before="12" w:after="120"/>
        <w:ind w:left="26"/>
        <w:jc w:val="both"/>
        <w:rPr>
          <w:rFonts w:ascii="Arial" w:hAnsi="Arial" w:cs="Arial"/>
          <w:b/>
          <w:bCs/>
          <w:sz w:val="40"/>
          <w:szCs w:val="40"/>
          <w:rtl/>
        </w:rPr>
      </w:pPr>
      <w:r w:rsidRPr="00062770">
        <w:rPr>
          <w:rFonts w:ascii="Arial" w:hAnsi="Arial" w:cs="Arial" w:hint="cs"/>
          <w:b/>
          <w:bCs/>
          <w:sz w:val="40"/>
          <w:szCs w:val="40"/>
          <w:highlight w:val="yellow"/>
          <w:rtl/>
        </w:rPr>
        <w:t>6</w:t>
      </w:r>
      <w:r w:rsidR="003D1F91" w:rsidRPr="00062770">
        <w:rPr>
          <w:rFonts w:ascii="Arial" w:hAnsi="Arial" w:cs="Arial"/>
          <w:b/>
          <w:bCs/>
          <w:sz w:val="40"/>
          <w:szCs w:val="40"/>
          <w:highlight w:val="yellow"/>
          <w:rtl/>
        </w:rPr>
        <w:t xml:space="preserve"> ـ اتخاذ </w:t>
      </w:r>
      <w:r w:rsidR="00437215" w:rsidRPr="00062770">
        <w:rPr>
          <w:rFonts w:ascii="Arial" w:hAnsi="Arial" w:cs="Arial"/>
          <w:b/>
          <w:bCs/>
          <w:sz w:val="40"/>
          <w:szCs w:val="40"/>
          <w:highlight w:val="yellow"/>
          <w:rtl/>
        </w:rPr>
        <w:t>الأمر</w:t>
      </w:r>
      <w:r w:rsidR="003D1F91" w:rsidRPr="00062770">
        <w:rPr>
          <w:rFonts w:ascii="Arial" w:hAnsi="Arial" w:cs="Arial"/>
          <w:b/>
          <w:bCs/>
          <w:sz w:val="40"/>
          <w:szCs w:val="40"/>
          <w:highlight w:val="yellow"/>
          <w:rtl/>
        </w:rPr>
        <w:t xml:space="preserve"> ظ</w:t>
      </w:r>
      <w:r w:rsidR="00E272F2">
        <w:rPr>
          <w:rFonts w:ascii="Arial" w:hAnsi="Arial" w:cs="Arial" w:hint="cs"/>
          <w:b/>
          <w:bCs/>
          <w:sz w:val="40"/>
          <w:szCs w:val="40"/>
          <w:highlight w:val="yellow"/>
          <w:rtl/>
        </w:rPr>
        <w:t>ِ</w:t>
      </w:r>
      <w:r w:rsidR="003D1F91" w:rsidRPr="00062770">
        <w:rPr>
          <w:rFonts w:ascii="Arial" w:hAnsi="Arial" w:cs="Arial"/>
          <w:b/>
          <w:bCs/>
          <w:sz w:val="40"/>
          <w:szCs w:val="40"/>
          <w:highlight w:val="yellow"/>
          <w:rtl/>
        </w:rPr>
        <w:t>هري</w:t>
      </w:r>
      <w:r w:rsidR="005E67B6">
        <w:rPr>
          <w:rFonts w:ascii="Arial" w:hAnsi="Arial" w:cs="Arial" w:hint="cs"/>
          <w:b/>
          <w:bCs/>
          <w:sz w:val="40"/>
          <w:szCs w:val="40"/>
          <w:highlight w:val="yellow"/>
          <w:rtl/>
        </w:rPr>
        <w:t>ً</w:t>
      </w:r>
      <w:r w:rsidR="00376641" w:rsidRPr="00062770">
        <w:rPr>
          <w:rFonts w:ascii="Arial" w:hAnsi="Arial" w:cs="Arial" w:hint="cs"/>
          <w:b/>
          <w:bCs/>
          <w:sz w:val="40"/>
          <w:szCs w:val="40"/>
          <w:highlight w:val="yellow"/>
          <w:rtl/>
        </w:rPr>
        <w:t>ا</w:t>
      </w:r>
      <w:r w:rsidR="0048770E">
        <w:rPr>
          <w:rFonts w:ascii="Arial" w:hAnsi="Arial" w:cs="Arial" w:hint="cs"/>
          <w:b/>
          <w:bCs/>
          <w:sz w:val="40"/>
          <w:szCs w:val="40"/>
          <w:highlight w:val="yellow"/>
          <w:rtl/>
        </w:rPr>
        <w:t>:</w:t>
      </w:r>
      <w:r w:rsidR="003D1F91" w:rsidRPr="00062770">
        <w:rPr>
          <w:rFonts w:ascii="Arial" w:hAnsi="Arial" w:cs="Arial"/>
          <w:b/>
          <w:bCs/>
          <w:sz w:val="40"/>
          <w:szCs w:val="40"/>
          <w:rtl/>
        </w:rPr>
        <w:t xml:space="preserve"> </w:t>
      </w:r>
    </w:p>
    <w:p w14:paraId="3293104A" w14:textId="73FEFD99" w:rsidR="003D1F91" w:rsidRPr="00062770" w:rsidRDefault="003D1F91"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lastRenderedPageBreak/>
        <w:t>ـ ففي تفسير فتح القدير للشوكاني</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وَاتَّخَذْتُمُوهُ وَرَاءَكُمْ ظِهْرِيًّا</w:t>
      </w:r>
      <w:r w:rsidR="001A19F0">
        <w:rPr>
          <w:rFonts w:ascii="Arial" w:hAnsi="Arial" w:cs="Arial"/>
          <w:b/>
          <w:bCs/>
          <w:sz w:val="40"/>
          <w:szCs w:val="40"/>
          <w:rtl/>
        </w:rPr>
        <w:t>}</w:t>
      </w:r>
      <w:r w:rsidRPr="00062770">
        <w:rPr>
          <w:rFonts w:ascii="Arial" w:hAnsi="Arial" w:cs="Arial"/>
          <w:b/>
          <w:bCs/>
          <w:sz w:val="40"/>
          <w:szCs w:val="40"/>
          <w:rtl/>
        </w:rPr>
        <w:t xml:space="preserve"> وَالضَّمِيرُ فِي </w:t>
      </w:r>
      <w:r w:rsidR="001A19F0">
        <w:rPr>
          <w:rFonts w:ascii="Arial" w:hAnsi="Arial" w:cs="Arial"/>
          <w:b/>
          <w:bCs/>
          <w:sz w:val="40"/>
          <w:szCs w:val="40"/>
          <w:rtl/>
        </w:rPr>
        <w:t>{</w:t>
      </w:r>
      <w:r w:rsidRPr="00062770">
        <w:rPr>
          <w:rFonts w:ascii="Arial" w:hAnsi="Arial" w:cs="Arial"/>
          <w:b/>
          <w:bCs/>
          <w:sz w:val="40"/>
          <w:szCs w:val="40"/>
          <w:rtl/>
        </w:rPr>
        <w:t>وَاتَّخَذْتُمُوهُ</w:t>
      </w:r>
      <w:r w:rsidR="001A19F0">
        <w:rPr>
          <w:rFonts w:ascii="Arial" w:hAnsi="Arial" w:cs="Arial"/>
          <w:b/>
          <w:bCs/>
          <w:sz w:val="40"/>
          <w:szCs w:val="40"/>
          <w:rtl/>
        </w:rPr>
        <w:t>}</w:t>
      </w:r>
      <w:r w:rsidRPr="00062770">
        <w:rPr>
          <w:rFonts w:ascii="Arial" w:hAnsi="Arial" w:cs="Arial"/>
          <w:b/>
          <w:bCs/>
          <w:sz w:val="40"/>
          <w:szCs w:val="40"/>
          <w:rtl/>
        </w:rPr>
        <w:t xml:space="preserve"> رَاجِعٌ إِلَى اللَّهِ سُبْحَانَهُ</w:t>
      </w:r>
      <w:r w:rsidR="00834D91">
        <w:rPr>
          <w:rFonts w:ascii="Arial" w:hAnsi="Arial" w:cs="Arial"/>
          <w:b/>
          <w:bCs/>
          <w:sz w:val="40"/>
          <w:szCs w:val="40"/>
          <w:rtl/>
        </w:rPr>
        <w:t>،</w:t>
      </w:r>
      <w:r w:rsidRPr="00062770">
        <w:rPr>
          <w:rFonts w:ascii="Arial" w:hAnsi="Arial" w:cs="Arial"/>
          <w:b/>
          <w:bCs/>
          <w:sz w:val="40"/>
          <w:szCs w:val="40"/>
          <w:rtl/>
        </w:rPr>
        <w:t xml:space="preserve"> وَالْمَعْنَى: وَاتَّخَذْتُمُ اللَّهَ عَزَّ وَجَلَّ بِسَبَبِ عَدَمِ اعْتِدَادِكُمْ بِنَبِيِّهِ الَّذِي أَرْسَلَهُ إِلَيْكُمْ وَراءَكُمْ ظِهْرِيًّا أَيْ: مَنْبُوذًا وَرَاءَ الظَّهْرِ لَا تُبَالُونَ بِهِ</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34"/>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وفي تفسير أبي السعود</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{وَرَاءكُمْ ظِهْرِيًّ</w:t>
      </w:r>
      <w:r w:rsidR="009A75DB">
        <w:rPr>
          <w:rFonts w:ascii="Arial" w:hAnsi="Arial" w:cs="Arial" w:hint="cs"/>
          <w:b/>
          <w:bCs/>
          <w:sz w:val="40"/>
          <w:szCs w:val="40"/>
          <w:rtl/>
        </w:rPr>
        <w:t>ا</w:t>
      </w:r>
      <w:r w:rsidRPr="00062770">
        <w:rPr>
          <w:rFonts w:ascii="Arial" w:hAnsi="Arial" w:cs="Arial"/>
          <w:b/>
          <w:bCs/>
          <w:sz w:val="40"/>
          <w:szCs w:val="40"/>
          <w:rtl/>
        </w:rPr>
        <w:t xml:space="preserve">} أي </w:t>
      </w:r>
      <w:r w:rsidR="00901592">
        <w:rPr>
          <w:rFonts w:ascii="Arial" w:hAnsi="Arial" w:cs="Arial"/>
          <w:b/>
          <w:bCs/>
          <w:sz w:val="40"/>
          <w:szCs w:val="40"/>
          <w:rtl/>
        </w:rPr>
        <w:t>شيئًا</w:t>
      </w:r>
      <w:r w:rsidRPr="00062770">
        <w:rPr>
          <w:rFonts w:ascii="Arial" w:hAnsi="Arial" w:cs="Arial"/>
          <w:b/>
          <w:bCs/>
          <w:sz w:val="40"/>
          <w:szCs w:val="40"/>
          <w:rtl/>
        </w:rPr>
        <w:t xml:space="preserve"> منبوذ</w:t>
      </w:r>
      <w:r w:rsidR="009A75DB">
        <w:rPr>
          <w:rFonts w:ascii="Arial" w:hAnsi="Arial" w:cs="Arial" w:hint="cs"/>
          <w:b/>
          <w:bCs/>
          <w:sz w:val="40"/>
          <w:szCs w:val="40"/>
          <w:rtl/>
        </w:rPr>
        <w:t>ً</w:t>
      </w:r>
      <w:r w:rsidRPr="00062770">
        <w:rPr>
          <w:rFonts w:ascii="Arial" w:hAnsi="Arial" w:cs="Arial"/>
          <w:b/>
          <w:bCs/>
          <w:sz w:val="40"/>
          <w:szCs w:val="40"/>
          <w:rtl/>
        </w:rPr>
        <w:t>ا وراء الظهر منسي</w:t>
      </w:r>
      <w:r w:rsidR="009A75DB">
        <w:rPr>
          <w:rFonts w:ascii="Arial" w:hAnsi="Arial" w:cs="Arial" w:hint="cs"/>
          <w:b/>
          <w:bCs/>
          <w:sz w:val="40"/>
          <w:szCs w:val="40"/>
          <w:rtl/>
        </w:rPr>
        <w:t>ً</w:t>
      </w:r>
      <w:r w:rsidRPr="00062770">
        <w:rPr>
          <w:rFonts w:ascii="Arial" w:hAnsi="Arial" w:cs="Arial"/>
          <w:b/>
          <w:bCs/>
          <w:sz w:val="40"/>
          <w:szCs w:val="40"/>
          <w:rtl/>
        </w:rPr>
        <w:t>ا لا يب</w:t>
      </w:r>
      <w:r w:rsidR="00FE0082">
        <w:rPr>
          <w:rFonts w:ascii="Arial" w:hAnsi="Arial" w:cs="Arial" w:hint="cs"/>
          <w:b/>
          <w:bCs/>
          <w:sz w:val="40"/>
          <w:szCs w:val="40"/>
          <w:rtl/>
        </w:rPr>
        <w:t>ا</w:t>
      </w:r>
      <w:r w:rsidR="000905E7">
        <w:rPr>
          <w:rFonts w:ascii="Arial" w:hAnsi="Arial" w:cs="Arial"/>
          <w:b/>
          <w:bCs/>
          <w:sz w:val="40"/>
          <w:szCs w:val="40"/>
          <w:rtl/>
        </w:rPr>
        <w:t>لى</w:t>
      </w:r>
      <w:r w:rsidRPr="00062770">
        <w:rPr>
          <w:rFonts w:ascii="Arial" w:hAnsi="Arial" w:cs="Arial"/>
          <w:b/>
          <w:bCs/>
          <w:sz w:val="40"/>
          <w:szCs w:val="40"/>
          <w:rtl/>
        </w:rPr>
        <w:t xml:space="preserve"> به</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35"/>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وفي تفسير السمرقندي</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وقال الزجاج: معناه، اتخذتم أمر الله وَراءَكُمْ ظِهْرِيًّا أي: نبذتموه وراء ظهوركم</w:t>
      </w:r>
      <w:r w:rsidR="00654C1B">
        <w:rPr>
          <w:rFonts w:ascii="Arial" w:hAnsi="Arial" w:cs="Arial" w:hint="cs"/>
          <w:b/>
          <w:bCs/>
          <w:sz w:val="40"/>
          <w:szCs w:val="40"/>
          <w:rtl/>
        </w:rPr>
        <w:t>،</w:t>
      </w:r>
      <w:r w:rsidR="000C033C">
        <w:rPr>
          <w:rFonts w:ascii="Arial" w:hAnsi="Arial" w:cs="Arial" w:hint="cs"/>
          <w:b/>
          <w:bCs/>
          <w:sz w:val="40"/>
          <w:szCs w:val="40"/>
          <w:rtl/>
        </w:rPr>
        <w:t xml:space="preserve"> </w:t>
      </w:r>
      <w:r w:rsidRPr="00062770">
        <w:rPr>
          <w:rFonts w:ascii="Arial" w:hAnsi="Arial" w:cs="Arial"/>
          <w:b/>
          <w:bCs/>
          <w:sz w:val="40"/>
          <w:szCs w:val="40"/>
          <w:rtl/>
        </w:rPr>
        <w:t xml:space="preserve">والعرب تقول لكل من لا يعبأ بأمره: قد جعل فلان هذا </w:t>
      </w:r>
      <w:r w:rsidR="00437215" w:rsidRPr="00062770">
        <w:rPr>
          <w:rFonts w:ascii="Arial" w:hAnsi="Arial" w:cs="Arial"/>
          <w:b/>
          <w:bCs/>
          <w:sz w:val="40"/>
          <w:szCs w:val="40"/>
          <w:rtl/>
        </w:rPr>
        <w:t>الأمر</w:t>
      </w:r>
      <w:r w:rsidRPr="00062770">
        <w:rPr>
          <w:rFonts w:ascii="Arial" w:hAnsi="Arial" w:cs="Arial"/>
          <w:b/>
          <w:bCs/>
          <w:sz w:val="40"/>
          <w:szCs w:val="40"/>
          <w:rtl/>
        </w:rPr>
        <w:t xml:space="preserve"> بظهره</w:t>
      </w:r>
      <w:r w:rsidR="00834D91">
        <w:rPr>
          <w:rFonts w:ascii="Arial" w:hAnsi="Arial" w:cs="Arial"/>
          <w:b/>
          <w:bCs/>
          <w:sz w:val="40"/>
          <w:szCs w:val="40"/>
          <w:rtl/>
        </w:rPr>
        <w:t>،</w:t>
      </w:r>
      <w:r w:rsidRPr="00062770">
        <w:rPr>
          <w:rFonts w:ascii="Arial" w:hAnsi="Arial" w:cs="Arial"/>
          <w:b/>
          <w:bCs/>
          <w:sz w:val="40"/>
          <w:szCs w:val="40"/>
          <w:rtl/>
        </w:rPr>
        <w:t xml:space="preserve"> وقال الأخفش: وَراءَكُمْ ظِهْرِيًّا يقول: لم تلتفتوا إليه))</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36"/>
      </w:r>
      <w:r w:rsidRPr="00062770">
        <w:rPr>
          <w:rFonts w:ascii="Arial" w:hAnsi="Arial" w:cs="Arial"/>
          <w:b/>
          <w:bCs/>
          <w:sz w:val="40"/>
          <w:szCs w:val="40"/>
          <w:vertAlign w:val="superscript"/>
          <w:rtl/>
        </w:rPr>
        <w:t>)</w:t>
      </w:r>
      <w:r w:rsidR="00C45D89">
        <w:rPr>
          <w:rFonts w:ascii="Arial" w:hAnsi="Arial" w:cs="Arial"/>
          <w:b/>
          <w:bCs/>
          <w:sz w:val="40"/>
          <w:szCs w:val="40"/>
          <w:rtl/>
        </w:rPr>
        <w:t>.</w:t>
      </w:r>
    </w:p>
    <w:p w14:paraId="4EE4C7EA" w14:textId="4DE0C5C2" w:rsidR="003D1F91" w:rsidRPr="00062770" w:rsidRDefault="003D1F91"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وفي تفسير الطبري</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وَكَانَ الْكَافِرُ عَلَى رَبِّهِ ظَهِيرًا</w:t>
      </w:r>
      <w:r w:rsidR="001A19F0">
        <w:rPr>
          <w:rFonts w:ascii="Arial" w:hAnsi="Arial" w:cs="Arial"/>
          <w:b/>
          <w:bCs/>
          <w:sz w:val="40"/>
          <w:szCs w:val="40"/>
          <w:rtl/>
        </w:rPr>
        <w:t>}</w:t>
      </w:r>
      <w:r w:rsidRPr="00062770">
        <w:rPr>
          <w:rFonts w:ascii="Arial" w:hAnsi="Arial" w:cs="Arial"/>
          <w:b/>
          <w:bCs/>
          <w:sz w:val="40"/>
          <w:szCs w:val="40"/>
          <w:rtl/>
        </w:rPr>
        <w:t xml:space="preserve"> أي وكان الكافر على ربه هين</w:t>
      </w:r>
      <w:r w:rsidR="00B82C3A">
        <w:rPr>
          <w:rFonts w:ascii="Arial" w:hAnsi="Arial" w:cs="Arial" w:hint="cs"/>
          <w:b/>
          <w:bCs/>
          <w:sz w:val="40"/>
          <w:szCs w:val="40"/>
          <w:rtl/>
        </w:rPr>
        <w:t>ً</w:t>
      </w:r>
      <w:r w:rsidRPr="00062770">
        <w:rPr>
          <w:rFonts w:ascii="Arial" w:hAnsi="Arial" w:cs="Arial"/>
          <w:b/>
          <w:bCs/>
          <w:sz w:val="40"/>
          <w:szCs w:val="40"/>
          <w:rtl/>
        </w:rPr>
        <w:t>ا، من قول العرب: ظهرت</w:t>
      </w:r>
      <w:r w:rsidR="00B82C3A">
        <w:rPr>
          <w:rFonts w:ascii="Arial" w:hAnsi="Arial" w:cs="Arial" w:hint="cs"/>
          <w:b/>
          <w:bCs/>
          <w:sz w:val="40"/>
          <w:szCs w:val="40"/>
          <w:rtl/>
        </w:rPr>
        <w:t>ُ</w:t>
      </w:r>
      <w:r w:rsidRPr="00062770">
        <w:rPr>
          <w:rFonts w:ascii="Arial" w:hAnsi="Arial" w:cs="Arial"/>
          <w:b/>
          <w:bCs/>
          <w:sz w:val="40"/>
          <w:szCs w:val="40"/>
          <w:rtl/>
        </w:rPr>
        <w:t xml:space="preserve"> به، فلم ألتفت إليه، إذا جعله خلف ظهره فلم يلتفت إليه</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37"/>
      </w:r>
      <w:r w:rsidRPr="00062770">
        <w:rPr>
          <w:rFonts w:ascii="Arial" w:hAnsi="Arial" w:cs="Arial"/>
          <w:b/>
          <w:bCs/>
          <w:sz w:val="40"/>
          <w:szCs w:val="40"/>
          <w:vertAlign w:val="superscript"/>
          <w:rtl/>
        </w:rPr>
        <w:t>)</w:t>
      </w:r>
      <w:r w:rsidR="00C45D89">
        <w:rPr>
          <w:rFonts w:ascii="Arial" w:hAnsi="Arial" w:cs="Arial"/>
          <w:b/>
          <w:bCs/>
          <w:sz w:val="40"/>
          <w:szCs w:val="40"/>
          <w:rtl/>
        </w:rPr>
        <w:t>.</w:t>
      </w:r>
    </w:p>
    <w:p w14:paraId="39D63E77" w14:textId="430F8C9A" w:rsidR="003D1F91" w:rsidRPr="00062770" w:rsidRDefault="002E6021" w:rsidP="0038499D">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hint="cs"/>
          <w:b/>
          <w:bCs/>
          <w:sz w:val="40"/>
          <w:szCs w:val="40"/>
          <w:highlight w:val="yellow"/>
          <w:rtl/>
        </w:rPr>
        <w:t>7</w:t>
      </w:r>
      <w:r w:rsidR="003D1F91" w:rsidRPr="00062770">
        <w:rPr>
          <w:rFonts w:ascii="Arial" w:hAnsi="Arial" w:cs="Arial"/>
          <w:b/>
          <w:bCs/>
          <w:sz w:val="40"/>
          <w:szCs w:val="40"/>
          <w:highlight w:val="yellow"/>
          <w:rtl/>
        </w:rPr>
        <w:t xml:space="preserve"> ـ جعلوه كالمنبوذ وراء ظهورهم</w:t>
      </w:r>
      <w:r w:rsidR="0048770E">
        <w:rPr>
          <w:rFonts w:ascii="Arial" w:hAnsi="Arial" w:cs="Arial"/>
          <w:b/>
          <w:bCs/>
          <w:sz w:val="40"/>
          <w:szCs w:val="40"/>
          <w:highlight w:val="yellow"/>
          <w:rtl/>
        </w:rPr>
        <w:t>:</w:t>
      </w:r>
      <w:r w:rsidR="003D1F91" w:rsidRPr="00062770">
        <w:rPr>
          <w:rFonts w:ascii="Arial" w:hAnsi="Arial" w:cs="Arial"/>
          <w:b/>
          <w:bCs/>
          <w:sz w:val="40"/>
          <w:szCs w:val="40"/>
          <w:rtl/>
        </w:rPr>
        <w:t xml:space="preserve"> </w:t>
      </w:r>
    </w:p>
    <w:p w14:paraId="6B2728A1" w14:textId="7A015B53" w:rsidR="003D1F91" w:rsidRPr="00062770" w:rsidRDefault="003D1F91" w:rsidP="0038499D">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rPr>
        <w:t>ـ ففي تفسير المراغي</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 xml:space="preserve">(فَنَبَذُوهُ وَراءَ ظُهُورِهِمْ) أي لم يبالوا به ولم يهتموا بشأنه، وقد كان من الواجب عليهم أن يجعلوه نصب أعينهم لا </w:t>
      </w:r>
      <w:r w:rsidR="00901592">
        <w:rPr>
          <w:rFonts w:ascii="Arial" w:hAnsi="Arial" w:cs="Arial"/>
          <w:b/>
          <w:bCs/>
          <w:sz w:val="40"/>
          <w:szCs w:val="40"/>
          <w:rtl/>
        </w:rPr>
        <w:t>شيئًا</w:t>
      </w:r>
      <w:r w:rsidRPr="00062770">
        <w:rPr>
          <w:rFonts w:ascii="Arial" w:hAnsi="Arial" w:cs="Arial"/>
          <w:b/>
          <w:bCs/>
          <w:sz w:val="40"/>
          <w:szCs w:val="40"/>
          <w:rtl/>
        </w:rPr>
        <w:t xml:space="preserve"> مهمل</w:t>
      </w:r>
      <w:r w:rsidR="00B033D1">
        <w:rPr>
          <w:rFonts w:ascii="Arial" w:hAnsi="Arial" w:cs="Arial" w:hint="cs"/>
          <w:b/>
          <w:bCs/>
          <w:sz w:val="40"/>
          <w:szCs w:val="40"/>
          <w:rtl/>
        </w:rPr>
        <w:t>ً</w:t>
      </w:r>
      <w:r w:rsidRPr="00062770">
        <w:rPr>
          <w:rFonts w:ascii="Arial" w:hAnsi="Arial" w:cs="Arial"/>
          <w:b/>
          <w:bCs/>
          <w:sz w:val="40"/>
          <w:szCs w:val="40"/>
          <w:rtl/>
        </w:rPr>
        <w:t>ا ملق</w:t>
      </w:r>
      <w:r w:rsidR="00B033D1">
        <w:rPr>
          <w:rFonts w:ascii="Arial" w:hAnsi="Arial" w:cs="Arial" w:hint="cs"/>
          <w:b/>
          <w:bCs/>
          <w:sz w:val="40"/>
          <w:szCs w:val="40"/>
          <w:rtl/>
        </w:rPr>
        <w:t>ً</w:t>
      </w:r>
      <w:r w:rsidRPr="00062770">
        <w:rPr>
          <w:rFonts w:ascii="Arial" w:hAnsi="Arial" w:cs="Arial"/>
          <w:b/>
          <w:bCs/>
          <w:sz w:val="40"/>
          <w:szCs w:val="40"/>
          <w:rtl/>
        </w:rPr>
        <w:t>ى وراء الظهور لا ينظر إليه، ولا يفكّر في أمره</w:t>
      </w:r>
      <w:r w:rsidR="00834D91">
        <w:rPr>
          <w:rFonts w:ascii="Arial" w:hAnsi="Arial" w:cs="Arial"/>
          <w:b/>
          <w:bCs/>
          <w:sz w:val="40"/>
          <w:szCs w:val="40"/>
          <w:rtl/>
        </w:rPr>
        <w:t>،</w:t>
      </w:r>
      <w:r w:rsidRPr="00062770">
        <w:rPr>
          <w:rFonts w:ascii="Arial" w:hAnsi="Arial" w:cs="Arial"/>
          <w:b/>
          <w:bCs/>
          <w:sz w:val="40"/>
          <w:szCs w:val="40"/>
          <w:rtl/>
        </w:rPr>
        <w:t xml:space="preserve"> فقد كان منهم الذين لا يستفيدون منه </w:t>
      </w:r>
      <w:r w:rsidR="00901592">
        <w:rPr>
          <w:rFonts w:ascii="Arial" w:hAnsi="Arial" w:cs="Arial"/>
          <w:b/>
          <w:bCs/>
          <w:sz w:val="40"/>
          <w:szCs w:val="40"/>
          <w:rtl/>
        </w:rPr>
        <w:t>شيئًا</w:t>
      </w:r>
      <w:r w:rsidRPr="00062770">
        <w:rPr>
          <w:rFonts w:ascii="Arial" w:hAnsi="Arial" w:cs="Arial"/>
          <w:b/>
          <w:bCs/>
          <w:sz w:val="40"/>
          <w:szCs w:val="40"/>
          <w:rtl/>
        </w:rPr>
        <w:t xml:space="preserve"> ويحملونه كما يحمل الحمار الأسفار</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38"/>
      </w:r>
      <w:r w:rsidRPr="00062770">
        <w:rPr>
          <w:rFonts w:ascii="Arial" w:hAnsi="Arial" w:cs="Arial"/>
          <w:b/>
          <w:bCs/>
          <w:sz w:val="40"/>
          <w:szCs w:val="40"/>
          <w:vertAlign w:val="superscript"/>
          <w:rtl/>
        </w:rPr>
        <w:t>)</w:t>
      </w:r>
      <w:r w:rsidR="00C45D89">
        <w:rPr>
          <w:rFonts w:ascii="Arial" w:hAnsi="Arial" w:cs="Arial"/>
          <w:b/>
          <w:bCs/>
          <w:sz w:val="40"/>
          <w:szCs w:val="40"/>
          <w:rtl/>
        </w:rPr>
        <w:t>.</w:t>
      </w:r>
    </w:p>
    <w:p w14:paraId="44FEF784" w14:textId="15A5AC4F" w:rsidR="008D5008" w:rsidRPr="00062770" w:rsidRDefault="003D1F91" w:rsidP="0038499D">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ـ وفي تفسير فتح القدير</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w:t>
      </w:r>
      <w:r w:rsidR="002F7FEA">
        <w:rPr>
          <w:rFonts w:ascii="Arial" w:hAnsi="Arial" w:cs="Arial"/>
          <w:b/>
          <w:bCs/>
          <w:sz w:val="40"/>
          <w:szCs w:val="40"/>
          <w:rtl/>
          <w:lang w:bidi="ar-EG"/>
        </w:rPr>
        <w:t>(</w:t>
      </w:r>
      <w:r w:rsidRPr="00062770">
        <w:rPr>
          <w:rFonts w:ascii="Arial" w:hAnsi="Arial" w:cs="Arial"/>
          <w:b/>
          <w:bCs/>
          <w:sz w:val="40"/>
          <w:szCs w:val="40"/>
          <w:rtl/>
          <w:lang w:bidi="ar-EG"/>
        </w:rPr>
        <w:t>وَقَوْلُهُ</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وَراءَ ظُهُورِهِمْ أَيْ: خَلْفَ ظُهُورِهِمْ، وَهُوَ مَثَلٌ يُضْرَبُ لِمَنْ يَسْتَخِفُّ بِالشَّيْءِ فَلَا يَعْمَلُ بِهِ، تَقُولُ الْعَرَبُ: اجْعَلْ هَذَا خَلْفَ ظَهْرِكَ، وَدُبُرَ أُذُنِكَ، وَتَحْتَ قَدَمِكَ أَيِ: اتْرُكْهُ وَأَعْرِضْ عَنْهُ</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39"/>
      </w:r>
      <w:r w:rsidRPr="00062770">
        <w:rPr>
          <w:rFonts w:ascii="Arial" w:hAnsi="Arial" w:cs="Arial"/>
          <w:b/>
          <w:bCs/>
          <w:sz w:val="40"/>
          <w:szCs w:val="40"/>
          <w:vertAlign w:val="superscript"/>
          <w:rtl/>
        </w:rPr>
        <w:t>)</w:t>
      </w:r>
      <w:r w:rsidR="00C45D89">
        <w:rPr>
          <w:rFonts w:ascii="Arial" w:hAnsi="Arial" w:cs="Arial"/>
          <w:b/>
          <w:bCs/>
          <w:sz w:val="40"/>
          <w:szCs w:val="40"/>
          <w:rtl/>
        </w:rPr>
        <w:t>.</w:t>
      </w:r>
      <w:r w:rsidR="008D5008" w:rsidRPr="00062770">
        <w:rPr>
          <w:rFonts w:ascii="Arial" w:hAnsi="Arial" w:cs="Arial" w:hint="cs"/>
          <w:b/>
          <w:bCs/>
          <w:sz w:val="40"/>
          <w:szCs w:val="40"/>
          <w:rtl/>
          <w:lang w:bidi="ar-EG"/>
        </w:rPr>
        <w:t xml:space="preserve"> </w:t>
      </w:r>
    </w:p>
    <w:p w14:paraId="046A5BF9" w14:textId="50A70B3D" w:rsidR="008D5008" w:rsidRPr="00062770" w:rsidRDefault="002E6021" w:rsidP="0038499D">
      <w:pPr>
        <w:tabs>
          <w:tab w:val="right" w:pos="9450"/>
        </w:tabs>
        <w:spacing w:before="12" w:after="120"/>
        <w:ind w:left="26"/>
        <w:jc w:val="both"/>
        <w:rPr>
          <w:rFonts w:ascii="Arial" w:hAnsi="Arial" w:cs="Arial"/>
          <w:b/>
          <w:bCs/>
          <w:sz w:val="40"/>
          <w:szCs w:val="40"/>
          <w:rtl/>
          <w:lang w:bidi="ar-LY"/>
        </w:rPr>
      </w:pPr>
      <w:r w:rsidRPr="00062770">
        <w:rPr>
          <w:rFonts w:ascii="Arial" w:hAnsi="Arial" w:cs="Arial" w:hint="cs"/>
          <w:b/>
          <w:bCs/>
          <w:sz w:val="40"/>
          <w:szCs w:val="40"/>
          <w:highlight w:val="yellow"/>
          <w:rtl/>
        </w:rPr>
        <w:t>8</w:t>
      </w:r>
      <w:r w:rsidR="008D5008" w:rsidRPr="00062770">
        <w:rPr>
          <w:rFonts w:ascii="Arial" w:hAnsi="Arial" w:cs="Arial"/>
          <w:b/>
          <w:bCs/>
          <w:sz w:val="40"/>
          <w:szCs w:val="40"/>
          <w:highlight w:val="yellow"/>
          <w:rtl/>
          <w:lang w:bidi="ar-EG"/>
        </w:rPr>
        <w:t xml:space="preserve"> ـ الس</w:t>
      </w:r>
      <w:r w:rsidR="00320E03">
        <w:rPr>
          <w:rFonts w:ascii="Arial" w:hAnsi="Arial" w:cs="Arial" w:hint="cs"/>
          <w:b/>
          <w:bCs/>
          <w:sz w:val="40"/>
          <w:szCs w:val="40"/>
          <w:highlight w:val="yellow"/>
          <w:rtl/>
          <w:lang w:bidi="ar-EG"/>
        </w:rPr>
        <w:t>ُّ</w:t>
      </w:r>
      <w:r w:rsidR="008D5008" w:rsidRPr="00062770">
        <w:rPr>
          <w:rFonts w:ascii="Arial" w:hAnsi="Arial" w:cs="Arial"/>
          <w:b/>
          <w:bCs/>
          <w:sz w:val="40"/>
          <w:szCs w:val="40"/>
          <w:highlight w:val="yellow"/>
          <w:rtl/>
          <w:lang w:bidi="ar-EG"/>
        </w:rPr>
        <w:t xml:space="preserve">كر </w:t>
      </w:r>
      <w:r w:rsidR="002F7FEA">
        <w:rPr>
          <w:rFonts w:ascii="Arial" w:hAnsi="Arial" w:cs="Arial"/>
          <w:b/>
          <w:bCs/>
          <w:sz w:val="40"/>
          <w:szCs w:val="40"/>
          <w:highlight w:val="yellow"/>
          <w:rtl/>
          <w:lang w:bidi="ar-EG"/>
        </w:rPr>
        <w:t>(</w:t>
      </w:r>
      <w:r w:rsidR="008D5008" w:rsidRPr="00062770">
        <w:rPr>
          <w:rFonts w:ascii="Arial" w:hAnsi="Arial" w:cs="Arial"/>
          <w:b/>
          <w:bCs/>
          <w:sz w:val="40"/>
          <w:szCs w:val="40"/>
          <w:highlight w:val="yellow"/>
          <w:rtl/>
          <w:lang w:bidi="ar-EG"/>
        </w:rPr>
        <w:t>الغيبوبة</w:t>
      </w:r>
      <w:r w:rsidR="003B10AA">
        <w:rPr>
          <w:rFonts w:ascii="Arial" w:hAnsi="Arial" w:cs="Arial"/>
          <w:b/>
          <w:bCs/>
          <w:sz w:val="40"/>
          <w:szCs w:val="40"/>
          <w:highlight w:val="yellow"/>
          <w:rtl/>
          <w:lang w:bidi="ar-EG"/>
        </w:rPr>
        <w:t>)</w:t>
      </w:r>
      <w:r w:rsidR="0048770E">
        <w:rPr>
          <w:rFonts w:ascii="Arial" w:hAnsi="Arial" w:cs="Arial" w:hint="cs"/>
          <w:b/>
          <w:bCs/>
          <w:sz w:val="40"/>
          <w:szCs w:val="40"/>
          <w:highlight w:val="yellow"/>
          <w:rtl/>
          <w:lang w:bidi="ar-EG"/>
        </w:rPr>
        <w:t>:</w:t>
      </w:r>
      <w:r w:rsidR="008D5008" w:rsidRPr="00062770">
        <w:rPr>
          <w:rFonts w:ascii="Arial" w:hAnsi="Arial" w:cs="Arial"/>
          <w:b/>
          <w:bCs/>
          <w:sz w:val="40"/>
          <w:szCs w:val="40"/>
          <w:highlight w:val="yellow"/>
          <w:rtl/>
          <w:lang w:bidi="ar-EG"/>
        </w:rPr>
        <w:t xml:space="preserve"> </w:t>
      </w:r>
    </w:p>
    <w:p w14:paraId="7F570AD6" w14:textId="625560DA" w:rsidR="008D5008" w:rsidRPr="00062770" w:rsidRDefault="008D5008" w:rsidP="0038499D">
      <w:pPr>
        <w:tabs>
          <w:tab w:val="right" w:pos="9450"/>
        </w:tabs>
        <w:spacing w:before="12"/>
        <w:ind w:left="26"/>
        <w:jc w:val="both"/>
        <w:rPr>
          <w:rFonts w:ascii="Arial" w:hAnsi="Arial" w:cs="Arial"/>
          <w:b/>
          <w:bCs/>
          <w:sz w:val="40"/>
          <w:szCs w:val="40"/>
          <w:rtl/>
        </w:rPr>
      </w:pPr>
      <w:r w:rsidRPr="00062770">
        <w:rPr>
          <w:rFonts w:ascii="Arial" w:hAnsi="Arial" w:cs="Arial"/>
          <w:b/>
          <w:bCs/>
          <w:sz w:val="40"/>
          <w:szCs w:val="40"/>
          <w:rtl/>
        </w:rPr>
        <w:t xml:space="preserve">ـ قد يكون </w:t>
      </w:r>
      <w:r w:rsidR="00801F96">
        <w:rPr>
          <w:rFonts w:ascii="Arial" w:hAnsi="Arial" w:cs="Arial"/>
          <w:b/>
          <w:bCs/>
          <w:sz w:val="40"/>
          <w:szCs w:val="40"/>
          <w:rtl/>
        </w:rPr>
        <w:t>الإنسان</w:t>
      </w:r>
      <w:r w:rsidRPr="00062770">
        <w:rPr>
          <w:rFonts w:ascii="Arial" w:hAnsi="Arial" w:cs="Arial"/>
          <w:b/>
          <w:bCs/>
          <w:sz w:val="40"/>
          <w:szCs w:val="40"/>
          <w:rtl/>
        </w:rPr>
        <w:t xml:space="preserve"> عبقري</w:t>
      </w:r>
      <w:r w:rsidR="00320E03">
        <w:rPr>
          <w:rFonts w:ascii="Arial" w:hAnsi="Arial" w:cs="Arial" w:hint="cs"/>
          <w:b/>
          <w:bCs/>
          <w:sz w:val="40"/>
          <w:szCs w:val="40"/>
          <w:rtl/>
        </w:rPr>
        <w:t>ً</w:t>
      </w:r>
      <w:r w:rsidRPr="00062770">
        <w:rPr>
          <w:rFonts w:ascii="Arial" w:hAnsi="Arial" w:cs="Arial"/>
          <w:b/>
          <w:bCs/>
          <w:sz w:val="40"/>
          <w:szCs w:val="40"/>
          <w:rtl/>
        </w:rPr>
        <w:t>ا يخترع الذرة ومع ذلك ي</w:t>
      </w:r>
      <w:r w:rsidR="00CE1C70">
        <w:rPr>
          <w:rFonts w:ascii="Arial" w:hAnsi="Arial" w:cs="Arial" w:hint="cs"/>
          <w:b/>
          <w:bCs/>
          <w:sz w:val="40"/>
          <w:szCs w:val="40"/>
          <w:rtl/>
        </w:rPr>
        <w:t>ُ</w:t>
      </w:r>
      <w:r w:rsidRPr="00062770">
        <w:rPr>
          <w:rFonts w:ascii="Arial" w:hAnsi="Arial" w:cs="Arial"/>
          <w:b/>
          <w:bCs/>
          <w:sz w:val="40"/>
          <w:szCs w:val="40"/>
          <w:rtl/>
        </w:rPr>
        <w:t>وصف ب</w:t>
      </w:r>
      <w:r w:rsidR="00CE1C70">
        <w:rPr>
          <w:rFonts w:ascii="Arial" w:hAnsi="Arial" w:cs="Arial" w:hint="cs"/>
          <w:b/>
          <w:bCs/>
          <w:sz w:val="40"/>
          <w:szCs w:val="40"/>
          <w:rtl/>
        </w:rPr>
        <w:t>أ</w:t>
      </w:r>
      <w:r w:rsidRPr="00062770">
        <w:rPr>
          <w:rFonts w:ascii="Arial" w:hAnsi="Arial" w:cs="Arial"/>
          <w:b/>
          <w:bCs/>
          <w:sz w:val="40"/>
          <w:szCs w:val="40"/>
          <w:rtl/>
        </w:rPr>
        <w:t>نه سكران</w:t>
      </w:r>
      <w:r w:rsidR="0054584A">
        <w:rPr>
          <w:rFonts w:ascii="Arial" w:hAnsi="Arial" w:cs="Arial"/>
          <w:b/>
          <w:bCs/>
          <w:sz w:val="40"/>
          <w:szCs w:val="40"/>
          <w:rtl/>
        </w:rPr>
        <w:t>!</w:t>
      </w:r>
      <w:r w:rsidR="0054584A">
        <w:rPr>
          <w:rFonts w:ascii="Arial" w:hAnsi="Arial" w:cs="Arial" w:hint="cs"/>
          <w:b/>
          <w:bCs/>
          <w:sz w:val="40"/>
          <w:szCs w:val="40"/>
          <w:rtl/>
        </w:rPr>
        <w:t>،</w:t>
      </w:r>
      <w:r w:rsidRPr="00062770">
        <w:rPr>
          <w:rFonts w:ascii="Arial" w:hAnsi="Arial" w:cs="Arial"/>
          <w:b/>
          <w:bCs/>
          <w:sz w:val="40"/>
          <w:szCs w:val="40"/>
          <w:rtl/>
        </w:rPr>
        <w:t xml:space="preserve"> نعم هو سكران</w:t>
      </w:r>
      <w:r w:rsidR="003D5989">
        <w:rPr>
          <w:rFonts w:ascii="Arial" w:hAnsi="Arial" w:cs="Arial" w:hint="cs"/>
          <w:b/>
          <w:bCs/>
          <w:sz w:val="40"/>
          <w:szCs w:val="40"/>
          <w:rtl/>
        </w:rPr>
        <w:t>ا إذا كان غ</w:t>
      </w:r>
      <w:r w:rsidRPr="00062770">
        <w:rPr>
          <w:rFonts w:ascii="Arial" w:hAnsi="Arial" w:cs="Arial"/>
          <w:b/>
          <w:bCs/>
          <w:sz w:val="40"/>
          <w:szCs w:val="40"/>
          <w:rtl/>
        </w:rPr>
        <w:t>افل</w:t>
      </w:r>
      <w:r w:rsidR="003D5989">
        <w:rPr>
          <w:rFonts w:ascii="Arial" w:hAnsi="Arial" w:cs="Arial" w:hint="cs"/>
          <w:b/>
          <w:bCs/>
          <w:sz w:val="40"/>
          <w:szCs w:val="40"/>
          <w:rtl/>
        </w:rPr>
        <w:t>ا</w:t>
      </w:r>
      <w:r w:rsidRPr="00062770">
        <w:rPr>
          <w:rFonts w:ascii="Arial" w:hAnsi="Arial" w:cs="Arial"/>
          <w:b/>
          <w:bCs/>
          <w:sz w:val="40"/>
          <w:szCs w:val="40"/>
          <w:rtl/>
        </w:rPr>
        <w:t xml:space="preserve"> عم</w:t>
      </w:r>
      <w:r w:rsidR="002D3F57">
        <w:rPr>
          <w:rFonts w:ascii="Arial" w:hAnsi="Arial" w:cs="Arial" w:hint="cs"/>
          <w:b/>
          <w:bCs/>
          <w:sz w:val="40"/>
          <w:szCs w:val="40"/>
          <w:rtl/>
        </w:rPr>
        <w:t>َّ</w:t>
      </w:r>
      <w:r w:rsidRPr="00062770">
        <w:rPr>
          <w:rFonts w:ascii="Arial" w:hAnsi="Arial" w:cs="Arial"/>
          <w:b/>
          <w:bCs/>
          <w:sz w:val="40"/>
          <w:szCs w:val="40"/>
          <w:rtl/>
        </w:rPr>
        <w:t>ا هو أعظم من اختراع الذرة</w:t>
      </w:r>
      <w:r w:rsidR="006466FA">
        <w:rPr>
          <w:rFonts w:ascii="Arial" w:hAnsi="Arial" w:cs="Arial" w:hint="cs"/>
          <w:b/>
          <w:bCs/>
          <w:sz w:val="40"/>
          <w:szCs w:val="40"/>
          <w:rtl/>
        </w:rPr>
        <w:t>؛</w:t>
      </w:r>
      <w:r w:rsidRPr="00062770">
        <w:rPr>
          <w:rFonts w:ascii="Arial" w:hAnsi="Arial" w:cs="Arial"/>
          <w:b/>
          <w:bCs/>
          <w:sz w:val="40"/>
          <w:szCs w:val="40"/>
          <w:rtl/>
        </w:rPr>
        <w:t xml:space="preserve"> فهو غافل عن </w:t>
      </w:r>
      <w:r w:rsidR="00B60F3D">
        <w:rPr>
          <w:rFonts w:ascii="Arial" w:hAnsi="Arial" w:cs="Arial"/>
          <w:b/>
          <w:bCs/>
          <w:sz w:val="40"/>
          <w:szCs w:val="40"/>
          <w:rtl/>
        </w:rPr>
        <w:t>الآخرة</w:t>
      </w:r>
      <w:r w:rsidRPr="00062770">
        <w:rPr>
          <w:rFonts w:ascii="Arial" w:hAnsi="Arial" w:cs="Arial"/>
          <w:b/>
          <w:bCs/>
          <w:sz w:val="40"/>
          <w:szCs w:val="40"/>
          <w:rtl/>
        </w:rPr>
        <w:t xml:space="preserve"> ومستقبله فيها</w:t>
      </w:r>
      <w:r w:rsidR="006466FA">
        <w:rPr>
          <w:rFonts w:ascii="Arial" w:hAnsi="Arial" w:cs="Arial" w:hint="cs"/>
          <w:b/>
          <w:bCs/>
          <w:sz w:val="40"/>
          <w:szCs w:val="40"/>
          <w:rtl/>
        </w:rPr>
        <w:t>،</w:t>
      </w:r>
      <w:r w:rsidRPr="00062770">
        <w:rPr>
          <w:rFonts w:ascii="Arial" w:hAnsi="Arial" w:cs="Arial"/>
          <w:b/>
          <w:bCs/>
          <w:sz w:val="40"/>
          <w:szCs w:val="40"/>
          <w:rtl/>
        </w:rPr>
        <w:t xml:space="preserve"> وغافل </w:t>
      </w:r>
      <w:r w:rsidRPr="00062770">
        <w:rPr>
          <w:rFonts w:ascii="Arial" w:hAnsi="Arial" w:cs="Arial" w:hint="cs"/>
          <w:b/>
          <w:bCs/>
          <w:sz w:val="40"/>
          <w:szCs w:val="40"/>
          <w:rtl/>
        </w:rPr>
        <w:t>ع</w:t>
      </w:r>
      <w:r w:rsidRPr="00062770">
        <w:rPr>
          <w:rFonts w:ascii="Arial" w:hAnsi="Arial" w:cs="Arial"/>
          <w:b/>
          <w:bCs/>
          <w:sz w:val="40"/>
          <w:szCs w:val="40"/>
          <w:rtl/>
        </w:rPr>
        <w:t>ن ضآلة الدنيا وفناء ما فيها</w:t>
      </w:r>
      <w:r w:rsidR="006466FA">
        <w:rPr>
          <w:rFonts w:ascii="Arial" w:hAnsi="Arial" w:cs="Arial" w:hint="cs"/>
          <w:b/>
          <w:bCs/>
          <w:sz w:val="40"/>
          <w:szCs w:val="40"/>
          <w:rtl/>
        </w:rPr>
        <w:t>،</w:t>
      </w:r>
      <w:r w:rsidRPr="00062770">
        <w:rPr>
          <w:rFonts w:ascii="Arial" w:hAnsi="Arial" w:cs="Arial"/>
          <w:b/>
          <w:bCs/>
          <w:sz w:val="40"/>
          <w:szCs w:val="40"/>
          <w:rtl/>
        </w:rPr>
        <w:t xml:space="preserve"> ومن ضمن ما يفنى فيها اختراعه لعلم الذرة </w:t>
      </w:r>
      <w:r w:rsidR="002F6A65">
        <w:rPr>
          <w:rFonts w:ascii="Arial" w:hAnsi="Arial" w:cs="Arial"/>
          <w:b/>
          <w:bCs/>
          <w:sz w:val="40"/>
          <w:szCs w:val="40"/>
          <w:rtl/>
        </w:rPr>
        <w:t>مثلًا</w:t>
      </w:r>
      <w:r w:rsidR="00C45D89">
        <w:rPr>
          <w:rFonts w:ascii="Arial" w:hAnsi="Arial" w:cs="Arial"/>
          <w:b/>
          <w:bCs/>
          <w:sz w:val="40"/>
          <w:szCs w:val="40"/>
          <w:rtl/>
        </w:rPr>
        <w:t>.</w:t>
      </w:r>
    </w:p>
    <w:p w14:paraId="5FC9317C" w14:textId="05DF1609" w:rsidR="008D5008" w:rsidRPr="00062770" w:rsidRDefault="008D5008" w:rsidP="00E21B80">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lang w:bidi="ar-LY"/>
        </w:rPr>
        <w:lastRenderedPageBreak/>
        <w:t>ـ (</w:t>
      </w:r>
      <w:r w:rsidR="002F7FEA">
        <w:rPr>
          <w:rFonts w:ascii="Arial" w:hAnsi="Arial" w:cs="Arial"/>
          <w:b/>
          <w:bCs/>
          <w:sz w:val="40"/>
          <w:szCs w:val="40"/>
          <w:rtl/>
          <w:lang w:bidi="ar-LY"/>
        </w:rPr>
        <w:t>(</w:t>
      </w:r>
      <w:r w:rsidRPr="00062770">
        <w:rPr>
          <w:rFonts w:ascii="Arial" w:hAnsi="Arial" w:cs="Arial"/>
          <w:b/>
          <w:bCs/>
          <w:sz w:val="40"/>
          <w:szCs w:val="40"/>
          <w:rtl/>
          <w:lang w:bidi="ar-LY"/>
        </w:rPr>
        <w:t>لَعَمْرُكَ إِنَّهُمْ لَفِي سَكْرَتِهِمْ يَعْمَهُونَ</w:t>
      </w:r>
      <w:r w:rsidR="003B10AA">
        <w:rPr>
          <w:rFonts w:ascii="Arial" w:hAnsi="Arial" w:cs="Arial"/>
          <w:b/>
          <w:bCs/>
          <w:sz w:val="40"/>
          <w:szCs w:val="40"/>
          <w:rtl/>
          <w:lang w:bidi="ar-LY"/>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40"/>
      </w:r>
      <w:r w:rsidRPr="00062770">
        <w:rPr>
          <w:rFonts w:ascii="Arial" w:hAnsi="Arial" w:cs="Arial"/>
          <w:b/>
          <w:bCs/>
          <w:sz w:val="40"/>
          <w:szCs w:val="40"/>
          <w:vertAlign w:val="superscript"/>
          <w:rtl/>
        </w:rPr>
        <w:t>)</w:t>
      </w:r>
      <w:r w:rsidR="005B6A3B">
        <w:rPr>
          <w:rFonts w:ascii="Arial" w:hAnsi="Arial" w:cs="Arial" w:hint="cs"/>
          <w:b/>
          <w:bCs/>
          <w:sz w:val="40"/>
          <w:szCs w:val="40"/>
          <w:rtl/>
        </w:rPr>
        <w:t xml:space="preserve">، </w:t>
      </w:r>
      <w:r w:rsidRPr="00062770">
        <w:rPr>
          <w:rFonts w:ascii="Arial" w:hAnsi="Arial" w:cs="Arial"/>
          <w:b/>
          <w:bCs/>
          <w:sz w:val="40"/>
          <w:szCs w:val="40"/>
          <w:rtl/>
        </w:rPr>
        <w:t>ففي تفسير أضواء البيان</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وقوله</w:t>
      </w:r>
      <w:r w:rsidR="0048770E">
        <w:rPr>
          <w:rFonts w:ascii="Arial" w:hAnsi="Arial" w:cs="Arial"/>
          <w:b/>
          <w:bCs/>
          <w:sz w:val="40"/>
          <w:szCs w:val="40"/>
          <w:rtl/>
        </w:rPr>
        <w:t>:</w:t>
      </w:r>
      <w:r w:rsidRPr="00062770">
        <w:rPr>
          <w:rFonts w:ascii="Arial" w:hAnsi="Arial" w:cs="Arial"/>
          <w:b/>
          <w:bCs/>
          <w:sz w:val="40"/>
          <w:szCs w:val="40"/>
          <w:rtl/>
        </w:rPr>
        <w:t xml:space="preserve"> </w:t>
      </w:r>
      <w:r w:rsidR="001A19F0">
        <w:rPr>
          <w:rFonts w:ascii="Arial" w:hAnsi="Arial" w:cs="Arial"/>
          <w:b/>
          <w:bCs/>
          <w:sz w:val="40"/>
          <w:szCs w:val="40"/>
          <w:rtl/>
        </w:rPr>
        <w:t>{</w:t>
      </w:r>
      <w:r w:rsidRPr="00062770">
        <w:rPr>
          <w:rFonts w:ascii="Arial" w:hAnsi="Arial" w:cs="Arial"/>
          <w:b/>
          <w:bCs/>
          <w:sz w:val="40"/>
          <w:szCs w:val="40"/>
          <w:rtl/>
        </w:rPr>
        <w:t>لَفِي سَكْرَتِهِمْ</w:t>
      </w:r>
      <w:r w:rsidR="001A19F0">
        <w:rPr>
          <w:rFonts w:ascii="Arial" w:hAnsi="Arial" w:cs="Arial"/>
          <w:b/>
          <w:bCs/>
          <w:sz w:val="40"/>
          <w:szCs w:val="40"/>
          <w:rtl/>
        </w:rPr>
        <w:t>}</w:t>
      </w:r>
      <w:r w:rsidRPr="00062770">
        <w:rPr>
          <w:rFonts w:ascii="Arial" w:hAnsi="Arial" w:cs="Arial"/>
          <w:b/>
          <w:bCs/>
          <w:sz w:val="40"/>
          <w:szCs w:val="40"/>
          <w:rtl/>
        </w:rPr>
        <w:t xml:space="preserve"> أي</w:t>
      </w:r>
      <w:r w:rsidR="0048770E">
        <w:rPr>
          <w:rFonts w:ascii="Arial" w:hAnsi="Arial" w:cs="Arial"/>
          <w:b/>
          <w:bCs/>
          <w:sz w:val="40"/>
          <w:szCs w:val="40"/>
          <w:rtl/>
        </w:rPr>
        <w:t>:</w:t>
      </w:r>
      <w:r w:rsidRPr="00062770">
        <w:rPr>
          <w:rFonts w:ascii="Arial" w:hAnsi="Arial" w:cs="Arial"/>
          <w:b/>
          <w:bCs/>
          <w:sz w:val="40"/>
          <w:szCs w:val="40"/>
          <w:rtl/>
        </w:rPr>
        <w:t xml:space="preserve"> عماهم وجهلهم وضلالهم</w:t>
      </w:r>
      <w:r w:rsidR="00834D91">
        <w:rPr>
          <w:rFonts w:ascii="Arial" w:hAnsi="Arial" w:cs="Arial"/>
          <w:b/>
          <w:bCs/>
          <w:sz w:val="40"/>
          <w:szCs w:val="40"/>
          <w:rtl/>
        </w:rPr>
        <w:t>،</w:t>
      </w:r>
      <w:r w:rsidRPr="00062770">
        <w:rPr>
          <w:rFonts w:ascii="Arial" w:hAnsi="Arial" w:cs="Arial"/>
          <w:b/>
          <w:bCs/>
          <w:sz w:val="40"/>
          <w:szCs w:val="40"/>
          <w:rtl/>
        </w:rPr>
        <w:t xml:space="preserve"> والعمه</w:t>
      </w:r>
      <w:r w:rsidR="0048770E">
        <w:rPr>
          <w:rFonts w:ascii="Arial" w:hAnsi="Arial" w:cs="Arial"/>
          <w:b/>
          <w:bCs/>
          <w:sz w:val="40"/>
          <w:szCs w:val="40"/>
          <w:rtl/>
        </w:rPr>
        <w:t>:</w:t>
      </w:r>
      <w:r w:rsidRPr="00062770">
        <w:rPr>
          <w:rFonts w:ascii="Arial" w:hAnsi="Arial" w:cs="Arial"/>
          <w:b/>
          <w:bCs/>
          <w:sz w:val="40"/>
          <w:szCs w:val="40"/>
          <w:rtl/>
        </w:rPr>
        <w:t xml:space="preserve"> عمى القلب</w:t>
      </w:r>
      <w:r w:rsidR="00834D91">
        <w:rPr>
          <w:rFonts w:ascii="Arial" w:hAnsi="Arial" w:cs="Arial"/>
          <w:b/>
          <w:bCs/>
          <w:sz w:val="40"/>
          <w:szCs w:val="40"/>
          <w:rtl/>
        </w:rPr>
        <w:t>،</w:t>
      </w:r>
      <w:r w:rsidRPr="00062770">
        <w:rPr>
          <w:rFonts w:ascii="Arial" w:hAnsi="Arial" w:cs="Arial"/>
          <w:b/>
          <w:bCs/>
          <w:sz w:val="40"/>
          <w:szCs w:val="40"/>
          <w:rtl/>
        </w:rPr>
        <w:t xml:space="preserve"> فمعنى </w:t>
      </w:r>
      <w:r w:rsidR="001A19F0">
        <w:rPr>
          <w:rFonts w:ascii="Arial" w:hAnsi="Arial" w:cs="Arial"/>
          <w:b/>
          <w:bCs/>
          <w:sz w:val="40"/>
          <w:szCs w:val="40"/>
          <w:rtl/>
        </w:rPr>
        <w:t>{</w:t>
      </w:r>
      <w:r w:rsidRPr="00062770">
        <w:rPr>
          <w:rFonts w:ascii="Arial" w:hAnsi="Arial" w:cs="Arial"/>
          <w:b/>
          <w:bCs/>
          <w:sz w:val="40"/>
          <w:szCs w:val="40"/>
          <w:rtl/>
        </w:rPr>
        <w:t>يَعْمَهُونَ</w:t>
      </w:r>
      <w:r w:rsidR="001A19F0">
        <w:rPr>
          <w:rFonts w:ascii="Arial" w:hAnsi="Arial" w:cs="Arial"/>
          <w:b/>
          <w:bCs/>
          <w:sz w:val="40"/>
          <w:szCs w:val="40"/>
          <w:rtl/>
        </w:rPr>
        <w:t>}</w:t>
      </w:r>
      <w:r w:rsidRPr="00062770">
        <w:rPr>
          <w:rFonts w:ascii="Arial" w:hAnsi="Arial" w:cs="Arial"/>
          <w:b/>
          <w:bCs/>
          <w:sz w:val="40"/>
          <w:szCs w:val="40"/>
          <w:rtl/>
        </w:rPr>
        <w:t xml:space="preserve"> يترددون متحيرين لا يعرفون </w:t>
      </w:r>
      <w:r w:rsidR="00E37384">
        <w:rPr>
          <w:rFonts w:ascii="Arial" w:hAnsi="Arial" w:cs="Arial"/>
          <w:b/>
          <w:bCs/>
          <w:sz w:val="40"/>
          <w:szCs w:val="40"/>
          <w:rtl/>
        </w:rPr>
        <w:t>حقًا</w:t>
      </w:r>
      <w:r w:rsidRPr="00062770">
        <w:rPr>
          <w:rFonts w:ascii="Arial" w:hAnsi="Arial" w:cs="Arial"/>
          <w:b/>
          <w:bCs/>
          <w:sz w:val="40"/>
          <w:szCs w:val="40"/>
          <w:rtl/>
        </w:rPr>
        <w:t xml:space="preserve"> من باطل</w:t>
      </w:r>
      <w:r w:rsidR="00834D91">
        <w:rPr>
          <w:rFonts w:ascii="Arial" w:hAnsi="Arial" w:cs="Arial"/>
          <w:b/>
          <w:bCs/>
          <w:sz w:val="40"/>
          <w:szCs w:val="40"/>
          <w:rtl/>
        </w:rPr>
        <w:t>،</w:t>
      </w:r>
      <w:r w:rsidRPr="00062770">
        <w:rPr>
          <w:rFonts w:ascii="Arial" w:hAnsi="Arial" w:cs="Arial"/>
          <w:b/>
          <w:bCs/>
          <w:sz w:val="40"/>
          <w:szCs w:val="40"/>
          <w:rtl/>
        </w:rPr>
        <w:t xml:space="preserve"> ولا نافعً</w:t>
      </w:r>
      <w:r w:rsidR="00DB5614">
        <w:rPr>
          <w:rFonts w:ascii="Arial" w:hAnsi="Arial" w:cs="Arial" w:hint="cs"/>
          <w:b/>
          <w:bCs/>
          <w:sz w:val="40"/>
          <w:szCs w:val="40"/>
          <w:rtl/>
        </w:rPr>
        <w:t>ا</w:t>
      </w:r>
      <w:r w:rsidRPr="00062770">
        <w:rPr>
          <w:rFonts w:ascii="Arial" w:hAnsi="Arial" w:cs="Arial"/>
          <w:b/>
          <w:bCs/>
          <w:sz w:val="40"/>
          <w:szCs w:val="40"/>
          <w:rtl/>
        </w:rPr>
        <w:t xml:space="preserve"> من ضار</w:t>
      </w:r>
      <w:r w:rsidR="00834D91">
        <w:rPr>
          <w:rFonts w:ascii="Arial" w:hAnsi="Arial" w:cs="Arial"/>
          <w:b/>
          <w:bCs/>
          <w:sz w:val="40"/>
          <w:szCs w:val="40"/>
          <w:rtl/>
        </w:rPr>
        <w:t>،</w:t>
      </w:r>
      <w:r w:rsidRPr="00062770">
        <w:rPr>
          <w:rFonts w:ascii="Arial" w:hAnsi="Arial" w:cs="Arial"/>
          <w:b/>
          <w:bCs/>
          <w:sz w:val="40"/>
          <w:szCs w:val="40"/>
          <w:rtl/>
        </w:rPr>
        <w:t xml:space="preserve"> ولا حسنً</w:t>
      </w:r>
      <w:r w:rsidR="00DB5614">
        <w:rPr>
          <w:rFonts w:ascii="Arial" w:hAnsi="Arial" w:cs="Arial" w:hint="cs"/>
          <w:b/>
          <w:bCs/>
          <w:sz w:val="40"/>
          <w:szCs w:val="40"/>
          <w:rtl/>
        </w:rPr>
        <w:t>ا</w:t>
      </w:r>
      <w:r w:rsidRPr="00062770">
        <w:rPr>
          <w:rFonts w:ascii="Arial" w:hAnsi="Arial" w:cs="Arial"/>
          <w:b/>
          <w:bCs/>
          <w:sz w:val="40"/>
          <w:szCs w:val="40"/>
          <w:rtl/>
        </w:rPr>
        <w:t xml:space="preserve"> من قبيح</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41"/>
      </w:r>
      <w:r w:rsidRPr="00062770">
        <w:rPr>
          <w:rFonts w:ascii="Arial" w:hAnsi="Arial" w:cs="Arial"/>
          <w:b/>
          <w:bCs/>
          <w:sz w:val="40"/>
          <w:szCs w:val="40"/>
          <w:vertAlign w:val="superscript"/>
          <w:rtl/>
        </w:rPr>
        <w:t>)</w:t>
      </w:r>
      <w:r w:rsidR="00C45D89">
        <w:rPr>
          <w:rFonts w:ascii="Arial" w:hAnsi="Arial" w:cs="Arial"/>
          <w:b/>
          <w:bCs/>
          <w:sz w:val="40"/>
          <w:szCs w:val="40"/>
          <w:rtl/>
        </w:rPr>
        <w:t>.</w:t>
      </w:r>
      <w:r w:rsidRPr="00062770">
        <w:rPr>
          <w:rFonts w:ascii="Arial" w:hAnsi="Arial" w:cs="Arial" w:hint="cs"/>
          <w:b/>
          <w:bCs/>
          <w:sz w:val="40"/>
          <w:szCs w:val="40"/>
          <w:rtl/>
        </w:rPr>
        <w:t xml:space="preserve"> </w:t>
      </w:r>
    </w:p>
    <w:p w14:paraId="447C3C1C" w14:textId="086F7A12" w:rsidR="008D5008" w:rsidRPr="00062770" w:rsidRDefault="002E6021" w:rsidP="0038499D">
      <w:pPr>
        <w:tabs>
          <w:tab w:val="right" w:pos="9450"/>
        </w:tabs>
        <w:spacing w:before="12" w:after="120"/>
        <w:ind w:left="26"/>
        <w:jc w:val="both"/>
        <w:rPr>
          <w:rFonts w:ascii="Arial" w:hAnsi="Arial" w:cs="Arial"/>
          <w:b/>
          <w:bCs/>
          <w:sz w:val="40"/>
          <w:szCs w:val="40"/>
          <w:rtl/>
          <w:lang w:bidi="ar-LY"/>
        </w:rPr>
      </w:pPr>
      <w:r w:rsidRPr="00062770">
        <w:rPr>
          <w:rFonts w:ascii="Arial" w:hAnsi="Arial" w:cs="Arial" w:hint="cs"/>
          <w:b/>
          <w:bCs/>
          <w:sz w:val="40"/>
          <w:szCs w:val="40"/>
          <w:highlight w:val="yellow"/>
          <w:rtl/>
        </w:rPr>
        <w:t>9</w:t>
      </w:r>
      <w:r w:rsidR="007304B4">
        <w:rPr>
          <w:rFonts w:ascii="Arial" w:hAnsi="Arial" w:cs="Arial" w:hint="cs"/>
          <w:b/>
          <w:bCs/>
          <w:sz w:val="40"/>
          <w:szCs w:val="40"/>
          <w:highlight w:val="yellow"/>
          <w:rtl/>
          <w:lang w:bidi="ar-EG"/>
        </w:rPr>
        <w:t xml:space="preserve"> </w:t>
      </w:r>
      <w:r w:rsidR="008D5008" w:rsidRPr="00062770">
        <w:rPr>
          <w:rFonts w:ascii="Arial" w:hAnsi="Arial" w:cs="Arial"/>
          <w:b/>
          <w:bCs/>
          <w:sz w:val="40"/>
          <w:szCs w:val="40"/>
          <w:highlight w:val="yellow"/>
          <w:rtl/>
          <w:lang w:bidi="ar-EG"/>
        </w:rPr>
        <w:t xml:space="preserve">ـ </w:t>
      </w:r>
      <w:r w:rsidR="008D5008" w:rsidRPr="00062770">
        <w:rPr>
          <w:rFonts w:ascii="Arial" w:hAnsi="Arial" w:cs="Arial" w:hint="cs"/>
          <w:b/>
          <w:bCs/>
          <w:sz w:val="40"/>
          <w:szCs w:val="40"/>
          <w:highlight w:val="yellow"/>
          <w:rtl/>
          <w:lang w:bidi="ar-EG"/>
        </w:rPr>
        <w:t>التشبيه بالحمار الذي يحمل كنوز</w:t>
      </w:r>
      <w:r w:rsidR="00DB5614">
        <w:rPr>
          <w:rFonts w:ascii="Arial" w:hAnsi="Arial" w:cs="Arial" w:hint="cs"/>
          <w:b/>
          <w:bCs/>
          <w:sz w:val="40"/>
          <w:szCs w:val="40"/>
          <w:highlight w:val="yellow"/>
          <w:rtl/>
          <w:lang w:bidi="ar-EG"/>
        </w:rPr>
        <w:t>ً</w:t>
      </w:r>
      <w:r w:rsidR="008D5008" w:rsidRPr="00062770">
        <w:rPr>
          <w:rFonts w:ascii="Arial" w:hAnsi="Arial" w:cs="Arial" w:hint="cs"/>
          <w:b/>
          <w:bCs/>
          <w:sz w:val="40"/>
          <w:szCs w:val="40"/>
          <w:highlight w:val="yellow"/>
          <w:rtl/>
          <w:lang w:bidi="ar-EG"/>
        </w:rPr>
        <w:t>ا من ذهب فهو لا يدري ولا ينتبه لخطورة ما يحمله</w:t>
      </w:r>
      <w:r w:rsidR="0048770E">
        <w:rPr>
          <w:rFonts w:ascii="Arial" w:hAnsi="Arial" w:cs="Arial" w:hint="cs"/>
          <w:b/>
          <w:bCs/>
          <w:sz w:val="40"/>
          <w:szCs w:val="40"/>
          <w:highlight w:val="yellow"/>
          <w:rtl/>
          <w:lang w:bidi="ar-EG"/>
        </w:rPr>
        <w:t>:</w:t>
      </w:r>
      <w:r w:rsidR="008D5008" w:rsidRPr="00062770">
        <w:rPr>
          <w:rFonts w:ascii="Arial" w:hAnsi="Arial" w:cs="Arial"/>
          <w:b/>
          <w:bCs/>
          <w:sz w:val="40"/>
          <w:szCs w:val="40"/>
          <w:highlight w:val="yellow"/>
          <w:rtl/>
          <w:lang w:bidi="ar-EG"/>
        </w:rPr>
        <w:t xml:space="preserve"> </w:t>
      </w:r>
    </w:p>
    <w:p w14:paraId="6D1AE4BF" w14:textId="320F094D" w:rsidR="008D5008" w:rsidRPr="00062770" w:rsidRDefault="008D5008" w:rsidP="0038499D">
      <w:pPr>
        <w:tabs>
          <w:tab w:val="right" w:pos="9450"/>
        </w:tabs>
        <w:spacing w:before="12"/>
        <w:ind w:left="26"/>
        <w:jc w:val="both"/>
        <w:rPr>
          <w:rFonts w:ascii="Arial" w:hAnsi="Arial" w:cs="Arial"/>
          <w:b/>
          <w:bCs/>
          <w:sz w:val="40"/>
          <w:szCs w:val="40"/>
          <w:rtl/>
          <w:lang w:bidi="ar-LY"/>
        </w:rPr>
      </w:pPr>
      <w:r w:rsidRPr="00062770">
        <w:rPr>
          <w:rFonts w:ascii="Arial" w:hAnsi="Arial" w:cs="Arial"/>
          <w:b/>
          <w:bCs/>
          <w:sz w:val="40"/>
          <w:szCs w:val="40"/>
          <w:rtl/>
        </w:rPr>
        <w:t xml:space="preserve">ـ </w:t>
      </w:r>
      <w:r w:rsidRPr="00062770">
        <w:rPr>
          <w:rFonts w:ascii="Arial" w:hAnsi="Arial" w:cs="Arial"/>
          <w:b/>
          <w:bCs/>
          <w:sz w:val="40"/>
          <w:szCs w:val="40"/>
          <w:rtl/>
          <w:lang w:bidi="ar-LY"/>
        </w:rPr>
        <w:t>(</w:t>
      </w:r>
      <w:r w:rsidR="002F7FEA">
        <w:rPr>
          <w:rFonts w:ascii="Arial" w:hAnsi="Arial" w:cs="Arial"/>
          <w:b/>
          <w:bCs/>
          <w:sz w:val="40"/>
          <w:szCs w:val="40"/>
          <w:rtl/>
          <w:lang w:bidi="ar-LY"/>
        </w:rPr>
        <w:t>(</w:t>
      </w:r>
      <w:r w:rsidRPr="00062770">
        <w:rPr>
          <w:rFonts w:ascii="Arial" w:hAnsi="Arial" w:cs="Arial"/>
          <w:b/>
          <w:bCs/>
          <w:sz w:val="40"/>
          <w:szCs w:val="40"/>
          <w:rtl/>
          <w:lang w:bidi="ar-LY"/>
        </w:rPr>
        <w:t>مَثَلُ الَّذِينَ حُمِّلُوا التَّوْرَاةَ ثُمَّ لَمْ يَحْمِلُوهَا كَمَثَلِ الْحِمَارِ يَحْمِلُ أَسْفَارًا بِئْسَ مَثَلُ الْقَوْمِ الَّذِينَ كَذَّبُوا بِآيَاتِ اللَّهِ وَاللَّهُ لَا يَهْدِي الْقَوْمَ الظَّالِمِينَ</w:t>
      </w:r>
      <w:r w:rsidR="003B10AA">
        <w:rPr>
          <w:rFonts w:ascii="Arial" w:hAnsi="Arial" w:cs="Arial"/>
          <w:b/>
          <w:bCs/>
          <w:sz w:val="40"/>
          <w:szCs w:val="40"/>
          <w:rtl/>
          <w:lang w:bidi="ar-LY"/>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42"/>
      </w:r>
      <w:r w:rsidRPr="00062770">
        <w:rPr>
          <w:rFonts w:ascii="Arial" w:hAnsi="Arial" w:cs="Arial"/>
          <w:b/>
          <w:bCs/>
          <w:sz w:val="40"/>
          <w:szCs w:val="40"/>
          <w:vertAlign w:val="superscript"/>
          <w:rtl/>
        </w:rPr>
        <w:t>)</w:t>
      </w:r>
      <w:r w:rsidR="00834D91">
        <w:rPr>
          <w:rFonts w:ascii="Arial" w:hAnsi="Arial" w:cs="Arial"/>
          <w:b/>
          <w:bCs/>
          <w:sz w:val="40"/>
          <w:szCs w:val="40"/>
          <w:rtl/>
          <w:lang w:bidi="ar-LY"/>
        </w:rPr>
        <w:t>،</w:t>
      </w:r>
      <w:r w:rsidRPr="00062770">
        <w:rPr>
          <w:rFonts w:ascii="Arial" w:hAnsi="Arial" w:cs="Arial"/>
          <w:b/>
          <w:bCs/>
          <w:sz w:val="40"/>
          <w:szCs w:val="40"/>
          <w:rtl/>
          <w:lang w:bidi="ar-LY"/>
        </w:rPr>
        <w:t xml:space="preserve"> فالحمار لا يوجد لديه انتباه ووعي لخطورة ما يحمله</w:t>
      </w:r>
      <w:r w:rsidR="00C45D89">
        <w:rPr>
          <w:rFonts w:ascii="Arial" w:hAnsi="Arial" w:cs="Arial"/>
          <w:b/>
          <w:bCs/>
          <w:sz w:val="40"/>
          <w:szCs w:val="40"/>
          <w:rtl/>
          <w:lang w:bidi="ar-LY"/>
        </w:rPr>
        <w:t>.</w:t>
      </w:r>
    </w:p>
    <w:p w14:paraId="11E8DD39" w14:textId="3774AB60" w:rsidR="00A3130B" w:rsidRPr="00062770" w:rsidRDefault="002E6021" w:rsidP="0038499D">
      <w:pPr>
        <w:tabs>
          <w:tab w:val="right" w:pos="9450"/>
        </w:tabs>
        <w:spacing w:before="12" w:after="120"/>
        <w:ind w:left="26"/>
        <w:jc w:val="both"/>
        <w:rPr>
          <w:rFonts w:ascii="Arial" w:hAnsi="Arial" w:cs="Arial"/>
          <w:b/>
          <w:bCs/>
          <w:sz w:val="40"/>
          <w:szCs w:val="40"/>
          <w:rtl/>
          <w:lang w:bidi="ar-EG"/>
        </w:rPr>
      </w:pPr>
      <w:r w:rsidRPr="00062770">
        <w:rPr>
          <w:rFonts w:ascii="Arial" w:hAnsi="Arial" w:cs="Arial" w:hint="cs"/>
          <w:b/>
          <w:bCs/>
          <w:sz w:val="40"/>
          <w:szCs w:val="40"/>
          <w:highlight w:val="yellow"/>
          <w:rtl/>
          <w:lang w:bidi="ar-EG"/>
        </w:rPr>
        <w:t>10</w:t>
      </w:r>
      <w:r w:rsidR="003D1F91" w:rsidRPr="00062770">
        <w:rPr>
          <w:rFonts w:ascii="Arial" w:hAnsi="Arial" w:cs="Arial"/>
          <w:b/>
          <w:bCs/>
          <w:sz w:val="40"/>
          <w:szCs w:val="40"/>
          <w:highlight w:val="yellow"/>
          <w:rtl/>
          <w:lang w:bidi="ar-EG"/>
        </w:rPr>
        <w:t xml:space="preserve">ـ يذر </w:t>
      </w:r>
      <w:r w:rsidR="00437215" w:rsidRPr="00062770">
        <w:rPr>
          <w:rFonts w:ascii="Arial" w:hAnsi="Arial" w:cs="Arial"/>
          <w:b/>
          <w:bCs/>
          <w:sz w:val="40"/>
          <w:szCs w:val="40"/>
          <w:highlight w:val="yellow"/>
          <w:rtl/>
          <w:lang w:bidi="ar-EG"/>
        </w:rPr>
        <w:t>الأمر</w:t>
      </w:r>
      <w:r w:rsidR="003D1F91" w:rsidRPr="00062770">
        <w:rPr>
          <w:rFonts w:ascii="Arial" w:hAnsi="Arial" w:cs="Arial"/>
          <w:b/>
          <w:bCs/>
          <w:sz w:val="40"/>
          <w:szCs w:val="40"/>
          <w:highlight w:val="yellow"/>
          <w:rtl/>
          <w:lang w:bidi="ar-EG"/>
        </w:rPr>
        <w:t xml:space="preserve"> </w:t>
      </w:r>
      <w:r w:rsidR="002F7FEA">
        <w:rPr>
          <w:rFonts w:ascii="Arial" w:hAnsi="Arial" w:cs="Arial"/>
          <w:b/>
          <w:bCs/>
          <w:sz w:val="40"/>
          <w:szCs w:val="40"/>
          <w:highlight w:val="yellow"/>
          <w:rtl/>
          <w:lang w:bidi="ar-EG"/>
        </w:rPr>
        <w:t>(</w:t>
      </w:r>
      <w:r w:rsidR="003D1F91" w:rsidRPr="00062770">
        <w:rPr>
          <w:rFonts w:ascii="Arial" w:hAnsi="Arial" w:cs="Arial"/>
          <w:b/>
          <w:bCs/>
          <w:sz w:val="40"/>
          <w:szCs w:val="40"/>
          <w:highlight w:val="yellow"/>
          <w:rtl/>
          <w:lang w:bidi="ar-EG"/>
        </w:rPr>
        <w:t>يتركه</w:t>
      </w:r>
      <w:r w:rsidR="003B10AA">
        <w:rPr>
          <w:rFonts w:ascii="Arial" w:hAnsi="Arial" w:cs="Arial"/>
          <w:b/>
          <w:bCs/>
          <w:sz w:val="40"/>
          <w:szCs w:val="40"/>
          <w:highlight w:val="yellow"/>
          <w:rtl/>
          <w:lang w:bidi="ar-EG"/>
        </w:rPr>
        <w:t>)</w:t>
      </w:r>
      <w:r w:rsidR="0048770E">
        <w:rPr>
          <w:rFonts w:ascii="Arial" w:hAnsi="Arial" w:cs="Arial" w:hint="cs"/>
          <w:b/>
          <w:bCs/>
          <w:sz w:val="40"/>
          <w:szCs w:val="40"/>
          <w:highlight w:val="yellow"/>
          <w:rtl/>
          <w:lang w:bidi="ar-EG"/>
        </w:rPr>
        <w:t>:</w:t>
      </w:r>
    </w:p>
    <w:p w14:paraId="01C1534C" w14:textId="1E4A1DF2" w:rsidR="003D1F91" w:rsidRDefault="00A3130B" w:rsidP="002F0BFE">
      <w:pPr>
        <w:tabs>
          <w:tab w:val="right" w:pos="9450"/>
        </w:tabs>
        <w:spacing w:before="12" w:after="120"/>
        <w:ind w:left="26"/>
        <w:jc w:val="both"/>
        <w:rPr>
          <w:rFonts w:ascii="Arial" w:hAnsi="Arial" w:cs="Arial"/>
          <w:b/>
          <w:bCs/>
          <w:sz w:val="40"/>
          <w:szCs w:val="40"/>
          <w:rtl/>
        </w:rPr>
      </w:pPr>
      <w:r w:rsidRPr="00062770">
        <w:rPr>
          <w:rFonts w:ascii="Arial" w:hAnsi="Arial" w:cs="Arial" w:hint="cs"/>
          <w:b/>
          <w:bCs/>
          <w:sz w:val="40"/>
          <w:szCs w:val="40"/>
          <w:rtl/>
          <w:lang w:bidi="ar-EG"/>
        </w:rPr>
        <w:t>ـ</w:t>
      </w:r>
      <w:r w:rsidR="003D1F91" w:rsidRPr="00062770">
        <w:rPr>
          <w:rFonts w:ascii="Arial" w:hAnsi="Arial" w:cs="Arial"/>
          <w:b/>
          <w:bCs/>
          <w:sz w:val="40"/>
          <w:szCs w:val="40"/>
          <w:rtl/>
          <w:lang w:bidi="ar-EG"/>
        </w:rPr>
        <w:t xml:space="preserve"> </w:t>
      </w:r>
      <w:r w:rsidRPr="00062770">
        <w:rPr>
          <w:rFonts w:ascii="Arial" w:hAnsi="Arial" w:cs="Arial" w:hint="cs"/>
          <w:b/>
          <w:bCs/>
          <w:sz w:val="40"/>
          <w:szCs w:val="40"/>
          <w:rtl/>
          <w:lang w:bidi="ar-EG"/>
        </w:rPr>
        <w:t xml:space="preserve">أي لا ينتبه إليه ويهمله ويتغافل عنه </w:t>
      </w:r>
      <w:r w:rsidR="003D1F91" w:rsidRPr="00062770">
        <w:rPr>
          <w:rFonts w:ascii="Arial" w:hAnsi="Arial" w:cs="Arial"/>
          <w:b/>
          <w:bCs/>
          <w:sz w:val="40"/>
          <w:szCs w:val="40"/>
          <w:rtl/>
        </w:rPr>
        <w:t>و</w:t>
      </w:r>
      <w:r w:rsidR="00913FF3">
        <w:rPr>
          <w:rFonts w:ascii="Arial" w:hAnsi="Arial" w:cs="Arial" w:hint="cs"/>
          <w:b/>
          <w:bCs/>
          <w:sz w:val="40"/>
          <w:szCs w:val="40"/>
          <w:rtl/>
        </w:rPr>
        <w:t>ي</w:t>
      </w:r>
      <w:r w:rsidR="003D1F91" w:rsidRPr="00062770">
        <w:rPr>
          <w:rFonts w:ascii="Arial" w:hAnsi="Arial" w:cs="Arial"/>
          <w:b/>
          <w:bCs/>
          <w:sz w:val="40"/>
          <w:szCs w:val="40"/>
          <w:rtl/>
        </w:rPr>
        <w:t>تجاهله</w:t>
      </w:r>
      <w:r w:rsidR="0048770E">
        <w:rPr>
          <w:rFonts w:ascii="Arial" w:hAnsi="Arial" w:cs="Arial"/>
          <w:b/>
          <w:bCs/>
          <w:sz w:val="40"/>
          <w:szCs w:val="40"/>
          <w:rtl/>
        </w:rPr>
        <w:t>:</w:t>
      </w:r>
      <w:r w:rsidR="003D1F91" w:rsidRPr="00062770">
        <w:rPr>
          <w:rFonts w:ascii="Arial" w:hAnsi="Arial" w:cs="Arial"/>
          <w:b/>
          <w:bCs/>
          <w:sz w:val="40"/>
          <w:szCs w:val="40"/>
          <w:rtl/>
        </w:rPr>
        <w:t xml:space="preserve"> </w:t>
      </w:r>
      <w:r w:rsidR="003D1F91" w:rsidRPr="00062770">
        <w:rPr>
          <w:rFonts w:ascii="Arial" w:hAnsi="Arial" w:cs="Arial"/>
          <w:b/>
          <w:bCs/>
          <w:sz w:val="40"/>
          <w:szCs w:val="40"/>
          <w:rtl/>
          <w:lang w:bidi="ar-EG"/>
        </w:rPr>
        <w:t>(</w:t>
      </w:r>
      <w:r w:rsidR="002F7FEA">
        <w:rPr>
          <w:rFonts w:ascii="Arial" w:hAnsi="Arial" w:cs="Arial"/>
          <w:b/>
          <w:bCs/>
          <w:sz w:val="40"/>
          <w:szCs w:val="40"/>
          <w:rtl/>
          <w:lang w:bidi="ar-EG"/>
        </w:rPr>
        <w:t>(</w:t>
      </w:r>
      <w:r w:rsidR="003D1F91" w:rsidRPr="00062770">
        <w:rPr>
          <w:rFonts w:ascii="Arial" w:hAnsi="Arial" w:cs="Arial"/>
          <w:b/>
          <w:bCs/>
          <w:sz w:val="40"/>
          <w:szCs w:val="40"/>
          <w:rtl/>
          <w:lang w:bidi="ar-EG"/>
        </w:rPr>
        <w:t xml:space="preserve">كَلَّا بَلْ تُحِبُّونَ الْعَاجِلَةَ (20) وَتَذَرُونَ </w:t>
      </w:r>
      <w:r w:rsidR="00B60F3D">
        <w:rPr>
          <w:rFonts w:ascii="Arial" w:hAnsi="Arial" w:cs="Arial"/>
          <w:b/>
          <w:bCs/>
          <w:sz w:val="40"/>
          <w:szCs w:val="40"/>
          <w:rtl/>
          <w:lang w:bidi="ar-EG"/>
        </w:rPr>
        <w:t>الآخرة</w:t>
      </w:r>
      <w:r w:rsidR="003B10AA">
        <w:rPr>
          <w:rFonts w:ascii="Arial" w:hAnsi="Arial" w:cs="Arial"/>
          <w:b/>
          <w:bCs/>
          <w:sz w:val="40"/>
          <w:szCs w:val="40"/>
          <w:rtl/>
          <w:lang w:bidi="ar-EG"/>
        </w:rPr>
        <w:t>)</w:t>
      </w:r>
      <w:r w:rsidR="003D1F91" w:rsidRPr="00062770">
        <w:rPr>
          <w:rFonts w:ascii="Arial" w:hAnsi="Arial" w:cs="Arial"/>
          <w:b/>
          <w:bCs/>
          <w:sz w:val="40"/>
          <w:szCs w:val="40"/>
          <w:rtl/>
        </w:rPr>
        <w:t>)</w:t>
      </w:r>
      <w:r w:rsidR="003D1F91" w:rsidRPr="00062770">
        <w:rPr>
          <w:rFonts w:ascii="Arial" w:hAnsi="Arial" w:cs="Arial"/>
          <w:b/>
          <w:bCs/>
          <w:sz w:val="40"/>
          <w:szCs w:val="40"/>
          <w:vertAlign w:val="superscript"/>
          <w:rtl/>
        </w:rPr>
        <w:t>(</w:t>
      </w:r>
      <w:r w:rsidR="003D1F91" w:rsidRPr="00062770">
        <w:rPr>
          <w:rFonts w:ascii="Arial" w:hAnsi="Arial" w:cs="Arial"/>
          <w:b/>
          <w:bCs/>
          <w:sz w:val="40"/>
          <w:szCs w:val="40"/>
          <w:vertAlign w:val="superscript"/>
          <w:rtl/>
        </w:rPr>
        <w:footnoteReference w:id="143"/>
      </w:r>
      <w:r w:rsidR="003D1F91" w:rsidRPr="00062770">
        <w:rPr>
          <w:rFonts w:ascii="Arial" w:hAnsi="Arial" w:cs="Arial"/>
          <w:b/>
          <w:bCs/>
          <w:sz w:val="40"/>
          <w:szCs w:val="40"/>
          <w:vertAlign w:val="superscript"/>
          <w:rtl/>
        </w:rPr>
        <w:t>)</w:t>
      </w:r>
      <w:r w:rsidR="00834D91">
        <w:rPr>
          <w:rFonts w:ascii="Arial" w:hAnsi="Arial" w:cs="Arial"/>
          <w:b/>
          <w:bCs/>
          <w:sz w:val="40"/>
          <w:szCs w:val="40"/>
          <w:rtl/>
        </w:rPr>
        <w:t>،</w:t>
      </w:r>
      <w:r w:rsidR="003D1F91" w:rsidRPr="00062770">
        <w:rPr>
          <w:rFonts w:ascii="Arial" w:hAnsi="Arial" w:cs="Arial"/>
          <w:b/>
          <w:bCs/>
          <w:sz w:val="40"/>
          <w:szCs w:val="40"/>
          <w:rtl/>
          <w:lang w:bidi="ar-EG"/>
        </w:rPr>
        <w:t xml:space="preserve"> (</w:t>
      </w:r>
      <w:r w:rsidR="002F7FEA">
        <w:rPr>
          <w:rFonts w:ascii="Arial" w:hAnsi="Arial" w:cs="Arial"/>
          <w:b/>
          <w:bCs/>
          <w:sz w:val="40"/>
          <w:szCs w:val="40"/>
          <w:rtl/>
          <w:lang w:bidi="ar-EG"/>
        </w:rPr>
        <w:t>(</w:t>
      </w:r>
      <w:r w:rsidR="003D1F91" w:rsidRPr="00062770">
        <w:rPr>
          <w:rFonts w:ascii="Arial" w:hAnsi="Arial" w:cs="Arial"/>
          <w:b/>
          <w:bCs/>
          <w:sz w:val="40"/>
          <w:szCs w:val="40"/>
          <w:rtl/>
          <w:lang w:bidi="ar-EG"/>
        </w:rPr>
        <w:t>إِنَّ هَؤُلَاءِ يُحِبُّونَ الْعَاجِلَةَ وَيَذَرُونَ وَرَاءَهُمْ يَوْمًا ثَقِيلًا</w:t>
      </w:r>
      <w:r w:rsidR="003B10AA">
        <w:rPr>
          <w:rFonts w:ascii="Arial" w:hAnsi="Arial" w:cs="Arial"/>
          <w:b/>
          <w:bCs/>
          <w:sz w:val="40"/>
          <w:szCs w:val="40"/>
          <w:rtl/>
          <w:lang w:bidi="ar-EG"/>
        </w:rPr>
        <w:t>)</w:t>
      </w:r>
      <w:r w:rsidR="003D1F91" w:rsidRPr="00062770">
        <w:rPr>
          <w:rFonts w:ascii="Arial" w:hAnsi="Arial" w:cs="Arial"/>
          <w:b/>
          <w:bCs/>
          <w:sz w:val="40"/>
          <w:szCs w:val="40"/>
          <w:rtl/>
        </w:rPr>
        <w:t>)</w:t>
      </w:r>
      <w:r w:rsidR="003D1F91" w:rsidRPr="00062770">
        <w:rPr>
          <w:rFonts w:ascii="Arial" w:hAnsi="Arial" w:cs="Arial"/>
          <w:b/>
          <w:bCs/>
          <w:sz w:val="40"/>
          <w:szCs w:val="40"/>
          <w:vertAlign w:val="superscript"/>
          <w:rtl/>
        </w:rPr>
        <w:t>(</w:t>
      </w:r>
      <w:r w:rsidR="003D1F91" w:rsidRPr="00062770">
        <w:rPr>
          <w:rFonts w:ascii="Arial" w:hAnsi="Arial" w:cs="Arial"/>
          <w:b/>
          <w:bCs/>
          <w:sz w:val="40"/>
          <w:szCs w:val="40"/>
          <w:vertAlign w:val="superscript"/>
          <w:rtl/>
        </w:rPr>
        <w:footnoteReference w:id="144"/>
      </w:r>
      <w:r w:rsidR="003D1F91" w:rsidRPr="00062770">
        <w:rPr>
          <w:rFonts w:ascii="Arial" w:hAnsi="Arial" w:cs="Arial"/>
          <w:b/>
          <w:bCs/>
          <w:sz w:val="40"/>
          <w:szCs w:val="40"/>
          <w:vertAlign w:val="superscript"/>
          <w:rtl/>
        </w:rPr>
        <w:t>)</w:t>
      </w:r>
      <w:r w:rsidR="00C45D89">
        <w:rPr>
          <w:rFonts w:ascii="Arial" w:hAnsi="Arial" w:cs="Arial"/>
          <w:b/>
          <w:bCs/>
          <w:sz w:val="40"/>
          <w:szCs w:val="40"/>
          <w:rtl/>
        </w:rPr>
        <w:t>.</w:t>
      </w:r>
    </w:p>
    <w:p w14:paraId="3BFCD552" w14:textId="43297491" w:rsidR="0041189E" w:rsidRPr="00062770" w:rsidRDefault="0041189E" w:rsidP="0041189E">
      <w:pPr>
        <w:tabs>
          <w:tab w:val="right" w:pos="9450"/>
        </w:tabs>
        <w:autoSpaceDE w:val="0"/>
        <w:autoSpaceDN w:val="0"/>
        <w:adjustRightInd w:val="0"/>
        <w:spacing w:before="12" w:after="0" w:line="240" w:lineRule="auto"/>
        <w:ind w:left="26"/>
        <w:jc w:val="both"/>
        <w:rPr>
          <w:rFonts w:ascii="Arial" w:hAnsi="Arial" w:cs="Arial"/>
          <w:b/>
          <w:bCs/>
          <w:color w:val="000000"/>
          <w:sz w:val="40"/>
          <w:szCs w:val="40"/>
          <w:highlight w:val="yellow"/>
          <w:rtl/>
          <w:lang w:bidi="ar-EG"/>
        </w:rPr>
      </w:pPr>
      <w:r>
        <w:rPr>
          <w:rFonts w:ascii="Arial" w:hAnsi="Arial" w:cs="Arial" w:hint="cs"/>
          <w:b/>
          <w:bCs/>
          <w:color w:val="000000"/>
          <w:sz w:val="40"/>
          <w:szCs w:val="40"/>
          <w:highlight w:val="yellow"/>
          <w:rtl/>
          <w:lang w:bidi="ar-EG"/>
        </w:rPr>
        <w:t>11ـ سلب الانتباه واليقظة</w:t>
      </w:r>
      <w:r>
        <w:rPr>
          <w:rFonts w:ascii="Arial" w:hAnsi="Arial" w:cs="Arial"/>
          <w:b/>
          <w:bCs/>
          <w:color w:val="000000"/>
          <w:sz w:val="40"/>
          <w:szCs w:val="40"/>
          <w:highlight w:val="yellow"/>
          <w:rtl/>
          <w:lang w:bidi="ar-EG"/>
        </w:rPr>
        <w:t>:</w:t>
      </w:r>
      <w:r w:rsidRPr="00062770">
        <w:rPr>
          <w:rFonts w:ascii="Arial" w:hAnsi="Arial" w:cs="Arial"/>
          <w:b/>
          <w:bCs/>
          <w:color w:val="000000"/>
          <w:sz w:val="40"/>
          <w:szCs w:val="40"/>
          <w:highlight w:val="yellow"/>
          <w:rtl/>
          <w:lang w:bidi="ar-EG"/>
        </w:rPr>
        <w:t xml:space="preserve"> </w:t>
      </w:r>
    </w:p>
    <w:p w14:paraId="6D908E71" w14:textId="77777777" w:rsidR="0041189E" w:rsidRDefault="0041189E" w:rsidP="0041189E">
      <w:pPr>
        <w:tabs>
          <w:tab w:val="right" w:pos="9450"/>
        </w:tabs>
        <w:autoSpaceDE w:val="0"/>
        <w:autoSpaceDN w:val="0"/>
        <w:adjustRightInd w:val="0"/>
        <w:spacing w:before="120" w:after="0" w:line="240" w:lineRule="auto"/>
        <w:ind w:left="29"/>
        <w:jc w:val="both"/>
        <w:rPr>
          <w:rFonts w:ascii="Arial" w:hAnsi="Arial" w:cs="Arial"/>
          <w:b/>
          <w:bCs/>
          <w:sz w:val="40"/>
          <w:szCs w:val="40"/>
          <w:rtl/>
          <w:lang w:bidi="ar-LY"/>
        </w:rPr>
      </w:pPr>
      <w:r>
        <w:rPr>
          <w:rFonts w:ascii="Arial" w:hAnsi="Arial" w:cs="Arial" w:hint="cs"/>
          <w:b/>
          <w:bCs/>
          <w:sz w:val="40"/>
          <w:szCs w:val="40"/>
          <w:rtl/>
          <w:lang w:bidi="ar-LY"/>
        </w:rPr>
        <w:t>ـ لا يتدبرون ويتفكرون في آيات الكون تدبر انتباه ويقظة.</w:t>
      </w:r>
    </w:p>
    <w:p w14:paraId="5DB57538" w14:textId="77777777" w:rsidR="0041189E" w:rsidRDefault="0041189E" w:rsidP="0041189E">
      <w:pPr>
        <w:tabs>
          <w:tab w:val="right" w:pos="9450"/>
        </w:tabs>
        <w:autoSpaceDE w:val="0"/>
        <w:autoSpaceDN w:val="0"/>
        <w:adjustRightInd w:val="0"/>
        <w:spacing w:before="120" w:after="0" w:line="240" w:lineRule="auto"/>
        <w:ind w:left="29"/>
        <w:jc w:val="both"/>
        <w:rPr>
          <w:rFonts w:ascii="Arial" w:hAnsi="Arial" w:cs="Arial"/>
          <w:b/>
          <w:bCs/>
          <w:sz w:val="40"/>
          <w:szCs w:val="40"/>
          <w:rtl/>
          <w:lang w:bidi="ar-LY"/>
        </w:rPr>
      </w:pPr>
      <w:r w:rsidRPr="00062770">
        <w:rPr>
          <w:rFonts w:ascii="Arial" w:hAnsi="Arial" w:cs="Arial"/>
          <w:b/>
          <w:bCs/>
          <w:sz w:val="40"/>
          <w:szCs w:val="40"/>
          <w:rtl/>
          <w:lang w:bidi="ar-LY"/>
        </w:rPr>
        <w:t>ـ ففي تفسير السراج المنير</w:t>
      </w:r>
      <w:r>
        <w:rPr>
          <w:rFonts w:ascii="Arial" w:hAnsi="Arial" w:cs="Arial"/>
          <w:b/>
          <w:bCs/>
          <w:sz w:val="40"/>
          <w:szCs w:val="40"/>
          <w:rtl/>
          <w:lang w:bidi="ar-LY"/>
        </w:rPr>
        <w:t>:</w:t>
      </w:r>
      <w:r w:rsidRPr="00062770">
        <w:rPr>
          <w:rFonts w:ascii="Arial" w:hAnsi="Arial" w:cs="Arial"/>
          <w:b/>
          <w:bCs/>
          <w:sz w:val="40"/>
          <w:szCs w:val="40"/>
          <w:rtl/>
          <w:lang w:bidi="ar-LY"/>
        </w:rPr>
        <w:t xml:space="preserve"> (</w:t>
      </w:r>
      <w:r>
        <w:rPr>
          <w:rFonts w:ascii="Arial" w:hAnsi="Arial" w:cs="Arial"/>
          <w:b/>
          <w:bCs/>
          <w:sz w:val="40"/>
          <w:szCs w:val="40"/>
          <w:rtl/>
          <w:lang w:bidi="ar-LY"/>
        </w:rPr>
        <w:t>({</w:t>
      </w:r>
      <w:r w:rsidRPr="00062770">
        <w:rPr>
          <w:rFonts w:ascii="Arial" w:hAnsi="Arial" w:cs="Arial"/>
          <w:b/>
          <w:bCs/>
          <w:sz w:val="40"/>
          <w:szCs w:val="40"/>
          <w:rtl/>
          <w:lang w:bidi="ar-LY"/>
        </w:rPr>
        <w:t>سأصرف عن آياتي</w:t>
      </w:r>
      <w:r>
        <w:rPr>
          <w:rFonts w:ascii="Arial" w:hAnsi="Arial" w:cs="Arial"/>
          <w:b/>
          <w:bCs/>
          <w:sz w:val="40"/>
          <w:szCs w:val="40"/>
          <w:rtl/>
          <w:lang w:bidi="ar-LY"/>
        </w:rPr>
        <w:t>}</w:t>
      </w:r>
      <w:r w:rsidRPr="00062770">
        <w:rPr>
          <w:rFonts w:ascii="Arial" w:hAnsi="Arial" w:cs="Arial"/>
          <w:b/>
          <w:bCs/>
          <w:sz w:val="40"/>
          <w:szCs w:val="40"/>
          <w:rtl/>
          <w:lang w:bidi="ar-LY"/>
        </w:rPr>
        <w:t xml:space="preserve"> المنصوبات في الآفاق والأنفس كخلق السموات والأرض وما بينهما </w:t>
      </w:r>
      <w:r>
        <w:rPr>
          <w:rFonts w:ascii="Arial" w:hAnsi="Arial" w:cs="Arial"/>
          <w:b/>
          <w:bCs/>
          <w:sz w:val="40"/>
          <w:szCs w:val="40"/>
          <w:rtl/>
          <w:lang w:bidi="ar-LY"/>
        </w:rPr>
        <w:t>{</w:t>
      </w:r>
      <w:r w:rsidRPr="00062770">
        <w:rPr>
          <w:rFonts w:ascii="Arial" w:hAnsi="Arial" w:cs="Arial"/>
          <w:b/>
          <w:bCs/>
          <w:sz w:val="40"/>
          <w:szCs w:val="40"/>
          <w:rtl/>
          <w:lang w:bidi="ar-LY"/>
        </w:rPr>
        <w:t>الذين يتكبرون في الأرض</w:t>
      </w:r>
      <w:r>
        <w:rPr>
          <w:rFonts w:ascii="Arial" w:hAnsi="Arial" w:cs="Arial"/>
          <w:b/>
          <w:bCs/>
          <w:sz w:val="40"/>
          <w:szCs w:val="40"/>
          <w:rtl/>
          <w:lang w:bidi="ar-LY"/>
        </w:rPr>
        <w:t>}</w:t>
      </w:r>
      <w:r w:rsidRPr="00062770">
        <w:rPr>
          <w:rFonts w:ascii="Arial" w:hAnsi="Arial" w:cs="Arial"/>
          <w:b/>
          <w:bCs/>
          <w:sz w:val="40"/>
          <w:szCs w:val="40"/>
          <w:rtl/>
          <w:lang w:bidi="ar-LY"/>
        </w:rPr>
        <w:t xml:space="preserve"> أي</w:t>
      </w:r>
      <w:r>
        <w:rPr>
          <w:rFonts w:ascii="Arial" w:hAnsi="Arial" w:cs="Arial"/>
          <w:b/>
          <w:bCs/>
          <w:sz w:val="40"/>
          <w:szCs w:val="40"/>
          <w:rtl/>
          <w:lang w:bidi="ar-LY"/>
        </w:rPr>
        <w:t>:</w:t>
      </w:r>
      <w:r w:rsidRPr="00062770">
        <w:rPr>
          <w:rFonts w:ascii="Arial" w:hAnsi="Arial" w:cs="Arial"/>
          <w:b/>
          <w:bCs/>
          <w:sz w:val="40"/>
          <w:szCs w:val="40"/>
          <w:rtl/>
          <w:lang w:bidi="ar-LY"/>
        </w:rPr>
        <w:t xml:space="preserve"> أصرفها عنهم بالطبع على قلوبهم فلا يتفكرون فيها ولا يعتبرون بها</w:t>
      </w:r>
      <w:r>
        <w:rPr>
          <w:rFonts w:ascii="Arial" w:hAnsi="Arial" w:cs="Arial"/>
          <w:b/>
          <w:bCs/>
          <w:sz w:val="40"/>
          <w:szCs w:val="40"/>
          <w:rtl/>
          <w:lang w:bidi="ar-LY"/>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45"/>
      </w:r>
      <w:r w:rsidRPr="00062770">
        <w:rPr>
          <w:rFonts w:ascii="Arial" w:hAnsi="Arial" w:cs="Arial"/>
          <w:b/>
          <w:bCs/>
          <w:sz w:val="40"/>
          <w:szCs w:val="40"/>
          <w:vertAlign w:val="superscript"/>
          <w:rtl/>
        </w:rPr>
        <w:t>)</w:t>
      </w:r>
      <w:r>
        <w:rPr>
          <w:rFonts w:ascii="Arial" w:hAnsi="Arial" w:cs="Arial"/>
          <w:b/>
          <w:bCs/>
          <w:sz w:val="40"/>
          <w:szCs w:val="40"/>
          <w:rtl/>
          <w:lang w:bidi="ar-LY"/>
        </w:rPr>
        <w:t>،</w:t>
      </w:r>
      <w:r w:rsidRPr="00062770">
        <w:rPr>
          <w:rFonts w:ascii="Arial" w:hAnsi="Arial" w:cs="Arial"/>
          <w:b/>
          <w:bCs/>
          <w:sz w:val="40"/>
          <w:szCs w:val="40"/>
          <w:rtl/>
          <w:lang w:bidi="ar-LY"/>
        </w:rPr>
        <w:t xml:space="preserve"> وفي تفسير البحر المحيط</w:t>
      </w:r>
      <w:r>
        <w:rPr>
          <w:rFonts w:ascii="Arial" w:hAnsi="Arial" w:cs="Arial"/>
          <w:b/>
          <w:bCs/>
          <w:sz w:val="40"/>
          <w:szCs w:val="40"/>
          <w:rtl/>
          <w:lang w:bidi="ar-LY"/>
        </w:rPr>
        <w:t>:</w:t>
      </w:r>
      <w:r w:rsidRPr="00062770">
        <w:rPr>
          <w:rFonts w:ascii="Arial" w:hAnsi="Arial" w:cs="Arial"/>
          <w:b/>
          <w:bCs/>
          <w:sz w:val="40"/>
          <w:szCs w:val="40"/>
          <w:rtl/>
          <w:lang w:bidi="ar-LY"/>
        </w:rPr>
        <w:t xml:space="preserve"> (</w:t>
      </w:r>
      <w:r>
        <w:rPr>
          <w:rFonts w:ascii="Arial" w:hAnsi="Arial" w:cs="Arial"/>
          <w:b/>
          <w:bCs/>
          <w:sz w:val="40"/>
          <w:szCs w:val="40"/>
          <w:rtl/>
          <w:lang w:bidi="ar-LY"/>
        </w:rPr>
        <w:t>({</w:t>
      </w:r>
      <w:r w:rsidRPr="00062770">
        <w:rPr>
          <w:rFonts w:ascii="Arial" w:hAnsi="Arial" w:cs="Arial"/>
          <w:b/>
          <w:bCs/>
          <w:sz w:val="40"/>
          <w:szCs w:val="40"/>
          <w:rtl/>
          <w:lang w:bidi="ar-LY"/>
        </w:rPr>
        <w:t>سَأَصْرِفُ عَنْ آياتِيَ الَّذِينَ يَتَكَبَّرُونَ فِي الْأَرْضِ بِغَيْرِ الْحَقِّ</w:t>
      </w:r>
      <w:r>
        <w:rPr>
          <w:rFonts w:ascii="Arial" w:hAnsi="Arial" w:cs="Arial" w:hint="cs"/>
          <w:b/>
          <w:bCs/>
          <w:sz w:val="40"/>
          <w:szCs w:val="40"/>
          <w:rtl/>
          <w:lang w:bidi="ar-LY"/>
        </w:rPr>
        <w:t>...</w:t>
      </w:r>
      <w:r>
        <w:rPr>
          <w:rFonts w:ascii="Arial" w:hAnsi="Arial" w:cs="Arial"/>
          <w:b/>
          <w:bCs/>
          <w:sz w:val="40"/>
          <w:szCs w:val="40"/>
          <w:rtl/>
          <w:lang w:bidi="ar-LY"/>
        </w:rPr>
        <w:t>}</w:t>
      </w:r>
      <w:r w:rsidRPr="00062770">
        <w:rPr>
          <w:rFonts w:ascii="Arial" w:hAnsi="Arial" w:cs="Arial"/>
          <w:b/>
          <w:bCs/>
          <w:sz w:val="40"/>
          <w:szCs w:val="40"/>
          <w:rtl/>
          <w:lang w:bidi="ar-LY"/>
        </w:rPr>
        <w:t xml:space="preserve"> قَالَ ابْنُ جُبَيْرٍ سَأَصْرِفُهُمْ عَنِ الِاعْتِبَارِ وَالِاسْتِدْلَالِ بِالدَّلَائِلِ وَالْآيَاتِ عَلَى هَذِهِ الْمُعْجِزَاتِ وَبَدَائِعِ الْمَخْلُوقَاتِ</w:t>
      </w:r>
      <w:r>
        <w:rPr>
          <w:rFonts w:ascii="Arial" w:hAnsi="Arial" w:cs="Arial"/>
          <w:b/>
          <w:bCs/>
          <w:sz w:val="40"/>
          <w:szCs w:val="40"/>
          <w:rtl/>
          <w:lang w:bidi="ar-LY"/>
        </w:rPr>
        <w:t>،</w:t>
      </w:r>
      <w:r w:rsidRPr="00062770">
        <w:rPr>
          <w:rFonts w:ascii="Arial" w:hAnsi="Arial" w:cs="Arial"/>
          <w:b/>
          <w:bCs/>
          <w:sz w:val="40"/>
          <w:szCs w:val="40"/>
          <w:rtl/>
          <w:lang w:bidi="ar-LY"/>
        </w:rPr>
        <w:t xml:space="preserve"> وَقَالَ سُفْيَانُ بْنُ عُيَيْنَةَ </w:t>
      </w:r>
      <w:r w:rsidRPr="00062770">
        <w:rPr>
          <w:rFonts w:ascii="Arial" w:hAnsi="Arial" w:cs="Arial"/>
          <w:b/>
          <w:bCs/>
          <w:sz w:val="40"/>
          <w:szCs w:val="40"/>
          <w:highlight w:val="yellow"/>
          <w:rtl/>
          <w:lang w:bidi="ar-LY"/>
        </w:rPr>
        <w:t>سَأَمْنَعُهُمْ</w:t>
      </w:r>
      <w:r w:rsidRPr="00062770">
        <w:rPr>
          <w:rFonts w:ascii="Arial" w:hAnsi="Arial" w:cs="Arial"/>
          <w:b/>
          <w:bCs/>
          <w:sz w:val="40"/>
          <w:szCs w:val="40"/>
          <w:rtl/>
          <w:lang w:bidi="ar-LY"/>
        </w:rPr>
        <w:t xml:space="preserve"> مِنْ تَدَبُّرِهَا وَنَظَرِهَا النَّظَرِ الصَّحِيحِ الْمُؤَدِّي إِلَى الْحَقِّ</w:t>
      </w:r>
      <w:r>
        <w:rPr>
          <w:rFonts w:ascii="Arial" w:hAnsi="Arial" w:cs="Arial"/>
          <w:b/>
          <w:bCs/>
          <w:sz w:val="40"/>
          <w:szCs w:val="40"/>
          <w:rtl/>
          <w:lang w:bidi="ar-LY"/>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46"/>
      </w:r>
      <w:r w:rsidRPr="00062770">
        <w:rPr>
          <w:rFonts w:ascii="Arial" w:hAnsi="Arial" w:cs="Arial"/>
          <w:b/>
          <w:bCs/>
          <w:sz w:val="40"/>
          <w:szCs w:val="40"/>
          <w:vertAlign w:val="superscript"/>
          <w:rtl/>
        </w:rPr>
        <w:t>)</w:t>
      </w:r>
      <w:r>
        <w:rPr>
          <w:rFonts w:ascii="Arial" w:hAnsi="Arial" w:cs="Arial"/>
          <w:b/>
          <w:bCs/>
          <w:sz w:val="40"/>
          <w:szCs w:val="40"/>
          <w:rtl/>
          <w:lang w:bidi="ar-LY"/>
        </w:rPr>
        <w:t>.</w:t>
      </w:r>
    </w:p>
    <w:p w14:paraId="155EBC0A" w14:textId="77777777" w:rsidR="0041189E" w:rsidRPr="00062770" w:rsidRDefault="0041189E" w:rsidP="0041189E">
      <w:pPr>
        <w:tabs>
          <w:tab w:val="right" w:pos="9450"/>
        </w:tabs>
        <w:spacing w:before="12" w:after="120"/>
        <w:ind w:left="26"/>
        <w:jc w:val="both"/>
        <w:rPr>
          <w:rFonts w:ascii="Arial" w:hAnsi="Arial" w:cs="Arial"/>
          <w:b/>
          <w:bCs/>
          <w:sz w:val="40"/>
          <w:szCs w:val="40"/>
          <w:rtl/>
          <w:lang w:bidi="ar-EG"/>
        </w:rPr>
      </w:pPr>
      <w:r>
        <w:rPr>
          <w:rFonts w:ascii="Arial" w:hAnsi="Arial" w:cs="Arial" w:hint="cs"/>
          <w:b/>
          <w:bCs/>
          <w:sz w:val="40"/>
          <w:szCs w:val="40"/>
          <w:rtl/>
          <w:lang w:bidi="ar-EG"/>
        </w:rPr>
        <w:t xml:space="preserve">ـ وفي </w:t>
      </w:r>
      <w:r w:rsidRPr="001F766C">
        <w:rPr>
          <w:rFonts w:ascii="Arial" w:hAnsi="Arial" w:cs="Arial"/>
          <w:b/>
          <w:bCs/>
          <w:sz w:val="40"/>
          <w:szCs w:val="40"/>
          <w:rtl/>
          <w:lang w:bidi="ar-EG"/>
        </w:rPr>
        <w:t>تفسير الطبري</w:t>
      </w:r>
      <w:r>
        <w:rPr>
          <w:rFonts w:ascii="Arial" w:hAnsi="Arial" w:cs="Arial"/>
          <w:b/>
          <w:bCs/>
          <w:sz w:val="40"/>
          <w:szCs w:val="40"/>
          <w:rtl/>
          <w:lang w:bidi="ar-EG"/>
        </w:rPr>
        <w:t>:</w:t>
      </w:r>
      <w:r>
        <w:rPr>
          <w:rFonts w:ascii="Arial" w:hAnsi="Arial" w:cs="Arial" w:hint="cs"/>
          <w:b/>
          <w:bCs/>
          <w:sz w:val="40"/>
          <w:szCs w:val="40"/>
          <w:rtl/>
        </w:rPr>
        <w:t xml:space="preserve"> </w:t>
      </w:r>
      <w:r w:rsidRPr="00062770">
        <w:rPr>
          <w:rFonts w:ascii="Arial" w:hAnsi="Arial" w:cs="Arial"/>
          <w:b/>
          <w:bCs/>
          <w:sz w:val="40"/>
          <w:szCs w:val="40"/>
          <w:rtl/>
        </w:rPr>
        <w:t>(</w:t>
      </w:r>
      <w:r>
        <w:rPr>
          <w:rFonts w:ascii="Arial" w:hAnsi="Arial" w:cs="Arial"/>
          <w:b/>
          <w:bCs/>
          <w:sz w:val="40"/>
          <w:szCs w:val="40"/>
          <w:rtl/>
        </w:rPr>
        <w:t>(</w:t>
      </w:r>
      <w:r w:rsidRPr="001F766C">
        <w:rPr>
          <w:rFonts w:ascii="Arial" w:hAnsi="Arial" w:cs="Arial"/>
          <w:b/>
          <w:bCs/>
          <w:sz w:val="40"/>
          <w:szCs w:val="40"/>
          <w:rtl/>
          <w:lang w:bidi="ar-EG"/>
        </w:rPr>
        <w:t>عَنْ مُجَاهِدٍ</w:t>
      </w:r>
      <w:r>
        <w:rPr>
          <w:rFonts w:ascii="Arial" w:hAnsi="Arial" w:cs="Arial" w:hint="cs"/>
          <w:b/>
          <w:bCs/>
          <w:sz w:val="40"/>
          <w:szCs w:val="40"/>
          <w:rtl/>
          <w:lang w:bidi="ar-EG"/>
        </w:rPr>
        <w:t xml:space="preserve"> </w:t>
      </w:r>
      <w:r w:rsidRPr="001F766C">
        <w:rPr>
          <w:rFonts w:ascii="Arial" w:hAnsi="Arial" w:cs="Arial"/>
          <w:b/>
          <w:bCs/>
          <w:sz w:val="40"/>
          <w:szCs w:val="40"/>
          <w:rtl/>
          <w:lang w:bidi="ar-EG"/>
        </w:rPr>
        <w:t>فِي قَوْلِهِ</w:t>
      </w:r>
      <w:r>
        <w:rPr>
          <w:rFonts w:ascii="Arial" w:hAnsi="Arial" w:cs="Arial" w:hint="cs"/>
          <w:b/>
          <w:bCs/>
          <w:sz w:val="40"/>
          <w:szCs w:val="40"/>
          <w:rtl/>
        </w:rPr>
        <w:t>:</w:t>
      </w:r>
      <w:r w:rsidRPr="00062770">
        <w:rPr>
          <w:rFonts w:ascii="Arial" w:hAnsi="Arial" w:cs="Arial"/>
          <w:b/>
          <w:bCs/>
          <w:sz w:val="40"/>
          <w:szCs w:val="40"/>
          <w:rtl/>
        </w:rPr>
        <w:t xml:space="preserve"> </w:t>
      </w:r>
      <w:r w:rsidRPr="001F766C">
        <w:rPr>
          <w:rFonts w:ascii="Arial" w:hAnsi="Arial" w:cs="Arial"/>
          <w:b/>
          <w:bCs/>
          <w:sz w:val="40"/>
          <w:szCs w:val="40"/>
          <w:rtl/>
          <w:lang w:bidi="ar-EG"/>
        </w:rPr>
        <w:t>{يَحُولُ بَيْنَ الْمَرْءِ وَقَلْبِهِ} [الأنفال: 24] قَالَ: هِيَ يَحُولُ بَيْنَ الْمَرْءِ وَقَلْبِهِ حَتَّى يَتْرُكَهُ لَا يَعْقِلُ</w:t>
      </w:r>
      <w:r>
        <w:rPr>
          <w:rFonts w:ascii="Arial" w:hAnsi="Arial" w:cs="Arial"/>
          <w:b/>
          <w:bCs/>
          <w:sz w:val="40"/>
          <w:szCs w:val="40"/>
          <w:rtl/>
          <w:lang w:bidi="ar-EG"/>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47"/>
      </w:r>
      <w:r w:rsidRPr="00062770">
        <w:rPr>
          <w:rFonts w:ascii="Arial" w:hAnsi="Arial" w:cs="Arial"/>
          <w:b/>
          <w:bCs/>
          <w:sz w:val="40"/>
          <w:szCs w:val="40"/>
          <w:vertAlign w:val="superscript"/>
          <w:rtl/>
        </w:rPr>
        <w:t>)</w:t>
      </w:r>
      <w:r>
        <w:rPr>
          <w:rFonts w:ascii="Arial" w:hAnsi="Arial" w:cs="Arial"/>
          <w:b/>
          <w:bCs/>
          <w:sz w:val="40"/>
          <w:szCs w:val="40"/>
          <w:rtl/>
        </w:rPr>
        <w:t>.</w:t>
      </w:r>
    </w:p>
    <w:p w14:paraId="7C209475" w14:textId="3B0DC99F" w:rsidR="00741B5E" w:rsidRPr="00062770" w:rsidRDefault="0041189E" w:rsidP="0038499D">
      <w:pPr>
        <w:tabs>
          <w:tab w:val="right" w:pos="9450"/>
        </w:tabs>
        <w:autoSpaceDE w:val="0"/>
        <w:autoSpaceDN w:val="0"/>
        <w:adjustRightInd w:val="0"/>
        <w:spacing w:before="12"/>
        <w:ind w:left="26"/>
        <w:jc w:val="both"/>
        <w:rPr>
          <w:rFonts w:ascii="Arial" w:hAnsi="Arial" w:cs="Arial"/>
          <w:b/>
          <w:bCs/>
          <w:sz w:val="40"/>
          <w:szCs w:val="40"/>
          <w:rtl/>
        </w:rPr>
      </w:pPr>
      <w:r w:rsidRPr="002F0BFE">
        <w:rPr>
          <w:rFonts w:ascii="Arial" w:hAnsi="Arial" w:cs="Arial"/>
          <w:b/>
          <w:bCs/>
          <w:sz w:val="40"/>
          <w:szCs w:val="40"/>
          <w:highlight w:val="yellow"/>
          <w:rtl/>
        </w:rPr>
        <w:lastRenderedPageBreak/>
        <w:t>12</w:t>
      </w:r>
      <w:r w:rsidR="00741B5E" w:rsidRPr="00062770">
        <w:rPr>
          <w:rFonts w:ascii="Arial" w:hAnsi="Arial" w:cs="Arial" w:hint="cs"/>
          <w:b/>
          <w:bCs/>
          <w:sz w:val="40"/>
          <w:szCs w:val="40"/>
          <w:highlight w:val="yellow"/>
          <w:rtl/>
        </w:rPr>
        <w:t>ـ</w:t>
      </w:r>
      <w:r w:rsidR="00741B5E" w:rsidRPr="00062770">
        <w:rPr>
          <w:rFonts w:ascii="Arial" w:hAnsi="Arial" w:cs="Arial"/>
          <w:b/>
          <w:bCs/>
          <w:sz w:val="40"/>
          <w:szCs w:val="40"/>
          <w:highlight w:val="yellow"/>
          <w:rtl/>
        </w:rPr>
        <w:t xml:space="preserve"> التقليد </w:t>
      </w:r>
      <w:r w:rsidR="002F7FEA">
        <w:rPr>
          <w:rFonts w:ascii="Arial" w:hAnsi="Arial" w:cs="Arial"/>
          <w:b/>
          <w:bCs/>
          <w:sz w:val="40"/>
          <w:szCs w:val="40"/>
          <w:highlight w:val="yellow"/>
          <w:rtl/>
        </w:rPr>
        <w:t>(</w:t>
      </w:r>
      <w:r w:rsidR="00741B5E" w:rsidRPr="00062770">
        <w:rPr>
          <w:rFonts w:ascii="Arial" w:hAnsi="Arial" w:cs="Arial"/>
          <w:b/>
          <w:bCs/>
          <w:sz w:val="40"/>
          <w:szCs w:val="40"/>
          <w:highlight w:val="yellow"/>
          <w:rtl/>
        </w:rPr>
        <w:t xml:space="preserve">إشارة إلى عدم </w:t>
      </w:r>
      <w:r w:rsidR="00741B5E" w:rsidRPr="00062770">
        <w:rPr>
          <w:rFonts w:ascii="Arial" w:hAnsi="Arial" w:cs="Arial" w:hint="cs"/>
          <w:b/>
          <w:bCs/>
          <w:sz w:val="40"/>
          <w:szCs w:val="40"/>
          <w:highlight w:val="yellow"/>
          <w:rtl/>
        </w:rPr>
        <w:t>الانتباه</w:t>
      </w:r>
      <w:r w:rsidR="00741B5E" w:rsidRPr="00062770">
        <w:rPr>
          <w:rFonts w:ascii="Arial" w:hAnsi="Arial" w:cs="Arial"/>
          <w:b/>
          <w:bCs/>
          <w:sz w:val="40"/>
          <w:szCs w:val="40"/>
          <w:highlight w:val="yellow"/>
          <w:rtl/>
        </w:rPr>
        <w:t xml:space="preserve"> </w:t>
      </w:r>
      <w:r w:rsidR="00B1168E">
        <w:rPr>
          <w:rFonts w:ascii="Arial" w:hAnsi="Arial" w:cs="Arial" w:hint="cs"/>
          <w:b/>
          <w:bCs/>
          <w:sz w:val="40"/>
          <w:szCs w:val="40"/>
          <w:highlight w:val="yellow"/>
          <w:rtl/>
        </w:rPr>
        <w:t>لخطورة</w:t>
      </w:r>
      <w:r w:rsidR="00B1168E" w:rsidRPr="00062770">
        <w:rPr>
          <w:rFonts w:ascii="Arial" w:hAnsi="Arial" w:cs="Arial" w:hint="cs"/>
          <w:b/>
          <w:bCs/>
          <w:sz w:val="40"/>
          <w:szCs w:val="40"/>
          <w:highlight w:val="yellow"/>
          <w:rtl/>
        </w:rPr>
        <w:t xml:space="preserve"> </w:t>
      </w:r>
      <w:r w:rsidR="00741B5E" w:rsidRPr="00062770">
        <w:rPr>
          <w:rFonts w:ascii="Arial" w:hAnsi="Arial" w:cs="Arial" w:hint="cs"/>
          <w:b/>
          <w:bCs/>
          <w:sz w:val="40"/>
          <w:szCs w:val="40"/>
          <w:highlight w:val="yellow"/>
          <w:rtl/>
        </w:rPr>
        <w:t>ما دعت إليه الرسل</w:t>
      </w:r>
      <w:r w:rsidR="00B1168E">
        <w:rPr>
          <w:rFonts w:ascii="Arial" w:hAnsi="Arial" w:cs="Arial" w:hint="cs"/>
          <w:b/>
          <w:bCs/>
          <w:sz w:val="40"/>
          <w:szCs w:val="40"/>
          <w:highlight w:val="yellow"/>
          <w:rtl/>
        </w:rPr>
        <w:t xml:space="preserve"> كأنه أمر عادي لا يؤبه له</w:t>
      </w:r>
      <w:r w:rsidR="003B10AA">
        <w:rPr>
          <w:rFonts w:ascii="Arial" w:hAnsi="Arial" w:cs="Arial" w:hint="cs"/>
          <w:b/>
          <w:bCs/>
          <w:sz w:val="40"/>
          <w:szCs w:val="40"/>
          <w:highlight w:val="yellow"/>
          <w:rtl/>
        </w:rPr>
        <w:t>)</w:t>
      </w:r>
      <w:r w:rsidR="0048770E">
        <w:rPr>
          <w:rFonts w:ascii="Arial" w:hAnsi="Arial" w:cs="Arial"/>
          <w:b/>
          <w:bCs/>
          <w:sz w:val="40"/>
          <w:szCs w:val="40"/>
          <w:highlight w:val="yellow"/>
          <w:rtl/>
        </w:rPr>
        <w:t>:</w:t>
      </w:r>
    </w:p>
    <w:p w14:paraId="08EC55B4" w14:textId="6B5372D5" w:rsidR="00741B5E" w:rsidRPr="00062770" w:rsidRDefault="00741B5E" w:rsidP="0038499D">
      <w:pPr>
        <w:tabs>
          <w:tab w:val="right" w:pos="9450"/>
        </w:tabs>
        <w:autoSpaceDE w:val="0"/>
        <w:autoSpaceDN w:val="0"/>
        <w:adjustRightInd w:val="0"/>
        <w:spacing w:before="12"/>
        <w:ind w:left="26"/>
        <w:jc w:val="both"/>
        <w:rPr>
          <w:rFonts w:ascii="Arial" w:hAnsi="Arial" w:cs="Arial"/>
          <w:b/>
          <w:bCs/>
          <w:sz w:val="40"/>
          <w:szCs w:val="40"/>
          <w:highlight w:val="yellow"/>
          <w:bdr w:val="single" w:sz="4" w:space="0" w:color="auto"/>
          <w:rtl/>
        </w:rPr>
      </w:pPr>
      <w:r w:rsidRPr="00062770">
        <w:rPr>
          <w:rFonts w:ascii="Arial" w:hAnsi="Arial" w:cs="Arial"/>
          <w:b/>
          <w:bCs/>
          <w:sz w:val="40"/>
          <w:szCs w:val="40"/>
          <w:rtl/>
        </w:rPr>
        <w:t xml:space="preserve">ـ {وَإِذَا قِيلَ لَهُمُ اتَّبِعُوا مَا أَنْزَلَ اللَّهُ قَالُوا بَلْ نَتَّبِعُ مَا أَلْفَيْنَا عَلَيْهِ آبَاءَنَا أَوَلَوْ كَانَ آبَاؤُهُمْ لَا يَعْقِلُونَ </w:t>
      </w:r>
      <w:r w:rsidR="00901592">
        <w:rPr>
          <w:rFonts w:ascii="Arial" w:hAnsi="Arial" w:cs="Arial"/>
          <w:b/>
          <w:bCs/>
          <w:sz w:val="40"/>
          <w:szCs w:val="40"/>
          <w:rtl/>
        </w:rPr>
        <w:t>شيئًا</w:t>
      </w:r>
      <w:r w:rsidRPr="00062770">
        <w:rPr>
          <w:rFonts w:ascii="Arial" w:hAnsi="Arial" w:cs="Arial"/>
          <w:b/>
          <w:bCs/>
          <w:sz w:val="40"/>
          <w:szCs w:val="40"/>
          <w:rtl/>
        </w:rPr>
        <w:t xml:space="preserve"> وَلَا يَهْتَدُونَ</w:t>
      </w:r>
      <w:r w:rsidR="001A19F0">
        <w:rPr>
          <w:rFonts w:ascii="Arial" w:hAnsi="Arial" w:cs="Arial"/>
          <w:b/>
          <w:bCs/>
          <w:sz w:val="40"/>
          <w:szCs w:val="40"/>
          <w:rtl/>
        </w:rPr>
        <w:t>}</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48"/>
      </w:r>
      <w:r w:rsidRPr="00062770">
        <w:rPr>
          <w:rFonts w:ascii="Arial" w:hAnsi="Arial" w:cs="Arial"/>
          <w:b/>
          <w:bCs/>
          <w:sz w:val="40"/>
          <w:szCs w:val="40"/>
          <w:vertAlign w:val="superscript"/>
          <w:rtl/>
        </w:rPr>
        <w:t>)</w:t>
      </w:r>
      <w:r w:rsidR="00834D91" w:rsidRPr="002F0BF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وَكَذَلِكَ مَا أَرْسَلْنَا مِنْ قَبْلِكَ فِي قَرْيَةٍ مِنْ نَذِيرٍ إِلَّا قَالَ مُتْرَفُوهَا إِنَّا وَجَدْنَا آبَاءَنَا عَلَى أُمَّةٍ وَإِنَّا عَلَى آثَارِهِمْ مُقْتَدُونَ}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49"/>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وَإِذَا قِيلَ لَهُمُ اتَّبِعُوا مَا أَنْزَلَ اللَّهُ قَالُوا بَلْ نَتَّبِعُ مَا وَجَدْنَا عَلَيْهِ آبَاءَنَا</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50"/>
      </w:r>
      <w:r w:rsidRPr="00062770">
        <w:rPr>
          <w:rFonts w:ascii="Arial" w:hAnsi="Arial" w:cs="Arial"/>
          <w:b/>
          <w:bCs/>
          <w:sz w:val="40"/>
          <w:szCs w:val="40"/>
          <w:vertAlign w:val="superscript"/>
          <w:rtl/>
        </w:rPr>
        <w:t>)</w:t>
      </w:r>
      <w:r w:rsidR="00C45D89">
        <w:rPr>
          <w:rFonts w:ascii="Arial" w:hAnsi="Arial" w:cs="Arial"/>
          <w:b/>
          <w:bCs/>
          <w:sz w:val="40"/>
          <w:szCs w:val="40"/>
          <w:rtl/>
        </w:rPr>
        <w:t>.</w:t>
      </w:r>
    </w:p>
    <w:p w14:paraId="1AC8CA0F" w14:textId="4CC28B94" w:rsidR="00F4590D" w:rsidRDefault="0041189E" w:rsidP="002F0BFE">
      <w:pPr>
        <w:tabs>
          <w:tab w:val="right" w:pos="9450"/>
        </w:tabs>
        <w:spacing w:before="12" w:after="120"/>
        <w:jc w:val="both"/>
        <w:rPr>
          <w:rFonts w:ascii="Arial" w:hAnsi="Arial" w:cs="Arial"/>
          <w:b/>
          <w:bCs/>
          <w:sz w:val="40"/>
          <w:szCs w:val="40"/>
          <w:highlight w:val="yellow"/>
          <w:rtl/>
        </w:rPr>
      </w:pPr>
      <w:r>
        <w:rPr>
          <w:rFonts w:ascii="Arial" w:hAnsi="Arial" w:cs="Arial" w:hint="cs"/>
          <w:b/>
          <w:bCs/>
          <w:sz w:val="40"/>
          <w:szCs w:val="40"/>
          <w:highlight w:val="yellow"/>
          <w:rtl/>
        </w:rPr>
        <w:t>13</w:t>
      </w:r>
      <w:r w:rsidR="00F4590D" w:rsidRPr="00062770">
        <w:rPr>
          <w:rFonts w:ascii="Arial" w:hAnsi="Arial" w:cs="Arial"/>
          <w:b/>
          <w:bCs/>
          <w:sz w:val="40"/>
          <w:szCs w:val="40"/>
          <w:highlight w:val="yellow"/>
          <w:rtl/>
        </w:rPr>
        <w:t xml:space="preserve">ـ عدم الاهتمام بالأمر </w:t>
      </w:r>
      <w:r w:rsidR="00F4590D">
        <w:rPr>
          <w:rFonts w:ascii="Arial" w:hAnsi="Arial" w:cs="Arial" w:hint="cs"/>
          <w:b/>
          <w:bCs/>
          <w:sz w:val="40"/>
          <w:szCs w:val="40"/>
          <w:highlight w:val="yellow"/>
          <w:rtl/>
        </w:rPr>
        <w:t>واللا مبالاة به:</w:t>
      </w:r>
    </w:p>
    <w:p w14:paraId="62C1734A" w14:textId="77777777" w:rsidR="00F4590D" w:rsidRPr="00062770" w:rsidRDefault="00F4590D" w:rsidP="00F4590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ففي أضواء البيان</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وَمِنْهُمْ مَنْ يَسْتَمِعُ إِلَيْكَ حَتَّى إِذَا خَرَجُوا مِنْ عِنْدِكَ قَالُوا لِلَّذِينَ أُوتُوا الْعِلْمَ مَاذَا قَالَ آنِفًا أُولَئِكَ الَّذِينَ طَبَعَ اللَّهُ عَلَى قُلُوبِهِمْ وَاتَّبَعُوا أَهْوَاءَهُمْ</w:t>
      </w:r>
      <w:r>
        <w:rPr>
          <w:rFonts w:ascii="Arial" w:hAnsi="Arial" w:cs="Arial"/>
          <w:b/>
          <w:bCs/>
          <w:sz w:val="40"/>
          <w:szCs w:val="40"/>
          <w:rtl/>
        </w:rPr>
        <w:t>}</w:t>
      </w:r>
      <w:r w:rsidRPr="00062770">
        <w:rPr>
          <w:rFonts w:ascii="Arial" w:hAnsi="Arial" w:cs="Arial"/>
          <w:b/>
          <w:bCs/>
          <w:sz w:val="40"/>
          <w:szCs w:val="40"/>
          <w:rtl/>
        </w:rPr>
        <w:t xml:space="preserve"> فَقَوْلُهُ تَعَ</w:t>
      </w:r>
      <w:r>
        <w:rPr>
          <w:rFonts w:ascii="Arial" w:hAnsi="Arial" w:cs="Arial" w:hint="cs"/>
          <w:b/>
          <w:bCs/>
          <w:sz w:val="40"/>
          <w:szCs w:val="40"/>
          <w:rtl/>
        </w:rPr>
        <w:t>ا</w:t>
      </w:r>
      <w:r>
        <w:rPr>
          <w:rFonts w:ascii="Arial" w:hAnsi="Arial" w:cs="Arial"/>
          <w:b/>
          <w:bCs/>
          <w:sz w:val="40"/>
          <w:szCs w:val="40"/>
          <w:rtl/>
        </w:rPr>
        <w:t>لى</w:t>
      </w:r>
      <w:r w:rsidRPr="00062770">
        <w:rPr>
          <w:rFonts w:ascii="Arial" w:hAnsi="Arial" w:cs="Arial"/>
          <w:b/>
          <w:bCs/>
          <w:sz w:val="40"/>
          <w:szCs w:val="40"/>
          <w:rtl/>
        </w:rPr>
        <w:t xml:space="preserve"> عَنْهُمْ</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مَاذَا قَالَ آنِفًا</w:t>
      </w:r>
      <w:r>
        <w:rPr>
          <w:rFonts w:ascii="Arial" w:hAnsi="Arial" w:cs="Arial"/>
          <w:b/>
          <w:bCs/>
          <w:sz w:val="40"/>
          <w:szCs w:val="40"/>
          <w:rtl/>
        </w:rPr>
        <w:t>}</w:t>
      </w:r>
      <w:r w:rsidRPr="00062770">
        <w:rPr>
          <w:rFonts w:ascii="Arial" w:hAnsi="Arial" w:cs="Arial"/>
          <w:b/>
          <w:bCs/>
          <w:sz w:val="40"/>
          <w:szCs w:val="40"/>
          <w:rtl/>
        </w:rPr>
        <w:t xml:space="preserve"> يَدُلُّ عَلَى أنهم مَا كَانُوا يُبَالُونَ بِمَا يَتْلُو عَلَيْهِمُ النَّبِيُّ -صَلَّى اللَّهُ عَلَيْهِ وَسَلَّمَ- مِنَ الْآيَاتِ وَالْهُدَى</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51"/>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وفي تفسير الخازن</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قوله تع</w:t>
      </w:r>
      <w:r>
        <w:rPr>
          <w:rFonts w:ascii="Arial" w:hAnsi="Arial" w:cs="Arial" w:hint="cs"/>
          <w:b/>
          <w:bCs/>
          <w:sz w:val="40"/>
          <w:szCs w:val="40"/>
          <w:rtl/>
        </w:rPr>
        <w:t>ا</w:t>
      </w:r>
      <w:r>
        <w:rPr>
          <w:rFonts w:ascii="Arial" w:hAnsi="Arial" w:cs="Arial"/>
          <w:b/>
          <w:bCs/>
          <w:sz w:val="40"/>
          <w:szCs w:val="40"/>
          <w:rtl/>
        </w:rPr>
        <w:t>لى:</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وَمِنْهُمْ</w:t>
      </w:r>
      <w:r>
        <w:rPr>
          <w:rFonts w:ascii="Arial" w:hAnsi="Arial" w:cs="Arial"/>
          <w:b/>
          <w:bCs/>
          <w:sz w:val="40"/>
          <w:szCs w:val="40"/>
          <w:rtl/>
        </w:rPr>
        <w:t>}</w:t>
      </w:r>
      <w:r w:rsidRPr="00062770">
        <w:rPr>
          <w:rFonts w:ascii="Arial" w:hAnsi="Arial" w:cs="Arial"/>
          <w:b/>
          <w:bCs/>
          <w:sz w:val="40"/>
          <w:szCs w:val="40"/>
          <w:rtl/>
        </w:rPr>
        <w:t xml:space="preserve"> يعني ومن هؤلاء الكفار </w:t>
      </w:r>
      <w:r>
        <w:rPr>
          <w:rFonts w:ascii="Arial" w:hAnsi="Arial" w:cs="Arial"/>
          <w:b/>
          <w:bCs/>
          <w:sz w:val="40"/>
          <w:szCs w:val="40"/>
          <w:rtl/>
        </w:rPr>
        <w:t>{</w:t>
      </w:r>
      <w:r w:rsidRPr="00062770">
        <w:rPr>
          <w:rFonts w:ascii="Arial" w:hAnsi="Arial" w:cs="Arial"/>
          <w:b/>
          <w:bCs/>
          <w:sz w:val="40"/>
          <w:szCs w:val="40"/>
          <w:rtl/>
        </w:rPr>
        <w:t>مَنْ يَسْتَمِعُ إِلَيْكَ</w:t>
      </w:r>
      <w:r>
        <w:rPr>
          <w:rFonts w:ascii="Arial" w:hAnsi="Arial" w:cs="Arial"/>
          <w:b/>
          <w:bCs/>
          <w:sz w:val="40"/>
          <w:szCs w:val="40"/>
          <w:rtl/>
        </w:rPr>
        <w:t>}</w:t>
      </w:r>
      <w:r w:rsidRPr="00062770">
        <w:rPr>
          <w:rFonts w:ascii="Arial" w:hAnsi="Arial" w:cs="Arial"/>
          <w:b/>
          <w:bCs/>
          <w:sz w:val="40"/>
          <w:szCs w:val="40"/>
          <w:rtl/>
        </w:rPr>
        <w:t xml:space="preserve"> وهم المنافقون يستمعون قولك فلا يعونه ولا يفهمونه تهاونا به وت</w:t>
      </w:r>
      <w:r>
        <w:rPr>
          <w:rFonts w:ascii="Arial" w:hAnsi="Arial" w:cs="Arial"/>
          <w:b/>
          <w:bCs/>
          <w:sz w:val="40"/>
          <w:szCs w:val="40"/>
          <w:rtl/>
        </w:rPr>
        <w:t>غافلًا</w:t>
      </w:r>
      <w:r w:rsidRPr="00062770">
        <w:rPr>
          <w:rFonts w:ascii="Arial" w:hAnsi="Arial" w:cs="Arial"/>
          <w:b/>
          <w:bCs/>
          <w:sz w:val="40"/>
          <w:szCs w:val="40"/>
          <w:rtl/>
        </w:rPr>
        <w:t xml:space="preserve"> عنه</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52"/>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وفي تفسير الشعراوي</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وقولهم</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مَاذَا قَالَ آنِفً</w:t>
      </w:r>
      <w:r>
        <w:rPr>
          <w:rFonts w:ascii="Arial" w:hAnsi="Arial" w:cs="Arial" w:hint="cs"/>
          <w:b/>
          <w:bCs/>
          <w:sz w:val="40"/>
          <w:szCs w:val="40"/>
          <w:rtl/>
        </w:rPr>
        <w:t>ا</w:t>
      </w:r>
      <w:r>
        <w:rPr>
          <w:rFonts w:ascii="Arial" w:hAnsi="Arial" w:cs="Arial"/>
          <w:b/>
          <w:bCs/>
          <w:sz w:val="40"/>
          <w:szCs w:val="40"/>
          <w:rtl/>
        </w:rPr>
        <w:t>..}</w:t>
      </w:r>
      <w:r w:rsidRPr="00062770">
        <w:rPr>
          <w:rFonts w:ascii="Arial" w:hAnsi="Arial" w:cs="Arial"/>
          <w:b/>
          <w:bCs/>
          <w:sz w:val="40"/>
          <w:szCs w:val="40"/>
          <w:rtl/>
        </w:rPr>
        <w:t xml:space="preserve"> دليل على عدم اهتمامهم بالقرآن</w:t>
      </w:r>
      <w:r>
        <w:rPr>
          <w:rFonts w:ascii="Arial" w:hAnsi="Arial" w:cs="Arial"/>
          <w:b/>
          <w:bCs/>
          <w:sz w:val="40"/>
          <w:szCs w:val="40"/>
          <w:rtl/>
        </w:rPr>
        <w:t>،</w:t>
      </w:r>
      <w:r w:rsidRPr="00062770">
        <w:rPr>
          <w:rFonts w:ascii="Arial" w:hAnsi="Arial" w:cs="Arial"/>
          <w:b/>
          <w:bCs/>
          <w:sz w:val="40"/>
          <w:szCs w:val="40"/>
          <w:rtl/>
        </w:rPr>
        <w:t xml:space="preserve"> وأنه شيء لا يُؤْبَهُ له</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53"/>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hint="cs"/>
          <w:b/>
          <w:bCs/>
          <w:sz w:val="40"/>
          <w:szCs w:val="40"/>
          <w:rtl/>
        </w:rPr>
        <w:t xml:space="preserve"> </w:t>
      </w:r>
    </w:p>
    <w:p w14:paraId="3270D060" w14:textId="77777777" w:rsidR="00F4590D" w:rsidRPr="00062770" w:rsidRDefault="00F4590D" w:rsidP="00F4590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وفي تفسير البيضاوي</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وَقَدْ دَخَلُوا بِالْكُفْرِ وَهُمْ قَدْ خَرَجُوا بِهِ</w:t>
      </w:r>
      <w:r>
        <w:rPr>
          <w:rFonts w:ascii="Arial" w:hAnsi="Arial" w:cs="Arial"/>
          <w:b/>
          <w:bCs/>
          <w:sz w:val="40"/>
          <w:szCs w:val="40"/>
          <w:rtl/>
        </w:rPr>
        <w:t>}</w:t>
      </w:r>
      <w:r w:rsidRPr="00062770">
        <w:rPr>
          <w:rFonts w:ascii="Arial" w:hAnsi="Arial" w:cs="Arial"/>
          <w:b/>
          <w:bCs/>
          <w:sz w:val="40"/>
          <w:szCs w:val="40"/>
          <w:rtl/>
        </w:rPr>
        <w:t xml:space="preserve"> أي يخرجون من عندك كما دخلوا لم يؤثر فيهم ما سمعوا منك</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54"/>
      </w:r>
      <w:r w:rsidRPr="00062770">
        <w:rPr>
          <w:rFonts w:ascii="Arial" w:hAnsi="Arial" w:cs="Arial"/>
          <w:b/>
          <w:bCs/>
          <w:sz w:val="40"/>
          <w:szCs w:val="40"/>
          <w:vertAlign w:val="superscript"/>
          <w:rtl/>
        </w:rPr>
        <w:t>)</w:t>
      </w:r>
      <w:r>
        <w:rPr>
          <w:rFonts w:ascii="Arial" w:hAnsi="Arial" w:cs="Arial"/>
          <w:b/>
          <w:bCs/>
          <w:sz w:val="40"/>
          <w:szCs w:val="40"/>
          <w:rtl/>
        </w:rPr>
        <w:t>.</w:t>
      </w:r>
    </w:p>
    <w:p w14:paraId="366BFB10" w14:textId="21AA544A" w:rsidR="00DA5D62" w:rsidRPr="00062770" w:rsidRDefault="0041189E" w:rsidP="0038499D">
      <w:pPr>
        <w:tabs>
          <w:tab w:val="right" w:pos="9450"/>
        </w:tabs>
        <w:spacing w:before="12" w:after="120"/>
        <w:ind w:left="26"/>
        <w:jc w:val="both"/>
        <w:rPr>
          <w:rFonts w:ascii="Arial" w:hAnsi="Arial" w:cs="Arial"/>
          <w:b/>
          <w:bCs/>
          <w:sz w:val="40"/>
          <w:szCs w:val="40"/>
          <w:bdr w:val="single" w:sz="4" w:space="0" w:color="auto" w:frame="1"/>
          <w:shd w:val="clear" w:color="auto" w:fill="000000"/>
          <w:rtl/>
        </w:rPr>
      </w:pPr>
      <w:r>
        <w:rPr>
          <w:rFonts w:ascii="Arial" w:hAnsi="Arial" w:cs="Arial" w:hint="cs"/>
          <w:b/>
          <w:bCs/>
          <w:sz w:val="40"/>
          <w:szCs w:val="40"/>
          <w:highlight w:val="yellow"/>
          <w:rtl/>
        </w:rPr>
        <w:t>14</w:t>
      </w:r>
      <w:r w:rsidR="00F941BF" w:rsidRPr="00062770">
        <w:rPr>
          <w:rFonts w:ascii="Arial" w:hAnsi="Arial" w:cs="Arial"/>
          <w:b/>
          <w:bCs/>
          <w:sz w:val="40"/>
          <w:szCs w:val="40"/>
          <w:highlight w:val="yellow"/>
          <w:rtl/>
        </w:rPr>
        <w:t xml:space="preserve"> </w:t>
      </w:r>
      <w:r w:rsidR="00DA5D62" w:rsidRPr="00062770">
        <w:rPr>
          <w:rFonts w:ascii="Arial" w:hAnsi="Arial" w:cs="Arial"/>
          <w:b/>
          <w:bCs/>
          <w:sz w:val="40"/>
          <w:szCs w:val="40"/>
          <w:highlight w:val="yellow"/>
          <w:rtl/>
        </w:rPr>
        <w:t xml:space="preserve">ـ التعامل مع </w:t>
      </w:r>
      <w:r w:rsidR="00437215" w:rsidRPr="00062770">
        <w:rPr>
          <w:rFonts w:ascii="Arial" w:hAnsi="Arial" w:cs="Arial"/>
          <w:b/>
          <w:bCs/>
          <w:sz w:val="40"/>
          <w:szCs w:val="40"/>
          <w:highlight w:val="yellow"/>
          <w:rtl/>
        </w:rPr>
        <w:t>الأمر</w:t>
      </w:r>
      <w:r w:rsidR="00DA5D62" w:rsidRPr="00062770">
        <w:rPr>
          <w:rFonts w:ascii="Arial" w:hAnsi="Arial" w:cs="Arial"/>
          <w:b/>
          <w:bCs/>
          <w:sz w:val="40"/>
          <w:szCs w:val="40"/>
          <w:highlight w:val="yellow"/>
          <w:rtl/>
        </w:rPr>
        <w:t xml:space="preserve"> بغير جدية كأنه لعب ولهو </w:t>
      </w:r>
      <w:r w:rsidR="002F7FEA">
        <w:rPr>
          <w:rFonts w:ascii="Arial" w:hAnsi="Arial" w:cs="Arial"/>
          <w:b/>
          <w:bCs/>
          <w:sz w:val="40"/>
          <w:szCs w:val="40"/>
          <w:highlight w:val="yellow"/>
          <w:rtl/>
        </w:rPr>
        <w:t>(</w:t>
      </w:r>
      <w:r w:rsidR="00DA5D62" w:rsidRPr="00062770">
        <w:rPr>
          <w:rFonts w:ascii="Arial" w:hAnsi="Arial" w:cs="Arial"/>
          <w:b/>
          <w:bCs/>
          <w:sz w:val="40"/>
          <w:szCs w:val="40"/>
          <w:highlight w:val="yellow"/>
          <w:rtl/>
        </w:rPr>
        <w:t>عدم الاهتمام ب</w:t>
      </w:r>
      <w:r w:rsidR="00437215" w:rsidRPr="00062770">
        <w:rPr>
          <w:rFonts w:ascii="Arial" w:hAnsi="Arial" w:cs="Arial"/>
          <w:b/>
          <w:bCs/>
          <w:sz w:val="40"/>
          <w:szCs w:val="40"/>
          <w:highlight w:val="yellow"/>
          <w:rtl/>
        </w:rPr>
        <w:t>الأمر</w:t>
      </w:r>
      <w:r w:rsidR="00DA5D62" w:rsidRPr="00062770">
        <w:rPr>
          <w:rFonts w:ascii="Arial" w:hAnsi="Arial" w:cs="Arial"/>
          <w:b/>
          <w:bCs/>
          <w:sz w:val="40"/>
          <w:szCs w:val="40"/>
          <w:highlight w:val="yellow"/>
          <w:rtl/>
        </w:rPr>
        <w:t xml:space="preserve"> </w:t>
      </w:r>
      <w:r w:rsidR="007A5E25" w:rsidRPr="00062770">
        <w:rPr>
          <w:rFonts w:ascii="Arial" w:hAnsi="Arial" w:cs="Arial" w:hint="cs"/>
          <w:b/>
          <w:bCs/>
          <w:sz w:val="40"/>
          <w:szCs w:val="40"/>
          <w:highlight w:val="yellow"/>
          <w:rtl/>
        </w:rPr>
        <w:t>وعدم الانتباه إليه</w:t>
      </w:r>
      <w:r w:rsidR="003B10AA">
        <w:rPr>
          <w:rFonts w:ascii="Arial" w:hAnsi="Arial" w:cs="Arial"/>
          <w:b/>
          <w:bCs/>
          <w:sz w:val="40"/>
          <w:szCs w:val="40"/>
          <w:highlight w:val="yellow"/>
          <w:rtl/>
        </w:rPr>
        <w:t>)</w:t>
      </w:r>
      <w:r w:rsidR="0048770E">
        <w:rPr>
          <w:rFonts w:ascii="Arial" w:hAnsi="Arial" w:cs="Arial"/>
          <w:b/>
          <w:bCs/>
          <w:sz w:val="40"/>
          <w:szCs w:val="40"/>
          <w:highlight w:val="yellow"/>
          <w:rtl/>
        </w:rPr>
        <w:t>:</w:t>
      </w:r>
      <w:r w:rsidR="00DA5D62" w:rsidRPr="00062770">
        <w:rPr>
          <w:rFonts w:ascii="Arial" w:hAnsi="Arial" w:cs="Arial"/>
          <w:b/>
          <w:bCs/>
          <w:sz w:val="40"/>
          <w:szCs w:val="40"/>
          <w:rtl/>
        </w:rPr>
        <w:t xml:space="preserve"> </w:t>
      </w:r>
    </w:p>
    <w:p w14:paraId="40B9F116" w14:textId="7F60E255" w:rsidR="00734B8B" w:rsidRDefault="00DA5D62" w:rsidP="00734B8B">
      <w:pPr>
        <w:tabs>
          <w:tab w:val="right" w:pos="9450"/>
        </w:tabs>
        <w:spacing w:before="12" w:after="120"/>
        <w:jc w:val="both"/>
        <w:rPr>
          <w:rFonts w:ascii="Arial" w:hAnsi="Arial" w:cs="Arial"/>
          <w:b/>
          <w:bCs/>
          <w:sz w:val="40"/>
          <w:szCs w:val="40"/>
          <w:rtl/>
        </w:rPr>
      </w:pPr>
      <w:r w:rsidRPr="00062770">
        <w:rPr>
          <w:rFonts w:ascii="Arial" w:hAnsi="Arial" w:cs="Arial"/>
          <w:b/>
          <w:bCs/>
          <w:sz w:val="40"/>
          <w:szCs w:val="40"/>
          <w:rtl/>
        </w:rPr>
        <w:t>ـ الدنيا لعب ولهو والدين أمر جاد وخطير</w:t>
      </w:r>
      <w:r w:rsidR="00834D91">
        <w:rPr>
          <w:rFonts w:ascii="Arial" w:hAnsi="Arial" w:cs="Arial"/>
          <w:b/>
          <w:bCs/>
          <w:sz w:val="40"/>
          <w:szCs w:val="40"/>
          <w:rtl/>
        </w:rPr>
        <w:t>،</w:t>
      </w:r>
      <w:r w:rsidRPr="00062770">
        <w:rPr>
          <w:rFonts w:ascii="Arial" w:hAnsi="Arial" w:cs="Arial"/>
          <w:b/>
          <w:bCs/>
          <w:sz w:val="40"/>
          <w:szCs w:val="40"/>
          <w:rtl/>
        </w:rPr>
        <w:t xml:space="preserve"> ولكن بعض الناس يفعلون عكس ذلك فيتعاملون مع الدنيا كأنها أمر جاد وخطير ويتعاملون مع الدين بغير جدية كأنه لعب ولهو</w:t>
      </w:r>
      <w:r w:rsidR="00834D91">
        <w:rPr>
          <w:rFonts w:ascii="Arial" w:hAnsi="Arial" w:cs="Arial"/>
          <w:b/>
          <w:bCs/>
          <w:sz w:val="40"/>
          <w:szCs w:val="40"/>
          <w:rtl/>
        </w:rPr>
        <w:t>،</w:t>
      </w:r>
      <w:r w:rsidRPr="00062770">
        <w:rPr>
          <w:rFonts w:ascii="Arial" w:hAnsi="Arial" w:cs="Arial"/>
          <w:b/>
          <w:bCs/>
          <w:sz w:val="40"/>
          <w:szCs w:val="40"/>
          <w:rtl/>
        </w:rPr>
        <w:t xml:space="preserve"> فالآيات تبين أن الدنيا لعب ولهو</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وَمَا الْحَيَاةُ الدُّنْيَا إِلَّا لَعِبٌ وَلَهْوٌ</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155"/>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ولكنهم تعاملوا مع الدين بغير جدية كأنه لعب ولهو</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 xml:space="preserve">وَذَرِ الَّذِينَ اتَّخَذُوا دِينَهُمْ لَعِبًا </w:t>
      </w:r>
      <w:r w:rsidRPr="00062770">
        <w:rPr>
          <w:rFonts w:ascii="Arial" w:hAnsi="Arial" w:cs="Arial"/>
          <w:b/>
          <w:bCs/>
          <w:sz w:val="40"/>
          <w:szCs w:val="40"/>
          <w:rtl/>
        </w:rPr>
        <w:lastRenderedPageBreak/>
        <w:t>وَلَهْوًا وَغَرَّتْهُمُ الْحَيَاةُ الدُّنْيَا</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156"/>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الَّذِينَ اتَّخَذُوا دِينَهُمْ لَهْوًا وَلَعِبًا وَغَرَّتْهُمُ الْحَيَاةُ الدُّنْيَا فَالْيَوْمَ نَنْسَاهُمْ كَمَا نَسُوا لِقَاءَ يَوْمِهِمْ هَذَا</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157"/>
      </w:r>
      <w:r w:rsidRPr="00062770">
        <w:rPr>
          <w:rFonts w:ascii="Arial" w:hAnsi="Arial" w:cs="Arial"/>
          <w:b/>
          <w:bCs/>
          <w:sz w:val="40"/>
          <w:szCs w:val="40"/>
          <w:vertAlign w:val="superscript"/>
          <w:rtl/>
        </w:rPr>
        <w:t>)</w:t>
      </w:r>
      <w:r w:rsidR="00834D91">
        <w:rPr>
          <w:rFonts w:ascii="Arial" w:hAnsi="Arial" w:cs="Arial" w:hint="cs"/>
          <w:b/>
          <w:bCs/>
          <w:sz w:val="40"/>
          <w:szCs w:val="40"/>
          <w:rtl/>
        </w:rPr>
        <w:t>،</w:t>
      </w:r>
      <w:r w:rsidR="007A5E25" w:rsidRPr="00062770">
        <w:rPr>
          <w:rFonts w:ascii="Arial" w:hAnsi="Arial" w:cs="Arial" w:hint="cs"/>
          <w:b/>
          <w:bCs/>
          <w:sz w:val="40"/>
          <w:szCs w:val="40"/>
          <w:rtl/>
        </w:rPr>
        <w:t xml:space="preserve"> </w:t>
      </w:r>
      <w:r w:rsidR="00734B8B">
        <w:rPr>
          <w:rFonts w:ascii="Arial" w:hAnsi="Arial" w:cs="Arial" w:hint="cs"/>
          <w:b/>
          <w:bCs/>
          <w:sz w:val="40"/>
          <w:szCs w:val="40"/>
          <w:rtl/>
        </w:rPr>
        <w:t>((</w:t>
      </w:r>
      <w:r w:rsidR="00734B8B" w:rsidRPr="00062770">
        <w:rPr>
          <w:rFonts w:ascii="Arial" w:hAnsi="Arial" w:cs="Arial"/>
          <w:b/>
          <w:bCs/>
          <w:sz w:val="40"/>
          <w:szCs w:val="40"/>
          <w:rtl/>
        </w:rPr>
        <w:t>إِنَّهُ لَقَوْلٌ فَصْلٌ (13) وَمَا هُوَ بِالْهَزْلِ</w:t>
      </w:r>
      <w:r w:rsidR="00734B8B">
        <w:rPr>
          <w:rFonts w:ascii="Arial" w:hAnsi="Arial" w:cs="Arial"/>
          <w:b/>
          <w:bCs/>
          <w:sz w:val="40"/>
          <w:szCs w:val="40"/>
          <w:rtl/>
        </w:rPr>
        <w:t>)</w:t>
      </w:r>
      <w:r w:rsidR="00734B8B" w:rsidRPr="00062770">
        <w:rPr>
          <w:rFonts w:ascii="Arial" w:hAnsi="Arial" w:cs="Arial"/>
          <w:b/>
          <w:bCs/>
          <w:sz w:val="40"/>
          <w:szCs w:val="40"/>
          <w:rtl/>
        </w:rPr>
        <w:t>)</w:t>
      </w:r>
      <w:r w:rsidR="00734B8B" w:rsidRPr="00062770">
        <w:rPr>
          <w:rFonts w:ascii="Arial" w:hAnsi="Arial" w:cs="Arial"/>
          <w:b/>
          <w:bCs/>
          <w:sz w:val="40"/>
          <w:szCs w:val="40"/>
          <w:vertAlign w:val="superscript"/>
          <w:rtl/>
        </w:rPr>
        <w:t>(</w:t>
      </w:r>
      <w:r w:rsidR="00734B8B" w:rsidRPr="00062770">
        <w:rPr>
          <w:rStyle w:val="FootnoteReference"/>
          <w:rFonts w:ascii="Arial" w:hAnsi="Arial" w:cs="Arial"/>
          <w:b/>
          <w:bCs/>
          <w:sz w:val="40"/>
          <w:szCs w:val="40"/>
          <w:rtl/>
        </w:rPr>
        <w:footnoteReference w:id="158"/>
      </w:r>
      <w:r w:rsidR="00734B8B" w:rsidRPr="00062770">
        <w:rPr>
          <w:rFonts w:ascii="Arial" w:hAnsi="Arial" w:cs="Arial"/>
          <w:b/>
          <w:bCs/>
          <w:sz w:val="40"/>
          <w:szCs w:val="40"/>
          <w:vertAlign w:val="superscript"/>
          <w:rtl/>
        </w:rPr>
        <w:t>)</w:t>
      </w:r>
      <w:r w:rsidR="00734B8B">
        <w:rPr>
          <w:rFonts w:ascii="Arial" w:hAnsi="Arial" w:cs="Arial" w:hint="cs"/>
          <w:b/>
          <w:bCs/>
          <w:sz w:val="40"/>
          <w:szCs w:val="40"/>
          <w:rtl/>
        </w:rPr>
        <w:t>.</w:t>
      </w:r>
    </w:p>
    <w:p w14:paraId="499AE8C8" w14:textId="465CDAD2" w:rsidR="00DA5D62" w:rsidRPr="00062770" w:rsidRDefault="00DA5D62" w:rsidP="00E21B80">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وفي تفسير إيجاز البيان</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الَّذِينَ اتَّخَذُوا دِينَهُمْ لَهْوً</w:t>
      </w:r>
      <w:r w:rsidR="00C10DE9">
        <w:rPr>
          <w:rFonts w:ascii="Arial" w:hAnsi="Arial" w:cs="Arial" w:hint="cs"/>
          <w:b/>
          <w:bCs/>
          <w:sz w:val="40"/>
          <w:szCs w:val="40"/>
          <w:rtl/>
        </w:rPr>
        <w:t>ا</w:t>
      </w:r>
      <w:r w:rsidR="0048770E">
        <w:rPr>
          <w:rFonts w:ascii="Arial" w:hAnsi="Arial" w:cs="Arial"/>
          <w:b/>
          <w:bCs/>
          <w:sz w:val="40"/>
          <w:szCs w:val="40"/>
          <w:rtl/>
        </w:rPr>
        <w:t>:</w:t>
      </w:r>
      <w:r w:rsidRPr="00062770">
        <w:rPr>
          <w:rFonts w:ascii="Arial" w:hAnsi="Arial" w:cs="Arial"/>
          <w:b/>
          <w:bCs/>
          <w:sz w:val="40"/>
          <w:szCs w:val="40"/>
          <w:rtl/>
        </w:rPr>
        <w:t xml:space="preserve"> [اتخذوا أمر دينهم</w:t>
      </w:r>
      <w:r w:rsidR="00BF57AA">
        <w:rPr>
          <w:rFonts w:ascii="Arial" w:hAnsi="Arial" w:cs="Arial"/>
          <w:b/>
          <w:bCs/>
          <w:sz w:val="40"/>
          <w:szCs w:val="40"/>
          <w:rtl/>
        </w:rPr>
        <w:t>]</w:t>
      </w:r>
      <w:r w:rsidRPr="00062770">
        <w:rPr>
          <w:rFonts w:ascii="Arial" w:hAnsi="Arial" w:cs="Arial"/>
          <w:b/>
          <w:bCs/>
          <w:sz w:val="40"/>
          <w:szCs w:val="40"/>
          <w:rtl/>
        </w:rPr>
        <w:t xml:space="preserve"> كأمر دنياهم</w:t>
      </w:r>
      <w:r w:rsidR="00834D91">
        <w:rPr>
          <w:rFonts w:ascii="Arial" w:hAnsi="Arial" w:cs="Arial"/>
          <w:b/>
          <w:bCs/>
          <w:sz w:val="40"/>
          <w:szCs w:val="40"/>
          <w:rtl/>
        </w:rPr>
        <w:t>،</w:t>
      </w:r>
      <w:r w:rsidRPr="00062770">
        <w:rPr>
          <w:rFonts w:ascii="Arial" w:hAnsi="Arial" w:cs="Arial"/>
          <w:b/>
          <w:bCs/>
          <w:sz w:val="40"/>
          <w:szCs w:val="40"/>
          <w:rtl/>
        </w:rPr>
        <w:t xml:space="preserve"> والدنيا لهو وباطل</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159"/>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E860D6">
        <w:rPr>
          <w:rFonts w:ascii="Arial" w:hAnsi="Arial" w:cs="Arial" w:hint="cs"/>
          <w:b/>
          <w:bCs/>
          <w:sz w:val="40"/>
          <w:szCs w:val="40"/>
          <w:rtl/>
        </w:rPr>
        <w:t xml:space="preserve">وفي تفسير </w:t>
      </w:r>
      <w:r w:rsidR="00E860D6" w:rsidRPr="00E860D6">
        <w:rPr>
          <w:rFonts w:ascii="Arial" w:hAnsi="Arial" w:cs="Arial"/>
          <w:b/>
          <w:bCs/>
          <w:sz w:val="40"/>
          <w:szCs w:val="40"/>
          <w:rtl/>
        </w:rPr>
        <w:t>الحاو</w:t>
      </w:r>
      <w:r w:rsidR="009A5D68">
        <w:rPr>
          <w:rFonts w:ascii="Arial" w:hAnsi="Arial" w:cs="Arial" w:hint="cs"/>
          <w:b/>
          <w:bCs/>
          <w:sz w:val="40"/>
          <w:szCs w:val="40"/>
          <w:rtl/>
        </w:rPr>
        <w:t>ي</w:t>
      </w:r>
      <w:r w:rsidR="00E860D6">
        <w:rPr>
          <w:rFonts w:ascii="Arial" w:hAnsi="Arial" w:cs="Arial" w:hint="cs"/>
          <w:b/>
          <w:bCs/>
          <w:sz w:val="40"/>
          <w:szCs w:val="40"/>
          <w:rtl/>
        </w:rPr>
        <w:t>: ((</w:t>
      </w:r>
      <w:r w:rsidR="00E860D6" w:rsidRPr="00E860D6">
        <w:rPr>
          <w:rFonts w:ascii="Arial" w:hAnsi="Arial" w:cs="Arial"/>
          <w:b/>
          <w:bCs/>
          <w:sz w:val="40"/>
          <w:szCs w:val="40"/>
          <w:rtl/>
        </w:rPr>
        <w:t>ثم إنه تعالى وصف هؤلاء الكفار بأنهم اتخذوا دينهم لهواً ولعباً ، وفيه وجهان:</w:t>
      </w:r>
      <w:r w:rsidR="00E860D6">
        <w:rPr>
          <w:rFonts w:ascii="Arial" w:hAnsi="Arial" w:cs="Arial" w:hint="cs"/>
          <w:b/>
          <w:bCs/>
          <w:sz w:val="40"/>
          <w:szCs w:val="40"/>
          <w:rtl/>
        </w:rPr>
        <w:t xml:space="preserve"> </w:t>
      </w:r>
      <w:r w:rsidR="00E860D6" w:rsidRPr="00E860D6">
        <w:rPr>
          <w:rFonts w:ascii="Arial" w:hAnsi="Arial" w:cs="Arial"/>
          <w:b/>
          <w:bCs/>
          <w:sz w:val="40"/>
          <w:szCs w:val="40"/>
          <w:rtl/>
        </w:rPr>
        <w:t>الوجه الأول: أن الذي اعتقدوا فيه أنه دينهم تلاعبوا به، وما كانوا فيه مجدين</w:t>
      </w:r>
      <w:r w:rsidR="00E860D6">
        <w:rPr>
          <w:rFonts w:ascii="Arial" w:hAnsi="Arial" w:cs="Arial" w:hint="cs"/>
          <w:b/>
          <w:bCs/>
          <w:sz w:val="40"/>
          <w:szCs w:val="40"/>
          <w:rtl/>
        </w:rPr>
        <w:t xml:space="preserve">، </w:t>
      </w:r>
      <w:r w:rsidR="00E860D6" w:rsidRPr="00E860D6">
        <w:rPr>
          <w:rFonts w:ascii="Arial" w:hAnsi="Arial" w:cs="Arial"/>
          <w:b/>
          <w:bCs/>
          <w:sz w:val="40"/>
          <w:szCs w:val="40"/>
          <w:rtl/>
        </w:rPr>
        <w:t>والوجه الثاني: أنهم اتخذوا اللهو واللعب ديناً لأنفسهم</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160"/>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وفي تفسير السعدي</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لَهْوًا وَلَعِبًا</w:t>
      </w:r>
      <w:r w:rsidR="001A19F0">
        <w:rPr>
          <w:rFonts w:ascii="Arial" w:hAnsi="Arial" w:cs="Arial"/>
          <w:b/>
          <w:bCs/>
          <w:sz w:val="40"/>
          <w:szCs w:val="40"/>
          <w:rtl/>
        </w:rPr>
        <w:t>}</w:t>
      </w:r>
      <w:r w:rsidRPr="00062770">
        <w:rPr>
          <w:rFonts w:ascii="Arial" w:hAnsi="Arial" w:cs="Arial"/>
          <w:b/>
          <w:bCs/>
          <w:sz w:val="40"/>
          <w:szCs w:val="40"/>
          <w:rtl/>
        </w:rPr>
        <w:t xml:space="preserve"> أي: لهت قلوبهم وأعرضت عنه، ولعبوا واتخذوه سخري</w:t>
      </w:r>
      <w:r w:rsidR="00334283">
        <w:rPr>
          <w:rFonts w:ascii="Arial" w:hAnsi="Arial" w:cs="Arial" w:hint="cs"/>
          <w:b/>
          <w:bCs/>
          <w:sz w:val="40"/>
          <w:szCs w:val="40"/>
          <w:rtl/>
        </w:rPr>
        <w:t>ً</w:t>
      </w:r>
      <w:r w:rsidRPr="00062770">
        <w:rPr>
          <w:rFonts w:ascii="Arial" w:hAnsi="Arial" w:cs="Arial"/>
          <w:b/>
          <w:bCs/>
          <w:sz w:val="40"/>
          <w:szCs w:val="40"/>
          <w:rtl/>
        </w:rPr>
        <w:t>ا</w:t>
      </w:r>
      <w:r w:rsidR="00834D91">
        <w:rPr>
          <w:rFonts w:ascii="Arial" w:hAnsi="Arial" w:cs="Arial"/>
          <w:b/>
          <w:bCs/>
          <w:sz w:val="40"/>
          <w:szCs w:val="40"/>
          <w:rtl/>
        </w:rPr>
        <w:t>،</w:t>
      </w:r>
      <w:r w:rsidRPr="00062770">
        <w:rPr>
          <w:rFonts w:ascii="Arial" w:hAnsi="Arial" w:cs="Arial"/>
          <w:b/>
          <w:bCs/>
          <w:sz w:val="40"/>
          <w:szCs w:val="40"/>
          <w:rtl/>
        </w:rPr>
        <w:t xml:space="preserve"> أو أنهم جعلوا بدل دينهم اللهو واللعب</w:t>
      </w:r>
      <w:r w:rsidR="00834D91">
        <w:rPr>
          <w:rFonts w:ascii="Arial" w:hAnsi="Arial" w:cs="Arial"/>
          <w:b/>
          <w:bCs/>
          <w:sz w:val="40"/>
          <w:szCs w:val="40"/>
          <w:rtl/>
        </w:rPr>
        <w:t>،</w:t>
      </w:r>
      <w:r w:rsidRPr="00062770">
        <w:rPr>
          <w:rFonts w:ascii="Arial" w:hAnsi="Arial" w:cs="Arial"/>
          <w:b/>
          <w:bCs/>
          <w:sz w:val="40"/>
          <w:szCs w:val="40"/>
          <w:rtl/>
        </w:rPr>
        <w:t xml:space="preserve"> واستعاضوا بذلك عن الدين القيم</w:t>
      </w:r>
      <w:r w:rsidR="00834D91">
        <w:rPr>
          <w:rFonts w:ascii="Arial" w:hAnsi="Arial" w:cs="Arial"/>
          <w:b/>
          <w:bCs/>
          <w:sz w:val="40"/>
          <w:szCs w:val="40"/>
          <w:rtl/>
        </w:rPr>
        <w:t>،</w:t>
      </w:r>
      <w:r w:rsidRPr="00062770">
        <w:rPr>
          <w:rFonts w:ascii="Arial" w:hAnsi="Arial" w:cs="Arial"/>
          <w:b/>
          <w:bCs/>
          <w:sz w:val="40"/>
          <w:szCs w:val="40"/>
          <w:rtl/>
        </w:rPr>
        <w:t xml:space="preserve"> </w:t>
      </w:r>
      <w:r w:rsidR="001A19F0">
        <w:rPr>
          <w:rFonts w:ascii="Arial" w:hAnsi="Arial" w:cs="Arial"/>
          <w:b/>
          <w:bCs/>
          <w:sz w:val="40"/>
          <w:szCs w:val="40"/>
          <w:rtl/>
        </w:rPr>
        <w:t>{</w:t>
      </w:r>
      <w:r w:rsidRPr="00062770">
        <w:rPr>
          <w:rFonts w:ascii="Arial" w:hAnsi="Arial" w:cs="Arial"/>
          <w:b/>
          <w:bCs/>
          <w:sz w:val="40"/>
          <w:szCs w:val="40"/>
          <w:rtl/>
        </w:rPr>
        <w:t>وَغَرَّتْهُمُ الْحَيَاةُ الدُّنْيَا</w:t>
      </w:r>
      <w:r w:rsidR="001A19F0">
        <w:rPr>
          <w:rFonts w:ascii="Arial" w:hAnsi="Arial" w:cs="Arial"/>
          <w:b/>
          <w:bCs/>
          <w:sz w:val="40"/>
          <w:szCs w:val="40"/>
          <w:rtl/>
        </w:rPr>
        <w:t>}</w:t>
      </w:r>
      <w:r w:rsidRPr="00062770">
        <w:rPr>
          <w:rFonts w:ascii="Arial" w:hAnsi="Arial" w:cs="Arial"/>
          <w:b/>
          <w:bCs/>
          <w:sz w:val="40"/>
          <w:szCs w:val="40"/>
          <w:rtl/>
        </w:rPr>
        <w:t xml:space="preserve"> بزينتها وزخرفها وكثرة دعاتها، فاطمأنوا إليها ورضوا بها وفرحوا، وأعرضوا عن </w:t>
      </w:r>
      <w:r w:rsidR="00B60F3D">
        <w:rPr>
          <w:rFonts w:ascii="Arial" w:hAnsi="Arial" w:cs="Arial"/>
          <w:b/>
          <w:bCs/>
          <w:sz w:val="40"/>
          <w:szCs w:val="40"/>
          <w:rtl/>
        </w:rPr>
        <w:t>الآخرة</w:t>
      </w:r>
      <w:r w:rsidRPr="00062770">
        <w:rPr>
          <w:rFonts w:ascii="Arial" w:hAnsi="Arial" w:cs="Arial"/>
          <w:b/>
          <w:bCs/>
          <w:sz w:val="40"/>
          <w:szCs w:val="40"/>
          <w:rtl/>
        </w:rPr>
        <w:t xml:space="preserve"> ونسوها</w:t>
      </w:r>
      <w:r w:rsidR="00834D91">
        <w:rPr>
          <w:rFonts w:ascii="Arial" w:hAnsi="Arial" w:cs="Arial"/>
          <w:b/>
          <w:bCs/>
          <w:sz w:val="40"/>
          <w:szCs w:val="40"/>
          <w:rtl/>
        </w:rPr>
        <w:t>،</w:t>
      </w:r>
      <w:r w:rsidRPr="00062770">
        <w:rPr>
          <w:rFonts w:ascii="Arial" w:hAnsi="Arial" w:cs="Arial"/>
          <w:b/>
          <w:bCs/>
          <w:sz w:val="40"/>
          <w:szCs w:val="40"/>
          <w:rtl/>
        </w:rPr>
        <w:t xml:space="preserve"> </w:t>
      </w:r>
      <w:r w:rsidR="001A19F0">
        <w:rPr>
          <w:rFonts w:ascii="Arial" w:hAnsi="Arial" w:cs="Arial"/>
          <w:b/>
          <w:bCs/>
          <w:sz w:val="40"/>
          <w:szCs w:val="40"/>
          <w:rtl/>
        </w:rPr>
        <w:t>{</w:t>
      </w:r>
      <w:r w:rsidRPr="00062770">
        <w:rPr>
          <w:rFonts w:ascii="Arial" w:hAnsi="Arial" w:cs="Arial"/>
          <w:b/>
          <w:bCs/>
          <w:sz w:val="40"/>
          <w:szCs w:val="40"/>
          <w:rtl/>
        </w:rPr>
        <w:t>فَالْيَوْمَ نَنْسَاهُمْ</w:t>
      </w:r>
      <w:r w:rsidR="001A19F0">
        <w:rPr>
          <w:rFonts w:ascii="Arial" w:hAnsi="Arial" w:cs="Arial"/>
          <w:b/>
          <w:bCs/>
          <w:sz w:val="40"/>
          <w:szCs w:val="40"/>
          <w:rtl/>
        </w:rPr>
        <w:t>}</w:t>
      </w:r>
      <w:r w:rsidRPr="00062770">
        <w:rPr>
          <w:rFonts w:ascii="Arial" w:hAnsi="Arial" w:cs="Arial"/>
          <w:b/>
          <w:bCs/>
          <w:sz w:val="40"/>
          <w:szCs w:val="40"/>
          <w:rtl/>
        </w:rPr>
        <w:t xml:space="preserve"> أي: نتركهم في العذاب </w:t>
      </w:r>
      <w:r w:rsidR="001A19F0">
        <w:rPr>
          <w:rFonts w:ascii="Arial" w:hAnsi="Arial" w:cs="Arial"/>
          <w:b/>
          <w:bCs/>
          <w:sz w:val="40"/>
          <w:szCs w:val="40"/>
          <w:rtl/>
        </w:rPr>
        <w:t>{</w:t>
      </w:r>
      <w:r w:rsidRPr="00062770">
        <w:rPr>
          <w:rFonts w:ascii="Arial" w:hAnsi="Arial" w:cs="Arial"/>
          <w:b/>
          <w:bCs/>
          <w:sz w:val="40"/>
          <w:szCs w:val="40"/>
          <w:rtl/>
        </w:rPr>
        <w:t>كَمَا نَسُوا لِقَاءَ يَوْمِهِمْ هَذَا</w:t>
      </w:r>
      <w:r w:rsidR="001A19F0">
        <w:rPr>
          <w:rFonts w:ascii="Arial" w:hAnsi="Arial" w:cs="Arial"/>
          <w:b/>
          <w:bCs/>
          <w:sz w:val="40"/>
          <w:szCs w:val="40"/>
          <w:rtl/>
        </w:rPr>
        <w:t>}</w:t>
      </w:r>
      <w:r w:rsidRPr="00062770">
        <w:rPr>
          <w:rFonts w:ascii="Arial" w:hAnsi="Arial" w:cs="Arial"/>
          <w:b/>
          <w:bCs/>
          <w:sz w:val="40"/>
          <w:szCs w:val="40"/>
          <w:rtl/>
        </w:rPr>
        <w:t xml:space="preserve"> فكأنهم لم يخلقوا إلا للدنيا</w:t>
      </w:r>
      <w:r w:rsidR="00834D91">
        <w:rPr>
          <w:rFonts w:ascii="Arial" w:hAnsi="Arial" w:cs="Arial"/>
          <w:b/>
          <w:bCs/>
          <w:sz w:val="40"/>
          <w:szCs w:val="40"/>
          <w:rtl/>
        </w:rPr>
        <w:t>،</w:t>
      </w:r>
      <w:r w:rsidRPr="00062770">
        <w:rPr>
          <w:rFonts w:ascii="Arial" w:hAnsi="Arial" w:cs="Arial"/>
          <w:b/>
          <w:bCs/>
          <w:sz w:val="40"/>
          <w:szCs w:val="40"/>
          <w:rtl/>
        </w:rPr>
        <w:t xml:space="preserve"> وليس أمامهم عرض ولا جزاء</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161"/>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وفي تفسير السمعاني</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قوله تع</w:t>
      </w:r>
      <w:r w:rsidR="008F7234">
        <w:rPr>
          <w:rFonts w:ascii="Arial" w:hAnsi="Arial" w:cs="Arial" w:hint="cs"/>
          <w:b/>
          <w:bCs/>
          <w:sz w:val="40"/>
          <w:szCs w:val="40"/>
          <w:rtl/>
        </w:rPr>
        <w:t>ا</w:t>
      </w:r>
      <w:r w:rsidR="000905E7">
        <w:rPr>
          <w:rFonts w:ascii="Arial" w:hAnsi="Arial" w:cs="Arial"/>
          <w:b/>
          <w:bCs/>
          <w:sz w:val="40"/>
          <w:szCs w:val="40"/>
          <w:rtl/>
        </w:rPr>
        <w:t>لى</w:t>
      </w:r>
      <w:r w:rsidR="0048770E">
        <w:rPr>
          <w:rFonts w:ascii="Arial" w:hAnsi="Arial" w:cs="Arial"/>
          <w:b/>
          <w:bCs/>
          <w:sz w:val="40"/>
          <w:szCs w:val="40"/>
          <w:rtl/>
        </w:rPr>
        <w:t>:</w:t>
      </w:r>
      <w:r w:rsidRPr="00062770">
        <w:rPr>
          <w:rFonts w:ascii="Arial" w:hAnsi="Arial" w:cs="Arial"/>
          <w:b/>
          <w:bCs/>
          <w:sz w:val="40"/>
          <w:szCs w:val="40"/>
          <w:rtl/>
        </w:rPr>
        <w:t xml:space="preserve"> </w:t>
      </w:r>
      <w:r w:rsidR="001A19F0">
        <w:rPr>
          <w:rFonts w:ascii="Arial" w:hAnsi="Arial" w:cs="Arial"/>
          <w:b/>
          <w:bCs/>
          <w:sz w:val="40"/>
          <w:szCs w:val="40"/>
          <w:rtl/>
        </w:rPr>
        <w:t>{</w:t>
      </w:r>
      <w:r w:rsidRPr="00062770">
        <w:rPr>
          <w:rFonts w:ascii="Arial" w:hAnsi="Arial" w:cs="Arial"/>
          <w:b/>
          <w:bCs/>
          <w:sz w:val="40"/>
          <w:szCs w:val="40"/>
          <w:rtl/>
        </w:rPr>
        <w:t>الذين اتخذوا دينهم لهو</w:t>
      </w:r>
      <w:r w:rsidR="005C0798">
        <w:rPr>
          <w:rFonts w:ascii="Arial" w:hAnsi="Arial" w:cs="Arial" w:hint="cs"/>
          <w:b/>
          <w:bCs/>
          <w:sz w:val="40"/>
          <w:szCs w:val="40"/>
          <w:rtl/>
        </w:rPr>
        <w:t>ً</w:t>
      </w:r>
      <w:r w:rsidRPr="00062770">
        <w:rPr>
          <w:rFonts w:ascii="Arial" w:hAnsi="Arial" w:cs="Arial"/>
          <w:b/>
          <w:bCs/>
          <w:sz w:val="40"/>
          <w:szCs w:val="40"/>
          <w:rtl/>
        </w:rPr>
        <w:t>ا ولعب</w:t>
      </w:r>
      <w:r w:rsidR="005C0798">
        <w:rPr>
          <w:rFonts w:ascii="Arial" w:hAnsi="Arial" w:cs="Arial" w:hint="cs"/>
          <w:b/>
          <w:bCs/>
          <w:sz w:val="40"/>
          <w:szCs w:val="40"/>
          <w:rtl/>
        </w:rPr>
        <w:t>ً</w:t>
      </w:r>
      <w:r w:rsidRPr="00062770">
        <w:rPr>
          <w:rFonts w:ascii="Arial" w:hAnsi="Arial" w:cs="Arial"/>
          <w:b/>
          <w:bCs/>
          <w:sz w:val="40"/>
          <w:szCs w:val="40"/>
          <w:rtl/>
        </w:rPr>
        <w:t>ا</w:t>
      </w:r>
      <w:r w:rsidR="001A19F0">
        <w:rPr>
          <w:rFonts w:ascii="Arial" w:hAnsi="Arial" w:cs="Arial"/>
          <w:b/>
          <w:bCs/>
          <w:sz w:val="40"/>
          <w:szCs w:val="40"/>
          <w:rtl/>
        </w:rPr>
        <w:t>}</w:t>
      </w:r>
      <w:r w:rsidRPr="00062770">
        <w:rPr>
          <w:rFonts w:ascii="Arial" w:hAnsi="Arial" w:cs="Arial"/>
          <w:b/>
          <w:bCs/>
          <w:sz w:val="40"/>
          <w:szCs w:val="40"/>
          <w:rtl/>
        </w:rPr>
        <w:t xml:space="preserve"> معناه</w:t>
      </w:r>
      <w:r w:rsidR="0048770E">
        <w:rPr>
          <w:rFonts w:ascii="Arial" w:hAnsi="Arial" w:cs="Arial"/>
          <w:b/>
          <w:bCs/>
          <w:sz w:val="40"/>
          <w:szCs w:val="40"/>
          <w:rtl/>
        </w:rPr>
        <w:t>:</w:t>
      </w:r>
      <w:r w:rsidRPr="00062770">
        <w:rPr>
          <w:rFonts w:ascii="Arial" w:hAnsi="Arial" w:cs="Arial"/>
          <w:b/>
          <w:bCs/>
          <w:sz w:val="40"/>
          <w:szCs w:val="40"/>
          <w:rtl/>
        </w:rPr>
        <w:t xml:space="preserve"> أكل</w:t>
      </w:r>
      <w:r w:rsidR="005C0798">
        <w:rPr>
          <w:rFonts w:ascii="Arial" w:hAnsi="Arial" w:cs="Arial" w:hint="cs"/>
          <w:b/>
          <w:bCs/>
          <w:sz w:val="40"/>
          <w:szCs w:val="40"/>
          <w:rtl/>
        </w:rPr>
        <w:t>ً</w:t>
      </w:r>
      <w:r w:rsidRPr="00062770">
        <w:rPr>
          <w:rFonts w:ascii="Arial" w:hAnsi="Arial" w:cs="Arial"/>
          <w:b/>
          <w:bCs/>
          <w:sz w:val="40"/>
          <w:szCs w:val="40"/>
          <w:rtl/>
        </w:rPr>
        <w:t>ا وش</w:t>
      </w:r>
      <w:r w:rsidR="001D6DD1">
        <w:rPr>
          <w:rFonts w:ascii="Arial" w:hAnsi="Arial" w:cs="Arial"/>
          <w:b/>
          <w:bCs/>
          <w:sz w:val="40"/>
          <w:szCs w:val="40"/>
          <w:rtl/>
        </w:rPr>
        <w:t>ربًا</w:t>
      </w:r>
      <w:r w:rsidR="00834D91">
        <w:rPr>
          <w:rFonts w:ascii="Arial" w:hAnsi="Arial" w:cs="Arial"/>
          <w:b/>
          <w:bCs/>
          <w:sz w:val="40"/>
          <w:szCs w:val="40"/>
          <w:rtl/>
        </w:rPr>
        <w:t>،</w:t>
      </w:r>
      <w:r w:rsidRPr="00062770">
        <w:rPr>
          <w:rFonts w:ascii="Arial" w:hAnsi="Arial" w:cs="Arial"/>
          <w:b/>
          <w:bCs/>
          <w:sz w:val="40"/>
          <w:szCs w:val="40"/>
          <w:rtl/>
        </w:rPr>
        <w:t xml:space="preserve"> قاله عبد الله بن الحارث</w:t>
      </w:r>
      <w:r w:rsidR="00834D91">
        <w:rPr>
          <w:rFonts w:ascii="Arial" w:hAnsi="Arial" w:cs="Arial"/>
          <w:b/>
          <w:bCs/>
          <w:sz w:val="40"/>
          <w:szCs w:val="40"/>
          <w:rtl/>
        </w:rPr>
        <w:t>،</w:t>
      </w:r>
      <w:r w:rsidRPr="00062770">
        <w:rPr>
          <w:rFonts w:ascii="Arial" w:hAnsi="Arial" w:cs="Arial"/>
          <w:b/>
          <w:bCs/>
          <w:sz w:val="40"/>
          <w:szCs w:val="40"/>
          <w:rtl/>
        </w:rPr>
        <w:t xml:space="preserve"> وقيل</w:t>
      </w:r>
      <w:r w:rsidR="0048770E">
        <w:rPr>
          <w:rFonts w:ascii="Arial" w:hAnsi="Arial" w:cs="Arial"/>
          <w:b/>
          <w:bCs/>
          <w:sz w:val="40"/>
          <w:szCs w:val="40"/>
          <w:rtl/>
        </w:rPr>
        <w:t>:</w:t>
      </w:r>
      <w:r w:rsidRPr="00062770">
        <w:rPr>
          <w:rFonts w:ascii="Arial" w:hAnsi="Arial" w:cs="Arial"/>
          <w:b/>
          <w:bCs/>
          <w:sz w:val="40"/>
          <w:szCs w:val="40"/>
          <w:rtl/>
        </w:rPr>
        <w:t xml:space="preserve"> معناه</w:t>
      </w:r>
      <w:r w:rsidR="0048770E">
        <w:rPr>
          <w:rFonts w:ascii="Arial" w:hAnsi="Arial" w:cs="Arial"/>
          <w:b/>
          <w:bCs/>
          <w:sz w:val="40"/>
          <w:szCs w:val="40"/>
          <w:rtl/>
        </w:rPr>
        <w:t>:</w:t>
      </w:r>
      <w:r w:rsidRPr="00062770">
        <w:rPr>
          <w:rFonts w:ascii="Arial" w:hAnsi="Arial" w:cs="Arial"/>
          <w:b/>
          <w:bCs/>
          <w:sz w:val="40"/>
          <w:szCs w:val="40"/>
          <w:rtl/>
        </w:rPr>
        <w:t xml:space="preserve"> الذين كانت همتهم الدنيا</w:t>
      </w:r>
      <w:r w:rsidR="00834D91">
        <w:rPr>
          <w:rFonts w:ascii="Arial" w:hAnsi="Arial" w:cs="Arial"/>
          <w:b/>
          <w:bCs/>
          <w:sz w:val="40"/>
          <w:szCs w:val="40"/>
          <w:rtl/>
        </w:rPr>
        <w:t>،</w:t>
      </w:r>
      <w:r w:rsidRPr="00062770">
        <w:rPr>
          <w:rFonts w:ascii="Arial" w:hAnsi="Arial" w:cs="Arial"/>
          <w:b/>
          <w:bCs/>
          <w:sz w:val="40"/>
          <w:szCs w:val="40"/>
          <w:rtl/>
        </w:rPr>
        <w:t xml:space="preserve"> واشتغالهم بها</w:t>
      </w:r>
      <w:r w:rsidR="00BE3081">
        <w:rPr>
          <w:rFonts w:ascii="Arial" w:hAnsi="Arial" w:cs="Arial"/>
          <w:b/>
          <w:bCs/>
          <w:sz w:val="40"/>
          <w:szCs w:val="40"/>
          <w:rtl/>
        </w:rPr>
        <w:t>؛</w:t>
      </w:r>
      <w:r w:rsidRPr="00062770">
        <w:rPr>
          <w:rFonts w:ascii="Arial" w:hAnsi="Arial" w:cs="Arial"/>
          <w:b/>
          <w:bCs/>
          <w:sz w:val="40"/>
          <w:szCs w:val="40"/>
          <w:rtl/>
        </w:rPr>
        <w:t xml:space="preserve"> فهم الذين اتخذوا دينهم لهو</w:t>
      </w:r>
      <w:r w:rsidR="003410A7">
        <w:rPr>
          <w:rFonts w:ascii="Arial" w:hAnsi="Arial" w:cs="Arial" w:hint="cs"/>
          <w:b/>
          <w:bCs/>
          <w:sz w:val="40"/>
          <w:szCs w:val="40"/>
          <w:rtl/>
        </w:rPr>
        <w:t>ً</w:t>
      </w:r>
      <w:r w:rsidRPr="00062770">
        <w:rPr>
          <w:rFonts w:ascii="Arial" w:hAnsi="Arial" w:cs="Arial"/>
          <w:b/>
          <w:bCs/>
          <w:sz w:val="40"/>
          <w:szCs w:val="40"/>
          <w:rtl/>
        </w:rPr>
        <w:t>ا ولعب</w:t>
      </w:r>
      <w:r w:rsidR="003410A7">
        <w:rPr>
          <w:rFonts w:ascii="Arial" w:hAnsi="Arial" w:cs="Arial" w:hint="cs"/>
          <w:b/>
          <w:bCs/>
          <w:sz w:val="40"/>
          <w:szCs w:val="40"/>
          <w:rtl/>
        </w:rPr>
        <w:t>ً</w:t>
      </w:r>
      <w:r w:rsidRPr="00062770">
        <w:rPr>
          <w:rFonts w:ascii="Arial" w:hAnsi="Arial" w:cs="Arial"/>
          <w:b/>
          <w:bCs/>
          <w:sz w:val="40"/>
          <w:szCs w:val="40"/>
          <w:rtl/>
        </w:rPr>
        <w:t>ا</w:t>
      </w:r>
      <w:r w:rsidR="00834D91">
        <w:rPr>
          <w:rFonts w:ascii="Arial" w:hAnsi="Arial" w:cs="Arial"/>
          <w:b/>
          <w:bCs/>
          <w:sz w:val="40"/>
          <w:szCs w:val="40"/>
          <w:rtl/>
        </w:rPr>
        <w:t>،</w:t>
      </w:r>
      <w:r w:rsidRPr="00062770">
        <w:rPr>
          <w:rFonts w:ascii="Arial" w:hAnsi="Arial" w:cs="Arial"/>
          <w:b/>
          <w:bCs/>
          <w:sz w:val="40"/>
          <w:szCs w:val="40"/>
          <w:rtl/>
        </w:rPr>
        <w:t xml:space="preserve"> وغرتهم الحياة الدنيا</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162"/>
      </w:r>
      <w:r w:rsidRPr="00062770">
        <w:rPr>
          <w:rFonts w:ascii="Arial" w:hAnsi="Arial" w:cs="Arial"/>
          <w:b/>
          <w:bCs/>
          <w:sz w:val="40"/>
          <w:szCs w:val="40"/>
          <w:vertAlign w:val="superscript"/>
          <w:rtl/>
        </w:rPr>
        <w:t>)</w:t>
      </w:r>
      <w:r w:rsidR="00C45D89">
        <w:rPr>
          <w:rFonts w:ascii="Arial" w:hAnsi="Arial" w:cs="Arial"/>
          <w:b/>
          <w:bCs/>
          <w:sz w:val="40"/>
          <w:szCs w:val="40"/>
          <w:rtl/>
        </w:rPr>
        <w:t>.</w:t>
      </w:r>
    </w:p>
    <w:p w14:paraId="56E10E35" w14:textId="38BCDA19" w:rsidR="00DA5D62" w:rsidRDefault="00DA5D62"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فهو يستمع إلى </w:t>
      </w:r>
      <w:r w:rsidR="00437215" w:rsidRPr="00062770">
        <w:rPr>
          <w:rFonts w:ascii="Arial" w:hAnsi="Arial" w:cs="Arial"/>
          <w:b/>
          <w:bCs/>
          <w:sz w:val="40"/>
          <w:szCs w:val="40"/>
          <w:rtl/>
        </w:rPr>
        <w:t>الأمر</w:t>
      </w:r>
      <w:r w:rsidRPr="00062770">
        <w:rPr>
          <w:rFonts w:ascii="Arial" w:hAnsi="Arial" w:cs="Arial"/>
          <w:b/>
          <w:bCs/>
          <w:sz w:val="40"/>
          <w:szCs w:val="40"/>
          <w:rtl/>
        </w:rPr>
        <w:t xml:space="preserve"> وهو يلعب فلا يلقي له </w:t>
      </w:r>
      <w:r w:rsidR="00CA27EC">
        <w:rPr>
          <w:rFonts w:ascii="Arial" w:hAnsi="Arial" w:cs="Arial"/>
          <w:b/>
          <w:bCs/>
          <w:sz w:val="40"/>
          <w:szCs w:val="40"/>
          <w:rtl/>
        </w:rPr>
        <w:t>بالًا</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اقْتَرَبَ لِلنَّاسِ حِسَابُهُمْ وَهُمْ فِي غَفْلَةٍ مُعْرِضُونَ (1) مَا يَأْتِيهِمْ مِنْ ذِكْرٍ مِنْ رَبِّهِمْ مُحْدَثٍ إلا اسْتَمَعُوهُ وَهُمْ يَلْعَبُونَ</w:t>
      </w:r>
      <w:r w:rsidR="00834D91">
        <w:rPr>
          <w:rFonts w:ascii="Arial" w:hAnsi="Arial" w:cs="Arial"/>
          <w:b/>
          <w:bCs/>
          <w:sz w:val="40"/>
          <w:szCs w:val="40"/>
          <w:rtl/>
        </w:rPr>
        <w:t>،</w:t>
      </w:r>
      <w:r w:rsidRPr="00062770">
        <w:rPr>
          <w:rFonts w:ascii="Arial" w:hAnsi="Arial" w:cs="Arial"/>
          <w:b/>
          <w:bCs/>
          <w:sz w:val="40"/>
          <w:szCs w:val="40"/>
          <w:rtl/>
        </w:rPr>
        <w:t xml:space="preserve"> لاهِيَةً قُلُوبُهُمْ</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163"/>
      </w:r>
      <w:r w:rsidRPr="00062770">
        <w:rPr>
          <w:rFonts w:ascii="Arial" w:hAnsi="Arial" w:cs="Arial"/>
          <w:b/>
          <w:bCs/>
          <w:sz w:val="40"/>
          <w:szCs w:val="40"/>
          <w:vertAlign w:val="superscript"/>
          <w:rtl/>
        </w:rPr>
        <w:t>)</w:t>
      </w:r>
      <w:r w:rsidR="00C45D89">
        <w:rPr>
          <w:rFonts w:ascii="Arial" w:hAnsi="Arial" w:cs="Arial"/>
          <w:b/>
          <w:bCs/>
          <w:sz w:val="40"/>
          <w:szCs w:val="40"/>
          <w:rtl/>
        </w:rPr>
        <w:t>.</w:t>
      </w:r>
    </w:p>
    <w:p w14:paraId="4E99320A" w14:textId="47A71415" w:rsidR="00A73903" w:rsidRDefault="0041189E" w:rsidP="00E21B80">
      <w:pPr>
        <w:tabs>
          <w:tab w:val="right" w:pos="9450"/>
        </w:tabs>
        <w:spacing w:before="12" w:after="120"/>
        <w:ind w:left="26"/>
        <w:jc w:val="both"/>
        <w:rPr>
          <w:rFonts w:ascii="Arial" w:hAnsi="Arial" w:cs="Arial"/>
          <w:b/>
          <w:bCs/>
          <w:sz w:val="40"/>
          <w:szCs w:val="40"/>
          <w:highlight w:val="yellow"/>
          <w:rtl/>
        </w:rPr>
      </w:pPr>
      <w:r>
        <w:rPr>
          <w:rFonts w:ascii="Arial" w:hAnsi="Arial" w:cs="Arial" w:hint="cs"/>
          <w:b/>
          <w:bCs/>
          <w:sz w:val="40"/>
          <w:szCs w:val="40"/>
          <w:highlight w:val="yellow"/>
          <w:rtl/>
        </w:rPr>
        <w:t>15</w:t>
      </w:r>
      <w:r w:rsidR="00A73903" w:rsidRPr="00062770">
        <w:rPr>
          <w:rFonts w:ascii="Arial" w:hAnsi="Arial" w:cs="Arial"/>
          <w:b/>
          <w:bCs/>
          <w:sz w:val="40"/>
          <w:szCs w:val="40"/>
          <w:highlight w:val="yellow"/>
          <w:rtl/>
        </w:rPr>
        <w:t xml:space="preserve">ـ </w:t>
      </w:r>
      <w:r w:rsidR="00A73903">
        <w:rPr>
          <w:rFonts w:ascii="Arial" w:hAnsi="Arial" w:cs="Arial" w:hint="cs"/>
          <w:b/>
          <w:bCs/>
          <w:sz w:val="40"/>
          <w:szCs w:val="40"/>
          <w:highlight w:val="yellow"/>
          <w:rtl/>
        </w:rPr>
        <w:t>عدم الشعور ب</w:t>
      </w:r>
      <w:r w:rsidR="00BD062E">
        <w:rPr>
          <w:rFonts w:ascii="Arial" w:hAnsi="Arial" w:cs="Arial" w:hint="cs"/>
          <w:b/>
          <w:bCs/>
          <w:sz w:val="40"/>
          <w:szCs w:val="40"/>
          <w:highlight w:val="yellow"/>
          <w:rtl/>
        </w:rPr>
        <w:t>ال</w:t>
      </w:r>
      <w:r w:rsidR="00A73903">
        <w:rPr>
          <w:rFonts w:ascii="Arial" w:hAnsi="Arial" w:cs="Arial" w:hint="cs"/>
          <w:b/>
          <w:bCs/>
          <w:sz w:val="40"/>
          <w:szCs w:val="40"/>
          <w:highlight w:val="yellow"/>
          <w:rtl/>
        </w:rPr>
        <w:t xml:space="preserve">مهابة </w:t>
      </w:r>
      <w:r w:rsidR="00BD062E">
        <w:rPr>
          <w:rFonts w:ascii="Arial" w:hAnsi="Arial" w:cs="Arial" w:hint="cs"/>
          <w:b/>
          <w:bCs/>
          <w:sz w:val="40"/>
          <w:szCs w:val="40"/>
          <w:highlight w:val="yellow"/>
          <w:rtl/>
        </w:rPr>
        <w:t xml:space="preserve">والوقار لمدى </w:t>
      </w:r>
      <w:r w:rsidR="00A73903">
        <w:rPr>
          <w:rFonts w:ascii="Arial" w:hAnsi="Arial" w:cs="Arial" w:hint="cs"/>
          <w:b/>
          <w:bCs/>
          <w:sz w:val="40"/>
          <w:szCs w:val="40"/>
          <w:highlight w:val="yellow"/>
          <w:rtl/>
        </w:rPr>
        <w:t xml:space="preserve">قدرة الله تعالى: </w:t>
      </w:r>
    </w:p>
    <w:p w14:paraId="5B7AAD02" w14:textId="77777777" w:rsidR="00BD062E" w:rsidRPr="002F0BFE" w:rsidRDefault="00BD062E" w:rsidP="005C2483">
      <w:pPr>
        <w:tabs>
          <w:tab w:val="right" w:pos="9450"/>
        </w:tabs>
        <w:spacing w:before="12" w:after="120"/>
        <w:ind w:left="26"/>
        <w:jc w:val="both"/>
        <w:rPr>
          <w:rFonts w:ascii="Arial" w:hAnsi="Arial" w:cs="Arial"/>
          <w:b/>
          <w:bCs/>
          <w:sz w:val="40"/>
          <w:szCs w:val="40"/>
          <w:rtl/>
        </w:rPr>
      </w:pPr>
      <w:r w:rsidRPr="002F0BFE">
        <w:rPr>
          <w:rFonts w:ascii="Arial" w:hAnsi="Arial" w:cs="Arial" w:hint="eastAsia"/>
          <w:b/>
          <w:bCs/>
          <w:sz w:val="40"/>
          <w:szCs w:val="40"/>
          <w:rtl/>
          <w:lang w:bidi="ar-EG"/>
        </w:rPr>
        <w:t>ـ</w:t>
      </w:r>
      <w:r w:rsidRPr="002F0BFE">
        <w:rPr>
          <w:rFonts w:ascii="Arial" w:hAnsi="Arial" w:cs="Arial"/>
          <w:b/>
          <w:bCs/>
          <w:sz w:val="40"/>
          <w:szCs w:val="40"/>
          <w:rtl/>
          <w:lang w:bidi="ar-EG"/>
        </w:rPr>
        <w:t xml:space="preserve"> </w:t>
      </w:r>
      <w:r w:rsidRPr="002F0BFE">
        <w:rPr>
          <w:rFonts w:ascii="Arial" w:hAnsi="Arial" w:cs="Arial" w:hint="eastAsia"/>
          <w:b/>
          <w:bCs/>
          <w:sz w:val="40"/>
          <w:szCs w:val="40"/>
          <w:rtl/>
          <w:lang w:bidi="ar-EG"/>
        </w:rPr>
        <w:t>ف</w:t>
      </w:r>
      <w:r w:rsidRPr="002F0BFE">
        <w:rPr>
          <w:rFonts w:ascii="Arial" w:hAnsi="Arial" w:cs="Arial"/>
          <w:b/>
          <w:bCs/>
          <w:sz w:val="40"/>
          <w:szCs w:val="40"/>
          <w:rtl/>
        </w:rPr>
        <w:t xml:space="preserve">في تفسير البغوي: (({مَا لَكُمْ لا تَرْجُونَ لِلَّهِ وَقَارًا} قال ابن عباس ومجاهد: لا ترون لله عظمة، وقال سعيد بن جبير: ما لكم لا تعظمون الله حق عظمته، وقال الكلبي: لا تخافون الله حق عظمته، و"الرجاء" بمعنى الخوف، و"الوقار" العظمة </w:t>
      </w:r>
      <w:r w:rsidRPr="002F0BFE">
        <w:rPr>
          <w:rFonts w:ascii="Arial" w:hAnsi="Arial" w:cs="Arial"/>
          <w:b/>
          <w:bCs/>
          <w:sz w:val="40"/>
          <w:szCs w:val="40"/>
          <w:rtl/>
        </w:rPr>
        <w:lastRenderedPageBreak/>
        <w:t>اسم من التوقير وهو التعظيم))</w:t>
      </w:r>
      <w:r w:rsidRPr="002F0BFE">
        <w:rPr>
          <w:rFonts w:ascii="Arial" w:hAnsi="Arial" w:cs="Arial"/>
          <w:b/>
          <w:bCs/>
          <w:sz w:val="40"/>
          <w:szCs w:val="40"/>
          <w:vertAlign w:val="superscript"/>
          <w:rtl/>
        </w:rPr>
        <w:t>(</w:t>
      </w:r>
      <w:r w:rsidRPr="002F0BFE">
        <w:rPr>
          <w:rFonts w:ascii="Arial" w:hAnsi="Arial" w:cs="Arial"/>
          <w:b/>
          <w:bCs/>
          <w:sz w:val="40"/>
          <w:szCs w:val="40"/>
          <w:vertAlign w:val="superscript"/>
          <w:rtl/>
        </w:rPr>
        <w:footnoteReference w:id="164"/>
      </w:r>
      <w:r w:rsidRPr="002F0BFE">
        <w:rPr>
          <w:rFonts w:ascii="Arial" w:hAnsi="Arial" w:cs="Arial"/>
          <w:b/>
          <w:bCs/>
          <w:sz w:val="40"/>
          <w:szCs w:val="40"/>
          <w:vertAlign w:val="superscript"/>
          <w:rtl/>
        </w:rPr>
        <w:t>)</w:t>
      </w:r>
      <w:r w:rsidRPr="002F0BFE">
        <w:rPr>
          <w:rFonts w:ascii="Arial" w:hAnsi="Arial" w:cs="Arial"/>
          <w:b/>
          <w:bCs/>
          <w:sz w:val="40"/>
          <w:szCs w:val="40"/>
          <w:rtl/>
        </w:rPr>
        <w:t>، وفي تفسير بحر العلوم: (({وَهُمْ مّنْ خَشْيَتِهِ مُشْفِقُونَ}، يعني: من هيبته خائفون))</w:t>
      </w:r>
      <w:r w:rsidRPr="002F0BFE">
        <w:rPr>
          <w:rFonts w:ascii="Arial" w:hAnsi="Arial" w:cs="Arial"/>
          <w:b/>
          <w:bCs/>
          <w:sz w:val="40"/>
          <w:szCs w:val="40"/>
          <w:vertAlign w:val="superscript"/>
          <w:rtl/>
        </w:rPr>
        <w:t>(</w:t>
      </w:r>
      <w:r w:rsidRPr="002F0BFE">
        <w:rPr>
          <w:rFonts w:ascii="Arial" w:hAnsi="Arial" w:cs="Arial"/>
          <w:b/>
          <w:bCs/>
          <w:sz w:val="40"/>
          <w:szCs w:val="40"/>
          <w:vertAlign w:val="superscript"/>
          <w:rtl/>
        </w:rPr>
        <w:footnoteReference w:id="165"/>
      </w:r>
      <w:r w:rsidRPr="002F0BFE">
        <w:rPr>
          <w:rFonts w:ascii="Arial" w:hAnsi="Arial" w:cs="Arial"/>
          <w:b/>
          <w:bCs/>
          <w:sz w:val="40"/>
          <w:szCs w:val="40"/>
          <w:vertAlign w:val="superscript"/>
          <w:rtl/>
        </w:rPr>
        <w:t>)</w:t>
      </w:r>
      <w:r w:rsidRPr="002F0BFE">
        <w:rPr>
          <w:rFonts w:ascii="Arial" w:hAnsi="Arial" w:cs="Arial"/>
          <w:b/>
          <w:bCs/>
          <w:sz w:val="40"/>
          <w:szCs w:val="40"/>
          <w:rtl/>
        </w:rPr>
        <w:t xml:space="preserve">، </w:t>
      </w:r>
    </w:p>
    <w:p w14:paraId="51A90617" w14:textId="271A5D71" w:rsidR="00BD062E" w:rsidRPr="002F0BFE" w:rsidRDefault="00BD062E" w:rsidP="00371CE7">
      <w:pPr>
        <w:tabs>
          <w:tab w:val="right" w:pos="9450"/>
        </w:tabs>
        <w:spacing w:before="12" w:after="120"/>
        <w:ind w:left="26"/>
        <w:jc w:val="both"/>
        <w:rPr>
          <w:rFonts w:ascii="Arial" w:hAnsi="Arial" w:cs="Arial"/>
          <w:b/>
          <w:bCs/>
          <w:sz w:val="40"/>
          <w:szCs w:val="40"/>
          <w:rtl/>
        </w:rPr>
      </w:pPr>
      <w:r w:rsidRPr="002F0BFE">
        <w:rPr>
          <w:rFonts w:ascii="Arial" w:hAnsi="Arial" w:cs="Arial" w:hint="eastAsia"/>
          <w:b/>
          <w:bCs/>
          <w:sz w:val="40"/>
          <w:szCs w:val="40"/>
          <w:rtl/>
        </w:rPr>
        <w:t>ف</w:t>
      </w:r>
      <w:r w:rsidRPr="002F0BFE">
        <w:rPr>
          <w:rFonts w:ascii="Arial" w:hAnsi="Arial" w:cs="Arial"/>
          <w:b/>
          <w:bCs/>
          <w:sz w:val="40"/>
          <w:szCs w:val="40"/>
          <w:rtl/>
        </w:rPr>
        <w:t>في تفسير النيسابوري: ((وَالَّذِينَ يَصِلُونَ مَا أمر اللَّهُ بِهِ أَنْ يُوصَلَ وَيَخْشَوْنَ رَبَّهُمْ وَيَخَافُونَ سُوءَ الْحِسَابِ (21)... الخشية نوعان: خشية الجلال كالعبد إذا حضر بين يدي السلطان ومن ذلك خشية الملائكة {يخافون ربهم من فوقهم} [النحل: 50] وإلى هذا أشار بقوله: {ويخشون ربهم}، وخشية أن يقع في العبادة خلل أو نقص يوجب فسادها أو نقصان ثوابها. وإليه الإشارة بقوله: {ويخافون سوء الحساب}))</w:t>
      </w:r>
      <w:r w:rsidRPr="002F0BFE">
        <w:rPr>
          <w:rFonts w:ascii="Arial" w:hAnsi="Arial" w:cs="Arial"/>
          <w:b/>
          <w:bCs/>
          <w:sz w:val="40"/>
          <w:szCs w:val="40"/>
          <w:vertAlign w:val="superscript"/>
          <w:rtl/>
        </w:rPr>
        <w:t>(</w:t>
      </w:r>
      <w:r w:rsidRPr="002F0BFE">
        <w:rPr>
          <w:rFonts w:ascii="Arial" w:hAnsi="Arial" w:cs="Arial"/>
          <w:b/>
          <w:bCs/>
          <w:sz w:val="40"/>
          <w:szCs w:val="40"/>
          <w:vertAlign w:val="superscript"/>
          <w:rtl/>
        </w:rPr>
        <w:footnoteReference w:id="166"/>
      </w:r>
      <w:r w:rsidRPr="002F0BFE">
        <w:rPr>
          <w:rFonts w:ascii="Arial" w:hAnsi="Arial" w:cs="Arial"/>
          <w:b/>
          <w:bCs/>
          <w:sz w:val="40"/>
          <w:szCs w:val="40"/>
          <w:vertAlign w:val="superscript"/>
          <w:rtl/>
        </w:rPr>
        <w:t>)</w:t>
      </w:r>
      <w:r w:rsidRPr="002F0BFE">
        <w:rPr>
          <w:rFonts w:ascii="Arial" w:hAnsi="Arial" w:cs="Arial"/>
          <w:b/>
          <w:bCs/>
          <w:sz w:val="40"/>
          <w:szCs w:val="40"/>
          <w:rtl/>
        </w:rPr>
        <w:t>، ((وَلَنُسْكِنَنَّكُمُ الْأَرْضَ مِنْ بَعْدِهِمْ ذَلِكَ لِمَنْ خَافَ مَقَامِي وَخَافَ وَعِيدِ))</w:t>
      </w:r>
      <w:r w:rsidRPr="002F0BFE">
        <w:rPr>
          <w:rFonts w:ascii="Arial" w:hAnsi="Arial" w:cs="Arial"/>
          <w:b/>
          <w:bCs/>
          <w:sz w:val="40"/>
          <w:szCs w:val="40"/>
          <w:vertAlign w:val="superscript"/>
          <w:rtl/>
        </w:rPr>
        <w:t>(</w:t>
      </w:r>
      <w:r w:rsidRPr="002F0BFE">
        <w:rPr>
          <w:rFonts w:ascii="Arial" w:hAnsi="Arial" w:cs="Arial"/>
          <w:b/>
          <w:bCs/>
          <w:sz w:val="40"/>
          <w:szCs w:val="40"/>
          <w:vertAlign w:val="superscript"/>
          <w:rtl/>
        </w:rPr>
        <w:footnoteReference w:id="167"/>
      </w:r>
      <w:r w:rsidRPr="002F0BFE">
        <w:rPr>
          <w:rFonts w:ascii="Arial" w:hAnsi="Arial" w:cs="Arial"/>
          <w:b/>
          <w:bCs/>
          <w:sz w:val="40"/>
          <w:szCs w:val="40"/>
          <w:vertAlign w:val="superscript"/>
          <w:rtl/>
        </w:rPr>
        <w:t>)</w:t>
      </w:r>
      <w:r w:rsidRPr="002F0BFE">
        <w:rPr>
          <w:rFonts w:ascii="Arial" w:hAnsi="Arial" w:cs="Arial"/>
          <w:b/>
          <w:bCs/>
          <w:sz w:val="40"/>
          <w:szCs w:val="40"/>
          <w:rtl/>
        </w:rPr>
        <w:t>.</w:t>
      </w:r>
    </w:p>
    <w:p w14:paraId="6AD12817" w14:textId="77777777" w:rsidR="008B6F2B" w:rsidRPr="00062770" w:rsidRDefault="008B6F2B" w:rsidP="008B6F2B">
      <w:pPr>
        <w:tabs>
          <w:tab w:val="right" w:pos="9450"/>
        </w:tabs>
        <w:spacing w:before="12" w:after="120"/>
        <w:ind w:left="26"/>
        <w:jc w:val="center"/>
        <w:rPr>
          <w:rFonts w:ascii="Arial" w:hAnsi="Arial" w:cs="Arial"/>
          <w:b/>
          <w:bCs/>
          <w:sz w:val="40"/>
          <w:szCs w:val="40"/>
          <w:rtl/>
        </w:rPr>
      </w:pPr>
      <w:r w:rsidRPr="00062770">
        <w:rPr>
          <w:rFonts w:ascii="Arial" w:hAnsi="Arial" w:cs="Arial" w:hint="cs"/>
          <w:b/>
          <w:bCs/>
          <w:sz w:val="40"/>
          <w:szCs w:val="40"/>
          <w:rtl/>
        </w:rPr>
        <w:t>***************************</w:t>
      </w:r>
    </w:p>
    <w:p w14:paraId="74FBEA72" w14:textId="5ECC652A" w:rsidR="008B6F2B" w:rsidRPr="00452502" w:rsidRDefault="008B6F2B" w:rsidP="002F0BFE">
      <w:pPr>
        <w:pStyle w:val="TOCHeading"/>
        <w:tabs>
          <w:tab w:val="right" w:pos="9450"/>
        </w:tabs>
        <w:spacing w:before="12"/>
        <w:ind w:left="26"/>
        <w:jc w:val="both"/>
        <w:outlineLvl w:val="2"/>
        <w:rPr>
          <w:rFonts w:ascii="Arial" w:eastAsiaTheme="minorHAnsi" w:hAnsi="Arial" w:cs="Arial"/>
          <w:b/>
          <w:bCs/>
          <w:color w:val="auto"/>
          <w:sz w:val="40"/>
          <w:szCs w:val="40"/>
          <w:highlight w:val="yellow"/>
          <w:lang w:bidi="ar-EG"/>
        </w:rPr>
      </w:pPr>
      <w:bookmarkStart w:id="33" w:name="_Toc56360988"/>
      <w:r>
        <w:rPr>
          <w:rFonts w:ascii="Arial" w:eastAsiaTheme="minorHAnsi" w:hAnsi="Arial" w:cs="Arial" w:hint="cs"/>
          <w:b/>
          <w:bCs/>
          <w:color w:val="auto"/>
          <w:sz w:val="40"/>
          <w:szCs w:val="40"/>
          <w:highlight w:val="yellow"/>
          <w:lang w:bidi="ar-EG"/>
        </w:rPr>
        <w:t xml:space="preserve">ـ </w:t>
      </w:r>
      <w:r w:rsidRPr="00452502">
        <w:rPr>
          <w:rFonts w:ascii="Arial" w:eastAsiaTheme="minorHAnsi" w:hAnsi="Arial" w:cs="Arial"/>
          <w:b/>
          <w:bCs/>
          <w:color w:val="auto"/>
          <w:sz w:val="40"/>
          <w:szCs w:val="40"/>
          <w:highlight w:val="yellow"/>
          <w:lang w:bidi="ar-EG"/>
        </w:rPr>
        <w:t xml:space="preserve">الأدلة </w:t>
      </w:r>
      <w:r>
        <w:rPr>
          <w:rFonts w:ascii="Arial" w:eastAsiaTheme="minorHAnsi" w:hAnsi="Arial" w:cs="Arial"/>
          <w:b/>
          <w:bCs/>
          <w:color w:val="auto"/>
          <w:sz w:val="40"/>
          <w:szCs w:val="40"/>
          <w:highlight w:val="yellow"/>
          <w:lang w:bidi="ar-EG"/>
        </w:rPr>
        <w:t xml:space="preserve">على أن المعرفة التامة </w:t>
      </w:r>
      <w:r w:rsidR="002F7FEA">
        <w:rPr>
          <w:rFonts w:ascii="Arial" w:eastAsiaTheme="minorHAnsi" w:hAnsi="Arial" w:cs="Arial" w:hint="cs"/>
          <w:b/>
          <w:bCs/>
          <w:color w:val="auto"/>
          <w:sz w:val="40"/>
          <w:szCs w:val="40"/>
          <w:highlight w:val="yellow"/>
          <w:lang w:bidi="ar-EG"/>
        </w:rPr>
        <w:t>(</w:t>
      </w:r>
      <w:r w:rsidRPr="00250933">
        <w:rPr>
          <w:rFonts w:ascii="Arial" w:eastAsiaTheme="minorHAnsi" w:hAnsi="Arial" w:cs="Arial" w:hint="cs"/>
          <w:b/>
          <w:bCs/>
          <w:color w:val="auto"/>
          <w:sz w:val="40"/>
          <w:szCs w:val="40"/>
          <w:highlight w:val="yellow"/>
          <w:lang w:bidi="ar-EG"/>
        </w:rPr>
        <w:t>المعرفة الحقيقية</w:t>
      </w:r>
      <w:r w:rsidR="003B10AA">
        <w:rPr>
          <w:rFonts w:ascii="Arial" w:eastAsiaTheme="minorHAnsi" w:hAnsi="Arial" w:cs="Arial" w:hint="cs"/>
          <w:b/>
          <w:bCs/>
          <w:color w:val="auto"/>
          <w:sz w:val="40"/>
          <w:szCs w:val="40"/>
          <w:highlight w:val="yellow"/>
          <w:lang w:bidi="ar-EG"/>
        </w:rPr>
        <w:t>)</w:t>
      </w:r>
      <w:r w:rsidRPr="00250933">
        <w:rPr>
          <w:rFonts w:ascii="Arial" w:eastAsiaTheme="minorHAnsi" w:hAnsi="Arial" w:cs="Arial" w:hint="cs"/>
          <w:b/>
          <w:bCs/>
          <w:color w:val="auto"/>
          <w:sz w:val="40"/>
          <w:szCs w:val="40"/>
          <w:highlight w:val="yellow"/>
          <w:lang w:bidi="ar-EG"/>
        </w:rPr>
        <w:t xml:space="preserve"> </w:t>
      </w:r>
      <w:r>
        <w:rPr>
          <w:rFonts w:ascii="Arial" w:eastAsiaTheme="minorHAnsi" w:hAnsi="Arial" w:cs="Arial"/>
          <w:b/>
          <w:bCs/>
          <w:color w:val="auto"/>
          <w:sz w:val="40"/>
          <w:szCs w:val="40"/>
          <w:highlight w:val="yellow"/>
          <w:lang w:bidi="ar-EG"/>
        </w:rPr>
        <w:t>شرط في ال</w:t>
      </w:r>
      <w:r>
        <w:rPr>
          <w:rFonts w:ascii="Arial" w:eastAsiaTheme="minorHAnsi" w:hAnsi="Arial" w:cs="Arial" w:hint="cs"/>
          <w:b/>
          <w:bCs/>
          <w:color w:val="auto"/>
          <w:sz w:val="40"/>
          <w:szCs w:val="40"/>
          <w:highlight w:val="yellow"/>
          <w:lang w:bidi="ar-EG"/>
        </w:rPr>
        <w:t>إ</w:t>
      </w:r>
      <w:r w:rsidRPr="00452502">
        <w:rPr>
          <w:rFonts w:ascii="Arial" w:eastAsiaTheme="minorHAnsi" w:hAnsi="Arial" w:cs="Arial"/>
          <w:b/>
          <w:bCs/>
          <w:color w:val="auto"/>
          <w:sz w:val="40"/>
          <w:szCs w:val="40"/>
          <w:highlight w:val="yellow"/>
          <w:lang w:bidi="ar-EG"/>
        </w:rPr>
        <w:t>يمان</w:t>
      </w:r>
      <w:r w:rsidR="0048770E">
        <w:rPr>
          <w:rFonts w:ascii="Arial" w:eastAsiaTheme="minorHAnsi" w:hAnsi="Arial" w:cs="Arial" w:hint="cs"/>
          <w:b/>
          <w:bCs/>
          <w:color w:val="auto"/>
          <w:sz w:val="40"/>
          <w:szCs w:val="40"/>
          <w:highlight w:val="yellow"/>
          <w:lang w:bidi="ar-EG"/>
        </w:rPr>
        <w:t>:</w:t>
      </w:r>
      <w:bookmarkEnd w:id="33"/>
      <w:r w:rsidRPr="00452502">
        <w:rPr>
          <w:rFonts w:ascii="Arial" w:eastAsiaTheme="minorHAnsi" w:hAnsi="Arial" w:cs="Arial"/>
          <w:b/>
          <w:bCs/>
          <w:color w:val="auto"/>
          <w:sz w:val="40"/>
          <w:szCs w:val="40"/>
          <w:highlight w:val="yellow"/>
          <w:lang w:bidi="ar-EG"/>
        </w:rPr>
        <w:t xml:space="preserve"> </w:t>
      </w:r>
      <w:r w:rsidRPr="00452502">
        <w:rPr>
          <w:rFonts w:ascii="Arial" w:eastAsiaTheme="minorHAnsi" w:hAnsi="Arial" w:cs="Arial" w:hint="cs"/>
          <w:b/>
          <w:bCs/>
          <w:color w:val="auto"/>
          <w:sz w:val="40"/>
          <w:szCs w:val="40"/>
          <w:highlight w:val="yellow"/>
          <w:lang w:bidi="ar-EG"/>
        </w:rPr>
        <w:t xml:space="preserve">    </w:t>
      </w:r>
    </w:p>
    <w:p w14:paraId="5635EBBC" w14:textId="400027E2" w:rsidR="008B6F2B" w:rsidRPr="00841689" w:rsidRDefault="008B6F2B" w:rsidP="008B6F2B">
      <w:pPr>
        <w:tabs>
          <w:tab w:val="right" w:pos="9450"/>
        </w:tabs>
        <w:spacing w:before="120"/>
        <w:ind w:left="28"/>
        <w:jc w:val="both"/>
        <w:rPr>
          <w:rFonts w:ascii="Arial" w:hAnsi="Arial" w:cs="Arial"/>
          <w:b/>
          <w:bCs/>
          <w:sz w:val="40"/>
          <w:szCs w:val="40"/>
          <w:rtl/>
          <w:lang w:bidi="ar-LY"/>
        </w:rPr>
      </w:pPr>
      <w:r w:rsidRPr="00841689">
        <w:rPr>
          <w:rFonts w:ascii="Arial" w:hAnsi="Arial" w:cs="Arial" w:hint="cs"/>
          <w:b/>
          <w:bCs/>
          <w:sz w:val="40"/>
          <w:szCs w:val="40"/>
          <w:rtl/>
          <w:lang w:bidi="ar-LY"/>
        </w:rPr>
        <w:t xml:space="preserve">ـ </w:t>
      </w:r>
      <w:r w:rsidR="00FC0104">
        <w:rPr>
          <w:rFonts w:ascii="Arial" w:hAnsi="Arial" w:cs="Arial" w:hint="cs"/>
          <w:b/>
          <w:bCs/>
          <w:sz w:val="40"/>
          <w:szCs w:val="40"/>
          <w:rtl/>
          <w:lang w:bidi="ar-LY"/>
        </w:rPr>
        <w:t>أولًا</w:t>
      </w:r>
      <w:r w:rsidR="0048770E">
        <w:rPr>
          <w:rFonts w:ascii="Arial" w:hAnsi="Arial" w:cs="Arial" w:hint="cs"/>
          <w:b/>
          <w:bCs/>
          <w:sz w:val="40"/>
          <w:szCs w:val="40"/>
          <w:rtl/>
          <w:lang w:bidi="ar-LY"/>
        </w:rPr>
        <w:t>:</w:t>
      </w:r>
      <w:r w:rsidRPr="00841689">
        <w:rPr>
          <w:rFonts w:ascii="Arial" w:hAnsi="Arial" w:cs="Arial" w:hint="cs"/>
          <w:b/>
          <w:bCs/>
          <w:sz w:val="40"/>
          <w:szCs w:val="40"/>
          <w:rtl/>
          <w:lang w:bidi="ar-LY"/>
        </w:rPr>
        <w:t xml:space="preserve"> يقول شيخ الإسلام </w:t>
      </w:r>
      <w:r>
        <w:rPr>
          <w:rFonts w:ascii="Arial" w:hAnsi="Arial" w:cs="Arial" w:hint="cs"/>
          <w:b/>
          <w:bCs/>
          <w:sz w:val="40"/>
          <w:szCs w:val="40"/>
          <w:rtl/>
          <w:lang w:bidi="ar-LY"/>
        </w:rPr>
        <w:t>ابن تيمية</w:t>
      </w:r>
      <w:r w:rsidR="0048770E">
        <w:rPr>
          <w:rFonts w:ascii="Arial" w:hAnsi="Arial" w:cs="Arial" w:hint="cs"/>
          <w:b/>
          <w:bCs/>
          <w:sz w:val="40"/>
          <w:szCs w:val="40"/>
          <w:rtl/>
          <w:lang w:bidi="ar-LY"/>
        </w:rPr>
        <w:t>:</w:t>
      </w:r>
      <w:r>
        <w:rPr>
          <w:rFonts w:ascii="Arial" w:hAnsi="Arial" w:cs="Arial" w:hint="cs"/>
          <w:b/>
          <w:bCs/>
          <w:sz w:val="40"/>
          <w:szCs w:val="40"/>
          <w:rtl/>
          <w:lang w:bidi="ar-LY"/>
        </w:rPr>
        <w:t xml:space="preserve"> (</w:t>
      </w:r>
      <w:r w:rsidR="002F7FEA">
        <w:rPr>
          <w:rFonts w:ascii="Arial" w:hAnsi="Arial" w:cs="Arial" w:hint="cs"/>
          <w:b/>
          <w:bCs/>
          <w:sz w:val="40"/>
          <w:szCs w:val="40"/>
          <w:rtl/>
          <w:lang w:bidi="ar-LY"/>
        </w:rPr>
        <w:t>(</w:t>
      </w:r>
      <w:r w:rsidRPr="004642E0">
        <w:rPr>
          <w:rFonts w:ascii="Arial" w:hAnsi="Arial" w:cs="Arial"/>
          <w:b/>
          <w:bCs/>
          <w:sz w:val="40"/>
          <w:szCs w:val="40"/>
          <w:rtl/>
          <w:lang w:bidi="ar-LY"/>
        </w:rPr>
        <w:t>فَمِنْ شَرْطِ الْإِيمَانِ وُجُودُ الْعِلْمِ التَّامِّ</w:t>
      </w:r>
      <w:r w:rsidR="003B10AA">
        <w:rPr>
          <w:rFonts w:ascii="Arial" w:hAnsi="Arial" w:cs="Arial" w:hint="cs"/>
          <w:b/>
          <w:bCs/>
          <w:sz w:val="40"/>
          <w:szCs w:val="40"/>
          <w:rtl/>
          <w:lang w:bidi="ar-LY"/>
        </w:rPr>
        <w:t>)</w:t>
      </w:r>
      <w:r w:rsidRPr="00062770">
        <w:rPr>
          <w:rFonts w:ascii="Arial" w:hAnsi="Arial" w:cs="Arial"/>
          <w:b/>
          <w:bCs/>
          <w:sz w:val="40"/>
          <w:szCs w:val="40"/>
          <w:rtl/>
        </w:rPr>
        <w:t>)</w:t>
      </w:r>
      <w:bookmarkStart w:id="34" w:name="_Hlk32515577"/>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68"/>
      </w:r>
      <w:r w:rsidRPr="00062770">
        <w:rPr>
          <w:rFonts w:ascii="Arial" w:hAnsi="Arial" w:cs="Arial"/>
          <w:b/>
          <w:bCs/>
          <w:sz w:val="40"/>
          <w:szCs w:val="40"/>
          <w:vertAlign w:val="superscript"/>
          <w:rtl/>
        </w:rPr>
        <w:t>)</w:t>
      </w:r>
      <w:bookmarkEnd w:id="34"/>
      <w:r w:rsidR="00C45D89">
        <w:rPr>
          <w:rFonts w:ascii="Arial" w:hAnsi="Arial" w:cs="Arial"/>
          <w:b/>
          <w:bCs/>
          <w:sz w:val="40"/>
          <w:szCs w:val="40"/>
          <w:rtl/>
        </w:rPr>
        <w:t>.</w:t>
      </w:r>
    </w:p>
    <w:p w14:paraId="6DA15CBE" w14:textId="410264ED" w:rsidR="008B6F2B" w:rsidRDefault="008B6F2B" w:rsidP="008B6F2B">
      <w:pPr>
        <w:tabs>
          <w:tab w:val="right" w:pos="9450"/>
        </w:tabs>
        <w:spacing w:before="12"/>
        <w:ind w:left="26"/>
        <w:jc w:val="both"/>
        <w:rPr>
          <w:rFonts w:ascii="Arial" w:hAnsi="Arial" w:cs="Arial"/>
          <w:b/>
          <w:bCs/>
          <w:sz w:val="40"/>
          <w:szCs w:val="40"/>
          <w:rtl/>
          <w:lang w:bidi="ar-LY"/>
        </w:rPr>
      </w:pPr>
      <w:r>
        <w:rPr>
          <w:rFonts w:ascii="Arial" w:hAnsi="Arial" w:cs="Arial" w:hint="cs"/>
          <w:b/>
          <w:bCs/>
          <w:sz w:val="40"/>
          <w:szCs w:val="40"/>
          <w:rtl/>
          <w:lang w:bidi="ar-LY"/>
        </w:rPr>
        <w:t xml:space="preserve">ـ </w:t>
      </w:r>
      <w:r w:rsidR="0003266E">
        <w:rPr>
          <w:rFonts w:ascii="Arial" w:hAnsi="Arial" w:cs="Arial" w:hint="cs"/>
          <w:b/>
          <w:bCs/>
          <w:sz w:val="40"/>
          <w:szCs w:val="40"/>
          <w:rtl/>
          <w:lang w:bidi="ar-LY"/>
        </w:rPr>
        <w:t>ثانيًا</w:t>
      </w:r>
      <w:r w:rsidR="0048770E">
        <w:rPr>
          <w:rFonts w:ascii="Arial" w:hAnsi="Arial" w:cs="Arial" w:hint="cs"/>
          <w:b/>
          <w:bCs/>
          <w:sz w:val="40"/>
          <w:szCs w:val="40"/>
          <w:rtl/>
          <w:lang w:bidi="ar-LY"/>
        </w:rPr>
        <w:t>:</w:t>
      </w:r>
      <w:r w:rsidRPr="00841689">
        <w:rPr>
          <w:rFonts w:ascii="Arial" w:hAnsi="Arial" w:cs="Arial" w:hint="cs"/>
          <w:b/>
          <w:bCs/>
          <w:sz w:val="40"/>
          <w:szCs w:val="40"/>
          <w:rtl/>
          <w:lang w:bidi="ar-LY"/>
        </w:rPr>
        <w:t xml:space="preserve"> </w:t>
      </w:r>
      <w:r>
        <w:rPr>
          <w:rFonts w:ascii="Arial" w:hAnsi="Arial" w:cs="Arial" w:hint="cs"/>
          <w:b/>
          <w:bCs/>
          <w:sz w:val="40"/>
          <w:szCs w:val="40"/>
          <w:rtl/>
          <w:lang w:bidi="ar-LY"/>
        </w:rPr>
        <w:t xml:space="preserve">عمل القلب شرط في </w:t>
      </w:r>
      <w:r w:rsidR="00F87D0B">
        <w:rPr>
          <w:rFonts w:ascii="Arial" w:hAnsi="Arial" w:cs="Arial" w:hint="cs"/>
          <w:b/>
          <w:bCs/>
          <w:sz w:val="40"/>
          <w:szCs w:val="40"/>
          <w:rtl/>
          <w:lang w:bidi="ar-LY"/>
        </w:rPr>
        <w:t>الإيمان</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69"/>
      </w:r>
      <w:r w:rsidRPr="00062770">
        <w:rPr>
          <w:rFonts w:ascii="Arial" w:hAnsi="Arial" w:cs="Arial"/>
          <w:b/>
          <w:bCs/>
          <w:sz w:val="40"/>
          <w:szCs w:val="40"/>
          <w:vertAlign w:val="superscript"/>
          <w:rtl/>
        </w:rPr>
        <w:t>)</w:t>
      </w:r>
      <w:r w:rsidR="00834D91">
        <w:rPr>
          <w:rFonts w:ascii="Arial" w:hAnsi="Arial" w:cs="Arial" w:hint="cs"/>
          <w:b/>
          <w:bCs/>
          <w:sz w:val="40"/>
          <w:szCs w:val="40"/>
          <w:rtl/>
          <w:lang w:bidi="ar-LY"/>
        </w:rPr>
        <w:t>،</w:t>
      </w:r>
      <w:r w:rsidR="009A31E1">
        <w:rPr>
          <w:rFonts w:ascii="Arial" w:hAnsi="Arial" w:cs="Arial" w:hint="cs"/>
          <w:b/>
          <w:bCs/>
          <w:sz w:val="40"/>
          <w:szCs w:val="40"/>
          <w:rtl/>
          <w:lang w:bidi="ar-LY"/>
        </w:rPr>
        <w:t xml:space="preserve"> </w:t>
      </w:r>
      <w:r>
        <w:rPr>
          <w:rFonts w:ascii="Arial" w:hAnsi="Arial" w:cs="Arial" w:hint="cs"/>
          <w:b/>
          <w:bCs/>
          <w:sz w:val="40"/>
          <w:szCs w:val="40"/>
          <w:rtl/>
          <w:lang w:bidi="ar-LY"/>
        </w:rPr>
        <w:t>ولا ينشأ عمل القلب إلا من المعرفة التامة مع وجود اليقين</w:t>
      </w:r>
      <w:r w:rsidR="00834D91">
        <w:rPr>
          <w:rFonts w:ascii="Arial" w:hAnsi="Arial" w:cs="Arial" w:hint="cs"/>
          <w:b/>
          <w:bCs/>
          <w:sz w:val="40"/>
          <w:szCs w:val="40"/>
          <w:rtl/>
          <w:lang w:bidi="ar-LY"/>
        </w:rPr>
        <w:t>،</w:t>
      </w:r>
      <w:r>
        <w:rPr>
          <w:rFonts w:ascii="Arial" w:hAnsi="Arial" w:cs="Arial" w:hint="cs"/>
          <w:b/>
          <w:bCs/>
          <w:sz w:val="40"/>
          <w:szCs w:val="40"/>
          <w:rtl/>
          <w:lang w:bidi="ar-LY"/>
        </w:rPr>
        <w:t xml:space="preserve"> </w:t>
      </w:r>
      <w:r>
        <w:rPr>
          <w:rFonts w:ascii="Arial" w:hAnsi="Arial" w:cs="Arial" w:hint="cs"/>
          <w:b/>
          <w:bCs/>
          <w:sz w:val="40"/>
          <w:szCs w:val="40"/>
          <w:rtl/>
        </w:rPr>
        <w:t>و</w:t>
      </w:r>
      <w:r w:rsidR="009A31E1">
        <w:rPr>
          <w:rFonts w:ascii="Arial" w:hAnsi="Arial" w:cs="Arial" w:hint="cs"/>
          <w:b/>
          <w:bCs/>
          <w:sz w:val="40"/>
          <w:szCs w:val="40"/>
          <w:rtl/>
        </w:rPr>
        <w:t>الشرط الثالث للمعرفة بحقيقة النفس هو</w:t>
      </w:r>
      <w:r w:rsidR="00073AE4">
        <w:rPr>
          <w:rFonts w:ascii="Arial" w:hAnsi="Arial" w:cs="Arial" w:hint="cs"/>
          <w:b/>
          <w:bCs/>
          <w:sz w:val="40"/>
          <w:szCs w:val="40"/>
          <w:rtl/>
        </w:rPr>
        <w:t xml:space="preserve"> </w:t>
      </w:r>
      <w:r w:rsidRPr="00062770">
        <w:rPr>
          <w:rFonts w:ascii="Arial" w:hAnsi="Arial" w:cs="Arial" w:hint="cs"/>
          <w:b/>
          <w:bCs/>
          <w:sz w:val="40"/>
          <w:szCs w:val="40"/>
          <w:rtl/>
        </w:rPr>
        <w:t>الشعور بالذل الذي هو أصل العبادة</w:t>
      </w:r>
      <w:r w:rsidR="00C45D89">
        <w:rPr>
          <w:rFonts w:ascii="Arial" w:hAnsi="Arial" w:cs="Arial" w:hint="cs"/>
          <w:b/>
          <w:bCs/>
          <w:sz w:val="40"/>
          <w:szCs w:val="40"/>
          <w:rtl/>
          <w:lang w:bidi="ar-LY"/>
        </w:rPr>
        <w:t>.</w:t>
      </w:r>
    </w:p>
    <w:p w14:paraId="626FCFDF" w14:textId="0249BB79" w:rsidR="008B6F2B" w:rsidRDefault="008B6F2B" w:rsidP="008B6F2B">
      <w:pPr>
        <w:tabs>
          <w:tab w:val="right" w:pos="9450"/>
        </w:tabs>
        <w:spacing w:before="12"/>
        <w:ind w:left="26"/>
        <w:jc w:val="both"/>
        <w:rPr>
          <w:rFonts w:ascii="Arial" w:hAnsi="Arial" w:cs="Arial"/>
          <w:b/>
          <w:bCs/>
          <w:sz w:val="40"/>
          <w:szCs w:val="40"/>
          <w:rtl/>
          <w:lang w:bidi="ar-LY"/>
        </w:rPr>
      </w:pPr>
      <w:r>
        <w:rPr>
          <w:rFonts w:ascii="Arial" w:hAnsi="Arial" w:cs="Arial" w:hint="cs"/>
          <w:b/>
          <w:bCs/>
          <w:sz w:val="40"/>
          <w:szCs w:val="40"/>
          <w:rtl/>
          <w:lang w:bidi="ar-LY"/>
        </w:rPr>
        <w:t xml:space="preserve">ـ </w:t>
      </w:r>
      <w:r w:rsidR="00F87D0B">
        <w:rPr>
          <w:rFonts w:ascii="Arial" w:hAnsi="Arial" w:cs="Arial" w:hint="cs"/>
          <w:b/>
          <w:bCs/>
          <w:sz w:val="40"/>
          <w:szCs w:val="40"/>
          <w:rtl/>
          <w:lang w:bidi="ar-LY"/>
        </w:rPr>
        <w:t>ثالثًا</w:t>
      </w:r>
      <w:r w:rsidR="0048770E">
        <w:rPr>
          <w:rFonts w:ascii="Arial" w:hAnsi="Arial" w:cs="Arial" w:hint="cs"/>
          <w:b/>
          <w:bCs/>
          <w:sz w:val="40"/>
          <w:szCs w:val="40"/>
          <w:rtl/>
          <w:lang w:bidi="ar-LY"/>
        </w:rPr>
        <w:t>:</w:t>
      </w:r>
      <w:r w:rsidRPr="00841689">
        <w:rPr>
          <w:rFonts w:ascii="Arial" w:hAnsi="Arial" w:cs="Arial" w:hint="cs"/>
          <w:b/>
          <w:bCs/>
          <w:sz w:val="40"/>
          <w:szCs w:val="40"/>
          <w:rtl/>
          <w:lang w:bidi="ar-LY"/>
        </w:rPr>
        <w:t xml:space="preserve"> </w:t>
      </w:r>
      <w:r>
        <w:rPr>
          <w:rFonts w:ascii="Arial" w:hAnsi="Arial" w:cs="Arial" w:hint="cs"/>
          <w:b/>
          <w:bCs/>
          <w:sz w:val="40"/>
          <w:szCs w:val="40"/>
          <w:rtl/>
          <w:lang w:bidi="ar-LY"/>
        </w:rPr>
        <w:t xml:space="preserve">الإخلاص </w:t>
      </w:r>
      <w:r w:rsidR="002F7FEA">
        <w:rPr>
          <w:rFonts w:ascii="Arial" w:hAnsi="Arial" w:cs="Arial" w:hint="cs"/>
          <w:b/>
          <w:bCs/>
          <w:sz w:val="40"/>
          <w:szCs w:val="40"/>
          <w:rtl/>
          <w:lang w:bidi="ar-LY"/>
        </w:rPr>
        <w:t>(</w:t>
      </w:r>
      <w:r>
        <w:rPr>
          <w:rFonts w:ascii="Arial" w:hAnsi="Arial" w:cs="Arial" w:hint="cs"/>
          <w:b/>
          <w:bCs/>
          <w:sz w:val="40"/>
          <w:szCs w:val="40"/>
          <w:rtl/>
          <w:lang w:bidi="ar-LY"/>
        </w:rPr>
        <w:t>الهدف</w:t>
      </w:r>
      <w:r w:rsidR="003B10AA">
        <w:rPr>
          <w:rFonts w:ascii="Arial" w:hAnsi="Arial" w:cs="Arial" w:hint="cs"/>
          <w:b/>
          <w:bCs/>
          <w:sz w:val="40"/>
          <w:szCs w:val="40"/>
          <w:rtl/>
          <w:lang w:bidi="ar-LY"/>
        </w:rPr>
        <w:t>)</w:t>
      </w:r>
      <w:r>
        <w:rPr>
          <w:rFonts w:ascii="Arial" w:hAnsi="Arial" w:cs="Arial" w:hint="cs"/>
          <w:b/>
          <w:bCs/>
          <w:sz w:val="40"/>
          <w:szCs w:val="40"/>
          <w:rtl/>
          <w:lang w:bidi="ar-LY"/>
        </w:rPr>
        <w:t xml:space="preserve"> شرط في </w:t>
      </w:r>
      <w:r w:rsidR="00F87D0B">
        <w:rPr>
          <w:rFonts w:ascii="Arial" w:hAnsi="Arial" w:cs="Arial" w:hint="cs"/>
          <w:b/>
          <w:bCs/>
          <w:sz w:val="40"/>
          <w:szCs w:val="40"/>
          <w:rtl/>
          <w:lang w:bidi="ar-LY"/>
        </w:rPr>
        <w:t>الإيمان</w:t>
      </w:r>
      <w:r w:rsidR="00834D91">
        <w:rPr>
          <w:rFonts w:ascii="Arial" w:hAnsi="Arial" w:cs="Arial" w:hint="cs"/>
          <w:b/>
          <w:bCs/>
          <w:sz w:val="40"/>
          <w:szCs w:val="40"/>
          <w:rtl/>
          <w:lang w:bidi="ar-LY"/>
        </w:rPr>
        <w:t>،</w:t>
      </w:r>
      <w:r>
        <w:rPr>
          <w:rFonts w:ascii="Arial" w:hAnsi="Arial" w:cs="Arial" w:hint="cs"/>
          <w:b/>
          <w:bCs/>
          <w:sz w:val="40"/>
          <w:szCs w:val="40"/>
          <w:rtl/>
          <w:lang w:bidi="ar-LY"/>
        </w:rPr>
        <w:t xml:space="preserve"> وغيابه يسمى بشرك الإرادة</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70"/>
      </w:r>
      <w:r w:rsidRPr="00062770">
        <w:rPr>
          <w:rFonts w:ascii="Arial" w:hAnsi="Arial" w:cs="Arial"/>
          <w:b/>
          <w:bCs/>
          <w:sz w:val="40"/>
          <w:szCs w:val="40"/>
          <w:vertAlign w:val="superscript"/>
          <w:rtl/>
        </w:rPr>
        <w:t>)</w:t>
      </w:r>
      <w:r w:rsidR="00834D91">
        <w:rPr>
          <w:rFonts w:ascii="Arial" w:hAnsi="Arial" w:cs="Arial"/>
          <w:b/>
          <w:bCs/>
          <w:sz w:val="40"/>
          <w:szCs w:val="40"/>
          <w:rtl/>
        </w:rPr>
        <w:t>،</w:t>
      </w:r>
      <w:r>
        <w:rPr>
          <w:rFonts w:ascii="Arial" w:hAnsi="Arial" w:cs="Arial" w:hint="cs"/>
          <w:b/>
          <w:bCs/>
          <w:sz w:val="40"/>
          <w:szCs w:val="40"/>
          <w:rtl/>
          <w:lang w:bidi="ar-LY"/>
        </w:rPr>
        <w:t xml:space="preserve"> ولا ينشأ الإخلاص </w:t>
      </w:r>
      <w:r w:rsidR="002F7FEA">
        <w:rPr>
          <w:rFonts w:ascii="Arial" w:hAnsi="Arial" w:cs="Arial" w:hint="cs"/>
          <w:b/>
          <w:bCs/>
          <w:sz w:val="40"/>
          <w:szCs w:val="40"/>
          <w:rtl/>
          <w:lang w:bidi="ar-LY"/>
        </w:rPr>
        <w:t>(</w:t>
      </w:r>
      <w:r>
        <w:rPr>
          <w:rFonts w:ascii="Arial" w:hAnsi="Arial" w:cs="Arial" w:hint="cs"/>
          <w:b/>
          <w:bCs/>
          <w:sz w:val="40"/>
          <w:szCs w:val="40"/>
          <w:rtl/>
          <w:lang w:bidi="ar-LY"/>
        </w:rPr>
        <w:t>الهدف</w:t>
      </w:r>
      <w:r w:rsidR="003B10AA">
        <w:rPr>
          <w:rFonts w:ascii="Arial" w:hAnsi="Arial" w:cs="Arial" w:hint="cs"/>
          <w:b/>
          <w:bCs/>
          <w:sz w:val="40"/>
          <w:szCs w:val="40"/>
          <w:rtl/>
          <w:lang w:bidi="ar-LY"/>
        </w:rPr>
        <w:t>)</w:t>
      </w:r>
      <w:r>
        <w:rPr>
          <w:rFonts w:ascii="Arial" w:hAnsi="Arial" w:cs="Arial" w:hint="cs"/>
          <w:b/>
          <w:bCs/>
          <w:sz w:val="40"/>
          <w:szCs w:val="40"/>
          <w:rtl/>
          <w:lang w:bidi="ar-LY"/>
        </w:rPr>
        <w:t xml:space="preserve"> إلا من المعرفة التامة مع وجود اليقين</w:t>
      </w:r>
      <w:r w:rsidR="00C45D89">
        <w:rPr>
          <w:rFonts w:ascii="Arial" w:hAnsi="Arial" w:cs="Arial" w:hint="cs"/>
          <w:b/>
          <w:bCs/>
          <w:sz w:val="40"/>
          <w:szCs w:val="40"/>
          <w:rtl/>
          <w:lang w:bidi="ar-LY"/>
        </w:rPr>
        <w:t>.</w:t>
      </w:r>
    </w:p>
    <w:p w14:paraId="04D78FE1" w14:textId="477AEA82" w:rsidR="008B6F2B" w:rsidRPr="00841689" w:rsidRDefault="008B6F2B" w:rsidP="008B6F2B">
      <w:pPr>
        <w:tabs>
          <w:tab w:val="right" w:pos="9450"/>
        </w:tabs>
        <w:spacing w:before="12"/>
        <w:ind w:left="26"/>
        <w:jc w:val="both"/>
        <w:rPr>
          <w:rFonts w:ascii="Arial" w:hAnsi="Arial" w:cs="Arial"/>
          <w:b/>
          <w:bCs/>
          <w:sz w:val="40"/>
          <w:szCs w:val="40"/>
          <w:rtl/>
          <w:lang w:bidi="ar-LY"/>
        </w:rPr>
      </w:pPr>
      <w:r>
        <w:rPr>
          <w:rFonts w:ascii="Arial" w:hAnsi="Arial" w:cs="Arial" w:hint="cs"/>
          <w:b/>
          <w:bCs/>
          <w:sz w:val="40"/>
          <w:szCs w:val="40"/>
          <w:rtl/>
          <w:lang w:bidi="ar-LY"/>
        </w:rPr>
        <w:t xml:space="preserve">ـ </w:t>
      </w:r>
      <w:r w:rsidR="009E4966">
        <w:rPr>
          <w:rFonts w:ascii="Arial" w:hAnsi="Arial" w:cs="Arial" w:hint="cs"/>
          <w:b/>
          <w:bCs/>
          <w:sz w:val="40"/>
          <w:szCs w:val="40"/>
          <w:rtl/>
          <w:lang w:bidi="ar-LY"/>
        </w:rPr>
        <w:t>رابعًا</w:t>
      </w:r>
      <w:r w:rsidR="0048770E">
        <w:rPr>
          <w:rFonts w:ascii="Arial" w:hAnsi="Arial" w:cs="Arial" w:hint="cs"/>
          <w:b/>
          <w:bCs/>
          <w:sz w:val="40"/>
          <w:szCs w:val="40"/>
          <w:rtl/>
          <w:lang w:bidi="ar-LY"/>
        </w:rPr>
        <w:t>:</w:t>
      </w:r>
      <w:r w:rsidRPr="00841689">
        <w:rPr>
          <w:rFonts w:ascii="Arial" w:hAnsi="Arial" w:cs="Arial" w:hint="cs"/>
          <w:b/>
          <w:bCs/>
          <w:sz w:val="40"/>
          <w:szCs w:val="40"/>
          <w:rtl/>
          <w:lang w:bidi="ar-LY"/>
        </w:rPr>
        <w:t xml:space="preserve"> ربط القرآن بين المعرفة وبين الاستجابة والعبادة والخشية ارتباط</w:t>
      </w:r>
      <w:r w:rsidR="009E4966">
        <w:rPr>
          <w:rFonts w:ascii="Arial" w:hAnsi="Arial" w:cs="Arial" w:hint="cs"/>
          <w:b/>
          <w:bCs/>
          <w:sz w:val="40"/>
          <w:szCs w:val="40"/>
          <w:rtl/>
          <w:lang w:bidi="ar-LY"/>
        </w:rPr>
        <w:t>ً</w:t>
      </w:r>
      <w:r w:rsidRPr="00841689">
        <w:rPr>
          <w:rFonts w:ascii="Arial" w:hAnsi="Arial" w:cs="Arial" w:hint="cs"/>
          <w:b/>
          <w:bCs/>
          <w:sz w:val="40"/>
          <w:szCs w:val="40"/>
          <w:rtl/>
          <w:lang w:bidi="ar-LY"/>
        </w:rPr>
        <w:t>ا شرطي</w:t>
      </w:r>
      <w:r w:rsidR="009E4966">
        <w:rPr>
          <w:rFonts w:ascii="Arial" w:hAnsi="Arial" w:cs="Arial" w:hint="cs"/>
          <w:b/>
          <w:bCs/>
          <w:sz w:val="40"/>
          <w:szCs w:val="40"/>
          <w:rtl/>
          <w:lang w:bidi="ar-LY"/>
        </w:rPr>
        <w:t>ً</w:t>
      </w:r>
      <w:r w:rsidRPr="00841689">
        <w:rPr>
          <w:rFonts w:ascii="Arial" w:hAnsi="Arial" w:cs="Arial" w:hint="cs"/>
          <w:b/>
          <w:bCs/>
          <w:sz w:val="40"/>
          <w:szCs w:val="40"/>
          <w:rtl/>
          <w:lang w:bidi="ar-LY"/>
        </w:rPr>
        <w:t>ا أي لا يستجيب إلا من عرف</w:t>
      </w:r>
      <w:r w:rsidR="0048770E">
        <w:rPr>
          <w:rFonts w:ascii="Arial" w:hAnsi="Arial" w:cs="Arial" w:hint="cs"/>
          <w:b/>
          <w:bCs/>
          <w:sz w:val="40"/>
          <w:szCs w:val="40"/>
          <w:rtl/>
          <w:lang w:bidi="ar-LY"/>
        </w:rPr>
        <w:t>:</w:t>
      </w:r>
    </w:p>
    <w:p w14:paraId="5CB76508" w14:textId="375DA222" w:rsidR="008B6F2B" w:rsidRDefault="008B6F2B" w:rsidP="008B6F2B">
      <w:pPr>
        <w:tabs>
          <w:tab w:val="right" w:pos="9450"/>
        </w:tabs>
        <w:spacing w:before="12"/>
        <w:ind w:left="26"/>
        <w:jc w:val="both"/>
        <w:rPr>
          <w:rFonts w:ascii="Arial" w:hAnsi="Arial" w:cs="Arial"/>
          <w:b/>
          <w:bCs/>
          <w:sz w:val="40"/>
          <w:szCs w:val="40"/>
          <w:rtl/>
        </w:rPr>
      </w:pPr>
      <w:r w:rsidRPr="00062770">
        <w:rPr>
          <w:rFonts w:ascii="Arial" w:hAnsi="Arial" w:cs="Arial" w:hint="cs"/>
          <w:b/>
          <w:bCs/>
          <w:sz w:val="40"/>
          <w:szCs w:val="40"/>
          <w:rtl/>
          <w:lang w:bidi="ar-LY"/>
        </w:rPr>
        <w:t xml:space="preserve">ـ </w:t>
      </w:r>
      <w:r w:rsidRPr="00062770">
        <w:rPr>
          <w:rFonts w:ascii="Arial" w:hAnsi="Arial" w:cs="Arial"/>
          <w:b/>
          <w:bCs/>
          <w:sz w:val="40"/>
          <w:szCs w:val="40"/>
          <w:rtl/>
          <w:lang w:bidi="ar-LY"/>
        </w:rPr>
        <w:t>(</w:t>
      </w:r>
      <w:r w:rsidR="002F7FEA">
        <w:rPr>
          <w:rFonts w:ascii="Arial" w:hAnsi="Arial" w:cs="Arial"/>
          <w:b/>
          <w:bCs/>
          <w:sz w:val="40"/>
          <w:szCs w:val="40"/>
          <w:rtl/>
          <w:lang w:bidi="ar-LY"/>
        </w:rPr>
        <w:t>(</w:t>
      </w:r>
      <w:r w:rsidRPr="00062770">
        <w:rPr>
          <w:rFonts w:ascii="Arial" w:hAnsi="Arial" w:cs="Arial"/>
          <w:b/>
          <w:bCs/>
          <w:sz w:val="40"/>
          <w:szCs w:val="40"/>
          <w:rtl/>
          <w:lang w:bidi="ar-LY"/>
        </w:rPr>
        <w:t>إِنَّمَا</w:t>
      </w:r>
      <w:r w:rsidRPr="00062770">
        <w:rPr>
          <w:rFonts w:ascii="Arial" w:hAnsi="Arial" w:cs="Arial"/>
          <w:b/>
          <w:bCs/>
          <w:sz w:val="40"/>
          <w:szCs w:val="40"/>
          <w:rtl/>
        </w:rPr>
        <w:t xml:space="preserve"> يَسْتَجِيبُ الَّذِينَ يَسْمَعُونَ</w:t>
      </w:r>
      <w:r w:rsidRPr="00062770">
        <w:rPr>
          <w:rFonts w:ascii="Arial" w:hAnsi="Arial" w:cs="Arial" w:hint="cs"/>
          <w:b/>
          <w:bCs/>
          <w:sz w:val="40"/>
          <w:szCs w:val="40"/>
          <w:rtl/>
        </w:rPr>
        <w:t xml:space="preserve"> </w:t>
      </w:r>
      <w:r w:rsidRPr="00062770">
        <w:rPr>
          <w:rFonts w:ascii="Arial" w:hAnsi="Arial" w:cs="Arial"/>
          <w:b/>
          <w:bCs/>
          <w:sz w:val="40"/>
          <w:szCs w:val="40"/>
          <w:rtl/>
          <w:lang w:bidi="ar-LY"/>
        </w:rPr>
        <w:t>وَالْمَوْتَى يَبْعَثُهُمُ</w:t>
      </w:r>
      <w:r w:rsidRPr="00062770">
        <w:rPr>
          <w:rFonts w:ascii="Arial" w:hAnsi="Arial" w:cs="Arial"/>
          <w:b/>
          <w:bCs/>
          <w:sz w:val="40"/>
          <w:szCs w:val="40"/>
          <w:rtl/>
        </w:rPr>
        <w:t xml:space="preserve"> اللَّهُ ثُمَّ إليه يُرْجَعُونَ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71"/>
      </w:r>
      <w:r w:rsidRPr="00062770">
        <w:rPr>
          <w:rFonts w:ascii="Arial" w:hAnsi="Arial" w:cs="Arial"/>
          <w:b/>
          <w:bCs/>
          <w:sz w:val="40"/>
          <w:szCs w:val="40"/>
          <w:vertAlign w:val="superscript"/>
          <w:rtl/>
        </w:rPr>
        <w:t>)</w:t>
      </w:r>
      <w:r w:rsidRPr="00062770">
        <w:rPr>
          <w:rFonts w:ascii="Arial" w:hAnsi="Arial" w:cs="Arial"/>
          <w:b/>
          <w:bCs/>
          <w:sz w:val="40"/>
          <w:szCs w:val="40"/>
          <w:rtl/>
        </w:rPr>
        <w:t xml:space="preserve"> </w:t>
      </w:r>
      <w:r w:rsidRPr="00062770">
        <w:rPr>
          <w:rFonts w:ascii="Arial" w:hAnsi="Arial" w:cs="Arial"/>
          <w:b/>
          <w:bCs/>
          <w:sz w:val="40"/>
          <w:szCs w:val="40"/>
          <w:rtl/>
          <w:lang w:bidi="ar-LY"/>
        </w:rPr>
        <w:t>(</w:t>
      </w:r>
      <w:r w:rsidR="002F7FEA">
        <w:rPr>
          <w:rFonts w:ascii="Arial" w:hAnsi="Arial" w:cs="Arial"/>
          <w:b/>
          <w:bCs/>
          <w:sz w:val="40"/>
          <w:szCs w:val="40"/>
          <w:rtl/>
          <w:lang w:bidi="ar-LY"/>
        </w:rPr>
        <w:t>(</w:t>
      </w:r>
      <w:r w:rsidRPr="00062770">
        <w:rPr>
          <w:rFonts w:ascii="Arial" w:hAnsi="Arial" w:cs="Arial"/>
          <w:b/>
          <w:bCs/>
          <w:sz w:val="40"/>
          <w:szCs w:val="40"/>
          <w:rtl/>
          <w:lang w:bidi="ar-LY"/>
        </w:rPr>
        <w:t>إِنَّمَا تُنْذِرُ مَنِ اتَّبَعَ الذِّكْرَ وَخَشِيَ الرَّحْمَنَ بِالْغَيْبِ</w:t>
      </w:r>
      <w:r w:rsidR="003B10AA">
        <w:rPr>
          <w:rFonts w:ascii="Arial" w:hAnsi="Arial" w:cs="Arial"/>
          <w:b/>
          <w:bCs/>
          <w:sz w:val="40"/>
          <w:szCs w:val="40"/>
          <w:rtl/>
          <w:lang w:bidi="ar-LY"/>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172"/>
      </w:r>
      <w:r w:rsidRPr="00062770">
        <w:rPr>
          <w:rFonts w:ascii="Arial" w:hAnsi="Arial" w:cs="Arial"/>
          <w:b/>
          <w:bCs/>
          <w:sz w:val="40"/>
          <w:szCs w:val="40"/>
          <w:vertAlign w:val="superscript"/>
          <w:rtl/>
        </w:rPr>
        <w:t>)</w:t>
      </w:r>
      <w:r w:rsidR="00834D91">
        <w:rPr>
          <w:rFonts w:ascii="Arial" w:hAnsi="Arial" w:cs="Arial"/>
          <w:b/>
          <w:bCs/>
          <w:sz w:val="40"/>
          <w:szCs w:val="40"/>
          <w:rtl/>
          <w:lang w:bidi="ar-LY"/>
        </w:rPr>
        <w:t>،</w:t>
      </w:r>
      <w:r w:rsidRPr="00062770">
        <w:rPr>
          <w:rFonts w:ascii="Arial" w:hAnsi="Arial" w:cs="Arial"/>
          <w:b/>
          <w:bCs/>
          <w:sz w:val="40"/>
          <w:szCs w:val="40"/>
          <w:rtl/>
        </w:rPr>
        <w:t xml:space="preserve"> </w:t>
      </w:r>
      <w:r w:rsidRPr="00062770">
        <w:rPr>
          <w:rFonts w:ascii="Arial" w:hAnsi="Arial" w:cs="Arial"/>
          <w:b/>
          <w:bCs/>
          <w:sz w:val="40"/>
          <w:szCs w:val="40"/>
          <w:rtl/>
          <w:lang w:bidi="ar-LY"/>
        </w:rPr>
        <w:t>(</w:t>
      </w:r>
      <w:r w:rsidR="002F7FEA">
        <w:rPr>
          <w:rFonts w:ascii="Arial" w:hAnsi="Arial" w:cs="Arial"/>
          <w:b/>
          <w:bCs/>
          <w:sz w:val="40"/>
          <w:szCs w:val="40"/>
          <w:rtl/>
          <w:lang w:bidi="ar-LY"/>
        </w:rPr>
        <w:t>(</w:t>
      </w:r>
      <w:r w:rsidRPr="00062770">
        <w:rPr>
          <w:rFonts w:ascii="Arial" w:hAnsi="Arial" w:cs="Arial"/>
          <w:b/>
          <w:bCs/>
          <w:sz w:val="40"/>
          <w:szCs w:val="40"/>
          <w:rtl/>
          <w:lang w:bidi="ar-LY"/>
        </w:rPr>
        <w:t>وَمَا يَتَذَكَّرُ إِلَّا مَنْ يُنِيبُ</w:t>
      </w:r>
      <w:r w:rsidR="003B10AA">
        <w:rPr>
          <w:rFonts w:ascii="Arial" w:hAnsi="Arial" w:cs="Arial"/>
          <w:b/>
          <w:bCs/>
          <w:sz w:val="40"/>
          <w:szCs w:val="40"/>
          <w:rtl/>
          <w:lang w:bidi="ar-LY"/>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173"/>
      </w:r>
      <w:r w:rsidRPr="00062770">
        <w:rPr>
          <w:rFonts w:ascii="Arial" w:hAnsi="Arial" w:cs="Arial"/>
          <w:b/>
          <w:bCs/>
          <w:sz w:val="40"/>
          <w:szCs w:val="40"/>
          <w:vertAlign w:val="superscript"/>
          <w:rtl/>
        </w:rPr>
        <w:t>)</w:t>
      </w:r>
      <w:r w:rsidRPr="00062770">
        <w:rPr>
          <w:rFonts w:ascii="Arial" w:hAnsi="Arial" w:cs="Arial"/>
          <w:b/>
          <w:bCs/>
          <w:sz w:val="40"/>
          <w:szCs w:val="40"/>
          <w:rtl/>
        </w:rPr>
        <w:t xml:space="preserve"> </w:t>
      </w:r>
      <w:r w:rsidRPr="00062770">
        <w:rPr>
          <w:rFonts w:ascii="Arial" w:hAnsi="Arial" w:cs="Arial"/>
          <w:b/>
          <w:bCs/>
          <w:sz w:val="40"/>
          <w:szCs w:val="40"/>
          <w:rtl/>
        </w:rPr>
        <w:lastRenderedPageBreak/>
        <w:t>(</w:t>
      </w:r>
      <w:r w:rsidR="002F7FEA">
        <w:rPr>
          <w:rFonts w:ascii="Arial" w:hAnsi="Arial" w:cs="Arial"/>
          <w:b/>
          <w:bCs/>
          <w:sz w:val="40"/>
          <w:szCs w:val="40"/>
          <w:rtl/>
        </w:rPr>
        <w:t>(</w:t>
      </w:r>
      <w:r w:rsidRPr="00062770">
        <w:rPr>
          <w:rFonts w:ascii="Arial" w:hAnsi="Arial" w:cs="Arial"/>
          <w:b/>
          <w:bCs/>
          <w:sz w:val="40"/>
          <w:szCs w:val="40"/>
          <w:rtl/>
        </w:rPr>
        <w:t>وَأَنْذِرْ بِهِ الَّذِينَ يَخَافُونَ أَنْ يُحْشَرُوا إِلَى رَبِّهِمْ</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74"/>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إِنَّمَا أَنْتَ مُنْذِرُ مَنْ يَخْشَاهَا</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75"/>
      </w:r>
      <w:r w:rsidRPr="00062770">
        <w:rPr>
          <w:rFonts w:ascii="Arial" w:hAnsi="Arial" w:cs="Arial"/>
          <w:b/>
          <w:bCs/>
          <w:sz w:val="40"/>
          <w:szCs w:val="40"/>
          <w:vertAlign w:val="superscript"/>
          <w:rtl/>
        </w:rPr>
        <w:t>)</w:t>
      </w:r>
      <w:r w:rsidR="00834D91">
        <w:rPr>
          <w:rFonts w:ascii="Arial" w:hAnsi="Arial" w:cs="Arial"/>
          <w:b/>
          <w:bCs/>
          <w:sz w:val="40"/>
          <w:szCs w:val="40"/>
          <w:rtl/>
        </w:rPr>
        <w:t>،</w:t>
      </w:r>
      <w:r>
        <w:rPr>
          <w:rFonts w:ascii="Arial" w:hAnsi="Arial" w:cs="Arial" w:hint="cs"/>
          <w:b/>
          <w:bCs/>
          <w:sz w:val="40"/>
          <w:szCs w:val="40"/>
          <w:rtl/>
        </w:rPr>
        <w:t xml:space="preserve"> </w:t>
      </w:r>
      <w:r w:rsidRPr="00062770">
        <w:rPr>
          <w:rFonts w:ascii="Arial" w:hAnsi="Arial" w:cs="Arial"/>
          <w:b/>
          <w:bCs/>
          <w:sz w:val="40"/>
          <w:szCs w:val="40"/>
          <w:rtl/>
          <w:lang w:bidi="ar-LY"/>
        </w:rPr>
        <w:t>(</w:t>
      </w:r>
      <w:r w:rsidR="002F7FEA">
        <w:rPr>
          <w:rFonts w:ascii="Arial" w:hAnsi="Arial" w:cs="Arial"/>
          <w:b/>
          <w:bCs/>
          <w:sz w:val="40"/>
          <w:szCs w:val="40"/>
          <w:rtl/>
          <w:lang w:bidi="ar-LY"/>
        </w:rPr>
        <w:t>(</w:t>
      </w:r>
      <w:r w:rsidRPr="00062770">
        <w:rPr>
          <w:rFonts w:ascii="Arial" w:hAnsi="Arial" w:cs="Arial"/>
          <w:b/>
          <w:bCs/>
          <w:sz w:val="40"/>
          <w:szCs w:val="40"/>
          <w:rtl/>
          <w:lang w:bidi="ar-LY"/>
        </w:rPr>
        <w:t>سَيَذَّكَّرُ مَنْ يَخْشَى</w:t>
      </w:r>
      <w:r w:rsidR="003B10AA">
        <w:rPr>
          <w:rFonts w:ascii="Arial" w:hAnsi="Arial" w:cs="Arial"/>
          <w:b/>
          <w:bCs/>
          <w:sz w:val="40"/>
          <w:szCs w:val="40"/>
          <w:rtl/>
          <w:lang w:bidi="ar-LY"/>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176"/>
      </w:r>
      <w:r w:rsidRPr="00062770">
        <w:rPr>
          <w:rFonts w:ascii="Arial" w:hAnsi="Arial" w:cs="Arial"/>
          <w:b/>
          <w:bCs/>
          <w:sz w:val="40"/>
          <w:szCs w:val="40"/>
          <w:vertAlign w:val="superscript"/>
          <w:rtl/>
        </w:rPr>
        <w:t>)</w:t>
      </w:r>
      <w:r w:rsidR="00834D91">
        <w:rPr>
          <w:rFonts w:ascii="Arial" w:hAnsi="Arial" w:cs="Arial"/>
          <w:b/>
          <w:bCs/>
          <w:sz w:val="40"/>
          <w:szCs w:val="40"/>
          <w:rtl/>
          <w:lang w:bidi="ar-LY"/>
        </w:rPr>
        <w:t>،</w:t>
      </w:r>
      <w:r>
        <w:rPr>
          <w:rFonts w:ascii="Arial" w:hAnsi="Arial" w:cs="Arial" w:hint="cs"/>
          <w:b/>
          <w:bCs/>
          <w:sz w:val="40"/>
          <w:szCs w:val="40"/>
          <w:rtl/>
          <w:lang w:bidi="ar-LY"/>
        </w:rPr>
        <w:t xml:space="preserve"> </w:t>
      </w:r>
      <w:r w:rsidRPr="00062770">
        <w:rPr>
          <w:rFonts w:ascii="Arial" w:hAnsi="Arial" w:cs="Arial"/>
          <w:b/>
          <w:bCs/>
          <w:sz w:val="40"/>
          <w:szCs w:val="40"/>
          <w:rtl/>
          <w:lang w:bidi="ar-LY"/>
        </w:rPr>
        <w:t>(</w:t>
      </w:r>
      <w:r w:rsidR="002F7FEA">
        <w:rPr>
          <w:rFonts w:ascii="Arial" w:hAnsi="Arial" w:cs="Arial"/>
          <w:b/>
          <w:bCs/>
          <w:sz w:val="40"/>
          <w:szCs w:val="40"/>
          <w:rtl/>
          <w:lang w:bidi="ar-LY"/>
        </w:rPr>
        <w:t>(</w:t>
      </w:r>
      <w:r w:rsidRPr="00062770">
        <w:rPr>
          <w:rFonts w:ascii="Arial" w:hAnsi="Arial" w:cs="Arial"/>
          <w:b/>
          <w:bCs/>
          <w:sz w:val="40"/>
          <w:szCs w:val="40"/>
          <w:rtl/>
          <w:lang w:bidi="ar-LY"/>
        </w:rPr>
        <w:t>فَذَكِّرْ بِالْقُرْآنِ مَنْ يَخَافُ وَعِيدِ</w:t>
      </w:r>
      <w:r w:rsidR="003B10AA">
        <w:rPr>
          <w:rFonts w:ascii="Arial" w:hAnsi="Arial" w:cs="Arial"/>
          <w:b/>
          <w:bCs/>
          <w:sz w:val="40"/>
          <w:szCs w:val="40"/>
          <w:rtl/>
          <w:lang w:bidi="ar-LY"/>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177"/>
      </w:r>
      <w:r w:rsidRPr="00062770">
        <w:rPr>
          <w:rFonts w:ascii="Arial" w:hAnsi="Arial" w:cs="Arial"/>
          <w:b/>
          <w:bCs/>
          <w:sz w:val="40"/>
          <w:szCs w:val="40"/>
          <w:vertAlign w:val="superscript"/>
          <w:rtl/>
        </w:rPr>
        <w:t>)</w:t>
      </w:r>
      <w:r w:rsidR="00C45D89">
        <w:rPr>
          <w:rFonts w:ascii="Arial" w:hAnsi="Arial" w:cs="Arial"/>
          <w:b/>
          <w:bCs/>
          <w:sz w:val="40"/>
          <w:szCs w:val="40"/>
          <w:rtl/>
        </w:rPr>
        <w:t>.</w:t>
      </w:r>
    </w:p>
    <w:p w14:paraId="02ABC9E3" w14:textId="5B31AFB3" w:rsidR="008B6F2B" w:rsidRDefault="008B6F2B" w:rsidP="008B6F2B">
      <w:pPr>
        <w:tabs>
          <w:tab w:val="right" w:pos="9450"/>
        </w:tabs>
        <w:spacing w:before="12"/>
        <w:ind w:left="26"/>
        <w:jc w:val="both"/>
        <w:rPr>
          <w:rFonts w:ascii="Arial" w:hAnsi="Arial" w:cs="Arial"/>
          <w:b/>
          <w:bCs/>
          <w:sz w:val="40"/>
          <w:szCs w:val="40"/>
          <w:rtl/>
        </w:rPr>
      </w:pPr>
      <w:r>
        <w:rPr>
          <w:rFonts w:ascii="Arial" w:hAnsi="Arial" w:cs="Arial" w:hint="cs"/>
          <w:b/>
          <w:bCs/>
          <w:sz w:val="40"/>
          <w:szCs w:val="40"/>
          <w:rtl/>
          <w:lang w:bidi="ar-LY"/>
        </w:rPr>
        <w:t xml:space="preserve">ـ </w:t>
      </w:r>
      <w:r w:rsidR="00586B18">
        <w:rPr>
          <w:rFonts w:ascii="Arial" w:hAnsi="Arial" w:cs="Arial" w:hint="cs"/>
          <w:b/>
          <w:bCs/>
          <w:sz w:val="40"/>
          <w:szCs w:val="40"/>
          <w:rtl/>
          <w:lang w:bidi="ar-LY"/>
        </w:rPr>
        <w:t>خامسا</w:t>
      </w:r>
      <w:r w:rsidR="0048770E">
        <w:rPr>
          <w:rFonts w:ascii="Arial" w:hAnsi="Arial" w:cs="Arial" w:hint="cs"/>
          <w:b/>
          <w:bCs/>
          <w:sz w:val="40"/>
          <w:szCs w:val="40"/>
          <w:rtl/>
          <w:lang w:bidi="ar-LY"/>
        </w:rPr>
        <w:t>:</w:t>
      </w:r>
      <w:r>
        <w:rPr>
          <w:rFonts w:ascii="Arial" w:hAnsi="Arial" w:cs="Arial" w:hint="cs"/>
          <w:b/>
          <w:bCs/>
          <w:sz w:val="40"/>
          <w:szCs w:val="40"/>
          <w:rtl/>
        </w:rPr>
        <w:t xml:space="preserve"> وصف الله أهل النار بالجهل</w:t>
      </w:r>
      <w:r w:rsidR="0048770E">
        <w:rPr>
          <w:rFonts w:ascii="Arial" w:hAnsi="Arial" w:cs="Arial" w:hint="cs"/>
          <w:b/>
          <w:bCs/>
          <w:sz w:val="40"/>
          <w:szCs w:val="40"/>
          <w:rtl/>
        </w:rPr>
        <w:t>:</w:t>
      </w:r>
    </w:p>
    <w:p w14:paraId="136CC51C" w14:textId="3E410F9C" w:rsidR="008B6F2B" w:rsidRDefault="008B6F2B" w:rsidP="00154171">
      <w:pPr>
        <w:tabs>
          <w:tab w:val="right" w:pos="9450"/>
        </w:tabs>
        <w:spacing w:before="12"/>
        <w:ind w:left="26"/>
        <w:jc w:val="both"/>
        <w:rPr>
          <w:rFonts w:ascii="Arial" w:hAnsi="Arial" w:cs="Arial"/>
          <w:b/>
          <w:bCs/>
          <w:sz w:val="40"/>
          <w:szCs w:val="40"/>
          <w:rtl/>
          <w:lang w:bidi="ar-LY"/>
        </w:rPr>
      </w:pPr>
      <w:r>
        <w:rPr>
          <w:rFonts w:ascii="Arial" w:hAnsi="Arial" w:cs="Arial" w:hint="cs"/>
          <w:b/>
          <w:bCs/>
          <w:sz w:val="40"/>
          <w:szCs w:val="40"/>
          <w:rtl/>
          <w:lang w:bidi="ar-LY"/>
        </w:rPr>
        <w:t>ـ فوصفهم القرآن ب</w:t>
      </w:r>
      <w:r w:rsidRPr="00CF0388">
        <w:rPr>
          <w:rFonts w:ascii="Arial" w:hAnsi="Arial" w:cs="Arial" w:hint="cs"/>
          <w:b/>
          <w:bCs/>
          <w:sz w:val="40"/>
          <w:szCs w:val="40"/>
          <w:rtl/>
          <w:lang w:bidi="ar-LY"/>
        </w:rPr>
        <w:t xml:space="preserve">عدم السماع وعدم الرؤية وعدم الكلام وغياب العقل والتشبيه بالحمار والبهائم والخشب ونسيان الله والآخرة والغفلة عن الله والآخرة والغمرة والسهو والعمى والصمم والسكر </w:t>
      </w:r>
      <w:r w:rsidR="002F7FEA">
        <w:rPr>
          <w:rFonts w:ascii="Arial" w:hAnsi="Arial" w:cs="Arial" w:hint="cs"/>
          <w:b/>
          <w:bCs/>
          <w:sz w:val="40"/>
          <w:szCs w:val="40"/>
          <w:rtl/>
          <w:lang w:bidi="ar-LY"/>
        </w:rPr>
        <w:t>(</w:t>
      </w:r>
      <w:r w:rsidRPr="00CF0388">
        <w:rPr>
          <w:rFonts w:ascii="Arial" w:hAnsi="Arial" w:cs="Arial" w:hint="cs"/>
          <w:b/>
          <w:bCs/>
          <w:sz w:val="40"/>
          <w:szCs w:val="40"/>
          <w:rtl/>
          <w:lang w:bidi="ar-LY"/>
        </w:rPr>
        <w:t>الغيبوبة</w:t>
      </w:r>
      <w:r w:rsidR="003B10AA">
        <w:rPr>
          <w:rFonts w:ascii="Arial" w:hAnsi="Arial" w:cs="Arial" w:hint="cs"/>
          <w:b/>
          <w:bCs/>
          <w:sz w:val="40"/>
          <w:szCs w:val="40"/>
          <w:rtl/>
          <w:lang w:bidi="ar-LY"/>
        </w:rPr>
        <w:t>)</w:t>
      </w:r>
      <w:r w:rsidRPr="00CF0388">
        <w:rPr>
          <w:rFonts w:ascii="Arial" w:hAnsi="Arial" w:cs="Arial" w:hint="cs"/>
          <w:b/>
          <w:bCs/>
          <w:sz w:val="40"/>
          <w:szCs w:val="40"/>
          <w:rtl/>
          <w:lang w:bidi="ar-LY"/>
        </w:rPr>
        <w:t xml:space="preserve"> وجعلوا ال</w:t>
      </w:r>
      <w:r>
        <w:rPr>
          <w:rFonts w:ascii="Arial" w:hAnsi="Arial" w:cs="Arial" w:hint="cs"/>
          <w:b/>
          <w:bCs/>
          <w:sz w:val="40"/>
          <w:szCs w:val="40"/>
          <w:rtl/>
          <w:lang w:bidi="ar-LY"/>
        </w:rPr>
        <w:t>أ</w:t>
      </w:r>
      <w:r w:rsidRPr="00CF0388">
        <w:rPr>
          <w:rFonts w:ascii="Arial" w:hAnsi="Arial" w:cs="Arial" w:hint="cs"/>
          <w:b/>
          <w:bCs/>
          <w:sz w:val="40"/>
          <w:szCs w:val="40"/>
          <w:rtl/>
          <w:lang w:bidi="ar-LY"/>
        </w:rPr>
        <w:t xml:space="preserve">مر وراء ظهورهم والتعامل مع الأمر كأنه لعب ولهو ووجود أكنة على القلب وقسوة القلب والختم والطبع على القلب وتقليب الأفئدة </w:t>
      </w:r>
      <w:r w:rsidR="0056298F" w:rsidRPr="00CF0388">
        <w:rPr>
          <w:rFonts w:ascii="Arial" w:hAnsi="Arial" w:cs="Arial" w:hint="cs"/>
          <w:b/>
          <w:bCs/>
          <w:sz w:val="40"/>
          <w:szCs w:val="40"/>
          <w:rtl/>
          <w:lang w:bidi="ar-LY"/>
        </w:rPr>
        <w:t>والأبصار</w:t>
      </w:r>
      <w:r w:rsidRPr="00CF0388">
        <w:rPr>
          <w:rFonts w:ascii="Arial" w:hAnsi="Arial" w:cs="Arial" w:hint="cs"/>
          <w:b/>
          <w:bCs/>
          <w:sz w:val="40"/>
          <w:szCs w:val="40"/>
          <w:rtl/>
          <w:lang w:bidi="ar-LY"/>
        </w:rPr>
        <w:t xml:space="preserve"> والحيلولة بين المرء وقلبه والران والصرف وضيق الصدر وموت القلب </w:t>
      </w:r>
      <w:r w:rsidR="002F7FEA">
        <w:rPr>
          <w:rFonts w:ascii="Arial" w:hAnsi="Arial" w:cs="Arial" w:hint="cs"/>
          <w:b/>
          <w:bCs/>
          <w:sz w:val="40"/>
          <w:szCs w:val="40"/>
          <w:rtl/>
          <w:lang w:bidi="ar-LY"/>
        </w:rPr>
        <w:t>(</w:t>
      </w:r>
      <w:r w:rsidR="00154171">
        <w:rPr>
          <w:rFonts w:ascii="Arial" w:hAnsi="Arial" w:cs="Arial" w:hint="cs"/>
          <w:b/>
          <w:bCs/>
          <w:sz w:val="40"/>
          <w:szCs w:val="40"/>
          <w:rtl/>
          <w:lang w:bidi="ar-LY"/>
        </w:rPr>
        <w:t>كما سبق أن أوضحنا</w:t>
      </w:r>
      <w:r w:rsidR="003B10AA">
        <w:rPr>
          <w:rFonts w:ascii="Arial" w:hAnsi="Arial" w:cs="Arial" w:hint="cs"/>
          <w:b/>
          <w:bCs/>
          <w:sz w:val="40"/>
          <w:szCs w:val="40"/>
          <w:rtl/>
          <w:lang w:bidi="ar-LY"/>
        </w:rPr>
        <w:t>)</w:t>
      </w:r>
      <w:r w:rsidR="00C45D89">
        <w:rPr>
          <w:rFonts w:ascii="Arial" w:hAnsi="Arial" w:cs="Arial" w:hint="cs"/>
          <w:b/>
          <w:bCs/>
          <w:sz w:val="40"/>
          <w:szCs w:val="40"/>
          <w:rtl/>
          <w:lang w:bidi="ar-LY"/>
        </w:rPr>
        <w:t>.</w:t>
      </w:r>
    </w:p>
    <w:p w14:paraId="4ED28D21" w14:textId="6FE56517" w:rsidR="008B6F2B" w:rsidRPr="0040379A" w:rsidRDefault="008B6F2B" w:rsidP="008B6F2B">
      <w:pPr>
        <w:tabs>
          <w:tab w:val="right" w:pos="9450"/>
        </w:tabs>
        <w:autoSpaceDE w:val="0"/>
        <w:autoSpaceDN w:val="0"/>
        <w:adjustRightInd w:val="0"/>
        <w:spacing w:before="12"/>
        <w:ind w:left="26"/>
        <w:jc w:val="both"/>
        <w:rPr>
          <w:rFonts w:ascii="Arial" w:hAnsi="Arial" w:cs="Arial"/>
          <w:b/>
          <w:bCs/>
          <w:sz w:val="40"/>
          <w:szCs w:val="40"/>
          <w:rtl/>
        </w:rPr>
      </w:pPr>
      <w:r w:rsidRPr="0040379A">
        <w:rPr>
          <w:rFonts w:ascii="Arial" w:hAnsi="Arial" w:cs="Arial" w:hint="cs"/>
          <w:b/>
          <w:bCs/>
          <w:sz w:val="40"/>
          <w:szCs w:val="40"/>
          <w:rtl/>
        </w:rPr>
        <w:t xml:space="preserve">ـ </w:t>
      </w:r>
      <w:r>
        <w:rPr>
          <w:rFonts w:ascii="Arial" w:hAnsi="Arial" w:cs="Arial" w:hint="cs"/>
          <w:b/>
          <w:bCs/>
          <w:sz w:val="40"/>
          <w:szCs w:val="40"/>
          <w:rtl/>
        </w:rPr>
        <w:t>ف</w:t>
      </w:r>
      <w:r w:rsidRPr="0040379A">
        <w:rPr>
          <w:rFonts w:ascii="Arial" w:hAnsi="Arial" w:cs="Arial" w:hint="cs"/>
          <w:b/>
          <w:bCs/>
          <w:sz w:val="40"/>
          <w:szCs w:val="40"/>
          <w:rtl/>
        </w:rPr>
        <w:t xml:space="preserve">لابد من وجود المعرفة واليقين بالغيبيات </w:t>
      </w:r>
      <w:r w:rsidR="009963BA">
        <w:rPr>
          <w:rFonts w:ascii="Arial" w:hAnsi="Arial" w:cs="Arial" w:hint="cs"/>
          <w:b/>
          <w:bCs/>
          <w:sz w:val="40"/>
          <w:szCs w:val="40"/>
          <w:rtl/>
        </w:rPr>
        <w:t>معًا</w:t>
      </w:r>
      <w:r w:rsidRPr="0040379A">
        <w:rPr>
          <w:rFonts w:ascii="Arial" w:hAnsi="Arial" w:cs="Arial" w:hint="cs"/>
          <w:b/>
          <w:bCs/>
          <w:sz w:val="40"/>
          <w:szCs w:val="40"/>
          <w:rtl/>
        </w:rPr>
        <w:t xml:space="preserve"> لأن غياب المعرفة عمدا هو كفر إعراض وغياب اليقين هو كفر تكذيب</w:t>
      </w:r>
      <w:r w:rsidR="00C45D89">
        <w:rPr>
          <w:rFonts w:ascii="Arial" w:hAnsi="Arial" w:cs="Arial" w:hint="cs"/>
          <w:b/>
          <w:bCs/>
          <w:sz w:val="40"/>
          <w:szCs w:val="40"/>
          <w:rtl/>
        </w:rPr>
        <w:t>.</w:t>
      </w:r>
    </w:p>
    <w:p w14:paraId="19303E42" w14:textId="77777777" w:rsidR="008B6F2B" w:rsidRPr="00062770" w:rsidRDefault="008B6F2B" w:rsidP="0038499D">
      <w:pPr>
        <w:tabs>
          <w:tab w:val="right" w:pos="9450"/>
        </w:tabs>
        <w:spacing w:before="12" w:after="120"/>
        <w:ind w:left="26"/>
        <w:jc w:val="both"/>
        <w:rPr>
          <w:rFonts w:ascii="Arial" w:hAnsi="Arial" w:cs="Arial"/>
          <w:b/>
          <w:bCs/>
          <w:sz w:val="40"/>
          <w:szCs w:val="40"/>
          <w:rtl/>
        </w:rPr>
      </w:pPr>
    </w:p>
    <w:p w14:paraId="743EAA98" w14:textId="743DE9A1" w:rsidR="00D14112" w:rsidRPr="00062770" w:rsidRDefault="00F05092" w:rsidP="0038499D">
      <w:pPr>
        <w:tabs>
          <w:tab w:val="right" w:pos="9450"/>
        </w:tabs>
        <w:spacing w:before="12"/>
        <w:ind w:left="26"/>
        <w:jc w:val="center"/>
        <w:rPr>
          <w:rFonts w:ascii="Arial" w:hAnsi="Arial" w:cs="Arial"/>
          <w:b/>
          <w:bCs/>
          <w:sz w:val="40"/>
          <w:szCs w:val="40"/>
          <w:rtl/>
          <w:lang w:bidi="ar-LY"/>
        </w:rPr>
      </w:pPr>
      <w:r w:rsidRPr="00062770">
        <w:rPr>
          <w:rFonts w:ascii="Arial" w:hAnsi="Arial" w:cs="Arial" w:hint="cs"/>
          <w:b/>
          <w:bCs/>
          <w:sz w:val="40"/>
          <w:szCs w:val="40"/>
          <w:rtl/>
          <w:lang w:bidi="ar-LY"/>
        </w:rPr>
        <w:t>*************************</w:t>
      </w:r>
    </w:p>
    <w:p w14:paraId="6E21F8FD" w14:textId="7FE654FE" w:rsidR="00A22073" w:rsidRPr="00062770" w:rsidRDefault="00A22073" w:rsidP="00E21B80">
      <w:pPr>
        <w:pStyle w:val="Heading2"/>
        <w:tabs>
          <w:tab w:val="right" w:pos="9450"/>
        </w:tabs>
        <w:spacing w:before="12"/>
        <w:ind w:left="26"/>
        <w:jc w:val="center"/>
        <w:rPr>
          <w:rFonts w:ascii="Arial" w:eastAsiaTheme="minorHAnsi" w:hAnsi="Arial" w:cs="Arial"/>
          <w:b/>
          <w:bCs/>
          <w:color w:val="auto"/>
          <w:sz w:val="40"/>
          <w:szCs w:val="40"/>
          <w:highlight w:val="yellow"/>
          <w:rtl/>
        </w:rPr>
      </w:pPr>
      <w:bookmarkStart w:id="36" w:name="_Toc56360989"/>
      <w:r w:rsidRPr="00062770">
        <w:rPr>
          <w:rFonts w:ascii="Arial" w:hAnsi="Arial" w:cs="Arial"/>
          <w:b/>
          <w:bCs/>
          <w:color w:val="auto"/>
          <w:sz w:val="40"/>
          <w:szCs w:val="40"/>
          <w:highlight w:val="yellow"/>
          <w:rtl/>
        </w:rPr>
        <w:t xml:space="preserve">الفصل </w:t>
      </w:r>
      <w:r w:rsidR="00591911">
        <w:rPr>
          <w:rFonts w:ascii="Arial" w:hAnsi="Arial" w:cs="Arial" w:hint="cs"/>
          <w:b/>
          <w:bCs/>
          <w:color w:val="auto"/>
          <w:sz w:val="40"/>
          <w:szCs w:val="40"/>
          <w:highlight w:val="yellow"/>
          <w:rtl/>
        </w:rPr>
        <w:t>الثاني</w:t>
      </w:r>
      <w:r w:rsidR="0048770E">
        <w:rPr>
          <w:rFonts w:ascii="Arial" w:hAnsi="Arial" w:cs="Arial" w:hint="cs"/>
          <w:b/>
          <w:bCs/>
          <w:color w:val="auto"/>
          <w:sz w:val="40"/>
          <w:szCs w:val="40"/>
          <w:highlight w:val="yellow"/>
          <w:rtl/>
        </w:rPr>
        <w:t>:</w:t>
      </w:r>
      <w:r w:rsidR="003C214B" w:rsidRPr="00062770">
        <w:rPr>
          <w:rFonts w:ascii="Arial" w:hAnsi="Arial" w:cs="Arial" w:hint="cs"/>
          <w:b/>
          <w:bCs/>
          <w:color w:val="auto"/>
          <w:sz w:val="40"/>
          <w:szCs w:val="40"/>
          <w:highlight w:val="yellow"/>
          <w:rtl/>
        </w:rPr>
        <w:t xml:space="preserve"> </w:t>
      </w:r>
      <w:bookmarkStart w:id="37" w:name="_Hlk32509849"/>
      <w:r w:rsidR="00591911">
        <w:rPr>
          <w:rFonts w:ascii="Arial" w:hAnsi="Arial" w:cs="Arial" w:hint="cs"/>
          <w:b/>
          <w:bCs/>
          <w:color w:val="auto"/>
          <w:sz w:val="40"/>
          <w:szCs w:val="40"/>
          <w:highlight w:val="yellow"/>
          <w:rtl/>
        </w:rPr>
        <w:t xml:space="preserve">الأدلة على </w:t>
      </w:r>
      <w:r w:rsidR="00613C03">
        <w:rPr>
          <w:rFonts w:ascii="Arial" w:eastAsiaTheme="minorHAnsi" w:hAnsi="Arial" w:cs="Arial" w:hint="cs"/>
          <w:b/>
          <w:bCs/>
          <w:color w:val="auto"/>
          <w:sz w:val="40"/>
          <w:szCs w:val="40"/>
          <w:highlight w:val="yellow"/>
          <w:rtl/>
        </w:rPr>
        <w:t>تعطيل وظيفة الانتباه</w:t>
      </w:r>
      <w:r w:rsidR="0083658B" w:rsidRPr="00062770">
        <w:rPr>
          <w:rFonts w:ascii="Arial" w:eastAsiaTheme="minorHAnsi" w:hAnsi="Arial" w:cs="Arial" w:hint="cs"/>
          <w:b/>
          <w:bCs/>
          <w:color w:val="auto"/>
          <w:sz w:val="40"/>
          <w:szCs w:val="40"/>
          <w:highlight w:val="yellow"/>
          <w:rtl/>
        </w:rPr>
        <w:t xml:space="preserve"> </w:t>
      </w:r>
      <w:r w:rsidR="002F7FEA">
        <w:rPr>
          <w:rFonts w:ascii="Arial" w:eastAsiaTheme="minorHAnsi" w:hAnsi="Arial" w:cs="Arial" w:hint="cs"/>
          <w:b/>
          <w:bCs/>
          <w:color w:val="auto"/>
          <w:sz w:val="40"/>
          <w:szCs w:val="40"/>
          <w:highlight w:val="yellow"/>
          <w:rtl/>
        </w:rPr>
        <w:t>(</w:t>
      </w:r>
      <w:r w:rsidR="00591911">
        <w:rPr>
          <w:rFonts w:ascii="Arial" w:eastAsiaTheme="minorHAnsi" w:hAnsi="Arial" w:cs="Arial" w:hint="cs"/>
          <w:b/>
          <w:bCs/>
          <w:color w:val="auto"/>
          <w:sz w:val="40"/>
          <w:szCs w:val="40"/>
          <w:highlight w:val="yellow"/>
          <w:rtl/>
        </w:rPr>
        <w:t>الشرط الثالث للمعرفة)</w:t>
      </w:r>
      <w:bookmarkEnd w:id="36"/>
      <w:bookmarkEnd w:id="37"/>
    </w:p>
    <w:p w14:paraId="5733CAD2" w14:textId="4783B538" w:rsidR="00591079" w:rsidRDefault="00591079" w:rsidP="0038499D">
      <w:pPr>
        <w:tabs>
          <w:tab w:val="right" w:pos="9450"/>
        </w:tabs>
        <w:spacing w:before="12"/>
        <w:ind w:left="26"/>
        <w:rPr>
          <w:sz w:val="40"/>
          <w:szCs w:val="40"/>
          <w:highlight w:val="yellow"/>
          <w:rtl/>
        </w:rPr>
      </w:pPr>
    </w:p>
    <w:p w14:paraId="59AE7BE9" w14:textId="4EC97D03" w:rsidR="00613C03" w:rsidRPr="00062770" w:rsidRDefault="00613C03" w:rsidP="002F0BFE">
      <w:pPr>
        <w:pStyle w:val="TOCHeading"/>
        <w:tabs>
          <w:tab w:val="right" w:pos="9450"/>
        </w:tabs>
        <w:spacing w:before="12" w:after="120"/>
        <w:ind w:left="29"/>
        <w:jc w:val="both"/>
        <w:rPr>
          <w:rFonts w:ascii="Arial" w:eastAsiaTheme="minorHAnsi" w:hAnsi="Arial" w:cs="Arial"/>
          <w:b/>
          <w:bCs/>
          <w:color w:val="auto"/>
          <w:sz w:val="40"/>
          <w:szCs w:val="40"/>
          <w:lang w:bidi="ar-EG"/>
        </w:rPr>
      </w:pPr>
      <w:r w:rsidRPr="00062770">
        <w:rPr>
          <w:rFonts w:ascii="Arial" w:eastAsiaTheme="minorHAnsi" w:hAnsi="Arial" w:cs="Arial" w:hint="cs"/>
          <w:b/>
          <w:bCs/>
          <w:color w:val="auto"/>
          <w:sz w:val="40"/>
          <w:szCs w:val="40"/>
        </w:rPr>
        <w:t>ـ الانتباه وظيفة طبيعية و</w:t>
      </w:r>
      <w:r w:rsidR="00801F96">
        <w:rPr>
          <w:rFonts w:ascii="Arial" w:eastAsiaTheme="minorHAnsi" w:hAnsi="Arial" w:cs="Arial" w:hint="cs"/>
          <w:b/>
          <w:bCs/>
          <w:color w:val="auto"/>
          <w:sz w:val="40"/>
          <w:szCs w:val="40"/>
        </w:rPr>
        <w:t>الإنسان</w:t>
      </w:r>
      <w:r w:rsidRPr="00062770">
        <w:rPr>
          <w:rFonts w:ascii="Arial" w:eastAsiaTheme="minorHAnsi" w:hAnsi="Arial" w:cs="Arial" w:hint="cs"/>
          <w:b/>
          <w:bCs/>
          <w:color w:val="auto"/>
          <w:sz w:val="40"/>
          <w:szCs w:val="40"/>
        </w:rPr>
        <w:t xml:space="preserve"> هو الذي يفسد هذه الوظيفة فيصبح غير قادر على الانتباه تجاه أمر ما</w:t>
      </w:r>
      <w:r w:rsidR="00834D91">
        <w:rPr>
          <w:rFonts w:ascii="Arial" w:eastAsiaTheme="minorHAnsi" w:hAnsi="Arial" w:cs="Arial" w:hint="cs"/>
          <w:b/>
          <w:bCs/>
          <w:color w:val="auto"/>
          <w:sz w:val="40"/>
          <w:szCs w:val="40"/>
        </w:rPr>
        <w:t>،</w:t>
      </w:r>
      <w:r w:rsidRPr="00062770">
        <w:rPr>
          <w:rFonts w:ascii="Arial" w:eastAsiaTheme="minorHAnsi" w:hAnsi="Arial" w:cs="Arial" w:hint="cs"/>
          <w:b/>
          <w:bCs/>
          <w:color w:val="auto"/>
          <w:sz w:val="40"/>
          <w:szCs w:val="40"/>
        </w:rPr>
        <w:t xml:space="preserve"> فمهما تسمعه فلا يعرف</w:t>
      </w:r>
      <w:r w:rsidR="00321529">
        <w:rPr>
          <w:rFonts w:ascii="Arial" w:eastAsiaTheme="minorHAnsi" w:hAnsi="Arial" w:cs="Arial" w:hint="cs"/>
          <w:b/>
          <w:bCs/>
          <w:color w:val="auto"/>
          <w:sz w:val="40"/>
          <w:szCs w:val="40"/>
        </w:rPr>
        <w:t>؛</w:t>
      </w:r>
      <w:r w:rsidRPr="00062770">
        <w:rPr>
          <w:rFonts w:ascii="Arial" w:eastAsiaTheme="minorHAnsi" w:hAnsi="Arial" w:cs="Arial" w:hint="cs"/>
          <w:b/>
          <w:bCs/>
          <w:color w:val="auto"/>
          <w:sz w:val="40"/>
          <w:szCs w:val="40"/>
        </w:rPr>
        <w:t xml:space="preserve"> لأنه فقد القدرة على الانتباه تجاه ذلك الأمر</w:t>
      </w:r>
      <w:r w:rsidR="00834D91">
        <w:rPr>
          <w:rFonts w:ascii="Arial" w:eastAsiaTheme="minorHAnsi" w:hAnsi="Arial" w:cs="Arial" w:hint="cs"/>
          <w:b/>
          <w:bCs/>
          <w:color w:val="auto"/>
          <w:sz w:val="40"/>
          <w:szCs w:val="40"/>
        </w:rPr>
        <w:t>،</w:t>
      </w:r>
      <w:r w:rsidRPr="00062770">
        <w:rPr>
          <w:rFonts w:ascii="Arial" w:eastAsiaTheme="minorHAnsi" w:hAnsi="Arial" w:cs="Arial" w:hint="cs"/>
          <w:b/>
          <w:bCs/>
          <w:color w:val="auto"/>
          <w:sz w:val="40"/>
          <w:szCs w:val="40"/>
        </w:rPr>
        <w:t xml:space="preserve"> وقد يكون عدم القدرة على الانتباه عقاب من الله </w:t>
      </w:r>
      <w:r w:rsidRPr="00062770">
        <w:rPr>
          <w:rFonts w:ascii="Arial" w:eastAsiaTheme="minorHAnsi" w:hAnsi="Arial" w:cs="Arial" w:hint="cs"/>
          <w:b/>
          <w:bCs/>
          <w:color w:val="auto"/>
          <w:sz w:val="40"/>
          <w:szCs w:val="40"/>
          <w:lang w:bidi="ar-EG"/>
        </w:rPr>
        <w:t>للعبد</w:t>
      </w:r>
      <w:r w:rsidR="00C45D89">
        <w:rPr>
          <w:rFonts w:ascii="Arial" w:eastAsiaTheme="minorHAnsi" w:hAnsi="Arial" w:cs="Arial" w:hint="cs"/>
          <w:b/>
          <w:bCs/>
          <w:color w:val="auto"/>
          <w:sz w:val="40"/>
          <w:szCs w:val="40"/>
          <w:lang w:bidi="ar-EG"/>
        </w:rPr>
        <w:t>.</w:t>
      </w:r>
      <w:r w:rsidRPr="00062770">
        <w:rPr>
          <w:rFonts w:ascii="Arial" w:eastAsiaTheme="minorHAnsi" w:hAnsi="Arial" w:cs="Arial" w:hint="cs"/>
          <w:b/>
          <w:bCs/>
          <w:color w:val="auto"/>
          <w:sz w:val="40"/>
          <w:szCs w:val="40"/>
          <w:lang w:bidi="ar-EG"/>
        </w:rPr>
        <w:t xml:space="preserve">  </w:t>
      </w:r>
    </w:p>
    <w:p w14:paraId="15D476C9" w14:textId="10760DEB" w:rsidR="00613C03" w:rsidRPr="00062770" w:rsidRDefault="00613C03" w:rsidP="00613C03">
      <w:pPr>
        <w:pStyle w:val="TOCHeading"/>
        <w:tabs>
          <w:tab w:val="right" w:pos="9450"/>
        </w:tabs>
        <w:spacing w:before="12" w:after="120"/>
        <w:ind w:left="29"/>
        <w:jc w:val="both"/>
        <w:rPr>
          <w:rFonts w:ascii="Arial" w:eastAsiaTheme="minorHAnsi" w:hAnsi="Arial" w:cs="Arial"/>
          <w:b/>
          <w:bCs/>
          <w:color w:val="auto"/>
          <w:sz w:val="40"/>
          <w:szCs w:val="40"/>
        </w:rPr>
      </w:pPr>
      <w:r w:rsidRPr="00062770">
        <w:rPr>
          <w:rFonts w:ascii="Arial" w:eastAsiaTheme="minorHAnsi" w:hAnsi="Arial" w:cs="Arial" w:hint="cs"/>
          <w:b/>
          <w:bCs/>
          <w:color w:val="auto"/>
          <w:sz w:val="40"/>
          <w:szCs w:val="40"/>
          <w:lang w:bidi="ar-EG"/>
        </w:rPr>
        <w:t xml:space="preserve">ـ </w:t>
      </w:r>
      <w:r>
        <w:rPr>
          <w:rFonts w:ascii="Arial" w:eastAsiaTheme="minorHAnsi" w:hAnsi="Arial" w:cs="Arial" w:hint="cs"/>
          <w:b/>
          <w:bCs/>
          <w:color w:val="auto"/>
          <w:sz w:val="40"/>
          <w:szCs w:val="40"/>
          <w:lang w:bidi="ar-EG"/>
        </w:rPr>
        <w:t xml:space="preserve">الوسيلة التي يتم بها </w:t>
      </w:r>
      <w:r w:rsidRPr="00062770">
        <w:rPr>
          <w:rFonts w:ascii="Arial" w:eastAsiaTheme="minorHAnsi" w:hAnsi="Arial" w:cs="Arial" w:hint="cs"/>
          <w:b/>
          <w:bCs/>
          <w:color w:val="auto"/>
          <w:sz w:val="40"/>
          <w:szCs w:val="40"/>
          <w:lang w:bidi="ar-EG"/>
        </w:rPr>
        <w:t xml:space="preserve">إفساد هذه الوظيفة </w:t>
      </w:r>
      <w:r w:rsidR="00A858ED">
        <w:rPr>
          <w:rFonts w:ascii="Arial" w:eastAsiaTheme="minorHAnsi" w:hAnsi="Arial" w:cs="Arial" w:hint="cs"/>
          <w:b/>
          <w:bCs/>
          <w:color w:val="auto"/>
          <w:sz w:val="40"/>
          <w:szCs w:val="40"/>
          <w:lang w:bidi="ar-EG"/>
        </w:rPr>
        <w:t>ت</w:t>
      </w:r>
      <w:r w:rsidRPr="00062770">
        <w:rPr>
          <w:rFonts w:ascii="Arial" w:eastAsiaTheme="minorHAnsi" w:hAnsi="Arial" w:cs="Arial" w:hint="cs"/>
          <w:b/>
          <w:bCs/>
          <w:color w:val="auto"/>
          <w:sz w:val="40"/>
          <w:szCs w:val="40"/>
          <w:lang w:bidi="ar-EG"/>
        </w:rPr>
        <w:t xml:space="preserve">تم من خلال التغافل </w:t>
      </w:r>
      <w:r w:rsidR="00BB7BAF">
        <w:rPr>
          <w:rFonts w:ascii="Arial" w:eastAsiaTheme="minorHAnsi" w:hAnsi="Arial" w:cs="Arial" w:hint="cs"/>
          <w:b/>
          <w:bCs/>
          <w:color w:val="auto"/>
          <w:sz w:val="40"/>
          <w:szCs w:val="40"/>
          <w:lang w:bidi="ar-EG"/>
        </w:rPr>
        <w:t>والتناسي وعدم الالتفات والتعامي</w:t>
      </w:r>
      <w:r w:rsidRPr="00062770">
        <w:rPr>
          <w:rFonts w:ascii="Arial" w:eastAsiaTheme="minorHAnsi" w:hAnsi="Arial" w:cs="Arial" w:hint="cs"/>
          <w:b/>
          <w:bCs/>
          <w:color w:val="auto"/>
          <w:sz w:val="40"/>
          <w:szCs w:val="40"/>
          <w:lang w:bidi="ar-EG"/>
        </w:rPr>
        <w:t xml:space="preserve"> والتجاهل وإهمال الشيء واللا مبالاة به والتغاضي عنه ولا يلقي له </w:t>
      </w:r>
      <w:r w:rsidR="00CA27EC">
        <w:rPr>
          <w:rFonts w:ascii="Arial" w:eastAsiaTheme="minorHAnsi" w:hAnsi="Arial" w:cs="Arial" w:hint="cs"/>
          <w:b/>
          <w:bCs/>
          <w:color w:val="auto"/>
          <w:sz w:val="40"/>
          <w:szCs w:val="40"/>
          <w:lang w:bidi="ar-EG"/>
        </w:rPr>
        <w:t>بالًا</w:t>
      </w:r>
      <w:r w:rsidRPr="00062770">
        <w:rPr>
          <w:rFonts w:ascii="Arial" w:eastAsiaTheme="minorHAnsi" w:hAnsi="Arial" w:cs="Arial" w:hint="cs"/>
          <w:b/>
          <w:bCs/>
          <w:color w:val="auto"/>
          <w:sz w:val="40"/>
          <w:szCs w:val="40"/>
          <w:lang w:bidi="ar-EG"/>
        </w:rPr>
        <w:t xml:space="preserve"> ولا</w:t>
      </w:r>
      <w:r w:rsidRPr="00062770">
        <w:rPr>
          <w:rFonts w:ascii="Arial" w:eastAsiaTheme="minorHAnsi" w:hAnsi="Arial" w:cs="Arial"/>
          <w:b/>
          <w:bCs/>
          <w:color w:val="auto"/>
          <w:sz w:val="40"/>
          <w:szCs w:val="40"/>
          <w:lang w:bidi="ar-EG"/>
        </w:rPr>
        <w:t xml:space="preserve"> يعبأ به ول</w:t>
      </w:r>
      <w:r w:rsidRPr="00062770">
        <w:rPr>
          <w:rFonts w:ascii="Arial" w:eastAsiaTheme="minorHAnsi" w:hAnsi="Arial" w:cs="Arial" w:hint="cs"/>
          <w:b/>
          <w:bCs/>
          <w:color w:val="auto"/>
          <w:sz w:val="40"/>
          <w:szCs w:val="40"/>
          <w:lang w:bidi="ar-EG"/>
        </w:rPr>
        <w:t>ا</w:t>
      </w:r>
      <w:r w:rsidRPr="00062770">
        <w:rPr>
          <w:rFonts w:ascii="Arial" w:eastAsiaTheme="minorHAnsi" w:hAnsi="Arial" w:cs="Arial"/>
          <w:b/>
          <w:bCs/>
          <w:color w:val="auto"/>
          <w:sz w:val="40"/>
          <w:szCs w:val="40"/>
          <w:lang w:bidi="ar-EG"/>
        </w:rPr>
        <w:t xml:space="preserve"> يهتم به </w:t>
      </w:r>
      <w:r w:rsidRPr="00062770">
        <w:rPr>
          <w:rFonts w:ascii="Arial" w:eastAsiaTheme="minorHAnsi" w:hAnsi="Arial" w:cs="Arial" w:hint="cs"/>
          <w:b/>
          <w:bCs/>
          <w:color w:val="auto"/>
          <w:sz w:val="40"/>
          <w:szCs w:val="40"/>
          <w:lang w:bidi="ar-EG"/>
        </w:rPr>
        <w:t>ويهمله</w:t>
      </w:r>
      <w:r w:rsidRPr="00062770">
        <w:rPr>
          <w:rFonts w:ascii="Arial" w:eastAsiaTheme="minorHAnsi" w:hAnsi="Arial" w:cs="Arial"/>
          <w:b/>
          <w:bCs/>
          <w:color w:val="auto"/>
          <w:sz w:val="40"/>
          <w:szCs w:val="40"/>
          <w:lang w:bidi="ar-EG"/>
        </w:rPr>
        <w:t xml:space="preserve"> </w:t>
      </w:r>
      <w:r w:rsidRPr="00062770">
        <w:rPr>
          <w:rFonts w:ascii="Arial" w:eastAsiaTheme="minorHAnsi" w:hAnsi="Arial" w:cs="Arial" w:hint="cs"/>
          <w:b/>
          <w:bCs/>
          <w:color w:val="auto"/>
          <w:sz w:val="40"/>
          <w:szCs w:val="40"/>
          <w:lang w:bidi="ar-EG"/>
        </w:rPr>
        <w:t>ويشوش عليه ويتشاغل عنه وغير ذلك</w:t>
      </w:r>
      <w:r w:rsidR="00834D91">
        <w:rPr>
          <w:rFonts w:ascii="Arial" w:eastAsiaTheme="minorHAnsi" w:hAnsi="Arial" w:cs="Arial" w:hint="cs"/>
          <w:b/>
          <w:bCs/>
          <w:color w:val="auto"/>
          <w:sz w:val="40"/>
          <w:szCs w:val="40"/>
          <w:lang w:bidi="ar-EG"/>
        </w:rPr>
        <w:t>،</w:t>
      </w:r>
      <w:r w:rsidRPr="00062770">
        <w:rPr>
          <w:rFonts w:ascii="Arial" w:eastAsiaTheme="minorHAnsi" w:hAnsi="Arial" w:cs="Arial" w:hint="cs"/>
          <w:b/>
          <w:bCs/>
          <w:color w:val="auto"/>
          <w:sz w:val="40"/>
          <w:szCs w:val="40"/>
          <w:lang w:bidi="ar-EG"/>
        </w:rPr>
        <w:t xml:space="preserve"> أي </w:t>
      </w:r>
      <w:r>
        <w:rPr>
          <w:rFonts w:ascii="Arial" w:eastAsiaTheme="minorHAnsi" w:hAnsi="Arial" w:cs="Arial" w:hint="cs"/>
          <w:b/>
          <w:bCs/>
          <w:color w:val="auto"/>
          <w:sz w:val="40"/>
          <w:szCs w:val="40"/>
          <w:lang w:bidi="ar-EG"/>
        </w:rPr>
        <w:t>عدم تصور</w:t>
      </w:r>
      <w:r w:rsidRPr="00062770">
        <w:rPr>
          <w:rFonts w:ascii="Arial" w:eastAsiaTheme="minorHAnsi" w:hAnsi="Arial" w:cs="Arial" w:hint="cs"/>
          <w:b/>
          <w:bCs/>
          <w:color w:val="auto"/>
          <w:sz w:val="40"/>
          <w:szCs w:val="40"/>
          <w:lang w:bidi="ar-EG"/>
        </w:rPr>
        <w:t xml:space="preserve"> </w:t>
      </w:r>
      <w:r>
        <w:rPr>
          <w:rFonts w:ascii="Arial" w:eastAsiaTheme="minorHAnsi" w:hAnsi="Arial" w:cs="Arial" w:hint="cs"/>
          <w:b/>
          <w:bCs/>
          <w:color w:val="auto"/>
          <w:sz w:val="40"/>
          <w:szCs w:val="40"/>
          <w:lang w:bidi="ar-EG"/>
        </w:rPr>
        <w:t>الأمر ل</w:t>
      </w:r>
      <w:r w:rsidRPr="00062770">
        <w:rPr>
          <w:rFonts w:ascii="Arial" w:eastAsiaTheme="minorHAnsi" w:hAnsi="Arial" w:cs="Arial" w:hint="cs"/>
          <w:b/>
          <w:bCs/>
          <w:color w:val="auto"/>
          <w:sz w:val="40"/>
          <w:szCs w:val="40"/>
          <w:lang w:bidi="ar-EG"/>
        </w:rPr>
        <w:t>إبعاد الانتباه والمعرفة</w:t>
      </w:r>
      <w:r w:rsidR="00C45D89">
        <w:rPr>
          <w:rFonts w:ascii="Arial" w:eastAsiaTheme="minorHAnsi" w:hAnsi="Arial" w:cs="Arial" w:hint="cs"/>
          <w:b/>
          <w:bCs/>
          <w:color w:val="auto"/>
          <w:sz w:val="40"/>
          <w:szCs w:val="40"/>
          <w:lang w:bidi="ar-EG"/>
        </w:rPr>
        <w:t>.</w:t>
      </w:r>
    </w:p>
    <w:p w14:paraId="4C60710F" w14:textId="4C046B51" w:rsidR="005B2F42" w:rsidRPr="00062770" w:rsidRDefault="00237E6E" w:rsidP="0038499D">
      <w:pPr>
        <w:tabs>
          <w:tab w:val="right" w:pos="9450"/>
        </w:tabs>
        <w:spacing w:before="12"/>
        <w:ind w:left="26"/>
        <w:jc w:val="both"/>
        <w:rPr>
          <w:rFonts w:ascii="Arial" w:hAnsi="Arial" w:cs="Arial"/>
          <w:b/>
          <w:bCs/>
          <w:sz w:val="40"/>
          <w:szCs w:val="40"/>
          <w:rtl/>
        </w:rPr>
      </w:pPr>
      <w:r w:rsidRPr="00062770">
        <w:rPr>
          <w:rFonts w:ascii="Arial" w:hAnsi="Arial" w:cs="Arial" w:hint="cs"/>
          <w:b/>
          <w:bCs/>
          <w:sz w:val="40"/>
          <w:szCs w:val="40"/>
          <w:rtl/>
        </w:rPr>
        <w:t xml:space="preserve">ـ </w:t>
      </w:r>
      <w:r w:rsidR="00520B4D">
        <w:rPr>
          <w:rFonts w:ascii="Arial" w:hAnsi="Arial" w:cs="Arial" w:hint="cs"/>
          <w:b/>
          <w:bCs/>
          <w:sz w:val="40"/>
          <w:szCs w:val="40"/>
          <w:rtl/>
        </w:rPr>
        <w:t>ف</w:t>
      </w:r>
      <w:r w:rsidR="00801F96">
        <w:rPr>
          <w:rFonts w:ascii="Arial" w:hAnsi="Arial" w:cs="Arial" w:hint="cs"/>
          <w:b/>
          <w:bCs/>
          <w:sz w:val="40"/>
          <w:szCs w:val="40"/>
          <w:rtl/>
        </w:rPr>
        <w:t>الإنسان</w:t>
      </w:r>
      <w:r w:rsidRPr="00062770">
        <w:rPr>
          <w:rFonts w:ascii="Arial" w:hAnsi="Arial" w:cs="Arial" w:hint="cs"/>
          <w:b/>
          <w:bCs/>
          <w:sz w:val="40"/>
          <w:szCs w:val="40"/>
          <w:rtl/>
        </w:rPr>
        <w:t xml:space="preserve"> يريد أن يكون </w:t>
      </w:r>
      <w:r w:rsidR="00EF46DC">
        <w:rPr>
          <w:rFonts w:ascii="Arial" w:hAnsi="Arial" w:cs="Arial" w:hint="cs"/>
          <w:b/>
          <w:bCs/>
          <w:sz w:val="40"/>
          <w:szCs w:val="40"/>
          <w:rtl/>
        </w:rPr>
        <w:t>جاهلًا</w:t>
      </w:r>
      <w:r w:rsidR="00834D91">
        <w:rPr>
          <w:rFonts w:ascii="Arial" w:hAnsi="Arial" w:cs="Arial" w:hint="cs"/>
          <w:b/>
          <w:bCs/>
          <w:sz w:val="40"/>
          <w:szCs w:val="40"/>
          <w:rtl/>
        </w:rPr>
        <w:t>،</w:t>
      </w:r>
      <w:r w:rsidRPr="00062770">
        <w:rPr>
          <w:rFonts w:ascii="Arial" w:hAnsi="Arial" w:cs="Arial" w:hint="cs"/>
          <w:b/>
          <w:bCs/>
          <w:sz w:val="40"/>
          <w:szCs w:val="40"/>
          <w:rtl/>
        </w:rPr>
        <w:t xml:space="preserve"> </w:t>
      </w:r>
      <w:r w:rsidR="007427C1" w:rsidRPr="00062770">
        <w:rPr>
          <w:rFonts w:ascii="Arial" w:hAnsi="Arial" w:cs="Arial"/>
          <w:b/>
          <w:bCs/>
          <w:sz w:val="40"/>
          <w:szCs w:val="40"/>
          <w:rtl/>
        </w:rPr>
        <w:t xml:space="preserve">والتجاهل هو الوسيلة التي تؤدي إلى الجهل بالغيبيات وتجعله </w:t>
      </w:r>
      <w:r w:rsidR="00897975">
        <w:rPr>
          <w:rFonts w:ascii="Arial" w:hAnsi="Arial" w:cs="Arial"/>
          <w:b/>
          <w:bCs/>
          <w:sz w:val="40"/>
          <w:szCs w:val="40"/>
          <w:rtl/>
        </w:rPr>
        <w:t>مستمرًا</w:t>
      </w:r>
      <w:r w:rsidR="00C45D89">
        <w:rPr>
          <w:rFonts w:ascii="Arial" w:hAnsi="Arial" w:cs="Arial"/>
          <w:b/>
          <w:bCs/>
          <w:sz w:val="40"/>
          <w:szCs w:val="40"/>
          <w:rtl/>
        </w:rPr>
        <w:t>.</w:t>
      </w:r>
    </w:p>
    <w:p w14:paraId="1B1A4235" w14:textId="6095DD2A" w:rsidR="005B2F42" w:rsidRDefault="005B2F42" w:rsidP="0038499D">
      <w:pPr>
        <w:tabs>
          <w:tab w:val="right" w:pos="9450"/>
        </w:tabs>
        <w:spacing w:before="12"/>
        <w:ind w:left="26"/>
        <w:jc w:val="both"/>
        <w:rPr>
          <w:rFonts w:ascii="Arial" w:hAnsi="Arial" w:cs="Arial"/>
          <w:b/>
          <w:bCs/>
          <w:sz w:val="40"/>
          <w:szCs w:val="40"/>
          <w:rtl/>
        </w:rPr>
      </w:pPr>
      <w:r w:rsidRPr="00062770">
        <w:rPr>
          <w:rFonts w:ascii="Arial" w:hAnsi="Arial" w:cs="Arial" w:hint="cs"/>
          <w:b/>
          <w:bCs/>
          <w:sz w:val="40"/>
          <w:szCs w:val="40"/>
          <w:rtl/>
        </w:rPr>
        <w:lastRenderedPageBreak/>
        <w:t>ـ الهدف من التجاهل هو تحقيق الجهل والحفاظ عليه حتى لا تتحقق المعرفة</w:t>
      </w:r>
      <w:r w:rsidR="00C45D89">
        <w:rPr>
          <w:rFonts w:ascii="Arial" w:hAnsi="Arial" w:cs="Arial" w:hint="cs"/>
          <w:b/>
          <w:bCs/>
          <w:sz w:val="40"/>
          <w:szCs w:val="40"/>
          <w:rtl/>
        </w:rPr>
        <w:t>.</w:t>
      </w:r>
    </w:p>
    <w:p w14:paraId="15061900" w14:textId="30CF6B70" w:rsidR="00AA1D20" w:rsidRPr="00062770" w:rsidRDefault="00AA1D20" w:rsidP="00AA1D20">
      <w:pPr>
        <w:pStyle w:val="Heading3"/>
        <w:rPr>
          <w:rFonts w:ascii="Arial" w:hAnsi="Arial" w:cs="Arial"/>
          <w:b/>
          <w:bCs/>
          <w:color w:val="auto"/>
          <w:sz w:val="40"/>
          <w:szCs w:val="40"/>
          <w:rtl/>
        </w:rPr>
      </w:pPr>
      <w:bookmarkStart w:id="38" w:name="_Toc56360990"/>
      <w:r>
        <w:rPr>
          <w:rFonts w:ascii="Arial" w:hAnsi="Arial" w:cs="Arial" w:hint="cs"/>
          <w:b/>
          <w:bCs/>
          <w:color w:val="auto"/>
          <w:sz w:val="40"/>
          <w:szCs w:val="40"/>
          <w:highlight w:val="yellow"/>
          <w:rtl/>
        </w:rPr>
        <w:t xml:space="preserve">ـ لماذا يتجاهل </w:t>
      </w:r>
      <w:r w:rsidR="00801F96">
        <w:rPr>
          <w:rFonts w:ascii="Arial" w:hAnsi="Arial" w:cs="Arial" w:hint="cs"/>
          <w:b/>
          <w:bCs/>
          <w:color w:val="auto"/>
          <w:sz w:val="40"/>
          <w:szCs w:val="40"/>
          <w:highlight w:val="yellow"/>
          <w:rtl/>
        </w:rPr>
        <w:t>الإنسان</w:t>
      </w:r>
      <w:r>
        <w:rPr>
          <w:rFonts w:ascii="Arial" w:hAnsi="Arial" w:cs="Arial" w:hint="cs"/>
          <w:b/>
          <w:bCs/>
          <w:color w:val="auto"/>
          <w:sz w:val="40"/>
          <w:szCs w:val="40"/>
          <w:highlight w:val="yellow"/>
          <w:rtl/>
        </w:rPr>
        <w:t xml:space="preserve"> الغيبيات ودعوة الرسل</w:t>
      </w:r>
      <w:r w:rsidR="00E031FD">
        <w:rPr>
          <w:rFonts w:ascii="Arial" w:hAnsi="Arial" w:cs="Arial" w:hint="cs"/>
          <w:b/>
          <w:bCs/>
          <w:color w:val="auto"/>
          <w:sz w:val="40"/>
          <w:szCs w:val="40"/>
          <w:highlight w:val="yellow"/>
          <w:rtl/>
        </w:rPr>
        <w:t>؟</w:t>
      </w:r>
      <w:r>
        <w:rPr>
          <w:rFonts w:ascii="Arial" w:hAnsi="Arial" w:cs="Arial" w:hint="cs"/>
          <w:b/>
          <w:bCs/>
          <w:color w:val="auto"/>
          <w:sz w:val="40"/>
          <w:szCs w:val="40"/>
          <w:highlight w:val="yellow"/>
          <w:rtl/>
        </w:rPr>
        <w:t xml:space="preserve"> </w:t>
      </w:r>
      <w:r w:rsidR="0048770E">
        <w:rPr>
          <w:rFonts w:ascii="Arial" w:hAnsi="Arial" w:cs="Arial" w:hint="cs"/>
          <w:b/>
          <w:bCs/>
          <w:color w:val="auto"/>
          <w:sz w:val="40"/>
          <w:szCs w:val="40"/>
          <w:rtl/>
        </w:rPr>
        <w:t>:</w:t>
      </w:r>
      <w:bookmarkEnd w:id="38"/>
    </w:p>
    <w:p w14:paraId="25F9C0FC" w14:textId="1E508A05" w:rsidR="00AA1D20" w:rsidRDefault="00AA1D20" w:rsidP="007E6570">
      <w:pPr>
        <w:pStyle w:val="TOCHeading"/>
        <w:tabs>
          <w:tab w:val="right" w:pos="9450"/>
        </w:tabs>
        <w:spacing w:before="120"/>
        <w:ind w:left="29"/>
        <w:jc w:val="both"/>
        <w:rPr>
          <w:rFonts w:ascii="Arial" w:eastAsiaTheme="minorHAnsi" w:hAnsi="Arial" w:cs="Arial"/>
          <w:b/>
          <w:bCs/>
          <w:color w:val="auto"/>
          <w:sz w:val="40"/>
          <w:szCs w:val="40"/>
          <w:lang w:bidi="ar-EG"/>
        </w:rPr>
      </w:pPr>
      <w:r w:rsidRPr="00AA1D20">
        <w:rPr>
          <w:rFonts w:ascii="Arial" w:eastAsiaTheme="minorHAnsi" w:hAnsi="Arial" w:cs="Arial" w:hint="cs"/>
          <w:b/>
          <w:bCs/>
          <w:color w:val="auto"/>
          <w:sz w:val="40"/>
          <w:szCs w:val="40"/>
          <w:lang w:bidi="ar-EG"/>
        </w:rPr>
        <w:t xml:space="preserve">ـ المعرفة بالغيبيات تؤدي إلى أن يعيش </w:t>
      </w:r>
      <w:r w:rsidR="00801F96">
        <w:rPr>
          <w:rFonts w:ascii="Arial" w:eastAsiaTheme="minorHAnsi" w:hAnsi="Arial" w:cs="Arial" w:hint="cs"/>
          <w:b/>
          <w:bCs/>
          <w:color w:val="auto"/>
          <w:sz w:val="40"/>
          <w:szCs w:val="40"/>
          <w:lang w:bidi="ar-EG"/>
        </w:rPr>
        <w:t>الإنسان</w:t>
      </w:r>
      <w:r w:rsidRPr="00AA1D20">
        <w:rPr>
          <w:rFonts w:ascii="Arial" w:eastAsiaTheme="minorHAnsi" w:hAnsi="Arial" w:cs="Arial" w:hint="cs"/>
          <w:b/>
          <w:bCs/>
          <w:color w:val="auto"/>
          <w:sz w:val="40"/>
          <w:szCs w:val="40"/>
          <w:lang w:bidi="ar-EG"/>
        </w:rPr>
        <w:t xml:space="preserve"> </w:t>
      </w:r>
      <w:r w:rsidR="00990786">
        <w:rPr>
          <w:rFonts w:ascii="Arial" w:eastAsiaTheme="minorHAnsi" w:hAnsi="Arial" w:cs="Arial" w:hint="cs"/>
          <w:b/>
          <w:bCs/>
          <w:color w:val="auto"/>
          <w:sz w:val="40"/>
          <w:szCs w:val="40"/>
          <w:lang w:bidi="ar-EG"/>
        </w:rPr>
        <w:t>عبدًا</w:t>
      </w:r>
      <w:r w:rsidRPr="00AA1D20">
        <w:rPr>
          <w:rFonts w:ascii="Arial" w:eastAsiaTheme="minorHAnsi" w:hAnsi="Arial" w:cs="Arial" w:hint="cs"/>
          <w:b/>
          <w:bCs/>
          <w:color w:val="auto"/>
          <w:sz w:val="40"/>
          <w:szCs w:val="40"/>
          <w:lang w:bidi="ar-EG"/>
        </w:rPr>
        <w:t xml:space="preserve"> وهو لا يريد ذلك فيتجاهل الغيبيات</w:t>
      </w:r>
      <w:r w:rsidR="00834D91">
        <w:rPr>
          <w:rFonts w:ascii="Arial" w:eastAsiaTheme="minorHAnsi" w:hAnsi="Arial" w:cs="Arial" w:hint="cs"/>
          <w:b/>
          <w:bCs/>
          <w:color w:val="auto"/>
          <w:sz w:val="40"/>
          <w:szCs w:val="40"/>
          <w:lang w:bidi="ar-EG"/>
        </w:rPr>
        <w:t>،</w:t>
      </w:r>
      <w:r w:rsidRPr="00AA1D20">
        <w:rPr>
          <w:rFonts w:ascii="Arial" w:eastAsiaTheme="minorHAnsi" w:hAnsi="Arial" w:cs="Arial" w:hint="cs"/>
          <w:b/>
          <w:bCs/>
          <w:color w:val="auto"/>
          <w:sz w:val="40"/>
          <w:szCs w:val="40"/>
          <w:lang w:bidi="ar-EG"/>
        </w:rPr>
        <w:t xml:space="preserve"> </w:t>
      </w:r>
      <w:r w:rsidRPr="00AA1D20">
        <w:rPr>
          <w:rFonts w:ascii="Arial" w:hAnsi="Arial" w:cs="Arial"/>
          <w:b/>
          <w:bCs/>
          <w:color w:val="auto"/>
          <w:sz w:val="40"/>
          <w:szCs w:val="40"/>
          <w:lang w:bidi="ar-EG"/>
        </w:rPr>
        <w:t xml:space="preserve">وقد يحسب أنه يعيش </w:t>
      </w:r>
      <w:r w:rsidR="00990786">
        <w:rPr>
          <w:rFonts w:ascii="Arial" w:hAnsi="Arial" w:cs="Arial"/>
          <w:b/>
          <w:bCs/>
          <w:color w:val="auto"/>
          <w:sz w:val="40"/>
          <w:szCs w:val="40"/>
          <w:lang w:bidi="ar-EG"/>
        </w:rPr>
        <w:t>عبدًا</w:t>
      </w:r>
      <w:r w:rsidRPr="00AA1D20">
        <w:rPr>
          <w:rFonts w:ascii="Arial" w:hAnsi="Arial" w:cs="Arial"/>
          <w:b/>
          <w:bCs/>
          <w:color w:val="auto"/>
          <w:sz w:val="40"/>
          <w:szCs w:val="40"/>
          <w:lang w:bidi="ar-EG"/>
        </w:rPr>
        <w:t xml:space="preserve"> لله وفي الحقيقة هو يعبد الدنيا وهو لا يفهم معنى العبودية </w:t>
      </w:r>
      <w:r w:rsidR="002F7FEA">
        <w:rPr>
          <w:rFonts w:ascii="Arial" w:eastAsiaTheme="minorHAnsi" w:hAnsi="Arial" w:cs="Arial" w:hint="cs"/>
          <w:b/>
          <w:bCs/>
          <w:color w:val="auto"/>
          <w:sz w:val="40"/>
          <w:szCs w:val="40"/>
          <w:lang w:bidi="ar-EG"/>
        </w:rPr>
        <w:t>(</w:t>
      </w:r>
      <w:r w:rsidRPr="00AA1D20">
        <w:rPr>
          <w:rFonts w:ascii="Arial" w:eastAsiaTheme="minorHAnsi" w:hAnsi="Arial" w:cs="Arial" w:hint="cs"/>
          <w:b/>
          <w:bCs/>
          <w:color w:val="auto"/>
          <w:sz w:val="40"/>
          <w:szCs w:val="40"/>
          <w:lang w:bidi="ar-EG"/>
        </w:rPr>
        <w:t xml:space="preserve">انظر الفصل الأول والثاني من الباب </w:t>
      </w:r>
      <w:r w:rsidR="00D771EC">
        <w:rPr>
          <w:rFonts w:ascii="Arial" w:eastAsiaTheme="minorHAnsi" w:hAnsi="Arial" w:cs="Arial" w:hint="cs"/>
          <w:b/>
          <w:bCs/>
          <w:color w:val="auto"/>
          <w:sz w:val="40"/>
          <w:szCs w:val="40"/>
          <w:lang w:bidi="ar-EG"/>
        </w:rPr>
        <w:t>الرابع</w:t>
      </w:r>
      <w:r w:rsidR="003B10AA">
        <w:rPr>
          <w:rFonts w:ascii="Arial" w:eastAsiaTheme="minorHAnsi" w:hAnsi="Arial" w:cs="Arial" w:hint="cs"/>
          <w:b/>
          <w:bCs/>
          <w:color w:val="auto"/>
          <w:sz w:val="40"/>
          <w:szCs w:val="40"/>
          <w:lang w:bidi="ar-EG"/>
        </w:rPr>
        <w:t>)</w:t>
      </w:r>
      <w:r w:rsidR="00C45D89">
        <w:rPr>
          <w:rFonts w:ascii="Arial" w:eastAsiaTheme="minorHAnsi" w:hAnsi="Arial" w:cs="Arial" w:hint="cs"/>
          <w:b/>
          <w:bCs/>
          <w:color w:val="auto"/>
          <w:sz w:val="40"/>
          <w:szCs w:val="40"/>
          <w:lang w:bidi="ar-EG"/>
        </w:rPr>
        <w:t>.</w:t>
      </w:r>
    </w:p>
    <w:p w14:paraId="5174B814" w14:textId="5F70B58B" w:rsidR="00802D0D" w:rsidRPr="00062770" w:rsidRDefault="00E1546E" w:rsidP="0038499D">
      <w:pPr>
        <w:tabs>
          <w:tab w:val="right" w:pos="9450"/>
        </w:tabs>
        <w:spacing w:before="12"/>
        <w:ind w:left="26"/>
        <w:jc w:val="both"/>
        <w:rPr>
          <w:rFonts w:ascii="Arial" w:hAnsi="Arial" w:cs="Arial"/>
          <w:b/>
          <w:bCs/>
          <w:sz w:val="40"/>
          <w:szCs w:val="40"/>
          <w:highlight w:val="yellow"/>
          <w:rtl/>
        </w:rPr>
      </w:pPr>
      <w:r w:rsidRPr="00062770">
        <w:rPr>
          <w:rFonts w:ascii="Arial" w:hAnsi="Arial" w:cs="Arial" w:hint="cs"/>
          <w:b/>
          <w:bCs/>
          <w:sz w:val="40"/>
          <w:szCs w:val="40"/>
          <w:highlight w:val="yellow"/>
          <w:rtl/>
        </w:rPr>
        <w:t xml:space="preserve">ـ </w:t>
      </w:r>
      <w:r w:rsidR="00802D0D" w:rsidRPr="00062770">
        <w:rPr>
          <w:rFonts w:ascii="Arial" w:hAnsi="Arial" w:cs="Arial" w:hint="cs"/>
          <w:b/>
          <w:bCs/>
          <w:sz w:val="40"/>
          <w:szCs w:val="40"/>
          <w:highlight w:val="yellow"/>
          <w:rtl/>
        </w:rPr>
        <w:t xml:space="preserve">التجاهل يشمل </w:t>
      </w:r>
      <w:r w:rsidR="00E636F0" w:rsidRPr="00062770">
        <w:rPr>
          <w:rFonts w:ascii="Arial" w:hAnsi="Arial" w:cs="Arial" w:hint="cs"/>
          <w:b/>
          <w:bCs/>
          <w:sz w:val="40"/>
          <w:szCs w:val="40"/>
          <w:highlight w:val="yellow"/>
          <w:rtl/>
        </w:rPr>
        <w:t>أ</w:t>
      </w:r>
      <w:r w:rsidR="00802D0D" w:rsidRPr="00062770">
        <w:rPr>
          <w:rFonts w:ascii="Arial" w:hAnsi="Arial" w:cs="Arial" w:hint="cs"/>
          <w:b/>
          <w:bCs/>
          <w:sz w:val="40"/>
          <w:szCs w:val="40"/>
          <w:highlight w:val="yellow"/>
          <w:rtl/>
        </w:rPr>
        <w:t>مرين</w:t>
      </w:r>
      <w:r w:rsidR="0048770E">
        <w:rPr>
          <w:rFonts w:ascii="Arial" w:hAnsi="Arial" w:cs="Arial" w:hint="cs"/>
          <w:b/>
          <w:bCs/>
          <w:sz w:val="40"/>
          <w:szCs w:val="40"/>
          <w:highlight w:val="yellow"/>
          <w:rtl/>
        </w:rPr>
        <w:t>:</w:t>
      </w:r>
    </w:p>
    <w:p w14:paraId="552A3788" w14:textId="2B568DB8" w:rsidR="007A5267" w:rsidRPr="00062770" w:rsidRDefault="00802D0D" w:rsidP="0038499D">
      <w:pPr>
        <w:tabs>
          <w:tab w:val="right" w:pos="9450"/>
        </w:tabs>
        <w:spacing w:before="12"/>
        <w:ind w:left="26"/>
        <w:jc w:val="both"/>
        <w:rPr>
          <w:rFonts w:ascii="Arial" w:hAnsi="Arial" w:cs="Arial"/>
          <w:b/>
          <w:bCs/>
          <w:sz w:val="40"/>
          <w:szCs w:val="40"/>
          <w:rtl/>
        </w:rPr>
      </w:pPr>
      <w:r w:rsidRPr="00062770">
        <w:rPr>
          <w:rFonts w:ascii="Arial" w:hAnsi="Arial" w:cs="Arial" w:hint="cs"/>
          <w:b/>
          <w:bCs/>
          <w:sz w:val="40"/>
          <w:szCs w:val="40"/>
          <w:rtl/>
        </w:rPr>
        <w:t>1ـ عدم التفكير</w:t>
      </w:r>
      <w:r w:rsidR="0040581D" w:rsidRPr="00062770">
        <w:rPr>
          <w:rFonts w:ascii="Arial" w:hAnsi="Arial" w:cs="Arial" w:hint="cs"/>
          <w:b/>
          <w:bCs/>
          <w:sz w:val="40"/>
          <w:szCs w:val="40"/>
          <w:rtl/>
        </w:rPr>
        <w:t xml:space="preserve"> في خطورة الغيبيات</w:t>
      </w:r>
      <w:r w:rsidR="0048770E">
        <w:rPr>
          <w:rFonts w:ascii="Arial" w:hAnsi="Arial" w:cs="Arial" w:hint="cs"/>
          <w:b/>
          <w:bCs/>
          <w:sz w:val="40"/>
          <w:szCs w:val="40"/>
          <w:rtl/>
        </w:rPr>
        <w:t>:</w:t>
      </w:r>
      <w:r w:rsidR="007A5267" w:rsidRPr="00062770">
        <w:rPr>
          <w:rFonts w:ascii="Arial" w:hAnsi="Arial" w:cs="Arial" w:hint="cs"/>
          <w:b/>
          <w:bCs/>
          <w:sz w:val="40"/>
          <w:szCs w:val="40"/>
          <w:rtl/>
        </w:rPr>
        <w:t xml:space="preserve"> </w:t>
      </w:r>
    </w:p>
    <w:p w14:paraId="6048792C" w14:textId="7C49C7F3" w:rsidR="00802D0D" w:rsidRPr="00062770" w:rsidRDefault="007A5267" w:rsidP="0038499D">
      <w:pPr>
        <w:tabs>
          <w:tab w:val="right" w:pos="9450"/>
        </w:tabs>
        <w:spacing w:before="12"/>
        <w:ind w:left="26"/>
        <w:jc w:val="both"/>
        <w:rPr>
          <w:rFonts w:ascii="Arial" w:hAnsi="Arial" w:cs="Arial"/>
          <w:b/>
          <w:bCs/>
          <w:sz w:val="40"/>
          <w:szCs w:val="40"/>
          <w:rtl/>
        </w:rPr>
      </w:pPr>
      <w:r w:rsidRPr="00062770">
        <w:rPr>
          <w:rFonts w:ascii="Arial" w:hAnsi="Arial" w:cs="Arial" w:hint="cs"/>
          <w:b/>
          <w:bCs/>
          <w:sz w:val="40"/>
          <w:szCs w:val="40"/>
          <w:rtl/>
        </w:rPr>
        <w:t>ـ أي</w:t>
      </w:r>
      <w:r w:rsidR="00802D0D" w:rsidRPr="00062770">
        <w:rPr>
          <w:rFonts w:ascii="Arial" w:hAnsi="Arial" w:cs="Arial" w:hint="cs"/>
          <w:b/>
          <w:bCs/>
          <w:sz w:val="40"/>
          <w:szCs w:val="40"/>
          <w:rtl/>
        </w:rPr>
        <w:t xml:space="preserve"> </w:t>
      </w:r>
      <w:r w:rsidRPr="00062770">
        <w:rPr>
          <w:rFonts w:ascii="Arial" w:hAnsi="Arial" w:cs="Arial"/>
          <w:b/>
          <w:bCs/>
          <w:sz w:val="40"/>
          <w:szCs w:val="40"/>
          <w:rtl/>
          <w:lang w:bidi="ar-EG"/>
        </w:rPr>
        <w:t>عدم شغل الهم ب</w:t>
      </w:r>
      <w:r w:rsidR="00437215" w:rsidRPr="00062770">
        <w:rPr>
          <w:rFonts w:ascii="Arial" w:hAnsi="Arial" w:cs="Arial"/>
          <w:b/>
          <w:bCs/>
          <w:sz w:val="40"/>
          <w:szCs w:val="40"/>
          <w:rtl/>
          <w:lang w:bidi="ar-EG"/>
        </w:rPr>
        <w:t>الأمر</w:t>
      </w:r>
      <w:r w:rsidRPr="00062770">
        <w:rPr>
          <w:rFonts w:ascii="Arial" w:hAnsi="Arial" w:cs="Arial"/>
          <w:b/>
          <w:bCs/>
          <w:sz w:val="40"/>
          <w:szCs w:val="40"/>
          <w:rtl/>
          <w:lang w:bidi="ar-EG"/>
        </w:rPr>
        <w:t xml:space="preserve"> وعدم التفكير فيه</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w:t>
      </w:r>
      <w:r w:rsidRPr="00062770">
        <w:rPr>
          <w:rFonts w:ascii="Arial" w:hAnsi="Arial" w:cs="Arial" w:hint="cs"/>
          <w:b/>
          <w:bCs/>
          <w:sz w:val="40"/>
          <w:szCs w:val="40"/>
          <w:rtl/>
          <w:lang w:bidi="ar-EG"/>
        </w:rPr>
        <w:t>و</w:t>
      </w:r>
      <w:r w:rsidRPr="00062770">
        <w:rPr>
          <w:rFonts w:ascii="Arial" w:hAnsi="Arial" w:cs="Arial"/>
          <w:b/>
          <w:bCs/>
          <w:sz w:val="40"/>
          <w:szCs w:val="40"/>
          <w:rtl/>
          <w:lang w:bidi="ar-EG"/>
        </w:rPr>
        <w:t xml:space="preserve">شغل الهم والوقت والجوارح بأمور الدنيا كنوع من التلهي والابتعاد عن </w:t>
      </w:r>
      <w:r w:rsidRPr="00062770">
        <w:rPr>
          <w:rFonts w:ascii="Arial" w:hAnsi="Arial" w:cs="Arial" w:hint="cs"/>
          <w:b/>
          <w:bCs/>
          <w:sz w:val="40"/>
          <w:szCs w:val="40"/>
          <w:rtl/>
          <w:lang w:bidi="ar-EG"/>
        </w:rPr>
        <w:t>التفكير في خطورة معنى الخالق و</w:t>
      </w:r>
      <w:r w:rsidR="00B60F3D">
        <w:rPr>
          <w:rFonts w:ascii="Arial" w:hAnsi="Arial" w:cs="Arial" w:hint="cs"/>
          <w:b/>
          <w:bCs/>
          <w:sz w:val="40"/>
          <w:szCs w:val="40"/>
          <w:rtl/>
          <w:lang w:bidi="ar-EG"/>
        </w:rPr>
        <w:t>الآخرة</w:t>
      </w:r>
      <w:r w:rsidR="00C45D89">
        <w:rPr>
          <w:rFonts w:ascii="Arial" w:hAnsi="Arial" w:cs="Arial" w:hint="cs"/>
          <w:b/>
          <w:bCs/>
          <w:sz w:val="40"/>
          <w:szCs w:val="40"/>
          <w:rtl/>
          <w:lang w:bidi="ar-EG"/>
        </w:rPr>
        <w:t>.</w:t>
      </w:r>
    </w:p>
    <w:p w14:paraId="13A23201" w14:textId="21AC468E" w:rsidR="007A5267" w:rsidRPr="00062770" w:rsidRDefault="00802D0D" w:rsidP="0038499D">
      <w:pPr>
        <w:tabs>
          <w:tab w:val="right" w:pos="9450"/>
        </w:tabs>
        <w:spacing w:before="12"/>
        <w:ind w:left="26"/>
        <w:jc w:val="both"/>
        <w:rPr>
          <w:rFonts w:ascii="Arial" w:hAnsi="Arial" w:cs="Arial"/>
          <w:b/>
          <w:bCs/>
          <w:sz w:val="40"/>
          <w:szCs w:val="40"/>
          <w:rtl/>
        </w:rPr>
      </w:pPr>
      <w:r w:rsidRPr="00062770">
        <w:rPr>
          <w:rFonts w:ascii="Arial" w:hAnsi="Arial" w:cs="Arial" w:hint="cs"/>
          <w:b/>
          <w:bCs/>
          <w:sz w:val="40"/>
          <w:szCs w:val="40"/>
          <w:rtl/>
        </w:rPr>
        <w:t xml:space="preserve">2ـ الابتعاد عن كل ما يؤدي </w:t>
      </w:r>
      <w:r w:rsidR="000905E7">
        <w:rPr>
          <w:rFonts w:ascii="Arial" w:hAnsi="Arial" w:cs="Arial" w:hint="cs"/>
          <w:b/>
          <w:bCs/>
          <w:sz w:val="40"/>
          <w:szCs w:val="40"/>
          <w:rtl/>
        </w:rPr>
        <w:t>إلى</w:t>
      </w:r>
      <w:r w:rsidRPr="00062770">
        <w:rPr>
          <w:rFonts w:ascii="Arial" w:hAnsi="Arial" w:cs="Arial" w:hint="cs"/>
          <w:b/>
          <w:bCs/>
          <w:sz w:val="40"/>
          <w:szCs w:val="40"/>
          <w:rtl/>
        </w:rPr>
        <w:t xml:space="preserve"> التفكير في </w:t>
      </w:r>
      <w:r w:rsidR="00F06C1E" w:rsidRPr="00062770">
        <w:rPr>
          <w:rFonts w:ascii="Arial" w:hAnsi="Arial" w:cs="Arial" w:hint="cs"/>
          <w:b/>
          <w:bCs/>
          <w:sz w:val="40"/>
          <w:szCs w:val="40"/>
          <w:rtl/>
        </w:rPr>
        <w:t xml:space="preserve">خطورة </w:t>
      </w:r>
      <w:r w:rsidR="00F00C0B">
        <w:rPr>
          <w:rFonts w:ascii="Arial" w:hAnsi="Arial" w:cs="Arial" w:hint="cs"/>
          <w:b/>
          <w:bCs/>
          <w:sz w:val="40"/>
          <w:szCs w:val="40"/>
          <w:rtl/>
        </w:rPr>
        <w:t>الغيبيات</w:t>
      </w:r>
      <w:r w:rsidR="0048770E">
        <w:rPr>
          <w:rFonts w:ascii="Arial" w:hAnsi="Arial" w:cs="Arial" w:hint="cs"/>
          <w:b/>
          <w:bCs/>
          <w:sz w:val="40"/>
          <w:szCs w:val="40"/>
          <w:rtl/>
        </w:rPr>
        <w:t>:</w:t>
      </w:r>
      <w:r w:rsidRPr="00062770">
        <w:rPr>
          <w:rFonts w:ascii="Arial" w:hAnsi="Arial" w:cs="Arial" w:hint="cs"/>
          <w:b/>
          <w:bCs/>
          <w:sz w:val="40"/>
          <w:szCs w:val="40"/>
          <w:rtl/>
        </w:rPr>
        <w:t xml:space="preserve"> </w:t>
      </w:r>
    </w:p>
    <w:p w14:paraId="269ECD16" w14:textId="4B9CA039" w:rsidR="00187214" w:rsidRPr="00062770" w:rsidRDefault="007A5267" w:rsidP="00187214">
      <w:pPr>
        <w:tabs>
          <w:tab w:val="right" w:pos="9450"/>
        </w:tabs>
        <w:spacing w:before="12"/>
        <w:ind w:left="26"/>
        <w:jc w:val="both"/>
        <w:rPr>
          <w:rFonts w:ascii="Arial" w:hAnsi="Arial" w:cs="Arial"/>
          <w:b/>
          <w:bCs/>
          <w:sz w:val="40"/>
          <w:szCs w:val="40"/>
          <w:rtl/>
        </w:rPr>
      </w:pPr>
      <w:r w:rsidRPr="00062770">
        <w:rPr>
          <w:rFonts w:ascii="Arial" w:hAnsi="Arial" w:cs="Arial" w:hint="cs"/>
          <w:b/>
          <w:bCs/>
          <w:sz w:val="40"/>
          <w:szCs w:val="40"/>
          <w:rtl/>
        </w:rPr>
        <w:t xml:space="preserve">ـ </w:t>
      </w:r>
      <w:r w:rsidR="00802D0D" w:rsidRPr="00062770">
        <w:rPr>
          <w:rFonts w:ascii="Arial" w:hAnsi="Arial" w:cs="Arial" w:hint="cs"/>
          <w:b/>
          <w:bCs/>
          <w:sz w:val="40"/>
          <w:szCs w:val="40"/>
          <w:rtl/>
        </w:rPr>
        <w:t xml:space="preserve">أي الابتعاد عن التذكير </w:t>
      </w:r>
      <w:r w:rsidR="0040581D" w:rsidRPr="00062770">
        <w:rPr>
          <w:rFonts w:ascii="Arial" w:hAnsi="Arial" w:cs="Arial" w:hint="cs"/>
          <w:b/>
          <w:bCs/>
          <w:sz w:val="40"/>
          <w:szCs w:val="40"/>
          <w:rtl/>
        </w:rPr>
        <w:t>بالغيبيات من سماع أو رؤية أو كلام عن الغيبيات</w:t>
      </w:r>
      <w:r w:rsidR="001A4879">
        <w:rPr>
          <w:rFonts w:ascii="Arial" w:hAnsi="Arial" w:cs="Arial" w:hint="cs"/>
          <w:b/>
          <w:bCs/>
          <w:sz w:val="40"/>
          <w:szCs w:val="40"/>
          <w:rtl/>
        </w:rPr>
        <w:t>.</w:t>
      </w:r>
      <w:r w:rsidR="00187214" w:rsidRPr="00062770">
        <w:rPr>
          <w:rFonts w:ascii="Arial" w:hAnsi="Arial" w:cs="Arial" w:hint="cs"/>
          <w:b/>
          <w:bCs/>
          <w:sz w:val="40"/>
          <w:szCs w:val="40"/>
          <w:rtl/>
        </w:rPr>
        <w:t xml:space="preserve"> </w:t>
      </w:r>
    </w:p>
    <w:p w14:paraId="7D71B90B" w14:textId="09B1F2A8" w:rsidR="00FB47DA" w:rsidRPr="00062770" w:rsidRDefault="00FB47DA" w:rsidP="00187214">
      <w:pPr>
        <w:tabs>
          <w:tab w:val="right" w:pos="9450"/>
        </w:tabs>
        <w:spacing w:before="12"/>
        <w:ind w:left="26"/>
        <w:jc w:val="both"/>
        <w:rPr>
          <w:rFonts w:ascii="Arial" w:hAnsi="Arial" w:cs="Arial"/>
          <w:b/>
          <w:bCs/>
          <w:sz w:val="40"/>
          <w:szCs w:val="40"/>
          <w:rtl/>
          <w:lang w:bidi="ar-LY"/>
        </w:rPr>
      </w:pPr>
      <w:r w:rsidRPr="00062770">
        <w:rPr>
          <w:rFonts w:ascii="Arial" w:hAnsi="Arial" w:cs="Arial"/>
          <w:b/>
          <w:bCs/>
          <w:sz w:val="40"/>
          <w:szCs w:val="40"/>
          <w:rtl/>
          <w:lang w:bidi="ar-LY"/>
        </w:rPr>
        <w:t xml:space="preserve">ـ </w:t>
      </w:r>
      <w:r w:rsidRPr="00062770">
        <w:rPr>
          <w:rFonts w:ascii="Arial" w:hAnsi="Arial" w:cs="Arial" w:hint="cs"/>
          <w:b/>
          <w:bCs/>
          <w:sz w:val="40"/>
          <w:szCs w:val="40"/>
          <w:rtl/>
          <w:lang w:bidi="ar-LY"/>
        </w:rPr>
        <w:t>إذن فالتجاهل معناه</w:t>
      </w:r>
      <w:r w:rsidRPr="00062770">
        <w:rPr>
          <w:rFonts w:ascii="Arial" w:hAnsi="Arial" w:cs="Arial"/>
          <w:b/>
          <w:bCs/>
          <w:sz w:val="40"/>
          <w:szCs w:val="40"/>
          <w:rtl/>
          <w:lang w:bidi="ar-LY"/>
        </w:rPr>
        <w:t xml:space="preserve"> عدم شغل الهم ب</w:t>
      </w:r>
      <w:r w:rsidR="00437215" w:rsidRPr="00062770">
        <w:rPr>
          <w:rFonts w:ascii="Arial" w:hAnsi="Arial" w:cs="Arial"/>
          <w:b/>
          <w:bCs/>
          <w:sz w:val="40"/>
          <w:szCs w:val="40"/>
          <w:rtl/>
          <w:lang w:bidi="ar-LY"/>
        </w:rPr>
        <w:t>الأمر</w:t>
      </w:r>
      <w:r w:rsidRPr="00062770">
        <w:rPr>
          <w:rFonts w:ascii="Arial" w:hAnsi="Arial" w:cs="Arial"/>
          <w:b/>
          <w:bCs/>
          <w:sz w:val="40"/>
          <w:szCs w:val="40"/>
          <w:rtl/>
          <w:lang w:bidi="ar-LY"/>
        </w:rPr>
        <w:t xml:space="preserve"> والابتعاد عن كل ما يذكر به</w:t>
      </w:r>
      <w:r w:rsidR="00834D91">
        <w:rPr>
          <w:rFonts w:ascii="Arial" w:hAnsi="Arial" w:cs="Arial" w:hint="cs"/>
          <w:b/>
          <w:bCs/>
          <w:sz w:val="40"/>
          <w:szCs w:val="40"/>
          <w:rtl/>
          <w:lang w:bidi="ar-LY"/>
        </w:rPr>
        <w:t>،</w:t>
      </w:r>
      <w:r w:rsidRPr="00062770">
        <w:rPr>
          <w:rFonts w:ascii="Arial" w:hAnsi="Arial" w:cs="Arial"/>
          <w:b/>
          <w:bCs/>
          <w:sz w:val="40"/>
          <w:szCs w:val="40"/>
          <w:rtl/>
          <w:lang w:bidi="ar-LY"/>
        </w:rPr>
        <w:t xml:space="preserve"> </w:t>
      </w:r>
      <w:r w:rsidR="00187214" w:rsidRPr="00062770">
        <w:rPr>
          <w:rFonts w:ascii="Arial" w:hAnsi="Arial" w:cs="Arial" w:hint="cs"/>
          <w:b/>
          <w:bCs/>
          <w:sz w:val="40"/>
          <w:szCs w:val="40"/>
          <w:rtl/>
        </w:rPr>
        <w:t>أي يبتعد بسمعه وبصره وكلامه وهمه عن الغيبيات وكل ما يتعلق بها فيبتعد عن التذكير أو التفكير في الغيبيات وما يتعلق بها</w:t>
      </w:r>
      <w:r w:rsidR="00834D91">
        <w:rPr>
          <w:rFonts w:ascii="Arial" w:hAnsi="Arial" w:cs="Arial" w:hint="cs"/>
          <w:b/>
          <w:bCs/>
          <w:sz w:val="40"/>
          <w:szCs w:val="40"/>
          <w:rtl/>
        </w:rPr>
        <w:t>،</w:t>
      </w:r>
      <w:r w:rsidR="00187214" w:rsidRPr="00062770">
        <w:rPr>
          <w:rFonts w:ascii="Arial" w:hAnsi="Arial" w:cs="Arial" w:hint="cs"/>
          <w:b/>
          <w:bCs/>
          <w:sz w:val="40"/>
          <w:szCs w:val="40"/>
          <w:rtl/>
        </w:rPr>
        <w:t xml:space="preserve"> ويترك بعض أو كل الطاعات بطريقة الهروب</w:t>
      </w:r>
      <w:r w:rsidR="00C45D89">
        <w:rPr>
          <w:rFonts w:ascii="Arial" w:hAnsi="Arial" w:cs="Arial" w:hint="cs"/>
          <w:b/>
          <w:bCs/>
          <w:sz w:val="40"/>
          <w:szCs w:val="40"/>
          <w:rtl/>
        </w:rPr>
        <w:t>.</w:t>
      </w:r>
    </w:p>
    <w:p w14:paraId="159662B0" w14:textId="7EAA0933" w:rsidR="00A22073" w:rsidRPr="00062770" w:rsidRDefault="008650C6" w:rsidP="0038499D">
      <w:pPr>
        <w:tabs>
          <w:tab w:val="left" w:pos="4676"/>
          <w:tab w:val="right" w:pos="9450"/>
        </w:tabs>
        <w:spacing w:before="12"/>
        <w:ind w:left="26"/>
        <w:jc w:val="both"/>
        <w:rPr>
          <w:rFonts w:ascii="Arial" w:hAnsi="Arial" w:cs="Arial"/>
          <w:b/>
          <w:bCs/>
          <w:sz w:val="40"/>
          <w:szCs w:val="40"/>
          <w:rtl/>
          <w:lang w:bidi="ar-LY"/>
        </w:rPr>
      </w:pPr>
      <w:r w:rsidRPr="00062770">
        <w:rPr>
          <w:rFonts w:ascii="Arial" w:hAnsi="Arial" w:cs="Arial" w:hint="cs"/>
          <w:b/>
          <w:bCs/>
          <w:sz w:val="40"/>
          <w:szCs w:val="40"/>
          <w:rtl/>
          <w:lang w:bidi="ar-LY"/>
        </w:rPr>
        <w:t>ـ</w:t>
      </w:r>
      <w:r w:rsidR="00A22073" w:rsidRPr="00062770">
        <w:rPr>
          <w:rFonts w:ascii="Arial" w:hAnsi="Arial" w:cs="Arial"/>
          <w:b/>
          <w:bCs/>
          <w:sz w:val="40"/>
          <w:szCs w:val="40"/>
          <w:rtl/>
          <w:lang w:bidi="ar-LY"/>
        </w:rPr>
        <w:t xml:space="preserve"> </w:t>
      </w:r>
      <w:r w:rsidR="00FB47DA" w:rsidRPr="00062770">
        <w:rPr>
          <w:rFonts w:ascii="Arial" w:hAnsi="Arial" w:cs="Arial" w:hint="cs"/>
          <w:b/>
          <w:bCs/>
          <w:sz w:val="40"/>
          <w:szCs w:val="40"/>
          <w:rtl/>
          <w:lang w:bidi="ar-LY"/>
        </w:rPr>
        <w:t xml:space="preserve">فهو </w:t>
      </w:r>
      <w:r w:rsidR="00A22073" w:rsidRPr="00062770">
        <w:rPr>
          <w:rFonts w:ascii="Arial" w:hAnsi="Arial" w:cs="Arial"/>
          <w:b/>
          <w:bCs/>
          <w:sz w:val="40"/>
          <w:szCs w:val="40"/>
          <w:rtl/>
          <w:lang w:bidi="ar-LY"/>
        </w:rPr>
        <w:t xml:space="preserve">يمنع نفسه من </w:t>
      </w:r>
      <w:r w:rsidR="00FB47DA" w:rsidRPr="00062770">
        <w:rPr>
          <w:rFonts w:ascii="Arial" w:hAnsi="Arial" w:cs="Arial" w:hint="cs"/>
          <w:b/>
          <w:bCs/>
          <w:sz w:val="40"/>
          <w:szCs w:val="40"/>
          <w:rtl/>
          <w:lang w:bidi="ar-LY"/>
        </w:rPr>
        <w:t>التفكير في مدى</w:t>
      </w:r>
      <w:r w:rsidR="00A22073" w:rsidRPr="00062770">
        <w:rPr>
          <w:rFonts w:ascii="Arial" w:hAnsi="Arial" w:cs="Arial"/>
          <w:b/>
          <w:bCs/>
          <w:sz w:val="40"/>
          <w:szCs w:val="40"/>
          <w:rtl/>
          <w:lang w:bidi="ar-LY"/>
        </w:rPr>
        <w:t xml:space="preserve"> قدرة الله وخطورة </w:t>
      </w:r>
      <w:r w:rsidR="00B60F3D">
        <w:rPr>
          <w:rFonts w:ascii="Arial" w:hAnsi="Arial" w:cs="Arial"/>
          <w:b/>
          <w:bCs/>
          <w:sz w:val="40"/>
          <w:szCs w:val="40"/>
          <w:rtl/>
          <w:lang w:bidi="ar-LY"/>
        </w:rPr>
        <w:t>الآخرة</w:t>
      </w:r>
      <w:r w:rsidR="00A22073" w:rsidRPr="00062770">
        <w:rPr>
          <w:rFonts w:ascii="Arial" w:hAnsi="Arial" w:cs="Arial"/>
          <w:b/>
          <w:bCs/>
          <w:sz w:val="40"/>
          <w:szCs w:val="40"/>
          <w:rtl/>
          <w:lang w:bidi="ar-LY"/>
        </w:rPr>
        <w:t xml:space="preserve"> ويمنع نفسه من كل ما يذكره بالله و</w:t>
      </w:r>
      <w:r w:rsidR="00B60F3D">
        <w:rPr>
          <w:rFonts w:ascii="Arial" w:hAnsi="Arial" w:cs="Arial"/>
          <w:b/>
          <w:bCs/>
          <w:sz w:val="40"/>
          <w:szCs w:val="40"/>
          <w:rtl/>
          <w:lang w:bidi="ar-LY"/>
        </w:rPr>
        <w:t>الآخرة</w:t>
      </w:r>
      <w:r w:rsidR="00A22073" w:rsidRPr="00062770">
        <w:rPr>
          <w:rFonts w:ascii="Arial" w:hAnsi="Arial" w:cs="Arial"/>
          <w:b/>
          <w:bCs/>
          <w:sz w:val="40"/>
          <w:szCs w:val="40"/>
          <w:rtl/>
          <w:lang w:bidi="ar-LY"/>
        </w:rPr>
        <w:t xml:space="preserve"> ويستمر على ذلك حتى يفقد </w:t>
      </w:r>
      <w:r w:rsidRPr="00062770">
        <w:rPr>
          <w:rFonts w:ascii="Arial" w:hAnsi="Arial" w:cs="Arial" w:hint="cs"/>
          <w:b/>
          <w:bCs/>
          <w:sz w:val="40"/>
          <w:szCs w:val="40"/>
          <w:rtl/>
          <w:lang w:bidi="ar-LY"/>
        </w:rPr>
        <w:t>الانتباه</w:t>
      </w:r>
      <w:r w:rsidR="00A22073" w:rsidRPr="00062770">
        <w:rPr>
          <w:rFonts w:ascii="Arial" w:hAnsi="Arial" w:cs="Arial"/>
          <w:b/>
          <w:bCs/>
          <w:sz w:val="40"/>
          <w:szCs w:val="40"/>
          <w:rtl/>
          <w:lang w:bidi="ar-LY"/>
        </w:rPr>
        <w:t xml:space="preserve"> إلى خطورة قدرة الله وخطورة لقا</w:t>
      </w:r>
      <w:r w:rsidR="004330C0">
        <w:rPr>
          <w:rFonts w:ascii="Arial" w:hAnsi="Arial" w:cs="Arial" w:hint="cs"/>
          <w:b/>
          <w:bCs/>
          <w:sz w:val="40"/>
          <w:szCs w:val="40"/>
          <w:rtl/>
          <w:lang w:bidi="ar-LY"/>
        </w:rPr>
        <w:t>ئ</w:t>
      </w:r>
      <w:r w:rsidR="00A22073" w:rsidRPr="00062770">
        <w:rPr>
          <w:rFonts w:ascii="Arial" w:hAnsi="Arial" w:cs="Arial"/>
          <w:b/>
          <w:bCs/>
          <w:sz w:val="40"/>
          <w:szCs w:val="40"/>
          <w:rtl/>
          <w:lang w:bidi="ar-LY"/>
        </w:rPr>
        <w:t xml:space="preserve">ه وخطورة </w:t>
      </w:r>
      <w:r w:rsidR="00B60F3D">
        <w:rPr>
          <w:rFonts w:ascii="Arial" w:hAnsi="Arial" w:cs="Arial"/>
          <w:b/>
          <w:bCs/>
          <w:sz w:val="40"/>
          <w:szCs w:val="40"/>
          <w:rtl/>
          <w:lang w:bidi="ar-LY"/>
        </w:rPr>
        <w:t>الآخرة</w:t>
      </w:r>
      <w:r w:rsidR="00A22073" w:rsidRPr="00062770">
        <w:rPr>
          <w:rFonts w:ascii="Arial" w:hAnsi="Arial" w:cs="Arial"/>
          <w:b/>
          <w:bCs/>
          <w:sz w:val="40"/>
          <w:szCs w:val="40"/>
          <w:rtl/>
          <w:lang w:bidi="ar-LY"/>
        </w:rPr>
        <w:t xml:space="preserve"> فيكون كالسكران الذي لا </w:t>
      </w:r>
      <w:r w:rsidR="0097339F">
        <w:rPr>
          <w:rFonts w:ascii="Arial" w:hAnsi="Arial" w:cs="Arial"/>
          <w:b/>
          <w:bCs/>
          <w:sz w:val="40"/>
          <w:szCs w:val="40"/>
          <w:rtl/>
          <w:lang w:bidi="ar-LY"/>
        </w:rPr>
        <w:t>يدري</w:t>
      </w:r>
      <w:r w:rsidR="00A22073" w:rsidRPr="00062770">
        <w:rPr>
          <w:rFonts w:ascii="Arial" w:hAnsi="Arial" w:cs="Arial"/>
          <w:b/>
          <w:bCs/>
          <w:sz w:val="40"/>
          <w:szCs w:val="40"/>
          <w:rtl/>
          <w:lang w:bidi="ar-LY"/>
        </w:rPr>
        <w:t xml:space="preserve"> ما الله وما </w:t>
      </w:r>
      <w:r w:rsidR="00B60F3D">
        <w:rPr>
          <w:rFonts w:ascii="Arial" w:hAnsi="Arial" w:cs="Arial"/>
          <w:b/>
          <w:bCs/>
          <w:sz w:val="40"/>
          <w:szCs w:val="40"/>
          <w:rtl/>
          <w:lang w:bidi="ar-LY"/>
        </w:rPr>
        <w:t>الآخرة</w:t>
      </w:r>
      <w:r w:rsidR="00A22073" w:rsidRPr="00062770">
        <w:rPr>
          <w:rFonts w:ascii="Arial" w:hAnsi="Arial" w:cs="Arial"/>
          <w:b/>
          <w:bCs/>
          <w:sz w:val="40"/>
          <w:szCs w:val="40"/>
          <w:rtl/>
          <w:lang w:bidi="ar-LY"/>
        </w:rPr>
        <w:t xml:space="preserve"> ويؤدي ذلك إلى أن يعيش حياته كأنه لم يسمع عن الله و</w:t>
      </w:r>
      <w:r w:rsidR="00B60F3D">
        <w:rPr>
          <w:rFonts w:ascii="Arial" w:hAnsi="Arial" w:cs="Arial"/>
          <w:b/>
          <w:bCs/>
          <w:sz w:val="40"/>
          <w:szCs w:val="40"/>
          <w:rtl/>
          <w:lang w:bidi="ar-LY"/>
        </w:rPr>
        <w:t>الآخرة</w:t>
      </w:r>
      <w:r w:rsidR="00C45D89">
        <w:rPr>
          <w:rFonts w:ascii="Arial" w:hAnsi="Arial" w:cs="Arial"/>
          <w:b/>
          <w:bCs/>
          <w:sz w:val="40"/>
          <w:szCs w:val="40"/>
          <w:rtl/>
          <w:lang w:bidi="ar-LY"/>
        </w:rPr>
        <w:t>.</w:t>
      </w:r>
    </w:p>
    <w:p w14:paraId="7DA64EEA" w14:textId="372EC533" w:rsidR="005424E5" w:rsidRPr="00062770" w:rsidRDefault="00835954" w:rsidP="005424E5">
      <w:pPr>
        <w:tabs>
          <w:tab w:val="right" w:pos="9450"/>
        </w:tabs>
        <w:spacing w:before="12"/>
        <w:ind w:left="26"/>
        <w:jc w:val="both"/>
        <w:rPr>
          <w:rFonts w:ascii="Arial" w:hAnsi="Arial" w:cs="Arial"/>
          <w:b/>
          <w:bCs/>
          <w:sz w:val="40"/>
          <w:szCs w:val="40"/>
          <w:rtl/>
        </w:rPr>
      </w:pPr>
      <w:r w:rsidRPr="00062770">
        <w:rPr>
          <w:rFonts w:ascii="Arial" w:hAnsi="Arial" w:cs="Arial"/>
          <w:b/>
          <w:bCs/>
          <w:sz w:val="40"/>
          <w:szCs w:val="40"/>
          <w:rtl/>
        </w:rPr>
        <w:t>ـ أي يرفض أن يذكره أحد ب</w:t>
      </w:r>
      <w:r w:rsidR="00437215" w:rsidRPr="00062770">
        <w:rPr>
          <w:rFonts w:ascii="Arial" w:hAnsi="Arial" w:cs="Arial"/>
          <w:b/>
          <w:bCs/>
          <w:sz w:val="40"/>
          <w:szCs w:val="40"/>
          <w:rtl/>
        </w:rPr>
        <w:t>الأمر</w:t>
      </w:r>
      <w:r w:rsidRPr="00062770">
        <w:rPr>
          <w:rFonts w:ascii="Arial" w:hAnsi="Arial" w:cs="Arial"/>
          <w:b/>
          <w:bCs/>
          <w:sz w:val="40"/>
          <w:szCs w:val="40"/>
          <w:rtl/>
        </w:rPr>
        <w:t xml:space="preserve"> ولا يذكر نفسه ب</w:t>
      </w:r>
      <w:r w:rsidR="00437215" w:rsidRPr="00062770">
        <w:rPr>
          <w:rFonts w:ascii="Arial" w:hAnsi="Arial" w:cs="Arial"/>
          <w:b/>
          <w:bCs/>
          <w:sz w:val="40"/>
          <w:szCs w:val="40"/>
          <w:rtl/>
        </w:rPr>
        <w:t>الأمر</w:t>
      </w:r>
      <w:r w:rsidRPr="00062770">
        <w:rPr>
          <w:rFonts w:ascii="Arial" w:hAnsi="Arial" w:cs="Arial"/>
          <w:b/>
          <w:bCs/>
          <w:sz w:val="40"/>
          <w:szCs w:val="40"/>
          <w:rtl/>
        </w:rPr>
        <w:t xml:space="preserve"> لتغييب </w:t>
      </w:r>
      <w:r w:rsidRPr="00062770">
        <w:rPr>
          <w:rFonts w:ascii="Arial" w:hAnsi="Arial" w:cs="Arial" w:hint="cs"/>
          <w:b/>
          <w:bCs/>
          <w:sz w:val="40"/>
          <w:szCs w:val="40"/>
          <w:rtl/>
        </w:rPr>
        <w:t>الانتباه</w:t>
      </w:r>
      <w:r w:rsidRPr="00062770">
        <w:rPr>
          <w:rFonts w:ascii="Arial" w:hAnsi="Arial" w:cs="Arial"/>
          <w:b/>
          <w:bCs/>
          <w:sz w:val="40"/>
          <w:szCs w:val="40"/>
          <w:rtl/>
        </w:rPr>
        <w:t xml:space="preserve"> ب</w:t>
      </w:r>
      <w:r w:rsidR="00437215" w:rsidRPr="00062770">
        <w:rPr>
          <w:rFonts w:ascii="Arial" w:hAnsi="Arial" w:cs="Arial"/>
          <w:b/>
          <w:bCs/>
          <w:sz w:val="40"/>
          <w:szCs w:val="40"/>
          <w:rtl/>
        </w:rPr>
        <w:t>الأمر</w:t>
      </w:r>
      <w:r w:rsidR="005424E5">
        <w:rPr>
          <w:rFonts w:ascii="Arial" w:hAnsi="Arial" w:cs="Arial" w:hint="cs"/>
          <w:b/>
          <w:bCs/>
          <w:sz w:val="40"/>
          <w:szCs w:val="40"/>
          <w:rtl/>
        </w:rPr>
        <w:t xml:space="preserve">، </w:t>
      </w:r>
      <w:r w:rsidR="005424E5" w:rsidRPr="00062770">
        <w:rPr>
          <w:rFonts w:ascii="Arial" w:hAnsi="Arial" w:cs="Arial"/>
          <w:b/>
          <w:bCs/>
          <w:sz w:val="40"/>
          <w:szCs w:val="40"/>
          <w:rtl/>
        </w:rPr>
        <w:t xml:space="preserve">أي أنه يتجاهل الأمر كأنه </w:t>
      </w:r>
      <w:r w:rsidR="005424E5" w:rsidRPr="00062770">
        <w:rPr>
          <w:rFonts w:ascii="Arial" w:hAnsi="Arial" w:cs="Arial" w:hint="cs"/>
          <w:b/>
          <w:bCs/>
          <w:sz w:val="40"/>
          <w:szCs w:val="40"/>
          <w:rtl/>
        </w:rPr>
        <w:t>لم يسمع عنه</w:t>
      </w:r>
      <w:r w:rsidR="005424E5" w:rsidRPr="00062770">
        <w:rPr>
          <w:rFonts w:ascii="Arial" w:hAnsi="Arial" w:cs="Arial"/>
          <w:b/>
          <w:bCs/>
          <w:sz w:val="40"/>
          <w:szCs w:val="40"/>
          <w:rtl/>
        </w:rPr>
        <w:t xml:space="preserve"> فلا يفكر فيه ويبتعد عن ما يذكر به</w:t>
      </w:r>
      <w:r w:rsidR="005424E5">
        <w:rPr>
          <w:rFonts w:ascii="Arial" w:hAnsi="Arial" w:cs="Arial"/>
          <w:b/>
          <w:bCs/>
          <w:sz w:val="40"/>
          <w:szCs w:val="40"/>
          <w:rtl/>
        </w:rPr>
        <w:t>.</w:t>
      </w:r>
    </w:p>
    <w:p w14:paraId="2514734A" w14:textId="159731C7" w:rsidR="00835954" w:rsidRPr="00062770" w:rsidRDefault="00835954"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فلا يحب أن يذكره أحد بالله و</w:t>
      </w:r>
      <w:r w:rsidR="00B60F3D">
        <w:rPr>
          <w:rFonts w:ascii="Arial" w:hAnsi="Arial" w:cs="Arial"/>
          <w:b/>
          <w:bCs/>
          <w:sz w:val="40"/>
          <w:szCs w:val="40"/>
          <w:rtl/>
        </w:rPr>
        <w:t>الآخرة</w:t>
      </w:r>
      <w:r w:rsidRPr="00062770">
        <w:rPr>
          <w:rFonts w:ascii="Arial" w:hAnsi="Arial" w:cs="Arial"/>
          <w:b/>
          <w:bCs/>
          <w:sz w:val="40"/>
          <w:szCs w:val="40"/>
          <w:rtl/>
        </w:rPr>
        <w:t xml:space="preserve"> والموت والآيات الكونية والحلال والحرام ولا يرد على المتحدث إذا تكلم في ذلك</w:t>
      </w:r>
      <w:r w:rsidR="00834D91">
        <w:rPr>
          <w:rFonts w:ascii="Arial" w:hAnsi="Arial" w:cs="Arial"/>
          <w:b/>
          <w:bCs/>
          <w:sz w:val="40"/>
          <w:szCs w:val="40"/>
          <w:rtl/>
        </w:rPr>
        <w:t>،</w:t>
      </w:r>
      <w:r w:rsidRPr="00062770">
        <w:rPr>
          <w:rFonts w:ascii="Arial" w:hAnsi="Arial" w:cs="Arial"/>
          <w:b/>
          <w:bCs/>
          <w:sz w:val="40"/>
          <w:szCs w:val="40"/>
          <w:rtl/>
        </w:rPr>
        <w:t xml:space="preserve"> ويهرب من سماع ذلك</w:t>
      </w:r>
      <w:r w:rsidR="00834D91">
        <w:rPr>
          <w:rFonts w:ascii="Arial" w:hAnsi="Arial" w:cs="Arial"/>
          <w:b/>
          <w:bCs/>
          <w:sz w:val="40"/>
          <w:szCs w:val="40"/>
          <w:rtl/>
        </w:rPr>
        <w:t>،</w:t>
      </w:r>
      <w:r w:rsidRPr="00062770">
        <w:rPr>
          <w:rFonts w:ascii="Arial" w:hAnsi="Arial" w:cs="Arial"/>
          <w:b/>
          <w:bCs/>
          <w:sz w:val="40"/>
          <w:szCs w:val="40"/>
          <w:rtl/>
        </w:rPr>
        <w:t xml:space="preserve"> ولا يتكلم في </w:t>
      </w:r>
      <w:r w:rsidR="00437215" w:rsidRPr="00062770">
        <w:rPr>
          <w:rFonts w:ascii="Arial" w:hAnsi="Arial" w:cs="Arial"/>
          <w:b/>
          <w:bCs/>
          <w:sz w:val="40"/>
          <w:szCs w:val="40"/>
          <w:rtl/>
        </w:rPr>
        <w:t>الأمر</w:t>
      </w:r>
      <w:r w:rsidRPr="00062770">
        <w:rPr>
          <w:rFonts w:ascii="Arial" w:hAnsi="Arial" w:cs="Arial"/>
          <w:b/>
          <w:bCs/>
          <w:sz w:val="40"/>
          <w:szCs w:val="40"/>
          <w:rtl/>
        </w:rPr>
        <w:t xml:space="preserve"> مع أي أحد</w:t>
      </w:r>
      <w:r w:rsidR="00834D91">
        <w:rPr>
          <w:rFonts w:ascii="Arial" w:hAnsi="Arial" w:cs="Arial"/>
          <w:b/>
          <w:bCs/>
          <w:sz w:val="40"/>
          <w:szCs w:val="40"/>
          <w:rtl/>
        </w:rPr>
        <w:t>،</w:t>
      </w:r>
      <w:r w:rsidRPr="00062770">
        <w:rPr>
          <w:rFonts w:ascii="Arial" w:hAnsi="Arial" w:cs="Arial"/>
          <w:b/>
          <w:bCs/>
          <w:sz w:val="40"/>
          <w:szCs w:val="40"/>
          <w:rtl/>
        </w:rPr>
        <w:t xml:space="preserve"> كأن </w:t>
      </w:r>
      <w:r w:rsidR="00437215" w:rsidRPr="00062770">
        <w:rPr>
          <w:rFonts w:ascii="Arial" w:hAnsi="Arial" w:cs="Arial"/>
          <w:b/>
          <w:bCs/>
          <w:sz w:val="40"/>
          <w:szCs w:val="40"/>
          <w:rtl/>
        </w:rPr>
        <w:t>الأمر</w:t>
      </w:r>
      <w:r w:rsidRPr="00062770">
        <w:rPr>
          <w:rFonts w:ascii="Arial" w:hAnsi="Arial" w:cs="Arial"/>
          <w:b/>
          <w:bCs/>
          <w:sz w:val="40"/>
          <w:szCs w:val="40"/>
          <w:rtl/>
        </w:rPr>
        <w:t xml:space="preserve"> غير مطروح </w:t>
      </w:r>
      <w:r w:rsidR="00EE486F">
        <w:rPr>
          <w:rFonts w:ascii="Arial" w:hAnsi="Arial" w:cs="Arial"/>
          <w:b/>
          <w:bCs/>
          <w:sz w:val="40"/>
          <w:szCs w:val="40"/>
          <w:rtl/>
        </w:rPr>
        <w:t>أصلًا</w:t>
      </w:r>
      <w:r w:rsidRPr="00062770">
        <w:rPr>
          <w:rFonts w:ascii="Arial" w:hAnsi="Arial" w:cs="Arial"/>
          <w:b/>
          <w:bCs/>
          <w:sz w:val="40"/>
          <w:szCs w:val="40"/>
          <w:rtl/>
        </w:rPr>
        <w:t xml:space="preserve"> كأنه أمر تافه</w:t>
      </w:r>
      <w:r w:rsidR="00834D91">
        <w:rPr>
          <w:rFonts w:ascii="Arial" w:hAnsi="Arial" w:cs="Arial"/>
          <w:b/>
          <w:bCs/>
          <w:sz w:val="40"/>
          <w:szCs w:val="40"/>
          <w:rtl/>
        </w:rPr>
        <w:t>،</w:t>
      </w:r>
      <w:r w:rsidRPr="00062770">
        <w:rPr>
          <w:rFonts w:ascii="Arial" w:hAnsi="Arial" w:cs="Arial"/>
          <w:b/>
          <w:bCs/>
          <w:sz w:val="40"/>
          <w:szCs w:val="40"/>
          <w:rtl/>
        </w:rPr>
        <w:t xml:space="preserve"> ولا يُذَكِّر نفسه بذلك ولا يفكر في ذلك ولا يتحدث بذلك مع الناس ويبتعد عن كل ما يذكره بالله و</w:t>
      </w:r>
      <w:r w:rsidR="00B60F3D">
        <w:rPr>
          <w:rFonts w:ascii="Arial" w:hAnsi="Arial" w:cs="Arial"/>
          <w:b/>
          <w:bCs/>
          <w:sz w:val="40"/>
          <w:szCs w:val="40"/>
          <w:rtl/>
        </w:rPr>
        <w:t>الآخرة</w:t>
      </w:r>
      <w:r w:rsidRPr="00062770">
        <w:rPr>
          <w:rFonts w:ascii="Arial" w:hAnsi="Arial" w:cs="Arial"/>
          <w:b/>
          <w:bCs/>
          <w:sz w:val="40"/>
          <w:szCs w:val="40"/>
          <w:rtl/>
        </w:rPr>
        <w:t xml:space="preserve"> كالأذكار والقرآن وغير ذلك</w:t>
      </w:r>
      <w:r w:rsidR="00C45D89">
        <w:rPr>
          <w:rFonts w:ascii="Arial" w:hAnsi="Arial" w:cs="Arial"/>
          <w:b/>
          <w:bCs/>
          <w:sz w:val="40"/>
          <w:szCs w:val="40"/>
          <w:rtl/>
        </w:rPr>
        <w:t>.</w:t>
      </w:r>
    </w:p>
    <w:p w14:paraId="5F70FBA7" w14:textId="6A8DC920" w:rsidR="00B750B3" w:rsidRPr="00062770" w:rsidRDefault="00835954"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lastRenderedPageBreak/>
        <w:t xml:space="preserve">ـ فالقضايا التي تشغل همه وتفكيره وكلامه ونقاشاته وطموحاته كلها أمور الدنيا ومشاغلها وليس فيها </w:t>
      </w:r>
      <w:r w:rsidR="00B60F3D">
        <w:rPr>
          <w:rFonts w:ascii="Arial" w:hAnsi="Arial" w:cs="Arial"/>
          <w:b/>
          <w:bCs/>
          <w:sz w:val="40"/>
          <w:szCs w:val="40"/>
          <w:rtl/>
        </w:rPr>
        <w:t>الآخرة</w:t>
      </w:r>
      <w:r w:rsidR="001A4879">
        <w:rPr>
          <w:rFonts w:ascii="Arial" w:hAnsi="Arial" w:cs="Arial" w:hint="cs"/>
          <w:b/>
          <w:bCs/>
          <w:sz w:val="40"/>
          <w:szCs w:val="40"/>
          <w:rtl/>
        </w:rPr>
        <w:t>،</w:t>
      </w:r>
      <w:r w:rsidRPr="00062770">
        <w:rPr>
          <w:rFonts w:ascii="Arial" w:hAnsi="Arial" w:cs="Arial"/>
          <w:b/>
          <w:bCs/>
          <w:sz w:val="40"/>
          <w:szCs w:val="40"/>
          <w:rtl/>
        </w:rPr>
        <w:t xml:space="preserve"> ويتجاهل أي شيء فيه تذكير بالله و</w:t>
      </w:r>
      <w:r w:rsidR="00B60F3D">
        <w:rPr>
          <w:rFonts w:ascii="Arial" w:hAnsi="Arial" w:cs="Arial"/>
          <w:b/>
          <w:bCs/>
          <w:sz w:val="40"/>
          <w:szCs w:val="40"/>
          <w:rtl/>
        </w:rPr>
        <w:t>الآخرة</w:t>
      </w:r>
      <w:r w:rsidRPr="00062770">
        <w:rPr>
          <w:rFonts w:ascii="Arial" w:hAnsi="Arial" w:cs="Arial"/>
          <w:b/>
          <w:bCs/>
          <w:sz w:val="40"/>
          <w:szCs w:val="40"/>
          <w:rtl/>
        </w:rPr>
        <w:t xml:space="preserve"> كأنه ل</w:t>
      </w:r>
      <w:r w:rsidR="00F52911">
        <w:rPr>
          <w:rFonts w:ascii="Arial" w:hAnsi="Arial" w:cs="Arial" w:hint="cs"/>
          <w:b/>
          <w:bCs/>
          <w:sz w:val="40"/>
          <w:szCs w:val="40"/>
          <w:rtl/>
        </w:rPr>
        <w:t>ا</w:t>
      </w:r>
      <w:r w:rsidRPr="00062770">
        <w:rPr>
          <w:rFonts w:ascii="Arial" w:hAnsi="Arial" w:cs="Arial"/>
          <w:b/>
          <w:bCs/>
          <w:sz w:val="40"/>
          <w:szCs w:val="40"/>
          <w:rtl/>
        </w:rPr>
        <w:t xml:space="preserve"> يسمع</w:t>
      </w:r>
      <w:r w:rsidR="00C45D89">
        <w:rPr>
          <w:rFonts w:ascii="Arial" w:hAnsi="Arial" w:cs="Arial"/>
          <w:b/>
          <w:bCs/>
          <w:sz w:val="40"/>
          <w:szCs w:val="40"/>
          <w:rtl/>
        </w:rPr>
        <w:t>.</w:t>
      </w:r>
    </w:p>
    <w:p w14:paraId="35525B34" w14:textId="534332B5" w:rsidR="00061097" w:rsidRPr="00062770" w:rsidRDefault="00CA71D3" w:rsidP="0038499D">
      <w:pPr>
        <w:tabs>
          <w:tab w:val="right" w:pos="9450"/>
        </w:tabs>
        <w:spacing w:before="12" w:after="120"/>
        <w:ind w:left="26"/>
        <w:jc w:val="both"/>
        <w:rPr>
          <w:rFonts w:ascii="Arial" w:hAnsi="Arial" w:cs="Arial"/>
          <w:b/>
          <w:bCs/>
          <w:sz w:val="40"/>
          <w:szCs w:val="40"/>
          <w:rtl/>
        </w:rPr>
      </w:pPr>
      <w:r w:rsidRPr="00062770">
        <w:rPr>
          <w:rFonts w:ascii="Arial" w:hAnsi="Arial" w:cs="Arial" w:hint="cs"/>
          <w:b/>
          <w:bCs/>
          <w:sz w:val="40"/>
          <w:szCs w:val="40"/>
          <w:rtl/>
        </w:rPr>
        <w:t xml:space="preserve">ـ </w:t>
      </w:r>
      <w:r w:rsidR="001E4A70" w:rsidRPr="00062770">
        <w:rPr>
          <w:rFonts w:ascii="Arial" w:hAnsi="Arial" w:cs="Arial" w:hint="cs"/>
          <w:b/>
          <w:bCs/>
          <w:sz w:val="40"/>
          <w:szCs w:val="40"/>
          <w:rtl/>
        </w:rPr>
        <w:t xml:space="preserve">ومن صور إبعاد التفكير في </w:t>
      </w:r>
      <w:r w:rsidR="00437215" w:rsidRPr="00062770">
        <w:rPr>
          <w:rFonts w:ascii="Arial" w:hAnsi="Arial" w:cs="Arial" w:hint="cs"/>
          <w:b/>
          <w:bCs/>
          <w:sz w:val="40"/>
          <w:szCs w:val="40"/>
          <w:rtl/>
        </w:rPr>
        <w:t>الأمر</w:t>
      </w:r>
      <w:r w:rsidRPr="00062770">
        <w:rPr>
          <w:rFonts w:ascii="Arial" w:hAnsi="Arial" w:cs="Arial" w:hint="cs"/>
          <w:b/>
          <w:bCs/>
          <w:sz w:val="40"/>
          <w:szCs w:val="40"/>
          <w:rtl/>
        </w:rPr>
        <w:t xml:space="preserve"> </w:t>
      </w:r>
      <w:r w:rsidRPr="00062770">
        <w:rPr>
          <w:rFonts w:ascii="Arial" w:hAnsi="Arial" w:cs="Arial"/>
          <w:b/>
          <w:bCs/>
          <w:sz w:val="40"/>
          <w:szCs w:val="40"/>
          <w:rtl/>
        </w:rPr>
        <w:t xml:space="preserve">اللا مبالاة وعدم الاهتمام وعدم الاعتناء والتعامل مع </w:t>
      </w:r>
      <w:r w:rsidR="00437215" w:rsidRPr="00062770">
        <w:rPr>
          <w:rFonts w:ascii="Arial" w:hAnsi="Arial" w:cs="Arial"/>
          <w:b/>
          <w:bCs/>
          <w:sz w:val="40"/>
          <w:szCs w:val="40"/>
          <w:rtl/>
        </w:rPr>
        <w:t>الأمر</w:t>
      </w:r>
      <w:r w:rsidRPr="00062770">
        <w:rPr>
          <w:rFonts w:ascii="Arial" w:hAnsi="Arial" w:cs="Arial"/>
          <w:b/>
          <w:bCs/>
          <w:sz w:val="40"/>
          <w:szCs w:val="40"/>
          <w:rtl/>
        </w:rPr>
        <w:t xml:space="preserve"> كأنه لعب ولهو و</w:t>
      </w:r>
      <w:r w:rsidR="00346CCB">
        <w:rPr>
          <w:rFonts w:ascii="Arial" w:hAnsi="Arial" w:cs="Arial" w:hint="cs"/>
          <w:b/>
          <w:bCs/>
          <w:sz w:val="40"/>
          <w:szCs w:val="40"/>
          <w:rtl/>
        </w:rPr>
        <w:t>أ</w:t>
      </w:r>
      <w:r w:rsidRPr="00062770">
        <w:rPr>
          <w:rFonts w:ascii="Arial" w:hAnsi="Arial" w:cs="Arial"/>
          <w:b/>
          <w:bCs/>
          <w:sz w:val="40"/>
          <w:szCs w:val="40"/>
          <w:rtl/>
        </w:rPr>
        <w:t xml:space="preserve">ساطير وهزل ومزاح وليس </w:t>
      </w:r>
      <w:r w:rsidR="005C010F">
        <w:rPr>
          <w:rFonts w:ascii="Arial" w:hAnsi="Arial" w:cs="Arial"/>
          <w:b/>
          <w:bCs/>
          <w:sz w:val="40"/>
          <w:szCs w:val="40"/>
          <w:rtl/>
        </w:rPr>
        <w:t>جدًا</w:t>
      </w:r>
      <w:r w:rsidR="00834D91">
        <w:rPr>
          <w:rFonts w:ascii="Arial" w:hAnsi="Arial" w:cs="Arial"/>
          <w:b/>
          <w:bCs/>
          <w:sz w:val="40"/>
          <w:szCs w:val="40"/>
          <w:rtl/>
        </w:rPr>
        <w:t>،</w:t>
      </w:r>
      <w:r w:rsidRPr="00062770">
        <w:rPr>
          <w:rFonts w:ascii="Arial" w:hAnsi="Arial" w:cs="Arial"/>
          <w:b/>
          <w:bCs/>
          <w:sz w:val="40"/>
          <w:szCs w:val="40"/>
          <w:rtl/>
        </w:rPr>
        <w:t xml:space="preserve"> أي كأنه </w:t>
      </w:r>
      <w:r w:rsidR="00901592">
        <w:rPr>
          <w:rFonts w:ascii="Arial" w:hAnsi="Arial" w:cs="Arial"/>
          <w:b/>
          <w:bCs/>
          <w:sz w:val="40"/>
          <w:szCs w:val="40"/>
          <w:rtl/>
        </w:rPr>
        <w:t>شيئًا</w:t>
      </w:r>
      <w:r w:rsidRPr="00062770">
        <w:rPr>
          <w:rFonts w:ascii="Arial" w:hAnsi="Arial" w:cs="Arial"/>
          <w:b/>
          <w:bCs/>
          <w:sz w:val="40"/>
          <w:szCs w:val="40"/>
          <w:rtl/>
        </w:rPr>
        <w:t xml:space="preserve"> </w:t>
      </w:r>
      <w:r w:rsidR="00346CCB">
        <w:rPr>
          <w:rFonts w:ascii="Arial" w:hAnsi="Arial" w:cs="Arial"/>
          <w:b/>
          <w:bCs/>
          <w:sz w:val="40"/>
          <w:szCs w:val="40"/>
          <w:rtl/>
        </w:rPr>
        <w:t>تافهًا</w:t>
      </w:r>
      <w:r w:rsidRPr="00062770">
        <w:rPr>
          <w:rFonts w:ascii="Arial" w:hAnsi="Arial" w:cs="Arial"/>
          <w:b/>
          <w:bCs/>
          <w:sz w:val="40"/>
          <w:szCs w:val="40"/>
          <w:rtl/>
        </w:rPr>
        <w:t xml:space="preserve"> لا قيمة له وغير مهم</w:t>
      </w:r>
      <w:r w:rsidR="00834D91">
        <w:rPr>
          <w:rFonts w:ascii="Arial" w:hAnsi="Arial" w:cs="Arial"/>
          <w:b/>
          <w:bCs/>
          <w:sz w:val="40"/>
          <w:szCs w:val="40"/>
          <w:rtl/>
        </w:rPr>
        <w:t>،</w:t>
      </w:r>
      <w:r w:rsidRPr="00062770">
        <w:rPr>
          <w:rFonts w:ascii="Arial" w:hAnsi="Arial" w:cs="Arial"/>
          <w:b/>
          <w:bCs/>
          <w:sz w:val="40"/>
          <w:szCs w:val="40"/>
          <w:rtl/>
        </w:rPr>
        <w:t xml:space="preserve"> أي التعامل مع </w:t>
      </w:r>
      <w:r w:rsidR="00437215" w:rsidRPr="00062770">
        <w:rPr>
          <w:rFonts w:ascii="Arial" w:hAnsi="Arial" w:cs="Arial"/>
          <w:b/>
          <w:bCs/>
          <w:sz w:val="40"/>
          <w:szCs w:val="40"/>
          <w:rtl/>
        </w:rPr>
        <w:t>الأمر</w:t>
      </w:r>
      <w:r w:rsidRPr="00062770">
        <w:rPr>
          <w:rFonts w:ascii="Arial" w:hAnsi="Arial" w:cs="Arial"/>
          <w:b/>
          <w:bCs/>
          <w:sz w:val="40"/>
          <w:szCs w:val="40"/>
          <w:rtl/>
        </w:rPr>
        <w:t xml:space="preserve"> بمبدأ </w:t>
      </w:r>
      <w:r w:rsidR="002F7FEA">
        <w:rPr>
          <w:rFonts w:ascii="Arial" w:hAnsi="Arial" w:cs="Arial"/>
          <w:b/>
          <w:bCs/>
          <w:sz w:val="40"/>
          <w:szCs w:val="40"/>
          <w:rtl/>
        </w:rPr>
        <w:t>(</w:t>
      </w:r>
      <w:r w:rsidR="00656CEF">
        <w:rPr>
          <w:rFonts w:ascii="Arial" w:hAnsi="Arial" w:cs="Arial" w:hint="cs"/>
          <w:b/>
          <w:bCs/>
          <w:sz w:val="40"/>
          <w:szCs w:val="40"/>
          <w:rtl/>
        </w:rPr>
        <w:t>ا</w:t>
      </w:r>
      <w:r w:rsidRPr="00062770">
        <w:rPr>
          <w:rFonts w:ascii="Arial" w:hAnsi="Arial" w:cs="Arial"/>
          <w:b/>
          <w:bCs/>
          <w:sz w:val="40"/>
          <w:szCs w:val="40"/>
          <w:rtl/>
        </w:rPr>
        <w:t>نس</w:t>
      </w:r>
      <w:r w:rsidR="00656CEF">
        <w:rPr>
          <w:rFonts w:ascii="Arial" w:hAnsi="Arial" w:cs="Arial" w:hint="cs"/>
          <w:b/>
          <w:bCs/>
          <w:sz w:val="40"/>
          <w:szCs w:val="40"/>
          <w:rtl/>
        </w:rPr>
        <w:t>َ</w:t>
      </w:r>
      <w:r w:rsidRPr="00062770">
        <w:rPr>
          <w:rFonts w:ascii="Arial" w:hAnsi="Arial" w:cs="Arial"/>
          <w:b/>
          <w:bCs/>
          <w:sz w:val="40"/>
          <w:szCs w:val="40"/>
          <w:rtl/>
        </w:rPr>
        <w:t xml:space="preserve"> </w:t>
      </w:r>
      <w:r w:rsidR="00437215" w:rsidRPr="00062770">
        <w:rPr>
          <w:rFonts w:ascii="Arial" w:hAnsi="Arial" w:cs="Arial"/>
          <w:b/>
          <w:bCs/>
          <w:sz w:val="40"/>
          <w:szCs w:val="40"/>
          <w:rtl/>
        </w:rPr>
        <w:t>الأمر</w:t>
      </w:r>
      <w:r w:rsidRPr="00062770">
        <w:rPr>
          <w:rFonts w:ascii="Arial" w:hAnsi="Arial" w:cs="Arial"/>
          <w:b/>
          <w:bCs/>
          <w:sz w:val="40"/>
          <w:szCs w:val="40"/>
          <w:rtl/>
        </w:rPr>
        <w:t xml:space="preserve"> أو كبر دماغك وعيش حياتك</w:t>
      </w:r>
      <w:r w:rsidR="003B10AA">
        <w:rPr>
          <w:rFonts w:ascii="Arial" w:hAnsi="Arial" w:cs="Arial"/>
          <w:b/>
          <w:bCs/>
          <w:sz w:val="40"/>
          <w:szCs w:val="40"/>
          <w:rtl/>
        </w:rPr>
        <w:t>)</w:t>
      </w:r>
      <w:r w:rsidR="00834D91">
        <w:rPr>
          <w:rFonts w:ascii="Arial" w:hAnsi="Arial" w:cs="Arial"/>
          <w:b/>
          <w:bCs/>
          <w:sz w:val="40"/>
          <w:szCs w:val="40"/>
          <w:rtl/>
        </w:rPr>
        <w:t>،</w:t>
      </w:r>
      <w:r w:rsidRPr="00062770">
        <w:rPr>
          <w:rFonts w:ascii="Arial" w:hAnsi="Arial" w:cs="Arial"/>
          <w:b/>
          <w:bCs/>
          <w:sz w:val="40"/>
          <w:szCs w:val="40"/>
          <w:rtl/>
        </w:rPr>
        <w:t xml:space="preserve"> أي الهروب والتولي والابتعاد والإعراض عن </w:t>
      </w:r>
      <w:r w:rsidR="00437215" w:rsidRPr="00062770">
        <w:rPr>
          <w:rFonts w:ascii="Arial" w:hAnsi="Arial" w:cs="Arial"/>
          <w:b/>
          <w:bCs/>
          <w:sz w:val="40"/>
          <w:szCs w:val="40"/>
          <w:rtl/>
        </w:rPr>
        <w:t>الأمر</w:t>
      </w:r>
      <w:r w:rsidR="00C45D89">
        <w:rPr>
          <w:rFonts w:ascii="Arial" w:hAnsi="Arial" w:cs="Arial"/>
          <w:b/>
          <w:bCs/>
          <w:sz w:val="40"/>
          <w:szCs w:val="40"/>
          <w:rtl/>
        </w:rPr>
        <w:t>.</w:t>
      </w:r>
    </w:p>
    <w:p w14:paraId="0EFF7AB5" w14:textId="3A3D5ED9" w:rsidR="00361879" w:rsidRDefault="00361879"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استغراق </w:t>
      </w:r>
      <w:r w:rsidR="00801F96">
        <w:rPr>
          <w:rFonts w:ascii="Arial" w:hAnsi="Arial" w:cs="Arial"/>
          <w:b/>
          <w:bCs/>
          <w:sz w:val="40"/>
          <w:szCs w:val="40"/>
          <w:rtl/>
        </w:rPr>
        <w:t>الإنسان</w:t>
      </w:r>
      <w:r w:rsidRPr="00062770">
        <w:rPr>
          <w:rFonts w:ascii="Arial" w:hAnsi="Arial" w:cs="Arial"/>
          <w:b/>
          <w:bCs/>
          <w:sz w:val="40"/>
          <w:szCs w:val="40"/>
          <w:rtl/>
        </w:rPr>
        <w:t xml:space="preserve"> في </w:t>
      </w:r>
      <w:r w:rsidR="004C716A">
        <w:rPr>
          <w:rFonts w:ascii="Arial" w:hAnsi="Arial" w:cs="Arial"/>
          <w:b/>
          <w:bCs/>
          <w:sz w:val="40"/>
          <w:szCs w:val="40"/>
          <w:rtl/>
        </w:rPr>
        <w:t>أعمال</w:t>
      </w:r>
      <w:r w:rsidRPr="00062770">
        <w:rPr>
          <w:rFonts w:ascii="Arial" w:hAnsi="Arial" w:cs="Arial"/>
          <w:b/>
          <w:bCs/>
          <w:sz w:val="40"/>
          <w:szCs w:val="40"/>
          <w:rtl/>
        </w:rPr>
        <w:t xml:space="preserve"> الدنيا وأمورها يؤدي إلى سرقة عمر </w:t>
      </w:r>
      <w:r w:rsidR="00801F96">
        <w:rPr>
          <w:rFonts w:ascii="Arial" w:hAnsi="Arial" w:cs="Arial"/>
          <w:b/>
          <w:bCs/>
          <w:sz w:val="40"/>
          <w:szCs w:val="40"/>
          <w:rtl/>
        </w:rPr>
        <w:t>الإنسان</w:t>
      </w:r>
      <w:r w:rsidRPr="00062770">
        <w:rPr>
          <w:rFonts w:ascii="Arial" w:hAnsi="Arial" w:cs="Arial"/>
          <w:b/>
          <w:bCs/>
          <w:sz w:val="40"/>
          <w:szCs w:val="40"/>
          <w:rtl/>
        </w:rPr>
        <w:t xml:space="preserve"> فيموت ولم يجد </w:t>
      </w:r>
      <w:r w:rsidR="00BC1F76">
        <w:rPr>
          <w:rFonts w:ascii="Arial" w:hAnsi="Arial" w:cs="Arial"/>
          <w:b/>
          <w:bCs/>
          <w:sz w:val="40"/>
          <w:szCs w:val="40"/>
          <w:rtl/>
        </w:rPr>
        <w:t>وقتًا</w:t>
      </w:r>
      <w:r w:rsidRPr="00062770">
        <w:rPr>
          <w:rFonts w:ascii="Arial" w:hAnsi="Arial" w:cs="Arial"/>
          <w:b/>
          <w:bCs/>
          <w:sz w:val="40"/>
          <w:szCs w:val="40"/>
          <w:rtl/>
        </w:rPr>
        <w:t xml:space="preserve"> يشغل فيه همه بمعرفة الله و</w:t>
      </w:r>
      <w:r w:rsidR="00B60F3D">
        <w:rPr>
          <w:rFonts w:ascii="Arial" w:hAnsi="Arial" w:cs="Arial"/>
          <w:b/>
          <w:bCs/>
          <w:sz w:val="40"/>
          <w:szCs w:val="40"/>
          <w:rtl/>
        </w:rPr>
        <w:t>الآخرة</w:t>
      </w:r>
      <w:r w:rsidR="00C45D89">
        <w:rPr>
          <w:rFonts w:ascii="Arial" w:hAnsi="Arial" w:cs="Arial"/>
          <w:b/>
          <w:bCs/>
          <w:sz w:val="40"/>
          <w:szCs w:val="40"/>
          <w:rtl/>
        </w:rPr>
        <w:t>.</w:t>
      </w:r>
    </w:p>
    <w:p w14:paraId="62991FE5" w14:textId="19AEABD3" w:rsidR="008A5D1E" w:rsidRPr="002F0BFE" w:rsidRDefault="008A5D1E" w:rsidP="002F0BFE">
      <w:pPr>
        <w:pStyle w:val="Heading3"/>
        <w:rPr>
          <w:rFonts w:ascii="Arial" w:hAnsi="Arial" w:cs="Arial"/>
          <w:b/>
          <w:bCs/>
          <w:color w:val="2E74B5" w:themeColor="accent1" w:themeShade="BF"/>
          <w:sz w:val="40"/>
          <w:szCs w:val="40"/>
          <w:rtl/>
        </w:rPr>
      </w:pPr>
      <w:bookmarkStart w:id="39" w:name="_Toc56360991"/>
      <w:r w:rsidRPr="002F0BFE">
        <w:rPr>
          <w:rFonts w:ascii="Arial" w:hAnsi="Arial" w:cs="Arial" w:hint="eastAsia"/>
          <w:b/>
          <w:bCs/>
          <w:color w:val="auto"/>
          <w:sz w:val="40"/>
          <w:szCs w:val="40"/>
          <w:highlight w:val="yellow"/>
          <w:rtl/>
        </w:rPr>
        <w:t>ـ</w:t>
      </w:r>
      <w:r w:rsidRPr="002F0BFE">
        <w:rPr>
          <w:rFonts w:ascii="Arial" w:hAnsi="Arial" w:cs="Arial"/>
          <w:b/>
          <w:bCs/>
          <w:color w:val="auto"/>
          <w:sz w:val="40"/>
          <w:szCs w:val="40"/>
          <w:highlight w:val="yellow"/>
          <w:rtl/>
        </w:rPr>
        <w:t xml:space="preserve"> </w:t>
      </w:r>
      <w:r w:rsidRPr="002F0BFE">
        <w:rPr>
          <w:rFonts w:ascii="Arial" w:hAnsi="Arial" w:cs="Arial" w:hint="eastAsia"/>
          <w:b/>
          <w:bCs/>
          <w:color w:val="auto"/>
          <w:sz w:val="40"/>
          <w:szCs w:val="40"/>
          <w:highlight w:val="yellow"/>
          <w:rtl/>
        </w:rPr>
        <w:t>معاني</w:t>
      </w:r>
      <w:r w:rsidRPr="002F0BFE">
        <w:rPr>
          <w:rFonts w:ascii="Arial" w:hAnsi="Arial" w:cs="Arial"/>
          <w:b/>
          <w:bCs/>
          <w:color w:val="auto"/>
          <w:sz w:val="40"/>
          <w:szCs w:val="40"/>
          <w:highlight w:val="yellow"/>
          <w:rtl/>
        </w:rPr>
        <w:t xml:space="preserve"> </w:t>
      </w:r>
      <w:r w:rsidRPr="002F0BFE">
        <w:rPr>
          <w:rFonts w:ascii="Arial" w:hAnsi="Arial" w:cs="Arial" w:hint="eastAsia"/>
          <w:b/>
          <w:bCs/>
          <w:color w:val="auto"/>
          <w:sz w:val="40"/>
          <w:szCs w:val="40"/>
          <w:highlight w:val="yellow"/>
          <w:rtl/>
        </w:rPr>
        <w:t>التجاهل</w:t>
      </w:r>
      <w:r w:rsidRPr="002F0BFE">
        <w:rPr>
          <w:rFonts w:ascii="Arial" w:hAnsi="Arial" w:cs="Arial"/>
          <w:b/>
          <w:bCs/>
          <w:color w:val="auto"/>
          <w:sz w:val="40"/>
          <w:szCs w:val="40"/>
          <w:highlight w:val="yellow"/>
          <w:rtl/>
        </w:rPr>
        <w:t xml:space="preserve"> (إبعاد </w:t>
      </w:r>
      <w:r w:rsidRPr="002F0BFE">
        <w:rPr>
          <w:rFonts w:ascii="Arial" w:hAnsi="Arial" w:cs="Arial" w:hint="eastAsia"/>
          <w:b/>
          <w:bCs/>
          <w:color w:val="auto"/>
          <w:sz w:val="40"/>
          <w:szCs w:val="40"/>
          <w:highlight w:val="yellow"/>
          <w:rtl/>
        </w:rPr>
        <w:t>الانتباه</w:t>
      </w:r>
      <w:r w:rsidRPr="002F0BFE">
        <w:rPr>
          <w:rFonts w:ascii="Arial" w:hAnsi="Arial" w:cs="Arial"/>
          <w:b/>
          <w:bCs/>
          <w:color w:val="auto"/>
          <w:sz w:val="40"/>
          <w:szCs w:val="40"/>
          <w:highlight w:val="yellow"/>
          <w:rtl/>
        </w:rPr>
        <w:t xml:space="preserve">) </w:t>
      </w:r>
      <w:r w:rsidRPr="002F0BFE">
        <w:rPr>
          <w:rFonts w:ascii="Arial" w:hAnsi="Arial" w:cs="Arial" w:hint="eastAsia"/>
          <w:b/>
          <w:bCs/>
          <w:color w:val="auto"/>
          <w:sz w:val="40"/>
          <w:szCs w:val="40"/>
          <w:highlight w:val="yellow"/>
          <w:rtl/>
        </w:rPr>
        <w:t>في</w:t>
      </w:r>
      <w:r w:rsidRPr="002F0BFE">
        <w:rPr>
          <w:rFonts w:ascii="Arial" w:hAnsi="Arial" w:cs="Arial"/>
          <w:b/>
          <w:bCs/>
          <w:color w:val="auto"/>
          <w:sz w:val="40"/>
          <w:szCs w:val="40"/>
          <w:highlight w:val="yellow"/>
          <w:rtl/>
        </w:rPr>
        <w:t xml:space="preserve"> </w:t>
      </w:r>
      <w:r w:rsidRPr="002F0BFE">
        <w:rPr>
          <w:rFonts w:ascii="Arial" w:hAnsi="Arial" w:cs="Arial" w:hint="eastAsia"/>
          <w:b/>
          <w:bCs/>
          <w:color w:val="auto"/>
          <w:sz w:val="40"/>
          <w:szCs w:val="40"/>
          <w:highlight w:val="yellow"/>
          <w:rtl/>
        </w:rPr>
        <w:t>القرآن</w:t>
      </w:r>
      <w:r w:rsidRPr="002F0BFE">
        <w:rPr>
          <w:rFonts w:ascii="Arial" w:hAnsi="Arial" w:cs="Arial"/>
          <w:b/>
          <w:bCs/>
          <w:color w:val="auto"/>
          <w:sz w:val="40"/>
          <w:szCs w:val="40"/>
          <w:highlight w:val="yellow"/>
          <w:rtl/>
        </w:rPr>
        <w:t>:</w:t>
      </w:r>
      <w:bookmarkEnd w:id="39"/>
    </w:p>
    <w:p w14:paraId="4EA8111C" w14:textId="6E706873" w:rsidR="00384BEE" w:rsidRPr="00062770" w:rsidRDefault="00384BEE" w:rsidP="0038499D">
      <w:pPr>
        <w:tabs>
          <w:tab w:val="right" w:pos="9450"/>
        </w:tabs>
        <w:spacing w:before="12" w:after="120"/>
        <w:ind w:left="26"/>
        <w:jc w:val="both"/>
        <w:rPr>
          <w:rFonts w:ascii="Arial" w:hAnsi="Arial" w:cs="Arial"/>
          <w:b/>
          <w:bCs/>
          <w:sz w:val="40"/>
          <w:szCs w:val="40"/>
          <w:rtl/>
          <w:lang w:bidi="ar-EG"/>
        </w:rPr>
      </w:pPr>
      <w:r w:rsidRPr="00062770">
        <w:rPr>
          <w:rFonts w:ascii="Arial" w:hAnsi="Arial" w:cs="Arial"/>
          <w:b/>
          <w:bCs/>
          <w:sz w:val="40"/>
          <w:szCs w:val="40"/>
          <w:rtl/>
        </w:rPr>
        <w:t>ـ هناك آيات تشرح مفهوم الابتعاد عن ال</w:t>
      </w:r>
      <w:r w:rsidRPr="00062770">
        <w:rPr>
          <w:rFonts w:ascii="Arial" w:hAnsi="Arial" w:cs="Arial"/>
          <w:b/>
          <w:bCs/>
          <w:sz w:val="40"/>
          <w:szCs w:val="40"/>
          <w:rtl/>
          <w:lang w:bidi="ar-EG"/>
        </w:rPr>
        <w:t>معرفة أو التذكير بابتعاد المستمع عن المتحدث سواء على سبيل الحقيقة أو على سبيل التشبيه</w:t>
      </w:r>
      <w:r w:rsidR="00C45D89">
        <w:rPr>
          <w:rFonts w:ascii="Arial" w:hAnsi="Arial" w:cs="Arial"/>
          <w:b/>
          <w:bCs/>
          <w:sz w:val="40"/>
          <w:szCs w:val="40"/>
          <w:rtl/>
          <w:lang w:bidi="ar-EG"/>
        </w:rPr>
        <w:t>.</w:t>
      </w:r>
    </w:p>
    <w:p w14:paraId="20A533FE" w14:textId="696406D3" w:rsidR="00384BEE" w:rsidRPr="00062770" w:rsidRDefault="00384BEE" w:rsidP="0038499D">
      <w:pPr>
        <w:tabs>
          <w:tab w:val="right" w:pos="9450"/>
        </w:tabs>
        <w:spacing w:before="12" w:after="120"/>
        <w:ind w:left="26"/>
        <w:rPr>
          <w:rFonts w:ascii="Arial" w:hAnsi="Arial" w:cs="Arial"/>
          <w:b/>
          <w:bCs/>
          <w:sz w:val="40"/>
          <w:szCs w:val="40"/>
          <w:rtl/>
          <w:lang w:bidi="ar-EG"/>
        </w:rPr>
      </w:pPr>
      <w:r w:rsidRPr="00062770">
        <w:rPr>
          <w:rFonts w:ascii="Arial" w:hAnsi="Arial" w:cs="Arial"/>
          <w:b/>
          <w:bCs/>
          <w:sz w:val="40"/>
          <w:szCs w:val="40"/>
          <w:rtl/>
          <w:lang w:bidi="ar-EG"/>
        </w:rPr>
        <w:t>ـ ونوضح ذلك كالتالي</w:t>
      </w:r>
      <w:r w:rsidR="0048770E">
        <w:rPr>
          <w:rFonts w:ascii="Arial" w:hAnsi="Arial" w:cs="Arial"/>
          <w:b/>
          <w:bCs/>
          <w:sz w:val="40"/>
          <w:szCs w:val="40"/>
          <w:rtl/>
          <w:lang w:bidi="ar-EG"/>
        </w:rPr>
        <w:t>:</w:t>
      </w:r>
    </w:p>
    <w:p w14:paraId="7CC8626C" w14:textId="7FB8B918" w:rsidR="00384BEE" w:rsidRPr="00062770" w:rsidRDefault="00384BEE" w:rsidP="0038499D">
      <w:pPr>
        <w:tabs>
          <w:tab w:val="right" w:pos="9450"/>
        </w:tabs>
        <w:spacing w:before="12" w:after="120"/>
        <w:ind w:left="26"/>
        <w:rPr>
          <w:rFonts w:ascii="Arial" w:hAnsi="Arial" w:cs="Arial"/>
          <w:b/>
          <w:bCs/>
          <w:sz w:val="40"/>
          <w:szCs w:val="40"/>
          <w:rtl/>
          <w:lang w:bidi="ar-EG"/>
        </w:rPr>
      </w:pPr>
      <w:r w:rsidRPr="00062770">
        <w:rPr>
          <w:rFonts w:ascii="Arial" w:hAnsi="Arial" w:cs="Arial"/>
          <w:b/>
          <w:bCs/>
          <w:sz w:val="40"/>
          <w:szCs w:val="40"/>
          <w:rtl/>
          <w:lang w:bidi="ar-EG"/>
        </w:rPr>
        <w:t xml:space="preserve">ـ أي حوار يتم بين اثنين </w:t>
      </w:r>
      <w:r w:rsidR="0010241F">
        <w:rPr>
          <w:rFonts w:ascii="Arial" w:hAnsi="Arial" w:cs="Arial"/>
          <w:b/>
          <w:bCs/>
          <w:sz w:val="40"/>
          <w:szCs w:val="40"/>
          <w:rtl/>
          <w:lang w:bidi="ar-EG"/>
        </w:rPr>
        <w:t>لابد</w:t>
      </w:r>
      <w:r w:rsidRPr="00062770">
        <w:rPr>
          <w:rFonts w:ascii="Arial" w:hAnsi="Arial" w:cs="Arial"/>
          <w:b/>
          <w:bCs/>
          <w:sz w:val="40"/>
          <w:szCs w:val="40"/>
          <w:rtl/>
          <w:lang w:bidi="ar-EG"/>
        </w:rPr>
        <w:t xml:space="preserve"> فيه من </w:t>
      </w:r>
      <w:r w:rsidR="00BD50AF" w:rsidRPr="00062770">
        <w:rPr>
          <w:rFonts w:ascii="Arial" w:hAnsi="Arial" w:cs="Arial" w:hint="cs"/>
          <w:b/>
          <w:bCs/>
          <w:sz w:val="40"/>
          <w:szCs w:val="40"/>
          <w:rtl/>
          <w:lang w:bidi="ar-EG"/>
        </w:rPr>
        <w:t>أربعة</w:t>
      </w:r>
      <w:r w:rsidRPr="00062770">
        <w:rPr>
          <w:rFonts w:ascii="Arial" w:hAnsi="Arial" w:cs="Arial"/>
          <w:b/>
          <w:bCs/>
          <w:sz w:val="40"/>
          <w:szCs w:val="40"/>
          <w:rtl/>
          <w:lang w:bidi="ar-EG"/>
        </w:rPr>
        <w:t xml:space="preserve"> أمور هي</w:t>
      </w:r>
      <w:r w:rsidR="0048770E">
        <w:rPr>
          <w:rFonts w:ascii="Arial" w:hAnsi="Arial" w:cs="Arial"/>
          <w:b/>
          <w:bCs/>
          <w:sz w:val="40"/>
          <w:szCs w:val="40"/>
          <w:rtl/>
          <w:lang w:bidi="ar-EG"/>
        </w:rPr>
        <w:t>:</w:t>
      </w:r>
    </w:p>
    <w:p w14:paraId="2E74D08E" w14:textId="1748BE58" w:rsidR="00384BEE" w:rsidRPr="00062770" w:rsidRDefault="00384BEE" w:rsidP="00EB6945">
      <w:pPr>
        <w:tabs>
          <w:tab w:val="right" w:pos="9450"/>
        </w:tabs>
        <w:spacing w:before="12" w:after="120"/>
        <w:ind w:left="26"/>
        <w:jc w:val="both"/>
        <w:rPr>
          <w:rFonts w:ascii="Arial" w:hAnsi="Arial" w:cs="Arial"/>
          <w:b/>
          <w:bCs/>
          <w:sz w:val="40"/>
          <w:szCs w:val="40"/>
          <w:rtl/>
          <w:lang w:bidi="ar-EG"/>
        </w:rPr>
      </w:pPr>
      <w:r w:rsidRPr="00062770">
        <w:rPr>
          <w:rFonts w:ascii="Arial" w:hAnsi="Arial" w:cs="Arial"/>
          <w:b/>
          <w:bCs/>
          <w:sz w:val="40"/>
          <w:szCs w:val="40"/>
          <w:rtl/>
          <w:lang w:bidi="ar-EG"/>
        </w:rPr>
        <w:t>1ـ متحدث</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وهو الله أو الرسل أو الدعاة</w:t>
      </w:r>
      <w:r w:rsidR="00C45D89">
        <w:rPr>
          <w:rFonts w:ascii="Arial" w:hAnsi="Arial" w:cs="Arial"/>
          <w:b/>
          <w:bCs/>
          <w:sz w:val="40"/>
          <w:szCs w:val="40"/>
          <w:rtl/>
          <w:lang w:bidi="ar-EG"/>
        </w:rPr>
        <w:t>.</w:t>
      </w:r>
    </w:p>
    <w:p w14:paraId="5271B339" w14:textId="7284BADD" w:rsidR="00384BEE" w:rsidRDefault="00384BEE" w:rsidP="00EB6945">
      <w:pPr>
        <w:tabs>
          <w:tab w:val="right" w:pos="9450"/>
        </w:tabs>
        <w:spacing w:before="12" w:after="120"/>
        <w:ind w:left="26"/>
        <w:jc w:val="both"/>
        <w:rPr>
          <w:rFonts w:ascii="Arial" w:hAnsi="Arial" w:cs="Arial"/>
          <w:b/>
          <w:bCs/>
          <w:sz w:val="40"/>
          <w:szCs w:val="40"/>
          <w:rtl/>
          <w:lang w:bidi="ar-EG"/>
        </w:rPr>
      </w:pPr>
      <w:r w:rsidRPr="00062770">
        <w:rPr>
          <w:rFonts w:ascii="Arial" w:hAnsi="Arial" w:cs="Arial"/>
          <w:b/>
          <w:bCs/>
          <w:sz w:val="40"/>
          <w:szCs w:val="40"/>
          <w:rtl/>
          <w:lang w:bidi="ar-EG"/>
        </w:rPr>
        <w:t>2ـ كلام المتحدث</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ويطلق عليه كلمة </w:t>
      </w:r>
      <w:r w:rsidR="002F7FEA">
        <w:rPr>
          <w:rFonts w:ascii="Arial" w:hAnsi="Arial" w:cs="Arial"/>
          <w:b/>
          <w:bCs/>
          <w:sz w:val="40"/>
          <w:szCs w:val="40"/>
          <w:rtl/>
          <w:lang w:bidi="ar-EG"/>
        </w:rPr>
        <w:t>(</w:t>
      </w:r>
      <w:r w:rsidRPr="00062770">
        <w:rPr>
          <w:rFonts w:ascii="Arial" w:hAnsi="Arial" w:cs="Arial"/>
          <w:b/>
          <w:bCs/>
          <w:sz w:val="40"/>
          <w:szCs w:val="40"/>
          <w:rtl/>
          <w:lang w:bidi="ar-EG"/>
        </w:rPr>
        <w:t>الذكر</w:t>
      </w:r>
      <w:r w:rsidR="003B10AA">
        <w:rPr>
          <w:rFonts w:ascii="Arial" w:hAnsi="Arial" w:cs="Arial"/>
          <w:b/>
          <w:bCs/>
          <w:sz w:val="40"/>
          <w:szCs w:val="40"/>
          <w:rtl/>
          <w:lang w:bidi="ar-EG"/>
        </w:rPr>
        <w:t>)</w:t>
      </w:r>
      <w:r w:rsidRPr="00062770">
        <w:rPr>
          <w:rFonts w:ascii="Arial" w:hAnsi="Arial" w:cs="Arial"/>
          <w:b/>
          <w:bCs/>
          <w:sz w:val="40"/>
          <w:szCs w:val="40"/>
          <w:rtl/>
          <w:lang w:bidi="ar-EG"/>
        </w:rPr>
        <w:t xml:space="preserve"> أو </w:t>
      </w:r>
      <w:r w:rsidR="002F7FEA">
        <w:rPr>
          <w:rFonts w:ascii="Arial" w:hAnsi="Arial" w:cs="Arial"/>
          <w:b/>
          <w:bCs/>
          <w:sz w:val="40"/>
          <w:szCs w:val="40"/>
          <w:rtl/>
          <w:lang w:bidi="ar-EG"/>
        </w:rPr>
        <w:t>(</w:t>
      </w:r>
      <w:r w:rsidRPr="00062770">
        <w:rPr>
          <w:rFonts w:ascii="Arial" w:hAnsi="Arial" w:cs="Arial"/>
          <w:b/>
          <w:bCs/>
          <w:sz w:val="40"/>
          <w:szCs w:val="40"/>
          <w:rtl/>
          <w:lang w:bidi="ar-EG"/>
        </w:rPr>
        <w:t>الآيات</w:t>
      </w:r>
      <w:r w:rsidR="003B10AA">
        <w:rPr>
          <w:rFonts w:ascii="Arial" w:hAnsi="Arial" w:cs="Arial"/>
          <w:b/>
          <w:bCs/>
          <w:sz w:val="40"/>
          <w:szCs w:val="40"/>
          <w:rtl/>
          <w:lang w:bidi="ar-EG"/>
        </w:rPr>
        <w:t>)</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فذكر الله هو كلامه أو كلام رسله إلى المستمعين </w:t>
      </w:r>
      <w:r w:rsidR="002F7FEA">
        <w:rPr>
          <w:rFonts w:ascii="Arial" w:hAnsi="Arial" w:cs="Arial"/>
          <w:b/>
          <w:bCs/>
          <w:sz w:val="40"/>
          <w:szCs w:val="40"/>
          <w:rtl/>
          <w:lang w:bidi="ar-EG"/>
        </w:rPr>
        <w:t>(</w:t>
      </w:r>
      <w:r w:rsidRPr="00062770">
        <w:rPr>
          <w:rFonts w:ascii="Arial" w:hAnsi="Arial" w:cs="Arial"/>
          <w:b/>
          <w:bCs/>
          <w:sz w:val="40"/>
          <w:szCs w:val="40"/>
          <w:rtl/>
          <w:lang w:bidi="ar-EG"/>
        </w:rPr>
        <w:t>الناس</w:t>
      </w:r>
      <w:r w:rsidR="003B10AA">
        <w:rPr>
          <w:rFonts w:ascii="Arial" w:hAnsi="Arial" w:cs="Arial"/>
          <w:b/>
          <w:bCs/>
          <w:sz w:val="40"/>
          <w:szCs w:val="40"/>
          <w:rtl/>
          <w:lang w:bidi="ar-EG"/>
        </w:rPr>
        <w:t>)</w:t>
      </w:r>
      <w:r w:rsidR="00C45D89">
        <w:rPr>
          <w:rFonts w:ascii="Arial" w:hAnsi="Arial" w:cs="Arial"/>
          <w:b/>
          <w:bCs/>
          <w:sz w:val="40"/>
          <w:szCs w:val="40"/>
          <w:rtl/>
          <w:lang w:bidi="ar-EG"/>
        </w:rPr>
        <w:t>.</w:t>
      </w:r>
    </w:p>
    <w:p w14:paraId="174F6C3D" w14:textId="77777777" w:rsidR="00E8402A" w:rsidRDefault="00384BEE" w:rsidP="00EB6945">
      <w:pPr>
        <w:tabs>
          <w:tab w:val="right" w:pos="9450"/>
        </w:tabs>
        <w:spacing w:before="12" w:after="120"/>
        <w:ind w:left="26"/>
        <w:jc w:val="both"/>
        <w:rPr>
          <w:rFonts w:ascii="Arial" w:hAnsi="Arial" w:cs="Arial"/>
          <w:b/>
          <w:bCs/>
          <w:sz w:val="40"/>
          <w:szCs w:val="40"/>
          <w:rtl/>
          <w:lang w:bidi="ar-EG"/>
        </w:rPr>
      </w:pPr>
      <w:r w:rsidRPr="00062770">
        <w:rPr>
          <w:rFonts w:ascii="Arial" w:hAnsi="Arial" w:cs="Arial"/>
          <w:b/>
          <w:bCs/>
          <w:sz w:val="40"/>
          <w:szCs w:val="40"/>
          <w:rtl/>
          <w:lang w:bidi="ar-EG"/>
        </w:rPr>
        <w:t xml:space="preserve">ـ وكلام المتحدث عبارة عن إخبار الناس </w:t>
      </w:r>
      <w:r w:rsidR="00E8402A">
        <w:rPr>
          <w:rFonts w:ascii="Arial" w:hAnsi="Arial" w:cs="Arial" w:hint="cs"/>
          <w:b/>
          <w:bCs/>
          <w:sz w:val="40"/>
          <w:szCs w:val="40"/>
          <w:rtl/>
          <w:lang w:bidi="ar-EG"/>
        </w:rPr>
        <w:t>بنزول كلام الخالق لهم وبوجود الآخرة وبلقاء الله تعالى، وأمر الناس بعبادة الله بالقلب والجوارح.</w:t>
      </w:r>
    </w:p>
    <w:p w14:paraId="590341D5" w14:textId="5F3A28B6" w:rsidR="00384BEE" w:rsidRPr="00062770" w:rsidRDefault="00384BEE" w:rsidP="0038499D">
      <w:pPr>
        <w:tabs>
          <w:tab w:val="right" w:pos="9450"/>
        </w:tabs>
        <w:spacing w:before="12" w:after="120"/>
        <w:ind w:left="26"/>
        <w:rPr>
          <w:rFonts w:ascii="Arial" w:hAnsi="Arial" w:cs="Arial"/>
          <w:b/>
          <w:bCs/>
          <w:sz w:val="40"/>
          <w:szCs w:val="40"/>
          <w:rtl/>
          <w:lang w:bidi="ar-EG"/>
        </w:rPr>
      </w:pPr>
      <w:r w:rsidRPr="00062770">
        <w:rPr>
          <w:rFonts w:ascii="Arial" w:hAnsi="Arial" w:cs="Arial"/>
          <w:b/>
          <w:bCs/>
          <w:sz w:val="40"/>
          <w:szCs w:val="40"/>
          <w:rtl/>
          <w:lang w:bidi="ar-EG"/>
        </w:rPr>
        <w:t>3ـ مستمع</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وهم الناس</w:t>
      </w:r>
      <w:r w:rsidR="00C45D89">
        <w:rPr>
          <w:rFonts w:ascii="Arial" w:hAnsi="Arial" w:cs="Arial"/>
          <w:b/>
          <w:bCs/>
          <w:sz w:val="40"/>
          <w:szCs w:val="40"/>
          <w:rtl/>
          <w:lang w:bidi="ar-EG"/>
        </w:rPr>
        <w:t>.</w:t>
      </w:r>
    </w:p>
    <w:p w14:paraId="6D015FAB" w14:textId="6C78A767" w:rsidR="00384BEE" w:rsidRPr="00062770" w:rsidRDefault="00384BEE" w:rsidP="00EB6945">
      <w:pPr>
        <w:tabs>
          <w:tab w:val="right" w:pos="9450"/>
        </w:tabs>
        <w:spacing w:before="12" w:after="120"/>
        <w:ind w:left="26"/>
        <w:jc w:val="both"/>
        <w:rPr>
          <w:rFonts w:ascii="Arial" w:hAnsi="Arial" w:cs="Arial"/>
          <w:b/>
          <w:bCs/>
          <w:sz w:val="40"/>
          <w:szCs w:val="40"/>
          <w:rtl/>
          <w:lang w:bidi="ar-EG"/>
        </w:rPr>
      </w:pPr>
      <w:r w:rsidRPr="00062770">
        <w:rPr>
          <w:rFonts w:ascii="Arial" w:hAnsi="Arial" w:cs="Arial"/>
          <w:b/>
          <w:bCs/>
          <w:sz w:val="40"/>
          <w:szCs w:val="40"/>
          <w:rtl/>
          <w:lang w:bidi="ar-EG"/>
        </w:rPr>
        <w:t xml:space="preserve">4ـ موقف المستمع من هذا الذكر </w:t>
      </w:r>
      <w:r w:rsidR="002F7FEA">
        <w:rPr>
          <w:rFonts w:ascii="Arial" w:hAnsi="Arial" w:cs="Arial"/>
          <w:b/>
          <w:bCs/>
          <w:sz w:val="40"/>
          <w:szCs w:val="40"/>
          <w:rtl/>
          <w:lang w:bidi="ar-EG"/>
        </w:rPr>
        <w:t>(</w:t>
      </w:r>
      <w:r w:rsidRPr="00062770">
        <w:rPr>
          <w:rFonts w:ascii="Arial" w:hAnsi="Arial" w:cs="Arial"/>
          <w:b/>
          <w:bCs/>
          <w:sz w:val="40"/>
          <w:szCs w:val="40"/>
          <w:rtl/>
          <w:lang w:bidi="ar-EG"/>
        </w:rPr>
        <w:t>كلام الله والرسل</w:t>
      </w:r>
      <w:r w:rsidR="003B10AA">
        <w:rPr>
          <w:rFonts w:ascii="Arial" w:hAnsi="Arial" w:cs="Arial"/>
          <w:b/>
          <w:bCs/>
          <w:sz w:val="40"/>
          <w:szCs w:val="40"/>
          <w:rtl/>
          <w:lang w:bidi="ar-EG"/>
        </w:rPr>
        <w:t>)</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وموقفه أحد ثلاثة أمور هي</w:t>
      </w:r>
      <w:r w:rsidR="0048770E">
        <w:rPr>
          <w:rFonts w:ascii="Arial" w:hAnsi="Arial" w:cs="Arial"/>
          <w:b/>
          <w:bCs/>
          <w:sz w:val="40"/>
          <w:szCs w:val="40"/>
          <w:rtl/>
          <w:lang w:bidi="ar-EG"/>
        </w:rPr>
        <w:t>:</w:t>
      </w:r>
    </w:p>
    <w:p w14:paraId="68C01469" w14:textId="3454C449" w:rsidR="00384BEE" w:rsidRPr="00062770" w:rsidRDefault="00384BEE" w:rsidP="00EB6945">
      <w:pPr>
        <w:tabs>
          <w:tab w:val="right" w:pos="9450"/>
        </w:tabs>
        <w:spacing w:before="12" w:after="120"/>
        <w:ind w:left="26"/>
        <w:jc w:val="both"/>
        <w:rPr>
          <w:rFonts w:ascii="Arial" w:hAnsi="Arial" w:cs="Arial"/>
          <w:b/>
          <w:bCs/>
          <w:sz w:val="40"/>
          <w:szCs w:val="40"/>
          <w:rtl/>
          <w:lang w:bidi="ar-EG"/>
        </w:rPr>
      </w:pPr>
      <w:r w:rsidRPr="00062770">
        <w:rPr>
          <w:rFonts w:ascii="Arial" w:hAnsi="Arial" w:cs="Arial"/>
          <w:b/>
          <w:bCs/>
          <w:sz w:val="40"/>
          <w:szCs w:val="40"/>
          <w:rtl/>
          <w:lang w:bidi="ar-EG"/>
        </w:rPr>
        <w:t xml:space="preserve">1ـ </w:t>
      </w:r>
      <w:r w:rsidR="00852B0F">
        <w:rPr>
          <w:rFonts w:ascii="Arial" w:hAnsi="Arial" w:cs="Arial" w:hint="cs"/>
          <w:b/>
          <w:bCs/>
          <w:sz w:val="40"/>
          <w:szCs w:val="40"/>
          <w:rtl/>
          <w:lang w:bidi="ar-EG"/>
        </w:rPr>
        <w:t>الحالة الأولى</w:t>
      </w:r>
      <w:r w:rsidR="0048770E">
        <w:rPr>
          <w:rFonts w:ascii="Arial" w:hAnsi="Arial" w:cs="Arial" w:hint="cs"/>
          <w:b/>
          <w:bCs/>
          <w:sz w:val="40"/>
          <w:szCs w:val="40"/>
          <w:rtl/>
          <w:lang w:bidi="ar-EG"/>
        </w:rPr>
        <w:t>:</w:t>
      </w:r>
      <w:r w:rsidR="00852B0F">
        <w:rPr>
          <w:rFonts w:ascii="Arial" w:hAnsi="Arial" w:cs="Arial" w:hint="cs"/>
          <w:b/>
          <w:bCs/>
          <w:sz w:val="40"/>
          <w:szCs w:val="40"/>
          <w:rtl/>
          <w:lang w:bidi="ar-EG"/>
        </w:rPr>
        <w:t xml:space="preserve"> </w:t>
      </w:r>
      <w:r w:rsidRPr="00062770">
        <w:rPr>
          <w:rFonts w:ascii="Arial" w:hAnsi="Arial" w:cs="Arial"/>
          <w:b/>
          <w:bCs/>
          <w:sz w:val="40"/>
          <w:szCs w:val="40"/>
          <w:rtl/>
          <w:lang w:bidi="ar-EG"/>
        </w:rPr>
        <w:t xml:space="preserve">يمتنع عن السماع لأول مرة فلا يعرف </w:t>
      </w:r>
      <w:r w:rsidR="00437215" w:rsidRPr="00062770">
        <w:rPr>
          <w:rFonts w:ascii="Arial" w:hAnsi="Arial" w:cs="Arial"/>
          <w:b/>
          <w:bCs/>
          <w:sz w:val="40"/>
          <w:szCs w:val="40"/>
          <w:rtl/>
          <w:lang w:bidi="ar-EG"/>
        </w:rPr>
        <w:t>الأمر</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وهذا معناه غياب </w:t>
      </w:r>
      <w:r w:rsidR="00BD50AF" w:rsidRPr="00062770">
        <w:rPr>
          <w:rFonts w:ascii="Arial" w:hAnsi="Arial" w:cs="Arial" w:hint="cs"/>
          <w:b/>
          <w:bCs/>
          <w:sz w:val="40"/>
          <w:szCs w:val="40"/>
          <w:rtl/>
          <w:lang w:bidi="ar-EG"/>
        </w:rPr>
        <w:t>أصل المعرفة</w:t>
      </w:r>
      <w:r w:rsidR="00C45D89">
        <w:rPr>
          <w:rFonts w:ascii="Arial" w:hAnsi="Arial" w:cs="Arial" w:hint="cs"/>
          <w:b/>
          <w:bCs/>
          <w:sz w:val="40"/>
          <w:szCs w:val="40"/>
          <w:rtl/>
          <w:lang w:bidi="ar-EG"/>
        </w:rPr>
        <w:t>.</w:t>
      </w:r>
    </w:p>
    <w:p w14:paraId="2BDBF290" w14:textId="7B16DA69" w:rsidR="00384BEE" w:rsidRPr="00062770" w:rsidRDefault="00384BEE" w:rsidP="00EB6945">
      <w:pPr>
        <w:tabs>
          <w:tab w:val="right" w:pos="9450"/>
        </w:tabs>
        <w:spacing w:before="12" w:after="120"/>
        <w:ind w:left="26"/>
        <w:jc w:val="both"/>
        <w:rPr>
          <w:rFonts w:ascii="Arial" w:hAnsi="Arial" w:cs="Arial"/>
          <w:b/>
          <w:bCs/>
          <w:sz w:val="40"/>
          <w:szCs w:val="40"/>
          <w:rtl/>
          <w:lang w:bidi="ar-EG"/>
        </w:rPr>
      </w:pPr>
      <w:r w:rsidRPr="00062770">
        <w:rPr>
          <w:rFonts w:ascii="Arial" w:hAnsi="Arial" w:cs="Arial"/>
          <w:b/>
          <w:bCs/>
          <w:sz w:val="40"/>
          <w:szCs w:val="40"/>
          <w:rtl/>
          <w:lang w:bidi="ar-EG"/>
        </w:rPr>
        <w:t xml:space="preserve">2ـ </w:t>
      </w:r>
      <w:r w:rsidR="00852B0F">
        <w:rPr>
          <w:rFonts w:ascii="Arial" w:hAnsi="Arial" w:cs="Arial" w:hint="cs"/>
          <w:b/>
          <w:bCs/>
          <w:sz w:val="40"/>
          <w:szCs w:val="40"/>
          <w:rtl/>
          <w:lang w:bidi="ar-EG"/>
        </w:rPr>
        <w:t>الحالة الثانية</w:t>
      </w:r>
      <w:r w:rsidR="0048770E">
        <w:rPr>
          <w:rFonts w:ascii="Arial" w:hAnsi="Arial" w:cs="Arial" w:hint="cs"/>
          <w:b/>
          <w:bCs/>
          <w:sz w:val="40"/>
          <w:szCs w:val="40"/>
          <w:rtl/>
          <w:lang w:bidi="ar-EG"/>
        </w:rPr>
        <w:t>:</w:t>
      </w:r>
      <w:r w:rsidR="00852B0F">
        <w:rPr>
          <w:rFonts w:ascii="Arial" w:hAnsi="Arial" w:cs="Arial" w:hint="cs"/>
          <w:b/>
          <w:bCs/>
          <w:sz w:val="40"/>
          <w:szCs w:val="40"/>
          <w:rtl/>
          <w:lang w:bidi="ar-EG"/>
        </w:rPr>
        <w:t xml:space="preserve"> </w:t>
      </w:r>
      <w:r w:rsidRPr="00062770">
        <w:rPr>
          <w:rFonts w:ascii="Arial" w:hAnsi="Arial" w:cs="Arial"/>
          <w:b/>
          <w:bCs/>
          <w:sz w:val="40"/>
          <w:szCs w:val="40"/>
          <w:rtl/>
          <w:lang w:bidi="ar-EG"/>
        </w:rPr>
        <w:t>يمتنع عن التذكير ب</w:t>
      </w:r>
      <w:r w:rsidR="00437215" w:rsidRPr="00062770">
        <w:rPr>
          <w:rFonts w:ascii="Arial" w:hAnsi="Arial" w:cs="Arial"/>
          <w:b/>
          <w:bCs/>
          <w:sz w:val="40"/>
          <w:szCs w:val="40"/>
          <w:rtl/>
          <w:lang w:bidi="ar-EG"/>
        </w:rPr>
        <w:t>الأمر</w:t>
      </w:r>
      <w:r w:rsidRPr="00062770">
        <w:rPr>
          <w:rFonts w:ascii="Arial" w:hAnsi="Arial" w:cs="Arial"/>
          <w:b/>
          <w:bCs/>
          <w:sz w:val="40"/>
          <w:szCs w:val="40"/>
          <w:rtl/>
          <w:lang w:bidi="ar-EG"/>
        </w:rPr>
        <w:t xml:space="preserve"> </w:t>
      </w:r>
      <w:r w:rsidR="002F7FEA">
        <w:rPr>
          <w:rFonts w:ascii="Arial" w:hAnsi="Arial" w:cs="Arial" w:hint="cs"/>
          <w:b/>
          <w:bCs/>
          <w:sz w:val="40"/>
          <w:szCs w:val="40"/>
          <w:rtl/>
          <w:lang w:bidi="ar-EG"/>
        </w:rPr>
        <w:t>(</w:t>
      </w:r>
      <w:r w:rsidR="00BD50AF" w:rsidRPr="00062770">
        <w:rPr>
          <w:rFonts w:ascii="Arial" w:hAnsi="Arial" w:cs="Arial"/>
          <w:b/>
          <w:bCs/>
          <w:sz w:val="40"/>
          <w:szCs w:val="40"/>
          <w:rtl/>
          <w:lang w:bidi="ar-EG"/>
        </w:rPr>
        <w:t xml:space="preserve">التجاهل </w:t>
      </w:r>
      <w:r w:rsidR="00BD50AF" w:rsidRPr="00062770">
        <w:rPr>
          <w:rFonts w:ascii="Arial" w:hAnsi="Arial" w:cs="Arial" w:hint="cs"/>
          <w:b/>
          <w:bCs/>
          <w:sz w:val="40"/>
          <w:szCs w:val="40"/>
          <w:rtl/>
          <w:lang w:bidi="ar-EG"/>
        </w:rPr>
        <w:t>ـ</w:t>
      </w:r>
      <w:r w:rsidR="00BD50AF" w:rsidRPr="00062770">
        <w:rPr>
          <w:rFonts w:ascii="Arial" w:hAnsi="Arial" w:cs="Arial"/>
          <w:b/>
          <w:bCs/>
          <w:sz w:val="40"/>
          <w:szCs w:val="40"/>
          <w:rtl/>
          <w:lang w:bidi="ar-EG"/>
        </w:rPr>
        <w:t xml:space="preserve"> إبعاد الانتباه</w:t>
      </w:r>
      <w:r w:rsidR="003B10AA">
        <w:rPr>
          <w:rFonts w:ascii="Arial" w:hAnsi="Arial" w:cs="Arial"/>
          <w:b/>
          <w:bCs/>
          <w:sz w:val="40"/>
          <w:szCs w:val="40"/>
          <w:rtl/>
          <w:lang w:bidi="ar-EG"/>
        </w:rPr>
        <w:t>)</w:t>
      </w:r>
      <w:r w:rsidR="00C45D89">
        <w:rPr>
          <w:rFonts w:ascii="Arial" w:hAnsi="Arial" w:cs="Arial" w:hint="cs"/>
          <w:b/>
          <w:bCs/>
          <w:sz w:val="40"/>
          <w:szCs w:val="40"/>
          <w:rtl/>
          <w:lang w:bidi="ar-EG"/>
        </w:rPr>
        <w:t>.</w:t>
      </w:r>
    </w:p>
    <w:p w14:paraId="2FF53FCD" w14:textId="627DDC44" w:rsidR="00384BEE" w:rsidRPr="00062770" w:rsidRDefault="00384BEE" w:rsidP="0038499D">
      <w:pPr>
        <w:tabs>
          <w:tab w:val="right" w:pos="9450"/>
        </w:tabs>
        <w:spacing w:before="12" w:after="120"/>
        <w:ind w:left="26"/>
        <w:rPr>
          <w:rFonts w:ascii="Arial" w:hAnsi="Arial" w:cs="Arial"/>
          <w:b/>
          <w:bCs/>
          <w:sz w:val="40"/>
          <w:szCs w:val="40"/>
          <w:rtl/>
          <w:lang w:bidi="ar-EG"/>
        </w:rPr>
      </w:pPr>
      <w:r w:rsidRPr="00062770">
        <w:rPr>
          <w:rFonts w:ascii="Arial" w:hAnsi="Arial" w:cs="Arial"/>
          <w:b/>
          <w:bCs/>
          <w:sz w:val="40"/>
          <w:szCs w:val="40"/>
          <w:rtl/>
          <w:lang w:bidi="ar-EG"/>
        </w:rPr>
        <w:t xml:space="preserve">3ـ </w:t>
      </w:r>
      <w:r w:rsidR="00852B0F">
        <w:rPr>
          <w:rFonts w:ascii="Arial" w:hAnsi="Arial" w:cs="Arial" w:hint="cs"/>
          <w:b/>
          <w:bCs/>
          <w:sz w:val="40"/>
          <w:szCs w:val="40"/>
          <w:rtl/>
          <w:lang w:bidi="ar-EG"/>
        </w:rPr>
        <w:t>الحالة الثالثة</w:t>
      </w:r>
      <w:r w:rsidR="0048770E">
        <w:rPr>
          <w:rFonts w:ascii="Arial" w:hAnsi="Arial" w:cs="Arial" w:hint="cs"/>
          <w:b/>
          <w:bCs/>
          <w:sz w:val="40"/>
          <w:szCs w:val="40"/>
          <w:rtl/>
          <w:lang w:bidi="ar-EG"/>
        </w:rPr>
        <w:t>:</w:t>
      </w:r>
      <w:r w:rsidR="00852B0F">
        <w:rPr>
          <w:rFonts w:ascii="Arial" w:hAnsi="Arial" w:cs="Arial" w:hint="cs"/>
          <w:b/>
          <w:bCs/>
          <w:sz w:val="40"/>
          <w:szCs w:val="40"/>
          <w:rtl/>
          <w:lang w:bidi="ar-EG"/>
        </w:rPr>
        <w:t xml:space="preserve"> </w:t>
      </w:r>
      <w:r w:rsidRPr="00062770">
        <w:rPr>
          <w:rFonts w:ascii="Arial" w:hAnsi="Arial" w:cs="Arial"/>
          <w:b/>
          <w:bCs/>
          <w:sz w:val="40"/>
          <w:szCs w:val="40"/>
          <w:rtl/>
          <w:lang w:bidi="ar-EG"/>
        </w:rPr>
        <w:t>يسمع ويعرف فيصدق ويعمل به</w:t>
      </w:r>
      <w:r w:rsidR="00C45D89">
        <w:rPr>
          <w:rFonts w:ascii="Arial" w:hAnsi="Arial" w:cs="Arial"/>
          <w:b/>
          <w:bCs/>
          <w:sz w:val="40"/>
          <w:szCs w:val="40"/>
          <w:rtl/>
          <w:lang w:bidi="ar-EG"/>
        </w:rPr>
        <w:t>.</w:t>
      </w:r>
    </w:p>
    <w:p w14:paraId="28402008" w14:textId="11781019" w:rsidR="00384BEE" w:rsidRPr="00062770" w:rsidRDefault="00384BEE" w:rsidP="0038499D">
      <w:pPr>
        <w:tabs>
          <w:tab w:val="right" w:pos="9450"/>
        </w:tabs>
        <w:spacing w:before="12" w:after="120"/>
        <w:ind w:left="26"/>
        <w:rPr>
          <w:rFonts w:ascii="Arial" w:hAnsi="Arial" w:cs="Arial"/>
          <w:b/>
          <w:bCs/>
          <w:sz w:val="40"/>
          <w:szCs w:val="40"/>
          <w:rtl/>
          <w:lang w:bidi="ar-EG"/>
        </w:rPr>
      </w:pPr>
      <w:r w:rsidRPr="00062770">
        <w:rPr>
          <w:rFonts w:ascii="Arial" w:hAnsi="Arial" w:cs="Arial"/>
          <w:b/>
          <w:bCs/>
          <w:sz w:val="40"/>
          <w:szCs w:val="40"/>
          <w:highlight w:val="yellow"/>
          <w:rtl/>
          <w:lang w:bidi="ar-EG"/>
        </w:rPr>
        <w:t>ـ والقرآن يعبر عن الحالة الأولى والثانية كالتالي</w:t>
      </w:r>
      <w:r w:rsidR="0048770E">
        <w:rPr>
          <w:rFonts w:ascii="Arial" w:hAnsi="Arial" w:cs="Arial"/>
          <w:b/>
          <w:bCs/>
          <w:sz w:val="40"/>
          <w:szCs w:val="40"/>
          <w:highlight w:val="yellow"/>
          <w:rtl/>
          <w:lang w:bidi="ar-EG"/>
        </w:rPr>
        <w:t>:</w:t>
      </w:r>
    </w:p>
    <w:p w14:paraId="75833D14" w14:textId="460E3811" w:rsidR="0067788E" w:rsidRPr="00062770" w:rsidRDefault="00852B0F" w:rsidP="00EB6945">
      <w:pPr>
        <w:tabs>
          <w:tab w:val="right" w:pos="9450"/>
        </w:tabs>
        <w:spacing w:before="12" w:after="120"/>
        <w:ind w:left="26"/>
        <w:jc w:val="both"/>
        <w:rPr>
          <w:rFonts w:ascii="Arial" w:hAnsi="Arial" w:cs="Arial"/>
          <w:b/>
          <w:bCs/>
          <w:sz w:val="40"/>
          <w:szCs w:val="40"/>
          <w:rtl/>
          <w:lang w:bidi="ar-EG"/>
        </w:rPr>
      </w:pPr>
      <w:r>
        <w:rPr>
          <w:rFonts w:ascii="Arial" w:hAnsi="Arial" w:cs="Arial" w:hint="cs"/>
          <w:b/>
          <w:bCs/>
          <w:sz w:val="40"/>
          <w:szCs w:val="40"/>
          <w:rtl/>
          <w:lang w:bidi="ar-EG"/>
        </w:rPr>
        <w:lastRenderedPageBreak/>
        <w:t>ـ فالقرآن يبين تجاهل المستمع للمتحدث سواء على سبيل الحقيقة أو على سبيل التشبيه كالتالي</w:t>
      </w:r>
      <w:r w:rsidR="0048770E">
        <w:rPr>
          <w:rFonts w:ascii="Arial" w:hAnsi="Arial" w:cs="Arial" w:hint="cs"/>
          <w:b/>
          <w:bCs/>
          <w:sz w:val="40"/>
          <w:szCs w:val="40"/>
          <w:rtl/>
          <w:lang w:bidi="ar-EG"/>
        </w:rPr>
        <w:t>:</w:t>
      </w:r>
    </w:p>
    <w:p w14:paraId="411814D7" w14:textId="2A89CBBA" w:rsidR="00A22073" w:rsidRPr="00062770" w:rsidRDefault="00422E34" w:rsidP="0038499D">
      <w:pPr>
        <w:tabs>
          <w:tab w:val="right" w:pos="9450"/>
        </w:tabs>
        <w:spacing w:before="12" w:after="120"/>
        <w:ind w:left="26"/>
        <w:rPr>
          <w:rFonts w:ascii="Arial" w:hAnsi="Arial" w:cs="Arial"/>
          <w:b/>
          <w:bCs/>
          <w:sz w:val="40"/>
          <w:szCs w:val="40"/>
          <w:highlight w:val="yellow"/>
          <w:rtl/>
          <w:lang w:bidi="ar-EG"/>
        </w:rPr>
      </w:pPr>
      <w:r w:rsidRPr="00062770">
        <w:rPr>
          <w:rFonts w:ascii="Arial" w:hAnsi="Arial" w:cs="Arial" w:hint="cs"/>
          <w:b/>
          <w:bCs/>
          <w:sz w:val="40"/>
          <w:szCs w:val="40"/>
          <w:highlight w:val="yellow"/>
          <w:rtl/>
          <w:lang w:bidi="ar-EG"/>
        </w:rPr>
        <w:t>1</w:t>
      </w:r>
      <w:r w:rsidR="00A22073" w:rsidRPr="00062770">
        <w:rPr>
          <w:rFonts w:ascii="Arial" w:hAnsi="Arial" w:cs="Arial"/>
          <w:b/>
          <w:bCs/>
          <w:sz w:val="40"/>
          <w:szCs w:val="40"/>
          <w:highlight w:val="yellow"/>
          <w:rtl/>
          <w:lang w:bidi="ar-EG"/>
        </w:rPr>
        <w:t>ـ يضع أصبعه في أذنيه حتى لا يسمع المتحدث</w:t>
      </w:r>
      <w:r w:rsidR="0048770E">
        <w:rPr>
          <w:rFonts w:ascii="Arial" w:hAnsi="Arial" w:cs="Arial"/>
          <w:b/>
          <w:bCs/>
          <w:sz w:val="40"/>
          <w:szCs w:val="40"/>
          <w:highlight w:val="yellow"/>
          <w:rtl/>
          <w:lang w:bidi="ar-EG"/>
        </w:rPr>
        <w:t>:</w:t>
      </w:r>
    </w:p>
    <w:p w14:paraId="53E44C5A" w14:textId="2198F2A5" w:rsidR="00A22073" w:rsidRPr="00062770" w:rsidRDefault="00A22073" w:rsidP="0038499D">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ـ ففي صفوة التفاسير</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w:t>
      </w:r>
      <w:r w:rsidR="002F7FEA">
        <w:rPr>
          <w:rFonts w:ascii="Arial" w:hAnsi="Arial" w:cs="Arial"/>
          <w:b/>
          <w:bCs/>
          <w:sz w:val="40"/>
          <w:szCs w:val="40"/>
          <w:rtl/>
          <w:lang w:bidi="ar-EG"/>
        </w:rPr>
        <w:t>(</w:t>
      </w:r>
      <w:r w:rsidR="001A19F0">
        <w:rPr>
          <w:rFonts w:ascii="Arial" w:hAnsi="Arial" w:cs="Arial"/>
          <w:b/>
          <w:bCs/>
          <w:sz w:val="40"/>
          <w:szCs w:val="40"/>
          <w:rtl/>
          <w:lang w:bidi="ar-EG"/>
        </w:rPr>
        <w:t>{</w:t>
      </w:r>
      <w:r w:rsidRPr="00062770">
        <w:rPr>
          <w:rFonts w:ascii="Arial" w:hAnsi="Arial" w:cs="Arial"/>
          <w:b/>
          <w:bCs/>
          <w:sz w:val="40"/>
          <w:szCs w:val="40"/>
          <w:rtl/>
          <w:lang w:bidi="ar-EG"/>
        </w:rPr>
        <w:t>جعلوا أَصَابِعَهُمْ في آذَانِهِمْ</w:t>
      </w:r>
      <w:r w:rsidR="001A19F0">
        <w:rPr>
          <w:rFonts w:ascii="Arial" w:hAnsi="Arial" w:cs="Arial"/>
          <w:b/>
          <w:bCs/>
          <w:sz w:val="40"/>
          <w:szCs w:val="40"/>
          <w:rtl/>
          <w:lang w:bidi="ar-EG"/>
        </w:rPr>
        <w:t>}</w:t>
      </w:r>
      <w:r w:rsidRPr="00062770">
        <w:rPr>
          <w:rFonts w:ascii="Arial" w:hAnsi="Arial" w:cs="Arial"/>
          <w:b/>
          <w:bCs/>
          <w:sz w:val="40"/>
          <w:szCs w:val="40"/>
          <w:rtl/>
          <w:lang w:bidi="ar-EG"/>
        </w:rPr>
        <w:t xml:space="preserve"> أي سدوا آذانهم لئلا يسمعوا دعوتي</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178"/>
      </w:r>
      <w:r w:rsidRPr="00062770">
        <w:rPr>
          <w:rFonts w:ascii="Arial" w:hAnsi="Arial" w:cs="Arial"/>
          <w:b/>
          <w:bCs/>
          <w:sz w:val="40"/>
          <w:szCs w:val="40"/>
          <w:vertAlign w:val="superscript"/>
          <w:rtl/>
        </w:rPr>
        <w:t>)</w:t>
      </w:r>
      <w:r w:rsidR="00C45D89">
        <w:rPr>
          <w:rFonts w:ascii="Arial" w:hAnsi="Arial" w:cs="Arial"/>
          <w:b/>
          <w:bCs/>
          <w:sz w:val="40"/>
          <w:szCs w:val="40"/>
          <w:rtl/>
        </w:rPr>
        <w:t>.</w:t>
      </w:r>
    </w:p>
    <w:p w14:paraId="78520723" w14:textId="7CBF565D" w:rsidR="00A22073" w:rsidRPr="00062770" w:rsidRDefault="00422E34" w:rsidP="0038499D">
      <w:pPr>
        <w:tabs>
          <w:tab w:val="right" w:pos="9450"/>
        </w:tabs>
        <w:spacing w:before="12" w:after="120"/>
        <w:ind w:left="26"/>
        <w:rPr>
          <w:rFonts w:ascii="Arial" w:hAnsi="Arial" w:cs="Arial"/>
          <w:b/>
          <w:bCs/>
          <w:sz w:val="40"/>
          <w:szCs w:val="40"/>
          <w:highlight w:val="yellow"/>
          <w:rtl/>
          <w:lang w:bidi="ar-EG"/>
        </w:rPr>
      </w:pPr>
      <w:r w:rsidRPr="00062770">
        <w:rPr>
          <w:rFonts w:ascii="Arial" w:hAnsi="Arial" w:cs="Arial" w:hint="cs"/>
          <w:b/>
          <w:bCs/>
          <w:sz w:val="40"/>
          <w:szCs w:val="40"/>
          <w:highlight w:val="yellow"/>
          <w:rtl/>
          <w:lang w:bidi="ar-EG"/>
        </w:rPr>
        <w:t>2</w:t>
      </w:r>
      <w:r w:rsidR="007A6672" w:rsidRPr="00062770">
        <w:rPr>
          <w:rFonts w:ascii="Arial" w:hAnsi="Arial" w:cs="Arial" w:hint="cs"/>
          <w:b/>
          <w:bCs/>
          <w:sz w:val="40"/>
          <w:szCs w:val="40"/>
          <w:highlight w:val="yellow"/>
          <w:rtl/>
          <w:lang w:bidi="ar-EG"/>
        </w:rPr>
        <w:t xml:space="preserve"> </w:t>
      </w:r>
      <w:r w:rsidR="00A22073" w:rsidRPr="00062770">
        <w:rPr>
          <w:rFonts w:ascii="Arial" w:hAnsi="Arial" w:cs="Arial"/>
          <w:b/>
          <w:bCs/>
          <w:sz w:val="40"/>
          <w:szCs w:val="40"/>
          <w:highlight w:val="yellow"/>
          <w:rtl/>
          <w:lang w:bidi="ar-EG"/>
        </w:rPr>
        <w:t xml:space="preserve">ـ التشويش على المتحدث </w:t>
      </w:r>
      <w:r w:rsidR="002F7FEA">
        <w:rPr>
          <w:rFonts w:ascii="Arial" w:hAnsi="Arial" w:cs="Arial"/>
          <w:b/>
          <w:bCs/>
          <w:sz w:val="40"/>
          <w:szCs w:val="40"/>
          <w:highlight w:val="yellow"/>
          <w:rtl/>
          <w:lang w:bidi="ar-EG"/>
        </w:rPr>
        <w:t>(</w:t>
      </w:r>
      <w:r w:rsidR="00A22073" w:rsidRPr="00062770">
        <w:rPr>
          <w:rFonts w:ascii="Arial" w:hAnsi="Arial" w:cs="Arial"/>
          <w:b/>
          <w:bCs/>
          <w:sz w:val="40"/>
          <w:szCs w:val="40"/>
          <w:highlight w:val="yellow"/>
          <w:rtl/>
          <w:lang w:bidi="ar-EG"/>
        </w:rPr>
        <w:t>التحدث أثناء حديثه</w:t>
      </w:r>
      <w:r w:rsidR="003B10AA">
        <w:rPr>
          <w:rFonts w:ascii="Arial" w:hAnsi="Arial" w:cs="Arial"/>
          <w:b/>
          <w:bCs/>
          <w:sz w:val="40"/>
          <w:szCs w:val="40"/>
          <w:highlight w:val="yellow"/>
          <w:rtl/>
          <w:lang w:bidi="ar-EG"/>
        </w:rPr>
        <w:t>)</w:t>
      </w:r>
      <w:r w:rsidR="0048770E">
        <w:rPr>
          <w:rFonts w:ascii="Arial" w:hAnsi="Arial" w:cs="Arial"/>
          <w:b/>
          <w:bCs/>
          <w:sz w:val="40"/>
          <w:szCs w:val="40"/>
          <w:highlight w:val="yellow"/>
          <w:rtl/>
          <w:lang w:bidi="ar-EG"/>
        </w:rPr>
        <w:t>:</w:t>
      </w:r>
      <w:r w:rsidR="00A22073" w:rsidRPr="00062770">
        <w:rPr>
          <w:rFonts w:ascii="Arial" w:hAnsi="Arial" w:cs="Arial"/>
          <w:b/>
          <w:bCs/>
          <w:sz w:val="40"/>
          <w:szCs w:val="40"/>
          <w:highlight w:val="yellow"/>
          <w:rtl/>
          <w:lang w:bidi="ar-EG"/>
        </w:rPr>
        <w:t xml:space="preserve"> </w:t>
      </w:r>
    </w:p>
    <w:p w14:paraId="7DE8BFE0" w14:textId="53612C6A" w:rsidR="00A22073" w:rsidRPr="00062770" w:rsidRDefault="00A22073"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أي يتشاغل بالكلام مع أحد آخر أو مع آخرين أثناء حديث المتكلم حتى يتداخل الكلام مع بعضه</w:t>
      </w:r>
      <w:r w:rsidR="00C45D89">
        <w:rPr>
          <w:rFonts w:ascii="Arial" w:hAnsi="Arial" w:cs="Arial"/>
          <w:b/>
          <w:bCs/>
          <w:sz w:val="40"/>
          <w:szCs w:val="40"/>
          <w:rtl/>
        </w:rPr>
        <w:t>.</w:t>
      </w:r>
    </w:p>
    <w:p w14:paraId="6515DF72" w14:textId="3E37D886" w:rsidR="00A22073" w:rsidRPr="00062770" w:rsidRDefault="00A22073"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ففي إعراب القرآن وبيانه</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لا تَسْمَعُوا لِهذَا الْقُرْآنِ وَالْغَوْا فِيهِ</w:t>
      </w:r>
      <w:r w:rsidR="001A19F0">
        <w:rPr>
          <w:rFonts w:ascii="Arial" w:hAnsi="Arial" w:cs="Arial"/>
          <w:b/>
          <w:bCs/>
          <w:sz w:val="40"/>
          <w:szCs w:val="40"/>
          <w:rtl/>
        </w:rPr>
        <w:t>}</w:t>
      </w:r>
      <w:r w:rsidRPr="00062770">
        <w:rPr>
          <w:rFonts w:ascii="Arial" w:hAnsi="Arial" w:cs="Arial"/>
          <w:b/>
          <w:bCs/>
          <w:sz w:val="40"/>
          <w:szCs w:val="40"/>
          <w:rtl/>
        </w:rPr>
        <w:t xml:space="preserve"> أي أظهروا اللغو برفع الأصوات تخليط</w:t>
      </w:r>
      <w:r w:rsidR="008B358E">
        <w:rPr>
          <w:rFonts w:ascii="Arial" w:hAnsi="Arial" w:cs="Arial" w:hint="cs"/>
          <w:b/>
          <w:bCs/>
          <w:sz w:val="40"/>
          <w:szCs w:val="40"/>
          <w:rtl/>
        </w:rPr>
        <w:t>ً</w:t>
      </w:r>
      <w:r w:rsidRPr="00062770">
        <w:rPr>
          <w:rFonts w:ascii="Arial" w:hAnsi="Arial" w:cs="Arial"/>
          <w:b/>
          <w:bCs/>
          <w:sz w:val="40"/>
          <w:szCs w:val="40"/>
          <w:rtl/>
        </w:rPr>
        <w:t>ا وتشويش</w:t>
      </w:r>
      <w:r w:rsidR="008B358E">
        <w:rPr>
          <w:rFonts w:ascii="Arial" w:hAnsi="Arial" w:cs="Arial" w:hint="cs"/>
          <w:b/>
          <w:bCs/>
          <w:sz w:val="40"/>
          <w:szCs w:val="40"/>
          <w:rtl/>
        </w:rPr>
        <w:t>ً</w:t>
      </w:r>
      <w:r w:rsidRPr="00062770">
        <w:rPr>
          <w:rFonts w:ascii="Arial" w:hAnsi="Arial" w:cs="Arial"/>
          <w:b/>
          <w:bCs/>
          <w:sz w:val="40"/>
          <w:szCs w:val="40"/>
          <w:rtl/>
        </w:rPr>
        <w:t>ا عليه</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79"/>
      </w:r>
      <w:r w:rsidRPr="00062770">
        <w:rPr>
          <w:rFonts w:ascii="Arial" w:hAnsi="Arial" w:cs="Arial"/>
          <w:b/>
          <w:bCs/>
          <w:sz w:val="40"/>
          <w:szCs w:val="40"/>
          <w:vertAlign w:val="superscript"/>
          <w:rtl/>
        </w:rPr>
        <w:t>)</w:t>
      </w:r>
      <w:r w:rsidR="00C45D89">
        <w:rPr>
          <w:rFonts w:ascii="Arial" w:hAnsi="Arial" w:cs="Arial"/>
          <w:b/>
          <w:bCs/>
          <w:sz w:val="40"/>
          <w:szCs w:val="40"/>
          <w:rtl/>
        </w:rPr>
        <w:t>.</w:t>
      </w:r>
    </w:p>
    <w:p w14:paraId="132A07FC" w14:textId="7F7A5714" w:rsidR="00A22073" w:rsidRPr="00062770" w:rsidRDefault="00422E34" w:rsidP="0038499D">
      <w:pPr>
        <w:tabs>
          <w:tab w:val="right" w:pos="9450"/>
        </w:tabs>
        <w:spacing w:before="12" w:after="120"/>
        <w:ind w:left="26"/>
        <w:rPr>
          <w:rFonts w:ascii="Arial" w:hAnsi="Arial" w:cs="Arial"/>
          <w:b/>
          <w:bCs/>
          <w:sz w:val="40"/>
          <w:szCs w:val="40"/>
          <w:highlight w:val="yellow"/>
          <w:rtl/>
          <w:lang w:bidi="ar-EG"/>
        </w:rPr>
      </w:pPr>
      <w:r w:rsidRPr="00062770">
        <w:rPr>
          <w:rFonts w:ascii="Arial" w:hAnsi="Arial" w:cs="Arial" w:hint="cs"/>
          <w:b/>
          <w:bCs/>
          <w:sz w:val="40"/>
          <w:szCs w:val="40"/>
          <w:highlight w:val="yellow"/>
          <w:rtl/>
          <w:lang w:bidi="ar-EG"/>
        </w:rPr>
        <w:t>3</w:t>
      </w:r>
      <w:r w:rsidR="007A6672" w:rsidRPr="00062770">
        <w:rPr>
          <w:rFonts w:ascii="Arial" w:hAnsi="Arial" w:cs="Arial" w:hint="cs"/>
          <w:b/>
          <w:bCs/>
          <w:sz w:val="40"/>
          <w:szCs w:val="40"/>
          <w:highlight w:val="yellow"/>
          <w:rtl/>
          <w:lang w:bidi="ar-EG"/>
        </w:rPr>
        <w:t xml:space="preserve"> </w:t>
      </w:r>
      <w:r w:rsidRPr="00062770">
        <w:rPr>
          <w:rFonts w:ascii="Arial" w:hAnsi="Arial" w:cs="Arial" w:hint="cs"/>
          <w:b/>
          <w:bCs/>
          <w:sz w:val="40"/>
          <w:szCs w:val="40"/>
          <w:highlight w:val="yellow"/>
          <w:rtl/>
          <w:lang w:bidi="ar-EG"/>
        </w:rPr>
        <w:t>ـ</w:t>
      </w:r>
      <w:r w:rsidR="00A22073" w:rsidRPr="00062770">
        <w:rPr>
          <w:rFonts w:ascii="Arial" w:hAnsi="Arial" w:cs="Arial"/>
          <w:b/>
          <w:bCs/>
          <w:sz w:val="40"/>
          <w:szCs w:val="40"/>
          <w:highlight w:val="yellow"/>
          <w:rtl/>
          <w:lang w:bidi="ar-EG"/>
        </w:rPr>
        <w:t xml:space="preserve"> التشاغل أثناء سماع المتحدث باللعب واللهو</w:t>
      </w:r>
      <w:r w:rsidR="0048770E">
        <w:rPr>
          <w:rFonts w:ascii="Arial" w:hAnsi="Arial" w:cs="Arial"/>
          <w:b/>
          <w:bCs/>
          <w:sz w:val="40"/>
          <w:szCs w:val="40"/>
          <w:highlight w:val="yellow"/>
          <w:rtl/>
          <w:lang w:bidi="ar-EG"/>
        </w:rPr>
        <w:t>:</w:t>
      </w:r>
      <w:r w:rsidR="00A22073" w:rsidRPr="00062770">
        <w:rPr>
          <w:rFonts w:ascii="Arial" w:hAnsi="Arial" w:cs="Arial"/>
          <w:b/>
          <w:bCs/>
          <w:sz w:val="40"/>
          <w:szCs w:val="40"/>
          <w:highlight w:val="yellow"/>
          <w:rtl/>
          <w:lang w:bidi="ar-EG"/>
        </w:rPr>
        <w:t xml:space="preserve"> </w:t>
      </w:r>
    </w:p>
    <w:p w14:paraId="4E8113C8" w14:textId="07DF9A6F" w:rsidR="00A22073" w:rsidRPr="00062770" w:rsidRDefault="00A22073"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w:t>
      </w:r>
      <w:r w:rsidR="002F7FEA">
        <w:rPr>
          <w:rFonts w:ascii="Arial" w:hAnsi="Arial" w:cs="Arial"/>
          <w:b/>
          <w:bCs/>
          <w:sz w:val="40"/>
          <w:szCs w:val="40"/>
          <w:rtl/>
        </w:rPr>
        <w:t>(</w:t>
      </w:r>
      <w:r w:rsidRPr="00062770">
        <w:rPr>
          <w:rFonts w:ascii="Arial" w:hAnsi="Arial" w:cs="Arial"/>
          <w:b/>
          <w:bCs/>
          <w:sz w:val="40"/>
          <w:szCs w:val="40"/>
          <w:rtl/>
        </w:rPr>
        <w:t>اقْتَرَبَ لِلنَّاسِ حِسَابُهُمْ وَهُمْ فِي غَفْلَةٍ مُعْرِضُونَ (1) مَا يَأْتِيهِمْ مِنْ ذِكْرٍ مِنْ رَبِّهِمْ مُحْدَثٍ إِلَّا اسْتَمَعُوهُ وَهُمْ يَلْعَبُونَ (2) لَاهِيَةً قُلُوبُهُمْ</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80"/>
      </w:r>
      <w:r w:rsidRPr="00062770">
        <w:rPr>
          <w:rFonts w:ascii="Arial" w:hAnsi="Arial" w:cs="Arial"/>
          <w:b/>
          <w:bCs/>
          <w:sz w:val="40"/>
          <w:szCs w:val="40"/>
          <w:vertAlign w:val="superscript"/>
          <w:rtl/>
        </w:rPr>
        <w:t>)</w:t>
      </w:r>
      <w:r w:rsidR="00C45D89">
        <w:rPr>
          <w:rFonts w:ascii="Arial" w:hAnsi="Arial" w:cs="Arial"/>
          <w:b/>
          <w:bCs/>
          <w:sz w:val="40"/>
          <w:szCs w:val="40"/>
          <w:rtl/>
        </w:rPr>
        <w:t>.</w:t>
      </w:r>
    </w:p>
    <w:p w14:paraId="48E0B333" w14:textId="28343645" w:rsidR="00A22073" w:rsidRPr="00062770" w:rsidRDefault="005A25F0" w:rsidP="0038499D">
      <w:pPr>
        <w:tabs>
          <w:tab w:val="right" w:pos="9450"/>
        </w:tabs>
        <w:autoSpaceDE w:val="0"/>
        <w:autoSpaceDN w:val="0"/>
        <w:adjustRightInd w:val="0"/>
        <w:spacing w:before="12"/>
        <w:ind w:left="26"/>
        <w:jc w:val="both"/>
        <w:rPr>
          <w:rFonts w:ascii="Arial" w:hAnsi="Arial" w:cs="Arial"/>
          <w:b/>
          <w:bCs/>
          <w:sz w:val="40"/>
          <w:szCs w:val="40"/>
          <w:highlight w:val="yellow"/>
          <w:rtl/>
          <w:lang w:bidi="ar-EG"/>
        </w:rPr>
      </w:pPr>
      <w:r w:rsidRPr="00062770">
        <w:rPr>
          <w:rFonts w:ascii="Arial" w:hAnsi="Arial" w:cs="Arial" w:hint="cs"/>
          <w:b/>
          <w:bCs/>
          <w:sz w:val="40"/>
          <w:szCs w:val="40"/>
          <w:highlight w:val="yellow"/>
          <w:rtl/>
          <w:lang w:bidi="ar-EG"/>
        </w:rPr>
        <w:t>4</w:t>
      </w:r>
      <w:r w:rsidR="007A6672" w:rsidRPr="00062770">
        <w:rPr>
          <w:rFonts w:ascii="Arial" w:hAnsi="Arial" w:cs="Arial" w:hint="cs"/>
          <w:b/>
          <w:bCs/>
          <w:sz w:val="40"/>
          <w:szCs w:val="40"/>
          <w:highlight w:val="yellow"/>
          <w:rtl/>
          <w:lang w:bidi="ar-EG"/>
        </w:rPr>
        <w:t xml:space="preserve"> </w:t>
      </w:r>
      <w:r w:rsidR="00A22073" w:rsidRPr="00062770">
        <w:rPr>
          <w:rFonts w:ascii="Arial" w:hAnsi="Arial" w:cs="Arial"/>
          <w:b/>
          <w:bCs/>
          <w:sz w:val="40"/>
          <w:szCs w:val="40"/>
          <w:highlight w:val="yellow"/>
          <w:rtl/>
          <w:lang w:bidi="ar-EG"/>
        </w:rPr>
        <w:t>ـ يتباعد عن المتحدث</w:t>
      </w:r>
      <w:r w:rsidR="0048770E">
        <w:rPr>
          <w:rFonts w:ascii="Arial" w:hAnsi="Arial" w:cs="Arial"/>
          <w:b/>
          <w:bCs/>
          <w:sz w:val="40"/>
          <w:szCs w:val="40"/>
          <w:highlight w:val="yellow"/>
          <w:rtl/>
          <w:lang w:bidi="ar-EG"/>
        </w:rPr>
        <w:t>:</w:t>
      </w:r>
      <w:r w:rsidR="00A22073" w:rsidRPr="00062770">
        <w:rPr>
          <w:rFonts w:ascii="Arial" w:hAnsi="Arial" w:cs="Arial"/>
          <w:b/>
          <w:bCs/>
          <w:sz w:val="40"/>
          <w:szCs w:val="40"/>
          <w:highlight w:val="yellow"/>
          <w:rtl/>
          <w:lang w:bidi="ar-EG"/>
        </w:rPr>
        <w:t xml:space="preserve"> </w:t>
      </w:r>
    </w:p>
    <w:p w14:paraId="6F4799AB" w14:textId="2301F4D5" w:rsidR="00A22073" w:rsidRPr="00062770" w:rsidRDefault="00A22073" w:rsidP="0038499D">
      <w:pPr>
        <w:tabs>
          <w:tab w:val="right" w:pos="9450"/>
        </w:tabs>
        <w:autoSpaceDE w:val="0"/>
        <w:autoSpaceDN w:val="0"/>
        <w:adjustRightInd w:val="0"/>
        <w:spacing w:before="12"/>
        <w:ind w:left="26"/>
        <w:jc w:val="both"/>
        <w:rPr>
          <w:rFonts w:ascii="Arial" w:hAnsi="Arial" w:cs="Arial"/>
          <w:b/>
          <w:bCs/>
          <w:sz w:val="40"/>
          <w:szCs w:val="40"/>
          <w:rtl/>
        </w:rPr>
      </w:pPr>
      <w:r w:rsidRPr="00062770">
        <w:rPr>
          <w:rFonts w:ascii="Arial" w:hAnsi="Arial" w:cs="Arial"/>
          <w:b/>
          <w:bCs/>
          <w:sz w:val="40"/>
          <w:szCs w:val="40"/>
          <w:rtl/>
          <w:lang w:bidi="ar-EG"/>
        </w:rPr>
        <w:t>ـ ففي تفسير الهداية إلى بلوغ النهاية</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w:t>
      </w:r>
      <w:r w:rsidR="002F7FEA">
        <w:rPr>
          <w:rFonts w:ascii="Arial" w:hAnsi="Arial" w:cs="Arial"/>
          <w:b/>
          <w:bCs/>
          <w:sz w:val="40"/>
          <w:szCs w:val="40"/>
          <w:rtl/>
          <w:lang w:bidi="ar-EG"/>
        </w:rPr>
        <w:t>(</w:t>
      </w:r>
      <w:r w:rsidR="001A19F0">
        <w:rPr>
          <w:rFonts w:ascii="Arial" w:hAnsi="Arial" w:cs="Arial"/>
          <w:b/>
          <w:bCs/>
          <w:sz w:val="40"/>
          <w:szCs w:val="40"/>
          <w:rtl/>
          <w:lang w:bidi="ar-EG"/>
        </w:rPr>
        <w:t>{</w:t>
      </w:r>
      <w:r w:rsidRPr="00062770">
        <w:rPr>
          <w:rFonts w:ascii="Arial" w:hAnsi="Arial" w:cs="Arial"/>
          <w:b/>
          <w:bCs/>
          <w:sz w:val="40"/>
          <w:szCs w:val="40"/>
          <w:rtl/>
          <w:lang w:bidi="ar-EG"/>
        </w:rPr>
        <w:t>وَهُمْ يَنْهَوْنَ عَنْهُ وَيَنْأَوْنَ عَنْهُ</w:t>
      </w:r>
      <w:r w:rsidR="001A19F0">
        <w:rPr>
          <w:rFonts w:ascii="Arial" w:hAnsi="Arial" w:cs="Arial"/>
          <w:b/>
          <w:bCs/>
          <w:sz w:val="40"/>
          <w:szCs w:val="40"/>
          <w:rtl/>
          <w:lang w:bidi="ar-EG"/>
        </w:rPr>
        <w:t>}</w:t>
      </w:r>
      <w:r w:rsidRPr="00062770">
        <w:rPr>
          <w:rFonts w:ascii="Arial" w:hAnsi="Arial" w:cs="Arial"/>
          <w:b/>
          <w:bCs/>
          <w:sz w:val="40"/>
          <w:szCs w:val="40"/>
          <w:rtl/>
          <w:lang w:bidi="ar-EG"/>
        </w:rPr>
        <w:t xml:space="preserve"> وقيل</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المعنى أنهم ينهون </w:t>
      </w:r>
      <w:r w:rsidR="00BF57AA">
        <w:rPr>
          <w:rFonts w:ascii="Arial" w:hAnsi="Arial" w:cs="Arial"/>
          <w:b/>
          <w:bCs/>
          <w:sz w:val="40"/>
          <w:szCs w:val="40"/>
          <w:rtl/>
          <w:lang w:bidi="ar-EG"/>
        </w:rPr>
        <w:t>[</w:t>
      </w:r>
      <w:r w:rsidRPr="00062770">
        <w:rPr>
          <w:rFonts w:ascii="Arial" w:hAnsi="Arial" w:cs="Arial"/>
          <w:b/>
          <w:bCs/>
          <w:sz w:val="40"/>
          <w:szCs w:val="40"/>
          <w:rtl/>
          <w:lang w:bidi="ar-EG"/>
        </w:rPr>
        <w:t>الناس عن</w:t>
      </w:r>
      <w:r w:rsidR="00BF57AA">
        <w:rPr>
          <w:rFonts w:ascii="Arial" w:hAnsi="Arial" w:cs="Arial"/>
          <w:b/>
          <w:bCs/>
          <w:sz w:val="40"/>
          <w:szCs w:val="40"/>
          <w:rtl/>
          <w:lang w:bidi="ar-EG"/>
        </w:rPr>
        <w:t>]</w:t>
      </w:r>
      <w:r w:rsidRPr="00062770">
        <w:rPr>
          <w:rFonts w:ascii="Arial" w:hAnsi="Arial" w:cs="Arial"/>
          <w:b/>
          <w:bCs/>
          <w:sz w:val="40"/>
          <w:szCs w:val="40"/>
          <w:rtl/>
          <w:lang w:bidi="ar-EG"/>
        </w:rPr>
        <w:t xml:space="preserve"> أن يستمعوا ما في القرآن، ويتباعدون هم عن استماعه، فالهاء للقرآن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181"/>
      </w:r>
      <w:r w:rsidRPr="00062770">
        <w:rPr>
          <w:rFonts w:ascii="Arial" w:hAnsi="Arial" w:cs="Arial"/>
          <w:b/>
          <w:bCs/>
          <w:sz w:val="40"/>
          <w:szCs w:val="40"/>
          <w:vertAlign w:val="superscript"/>
          <w:rtl/>
        </w:rPr>
        <w:t>)</w:t>
      </w:r>
      <w:r w:rsidR="00C45D89">
        <w:rPr>
          <w:rFonts w:ascii="Arial" w:hAnsi="Arial" w:cs="Arial"/>
          <w:b/>
          <w:bCs/>
          <w:sz w:val="40"/>
          <w:szCs w:val="40"/>
          <w:rtl/>
        </w:rPr>
        <w:t>.</w:t>
      </w:r>
    </w:p>
    <w:p w14:paraId="28DF35C6" w14:textId="1D1A6626" w:rsidR="00A22073" w:rsidRPr="00062770" w:rsidRDefault="005A25F0" w:rsidP="0038499D">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hint="cs"/>
          <w:b/>
          <w:bCs/>
          <w:sz w:val="40"/>
          <w:szCs w:val="40"/>
          <w:highlight w:val="yellow"/>
          <w:rtl/>
          <w:lang w:bidi="ar-EG"/>
        </w:rPr>
        <w:t>5</w:t>
      </w:r>
      <w:r w:rsidR="007A6672" w:rsidRPr="00062770">
        <w:rPr>
          <w:rFonts w:ascii="Arial" w:hAnsi="Arial" w:cs="Arial" w:hint="cs"/>
          <w:b/>
          <w:bCs/>
          <w:sz w:val="40"/>
          <w:szCs w:val="40"/>
          <w:highlight w:val="yellow"/>
          <w:rtl/>
          <w:lang w:bidi="ar-EG"/>
        </w:rPr>
        <w:t xml:space="preserve"> </w:t>
      </w:r>
      <w:r w:rsidR="00A22073" w:rsidRPr="00062770">
        <w:rPr>
          <w:rFonts w:ascii="Arial" w:hAnsi="Arial" w:cs="Arial"/>
          <w:b/>
          <w:bCs/>
          <w:sz w:val="40"/>
          <w:szCs w:val="40"/>
          <w:highlight w:val="yellow"/>
          <w:rtl/>
          <w:lang w:bidi="ar-EG"/>
        </w:rPr>
        <w:t>ـ لا يوجه سمعه إلى المتحدث</w:t>
      </w:r>
      <w:r w:rsidR="0048770E">
        <w:rPr>
          <w:rFonts w:ascii="Arial" w:hAnsi="Arial" w:cs="Arial"/>
          <w:b/>
          <w:bCs/>
          <w:sz w:val="40"/>
          <w:szCs w:val="40"/>
          <w:highlight w:val="yellow"/>
          <w:rtl/>
          <w:lang w:bidi="ar-EG"/>
        </w:rPr>
        <w:t>:</w:t>
      </w:r>
      <w:r w:rsidR="00A22073" w:rsidRPr="00062770">
        <w:rPr>
          <w:rFonts w:ascii="Arial" w:hAnsi="Arial" w:cs="Arial"/>
          <w:b/>
          <w:bCs/>
          <w:sz w:val="40"/>
          <w:szCs w:val="40"/>
          <w:rtl/>
          <w:lang w:bidi="ar-EG"/>
        </w:rPr>
        <w:t xml:space="preserve"> </w:t>
      </w:r>
    </w:p>
    <w:p w14:paraId="161EC220" w14:textId="28D642B5" w:rsidR="00A22073" w:rsidRPr="00062770" w:rsidRDefault="00A22073" w:rsidP="0038499D">
      <w:pPr>
        <w:tabs>
          <w:tab w:val="right" w:pos="9450"/>
        </w:tabs>
        <w:autoSpaceDE w:val="0"/>
        <w:autoSpaceDN w:val="0"/>
        <w:adjustRightInd w:val="0"/>
        <w:spacing w:before="12"/>
        <w:ind w:left="26"/>
        <w:jc w:val="both"/>
        <w:rPr>
          <w:rFonts w:ascii="Arial" w:hAnsi="Arial" w:cs="Arial"/>
          <w:b/>
          <w:bCs/>
          <w:sz w:val="40"/>
          <w:szCs w:val="40"/>
          <w:rtl/>
        </w:rPr>
      </w:pPr>
      <w:r w:rsidRPr="00062770">
        <w:rPr>
          <w:rFonts w:ascii="Arial" w:hAnsi="Arial" w:cs="Arial"/>
          <w:b/>
          <w:bCs/>
          <w:sz w:val="40"/>
          <w:szCs w:val="40"/>
          <w:rtl/>
          <w:lang w:bidi="ar-EG"/>
        </w:rPr>
        <w:t>ـ الذي ينتفع بالقرآن هو الذي يلقي إليه سمعه غير متغافل عنه</w:t>
      </w:r>
      <w:r w:rsidR="005A7E40">
        <w:rPr>
          <w:rFonts w:ascii="Arial" w:hAnsi="Arial" w:cs="Arial" w:hint="cs"/>
          <w:b/>
          <w:bCs/>
          <w:sz w:val="40"/>
          <w:szCs w:val="40"/>
          <w:rtl/>
          <w:lang w:bidi="ar-EG"/>
        </w:rPr>
        <w:t>،</w:t>
      </w:r>
      <w:r w:rsidRPr="00062770">
        <w:rPr>
          <w:rFonts w:ascii="Arial" w:hAnsi="Arial" w:cs="Arial"/>
          <w:b/>
          <w:bCs/>
          <w:sz w:val="40"/>
          <w:szCs w:val="40"/>
          <w:rtl/>
          <w:lang w:bidi="ar-EG"/>
        </w:rPr>
        <w:t xml:space="preserve"> ففي التفسير القيم لابن القيم</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w:t>
      </w:r>
      <w:r w:rsidR="002F7FEA">
        <w:rPr>
          <w:rFonts w:ascii="Arial" w:hAnsi="Arial" w:cs="Arial"/>
          <w:b/>
          <w:bCs/>
          <w:sz w:val="40"/>
          <w:szCs w:val="40"/>
          <w:rtl/>
          <w:lang w:bidi="ar-EG"/>
        </w:rPr>
        <w:t>(</w:t>
      </w:r>
      <w:r w:rsidRPr="00062770">
        <w:rPr>
          <w:rFonts w:ascii="Arial" w:hAnsi="Arial" w:cs="Arial"/>
          <w:b/>
          <w:bCs/>
          <w:sz w:val="40"/>
          <w:szCs w:val="40"/>
          <w:rtl/>
          <w:lang w:bidi="ar-EG"/>
        </w:rPr>
        <w:t>وقوله</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«أَوْ أَلْقَى السَّمْعَ» أي وجه سمعه، وأصغى حاسة سمعه إلى ما يقال له</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وهذا هو شرط التأثير بالكلام</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وقوله</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«وَهُوَ شَهِيدٌ» أي شاهد القلب حاضر</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غير غائب</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قال ابن قتيبة: استمع لكتاب الله وهو شاهد القلب والفهم، ليس بغافل ولا ساه</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وهو إشارة إلى المانع من حصول التأثر</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وهو سهو القلب وغيبته عن تعقل ما يقال له</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والنظر فيه وتأمله</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فإذا حصل المؤثر، وهو القرآن، والمحل </w:t>
      </w:r>
      <w:r w:rsidRPr="00062770">
        <w:rPr>
          <w:rFonts w:ascii="Arial" w:hAnsi="Arial" w:cs="Arial"/>
          <w:b/>
          <w:bCs/>
          <w:sz w:val="40"/>
          <w:szCs w:val="40"/>
          <w:rtl/>
          <w:lang w:bidi="ar-EG"/>
        </w:rPr>
        <w:lastRenderedPageBreak/>
        <w:t>القابل، وهو القلب الحي، ووجد الشرط</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وهو الإصغاء</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وانتفي المانع، وهو اشتغال القلب وذهوله عن معنى الخطاب وانصرافه عنه إلى شيء آخر: حصل الأثر، وهو الانتفاع بالقرآن والتذكر</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182"/>
      </w:r>
      <w:r w:rsidRPr="00062770">
        <w:rPr>
          <w:rFonts w:ascii="Arial" w:hAnsi="Arial" w:cs="Arial"/>
          <w:b/>
          <w:bCs/>
          <w:sz w:val="40"/>
          <w:szCs w:val="40"/>
          <w:vertAlign w:val="superscript"/>
          <w:rtl/>
        </w:rPr>
        <w:t>)</w:t>
      </w:r>
      <w:r w:rsidR="00C45D89">
        <w:rPr>
          <w:rFonts w:ascii="Arial" w:hAnsi="Arial" w:cs="Arial"/>
          <w:b/>
          <w:bCs/>
          <w:sz w:val="40"/>
          <w:szCs w:val="40"/>
          <w:rtl/>
        </w:rPr>
        <w:t>.</w:t>
      </w:r>
    </w:p>
    <w:p w14:paraId="350A0D42" w14:textId="3EC9D77F" w:rsidR="00A22073" w:rsidRPr="00062770" w:rsidRDefault="00E422C3" w:rsidP="0038499D">
      <w:pPr>
        <w:tabs>
          <w:tab w:val="right" w:pos="9450"/>
        </w:tabs>
        <w:autoSpaceDE w:val="0"/>
        <w:autoSpaceDN w:val="0"/>
        <w:adjustRightInd w:val="0"/>
        <w:spacing w:before="12"/>
        <w:ind w:left="26"/>
        <w:jc w:val="both"/>
        <w:rPr>
          <w:rFonts w:ascii="Arial" w:hAnsi="Arial" w:cs="Arial"/>
          <w:b/>
          <w:bCs/>
          <w:sz w:val="40"/>
          <w:szCs w:val="40"/>
          <w:highlight w:val="yellow"/>
          <w:rtl/>
          <w:lang w:bidi="ar-EG"/>
        </w:rPr>
      </w:pPr>
      <w:r w:rsidRPr="00062770">
        <w:rPr>
          <w:rFonts w:ascii="Arial" w:hAnsi="Arial" w:cs="Arial" w:hint="cs"/>
          <w:b/>
          <w:bCs/>
          <w:sz w:val="40"/>
          <w:szCs w:val="40"/>
          <w:highlight w:val="yellow"/>
          <w:rtl/>
          <w:lang w:bidi="ar-EG"/>
        </w:rPr>
        <w:t>6</w:t>
      </w:r>
      <w:r w:rsidR="007A6672" w:rsidRPr="00062770">
        <w:rPr>
          <w:rFonts w:ascii="Arial" w:hAnsi="Arial" w:cs="Arial" w:hint="cs"/>
          <w:b/>
          <w:bCs/>
          <w:sz w:val="40"/>
          <w:szCs w:val="40"/>
          <w:highlight w:val="yellow"/>
          <w:rtl/>
          <w:lang w:bidi="ar-EG"/>
        </w:rPr>
        <w:t xml:space="preserve"> </w:t>
      </w:r>
      <w:r w:rsidR="00A22073" w:rsidRPr="00062770">
        <w:rPr>
          <w:rFonts w:ascii="Arial" w:hAnsi="Arial" w:cs="Arial"/>
          <w:b/>
          <w:bCs/>
          <w:sz w:val="40"/>
          <w:szCs w:val="40"/>
          <w:highlight w:val="yellow"/>
          <w:rtl/>
          <w:lang w:bidi="ar-EG"/>
        </w:rPr>
        <w:t>ـ لوي الرأس</w:t>
      </w:r>
      <w:r w:rsidR="0048770E">
        <w:rPr>
          <w:rFonts w:ascii="Arial" w:hAnsi="Arial" w:cs="Arial"/>
          <w:b/>
          <w:bCs/>
          <w:sz w:val="40"/>
          <w:szCs w:val="40"/>
          <w:highlight w:val="yellow"/>
          <w:rtl/>
          <w:lang w:bidi="ar-EG"/>
        </w:rPr>
        <w:t>:</w:t>
      </w:r>
    </w:p>
    <w:p w14:paraId="5DAB6954" w14:textId="18CA5090" w:rsidR="00A22073" w:rsidRPr="00062770" w:rsidRDefault="00A22073" w:rsidP="0038499D">
      <w:pPr>
        <w:tabs>
          <w:tab w:val="right" w:pos="9450"/>
        </w:tabs>
        <w:autoSpaceDE w:val="0"/>
        <w:autoSpaceDN w:val="0"/>
        <w:adjustRightInd w:val="0"/>
        <w:spacing w:before="12"/>
        <w:ind w:left="26"/>
        <w:jc w:val="both"/>
        <w:rPr>
          <w:rFonts w:ascii="Arial" w:hAnsi="Arial" w:cs="Arial"/>
          <w:b/>
          <w:bCs/>
          <w:sz w:val="40"/>
          <w:szCs w:val="40"/>
          <w:rtl/>
        </w:rPr>
      </w:pPr>
      <w:r w:rsidRPr="00062770">
        <w:rPr>
          <w:rFonts w:ascii="Arial" w:hAnsi="Arial" w:cs="Arial"/>
          <w:b/>
          <w:bCs/>
          <w:sz w:val="40"/>
          <w:szCs w:val="40"/>
          <w:rtl/>
        </w:rPr>
        <w:t xml:space="preserve">ـ تصور </w:t>
      </w:r>
      <w:r w:rsidR="00437215" w:rsidRPr="00062770">
        <w:rPr>
          <w:rFonts w:ascii="Arial" w:hAnsi="Arial" w:cs="Arial"/>
          <w:b/>
          <w:bCs/>
          <w:sz w:val="40"/>
          <w:szCs w:val="40"/>
          <w:rtl/>
        </w:rPr>
        <w:t>الأمر</w:t>
      </w:r>
      <w:r w:rsidRPr="00062770">
        <w:rPr>
          <w:rFonts w:ascii="Arial" w:hAnsi="Arial" w:cs="Arial"/>
          <w:b/>
          <w:bCs/>
          <w:sz w:val="40"/>
          <w:szCs w:val="40"/>
          <w:rtl/>
        </w:rPr>
        <w:t xml:space="preserve"> على أنه تافه لا قيمة له</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ففي تفسير المراغي</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w:t>
      </w:r>
      <w:r w:rsidR="002F7FEA">
        <w:rPr>
          <w:rFonts w:ascii="Arial" w:hAnsi="Arial" w:cs="Arial"/>
          <w:b/>
          <w:bCs/>
          <w:sz w:val="40"/>
          <w:szCs w:val="40"/>
          <w:rtl/>
          <w:lang w:bidi="ar-EG"/>
        </w:rPr>
        <w:t>(</w:t>
      </w:r>
      <w:r w:rsidRPr="00062770">
        <w:rPr>
          <w:rFonts w:ascii="Arial" w:hAnsi="Arial" w:cs="Arial"/>
          <w:b/>
          <w:bCs/>
          <w:sz w:val="40"/>
          <w:szCs w:val="40"/>
          <w:rtl/>
          <w:lang w:bidi="ar-EG"/>
        </w:rPr>
        <w:t>{وَإِذَا قِيلَ لَهُمْ تَعَالَوْا يَسْتَغْفِرْ لَكُمْ رَسُولُ اللَّهِ لَوَّوْا رُءُوسَهُمْ وَرَأَيْتَهُمْ يَصُدُّونَ وَهُمْ مُسْتَكْبِرُونَ</w:t>
      </w:r>
      <w:r w:rsidR="001A19F0">
        <w:rPr>
          <w:rFonts w:ascii="Arial" w:hAnsi="Arial" w:cs="Arial"/>
          <w:b/>
          <w:bCs/>
          <w:sz w:val="40"/>
          <w:szCs w:val="40"/>
          <w:rtl/>
          <w:lang w:bidi="ar-EG"/>
        </w:rPr>
        <w:t>}</w:t>
      </w:r>
      <w:r w:rsidRPr="00062770">
        <w:rPr>
          <w:rFonts w:ascii="Arial" w:hAnsi="Arial" w:cs="Arial"/>
          <w:b/>
          <w:bCs/>
          <w:sz w:val="40"/>
          <w:szCs w:val="40"/>
          <w:rtl/>
          <w:lang w:bidi="ar-EG"/>
        </w:rPr>
        <w:t xml:space="preserve"> لوّوا رءوسهم</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أي حوّلوها استهزاء</w:t>
      </w:r>
      <w:r w:rsidR="003B10AA">
        <w:rPr>
          <w:rFonts w:ascii="Arial" w:hAnsi="Arial" w:cs="Arial"/>
          <w:b/>
          <w:bCs/>
          <w:sz w:val="40"/>
          <w:szCs w:val="40"/>
          <w:rtl/>
          <w:lang w:bidi="ar-EG"/>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83"/>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وفي </w:t>
      </w:r>
      <w:r w:rsidRPr="00062770">
        <w:rPr>
          <w:rFonts w:ascii="Arial" w:hAnsi="Arial" w:cs="Arial"/>
          <w:b/>
          <w:bCs/>
          <w:sz w:val="40"/>
          <w:szCs w:val="40"/>
          <w:rtl/>
          <w:lang w:bidi="ar-EG"/>
        </w:rPr>
        <w:t>صفوة التفاسير</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w:t>
      </w:r>
      <w:r w:rsidR="002F7FEA">
        <w:rPr>
          <w:rFonts w:ascii="Arial" w:hAnsi="Arial" w:cs="Arial"/>
          <w:b/>
          <w:bCs/>
          <w:sz w:val="40"/>
          <w:szCs w:val="40"/>
          <w:rtl/>
          <w:lang w:bidi="ar-EG"/>
        </w:rPr>
        <w:t>(</w:t>
      </w:r>
      <w:r w:rsidR="001A19F0">
        <w:rPr>
          <w:rFonts w:ascii="Arial" w:hAnsi="Arial" w:cs="Arial"/>
          <w:b/>
          <w:bCs/>
          <w:sz w:val="40"/>
          <w:szCs w:val="40"/>
          <w:rtl/>
          <w:lang w:bidi="ar-EG"/>
        </w:rPr>
        <w:t>{</w:t>
      </w:r>
      <w:r w:rsidRPr="00062770">
        <w:rPr>
          <w:rFonts w:ascii="Arial" w:hAnsi="Arial" w:cs="Arial"/>
          <w:b/>
          <w:bCs/>
          <w:sz w:val="40"/>
          <w:szCs w:val="40"/>
          <w:rtl/>
          <w:lang w:bidi="ar-EG"/>
        </w:rPr>
        <w:t>لَوَّوْاْ رُءُوسَهُمْ</w:t>
      </w:r>
      <w:r w:rsidR="001A19F0">
        <w:rPr>
          <w:rFonts w:ascii="Arial" w:hAnsi="Arial" w:cs="Arial"/>
          <w:b/>
          <w:bCs/>
          <w:sz w:val="40"/>
          <w:szCs w:val="40"/>
          <w:rtl/>
          <w:lang w:bidi="ar-EG"/>
        </w:rPr>
        <w:t>}</w:t>
      </w:r>
      <w:r w:rsidRPr="00062770">
        <w:rPr>
          <w:rFonts w:ascii="Arial" w:hAnsi="Arial" w:cs="Arial"/>
          <w:b/>
          <w:bCs/>
          <w:sz w:val="40"/>
          <w:szCs w:val="40"/>
          <w:rtl/>
          <w:lang w:bidi="ar-EG"/>
        </w:rPr>
        <w:t xml:space="preserve"> أي حركوها وهزوها استهزاءً واستكبارً</w:t>
      </w:r>
      <w:r w:rsidR="00F57C2B">
        <w:rPr>
          <w:rFonts w:ascii="Arial" w:hAnsi="Arial" w:cs="Arial" w:hint="cs"/>
          <w:b/>
          <w:bCs/>
          <w:sz w:val="40"/>
          <w:szCs w:val="40"/>
          <w:rtl/>
          <w:lang w:bidi="ar-EG"/>
        </w:rPr>
        <w:t>ا</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84"/>
      </w:r>
      <w:r w:rsidRPr="00062770">
        <w:rPr>
          <w:rFonts w:ascii="Arial" w:hAnsi="Arial" w:cs="Arial"/>
          <w:b/>
          <w:bCs/>
          <w:sz w:val="40"/>
          <w:szCs w:val="40"/>
          <w:vertAlign w:val="superscript"/>
          <w:rtl/>
        </w:rPr>
        <w:t>)</w:t>
      </w:r>
      <w:r w:rsidR="00C45D89">
        <w:rPr>
          <w:rFonts w:ascii="Arial" w:hAnsi="Arial" w:cs="Arial"/>
          <w:b/>
          <w:bCs/>
          <w:sz w:val="40"/>
          <w:szCs w:val="40"/>
          <w:rtl/>
        </w:rPr>
        <w:t>.</w:t>
      </w:r>
    </w:p>
    <w:p w14:paraId="13F498E1" w14:textId="248160B5" w:rsidR="00A22073" w:rsidRPr="00062770" w:rsidRDefault="00EE2907" w:rsidP="0038499D">
      <w:pPr>
        <w:tabs>
          <w:tab w:val="right" w:pos="9450"/>
        </w:tabs>
        <w:autoSpaceDE w:val="0"/>
        <w:autoSpaceDN w:val="0"/>
        <w:adjustRightInd w:val="0"/>
        <w:spacing w:before="12"/>
        <w:ind w:left="26"/>
        <w:jc w:val="both"/>
        <w:rPr>
          <w:rFonts w:ascii="Arial" w:hAnsi="Arial" w:cs="Arial"/>
          <w:b/>
          <w:bCs/>
          <w:sz w:val="40"/>
          <w:szCs w:val="40"/>
          <w:highlight w:val="yellow"/>
          <w:rtl/>
          <w:lang w:bidi="ar-EG"/>
        </w:rPr>
      </w:pPr>
      <w:r w:rsidRPr="00062770">
        <w:rPr>
          <w:rFonts w:ascii="Arial" w:hAnsi="Arial" w:cs="Arial" w:hint="cs"/>
          <w:b/>
          <w:bCs/>
          <w:sz w:val="40"/>
          <w:szCs w:val="40"/>
          <w:highlight w:val="yellow"/>
          <w:rtl/>
          <w:lang w:bidi="ar-EG"/>
        </w:rPr>
        <w:t>7</w:t>
      </w:r>
      <w:r w:rsidR="007A6672" w:rsidRPr="00062770">
        <w:rPr>
          <w:rFonts w:ascii="Arial" w:hAnsi="Arial" w:cs="Arial" w:hint="cs"/>
          <w:b/>
          <w:bCs/>
          <w:sz w:val="40"/>
          <w:szCs w:val="40"/>
          <w:highlight w:val="yellow"/>
          <w:rtl/>
          <w:lang w:bidi="ar-EG"/>
        </w:rPr>
        <w:t xml:space="preserve"> </w:t>
      </w:r>
      <w:r w:rsidRPr="00062770">
        <w:rPr>
          <w:rFonts w:ascii="Arial" w:hAnsi="Arial" w:cs="Arial" w:hint="cs"/>
          <w:b/>
          <w:bCs/>
          <w:sz w:val="40"/>
          <w:szCs w:val="40"/>
          <w:highlight w:val="yellow"/>
          <w:rtl/>
          <w:lang w:bidi="ar-EG"/>
        </w:rPr>
        <w:t>ـ</w:t>
      </w:r>
      <w:r w:rsidR="00A22073" w:rsidRPr="00062770">
        <w:rPr>
          <w:rFonts w:ascii="Arial" w:hAnsi="Arial" w:cs="Arial"/>
          <w:b/>
          <w:bCs/>
          <w:sz w:val="40"/>
          <w:szCs w:val="40"/>
          <w:highlight w:val="yellow"/>
          <w:rtl/>
          <w:lang w:bidi="ar-EG"/>
        </w:rPr>
        <w:t xml:space="preserve"> تحريك الرأس لأعلى ولأسفل</w:t>
      </w:r>
      <w:r w:rsidR="0048770E">
        <w:rPr>
          <w:rFonts w:ascii="Arial" w:hAnsi="Arial" w:cs="Arial"/>
          <w:b/>
          <w:bCs/>
          <w:sz w:val="40"/>
          <w:szCs w:val="40"/>
          <w:highlight w:val="yellow"/>
          <w:rtl/>
          <w:lang w:bidi="ar-EG"/>
        </w:rPr>
        <w:t>:</w:t>
      </w:r>
      <w:r w:rsidR="00A22073" w:rsidRPr="00062770">
        <w:rPr>
          <w:rFonts w:ascii="Arial" w:hAnsi="Arial" w:cs="Arial"/>
          <w:b/>
          <w:bCs/>
          <w:sz w:val="40"/>
          <w:szCs w:val="40"/>
          <w:highlight w:val="yellow"/>
          <w:rtl/>
          <w:lang w:bidi="ar-EG"/>
        </w:rPr>
        <w:t xml:space="preserve"> </w:t>
      </w:r>
    </w:p>
    <w:p w14:paraId="2999AFA7" w14:textId="75410AAC" w:rsidR="00A22073" w:rsidRPr="00062770" w:rsidRDefault="00A22073" w:rsidP="0038499D">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 xml:space="preserve">ـ علامة للتعجب من تفاهة </w:t>
      </w:r>
      <w:r w:rsidR="00437215" w:rsidRPr="00062770">
        <w:rPr>
          <w:rFonts w:ascii="Arial" w:hAnsi="Arial" w:cs="Arial"/>
          <w:b/>
          <w:bCs/>
          <w:sz w:val="40"/>
          <w:szCs w:val="40"/>
          <w:rtl/>
          <w:lang w:bidi="ar-EG"/>
        </w:rPr>
        <w:t>الأمر</w:t>
      </w:r>
      <w:r w:rsidRPr="00062770">
        <w:rPr>
          <w:rFonts w:ascii="Arial" w:hAnsi="Arial" w:cs="Arial"/>
          <w:b/>
          <w:bCs/>
          <w:sz w:val="40"/>
          <w:szCs w:val="40"/>
          <w:rtl/>
          <w:lang w:bidi="ar-EG"/>
        </w:rPr>
        <w:t xml:space="preserve"> </w:t>
      </w:r>
      <w:r w:rsidR="002F7FEA">
        <w:rPr>
          <w:rFonts w:ascii="Arial" w:hAnsi="Arial" w:cs="Arial"/>
          <w:b/>
          <w:bCs/>
          <w:sz w:val="40"/>
          <w:szCs w:val="40"/>
          <w:rtl/>
          <w:lang w:bidi="ar-EG"/>
        </w:rPr>
        <w:t>(</w:t>
      </w:r>
      <w:r w:rsidRPr="00062770">
        <w:rPr>
          <w:rFonts w:ascii="Arial" w:hAnsi="Arial" w:cs="Arial"/>
          <w:b/>
          <w:bCs/>
          <w:sz w:val="40"/>
          <w:szCs w:val="40"/>
          <w:rtl/>
          <w:lang w:bidi="ar-EG"/>
        </w:rPr>
        <w:t>في نظره</w:t>
      </w:r>
      <w:r w:rsidR="003B10AA">
        <w:rPr>
          <w:rFonts w:ascii="Arial" w:hAnsi="Arial" w:cs="Arial"/>
          <w:b/>
          <w:bCs/>
          <w:sz w:val="40"/>
          <w:szCs w:val="40"/>
          <w:rtl/>
          <w:lang w:bidi="ar-EG"/>
        </w:rPr>
        <w:t>)</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w:t>
      </w:r>
    </w:p>
    <w:p w14:paraId="07F47130" w14:textId="213321F8" w:rsidR="00A22073" w:rsidRPr="00062770" w:rsidRDefault="00A22073" w:rsidP="00A20BB3">
      <w:pPr>
        <w:tabs>
          <w:tab w:val="right" w:pos="9450"/>
        </w:tabs>
        <w:autoSpaceDE w:val="0"/>
        <w:autoSpaceDN w:val="0"/>
        <w:adjustRightInd w:val="0"/>
        <w:spacing w:before="12"/>
        <w:ind w:left="26"/>
        <w:jc w:val="both"/>
        <w:rPr>
          <w:rFonts w:ascii="Arial" w:hAnsi="Arial" w:cs="Arial"/>
          <w:b/>
          <w:bCs/>
          <w:sz w:val="40"/>
          <w:szCs w:val="40"/>
          <w:rtl/>
        </w:rPr>
      </w:pPr>
      <w:r w:rsidRPr="00062770">
        <w:rPr>
          <w:rFonts w:ascii="Arial" w:hAnsi="Arial" w:cs="Arial"/>
          <w:b/>
          <w:bCs/>
          <w:sz w:val="40"/>
          <w:szCs w:val="40"/>
          <w:rtl/>
          <w:lang w:bidi="ar-EG"/>
        </w:rPr>
        <w:t>ـ ففي أيسر التفاسير للجزائري</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w:t>
      </w:r>
      <w:r w:rsidR="002F7FEA">
        <w:rPr>
          <w:rFonts w:ascii="Arial" w:hAnsi="Arial" w:cs="Arial"/>
          <w:b/>
          <w:bCs/>
          <w:sz w:val="40"/>
          <w:szCs w:val="40"/>
          <w:rtl/>
          <w:lang w:bidi="ar-EG"/>
        </w:rPr>
        <w:t>(</w:t>
      </w:r>
      <w:r w:rsidR="001A19F0">
        <w:rPr>
          <w:rFonts w:ascii="Arial" w:hAnsi="Arial" w:cs="Arial"/>
          <w:b/>
          <w:bCs/>
          <w:sz w:val="40"/>
          <w:szCs w:val="40"/>
          <w:rtl/>
          <w:lang w:bidi="ar-EG"/>
        </w:rPr>
        <w:t>{</w:t>
      </w:r>
      <w:r w:rsidRPr="00062770">
        <w:rPr>
          <w:rFonts w:ascii="Arial" w:hAnsi="Arial" w:cs="Arial"/>
          <w:b/>
          <w:bCs/>
          <w:sz w:val="40"/>
          <w:szCs w:val="40"/>
          <w:rtl/>
          <w:lang w:bidi="ar-EG"/>
        </w:rPr>
        <w:t>فسينغضون</w:t>
      </w:r>
      <w:r w:rsidR="001A19F0">
        <w:rPr>
          <w:rFonts w:ascii="Arial" w:hAnsi="Arial" w:cs="Arial"/>
          <w:b/>
          <w:bCs/>
          <w:sz w:val="40"/>
          <w:szCs w:val="40"/>
          <w:rtl/>
          <w:lang w:bidi="ar-EG"/>
        </w:rPr>
        <w:t>}</w:t>
      </w:r>
      <w:r w:rsidRPr="00062770">
        <w:rPr>
          <w:rFonts w:ascii="Arial" w:hAnsi="Arial" w:cs="Arial"/>
          <w:b/>
          <w:bCs/>
          <w:sz w:val="40"/>
          <w:szCs w:val="40"/>
          <w:rtl/>
          <w:lang w:bidi="ar-EG"/>
        </w:rPr>
        <w:t>: أي يحركون ر</w:t>
      </w:r>
      <w:r w:rsidR="00A20BB3">
        <w:rPr>
          <w:rFonts w:ascii="Arial" w:hAnsi="Arial" w:cs="Arial" w:hint="cs"/>
          <w:b/>
          <w:bCs/>
          <w:sz w:val="40"/>
          <w:szCs w:val="40"/>
          <w:rtl/>
          <w:lang w:bidi="ar-EG"/>
        </w:rPr>
        <w:t>ء</w:t>
      </w:r>
      <w:r w:rsidRPr="00062770">
        <w:rPr>
          <w:rFonts w:ascii="Arial" w:hAnsi="Arial" w:cs="Arial"/>
          <w:b/>
          <w:bCs/>
          <w:sz w:val="40"/>
          <w:szCs w:val="40"/>
          <w:rtl/>
          <w:lang w:bidi="ar-EG"/>
        </w:rPr>
        <w:t>وسهم تعجبً</w:t>
      </w:r>
      <w:r w:rsidR="002F044F">
        <w:rPr>
          <w:rFonts w:ascii="Arial" w:hAnsi="Arial" w:cs="Arial" w:hint="cs"/>
          <w:b/>
          <w:bCs/>
          <w:sz w:val="40"/>
          <w:szCs w:val="40"/>
          <w:rtl/>
          <w:lang w:bidi="ar-EG"/>
        </w:rPr>
        <w:t>ا</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w:t>
      </w:r>
      <w:r w:rsidR="001A19F0">
        <w:rPr>
          <w:rFonts w:ascii="Arial" w:hAnsi="Arial" w:cs="Arial"/>
          <w:b/>
          <w:bCs/>
          <w:sz w:val="40"/>
          <w:szCs w:val="40"/>
          <w:rtl/>
          <w:lang w:bidi="ar-EG"/>
        </w:rPr>
        <w:t>{</w:t>
      </w:r>
      <w:r w:rsidRPr="00062770">
        <w:rPr>
          <w:rFonts w:ascii="Arial" w:hAnsi="Arial" w:cs="Arial"/>
          <w:b/>
          <w:bCs/>
          <w:sz w:val="40"/>
          <w:szCs w:val="40"/>
          <w:rtl/>
          <w:lang w:bidi="ar-EG"/>
        </w:rPr>
        <w:t>فسينغضون</w:t>
      </w:r>
      <w:r w:rsidR="001A19F0">
        <w:rPr>
          <w:rFonts w:ascii="Arial" w:hAnsi="Arial" w:cs="Arial"/>
          <w:b/>
          <w:bCs/>
          <w:sz w:val="40"/>
          <w:szCs w:val="40"/>
          <w:rtl/>
          <w:lang w:bidi="ar-EG"/>
        </w:rPr>
        <w:t>}</w:t>
      </w:r>
      <w:r w:rsidRPr="00062770">
        <w:rPr>
          <w:rFonts w:ascii="Arial" w:hAnsi="Arial" w:cs="Arial"/>
          <w:b/>
          <w:bCs/>
          <w:sz w:val="40"/>
          <w:szCs w:val="40"/>
          <w:rtl/>
          <w:lang w:bidi="ar-EG"/>
        </w:rPr>
        <w:t xml:space="preserve"> أي يحركون إليك ر</w:t>
      </w:r>
      <w:r w:rsidR="00A20BB3">
        <w:rPr>
          <w:rFonts w:ascii="Arial" w:hAnsi="Arial" w:cs="Arial" w:hint="cs"/>
          <w:b/>
          <w:bCs/>
          <w:sz w:val="40"/>
          <w:szCs w:val="40"/>
          <w:rtl/>
          <w:lang w:bidi="ar-EG"/>
        </w:rPr>
        <w:t>ء</w:t>
      </w:r>
      <w:r w:rsidRPr="00062770">
        <w:rPr>
          <w:rFonts w:ascii="Arial" w:hAnsi="Arial" w:cs="Arial"/>
          <w:b/>
          <w:bCs/>
          <w:sz w:val="40"/>
          <w:szCs w:val="40"/>
          <w:rtl/>
          <w:lang w:bidi="ar-EG"/>
        </w:rPr>
        <w:t>وسهم خفضً</w:t>
      </w:r>
      <w:r w:rsidR="00FC2C3B">
        <w:rPr>
          <w:rFonts w:ascii="Arial" w:hAnsi="Arial" w:cs="Arial" w:hint="cs"/>
          <w:b/>
          <w:bCs/>
          <w:sz w:val="40"/>
          <w:szCs w:val="40"/>
          <w:rtl/>
          <w:lang w:bidi="ar-EG"/>
        </w:rPr>
        <w:t>ا</w:t>
      </w:r>
      <w:r w:rsidRPr="00062770">
        <w:rPr>
          <w:rFonts w:ascii="Arial" w:hAnsi="Arial" w:cs="Arial"/>
          <w:b/>
          <w:bCs/>
          <w:sz w:val="40"/>
          <w:szCs w:val="40"/>
          <w:rtl/>
          <w:lang w:bidi="ar-EG"/>
        </w:rPr>
        <w:t xml:space="preserve"> ورفع</w:t>
      </w:r>
      <w:r w:rsidR="00FC2C3B">
        <w:rPr>
          <w:rFonts w:ascii="Arial" w:hAnsi="Arial" w:cs="Arial" w:hint="cs"/>
          <w:b/>
          <w:bCs/>
          <w:sz w:val="40"/>
          <w:szCs w:val="40"/>
          <w:rtl/>
          <w:lang w:bidi="ar-EG"/>
        </w:rPr>
        <w:t>ً</w:t>
      </w:r>
      <w:r w:rsidRPr="00062770">
        <w:rPr>
          <w:rFonts w:ascii="Arial" w:hAnsi="Arial" w:cs="Arial"/>
          <w:b/>
          <w:bCs/>
          <w:sz w:val="40"/>
          <w:szCs w:val="40"/>
          <w:rtl/>
          <w:lang w:bidi="ar-EG"/>
        </w:rPr>
        <w:t>ا استهزاء</w:t>
      </w:r>
      <w:r w:rsidR="00C670C6">
        <w:rPr>
          <w:rFonts w:ascii="Arial" w:hAnsi="Arial" w:cs="Arial" w:hint="cs"/>
          <w:b/>
          <w:bCs/>
          <w:sz w:val="40"/>
          <w:szCs w:val="40"/>
          <w:rtl/>
          <w:lang w:bidi="ar-EG"/>
        </w:rPr>
        <w:t>ً</w:t>
      </w:r>
      <w:r w:rsidR="003B10AA">
        <w:rPr>
          <w:rFonts w:ascii="Arial" w:hAnsi="Arial" w:cs="Arial"/>
          <w:b/>
          <w:bCs/>
          <w:sz w:val="40"/>
          <w:szCs w:val="40"/>
          <w:rtl/>
          <w:lang w:bidi="ar-EG"/>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85"/>
      </w:r>
      <w:r w:rsidRPr="00062770">
        <w:rPr>
          <w:rFonts w:ascii="Arial" w:hAnsi="Arial" w:cs="Arial"/>
          <w:b/>
          <w:bCs/>
          <w:sz w:val="40"/>
          <w:szCs w:val="40"/>
          <w:vertAlign w:val="superscript"/>
          <w:rtl/>
        </w:rPr>
        <w:t>)</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وفي تفسير فتح البيان</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w:t>
      </w:r>
      <w:r w:rsidR="002F7FEA">
        <w:rPr>
          <w:rFonts w:ascii="Arial" w:hAnsi="Arial" w:cs="Arial"/>
          <w:b/>
          <w:bCs/>
          <w:sz w:val="40"/>
          <w:szCs w:val="40"/>
          <w:rtl/>
          <w:lang w:bidi="ar-EG"/>
        </w:rPr>
        <w:t>(</w:t>
      </w:r>
      <w:r w:rsidR="001A19F0">
        <w:rPr>
          <w:rFonts w:ascii="Arial" w:hAnsi="Arial" w:cs="Arial"/>
          <w:b/>
          <w:bCs/>
          <w:sz w:val="40"/>
          <w:szCs w:val="40"/>
          <w:rtl/>
          <w:lang w:bidi="ar-EG"/>
        </w:rPr>
        <w:t>{</w:t>
      </w:r>
      <w:r w:rsidRPr="00062770">
        <w:rPr>
          <w:rFonts w:ascii="Arial" w:hAnsi="Arial" w:cs="Arial"/>
          <w:b/>
          <w:bCs/>
          <w:sz w:val="40"/>
          <w:szCs w:val="40"/>
          <w:rtl/>
          <w:lang w:bidi="ar-EG"/>
        </w:rPr>
        <w:t>فسينغضون إليك ر</w:t>
      </w:r>
      <w:r w:rsidR="00A20BB3">
        <w:rPr>
          <w:rFonts w:ascii="Arial" w:hAnsi="Arial" w:cs="Arial" w:hint="cs"/>
          <w:b/>
          <w:bCs/>
          <w:sz w:val="40"/>
          <w:szCs w:val="40"/>
          <w:rtl/>
          <w:lang w:bidi="ar-EG"/>
        </w:rPr>
        <w:t>ء</w:t>
      </w:r>
      <w:r w:rsidRPr="00062770">
        <w:rPr>
          <w:rFonts w:ascii="Arial" w:hAnsi="Arial" w:cs="Arial"/>
          <w:b/>
          <w:bCs/>
          <w:sz w:val="40"/>
          <w:szCs w:val="40"/>
          <w:rtl/>
          <w:lang w:bidi="ar-EG"/>
        </w:rPr>
        <w:t>وسهم</w:t>
      </w:r>
      <w:r w:rsidR="001A19F0">
        <w:rPr>
          <w:rFonts w:ascii="Arial" w:hAnsi="Arial" w:cs="Arial"/>
          <w:b/>
          <w:bCs/>
          <w:sz w:val="40"/>
          <w:szCs w:val="40"/>
          <w:rtl/>
          <w:lang w:bidi="ar-EG"/>
        </w:rPr>
        <w:t>}</w:t>
      </w:r>
      <w:r w:rsidRPr="00062770">
        <w:rPr>
          <w:rFonts w:ascii="Arial" w:hAnsi="Arial" w:cs="Arial"/>
          <w:b/>
          <w:bCs/>
          <w:sz w:val="40"/>
          <w:szCs w:val="40"/>
          <w:rtl/>
          <w:lang w:bidi="ar-EG"/>
        </w:rPr>
        <w:t xml:space="preserve"> أي يحركونها استهزاء</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يقال نغض رأسه ينغض نغضً</w:t>
      </w:r>
      <w:r w:rsidR="003E3D75">
        <w:rPr>
          <w:rFonts w:ascii="Arial" w:hAnsi="Arial" w:cs="Arial" w:hint="cs"/>
          <w:b/>
          <w:bCs/>
          <w:sz w:val="40"/>
          <w:szCs w:val="40"/>
          <w:rtl/>
          <w:lang w:bidi="ar-EG"/>
        </w:rPr>
        <w:t>ا</w:t>
      </w:r>
      <w:r w:rsidRPr="00062770">
        <w:rPr>
          <w:rFonts w:ascii="Arial" w:hAnsi="Arial" w:cs="Arial"/>
          <w:b/>
          <w:bCs/>
          <w:sz w:val="40"/>
          <w:szCs w:val="40"/>
          <w:rtl/>
          <w:lang w:bidi="ar-EG"/>
        </w:rPr>
        <w:t xml:space="preserve"> ونغوضً</w:t>
      </w:r>
      <w:r w:rsidR="003E3D75">
        <w:rPr>
          <w:rFonts w:ascii="Arial" w:hAnsi="Arial" w:cs="Arial" w:hint="cs"/>
          <w:b/>
          <w:bCs/>
          <w:sz w:val="40"/>
          <w:szCs w:val="40"/>
          <w:rtl/>
          <w:lang w:bidi="ar-EG"/>
        </w:rPr>
        <w:t>ا</w:t>
      </w:r>
      <w:r w:rsidRPr="00062770">
        <w:rPr>
          <w:rFonts w:ascii="Arial" w:hAnsi="Arial" w:cs="Arial"/>
          <w:b/>
          <w:bCs/>
          <w:sz w:val="40"/>
          <w:szCs w:val="40"/>
          <w:rtl/>
          <w:lang w:bidi="ar-EG"/>
        </w:rPr>
        <w:t xml:space="preserve"> إذا تحرك وأنغض رأسه حركه كالمتعجب من الشيء</w:t>
      </w:r>
      <w:r w:rsidR="003B10AA">
        <w:rPr>
          <w:rFonts w:ascii="Arial" w:hAnsi="Arial" w:cs="Arial"/>
          <w:b/>
          <w:bCs/>
          <w:sz w:val="40"/>
          <w:szCs w:val="40"/>
          <w:rtl/>
          <w:lang w:bidi="ar-EG"/>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86"/>
      </w:r>
      <w:r w:rsidRPr="00062770">
        <w:rPr>
          <w:rFonts w:ascii="Arial" w:hAnsi="Arial" w:cs="Arial"/>
          <w:b/>
          <w:bCs/>
          <w:sz w:val="40"/>
          <w:szCs w:val="40"/>
          <w:vertAlign w:val="superscript"/>
          <w:rtl/>
        </w:rPr>
        <w:t>)</w:t>
      </w:r>
      <w:r w:rsidR="00C45D89">
        <w:rPr>
          <w:rFonts w:ascii="Arial" w:hAnsi="Arial" w:cs="Arial"/>
          <w:b/>
          <w:bCs/>
          <w:sz w:val="40"/>
          <w:szCs w:val="40"/>
          <w:rtl/>
        </w:rPr>
        <w:t>.</w:t>
      </w:r>
    </w:p>
    <w:p w14:paraId="47A6F7E8" w14:textId="2E1189F7" w:rsidR="00A22073" w:rsidRPr="00062770" w:rsidRDefault="00EE2907" w:rsidP="0038499D">
      <w:pPr>
        <w:tabs>
          <w:tab w:val="right" w:pos="9450"/>
        </w:tabs>
        <w:spacing w:before="12" w:after="120"/>
        <w:ind w:left="26"/>
        <w:jc w:val="both"/>
        <w:rPr>
          <w:rFonts w:ascii="Arial" w:hAnsi="Arial" w:cs="Arial"/>
          <w:b/>
          <w:bCs/>
          <w:sz w:val="40"/>
          <w:szCs w:val="40"/>
          <w:rtl/>
          <w:lang w:bidi="ar-EG"/>
        </w:rPr>
      </w:pPr>
      <w:r w:rsidRPr="00062770">
        <w:rPr>
          <w:rFonts w:ascii="Arial" w:hAnsi="Arial" w:cs="Arial" w:hint="cs"/>
          <w:b/>
          <w:bCs/>
          <w:sz w:val="40"/>
          <w:szCs w:val="40"/>
          <w:highlight w:val="yellow"/>
          <w:rtl/>
          <w:lang w:bidi="ar-EG"/>
        </w:rPr>
        <w:t>8</w:t>
      </w:r>
      <w:r w:rsidR="007A6672" w:rsidRPr="00062770">
        <w:rPr>
          <w:rFonts w:ascii="Arial" w:hAnsi="Arial" w:cs="Arial" w:hint="cs"/>
          <w:b/>
          <w:bCs/>
          <w:sz w:val="40"/>
          <w:szCs w:val="40"/>
          <w:highlight w:val="yellow"/>
          <w:rtl/>
          <w:lang w:bidi="ar-EG"/>
        </w:rPr>
        <w:t xml:space="preserve"> </w:t>
      </w:r>
      <w:r w:rsidR="00A22073" w:rsidRPr="00062770">
        <w:rPr>
          <w:rFonts w:ascii="Arial" w:hAnsi="Arial" w:cs="Arial"/>
          <w:b/>
          <w:bCs/>
          <w:sz w:val="40"/>
          <w:szCs w:val="40"/>
          <w:highlight w:val="yellow"/>
          <w:rtl/>
          <w:lang w:bidi="ar-EG"/>
        </w:rPr>
        <w:t>ـ السمود أي يرفع رأسه لأعلى كأنه يبحث عن شيء في السماء</w:t>
      </w:r>
      <w:r w:rsidR="00834D91">
        <w:rPr>
          <w:rFonts w:ascii="Arial" w:hAnsi="Arial" w:cs="Arial"/>
          <w:b/>
          <w:bCs/>
          <w:sz w:val="40"/>
          <w:szCs w:val="40"/>
          <w:highlight w:val="yellow"/>
          <w:rtl/>
          <w:lang w:bidi="ar-EG"/>
        </w:rPr>
        <w:t>،</w:t>
      </w:r>
      <w:r w:rsidR="00A22073" w:rsidRPr="00062770">
        <w:rPr>
          <w:rFonts w:ascii="Arial" w:hAnsi="Arial" w:cs="Arial"/>
          <w:b/>
          <w:bCs/>
          <w:sz w:val="40"/>
          <w:szCs w:val="40"/>
          <w:highlight w:val="yellow"/>
          <w:rtl/>
          <w:lang w:bidi="ar-EG"/>
        </w:rPr>
        <w:t xml:space="preserve"> ولا شيء </w:t>
      </w:r>
      <w:r w:rsidR="002F7FEA">
        <w:rPr>
          <w:rFonts w:ascii="Arial" w:hAnsi="Arial" w:cs="Arial"/>
          <w:b/>
          <w:bCs/>
          <w:sz w:val="40"/>
          <w:szCs w:val="40"/>
          <w:highlight w:val="yellow"/>
          <w:rtl/>
          <w:lang w:bidi="ar-EG"/>
        </w:rPr>
        <w:t>(</w:t>
      </w:r>
      <w:r w:rsidR="00A22073" w:rsidRPr="00062770">
        <w:rPr>
          <w:rFonts w:ascii="Arial" w:hAnsi="Arial" w:cs="Arial"/>
          <w:b/>
          <w:bCs/>
          <w:sz w:val="40"/>
          <w:szCs w:val="40"/>
          <w:highlight w:val="yellow"/>
          <w:rtl/>
          <w:lang w:bidi="ar-EG"/>
        </w:rPr>
        <w:t>كأنه يتغافل عن من يتحدث إليه</w:t>
      </w:r>
      <w:r w:rsidR="003B10AA">
        <w:rPr>
          <w:rFonts w:ascii="Arial" w:hAnsi="Arial" w:cs="Arial"/>
          <w:b/>
          <w:bCs/>
          <w:sz w:val="40"/>
          <w:szCs w:val="40"/>
          <w:highlight w:val="yellow"/>
          <w:rtl/>
          <w:lang w:bidi="ar-EG"/>
        </w:rPr>
        <w:t>)</w:t>
      </w:r>
      <w:r w:rsidR="0048770E">
        <w:rPr>
          <w:rFonts w:ascii="Arial" w:hAnsi="Arial" w:cs="Arial"/>
          <w:b/>
          <w:bCs/>
          <w:sz w:val="40"/>
          <w:szCs w:val="40"/>
          <w:rtl/>
          <w:lang w:bidi="ar-EG"/>
        </w:rPr>
        <w:t>:</w:t>
      </w:r>
      <w:r w:rsidR="00A22073" w:rsidRPr="00062770">
        <w:rPr>
          <w:rFonts w:ascii="Arial" w:hAnsi="Arial" w:cs="Arial"/>
          <w:b/>
          <w:bCs/>
          <w:sz w:val="40"/>
          <w:szCs w:val="40"/>
          <w:rtl/>
        </w:rPr>
        <w:t xml:space="preserve"> </w:t>
      </w:r>
    </w:p>
    <w:p w14:paraId="282048FB" w14:textId="588ABFAE" w:rsidR="00EE2907" w:rsidRPr="00062770" w:rsidRDefault="00A22073" w:rsidP="0038499D">
      <w:pPr>
        <w:tabs>
          <w:tab w:val="right" w:pos="9450"/>
        </w:tabs>
        <w:spacing w:before="12" w:after="120"/>
        <w:ind w:left="26"/>
        <w:jc w:val="both"/>
        <w:rPr>
          <w:rFonts w:ascii="Arial" w:hAnsi="Arial" w:cs="Arial"/>
          <w:b/>
          <w:bCs/>
          <w:sz w:val="40"/>
          <w:szCs w:val="40"/>
          <w:rtl/>
          <w:lang w:bidi="ar-EG"/>
        </w:rPr>
      </w:pPr>
      <w:r w:rsidRPr="00062770">
        <w:rPr>
          <w:rFonts w:ascii="Arial" w:hAnsi="Arial" w:cs="Arial"/>
          <w:b/>
          <w:bCs/>
          <w:sz w:val="40"/>
          <w:szCs w:val="40"/>
          <w:rtl/>
          <w:lang w:bidi="ar-EG"/>
        </w:rPr>
        <w:t>ـ ففي التفسير القرآني للقرآن</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w:t>
      </w:r>
      <w:r w:rsidR="002F7FEA">
        <w:rPr>
          <w:rFonts w:ascii="Arial" w:hAnsi="Arial" w:cs="Arial"/>
          <w:b/>
          <w:bCs/>
          <w:sz w:val="40"/>
          <w:szCs w:val="40"/>
          <w:rtl/>
          <w:lang w:bidi="ar-EG"/>
        </w:rPr>
        <w:t>(</w:t>
      </w:r>
      <w:r w:rsidRPr="00062770">
        <w:rPr>
          <w:rFonts w:ascii="Arial" w:hAnsi="Arial" w:cs="Arial"/>
          <w:b/>
          <w:bCs/>
          <w:sz w:val="40"/>
          <w:szCs w:val="40"/>
          <w:rtl/>
          <w:lang w:bidi="ar-EG"/>
        </w:rPr>
        <w:t>«وَأَنْتُمْ سامِدُونَ» أي وأنتم غافلون في صلف وكبر</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والسامد هو البعير الذي يرفع رأسه كأنه يبحث عن شيء في السماء</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ولا شيء!</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87"/>
      </w:r>
      <w:r w:rsidRPr="00062770">
        <w:rPr>
          <w:rFonts w:ascii="Arial" w:hAnsi="Arial" w:cs="Arial"/>
          <w:b/>
          <w:bCs/>
          <w:sz w:val="40"/>
          <w:szCs w:val="40"/>
          <w:vertAlign w:val="superscript"/>
          <w:rtl/>
        </w:rPr>
        <w:t>)</w:t>
      </w:r>
      <w:r w:rsidR="00C45D89">
        <w:rPr>
          <w:rFonts w:ascii="Arial" w:hAnsi="Arial" w:cs="Arial"/>
          <w:b/>
          <w:bCs/>
          <w:sz w:val="40"/>
          <w:szCs w:val="40"/>
          <w:rtl/>
          <w:lang w:bidi="ar-EG"/>
        </w:rPr>
        <w:t>.</w:t>
      </w:r>
    </w:p>
    <w:p w14:paraId="5E1956DA" w14:textId="5DE848C8" w:rsidR="00A22073" w:rsidRPr="00062770" w:rsidRDefault="00B01D96" w:rsidP="0038499D">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hint="cs"/>
          <w:b/>
          <w:bCs/>
          <w:sz w:val="40"/>
          <w:szCs w:val="40"/>
          <w:highlight w:val="yellow"/>
          <w:rtl/>
          <w:lang w:bidi="ar-EG"/>
        </w:rPr>
        <w:t>9 ـ</w:t>
      </w:r>
      <w:r w:rsidR="00A22073" w:rsidRPr="00062770">
        <w:rPr>
          <w:rFonts w:ascii="Arial" w:hAnsi="Arial" w:cs="Arial"/>
          <w:b/>
          <w:bCs/>
          <w:sz w:val="40"/>
          <w:szCs w:val="40"/>
          <w:highlight w:val="yellow"/>
          <w:rtl/>
          <w:lang w:bidi="ar-EG"/>
        </w:rPr>
        <w:t xml:space="preserve"> يرفع رأسه إلى أعلى ويثبتها على ذلك حتى لا ينظر إلى المتحدث</w:t>
      </w:r>
      <w:r w:rsidR="0048770E">
        <w:rPr>
          <w:rFonts w:ascii="Arial" w:hAnsi="Arial" w:cs="Arial"/>
          <w:b/>
          <w:bCs/>
          <w:sz w:val="40"/>
          <w:szCs w:val="40"/>
          <w:highlight w:val="yellow"/>
          <w:rtl/>
          <w:lang w:bidi="ar-EG"/>
        </w:rPr>
        <w:t>:</w:t>
      </w:r>
      <w:r w:rsidR="00A22073" w:rsidRPr="00062770">
        <w:rPr>
          <w:rFonts w:ascii="Arial" w:hAnsi="Arial" w:cs="Arial"/>
          <w:b/>
          <w:bCs/>
          <w:sz w:val="40"/>
          <w:szCs w:val="40"/>
          <w:rtl/>
          <w:lang w:bidi="ar-EG"/>
        </w:rPr>
        <w:t xml:space="preserve"> </w:t>
      </w:r>
    </w:p>
    <w:p w14:paraId="0D25D578" w14:textId="77F3B185" w:rsidR="00A22073" w:rsidRPr="00062770" w:rsidRDefault="00A22073" w:rsidP="0038499D">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ـ ففي أيسر التفاسير للجزائري</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w:t>
      </w:r>
      <w:r w:rsidR="002F7FEA">
        <w:rPr>
          <w:rFonts w:ascii="Arial" w:hAnsi="Arial" w:cs="Arial"/>
          <w:b/>
          <w:bCs/>
          <w:sz w:val="40"/>
          <w:szCs w:val="40"/>
          <w:rtl/>
          <w:lang w:bidi="ar-EG"/>
        </w:rPr>
        <w:t>(</w:t>
      </w:r>
      <w:r w:rsidR="001A19F0">
        <w:rPr>
          <w:rFonts w:ascii="Arial" w:hAnsi="Arial" w:cs="Arial"/>
          <w:b/>
          <w:bCs/>
          <w:sz w:val="40"/>
          <w:szCs w:val="40"/>
          <w:rtl/>
          <w:lang w:bidi="ar-EG"/>
        </w:rPr>
        <w:t>{</w:t>
      </w:r>
      <w:r w:rsidRPr="00062770">
        <w:rPr>
          <w:rFonts w:ascii="Arial" w:hAnsi="Arial" w:cs="Arial"/>
          <w:b/>
          <w:bCs/>
          <w:sz w:val="40"/>
          <w:szCs w:val="40"/>
          <w:rtl/>
          <w:lang w:bidi="ar-EG"/>
        </w:rPr>
        <w:t>إنا جعلنا في أعناقهم أغلال</w:t>
      </w:r>
      <w:r w:rsidR="004F0CDE">
        <w:rPr>
          <w:rFonts w:ascii="Arial" w:hAnsi="Arial" w:cs="Arial" w:hint="cs"/>
          <w:b/>
          <w:bCs/>
          <w:sz w:val="40"/>
          <w:szCs w:val="40"/>
          <w:rtl/>
          <w:lang w:bidi="ar-EG"/>
        </w:rPr>
        <w:t>ً</w:t>
      </w:r>
      <w:r w:rsidRPr="00062770">
        <w:rPr>
          <w:rFonts w:ascii="Arial" w:hAnsi="Arial" w:cs="Arial"/>
          <w:b/>
          <w:bCs/>
          <w:sz w:val="40"/>
          <w:szCs w:val="40"/>
          <w:rtl/>
          <w:lang w:bidi="ar-EG"/>
        </w:rPr>
        <w:t>ا</w:t>
      </w:r>
      <w:r w:rsidR="001A19F0">
        <w:rPr>
          <w:rFonts w:ascii="Arial" w:hAnsi="Arial" w:cs="Arial"/>
          <w:b/>
          <w:bCs/>
          <w:sz w:val="40"/>
          <w:szCs w:val="40"/>
          <w:rtl/>
          <w:lang w:bidi="ar-EG"/>
        </w:rPr>
        <w:t>}</w:t>
      </w:r>
      <w:r w:rsidRPr="00062770">
        <w:rPr>
          <w:rFonts w:ascii="Arial" w:hAnsi="Arial" w:cs="Arial"/>
          <w:b/>
          <w:bCs/>
          <w:sz w:val="40"/>
          <w:szCs w:val="40"/>
          <w:rtl/>
          <w:lang w:bidi="ar-EG"/>
        </w:rPr>
        <w:t xml:space="preserve"> أي جعلنا أيديهم مشدودة إلى أعناقهم بالأغلال </w:t>
      </w:r>
      <w:r w:rsidR="001A19F0">
        <w:rPr>
          <w:rFonts w:ascii="Arial" w:hAnsi="Arial" w:cs="Arial"/>
          <w:b/>
          <w:bCs/>
          <w:sz w:val="40"/>
          <w:szCs w:val="40"/>
          <w:rtl/>
          <w:lang w:bidi="ar-EG"/>
        </w:rPr>
        <w:t>{</w:t>
      </w:r>
      <w:r w:rsidRPr="00062770">
        <w:rPr>
          <w:rFonts w:ascii="Arial" w:hAnsi="Arial" w:cs="Arial"/>
          <w:b/>
          <w:bCs/>
          <w:sz w:val="40"/>
          <w:szCs w:val="40"/>
          <w:rtl/>
          <w:lang w:bidi="ar-EG"/>
        </w:rPr>
        <w:t>فهي إلى الأذقان</w:t>
      </w:r>
      <w:r w:rsidR="001A19F0">
        <w:rPr>
          <w:rFonts w:ascii="Arial" w:hAnsi="Arial" w:cs="Arial"/>
          <w:b/>
          <w:bCs/>
          <w:sz w:val="40"/>
          <w:szCs w:val="40"/>
          <w:rtl/>
          <w:lang w:bidi="ar-EG"/>
        </w:rPr>
        <w:t>}</w:t>
      </w:r>
      <w:r w:rsidRPr="00062770">
        <w:rPr>
          <w:rFonts w:ascii="Arial" w:hAnsi="Arial" w:cs="Arial"/>
          <w:b/>
          <w:bCs/>
          <w:sz w:val="40"/>
          <w:szCs w:val="40"/>
          <w:rtl/>
          <w:lang w:bidi="ar-EG"/>
        </w:rPr>
        <w:t xml:space="preserve"> أي أيديهم مجموعة إلى أذقانهم</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w:t>
      </w:r>
      <w:r w:rsidRPr="00062770">
        <w:rPr>
          <w:rFonts w:ascii="Arial" w:hAnsi="Arial" w:cs="Arial"/>
          <w:b/>
          <w:bCs/>
          <w:sz w:val="40"/>
          <w:szCs w:val="40"/>
          <w:rtl/>
          <w:lang w:bidi="ar-EG"/>
        </w:rPr>
        <w:lastRenderedPageBreak/>
        <w:t>والأذقان جمع ذقن وهو مجمع ال</w:t>
      </w:r>
      <w:r w:rsidR="00A20BB3">
        <w:rPr>
          <w:rFonts w:ascii="Arial" w:hAnsi="Arial" w:cs="Arial"/>
          <w:b/>
          <w:bCs/>
          <w:sz w:val="40"/>
          <w:szCs w:val="40"/>
          <w:rtl/>
          <w:lang w:bidi="ar-EG"/>
        </w:rPr>
        <w:t xml:space="preserve">لحيين </w:t>
      </w:r>
      <w:r w:rsidR="001A19F0">
        <w:rPr>
          <w:rFonts w:ascii="Arial" w:hAnsi="Arial" w:cs="Arial"/>
          <w:b/>
          <w:bCs/>
          <w:sz w:val="40"/>
          <w:szCs w:val="40"/>
          <w:rtl/>
          <w:lang w:bidi="ar-EG"/>
        </w:rPr>
        <w:t>{</w:t>
      </w:r>
      <w:r w:rsidR="00A20BB3">
        <w:rPr>
          <w:rFonts w:ascii="Arial" w:hAnsi="Arial" w:cs="Arial"/>
          <w:b/>
          <w:bCs/>
          <w:sz w:val="40"/>
          <w:szCs w:val="40"/>
          <w:rtl/>
          <w:lang w:bidi="ar-EG"/>
        </w:rPr>
        <w:t>فهم مقمحون</w:t>
      </w:r>
      <w:r w:rsidR="001A19F0">
        <w:rPr>
          <w:rFonts w:ascii="Arial" w:hAnsi="Arial" w:cs="Arial"/>
          <w:b/>
          <w:bCs/>
          <w:sz w:val="40"/>
          <w:szCs w:val="40"/>
          <w:rtl/>
          <w:lang w:bidi="ar-EG"/>
        </w:rPr>
        <w:t>}</w:t>
      </w:r>
      <w:r w:rsidR="00A20BB3">
        <w:rPr>
          <w:rFonts w:ascii="Arial" w:hAnsi="Arial" w:cs="Arial"/>
          <w:b/>
          <w:bCs/>
          <w:sz w:val="40"/>
          <w:szCs w:val="40"/>
          <w:rtl/>
          <w:lang w:bidi="ar-EG"/>
        </w:rPr>
        <w:t xml:space="preserve"> أي رافعو ر</w:t>
      </w:r>
      <w:r w:rsidR="00A20BB3">
        <w:rPr>
          <w:rFonts w:ascii="Arial" w:hAnsi="Arial" w:cs="Arial" w:hint="cs"/>
          <w:b/>
          <w:bCs/>
          <w:sz w:val="40"/>
          <w:szCs w:val="40"/>
          <w:rtl/>
          <w:lang w:bidi="ar-EG"/>
        </w:rPr>
        <w:t>ء</w:t>
      </w:r>
      <w:r w:rsidRPr="00062770">
        <w:rPr>
          <w:rFonts w:ascii="Arial" w:hAnsi="Arial" w:cs="Arial"/>
          <w:b/>
          <w:bCs/>
          <w:sz w:val="40"/>
          <w:szCs w:val="40"/>
          <w:rtl/>
          <w:lang w:bidi="ar-EG"/>
        </w:rPr>
        <w:t>وسهم لا يستطيعون خفضها</w:t>
      </w:r>
      <w:r w:rsidR="003B10AA">
        <w:rPr>
          <w:rFonts w:ascii="Arial" w:hAnsi="Arial" w:cs="Arial"/>
          <w:b/>
          <w:bCs/>
          <w:sz w:val="40"/>
          <w:szCs w:val="40"/>
          <w:rtl/>
          <w:lang w:bidi="ar-EG"/>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88"/>
      </w:r>
      <w:r w:rsidRPr="00062770">
        <w:rPr>
          <w:rFonts w:ascii="Arial" w:hAnsi="Arial" w:cs="Arial"/>
          <w:b/>
          <w:bCs/>
          <w:sz w:val="40"/>
          <w:szCs w:val="40"/>
          <w:vertAlign w:val="superscript"/>
          <w:rtl/>
        </w:rPr>
        <w:t>)</w:t>
      </w:r>
      <w:r w:rsidR="00C45D89">
        <w:rPr>
          <w:rFonts w:ascii="Arial" w:hAnsi="Arial" w:cs="Arial"/>
          <w:b/>
          <w:bCs/>
          <w:sz w:val="40"/>
          <w:szCs w:val="40"/>
          <w:rtl/>
          <w:lang w:bidi="ar-EG"/>
        </w:rPr>
        <w:t>.</w:t>
      </w:r>
    </w:p>
    <w:p w14:paraId="7F7B2220" w14:textId="5EC3DB9A" w:rsidR="00A22073" w:rsidRDefault="00A22073" w:rsidP="0038499D">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ـ وفي التفسير القرآني للقرآن</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w:t>
      </w:r>
      <w:r w:rsidR="002F7FEA">
        <w:rPr>
          <w:rFonts w:ascii="Arial" w:hAnsi="Arial" w:cs="Arial"/>
          <w:b/>
          <w:bCs/>
          <w:sz w:val="40"/>
          <w:szCs w:val="40"/>
          <w:rtl/>
          <w:lang w:bidi="ar-EG"/>
        </w:rPr>
        <w:t>(</w:t>
      </w:r>
      <w:r w:rsidRPr="00062770">
        <w:rPr>
          <w:rFonts w:ascii="Arial" w:hAnsi="Arial" w:cs="Arial"/>
          <w:b/>
          <w:bCs/>
          <w:sz w:val="40"/>
          <w:szCs w:val="40"/>
          <w:rtl/>
          <w:lang w:bidi="ar-EG"/>
        </w:rPr>
        <w:t>لقد جعل الله «فِي أَعْناقِهِمْ أَغْلالًا» أي أطواق</w:t>
      </w:r>
      <w:r w:rsidR="00BF31B7">
        <w:rPr>
          <w:rFonts w:ascii="Arial" w:hAnsi="Arial" w:cs="Arial" w:hint="cs"/>
          <w:b/>
          <w:bCs/>
          <w:sz w:val="40"/>
          <w:szCs w:val="40"/>
          <w:rtl/>
          <w:lang w:bidi="ar-EG"/>
        </w:rPr>
        <w:t>ً</w:t>
      </w:r>
      <w:r w:rsidRPr="00062770">
        <w:rPr>
          <w:rFonts w:ascii="Arial" w:hAnsi="Arial" w:cs="Arial"/>
          <w:b/>
          <w:bCs/>
          <w:sz w:val="40"/>
          <w:szCs w:val="40"/>
          <w:rtl/>
          <w:lang w:bidi="ar-EG"/>
        </w:rPr>
        <w:t>ا من حديد، أشبه بالقلادة، تطوق بها أعناقهم</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«فَهِيَ إِلَى الْأَذْقانِ» أي وهذه الأغلال أو القلائد تشتمل على العنق كله</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حتى لتصل إلى الأذقان</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«فَ</w:t>
      </w:r>
      <w:r w:rsidR="00A20BB3">
        <w:rPr>
          <w:rFonts w:ascii="Arial" w:hAnsi="Arial" w:cs="Arial"/>
          <w:b/>
          <w:bCs/>
          <w:sz w:val="40"/>
          <w:szCs w:val="40"/>
          <w:rtl/>
          <w:lang w:bidi="ar-EG"/>
        </w:rPr>
        <w:t xml:space="preserve">هُمْ مُقْمَحُونَ» أي مشدود </w:t>
      </w:r>
      <w:r w:rsidR="0020744F">
        <w:rPr>
          <w:rFonts w:ascii="Arial" w:hAnsi="Arial" w:cs="Arial" w:hint="cs"/>
          <w:b/>
          <w:bCs/>
          <w:sz w:val="40"/>
          <w:szCs w:val="40"/>
          <w:rtl/>
          <w:lang w:bidi="ar-EG"/>
        </w:rPr>
        <w:t>والرؤ</w:t>
      </w:r>
      <w:r w:rsidR="0020744F" w:rsidRPr="00062770">
        <w:rPr>
          <w:rFonts w:ascii="Arial" w:hAnsi="Arial" w:cs="Arial" w:hint="cs"/>
          <w:b/>
          <w:bCs/>
          <w:sz w:val="40"/>
          <w:szCs w:val="40"/>
          <w:rtl/>
          <w:lang w:bidi="ar-EG"/>
        </w:rPr>
        <w:t>وس</w:t>
      </w:r>
      <w:r w:rsidRPr="00062770">
        <w:rPr>
          <w:rFonts w:ascii="Arial" w:hAnsi="Arial" w:cs="Arial"/>
          <w:b/>
          <w:bCs/>
          <w:sz w:val="40"/>
          <w:szCs w:val="40"/>
          <w:rtl/>
          <w:lang w:bidi="ar-EG"/>
        </w:rPr>
        <w:t xml:space="preserve"> إلى أعلى فهم لا يستطيعون أن يحركوا رءوسهم يمين</w:t>
      </w:r>
      <w:r w:rsidR="00597ABF">
        <w:rPr>
          <w:rFonts w:ascii="Arial" w:hAnsi="Arial" w:cs="Arial" w:hint="cs"/>
          <w:b/>
          <w:bCs/>
          <w:sz w:val="40"/>
          <w:szCs w:val="40"/>
          <w:rtl/>
          <w:lang w:bidi="ar-EG"/>
        </w:rPr>
        <w:t>ً</w:t>
      </w:r>
      <w:r w:rsidRPr="00062770">
        <w:rPr>
          <w:rFonts w:ascii="Arial" w:hAnsi="Arial" w:cs="Arial"/>
          <w:b/>
          <w:bCs/>
          <w:sz w:val="40"/>
          <w:szCs w:val="40"/>
          <w:rtl/>
          <w:lang w:bidi="ar-EG"/>
        </w:rPr>
        <w:t>ا أو شمال</w:t>
      </w:r>
      <w:r w:rsidR="00597ABF">
        <w:rPr>
          <w:rFonts w:ascii="Arial" w:hAnsi="Arial" w:cs="Arial" w:hint="cs"/>
          <w:b/>
          <w:bCs/>
          <w:sz w:val="40"/>
          <w:szCs w:val="40"/>
          <w:rtl/>
          <w:lang w:bidi="ar-EG"/>
        </w:rPr>
        <w:t>ً</w:t>
      </w:r>
      <w:r w:rsidRPr="00062770">
        <w:rPr>
          <w:rFonts w:ascii="Arial" w:hAnsi="Arial" w:cs="Arial"/>
          <w:b/>
          <w:bCs/>
          <w:sz w:val="40"/>
          <w:szCs w:val="40"/>
          <w:rtl/>
          <w:lang w:bidi="ar-EG"/>
        </w:rPr>
        <w:t>ا أو إلى تحت أو فوق</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والصورة التي تبدو ممن طوّق بهذا الطوق أنه تمثال جامد</w:t>
      </w:r>
      <w:r w:rsidR="003B10AA">
        <w:rPr>
          <w:rFonts w:ascii="Arial" w:hAnsi="Arial" w:cs="Arial"/>
          <w:b/>
          <w:bCs/>
          <w:sz w:val="40"/>
          <w:szCs w:val="40"/>
          <w:rtl/>
          <w:lang w:bidi="ar-EG"/>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89"/>
      </w:r>
      <w:r w:rsidRPr="00062770">
        <w:rPr>
          <w:rFonts w:ascii="Arial" w:hAnsi="Arial" w:cs="Arial"/>
          <w:b/>
          <w:bCs/>
          <w:sz w:val="40"/>
          <w:szCs w:val="40"/>
          <w:vertAlign w:val="superscript"/>
          <w:rtl/>
        </w:rPr>
        <w:t>)</w:t>
      </w:r>
      <w:r w:rsidR="00C45D89">
        <w:rPr>
          <w:rFonts w:ascii="Arial" w:hAnsi="Arial" w:cs="Arial"/>
          <w:b/>
          <w:bCs/>
          <w:sz w:val="40"/>
          <w:szCs w:val="40"/>
          <w:rtl/>
          <w:lang w:bidi="ar-EG"/>
        </w:rPr>
        <w:t>.</w:t>
      </w:r>
    </w:p>
    <w:p w14:paraId="31D9150B" w14:textId="31F8BB66" w:rsidR="00A22073" w:rsidRPr="00062770" w:rsidRDefault="00072AB6" w:rsidP="0038499D">
      <w:pPr>
        <w:tabs>
          <w:tab w:val="right" w:pos="9450"/>
        </w:tabs>
        <w:autoSpaceDE w:val="0"/>
        <w:autoSpaceDN w:val="0"/>
        <w:adjustRightInd w:val="0"/>
        <w:spacing w:before="12"/>
        <w:ind w:left="26"/>
        <w:jc w:val="both"/>
        <w:rPr>
          <w:rFonts w:ascii="Arial" w:hAnsi="Arial" w:cs="Arial"/>
          <w:b/>
          <w:bCs/>
          <w:sz w:val="40"/>
          <w:szCs w:val="40"/>
          <w:rtl/>
        </w:rPr>
      </w:pPr>
      <w:r w:rsidRPr="00062770">
        <w:rPr>
          <w:rFonts w:ascii="Arial" w:hAnsi="Arial" w:cs="Arial" w:hint="cs"/>
          <w:b/>
          <w:bCs/>
          <w:sz w:val="40"/>
          <w:szCs w:val="40"/>
          <w:highlight w:val="yellow"/>
          <w:rtl/>
        </w:rPr>
        <w:t>10</w:t>
      </w:r>
      <w:r w:rsidR="00A22073" w:rsidRPr="00062770">
        <w:rPr>
          <w:rFonts w:ascii="Arial" w:hAnsi="Arial" w:cs="Arial"/>
          <w:b/>
          <w:bCs/>
          <w:sz w:val="40"/>
          <w:szCs w:val="40"/>
          <w:highlight w:val="yellow"/>
          <w:rtl/>
        </w:rPr>
        <w:t>ـ الاستخفاء من المتحدث بثني الرأس على الصدر</w:t>
      </w:r>
      <w:r w:rsidR="0048770E">
        <w:rPr>
          <w:rFonts w:ascii="Arial" w:hAnsi="Arial" w:cs="Arial"/>
          <w:b/>
          <w:bCs/>
          <w:sz w:val="40"/>
          <w:szCs w:val="40"/>
          <w:highlight w:val="yellow"/>
          <w:rtl/>
        </w:rPr>
        <w:t>:</w:t>
      </w:r>
      <w:r w:rsidR="00A22073" w:rsidRPr="00062770">
        <w:rPr>
          <w:rFonts w:ascii="Arial" w:hAnsi="Arial" w:cs="Arial"/>
          <w:b/>
          <w:bCs/>
          <w:sz w:val="40"/>
          <w:szCs w:val="40"/>
          <w:rtl/>
        </w:rPr>
        <w:t xml:space="preserve"> </w:t>
      </w:r>
    </w:p>
    <w:p w14:paraId="700924BB" w14:textId="2E3A0E99" w:rsidR="00A22073" w:rsidRPr="00062770" w:rsidRDefault="00A22073"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أي يطأطئ رأسه ويميله فوق صدره ليستخفي من المتحدث إليه كأنه منشغل بأمر آخر غير المتحدث</w:t>
      </w:r>
      <w:r w:rsidR="0048770E">
        <w:rPr>
          <w:rFonts w:ascii="Arial" w:hAnsi="Arial" w:cs="Arial"/>
          <w:b/>
          <w:bCs/>
          <w:sz w:val="40"/>
          <w:szCs w:val="40"/>
          <w:rtl/>
        </w:rPr>
        <w:t>:</w:t>
      </w:r>
      <w:r w:rsidRPr="00062770">
        <w:rPr>
          <w:rFonts w:ascii="Arial" w:hAnsi="Arial" w:cs="Arial"/>
          <w:b/>
          <w:bCs/>
          <w:sz w:val="40"/>
          <w:szCs w:val="40"/>
          <w:rtl/>
        </w:rPr>
        <w:t xml:space="preserve"> </w:t>
      </w:r>
    </w:p>
    <w:p w14:paraId="29D2FCB1" w14:textId="7458D1B7" w:rsidR="00A22073" w:rsidRPr="00062770" w:rsidRDefault="00A22073"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ففي أيسر التفاسير</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وقوله تع</w:t>
      </w:r>
      <w:r w:rsidR="009577FF">
        <w:rPr>
          <w:rFonts w:ascii="Arial" w:hAnsi="Arial" w:cs="Arial" w:hint="cs"/>
          <w:b/>
          <w:bCs/>
          <w:sz w:val="40"/>
          <w:szCs w:val="40"/>
          <w:rtl/>
        </w:rPr>
        <w:t>ا</w:t>
      </w:r>
      <w:r w:rsidR="000905E7">
        <w:rPr>
          <w:rFonts w:ascii="Arial" w:hAnsi="Arial" w:cs="Arial"/>
          <w:b/>
          <w:bCs/>
          <w:sz w:val="40"/>
          <w:szCs w:val="40"/>
          <w:rtl/>
        </w:rPr>
        <w:t>لى</w:t>
      </w:r>
      <w:r w:rsidR="0048770E">
        <w:rPr>
          <w:rFonts w:ascii="Arial" w:hAnsi="Arial" w:cs="Arial"/>
          <w:b/>
          <w:bCs/>
          <w:sz w:val="40"/>
          <w:szCs w:val="40"/>
          <w:rtl/>
        </w:rPr>
        <w:t>:</w:t>
      </w:r>
      <w:r w:rsidRPr="00062770">
        <w:rPr>
          <w:rFonts w:ascii="Arial" w:hAnsi="Arial" w:cs="Arial"/>
          <w:b/>
          <w:bCs/>
          <w:sz w:val="40"/>
          <w:szCs w:val="40"/>
          <w:rtl/>
        </w:rPr>
        <w:t xml:space="preserve"> </w:t>
      </w:r>
      <w:r w:rsidR="001A19F0">
        <w:rPr>
          <w:rFonts w:ascii="Arial" w:hAnsi="Arial" w:cs="Arial"/>
          <w:b/>
          <w:bCs/>
          <w:sz w:val="40"/>
          <w:szCs w:val="40"/>
          <w:rtl/>
        </w:rPr>
        <w:t>{</w:t>
      </w:r>
      <w:r w:rsidRPr="00062770">
        <w:rPr>
          <w:rFonts w:ascii="Arial" w:hAnsi="Arial" w:cs="Arial"/>
          <w:b/>
          <w:bCs/>
          <w:sz w:val="40"/>
          <w:szCs w:val="40"/>
          <w:rtl/>
        </w:rPr>
        <w:t>ألا إنهم يثنون صدورهم ليستخفوا منه</w:t>
      </w:r>
      <w:r w:rsidR="001A19F0">
        <w:rPr>
          <w:rFonts w:ascii="Arial" w:hAnsi="Arial" w:cs="Arial"/>
          <w:b/>
          <w:bCs/>
          <w:sz w:val="40"/>
          <w:szCs w:val="40"/>
          <w:rtl/>
        </w:rPr>
        <w:t>}</w:t>
      </w:r>
      <w:r w:rsidRPr="00062770">
        <w:rPr>
          <w:rFonts w:ascii="Arial" w:hAnsi="Arial" w:cs="Arial"/>
          <w:b/>
          <w:bCs/>
          <w:sz w:val="40"/>
          <w:szCs w:val="40"/>
          <w:rtl/>
        </w:rPr>
        <w:t xml:space="preserve"> هذا النوع من السلوك الشائن الغبي كان بعضهم يثني صدره أي يطأطئ رأسه ويميله على صدره حتى لا يراه الرسول صلى الله عليه وسلم</w:t>
      </w:r>
      <w:r w:rsidR="00834D91">
        <w:rPr>
          <w:rFonts w:ascii="Arial" w:hAnsi="Arial" w:cs="Arial"/>
          <w:b/>
          <w:bCs/>
          <w:sz w:val="40"/>
          <w:szCs w:val="40"/>
          <w:rtl/>
        </w:rPr>
        <w:t>،</w:t>
      </w:r>
      <w:r w:rsidRPr="00062770">
        <w:rPr>
          <w:rFonts w:ascii="Arial" w:hAnsi="Arial" w:cs="Arial"/>
          <w:b/>
          <w:bCs/>
          <w:sz w:val="40"/>
          <w:szCs w:val="40"/>
          <w:rtl/>
        </w:rPr>
        <w:t xml:space="preserve"> وبعضهم يفعل ذلك ظنً</w:t>
      </w:r>
      <w:r w:rsidR="00EF2E0A">
        <w:rPr>
          <w:rFonts w:ascii="Arial" w:hAnsi="Arial" w:cs="Arial" w:hint="cs"/>
          <w:b/>
          <w:bCs/>
          <w:sz w:val="40"/>
          <w:szCs w:val="40"/>
          <w:rtl/>
        </w:rPr>
        <w:t>ا</w:t>
      </w:r>
      <w:r w:rsidRPr="00062770">
        <w:rPr>
          <w:rFonts w:ascii="Arial" w:hAnsi="Arial" w:cs="Arial"/>
          <w:b/>
          <w:bCs/>
          <w:sz w:val="40"/>
          <w:szCs w:val="40"/>
          <w:rtl/>
        </w:rPr>
        <w:t xml:space="preserve"> منه أنه يخفي نفسه عن الله تع</w:t>
      </w:r>
      <w:r w:rsidR="00EF2E0A">
        <w:rPr>
          <w:rFonts w:ascii="Arial" w:hAnsi="Arial" w:cs="Arial" w:hint="cs"/>
          <w:b/>
          <w:bCs/>
          <w:sz w:val="40"/>
          <w:szCs w:val="40"/>
          <w:rtl/>
        </w:rPr>
        <w:t>ا</w:t>
      </w:r>
      <w:r w:rsidR="000905E7">
        <w:rPr>
          <w:rFonts w:ascii="Arial" w:hAnsi="Arial" w:cs="Arial"/>
          <w:b/>
          <w:bCs/>
          <w:sz w:val="40"/>
          <w:szCs w:val="40"/>
          <w:rtl/>
        </w:rPr>
        <w:t>لى</w:t>
      </w:r>
      <w:r w:rsidRPr="00062770">
        <w:rPr>
          <w:rFonts w:ascii="Arial" w:hAnsi="Arial" w:cs="Arial"/>
          <w:b/>
          <w:bCs/>
          <w:sz w:val="40"/>
          <w:szCs w:val="40"/>
          <w:rtl/>
        </w:rPr>
        <w:t xml:space="preserve"> وهذا نهاية الجهل</w:t>
      </w:r>
      <w:r w:rsidR="00834D91">
        <w:rPr>
          <w:rFonts w:ascii="Arial" w:hAnsi="Arial" w:cs="Arial"/>
          <w:b/>
          <w:bCs/>
          <w:sz w:val="40"/>
          <w:szCs w:val="40"/>
          <w:rtl/>
        </w:rPr>
        <w:t>،</w:t>
      </w:r>
      <w:r w:rsidRPr="00062770">
        <w:rPr>
          <w:rFonts w:ascii="Arial" w:hAnsi="Arial" w:cs="Arial"/>
          <w:b/>
          <w:bCs/>
          <w:sz w:val="40"/>
          <w:szCs w:val="40"/>
          <w:rtl/>
        </w:rPr>
        <w:t xml:space="preserve"> وبعضهم يفعل ذلك بغضً</w:t>
      </w:r>
      <w:r w:rsidR="00EF2E0A">
        <w:rPr>
          <w:rFonts w:ascii="Arial" w:hAnsi="Arial" w:cs="Arial" w:hint="cs"/>
          <w:b/>
          <w:bCs/>
          <w:sz w:val="40"/>
          <w:szCs w:val="40"/>
          <w:rtl/>
        </w:rPr>
        <w:t>ا</w:t>
      </w:r>
      <w:r w:rsidRPr="00062770">
        <w:rPr>
          <w:rFonts w:ascii="Arial" w:hAnsi="Arial" w:cs="Arial"/>
          <w:b/>
          <w:bCs/>
          <w:sz w:val="40"/>
          <w:szCs w:val="40"/>
          <w:rtl/>
        </w:rPr>
        <w:t xml:space="preserve"> للرسول صلى الله عليه وسلم حتى لا يراه</w:t>
      </w:r>
      <w:r w:rsidR="00EF2E0A">
        <w:rPr>
          <w:rFonts w:ascii="Arial" w:hAnsi="Arial" w:cs="Arial" w:hint="cs"/>
          <w:b/>
          <w:bCs/>
          <w:sz w:val="40"/>
          <w:szCs w:val="40"/>
          <w:rtl/>
        </w:rPr>
        <w:t>،</w:t>
      </w:r>
      <w:r w:rsidRPr="00062770">
        <w:rPr>
          <w:rFonts w:ascii="Arial" w:hAnsi="Arial" w:cs="Arial"/>
          <w:b/>
          <w:bCs/>
          <w:sz w:val="40"/>
          <w:szCs w:val="40"/>
          <w:rtl/>
        </w:rPr>
        <w:t xml:space="preserve"> فرد تع</w:t>
      </w:r>
      <w:r w:rsidR="00EF2E0A">
        <w:rPr>
          <w:rFonts w:ascii="Arial" w:hAnsi="Arial" w:cs="Arial" w:hint="cs"/>
          <w:b/>
          <w:bCs/>
          <w:sz w:val="40"/>
          <w:szCs w:val="40"/>
          <w:rtl/>
        </w:rPr>
        <w:t>ا</w:t>
      </w:r>
      <w:r w:rsidR="000905E7">
        <w:rPr>
          <w:rFonts w:ascii="Arial" w:hAnsi="Arial" w:cs="Arial"/>
          <w:b/>
          <w:bCs/>
          <w:sz w:val="40"/>
          <w:szCs w:val="40"/>
          <w:rtl/>
        </w:rPr>
        <w:t>لى</w:t>
      </w:r>
      <w:r w:rsidRPr="00062770">
        <w:rPr>
          <w:rFonts w:ascii="Arial" w:hAnsi="Arial" w:cs="Arial"/>
          <w:b/>
          <w:bCs/>
          <w:sz w:val="40"/>
          <w:szCs w:val="40"/>
          <w:rtl/>
        </w:rPr>
        <w:t xml:space="preserve"> هذا بقوله</w:t>
      </w:r>
      <w:r w:rsidR="0048770E">
        <w:rPr>
          <w:rFonts w:ascii="Arial" w:hAnsi="Arial" w:cs="Arial"/>
          <w:b/>
          <w:bCs/>
          <w:sz w:val="40"/>
          <w:szCs w:val="40"/>
          <w:rtl/>
        </w:rPr>
        <w:t>:</w:t>
      </w:r>
      <w:r w:rsidRPr="00062770">
        <w:rPr>
          <w:rFonts w:ascii="Arial" w:hAnsi="Arial" w:cs="Arial"/>
          <w:b/>
          <w:bCs/>
          <w:sz w:val="40"/>
          <w:szCs w:val="40"/>
          <w:rtl/>
        </w:rPr>
        <w:t xml:space="preserve"> </w:t>
      </w:r>
      <w:r w:rsidR="001A19F0">
        <w:rPr>
          <w:rFonts w:ascii="Arial" w:hAnsi="Arial" w:cs="Arial"/>
          <w:b/>
          <w:bCs/>
          <w:sz w:val="40"/>
          <w:szCs w:val="40"/>
          <w:rtl/>
        </w:rPr>
        <w:t>{</w:t>
      </w:r>
      <w:r w:rsidRPr="00062770">
        <w:rPr>
          <w:rFonts w:ascii="Arial" w:hAnsi="Arial" w:cs="Arial"/>
          <w:b/>
          <w:bCs/>
          <w:sz w:val="40"/>
          <w:szCs w:val="40"/>
          <w:rtl/>
        </w:rPr>
        <w:t>ألا حين يستغشون ثيابهم</w:t>
      </w:r>
      <w:r w:rsidR="001A19F0">
        <w:rPr>
          <w:rFonts w:ascii="Arial" w:hAnsi="Arial" w:cs="Arial"/>
          <w:b/>
          <w:bCs/>
          <w:sz w:val="40"/>
          <w:szCs w:val="40"/>
          <w:rtl/>
        </w:rPr>
        <w:t>}</w:t>
      </w:r>
      <w:r w:rsidRPr="00062770">
        <w:rPr>
          <w:rFonts w:ascii="Arial" w:hAnsi="Arial" w:cs="Arial"/>
          <w:b/>
          <w:bCs/>
          <w:sz w:val="40"/>
          <w:szCs w:val="40"/>
          <w:rtl/>
        </w:rPr>
        <w:t xml:space="preserve"> أي يتغطون بها</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90"/>
      </w:r>
      <w:r w:rsidRPr="00062770">
        <w:rPr>
          <w:rFonts w:ascii="Arial" w:hAnsi="Arial" w:cs="Arial"/>
          <w:b/>
          <w:bCs/>
          <w:sz w:val="40"/>
          <w:szCs w:val="40"/>
          <w:vertAlign w:val="superscript"/>
          <w:rtl/>
        </w:rPr>
        <w:t>)</w:t>
      </w:r>
      <w:r w:rsidR="00C45D89">
        <w:rPr>
          <w:rFonts w:ascii="Arial" w:hAnsi="Arial" w:cs="Arial"/>
          <w:b/>
          <w:bCs/>
          <w:sz w:val="40"/>
          <w:szCs w:val="40"/>
          <w:rtl/>
        </w:rPr>
        <w:t>.</w:t>
      </w:r>
      <w:r w:rsidRPr="00062770">
        <w:rPr>
          <w:rFonts w:ascii="Arial" w:hAnsi="Arial" w:cs="Arial"/>
          <w:b/>
          <w:bCs/>
          <w:sz w:val="40"/>
          <w:szCs w:val="40"/>
          <w:rtl/>
        </w:rPr>
        <w:t xml:space="preserve"> </w:t>
      </w:r>
    </w:p>
    <w:p w14:paraId="1E34D55D" w14:textId="1079E741" w:rsidR="00A22073" w:rsidRPr="00062770" w:rsidRDefault="00A22073" w:rsidP="0038499D">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rPr>
        <w:t xml:space="preserve">ـ وفي </w:t>
      </w:r>
      <w:r w:rsidRPr="00062770">
        <w:rPr>
          <w:rFonts w:ascii="Arial" w:hAnsi="Arial" w:cs="Arial"/>
          <w:b/>
          <w:bCs/>
          <w:sz w:val="40"/>
          <w:szCs w:val="40"/>
          <w:rtl/>
          <w:lang w:bidi="ar-EG"/>
        </w:rPr>
        <w:t>تفسير مقاتل</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w:t>
      </w:r>
      <w:r w:rsidR="002F7FEA">
        <w:rPr>
          <w:rFonts w:ascii="Arial" w:hAnsi="Arial" w:cs="Arial"/>
          <w:b/>
          <w:bCs/>
          <w:sz w:val="40"/>
          <w:szCs w:val="40"/>
          <w:rtl/>
          <w:lang w:bidi="ar-EG"/>
        </w:rPr>
        <w:t>(</w:t>
      </w:r>
      <w:r w:rsidR="001A19F0">
        <w:rPr>
          <w:rFonts w:ascii="Arial" w:hAnsi="Arial" w:cs="Arial"/>
          <w:b/>
          <w:bCs/>
          <w:sz w:val="40"/>
          <w:szCs w:val="40"/>
          <w:rtl/>
        </w:rPr>
        <w:t>{</w:t>
      </w:r>
      <w:r w:rsidRPr="00062770">
        <w:rPr>
          <w:rFonts w:ascii="Arial" w:hAnsi="Arial" w:cs="Arial"/>
          <w:b/>
          <w:bCs/>
          <w:sz w:val="40"/>
          <w:szCs w:val="40"/>
          <w:rtl/>
          <w:lang w:bidi="ar-EG"/>
        </w:rPr>
        <w:t>أَلا إِنَّهُمْ يَثْنُونَ صُدُورَهُمْ</w:t>
      </w:r>
      <w:r w:rsidR="001A19F0">
        <w:rPr>
          <w:rFonts w:ascii="Arial" w:hAnsi="Arial" w:cs="Arial"/>
          <w:b/>
          <w:bCs/>
          <w:sz w:val="40"/>
          <w:szCs w:val="40"/>
          <w:rtl/>
          <w:lang w:bidi="ar-EG"/>
        </w:rPr>
        <w:t>}</w:t>
      </w:r>
      <w:r w:rsidRPr="00062770">
        <w:rPr>
          <w:rFonts w:ascii="Arial" w:hAnsi="Arial" w:cs="Arial"/>
          <w:b/>
          <w:bCs/>
          <w:sz w:val="40"/>
          <w:szCs w:val="40"/>
          <w:rtl/>
          <w:lang w:bidi="ar-EG"/>
        </w:rPr>
        <w:t xml:space="preserve"> يعني يلوون وذلك أن كفار مكة كانوا إذا سمعوا القرآن نكسوا رءوسهم على صدورهم كراهية استماع القرآن لِيَسْتَخْفُوا مِنْهُ يعني من النبي</w:t>
      </w:r>
      <w:r w:rsidR="004142E2">
        <w:rPr>
          <w:rFonts w:ascii="Arial" w:hAnsi="Arial" w:cs="Arial" w:hint="cs"/>
          <w:b/>
          <w:bCs/>
          <w:sz w:val="40"/>
          <w:szCs w:val="40"/>
          <w:rtl/>
          <w:lang w:bidi="ar-EG"/>
        </w:rPr>
        <w:t xml:space="preserve"> </w:t>
      </w:r>
      <w:r w:rsidRPr="00062770">
        <w:rPr>
          <w:rFonts w:ascii="Arial" w:hAnsi="Arial" w:cs="Arial"/>
          <w:b/>
          <w:bCs/>
          <w:sz w:val="40"/>
          <w:szCs w:val="40"/>
          <w:rtl/>
          <w:lang w:bidi="ar-EG"/>
        </w:rPr>
        <w:t>-صلى الله عليه وسلم- فالله قد علم ذلك منهم</w:t>
      </w:r>
      <w:r w:rsidR="003B10AA">
        <w:rPr>
          <w:rFonts w:ascii="Arial" w:hAnsi="Arial" w:cs="Arial"/>
          <w:b/>
          <w:bCs/>
          <w:sz w:val="40"/>
          <w:szCs w:val="40"/>
          <w:rtl/>
          <w:lang w:bidi="ar-EG"/>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91"/>
      </w:r>
      <w:r w:rsidRPr="00062770">
        <w:rPr>
          <w:rFonts w:ascii="Arial" w:hAnsi="Arial" w:cs="Arial"/>
          <w:b/>
          <w:bCs/>
          <w:sz w:val="40"/>
          <w:szCs w:val="40"/>
          <w:vertAlign w:val="superscript"/>
          <w:rtl/>
        </w:rPr>
        <w:t>)</w:t>
      </w:r>
      <w:r w:rsidR="00C45D89">
        <w:rPr>
          <w:rFonts w:ascii="Arial" w:hAnsi="Arial" w:cs="Arial"/>
          <w:b/>
          <w:bCs/>
          <w:sz w:val="40"/>
          <w:szCs w:val="40"/>
          <w:rtl/>
        </w:rPr>
        <w:t>.</w:t>
      </w:r>
    </w:p>
    <w:p w14:paraId="2539D264" w14:textId="4EF922D7" w:rsidR="00484B3C" w:rsidRDefault="00072AB6" w:rsidP="0038499D">
      <w:pPr>
        <w:tabs>
          <w:tab w:val="left" w:pos="8335"/>
          <w:tab w:val="right" w:pos="9450"/>
        </w:tabs>
        <w:spacing w:before="12" w:after="120"/>
        <w:ind w:left="26"/>
        <w:jc w:val="both"/>
        <w:rPr>
          <w:rFonts w:ascii="Arial" w:hAnsi="Arial" w:cs="Arial"/>
          <w:b/>
          <w:bCs/>
          <w:sz w:val="40"/>
          <w:szCs w:val="40"/>
          <w:rtl/>
        </w:rPr>
      </w:pPr>
      <w:r w:rsidRPr="00062770">
        <w:rPr>
          <w:rFonts w:ascii="Arial" w:hAnsi="Arial" w:cs="Arial" w:hint="cs"/>
          <w:b/>
          <w:bCs/>
          <w:sz w:val="40"/>
          <w:szCs w:val="40"/>
          <w:highlight w:val="yellow"/>
          <w:rtl/>
        </w:rPr>
        <w:t>11</w:t>
      </w:r>
      <w:r w:rsidR="00A22073" w:rsidRPr="00062770">
        <w:rPr>
          <w:rFonts w:ascii="Arial" w:hAnsi="Arial" w:cs="Arial"/>
          <w:b/>
          <w:bCs/>
          <w:sz w:val="40"/>
          <w:szCs w:val="40"/>
          <w:highlight w:val="yellow"/>
          <w:rtl/>
        </w:rPr>
        <w:t xml:space="preserve">ـ نكس على رأسه </w:t>
      </w:r>
      <w:r w:rsidR="002F7FEA">
        <w:rPr>
          <w:rFonts w:ascii="Arial" w:hAnsi="Arial" w:cs="Arial"/>
          <w:b/>
          <w:bCs/>
          <w:sz w:val="40"/>
          <w:szCs w:val="40"/>
          <w:highlight w:val="yellow"/>
          <w:rtl/>
        </w:rPr>
        <w:t>(</w:t>
      </w:r>
      <w:r w:rsidR="00A22073" w:rsidRPr="00062770">
        <w:rPr>
          <w:rFonts w:ascii="Arial" w:hAnsi="Arial" w:cs="Arial"/>
          <w:b/>
          <w:bCs/>
          <w:sz w:val="40"/>
          <w:szCs w:val="40"/>
          <w:highlight w:val="yellow"/>
          <w:rtl/>
        </w:rPr>
        <w:t>جعل رأسه أسفل و</w:t>
      </w:r>
      <w:r w:rsidR="00F140DC">
        <w:rPr>
          <w:rFonts w:ascii="Arial" w:hAnsi="Arial" w:cs="Arial"/>
          <w:b/>
          <w:bCs/>
          <w:sz w:val="40"/>
          <w:szCs w:val="40"/>
          <w:highlight w:val="yellow"/>
          <w:rtl/>
        </w:rPr>
        <w:t>رجل</w:t>
      </w:r>
      <w:r w:rsidR="00F50DD1">
        <w:rPr>
          <w:rFonts w:ascii="Arial" w:hAnsi="Arial" w:cs="Arial" w:hint="cs"/>
          <w:b/>
          <w:bCs/>
          <w:sz w:val="40"/>
          <w:szCs w:val="40"/>
          <w:highlight w:val="yellow"/>
          <w:rtl/>
        </w:rPr>
        <w:t>ي</w:t>
      </w:r>
      <w:r w:rsidR="00A22073" w:rsidRPr="00062770">
        <w:rPr>
          <w:rFonts w:ascii="Arial" w:hAnsi="Arial" w:cs="Arial"/>
          <w:b/>
          <w:bCs/>
          <w:sz w:val="40"/>
          <w:szCs w:val="40"/>
          <w:highlight w:val="yellow"/>
          <w:rtl/>
        </w:rPr>
        <w:t>ه أعلى إشارة إلى تعطيل العقل</w:t>
      </w:r>
      <w:r w:rsidR="003B10AA">
        <w:rPr>
          <w:rFonts w:ascii="Arial" w:hAnsi="Arial" w:cs="Arial"/>
          <w:b/>
          <w:bCs/>
          <w:sz w:val="40"/>
          <w:szCs w:val="40"/>
          <w:highlight w:val="yellow"/>
          <w:rtl/>
        </w:rPr>
        <w:t>)</w:t>
      </w:r>
      <w:r w:rsidR="0048770E">
        <w:rPr>
          <w:rFonts w:ascii="Arial" w:hAnsi="Arial" w:cs="Arial"/>
          <w:b/>
          <w:bCs/>
          <w:sz w:val="40"/>
          <w:szCs w:val="40"/>
          <w:highlight w:val="yellow"/>
          <w:rtl/>
        </w:rPr>
        <w:t>:</w:t>
      </w:r>
    </w:p>
    <w:p w14:paraId="6BEA1A10" w14:textId="46BA8126" w:rsidR="00A22073" w:rsidRPr="00062770" w:rsidRDefault="00484B3C" w:rsidP="0038499D">
      <w:pPr>
        <w:tabs>
          <w:tab w:val="left" w:pos="8335"/>
          <w:tab w:val="right" w:pos="9450"/>
        </w:tabs>
        <w:spacing w:before="12" w:after="120"/>
        <w:ind w:left="26"/>
        <w:jc w:val="both"/>
        <w:rPr>
          <w:rFonts w:ascii="Arial" w:hAnsi="Arial" w:cs="Arial"/>
          <w:b/>
          <w:bCs/>
          <w:sz w:val="40"/>
          <w:szCs w:val="40"/>
          <w:rtl/>
        </w:rPr>
      </w:pPr>
      <w:r>
        <w:rPr>
          <w:rFonts w:ascii="Arial" w:hAnsi="Arial" w:cs="Arial" w:hint="cs"/>
          <w:b/>
          <w:bCs/>
          <w:sz w:val="40"/>
          <w:szCs w:val="40"/>
          <w:rtl/>
        </w:rPr>
        <w:t xml:space="preserve">ـ </w:t>
      </w:r>
      <w:r w:rsidR="00476FBF" w:rsidRPr="00062770">
        <w:rPr>
          <w:rFonts w:ascii="Arial" w:hAnsi="Arial" w:cs="Arial" w:hint="cs"/>
          <w:b/>
          <w:bCs/>
          <w:sz w:val="40"/>
          <w:szCs w:val="40"/>
          <w:rtl/>
        </w:rPr>
        <w:t>أي تجاهلوا ما عرفوه في قرارة أنفسهم</w:t>
      </w:r>
      <w:r w:rsidR="0048770E">
        <w:rPr>
          <w:rFonts w:ascii="Arial" w:hAnsi="Arial" w:cs="Arial" w:hint="cs"/>
          <w:b/>
          <w:bCs/>
          <w:sz w:val="40"/>
          <w:szCs w:val="40"/>
          <w:rtl/>
        </w:rPr>
        <w:t>:</w:t>
      </w:r>
      <w:r>
        <w:rPr>
          <w:rFonts w:ascii="Arial" w:hAnsi="Arial" w:cs="Arial" w:hint="cs"/>
          <w:b/>
          <w:bCs/>
          <w:sz w:val="40"/>
          <w:szCs w:val="40"/>
          <w:rtl/>
        </w:rPr>
        <w:t xml:space="preserve">  </w:t>
      </w:r>
    </w:p>
    <w:p w14:paraId="0EF6CA62" w14:textId="53D9B424" w:rsidR="00A22073" w:rsidRPr="00062770" w:rsidRDefault="00A22073" w:rsidP="00A20BB3">
      <w:pPr>
        <w:tabs>
          <w:tab w:val="left" w:pos="8335"/>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ففي أيسر التفاسير</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فرجعوا إلى أنفسهم</w:t>
      </w:r>
      <w:r w:rsidR="001A19F0">
        <w:rPr>
          <w:rFonts w:ascii="Arial" w:hAnsi="Arial" w:cs="Arial"/>
          <w:b/>
          <w:bCs/>
          <w:sz w:val="40"/>
          <w:szCs w:val="40"/>
          <w:rtl/>
        </w:rPr>
        <w:t>}</w:t>
      </w:r>
      <w:r w:rsidR="0048770E">
        <w:rPr>
          <w:rFonts w:ascii="Arial" w:hAnsi="Arial" w:cs="Arial"/>
          <w:b/>
          <w:bCs/>
          <w:sz w:val="40"/>
          <w:szCs w:val="40"/>
          <w:rtl/>
        </w:rPr>
        <w:t>:</w:t>
      </w:r>
      <w:r w:rsidRPr="00062770">
        <w:rPr>
          <w:rFonts w:ascii="Arial" w:hAnsi="Arial" w:cs="Arial"/>
          <w:b/>
          <w:bCs/>
          <w:sz w:val="40"/>
          <w:szCs w:val="40"/>
          <w:rtl/>
        </w:rPr>
        <w:t xml:space="preserve"> أي بعد التفكر والتأمل حكموا على أنفسهم بالظلم لعبادتهم </w:t>
      </w:r>
      <w:r w:rsidR="00652024">
        <w:rPr>
          <w:rFonts w:ascii="Arial" w:hAnsi="Arial" w:cs="Arial"/>
          <w:b/>
          <w:bCs/>
          <w:sz w:val="40"/>
          <w:szCs w:val="40"/>
          <w:rtl/>
        </w:rPr>
        <w:t>ما</w:t>
      </w:r>
      <w:r w:rsidR="00943D14">
        <w:rPr>
          <w:rFonts w:ascii="Arial" w:hAnsi="Arial" w:cs="Arial" w:hint="cs"/>
          <w:b/>
          <w:bCs/>
          <w:sz w:val="40"/>
          <w:szCs w:val="40"/>
          <w:rtl/>
        </w:rPr>
        <w:t xml:space="preserve"> </w:t>
      </w:r>
      <w:r w:rsidR="00652024">
        <w:rPr>
          <w:rFonts w:ascii="Arial" w:hAnsi="Arial" w:cs="Arial"/>
          <w:b/>
          <w:bCs/>
          <w:sz w:val="40"/>
          <w:szCs w:val="40"/>
          <w:rtl/>
        </w:rPr>
        <w:t>لا</w:t>
      </w:r>
      <w:r w:rsidRPr="00062770">
        <w:rPr>
          <w:rFonts w:ascii="Arial" w:hAnsi="Arial" w:cs="Arial"/>
          <w:b/>
          <w:bCs/>
          <w:sz w:val="40"/>
          <w:szCs w:val="40"/>
          <w:rtl/>
        </w:rPr>
        <w:t xml:space="preserve"> ينطق</w:t>
      </w:r>
      <w:r w:rsidR="00834D91">
        <w:rPr>
          <w:rFonts w:ascii="Arial" w:hAnsi="Arial" w:cs="Arial"/>
          <w:b/>
          <w:bCs/>
          <w:sz w:val="40"/>
          <w:szCs w:val="40"/>
          <w:rtl/>
        </w:rPr>
        <w:t>،</w:t>
      </w:r>
      <w:r w:rsidRPr="00062770">
        <w:rPr>
          <w:rFonts w:ascii="Arial" w:hAnsi="Arial" w:cs="Arial"/>
          <w:b/>
          <w:bCs/>
          <w:sz w:val="40"/>
          <w:szCs w:val="40"/>
          <w:rtl/>
        </w:rPr>
        <w:t xml:space="preserve"> </w:t>
      </w:r>
      <w:r w:rsidR="001A19F0">
        <w:rPr>
          <w:rFonts w:ascii="Arial" w:hAnsi="Arial" w:cs="Arial"/>
          <w:b/>
          <w:bCs/>
          <w:sz w:val="40"/>
          <w:szCs w:val="40"/>
          <w:rtl/>
        </w:rPr>
        <w:t>{</w:t>
      </w:r>
      <w:r w:rsidRPr="00062770">
        <w:rPr>
          <w:rFonts w:ascii="Arial" w:hAnsi="Arial" w:cs="Arial"/>
          <w:b/>
          <w:bCs/>
          <w:sz w:val="40"/>
          <w:szCs w:val="40"/>
          <w:rtl/>
        </w:rPr>
        <w:t>نسكوا على ر</w:t>
      </w:r>
      <w:r w:rsidR="00A20BB3">
        <w:rPr>
          <w:rFonts w:ascii="Arial" w:hAnsi="Arial" w:cs="Arial" w:hint="cs"/>
          <w:b/>
          <w:bCs/>
          <w:sz w:val="40"/>
          <w:szCs w:val="40"/>
          <w:rtl/>
        </w:rPr>
        <w:t>ء</w:t>
      </w:r>
      <w:r w:rsidRPr="00062770">
        <w:rPr>
          <w:rFonts w:ascii="Arial" w:hAnsi="Arial" w:cs="Arial"/>
          <w:b/>
          <w:bCs/>
          <w:sz w:val="40"/>
          <w:szCs w:val="40"/>
          <w:rtl/>
        </w:rPr>
        <w:t>وسهم</w:t>
      </w:r>
      <w:r w:rsidR="001A19F0">
        <w:rPr>
          <w:rFonts w:ascii="Arial" w:hAnsi="Arial" w:cs="Arial"/>
          <w:b/>
          <w:bCs/>
          <w:sz w:val="40"/>
          <w:szCs w:val="40"/>
          <w:rtl/>
        </w:rPr>
        <w:t>}</w:t>
      </w:r>
      <w:r w:rsidR="0048770E">
        <w:rPr>
          <w:rFonts w:ascii="Arial" w:hAnsi="Arial" w:cs="Arial"/>
          <w:b/>
          <w:bCs/>
          <w:sz w:val="40"/>
          <w:szCs w:val="40"/>
          <w:rtl/>
        </w:rPr>
        <w:t>:</w:t>
      </w:r>
      <w:r w:rsidRPr="00062770">
        <w:rPr>
          <w:rFonts w:ascii="Arial" w:hAnsi="Arial" w:cs="Arial"/>
          <w:b/>
          <w:bCs/>
          <w:sz w:val="40"/>
          <w:szCs w:val="40"/>
          <w:rtl/>
        </w:rPr>
        <w:t xml:space="preserve"> أي بعد اعترافهم </w:t>
      </w:r>
      <w:r w:rsidRPr="00062770">
        <w:rPr>
          <w:rFonts w:ascii="Arial" w:hAnsi="Arial" w:cs="Arial"/>
          <w:b/>
          <w:bCs/>
          <w:sz w:val="40"/>
          <w:szCs w:val="40"/>
          <w:rtl/>
        </w:rPr>
        <w:lastRenderedPageBreak/>
        <w:t>بالحق رجعوا إلى إقرار الباطل فكانوا كمن نكس فجعل رأسه أسفل و</w:t>
      </w:r>
      <w:r w:rsidR="00F140DC">
        <w:rPr>
          <w:rFonts w:ascii="Arial" w:hAnsi="Arial" w:cs="Arial"/>
          <w:b/>
          <w:bCs/>
          <w:sz w:val="40"/>
          <w:szCs w:val="40"/>
          <w:rtl/>
        </w:rPr>
        <w:t>رجل</w:t>
      </w:r>
      <w:r w:rsidR="00531E35">
        <w:rPr>
          <w:rFonts w:ascii="Arial" w:hAnsi="Arial" w:cs="Arial" w:hint="cs"/>
          <w:b/>
          <w:bCs/>
          <w:sz w:val="40"/>
          <w:szCs w:val="40"/>
          <w:rtl/>
        </w:rPr>
        <w:t>ي</w:t>
      </w:r>
      <w:r w:rsidRPr="00062770">
        <w:rPr>
          <w:rFonts w:ascii="Arial" w:hAnsi="Arial" w:cs="Arial"/>
          <w:b/>
          <w:bCs/>
          <w:sz w:val="40"/>
          <w:szCs w:val="40"/>
          <w:rtl/>
        </w:rPr>
        <w:t>ه أعلى</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92"/>
      </w:r>
      <w:r w:rsidRPr="00062770">
        <w:rPr>
          <w:rFonts w:ascii="Arial" w:hAnsi="Arial" w:cs="Arial"/>
          <w:b/>
          <w:bCs/>
          <w:sz w:val="40"/>
          <w:szCs w:val="40"/>
          <w:vertAlign w:val="superscript"/>
          <w:rtl/>
        </w:rPr>
        <w:t>)</w:t>
      </w:r>
      <w:r w:rsidR="00C45D89">
        <w:rPr>
          <w:rFonts w:ascii="Arial" w:hAnsi="Arial" w:cs="Arial"/>
          <w:b/>
          <w:bCs/>
          <w:sz w:val="40"/>
          <w:szCs w:val="40"/>
          <w:rtl/>
        </w:rPr>
        <w:t>.</w:t>
      </w:r>
    </w:p>
    <w:p w14:paraId="58377902" w14:textId="0490020B" w:rsidR="00A22073" w:rsidRPr="00062770" w:rsidRDefault="00476FBF" w:rsidP="0038499D">
      <w:pPr>
        <w:tabs>
          <w:tab w:val="left" w:pos="8335"/>
          <w:tab w:val="right" w:pos="9450"/>
        </w:tabs>
        <w:spacing w:before="12" w:after="120"/>
        <w:ind w:left="26"/>
        <w:jc w:val="both"/>
        <w:rPr>
          <w:rFonts w:ascii="Arial" w:hAnsi="Arial" w:cs="Arial"/>
          <w:b/>
          <w:bCs/>
          <w:sz w:val="40"/>
          <w:szCs w:val="40"/>
          <w:highlight w:val="yellow"/>
          <w:rtl/>
        </w:rPr>
      </w:pPr>
      <w:r w:rsidRPr="00062770">
        <w:rPr>
          <w:rFonts w:ascii="Arial" w:hAnsi="Arial" w:cs="Arial" w:hint="cs"/>
          <w:b/>
          <w:bCs/>
          <w:sz w:val="40"/>
          <w:szCs w:val="40"/>
          <w:highlight w:val="yellow"/>
          <w:rtl/>
        </w:rPr>
        <w:t>1</w:t>
      </w:r>
      <w:r w:rsidR="007A6672" w:rsidRPr="00062770">
        <w:rPr>
          <w:rFonts w:ascii="Arial" w:hAnsi="Arial" w:cs="Arial" w:hint="cs"/>
          <w:b/>
          <w:bCs/>
          <w:sz w:val="40"/>
          <w:szCs w:val="40"/>
          <w:highlight w:val="yellow"/>
          <w:rtl/>
        </w:rPr>
        <w:t>2</w:t>
      </w:r>
      <w:r w:rsidR="00A22073" w:rsidRPr="00062770">
        <w:rPr>
          <w:rFonts w:ascii="Arial" w:hAnsi="Arial" w:cs="Arial"/>
          <w:b/>
          <w:bCs/>
          <w:sz w:val="40"/>
          <w:szCs w:val="40"/>
          <w:highlight w:val="yellow"/>
          <w:rtl/>
        </w:rPr>
        <w:t xml:space="preserve"> ـ استغشاء الثياب </w:t>
      </w:r>
      <w:r w:rsidR="002F7FEA">
        <w:rPr>
          <w:rFonts w:ascii="Arial" w:hAnsi="Arial" w:cs="Arial"/>
          <w:b/>
          <w:bCs/>
          <w:sz w:val="40"/>
          <w:szCs w:val="40"/>
          <w:highlight w:val="yellow"/>
          <w:rtl/>
        </w:rPr>
        <w:t>(</w:t>
      </w:r>
      <w:r w:rsidR="00A22073" w:rsidRPr="00062770">
        <w:rPr>
          <w:rFonts w:ascii="Arial" w:hAnsi="Arial" w:cs="Arial"/>
          <w:b/>
          <w:bCs/>
          <w:sz w:val="40"/>
          <w:szCs w:val="40"/>
          <w:highlight w:val="yellow"/>
          <w:rtl/>
        </w:rPr>
        <w:t>يغطي رأسه بثوبه حتى لا يراه المتحدث</w:t>
      </w:r>
      <w:r w:rsidR="003B10AA">
        <w:rPr>
          <w:rFonts w:ascii="Arial" w:hAnsi="Arial" w:cs="Arial"/>
          <w:b/>
          <w:bCs/>
          <w:sz w:val="40"/>
          <w:szCs w:val="40"/>
          <w:highlight w:val="yellow"/>
          <w:rtl/>
        </w:rPr>
        <w:t>)</w:t>
      </w:r>
      <w:r w:rsidR="0048770E">
        <w:rPr>
          <w:rFonts w:ascii="Arial" w:hAnsi="Arial" w:cs="Arial"/>
          <w:b/>
          <w:bCs/>
          <w:sz w:val="40"/>
          <w:szCs w:val="40"/>
          <w:highlight w:val="yellow"/>
          <w:rtl/>
        </w:rPr>
        <w:t>:</w:t>
      </w:r>
      <w:r w:rsidRPr="00062770">
        <w:rPr>
          <w:rFonts w:ascii="Arial" w:hAnsi="Arial" w:cs="Arial" w:hint="cs"/>
          <w:b/>
          <w:bCs/>
          <w:sz w:val="40"/>
          <w:szCs w:val="40"/>
          <w:rtl/>
        </w:rPr>
        <w:t xml:space="preserve"> </w:t>
      </w:r>
    </w:p>
    <w:p w14:paraId="632A271A" w14:textId="5BE8310C" w:rsidR="00A22073" w:rsidRPr="00062770" w:rsidRDefault="00476FBF" w:rsidP="0038499D">
      <w:pPr>
        <w:tabs>
          <w:tab w:val="right" w:pos="9450"/>
        </w:tabs>
        <w:spacing w:before="12" w:after="120"/>
        <w:ind w:left="26"/>
        <w:jc w:val="both"/>
        <w:rPr>
          <w:rFonts w:ascii="Arial" w:hAnsi="Arial" w:cs="Arial"/>
          <w:b/>
          <w:bCs/>
          <w:sz w:val="40"/>
          <w:szCs w:val="40"/>
          <w:rtl/>
        </w:rPr>
      </w:pPr>
      <w:r w:rsidRPr="00062770">
        <w:rPr>
          <w:rFonts w:ascii="Arial" w:hAnsi="Arial" w:cs="Arial" w:hint="cs"/>
          <w:b/>
          <w:bCs/>
          <w:sz w:val="40"/>
          <w:szCs w:val="40"/>
          <w:rtl/>
        </w:rPr>
        <w:t xml:space="preserve">ـ ففي </w:t>
      </w:r>
      <w:r w:rsidR="00A22073" w:rsidRPr="00062770">
        <w:rPr>
          <w:rFonts w:ascii="Arial" w:hAnsi="Arial" w:cs="Arial"/>
          <w:b/>
          <w:bCs/>
          <w:sz w:val="40"/>
          <w:szCs w:val="40"/>
          <w:rtl/>
        </w:rPr>
        <w:t>تفسير القرطبي</w:t>
      </w:r>
      <w:r w:rsidR="0048770E">
        <w:rPr>
          <w:rFonts w:ascii="Arial" w:hAnsi="Arial" w:cs="Arial"/>
          <w:b/>
          <w:bCs/>
          <w:sz w:val="40"/>
          <w:szCs w:val="40"/>
          <w:rtl/>
        </w:rPr>
        <w:t>:</w:t>
      </w:r>
      <w:r w:rsidR="00A22073"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000A5EE8" w:rsidRPr="00062770">
        <w:rPr>
          <w:rFonts w:ascii="Arial" w:hAnsi="Arial" w:cs="Arial"/>
          <w:b/>
          <w:bCs/>
          <w:sz w:val="40"/>
          <w:szCs w:val="40"/>
          <w:rtl/>
        </w:rPr>
        <w:t>وَإِنِّي كُلَّمَا دَعَوْتُهُمْ لِتَغْفِرَ لَهُمْ</w:t>
      </w:r>
      <w:r w:rsidR="001A19F0">
        <w:rPr>
          <w:rFonts w:ascii="Arial" w:hAnsi="Arial" w:cs="Arial"/>
          <w:b/>
          <w:bCs/>
          <w:sz w:val="40"/>
          <w:szCs w:val="40"/>
          <w:rtl/>
        </w:rPr>
        <w:t>}</w:t>
      </w:r>
      <w:r w:rsidR="000A5EE8" w:rsidRPr="00062770">
        <w:rPr>
          <w:rFonts w:ascii="Arial" w:hAnsi="Arial" w:cs="Arial"/>
          <w:b/>
          <w:bCs/>
          <w:sz w:val="40"/>
          <w:szCs w:val="40"/>
          <w:rtl/>
        </w:rPr>
        <w:t xml:space="preserve"> [نوح: 7]</w:t>
      </w:r>
      <w:r w:rsidR="00A22073" w:rsidRPr="00062770">
        <w:rPr>
          <w:rFonts w:ascii="Arial" w:hAnsi="Arial" w:cs="Arial"/>
          <w:b/>
          <w:bCs/>
          <w:sz w:val="40"/>
          <w:szCs w:val="40"/>
          <w:rtl/>
        </w:rPr>
        <w:t xml:space="preserve"> أَيْ إِلَى سَبَبِ الْمَغْفِرَةِ، وَهِيَ </w:t>
      </w:r>
      <w:r w:rsidR="00DC0E7D">
        <w:rPr>
          <w:rFonts w:ascii="Arial" w:hAnsi="Arial" w:cs="Arial"/>
          <w:b/>
          <w:bCs/>
          <w:sz w:val="40"/>
          <w:szCs w:val="40"/>
          <w:rtl/>
        </w:rPr>
        <w:t>الإيمان</w:t>
      </w:r>
      <w:r w:rsidR="00A22073" w:rsidRPr="00062770">
        <w:rPr>
          <w:rFonts w:ascii="Arial" w:hAnsi="Arial" w:cs="Arial"/>
          <w:b/>
          <w:bCs/>
          <w:sz w:val="40"/>
          <w:szCs w:val="40"/>
          <w:rtl/>
        </w:rPr>
        <w:t xml:space="preserve"> بِكَ وَالطَّاعَةُ لَكَ</w:t>
      </w:r>
      <w:r w:rsidR="00834D91">
        <w:rPr>
          <w:rFonts w:ascii="Arial" w:hAnsi="Arial" w:cs="Arial"/>
          <w:b/>
          <w:bCs/>
          <w:sz w:val="40"/>
          <w:szCs w:val="40"/>
          <w:rtl/>
        </w:rPr>
        <w:t>،</w:t>
      </w:r>
      <w:r w:rsidR="00A22073" w:rsidRPr="00062770">
        <w:rPr>
          <w:rFonts w:ascii="Arial" w:hAnsi="Arial" w:cs="Arial"/>
          <w:b/>
          <w:bCs/>
          <w:sz w:val="40"/>
          <w:szCs w:val="40"/>
          <w:rtl/>
        </w:rPr>
        <w:t xml:space="preserve"> </w:t>
      </w:r>
      <w:r w:rsidR="001A19F0">
        <w:rPr>
          <w:rFonts w:ascii="Arial" w:hAnsi="Arial" w:cs="Arial"/>
          <w:b/>
          <w:bCs/>
          <w:sz w:val="40"/>
          <w:szCs w:val="40"/>
          <w:rtl/>
        </w:rPr>
        <w:t>{</w:t>
      </w:r>
      <w:r w:rsidR="00A22073" w:rsidRPr="00062770">
        <w:rPr>
          <w:rFonts w:ascii="Arial" w:hAnsi="Arial" w:cs="Arial"/>
          <w:b/>
          <w:bCs/>
          <w:sz w:val="40"/>
          <w:szCs w:val="40"/>
          <w:rtl/>
        </w:rPr>
        <w:t>جَعَلُوا أَصابِعَهُمْ فِي آذانِهِمْ</w:t>
      </w:r>
      <w:r w:rsidR="001A19F0">
        <w:rPr>
          <w:rFonts w:ascii="Arial" w:hAnsi="Arial" w:cs="Arial"/>
          <w:b/>
          <w:bCs/>
          <w:sz w:val="40"/>
          <w:szCs w:val="40"/>
          <w:rtl/>
        </w:rPr>
        <w:t>}</w:t>
      </w:r>
      <w:r w:rsidR="00A22073" w:rsidRPr="00062770">
        <w:rPr>
          <w:rFonts w:ascii="Arial" w:hAnsi="Arial" w:cs="Arial"/>
          <w:b/>
          <w:bCs/>
          <w:sz w:val="40"/>
          <w:szCs w:val="40"/>
          <w:rtl/>
        </w:rPr>
        <w:t xml:space="preserve"> لِئَلَّا يَسْمَعُوا دُعَائِي </w:t>
      </w:r>
      <w:r w:rsidR="001A19F0">
        <w:rPr>
          <w:rFonts w:ascii="Arial" w:hAnsi="Arial" w:cs="Arial"/>
          <w:b/>
          <w:bCs/>
          <w:sz w:val="40"/>
          <w:szCs w:val="40"/>
          <w:rtl/>
        </w:rPr>
        <w:t>{</w:t>
      </w:r>
      <w:r w:rsidR="00A22073" w:rsidRPr="00062770">
        <w:rPr>
          <w:rFonts w:ascii="Arial" w:hAnsi="Arial" w:cs="Arial"/>
          <w:b/>
          <w:bCs/>
          <w:sz w:val="40"/>
          <w:szCs w:val="40"/>
          <w:rtl/>
        </w:rPr>
        <w:t>وَاسْتَغْشَوْا ثِيابَهُمْ</w:t>
      </w:r>
      <w:r w:rsidR="001A19F0">
        <w:rPr>
          <w:rFonts w:ascii="Arial" w:hAnsi="Arial" w:cs="Arial"/>
          <w:b/>
          <w:bCs/>
          <w:sz w:val="40"/>
          <w:szCs w:val="40"/>
          <w:rtl/>
        </w:rPr>
        <w:t>}</w:t>
      </w:r>
      <w:r w:rsidR="00A22073" w:rsidRPr="00062770">
        <w:rPr>
          <w:rFonts w:ascii="Arial" w:hAnsi="Arial" w:cs="Arial"/>
          <w:b/>
          <w:bCs/>
          <w:sz w:val="40"/>
          <w:szCs w:val="40"/>
          <w:rtl/>
        </w:rPr>
        <w:t xml:space="preserve"> أَيْ غَطَّوْا بِهَا وُجُوهَهُمْ لِئَلَّا يَرَوْهُ</w:t>
      </w:r>
      <w:r w:rsidR="00834D91">
        <w:rPr>
          <w:rFonts w:ascii="Arial" w:hAnsi="Arial" w:cs="Arial" w:hint="cs"/>
          <w:b/>
          <w:bCs/>
          <w:sz w:val="40"/>
          <w:szCs w:val="40"/>
          <w:rtl/>
        </w:rPr>
        <w:t>،</w:t>
      </w:r>
      <w:r w:rsidR="00A22073" w:rsidRPr="00062770">
        <w:rPr>
          <w:rFonts w:ascii="Arial" w:hAnsi="Arial" w:cs="Arial"/>
          <w:b/>
          <w:bCs/>
          <w:sz w:val="40"/>
          <w:szCs w:val="40"/>
          <w:rtl/>
        </w:rPr>
        <w:t xml:space="preserve"> وَقَالَ ابْنُ عَبَّاسٍ</w:t>
      </w:r>
      <w:r w:rsidR="0048770E">
        <w:rPr>
          <w:rFonts w:ascii="Arial" w:hAnsi="Arial" w:cs="Arial" w:hint="cs"/>
          <w:b/>
          <w:bCs/>
          <w:sz w:val="40"/>
          <w:szCs w:val="40"/>
          <w:rtl/>
        </w:rPr>
        <w:t>:</w:t>
      </w:r>
      <w:r w:rsidR="00A20BB3">
        <w:rPr>
          <w:rFonts w:ascii="Arial" w:hAnsi="Arial" w:cs="Arial"/>
          <w:b/>
          <w:bCs/>
          <w:sz w:val="40"/>
          <w:szCs w:val="40"/>
          <w:rtl/>
        </w:rPr>
        <w:t xml:space="preserve"> جَعَلُوا ثِيَابَهُمْ عَلَى ر</w:t>
      </w:r>
      <w:r w:rsidR="00A20BB3">
        <w:rPr>
          <w:rFonts w:ascii="Arial" w:hAnsi="Arial" w:cs="Arial" w:hint="cs"/>
          <w:b/>
          <w:bCs/>
          <w:sz w:val="40"/>
          <w:szCs w:val="40"/>
          <w:rtl/>
        </w:rPr>
        <w:t>ء</w:t>
      </w:r>
      <w:r w:rsidR="00A22073" w:rsidRPr="00062770">
        <w:rPr>
          <w:rFonts w:ascii="Arial" w:hAnsi="Arial" w:cs="Arial"/>
          <w:b/>
          <w:bCs/>
          <w:sz w:val="40"/>
          <w:szCs w:val="40"/>
          <w:rtl/>
        </w:rPr>
        <w:t>وسهم لِئَلَّا يَسْمَعُوا كَلَامَهُ</w:t>
      </w:r>
      <w:r w:rsidR="00834D91">
        <w:rPr>
          <w:rFonts w:ascii="Arial" w:hAnsi="Arial" w:cs="Arial" w:hint="cs"/>
          <w:b/>
          <w:bCs/>
          <w:sz w:val="40"/>
          <w:szCs w:val="40"/>
          <w:rtl/>
        </w:rPr>
        <w:t>،</w:t>
      </w:r>
      <w:r w:rsidR="00A22073" w:rsidRPr="00062770">
        <w:rPr>
          <w:rFonts w:ascii="Arial" w:hAnsi="Arial" w:cs="Arial"/>
          <w:b/>
          <w:bCs/>
          <w:sz w:val="40"/>
          <w:szCs w:val="40"/>
          <w:rtl/>
        </w:rPr>
        <w:t xml:space="preserve"> فَاسْتِغْشَاءُ الثِّيَابِ إِذًا زِيَادَةٌ فِي سَدِّ الْآذَانِ حَتَّى لَا يَسْمَعُوا، أَوْ لِتَنْكِيرِهِمْ أَنْفُسَهُمْ حَتَّى يَسْكُتَ، أَوْ لِيُعَرِّفُوهُ إِعْرَاضَهُمْ عَنْهُ</w:t>
      </w:r>
      <w:r w:rsidR="003B10AA">
        <w:rPr>
          <w:rFonts w:ascii="Arial" w:hAnsi="Arial" w:cs="Arial"/>
          <w:b/>
          <w:bCs/>
          <w:sz w:val="40"/>
          <w:szCs w:val="40"/>
          <w:rtl/>
        </w:rPr>
        <w:t>)</w:t>
      </w:r>
      <w:r w:rsidR="00A22073" w:rsidRPr="00062770">
        <w:rPr>
          <w:rFonts w:ascii="Arial" w:hAnsi="Arial" w:cs="Arial"/>
          <w:b/>
          <w:bCs/>
          <w:sz w:val="40"/>
          <w:szCs w:val="40"/>
          <w:rtl/>
        </w:rPr>
        <w:t>)</w:t>
      </w:r>
      <w:r w:rsidR="00A22073" w:rsidRPr="00062770">
        <w:rPr>
          <w:rFonts w:ascii="Arial" w:hAnsi="Arial" w:cs="Arial"/>
          <w:b/>
          <w:bCs/>
          <w:sz w:val="40"/>
          <w:szCs w:val="40"/>
          <w:vertAlign w:val="superscript"/>
          <w:rtl/>
        </w:rPr>
        <w:t>(</w:t>
      </w:r>
      <w:r w:rsidR="00A22073" w:rsidRPr="00062770">
        <w:rPr>
          <w:rFonts w:ascii="Arial" w:hAnsi="Arial" w:cs="Arial"/>
          <w:b/>
          <w:bCs/>
          <w:sz w:val="40"/>
          <w:szCs w:val="40"/>
          <w:vertAlign w:val="superscript"/>
          <w:rtl/>
        </w:rPr>
        <w:footnoteReference w:id="193"/>
      </w:r>
      <w:r w:rsidR="00A22073" w:rsidRPr="00062770">
        <w:rPr>
          <w:rFonts w:ascii="Arial" w:hAnsi="Arial" w:cs="Arial"/>
          <w:b/>
          <w:bCs/>
          <w:sz w:val="40"/>
          <w:szCs w:val="40"/>
          <w:vertAlign w:val="superscript"/>
          <w:rtl/>
        </w:rPr>
        <w:t>)</w:t>
      </w:r>
      <w:r w:rsidR="00C45D89">
        <w:rPr>
          <w:rFonts w:ascii="Arial" w:hAnsi="Arial" w:cs="Arial"/>
          <w:b/>
          <w:bCs/>
          <w:sz w:val="40"/>
          <w:szCs w:val="40"/>
          <w:rtl/>
        </w:rPr>
        <w:t>.</w:t>
      </w:r>
    </w:p>
    <w:p w14:paraId="32A835D6" w14:textId="75AE9237" w:rsidR="00A22073" w:rsidRPr="00062770" w:rsidRDefault="007A6672" w:rsidP="0038499D">
      <w:pPr>
        <w:tabs>
          <w:tab w:val="right" w:pos="9450"/>
        </w:tabs>
        <w:spacing w:before="12" w:after="120"/>
        <w:ind w:left="26"/>
        <w:jc w:val="both"/>
        <w:rPr>
          <w:rFonts w:ascii="Arial" w:hAnsi="Arial" w:cs="Arial"/>
          <w:b/>
          <w:bCs/>
          <w:sz w:val="40"/>
          <w:szCs w:val="40"/>
          <w:rtl/>
        </w:rPr>
      </w:pPr>
      <w:r w:rsidRPr="00062770">
        <w:rPr>
          <w:rFonts w:ascii="Arial" w:hAnsi="Arial" w:cs="Arial" w:hint="cs"/>
          <w:b/>
          <w:bCs/>
          <w:sz w:val="40"/>
          <w:szCs w:val="40"/>
          <w:highlight w:val="yellow"/>
          <w:rtl/>
        </w:rPr>
        <w:t>1</w:t>
      </w:r>
      <w:r w:rsidR="00A22073" w:rsidRPr="00062770">
        <w:rPr>
          <w:rFonts w:ascii="Arial" w:hAnsi="Arial" w:cs="Arial"/>
          <w:b/>
          <w:bCs/>
          <w:sz w:val="40"/>
          <w:szCs w:val="40"/>
          <w:highlight w:val="yellow"/>
          <w:rtl/>
        </w:rPr>
        <w:t>3 ـ الانصراف في سرية كأنه غير موجود</w:t>
      </w:r>
      <w:r w:rsidR="0048770E">
        <w:rPr>
          <w:rFonts w:ascii="Arial" w:hAnsi="Arial" w:cs="Arial"/>
          <w:b/>
          <w:bCs/>
          <w:sz w:val="40"/>
          <w:szCs w:val="40"/>
          <w:highlight w:val="yellow"/>
          <w:rtl/>
        </w:rPr>
        <w:t>:</w:t>
      </w:r>
      <w:r w:rsidR="00A22073" w:rsidRPr="00062770">
        <w:rPr>
          <w:rFonts w:ascii="Arial" w:hAnsi="Arial" w:cs="Arial"/>
          <w:b/>
          <w:bCs/>
          <w:sz w:val="40"/>
          <w:szCs w:val="40"/>
          <w:rtl/>
        </w:rPr>
        <w:t xml:space="preserve"> </w:t>
      </w:r>
    </w:p>
    <w:p w14:paraId="7A262130" w14:textId="1908078B" w:rsidR="00A22073" w:rsidRPr="00062770" w:rsidRDefault="00A22073"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w:t>
      </w:r>
      <w:r w:rsidR="002F7FEA">
        <w:rPr>
          <w:rFonts w:ascii="Arial" w:hAnsi="Arial" w:cs="Arial"/>
          <w:b/>
          <w:bCs/>
          <w:sz w:val="40"/>
          <w:szCs w:val="40"/>
          <w:rtl/>
        </w:rPr>
        <w:t>(</w:t>
      </w:r>
      <w:r w:rsidRPr="00062770">
        <w:rPr>
          <w:rFonts w:ascii="Arial" w:hAnsi="Arial" w:cs="Arial"/>
          <w:b/>
          <w:bCs/>
          <w:sz w:val="40"/>
          <w:szCs w:val="40"/>
          <w:rtl/>
        </w:rPr>
        <w:t>وَإِذَا مَا أُنْزِلَتْ سُورَةٌ نَظَرَ بَعْضُهُمْ إلى بَعْضٍ هَلْ يَرَاكُمْ مِنْ أَحَدٍ ثُمَّ انْصَرَفُوا صَرَفَ اللَّهُ قُلُوبَهُمْ بِأَنَّهُمْ قَوْمٌ لَا يَفْقَهُونَ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94"/>
      </w:r>
      <w:r w:rsidRPr="00062770">
        <w:rPr>
          <w:rFonts w:ascii="Arial" w:hAnsi="Arial" w:cs="Arial"/>
          <w:b/>
          <w:bCs/>
          <w:sz w:val="40"/>
          <w:szCs w:val="40"/>
          <w:vertAlign w:val="superscript"/>
          <w:rtl/>
        </w:rPr>
        <w:t>)</w:t>
      </w:r>
      <w:r w:rsidR="00C45D89">
        <w:rPr>
          <w:rFonts w:ascii="Arial" w:hAnsi="Arial" w:cs="Arial"/>
          <w:b/>
          <w:bCs/>
          <w:sz w:val="40"/>
          <w:szCs w:val="40"/>
          <w:rtl/>
        </w:rPr>
        <w:t>.</w:t>
      </w:r>
    </w:p>
    <w:p w14:paraId="23D43576" w14:textId="64162B19" w:rsidR="00A22073" w:rsidRPr="00062770" w:rsidRDefault="007A6672" w:rsidP="0038499D">
      <w:pPr>
        <w:tabs>
          <w:tab w:val="right" w:pos="9450"/>
        </w:tabs>
        <w:spacing w:before="12" w:after="120"/>
        <w:ind w:left="26"/>
        <w:jc w:val="both"/>
        <w:rPr>
          <w:rFonts w:ascii="Arial" w:hAnsi="Arial" w:cs="Arial"/>
          <w:b/>
          <w:bCs/>
          <w:sz w:val="40"/>
          <w:szCs w:val="40"/>
          <w:highlight w:val="yellow"/>
          <w:rtl/>
        </w:rPr>
      </w:pPr>
      <w:r w:rsidRPr="00062770">
        <w:rPr>
          <w:rFonts w:ascii="Arial" w:hAnsi="Arial" w:cs="Arial" w:hint="cs"/>
          <w:b/>
          <w:bCs/>
          <w:sz w:val="40"/>
          <w:szCs w:val="40"/>
          <w:highlight w:val="yellow"/>
          <w:rtl/>
        </w:rPr>
        <w:t>1</w:t>
      </w:r>
      <w:r w:rsidR="00A22073" w:rsidRPr="00062770">
        <w:rPr>
          <w:rFonts w:ascii="Arial" w:hAnsi="Arial" w:cs="Arial"/>
          <w:b/>
          <w:bCs/>
          <w:sz w:val="40"/>
          <w:szCs w:val="40"/>
          <w:highlight w:val="yellow"/>
          <w:rtl/>
        </w:rPr>
        <w:t>4 ـ التسلل في سرية كأنه غير موجود</w:t>
      </w:r>
      <w:r w:rsidR="0048770E">
        <w:rPr>
          <w:rFonts w:ascii="Arial" w:hAnsi="Arial" w:cs="Arial"/>
          <w:b/>
          <w:bCs/>
          <w:sz w:val="40"/>
          <w:szCs w:val="40"/>
          <w:highlight w:val="yellow"/>
          <w:rtl/>
        </w:rPr>
        <w:t>:</w:t>
      </w:r>
      <w:r w:rsidR="00A22073" w:rsidRPr="00062770">
        <w:rPr>
          <w:rFonts w:ascii="Arial" w:hAnsi="Arial" w:cs="Arial"/>
          <w:b/>
          <w:bCs/>
          <w:sz w:val="40"/>
          <w:szCs w:val="40"/>
          <w:highlight w:val="yellow"/>
          <w:rtl/>
        </w:rPr>
        <w:t xml:space="preserve"> </w:t>
      </w:r>
    </w:p>
    <w:p w14:paraId="1F13AFA2" w14:textId="0BAA8E78" w:rsidR="00A22073" w:rsidRPr="00062770" w:rsidRDefault="00A22073"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lang w:bidi="ar-EG"/>
        </w:rPr>
        <w:t>ـ ففي تفسير الماتريدي</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w:t>
      </w:r>
      <w:r w:rsidR="002F7FEA">
        <w:rPr>
          <w:rFonts w:ascii="Arial" w:hAnsi="Arial" w:cs="Arial"/>
          <w:b/>
          <w:bCs/>
          <w:sz w:val="40"/>
          <w:szCs w:val="40"/>
          <w:rtl/>
          <w:lang w:bidi="ar-EG"/>
        </w:rPr>
        <w:t>(</w:t>
      </w:r>
      <w:r w:rsidR="001A19F0">
        <w:rPr>
          <w:rFonts w:ascii="Arial" w:hAnsi="Arial" w:cs="Arial"/>
          <w:b/>
          <w:bCs/>
          <w:sz w:val="40"/>
          <w:szCs w:val="40"/>
          <w:rtl/>
          <w:lang w:bidi="ar-EG"/>
        </w:rPr>
        <w:t>{</w:t>
      </w:r>
      <w:r w:rsidRPr="00062770">
        <w:rPr>
          <w:rFonts w:ascii="Arial" w:hAnsi="Arial" w:cs="Arial"/>
          <w:b/>
          <w:bCs/>
          <w:sz w:val="40"/>
          <w:szCs w:val="40"/>
          <w:rtl/>
          <w:lang w:bidi="ar-EG"/>
        </w:rPr>
        <w:t>قَدْ يَعْلَمُ اللَّهُ الَّذِينَ يَتَسَلَّلُونَ مِنْكُمْ لِوَاذًا</w:t>
      </w:r>
      <w:r w:rsidR="001A19F0">
        <w:rPr>
          <w:rFonts w:ascii="Arial" w:hAnsi="Arial" w:cs="Arial"/>
          <w:b/>
          <w:bCs/>
          <w:sz w:val="40"/>
          <w:szCs w:val="40"/>
          <w:rtl/>
          <w:lang w:bidi="ar-EG"/>
        </w:rPr>
        <w:t>}</w:t>
      </w:r>
      <w:r w:rsidRPr="00062770">
        <w:rPr>
          <w:rFonts w:ascii="Arial" w:hAnsi="Arial" w:cs="Arial"/>
          <w:b/>
          <w:bCs/>
          <w:sz w:val="40"/>
          <w:szCs w:val="40"/>
          <w:rtl/>
          <w:lang w:bidi="ar-EG"/>
        </w:rPr>
        <w:t xml:space="preserve"> يتسللون أي يذهبون مستخفين</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يقال: انسل الرجل، أي: انسرق ْمن الناس، أي فارقهم، وهم لا يعلمون به،</w:t>
      </w:r>
      <w:r w:rsidR="00C45D89">
        <w:rPr>
          <w:rFonts w:ascii="Arial" w:hAnsi="Arial" w:cs="Arial"/>
          <w:b/>
          <w:bCs/>
          <w:sz w:val="40"/>
          <w:szCs w:val="40"/>
          <w:rtl/>
          <w:lang w:bidi="ar-EG"/>
        </w:rPr>
        <w:t>.</w:t>
      </w:r>
      <w:r w:rsidRPr="00062770">
        <w:rPr>
          <w:rFonts w:ascii="Arial" w:hAnsi="Arial" w:cs="Arial"/>
          <w:b/>
          <w:bCs/>
          <w:sz w:val="40"/>
          <w:szCs w:val="40"/>
          <w:rtl/>
          <w:lang w:bidi="ar-EG"/>
        </w:rPr>
        <w:t>. وقَالَ الْقُتَ</w:t>
      </w:r>
      <w:r w:rsidR="004B3F57">
        <w:rPr>
          <w:rFonts w:ascii="Arial" w:hAnsi="Arial" w:cs="Arial" w:hint="cs"/>
          <w:b/>
          <w:bCs/>
          <w:sz w:val="40"/>
          <w:szCs w:val="40"/>
          <w:rtl/>
          <w:lang w:bidi="ar-EG"/>
        </w:rPr>
        <w:t>ي</w:t>
      </w:r>
      <w:r w:rsidRPr="00062770">
        <w:rPr>
          <w:rFonts w:ascii="Arial" w:hAnsi="Arial" w:cs="Arial"/>
          <w:b/>
          <w:bCs/>
          <w:sz w:val="40"/>
          <w:szCs w:val="40"/>
          <w:rtl/>
          <w:lang w:bidi="ar-EG"/>
        </w:rPr>
        <w:t>بِيُّ</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قوله</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w:t>
      </w:r>
      <w:r w:rsidR="001A19F0">
        <w:rPr>
          <w:rFonts w:ascii="Arial" w:hAnsi="Arial" w:cs="Arial"/>
          <w:b/>
          <w:bCs/>
          <w:sz w:val="40"/>
          <w:szCs w:val="40"/>
          <w:rtl/>
          <w:lang w:bidi="ar-EG"/>
        </w:rPr>
        <w:t>{</w:t>
      </w:r>
      <w:r w:rsidRPr="00062770">
        <w:rPr>
          <w:rFonts w:ascii="Arial" w:hAnsi="Arial" w:cs="Arial"/>
          <w:b/>
          <w:bCs/>
          <w:sz w:val="40"/>
          <w:szCs w:val="40"/>
          <w:rtl/>
          <w:lang w:bidi="ar-EG"/>
        </w:rPr>
        <w:t>يَتَسَلَّلُونَ مِنْكُمْ لِوَاذًا</w:t>
      </w:r>
      <w:r w:rsidR="001A19F0">
        <w:rPr>
          <w:rFonts w:ascii="Arial" w:hAnsi="Arial" w:cs="Arial"/>
          <w:b/>
          <w:bCs/>
          <w:sz w:val="40"/>
          <w:szCs w:val="40"/>
          <w:rtl/>
          <w:lang w:bidi="ar-EG"/>
        </w:rPr>
        <w:t>}</w:t>
      </w:r>
      <w:r w:rsidRPr="00062770">
        <w:rPr>
          <w:rFonts w:ascii="Arial" w:hAnsi="Arial" w:cs="Arial"/>
          <w:b/>
          <w:bCs/>
          <w:sz w:val="40"/>
          <w:szCs w:val="40"/>
          <w:rtl/>
          <w:lang w:bidi="ar-EG"/>
        </w:rPr>
        <w:t xml:space="preserve"> أي: من يستتر بصاحبه، ويتسلل، ْويخرج</w:t>
      </w:r>
      <w:r w:rsidR="003B10AA">
        <w:rPr>
          <w:rFonts w:ascii="Arial" w:hAnsi="Arial" w:cs="Arial"/>
          <w:b/>
          <w:bCs/>
          <w:sz w:val="40"/>
          <w:szCs w:val="40"/>
          <w:rtl/>
          <w:lang w:bidi="ar-EG"/>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95"/>
      </w:r>
      <w:r w:rsidRPr="00062770">
        <w:rPr>
          <w:rFonts w:ascii="Arial" w:hAnsi="Arial" w:cs="Arial"/>
          <w:b/>
          <w:bCs/>
          <w:sz w:val="40"/>
          <w:szCs w:val="40"/>
          <w:vertAlign w:val="superscript"/>
          <w:rtl/>
        </w:rPr>
        <w:t>)</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وفي تفسير البغوي</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w:t>
      </w:r>
      <w:r w:rsidR="002F7FEA">
        <w:rPr>
          <w:rFonts w:ascii="Arial" w:hAnsi="Arial" w:cs="Arial"/>
          <w:b/>
          <w:bCs/>
          <w:sz w:val="40"/>
          <w:szCs w:val="40"/>
          <w:rtl/>
          <w:lang w:bidi="ar-EG"/>
        </w:rPr>
        <w:t>(</w:t>
      </w:r>
      <w:r w:rsidRPr="00062770">
        <w:rPr>
          <w:rFonts w:ascii="Arial" w:hAnsi="Arial" w:cs="Arial"/>
          <w:b/>
          <w:bCs/>
          <w:sz w:val="40"/>
          <w:szCs w:val="40"/>
          <w:rtl/>
          <w:lang w:bidi="ar-EG"/>
        </w:rPr>
        <w:t>قَالَ ابْنُ عَبَّاسٍ رَضِيَ اللَّهُ عَنْهُمَا</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w:t>
      </w:r>
      <w:r w:rsidR="001A19F0">
        <w:rPr>
          <w:rFonts w:ascii="Arial" w:hAnsi="Arial" w:cs="Arial"/>
          <w:b/>
          <w:bCs/>
          <w:sz w:val="40"/>
          <w:szCs w:val="40"/>
          <w:rtl/>
          <w:lang w:bidi="ar-EG"/>
        </w:rPr>
        <w:t>{</w:t>
      </w:r>
      <w:r w:rsidRPr="00062770">
        <w:rPr>
          <w:rFonts w:ascii="Arial" w:hAnsi="Arial" w:cs="Arial"/>
          <w:b/>
          <w:bCs/>
          <w:sz w:val="40"/>
          <w:szCs w:val="40"/>
          <w:rtl/>
          <w:lang w:bidi="ar-EG"/>
        </w:rPr>
        <w:t>لِوَاذًا</w:t>
      </w:r>
      <w:r w:rsidR="001A19F0">
        <w:rPr>
          <w:rFonts w:ascii="Arial" w:hAnsi="Arial" w:cs="Arial"/>
          <w:b/>
          <w:bCs/>
          <w:sz w:val="40"/>
          <w:szCs w:val="40"/>
          <w:rtl/>
          <w:lang w:bidi="ar-EG"/>
        </w:rPr>
        <w:t>}</w:t>
      </w:r>
      <w:r w:rsidRPr="00062770">
        <w:rPr>
          <w:rFonts w:ascii="Arial" w:hAnsi="Arial" w:cs="Arial"/>
          <w:b/>
          <w:bCs/>
          <w:sz w:val="40"/>
          <w:szCs w:val="40"/>
          <w:rtl/>
          <w:lang w:bidi="ar-EG"/>
        </w:rPr>
        <w:t xml:space="preserve"> أَيْ يَلُوذُ بَعْضُهُمْ بِبَعْضٍ، وَذَلِكَ أَنَّ الْمُنَافِقِينَ كَانَ يَثْقُلُ عَلَيْهِمُ الْمَقَامُ فِي الْمَسْجِدِ يَوْمَ الْجُمُعَةِ وَاسْتِمَاعُ خُطْبَةِ النَّبِيُّ صَلَّى اللَّهُ عَلَيْهِ وَسَلَّمَ فَكَانُوا يَلُوذُونَ بِبَعْضِ أَصْحَابِهِ فَيَخْرُجُونَ مِنَ الْمَسْجِدِ فِي اسْتِتَارٍ</w:t>
      </w:r>
      <w:r w:rsidR="003B10AA">
        <w:rPr>
          <w:rFonts w:ascii="Arial" w:hAnsi="Arial" w:cs="Arial"/>
          <w:b/>
          <w:bCs/>
          <w:sz w:val="40"/>
          <w:szCs w:val="40"/>
          <w:rtl/>
          <w:lang w:bidi="ar-EG"/>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96"/>
      </w:r>
      <w:r w:rsidRPr="00062770">
        <w:rPr>
          <w:rFonts w:ascii="Arial" w:hAnsi="Arial" w:cs="Arial"/>
          <w:b/>
          <w:bCs/>
          <w:sz w:val="40"/>
          <w:szCs w:val="40"/>
          <w:vertAlign w:val="superscript"/>
          <w:rtl/>
        </w:rPr>
        <w:t>)</w:t>
      </w:r>
      <w:r w:rsidR="00C45D89">
        <w:rPr>
          <w:rFonts w:ascii="Arial" w:hAnsi="Arial" w:cs="Arial"/>
          <w:b/>
          <w:bCs/>
          <w:sz w:val="40"/>
          <w:szCs w:val="40"/>
          <w:rtl/>
        </w:rPr>
        <w:t>.</w:t>
      </w:r>
    </w:p>
    <w:p w14:paraId="27978D93" w14:textId="29284B11" w:rsidR="00A22073" w:rsidRPr="00062770" w:rsidRDefault="007A6672" w:rsidP="0038499D">
      <w:pPr>
        <w:tabs>
          <w:tab w:val="right" w:pos="9450"/>
        </w:tabs>
        <w:spacing w:before="12" w:after="120"/>
        <w:ind w:left="26"/>
        <w:jc w:val="both"/>
        <w:rPr>
          <w:rFonts w:ascii="Arial" w:hAnsi="Arial" w:cs="Arial"/>
          <w:b/>
          <w:bCs/>
          <w:sz w:val="40"/>
          <w:szCs w:val="40"/>
          <w:highlight w:val="yellow"/>
          <w:rtl/>
        </w:rPr>
      </w:pPr>
      <w:r w:rsidRPr="00062770">
        <w:rPr>
          <w:rFonts w:ascii="Arial" w:hAnsi="Arial" w:cs="Arial" w:hint="cs"/>
          <w:b/>
          <w:bCs/>
          <w:sz w:val="40"/>
          <w:szCs w:val="40"/>
          <w:highlight w:val="yellow"/>
          <w:rtl/>
        </w:rPr>
        <w:t>15</w:t>
      </w:r>
      <w:r w:rsidR="00A22073" w:rsidRPr="00062770">
        <w:rPr>
          <w:rFonts w:ascii="Arial" w:hAnsi="Arial" w:cs="Arial"/>
          <w:b/>
          <w:bCs/>
          <w:sz w:val="40"/>
          <w:szCs w:val="40"/>
          <w:highlight w:val="yellow"/>
          <w:rtl/>
        </w:rPr>
        <w:t xml:space="preserve"> ـ التولي</w:t>
      </w:r>
      <w:r w:rsidR="0048770E">
        <w:rPr>
          <w:rFonts w:ascii="Arial" w:hAnsi="Arial" w:cs="Arial"/>
          <w:b/>
          <w:bCs/>
          <w:sz w:val="40"/>
          <w:szCs w:val="40"/>
          <w:highlight w:val="yellow"/>
          <w:rtl/>
        </w:rPr>
        <w:t>:</w:t>
      </w:r>
      <w:r w:rsidR="00A22073" w:rsidRPr="00062770">
        <w:rPr>
          <w:rFonts w:ascii="Arial" w:hAnsi="Arial" w:cs="Arial"/>
          <w:b/>
          <w:bCs/>
          <w:sz w:val="40"/>
          <w:szCs w:val="40"/>
          <w:highlight w:val="yellow"/>
          <w:rtl/>
        </w:rPr>
        <w:t xml:space="preserve"> </w:t>
      </w:r>
    </w:p>
    <w:p w14:paraId="7C1F0A0E" w14:textId="61DDD2F7" w:rsidR="00A22073" w:rsidRPr="00062770" w:rsidRDefault="00A22073"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التولي معناه أنه ترك المتحدث وتولى عنه كما في قوله تع</w:t>
      </w:r>
      <w:r w:rsidR="008648C0">
        <w:rPr>
          <w:rFonts w:ascii="Arial" w:hAnsi="Arial" w:cs="Arial" w:hint="cs"/>
          <w:b/>
          <w:bCs/>
          <w:sz w:val="40"/>
          <w:szCs w:val="40"/>
          <w:rtl/>
        </w:rPr>
        <w:t>ا</w:t>
      </w:r>
      <w:r w:rsidR="000905E7">
        <w:rPr>
          <w:rFonts w:ascii="Arial" w:hAnsi="Arial" w:cs="Arial"/>
          <w:b/>
          <w:bCs/>
          <w:sz w:val="40"/>
          <w:szCs w:val="40"/>
          <w:rtl/>
        </w:rPr>
        <w:t>لى</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وَإِذَا تُتْلَى عَلَيْهِ آيَاتُنَا وَلَّى مُسْتَكْبِرًا كَأَنْ لَمْ يَسْمَعْهَا كَأَنَّ فِي أُذُنَيْهِ وَقْرًا</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97"/>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 xml:space="preserve">وَلَوْ عَلِمَ اللَّهُ فِيهِمْ </w:t>
      </w:r>
      <w:r w:rsidRPr="00062770">
        <w:rPr>
          <w:rFonts w:ascii="Arial" w:hAnsi="Arial" w:cs="Arial"/>
          <w:b/>
          <w:bCs/>
          <w:sz w:val="40"/>
          <w:szCs w:val="40"/>
          <w:rtl/>
        </w:rPr>
        <w:lastRenderedPageBreak/>
        <w:t>خَيْرًا لَأَسْمَعَهُمْ وَلَوْ أَسْمَعَهُمْ لَتَوَلَّوْا وَهُمْ مُعْرِضُونَ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98"/>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فَأَعْرِضْ عَنْ مَنْ تَوَلَّى عَنْ ذِكْرِنَا</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199"/>
      </w:r>
      <w:r w:rsidRPr="00062770">
        <w:rPr>
          <w:rFonts w:ascii="Arial" w:hAnsi="Arial" w:cs="Arial"/>
          <w:b/>
          <w:bCs/>
          <w:sz w:val="40"/>
          <w:szCs w:val="40"/>
          <w:vertAlign w:val="superscript"/>
          <w:rtl/>
        </w:rPr>
        <w:t>)</w:t>
      </w:r>
      <w:r w:rsidR="00C45D89">
        <w:rPr>
          <w:rFonts w:ascii="Arial" w:hAnsi="Arial" w:cs="Arial"/>
          <w:b/>
          <w:bCs/>
          <w:sz w:val="40"/>
          <w:szCs w:val="40"/>
          <w:rtl/>
        </w:rPr>
        <w:t>.</w:t>
      </w:r>
    </w:p>
    <w:p w14:paraId="7557E673" w14:textId="15F331FD" w:rsidR="00FE3375" w:rsidRPr="00062770" w:rsidRDefault="00024132" w:rsidP="0038499D">
      <w:pPr>
        <w:tabs>
          <w:tab w:val="left" w:pos="8335"/>
          <w:tab w:val="right" w:pos="9450"/>
        </w:tabs>
        <w:spacing w:before="12" w:after="120"/>
        <w:ind w:left="26"/>
        <w:jc w:val="both"/>
        <w:rPr>
          <w:rFonts w:ascii="Arial" w:hAnsi="Arial" w:cs="Arial"/>
          <w:b/>
          <w:bCs/>
          <w:sz w:val="40"/>
          <w:szCs w:val="40"/>
          <w:highlight w:val="yellow"/>
          <w:rtl/>
        </w:rPr>
      </w:pPr>
      <w:r w:rsidRPr="00062770">
        <w:rPr>
          <w:rFonts w:ascii="Arial" w:hAnsi="Arial" w:cs="Arial" w:hint="cs"/>
          <w:b/>
          <w:bCs/>
          <w:sz w:val="40"/>
          <w:szCs w:val="40"/>
          <w:highlight w:val="yellow"/>
          <w:rtl/>
        </w:rPr>
        <w:t>16</w:t>
      </w:r>
      <w:r w:rsidR="00FE3375" w:rsidRPr="00062770">
        <w:rPr>
          <w:rFonts w:ascii="Arial" w:hAnsi="Arial" w:cs="Arial"/>
          <w:b/>
          <w:bCs/>
          <w:sz w:val="40"/>
          <w:szCs w:val="40"/>
          <w:highlight w:val="yellow"/>
          <w:rtl/>
        </w:rPr>
        <w:t xml:space="preserve"> ـ الإدبار</w:t>
      </w:r>
      <w:r w:rsidR="0048770E">
        <w:rPr>
          <w:rFonts w:ascii="Arial" w:hAnsi="Arial" w:cs="Arial"/>
          <w:b/>
          <w:bCs/>
          <w:sz w:val="40"/>
          <w:szCs w:val="40"/>
          <w:highlight w:val="yellow"/>
          <w:rtl/>
        </w:rPr>
        <w:t>:</w:t>
      </w:r>
      <w:r w:rsidR="00FE3375" w:rsidRPr="00062770">
        <w:rPr>
          <w:rFonts w:ascii="Arial" w:hAnsi="Arial" w:cs="Arial"/>
          <w:b/>
          <w:bCs/>
          <w:sz w:val="40"/>
          <w:szCs w:val="40"/>
          <w:highlight w:val="yellow"/>
          <w:rtl/>
        </w:rPr>
        <w:t xml:space="preserve"> </w:t>
      </w:r>
    </w:p>
    <w:p w14:paraId="4830D093" w14:textId="1FD76A22" w:rsidR="00FE3375" w:rsidRPr="00062770" w:rsidRDefault="00FE3375" w:rsidP="0038499D">
      <w:pPr>
        <w:tabs>
          <w:tab w:val="right" w:pos="9450"/>
        </w:tabs>
        <w:spacing w:before="12" w:after="120"/>
        <w:ind w:left="26"/>
        <w:jc w:val="both"/>
        <w:rPr>
          <w:rFonts w:ascii="Arial" w:hAnsi="Arial" w:cs="Arial"/>
          <w:b/>
          <w:bCs/>
          <w:sz w:val="40"/>
          <w:szCs w:val="40"/>
          <w:bdr w:val="single" w:sz="4" w:space="0" w:color="auto" w:frame="1"/>
          <w:shd w:val="clear" w:color="auto" w:fill="000000"/>
          <w:rtl/>
        </w:rPr>
      </w:pPr>
      <w:r w:rsidRPr="00062770">
        <w:rPr>
          <w:rFonts w:ascii="Arial" w:hAnsi="Arial" w:cs="Arial"/>
          <w:b/>
          <w:bCs/>
          <w:sz w:val="40"/>
          <w:szCs w:val="40"/>
          <w:rtl/>
        </w:rPr>
        <w:t xml:space="preserve">ـ أي يترك المتحدث يتحدث ويعطيه ظهره </w:t>
      </w:r>
      <w:r w:rsidR="002F7FEA">
        <w:rPr>
          <w:rFonts w:ascii="Arial" w:hAnsi="Arial" w:cs="Arial"/>
          <w:b/>
          <w:bCs/>
          <w:sz w:val="40"/>
          <w:szCs w:val="40"/>
          <w:rtl/>
        </w:rPr>
        <w:t>(</w:t>
      </w:r>
      <w:r w:rsidRPr="00062770">
        <w:rPr>
          <w:rFonts w:ascii="Arial" w:hAnsi="Arial" w:cs="Arial"/>
          <w:b/>
          <w:bCs/>
          <w:sz w:val="40"/>
          <w:szCs w:val="40"/>
          <w:rtl/>
        </w:rPr>
        <w:t>أي يدبر عنه</w:t>
      </w:r>
      <w:r w:rsidR="003B10AA">
        <w:rPr>
          <w:rFonts w:ascii="Arial" w:hAnsi="Arial" w:cs="Arial"/>
          <w:b/>
          <w:bCs/>
          <w:sz w:val="40"/>
          <w:szCs w:val="40"/>
          <w:rtl/>
        </w:rPr>
        <w:t>)</w:t>
      </w:r>
      <w:r w:rsidRPr="00062770">
        <w:rPr>
          <w:rFonts w:ascii="Arial" w:hAnsi="Arial" w:cs="Arial"/>
          <w:b/>
          <w:bCs/>
          <w:sz w:val="40"/>
          <w:szCs w:val="40"/>
          <w:rtl/>
        </w:rPr>
        <w:t xml:space="preserve"> ويتركه </w:t>
      </w:r>
      <w:r w:rsidR="008648C0">
        <w:rPr>
          <w:rFonts w:ascii="Arial" w:hAnsi="Arial" w:cs="Arial"/>
          <w:b/>
          <w:bCs/>
          <w:sz w:val="40"/>
          <w:szCs w:val="40"/>
          <w:rtl/>
        </w:rPr>
        <w:t>مبتعدًا</w:t>
      </w:r>
      <w:r w:rsidRPr="00062770">
        <w:rPr>
          <w:rFonts w:ascii="Arial" w:hAnsi="Arial" w:cs="Arial"/>
          <w:b/>
          <w:bCs/>
          <w:sz w:val="40"/>
          <w:szCs w:val="40"/>
          <w:rtl/>
        </w:rPr>
        <w:t xml:space="preserve"> عنه</w:t>
      </w:r>
      <w:r w:rsidR="00834D91">
        <w:rPr>
          <w:rFonts w:ascii="Arial" w:hAnsi="Arial" w:cs="Arial"/>
          <w:b/>
          <w:bCs/>
          <w:sz w:val="40"/>
          <w:szCs w:val="40"/>
          <w:rtl/>
        </w:rPr>
        <w:t>،</w:t>
      </w:r>
      <w:r w:rsidRPr="00062770">
        <w:rPr>
          <w:rFonts w:ascii="Arial" w:hAnsi="Arial" w:cs="Arial"/>
          <w:b/>
          <w:bCs/>
          <w:sz w:val="40"/>
          <w:szCs w:val="40"/>
          <w:rtl/>
        </w:rPr>
        <w:t xml:space="preserve"> والآيات في ذلك كثيرة منها</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ثُمَّ أَدْبَرَ وَاسْتَكْبَرَ</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00"/>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تَدْعُو مَنْ أَدْبَرَ وَتَوَلَّى</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01"/>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إِنَّكَ لَا تُسْمِعُ الْمَوْتَى وَلَا تُسْمِعُ الصُّمَّ الدُّعَاءَ إِذَا وَلَّوْا مُدْبِرِينَ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02"/>
      </w:r>
      <w:r w:rsidRPr="00062770">
        <w:rPr>
          <w:rFonts w:ascii="Arial" w:hAnsi="Arial" w:cs="Arial"/>
          <w:b/>
          <w:bCs/>
          <w:sz w:val="40"/>
          <w:szCs w:val="40"/>
          <w:vertAlign w:val="superscript"/>
          <w:rtl/>
        </w:rPr>
        <w:t>)</w:t>
      </w:r>
      <w:r w:rsidR="00C45D89">
        <w:rPr>
          <w:rFonts w:ascii="Arial" w:hAnsi="Arial" w:cs="Arial"/>
          <w:b/>
          <w:bCs/>
          <w:sz w:val="40"/>
          <w:szCs w:val="40"/>
          <w:rtl/>
        </w:rPr>
        <w:t>.</w:t>
      </w:r>
    </w:p>
    <w:p w14:paraId="13BE688D" w14:textId="260F5BC4" w:rsidR="00FE3375" w:rsidRPr="00062770" w:rsidRDefault="00024132" w:rsidP="0038499D">
      <w:pPr>
        <w:tabs>
          <w:tab w:val="left" w:pos="8335"/>
          <w:tab w:val="right" w:pos="9450"/>
        </w:tabs>
        <w:spacing w:before="12" w:after="120"/>
        <w:ind w:left="26"/>
        <w:jc w:val="both"/>
        <w:rPr>
          <w:rFonts w:ascii="Arial" w:hAnsi="Arial" w:cs="Arial"/>
          <w:b/>
          <w:bCs/>
          <w:sz w:val="40"/>
          <w:szCs w:val="40"/>
          <w:highlight w:val="yellow"/>
          <w:rtl/>
        </w:rPr>
      </w:pPr>
      <w:r w:rsidRPr="00062770">
        <w:rPr>
          <w:rFonts w:ascii="Arial" w:hAnsi="Arial" w:cs="Arial" w:hint="cs"/>
          <w:b/>
          <w:bCs/>
          <w:sz w:val="40"/>
          <w:szCs w:val="40"/>
          <w:highlight w:val="yellow"/>
          <w:rtl/>
        </w:rPr>
        <w:t>17</w:t>
      </w:r>
      <w:r w:rsidR="00FE3375" w:rsidRPr="00062770">
        <w:rPr>
          <w:rFonts w:ascii="Arial" w:hAnsi="Arial" w:cs="Arial"/>
          <w:b/>
          <w:bCs/>
          <w:sz w:val="40"/>
          <w:szCs w:val="40"/>
          <w:highlight w:val="yellow"/>
          <w:rtl/>
        </w:rPr>
        <w:t xml:space="preserve"> ـ الإعراض</w:t>
      </w:r>
      <w:r w:rsidR="0048770E">
        <w:rPr>
          <w:rFonts w:ascii="Arial" w:hAnsi="Arial" w:cs="Arial"/>
          <w:b/>
          <w:bCs/>
          <w:sz w:val="40"/>
          <w:szCs w:val="40"/>
          <w:highlight w:val="yellow"/>
          <w:rtl/>
        </w:rPr>
        <w:t>:</w:t>
      </w:r>
      <w:r w:rsidR="00FE3375" w:rsidRPr="00062770">
        <w:rPr>
          <w:rFonts w:ascii="Arial" w:hAnsi="Arial" w:cs="Arial"/>
          <w:b/>
          <w:bCs/>
          <w:sz w:val="40"/>
          <w:szCs w:val="40"/>
          <w:highlight w:val="yellow"/>
          <w:rtl/>
        </w:rPr>
        <w:t xml:space="preserve"> </w:t>
      </w:r>
    </w:p>
    <w:p w14:paraId="0ABDB833" w14:textId="424DA999" w:rsidR="00FE3375" w:rsidRPr="00062770" w:rsidRDefault="00FE3375" w:rsidP="0038499D">
      <w:pPr>
        <w:tabs>
          <w:tab w:val="right" w:pos="9450"/>
        </w:tabs>
        <w:spacing w:before="12" w:after="120"/>
        <w:ind w:left="26"/>
        <w:jc w:val="both"/>
        <w:rPr>
          <w:rFonts w:ascii="Arial" w:hAnsi="Arial" w:cs="Arial"/>
          <w:b/>
          <w:bCs/>
          <w:sz w:val="40"/>
          <w:szCs w:val="40"/>
          <w:rtl/>
          <w:lang w:bidi="ar-LY"/>
        </w:rPr>
      </w:pPr>
      <w:r w:rsidRPr="00062770">
        <w:rPr>
          <w:rFonts w:ascii="Arial" w:hAnsi="Arial" w:cs="Arial"/>
          <w:b/>
          <w:bCs/>
          <w:sz w:val="40"/>
          <w:szCs w:val="40"/>
          <w:rtl/>
        </w:rPr>
        <w:t>ـ ال</w:t>
      </w:r>
      <w:r w:rsidR="003F38A2">
        <w:rPr>
          <w:rFonts w:ascii="Arial" w:hAnsi="Arial" w:cs="Arial" w:hint="cs"/>
          <w:b/>
          <w:bCs/>
          <w:sz w:val="40"/>
          <w:szCs w:val="40"/>
          <w:rtl/>
        </w:rPr>
        <w:t>إ</w:t>
      </w:r>
      <w:r w:rsidRPr="00062770">
        <w:rPr>
          <w:rFonts w:ascii="Arial" w:hAnsi="Arial" w:cs="Arial"/>
          <w:b/>
          <w:bCs/>
          <w:sz w:val="40"/>
          <w:szCs w:val="40"/>
          <w:rtl/>
        </w:rPr>
        <w:t>عراض معناه أنه ترك المتحدث وأعرض عنه</w:t>
      </w:r>
      <w:r w:rsidR="00834D91">
        <w:rPr>
          <w:rFonts w:ascii="Arial" w:hAnsi="Arial" w:cs="Arial"/>
          <w:b/>
          <w:bCs/>
          <w:sz w:val="40"/>
          <w:szCs w:val="40"/>
          <w:rtl/>
        </w:rPr>
        <w:t>،</w:t>
      </w:r>
      <w:r w:rsidRPr="00062770">
        <w:rPr>
          <w:rFonts w:ascii="Arial" w:hAnsi="Arial" w:cs="Arial"/>
          <w:b/>
          <w:bCs/>
          <w:sz w:val="40"/>
          <w:szCs w:val="40"/>
          <w:rtl/>
        </w:rPr>
        <w:t xml:space="preserve"> ففي أيسر التفاسير</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وَمَا يَأْتِيهِمْ مِنْ ذِكْرٍ مِنَ الرَّحْمَنِ مُحْدَثٍ إلا كَانُوا عَنْهُ مُعْرِضِينَ</w:t>
      </w:r>
      <w:r w:rsidR="001A19F0">
        <w:rPr>
          <w:rFonts w:ascii="Arial" w:hAnsi="Arial" w:cs="Arial"/>
          <w:b/>
          <w:bCs/>
          <w:sz w:val="40"/>
          <w:szCs w:val="40"/>
          <w:rtl/>
        </w:rPr>
        <w:t>}</w:t>
      </w:r>
      <w:r w:rsidRPr="00062770">
        <w:rPr>
          <w:rFonts w:ascii="Arial" w:hAnsi="Arial" w:cs="Arial"/>
          <w:b/>
          <w:bCs/>
          <w:sz w:val="40"/>
          <w:szCs w:val="40"/>
          <w:rtl/>
        </w:rPr>
        <w:t xml:space="preserve"> وما يأتي هؤلاء المُشركينَ</w:t>
      </w:r>
      <w:r w:rsidR="00834D91">
        <w:rPr>
          <w:rFonts w:ascii="Arial" w:hAnsi="Arial" w:cs="Arial"/>
          <w:b/>
          <w:bCs/>
          <w:sz w:val="40"/>
          <w:szCs w:val="40"/>
          <w:rtl/>
        </w:rPr>
        <w:t>،</w:t>
      </w:r>
      <w:r w:rsidRPr="00062770">
        <w:rPr>
          <w:rFonts w:ascii="Arial" w:hAnsi="Arial" w:cs="Arial"/>
          <w:b/>
          <w:bCs/>
          <w:sz w:val="40"/>
          <w:szCs w:val="40"/>
          <w:rtl/>
        </w:rPr>
        <w:t xml:space="preserve"> الذين يُكَذِّبُونَكَ</w:t>
      </w:r>
      <w:r w:rsidR="00834D91">
        <w:rPr>
          <w:rFonts w:ascii="Arial" w:hAnsi="Arial" w:cs="Arial"/>
          <w:b/>
          <w:bCs/>
          <w:sz w:val="40"/>
          <w:szCs w:val="40"/>
          <w:rtl/>
        </w:rPr>
        <w:t>،</w:t>
      </w:r>
      <w:r w:rsidRPr="00062770">
        <w:rPr>
          <w:rFonts w:ascii="Arial" w:hAnsi="Arial" w:cs="Arial"/>
          <w:b/>
          <w:bCs/>
          <w:sz w:val="40"/>
          <w:szCs w:val="40"/>
          <w:rtl/>
        </w:rPr>
        <w:t xml:space="preserve"> شيءٌ من عندِ اللهِ يُذَكِّرهُم بالدّينِ الحَقِّ</w:t>
      </w:r>
      <w:r w:rsidR="00834D91">
        <w:rPr>
          <w:rFonts w:ascii="Arial" w:hAnsi="Arial" w:cs="Arial"/>
          <w:b/>
          <w:bCs/>
          <w:sz w:val="40"/>
          <w:szCs w:val="40"/>
          <w:rtl/>
        </w:rPr>
        <w:t>،</w:t>
      </w:r>
      <w:r w:rsidRPr="00062770">
        <w:rPr>
          <w:rFonts w:ascii="Arial" w:hAnsi="Arial" w:cs="Arial"/>
          <w:b/>
          <w:bCs/>
          <w:sz w:val="40"/>
          <w:szCs w:val="40"/>
          <w:rtl/>
        </w:rPr>
        <w:t xml:space="preserve"> إلا أعْرَضُوا عنِ اسْتِمَاعِهِ وتَرَكُوا </w:t>
      </w:r>
      <w:r w:rsidR="00F72D5C">
        <w:rPr>
          <w:rFonts w:ascii="Arial" w:hAnsi="Arial" w:cs="Arial" w:hint="cs"/>
          <w:b/>
          <w:bCs/>
          <w:sz w:val="40"/>
          <w:szCs w:val="40"/>
          <w:rtl/>
        </w:rPr>
        <w:t>إ</w:t>
      </w:r>
      <w:r w:rsidR="004C716A">
        <w:rPr>
          <w:rFonts w:ascii="Arial" w:hAnsi="Arial" w:cs="Arial"/>
          <w:b/>
          <w:bCs/>
          <w:sz w:val="40"/>
          <w:szCs w:val="40"/>
          <w:rtl/>
        </w:rPr>
        <w:t>عمال</w:t>
      </w:r>
      <w:r w:rsidRPr="00062770">
        <w:rPr>
          <w:rFonts w:ascii="Arial" w:hAnsi="Arial" w:cs="Arial"/>
          <w:b/>
          <w:bCs/>
          <w:sz w:val="40"/>
          <w:szCs w:val="40"/>
          <w:rtl/>
        </w:rPr>
        <w:t xml:space="preserve"> الفِكْرِ فيهِ</w:t>
      </w:r>
      <w:r w:rsidR="00834D91">
        <w:rPr>
          <w:rFonts w:ascii="Arial" w:hAnsi="Arial" w:cs="Arial"/>
          <w:b/>
          <w:bCs/>
          <w:sz w:val="40"/>
          <w:szCs w:val="40"/>
          <w:rtl/>
        </w:rPr>
        <w:t>،</w:t>
      </w:r>
      <w:r w:rsidRPr="00062770">
        <w:rPr>
          <w:rFonts w:ascii="Arial" w:hAnsi="Arial" w:cs="Arial"/>
          <w:b/>
          <w:bCs/>
          <w:sz w:val="40"/>
          <w:szCs w:val="40"/>
          <w:rtl/>
        </w:rPr>
        <w:t xml:space="preserve"> ولَمْ يُوَجِّهُوا هَمَّهُمْ إلى تَدَبُّرِهِ</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03"/>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Pr="00062770">
        <w:rPr>
          <w:rFonts w:ascii="Arial" w:hAnsi="Arial" w:cs="Arial"/>
          <w:b/>
          <w:bCs/>
          <w:sz w:val="40"/>
          <w:szCs w:val="40"/>
          <w:rtl/>
          <w:lang w:bidi="ar-LY"/>
        </w:rPr>
        <w:t>وفي  تفسير ابن كثير</w:t>
      </w:r>
      <w:r w:rsidR="0048770E">
        <w:rPr>
          <w:rFonts w:ascii="Arial" w:hAnsi="Arial" w:cs="Arial"/>
          <w:b/>
          <w:bCs/>
          <w:sz w:val="40"/>
          <w:szCs w:val="40"/>
          <w:rtl/>
          <w:lang w:bidi="ar-LY"/>
        </w:rPr>
        <w:t>:</w:t>
      </w:r>
      <w:r w:rsidRPr="00062770">
        <w:rPr>
          <w:rFonts w:ascii="Arial" w:hAnsi="Arial" w:cs="Arial"/>
          <w:b/>
          <w:bCs/>
          <w:sz w:val="40"/>
          <w:szCs w:val="40"/>
          <w:rtl/>
          <w:lang w:bidi="ar-LY"/>
        </w:rPr>
        <w:t xml:space="preserve"> (</w:t>
      </w:r>
      <w:r w:rsidR="002F7FEA">
        <w:rPr>
          <w:rFonts w:ascii="Arial" w:hAnsi="Arial" w:cs="Arial"/>
          <w:b/>
          <w:bCs/>
          <w:sz w:val="40"/>
          <w:szCs w:val="40"/>
          <w:rtl/>
          <w:lang w:bidi="ar-LY"/>
        </w:rPr>
        <w:t>(</w:t>
      </w:r>
      <w:r w:rsidRPr="00062770">
        <w:rPr>
          <w:rFonts w:ascii="Arial" w:hAnsi="Arial" w:cs="Arial"/>
          <w:b/>
          <w:bCs/>
          <w:sz w:val="40"/>
          <w:szCs w:val="40"/>
          <w:rtl/>
          <w:lang w:bidi="ar-LY"/>
        </w:rPr>
        <w:t>يَقُولُ تَعَ</w:t>
      </w:r>
      <w:r w:rsidR="008D75B1">
        <w:rPr>
          <w:rFonts w:ascii="Arial" w:hAnsi="Arial" w:cs="Arial" w:hint="cs"/>
          <w:b/>
          <w:bCs/>
          <w:sz w:val="40"/>
          <w:szCs w:val="40"/>
          <w:rtl/>
          <w:lang w:bidi="ar-LY"/>
        </w:rPr>
        <w:t>ا</w:t>
      </w:r>
      <w:r w:rsidR="000905E7">
        <w:rPr>
          <w:rFonts w:ascii="Arial" w:hAnsi="Arial" w:cs="Arial"/>
          <w:b/>
          <w:bCs/>
          <w:sz w:val="40"/>
          <w:szCs w:val="40"/>
          <w:rtl/>
          <w:lang w:bidi="ar-LY"/>
        </w:rPr>
        <w:t>لى</w:t>
      </w:r>
      <w:r w:rsidR="0048770E">
        <w:rPr>
          <w:rFonts w:ascii="Arial" w:hAnsi="Arial" w:cs="Arial"/>
          <w:b/>
          <w:bCs/>
          <w:sz w:val="40"/>
          <w:szCs w:val="40"/>
          <w:rtl/>
          <w:lang w:bidi="ar-LY"/>
        </w:rPr>
        <w:t>:</w:t>
      </w:r>
      <w:r w:rsidRPr="00062770">
        <w:rPr>
          <w:rFonts w:ascii="Arial" w:hAnsi="Arial" w:cs="Arial"/>
          <w:b/>
          <w:bCs/>
          <w:sz w:val="40"/>
          <w:szCs w:val="40"/>
          <w:rtl/>
          <w:lang w:bidi="ar-LY"/>
        </w:rPr>
        <w:t xml:space="preserve"> وَأَيُّ عِبَادِ اللَّهِ أَظْلِمُ مِمَّنْ ذُكِّرَ بِآيَاتِ اللَّهِ فَأَعْرَضَ عَنْهَا، أَيْ تَنَاسَاهَا وَأَعْرَضَ عَنْهَا وَلَمْ يَصْغَ لَهَا وَلَا أَلْقَى إِلَيْهَا </w:t>
      </w:r>
      <w:r w:rsidR="00CA27EC">
        <w:rPr>
          <w:rFonts w:ascii="Arial" w:hAnsi="Arial" w:cs="Arial"/>
          <w:b/>
          <w:bCs/>
          <w:sz w:val="40"/>
          <w:szCs w:val="40"/>
          <w:rtl/>
          <w:lang w:bidi="ar-LY"/>
        </w:rPr>
        <w:t>بالًا</w:t>
      </w:r>
      <w:r w:rsidR="003B10AA">
        <w:rPr>
          <w:rFonts w:ascii="Arial" w:hAnsi="Arial" w:cs="Arial"/>
          <w:b/>
          <w:bCs/>
          <w:sz w:val="40"/>
          <w:szCs w:val="40"/>
          <w:rtl/>
          <w:lang w:bidi="ar-LY"/>
        </w:rPr>
        <w:t>)</w:t>
      </w:r>
      <w:r w:rsidRPr="00062770">
        <w:rPr>
          <w:rFonts w:ascii="Arial" w:hAnsi="Arial" w:cs="Arial"/>
          <w:b/>
          <w:bCs/>
          <w:sz w:val="40"/>
          <w:szCs w:val="40"/>
          <w:rtl/>
          <w:lang w:bidi="ar-LY"/>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04"/>
      </w:r>
      <w:r w:rsidRPr="00062770">
        <w:rPr>
          <w:rFonts w:ascii="Arial" w:hAnsi="Arial" w:cs="Arial"/>
          <w:b/>
          <w:bCs/>
          <w:sz w:val="40"/>
          <w:szCs w:val="40"/>
          <w:vertAlign w:val="superscript"/>
          <w:rtl/>
        </w:rPr>
        <w:t>)</w:t>
      </w:r>
      <w:r w:rsidR="00C45D89">
        <w:rPr>
          <w:rFonts w:ascii="Arial" w:hAnsi="Arial" w:cs="Arial"/>
          <w:b/>
          <w:bCs/>
          <w:sz w:val="40"/>
          <w:szCs w:val="40"/>
          <w:rtl/>
          <w:lang w:bidi="ar-LY"/>
        </w:rPr>
        <w:t>.</w:t>
      </w:r>
    </w:p>
    <w:p w14:paraId="2B50413D" w14:textId="2DBF1ED7" w:rsidR="00FE3375" w:rsidRPr="00062770" w:rsidRDefault="00FE3375" w:rsidP="0038499D">
      <w:pPr>
        <w:tabs>
          <w:tab w:val="left" w:pos="8335"/>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والإعراض ورد في آيات كثيرة منها</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فَأَعْرَضَ أَكْثَرُهُمْ فَهُمْ لَا يَسْمَعُونَ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05"/>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قُلْ هُوَ نَبَأٌ عَظِيمٌ (67) أَنْتُمْ عَنْهُ مُعْرِضُونَ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06"/>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وَكَأَيِّنْ مِنْ آيَةٍ فِي السَّمَاوَاتِ وَالْأَرْضِ يَمُرُّونَ عَلَيْهَا وَهُمْ عَنْهَا مُعْرِضُونَ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07"/>
      </w:r>
      <w:r w:rsidRPr="00062770">
        <w:rPr>
          <w:rFonts w:ascii="Arial" w:hAnsi="Arial" w:cs="Arial"/>
          <w:b/>
          <w:bCs/>
          <w:sz w:val="40"/>
          <w:szCs w:val="40"/>
          <w:vertAlign w:val="superscript"/>
          <w:rtl/>
        </w:rPr>
        <w:t>)</w:t>
      </w:r>
      <w:r w:rsidR="00C45D89">
        <w:rPr>
          <w:rFonts w:ascii="Arial" w:hAnsi="Arial" w:cs="Arial"/>
          <w:b/>
          <w:bCs/>
          <w:sz w:val="40"/>
          <w:szCs w:val="40"/>
          <w:rtl/>
        </w:rPr>
        <w:t>.</w:t>
      </w:r>
    </w:p>
    <w:p w14:paraId="40E38A4A" w14:textId="4187AE68" w:rsidR="00FE3375" w:rsidRPr="00062770" w:rsidRDefault="00024132" w:rsidP="0038499D">
      <w:pPr>
        <w:tabs>
          <w:tab w:val="left" w:pos="8335"/>
          <w:tab w:val="right" w:pos="9450"/>
        </w:tabs>
        <w:spacing w:before="12" w:after="120"/>
        <w:ind w:left="26"/>
        <w:jc w:val="both"/>
        <w:rPr>
          <w:rFonts w:ascii="Arial" w:hAnsi="Arial" w:cs="Arial"/>
          <w:b/>
          <w:bCs/>
          <w:sz w:val="40"/>
          <w:szCs w:val="40"/>
          <w:highlight w:val="yellow"/>
          <w:rtl/>
        </w:rPr>
      </w:pPr>
      <w:r w:rsidRPr="00062770">
        <w:rPr>
          <w:rFonts w:ascii="Arial" w:hAnsi="Arial" w:cs="Arial" w:hint="cs"/>
          <w:b/>
          <w:bCs/>
          <w:sz w:val="40"/>
          <w:szCs w:val="40"/>
          <w:highlight w:val="yellow"/>
          <w:rtl/>
        </w:rPr>
        <w:t xml:space="preserve">18 </w:t>
      </w:r>
      <w:r w:rsidR="00FE3375" w:rsidRPr="00062770">
        <w:rPr>
          <w:rFonts w:ascii="Arial" w:hAnsi="Arial" w:cs="Arial"/>
          <w:b/>
          <w:bCs/>
          <w:sz w:val="40"/>
          <w:szCs w:val="40"/>
          <w:highlight w:val="yellow"/>
          <w:rtl/>
        </w:rPr>
        <w:t xml:space="preserve">ـ الصدف </w:t>
      </w:r>
      <w:r w:rsidR="002F7FEA">
        <w:rPr>
          <w:rFonts w:ascii="Arial" w:hAnsi="Arial" w:cs="Arial"/>
          <w:b/>
          <w:bCs/>
          <w:sz w:val="40"/>
          <w:szCs w:val="40"/>
          <w:highlight w:val="yellow"/>
          <w:rtl/>
        </w:rPr>
        <w:t>(</w:t>
      </w:r>
      <w:r w:rsidR="00FE3375" w:rsidRPr="00062770">
        <w:rPr>
          <w:rFonts w:ascii="Arial" w:hAnsi="Arial" w:cs="Arial"/>
          <w:b/>
          <w:bCs/>
          <w:sz w:val="40"/>
          <w:szCs w:val="40"/>
          <w:highlight w:val="yellow"/>
          <w:rtl/>
        </w:rPr>
        <w:t>الإعراض</w:t>
      </w:r>
      <w:r w:rsidR="003B10AA">
        <w:rPr>
          <w:rFonts w:ascii="Arial" w:hAnsi="Arial" w:cs="Arial"/>
          <w:b/>
          <w:bCs/>
          <w:sz w:val="40"/>
          <w:szCs w:val="40"/>
          <w:highlight w:val="yellow"/>
          <w:rtl/>
        </w:rPr>
        <w:t>)</w:t>
      </w:r>
      <w:r w:rsidR="0048770E">
        <w:rPr>
          <w:rFonts w:ascii="Arial" w:hAnsi="Arial" w:cs="Arial"/>
          <w:b/>
          <w:bCs/>
          <w:sz w:val="40"/>
          <w:szCs w:val="40"/>
          <w:highlight w:val="yellow"/>
          <w:rtl/>
        </w:rPr>
        <w:t>:</w:t>
      </w:r>
      <w:r w:rsidR="00FE3375" w:rsidRPr="00062770">
        <w:rPr>
          <w:rFonts w:ascii="Arial" w:hAnsi="Arial" w:cs="Arial"/>
          <w:b/>
          <w:bCs/>
          <w:sz w:val="40"/>
          <w:szCs w:val="40"/>
          <w:highlight w:val="yellow"/>
          <w:rtl/>
        </w:rPr>
        <w:t xml:space="preserve"> </w:t>
      </w:r>
    </w:p>
    <w:p w14:paraId="743D1D82" w14:textId="1709F945" w:rsidR="00FE3375" w:rsidRPr="00062770" w:rsidRDefault="00FE3375" w:rsidP="0038499D">
      <w:pPr>
        <w:tabs>
          <w:tab w:val="left" w:pos="8335"/>
          <w:tab w:val="right" w:pos="9450"/>
        </w:tabs>
        <w:spacing w:before="12" w:after="120"/>
        <w:ind w:left="26"/>
        <w:jc w:val="both"/>
        <w:rPr>
          <w:rFonts w:ascii="Arial" w:hAnsi="Arial" w:cs="Arial"/>
          <w:b/>
          <w:bCs/>
          <w:sz w:val="40"/>
          <w:szCs w:val="40"/>
          <w:rtl/>
          <w:lang w:bidi="ar-EG"/>
        </w:rPr>
      </w:pPr>
      <w:r w:rsidRPr="00062770">
        <w:rPr>
          <w:rFonts w:ascii="Arial" w:hAnsi="Arial" w:cs="Arial"/>
          <w:b/>
          <w:bCs/>
          <w:sz w:val="40"/>
          <w:szCs w:val="40"/>
          <w:rtl/>
          <w:lang w:bidi="ar-EG"/>
        </w:rPr>
        <w:t>ـ ففي تفسير الماتريدي</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فَمَنْ أَظْلَمُ مِمَّنْ كَذَّبَ بِآيَاتِ اللَّهِ وَصَدَفَ عَنْهَا</w:t>
      </w:r>
      <w:r w:rsidR="001A19F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08"/>
      </w:r>
      <w:r w:rsidRPr="00062770">
        <w:rPr>
          <w:rFonts w:ascii="Arial" w:hAnsi="Arial" w:cs="Arial"/>
          <w:b/>
          <w:bCs/>
          <w:sz w:val="40"/>
          <w:szCs w:val="40"/>
          <w:vertAlign w:val="superscript"/>
          <w:rtl/>
        </w:rPr>
        <w:t>)</w:t>
      </w:r>
      <w:r w:rsidRPr="00062770">
        <w:rPr>
          <w:rFonts w:ascii="Arial" w:hAnsi="Arial" w:cs="Arial"/>
          <w:b/>
          <w:bCs/>
          <w:sz w:val="40"/>
          <w:szCs w:val="40"/>
          <w:rtl/>
        </w:rPr>
        <w:t xml:space="preserve"> </w:t>
      </w:r>
      <w:r w:rsidRPr="00062770">
        <w:rPr>
          <w:rFonts w:ascii="Arial" w:hAnsi="Arial" w:cs="Arial"/>
          <w:b/>
          <w:bCs/>
          <w:sz w:val="40"/>
          <w:szCs w:val="40"/>
          <w:rtl/>
          <w:lang w:bidi="ar-EG"/>
        </w:rPr>
        <w:t>أي أعرض عنها</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09"/>
      </w:r>
      <w:r w:rsidRPr="00062770">
        <w:rPr>
          <w:rFonts w:ascii="Arial" w:hAnsi="Arial" w:cs="Arial"/>
          <w:b/>
          <w:bCs/>
          <w:sz w:val="40"/>
          <w:szCs w:val="40"/>
          <w:vertAlign w:val="superscript"/>
          <w:rtl/>
        </w:rPr>
        <w:t>)</w:t>
      </w:r>
      <w:r w:rsidR="00C45D89">
        <w:rPr>
          <w:rFonts w:ascii="Arial" w:hAnsi="Arial" w:cs="Arial"/>
          <w:b/>
          <w:bCs/>
          <w:sz w:val="40"/>
          <w:szCs w:val="40"/>
          <w:rtl/>
        </w:rPr>
        <w:t>.</w:t>
      </w:r>
    </w:p>
    <w:p w14:paraId="67A20241" w14:textId="24F3E2A5" w:rsidR="00FE3375" w:rsidRPr="00062770" w:rsidRDefault="00024132" w:rsidP="0038499D">
      <w:pPr>
        <w:tabs>
          <w:tab w:val="left" w:pos="8335"/>
          <w:tab w:val="right" w:pos="9450"/>
        </w:tabs>
        <w:spacing w:before="12" w:after="120"/>
        <w:ind w:left="26"/>
        <w:jc w:val="both"/>
        <w:rPr>
          <w:rFonts w:ascii="Arial" w:hAnsi="Arial" w:cs="Arial"/>
          <w:b/>
          <w:bCs/>
          <w:sz w:val="40"/>
          <w:szCs w:val="40"/>
          <w:highlight w:val="yellow"/>
          <w:rtl/>
        </w:rPr>
      </w:pPr>
      <w:r w:rsidRPr="00062770">
        <w:rPr>
          <w:rFonts w:ascii="Arial" w:hAnsi="Arial" w:cs="Arial" w:hint="cs"/>
          <w:b/>
          <w:bCs/>
          <w:sz w:val="40"/>
          <w:szCs w:val="40"/>
          <w:highlight w:val="yellow"/>
          <w:rtl/>
        </w:rPr>
        <w:t>19</w:t>
      </w:r>
      <w:r w:rsidR="00FE3375" w:rsidRPr="00062770">
        <w:rPr>
          <w:rFonts w:ascii="Arial" w:hAnsi="Arial" w:cs="Arial"/>
          <w:b/>
          <w:bCs/>
          <w:sz w:val="40"/>
          <w:szCs w:val="40"/>
          <w:highlight w:val="yellow"/>
          <w:rtl/>
        </w:rPr>
        <w:t xml:space="preserve"> ـ الصد </w:t>
      </w:r>
      <w:r w:rsidR="002F7FEA">
        <w:rPr>
          <w:rFonts w:ascii="Arial" w:hAnsi="Arial" w:cs="Arial"/>
          <w:b/>
          <w:bCs/>
          <w:sz w:val="40"/>
          <w:szCs w:val="40"/>
          <w:highlight w:val="yellow"/>
          <w:rtl/>
        </w:rPr>
        <w:t>(</w:t>
      </w:r>
      <w:r w:rsidR="00FE3375" w:rsidRPr="00062770">
        <w:rPr>
          <w:rFonts w:ascii="Arial" w:hAnsi="Arial" w:cs="Arial"/>
          <w:b/>
          <w:bCs/>
          <w:sz w:val="40"/>
          <w:szCs w:val="40"/>
          <w:highlight w:val="yellow"/>
          <w:rtl/>
        </w:rPr>
        <w:t>الإعراض</w:t>
      </w:r>
      <w:r w:rsidR="003B10AA">
        <w:rPr>
          <w:rFonts w:ascii="Arial" w:hAnsi="Arial" w:cs="Arial"/>
          <w:b/>
          <w:bCs/>
          <w:sz w:val="40"/>
          <w:szCs w:val="40"/>
          <w:highlight w:val="yellow"/>
          <w:rtl/>
        </w:rPr>
        <w:t>)</w:t>
      </w:r>
      <w:r w:rsidR="0048770E">
        <w:rPr>
          <w:rFonts w:ascii="Arial" w:hAnsi="Arial" w:cs="Arial"/>
          <w:b/>
          <w:bCs/>
          <w:sz w:val="40"/>
          <w:szCs w:val="40"/>
          <w:highlight w:val="yellow"/>
          <w:rtl/>
        </w:rPr>
        <w:t>:</w:t>
      </w:r>
    </w:p>
    <w:p w14:paraId="4D3D6588" w14:textId="19C55B80" w:rsidR="00FE3375" w:rsidRPr="00062770" w:rsidRDefault="00FE3375" w:rsidP="0038499D">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lastRenderedPageBreak/>
        <w:t>ـ (</w:t>
      </w:r>
      <w:r w:rsidR="002F7FEA">
        <w:rPr>
          <w:rFonts w:ascii="Arial" w:hAnsi="Arial" w:cs="Arial"/>
          <w:b/>
          <w:bCs/>
          <w:sz w:val="40"/>
          <w:szCs w:val="40"/>
          <w:rtl/>
          <w:lang w:bidi="ar-EG"/>
        </w:rPr>
        <w:t>(</w:t>
      </w:r>
      <w:r w:rsidRPr="00062770">
        <w:rPr>
          <w:rFonts w:ascii="Arial" w:hAnsi="Arial" w:cs="Arial"/>
          <w:b/>
          <w:bCs/>
          <w:sz w:val="40"/>
          <w:szCs w:val="40"/>
          <w:rtl/>
          <w:lang w:bidi="ar-EG"/>
        </w:rPr>
        <w:t>فَمِنْهُمْ مَنْ آمَنَ بِهِ وَمِنْهُمْ مَنْ صَدَّ عَنْهُ وَكَفَى بِجَهَنَّمَ سَعِيرًا</w:t>
      </w:r>
      <w:r w:rsidR="003B10AA">
        <w:rPr>
          <w:rFonts w:ascii="Arial" w:hAnsi="Arial" w:cs="Arial"/>
          <w:b/>
          <w:bCs/>
          <w:sz w:val="40"/>
          <w:szCs w:val="40"/>
          <w:rtl/>
          <w:lang w:bidi="ar-EG"/>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10"/>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Pr="00062770">
        <w:rPr>
          <w:rFonts w:ascii="Arial" w:hAnsi="Arial" w:cs="Arial"/>
          <w:b/>
          <w:bCs/>
          <w:sz w:val="40"/>
          <w:szCs w:val="40"/>
          <w:rtl/>
          <w:lang w:bidi="ar-EG"/>
        </w:rPr>
        <w:t>(</w:t>
      </w:r>
      <w:r w:rsidR="002F7FEA">
        <w:rPr>
          <w:rFonts w:ascii="Arial" w:hAnsi="Arial" w:cs="Arial"/>
          <w:b/>
          <w:bCs/>
          <w:sz w:val="40"/>
          <w:szCs w:val="40"/>
          <w:rtl/>
          <w:lang w:bidi="ar-EG"/>
        </w:rPr>
        <w:t>(</w:t>
      </w:r>
      <w:r w:rsidRPr="00062770">
        <w:rPr>
          <w:rFonts w:ascii="Arial" w:hAnsi="Arial" w:cs="Arial"/>
          <w:b/>
          <w:bCs/>
          <w:sz w:val="40"/>
          <w:szCs w:val="40"/>
          <w:rtl/>
          <w:lang w:bidi="ar-EG"/>
        </w:rPr>
        <w:t>وَإِذَا قِيلَ لَهُمْ تَعَالَوْا إِلَى مَا أَنْزَلَ اللَّهُ وَإِلَى الرَّسُولِ رَأَيْتَ الْمُنَافِقِينَ يَصُدُّونَ عَنْكَ صُدُودًا</w:t>
      </w:r>
      <w:r w:rsidR="003B10AA">
        <w:rPr>
          <w:rFonts w:ascii="Arial" w:hAnsi="Arial" w:cs="Arial"/>
          <w:b/>
          <w:bCs/>
          <w:sz w:val="40"/>
          <w:szCs w:val="40"/>
          <w:rtl/>
          <w:lang w:bidi="ar-EG"/>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11"/>
      </w:r>
      <w:r w:rsidRPr="00062770">
        <w:rPr>
          <w:rFonts w:ascii="Arial" w:hAnsi="Arial" w:cs="Arial"/>
          <w:b/>
          <w:bCs/>
          <w:sz w:val="40"/>
          <w:szCs w:val="40"/>
          <w:vertAlign w:val="superscript"/>
          <w:rtl/>
        </w:rPr>
        <w:t>)</w:t>
      </w:r>
      <w:r w:rsidR="00C45D89">
        <w:rPr>
          <w:rFonts w:ascii="Arial" w:hAnsi="Arial" w:cs="Arial"/>
          <w:b/>
          <w:bCs/>
          <w:sz w:val="40"/>
          <w:szCs w:val="40"/>
          <w:rtl/>
        </w:rPr>
        <w:t>.</w:t>
      </w:r>
    </w:p>
    <w:p w14:paraId="4DD1AA21" w14:textId="096B3043" w:rsidR="00A22073" w:rsidRPr="00062770" w:rsidRDefault="00024132" w:rsidP="0038499D">
      <w:pPr>
        <w:tabs>
          <w:tab w:val="right" w:pos="9450"/>
        </w:tabs>
        <w:spacing w:before="12" w:after="120"/>
        <w:ind w:left="26"/>
        <w:jc w:val="both"/>
        <w:rPr>
          <w:rFonts w:ascii="Arial" w:hAnsi="Arial" w:cs="Arial"/>
          <w:b/>
          <w:bCs/>
          <w:sz w:val="40"/>
          <w:szCs w:val="40"/>
          <w:highlight w:val="yellow"/>
          <w:rtl/>
        </w:rPr>
      </w:pPr>
      <w:r w:rsidRPr="00062770">
        <w:rPr>
          <w:rFonts w:ascii="Arial" w:hAnsi="Arial" w:cs="Arial" w:hint="cs"/>
          <w:b/>
          <w:bCs/>
          <w:sz w:val="40"/>
          <w:szCs w:val="40"/>
          <w:highlight w:val="yellow"/>
          <w:rtl/>
        </w:rPr>
        <w:t>20</w:t>
      </w:r>
      <w:r w:rsidR="00A22073" w:rsidRPr="00062770">
        <w:rPr>
          <w:rFonts w:ascii="Arial" w:hAnsi="Arial" w:cs="Arial"/>
          <w:b/>
          <w:bCs/>
          <w:sz w:val="40"/>
          <w:szCs w:val="40"/>
          <w:highlight w:val="yellow"/>
          <w:rtl/>
        </w:rPr>
        <w:t xml:space="preserve"> ـ النكوص </w:t>
      </w:r>
      <w:r w:rsidR="002F7FEA">
        <w:rPr>
          <w:rFonts w:ascii="Arial" w:hAnsi="Arial" w:cs="Arial"/>
          <w:b/>
          <w:bCs/>
          <w:sz w:val="40"/>
          <w:szCs w:val="40"/>
          <w:highlight w:val="yellow"/>
          <w:rtl/>
        </w:rPr>
        <w:t>(</w:t>
      </w:r>
      <w:r w:rsidR="00A22073" w:rsidRPr="00062770">
        <w:rPr>
          <w:rFonts w:ascii="Arial" w:hAnsi="Arial" w:cs="Arial"/>
          <w:b/>
          <w:bCs/>
          <w:sz w:val="40"/>
          <w:szCs w:val="40"/>
          <w:highlight w:val="yellow"/>
          <w:rtl/>
        </w:rPr>
        <w:t>الرجوع إلى الوراء</w:t>
      </w:r>
      <w:r w:rsidR="003B10AA">
        <w:rPr>
          <w:rFonts w:ascii="Arial" w:hAnsi="Arial" w:cs="Arial"/>
          <w:b/>
          <w:bCs/>
          <w:sz w:val="40"/>
          <w:szCs w:val="40"/>
          <w:highlight w:val="yellow"/>
          <w:rtl/>
        </w:rPr>
        <w:t>)</w:t>
      </w:r>
      <w:r w:rsidR="0048770E">
        <w:rPr>
          <w:rFonts w:ascii="Arial" w:hAnsi="Arial" w:cs="Arial"/>
          <w:b/>
          <w:bCs/>
          <w:sz w:val="40"/>
          <w:szCs w:val="40"/>
          <w:highlight w:val="yellow"/>
          <w:rtl/>
        </w:rPr>
        <w:t>:</w:t>
      </w:r>
      <w:r w:rsidR="00A22073" w:rsidRPr="00062770">
        <w:rPr>
          <w:rFonts w:ascii="Arial" w:hAnsi="Arial" w:cs="Arial"/>
          <w:b/>
          <w:bCs/>
          <w:sz w:val="40"/>
          <w:szCs w:val="40"/>
          <w:highlight w:val="yellow"/>
          <w:rtl/>
        </w:rPr>
        <w:t xml:space="preserve"> </w:t>
      </w:r>
    </w:p>
    <w:p w14:paraId="7F789551" w14:textId="2B4A0886" w:rsidR="00A22073" w:rsidRPr="00062770" w:rsidRDefault="00A22073"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ابتعد عن المتحدث ونفر منه بالرجوع إلى الوراء</w:t>
      </w:r>
      <w:r w:rsidR="00834D91">
        <w:rPr>
          <w:rFonts w:ascii="Arial" w:hAnsi="Arial" w:cs="Arial"/>
          <w:b/>
          <w:bCs/>
          <w:sz w:val="40"/>
          <w:szCs w:val="40"/>
          <w:rtl/>
        </w:rPr>
        <w:t>،</w:t>
      </w:r>
      <w:r w:rsidRPr="00062770">
        <w:rPr>
          <w:rFonts w:ascii="Arial" w:hAnsi="Arial" w:cs="Arial"/>
          <w:b/>
          <w:bCs/>
          <w:sz w:val="40"/>
          <w:szCs w:val="40"/>
          <w:rtl/>
        </w:rPr>
        <w:t xml:space="preserve"> ففي التفسير المنير</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قَدْ كَانَتْ آيَاتِي تُتْلَى عَلَيْكُمْ فَكُنْتُمْ عَلَى أَعْقَابِكُمْ تَنْكِصُونَ</w:t>
      </w:r>
      <w:r w:rsidR="001A19F0">
        <w:rPr>
          <w:rFonts w:ascii="Arial" w:hAnsi="Arial" w:cs="Arial"/>
          <w:b/>
          <w:bCs/>
          <w:sz w:val="40"/>
          <w:szCs w:val="40"/>
          <w:rtl/>
        </w:rPr>
        <w:t>}</w:t>
      </w:r>
      <w:r w:rsidRPr="00062770">
        <w:rPr>
          <w:rFonts w:ascii="Arial" w:hAnsi="Arial" w:cs="Arial"/>
          <w:b/>
          <w:bCs/>
          <w:sz w:val="40"/>
          <w:szCs w:val="40"/>
          <w:rtl/>
        </w:rPr>
        <w:t xml:space="preserve"> أي إنه متى تليت عليكم آيات القرآن نفرتم منها وأعرضتم عن سماعها وعمن يتلوها</w:t>
      </w:r>
      <w:r w:rsidR="00834D91">
        <w:rPr>
          <w:rFonts w:ascii="Arial" w:hAnsi="Arial" w:cs="Arial"/>
          <w:b/>
          <w:bCs/>
          <w:sz w:val="40"/>
          <w:szCs w:val="40"/>
          <w:rtl/>
        </w:rPr>
        <w:t>،</w:t>
      </w:r>
      <w:r w:rsidRPr="00062770">
        <w:rPr>
          <w:rFonts w:ascii="Arial" w:hAnsi="Arial" w:cs="Arial"/>
          <w:b/>
          <w:bCs/>
          <w:sz w:val="40"/>
          <w:szCs w:val="40"/>
          <w:rtl/>
        </w:rPr>
        <w:t xml:space="preserve"> كما يذهب الناكص </w:t>
      </w:r>
      <w:r w:rsidR="002F7FEA">
        <w:rPr>
          <w:rFonts w:ascii="Arial" w:hAnsi="Arial" w:cs="Arial"/>
          <w:b/>
          <w:bCs/>
          <w:sz w:val="40"/>
          <w:szCs w:val="40"/>
          <w:rtl/>
        </w:rPr>
        <w:t>(</w:t>
      </w:r>
      <w:r w:rsidRPr="00062770">
        <w:rPr>
          <w:rFonts w:ascii="Arial" w:hAnsi="Arial" w:cs="Arial"/>
          <w:b/>
          <w:bCs/>
          <w:sz w:val="40"/>
          <w:szCs w:val="40"/>
          <w:rtl/>
        </w:rPr>
        <w:t>الراجع</w:t>
      </w:r>
      <w:r w:rsidR="003B10AA">
        <w:rPr>
          <w:rFonts w:ascii="Arial" w:hAnsi="Arial" w:cs="Arial"/>
          <w:b/>
          <w:bCs/>
          <w:sz w:val="40"/>
          <w:szCs w:val="40"/>
          <w:rtl/>
        </w:rPr>
        <w:t>)</w:t>
      </w:r>
      <w:r w:rsidRPr="00062770">
        <w:rPr>
          <w:rFonts w:ascii="Arial" w:hAnsi="Arial" w:cs="Arial"/>
          <w:b/>
          <w:bCs/>
          <w:sz w:val="40"/>
          <w:szCs w:val="40"/>
          <w:rtl/>
        </w:rPr>
        <w:t xml:space="preserve"> على عقبيه</w:t>
      </w:r>
      <w:r w:rsidR="00834D91">
        <w:rPr>
          <w:rFonts w:ascii="Arial" w:hAnsi="Arial" w:cs="Arial"/>
          <w:b/>
          <w:bCs/>
          <w:sz w:val="40"/>
          <w:szCs w:val="40"/>
          <w:rtl/>
        </w:rPr>
        <w:t>،</w:t>
      </w:r>
      <w:r w:rsidRPr="00062770">
        <w:rPr>
          <w:rFonts w:ascii="Arial" w:hAnsi="Arial" w:cs="Arial"/>
          <w:b/>
          <w:bCs/>
          <w:sz w:val="40"/>
          <w:szCs w:val="40"/>
          <w:rtl/>
        </w:rPr>
        <w:t xml:space="preserve"> بالرجوع إلى ورائه</w:t>
      </w:r>
      <w:r w:rsidR="00834D91">
        <w:rPr>
          <w:rFonts w:ascii="Arial" w:hAnsi="Arial" w:cs="Arial"/>
          <w:b/>
          <w:bCs/>
          <w:sz w:val="40"/>
          <w:szCs w:val="40"/>
          <w:rtl/>
        </w:rPr>
        <w:t>،</w:t>
      </w:r>
      <w:r w:rsidRPr="00062770">
        <w:rPr>
          <w:rFonts w:ascii="Arial" w:hAnsi="Arial" w:cs="Arial"/>
          <w:b/>
          <w:bCs/>
          <w:sz w:val="40"/>
          <w:szCs w:val="40"/>
          <w:rtl/>
        </w:rPr>
        <w:t xml:space="preserve"> والمراد</w:t>
      </w:r>
      <w:r w:rsidR="0048770E">
        <w:rPr>
          <w:rFonts w:ascii="Arial" w:hAnsi="Arial" w:cs="Arial"/>
          <w:b/>
          <w:bCs/>
          <w:sz w:val="40"/>
          <w:szCs w:val="40"/>
          <w:rtl/>
        </w:rPr>
        <w:t>:</w:t>
      </w:r>
      <w:r w:rsidRPr="00062770">
        <w:rPr>
          <w:rFonts w:ascii="Arial" w:hAnsi="Arial" w:cs="Arial"/>
          <w:b/>
          <w:bCs/>
          <w:sz w:val="40"/>
          <w:szCs w:val="40"/>
          <w:rtl/>
        </w:rPr>
        <w:t xml:space="preserve"> أنهم يعرضون عن الحق</w:t>
      </w:r>
      <w:r w:rsidR="00834D91">
        <w:rPr>
          <w:rFonts w:ascii="Arial" w:hAnsi="Arial" w:cs="Arial"/>
          <w:b/>
          <w:bCs/>
          <w:sz w:val="40"/>
          <w:szCs w:val="40"/>
          <w:rtl/>
        </w:rPr>
        <w:t>،</w:t>
      </w:r>
      <w:r w:rsidRPr="00062770">
        <w:rPr>
          <w:rFonts w:ascii="Arial" w:hAnsi="Arial" w:cs="Arial"/>
          <w:b/>
          <w:bCs/>
          <w:sz w:val="40"/>
          <w:szCs w:val="40"/>
          <w:rtl/>
        </w:rPr>
        <w:t xml:space="preserve"> فإذا دعوا أبوا</w:t>
      </w:r>
      <w:r w:rsidR="00834D91">
        <w:rPr>
          <w:rFonts w:ascii="Arial" w:hAnsi="Arial" w:cs="Arial"/>
          <w:b/>
          <w:bCs/>
          <w:sz w:val="40"/>
          <w:szCs w:val="40"/>
          <w:rtl/>
        </w:rPr>
        <w:t>،</w:t>
      </w:r>
      <w:r w:rsidRPr="00062770">
        <w:rPr>
          <w:rFonts w:ascii="Arial" w:hAnsi="Arial" w:cs="Arial"/>
          <w:b/>
          <w:bCs/>
          <w:sz w:val="40"/>
          <w:szCs w:val="40"/>
          <w:rtl/>
        </w:rPr>
        <w:t xml:space="preserve"> وإن طلبوا امتنعوا</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12"/>
      </w:r>
      <w:r w:rsidRPr="00062770">
        <w:rPr>
          <w:rFonts w:ascii="Arial" w:hAnsi="Arial" w:cs="Arial"/>
          <w:b/>
          <w:bCs/>
          <w:sz w:val="40"/>
          <w:szCs w:val="40"/>
          <w:vertAlign w:val="superscript"/>
          <w:rtl/>
        </w:rPr>
        <w:t>)</w:t>
      </w:r>
      <w:r w:rsidR="00C45D89">
        <w:rPr>
          <w:rFonts w:ascii="Arial" w:hAnsi="Arial" w:cs="Arial"/>
          <w:b/>
          <w:bCs/>
          <w:sz w:val="40"/>
          <w:szCs w:val="40"/>
          <w:rtl/>
        </w:rPr>
        <w:t>.</w:t>
      </w:r>
    </w:p>
    <w:p w14:paraId="500542C1" w14:textId="6B47759F" w:rsidR="00A22073" w:rsidRPr="00062770" w:rsidRDefault="00024132" w:rsidP="0038499D">
      <w:pPr>
        <w:tabs>
          <w:tab w:val="right" w:pos="9450"/>
        </w:tabs>
        <w:spacing w:before="12" w:after="120"/>
        <w:ind w:left="26"/>
        <w:jc w:val="both"/>
        <w:rPr>
          <w:rFonts w:ascii="Arial" w:hAnsi="Arial" w:cs="Arial"/>
          <w:b/>
          <w:bCs/>
          <w:sz w:val="40"/>
          <w:szCs w:val="40"/>
          <w:highlight w:val="yellow"/>
          <w:rtl/>
        </w:rPr>
      </w:pPr>
      <w:r w:rsidRPr="00062770">
        <w:rPr>
          <w:rFonts w:ascii="Arial" w:hAnsi="Arial" w:cs="Arial" w:hint="cs"/>
          <w:b/>
          <w:bCs/>
          <w:sz w:val="40"/>
          <w:szCs w:val="40"/>
          <w:highlight w:val="yellow"/>
          <w:rtl/>
        </w:rPr>
        <w:t>21</w:t>
      </w:r>
      <w:r w:rsidR="00A15E8F" w:rsidRPr="00062770">
        <w:rPr>
          <w:rFonts w:ascii="Arial" w:hAnsi="Arial" w:cs="Arial"/>
          <w:b/>
          <w:bCs/>
          <w:sz w:val="40"/>
          <w:szCs w:val="40"/>
          <w:highlight w:val="yellow"/>
        </w:rPr>
        <w:t xml:space="preserve"> </w:t>
      </w:r>
      <w:r w:rsidR="00A22073" w:rsidRPr="00062770">
        <w:rPr>
          <w:rFonts w:ascii="Arial" w:hAnsi="Arial" w:cs="Arial"/>
          <w:b/>
          <w:bCs/>
          <w:sz w:val="40"/>
          <w:szCs w:val="40"/>
          <w:highlight w:val="yellow"/>
          <w:rtl/>
        </w:rPr>
        <w:t xml:space="preserve">ـ النفور </w:t>
      </w:r>
      <w:r w:rsidR="002F7FEA">
        <w:rPr>
          <w:rFonts w:ascii="Arial" w:hAnsi="Arial" w:cs="Arial"/>
          <w:b/>
          <w:bCs/>
          <w:sz w:val="40"/>
          <w:szCs w:val="40"/>
          <w:highlight w:val="yellow"/>
          <w:rtl/>
        </w:rPr>
        <w:t>(</w:t>
      </w:r>
      <w:r w:rsidR="00A22073" w:rsidRPr="00062770">
        <w:rPr>
          <w:rFonts w:ascii="Arial" w:hAnsi="Arial" w:cs="Arial"/>
          <w:b/>
          <w:bCs/>
          <w:sz w:val="40"/>
          <w:szCs w:val="40"/>
          <w:highlight w:val="yellow"/>
          <w:rtl/>
        </w:rPr>
        <w:t>الابتعاد</w:t>
      </w:r>
      <w:r w:rsidR="003B10AA">
        <w:rPr>
          <w:rFonts w:ascii="Arial" w:hAnsi="Arial" w:cs="Arial"/>
          <w:b/>
          <w:bCs/>
          <w:sz w:val="40"/>
          <w:szCs w:val="40"/>
          <w:highlight w:val="yellow"/>
          <w:rtl/>
        </w:rPr>
        <w:t>)</w:t>
      </w:r>
      <w:r w:rsidR="0048770E">
        <w:rPr>
          <w:rFonts w:ascii="Arial" w:hAnsi="Arial" w:cs="Arial"/>
          <w:b/>
          <w:bCs/>
          <w:sz w:val="40"/>
          <w:szCs w:val="40"/>
          <w:highlight w:val="yellow"/>
          <w:rtl/>
        </w:rPr>
        <w:t>:</w:t>
      </w:r>
      <w:r w:rsidR="00A22073" w:rsidRPr="00062770">
        <w:rPr>
          <w:rFonts w:ascii="Arial" w:hAnsi="Arial" w:cs="Arial"/>
          <w:b/>
          <w:bCs/>
          <w:sz w:val="40"/>
          <w:szCs w:val="40"/>
          <w:highlight w:val="yellow"/>
          <w:rtl/>
        </w:rPr>
        <w:t xml:space="preserve"> </w:t>
      </w:r>
    </w:p>
    <w:p w14:paraId="74DEC98A" w14:textId="5ABE9B53" w:rsidR="00A22073" w:rsidRPr="00062770" w:rsidRDefault="00A22073" w:rsidP="00E21B80">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ففي تفسير القرطبي</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وَلَقَدْ صَرَّفْنَا فِي هَذَا الْقُرْآنِ لِيَذَّكَّرُوا وَمَا يَزِيدُهُمْ إِلَّا نُفُورًا</w:t>
      </w:r>
      <w:r w:rsidR="001A19F0">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وَما يَزِيدُهُمْ</w:t>
      </w:r>
      <w:r w:rsidR="003B10AA">
        <w:rPr>
          <w:rFonts w:ascii="Arial" w:hAnsi="Arial" w:cs="Arial"/>
          <w:b/>
          <w:bCs/>
          <w:sz w:val="40"/>
          <w:szCs w:val="40"/>
          <w:rtl/>
        </w:rPr>
        <w:t>)</w:t>
      </w:r>
      <w:r w:rsidRPr="00062770">
        <w:rPr>
          <w:rFonts w:ascii="Arial" w:hAnsi="Arial" w:cs="Arial"/>
          <w:b/>
          <w:bCs/>
          <w:sz w:val="40"/>
          <w:szCs w:val="40"/>
          <w:rtl/>
        </w:rPr>
        <w:t xml:space="preserve"> أَيِ التَّصْرِيفُ وَالتَّذْكِيرُ</w:t>
      </w:r>
      <w:r w:rsidR="00834D91">
        <w:rPr>
          <w:rFonts w:ascii="Arial" w:hAnsi="Arial" w:cs="Arial"/>
          <w:b/>
          <w:bCs/>
          <w:sz w:val="40"/>
          <w:szCs w:val="40"/>
          <w:rtl/>
        </w:rPr>
        <w:t>،</w:t>
      </w:r>
      <w:r w:rsidRPr="00062770">
        <w:rPr>
          <w:rFonts w:ascii="Arial" w:hAnsi="Arial" w:cs="Arial"/>
          <w:b/>
          <w:bCs/>
          <w:sz w:val="40"/>
          <w:szCs w:val="40"/>
          <w:rtl/>
        </w:rPr>
        <w:t xml:space="preserve"> (إِلَّا نُفُورً</w:t>
      </w:r>
      <w:r w:rsidR="00B270A7">
        <w:rPr>
          <w:rFonts w:ascii="Arial" w:hAnsi="Arial" w:cs="Arial" w:hint="cs"/>
          <w:b/>
          <w:bCs/>
          <w:sz w:val="40"/>
          <w:szCs w:val="40"/>
          <w:rtl/>
        </w:rPr>
        <w:t>ا</w:t>
      </w:r>
      <w:r w:rsidRPr="00062770">
        <w:rPr>
          <w:rFonts w:ascii="Arial" w:hAnsi="Arial" w:cs="Arial"/>
          <w:b/>
          <w:bCs/>
          <w:sz w:val="40"/>
          <w:szCs w:val="40"/>
          <w:rtl/>
        </w:rPr>
        <w:t>) أَيْ تَبَاعُدًا عَنِ الْحَقِّ وَغَفْلَةً عَنِ النَّظَرِ وَالِاعْتِبَارِ</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13"/>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وفي تفسير السمرقندي</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وَإِذا ذَكَرْتَ رَبَّكَ فِي الْقُرْآنِ وَحْدَهُ</w:t>
      </w:r>
      <w:r w:rsidR="001A19F0">
        <w:rPr>
          <w:rFonts w:ascii="Arial" w:hAnsi="Arial" w:cs="Arial"/>
          <w:b/>
          <w:bCs/>
          <w:sz w:val="40"/>
          <w:szCs w:val="40"/>
          <w:rtl/>
        </w:rPr>
        <w:t>}</w:t>
      </w:r>
      <w:r w:rsidRPr="00062770">
        <w:rPr>
          <w:rFonts w:ascii="Arial" w:hAnsi="Arial" w:cs="Arial"/>
          <w:b/>
          <w:bCs/>
          <w:sz w:val="40"/>
          <w:szCs w:val="40"/>
          <w:rtl/>
        </w:rPr>
        <w:t xml:space="preserve"> يعني</w:t>
      </w:r>
      <w:r w:rsidR="0048770E">
        <w:rPr>
          <w:rFonts w:ascii="Arial" w:hAnsi="Arial" w:cs="Arial" w:hint="cs"/>
          <w:b/>
          <w:bCs/>
          <w:sz w:val="40"/>
          <w:szCs w:val="40"/>
          <w:rtl/>
        </w:rPr>
        <w:t>:</w:t>
      </w:r>
      <w:r w:rsidRPr="00062770">
        <w:rPr>
          <w:rFonts w:ascii="Arial" w:hAnsi="Arial" w:cs="Arial"/>
          <w:b/>
          <w:bCs/>
          <w:sz w:val="40"/>
          <w:szCs w:val="40"/>
          <w:rtl/>
        </w:rPr>
        <w:t xml:space="preserve"> وحدانيته</w:t>
      </w:r>
      <w:r w:rsidR="00834D91">
        <w:rPr>
          <w:rFonts w:ascii="Arial" w:hAnsi="Arial" w:cs="Arial" w:hint="cs"/>
          <w:b/>
          <w:bCs/>
          <w:sz w:val="40"/>
          <w:szCs w:val="40"/>
          <w:rtl/>
        </w:rPr>
        <w:t>،</w:t>
      </w:r>
      <w:r w:rsidRPr="00062770">
        <w:rPr>
          <w:rFonts w:ascii="Arial" w:hAnsi="Arial" w:cs="Arial"/>
          <w:b/>
          <w:bCs/>
          <w:sz w:val="40"/>
          <w:szCs w:val="40"/>
          <w:rtl/>
        </w:rPr>
        <w:t xml:space="preserve"> قول لا إله إلا الله</w:t>
      </w:r>
      <w:r w:rsidR="00834D91">
        <w:rPr>
          <w:rFonts w:ascii="Arial" w:hAnsi="Arial" w:cs="Arial"/>
          <w:b/>
          <w:bCs/>
          <w:sz w:val="40"/>
          <w:szCs w:val="40"/>
          <w:rtl/>
        </w:rPr>
        <w:t>،</w:t>
      </w:r>
      <w:r w:rsidRPr="00062770">
        <w:rPr>
          <w:rFonts w:ascii="Arial" w:hAnsi="Arial" w:cs="Arial"/>
          <w:b/>
          <w:bCs/>
          <w:sz w:val="40"/>
          <w:szCs w:val="40"/>
          <w:rtl/>
        </w:rPr>
        <w:t xml:space="preserve"> </w:t>
      </w:r>
      <w:r w:rsidR="001A19F0">
        <w:rPr>
          <w:rFonts w:ascii="Arial" w:hAnsi="Arial" w:cs="Arial"/>
          <w:b/>
          <w:bCs/>
          <w:sz w:val="40"/>
          <w:szCs w:val="40"/>
          <w:rtl/>
        </w:rPr>
        <w:t>{</w:t>
      </w:r>
      <w:r w:rsidRPr="00062770">
        <w:rPr>
          <w:rFonts w:ascii="Arial" w:hAnsi="Arial" w:cs="Arial"/>
          <w:b/>
          <w:bCs/>
          <w:sz w:val="40"/>
          <w:szCs w:val="40"/>
          <w:rtl/>
        </w:rPr>
        <w:t>وَلَّوْا عَلى أَدْبارِهِمْ نُفُورً</w:t>
      </w:r>
      <w:r w:rsidR="006515D8">
        <w:rPr>
          <w:rFonts w:ascii="Arial" w:hAnsi="Arial" w:cs="Arial" w:hint="cs"/>
          <w:b/>
          <w:bCs/>
          <w:sz w:val="40"/>
          <w:szCs w:val="40"/>
          <w:rtl/>
        </w:rPr>
        <w:t>ا</w:t>
      </w:r>
      <w:r w:rsidR="001A19F0">
        <w:rPr>
          <w:rFonts w:ascii="Arial" w:hAnsi="Arial" w:cs="Arial" w:hint="cs"/>
          <w:b/>
          <w:bCs/>
          <w:sz w:val="40"/>
          <w:szCs w:val="40"/>
          <w:rtl/>
        </w:rPr>
        <w:t>}</w:t>
      </w:r>
      <w:r w:rsidRPr="00062770">
        <w:rPr>
          <w:rFonts w:ascii="Arial" w:hAnsi="Arial" w:cs="Arial"/>
          <w:b/>
          <w:bCs/>
          <w:sz w:val="40"/>
          <w:szCs w:val="40"/>
          <w:rtl/>
        </w:rPr>
        <w:t xml:space="preserve"> أي أعرضوا تباعدً</w:t>
      </w:r>
      <w:r w:rsidR="00964C28">
        <w:rPr>
          <w:rFonts w:ascii="Arial" w:hAnsi="Arial" w:cs="Arial" w:hint="cs"/>
          <w:b/>
          <w:bCs/>
          <w:sz w:val="40"/>
          <w:szCs w:val="40"/>
          <w:rtl/>
        </w:rPr>
        <w:t>ا</w:t>
      </w:r>
      <w:r w:rsidRPr="00062770">
        <w:rPr>
          <w:rFonts w:ascii="Arial" w:hAnsi="Arial" w:cs="Arial"/>
          <w:b/>
          <w:bCs/>
          <w:sz w:val="40"/>
          <w:szCs w:val="40"/>
          <w:rtl/>
        </w:rPr>
        <w:t xml:space="preserve"> عن </w:t>
      </w:r>
      <w:r w:rsidR="00DC0E7D">
        <w:rPr>
          <w:rFonts w:ascii="Arial" w:hAnsi="Arial" w:cs="Arial"/>
          <w:b/>
          <w:bCs/>
          <w:sz w:val="40"/>
          <w:szCs w:val="40"/>
          <w:rtl/>
        </w:rPr>
        <w:t>الإيمان</w:t>
      </w:r>
      <w:r w:rsidR="00834D91">
        <w:rPr>
          <w:rFonts w:ascii="Arial" w:hAnsi="Arial" w:cs="Arial"/>
          <w:b/>
          <w:bCs/>
          <w:sz w:val="40"/>
          <w:szCs w:val="40"/>
          <w:rtl/>
        </w:rPr>
        <w:t>،</w:t>
      </w:r>
      <w:r w:rsidRPr="00062770">
        <w:rPr>
          <w:rFonts w:ascii="Arial" w:hAnsi="Arial" w:cs="Arial"/>
          <w:b/>
          <w:bCs/>
          <w:sz w:val="40"/>
          <w:szCs w:val="40"/>
          <w:rtl/>
        </w:rPr>
        <w:t xml:space="preserve"> وقال القت</w:t>
      </w:r>
      <w:r w:rsidR="00DA3369">
        <w:rPr>
          <w:rFonts w:ascii="Arial" w:hAnsi="Arial" w:cs="Arial" w:hint="cs"/>
          <w:b/>
          <w:bCs/>
          <w:sz w:val="40"/>
          <w:szCs w:val="40"/>
          <w:rtl/>
        </w:rPr>
        <w:t>ي</w:t>
      </w:r>
      <w:r w:rsidRPr="00062770">
        <w:rPr>
          <w:rFonts w:ascii="Arial" w:hAnsi="Arial" w:cs="Arial"/>
          <w:b/>
          <w:bCs/>
          <w:sz w:val="40"/>
          <w:szCs w:val="40"/>
          <w:rtl/>
        </w:rPr>
        <w:t>ب</w:t>
      </w:r>
      <w:r w:rsidR="00D7292A">
        <w:rPr>
          <w:rFonts w:ascii="Arial" w:hAnsi="Arial" w:cs="Arial" w:hint="cs"/>
          <w:b/>
          <w:bCs/>
          <w:sz w:val="40"/>
          <w:szCs w:val="40"/>
          <w:rtl/>
        </w:rPr>
        <w:t>ي</w:t>
      </w:r>
      <w:r w:rsidR="0048770E">
        <w:rPr>
          <w:rFonts w:ascii="Arial" w:hAnsi="Arial" w:cs="Arial" w:hint="cs"/>
          <w:b/>
          <w:bCs/>
          <w:sz w:val="40"/>
          <w:szCs w:val="40"/>
          <w:rtl/>
        </w:rPr>
        <w:t>:</w:t>
      </w:r>
      <w:r w:rsidRPr="00062770">
        <w:rPr>
          <w:rFonts w:ascii="Arial" w:hAnsi="Arial" w:cs="Arial"/>
          <w:b/>
          <w:bCs/>
          <w:sz w:val="40"/>
          <w:szCs w:val="40"/>
          <w:rtl/>
        </w:rPr>
        <w:t xml:space="preserve"> ولوا على أعقابهم ه</w:t>
      </w:r>
      <w:r w:rsidR="001D6DD1">
        <w:rPr>
          <w:rFonts w:ascii="Arial" w:hAnsi="Arial" w:cs="Arial"/>
          <w:b/>
          <w:bCs/>
          <w:sz w:val="40"/>
          <w:szCs w:val="40"/>
          <w:rtl/>
        </w:rPr>
        <w:t>ربًا</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14"/>
      </w:r>
      <w:r w:rsidRPr="00062770">
        <w:rPr>
          <w:rFonts w:ascii="Arial" w:hAnsi="Arial" w:cs="Arial"/>
          <w:b/>
          <w:bCs/>
          <w:sz w:val="40"/>
          <w:szCs w:val="40"/>
          <w:vertAlign w:val="superscript"/>
          <w:rtl/>
        </w:rPr>
        <w:t>)</w:t>
      </w:r>
      <w:r w:rsidR="00C45D89">
        <w:rPr>
          <w:rFonts w:ascii="Arial" w:hAnsi="Arial" w:cs="Arial"/>
          <w:b/>
          <w:bCs/>
          <w:sz w:val="40"/>
          <w:szCs w:val="40"/>
          <w:rtl/>
        </w:rPr>
        <w:t>.</w:t>
      </w:r>
    </w:p>
    <w:p w14:paraId="21E6B4C3" w14:textId="7A4C6EAF" w:rsidR="00A22073" w:rsidRPr="00062770" w:rsidRDefault="00A22073"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وفي تفسير فتح القدير</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أَمَّنْ هَذَا الَّذِي يَرْزُقُكُمْ إِنْ أَمْسَكَ رِزْقَهُ بَلْ لَجُّوا فِي عُتُوٍّ وَنُفُورٍ</w:t>
      </w:r>
      <w:r w:rsidR="001A19F0">
        <w:rPr>
          <w:rFonts w:ascii="Arial" w:hAnsi="Arial" w:cs="Arial"/>
          <w:b/>
          <w:bCs/>
          <w:sz w:val="40"/>
          <w:szCs w:val="40"/>
          <w:rtl/>
        </w:rPr>
        <w:t>}</w:t>
      </w:r>
      <w:r w:rsidRPr="00062770">
        <w:rPr>
          <w:rFonts w:ascii="Arial" w:hAnsi="Arial" w:cs="Arial"/>
          <w:b/>
          <w:bCs/>
          <w:sz w:val="40"/>
          <w:szCs w:val="40"/>
          <w:rtl/>
        </w:rPr>
        <w:t xml:space="preserve"> بَلْ لَجُّوا فِي عُتُوٍّ وَنُفُورٍ أَيْ: لَمْ يَتَأَثَّرُوا لِذَلِكَ، بَلْ تَمَادَوْا فِي عناد واستكبار عن الحقّ ونفور عنه، ولم يَعْتَبِرُوا، وَلَا تَفَكَّرُوا</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15"/>
      </w:r>
      <w:r w:rsidRPr="00062770">
        <w:rPr>
          <w:rFonts w:ascii="Arial" w:hAnsi="Arial" w:cs="Arial"/>
          <w:b/>
          <w:bCs/>
          <w:sz w:val="40"/>
          <w:szCs w:val="40"/>
          <w:vertAlign w:val="superscript"/>
          <w:rtl/>
        </w:rPr>
        <w:t>)</w:t>
      </w:r>
      <w:r w:rsidR="00C45D89">
        <w:rPr>
          <w:rFonts w:ascii="Arial" w:hAnsi="Arial" w:cs="Arial"/>
          <w:b/>
          <w:bCs/>
          <w:sz w:val="40"/>
          <w:szCs w:val="40"/>
          <w:rtl/>
        </w:rPr>
        <w:t>.</w:t>
      </w:r>
    </w:p>
    <w:p w14:paraId="2AB1599C" w14:textId="73910456" w:rsidR="00A22073" w:rsidRPr="00062770" w:rsidRDefault="00A22073"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وفي تفسير الهداية إلى بلوغ النهاية</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{وَإِذَا ذَكَرْتَ رَبَّكَ فِي القرءان وَحْدَهُ</w:t>
      </w:r>
      <w:r w:rsidR="001A19F0">
        <w:rPr>
          <w:rFonts w:ascii="Arial" w:hAnsi="Arial" w:cs="Arial"/>
          <w:b/>
          <w:bCs/>
          <w:sz w:val="40"/>
          <w:szCs w:val="40"/>
          <w:rtl/>
        </w:rPr>
        <w:t>}</w:t>
      </w:r>
      <w:r w:rsidRPr="00062770">
        <w:rPr>
          <w:rFonts w:ascii="Arial" w:hAnsi="Arial" w:cs="Arial"/>
          <w:b/>
          <w:bCs/>
          <w:sz w:val="40"/>
          <w:szCs w:val="40"/>
          <w:rtl/>
        </w:rPr>
        <w:t xml:space="preserve"> أي إذا قلت لا إله إلا الله في القرءان {وَلَّوْاْ على أدبارهم نُفُورً</w:t>
      </w:r>
      <w:r w:rsidR="00A32EB4">
        <w:rPr>
          <w:rFonts w:ascii="Arial" w:hAnsi="Arial" w:cs="Arial" w:hint="cs"/>
          <w:b/>
          <w:bCs/>
          <w:sz w:val="40"/>
          <w:szCs w:val="40"/>
          <w:rtl/>
        </w:rPr>
        <w:t>ا</w:t>
      </w:r>
      <w:r w:rsidRPr="00062770">
        <w:rPr>
          <w:rFonts w:ascii="Arial" w:hAnsi="Arial" w:cs="Arial"/>
          <w:b/>
          <w:bCs/>
          <w:sz w:val="40"/>
          <w:szCs w:val="40"/>
          <w:rtl/>
        </w:rPr>
        <w:t>} أي: انفضوا عنك وذهبوا نفورً</w:t>
      </w:r>
      <w:r w:rsidR="00A32EB4">
        <w:rPr>
          <w:rFonts w:ascii="Arial" w:hAnsi="Arial" w:cs="Arial" w:hint="cs"/>
          <w:b/>
          <w:bCs/>
          <w:sz w:val="40"/>
          <w:szCs w:val="40"/>
          <w:rtl/>
        </w:rPr>
        <w:t>ا</w:t>
      </w:r>
      <w:r w:rsidRPr="00062770">
        <w:rPr>
          <w:rFonts w:ascii="Arial" w:hAnsi="Arial" w:cs="Arial"/>
          <w:b/>
          <w:bCs/>
          <w:sz w:val="40"/>
          <w:szCs w:val="40"/>
          <w:rtl/>
        </w:rPr>
        <w:t xml:space="preserve"> من قولك واستعظامً</w:t>
      </w:r>
      <w:r w:rsidR="00A32EB4">
        <w:rPr>
          <w:rFonts w:ascii="Arial" w:hAnsi="Arial" w:cs="Arial" w:hint="cs"/>
          <w:b/>
          <w:bCs/>
          <w:sz w:val="40"/>
          <w:szCs w:val="40"/>
          <w:rtl/>
        </w:rPr>
        <w:t>ا</w:t>
      </w:r>
      <w:r w:rsidRPr="00062770">
        <w:rPr>
          <w:rFonts w:ascii="Arial" w:hAnsi="Arial" w:cs="Arial"/>
          <w:b/>
          <w:bCs/>
          <w:sz w:val="40"/>
          <w:szCs w:val="40"/>
          <w:rtl/>
        </w:rPr>
        <w:t xml:space="preserve"> من توحيد الله جل ذكره</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16"/>
      </w:r>
      <w:r w:rsidRPr="00062770">
        <w:rPr>
          <w:rFonts w:ascii="Arial" w:hAnsi="Arial" w:cs="Arial"/>
          <w:b/>
          <w:bCs/>
          <w:sz w:val="40"/>
          <w:szCs w:val="40"/>
          <w:vertAlign w:val="superscript"/>
          <w:rtl/>
        </w:rPr>
        <w:t>)</w:t>
      </w:r>
      <w:r w:rsidR="00C45D89">
        <w:rPr>
          <w:rFonts w:ascii="Arial" w:hAnsi="Arial" w:cs="Arial"/>
          <w:b/>
          <w:bCs/>
          <w:sz w:val="40"/>
          <w:szCs w:val="40"/>
          <w:rtl/>
        </w:rPr>
        <w:t>.</w:t>
      </w:r>
    </w:p>
    <w:p w14:paraId="70C7750F" w14:textId="11CB7BD3" w:rsidR="00A22073" w:rsidRPr="00062770" w:rsidRDefault="00337222" w:rsidP="0038499D">
      <w:pPr>
        <w:tabs>
          <w:tab w:val="right" w:pos="9450"/>
        </w:tabs>
        <w:spacing w:before="12" w:after="120"/>
        <w:ind w:left="26"/>
        <w:jc w:val="both"/>
        <w:rPr>
          <w:rFonts w:ascii="Arial" w:hAnsi="Arial" w:cs="Arial"/>
          <w:b/>
          <w:bCs/>
          <w:sz w:val="40"/>
          <w:szCs w:val="40"/>
          <w:highlight w:val="yellow"/>
          <w:rtl/>
        </w:rPr>
      </w:pPr>
      <w:r w:rsidRPr="00062770">
        <w:rPr>
          <w:rFonts w:ascii="Arial" w:hAnsi="Arial" w:cs="Arial"/>
          <w:b/>
          <w:bCs/>
          <w:sz w:val="40"/>
          <w:szCs w:val="40"/>
          <w:highlight w:val="yellow"/>
          <w:rtl/>
        </w:rPr>
        <w:t>2</w:t>
      </w:r>
      <w:r w:rsidR="00024132" w:rsidRPr="00062770">
        <w:rPr>
          <w:rFonts w:ascii="Arial" w:hAnsi="Arial" w:cs="Arial" w:hint="cs"/>
          <w:b/>
          <w:bCs/>
          <w:sz w:val="40"/>
          <w:szCs w:val="40"/>
          <w:highlight w:val="yellow"/>
          <w:rtl/>
        </w:rPr>
        <w:t>2</w:t>
      </w:r>
      <w:r w:rsidRPr="00062770">
        <w:rPr>
          <w:rFonts w:ascii="Arial" w:hAnsi="Arial" w:cs="Arial"/>
          <w:b/>
          <w:bCs/>
          <w:sz w:val="40"/>
          <w:szCs w:val="40"/>
          <w:highlight w:val="yellow"/>
          <w:rtl/>
        </w:rPr>
        <w:t xml:space="preserve"> ـ الابتعاد</w:t>
      </w:r>
      <w:r w:rsidR="0048770E">
        <w:rPr>
          <w:rFonts w:ascii="Arial" w:hAnsi="Arial" w:cs="Arial"/>
          <w:b/>
          <w:bCs/>
          <w:sz w:val="40"/>
          <w:szCs w:val="40"/>
          <w:highlight w:val="yellow"/>
          <w:rtl/>
        </w:rPr>
        <w:t>:</w:t>
      </w:r>
    </w:p>
    <w:p w14:paraId="2EE2B3EA" w14:textId="2826D6B1" w:rsidR="00A22073" w:rsidRPr="00062770" w:rsidRDefault="00A22073"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ففي تفسير البغوي</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 xml:space="preserve">وَإِذَا أَنْعَمْنَا عَلَى </w:t>
      </w:r>
      <w:r w:rsidR="00801F96">
        <w:rPr>
          <w:rFonts w:ascii="Arial" w:hAnsi="Arial" w:cs="Arial"/>
          <w:b/>
          <w:bCs/>
          <w:sz w:val="40"/>
          <w:szCs w:val="40"/>
          <w:rtl/>
        </w:rPr>
        <w:t>الإنسان</w:t>
      </w:r>
      <w:r w:rsidRPr="00062770">
        <w:rPr>
          <w:rFonts w:ascii="Arial" w:hAnsi="Arial" w:cs="Arial"/>
          <w:b/>
          <w:bCs/>
          <w:sz w:val="40"/>
          <w:szCs w:val="40"/>
          <w:rtl/>
        </w:rPr>
        <w:t xml:space="preserve"> أَعْرَضَ</w:t>
      </w:r>
      <w:r w:rsidR="001A19F0">
        <w:rPr>
          <w:rFonts w:ascii="Arial" w:hAnsi="Arial" w:cs="Arial"/>
          <w:b/>
          <w:bCs/>
          <w:sz w:val="40"/>
          <w:szCs w:val="40"/>
          <w:rtl/>
        </w:rPr>
        <w:t>}</w:t>
      </w:r>
      <w:r w:rsidRPr="00062770">
        <w:rPr>
          <w:rFonts w:ascii="Arial" w:hAnsi="Arial" w:cs="Arial"/>
          <w:b/>
          <w:bCs/>
          <w:sz w:val="40"/>
          <w:szCs w:val="40"/>
          <w:rtl/>
        </w:rPr>
        <w:t xml:space="preserve"> عَنْ ذِكْرِنَا وَدُعَائِنَا </w:t>
      </w:r>
      <w:r w:rsidR="001A19F0">
        <w:rPr>
          <w:rFonts w:ascii="Arial" w:hAnsi="Arial" w:cs="Arial"/>
          <w:b/>
          <w:bCs/>
          <w:sz w:val="40"/>
          <w:szCs w:val="40"/>
          <w:rtl/>
        </w:rPr>
        <w:t>{</w:t>
      </w:r>
      <w:r w:rsidRPr="00062770">
        <w:rPr>
          <w:rFonts w:ascii="Arial" w:hAnsi="Arial" w:cs="Arial"/>
          <w:b/>
          <w:bCs/>
          <w:sz w:val="40"/>
          <w:szCs w:val="40"/>
          <w:rtl/>
        </w:rPr>
        <w:t>وَنَأَى بِجَانِبِهِ</w:t>
      </w:r>
      <w:r w:rsidR="001A19F0">
        <w:rPr>
          <w:rFonts w:ascii="Arial" w:hAnsi="Arial" w:cs="Arial"/>
          <w:b/>
          <w:bCs/>
          <w:sz w:val="40"/>
          <w:szCs w:val="40"/>
          <w:rtl/>
        </w:rPr>
        <w:t>}</w:t>
      </w:r>
      <w:r w:rsidRPr="00062770">
        <w:rPr>
          <w:rFonts w:ascii="Arial" w:hAnsi="Arial" w:cs="Arial"/>
          <w:b/>
          <w:bCs/>
          <w:sz w:val="40"/>
          <w:szCs w:val="40"/>
          <w:rtl/>
        </w:rPr>
        <w:t xml:space="preserve"> أَيْ تَبَاعَدَ عَنَّا بِنَفْسِهِ أَيْ تَرَكَ التَّقَرُّبَ إِلَى اللَّهِ بِالدُّعَاءِ</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17"/>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وفي تفسير الرازيُ</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أَعْرَضَ</w:t>
      </w:r>
      <w:r w:rsidR="001A19F0">
        <w:rPr>
          <w:rFonts w:ascii="Arial" w:hAnsi="Arial" w:cs="Arial"/>
          <w:b/>
          <w:bCs/>
          <w:sz w:val="40"/>
          <w:szCs w:val="40"/>
          <w:rtl/>
        </w:rPr>
        <w:t>}</w:t>
      </w:r>
      <w:r w:rsidRPr="00062770">
        <w:rPr>
          <w:rFonts w:ascii="Arial" w:hAnsi="Arial" w:cs="Arial"/>
          <w:b/>
          <w:bCs/>
          <w:sz w:val="40"/>
          <w:szCs w:val="40"/>
          <w:rtl/>
        </w:rPr>
        <w:t xml:space="preserve"> أَيْ وَلَّى ظَهْرَهُ أَيْ عَرْضَهُ إِلَى نَاحِيَةٍ </w:t>
      </w:r>
      <w:r w:rsidR="001A19F0">
        <w:rPr>
          <w:rFonts w:ascii="Arial" w:hAnsi="Arial" w:cs="Arial"/>
          <w:b/>
          <w:bCs/>
          <w:sz w:val="40"/>
          <w:szCs w:val="40"/>
          <w:rtl/>
        </w:rPr>
        <w:t>{</w:t>
      </w:r>
      <w:r w:rsidRPr="00062770">
        <w:rPr>
          <w:rFonts w:ascii="Arial" w:hAnsi="Arial" w:cs="Arial"/>
          <w:b/>
          <w:bCs/>
          <w:sz w:val="40"/>
          <w:szCs w:val="40"/>
          <w:rtl/>
        </w:rPr>
        <w:t>وَنَأَى بِجَانِبِهِ</w:t>
      </w:r>
      <w:r w:rsidR="001A19F0">
        <w:rPr>
          <w:rFonts w:ascii="Arial" w:hAnsi="Arial" w:cs="Arial"/>
          <w:b/>
          <w:bCs/>
          <w:sz w:val="40"/>
          <w:szCs w:val="40"/>
          <w:rtl/>
        </w:rPr>
        <w:t>}</w:t>
      </w:r>
      <w:r w:rsidRPr="00062770">
        <w:rPr>
          <w:rFonts w:ascii="Arial" w:hAnsi="Arial" w:cs="Arial"/>
          <w:b/>
          <w:bCs/>
          <w:sz w:val="40"/>
          <w:szCs w:val="40"/>
          <w:rtl/>
        </w:rPr>
        <w:t xml:space="preserve"> أَيْ تَبَاعَدَ</w:t>
      </w:r>
      <w:r w:rsidR="00834D91">
        <w:rPr>
          <w:rFonts w:ascii="Arial" w:hAnsi="Arial" w:cs="Arial"/>
          <w:b/>
          <w:bCs/>
          <w:sz w:val="40"/>
          <w:szCs w:val="40"/>
          <w:rtl/>
        </w:rPr>
        <w:t>،</w:t>
      </w:r>
      <w:r w:rsidRPr="00062770">
        <w:rPr>
          <w:rFonts w:ascii="Arial" w:hAnsi="Arial" w:cs="Arial"/>
          <w:b/>
          <w:bCs/>
          <w:sz w:val="40"/>
          <w:szCs w:val="40"/>
          <w:rtl/>
        </w:rPr>
        <w:t xml:space="preserve"> وَمَعْنَى النَّأْيِ فِي اللُّغَةِ الْبُعْدُ وَالإعراض عَنِ الشَّيْءِ أَنْ يُوَلِّيَهُ عَرْضَ وَجْهِهِ وَالنَّأْيُ بِالْجَانِبِ أَنْ يَلْوِيَ عَنْهُ عِطْفَهُ وَيُوَلِّيَهُ ظَهْرَهُ</w:t>
      </w:r>
      <w:r w:rsidR="00834D91">
        <w:rPr>
          <w:rFonts w:ascii="Arial" w:hAnsi="Arial" w:cs="Arial"/>
          <w:b/>
          <w:bCs/>
          <w:sz w:val="40"/>
          <w:szCs w:val="40"/>
          <w:rtl/>
        </w:rPr>
        <w:t>،</w:t>
      </w:r>
      <w:r w:rsidRPr="00062770">
        <w:rPr>
          <w:rFonts w:ascii="Arial" w:hAnsi="Arial" w:cs="Arial"/>
          <w:b/>
          <w:bCs/>
          <w:sz w:val="40"/>
          <w:szCs w:val="40"/>
          <w:rtl/>
        </w:rPr>
        <w:t xml:space="preserve"> وَأَرَادَ الِاسْتِكْبَارَ لِأَنَّ ذَلِكَ عَادَةُ الْمُتَكَبِّرِينَ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18"/>
      </w:r>
      <w:r w:rsidRPr="00062770">
        <w:rPr>
          <w:rFonts w:ascii="Arial" w:hAnsi="Arial" w:cs="Arial"/>
          <w:b/>
          <w:bCs/>
          <w:sz w:val="40"/>
          <w:szCs w:val="40"/>
          <w:vertAlign w:val="superscript"/>
          <w:rtl/>
        </w:rPr>
        <w:t>)</w:t>
      </w:r>
      <w:r w:rsidR="00C45D89">
        <w:rPr>
          <w:rFonts w:ascii="Arial" w:hAnsi="Arial" w:cs="Arial"/>
          <w:b/>
          <w:bCs/>
          <w:sz w:val="40"/>
          <w:szCs w:val="40"/>
          <w:rtl/>
        </w:rPr>
        <w:t>.</w:t>
      </w:r>
    </w:p>
    <w:p w14:paraId="4FD41383" w14:textId="75071299" w:rsidR="00A22073" w:rsidRPr="00062770" w:rsidRDefault="00024132" w:rsidP="0038499D">
      <w:pPr>
        <w:tabs>
          <w:tab w:val="left" w:pos="8335"/>
          <w:tab w:val="right" w:pos="9450"/>
        </w:tabs>
        <w:spacing w:before="12" w:after="120"/>
        <w:ind w:left="26"/>
        <w:jc w:val="both"/>
        <w:rPr>
          <w:rFonts w:ascii="Arial" w:hAnsi="Arial" w:cs="Arial"/>
          <w:b/>
          <w:bCs/>
          <w:sz w:val="40"/>
          <w:szCs w:val="40"/>
          <w:highlight w:val="yellow"/>
          <w:rtl/>
        </w:rPr>
      </w:pPr>
      <w:r w:rsidRPr="00062770">
        <w:rPr>
          <w:rFonts w:ascii="Arial" w:hAnsi="Arial" w:cs="Arial" w:hint="cs"/>
          <w:b/>
          <w:bCs/>
          <w:sz w:val="40"/>
          <w:szCs w:val="40"/>
          <w:highlight w:val="yellow"/>
          <w:rtl/>
        </w:rPr>
        <w:t>23</w:t>
      </w:r>
      <w:r w:rsidR="00A22073" w:rsidRPr="00062770">
        <w:rPr>
          <w:rFonts w:ascii="Arial" w:hAnsi="Arial" w:cs="Arial"/>
          <w:b/>
          <w:bCs/>
          <w:sz w:val="40"/>
          <w:szCs w:val="40"/>
          <w:highlight w:val="yellow"/>
          <w:rtl/>
        </w:rPr>
        <w:t xml:space="preserve"> ـ الفرار</w:t>
      </w:r>
      <w:r w:rsidR="0048770E">
        <w:rPr>
          <w:rFonts w:ascii="Arial" w:hAnsi="Arial" w:cs="Arial"/>
          <w:b/>
          <w:bCs/>
          <w:sz w:val="40"/>
          <w:szCs w:val="40"/>
          <w:highlight w:val="yellow"/>
          <w:rtl/>
        </w:rPr>
        <w:t>:</w:t>
      </w:r>
      <w:r w:rsidR="00A22073" w:rsidRPr="00062770">
        <w:rPr>
          <w:rFonts w:ascii="Arial" w:hAnsi="Arial" w:cs="Arial"/>
          <w:b/>
          <w:bCs/>
          <w:sz w:val="40"/>
          <w:szCs w:val="40"/>
          <w:highlight w:val="yellow"/>
          <w:rtl/>
        </w:rPr>
        <w:t xml:space="preserve"> </w:t>
      </w:r>
    </w:p>
    <w:p w14:paraId="15FD5CE3" w14:textId="07D0915D" w:rsidR="00A22073" w:rsidRPr="00062770" w:rsidRDefault="00A22073"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التشبيه بالحمار الوحشي حين يفر من الأسد</w:t>
      </w:r>
      <w:r w:rsidR="0048770E">
        <w:rPr>
          <w:rFonts w:ascii="Arial" w:hAnsi="Arial" w:cs="Arial"/>
          <w:b/>
          <w:bCs/>
          <w:sz w:val="40"/>
          <w:szCs w:val="40"/>
          <w:rtl/>
        </w:rPr>
        <w:t>:</w:t>
      </w:r>
      <w:r w:rsidRPr="00062770">
        <w:rPr>
          <w:rFonts w:ascii="Arial" w:hAnsi="Arial" w:cs="Arial"/>
          <w:b/>
          <w:bCs/>
          <w:sz w:val="40"/>
          <w:szCs w:val="40"/>
          <w:rtl/>
        </w:rPr>
        <w:t xml:space="preserve"> ففي صفوة التفاسير</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فَمَا لَهُمْ عَنِ التَّذْكِرَةِ مُعْرِضِينَ (49) كأنهم حُمُرٌ مُسْتَنْفِرَةٌ (50) فَرَّتْ مِنْ قَسْوَرَةٍ</w:t>
      </w:r>
      <w:r w:rsidR="001A19F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19"/>
      </w:r>
      <w:r w:rsidRPr="00062770">
        <w:rPr>
          <w:rFonts w:ascii="Arial" w:hAnsi="Arial" w:cs="Arial"/>
          <w:b/>
          <w:bCs/>
          <w:sz w:val="40"/>
          <w:szCs w:val="40"/>
          <w:vertAlign w:val="superscript"/>
          <w:rtl/>
        </w:rPr>
        <w:t>)</w:t>
      </w:r>
      <w:r w:rsidRPr="00062770">
        <w:rPr>
          <w:rFonts w:ascii="Arial" w:hAnsi="Arial" w:cs="Arial"/>
          <w:b/>
          <w:bCs/>
          <w:sz w:val="40"/>
          <w:szCs w:val="40"/>
          <w:rtl/>
        </w:rPr>
        <w:t xml:space="preserve"> </w:t>
      </w:r>
      <w:r w:rsidR="001A19F0">
        <w:rPr>
          <w:rFonts w:ascii="Arial" w:hAnsi="Arial" w:cs="Arial"/>
          <w:b/>
          <w:bCs/>
          <w:sz w:val="40"/>
          <w:szCs w:val="40"/>
          <w:rtl/>
        </w:rPr>
        <w:t>{</w:t>
      </w:r>
      <w:r w:rsidRPr="00062770">
        <w:rPr>
          <w:rFonts w:ascii="Arial" w:hAnsi="Arial" w:cs="Arial"/>
          <w:b/>
          <w:bCs/>
          <w:sz w:val="40"/>
          <w:szCs w:val="40"/>
          <w:rtl/>
        </w:rPr>
        <w:t>كَأَنَّهُمْ حُمُرٌ مُّسْتَنفِرَةٌ</w:t>
      </w:r>
      <w:r w:rsidR="001A19F0">
        <w:rPr>
          <w:rFonts w:ascii="Arial" w:hAnsi="Arial" w:cs="Arial"/>
          <w:b/>
          <w:bCs/>
          <w:sz w:val="40"/>
          <w:szCs w:val="40"/>
          <w:rtl/>
        </w:rPr>
        <w:t>}</w:t>
      </w:r>
      <w:r w:rsidRPr="00062770">
        <w:rPr>
          <w:rFonts w:ascii="Arial" w:hAnsi="Arial" w:cs="Arial"/>
          <w:b/>
          <w:bCs/>
          <w:sz w:val="40"/>
          <w:szCs w:val="40"/>
          <w:rtl/>
        </w:rPr>
        <w:t xml:space="preserve"> أي كأن هؤلاء الكفار حمر وحشية نافرة وشاردة </w:t>
      </w:r>
      <w:r w:rsidR="001A19F0">
        <w:rPr>
          <w:rFonts w:ascii="Arial" w:hAnsi="Arial" w:cs="Arial"/>
          <w:b/>
          <w:bCs/>
          <w:sz w:val="40"/>
          <w:szCs w:val="40"/>
          <w:rtl/>
        </w:rPr>
        <w:t>{</w:t>
      </w:r>
      <w:r w:rsidRPr="00062770">
        <w:rPr>
          <w:rFonts w:ascii="Arial" w:hAnsi="Arial" w:cs="Arial"/>
          <w:b/>
          <w:bCs/>
          <w:sz w:val="40"/>
          <w:szCs w:val="40"/>
          <w:rtl/>
        </w:rPr>
        <w:t>فَرَّتْ مِن قَسْوَرَةٍ</w:t>
      </w:r>
      <w:r w:rsidR="001A19F0">
        <w:rPr>
          <w:rFonts w:ascii="Arial" w:hAnsi="Arial" w:cs="Arial"/>
          <w:b/>
          <w:bCs/>
          <w:sz w:val="40"/>
          <w:szCs w:val="40"/>
          <w:rtl/>
        </w:rPr>
        <w:t>}</w:t>
      </w:r>
      <w:r w:rsidRPr="00062770">
        <w:rPr>
          <w:rFonts w:ascii="Arial" w:hAnsi="Arial" w:cs="Arial"/>
          <w:b/>
          <w:bCs/>
          <w:sz w:val="40"/>
          <w:szCs w:val="40"/>
          <w:rtl/>
        </w:rPr>
        <w:t xml:space="preserve"> أي هربت ونفرت من الأسد من شدة الفزع</w:t>
      </w:r>
      <w:r w:rsidR="0035155E">
        <w:rPr>
          <w:rFonts w:ascii="Arial" w:hAnsi="Arial" w:cs="Arial" w:hint="cs"/>
          <w:b/>
          <w:bCs/>
          <w:sz w:val="40"/>
          <w:szCs w:val="40"/>
          <w:rtl/>
        </w:rPr>
        <w:t>،</w:t>
      </w:r>
      <w:r w:rsidRPr="00062770">
        <w:rPr>
          <w:rFonts w:ascii="Arial" w:hAnsi="Arial" w:cs="Arial"/>
          <w:b/>
          <w:bCs/>
          <w:sz w:val="40"/>
          <w:szCs w:val="40"/>
          <w:rtl/>
        </w:rPr>
        <w:t xml:space="preserve"> وقال ابن عباس</w:t>
      </w:r>
      <w:r w:rsidR="0048770E">
        <w:rPr>
          <w:rFonts w:ascii="Arial" w:hAnsi="Arial" w:cs="Arial"/>
          <w:b/>
          <w:bCs/>
          <w:sz w:val="40"/>
          <w:szCs w:val="40"/>
          <w:rtl/>
        </w:rPr>
        <w:t>:</w:t>
      </w:r>
      <w:r w:rsidRPr="00062770">
        <w:rPr>
          <w:rFonts w:ascii="Arial" w:hAnsi="Arial" w:cs="Arial"/>
          <w:b/>
          <w:bCs/>
          <w:sz w:val="40"/>
          <w:szCs w:val="40"/>
          <w:rtl/>
        </w:rPr>
        <w:t xml:space="preserve"> الحمر الوحشية إِذا عاينت الأسد هربت، كذلك هؤلاء المشركون إِذا رأوا محمدً</w:t>
      </w:r>
      <w:r w:rsidR="001F6466">
        <w:rPr>
          <w:rFonts w:ascii="Arial" w:hAnsi="Arial" w:cs="Arial" w:hint="cs"/>
          <w:b/>
          <w:bCs/>
          <w:sz w:val="40"/>
          <w:szCs w:val="40"/>
          <w:rtl/>
        </w:rPr>
        <w:t>ا</w:t>
      </w:r>
      <w:r w:rsidRPr="00062770">
        <w:rPr>
          <w:rFonts w:ascii="Arial" w:hAnsi="Arial" w:cs="Arial"/>
          <w:b/>
          <w:bCs/>
          <w:sz w:val="40"/>
          <w:szCs w:val="40"/>
          <w:rtl/>
        </w:rPr>
        <w:t xml:space="preserve"> صَلَّى اللَّهُ عَلَيْهِ وَسَلَّم َ هربوا منه كما يهرب الحمار من الأسد</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20"/>
      </w:r>
      <w:r w:rsidRPr="00062770">
        <w:rPr>
          <w:rFonts w:ascii="Arial" w:hAnsi="Arial" w:cs="Arial"/>
          <w:b/>
          <w:bCs/>
          <w:sz w:val="40"/>
          <w:szCs w:val="40"/>
          <w:vertAlign w:val="superscript"/>
          <w:rtl/>
        </w:rPr>
        <w:t>)</w:t>
      </w:r>
      <w:r w:rsidR="00C45D89">
        <w:rPr>
          <w:rFonts w:ascii="Arial" w:hAnsi="Arial" w:cs="Arial"/>
          <w:b/>
          <w:bCs/>
          <w:sz w:val="40"/>
          <w:szCs w:val="40"/>
          <w:rtl/>
        </w:rPr>
        <w:t>.</w:t>
      </w:r>
    </w:p>
    <w:p w14:paraId="33E13134" w14:textId="671F34D6" w:rsidR="00A22073" w:rsidRPr="00062770" w:rsidRDefault="00A22073" w:rsidP="0038499D">
      <w:pPr>
        <w:tabs>
          <w:tab w:val="left" w:pos="8335"/>
          <w:tab w:val="right" w:pos="9450"/>
        </w:tabs>
        <w:spacing w:before="12" w:after="120"/>
        <w:ind w:left="26"/>
        <w:jc w:val="both"/>
        <w:rPr>
          <w:rFonts w:ascii="Arial" w:hAnsi="Arial" w:cs="Arial"/>
          <w:b/>
          <w:bCs/>
          <w:sz w:val="40"/>
          <w:szCs w:val="40"/>
          <w:highlight w:val="yellow"/>
          <w:rtl/>
          <w:lang w:bidi="ar-EG"/>
        </w:rPr>
      </w:pPr>
      <w:r w:rsidRPr="00062770">
        <w:rPr>
          <w:rFonts w:ascii="Arial" w:hAnsi="Arial" w:cs="Arial"/>
          <w:b/>
          <w:bCs/>
          <w:sz w:val="40"/>
          <w:szCs w:val="40"/>
          <w:rtl/>
        </w:rPr>
        <w:t>ـ وهم يفرون من الموت رغم أنهم موقنون به</w:t>
      </w:r>
      <w:r w:rsidR="00DE49A6">
        <w:rPr>
          <w:rFonts w:ascii="Arial" w:hAnsi="Arial" w:cs="Arial" w:hint="cs"/>
          <w:b/>
          <w:bCs/>
          <w:sz w:val="40"/>
          <w:szCs w:val="40"/>
          <w:rtl/>
        </w:rPr>
        <w:t>؛</w:t>
      </w:r>
      <w:r w:rsidRPr="00062770">
        <w:rPr>
          <w:rFonts w:ascii="Arial" w:hAnsi="Arial" w:cs="Arial"/>
          <w:b/>
          <w:bCs/>
          <w:sz w:val="40"/>
          <w:szCs w:val="40"/>
          <w:rtl/>
        </w:rPr>
        <w:t xml:space="preserve"> لأن الموت يعني ضعفهم وقوة من يقدر عليهم فيميتهم</w:t>
      </w:r>
      <w:r w:rsidR="00834D91">
        <w:rPr>
          <w:rFonts w:ascii="Arial" w:hAnsi="Arial" w:cs="Arial"/>
          <w:b/>
          <w:bCs/>
          <w:sz w:val="40"/>
          <w:szCs w:val="40"/>
          <w:rtl/>
        </w:rPr>
        <w:t>،</w:t>
      </w:r>
      <w:r w:rsidRPr="00062770">
        <w:rPr>
          <w:rFonts w:ascii="Arial" w:hAnsi="Arial" w:cs="Arial"/>
          <w:b/>
          <w:bCs/>
          <w:sz w:val="40"/>
          <w:szCs w:val="40"/>
          <w:rtl/>
        </w:rPr>
        <w:t xml:space="preserve"> فالموت يأمرهم بالخضوع لذلك يفرون منه</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قُلْ إِنَّ الْمَوْتَ الَّذِي تَفِرُّونَ مِنْهُ فإنه مُلَاقِيكُمْ</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21"/>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فكذلك يفرون من الله و</w:t>
      </w:r>
      <w:r w:rsidR="00B60F3D">
        <w:rPr>
          <w:rFonts w:ascii="Arial" w:hAnsi="Arial" w:cs="Arial"/>
          <w:b/>
          <w:bCs/>
          <w:sz w:val="40"/>
          <w:szCs w:val="40"/>
          <w:rtl/>
        </w:rPr>
        <w:t>الآخرة</w:t>
      </w:r>
      <w:r w:rsidRPr="00062770">
        <w:rPr>
          <w:rFonts w:ascii="Arial" w:hAnsi="Arial" w:cs="Arial"/>
          <w:b/>
          <w:bCs/>
          <w:sz w:val="40"/>
          <w:szCs w:val="40"/>
          <w:rtl/>
        </w:rPr>
        <w:t xml:space="preserve"> وكل ما يأمرهم بالخضوع</w:t>
      </w:r>
      <w:r w:rsidR="00C45D89">
        <w:rPr>
          <w:rFonts w:ascii="Arial" w:hAnsi="Arial" w:cs="Arial"/>
          <w:b/>
          <w:bCs/>
          <w:sz w:val="40"/>
          <w:szCs w:val="40"/>
          <w:rtl/>
        </w:rPr>
        <w:t>.</w:t>
      </w:r>
    </w:p>
    <w:p w14:paraId="61296F55" w14:textId="333AF4D2" w:rsidR="00A22073" w:rsidRPr="00062770" w:rsidRDefault="00024132" w:rsidP="0038499D">
      <w:pPr>
        <w:tabs>
          <w:tab w:val="left" w:pos="8335"/>
          <w:tab w:val="right" w:pos="9450"/>
        </w:tabs>
        <w:spacing w:before="12" w:after="120"/>
        <w:ind w:left="26"/>
        <w:jc w:val="both"/>
        <w:rPr>
          <w:rFonts w:ascii="Arial" w:hAnsi="Arial" w:cs="Arial"/>
          <w:b/>
          <w:bCs/>
          <w:sz w:val="40"/>
          <w:szCs w:val="40"/>
          <w:highlight w:val="yellow"/>
          <w:rtl/>
        </w:rPr>
      </w:pPr>
      <w:r w:rsidRPr="00062770">
        <w:rPr>
          <w:rFonts w:ascii="Arial" w:hAnsi="Arial" w:cs="Arial" w:hint="cs"/>
          <w:b/>
          <w:bCs/>
          <w:sz w:val="40"/>
          <w:szCs w:val="40"/>
          <w:highlight w:val="yellow"/>
          <w:rtl/>
        </w:rPr>
        <w:t>24</w:t>
      </w:r>
      <w:r w:rsidR="00A22073" w:rsidRPr="00062770">
        <w:rPr>
          <w:rFonts w:ascii="Arial" w:hAnsi="Arial" w:cs="Arial"/>
          <w:b/>
          <w:bCs/>
          <w:sz w:val="40"/>
          <w:szCs w:val="40"/>
          <w:highlight w:val="yellow"/>
          <w:rtl/>
        </w:rPr>
        <w:t xml:space="preserve"> ـ يهرب ويحيد</w:t>
      </w:r>
      <w:r w:rsidR="0048770E">
        <w:rPr>
          <w:rFonts w:ascii="Arial" w:hAnsi="Arial" w:cs="Arial"/>
          <w:b/>
          <w:bCs/>
          <w:sz w:val="40"/>
          <w:szCs w:val="40"/>
          <w:highlight w:val="yellow"/>
          <w:rtl/>
        </w:rPr>
        <w:t>:</w:t>
      </w:r>
      <w:r w:rsidR="00A22073" w:rsidRPr="00062770">
        <w:rPr>
          <w:rFonts w:ascii="Arial" w:hAnsi="Arial" w:cs="Arial"/>
          <w:b/>
          <w:bCs/>
          <w:sz w:val="40"/>
          <w:szCs w:val="40"/>
          <w:highlight w:val="yellow"/>
          <w:rtl/>
        </w:rPr>
        <w:t xml:space="preserve"> </w:t>
      </w:r>
    </w:p>
    <w:p w14:paraId="0DA0E8BF" w14:textId="06253C3D" w:rsidR="00A22073" w:rsidRPr="00062770" w:rsidRDefault="00A22073" w:rsidP="0038499D">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ـ ففي تفسير السمعاني</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w:t>
      </w:r>
      <w:r w:rsidR="002F7FEA">
        <w:rPr>
          <w:rFonts w:ascii="Arial" w:hAnsi="Arial" w:cs="Arial"/>
          <w:b/>
          <w:bCs/>
          <w:sz w:val="40"/>
          <w:szCs w:val="40"/>
          <w:rtl/>
          <w:lang w:bidi="ar-EG"/>
        </w:rPr>
        <w:t>(</w:t>
      </w:r>
      <w:r w:rsidR="001A19F0">
        <w:rPr>
          <w:rFonts w:ascii="Arial" w:hAnsi="Arial" w:cs="Arial"/>
          <w:b/>
          <w:bCs/>
          <w:sz w:val="40"/>
          <w:szCs w:val="40"/>
          <w:rtl/>
          <w:lang w:bidi="ar-EG"/>
        </w:rPr>
        <w:t>{</w:t>
      </w:r>
      <w:r w:rsidRPr="00062770">
        <w:rPr>
          <w:rFonts w:ascii="Arial" w:hAnsi="Arial" w:cs="Arial"/>
          <w:b/>
          <w:bCs/>
          <w:sz w:val="40"/>
          <w:szCs w:val="40"/>
          <w:rtl/>
          <w:lang w:bidi="ar-EG"/>
        </w:rPr>
        <w:t>وَجَاءَتْ سَكْرَةُ الْمَوْتِ بِالْحَقِّ ذَلِكَ مَا كُنْتَ مِنْهُ تَحِيدُ</w:t>
      </w:r>
      <w:r w:rsidR="001A19F0">
        <w:rPr>
          <w:rFonts w:ascii="Arial" w:hAnsi="Arial" w:cs="Arial"/>
          <w:b/>
          <w:bCs/>
          <w:sz w:val="40"/>
          <w:szCs w:val="40"/>
          <w:rtl/>
          <w:lang w:bidi="ar-EG"/>
        </w:rPr>
        <w:t>}</w:t>
      </w:r>
      <w:r w:rsidRPr="00062770">
        <w:rPr>
          <w:rFonts w:ascii="Arial" w:hAnsi="Arial" w:cs="Arial"/>
          <w:b/>
          <w:bCs/>
          <w:sz w:val="40"/>
          <w:szCs w:val="40"/>
          <w:rtl/>
          <w:lang w:bidi="ar-EG"/>
        </w:rPr>
        <w:t xml:space="preserve"> أَي</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تَفِر وتهرب</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وَيسْتَحب لِلْمُؤمنِ حب الْمَوْت؛ لِأَنَّهُ بِهِ يستخلص من الأوزار، ويصل إِلَى محبوبه إِن قدر لَهُ خير</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وَعَن بعض السّلف</w:t>
      </w:r>
      <w:r w:rsidR="0048770E">
        <w:rPr>
          <w:rFonts w:ascii="Arial" w:hAnsi="Arial" w:cs="Arial"/>
          <w:b/>
          <w:bCs/>
          <w:sz w:val="40"/>
          <w:szCs w:val="40"/>
          <w:rtl/>
          <w:lang w:bidi="ar-EG"/>
        </w:rPr>
        <w:t>:</w:t>
      </w:r>
      <w:r w:rsidR="00F3290B" w:rsidRPr="00062770">
        <w:rPr>
          <w:rFonts w:ascii="Arial" w:hAnsi="Arial" w:cs="Arial"/>
          <w:b/>
          <w:bCs/>
          <w:sz w:val="40"/>
          <w:szCs w:val="40"/>
          <w:rtl/>
          <w:lang w:bidi="ar-EG"/>
        </w:rPr>
        <w:t xml:space="preserve"> لَا يكره الْمَوْت إِلَّا مريب</w:t>
      </w:r>
      <w:r w:rsidR="00834D91">
        <w:rPr>
          <w:rFonts w:ascii="Arial" w:hAnsi="Arial" w:cs="Arial" w:hint="cs"/>
          <w:b/>
          <w:bCs/>
          <w:sz w:val="40"/>
          <w:szCs w:val="40"/>
          <w:rtl/>
          <w:lang w:bidi="ar-EG"/>
        </w:rPr>
        <w:t>،</w:t>
      </w:r>
      <w:r w:rsidRPr="00062770">
        <w:rPr>
          <w:rFonts w:ascii="Arial" w:hAnsi="Arial" w:cs="Arial"/>
          <w:b/>
          <w:bCs/>
          <w:sz w:val="40"/>
          <w:szCs w:val="40"/>
          <w:rtl/>
          <w:lang w:bidi="ar-EG"/>
        </w:rPr>
        <w:t xml:space="preserve"> وَإِنَّمَا كره تمني الْمَوْت بضر نزل بِهِ على مَا فِي الْخَبَر</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فَأَما إِذا تمنى الْمَوْت ليستخلص من الدُّنْيَا وفتنها وشوق</w:t>
      </w:r>
      <w:r w:rsidR="00E82819">
        <w:rPr>
          <w:rFonts w:ascii="Arial" w:hAnsi="Arial" w:cs="Arial" w:hint="cs"/>
          <w:b/>
          <w:bCs/>
          <w:sz w:val="40"/>
          <w:szCs w:val="40"/>
          <w:rtl/>
          <w:lang w:bidi="ar-EG"/>
        </w:rPr>
        <w:t>ً</w:t>
      </w:r>
      <w:r w:rsidRPr="00062770">
        <w:rPr>
          <w:rFonts w:ascii="Arial" w:hAnsi="Arial" w:cs="Arial"/>
          <w:b/>
          <w:bCs/>
          <w:sz w:val="40"/>
          <w:szCs w:val="40"/>
          <w:rtl/>
          <w:lang w:bidi="ar-EG"/>
        </w:rPr>
        <w:t>ا إِلَى لِقَاء ربه فَهُوَ مَحْبُوب</w:t>
      </w:r>
      <w:r w:rsidR="003B10AA">
        <w:rPr>
          <w:rFonts w:ascii="Arial" w:hAnsi="Arial" w:cs="Arial"/>
          <w:b/>
          <w:bCs/>
          <w:sz w:val="40"/>
          <w:szCs w:val="40"/>
          <w:rtl/>
          <w:lang w:bidi="ar-EG"/>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22"/>
      </w:r>
      <w:r w:rsidRPr="00062770">
        <w:rPr>
          <w:rFonts w:ascii="Arial" w:hAnsi="Arial" w:cs="Arial"/>
          <w:b/>
          <w:bCs/>
          <w:sz w:val="40"/>
          <w:szCs w:val="40"/>
          <w:vertAlign w:val="superscript"/>
          <w:rtl/>
        </w:rPr>
        <w:t>)</w:t>
      </w:r>
      <w:r w:rsidR="00C45D89">
        <w:rPr>
          <w:rFonts w:ascii="Arial" w:hAnsi="Arial" w:cs="Arial"/>
          <w:b/>
          <w:bCs/>
          <w:sz w:val="40"/>
          <w:szCs w:val="40"/>
          <w:rtl/>
          <w:lang w:bidi="ar-EG"/>
        </w:rPr>
        <w:t>.</w:t>
      </w:r>
    </w:p>
    <w:p w14:paraId="710DAB32" w14:textId="1DF2E27C" w:rsidR="00A22073" w:rsidRPr="00062770" w:rsidRDefault="00A22073" w:rsidP="0038499D">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 xml:space="preserve">ـ لا يستطيع </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أن يهرب من الله بحيث لا تصل إليه قدرة الله تع</w:t>
      </w:r>
      <w:r w:rsidR="00CB11A8">
        <w:rPr>
          <w:rFonts w:ascii="Arial" w:hAnsi="Arial" w:cs="Arial" w:hint="cs"/>
          <w:b/>
          <w:bCs/>
          <w:sz w:val="40"/>
          <w:szCs w:val="40"/>
          <w:rtl/>
          <w:lang w:bidi="ar-EG"/>
        </w:rPr>
        <w:t>ا</w:t>
      </w:r>
      <w:r w:rsidR="000905E7">
        <w:rPr>
          <w:rFonts w:ascii="Arial" w:hAnsi="Arial" w:cs="Arial"/>
          <w:b/>
          <w:bCs/>
          <w:sz w:val="40"/>
          <w:szCs w:val="40"/>
          <w:rtl/>
          <w:lang w:bidi="ar-EG"/>
        </w:rPr>
        <w:t>لى</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ولا يستطيع أن يهرب من </w:t>
      </w:r>
      <w:r w:rsidR="00B60F3D">
        <w:rPr>
          <w:rFonts w:ascii="Arial" w:hAnsi="Arial" w:cs="Arial"/>
          <w:b/>
          <w:bCs/>
          <w:sz w:val="40"/>
          <w:szCs w:val="40"/>
          <w:rtl/>
          <w:lang w:bidi="ar-EG"/>
        </w:rPr>
        <w:t>الآخرة</w:t>
      </w:r>
      <w:r w:rsidRPr="00062770">
        <w:rPr>
          <w:rFonts w:ascii="Arial" w:hAnsi="Arial" w:cs="Arial"/>
          <w:b/>
          <w:bCs/>
          <w:sz w:val="40"/>
          <w:szCs w:val="40"/>
          <w:rtl/>
          <w:lang w:bidi="ar-EG"/>
        </w:rPr>
        <w:t xml:space="preserve"> فلا يكون ممن يحشر فيها</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ولا يستطيع أن يخرج من ملك الله ولا من قدرته وسلطانه عليه</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ف</w:t>
      </w:r>
      <w:r w:rsidR="00B60F3D">
        <w:rPr>
          <w:rFonts w:ascii="Arial" w:hAnsi="Arial" w:cs="Arial"/>
          <w:b/>
          <w:bCs/>
          <w:sz w:val="40"/>
          <w:szCs w:val="40"/>
          <w:rtl/>
          <w:lang w:bidi="ar-EG"/>
        </w:rPr>
        <w:t>الآخرة</w:t>
      </w:r>
      <w:r w:rsidRPr="00062770">
        <w:rPr>
          <w:rFonts w:ascii="Arial" w:hAnsi="Arial" w:cs="Arial"/>
          <w:b/>
          <w:bCs/>
          <w:sz w:val="40"/>
          <w:szCs w:val="40"/>
          <w:rtl/>
          <w:lang w:bidi="ar-EG"/>
        </w:rPr>
        <w:t xml:space="preserve"> قادمة وقدرة الله واقعة على </w:t>
      </w:r>
      <w:r w:rsidR="00801F96">
        <w:rPr>
          <w:rFonts w:ascii="Arial" w:hAnsi="Arial" w:cs="Arial"/>
          <w:b/>
          <w:bCs/>
          <w:sz w:val="40"/>
          <w:szCs w:val="40"/>
          <w:rtl/>
          <w:lang w:bidi="ar-EG"/>
        </w:rPr>
        <w:t>الإنسان</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ففي التفسير الوسيط للواحدي</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w:t>
      </w:r>
      <w:r w:rsidR="002F7FEA">
        <w:rPr>
          <w:rFonts w:ascii="Arial" w:hAnsi="Arial" w:cs="Arial"/>
          <w:b/>
          <w:bCs/>
          <w:sz w:val="40"/>
          <w:szCs w:val="40"/>
          <w:rtl/>
          <w:lang w:bidi="ar-EG"/>
        </w:rPr>
        <w:t>(</w:t>
      </w:r>
      <w:r w:rsidR="0035155E" w:rsidRPr="00062770">
        <w:rPr>
          <w:rFonts w:ascii="Arial" w:hAnsi="Arial" w:cs="Arial"/>
          <w:b/>
          <w:bCs/>
          <w:sz w:val="40"/>
          <w:szCs w:val="40"/>
          <w:rtl/>
          <w:lang w:bidi="ar-EG"/>
        </w:rPr>
        <w:t>{</w:t>
      </w:r>
      <w:r w:rsidRPr="00062770">
        <w:rPr>
          <w:rFonts w:ascii="Arial" w:hAnsi="Arial" w:cs="Arial"/>
          <w:b/>
          <w:bCs/>
          <w:sz w:val="40"/>
          <w:szCs w:val="40"/>
          <w:rtl/>
          <w:lang w:bidi="ar-EG"/>
        </w:rPr>
        <w:t>وأنا ظننا</w:t>
      </w:r>
      <w:r w:rsidR="0035155E" w:rsidRPr="00062770">
        <w:rPr>
          <w:rFonts w:ascii="Arial" w:hAnsi="Arial" w:cs="Arial"/>
          <w:b/>
          <w:bCs/>
          <w:sz w:val="40"/>
          <w:szCs w:val="40"/>
          <w:rtl/>
          <w:lang w:bidi="ar-EG"/>
        </w:rPr>
        <w:t>}</w:t>
      </w:r>
      <w:r w:rsidR="0035155E">
        <w:rPr>
          <w:rFonts w:ascii="Arial" w:hAnsi="Arial" w:cs="Arial" w:hint="cs"/>
          <w:b/>
          <w:bCs/>
          <w:sz w:val="40"/>
          <w:szCs w:val="40"/>
          <w:rtl/>
          <w:lang w:bidi="ar-EG"/>
        </w:rPr>
        <w:t xml:space="preserve"> </w:t>
      </w:r>
      <w:r w:rsidRPr="00062770">
        <w:rPr>
          <w:rFonts w:ascii="Arial" w:hAnsi="Arial" w:cs="Arial"/>
          <w:b/>
          <w:bCs/>
          <w:sz w:val="40"/>
          <w:szCs w:val="40"/>
          <w:rtl/>
          <w:lang w:bidi="ar-EG"/>
        </w:rPr>
        <w:t>علمنا وأيقنا</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{أَنْ لَنْ نُعْجِزَ اللَّهَ فِي الأَرْضِ} [الجن: 12] لن نفوته إذا أراد بنا </w:t>
      </w:r>
      <w:r w:rsidR="004222A4">
        <w:rPr>
          <w:rFonts w:ascii="Arial" w:hAnsi="Arial" w:cs="Arial"/>
          <w:b/>
          <w:bCs/>
          <w:sz w:val="40"/>
          <w:szCs w:val="40"/>
          <w:rtl/>
          <w:lang w:bidi="ar-EG"/>
        </w:rPr>
        <w:t>أمرًا</w:t>
      </w:r>
      <w:r w:rsidRPr="00062770">
        <w:rPr>
          <w:rFonts w:ascii="Arial" w:hAnsi="Arial" w:cs="Arial"/>
          <w:b/>
          <w:bCs/>
          <w:sz w:val="40"/>
          <w:szCs w:val="40"/>
          <w:rtl/>
          <w:lang w:bidi="ar-EG"/>
        </w:rPr>
        <w:t>، {وَلَنْ نُعْجِزَهُ هَ</w:t>
      </w:r>
      <w:r w:rsidR="001D6DD1">
        <w:rPr>
          <w:rFonts w:ascii="Arial" w:hAnsi="Arial" w:cs="Arial"/>
          <w:b/>
          <w:bCs/>
          <w:sz w:val="40"/>
          <w:szCs w:val="40"/>
          <w:rtl/>
          <w:lang w:bidi="ar-EG"/>
        </w:rPr>
        <w:t>ربًا</w:t>
      </w:r>
      <w:r w:rsidRPr="00062770">
        <w:rPr>
          <w:rFonts w:ascii="Arial" w:hAnsi="Arial" w:cs="Arial"/>
          <w:b/>
          <w:bCs/>
          <w:sz w:val="40"/>
          <w:szCs w:val="40"/>
          <w:rtl/>
          <w:lang w:bidi="ar-EG"/>
        </w:rPr>
        <w:t>} أي: أنه يدركنا حيث كنا</w:t>
      </w:r>
      <w:r w:rsidR="003B10AA">
        <w:rPr>
          <w:rFonts w:ascii="Arial" w:hAnsi="Arial" w:cs="Arial"/>
          <w:b/>
          <w:bCs/>
          <w:sz w:val="40"/>
          <w:szCs w:val="40"/>
          <w:rtl/>
          <w:lang w:bidi="ar-EG"/>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23"/>
      </w:r>
      <w:r w:rsidRPr="00062770">
        <w:rPr>
          <w:rFonts w:ascii="Arial" w:hAnsi="Arial" w:cs="Arial"/>
          <w:b/>
          <w:bCs/>
          <w:sz w:val="40"/>
          <w:szCs w:val="40"/>
          <w:vertAlign w:val="superscript"/>
          <w:rtl/>
        </w:rPr>
        <w:t>)</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وفي تفسير القرآن العزيز لابن أبي زمنين</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w:t>
      </w:r>
      <w:r w:rsidR="002F7FEA">
        <w:rPr>
          <w:rFonts w:ascii="Arial" w:hAnsi="Arial" w:cs="Arial"/>
          <w:b/>
          <w:bCs/>
          <w:sz w:val="40"/>
          <w:szCs w:val="40"/>
          <w:rtl/>
          <w:lang w:bidi="ar-EG"/>
        </w:rPr>
        <w:t>(</w:t>
      </w:r>
      <w:r w:rsidRPr="00062770">
        <w:rPr>
          <w:rFonts w:ascii="Arial" w:hAnsi="Arial" w:cs="Arial"/>
          <w:b/>
          <w:bCs/>
          <w:sz w:val="40"/>
          <w:szCs w:val="40"/>
          <w:rtl/>
          <w:lang w:bidi="ar-EG"/>
        </w:rPr>
        <w:t>{فَلَيْسَ بِمُعْجِزٍ فِي الأَرْض} فَلَيْسَ بِالَّذِي</w:t>
      </w:r>
      <w:r w:rsidR="00F3290B" w:rsidRPr="00062770">
        <w:rPr>
          <w:rFonts w:ascii="Arial" w:hAnsi="Arial" w:cs="Arial"/>
          <w:b/>
          <w:bCs/>
          <w:sz w:val="40"/>
          <w:szCs w:val="40"/>
          <w:rtl/>
          <w:lang w:bidi="ar-EG"/>
        </w:rPr>
        <w:t xml:space="preserve"> يسْبق اللَّه حَتَّى لَا يبْعَث</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24"/>
      </w:r>
      <w:r w:rsidRPr="00062770">
        <w:rPr>
          <w:rFonts w:ascii="Arial" w:hAnsi="Arial" w:cs="Arial"/>
          <w:b/>
          <w:bCs/>
          <w:sz w:val="40"/>
          <w:szCs w:val="40"/>
          <w:vertAlign w:val="superscript"/>
          <w:rtl/>
        </w:rPr>
        <w:t>)</w:t>
      </w:r>
      <w:r w:rsidR="00C45D89">
        <w:rPr>
          <w:rFonts w:ascii="Arial" w:hAnsi="Arial" w:cs="Arial"/>
          <w:b/>
          <w:bCs/>
          <w:sz w:val="40"/>
          <w:szCs w:val="40"/>
          <w:rtl/>
          <w:lang w:bidi="ar-EG"/>
        </w:rPr>
        <w:t>.</w:t>
      </w:r>
    </w:p>
    <w:p w14:paraId="346D85C4" w14:textId="64A05793" w:rsidR="00A22073" w:rsidRPr="00062770" w:rsidRDefault="00A22073" w:rsidP="0038499D">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 xml:space="preserve">ـ وفي تفسير الهداية </w:t>
      </w:r>
      <w:r w:rsidR="000905E7">
        <w:rPr>
          <w:rFonts w:ascii="Arial" w:hAnsi="Arial" w:cs="Arial"/>
          <w:b/>
          <w:bCs/>
          <w:sz w:val="40"/>
          <w:szCs w:val="40"/>
          <w:rtl/>
          <w:lang w:bidi="ar-EG"/>
        </w:rPr>
        <w:t>إلى</w:t>
      </w:r>
      <w:r w:rsidRPr="00062770">
        <w:rPr>
          <w:rFonts w:ascii="Arial" w:hAnsi="Arial" w:cs="Arial"/>
          <w:b/>
          <w:bCs/>
          <w:sz w:val="40"/>
          <w:szCs w:val="40"/>
          <w:rtl/>
          <w:lang w:bidi="ar-EG"/>
        </w:rPr>
        <w:t xml:space="preserve"> بلوغ النهاية</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w:t>
      </w:r>
      <w:r w:rsidR="002F7FEA">
        <w:rPr>
          <w:rFonts w:ascii="Arial" w:hAnsi="Arial" w:cs="Arial"/>
          <w:b/>
          <w:bCs/>
          <w:sz w:val="40"/>
          <w:szCs w:val="40"/>
          <w:rtl/>
          <w:lang w:bidi="ar-EG"/>
        </w:rPr>
        <w:t>(</w:t>
      </w:r>
      <w:r w:rsidRPr="00062770">
        <w:rPr>
          <w:rFonts w:ascii="Arial" w:hAnsi="Arial" w:cs="Arial"/>
          <w:b/>
          <w:bCs/>
          <w:sz w:val="40"/>
          <w:szCs w:val="40"/>
          <w:rtl/>
          <w:lang w:bidi="ar-EG"/>
        </w:rPr>
        <w:t>{فَلَيْسَ بِمُعْجِزٍ فِي الأرض} أي: ليس بمعجز ربه بهربه في الأرض إن أراد عقوبته؛ لأنه حيث كان في قبضة ربه وسلطانه</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25"/>
      </w:r>
      <w:r w:rsidRPr="00062770">
        <w:rPr>
          <w:rFonts w:ascii="Arial" w:hAnsi="Arial" w:cs="Arial"/>
          <w:b/>
          <w:bCs/>
          <w:sz w:val="40"/>
          <w:szCs w:val="40"/>
          <w:vertAlign w:val="superscript"/>
          <w:rtl/>
        </w:rPr>
        <w:t>)</w:t>
      </w:r>
      <w:r w:rsidR="00C45D89">
        <w:rPr>
          <w:rFonts w:ascii="Arial" w:hAnsi="Arial" w:cs="Arial"/>
          <w:b/>
          <w:bCs/>
          <w:sz w:val="40"/>
          <w:szCs w:val="40"/>
          <w:rtl/>
          <w:lang w:bidi="ar-EG"/>
        </w:rPr>
        <w:t>.</w:t>
      </w:r>
    </w:p>
    <w:p w14:paraId="408D1741" w14:textId="764C7E30" w:rsidR="008C0A4C" w:rsidRPr="00062770" w:rsidRDefault="00024132" w:rsidP="0038499D">
      <w:pPr>
        <w:tabs>
          <w:tab w:val="left" w:pos="8335"/>
          <w:tab w:val="right" w:pos="9450"/>
        </w:tabs>
        <w:spacing w:before="12" w:after="120"/>
        <w:ind w:left="26"/>
        <w:jc w:val="both"/>
        <w:rPr>
          <w:rFonts w:ascii="Arial" w:hAnsi="Arial" w:cs="Arial"/>
          <w:b/>
          <w:bCs/>
          <w:sz w:val="40"/>
          <w:szCs w:val="40"/>
          <w:highlight w:val="yellow"/>
          <w:rtl/>
        </w:rPr>
      </w:pPr>
      <w:r w:rsidRPr="00062770">
        <w:rPr>
          <w:rFonts w:ascii="Arial" w:hAnsi="Arial" w:cs="Arial" w:hint="cs"/>
          <w:b/>
          <w:bCs/>
          <w:sz w:val="40"/>
          <w:szCs w:val="40"/>
          <w:highlight w:val="yellow"/>
          <w:rtl/>
        </w:rPr>
        <w:t>25</w:t>
      </w:r>
      <w:r w:rsidR="00A22073" w:rsidRPr="00062770">
        <w:rPr>
          <w:rFonts w:ascii="Arial" w:hAnsi="Arial" w:cs="Arial"/>
          <w:b/>
          <w:bCs/>
          <w:sz w:val="40"/>
          <w:szCs w:val="40"/>
          <w:highlight w:val="yellow"/>
          <w:rtl/>
        </w:rPr>
        <w:t xml:space="preserve"> ـ الهجر</w:t>
      </w:r>
      <w:r w:rsidR="0048770E">
        <w:rPr>
          <w:rFonts w:ascii="Arial" w:hAnsi="Arial" w:cs="Arial"/>
          <w:b/>
          <w:bCs/>
          <w:sz w:val="40"/>
          <w:szCs w:val="40"/>
          <w:highlight w:val="yellow"/>
          <w:rtl/>
        </w:rPr>
        <w:t>:</w:t>
      </w:r>
      <w:r w:rsidR="00A22073" w:rsidRPr="00062770">
        <w:rPr>
          <w:rFonts w:ascii="Arial" w:hAnsi="Arial" w:cs="Arial"/>
          <w:b/>
          <w:bCs/>
          <w:sz w:val="40"/>
          <w:szCs w:val="40"/>
          <w:highlight w:val="yellow"/>
          <w:rtl/>
        </w:rPr>
        <w:t xml:space="preserve"> </w:t>
      </w:r>
    </w:p>
    <w:p w14:paraId="0AF99949" w14:textId="05A73C2A" w:rsidR="00A22073" w:rsidRPr="00062770" w:rsidRDefault="00A22073" w:rsidP="0038499D">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ـ ففي تفسير الهداية إلى بلوغ النهاية</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w:t>
      </w:r>
      <w:r w:rsidR="002F7FEA">
        <w:rPr>
          <w:rFonts w:ascii="Arial" w:hAnsi="Arial" w:cs="Arial"/>
          <w:b/>
          <w:bCs/>
          <w:sz w:val="40"/>
          <w:szCs w:val="40"/>
          <w:rtl/>
          <w:lang w:bidi="ar-EG"/>
        </w:rPr>
        <w:t>(</w:t>
      </w:r>
      <w:r w:rsidR="001A19F0">
        <w:rPr>
          <w:rFonts w:ascii="Arial" w:hAnsi="Arial" w:cs="Arial"/>
          <w:b/>
          <w:bCs/>
          <w:sz w:val="40"/>
          <w:szCs w:val="40"/>
          <w:rtl/>
          <w:lang w:bidi="ar-EG"/>
        </w:rPr>
        <w:t>{</w:t>
      </w:r>
      <w:r w:rsidRPr="00062770">
        <w:rPr>
          <w:rFonts w:ascii="Arial" w:hAnsi="Arial" w:cs="Arial"/>
          <w:b/>
          <w:bCs/>
          <w:sz w:val="40"/>
          <w:szCs w:val="40"/>
          <w:rtl/>
          <w:lang w:bidi="ar-EG"/>
        </w:rPr>
        <w:t>وَقَالَ الرَّسُولُ يَا رَبِّ إِنَّ قَوْمِي اتَّخَذُوا هَذَا الْقُرْآنَ مَهْجُورًا</w:t>
      </w:r>
      <w:r w:rsidR="001A19F0">
        <w:rPr>
          <w:rFonts w:ascii="Arial" w:hAnsi="Arial" w:cs="Arial"/>
          <w:b/>
          <w:bCs/>
          <w:sz w:val="40"/>
          <w:szCs w:val="40"/>
          <w:rtl/>
          <w:lang w:bidi="ar-EG"/>
        </w:rPr>
        <w:t>}</w:t>
      </w:r>
      <w:r w:rsidRPr="00062770">
        <w:rPr>
          <w:rFonts w:ascii="Arial" w:hAnsi="Arial" w:cs="Arial"/>
          <w:b/>
          <w:bCs/>
          <w:sz w:val="40"/>
          <w:szCs w:val="40"/>
          <w:rtl/>
          <w:lang w:bidi="ar-EG"/>
        </w:rPr>
        <w:t xml:space="preserve"> وقال ابن زيد</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مهجورً</w:t>
      </w:r>
      <w:r w:rsidR="00BD434D">
        <w:rPr>
          <w:rFonts w:ascii="Arial" w:hAnsi="Arial" w:cs="Arial" w:hint="cs"/>
          <w:b/>
          <w:bCs/>
          <w:sz w:val="40"/>
          <w:szCs w:val="40"/>
          <w:rtl/>
          <w:lang w:bidi="ar-EG"/>
        </w:rPr>
        <w:t>ا</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أي لا يريدون أن يسمعوه</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أي هجروه وأعرضوا عنه فلا يسمعونه</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226"/>
      </w:r>
      <w:r w:rsidRPr="00062770">
        <w:rPr>
          <w:rFonts w:ascii="Arial" w:hAnsi="Arial" w:cs="Arial"/>
          <w:b/>
          <w:bCs/>
          <w:sz w:val="40"/>
          <w:szCs w:val="40"/>
          <w:vertAlign w:val="superscript"/>
          <w:rtl/>
        </w:rPr>
        <w:t>)</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وفي أيسر التفاسير للجزائري</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w:t>
      </w:r>
      <w:r w:rsidR="002F7FEA">
        <w:rPr>
          <w:rFonts w:ascii="Arial" w:hAnsi="Arial" w:cs="Arial"/>
          <w:b/>
          <w:bCs/>
          <w:sz w:val="40"/>
          <w:szCs w:val="40"/>
          <w:rtl/>
          <w:lang w:bidi="ar-EG"/>
        </w:rPr>
        <w:t>(</w:t>
      </w:r>
      <w:r w:rsidR="001A19F0">
        <w:rPr>
          <w:rFonts w:ascii="Arial" w:hAnsi="Arial" w:cs="Arial"/>
          <w:b/>
          <w:bCs/>
          <w:sz w:val="40"/>
          <w:szCs w:val="40"/>
          <w:rtl/>
          <w:lang w:bidi="ar-EG"/>
        </w:rPr>
        <w:t>{</w:t>
      </w:r>
      <w:r w:rsidRPr="00062770">
        <w:rPr>
          <w:rFonts w:ascii="Arial" w:hAnsi="Arial" w:cs="Arial"/>
          <w:b/>
          <w:bCs/>
          <w:sz w:val="40"/>
          <w:szCs w:val="40"/>
          <w:rtl/>
          <w:lang w:bidi="ar-EG"/>
        </w:rPr>
        <w:t>مهجورً</w:t>
      </w:r>
      <w:r w:rsidR="00F9080A">
        <w:rPr>
          <w:rFonts w:ascii="Arial" w:hAnsi="Arial" w:cs="Arial" w:hint="cs"/>
          <w:b/>
          <w:bCs/>
          <w:sz w:val="40"/>
          <w:szCs w:val="40"/>
          <w:rtl/>
          <w:lang w:bidi="ar-EG"/>
        </w:rPr>
        <w:t>ا</w:t>
      </w:r>
      <w:r w:rsidR="001A19F0">
        <w:rPr>
          <w:rFonts w:ascii="Arial" w:hAnsi="Arial" w:cs="Arial"/>
          <w:b/>
          <w:bCs/>
          <w:sz w:val="40"/>
          <w:szCs w:val="40"/>
          <w:rtl/>
          <w:lang w:bidi="ar-EG"/>
        </w:rPr>
        <w:t>}</w:t>
      </w:r>
      <w:r w:rsidRPr="00062770">
        <w:rPr>
          <w:rFonts w:ascii="Arial" w:hAnsi="Arial" w:cs="Arial"/>
          <w:b/>
          <w:bCs/>
          <w:sz w:val="40"/>
          <w:szCs w:val="40"/>
          <w:rtl/>
          <w:lang w:bidi="ar-EG"/>
        </w:rPr>
        <w:t xml:space="preserve"> أي </w:t>
      </w:r>
      <w:r w:rsidR="00901592">
        <w:rPr>
          <w:rFonts w:ascii="Arial" w:hAnsi="Arial" w:cs="Arial"/>
          <w:b/>
          <w:bCs/>
          <w:sz w:val="40"/>
          <w:szCs w:val="40"/>
          <w:rtl/>
          <w:lang w:bidi="ar-EG"/>
        </w:rPr>
        <w:t>شيئًا</w:t>
      </w:r>
      <w:r w:rsidRPr="00062770">
        <w:rPr>
          <w:rFonts w:ascii="Arial" w:hAnsi="Arial" w:cs="Arial"/>
          <w:b/>
          <w:bCs/>
          <w:sz w:val="40"/>
          <w:szCs w:val="40"/>
          <w:rtl/>
          <w:lang w:bidi="ar-EG"/>
        </w:rPr>
        <w:t xml:space="preserve"> متروكاً لا يلفت إليه</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227"/>
      </w:r>
      <w:r w:rsidRPr="00062770">
        <w:rPr>
          <w:rFonts w:ascii="Arial" w:hAnsi="Arial" w:cs="Arial"/>
          <w:b/>
          <w:bCs/>
          <w:sz w:val="40"/>
          <w:szCs w:val="40"/>
          <w:vertAlign w:val="superscript"/>
          <w:rtl/>
        </w:rPr>
        <w:t>)</w:t>
      </w:r>
      <w:r w:rsidR="00C45D89">
        <w:rPr>
          <w:rFonts w:ascii="Arial" w:hAnsi="Arial" w:cs="Arial"/>
          <w:b/>
          <w:bCs/>
          <w:sz w:val="40"/>
          <w:szCs w:val="40"/>
          <w:rtl/>
          <w:lang w:bidi="ar-EG"/>
        </w:rPr>
        <w:t>.</w:t>
      </w:r>
    </w:p>
    <w:p w14:paraId="0CAE8125" w14:textId="7BBBDAC4" w:rsidR="008C0A4C" w:rsidRPr="00062770" w:rsidRDefault="00024132" w:rsidP="0038499D">
      <w:pPr>
        <w:tabs>
          <w:tab w:val="left" w:pos="8335"/>
          <w:tab w:val="right" w:pos="9450"/>
        </w:tabs>
        <w:spacing w:before="12" w:after="120"/>
        <w:ind w:left="26"/>
        <w:jc w:val="both"/>
        <w:rPr>
          <w:rFonts w:ascii="Arial" w:hAnsi="Arial" w:cs="Arial"/>
          <w:b/>
          <w:bCs/>
          <w:sz w:val="40"/>
          <w:szCs w:val="40"/>
          <w:highlight w:val="yellow"/>
          <w:rtl/>
        </w:rPr>
      </w:pPr>
      <w:r w:rsidRPr="00062770">
        <w:rPr>
          <w:rFonts w:ascii="Arial" w:hAnsi="Arial" w:cs="Arial" w:hint="cs"/>
          <w:b/>
          <w:bCs/>
          <w:sz w:val="40"/>
          <w:szCs w:val="40"/>
          <w:highlight w:val="yellow"/>
          <w:rtl/>
        </w:rPr>
        <w:t>26</w:t>
      </w:r>
      <w:r w:rsidR="00A22073" w:rsidRPr="00062770">
        <w:rPr>
          <w:rFonts w:ascii="Arial" w:hAnsi="Arial" w:cs="Arial"/>
          <w:b/>
          <w:bCs/>
          <w:sz w:val="40"/>
          <w:szCs w:val="40"/>
          <w:highlight w:val="yellow"/>
          <w:rtl/>
        </w:rPr>
        <w:t xml:space="preserve"> ـ التفلت</w:t>
      </w:r>
      <w:r w:rsidR="0048770E">
        <w:rPr>
          <w:rFonts w:ascii="Arial" w:hAnsi="Arial" w:cs="Arial"/>
          <w:b/>
          <w:bCs/>
          <w:sz w:val="40"/>
          <w:szCs w:val="40"/>
          <w:highlight w:val="yellow"/>
          <w:rtl/>
        </w:rPr>
        <w:t>:</w:t>
      </w:r>
      <w:r w:rsidR="00A22073" w:rsidRPr="00062770">
        <w:rPr>
          <w:rFonts w:ascii="Arial" w:hAnsi="Arial" w:cs="Arial"/>
          <w:b/>
          <w:bCs/>
          <w:sz w:val="40"/>
          <w:szCs w:val="40"/>
          <w:highlight w:val="yellow"/>
          <w:rtl/>
        </w:rPr>
        <w:t xml:space="preserve"> </w:t>
      </w:r>
    </w:p>
    <w:p w14:paraId="7FF7BFA9" w14:textId="132D5F05" w:rsidR="00A22073" w:rsidRPr="00062770" w:rsidRDefault="00A22073"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w:t>
      </w:r>
      <w:r w:rsidR="008C0A4C" w:rsidRPr="00062770">
        <w:rPr>
          <w:rFonts w:ascii="Arial" w:hAnsi="Arial" w:cs="Arial" w:hint="cs"/>
          <w:b/>
          <w:bCs/>
          <w:sz w:val="40"/>
          <w:szCs w:val="40"/>
          <w:rtl/>
        </w:rPr>
        <w:t>ف</w:t>
      </w:r>
      <w:r w:rsidRPr="00062770">
        <w:rPr>
          <w:rFonts w:ascii="Arial" w:hAnsi="Arial" w:cs="Arial"/>
          <w:b/>
          <w:bCs/>
          <w:sz w:val="40"/>
          <w:szCs w:val="40"/>
          <w:rtl/>
        </w:rPr>
        <w:t>في الحديث</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مثلي ومثلكم كمثل رجل أوقد نار</w:t>
      </w:r>
      <w:r w:rsidR="00360C47">
        <w:rPr>
          <w:rFonts w:ascii="Arial" w:hAnsi="Arial" w:cs="Arial" w:hint="cs"/>
          <w:b/>
          <w:bCs/>
          <w:sz w:val="40"/>
          <w:szCs w:val="40"/>
          <w:rtl/>
        </w:rPr>
        <w:t>ً</w:t>
      </w:r>
      <w:r w:rsidRPr="00062770">
        <w:rPr>
          <w:rFonts w:ascii="Arial" w:hAnsi="Arial" w:cs="Arial"/>
          <w:b/>
          <w:bCs/>
          <w:sz w:val="40"/>
          <w:szCs w:val="40"/>
          <w:rtl/>
        </w:rPr>
        <w:t>ا فجعل الفراش والجنادب يقعن فيها وهو يذب</w:t>
      </w:r>
      <w:r w:rsidR="00360C47">
        <w:rPr>
          <w:rFonts w:ascii="Arial" w:hAnsi="Arial" w:cs="Arial" w:hint="cs"/>
          <w:b/>
          <w:bCs/>
          <w:sz w:val="40"/>
          <w:szCs w:val="40"/>
          <w:rtl/>
        </w:rPr>
        <w:t>ُّ</w:t>
      </w:r>
      <w:r w:rsidRPr="00062770">
        <w:rPr>
          <w:rFonts w:ascii="Arial" w:hAnsi="Arial" w:cs="Arial"/>
          <w:b/>
          <w:bCs/>
          <w:sz w:val="40"/>
          <w:szCs w:val="40"/>
          <w:rtl/>
        </w:rPr>
        <w:t>هن عنها وأنا آخذ بحجزكم عن النار وأنتم تفلتون من يدي</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28"/>
      </w:r>
      <w:r w:rsidRPr="00062770">
        <w:rPr>
          <w:rFonts w:ascii="Arial" w:hAnsi="Arial" w:cs="Arial"/>
          <w:b/>
          <w:bCs/>
          <w:sz w:val="40"/>
          <w:szCs w:val="40"/>
          <w:vertAlign w:val="superscript"/>
          <w:rtl/>
        </w:rPr>
        <w:t>)</w:t>
      </w:r>
      <w:r w:rsidR="00C45D89">
        <w:rPr>
          <w:rFonts w:ascii="Arial" w:hAnsi="Arial" w:cs="Arial"/>
          <w:b/>
          <w:bCs/>
          <w:sz w:val="40"/>
          <w:szCs w:val="40"/>
          <w:rtl/>
        </w:rPr>
        <w:t>.</w:t>
      </w:r>
    </w:p>
    <w:p w14:paraId="07C221C0" w14:textId="33A337BE" w:rsidR="00A22073" w:rsidRPr="00062770" w:rsidRDefault="00024132" w:rsidP="0038499D">
      <w:pPr>
        <w:tabs>
          <w:tab w:val="left" w:pos="8335"/>
          <w:tab w:val="right" w:pos="9450"/>
        </w:tabs>
        <w:spacing w:before="12" w:after="120"/>
        <w:ind w:left="26"/>
        <w:jc w:val="both"/>
        <w:rPr>
          <w:rFonts w:ascii="Arial" w:hAnsi="Arial" w:cs="Arial"/>
          <w:b/>
          <w:bCs/>
          <w:sz w:val="40"/>
          <w:szCs w:val="40"/>
          <w:highlight w:val="yellow"/>
          <w:rtl/>
        </w:rPr>
      </w:pPr>
      <w:r w:rsidRPr="00062770">
        <w:rPr>
          <w:rFonts w:ascii="Arial" w:hAnsi="Arial" w:cs="Arial" w:hint="cs"/>
          <w:b/>
          <w:bCs/>
          <w:sz w:val="40"/>
          <w:szCs w:val="40"/>
          <w:highlight w:val="yellow"/>
          <w:rtl/>
        </w:rPr>
        <w:t>27</w:t>
      </w:r>
      <w:r w:rsidR="00A22073" w:rsidRPr="00062770">
        <w:rPr>
          <w:rFonts w:ascii="Arial" w:hAnsi="Arial" w:cs="Arial"/>
          <w:b/>
          <w:bCs/>
          <w:sz w:val="40"/>
          <w:szCs w:val="40"/>
          <w:highlight w:val="yellow"/>
          <w:rtl/>
        </w:rPr>
        <w:t xml:space="preserve"> ـ انفضوا </w:t>
      </w:r>
      <w:r w:rsidR="002F7FEA">
        <w:rPr>
          <w:rFonts w:ascii="Arial" w:hAnsi="Arial" w:cs="Arial"/>
          <w:b/>
          <w:bCs/>
          <w:sz w:val="40"/>
          <w:szCs w:val="40"/>
          <w:highlight w:val="yellow"/>
          <w:rtl/>
        </w:rPr>
        <w:t>(</w:t>
      </w:r>
      <w:r w:rsidR="00A22073" w:rsidRPr="00062770">
        <w:rPr>
          <w:rFonts w:ascii="Arial" w:hAnsi="Arial" w:cs="Arial"/>
          <w:b/>
          <w:bCs/>
          <w:sz w:val="40"/>
          <w:szCs w:val="40"/>
          <w:highlight w:val="yellow"/>
          <w:rtl/>
        </w:rPr>
        <w:t>تفرقوا عن المتحدث وتركوه</w:t>
      </w:r>
      <w:r w:rsidR="003B10AA">
        <w:rPr>
          <w:rFonts w:ascii="Arial" w:hAnsi="Arial" w:cs="Arial"/>
          <w:b/>
          <w:bCs/>
          <w:sz w:val="40"/>
          <w:szCs w:val="40"/>
          <w:highlight w:val="yellow"/>
          <w:rtl/>
        </w:rPr>
        <w:t>)</w:t>
      </w:r>
      <w:r w:rsidR="0048770E">
        <w:rPr>
          <w:rFonts w:ascii="Arial" w:hAnsi="Arial" w:cs="Arial"/>
          <w:b/>
          <w:bCs/>
          <w:sz w:val="40"/>
          <w:szCs w:val="40"/>
          <w:highlight w:val="yellow"/>
          <w:rtl/>
        </w:rPr>
        <w:t>:</w:t>
      </w:r>
      <w:r w:rsidR="00A22073" w:rsidRPr="00062770">
        <w:rPr>
          <w:rFonts w:ascii="Arial" w:hAnsi="Arial" w:cs="Arial"/>
          <w:b/>
          <w:bCs/>
          <w:sz w:val="40"/>
          <w:szCs w:val="40"/>
          <w:highlight w:val="yellow"/>
          <w:rtl/>
        </w:rPr>
        <w:t xml:space="preserve"> </w:t>
      </w:r>
    </w:p>
    <w:p w14:paraId="3D956478" w14:textId="4D7CFF89" w:rsidR="00A22073" w:rsidRPr="00062770" w:rsidRDefault="00A22073" w:rsidP="0038499D">
      <w:pPr>
        <w:tabs>
          <w:tab w:val="left" w:pos="8335"/>
          <w:tab w:val="right" w:pos="9450"/>
        </w:tabs>
        <w:spacing w:before="12" w:after="120"/>
        <w:ind w:left="26"/>
        <w:jc w:val="both"/>
        <w:rPr>
          <w:rFonts w:ascii="Arial" w:hAnsi="Arial" w:cs="Arial"/>
          <w:b/>
          <w:bCs/>
          <w:kern w:val="32"/>
          <w:sz w:val="40"/>
          <w:szCs w:val="40"/>
          <w:shd w:val="clear" w:color="auto" w:fill="000000"/>
          <w:rtl/>
        </w:rPr>
      </w:pPr>
      <w:r w:rsidRPr="00062770">
        <w:rPr>
          <w:rFonts w:ascii="Arial" w:hAnsi="Arial" w:cs="Arial"/>
          <w:b/>
          <w:bCs/>
          <w:sz w:val="40"/>
          <w:szCs w:val="40"/>
          <w:rtl/>
          <w:lang w:bidi="ar-EG"/>
        </w:rPr>
        <w:t>ـ ففي تفسير الرازي</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w:t>
      </w:r>
      <w:r w:rsidR="002F7FEA">
        <w:rPr>
          <w:rFonts w:ascii="Arial" w:hAnsi="Arial" w:cs="Arial"/>
          <w:b/>
          <w:bCs/>
          <w:sz w:val="40"/>
          <w:szCs w:val="40"/>
          <w:rtl/>
          <w:lang w:bidi="ar-EG"/>
        </w:rPr>
        <w:t>(</w:t>
      </w:r>
      <w:r w:rsidR="001A19F0">
        <w:rPr>
          <w:rFonts w:ascii="Arial" w:hAnsi="Arial" w:cs="Arial"/>
          <w:b/>
          <w:bCs/>
          <w:sz w:val="40"/>
          <w:szCs w:val="40"/>
          <w:rtl/>
          <w:lang w:bidi="ar-EG"/>
        </w:rPr>
        <w:t>{</w:t>
      </w:r>
      <w:r w:rsidRPr="00062770">
        <w:rPr>
          <w:rFonts w:ascii="Arial" w:hAnsi="Arial" w:cs="Arial"/>
          <w:b/>
          <w:bCs/>
          <w:sz w:val="40"/>
          <w:szCs w:val="40"/>
          <w:rtl/>
          <w:lang w:bidi="ar-EG"/>
        </w:rPr>
        <w:t xml:space="preserve">وَإِذَا رَأَوْا تِجَارَةً أَوْ لَهْوًا انْفَضُّوا إِلَيْهَا وَتَرَكُوكَ </w:t>
      </w:r>
      <w:r w:rsidR="00B545DD">
        <w:rPr>
          <w:rFonts w:ascii="Arial" w:hAnsi="Arial" w:cs="Arial"/>
          <w:b/>
          <w:bCs/>
          <w:sz w:val="40"/>
          <w:szCs w:val="40"/>
          <w:rtl/>
          <w:lang w:bidi="ar-EG"/>
        </w:rPr>
        <w:t>قائمًا</w:t>
      </w:r>
      <w:r w:rsidRPr="00062770">
        <w:rPr>
          <w:rFonts w:ascii="Arial" w:hAnsi="Arial" w:cs="Arial"/>
          <w:b/>
          <w:bCs/>
          <w:sz w:val="40"/>
          <w:szCs w:val="40"/>
          <w:rtl/>
          <w:lang w:bidi="ar-EG"/>
        </w:rPr>
        <w:t xml:space="preserve"> قُلْ مَا عِنْدَ اللَّهِ خَيْرٌ مِنَ اللَّهْوِ وَمِنَ التِّجَارَةِ وَاللَّهُ خَيْرُ الرَّازِقِينَ</w:t>
      </w:r>
      <w:r w:rsidR="001A19F0">
        <w:rPr>
          <w:rFonts w:ascii="Arial" w:hAnsi="Arial" w:cs="Arial"/>
          <w:b/>
          <w:bCs/>
          <w:sz w:val="40"/>
          <w:szCs w:val="40"/>
          <w:rtl/>
          <w:lang w:bidi="ar-EG"/>
        </w:rPr>
        <w:t>}</w:t>
      </w:r>
      <w:r w:rsidRPr="00062770">
        <w:rPr>
          <w:rFonts w:ascii="Arial" w:hAnsi="Arial" w:cs="Arial"/>
          <w:b/>
          <w:bCs/>
          <w:sz w:val="40"/>
          <w:szCs w:val="40"/>
          <w:rtl/>
          <w:lang w:bidi="ar-EG"/>
        </w:rPr>
        <w:t xml:space="preserve"> [الجمعة: 11] وَقَوْلُهُ: </w:t>
      </w:r>
      <w:r w:rsidR="001A19F0">
        <w:rPr>
          <w:rFonts w:ascii="Arial" w:hAnsi="Arial" w:cs="Arial"/>
          <w:b/>
          <w:bCs/>
          <w:sz w:val="40"/>
          <w:szCs w:val="40"/>
          <w:rtl/>
          <w:lang w:bidi="ar-EG"/>
        </w:rPr>
        <w:t>{</w:t>
      </w:r>
      <w:r w:rsidRPr="00062770">
        <w:rPr>
          <w:rFonts w:ascii="Arial" w:hAnsi="Arial" w:cs="Arial"/>
          <w:b/>
          <w:bCs/>
          <w:sz w:val="40"/>
          <w:szCs w:val="40"/>
          <w:rtl/>
          <w:lang w:bidi="ar-EG"/>
        </w:rPr>
        <w:t>انْفَضُّوا إِلَيْها</w:t>
      </w:r>
      <w:r w:rsidR="001A19F0">
        <w:rPr>
          <w:rFonts w:ascii="Arial" w:hAnsi="Arial" w:cs="Arial"/>
          <w:b/>
          <w:bCs/>
          <w:sz w:val="40"/>
          <w:szCs w:val="40"/>
          <w:rtl/>
          <w:lang w:bidi="ar-EG"/>
        </w:rPr>
        <w:t>}</w:t>
      </w:r>
      <w:r w:rsidRPr="00062770">
        <w:rPr>
          <w:rFonts w:ascii="Arial" w:hAnsi="Arial" w:cs="Arial"/>
          <w:b/>
          <w:bCs/>
          <w:sz w:val="40"/>
          <w:szCs w:val="40"/>
          <w:rtl/>
          <w:lang w:bidi="ar-EG"/>
        </w:rPr>
        <w:t xml:space="preserve"> أَيْ تَفَرَّقُوا</w:t>
      </w:r>
      <w:r w:rsidR="003B10AA">
        <w:rPr>
          <w:rFonts w:ascii="Arial" w:hAnsi="Arial" w:cs="Arial"/>
          <w:b/>
          <w:bCs/>
          <w:sz w:val="40"/>
          <w:szCs w:val="40"/>
          <w:rtl/>
          <w:lang w:bidi="ar-EG"/>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29"/>
      </w:r>
      <w:r w:rsidRPr="00062770">
        <w:rPr>
          <w:rFonts w:ascii="Arial" w:hAnsi="Arial" w:cs="Arial"/>
          <w:b/>
          <w:bCs/>
          <w:sz w:val="40"/>
          <w:szCs w:val="40"/>
          <w:vertAlign w:val="superscript"/>
          <w:rtl/>
        </w:rPr>
        <w:t>)</w:t>
      </w:r>
      <w:r w:rsidR="00C45D89">
        <w:rPr>
          <w:rFonts w:ascii="Arial" w:hAnsi="Arial" w:cs="Arial"/>
          <w:b/>
          <w:bCs/>
          <w:sz w:val="40"/>
          <w:szCs w:val="40"/>
          <w:rtl/>
        </w:rPr>
        <w:t>.</w:t>
      </w:r>
    </w:p>
    <w:p w14:paraId="273C1F65" w14:textId="499D3DB6" w:rsidR="00A22073" w:rsidRPr="00062770" w:rsidRDefault="00024132" w:rsidP="0038499D">
      <w:pPr>
        <w:tabs>
          <w:tab w:val="left" w:pos="8335"/>
          <w:tab w:val="right" w:pos="9450"/>
        </w:tabs>
        <w:spacing w:before="12" w:after="120"/>
        <w:ind w:left="26"/>
        <w:jc w:val="both"/>
        <w:rPr>
          <w:rFonts w:ascii="Arial" w:hAnsi="Arial" w:cs="Arial"/>
          <w:b/>
          <w:bCs/>
          <w:sz w:val="40"/>
          <w:szCs w:val="40"/>
          <w:highlight w:val="yellow"/>
          <w:rtl/>
        </w:rPr>
      </w:pPr>
      <w:r w:rsidRPr="00062770">
        <w:rPr>
          <w:rFonts w:ascii="Arial" w:hAnsi="Arial" w:cs="Arial" w:hint="cs"/>
          <w:b/>
          <w:bCs/>
          <w:sz w:val="40"/>
          <w:szCs w:val="40"/>
          <w:highlight w:val="yellow"/>
          <w:rtl/>
        </w:rPr>
        <w:t>28</w:t>
      </w:r>
      <w:r w:rsidR="00A22073" w:rsidRPr="00062770">
        <w:rPr>
          <w:rFonts w:ascii="Arial" w:hAnsi="Arial" w:cs="Arial"/>
          <w:b/>
          <w:bCs/>
          <w:sz w:val="40"/>
          <w:szCs w:val="40"/>
          <w:highlight w:val="yellow"/>
          <w:rtl/>
        </w:rPr>
        <w:t xml:space="preserve"> ـ الزيغ </w:t>
      </w:r>
      <w:r w:rsidR="002F7FEA">
        <w:rPr>
          <w:rFonts w:ascii="Arial" w:hAnsi="Arial" w:cs="Arial"/>
          <w:b/>
          <w:bCs/>
          <w:sz w:val="40"/>
          <w:szCs w:val="40"/>
          <w:highlight w:val="yellow"/>
          <w:rtl/>
        </w:rPr>
        <w:t>(</w:t>
      </w:r>
      <w:r w:rsidR="00A22073" w:rsidRPr="00062770">
        <w:rPr>
          <w:rFonts w:ascii="Arial" w:hAnsi="Arial" w:cs="Arial"/>
          <w:b/>
          <w:bCs/>
          <w:sz w:val="40"/>
          <w:szCs w:val="40"/>
          <w:highlight w:val="yellow"/>
          <w:rtl/>
        </w:rPr>
        <w:t>الميل عن الحق</w:t>
      </w:r>
      <w:r w:rsidR="003B10AA">
        <w:rPr>
          <w:rFonts w:ascii="Arial" w:hAnsi="Arial" w:cs="Arial"/>
          <w:b/>
          <w:bCs/>
          <w:sz w:val="40"/>
          <w:szCs w:val="40"/>
          <w:highlight w:val="yellow"/>
          <w:rtl/>
        </w:rPr>
        <w:t>)</w:t>
      </w:r>
      <w:r w:rsidR="0048770E">
        <w:rPr>
          <w:rFonts w:ascii="Arial" w:hAnsi="Arial" w:cs="Arial"/>
          <w:b/>
          <w:bCs/>
          <w:sz w:val="40"/>
          <w:szCs w:val="40"/>
          <w:highlight w:val="yellow"/>
          <w:rtl/>
        </w:rPr>
        <w:t>:</w:t>
      </w:r>
      <w:r w:rsidR="00A22073" w:rsidRPr="00062770">
        <w:rPr>
          <w:rFonts w:ascii="Arial" w:hAnsi="Arial" w:cs="Arial"/>
          <w:b/>
          <w:bCs/>
          <w:sz w:val="40"/>
          <w:szCs w:val="40"/>
          <w:highlight w:val="yellow"/>
          <w:rtl/>
        </w:rPr>
        <w:t xml:space="preserve"> </w:t>
      </w:r>
    </w:p>
    <w:p w14:paraId="6A9D9AAD" w14:textId="6C7AE537" w:rsidR="00A22073" w:rsidRPr="00062770" w:rsidRDefault="00A22073"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w:t>
      </w:r>
      <w:r w:rsidR="00515682" w:rsidRPr="00062770">
        <w:rPr>
          <w:rFonts w:ascii="Arial" w:hAnsi="Arial" w:cs="Arial" w:hint="cs"/>
          <w:b/>
          <w:bCs/>
          <w:sz w:val="40"/>
          <w:szCs w:val="40"/>
          <w:rtl/>
        </w:rPr>
        <w:t>كأنه</w:t>
      </w:r>
      <w:r w:rsidRPr="00062770">
        <w:rPr>
          <w:rFonts w:ascii="Arial" w:hAnsi="Arial" w:cs="Arial"/>
          <w:b/>
          <w:bCs/>
          <w:sz w:val="40"/>
          <w:szCs w:val="40"/>
          <w:rtl/>
        </w:rPr>
        <w:t xml:space="preserve"> ترك المتحدث يتحدث وانصرف عنه</w:t>
      </w:r>
      <w:r w:rsidR="00834D91">
        <w:rPr>
          <w:rFonts w:ascii="Arial" w:hAnsi="Arial" w:cs="Arial"/>
          <w:b/>
          <w:bCs/>
          <w:sz w:val="40"/>
          <w:szCs w:val="40"/>
          <w:rtl/>
        </w:rPr>
        <w:t>،</w:t>
      </w:r>
      <w:r w:rsidRPr="00062770">
        <w:rPr>
          <w:rFonts w:ascii="Arial" w:hAnsi="Arial" w:cs="Arial"/>
          <w:b/>
          <w:bCs/>
          <w:sz w:val="40"/>
          <w:szCs w:val="40"/>
          <w:rtl/>
        </w:rPr>
        <w:t xml:space="preserve"> ففي </w:t>
      </w:r>
      <w:r w:rsidR="00515682" w:rsidRPr="00062770">
        <w:rPr>
          <w:rFonts w:ascii="Arial" w:hAnsi="Arial" w:cs="Arial" w:hint="cs"/>
          <w:b/>
          <w:bCs/>
          <w:sz w:val="40"/>
          <w:szCs w:val="40"/>
          <w:rtl/>
        </w:rPr>
        <w:t xml:space="preserve">تفسير </w:t>
      </w:r>
      <w:r w:rsidRPr="00062770">
        <w:rPr>
          <w:rFonts w:ascii="Arial" w:hAnsi="Arial" w:cs="Arial"/>
          <w:b/>
          <w:bCs/>
          <w:sz w:val="40"/>
          <w:szCs w:val="40"/>
          <w:rtl/>
        </w:rPr>
        <w:t>معاني القرآن</w:t>
      </w:r>
      <w:r w:rsidR="0048770E">
        <w:rPr>
          <w:rFonts w:ascii="Arial" w:hAnsi="Arial" w:cs="Arial"/>
          <w:b/>
          <w:bCs/>
          <w:sz w:val="40"/>
          <w:szCs w:val="40"/>
          <w:rtl/>
        </w:rPr>
        <w:t>:</w:t>
      </w:r>
      <w:r w:rsidR="00515682" w:rsidRPr="00062770">
        <w:rPr>
          <w:rFonts w:ascii="Arial" w:hAnsi="Arial" w:cs="Arial" w:hint="cs"/>
          <w:b/>
          <w:bCs/>
          <w:sz w:val="40"/>
          <w:szCs w:val="40"/>
          <w:rtl/>
        </w:rPr>
        <w:t xml:space="preserve"> (</w:t>
      </w:r>
      <w:r w:rsidR="002F7FEA">
        <w:rPr>
          <w:rFonts w:ascii="Arial" w:hAnsi="Arial" w:cs="Arial" w:hint="cs"/>
          <w:b/>
          <w:bCs/>
          <w:sz w:val="40"/>
          <w:szCs w:val="40"/>
          <w:rtl/>
        </w:rPr>
        <w:t>(</w:t>
      </w:r>
      <w:r w:rsidR="001A19F0">
        <w:rPr>
          <w:rFonts w:ascii="Arial" w:hAnsi="Arial" w:cs="Arial"/>
          <w:b/>
          <w:bCs/>
          <w:sz w:val="40"/>
          <w:szCs w:val="40"/>
          <w:rtl/>
          <w:lang w:bidi="ar-EG"/>
        </w:rPr>
        <w:t>{</w:t>
      </w:r>
      <w:r w:rsidRPr="00062770">
        <w:rPr>
          <w:rFonts w:ascii="Arial" w:hAnsi="Arial" w:cs="Arial"/>
          <w:b/>
          <w:bCs/>
          <w:sz w:val="40"/>
          <w:szCs w:val="40"/>
          <w:rtl/>
        </w:rPr>
        <w:t>فَلَمَّا زَاغُوا أَزَاغَ اللَّهُ قُلُوبَهُمْ</w:t>
      </w:r>
      <w:r w:rsidR="001A19F0">
        <w:rPr>
          <w:rFonts w:ascii="Arial" w:hAnsi="Arial" w:cs="Arial" w:hint="cs"/>
          <w:b/>
          <w:bCs/>
          <w:sz w:val="40"/>
          <w:szCs w:val="40"/>
          <w:rtl/>
        </w:rPr>
        <w:t>}</w:t>
      </w:r>
      <w:r w:rsidR="00834D91">
        <w:rPr>
          <w:rFonts w:ascii="Arial" w:hAnsi="Arial" w:cs="Arial" w:hint="cs"/>
          <w:b/>
          <w:bCs/>
          <w:sz w:val="40"/>
          <w:szCs w:val="40"/>
          <w:rtl/>
          <w:lang w:bidi="ar-EG"/>
        </w:rPr>
        <w:t>،</w:t>
      </w:r>
      <w:r w:rsidRPr="00062770">
        <w:rPr>
          <w:rFonts w:ascii="Arial" w:hAnsi="Arial" w:cs="Arial"/>
          <w:b/>
          <w:bCs/>
          <w:sz w:val="40"/>
          <w:szCs w:val="40"/>
          <w:rtl/>
        </w:rPr>
        <w:t xml:space="preserve"> أي عدَلُوا عنِ الحق وانصرفوا عنه فأضلَّهم الله وَصَرَفَ قُلوبَهُمْ</w:t>
      </w:r>
      <w:r w:rsidR="003B10AA">
        <w:rPr>
          <w:rFonts w:ascii="Arial" w:hAnsi="Arial" w:cs="Arial" w:hint="cs"/>
          <w:b/>
          <w:bCs/>
          <w:sz w:val="40"/>
          <w:szCs w:val="40"/>
          <w:rtl/>
        </w:rPr>
        <w:t>)</w:t>
      </w:r>
      <w:r w:rsidR="00515682" w:rsidRPr="00062770">
        <w:rPr>
          <w:rFonts w:ascii="Arial" w:hAnsi="Arial" w:cs="Arial"/>
          <w:b/>
          <w:bCs/>
          <w:sz w:val="40"/>
          <w:szCs w:val="40"/>
          <w:rtl/>
        </w:rPr>
        <w:t>)</w:t>
      </w:r>
      <w:r w:rsidR="00515682" w:rsidRPr="00062770">
        <w:rPr>
          <w:rFonts w:ascii="Arial" w:hAnsi="Arial" w:cs="Arial"/>
          <w:b/>
          <w:bCs/>
          <w:sz w:val="40"/>
          <w:szCs w:val="40"/>
          <w:vertAlign w:val="superscript"/>
          <w:rtl/>
        </w:rPr>
        <w:t>(</w:t>
      </w:r>
      <w:r w:rsidR="00515682" w:rsidRPr="00062770">
        <w:rPr>
          <w:rFonts w:ascii="Arial" w:hAnsi="Arial" w:cs="Arial"/>
          <w:b/>
          <w:bCs/>
          <w:sz w:val="40"/>
          <w:szCs w:val="40"/>
          <w:vertAlign w:val="superscript"/>
          <w:rtl/>
        </w:rPr>
        <w:footnoteReference w:id="230"/>
      </w:r>
      <w:r w:rsidR="00515682" w:rsidRPr="00062770">
        <w:rPr>
          <w:rFonts w:ascii="Arial" w:hAnsi="Arial" w:cs="Arial"/>
          <w:b/>
          <w:bCs/>
          <w:sz w:val="40"/>
          <w:szCs w:val="40"/>
          <w:vertAlign w:val="superscript"/>
          <w:rtl/>
        </w:rPr>
        <w:t>)</w:t>
      </w:r>
      <w:r w:rsidR="00C45D89">
        <w:rPr>
          <w:rFonts w:ascii="Arial" w:hAnsi="Arial" w:cs="Arial"/>
          <w:b/>
          <w:bCs/>
          <w:sz w:val="40"/>
          <w:szCs w:val="40"/>
          <w:rtl/>
        </w:rPr>
        <w:t>.</w:t>
      </w:r>
    </w:p>
    <w:p w14:paraId="411277BD" w14:textId="542E0A01" w:rsidR="00A22073" w:rsidRPr="00062770" w:rsidRDefault="00024132" w:rsidP="0038499D">
      <w:pPr>
        <w:tabs>
          <w:tab w:val="left" w:pos="8335"/>
          <w:tab w:val="right" w:pos="9450"/>
        </w:tabs>
        <w:spacing w:before="12" w:after="120"/>
        <w:ind w:left="26"/>
        <w:jc w:val="both"/>
        <w:rPr>
          <w:rFonts w:ascii="Arial" w:hAnsi="Arial" w:cs="Arial"/>
          <w:b/>
          <w:bCs/>
          <w:sz w:val="40"/>
          <w:szCs w:val="40"/>
          <w:highlight w:val="yellow"/>
          <w:rtl/>
        </w:rPr>
      </w:pPr>
      <w:r w:rsidRPr="00062770">
        <w:rPr>
          <w:rFonts w:ascii="Arial" w:hAnsi="Arial" w:cs="Arial" w:hint="cs"/>
          <w:b/>
          <w:bCs/>
          <w:sz w:val="40"/>
          <w:szCs w:val="40"/>
          <w:highlight w:val="yellow"/>
          <w:rtl/>
        </w:rPr>
        <w:t>29</w:t>
      </w:r>
      <w:r w:rsidR="00A22073" w:rsidRPr="00062770">
        <w:rPr>
          <w:rFonts w:ascii="Arial" w:hAnsi="Arial" w:cs="Arial"/>
          <w:b/>
          <w:bCs/>
          <w:sz w:val="40"/>
          <w:szCs w:val="40"/>
          <w:highlight w:val="yellow"/>
          <w:rtl/>
        </w:rPr>
        <w:t xml:space="preserve"> ـ وضع حاجز بين المتحدث والسامع حتى لا يصل الكلام </w:t>
      </w:r>
      <w:r w:rsidR="002F7FEA">
        <w:rPr>
          <w:rFonts w:ascii="Arial" w:hAnsi="Arial" w:cs="Arial"/>
          <w:b/>
          <w:bCs/>
          <w:sz w:val="40"/>
          <w:szCs w:val="40"/>
          <w:highlight w:val="yellow"/>
          <w:rtl/>
        </w:rPr>
        <w:t>(</w:t>
      </w:r>
      <w:r w:rsidR="00A22073" w:rsidRPr="00062770">
        <w:rPr>
          <w:rFonts w:ascii="Arial" w:hAnsi="Arial" w:cs="Arial"/>
          <w:b/>
          <w:bCs/>
          <w:sz w:val="40"/>
          <w:szCs w:val="40"/>
          <w:highlight w:val="yellow"/>
          <w:rtl/>
        </w:rPr>
        <w:t>إشارة إلى التغافل عن كلام المتحدث</w:t>
      </w:r>
      <w:r w:rsidR="003B10AA">
        <w:rPr>
          <w:rFonts w:ascii="Arial" w:hAnsi="Arial" w:cs="Arial"/>
          <w:b/>
          <w:bCs/>
          <w:sz w:val="40"/>
          <w:szCs w:val="40"/>
          <w:highlight w:val="yellow"/>
          <w:rtl/>
        </w:rPr>
        <w:t>)</w:t>
      </w:r>
      <w:r w:rsidR="0048770E">
        <w:rPr>
          <w:rFonts w:ascii="Arial" w:hAnsi="Arial" w:cs="Arial"/>
          <w:b/>
          <w:bCs/>
          <w:sz w:val="40"/>
          <w:szCs w:val="40"/>
          <w:highlight w:val="yellow"/>
          <w:rtl/>
        </w:rPr>
        <w:t>:</w:t>
      </w:r>
      <w:r w:rsidR="00A22073" w:rsidRPr="00062770">
        <w:rPr>
          <w:rFonts w:ascii="Arial" w:hAnsi="Arial" w:cs="Arial"/>
          <w:b/>
          <w:bCs/>
          <w:sz w:val="40"/>
          <w:szCs w:val="40"/>
          <w:highlight w:val="yellow"/>
          <w:rtl/>
        </w:rPr>
        <w:t xml:space="preserve"> </w:t>
      </w:r>
    </w:p>
    <w:p w14:paraId="7C887176" w14:textId="3481C4BF" w:rsidR="00A22073" w:rsidRPr="00062770" w:rsidRDefault="00A22073" w:rsidP="0038499D">
      <w:pPr>
        <w:tabs>
          <w:tab w:val="right" w:pos="9450"/>
        </w:tabs>
        <w:spacing w:before="12" w:after="120"/>
        <w:ind w:left="26"/>
        <w:jc w:val="both"/>
        <w:rPr>
          <w:rFonts w:ascii="Arial" w:hAnsi="Arial" w:cs="Arial"/>
          <w:b/>
          <w:bCs/>
          <w:sz w:val="40"/>
          <w:szCs w:val="40"/>
          <w:rtl/>
          <w:lang w:bidi="ar-EG"/>
        </w:rPr>
      </w:pPr>
      <w:r w:rsidRPr="00062770">
        <w:rPr>
          <w:rFonts w:ascii="Arial" w:hAnsi="Arial" w:cs="Arial"/>
          <w:b/>
          <w:bCs/>
          <w:sz w:val="40"/>
          <w:szCs w:val="40"/>
          <w:rtl/>
          <w:lang w:bidi="ar-EG"/>
        </w:rPr>
        <w:t>ـ ففي أيسر التفاسير</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w:t>
      </w:r>
      <w:r w:rsidR="002F7FEA">
        <w:rPr>
          <w:rFonts w:ascii="Arial" w:hAnsi="Arial" w:cs="Arial"/>
          <w:b/>
          <w:bCs/>
          <w:sz w:val="40"/>
          <w:szCs w:val="40"/>
          <w:rtl/>
          <w:lang w:bidi="ar-EG"/>
        </w:rPr>
        <w:t>(</w:t>
      </w:r>
      <w:r w:rsidR="001A19F0">
        <w:rPr>
          <w:rFonts w:ascii="Arial" w:hAnsi="Arial" w:cs="Arial"/>
          <w:b/>
          <w:bCs/>
          <w:sz w:val="40"/>
          <w:szCs w:val="40"/>
          <w:rtl/>
          <w:lang w:bidi="ar-EG"/>
        </w:rPr>
        <w:t>{</w:t>
      </w:r>
      <w:r w:rsidRPr="00062770">
        <w:rPr>
          <w:rFonts w:ascii="Arial" w:hAnsi="Arial" w:cs="Arial"/>
          <w:b/>
          <w:bCs/>
          <w:sz w:val="40"/>
          <w:szCs w:val="40"/>
          <w:rtl/>
          <w:lang w:bidi="ar-EG"/>
        </w:rPr>
        <w:t>وَقَالُوا قُلُوبُنَا فِي أَكِنَّةٍ مِمَّا تَدْعُونَا إِلَيْهِ وَفِي آذَانِنَا وَقْرٌ وَمِنْ بَيْنِنَا وَبَيْنِكَ حِجَابٌ</w:t>
      </w:r>
      <w:r w:rsidR="001A19F0">
        <w:rPr>
          <w:rFonts w:ascii="Arial" w:hAnsi="Arial" w:cs="Arial"/>
          <w:b/>
          <w:bCs/>
          <w:sz w:val="40"/>
          <w:szCs w:val="40"/>
          <w:rtl/>
          <w:lang w:bidi="ar-EG"/>
        </w:rPr>
        <w:t>}</w:t>
      </w:r>
      <w:r w:rsidRPr="00062770">
        <w:rPr>
          <w:rFonts w:ascii="Arial" w:hAnsi="Arial" w:cs="Arial"/>
          <w:b/>
          <w:bCs/>
          <w:sz w:val="40"/>
          <w:szCs w:val="40"/>
          <w:rtl/>
          <w:lang w:bidi="ar-EG"/>
        </w:rPr>
        <w:t xml:space="preserve"> أي مانع وفاصل بيننا فلا نسمع ما تقول ولا نرى ما تفعل</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31"/>
      </w:r>
      <w:r w:rsidRPr="00062770">
        <w:rPr>
          <w:rFonts w:ascii="Arial" w:hAnsi="Arial" w:cs="Arial"/>
          <w:b/>
          <w:bCs/>
          <w:sz w:val="40"/>
          <w:szCs w:val="40"/>
          <w:vertAlign w:val="superscript"/>
          <w:rtl/>
        </w:rPr>
        <w:t>)</w:t>
      </w:r>
      <w:r w:rsidR="00834D91">
        <w:rPr>
          <w:rFonts w:ascii="Arial" w:hAnsi="Arial" w:cs="Arial"/>
          <w:b/>
          <w:bCs/>
          <w:sz w:val="40"/>
          <w:szCs w:val="40"/>
          <w:rtl/>
          <w:lang w:bidi="ar-EG"/>
        </w:rPr>
        <w:t>،</w:t>
      </w:r>
      <w:r w:rsidR="00FE3375" w:rsidRPr="00062770">
        <w:rPr>
          <w:rFonts w:ascii="Arial" w:hAnsi="Arial" w:cs="Arial" w:hint="cs"/>
          <w:b/>
          <w:bCs/>
          <w:sz w:val="40"/>
          <w:szCs w:val="40"/>
          <w:rtl/>
          <w:lang w:bidi="ar-EG"/>
        </w:rPr>
        <w:t xml:space="preserve"> </w:t>
      </w:r>
      <w:r w:rsidRPr="00062770">
        <w:rPr>
          <w:rFonts w:ascii="Arial" w:hAnsi="Arial" w:cs="Arial"/>
          <w:b/>
          <w:bCs/>
          <w:sz w:val="40"/>
          <w:szCs w:val="40"/>
          <w:rtl/>
          <w:lang w:bidi="ar-EG"/>
        </w:rPr>
        <w:t xml:space="preserve">وفي أيسر التفاسير </w:t>
      </w:r>
      <w:r w:rsidR="00084D22">
        <w:rPr>
          <w:rFonts w:ascii="Arial" w:hAnsi="Arial" w:cs="Arial"/>
          <w:b/>
          <w:bCs/>
          <w:sz w:val="40"/>
          <w:szCs w:val="40"/>
          <w:rtl/>
          <w:lang w:bidi="ar-EG"/>
        </w:rPr>
        <w:t>أيضًا</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w:t>
      </w:r>
      <w:r w:rsidR="002F7FEA">
        <w:rPr>
          <w:rFonts w:ascii="Arial" w:hAnsi="Arial" w:cs="Arial"/>
          <w:b/>
          <w:bCs/>
          <w:sz w:val="40"/>
          <w:szCs w:val="40"/>
          <w:rtl/>
          <w:lang w:bidi="ar-EG"/>
        </w:rPr>
        <w:t>(</w:t>
      </w:r>
      <w:r w:rsidR="001A19F0">
        <w:rPr>
          <w:rFonts w:ascii="Arial" w:hAnsi="Arial" w:cs="Arial"/>
          <w:b/>
          <w:bCs/>
          <w:sz w:val="40"/>
          <w:szCs w:val="40"/>
          <w:rtl/>
          <w:lang w:bidi="ar-EG"/>
        </w:rPr>
        <w:t>{</w:t>
      </w:r>
      <w:r w:rsidRPr="00062770">
        <w:rPr>
          <w:rFonts w:ascii="Arial" w:hAnsi="Arial" w:cs="Arial"/>
          <w:b/>
          <w:bCs/>
          <w:sz w:val="40"/>
          <w:szCs w:val="40"/>
          <w:rtl/>
          <w:lang w:bidi="ar-EG"/>
        </w:rPr>
        <w:t>وَإِذَا قَرَأْتَ الْقُرْآنَ جَعَلْنَا بَيْنَكَ وَبَيْنَ الَّذِينَ لَا يُؤْمِنُونَ بِ</w:t>
      </w:r>
      <w:r w:rsidR="00B60F3D">
        <w:rPr>
          <w:rFonts w:ascii="Arial" w:hAnsi="Arial" w:cs="Arial"/>
          <w:b/>
          <w:bCs/>
          <w:sz w:val="40"/>
          <w:szCs w:val="40"/>
          <w:rtl/>
          <w:lang w:bidi="ar-EG"/>
        </w:rPr>
        <w:t>الآخرة</w:t>
      </w:r>
      <w:r w:rsidRPr="00062770">
        <w:rPr>
          <w:rFonts w:ascii="Arial" w:hAnsi="Arial" w:cs="Arial"/>
          <w:b/>
          <w:bCs/>
          <w:sz w:val="40"/>
          <w:szCs w:val="40"/>
          <w:rtl/>
          <w:lang w:bidi="ar-EG"/>
        </w:rPr>
        <w:t xml:space="preserve"> حِجَابًا مَسْتُورًا</w:t>
      </w:r>
      <w:r w:rsidR="001A19F0">
        <w:rPr>
          <w:rFonts w:ascii="Arial" w:hAnsi="Arial" w:cs="Arial"/>
          <w:b/>
          <w:bCs/>
          <w:sz w:val="40"/>
          <w:szCs w:val="40"/>
          <w:rtl/>
          <w:lang w:bidi="ar-EG"/>
        </w:rPr>
        <w:t>}</w:t>
      </w:r>
      <w:r w:rsidRPr="00062770">
        <w:rPr>
          <w:rFonts w:ascii="Arial" w:hAnsi="Arial" w:cs="Arial"/>
          <w:b/>
          <w:bCs/>
          <w:sz w:val="40"/>
          <w:szCs w:val="40"/>
          <w:rtl/>
          <w:lang w:bidi="ar-EG"/>
        </w:rPr>
        <w:t xml:space="preserve"> أي ساترً</w:t>
      </w:r>
      <w:r w:rsidR="00E63C3A">
        <w:rPr>
          <w:rFonts w:ascii="Arial" w:hAnsi="Arial" w:cs="Arial" w:hint="cs"/>
          <w:b/>
          <w:bCs/>
          <w:sz w:val="40"/>
          <w:szCs w:val="40"/>
          <w:rtl/>
          <w:lang w:bidi="ar-EG"/>
        </w:rPr>
        <w:t>ا</w:t>
      </w:r>
      <w:r w:rsidRPr="00062770">
        <w:rPr>
          <w:rFonts w:ascii="Arial" w:hAnsi="Arial" w:cs="Arial"/>
          <w:b/>
          <w:bCs/>
          <w:sz w:val="40"/>
          <w:szCs w:val="40"/>
          <w:rtl/>
          <w:lang w:bidi="ar-EG"/>
        </w:rPr>
        <w:t xml:space="preserve"> لهم فلا يسمعون كلام الله تع</w:t>
      </w:r>
      <w:r w:rsidR="00D22987">
        <w:rPr>
          <w:rFonts w:ascii="Arial" w:hAnsi="Arial" w:cs="Arial" w:hint="cs"/>
          <w:b/>
          <w:bCs/>
          <w:sz w:val="40"/>
          <w:szCs w:val="40"/>
          <w:rtl/>
          <w:lang w:bidi="ar-EG"/>
        </w:rPr>
        <w:t>ا</w:t>
      </w:r>
      <w:r w:rsidR="000905E7">
        <w:rPr>
          <w:rFonts w:ascii="Arial" w:hAnsi="Arial" w:cs="Arial"/>
          <w:b/>
          <w:bCs/>
          <w:sz w:val="40"/>
          <w:szCs w:val="40"/>
          <w:rtl/>
          <w:lang w:bidi="ar-EG"/>
        </w:rPr>
        <w:t>لى</w:t>
      </w:r>
      <w:r w:rsidR="003B10AA">
        <w:rPr>
          <w:rFonts w:ascii="Arial" w:hAnsi="Arial" w:cs="Arial"/>
          <w:b/>
          <w:bCs/>
          <w:sz w:val="40"/>
          <w:szCs w:val="40"/>
          <w:rtl/>
          <w:lang w:bidi="ar-EG"/>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32"/>
      </w:r>
      <w:r w:rsidRPr="00062770">
        <w:rPr>
          <w:rFonts w:ascii="Arial" w:hAnsi="Arial" w:cs="Arial"/>
          <w:b/>
          <w:bCs/>
          <w:sz w:val="40"/>
          <w:szCs w:val="40"/>
          <w:vertAlign w:val="superscript"/>
          <w:rtl/>
        </w:rPr>
        <w:t>)</w:t>
      </w:r>
      <w:r w:rsidR="00C45D89">
        <w:rPr>
          <w:rFonts w:ascii="Arial" w:hAnsi="Arial" w:cs="Arial"/>
          <w:b/>
          <w:bCs/>
          <w:sz w:val="40"/>
          <w:szCs w:val="40"/>
          <w:rtl/>
          <w:lang w:bidi="ar-EG"/>
        </w:rPr>
        <w:t>.</w:t>
      </w:r>
      <w:r w:rsidRPr="00062770">
        <w:rPr>
          <w:rFonts w:ascii="Arial" w:hAnsi="Arial" w:cs="Arial"/>
          <w:b/>
          <w:bCs/>
          <w:sz w:val="40"/>
          <w:szCs w:val="40"/>
          <w:rtl/>
          <w:lang w:bidi="ar-EG"/>
        </w:rPr>
        <w:t xml:space="preserve"> </w:t>
      </w:r>
    </w:p>
    <w:p w14:paraId="1975B9F9" w14:textId="7165A940" w:rsidR="00A22073" w:rsidRPr="00062770" w:rsidRDefault="00024132" w:rsidP="0038499D">
      <w:pPr>
        <w:tabs>
          <w:tab w:val="left" w:pos="8335"/>
          <w:tab w:val="right" w:pos="9450"/>
        </w:tabs>
        <w:spacing w:before="12" w:after="120"/>
        <w:ind w:left="26"/>
        <w:jc w:val="both"/>
        <w:rPr>
          <w:rFonts w:ascii="Arial" w:hAnsi="Arial" w:cs="Arial"/>
          <w:b/>
          <w:bCs/>
          <w:sz w:val="40"/>
          <w:szCs w:val="40"/>
          <w:highlight w:val="yellow"/>
          <w:rtl/>
        </w:rPr>
      </w:pPr>
      <w:r w:rsidRPr="00062770">
        <w:rPr>
          <w:rFonts w:ascii="Arial" w:hAnsi="Arial" w:cs="Arial" w:hint="cs"/>
          <w:b/>
          <w:bCs/>
          <w:sz w:val="40"/>
          <w:szCs w:val="40"/>
          <w:highlight w:val="yellow"/>
          <w:rtl/>
        </w:rPr>
        <w:t>30</w:t>
      </w:r>
      <w:r w:rsidR="00A22073" w:rsidRPr="00062770">
        <w:rPr>
          <w:rFonts w:ascii="Arial" w:hAnsi="Arial" w:cs="Arial"/>
          <w:b/>
          <w:bCs/>
          <w:sz w:val="40"/>
          <w:szCs w:val="40"/>
          <w:highlight w:val="yellow"/>
          <w:rtl/>
        </w:rPr>
        <w:t xml:space="preserve"> ـ الحاجز والسد والحائل</w:t>
      </w:r>
      <w:r w:rsidR="0048770E">
        <w:rPr>
          <w:rFonts w:ascii="Arial" w:hAnsi="Arial" w:cs="Arial"/>
          <w:b/>
          <w:bCs/>
          <w:sz w:val="40"/>
          <w:szCs w:val="40"/>
          <w:highlight w:val="yellow"/>
          <w:rtl/>
        </w:rPr>
        <w:t>:</w:t>
      </w:r>
      <w:r w:rsidR="00A22073" w:rsidRPr="00062770">
        <w:rPr>
          <w:rFonts w:ascii="Arial" w:hAnsi="Arial" w:cs="Arial"/>
          <w:b/>
          <w:bCs/>
          <w:sz w:val="40"/>
          <w:szCs w:val="40"/>
          <w:highlight w:val="yellow"/>
          <w:rtl/>
        </w:rPr>
        <w:t xml:space="preserve"> </w:t>
      </w:r>
    </w:p>
    <w:p w14:paraId="546C53E8" w14:textId="76B9CC99" w:rsidR="00A22073" w:rsidRPr="00062770" w:rsidRDefault="00A22073" w:rsidP="0038499D">
      <w:pPr>
        <w:tabs>
          <w:tab w:val="right" w:pos="9450"/>
        </w:tabs>
        <w:autoSpaceDE w:val="0"/>
        <w:autoSpaceDN w:val="0"/>
        <w:adjustRightInd w:val="0"/>
        <w:spacing w:before="12"/>
        <w:ind w:left="26"/>
        <w:jc w:val="both"/>
        <w:rPr>
          <w:rFonts w:ascii="Arial" w:hAnsi="Arial" w:cs="Arial"/>
          <w:b/>
          <w:bCs/>
          <w:sz w:val="40"/>
          <w:szCs w:val="40"/>
          <w:shd w:val="clear" w:color="auto" w:fill="000000"/>
          <w:rtl/>
        </w:rPr>
      </w:pPr>
      <w:r w:rsidRPr="00062770">
        <w:rPr>
          <w:rFonts w:ascii="Arial" w:hAnsi="Arial" w:cs="Arial"/>
          <w:b/>
          <w:bCs/>
          <w:sz w:val="40"/>
          <w:szCs w:val="40"/>
          <w:rtl/>
          <w:lang w:bidi="ar-EG"/>
        </w:rPr>
        <w:t>ـ أحاط نفسه بسد محيط بكل جهة</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ففي تفسير نظم الدرر</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w:t>
      </w:r>
      <w:r w:rsidR="002F7FEA">
        <w:rPr>
          <w:rFonts w:ascii="Arial" w:hAnsi="Arial" w:cs="Arial"/>
          <w:b/>
          <w:bCs/>
          <w:sz w:val="40"/>
          <w:szCs w:val="40"/>
          <w:rtl/>
          <w:lang w:bidi="ar-EG"/>
        </w:rPr>
        <w:t>(</w:t>
      </w:r>
      <w:r w:rsidR="001A19F0">
        <w:rPr>
          <w:rFonts w:ascii="Arial" w:hAnsi="Arial" w:cs="Arial"/>
          <w:b/>
          <w:bCs/>
          <w:sz w:val="40"/>
          <w:szCs w:val="40"/>
          <w:rtl/>
          <w:lang w:bidi="ar-EG"/>
        </w:rPr>
        <w:t>{</w:t>
      </w:r>
      <w:r w:rsidRPr="00062770">
        <w:rPr>
          <w:rFonts w:ascii="Arial" w:hAnsi="Arial" w:cs="Arial"/>
          <w:b/>
          <w:bCs/>
          <w:sz w:val="40"/>
          <w:szCs w:val="40"/>
          <w:rtl/>
          <w:lang w:bidi="ar-EG"/>
        </w:rPr>
        <w:t>وَجَعَلْنَا مِنْ بَيْنِ أَيْدِيهِمْ سَدًّا وَمِنْ خَلْفِهِمْ سَدًّا فَأَغْشَيْنَاهُمْ فَهُمْ لَا يُبْصِرُونَ</w:t>
      </w:r>
      <w:r w:rsidR="001A19F0">
        <w:rPr>
          <w:rFonts w:ascii="Arial" w:hAnsi="Arial" w:cs="Arial"/>
          <w:b/>
          <w:bCs/>
          <w:sz w:val="40"/>
          <w:szCs w:val="40"/>
          <w:rtl/>
          <w:lang w:bidi="ar-EG"/>
        </w:rPr>
        <w:t>}</w:t>
      </w:r>
      <w:r w:rsidRPr="00062770">
        <w:rPr>
          <w:rFonts w:ascii="Arial" w:hAnsi="Arial" w:cs="Arial"/>
          <w:b/>
          <w:bCs/>
          <w:sz w:val="40"/>
          <w:szCs w:val="40"/>
          <w:rtl/>
          <w:lang w:bidi="ar-EG"/>
        </w:rPr>
        <w:t xml:space="preserve"> أي فصارت كل جهة يلتفت إليها منسدة، فصاروا لذلك لا يمكنهم النظر إلى الحق ولا الخلوص إليه، فلذلك قال</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w:t>
      </w:r>
      <w:r w:rsidR="001A19F0">
        <w:rPr>
          <w:rFonts w:ascii="Arial" w:hAnsi="Arial" w:cs="Arial"/>
          <w:b/>
          <w:bCs/>
          <w:sz w:val="40"/>
          <w:szCs w:val="40"/>
          <w:rtl/>
          <w:lang w:bidi="ar-EG"/>
        </w:rPr>
        <w:t>{</w:t>
      </w:r>
      <w:r w:rsidRPr="00062770">
        <w:rPr>
          <w:rFonts w:ascii="Arial" w:hAnsi="Arial" w:cs="Arial"/>
          <w:b/>
          <w:bCs/>
          <w:sz w:val="40"/>
          <w:szCs w:val="40"/>
          <w:rtl/>
          <w:lang w:bidi="ar-EG"/>
        </w:rPr>
        <w:t>فأغشيناهم</w:t>
      </w:r>
      <w:r w:rsidR="001A19F0">
        <w:rPr>
          <w:rFonts w:ascii="Arial" w:hAnsi="Arial" w:cs="Arial"/>
          <w:b/>
          <w:bCs/>
          <w:sz w:val="40"/>
          <w:szCs w:val="40"/>
          <w:rtl/>
          <w:lang w:bidi="ar-EG"/>
        </w:rPr>
        <w:t>}</w:t>
      </w:r>
      <w:r w:rsidRPr="00062770">
        <w:rPr>
          <w:rFonts w:ascii="Arial" w:hAnsi="Arial" w:cs="Arial"/>
          <w:b/>
          <w:bCs/>
          <w:sz w:val="40"/>
          <w:szCs w:val="40"/>
          <w:rtl/>
          <w:lang w:bidi="ar-EG"/>
        </w:rPr>
        <w:t xml:space="preserve"> أي جعلنا على أبصارهم بما لنا من العظمة غشاوة</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33"/>
      </w:r>
      <w:r w:rsidRPr="00062770">
        <w:rPr>
          <w:rFonts w:ascii="Arial" w:hAnsi="Arial" w:cs="Arial"/>
          <w:b/>
          <w:bCs/>
          <w:sz w:val="40"/>
          <w:szCs w:val="40"/>
          <w:vertAlign w:val="superscript"/>
          <w:rtl/>
        </w:rPr>
        <w:t>)</w:t>
      </w:r>
      <w:r w:rsidR="00C45D89">
        <w:rPr>
          <w:rFonts w:ascii="Arial" w:hAnsi="Arial" w:cs="Arial"/>
          <w:b/>
          <w:bCs/>
          <w:sz w:val="40"/>
          <w:szCs w:val="40"/>
          <w:rtl/>
        </w:rPr>
        <w:t>.</w:t>
      </w:r>
    </w:p>
    <w:p w14:paraId="5ADBCBF0" w14:textId="615C72F0" w:rsidR="00A22073" w:rsidRPr="00062770" w:rsidRDefault="00024132" w:rsidP="0038499D">
      <w:pPr>
        <w:tabs>
          <w:tab w:val="left" w:pos="8335"/>
          <w:tab w:val="right" w:pos="9450"/>
        </w:tabs>
        <w:spacing w:before="12" w:after="120"/>
        <w:ind w:left="26"/>
        <w:jc w:val="both"/>
        <w:rPr>
          <w:rFonts w:ascii="Arial" w:hAnsi="Arial" w:cs="Arial"/>
          <w:b/>
          <w:bCs/>
          <w:sz w:val="40"/>
          <w:szCs w:val="40"/>
          <w:highlight w:val="yellow"/>
          <w:rtl/>
        </w:rPr>
      </w:pPr>
      <w:r w:rsidRPr="00062770">
        <w:rPr>
          <w:rFonts w:ascii="Arial" w:hAnsi="Arial" w:cs="Arial" w:hint="cs"/>
          <w:b/>
          <w:bCs/>
          <w:sz w:val="40"/>
          <w:szCs w:val="40"/>
          <w:highlight w:val="yellow"/>
          <w:rtl/>
        </w:rPr>
        <w:t>31</w:t>
      </w:r>
      <w:r w:rsidR="00A22073" w:rsidRPr="00062770">
        <w:rPr>
          <w:rFonts w:ascii="Arial" w:hAnsi="Arial" w:cs="Arial"/>
          <w:b/>
          <w:bCs/>
          <w:sz w:val="40"/>
          <w:szCs w:val="40"/>
          <w:highlight w:val="yellow"/>
          <w:rtl/>
        </w:rPr>
        <w:t xml:space="preserve"> ـ المشاقة</w:t>
      </w:r>
      <w:r w:rsidR="0048770E">
        <w:rPr>
          <w:rFonts w:ascii="Arial" w:hAnsi="Arial" w:cs="Arial"/>
          <w:b/>
          <w:bCs/>
          <w:sz w:val="40"/>
          <w:szCs w:val="40"/>
          <w:highlight w:val="yellow"/>
          <w:rtl/>
        </w:rPr>
        <w:t>:</w:t>
      </w:r>
    </w:p>
    <w:p w14:paraId="3D2B9C2A" w14:textId="0C7DA4EA" w:rsidR="00A22073" w:rsidRPr="00062770" w:rsidRDefault="00A22073" w:rsidP="0038499D">
      <w:pPr>
        <w:tabs>
          <w:tab w:val="right" w:pos="9450"/>
        </w:tabs>
        <w:spacing w:before="12" w:after="120"/>
        <w:ind w:left="26"/>
        <w:jc w:val="both"/>
        <w:rPr>
          <w:rFonts w:ascii="Arial" w:hAnsi="Arial" w:cs="Arial"/>
          <w:b/>
          <w:bCs/>
          <w:sz w:val="40"/>
          <w:szCs w:val="40"/>
          <w:rtl/>
          <w:lang w:bidi="ar-LY"/>
        </w:rPr>
      </w:pPr>
      <w:r w:rsidRPr="00062770">
        <w:rPr>
          <w:rFonts w:ascii="Arial" w:hAnsi="Arial" w:cs="Arial"/>
          <w:b/>
          <w:bCs/>
          <w:sz w:val="40"/>
          <w:szCs w:val="40"/>
          <w:rtl/>
          <w:lang w:bidi="ar-EG"/>
        </w:rPr>
        <w:t>ـ أي جعل بينه وبين المتحدث فاصل</w:t>
      </w:r>
      <w:r w:rsidR="00B875D3">
        <w:rPr>
          <w:rFonts w:ascii="Arial" w:hAnsi="Arial" w:cs="Arial" w:hint="cs"/>
          <w:b/>
          <w:bCs/>
          <w:sz w:val="40"/>
          <w:szCs w:val="40"/>
          <w:rtl/>
          <w:lang w:bidi="ar-EG"/>
        </w:rPr>
        <w:t>ًا،</w:t>
      </w:r>
      <w:r w:rsidRPr="00062770">
        <w:rPr>
          <w:rFonts w:ascii="Arial" w:hAnsi="Arial" w:cs="Arial"/>
          <w:b/>
          <w:bCs/>
          <w:sz w:val="40"/>
          <w:szCs w:val="40"/>
          <w:rtl/>
          <w:lang w:bidi="ar-EG"/>
        </w:rPr>
        <w:t xml:space="preserve"> فأحدهما في جانب والآخر في جانب آخر</w:t>
      </w:r>
      <w:r w:rsidR="00B875D3">
        <w:rPr>
          <w:rFonts w:ascii="Arial" w:hAnsi="Arial" w:cs="Arial" w:hint="cs"/>
          <w:b/>
          <w:bCs/>
          <w:sz w:val="40"/>
          <w:szCs w:val="40"/>
          <w:rtl/>
          <w:lang w:bidi="ar-EG"/>
        </w:rPr>
        <w:t>،</w:t>
      </w:r>
      <w:r w:rsidRPr="00062770">
        <w:rPr>
          <w:rFonts w:ascii="Arial" w:hAnsi="Arial" w:cs="Arial"/>
          <w:b/>
          <w:bCs/>
          <w:sz w:val="40"/>
          <w:szCs w:val="40"/>
          <w:rtl/>
          <w:lang w:bidi="ar-EG"/>
        </w:rPr>
        <w:t xml:space="preserve"> فأحدهما يتكلم في وادي والآخر في وادي آخر</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ففي التفسير المنير</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w:t>
      </w:r>
      <w:r w:rsidR="002F7FEA">
        <w:rPr>
          <w:rFonts w:ascii="Arial" w:hAnsi="Arial" w:cs="Arial"/>
          <w:b/>
          <w:bCs/>
          <w:sz w:val="40"/>
          <w:szCs w:val="40"/>
          <w:rtl/>
          <w:lang w:bidi="ar-EG"/>
        </w:rPr>
        <w:t>(</w:t>
      </w:r>
      <w:r w:rsidR="001A19F0">
        <w:rPr>
          <w:rFonts w:ascii="Arial" w:hAnsi="Arial" w:cs="Arial"/>
          <w:b/>
          <w:bCs/>
          <w:sz w:val="40"/>
          <w:szCs w:val="40"/>
          <w:rtl/>
          <w:lang w:bidi="ar-EG"/>
        </w:rPr>
        <w:t>{</w:t>
      </w:r>
      <w:r w:rsidRPr="00062770">
        <w:rPr>
          <w:rFonts w:ascii="Arial" w:hAnsi="Arial" w:cs="Arial"/>
          <w:b/>
          <w:bCs/>
          <w:sz w:val="40"/>
          <w:szCs w:val="40"/>
          <w:rtl/>
          <w:lang w:bidi="ar-EG"/>
        </w:rPr>
        <w:t>شاقوا الله ورسوله</w:t>
      </w:r>
      <w:r w:rsidR="001A19F0">
        <w:rPr>
          <w:rFonts w:ascii="Arial" w:hAnsi="Arial" w:cs="Arial"/>
          <w:b/>
          <w:bCs/>
          <w:sz w:val="40"/>
          <w:szCs w:val="40"/>
          <w:rtl/>
          <w:lang w:bidi="ar-EG"/>
        </w:rPr>
        <w:t>}</w:t>
      </w:r>
      <w:r w:rsidRPr="00062770">
        <w:rPr>
          <w:rFonts w:ascii="Arial" w:hAnsi="Arial" w:cs="Arial"/>
          <w:b/>
          <w:bCs/>
          <w:sz w:val="40"/>
          <w:szCs w:val="40"/>
          <w:rtl/>
          <w:lang w:bidi="ar-EG"/>
        </w:rPr>
        <w:t xml:space="preserve"> أي عادوهما وخالفوهما، فساروا في شق أو جانب وتركوا الشرع و</w:t>
      </w:r>
      <w:r w:rsidR="00DC0E7D">
        <w:rPr>
          <w:rFonts w:ascii="Arial" w:hAnsi="Arial" w:cs="Arial"/>
          <w:b/>
          <w:bCs/>
          <w:sz w:val="40"/>
          <w:szCs w:val="40"/>
          <w:rtl/>
          <w:lang w:bidi="ar-EG"/>
        </w:rPr>
        <w:t>الإيمان</w:t>
      </w:r>
      <w:r w:rsidRPr="00062770">
        <w:rPr>
          <w:rFonts w:ascii="Arial" w:hAnsi="Arial" w:cs="Arial"/>
          <w:b/>
          <w:bCs/>
          <w:sz w:val="40"/>
          <w:szCs w:val="40"/>
          <w:rtl/>
          <w:lang w:bidi="ar-EG"/>
        </w:rPr>
        <w:t xml:space="preserve"> به واتباعه في شق آخر</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234"/>
      </w:r>
      <w:r w:rsidRPr="00062770">
        <w:rPr>
          <w:rFonts w:ascii="Arial" w:hAnsi="Arial" w:cs="Arial"/>
          <w:b/>
          <w:bCs/>
          <w:sz w:val="40"/>
          <w:szCs w:val="40"/>
          <w:vertAlign w:val="superscript"/>
          <w:rtl/>
        </w:rPr>
        <w:t>)</w:t>
      </w:r>
      <w:r w:rsidR="00C45D89">
        <w:rPr>
          <w:rFonts w:ascii="Arial" w:hAnsi="Arial" w:cs="Arial"/>
          <w:b/>
          <w:bCs/>
          <w:sz w:val="40"/>
          <w:szCs w:val="40"/>
          <w:rtl/>
        </w:rPr>
        <w:t>.</w:t>
      </w:r>
      <w:r w:rsidRPr="00062770">
        <w:rPr>
          <w:rFonts w:ascii="Arial" w:hAnsi="Arial" w:cs="Arial"/>
          <w:b/>
          <w:bCs/>
          <w:sz w:val="40"/>
          <w:szCs w:val="40"/>
          <w:rtl/>
          <w:lang w:bidi="ar-LY"/>
        </w:rPr>
        <w:t xml:space="preserve"> </w:t>
      </w:r>
    </w:p>
    <w:p w14:paraId="486E20B5" w14:textId="7FDB1840" w:rsidR="000A1E86" w:rsidRPr="00062770" w:rsidRDefault="000A1E86" w:rsidP="0038499D">
      <w:pPr>
        <w:tabs>
          <w:tab w:val="right" w:pos="9450"/>
        </w:tabs>
        <w:spacing w:before="12" w:after="120"/>
        <w:ind w:left="26"/>
        <w:jc w:val="both"/>
        <w:rPr>
          <w:rFonts w:ascii="Arial" w:hAnsi="Arial" w:cs="Arial"/>
          <w:b/>
          <w:bCs/>
          <w:sz w:val="40"/>
          <w:szCs w:val="40"/>
        </w:rPr>
      </w:pPr>
      <w:r w:rsidRPr="00062770">
        <w:rPr>
          <w:rFonts w:ascii="Arial" w:hAnsi="Arial" w:cs="Arial"/>
          <w:b/>
          <w:bCs/>
          <w:sz w:val="40"/>
          <w:szCs w:val="40"/>
          <w:highlight w:val="yellow"/>
          <w:rtl/>
        </w:rPr>
        <w:t>3</w:t>
      </w:r>
      <w:r w:rsidR="00024132" w:rsidRPr="00062770">
        <w:rPr>
          <w:rFonts w:ascii="Arial" w:hAnsi="Arial" w:cs="Arial" w:hint="cs"/>
          <w:b/>
          <w:bCs/>
          <w:sz w:val="40"/>
          <w:szCs w:val="40"/>
          <w:highlight w:val="yellow"/>
          <w:rtl/>
        </w:rPr>
        <w:t>2</w:t>
      </w:r>
      <w:r w:rsidRPr="00062770">
        <w:rPr>
          <w:rFonts w:ascii="Arial" w:hAnsi="Arial" w:cs="Arial"/>
          <w:b/>
          <w:bCs/>
          <w:sz w:val="40"/>
          <w:szCs w:val="40"/>
          <w:highlight w:val="yellow"/>
          <w:rtl/>
        </w:rPr>
        <w:t xml:space="preserve"> ـ الاشمئزاز </w:t>
      </w:r>
      <w:r w:rsidR="0048770E">
        <w:rPr>
          <w:rFonts w:ascii="Arial" w:hAnsi="Arial" w:cs="Arial"/>
          <w:b/>
          <w:bCs/>
          <w:sz w:val="40"/>
          <w:szCs w:val="40"/>
          <w:highlight w:val="yellow"/>
          <w:rtl/>
        </w:rPr>
        <w:t>:</w:t>
      </w:r>
      <w:r w:rsidRPr="00062770">
        <w:rPr>
          <w:rFonts w:ascii="Arial" w:hAnsi="Arial" w:cs="Arial"/>
          <w:b/>
          <w:bCs/>
          <w:sz w:val="40"/>
          <w:szCs w:val="40"/>
          <w:rtl/>
        </w:rPr>
        <w:t xml:space="preserve"> </w:t>
      </w:r>
    </w:p>
    <w:p w14:paraId="43E9922D" w14:textId="100F6042" w:rsidR="000A1E86" w:rsidRPr="00062770" w:rsidRDefault="009D103D" w:rsidP="0038499D">
      <w:pPr>
        <w:tabs>
          <w:tab w:val="right" w:pos="9450"/>
        </w:tabs>
        <w:spacing w:before="12" w:after="120"/>
        <w:ind w:left="26"/>
        <w:jc w:val="both"/>
        <w:rPr>
          <w:rFonts w:ascii="Arial" w:hAnsi="Arial" w:cs="Arial"/>
          <w:b/>
          <w:bCs/>
          <w:sz w:val="40"/>
          <w:szCs w:val="40"/>
          <w:rtl/>
        </w:rPr>
      </w:pPr>
      <w:r w:rsidRPr="00062770">
        <w:rPr>
          <w:rFonts w:ascii="Arial" w:hAnsi="Arial" w:cs="Arial" w:hint="cs"/>
          <w:b/>
          <w:bCs/>
          <w:sz w:val="40"/>
          <w:szCs w:val="40"/>
          <w:rtl/>
        </w:rPr>
        <w:t xml:space="preserve">ـ </w:t>
      </w:r>
      <w:r w:rsidR="000A1E86" w:rsidRPr="00062770">
        <w:rPr>
          <w:rFonts w:ascii="Arial" w:hAnsi="Arial" w:cs="Arial"/>
          <w:b/>
          <w:bCs/>
          <w:sz w:val="40"/>
          <w:szCs w:val="40"/>
          <w:rtl/>
        </w:rPr>
        <w:t xml:space="preserve">لا يطيق سماع </w:t>
      </w:r>
      <w:r w:rsidR="00437215" w:rsidRPr="00062770">
        <w:rPr>
          <w:rFonts w:ascii="Arial" w:hAnsi="Arial" w:cs="Arial"/>
          <w:b/>
          <w:bCs/>
          <w:sz w:val="40"/>
          <w:szCs w:val="40"/>
          <w:rtl/>
        </w:rPr>
        <w:t>الأمر</w:t>
      </w:r>
      <w:r w:rsidR="000A1E86" w:rsidRPr="00062770">
        <w:rPr>
          <w:rFonts w:ascii="Arial" w:hAnsi="Arial" w:cs="Arial"/>
          <w:b/>
          <w:bCs/>
          <w:sz w:val="40"/>
          <w:szCs w:val="40"/>
          <w:rtl/>
        </w:rPr>
        <w:t xml:space="preserve"> فينفر منه مت</w:t>
      </w:r>
      <w:r w:rsidR="00401D64">
        <w:rPr>
          <w:rFonts w:ascii="Arial" w:hAnsi="Arial" w:cs="Arial"/>
          <w:b/>
          <w:bCs/>
          <w:sz w:val="40"/>
          <w:szCs w:val="40"/>
          <w:rtl/>
        </w:rPr>
        <w:t>غافلًا</w:t>
      </w:r>
      <w:r w:rsidR="000A1E86" w:rsidRPr="00062770">
        <w:rPr>
          <w:rFonts w:ascii="Arial" w:hAnsi="Arial" w:cs="Arial"/>
          <w:b/>
          <w:bCs/>
          <w:sz w:val="40"/>
          <w:szCs w:val="40"/>
          <w:rtl/>
        </w:rPr>
        <w:t xml:space="preserve"> عنه ومت</w:t>
      </w:r>
      <w:r w:rsidR="00EF46DC">
        <w:rPr>
          <w:rFonts w:ascii="Arial" w:hAnsi="Arial" w:cs="Arial"/>
          <w:b/>
          <w:bCs/>
          <w:sz w:val="40"/>
          <w:szCs w:val="40"/>
          <w:rtl/>
        </w:rPr>
        <w:t>جاهلًا</w:t>
      </w:r>
      <w:r w:rsidR="000A1E86" w:rsidRPr="00062770">
        <w:rPr>
          <w:rFonts w:ascii="Arial" w:hAnsi="Arial" w:cs="Arial"/>
          <w:b/>
          <w:bCs/>
          <w:sz w:val="40"/>
          <w:szCs w:val="40"/>
          <w:rtl/>
        </w:rPr>
        <w:t xml:space="preserve"> له</w:t>
      </w:r>
      <w:r w:rsidR="0048770E">
        <w:rPr>
          <w:rFonts w:ascii="Arial" w:hAnsi="Arial" w:cs="Arial"/>
          <w:b/>
          <w:bCs/>
          <w:sz w:val="40"/>
          <w:szCs w:val="40"/>
          <w:rtl/>
        </w:rPr>
        <w:t>:</w:t>
      </w:r>
    </w:p>
    <w:p w14:paraId="72999AB1" w14:textId="7D925119" w:rsidR="000A1E86" w:rsidRPr="00062770" w:rsidRDefault="000A1E86"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w:t>
      </w:r>
      <w:r w:rsidR="002F7FEA">
        <w:rPr>
          <w:rFonts w:ascii="Arial" w:hAnsi="Arial" w:cs="Arial"/>
          <w:b/>
          <w:bCs/>
          <w:sz w:val="40"/>
          <w:szCs w:val="40"/>
          <w:rtl/>
        </w:rPr>
        <w:t>(</w:t>
      </w:r>
      <w:r w:rsidRPr="00062770">
        <w:rPr>
          <w:rFonts w:ascii="Arial" w:hAnsi="Arial" w:cs="Arial"/>
          <w:b/>
          <w:bCs/>
          <w:sz w:val="40"/>
          <w:szCs w:val="40"/>
          <w:rtl/>
        </w:rPr>
        <w:t>وَإِذَا ذُكِرَ اللَّهُ وَحْدَهُ اشْمَأَزَّتْ قُلُوبُ الَّذِينَ لَا يُؤْمِنُونَ بِ</w:t>
      </w:r>
      <w:r w:rsidR="00B60F3D">
        <w:rPr>
          <w:rFonts w:ascii="Arial" w:hAnsi="Arial" w:cs="Arial"/>
          <w:b/>
          <w:bCs/>
          <w:sz w:val="40"/>
          <w:szCs w:val="40"/>
          <w:rtl/>
        </w:rPr>
        <w:t>الآخرة</w:t>
      </w:r>
      <w:r w:rsidRPr="00062770">
        <w:rPr>
          <w:rFonts w:ascii="Arial" w:hAnsi="Arial" w:cs="Arial"/>
          <w:b/>
          <w:bCs/>
          <w:sz w:val="40"/>
          <w:szCs w:val="40"/>
          <w:rtl/>
        </w:rPr>
        <w:t xml:space="preserve"> وَإِذَا ذُكِرَ الَّذِينَ مِنْ دُونِهِ إِذَا هُمْ يَسْتَبْشِرُونَ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35"/>
      </w:r>
      <w:r w:rsidRPr="00062770">
        <w:rPr>
          <w:rFonts w:ascii="Arial" w:hAnsi="Arial" w:cs="Arial"/>
          <w:b/>
          <w:bCs/>
          <w:sz w:val="40"/>
          <w:szCs w:val="40"/>
          <w:vertAlign w:val="superscript"/>
          <w:rtl/>
        </w:rPr>
        <w:t>)</w:t>
      </w:r>
      <w:r w:rsidR="00C45D89">
        <w:rPr>
          <w:rFonts w:ascii="Arial" w:hAnsi="Arial" w:cs="Arial"/>
          <w:b/>
          <w:bCs/>
          <w:sz w:val="40"/>
          <w:szCs w:val="40"/>
          <w:rtl/>
        </w:rPr>
        <w:t>.</w:t>
      </w:r>
    </w:p>
    <w:p w14:paraId="09D06A0C" w14:textId="6A8E18BD" w:rsidR="000A1E86" w:rsidRPr="00062770" w:rsidRDefault="000A1E86" w:rsidP="0038499D">
      <w:pPr>
        <w:tabs>
          <w:tab w:val="left" w:pos="8335"/>
          <w:tab w:val="right" w:pos="9450"/>
        </w:tabs>
        <w:spacing w:before="12" w:after="120"/>
        <w:ind w:left="26"/>
        <w:jc w:val="both"/>
        <w:rPr>
          <w:rFonts w:ascii="Arial" w:hAnsi="Arial" w:cs="Arial"/>
          <w:b/>
          <w:bCs/>
          <w:sz w:val="40"/>
          <w:szCs w:val="40"/>
        </w:rPr>
      </w:pPr>
      <w:r w:rsidRPr="00062770">
        <w:rPr>
          <w:rFonts w:ascii="Arial" w:hAnsi="Arial" w:cs="Arial"/>
          <w:b/>
          <w:bCs/>
          <w:sz w:val="40"/>
          <w:szCs w:val="40"/>
          <w:rtl/>
        </w:rPr>
        <w:t xml:space="preserve">ـ </w:t>
      </w:r>
      <w:r w:rsidR="007D7F3E">
        <w:rPr>
          <w:rFonts w:ascii="Arial" w:hAnsi="Arial" w:cs="Arial"/>
          <w:b/>
          <w:bCs/>
          <w:sz w:val="40"/>
          <w:szCs w:val="40"/>
          <w:rtl/>
        </w:rPr>
        <w:t>فإذا</w:t>
      </w:r>
      <w:r w:rsidRPr="00062770">
        <w:rPr>
          <w:rFonts w:ascii="Arial" w:hAnsi="Arial" w:cs="Arial"/>
          <w:b/>
          <w:bCs/>
          <w:sz w:val="40"/>
          <w:szCs w:val="40"/>
          <w:rtl/>
        </w:rPr>
        <w:t xml:space="preserve"> كان الكلام عن الله اشمئزوا و</w:t>
      </w:r>
      <w:r w:rsidR="00773215">
        <w:rPr>
          <w:rFonts w:ascii="Arial" w:hAnsi="Arial" w:cs="Arial" w:hint="cs"/>
          <w:b/>
          <w:bCs/>
          <w:sz w:val="40"/>
          <w:szCs w:val="40"/>
          <w:rtl/>
        </w:rPr>
        <w:t>إ</w:t>
      </w:r>
      <w:r w:rsidRPr="00062770">
        <w:rPr>
          <w:rFonts w:ascii="Arial" w:hAnsi="Arial" w:cs="Arial"/>
          <w:b/>
          <w:bCs/>
          <w:sz w:val="40"/>
          <w:szCs w:val="40"/>
          <w:rtl/>
        </w:rPr>
        <w:t>ذا كان الكلام عن غيره من أمور الدنيا كالكلام عن المال والنساء يَسْتَبْشِرُونَ</w:t>
      </w:r>
      <w:r w:rsidR="00C45D89">
        <w:rPr>
          <w:rFonts w:ascii="Arial" w:hAnsi="Arial" w:cs="Arial"/>
          <w:b/>
          <w:bCs/>
          <w:sz w:val="40"/>
          <w:szCs w:val="40"/>
          <w:rtl/>
        </w:rPr>
        <w:t>.</w:t>
      </w:r>
    </w:p>
    <w:p w14:paraId="1B80F7A6" w14:textId="68580CA9" w:rsidR="000A1E86" w:rsidRPr="00062770" w:rsidRDefault="00024132" w:rsidP="0038499D">
      <w:pPr>
        <w:tabs>
          <w:tab w:val="left" w:pos="8335"/>
          <w:tab w:val="right" w:pos="9450"/>
        </w:tabs>
        <w:spacing w:before="12" w:after="120"/>
        <w:ind w:left="26"/>
        <w:jc w:val="both"/>
        <w:rPr>
          <w:rFonts w:ascii="Arial" w:hAnsi="Arial" w:cs="Arial"/>
          <w:b/>
          <w:bCs/>
          <w:sz w:val="40"/>
          <w:szCs w:val="40"/>
          <w:rtl/>
        </w:rPr>
      </w:pPr>
      <w:r w:rsidRPr="00062770">
        <w:rPr>
          <w:rFonts w:ascii="Arial" w:hAnsi="Arial" w:cs="Arial" w:hint="cs"/>
          <w:b/>
          <w:bCs/>
          <w:sz w:val="40"/>
          <w:szCs w:val="40"/>
          <w:highlight w:val="yellow"/>
          <w:rtl/>
        </w:rPr>
        <w:t xml:space="preserve">33 </w:t>
      </w:r>
      <w:r w:rsidR="000A1E86" w:rsidRPr="00062770">
        <w:rPr>
          <w:rFonts w:ascii="Arial" w:hAnsi="Arial" w:cs="Arial" w:hint="cs"/>
          <w:b/>
          <w:bCs/>
          <w:sz w:val="40"/>
          <w:szCs w:val="40"/>
          <w:highlight w:val="yellow"/>
          <w:rtl/>
        </w:rPr>
        <w:t>ـ</w:t>
      </w:r>
      <w:r w:rsidR="000A1E86" w:rsidRPr="00062770">
        <w:rPr>
          <w:rFonts w:ascii="Arial" w:hAnsi="Arial" w:cs="Arial"/>
          <w:b/>
          <w:bCs/>
          <w:sz w:val="40"/>
          <w:szCs w:val="40"/>
          <w:highlight w:val="yellow"/>
          <w:rtl/>
        </w:rPr>
        <w:t xml:space="preserve"> يضع يده على فمه</w:t>
      </w:r>
      <w:r w:rsidR="0048770E">
        <w:rPr>
          <w:rFonts w:ascii="Arial" w:hAnsi="Arial" w:cs="Arial"/>
          <w:b/>
          <w:bCs/>
          <w:sz w:val="40"/>
          <w:szCs w:val="40"/>
          <w:highlight w:val="yellow"/>
          <w:rtl/>
        </w:rPr>
        <w:t>:</w:t>
      </w:r>
      <w:r w:rsidR="000A1E86" w:rsidRPr="00062770">
        <w:rPr>
          <w:rFonts w:ascii="Arial" w:hAnsi="Arial" w:cs="Arial"/>
          <w:b/>
          <w:bCs/>
          <w:sz w:val="40"/>
          <w:szCs w:val="40"/>
          <w:rtl/>
        </w:rPr>
        <w:t xml:space="preserve"> </w:t>
      </w:r>
    </w:p>
    <w:p w14:paraId="3DA95201" w14:textId="6FB3365C" w:rsidR="000A1E86" w:rsidRPr="00062770" w:rsidRDefault="000A1E86" w:rsidP="0038499D">
      <w:pPr>
        <w:tabs>
          <w:tab w:val="left" w:pos="8335"/>
          <w:tab w:val="right" w:pos="9450"/>
        </w:tabs>
        <w:spacing w:before="12" w:after="120"/>
        <w:ind w:left="26"/>
        <w:jc w:val="both"/>
        <w:rPr>
          <w:rFonts w:ascii="Arial" w:hAnsi="Arial" w:cs="Arial"/>
          <w:b/>
          <w:bCs/>
          <w:sz w:val="40"/>
          <w:szCs w:val="40"/>
          <w:rtl/>
        </w:rPr>
      </w:pPr>
      <w:r w:rsidRPr="00062770">
        <w:rPr>
          <w:rFonts w:ascii="Arial" w:hAnsi="Arial" w:cs="Arial" w:hint="cs"/>
          <w:b/>
          <w:bCs/>
          <w:sz w:val="40"/>
          <w:szCs w:val="40"/>
          <w:rtl/>
        </w:rPr>
        <w:t>ـ لا يطيقون سماع كلام الرسل فيعضون على أيديهم ضيق</w:t>
      </w:r>
      <w:r w:rsidR="00827404">
        <w:rPr>
          <w:rFonts w:ascii="Arial" w:hAnsi="Arial" w:cs="Arial" w:hint="cs"/>
          <w:b/>
          <w:bCs/>
          <w:sz w:val="40"/>
          <w:szCs w:val="40"/>
          <w:rtl/>
        </w:rPr>
        <w:t>ً</w:t>
      </w:r>
      <w:r w:rsidRPr="00062770">
        <w:rPr>
          <w:rFonts w:ascii="Arial" w:hAnsi="Arial" w:cs="Arial" w:hint="cs"/>
          <w:b/>
          <w:bCs/>
          <w:sz w:val="40"/>
          <w:szCs w:val="40"/>
          <w:rtl/>
        </w:rPr>
        <w:t>ا وغيظ</w:t>
      </w:r>
      <w:r w:rsidR="00827404">
        <w:rPr>
          <w:rFonts w:ascii="Arial" w:hAnsi="Arial" w:cs="Arial" w:hint="cs"/>
          <w:b/>
          <w:bCs/>
          <w:sz w:val="40"/>
          <w:szCs w:val="40"/>
          <w:rtl/>
        </w:rPr>
        <w:t>ً</w:t>
      </w:r>
      <w:r w:rsidRPr="00062770">
        <w:rPr>
          <w:rFonts w:ascii="Arial" w:hAnsi="Arial" w:cs="Arial" w:hint="cs"/>
          <w:b/>
          <w:bCs/>
          <w:sz w:val="40"/>
          <w:szCs w:val="40"/>
          <w:rtl/>
        </w:rPr>
        <w:t xml:space="preserve">ا </w:t>
      </w:r>
    </w:p>
    <w:p w14:paraId="23BBBAC5" w14:textId="47B09EC8" w:rsidR="000A1E86" w:rsidRPr="00062770" w:rsidRDefault="000A1E86"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w:t>
      </w:r>
      <w:r w:rsidR="002F7FEA">
        <w:rPr>
          <w:rFonts w:ascii="Arial" w:hAnsi="Arial" w:cs="Arial"/>
          <w:b/>
          <w:bCs/>
          <w:sz w:val="40"/>
          <w:szCs w:val="40"/>
          <w:rtl/>
        </w:rPr>
        <w:t>(</w:t>
      </w:r>
      <w:r w:rsidRPr="00062770">
        <w:rPr>
          <w:rFonts w:ascii="Arial" w:hAnsi="Arial" w:cs="Arial"/>
          <w:b/>
          <w:bCs/>
          <w:sz w:val="40"/>
          <w:szCs w:val="40"/>
          <w:rtl/>
        </w:rPr>
        <w:t>جَاءَتْهُمْ رُسُلُهُمْ بِالْبَيِّنَاتِ فَرَدُّوا أَيْدِيَهُمْ فِي أَفْوَاهِهِمْ</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36"/>
      </w:r>
      <w:r w:rsidRPr="00062770">
        <w:rPr>
          <w:rFonts w:ascii="Arial" w:hAnsi="Arial" w:cs="Arial"/>
          <w:b/>
          <w:bCs/>
          <w:sz w:val="40"/>
          <w:szCs w:val="40"/>
          <w:vertAlign w:val="superscript"/>
          <w:rtl/>
        </w:rPr>
        <w:t>)</w:t>
      </w:r>
      <w:r w:rsidR="00C45D89">
        <w:rPr>
          <w:rFonts w:ascii="Arial" w:hAnsi="Arial" w:cs="Arial"/>
          <w:b/>
          <w:bCs/>
          <w:sz w:val="40"/>
          <w:szCs w:val="40"/>
          <w:rtl/>
        </w:rPr>
        <w:t>.</w:t>
      </w:r>
      <w:r w:rsidRPr="00062770">
        <w:rPr>
          <w:rFonts w:ascii="Arial" w:hAnsi="Arial" w:cs="Arial" w:hint="cs"/>
          <w:b/>
          <w:bCs/>
          <w:sz w:val="40"/>
          <w:szCs w:val="40"/>
          <w:rtl/>
        </w:rPr>
        <w:t xml:space="preserve"> </w:t>
      </w:r>
    </w:p>
    <w:p w14:paraId="73F8D933" w14:textId="5DB85436" w:rsidR="000A1E86" w:rsidRPr="00062770" w:rsidRDefault="000A1E86" w:rsidP="0038499D">
      <w:pPr>
        <w:tabs>
          <w:tab w:val="right" w:pos="9450"/>
        </w:tabs>
        <w:spacing w:before="12" w:after="120"/>
        <w:ind w:left="26"/>
        <w:jc w:val="both"/>
        <w:rPr>
          <w:rFonts w:ascii="Arial" w:hAnsi="Arial" w:cs="Arial"/>
          <w:b/>
          <w:bCs/>
          <w:sz w:val="40"/>
          <w:szCs w:val="40"/>
          <w:rtl/>
        </w:rPr>
      </w:pPr>
      <w:r w:rsidRPr="00062770">
        <w:rPr>
          <w:rFonts w:ascii="Arial" w:hAnsi="Arial" w:cs="Arial" w:hint="cs"/>
          <w:b/>
          <w:bCs/>
          <w:sz w:val="40"/>
          <w:szCs w:val="40"/>
          <w:rtl/>
        </w:rPr>
        <w:t xml:space="preserve">ـ وفي تفسير </w:t>
      </w:r>
      <w:r w:rsidRPr="00062770">
        <w:rPr>
          <w:rFonts w:ascii="Arial" w:hAnsi="Arial" w:cs="Arial"/>
          <w:b/>
          <w:bCs/>
          <w:sz w:val="40"/>
          <w:szCs w:val="40"/>
          <w:rtl/>
        </w:rPr>
        <w:t>معاني القرآن</w:t>
      </w:r>
      <w:r w:rsidR="0048770E">
        <w:rPr>
          <w:rFonts w:ascii="Arial" w:hAnsi="Arial" w:cs="Arial"/>
          <w:b/>
          <w:bCs/>
          <w:sz w:val="40"/>
          <w:szCs w:val="40"/>
          <w:rtl/>
        </w:rPr>
        <w:t>:</w:t>
      </w:r>
      <w:r w:rsidRPr="00062770">
        <w:rPr>
          <w:rFonts w:ascii="Arial" w:hAnsi="Arial" w:cs="Arial" w:hint="cs"/>
          <w:b/>
          <w:bCs/>
          <w:sz w:val="40"/>
          <w:szCs w:val="40"/>
          <w:rtl/>
        </w:rPr>
        <w:t xml:space="preserve"> (</w:t>
      </w:r>
      <w:r w:rsidR="002F7FEA">
        <w:rPr>
          <w:rFonts w:ascii="Arial" w:hAnsi="Arial" w:cs="Arial" w:hint="cs"/>
          <w:b/>
          <w:bCs/>
          <w:sz w:val="40"/>
          <w:szCs w:val="40"/>
          <w:rtl/>
        </w:rPr>
        <w:t>(</w:t>
      </w:r>
      <w:r w:rsidRPr="00062770">
        <w:rPr>
          <w:rFonts w:ascii="Arial" w:hAnsi="Arial" w:cs="Arial"/>
          <w:b/>
          <w:bCs/>
          <w:sz w:val="40"/>
          <w:szCs w:val="40"/>
          <w:rtl/>
        </w:rPr>
        <w:t>وقيل</w:t>
      </w:r>
      <w:r w:rsidR="0048770E">
        <w:rPr>
          <w:rFonts w:ascii="Arial" w:hAnsi="Arial" w:cs="Arial" w:hint="cs"/>
          <w:b/>
          <w:bCs/>
          <w:sz w:val="40"/>
          <w:szCs w:val="40"/>
          <w:rtl/>
        </w:rPr>
        <w:t>:</w:t>
      </w:r>
      <w:r w:rsidRPr="00062770">
        <w:rPr>
          <w:rFonts w:ascii="Arial" w:hAnsi="Arial" w:cs="Arial"/>
          <w:b/>
          <w:bCs/>
          <w:sz w:val="40"/>
          <w:szCs w:val="40"/>
          <w:rtl/>
        </w:rPr>
        <w:t xml:space="preserve"> </w:t>
      </w:r>
      <w:r w:rsidR="00637F80">
        <w:rPr>
          <w:rFonts w:ascii="Arial" w:hAnsi="Arial" w:cs="Arial"/>
          <w:b/>
          <w:bCs/>
          <w:sz w:val="40"/>
          <w:szCs w:val="40"/>
          <w:rtl/>
          <w:lang w:bidi="ar-EG"/>
        </w:rPr>
        <w:t>{</w:t>
      </w:r>
      <w:r w:rsidRPr="00062770">
        <w:rPr>
          <w:rFonts w:ascii="Arial" w:hAnsi="Arial" w:cs="Arial"/>
          <w:b/>
          <w:bCs/>
          <w:sz w:val="40"/>
          <w:szCs w:val="40"/>
          <w:rtl/>
        </w:rPr>
        <w:t>رَدُّوا أَيْدِيَهُمْ فِي أَفْوَاهِهِمْ</w:t>
      </w:r>
      <w:r w:rsidR="00637F80">
        <w:rPr>
          <w:rFonts w:ascii="Arial" w:hAnsi="Arial" w:cs="Arial"/>
          <w:b/>
          <w:bCs/>
          <w:sz w:val="40"/>
          <w:szCs w:val="40"/>
          <w:rtl/>
          <w:lang w:bidi="ar-EG"/>
        </w:rPr>
        <w:t>}</w:t>
      </w:r>
      <w:r w:rsidRPr="00062770">
        <w:rPr>
          <w:rFonts w:ascii="Arial" w:hAnsi="Arial" w:cs="Arial"/>
          <w:b/>
          <w:bCs/>
          <w:sz w:val="40"/>
          <w:szCs w:val="40"/>
          <w:rtl/>
        </w:rPr>
        <w:t xml:space="preserve"> أومأوا إلى الرسل أن اسكتُوا</w:t>
      </w:r>
      <w:r w:rsidR="003B10AA">
        <w:rPr>
          <w:rFonts w:ascii="Arial" w:hAnsi="Arial" w:cs="Arial" w:hint="cs"/>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37"/>
      </w:r>
      <w:r w:rsidRPr="00062770">
        <w:rPr>
          <w:rFonts w:ascii="Arial" w:hAnsi="Arial" w:cs="Arial"/>
          <w:b/>
          <w:bCs/>
          <w:sz w:val="40"/>
          <w:szCs w:val="40"/>
          <w:vertAlign w:val="superscript"/>
          <w:rtl/>
        </w:rPr>
        <w:t>)</w:t>
      </w:r>
      <w:r w:rsidRPr="00062770">
        <w:rPr>
          <w:rFonts w:ascii="Arial" w:hAnsi="Arial" w:cs="Arial"/>
          <w:b/>
          <w:bCs/>
          <w:sz w:val="40"/>
          <w:szCs w:val="40"/>
          <w:rtl/>
        </w:rPr>
        <w:t>.</w:t>
      </w:r>
    </w:p>
    <w:p w14:paraId="309C4496" w14:textId="03838D23" w:rsidR="00A22073" w:rsidRPr="00062770" w:rsidRDefault="00024132" w:rsidP="0038499D">
      <w:pPr>
        <w:pStyle w:val="Heading3"/>
        <w:tabs>
          <w:tab w:val="right" w:pos="9450"/>
        </w:tabs>
        <w:spacing w:before="12"/>
        <w:ind w:left="26"/>
        <w:rPr>
          <w:rFonts w:ascii="Arial" w:hAnsi="Arial" w:cs="Arial"/>
          <w:b/>
          <w:bCs/>
          <w:color w:val="auto"/>
          <w:sz w:val="40"/>
          <w:szCs w:val="40"/>
          <w:rtl/>
        </w:rPr>
      </w:pPr>
      <w:bookmarkStart w:id="40" w:name="_Toc56360992"/>
      <w:r w:rsidRPr="00062770">
        <w:rPr>
          <w:rFonts w:ascii="Arial" w:hAnsi="Arial" w:cs="Arial" w:hint="cs"/>
          <w:b/>
          <w:bCs/>
          <w:color w:val="auto"/>
          <w:sz w:val="40"/>
          <w:szCs w:val="40"/>
          <w:highlight w:val="yellow"/>
          <w:rtl/>
        </w:rPr>
        <w:t>34</w:t>
      </w:r>
      <w:r w:rsidR="006D67CE" w:rsidRPr="00062770">
        <w:rPr>
          <w:rFonts w:ascii="Arial" w:hAnsi="Arial" w:cs="Arial" w:hint="cs"/>
          <w:b/>
          <w:bCs/>
          <w:color w:val="auto"/>
          <w:sz w:val="40"/>
          <w:szCs w:val="40"/>
          <w:highlight w:val="yellow"/>
          <w:rtl/>
        </w:rPr>
        <w:t xml:space="preserve"> ـ </w:t>
      </w:r>
      <w:r w:rsidR="00A22073" w:rsidRPr="00062770">
        <w:rPr>
          <w:rFonts w:ascii="Arial" w:hAnsi="Arial" w:cs="Arial"/>
          <w:b/>
          <w:bCs/>
          <w:color w:val="auto"/>
          <w:sz w:val="40"/>
          <w:szCs w:val="40"/>
          <w:highlight w:val="yellow"/>
          <w:rtl/>
        </w:rPr>
        <w:t xml:space="preserve">التغافل </w:t>
      </w:r>
      <w:r w:rsidR="00F672F5" w:rsidRPr="00062770">
        <w:rPr>
          <w:rFonts w:ascii="Arial" w:hAnsi="Arial" w:cs="Arial" w:hint="cs"/>
          <w:b/>
          <w:bCs/>
          <w:color w:val="auto"/>
          <w:sz w:val="40"/>
          <w:szCs w:val="40"/>
          <w:highlight w:val="yellow"/>
          <w:rtl/>
        </w:rPr>
        <w:t xml:space="preserve">والتشاغل </w:t>
      </w:r>
      <w:r w:rsidR="00FC0B7C" w:rsidRPr="00062770">
        <w:rPr>
          <w:rFonts w:ascii="Arial" w:hAnsi="Arial" w:cs="Arial" w:hint="cs"/>
          <w:b/>
          <w:bCs/>
          <w:color w:val="auto"/>
          <w:sz w:val="40"/>
          <w:szCs w:val="40"/>
          <w:highlight w:val="yellow"/>
          <w:rtl/>
        </w:rPr>
        <w:t xml:space="preserve">عن الغيبيات </w:t>
      </w:r>
      <w:r w:rsidR="00A22073" w:rsidRPr="00062770">
        <w:rPr>
          <w:rFonts w:ascii="Arial" w:hAnsi="Arial" w:cs="Arial"/>
          <w:b/>
          <w:bCs/>
          <w:color w:val="auto"/>
          <w:sz w:val="40"/>
          <w:szCs w:val="40"/>
          <w:highlight w:val="yellow"/>
          <w:rtl/>
        </w:rPr>
        <w:t>بشغل الهم بالدنيا</w:t>
      </w:r>
      <w:r w:rsidR="0048770E">
        <w:rPr>
          <w:rFonts w:ascii="Arial" w:hAnsi="Arial" w:cs="Arial" w:hint="cs"/>
          <w:b/>
          <w:bCs/>
          <w:color w:val="auto"/>
          <w:sz w:val="40"/>
          <w:szCs w:val="40"/>
          <w:highlight w:val="yellow"/>
          <w:rtl/>
        </w:rPr>
        <w:t>:</w:t>
      </w:r>
      <w:bookmarkEnd w:id="40"/>
    </w:p>
    <w:p w14:paraId="75FFFF30" w14:textId="5BC6DB8C" w:rsidR="00A22073" w:rsidRPr="00062770" w:rsidRDefault="00A22073" w:rsidP="008C243D">
      <w:pPr>
        <w:tabs>
          <w:tab w:val="right" w:pos="9450"/>
        </w:tabs>
        <w:spacing w:before="120"/>
        <w:ind w:left="28"/>
        <w:jc w:val="both"/>
        <w:rPr>
          <w:rFonts w:ascii="Arial" w:hAnsi="Arial" w:cs="Arial"/>
          <w:b/>
          <w:bCs/>
          <w:sz w:val="40"/>
          <w:szCs w:val="40"/>
          <w:rtl/>
        </w:rPr>
      </w:pPr>
      <w:r w:rsidRPr="00062770">
        <w:rPr>
          <w:rFonts w:ascii="Arial" w:hAnsi="Arial" w:cs="Arial"/>
          <w:b/>
          <w:bCs/>
          <w:sz w:val="40"/>
          <w:szCs w:val="40"/>
          <w:rtl/>
        </w:rPr>
        <w:t xml:space="preserve">ـ قد يخترع </w:t>
      </w:r>
      <w:r w:rsidR="00801F96">
        <w:rPr>
          <w:rFonts w:ascii="Arial" w:hAnsi="Arial" w:cs="Arial"/>
          <w:b/>
          <w:bCs/>
          <w:sz w:val="40"/>
          <w:szCs w:val="40"/>
          <w:rtl/>
        </w:rPr>
        <w:t>الإنسان</w:t>
      </w:r>
      <w:r w:rsidRPr="00062770">
        <w:rPr>
          <w:rFonts w:ascii="Arial" w:hAnsi="Arial" w:cs="Arial"/>
          <w:b/>
          <w:bCs/>
          <w:sz w:val="40"/>
          <w:szCs w:val="40"/>
          <w:rtl/>
        </w:rPr>
        <w:t xml:space="preserve"> لنفسه هدف معين </w:t>
      </w:r>
      <w:r w:rsidR="002F7FEA">
        <w:rPr>
          <w:rFonts w:ascii="Arial" w:hAnsi="Arial" w:cs="Arial"/>
          <w:b/>
          <w:bCs/>
          <w:sz w:val="40"/>
          <w:szCs w:val="40"/>
          <w:rtl/>
        </w:rPr>
        <w:t>(</w:t>
      </w:r>
      <w:r w:rsidRPr="00062770">
        <w:rPr>
          <w:rFonts w:ascii="Arial" w:hAnsi="Arial" w:cs="Arial"/>
          <w:b/>
          <w:bCs/>
          <w:sz w:val="40"/>
          <w:szCs w:val="40"/>
          <w:rtl/>
        </w:rPr>
        <w:t xml:space="preserve">المال </w:t>
      </w:r>
      <w:r w:rsidR="002F6A65">
        <w:rPr>
          <w:rFonts w:ascii="Arial" w:hAnsi="Arial" w:cs="Arial"/>
          <w:b/>
          <w:bCs/>
          <w:sz w:val="40"/>
          <w:szCs w:val="40"/>
          <w:rtl/>
        </w:rPr>
        <w:t>مثلًا</w:t>
      </w:r>
      <w:r w:rsidR="003B10AA">
        <w:rPr>
          <w:rFonts w:ascii="Arial" w:hAnsi="Arial" w:cs="Arial"/>
          <w:b/>
          <w:bCs/>
          <w:sz w:val="40"/>
          <w:szCs w:val="40"/>
          <w:rtl/>
        </w:rPr>
        <w:t>)</w:t>
      </w:r>
      <w:r w:rsidRPr="00062770">
        <w:rPr>
          <w:rFonts w:ascii="Arial" w:hAnsi="Arial" w:cs="Arial"/>
          <w:b/>
          <w:bCs/>
          <w:sz w:val="40"/>
          <w:szCs w:val="40"/>
          <w:rtl/>
        </w:rPr>
        <w:t xml:space="preserve"> ويعيش له ويغلق عقله عن التفكير في غير ذلك أو التفكير في حقيقة هذا الهدف</w:t>
      </w:r>
      <w:r w:rsidR="00C45D89">
        <w:rPr>
          <w:rFonts w:ascii="Arial" w:hAnsi="Arial" w:cs="Arial"/>
          <w:b/>
          <w:bCs/>
          <w:sz w:val="40"/>
          <w:szCs w:val="40"/>
          <w:rtl/>
        </w:rPr>
        <w:t>.</w:t>
      </w:r>
    </w:p>
    <w:p w14:paraId="78EDC653" w14:textId="1622EC54" w:rsidR="00A22073" w:rsidRPr="00062770" w:rsidRDefault="00A22073"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كلما شغل </w:t>
      </w:r>
      <w:r w:rsidR="00801F96">
        <w:rPr>
          <w:rFonts w:ascii="Arial" w:hAnsi="Arial" w:cs="Arial"/>
          <w:b/>
          <w:bCs/>
          <w:sz w:val="40"/>
          <w:szCs w:val="40"/>
          <w:rtl/>
        </w:rPr>
        <w:t>الإنسان</w:t>
      </w:r>
      <w:r w:rsidRPr="00062770">
        <w:rPr>
          <w:rFonts w:ascii="Arial" w:hAnsi="Arial" w:cs="Arial"/>
          <w:b/>
          <w:bCs/>
          <w:sz w:val="40"/>
          <w:szCs w:val="40"/>
          <w:rtl/>
        </w:rPr>
        <w:t xml:space="preserve"> همه بالدنيا كلما ابتعد عن معرفة الله و</w:t>
      </w:r>
      <w:r w:rsidR="00B60F3D">
        <w:rPr>
          <w:rFonts w:ascii="Arial" w:hAnsi="Arial" w:cs="Arial"/>
          <w:b/>
          <w:bCs/>
          <w:sz w:val="40"/>
          <w:szCs w:val="40"/>
          <w:rtl/>
        </w:rPr>
        <w:t>الآخرة</w:t>
      </w:r>
      <w:r w:rsidR="00E41D97">
        <w:rPr>
          <w:rFonts w:ascii="Arial" w:hAnsi="Arial" w:cs="Arial" w:hint="cs"/>
          <w:b/>
          <w:bCs/>
          <w:sz w:val="40"/>
          <w:szCs w:val="40"/>
          <w:rtl/>
        </w:rPr>
        <w:t>.</w:t>
      </w:r>
    </w:p>
    <w:p w14:paraId="54DE61F3" w14:textId="5B30E458" w:rsidR="00A22073" w:rsidRPr="00062770" w:rsidRDefault="00A22073"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استغراق </w:t>
      </w:r>
      <w:r w:rsidR="00801F96">
        <w:rPr>
          <w:rFonts w:ascii="Arial" w:hAnsi="Arial" w:cs="Arial"/>
          <w:b/>
          <w:bCs/>
          <w:sz w:val="40"/>
          <w:szCs w:val="40"/>
          <w:rtl/>
        </w:rPr>
        <w:t>الإنسان</w:t>
      </w:r>
      <w:r w:rsidRPr="00062770">
        <w:rPr>
          <w:rFonts w:ascii="Arial" w:hAnsi="Arial" w:cs="Arial"/>
          <w:b/>
          <w:bCs/>
          <w:sz w:val="40"/>
          <w:szCs w:val="40"/>
          <w:rtl/>
        </w:rPr>
        <w:t xml:space="preserve"> في </w:t>
      </w:r>
      <w:r w:rsidR="004C716A">
        <w:rPr>
          <w:rFonts w:ascii="Arial" w:hAnsi="Arial" w:cs="Arial"/>
          <w:b/>
          <w:bCs/>
          <w:sz w:val="40"/>
          <w:szCs w:val="40"/>
          <w:rtl/>
        </w:rPr>
        <w:t>أعمال</w:t>
      </w:r>
      <w:r w:rsidRPr="00062770">
        <w:rPr>
          <w:rFonts w:ascii="Arial" w:hAnsi="Arial" w:cs="Arial"/>
          <w:b/>
          <w:bCs/>
          <w:sz w:val="40"/>
          <w:szCs w:val="40"/>
          <w:rtl/>
        </w:rPr>
        <w:t xml:space="preserve"> الدنيا وأمورها يؤدي إلى سرقة عمر </w:t>
      </w:r>
      <w:r w:rsidR="00801F96">
        <w:rPr>
          <w:rFonts w:ascii="Arial" w:hAnsi="Arial" w:cs="Arial"/>
          <w:b/>
          <w:bCs/>
          <w:sz w:val="40"/>
          <w:szCs w:val="40"/>
          <w:rtl/>
        </w:rPr>
        <w:t>الإنسان</w:t>
      </w:r>
      <w:r w:rsidRPr="00062770">
        <w:rPr>
          <w:rFonts w:ascii="Arial" w:hAnsi="Arial" w:cs="Arial"/>
          <w:b/>
          <w:bCs/>
          <w:sz w:val="40"/>
          <w:szCs w:val="40"/>
          <w:rtl/>
        </w:rPr>
        <w:t xml:space="preserve"> فيموت ولم يجد </w:t>
      </w:r>
      <w:r w:rsidR="00BC1F76">
        <w:rPr>
          <w:rFonts w:ascii="Arial" w:hAnsi="Arial" w:cs="Arial"/>
          <w:b/>
          <w:bCs/>
          <w:sz w:val="40"/>
          <w:szCs w:val="40"/>
          <w:rtl/>
        </w:rPr>
        <w:t>وقتًا</w:t>
      </w:r>
      <w:r w:rsidRPr="00062770">
        <w:rPr>
          <w:rFonts w:ascii="Arial" w:hAnsi="Arial" w:cs="Arial"/>
          <w:b/>
          <w:bCs/>
          <w:sz w:val="40"/>
          <w:szCs w:val="40"/>
          <w:rtl/>
        </w:rPr>
        <w:t xml:space="preserve"> يشغل فيه همه بمعرفة الله و</w:t>
      </w:r>
      <w:r w:rsidR="00B60F3D">
        <w:rPr>
          <w:rFonts w:ascii="Arial" w:hAnsi="Arial" w:cs="Arial"/>
          <w:b/>
          <w:bCs/>
          <w:sz w:val="40"/>
          <w:szCs w:val="40"/>
          <w:rtl/>
        </w:rPr>
        <w:t>الآخرة</w:t>
      </w:r>
      <w:r w:rsidR="00C45D89">
        <w:rPr>
          <w:rFonts w:ascii="Arial" w:hAnsi="Arial" w:cs="Arial"/>
          <w:b/>
          <w:bCs/>
          <w:sz w:val="40"/>
          <w:szCs w:val="40"/>
          <w:rtl/>
        </w:rPr>
        <w:t>.</w:t>
      </w:r>
    </w:p>
    <w:p w14:paraId="72609498" w14:textId="27D7AC43" w:rsidR="00A22073" w:rsidRPr="00062770" w:rsidRDefault="00A22073"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lang w:bidi="ar-EG"/>
        </w:rPr>
        <w:t>ـ ففي تفسير القرطبي</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w:t>
      </w:r>
      <w:r w:rsidR="002F7FEA">
        <w:rPr>
          <w:rFonts w:ascii="Arial" w:hAnsi="Arial" w:cs="Arial"/>
          <w:b/>
          <w:bCs/>
          <w:sz w:val="40"/>
          <w:szCs w:val="40"/>
          <w:rtl/>
          <w:lang w:bidi="ar-EG"/>
        </w:rPr>
        <w:t>(</w:t>
      </w:r>
      <w:r w:rsidR="001A19F0">
        <w:rPr>
          <w:rFonts w:ascii="Arial" w:hAnsi="Arial" w:cs="Arial"/>
          <w:b/>
          <w:bCs/>
          <w:sz w:val="40"/>
          <w:szCs w:val="40"/>
          <w:rtl/>
          <w:lang w:bidi="ar-EG"/>
        </w:rPr>
        <w:t>{</w:t>
      </w:r>
      <w:r w:rsidRPr="00062770">
        <w:rPr>
          <w:rFonts w:ascii="Arial" w:hAnsi="Arial" w:cs="Arial"/>
          <w:b/>
          <w:bCs/>
          <w:sz w:val="40"/>
          <w:szCs w:val="40"/>
          <w:rtl/>
          <w:lang w:bidi="ar-EG"/>
        </w:rPr>
        <w:t>لاهِيَةً قُلُوبُهُمْ</w:t>
      </w:r>
      <w:r w:rsidR="001A19F0">
        <w:rPr>
          <w:rFonts w:ascii="Arial" w:hAnsi="Arial" w:cs="Arial"/>
          <w:b/>
          <w:bCs/>
          <w:sz w:val="40"/>
          <w:szCs w:val="40"/>
          <w:rtl/>
          <w:lang w:bidi="ar-EG"/>
        </w:rPr>
        <w:t>}</w:t>
      </w:r>
      <w:r w:rsidRPr="00062770">
        <w:rPr>
          <w:rFonts w:ascii="Arial" w:hAnsi="Arial" w:cs="Arial"/>
          <w:b/>
          <w:bCs/>
          <w:sz w:val="40"/>
          <w:szCs w:val="40"/>
          <w:rtl/>
          <w:lang w:bidi="ar-EG"/>
        </w:rPr>
        <w:t xml:space="preserve"> أَيْ سَاهِيَةً قُلُوبُهُمْ</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مُعْرِضَةً عَنْ ذِكْرِ اللَّهِ</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مُتَشَاغِلَةً عَنِ التَّأَمُّلِ وَالْتَفَهُّمِ</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مِنْ قَوْلِ الْعَرَبِ: لَهَيْتُ عَنْ ذِكْرِ الشَّيْءِ إِذَا تَرَكْتُهُ وَسَلَوْتُ عَنْهُ</w:t>
      </w:r>
      <w:r w:rsidR="003B10AA">
        <w:rPr>
          <w:rFonts w:ascii="Arial" w:hAnsi="Arial" w:cs="Arial"/>
          <w:b/>
          <w:bCs/>
          <w:sz w:val="40"/>
          <w:szCs w:val="40"/>
          <w:rtl/>
          <w:lang w:bidi="ar-EG"/>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38"/>
      </w:r>
      <w:r w:rsidRPr="00062770">
        <w:rPr>
          <w:rFonts w:ascii="Arial" w:hAnsi="Arial" w:cs="Arial"/>
          <w:b/>
          <w:bCs/>
          <w:sz w:val="40"/>
          <w:szCs w:val="40"/>
          <w:vertAlign w:val="superscript"/>
          <w:rtl/>
        </w:rPr>
        <w:t>)</w:t>
      </w:r>
      <w:r w:rsidR="00C45D89">
        <w:rPr>
          <w:rFonts w:ascii="Arial" w:hAnsi="Arial" w:cs="Arial"/>
          <w:b/>
          <w:bCs/>
          <w:sz w:val="40"/>
          <w:szCs w:val="40"/>
          <w:rtl/>
        </w:rPr>
        <w:t>.</w:t>
      </w:r>
    </w:p>
    <w:p w14:paraId="7E318BF1" w14:textId="4774150A" w:rsidR="00A22073" w:rsidRPr="00062770" w:rsidRDefault="00A22073"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w:t>
      </w:r>
      <w:r w:rsidR="002F7FEA">
        <w:rPr>
          <w:rFonts w:ascii="Arial" w:hAnsi="Arial" w:cs="Arial"/>
          <w:b/>
          <w:bCs/>
          <w:sz w:val="40"/>
          <w:szCs w:val="40"/>
          <w:rtl/>
          <w:lang w:bidi="ar-EG"/>
        </w:rPr>
        <w:t>(</w:t>
      </w:r>
      <w:r w:rsidRPr="00062770">
        <w:rPr>
          <w:rFonts w:ascii="Arial" w:hAnsi="Arial" w:cs="Arial"/>
          <w:b/>
          <w:bCs/>
          <w:sz w:val="40"/>
          <w:szCs w:val="40"/>
          <w:rtl/>
          <w:lang w:bidi="ar-EG"/>
        </w:rPr>
        <w:t>يَا أَيُّهَا الَّذِينَ آمَنُوا لَا تُلْهِكُمْ أَمْوَالُكُمْ وَلَا أَوْلَادُكُمْ عَنْ ذِكْرِ اللَّهِ وَمَنْ يَفْعَلْ ذَلِكَ فَأُولَئِكَ هُمُ الْخَاسِرُونَ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39"/>
      </w:r>
      <w:r w:rsidRPr="00062770">
        <w:rPr>
          <w:rFonts w:ascii="Arial" w:hAnsi="Arial" w:cs="Arial"/>
          <w:b/>
          <w:bCs/>
          <w:sz w:val="40"/>
          <w:szCs w:val="40"/>
          <w:vertAlign w:val="superscript"/>
          <w:rtl/>
        </w:rPr>
        <w:t>)</w:t>
      </w:r>
      <w:r w:rsidR="00C45D89">
        <w:rPr>
          <w:rFonts w:ascii="Arial" w:hAnsi="Arial" w:cs="Arial"/>
          <w:b/>
          <w:bCs/>
          <w:sz w:val="40"/>
          <w:szCs w:val="40"/>
          <w:rtl/>
        </w:rPr>
        <w:t>.</w:t>
      </w:r>
      <w:r w:rsidRPr="00062770">
        <w:rPr>
          <w:rFonts w:ascii="Arial" w:hAnsi="Arial" w:cs="Arial"/>
          <w:b/>
          <w:bCs/>
          <w:sz w:val="40"/>
          <w:szCs w:val="40"/>
          <w:rtl/>
        </w:rPr>
        <w:t xml:space="preserve"> </w:t>
      </w:r>
    </w:p>
    <w:p w14:paraId="5BF231AB" w14:textId="719AB3CF" w:rsidR="00C237F8" w:rsidRDefault="00A22073" w:rsidP="00C237F8">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وفي تفسير البيضاوي</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00BC4270" w:rsidRPr="00BC4270">
        <w:rPr>
          <w:rFonts w:ascii="Arial" w:hAnsi="Arial" w:cs="Arial"/>
          <w:b/>
          <w:bCs/>
          <w:sz w:val="40"/>
          <w:szCs w:val="40"/>
          <w:rtl/>
        </w:rPr>
        <w:t>وَلَكِنْ مَتَّعْتَهُمْ وَآبَاءَهُمْ</w:t>
      </w:r>
      <w:r w:rsidR="001A19F0">
        <w:rPr>
          <w:rFonts w:ascii="Arial" w:hAnsi="Arial" w:cs="Arial"/>
          <w:b/>
          <w:bCs/>
          <w:sz w:val="40"/>
          <w:szCs w:val="40"/>
          <w:rtl/>
        </w:rPr>
        <w:t>}</w:t>
      </w:r>
      <w:r w:rsidRPr="00062770">
        <w:rPr>
          <w:rFonts w:ascii="Arial" w:hAnsi="Arial" w:cs="Arial"/>
          <w:b/>
          <w:bCs/>
          <w:sz w:val="40"/>
          <w:szCs w:val="40"/>
          <w:rtl/>
        </w:rPr>
        <w:t xml:space="preserve"> بأنواع النعم فاستغرقوا في الشهوات </w:t>
      </w:r>
      <w:r w:rsidR="001A19F0">
        <w:rPr>
          <w:rFonts w:ascii="Arial" w:hAnsi="Arial" w:cs="Arial"/>
          <w:b/>
          <w:bCs/>
          <w:sz w:val="40"/>
          <w:szCs w:val="40"/>
          <w:rtl/>
        </w:rPr>
        <w:t>{</w:t>
      </w:r>
      <w:r w:rsidRPr="00062770">
        <w:rPr>
          <w:rFonts w:ascii="Arial" w:hAnsi="Arial" w:cs="Arial"/>
          <w:b/>
          <w:bCs/>
          <w:sz w:val="40"/>
          <w:szCs w:val="40"/>
          <w:rtl/>
        </w:rPr>
        <w:t>حتى نَسُواْ الذكر</w:t>
      </w:r>
      <w:r w:rsidR="001A19F0">
        <w:rPr>
          <w:rFonts w:ascii="Arial" w:hAnsi="Arial" w:cs="Arial"/>
          <w:b/>
          <w:bCs/>
          <w:sz w:val="40"/>
          <w:szCs w:val="40"/>
          <w:rtl/>
        </w:rPr>
        <w:t>}</w:t>
      </w:r>
      <w:r w:rsidRPr="00062770">
        <w:rPr>
          <w:rFonts w:ascii="Arial" w:hAnsi="Arial" w:cs="Arial"/>
          <w:b/>
          <w:bCs/>
          <w:sz w:val="40"/>
          <w:szCs w:val="40"/>
          <w:rtl/>
        </w:rPr>
        <w:t xml:space="preserve"> حتى غفلوا عن ذكرك أو التذكر لآلائك والتدبر في آياتك</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240"/>
      </w:r>
      <w:r w:rsidRPr="00062770">
        <w:rPr>
          <w:rFonts w:ascii="Arial" w:hAnsi="Arial" w:cs="Arial"/>
          <w:b/>
          <w:bCs/>
          <w:sz w:val="40"/>
          <w:szCs w:val="40"/>
          <w:vertAlign w:val="superscript"/>
          <w:rtl/>
        </w:rPr>
        <w:t>)</w:t>
      </w:r>
      <w:r w:rsidR="00C237F8">
        <w:rPr>
          <w:rFonts w:ascii="Arial" w:hAnsi="Arial" w:cs="Arial" w:hint="cs"/>
          <w:b/>
          <w:bCs/>
          <w:sz w:val="40"/>
          <w:szCs w:val="40"/>
          <w:rtl/>
        </w:rPr>
        <w:t>.</w:t>
      </w:r>
    </w:p>
    <w:p w14:paraId="0A1C0012" w14:textId="40BD7486" w:rsidR="008C18B7" w:rsidRDefault="00A22073" w:rsidP="008C18B7">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وفي تفسير فتح القدير</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ولكن متعتهم وآباءهم حتى نسوا الذكر</w:t>
      </w:r>
      <w:r w:rsidR="001A19F0">
        <w:rPr>
          <w:rFonts w:ascii="Arial" w:hAnsi="Arial" w:cs="Arial"/>
          <w:b/>
          <w:bCs/>
          <w:sz w:val="40"/>
          <w:szCs w:val="40"/>
          <w:rtl/>
        </w:rPr>
        <w:t>}</w:t>
      </w:r>
      <w:r w:rsidRPr="00062770">
        <w:rPr>
          <w:rFonts w:ascii="Arial" w:hAnsi="Arial" w:cs="Arial"/>
          <w:b/>
          <w:bCs/>
          <w:sz w:val="40"/>
          <w:szCs w:val="40"/>
          <w:rtl/>
        </w:rPr>
        <w:t xml:space="preserve"> والمعنى</w:t>
      </w:r>
      <w:r w:rsidR="0048770E">
        <w:rPr>
          <w:rFonts w:ascii="Arial" w:hAnsi="Arial" w:cs="Arial"/>
          <w:b/>
          <w:bCs/>
          <w:sz w:val="40"/>
          <w:szCs w:val="40"/>
          <w:rtl/>
        </w:rPr>
        <w:t>:</w:t>
      </w:r>
      <w:r w:rsidRPr="00062770">
        <w:rPr>
          <w:rFonts w:ascii="Arial" w:hAnsi="Arial" w:cs="Arial"/>
          <w:b/>
          <w:bCs/>
          <w:sz w:val="40"/>
          <w:szCs w:val="40"/>
          <w:rtl/>
        </w:rPr>
        <w:t xml:space="preserve"> ما أضللناهم ولكنك يا رب متعتهم ومتعت آباءهم بالنعم ووسعت عليهم الرزق وأطلت لهم العمر حتى غفلوا عن ذكرك ونسوا موعظتك والتدبر لكتابك والنظر في عجائب صنعك وغرائب مخلوقاتك</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241"/>
      </w:r>
      <w:r w:rsidRPr="00062770">
        <w:rPr>
          <w:rFonts w:ascii="Arial" w:hAnsi="Arial" w:cs="Arial"/>
          <w:b/>
          <w:bCs/>
          <w:sz w:val="40"/>
          <w:szCs w:val="40"/>
          <w:vertAlign w:val="superscript"/>
          <w:rtl/>
        </w:rPr>
        <w:t>)</w:t>
      </w:r>
      <w:r w:rsidR="008C18B7">
        <w:rPr>
          <w:rFonts w:ascii="Arial" w:hAnsi="Arial" w:cs="Arial" w:hint="cs"/>
          <w:b/>
          <w:bCs/>
          <w:sz w:val="40"/>
          <w:szCs w:val="40"/>
          <w:rtl/>
        </w:rPr>
        <w:t>.</w:t>
      </w:r>
    </w:p>
    <w:p w14:paraId="6FBB39C7" w14:textId="52B9FD29" w:rsidR="00A22073" w:rsidRPr="00062770" w:rsidRDefault="00A22073" w:rsidP="005C2483">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w:t>
      </w:r>
      <w:r w:rsidR="00BF4C04" w:rsidRPr="00062770">
        <w:rPr>
          <w:rFonts w:ascii="Arial" w:hAnsi="Arial" w:cs="Arial" w:hint="cs"/>
          <w:b/>
          <w:bCs/>
          <w:sz w:val="40"/>
          <w:szCs w:val="40"/>
          <w:rtl/>
        </w:rPr>
        <w:t>ف</w:t>
      </w:r>
      <w:r w:rsidRPr="00062770">
        <w:rPr>
          <w:rFonts w:ascii="Arial" w:hAnsi="Arial" w:cs="Arial"/>
          <w:b/>
          <w:bCs/>
          <w:sz w:val="40"/>
          <w:szCs w:val="40"/>
          <w:rtl/>
        </w:rPr>
        <w:t xml:space="preserve">قد ينشغل </w:t>
      </w:r>
      <w:r w:rsidR="00801F96">
        <w:rPr>
          <w:rFonts w:ascii="Arial" w:hAnsi="Arial" w:cs="Arial"/>
          <w:b/>
          <w:bCs/>
          <w:sz w:val="40"/>
          <w:szCs w:val="40"/>
          <w:rtl/>
        </w:rPr>
        <w:t>الإنسان</w:t>
      </w:r>
      <w:r w:rsidRPr="00062770">
        <w:rPr>
          <w:rFonts w:ascii="Arial" w:hAnsi="Arial" w:cs="Arial"/>
          <w:b/>
          <w:bCs/>
          <w:sz w:val="40"/>
          <w:szCs w:val="40"/>
          <w:rtl/>
        </w:rPr>
        <w:t xml:space="preserve"> بالمال وجمعه حتى يشغله عن التفكير في حقائق الأشياء ومعرفة الخالق و</w:t>
      </w:r>
      <w:r w:rsidR="00B60F3D">
        <w:rPr>
          <w:rFonts w:ascii="Arial" w:hAnsi="Arial" w:cs="Arial"/>
          <w:b/>
          <w:bCs/>
          <w:sz w:val="40"/>
          <w:szCs w:val="40"/>
          <w:rtl/>
        </w:rPr>
        <w:t>الآخرة</w:t>
      </w:r>
      <w:r w:rsidR="00834D91">
        <w:rPr>
          <w:rFonts w:ascii="Arial" w:hAnsi="Arial" w:cs="Arial"/>
          <w:b/>
          <w:bCs/>
          <w:sz w:val="40"/>
          <w:szCs w:val="40"/>
          <w:rtl/>
        </w:rPr>
        <w:t>،</w:t>
      </w:r>
      <w:r w:rsidRPr="00062770">
        <w:rPr>
          <w:rFonts w:ascii="Arial" w:hAnsi="Arial" w:cs="Arial"/>
          <w:b/>
          <w:bCs/>
          <w:sz w:val="40"/>
          <w:szCs w:val="40"/>
          <w:rtl/>
        </w:rPr>
        <w:t xml:space="preserve"> ففي تفسير زاد المسير</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قوله تع</w:t>
      </w:r>
      <w:r w:rsidR="00443495">
        <w:rPr>
          <w:rFonts w:ascii="Arial" w:hAnsi="Arial" w:cs="Arial" w:hint="cs"/>
          <w:b/>
          <w:bCs/>
          <w:sz w:val="40"/>
          <w:szCs w:val="40"/>
          <w:rtl/>
        </w:rPr>
        <w:t>ا</w:t>
      </w:r>
      <w:r w:rsidR="000905E7">
        <w:rPr>
          <w:rFonts w:ascii="Arial" w:hAnsi="Arial" w:cs="Arial"/>
          <w:b/>
          <w:bCs/>
          <w:sz w:val="40"/>
          <w:szCs w:val="40"/>
          <w:rtl/>
        </w:rPr>
        <w:t>لى</w:t>
      </w:r>
      <w:r w:rsidR="0048770E">
        <w:rPr>
          <w:rFonts w:ascii="Arial" w:hAnsi="Arial" w:cs="Arial"/>
          <w:b/>
          <w:bCs/>
          <w:sz w:val="40"/>
          <w:szCs w:val="40"/>
          <w:rtl/>
        </w:rPr>
        <w:t>:</w:t>
      </w:r>
      <w:r w:rsidRPr="00062770">
        <w:rPr>
          <w:rFonts w:ascii="Arial" w:hAnsi="Arial" w:cs="Arial"/>
          <w:b/>
          <w:bCs/>
          <w:sz w:val="40"/>
          <w:szCs w:val="40"/>
          <w:rtl/>
        </w:rPr>
        <w:t xml:space="preserve"> </w:t>
      </w:r>
      <w:r w:rsidR="001A19F0">
        <w:rPr>
          <w:rFonts w:ascii="Arial" w:hAnsi="Arial" w:cs="Arial"/>
          <w:b/>
          <w:bCs/>
          <w:sz w:val="40"/>
          <w:szCs w:val="40"/>
          <w:rtl/>
        </w:rPr>
        <w:t>{</w:t>
      </w:r>
      <w:r w:rsidRPr="00062770">
        <w:rPr>
          <w:rFonts w:ascii="Arial" w:hAnsi="Arial" w:cs="Arial"/>
          <w:b/>
          <w:bCs/>
          <w:sz w:val="40"/>
          <w:szCs w:val="40"/>
          <w:rtl/>
        </w:rPr>
        <w:t>أما من استغنى</w:t>
      </w:r>
      <w:r w:rsidR="001A19F0">
        <w:rPr>
          <w:rFonts w:ascii="Arial" w:hAnsi="Arial" w:cs="Arial"/>
          <w:b/>
          <w:bCs/>
          <w:sz w:val="40"/>
          <w:szCs w:val="40"/>
          <w:rtl/>
        </w:rPr>
        <w:t>}</w:t>
      </w:r>
      <w:r w:rsidRPr="00062770">
        <w:rPr>
          <w:rFonts w:ascii="Arial" w:hAnsi="Arial" w:cs="Arial"/>
          <w:b/>
          <w:bCs/>
          <w:sz w:val="40"/>
          <w:szCs w:val="40"/>
          <w:rtl/>
        </w:rPr>
        <w:t xml:space="preserve"> قال ابن عباس</w:t>
      </w:r>
      <w:r w:rsidR="0048770E">
        <w:rPr>
          <w:rFonts w:ascii="Arial" w:hAnsi="Arial" w:cs="Arial"/>
          <w:b/>
          <w:bCs/>
          <w:sz w:val="40"/>
          <w:szCs w:val="40"/>
          <w:rtl/>
        </w:rPr>
        <w:t>:</w:t>
      </w:r>
      <w:r w:rsidRPr="00062770">
        <w:rPr>
          <w:rFonts w:ascii="Arial" w:hAnsi="Arial" w:cs="Arial"/>
          <w:b/>
          <w:bCs/>
          <w:sz w:val="40"/>
          <w:szCs w:val="40"/>
          <w:rtl/>
        </w:rPr>
        <w:t xml:space="preserve"> استغنى عن الله وعن </w:t>
      </w:r>
      <w:r w:rsidR="00DC0E7D">
        <w:rPr>
          <w:rFonts w:ascii="Arial" w:hAnsi="Arial" w:cs="Arial"/>
          <w:b/>
          <w:bCs/>
          <w:sz w:val="40"/>
          <w:szCs w:val="40"/>
          <w:rtl/>
        </w:rPr>
        <w:t>الإيمان</w:t>
      </w:r>
      <w:r w:rsidRPr="00062770">
        <w:rPr>
          <w:rFonts w:ascii="Arial" w:hAnsi="Arial" w:cs="Arial"/>
          <w:b/>
          <w:bCs/>
          <w:sz w:val="40"/>
          <w:szCs w:val="40"/>
          <w:rtl/>
        </w:rPr>
        <w:t xml:space="preserve"> بماله</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42"/>
      </w:r>
      <w:r w:rsidRPr="00062770">
        <w:rPr>
          <w:rFonts w:ascii="Arial" w:hAnsi="Arial" w:cs="Arial"/>
          <w:b/>
          <w:bCs/>
          <w:sz w:val="40"/>
          <w:szCs w:val="40"/>
          <w:vertAlign w:val="superscript"/>
          <w:rtl/>
        </w:rPr>
        <w:t>)</w:t>
      </w:r>
      <w:r w:rsidR="00834D91">
        <w:rPr>
          <w:rFonts w:ascii="Arial" w:hAnsi="Arial" w:cs="Arial"/>
          <w:b/>
          <w:bCs/>
          <w:sz w:val="40"/>
          <w:szCs w:val="40"/>
          <w:vertAlign w:val="superscript"/>
          <w:rtl/>
        </w:rPr>
        <w:t>،</w:t>
      </w:r>
      <w:r w:rsidRPr="00062770">
        <w:rPr>
          <w:rFonts w:ascii="Arial" w:hAnsi="Arial" w:cs="Arial"/>
          <w:b/>
          <w:bCs/>
          <w:sz w:val="40"/>
          <w:szCs w:val="40"/>
          <w:rtl/>
        </w:rPr>
        <w:t xml:space="preserve"> وفي تفسير البحر المحيط</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أما من استغنى</w:t>
      </w:r>
      <w:r w:rsidR="001A19F0">
        <w:rPr>
          <w:rFonts w:ascii="Arial" w:hAnsi="Arial" w:cs="Arial"/>
          <w:b/>
          <w:bCs/>
          <w:sz w:val="40"/>
          <w:szCs w:val="40"/>
          <w:rtl/>
        </w:rPr>
        <w:t>}</w:t>
      </w:r>
      <w:r w:rsidR="0048770E">
        <w:rPr>
          <w:rFonts w:ascii="Arial" w:hAnsi="Arial" w:cs="Arial"/>
          <w:b/>
          <w:bCs/>
          <w:sz w:val="40"/>
          <w:szCs w:val="40"/>
          <w:rtl/>
        </w:rPr>
        <w:t>:</w:t>
      </w:r>
      <w:r w:rsidRPr="00062770">
        <w:rPr>
          <w:rFonts w:ascii="Arial" w:hAnsi="Arial" w:cs="Arial"/>
          <w:b/>
          <w:bCs/>
          <w:sz w:val="40"/>
          <w:szCs w:val="40"/>
          <w:rtl/>
        </w:rPr>
        <w:t xml:space="preserve"> ظاهره من كان ذا ثروة وغنى</w:t>
      </w:r>
      <w:r w:rsidR="00834D91">
        <w:rPr>
          <w:rFonts w:ascii="Arial" w:hAnsi="Arial" w:cs="Arial"/>
          <w:b/>
          <w:bCs/>
          <w:sz w:val="40"/>
          <w:szCs w:val="40"/>
          <w:rtl/>
        </w:rPr>
        <w:t>،</w:t>
      </w:r>
      <w:r w:rsidRPr="00062770">
        <w:rPr>
          <w:rFonts w:ascii="Arial" w:hAnsi="Arial" w:cs="Arial"/>
          <w:b/>
          <w:bCs/>
          <w:sz w:val="40"/>
          <w:szCs w:val="40"/>
          <w:rtl/>
        </w:rPr>
        <w:t xml:space="preserve"> وقال الكلبي</w:t>
      </w:r>
      <w:r w:rsidR="0048770E">
        <w:rPr>
          <w:rFonts w:ascii="Arial" w:hAnsi="Arial" w:cs="Arial"/>
          <w:b/>
          <w:bCs/>
          <w:sz w:val="40"/>
          <w:szCs w:val="40"/>
          <w:rtl/>
        </w:rPr>
        <w:t>:</w:t>
      </w:r>
      <w:r w:rsidRPr="00062770">
        <w:rPr>
          <w:rFonts w:ascii="Arial" w:hAnsi="Arial" w:cs="Arial"/>
          <w:b/>
          <w:bCs/>
          <w:sz w:val="40"/>
          <w:szCs w:val="40"/>
          <w:rtl/>
        </w:rPr>
        <w:t xml:space="preserve"> عن الله</w:t>
      </w:r>
      <w:r w:rsidR="00834D91">
        <w:rPr>
          <w:rFonts w:ascii="Arial" w:hAnsi="Arial" w:cs="Arial"/>
          <w:b/>
          <w:bCs/>
          <w:sz w:val="40"/>
          <w:szCs w:val="40"/>
          <w:rtl/>
        </w:rPr>
        <w:t>،</w:t>
      </w:r>
      <w:r w:rsidRPr="00062770">
        <w:rPr>
          <w:rFonts w:ascii="Arial" w:hAnsi="Arial" w:cs="Arial"/>
          <w:b/>
          <w:bCs/>
          <w:sz w:val="40"/>
          <w:szCs w:val="40"/>
          <w:rtl/>
        </w:rPr>
        <w:t xml:space="preserve"> وقيل</w:t>
      </w:r>
      <w:r w:rsidR="0048770E">
        <w:rPr>
          <w:rFonts w:ascii="Arial" w:hAnsi="Arial" w:cs="Arial"/>
          <w:b/>
          <w:bCs/>
          <w:sz w:val="40"/>
          <w:szCs w:val="40"/>
          <w:rtl/>
        </w:rPr>
        <w:t>:</w:t>
      </w:r>
      <w:r w:rsidRPr="00062770">
        <w:rPr>
          <w:rFonts w:ascii="Arial" w:hAnsi="Arial" w:cs="Arial"/>
          <w:b/>
          <w:bCs/>
          <w:sz w:val="40"/>
          <w:szCs w:val="40"/>
          <w:rtl/>
        </w:rPr>
        <w:t xml:space="preserve"> عن </w:t>
      </w:r>
      <w:r w:rsidR="00DC0E7D">
        <w:rPr>
          <w:rFonts w:ascii="Arial" w:hAnsi="Arial" w:cs="Arial"/>
          <w:b/>
          <w:bCs/>
          <w:sz w:val="40"/>
          <w:szCs w:val="40"/>
          <w:rtl/>
        </w:rPr>
        <w:t>الإيمان</w:t>
      </w:r>
      <w:r w:rsidRPr="00062770">
        <w:rPr>
          <w:rFonts w:ascii="Arial" w:hAnsi="Arial" w:cs="Arial"/>
          <w:b/>
          <w:bCs/>
          <w:sz w:val="40"/>
          <w:szCs w:val="40"/>
          <w:rtl/>
        </w:rPr>
        <w:t xml:space="preserve"> بالله</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43"/>
      </w:r>
      <w:r w:rsidRPr="00062770">
        <w:rPr>
          <w:rFonts w:ascii="Arial" w:hAnsi="Arial" w:cs="Arial"/>
          <w:b/>
          <w:bCs/>
          <w:sz w:val="40"/>
          <w:szCs w:val="40"/>
          <w:vertAlign w:val="superscript"/>
          <w:rtl/>
        </w:rPr>
        <w:t>)</w:t>
      </w:r>
      <w:r w:rsidR="00C45D89">
        <w:rPr>
          <w:rFonts w:ascii="Arial" w:hAnsi="Arial" w:cs="Arial"/>
          <w:b/>
          <w:bCs/>
          <w:sz w:val="40"/>
          <w:szCs w:val="40"/>
          <w:rtl/>
        </w:rPr>
        <w:t>.</w:t>
      </w:r>
      <w:r w:rsidRPr="00062770">
        <w:rPr>
          <w:rFonts w:ascii="Arial" w:hAnsi="Arial" w:cs="Arial"/>
          <w:b/>
          <w:bCs/>
          <w:sz w:val="40"/>
          <w:szCs w:val="40"/>
          <w:rtl/>
        </w:rPr>
        <w:t xml:space="preserve"> </w:t>
      </w:r>
    </w:p>
    <w:p w14:paraId="7CA483BF" w14:textId="77F978ED" w:rsidR="00A22073" w:rsidRPr="00062770" w:rsidRDefault="00A22073"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وفي تفسير فتح القدير</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قوله</w:t>
      </w:r>
      <w:r w:rsidR="0048770E">
        <w:rPr>
          <w:rFonts w:ascii="Arial" w:hAnsi="Arial" w:cs="Arial"/>
          <w:b/>
          <w:bCs/>
          <w:sz w:val="40"/>
          <w:szCs w:val="40"/>
          <w:rtl/>
        </w:rPr>
        <w:t>:</w:t>
      </w:r>
      <w:r w:rsidRPr="00062770">
        <w:rPr>
          <w:rFonts w:ascii="Arial" w:hAnsi="Arial" w:cs="Arial"/>
          <w:b/>
          <w:bCs/>
          <w:sz w:val="40"/>
          <w:szCs w:val="40"/>
          <w:rtl/>
        </w:rPr>
        <w:t xml:space="preserve"> </w:t>
      </w:r>
      <w:r w:rsidR="001A19F0">
        <w:rPr>
          <w:rFonts w:ascii="Arial" w:hAnsi="Arial" w:cs="Arial"/>
          <w:b/>
          <w:bCs/>
          <w:sz w:val="40"/>
          <w:szCs w:val="40"/>
          <w:rtl/>
        </w:rPr>
        <w:t>{</w:t>
      </w:r>
      <w:r w:rsidRPr="00062770">
        <w:rPr>
          <w:rFonts w:ascii="Arial" w:hAnsi="Arial" w:cs="Arial"/>
          <w:b/>
          <w:bCs/>
          <w:sz w:val="40"/>
          <w:szCs w:val="40"/>
          <w:rtl/>
        </w:rPr>
        <w:t>ألهاكم التكاثر</w:t>
      </w:r>
      <w:r w:rsidR="001A19F0">
        <w:rPr>
          <w:rFonts w:ascii="Arial" w:hAnsi="Arial" w:cs="Arial"/>
          <w:b/>
          <w:bCs/>
          <w:sz w:val="40"/>
          <w:szCs w:val="40"/>
          <w:rtl/>
        </w:rPr>
        <w:t>}</w:t>
      </w:r>
      <w:r w:rsidRPr="00062770">
        <w:rPr>
          <w:rFonts w:ascii="Arial" w:hAnsi="Arial" w:cs="Arial"/>
          <w:b/>
          <w:bCs/>
          <w:sz w:val="40"/>
          <w:szCs w:val="40"/>
          <w:rtl/>
        </w:rPr>
        <w:t xml:space="preserve"> أي</w:t>
      </w:r>
      <w:r w:rsidR="0048770E">
        <w:rPr>
          <w:rFonts w:ascii="Arial" w:hAnsi="Arial" w:cs="Arial"/>
          <w:b/>
          <w:bCs/>
          <w:sz w:val="40"/>
          <w:szCs w:val="40"/>
          <w:rtl/>
        </w:rPr>
        <w:t>:</w:t>
      </w:r>
      <w:r w:rsidRPr="00062770">
        <w:rPr>
          <w:rFonts w:ascii="Arial" w:hAnsi="Arial" w:cs="Arial"/>
          <w:b/>
          <w:bCs/>
          <w:sz w:val="40"/>
          <w:szCs w:val="40"/>
          <w:rtl/>
        </w:rPr>
        <w:t xml:space="preserve"> شغلكم التكاثر بالأموال والأولاد</w:t>
      </w:r>
      <w:r w:rsidR="00834D91">
        <w:rPr>
          <w:rFonts w:ascii="Arial" w:hAnsi="Arial" w:cs="Arial"/>
          <w:b/>
          <w:bCs/>
          <w:sz w:val="40"/>
          <w:szCs w:val="40"/>
          <w:rtl/>
        </w:rPr>
        <w:t>،</w:t>
      </w:r>
      <w:r w:rsidRPr="00062770">
        <w:rPr>
          <w:rFonts w:ascii="Arial" w:hAnsi="Arial" w:cs="Arial"/>
          <w:b/>
          <w:bCs/>
          <w:sz w:val="40"/>
          <w:szCs w:val="40"/>
          <w:rtl/>
        </w:rPr>
        <w:t xml:space="preserve"> والتفاخر بكثرتها</w:t>
      </w:r>
      <w:r w:rsidR="00834D91">
        <w:rPr>
          <w:rFonts w:ascii="Arial" w:hAnsi="Arial" w:cs="Arial"/>
          <w:b/>
          <w:bCs/>
          <w:sz w:val="40"/>
          <w:szCs w:val="40"/>
          <w:rtl/>
        </w:rPr>
        <w:t>،</w:t>
      </w:r>
      <w:r w:rsidRPr="00062770">
        <w:rPr>
          <w:rFonts w:ascii="Arial" w:hAnsi="Arial" w:cs="Arial"/>
          <w:b/>
          <w:bCs/>
          <w:sz w:val="40"/>
          <w:szCs w:val="40"/>
          <w:rtl/>
        </w:rPr>
        <w:t xml:space="preserve"> والتغالب فيها</w:t>
      </w:r>
      <w:r w:rsidR="00C45D89">
        <w:rPr>
          <w:rFonts w:ascii="Arial" w:hAnsi="Arial" w:cs="Arial"/>
          <w:b/>
          <w:bCs/>
          <w:sz w:val="40"/>
          <w:szCs w:val="40"/>
          <w:rtl/>
        </w:rPr>
        <w:t>.</w:t>
      </w:r>
      <w:r w:rsidRPr="00062770">
        <w:rPr>
          <w:rFonts w:ascii="Arial" w:hAnsi="Arial" w:cs="Arial"/>
          <w:b/>
          <w:bCs/>
          <w:sz w:val="40"/>
          <w:szCs w:val="40"/>
          <w:rtl/>
        </w:rPr>
        <w:t xml:space="preserve"> وقال الحسن</w:t>
      </w:r>
      <w:r w:rsidR="0048770E">
        <w:rPr>
          <w:rFonts w:ascii="Arial" w:hAnsi="Arial" w:cs="Arial"/>
          <w:b/>
          <w:bCs/>
          <w:sz w:val="40"/>
          <w:szCs w:val="40"/>
          <w:rtl/>
        </w:rPr>
        <w:t>:</w:t>
      </w:r>
      <w:r w:rsidRPr="00062770">
        <w:rPr>
          <w:rFonts w:ascii="Arial" w:hAnsi="Arial" w:cs="Arial"/>
          <w:b/>
          <w:bCs/>
          <w:sz w:val="40"/>
          <w:szCs w:val="40"/>
          <w:rtl/>
        </w:rPr>
        <w:t xml:space="preserve"> معنى ألهاكم</w:t>
      </w:r>
      <w:r w:rsidR="0048770E">
        <w:rPr>
          <w:rFonts w:ascii="Arial" w:hAnsi="Arial" w:cs="Arial"/>
          <w:b/>
          <w:bCs/>
          <w:sz w:val="40"/>
          <w:szCs w:val="40"/>
          <w:rtl/>
        </w:rPr>
        <w:t>:</w:t>
      </w:r>
      <w:r w:rsidRPr="00062770">
        <w:rPr>
          <w:rFonts w:ascii="Arial" w:hAnsi="Arial" w:cs="Arial"/>
          <w:b/>
          <w:bCs/>
          <w:sz w:val="40"/>
          <w:szCs w:val="40"/>
          <w:rtl/>
        </w:rPr>
        <w:t xml:space="preserve"> أنساكم</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244"/>
      </w:r>
      <w:r w:rsidRPr="00062770">
        <w:rPr>
          <w:rFonts w:ascii="Arial" w:hAnsi="Arial" w:cs="Arial"/>
          <w:b/>
          <w:bCs/>
          <w:sz w:val="40"/>
          <w:szCs w:val="40"/>
          <w:vertAlign w:val="superscript"/>
          <w:rtl/>
        </w:rPr>
        <w:t>)</w:t>
      </w:r>
      <w:r w:rsidR="00C45D89">
        <w:rPr>
          <w:rFonts w:ascii="Arial" w:hAnsi="Arial" w:cs="Arial"/>
          <w:b/>
          <w:bCs/>
          <w:sz w:val="40"/>
          <w:szCs w:val="40"/>
          <w:rtl/>
        </w:rPr>
        <w:t>.</w:t>
      </w:r>
    </w:p>
    <w:p w14:paraId="4E5F2B59" w14:textId="793812D1" w:rsidR="00A22073" w:rsidRPr="00062770" w:rsidRDefault="00A22073"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فقد يظل </w:t>
      </w:r>
      <w:r w:rsidR="00801F96">
        <w:rPr>
          <w:rFonts w:ascii="Arial" w:hAnsi="Arial" w:cs="Arial"/>
          <w:b/>
          <w:bCs/>
          <w:sz w:val="40"/>
          <w:szCs w:val="40"/>
          <w:rtl/>
        </w:rPr>
        <w:t>الإنسان</w:t>
      </w:r>
      <w:r w:rsidRPr="00062770">
        <w:rPr>
          <w:rFonts w:ascii="Arial" w:hAnsi="Arial" w:cs="Arial"/>
          <w:b/>
          <w:bCs/>
          <w:sz w:val="40"/>
          <w:szCs w:val="40"/>
          <w:rtl/>
        </w:rPr>
        <w:t xml:space="preserve"> </w:t>
      </w:r>
      <w:r w:rsidR="000B6E26">
        <w:rPr>
          <w:rFonts w:ascii="Arial" w:hAnsi="Arial" w:cs="Arial"/>
          <w:b/>
          <w:bCs/>
          <w:sz w:val="40"/>
          <w:szCs w:val="40"/>
          <w:rtl/>
        </w:rPr>
        <w:t>منشغلًا</w:t>
      </w:r>
      <w:r w:rsidRPr="00062770">
        <w:rPr>
          <w:rFonts w:ascii="Arial" w:hAnsi="Arial" w:cs="Arial"/>
          <w:b/>
          <w:bCs/>
          <w:sz w:val="40"/>
          <w:szCs w:val="40"/>
          <w:rtl/>
        </w:rPr>
        <w:t xml:space="preserve"> بالمال والأولاد وجمع الدنيا</w:t>
      </w:r>
      <w:r w:rsidR="00834D91">
        <w:rPr>
          <w:rFonts w:ascii="Arial" w:hAnsi="Arial" w:cs="Arial"/>
          <w:b/>
          <w:bCs/>
          <w:sz w:val="40"/>
          <w:szCs w:val="40"/>
          <w:rtl/>
        </w:rPr>
        <w:t>،</w:t>
      </w:r>
      <w:r w:rsidRPr="00062770">
        <w:rPr>
          <w:rFonts w:ascii="Arial" w:hAnsi="Arial" w:cs="Arial"/>
          <w:b/>
          <w:bCs/>
          <w:sz w:val="40"/>
          <w:szCs w:val="40"/>
          <w:rtl/>
        </w:rPr>
        <w:t xml:space="preserve"> وتظل الدنيا تسرق منه عمره وهمه ومشاعره وأهدافه ثم </w:t>
      </w:r>
      <w:r w:rsidR="00BF135B">
        <w:rPr>
          <w:rFonts w:ascii="Arial" w:hAnsi="Arial" w:cs="Arial"/>
          <w:b/>
          <w:bCs/>
          <w:sz w:val="40"/>
          <w:szCs w:val="40"/>
          <w:rtl/>
        </w:rPr>
        <w:t>يُفاجأ</w:t>
      </w:r>
      <w:r w:rsidRPr="00062770">
        <w:rPr>
          <w:rFonts w:ascii="Arial" w:hAnsi="Arial" w:cs="Arial"/>
          <w:b/>
          <w:bCs/>
          <w:sz w:val="40"/>
          <w:szCs w:val="40"/>
          <w:rtl/>
        </w:rPr>
        <w:t xml:space="preserve"> بلحظة يذهب فيها للقاء الله تع</w:t>
      </w:r>
      <w:r w:rsidR="0043493D">
        <w:rPr>
          <w:rFonts w:ascii="Arial" w:hAnsi="Arial" w:cs="Arial" w:hint="cs"/>
          <w:b/>
          <w:bCs/>
          <w:sz w:val="40"/>
          <w:szCs w:val="40"/>
          <w:rtl/>
        </w:rPr>
        <w:t>ا</w:t>
      </w:r>
      <w:r w:rsidR="000905E7">
        <w:rPr>
          <w:rFonts w:ascii="Arial" w:hAnsi="Arial" w:cs="Arial"/>
          <w:b/>
          <w:bCs/>
          <w:sz w:val="40"/>
          <w:szCs w:val="40"/>
          <w:rtl/>
        </w:rPr>
        <w:t>لى</w:t>
      </w:r>
      <w:r w:rsidRPr="00062770">
        <w:rPr>
          <w:rFonts w:ascii="Arial" w:hAnsi="Arial" w:cs="Arial"/>
          <w:b/>
          <w:bCs/>
          <w:sz w:val="40"/>
          <w:szCs w:val="40"/>
          <w:rtl/>
        </w:rPr>
        <w:t xml:space="preserve"> لم يكن قد حمل لها هم</w:t>
      </w:r>
      <w:r w:rsidR="0076321A">
        <w:rPr>
          <w:rFonts w:ascii="Arial" w:hAnsi="Arial" w:cs="Arial" w:hint="cs"/>
          <w:b/>
          <w:bCs/>
          <w:sz w:val="40"/>
          <w:szCs w:val="40"/>
          <w:rtl/>
        </w:rPr>
        <w:t>ً</w:t>
      </w:r>
      <w:r w:rsidRPr="00062770">
        <w:rPr>
          <w:rFonts w:ascii="Arial" w:hAnsi="Arial" w:cs="Arial"/>
          <w:b/>
          <w:bCs/>
          <w:sz w:val="40"/>
          <w:szCs w:val="40"/>
          <w:rtl/>
        </w:rPr>
        <w:t>ا أو تفكر فيها واستعدت لها نفسه</w:t>
      </w:r>
      <w:r w:rsidR="00834D91">
        <w:rPr>
          <w:rFonts w:ascii="Arial" w:hAnsi="Arial" w:cs="Arial"/>
          <w:b/>
          <w:bCs/>
          <w:sz w:val="40"/>
          <w:szCs w:val="40"/>
          <w:rtl/>
        </w:rPr>
        <w:t>،</w:t>
      </w:r>
      <w:r w:rsidRPr="00062770">
        <w:rPr>
          <w:rFonts w:ascii="Arial" w:hAnsi="Arial" w:cs="Arial"/>
          <w:b/>
          <w:bCs/>
          <w:sz w:val="40"/>
          <w:szCs w:val="40"/>
          <w:rtl/>
        </w:rPr>
        <w:t xml:space="preserve"> وفي الحديث</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عن مطرف عن أبيه قال</w:t>
      </w:r>
      <w:r w:rsidR="005112D4">
        <w:rPr>
          <w:rFonts w:ascii="Arial" w:hAnsi="Arial" w:cs="Arial" w:hint="cs"/>
          <w:b/>
          <w:bCs/>
          <w:sz w:val="40"/>
          <w:szCs w:val="40"/>
          <w:rtl/>
        </w:rPr>
        <w:t>:</w:t>
      </w:r>
      <w:r w:rsidRPr="00062770">
        <w:rPr>
          <w:rFonts w:ascii="Arial" w:hAnsi="Arial" w:cs="Arial"/>
          <w:b/>
          <w:bCs/>
          <w:sz w:val="40"/>
          <w:szCs w:val="40"/>
          <w:rtl/>
        </w:rPr>
        <w:t xml:space="preserve"> أتيت النبي صلى الله عليه وسلم وهو يقرأ </w:t>
      </w:r>
      <w:r w:rsidR="002F7FEA">
        <w:rPr>
          <w:rFonts w:ascii="Arial" w:hAnsi="Arial" w:cs="Arial"/>
          <w:b/>
          <w:bCs/>
          <w:sz w:val="40"/>
          <w:szCs w:val="40"/>
          <w:rtl/>
        </w:rPr>
        <w:t>(</w:t>
      </w:r>
      <w:r w:rsidRPr="00062770">
        <w:rPr>
          <w:rFonts w:ascii="Arial" w:hAnsi="Arial" w:cs="Arial"/>
          <w:b/>
          <w:bCs/>
          <w:sz w:val="40"/>
          <w:szCs w:val="40"/>
          <w:rtl/>
        </w:rPr>
        <w:t>ألهاكم التكاثر</w:t>
      </w:r>
      <w:r w:rsidR="003B10AA">
        <w:rPr>
          <w:rFonts w:ascii="Arial" w:hAnsi="Arial" w:cs="Arial"/>
          <w:b/>
          <w:bCs/>
          <w:sz w:val="40"/>
          <w:szCs w:val="40"/>
          <w:rtl/>
        </w:rPr>
        <w:t>)</w:t>
      </w:r>
      <w:r w:rsidRPr="00062770">
        <w:rPr>
          <w:rFonts w:ascii="Arial" w:hAnsi="Arial" w:cs="Arial"/>
          <w:b/>
          <w:bCs/>
          <w:sz w:val="40"/>
          <w:szCs w:val="40"/>
          <w:rtl/>
        </w:rPr>
        <w:t xml:space="preserve"> قال</w:t>
      </w:r>
      <w:r w:rsidR="005112D4">
        <w:rPr>
          <w:rFonts w:ascii="Arial" w:hAnsi="Arial" w:cs="Arial" w:hint="cs"/>
          <w:b/>
          <w:bCs/>
          <w:sz w:val="40"/>
          <w:szCs w:val="40"/>
          <w:rtl/>
        </w:rPr>
        <w:t>:</w:t>
      </w:r>
      <w:r w:rsidRPr="00062770">
        <w:rPr>
          <w:rFonts w:ascii="Arial" w:hAnsi="Arial" w:cs="Arial"/>
          <w:b/>
          <w:bCs/>
          <w:sz w:val="40"/>
          <w:szCs w:val="40"/>
          <w:rtl/>
        </w:rPr>
        <w:t xml:space="preserve"> يقول ابن آدم مالي مال</w:t>
      </w:r>
      <w:r w:rsidR="00BC4270">
        <w:rPr>
          <w:rFonts w:ascii="Arial" w:hAnsi="Arial" w:cs="Arial" w:hint="cs"/>
          <w:b/>
          <w:bCs/>
          <w:sz w:val="40"/>
          <w:szCs w:val="40"/>
          <w:rtl/>
        </w:rPr>
        <w:t>ي</w:t>
      </w:r>
      <w:r w:rsidR="00834D91">
        <w:rPr>
          <w:rFonts w:ascii="Arial" w:hAnsi="Arial" w:cs="Arial"/>
          <w:b/>
          <w:bCs/>
          <w:sz w:val="40"/>
          <w:szCs w:val="40"/>
          <w:rtl/>
        </w:rPr>
        <w:t>،</w:t>
      </w:r>
      <w:r w:rsidRPr="00062770">
        <w:rPr>
          <w:rFonts w:ascii="Arial" w:hAnsi="Arial" w:cs="Arial"/>
          <w:b/>
          <w:bCs/>
          <w:sz w:val="40"/>
          <w:szCs w:val="40"/>
          <w:rtl/>
        </w:rPr>
        <w:t xml:space="preserve"> قال</w:t>
      </w:r>
      <w:r w:rsidR="003222FA">
        <w:rPr>
          <w:rFonts w:ascii="Arial" w:hAnsi="Arial" w:cs="Arial" w:hint="cs"/>
          <w:b/>
          <w:bCs/>
          <w:sz w:val="40"/>
          <w:szCs w:val="40"/>
          <w:rtl/>
        </w:rPr>
        <w:t>:</w:t>
      </w:r>
      <w:r w:rsidRPr="00062770">
        <w:rPr>
          <w:rFonts w:ascii="Arial" w:hAnsi="Arial" w:cs="Arial"/>
          <w:b/>
          <w:bCs/>
          <w:sz w:val="40"/>
          <w:szCs w:val="40"/>
          <w:rtl/>
        </w:rPr>
        <w:t xml:space="preserve"> وهل لك يا ابن آدم إلا ما أكلت فأفنيت</w:t>
      </w:r>
      <w:r w:rsidR="003222FA">
        <w:rPr>
          <w:rFonts w:ascii="Arial" w:hAnsi="Arial" w:cs="Arial" w:hint="cs"/>
          <w:b/>
          <w:bCs/>
          <w:sz w:val="40"/>
          <w:szCs w:val="40"/>
          <w:rtl/>
        </w:rPr>
        <w:t>،</w:t>
      </w:r>
      <w:r w:rsidRPr="00062770">
        <w:rPr>
          <w:rFonts w:ascii="Arial" w:hAnsi="Arial" w:cs="Arial"/>
          <w:b/>
          <w:bCs/>
          <w:sz w:val="40"/>
          <w:szCs w:val="40"/>
          <w:rtl/>
        </w:rPr>
        <w:t xml:space="preserve"> أو لبست فأبليت</w:t>
      </w:r>
      <w:r w:rsidR="003222FA">
        <w:rPr>
          <w:rFonts w:ascii="Arial" w:hAnsi="Arial" w:cs="Arial" w:hint="cs"/>
          <w:b/>
          <w:bCs/>
          <w:sz w:val="40"/>
          <w:szCs w:val="40"/>
          <w:rtl/>
        </w:rPr>
        <w:t>،</w:t>
      </w:r>
      <w:r w:rsidRPr="00062770">
        <w:rPr>
          <w:rFonts w:ascii="Arial" w:hAnsi="Arial" w:cs="Arial"/>
          <w:b/>
          <w:bCs/>
          <w:sz w:val="40"/>
          <w:szCs w:val="40"/>
          <w:rtl/>
        </w:rPr>
        <w:t xml:space="preserve"> أو تصدقت فأمضيت</w:t>
      </w:r>
      <w:r w:rsidR="00E031FD">
        <w:rPr>
          <w:rFonts w:ascii="Arial" w:hAnsi="Arial" w:cs="Arial"/>
          <w:b/>
          <w:bCs/>
          <w:sz w:val="40"/>
          <w:szCs w:val="40"/>
          <w:rtl/>
        </w:rPr>
        <w:t>؟</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45"/>
      </w:r>
      <w:r w:rsidRPr="00062770">
        <w:rPr>
          <w:rFonts w:ascii="Arial" w:hAnsi="Arial" w:cs="Arial"/>
          <w:b/>
          <w:bCs/>
          <w:sz w:val="40"/>
          <w:szCs w:val="40"/>
          <w:vertAlign w:val="superscript"/>
          <w:rtl/>
        </w:rPr>
        <w:t>)</w:t>
      </w:r>
      <w:r w:rsidR="00834D91" w:rsidRPr="002F0BFE">
        <w:rPr>
          <w:rFonts w:ascii="Arial" w:hAnsi="Arial" w:cs="Arial"/>
          <w:b/>
          <w:bCs/>
          <w:sz w:val="40"/>
          <w:szCs w:val="40"/>
          <w:rtl/>
        </w:rPr>
        <w:t>،</w:t>
      </w:r>
      <w:r w:rsidRPr="00062770">
        <w:rPr>
          <w:rFonts w:ascii="Arial" w:hAnsi="Arial" w:cs="Arial"/>
          <w:b/>
          <w:bCs/>
          <w:sz w:val="40"/>
          <w:szCs w:val="40"/>
          <w:rtl/>
        </w:rPr>
        <w:t xml:space="preserve"> ومعنى </w:t>
      </w:r>
      <w:r w:rsidR="004115D9">
        <w:rPr>
          <w:rFonts w:ascii="Arial" w:hAnsi="Arial" w:cs="Arial"/>
          <w:b/>
          <w:bCs/>
          <w:sz w:val="40"/>
          <w:szCs w:val="40"/>
          <w:rtl/>
        </w:rPr>
        <w:t>{</w:t>
      </w:r>
      <w:r w:rsidRPr="00062770">
        <w:rPr>
          <w:rFonts w:ascii="Arial" w:hAnsi="Arial" w:cs="Arial"/>
          <w:b/>
          <w:bCs/>
          <w:sz w:val="40"/>
          <w:szCs w:val="40"/>
          <w:rtl/>
        </w:rPr>
        <w:t>حتى زرتم المقابر</w:t>
      </w:r>
      <w:r w:rsidR="004115D9">
        <w:rPr>
          <w:rFonts w:ascii="Arial" w:hAnsi="Arial" w:cs="Arial"/>
          <w:b/>
          <w:bCs/>
          <w:sz w:val="40"/>
          <w:szCs w:val="40"/>
          <w:rtl/>
        </w:rPr>
        <w:t>}</w:t>
      </w:r>
      <w:r w:rsidRPr="00062770">
        <w:rPr>
          <w:rFonts w:ascii="Arial" w:hAnsi="Arial" w:cs="Arial"/>
          <w:b/>
          <w:bCs/>
          <w:sz w:val="40"/>
          <w:szCs w:val="40"/>
          <w:rtl/>
        </w:rPr>
        <w:t xml:space="preserve"> أي حتى دفنتم فيها</w:t>
      </w:r>
      <w:r w:rsidR="00834D91">
        <w:rPr>
          <w:rFonts w:ascii="Arial" w:hAnsi="Arial" w:cs="Arial"/>
          <w:b/>
          <w:bCs/>
          <w:sz w:val="40"/>
          <w:szCs w:val="40"/>
          <w:rtl/>
        </w:rPr>
        <w:t>،</w:t>
      </w:r>
      <w:r w:rsidRPr="00062770">
        <w:rPr>
          <w:rFonts w:ascii="Arial" w:hAnsi="Arial" w:cs="Arial"/>
          <w:b/>
          <w:bCs/>
          <w:sz w:val="40"/>
          <w:szCs w:val="40"/>
          <w:rtl/>
        </w:rPr>
        <w:t xml:space="preserve"> وفي تفسير أضواء البيان</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قوله تع</w:t>
      </w:r>
      <w:r w:rsidR="00D115E6">
        <w:rPr>
          <w:rFonts w:ascii="Arial" w:hAnsi="Arial" w:cs="Arial" w:hint="cs"/>
          <w:b/>
          <w:bCs/>
          <w:sz w:val="40"/>
          <w:szCs w:val="40"/>
          <w:rtl/>
        </w:rPr>
        <w:t>ا</w:t>
      </w:r>
      <w:r w:rsidR="000905E7">
        <w:rPr>
          <w:rFonts w:ascii="Arial" w:hAnsi="Arial" w:cs="Arial"/>
          <w:b/>
          <w:bCs/>
          <w:sz w:val="40"/>
          <w:szCs w:val="40"/>
          <w:rtl/>
        </w:rPr>
        <w:t>لى</w:t>
      </w:r>
      <w:r w:rsidR="0048770E">
        <w:rPr>
          <w:rFonts w:ascii="Arial" w:hAnsi="Arial" w:cs="Arial"/>
          <w:b/>
          <w:bCs/>
          <w:sz w:val="40"/>
          <w:szCs w:val="40"/>
          <w:rtl/>
        </w:rPr>
        <w:t>:</w:t>
      </w:r>
      <w:r w:rsidRPr="00062770">
        <w:rPr>
          <w:rFonts w:ascii="Arial" w:hAnsi="Arial" w:cs="Arial"/>
          <w:b/>
          <w:bCs/>
          <w:sz w:val="40"/>
          <w:szCs w:val="40"/>
          <w:rtl/>
        </w:rPr>
        <w:t xml:space="preserve"> </w:t>
      </w:r>
      <w:r w:rsidR="001A19F0">
        <w:rPr>
          <w:rFonts w:ascii="Arial" w:hAnsi="Arial" w:cs="Arial"/>
          <w:b/>
          <w:bCs/>
          <w:sz w:val="40"/>
          <w:szCs w:val="40"/>
          <w:rtl/>
        </w:rPr>
        <w:t>{</w:t>
      </w:r>
      <w:r w:rsidRPr="00062770">
        <w:rPr>
          <w:rFonts w:ascii="Arial" w:hAnsi="Arial" w:cs="Arial"/>
          <w:b/>
          <w:bCs/>
          <w:sz w:val="40"/>
          <w:szCs w:val="40"/>
          <w:rtl/>
        </w:rPr>
        <w:t>كَلَّا لَوْ تَعْلَمُونَ عِلْمَ الْيَقِينِ</w:t>
      </w:r>
      <w:r w:rsidR="001A19F0">
        <w:rPr>
          <w:rFonts w:ascii="Arial" w:hAnsi="Arial" w:cs="Arial"/>
          <w:b/>
          <w:bCs/>
          <w:sz w:val="40"/>
          <w:szCs w:val="40"/>
          <w:rtl/>
        </w:rPr>
        <w:t>}</w:t>
      </w:r>
      <w:r w:rsidRPr="00062770">
        <w:rPr>
          <w:rFonts w:ascii="Arial" w:hAnsi="Arial" w:cs="Arial"/>
          <w:b/>
          <w:bCs/>
          <w:sz w:val="40"/>
          <w:szCs w:val="40"/>
          <w:rtl/>
        </w:rPr>
        <w:t>، أي</w:t>
      </w:r>
      <w:r w:rsidR="0048770E">
        <w:rPr>
          <w:rFonts w:ascii="Arial" w:hAnsi="Arial" w:cs="Arial"/>
          <w:b/>
          <w:bCs/>
          <w:sz w:val="40"/>
          <w:szCs w:val="40"/>
          <w:rtl/>
        </w:rPr>
        <w:t>:</w:t>
      </w:r>
      <w:r w:rsidRPr="00062770">
        <w:rPr>
          <w:rFonts w:ascii="Arial" w:hAnsi="Arial" w:cs="Arial"/>
          <w:b/>
          <w:bCs/>
          <w:sz w:val="40"/>
          <w:szCs w:val="40"/>
          <w:rtl/>
        </w:rPr>
        <w:t xml:space="preserve"> لو تعلمون علم اليقين لما </w:t>
      </w:r>
      <w:r w:rsidR="001A19F0">
        <w:rPr>
          <w:rFonts w:ascii="Arial" w:hAnsi="Arial" w:cs="Arial"/>
          <w:b/>
          <w:bCs/>
          <w:sz w:val="40"/>
          <w:szCs w:val="40"/>
          <w:rtl/>
        </w:rPr>
        <w:t>{</w:t>
      </w:r>
      <w:r w:rsidRPr="00062770">
        <w:rPr>
          <w:rFonts w:ascii="Arial" w:hAnsi="Arial" w:cs="Arial"/>
          <w:b/>
          <w:bCs/>
          <w:sz w:val="40"/>
          <w:szCs w:val="40"/>
          <w:rtl/>
        </w:rPr>
        <w:t>أَلْهَاكُمُ التَّكَاثُرُ</w:t>
      </w:r>
      <w:r w:rsidR="001A19F0">
        <w:rPr>
          <w:rFonts w:ascii="Arial" w:hAnsi="Arial" w:cs="Arial"/>
          <w:b/>
          <w:bCs/>
          <w:sz w:val="40"/>
          <w:szCs w:val="40"/>
          <w:rtl/>
        </w:rPr>
        <w:t>}</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46"/>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وفي تفسير ابن كثير</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إِنَّمَا أَمْوَالُكُمْ وَأَوْلادُكُمْ فِتْنَةٌ وَاللَّهُ عِنْدَهُ أَجْرٌ عَظِيمٌ</w:t>
      </w:r>
      <w:r w:rsidR="001A19F0">
        <w:rPr>
          <w:rFonts w:ascii="Arial" w:hAnsi="Arial" w:cs="Arial"/>
          <w:b/>
          <w:bCs/>
          <w:sz w:val="40"/>
          <w:szCs w:val="40"/>
          <w:rtl/>
        </w:rPr>
        <w:t>}</w:t>
      </w:r>
      <w:r w:rsidRPr="00062770">
        <w:rPr>
          <w:rFonts w:ascii="Arial" w:hAnsi="Arial" w:cs="Arial"/>
          <w:b/>
          <w:bCs/>
          <w:sz w:val="40"/>
          <w:szCs w:val="40"/>
          <w:rtl/>
        </w:rPr>
        <w:t xml:space="preserve"> </w:t>
      </w:r>
      <w:r w:rsidR="00BF57AA">
        <w:rPr>
          <w:rFonts w:ascii="Arial" w:hAnsi="Arial" w:cs="Arial"/>
          <w:b/>
          <w:bCs/>
          <w:sz w:val="40"/>
          <w:szCs w:val="40"/>
          <w:rtl/>
        </w:rPr>
        <w:t>[</w:t>
      </w:r>
      <w:r w:rsidRPr="00062770">
        <w:rPr>
          <w:rFonts w:ascii="Arial" w:hAnsi="Arial" w:cs="Arial"/>
          <w:b/>
          <w:bCs/>
          <w:sz w:val="40"/>
          <w:szCs w:val="40"/>
          <w:rtl/>
        </w:rPr>
        <w:t>التغابن</w:t>
      </w:r>
      <w:r w:rsidR="0048770E">
        <w:rPr>
          <w:rFonts w:ascii="Arial" w:hAnsi="Arial" w:cs="Arial"/>
          <w:b/>
          <w:bCs/>
          <w:sz w:val="40"/>
          <w:szCs w:val="40"/>
          <w:rtl/>
        </w:rPr>
        <w:t>:</w:t>
      </w:r>
      <w:r w:rsidRPr="00062770">
        <w:rPr>
          <w:rFonts w:ascii="Arial" w:hAnsi="Arial" w:cs="Arial"/>
          <w:b/>
          <w:bCs/>
          <w:sz w:val="40"/>
          <w:szCs w:val="40"/>
          <w:rtl/>
        </w:rPr>
        <w:t xml:space="preserve"> 15</w:t>
      </w:r>
      <w:r w:rsidR="00BF57AA">
        <w:rPr>
          <w:rFonts w:ascii="Arial" w:hAnsi="Arial" w:cs="Arial"/>
          <w:b/>
          <w:bCs/>
          <w:sz w:val="40"/>
          <w:szCs w:val="40"/>
          <w:rtl/>
        </w:rPr>
        <w:t>]</w:t>
      </w:r>
      <w:r w:rsidRPr="00062770">
        <w:rPr>
          <w:rFonts w:ascii="Arial" w:hAnsi="Arial" w:cs="Arial"/>
          <w:b/>
          <w:bCs/>
          <w:sz w:val="40"/>
          <w:szCs w:val="40"/>
          <w:rtl/>
        </w:rPr>
        <w:t xml:space="preserve"> أي</w:t>
      </w:r>
      <w:r w:rsidR="0048770E">
        <w:rPr>
          <w:rFonts w:ascii="Arial" w:hAnsi="Arial" w:cs="Arial"/>
          <w:b/>
          <w:bCs/>
          <w:sz w:val="40"/>
          <w:szCs w:val="40"/>
          <w:rtl/>
        </w:rPr>
        <w:t>:</w:t>
      </w:r>
      <w:r w:rsidRPr="00062770">
        <w:rPr>
          <w:rFonts w:ascii="Arial" w:hAnsi="Arial" w:cs="Arial"/>
          <w:b/>
          <w:bCs/>
          <w:sz w:val="40"/>
          <w:szCs w:val="40"/>
          <w:rtl/>
        </w:rPr>
        <w:t xml:space="preserve"> الإقبال عليه والتفرغ لعبادته خير لكم من اشتغالكم بهم والجمع لهم والشفقة المفرطة عليهم</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247"/>
      </w:r>
      <w:r w:rsidRPr="00062770">
        <w:rPr>
          <w:rFonts w:ascii="Arial" w:hAnsi="Arial" w:cs="Arial"/>
          <w:b/>
          <w:bCs/>
          <w:sz w:val="40"/>
          <w:szCs w:val="40"/>
          <w:vertAlign w:val="superscript"/>
          <w:rtl/>
        </w:rPr>
        <w:t>)</w:t>
      </w:r>
      <w:r w:rsidR="00C45D89">
        <w:rPr>
          <w:rFonts w:ascii="Arial" w:hAnsi="Arial" w:cs="Arial"/>
          <w:b/>
          <w:bCs/>
          <w:sz w:val="40"/>
          <w:szCs w:val="40"/>
          <w:rtl/>
        </w:rPr>
        <w:t>.</w:t>
      </w:r>
    </w:p>
    <w:p w14:paraId="340EE401" w14:textId="46F2E312" w:rsidR="00A22073" w:rsidRPr="00062770" w:rsidRDefault="00A22073"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وفي تفسير البيضاوي</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وَمَن يَعْشُ عَن ذِكْرِ الرحمن</w:t>
      </w:r>
      <w:r w:rsidR="001A19F0">
        <w:rPr>
          <w:rFonts w:ascii="Arial" w:hAnsi="Arial" w:cs="Arial"/>
          <w:b/>
          <w:bCs/>
          <w:sz w:val="40"/>
          <w:szCs w:val="40"/>
          <w:rtl/>
        </w:rPr>
        <w:t>}</w:t>
      </w:r>
      <w:r w:rsidRPr="00062770">
        <w:rPr>
          <w:rFonts w:ascii="Arial" w:hAnsi="Arial" w:cs="Arial"/>
          <w:b/>
          <w:bCs/>
          <w:sz w:val="40"/>
          <w:szCs w:val="40"/>
          <w:rtl/>
        </w:rPr>
        <w:t xml:space="preserve"> يتعام ويعرض عنه لفرط اشتغاله بالمحسوسات وانهماكه في الشهوات</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248"/>
      </w:r>
      <w:r w:rsidRPr="00062770">
        <w:rPr>
          <w:rFonts w:ascii="Arial" w:hAnsi="Arial" w:cs="Arial"/>
          <w:b/>
          <w:bCs/>
          <w:sz w:val="40"/>
          <w:szCs w:val="40"/>
          <w:vertAlign w:val="superscript"/>
          <w:rtl/>
        </w:rPr>
        <w:t>)</w:t>
      </w:r>
      <w:r w:rsidR="00C45D89">
        <w:rPr>
          <w:rFonts w:ascii="Arial" w:hAnsi="Arial" w:cs="Arial"/>
          <w:b/>
          <w:bCs/>
          <w:sz w:val="40"/>
          <w:szCs w:val="40"/>
          <w:rtl/>
        </w:rPr>
        <w:t>.</w:t>
      </w:r>
    </w:p>
    <w:p w14:paraId="3A4DB8B4" w14:textId="646CDB0C" w:rsidR="00A22073" w:rsidRPr="00062770" w:rsidRDefault="00A22073"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وفي تفسير القرطبي</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قوله تع</w:t>
      </w:r>
      <w:r w:rsidR="00DC5D60">
        <w:rPr>
          <w:rFonts w:ascii="Arial" w:hAnsi="Arial" w:cs="Arial" w:hint="cs"/>
          <w:b/>
          <w:bCs/>
          <w:sz w:val="40"/>
          <w:szCs w:val="40"/>
          <w:rtl/>
        </w:rPr>
        <w:t>ا</w:t>
      </w:r>
      <w:r w:rsidR="000905E7">
        <w:rPr>
          <w:rFonts w:ascii="Arial" w:hAnsi="Arial" w:cs="Arial"/>
          <w:b/>
          <w:bCs/>
          <w:sz w:val="40"/>
          <w:szCs w:val="40"/>
          <w:rtl/>
        </w:rPr>
        <w:t>لى</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لاهية قلوبهم</w:t>
      </w:r>
      <w:r w:rsidR="003B10AA">
        <w:rPr>
          <w:rFonts w:ascii="Arial" w:hAnsi="Arial" w:cs="Arial"/>
          <w:b/>
          <w:bCs/>
          <w:sz w:val="40"/>
          <w:szCs w:val="40"/>
          <w:rtl/>
        </w:rPr>
        <w:t>)</w:t>
      </w:r>
      <w:r w:rsidRPr="00062770">
        <w:rPr>
          <w:rFonts w:ascii="Arial" w:hAnsi="Arial" w:cs="Arial"/>
          <w:b/>
          <w:bCs/>
          <w:sz w:val="40"/>
          <w:szCs w:val="40"/>
          <w:rtl/>
        </w:rPr>
        <w:t xml:space="preserve"> أي ساهية قلوبهم</w:t>
      </w:r>
      <w:r w:rsidR="00834D91">
        <w:rPr>
          <w:rFonts w:ascii="Arial" w:hAnsi="Arial" w:cs="Arial"/>
          <w:b/>
          <w:bCs/>
          <w:sz w:val="40"/>
          <w:szCs w:val="40"/>
          <w:rtl/>
        </w:rPr>
        <w:t>،</w:t>
      </w:r>
      <w:r w:rsidRPr="00062770">
        <w:rPr>
          <w:rFonts w:ascii="Arial" w:hAnsi="Arial" w:cs="Arial"/>
          <w:b/>
          <w:bCs/>
          <w:sz w:val="40"/>
          <w:szCs w:val="40"/>
          <w:rtl/>
        </w:rPr>
        <w:t xml:space="preserve"> معرضة عن ذكر الله</w:t>
      </w:r>
      <w:r w:rsidR="00834D91">
        <w:rPr>
          <w:rFonts w:ascii="Arial" w:hAnsi="Arial" w:cs="Arial"/>
          <w:b/>
          <w:bCs/>
          <w:sz w:val="40"/>
          <w:szCs w:val="40"/>
          <w:rtl/>
        </w:rPr>
        <w:t>،</w:t>
      </w:r>
      <w:r w:rsidRPr="00062770">
        <w:rPr>
          <w:rFonts w:ascii="Arial" w:hAnsi="Arial" w:cs="Arial"/>
          <w:b/>
          <w:bCs/>
          <w:sz w:val="40"/>
          <w:szCs w:val="40"/>
          <w:rtl/>
        </w:rPr>
        <w:t xml:space="preserve"> متشاغلة عن التأمل والتفهم</w:t>
      </w:r>
      <w:r w:rsidR="00834D91">
        <w:rPr>
          <w:rFonts w:ascii="Arial" w:hAnsi="Arial" w:cs="Arial"/>
          <w:b/>
          <w:bCs/>
          <w:sz w:val="40"/>
          <w:szCs w:val="40"/>
          <w:rtl/>
        </w:rPr>
        <w:t>،</w:t>
      </w:r>
      <w:r w:rsidRPr="00062770">
        <w:rPr>
          <w:rFonts w:ascii="Arial" w:hAnsi="Arial" w:cs="Arial"/>
          <w:b/>
          <w:bCs/>
          <w:sz w:val="40"/>
          <w:szCs w:val="40"/>
          <w:rtl/>
        </w:rPr>
        <w:t xml:space="preserve"> من قول العرب</w:t>
      </w:r>
      <w:r w:rsidR="0048770E">
        <w:rPr>
          <w:rFonts w:ascii="Arial" w:hAnsi="Arial" w:cs="Arial"/>
          <w:b/>
          <w:bCs/>
          <w:sz w:val="40"/>
          <w:szCs w:val="40"/>
          <w:rtl/>
        </w:rPr>
        <w:t>:</w:t>
      </w:r>
      <w:r w:rsidRPr="00062770">
        <w:rPr>
          <w:rFonts w:ascii="Arial" w:hAnsi="Arial" w:cs="Arial"/>
          <w:b/>
          <w:bCs/>
          <w:sz w:val="40"/>
          <w:szCs w:val="40"/>
          <w:rtl/>
        </w:rPr>
        <w:t xml:space="preserve"> لهيت عن ذكر الشيء إذا تركته وسلوت عنه</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49"/>
      </w:r>
      <w:r w:rsidRPr="00062770">
        <w:rPr>
          <w:rFonts w:ascii="Arial" w:hAnsi="Arial" w:cs="Arial"/>
          <w:b/>
          <w:bCs/>
          <w:sz w:val="40"/>
          <w:szCs w:val="40"/>
          <w:vertAlign w:val="superscript"/>
          <w:rtl/>
        </w:rPr>
        <w:t>)</w:t>
      </w:r>
      <w:r w:rsidR="00C45D89">
        <w:rPr>
          <w:rFonts w:ascii="Arial" w:hAnsi="Arial" w:cs="Arial"/>
          <w:b/>
          <w:bCs/>
          <w:sz w:val="40"/>
          <w:szCs w:val="40"/>
          <w:rtl/>
        </w:rPr>
        <w:t>.</w:t>
      </w:r>
    </w:p>
    <w:p w14:paraId="52B3B006" w14:textId="0B300244" w:rsidR="00A22073" w:rsidRPr="00062770" w:rsidRDefault="00A22073"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وفي تفسير القرطبي</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 xml:space="preserve">ومعنى </w:t>
      </w:r>
      <w:r w:rsidR="001A19F0">
        <w:rPr>
          <w:rFonts w:ascii="Arial" w:hAnsi="Arial" w:cs="Arial"/>
          <w:b/>
          <w:bCs/>
          <w:sz w:val="40"/>
          <w:szCs w:val="40"/>
          <w:rtl/>
        </w:rPr>
        <w:t>{</w:t>
      </w:r>
      <w:r w:rsidRPr="00062770">
        <w:rPr>
          <w:rFonts w:ascii="Arial" w:hAnsi="Arial" w:cs="Arial"/>
          <w:b/>
          <w:bCs/>
          <w:sz w:val="40"/>
          <w:szCs w:val="40"/>
          <w:rtl/>
        </w:rPr>
        <w:t>يلعبون</w:t>
      </w:r>
      <w:r w:rsidR="001A19F0">
        <w:rPr>
          <w:rFonts w:ascii="Arial" w:hAnsi="Arial" w:cs="Arial"/>
          <w:b/>
          <w:bCs/>
          <w:sz w:val="40"/>
          <w:szCs w:val="40"/>
          <w:rtl/>
        </w:rPr>
        <w:t>}</w:t>
      </w:r>
      <w:r w:rsidRPr="00062770">
        <w:rPr>
          <w:rFonts w:ascii="Arial" w:hAnsi="Arial" w:cs="Arial"/>
          <w:b/>
          <w:bCs/>
          <w:sz w:val="40"/>
          <w:szCs w:val="40"/>
          <w:rtl/>
        </w:rPr>
        <w:t xml:space="preserve"> أي يلهون وقيل</w:t>
      </w:r>
      <w:r w:rsidR="0048770E">
        <w:rPr>
          <w:rFonts w:ascii="Arial" w:hAnsi="Arial" w:cs="Arial"/>
          <w:b/>
          <w:bCs/>
          <w:sz w:val="40"/>
          <w:szCs w:val="40"/>
          <w:rtl/>
        </w:rPr>
        <w:t>:</w:t>
      </w:r>
      <w:r w:rsidRPr="00062770">
        <w:rPr>
          <w:rFonts w:ascii="Arial" w:hAnsi="Arial" w:cs="Arial"/>
          <w:b/>
          <w:bCs/>
          <w:sz w:val="40"/>
          <w:szCs w:val="40"/>
          <w:rtl/>
        </w:rPr>
        <w:t xml:space="preserve"> يشتغلون فإن حمل تأويله على اللهو احتمل ما يلهو به وجهين</w:t>
      </w:r>
      <w:r w:rsidR="0048770E">
        <w:rPr>
          <w:rFonts w:ascii="Arial" w:hAnsi="Arial" w:cs="Arial"/>
          <w:b/>
          <w:bCs/>
          <w:sz w:val="40"/>
          <w:szCs w:val="40"/>
          <w:rtl/>
        </w:rPr>
        <w:t>:</w:t>
      </w:r>
      <w:r w:rsidRPr="00062770">
        <w:rPr>
          <w:rFonts w:ascii="Arial" w:hAnsi="Arial" w:cs="Arial"/>
          <w:b/>
          <w:bCs/>
          <w:sz w:val="40"/>
          <w:szCs w:val="40"/>
          <w:rtl/>
        </w:rPr>
        <w:t xml:space="preserve"> أحدهما</w:t>
      </w:r>
      <w:r w:rsidR="0048770E">
        <w:rPr>
          <w:rFonts w:ascii="Arial" w:hAnsi="Arial" w:cs="Arial"/>
          <w:b/>
          <w:bCs/>
          <w:sz w:val="40"/>
          <w:szCs w:val="40"/>
          <w:rtl/>
        </w:rPr>
        <w:t>:</w:t>
      </w:r>
      <w:r w:rsidRPr="00062770">
        <w:rPr>
          <w:rFonts w:ascii="Arial" w:hAnsi="Arial" w:cs="Arial"/>
          <w:b/>
          <w:bCs/>
          <w:sz w:val="40"/>
          <w:szCs w:val="40"/>
          <w:rtl/>
        </w:rPr>
        <w:t xml:space="preserve"> بلذاتهم</w:t>
      </w:r>
      <w:r w:rsidR="00834D91">
        <w:rPr>
          <w:rFonts w:ascii="Arial" w:hAnsi="Arial" w:cs="Arial"/>
          <w:b/>
          <w:bCs/>
          <w:sz w:val="40"/>
          <w:szCs w:val="40"/>
          <w:rtl/>
        </w:rPr>
        <w:t>،</w:t>
      </w:r>
      <w:r w:rsidRPr="00062770">
        <w:rPr>
          <w:rFonts w:ascii="Arial" w:hAnsi="Arial" w:cs="Arial"/>
          <w:b/>
          <w:bCs/>
          <w:sz w:val="40"/>
          <w:szCs w:val="40"/>
          <w:rtl/>
        </w:rPr>
        <w:t xml:space="preserve"> الثاني</w:t>
      </w:r>
      <w:r w:rsidR="0048770E">
        <w:rPr>
          <w:rFonts w:ascii="Arial" w:hAnsi="Arial" w:cs="Arial"/>
          <w:b/>
          <w:bCs/>
          <w:sz w:val="40"/>
          <w:szCs w:val="40"/>
          <w:rtl/>
        </w:rPr>
        <w:t>:</w:t>
      </w:r>
      <w:r w:rsidRPr="00062770">
        <w:rPr>
          <w:rFonts w:ascii="Arial" w:hAnsi="Arial" w:cs="Arial"/>
          <w:b/>
          <w:bCs/>
          <w:sz w:val="40"/>
          <w:szCs w:val="40"/>
          <w:rtl/>
        </w:rPr>
        <w:t xml:space="preserve"> بسماع ما يتلى عليهم</w:t>
      </w:r>
      <w:r w:rsidR="00834D91">
        <w:rPr>
          <w:rFonts w:ascii="Arial" w:hAnsi="Arial" w:cs="Arial"/>
          <w:b/>
          <w:bCs/>
          <w:sz w:val="40"/>
          <w:szCs w:val="40"/>
          <w:rtl/>
        </w:rPr>
        <w:t>،</w:t>
      </w:r>
      <w:r w:rsidRPr="00062770">
        <w:rPr>
          <w:rFonts w:ascii="Arial" w:hAnsi="Arial" w:cs="Arial"/>
          <w:b/>
          <w:bCs/>
          <w:sz w:val="40"/>
          <w:szCs w:val="40"/>
          <w:rtl/>
        </w:rPr>
        <w:t xml:space="preserve"> وإن حمل تأويله على الشغل احتمل ما يتشاغلون به وجهين</w:t>
      </w:r>
      <w:r w:rsidR="0048770E">
        <w:rPr>
          <w:rFonts w:ascii="Arial" w:hAnsi="Arial" w:cs="Arial"/>
          <w:b/>
          <w:bCs/>
          <w:sz w:val="40"/>
          <w:szCs w:val="40"/>
          <w:rtl/>
        </w:rPr>
        <w:t>:</w:t>
      </w:r>
      <w:r w:rsidRPr="00062770">
        <w:rPr>
          <w:rFonts w:ascii="Arial" w:hAnsi="Arial" w:cs="Arial"/>
          <w:b/>
          <w:bCs/>
          <w:sz w:val="40"/>
          <w:szCs w:val="40"/>
          <w:rtl/>
        </w:rPr>
        <w:t xml:space="preserve"> أحدهما</w:t>
      </w:r>
      <w:r w:rsidR="0048770E">
        <w:rPr>
          <w:rFonts w:ascii="Arial" w:hAnsi="Arial" w:cs="Arial"/>
          <w:b/>
          <w:bCs/>
          <w:sz w:val="40"/>
          <w:szCs w:val="40"/>
          <w:rtl/>
        </w:rPr>
        <w:t>:</w:t>
      </w:r>
      <w:r w:rsidRPr="00062770">
        <w:rPr>
          <w:rFonts w:ascii="Arial" w:hAnsi="Arial" w:cs="Arial"/>
          <w:b/>
          <w:bCs/>
          <w:sz w:val="40"/>
          <w:szCs w:val="40"/>
          <w:rtl/>
        </w:rPr>
        <w:t xml:space="preserve"> بالدنيا لأنها لعب كما قال الله تع</w:t>
      </w:r>
      <w:r w:rsidR="00120511">
        <w:rPr>
          <w:rFonts w:ascii="Arial" w:hAnsi="Arial" w:cs="Arial" w:hint="cs"/>
          <w:b/>
          <w:bCs/>
          <w:sz w:val="40"/>
          <w:szCs w:val="40"/>
          <w:rtl/>
        </w:rPr>
        <w:t>ا</w:t>
      </w:r>
      <w:r w:rsidR="000905E7">
        <w:rPr>
          <w:rFonts w:ascii="Arial" w:hAnsi="Arial" w:cs="Arial"/>
          <w:b/>
          <w:bCs/>
          <w:sz w:val="40"/>
          <w:szCs w:val="40"/>
          <w:rtl/>
        </w:rPr>
        <w:t>لى</w:t>
      </w:r>
      <w:r w:rsidR="0048770E">
        <w:rPr>
          <w:rFonts w:ascii="Arial" w:hAnsi="Arial" w:cs="Arial"/>
          <w:b/>
          <w:bCs/>
          <w:sz w:val="40"/>
          <w:szCs w:val="40"/>
          <w:rtl/>
        </w:rPr>
        <w:t>:</w:t>
      </w:r>
      <w:r w:rsidRPr="00062770">
        <w:rPr>
          <w:rFonts w:ascii="Arial" w:hAnsi="Arial" w:cs="Arial"/>
          <w:b/>
          <w:bCs/>
          <w:sz w:val="40"/>
          <w:szCs w:val="40"/>
          <w:rtl/>
        </w:rPr>
        <w:t xml:space="preserve"> </w:t>
      </w:r>
      <w:r w:rsidR="001A19F0">
        <w:rPr>
          <w:rFonts w:ascii="Arial" w:hAnsi="Arial" w:cs="Arial"/>
          <w:b/>
          <w:bCs/>
          <w:sz w:val="40"/>
          <w:szCs w:val="40"/>
          <w:rtl/>
        </w:rPr>
        <w:t>{</w:t>
      </w:r>
      <w:r w:rsidRPr="00062770">
        <w:rPr>
          <w:rFonts w:ascii="Arial" w:hAnsi="Arial" w:cs="Arial"/>
          <w:b/>
          <w:bCs/>
          <w:sz w:val="40"/>
          <w:szCs w:val="40"/>
          <w:rtl/>
        </w:rPr>
        <w:t>إنما الحياة الدنيا لعب ولهو</w:t>
      </w:r>
      <w:r w:rsidR="001A19F0">
        <w:rPr>
          <w:rFonts w:ascii="Arial" w:hAnsi="Arial" w:cs="Arial"/>
          <w:b/>
          <w:bCs/>
          <w:sz w:val="40"/>
          <w:szCs w:val="40"/>
          <w:rtl/>
        </w:rPr>
        <w:t>}</w:t>
      </w:r>
      <w:r w:rsidRPr="00062770">
        <w:rPr>
          <w:rFonts w:ascii="Arial" w:hAnsi="Arial" w:cs="Arial"/>
          <w:b/>
          <w:bCs/>
          <w:sz w:val="40"/>
          <w:szCs w:val="40"/>
          <w:rtl/>
        </w:rPr>
        <w:t xml:space="preserve"> </w:t>
      </w:r>
      <w:r w:rsidR="00BF57AA">
        <w:rPr>
          <w:rFonts w:ascii="Arial" w:hAnsi="Arial" w:cs="Arial"/>
          <w:b/>
          <w:bCs/>
          <w:sz w:val="40"/>
          <w:szCs w:val="40"/>
          <w:rtl/>
        </w:rPr>
        <w:t>[</w:t>
      </w:r>
      <w:r w:rsidRPr="00062770">
        <w:rPr>
          <w:rFonts w:ascii="Arial" w:hAnsi="Arial" w:cs="Arial"/>
          <w:b/>
          <w:bCs/>
          <w:sz w:val="40"/>
          <w:szCs w:val="40"/>
          <w:rtl/>
        </w:rPr>
        <w:t>محمد</w:t>
      </w:r>
      <w:r w:rsidR="0048770E">
        <w:rPr>
          <w:rFonts w:ascii="Arial" w:hAnsi="Arial" w:cs="Arial"/>
          <w:b/>
          <w:bCs/>
          <w:sz w:val="40"/>
          <w:szCs w:val="40"/>
          <w:rtl/>
        </w:rPr>
        <w:t>:</w:t>
      </w:r>
      <w:r w:rsidRPr="00062770">
        <w:rPr>
          <w:rFonts w:ascii="Arial" w:hAnsi="Arial" w:cs="Arial"/>
          <w:b/>
          <w:bCs/>
          <w:sz w:val="40"/>
          <w:szCs w:val="40"/>
          <w:rtl/>
        </w:rPr>
        <w:t xml:space="preserve"> 36</w:t>
      </w:r>
      <w:r w:rsidR="00BF57AA">
        <w:rPr>
          <w:rFonts w:ascii="Arial" w:hAnsi="Arial" w:cs="Arial"/>
          <w:b/>
          <w:bCs/>
          <w:sz w:val="40"/>
          <w:szCs w:val="40"/>
          <w:rtl/>
        </w:rPr>
        <w:t>]</w:t>
      </w:r>
      <w:r w:rsidR="00834D91">
        <w:rPr>
          <w:rFonts w:ascii="Arial" w:hAnsi="Arial" w:cs="Arial"/>
          <w:b/>
          <w:bCs/>
          <w:sz w:val="40"/>
          <w:szCs w:val="40"/>
          <w:rtl/>
        </w:rPr>
        <w:t>،</w:t>
      </w:r>
      <w:r w:rsidRPr="00062770">
        <w:rPr>
          <w:rFonts w:ascii="Arial" w:hAnsi="Arial" w:cs="Arial"/>
          <w:b/>
          <w:bCs/>
          <w:sz w:val="40"/>
          <w:szCs w:val="40"/>
          <w:rtl/>
        </w:rPr>
        <w:t xml:space="preserve"> الثاني</w:t>
      </w:r>
      <w:r w:rsidR="0048770E">
        <w:rPr>
          <w:rFonts w:ascii="Arial" w:hAnsi="Arial" w:cs="Arial"/>
          <w:b/>
          <w:bCs/>
          <w:sz w:val="40"/>
          <w:szCs w:val="40"/>
          <w:rtl/>
        </w:rPr>
        <w:t>:</w:t>
      </w:r>
      <w:r w:rsidRPr="00062770">
        <w:rPr>
          <w:rFonts w:ascii="Arial" w:hAnsi="Arial" w:cs="Arial"/>
          <w:b/>
          <w:bCs/>
          <w:sz w:val="40"/>
          <w:szCs w:val="40"/>
          <w:rtl/>
        </w:rPr>
        <w:t xml:space="preserve"> يتشاغلون بالقدح فيه والاعتراض عليه قال الحسن</w:t>
      </w:r>
      <w:r w:rsidR="0048770E">
        <w:rPr>
          <w:rFonts w:ascii="Arial" w:hAnsi="Arial" w:cs="Arial"/>
          <w:b/>
          <w:bCs/>
          <w:sz w:val="40"/>
          <w:szCs w:val="40"/>
          <w:rtl/>
        </w:rPr>
        <w:t>:</w:t>
      </w:r>
      <w:r w:rsidRPr="00062770">
        <w:rPr>
          <w:rFonts w:ascii="Arial" w:hAnsi="Arial" w:cs="Arial"/>
          <w:b/>
          <w:bCs/>
          <w:sz w:val="40"/>
          <w:szCs w:val="40"/>
          <w:rtl/>
        </w:rPr>
        <w:t xml:space="preserve"> كلما جدد لهم الذكر استمروا على الجهل</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50"/>
      </w:r>
      <w:r w:rsidRPr="00062770">
        <w:rPr>
          <w:rFonts w:ascii="Arial" w:hAnsi="Arial" w:cs="Arial"/>
          <w:b/>
          <w:bCs/>
          <w:sz w:val="40"/>
          <w:szCs w:val="40"/>
          <w:vertAlign w:val="superscript"/>
          <w:rtl/>
        </w:rPr>
        <w:t>)</w:t>
      </w:r>
      <w:r w:rsidR="00C45D89">
        <w:rPr>
          <w:rFonts w:ascii="Arial" w:hAnsi="Arial" w:cs="Arial"/>
          <w:b/>
          <w:bCs/>
          <w:sz w:val="40"/>
          <w:szCs w:val="40"/>
          <w:rtl/>
        </w:rPr>
        <w:t>.</w:t>
      </w:r>
    </w:p>
    <w:p w14:paraId="5274BFD4" w14:textId="400CDFEA" w:rsidR="00A22073" w:rsidRPr="00062770" w:rsidRDefault="00A22073"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وفي تفسير النسفي</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ذَرْهُمْ</w:t>
      </w:r>
      <w:r w:rsidR="001A19F0">
        <w:rPr>
          <w:rFonts w:ascii="Arial" w:hAnsi="Arial" w:cs="Arial"/>
          <w:b/>
          <w:bCs/>
          <w:sz w:val="40"/>
          <w:szCs w:val="40"/>
          <w:rtl/>
        </w:rPr>
        <w:t>}</w:t>
      </w:r>
      <w:r w:rsidRPr="00062770">
        <w:rPr>
          <w:rFonts w:ascii="Arial" w:hAnsi="Arial" w:cs="Arial"/>
          <w:b/>
          <w:bCs/>
          <w:sz w:val="40"/>
          <w:szCs w:val="40"/>
          <w:rtl/>
        </w:rPr>
        <w:t xml:space="preserve"> أمر إهانة أي اقطع طمعك من ارعوائهم ودعهم عن النهي عما هم عليه والصد عنه بالتذكرة والنصيحة وخلهم </w:t>
      </w:r>
      <w:r w:rsidR="001A19F0">
        <w:rPr>
          <w:rFonts w:ascii="Arial" w:hAnsi="Arial" w:cs="Arial"/>
          <w:b/>
          <w:bCs/>
          <w:sz w:val="40"/>
          <w:szCs w:val="40"/>
          <w:rtl/>
        </w:rPr>
        <w:t>{</w:t>
      </w:r>
      <w:r w:rsidRPr="00062770">
        <w:rPr>
          <w:rFonts w:ascii="Arial" w:hAnsi="Arial" w:cs="Arial"/>
          <w:b/>
          <w:bCs/>
          <w:sz w:val="40"/>
          <w:szCs w:val="40"/>
          <w:rtl/>
        </w:rPr>
        <w:t>يَأْكُلُواْ وَيَتَمَتَّعُواْ</w:t>
      </w:r>
      <w:r w:rsidR="001A19F0">
        <w:rPr>
          <w:rFonts w:ascii="Arial" w:hAnsi="Arial" w:cs="Arial"/>
          <w:b/>
          <w:bCs/>
          <w:sz w:val="40"/>
          <w:szCs w:val="40"/>
          <w:rtl/>
        </w:rPr>
        <w:t>}</w:t>
      </w:r>
      <w:r w:rsidR="00A8224E" w:rsidRPr="00062770">
        <w:rPr>
          <w:rFonts w:ascii="Arial" w:hAnsi="Arial" w:cs="Arial" w:hint="cs"/>
          <w:b/>
          <w:bCs/>
          <w:sz w:val="40"/>
          <w:szCs w:val="40"/>
          <w:rtl/>
        </w:rPr>
        <w:t xml:space="preserve"> </w:t>
      </w:r>
      <w:r w:rsidRPr="00062770">
        <w:rPr>
          <w:rFonts w:ascii="Arial" w:hAnsi="Arial" w:cs="Arial"/>
          <w:b/>
          <w:bCs/>
          <w:sz w:val="40"/>
          <w:szCs w:val="40"/>
          <w:rtl/>
        </w:rPr>
        <w:t xml:space="preserve">بدنياهم </w:t>
      </w:r>
      <w:r w:rsidR="001A19F0">
        <w:rPr>
          <w:rFonts w:ascii="Arial" w:hAnsi="Arial" w:cs="Arial"/>
          <w:b/>
          <w:bCs/>
          <w:sz w:val="40"/>
          <w:szCs w:val="40"/>
          <w:rtl/>
        </w:rPr>
        <w:t>{</w:t>
      </w:r>
      <w:r w:rsidRPr="00062770">
        <w:rPr>
          <w:rFonts w:ascii="Arial" w:hAnsi="Arial" w:cs="Arial"/>
          <w:b/>
          <w:bCs/>
          <w:sz w:val="40"/>
          <w:szCs w:val="40"/>
          <w:rtl/>
        </w:rPr>
        <w:t>وَيُلْهِهِمُ الأمل</w:t>
      </w:r>
      <w:r w:rsidR="001A19F0">
        <w:rPr>
          <w:rFonts w:ascii="Arial" w:hAnsi="Arial" w:cs="Arial"/>
          <w:b/>
          <w:bCs/>
          <w:sz w:val="40"/>
          <w:szCs w:val="40"/>
          <w:rtl/>
        </w:rPr>
        <w:t>}</w:t>
      </w:r>
      <w:r w:rsidRPr="00062770">
        <w:rPr>
          <w:rFonts w:ascii="Arial" w:hAnsi="Arial" w:cs="Arial"/>
          <w:b/>
          <w:bCs/>
          <w:sz w:val="40"/>
          <w:szCs w:val="40"/>
          <w:rtl/>
        </w:rPr>
        <w:t xml:space="preserve"> ويشغلهم أملهم وأمانيهم عن </w:t>
      </w:r>
      <w:r w:rsidR="00DC0E7D">
        <w:rPr>
          <w:rFonts w:ascii="Arial" w:hAnsi="Arial" w:cs="Arial"/>
          <w:b/>
          <w:bCs/>
          <w:sz w:val="40"/>
          <w:szCs w:val="40"/>
          <w:rtl/>
        </w:rPr>
        <w:t>الإيمان</w:t>
      </w:r>
      <w:r w:rsidRPr="00062770">
        <w:rPr>
          <w:rFonts w:ascii="Arial" w:hAnsi="Arial" w:cs="Arial"/>
          <w:b/>
          <w:bCs/>
          <w:sz w:val="40"/>
          <w:szCs w:val="40"/>
          <w:rtl/>
        </w:rPr>
        <w:t xml:space="preserve"> </w:t>
      </w:r>
      <w:r w:rsidR="001A19F0">
        <w:rPr>
          <w:rFonts w:ascii="Arial" w:hAnsi="Arial" w:cs="Arial"/>
          <w:b/>
          <w:bCs/>
          <w:sz w:val="40"/>
          <w:szCs w:val="40"/>
          <w:rtl/>
        </w:rPr>
        <w:t>{</w:t>
      </w:r>
      <w:r w:rsidRPr="00062770">
        <w:rPr>
          <w:rFonts w:ascii="Arial" w:hAnsi="Arial" w:cs="Arial"/>
          <w:b/>
          <w:bCs/>
          <w:sz w:val="40"/>
          <w:szCs w:val="40"/>
          <w:rtl/>
        </w:rPr>
        <w:t>فَسَوْفَ يَعْلَمُونَ</w:t>
      </w:r>
      <w:r w:rsidR="001A19F0">
        <w:rPr>
          <w:rFonts w:ascii="Arial" w:hAnsi="Arial" w:cs="Arial"/>
          <w:b/>
          <w:bCs/>
          <w:sz w:val="40"/>
          <w:szCs w:val="40"/>
          <w:rtl/>
        </w:rPr>
        <w:t>}</w:t>
      </w:r>
      <w:r w:rsidRPr="00062770">
        <w:rPr>
          <w:rFonts w:ascii="Arial" w:hAnsi="Arial" w:cs="Arial"/>
          <w:b/>
          <w:bCs/>
          <w:sz w:val="40"/>
          <w:szCs w:val="40"/>
          <w:rtl/>
        </w:rPr>
        <w:t xml:space="preserve"> سوء صنيعهم</w:t>
      </w:r>
      <w:r w:rsidR="00834D91">
        <w:rPr>
          <w:rFonts w:ascii="Arial" w:hAnsi="Arial" w:cs="Arial"/>
          <w:b/>
          <w:bCs/>
          <w:sz w:val="40"/>
          <w:szCs w:val="40"/>
          <w:rtl/>
        </w:rPr>
        <w:t>،</w:t>
      </w:r>
      <w:r w:rsidRPr="00062770">
        <w:rPr>
          <w:rFonts w:ascii="Arial" w:hAnsi="Arial" w:cs="Arial"/>
          <w:b/>
          <w:bCs/>
          <w:sz w:val="40"/>
          <w:szCs w:val="40"/>
          <w:rtl/>
        </w:rPr>
        <w:t xml:space="preserve"> وفيه تنبيه على أن إيثار التلذذ والتنعم وما يؤدي إليه طول الأمل ليس من أخلاق المؤمنين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251"/>
      </w:r>
      <w:r w:rsidRPr="00062770">
        <w:rPr>
          <w:rFonts w:ascii="Arial" w:hAnsi="Arial" w:cs="Arial"/>
          <w:b/>
          <w:bCs/>
          <w:sz w:val="40"/>
          <w:szCs w:val="40"/>
          <w:vertAlign w:val="superscript"/>
          <w:rtl/>
        </w:rPr>
        <w:t>)</w:t>
      </w:r>
      <w:r w:rsidR="00C45D89">
        <w:rPr>
          <w:rFonts w:ascii="Arial" w:hAnsi="Arial" w:cs="Arial"/>
          <w:b/>
          <w:bCs/>
          <w:sz w:val="40"/>
          <w:szCs w:val="40"/>
          <w:rtl/>
        </w:rPr>
        <w:t>.</w:t>
      </w:r>
    </w:p>
    <w:p w14:paraId="63F00633" w14:textId="4A54901A" w:rsidR="00A22073" w:rsidRPr="00062770" w:rsidRDefault="00A22073"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وفي أيسر التفاسير</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أذهبتم طيباتكم في حياتكم</w:t>
      </w:r>
      <w:r w:rsidR="001A19F0">
        <w:rPr>
          <w:rFonts w:ascii="Arial" w:hAnsi="Arial" w:cs="Arial"/>
          <w:b/>
          <w:bCs/>
          <w:sz w:val="40"/>
          <w:szCs w:val="40"/>
          <w:rtl/>
        </w:rPr>
        <w:t>}</w:t>
      </w:r>
      <w:r w:rsidR="0048770E">
        <w:rPr>
          <w:rFonts w:ascii="Arial" w:hAnsi="Arial" w:cs="Arial"/>
          <w:b/>
          <w:bCs/>
          <w:sz w:val="40"/>
          <w:szCs w:val="40"/>
          <w:rtl/>
        </w:rPr>
        <w:t>:</w:t>
      </w:r>
      <w:r w:rsidRPr="00062770">
        <w:rPr>
          <w:rFonts w:ascii="Arial" w:hAnsi="Arial" w:cs="Arial"/>
          <w:b/>
          <w:bCs/>
          <w:sz w:val="40"/>
          <w:szCs w:val="40"/>
          <w:rtl/>
        </w:rPr>
        <w:t xml:space="preserve"> أي يقال لهم أذهبتم طيباتكم باشتغالكم بملذاتكم في الدنيا</w:t>
      </w:r>
      <w:r w:rsidR="00834D91">
        <w:rPr>
          <w:rFonts w:ascii="Arial" w:hAnsi="Arial" w:cs="Arial"/>
          <w:b/>
          <w:bCs/>
          <w:sz w:val="40"/>
          <w:szCs w:val="40"/>
          <w:rtl/>
        </w:rPr>
        <w:t>،</w:t>
      </w:r>
      <w:r w:rsidRPr="00062770">
        <w:rPr>
          <w:rFonts w:ascii="Arial" w:hAnsi="Arial" w:cs="Arial"/>
          <w:b/>
          <w:bCs/>
          <w:sz w:val="40"/>
          <w:szCs w:val="40"/>
          <w:rtl/>
        </w:rPr>
        <w:t xml:space="preserve"> </w:t>
      </w:r>
      <w:r w:rsidR="001A19F0">
        <w:rPr>
          <w:rFonts w:ascii="Arial" w:hAnsi="Arial" w:cs="Arial"/>
          <w:b/>
          <w:bCs/>
          <w:sz w:val="40"/>
          <w:szCs w:val="40"/>
          <w:rtl/>
        </w:rPr>
        <w:t>{</w:t>
      </w:r>
      <w:r w:rsidRPr="00062770">
        <w:rPr>
          <w:rFonts w:ascii="Arial" w:hAnsi="Arial" w:cs="Arial"/>
          <w:b/>
          <w:bCs/>
          <w:sz w:val="40"/>
          <w:szCs w:val="40"/>
          <w:rtl/>
        </w:rPr>
        <w:t>واستمتعتم بها</w:t>
      </w:r>
      <w:r w:rsidR="001A19F0">
        <w:rPr>
          <w:rFonts w:ascii="Arial" w:hAnsi="Arial" w:cs="Arial"/>
          <w:b/>
          <w:bCs/>
          <w:sz w:val="40"/>
          <w:szCs w:val="40"/>
          <w:rtl/>
        </w:rPr>
        <w:t>}</w:t>
      </w:r>
      <w:r w:rsidR="0048770E">
        <w:rPr>
          <w:rFonts w:ascii="Arial" w:hAnsi="Arial" w:cs="Arial"/>
          <w:b/>
          <w:bCs/>
          <w:sz w:val="40"/>
          <w:szCs w:val="40"/>
          <w:rtl/>
        </w:rPr>
        <w:t>:</w:t>
      </w:r>
      <w:r w:rsidRPr="00062770">
        <w:rPr>
          <w:rFonts w:ascii="Arial" w:hAnsi="Arial" w:cs="Arial"/>
          <w:b/>
          <w:bCs/>
          <w:sz w:val="40"/>
          <w:szCs w:val="40"/>
          <w:rtl/>
        </w:rPr>
        <w:t xml:space="preserve"> أي تمتعتم بها في الحياة الدنيا</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252"/>
      </w:r>
      <w:r w:rsidRPr="00062770">
        <w:rPr>
          <w:rFonts w:ascii="Arial" w:hAnsi="Arial" w:cs="Arial"/>
          <w:b/>
          <w:bCs/>
          <w:sz w:val="40"/>
          <w:szCs w:val="40"/>
          <w:vertAlign w:val="superscript"/>
          <w:rtl/>
        </w:rPr>
        <w:t>)</w:t>
      </w:r>
      <w:r w:rsidR="00C45D89">
        <w:rPr>
          <w:rFonts w:ascii="Arial" w:hAnsi="Arial" w:cs="Arial"/>
          <w:b/>
          <w:bCs/>
          <w:sz w:val="40"/>
          <w:szCs w:val="40"/>
          <w:vertAlign w:val="superscript"/>
          <w:rtl/>
        </w:rPr>
        <w:t>.</w:t>
      </w:r>
    </w:p>
    <w:p w14:paraId="0A2AB8BC" w14:textId="3FBA8419" w:rsidR="00A22073" w:rsidRPr="00062770" w:rsidRDefault="00A22073" w:rsidP="00CE5AFF">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وفي تفسير الكشف والبيان</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وَالَّذِينَ كَفَرُوا</w:t>
      </w:r>
      <w:r w:rsidR="001A19F0">
        <w:rPr>
          <w:rFonts w:ascii="Arial" w:hAnsi="Arial" w:cs="Arial"/>
          <w:b/>
          <w:bCs/>
          <w:sz w:val="40"/>
          <w:szCs w:val="40"/>
          <w:rtl/>
        </w:rPr>
        <w:t>}</w:t>
      </w:r>
      <w:r w:rsidRPr="00062770">
        <w:rPr>
          <w:rFonts w:ascii="Arial" w:hAnsi="Arial" w:cs="Arial"/>
          <w:b/>
          <w:bCs/>
          <w:sz w:val="40"/>
          <w:szCs w:val="40"/>
          <w:rtl/>
        </w:rPr>
        <w:t xml:space="preserve"> محلّه رفع على الابتداء </w:t>
      </w:r>
      <w:r w:rsidR="001A19F0">
        <w:rPr>
          <w:rFonts w:ascii="Arial" w:hAnsi="Arial" w:cs="Arial"/>
          <w:b/>
          <w:bCs/>
          <w:sz w:val="40"/>
          <w:szCs w:val="40"/>
          <w:rtl/>
        </w:rPr>
        <w:t>{</w:t>
      </w:r>
      <w:r w:rsidRPr="00062770">
        <w:rPr>
          <w:rFonts w:ascii="Arial" w:hAnsi="Arial" w:cs="Arial"/>
          <w:b/>
          <w:bCs/>
          <w:sz w:val="40"/>
          <w:szCs w:val="40"/>
          <w:rtl/>
        </w:rPr>
        <w:t>يَتَمَتَّعُونَ</w:t>
      </w:r>
      <w:r w:rsidR="001A19F0">
        <w:rPr>
          <w:rFonts w:ascii="Arial" w:hAnsi="Arial" w:cs="Arial"/>
          <w:b/>
          <w:bCs/>
          <w:sz w:val="40"/>
          <w:szCs w:val="40"/>
          <w:rtl/>
        </w:rPr>
        <w:t>}</w:t>
      </w:r>
      <w:r w:rsidRPr="00062770">
        <w:rPr>
          <w:rFonts w:ascii="Arial" w:hAnsi="Arial" w:cs="Arial"/>
          <w:b/>
          <w:bCs/>
          <w:sz w:val="40"/>
          <w:szCs w:val="40"/>
          <w:rtl/>
        </w:rPr>
        <w:t xml:space="preserve"> في الدُّنيا </w:t>
      </w:r>
      <w:r w:rsidR="001A19F0">
        <w:rPr>
          <w:rFonts w:ascii="Arial" w:hAnsi="Arial" w:cs="Arial"/>
          <w:b/>
          <w:bCs/>
          <w:sz w:val="40"/>
          <w:szCs w:val="40"/>
          <w:rtl/>
        </w:rPr>
        <w:t>{</w:t>
      </w:r>
      <w:r w:rsidRPr="00062770">
        <w:rPr>
          <w:rFonts w:ascii="Arial" w:hAnsi="Arial" w:cs="Arial"/>
          <w:b/>
          <w:bCs/>
          <w:sz w:val="40"/>
          <w:szCs w:val="40"/>
          <w:rtl/>
        </w:rPr>
        <w:t>وَيَأْكُلُونَ كَمَا تَأْكُلُ الاْنْعَامُ</w:t>
      </w:r>
      <w:r w:rsidR="001A19F0">
        <w:rPr>
          <w:rFonts w:ascii="Arial" w:hAnsi="Arial" w:cs="Arial"/>
          <w:b/>
          <w:bCs/>
          <w:sz w:val="40"/>
          <w:szCs w:val="40"/>
          <w:rtl/>
        </w:rPr>
        <w:t>}</w:t>
      </w:r>
      <w:r w:rsidRPr="00062770">
        <w:rPr>
          <w:rFonts w:ascii="Arial" w:hAnsi="Arial" w:cs="Arial"/>
          <w:b/>
          <w:bCs/>
          <w:sz w:val="40"/>
          <w:szCs w:val="40"/>
          <w:rtl/>
        </w:rPr>
        <w:t xml:space="preserve"> ليس لهم همّة إلا بطونهم وفروجهم</w:t>
      </w:r>
      <w:r w:rsidR="00834D91">
        <w:rPr>
          <w:rFonts w:ascii="Arial" w:hAnsi="Arial" w:cs="Arial"/>
          <w:b/>
          <w:bCs/>
          <w:sz w:val="40"/>
          <w:szCs w:val="40"/>
          <w:rtl/>
        </w:rPr>
        <w:t>،</w:t>
      </w:r>
      <w:r w:rsidRPr="00062770">
        <w:rPr>
          <w:rFonts w:ascii="Arial" w:hAnsi="Arial" w:cs="Arial"/>
          <w:b/>
          <w:bCs/>
          <w:sz w:val="40"/>
          <w:szCs w:val="40"/>
          <w:rtl/>
        </w:rPr>
        <w:t xml:space="preserve"> وهم لاهون ساهون عمّا في غدهم</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253"/>
      </w:r>
      <w:r w:rsidRPr="00062770">
        <w:rPr>
          <w:rFonts w:ascii="Arial" w:hAnsi="Arial" w:cs="Arial"/>
          <w:b/>
          <w:bCs/>
          <w:sz w:val="40"/>
          <w:szCs w:val="40"/>
          <w:vertAlign w:val="superscript"/>
          <w:rtl/>
        </w:rPr>
        <w:t>)</w:t>
      </w:r>
      <w:r w:rsidR="00CE5AFF" w:rsidRPr="00CE5AFF">
        <w:rPr>
          <w:rFonts w:ascii="Arial" w:hAnsi="Arial" w:cs="Arial"/>
          <w:b/>
          <w:bCs/>
          <w:sz w:val="40"/>
          <w:szCs w:val="40"/>
          <w:rtl/>
        </w:rPr>
        <w:t xml:space="preserve">، </w:t>
      </w:r>
      <w:r w:rsidRPr="00062770">
        <w:rPr>
          <w:rFonts w:ascii="Arial" w:hAnsi="Arial" w:cs="Arial"/>
          <w:b/>
          <w:bCs/>
          <w:sz w:val="40"/>
          <w:szCs w:val="40"/>
          <w:rtl/>
        </w:rPr>
        <w:t>وفي تفسير الجلالين</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303D69">
        <w:rPr>
          <w:rFonts w:ascii="Arial" w:hAnsi="Arial" w:cs="Arial"/>
          <w:b/>
          <w:bCs/>
          <w:sz w:val="40"/>
          <w:szCs w:val="40"/>
          <w:rtl/>
        </w:rPr>
        <w:t>{</w:t>
      </w:r>
      <w:r w:rsidRPr="00062770">
        <w:rPr>
          <w:rFonts w:ascii="Arial" w:hAnsi="Arial" w:cs="Arial"/>
          <w:b/>
          <w:bCs/>
          <w:sz w:val="40"/>
          <w:szCs w:val="40"/>
          <w:rtl/>
        </w:rPr>
        <w:t>وَاَلَّذِينَ كَفَرُوا يَتَمَتَّعُونَ</w:t>
      </w:r>
      <w:r w:rsidR="00303D69">
        <w:rPr>
          <w:rFonts w:ascii="Arial" w:hAnsi="Arial" w:cs="Arial"/>
          <w:b/>
          <w:bCs/>
          <w:sz w:val="40"/>
          <w:szCs w:val="40"/>
          <w:rtl/>
        </w:rPr>
        <w:t>}</w:t>
      </w:r>
      <w:r w:rsidR="005428B6">
        <w:rPr>
          <w:rFonts w:ascii="Arial" w:hAnsi="Arial" w:cs="Arial" w:hint="cs"/>
          <w:b/>
          <w:bCs/>
          <w:sz w:val="40"/>
          <w:szCs w:val="40"/>
          <w:rtl/>
        </w:rPr>
        <w:t xml:space="preserve"> </w:t>
      </w:r>
      <w:r w:rsidRPr="00062770">
        <w:rPr>
          <w:rFonts w:ascii="Arial" w:hAnsi="Arial" w:cs="Arial"/>
          <w:b/>
          <w:bCs/>
          <w:sz w:val="40"/>
          <w:szCs w:val="40"/>
          <w:rtl/>
        </w:rPr>
        <w:t>فِي الدُّنْيَا</w:t>
      </w:r>
      <w:r w:rsidR="00303D69">
        <w:rPr>
          <w:rFonts w:ascii="Arial" w:hAnsi="Arial" w:cs="Arial" w:hint="cs"/>
          <w:b/>
          <w:bCs/>
          <w:sz w:val="40"/>
          <w:szCs w:val="40"/>
          <w:rtl/>
        </w:rPr>
        <w:t>،</w:t>
      </w:r>
      <w:r w:rsidR="005428B6">
        <w:rPr>
          <w:rFonts w:ascii="Arial" w:hAnsi="Arial" w:cs="Arial" w:hint="cs"/>
          <w:b/>
          <w:bCs/>
          <w:sz w:val="40"/>
          <w:szCs w:val="40"/>
          <w:rtl/>
        </w:rPr>
        <w:t xml:space="preserve"> </w:t>
      </w:r>
      <w:r w:rsidR="00303D69">
        <w:rPr>
          <w:rFonts w:ascii="Arial" w:hAnsi="Arial" w:cs="Arial"/>
          <w:b/>
          <w:bCs/>
          <w:sz w:val="40"/>
          <w:szCs w:val="40"/>
          <w:rtl/>
        </w:rPr>
        <w:t>{</w:t>
      </w:r>
      <w:r w:rsidRPr="00062770">
        <w:rPr>
          <w:rFonts w:ascii="Arial" w:hAnsi="Arial" w:cs="Arial"/>
          <w:b/>
          <w:bCs/>
          <w:sz w:val="40"/>
          <w:szCs w:val="40"/>
          <w:rtl/>
        </w:rPr>
        <w:t>وَيَأْكُلُونَ كَمَا تَأْكُل الْأَنْعَام</w:t>
      </w:r>
      <w:r w:rsidR="00303D69">
        <w:rPr>
          <w:rFonts w:ascii="Arial" w:hAnsi="Arial" w:cs="Arial"/>
          <w:b/>
          <w:bCs/>
          <w:sz w:val="40"/>
          <w:szCs w:val="40"/>
          <w:rtl/>
        </w:rPr>
        <w:t>}</w:t>
      </w:r>
      <w:r w:rsidR="007A6D70">
        <w:rPr>
          <w:rFonts w:ascii="Arial" w:hAnsi="Arial" w:cs="Arial" w:hint="cs"/>
          <w:b/>
          <w:bCs/>
          <w:sz w:val="40"/>
          <w:szCs w:val="40"/>
          <w:rtl/>
        </w:rPr>
        <w:t xml:space="preserve"> </w:t>
      </w:r>
      <w:r w:rsidRPr="00062770">
        <w:rPr>
          <w:rFonts w:ascii="Arial" w:hAnsi="Arial" w:cs="Arial"/>
          <w:b/>
          <w:bCs/>
          <w:sz w:val="40"/>
          <w:szCs w:val="40"/>
          <w:rtl/>
        </w:rPr>
        <w:t xml:space="preserve">أَيْ لَيْسَ لَهُمْ هَمّ إلا بُطُونهمْ وَفُرُوجهمْ وَلَا يَلْتَفِتُونَ إلى </w:t>
      </w:r>
      <w:r w:rsidR="00B60F3D">
        <w:rPr>
          <w:rFonts w:ascii="Arial" w:hAnsi="Arial" w:cs="Arial"/>
          <w:b/>
          <w:bCs/>
          <w:sz w:val="40"/>
          <w:szCs w:val="40"/>
          <w:rtl/>
        </w:rPr>
        <w:t>الآخرة</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254"/>
      </w:r>
      <w:r w:rsidRPr="00062770">
        <w:rPr>
          <w:rFonts w:ascii="Arial" w:hAnsi="Arial" w:cs="Arial"/>
          <w:b/>
          <w:bCs/>
          <w:sz w:val="40"/>
          <w:szCs w:val="40"/>
          <w:vertAlign w:val="superscript"/>
          <w:rtl/>
        </w:rPr>
        <w:t>)</w:t>
      </w:r>
      <w:r w:rsidR="00C45D89">
        <w:rPr>
          <w:rFonts w:ascii="Arial" w:hAnsi="Arial" w:cs="Arial"/>
          <w:b/>
          <w:bCs/>
          <w:sz w:val="40"/>
          <w:szCs w:val="40"/>
          <w:rtl/>
        </w:rPr>
        <w:t>.</w:t>
      </w:r>
    </w:p>
    <w:p w14:paraId="23FDAE7C" w14:textId="2CFA1BAB" w:rsidR="00A22073" w:rsidRPr="00062770" w:rsidRDefault="00A22073" w:rsidP="005C2483">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وفي تفسير بحر العلوم</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ذَرْهُمْ يَأْكُلُواْ وَيَتَمَتَّعُواْ</w:t>
      </w:r>
      <w:r w:rsidR="001A19F0">
        <w:rPr>
          <w:rFonts w:ascii="Arial" w:hAnsi="Arial" w:cs="Arial"/>
          <w:b/>
          <w:bCs/>
          <w:sz w:val="40"/>
          <w:szCs w:val="40"/>
          <w:rtl/>
        </w:rPr>
        <w:t>}</w:t>
      </w:r>
      <w:r w:rsidRPr="00062770">
        <w:rPr>
          <w:rFonts w:ascii="Arial" w:hAnsi="Arial" w:cs="Arial"/>
          <w:b/>
          <w:bCs/>
          <w:sz w:val="40"/>
          <w:szCs w:val="40"/>
          <w:rtl/>
        </w:rPr>
        <w:t xml:space="preserve"> يقول</w:t>
      </w:r>
      <w:r w:rsidR="0048770E">
        <w:rPr>
          <w:rFonts w:ascii="Arial" w:hAnsi="Arial" w:cs="Arial"/>
          <w:b/>
          <w:bCs/>
          <w:sz w:val="40"/>
          <w:szCs w:val="40"/>
          <w:rtl/>
        </w:rPr>
        <w:t>:</w:t>
      </w:r>
      <w:r w:rsidRPr="00062770">
        <w:rPr>
          <w:rFonts w:ascii="Arial" w:hAnsi="Arial" w:cs="Arial"/>
          <w:b/>
          <w:bCs/>
          <w:sz w:val="40"/>
          <w:szCs w:val="40"/>
          <w:rtl/>
        </w:rPr>
        <w:t xml:space="preserve"> اتركهم</w:t>
      </w:r>
      <w:bookmarkStart w:id="41" w:name="_Hlk55289117"/>
      <w:r w:rsidRPr="00062770">
        <w:rPr>
          <w:rFonts w:ascii="Arial" w:hAnsi="Arial" w:cs="Arial"/>
          <w:b/>
          <w:bCs/>
          <w:sz w:val="40"/>
          <w:szCs w:val="40"/>
          <w:rtl/>
        </w:rPr>
        <w:t xml:space="preserve"> </w:t>
      </w:r>
      <w:bookmarkEnd w:id="41"/>
      <w:r w:rsidRPr="00062770">
        <w:rPr>
          <w:rFonts w:ascii="Arial" w:hAnsi="Arial" w:cs="Arial"/>
          <w:b/>
          <w:bCs/>
          <w:sz w:val="40"/>
          <w:szCs w:val="40"/>
          <w:rtl/>
        </w:rPr>
        <w:t>وخلّ عنهم يا محمد في الدنيا يأكلوا ويتمتعوا</w:t>
      </w:r>
      <w:r w:rsidR="00BE3081">
        <w:rPr>
          <w:rFonts w:ascii="Arial" w:hAnsi="Arial" w:cs="Arial"/>
          <w:b/>
          <w:bCs/>
          <w:sz w:val="40"/>
          <w:szCs w:val="40"/>
          <w:rtl/>
        </w:rPr>
        <w:t>؛</w:t>
      </w:r>
      <w:r w:rsidRPr="00062770">
        <w:rPr>
          <w:rFonts w:ascii="Arial" w:hAnsi="Arial" w:cs="Arial"/>
          <w:b/>
          <w:bCs/>
          <w:sz w:val="40"/>
          <w:szCs w:val="40"/>
          <w:rtl/>
        </w:rPr>
        <w:t xml:space="preserve"> يأكلوا كالأنعام</w:t>
      </w:r>
      <w:r w:rsidR="00834D91">
        <w:rPr>
          <w:rFonts w:ascii="Arial" w:hAnsi="Arial" w:cs="Arial"/>
          <w:b/>
          <w:bCs/>
          <w:sz w:val="40"/>
          <w:szCs w:val="40"/>
          <w:rtl/>
        </w:rPr>
        <w:t>،</w:t>
      </w:r>
      <w:r w:rsidRPr="00062770">
        <w:rPr>
          <w:rFonts w:ascii="Arial" w:hAnsi="Arial" w:cs="Arial"/>
          <w:b/>
          <w:bCs/>
          <w:sz w:val="40"/>
          <w:szCs w:val="40"/>
          <w:rtl/>
        </w:rPr>
        <w:t xml:space="preserve"> ويتمتعوا بعيشهم في الدنيا</w:t>
      </w:r>
      <w:r w:rsidR="00834D91">
        <w:rPr>
          <w:rFonts w:ascii="Arial" w:hAnsi="Arial" w:cs="Arial"/>
          <w:b/>
          <w:bCs/>
          <w:sz w:val="40"/>
          <w:szCs w:val="40"/>
          <w:rtl/>
        </w:rPr>
        <w:t>،</w:t>
      </w:r>
      <w:r w:rsidRPr="00062770">
        <w:rPr>
          <w:rFonts w:ascii="Arial" w:hAnsi="Arial" w:cs="Arial"/>
          <w:b/>
          <w:bCs/>
          <w:sz w:val="40"/>
          <w:szCs w:val="40"/>
          <w:rtl/>
        </w:rPr>
        <w:t xml:space="preserve"> لا تهمهم </w:t>
      </w:r>
      <w:r w:rsidR="00B60F3D">
        <w:rPr>
          <w:rFonts w:ascii="Arial" w:hAnsi="Arial" w:cs="Arial"/>
          <w:b/>
          <w:bCs/>
          <w:sz w:val="40"/>
          <w:szCs w:val="40"/>
          <w:rtl/>
        </w:rPr>
        <w:t>الآخرة</w:t>
      </w:r>
      <w:r w:rsidRPr="00062770">
        <w:rPr>
          <w:rFonts w:ascii="Arial" w:hAnsi="Arial" w:cs="Arial"/>
          <w:b/>
          <w:bCs/>
          <w:sz w:val="40"/>
          <w:szCs w:val="40"/>
          <w:rtl/>
        </w:rPr>
        <w:t xml:space="preserve"> ولا يعرفون ما في غد </w:t>
      </w:r>
      <w:r w:rsidR="001A19F0">
        <w:rPr>
          <w:rFonts w:ascii="Arial" w:hAnsi="Arial" w:cs="Arial"/>
          <w:b/>
          <w:bCs/>
          <w:sz w:val="40"/>
          <w:szCs w:val="40"/>
          <w:rtl/>
        </w:rPr>
        <w:t>{</w:t>
      </w:r>
      <w:r w:rsidRPr="00062770">
        <w:rPr>
          <w:rFonts w:ascii="Arial" w:hAnsi="Arial" w:cs="Arial"/>
          <w:b/>
          <w:bCs/>
          <w:sz w:val="40"/>
          <w:szCs w:val="40"/>
          <w:rtl/>
        </w:rPr>
        <w:t>وَيُلْهِهِمُ الأمل</w:t>
      </w:r>
      <w:r w:rsidR="001A19F0">
        <w:rPr>
          <w:rFonts w:ascii="Arial" w:hAnsi="Arial" w:cs="Arial"/>
          <w:b/>
          <w:bCs/>
          <w:sz w:val="40"/>
          <w:szCs w:val="40"/>
          <w:rtl/>
        </w:rPr>
        <w:t>}</w:t>
      </w:r>
      <w:r w:rsidRPr="00062770">
        <w:rPr>
          <w:rFonts w:ascii="Arial" w:hAnsi="Arial" w:cs="Arial"/>
          <w:b/>
          <w:bCs/>
          <w:sz w:val="40"/>
          <w:szCs w:val="40"/>
          <w:rtl/>
        </w:rPr>
        <w:t xml:space="preserve"> يعني</w:t>
      </w:r>
      <w:r w:rsidR="0048770E">
        <w:rPr>
          <w:rFonts w:ascii="Arial" w:hAnsi="Arial" w:cs="Arial"/>
          <w:b/>
          <w:bCs/>
          <w:sz w:val="40"/>
          <w:szCs w:val="40"/>
          <w:rtl/>
        </w:rPr>
        <w:t>:</w:t>
      </w:r>
      <w:r w:rsidRPr="00062770">
        <w:rPr>
          <w:rFonts w:ascii="Arial" w:hAnsi="Arial" w:cs="Arial"/>
          <w:b/>
          <w:bCs/>
          <w:sz w:val="40"/>
          <w:szCs w:val="40"/>
          <w:rtl/>
        </w:rPr>
        <w:t xml:space="preserve"> يشغلهم الأمل الطويل عن الطاعة</w:t>
      </w:r>
      <w:r w:rsidR="00834D91">
        <w:rPr>
          <w:rFonts w:ascii="Arial" w:hAnsi="Arial" w:cs="Arial"/>
          <w:b/>
          <w:bCs/>
          <w:sz w:val="40"/>
          <w:szCs w:val="40"/>
          <w:rtl/>
        </w:rPr>
        <w:t>،</w:t>
      </w:r>
      <w:r w:rsidRPr="00062770">
        <w:rPr>
          <w:rFonts w:ascii="Arial" w:hAnsi="Arial" w:cs="Arial"/>
          <w:b/>
          <w:bCs/>
          <w:sz w:val="40"/>
          <w:szCs w:val="40"/>
          <w:rtl/>
        </w:rPr>
        <w:t xml:space="preserve"> وعن ذكر الله تع</w:t>
      </w:r>
      <w:r w:rsidR="00E1436A">
        <w:rPr>
          <w:rFonts w:ascii="Arial" w:hAnsi="Arial" w:cs="Arial" w:hint="cs"/>
          <w:b/>
          <w:bCs/>
          <w:sz w:val="40"/>
          <w:szCs w:val="40"/>
          <w:rtl/>
        </w:rPr>
        <w:t>ا</w:t>
      </w:r>
      <w:r w:rsidR="000905E7">
        <w:rPr>
          <w:rFonts w:ascii="Arial" w:hAnsi="Arial" w:cs="Arial"/>
          <w:b/>
          <w:bCs/>
          <w:sz w:val="40"/>
          <w:szCs w:val="40"/>
          <w:rtl/>
        </w:rPr>
        <w:t>لى</w:t>
      </w:r>
      <w:r w:rsidR="00834D91">
        <w:rPr>
          <w:rFonts w:ascii="Arial" w:hAnsi="Arial" w:cs="Arial"/>
          <w:b/>
          <w:bCs/>
          <w:sz w:val="40"/>
          <w:szCs w:val="40"/>
          <w:rtl/>
        </w:rPr>
        <w:t>،</w:t>
      </w:r>
      <w:r w:rsidRPr="00062770">
        <w:rPr>
          <w:rFonts w:ascii="Arial" w:hAnsi="Arial" w:cs="Arial"/>
          <w:b/>
          <w:bCs/>
          <w:sz w:val="40"/>
          <w:szCs w:val="40"/>
          <w:rtl/>
        </w:rPr>
        <w:t xml:space="preserve"> ويقال يشغلهم طول الأمل عن الطاعة وعن ذكر الأجل</w:t>
      </w:r>
      <w:r w:rsidR="00F17F63">
        <w:rPr>
          <w:rFonts w:ascii="Arial" w:hAnsi="Arial" w:cs="Arial" w:hint="cs"/>
          <w:b/>
          <w:bCs/>
          <w:sz w:val="40"/>
          <w:szCs w:val="40"/>
          <w:rtl/>
        </w:rPr>
        <w:t>،</w:t>
      </w:r>
      <w:r w:rsidRPr="00062770">
        <w:rPr>
          <w:rFonts w:ascii="Arial" w:hAnsi="Arial" w:cs="Arial"/>
          <w:b/>
          <w:bCs/>
          <w:sz w:val="40"/>
          <w:szCs w:val="40"/>
          <w:rtl/>
        </w:rPr>
        <w:t xml:space="preserve"> </w:t>
      </w:r>
      <w:r w:rsidR="001A19F0">
        <w:rPr>
          <w:rFonts w:ascii="Arial" w:hAnsi="Arial" w:cs="Arial"/>
          <w:b/>
          <w:bCs/>
          <w:sz w:val="40"/>
          <w:szCs w:val="40"/>
          <w:rtl/>
        </w:rPr>
        <w:t>{</w:t>
      </w:r>
      <w:r w:rsidRPr="00062770">
        <w:rPr>
          <w:rFonts w:ascii="Arial" w:hAnsi="Arial" w:cs="Arial"/>
          <w:b/>
          <w:bCs/>
          <w:sz w:val="40"/>
          <w:szCs w:val="40"/>
          <w:rtl/>
        </w:rPr>
        <w:t>فَسَوْفَ يَعْلَمُونَ</w:t>
      </w:r>
      <w:r w:rsidR="001A19F0">
        <w:rPr>
          <w:rFonts w:ascii="Arial" w:hAnsi="Arial" w:cs="Arial"/>
          <w:b/>
          <w:bCs/>
          <w:sz w:val="40"/>
          <w:szCs w:val="40"/>
          <w:rtl/>
        </w:rPr>
        <w:t>}</w:t>
      </w:r>
      <w:r w:rsidRPr="00062770">
        <w:rPr>
          <w:rFonts w:ascii="Arial" w:hAnsi="Arial" w:cs="Arial"/>
          <w:b/>
          <w:bCs/>
          <w:sz w:val="40"/>
          <w:szCs w:val="40"/>
          <w:rtl/>
        </w:rPr>
        <w:t xml:space="preserve"> وهذا وعيد لهم أي يعرفون ما نزل بهم من العذاب والشدة يوم القيامة</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255"/>
      </w:r>
      <w:r w:rsidRPr="00062770">
        <w:rPr>
          <w:rFonts w:ascii="Arial" w:hAnsi="Arial" w:cs="Arial"/>
          <w:b/>
          <w:bCs/>
          <w:sz w:val="40"/>
          <w:szCs w:val="40"/>
          <w:vertAlign w:val="superscript"/>
          <w:rtl/>
        </w:rPr>
        <w:t>)</w:t>
      </w:r>
      <w:r w:rsidR="0019615E">
        <w:rPr>
          <w:rFonts w:ascii="Arial" w:hAnsi="Arial" w:cs="Arial" w:hint="cs"/>
          <w:b/>
          <w:bCs/>
          <w:sz w:val="40"/>
          <w:szCs w:val="40"/>
          <w:rtl/>
        </w:rPr>
        <w:t>.</w:t>
      </w:r>
    </w:p>
    <w:p w14:paraId="561B88A3" w14:textId="6945CE53" w:rsidR="00A22073" w:rsidRPr="00062770" w:rsidRDefault="00A22073"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وفي تفسير البحر المديد</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وتركتم ما خولناكم</w:t>
      </w:r>
      <w:r w:rsidR="001A19F0">
        <w:rPr>
          <w:rFonts w:ascii="Arial" w:hAnsi="Arial" w:cs="Arial"/>
          <w:b/>
          <w:bCs/>
          <w:sz w:val="40"/>
          <w:szCs w:val="40"/>
          <w:rtl/>
        </w:rPr>
        <w:t>}</w:t>
      </w:r>
      <w:r w:rsidRPr="00062770">
        <w:rPr>
          <w:rFonts w:ascii="Arial" w:hAnsi="Arial" w:cs="Arial"/>
          <w:b/>
          <w:bCs/>
          <w:sz w:val="40"/>
          <w:szCs w:val="40"/>
          <w:rtl/>
        </w:rPr>
        <w:t xml:space="preserve"> أي</w:t>
      </w:r>
      <w:r w:rsidR="0048770E">
        <w:rPr>
          <w:rFonts w:ascii="Arial" w:hAnsi="Arial" w:cs="Arial"/>
          <w:b/>
          <w:bCs/>
          <w:sz w:val="40"/>
          <w:szCs w:val="40"/>
          <w:rtl/>
        </w:rPr>
        <w:t>:</w:t>
      </w:r>
      <w:r w:rsidRPr="00062770">
        <w:rPr>
          <w:rFonts w:ascii="Arial" w:hAnsi="Arial" w:cs="Arial"/>
          <w:b/>
          <w:bCs/>
          <w:sz w:val="40"/>
          <w:szCs w:val="40"/>
          <w:rtl/>
        </w:rPr>
        <w:t xml:space="preserve"> تفضَّلنا به عليكم من الدنيا فشُغلتم به عن </w:t>
      </w:r>
      <w:r w:rsidR="00B60F3D">
        <w:rPr>
          <w:rFonts w:ascii="Arial" w:hAnsi="Arial" w:cs="Arial"/>
          <w:b/>
          <w:bCs/>
          <w:sz w:val="40"/>
          <w:szCs w:val="40"/>
          <w:rtl/>
        </w:rPr>
        <w:t>الآخرة</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56"/>
      </w:r>
      <w:r w:rsidRPr="00062770">
        <w:rPr>
          <w:rFonts w:ascii="Arial" w:hAnsi="Arial" w:cs="Arial"/>
          <w:b/>
          <w:bCs/>
          <w:sz w:val="40"/>
          <w:szCs w:val="40"/>
          <w:vertAlign w:val="superscript"/>
          <w:rtl/>
        </w:rPr>
        <w:t>)</w:t>
      </w:r>
      <w:r w:rsidR="00E60679">
        <w:rPr>
          <w:rFonts w:ascii="Arial" w:hAnsi="Arial" w:cs="Arial" w:hint="cs"/>
          <w:b/>
          <w:bCs/>
          <w:sz w:val="40"/>
          <w:szCs w:val="40"/>
          <w:rtl/>
        </w:rPr>
        <w:t>.</w:t>
      </w:r>
    </w:p>
    <w:p w14:paraId="7955BAE4" w14:textId="1CB62E05" w:rsidR="00A22073" w:rsidRPr="00062770" w:rsidRDefault="00747A50" w:rsidP="0038499D">
      <w:pPr>
        <w:tabs>
          <w:tab w:val="right" w:pos="9450"/>
        </w:tabs>
        <w:spacing w:before="12" w:after="120"/>
        <w:ind w:left="26"/>
        <w:jc w:val="both"/>
        <w:rPr>
          <w:rFonts w:ascii="Arial" w:hAnsi="Arial" w:cs="Arial"/>
          <w:b/>
          <w:bCs/>
          <w:sz w:val="40"/>
          <w:szCs w:val="40"/>
          <w:rtl/>
        </w:rPr>
      </w:pPr>
      <w:r w:rsidRPr="00062770">
        <w:rPr>
          <w:rFonts w:ascii="Arial" w:hAnsi="Arial" w:cs="Arial" w:hint="cs"/>
          <w:b/>
          <w:bCs/>
          <w:sz w:val="40"/>
          <w:szCs w:val="40"/>
          <w:rtl/>
        </w:rPr>
        <w:t xml:space="preserve">ـ </w:t>
      </w:r>
      <w:r w:rsidR="00A22073" w:rsidRPr="00062770">
        <w:rPr>
          <w:rFonts w:ascii="Arial" w:hAnsi="Arial" w:cs="Arial"/>
          <w:b/>
          <w:bCs/>
          <w:sz w:val="40"/>
          <w:szCs w:val="40"/>
          <w:rtl/>
        </w:rPr>
        <w:t>وفي تفسير الطبري</w:t>
      </w:r>
      <w:r w:rsidR="0048770E">
        <w:rPr>
          <w:rFonts w:ascii="Arial" w:hAnsi="Arial" w:cs="Arial"/>
          <w:b/>
          <w:bCs/>
          <w:sz w:val="40"/>
          <w:szCs w:val="40"/>
          <w:rtl/>
        </w:rPr>
        <w:t>:</w:t>
      </w:r>
      <w:r w:rsidR="00A22073" w:rsidRPr="00062770">
        <w:rPr>
          <w:rFonts w:ascii="Arial" w:hAnsi="Arial" w:cs="Arial"/>
          <w:b/>
          <w:bCs/>
          <w:sz w:val="40"/>
          <w:szCs w:val="40"/>
          <w:rtl/>
        </w:rPr>
        <w:t xml:space="preserve"> (</w:t>
      </w:r>
      <w:r w:rsidR="002F7FEA">
        <w:rPr>
          <w:rFonts w:ascii="Arial" w:hAnsi="Arial" w:cs="Arial"/>
          <w:b/>
          <w:bCs/>
          <w:sz w:val="40"/>
          <w:szCs w:val="40"/>
          <w:rtl/>
        </w:rPr>
        <w:t>(</w:t>
      </w:r>
      <w:r w:rsidR="00A22073" w:rsidRPr="00062770">
        <w:rPr>
          <w:rFonts w:ascii="Arial" w:hAnsi="Arial" w:cs="Arial"/>
          <w:b/>
          <w:bCs/>
          <w:sz w:val="40"/>
          <w:szCs w:val="40"/>
          <w:rtl/>
        </w:rPr>
        <w:t xml:space="preserve">عن مجاهد في قوله </w:t>
      </w:r>
      <w:r w:rsidR="002F7FEA">
        <w:rPr>
          <w:rFonts w:ascii="Arial" w:hAnsi="Arial" w:cs="Arial"/>
          <w:b/>
          <w:bCs/>
          <w:sz w:val="40"/>
          <w:szCs w:val="40"/>
          <w:rtl/>
        </w:rPr>
        <w:t>(</w:t>
      </w:r>
      <w:r w:rsidR="00A22073" w:rsidRPr="00062770">
        <w:rPr>
          <w:rFonts w:ascii="Arial" w:hAnsi="Arial" w:cs="Arial"/>
          <w:b/>
          <w:bCs/>
          <w:sz w:val="40"/>
          <w:szCs w:val="40"/>
          <w:rtl/>
        </w:rPr>
        <w:t>إِنَّا أَخْلَصْنَاهُمْ بِخَالِصَةٍ ذِكْرَى الدَّارِ</w:t>
      </w:r>
      <w:r w:rsidR="003B10AA">
        <w:rPr>
          <w:rFonts w:ascii="Arial" w:hAnsi="Arial" w:cs="Arial"/>
          <w:b/>
          <w:bCs/>
          <w:sz w:val="40"/>
          <w:szCs w:val="40"/>
          <w:rtl/>
        </w:rPr>
        <w:t>)</w:t>
      </w:r>
      <w:r w:rsidR="00A22073" w:rsidRPr="00062770">
        <w:rPr>
          <w:rFonts w:ascii="Arial" w:hAnsi="Arial" w:cs="Arial"/>
          <w:b/>
          <w:bCs/>
          <w:sz w:val="40"/>
          <w:szCs w:val="40"/>
          <w:rtl/>
        </w:rPr>
        <w:t xml:space="preserve"> قال</w:t>
      </w:r>
      <w:r w:rsidR="0048770E">
        <w:rPr>
          <w:rFonts w:ascii="Arial" w:hAnsi="Arial" w:cs="Arial"/>
          <w:b/>
          <w:bCs/>
          <w:sz w:val="40"/>
          <w:szCs w:val="40"/>
          <w:rtl/>
        </w:rPr>
        <w:t>:</w:t>
      </w:r>
      <w:r w:rsidR="00A22073" w:rsidRPr="00062770">
        <w:rPr>
          <w:rFonts w:ascii="Arial" w:hAnsi="Arial" w:cs="Arial"/>
          <w:b/>
          <w:bCs/>
          <w:sz w:val="40"/>
          <w:szCs w:val="40"/>
          <w:rtl/>
        </w:rPr>
        <w:t xml:space="preserve"> بذكر </w:t>
      </w:r>
      <w:r w:rsidR="00B60F3D">
        <w:rPr>
          <w:rFonts w:ascii="Arial" w:hAnsi="Arial" w:cs="Arial"/>
          <w:b/>
          <w:bCs/>
          <w:sz w:val="40"/>
          <w:szCs w:val="40"/>
          <w:rtl/>
        </w:rPr>
        <w:t>الآخرة</w:t>
      </w:r>
      <w:r w:rsidR="00A22073" w:rsidRPr="00062770">
        <w:rPr>
          <w:rFonts w:ascii="Arial" w:hAnsi="Arial" w:cs="Arial"/>
          <w:b/>
          <w:bCs/>
          <w:sz w:val="40"/>
          <w:szCs w:val="40"/>
          <w:rtl/>
        </w:rPr>
        <w:t xml:space="preserve"> فليس لهم همّ غيرها</w:t>
      </w:r>
      <w:r w:rsidR="003B10AA">
        <w:rPr>
          <w:rFonts w:ascii="Arial" w:hAnsi="Arial" w:cs="Arial"/>
          <w:b/>
          <w:bCs/>
          <w:sz w:val="40"/>
          <w:szCs w:val="40"/>
          <w:rtl/>
        </w:rPr>
        <w:t>)</w:t>
      </w:r>
      <w:r w:rsidR="00A22073" w:rsidRPr="00062770">
        <w:rPr>
          <w:rFonts w:ascii="Arial" w:hAnsi="Arial" w:cs="Arial"/>
          <w:b/>
          <w:bCs/>
          <w:sz w:val="40"/>
          <w:szCs w:val="40"/>
          <w:rtl/>
        </w:rPr>
        <w:t>)</w:t>
      </w:r>
      <w:r w:rsidR="00A22073" w:rsidRPr="00062770">
        <w:rPr>
          <w:rFonts w:ascii="Arial" w:hAnsi="Arial" w:cs="Arial"/>
          <w:b/>
          <w:bCs/>
          <w:sz w:val="40"/>
          <w:szCs w:val="40"/>
          <w:vertAlign w:val="superscript"/>
          <w:rtl/>
        </w:rPr>
        <w:t>(</w:t>
      </w:r>
      <w:r w:rsidR="00A22073" w:rsidRPr="00062770">
        <w:rPr>
          <w:rStyle w:val="FootnoteReference"/>
          <w:rFonts w:ascii="Arial" w:hAnsi="Arial" w:cs="Arial"/>
          <w:b/>
          <w:bCs/>
          <w:sz w:val="40"/>
          <w:szCs w:val="40"/>
          <w:rtl/>
        </w:rPr>
        <w:footnoteReference w:id="257"/>
      </w:r>
      <w:r w:rsidR="00A22073" w:rsidRPr="00062770">
        <w:rPr>
          <w:rFonts w:ascii="Arial" w:hAnsi="Arial" w:cs="Arial"/>
          <w:b/>
          <w:bCs/>
          <w:sz w:val="40"/>
          <w:szCs w:val="40"/>
          <w:vertAlign w:val="superscript"/>
          <w:rtl/>
        </w:rPr>
        <w:t>)</w:t>
      </w:r>
      <w:r w:rsidR="00834D91">
        <w:rPr>
          <w:rFonts w:ascii="Arial" w:hAnsi="Arial" w:cs="Arial"/>
          <w:b/>
          <w:bCs/>
          <w:sz w:val="40"/>
          <w:szCs w:val="40"/>
          <w:vertAlign w:val="superscript"/>
          <w:rtl/>
        </w:rPr>
        <w:t>،</w:t>
      </w:r>
      <w:r w:rsidR="00A22073" w:rsidRPr="00062770">
        <w:rPr>
          <w:rFonts w:ascii="Arial" w:hAnsi="Arial" w:cs="Arial"/>
          <w:b/>
          <w:bCs/>
          <w:sz w:val="40"/>
          <w:szCs w:val="40"/>
          <w:rtl/>
        </w:rPr>
        <w:t xml:space="preserve"> وفي تفسير بحر العلوم للسمرقندي</w:t>
      </w:r>
      <w:r w:rsidR="0048770E">
        <w:rPr>
          <w:rFonts w:ascii="Arial" w:hAnsi="Arial" w:cs="Arial"/>
          <w:b/>
          <w:bCs/>
          <w:sz w:val="40"/>
          <w:szCs w:val="40"/>
          <w:rtl/>
        </w:rPr>
        <w:t>:</w:t>
      </w:r>
      <w:r w:rsidR="00A22073" w:rsidRPr="00062770">
        <w:rPr>
          <w:rFonts w:ascii="Arial" w:hAnsi="Arial" w:cs="Arial"/>
          <w:b/>
          <w:bCs/>
          <w:sz w:val="40"/>
          <w:szCs w:val="40"/>
          <w:rtl/>
        </w:rPr>
        <w:t xml:space="preserve"> (</w:t>
      </w:r>
      <w:r w:rsidR="002F7FEA">
        <w:rPr>
          <w:rFonts w:ascii="Arial" w:hAnsi="Arial" w:cs="Arial"/>
          <w:b/>
          <w:bCs/>
          <w:sz w:val="40"/>
          <w:szCs w:val="40"/>
          <w:rtl/>
        </w:rPr>
        <w:t>(</w:t>
      </w:r>
      <w:r w:rsidR="00A22073" w:rsidRPr="00062770">
        <w:rPr>
          <w:rFonts w:ascii="Arial" w:hAnsi="Arial" w:cs="Arial"/>
          <w:b/>
          <w:bCs/>
          <w:sz w:val="40"/>
          <w:szCs w:val="40"/>
          <w:rtl/>
        </w:rPr>
        <w:t>قوله عز وجل</w:t>
      </w:r>
      <w:r w:rsidR="0048770E">
        <w:rPr>
          <w:rFonts w:ascii="Arial" w:hAnsi="Arial" w:cs="Arial"/>
          <w:b/>
          <w:bCs/>
          <w:sz w:val="40"/>
          <w:szCs w:val="40"/>
          <w:rtl/>
        </w:rPr>
        <w:t>:</w:t>
      </w:r>
      <w:r w:rsidR="00A22073" w:rsidRPr="00062770">
        <w:rPr>
          <w:rFonts w:ascii="Arial" w:hAnsi="Arial" w:cs="Arial"/>
          <w:b/>
          <w:bCs/>
          <w:sz w:val="40"/>
          <w:szCs w:val="40"/>
          <w:rtl/>
        </w:rPr>
        <w:t xml:space="preserve"> </w:t>
      </w:r>
      <w:r w:rsidR="001A19F0">
        <w:rPr>
          <w:rFonts w:ascii="Arial" w:hAnsi="Arial" w:cs="Arial"/>
          <w:b/>
          <w:bCs/>
          <w:sz w:val="40"/>
          <w:szCs w:val="40"/>
          <w:rtl/>
        </w:rPr>
        <w:t>{</w:t>
      </w:r>
      <w:r w:rsidR="00A22073" w:rsidRPr="00062770">
        <w:rPr>
          <w:rFonts w:ascii="Arial" w:hAnsi="Arial" w:cs="Arial"/>
          <w:b/>
          <w:bCs/>
          <w:sz w:val="40"/>
          <w:szCs w:val="40"/>
          <w:rtl/>
        </w:rPr>
        <w:t>إِنَّا أخلصناهم بِخَالِصَةٍ ذِكْرَى الدار</w:t>
      </w:r>
      <w:r w:rsidR="001A19F0">
        <w:rPr>
          <w:rFonts w:ascii="Arial" w:hAnsi="Arial" w:cs="Arial"/>
          <w:b/>
          <w:bCs/>
          <w:sz w:val="40"/>
          <w:szCs w:val="40"/>
          <w:rtl/>
        </w:rPr>
        <w:t>}</w:t>
      </w:r>
      <w:r w:rsidR="00A22073" w:rsidRPr="00062770">
        <w:rPr>
          <w:rFonts w:ascii="Arial" w:hAnsi="Arial" w:cs="Arial"/>
          <w:b/>
          <w:bCs/>
          <w:sz w:val="40"/>
          <w:szCs w:val="40"/>
          <w:rtl/>
        </w:rPr>
        <w:t xml:space="preserve"> يعني</w:t>
      </w:r>
      <w:r w:rsidR="0048770E">
        <w:rPr>
          <w:rFonts w:ascii="Arial" w:hAnsi="Arial" w:cs="Arial"/>
          <w:b/>
          <w:bCs/>
          <w:sz w:val="40"/>
          <w:szCs w:val="40"/>
          <w:rtl/>
        </w:rPr>
        <w:t>:</w:t>
      </w:r>
      <w:r w:rsidR="00A22073" w:rsidRPr="00062770">
        <w:rPr>
          <w:rFonts w:ascii="Arial" w:hAnsi="Arial" w:cs="Arial"/>
          <w:b/>
          <w:bCs/>
          <w:sz w:val="40"/>
          <w:szCs w:val="40"/>
          <w:rtl/>
        </w:rPr>
        <w:t xml:space="preserve"> اختصصناهم بذكر الله تع</w:t>
      </w:r>
      <w:r w:rsidR="006616A3">
        <w:rPr>
          <w:rFonts w:ascii="Arial" w:hAnsi="Arial" w:cs="Arial" w:hint="cs"/>
          <w:b/>
          <w:bCs/>
          <w:sz w:val="40"/>
          <w:szCs w:val="40"/>
          <w:rtl/>
        </w:rPr>
        <w:t>ا</w:t>
      </w:r>
      <w:r w:rsidR="000905E7">
        <w:rPr>
          <w:rFonts w:ascii="Arial" w:hAnsi="Arial" w:cs="Arial"/>
          <w:b/>
          <w:bCs/>
          <w:sz w:val="40"/>
          <w:szCs w:val="40"/>
          <w:rtl/>
        </w:rPr>
        <w:t>لى</w:t>
      </w:r>
      <w:r w:rsidR="00A22073" w:rsidRPr="00062770">
        <w:rPr>
          <w:rFonts w:ascii="Arial" w:hAnsi="Arial" w:cs="Arial"/>
          <w:b/>
          <w:bCs/>
          <w:sz w:val="40"/>
          <w:szCs w:val="40"/>
          <w:rtl/>
        </w:rPr>
        <w:t xml:space="preserve"> وبذكر الجنة</w:t>
      </w:r>
      <w:r w:rsidR="00834D91">
        <w:rPr>
          <w:rFonts w:ascii="Arial" w:hAnsi="Arial" w:cs="Arial"/>
          <w:b/>
          <w:bCs/>
          <w:sz w:val="40"/>
          <w:szCs w:val="40"/>
          <w:rtl/>
        </w:rPr>
        <w:t>،</w:t>
      </w:r>
      <w:r w:rsidR="00A22073" w:rsidRPr="00062770">
        <w:rPr>
          <w:rFonts w:ascii="Arial" w:hAnsi="Arial" w:cs="Arial"/>
          <w:b/>
          <w:bCs/>
          <w:sz w:val="40"/>
          <w:szCs w:val="40"/>
          <w:rtl/>
        </w:rPr>
        <w:t xml:space="preserve"> وليس لهم همّ إلا همّ </w:t>
      </w:r>
      <w:r w:rsidR="00B60F3D">
        <w:rPr>
          <w:rFonts w:ascii="Arial" w:hAnsi="Arial" w:cs="Arial"/>
          <w:b/>
          <w:bCs/>
          <w:sz w:val="40"/>
          <w:szCs w:val="40"/>
          <w:rtl/>
        </w:rPr>
        <w:t>الآخرة</w:t>
      </w:r>
      <w:r w:rsidR="003B10AA">
        <w:rPr>
          <w:rFonts w:ascii="Arial" w:hAnsi="Arial" w:cs="Arial"/>
          <w:b/>
          <w:bCs/>
          <w:sz w:val="40"/>
          <w:szCs w:val="40"/>
          <w:rtl/>
        </w:rPr>
        <w:t>)</w:t>
      </w:r>
      <w:r w:rsidR="00A22073" w:rsidRPr="00062770">
        <w:rPr>
          <w:rFonts w:ascii="Arial" w:hAnsi="Arial" w:cs="Arial"/>
          <w:b/>
          <w:bCs/>
          <w:sz w:val="40"/>
          <w:szCs w:val="40"/>
          <w:rtl/>
        </w:rPr>
        <w:t>)</w:t>
      </w:r>
      <w:r w:rsidR="00A22073" w:rsidRPr="00062770">
        <w:rPr>
          <w:rFonts w:ascii="Arial" w:hAnsi="Arial" w:cs="Arial"/>
          <w:b/>
          <w:bCs/>
          <w:sz w:val="40"/>
          <w:szCs w:val="40"/>
          <w:vertAlign w:val="superscript"/>
          <w:rtl/>
        </w:rPr>
        <w:t>(</w:t>
      </w:r>
      <w:r w:rsidR="00A22073" w:rsidRPr="00062770">
        <w:rPr>
          <w:rStyle w:val="FootnoteReference"/>
          <w:rFonts w:ascii="Arial" w:hAnsi="Arial" w:cs="Arial"/>
          <w:b/>
          <w:bCs/>
          <w:sz w:val="40"/>
          <w:szCs w:val="40"/>
          <w:rtl/>
        </w:rPr>
        <w:footnoteReference w:id="258"/>
      </w:r>
      <w:r w:rsidR="00A22073" w:rsidRPr="00062770">
        <w:rPr>
          <w:rFonts w:ascii="Arial" w:hAnsi="Arial" w:cs="Arial"/>
          <w:b/>
          <w:bCs/>
          <w:sz w:val="40"/>
          <w:szCs w:val="40"/>
          <w:vertAlign w:val="superscript"/>
          <w:rtl/>
        </w:rPr>
        <w:t>)</w:t>
      </w:r>
      <w:r w:rsidR="00C45D89">
        <w:rPr>
          <w:rFonts w:ascii="Arial" w:hAnsi="Arial" w:cs="Arial"/>
          <w:b/>
          <w:bCs/>
          <w:sz w:val="40"/>
          <w:szCs w:val="40"/>
          <w:rtl/>
        </w:rPr>
        <w:t>.</w:t>
      </w:r>
    </w:p>
    <w:p w14:paraId="68EFA952" w14:textId="4B46879C" w:rsidR="00A22073" w:rsidRPr="00062770" w:rsidRDefault="00A22073"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وفي التفسير المنير للزحيلي</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فَأَعْرِضْ عَنْ مَنْ تَوَلَّى عَنْ ذِكْرِنا وَلَمْ يُرِدْ إلا الْحَياةَ الدُّنْيا</w:t>
      </w:r>
      <w:r w:rsidR="001A19F0">
        <w:rPr>
          <w:rFonts w:ascii="Arial" w:hAnsi="Arial" w:cs="Arial"/>
          <w:b/>
          <w:bCs/>
          <w:sz w:val="40"/>
          <w:szCs w:val="40"/>
          <w:rtl/>
        </w:rPr>
        <w:t>}</w:t>
      </w:r>
      <w:r w:rsidRPr="00062770">
        <w:rPr>
          <w:rFonts w:ascii="Arial" w:hAnsi="Arial" w:cs="Arial"/>
          <w:b/>
          <w:bCs/>
          <w:sz w:val="40"/>
          <w:szCs w:val="40"/>
          <w:rtl/>
        </w:rPr>
        <w:t xml:space="preserve"> أي فأعرض أيها الرسول عمن أعرض عن القرآن أو تذكير اللّه</w:t>
      </w:r>
      <w:r w:rsidR="00834D91">
        <w:rPr>
          <w:rFonts w:ascii="Arial" w:hAnsi="Arial" w:cs="Arial"/>
          <w:b/>
          <w:bCs/>
          <w:sz w:val="40"/>
          <w:szCs w:val="40"/>
          <w:rtl/>
        </w:rPr>
        <w:t>،</w:t>
      </w:r>
      <w:r w:rsidRPr="00062770">
        <w:rPr>
          <w:rFonts w:ascii="Arial" w:hAnsi="Arial" w:cs="Arial"/>
          <w:b/>
          <w:bCs/>
          <w:sz w:val="40"/>
          <w:szCs w:val="40"/>
          <w:rtl/>
        </w:rPr>
        <w:t xml:space="preserve"> ولم يكن همّه إلا الدنيا</w:t>
      </w:r>
      <w:r w:rsidR="00834D91">
        <w:rPr>
          <w:rFonts w:ascii="Arial" w:hAnsi="Arial" w:cs="Arial"/>
          <w:b/>
          <w:bCs/>
          <w:sz w:val="40"/>
          <w:szCs w:val="40"/>
          <w:rtl/>
        </w:rPr>
        <w:t>،</w:t>
      </w:r>
      <w:r w:rsidRPr="00062770">
        <w:rPr>
          <w:rFonts w:ascii="Arial" w:hAnsi="Arial" w:cs="Arial"/>
          <w:b/>
          <w:bCs/>
          <w:sz w:val="40"/>
          <w:szCs w:val="40"/>
          <w:rtl/>
        </w:rPr>
        <w:t xml:space="preserve"> وترك النظر إلى </w:t>
      </w:r>
      <w:r w:rsidR="00B60F3D">
        <w:rPr>
          <w:rFonts w:ascii="Arial" w:hAnsi="Arial" w:cs="Arial"/>
          <w:b/>
          <w:bCs/>
          <w:sz w:val="40"/>
          <w:szCs w:val="40"/>
          <w:rtl/>
        </w:rPr>
        <w:t>الآخرة</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259"/>
      </w:r>
      <w:r w:rsidRPr="00062770">
        <w:rPr>
          <w:rFonts w:ascii="Arial" w:hAnsi="Arial" w:cs="Arial"/>
          <w:b/>
          <w:bCs/>
          <w:sz w:val="40"/>
          <w:szCs w:val="40"/>
          <w:vertAlign w:val="superscript"/>
          <w:rtl/>
        </w:rPr>
        <w:t>)</w:t>
      </w:r>
      <w:r w:rsidR="00C45D89">
        <w:rPr>
          <w:rFonts w:ascii="Arial" w:hAnsi="Arial" w:cs="Arial"/>
          <w:b/>
          <w:bCs/>
          <w:sz w:val="40"/>
          <w:szCs w:val="40"/>
          <w:rtl/>
        </w:rPr>
        <w:t>.</w:t>
      </w:r>
    </w:p>
    <w:p w14:paraId="4D3FAF97" w14:textId="5ECBE24C" w:rsidR="00A22073" w:rsidRPr="00062770" w:rsidRDefault="00A22073"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وفي تفسير الشيخ المراغي</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ذلِكَ مَبْلَغُهُمْ مِنَ الْعِلْمِ</w:t>
      </w:r>
      <w:r w:rsidR="001A19F0">
        <w:rPr>
          <w:rFonts w:ascii="Arial" w:hAnsi="Arial" w:cs="Arial"/>
          <w:b/>
          <w:bCs/>
          <w:sz w:val="40"/>
          <w:szCs w:val="40"/>
          <w:rtl/>
        </w:rPr>
        <w:t>}</w:t>
      </w:r>
      <w:r w:rsidRPr="00062770">
        <w:rPr>
          <w:rFonts w:ascii="Arial" w:hAnsi="Arial" w:cs="Arial"/>
          <w:b/>
          <w:bCs/>
          <w:sz w:val="40"/>
          <w:szCs w:val="40"/>
          <w:rtl/>
        </w:rPr>
        <w:t xml:space="preserve"> أي إن منتهى علمهم أن يتفهموا شئون الحياة الدنيا</w:t>
      </w:r>
      <w:r w:rsidR="00834D91">
        <w:rPr>
          <w:rFonts w:ascii="Arial" w:hAnsi="Arial" w:cs="Arial"/>
          <w:b/>
          <w:bCs/>
          <w:sz w:val="40"/>
          <w:szCs w:val="40"/>
          <w:rtl/>
        </w:rPr>
        <w:t>،</w:t>
      </w:r>
      <w:r w:rsidRPr="00062770">
        <w:rPr>
          <w:rFonts w:ascii="Arial" w:hAnsi="Arial" w:cs="Arial"/>
          <w:b/>
          <w:bCs/>
          <w:sz w:val="40"/>
          <w:szCs w:val="40"/>
          <w:rtl/>
        </w:rPr>
        <w:t xml:space="preserve"> ويتمتعوا باللذات</w:t>
      </w:r>
      <w:r w:rsidR="00834D91">
        <w:rPr>
          <w:rFonts w:ascii="Arial" w:hAnsi="Arial" w:cs="Arial"/>
          <w:b/>
          <w:bCs/>
          <w:sz w:val="40"/>
          <w:szCs w:val="40"/>
          <w:rtl/>
        </w:rPr>
        <w:t>،</w:t>
      </w:r>
      <w:r w:rsidRPr="00062770">
        <w:rPr>
          <w:rFonts w:ascii="Arial" w:hAnsi="Arial" w:cs="Arial"/>
          <w:b/>
          <w:bCs/>
          <w:sz w:val="40"/>
          <w:szCs w:val="40"/>
          <w:rtl/>
        </w:rPr>
        <w:t xml:space="preserve"> ويتصرفوا في التجارات</w:t>
      </w:r>
      <w:r w:rsidR="00834D91">
        <w:rPr>
          <w:rFonts w:ascii="Arial" w:hAnsi="Arial" w:cs="Arial"/>
          <w:b/>
          <w:bCs/>
          <w:sz w:val="40"/>
          <w:szCs w:val="40"/>
          <w:rtl/>
        </w:rPr>
        <w:t>،</w:t>
      </w:r>
      <w:r w:rsidRPr="00062770">
        <w:rPr>
          <w:rFonts w:ascii="Arial" w:hAnsi="Arial" w:cs="Arial"/>
          <w:b/>
          <w:bCs/>
          <w:sz w:val="40"/>
          <w:szCs w:val="40"/>
          <w:rtl/>
        </w:rPr>
        <w:t xml:space="preserve"> ليحصلوا على ما يكون لهم فيها من بسطة في المال</w:t>
      </w:r>
      <w:r w:rsidR="00834D91">
        <w:rPr>
          <w:rFonts w:ascii="Arial" w:hAnsi="Arial" w:cs="Arial"/>
          <w:b/>
          <w:bCs/>
          <w:sz w:val="40"/>
          <w:szCs w:val="40"/>
          <w:rtl/>
        </w:rPr>
        <w:t>،</w:t>
      </w:r>
      <w:r w:rsidRPr="00062770">
        <w:rPr>
          <w:rFonts w:ascii="Arial" w:hAnsi="Arial" w:cs="Arial"/>
          <w:b/>
          <w:bCs/>
          <w:sz w:val="40"/>
          <w:szCs w:val="40"/>
          <w:rtl/>
        </w:rPr>
        <w:t xml:space="preserve"> وسعة في الرزق</w:t>
      </w:r>
      <w:r w:rsidR="00834D91">
        <w:rPr>
          <w:rFonts w:ascii="Arial" w:hAnsi="Arial" w:cs="Arial"/>
          <w:b/>
          <w:bCs/>
          <w:sz w:val="40"/>
          <w:szCs w:val="40"/>
          <w:rtl/>
        </w:rPr>
        <w:t>،</w:t>
      </w:r>
      <w:r w:rsidRPr="00062770">
        <w:rPr>
          <w:rFonts w:ascii="Arial" w:hAnsi="Arial" w:cs="Arial"/>
          <w:b/>
          <w:bCs/>
          <w:sz w:val="40"/>
          <w:szCs w:val="40"/>
          <w:rtl/>
        </w:rPr>
        <w:t xml:space="preserve"> ويكونوا ممن يشار إليهم بالبنان</w:t>
      </w:r>
      <w:r w:rsidR="00834D91">
        <w:rPr>
          <w:rFonts w:ascii="Arial" w:hAnsi="Arial" w:cs="Arial"/>
          <w:b/>
          <w:bCs/>
          <w:sz w:val="40"/>
          <w:szCs w:val="40"/>
          <w:rtl/>
        </w:rPr>
        <w:t>،</w:t>
      </w:r>
      <w:r w:rsidRPr="00062770">
        <w:rPr>
          <w:rFonts w:ascii="Arial" w:hAnsi="Arial" w:cs="Arial"/>
          <w:b/>
          <w:bCs/>
          <w:sz w:val="40"/>
          <w:szCs w:val="40"/>
          <w:rtl/>
        </w:rPr>
        <w:t xml:space="preserve"> وما به يذكرون لدى الناس</w:t>
      </w:r>
      <w:r w:rsidR="00834D91">
        <w:rPr>
          <w:rFonts w:ascii="Arial" w:hAnsi="Arial" w:cs="Arial"/>
          <w:b/>
          <w:bCs/>
          <w:sz w:val="40"/>
          <w:szCs w:val="40"/>
          <w:rtl/>
        </w:rPr>
        <w:t>،</w:t>
      </w:r>
      <w:r w:rsidRPr="00062770">
        <w:rPr>
          <w:rFonts w:ascii="Arial" w:hAnsi="Arial" w:cs="Arial"/>
          <w:b/>
          <w:bCs/>
          <w:sz w:val="40"/>
          <w:szCs w:val="40"/>
          <w:rtl/>
        </w:rPr>
        <w:t xml:space="preserve"> ولا يعنون بما وراء ذلك</w:t>
      </w:r>
      <w:r w:rsidR="00834D91">
        <w:rPr>
          <w:rFonts w:ascii="Arial" w:hAnsi="Arial" w:cs="Arial"/>
          <w:b/>
          <w:bCs/>
          <w:sz w:val="40"/>
          <w:szCs w:val="40"/>
          <w:rtl/>
        </w:rPr>
        <w:t>،</w:t>
      </w:r>
      <w:r w:rsidRPr="00062770">
        <w:rPr>
          <w:rFonts w:ascii="Arial" w:hAnsi="Arial" w:cs="Arial"/>
          <w:b/>
          <w:bCs/>
          <w:sz w:val="40"/>
          <w:szCs w:val="40"/>
          <w:rtl/>
        </w:rPr>
        <w:t xml:space="preserve"> فشئون </w:t>
      </w:r>
      <w:r w:rsidR="00B60F3D">
        <w:rPr>
          <w:rFonts w:ascii="Arial" w:hAnsi="Arial" w:cs="Arial"/>
          <w:b/>
          <w:bCs/>
          <w:sz w:val="40"/>
          <w:szCs w:val="40"/>
          <w:rtl/>
        </w:rPr>
        <w:t>الآخرة</w:t>
      </w:r>
      <w:r w:rsidRPr="00062770">
        <w:rPr>
          <w:rFonts w:ascii="Arial" w:hAnsi="Arial" w:cs="Arial"/>
          <w:b/>
          <w:bCs/>
          <w:sz w:val="40"/>
          <w:szCs w:val="40"/>
          <w:rtl/>
        </w:rPr>
        <w:t xml:space="preserve"> دبر أذنهم</w:t>
      </w:r>
      <w:r w:rsidR="00834D91">
        <w:rPr>
          <w:rFonts w:ascii="Arial" w:hAnsi="Arial" w:cs="Arial"/>
          <w:b/>
          <w:bCs/>
          <w:sz w:val="40"/>
          <w:szCs w:val="40"/>
          <w:rtl/>
        </w:rPr>
        <w:t>،</w:t>
      </w:r>
      <w:r w:rsidRPr="00062770">
        <w:rPr>
          <w:rFonts w:ascii="Arial" w:hAnsi="Arial" w:cs="Arial"/>
          <w:b/>
          <w:bCs/>
          <w:sz w:val="40"/>
          <w:szCs w:val="40"/>
          <w:rtl/>
        </w:rPr>
        <w:t xml:space="preserve"> ووراء ظهورهم</w:t>
      </w:r>
      <w:r w:rsidR="00834D91">
        <w:rPr>
          <w:rFonts w:ascii="Arial" w:hAnsi="Arial" w:cs="Arial"/>
          <w:b/>
          <w:bCs/>
          <w:sz w:val="40"/>
          <w:szCs w:val="40"/>
          <w:rtl/>
        </w:rPr>
        <w:t>،</w:t>
      </w:r>
      <w:r w:rsidRPr="00062770">
        <w:rPr>
          <w:rFonts w:ascii="Arial" w:hAnsi="Arial" w:cs="Arial"/>
          <w:b/>
          <w:bCs/>
          <w:sz w:val="40"/>
          <w:szCs w:val="40"/>
          <w:rtl/>
        </w:rPr>
        <w:t xml:space="preserve"> لا يعرفون منها قبيل</w:t>
      </w:r>
      <w:r w:rsidR="009C3204">
        <w:rPr>
          <w:rFonts w:ascii="Arial" w:hAnsi="Arial" w:cs="Arial" w:hint="cs"/>
          <w:b/>
          <w:bCs/>
          <w:sz w:val="40"/>
          <w:szCs w:val="40"/>
          <w:rtl/>
        </w:rPr>
        <w:t>ً</w:t>
      </w:r>
      <w:r w:rsidRPr="00062770">
        <w:rPr>
          <w:rFonts w:ascii="Arial" w:hAnsi="Arial" w:cs="Arial"/>
          <w:b/>
          <w:bCs/>
          <w:sz w:val="40"/>
          <w:szCs w:val="40"/>
          <w:rtl/>
        </w:rPr>
        <w:t>ا من دبير</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260"/>
      </w:r>
      <w:r w:rsidRPr="00062770">
        <w:rPr>
          <w:rFonts w:ascii="Arial" w:hAnsi="Arial" w:cs="Arial"/>
          <w:b/>
          <w:bCs/>
          <w:sz w:val="40"/>
          <w:szCs w:val="40"/>
          <w:vertAlign w:val="superscript"/>
          <w:rtl/>
        </w:rPr>
        <w:t>)</w:t>
      </w:r>
      <w:r w:rsidR="00C45D89">
        <w:rPr>
          <w:rFonts w:ascii="Arial" w:hAnsi="Arial" w:cs="Arial"/>
          <w:b/>
          <w:bCs/>
          <w:sz w:val="40"/>
          <w:szCs w:val="40"/>
          <w:rtl/>
        </w:rPr>
        <w:t>.</w:t>
      </w:r>
    </w:p>
    <w:p w14:paraId="59C3E688" w14:textId="033999EB" w:rsidR="005C54C7" w:rsidRDefault="00A22073"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وفي تفسير أبي السعود</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أَوَأَمِنَ أَهْلُ الْقُرَى أَنْ يَأْتِيَهُمْ بَأْسُنَا ضُحًى وَهُمْ يَلْعَبُونَ</w:t>
      </w:r>
      <w:r w:rsidR="001A19F0">
        <w:rPr>
          <w:rFonts w:ascii="Arial" w:hAnsi="Arial" w:cs="Arial"/>
          <w:b/>
          <w:bCs/>
          <w:sz w:val="40"/>
          <w:szCs w:val="40"/>
          <w:rtl/>
        </w:rPr>
        <w:t>}</w:t>
      </w:r>
      <w:r w:rsidR="00834D91">
        <w:rPr>
          <w:rFonts w:ascii="Arial" w:hAnsi="Arial" w:cs="Arial"/>
          <w:b/>
          <w:bCs/>
          <w:sz w:val="40"/>
          <w:szCs w:val="40"/>
          <w:rtl/>
        </w:rPr>
        <w:t>،</w:t>
      </w:r>
      <w:r w:rsidRPr="00062770">
        <w:rPr>
          <w:rFonts w:ascii="Arial" w:hAnsi="Arial" w:cs="Arial"/>
          <w:b/>
          <w:bCs/>
          <w:sz w:val="40"/>
          <w:szCs w:val="40"/>
          <w:rtl/>
        </w:rPr>
        <w:t xml:space="preserve"> </w:t>
      </w:r>
      <w:r w:rsidR="001A19F0">
        <w:rPr>
          <w:rFonts w:ascii="Arial" w:hAnsi="Arial" w:cs="Arial"/>
          <w:b/>
          <w:bCs/>
          <w:sz w:val="40"/>
          <w:szCs w:val="40"/>
          <w:rtl/>
        </w:rPr>
        <w:t>{</w:t>
      </w:r>
      <w:r w:rsidRPr="00062770">
        <w:rPr>
          <w:rFonts w:ascii="Arial" w:hAnsi="Arial" w:cs="Arial"/>
          <w:b/>
          <w:bCs/>
          <w:sz w:val="40"/>
          <w:szCs w:val="40"/>
          <w:rtl/>
        </w:rPr>
        <w:t>وَهُمْ يَلْعَبُونَ</w:t>
      </w:r>
      <w:r w:rsidR="001A19F0">
        <w:rPr>
          <w:rFonts w:ascii="Arial" w:hAnsi="Arial" w:cs="Arial"/>
          <w:b/>
          <w:bCs/>
          <w:sz w:val="40"/>
          <w:szCs w:val="40"/>
          <w:rtl/>
        </w:rPr>
        <w:t>}</w:t>
      </w:r>
      <w:r w:rsidRPr="00062770">
        <w:rPr>
          <w:rFonts w:ascii="Arial" w:hAnsi="Arial" w:cs="Arial"/>
          <w:b/>
          <w:bCs/>
          <w:sz w:val="40"/>
          <w:szCs w:val="40"/>
          <w:rtl/>
        </w:rPr>
        <w:t xml:space="preserve"> أي يلهُون من فرط الغفلةِ أو يشتغلون بما لا ينفعهم كأنهم يلعبون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261"/>
      </w:r>
      <w:r w:rsidRPr="00062770">
        <w:rPr>
          <w:rFonts w:ascii="Arial" w:hAnsi="Arial" w:cs="Arial"/>
          <w:b/>
          <w:bCs/>
          <w:sz w:val="40"/>
          <w:szCs w:val="40"/>
          <w:vertAlign w:val="superscript"/>
          <w:rtl/>
        </w:rPr>
        <w:t>)</w:t>
      </w:r>
      <w:r w:rsidR="00C45D89">
        <w:rPr>
          <w:rFonts w:ascii="Arial" w:hAnsi="Arial" w:cs="Arial"/>
          <w:b/>
          <w:bCs/>
          <w:sz w:val="40"/>
          <w:szCs w:val="40"/>
          <w:rtl/>
        </w:rPr>
        <w:t>.</w:t>
      </w:r>
    </w:p>
    <w:p w14:paraId="1C8230CD" w14:textId="785FEFB8" w:rsidR="005C54C7" w:rsidRPr="00062770" w:rsidRDefault="005C54C7" w:rsidP="0038499D">
      <w:pPr>
        <w:tabs>
          <w:tab w:val="left" w:pos="8335"/>
          <w:tab w:val="right" w:pos="9450"/>
          <w:tab w:val="left" w:pos="9808"/>
          <w:tab w:val="left" w:pos="10686"/>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w:t>
      </w:r>
      <w:r w:rsidRPr="00062770">
        <w:rPr>
          <w:rFonts w:ascii="Arial" w:hAnsi="Arial" w:cs="Arial" w:hint="cs"/>
          <w:b/>
          <w:bCs/>
          <w:sz w:val="40"/>
          <w:szCs w:val="40"/>
          <w:rtl/>
        </w:rPr>
        <w:t>ف</w:t>
      </w:r>
      <w:r w:rsidRPr="00062770">
        <w:rPr>
          <w:rFonts w:ascii="Arial" w:hAnsi="Arial" w:cs="Arial"/>
          <w:b/>
          <w:bCs/>
          <w:sz w:val="40"/>
          <w:szCs w:val="40"/>
          <w:rtl/>
        </w:rPr>
        <w:t xml:space="preserve">قد يجعل </w:t>
      </w:r>
      <w:r w:rsidR="00801F96">
        <w:rPr>
          <w:rFonts w:ascii="Arial" w:hAnsi="Arial" w:cs="Arial"/>
          <w:b/>
          <w:bCs/>
          <w:sz w:val="40"/>
          <w:szCs w:val="40"/>
          <w:rtl/>
        </w:rPr>
        <w:t>الإنسان</w:t>
      </w:r>
      <w:r w:rsidRPr="00062770">
        <w:rPr>
          <w:rFonts w:ascii="Arial" w:hAnsi="Arial" w:cs="Arial"/>
          <w:b/>
          <w:bCs/>
          <w:sz w:val="40"/>
          <w:szCs w:val="40"/>
          <w:rtl/>
        </w:rPr>
        <w:t xml:space="preserve"> تفكيره في اتجاه واحد فقط وهو المال والشهوات والدنيا </w:t>
      </w:r>
      <w:r w:rsidR="002F6A65">
        <w:rPr>
          <w:rFonts w:ascii="Arial" w:hAnsi="Arial" w:cs="Arial"/>
          <w:b/>
          <w:bCs/>
          <w:sz w:val="40"/>
          <w:szCs w:val="40"/>
          <w:rtl/>
        </w:rPr>
        <w:t>مثلًا</w:t>
      </w:r>
      <w:r w:rsidRPr="00062770">
        <w:rPr>
          <w:rFonts w:ascii="Arial" w:hAnsi="Arial" w:cs="Arial"/>
          <w:b/>
          <w:bCs/>
          <w:sz w:val="40"/>
          <w:szCs w:val="40"/>
          <w:rtl/>
        </w:rPr>
        <w:t xml:space="preserve"> ويبعد تفكيره عن معرفة الله و</w:t>
      </w:r>
      <w:r w:rsidR="00B60F3D">
        <w:rPr>
          <w:rFonts w:ascii="Arial" w:hAnsi="Arial" w:cs="Arial"/>
          <w:b/>
          <w:bCs/>
          <w:sz w:val="40"/>
          <w:szCs w:val="40"/>
          <w:rtl/>
        </w:rPr>
        <w:t>الآخرة</w:t>
      </w:r>
      <w:r w:rsidRPr="00062770">
        <w:rPr>
          <w:rFonts w:ascii="Arial" w:hAnsi="Arial" w:cs="Arial"/>
          <w:b/>
          <w:bCs/>
          <w:sz w:val="40"/>
          <w:szCs w:val="40"/>
          <w:rtl/>
        </w:rPr>
        <w:t xml:space="preserve"> ويتمسك بإبعاد تفكيره </w:t>
      </w:r>
      <w:r w:rsidR="0046569B">
        <w:rPr>
          <w:rFonts w:ascii="Arial" w:hAnsi="Arial" w:cs="Arial"/>
          <w:b/>
          <w:bCs/>
          <w:sz w:val="40"/>
          <w:szCs w:val="40"/>
          <w:rtl/>
        </w:rPr>
        <w:t>تمامًا</w:t>
      </w:r>
      <w:r w:rsidRPr="00062770">
        <w:rPr>
          <w:rFonts w:ascii="Arial" w:hAnsi="Arial" w:cs="Arial"/>
          <w:b/>
          <w:bCs/>
          <w:sz w:val="40"/>
          <w:szCs w:val="40"/>
          <w:rtl/>
        </w:rPr>
        <w:t xml:space="preserve"> عن معرفة الله و</w:t>
      </w:r>
      <w:r w:rsidR="00B60F3D">
        <w:rPr>
          <w:rFonts w:ascii="Arial" w:hAnsi="Arial" w:cs="Arial"/>
          <w:b/>
          <w:bCs/>
          <w:sz w:val="40"/>
          <w:szCs w:val="40"/>
          <w:rtl/>
        </w:rPr>
        <w:t>الآخرة</w:t>
      </w:r>
      <w:r w:rsidRPr="00062770">
        <w:rPr>
          <w:rFonts w:ascii="Arial" w:hAnsi="Arial" w:cs="Arial"/>
          <w:b/>
          <w:bCs/>
          <w:sz w:val="40"/>
          <w:szCs w:val="40"/>
          <w:rtl/>
        </w:rPr>
        <w:t xml:space="preserve"> لدرجة أنه يوصف بأنه وضع على تفكيره قفل لا ينفتح </w:t>
      </w:r>
      <w:r w:rsidR="009B7CF6">
        <w:rPr>
          <w:rFonts w:ascii="Arial" w:hAnsi="Arial" w:cs="Arial"/>
          <w:b/>
          <w:bCs/>
          <w:sz w:val="40"/>
          <w:szCs w:val="40"/>
          <w:rtl/>
        </w:rPr>
        <w:t>أبدًا</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أَفَلَا يَتَدَبَّرُونَ الْقُرْآنَ أَمْ عَلَى قُلُوبٍ أَقْفَالُهَا</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62"/>
      </w:r>
      <w:r w:rsidRPr="00062770">
        <w:rPr>
          <w:rFonts w:ascii="Arial" w:hAnsi="Arial" w:cs="Arial"/>
          <w:b/>
          <w:bCs/>
          <w:sz w:val="40"/>
          <w:szCs w:val="40"/>
          <w:vertAlign w:val="superscript"/>
          <w:rtl/>
        </w:rPr>
        <w:t>)</w:t>
      </w:r>
      <w:r w:rsidR="00C45D89">
        <w:rPr>
          <w:rFonts w:ascii="Arial" w:hAnsi="Arial" w:cs="Arial"/>
          <w:b/>
          <w:bCs/>
          <w:sz w:val="40"/>
          <w:szCs w:val="40"/>
          <w:rtl/>
        </w:rPr>
        <w:t>.</w:t>
      </w:r>
    </w:p>
    <w:p w14:paraId="4996DF18" w14:textId="3B8C5C91" w:rsidR="005C54C7" w:rsidRDefault="005C54C7" w:rsidP="0038499D">
      <w:pPr>
        <w:tabs>
          <w:tab w:val="right" w:pos="9450"/>
        </w:tabs>
        <w:spacing w:before="12"/>
        <w:ind w:left="26"/>
        <w:jc w:val="both"/>
        <w:rPr>
          <w:rFonts w:ascii="Arial" w:hAnsi="Arial" w:cs="Arial"/>
          <w:b/>
          <w:bCs/>
          <w:sz w:val="40"/>
          <w:szCs w:val="40"/>
          <w:rtl/>
        </w:rPr>
      </w:pPr>
      <w:r w:rsidRPr="00062770">
        <w:rPr>
          <w:rFonts w:ascii="Arial" w:hAnsi="Arial" w:cs="Arial"/>
          <w:b/>
          <w:bCs/>
          <w:sz w:val="40"/>
          <w:szCs w:val="40"/>
          <w:rtl/>
        </w:rPr>
        <w:t xml:space="preserve">ـ لو شغل </w:t>
      </w:r>
      <w:r w:rsidR="00801F96">
        <w:rPr>
          <w:rFonts w:ascii="Arial" w:hAnsi="Arial" w:cs="Arial"/>
          <w:b/>
          <w:bCs/>
          <w:sz w:val="40"/>
          <w:szCs w:val="40"/>
          <w:rtl/>
        </w:rPr>
        <w:t>الإنسان</w:t>
      </w:r>
      <w:r w:rsidRPr="00062770">
        <w:rPr>
          <w:rFonts w:ascii="Arial" w:hAnsi="Arial" w:cs="Arial"/>
          <w:b/>
          <w:bCs/>
          <w:sz w:val="40"/>
          <w:szCs w:val="40"/>
          <w:rtl/>
        </w:rPr>
        <w:t xml:space="preserve"> كل تفكيره في أمور الدنيا فليس هذا هو أصل المشكلة</w:t>
      </w:r>
      <w:r w:rsidR="00834D91">
        <w:rPr>
          <w:rFonts w:ascii="Arial" w:hAnsi="Arial" w:cs="Arial"/>
          <w:b/>
          <w:bCs/>
          <w:sz w:val="40"/>
          <w:szCs w:val="40"/>
          <w:rtl/>
        </w:rPr>
        <w:t>،</w:t>
      </w:r>
      <w:r w:rsidRPr="00062770">
        <w:rPr>
          <w:rFonts w:ascii="Arial" w:hAnsi="Arial" w:cs="Arial"/>
          <w:b/>
          <w:bCs/>
          <w:sz w:val="40"/>
          <w:szCs w:val="40"/>
          <w:rtl/>
        </w:rPr>
        <w:t xml:space="preserve"> ولكن أصل المشكلة هو أن</w:t>
      </w:r>
      <w:r w:rsidRPr="00062770">
        <w:rPr>
          <w:rFonts w:ascii="Arial" w:hAnsi="Arial" w:cs="Arial" w:hint="cs"/>
          <w:b/>
          <w:bCs/>
          <w:sz w:val="40"/>
          <w:szCs w:val="40"/>
          <w:rtl/>
        </w:rPr>
        <w:t xml:space="preserve"> ذلك شغله عن التفكير في </w:t>
      </w:r>
      <w:r w:rsidRPr="00062770">
        <w:rPr>
          <w:rFonts w:ascii="Arial" w:hAnsi="Arial" w:cs="Arial"/>
          <w:b/>
          <w:bCs/>
          <w:sz w:val="40"/>
          <w:szCs w:val="40"/>
          <w:rtl/>
        </w:rPr>
        <w:t>معرفة الله و</w:t>
      </w:r>
      <w:r w:rsidR="00B60F3D">
        <w:rPr>
          <w:rFonts w:ascii="Arial" w:hAnsi="Arial" w:cs="Arial"/>
          <w:b/>
          <w:bCs/>
          <w:sz w:val="40"/>
          <w:szCs w:val="40"/>
          <w:rtl/>
        </w:rPr>
        <w:t>الآخرة</w:t>
      </w:r>
      <w:r w:rsidRPr="00062770">
        <w:rPr>
          <w:rFonts w:ascii="Arial" w:hAnsi="Arial" w:cs="Arial"/>
          <w:b/>
          <w:bCs/>
          <w:sz w:val="40"/>
          <w:szCs w:val="40"/>
          <w:rtl/>
        </w:rPr>
        <w:t xml:space="preserve"> حتى يتحقق الانتباه لخطورة </w:t>
      </w:r>
      <w:r w:rsidRPr="00062770">
        <w:rPr>
          <w:rFonts w:ascii="Arial" w:hAnsi="Arial" w:cs="Arial" w:hint="cs"/>
          <w:b/>
          <w:bCs/>
          <w:sz w:val="40"/>
          <w:szCs w:val="40"/>
          <w:rtl/>
        </w:rPr>
        <w:t>معنى الخالق و</w:t>
      </w:r>
      <w:r w:rsidR="00B60F3D">
        <w:rPr>
          <w:rFonts w:ascii="Arial" w:hAnsi="Arial" w:cs="Arial" w:hint="cs"/>
          <w:b/>
          <w:bCs/>
          <w:sz w:val="40"/>
          <w:szCs w:val="40"/>
          <w:rtl/>
        </w:rPr>
        <w:t>الآخرة</w:t>
      </w:r>
      <w:r w:rsidR="00C45D89">
        <w:rPr>
          <w:rFonts w:ascii="Arial" w:hAnsi="Arial" w:cs="Arial" w:hint="cs"/>
          <w:b/>
          <w:bCs/>
          <w:sz w:val="40"/>
          <w:szCs w:val="40"/>
          <w:rtl/>
        </w:rPr>
        <w:t>.</w:t>
      </w:r>
    </w:p>
    <w:p w14:paraId="1F4016EA" w14:textId="34522F44" w:rsidR="00A22073" w:rsidRPr="00062770" w:rsidRDefault="00A22073" w:rsidP="0038499D">
      <w:pPr>
        <w:tabs>
          <w:tab w:val="right" w:pos="9450"/>
        </w:tabs>
        <w:spacing w:before="12" w:after="120"/>
        <w:ind w:left="26"/>
        <w:jc w:val="both"/>
        <w:rPr>
          <w:rFonts w:ascii="Arial" w:hAnsi="Arial" w:cs="Arial"/>
          <w:b/>
          <w:bCs/>
          <w:sz w:val="40"/>
          <w:szCs w:val="40"/>
          <w:rtl/>
        </w:rPr>
      </w:pPr>
    </w:p>
    <w:p w14:paraId="385DF519" w14:textId="459D7849" w:rsidR="000B2566" w:rsidRDefault="00486669" w:rsidP="002F0BFE">
      <w:pPr>
        <w:tabs>
          <w:tab w:val="right" w:pos="9450"/>
        </w:tabs>
        <w:spacing w:before="12" w:after="120"/>
        <w:ind w:left="26"/>
        <w:jc w:val="center"/>
        <w:rPr>
          <w:rFonts w:ascii="Arial" w:hAnsi="Arial" w:cs="Arial"/>
          <w:b/>
          <w:bCs/>
          <w:sz w:val="40"/>
          <w:szCs w:val="40"/>
          <w:rtl/>
          <w:lang w:bidi="ar-EG"/>
        </w:rPr>
      </w:pPr>
      <w:r>
        <w:rPr>
          <w:rFonts w:hint="cs"/>
          <w:sz w:val="40"/>
          <w:szCs w:val="40"/>
          <w:rtl/>
          <w:lang w:bidi="ar-EG"/>
        </w:rPr>
        <w:t>***********************************</w:t>
      </w:r>
    </w:p>
    <w:p w14:paraId="4D62F2F7" w14:textId="680FBA88" w:rsidR="000B2566" w:rsidRDefault="000B2566" w:rsidP="0038499D">
      <w:pPr>
        <w:tabs>
          <w:tab w:val="right" w:pos="9450"/>
        </w:tabs>
        <w:spacing w:before="12" w:after="120"/>
        <w:ind w:left="26"/>
        <w:jc w:val="both"/>
        <w:rPr>
          <w:rFonts w:ascii="Arial" w:hAnsi="Arial" w:cs="Arial"/>
          <w:b/>
          <w:bCs/>
          <w:sz w:val="40"/>
          <w:szCs w:val="40"/>
          <w:rtl/>
          <w:lang w:bidi="ar-EG"/>
        </w:rPr>
      </w:pPr>
    </w:p>
    <w:p w14:paraId="6A79C346" w14:textId="77777777" w:rsidR="002006EB" w:rsidRPr="00062770" w:rsidRDefault="002006EB" w:rsidP="0038499D">
      <w:pPr>
        <w:tabs>
          <w:tab w:val="right" w:pos="9450"/>
        </w:tabs>
        <w:spacing w:before="12" w:after="120"/>
        <w:ind w:left="26"/>
        <w:jc w:val="both"/>
        <w:rPr>
          <w:rFonts w:ascii="Arial" w:hAnsi="Arial" w:cs="Arial"/>
          <w:b/>
          <w:bCs/>
          <w:sz w:val="40"/>
          <w:szCs w:val="40"/>
          <w:rtl/>
          <w:lang w:bidi="ar-EG"/>
        </w:rPr>
      </w:pPr>
    </w:p>
    <w:p w14:paraId="65DD5267" w14:textId="408AD28F" w:rsidR="00C03337" w:rsidRPr="00A26E90" w:rsidRDefault="00C03337" w:rsidP="00DA2EBC">
      <w:pPr>
        <w:pStyle w:val="Heading1"/>
        <w:tabs>
          <w:tab w:val="right" w:pos="9450"/>
        </w:tabs>
        <w:spacing w:before="12"/>
        <w:ind w:left="26"/>
        <w:jc w:val="center"/>
        <w:rPr>
          <w:rFonts w:ascii="Arial" w:hAnsi="Arial" w:cs="Arial"/>
          <w:b/>
          <w:bCs/>
          <w:color w:val="auto"/>
          <w:sz w:val="56"/>
          <w:szCs w:val="56"/>
          <w:highlight w:val="lightGray"/>
          <w:rtl/>
          <w:lang w:bidi="ar-EG"/>
        </w:rPr>
      </w:pPr>
      <w:bookmarkStart w:id="42" w:name="_Toc56360993"/>
      <w:r w:rsidRPr="00A26E90">
        <w:rPr>
          <w:rFonts w:ascii="Arial" w:hAnsi="Arial" w:cs="Arial" w:hint="cs"/>
          <w:b/>
          <w:bCs/>
          <w:color w:val="auto"/>
          <w:sz w:val="56"/>
          <w:szCs w:val="56"/>
          <w:highlight w:val="lightGray"/>
          <w:rtl/>
          <w:lang w:bidi="ar-EG"/>
        </w:rPr>
        <w:t>الباب الثا</w:t>
      </w:r>
      <w:r w:rsidR="007A667E">
        <w:rPr>
          <w:rFonts w:ascii="Arial" w:hAnsi="Arial" w:cs="Arial" w:hint="cs"/>
          <w:b/>
          <w:bCs/>
          <w:color w:val="auto"/>
          <w:sz w:val="56"/>
          <w:szCs w:val="56"/>
          <w:highlight w:val="lightGray"/>
          <w:rtl/>
          <w:lang w:bidi="ar-EG"/>
        </w:rPr>
        <w:t>لث</w:t>
      </w:r>
      <w:r w:rsidR="0048770E">
        <w:rPr>
          <w:rFonts w:ascii="Arial" w:hAnsi="Arial" w:cs="Arial" w:hint="cs"/>
          <w:b/>
          <w:bCs/>
          <w:color w:val="auto"/>
          <w:sz w:val="56"/>
          <w:szCs w:val="56"/>
          <w:highlight w:val="lightGray"/>
          <w:rtl/>
          <w:lang w:bidi="ar-EG"/>
        </w:rPr>
        <w:t>:</w:t>
      </w:r>
      <w:r w:rsidR="00823082" w:rsidRPr="00A26E90">
        <w:rPr>
          <w:rFonts w:ascii="Arial" w:hAnsi="Arial" w:cs="Arial" w:hint="cs"/>
          <w:b/>
          <w:bCs/>
          <w:color w:val="auto"/>
          <w:sz w:val="56"/>
          <w:szCs w:val="56"/>
          <w:highlight w:val="lightGray"/>
          <w:rtl/>
          <w:lang w:bidi="ar-EG"/>
        </w:rPr>
        <w:t xml:space="preserve"> </w:t>
      </w:r>
      <w:r w:rsidR="00CE291F">
        <w:rPr>
          <w:rFonts w:ascii="Arial" w:hAnsi="Arial" w:cs="Arial" w:hint="cs"/>
          <w:b/>
          <w:bCs/>
          <w:color w:val="auto"/>
          <w:sz w:val="56"/>
          <w:szCs w:val="56"/>
          <w:highlight w:val="lightGray"/>
          <w:rtl/>
          <w:lang w:bidi="ar-EG"/>
        </w:rPr>
        <w:t>شر</w:t>
      </w:r>
      <w:r w:rsidR="008F1801">
        <w:rPr>
          <w:rFonts w:ascii="Arial" w:hAnsi="Arial" w:cs="Arial" w:hint="cs"/>
          <w:b/>
          <w:bCs/>
          <w:color w:val="auto"/>
          <w:sz w:val="56"/>
          <w:szCs w:val="56"/>
          <w:highlight w:val="lightGray"/>
          <w:rtl/>
          <w:lang w:bidi="ar-EG"/>
        </w:rPr>
        <w:t>و</w:t>
      </w:r>
      <w:r w:rsidR="00BF7D91">
        <w:rPr>
          <w:rFonts w:ascii="Arial" w:hAnsi="Arial" w:cs="Arial" w:hint="cs"/>
          <w:b/>
          <w:bCs/>
          <w:color w:val="auto"/>
          <w:sz w:val="56"/>
          <w:szCs w:val="56"/>
          <w:highlight w:val="lightGray"/>
          <w:rtl/>
          <w:lang w:bidi="ar-EG"/>
        </w:rPr>
        <w:t xml:space="preserve">ط المعرفة </w:t>
      </w:r>
      <w:r w:rsidR="009E4440">
        <w:rPr>
          <w:rFonts w:ascii="Arial" w:hAnsi="Arial" w:cs="Arial" w:hint="cs"/>
          <w:b/>
          <w:bCs/>
          <w:color w:val="auto"/>
          <w:sz w:val="56"/>
          <w:szCs w:val="56"/>
          <w:highlight w:val="lightGray"/>
          <w:rtl/>
          <w:lang w:bidi="ar-EG"/>
        </w:rPr>
        <w:t xml:space="preserve">بالغيبيات </w:t>
      </w:r>
      <w:r w:rsidR="00BF7D91">
        <w:rPr>
          <w:rFonts w:ascii="Arial" w:hAnsi="Arial" w:cs="Arial" w:hint="cs"/>
          <w:b/>
          <w:bCs/>
          <w:color w:val="auto"/>
          <w:sz w:val="56"/>
          <w:szCs w:val="56"/>
          <w:highlight w:val="lightGray"/>
          <w:rtl/>
          <w:lang w:bidi="ar-EG"/>
        </w:rPr>
        <w:t>من حيث أثرها</w:t>
      </w:r>
      <w:bookmarkEnd w:id="42"/>
    </w:p>
    <w:p w14:paraId="333DBBD6" w14:textId="02096562" w:rsidR="00D16B3E" w:rsidRDefault="00D16B3E" w:rsidP="0038499D">
      <w:pPr>
        <w:tabs>
          <w:tab w:val="right" w:pos="9450"/>
        </w:tabs>
        <w:spacing w:before="12" w:after="120"/>
        <w:ind w:left="26"/>
        <w:jc w:val="center"/>
        <w:rPr>
          <w:rFonts w:ascii="Arial" w:hAnsi="Arial" w:cs="Arial"/>
          <w:b/>
          <w:bCs/>
          <w:sz w:val="40"/>
          <w:szCs w:val="40"/>
          <w:rtl/>
          <w:lang w:bidi="ar-EG"/>
        </w:rPr>
      </w:pPr>
    </w:p>
    <w:p w14:paraId="187A86D8" w14:textId="6556B965" w:rsidR="00DC4152" w:rsidRPr="0010189E" w:rsidRDefault="00DC4152" w:rsidP="0010189E">
      <w:pPr>
        <w:tabs>
          <w:tab w:val="right" w:pos="9450"/>
        </w:tabs>
        <w:spacing w:before="12" w:after="120"/>
        <w:ind w:left="26"/>
        <w:jc w:val="both"/>
        <w:rPr>
          <w:rFonts w:ascii="Arial" w:hAnsi="Arial" w:cs="Arial"/>
          <w:b/>
          <w:bCs/>
          <w:sz w:val="48"/>
          <w:szCs w:val="48"/>
          <w:rtl/>
          <w:lang w:bidi="ar-EG"/>
        </w:rPr>
      </w:pPr>
      <w:r w:rsidRPr="0010189E">
        <w:rPr>
          <w:rFonts w:ascii="Arial" w:hAnsi="Arial" w:cs="Arial" w:hint="cs"/>
          <w:b/>
          <w:bCs/>
          <w:sz w:val="48"/>
          <w:szCs w:val="48"/>
          <w:rtl/>
          <w:lang w:bidi="ar-EG"/>
        </w:rPr>
        <w:t xml:space="preserve">ـ </w:t>
      </w:r>
      <w:r w:rsidR="00801F96">
        <w:rPr>
          <w:rFonts w:ascii="Arial" w:hAnsi="Arial" w:cs="Arial" w:hint="cs"/>
          <w:b/>
          <w:bCs/>
          <w:sz w:val="48"/>
          <w:szCs w:val="48"/>
          <w:rtl/>
          <w:lang w:bidi="ar-EG"/>
        </w:rPr>
        <w:t>الإنسان</w:t>
      </w:r>
      <w:r w:rsidRPr="0010189E">
        <w:rPr>
          <w:rFonts w:ascii="Arial" w:hAnsi="Arial" w:cs="Arial" w:hint="cs"/>
          <w:b/>
          <w:bCs/>
          <w:sz w:val="48"/>
          <w:szCs w:val="48"/>
          <w:rtl/>
          <w:lang w:bidi="ar-EG"/>
        </w:rPr>
        <w:t xml:space="preserve"> يتأثر بالأمر ويعمل له على قدر شعوره بخطورته</w:t>
      </w:r>
      <w:r w:rsidR="00834D91">
        <w:rPr>
          <w:rFonts w:ascii="Arial" w:hAnsi="Arial" w:cs="Arial" w:hint="cs"/>
          <w:b/>
          <w:bCs/>
          <w:sz w:val="48"/>
          <w:szCs w:val="48"/>
          <w:rtl/>
          <w:lang w:bidi="ar-EG"/>
        </w:rPr>
        <w:t>،</w:t>
      </w:r>
      <w:r w:rsidRPr="0010189E">
        <w:rPr>
          <w:rFonts w:ascii="Arial" w:hAnsi="Arial" w:cs="Arial" w:hint="cs"/>
          <w:b/>
          <w:bCs/>
          <w:sz w:val="48"/>
          <w:szCs w:val="48"/>
          <w:rtl/>
          <w:lang w:bidi="ar-EG"/>
        </w:rPr>
        <w:t xml:space="preserve"> </w:t>
      </w:r>
      <w:r w:rsidR="007D7F3E">
        <w:rPr>
          <w:rFonts w:ascii="Arial" w:hAnsi="Arial" w:cs="Arial" w:hint="cs"/>
          <w:b/>
          <w:bCs/>
          <w:sz w:val="48"/>
          <w:szCs w:val="48"/>
          <w:rtl/>
          <w:lang w:bidi="ar-EG"/>
        </w:rPr>
        <w:t>فإذا</w:t>
      </w:r>
      <w:r w:rsidRPr="0010189E">
        <w:rPr>
          <w:rFonts w:ascii="Arial" w:hAnsi="Arial" w:cs="Arial" w:hint="cs"/>
          <w:b/>
          <w:bCs/>
          <w:sz w:val="48"/>
          <w:szCs w:val="48"/>
          <w:rtl/>
          <w:lang w:bidi="ar-EG"/>
        </w:rPr>
        <w:t xml:space="preserve"> كان </w:t>
      </w:r>
      <w:r w:rsidR="004222A4">
        <w:rPr>
          <w:rFonts w:ascii="Arial" w:hAnsi="Arial" w:cs="Arial" w:hint="cs"/>
          <w:b/>
          <w:bCs/>
          <w:sz w:val="48"/>
          <w:szCs w:val="48"/>
          <w:rtl/>
          <w:lang w:bidi="ar-EG"/>
        </w:rPr>
        <w:t>أمرًا</w:t>
      </w:r>
      <w:r w:rsidRPr="0010189E">
        <w:rPr>
          <w:rFonts w:ascii="Arial" w:hAnsi="Arial" w:cs="Arial" w:hint="cs"/>
          <w:b/>
          <w:bCs/>
          <w:sz w:val="48"/>
          <w:szCs w:val="48"/>
          <w:rtl/>
          <w:lang w:bidi="ar-EG"/>
        </w:rPr>
        <w:t xml:space="preserve"> </w:t>
      </w:r>
      <w:r w:rsidR="004222A4">
        <w:rPr>
          <w:rFonts w:ascii="Arial" w:hAnsi="Arial" w:cs="Arial" w:hint="cs"/>
          <w:b/>
          <w:bCs/>
          <w:sz w:val="48"/>
          <w:szCs w:val="48"/>
          <w:rtl/>
          <w:lang w:bidi="ar-EG"/>
        </w:rPr>
        <w:t>خطيرًا</w:t>
      </w:r>
      <w:r w:rsidRPr="0010189E">
        <w:rPr>
          <w:rFonts w:ascii="Arial" w:hAnsi="Arial" w:cs="Arial" w:hint="cs"/>
          <w:b/>
          <w:bCs/>
          <w:sz w:val="48"/>
          <w:szCs w:val="48"/>
          <w:rtl/>
          <w:lang w:bidi="ar-EG"/>
        </w:rPr>
        <w:t xml:space="preserve"> ولم يشعر بخطورته فلن يتأثر به ولن يعمل له</w:t>
      </w:r>
      <w:r w:rsidR="00834D91">
        <w:rPr>
          <w:rFonts w:ascii="Arial" w:hAnsi="Arial" w:cs="Arial" w:hint="cs"/>
          <w:b/>
          <w:bCs/>
          <w:sz w:val="48"/>
          <w:szCs w:val="48"/>
          <w:rtl/>
          <w:lang w:bidi="ar-EG"/>
        </w:rPr>
        <w:t>،</w:t>
      </w:r>
      <w:r w:rsidRPr="0010189E">
        <w:rPr>
          <w:rFonts w:ascii="Arial" w:hAnsi="Arial" w:cs="Arial" w:hint="cs"/>
          <w:b/>
          <w:bCs/>
          <w:sz w:val="48"/>
          <w:szCs w:val="48"/>
          <w:rtl/>
          <w:lang w:bidi="ar-EG"/>
        </w:rPr>
        <w:t xml:space="preserve"> والعكس صحيح فإذا كان </w:t>
      </w:r>
      <w:r w:rsidR="004222A4">
        <w:rPr>
          <w:rFonts w:ascii="Arial" w:hAnsi="Arial" w:cs="Arial" w:hint="cs"/>
          <w:b/>
          <w:bCs/>
          <w:sz w:val="48"/>
          <w:szCs w:val="48"/>
          <w:rtl/>
          <w:lang w:bidi="ar-EG"/>
        </w:rPr>
        <w:t>أمرًا</w:t>
      </w:r>
      <w:r w:rsidRPr="0010189E">
        <w:rPr>
          <w:rFonts w:ascii="Arial" w:hAnsi="Arial" w:cs="Arial" w:hint="cs"/>
          <w:b/>
          <w:bCs/>
          <w:sz w:val="48"/>
          <w:szCs w:val="48"/>
          <w:rtl/>
          <w:lang w:bidi="ar-EG"/>
        </w:rPr>
        <w:t xml:space="preserve"> </w:t>
      </w:r>
      <w:r w:rsidR="00346CCB">
        <w:rPr>
          <w:rFonts w:ascii="Arial" w:hAnsi="Arial" w:cs="Arial" w:hint="cs"/>
          <w:b/>
          <w:bCs/>
          <w:sz w:val="48"/>
          <w:szCs w:val="48"/>
          <w:rtl/>
          <w:lang w:bidi="ar-EG"/>
        </w:rPr>
        <w:t>تافهًا</w:t>
      </w:r>
      <w:r w:rsidRPr="0010189E">
        <w:rPr>
          <w:rFonts w:ascii="Arial" w:hAnsi="Arial" w:cs="Arial" w:hint="cs"/>
          <w:b/>
          <w:bCs/>
          <w:sz w:val="48"/>
          <w:szCs w:val="48"/>
          <w:rtl/>
          <w:lang w:bidi="ar-EG"/>
        </w:rPr>
        <w:t xml:space="preserve"> ولكن لديه شعور خاطئ بأنه خطير فسوف تتأثر مشاعره به وسوف يعمل له</w:t>
      </w:r>
      <w:r w:rsidR="00C45D89">
        <w:rPr>
          <w:rFonts w:ascii="Arial" w:hAnsi="Arial" w:cs="Arial" w:hint="cs"/>
          <w:b/>
          <w:bCs/>
          <w:sz w:val="48"/>
          <w:szCs w:val="48"/>
          <w:rtl/>
          <w:lang w:bidi="ar-EG"/>
        </w:rPr>
        <w:t>.</w:t>
      </w:r>
    </w:p>
    <w:p w14:paraId="012EC89F" w14:textId="4B7C6E80" w:rsidR="00570908" w:rsidRDefault="00570908" w:rsidP="00570908">
      <w:pPr>
        <w:tabs>
          <w:tab w:val="right" w:pos="9450"/>
        </w:tabs>
        <w:spacing w:before="12" w:after="120"/>
        <w:ind w:left="26"/>
        <w:jc w:val="both"/>
        <w:rPr>
          <w:rFonts w:ascii="Arial" w:hAnsi="Arial" w:cs="Arial"/>
          <w:b/>
          <w:bCs/>
          <w:sz w:val="48"/>
          <w:szCs w:val="48"/>
          <w:rtl/>
          <w:lang w:bidi="ar-EG"/>
        </w:rPr>
      </w:pPr>
      <w:r w:rsidRPr="00A26E90">
        <w:rPr>
          <w:rFonts w:ascii="Arial" w:hAnsi="Arial" w:cs="Arial" w:hint="cs"/>
          <w:b/>
          <w:bCs/>
          <w:sz w:val="48"/>
          <w:szCs w:val="48"/>
          <w:rtl/>
          <w:lang w:bidi="ar-EG"/>
        </w:rPr>
        <w:t xml:space="preserve">ـ </w:t>
      </w:r>
      <w:r>
        <w:rPr>
          <w:rFonts w:ascii="Arial" w:hAnsi="Arial" w:cs="Arial" w:hint="cs"/>
          <w:b/>
          <w:bCs/>
          <w:sz w:val="48"/>
          <w:szCs w:val="48"/>
          <w:rtl/>
          <w:lang w:bidi="ar-EG"/>
        </w:rPr>
        <w:t xml:space="preserve">فإذا عرف </w:t>
      </w:r>
      <w:r w:rsidR="00801F96">
        <w:rPr>
          <w:rFonts w:ascii="Arial" w:hAnsi="Arial" w:cs="Arial" w:hint="cs"/>
          <w:b/>
          <w:bCs/>
          <w:sz w:val="48"/>
          <w:szCs w:val="48"/>
          <w:rtl/>
          <w:lang w:bidi="ar-EG"/>
        </w:rPr>
        <w:t>الإنسان</w:t>
      </w:r>
      <w:r>
        <w:rPr>
          <w:rFonts w:ascii="Arial" w:hAnsi="Arial" w:cs="Arial" w:hint="cs"/>
          <w:b/>
          <w:bCs/>
          <w:sz w:val="48"/>
          <w:szCs w:val="48"/>
          <w:rtl/>
          <w:lang w:bidi="ar-EG"/>
        </w:rPr>
        <w:t xml:space="preserve"> الخالق والآخرة معرفة حقيقية فإن كل ما</w:t>
      </w:r>
      <w:r w:rsidRPr="00A26E90">
        <w:rPr>
          <w:rFonts w:ascii="Arial" w:hAnsi="Arial" w:cs="Arial" w:hint="cs"/>
          <w:b/>
          <w:bCs/>
          <w:sz w:val="48"/>
          <w:szCs w:val="48"/>
          <w:rtl/>
          <w:lang w:bidi="ar-EG"/>
        </w:rPr>
        <w:t xml:space="preserve"> يتعلق بحيا</w:t>
      </w:r>
      <w:r>
        <w:rPr>
          <w:rFonts w:ascii="Arial" w:hAnsi="Arial" w:cs="Arial" w:hint="cs"/>
          <w:b/>
          <w:bCs/>
          <w:sz w:val="48"/>
          <w:szCs w:val="48"/>
          <w:rtl/>
          <w:lang w:bidi="ar-EG"/>
        </w:rPr>
        <w:t xml:space="preserve">ته </w:t>
      </w:r>
      <w:r w:rsidRPr="00A26E90">
        <w:rPr>
          <w:rFonts w:ascii="Arial" w:hAnsi="Arial" w:cs="Arial" w:hint="cs"/>
          <w:b/>
          <w:bCs/>
          <w:sz w:val="48"/>
          <w:szCs w:val="48"/>
          <w:rtl/>
          <w:lang w:bidi="ar-EG"/>
        </w:rPr>
        <w:t xml:space="preserve">ومعيشته من مشاعر وأهداف وهموم وسلوك وانفعالات وأخلاق وكلام وعمل </w:t>
      </w:r>
      <w:r>
        <w:rPr>
          <w:rFonts w:ascii="Arial" w:hAnsi="Arial" w:cs="Arial" w:hint="cs"/>
          <w:b/>
          <w:bCs/>
          <w:sz w:val="48"/>
          <w:szCs w:val="48"/>
          <w:rtl/>
          <w:lang w:bidi="ar-EG"/>
        </w:rPr>
        <w:t xml:space="preserve">سوف يتعلق بالخالق والآخرة </w:t>
      </w:r>
      <w:r w:rsidR="008648C0">
        <w:rPr>
          <w:rFonts w:ascii="Arial" w:hAnsi="Arial" w:cs="Arial" w:hint="cs"/>
          <w:b/>
          <w:bCs/>
          <w:sz w:val="48"/>
          <w:szCs w:val="48"/>
          <w:rtl/>
          <w:lang w:bidi="ar-EG"/>
        </w:rPr>
        <w:t>مبتعدًا</w:t>
      </w:r>
      <w:r>
        <w:rPr>
          <w:rFonts w:ascii="Arial" w:hAnsi="Arial" w:cs="Arial" w:hint="cs"/>
          <w:b/>
          <w:bCs/>
          <w:sz w:val="48"/>
          <w:szCs w:val="48"/>
          <w:rtl/>
          <w:lang w:bidi="ar-EG"/>
        </w:rPr>
        <w:t xml:space="preserve"> عن الدنيا وسوف تتغير حياته كلها بزاوية مائة وثمانين درجة</w:t>
      </w:r>
      <w:r w:rsidR="00C45D89">
        <w:rPr>
          <w:rFonts w:ascii="Arial" w:hAnsi="Arial" w:cs="Arial" w:hint="cs"/>
          <w:b/>
          <w:bCs/>
          <w:sz w:val="48"/>
          <w:szCs w:val="48"/>
          <w:rtl/>
          <w:lang w:bidi="ar-EG"/>
        </w:rPr>
        <w:t>.</w:t>
      </w:r>
      <w:r w:rsidRPr="000E5D4E">
        <w:rPr>
          <w:rFonts w:ascii="Arial" w:hAnsi="Arial" w:cs="Arial" w:hint="cs"/>
          <w:b/>
          <w:bCs/>
          <w:sz w:val="48"/>
          <w:szCs w:val="48"/>
          <w:rtl/>
          <w:lang w:bidi="ar-EG"/>
        </w:rPr>
        <w:t xml:space="preserve"> </w:t>
      </w:r>
    </w:p>
    <w:p w14:paraId="19635DA2" w14:textId="566F3D18" w:rsidR="008F1801" w:rsidRPr="008F1801" w:rsidRDefault="008F1801" w:rsidP="008F1801">
      <w:pPr>
        <w:tabs>
          <w:tab w:val="left" w:pos="2835"/>
          <w:tab w:val="right" w:pos="9450"/>
        </w:tabs>
        <w:spacing w:before="12"/>
        <w:rPr>
          <w:rFonts w:ascii="Arial" w:hAnsi="Arial" w:cs="Arial"/>
          <w:b/>
          <w:bCs/>
          <w:sz w:val="48"/>
          <w:szCs w:val="48"/>
          <w:rtl/>
          <w:lang w:bidi="ar-EG"/>
        </w:rPr>
      </w:pPr>
      <w:r w:rsidRPr="008F1801">
        <w:rPr>
          <w:rFonts w:ascii="Arial" w:hAnsi="Arial" w:cs="Arial" w:hint="cs"/>
          <w:b/>
          <w:bCs/>
          <w:sz w:val="48"/>
          <w:szCs w:val="48"/>
          <w:highlight w:val="yellow"/>
          <w:rtl/>
          <w:lang w:bidi="ar-EG"/>
        </w:rPr>
        <w:t>ـ شروط المعرفة بالغيبيات من حيث أثرها</w:t>
      </w:r>
      <w:r w:rsidR="0048770E">
        <w:rPr>
          <w:rFonts w:ascii="Arial" w:hAnsi="Arial" w:cs="Arial" w:hint="cs"/>
          <w:b/>
          <w:bCs/>
          <w:sz w:val="48"/>
          <w:szCs w:val="48"/>
          <w:highlight w:val="yellow"/>
          <w:rtl/>
          <w:lang w:bidi="ar-EG"/>
        </w:rPr>
        <w:t>:</w:t>
      </w:r>
    </w:p>
    <w:p w14:paraId="140BBF36" w14:textId="21D6B787" w:rsidR="008F1801" w:rsidRPr="008F1801" w:rsidRDefault="008F1801" w:rsidP="008F1801">
      <w:pPr>
        <w:tabs>
          <w:tab w:val="left" w:pos="2835"/>
          <w:tab w:val="right" w:pos="9450"/>
        </w:tabs>
        <w:spacing w:before="12"/>
        <w:rPr>
          <w:rFonts w:ascii="Arial" w:hAnsi="Arial" w:cs="Arial"/>
          <w:b/>
          <w:bCs/>
          <w:sz w:val="48"/>
          <w:szCs w:val="48"/>
          <w:rtl/>
          <w:lang w:bidi="ar-EG"/>
        </w:rPr>
      </w:pPr>
      <w:r w:rsidRPr="008F1801">
        <w:rPr>
          <w:rFonts w:ascii="Arial" w:hAnsi="Arial" w:cs="Arial" w:hint="cs"/>
          <w:b/>
          <w:bCs/>
          <w:sz w:val="48"/>
          <w:szCs w:val="48"/>
          <w:rtl/>
          <w:lang w:bidi="ar-EG"/>
        </w:rPr>
        <w:t>1ـ وجود أثر المعرفة على المشاعر وال</w:t>
      </w:r>
      <w:r w:rsidR="00FD4F17">
        <w:rPr>
          <w:rFonts w:ascii="Arial" w:hAnsi="Arial" w:cs="Arial" w:hint="cs"/>
          <w:b/>
          <w:bCs/>
          <w:sz w:val="48"/>
          <w:szCs w:val="48"/>
          <w:rtl/>
          <w:lang w:bidi="ar-EG"/>
        </w:rPr>
        <w:t>أ</w:t>
      </w:r>
      <w:r w:rsidRPr="008F1801">
        <w:rPr>
          <w:rFonts w:ascii="Arial" w:hAnsi="Arial" w:cs="Arial" w:hint="cs"/>
          <w:b/>
          <w:bCs/>
          <w:sz w:val="48"/>
          <w:szCs w:val="48"/>
          <w:rtl/>
          <w:lang w:bidi="ar-EG"/>
        </w:rPr>
        <w:t xml:space="preserve">هداف </w:t>
      </w:r>
      <w:r w:rsidR="002F7FEA">
        <w:rPr>
          <w:rFonts w:ascii="Arial" w:hAnsi="Arial" w:cs="Arial" w:hint="cs"/>
          <w:b/>
          <w:bCs/>
          <w:sz w:val="48"/>
          <w:szCs w:val="48"/>
          <w:rtl/>
          <w:lang w:bidi="ar-EG"/>
        </w:rPr>
        <w:t>(</w:t>
      </w:r>
      <w:r w:rsidR="000B45E8">
        <w:rPr>
          <w:rFonts w:ascii="Arial" w:hAnsi="Arial" w:cs="Arial" w:hint="cs"/>
          <w:b/>
          <w:bCs/>
          <w:sz w:val="48"/>
          <w:szCs w:val="48"/>
          <w:rtl/>
          <w:lang w:bidi="ar-EG"/>
        </w:rPr>
        <w:t xml:space="preserve">العبادة القلبية ـ </w:t>
      </w:r>
      <w:r w:rsidRPr="008F1801">
        <w:rPr>
          <w:rFonts w:ascii="Arial" w:hAnsi="Arial" w:cs="Arial" w:hint="cs"/>
          <w:b/>
          <w:bCs/>
          <w:sz w:val="48"/>
          <w:szCs w:val="48"/>
          <w:rtl/>
          <w:lang w:bidi="ar-EG"/>
        </w:rPr>
        <w:t>عمل القلب</w:t>
      </w:r>
      <w:r w:rsidR="003B10AA">
        <w:rPr>
          <w:rFonts w:ascii="Arial" w:hAnsi="Arial" w:cs="Arial" w:hint="cs"/>
          <w:b/>
          <w:bCs/>
          <w:sz w:val="48"/>
          <w:szCs w:val="48"/>
          <w:rtl/>
          <w:lang w:bidi="ar-EG"/>
        </w:rPr>
        <w:t>)</w:t>
      </w:r>
      <w:r w:rsidR="008F35FD">
        <w:rPr>
          <w:rFonts w:ascii="Arial" w:hAnsi="Arial" w:cs="Arial" w:hint="cs"/>
          <w:b/>
          <w:bCs/>
          <w:sz w:val="48"/>
          <w:szCs w:val="48"/>
          <w:rtl/>
          <w:lang w:bidi="ar-EG"/>
        </w:rPr>
        <w:t>.</w:t>
      </w:r>
    </w:p>
    <w:p w14:paraId="07460A0C" w14:textId="454B7548" w:rsidR="008F1801" w:rsidRDefault="008F1801" w:rsidP="008F1801">
      <w:pPr>
        <w:tabs>
          <w:tab w:val="right" w:pos="9450"/>
        </w:tabs>
        <w:spacing w:before="12" w:after="120"/>
        <w:ind w:left="26"/>
        <w:jc w:val="both"/>
        <w:rPr>
          <w:rFonts w:ascii="Arial" w:hAnsi="Arial" w:cs="Arial"/>
          <w:b/>
          <w:bCs/>
          <w:sz w:val="48"/>
          <w:szCs w:val="48"/>
          <w:rtl/>
          <w:lang w:bidi="ar-EG"/>
        </w:rPr>
      </w:pPr>
      <w:r w:rsidRPr="008F1801">
        <w:rPr>
          <w:rFonts w:ascii="Arial" w:hAnsi="Arial" w:cs="Arial" w:hint="cs"/>
          <w:b/>
          <w:bCs/>
          <w:sz w:val="48"/>
          <w:szCs w:val="48"/>
          <w:rtl/>
          <w:lang w:bidi="ar-EG"/>
        </w:rPr>
        <w:t>2ـ وجود أثر المعرفة على الهموم والانفعالات والكلام والعمل</w:t>
      </w:r>
      <w:r w:rsidR="00C45D89">
        <w:rPr>
          <w:rFonts w:ascii="Arial" w:hAnsi="Arial" w:cs="Arial" w:hint="cs"/>
          <w:b/>
          <w:bCs/>
          <w:sz w:val="48"/>
          <w:szCs w:val="48"/>
          <w:rtl/>
          <w:lang w:bidi="ar-EG"/>
        </w:rPr>
        <w:t>.</w:t>
      </w:r>
      <w:r w:rsidRPr="008F1801">
        <w:rPr>
          <w:rFonts w:ascii="Arial" w:hAnsi="Arial" w:cs="Arial" w:hint="cs"/>
          <w:b/>
          <w:bCs/>
          <w:sz w:val="48"/>
          <w:szCs w:val="48"/>
          <w:rtl/>
          <w:lang w:bidi="ar-EG"/>
        </w:rPr>
        <w:t xml:space="preserve"> </w:t>
      </w:r>
    </w:p>
    <w:p w14:paraId="72EDF25C" w14:textId="69F606A7" w:rsidR="001B72A7" w:rsidRPr="0056538F" w:rsidRDefault="001B72A7" w:rsidP="001B72A7">
      <w:pPr>
        <w:tabs>
          <w:tab w:val="right" w:pos="9450"/>
        </w:tabs>
        <w:spacing w:before="12" w:after="120"/>
        <w:ind w:left="26"/>
        <w:jc w:val="both"/>
        <w:rPr>
          <w:rFonts w:ascii="Arial" w:hAnsi="Arial" w:cs="Arial"/>
          <w:b/>
          <w:bCs/>
          <w:sz w:val="48"/>
          <w:szCs w:val="48"/>
          <w:highlight w:val="yellow"/>
          <w:rtl/>
          <w:lang w:bidi="ar-EG"/>
        </w:rPr>
      </w:pPr>
      <w:r>
        <w:rPr>
          <w:rFonts w:ascii="Arial" w:hAnsi="Arial" w:cs="Arial" w:hint="cs"/>
          <w:b/>
          <w:bCs/>
          <w:sz w:val="48"/>
          <w:szCs w:val="48"/>
          <w:highlight w:val="yellow"/>
          <w:rtl/>
          <w:lang w:bidi="ar-EG"/>
        </w:rPr>
        <w:t>ـ لماذا لا تتأثر المشاعر بالله والآخرة؟</w:t>
      </w:r>
      <w:r w:rsidR="0074081E">
        <w:rPr>
          <w:rFonts w:ascii="Arial" w:hAnsi="Arial" w:cs="Arial" w:hint="cs"/>
          <w:b/>
          <w:bCs/>
          <w:sz w:val="48"/>
          <w:szCs w:val="48"/>
          <w:highlight w:val="yellow"/>
          <w:rtl/>
          <w:lang w:bidi="ar-EG"/>
        </w:rPr>
        <w:t>.</w:t>
      </w:r>
    </w:p>
    <w:p w14:paraId="238154DC" w14:textId="77777777" w:rsidR="001B72A7" w:rsidRDefault="001B72A7" w:rsidP="001B72A7">
      <w:pPr>
        <w:tabs>
          <w:tab w:val="right" w:pos="9450"/>
        </w:tabs>
        <w:spacing w:before="12" w:after="120"/>
        <w:ind w:left="26"/>
        <w:jc w:val="both"/>
        <w:rPr>
          <w:rFonts w:ascii="Arial" w:hAnsi="Arial" w:cs="Arial"/>
          <w:b/>
          <w:bCs/>
          <w:sz w:val="48"/>
          <w:szCs w:val="48"/>
          <w:highlight w:val="yellow"/>
          <w:rtl/>
          <w:lang w:bidi="ar-EG"/>
        </w:rPr>
      </w:pPr>
      <w:r w:rsidRPr="008C445A">
        <w:rPr>
          <w:rFonts w:ascii="Arial" w:hAnsi="Arial" w:cs="Arial" w:hint="cs"/>
          <w:b/>
          <w:bCs/>
          <w:sz w:val="48"/>
          <w:szCs w:val="48"/>
          <w:highlight w:val="yellow"/>
          <w:rtl/>
          <w:lang w:bidi="ar-EG"/>
        </w:rPr>
        <w:t xml:space="preserve">ـ </w:t>
      </w:r>
      <w:r w:rsidRPr="008C445A">
        <w:rPr>
          <w:rFonts w:ascii="Arial" w:hAnsi="Arial" w:cs="Arial"/>
          <w:b/>
          <w:bCs/>
          <w:sz w:val="48"/>
          <w:szCs w:val="48"/>
          <w:highlight w:val="yellow"/>
          <w:rtl/>
          <w:lang w:bidi="ar-EG"/>
        </w:rPr>
        <w:t xml:space="preserve">أثر </w:t>
      </w:r>
      <w:r w:rsidRPr="008C445A">
        <w:rPr>
          <w:rFonts w:ascii="Arial" w:hAnsi="Arial" w:cs="Arial" w:hint="cs"/>
          <w:b/>
          <w:bCs/>
          <w:sz w:val="48"/>
          <w:szCs w:val="48"/>
          <w:highlight w:val="yellow"/>
          <w:rtl/>
          <w:lang w:bidi="ar-EG"/>
        </w:rPr>
        <w:t>المعرفة بالله والآخرة</w:t>
      </w:r>
      <w:r w:rsidRPr="008C445A">
        <w:rPr>
          <w:rFonts w:ascii="Arial" w:hAnsi="Arial" w:cs="Arial"/>
          <w:b/>
          <w:bCs/>
          <w:sz w:val="48"/>
          <w:szCs w:val="48"/>
          <w:highlight w:val="yellow"/>
          <w:rtl/>
          <w:lang w:bidi="ar-EG"/>
        </w:rPr>
        <w:t xml:space="preserve"> على حل مشاكل المجتمع</w:t>
      </w:r>
      <w:r>
        <w:rPr>
          <w:rFonts w:ascii="Arial" w:hAnsi="Arial" w:cs="Arial" w:hint="cs"/>
          <w:b/>
          <w:bCs/>
          <w:sz w:val="48"/>
          <w:szCs w:val="48"/>
          <w:highlight w:val="yellow"/>
          <w:rtl/>
          <w:lang w:bidi="ar-EG"/>
        </w:rPr>
        <w:t>.</w:t>
      </w:r>
    </w:p>
    <w:p w14:paraId="57A1F072" w14:textId="77777777" w:rsidR="0056538F" w:rsidRDefault="0056538F" w:rsidP="0038499D">
      <w:pPr>
        <w:tabs>
          <w:tab w:val="right" w:pos="9450"/>
        </w:tabs>
        <w:spacing w:before="12" w:after="120"/>
        <w:ind w:left="26"/>
        <w:jc w:val="center"/>
        <w:rPr>
          <w:rFonts w:ascii="Arial" w:hAnsi="Arial" w:cs="Arial"/>
          <w:b/>
          <w:bCs/>
          <w:sz w:val="40"/>
          <w:szCs w:val="40"/>
          <w:rtl/>
          <w:lang w:bidi="ar-EG"/>
        </w:rPr>
      </w:pPr>
    </w:p>
    <w:p w14:paraId="2ADAF153" w14:textId="77777777" w:rsidR="00273E19" w:rsidRDefault="00273E19" w:rsidP="0038499D">
      <w:pPr>
        <w:tabs>
          <w:tab w:val="right" w:pos="9450"/>
        </w:tabs>
        <w:spacing w:before="12" w:after="120"/>
        <w:ind w:left="26"/>
        <w:jc w:val="both"/>
        <w:rPr>
          <w:rFonts w:ascii="Arial" w:hAnsi="Arial" w:cs="Arial"/>
          <w:b/>
          <w:bCs/>
          <w:sz w:val="40"/>
          <w:szCs w:val="40"/>
          <w:rtl/>
        </w:rPr>
      </w:pPr>
    </w:p>
    <w:p w14:paraId="05CEBA2D" w14:textId="6294839E" w:rsidR="00906A02" w:rsidRPr="00062770" w:rsidRDefault="00906A02" w:rsidP="000E4D4D">
      <w:pPr>
        <w:pStyle w:val="Heading2"/>
        <w:tabs>
          <w:tab w:val="right" w:pos="9450"/>
        </w:tabs>
        <w:spacing w:before="12"/>
        <w:ind w:left="26"/>
        <w:jc w:val="center"/>
        <w:rPr>
          <w:rFonts w:ascii="Arial" w:eastAsiaTheme="minorHAnsi" w:hAnsi="Arial" w:cs="Arial"/>
          <w:b/>
          <w:bCs/>
          <w:color w:val="auto"/>
          <w:sz w:val="40"/>
          <w:szCs w:val="40"/>
          <w:highlight w:val="yellow"/>
          <w:rtl/>
        </w:rPr>
      </w:pPr>
      <w:bookmarkStart w:id="43" w:name="_Toc56360994"/>
      <w:r w:rsidRPr="00062770">
        <w:rPr>
          <w:rFonts w:ascii="Arial" w:hAnsi="Arial" w:cs="Arial"/>
          <w:b/>
          <w:bCs/>
          <w:color w:val="auto"/>
          <w:sz w:val="40"/>
          <w:szCs w:val="40"/>
          <w:highlight w:val="yellow"/>
          <w:rtl/>
        </w:rPr>
        <w:t xml:space="preserve">الفصل </w:t>
      </w:r>
      <w:r w:rsidR="003A3540">
        <w:rPr>
          <w:rFonts w:ascii="Arial" w:hAnsi="Arial" w:cs="Arial" w:hint="cs"/>
          <w:b/>
          <w:bCs/>
          <w:color w:val="auto"/>
          <w:sz w:val="40"/>
          <w:szCs w:val="40"/>
          <w:highlight w:val="yellow"/>
          <w:rtl/>
        </w:rPr>
        <w:t>الأول</w:t>
      </w:r>
      <w:r w:rsidR="0048770E">
        <w:rPr>
          <w:rFonts w:ascii="Arial" w:hAnsi="Arial" w:cs="Arial" w:hint="cs"/>
          <w:b/>
          <w:bCs/>
          <w:color w:val="auto"/>
          <w:sz w:val="40"/>
          <w:szCs w:val="40"/>
          <w:highlight w:val="yellow"/>
          <w:rtl/>
        </w:rPr>
        <w:t>:</w:t>
      </w:r>
      <w:r w:rsidR="00823082" w:rsidRPr="00062770">
        <w:rPr>
          <w:rFonts w:ascii="Arial" w:hAnsi="Arial" w:cs="Arial" w:hint="cs"/>
          <w:b/>
          <w:bCs/>
          <w:color w:val="auto"/>
          <w:sz w:val="40"/>
          <w:szCs w:val="40"/>
          <w:highlight w:val="yellow"/>
          <w:rtl/>
        </w:rPr>
        <w:t xml:space="preserve"> </w:t>
      </w:r>
      <w:bookmarkStart w:id="44" w:name="_Toc21000803"/>
      <w:r w:rsidR="009F4B2F">
        <w:rPr>
          <w:rFonts w:ascii="Arial" w:eastAsiaTheme="minorHAnsi" w:hAnsi="Arial" w:cs="Arial" w:hint="cs"/>
          <w:b/>
          <w:bCs/>
          <w:color w:val="auto"/>
          <w:sz w:val="40"/>
          <w:szCs w:val="40"/>
          <w:highlight w:val="yellow"/>
          <w:rtl/>
        </w:rPr>
        <w:t>كيف تؤدي المعرفة إلى تأثر المشاعر</w:t>
      </w:r>
      <w:bookmarkEnd w:id="44"/>
      <w:r w:rsidR="00E031FD">
        <w:rPr>
          <w:rFonts w:ascii="Arial" w:eastAsiaTheme="minorHAnsi" w:hAnsi="Arial" w:cs="Arial" w:hint="cs"/>
          <w:b/>
          <w:bCs/>
          <w:color w:val="auto"/>
          <w:sz w:val="40"/>
          <w:szCs w:val="40"/>
          <w:highlight w:val="yellow"/>
          <w:rtl/>
        </w:rPr>
        <w:t>؟</w:t>
      </w:r>
      <w:bookmarkEnd w:id="43"/>
    </w:p>
    <w:p w14:paraId="66C9143B" w14:textId="77777777" w:rsidR="00906A02" w:rsidRPr="00062770" w:rsidRDefault="00906A02" w:rsidP="0038499D">
      <w:pPr>
        <w:tabs>
          <w:tab w:val="right" w:pos="9450"/>
        </w:tabs>
        <w:spacing w:before="12"/>
        <w:ind w:left="26"/>
        <w:jc w:val="both"/>
        <w:rPr>
          <w:rFonts w:ascii="Arial" w:hAnsi="Arial" w:cs="Arial"/>
          <w:b/>
          <w:bCs/>
          <w:sz w:val="40"/>
          <w:szCs w:val="40"/>
          <w:rtl/>
          <w:lang w:bidi="ar-LY"/>
        </w:rPr>
      </w:pPr>
    </w:p>
    <w:p w14:paraId="4124EA99" w14:textId="6A601B00" w:rsidR="00906A02" w:rsidRPr="00062770" w:rsidRDefault="00906A02" w:rsidP="001927FE">
      <w:pPr>
        <w:tabs>
          <w:tab w:val="right" w:pos="9450"/>
        </w:tabs>
        <w:spacing w:before="12"/>
        <w:ind w:left="26"/>
        <w:jc w:val="both"/>
        <w:rPr>
          <w:rFonts w:ascii="Arial" w:hAnsi="Arial" w:cs="Arial"/>
          <w:b/>
          <w:bCs/>
          <w:sz w:val="40"/>
          <w:szCs w:val="40"/>
          <w:rtl/>
          <w:lang w:bidi="ar-LY"/>
        </w:rPr>
      </w:pPr>
      <w:r w:rsidRPr="00062770">
        <w:rPr>
          <w:rFonts w:ascii="Arial" w:hAnsi="Arial" w:cs="Arial" w:hint="cs"/>
          <w:b/>
          <w:bCs/>
          <w:sz w:val="40"/>
          <w:szCs w:val="40"/>
          <w:rtl/>
          <w:lang w:bidi="ar-LY"/>
        </w:rPr>
        <w:t>ـ المعرفة ب</w:t>
      </w:r>
      <w:r w:rsidR="00A4430A" w:rsidRPr="00062770">
        <w:rPr>
          <w:rFonts w:ascii="Arial" w:hAnsi="Arial" w:cs="Arial" w:hint="cs"/>
          <w:b/>
          <w:bCs/>
          <w:sz w:val="40"/>
          <w:szCs w:val="40"/>
          <w:rtl/>
          <w:lang w:bidi="ar-LY"/>
        </w:rPr>
        <w:t>الله و</w:t>
      </w:r>
      <w:r w:rsidR="00B60F3D">
        <w:rPr>
          <w:rFonts w:ascii="Arial" w:hAnsi="Arial" w:cs="Arial" w:hint="cs"/>
          <w:b/>
          <w:bCs/>
          <w:sz w:val="40"/>
          <w:szCs w:val="40"/>
          <w:rtl/>
          <w:lang w:bidi="ar-LY"/>
        </w:rPr>
        <w:t>الآخرة</w:t>
      </w:r>
      <w:r w:rsidRPr="00062770">
        <w:rPr>
          <w:rFonts w:ascii="Arial" w:hAnsi="Arial" w:cs="Arial" w:hint="cs"/>
          <w:b/>
          <w:bCs/>
          <w:sz w:val="40"/>
          <w:szCs w:val="40"/>
          <w:rtl/>
          <w:lang w:bidi="ar-LY"/>
        </w:rPr>
        <w:t xml:space="preserve"> تؤدي </w:t>
      </w:r>
      <w:r w:rsidR="000905E7">
        <w:rPr>
          <w:rFonts w:ascii="Arial" w:hAnsi="Arial" w:cs="Arial" w:hint="cs"/>
          <w:b/>
          <w:bCs/>
          <w:sz w:val="40"/>
          <w:szCs w:val="40"/>
          <w:rtl/>
          <w:lang w:bidi="ar-LY"/>
        </w:rPr>
        <w:t>إلى</w:t>
      </w:r>
      <w:r w:rsidRPr="00062770">
        <w:rPr>
          <w:rFonts w:ascii="Arial" w:hAnsi="Arial" w:cs="Arial" w:hint="cs"/>
          <w:b/>
          <w:bCs/>
          <w:sz w:val="40"/>
          <w:szCs w:val="40"/>
          <w:rtl/>
          <w:lang w:bidi="ar-LY"/>
        </w:rPr>
        <w:t xml:space="preserve"> تعلق المشاعر ب</w:t>
      </w:r>
      <w:r w:rsidR="00A4430A" w:rsidRPr="00062770">
        <w:rPr>
          <w:rFonts w:ascii="Arial" w:hAnsi="Arial" w:cs="Arial" w:hint="cs"/>
          <w:b/>
          <w:bCs/>
          <w:sz w:val="40"/>
          <w:szCs w:val="40"/>
          <w:rtl/>
          <w:lang w:bidi="ar-LY"/>
        </w:rPr>
        <w:t>الله و</w:t>
      </w:r>
      <w:r w:rsidR="00B60F3D">
        <w:rPr>
          <w:rFonts w:ascii="Arial" w:hAnsi="Arial" w:cs="Arial" w:hint="cs"/>
          <w:b/>
          <w:bCs/>
          <w:sz w:val="40"/>
          <w:szCs w:val="40"/>
          <w:rtl/>
          <w:lang w:bidi="ar-LY"/>
        </w:rPr>
        <w:t>الآخرة</w:t>
      </w:r>
      <w:r w:rsidRPr="00062770">
        <w:rPr>
          <w:rFonts w:ascii="Arial" w:hAnsi="Arial" w:cs="Arial" w:hint="cs"/>
          <w:b/>
          <w:bCs/>
          <w:sz w:val="40"/>
          <w:szCs w:val="40"/>
          <w:rtl/>
          <w:lang w:bidi="ar-LY"/>
        </w:rPr>
        <w:t xml:space="preserve"> وابتعادها عن الدنيا</w:t>
      </w:r>
      <w:r w:rsidR="00834D91">
        <w:rPr>
          <w:rFonts w:ascii="Arial" w:hAnsi="Arial" w:cs="Arial" w:hint="cs"/>
          <w:b/>
          <w:bCs/>
          <w:sz w:val="40"/>
          <w:szCs w:val="40"/>
          <w:rtl/>
          <w:lang w:bidi="ar-LY"/>
        </w:rPr>
        <w:t>،</w:t>
      </w:r>
      <w:r w:rsidR="001927FE">
        <w:rPr>
          <w:rFonts w:ascii="Arial" w:hAnsi="Arial" w:cs="Arial" w:hint="cs"/>
          <w:b/>
          <w:bCs/>
          <w:sz w:val="40"/>
          <w:szCs w:val="40"/>
          <w:rtl/>
          <w:lang w:bidi="ar-LY"/>
        </w:rPr>
        <w:t xml:space="preserve"> </w:t>
      </w:r>
      <w:r w:rsidRPr="00062770">
        <w:rPr>
          <w:rFonts w:ascii="Arial" w:hAnsi="Arial" w:cs="Arial" w:hint="cs"/>
          <w:b/>
          <w:bCs/>
          <w:sz w:val="40"/>
          <w:szCs w:val="40"/>
          <w:rtl/>
          <w:lang w:bidi="ar-LY"/>
        </w:rPr>
        <w:t>والعكس صحيح فالجهل ب</w:t>
      </w:r>
      <w:r w:rsidR="00A4430A" w:rsidRPr="00062770">
        <w:rPr>
          <w:rFonts w:ascii="Arial" w:hAnsi="Arial" w:cs="Arial" w:hint="cs"/>
          <w:b/>
          <w:bCs/>
          <w:sz w:val="40"/>
          <w:szCs w:val="40"/>
          <w:rtl/>
          <w:lang w:bidi="ar-LY"/>
        </w:rPr>
        <w:t>الله و</w:t>
      </w:r>
      <w:r w:rsidR="00B60F3D">
        <w:rPr>
          <w:rFonts w:ascii="Arial" w:hAnsi="Arial" w:cs="Arial" w:hint="cs"/>
          <w:b/>
          <w:bCs/>
          <w:sz w:val="40"/>
          <w:szCs w:val="40"/>
          <w:rtl/>
          <w:lang w:bidi="ar-LY"/>
        </w:rPr>
        <w:t>الآخرة</w:t>
      </w:r>
      <w:r w:rsidRPr="00062770">
        <w:rPr>
          <w:rFonts w:ascii="Arial" w:hAnsi="Arial" w:cs="Arial" w:hint="cs"/>
          <w:b/>
          <w:bCs/>
          <w:sz w:val="40"/>
          <w:szCs w:val="40"/>
          <w:rtl/>
          <w:lang w:bidi="ar-LY"/>
        </w:rPr>
        <w:t xml:space="preserve"> يؤدي </w:t>
      </w:r>
      <w:r w:rsidR="000905E7">
        <w:rPr>
          <w:rFonts w:ascii="Arial" w:hAnsi="Arial" w:cs="Arial" w:hint="cs"/>
          <w:b/>
          <w:bCs/>
          <w:sz w:val="40"/>
          <w:szCs w:val="40"/>
          <w:rtl/>
          <w:lang w:bidi="ar-LY"/>
        </w:rPr>
        <w:t>إلى</w:t>
      </w:r>
      <w:r w:rsidRPr="00062770">
        <w:rPr>
          <w:rFonts w:ascii="Arial" w:hAnsi="Arial" w:cs="Arial" w:hint="cs"/>
          <w:b/>
          <w:bCs/>
          <w:sz w:val="40"/>
          <w:szCs w:val="40"/>
          <w:rtl/>
          <w:lang w:bidi="ar-LY"/>
        </w:rPr>
        <w:t xml:space="preserve"> تعلق المشاعر بالدنيا وابتعادها عن </w:t>
      </w:r>
      <w:r w:rsidR="00A4430A" w:rsidRPr="00062770">
        <w:rPr>
          <w:rFonts w:ascii="Arial" w:hAnsi="Arial" w:cs="Arial" w:hint="cs"/>
          <w:b/>
          <w:bCs/>
          <w:sz w:val="40"/>
          <w:szCs w:val="40"/>
          <w:rtl/>
          <w:lang w:bidi="ar-LY"/>
        </w:rPr>
        <w:t>الله و</w:t>
      </w:r>
      <w:r w:rsidR="00B60F3D">
        <w:rPr>
          <w:rFonts w:ascii="Arial" w:hAnsi="Arial" w:cs="Arial" w:hint="cs"/>
          <w:b/>
          <w:bCs/>
          <w:sz w:val="40"/>
          <w:szCs w:val="40"/>
          <w:rtl/>
          <w:lang w:bidi="ar-LY"/>
        </w:rPr>
        <w:t>الآخرة</w:t>
      </w:r>
      <w:r w:rsidR="00C45D89">
        <w:rPr>
          <w:rFonts w:ascii="Arial" w:hAnsi="Arial" w:cs="Arial" w:hint="cs"/>
          <w:b/>
          <w:bCs/>
          <w:sz w:val="40"/>
          <w:szCs w:val="40"/>
          <w:rtl/>
          <w:lang w:bidi="ar-LY"/>
        </w:rPr>
        <w:t>.</w:t>
      </w:r>
      <w:r w:rsidRPr="00062770">
        <w:rPr>
          <w:rFonts w:ascii="Arial" w:hAnsi="Arial" w:cs="Arial"/>
          <w:b/>
          <w:bCs/>
          <w:sz w:val="40"/>
          <w:szCs w:val="40"/>
          <w:rtl/>
          <w:lang w:bidi="ar-LY"/>
        </w:rPr>
        <w:t xml:space="preserve"> </w:t>
      </w:r>
    </w:p>
    <w:p w14:paraId="4048C321" w14:textId="0D7ABA28" w:rsidR="00906A02" w:rsidRDefault="00906A02" w:rsidP="0038499D">
      <w:pPr>
        <w:tabs>
          <w:tab w:val="right" w:pos="9450"/>
        </w:tabs>
        <w:spacing w:before="12"/>
        <w:ind w:left="26"/>
        <w:jc w:val="both"/>
        <w:rPr>
          <w:rFonts w:ascii="Arial" w:hAnsi="Arial" w:cs="Arial"/>
          <w:b/>
          <w:bCs/>
          <w:sz w:val="40"/>
          <w:szCs w:val="40"/>
          <w:rtl/>
          <w:lang w:bidi="ar-LY"/>
        </w:rPr>
      </w:pPr>
      <w:r w:rsidRPr="00062770">
        <w:rPr>
          <w:rFonts w:ascii="Arial" w:hAnsi="Arial" w:cs="Arial"/>
          <w:b/>
          <w:bCs/>
          <w:sz w:val="40"/>
          <w:szCs w:val="40"/>
          <w:rtl/>
          <w:lang w:bidi="ar-LY"/>
        </w:rPr>
        <w:t xml:space="preserve">ـ </w:t>
      </w:r>
      <w:r w:rsidRPr="00062770">
        <w:rPr>
          <w:rFonts w:ascii="Arial" w:hAnsi="Arial" w:cs="Arial" w:hint="cs"/>
          <w:b/>
          <w:bCs/>
          <w:sz w:val="40"/>
          <w:szCs w:val="40"/>
          <w:rtl/>
          <w:lang w:bidi="ar-LY"/>
        </w:rPr>
        <w:t>ف</w:t>
      </w:r>
      <w:r w:rsidRPr="00062770">
        <w:rPr>
          <w:rFonts w:ascii="Arial" w:hAnsi="Arial" w:cs="Arial"/>
          <w:b/>
          <w:bCs/>
          <w:sz w:val="40"/>
          <w:szCs w:val="40"/>
          <w:rtl/>
          <w:lang w:bidi="ar-LY"/>
        </w:rPr>
        <w:t>المشاعر إما أن تتعلق بالله وتبتعد عن الدنيا</w:t>
      </w:r>
      <w:r w:rsidR="00834D91">
        <w:rPr>
          <w:rFonts w:ascii="Arial" w:hAnsi="Arial" w:cs="Arial"/>
          <w:b/>
          <w:bCs/>
          <w:sz w:val="40"/>
          <w:szCs w:val="40"/>
          <w:rtl/>
          <w:lang w:bidi="ar-LY"/>
        </w:rPr>
        <w:t>،</w:t>
      </w:r>
      <w:r w:rsidRPr="00062770">
        <w:rPr>
          <w:rFonts w:ascii="Arial" w:hAnsi="Arial" w:cs="Arial"/>
          <w:b/>
          <w:bCs/>
          <w:sz w:val="40"/>
          <w:szCs w:val="40"/>
          <w:rtl/>
          <w:lang w:bidi="ar-LY"/>
        </w:rPr>
        <w:t xml:space="preserve"> وإما أن تتعلق بالدنيا وتبتعد عن الله</w:t>
      </w:r>
      <w:r w:rsidR="00834D91">
        <w:rPr>
          <w:rFonts w:ascii="Arial" w:hAnsi="Arial" w:cs="Arial"/>
          <w:b/>
          <w:bCs/>
          <w:sz w:val="40"/>
          <w:szCs w:val="40"/>
          <w:rtl/>
          <w:lang w:bidi="ar-LY"/>
        </w:rPr>
        <w:t>،</w:t>
      </w:r>
      <w:r w:rsidRPr="00062770">
        <w:rPr>
          <w:rFonts w:ascii="Arial" w:hAnsi="Arial" w:cs="Arial"/>
          <w:b/>
          <w:bCs/>
          <w:sz w:val="40"/>
          <w:szCs w:val="40"/>
          <w:rtl/>
          <w:lang w:bidi="ar-LY"/>
        </w:rPr>
        <w:t xml:space="preserve"> فإذا تعلقت المشاعر بالدنيا ولم تتعلق بالله تع</w:t>
      </w:r>
      <w:r w:rsidR="00ED1CE5">
        <w:rPr>
          <w:rFonts w:ascii="Arial" w:hAnsi="Arial" w:cs="Arial" w:hint="cs"/>
          <w:b/>
          <w:bCs/>
          <w:sz w:val="40"/>
          <w:szCs w:val="40"/>
          <w:rtl/>
          <w:lang w:bidi="ar-LY"/>
        </w:rPr>
        <w:t>ا</w:t>
      </w:r>
      <w:r w:rsidR="000905E7">
        <w:rPr>
          <w:rFonts w:ascii="Arial" w:hAnsi="Arial" w:cs="Arial"/>
          <w:b/>
          <w:bCs/>
          <w:sz w:val="40"/>
          <w:szCs w:val="40"/>
          <w:rtl/>
          <w:lang w:bidi="ar-LY"/>
        </w:rPr>
        <w:t>لى</w:t>
      </w:r>
      <w:r w:rsidRPr="00062770">
        <w:rPr>
          <w:rFonts w:ascii="Arial" w:hAnsi="Arial" w:cs="Arial"/>
          <w:b/>
          <w:bCs/>
          <w:sz w:val="40"/>
          <w:szCs w:val="40"/>
          <w:rtl/>
          <w:lang w:bidi="ar-LY"/>
        </w:rPr>
        <w:t xml:space="preserve"> فهذا دليل كاف</w:t>
      </w:r>
      <w:r w:rsidR="00ED1CE5">
        <w:rPr>
          <w:rFonts w:ascii="Arial" w:hAnsi="Arial" w:cs="Arial" w:hint="cs"/>
          <w:b/>
          <w:bCs/>
          <w:sz w:val="40"/>
          <w:szCs w:val="40"/>
          <w:rtl/>
          <w:lang w:bidi="ar-LY"/>
        </w:rPr>
        <w:t>ٍ</w:t>
      </w:r>
      <w:r w:rsidRPr="00062770">
        <w:rPr>
          <w:rFonts w:ascii="Arial" w:hAnsi="Arial" w:cs="Arial"/>
          <w:b/>
          <w:bCs/>
          <w:sz w:val="40"/>
          <w:szCs w:val="40"/>
          <w:rtl/>
          <w:lang w:bidi="ar-LY"/>
        </w:rPr>
        <w:t xml:space="preserve"> على أن </w:t>
      </w:r>
      <w:r w:rsidR="00801F96">
        <w:rPr>
          <w:rFonts w:ascii="Arial" w:hAnsi="Arial" w:cs="Arial"/>
          <w:b/>
          <w:bCs/>
          <w:sz w:val="40"/>
          <w:szCs w:val="40"/>
          <w:rtl/>
          <w:lang w:bidi="ar-LY"/>
        </w:rPr>
        <w:t>الإنسان</w:t>
      </w:r>
      <w:r w:rsidRPr="00062770">
        <w:rPr>
          <w:rFonts w:ascii="Arial" w:hAnsi="Arial" w:cs="Arial"/>
          <w:b/>
          <w:bCs/>
          <w:sz w:val="40"/>
          <w:szCs w:val="40"/>
          <w:rtl/>
          <w:lang w:bidi="ar-LY"/>
        </w:rPr>
        <w:t xml:space="preserve"> لا يعرف الله تع</w:t>
      </w:r>
      <w:r w:rsidR="00ED1CE5">
        <w:rPr>
          <w:rFonts w:ascii="Arial" w:hAnsi="Arial" w:cs="Arial" w:hint="cs"/>
          <w:b/>
          <w:bCs/>
          <w:sz w:val="40"/>
          <w:szCs w:val="40"/>
          <w:rtl/>
          <w:lang w:bidi="ar-LY"/>
        </w:rPr>
        <w:t>ا</w:t>
      </w:r>
      <w:r w:rsidR="000905E7">
        <w:rPr>
          <w:rFonts w:ascii="Arial" w:hAnsi="Arial" w:cs="Arial"/>
          <w:b/>
          <w:bCs/>
          <w:sz w:val="40"/>
          <w:szCs w:val="40"/>
          <w:rtl/>
          <w:lang w:bidi="ar-LY"/>
        </w:rPr>
        <w:t>لى</w:t>
      </w:r>
      <w:r w:rsidR="00C45D89">
        <w:rPr>
          <w:rFonts w:ascii="Arial" w:hAnsi="Arial" w:cs="Arial" w:hint="cs"/>
          <w:b/>
          <w:bCs/>
          <w:sz w:val="40"/>
          <w:szCs w:val="40"/>
          <w:rtl/>
          <w:lang w:bidi="ar-LY"/>
        </w:rPr>
        <w:t>.</w:t>
      </w:r>
    </w:p>
    <w:p w14:paraId="427290C5" w14:textId="3050571D" w:rsidR="00906A02" w:rsidRPr="0075145A" w:rsidRDefault="00906A02" w:rsidP="0075145A">
      <w:pPr>
        <w:pStyle w:val="Heading3"/>
        <w:rPr>
          <w:rFonts w:ascii="Arial" w:hAnsi="Arial" w:cs="Arial"/>
          <w:b/>
          <w:bCs/>
          <w:color w:val="auto"/>
          <w:sz w:val="40"/>
          <w:szCs w:val="40"/>
          <w:rtl/>
          <w:lang w:bidi="ar-LY"/>
        </w:rPr>
      </w:pPr>
      <w:bookmarkStart w:id="45" w:name="_Toc56360995"/>
      <w:r w:rsidRPr="0075145A">
        <w:rPr>
          <w:rFonts w:ascii="Arial" w:hAnsi="Arial" w:cs="Arial" w:hint="cs"/>
          <w:b/>
          <w:bCs/>
          <w:color w:val="auto"/>
          <w:sz w:val="40"/>
          <w:szCs w:val="40"/>
          <w:highlight w:val="yellow"/>
          <w:rtl/>
          <w:lang w:bidi="ar-LY"/>
        </w:rPr>
        <w:t>ـ أهمية المشاعر في الإسلام</w:t>
      </w:r>
      <w:r w:rsidR="0048770E" w:rsidRPr="0075145A">
        <w:rPr>
          <w:rFonts w:ascii="Arial" w:hAnsi="Arial" w:cs="Arial" w:hint="cs"/>
          <w:b/>
          <w:bCs/>
          <w:color w:val="auto"/>
          <w:sz w:val="40"/>
          <w:szCs w:val="40"/>
          <w:highlight w:val="yellow"/>
          <w:rtl/>
          <w:lang w:bidi="ar-LY"/>
        </w:rPr>
        <w:t>:</w:t>
      </w:r>
      <w:bookmarkEnd w:id="45"/>
    </w:p>
    <w:p w14:paraId="4028AFDB" w14:textId="0E487A63" w:rsidR="00906A02" w:rsidRPr="00062770" w:rsidRDefault="00906A02" w:rsidP="0038499D">
      <w:pPr>
        <w:tabs>
          <w:tab w:val="right" w:pos="9450"/>
        </w:tabs>
        <w:spacing w:before="12"/>
        <w:ind w:left="26"/>
        <w:jc w:val="both"/>
        <w:rPr>
          <w:rFonts w:ascii="Arial" w:hAnsi="Arial" w:cs="Arial"/>
          <w:b/>
          <w:bCs/>
          <w:sz w:val="40"/>
          <w:szCs w:val="40"/>
          <w:rtl/>
          <w:lang w:bidi="ar-LY"/>
        </w:rPr>
      </w:pPr>
      <w:r w:rsidRPr="00062770">
        <w:rPr>
          <w:rFonts w:ascii="Arial" w:hAnsi="Arial" w:cs="Arial"/>
          <w:b/>
          <w:bCs/>
          <w:sz w:val="40"/>
          <w:szCs w:val="40"/>
          <w:rtl/>
          <w:lang w:bidi="ar-LY"/>
        </w:rPr>
        <w:t>ـ هل تصدق أن هناك شيء في الدين نحن مطالبين بتحقيقه عبارة عن مشاعر</w:t>
      </w:r>
      <w:r w:rsidR="004C65CA">
        <w:rPr>
          <w:rFonts w:ascii="Arial" w:hAnsi="Arial" w:cs="Arial" w:hint="cs"/>
          <w:b/>
          <w:bCs/>
          <w:sz w:val="40"/>
          <w:szCs w:val="40"/>
          <w:rtl/>
          <w:lang w:bidi="ar-LY"/>
        </w:rPr>
        <w:t>؟</w:t>
      </w:r>
      <w:r w:rsidR="00834D91">
        <w:rPr>
          <w:rFonts w:ascii="Arial" w:hAnsi="Arial" w:cs="Arial"/>
          <w:b/>
          <w:bCs/>
          <w:sz w:val="40"/>
          <w:szCs w:val="40"/>
          <w:rtl/>
          <w:lang w:bidi="ar-LY"/>
        </w:rPr>
        <w:t>،</w:t>
      </w:r>
      <w:r w:rsidRPr="00062770">
        <w:rPr>
          <w:rFonts w:ascii="Arial" w:hAnsi="Arial" w:cs="Arial"/>
          <w:b/>
          <w:bCs/>
          <w:sz w:val="40"/>
          <w:szCs w:val="40"/>
          <w:rtl/>
          <w:lang w:bidi="ar-LY"/>
        </w:rPr>
        <w:t xml:space="preserve"> وهل تصدق أن تحقيق هذه المشاعر أهم من الصلاة والصوم وجميع ال</w:t>
      </w:r>
      <w:r w:rsidR="004C716A">
        <w:rPr>
          <w:rFonts w:ascii="Arial" w:hAnsi="Arial" w:cs="Arial"/>
          <w:b/>
          <w:bCs/>
          <w:sz w:val="40"/>
          <w:szCs w:val="40"/>
          <w:rtl/>
          <w:lang w:bidi="ar-LY"/>
        </w:rPr>
        <w:t>أعمال</w:t>
      </w:r>
      <w:r w:rsidR="00E031FD">
        <w:rPr>
          <w:rFonts w:ascii="Arial" w:hAnsi="Arial" w:cs="Arial"/>
          <w:b/>
          <w:bCs/>
          <w:sz w:val="40"/>
          <w:szCs w:val="40"/>
          <w:rtl/>
          <w:lang w:bidi="ar-LY"/>
        </w:rPr>
        <w:t>؟</w:t>
      </w:r>
      <w:r w:rsidR="004C65CA">
        <w:rPr>
          <w:rFonts w:ascii="Arial" w:hAnsi="Arial" w:cs="Arial" w:hint="cs"/>
          <w:b/>
          <w:bCs/>
          <w:sz w:val="40"/>
          <w:szCs w:val="40"/>
          <w:rtl/>
          <w:lang w:bidi="ar-LY"/>
        </w:rPr>
        <w:t>،</w:t>
      </w:r>
      <w:r w:rsidRPr="00062770">
        <w:rPr>
          <w:rFonts w:ascii="Arial" w:hAnsi="Arial" w:cs="Arial"/>
          <w:b/>
          <w:bCs/>
          <w:sz w:val="40"/>
          <w:szCs w:val="40"/>
          <w:rtl/>
          <w:lang w:bidi="ar-LY"/>
        </w:rPr>
        <w:t xml:space="preserve"> وهل تصدق أن هذه المشاعر هي أصل توحيد ال</w:t>
      </w:r>
      <w:r w:rsidRPr="00062770">
        <w:rPr>
          <w:rFonts w:ascii="Arial" w:hAnsi="Arial" w:cs="Arial" w:hint="cs"/>
          <w:b/>
          <w:bCs/>
          <w:sz w:val="40"/>
          <w:szCs w:val="40"/>
          <w:rtl/>
          <w:lang w:bidi="ar-LY"/>
        </w:rPr>
        <w:t>أ</w:t>
      </w:r>
      <w:r w:rsidRPr="00062770">
        <w:rPr>
          <w:rFonts w:ascii="Arial" w:hAnsi="Arial" w:cs="Arial"/>
          <w:b/>
          <w:bCs/>
          <w:sz w:val="40"/>
          <w:szCs w:val="40"/>
          <w:rtl/>
          <w:lang w:bidi="ar-LY"/>
        </w:rPr>
        <w:t>لوهية التي من أجلها جاءت الرسل</w:t>
      </w:r>
      <w:r w:rsidR="00E031FD">
        <w:rPr>
          <w:rFonts w:ascii="Arial" w:hAnsi="Arial" w:cs="Arial"/>
          <w:b/>
          <w:bCs/>
          <w:sz w:val="40"/>
          <w:szCs w:val="40"/>
          <w:rtl/>
          <w:lang w:bidi="ar-LY"/>
        </w:rPr>
        <w:t>؟</w:t>
      </w:r>
      <w:r w:rsidR="004C65CA">
        <w:rPr>
          <w:rFonts w:ascii="Arial" w:hAnsi="Arial" w:cs="Arial" w:hint="cs"/>
          <w:b/>
          <w:bCs/>
          <w:sz w:val="40"/>
          <w:szCs w:val="40"/>
          <w:rtl/>
          <w:lang w:bidi="ar-LY"/>
        </w:rPr>
        <w:t>.</w:t>
      </w:r>
    </w:p>
    <w:p w14:paraId="73EF39AD" w14:textId="0D8BE6FC" w:rsidR="00906A02" w:rsidRPr="00062770" w:rsidRDefault="00906A02" w:rsidP="0038499D">
      <w:pPr>
        <w:tabs>
          <w:tab w:val="right" w:pos="9450"/>
        </w:tabs>
        <w:spacing w:before="12"/>
        <w:ind w:left="26"/>
        <w:jc w:val="both"/>
        <w:rPr>
          <w:rFonts w:ascii="Arial" w:hAnsi="Arial" w:cs="Arial"/>
          <w:b/>
          <w:bCs/>
          <w:sz w:val="40"/>
          <w:szCs w:val="40"/>
          <w:rtl/>
          <w:lang w:bidi="ar-LY"/>
        </w:rPr>
      </w:pPr>
      <w:r w:rsidRPr="00062770">
        <w:rPr>
          <w:rFonts w:ascii="Arial" w:hAnsi="Arial" w:cs="Arial"/>
          <w:b/>
          <w:bCs/>
          <w:sz w:val="40"/>
          <w:szCs w:val="40"/>
          <w:rtl/>
          <w:lang w:bidi="ar-LY"/>
        </w:rPr>
        <w:t>ـ هذه المشاعر هي الشعور بالذل والحب والخوف والرجاء والخشوع والتوكل</w:t>
      </w:r>
      <w:r w:rsidR="00C45D89">
        <w:rPr>
          <w:rFonts w:ascii="Arial" w:hAnsi="Arial" w:cs="Arial"/>
          <w:b/>
          <w:bCs/>
          <w:sz w:val="40"/>
          <w:szCs w:val="40"/>
          <w:rtl/>
          <w:lang w:bidi="ar-LY"/>
        </w:rPr>
        <w:t>.</w:t>
      </w:r>
      <w:r w:rsidRPr="00062770">
        <w:rPr>
          <w:rFonts w:ascii="Arial" w:hAnsi="Arial" w:cs="Arial"/>
          <w:b/>
          <w:bCs/>
          <w:sz w:val="40"/>
          <w:szCs w:val="40"/>
          <w:rtl/>
          <w:lang w:bidi="ar-LY"/>
        </w:rPr>
        <w:t xml:space="preserve"> </w:t>
      </w:r>
    </w:p>
    <w:p w14:paraId="3B8488E0" w14:textId="4B28FBCE" w:rsidR="00906A02" w:rsidRPr="00062770" w:rsidRDefault="00906A02" w:rsidP="0038499D">
      <w:pPr>
        <w:tabs>
          <w:tab w:val="right" w:pos="9450"/>
        </w:tabs>
        <w:spacing w:before="12"/>
        <w:ind w:left="26"/>
        <w:jc w:val="both"/>
        <w:rPr>
          <w:rFonts w:ascii="Arial" w:hAnsi="Arial" w:cs="Arial"/>
          <w:b/>
          <w:bCs/>
          <w:sz w:val="40"/>
          <w:szCs w:val="40"/>
          <w:rtl/>
          <w:lang w:bidi="ar-LY"/>
        </w:rPr>
      </w:pPr>
      <w:r w:rsidRPr="00062770">
        <w:rPr>
          <w:rFonts w:ascii="Arial" w:hAnsi="Arial" w:cs="Arial"/>
          <w:b/>
          <w:bCs/>
          <w:sz w:val="40"/>
          <w:szCs w:val="40"/>
          <w:rtl/>
          <w:lang w:bidi="ar-LY"/>
        </w:rPr>
        <w:t>ـ الكثير يعتبرون كلمة المشاعر تستخدم فقط في الغناء واللهو</w:t>
      </w:r>
      <w:r w:rsidR="00C45D89">
        <w:rPr>
          <w:rFonts w:ascii="Arial" w:hAnsi="Arial" w:cs="Arial"/>
          <w:b/>
          <w:bCs/>
          <w:sz w:val="40"/>
          <w:szCs w:val="40"/>
          <w:rtl/>
          <w:lang w:bidi="ar-LY"/>
        </w:rPr>
        <w:t>.</w:t>
      </w:r>
    </w:p>
    <w:p w14:paraId="6683C9EC" w14:textId="302E7BEE" w:rsidR="00906A02" w:rsidRPr="00062770" w:rsidRDefault="00906A02" w:rsidP="0038499D">
      <w:pPr>
        <w:tabs>
          <w:tab w:val="right" w:pos="9450"/>
        </w:tabs>
        <w:spacing w:before="12"/>
        <w:ind w:left="26"/>
        <w:jc w:val="both"/>
        <w:rPr>
          <w:rFonts w:ascii="Arial" w:hAnsi="Arial" w:cs="Arial"/>
          <w:b/>
          <w:bCs/>
          <w:sz w:val="40"/>
          <w:szCs w:val="40"/>
          <w:rtl/>
          <w:lang w:bidi="ar-LY"/>
        </w:rPr>
      </w:pPr>
      <w:r w:rsidRPr="00062770">
        <w:rPr>
          <w:rFonts w:ascii="Arial" w:hAnsi="Arial" w:cs="Arial"/>
          <w:b/>
          <w:bCs/>
          <w:sz w:val="40"/>
          <w:szCs w:val="40"/>
          <w:rtl/>
          <w:lang w:bidi="ar-LY"/>
        </w:rPr>
        <w:t>ـ والكثير إذا أرادوا أن يلتزموا بالدين اجتهدوا في ال</w:t>
      </w:r>
      <w:r w:rsidR="004C716A">
        <w:rPr>
          <w:rFonts w:ascii="Arial" w:hAnsi="Arial" w:cs="Arial"/>
          <w:b/>
          <w:bCs/>
          <w:sz w:val="40"/>
          <w:szCs w:val="40"/>
          <w:rtl/>
          <w:lang w:bidi="ar-LY"/>
        </w:rPr>
        <w:t>أعمال</w:t>
      </w:r>
      <w:r w:rsidRPr="00062770">
        <w:rPr>
          <w:rFonts w:ascii="Arial" w:hAnsi="Arial" w:cs="Arial"/>
          <w:b/>
          <w:bCs/>
          <w:sz w:val="40"/>
          <w:szCs w:val="40"/>
          <w:rtl/>
          <w:lang w:bidi="ar-LY"/>
        </w:rPr>
        <w:t xml:space="preserve"> ولا يعلمون أن تحقيق هذه المشاعر هي الأصل</w:t>
      </w:r>
      <w:r w:rsidR="00834D91">
        <w:rPr>
          <w:rFonts w:ascii="Arial" w:hAnsi="Arial" w:cs="Arial"/>
          <w:b/>
          <w:bCs/>
          <w:sz w:val="40"/>
          <w:szCs w:val="40"/>
          <w:rtl/>
          <w:lang w:bidi="ar-LY"/>
        </w:rPr>
        <w:t>،</w:t>
      </w:r>
      <w:r w:rsidRPr="00062770">
        <w:rPr>
          <w:rFonts w:ascii="Arial" w:hAnsi="Arial" w:cs="Arial"/>
          <w:b/>
          <w:bCs/>
          <w:sz w:val="40"/>
          <w:szCs w:val="40"/>
          <w:rtl/>
          <w:lang w:bidi="ar-LY"/>
        </w:rPr>
        <w:t xml:space="preserve"> والمشكلة الأكبر أنهم يحسبون أنها متحققة عندهم والحقيقة أنها على العكس </w:t>
      </w:r>
      <w:r w:rsidR="0046569B">
        <w:rPr>
          <w:rFonts w:ascii="Arial" w:hAnsi="Arial" w:cs="Arial"/>
          <w:b/>
          <w:bCs/>
          <w:sz w:val="40"/>
          <w:szCs w:val="40"/>
          <w:rtl/>
          <w:lang w:bidi="ar-LY"/>
        </w:rPr>
        <w:t>تمامًا</w:t>
      </w:r>
      <w:r w:rsidRPr="00062770">
        <w:rPr>
          <w:rFonts w:ascii="Arial" w:hAnsi="Arial" w:cs="Arial"/>
          <w:b/>
          <w:bCs/>
          <w:sz w:val="40"/>
          <w:szCs w:val="40"/>
          <w:rtl/>
          <w:lang w:bidi="ar-LY"/>
        </w:rPr>
        <w:t xml:space="preserve"> فلا حب لهم إلا للمال والشهوات ولا ذل ولا خوف إلا على أمور الدنيا</w:t>
      </w:r>
      <w:r w:rsidR="00C45D89">
        <w:rPr>
          <w:rFonts w:ascii="Arial" w:hAnsi="Arial" w:cs="Arial"/>
          <w:b/>
          <w:bCs/>
          <w:sz w:val="40"/>
          <w:szCs w:val="40"/>
          <w:rtl/>
          <w:lang w:bidi="ar-LY"/>
        </w:rPr>
        <w:t>.</w:t>
      </w:r>
    </w:p>
    <w:p w14:paraId="68E646B0" w14:textId="27C6922D" w:rsidR="00906A02" w:rsidRPr="00062770" w:rsidRDefault="00906A02" w:rsidP="0038499D">
      <w:pPr>
        <w:tabs>
          <w:tab w:val="right" w:pos="9450"/>
        </w:tabs>
        <w:spacing w:before="12"/>
        <w:ind w:left="26"/>
        <w:jc w:val="both"/>
        <w:rPr>
          <w:rFonts w:ascii="Arial" w:hAnsi="Arial" w:cs="Arial"/>
          <w:b/>
          <w:bCs/>
          <w:color w:val="000000" w:themeColor="text1"/>
          <w:sz w:val="40"/>
          <w:szCs w:val="40"/>
          <w:rtl/>
          <w:lang w:bidi="ar-LY"/>
        </w:rPr>
      </w:pPr>
      <w:r w:rsidRPr="00062770">
        <w:rPr>
          <w:rFonts w:ascii="Arial" w:hAnsi="Arial" w:cs="Arial"/>
          <w:b/>
          <w:bCs/>
          <w:color w:val="000000" w:themeColor="text1"/>
          <w:sz w:val="40"/>
          <w:szCs w:val="40"/>
          <w:rtl/>
          <w:lang w:bidi="ar-LY"/>
        </w:rPr>
        <w:t xml:space="preserve">ـ كثير من الناس يغفلون عن تحقيق مشاعر </w:t>
      </w:r>
      <w:r w:rsidR="00DC0E7D">
        <w:rPr>
          <w:rFonts w:ascii="Arial" w:hAnsi="Arial" w:cs="Arial"/>
          <w:b/>
          <w:bCs/>
          <w:color w:val="000000" w:themeColor="text1"/>
          <w:sz w:val="40"/>
          <w:szCs w:val="40"/>
          <w:rtl/>
          <w:lang w:bidi="ar-LY"/>
        </w:rPr>
        <w:t>الإيمان</w:t>
      </w:r>
      <w:r w:rsidRPr="00062770">
        <w:rPr>
          <w:rFonts w:ascii="Arial" w:hAnsi="Arial" w:cs="Arial"/>
          <w:b/>
          <w:bCs/>
          <w:color w:val="000000" w:themeColor="text1"/>
          <w:sz w:val="40"/>
          <w:szCs w:val="40"/>
          <w:rtl/>
          <w:lang w:bidi="ar-LY"/>
        </w:rPr>
        <w:t xml:space="preserve"> رغم أنها أصل الدين وينبني عليها الخلود في الجنة أو الخلود في النار</w:t>
      </w:r>
      <w:r w:rsidR="00834D91">
        <w:rPr>
          <w:rFonts w:ascii="Arial" w:hAnsi="Arial" w:cs="Arial"/>
          <w:b/>
          <w:bCs/>
          <w:color w:val="000000" w:themeColor="text1"/>
          <w:sz w:val="40"/>
          <w:szCs w:val="40"/>
          <w:rtl/>
          <w:lang w:bidi="ar-LY"/>
        </w:rPr>
        <w:t>،</w:t>
      </w:r>
      <w:r w:rsidRPr="00062770">
        <w:rPr>
          <w:rFonts w:ascii="Arial" w:hAnsi="Arial" w:cs="Arial"/>
          <w:b/>
          <w:bCs/>
          <w:color w:val="000000" w:themeColor="text1"/>
          <w:sz w:val="40"/>
          <w:szCs w:val="40"/>
          <w:rtl/>
          <w:lang w:bidi="ar-LY"/>
        </w:rPr>
        <w:t xml:space="preserve"> وينبني عليها تحديد هل </w:t>
      </w:r>
      <w:r w:rsidR="00801F96">
        <w:rPr>
          <w:rFonts w:ascii="Arial" w:hAnsi="Arial" w:cs="Arial"/>
          <w:b/>
          <w:bCs/>
          <w:color w:val="000000" w:themeColor="text1"/>
          <w:sz w:val="40"/>
          <w:szCs w:val="40"/>
          <w:rtl/>
          <w:lang w:bidi="ar-LY"/>
        </w:rPr>
        <w:t>الإنسان</w:t>
      </w:r>
      <w:r w:rsidRPr="00062770">
        <w:rPr>
          <w:rFonts w:ascii="Arial" w:hAnsi="Arial" w:cs="Arial"/>
          <w:b/>
          <w:bCs/>
          <w:color w:val="000000" w:themeColor="text1"/>
          <w:sz w:val="40"/>
          <w:szCs w:val="40"/>
          <w:rtl/>
          <w:lang w:bidi="ar-LY"/>
        </w:rPr>
        <w:t xml:space="preserve"> يعبد المال أم يعبد الشهوات أم يعبد الله تع</w:t>
      </w:r>
      <w:r w:rsidR="00863A87">
        <w:rPr>
          <w:rFonts w:ascii="Arial" w:hAnsi="Arial" w:cs="Arial" w:hint="cs"/>
          <w:b/>
          <w:bCs/>
          <w:color w:val="000000" w:themeColor="text1"/>
          <w:sz w:val="40"/>
          <w:szCs w:val="40"/>
          <w:rtl/>
          <w:lang w:bidi="ar-LY"/>
        </w:rPr>
        <w:t>ا</w:t>
      </w:r>
      <w:r w:rsidR="000905E7">
        <w:rPr>
          <w:rFonts w:ascii="Arial" w:hAnsi="Arial" w:cs="Arial"/>
          <w:b/>
          <w:bCs/>
          <w:color w:val="000000" w:themeColor="text1"/>
          <w:sz w:val="40"/>
          <w:szCs w:val="40"/>
          <w:rtl/>
          <w:lang w:bidi="ar-LY"/>
        </w:rPr>
        <w:t>لى</w:t>
      </w:r>
      <w:r w:rsidR="00C45D89">
        <w:rPr>
          <w:rFonts w:ascii="Arial" w:hAnsi="Arial" w:cs="Arial"/>
          <w:b/>
          <w:bCs/>
          <w:color w:val="000000" w:themeColor="text1"/>
          <w:sz w:val="40"/>
          <w:szCs w:val="40"/>
          <w:rtl/>
          <w:lang w:bidi="ar-LY"/>
        </w:rPr>
        <w:t>.</w:t>
      </w:r>
      <w:r w:rsidRPr="00062770">
        <w:rPr>
          <w:rFonts w:ascii="Arial" w:hAnsi="Arial" w:cs="Arial"/>
          <w:b/>
          <w:bCs/>
          <w:color w:val="000000" w:themeColor="text1"/>
          <w:sz w:val="40"/>
          <w:szCs w:val="40"/>
          <w:rtl/>
          <w:lang w:bidi="ar-LY"/>
        </w:rPr>
        <w:t xml:space="preserve"> </w:t>
      </w:r>
    </w:p>
    <w:p w14:paraId="6532B39D" w14:textId="5195E492" w:rsidR="00906A02" w:rsidRPr="00062770" w:rsidRDefault="00906A02" w:rsidP="0038499D">
      <w:pPr>
        <w:tabs>
          <w:tab w:val="right" w:pos="9450"/>
        </w:tabs>
        <w:spacing w:before="12"/>
        <w:ind w:left="26"/>
        <w:jc w:val="both"/>
        <w:rPr>
          <w:rFonts w:ascii="Arial" w:hAnsi="Arial" w:cs="Arial"/>
          <w:b/>
          <w:bCs/>
          <w:sz w:val="40"/>
          <w:szCs w:val="40"/>
          <w:rtl/>
          <w:lang w:bidi="ar-LY"/>
        </w:rPr>
      </w:pPr>
      <w:r w:rsidRPr="00062770">
        <w:rPr>
          <w:rFonts w:ascii="Arial" w:hAnsi="Arial" w:cs="Arial"/>
          <w:b/>
          <w:bCs/>
          <w:sz w:val="40"/>
          <w:szCs w:val="40"/>
          <w:rtl/>
          <w:lang w:bidi="ar-LY"/>
        </w:rPr>
        <w:t xml:space="preserve">ـ والمشكلة الأخرى هي أن معاني الحب والخوف والرجاء والخشوع ماتت فأصبحنا في حاجة إلى شرح ماذا تعني كلمة </w:t>
      </w:r>
      <w:r w:rsidR="002F7FEA">
        <w:rPr>
          <w:rFonts w:ascii="Arial" w:hAnsi="Arial" w:cs="Arial"/>
          <w:b/>
          <w:bCs/>
          <w:sz w:val="40"/>
          <w:szCs w:val="40"/>
          <w:rtl/>
          <w:lang w:bidi="ar-LY"/>
        </w:rPr>
        <w:t>(</w:t>
      </w:r>
      <w:r w:rsidRPr="00062770">
        <w:rPr>
          <w:rFonts w:ascii="Arial" w:hAnsi="Arial" w:cs="Arial"/>
          <w:b/>
          <w:bCs/>
          <w:sz w:val="40"/>
          <w:szCs w:val="40"/>
          <w:rtl/>
          <w:lang w:bidi="ar-LY"/>
        </w:rPr>
        <w:t>حب</w:t>
      </w:r>
      <w:r w:rsidR="003B10AA">
        <w:rPr>
          <w:rFonts w:ascii="Arial" w:hAnsi="Arial" w:cs="Arial"/>
          <w:b/>
          <w:bCs/>
          <w:sz w:val="40"/>
          <w:szCs w:val="40"/>
          <w:rtl/>
          <w:lang w:bidi="ar-LY"/>
        </w:rPr>
        <w:t>)</w:t>
      </w:r>
      <w:r w:rsidRPr="00062770">
        <w:rPr>
          <w:rFonts w:ascii="Arial" w:hAnsi="Arial" w:cs="Arial"/>
          <w:b/>
          <w:bCs/>
          <w:sz w:val="40"/>
          <w:szCs w:val="40"/>
          <w:rtl/>
          <w:lang w:bidi="ar-LY"/>
        </w:rPr>
        <w:t xml:space="preserve"> وكلمة </w:t>
      </w:r>
      <w:r w:rsidR="002F7FEA">
        <w:rPr>
          <w:rFonts w:ascii="Arial" w:hAnsi="Arial" w:cs="Arial"/>
          <w:b/>
          <w:bCs/>
          <w:sz w:val="40"/>
          <w:szCs w:val="40"/>
          <w:rtl/>
          <w:lang w:bidi="ar-LY"/>
        </w:rPr>
        <w:t>(</w:t>
      </w:r>
      <w:r w:rsidRPr="00062770">
        <w:rPr>
          <w:rFonts w:ascii="Arial" w:hAnsi="Arial" w:cs="Arial"/>
          <w:b/>
          <w:bCs/>
          <w:sz w:val="40"/>
          <w:szCs w:val="40"/>
          <w:rtl/>
          <w:lang w:bidi="ar-LY"/>
        </w:rPr>
        <w:t>خوف</w:t>
      </w:r>
      <w:r w:rsidR="003B10AA">
        <w:rPr>
          <w:rFonts w:ascii="Arial" w:hAnsi="Arial" w:cs="Arial"/>
          <w:b/>
          <w:bCs/>
          <w:sz w:val="40"/>
          <w:szCs w:val="40"/>
          <w:rtl/>
          <w:lang w:bidi="ar-LY"/>
        </w:rPr>
        <w:t>)</w:t>
      </w:r>
      <w:r w:rsidRPr="00062770">
        <w:rPr>
          <w:rFonts w:ascii="Arial" w:hAnsi="Arial" w:cs="Arial"/>
          <w:b/>
          <w:bCs/>
          <w:sz w:val="40"/>
          <w:szCs w:val="40"/>
          <w:rtl/>
          <w:lang w:bidi="ar-LY"/>
        </w:rPr>
        <w:t xml:space="preserve"> وهكذا</w:t>
      </w:r>
      <w:r w:rsidR="00834D91">
        <w:rPr>
          <w:rFonts w:ascii="Arial" w:hAnsi="Arial" w:cs="Arial"/>
          <w:b/>
          <w:bCs/>
          <w:sz w:val="40"/>
          <w:szCs w:val="40"/>
          <w:rtl/>
          <w:lang w:bidi="ar-LY"/>
        </w:rPr>
        <w:t>،</w:t>
      </w:r>
      <w:r w:rsidRPr="00062770">
        <w:rPr>
          <w:rFonts w:ascii="Arial" w:hAnsi="Arial" w:cs="Arial"/>
          <w:b/>
          <w:bCs/>
          <w:sz w:val="40"/>
          <w:szCs w:val="40"/>
          <w:rtl/>
          <w:lang w:bidi="ar-LY"/>
        </w:rPr>
        <w:t xml:space="preserve"> و</w:t>
      </w:r>
      <w:r w:rsidR="00846F0C">
        <w:rPr>
          <w:rFonts w:ascii="Arial" w:hAnsi="Arial" w:cs="Arial" w:hint="cs"/>
          <w:b/>
          <w:bCs/>
          <w:sz w:val="40"/>
          <w:szCs w:val="40"/>
          <w:rtl/>
          <w:lang w:bidi="ar-LY"/>
        </w:rPr>
        <w:t>أ</w:t>
      </w:r>
      <w:r w:rsidRPr="00062770">
        <w:rPr>
          <w:rFonts w:ascii="Arial" w:hAnsi="Arial" w:cs="Arial"/>
          <w:b/>
          <w:bCs/>
          <w:sz w:val="40"/>
          <w:szCs w:val="40"/>
          <w:rtl/>
          <w:lang w:bidi="ar-LY"/>
        </w:rPr>
        <w:t>صبح الكثير يتوهمون أن حب الله والخوف منه ورجاءه والذل له تملأ قلوبهم</w:t>
      </w:r>
      <w:r w:rsidR="00C45D89">
        <w:rPr>
          <w:rFonts w:ascii="Arial" w:hAnsi="Arial" w:cs="Arial"/>
          <w:b/>
          <w:bCs/>
          <w:sz w:val="40"/>
          <w:szCs w:val="40"/>
          <w:rtl/>
          <w:lang w:bidi="ar-LY"/>
        </w:rPr>
        <w:t>.</w:t>
      </w:r>
      <w:r w:rsidRPr="00062770">
        <w:rPr>
          <w:rFonts w:ascii="Arial" w:hAnsi="Arial" w:cs="Arial"/>
          <w:b/>
          <w:bCs/>
          <w:sz w:val="40"/>
          <w:szCs w:val="40"/>
          <w:rtl/>
          <w:lang w:bidi="ar-LY"/>
        </w:rPr>
        <w:t xml:space="preserve"> </w:t>
      </w:r>
    </w:p>
    <w:p w14:paraId="2D614BC5" w14:textId="5A053BBE" w:rsidR="007304F2" w:rsidRDefault="00906A02" w:rsidP="0038499D">
      <w:pPr>
        <w:tabs>
          <w:tab w:val="right" w:pos="9450"/>
        </w:tabs>
        <w:spacing w:before="12"/>
        <w:ind w:left="26"/>
        <w:jc w:val="both"/>
        <w:rPr>
          <w:rFonts w:ascii="Arial" w:hAnsi="Arial" w:cs="Arial"/>
          <w:b/>
          <w:bCs/>
          <w:sz w:val="40"/>
          <w:szCs w:val="40"/>
          <w:rtl/>
          <w:lang w:bidi="ar-LY"/>
        </w:rPr>
      </w:pPr>
      <w:r w:rsidRPr="00062770">
        <w:rPr>
          <w:rFonts w:ascii="Arial" w:hAnsi="Arial" w:cs="Arial"/>
          <w:b/>
          <w:bCs/>
          <w:sz w:val="40"/>
          <w:szCs w:val="40"/>
          <w:rtl/>
          <w:lang w:bidi="ar-LY"/>
        </w:rPr>
        <w:t xml:space="preserve">ـ تأثر مشاعر </w:t>
      </w:r>
      <w:r w:rsidR="00801F96">
        <w:rPr>
          <w:rFonts w:ascii="Arial" w:hAnsi="Arial" w:cs="Arial"/>
          <w:b/>
          <w:bCs/>
          <w:sz w:val="40"/>
          <w:szCs w:val="40"/>
          <w:rtl/>
          <w:lang w:bidi="ar-LY"/>
        </w:rPr>
        <w:t>الإنسان</w:t>
      </w:r>
      <w:r w:rsidRPr="00062770">
        <w:rPr>
          <w:rFonts w:ascii="Arial" w:hAnsi="Arial" w:cs="Arial"/>
          <w:b/>
          <w:bCs/>
          <w:sz w:val="40"/>
          <w:szCs w:val="40"/>
          <w:rtl/>
          <w:lang w:bidi="ar-LY"/>
        </w:rPr>
        <w:t xml:space="preserve"> بالله و</w:t>
      </w:r>
      <w:r w:rsidR="00B60F3D">
        <w:rPr>
          <w:rFonts w:ascii="Arial" w:hAnsi="Arial" w:cs="Arial"/>
          <w:b/>
          <w:bCs/>
          <w:sz w:val="40"/>
          <w:szCs w:val="40"/>
          <w:rtl/>
          <w:lang w:bidi="ar-LY"/>
        </w:rPr>
        <w:t>الآخرة</w:t>
      </w:r>
      <w:r w:rsidRPr="00062770">
        <w:rPr>
          <w:rFonts w:ascii="Arial" w:hAnsi="Arial" w:cs="Arial"/>
          <w:b/>
          <w:bCs/>
          <w:sz w:val="40"/>
          <w:szCs w:val="40"/>
          <w:rtl/>
          <w:lang w:bidi="ar-LY"/>
        </w:rPr>
        <w:t xml:space="preserve"> </w:t>
      </w:r>
      <w:r w:rsidR="002F7FEA">
        <w:rPr>
          <w:rFonts w:ascii="Arial" w:hAnsi="Arial" w:cs="Arial" w:hint="cs"/>
          <w:b/>
          <w:bCs/>
          <w:sz w:val="40"/>
          <w:szCs w:val="40"/>
          <w:rtl/>
          <w:lang w:bidi="ar-LY"/>
        </w:rPr>
        <w:t>(</w:t>
      </w:r>
      <w:r w:rsidR="008D2CE3">
        <w:rPr>
          <w:rFonts w:ascii="Arial" w:hAnsi="Arial" w:cs="Arial"/>
          <w:b/>
          <w:bCs/>
          <w:sz w:val="40"/>
          <w:szCs w:val="40"/>
          <w:rtl/>
          <w:lang w:bidi="ar-LY"/>
        </w:rPr>
        <w:t>حبًا</w:t>
      </w:r>
      <w:r w:rsidRPr="00062770">
        <w:rPr>
          <w:rFonts w:ascii="Arial" w:hAnsi="Arial" w:cs="Arial"/>
          <w:b/>
          <w:bCs/>
          <w:sz w:val="40"/>
          <w:szCs w:val="40"/>
          <w:rtl/>
          <w:lang w:bidi="ar-LY"/>
        </w:rPr>
        <w:t xml:space="preserve"> </w:t>
      </w:r>
      <w:r w:rsidR="00B6487C">
        <w:rPr>
          <w:rFonts w:ascii="Arial" w:hAnsi="Arial" w:cs="Arial"/>
          <w:b/>
          <w:bCs/>
          <w:sz w:val="40"/>
          <w:szCs w:val="40"/>
          <w:rtl/>
          <w:lang w:bidi="ar-LY"/>
        </w:rPr>
        <w:t>وذلًا</w:t>
      </w:r>
      <w:r w:rsidRPr="00062770">
        <w:rPr>
          <w:rFonts w:ascii="Arial" w:hAnsi="Arial" w:cs="Arial"/>
          <w:b/>
          <w:bCs/>
          <w:sz w:val="40"/>
          <w:szCs w:val="40"/>
          <w:rtl/>
          <w:lang w:bidi="ar-LY"/>
        </w:rPr>
        <w:t xml:space="preserve"> </w:t>
      </w:r>
      <w:r w:rsidR="00FB4459">
        <w:rPr>
          <w:rFonts w:ascii="Arial" w:hAnsi="Arial" w:cs="Arial"/>
          <w:b/>
          <w:bCs/>
          <w:sz w:val="40"/>
          <w:szCs w:val="40"/>
          <w:rtl/>
          <w:lang w:bidi="ar-LY"/>
        </w:rPr>
        <w:t>وخوفًا</w:t>
      </w:r>
      <w:r w:rsidRPr="00062770">
        <w:rPr>
          <w:rFonts w:ascii="Arial" w:hAnsi="Arial" w:cs="Arial"/>
          <w:b/>
          <w:bCs/>
          <w:sz w:val="40"/>
          <w:szCs w:val="40"/>
          <w:rtl/>
          <w:lang w:bidi="ar-LY"/>
        </w:rPr>
        <w:t xml:space="preserve"> ورجاء</w:t>
      </w:r>
      <w:r w:rsidR="008A0A6F">
        <w:rPr>
          <w:rFonts w:ascii="Arial" w:hAnsi="Arial" w:cs="Arial" w:hint="cs"/>
          <w:b/>
          <w:bCs/>
          <w:sz w:val="40"/>
          <w:szCs w:val="40"/>
          <w:rtl/>
          <w:lang w:bidi="ar-LY"/>
        </w:rPr>
        <w:t>ً</w:t>
      </w:r>
      <w:r w:rsidR="003B10AA">
        <w:rPr>
          <w:rFonts w:ascii="Arial" w:hAnsi="Arial" w:cs="Arial" w:hint="cs"/>
          <w:b/>
          <w:bCs/>
          <w:sz w:val="40"/>
          <w:szCs w:val="40"/>
          <w:rtl/>
          <w:lang w:bidi="ar-LY"/>
        </w:rPr>
        <w:t>)</w:t>
      </w:r>
      <w:r w:rsidR="00EC66E4">
        <w:rPr>
          <w:rFonts w:ascii="Arial" w:hAnsi="Arial" w:cs="Arial" w:hint="cs"/>
          <w:b/>
          <w:bCs/>
          <w:sz w:val="40"/>
          <w:szCs w:val="40"/>
          <w:rtl/>
          <w:lang w:bidi="ar-LY"/>
        </w:rPr>
        <w:t xml:space="preserve"> مع وجود الإخلاص </w:t>
      </w:r>
      <w:r w:rsidR="002F7FEA">
        <w:rPr>
          <w:rFonts w:ascii="Arial" w:hAnsi="Arial" w:cs="Arial" w:hint="cs"/>
          <w:b/>
          <w:bCs/>
          <w:sz w:val="40"/>
          <w:szCs w:val="40"/>
          <w:rtl/>
          <w:lang w:bidi="ar-LY"/>
        </w:rPr>
        <w:t>(</w:t>
      </w:r>
      <w:r w:rsidR="00EC66E4">
        <w:rPr>
          <w:rFonts w:ascii="Arial" w:hAnsi="Arial" w:cs="Arial" w:hint="cs"/>
          <w:b/>
          <w:bCs/>
          <w:sz w:val="40"/>
          <w:szCs w:val="40"/>
          <w:rtl/>
          <w:lang w:bidi="ar-LY"/>
        </w:rPr>
        <w:t>الهدف</w:t>
      </w:r>
      <w:r w:rsidR="003B10AA">
        <w:rPr>
          <w:rFonts w:ascii="Arial" w:hAnsi="Arial" w:cs="Arial" w:hint="cs"/>
          <w:b/>
          <w:bCs/>
          <w:sz w:val="40"/>
          <w:szCs w:val="40"/>
          <w:rtl/>
          <w:lang w:bidi="ar-LY"/>
        </w:rPr>
        <w:t>)</w:t>
      </w:r>
      <w:r w:rsidR="00A6757E">
        <w:rPr>
          <w:rFonts w:ascii="Arial" w:hAnsi="Arial" w:cs="Arial" w:hint="cs"/>
          <w:b/>
          <w:bCs/>
          <w:sz w:val="40"/>
          <w:szCs w:val="40"/>
          <w:rtl/>
          <w:lang w:bidi="ar-LY"/>
        </w:rPr>
        <w:t xml:space="preserve"> </w:t>
      </w:r>
      <w:r w:rsidRPr="00062770">
        <w:rPr>
          <w:rFonts w:ascii="Arial" w:hAnsi="Arial" w:cs="Arial"/>
          <w:b/>
          <w:bCs/>
          <w:sz w:val="40"/>
          <w:szCs w:val="40"/>
          <w:rtl/>
          <w:lang w:bidi="ar-LY"/>
        </w:rPr>
        <w:t xml:space="preserve">يسمى في الشرع بـ </w:t>
      </w:r>
      <w:r w:rsidR="002F7FEA">
        <w:rPr>
          <w:rFonts w:ascii="Arial" w:hAnsi="Arial" w:cs="Arial"/>
          <w:b/>
          <w:bCs/>
          <w:sz w:val="40"/>
          <w:szCs w:val="40"/>
          <w:rtl/>
          <w:lang w:bidi="ar-LY"/>
        </w:rPr>
        <w:t>(</w:t>
      </w:r>
      <w:r w:rsidRPr="00062770">
        <w:rPr>
          <w:rFonts w:ascii="Arial" w:hAnsi="Arial" w:cs="Arial"/>
          <w:b/>
          <w:bCs/>
          <w:sz w:val="40"/>
          <w:szCs w:val="40"/>
          <w:rtl/>
          <w:lang w:bidi="ar-LY"/>
        </w:rPr>
        <w:t>عمل القلب</w:t>
      </w:r>
      <w:r w:rsidR="003B10AA">
        <w:rPr>
          <w:rFonts w:ascii="Arial" w:hAnsi="Arial" w:cs="Arial"/>
          <w:b/>
          <w:bCs/>
          <w:sz w:val="40"/>
          <w:szCs w:val="40"/>
          <w:rtl/>
          <w:lang w:bidi="ar-LY"/>
        </w:rPr>
        <w:t>)</w:t>
      </w:r>
      <w:r w:rsidRPr="00062770">
        <w:rPr>
          <w:rFonts w:ascii="Arial" w:hAnsi="Arial" w:cs="Arial"/>
          <w:b/>
          <w:bCs/>
          <w:sz w:val="40"/>
          <w:szCs w:val="40"/>
          <w:rtl/>
          <w:lang w:bidi="ar-LY"/>
        </w:rPr>
        <w:t xml:space="preserve"> وهو شرط في صحة </w:t>
      </w:r>
      <w:r w:rsidR="00DC0E7D">
        <w:rPr>
          <w:rFonts w:ascii="Arial" w:hAnsi="Arial" w:cs="Arial"/>
          <w:b/>
          <w:bCs/>
          <w:sz w:val="40"/>
          <w:szCs w:val="40"/>
          <w:rtl/>
          <w:lang w:bidi="ar-LY"/>
        </w:rPr>
        <w:t>الإيمان</w:t>
      </w:r>
      <w:r w:rsidRPr="00062770">
        <w:rPr>
          <w:rFonts w:ascii="Arial" w:hAnsi="Arial" w:cs="Arial"/>
          <w:b/>
          <w:bCs/>
          <w:sz w:val="40"/>
          <w:szCs w:val="40"/>
          <w:rtl/>
          <w:lang w:bidi="ar-LY"/>
        </w:rPr>
        <w:t xml:space="preserve"> فلا يدخل </w:t>
      </w:r>
      <w:r w:rsidR="00801F96">
        <w:rPr>
          <w:rFonts w:ascii="Arial" w:hAnsi="Arial" w:cs="Arial"/>
          <w:b/>
          <w:bCs/>
          <w:sz w:val="40"/>
          <w:szCs w:val="40"/>
          <w:rtl/>
          <w:lang w:bidi="ar-LY"/>
        </w:rPr>
        <w:t>الإنسان</w:t>
      </w:r>
      <w:r w:rsidRPr="00062770">
        <w:rPr>
          <w:rFonts w:ascii="Arial" w:hAnsi="Arial" w:cs="Arial"/>
          <w:b/>
          <w:bCs/>
          <w:sz w:val="40"/>
          <w:szCs w:val="40"/>
          <w:rtl/>
          <w:lang w:bidi="ar-LY"/>
        </w:rPr>
        <w:t xml:space="preserve"> الجنة حتى يتحقق عنده </w:t>
      </w:r>
      <w:r w:rsidR="002F7FEA">
        <w:rPr>
          <w:rFonts w:ascii="Arial" w:hAnsi="Arial" w:cs="Arial"/>
          <w:b/>
          <w:bCs/>
          <w:sz w:val="40"/>
          <w:szCs w:val="40"/>
          <w:rtl/>
          <w:lang w:bidi="ar-LY"/>
        </w:rPr>
        <w:t>(</w:t>
      </w:r>
      <w:r w:rsidRPr="00062770">
        <w:rPr>
          <w:rFonts w:ascii="Arial" w:hAnsi="Arial" w:cs="Arial"/>
          <w:b/>
          <w:bCs/>
          <w:sz w:val="40"/>
          <w:szCs w:val="40"/>
          <w:rtl/>
          <w:lang w:bidi="ar-LY"/>
        </w:rPr>
        <w:t>عمل القلب</w:t>
      </w:r>
      <w:r w:rsidR="003B10AA">
        <w:rPr>
          <w:rFonts w:ascii="Arial" w:hAnsi="Arial" w:cs="Arial"/>
          <w:b/>
          <w:bCs/>
          <w:sz w:val="40"/>
          <w:szCs w:val="40"/>
          <w:rtl/>
          <w:lang w:bidi="ar-LY"/>
        </w:rPr>
        <w:t>)</w:t>
      </w:r>
      <w:r w:rsidR="00C45D89">
        <w:rPr>
          <w:rFonts w:ascii="Arial" w:hAnsi="Arial" w:cs="Arial"/>
          <w:b/>
          <w:bCs/>
          <w:sz w:val="40"/>
          <w:szCs w:val="40"/>
          <w:rtl/>
          <w:lang w:bidi="ar-LY"/>
        </w:rPr>
        <w:t>.</w:t>
      </w:r>
    </w:p>
    <w:p w14:paraId="095C7A87" w14:textId="2D7F7082" w:rsidR="00906A02" w:rsidRPr="00062770" w:rsidRDefault="00906A02" w:rsidP="0038499D">
      <w:pPr>
        <w:tabs>
          <w:tab w:val="right" w:pos="9450"/>
        </w:tabs>
        <w:spacing w:before="12"/>
        <w:ind w:left="26"/>
        <w:jc w:val="both"/>
        <w:rPr>
          <w:rFonts w:ascii="Arial" w:hAnsi="Arial" w:cs="Arial"/>
          <w:b/>
          <w:bCs/>
          <w:sz w:val="40"/>
          <w:szCs w:val="40"/>
          <w:rtl/>
        </w:rPr>
      </w:pPr>
      <w:bookmarkStart w:id="46" w:name="_Toc21000806"/>
      <w:r w:rsidRPr="00062770">
        <w:rPr>
          <w:rFonts w:ascii="Arial" w:hAnsi="Arial" w:cs="Arial" w:hint="cs"/>
          <w:b/>
          <w:bCs/>
          <w:sz w:val="40"/>
          <w:szCs w:val="40"/>
          <w:highlight w:val="yellow"/>
          <w:rtl/>
        </w:rPr>
        <w:t xml:space="preserve">ـ </w:t>
      </w:r>
      <w:bookmarkEnd w:id="46"/>
      <w:r w:rsidRPr="00062770">
        <w:rPr>
          <w:rFonts w:ascii="Arial" w:hAnsi="Arial" w:cs="Arial" w:hint="cs"/>
          <w:b/>
          <w:bCs/>
          <w:sz w:val="40"/>
          <w:szCs w:val="40"/>
          <w:highlight w:val="yellow"/>
          <w:rtl/>
        </w:rPr>
        <w:t>غياب المشاعر المتعلقة ب</w:t>
      </w:r>
      <w:r w:rsidR="00A4430A" w:rsidRPr="00062770">
        <w:rPr>
          <w:rFonts w:ascii="Arial" w:hAnsi="Arial" w:cs="Arial" w:hint="cs"/>
          <w:b/>
          <w:bCs/>
          <w:sz w:val="40"/>
          <w:szCs w:val="40"/>
          <w:highlight w:val="yellow"/>
          <w:rtl/>
        </w:rPr>
        <w:t>الله و</w:t>
      </w:r>
      <w:r w:rsidR="00B60F3D">
        <w:rPr>
          <w:rFonts w:ascii="Arial" w:hAnsi="Arial" w:cs="Arial" w:hint="cs"/>
          <w:b/>
          <w:bCs/>
          <w:sz w:val="40"/>
          <w:szCs w:val="40"/>
          <w:highlight w:val="yellow"/>
          <w:rtl/>
        </w:rPr>
        <w:t>الآخرة</w:t>
      </w:r>
      <w:r w:rsidRPr="00062770">
        <w:rPr>
          <w:rFonts w:ascii="Arial" w:hAnsi="Arial" w:cs="Arial" w:hint="cs"/>
          <w:b/>
          <w:bCs/>
          <w:sz w:val="40"/>
          <w:szCs w:val="40"/>
          <w:highlight w:val="yellow"/>
          <w:rtl/>
        </w:rPr>
        <w:t xml:space="preserve"> يدل على الجهل ب</w:t>
      </w:r>
      <w:r w:rsidR="00A4430A" w:rsidRPr="00062770">
        <w:rPr>
          <w:rFonts w:ascii="Arial" w:hAnsi="Arial" w:cs="Arial" w:hint="cs"/>
          <w:b/>
          <w:bCs/>
          <w:sz w:val="40"/>
          <w:szCs w:val="40"/>
          <w:highlight w:val="yellow"/>
          <w:rtl/>
        </w:rPr>
        <w:t>الله و</w:t>
      </w:r>
      <w:r w:rsidR="00B60F3D">
        <w:rPr>
          <w:rFonts w:ascii="Arial" w:hAnsi="Arial" w:cs="Arial" w:hint="cs"/>
          <w:b/>
          <w:bCs/>
          <w:sz w:val="40"/>
          <w:szCs w:val="40"/>
          <w:highlight w:val="yellow"/>
          <w:rtl/>
        </w:rPr>
        <w:t>الآخرة</w:t>
      </w:r>
      <w:r w:rsidRPr="00062770">
        <w:rPr>
          <w:rFonts w:ascii="Arial" w:hAnsi="Arial" w:cs="Arial" w:hint="cs"/>
          <w:b/>
          <w:bCs/>
          <w:sz w:val="40"/>
          <w:szCs w:val="40"/>
          <w:highlight w:val="yellow"/>
          <w:rtl/>
        </w:rPr>
        <w:t xml:space="preserve"> أو عدم اليقين </w:t>
      </w:r>
      <w:r w:rsidR="00AF7C71">
        <w:rPr>
          <w:rFonts w:ascii="Arial" w:hAnsi="Arial" w:cs="Arial" w:hint="cs"/>
          <w:b/>
          <w:bCs/>
          <w:sz w:val="40"/>
          <w:szCs w:val="40"/>
          <w:highlight w:val="yellow"/>
          <w:rtl/>
        </w:rPr>
        <w:t xml:space="preserve">  </w:t>
      </w:r>
      <w:r w:rsidR="00BB0DF7">
        <w:rPr>
          <w:rFonts w:ascii="Arial" w:hAnsi="Arial" w:cs="Arial" w:hint="cs"/>
          <w:b/>
          <w:bCs/>
          <w:sz w:val="40"/>
          <w:szCs w:val="40"/>
          <w:highlight w:val="yellow"/>
          <w:rtl/>
        </w:rPr>
        <w:t xml:space="preserve">                         </w:t>
      </w:r>
      <w:r w:rsidRPr="00062770">
        <w:rPr>
          <w:rFonts w:ascii="Arial" w:hAnsi="Arial" w:cs="Arial" w:hint="cs"/>
          <w:b/>
          <w:bCs/>
          <w:sz w:val="40"/>
          <w:szCs w:val="40"/>
          <w:highlight w:val="yellow"/>
          <w:rtl/>
        </w:rPr>
        <w:t>أو كلاهما</w:t>
      </w:r>
      <w:r w:rsidR="0048770E">
        <w:rPr>
          <w:rFonts w:ascii="Arial" w:hAnsi="Arial" w:cs="Arial" w:hint="cs"/>
          <w:b/>
          <w:bCs/>
          <w:sz w:val="40"/>
          <w:szCs w:val="40"/>
          <w:highlight w:val="yellow"/>
          <w:rtl/>
        </w:rPr>
        <w:t>:</w:t>
      </w:r>
    </w:p>
    <w:p w14:paraId="3BD54577" w14:textId="44245117" w:rsidR="00906A02" w:rsidRPr="00062770" w:rsidRDefault="00906A02" w:rsidP="0038499D">
      <w:pPr>
        <w:tabs>
          <w:tab w:val="right" w:pos="9450"/>
        </w:tabs>
        <w:spacing w:before="12"/>
        <w:ind w:left="26"/>
        <w:jc w:val="both"/>
        <w:rPr>
          <w:rFonts w:ascii="Arial" w:hAnsi="Arial" w:cs="Arial"/>
          <w:b/>
          <w:bCs/>
          <w:sz w:val="40"/>
          <w:szCs w:val="40"/>
          <w:rtl/>
          <w:lang w:bidi="ar-EG"/>
        </w:rPr>
      </w:pPr>
      <w:r w:rsidRPr="00062770">
        <w:rPr>
          <w:rFonts w:ascii="Arial" w:hAnsi="Arial" w:cs="Arial"/>
          <w:b/>
          <w:bCs/>
          <w:sz w:val="40"/>
          <w:szCs w:val="40"/>
          <w:rtl/>
        </w:rPr>
        <w:t xml:space="preserve">ـ هناك قاعدة فطرية هي أن </w:t>
      </w:r>
      <w:r w:rsidR="00801F96">
        <w:rPr>
          <w:rFonts w:ascii="Arial" w:hAnsi="Arial" w:cs="Arial"/>
          <w:b/>
          <w:bCs/>
          <w:sz w:val="40"/>
          <w:szCs w:val="40"/>
          <w:rtl/>
        </w:rPr>
        <w:t>الإنسان</w:t>
      </w:r>
      <w:r w:rsidRPr="00062770">
        <w:rPr>
          <w:rFonts w:ascii="Arial" w:hAnsi="Arial" w:cs="Arial"/>
          <w:b/>
          <w:bCs/>
          <w:sz w:val="40"/>
          <w:szCs w:val="40"/>
          <w:rtl/>
        </w:rPr>
        <w:t xml:space="preserve"> إذا عرف </w:t>
      </w:r>
      <w:r w:rsidR="004222A4">
        <w:rPr>
          <w:rFonts w:ascii="Arial" w:hAnsi="Arial" w:cs="Arial"/>
          <w:b/>
          <w:bCs/>
          <w:sz w:val="40"/>
          <w:szCs w:val="40"/>
          <w:rtl/>
        </w:rPr>
        <w:t>أمرًا</w:t>
      </w:r>
      <w:r w:rsidRPr="00062770">
        <w:rPr>
          <w:rFonts w:ascii="Arial" w:hAnsi="Arial" w:cs="Arial"/>
          <w:b/>
          <w:bCs/>
          <w:sz w:val="40"/>
          <w:szCs w:val="40"/>
          <w:rtl/>
        </w:rPr>
        <w:t xml:space="preserve"> ما مؤثر</w:t>
      </w:r>
      <w:r w:rsidR="007E6367">
        <w:rPr>
          <w:rFonts w:ascii="Arial" w:hAnsi="Arial" w:cs="Arial" w:hint="cs"/>
          <w:b/>
          <w:bCs/>
          <w:sz w:val="40"/>
          <w:szCs w:val="40"/>
          <w:rtl/>
        </w:rPr>
        <w:t>ً</w:t>
      </w:r>
      <w:r w:rsidRPr="00062770">
        <w:rPr>
          <w:rFonts w:ascii="Arial" w:hAnsi="Arial" w:cs="Arial"/>
          <w:b/>
          <w:bCs/>
          <w:sz w:val="40"/>
          <w:szCs w:val="40"/>
          <w:rtl/>
        </w:rPr>
        <w:t>ا وأيقن به فإنه يتأثر به</w:t>
      </w:r>
      <w:r w:rsidR="00834D91">
        <w:rPr>
          <w:rFonts w:ascii="Arial" w:hAnsi="Arial" w:cs="Arial"/>
          <w:b/>
          <w:bCs/>
          <w:sz w:val="40"/>
          <w:szCs w:val="40"/>
          <w:rtl/>
        </w:rPr>
        <w:t>،</w:t>
      </w:r>
      <w:r w:rsidRPr="00062770">
        <w:rPr>
          <w:rFonts w:ascii="Arial" w:hAnsi="Arial" w:cs="Arial"/>
          <w:b/>
          <w:bCs/>
          <w:sz w:val="40"/>
          <w:szCs w:val="40"/>
          <w:rtl/>
        </w:rPr>
        <w:t xml:space="preserve"> فإذا كان </w:t>
      </w:r>
      <w:r w:rsidR="004222A4">
        <w:rPr>
          <w:rFonts w:ascii="Arial" w:hAnsi="Arial" w:cs="Arial"/>
          <w:b/>
          <w:bCs/>
          <w:sz w:val="40"/>
          <w:szCs w:val="40"/>
          <w:rtl/>
        </w:rPr>
        <w:t>أمرًا</w:t>
      </w:r>
      <w:r w:rsidRPr="00062770">
        <w:rPr>
          <w:rFonts w:ascii="Arial" w:hAnsi="Arial" w:cs="Arial"/>
          <w:b/>
          <w:bCs/>
          <w:sz w:val="40"/>
          <w:szCs w:val="40"/>
          <w:rtl/>
        </w:rPr>
        <w:t xml:space="preserve"> مخيفا فإنه يخافه</w:t>
      </w:r>
      <w:r w:rsidR="00834D91">
        <w:rPr>
          <w:rFonts w:ascii="Arial" w:hAnsi="Arial" w:cs="Arial"/>
          <w:b/>
          <w:bCs/>
          <w:sz w:val="40"/>
          <w:szCs w:val="40"/>
          <w:rtl/>
        </w:rPr>
        <w:t>،</w:t>
      </w:r>
      <w:r w:rsidRPr="00062770">
        <w:rPr>
          <w:rFonts w:ascii="Arial" w:hAnsi="Arial" w:cs="Arial"/>
          <w:b/>
          <w:bCs/>
          <w:sz w:val="40"/>
          <w:szCs w:val="40"/>
          <w:rtl/>
        </w:rPr>
        <w:t xml:space="preserve"> وإذا عرف </w:t>
      </w:r>
      <w:r w:rsidR="004222A4">
        <w:rPr>
          <w:rFonts w:ascii="Arial" w:hAnsi="Arial" w:cs="Arial"/>
          <w:b/>
          <w:bCs/>
          <w:sz w:val="40"/>
          <w:szCs w:val="40"/>
          <w:rtl/>
        </w:rPr>
        <w:t>أمرًا</w:t>
      </w:r>
      <w:r w:rsidRPr="00062770">
        <w:rPr>
          <w:rFonts w:ascii="Arial" w:hAnsi="Arial" w:cs="Arial"/>
          <w:b/>
          <w:bCs/>
          <w:sz w:val="40"/>
          <w:szCs w:val="40"/>
          <w:rtl/>
        </w:rPr>
        <w:t xml:space="preserve"> ممتعا فإنه يشتاق إليه وهكذا</w:t>
      </w:r>
      <w:r w:rsidR="00834D91">
        <w:rPr>
          <w:rFonts w:ascii="Arial" w:hAnsi="Arial" w:cs="Arial"/>
          <w:b/>
          <w:bCs/>
          <w:sz w:val="40"/>
          <w:szCs w:val="40"/>
          <w:rtl/>
        </w:rPr>
        <w:t>،</w:t>
      </w:r>
      <w:r w:rsidRPr="00062770">
        <w:rPr>
          <w:rFonts w:ascii="Arial" w:hAnsi="Arial" w:cs="Arial"/>
          <w:b/>
          <w:bCs/>
          <w:sz w:val="40"/>
          <w:szCs w:val="40"/>
          <w:rtl/>
        </w:rPr>
        <w:t xml:space="preserve"> </w:t>
      </w:r>
      <w:r w:rsidR="00605BB3">
        <w:rPr>
          <w:rFonts w:ascii="Arial" w:hAnsi="Arial" w:cs="Arial"/>
          <w:b/>
          <w:bCs/>
          <w:sz w:val="40"/>
          <w:szCs w:val="40"/>
          <w:rtl/>
          <w:lang w:bidi="ar-EG"/>
        </w:rPr>
        <w:t>فمثلًا</w:t>
      </w:r>
      <w:r w:rsidRPr="00062770">
        <w:rPr>
          <w:rFonts w:ascii="Arial" w:hAnsi="Arial" w:cs="Arial"/>
          <w:b/>
          <w:bCs/>
          <w:sz w:val="40"/>
          <w:szCs w:val="40"/>
          <w:rtl/>
          <w:lang w:bidi="ar-EG"/>
        </w:rPr>
        <w:t xml:space="preserve"> إذا عرف وأيقن أن أمامه قنبلة يمكن أن تنفجر في أي وقت فإنه يشعر بالخوف ويفر ها</w:t>
      </w:r>
      <w:r w:rsidR="001D6DD1">
        <w:rPr>
          <w:rFonts w:ascii="Arial" w:hAnsi="Arial" w:cs="Arial"/>
          <w:b/>
          <w:bCs/>
          <w:sz w:val="40"/>
          <w:szCs w:val="40"/>
          <w:rtl/>
          <w:lang w:bidi="ar-EG"/>
        </w:rPr>
        <w:t>ربًا</w:t>
      </w:r>
      <w:r w:rsidR="00C45D89">
        <w:rPr>
          <w:rFonts w:ascii="Arial" w:hAnsi="Arial" w:cs="Arial"/>
          <w:b/>
          <w:bCs/>
          <w:sz w:val="40"/>
          <w:szCs w:val="40"/>
          <w:rtl/>
          <w:lang w:bidi="ar-EG"/>
        </w:rPr>
        <w:t>.</w:t>
      </w:r>
    </w:p>
    <w:p w14:paraId="7FD6B773" w14:textId="3F32F483" w:rsidR="00906A02" w:rsidRPr="00062770" w:rsidRDefault="00906A02"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فأي أمر هام وخطير ومؤثر </w:t>
      </w:r>
      <w:r w:rsidR="0010241F">
        <w:rPr>
          <w:rFonts w:ascii="Arial" w:hAnsi="Arial" w:cs="Arial"/>
          <w:b/>
          <w:bCs/>
          <w:sz w:val="40"/>
          <w:szCs w:val="40"/>
          <w:rtl/>
        </w:rPr>
        <w:t>لابد</w:t>
      </w:r>
      <w:r w:rsidRPr="00062770">
        <w:rPr>
          <w:rFonts w:ascii="Arial" w:hAnsi="Arial" w:cs="Arial"/>
          <w:b/>
          <w:bCs/>
          <w:sz w:val="40"/>
          <w:szCs w:val="40"/>
          <w:rtl/>
        </w:rPr>
        <w:t xml:space="preserve"> وبالضرورة أن تتأثر به المشاعر</w:t>
      </w:r>
      <w:r w:rsidR="00834D91">
        <w:rPr>
          <w:rFonts w:ascii="Arial" w:hAnsi="Arial" w:cs="Arial"/>
          <w:b/>
          <w:bCs/>
          <w:sz w:val="40"/>
          <w:szCs w:val="40"/>
          <w:rtl/>
        </w:rPr>
        <w:t>،</w:t>
      </w:r>
      <w:r w:rsidRPr="00062770">
        <w:rPr>
          <w:rFonts w:ascii="Arial" w:hAnsi="Arial" w:cs="Arial"/>
          <w:b/>
          <w:bCs/>
          <w:sz w:val="40"/>
          <w:szCs w:val="40"/>
          <w:rtl/>
        </w:rPr>
        <w:t xml:space="preserve"> فإذا لم تتأثر المشاعر فهذا يدل على عدم المعرفة ب</w:t>
      </w:r>
      <w:r w:rsidR="00437215" w:rsidRPr="00062770">
        <w:rPr>
          <w:rFonts w:ascii="Arial" w:hAnsi="Arial" w:cs="Arial"/>
          <w:b/>
          <w:bCs/>
          <w:sz w:val="40"/>
          <w:szCs w:val="40"/>
          <w:rtl/>
        </w:rPr>
        <w:t>الأمر</w:t>
      </w:r>
      <w:r w:rsidRPr="00062770">
        <w:rPr>
          <w:rFonts w:ascii="Arial" w:hAnsi="Arial" w:cs="Arial"/>
          <w:b/>
          <w:bCs/>
          <w:sz w:val="40"/>
          <w:szCs w:val="40"/>
          <w:rtl/>
        </w:rPr>
        <w:t xml:space="preserve"> أو عدم اليقين </w:t>
      </w:r>
      <w:r w:rsidR="00BB0DF7">
        <w:rPr>
          <w:rFonts w:ascii="Arial" w:hAnsi="Arial" w:cs="Arial" w:hint="cs"/>
          <w:b/>
          <w:bCs/>
          <w:sz w:val="40"/>
          <w:szCs w:val="40"/>
          <w:rtl/>
        </w:rPr>
        <w:t>به</w:t>
      </w:r>
      <w:r w:rsidR="00C45D89">
        <w:rPr>
          <w:rFonts w:ascii="Arial" w:hAnsi="Arial" w:cs="Arial" w:hint="cs"/>
          <w:b/>
          <w:bCs/>
          <w:sz w:val="40"/>
          <w:szCs w:val="40"/>
          <w:rtl/>
        </w:rPr>
        <w:t>.</w:t>
      </w:r>
    </w:p>
    <w:p w14:paraId="6B48B315" w14:textId="32EE9044" w:rsidR="00906A02" w:rsidRPr="00062770" w:rsidRDefault="00906A02"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أنت إذا وقفت أمام أسد حقيقي ولم تتصور خطورة </w:t>
      </w:r>
      <w:r w:rsidR="00437215" w:rsidRPr="00062770">
        <w:rPr>
          <w:rFonts w:ascii="Arial" w:hAnsi="Arial" w:cs="Arial"/>
          <w:b/>
          <w:bCs/>
          <w:sz w:val="40"/>
          <w:szCs w:val="40"/>
          <w:rtl/>
        </w:rPr>
        <w:t>الأمر</w:t>
      </w:r>
      <w:r w:rsidRPr="00062770">
        <w:rPr>
          <w:rFonts w:ascii="Arial" w:hAnsi="Arial" w:cs="Arial"/>
          <w:b/>
          <w:bCs/>
          <w:sz w:val="40"/>
          <w:szCs w:val="40"/>
          <w:rtl/>
        </w:rPr>
        <w:t xml:space="preserve"> فلم تشعر بالخوف فهذا معناه أن هذا الأسد في حقيقته بالنسبة لك هو تمثال أو صنم</w:t>
      </w:r>
      <w:r w:rsidR="00834D91">
        <w:rPr>
          <w:rFonts w:ascii="Arial" w:hAnsi="Arial" w:cs="Arial"/>
          <w:b/>
          <w:bCs/>
          <w:sz w:val="40"/>
          <w:szCs w:val="40"/>
          <w:rtl/>
        </w:rPr>
        <w:t>،</w:t>
      </w:r>
      <w:r w:rsidRPr="00062770">
        <w:rPr>
          <w:rFonts w:ascii="Arial" w:hAnsi="Arial" w:cs="Arial"/>
          <w:b/>
          <w:bCs/>
          <w:sz w:val="40"/>
          <w:szCs w:val="40"/>
          <w:rtl/>
        </w:rPr>
        <w:t xml:space="preserve"> والفرق بين الأسد الحقيقي والأسد الصنم أن الأخير لا ينفع ولا يضر</w:t>
      </w:r>
      <w:r w:rsidR="00834D91">
        <w:rPr>
          <w:rFonts w:ascii="Arial" w:hAnsi="Arial" w:cs="Arial"/>
          <w:b/>
          <w:bCs/>
          <w:sz w:val="40"/>
          <w:szCs w:val="40"/>
          <w:rtl/>
        </w:rPr>
        <w:t>،</w:t>
      </w:r>
      <w:r w:rsidRPr="00062770">
        <w:rPr>
          <w:rFonts w:ascii="Arial" w:hAnsi="Arial" w:cs="Arial"/>
          <w:b/>
          <w:bCs/>
          <w:sz w:val="40"/>
          <w:szCs w:val="40"/>
          <w:rtl/>
        </w:rPr>
        <w:t xml:space="preserve"> وهما مشتركان فقط في الاسم</w:t>
      </w:r>
      <w:r w:rsidR="00834D91">
        <w:rPr>
          <w:rFonts w:ascii="Arial" w:hAnsi="Arial" w:cs="Arial"/>
          <w:b/>
          <w:bCs/>
          <w:sz w:val="40"/>
          <w:szCs w:val="40"/>
          <w:rtl/>
        </w:rPr>
        <w:t>،</w:t>
      </w:r>
      <w:r w:rsidRPr="00062770">
        <w:rPr>
          <w:rFonts w:ascii="Arial" w:hAnsi="Arial" w:cs="Arial"/>
          <w:b/>
          <w:bCs/>
          <w:sz w:val="40"/>
          <w:szCs w:val="40"/>
          <w:rtl/>
        </w:rPr>
        <w:t xml:space="preserve"> فالأول له اسم حقيقي والثاني له اسم مخترع ما أنزل الله به من سلطان</w:t>
      </w:r>
      <w:r w:rsidR="00834D91">
        <w:rPr>
          <w:rFonts w:ascii="Arial" w:hAnsi="Arial" w:cs="Arial"/>
          <w:b/>
          <w:bCs/>
          <w:sz w:val="40"/>
          <w:szCs w:val="40"/>
          <w:rtl/>
        </w:rPr>
        <w:t>،</w:t>
      </w:r>
      <w:r w:rsidRPr="00062770">
        <w:rPr>
          <w:rFonts w:ascii="Arial" w:hAnsi="Arial" w:cs="Arial"/>
          <w:b/>
          <w:bCs/>
          <w:sz w:val="40"/>
          <w:szCs w:val="40"/>
          <w:rtl/>
        </w:rPr>
        <w:t xml:space="preserve"> لذلك عاب الله </w:t>
      </w:r>
      <w:r w:rsidR="00C55DC2">
        <w:rPr>
          <w:rFonts w:ascii="Arial" w:hAnsi="Arial" w:cs="Arial"/>
          <w:b/>
          <w:bCs/>
          <w:sz w:val="40"/>
          <w:szCs w:val="40"/>
          <w:rtl/>
        </w:rPr>
        <w:t>على</w:t>
      </w:r>
      <w:r w:rsidRPr="00062770">
        <w:rPr>
          <w:rFonts w:ascii="Arial" w:hAnsi="Arial" w:cs="Arial"/>
          <w:b/>
          <w:bCs/>
          <w:sz w:val="40"/>
          <w:szCs w:val="40"/>
          <w:rtl/>
        </w:rPr>
        <w:t xml:space="preserve"> قوم يعبدون أصنام لا تنفع ولا تضر (</w:t>
      </w:r>
      <w:r w:rsidR="002F7FEA">
        <w:rPr>
          <w:rFonts w:ascii="Arial" w:hAnsi="Arial" w:cs="Arial"/>
          <w:b/>
          <w:bCs/>
          <w:sz w:val="40"/>
          <w:szCs w:val="40"/>
          <w:rtl/>
        </w:rPr>
        <w:t>(</w:t>
      </w:r>
      <w:r w:rsidRPr="00062770">
        <w:rPr>
          <w:rFonts w:ascii="Arial" w:hAnsi="Arial" w:cs="Arial"/>
          <w:b/>
          <w:bCs/>
          <w:sz w:val="40"/>
          <w:szCs w:val="40"/>
          <w:rtl/>
        </w:rPr>
        <w:t xml:space="preserve">قَالَ أَفَتَعْبُدُونَ مِنْ دُونِ اللَّهِ مَا لا يَنْفَعُكُمْ </w:t>
      </w:r>
      <w:r w:rsidR="00901592">
        <w:rPr>
          <w:rFonts w:ascii="Arial" w:hAnsi="Arial" w:cs="Arial"/>
          <w:b/>
          <w:bCs/>
          <w:sz w:val="40"/>
          <w:szCs w:val="40"/>
          <w:rtl/>
        </w:rPr>
        <w:t>شيئًا</w:t>
      </w:r>
      <w:r w:rsidRPr="00062770">
        <w:rPr>
          <w:rFonts w:ascii="Arial" w:hAnsi="Arial" w:cs="Arial"/>
          <w:b/>
          <w:bCs/>
          <w:sz w:val="40"/>
          <w:szCs w:val="40"/>
          <w:rtl/>
        </w:rPr>
        <w:t xml:space="preserve"> وَلا يَضُرُّكُمْ</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63"/>
      </w:r>
      <w:r w:rsidRPr="00062770">
        <w:rPr>
          <w:rFonts w:ascii="Arial" w:hAnsi="Arial" w:cs="Arial"/>
          <w:b/>
          <w:bCs/>
          <w:sz w:val="40"/>
          <w:szCs w:val="40"/>
          <w:vertAlign w:val="superscript"/>
          <w:rtl/>
        </w:rPr>
        <w:t>)</w:t>
      </w:r>
      <w:r w:rsidR="00C45D89">
        <w:rPr>
          <w:rFonts w:ascii="Arial" w:hAnsi="Arial" w:cs="Arial"/>
          <w:b/>
          <w:bCs/>
          <w:sz w:val="40"/>
          <w:szCs w:val="40"/>
          <w:rtl/>
        </w:rPr>
        <w:t>.</w:t>
      </w:r>
      <w:r w:rsidRPr="00062770">
        <w:rPr>
          <w:rFonts w:ascii="Arial" w:hAnsi="Arial" w:cs="Arial"/>
          <w:b/>
          <w:bCs/>
          <w:sz w:val="40"/>
          <w:szCs w:val="40"/>
          <w:rtl/>
        </w:rPr>
        <w:t xml:space="preserve"> </w:t>
      </w:r>
    </w:p>
    <w:p w14:paraId="5F0B13A7" w14:textId="6C7B8E14" w:rsidR="00906A02" w:rsidRPr="00062770" w:rsidRDefault="00906A02"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فالشيء الذي لا تخافه ولا ترجوه ولا تحبه ولا تكرهه ولا تشعر تجاهه بأي شيء هو إما شيء غير موجود أو لا قيمة له أو أنك لا تعرفه أو أنك لا توقن بوجوده</w:t>
      </w:r>
      <w:r w:rsidR="00834D91">
        <w:rPr>
          <w:rFonts w:ascii="Arial" w:hAnsi="Arial" w:cs="Arial"/>
          <w:b/>
          <w:bCs/>
          <w:sz w:val="40"/>
          <w:szCs w:val="40"/>
          <w:rtl/>
        </w:rPr>
        <w:t>،</w:t>
      </w:r>
      <w:r w:rsidRPr="00062770">
        <w:rPr>
          <w:rFonts w:ascii="Arial" w:hAnsi="Arial" w:cs="Arial"/>
          <w:b/>
          <w:bCs/>
          <w:sz w:val="40"/>
          <w:szCs w:val="40"/>
          <w:rtl/>
        </w:rPr>
        <w:t xml:space="preserve"> فكذلك عدم الشعور بأي شيء تجاه </w:t>
      </w:r>
      <w:r w:rsidR="00A4430A" w:rsidRPr="00062770">
        <w:rPr>
          <w:rFonts w:ascii="Arial" w:hAnsi="Arial" w:cs="Arial" w:hint="cs"/>
          <w:b/>
          <w:bCs/>
          <w:sz w:val="40"/>
          <w:szCs w:val="40"/>
          <w:rtl/>
        </w:rPr>
        <w:t>الخالق</w:t>
      </w:r>
      <w:r w:rsidR="00A4430A" w:rsidRPr="00062770">
        <w:rPr>
          <w:rFonts w:ascii="Arial" w:hAnsi="Arial" w:cs="Arial"/>
          <w:b/>
          <w:bCs/>
          <w:sz w:val="40"/>
          <w:szCs w:val="40"/>
          <w:rtl/>
        </w:rPr>
        <w:t xml:space="preserve"> و</w:t>
      </w:r>
      <w:r w:rsidR="00B60F3D">
        <w:rPr>
          <w:rFonts w:ascii="Arial" w:hAnsi="Arial" w:cs="Arial"/>
          <w:b/>
          <w:bCs/>
          <w:sz w:val="40"/>
          <w:szCs w:val="40"/>
          <w:rtl/>
        </w:rPr>
        <w:t>الآخرة</w:t>
      </w:r>
      <w:r w:rsidRPr="00062770">
        <w:rPr>
          <w:rFonts w:ascii="Arial" w:hAnsi="Arial" w:cs="Arial"/>
          <w:b/>
          <w:bCs/>
          <w:sz w:val="40"/>
          <w:szCs w:val="40"/>
          <w:rtl/>
        </w:rPr>
        <w:t xml:space="preserve"> معناه غياب المعرفة الحقيقية ب</w:t>
      </w:r>
      <w:r w:rsidR="00A4430A" w:rsidRPr="00062770">
        <w:rPr>
          <w:rFonts w:ascii="Arial" w:hAnsi="Arial" w:cs="Arial"/>
          <w:b/>
          <w:bCs/>
          <w:sz w:val="40"/>
          <w:szCs w:val="40"/>
          <w:rtl/>
        </w:rPr>
        <w:t>الله و</w:t>
      </w:r>
      <w:r w:rsidR="00B60F3D">
        <w:rPr>
          <w:rFonts w:ascii="Arial" w:hAnsi="Arial" w:cs="Arial"/>
          <w:b/>
          <w:bCs/>
          <w:sz w:val="40"/>
          <w:szCs w:val="40"/>
          <w:rtl/>
        </w:rPr>
        <w:t>الآخرة</w:t>
      </w:r>
      <w:r w:rsidRPr="00062770">
        <w:rPr>
          <w:rFonts w:ascii="Arial" w:hAnsi="Arial" w:cs="Arial"/>
          <w:b/>
          <w:bCs/>
          <w:sz w:val="40"/>
          <w:szCs w:val="40"/>
          <w:rtl/>
        </w:rPr>
        <w:t xml:space="preserve"> أو غياب اليقين ب</w:t>
      </w:r>
      <w:r w:rsidR="00A4430A" w:rsidRPr="00062770">
        <w:rPr>
          <w:rFonts w:ascii="Arial" w:hAnsi="Arial" w:cs="Arial"/>
          <w:b/>
          <w:bCs/>
          <w:sz w:val="40"/>
          <w:szCs w:val="40"/>
          <w:rtl/>
        </w:rPr>
        <w:t>الله و</w:t>
      </w:r>
      <w:r w:rsidR="00B60F3D">
        <w:rPr>
          <w:rFonts w:ascii="Arial" w:hAnsi="Arial" w:cs="Arial"/>
          <w:b/>
          <w:bCs/>
          <w:sz w:val="40"/>
          <w:szCs w:val="40"/>
          <w:rtl/>
        </w:rPr>
        <w:t>الآخرة</w:t>
      </w:r>
      <w:r w:rsidR="00C45D89">
        <w:rPr>
          <w:rFonts w:ascii="Arial" w:hAnsi="Arial" w:cs="Arial"/>
          <w:b/>
          <w:bCs/>
          <w:sz w:val="40"/>
          <w:szCs w:val="40"/>
          <w:rtl/>
        </w:rPr>
        <w:t>.</w:t>
      </w:r>
    </w:p>
    <w:p w14:paraId="46FDE494" w14:textId="46337066" w:rsidR="00906A02" w:rsidRPr="00062770" w:rsidRDefault="00906A02" w:rsidP="0038499D">
      <w:pPr>
        <w:tabs>
          <w:tab w:val="right" w:pos="9450"/>
        </w:tabs>
        <w:spacing w:before="12" w:after="120"/>
        <w:ind w:left="26"/>
        <w:jc w:val="both"/>
        <w:rPr>
          <w:rFonts w:ascii="Arial" w:hAnsi="Arial" w:cs="Arial"/>
          <w:b/>
          <w:bCs/>
          <w:sz w:val="40"/>
          <w:szCs w:val="40"/>
          <w:highlight w:val="yellow"/>
          <w:rtl/>
          <w:lang w:bidi="ar-LY"/>
        </w:rPr>
      </w:pPr>
      <w:r w:rsidRPr="00062770">
        <w:rPr>
          <w:rFonts w:ascii="Arial" w:hAnsi="Arial" w:cs="Arial"/>
          <w:b/>
          <w:bCs/>
          <w:sz w:val="40"/>
          <w:szCs w:val="40"/>
          <w:rtl/>
        </w:rPr>
        <w:t>ـ ف</w:t>
      </w:r>
      <w:r w:rsidR="00801F96">
        <w:rPr>
          <w:rFonts w:ascii="Arial" w:hAnsi="Arial" w:cs="Arial"/>
          <w:b/>
          <w:bCs/>
          <w:sz w:val="40"/>
          <w:szCs w:val="40"/>
          <w:rtl/>
        </w:rPr>
        <w:t>الإنسان</w:t>
      </w:r>
      <w:r w:rsidRPr="00062770">
        <w:rPr>
          <w:rFonts w:ascii="Arial" w:hAnsi="Arial" w:cs="Arial"/>
          <w:b/>
          <w:bCs/>
          <w:sz w:val="40"/>
          <w:szCs w:val="40"/>
          <w:rtl/>
        </w:rPr>
        <w:t xml:space="preserve"> الذي لا يشعر إطلاق</w:t>
      </w:r>
      <w:r w:rsidR="003B24FD">
        <w:rPr>
          <w:rFonts w:ascii="Arial" w:hAnsi="Arial" w:cs="Arial" w:hint="cs"/>
          <w:b/>
          <w:bCs/>
          <w:sz w:val="40"/>
          <w:szCs w:val="40"/>
          <w:rtl/>
        </w:rPr>
        <w:t>ً</w:t>
      </w:r>
      <w:r w:rsidRPr="00062770">
        <w:rPr>
          <w:rFonts w:ascii="Arial" w:hAnsi="Arial" w:cs="Arial"/>
          <w:b/>
          <w:bCs/>
          <w:sz w:val="40"/>
          <w:szCs w:val="40"/>
          <w:rtl/>
        </w:rPr>
        <w:t>ا بألم الخوف من مهابة النار أو بلذة الشوق إلى الجنة هو في حقيقة أمره لا يعرف شيء اسمه النار ولا شيء اسمه الجنة</w:t>
      </w:r>
      <w:r w:rsidR="00834D91">
        <w:rPr>
          <w:rFonts w:ascii="Arial" w:hAnsi="Arial" w:cs="Arial"/>
          <w:b/>
          <w:bCs/>
          <w:sz w:val="40"/>
          <w:szCs w:val="40"/>
          <w:rtl/>
        </w:rPr>
        <w:t>،</w:t>
      </w:r>
      <w:r w:rsidRPr="00062770">
        <w:rPr>
          <w:rFonts w:ascii="Arial" w:hAnsi="Arial" w:cs="Arial"/>
          <w:b/>
          <w:bCs/>
          <w:sz w:val="40"/>
          <w:szCs w:val="40"/>
          <w:rtl/>
        </w:rPr>
        <w:t xml:space="preserve"> فهي في مشاعره أمور مثل الأمور التي لا تنفع ولا تضر فيقتنع بها ولكن لا يعرفها</w:t>
      </w:r>
      <w:r w:rsidR="00834D91">
        <w:rPr>
          <w:rFonts w:ascii="Arial" w:hAnsi="Arial" w:cs="Arial"/>
          <w:b/>
          <w:bCs/>
          <w:sz w:val="40"/>
          <w:szCs w:val="40"/>
          <w:rtl/>
        </w:rPr>
        <w:t>،</w:t>
      </w:r>
      <w:r w:rsidRPr="00062770">
        <w:rPr>
          <w:rFonts w:ascii="Arial" w:hAnsi="Arial" w:cs="Arial"/>
          <w:b/>
          <w:bCs/>
          <w:sz w:val="40"/>
          <w:szCs w:val="40"/>
          <w:rtl/>
        </w:rPr>
        <w:t xml:space="preserve"> فهو لا  يشعر بها وينتبه لخطورة معناها</w:t>
      </w:r>
      <w:r w:rsidR="00834D91">
        <w:rPr>
          <w:rFonts w:ascii="Arial" w:hAnsi="Arial" w:cs="Arial"/>
          <w:b/>
          <w:bCs/>
          <w:sz w:val="40"/>
          <w:szCs w:val="40"/>
          <w:rtl/>
        </w:rPr>
        <w:t>،</w:t>
      </w:r>
      <w:r w:rsidRPr="00062770">
        <w:rPr>
          <w:rFonts w:ascii="Arial" w:hAnsi="Arial" w:cs="Arial"/>
          <w:b/>
          <w:bCs/>
          <w:sz w:val="40"/>
          <w:szCs w:val="40"/>
          <w:rtl/>
        </w:rPr>
        <w:t xml:space="preserve"> فهو بذلك قد سلب خاصية الألم من النار وخاصية اللذة من الجنة فأصبحت أمور نظرية لا قيمة لها</w:t>
      </w:r>
      <w:r w:rsidR="00834D91">
        <w:rPr>
          <w:rFonts w:ascii="Arial" w:hAnsi="Arial" w:cs="Arial"/>
          <w:b/>
          <w:bCs/>
          <w:sz w:val="40"/>
          <w:szCs w:val="40"/>
          <w:rtl/>
        </w:rPr>
        <w:t>،</w:t>
      </w:r>
      <w:r w:rsidRPr="00062770">
        <w:rPr>
          <w:rFonts w:ascii="Arial" w:hAnsi="Arial" w:cs="Arial"/>
          <w:b/>
          <w:bCs/>
          <w:sz w:val="40"/>
          <w:szCs w:val="40"/>
          <w:rtl/>
        </w:rPr>
        <w:t xml:space="preserve"> وكذلك إذا لم يشعر إطلاق</w:t>
      </w:r>
      <w:r w:rsidR="00651659">
        <w:rPr>
          <w:rFonts w:ascii="Arial" w:hAnsi="Arial" w:cs="Arial" w:hint="cs"/>
          <w:b/>
          <w:bCs/>
          <w:sz w:val="40"/>
          <w:szCs w:val="40"/>
          <w:rtl/>
        </w:rPr>
        <w:t>ً</w:t>
      </w:r>
      <w:r w:rsidRPr="00062770">
        <w:rPr>
          <w:rFonts w:ascii="Arial" w:hAnsi="Arial" w:cs="Arial"/>
          <w:b/>
          <w:bCs/>
          <w:sz w:val="40"/>
          <w:szCs w:val="40"/>
          <w:rtl/>
        </w:rPr>
        <w:t xml:space="preserve">ا بشيء من ألم الخوف من مهابة الله أو شيء من لذة الحب لله فهو لا يعرف ماذا تعني كلمة </w:t>
      </w:r>
      <w:r w:rsidR="002F7FEA">
        <w:rPr>
          <w:rFonts w:ascii="Arial" w:hAnsi="Arial" w:cs="Arial"/>
          <w:b/>
          <w:bCs/>
          <w:sz w:val="40"/>
          <w:szCs w:val="40"/>
          <w:rtl/>
        </w:rPr>
        <w:t>(</w:t>
      </w:r>
      <w:r w:rsidRPr="00062770">
        <w:rPr>
          <w:rFonts w:ascii="Arial" w:hAnsi="Arial" w:cs="Arial"/>
          <w:b/>
          <w:bCs/>
          <w:sz w:val="40"/>
          <w:szCs w:val="40"/>
          <w:rtl/>
        </w:rPr>
        <w:t>الخالق</w:t>
      </w:r>
      <w:r w:rsidR="003B10AA">
        <w:rPr>
          <w:rFonts w:ascii="Arial" w:hAnsi="Arial" w:cs="Arial"/>
          <w:b/>
          <w:bCs/>
          <w:sz w:val="40"/>
          <w:szCs w:val="40"/>
          <w:rtl/>
        </w:rPr>
        <w:t>)</w:t>
      </w:r>
      <w:r w:rsidR="00834D91">
        <w:rPr>
          <w:rFonts w:ascii="Arial" w:hAnsi="Arial" w:cs="Arial" w:hint="cs"/>
          <w:b/>
          <w:bCs/>
          <w:sz w:val="40"/>
          <w:szCs w:val="40"/>
          <w:rtl/>
        </w:rPr>
        <w:t>،</w:t>
      </w:r>
      <w:r w:rsidRPr="00062770">
        <w:rPr>
          <w:rFonts w:ascii="Arial" w:hAnsi="Arial" w:cs="Arial"/>
          <w:b/>
          <w:bCs/>
          <w:sz w:val="40"/>
          <w:szCs w:val="40"/>
          <w:rtl/>
        </w:rPr>
        <w:t xml:space="preserve"> وإن كانت كلمات </w:t>
      </w:r>
      <w:r w:rsidR="002F7FEA">
        <w:rPr>
          <w:rFonts w:ascii="Arial" w:hAnsi="Arial" w:cs="Arial"/>
          <w:b/>
          <w:bCs/>
          <w:sz w:val="40"/>
          <w:szCs w:val="40"/>
          <w:rtl/>
        </w:rPr>
        <w:t>(</w:t>
      </w:r>
      <w:r w:rsidRPr="00062770">
        <w:rPr>
          <w:rFonts w:ascii="Arial" w:hAnsi="Arial" w:cs="Arial"/>
          <w:b/>
          <w:bCs/>
          <w:sz w:val="40"/>
          <w:szCs w:val="40"/>
          <w:rtl/>
        </w:rPr>
        <w:t>الخالق</w:t>
      </w:r>
      <w:r w:rsidR="003B10AA">
        <w:rPr>
          <w:rFonts w:ascii="Arial" w:hAnsi="Arial" w:cs="Arial"/>
          <w:b/>
          <w:bCs/>
          <w:sz w:val="40"/>
          <w:szCs w:val="40"/>
          <w:rtl/>
        </w:rPr>
        <w:t>)</w:t>
      </w:r>
      <w:r w:rsidRPr="00062770">
        <w:rPr>
          <w:rFonts w:ascii="Arial" w:hAnsi="Arial" w:cs="Arial"/>
          <w:b/>
          <w:bCs/>
          <w:sz w:val="40"/>
          <w:szCs w:val="40"/>
          <w:rtl/>
        </w:rPr>
        <w:t xml:space="preserve"> و</w:t>
      </w:r>
      <w:r w:rsidR="002F7FEA">
        <w:rPr>
          <w:rFonts w:ascii="Arial" w:hAnsi="Arial" w:cs="Arial"/>
          <w:b/>
          <w:bCs/>
          <w:sz w:val="40"/>
          <w:szCs w:val="40"/>
          <w:rtl/>
        </w:rPr>
        <w:t>(</w:t>
      </w:r>
      <w:r w:rsidRPr="00062770">
        <w:rPr>
          <w:rFonts w:ascii="Arial" w:hAnsi="Arial" w:cs="Arial"/>
          <w:b/>
          <w:bCs/>
          <w:sz w:val="40"/>
          <w:szCs w:val="40"/>
          <w:rtl/>
        </w:rPr>
        <w:t>النار</w:t>
      </w:r>
      <w:r w:rsidR="003B10AA">
        <w:rPr>
          <w:rFonts w:ascii="Arial" w:hAnsi="Arial" w:cs="Arial"/>
          <w:b/>
          <w:bCs/>
          <w:sz w:val="40"/>
          <w:szCs w:val="40"/>
          <w:rtl/>
        </w:rPr>
        <w:t>)</w:t>
      </w:r>
      <w:r w:rsidRPr="00062770">
        <w:rPr>
          <w:rFonts w:ascii="Arial" w:hAnsi="Arial" w:cs="Arial"/>
          <w:b/>
          <w:bCs/>
          <w:sz w:val="40"/>
          <w:szCs w:val="40"/>
          <w:rtl/>
        </w:rPr>
        <w:t xml:space="preserve"> و</w:t>
      </w:r>
      <w:r w:rsidR="002F7FEA">
        <w:rPr>
          <w:rFonts w:ascii="Arial" w:hAnsi="Arial" w:cs="Arial"/>
          <w:b/>
          <w:bCs/>
          <w:sz w:val="40"/>
          <w:szCs w:val="40"/>
          <w:rtl/>
        </w:rPr>
        <w:t>(</w:t>
      </w:r>
      <w:r w:rsidRPr="00062770">
        <w:rPr>
          <w:rFonts w:ascii="Arial" w:hAnsi="Arial" w:cs="Arial"/>
          <w:b/>
          <w:bCs/>
          <w:sz w:val="40"/>
          <w:szCs w:val="40"/>
          <w:rtl/>
        </w:rPr>
        <w:t>الجنة</w:t>
      </w:r>
      <w:r w:rsidR="003B10AA">
        <w:rPr>
          <w:rFonts w:ascii="Arial" w:hAnsi="Arial" w:cs="Arial"/>
          <w:b/>
          <w:bCs/>
          <w:sz w:val="40"/>
          <w:szCs w:val="40"/>
          <w:rtl/>
        </w:rPr>
        <w:t>)</w:t>
      </w:r>
      <w:r w:rsidRPr="00062770">
        <w:rPr>
          <w:rFonts w:ascii="Arial" w:hAnsi="Arial" w:cs="Arial"/>
          <w:b/>
          <w:bCs/>
          <w:sz w:val="40"/>
          <w:szCs w:val="40"/>
          <w:rtl/>
        </w:rPr>
        <w:t xml:space="preserve"> موجودة في الاقتناع واليقين</w:t>
      </w:r>
      <w:r w:rsidR="00834D91">
        <w:rPr>
          <w:rFonts w:ascii="Arial" w:hAnsi="Arial" w:cs="Arial"/>
          <w:b/>
          <w:bCs/>
          <w:sz w:val="40"/>
          <w:szCs w:val="40"/>
          <w:rtl/>
        </w:rPr>
        <w:t>،</w:t>
      </w:r>
      <w:r w:rsidRPr="00062770">
        <w:rPr>
          <w:rFonts w:ascii="Arial" w:hAnsi="Arial" w:cs="Arial"/>
          <w:b/>
          <w:bCs/>
          <w:sz w:val="40"/>
          <w:szCs w:val="40"/>
          <w:rtl/>
        </w:rPr>
        <w:t xml:space="preserve"> </w:t>
      </w:r>
      <w:r w:rsidR="006151CA">
        <w:rPr>
          <w:rFonts w:ascii="Arial" w:hAnsi="Arial" w:cs="Arial" w:hint="cs"/>
          <w:b/>
          <w:bCs/>
          <w:sz w:val="40"/>
          <w:szCs w:val="40"/>
          <w:rtl/>
        </w:rPr>
        <w:t>ف</w:t>
      </w:r>
      <w:r w:rsidRPr="00062770">
        <w:rPr>
          <w:rFonts w:ascii="Arial" w:hAnsi="Arial" w:cs="Arial"/>
          <w:b/>
          <w:bCs/>
          <w:sz w:val="40"/>
          <w:szCs w:val="40"/>
          <w:rtl/>
        </w:rPr>
        <w:t xml:space="preserve">هي غير موجودة في شعور </w:t>
      </w:r>
      <w:r w:rsidR="00801F96">
        <w:rPr>
          <w:rFonts w:ascii="Arial" w:hAnsi="Arial" w:cs="Arial"/>
          <w:b/>
          <w:bCs/>
          <w:sz w:val="40"/>
          <w:szCs w:val="40"/>
          <w:rtl/>
        </w:rPr>
        <w:t>الإنسان</w:t>
      </w:r>
      <w:r w:rsidRPr="00062770">
        <w:rPr>
          <w:rFonts w:ascii="Arial" w:hAnsi="Arial" w:cs="Arial"/>
          <w:b/>
          <w:bCs/>
          <w:sz w:val="40"/>
          <w:szCs w:val="40"/>
          <w:rtl/>
        </w:rPr>
        <w:t xml:space="preserve"> ولا تتأثر بها مشاعره وهمومه وأهدافه وأمانيه وعمله</w:t>
      </w:r>
      <w:r w:rsidR="00C45D89">
        <w:rPr>
          <w:rFonts w:ascii="Arial" w:hAnsi="Arial" w:cs="Arial"/>
          <w:b/>
          <w:bCs/>
          <w:sz w:val="40"/>
          <w:szCs w:val="40"/>
          <w:rtl/>
        </w:rPr>
        <w:t>.</w:t>
      </w:r>
    </w:p>
    <w:p w14:paraId="1536E5B9" w14:textId="204D4626" w:rsidR="00906A02" w:rsidRPr="00062770" w:rsidRDefault="00906A02" w:rsidP="0038499D">
      <w:pPr>
        <w:tabs>
          <w:tab w:val="right" w:pos="9450"/>
        </w:tabs>
        <w:spacing w:before="12" w:after="120"/>
        <w:ind w:left="26"/>
        <w:jc w:val="both"/>
        <w:rPr>
          <w:rFonts w:ascii="Arial" w:hAnsi="Arial" w:cs="Arial"/>
          <w:b/>
          <w:bCs/>
          <w:sz w:val="40"/>
          <w:szCs w:val="40"/>
          <w:rtl/>
          <w:lang w:bidi="ar-LY"/>
        </w:rPr>
      </w:pPr>
      <w:r w:rsidRPr="00062770">
        <w:rPr>
          <w:rFonts w:ascii="Arial" w:hAnsi="Arial" w:cs="Arial"/>
          <w:b/>
          <w:bCs/>
          <w:sz w:val="40"/>
          <w:szCs w:val="40"/>
          <w:rtl/>
          <w:lang w:bidi="ar-EG"/>
        </w:rPr>
        <w:t xml:space="preserve">ـ </w:t>
      </w:r>
      <w:r w:rsidRPr="00062770">
        <w:rPr>
          <w:rFonts w:ascii="Arial" w:hAnsi="Arial" w:cs="Arial"/>
          <w:b/>
          <w:bCs/>
          <w:sz w:val="40"/>
          <w:szCs w:val="40"/>
          <w:rtl/>
          <w:lang w:bidi="ar-LY"/>
        </w:rPr>
        <w:t>فمن عرف الله و</w:t>
      </w:r>
      <w:r w:rsidR="00B60F3D">
        <w:rPr>
          <w:rFonts w:ascii="Arial" w:hAnsi="Arial" w:cs="Arial"/>
          <w:b/>
          <w:bCs/>
          <w:sz w:val="40"/>
          <w:szCs w:val="40"/>
          <w:rtl/>
          <w:lang w:bidi="ar-LY"/>
        </w:rPr>
        <w:t>الآخرة</w:t>
      </w:r>
      <w:r w:rsidRPr="00062770">
        <w:rPr>
          <w:rFonts w:ascii="Arial" w:hAnsi="Arial" w:cs="Arial"/>
          <w:b/>
          <w:bCs/>
          <w:sz w:val="40"/>
          <w:szCs w:val="40"/>
          <w:rtl/>
          <w:lang w:bidi="ar-LY"/>
        </w:rPr>
        <w:t xml:space="preserve"> مع اليقين فإنه </w:t>
      </w:r>
      <w:r w:rsidR="007D2C41">
        <w:rPr>
          <w:rFonts w:ascii="Arial" w:hAnsi="Arial" w:cs="Arial"/>
          <w:b/>
          <w:bCs/>
          <w:sz w:val="40"/>
          <w:szCs w:val="40"/>
          <w:rtl/>
          <w:lang w:bidi="ar-LY"/>
        </w:rPr>
        <w:t>حتمًا</w:t>
      </w:r>
      <w:r w:rsidRPr="00062770">
        <w:rPr>
          <w:rFonts w:ascii="Arial" w:hAnsi="Arial" w:cs="Arial"/>
          <w:b/>
          <w:bCs/>
          <w:sz w:val="40"/>
          <w:szCs w:val="40"/>
          <w:rtl/>
          <w:lang w:bidi="ar-LY"/>
        </w:rPr>
        <w:t xml:space="preserve"> وتلقائي</w:t>
      </w:r>
      <w:r w:rsidR="00A126B2">
        <w:rPr>
          <w:rFonts w:ascii="Arial" w:hAnsi="Arial" w:cs="Arial" w:hint="cs"/>
          <w:b/>
          <w:bCs/>
          <w:sz w:val="40"/>
          <w:szCs w:val="40"/>
          <w:rtl/>
          <w:lang w:bidi="ar-LY"/>
        </w:rPr>
        <w:t>ً</w:t>
      </w:r>
      <w:r w:rsidRPr="00062770">
        <w:rPr>
          <w:rFonts w:ascii="Arial" w:hAnsi="Arial" w:cs="Arial"/>
          <w:b/>
          <w:bCs/>
          <w:sz w:val="40"/>
          <w:szCs w:val="40"/>
          <w:rtl/>
          <w:lang w:bidi="ar-LY"/>
        </w:rPr>
        <w:t>ا سوف بجد نفسه يحب الله ويحب الجنة ويخاف من النار</w:t>
      </w:r>
      <w:r w:rsidR="00C45D89">
        <w:rPr>
          <w:rFonts w:ascii="Arial" w:hAnsi="Arial" w:cs="Arial"/>
          <w:b/>
          <w:bCs/>
          <w:sz w:val="40"/>
          <w:szCs w:val="40"/>
          <w:rtl/>
          <w:lang w:bidi="ar-LY"/>
        </w:rPr>
        <w:t>.</w:t>
      </w:r>
    </w:p>
    <w:p w14:paraId="7617A985" w14:textId="34C3630E" w:rsidR="00906A02" w:rsidRPr="00062770" w:rsidRDefault="00906A02" w:rsidP="0038499D">
      <w:pPr>
        <w:pStyle w:val="Heading3"/>
        <w:tabs>
          <w:tab w:val="right" w:pos="9450"/>
        </w:tabs>
        <w:spacing w:before="12"/>
        <w:ind w:left="26"/>
        <w:jc w:val="both"/>
        <w:rPr>
          <w:rFonts w:ascii="Arial" w:hAnsi="Arial" w:cs="Arial"/>
          <w:b/>
          <w:bCs/>
          <w:color w:val="auto"/>
          <w:sz w:val="40"/>
          <w:szCs w:val="40"/>
          <w:rtl/>
          <w:lang w:bidi="ar-LY"/>
        </w:rPr>
      </w:pPr>
      <w:bookmarkStart w:id="47" w:name="_Toc56360996"/>
      <w:r w:rsidRPr="00062770">
        <w:rPr>
          <w:rFonts w:ascii="Arial" w:hAnsi="Arial" w:cs="Arial"/>
          <w:b/>
          <w:bCs/>
          <w:color w:val="auto"/>
          <w:sz w:val="40"/>
          <w:szCs w:val="40"/>
          <w:highlight w:val="yellow"/>
          <w:rtl/>
          <w:lang w:bidi="ar-LY"/>
        </w:rPr>
        <w:t xml:space="preserve">ـ لماذا لا تتأثر مشاعر </w:t>
      </w:r>
      <w:r w:rsidR="00801F96">
        <w:rPr>
          <w:rFonts w:ascii="Arial" w:hAnsi="Arial" w:cs="Arial"/>
          <w:b/>
          <w:bCs/>
          <w:color w:val="auto"/>
          <w:sz w:val="40"/>
          <w:szCs w:val="40"/>
          <w:highlight w:val="yellow"/>
          <w:rtl/>
          <w:lang w:bidi="ar-LY"/>
        </w:rPr>
        <w:t>الإنسان</w:t>
      </w:r>
      <w:r w:rsidRPr="00062770">
        <w:rPr>
          <w:rFonts w:ascii="Arial" w:hAnsi="Arial" w:cs="Arial"/>
          <w:b/>
          <w:bCs/>
          <w:color w:val="auto"/>
          <w:sz w:val="40"/>
          <w:szCs w:val="40"/>
          <w:highlight w:val="yellow"/>
          <w:rtl/>
          <w:lang w:bidi="ar-LY"/>
        </w:rPr>
        <w:t xml:space="preserve"> بالله و</w:t>
      </w:r>
      <w:r w:rsidR="00B60F3D">
        <w:rPr>
          <w:rFonts w:ascii="Arial" w:hAnsi="Arial" w:cs="Arial"/>
          <w:b/>
          <w:bCs/>
          <w:color w:val="auto"/>
          <w:sz w:val="40"/>
          <w:szCs w:val="40"/>
          <w:highlight w:val="yellow"/>
          <w:rtl/>
          <w:lang w:bidi="ar-LY"/>
        </w:rPr>
        <w:t>الآخرة</w:t>
      </w:r>
      <w:r w:rsidR="00E031FD">
        <w:rPr>
          <w:rFonts w:ascii="Arial" w:hAnsi="Arial" w:cs="Arial"/>
          <w:b/>
          <w:bCs/>
          <w:color w:val="auto"/>
          <w:sz w:val="40"/>
          <w:szCs w:val="40"/>
          <w:highlight w:val="yellow"/>
          <w:rtl/>
          <w:lang w:bidi="ar-LY"/>
        </w:rPr>
        <w:t>؟</w:t>
      </w:r>
      <w:r w:rsidR="00487F49">
        <w:rPr>
          <w:rFonts w:ascii="Arial" w:hAnsi="Arial" w:cs="Arial" w:hint="cs"/>
          <w:b/>
          <w:bCs/>
          <w:color w:val="auto"/>
          <w:sz w:val="40"/>
          <w:szCs w:val="40"/>
          <w:highlight w:val="yellow"/>
          <w:rtl/>
          <w:lang w:bidi="ar-LY"/>
        </w:rPr>
        <w:t>:</w:t>
      </w:r>
      <w:bookmarkEnd w:id="47"/>
    </w:p>
    <w:p w14:paraId="04CF3FD1" w14:textId="50994EB0" w:rsidR="00906A02" w:rsidRPr="00062770" w:rsidRDefault="00906A02" w:rsidP="007C43A7">
      <w:pPr>
        <w:tabs>
          <w:tab w:val="right" w:pos="9450"/>
        </w:tabs>
        <w:spacing w:before="120"/>
        <w:ind w:left="28"/>
        <w:jc w:val="both"/>
        <w:rPr>
          <w:rFonts w:ascii="Arial" w:hAnsi="Arial" w:cs="Arial"/>
          <w:b/>
          <w:bCs/>
          <w:sz w:val="40"/>
          <w:szCs w:val="40"/>
          <w:rtl/>
          <w:lang w:bidi="ar-LY"/>
        </w:rPr>
      </w:pPr>
      <w:r w:rsidRPr="00062770">
        <w:rPr>
          <w:rFonts w:ascii="Arial" w:hAnsi="Arial" w:cs="Arial"/>
          <w:b/>
          <w:bCs/>
          <w:sz w:val="40"/>
          <w:szCs w:val="40"/>
          <w:rtl/>
          <w:lang w:bidi="ar-LY"/>
        </w:rPr>
        <w:t>ـ العلاقة بين الغافل وبين الله و</w:t>
      </w:r>
      <w:r w:rsidR="00B60F3D">
        <w:rPr>
          <w:rFonts w:ascii="Arial" w:hAnsi="Arial" w:cs="Arial"/>
          <w:b/>
          <w:bCs/>
          <w:sz w:val="40"/>
          <w:szCs w:val="40"/>
          <w:rtl/>
          <w:lang w:bidi="ar-LY"/>
        </w:rPr>
        <w:t>الآخرة</w:t>
      </w:r>
      <w:r w:rsidRPr="00062770">
        <w:rPr>
          <w:rFonts w:ascii="Arial" w:hAnsi="Arial" w:cs="Arial"/>
          <w:b/>
          <w:bCs/>
          <w:sz w:val="40"/>
          <w:szCs w:val="40"/>
          <w:rtl/>
          <w:lang w:bidi="ar-LY"/>
        </w:rPr>
        <w:t xml:space="preserve"> مثل العلاقة بين النائم وبين الله و</w:t>
      </w:r>
      <w:r w:rsidR="00B60F3D">
        <w:rPr>
          <w:rFonts w:ascii="Arial" w:hAnsi="Arial" w:cs="Arial"/>
          <w:b/>
          <w:bCs/>
          <w:sz w:val="40"/>
          <w:szCs w:val="40"/>
          <w:rtl/>
          <w:lang w:bidi="ar-LY"/>
        </w:rPr>
        <w:t>الآخرة</w:t>
      </w:r>
      <w:r w:rsidR="00834D91">
        <w:rPr>
          <w:rFonts w:ascii="Arial" w:hAnsi="Arial" w:cs="Arial"/>
          <w:b/>
          <w:bCs/>
          <w:sz w:val="40"/>
          <w:szCs w:val="40"/>
          <w:rtl/>
          <w:lang w:bidi="ar-LY"/>
        </w:rPr>
        <w:t>،</w:t>
      </w:r>
      <w:r w:rsidRPr="00062770">
        <w:rPr>
          <w:rFonts w:ascii="Arial" w:hAnsi="Arial" w:cs="Arial"/>
          <w:b/>
          <w:bCs/>
          <w:sz w:val="40"/>
          <w:szCs w:val="40"/>
          <w:rtl/>
          <w:lang w:bidi="ar-LY"/>
        </w:rPr>
        <w:t xml:space="preserve"> فلا توجد أي علاقة ولا تتأثر المشاعر بشيء سواء </w:t>
      </w:r>
      <w:r w:rsidR="006A2C45">
        <w:rPr>
          <w:rFonts w:ascii="Arial" w:hAnsi="Arial" w:cs="Arial"/>
          <w:b/>
          <w:bCs/>
          <w:sz w:val="40"/>
          <w:szCs w:val="40"/>
          <w:rtl/>
          <w:lang w:bidi="ar-LY"/>
        </w:rPr>
        <w:t>سلبًا</w:t>
      </w:r>
      <w:r w:rsidRPr="00062770">
        <w:rPr>
          <w:rFonts w:ascii="Arial" w:hAnsi="Arial" w:cs="Arial"/>
          <w:b/>
          <w:bCs/>
          <w:sz w:val="40"/>
          <w:szCs w:val="40"/>
          <w:rtl/>
          <w:lang w:bidi="ar-LY"/>
        </w:rPr>
        <w:t xml:space="preserve"> أو </w:t>
      </w:r>
      <w:r w:rsidR="006A2C45">
        <w:rPr>
          <w:rFonts w:ascii="Arial" w:hAnsi="Arial" w:cs="Arial"/>
          <w:b/>
          <w:bCs/>
          <w:sz w:val="40"/>
          <w:szCs w:val="40"/>
          <w:rtl/>
          <w:lang w:bidi="ar-LY"/>
        </w:rPr>
        <w:t>إيجابًا</w:t>
      </w:r>
      <w:r w:rsidRPr="00062770">
        <w:rPr>
          <w:rFonts w:ascii="Arial" w:hAnsi="Arial" w:cs="Arial"/>
          <w:b/>
          <w:bCs/>
          <w:sz w:val="40"/>
          <w:szCs w:val="40"/>
          <w:rtl/>
          <w:lang w:bidi="ar-LY"/>
        </w:rPr>
        <w:t xml:space="preserve"> فلا حب ولا كره ولا خوف ولا رجاء ولا فرح ولا حزن ولا أي شيء</w:t>
      </w:r>
      <w:r w:rsidR="00834D91">
        <w:rPr>
          <w:rFonts w:ascii="Arial" w:hAnsi="Arial" w:cs="Arial"/>
          <w:b/>
          <w:bCs/>
          <w:sz w:val="40"/>
          <w:szCs w:val="40"/>
          <w:rtl/>
          <w:lang w:bidi="ar-LY"/>
        </w:rPr>
        <w:t>،</w:t>
      </w:r>
      <w:r w:rsidRPr="00062770">
        <w:rPr>
          <w:rFonts w:ascii="Arial" w:hAnsi="Arial" w:cs="Arial"/>
          <w:b/>
          <w:bCs/>
          <w:sz w:val="40"/>
          <w:szCs w:val="40"/>
          <w:rtl/>
          <w:lang w:bidi="ar-LY"/>
        </w:rPr>
        <w:t xml:space="preserve"> فجميع المشاعر تساوي صفر</w:t>
      </w:r>
      <w:r w:rsidR="00C45D89">
        <w:rPr>
          <w:rFonts w:ascii="Arial" w:hAnsi="Arial" w:cs="Arial"/>
          <w:b/>
          <w:bCs/>
          <w:sz w:val="40"/>
          <w:szCs w:val="40"/>
          <w:rtl/>
          <w:lang w:bidi="ar-LY"/>
        </w:rPr>
        <w:t>.</w:t>
      </w:r>
    </w:p>
    <w:p w14:paraId="1DCFE901" w14:textId="4B6FF26D" w:rsidR="00906A02" w:rsidRPr="00062770" w:rsidRDefault="00906A02" w:rsidP="0038499D">
      <w:pPr>
        <w:tabs>
          <w:tab w:val="right" w:pos="9450"/>
        </w:tabs>
        <w:spacing w:before="12"/>
        <w:ind w:left="26"/>
        <w:jc w:val="both"/>
        <w:rPr>
          <w:rFonts w:ascii="Arial" w:hAnsi="Arial" w:cs="Arial"/>
          <w:b/>
          <w:bCs/>
          <w:sz w:val="40"/>
          <w:szCs w:val="40"/>
          <w:rtl/>
          <w:lang w:bidi="ar-LY"/>
        </w:rPr>
      </w:pPr>
      <w:r w:rsidRPr="00062770">
        <w:rPr>
          <w:rFonts w:ascii="Arial" w:hAnsi="Arial" w:cs="Arial"/>
          <w:b/>
          <w:bCs/>
          <w:sz w:val="40"/>
          <w:szCs w:val="40"/>
          <w:rtl/>
          <w:lang w:bidi="ar-LY"/>
        </w:rPr>
        <w:t xml:space="preserve">ـ وبتعبير آخر ما هي العلاقة بينك وبين </w:t>
      </w:r>
      <w:r w:rsidR="002B519D">
        <w:rPr>
          <w:rFonts w:ascii="Arial" w:hAnsi="Arial" w:cs="Arial"/>
          <w:b/>
          <w:bCs/>
          <w:sz w:val="40"/>
          <w:szCs w:val="40"/>
          <w:rtl/>
          <w:lang w:bidi="ar-LY"/>
        </w:rPr>
        <w:t>إنسان</w:t>
      </w:r>
      <w:r w:rsidRPr="00062770">
        <w:rPr>
          <w:rFonts w:ascii="Arial" w:hAnsi="Arial" w:cs="Arial"/>
          <w:b/>
          <w:bCs/>
          <w:sz w:val="40"/>
          <w:szCs w:val="40"/>
          <w:rtl/>
          <w:lang w:bidi="ar-LY"/>
        </w:rPr>
        <w:t xml:space="preserve"> آخر لا تعرفه</w:t>
      </w:r>
      <w:r w:rsidR="00E031FD">
        <w:rPr>
          <w:rFonts w:ascii="Arial" w:hAnsi="Arial" w:cs="Arial"/>
          <w:b/>
          <w:bCs/>
          <w:sz w:val="40"/>
          <w:szCs w:val="40"/>
          <w:rtl/>
          <w:lang w:bidi="ar-LY"/>
        </w:rPr>
        <w:t>؟</w:t>
      </w:r>
      <w:r w:rsidRPr="00062770">
        <w:rPr>
          <w:rFonts w:ascii="Arial" w:hAnsi="Arial" w:cs="Arial"/>
          <w:b/>
          <w:bCs/>
          <w:sz w:val="40"/>
          <w:szCs w:val="40"/>
          <w:rtl/>
          <w:lang w:bidi="ar-LY"/>
        </w:rPr>
        <w:t>! طبيعي أنه لا توجد أي علاقة نهائي</w:t>
      </w:r>
      <w:r w:rsidR="003B6059">
        <w:rPr>
          <w:rFonts w:ascii="Arial" w:hAnsi="Arial" w:cs="Arial" w:hint="cs"/>
          <w:b/>
          <w:bCs/>
          <w:sz w:val="40"/>
          <w:szCs w:val="40"/>
          <w:rtl/>
          <w:lang w:bidi="ar-LY"/>
        </w:rPr>
        <w:t>ً</w:t>
      </w:r>
      <w:r w:rsidRPr="00062770">
        <w:rPr>
          <w:rFonts w:ascii="Arial" w:hAnsi="Arial" w:cs="Arial"/>
          <w:b/>
          <w:bCs/>
          <w:sz w:val="40"/>
          <w:szCs w:val="40"/>
          <w:rtl/>
          <w:lang w:bidi="ar-LY"/>
        </w:rPr>
        <w:t>ا</w:t>
      </w:r>
      <w:r w:rsidR="00834D91">
        <w:rPr>
          <w:rFonts w:ascii="Arial" w:hAnsi="Arial" w:cs="Arial"/>
          <w:b/>
          <w:bCs/>
          <w:sz w:val="40"/>
          <w:szCs w:val="40"/>
          <w:rtl/>
          <w:lang w:bidi="ar-LY"/>
        </w:rPr>
        <w:t>،</w:t>
      </w:r>
      <w:r w:rsidRPr="00062770">
        <w:rPr>
          <w:rFonts w:ascii="Arial" w:hAnsi="Arial" w:cs="Arial"/>
          <w:b/>
          <w:bCs/>
          <w:sz w:val="40"/>
          <w:szCs w:val="40"/>
          <w:rtl/>
          <w:lang w:bidi="ar-LY"/>
        </w:rPr>
        <w:t xml:space="preserve"> فالذي لا يعرف الله و</w:t>
      </w:r>
      <w:r w:rsidR="00B60F3D">
        <w:rPr>
          <w:rFonts w:ascii="Arial" w:hAnsi="Arial" w:cs="Arial"/>
          <w:b/>
          <w:bCs/>
          <w:sz w:val="40"/>
          <w:szCs w:val="40"/>
          <w:rtl/>
          <w:lang w:bidi="ar-LY"/>
        </w:rPr>
        <w:t>الآخرة</w:t>
      </w:r>
      <w:r w:rsidRPr="00062770">
        <w:rPr>
          <w:rFonts w:ascii="Arial" w:hAnsi="Arial" w:cs="Arial"/>
          <w:b/>
          <w:bCs/>
          <w:sz w:val="40"/>
          <w:szCs w:val="40"/>
          <w:rtl/>
          <w:lang w:bidi="ar-LY"/>
        </w:rPr>
        <w:t xml:space="preserve"> معرفة حقيقية هو </w:t>
      </w:r>
      <w:r w:rsidR="00E119FD">
        <w:rPr>
          <w:rFonts w:ascii="Arial" w:hAnsi="Arial" w:cs="Arial"/>
          <w:b/>
          <w:bCs/>
          <w:sz w:val="40"/>
          <w:szCs w:val="40"/>
          <w:rtl/>
          <w:lang w:bidi="ar-LY"/>
        </w:rPr>
        <w:t>فعلًا</w:t>
      </w:r>
      <w:r w:rsidRPr="00062770">
        <w:rPr>
          <w:rFonts w:ascii="Arial" w:hAnsi="Arial" w:cs="Arial"/>
          <w:b/>
          <w:bCs/>
          <w:sz w:val="40"/>
          <w:szCs w:val="40"/>
          <w:rtl/>
          <w:lang w:bidi="ar-LY"/>
        </w:rPr>
        <w:t xml:space="preserve"> كأنه لم يسمع عنه ولا يعرفه فلا توجد أي علاقة مشاعر بينه وبين الله و</w:t>
      </w:r>
      <w:r w:rsidR="00B60F3D">
        <w:rPr>
          <w:rFonts w:ascii="Arial" w:hAnsi="Arial" w:cs="Arial"/>
          <w:b/>
          <w:bCs/>
          <w:sz w:val="40"/>
          <w:szCs w:val="40"/>
          <w:rtl/>
          <w:lang w:bidi="ar-LY"/>
        </w:rPr>
        <w:t>الآخرة</w:t>
      </w:r>
      <w:r w:rsidR="00C45D89">
        <w:rPr>
          <w:rFonts w:ascii="Arial" w:hAnsi="Arial" w:cs="Arial"/>
          <w:b/>
          <w:bCs/>
          <w:sz w:val="40"/>
          <w:szCs w:val="40"/>
          <w:rtl/>
          <w:lang w:bidi="ar-LY"/>
        </w:rPr>
        <w:t>.</w:t>
      </w:r>
    </w:p>
    <w:p w14:paraId="4C2A880E" w14:textId="20B41DA3" w:rsidR="00906A02" w:rsidRPr="00062770" w:rsidRDefault="00906A02" w:rsidP="0038499D">
      <w:pPr>
        <w:tabs>
          <w:tab w:val="right" w:pos="9450"/>
        </w:tabs>
        <w:spacing w:before="12"/>
        <w:ind w:left="26"/>
        <w:jc w:val="both"/>
        <w:rPr>
          <w:rFonts w:ascii="Arial" w:hAnsi="Arial" w:cs="Arial"/>
          <w:b/>
          <w:bCs/>
          <w:sz w:val="40"/>
          <w:szCs w:val="40"/>
          <w:rtl/>
          <w:lang w:bidi="ar-LY"/>
        </w:rPr>
      </w:pPr>
      <w:r w:rsidRPr="00062770">
        <w:rPr>
          <w:rFonts w:ascii="Arial" w:hAnsi="Arial" w:cs="Arial"/>
          <w:b/>
          <w:bCs/>
          <w:sz w:val="40"/>
          <w:szCs w:val="40"/>
          <w:rtl/>
          <w:lang w:bidi="ar-LY"/>
        </w:rPr>
        <w:t>ـ والعجيب أن الغافل قد يتوهم أو يكذب على نفسه فيقول أن حب الله والخوف منه يملأ قلبه ولا يوجد في قلبه ذرة واحدة من أي تعلق بالله</w:t>
      </w:r>
      <w:r w:rsidR="00C45D89">
        <w:rPr>
          <w:rFonts w:ascii="Arial" w:hAnsi="Arial" w:cs="Arial"/>
          <w:b/>
          <w:bCs/>
          <w:sz w:val="40"/>
          <w:szCs w:val="40"/>
          <w:rtl/>
          <w:lang w:bidi="ar-LY"/>
        </w:rPr>
        <w:t>.</w:t>
      </w:r>
      <w:r w:rsidRPr="00062770">
        <w:rPr>
          <w:rFonts w:ascii="Arial" w:hAnsi="Arial" w:cs="Arial"/>
          <w:b/>
          <w:bCs/>
          <w:sz w:val="40"/>
          <w:szCs w:val="40"/>
          <w:rtl/>
          <w:lang w:bidi="ar-LY"/>
        </w:rPr>
        <w:t xml:space="preserve"> </w:t>
      </w:r>
    </w:p>
    <w:p w14:paraId="16B25FE0" w14:textId="22C83FCD" w:rsidR="00906A02" w:rsidRPr="00062770" w:rsidRDefault="00906A02" w:rsidP="0038499D">
      <w:pPr>
        <w:widowControl w:val="0"/>
        <w:tabs>
          <w:tab w:val="right" w:pos="9450"/>
        </w:tabs>
        <w:autoSpaceDE w:val="0"/>
        <w:autoSpaceDN w:val="0"/>
        <w:adjustRightInd w:val="0"/>
        <w:spacing w:before="12"/>
        <w:ind w:left="26"/>
        <w:jc w:val="both"/>
        <w:rPr>
          <w:rFonts w:ascii="Arial" w:hAnsi="Arial" w:cs="Arial"/>
          <w:b/>
          <w:bCs/>
          <w:sz w:val="40"/>
          <w:szCs w:val="40"/>
          <w:rtl/>
          <w:lang w:bidi="ar-LY"/>
        </w:rPr>
      </w:pPr>
      <w:r w:rsidRPr="00062770">
        <w:rPr>
          <w:rFonts w:ascii="Arial" w:hAnsi="Arial" w:cs="Arial"/>
          <w:b/>
          <w:bCs/>
          <w:sz w:val="40"/>
          <w:szCs w:val="40"/>
          <w:rtl/>
          <w:lang w:bidi="ar-LY"/>
        </w:rPr>
        <w:t xml:space="preserve">ـ فالغافل لو ذكرته بعقاب </w:t>
      </w:r>
      <w:r w:rsidR="00B60F3D">
        <w:rPr>
          <w:rFonts w:ascii="Arial" w:hAnsi="Arial" w:cs="Arial"/>
          <w:b/>
          <w:bCs/>
          <w:sz w:val="40"/>
          <w:szCs w:val="40"/>
          <w:rtl/>
          <w:lang w:bidi="ar-LY"/>
        </w:rPr>
        <w:t>الآخرة</w:t>
      </w:r>
      <w:r w:rsidRPr="00062770">
        <w:rPr>
          <w:rFonts w:ascii="Arial" w:hAnsi="Arial" w:cs="Arial"/>
          <w:b/>
          <w:bCs/>
          <w:sz w:val="40"/>
          <w:szCs w:val="40"/>
          <w:rtl/>
          <w:lang w:bidi="ar-LY"/>
        </w:rPr>
        <w:t xml:space="preserve"> لا يؤثر ذلك في نفسه </w:t>
      </w:r>
      <w:r w:rsidR="00901592">
        <w:rPr>
          <w:rFonts w:ascii="Arial" w:hAnsi="Arial" w:cs="Arial"/>
          <w:b/>
          <w:bCs/>
          <w:sz w:val="40"/>
          <w:szCs w:val="40"/>
          <w:rtl/>
          <w:lang w:bidi="ar-LY"/>
        </w:rPr>
        <w:t>شيئًا</w:t>
      </w:r>
      <w:r w:rsidR="00834D91">
        <w:rPr>
          <w:rFonts w:ascii="Arial" w:hAnsi="Arial" w:cs="Arial"/>
          <w:b/>
          <w:bCs/>
          <w:sz w:val="40"/>
          <w:szCs w:val="40"/>
          <w:rtl/>
          <w:lang w:bidi="ar-LY"/>
        </w:rPr>
        <w:t>،</w:t>
      </w:r>
      <w:r w:rsidRPr="00062770">
        <w:rPr>
          <w:rFonts w:ascii="Arial" w:hAnsi="Arial" w:cs="Arial"/>
          <w:b/>
          <w:bCs/>
          <w:sz w:val="40"/>
          <w:szCs w:val="40"/>
          <w:rtl/>
          <w:lang w:bidi="ar-LY"/>
        </w:rPr>
        <w:t xml:space="preserve"> في حين لو أخبرته بفقد </w:t>
      </w:r>
      <w:r w:rsidR="00901592">
        <w:rPr>
          <w:rFonts w:ascii="Arial" w:hAnsi="Arial" w:cs="Arial"/>
          <w:b/>
          <w:bCs/>
          <w:sz w:val="40"/>
          <w:szCs w:val="40"/>
          <w:rtl/>
          <w:lang w:bidi="ar-LY"/>
        </w:rPr>
        <w:t>شيئًا</w:t>
      </w:r>
      <w:r w:rsidRPr="00062770">
        <w:rPr>
          <w:rFonts w:ascii="Arial" w:hAnsi="Arial" w:cs="Arial"/>
          <w:b/>
          <w:bCs/>
          <w:sz w:val="40"/>
          <w:szCs w:val="40"/>
          <w:rtl/>
          <w:lang w:bidi="ar-LY"/>
        </w:rPr>
        <w:t xml:space="preserve"> من ماله لطاش عقله وتأثرت مشاعره</w:t>
      </w:r>
      <w:r w:rsidR="00C45D89">
        <w:rPr>
          <w:rFonts w:ascii="Arial" w:hAnsi="Arial" w:cs="Arial"/>
          <w:b/>
          <w:bCs/>
          <w:sz w:val="40"/>
          <w:szCs w:val="40"/>
          <w:rtl/>
          <w:lang w:bidi="ar-LY"/>
        </w:rPr>
        <w:t>.</w:t>
      </w:r>
    </w:p>
    <w:p w14:paraId="5414BF3C" w14:textId="15CE8CD6" w:rsidR="00906A02" w:rsidRPr="00062770" w:rsidRDefault="00906A02" w:rsidP="0038499D">
      <w:pPr>
        <w:tabs>
          <w:tab w:val="right" w:pos="9450"/>
        </w:tabs>
        <w:spacing w:before="12"/>
        <w:ind w:left="26"/>
        <w:jc w:val="both"/>
        <w:rPr>
          <w:rFonts w:ascii="Arial" w:hAnsi="Arial" w:cs="Arial"/>
          <w:b/>
          <w:bCs/>
          <w:color w:val="000000"/>
          <w:sz w:val="40"/>
          <w:szCs w:val="40"/>
          <w:highlight w:val="yellow"/>
          <w:rtl/>
          <w:lang w:bidi="ar-LY"/>
        </w:rPr>
      </w:pPr>
      <w:r w:rsidRPr="00062770">
        <w:rPr>
          <w:rFonts w:ascii="Arial" w:hAnsi="Arial" w:cs="Arial"/>
          <w:b/>
          <w:bCs/>
          <w:sz w:val="40"/>
          <w:szCs w:val="40"/>
          <w:rtl/>
          <w:lang w:bidi="ar-LY"/>
        </w:rPr>
        <w:t xml:space="preserve">ـ سبب عدم تأثر مشاعر </w:t>
      </w:r>
      <w:r w:rsidR="00801F96">
        <w:rPr>
          <w:rFonts w:ascii="Arial" w:hAnsi="Arial" w:cs="Arial"/>
          <w:b/>
          <w:bCs/>
          <w:sz w:val="40"/>
          <w:szCs w:val="40"/>
          <w:rtl/>
          <w:lang w:bidi="ar-LY"/>
        </w:rPr>
        <w:t>الإنسان</w:t>
      </w:r>
      <w:r w:rsidRPr="00062770">
        <w:rPr>
          <w:rFonts w:ascii="Arial" w:hAnsi="Arial" w:cs="Arial"/>
          <w:b/>
          <w:bCs/>
          <w:sz w:val="40"/>
          <w:szCs w:val="40"/>
          <w:rtl/>
          <w:lang w:bidi="ar-LY"/>
        </w:rPr>
        <w:t xml:space="preserve"> بالله و</w:t>
      </w:r>
      <w:r w:rsidR="00B60F3D">
        <w:rPr>
          <w:rFonts w:ascii="Arial" w:hAnsi="Arial" w:cs="Arial"/>
          <w:b/>
          <w:bCs/>
          <w:sz w:val="40"/>
          <w:szCs w:val="40"/>
          <w:rtl/>
          <w:lang w:bidi="ar-LY"/>
        </w:rPr>
        <w:t>الآخرة</w:t>
      </w:r>
      <w:r w:rsidRPr="00062770">
        <w:rPr>
          <w:rFonts w:ascii="Arial" w:hAnsi="Arial" w:cs="Arial"/>
          <w:b/>
          <w:bCs/>
          <w:sz w:val="40"/>
          <w:szCs w:val="40"/>
          <w:rtl/>
          <w:lang w:bidi="ar-LY"/>
        </w:rPr>
        <w:t xml:space="preserve"> هو إما أنه لا يعرف الله و</w:t>
      </w:r>
      <w:r w:rsidR="00B60F3D">
        <w:rPr>
          <w:rFonts w:ascii="Arial" w:hAnsi="Arial" w:cs="Arial"/>
          <w:b/>
          <w:bCs/>
          <w:sz w:val="40"/>
          <w:szCs w:val="40"/>
          <w:rtl/>
          <w:lang w:bidi="ar-LY"/>
        </w:rPr>
        <w:t>الآخرة</w:t>
      </w:r>
      <w:r w:rsidRPr="00062770">
        <w:rPr>
          <w:rFonts w:ascii="Arial" w:hAnsi="Arial" w:cs="Arial"/>
          <w:b/>
          <w:bCs/>
          <w:sz w:val="40"/>
          <w:szCs w:val="40"/>
          <w:rtl/>
          <w:lang w:bidi="ar-LY"/>
        </w:rPr>
        <w:t xml:space="preserve"> أو أنه لا يوقن بوجود الله و</w:t>
      </w:r>
      <w:r w:rsidR="00B60F3D">
        <w:rPr>
          <w:rFonts w:ascii="Arial" w:hAnsi="Arial" w:cs="Arial"/>
          <w:b/>
          <w:bCs/>
          <w:sz w:val="40"/>
          <w:szCs w:val="40"/>
          <w:rtl/>
          <w:lang w:bidi="ar-LY"/>
        </w:rPr>
        <w:t>الآخرة</w:t>
      </w:r>
      <w:r w:rsidRPr="00062770">
        <w:rPr>
          <w:rFonts w:ascii="Arial" w:hAnsi="Arial" w:cs="Arial"/>
          <w:b/>
          <w:bCs/>
          <w:sz w:val="40"/>
          <w:szCs w:val="40"/>
          <w:rtl/>
          <w:lang w:bidi="ar-LY"/>
        </w:rPr>
        <w:t xml:space="preserve"> أو كلاهما</w:t>
      </w:r>
      <w:r w:rsidR="00C45D89">
        <w:rPr>
          <w:rFonts w:ascii="Arial" w:hAnsi="Arial" w:cs="Arial"/>
          <w:b/>
          <w:bCs/>
          <w:sz w:val="40"/>
          <w:szCs w:val="40"/>
          <w:rtl/>
          <w:lang w:bidi="ar-LY"/>
        </w:rPr>
        <w:t>.</w:t>
      </w:r>
    </w:p>
    <w:p w14:paraId="3AF936BE" w14:textId="5F8FDF4B" w:rsidR="00906A02" w:rsidRPr="00D656CC" w:rsidRDefault="00906A02" w:rsidP="00D656CC">
      <w:pPr>
        <w:pStyle w:val="Heading3"/>
        <w:rPr>
          <w:rFonts w:ascii="Arial" w:hAnsi="Arial" w:cs="Arial"/>
          <w:b/>
          <w:bCs/>
          <w:color w:val="auto"/>
          <w:sz w:val="40"/>
          <w:szCs w:val="40"/>
          <w:rtl/>
          <w:lang w:bidi="ar-LY"/>
        </w:rPr>
      </w:pPr>
      <w:bookmarkStart w:id="48" w:name="_Toc56360997"/>
      <w:r w:rsidRPr="00D656CC">
        <w:rPr>
          <w:rFonts w:ascii="Arial" w:hAnsi="Arial" w:cs="Arial"/>
          <w:b/>
          <w:bCs/>
          <w:color w:val="auto"/>
          <w:sz w:val="40"/>
          <w:szCs w:val="40"/>
          <w:highlight w:val="yellow"/>
          <w:rtl/>
          <w:lang w:bidi="ar-LY"/>
        </w:rPr>
        <w:t>ـ كيف تتأثر المشاعر بالله و</w:t>
      </w:r>
      <w:r w:rsidR="00B60F3D" w:rsidRPr="00D656CC">
        <w:rPr>
          <w:rFonts w:ascii="Arial" w:hAnsi="Arial" w:cs="Arial"/>
          <w:b/>
          <w:bCs/>
          <w:color w:val="auto"/>
          <w:sz w:val="40"/>
          <w:szCs w:val="40"/>
          <w:highlight w:val="yellow"/>
          <w:rtl/>
          <w:lang w:bidi="ar-LY"/>
        </w:rPr>
        <w:t>الآخرة</w:t>
      </w:r>
      <w:r w:rsidR="00E031FD" w:rsidRPr="00D656CC">
        <w:rPr>
          <w:rFonts w:ascii="Arial" w:hAnsi="Arial" w:cs="Arial"/>
          <w:b/>
          <w:bCs/>
          <w:color w:val="auto"/>
          <w:sz w:val="40"/>
          <w:szCs w:val="40"/>
          <w:highlight w:val="yellow"/>
          <w:rtl/>
          <w:lang w:bidi="ar-LY"/>
        </w:rPr>
        <w:t>؟</w:t>
      </w:r>
      <w:r w:rsidR="009A610D" w:rsidRPr="00D656CC">
        <w:rPr>
          <w:rFonts w:ascii="Arial" w:hAnsi="Arial" w:cs="Arial" w:hint="cs"/>
          <w:b/>
          <w:bCs/>
          <w:color w:val="auto"/>
          <w:sz w:val="40"/>
          <w:szCs w:val="40"/>
          <w:highlight w:val="yellow"/>
          <w:rtl/>
          <w:lang w:bidi="ar-LY"/>
        </w:rPr>
        <w:t>:</w:t>
      </w:r>
      <w:bookmarkEnd w:id="48"/>
    </w:p>
    <w:p w14:paraId="05B5D79E" w14:textId="63FA3EE7" w:rsidR="00906A02" w:rsidRPr="00062770" w:rsidRDefault="00906A02" w:rsidP="009E23F5">
      <w:pPr>
        <w:widowControl w:val="0"/>
        <w:tabs>
          <w:tab w:val="right" w:pos="9450"/>
        </w:tabs>
        <w:autoSpaceDE w:val="0"/>
        <w:autoSpaceDN w:val="0"/>
        <w:adjustRightInd w:val="0"/>
        <w:spacing w:before="12"/>
        <w:ind w:left="26"/>
        <w:jc w:val="both"/>
        <w:rPr>
          <w:rFonts w:ascii="Arial" w:hAnsi="Arial" w:cs="Arial"/>
          <w:b/>
          <w:bCs/>
          <w:sz w:val="40"/>
          <w:szCs w:val="40"/>
          <w:rtl/>
        </w:rPr>
      </w:pPr>
      <w:r w:rsidRPr="00062770">
        <w:rPr>
          <w:rFonts w:ascii="Arial" w:hAnsi="Arial" w:cs="Arial"/>
          <w:b/>
          <w:bCs/>
          <w:sz w:val="40"/>
          <w:szCs w:val="40"/>
          <w:rtl/>
          <w:lang w:bidi="ar-LY"/>
        </w:rPr>
        <w:t>ـ العلاقة بين الضعيف والقوي</w:t>
      </w:r>
      <w:r w:rsidR="00834D91">
        <w:rPr>
          <w:rFonts w:ascii="Arial" w:hAnsi="Arial" w:cs="Arial"/>
          <w:b/>
          <w:bCs/>
          <w:sz w:val="40"/>
          <w:szCs w:val="40"/>
          <w:rtl/>
        </w:rPr>
        <w:t>،</w:t>
      </w:r>
      <w:r w:rsidRPr="00062770">
        <w:rPr>
          <w:rFonts w:ascii="Arial" w:hAnsi="Arial" w:cs="Arial"/>
          <w:b/>
          <w:bCs/>
          <w:sz w:val="40"/>
          <w:szCs w:val="40"/>
          <w:rtl/>
        </w:rPr>
        <w:t xml:space="preserve"> أو العلاقة بين العاجز والقادر</w:t>
      </w:r>
      <w:r w:rsidR="00834D91">
        <w:rPr>
          <w:rFonts w:ascii="Arial" w:hAnsi="Arial" w:cs="Arial"/>
          <w:b/>
          <w:bCs/>
          <w:sz w:val="40"/>
          <w:szCs w:val="40"/>
          <w:rtl/>
        </w:rPr>
        <w:t>،</w:t>
      </w:r>
      <w:r w:rsidRPr="00062770">
        <w:rPr>
          <w:rFonts w:ascii="Arial" w:hAnsi="Arial" w:cs="Arial"/>
          <w:b/>
          <w:bCs/>
          <w:sz w:val="40"/>
          <w:szCs w:val="40"/>
          <w:rtl/>
        </w:rPr>
        <w:t xml:space="preserve"> أو العلاقة بين العبد والسيد</w:t>
      </w:r>
      <w:r w:rsidR="00834D91">
        <w:rPr>
          <w:rFonts w:ascii="Arial" w:hAnsi="Arial" w:cs="Arial"/>
          <w:b/>
          <w:bCs/>
          <w:sz w:val="40"/>
          <w:szCs w:val="40"/>
          <w:rtl/>
        </w:rPr>
        <w:t>،</w:t>
      </w:r>
      <w:r w:rsidRPr="00062770">
        <w:rPr>
          <w:rFonts w:ascii="Arial" w:hAnsi="Arial" w:cs="Arial"/>
          <w:b/>
          <w:bCs/>
          <w:sz w:val="40"/>
          <w:szCs w:val="40"/>
          <w:rtl/>
        </w:rPr>
        <w:t xml:space="preserve"> أو العلاقة بين الخاضع والمتكبر</w:t>
      </w:r>
      <w:r w:rsidR="00834D91">
        <w:rPr>
          <w:rFonts w:ascii="Arial" w:hAnsi="Arial" w:cs="Arial"/>
          <w:b/>
          <w:bCs/>
          <w:sz w:val="40"/>
          <w:szCs w:val="40"/>
          <w:rtl/>
        </w:rPr>
        <w:t>،</w:t>
      </w:r>
      <w:r w:rsidRPr="00062770">
        <w:rPr>
          <w:rFonts w:ascii="Arial" w:hAnsi="Arial" w:cs="Arial"/>
          <w:b/>
          <w:bCs/>
          <w:sz w:val="40"/>
          <w:szCs w:val="40"/>
          <w:rtl/>
        </w:rPr>
        <w:t xml:space="preserve"> أو العلاقة بين الذليل والعزيز</w:t>
      </w:r>
      <w:r w:rsidR="00834D91">
        <w:rPr>
          <w:rFonts w:ascii="Arial" w:hAnsi="Arial" w:cs="Arial"/>
          <w:b/>
          <w:bCs/>
          <w:sz w:val="40"/>
          <w:szCs w:val="40"/>
          <w:rtl/>
        </w:rPr>
        <w:t>،</w:t>
      </w:r>
      <w:r w:rsidRPr="00062770">
        <w:rPr>
          <w:rFonts w:ascii="Arial" w:hAnsi="Arial" w:cs="Arial"/>
          <w:b/>
          <w:bCs/>
          <w:sz w:val="40"/>
          <w:szCs w:val="40"/>
          <w:rtl/>
        </w:rPr>
        <w:t xml:space="preserve"> أو العلاقة بين الفقير والغني</w:t>
      </w:r>
      <w:r w:rsidR="00834D91">
        <w:rPr>
          <w:rFonts w:ascii="Arial" w:hAnsi="Arial" w:cs="Arial"/>
          <w:b/>
          <w:bCs/>
          <w:sz w:val="40"/>
          <w:szCs w:val="40"/>
          <w:rtl/>
        </w:rPr>
        <w:t>،</w:t>
      </w:r>
      <w:r w:rsidRPr="00062770">
        <w:rPr>
          <w:rFonts w:ascii="Arial" w:hAnsi="Arial" w:cs="Arial"/>
          <w:b/>
          <w:bCs/>
          <w:sz w:val="40"/>
          <w:szCs w:val="40"/>
          <w:rtl/>
        </w:rPr>
        <w:t xml:space="preserve"> أو العلاقة بين المملوك والمالك</w:t>
      </w:r>
      <w:r w:rsidR="00834D91">
        <w:rPr>
          <w:rFonts w:ascii="Arial" w:hAnsi="Arial" w:cs="Arial"/>
          <w:b/>
          <w:bCs/>
          <w:sz w:val="40"/>
          <w:szCs w:val="40"/>
          <w:rtl/>
        </w:rPr>
        <w:t>،</w:t>
      </w:r>
      <w:r w:rsidRPr="00062770">
        <w:rPr>
          <w:rFonts w:ascii="Arial" w:hAnsi="Arial" w:cs="Arial"/>
          <w:b/>
          <w:bCs/>
          <w:sz w:val="40"/>
          <w:szCs w:val="40"/>
          <w:rtl/>
        </w:rPr>
        <w:t xml:space="preserve"> أو العلاقة بين الذي لا ينفع ولا يضر والنافع الضار</w:t>
      </w:r>
      <w:r w:rsidR="00834D91">
        <w:rPr>
          <w:rFonts w:ascii="Arial" w:hAnsi="Arial" w:cs="Arial"/>
          <w:b/>
          <w:bCs/>
          <w:sz w:val="40"/>
          <w:szCs w:val="40"/>
          <w:rtl/>
        </w:rPr>
        <w:t>،</w:t>
      </w:r>
      <w:r w:rsidRPr="00062770">
        <w:rPr>
          <w:rFonts w:ascii="Arial" w:hAnsi="Arial" w:cs="Arial"/>
          <w:b/>
          <w:bCs/>
          <w:sz w:val="40"/>
          <w:szCs w:val="40"/>
          <w:rtl/>
        </w:rPr>
        <w:t xml:space="preserve"> هي بالنظر إلى ضعف الضعيف علاقة خضوع وتوكل ورضا</w:t>
      </w:r>
      <w:r w:rsidR="00834D91">
        <w:rPr>
          <w:rFonts w:ascii="Arial" w:hAnsi="Arial" w:cs="Arial"/>
          <w:b/>
          <w:bCs/>
          <w:sz w:val="40"/>
          <w:szCs w:val="40"/>
          <w:rtl/>
        </w:rPr>
        <w:t>،</w:t>
      </w:r>
      <w:r w:rsidRPr="00062770">
        <w:rPr>
          <w:rFonts w:ascii="Arial" w:hAnsi="Arial" w:cs="Arial"/>
          <w:b/>
          <w:bCs/>
          <w:sz w:val="40"/>
          <w:szCs w:val="40"/>
          <w:rtl/>
        </w:rPr>
        <w:t xml:space="preserve"> وبالنظر إلى قوة القوي هي علاقة خوف مهابة وحب </w:t>
      </w:r>
      <w:r w:rsidR="00487F49">
        <w:rPr>
          <w:rFonts w:ascii="Arial" w:hAnsi="Arial" w:cs="Arial" w:hint="cs"/>
          <w:b/>
          <w:bCs/>
          <w:sz w:val="40"/>
          <w:szCs w:val="40"/>
          <w:rtl/>
        </w:rPr>
        <w:t xml:space="preserve">إعجاب </w:t>
      </w:r>
      <w:r w:rsidRPr="00062770">
        <w:rPr>
          <w:rFonts w:ascii="Arial" w:hAnsi="Arial" w:cs="Arial"/>
          <w:b/>
          <w:bCs/>
          <w:sz w:val="40"/>
          <w:szCs w:val="40"/>
          <w:rtl/>
        </w:rPr>
        <w:t>وخوف العقاب ورجاء الثواب</w:t>
      </w:r>
      <w:r w:rsidR="00C45D89">
        <w:rPr>
          <w:rFonts w:ascii="Arial" w:hAnsi="Arial" w:cs="Arial"/>
          <w:b/>
          <w:bCs/>
          <w:sz w:val="40"/>
          <w:szCs w:val="40"/>
          <w:rtl/>
        </w:rPr>
        <w:t>.</w:t>
      </w:r>
      <w:r w:rsidRPr="00062770">
        <w:rPr>
          <w:rFonts w:ascii="Arial" w:hAnsi="Arial" w:cs="Arial"/>
          <w:b/>
          <w:bCs/>
          <w:sz w:val="40"/>
          <w:szCs w:val="40"/>
          <w:rtl/>
        </w:rPr>
        <w:t xml:space="preserve"> </w:t>
      </w:r>
    </w:p>
    <w:p w14:paraId="2C1D6B8B" w14:textId="1994BBB0" w:rsidR="00906A02" w:rsidRPr="00062770" w:rsidRDefault="00906A02" w:rsidP="0038499D">
      <w:pPr>
        <w:tabs>
          <w:tab w:val="right" w:pos="9450"/>
        </w:tabs>
        <w:spacing w:before="12"/>
        <w:ind w:left="26"/>
        <w:jc w:val="both"/>
        <w:rPr>
          <w:rFonts w:ascii="Arial" w:hAnsi="Arial" w:cs="Arial"/>
          <w:b/>
          <w:bCs/>
          <w:sz w:val="40"/>
          <w:szCs w:val="40"/>
          <w:rtl/>
          <w:lang w:bidi="ar-LY"/>
        </w:rPr>
      </w:pPr>
      <w:r w:rsidRPr="00062770">
        <w:rPr>
          <w:rFonts w:ascii="Arial" w:hAnsi="Arial" w:cs="Arial"/>
          <w:b/>
          <w:bCs/>
          <w:sz w:val="40"/>
          <w:szCs w:val="40"/>
          <w:rtl/>
          <w:lang w:bidi="ar-LY"/>
        </w:rPr>
        <w:t xml:space="preserve">ـ معرفة </w:t>
      </w:r>
      <w:r w:rsidR="00801F96">
        <w:rPr>
          <w:rFonts w:ascii="Arial" w:hAnsi="Arial" w:cs="Arial"/>
          <w:b/>
          <w:bCs/>
          <w:sz w:val="40"/>
          <w:szCs w:val="40"/>
          <w:rtl/>
          <w:lang w:bidi="ar-LY"/>
        </w:rPr>
        <w:t>الإنسان</w:t>
      </w:r>
      <w:r w:rsidRPr="00062770">
        <w:rPr>
          <w:rFonts w:ascii="Arial" w:hAnsi="Arial" w:cs="Arial"/>
          <w:b/>
          <w:bCs/>
          <w:sz w:val="40"/>
          <w:szCs w:val="40"/>
          <w:rtl/>
          <w:lang w:bidi="ar-LY"/>
        </w:rPr>
        <w:t xml:space="preserve"> بالله تؤدي إلى حبه سبحانه</w:t>
      </w:r>
      <w:r w:rsidR="00834D91">
        <w:rPr>
          <w:rFonts w:ascii="Arial" w:hAnsi="Arial" w:cs="Arial"/>
          <w:b/>
          <w:bCs/>
          <w:sz w:val="40"/>
          <w:szCs w:val="40"/>
          <w:rtl/>
          <w:lang w:bidi="ar-LY"/>
        </w:rPr>
        <w:t>،</w:t>
      </w:r>
      <w:r w:rsidRPr="00062770">
        <w:rPr>
          <w:rFonts w:ascii="Arial" w:hAnsi="Arial" w:cs="Arial"/>
          <w:b/>
          <w:bCs/>
          <w:sz w:val="40"/>
          <w:szCs w:val="40"/>
          <w:rtl/>
          <w:lang w:bidi="ar-LY"/>
        </w:rPr>
        <w:t xml:space="preserve"> ومعرفة </w:t>
      </w:r>
      <w:r w:rsidR="00801F96">
        <w:rPr>
          <w:rFonts w:ascii="Arial" w:hAnsi="Arial" w:cs="Arial"/>
          <w:b/>
          <w:bCs/>
          <w:sz w:val="40"/>
          <w:szCs w:val="40"/>
          <w:rtl/>
          <w:lang w:bidi="ar-LY"/>
        </w:rPr>
        <w:t>الإنسان</w:t>
      </w:r>
      <w:r w:rsidRPr="00062770">
        <w:rPr>
          <w:rFonts w:ascii="Arial" w:hAnsi="Arial" w:cs="Arial"/>
          <w:b/>
          <w:bCs/>
          <w:sz w:val="40"/>
          <w:szCs w:val="40"/>
          <w:rtl/>
          <w:lang w:bidi="ar-LY"/>
        </w:rPr>
        <w:t xml:space="preserve"> ب</w:t>
      </w:r>
      <w:r w:rsidR="00B60F3D">
        <w:rPr>
          <w:rFonts w:ascii="Arial" w:hAnsi="Arial" w:cs="Arial"/>
          <w:b/>
          <w:bCs/>
          <w:sz w:val="40"/>
          <w:szCs w:val="40"/>
          <w:rtl/>
          <w:lang w:bidi="ar-LY"/>
        </w:rPr>
        <w:t>الآخرة</w:t>
      </w:r>
      <w:r w:rsidRPr="00062770">
        <w:rPr>
          <w:rFonts w:ascii="Arial" w:hAnsi="Arial" w:cs="Arial"/>
          <w:b/>
          <w:bCs/>
          <w:sz w:val="40"/>
          <w:szCs w:val="40"/>
          <w:rtl/>
          <w:lang w:bidi="ar-LY"/>
        </w:rPr>
        <w:t xml:space="preserve"> تؤدي إلى خوف العقاب ورجاء الثواب</w:t>
      </w:r>
      <w:r w:rsidR="00834D91">
        <w:rPr>
          <w:rFonts w:ascii="Arial" w:hAnsi="Arial" w:cs="Arial"/>
          <w:b/>
          <w:bCs/>
          <w:sz w:val="40"/>
          <w:szCs w:val="40"/>
          <w:rtl/>
          <w:lang w:bidi="ar-LY"/>
        </w:rPr>
        <w:t>،</w:t>
      </w:r>
      <w:r w:rsidRPr="00062770">
        <w:rPr>
          <w:rFonts w:ascii="Arial" w:hAnsi="Arial" w:cs="Arial"/>
          <w:b/>
          <w:bCs/>
          <w:sz w:val="40"/>
          <w:szCs w:val="40"/>
          <w:rtl/>
          <w:lang w:bidi="ar-LY"/>
        </w:rPr>
        <w:t xml:space="preserve"> ومعرفة </w:t>
      </w:r>
      <w:r w:rsidR="00801F96">
        <w:rPr>
          <w:rFonts w:ascii="Arial" w:hAnsi="Arial" w:cs="Arial"/>
          <w:b/>
          <w:bCs/>
          <w:sz w:val="40"/>
          <w:szCs w:val="40"/>
          <w:rtl/>
          <w:lang w:bidi="ar-LY"/>
        </w:rPr>
        <w:t>الإنسان</w:t>
      </w:r>
      <w:r w:rsidRPr="00062770">
        <w:rPr>
          <w:rFonts w:ascii="Arial" w:hAnsi="Arial" w:cs="Arial"/>
          <w:b/>
          <w:bCs/>
          <w:sz w:val="40"/>
          <w:szCs w:val="40"/>
          <w:rtl/>
          <w:lang w:bidi="ar-LY"/>
        </w:rPr>
        <w:t xml:space="preserve"> بنفسه تؤدي </w:t>
      </w:r>
      <w:r w:rsidR="000905E7">
        <w:rPr>
          <w:rFonts w:ascii="Arial" w:hAnsi="Arial" w:cs="Arial"/>
          <w:b/>
          <w:bCs/>
          <w:sz w:val="40"/>
          <w:szCs w:val="40"/>
          <w:rtl/>
          <w:lang w:bidi="ar-LY"/>
        </w:rPr>
        <w:t>إلى</w:t>
      </w:r>
      <w:r w:rsidRPr="00062770">
        <w:rPr>
          <w:rFonts w:ascii="Arial" w:hAnsi="Arial" w:cs="Arial"/>
          <w:b/>
          <w:bCs/>
          <w:sz w:val="40"/>
          <w:szCs w:val="40"/>
          <w:rtl/>
          <w:lang w:bidi="ar-LY"/>
        </w:rPr>
        <w:t xml:space="preserve"> الشعور بالذل والخضوع والتوكل على الله والرضا بالقضاء والقدر</w:t>
      </w:r>
      <w:r w:rsidR="00834D91">
        <w:rPr>
          <w:rFonts w:ascii="Arial" w:hAnsi="Arial" w:cs="Arial"/>
          <w:b/>
          <w:bCs/>
          <w:sz w:val="40"/>
          <w:szCs w:val="40"/>
          <w:rtl/>
          <w:lang w:bidi="ar-LY"/>
        </w:rPr>
        <w:t>،</w:t>
      </w:r>
      <w:r w:rsidRPr="00062770">
        <w:rPr>
          <w:rFonts w:ascii="Arial" w:hAnsi="Arial" w:cs="Arial"/>
          <w:b/>
          <w:bCs/>
          <w:sz w:val="40"/>
          <w:szCs w:val="40"/>
          <w:rtl/>
          <w:lang w:bidi="ar-LY"/>
        </w:rPr>
        <w:t xml:space="preserve"> ومعرفة </w:t>
      </w:r>
      <w:r w:rsidR="00801F96">
        <w:rPr>
          <w:rFonts w:ascii="Arial" w:hAnsi="Arial" w:cs="Arial"/>
          <w:b/>
          <w:bCs/>
          <w:sz w:val="40"/>
          <w:szCs w:val="40"/>
          <w:rtl/>
          <w:lang w:bidi="ar-LY"/>
        </w:rPr>
        <w:t>الإنسان</w:t>
      </w:r>
      <w:r w:rsidRPr="00062770">
        <w:rPr>
          <w:rFonts w:ascii="Arial" w:hAnsi="Arial" w:cs="Arial"/>
          <w:b/>
          <w:bCs/>
          <w:sz w:val="40"/>
          <w:szCs w:val="40"/>
          <w:rtl/>
          <w:lang w:bidi="ar-LY"/>
        </w:rPr>
        <w:t xml:space="preserve"> ب</w:t>
      </w:r>
      <w:r w:rsidR="00487F49">
        <w:rPr>
          <w:rFonts w:ascii="Arial" w:hAnsi="Arial" w:cs="Arial" w:hint="cs"/>
          <w:b/>
          <w:bCs/>
          <w:sz w:val="40"/>
          <w:szCs w:val="40"/>
          <w:rtl/>
          <w:lang w:bidi="ar-LY"/>
        </w:rPr>
        <w:t xml:space="preserve">أن </w:t>
      </w:r>
      <w:r w:rsidRPr="00062770">
        <w:rPr>
          <w:rFonts w:ascii="Arial" w:hAnsi="Arial" w:cs="Arial"/>
          <w:b/>
          <w:bCs/>
          <w:sz w:val="40"/>
          <w:szCs w:val="40"/>
          <w:rtl/>
          <w:lang w:bidi="ar-LY"/>
        </w:rPr>
        <w:t xml:space="preserve">الدنيا </w:t>
      </w:r>
      <w:r w:rsidR="00487F49">
        <w:rPr>
          <w:rFonts w:ascii="Arial" w:hAnsi="Arial" w:cs="Arial" w:hint="cs"/>
          <w:b/>
          <w:bCs/>
          <w:sz w:val="40"/>
          <w:szCs w:val="40"/>
          <w:rtl/>
          <w:lang w:bidi="ar-LY"/>
        </w:rPr>
        <w:t xml:space="preserve">دار سفر </w:t>
      </w:r>
      <w:r w:rsidRPr="00062770">
        <w:rPr>
          <w:rFonts w:ascii="Arial" w:hAnsi="Arial" w:cs="Arial"/>
          <w:b/>
          <w:bCs/>
          <w:sz w:val="40"/>
          <w:szCs w:val="40"/>
          <w:rtl/>
          <w:lang w:bidi="ar-LY"/>
        </w:rPr>
        <w:t>تؤدي إلى الشعور بالغربة</w:t>
      </w:r>
      <w:r w:rsidR="00C45D89">
        <w:rPr>
          <w:rFonts w:ascii="Arial" w:hAnsi="Arial" w:cs="Arial"/>
          <w:b/>
          <w:bCs/>
          <w:sz w:val="40"/>
          <w:szCs w:val="40"/>
          <w:rtl/>
          <w:lang w:bidi="ar-LY"/>
        </w:rPr>
        <w:t>.</w:t>
      </w:r>
    </w:p>
    <w:p w14:paraId="7FB36E3C" w14:textId="05BA24A3" w:rsidR="00906A02" w:rsidRPr="00062770" w:rsidRDefault="00906A02" w:rsidP="0038499D">
      <w:pPr>
        <w:tabs>
          <w:tab w:val="right" w:pos="9450"/>
        </w:tabs>
        <w:spacing w:before="12"/>
        <w:ind w:left="26"/>
        <w:jc w:val="both"/>
        <w:rPr>
          <w:rFonts w:ascii="Arial" w:hAnsi="Arial" w:cs="Arial"/>
          <w:b/>
          <w:bCs/>
          <w:sz w:val="40"/>
          <w:szCs w:val="40"/>
          <w:rtl/>
        </w:rPr>
      </w:pPr>
      <w:r w:rsidRPr="00062770">
        <w:rPr>
          <w:rFonts w:ascii="Arial" w:hAnsi="Arial" w:cs="Arial"/>
          <w:b/>
          <w:bCs/>
          <w:sz w:val="40"/>
          <w:szCs w:val="40"/>
          <w:rtl/>
        </w:rPr>
        <w:t>ـ الغيبيات هي أعجب من الخيال والسحر</w:t>
      </w:r>
      <w:r w:rsidR="00834D91">
        <w:rPr>
          <w:rFonts w:ascii="Arial" w:hAnsi="Arial" w:cs="Arial"/>
          <w:b/>
          <w:bCs/>
          <w:sz w:val="40"/>
          <w:szCs w:val="40"/>
          <w:rtl/>
        </w:rPr>
        <w:t>،</w:t>
      </w:r>
      <w:r w:rsidRPr="00062770">
        <w:rPr>
          <w:rFonts w:ascii="Arial" w:hAnsi="Arial" w:cs="Arial"/>
          <w:b/>
          <w:bCs/>
          <w:sz w:val="40"/>
          <w:szCs w:val="40"/>
          <w:rtl/>
        </w:rPr>
        <w:t xml:space="preserve"> فلو كانت الجنة خيال أو حدوته لما صدقها أحد</w:t>
      </w:r>
      <w:r w:rsidR="00834D91">
        <w:rPr>
          <w:rFonts w:ascii="Arial" w:hAnsi="Arial" w:cs="Arial"/>
          <w:b/>
          <w:bCs/>
          <w:sz w:val="40"/>
          <w:szCs w:val="40"/>
          <w:rtl/>
        </w:rPr>
        <w:t>،</w:t>
      </w:r>
      <w:r w:rsidRPr="00062770">
        <w:rPr>
          <w:rFonts w:ascii="Arial" w:hAnsi="Arial" w:cs="Arial"/>
          <w:b/>
          <w:bCs/>
          <w:sz w:val="40"/>
          <w:szCs w:val="40"/>
          <w:rtl/>
        </w:rPr>
        <w:t xml:space="preserve"> لأنه كيف ل</w:t>
      </w:r>
      <w:r w:rsidR="002B519D">
        <w:rPr>
          <w:rFonts w:ascii="Arial" w:hAnsi="Arial" w:cs="Arial"/>
          <w:b/>
          <w:bCs/>
          <w:sz w:val="40"/>
          <w:szCs w:val="40"/>
          <w:rtl/>
        </w:rPr>
        <w:t>إنسان</w:t>
      </w:r>
      <w:r w:rsidRPr="00062770">
        <w:rPr>
          <w:rFonts w:ascii="Arial" w:hAnsi="Arial" w:cs="Arial"/>
          <w:b/>
          <w:bCs/>
          <w:sz w:val="40"/>
          <w:szCs w:val="40"/>
          <w:rtl/>
        </w:rPr>
        <w:t xml:space="preserve"> أن يعيش بلا موت ولا مرض ولا شيخوخة وفي متع لا تحصى</w:t>
      </w:r>
      <w:r w:rsidR="009A610D">
        <w:rPr>
          <w:rFonts w:ascii="Arial" w:hAnsi="Arial" w:cs="Arial" w:hint="cs"/>
          <w:b/>
          <w:bCs/>
          <w:sz w:val="40"/>
          <w:szCs w:val="40"/>
          <w:rtl/>
        </w:rPr>
        <w:t>؟</w:t>
      </w:r>
      <w:r w:rsidR="009A610D">
        <w:rPr>
          <w:rFonts w:ascii="Arial" w:hAnsi="Arial" w:cs="Arial"/>
          <w:b/>
          <w:bCs/>
          <w:sz w:val="40"/>
          <w:szCs w:val="40"/>
          <w:rtl/>
        </w:rPr>
        <w:t>!</w:t>
      </w:r>
      <w:r w:rsidR="00834D91">
        <w:rPr>
          <w:rFonts w:ascii="Arial" w:hAnsi="Arial" w:cs="Arial"/>
          <w:b/>
          <w:bCs/>
          <w:sz w:val="40"/>
          <w:szCs w:val="40"/>
          <w:rtl/>
        </w:rPr>
        <w:t>،</w:t>
      </w:r>
      <w:r w:rsidRPr="00062770">
        <w:rPr>
          <w:rFonts w:ascii="Arial" w:hAnsi="Arial" w:cs="Arial"/>
          <w:b/>
          <w:bCs/>
          <w:sz w:val="40"/>
          <w:szCs w:val="40"/>
          <w:rtl/>
        </w:rPr>
        <w:t xml:space="preserve"> فما بالك والجنة حقيقة وليست خيال</w:t>
      </w:r>
      <w:r w:rsidR="00AB6275">
        <w:rPr>
          <w:rFonts w:ascii="Arial" w:hAnsi="Arial" w:cs="Arial" w:hint="cs"/>
          <w:b/>
          <w:bCs/>
          <w:sz w:val="40"/>
          <w:szCs w:val="40"/>
          <w:rtl/>
        </w:rPr>
        <w:t>ً</w:t>
      </w:r>
      <w:r w:rsidRPr="00062770">
        <w:rPr>
          <w:rFonts w:ascii="Arial" w:hAnsi="Arial" w:cs="Arial"/>
          <w:b/>
          <w:bCs/>
          <w:sz w:val="40"/>
          <w:szCs w:val="40"/>
          <w:rtl/>
        </w:rPr>
        <w:t>ا</w:t>
      </w:r>
      <w:r w:rsidR="00834D91">
        <w:rPr>
          <w:rFonts w:ascii="Arial" w:hAnsi="Arial" w:cs="Arial"/>
          <w:b/>
          <w:bCs/>
          <w:sz w:val="40"/>
          <w:szCs w:val="40"/>
          <w:rtl/>
        </w:rPr>
        <w:t>،</w:t>
      </w:r>
      <w:r w:rsidRPr="00062770">
        <w:rPr>
          <w:rFonts w:ascii="Arial" w:hAnsi="Arial" w:cs="Arial"/>
          <w:b/>
          <w:bCs/>
          <w:sz w:val="40"/>
          <w:szCs w:val="40"/>
          <w:rtl/>
        </w:rPr>
        <w:t xml:space="preserve"> والقضية ليست في التصديق </w:t>
      </w:r>
      <w:r w:rsidRPr="00062770">
        <w:rPr>
          <w:rFonts w:ascii="Arial" w:hAnsi="Arial" w:cs="Arial" w:hint="cs"/>
          <w:b/>
          <w:bCs/>
          <w:sz w:val="40"/>
          <w:szCs w:val="40"/>
          <w:rtl/>
        </w:rPr>
        <w:t xml:space="preserve">فقط </w:t>
      </w:r>
      <w:r w:rsidRPr="00062770">
        <w:rPr>
          <w:rFonts w:ascii="Arial" w:hAnsi="Arial" w:cs="Arial"/>
          <w:b/>
          <w:bCs/>
          <w:sz w:val="40"/>
          <w:szCs w:val="40"/>
          <w:rtl/>
        </w:rPr>
        <w:t xml:space="preserve">ولكن في انتباه </w:t>
      </w:r>
      <w:r w:rsidR="00801F96">
        <w:rPr>
          <w:rFonts w:ascii="Arial" w:hAnsi="Arial" w:cs="Arial"/>
          <w:b/>
          <w:bCs/>
          <w:sz w:val="40"/>
          <w:szCs w:val="40"/>
          <w:rtl/>
        </w:rPr>
        <w:t>الإنسان</w:t>
      </w:r>
      <w:r w:rsidRPr="00062770">
        <w:rPr>
          <w:rFonts w:ascii="Arial" w:hAnsi="Arial" w:cs="Arial"/>
          <w:b/>
          <w:bCs/>
          <w:sz w:val="40"/>
          <w:szCs w:val="40"/>
          <w:rtl/>
        </w:rPr>
        <w:t xml:space="preserve"> لهذا العجب العجاب وتأثير هذا </w:t>
      </w:r>
      <w:r w:rsidR="00437215" w:rsidRPr="00062770">
        <w:rPr>
          <w:rFonts w:ascii="Arial" w:hAnsi="Arial" w:cs="Arial"/>
          <w:b/>
          <w:bCs/>
          <w:sz w:val="40"/>
          <w:szCs w:val="40"/>
          <w:rtl/>
        </w:rPr>
        <w:t>الأمر</w:t>
      </w:r>
      <w:r w:rsidRPr="00062770">
        <w:rPr>
          <w:rFonts w:ascii="Arial" w:hAnsi="Arial" w:cs="Arial"/>
          <w:b/>
          <w:bCs/>
          <w:sz w:val="40"/>
          <w:szCs w:val="40"/>
          <w:rtl/>
        </w:rPr>
        <w:t xml:space="preserve"> المدهش على مشاعره وانفعالاته وتصرفاته وترقبه طوال عمره لهذا الكنز الحقيقي الذي هو أعظم من الكنوز التي تذكرها القصص والخيالات</w:t>
      </w:r>
      <w:r w:rsidR="00C45D89">
        <w:rPr>
          <w:rFonts w:ascii="Arial" w:hAnsi="Arial" w:cs="Arial"/>
          <w:b/>
          <w:bCs/>
          <w:sz w:val="40"/>
          <w:szCs w:val="40"/>
          <w:rtl/>
        </w:rPr>
        <w:t>.</w:t>
      </w:r>
    </w:p>
    <w:p w14:paraId="21990396" w14:textId="444ECE40" w:rsidR="00906A02" w:rsidRPr="00062770" w:rsidRDefault="00906A02" w:rsidP="0038499D">
      <w:pPr>
        <w:tabs>
          <w:tab w:val="right" w:pos="9450"/>
        </w:tabs>
        <w:spacing w:before="12"/>
        <w:ind w:left="26"/>
        <w:jc w:val="both"/>
        <w:rPr>
          <w:rFonts w:ascii="Arial" w:hAnsi="Arial" w:cs="Arial"/>
          <w:b/>
          <w:bCs/>
          <w:sz w:val="40"/>
          <w:szCs w:val="40"/>
          <w:rtl/>
        </w:rPr>
      </w:pPr>
      <w:r w:rsidRPr="00062770">
        <w:rPr>
          <w:rFonts w:ascii="Arial" w:hAnsi="Arial" w:cs="Arial"/>
          <w:b/>
          <w:bCs/>
          <w:sz w:val="40"/>
          <w:szCs w:val="40"/>
          <w:rtl/>
        </w:rPr>
        <w:t xml:space="preserve">ـ فإذا تكرر التفكير في خطورة الغيبيات على هذا النحو يؤدي ذلك إلى </w:t>
      </w:r>
      <w:r w:rsidRPr="00062770">
        <w:rPr>
          <w:rFonts w:ascii="Arial" w:hAnsi="Arial" w:cs="Arial" w:hint="cs"/>
          <w:b/>
          <w:bCs/>
          <w:sz w:val="40"/>
          <w:szCs w:val="40"/>
          <w:rtl/>
        </w:rPr>
        <w:t>الانتباه إلى</w:t>
      </w:r>
      <w:r w:rsidRPr="00062770">
        <w:rPr>
          <w:rFonts w:ascii="Arial" w:hAnsi="Arial" w:cs="Arial"/>
          <w:b/>
          <w:bCs/>
          <w:sz w:val="40"/>
          <w:szCs w:val="40"/>
          <w:rtl/>
        </w:rPr>
        <w:t xml:space="preserve"> خطورتها</w:t>
      </w:r>
      <w:r w:rsidR="00834D91">
        <w:rPr>
          <w:rFonts w:ascii="Arial" w:hAnsi="Arial" w:cs="Arial"/>
          <w:b/>
          <w:bCs/>
          <w:sz w:val="40"/>
          <w:szCs w:val="40"/>
          <w:rtl/>
        </w:rPr>
        <w:t>،</w:t>
      </w:r>
      <w:r w:rsidRPr="00062770">
        <w:rPr>
          <w:rFonts w:ascii="Arial" w:hAnsi="Arial" w:cs="Arial"/>
          <w:b/>
          <w:bCs/>
          <w:sz w:val="40"/>
          <w:szCs w:val="40"/>
          <w:rtl/>
        </w:rPr>
        <w:t xml:space="preserve"> فيؤدي ذلك إلى الحب والذل والخوف والرجاء</w:t>
      </w:r>
      <w:r w:rsidR="00C45D89">
        <w:rPr>
          <w:rFonts w:ascii="Arial" w:hAnsi="Arial" w:cs="Arial"/>
          <w:b/>
          <w:bCs/>
          <w:sz w:val="40"/>
          <w:szCs w:val="40"/>
          <w:rtl/>
        </w:rPr>
        <w:t>.</w:t>
      </w:r>
    </w:p>
    <w:p w14:paraId="062B5ADA" w14:textId="1E4B4FB5" w:rsidR="00906A02" w:rsidRPr="00062770" w:rsidRDefault="00906A02" w:rsidP="0038499D">
      <w:pPr>
        <w:tabs>
          <w:tab w:val="right" w:pos="9450"/>
        </w:tabs>
        <w:spacing w:before="12"/>
        <w:ind w:left="26"/>
        <w:jc w:val="both"/>
        <w:rPr>
          <w:rFonts w:ascii="Arial" w:hAnsi="Arial" w:cs="Arial"/>
          <w:b/>
          <w:bCs/>
          <w:color w:val="000000"/>
          <w:sz w:val="40"/>
          <w:szCs w:val="40"/>
          <w:highlight w:val="yellow"/>
          <w:rtl/>
          <w:lang w:bidi="ar-LY"/>
        </w:rPr>
      </w:pPr>
      <w:r w:rsidRPr="00062770">
        <w:rPr>
          <w:rFonts w:ascii="Arial" w:hAnsi="Arial" w:cs="Arial"/>
          <w:b/>
          <w:bCs/>
          <w:sz w:val="40"/>
          <w:szCs w:val="40"/>
          <w:rtl/>
        </w:rPr>
        <w:t>ـ لكن الذي يتعامل مع الجنة في برود تام هو مغيب عن الوعي</w:t>
      </w:r>
      <w:r w:rsidR="00C45D89">
        <w:rPr>
          <w:rFonts w:ascii="Arial" w:hAnsi="Arial" w:cs="Arial"/>
          <w:b/>
          <w:bCs/>
          <w:sz w:val="40"/>
          <w:szCs w:val="40"/>
          <w:rtl/>
        </w:rPr>
        <w:t>.</w:t>
      </w:r>
    </w:p>
    <w:p w14:paraId="48490A01" w14:textId="360458E9" w:rsidR="00906A02" w:rsidRPr="00062770" w:rsidRDefault="00906A02" w:rsidP="0038499D">
      <w:pPr>
        <w:tabs>
          <w:tab w:val="right" w:pos="9450"/>
        </w:tabs>
        <w:spacing w:before="12"/>
        <w:ind w:left="26"/>
        <w:jc w:val="both"/>
        <w:rPr>
          <w:rFonts w:ascii="Arial" w:hAnsi="Arial" w:cs="Arial"/>
          <w:b/>
          <w:bCs/>
          <w:sz w:val="40"/>
          <w:szCs w:val="40"/>
          <w:rtl/>
          <w:lang w:bidi="ar-EG"/>
        </w:rPr>
      </w:pPr>
      <w:r w:rsidRPr="00062770">
        <w:rPr>
          <w:rFonts w:ascii="Arial" w:hAnsi="Arial" w:cs="Arial"/>
          <w:b/>
          <w:bCs/>
          <w:sz w:val="40"/>
          <w:szCs w:val="40"/>
          <w:highlight w:val="yellow"/>
          <w:rtl/>
          <w:lang w:bidi="ar-EG"/>
        </w:rPr>
        <w:t xml:space="preserve">ـ </w:t>
      </w:r>
      <w:r w:rsidR="003909B6">
        <w:rPr>
          <w:rFonts w:ascii="Arial" w:hAnsi="Arial" w:cs="Arial" w:hint="cs"/>
          <w:b/>
          <w:bCs/>
          <w:sz w:val="40"/>
          <w:szCs w:val="40"/>
          <w:highlight w:val="yellow"/>
          <w:rtl/>
          <w:lang w:bidi="ar-EG"/>
        </w:rPr>
        <w:t>المعرفة الحقيقية ب</w:t>
      </w:r>
      <w:r w:rsidRPr="00062770">
        <w:rPr>
          <w:rFonts w:ascii="Arial" w:hAnsi="Arial" w:cs="Arial"/>
          <w:b/>
          <w:bCs/>
          <w:sz w:val="40"/>
          <w:szCs w:val="40"/>
          <w:highlight w:val="yellow"/>
          <w:rtl/>
          <w:lang w:bidi="ar-EG"/>
        </w:rPr>
        <w:t>صفات الله تع</w:t>
      </w:r>
      <w:r w:rsidR="005B174D">
        <w:rPr>
          <w:rFonts w:ascii="Arial" w:hAnsi="Arial" w:cs="Arial" w:hint="cs"/>
          <w:b/>
          <w:bCs/>
          <w:sz w:val="40"/>
          <w:szCs w:val="40"/>
          <w:highlight w:val="yellow"/>
          <w:rtl/>
          <w:lang w:bidi="ar-EG"/>
        </w:rPr>
        <w:t>ا</w:t>
      </w:r>
      <w:r w:rsidR="000905E7">
        <w:rPr>
          <w:rFonts w:ascii="Arial" w:hAnsi="Arial" w:cs="Arial"/>
          <w:b/>
          <w:bCs/>
          <w:sz w:val="40"/>
          <w:szCs w:val="40"/>
          <w:highlight w:val="yellow"/>
          <w:rtl/>
          <w:lang w:bidi="ar-EG"/>
        </w:rPr>
        <w:t>لى</w:t>
      </w:r>
      <w:r w:rsidRPr="00062770">
        <w:rPr>
          <w:rFonts w:ascii="Arial" w:hAnsi="Arial" w:cs="Arial"/>
          <w:b/>
          <w:bCs/>
          <w:sz w:val="40"/>
          <w:szCs w:val="40"/>
          <w:highlight w:val="yellow"/>
          <w:rtl/>
          <w:lang w:bidi="ar-EG"/>
        </w:rPr>
        <w:t xml:space="preserve"> </w:t>
      </w:r>
      <w:r w:rsidRPr="00062770">
        <w:rPr>
          <w:rFonts w:ascii="Arial" w:hAnsi="Arial" w:cs="Arial" w:hint="cs"/>
          <w:b/>
          <w:bCs/>
          <w:sz w:val="40"/>
          <w:szCs w:val="40"/>
          <w:highlight w:val="yellow"/>
          <w:rtl/>
          <w:lang w:bidi="ar-EG"/>
        </w:rPr>
        <w:t xml:space="preserve">تؤدي </w:t>
      </w:r>
      <w:r w:rsidR="00626ADB">
        <w:rPr>
          <w:rFonts w:ascii="Arial" w:hAnsi="Arial" w:cs="Arial" w:hint="cs"/>
          <w:b/>
          <w:bCs/>
          <w:sz w:val="40"/>
          <w:szCs w:val="40"/>
          <w:highlight w:val="yellow"/>
          <w:rtl/>
          <w:lang w:bidi="ar-EG"/>
        </w:rPr>
        <w:t>إلى تأثر المشاعر</w:t>
      </w:r>
      <w:r w:rsidR="0048770E">
        <w:rPr>
          <w:rFonts w:ascii="Arial" w:hAnsi="Arial" w:cs="Arial" w:hint="cs"/>
          <w:b/>
          <w:bCs/>
          <w:sz w:val="40"/>
          <w:szCs w:val="40"/>
          <w:highlight w:val="yellow"/>
          <w:rtl/>
          <w:lang w:bidi="ar-EG"/>
        </w:rPr>
        <w:t>:</w:t>
      </w:r>
      <w:r w:rsidRPr="00062770">
        <w:rPr>
          <w:rFonts w:ascii="Arial" w:hAnsi="Arial" w:cs="Arial"/>
          <w:b/>
          <w:bCs/>
          <w:sz w:val="40"/>
          <w:szCs w:val="40"/>
          <w:rtl/>
          <w:lang w:bidi="ar-EG"/>
        </w:rPr>
        <w:t xml:space="preserve"> </w:t>
      </w:r>
    </w:p>
    <w:p w14:paraId="351193AB" w14:textId="00B7440E" w:rsidR="00906A02" w:rsidRPr="00062770" w:rsidRDefault="00906A02" w:rsidP="0038499D">
      <w:pPr>
        <w:tabs>
          <w:tab w:val="right" w:pos="9450"/>
        </w:tabs>
        <w:spacing w:before="12"/>
        <w:ind w:left="26"/>
        <w:jc w:val="both"/>
        <w:rPr>
          <w:rFonts w:ascii="Arial" w:hAnsi="Arial" w:cs="Arial"/>
          <w:b/>
          <w:bCs/>
          <w:sz w:val="40"/>
          <w:szCs w:val="40"/>
          <w:rtl/>
          <w:lang w:bidi="ar-EG"/>
        </w:rPr>
      </w:pPr>
      <w:r w:rsidRPr="00062770">
        <w:rPr>
          <w:rFonts w:ascii="Arial" w:hAnsi="Arial" w:cs="Arial" w:hint="cs"/>
          <w:b/>
          <w:bCs/>
          <w:sz w:val="40"/>
          <w:szCs w:val="40"/>
          <w:rtl/>
          <w:lang w:bidi="ar-EG"/>
        </w:rPr>
        <w:t xml:space="preserve">ـ أي </w:t>
      </w:r>
      <w:r w:rsidRPr="00062770">
        <w:rPr>
          <w:rFonts w:ascii="Arial" w:hAnsi="Arial" w:cs="Arial"/>
          <w:b/>
          <w:bCs/>
          <w:sz w:val="40"/>
          <w:szCs w:val="40"/>
          <w:rtl/>
          <w:lang w:bidi="ar-LY"/>
        </w:rPr>
        <w:t xml:space="preserve">صفات مؤثرة وخطيرة </w:t>
      </w:r>
      <w:r w:rsidRPr="00062770">
        <w:rPr>
          <w:rFonts w:ascii="Arial" w:hAnsi="Arial" w:cs="Arial" w:hint="cs"/>
          <w:b/>
          <w:bCs/>
          <w:sz w:val="40"/>
          <w:szCs w:val="40"/>
          <w:rtl/>
          <w:lang w:bidi="ar-LY"/>
        </w:rPr>
        <w:t xml:space="preserve">سواء كانت </w:t>
      </w:r>
      <w:r w:rsidRPr="00062770">
        <w:rPr>
          <w:rFonts w:ascii="Arial" w:hAnsi="Arial" w:cs="Arial"/>
          <w:b/>
          <w:bCs/>
          <w:sz w:val="40"/>
          <w:szCs w:val="40"/>
          <w:rtl/>
          <w:lang w:bidi="ar-LY"/>
        </w:rPr>
        <w:t>صفات حميدة ومحبوبة أو مخيفة أو شريرة</w:t>
      </w:r>
      <w:r w:rsidR="00834D91">
        <w:rPr>
          <w:rFonts w:ascii="Arial" w:hAnsi="Arial" w:cs="Arial"/>
          <w:b/>
          <w:bCs/>
          <w:sz w:val="40"/>
          <w:szCs w:val="40"/>
          <w:rtl/>
          <w:lang w:bidi="ar-LY"/>
        </w:rPr>
        <w:t>،</w:t>
      </w:r>
      <w:r w:rsidRPr="00062770">
        <w:rPr>
          <w:rFonts w:ascii="Arial" w:hAnsi="Arial" w:cs="Arial" w:hint="cs"/>
          <w:b/>
          <w:bCs/>
          <w:sz w:val="40"/>
          <w:szCs w:val="40"/>
          <w:rtl/>
          <w:lang w:bidi="ar-LY"/>
        </w:rPr>
        <w:t xml:space="preserve"> فهي تدعو إلى الانتباه وبالتالي تؤثر في المشاعر</w:t>
      </w:r>
      <w:r w:rsidR="00834D91">
        <w:rPr>
          <w:rFonts w:ascii="Arial" w:hAnsi="Arial" w:cs="Arial" w:hint="cs"/>
          <w:b/>
          <w:bCs/>
          <w:sz w:val="40"/>
          <w:szCs w:val="40"/>
          <w:rtl/>
          <w:lang w:bidi="ar-LY"/>
        </w:rPr>
        <w:t>،</w:t>
      </w:r>
      <w:r w:rsidRPr="00062770">
        <w:rPr>
          <w:rFonts w:ascii="Arial" w:hAnsi="Arial" w:cs="Arial" w:hint="cs"/>
          <w:b/>
          <w:bCs/>
          <w:sz w:val="40"/>
          <w:szCs w:val="40"/>
          <w:rtl/>
          <w:lang w:bidi="ar-LY"/>
        </w:rPr>
        <w:t xml:space="preserve"> </w:t>
      </w:r>
      <w:r w:rsidRPr="00062770">
        <w:rPr>
          <w:rFonts w:ascii="Arial" w:hAnsi="Arial" w:cs="Arial"/>
          <w:b/>
          <w:bCs/>
          <w:sz w:val="40"/>
          <w:szCs w:val="40"/>
          <w:rtl/>
          <w:lang w:bidi="ar-LY"/>
        </w:rPr>
        <w:t>ف</w:t>
      </w:r>
      <w:r w:rsidR="00801F96">
        <w:rPr>
          <w:rFonts w:ascii="Arial" w:hAnsi="Arial" w:cs="Arial"/>
          <w:b/>
          <w:bCs/>
          <w:sz w:val="40"/>
          <w:szCs w:val="40"/>
          <w:rtl/>
          <w:lang w:bidi="ar-LY"/>
        </w:rPr>
        <w:t>الإنسان</w:t>
      </w:r>
      <w:r w:rsidRPr="00062770">
        <w:rPr>
          <w:rFonts w:ascii="Arial" w:hAnsi="Arial" w:cs="Arial"/>
          <w:b/>
          <w:bCs/>
          <w:sz w:val="40"/>
          <w:szCs w:val="40"/>
          <w:rtl/>
          <w:lang w:bidi="ar-LY"/>
        </w:rPr>
        <w:t xml:space="preserve"> يخاف من الظالم ويكرهه إذا عرف ظلمه</w:t>
      </w:r>
      <w:r w:rsidR="00834D91">
        <w:rPr>
          <w:rFonts w:ascii="Arial" w:hAnsi="Arial" w:cs="Arial"/>
          <w:b/>
          <w:bCs/>
          <w:sz w:val="40"/>
          <w:szCs w:val="40"/>
          <w:rtl/>
          <w:lang w:bidi="ar-LY"/>
        </w:rPr>
        <w:t>،</w:t>
      </w:r>
      <w:r w:rsidRPr="00062770">
        <w:rPr>
          <w:rFonts w:ascii="Arial" w:hAnsi="Arial" w:cs="Arial" w:hint="cs"/>
          <w:b/>
          <w:bCs/>
          <w:sz w:val="40"/>
          <w:szCs w:val="40"/>
          <w:rtl/>
          <w:lang w:bidi="ar-LY"/>
        </w:rPr>
        <w:t xml:space="preserve"> </w:t>
      </w:r>
      <w:r w:rsidRPr="00062770">
        <w:rPr>
          <w:rFonts w:ascii="Arial" w:hAnsi="Arial" w:cs="Arial"/>
          <w:b/>
          <w:bCs/>
          <w:sz w:val="40"/>
          <w:szCs w:val="40"/>
          <w:rtl/>
          <w:lang w:bidi="ar-LY"/>
        </w:rPr>
        <w:t>ويحب المرأة إذا عرف ما فيها من صفات جميلة كالجمال والأخلاق الحسنة وهكذا</w:t>
      </w:r>
      <w:r w:rsidR="00C45D89">
        <w:rPr>
          <w:rFonts w:ascii="Arial" w:hAnsi="Arial" w:cs="Arial"/>
          <w:b/>
          <w:bCs/>
          <w:sz w:val="40"/>
          <w:szCs w:val="40"/>
          <w:rtl/>
          <w:lang w:bidi="ar-LY"/>
        </w:rPr>
        <w:t>.</w:t>
      </w:r>
    </w:p>
    <w:p w14:paraId="7E5ACFA6" w14:textId="0C6E5954" w:rsidR="00906A02" w:rsidRPr="00062770" w:rsidRDefault="00906A02" w:rsidP="0038499D">
      <w:pPr>
        <w:tabs>
          <w:tab w:val="right" w:pos="9450"/>
        </w:tabs>
        <w:spacing w:before="12"/>
        <w:ind w:left="26"/>
        <w:jc w:val="both"/>
        <w:rPr>
          <w:rFonts w:ascii="Arial" w:hAnsi="Arial" w:cs="Arial"/>
          <w:b/>
          <w:bCs/>
          <w:sz w:val="40"/>
          <w:szCs w:val="40"/>
          <w:rtl/>
          <w:lang w:bidi="ar-EG"/>
        </w:rPr>
      </w:pPr>
      <w:r w:rsidRPr="00062770">
        <w:rPr>
          <w:rFonts w:ascii="Arial" w:hAnsi="Arial" w:cs="Arial" w:hint="cs"/>
          <w:b/>
          <w:bCs/>
          <w:sz w:val="40"/>
          <w:szCs w:val="40"/>
          <w:rtl/>
          <w:lang w:bidi="ar-EG"/>
        </w:rPr>
        <w:t xml:space="preserve">ـ صفات الخالق كلها صفات حميدة وخطورتها تفوق الوصف وتجعل </w:t>
      </w:r>
      <w:r w:rsidR="00801F96">
        <w:rPr>
          <w:rFonts w:ascii="Arial" w:hAnsi="Arial" w:cs="Arial" w:hint="cs"/>
          <w:b/>
          <w:bCs/>
          <w:sz w:val="40"/>
          <w:szCs w:val="40"/>
          <w:rtl/>
          <w:lang w:bidi="ar-EG"/>
        </w:rPr>
        <w:t>الإنسان</w:t>
      </w:r>
      <w:r w:rsidRPr="00062770">
        <w:rPr>
          <w:rFonts w:ascii="Arial" w:hAnsi="Arial" w:cs="Arial" w:hint="cs"/>
          <w:b/>
          <w:bCs/>
          <w:sz w:val="40"/>
          <w:szCs w:val="40"/>
          <w:rtl/>
          <w:lang w:bidi="ar-EG"/>
        </w:rPr>
        <w:t xml:space="preserve"> يتحير فيها من مدى عظمتها</w:t>
      </w:r>
      <w:r w:rsidR="00834D91">
        <w:rPr>
          <w:rFonts w:ascii="Arial" w:hAnsi="Arial" w:cs="Arial" w:hint="cs"/>
          <w:b/>
          <w:bCs/>
          <w:sz w:val="40"/>
          <w:szCs w:val="40"/>
          <w:rtl/>
          <w:lang w:bidi="ar-EG"/>
        </w:rPr>
        <w:t>،</w:t>
      </w:r>
      <w:r w:rsidRPr="00062770">
        <w:rPr>
          <w:rFonts w:ascii="Arial" w:hAnsi="Arial" w:cs="Arial" w:hint="cs"/>
          <w:b/>
          <w:bCs/>
          <w:sz w:val="40"/>
          <w:szCs w:val="40"/>
          <w:rtl/>
          <w:lang w:bidi="ar-EG"/>
        </w:rPr>
        <w:t xml:space="preserve"> وهذا التحير هو التأله</w:t>
      </w:r>
      <w:r w:rsidR="00834D91">
        <w:rPr>
          <w:rFonts w:ascii="Arial" w:hAnsi="Arial" w:cs="Arial" w:hint="cs"/>
          <w:b/>
          <w:bCs/>
          <w:sz w:val="40"/>
          <w:szCs w:val="40"/>
          <w:rtl/>
          <w:lang w:bidi="ar-EG"/>
        </w:rPr>
        <w:t>،</w:t>
      </w:r>
      <w:r w:rsidRPr="00062770">
        <w:rPr>
          <w:rFonts w:ascii="Arial" w:hAnsi="Arial" w:cs="Arial" w:hint="cs"/>
          <w:b/>
          <w:bCs/>
          <w:sz w:val="40"/>
          <w:szCs w:val="40"/>
          <w:rtl/>
          <w:lang w:bidi="ar-EG"/>
        </w:rPr>
        <w:t xml:space="preserve"> وهذه الصفات نتعامل معها من أربعة أوجه هي</w:t>
      </w:r>
      <w:r w:rsidR="0048770E">
        <w:rPr>
          <w:rFonts w:ascii="Arial" w:hAnsi="Arial" w:cs="Arial" w:hint="cs"/>
          <w:b/>
          <w:bCs/>
          <w:sz w:val="40"/>
          <w:szCs w:val="40"/>
          <w:rtl/>
          <w:lang w:bidi="ar-EG"/>
        </w:rPr>
        <w:t>:</w:t>
      </w:r>
    </w:p>
    <w:p w14:paraId="7CDD0CE9" w14:textId="4B045CA0" w:rsidR="00906A02" w:rsidRPr="00062770" w:rsidRDefault="00906A02" w:rsidP="0038499D">
      <w:pPr>
        <w:tabs>
          <w:tab w:val="right" w:pos="9450"/>
        </w:tabs>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1ـ صفات حميدة</w:t>
      </w:r>
      <w:r w:rsidR="008B4763">
        <w:rPr>
          <w:rFonts w:ascii="Arial" w:hAnsi="Arial" w:cs="Arial" w:hint="cs"/>
          <w:b/>
          <w:bCs/>
          <w:sz w:val="40"/>
          <w:szCs w:val="40"/>
          <w:rtl/>
          <w:lang w:bidi="ar-EG"/>
        </w:rPr>
        <w:t>.</w:t>
      </w:r>
    </w:p>
    <w:p w14:paraId="47453F5B" w14:textId="3042A3A8" w:rsidR="00906A02" w:rsidRPr="00062770" w:rsidRDefault="00906A02" w:rsidP="0038499D">
      <w:pPr>
        <w:tabs>
          <w:tab w:val="right" w:pos="9450"/>
        </w:tabs>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2ـ صفات خارقة</w:t>
      </w:r>
      <w:r w:rsidR="008B4763">
        <w:rPr>
          <w:rFonts w:ascii="Arial" w:hAnsi="Arial" w:cs="Arial" w:hint="cs"/>
          <w:b/>
          <w:bCs/>
          <w:sz w:val="40"/>
          <w:szCs w:val="40"/>
          <w:rtl/>
          <w:lang w:bidi="ar-EG"/>
        </w:rPr>
        <w:t>.</w:t>
      </w:r>
    </w:p>
    <w:p w14:paraId="469C5183" w14:textId="4CB73D49" w:rsidR="00906A02" w:rsidRPr="00062770" w:rsidRDefault="00906A02" w:rsidP="0038499D">
      <w:pPr>
        <w:tabs>
          <w:tab w:val="right" w:pos="9450"/>
        </w:tabs>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3ـ صفات مسيطرة وغالبة</w:t>
      </w:r>
      <w:r w:rsidR="008B4763">
        <w:rPr>
          <w:rFonts w:ascii="Arial" w:hAnsi="Arial" w:cs="Arial" w:hint="cs"/>
          <w:b/>
          <w:bCs/>
          <w:sz w:val="40"/>
          <w:szCs w:val="40"/>
          <w:rtl/>
          <w:lang w:bidi="ar-EG"/>
        </w:rPr>
        <w:t>.</w:t>
      </w:r>
    </w:p>
    <w:p w14:paraId="75EFE50E" w14:textId="17EA511F" w:rsidR="00906A02" w:rsidRDefault="00906A02" w:rsidP="0038499D">
      <w:pPr>
        <w:tabs>
          <w:tab w:val="right" w:pos="9450"/>
        </w:tabs>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4ـ توحيد الصفات</w:t>
      </w:r>
      <w:r w:rsidR="008B4763">
        <w:rPr>
          <w:rFonts w:ascii="Arial" w:hAnsi="Arial" w:cs="Arial" w:hint="cs"/>
          <w:b/>
          <w:bCs/>
          <w:sz w:val="40"/>
          <w:szCs w:val="40"/>
          <w:rtl/>
          <w:lang w:bidi="ar-EG"/>
        </w:rPr>
        <w:t>.</w:t>
      </w:r>
    </w:p>
    <w:p w14:paraId="0F333B75" w14:textId="075031FA" w:rsidR="00906A02" w:rsidRPr="00062770" w:rsidRDefault="00906A02" w:rsidP="0038499D">
      <w:pPr>
        <w:tabs>
          <w:tab w:val="right" w:pos="9450"/>
        </w:tabs>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 xml:space="preserve">ـ </w:t>
      </w:r>
      <w:r w:rsidR="00942B4D">
        <w:rPr>
          <w:rFonts w:ascii="Arial" w:hAnsi="Arial" w:cs="Arial" w:hint="cs"/>
          <w:b/>
          <w:bCs/>
          <w:sz w:val="40"/>
          <w:szCs w:val="40"/>
          <w:rtl/>
          <w:lang w:bidi="ar-EG"/>
        </w:rPr>
        <w:t>الانتباه</w:t>
      </w:r>
      <w:r w:rsidRPr="00062770">
        <w:rPr>
          <w:rFonts w:ascii="Arial" w:hAnsi="Arial" w:cs="Arial"/>
          <w:b/>
          <w:bCs/>
          <w:sz w:val="40"/>
          <w:szCs w:val="40"/>
          <w:rtl/>
          <w:lang w:bidi="ar-EG"/>
        </w:rPr>
        <w:t xml:space="preserve"> إلى صفات الله بالمقارنة بصفات </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w:t>
      </w:r>
      <w:r w:rsidR="00942B4D">
        <w:rPr>
          <w:rFonts w:ascii="Arial" w:hAnsi="Arial" w:cs="Arial" w:hint="cs"/>
          <w:b/>
          <w:bCs/>
          <w:sz w:val="40"/>
          <w:szCs w:val="40"/>
          <w:rtl/>
          <w:lang w:bidi="ar-EG"/>
        </w:rPr>
        <w:t xml:space="preserve">معناه </w:t>
      </w:r>
      <w:r w:rsidR="00FB16F2">
        <w:rPr>
          <w:rFonts w:ascii="Arial" w:hAnsi="Arial" w:cs="Arial" w:hint="cs"/>
          <w:b/>
          <w:bCs/>
          <w:sz w:val="40"/>
          <w:szCs w:val="40"/>
          <w:rtl/>
          <w:lang w:bidi="ar-EG"/>
        </w:rPr>
        <w:t>الشعور بالمهابة</w:t>
      </w:r>
      <w:r w:rsidR="00834D91">
        <w:rPr>
          <w:rFonts w:ascii="Arial" w:hAnsi="Arial" w:cs="Arial" w:hint="cs"/>
          <w:b/>
          <w:bCs/>
          <w:sz w:val="40"/>
          <w:szCs w:val="40"/>
          <w:rtl/>
          <w:lang w:bidi="ar-EG"/>
        </w:rPr>
        <w:t>،</w:t>
      </w:r>
      <w:r w:rsidR="00942B4D">
        <w:rPr>
          <w:rFonts w:ascii="Arial" w:hAnsi="Arial" w:cs="Arial" w:hint="cs"/>
          <w:b/>
          <w:bCs/>
          <w:sz w:val="40"/>
          <w:szCs w:val="40"/>
          <w:rtl/>
          <w:lang w:bidi="ar-EG"/>
        </w:rPr>
        <w:t xml:space="preserve"> و</w:t>
      </w:r>
      <w:r w:rsidRPr="00062770">
        <w:rPr>
          <w:rFonts w:ascii="Arial" w:hAnsi="Arial" w:cs="Arial"/>
          <w:b/>
          <w:bCs/>
          <w:sz w:val="40"/>
          <w:szCs w:val="40"/>
          <w:rtl/>
          <w:lang w:bidi="ar-EG"/>
        </w:rPr>
        <w:t>يؤدي إلى حب الله تع</w:t>
      </w:r>
      <w:r w:rsidR="00454F8D">
        <w:rPr>
          <w:rFonts w:ascii="Arial" w:hAnsi="Arial" w:cs="Arial" w:hint="cs"/>
          <w:b/>
          <w:bCs/>
          <w:sz w:val="40"/>
          <w:szCs w:val="40"/>
          <w:rtl/>
          <w:lang w:bidi="ar-EG"/>
        </w:rPr>
        <w:t>ا</w:t>
      </w:r>
      <w:r w:rsidR="000905E7">
        <w:rPr>
          <w:rFonts w:ascii="Arial" w:hAnsi="Arial" w:cs="Arial"/>
          <w:b/>
          <w:bCs/>
          <w:sz w:val="40"/>
          <w:szCs w:val="40"/>
          <w:rtl/>
          <w:lang w:bidi="ar-EG"/>
        </w:rPr>
        <w:t>لى</w:t>
      </w:r>
      <w:r w:rsidRPr="00062770">
        <w:rPr>
          <w:rFonts w:ascii="Arial" w:hAnsi="Arial" w:cs="Arial"/>
          <w:b/>
          <w:bCs/>
          <w:sz w:val="40"/>
          <w:szCs w:val="40"/>
          <w:rtl/>
          <w:lang w:bidi="ar-EG"/>
        </w:rPr>
        <w:t xml:space="preserve"> </w:t>
      </w:r>
      <w:r w:rsidR="00965980">
        <w:rPr>
          <w:rFonts w:ascii="Arial" w:hAnsi="Arial" w:cs="Arial" w:hint="cs"/>
          <w:b/>
          <w:bCs/>
          <w:sz w:val="40"/>
          <w:szCs w:val="40"/>
          <w:rtl/>
          <w:lang w:bidi="ar-EG"/>
        </w:rPr>
        <w:t>والحياء منه</w:t>
      </w:r>
      <w:r w:rsidR="00C45D89">
        <w:rPr>
          <w:rFonts w:ascii="Arial" w:hAnsi="Arial" w:cs="Arial" w:hint="cs"/>
          <w:b/>
          <w:bCs/>
          <w:sz w:val="40"/>
          <w:szCs w:val="40"/>
          <w:rtl/>
          <w:lang w:bidi="ar-EG"/>
        </w:rPr>
        <w:t>.</w:t>
      </w:r>
    </w:p>
    <w:p w14:paraId="3B7CA43D" w14:textId="30A32684" w:rsidR="00906A02" w:rsidRPr="00062770" w:rsidRDefault="00906A02" w:rsidP="0038499D">
      <w:pPr>
        <w:tabs>
          <w:tab w:val="right" w:pos="9450"/>
        </w:tabs>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 xml:space="preserve">ـ </w:t>
      </w:r>
      <w:r w:rsidR="00965980">
        <w:rPr>
          <w:rFonts w:ascii="Arial" w:hAnsi="Arial" w:cs="Arial" w:hint="cs"/>
          <w:b/>
          <w:bCs/>
          <w:sz w:val="40"/>
          <w:szCs w:val="40"/>
          <w:rtl/>
          <w:lang w:bidi="ar-EG"/>
        </w:rPr>
        <w:t>والانتباه</w:t>
      </w:r>
      <w:r w:rsidRPr="00062770">
        <w:rPr>
          <w:rFonts w:ascii="Arial" w:hAnsi="Arial" w:cs="Arial"/>
          <w:b/>
          <w:bCs/>
          <w:sz w:val="40"/>
          <w:szCs w:val="40"/>
          <w:rtl/>
          <w:lang w:bidi="ar-EG"/>
        </w:rPr>
        <w:t xml:space="preserve"> إلى صفات </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بالمقارنة بصفات الله تع</w:t>
      </w:r>
      <w:r w:rsidR="00454F8D">
        <w:rPr>
          <w:rFonts w:ascii="Arial" w:hAnsi="Arial" w:cs="Arial" w:hint="cs"/>
          <w:b/>
          <w:bCs/>
          <w:sz w:val="40"/>
          <w:szCs w:val="40"/>
          <w:rtl/>
          <w:lang w:bidi="ar-EG"/>
        </w:rPr>
        <w:t>ا</w:t>
      </w:r>
      <w:r w:rsidR="000905E7">
        <w:rPr>
          <w:rFonts w:ascii="Arial" w:hAnsi="Arial" w:cs="Arial"/>
          <w:b/>
          <w:bCs/>
          <w:sz w:val="40"/>
          <w:szCs w:val="40"/>
          <w:rtl/>
          <w:lang w:bidi="ar-EG"/>
        </w:rPr>
        <w:t>لى</w:t>
      </w:r>
      <w:r w:rsidRPr="00062770">
        <w:rPr>
          <w:rFonts w:ascii="Arial" w:hAnsi="Arial" w:cs="Arial"/>
          <w:b/>
          <w:bCs/>
          <w:sz w:val="40"/>
          <w:szCs w:val="40"/>
          <w:rtl/>
          <w:lang w:bidi="ar-EG"/>
        </w:rPr>
        <w:t xml:space="preserve"> </w:t>
      </w:r>
      <w:r w:rsidR="00965980">
        <w:rPr>
          <w:rFonts w:ascii="Arial" w:hAnsi="Arial" w:cs="Arial" w:hint="cs"/>
          <w:b/>
          <w:bCs/>
          <w:sz w:val="40"/>
          <w:szCs w:val="40"/>
          <w:rtl/>
          <w:lang w:bidi="ar-EG"/>
        </w:rPr>
        <w:t xml:space="preserve">معناه </w:t>
      </w:r>
      <w:r w:rsidRPr="00062770">
        <w:rPr>
          <w:rFonts w:ascii="Arial" w:hAnsi="Arial" w:cs="Arial"/>
          <w:b/>
          <w:bCs/>
          <w:sz w:val="40"/>
          <w:szCs w:val="40"/>
          <w:rtl/>
          <w:lang w:bidi="ar-EG"/>
        </w:rPr>
        <w:t xml:space="preserve">الشعور بالذل </w:t>
      </w:r>
      <w:r w:rsidR="00965980">
        <w:rPr>
          <w:rFonts w:ascii="Arial" w:hAnsi="Arial" w:cs="Arial" w:hint="cs"/>
          <w:b/>
          <w:bCs/>
          <w:sz w:val="40"/>
          <w:szCs w:val="40"/>
          <w:rtl/>
          <w:lang w:bidi="ar-EG"/>
        </w:rPr>
        <w:t>ويؤدي إلى التوكل والرضا بالقضاء والقدر</w:t>
      </w:r>
      <w:r w:rsidR="00C45D89">
        <w:rPr>
          <w:rFonts w:ascii="Arial" w:hAnsi="Arial" w:cs="Arial" w:hint="cs"/>
          <w:b/>
          <w:bCs/>
          <w:sz w:val="40"/>
          <w:szCs w:val="40"/>
          <w:rtl/>
          <w:lang w:bidi="ar-EG"/>
        </w:rPr>
        <w:t>.</w:t>
      </w:r>
    </w:p>
    <w:p w14:paraId="4875E0CA" w14:textId="7E0963F3" w:rsidR="00906A02" w:rsidRPr="00062770" w:rsidRDefault="00906A02" w:rsidP="0038499D">
      <w:pPr>
        <w:tabs>
          <w:tab w:val="right" w:pos="9450"/>
        </w:tabs>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 xml:space="preserve">ـ ونوضح هذا </w:t>
      </w:r>
      <w:r w:rsidR="00437215" w:rsidRPr="00062770">
        <w:rPr>
          <w:rFonts w:ascii="Arial" w:hAnsi="Arial" w:cs="Arial"/>
          <w:b/>
          <w:bCs/>
          <w:sz w:val="40"/>
          <w:szCs w:val="40"/>
          <w:rtl/>
          <w:lang w:bidi="ar-EG"/>
        </w:rPr>
        <w:t>الأمر</w:t>
      </w:r>
      <w:r w:rsidRPr="00062770">
        <w:rPr>
          <w:rFonts w:ascii="Arial" w:hAnsi="Arial" w:cs="Arial"/>
          <w:b/>
          <w:bCs/>
          <w:sz w:val="40"/>
          <w:szCs w:val="40"/>
          <w:rtl/>
          <w:lang w:bidi="ar-EG"/>
        </w:rPr>
        <w:t xml:space="preserve"> كالتالي</w:t>
      </w:r>
      <w:r w:rsidR="0048770E">
        <w:rPr>
          <w:rFonts w:ascii="Arial" w:hAnsi="Arial" w:cs="Arial"/>
          <w:b/>
          <w:bCs/>
          <w:sz w:val="40"/>
          <w:szCs w:val="40"/>
          <w:rtl/>
          <w:lang w:bidi="ar-EG"/>
        </w:rPr>
        <w:t>:</w:t>
      </w:r>
      <w:r w:rsidRPr="00062770">
        <w:rPr>
          <w:rFonts w:ascii="Arial" w:hAnsi="Arial" w:cs="Arial" w:hint="cs"/>
          <w:b/>
          <w:bCs/>
          <w:sz w:val="40"/>
          <w:szCs w:val="40"/>
          <w:rtl/>
          <w:lang w:bidi="ar-EG"/>
        </w:rPr>
        <w:t xml:space="preserve"> </w:t>
      </w:r>
    </w:p>
    <w:p w14:paraId="6D3D7840" w14:textId="4AEA8287" w:rsidR="00906A02" w:rsidRPr="00062770" w:rsidRDefault="00906A02" w:rsidP="0038499D">
      <w:pPr>
        <w:tabs>
          <w:tab w:val="right" w:pos="9450"/>
        </w:tabs>
        <w:spacing w:before="12"/>
        <w:ind w:left="26"/>
        <w:jc w:val="both"/>
        <w:rPr>
          <w:rFonts w:ascii="Arial" w:hAnsi="Arial" w:cs="Arial"/>
          <w:b/>
          <w:bCs/>
          <w:sz w:val="40"/>
          <w:szCs w:val="40"/>
          <w:rtl/>
          <w:lang w:bidi="ar-EG"/>
        </w:rPr>
      </w:pPr>
      <w:r w:rsidRPr="00062770">
        <w:rPr>
          <w:rFonts w:ascii="Arial" w:hAnsi="Arial" w:cs="Arial"/>
          <w:b/>
          <w:bCs/>
          <w:sz w:val="40"/>
          <w:szCs w:val="40"/>
          <w:highlight w:val="yellow"/>
          <w:rtl/>
          <w:lang w:bidi="ar-EG"/>
        </w:rPr>
        <w:t xml:space="preserve">ـ </w:t>
      </w:r>
      <w:r w:rsidR="00FC0104">
        <w:rPr>
          <w:rFonts w:ascii="Arial" w:hAnsi="Arial" w:cs="Arial"/>
          <w:b/>
          <w:bCs/>
          <w:sz w:val="40"/>
          <w:szCs w:val="40"/>
          <w:highlight w:val="yellow"/>
          <w:rtl/>
          <w:lang w:bidi="ar-EG"/>
        </w:rPr>
        <w:t>أولًا</w:t>
      </w:r>
      <w:r w:rsidR="0048770E">
        <w:rPr>
          <w:rFonts w:ascii="Arial" w:hAnsi="Arial" w:cs="Arial"/>
          <w:b/>
          <w:bCs/>
          <w:sz w:val="40"/>
          <w:szCs w:val="40"/>
          <w:highlight w:val="yellow"/>
          <w:rtl/>
          <w:lang w:bidi="ar-EG"/>
        </w:rPr>
        <w:t>:</w:t>
      </w:r>
      <w:r w:rsidRPr="00062770">
        <w:rPr>
          <w:rFonts w:ascii="Arial" w:hAnsi="Arial" w:cs="Arial"/>
          <w:b/>
          <w:bCs/>
          <w:sz w:val="40"/>
          <w:szCs w:val="40"/>
          <w:highlight w:val="yellow"/>
          <w:rtl/>
          <w:lang w:bidi="ar-EG"/>
        </w:rPr>
        <w:t xml:space="preserve"> صفات الله هي صفات حميدة</w:t>
      </w:r>
      <w:r w:rsidR="0048770E">
        <w:rPr>
          <w:rFonts w:ascii="Arial" w:hAnsi="Arial" w:cs="Arial"/>
          <w:b/>
          <w:bCs/>
          <w:sz w:val="40"/>
          <w:szCs w:val="40"/>
          <w:highlight w:val="yellow"/>
          <w:rtl/>
          <w:lang w:bidi="ar-EG"/>
        </w:rPr>
        <w:t>:</w:t>
      </w:r>
      <w:r w:rsidRPr="00062770">
        <w:rPr>
          <w:rFonts w:ascii="Arial" w:hAnsi="Arial" w:cs="Arial"/>
          <w:b/>
          <w:bCs/>
          <w:sz w:val="40"/>
          <w:szCs w:val="40"/>
          <w:rtl/>
          <w:lang w:bidi="ar-EG"/>
        </w:rPr>
        <w:t xml:space="preserve"> </w:t>
      </w:r>
    </w:p>
    <w:p w14:paraId="6A3B2B67" w14:textId="118A870A" w:rsidR="00906A02" w:rsidRPr="00062770" w:rsidRDefault="00906A02" w:rsidP="0038499D">
      <w:pPr>
        <w:tabs>
          <w:tab w:val="right" w:pos="9450"/>
        </w:tabs>
        <w:autoSpaceDE w:val="0"/>
        <w:autoSpaceDN w:val="0"/>
        <w:adjustRightInd w:val="0"/>
        <w:spacing w:before="12" w:after="0" w:line="240" w:lineRule="auto"/>
        <w:ind w:left="26"/>
        <w:jc w:val="both"/>
        <w:rPr>
          <w:rFonts w:ascii="Arial" w:hAnsi="Arial" w:cs="Arial"/>
          <w:b/>
          <w:bCs/>
          <w:color w:val="000000"/>
          <w:sz w:val="40"/>
          <w:szCs w:val="40"/>
          <w:rtl/>
          <w:lang w:bidi="ar-LY"/>
        </w:rPr>
      </w:pPr>
      <w:r w:rsidRPr="00062770">
        <w:rPr>
          <w:rFonts w:ascii="Arial" w:hAnsi="Arial" w:cs="Arial"/>
          <w:b/>
          <w:bCs/>
          <w:color w:val="000000"/>
          <w:sz w:val="40"/>
          <w:szCs w:val="40"/>
          <w:rtl/>
          <w:lang w:bidi="ar-LY"/>
        </w:rPr>
        <w:t xml:space="preserve">ـ </w:t>
      </w:r>
      <w:r w:rsidR="00801F96">
        <w:rPr>
          <w:rFonts w:ascii="Arial" w:hAnsi="Arial" w:cs="Arial"/>
          <w:b/>
          <w:bCs/>
          <w:color w:val="000000"/>
          <w:sz w:val="40"/>
          <w:szCs w:val="40"/>
          <w:rtl/>
          <w:lang w:bidi="ar-LY"/>
        </w:rPr>
        <w:t>الإنسان</w:t>
      </w:r>
      <w:r w:rsidRPr="00062770">
        <w:rPr>
          <w:rFonts w:ascii="Arial" w:hAnsi="Arial" w:cs="Arial"/>
          <w:b/>
          <w:bCs/>
          <w:color w:val="000000"/>
          <w:sz w:val="40"/>
          <w:szCs w:val="40"/>
          <w:rtl/>
          <w:lang w:bidi="ar-LY"/>
        </w:rPr>
        <w:t xml:space="preserve"> يحب القوي ويكره المريض الضعيف</w:t>
      </w:r>
      <w:r w:rsidR="00834D91">
        <w:rPr>
          <w:rFonts w:ascii="Arial" w:hAnsi="Arial" w:cs="Arial"/>
          <w:b/>
          <w:bCs/>
          <w:color w:val="000000"/>
          <w:sz w:val="40"/>
          <w:szCs w:val="40"/>
          <w:rtl/>
          <w:lang w:bidi="ar-LY"/>
        </w:rPr>
        <w:t>،</w:t>
      </w:r>
      <w:r w:rsidRPr="00062770">
        <w:rPr>
          <w:rFonts w:ascii="Arial" w:hAnsi="Arial" w:cs="Arial"/>
          <w:b/>
          <w:bCs/>
          <w:color w:val="000000"/>
          <w:sz w:val="40"/>
          <w:szCs w:val="40"/>
          <w:rtl/>
          <w:lang w:bidi="ar-LY"/>
        </w:rPr>
        <w:t xml:space="preserve"> ولاحظ أن هناك فرق بين القوي وبين الظالم</w:t>
      </w:r>
      <w:r w:rsidR="00834D91">
        <w:rPr>
          <w:rFonts w:ascii="Arial" w:hAnsi="Arial" w:cs="Arial"/>
          <w:b/>
          <w:bCs/>
          <w:color w:val="000000"/>
          <w:sz w:val="40"/>
          <w:szCs w:val="40"/>
          <w:rtl/>
          <w:lang w:bidi="ar-LY"/>
        </w:rPr>
        <w:t>،</w:t>
      </w:r>
      <w:r w:rsidRPr="00062770">
        <w:rPr>
          <w:rFonts w:ascii="Arial" w:hAnsi="Arial" w:cs="Arial"/>
          <w:b/>
          <w:bCs/>
          <w:color w:val="000000"/>
          <w:sz w:val="40"/>
          <w:szCs w:val="40"/>
          <w:rtl/>
          <w:lang w:bidi="ar-LY"/>
        </w:rPr>
        <w:t xml:space="preserve"> وهناك فرق بين الضعيف وبين المظلوم</w:t>
      </w:r>
      <w:r w:rsidR="00834D91">
        <w:rPr>
          <w:rFonts w:ascii="Arial" w:hAnsi="Arial" w:cs="Arial"/>
          <w:b/>
          <w:bCs/>
          <w:color w:val="000000"/>
          <w:sz w:val="40"/>
          <w:szCs w:val="40"/>
          <w:rtl/>
          <w:lang w:bidi="ar-LY"/>
        </w:rPr>
        <w:t>،</w:t>
      </w:r>
      <w:r w:rsidRPr="00062770">
        <w:rPr>
          <w:rFonts w:ascii="Arial" w:hAnsi="Arial" w:cs="Arial"/>
          <w:b/>
          <w:bCs/>
          <w:color w:val="000000"/>
          <w:sz w:val="40"/>
          <w:szCs w:val="40"/>
          <w:rtl/>
          <w:lang w:bidi="ar-LY"/>
        </w:rPr>
        <w:t xml:space="preserve"> فالظلم من صفات الضعف وليس من صفات القوة</w:t>
      </w:r>
      <w:r w:rsidR="00C45D89">
        <w:rPr>
          <w:rFonts w:ascii="Arial" w:hAnsi="Arial" w:cs="Arial"/>
          <w:b/>
          <w:bCs/>
          <w:color w:val="000000"/>
          <w:sz w:val="40"/>
          <w:szCs w:val="40"/>
          <w:rtl/>
          <w:lang w:bidi="ar-LY"/>
        </w:rPr>
        <w:t>.</w:t>
      </w:r>
    </w:p>
    <w:p w14:paraId="28BDE752" w14:textId="5DE53217" w:rsidR="004E20F9" w:rsidRDefault="00906A02" w:rsidP="004E20F9">
      <w:pPr>
        <w:tabs>
          <w:tab w:val="right" w:pos="9450"/>
        </w:tabs>
        <w:spacing w:before="12" w:after="120"/>
        <w:ind w:left="26"/>
        <w:jc w:val="both"/>
        <w:rPr>
          <w:rFonts w:ascii="Arial" w:hAnsi="Arial" w:cs="Arial"/>
          <w:b/>
          <w:bCs/>
          <w:sz w:val="40"/>
          <w:szCs w:val="40"/>
          <w:rtl/>
        </w:rPr>
      </w:pPr>
      <w:r w:rsidRPr="00062770">
        <w:rPr>
          <w:rFonts w:ascii="Arial" w:hAnsi="Arial" w:cs="Arial"/>
          <w:b/>
          <w:bCs/>
          <w:color w:val="000000"/>
          <w:sz w:val="40"/>
          <w:szCs w:val="40"/>
          <w:rtl/>
          <w:lang w:bidi="ar-LY"/>
        </w:rPr>
        <w:t>ـ الصفات الحميدة محبوبة</w:t>
      </w:r>
      <w:r w:rsidR="00834D91">
        <w:rPr>
          <w:rFonts w:ascii="Arial" w:hAnsi="Arial" w:cs="Arial"/>
          <w:b/>
          <w:bCs/>
          <w:color w:val="000000"/>
          <w:sz w:val="40"/>
          <w:szCs w:val="40"/>
          <w:rtl/>
          <w:lang w:bidi="ar-LY"/>
        </w:rPr>
        <w:t>،</w:t>
      </w:r>
      <w:r w:rsidRPr="00062770">
        <w:rPr>
          <w:rFonts w:ascii="Arial" w:hAnsi="Arial" w:cs="Arial"/>
          <w:b/>
          <w:bCs/>
          <w:color w:val="000000"/>
          <w:sz w:val="40"/>
          <w:szCs w:val="40"/>
          <w:rtl/>
          <w:lang w:bidi="ar-LY"/>
        </w:rPr>
        <w:t xml:space="preserve"> ف</w:t>
      </w:r>
      <w:r w:rsidR="00801F96">
        <w:rPr>
          <w:rFonts w:ascii="Arial" w:hAnsi="Arial" w:cs="Arial"/>
          <w:b/>
          <w:bCs/>
          <w:color w:val="000000"/>
          <w:sz w:val="40"/>
          <w:szCs w:val="40"/>
          <w:rtl/>
          <w:lang w:bidi="ar-LY"/>
        </w:rPr>
        <w:t>الإنسان</w:t>
      </w:r>
      <w:r w:rsidRPr="00062770">
        <w:rPr>
          <w:rFonts w:ascii="Arial" w:hAnsi="Arial" w:cs="Arial"/>
          <w:b/>
          <w:bCs/>
          <w:color w:val="000000"/>
          <w:sz w:val="40"/>
          <w:szCs w:val="40"/>
          <w:rtl/>
          <w:lang w:bidi="ar-LY"/>
        </w:rPr>
        <w:t xml:space="preserve"> يحب الصفات الحميدة ويحب من يتصف بها</w:t>
      </w:r>
      <w:r w:rsidR="00834D91">
        <w:rPr>
          <w:rFonts w:ascii="Arial" w:hAnsi="Arial" w:cs="Arial"/>
          <w:b/>
          <w:bCs/>
          <w:color w:val="000000"/>
          <w:sz w:val="40"/>
          <w:szCs w:val="40"/>
          <w:rtl/>
          <w:lang w:bidi="ar-LY"/>
        </w:rPr>
        <w:t>،</w:t>
      </w:r>
      <w:r w:rsidRPr="00062770">
        <w:rPr>
          <w:rFonts w:ascii="Arial" w:hAnsi="Arial" w:cs="Arial"/>
          <w:b/>
          <w:bCs/>
          <w:color w:val="000000"/>
          <w:sz w:val="40"/>
          <w:szCs w:val="40"/>
          <w:rtl/>
          <w:lang w:bidi="ar-LY"/>
        </w:rPr>
        <w:t xml:space="preserve"> ويكره الصفات الذميمة</w:t>
      </w:r>
      <w:r w:rsidRPr="00062770">
        <w:rPr>
          <w:rFonts w:ascii="Arial" w:hAnsi="Arial" w:cs="Arial" w:hint="cs"/>
          <w:b/>
          <w:bCs/>
          <w:color w:val="000000"/>
          <w:sz w:val="40"/>
          <w:szCs w:val="40"/>
          <w:rtl/>
          <w:lang w:bidi="ar-LY"/>
        </w:rPr>
        <w:t xml:space="preserve"> </w:t>
      </w:r>
      <w:r w:rsidR="007E5E3A">
        <w:rPr>
          <w:rFonts w:ascii="Arial" w:hAnsi="Arial" w:cs="Arial" w:hint="cs"/>
          <w:b/>
          <w:bCs/>
          <w:color w:val="000000"/>
          <w:sz w:val="40"/>
          <w:szCs w:val="40"/>
          <w:rtl/>
          <w:lang w:bidi="ar-LY"/>
        </w:rPr>
        <w:t>وصفات النقص والعجز</w:t>
      </w:r>
      <w:r w:rsidR="00834D91">
        <w:rPr>
          <w:rFonts w:ascii="Arial" w:hAnsi="Arial" w:cs="Arial" w:hint="cs"/>
          <w:b/>
          <w:bCs/>
          <w:color w:val="000000"/>
          <w:sz w:val="40"/>
          <w:szCs w:val="40"/>
          <w:rtl/>
          <w:lang w:bidi="ar-LY"/>
        </w:rPr>
        <w:t>،</w:t>
      </w:r>
      <w:r w:rsidRPr="00062770">
        <w:rPr>
          <w:rFonts w:ascii="Arial" w:hAnsi="Arial" w:cs="Arial"/>
          <w:b/>
          <w:bCs/>
          <w:color w:val="000000"/>
          <w:sz w:val="40"/>
          <w:szCs w:val="40"/>
          <w:rtl/>
          <w:lang w:bidi="ar-LY"/>
        </w:rPr>
        <w:t xml:space="preserve"> ويكره من يتصف</w:t>
      </w:r>
      <w:r w:rsidRPr="00062770">
        <w:rPr>
          <w:rFonts w:ascii="Arial" w:hAnsi="Arial" w:cs="Arial"/>
          <w:b/>
          <w:bCs/>
          <w:sz w:val="40"/>
          <w:szCs w:val="40"/>
          <w:rtl/>
        </w:rPr>
        <w:t xml:space="preserve"> بها</w:t>
      </w:r>
      <w:r w:rsidR="00834D91">
        <w:rPr>
          <w:rFonts w:ascii="Arial" w:hAnsi="Arial" w:cs="Arial"/>
          <w:b/>
          <w:bCs/>
          <w:sz w:val="40"/>
          <w:szCs w:val="40"/>
          <w:rtl/>
        </w:rPr>
        <w:t>،</w:t>
      </w:r>
      <w:r w:rsidR="004E20F9" w:rsidRPr="00062770">
        <w:rPr>
          <w:rFonts w:ascii="Arial" w:hAnsi="Arial" w:cs="Arial"/>
          <w:b/>
          <w:bCs/>
          <w:sz w:val="40"/>
          <w:szCs w:val="40"/>
          <w:rtl/>
        </w:rPr>
        <w:t xml:space="preserve"> </w:t>
      </w:r>
      <w:r w:rsidR="00605BB3">
        <w:rPr>
          <w:rFonts w:ascii="Arial" w:hAnsi="Arial" w:cs="Arial"/>
          <w:b/>
          <w:bCs/>
          <w:sz w:val="40"/>
          <w:szCs w:val="40"/>
          <w:rtl/>
        </w:rPr>
        <w:t>فمثلًا</w:t>
      </w:r>
      <w:r w:rsidR="004E20F9" w:rsidRPr="00062770">
        <w:rPr>
          <w:rFonts w:ascii="Arial" w:hAnsi="Arial" w:cs="Arial"/>
          <w:b/>
          <w:bCs/>
          <w:sz w:val="40"/>
          <w:szCs w:val="40"/>
          <w:rtl/>
        </w:rPr>
        <w:t xml:space="preserve"> </w:t>
      </w:r>
      <w:r w:rsidR="00801F96">
        <w:rPr>
          <w:rFonts w:ascii="Arial" w:hAnsi="Arial" w:cs="Arial"/>
          <w:b/>
          <w:bCs/>
          <w:sz w:val="40"/>
          <w:szCs w:val="40"/>
          <w:rtl/>
        </w:rPr>
        <w:t>الإنسان</w:t>
      </w:r>
      <w:r w:rsidR="004E20F9" w:rsidRPr="00062770">
        <w:rPr>
          <w:rFonts w:ascii="Arial" w:hAnsi="Arial" w:cs="Arial"/>
          <w:b/>
          <w:bCs/>
          <w:sz w:val="40"/>
          <w:szCs w:val="40"/>
          <w:rtl/>
        </w:rPr>
        <w:t xml:space="preserve"> لا يحب النظر إلى </w:t>
      </w:r>
      <w:r w:rsidR="004E20F9">
        <w:rPr>
          <w:rFonts w:ascii="Arial" w:hAnsi="Arial" w:cs="Arial"/>
          <w:b/>
          <w:bCs/>
          <w:sz w:val="40"/>
          <w:szCs w:val="40"/>
          <w:rtl/>
        </w:rPr>
        <w:t>إنسان</w:t>
      </w:r>
      <w:r w:rsidR="004E20F9" w:rsidRPr="00062770">
        <w:rPr>
          <w:rFonts w:ascii="Arial" w:hAnsi="Arial" w:cs="Arial"/>
          <w:b/>
          <w:bCs/>
          <w:sz w:val="40"/>
          <w:szCs w:val="40"/>
          <w:rtl/>
        </w:rPr>
        <w:t xml:space="preserve"> أعمى أو معوق أو أصابه حرق أو مريض</w:t>
      </w:r>
      <w:r w:rsidR="00834D91">
        <w:rPr>
          <w:rFonts w:ascii="Arial" w:hAnsi="Arial" w:cs="Arial"/>
          <w:b/>
          <w:bCs/>
          <w:sz w:val="40"/>
          <w:szCs w:val="40"/>
          <w:rtl/>
        </w:rPr>
        <w:t>،</w:t>
      </w:r>
      <w:r w:rsidR="004E20F9" w:rsidRPr="00062770">
        <w:rPr>
          <w:rFonts w:ascii="Arial" w:hAnsi="Arial" w:cs="Arial"/>
          <w:b/>
          <w:bCs/>
          <w:sz w:val="40"/>
          <w:szCs w:val="40"/>
          <w:rtl/>
        </w:rPr>
        <w:t xml:space="preserve"> وكذلك لا يحب أن يصاحب </w:t>
      </w:r>
      <w:r w:rsidR="004E20F9">
        <w:rPr>
          <w:rFonts w:ascii="Arial" w:hAnsi="Arial" w:cs="Arial"/>
          <w:b/>
          <w:bCs/>
          <w:sz w:val="40"/>
          <w:szCs w:val="40"/>
          <w:rtl/>
        </w:rPr>
        <w:t>إنسان</w:t>
      </w:r>
      <w:r w:rsidR="004D1B5C">
        <w:rPr>
          <w:rFonts w:ascii="Arial" w:hAnsi="Arial" w:cs="Arial" w:hint="cs"/>
          <w:b/>
          <w:bCs/>
          <w:sz w:val="40"/>
          <w:szCs w:val="40"/>
          <w:rtl/>
        </w:rPr>
        <w:t>ًا</w:t>
      </w:r>
      <w:r w:rsidR="004E20F9" w:rsidRPr="00062770">
        <w:rPr>
          <w:rFonts w:ascii="Arial" w:hAnsi="Arial" w:cs="Arial"/>
          <w:b/>
          <w:bCs/>
          <w:sz w:val="40"/>
          <w:szCs w:val="40"/>
          <w:rtl/>
        </w:rPr>
        <w:t xml:space="preserve"> غبي</w:t>
      </w:r>
      <w:r w:rsidR="004D1B5C">
        <w:rPr>
          <w:rFonts w:ascii="Arial" w:hAnsi="Arial" w:cs="Arial" w:hint="cs"/>
          <w:b/>
          <w:bCs/>
          <w:sz w:val="40"/>
          <w:szCs w:val="40"/>
          <w:rtl/>
        </w:rPr>
        <w:t>ًا</w:t>
      </w:r>
      <w:r w:rsidR="004E20F9" w:rsidRPr="00062770">
        <w:rPr>
          <w:rFonts w:ascii="Arial" w:hAnsi="Arial" w:cs="Arial"/>
          <w:b/>
          <w:bCs/>
          <w:sz w:val="40"/>
          <w:szCs w:val="40"/>
          <w:rtl/>
        </w:rPr>
        <w:t xml:space="preserve"> أو ضعيف</w:t>
      </w:r>
      <w:r w:rsidR="00A170C0">
        <w:rPr>
          <w:rFonts w:ascii="Arial" w:hAnsi="Arial" w:cs="Arial" w:hint="cs"/>
          <w:b/>
          <w:bCs/>
          <w:sz w:val="40"/>
          <w:szCs w:val="40"/>
          <w:rtl/>
        </w:rPr>
        <w:t>َ</w:t>
      </w:r>
      <w:r w:rsidR="004E20F9" w:rsidRPr="00062770">
        <w:rPr>
          <w:rFonts w:ascii="Arial" w:hAnsi="Arial" w:cs="Arial"/>
          <w:b/>
          <w:bCs/>
          <w:sz w:val="40"/>
          <w:szCs w:val="40"/>
          <w:rtl/>
        </w:rPr>
        <w:t xml:space="preserve"> البنية أو بخيل</w:t>
      </w:r>
      <w:r w:rsidR="00A170C0">
        <w:rPr>
          <w:rFonts w:ascii="Arial" w:hAnsi="Arial" w:cs="Arial" w:hint="cs"/>
          <w:b/>
          <w:bCs/>
          <w:sz w:val="40"/>
          <w:szCs w:val="40"/>
          <w:rtl/>
        </w:rPr>
        <w:t>ًا</w:t>
      </w:r>
      <w:r w:rsidR="004E20F9" w:rsidRPr="00062770">
        <w:rPr>
          <w:rFonts w:ascii="Arial" w:hAnsi="Arial" w:cs="Arial"/>
          <w:b/>
          <w:bCs/>
          <w:sz w:val="40"/>
          <w:szCs w:val="40"/>
          <w:rtl/>
        </w:rPr>
        <w:t xml:space="preserve"> أو ليس بجميل المنظر أو ظالم</w:t>
      </w:r>
      <w:r w:rsidR="00A170C0">
        <w:rPr>
          <w:rFonts w:ascii="Arial" w:hAnsi="Arial" w:cs="Arial" w:hint="cs"/>
          <w:b/>
          <w:bCs/>
          <w:sz w:val="40"/>
          <w:szCs w:val="40"/>
          <w:rtl/>
        </w:rPr>
        <w:t>ًا.</w:t>
      </w:r>
      <w:r w:rsidR="00C45D89">
        <w:rPr>
          <w:rFonts w:ascii="Arial" w:hAnsi="Arial" w:cs="Arial"/>
          <w:b/>
          <w:bCs/>
          <w:sz w:val="40"/>
          <w:szCs w:val="40"/>
          <w:rtl/>
        </w:rPr>
        <w:t>.</w:t>
      </w:r>
      <w:r w:rsidR="004E20F9" w:rsidRPr="00062770">
        <w:rPr>
          <w:rFonts w:ascii="Arial" w:hAnsi="Arial" w:cs="Arial"/>
          <w:b/>
          <w:bCs/>
          <w:sz w:val="40"/>
          <w:szCs w:val="40"/>
          <w:rtl/>
        </w:rPr>
        <w:t xml:space="preserve">. </w:t>
      </w:r>
      <w:r w:rsidR="0013257C">
        <w:rPr>
          <w:rFonts w:ascii="Arial" w:hAnsi="Arial" w:cs="Arial"/>
          <w:b/>
          <w:bCs/>
          <w:sz w:val="40"/>
          <w:szCs w:val="40"/>
          <w:rtl/>
        </w:rPr>
        <w:t>إلخ</w:t>
      </w:r>
      <w:r w:rsidR="00834D91">
        <w:rPr>
          <w:rFonts w:ascii="Arial" w:hAnsi="Arial" w:cs="Arial"/>
          <w:b/>
          <w:bCs/>
          <w:sz w:val="40"/>
          <w:szCs w:val="40"/>
          <w:rtl/>
        </w:rPr>
        <w:t>،</w:t>
      </w:r>
      <w:r w:rsidR="004E20F9" w:rsidRPr="00062770">
        <w:rPr>
          <w:rFonts w:ascii="Arial" w:hAnsi="Arial" w:cs="Arial"/>
          <w:b/>
          <w:bCs/>
          <w:sz w:val="40"/>
          <w:szCs w:val="40"/>
          <w:rtl/>
        </w:rPr>
        <w:t xml:space="preserve"> وعلى العكس ف</w:t>
      </w:r>
      <w:r w:rsidR="00801F96">
        <w:rPr>
          <w:rFonts w:ascii="Arial" w:hAnsi="Arial" w:cs="Arial"/>
          <w:b/>
          <w:bCs/>
          <w:sz w:val="40"/>
          <w:szCs w:val="40"/>
          <w:rtl/>
        </w:rPr>
        <w:t>الإنسان</w:t>
      </w:r>
      <w:r w:rsidR="004E20F9" w:rsidRPr="00062770">
        <w:rPr>
          <w:rFonts w:ascii="Arial" w:hAnsi="Arial" w:cs="Arial"/>
          <w:b/>
          <w:bCs/>
          <w:sz w:val="40"/>
          <w:szCs w:val="40"/>
          <w:rtl/>
        </w:rPr>
        <w:t xml:space="preserve"> القوي الذكي الكريم حسن المنظر يحبه الناس</w:t>
      </w:r>
      <w:r w:rsidR="00C45D89">
        <w:rPr>
          <w:rFonts w:ascii="Arial" w:hAnsi="Arial" w:cs="Arial"/>
          <w:b/>
          <w:bCs/>
          <w:sz w:val="40"/>
          <w:szCs w:val="40"/>
          <w:rtl/>
        </w:rPr>
        <w:t>.</w:t>
      </w:r>
      <w:r w:rsidR="004E20F9" w:rsidRPr="00F35157">
        <w:rPr>
          <w:rFonts w:ascii="Arial" w:hAnsi="Arial" w:cs="Arial"/>
          <w:b/>
          <w:bCs/>
          <w:sz w:val="40"/>
          <w:szCs w:val="40"/>
          <w:rtl/>
        </w:rPr>
        <w:t xml:space="preserve"> </w:t>
      </w:r>
    </w:p>
    <w:p w14:paraId="18600AA9" w14:textId="417E7E8D" w:rsidR="004E20F9" w:rsidRPr="00062770" w:rsidRDefault="004E20F9" w:rsidP="004E20F9">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الصفات الحميدة في </w:t>
      </w:r>
      <w:r w:rsidR="00801F96">
        <w:rPr>
          <w:rFonts w:ascii="Arial" w:hAnsi="Arial" w:cs="Arial"/>
          <w:b/>
          <w:bCs/>
          <w:sz w:val="40"/>
          <w:szCs w:val="40"/>
          <w:rtl/>
        </w:rPr>
        <w:t>الإنسان</w:t>
      </w:r>
      <w:r w:rsidRPr="00062770">
        <w:rPr>
          <w:rFonts w:ascii="Arial" w:hAnsi="Arial" w:cs="Arial"/>
          <w:b/>
          <w:bCs/>
          <w:sz w:val="40"/>
          <w:szCs w:val="40"/>
          <w:rtl/>
        </w:rPr>
        <w:t xml:space="preserve"> مثل الشجاعة والكرم والنجدة والقوة</w:t>
      </w:r>
      <w:r w:rsidR="00C45D89">
        <w:rPr>
          <w:rFonts w:ascii="Arial" w:hAnsi="Arial" w:cs="Arial"/>
          <w:b/>
          <w:bCs/>
          <w:sz w:val="40"/>
          <w:szCs w:val="40"/>
          <w:rtl/>
        </w:rPr>
        <w:t>.</w:t>
      </w:r>
      <w:r w:rsidRPr="00062770">
        <w:rPr>
          <w:rFonts w:ascii="Arial" w:hAnsi="Arial" w:cs="Arial"/>
          <w:b/>
          <w:bCs/>
          <w:sz w:val="40"/>
          <w:szCs w:val="40"/>
          <w:rtl/>
        </w:rPr>
        <w:t xml:space="preserve">.. </w:t>
      </w:r>
      <w:r w:rsidR="0013257C">
        <w:rPr>
          <w:rFonts w:ascii="Arial" w:hAnsi="Arial" w:cs="Arial"/>
          <w:b/>
          <w:bCs/>
          <w:sz w:val="40"/>
          <w:szCs w:val="40"/>
          <w:rtl/>
        </w:rPr>
        <w:t>إلخ</w:t>
      </w:r>
      <w:r w:rsidRPr="00062770">
        <w:rPr>
          <w:rFonts w:ascii="Arial" w:hAnsi="Arial" w:cs="Arial"/>
          <w:b/>
          <w:bCs/>
          <w:sz w:val="40"/>
          <w:szCs w:val="40"/>
          <w:rtl/>
        </w:rPr>
        <w:t xml:space="preserve"> هي صفات محبوبة</w:t>
      </w:r>
      <w:r w:rsidR="00834D91">
        <w:rPr>
          <w:rFonts w:ascii="Arial" w:hAnsi="Arial" w:cs="Arial"/>
          <w:b/>
          <w:bCs/>
          <w:sz w:val="40"/>
          <w:szCs w:val="40"/>
          <w:rtl/>
        </w:rPr>
        <w:t>،</w:t>
      </w:r>
      <w:r w:rsidRPr="00062770">
        <w:rPr>
          <w:rFonts w:ascii="Arial" w:hAnsi="Arial" w:cs="Arial"/>
          <w:b/>
          <w:bCs/>
          <w:sz w:val="40"/>
          <w:szCs w:val="40"/>
          <w:rtl/>
        </w:rPr>
        <w:t xml:space="preserve"> والصفات السيئة مثل الجشع والظلم والقسوة والطمع</w:t>
      </w:r>
      <w:r w:rsidR="00C45D89">
        <w:rPr>
          <w:rFonts w:ascii="Arial" w:hAnsi="Arial" w:cs="Arial"/>
          <w:b/>
          <w:bCs/>
          <w:sz w:val="40"/>
          <w:szCs w:val="40"/>
          <w:rtl/>
        </w:rPr>
        <w:t>.</w:t>
      </w:r>
      <w:r w:rsidRPr="00062770">
        <w:rPr>
          <w:rFonts w:ascii="Arial" w:hAnsi="Arial" w:cs="Arial"/>
          <w:b/>
          <w:bCs/>
          <w:sz w:val="40"/>
          <w:szCs w:val="40"/>
          <w:rtl/>
        </w:rPr>
        <w:t xml:space="preserve">.. </w:t>
      </w:r>
      <w:r w:rsidR="0013257C">
        <w:rPr>
          <w:rFonts w:ascii="Arial" w:hAnsi="Arial" w:cs="Arial"/>
          <w:b/>
          <w:bCs/>
          <w:sz w:val="40"/>
          <w:szCs w:val="40"/>
          <w:rtl/>
        </w:rPr>
        <w:t>إلخ</w:t>
      </w:r>
      <w:r w:rsidRPr="00062770">
        <w:rPr>
          <w:rFonts w:ascii="Arial" w:hAnsi="Arial" w:cs="Arial"/>
          <w:b/>
          <w:bCs/>
          <w:sz w:val="40"/>
          <w:szCs w:val="40"/>
          <w:rtl/>
        </w:rPr>
        <w:t xml:space="preserve"> هي صفات مكروهة</w:t>
      </w:r>
      <w:r w:rsidR="00834D91">
        <w:rPr>
          <w:rFonts w:ascii="Arial" w:hAnsi="Arial" w:cs="Arial"/>
          <w:b/>
          <w:bCs/>
          <w:sz w:val="40"/>
          <w:szCs w:val="40"/>
          <w:rtl/>
        </w:rPr>
        <w:t>،</w:t>
      </w:r>
      <w:r w:rsidRPr="00062770">
        <w:rPr>
          <w:rFonts w:ascii="Arial" w:hAnsi="Arial" w:cs="Arial"/>
          <w:b/>
          <w:bCs/>
          <w:sz w:val="40"/>
          <w:szCs w:val="40"/>
          <w:rtl/>
        </w:rPr>
        <w:t xml:space="preserve"> الله سبحانه له كل الصفات الحميدة فهو ينعم على الناس ولا يريد </w:t>
      </w:r>
      <w:r w:rsidR="00901592">
        <w:rPr>
          <w:rFonts w:ascii="Arial" w:hAnsi="Arial" w:cs="Arial"/>
          <w:b/>
          <w:bCs/>
          <w:sz w:val="40"/>
          <w:szCs w:val="40"/>
          <w:rtl/>
        </w:rPr>
        <w:t>شيئًا</w:t>
      </w:r>
      <w:r w:rsidRPr="00062770">
        <w:rPr>
          <w:rFonts w:ascii="Arial" w:hAnsi="Arial" w:cs="Arial"/>
          <w:b/>
          <w:bCs/>
          <w:sz w:val="40"/>
          <w:szCs w:val="40"/>
          <w:rtl/>
        </w:rPr>
        <w:t xml:space="preserve"> منهم ويرحمهم ويغفر لهم ويحلم عليهم ويتصف بكل الصفات الحميدة الجميلة</w:t>
      </w:r>
      <w:r w:rsidR="00C45D89">
        <w:rPr>
          <w:rFonts w:ascii="Arial" w:hAnsi="Arial" w:cs="Arial"/>
          <w:b/>
          <w:bCs/>
          <w:sz w:val="40"/>
          <w:szCs w:val="40"/>
          <w:rtl/>
        </w:rPr>
        <w:t>.</w:t>
      </w:r>
    </w:p>
    <w:p w14:paraId="6F3147CE" w14:textId="27FAFAE1" w:rsidR="00906A02" w:rsidRPr="00062770" w:rsidRDefault="00906A02" w:rsidP="0038499D">
      <w:pPr>
        <w:tabs>
          <w:tab w:val="right" w:pos="9450"/>
        </w:tabs>
        <w:autoSpaceDE w:val="0"/>
        <w:autoSpaceDN w:val="0"/>
        <w:adjustRightInd w:val="0"/>
        <w:spacing w:before="12"/>
        <w:ind w:left="26"/>
        <w:jc w:val="both"/>
        <w:rPr>
          <w:rFonts w:ascii="Arial" w:hAnsi="Arial" w:cs="Arial"/>
          <w:b/>
          <w:bCs/>
          <w:sz w:val="40"/>
          <w:szCs w:val="40"/>
          <w:rtl/>
        </w:rPr>
      </w:pPr>
      <w:r w:rsidRPr="00062770">
        <w:rPr>
          <w:rFonts w:ascii="Arial" w:hAnsi="Arial" w:cs="Arial"/>
          <w:b/>
          <w:bCs/>
          <w:sz w:val="40"/>
          <w:szCs w:val="40"/>
          <w:rtl/>
        </w:rPr>
        <w:t>ـ ومن الصفات الحميدة الكرم والإنعام</w:t>
      </w:r>
      <w:r w:rsidR="00834D91">
        <w:rPr>
          <w:rFonts w:ascii="Arial" w:hAnsi="Arial" w:cs="Arial"/>
          <w:b/>
          <w:bCs/>
          <w:sz w:val="40"/>
          <w:szCs w:val="40"/>
          <w:rtl/>
        </w:rPr>
        <w:t>،</w:t>
      </w:r>
      <w:r w:rsidRPr="00062770">
        <w:rPr>
          <w:rFonts w:ascii="Arial" w:hAnsi="Arial" w:cs="Arial"/>
          <w:b/>
          <w:bCs/>
          <w:sz w:val="40"/>
          <w:szCs w:val="40"/>
          <w:rtl/>
        </w:rPr>
        <w:t xml:space="preserve"> ف</w:t>
      </w:r>
      <w:r w:rsidR="00801F96">
        <w:rPr>
          <w:rFonts w:ascii="Arial" w:hAnsi="Arial" w:cs="Arial"/>
          <w:b/>
          <w:bCs/>
          <w:sz w:val="40"/>
          <w:szCs w:val="40"/>
          <w:rtl/>
        </w:rPr>
        <w:t>الإنسان</w:t>
      </w:r>
      <w:r w:rsidRPr="00062770">
        <w:rPr>
          <w:rFonts w:ascii="Arial" w:hAnsi="Arial" w:cs="Arial"/>
          <w:b/>
          <w:bCs/>
          <w:sz w:val="40"/>
          <w:szCs w:val="40"/>
          <w:rtl/>
        </w:rPr>
        <w:t xml:space="preserve"> يحب الكريم ولو لم يعطه </w:t>
      </w:r>
      <w:r w:rsidR="00901592">
        <w:rPr>
          <w:rFonts w:ascii="Arial" w:hAnsi="Arial" w:cs="Arial"/>
          <w:b/>
          <w:bCs/>
          <w:sz w:val="40"/>
          <w:szCs w:val="40"/>
          <w:rtl/>
        </w:rPr>
        <w:t>شيئًا</w:t>
      </w:r>
      <w:r w:rsidRPr="00062770">
        <w:rPr>
          <w:rFonts w:ascii="Arial" w:hAnsi="Arial" w:cs="Arial"/>
          <w:b/>
          <w:bCs/>
          <w:sz w:val="40"/>
          <w:szCs w:val="40"/>
          <w:rtl/>
        </w:rPr>
        <w:t xml:space="preserve"> ف</w:t>
      </w:r>
      <w:r w:rsidR="00801F96">
        <w:rPr>
          <w:rFonts w:ascii="Arial" w:hAnsi="Arial" w:cs="Arial"/>
          <w:b/>
          <w:bCs/>
          <w:sz w:val="40"/>
          <w:szCs w:val="40"/>
          <w:rtl/>
        </w:rPr>
        <w:t>الإنسان</w:t>
      </w:r>
      <w:r w:rsidRPr="00062770">
        <w:rPr>
          <w:rFonts w:ascii="Arial" w:hAnsi="Arial" w:cs="Arial"/>
          <w:b/>
          <w:bCs/>
          <w:sz w:val="40"/>
          <w:szCs w:val="40"/>
          <w:rtl/>
        </w:rPr>
        <w:t xml:space="preserve"> يحب الله لأنه الكريم المنعم</w:t>
      </w:r>
      <w:r w:rsidR="00C45D89">
        <w:rPr>
          <w:rFonts w:ascii="Arial" w:hAnsi="Arial" w:cs="Arial"/>
          <w:b/>
          <w:bCs/>
          <w:sz w:val="40"/>
          <w:szCs w:val="40"/>
          <w:rtl/>
        </w:rPr>
        <w:t>.</w:t>
      </w:r>
    </w:p>
    <w:p w14:paraId="227359E0" w14:textId="4AF6D2DF" w:rsidR="00B872BE" w:rsidRDefault="00906A02" w:rsidP="00B872BE">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والقوة من الصفات الحميدة</w:t>
      </w:r>
      <w:r w:rsidR="00834D91">
        <w:rPr>
          <w:rFonts w:ascii="Arial" w:hAnsi="Arial" w:cs="Arial"/>
          <w:b/>
          <w:bCs/>
          <w:sz w:val="40"/>
          <w:szCs w:val="40"/>
          <w:rtl/>
        </w:rPr>
        <w:t>،</w:t>
      </w:r>
      <w:r w:rsidRPr="00062770">
        <w:rPr>
          <w:rFonts w:ascii="Arial" w:hAnsi="Arial" w:cs="Arial"/>
          <w:b/>
          <w:bCs/>
          <w:sz w:val="40"/>
          <w:szCs w:val="40"/>
          <w:rtl/>
        </w:rPr>
        <w:t xml:space="preserve"> ولاحظ أنه لو أن </w:t>
      </w:r>
      <w:r w:rsidR="000513C3">
        <w:rPr>
          <w:rFonts w:ascii="Arial" w:hAnsi="Arial" w:cs="Arial"/>
          <w:b/>
          <w:bCs/>
          <w:sz w:val="40"/>
          <w:szCs w:val="40"/>
          <w:rtl/>
        </w:rPr>
        <w:t>إنسانًا</w:t>
      </w:r>
      <w:r w:rsidRPr="00062770">
        <w:rPr>
          <w:rFonts w:ascii="Arial" w:hAnsi="Arial" w:cs="Arial"/>
          <w:b/>
          <w:bCs/>
          <w:sz w:val="40"/>
          <w:szCs w:val="40"/>
          <w:rtl/>
        </w:rPr>
        <w:t xml:space="preserve"> اعتدى على غيره فأفقده قواه بغير حق أو أخذ منه ماله بغير حق فهو ظالم</w:t>
      </w:r>
      <w:r w:rsidR="00834D91">
        <w:rPr>
          <w:rFonts w:ascii="Arial" w:hAnsi="Arial" w:cs="Arial"/>
          <w:b/>
          <w:bCs/>
          <w:sz w:val="40"/>
          <w:szCs w:val="40"/>
          <w:rtl/>
        </w:rPr>
        <w:t>،</w:t>
      </w:r>
      <w:r w:rsidRPr="00062770">
        <w:rPr>
          <w:rFonts w:ascii="Arial" w:hAnsi="Arial" w:cs="Arial"/>
          <w:b/>
          <w:bCs/>
          <w:sz w:val="40"/>
          <w:szCs w:val="40"/>
          <w:rtl/>
        </w:rPr>
        <w:t xml:space="preserve"> والظلم صفة نقص وذم</w:t>
      </w:r>
      <w:r w:rsidR="00834D91">
        <w:rPr>
          <w:rFonts w:ascii="Arial" w:hAnsi="Arial" w:cs="Arial"/>
          <w:b/>
          <w:bCs/>
          <w:sz w:val="40"/>
          <w:szCs w:val="40"/>
          <w:rtl/>
        </w:rPr>
        <w:t>،</w:t>
      </w:r>
      <w:r w:rsidRPr="00062770">
        <w:rPr>
          <w:rFonts w:ascii="Arial" w:hAnsi="Arial" w:cs="Arial"/>
          <w:b/>
          <w:bCs/>
          <w:sz w:val="40"/>
          <w:szCs w:val="40"/>
          <w:rtl/>
        </w:rPr>
        <w:t xml:space="preserve"> والاحتياج إلى الغير صفة نقص وذم</w:t>
      </w:r>
      <w:r w:rsidR="00C45D89">
        <w:rPr>
          <w:rFonts w:ascii="Arial" w:hAnsi="Arial" w:cs="Arial"/>
          <w:b/>
          <w:bCs/>
          <w:sz w:val="40"/>
          <w:szCs w:val="40"/>
          <w:rtl/>
        </w:rPr>
        <w:t>.</w:t>
      </w:r>
      <w:r w:rsidR="00E83A69" w:rsidRPr="00E83A69">
        <w:rPr>
          <w:rFonts w:ascii="Arial" w:hAnsi="Arial" w:cs="Arial"/>
          <w:b/>
          <w:bCs/>
          <w:sz w:val="40"/>
          <w:szCs w:val="40"/>
          <w:rtl/>
        </w:rPr>
        <w:t xml:space="preserve"> </w:t>
      </w:r>
    </w:p>
    <w:p w14:paraId="067ACB0E" w14:textId="1CE3279E" w:rsidR="00B872BE" w:rsidRPr="00062770" w:rsidRDefault="00B872BE" w:rsidP="00B872BE">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ومن صفات الضعف في </w:t>
      </w:r>
      <w:r w:rsidR="00801F96">
        <w:rPr>
          <w:rFonts w:ascii="Arial" w:hAnsi="Arial" w:cs="Arial"/>
          <w:b/>
          <w:bCs/>
          <w:sz w:val="40"/>
          <w:szCs w:val="40"/>
          <w:rtl/>
        </w:rPr>
        <w:t>الإنسان</w:t>
      </w:r>
      <w:r w:rsidRPr="00062770">
        <w:rPr>
          <w:rFonts w:ascii="Arial" w:hAnsi="Arial" w:cs="Arial"/>
          <w:b/>
          <w:bCs/>
          <w:sz w:val="40"/>
          <w:szCs w:val="40"/>
          <w:rtl/>
        </w:rPr>
        <w:t xml:space="preserve"> أنه يتعرض للمرض والموت ويتعرض لزوال النعم التي يحسب أنه بها قوي</w:t>
      </w:r>
      <w:r w:rsidR="00C45D89">
        <w:rPr>
          <w:rFonts w:ascii="Arial" w:hAnsi="Arial" w:cs="Arial"/>
          <w:b/>
          <w:bCs/>
          <w:sz w:val="40"/>
          <w:szCs w:val="40"/>
          <w:rtl/>
        </w:rPr>
        <w:t>.</w:t>
      </w:r>
    </w:p>
    <w:p w14:paraId="373F7A01" w14:textId="07F558CF" w:rsidR="00906A02" w:rsidRPr="00062770" w:rsidRDefault="00906A02"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وكل صفات الله تع</w:t>
      </w:r>
      <w:r w:rsidR="000D2F20">
        <w:rPr>
          <w:rFonts w:ascii="Arial" w:hAnsi="Arial" w:cs="Arial" w:hint="cs"/>
          <w:b/>
          <w:bCs/>
          <w:sz w:val="40"/>
          <w:szCs w:val="40"/>
          <w:rtl/>
        </w:rPr>
        <w:t>ا</w:t>
      </w:r>
      <w:r w:rsidR="000905E7">
        <w:rPr>
          <w:rFonts w:ascii="Arial" w:hAnsi="Arial" w:cs="Arial"/>
          <w:b/>
          <w:bCs/>
          <w:sz w:val="40"/>
          <w:szCs w:val="40"/>
          <w:rtl/>
        </w:rPr>
        <w:t>لى</w:t>
      </w:r>
      <w:r w:rsidRPr="00062770">
        <w:rPr>
          <w:rFonts w:ascii="Arial" w:hAnsi="Arial" w:cs="Arial"/>
          <w:b/>
          <w:bCs/>
          <w:sz w:val="40"/>
          <w:szCs w:val="40"/>
          <w:rtl/>
        </w:rPr>
        <w:t xml:space="preserve"> محبوبة</w:t>
      </w:r>
      <w:r w:rsidR="00834D91">
        <w:rPr>
          <w:rFonts w:ascii="Arial" w:hAnsi="Arial" w:cs="Arial"/>
          <w:b/>
          <w:bCs/>
          <w:sz w:val="40"/>
          <w:szCs w:val="40"/>
          <w:rtl/>
        </w:rPr>
        <w:t>،</w:t>
      </w:r>
      <w:r w:rsidRPr="00062770">
        <w:rPr>
          <w:rFonts w:ascii="Arial" w:hAnsi="Arial" w:cs="Arial"/>
          <w:b/>
          <w:bCs/>
          <w:sz w:val="40"/>
          <w:szCs w:val="40"/>
          <w:rtl/>
        </w:rPr>
        <w:t xml:space="preserve"> والتكبر عكسه الخضوع</w:t>
      </w:r>
      <w:r w:rsidR="00834D91">
        <w:rPr>
          <w:rFonts w:ascii="Arial" w:hAnsi="Arial" w:cs="Arial"/>
          <w:b/>
          <w:bCs/>
          <w:sz w:val="40"/>
          <w:szCs w:val="40"/>
          <w:rtl/>
        </w:rPr>
        <w:t>،</w:t>
      </w:r>
      <w:r w:rsidRPr="00062770">
        <w:rPr>
          <w:rFonts w:ascii="Arial" w:hAnsi="Arial" w:cs="Arial"/>
          <w:b/>
          <w:bCs/>
          <w:sz w:val="40"/>
          <w:szCs w:val="40"/>
          <w:rtl/>
        </w:rPr>
        <w:t xml:space="preserve"> فالتكبر صفة قوة والخضوع صفة ضعف ونقص</w:t>
      </w:r>
      <w:r w:rsidR="00834D91">
        <w:rPr>
          <w:rFonts w:ascii="Arial" w:hAnsi="Arial" w:cs="Arial"/>
          <w:b/>
          <w:bCs/>
          <w:sz w:val="40"/>
          <w:szCs w:val="40"/>
          <w:rtl/>
        </w:rPr>
        <w:t>،</w:t>
      </w:r>
      <w:r w:rsidRPr="00062770">
        <w:rPr>
          <w:rFonts w:ascii="Arial" w:hAnsi="Arial" w:cs="Arial"/>
          <w:b/>
          <w:bCs/>
          <w:sz w:val="40"/>
          <w:szCs w:val="40"/>
          <w:rtl/>
        </w:rPr>
        <w:t xml:space="preserve"> وهناك فرق بين تكبر الظالم على المظلوم</w:t>
      </w:r>
      <w:r w:rsidR="00834D91">
        <w:rPr>
          <w:rFonts w:ascii="Arial" w:hAnsi="Arial" w:cs="Arial"/>
          <w:b/>
          <w:bCs/>
          <w:sz w:val="40"/>
          <w:szCs w:val="40"/>
          <w:rtl/>
        </w:rPr>
        <w:t>،</w:t>
      </w:r>
      <w:r w:rsidRPr="00062770">
        <w:rPr>
          <w:rFonts w:ascii="Arial" w:hAnsi="Arial" w:cs="Arial"/>
          <w:b/>
          <w:bCs/>
          <w:sz w:val="40"/>
          <w:szCs w:val="40"/>
          <w:rtl/>
        </w:rPr>
        <w:t xml:space="preserve"> وتكبر القوي </w:t>
      </w:r>
      <w:r w:rsidR="00E37384">
        <w:rPr>
          <w:rFonts w:ascii="Arial" w:hAnsi="Arial" w:cs="Arial"/>
          <w:b/>
          <w:bCs/>
          <w:sz w:val="40"/>
          <w:szCs w:val="40"/>
          <w:rtl/>
        </w:rPr>
        <w:t>حقًا</w:t>
      </w:r>
      <w:r w:rsidRPr="00062770">
        <w:rPr>
          <w:rFonts w:ascii="Arial" w:hAnsi="Arial" w:cs="Arial"/>
          <w:b/>
          <w:bCs/>
          <w:sz w:val="40"/>
          <w:szCs w:val="40"/>
          <w:rtl/>
        </w:rPr>
        <w:t xml:space="preserve"> على الضعيف </w:t>
      </w:r>
      <w:r w:rsidR="00E37384">
        <w:rPr>
          <w:rFonts w:ascii="Arial" w:hAnsi="Arial" w:cs="Arial"/>
          <w:b/>
          <w:bCs/>
          <w:sz w:val="40"/>
          <w:szCs w:val="40"/>
          <w:rtl/>
        </w:rPr>
        <w:t>حقًا</w:t>
      </w:r>
      <w:r w:rsidR="00834D91">
        <w:rPr>
          <w:rFonts w:ascii="Arial" w:hAnsi="Arial" w:cs="Arial"/>
          <w:b/>
          <w:bCs/>
          <w:sz w:val="40"/>
          <w:szCs w:val="40"/>
          <w:rtl/>
        </w:rPr>
        <w:t>،</w:t>
      </w:r>
      <w:r w:rsidRPr="00062770">
        <w:rPr>
          <w:rFonts w:ascii="Arial" w:hAnsi="Arial" w:cs="Arial"/>
          <w:b/>
          <w:bCs/>
          <w:sz w:val="40"/>
          <w:szCs w:val="40"/>
          <w:rtl/>
        </w:rPr>
        <w:t xml:space="preserve"> فالظالم ليست له قوة حقيقية ولكنه أخذها من المظلوم</w:t>
      </w:r>
      <w:r w:rsidR="00834D91">
        <w:rPr>
          <w:rFonts w:ascii="Arial" w:hAnsi="Arial" w:cs="Arial"/>
          <w:b/>
          <w:bCs/>
          <w:sz w:val="40"/>
          <w:szCs w:val="40"/>
          <w:rtl/>
        </w:rPr>
        <w:t>،</w:t>
      </w:r>
      <w:r w:rsidRPr="00062770">
        <w:rPr>
          <w:rFonts w:ascii="Arial" w:hAnsi="Arial" w:cs="Arial"/>
          <w:b/>
          <w:bCs/>
          <w:sz w:val="40"/>
          <w:szCs w:val="40"/>
          <w:rtl/>
        </w:rPr>
        <w:t xml:space="preserve"> والمظلوم كانت له قوة فسلبت منه</w:t>
      </w:r>
      <w:r w:rsidR="00834D91">
        <w:rPr>
          <w:rFonts w:ascii="Arial" w:hAnsi="Arial" w:cs="Arial"/>
          <w:b/>
          <w:bCs/>
          <w:sz w:val="40"/>
          <w:szCs w:val="40"/>
          <w:rtl/>
        </w:rPr>
        <w:t>،</w:t>
      </w:r>
      <w:r w:rsidRPr="00062770">
        <w:rPr>
          <w:rFonts w:ascii="Arial" w:hAnsi="Arial" w:cs="Arial"/>
          <w:b/>
          <w:bCs/>
          <w:sz w:val="40"/>
          <w:szCs w:val="40"/>
          <w:rtl/>
        </w:rPr>
        <w:t xml:space="preserve"> أما إذا كان المتكبر ليس ظالما فهو في ذاته قوى ولم يأخذ قوته من أحد</w:t>
      </w:r>
      <w:r w:rsidR="00834D91">
        <w:rPr>
          <w:rFonts w:ascii="Arial" w:hAnsi="Arial" w:cs="Arial"/>
          <w:b/>
          <w:bCs/>
          <w:sz w:val="40"/>
          <w:szCs w:val="40"/>
          <w:rtl/>
        </w:rPr>
        <w:t>،</w:t>
      </w:r>
      <w:r w:rsidRPr="00062770">
        <w:rPr>
          <w:rFonts w:ascii="Arial" w:hAnsi="Arial" w:cs="Arial"/>
          <w:b/>
          <w:bCs/>
          <w:sz w:val="40"/>
          <w:szCs w:val="40"/>
          <w:rtl/>
        </w:rPr>
        <w:t xml:space="preserve"> وتكبر على من ليست له قوة </w:t>
      </w:r>
      <w:r w:rsidR="00EE486F">
        <w:rPr>
          <w:rFonts w:ascii="Arial" w:hAnsi="Arial" w:cs="Arial"/>
          <w:b/>
          <w:bCs/>
          <w:sz w:val="40"/>
          <w:szCs w:val="40"/>
          <w:rtl/>
        </w:rPr>
        <w:t>أصلًا</w:t>
      </w:r>
      <w:r w:rsidRPr="00062770">
        <w:rPr>
          <w:rFonts w:ascii="Arial" w:hAnsi="Arial" w:cs="Arial"/>
          <w:b/>
          <w:bCs/>
          <w:sz w:val="40"/>
          <w:szCs w:val="40"/>
          <w:rtl/>
        </w:rPr>
        <w:t xml:space="preserve"> فلم يسلب منه أحد قوة</w:t>
      </w:r>
      <w:r w:rsidR="00834D91">
        <w:rPr>
          <w:rFonts w:ascii="Arial" w:hAnsi="Arial" w:cs="Arial"/>
          <w:b/>
          <w:bCs/>
          <w:sz w:val="40"/>
          <w:szCs w:val="40"/>
          <w:rtl/>
        </w:rPr>
        <w:t>،</w:t>
      </w:r>
      <w:r w:rsidRPr="00062770">
        <w:rPr>
          <w:rFonts w:ascii="Arial" w:hAnsi="Arial" w:cs="Arial"/>
          <w:b/>
          <w:bCs/>
          <w:sz w:val="40"/>
          <w:szCs w:val="40"/>
          <w:rtl/>
        </w:rPr>
        <w:t xml:space="preserve"> فذلك التكبر صفة مدح</w:t>
      </w:r>
      <w:r w:rsidR="00834D91">
        <w:rPr>
          <w:rFonts w:ascii="Arial" w:hAnsi="Arial" w:cs="Arial"/>
          <w:b/>
          <w:bCs/>
          <w:sz w:val="40"/>
          <w:szCs w:val="40"/>
          <w:rtl/>
        </w:rPr>
        <w:t>،</w:t>
      </w:r>
      <w:r w:rsidRPr="00062770">
        <w:rPr>
          <w:rFonts w:ascii="Arial" w:hAnsi="Arial" w:cs="Arial"/>
          <w:b/>
          <w:bCs/>
          <w:sz w:val="40"/>
          <w:szCs w:val="40"/>
          <w:rtl/>
        </w:rPr>
        <w:t xml:space="preserve"> ف</w:t>
      </w:r>
      <w:r w:rsidR="00801F96">
        <w:rPr>
          <w:rFonts w:ascii="Arial" w:hAnsi="Arial" w:cs="Arial"/>
          <w:b/>
          <w:bCs/>
          <w:sz w:val="40"/>
          <w:szCs w:val="40"/>
          <w:rtl/>
        </w:rPr>
        <w:t>الإنسان</w:t>
      </w:r>
      <w:r w:rsidRPr="00062770">
        <w:rPr>
          <w:rFonts w:ascii="Arial" w:hAnsi="Arial" w:cs="Arial"/>
          <w:b/>
          <w:bCs/>
          <w:sz w:val="40"/>
          <w:szCs w:val="40"/>
          <w:rtl/>
        </w:rPr>
        <w:t xml:space="preserve"> ليس له أن يتكبر على غيره لأن جميع البشر لا قوة لهم</w:t>
      </w:r>
      <w:r w:rsidR="00834D91">
        <w:rPr>
          <w:rFonts w:ascii="Arial" w:hAnsi="Arial" w:cs="Arial"/>
          <w:b/>
          <w:bCs/>
          <w:sz w:val="40"/>
          <w:szCs w:val="40"/>
          <w:rtl/>
        </w:rPr>
        <w:t>،</w:t>
      </w:r>
      <w:r w:rsidRPr="00062770">
        <w:rPr>
          <w:rFonts w:ascii="Arial" w:hAnsi="Arial" w:cs="Arial"/>
          <w:b/>
          <w:bCs/>
          <w:sz w:val="40"/>
          <w:szCs w:val="40"/>
          <w:rtl/>
        </w:rPr>
        <w:t xml:space="preserve"> فما عندهم من قوة هو نعمة من الله عليهم وليست ملك</w:t>
      </w:r>
      <w:r w:rsidR="000D2F20">
        <w:rPr>
          <w:rFonts w:ascii="Arial" w:hAnsi="Arial" w:cs="Arial" w:hint="cs"/>
          <w:b/>
          <w:bCs/>
          <w:sz w:val="40"/>
          <w:szCs w:val="40"/>
          <w:rtl/>
        </w:rPr>
        <w:t>ً</w:t>
      </w:r>
      <w:r w:rsidRPr="00062770">
        <w:rPr>
          <w:rFonts w:ascii="Arial" w:hAnsi="Arial" w:cs="Arial"/>
          <w:b/>
          <w:bCs/>
          <w:sz w:val="40"/>
          <w:szCs w:val="40"/>
          <w:rtl/>
        </w:rPr>
        <w:t>ا لهم</w:t>
      </w:r>
      <w:r w:rsidR="00834D91">
        <w:rPr>
          <w:rFonts w:ascii="Arial" w:hAnsi="Arial" w:cs="Arial"/>
          <w:b/>
          <w:bCs/>
          <w:sz w:val="40"/>
          <w:szCs w:val="40"/>
          <w:rtl/>
        </w:rPr>
        <w:t>،</w:t>
      </w:r>
      <w:r w:rsidRPr="00062770">
        <w:rPr>
          <w:rFonts w:ascii="Arial" w:hAnsi="Arial" w:cs="Arial"/>
          <w:b/>
          <w:bCs/>
          <w:sz w:val="40"/>
          <w:szCs w:val="40"/>
          <w:rtl/>
        </w:rPr>
        <w:t xml:space="preserve"> فالقوى بحق يتكبر على الضعيف الذي لا قوة له فلم يسلب منه أحد قوته</w:t>
      </w:r>
      <w:r w:rsidR="00C45D89">
        <w:rPr>
          <w:rFonts w:ascii="Arial" w:hAnsi="Arial" w:cs="Arial"/>
          <w:b/>
          <w:bCs/>
          <w:sz w:val="40"/>
          <w:szCs w:val="40"/>
          <w:rtl/>
        </w:rPr>
        <w:t>.</w:t>
      </w:r>
    </w:p>
    <w:p w14:paraId="193859B3" w14:textId="2A978648" w:rsidR="00906A02" w:rsidRPr="00062770" w:rsidRDefault="00906A02"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فصفات الله مثل الجبار والمتكبر والقهار هي </w:t>
      </w:r>
      <w:r w:rsidR="00084D22">
        <w:rPr>
          <w:rFonts w:ascii="Arial" w:hAnsi="Arial" w:cs="Arial"/>
          <w:b/>
          <w:bCs/>
          <w:sz w:val="40"/>
          <w:szCs w:val="40"/>
          <w:rtl/>
        </w:rPr>
        <w:t>أيضًا</w:t>
      </w:r>
      <w:r w:rsidRPr="00062770">
        <w:rPr>
          <w:rFonts w:ascii="Arial" w:hAnsi="Arial" w:cs="Arial"/>
          <w:b/>
          <w:bCs/>
          <w:sz w:val="40"/>
          <w:szCs w:val="40"/>
          <w:rtl/>
        </w:rPr>
        <w:t xml:space="preserve"> صفات محبوبة</w:t>
      </w:r>
      <w:r w:rsidR="00720E65">
        <w:rPr>
          <w:rFonts w:ascii="Arial" w:hAnsi="Arial" w:cs="Arial" w:hint="cs"/>
          <w:b/>
          <w:bCs/>
          <w:sz w:val="40"/>
          <w:szCs w:val="40"/>
          <w:rtl/>
        </w:rPr>
        <w:t>؛</w:t>
      </w:r>
      <w:r w:rsidRPr="00062770">
        <w:rPr>
          <w:rFonts w:ascii="Arial" w:hAnsi="Arial" w:cs="Arial"/>
          <w:b/>
          <w:bCs/>
          <w:sz w:val="40"/>
          <w:szCs w:val="40"/>
          <w:rtl/>
        </w:rPr>
        <w:t xml:space="preserve"> لأن صفات القوة والإرادة عند البشر هي صفات مخلوقة فيهم وليسوا هم أقوياء من ذوات أنفسهم وحقيقتهم أنهم ضعفاء وما عندهم من قوة هو محض تكرم من الله عليهم</w:t>
      </w:r>
      <w:r w:rsidR="00834D91">
        <w:rPr>
          <w:rFonts w:ascii="Arial" w:hAnsi="Arial" w:cs="Arial"/>
          <w:b/>
          <w:bCs/>
          <w:sz w:val="40"/>
          <w:szCs w:val="40"/>
          <w:rtl/>
        </w:rPr>
        <w:t>،</w:t>
      </w:r>
      <w:r w:rsidRPr="00062770">
        <w:rPr>
          <w:rFonts w:ascii="Arial" w:hAnsi="Arial" w:cs="Arial"/>
          <w:b/>
          <w:bCs/>
          <w:sz w:val="40"/>
          <w:szCs w:val="40"/>
          <w:rtl/>
        </w:rPr>
        <w:t xml:space="preserve"> لذلك ف</w:t>
      </w:r>
      <w:r w:rsidR="00801F96">
        <w:rPr>
          <w:rFonts w:ascii="Arial" w:hAnsi="Arial" w:cs="Arial"/>
          <w:b/>
          <w:bCs/>
          <w:sz w:val="40"/>
          <w:szCs w:val="40"/>
          <w:rtl/>
        </w:rPr>
        <w:t>الإنسان</w:t>
      </w:r>
      <w:r w:rsidRPr="00062770">
        <w:rPr>
          <w:rFonts w:ascii="Arial" w:hAnsi="Arial" w:cs="Arial"/>
          <w:b/>
          <w:bCs/>
          <w:sz w:val="40"/>
          <w:szCs w:val="40"/>
          <w:rtl/>
        </w:rPr>
        <w:t xml:space="preserve"> ليس له أن يتكبر لأنه ليس بقوي</w:t>
      </w:r>
      <w:r w:rsidR="00834D91">
        <w:rPr>
          <w:rFonts w:ascii="Arial" w:hAnsi="Arial" w:cs="Arial"/>
          <w:b/>
          <w:bCs/>
          <w:sz w:val="40"/>
          <w:szCs w:val="40"/>
          <w:rtl/>
        </w:rPr>
        <w:t>،</w:t>
      </w:r>
      <w:r w:rsidRPr="00062770">
        <w:rPr>
          <w:rFonts w:ascii="Arial" w:hAnsi="Arial" w:cs="Arial"/>
          <w:b/>
          <w:bCs/>
          <w:sz w:val="40"/>
          <w:szCs w:val="40"/>
          <w:rtl/>
        </w:rPr>
        <w:t xml:space="preserve"> والقوي بحق هو الذي له أن يتكبر على الضعيف</w:t>
      </w:r>
      <w:r w:rsidR="00C45D89">
        <w:rPr>
          <w:rFonts w:ascii="Arial" w:hAnsi="Arial" w:cs="Arial"/>
          <w:b/>
          <w:bCs/>
          <w:sz w:val="40"/>
          <w:szCs w:val="40"/>
          <w:rtl/>
        </w:rPr>
        <w:t>.</w:t>
      </w:r>
    </w:p>
    <w:p w14:paraId="21D5D9A2" w14:textId="18F64009" w:rsidR="00906A02" w:rsidRPr="00062770" w:rsidRDefault="00906A02"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وفي تفسير الرازي</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واعلم أن المتكبر في حق الخلق اسم ذم</w:t>
      </w:r>
      <w:r w:rsidR="00834D91">
        <w:rPr>
          <w:rFonts w:ascii="Arial" w:hAnsi="Arial" w:cs="Arial"/>
          <w:b/>
          <w:bCs/>
          <w:sz w:val="40"/>
          <w:szCs w:val="40"/>
          <w:rtl/>
        </w:rPr>
        <w:t>،</w:t>
      </w:r>
      <w:r w:rsidRPr="00062770">
        <w:rPr>
          <w:rFonts w:ascii="Arial" w:hAnsi="Arial" w:cs="Arial"/>
          <w:b/>
          <w:bCs/>
          <w:sz w:val="40"/>
          <w:szCs w:val="40"/>
          <w:rtl/>
        </w:rPr>
        <w:t xml:space="preserve"> لأن المتكبر هو الذي يظهر من نفسه الكبر</w:t>
      </w:r>
      <w:r w:rsidR="00834D91">
        <w:rPr>
          <w:rFonts w:ascii="Arial" w:hAnsi="Arial" w:cs="Arial"/>
          <w:b/>
          <w:bCs/>
          <w:sz w:val="40"/>
          <w:szCs w:val="40"/>
          <w:rtl/>
        </w:rPr>
        <w:t>،</w:t>
      </w:r>
      <w:r w:rsidRPr="00062770">
        <w:rPr>
          <w:rFonts w:ascii="Arial" w:hAnsi="Arial" w:cs="Arial"/>
          <w:b/>
          <w:bCs/>
          <w:sz w:val="40"/>
          <w:szCs w:val="40"/>
          <w:rtl/>
        </w:rPr>
        <w:t xml:space="preserve"> وذلك نقص في حق الخلق</w:t>
      </w:r>
      <w:r w:rsidR="00834D91">
        <w:rPr>
          <w:rFonts w:ascii="Arial" w:hAnsi="Arial" w:cs="Arial"/>
          <w:b/>
          <w:bCs/>
          <w:sz w:val="40"/>
          <w:szCs w:val="40"/>
          <w:rtl/>
        </w:rPr>
        <w:t>،</w:t>
      </w:r>
      <w:r w:rsidRPr="00062770">
        <w:rPr>
          <w:rFonts w:ascii="Arial" w:hAnsi="Arial" w:cs="Arial"/>
          <w:b/>
          <w:bCs/>
          <w:sz w:val="40"/>
          <w:szCs w:val="40"/>
          <w:rtl/>
        </w:rPr>
        <w:t xml:space="preserve"> لأنه ليس له كبر ولا علو</w:t>
      </w:r>
      <w:r w:rsidR="00834D91">
        <w:rPr>
          <w:rFonts w:ascii="Arial" w:hAnsi="Arial" w:cs="Arial"/>
          <w:b/>
          <w:bCs/>
          <w:sz w:val="40"/>
          <w:szCs w:val="40"/>
          <w:rtl/>
        </w:rPr>
        <w:t>،</w:t>
      </w:r>
      <w:r w:rsidRPr="00062770">
        <w:rPr>
          <w:rFonts w:ascii="Arial" w:hAnsi="Arial" w:cs="Arial"/>
          <w:b/>
          <w:bCs/>
          <w:sz w:val="40"/>
          <w:szCs w:val="40"/>
          <w:rtl/>
        </w:rPr>
        <w:t xml:space="preserve"> بل ليس معه إلا الحقارة والذلة والمسكنة</w:t>
      </w:r>
      <w:r w:rsidR="00834D91">
        <w:rPr>
          <w:rFonts w:ascii="Arial" w:hAnsi="Arial" w:cs="Arial"/>
          <w:b/>
          <w:bCs/>
          <w:sz w:val="40"/>
          <w:szCs w:val="40"/>
          <w:rtl/>
        </w:rPr>
        <w:t>،</w:t>
      </w:r>
      <w:r w:rsidRPr="00062770">
        <w:rPr>
          <w:rFonts w:ascii="Arial" w:hAnsi="Arial" w:cs="Arial"/>
          <w:b/>
          <w:bCs/>
          <w:sz w:val="40"/>
          <w:szCs w:val="40"/>
          <w:rtl/>
        </w:rPr>
        <w:t xml:space="preserve"> فإذا أظهر العلو كان كاذب</w:t>
      </w:r>
      <w:r w:rsidR="009B1B84">
        <w:rPr>
          <w:rFonts w:ascii="Arial" w:hAnsi="Arial" w:cs="Arial" w:hint="cs"/>
          <w:b/>
          <w:bCs/>
          <w:sz w:val="40"/>
          <w:szCs w:val="40"/>
          <w:rtl/>
        </w:rPr>
        <w:t>ً</w:t>
      </w:r>
      <w:r w:rsidRPr="00062770">
        <w:rPr>
          <w:rFonts w:ascii="Arial" w:hAnsi="Arial" w:cs="Arial"/>
          <w:b/>
          <w:bCs/>
          <w:sz w:val="40"/>
          <w:szCs w:val="40"/>
          <w:rtl/>
        </w:rPr>
        <w:t>ا</w:t>
      </w:r>
      <w:r w:rsidR="00834D91">
        <w:rPr>
          <w:rFonts w:ascii="Arial" w:hAnsi="Arial" w:cs="Arial"/>
          <w:b/>
          <w:bCs/>
          <w:sz w:val="40"/>
          <w:szCs w:val="40"/>
          <w:rtl/>
        </w:rPr>
        <w:t>،</w:t>
      </w:r>
      <w:r w:rsidRPr="00062770">
        <w:rPr>
          <w:rFonts w:ascii="Arial" w:hAnsi="Arial" w:cs="Arial"/>
          <w:b/>
          <w:bCs/>
          <w:sz w:val="40"/>
          <w:szCs w:val="40"/>
          <w:rtl/>
        </w:rPr>
        <w:t xml:space="preserve"> فكان ذلك مذمومً</w:t>
      </w:r>
      <w:r w:rsidR="00572D36">
        <w:rPr>
          <w:rFonts w:ascii="Arial" w:hAnsi="Arial" w:cs="Arial" w:hint="cs"/>
          <w:b/>
          <w:bCs/>
          <w:sz w:val="40"/>
          <w:szCs w:val="40"/>
          <w:rtl/>
        </w:rPr>
        <w:t>ا</w:t>
      </w:r>
      <w:r w:rsidRPr="00062770">
        <w:rPr>
          <w:rFonts w:ascii="Arial" w:hAnsi="Arial" w:cs="Arial"/>
          <w:b/>
          <w:bCs/>
          <w:sz w:val="40"/>
          <w:szCs w:val="40"/>
          <w:rtl/>
        </w:rPr>
        <w:t xml:space="preserve"> في حقه أما الحق سبحانه فله جميع أنواع العلو والكبرياء</w:t>
      </w:r>
      <w:r w:rsidR="00834D91">
        <w:rPr>
          <w:rFonts w:ascii="Arial" w:hAnsi="Arial" w:cs="Arial"/>
          <w:b/>
          <w:bCs/>
          <w:sz w:val="40"/>
          <w:szCs w:val="40"/>
          <w:rtl/>
        </w:rPr>
        <w:t>،</w:t>
      </w:r>
      <w:r w:rsidRPr="00062770">
        <w:rPr>
          <w:rFonts w:ascii="Arial" w:hAnsi="Arial" w:cs="Arial"/>
          <w:b/>
          <w:bCs/>
          <w:sz w:val="40"/>
          <w:szCs w:val="40"/>
          <w:rtl/>
        </w:rPr>
        <w:t xml:space="preserve"> فإذا أظهره فقد أرشد العباد إلى تعريف جلاله وعلوه</w:t>
      </w:r>
      <w:r w:rsidR="00834D91">
        <w:rPr>
          <w:rFonts w:ascii="Arial" w:hAnsi="Arial" w:cs="Arial"/>
          <w:b/>
          <w:bCs/>
          <w:sz w:val="40"/>
          <w:szCs w:val="40"/>
          <w:rtl/>
        </w:rPr>
        <w:t>،</w:t>
      </w:r>
      <w:r w:rsidRPr="00062770">
        <w:rPr>
          <w:rFonts w:ascii="Arial" w:hAnsi="Arial" w:cs="Arial"/>
          <w:b/>
          <w:bCs/>
          <w:sz w:val="40"/>
          <w:szCs w:val="40"/>
          <w:rtl/>
        </w:rPr>
        <w:t xml:space="preserve"> فكان ذلك في غاية المدح في حقه سبحانه ولهذا السبب لما ذكر هذا الاسم قال</w:t>
      </w:r>
      <w:r w:rsidR="0048770E">
        <w:rPr>
          <w:rFonts w:ascii="Arial" w:hAnsi="Arial" w:cs="Arial"/>
          <w:b/>
          <w:bCs/>
          <w:sz w:val="40"/>
          <w:szCs w:val="40"/>
          <w:rtl/>
        </w:rPr>
        <w:t>:</w:t>
      </w:r>
      <w:r w:rsidRPr="00062770">
        <w:rPr>
          <w:rFonts w:ascii="Arial" w:hAnsi="Arial" w:cs="Arial"/>
          <w:b/>
          <w:bCs/>
          <w:sz w:val="40"/>
          <w:szCs w:val="40"/>
          <w:rtl/>
        </w:rPr>
        <w:t xml:space="preserve"> </w:t>
      </w:r>
      <w:r w:rsidR="001A19F0">
        <w:rPr>
          <w:rFonts w:ascii="Arial" w:hAnsi="Arial" w:cs="Arial"/>
          <w:b/>
          <w:bCs/>
          <w:sz w:val="40"/>
          <w:szCs w:val="40"/>
          <w:rtl/>
        </w:rPr>
        <w:t>{</w:t>
      </w:r>
      <w:r w:rsidRPr="00062770">
        <w:rPr>
          <w:rFonts w:ascii="Arial" w:hAnsi="Arial" w:cs="Arial"/>
          <w:b/>
          <w:bCs/>
          <w:sz w:val="40"/>
          <w:szCs w:val="40"/>
          <w:rtl/>
        </w:rPr>
        <w:t>سبحان الله عَمَّا يُشْرِكُونَ</w:t>
      </w:r>
      <w:r w:rsidR="001A19F0">
        <w:rPr>
          <w:rFonts w:ascii="Arial" w:hAnsi="Arial" w:cs="Arial"/>
          <w:b/>
          <w:bCs/>
          <w:sz w:val="40"/>
          <w:szCs w:val="40"/>
          <w:rtl/>
        </w:rPr>
        <w:t>}</w:t>
      </w:r>
      <w:r w:rsidRPr="00062770">
        <w:rPr>
          <w:rFonts w:ascii="Arial" w:hAnsi="Arial" w:cs="Arial"/>
          <w:b/>
          <w:bCs/>
          <w:sz w:val="40"/>
          <w:szCs w:val="40"/>
          <w:rtl/>
        </w:rPr>
        <w:t xml:space="preserve"> كأنه قيل</w:t>
      </w:r>
      <w:r w:rsidR="0048770E">
        <w:rPr>
          <w:rFonts w:ascii="Arial" w:hAnsi="Arial" w:cs="Arial"/>
          <w:b/>
          <w:bCs/>
          <w:sz w:val="40"/>
          <w:szCs w:val="40"/>
          <w:rtl/>
        </w:rPr>
        <w:t>:</w:t>
      </w:r>
      <w:r w:rsidRPr="00062770">
        <w:rPr>
          <w:rFonts w:ascii="Arial" w:hAnsi="Arial" w:cs="Arial"/>
          <w:b/>
          <w:bCs/>
          <w:sz w:val="40"/>
          <w:szCs w:val="40"/>
          <w:rtl/>
        </w:rPr>
        <w:t xml:space="preserve"> إن المخلوقين قد يتكبرون ويدعون مشاركة الله في هذا الوصف لكنه سبحانه منزه عن التكبر الذي هو حاصل للخلق لأنهم ناقصون بحسب ذواتهم</w:t>
      </w:r>
      <w:r w:rsidR="00834D91">
        <w:rPr>
          <w:rFonts w:ascii="Arial" w:hAnsi="Arial" w:cs="Arial"/>
          <w:b/>
          <w:bCs/>
          <w:sz w:val="40"/>
          <w:szCs w:val="40"/>
          <w:rtl/>
        </w:rPr>
        <w:t>،</w:t>
      </w:r>
      <w:r w:rsidRPr="00062770">
        <w:rPr>
          <w:rFonts w:ascii="Arial" w:hAnsi="Arial" w:cs="Arial"/>
          <w:b/>
          <w:bCs/>
          <w:sz w:val="40"/>
          <w:szCs w:val="40"/>
          <w:rtl/>
        </w:rPr>
        <w:t xml:space="preserve"> فادعاؤهم الكبر يكون ضم نقصان الكذب إلى النقصان الذاتي</w:t>
      </w:r>
      <w:r w:rsidR="00834D91">
        <w:rPr>
          <w:rFonts w:ascii="Arial" w:hAnsi="Arial" w:cs="Arial"/>
          <w:b/>
          <w:bCs/>
          <w:sz w:val="40"/>
          <w:szCs w:val="40"/>
          <w:rtl/>
        </w:rPr>
        <w:t>،</w:t>
      </w:r>
      <w:r w:rsidRPr="00062770">
        <w:rPr>
          <w:rFonts w:ascii="Arial" w:hAnsi="Arial" w:cs="Arial"/>
          <w:b/>
          <w:bCs/>
          <w:sz w:val="40"/>
          <w:szCs w:val="40"/>
          <w:rtl/>
        </w:rPr>
        <w:t xml:space="preserve"> أما الحق سبحانه فله العلو والعزة</w:t>
      </w:r>
      <w:r w:rsidR="00834D91">
        <w:rPr>
          <w:rFonts w:ascii="Arial" w:hAnsi="Arial" w:cs="Arial"/>
          <w:b/>
          <w:bCs/>
          <w:sz w:val="40"/>
          <w:szCs w:val="40"/>
          <w:rtl/>
        </w:rPr>
        <w:t>،</w:t>
      </w:r>
      <w:r w:rsidRPr="00062770">
        <w:rPr>
          <w:rFonts w:ascii="Arial" w:hAnsi="Arial" w:cs="Arial"/>
          <w:b/>
          <w:bCs/>
          <w:sz w:val="40"/>
          <w:szCs w:val="40"/>
          <w:rtl/>
        </w:rPr>
        <w:t xml:space="preserve"> فإذا أظهره كان ذلك ضم كمال إلى كمال</w:t>
      </w:r>
      <w:r w:rsidR="00834D91">
        <w:rPr>
          <w:rFonts w:ascii="Arial" w:hAnsi="Arial" w:cs="Arial"/>
          <w:b/>
          <w:bCs/>
          <w:sz w:val="40"/>
          <w:szCs w:val="40"/>
          <w:rtl/>
        </w:rPr>
        <w:t>،</w:t>
      </w:r>
      <w:r w:rsidRPr="00062770">
        <w:rPr>
          <w:rFonts w:ascii="Arial" w:hAnsi="Arial" w:cs="Arial"/>
          <w:b/>
          <w:bCs/>
          <w:sz w:val="40"/>
          <w:szCs w:val="40"/>
          <w:rtl/>
        </w:rPr>
        <w:t xml:space="preserve"> فسبحان الله عما يشركون في إثبات صفة المتكبرية للخلق</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64"/>
      </w:r>
      <w:r w:rsidRPr="00062770">
        <w:rPr>
          <w:rFonts w:ascii="Arial" w:hAnsi="Arial" w:cs="Arial"/>
          <w:b/>
          <w:bCs/>
          <w:sz w:val="40"/>
          <w:szCs w:val="40"/>
          <w:vertAlign w:val="superscript"/>
          <w:rtl/>
        </w:rPr>
        <w:t>)</w:t>
      </w:r>
      <w:r w:rsidR="00C45D89">
        <w:rPr>
          <w:rFonts w:ascii="Arial" w:hAnsi="Arial" w:cs="Arial"/>
          <w:b/>
          <w:bCs/>
          <w:sz w:val="40"/>
          <w:szCs w:val="40"/>
          <w:rtl/>
        </w:rPr>
        <w:t>.</w:t>
      </w:r>
    </w:p>
    <w:p w14:paraId="240AD8C5" w14:textId="0A525C97" w:rsidR="00906A02" w:rsidRPr="00062770" w:rsidRDefault="00906A02"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w:t>
      </w:r>
      <w:r w:rsidR="00801F96">
        <w:rPr>
          <w:rFonts w:ascii="Arial" w:hAnsi="Arial" w:cs="Arial"/>
          <w:b/>
          <w:bCs/>
          <w:sz w:val="40"/>
          <w:szCs w:val="40"/>
          <w:rtl/>
        </w:rPr>
        <w:t>الإنسان</w:t>
      </w:r>
      <w:r w:rsidRPr="00062770">
        <w:rPr>
          <w:rFonts w:ascii="Arial" w:hAnsi="Arial" w:cs="Arial"/>
          <w:b/>
          <w:bCs/>
          <w:sz w:val="40"/>
          <w:szCs w:val="40"/>
          <w:rtl/>
        </w:rPr>
        <w:t xml:space="preserve"> يحب الله لأنه الوكيل</w:t>
      </w:r>
      <w:r w:rsidR="00834D91">
        <w:rPr>
          <w:rFonts w:ascii="Arial" w:hAnsi="Arial" w:cs="Arial"/>
          <w:b/>
          <w:bCs/>
          <w:sz w:val="40"/>
          <w:szCs w:val="40"/>
          <w:rtl/>
        </w:rPr>
        <w:t>،</w:t>
      </w:r>
      <w:r w:rsidRPr="00062770">
        <w:rPr>
          <w:rFonts w:ascii="Arial" w:hAnsi="Arial" w:cs="Arial"/>
          <w:b/>
          <w:bCs/>
          <w:sz w:val="40"/>
          <w:szCs w:val="40"/>
          <w:rtl/>
        </w:rPr>
        <w:t xml:space="preserve"> فهو يتكفل بما يحتاجه العبد</w:t>
      </w:r>
      <w:r w:rsidR="00834D91">
        <w:rPr>
          <w:rFonts w:ascii="Arial" w:hAnsi="Arial" w:cs="Arial"/>
          <w:b/>
          <w:bCs/>
          <w:sz w:val="40"/>
          <w:szCs w:val="40"/>
          <w:rtl/>
        </w:rPr>
        <w:t>،</w:t>
      </w:r>
      <w:r w:rsidRPr="00062770">
        <w:rPr>
          <w:rFonts w:ascii="Arial" w:hAnsi="Arial" w:cs="Arial"/>
          <w:b/>
          <w:bCs/>
          <w:sz w:val="40"/>
          <w:szCs w:val="40"/>
          <w:rtl/>
        </w:rPr>
        <w:t xml:space="preserve"> فيتوكل العبد على الله وفي ذلك راحة وسعادة</w:t>
      </w:r>
      <w:r w:rsidR="00834D91">
        <w:rPr>
          <w:rFonts w:ascii="Arial" w:hAnsi="Arial" w:cs="Arial"/>
          <w:b/>
          <w:bCs/>
          <w:sz w:val="40"/>
          <w:szCs w:val="40"/>
          <w:rtl/>
        </w:rPr>
        <w:t>،</w:t>
      </w:r>
      <w:r w:rsidRPr="00062770">
        <w:rPr>
          <w:rFonts w:ascii="Arial" w:hAnsi="Arial" w:cs="Arial"/>
          <w:b/>
          <w:bCs/>
          <w:sz w:val="40"/>
          <w:szCs w:val="40"/>
          <w:rtl/>
        </w:rPr>
        <w:t xml:space="preserve"> ويحب الله لأنه تواب غفور رحيم ودود فيتوب على من أذنب ويغفر له ويتودد إلى عباده</w:t>
      </w:r>
      <w:r w:rsidR="00834D91">
        <w:rPr>
          <w:rFonts w:ascii="Arial" w:hAnsi="Arial" w:cs="Arial"/>
          <w:b/>
          <w:bCs/>
          <w:sz w:val="40"/>
          <w:szCs w:val="40"/>
          <w:rtl/>
        </w:rPr>
        <w:t>،</w:t>
      </w:r>
      <w:r w:rsidRPr="00062770">
        <w:rPr>
          <w:rFonts w:ascii="Arial" w:hAnsi="Arial" w:cs="Arial"/>
          <w:b/>
          <w:bCs/>
          <w:sz w:val="40"/>
          <w:szCs w:val="40"/>
          <w:rtl/>
        </w:rPr>
        <w:t xml:space="preserve"> فأنت إذا أخطأت في حق ملك من ملوك الدنيا وخالفت أمره فقد يبطش بك ولكن الله يظل يغفر لك طالما أنك تتوب مهما كثرت الذنوب</w:t>
      </w:r>
      <w:r w:rsidR="00834D91">
        <w:rPr>
          <w:rFonts w:ascii="Arial" w:hAnsi="Arial" w:cs="Arial"/>
          <w:b/>
          <w:bCs/>
          <w:sz w:val="40"/>
          <w:szCs w:val="40"/>
          <w:rtl/>
        </w:rPr>
        <w:t>،</w:t>
      </w:r>
      <w:r w:rsidRPr="00062770">
        <w:rPr>
          <w:rFonts w:ascii="Arial" w:hAnsi="Arial" w:cs="Arial"/>
          <w:b/>
          <w:bCs/>
          <w:sz w:val="40"/>
          <w:szCs w:val="40"/>
          <w:rtl/>
        </w:rPr>
        <w:t xml:space="preserve"> فذلك يؤدي </w:t>
      </w:r>
      <w:r w:rsidR="00F14C42">
        <w:rPr>
          <w:rFonts w:ascii="Arial" w:hAnsi="Arial" w:cs="Arial" w:hint="cs"/>
          <w:b/>
          <w:bCs/>
          <w:sz w:val="40"/>
          <w:szCs w:val="40"/>
          <w:rtl/>
        </w:rPr>
        <w:t>تلقائيًا</w:t>
      </w:r>
      <w:r w:rsidRPr="00062770">
        <w:rPr>
          <w:rFonts w:ascii="Arial" w:hAnsi="Arial" w:cs="Arial"/>
          <w:b/>
          <w:bCs/>
          <w:sz w:val="40"/>
          <w:szCs w:val="40"/>
          <w:rtl/>
        </w:rPr>
        <w:t xml:space="preserve"> إلى محبته</w:t>
      </w:r>
      <w:r w:rsidR="00C45D89">
        <w:rPr>
          <w:rFonts w:ascii="Arial" w:hAnsi="Arial" w:cs="Arial"/>
          <w:b/>
          <w:bCs/>
          <w:sz w:val="40"/>
          <w:szCs w:val="40"/>
          <w:rtl/>
        </w:rPr>
        <w:t>.</w:t>
      </w:r>
    </w:p>
    <w:p w14:paraId="4F2ACAE4" w14:textId="1F27C1DD" w:rsidR="00906A02" w:rsidRPr="00062770" w:rsidRDefault="00906A02"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w:t>
      </w:r>
      <w:r w:rsidRPr="00062770">
        <w:rPr>
          <w:rFonts w:ascii="Arial" w:hAnsi="Arial" w:cs="Arial" w:hint="cs"/>
          <w:b/>
          <w:bCs/>
          <w:sz w:val="40"/>
          <w:szCs w:val="40"/>
          <w:rtl/>
        </w:rPr>
        <w:t xml:space="preserve">والله يرشد </w:t>
      </w:r>
      <w:r w:rsidR="00801F96">
        <w:rPr>
          <w:rFonts w:ascii="Arial" w:hAnsi="Arial" w:cs="Arial" w:hint="cs"/>
          <w:b/>
          <w:bCs/>
          <w:sz w:val="40"/>
          <w:szCs w:val="40"/>
          <w:rtl/>
        </w:rPr>
        <w:t>الإنسان</w:t>
      </w:r>
      <w:r w:rsidRPr="00062770">
        <w:rPr>
          <w:rFonts w:ascii="Arial" w:hAnsi="Arial" w:cs="Arial" w:hint="cs"/>
          <w:b/>
          <w:bCs/>
          <w:sz w:val="40"/>
          <w:szCs w:val="40"/>
          <w:rtl/>
        </w:rPr>
        <w:t xml:space="preserve"> لطريق الهداية </w:t>
      </w:r>
      <w:r w:rsidR="00DD7667">
        <w:rPr>
          <w:rFonts w:ascii="Arial" w:hAnsi="Arial" w:cs="Arial" w:hint="cs"/>
          <w:b/>
          <w:bCs/>
          <w:sz w:val="40"/>
          <w:szCs w:val="40"/>
          <w:rtl/>
        </w:rPr>
        <w:t>و</w:t>
      </w:r>
      <w:r w:rsidRPr="00062770">
        <w:rPr>
          <w:rFonts w:ascii="Arial" w:hAnsi="Arial" w:cs="Arial" w:hint="cs"/>
          <w:b/>
          <w:bCs/>
          <w:sz w:val="40"/>
          <w:szCs w:val="40"/>
          <w:rtl/>
        </w:rPr>
        <w:t>يهديه فهو الهادي</w:t>
      </w:r>
      <w:r w:rsidR="00834D91">
        <w:rPr>
          <w:rFonts w:ascii="Arial" w:hAnsi="Arial" w:cs="Arial" w:hint="cs"/>
          <w:b/>
          <w:bCs/>
          <w:sz w:val="40"/>
          <w:szCs w:val="40"/>
          <w:rtl/>
        </w:rPr>
        <w:t>،</w:t>
      </w:r>
      <w:r w:rsidRPr="00062770">
        <w:rPr>
          <w:rFonts w:ascii="Arial" w:hAnsi="Arial" w:cs="Arial" w:hint="cs"/>
          <w:b/>
          <w:bCs/>
          <w:sz w:val="40"/>
          <w:szCs w:val="40"/>
          <w:rtl/>
        </w:rPr>
        <w:t xml:space="preserve"> </w:t>
      </w:r>
      <w:r w:rsidRPr="00062770">
        <w:rPr>
          <w:rFonts w:ascii="Arial" w:hAnsi="Arial" w:cs="Arial"/>
          <w:b/>
          <w:bCs/>
          <w:sz w:val="40"/>
          <w:szCs w:val="40"/>
          <w:rtl/>
        </w:rPr>
        <w:t>و</w:t>
      </w:r>
      <w:r w:rsidR="00801F96">
        <w:rPr>
          <w:rFonts w:ascii="Arial" w:hAnsi="Arial" w:cs="Arial"/>
          <w:b/>
          <w:bCs/>
          <w:sz w:val="40"/>
          <w:szCs w:val="40"/>
          <w:rtl/>
        </w:rPr>
        <w:t>الإنسان</w:t>
      </w:r>
      <w:r w:rsidRPr="00062770">
        <w:rPr>
          <w:rFonts w:ascii="Arial" w:hAnsi="Arial" w:cs="Arial"/>
          <w:b/>
          <w:bCs/>
          <w:sz w:val="40"/>
          <w:szCs w:val="40"/>
          <w:rtl/>
        </w:rPr>
        <w:t xml:space="preserve"> يحب </w:t>
      </w:r>
      <w:r w:rsidRPr="00062770">
        <w:rPr>
          <w:rFonts w:ascii="Arial" w:hAnsi="Arial" w:cs="Arial" w:hint="cs"/>
          <w:b/>
          <w:bCs/>
          <w:sz w:val="40"/>
          <w:szCs w:val="40"/>
          <w:rtl/>
        </w:rPr>
        <w:t>من يرشده للخير ويحب من يهديه</w:t>
      </w:r>
      <w:r w:rsidR="00834D91">
        <w:rPr>
          <w:rFonts w:ascii="Arial" w:hAnsi="Arial" w:cs="Arial" w:hint="cs"/>
          <w:b/>
          <w:bCs/>
          <w:sz w:val="40"/>
          <w:szCs w:val="40"/>
          <w:rtl/>
        </w:rPr>
        <w:t>،</w:t>
      </w:r>
      <w:r w:rsidRPr="00062770">
        <w:rPr>
          <w:rFonts w:ascii="Arial" w:hAnsi="Arial" w:cs="Arial"/>
          <w:b/>
          <w:bCs/>
          <w:sz w:val="40"/>
          <w:szCs w:val="40"/>
          <w:rtl/>
        </w:rPr>
        <w:t xml:space="preserve"> فالله يعرف </w:t>
      </w:r>
      <w:r w:rsidR="00801F96">
        <w:rPr>
          <w:rFonts w:ascii="Arial" w:hAnsi="Arial" w:cs="Arial"/>
          <w:b/>
          <w:bCs/>
          <w:sz w:val="40"/>
          <w:szCs w:val="40"/>
          <w:rtl/>
        </w:rPr>
        <w:t>الإنسان</w:t>
      </w:r>
      <w:r w:rsidRPr="00062770">
        <w:rPr>
          <w:rFonts w:ascii="Arial" w:hAnsi="Arial" w:cs="Arial"/>
          <w:b/>
          <w:bCs/>
          <w:sz w:val="40"/>
          <w:szCs w:val="40"/>
          <w:rtl/>
        </w:rPr>
        <w:t xml:space="preserve"> بطريق الهداية ويعينه عليه ويحب له الخير وأرسل إليه الرسل ليرشده إلى ما فيه نجاته وسعادته</w:t>
      </w:r>
      <w:r w:rsidR="00C45D89">
        <w:rPr>
          <w:rFonts w:ascii="Arial" w:hAnsi="Arial" w:cs="Arial"/>
          <w:b/>
          <w:bCs/>
          <w:sz w:val="40"/>
          <w:szCs w:val="40"/>
          <w:rtl/>
        </w:rPr>
        <w:t>.</w:t>
      </w:r>
    </w:p>
    <w:p w14:paraId="37B6780D" w14:textId="2FE9E44E" w:rsidR="00906A02" w:rsidRPr="00062770" w:rsidRDefault="00906A02"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w:t>
      </w:r>
      <w:r w:rsidR="00801F96">
        <w:rPr>
          <w:rFonts w:ascii="Arial" w:hAnsi="Arial" w:cs="Arial"/>
          <w:b/>
          <w:bCs/>
          <w:sz w:val="40"/>
          <w:szCs w:val="40"/>
          <w:rtl/>
        </w:rPr>
        <w:t>الإنسان</w:t>
      </w:r>
      <w:r w:rsidRPr="00062770">
        <w:rPr>
          <w:rFonts w:ascii="Arial" w:hAnsi="Arial" w:cs="Arial"/>
          <w:b/>
          <w:bCs/>
          <w:sz w:val="40"/>
          <w:szCs w:val="40"/>
          <w:rtl/>
        </w:rPr>
        <w:t xml:space="preserve"> يحب الله</w:t>
      </w:r>
      <w:r w:rsidR="00060A1D">
        <w:rPr>
          <w:rFonts w:ascii="Arial" w:hAnsi="Arial" w:cs="Arial" w:hint="cs"/>
          <w:b/>
          <w:bCs/>
          <w:sz w:val="40"/>
          <w:szCs w:val="40"/>
          <w:rtl/>
        </w:rPr>
        <w:t>؛</w:t>
      </w:r>
      <w:r w:rsidRPr="00062770">
        <w:rPr>
          <w:rFonts w:ascii="Arial" w:hAnsi="Arial" w:cs="Arial"/>
          <w:b/>
          <w:bCs/>
          <w:sz w:val="40"/>
          <w:szCs w:val="40"/>
          <w:rtl/>
        </w:rPr>
        <w:t xml:space="preserve"> لأنه يجيب الدعاء</w:t>
      </w:r>
      <w:r w:rsidR="00834D91">
        <w:rPr>
          <w:rFonts w:ascii="Arial" w:hAnsi="Arial" w:cs="Arial"/>
          <w:b/>
          <w:bCs/>
          <w:sz w:val="40"/>
          <w:szCs w:val="40"/>
          <w:rtl/>
        </w:rPr>
        <w:t>،</w:t>
      </w:r>
      <w:r w:rsidRPr="00062770">
        <w:rPr>
          <w:rFonts w:ascii="Arial" w:hAnsi="Arial" w:cs="Arial"/>
          <w:b/>
          <w:bCs/>
          <w:sz w:val="40"/>
          <w:szCs w:val="40"/>
          <w:rtl/>
        </w:rPr>
        <w:t xml:space="preserve"> فكلما احتجت إلى أي شيء دعوته في أي وقت</w:t>
      </w:r>
      <w:r w:rsidR="00834D91">
        <w:rPr>
          <w:rFonts w:ascii="Arial" w:hAnsi="Arial" w:cs="Arial"/>
          <w:b/>
          <w:bCs/>
          <w:sz w:val="40"/>
          <w:szCs w:val="40"/>
          <w:rtl/>
        </w:rPr>
        <w:t>،</w:t>
      </w:r>
      <w:r w:rsidRPr="00062770">
        <w:rPr>
          <w:rFonts w:ascii="Arial" w:hAnsi="Arial" w:cs="Arial"/>
          <w:b/>
          <w:bCs/>
          <w:sz w:val="40"/>
          <w:szCs w:val="40"/>
          <w:rtl/>
        </w:rPr>
        <w:t xml:space="preserve"> فالله عنده القوة التي تحميك وعنده كل ما تريد وتطلب في الدنيا و</w:t>
      </w:r>
      <w:r w:rsidR="00B60F3D">
        <w:rPr>
          <w:rFonts w:ascii="Arial" w:hAnsi="Arial" w:cs="Arial"/>
          <w:b/>
          <w:bCs/>
          <w:sz w:val="40"/>
          <w:szCs w:val="40"/>
          <w:rtl/>
        </w:rPr>
        <w:t>الآخرة</w:t>
      </w:r>
      <w:r w:rsidR="00C45D89">
        <w:rPr>
          <w:rFonts w:ascii="Arial" w:hAnsi="Arial" w:cs="Arial"/>
          <w:b/>
          <w:bCs/>
          <w:sz w:val="40"/>
          <w:szCs w:val="40"/>
          <w:rtl/>
        </w:rPr>
        <w:t>.</w:t>
      </w:r>
    </w:p>
    <w:p w14:paraId="6E2861C9" w14:textId="129D19F4" w:rsidR="00906A02" w:rsidRPr="00062770" w:rsidRDefault="00906A02"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w:t>
      </w:r>
      <w:r w:rsidR="00801F96">
        <w:rPr>
          <w:rFonts w:ascii="Arial" w:hAnsi="Arial" w:cs="Arial"/>
          <w:b/>
          <w:bCs/>
          <w:sz w:val="40"/>
          <w:szCs w:val="40"/>
          <w:rtl/>
        </w:rPr>
        <w:t>الإنسان</w:t>
      </w:r>
      <w:r w:rsidRPr="00062770">
        <w:rPr>
          <w:rFonts w:ascii="Arial" w:hAnsi="Arial" w:cs="Arial"/>
          <w:b/>
          <w:bCs/>
          <w:sz w:val="40"/>
          <w:szCs w:val="40"/>
          <w:rtl/>
        </w:rPr>
        <w:t xml:space="preserve"> يحب الله</w:t>
      </w:r>
      <w:r w:rsidR="00060A1D">
        <w:rPr>
          <w:rFonts w:ascii="Arial" w:hAnsi="Arial" w:cs="Arial" w:hint="cs"/>
          <w:b/>
          <w:bCs/>
          <w:sz w:val="40"/>
          <w:szCs w:val="40"/>
          <w:rtl/>
        </w:rPr>
        <w:t>؛</w:t>
      </w:r>
      <w:r w:rsidRPr="00062770">
        <w:rPr>
          <w:rFonts w:ascii="Arial" w:hAnsi="Arial" w:cs="Arial"/>
          <w:b/>
          <w:bCs/>
          <w:sz w:val="40"/>
          <w:szCs w:val="40"/>
          <w:rtl/>
        </w:rPr>
        <w:t xml:space="preserve"> لأن الله يريد لل</w:t>
      </w:r>
      <w:r w:rsidR="002B519D">
        <w:rPr>
          <w:rFonts w:ascii="Arial" w:hAnsi="Arial" w:cs="Arial"/>
          <w:b/>
          <w:bCs/>
          <w:sz w:val="40"/>
          <w:szCs w:val="40"/>
          <w:rtl/>
        </w:rPr>
        <w:t>إنسان</w:t>
      </w:r>
      <w:r w:rsidRPr="00062770">
        <w:rPr>
          <w:rFonts w:ascii="Arial" w:hAnsi="Arial" w:cs="Arial"/>
          <w:b/>
          <w:bCs/>
          <w:sz w:val="40"/>
          <w:szCs w:val="40"/>
          <w:rtl/>
        </w:rPr>
        <w:t xml:space="preserve"> الخير</w:t>
      </w:r>
      <w:r w:rsidR="00834D91">
        <w:rPr>
          <w:rFonts w:ascii="Arial" w:hAnsi="Arial" w:cs="Arial"/>
          <w:b/>
          <w:bCs/>
          <w:sz w:val="40"/>
          <w:szCs w:val="40"/>
          <w:rtl/>
        </w:rPr>
        <w:t>،</w:t>
      </w:r>
      <w:r w:rsidRPr="00062770">
        <w:rPr>
          <w:rFonts w:ascii="Arial" w:hAnsi="Arial" w:cs="Arial"/>
          <w:b/>
          <w:bCs/>
          <w:sz w:val="40"/>
          <w:szCs w:val="40"/>
          <w:rtl/>
        </w:rPr>
        <w:t xml:space="preserve"> وما يحدث لل</w:t>
      </w:r>
      <w:r w:rsidR="002B519D">
        <w:rPr>
          <w:rFonts w:ascii="Arial" w:hAnsi="Arial" w:cs="Arial"/>
          <w:b/>
          <w:bCs/>
          <w:sz w:val="40"/>
          <w:szCs w:val="40"/>
          <w:rtl/>
        </w:rPr>
        <w:t>إنسان</w:t>
      </w:r>
      <w:r w:rsidRPr="00062770">
        <w:rPr>
          <w:rFonts w:ascii="Arial" w:hAnsi="Arial" w:cs="Arial"/>
          <w:b/>
          <w:bCs/>
          <w:sz w:val="40"/>
          <w:szCs w:val="40"/>
          <w:rtl/>
        </w:rPr>
        <w:t xml:space="preserve"> من ابتلاءات هو </w:t>
      </w:r>
      <w:r w:rsidR="00A60122">
        <w:rPr>
          <w:rFonts w:ascii="Arial" w:hAnsi="Arial" w:cs="Arial"/>
          <w:b/>
          <w:bCs/>
          <w:sz w:val="40"/>
          <w:szCs w:val="40"/>
          <w:rtl/>
        </w:rPr>
        <w:t>خير</w:t>
      </w:r>
      <w:r w:rsidRPr="00062770">
        <w:rPr>
          <w:rFonts w:ascii="Arial" w:hAnsi="Arial" w:cs="Arial"/>
          <w:b/>
          <w:bCs/>
          <w:sz w:val="40"/>
          <w:szCs w:val="40"/>
          <w:rtl/>
        </w:rPr>
        <w:t xml:space="preserve"> له لكي يفيق من غفلته</w:t>
      </w:r>
      <w:r w:rsidR="00834D91">
        <w:rPr>
          <w:rFonts w:ascii="Arial" w:hAnsi="Arial" w:cs="Arial"/>
          <w:b/>
          <w:bCs/>
          <w:sz w:val="40"/>
          <w:szCs w:val="40"/>
          <w:rtl/>
        </w:rPr>
        <w:t>،</w:t>
      </w:r>
      <w:r w:rsidRPr="00062770">
        <w:rPr>
          <w:rFonts w:ascii="Arial" w:hAnsi="Arial" w:cs="Arial"/>
          <w:b/>
          <w:bCs/>
          <w:sz w:val="40"/>
          <w:szCs w:val="40"/>
          <w:rtl/>
        </w:rPr>
        <w:t xml:space="preserve"> كما أن الابتلاءات والمصائب فيها تكفير للذنوب</w:t>
      </w:r>
      <w:r w:rsidR="00834D91">
        <w:rPr>
          <w:rFonts w:ascii="Arial" w:hAnsi="Arial" w:cs="Arial"/>
          <w:b/>
          <w:bCs/>
          <w:sz w:val="40"/>
          <w:szCs w:val="40"/>
          <w:rtl/>
        </w:rPr>
        <w:t>،</w:t>
      </w:r>
      <w:r w:rsidRPr="00062770">
        <w:rPr>
          <w:rFonts w:ascii="Arial" w:hAnsi="Arial" w:cs="Arial"/>
          <w:b/>
          <w:bCs/>
          <w:sz w:val="40"/>
          <w:szCs w:val="40"/>
          <w:rtl/>
        </w:rPr>
        <w:t xml:space="preserve"> وفي الحديث</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يَوَدُّ أَهْلُ الْعَافِيَةِ يَوْمَ الْقِيَامَةِ حِينَ يُعْطَى أَهْلُ الْبَلاَءِ الثَّوَابَ لَوْ أَنَّ جُلُودَهُمْ كَانَتْ قُرِضَتْ في الدُّنْيَا بِالْمَقَارِيضِ</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65"/>
      </w:r>
      <w:r w:rsidRPr="00062770">
        <w:rPr>
          <w:rFonts w:ascii="Arial" w:hAnsi="Arial" w:cs="Arial"/>
          <w:b/>
          <w:bCs/>
          <w:sz w:val="40"/>
          <w:szCs w:val="40"/>
          <w:vertAlign w:val="superscript"/>
          <w:rtl/>
        </w:rPr>
        <w:t>)</w:t>
      </w:r>
      <w:r w:rsidR="00C45D89">
        <w:rPr>
          <w:rFonts w:ascii="Arial" w:hAnsi="Arial" w:cs="Arial"/>
          <w:b/>
          <w:bCs/>
          <w:sz w:val="40"/>
          <w:szCs w:val="40"/>
          <w:rtl/>
        </w:rPr>
        <w:t>.</w:t>
      </w:r>
    </w:p>
    <w:p w14:paraId="1E3C5EC6" w14:textId="6790FE03" w:rsidR="00906A02" w:rsidRPr="00062770" w:rsidRDefault="00906A02"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w:t>
      </w:r>
      <w:r w:rsidR="00801F96">
        <w:rPr>
          <w:rFonts w:ascii="Arial" w:hAnsi="Arial" w:cs="Arial"/>
          <w:b/>
          <w:bCs/>
          <w:sz w:val="40"/>
          <w:szCs w:val="40"/>
          <w:rtl/>
        </w:rPr>
        <w:t>الإنسان</w:t>
      </w:r>
      <w:r w:rsidRPr="00062770">
        <w:rPr>
          <w:rFonts w:ascii="Arial" w:hAnsi="Arial" w:cs="Arial"/>
          <w:b/>
          <w:bCs/>
          <w:sz w:val="40"/>
          <w:szCs w:val="40"/>
          <w:rtl/>
        </w:rPr>
        <w:t xml:space="preserve"> يحب الله لأنه يعطي الحسنة بعشر أمثالها ويضاعف لمن يشاء</w:t>
      </w:r>
      <w:r w:rsidR="00834D91">
        <w:rPr>
          <w:rFonts w:ascii="Arial" w:hAnsi="Arial" w:cs="Arial"/>
          <w:b/>
          <w:bCs/>
          <w:sz w:val="40"/>
          <w:szCs w:val="40"/>
          <w:rtl/>
        </w:rPr>
        <w:t>،</w:t>
      </w:r>
      <w:r w:rsidRPr="00062770">
        <w:rPr>
          <w:rFonts w:ascii="Arial" w:hAnsi="Arial" w:cs="Arial"/>
          <w:b/>
          <w:bCs/>
          <w:sz w:val="40"/>
          <w:szCs w:val="40"/>
          <w:rtl/>
        </w:rPr>
        <w:t xml:space="preserve"> والسيئة بمثلها فقط</w:t>
      </w:r>
      <w:r w:rsidR="00C45D89">
        <w:rPr>
          <w:rFonts w:ascii="Arial" w:hAnsi="Arial" w:cs="Arial"/>
          <w:b/>
          <w:bCs/>
          <w:sz w:val="40"/>
          <w:szCs w:val="40"/>
          <w:rtl/>
        </w:rPr>
        <w:t>.</w:t>
      </w:r>
    </w:p>
    <w:p w14:paraId="0D0C840F" w14:textId="217A422D" w:rsidR="00906A02" w:rsidRPr="00062770" w:rsidRDefault="00906A02" w:rsidP="0038499D">
      <w:pPr>
        <w:tabs>
          <w:tab w:val="right" w:pos="9450"/>
        </w:tabs>
        <w:autoSpaceDE w:val="0"/>
        <w:autoSpaceDN w:val="0"/>
        <w:adjustRightInd w:val="0"/>
        <w:spacing w:before="12"/>
        <w:ind w:left="26"/>
        <w:jc w:val="both"/>
        <w:rPr>
          <w:rFonts w:ascii="Arial" w:hAnsi="Arial" w:cs="Arial"/>
          <w:b/>
          <w:bCs/>
          <w:sz w:val="40"/>
          <w:szCs w:val="40"/>
          <w:rtl/>
        </w:rPr>
      </w:pPr>
      <w:r w:rsidRPr="00062770">
        <w:rPr>
          <w:rFonts w:ascii="Arial" w:hAnsi="Arial" w:cs="Arial"/>
          <w:b/>
          <w:bCs/>
          <w:color w:val="000000"/>
          <w:sz w:val="40"/>
          <w:szCs w:val="40"/>
          <w:rtl/>
        </w:rPr>
        <w:t>ـ ومن الصفات الحميدة الجمال</w:t>
      </w:r>
      <w:r w:rsidR="00834D91">
        <w:rPr>
          <w:rFonts w:ascii="Arial" w:hAnsi="Arial" w:cs="Arial"/>
          <w:b/>
          <w:bCs/>
          <w:color w:val="000000"/>
          <w:sz w:val="40"/>
          <w:szCs w:val="40"/>
          <w:rtl/>
        </w:rPr>
        <w:t>،</w:t>
      </w:r>
      <w:r w:rsidRPr="00062770">
        <w:rPr>
          <w:rFonts w:ascii="Arial" w:hAnsi="Arial" w:cs="Arial"/>
          <w:b/>
          <w:bCs/>
          <w:color w:val="000000"/>
          <w:sz w:val="40"/>
          <w:szCs w:val="40"/>
          <w:rtl/>
        </w:rPr>
        <w:t xml:space="preserve"> ف</w:t>
      </w:r>
      <w:r w:rsidR="00801F96">
        <w:rPr>
          <w:rFonts w:ascii="Arial" w:hAnsi="Arial" w:cs="Arial"/>
          <w:b/>
          <w:bCs/>
          <w:color w:val="000000"/>
          <w:sz w:val="40"/>
          <w:szCs w:val="40"/>
          <w:rtl/>
        </w:rPr>
        <w:t>الإنسان</w:t>
      </w:r>
      <w:r w:rsidRPr="00062770">
        <w:rPr>
          <w:rFonts w:ascii="Arial" w:hAnsi="Arial" w:cs="Arial"/>
          <w:b/>
          <w:bCs/>
          <w:color w:val="000000"/>
          <w:sz w:val="40"/>
          <w:szCs w:val="40"/>
          <w:rtl/>
        </w:rPr>
        <w:t xml:space="preserve"> يحب الله لجمال ذاته</w:t>
      </w:r>
      <w:r w:rsidR="00834D91">
        <w:rPr>
          <w:rFonts w:ascii="Arial" w:hAnsi="Arial" w:cs="Arial"/>
          <w:b/>
          <w:bCs/>
          <w:sz w:val="40"/>
          <w:szCs w:val="40"/>
          <w:rtl/>
        </w:rPr>
        <w:t>،</w:t>
      </w:r>
      <w:r w:rsidRPr="00062770">
        <w:rPr>
          <w:rFonts w:ascii="Arial" w:hAnsi="Arial" w:cs="Arial" w:hint="cs"/>
          <w:b/>
          <w:bCs/>
          <w:sz w:val="40"/>
          <w:szCs w:val="40"/>
          <w:rtl/>
        </w:rPr>
        <w:t xml:space="preserve"> ولاحظ أنه </w:t>
      </w:r>
      <w:r w:rsidRPr="00062770">
        <w:rPr>
          <w:rFonts w:ascii="Arial" w:hAnsi="Arial" w:cs="Arial"/>
          <w:b/>
          <w:bCs/>
          <w:sz w:val="40"/>
          <w:szCs w:val="40"/>
          <w:rtl/>
        </w:rPr>
        <w:t>لا يمكن تصور صفات الذات</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لَيْسَ كَمِثْلِهِ شَيْءٌ</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66"/>
      </w:r>
      <w:r w:rsidRPr="00062770">
        <w:rPr>
          <w:rFonts w:ascii="Arial" w:hAnsi="Arial" w:cs="Arial"/>
          <w:b/>
          <w:bCs/>
          <w:sz w:val="40"/>
          <w:szCs w:val="40"/>
          <w:vertAlign w:val="superscript"/>
          <w:rtl/>
        </w:rPr>
        <w:t>)</w:t>
      </w:r>
      <w:r w:rsidRPr="00062770">
        <w:rPr>
          <w:rFonts w:ascii="Arial" w:hAnsi="Arial" w:cs="Arial"/>
          <w:b/>
          <w:bCs/>
          <w:sz w:val="40"/>
          <w:szCs w:val="40"/>
          <w:rtl/>
        </w:rPr>
        <w:t xml:space="preserve"> لأن جمال الله لا يقارن بأي جمال في العالم لمدى عظمته</w:t>
      </w:r>
      <w:r w:rsidR="00C45D89">
        <w:rPr>
          <w:rFonts w:ascii="Arial" w:hAnsi="Arial" w:cs="Arial"/>
          <w:b/>
          <w:bCs/>
          <w:sz w:val="40"/>
          <w:szCs w:val="40"/>
          <w:rtl/>
        </w:rPr>
        <w:t>.</w:t>
      </w:r>
      <w:r w:rsidRPr="00062770">
        <w:rPr>
          <w:rFonts w:ascii="Arial" w:hAnsi="Arial" w:cs="Arial"/>
          <w:b/>
          <w:bCs/>
          <w:sz w:val="40"/>
          <w:szCs w:val="40"/>
          <w:rtl/>
        </w:rPr>
        <w:t xml:space="preserve"> </w:t>
      </w:r>
    </w:p>
    <w:p w14:paraId="3432FAC8" w14:textId="3C758F62" w:rsidR="00906A02" w:rsidRPr="00062770" w:rsidRDefault="00906A02" w:rsidP="0038499D">
      <w:pPr>
        <w:tabs>
          <w:tab w:val="right" w:pos="9450"/>
        </w:tabs>
        <w:spacing w:before="12" w:after="120"/>
        <w:ind w:left="26"/>
        <w:jc w:val="both"/>
        <w:rPr>
          <w:rFonts w:ascii="Arial" w:hAnsi="Arial" w:cs="Arial"/>
          <w:b/>
          <w:bCs/>
          <w:sz w:val="40"/>
          <w:szCs w:val="40"/>
          <w:bdr w:val="single" w:sz="4" w:space="0" w:color="auto" w:frame="1"/>
          <w:shd w:val="clear" w:color="auto" w:fill="000000"/>
          <w:rtl/>
        </w:rPr>
      </w:pPr>
      <w:r w:rsidRPr="00062770">
        <w:rPr>
          <w:rFonts w:ascii="Arial" w:hAnsi="Arial" w:cs="Arial"/>
          <w:b/>
          <w:bCs/>
          <w:sz w:val="40"/>
          <w:szCs w:val="40"/>
          <w:rtl/>
        </w:rPr>
        <w:t>ـ ف</w:t>
      </w:r>
      <w:r w:rsidR="00801F96">
        <w:rPr>
          <w:rFonts w:ascii="Arial" w:hAnsi="Arial" w:cs="Arial"/>
          <w:b/>
          <w:bCs/>
          <w:sz w:val="40"/>
          <w:szCs w:val="40"/>
          <w:rtl/>
        </w:rPr>
        <w:t>الإنسان</w:t>
      </w:r>
      <w:r w:rsidRPr="00062770">
        <w:rPr>
          <w:rFonts w:ascii="Arial" w:hAnsi="Arial" w:cs="Arial"/>
          <w:b/>
          <w:bCs/>
          <w:sz w:val="40"/>
          <w:szCs w:val="40"/>
          <w:rtl/>
        </w:rPr>
        <w:t xml:space="preserve"> يستطيع أن ينظر إلى جمال الطبيعة كالورود والأسماك والجبال فيرى الجمال الخلاب</w:t>
      </w:r>
      <w:r w:rsidR="00834D91">
        <w:rPr>
          <w:rFonts w:ascii="Arial" w:hAnsi="Arial" w:cs="Arial"/>
          <w:b/>
          <w:bCs/>
          <w:sz w:val="40"/>
          <w:szCs w:val="40"/>
          <w:rtl/>
        </w:rPr>
        <w:t>،</w:t>
      </w:r>
      <w:r w:rsidRPr="00062770">
        <w:rPr>
          <w:rFonts w:ascii="Arial" w:hAnsi="Arial" w:cs="Arial"/>
          <w:b/>
          <w:bCs/>
          <w:sz w:val="40"/>
          <w:szCs w:val="40"/>
          <w:rtl/>
        </w:rPr>
        <w:t xml:space="preserve"> لكنه لا يستطيع أن </w:t>
      </w:r>
      <w:r w:rsidR="00785717">
        <w:rPr>
          <w:rFonts w:ascii="Arial" w:hAnsi="Arial" w:cs="Arial" w:hint="cs"/>
          <w:b/>
          <w:bCs/>
          <w:sz w:val="40"/>
          <w:szCs w:val="40"/>
          <w:rtl/>
        </w:rPr>
        <w:t xml:space="preserve">يتصور مدى </w:t>
      </w:r>
      <w:r w:rsidRPr="00062770">
        <w:rPr>
          <w:rFonts w:ascii="Arial" w:hAnsi="Arial" w:cs="Arial"/>
          <w:b/>
          <w:bCs/>
          <w:sz w:val="40"/>
          <w:szCs w:val="40"/>
          <w:rtl/>
        </w:rPr>
        <w:t>جمال الخالق لأنه ليس له شبيه ولا نظير ولا يمكن قياسه على جمال الدنيا كلها لأنه جمال عال</w:t>
      </w:r>
      <w:r w:rsidR="00126A18">
        <w:rPr>
          <w:rFonts w:ascii="Arial" w:hAnsi="Arial" w:cs="Arial" w:hint="cs"/>
          <w:b/>
          <w:bCs/>
          <w:sz w:val="40"/>
          <w:szCs w:val="40"/>
          <w:rtl/>
        </w:rPr>
        <w:t>ٍ</w:t>
      </w:r>
      <w:r w:rsidRPr="00062770">
        <w:rPr>
          <w:rFonts w:ascii="Arial" w:hAnsi="Arial" w:cs="Arial"/>
          <w:b/>
          <w:bCs/>
          <w:sz w:val="40"/>
          <w:szCs w:val="40"/>
          <w:rtl/>
        </w:rPr>
        <w:t xml:space="preserve"> </w:t>
      </w:r>
      <w:r w:rsidR="005C010F">
        <w:rPr>
          <w:rFonts w:ascii="Arial" w:hAnsi="Arial" w:cs="Arial"/>
          <w:b/>
          <w:bCs/>
          <w:sz w:val="40"/>
          <w:szCs w:val="40"/>
          <w:rtl/>
        </w:rPr>
        <w:t>جدًا</w:t>
      </w:r>
      <w:r w:rsidRPr="00062770">
        <w:rPr>
          <w:rFonts w:ascii="Arial" w:hAnsi="Arial" w:cs="Arial"/>
          <w:b/>
          <w:bCs/>
          <w:sz w:val="40"/>
          <w:szCs w:val="40"/>
          <w:rtl/>
        </w:rPr>
        <w:t xml:space="preserve"> </w:t>
      </w:r>
      <w:r w:rsidR="005C010F">
        <w:rPr>
          <w:rFonts w:ascii="Arial" w:hAnsi="Arial" w:cs="Arial"/>
          <w:b/>
          <w:bCs/>
          <w:sz w:val="40"/>
          <w:szCs w:val="40"/>
          <w:rtl/>
        </w:rPr>
        <w:t>جدًا</w:t>
      </w:r>
      <w:r w:rsidR="00834D91">
        <w:rPr>
          <w:rFonts w:ascii="Arial" w:hAnsi="Arial" w:cs="Arial"/>
          <w:b/>
          <w:bCs/>
          <w:sz w:val="40"/>
          <w:szCs w:val="40"/>
          <w:rtl/>
        </w:rPr>
        <w:t>،</w:t>
      </w:r>
      <w:r w:rsidRPr="00062770">
        <w:rPr>
          <w:rFonts w:ascii="Arial" w:hAnsi="Arial" w:cs="Arial"/>
          <w:b/>
          <w:bCs/>
          <w:sz w:val="40"/>
          <w:szCs w:val="40"/>
          <w:rtl/>
        </w:rPr>
        <w:t xml:space="preserve"> فهو جمال أمتع من كل متع الجنة نفسها</w:t>
      </w:r>
      <w:r w:rsidR="00834D91">
        <w:rPr>
          <w:rFonts w:ascii="Arial" w:hAnsi="Arial" w:cs="Arial"/>
          <w:b/>
          <w:bCs/>
          <w:sz w:val="40"/>
          <w:szCs w:val="40"/>
          <w:rtl/>
        </w:rPr>
        <w:t>،</w:t>
      </w:r>
      <w:r w:rsidRPr="00062770">
        <w:rPr>
          <w:rFonts w:ascii="Arial" w:hAnsi="Arial" w:cs="Arial"/>
          <w:b/>
          <w:bCs/>
          <w:sz w:val="40"/>
          <w:szCs w:val="40"/>
          <w:rtl/>
        </w:rPr>
        <w:t xml:space="preserve"> فجمال الله يصعق </w:t>
      </w:r>
      <w:r w:rsidR="00801F96">
        <w:rPr>
          <w:rFonts w:ascii="Arial" w:hAnsi="Arial" w:cs="Arial"/>
          <w:b/>
          <w:bCs/>
          <w:sz w:val="40"/>
          <w:szCs w:val="40"/>
          <w:rtl/>
        </w:rPr>
        <w:t>الإنسان</w:t>
      </w:r>
      <w:r w:rsidRPr="00062770">
        <w:rPr>
          <w:rFonts w:ascii="Arial" w:hAnsi="Arial" w:cs="Arial"/>
          <w:b/>
          <w:bCs/>
          <w:sz w:val="40"/>
          <w:szCs w:val="40"/>
          <w:rtl/>
        </w:rPr>
        <w:t xml:space="preserve"> إذا نظر إليه فلا يستطيع مخلوق أن ينظر إليه سبحانه</w:t>
      </w:r>
      <w:r w:rsidR="00834D91">
        <w:rPr>
          <w:rFonts w:ascii="Arial" w:hAnsi="Arial" w:cs="Arial"/>
          <w:b/>
          <w:bCs/>
          <w:sz w:val="40"/>
          <w:szCs w:val="40"/>
          <w:rtl/>
        </w:rPr>
        <w:t>،</w:t>
      </w:r>
      <w:r w:rsidRPr="00062770">
        <w:rPr>
          <w:rFonts w:ascii="Arial" w:hAnsi="Arial" w:cs="Arial"/>
          <w:b/>
          <w:bCs/>
          <w:sz w:val="40"/>
          <w:szCs w:val="40"/>
          <w:rtl/>
        </w:rPr>
        <w:t xml:space="preserve"> وجمال الله أعلى من كل جمال الدنيا والمخلوقات لأنه هو الذي أعطى لهم هذا الجمال</w:t>
      </w:r>
      <w:r w:rsidR="00834D91">
        <w:rPr>
          <w:rFonts w:ascii="Arial" w:hAnsi="Arial" w:cs="Arial"/>
          <w:b/>
          <w:bCs/>
          <w:sz w:val="40"/>
          <w:szCs w:val="40"/>
          <w:rtl/>
        </w:rPr>
        <w:t>،</w:t>
      </w:r>
      <w:r w:rsidRPr="00062770">
        <w:rPr>
          <w:rFonts w:ascii="Arial" w:hAnsi="Arial" w:cs="Arial"/>
          <w:b/>
          <w:bCs/>
          <w:sz w:val="40"/>
          <w:szCs w:val="40"/>
          <w:rtl/>
        </w:rPr>
        <w:t xml:space="preserve"> والخالق </w:t>
      </w:r>
      <w:r w:rsidR="0010241F">
        <w:rPr>
          <w:rFonts w:ascii="Arial" w:hAnsi="Arial" w:cs="Arial"/>
          <w:b/>
          <w:bCs/>
          <w:sz w:val="40"/>
          <w:szCs w:val="40"/>
          <w:rtl/>
        </w:rPr>
        <w:t>لابد</w:t>
      </w:r>
      <w:r w:rsidRPr="00062770">
        <w:rPr>
          <w:rFonts w:ascii="Arial" w:hAnsi="Arial" w:cs="Arial"/>
          <w:b/>
          <w:bCs/>
          <w:sz w:val="40"/>
          <w:szCs w:val="40"/>
          <w:rtl/>
        </w:rPr>
        <w:t xml:space="preserve"> أن يتصف بالكمال في كل شيء فلابد أن يصل جمال الخالق إلى الكمال سبحانه</w:t>
      </w:r>
      <w:r w:rsidR="00834D91">
        <w:rPr>
          <w:rFonts w:ascii="Arial" w:hAnsi="Arial" w:cs="Arial"/>
          <w:b/>
          <w:bCs/>
          <w:sz w:val="40"/>
          <w:szCs w:val="40"/>
          <w:rtl/>
        </w:rPr>
        <w:t>،</w:t>
      </w:r>
      <w:r w:rsidRPr="00062770">
        <w:rPr>
          <w:rFonts w:ascii="Arial" w:hAnsi="Arial" w:cs="Arial"/>
          <w:b/>
          <w:bCs/>
          <w:sz w:val="40"/>
          <w:szCs w:val="40"/>
          <w:rtl/>
        </w:rPr>
        <w:t xml:space="preserve"> فمهما أحب </w:t>
      </w:r>
      <w:r w:rsidR="00801F96">
        <w:rPr>
          <w:rFonts w:ascii="Arial" w:hAnsi="Arial" w:cs="Arial"/>
          <w:b/>
          <w:bCs/>
          <w:sz w:val="40"/>
          <w:szCs w:val="40"/>
          <w:rtl/>
        </w:rPr>
        <w:t>الإنسان</w:t>
      </w:r>
      <w:r w:rsidRPr="00062770">
        <w:rPr>
          <w:rFonts w:ascii="Arial" w:hAnsi="Arial" w:cs="Arial"/>
          <w:b/>
          <w:bCs/>
          <w:sz w:val="40"/>
          <w:szCs w:val="40"/>
          <w:rtl/>
        </w:rPr>
        <w:t xml:space="preserve"> </w:t>
      </w:r>
      <w:r w:rsidR="00901592">
        <w:rPr>
          <w:rFonts w:ascii="Arial" w:hAnsi="Arial" w:cs="Arial"/>
          <w:b/>
          <w:bCs/>
          <w:sz w:val="40"/>
          <w:szCs w:val="40"/>
          <w:rtl/>
        </w:rPr>
        <w:t>شيئًا</w:t>
      </w:r>
      <w:r w:rsidRPr="00062770">
        <w:rPr>
          <w:rFonts w:ascii="Arial" w:hAnsi="Arial" w:cs="Arial"/>
          <w:b/>
          <w:bCs/>
          <w:sz w:val="40"/>
          <w:szCs w:val="40"/>
          <w:rtl/>
        </w:rPr>
        <w:t xml:space="preserve"> لجماله فهو لا شيء أمام جمال الله تع</w:t>
      </w:r>
      <w:r w:rsidR="00FB1E8E">
        <w:rPr>
          <w:rFonts w:ascii="Arial" w:hAnsi="Arial" w:cs="Arial" w:hint="cs"/>
          <w:b/>
          <w:bCs/>
          <w:sz w:val="40"/>
          <w:szCs w:val="40"/>
          <w:rtl/>
        </w:rPr>
        <w:t>ا</w:t>
      </w:r>
      <w:r w:rsidR="000905E7">
        <w:rPr>
          <w:rFonts w:ascii="Arial" w:hAnsi="Arial" w:cs="Arial"/>
          <w:b/>
          <w:bCs/>
          <w:sz w:val="40"/>
          <w:szCs w:val="40"/>
          <w:rtl/>
        </w:rPr>
        <w:t>لى</w:t>
      </w:r>
      <w:r w:rsidRPr="00062770">
        <w:rPr>
          <w:rFonts w:ascii="Arial" w:hAnsi="Arial" w:cs="Arial"/>
          <w:b/>
          <w:bCs/>
          <w:sz w:val="40"/>
          <w:szCs w:val="40"/>
          <w:rtl/>
        </w:rPr>
        <w:t xml:space="preserve"> فيكون حبه لجمال الله تع</w:t>
      </w:r>
      <w:r w:rsidR="00FB1E8E">
        <w:rPr>
          <w:rFonts w:ascii="Arial" w:hAnsi="Arial" w:cs="Arial" w:hint="cs"/>
          <w:b/>
          <w:bCs/>
          <w:sz w:val="40"/>
          <w:szCs w:val="40"/>
          <w:rtl/>
        </w:rPr>
        <w:t>ا</w:t>
      </w:r>
      <w:r w:rsidR="000905E7">
        <w:rPr>
          <w:rFonts w:ascii="Arial" w:hAnsi="Arial" w:cs="Arial"/>
          <w:b/>
          <w:bCs/>
          <w:sz w:val="40"/>
          <w:szCs w:val="40"/>
          <w:rtl/>
        </w:rPr>
        <w:t>لى</w:t>
      </w:r>
      <w:r w:rsidRPr="00062770">
        <w:rPr>
          <w:rFonts w:ascii="Arial" w:hAnsi="Arial" w:cs="Arial"/>
          <w:b/>
          <w:bCs/>
          <w:sz w:val="40"/>
          <w:szCs w:val="40"/>
          <w:rtl/>
        </w:rPr>
        <w:t xml:space="preserve"> أعظم من كل شيء</w:t>
      </w:r>
      <w:r w:rsidR="00C45D89">
        <w:rPr>
          <w:rFonts w:ascii="Arial" w:hAnsi="Arial" w:cs="Arial"/>
          <w:b/>
          <w:bCs/>
          <w:sz w:val="40"/>
          <w:szCs w:val="40"/>
          <w:rtl/>
        </w:rPr>
        <w:t>.</w:t>
      </w:r>
    </w:p>
    <w:p w14:paraId="22CBA180" w14:textId="0C3FC5DA" w:rsidR="00906A02" w:rsidRPr="00062770" w:rsidRDefault="00906A02" w:rsidP="0038499D">
      <w:pPr>
        <w:tabs>
          <w:tab w:val="right" w:pos="9450"/>
        </w:tabs>
        <w:spacing w:before="12"/>
        <w:ind w:left="26"/>
        <w:jc w:val="both"/>
        <w:rPr>
          <w:rFonts w:ascii="Arial" w:hAnsi="Arial" w:cs="Arial"/>
          <w:b/>
          <w:bCs/>
          <w:sz w:val="40"/>
          <w:szCs w:val="40"/>
          <w:rtl/>
          <w:lang w:bidi="ar-EG"/>
        </w:rPr>
      </w:pPr>
      <w:r w:rsidRPr="00062770">
        <w:rPr>
          <w:rFonts w:ascii="Arial" w:hAnsi="Arial" w:cs="Arial"/>
          <w:b/>
          <w:bCs/>
          <w:sz w:val="40"/>
          <w:szCs w:val="40"/>
          <w:highlight w:val="yellow"/>
          <w:rtl/>
          <w:lang w:bidi="ar-EG"/>
        </w:rPr>
        <w:t xml:space="preserve">ـ </w:t>
      </w:r>
      <w:r w:rsidR="0003266E">
        <w:rPr>
          <w:rFonts w:ascii="Arial" w:hAnsi="Arial" w:cs="Arial"/>
          <w:b/>
          <w:bCs/>
          <w:sz w:val="40"/>
          <w:szCs w:val="40"/>
          <w:highlight w:val="yellow"/>
          <w:rtl/>
          <w:lang w:bidi="ar-EG"/>
        </w:rPr>
        <w:t>ثانيًا</w:t>
      </w:r>
      <w:r w:rsidR="0048770E">
        <w:rPr>
          <w:rFonts w:ascii="Arial" w:hAnsi="Arial" w:cs="Arial"/>
          <w:b/>
          <w:bCs/>
          <w:sz w:val="40"/>
          <w:szCs w:val="40"/>
          <w:highlight w:val="yellow"/>
          <w:rtl/>
          <w:lang w:bidi="ar-EG"/>
        </w:rPr>
        <w:t>:</w:t>
      </w:r>
      <w:r w:rsidRPr="00062770">
        <w:rPr>
          <w:rFonts w:ascii="Arial" w:hAnsi="Arial" w:cs="Arial"/>
          <w:b/>
          <w:bCs/>
          <w:sz w:val="40"/>
          <w:szCs w:val="40"/>
          <w:highlight w:val="yellow"/>
          <w:rtl/>
          <w:lang w:bidi="ar-EG"/>
        </w:rPr>
        <w:t xml:space="preserve"> صفات الله هي صفات خارقة وغالبة</w:t>
      </w:r>
      <w:r w:rsidR="0048770E">
        <w:rPr>
          <w:rFonts w:ascii="Arial" w:hAnsi="Arial" w:cs="Arial"/>
          <w:b/>
          <w:bCs/>
          <w:sz w:val="40"/>
          <w:szCs w:val="40"/>
          <w:highlight w:val="yellow"/>
          <w:rtl/>
          <w:lang w:bidi="ar-EG"/>
        </w:rPr>
        <w:t>:</w:t>
      </w:r>
      <w:r w:rsidRPr="00062770">
        <w:rPr>
          <w:rFonts w:ascii="Arial" w:hAnsi="Arial" w:cs="Arial"/>
          <w:b/>
          <w:bCs/>
          <w:sz w:val="40"/>
          <w:szCs w:val="40"/>
          <w:rtl/>
          <w:lang w:bidi="ar-EG"/>
        </w:rPr>
        <w:t xml:space="preserve"> </w:t>
      </w:r>
    </w:p>
    <w:p w14:paraId="78FF72FA" w14:textId="0F7D7807" w:rsidR="00906A02" w:rsidRPr="00752423" w:rsidRDefault="00906A02" w:rsidP="00752423">
      <w:pPr>
        <w:tabs>
          <w:tab w:val="right" w:pos="9450"/>
        </w:tabs>
        <w:spacing w:before="12"/>
        <w:ind w:left="26"/>
        <w:jc w:val="both"/>
        <w:rPr>
          <w:rFonts w:ascii="Arial" w:hAnsi="Arial" w:cs="Arial"/>
          <w:b/>
          <w:bCs/>
          <w:sz w:val="40"/>
          <w:szCs w:val="40"/>
          <w:rtl/>
          <w:lang w:bidi="ar-EG"/>
        </w:rPr>
      </w:pPr>
      <w:r w:rsidRPr="00062770">
        <w:rPr>
          <w:rFonts w:ascii="Arial" w:hAnsi="Arial" w:cs="Arial"/>
          <w:b/>
          <w:bCs/>
          <w:color w:val="000000"/>
          <w:sz w:val="40"/>
          <w:szCs w:val="40"/>
          <w:rtl/>
          <w:lang w:bidi="ar-LY"/>
        </w:rPr>
        <w:t>ـ القدرات الهائلة للخ</w:t>
      </w:r>
      <w:r w:rsidRPr="00062770">
        <w:rPr>
          <w:rFonts w:ascii="Arial" w:hAnsi="Arial" w:cs="Arial" w:hint="cs"/>
          <w:b/>
          <w:bCs/>
          <w:color w:val="000000"/>
          <w:sz w:val="40"/>
          <w:szCs w:val="40"/>
          <w:rtl/>
          <w:lang w:bidi="ar-LY"/>
        </w:rPr>
        <w:t>ا</w:t>
      </w:r>
      <w:r w:rsidRPr="00062770">
        <w:rPr>
          <w:rFonts w:ascii="Arial" w:hAnsi="Arial" w:cs="Arial"/>
          <w:b/>
          <w:bCs/>
          <w:color w:val="000000"/>
          <w:sz w:val="40"/>
          <w:szCs w:val="40"/>
          <w:rtl/>
          <w:lang w:bidi="ar-LY"/>
        </w:rPr>
        <w:t>لق هي معجزات فوق الأسباب</w:t>
      </w:r>
      <w:r w:rsidR="00834D91">
        <w:rPr>
          <w:rFonts w:ascii="Arial" w:hAnsi="Arial" w:cs="Arial"/>
          <w:b/>
          <w:bCs/>
          <w:color w:val="000000"/>
          <w:sz w:val="40"/>
          <w:szCs w:val="40"/>
          <w:rtl/>
          <w:lang w:bidi="ar-LY"/>
        </w:rPr>
        <w:t>،</w:t>
      </w:r>
      <w:r w:rsidRPr="00062770">
        <w:rPr>
          <w:rFonts w:ascii="Arial" w:hAnsi="Arial" w:cs="Arial"/>
          <w:b/>
          <w:bCs/>
          <w:color w:val="000000"/>
          <w:sz w:val="40"/>
          <w:szCs w:val="40"/>
          <w:rtl/>
          <w:lang w:bidi="ar-LY"/>
        </w:rPr>
        <w:t xml:space="preserve"> كقدرة الله على أن يسمع كل شيء ويرى كل شيء ولا ينسى شي</w:t>
      </w:r>
      <w:r w:rsidR="00A57B5E">
        <w:rPr>
          <w:rFonts w:ascii="Arial" w:hAnsi="Arial" w:cs="Arial" w:hint="cs"/>
          <w:b/>
          <w:bCs/>
          <w:color w:val="000000"/>
          <w:sz w:val="40"/>
          <w:szCs w:val="40"/>
          <w:rtl/>
          <w:lang w:bidi="ar-LY"/>
        </w:rPr>
        <w:t>ئًا</w:t>
      </w:r>
      <w:r w:rsidRPr="00062770">
        <w:rPr>
          <w:rFonts w:ascii="Arial" w:hAnsi="Arial" w:cs="Arial"/>
          <w:b/>
          <w:bCs/>
          <w:color w:val="000000"/>
          <w:sz w:val="40"/>
          <w:szCs w:val="40"/>
          <w:rtl/>
          <w:lang w:bidi="ar-LY"/>
        </w:rPr>
        <w:t xml:space="preserve"> مما يفعله العباد من صغيرة </w:t>
      </w:r>
      <w:r w:rsidRPr="00062770">
        <w:rPr>
          <w:rFonts w:ascii="Arial" w:hAnsi="Arial" w:cs="Arial" w:hint="cs"/>
          <w:b/>
          <w:bCs/>
          <w:color w:val="000000"/>
          <w:sz w:val="40"/>
          <w:szCs w:val="40"/>
          <w:rtl/>
          <w:lang w:bidi="ar-LY"/>
        </w:rPr>
        <w:t>أ</w:t>
      </w:r>
      <w:r w:rsidRPr="00062770">
        <w:rPr>
          <w:rFonts w:ascii="Arial" w:hAnsi="Arial" w:cs="Arial"/>
          <w:b/>
          <w:bCs/>
          <w:color w:val="000000"/>
          <w:sz w:val="40"/>
          <w:szCs w:val="40"/>
          <w:rtl/>
          <w:lang w:bidi="ar-LY"/>
        </w:rPr>
        <w:t xml:space="preserve">و كبيرة منذ بدأ الخلق </w:t>
      </w:r>
      <w:r w:rsidRPr="00752423">
        <w:rPr>
          <w:rFonts w:ascii="Arial" w:hAnsi="Arial" w:cs="Arial" w:hint="cs"/>
          <w:b/>
          <w:bCs/>
          <w:sz w:val="40"/>
          <w:szCs w:val="40"/>
          <w:rtl/>
          <w:lang w:bidi="ar-EG"/>
        </w:rPr>
        <w:t>إ</w:t>
      </w:r>
      <w:r w:rsidRPr="00752423">
        <w:rPr>
          <w:rFonts w:ascii="Arial" w:hAnsi="Arial" w:cs="Arial"/>
          <w:b/>
          <w:bCs/>
          <w:sz w:val="40"/>
          <w:szCs w:val="40"/>
          <w:rtl/>
          <w:lang w:bidi="ar-EG"/>
        </w:rPr>
        <w:t>لى قيام الساعة</w:t>
      </w:r>
      <w:r w:rsidR="00C45D89">
        <w:rPr>
          <w:rFonts w:ascii="Arial" w:hAnsi="Arial" w:cs="Arial"/>
          <w:b/>
          <w:bCs/>
          <w:sz w:val="40"/>
          <w:szCs w:val="40"/>
          <w:rtl/>
          <w:lang w:bidi="ar-EG"/>
        </w:rPr>
        <w:t>.</w:t>
      </w:r>
    </w:p>
    <w:p w14:paraId="7AEAEBF5" w14:textId="46F7035D" w:rsidR="00906A02" w:rsidRDefault="00906A02" w:rsidP="00752423">
      <w:pPr>
        <w:tabs>
          <w:tab w:val="right" w:pos="9450"/>
        </w:tabs>
        <w:spacing w:before="12"/>
        <w:ind w:left="26"/>
        <w:jc w:val="both"/>
        <w:rPr>
          <w:rFonts w:ascii="Arial" w:hAnsi="Arial" w:cs="Arial"/>
          <w:b/>
          <w:bCs/>
          <w:sz w:val="40"/>
          <w:szCs w:val="40"/>
          <w:rtl/>
        </w:rPr>
      </w:pPr>
      <w:r w:rsidRPr="00752423">
        <w:rPr>
          <w:rFonts w:ascii="Arial" w:hAnsi="Arial" w:cs="Arial"/>
          <w:b/>
          <w:bCs/>
          <w:sz w:val="40"/>
          <w:szCs w:val="40"/>
          <w:rtl/>
          <w:lang w:bidi="ar-EG"/>
        </w:rPr>
        <w:t xml:space="preserve">ـ </w:t>
      </w:r>
      <w:r w:rsidR="00801F96">
        <w:rPr>
          <w:rFonts w:ascii="Arial" w:hAnsi="Arial" w:cs="Arial"/>
          <w:b/>
          <w:bCs/>
          <w:sz w:val="40"/>
          <w:szCs w:val="40"/>
          <w:rtl/>
          <w:lang w:bidi="ar-EG"/>
        </w:rPr>
        <w:t>الإنسان</w:t>
      </w:r>
      <w:r w:rsidRPr="00752423">
        <w:rPr>
          <w:rFonts w:ascii="Arial" w:hAnsi="Arial" w:cs="Arial"/>
          <w:b/>
          <w:bCs/>
          <w:sz w:val="40"/>
          <w:szCs w:val="40"/>
          <w:rtl/>
          <w:lang w:bidi="ar-EG"/>
        </w:rPr>
        <w:t xml:space="preserve"> يحب</w:t>
      </w:r>
      <w:r w:rsidRPr="00062770">
        <w:rPr>
          <w:rFonts w:ascii="Arial" w:hAnsi="Arial" w:cs="Arial"/>
          <w:b/>
          <w:bCs/>
          <w:sz w:val="40"/>
          <w:szCs w:val="40"/>
          <w:rtl/>
        </w:rPr>
        <w:t xml:space="preserve"> الصفات الحميدة</w:t>
      </w:r>
      <w:r w:rsidR="00F168A3">
        <w:rPr>
          <w:rFonts w:ascii="Arial" w:hAnsi="Arial" w:cs="Arial" w:hint="cs"/>
          <w:b/>
          <w:bCs/>
          <w:sz w:val="40"/>
          <w:szCs w:val="40"/>
          <w:rtl/>
        </w:rPr>
        <w:t xml:space="preserve"> عند البشر</w:t>
      </w:r>
      <w:r w:rsidR="00834D91">
        <w:rPr>
          <w:rFonts w:ascii="Arial" w:hAnsi="Arial" w:cs="Arial"/>
          <w:b/>
          <w:bCs/>
          <w:sz w:val="40"/>
          <w:szCs w:val="40"/>
          <w:rtl/>
        </w:rPr>
        <w:t>،</w:t>
      </w:r>
      <w:r w:rsidRPr="00062770">
        <w:rPr>
          <w:rFonts w:ascii="Arial" w:hAnsi="Arial" w:cs="Arial"/>
          <w:b/>
          <w:bCs/>
          <w:sz w:val="40"/>
          <w:szCs w:val="40"/>
          <w:rtl/>
        </w:rPr>
        <w:t xml:space="preserve"> وحبه أكبر لمن تتميز هذه الصفات الحميدة عنده فتكون أعلى من الناس</w:t>
      </w:r>
      <w:r w:rsidR="00834D91">
        <w:rPr>
          <w:rFonts w:ascii="Arial" w:hAnsi="Arial" w:cs="Arial"/>
          <w:b/>
          <w:bCs/>
          <w:sz w:val="40"/>
          <w:szCs w:val="40"/>
          <w:rtl/>
        </w:rPr>
        <w:t>،</w:t>
      </w:r>
      <w:r w:rsidRPr="00062770">
        <w:rPr>
          <w:rFonts w:ascii="Arial" w:hAnsi="Arial" w:cs="Arial"/>
          <w:b/>
          <w:bCs/>
          <w:sz w:val="40"/>
          <w:szCs w:val="40"/>
          <w:rtl/>
        </w:rPr>
        <w:t xml:space="preserve"> فيحب من يضرب به المثل في الإنفاق أو </w:t>
      </w:r>
      <w:r w:rsidR="004C716A">
        <w:rPr>
          <w:rFonts w:ascii="Arial" w:hAnsi="Arial" w:cs="Arial"/>
          <w:b/>
          <w:bCs/>
          <w:sz w:val="40"/>
          <w:szCs w:val="40"/>
          <w:rtl/>
        </w:rPr>
        <w:t>أعمال</w:t>
      </w:r>
      <w:r w:rsidRPr="00062770">
        <w:rPr>
          <w:rFonts w:ascii="Arial" w:hAnsi="Arial" w:cs="Arial"/>
          <w:b/>
          <w:bCs/>
          <w:sz w:val="40"/>
          <w:szCs w:val="40"/>
          <w:rtl/>
        </w:rPr>
        <w:t xml:space="preserve"> الخير</w:t>
      </w:r>
      <w:r w:rsidR="00834D91">
        <w:rPr>
          <w:rFonts w:ascii="Arial" w:hAnsi="Arial" w:cs="Arial"/>
          <w:b/>
          <w:bCs/>
          <w:sz w:val="40"/>
          <w:szCs w:val="40"/>
          <w:rtl/>
        </w:rPr>
        <w:t>،</w:t>
      </w:r>
      <w:r w:rsidRPr="00062770">
        <w:rPr>
          <w:rFonts w:ascii="Arial" w:hAnsi="Arial" w:cs="Arial"/>
          <w:b/>
          <w:bCs/>
          <w:sz w:val="40"/>
          <w:szCs w:val="40"/>
          <w:rtl/>
        </w:rPr>
        <w:t xml:space="preserve"> ويحب من يحقق رقم</w:t>
      </w:r>
      <w:r w:rsidR="00812EFA">
        <w:rPr>
          <w:rFonts w:ascii="Arial" w:hAnsi="Arial" w:cs="Arial" w:hint="cs"/>
          <w:b/>
          <w:bCs/>
          <w:sz w:val="40"/>
          <w:szCs w:val="40"/>
          <w:rtl/>
        </w:rPr>
        <w:t>ً</w:t>
      </w:r>
      <w:r w:rsidRPr="00062770">
        <w:rPr>
          <w:rFonts w:ascii="Arial" w:hAnsi="Arial" w:cs="Arial"/>
          <w:b/>
          <w:bCs/>
          <w:sz w:val="40"/>
          <w:szCs w:val="40"/>
          <w:rtl/>
        </w:rPr>
        <w:t>ا قياسي</w:t>
      </w:r>
      <w:r w:rsidR="00812EFA">
        <w:rPr>
          <w:rFonts w:ascii="Arial" w:hAnsi="Arial" w:cs="Arial" w:hint="cs"/>
          <w:b/>
          <w:bCs/>
          <w:sz w:val="40"/>
          <w:szCs w:val="40"/>
          <w:rtl/>
        </w:rPr>
        <w:t>ً</w:t>
      </w:r>
      <w:r w:rsidRPr="00062770">
        <w:rPr>
          <w:rFonts w:ascii="Arial" w:hAnsi="Arial" w:cs="Arial"/>
          <w:b/>
          <w:bCs/>
          <w:sz w:val="40"/>
          <w:szCs w:val="40"/>
          <w:rtl/>
        </w:rPr>
        <w:t xml:space="preserve">ا في بطولة رياضية </w:t>
      </w:r>
      <w:r w:rsidR="002F6A65">
        <w:rPr>
          <w:rFonts w:ascii="Arial" w:hAnsi="Arial" w:cs="Arial"/>
          <w:b/>
          <w:bCs/>
          <w:sz w:val="40"/>
          <w:szCs w:val="40"/>
          <w:rtl/>
        </w:rPr>
        <w:t>مثلًا</w:t>
      </w:r>
      <w:r w:rsidR="00834D91">
        <w:rPr>
          <w:rFonts w:ascii="Arial" w:hAnsi="Arial" w:cs="Arial"/>
          <w:b/>
          <w:bCs/>
          <w:sz w:val="40"/>
          <w:szCs w:val="40"/>
          <w:rtl/>
        </w:rPr>
        <w:t>،</w:t>
      </w:r>
      <w:r w:rsidRPr="00062770">
        <w:rPr>
          <w:rFonts w:ascii="Arial" w:hAnsi="Arial" w:cs="Arial"/>
          <w:b/>
          <w:bCs/>
          <w:sz w:val="40"/>
          <w:szCs w:val="40"/>
          <w:rtl/>
        </w:rPr>
        <w:t xml:space="preserve"> ويحب الانتماء إليه ومودته والعزة به</w:t>
      </w:r>
      <w:r w:rsidR="00834D91">
        <w:rPr>
          <w:rFonts w:ascii="Arial" w:hAnsi="Arial" w:cs="Arial"/>
          <w:b/>
          <w:bCs/>
          <w:sz w:val="40"/>
          <w:szCs w:val="40"/>
          <w:rtl/>
        </w:rPr>
        <w:t>،</w:t>
      </w:r>
      <w:r w:rsidRPr="00062770">
        <w:rPr>
          <w:rFonts w:ascii="Arial" w:hAnsi="Arial" w:cs="Arial"/>
          <w:b/>
          <w:bCs/>
          <w:sz w:val="40"/>
          <w:szCs w:val="40"/>
          <w:rtl/>
        </w:rPr>
        <w:t xml:space="preserve"> وقد يعلق صوره في بيته ويكثر من الحديث عنه وينسب نفسه إليه ويفتخر بقدرة ذلك </w:t>
      </w:r>
      <w:r w:rsidR="00801F96">
        <w:rPr>
          <w:rFonts w:ascii="Arial" w:hAnsi="Arial" w:cs="Arial"/>
          <w:b/>
          <w:bCs/>
          <w:sz w:val="40"/>
          <w:szCs w:val="40"/>
          <w:rtl/>
        </w:rPr>
        <w:t>الإنسان</w:t>
      </w:r>
      <w:r w:rsidRPr="00062770">
        <w:rPr>
          <w:rFonts w:ascii="Arial" w:hAnsi="Arial" w:cs="Arial"/>
          <w:b/>
          <w:bCs/>
          <w:sz w:val="40"/>
          <w:szCs w:val="40"/>
          <w:rtl/>
        </w:rPr>
        <w:t xml:space="preserve"> الذي جعله </w:t>
      </w:r>
      <w:r w:rsidR="002F6A65">
        <w:rPr>
          <w:rFonts w:ascii="Arial" w:hAnsi="Arial" w:cs="Arial"/>
          <w:b/>
          <w:bCs/>
          <w:sz w:val="40"/>
          <w:szCs w:val="40"/>
          <w:rtl/>
        </w:rPr>
        <w:t>مثلًا</w:t>
      </w:r>
      <w:r w:rsidRPr="00062770">
        <w:rPr>
          <w:rFonts w:ascii="Arial" w:hAnsi="Arial" w:cs="Arial"/>
          <w:b/>
          <w:bCs/>
          <w:sz w:val="40"/>
          <w:szCs w:val="40"/>
          <w:rtl/>
        </w:rPr>
        <w:t xml:space="preserve"> أعلى له</w:t>
      </w:r>
      <w:r w:rsidR="00C45D89">
        <w:rPr>
          <w:rFonts w:ascii="Arial" w:hAnsi="Arial" w:cs="Arial"/>
          <w:b/>
          <w:bCs/>
          <w:sz w:val="40"/>
          <w:szCs w:val="40"/>
          <w:rtl/>
        </w:rPr>
        <w:t>.</w:t>
      </w:r>
    </w:p>
    <w:p w14:paraId="3ACECF64" w14:textId="05683BCF" w:rsidR="00182E07" w:rsidRPr="00062770" w:rsidRDefault="00182E07" w:rsidP="00182E07">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w:t>
      </w:r>
      <w:r w:rsidR="00605BB3">
        <w:rPr>
          <w:rFonts w:ascii="Arial" w:hAnsi="Arial" w:cs="Arial" w:hint="cs"/>
          <w:b/>
          <w:bCs/>
          <w:sz w:val="40"/>
          <w:szCs w:val="40"/>
          <w:rtl/>
        </w:rPr>
        <w:t>فمثلًا</w:t>
      </w:r>
      <w:r w:rsidRPr="00062770">
        <w:rPr>
          <w:rFonts w:ascii="Arial" w:hAnsi="Arial" w:cs="Arial"/>
          <w:b/>
          <w:bCs/>
          <w:sz w:val="40"/>
          <w:szCs w:val="40"/>
          <w:rtl/>
        </w:rPr>
        <w:t xml:space="preserve"> إذا رأيت </w:t>
      </w:r>
      <w:r w:rsidR="001E0CAD">
        <w:rPr>
          <w:rFonts w:ascii="Arial" w:hAnsi="Arial" w:cs="Arial"/>
          <w:b/>
          <w:bCs/>
          <w:sz w:val="40"/>
          <w:szCs w:val="40"/>
          <w:rtl/>
        </w:rPr>
        <w:t>ساحرًا</w:t>
      </w:r>
      <w:r w:rsidRPr="00062770">
        <w:rPr>
          <w:rFonts w:ascii="Arial" w:hAnsi="Arial" w:cs="Arial"/>
          <w:b/>
          <w:bCs/>
          <w:sz w:val="40"/>
          <w:szCs w:val="40"/>
          <w:rtl/>
        </w:rPr>
        <w:t xml:space="preserve"> يقوم ب</w:t>
      </w:r>
      <w:r>
        <w:rPr>
          <w:rFonts w:ascii="Arial" w:hAnsi="Arial" w:cs="Arial"/>
          <w:b/>
          <w:bCs/>
          <w:sz w:val="40"/>
          <w:szCs w:val="40"/>
          <w:rtl/>
        </w:rPr>
        <w:t>أعمال</w:t>
      </w:r>
      <w:r w:rsidRPr="00062770">
        <w:rPr>
          <w:rFonts w:ascii="Arial" w:hAnsi="Arial" w:cs="Arial"/>
          <w:b/>
          <w:bCs/>
          <w:sz w:val="40"/>
          <w:szCs w:val="40"/>
          <w:rtl/>
        </w:rPr>
        <w:t xml:space="preserve"> سحر فأنت تعجب به وتنبهر بما يعمله</w:t>
      </w:r>
      <w:r w:rsidR="00834D91">
        <w:rPr>
          <w:rFonts w:ascii="Arial" w:hAnsi="Arial" w:cs="Arial"/>
          <w:b/>
          <w:bCs/>
          <w:sz w:val="40"/>
          <w:szCs w:val="40"/>
          <w:rtl/>
        </w:rPr>
        <w:t>،</w:t>
      </w:r>
      <w:r w:rsidRPr="00062770">
        <w:rPr>
          <w:rFonts w:ascii="Arial" w:hAnsi="Arial" w:cs="Arial"/>
          <w:b/>
          <w:bCs/>
          <w:sz w:val="40"/>
          <w:szCs w:val="40"/>
          <w:rtl/>
        </w:rPr>
        <w:t xml:space="preserve"> فإن قدرة الله أكبر مما يعمله الساحر في أنها قدرة كبيرة على عمل أي شيء</w:t>
      </w:r>
      <w:r w:rsidR="00834D91">
        <w:rPr>
          <w:rFonts w:ascii="Arial" w:hAnsi="Arial" w:cs="Arial"/>
          <w:b/>
          <w:bCs/>
          <w:sz w:val="40"/>
          <w:szCs w:val="40"/>
          <w:rtl/>
        </w:rPr>
        <w:t>،</w:t>
      </w:r>
      <w:r w:rsidRPr="00062770">
        <w:rPr>
          <w:rFonts w:ascii="Arial" w:hAnsi="Arial" w:cs="Arial"/>
          <w:b/>
          <w:bCs/>
          <w:sz w:val="40"/>
          <w:szCs w:val="40"/>
          <w:rtl/>
        </w:rPr>
        <w:t xml:space="preserve"> وفي أنها قدرة حقيقية وليست سحر</w:t>
      </w:r>
      <w:r w:rsidR="008C29F1">
        <w:rPr>
          <w:rFonts w:ascii="Arial" w:hAnsi="Arial" w:cs="Arial" w:hint="cs"/>
          <w:b/>
          <w:bCs/>
          <w:sz w:val="40"/>
          <w:szCs w:val="40"/>
          <w:rtl/>
        </w:rPr>
        <w:t>ً</w:t>
      </w:r>
      <w:r w:rsidRPr="00062770">
        <w:rPr>
          <w:rFonts w:ascii="Arial" w:hAnsi="Arial" w:cs="Arial"/>
          <w:b/>
          <w:bCs/>
          <w:sz w:val="40"/>
          <w:szCs w:val="40"/>
          <w:rtl/>
        </w:rPr>
        <w:t>ا وخيال</w:t>
      </w:r>
      <w:r w:rsidR="008C29F1">
        <w:rPr>
          <w:rFonts w:ascii="Arial" w:hAnsi="Arial" w:cs="Arial" w:hint="cs"/>
          <w:b/>
          <w:bCs/>
          <w:sz w:val="40"/>
          <w:szCs w:val="40"/>
          <w:rtl/>
        </w:rPr>
        <w:t>ً</w:t>
      </w:r>
      <w:r w:rsidRPr="00062770">
        <w:rPr>
          <w:rFonts w:ascii="Arial" w:hAnsi="Arial" w:cs="Arial"/>
          <w:b/>
          <w:bCs/>
          <w:sz w:val="40"/>
          <w:szCs w:val="40"/>
          <w:rtl/>
        </w:rPr>
        <w:t>ا</w:t>
      </w:r>
      <w:r w:rsidR="00834D91">
        <w:rPr>
          <w:rFonts w:ascii="Arial" w:hAnsi="Arial" w:cs="Arial"/>
          <w:b/>
          <w:bCs/>
          <w:sz w:val="40"/>
          <w:szCs w:val="40"/>
          <w:rtl/>
        </w:rPr>
        <w:t>،</w:t>
      </w:r>
      <w:r w:rsidRPr="00062770">
        <w:rPr>
          <w:rFonts w:ascii="Arial" w:hAnsi="Arial" w:cs="Arial"/>
          <w:b/>
          <w:bCs/>
          <w:sz w:val="40"/>
          <w:szCs w:val="40"/>
          <w:rtl/>
        </w:rPr>
        <w:t xml:space="preserve"> </w:t>
      </w:r>
      <w:r w:rsidR="00605BB3">
        <w:rPr>
          <w:rFonts w:ascii="Arial" w:hAnsi="Arial" w:cs="Arial"/>
          <w:b/>
          <w:bCs/>
          <w:sz w:val="40"/>
          <w:szCs w:val="40"/>
          <w:rtl/>
        </w:rPr>
        <w:t>فمثلًا</w:t>
      </w:r>
      <w:r w:rsidRPr="00062770">
        <w:rPr>
          <w:rFonts w:ascii="Arial" w:hAnsi="Arial" w:cs="Arial"/>
          <w:b/>
          <w:bCs/>
          <w:sz w:val="40"/>
          <w:szCs w:val="40"/>
          <w:rtl/>
        </w:rPr>
        <w:t xml:space="preserve"> عندما خرجت ناقة صالح من الصخرة لم تكن خيال</w:t>
      </w:r>
      <w:r w:rsidR="00EC24E8">
        <w:rPr>
          <w:rFonts w:ascii="Arial" w:hAnsi="Arial" w:cs="Arial" w:hint="cs"/>
          <w:b/>
          <w:bCs/>
          <w:sz w:val="40"/>
          <w:szCs w:val="40"/>
          <w:rtl/>
        </w:rPr>
        <w:t>ً</w:t>
      </w:r>
      <w:r w:rsidRPr="00062770">
        <w:rPr>
          <w:rFonts w:ascii="Arial" w:hAnsi="Arial" w:cs="Arial"/>
          <w:b/>
          <w:bCs/>
          <w:sz w:val="40"/>
          <w:szCs w:val="40"/>
          <w:rtl/>
        </w:rPr>
        <w:t>ا حتى أنهم ذبحوها وأكلوها</w:t>
      </w:r>
      <w:r w:rsidR="00834D91">
        <w:rPr>
          <w:rFonts w:ascii="Arial" w:hAnsi="Arial" w:cs="Arial"/>
          <w:b/>
          <w:bCs/>
          <w:sz w:val="40"/>
          <w:szCs w:val="40"/>
          <w:rtl/>
        </w:rPr>
        <w:t>،</w:t>
      </w:r>
      <w:r w:rsidRPr="00062770">
        <w:rPr>
          <w:rFonts w:ascii="Arial" w:hAnsi="Arial" w:cs="Arial"/>
          <w:b/>
          <w:bCs/>
          <w:sz w:val="40"/>
          <w:szCs w:val="40"/>
          <w:rtl/>
        </w:rPr>
        <w:t xml:space="preserve"> وقدرة الله على خلق السماوات أعجب من السحر وهي حقيقة وليست سحر</w:t>
      </w:r>
      <w:r w:rsidR="0005443A">
        <w:rPr>
          <w:rFonts w:ascii="Arial" w:hAnsi="Arial" w:cs="Arial" w:hint="cs"/>
          <w:b/>
          <w:bCs/>
          <w:sz w:val="40"/>
          <w:szCs w:val="40"/>
          <w:rtl/>
        </w:rPr>
        <w:t>ً</w:t>
      </w:r>
      <w:r w:rsidRPr="00062770">
        <w:rPr>
          <w:rFonts w:ascii="Arial" w:hAnsi="Arial" w:cs="Arial"/>
          <w:b/>
          <w:bCs/>
          <w:sz w:val="40"/>
          <w:szCs w:val="40"/>
          <w:rtl/>
        </w:rPr>
        <w:t>ا</w:t>
      </w:r>
      <w:r w:rsidR="00C45D89">
        <w:rPr>
          <w:rFonts w:ascii="Arial" w:hAnsi="Arial" w:cs="Arial"/>
          <w:b/>
          <w:bCs/>
          <w:sz w:val="40"/>
          <w:szCs w:val="40"/>
          <w:rtl/>
        </w:rPr>
        <w:t>.</w:t>
      </w:r>
      <w:r w:rsidRPr="00062770">
        <w:rPr>
          <w:rFonts w:ascii="Arial" w:hAnsi="Arial" w:cs="Arial"/>
          <w:b/>
          <w:bCs/>
          <w:sz w:val="40"/>
          <w:szCs w:val="40"/>
          <w:rtl/>
        </w:rPr>
        <w:t xml:space="preserve"> </w:t>
      </w:r>
    </w:p>
    <w:p w14:paraId="67ACFC90" w14:textId="1039E425" w:rsidR="00906A02" w:rsidRPr="00062770" w:rsidRDefault="00906A02" w:rsidP="0038499D">
      <w:pPr>
        <w:tabs>
          <w:tab w:val="right" w:pos="9450"/>
        </w:tabs>
        <w:spacing w:before="12"/>
        <w:ind w:left="26"/>
        <w:jc w:val="both"/>
        <w:rPr>
          <w:rFonts w:ascii="Arial" w:hAnsi="Arial" w:cs="Arial"/>
          <w:b/>
          <w:bCs/>
          <w:sz w:val="40"/>
          <w:szCs w:val="40"/>
          <w:rtl/>
          <w:lang w:bidi="ar-EG"/>
        </w:rPr>
      </w:pPr>
      <w:r w:rsidRPr="00062770">
        <w:rPr>
          <w:rFonts w:ascii="Arial" w:hAnsi="Arial" w:cs="Arial"/>
          <w:b/>
          <w:bCs/>
          <w:sz w:val="40"/>
          <w:szCs w:val="40"/>
          <w:highlight w:val="yellow"/>
          <w:rtl/>
          <w:lang w:bidi="ar-EG"/>
        </w:rPr>
        <w:t xml:space="preserve">ـ </w:t>
      </w:r>
      <w:r w:rsidR="00F87D0B">
        <w:rPr>
          <w:rFonts w:ascii="Arial" w:hAnsi="Arial" w:cs="Arial"/>
          <w:b/>
          <w:bCs/>
          <w:sz w:val="40"/>
          <w:szCs w:val="40"/>
          <w:highlight w:val="yellow"/>
          <w:rtl/>
          <w:lang w:bidi="ar-EG"/>
        </w:rPr>
        <w:t>ثالثًا</w:t>
      </w:r>
      <w:r w:rsidR="0048770E">
        <w:rPr>
          <w:rFonts w:ascii="Arial" w:hAnsi="Arial" w:cs="Arial"/>
          <w:b/>
          <w:bCs/>
          <w:sz w:val="40"/>
          <w:szCs w:val="40"/>
          <w:highlight w:val="yellow"/>
          <w:rtl/>
          <w:lang w:bidi="ar-EG"/>
        </w:rPr>
        <w:t>:</w:t>
      </w:r>
      <w:r w:rsidRPr="00062770">
        <w:rPr>
          <w:rFonts w:ascii="Arial" w:hAnsi="Arial" w:cs="Arial"/>
          <w:b/>
          <w:bCs/>
          <w:sz w:val="40"/>
          <w:szCs w:val="40"/>
          <w:highlight w:val="yellow"/>
          <w:rtl/>
          <w:lang w:bidi="ar-EG"/>
        </w:rPr>
        <w:t xml:space="preserve"> صفات الله هي صفات مسيطرة</w:t>
      </w:r>
      <w:r w:rsidR="0048770E">
        <w:rPr>
          <w:rFonts w:ascii="Arial" w:hAnsi="Arial" w:cs="Arial"/>
          <w:b/>
          <w:bCs/>
          <w:sz w:val="40"/>
          <w:szCs w:val="40"/>
          <w:highlight w:val="yellow"/>
          <w:rtl/>
          <w:lang w:bidi="ar-EG"/>
        </w:rPr>
        <w:t>:</w:t>
      </w:r>
      <w:r w:rsidRPr="00062770">
        <w:rPr>
          <w:rFonts w:ascii="Arial" w:hAnsi="Arial" w:cs="Arial"/>
          <w:b/>
          <w:bCs/>
          <w:sz w:val="40"/>
          <w:szCs w:val="40"/>
          <w:rtl/>
          <w:lang w:bidi="ar-EG"/>
        </w:rPr>
        <w:t xml:space="preserve"> </w:t>
      </w:r>
    </w:p>
    <w:p w14:paraId="7261FF78" w14:textId="071AE97D" w:rsidR="00906A02" w:rsidRPr="00062770" w:rsidRDefault="00906A02" w:rsidP="00E21B80">
      <w:pPr>
        <w:tabs>
          <w:tab w:val="right" w:pos="9450"/>
        </w:tabs>
        <w:spacing w:before="12"/>
        <w:ind w:left="26"/>
        <w:jc w:val="both"/>
        <w:rPr>
          <w:rFonts w:ascii="Arial" w:hAnsi="Arial" w:cs="Arial"/>
          <w:b/>
          <w:bCs/>
          <w:sz w:val="40"/>
          <w:szCs w:val="40"/>
          <w:rtl/>
        </w:rPr>
      </w:pPr>
      <w:r w:rsidRPr="00062770">
        <w:rPr>
          <w:rFonts w:ascii="Arial" w:hAnsi="Arial" w:cs="Arial"/>
          <w:b/>
          <w:bCs/>
          <w:sz w:val="40"/>
          <w:szCs w:val="40"/>
          <w:rtl/>
          <w:lang w:bidi="ar-EG"/>
        </w:rPr>
        <w:t>ـ قدرة الله تع</w:t>
      </w:r>
      <w:r w:rsidR="007B0AB0">
        <w:rPr>
          <w:rFonts w:ascii="Arial" w:hAnsi="Arial" w:cs="Arial" w:hint="cs"/>
          <w:b/>
          <w:bCs/>
          <w:sz w:val="40"/>
          <w:szCs w:val="40"/>
          <w:rtl/>
          <w:lang w:bidi="ar-EG"/>
        </w:rPr>
        <w:t>ا</w:t>
      </w:r>
      <w:r w:rsidR="000905E7">
        <w:rPr>
          <w:rFonts w:ascii="Arial" w:hAnsi="Arial" w:cs="Arial"/>
          <w:b/>
          <w:bCs/>
          <w:sz w:val="40"/>
          <w:szCs w:val="40"/>
          <w:rtl/>
          <w:lang w:bidi="ar-EG"/>
        </w:rPr>
        <w:t>لى</w:t>
      </w:r>
      <w:r w:rsidRPr="00062770">
        <w:rPr>
          <w:rFonts w:ascii="Arial" w:hAnsi="Arial" w:cs="Arial"/>
          <w:b/>
          <w:bCs/>
          <w:sz w:val="40"/>
          <w:szCs w:val="40"/>
          <w:rtl/>
          <w:lang w:bidi="ar-EG"/>
        </w:rPr>
        <w:t xml:space="preserve"> مسيطرة على </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وكل شيء </w:t>
      </w:r>
      <w:r w:rsidRPr="00062770">
        <w:rPr>
          <w:rFonts w:ascii="Arial" w:hAnsi="Arial" w:cs="Arial" w:hint="cs"/>
          <w:b/>
          <w:bCs/>
          <w:sz w:val="40"/>
          <w:szCs w:val="40"/>
          <w:rtl/>
          <w:lang w:bidi="ar-EG"/>
        </w:rPr>
        <w:t>و</w:t>
      </w:r>
      <w:r w:rsidRPr="00062770">
        <w:rPr>
          <w:rFonts w:ascii="Arial" w:hAnsi="Arial" w:cs="Arial"/>
          <w:b/>
          <w:bCs/>
          <w:sz w:val="40"/>
          <w:szCs w:val="40"/>
          <w:rtl/>
          <w:lang w:bidi="ar-EG"/>
        </w:rPr>
        <w:t xml:space="preserve">تجعل </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w:t>
      </w:r>
      <w:r w:rsidR="00D755B2">
        <w:rPr>
          <w:rFonts w:ascii="Arial" w:hAnsi="Arial" w:cs="Arial"/>
          <w:b/>
          <w:bCs/>
          <w:sz w:val="40"/>
          <w:szCs w:val="40"/>
          <w:rtl/>
          <w:lang w:bidi="ar-EG"/>
        </w:rPr>
        <w:t>خاضعًا</w:t>
      </w:r>
      <w:r w:rsidRPr="00062770">
        <w:rPr>
          <w:rFonts w:ascii="Arial" w:hAnsi="Arial" w:cs="Arial"/>
          <w:b/>
          <w:bCs/>
          <w:sz w:val="40"/>
          <w:szCs w:val="40"/>
          <w:rtl/>
          <w:lang w:bidi="ar-EG"/>
        </w:rPr>
        <w:t xml:space="preserve"> لها</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فمن مدى قدرة الله </w:t>
      </w:r>
      <w:r w:rsidRPr="00062770">
        <w:rPr>
          <w:rFonts w:ascii="Arial" w:hAnsi="Arial" w:cs="Arial" w:hint="cs"/>
          <w:b/>
          <w:bCs/>
          <w:sz w:val="40"/>
          <w:szCs w:val="40"/>
          <w:rtl/>
          <w:lang w:bidi="ar-EG"/>
        </w:rPr>
        <w:t>أ</w:t>
      </w:r>
      <w:r w:rsidRPr="00062770">
        <w:rPr>
          <w:rFonts w:ascii="Arial" w:hAnsi="Arial" w:cs="Arial"/>
          <w:b/>
          <w:bCs/>
          <w:sz w:val="40"/>
          <w:szCs w:val="40"/>
          <w:rtl/>
          <w:lang w:bidi="ar-EG"/>
        </w:rPr>
        <w:t>نها محيطة ب</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ولا يستطيع </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الهروب منها فالله يقدر عليه في أي مكان و</w:t>
      </w:r>
      <w:r w:rsidRPr="00062770">
        <w:rPr>
          <w:rFonts w:ascii="Arial" w:hAnsi="Arial" w:cs="Arial" w:hint="cs"/>
          <w:b/>
          <w:bCs/>
          <w:sz w:val="40"/>
          <w:szCs w:val="40"/>
          <w:rtl/>
          <w:lang w:bidi="ar-EG"/>
        </w:rPr>
        <w:t>أ</w:t>
      </w:r>
      <w:r w:rsidRPr="00062770">
        <w:rPr>
          <w:rFonts w:ascii="Arial" w:hAnsi="Arial" w:cs="Arial"/>
          <w:b/>
          <w:bCs/>
          <w:sz w:val="40"/>
          <w:szCs w:val="40"/>
          <w:rtl/>
          <w:lang w:bidi="ar-EG"/>
        </w:rPr>
        <w:t>ي وقت ويقدر أن يفعل به أي شيء</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فمن الممكن أن يحوله لخنزير </w:t>
      </w:r>
      <w:r w:rsidR="002F6A65">
        <w:rPr>
          <w:rFonts w:ascii="Arial" w:hAnsi="Arial" w:cs="Arial"/>
          <w:b/>
          <w:bCs/>
          <w:sz w:val="40"/>
          <w:szCs w:val="40"/>
          <w:rtl/>
          <w:lang w:bidi="ar-EG"/>
        </w:rPr>
        <w:t>مثلًا</w:t>
      </w:r>
      <w:r w:rsidRPr="00062770">
        <w:rPr>
          <w:rFonts w:ascii="Arial" w:hAnsi="Arial" w:cs="Arial"/>
          <w:b/>
          <w:bCs/>
          <w:sz w:val="40"/>
          <w:szCs w:val="40"/>
          <w:rtl/>
          <w:lang w:bidi="ar-EG"/>
        </w:rPr>
        <w:t xml:space="preserve"> بكن فيكون</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كما أن سمع الله وبصره يصله في أي مكان وأي وقت</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والله لا يغفل ولا ينام ففي جميع الأوقات يقدر عليك ويسمعك ويراك</w:t>
      </w:r>
      <w:r w:rsidR="00F62A23">
        <w:rPr>
          <w:rFonts w:ascii="Arial" w:hAnsi="Arial" w:cs="Arial" w:hint="cs"/>
          <w:b/>
          <w:bCs/>
          <w:sz w:val="40"/>
          <w:szCs w:val="40"/>
          <w:rtl/>
        </w:rPr>
        <w:t>.</w:t>
      </w:r>
    </w:p>
    <w:p w14:paraId="349292A9" w14:textId="21E98126" w:rsidR="00906A02" w:rsidRPr="00062770" w:rsidRDefault="00906A02" w:rsidP="0038499D">
      <w:pPr>
        <w:tabs>
          <w:tab w:val="right" w:pos="9450"/>
        </w:tabs>
        <w:spacing w:before="12"/>
        <w:ind w:left="26"/>
        <w:jc w:val="both"/>
        <w:rPr>
          <w:rFonts w:ascii="Arial" w:hAnsi="Arial" w:cs="Arial"/>
          <w:b/>
          <w:bCs/>
          <w:sz w:val="40"/>
          <w:szCs w:val="40"/>
          <w:rtl/>
        </w:rPr>
      </w:pPr>
      <w:r w:rsidRPr="00062770">
        <w:rPr>
          <w:rFonts w:ascii="Arial" w:hAnsi="Arial" w:cs="Arial"/>
          <w:b/>
          <w:bCs/>
          <w:sz w:val="40"/>
          <w:szCs w:val="40"/>
          <w:rtl/>
        </w:rPr>
        <w:t>ـ ف</w:t>
      </w:r>
      <w:r w:rsidR="00801F96">
        <w:rPr>
          <w:rFonts w:ascii="Arial" w:hAnsi="Arial" w:cs="Arial"/>
          <w:b/>
          <w:bCs/>
          <w:sz w:val="40"/>
          <w:szCs w:val="40"/>
          <w:rtl/>
        </w:rPr>
        <w:t>الإنسان</w:t>
      </w:r>
      <w:r w:rsidRPr="00062770">
        <w:rPr>
          <w:rFonts w:ascii="Arial" w:hAnsi="Arial" w:cs="Arial"/>
          <w:b/>
          <w:bCs/>
          <w:sz w:val="40"/>
          <w:szCs w:val="40"/>
          <w:rtl/>
        </w:rPr>
        <w:t xml:space="preserve"> ضعيف لا حول له ولا قوة لا يستطيع أن يهرب من هيمنة الله وسيطرته عليه ومراقبته له ورؤيته له وعلمه به في كل وقت ولا يجد حيلة ليفلت من قدرة الله المحاصرة له فيشعر بالاستسلام والذل والخضوع</w:t>
      </w:r>
      <w:r w:rsidR="00834D91">
        <w:rPr>
          <w:rFonts w:ascii="Arial" w:hAnsi="Arial" w:cs="Arial"/>
          <w:b/>
          <w:bCs/>
          <w:sz w:val="40"/>
          <w:szCs w:val="40"/>
          <w:rtl/>
        </w:rPr>
        <w:t>،</w:t>
      </w:r>
      <w:r w:rsidRPr="00062770">
        <w:rPr>
          <w:rFonts w:ascii="Arial" w:hAnsi="Arial" w:cs="Arial"/>
          <w:b/>
          <w:bCs/>
          <w:sz w:val="40"/>
          <w:szCs w:val="40"/>
          <w:rtl/>
        </w:rPr>
        <w:t xml:space="preserve"> كما يشعر بالحب لمدى عظمة قدرة الله وعلمه الذي بلغ كل شيء</w:t>
      </w:r>
      <w:r w:rsidR="00C45D89">
        <w:rPr>
          <w:rFonts w:ascii="Arial" w:hAnsi="Arial" w:cs="Arial"/>
          <w:b/>
          <w:bCs/>
          <w:sz w:val="40"/>
          <w:szCs w:val="40"/>
          <w:rtl/>
        </w:rPr>
        <w:t>.</w:t>
      </w:r>
    </w:p>
    <w:p w14:paraId="76111ECE" w14:textId="0235F299" w:rsidR="00906A02" w:rsidRPr="00062770" w:rsidRDefault="00906A02" w:rsidP="0038499D">
      <w:pPr>
        <w:tabs>
          <w:tab w:val="right" w:pos="9450"/>
        </w:tabs>
        <w:spacing w:before="12"/>
        <w:ind w:left="26"/>
        <w:jc w:val="both"/>
        <w:rPr>
          <w:rFonts w:ascii="Arial" w:hAnsi="Arial" w:cs="Arial"/>
          <w:b/>
          <w:bCs/>
          <w:sz w:val="40"/>
          <w:szCs w:val="40"/>
          <w:rtl/>
          <w:lang w:bidi="ar-EG"/>
        </w:rPr>
      </w:pPr>
      <w:r w:rsidRPr="00062770">
        <w:rPr>
          <w:rFonts w:ascii="Arial" w:hAnsi="Arial" w:cs="Arial"/>
          <w:b/>
          <w:bCs/>
          <w:sz w:val="40"/>
          <w:szCs w:val="40"/>
          <w:highlight w:val="yellow"/>
          <w:rtl/>
          <w:lang w:bidi="ar-EG"/>
        </w:rPr>
        <w:t xml:space="preserve">ـ </w:t>
      </w:r>
      <w:r w:rsidR="009E4966">
        <w:rPr>
          <w:rFonts w:ascii="Arial" w:hAnsi="Arial" w:cs="Arial"/>
          <w:b/>
          <w:bCs/>
          <w:sz w:val="40"/>
          <w:szCs w:val="40"/>
          <w:highlight w:val="yellow"/>
          <w:rtl/>
          <w:lang w:bidi="ar-EG"/>
        </w:rPr>
        <w:t>رابعًا</w:t>
      </w:r>
      <w:r w:rsidR="0048770E">
        <w:rPr>
          <w:rFonts w:ascii="Arial" w:hAnsi="Arial" w:cs="Arial"/>
          <w:b/>
          <w:bCs/>
          <w:sz w:val="40"/>
          <w:szCs w:val="40"/>
          <w:highlight w:val="yellow"/>
          <w:rtl/>
          <w:lang w:bidi="ar-EG"/>
        </w:rPr>
        <w:t>:</w:t>
      </w:r>
      <w:r w:rsidRPr="00062770">
        <w:rPr>
          <w:rFonts w:ascii="Arial" w:hAnsi="Arial" w:cs="Arial"/>
          <w:b/>
          <w:bCs/>
          <w:sz w:val="40"/>
          <w:szCs w:val="40"/>
          <w:highlight w:val="yellow"/>
          <w:rtl/>
          <w:lang w:bidi="ar-EG"/>
        </w:rPr>
        <w:t xml:space="preserve"> توحيد الصفات</w:t>
      </w:r>
      <w:r w:rsidR="0048770E">
        <w:rPr>
          <w:rFonts w:ascii="Arial" w:hAnsi="Arial" w:cs="Arial"/>
          <w:b/>
          <w:bCs/>
          <w:sz w:val="40"/>
          <w:szCs w:val="40"/>
          <w:highlight w:val="yellow"/>
          <w:rtl/>
          <w:lang w:bidi="ar-EG"/>
        </w:rPr>
        <w:t>:</w:t>
      </w:r>
      <w:r w:rsidRPr="00062770">
        <w:rPr>
          <w:rFonts w:ascii="Arial" w:hAnsi="Arial" w:cs="Arial"/>
          <w:b/>
          <w:bCs/>
          <w:sz w:val="40"/>
          <w:szCs w:val="40"/>
          <w:rtl/>
          <w:lang w:bidi="ar-EG"/>
        </w:rPr>
        <w:t xml:space="preserve"> </w:t>
      </w:r>
    </w:p>
    <w:p w14:paraId="2FC7683C" w14:textId="3B26580B" w:rsidR="00002F06" w:rsidRPr="00062770" w:rsidRDefault="00002F06" w:rsidP="00002F06">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الخالق سبحانه له جميع الصفات الحميدة</w:t>
      </w:r>
      <w:r w:rsidR="00834D91">
        <w:rPr>
          <w:rFonts w:ascii="Arial" w:hAnsi="Arial" w:cs="Arial"/>
          <w:b/>
          <w:bCs/>
          <w:sz w:val="40"/>
          <w:szCs w:val="40"/>
          <w:rtl/>
        </w:rPr>
        <w:t>،</w:t>
      </w:r>
      <w:r w:rsidRPr="00062770">
        <w:rPr>
          <w:rFonts w:ascii="Arial" w:hAnsi="Arial" w:cs="Arial"/>
          <w:b/>
          <w:bCs/>
          <w:sz w:val="40"/>
          <w:szCs w:val="40"/>
          <w:rtl/>
        </w:rPr>
        <w:t xml:space="preserve"> ولا يقتصر الأمر على ذلك فهذه الصفات تصل إلى درجة الكمال وفوق كل تصورات </w:t>
      </w:r>
      <w:r w:rsidR="00801F96">
        <w:rPr>
          <w:rFonts w:ascii="Arial" w:hAnsi="Arial" w:cs="Arial"/>
          <w:b/>
          <w:bCs/>
          <w:sz w:val="40"/>
          <w:szCs w:val="40"/>
          <w:rtl/>
        </w:rPr>
        <w:t>الإنسان</w:t>
      </w:r>
      <w:r w:rsidR="00834D91">
        <w:rPr>
          <w:rFonts w:ascii="Arial" w:hAnsi="Arial" w:cs="Arial"/>
          <w:b/>
          <w:bCs/>
          <w:sz w:val="40"/>
          <w:szCs w:val="40"/>
          <w:rtl/>
        </w:rPr>
        <w:t>،</w:t>
      </w:r>
      <w:r w:rsidRPr="00062770">
        <w:rPr>
          <w:rFonts w:ascii="Arial" w:hAnsi="Arial" w:cs="Arial"/>
          <w:b/>
          <w:bCs/>
          <w:sz w:val="40"/>
          <w:szCs w:val="40"/>
          <w:rtl/>
        </w:rPr>
        <w:t xml:space="preserve"> وما عند الناس من الصفات الحميدة هو مجرد عطاء من الله لهم وليست صفات أصيلة فيهم</w:t>
      </w:r>
      <w:r w:rsidR="00834D91">
        <w:rPr>
          <w:rFonts w:ascii="Arial" w:hAnsi="Arial" w:cs="Arial"/>
          <w:b/>
          <w:bCs/>
          <w:sz w:val="40"/>
          <w:szCs w:val="40"/>
          <w:rtl/>
        </w:rPr>
        <w:t>،</w:t>
      </w:r>
      <w:r w:rsidRPr="00062770">
        <w:rPr>
          <w:rFonts w:ascii="Arial" w:hAnsi="Arial" w:cs="Arial"/>
          <w:b/>
          <w:bCs/>
          <w:sz w:val="40"/>
          <w:szCs w:val="40"/>
          <w:rtl/>
        </w:rPr>
        <w:t xml:space="preserve"> فالله وحده الغني والناس الفقراء</w:t>
      </w:r>
      <w:r w:rsidR="00834D91">
        <w:rPr>
          <w:rFonts w:ascii="Arial" w:hAnsi="Arial" w:cs="Arial"/>
          <w:b/>
          <w:bCs/>
          <w:sz w:val="40"/>
          <w:szCs w:val="40"/>
          <w:rtl/>
        </w:rPr>
        <w:t>،</w:t>
      </w:r>
      <w:r w:rsidRPr="00062770">
        <w:rPr>
          <w:rFonts w:ascii="Arial" w:hAnsi="Arial" w:cs="Arial"/>
          <w:b/>
          <w:bCs/>
          <w:sz w:val="40"/>
          <w:szCs w:val="40"/>
          <w:rtl/>
        </w:rPr>
        <w:t xml:space="preserve"> والله وحده العليم والناس لا يعلمون </w:t>
      </w:r>
      <w:r w:rsidR="00901592">
        <w:rPr>
          <w:rFonts w:ascii="Arial" w:hAnsi="Arial" w:cs="Arial"/>
          <w:b/>
          <w:bCs/>
          <w:sz w:val="40"/>
          <w:szCs w:val="40"/>
          <w:rtl/>
        </w:rPr>
        <w:t>شيئًا</w:t>
      </w:r>
      <w:r w:rsidR="00834D91">
        <w:rPr>
          <w:rFonts w:ascii="Arial" w:hAnsi="Arial" w:cs="Arial"/>
          <w:b/>
          <w:bCs/>
          <w:sz w:val="40"/>
          <w:szCs w:val="40"/>
          <w:rtl/>
        </w:rPr>
        <w:t>،</w:t>
      </w:r>
      <w:r w:rsidRPr="00062770">
        <w:rPr>
          <w:rFonts w:ascii="Arial" w:hAnsi="Arial" w:cs="Arial"/>
          <w:b/>
          <w:bCs/>
          <w:sz w:val="40"/>
          <w:szCs w:val="40"/>
          <w:rtl/>
        </w:rPr>
        <w:t xml:space="preserve"> وهكذا</w:t>
      </w:r>
      <w:r w:rsidR="00C45D89">
        <w:rPr>
          <w:rFonts w:ascii="Arial" w:hAnsi="Arial" w:cs="Arial"/>
          <w:b/>
          <w:bCs/>
          <w:sz w:val="40"/>
          <w:szCs w:val="40"/>
          <w:rtl/>
        </w:rPr>
        <w:t>.</w:t>
      </w:r>
    </w:p>
    <w:p w14:paraId="0FF689C3" w14:textId="005498B6" w:rsidR="00002F06" w:rsidRPr="00062770" w:rsidRDefault="00002F06" w:rsidP="00002F06">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صفات القوة عند </w:t>
      </w:r>
      <w:r w:rsidR="00801F96">
        <w:rPr>
          <w:rFonts w:ascii="Arial" w:hAnsi="Arial" w:cs="Arial"/>
          <w:b/>
          <w:bCs/>
          <w:sz w:val="40"/>
          <w:szCs w:val="40"/>
          <w:rtl/>
        </w:rPr>
        <w:t>الإنسان</w:t>
      </w:r>
      <w:r w:rsidRPr="00062770">
        <w:rPr>
          <w:rFonts w:ascii="Arial" w:hAnsi="Arial" w:cs="Arial"/>
          <w:b/>
          <w:bCs/>
          <w:sz w:val="40"/>
          <w:szCs w:val="40"/>
          <w:rtl/>
        </w:rPr>
        <w:t xml:space="preserve"> والتي تتمثل في قوة جسمية وجاه وسلطان ومال وممتلكات ونعم يتمتع بها</w:t>
      </w:r>
      <w:r w:rsidR="00834D91">
        <w:rPr>
          <w:rFonts w:ascii="Arial" w:hAnsi="Arial" w:cs="Arial"/>
          <w:b/>
          <w:bCs/>
          <w:sz w:val="40"/>
          <w:szCs w:val="40"/>
          <w:rtl/>
        </w:rPr>
        <w:t>،</w:t>
      </w:r>
      <w:r w:rsidRPr="00062770">
        <w:rPr>
          <w:rFonts w:ascii="Arial" w:hAnsi="Arial" w:cs="Arial"/>
          <w:b/>
          <w:bCs/>
          <w:sz w:val="40"/>
          <w:szCs w:val="40"/>
          <w:rtl/>
        </w:rPr>
        <w:t xml:space="preserve"> كل هذه الصفات ليست قوة له وهو ضعيف</w:t>
      </w:r>
      <w:r w:rsidR="00FB300E">
        <w:rPr>
          <w:rFonts w:ascii="Arial" w:hAnsi="Arial" w:cs="Arial" w:hint="cs"/>
          <w:b/>
          <w:bCs/>
          <w:sz w:val="40"/>
          <w:szCs w:val="40"/>
          <w:rtl/>
        </w:rPr>
        <w:t>؛</w:t>
      </w:r>
      <w:r w:rsidRPr="00062770">
        <w:rPr>
          <w:rFonts w:ascii="Arial" w:hAnsi="Arial" w:cs="Arial"/>
          <w:b/>
          <w:bCs/>
          <w:sz w:val="40"/>
          <w:szCs w:val="40"/>
          <w:rtl/>
        </w:rPr>
        <w:t xml:space="preserve"> لأنه لا يملك </w:t>
      </w:r>
      <w:r w:rsidR="00901592">
        <w:rPr>
          <w:rFonts w:ascii="Arial" w:hAnsi="Arial" w:cs="Arial"/>
          <w:b/>
          <w:bCs/>
          <w:sz w:val="40"/>
          <w:szCs w:val="40"/>
          <w:rtl/>
        </w:rPr>
        <w:t>شيئًا</w:t>
      </w:r>
      <w:r w:rsidRPr="00062770">
        <w:rPr>
          <w:rFonts w:ascii="Arial" w:hAnsi="Arial" w:cs="Arial"/>
          <w:b/>
          <w:bCs/>
          <w:sz w:val="40"/>
          <w:szCs w:val="40"/>
          <w:rtl/>
        </w:rPr>
        <w:t xml:space="preserve"> منها وما هي إلا نعم من الله عليه</w:t>
      </w:r>
      <w:r w:rsidR="00834D91">
        <w:rPr>
          <w:rFonts w:ascii="Arial" w:hAnsi="Arial" w:cs="Arial"/>
          <w:b/>
          <w:bCs/>
          <w:sz w:val="40"/>
          <w:szCs w:val="40"/>
          <w:rtl/>
        </w:rPr>
        <w:t>،</w:t>
      </w:r>
      <w:r w:rsidRPr="00062770">
        <w:rPr>
          <w:rFonts w:ascii="Arial" w:hAnsi="Arial" w:cs="Arial"/>
          <w:b/>
          <w:bCs/>
          <w:sz w:val="40"/>
          <w:szCs w:val="40"/>
          <w:rtl/>
        </w:rPr>
        <w:t xml:space="preserve"> والله هو الذي يملك كل شيء</w:t>
      </w:r>
      <w:r w:rsidR="00834D91">
        <w:rPr>
          <w:rFonts w:ascii="Arial" w:hAnsi="Arial" w:cs="Arial"/>
          <w:b/>
          <w:bCs/>
          <w:sz w:val="40"/>
          <w:szCs w:val="40"/>
          <w:rtl/>
        </w:rPr>
        <w:t>،</w:t>
      </w:r>
      <w:r w:rsidRPr="00062770">
        <w:rPr>
          <w:rFonts w:ascii="Arial" w:hAnsi="Arial" w:cs="Arial"/>
          <w:b/>
          <w:bCs/>
          <w:sz w:val="40"/>
          <w:szCs w:val="40"/>
          <w:rtl/>
        </w:rPr>
        <w:t xml:space="preserve"> فجميع الناس ضعفاء وليس فيهم قوى</w:t>
      </w:r>
      <w:r w:rsidR="00834D91">
        <w:rPr>
          <w:rFonts w:ascii="Arial" w:hAnsi="Arial" w:cs="Arial"/>
          <w:b/>
          <w:bCs/>
          <w:sz w:val="40"/>
          <w:szCs w:val="40"/>
          <w:rtl/>
        </w:rPr>
        <w:t>،</w:t>
      </w:r>
      <w:r w:rsidRPr="00062770">
        <w:rPr>
          <w:rFonts w:ascii="Arial" w:hAnsi="Arial" w:cs="Arial"/>
          <w:b/>
          <w:bCs/>
          <w:sz w:val="40"/>
          <w:szCs w:val="40"/>
          <w:rtl/>
        </w:rPr>
        <w:t xml:space="preserve"> ولا قوي قوة حقيقية إلا الله (</w:t>
      </w:r>
      <w:r w:rsidR="002F7FEA">
        <w:rPr>
          <w:rFonts w:ascii="Arial" w:hAnsi="Arial" w:cs="Arial"/>
          <w:b/>
          <w:bCs/>
          <w:sz w:val="40"/>
          <w:szCs w:val="40"/>
          <w:rtl/>
        </w:rPr>
        <w:t>(</w:t>
      </w:r>
      <w:r w:rsidRPr="00062770">
        <w:rPr>
          <w:rFonts w:ascii="Arial" w:hAnsi="Arial" w:cs="Arial"/>
          <w:b/>
          <w:bCs/>
          <w:sz w:val="40"/>
          <w:szCs w:val="40"/>
          <w:rtl/>
        </w:rPr>
        <w:t xml:space="preserve">أَنَّ الْقُوَّةَ لِلَّهِ </w:t>
      </w:r>
      <w:r w:rsidR="004D1278">
        <w:rPr>
          <w:rFonts w:ascii="Arial" w:hAnsi="Arial" w:cs="Arial"/>
          <w:b/>
          <w:bCs/>
          <w:sz w:val="40"/>
          <w:szCs w:val="40"/>
          <w:rtl/>
        </w:rPr>
        <w:t>جميعًا</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67"/>
      </w:r>
      <w:r w:rsidRPr="00062770">
        <w:rPr>
          <w:rFonts w:ascii="Arial" w:hAnsi="Arial" w:cs="Arial"/>
          <w:b/>
          <w:bCs/>
          <w:sz w:val="40"/>
          <w:szCs w:val="40"/>
          <w:vertAlign w:val="superscript"/>
          <w:rtl/>
        </w:rPr>
        <w:t>)</w:t>
      </w:r>
      <w:r w:rsidR="00C45D89">
        <w:rPr>
          <w:rFonts w:ascii="Arial" w:hAnsi="Arial" w:cs="Arial"/>
          <w:b/>
          <w:bCs/>
          <w:sz w:val="40"/>
          <w:szCs w:val="40"/>
          <w:rtl/>
        </w:rPr>
        <w:t>.</w:t>
      </w:r>
    </w:p>
    <w:p w14:paraId="000FA7A7" w14:textId="48733BC8" w:rsidR="00002F06" w:rsidRPr="00062770" w:rsidRDefault="00002F06" w:rsidP="00002F06">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w:t>
      </w:r>
      <w:r>
        <w:rPr>
          <w:rFonts w:ascii="Arial" w:hAnsi="Arial" w:cs="Arial" w:hint="cs"/>
          <w:b/>
          <w:bCs/>
          <w:sz w:val="40"/>
          <w:szCs w:val="40"/>
          <w:rtl/>
        </w:rPr>
        <w:t>فكل</w:t>
      </w:r>
      <w:r w:rsidRPr="00062770">
        <w:rPr>
          <w:rFonts w:ascii="Arial" w:hAnsi="Arial" w:cs="Arial"/>
          <w:b/>
          <w:bCs/>
          <w:sz w:val="40"/>
          <w:szCs w:val="40"/>
          <w:rtl/>
        </w:rPr>
        <w:t xml:space="preserve"> ما سوى الله فيه كل صفات النقص والعجز والضعف وما عنده من صفات حميدة إنما هي مجرد عطاء من الله وليست أصيلة فيه وبالتالي ليست مدح</w:t>
      </w:r>
      <w:r w:rsidR="00FB300E">
        <w:rPr>
          <w:rFonts w:ascii="Arial" w:hAnsi="Arial" w:cs="Arial" w:hint="cs"/>
          <w:b/>
          <w:bCs/>
          <w:sz w:val="40"/>
          <w:szCs w:val="40"/>
          <w:rtl/>
        </w:rPr>
        <w:t>ً</w:t>
      </w:r>
      <w:r w:rsidRPr="00062770">
        <w:rPr>
          <w:rFonts w:ascii="Arial" w:hAnsi="Arial" w:cs="Arial"/>
          <w:b/>
          <w:bCs/>
          <w:sz w:val="40"/>
          <w:szCs w:val="40"/>
          <w:rtl/>
        </w:rPr>
        <w:t>ا له وإنما مدح</w:t>
      </w:r>
      <w:r w:rsidR="00FB300E">
        <w:rPr>
          <w:rFonts w:ascii="Arial" w:hAnsi="Arial" w:cs="Arial" w:hint="cs"/>
          <w:b/>
          <w:bCs/>
          <w:sz w:val="40"/>
          <w:szCs w:val="40"/>
          <w:rtl/>
        </w:rPr>
        <w:t>ً</w:t>
      </w:r>
      <w:r w:rsidRPr="00062770">
        <w:rPr>
          <w:rFonts w:ascii="Arial" w:hAnsi="Arial" w:cs="Arial"/>
          <w:b/>
          <w:bCs/>
          <w:sz w:val="40"/>
          <w:szCs w:val="40"/>
          <w:rtl/>
        </w:rPr>
        <w:t>ا لمن أعطاها إياه</w:t>
      </w:r>
      <w:r w:rsidR="00C45D89">
        <w:rPr>
          <w:rFonts w:ascii="Arial" w:hAnsi="Arial" w:cs="Arial"/>
          <w:b/>
          <w:bCs/>
          <w:sz w:val="40"/>
          <w:szCs w:val="40"/>
          <w:rtl/>
        </w:rPr>
        <w:t>.</w:t>
      </w:r>
    </w:p>
    <w:p w14:paraId="09D7B4A2" w14:textId="2D4672F1" w:rsidR="00906A02" w:rsidRPr="00062770" w:rsidRDefault="00906A02" w:rsidP="0038499D">
      <w:pPr>
        <w:tabs>
          <w:tab w:val="right" w:pos="9450"/>
        </w:tabs>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 xml:space="preserve">ـ </w:t>
      </w:r>
      <w:r w:rsidR="001F78C6">
        <w:rPr>
          <w:rFonts w:ascii="Arial" w:hAnsi="Arial" w:cs="Arial" w:hint="cs"/>
          <w:b/>
          <w:bCs/>
          <w:sz w:val="40"/>
          <w:szCs w:val="40"/>
          <w:rtl/>
        </w:rPr>
        <w:t>ف</w:t>
      </w:r>
      <w:r w:rsidRPr="00062770">
        <w:rPr>
          <w:rFonts w:ascii="Arial" w:hAnsi="Arial" w:cs="Arial"/>
          <w:b/>
          <w:bCs/>
          <w:sz w:val="40"/>
          <w:szCs w:val="40"/>
          <w:rtl/>
        </w:rPr>
        <w:t>كل صفات القوة والعظمة والكمال هي لله تع</w:t>
      </w:r>
      <w:r w:rsidR="00F460D6">
        <w:rPr>
          <w:rFonts w:ascii="Arial" w:hAnsi="Arial" w:cs="Arial" w:hint="cs"/>
          <w:b/>
          <w:bCs/>
          <w:sz w:val="40"/>
          <w:szCs w:val="40"/>
          <w:rtl/>
        </w:rPr>
        <w:t>ا</w:t>
      </w:r>
      <w:r w:rsidR="000905E7">
        <w:rPr>
          <w:rFonts w:ascii="Arial" w:hAnsi="Arial" w:cs="Arial"/>
          <w:b/>
          <w:bCs/>
          <w:sz w:val="40"/>
          <w:szCs w:val="40"/>
          <w:rtl/>
        </w:rPr>
        <w:t>لى</w:t>
      </w:r>
      <w:r w:rsidRPr="00062770">
        <w:rPr>
          <w:rFonts w:ascii="Arial" w:hAnsi="Arial" w:cs="Arial"/>
          <w:b/>
          <w:bCs/>
          <w:sz w:val="40"/>
          <w:szCs w:val="40"/>
          <w:rtl/>
        </w:rPr>
        <w:t xml:space="preserve"> </w:t>
      </w:r>
      <w:r w:rsidRPr="00062770">
        <w:rPr>
          <w:rFonts w:ascii="Arial" w:hAnsi="Arial" w:cs="Arial" w:hint="cs"/>
          <w:b/>
          <w:bCs/>
          <w:sz w:val="40"/>
          <w:szCs w:val="40"/>
          <w:rtl/>
        </w:rPr>
        <w:t>وحده</w:t>
      </w:r>
      <w:r w:rsidR="00834D91">
        <w:rPr>
          <w:rFonts w:ascii="Arial" w:hAnsi="Arial" w:cs="Arial" w:hint="cs"/>
          <w:b/>
          <w:bCs/>
          <w:sz w:val="40"/>
          <w:szCs w:val="40"/>
          <w:rtl/>
        </w:rPr>
        <w:t>،</w:t>
      </w:r>
      <w:r w:rsidRPr="00062770">
        <w:rPr>
          <w:rFonts w:ascii="Arial" w:hAnsi="Arial" w:cs="Arial"/>
          <w:b/>
          <w:bCs/>
          <w:sz w:val="40"/>
          <w:szCs w:val="40"/>
          <w:rtl/>
        </w:rPr>
        <w:t xml:space="preserve"> </w:t>
      </w:r>
      <w:r w:rsidRPr="00062770">
        <w:rPr>
          <w:rFonts w:ascii="Arial" w:hAnsi="Arial" w:cs="Arial" w:hint="cs"/>
          <w:b/>
          <w:bCs/>
          <w:sz w:val="40"/>
          <w:szCs w:val="40"/>
          <w:rtl/>
        </w:rPr>
        <w:t xml:space="preserve">والانتباه إلى ذلك يؤدي إلى </w:t>
      </w:r>
      <w:r w:rsidR="001F78C6" w:rsidRPr="00062770">
        <w:rPr>
          <w:rFonts w:ascii="Arial" w:hAnsi="Arial" w:cs="Arial" w:hint="cs"/>
          <w:b/>
          <w:bCs/>
          <w:sz w:val="40"/>
          <w:szCs w:val="40"/>
          <w:rtl/>
        </w:rPr>
        <w:t>كمال الذل و</w:t>
      </w:r>
      <w:r w:rsidRPr="00062770">
        <w:rPr>
          <w:rFonts w:ascii="Arial" w:hAnsi="Arial" w:cs="Arial" w:hint="cs"/>
          <w:b/>
          <w:bCs/>
          <w:sz w:val="40"/>
          <w:szCs w:val="40"/>
          <w:rtl/>
        </w:rPr>
        <w:t>كمال الحب لله تع</w:t>
      </w:r>
      <w:r w:rsidR="00F460D6">
        <w:rPr>
          <w:rFonts w:ascii="Arial" w:hAnsi="Arial" w:cs="Arial" w:hint="cs"/>
          <w:b/>
          <w:bCs/>
          <w:sz w:val="40"/>
          <w:szCs w:val="40"/>
          <w:rtl/>
        </w:rPr>
        <w:t>ا</w:t>
      </w:r>
      <w:r w:rsidR="000905E7">
        <w:rPr>
          <w:rFonts w:ascii="Arial" w:hAnsi="Arial" w:cs="Arial" w:hint="cs"/>
          <w:b/>
          <w:bCs/>
          <w:sz w:val="40"/>
          <w:szCs w:val="40"/>
          <w:rtl/>
        </w:rPr>
        <w:t>لى</w:t>
      </w:r>
      <w:r w:rsidR="00834D91">
        <w:rPr>
          <w:rFonts w:ascii="Arial" w:hAnsi="Arial" w:cs="Arial" w:hint="cs"/>
          <w:b/>
          <w:bCs/>
          <w:sz w:val="40"/>
          <w:szCs w:val="40"/>
          <w:rtl/>
        </w:rPr>
        <w:t>،</w:t>
      </w:r>
      <w:r w:rsidRPr="00062770">
        <w:rPr>
          <w:rFonts w:ascii="Arial" w:hAnsi="Arial" w:cs="Arial" w:hint="cs"/>
          <w:b/>
          <w:bCs/>
          <w:sz w:val="40"/>
          <w:szCs w:val="40"/>
          <w:rtl/>
        </w:rPr>
        <w:t xml:space="preserve"> </w:t>
      </w:r>
      <w:r w:rsidRPr="00062770">
        <w:rPr>
          <w:rFonts w:ascii="Arial" w:hAnsi="Arial" w:cs="Arial"/>
          <w:b/>
          <w:bCs/>
          <w:sz w:val="40"/>
          <w:szCs w:val="40"/>
          <w:rtl/>
          <w:lang w:bidi="ar-LY"/>
        </w:rPr>
        <w:t>فيقول شيخ الإسلام ابن تيمية</w:t>
      </w:r>
      <w:r w:rsidR="0048770E">
        <w:rPr>
          <w:rFonts w:ascii="Arial" w:hAnsi="Arial" w:cs="Arial"/>
          <w:b/>
          <w:bCs/>
          <w:sz w:val="40"/>
          <w:szCs w:val="40"/>
          <w:rtl/>
          <w:lang w:bidi="ar-LY"/>
        </w:rPr>
        <w:t>:</w:t>
      </w:r>
      <w:r w:rsidRPr="00062770">
        <w:rPr>
          <w:rFonts w:ascii="Arial" w:hAnsi="Arial" w:cs="Arial"/>
          <w:b/>
          <w:bCs/>
          <w:sz w:val="40"/>
          <w:szCs w:val="40"/>
          <w:rtl/>
          <w:lang w:bidi="ar-LY"/>
        </w:rPr>
        <w:t xml:space="preserve"> (</w:t>
      </w:r>
      <w:r w:rsidR="002F7FEA">
        <w:rPr>
          <w:rFonts w:ascii="Arial" w:hAnsi="Arial" w:cs="Arial"/>
          <w:b/>
          <w:bCs/>
          <w:sz w:val="40"/>
          <w:szCs w:val="40"/>
          <w:rtl/>
          <w:lang w:bidi="ar-LY"/>
        </w:rPr>
        <w:t>(</w:t>
      </w:r>
      <w:r w:rsidRPr="00062770">
        <w:rPr>
          <w:rFonts w:ascii="Arial" w:hAnsi="Arial" w:cs="Arial"/>
          <w:b/>
          <w:bCs/>
          <w:sz w:val="40"/>
          <w:szCs w:val="40"/>
          <w:rtl/>
          <w:lang w:bidi="ar-LY"/>
        </w:rPr>
        <w:t>وَالْعِبَادَة تَتَضَمَّن كَمَال الْحبّ ونهايته وَكَمَال الذل ونهايته فالمحبوب الَّذِي لَا يعظم وَلَا يذل لَهُ لَا يكون معبود</w:t>
      </w:r>
      <w:r w:rsidR="002560AB">
        <w:rPr>
          <w:rFonts w:ascii="Arial" w:hAnsi="Arial" w:cs="Arial" w:hint="cs"/>
          <w:b/>
          <w:bCs/>
          <w:sz w:val="40"/>
          <w:szCs w:val="40"/>
          <w:rtl/>
          <w:lang w:bidi="ar-LY"/>
        </w:rPr>
        <w:t>ً</w:t>
      </w:r>
      <w:r w:rsidRPr="00062770">
        <w:rPr>
          <w:rFonts w:ascii="Arial" w:hAnsi="Arial" w:cs="Arial"/>
          <w:b/>
          <w:bCs/>
          <w:sz w:val="40"/>
          <w:szCs w:val="40"/>
          <w:rtl/>
          <w:lang w:bidi="ar-LY"/>
        </w:rPr>
        <w:t>ا والمعظم الَّذِي لَا يحب لَا يكون معبود</w:t>
      </w:r>
      <w:r w:rsidR="002560AB">
        <w:rPr>
          <w:rFonts w:ascii="Arial" w:hAnsi="Arial" w:cs="Arial" w:hint="cs"/>
          <w:b/>
          <w:bCs/>
          <w:sz w:val="40"/>
          <w:szCs w:val="40"/>
          <w:rtl/>
          <w:lang w:bidi="ar-LY"/>
        </w:rPr>
        <w:t>ً</w:t>
      </w:r>
      <w:r w:rsidRPr="00062770">
        <w:rPr>
          <w:rFonts w:ascii="Arial" w:hAnsi="Arial" w:cs="Arial"/>
          <w:b/>
          <w:bCs/>
          <w:sz w:val="40"/>
          <w:szCs w:val="40"/>
          <w:rtl/>
          <w:lang w:bidi="ar-LY"/>
        </w:rPr>
        <w:t>ا</w:t>
      </w:r>
      <w:r w:rsidR="003B10AA">
        <w:rPr>
          <w:rFonts w:ascii="Arial" w:hAnsi="Arial" w:cs="Arial"/>
          <w:b/>
          <w:bCs/>
          <w:sz w:val="40"/>
          <w:szCs w:val="40"/>
          <w:rtl/>
          <w:lang w:bidi="ar-LY"/>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68"/>
      </w:r>
      <w:r w:rsidRPr="00062770">
        <w:rPr>
          <w:rFonts w:ascii="Arial" w:hAnsi="Arial" w:cs="Arial"/>
          <w:b/>
          <w:bCs/>
          <w:sz w:val="40"/>
          <w:szCs w:val="40"/>
          <w:vertAlign w:val="superscript"/>
          <w:rtl/>
        </w:rPr>
        <w:t>)</w:t>
      </w:r>
      <w:r w:rsidR="00C45D89">
        <w:rPr>
          <w:rFonts w:ascii="Arial" w:hAnsi="Arial" w:cs="Arial"/>
          <w:b/>
          <w:bCs/>
          <w:sz w:val="40"/>
          <w:szCs w:val="40"/>
          <w:rtl/>
          <w:lang w:bidi="ar-EG"/>
        </w:rPr>
        <w:t>.</w:t>
      </w:r>
    </w:p>
    <w:p w14:paraId="2F0B57FC" w14:textId="3905AC8A" w:rsidR="004439B1" w:rsidRPr="00062770" w:rsidRDefault="004439B1" w:rsidP="0038499D">
      <w:pPr>
        <w:tabs>
          <w:tab w:val="right" w:pos="9450"/>
        </w:tabs>
        <w:spacing w:before="12" w:after="120"/>
        <w:ind w:left="26"/>
        <w:jc w:val="both"/>
        <w:rPr>
          <w:rFonts w:ascii="Arial" w:hAnsi="Arial" w:cs="Arial"/>
          <w:b/>
          <w:bCs/>
          <w:sz w:val="40"/>
          <w:szCs w:val="40"/>
          <w:rtl/>
          <w:lang w:bidi="ar-EG"/>
        </w:rPr>
      </w:pPr>
      <w:r w:rsidRPr="00062770">
        <w:rPr>
          <w:rFonts w:ascii="Arial" w:hAnsi="Arial" w:cs="Arial" w:hint="cs"/>
          <w:b/>
          <w:bCs/>
          <w:sz w:val="40"/>
          <w:szCs w:val="40"/>
          <w:rtl/>
        </w:rPr>
        <w:t>ـ فمن عرف الله لم يخف من مهابة أحد غيره ولم يحب غيره ولم يرجو غيره ولم يخف من غيره</w:t>
      </w:r>
      <w:r w:rsidR="00834D91">
        <w:rPr>
          <w:rFonts w:ascii="Arial" w:hAnsi="Arial" w:cs="Arial" w:hint="cs"/>
          <w:b/>
          <w:bCs/>
          <w:sz w:val="40"/>
          <w:szCs w:val="40"/>
          <w:rtl/>
        </w:rPr>
        <w:t>،</w:t>
      </w:r>
      <w:r w:rsidRPr="00062770">
        <w:rPr>
          <w:rFonts w:ascii="Arial" w:hAnsi="Arial" w:cs="Arial" w:hint="cs"/>
          <w:b/>
          <w:bCs/>
          <w:sz w:val="40"/>
          <w:szCs w:val="40"/>
          <w:rtl/>
        </w:rPr>
        <w:t xml:space="preserve"> ووجود قدر من </w:t>
      </w:r>
      <w:r w:rsidR="00FB16F2">
        <w:rPr>
          <w:rFonts w:ascii="Arial" w:hAnsi="Arial" w:cs="Arial" w:hint="cs"/>
          <w:b/>
          <w:bCs/>
          <w:sz w:val="40"/>
          <w:szCs w:val="40"/>
          <w:rtl/>
        </w:rPr>
        <w:t>الشعور بالمهابة</w:t>
      </w:r>
      <w:r w:rsidRPr="00062770">
        <w:rPr>
          <w:rFonts w:ascii="Arial" w:hAnsi="Arial" w:cs="Arial" w:hint="cs"/>
          <w:b/>
          <w:bCs/>
          <w:sz w:val="40"/>
          <w:szCs w:val="40"/>
          <w:rtl/>
        </w:rPr>
        <w:t xml:space="preserve"> أو من الخوف أو من الرجاء من غير الله فهذا ينشأ من ضعف المعرفة بالله أو ضعف اليقين بالله تع</w:t>
      </w:r>
      <w:r w:rsidR="008830E4">
        <w:rPr>
          <w:rFonts w:ascii="Arial" w:hAnsi="Arial" w:cs="Arial" w:hint="cs"/>
          <w:b/>
          <w:bCs/>
          <w:sz w:val="40"/>
          <w:szCs w:val="40"/>
          <w:rtl/>
        </w:rPr>
        <w:t>ا</w:t>
      </w:r>
      <w:r w:rsidR="000905E7">
        <w:rPr>
          <w:rFonts w:ascii="Arial" w:hAnsi="Arial" w:cs="Arial" w:hint="cs"/>
          <w:b/>
          <w:bCs/>
          <w:sz w:val="40"/>
          <w:szCs w:val="40"/>
          <w:rtl/>
        </w:rPr>
        <w:t>لى</w:t>
      </w:r>
      <w:r w:rsidR="00C45D89">
        <w:rPr>
          <w:rFonts w:ascii="Arial" w:hAnsi="Arial" w:cs="Arial" w:hint="cs"/>
          <w:b/>
          <w:bCs/>
          <w:sz w:val="40"/>
          <w:szCs w:val="40"/>
          <w:rtl/>
        </w:rPr>
        <w:t>.</w:t>
      </w:r>
    </w:p>
    <w:p w14:paraId="33395EA1" w14:textId="29B9065F" w:rsidR="00906A02" w:rsidRPr="00062770" w:rsidRDefault="00906A02"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highlight w:val="yellow"/>
          <w:rtl/>
        </w:rPr>
        <w:t xml:space="preserve">ـ </w:t>
      </w:r>
      <w:r w:rsidRPr="00062770">
        <w:rPr>
          <w:rFonts w:ascii="Arial" w:hAnsi="Arial" w:cs="Arial" w:hint="cs"/>
          <w:b/>
          <w:bCs/>
          <w:sz w:val="40"/>
          <w:szCs w:val="40"/>
          <w:highlight w:val="yellow"/>
          <w:rtl/>
        </w:rPr>
        <w:t xml:space="preserve">المعرفة بتوحيد الصفات يؤدي إلى </w:t>
      </w:r>
      <w:r w:rsidRPr="00062770">
        <w:rPr>
          <w:rFonts w:ascii="Arial" w:hAnsi="Arial" w:cs="Arial"/>
          <w:b/>
          <w:bCs/>
          <w:sz w:val="40"/>
          <w:szCs w:val="40"/>
          <w:highlight w:val="yellow"/>
          <w:rtl/>
        </w:rPr>
        <w:t>حب الله لذاته وبغض جميع المخلوقات لذاتها</w:t>
      </w:r>
      <w:r w:rsidR="0048770E">
        <w:rPr>
          <w:rFonts w:ascii="Arial" w:hAnsi="Arial" w:cs="Arial"/>
          <w:b/>
          <w:bCs/>
          <w:sz w:val="40"/>
          <w:szCs w:val="40"/>
          <w:highlight w:val="yellow"/>
          <w:rtl/>
        </w:rPr>
        <w:t>:</w:t>
      </w:r>
      <w:r w:rsidRPr="00062770">
        <w:rPr>
          <w:rFonts w:ascii="Arial" w:hAnsi="Arial" w:cs="Arial"/>
          <w:b/>
          <w:bCs/>
          <w:sz w:val="40"/>
          <w:szCs w:val="40"/>
          <w:rtl/>
        </w:rPr>
        <w:t xml:space="preserve"> </w:t>
      </w:r>
    </w:p>
    <w:p w14:paraId="3AF00DAC" w14:textId="05761BCA" w:rsidR="00906A02" w:rsidRPr="00062770" w:rsidRDefault="00906A02"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جميع المخلوقات هي في ذاتها فيها كل الصفات المذمومة وما عند المخلوقات من صفات حميدة هي عطاء من الخالق وليست أمور في ذاتها</w:t>
      </w:r>
      <w:r w:rsidR="00834D91">
        <w:rPr>
          <w:rFonts w:ascii="Arial" w:hAnsi="Arial" w:cs="Arial"/>
          <w:b/>
          <w:bCs/>
          <w:sz w:val="40"/>
          <w:szCs w:val="40"/>
          <w:rtl/>
        </w:rPr>
        <w:t>،</w:t>
      </w:r>
      <w:r w:rsidRPr="00062770">
        <w:rPr>
          <w:rFonts w:ascii="Arial" w:hAnsi="Arial" w:cs="Arial"/>
          <w:b/>
          <w:bCs/>
          <w:sz w:val="40"/>
          <w:szCs w:val="40"/>
          <w:rtl/>
        </w:rPr>
        <w:t xml:space="preserve"> فالمخلوقات في ذاتها لا تمتلك </w:t>
      </w:r>
      <w:r w:rsidR="00901592">
        <w:rPr>
          <w:rFonts w:ascii="Arial" w:hAnsi="Arial" w:cs="Arial"/>
          <w:b/>
          <w:bCs/>
          <w:sz w:val="40"/>
          <w:szCs w:val="40"/>
          <w:rtl/>
        </w:rPr>
        <w:t>شيئًا</w:t>
      </w:r>
      <w:r w:rsidRPr="00062770">
        <w:rPr>
          <w:rFonts w:ascii="Arial" w:hAnsi="Arial" w:cs="Arial"/>
          <w:b/>
          <w:bCs/>
          <w:sz w:val="40"/>
          <w:szCs w:val="40"/>
          <w:rtl/>
        </w:rPr>
        <w:t xml:space="preserve"> وليس لها حول أو قوة أو علم</w:t>
      </w:r>
      <w:r w:rsidR="00834D91">
        <w:rPr>
          <w:rFonts w:ascii="Arial" w:hAnsi="Arial" w:cs="Arial"/>
          <w:b/>
          <w:bCs/>
          <w:sz w:val="40"/>
          <w:szCs w:val="40"/>
          <w:rtl/>
        </w:rPr>
        <w:t>،</w:t>
      </w:r>
      <w:r w:rsidRPr="00062770">
        <w:rPr>
          <w:rFonts w:ascii="Arial" w:hAnsi="Arial" w:cs="Arial"/>
          <w:b/>
          <w:bCs/>
          <w:sz w:val="40"/>
          <w:szCs w:val="40"/>
          <w:rtl/>
        </w:rPr>
        <w:t xml:space="preserve"> كما أن الذي لديه صفات حميدة معرضة لأن تسلب منه فهذه صفات ذم</w:t>
      </w:r>
      <w:r w:rsidR="00834D91">
        <w:rPr>
          <w:rFonts w:ascii="Arial" w:hAnsi="Arial" w:cs="Arial"/>
          <w:b/>
          <w:bCs/>
          <w:sz w:val="40"/>
          <w:szCs w:val="40"/>
          <w:rtl/>
        </w:rPr>
        <w:t>،</w:t>
      </w:r>
      <w:r w:rsidRPr="00062770">
        <w:rPr>
          <w:rFonts w:ascii="Arial" w:hAnsi="Arial" w:cs="Arial"/>
          <w:b/>
          <w:bCs/>
          <w:sz w:val="40"/>
          <w:szCs w:val="40"/>
          <w:rtl/>
        </w:rPr>
        <w:t xml:space="preserve"> وجميع الصفات الحميدة هي للخالق وحده</w:t>
      </w:r>
      <w:r w:rsidR="00834D91">
        <w:rPr>
          <w:rFonts w:ascii="Arial" w:hAnsi="Arial" w:cs="Arial"/>
          <w:b/>
          <w:bCs/>
          <w:sz w:val="40"/>
          <w:szCs w:val="40"/>
          <w:rtl/>
        </w:rPr>
        <w:t>،</w:t>
      </w:r>
      <w:r w:rsidRPr="00062770">
        <w:rPr>
          <w:rFonts w:ascii="Arial" w:hAnsi="Arial" w:cs="Arial"/>
          <w:b/>
          <w:bCs/>
          <w:sz w:val="40"/>
          <w:szCs w:val="40"/>
          <w:rtl/>
        </w:rPr>
        <w:t xml:space="preserve"> فهي صفات ذاتية في ذات الخالق سبحانه لم يكتسبها من أحد ولم يعطيها أحد له ولا يستطيع أحد أن يسلبها منه سبحانه</w:t>
      </w:r>
      <w:r w:rsidR="00834D91">
        <w:rPr>
          <w:rFonts w:ascii="Arial" w:hAnsi="Arial" w:cs="Arial"/>
          <w:b/>
          <w:bCs/>
          <w:sz w:val="40"/>
          <w:szCs w:val="40"/>
          <w:rtl/>
        </w:rPr>
        <w:t>،</w:t>
      </w:r>
      <w:r w:rsidRPr="00062770">
        <w:rPr>
          <w:rFonts w:ascii="Arial" w:hAnsi="Arial" w:cs="Arial"/>
          <w:b/>
          <w:bCs/>
          <w:sz w:val="40"/>
          <w:szCs w:val="40"/>
          <w:rtl/>
        </w:rPr>
        <w:t xml:space="preserve"> إذن فلا يحب لذاته إلا الله</w:t>
      </w:r>
      <w:r w:rsidR="00834D91">
        <w:rPr>
          <w:rFonts w:ascii="Arial" w:hAnsi="Arial" w:cs="Arial"/>
          <w:b/>
          <w:bCs/>
          <w:sz w:val="40"/>
          <w:szCs w:val="40"/>
          <w:rtl/>
        </w:rPr>
        <w:t>،</w:t>
      </w:r>
      <w:r w:rsidRPr="00062770">
        <w:rPr>
          <w:rFonts w:ascii="Arial" w:hAnsi="Arial" w:cs="Arial"/>
          <w:b/>
          <w:bCs/>
          <w:sz w:val="40"/>
          <w:szCs w:val="40"/>
          <w:rtl/>
        </w:rPr>
        <w:t xml:space="preserve"> وجميع المخلوقات يبغضها </w:t>
      </w:r>
      <w:r w:rsidR="00801F96">
        <w:rPr>
          <w:rFonts w:ascii="Arial" w:hAnsi="Arial" w:cs="Arial"/>
          <w:b/>
          <w:bCs/>
          <w:sz w:val="40"/>
          <w:szCs w:val="40"/>
          <w:rtl/>
        </w:rPr>
        <w:t>الإنسان</w:t>
      </w:r>
      <w:r w:rsidRPr="00062770">
        <w:rPr>
          <w:rFonts w:ascii="Arial" w:hAnsi="Arial" w:cs="Arial"/>
          <w:b/>
          <w:bCs/>
          <w:sz w:val="40"/>
          <w:szCs w:val="40"/>
          <w:rtl/>
        </w:rPr>
        <w:t xml:space="preserve"> لذاتها لضعفها ونقصها</w:t>
      </w:r>
      <w:r w:rsidR="00834D91">
        <w:rPr>
          <w:rFonts w:ascii="Arial" w:hAnsi="Arial" w:cs="Arial"/>
          <w:b/>
          <w:bCs/>
          <w:sz w:val="40"/>
          <w:szCs w:val="40"/>
          <w:rtl/>
        </w:rPr>
        <w:t>،</w:t>
      </w:r>
      <w:r w:rsidRPr="00062770">
        <w:rPr>
          <w:rFonts w:ascii="Arial" w:hAnsi="Arial" w:cs="Arial"/>
          <w:b/>
          <w:bCs/>
          <w:sz w:val="40"/>
          <w:szCs w:val="40"/>
          <w:rtl/>
        </w:rPr>
        <w:t xml:space="preserve"> وما يحبه </w:t>
      </w:r>
      <w:r w:rsidR="00801F96">
        <w:rPr>
          <w:rFonts w:ascii="Arial" w:hAnsi="Arial" w:cs="Arial"/>
          <w:b/>
          <w:bCs/>
          <w:sz w:val="40"/>
          <w:szCs w:val="40"/>
          <w:rtl/>
        </w:rPr>
        <w:t>الإنسان</w:t>
      </w:r>
      <w:r w:rsidRPr="00062770">
        <w:rPr>
          <w:rFonts w:ascii="Arial" w:hAnsi="Arial" w:cs="Arial"/>
          <w:b/>
          <w:bCs/>
          <w:sz w:val="40"/>
          <w:szCs w:val="40"/>
          <w:rtl/>
        </w:rPr>
        <w:t xml:space="preserve"> في المخلوقات هو من حب الله أي هو حب في الله وليس حب لذات المخلوق</w:t>
      </w:r>
      <w:r w:rsidR="00340469">
        <w:rPr>
          <w:rFonts w:ascii="Arial" w:hAnsi="Arial" w:cs="Arial" w:hint="cs"/>
          <w:b/>
          <w:bCs/>
          <w:sz w:val="40"/>
          <w:szCs w:val="40"/>
          <w:rtl/>
        </w:rPr>
        <w:t>؛</w:t>
      </w:r>
      <w:r w:rsidRPr="00062770">
        <w:rPr>
          <w:rFonts w:ascii="Arial" w:hAnsi="Arial" w:cs="Arial"/>
          <w:b/>
          <w:bCs/>
          <w:sz w:val="40"/>
          <w:szCs w:val="40"/>
          <w:rtl/>
        </w:rPr>
        <w:t xml:space="preserve"> لأن المخلوق في ذاته لا يملك ولا يعلم </w:t>
      </w:r>
      <w:r w:rsidR="00901592">
        <w:rPr>
          <w:rFonts w:ascii="Arial" w:hAnsi="Arial" w:cs="Arial"/>
          <w:b/>
          <w:bCs/>
          <w:sz w:val="40"/>
          <w:szCs w:val="40"/>
          <w:rtl/>
        </w:rPr>
        <w:t>شيئًا</w:t>
      </w:r>
      <w:r w:rsidRPr="00062770">
        <w:rPr>
          <w:rFonts w:ascii="Arial" w:hAnsi="Arial" w:cs="Arial"/>
          <w:b/>
          <w:bCs/>
          <w:sz w:val="40"/>
          <w:szCs w:val="40"/>
          <w:rtl/>
        </w:rPr>
        <w:t xml:space="preserve"> وما عنده من إرادة هي عطاء من الله ومعرضة لأن يسلبها الله منه في أي وقت</w:t>
      </w:r>
      <w:r w:rsidR="00834D91">
        <w:rPr>
          <w:rFonts w:ascii="Arial" w:hAnsi="Arial" w:cs="Arial"/>
          <w:b/>
          <w:bCs/>
          <w:sz w:val="40"/>
          <w:szCs w:val="40"/>
          <w:rtl/>
        </w:rPr>
        <w:t>،</w:t>
      </w:r>
      <w:r w:rsidRPr="00062770">
        <w:rPr>
          <w:rFonts w:ascii="Arial" w:hAnsi="Arial" w:cs="Arial"/>
          <w:b/>
          <w:bCs/>
          <w:sz w:val="40"/>
          <w:szCs w:val="40"/>
          <w:rtl/>
        </w:rPr>
        <w:t xml:space="preserve"> فحب الرسول صَلَّى اللَّهُ عَلَيْهِ وَسَلَّمَ هو حب في الله أي هو من حب الله تع</w:t>
      </w:r>
      <w:r w:rsidR="00340469">
        <w:rPr>
          <w:rFonts w:ascii="Arial" w:hAnsi="Arial" w:cs="Arial" w:hint="cs"/>
          <w:b/>
          <w:bCs/>
          <w:sz w:val="40"/>
          <w:szCs w:val="40"/>
          <w:rtl/>
        </w:rPr>
        <w:t>ا</w:t>
      </w:r>
      <w:r w:rsidR="000905E7">
        <w:rPr>
          <w:rFonts w:ascii="Arial" w:hAnsi="Arial" w:cs="Arial"/>
          <w:b/>
          <w:bCs/>
          <w:sz w:val="40"/>
          <w:szCs w:val="40"/>
          <w:rtl/>
        </w:rPr>
        <w:t>لى</w:t>
      </w:r>
      <w:r w:rsidRPr="00062770">
        <w:rPr>
          <w:rFonts w:ascii="Arial" w:hAnsi="Arial" w:cs="Arial"/>
          <w:b/>
          <w:bCs/>
          <w:sz w:val="40"/>
          <w:szCs w:val="40"/>
          <w:rtl/>
        </w:rPr>
        <w:t xml:space="preserve"> وكذلك حب المؤمنين</w:t>
      </w:r>
      <w:r w:rsidR="00C45D89">
        <w:rPr>
          <w:rFonts w:ascii="Arial" w:hAnsi="Arial" w:cs="Arial"/>
          <w:b/>
          <w:bCs/>
          <w:sz w:val="40"/>
          <w:szCs w:val="40"/>
          <w:rtl/>
        </w:rPr>
        <w:t>.</w:t>
      </w:r>
    </w:p>
    <w:p w14:paraId="26494864" w14:textId="467803BA" w:rsidR="00906A02" w:rsidRPr="00062770" w:rsidRDefault="00906A02" w:rsidP="0038499D">
      <w:pPr>
        <w:tabs>
          <w:tab w:val="left" w:pos="8335"/>
          <w:tab w:val="right" w:pos="9450"/>
        </w:tabs>
        <w:spacing w:before="12" w:after="120"/>
        <w:ind w:left="26"/>
        <w:jc w:val="both"/>
        <w:rPr>
          <w:rFonts w:ascii="Arial" w:hAnsi="Arial" w:cs="Arial"/>
          <w:b/>
          <w:bCs/>
          <w:kern w:val="32"/>
          <w:sz w:val="40"/>
          <w:szCs w:val="40"/>
          <w:shd w:val="clear" w:color="auto" w:fill="000000"/>
          <w:rtl/>
        </w:rPr>
      </w:pPr>
      <w:r w:rsidRPr="00062770">
        <w:rPr>
          <w:rFonts w:ascii="Arial" w:hAnsi="Arial" w:cs="Arial"/>
          <w:b/>
          <w:bCs/>
          <w:sz w:val="40"/>
          <w:szCs w:val="40"/>
          <w:rtl/>
        </w:rPr>
        <w:t xml:space="preserve">ـ </w:t>
      </w:r>
      <w:r w:rsidRPr="00062770">
        <w:rPr>
          <w:rFonts w:ascii="Arial" w:hAnsi="Arial" w:cs="Arial" w:hint="cs"/>
          <w:b/>
          <w:bCs/>
          <w:sz w:val="40"/>
          <w:szCs w:val="40"/>
          <w:rtl/>
        </w:rPr>
        <w:t xml:space="preserve">فمعنى كلمة </w:t>
      </w:r>
      <w:r w:rsidR="002F7FEA">
        <w:rPr>
          <w:rFonts w:ascii="Arial" w:hAnsi="Arial" w:cs="Arial" w:hint="cs"/>
          <w:b/>
          <w:bCs/>
          <w:sz w:val="40"/>
          <w:szCs w:val="40"/>
          <w:rtl/>
        </w:rPr>
        <w:t>(</w:t>
      </w:r>
      <w:r w:rsidRPr="00062770">
        <w:rPr>
          <w:rFonts w:ascii="Arial" w:hAnsi="Arial" w:cs="Arial" w:hint="cs"/>
          <w:b/>
          <w:bCs/>
          <w:sz w:val="40"/>
          <w:szCs w:val="40"/>
          <w:rtl/>
        </w:rPr>
        <w:t>إله</w:t>
      </w:r>
      <w:r w:rsidR="003B10AA">
        <w:rPr>
          <w:rFonts w:ascii="Arial" w:hAnsi="Arial" w:cs="Arial" w:hint="cs"/>
          <w:b/>
          <w:bCs/>
          <w:sz w:val="40"/>
          <w:szCs w:val="40"/>
          <w:rtl/>
        </w:rPr>
        <w:t>)</w:t>
      </w:r>
      <w:r w:rsidRPr="00062770">
        <w:rPr>
          <w:rFonts w:ascii="Arial" w:hAnsi="Arial" w:cs="Arial" w:hint="cs"/>
          <w:b/>
          <w:bCs/>
          <w:sz w:val="40"/>
          <w:szCs w:val="40"/>
          <w:rtl/>
        </w:rPr>
        <w:t xml:space="preserve"> في اللغة أي </w:t>
      </w:r>
      <w:r w:rsidR="00ED7314">
        <w:rPr>
          <w:rFonts w:ascii="Arial" w:hAnsi="Arial" w:cs="Arial" w:hint="cs"/>
          <w:b/>
          <w:bCs/>
          <w:sz w:val="40"/>
          <w:szCs w:val="40"/>
          <w:rtl/>
        </w:rPr>
        <w:t>الذي يجعلك تتحير وتندهش بشدة من مدى عظمته</w:t>
      </w:r>
      <w:r w:rsidR="001A2111">
        <w:rPr>
          <w:rFonts w:ascii="Arial" w:hAnsi="Arial" w:cs="Arial" w:hint="cs"/>
          <w:b/>
          <w:bCs/>
          <w:sz w:val="40"/>
          <w:szCs w:val="40"/>
          <w:rtl/>
        </w:rPr>
        <w:t>،</w:t>
      </w:r>
      <w:r w:rsidR="00ED7314">
        <w:rPr>
          <w:rFonts w:ascii="Arial" w:hAnsi="Arial" w:cs="Arial" w:hint="cs"/>
          <w:b/>
          <w:bCs/>
          <w:sz w:val="40"/>
          <w:szCs w:val="40"/>
          <w:rtl/>
        </w:rPr>
        <w:t xml:space="preserve"> </w:t>
      </w:r>
      <w:r w:rsidRPr="00062770">
        <w:rPr>
          <w:rFonts w:ascii="Arial" w:hAnsi="Arial" w:cs="Arial"/>
          <w:b/>
          <w:bCs/>
          <w:sz w:val="40"/>
          <w:szCs w:val="40"/>
          <w:rtl/>
        </w:rPr>
        <w:t>ففي النهاية في غريب الأثر</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ألِهَ يألَهُ إذا تَحَيَّر</w:t>
      </w:r>
      <w:r w:rsidR="00834D91">
        <w:rPr>
          <w:rFonts w:ascii="Arial" w:hAnsi="Arial" w:cs="Arial"/>
          <w:b/>
          <w:bCs/>
          <w:sz w:val="40"/>
          <w:szCs w:val="40"/>
          <w:rtl/>
        </w:rPr>
        <w:t>،</w:t>
      </w:r>
      <w:r w:rsidRPr="00062770">
        <w:rPr>
          <w:rFonts w:ascii="Arial" w:hAnsi="Arial" w:cs="Arial"/>
          <w:b/>
          <w:bCs/>
          <w:sz w:val="40"/>
          <w:szCs w:val="40"/>
          <w:rtl/>
        </w:rPr>
        <w:t xml:space="preserve"> يُريد إذا وقع العبد في عظمة اللّه تع</w:t>
      </w:r>
      <w:r w:rsidR="003E32C5">
        <w:rPr>
          <w:rFonts w:ascii="Arial" w:hAnsi="Arial" w:cs="Arial" w:hint="cs"/>
          <w:b/>
          <w:bCs/>
          <w:sz w:val="40"/>
          <w:szCs w:val="40"/>
          <w:rtl/>
        </w:rPr>
        <w:t>ا</w:t>
      </w:r>
      <w:r w:rsidR="000905E7">
        <w:rPr>
          <w:rFonts w:ascii="Arial" w:hAnsi="Arial" w:cs="Arial"/>
          <w:b/>
          <w:bCs/>
          <w:sz w:val="40"/>
          <w:szCs w:val="40"/>
          <w:rtl/>
        </w:rPr>
        <w:t>لى</w:t>
      </w:r>
      <w:r w:rsidRPr="00062770">
        <w:rPr>
          <w:rFonts w:ascii="Arial" w:hAnsi="Arial" w:cs="Arial"/>
          <w:b/>
          <w:bCs/>
          <w:sz w:val="40"/>
          <w:szCs w:val="40"/>
          <w:rtl/>
        </w:rPr>
        <w:t xml:space="preserve"> وجلاله وغير ذلك من صفات الربوبية وصرف وهمه إليها أبْغَض الناس حتى لا يميل قلبه إلى أحد</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69"/>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وفي غريب الحديث لابن قتيبة</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أَلِهَ يَأْلَه إذا تحيِّر كأَنَّ القُلوب تأْلَهُ عند التفكّر في عَظَمة اللّه</w:t>
      </w:r>
      <w:r w:rsidR="00C45D89">
        <w:rPr>
          <w:rFonts w:ascii="Arial" w:hAnsi="Arial" w:cs="Arial"/>
          <w:b/>
          <w:bCs/>
          <w:sz w:val="40"/>
          <w:szCs w:val="40"/>
          <w:rtl/>
        </w:rPr>
        <w:t>.</w:t>
      </w:r>
      <w:r w:rsidRPr="00062770">
        <w:rPr>
          <w:rFonts w:ascii="Arial" w:hAnsi="Arial" w:cs="Arial"/>
          <w:b/>
          <w:bCs/>
          <w:sz w:val="40"/>
          <w:szCs w:val="40"/>
          <w:rtl/>
        </w:rPr>
        <w:t>.. إذا وَقَع العَبْد في هذه الدَّرجَة لم يُعْجِبهُ أَحد ولم يُحبّ إلا الله عز وجلَّ</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70"/>
      </w:r>
      <w:r w:rsidRPr="00062770">
        <w:rPr>
          <w:rFonts w:ascii="Arial" w:hAnsi="Arial" w:cs="Arial"/>
          <w:b/>
          <w:bCs/>
          <w:sz w:val="40"/>
          <w:szCs w:val="40"/>
          <w:vertAlign w:val="superscript"/>
          <w:rtl/>
        </w:rPr>
        <w:t>)</w:t>
      </w:r>
      <w:r w:rsidR="00C45D89">
        <w:rPr>
          <w:rFonts w:ascii="Arial" w:hAnsi="Arial" w:cs="Arial"/>
          <w:b/>
          <w:bCs/>
          <w:sz w:val="40"/>
          <w:szCs w:val="40"/>
          <w:rtl/>
        </w:rPr>
        <w:t>.</w:t>
      </w:r>
    </w:p>
    <w:p w14:paraId="646AF40D" w14:textId="0533E132" w:rsidR="00906A02" w:rsidRPr="00062770" w:rsidRDefault="00906A02"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إذن المؤمن ينظر إلى صاحب الصولجان والجاه والسلطان في الدنيا على أنه تافه لا قيمة له ما لم يكن متصل</w:t>
      </w:r>
      <w:r w:rsidR="00B93B23">
        <w:rPr>
          <w:rFonts w:ascii="Arial" w:hAnsi="Arial" w:cs="Arial" w:hint="cs"/>
          <w:b/>
          <w:bCs/>
          <w:sz w:val="40"/>
          <w:szCs w:val="40"/>
          <w:rtl/>
        </w:rPr>
        <w:t>ً</w:t>
      </w:r>
      <w:r w:rsidRPr="00062770">
        <w:rPr>
          <w:rFonts w:ascii="Arial" w:hAnsi="Arial" w:cs="Arial"/>
          <w:b/>
          <w:bCs/>
          <w:sz w:val="40"/>
          <w:szCs w:val="40"/>
          <w:rtl/>
        </w:rPr>
        <w:t>ا بالله فيحب ما فيه من صلة بالله وليس يحب ذاته</w:t>
      </w:r>
      <w:r w:rsidR="00C45D89">
        <w:rPr>
          <w:rFonts w:ascii="Arial" w:hAnsi="Arial" w:cs="Arial"/>
          <w:b/>
          <w:bCs/>
          <w:sz w:val="40"/>
          <w:szCs w:val="40"/>
          <w:rtl/>
        </w:rPr>
        <w:t>.</w:t>
      </w:r>
    </w:p>
    <w:p w14:paraId="76217AC0" w14:textId="79DFE2F6" w:rsidR="00906A02" w:rsidRPr="00062770" w:rsidRDefault="00906A02"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w:t>
      </w:r>
      <w:r w:rsidRPr="00062770">
        <w:rPr>
          <w:rFonts w:ascii="Arial" w:hAnsi="Arial" w:cs="Arial" w:hint="cs"/>
          <w:b/>
          <w:bCs/>
          <w:sz w:val="40"/>
          <w:szCs w:val="40"/>
          <w:rtl/>
        </w:rPr>
        <w:t>و</w:t>
      </w:r>
      <w:r w:rsidRPr="00062770">
        <w:rPr>
          <w:rFonts w:ascii="Arial" w:hAnsi="Arial" w:cs="Arial"/>
          <w:b/>
          <w:bCs/>
          <w:sz w:val="40"/>
          <w:szCs w:val="40"/>
          <w:rtl/>
        </w:rPr>
        <w:t>المؤمن لا يحب إلا الله ولا يخاف إلا من الله ولا يخضع إلا لله ولا يرجو إلا الله ولا يتوكل إلا على الله</w:t>
      </w:r>
      <w:r w:rsidR="00834D91">
        <w:rPr>
          <w:rFonts w:ascii="Arial" w:hAnsi="Arial" w:cs="Arial"/>
          <w:b/>
          <w:bCs/>
          <w:sz w:val="40"/>
          <w:szCs w:val="40"/>
          <w:rtl/>
        </w:rPr>
        <w:t>،</w:t>
      </w:r>
      <w:r w:rsidRPr="00062770">
        <w:rPr>
          <w:rFonts w:ascii="Arial" w:hAnsi="Arial" w:cs="Arial"/>
          <w:b/>
          <w:bCs/>
          <w:sz w:val="40"/>
          <w:szCs w:val="40"/>
          <w:rtl/>
        </w:rPr>
        <w:t xml:space="preserve"> وهذا من كمال </w:t>
      </w:r>
      <w:r w:rsidR="00DC0E7D">
        <w:rPr>
          <w:rFonts w:ascii="Arial" w:hAnsi="Arial" w:cs="Arial"/>
          <w:b/>
          <w:bCs/>
          <w:sz w:val="40"/>
          <w:szCs w:val="40"/>
          <w:rtl/>
        </w:rPr>
        <w:t>الإيمان</w:t>
      </w:r>
      <w:r w:rsidR="00834D91">
        <w:rPr>
          <w:rFonts w:ascii="Arial" w:hAnsi="Arial" w:cs="Arial"/>
          <w:b/>
          <w:bCs/>
          <w:sz w:val="40"/>
          <w:szCs w:val="40"/>
          <w:rtl/>
        </w:rPr>
        <w:t>،</w:t>
      </w:r>
      <w:r w:rsidRPr="00062770">
        <w:rPr>
          <w:rFonts w:ascii="Arial" w:hAnsi="Arial" w:cs="Arial"/>
          <w:b/>
          <w:bCs/>
          <w:sz w:val="40"/>
          <w:szCs w:val="40"/>
          <w:rtl/>
        </w:rPr>
        <w:t xml:space="preserve"> فإذا أحب </w:t>
      </w:r>
      <w:r w:rsidR="00901592">
        <w:rPr>
          <w:rFonts w:ascii="Arial" w:hAnsi="Arial" w:cs="Arial"/>
          <w:b/>
          <w:bCs/>
          <w:sz w:val="40"/>
          <w:szCs w:val="40"/>
          <w:rtl/>
        </w:rPr>
        <w:t>شيئًا</w:t>
      </w:r>
      <w:r w:rsidRPr="00062770">
        <w:rPr>
          <w:rFonts w:ascii="Arial" w:hAnsi="Arial" w:cs="Arial"/>
          <w:b/>
          <w:bCs/>
          <w:sz w:val="40"/>
          <w:szCs w:val="40"/>
          <w:rtl/>
        </w:rPr>
        <w:t xml:space="preserve"> غير الله </w:t>
      </w:r>
      <w:r w:rsidR="002F7FEA">
        <w:rPr>
          <w:rFonts w:ascii="Arial" w:hAnsi="Arial" w:cs="Arial"/>
          <w:b/>
          <w:bCs/>
          <w:sz w:val="40"/>
          <w:szCs w:val="40"/>
          <w:rtl/>
        </w:rPr>
        <w:t>(</w:t>
      </w:r>
      <w:r w:rsidRPr="00062770">
        <w:rPr>
          <w:rFonts w:ascii="Arial" w:hAnsi="Arial" w:cs="Arial"/>
          <w:b/>
          <w:bCs/>
          <w:sz w:val="40"/>
          <w:szCs w:val="40"/>
          <w:rtl/>
        </w:rPr>
        <w:t>ولكن كان حبه لله أكبر</w:t>
      </w:r>
      <w:r w:rsidR="003B10AA">
        <w:rPr>
          <w:rFonts w:ascii="Arial" w:hAnsi="Arial" w:cs="Arial"/>
          <w:b/>
          <w:bCs/>
          <w:sz w:val="40"/>
          <w:szCs w:val="40"/>
          <w:rtl/>
        </w:rPr>
        <w:t>)</w:t>
      </w:r>
      <w:r w:rsidRPr="00062770">
        <w:rPr>
          <w:rFonts w:ascii="Arial" w:hAnsi="Arial" w:cs="Arial"/>
          <w:b/>
          <w:bCs/>
          <w:sz w:val="40"/>
          <w:szCs w:val="40"/>
          <w:rtl/>
        </w:rPr>
        <w:t xml:space="preserve"> فذلك من ضعف </w:t>
      </w:r>
      <w:r w:rsidRPr="00062770">
        <w:rPr>
          <w:rFonts w:ascii="Arial" w:hAnsi="Arial" w:cs="Arial" w:hint="cs"/>
          <w:b/>
          <w:bCs/>
          <w:sz w:val="40"/>
          <w:szCs w:val="40"/>
          <w:rtl/>
        </w:rPr>
        <w:t>المعرفة أو ضعف اليقين</w:t>
      </w:r>
      <w:r w:rsidR="00C45D89">
        <w:rPr>
          <w:rFonts w:ascii="Arial" w:hAnsi="Arial" w:cs="Arial" w:hint="cs"/>
          <w:b/>
          <w:bCs/>
          <w:sz w:val="40"/>
          <w:szCs w:val="40"/>
          <w:rtl/>
        </w:rPr>
        <w:t>.</w:t>
      </w:r>
    </w:p>
    <w:p w14:paraId="7D6F0465" w14:textId="79FB8171" w:rsidR="00906A02" w:rsidRPr="00062770" w:rsidRDefault="00906A02" w:rsidP="0038499D">
      <w:pPr>
        <w:tabs>
          <w:tab w:val="right" w:pos="9450"/>
        </w:tabs>
        <w:spacing w:before="12" w:after="120"/>
        <w:ind w:left="26"/>
        <w:jc w:val="both"/>
        <w:rPr>
          <w:rFonts w:ascii="Arial" w:hAnsi="Arial" w:cs="Arial"/>
          <w:b/>
          <w:bCs/>
          <w:sz w:val="40"/>
          <w:szCs w:val="40"/>
          <w:rtl/>
        </w:rPr>
      </w:pPr>
      <w:r w:rsidRPr="00062770">
        <w:rPr>
          <w:rFonts w:ascii="Arial" w:hAnsi="Arial" w:cs="Arial" w:hint="cs"/>
          <w:b/>
          <w:bCs/>
          <w:sz w:val="40"/>
          <w:szCs w:val="40"/>
          <w:rtl/>
        </w:rPr>
        <w:t>ـ فالمعرفة</w:t>
      </w:r>
      <w:r w:rsidRPr="00062770">
        <w:rPr>
          <w:rFonts w:ascii="Arial" w:hAnsi="Arial" w:cs="Arial"/>
          <w:b/>
          <w:bCs/>
          <w:sz w:val="40"/>
          <w:szCs w:val="40"/>
          <w:rtl/>
        </w:rPr>
        <w:t xml:space="preserve"> بأن الله وحده هو النافع الضار يؤدي إلى الشعور بالتسليم والخضوع حيث يعلم </w:t>
      </w:r>
      <w:r w:rsidR="00801F96">
        <w:rPr>
          <w:rFonts w:ascii="Arial" w:hAnsi="Arial" w:cs="Arial"/>
          <w:b/>
          <w:bCs/>
          <w:sz w:val="40"/>
          <w:szCs w:val="40"/>
          <w:rtl/>
        </w:rPr>
        <w:t>الإنسان</w:t>
      </w:r>
      <w:r w:rsidRPr="00062770">
        <w:rPr>
          <w:rFonts w:ascii="Arial" w:hAnsi="Arial" w:cs="Arial"/>
          <w:b/>
          <w:bCs/>
          <w:sz w:val="40"/>
          <w:szCs w:val="40"/>
          <w:rtl/>
        </w:rPr>
        <w:t xml:space="preserve"> أنه ضعيف لا يملك لنفسه حول ولا قوة ولا يملك لنفسه نفع ولا ضر</w:t>
      </w:r>
      <w:r w:rsidR="00C45D89">
        <w:rPr>
          <w:rFonts w:ascii="Arial" w:hAnsi="Arial" w:cs="Arial"/>
          <w:b/>
          <w:bCs/>
          <w:sz w:val="40"/>
          <w:szCs w:val="40"/>
          <w:rtl/>
        </w:rPr>
        <w:t>.</w:t>
      </w:r>
    </w:p>
    <w:p w14:paraId="27087F38" w14:textId="1742ECAD" w:rsidR="00906A02" w:rsidRPr="00062770" w:rsidRDefault="00906A02"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كما يؤدي إلى التوكل على الله والشعور بالاحتياج إليه والاعتماد عليه</w:t>
      </w:r>
      <w:r w:rsidR="00AD7636">
        <w:rPr>
          <w:rFonts w:ascii="Arial" w:hAnsi="Arial" w:cs="Arial" w:hint="cs"/>
          <w:b/>
          <w:bCs/>
          <w:sz w:val="40"/>
          <w:szCs w:val="40"/>
          <w:rtl/>
        </w:rPr>
        <w:t>؛</w:t>
      </w:r>
      <w:r w:rsidRPr="00062770">
        <w:rPr>
          <w:rFonts w:ascii="Arial" w:hAnsi="Arial" w:cs="Arial"/>
          <w:b/>
          <w:bCs/>
          <w:sz w:val="40"/>
          <w:szCs w:val="40"/>
          <w:rtl/>
        </w:rPr>
        <w:t xml:space="preserve"> لأن </w:t>
      </w:r>
      <w:r w:rsidR="00801F96">
        <w:rPr>
          <w:rFonts w:ascii="Arial" w:hAnsi="Arial" w:cs="Arial"/>
          <w:b/>
          <w:bCs/>
          <w:sz w:val="40"/>
          <w:szCs w:val="40"/>
          <w:rtl/>
        </w:rPr>
        <w:t>الإنسان</w:t>
      </w:r>
      <w:r w:rsidRPr="00062770">
        <w:rPr>
          <w:rFonts w:ascii="Arial" w:hAnsi="Arial" w:cs="Arial"/>
          <w:b/>
          <w:bCs/>
          <w:sz w:val="40"/>
          <w:szCs w:val="40"/>
          <w:rtl/>
        </w:rPr>
        <w:t xml:space="preserve"> لا يستطيع أن يجلب لنفسه النفع ويبعد عن نفسه الضر ويحتاج إلى من يجلب له النفع ويبعد عنه الضرر</w:t>
      </w:r>
      <w:r w:rsidR="00C45D89">
        <w:rPr>
          <w:rFonts w:ascii="Arial" w:hAnsi="Arial" w:cs="Arial"/>
          <w:b/>
          <w:bCs/>
          <w:sz w:val="40"/>
          <w:szCs w:val="40"/>
          <w:rtl/>
        </w:rPr>
        <w:t>.</w:t>
      </w:r>
    </w:p>
    <w:p w14:paraId="0C0549CF" w14:textId="3F09481B" w:rsidR="00906A02" w:rsidRDefault="00906A02"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كما يؤدي </w:t>
      </w:r>
      <w:r w:rsidR="00084D22">
        <w:rPr>
          <w:rFonts w:ascii="Arial" w:hAnsi="Arial" w:cs="Arial"/>
          <w:b/>
          <w:bCs/>
          <w:sz w:val="40"/>
          <w:szCs w:val="40"/>
          <w:rtl/>
        </w:rPr>
        <w:t>أيضًا</w:t>
      </w:r>
      <w:r w:rsidRPr="00062770">
        <w:rPr>
          <w:rFonts w:ascii="Arial" w:hAnsi="Arial" w:cs="Arial"/>
          <w:b/>
          <w:bCs/>
          <w:sz w:val="40"/>
          <w:szCs w:val="40"/>
          <w:rtl/>
        </w:rPr>
        <w:t xml:space="preserve"> إلى عدم وجود مشاعر أو هموم أو أهداف متعلقة بالدنيا </w:t>
      </w:r>
      <w:r w:rsidR="002F7FEA">
        <w:rPr>
          <w:rFonts w:ascii="Arial" w:hAnsi="Arial" w:cs="Arial"/>
          <w:b/>
          <w:bCs/>
          <w:sz w:val="40"/>
          <w:szCs w:val="40"/>
          <w:rtl/>
        </w:rPr>
        <w:t>(</w:t>
      </w:r>
      <w:r w:rsidRPr="00062770">
        <w:rPr>
          <w:rFonts w:ascii="Arial" w:hAnsi="Arial" w:cs="Arial"/>
          <w:b/>
          <w:bCs/>
          <w:sz w:val="40"/>
          <w:szCs w:val="40"/>
          <w:rtl/>
        </w:rPr>
        <w:t>إلا بالقدر الذي يحتاجه المسافر أثناء سفره</w:t>
      </w:r>
      <w:r w:rsidR="003B10AA">
        <w:rPr>
          <w:rFonts w:ascii="Arial" w:hAnsi="Arial" w:cs="Arial"/>
          <w:b/>
          <w:bCs/>
          <w:sz w:val="40"/>
          <w:szCs w:val="40"/>
          <w:rtl/>
        </w:rPr>
        <w:t>)</w:t>
      </w:r>
      <w:r w:rsidR="00D90EEA">
        <w:rPr>
          <w:rFonts w:ascii="Arial" w:hAnsi="Arial" w:cs="Arial" w:hint="cs"/>
          <w:b/>
          <w:bCs/>
          <w:sz w:val="40"/>
          <w:szCs w:val="40"/>
          <w:rtl/>
        </w:rPr>
        <w:t>؛</w:t>
      </w:r>
      <w:r w:rsidRPr="00062770">
        <w:rPr>
          <w:rFonts w:ascii="Arial" w:hAnsi="Arial" w:cs="Arial"/>
          <w:b/>
          <w:bCs/>
          <w:sz w:val="40"/>
          <w:szCs w:val="40"/>
          <w:rtl/>
        </w:rPr>
        <w:t xml:space="preserve"> لأن الشيء الذي لا ينفع ولا يضر لا قيمة له ولا يهتم به أحد</w:t>
      </w:r>
      <w:r w:rsidR="00834D91">
        <w:rPr>
          <w:rFonts w:ascii="Arial" w:hAnsi="Arial" w:cs="Arial"/>
          <w:b/>
          <w:bCs/>
          <w:sz w:val="40"/>
          <w:szCs w:val="40"/>
          <w:rtl/>
        </w:rPr>
        <w:t>،</w:t>
      </w:r>
      <w:r w:rsidRPr="00062770">
        <w:rPr>
          <w:rFonts w:ascii="Arial" w:hAnsi="Arial" w:cs="Arial"/>
          <w:b/>
          <w:bCs/>
          <w:sz w:val="40"/>
          <w:szCs w:val="40"/>
          <w:rtl/>
        </w:rPr>
        <w:t xml:space="preserve"> فلا يخاف من بطش أحد ويعيش </w:t>
      </w:r>
      <w:r w:rsidR="003E7666">
        <w:rPr>
          <w:rFonts w:ascii="Arial" w:hAnsi="Arial" w:cs="Arial"/>
          <w:b/>
          <w:bCs/>
          <w:sz w:val="40"/>
          <w:szCs w:val="40"/>
          <w:rtl/>
        </w:rPr>
        <w:t>هادئًا</w:t>
      </w:r>
      <w:r w:rsidRPr="00062770">
        <w:rPr>
          <w:rFonts w:ascii="Arial" w:hAnsi="Arial" w:cs="Arial"/>
          <w:b/>
          <w:bCs/>
          <w:sz w:val="40"/>
          <w:szCs w:val="40"/>
          <w:rtl/>
        </w:rPr>
        <w:t xml:space="preserve"> سعيد</w:t>
      </w:r>
      <w:r w:rsidR="00E3105B">
        <w:rPr>
          <w:rFonts w:ascii="Arial" w:hAnsi="Arial" w:cs="Arial" w:hint="cs"/>
          <w:b/>
          <w:bCs/>
          <w:sz w:val="40"/>
          <w:szCs w:val="40"/>
          <w:rtl/>
        </w:rPr>
        <w:t>ً</w:t>
      </w:r>
      <w:r w:rsidRPr="00062770">
        <w:rPr>
          <w:rFonts w:ascii="Arial" w:hAnsi="Arial" w:cs="Arial"/>
          <w:b/>
          <w:bCs/>
          <w:sz w:val="40"/>
          <w:szCs w:val="40"/>
          <w:rtl/>
        </w:rPr>
        <w:t>ا</w:t>
      </w:r>
      <w:r w:rsidR="00C45D89">
        <w:rPr>
          <w:rFonts w:ascii="Arial" w:hAnsi="Arial" w:cs="Arial"/>
          <w:b/>
          <w:bCs/>
          <w:sz w:val="40"/>
          <w:szCs w:val="40"/>
          <w:rtl/>
        </w:rPr>
        <w:t>.</w:t>
      </w:r>
    </w:p>
    <w:p w14:paraId="41ED4219" w14:textId="0190584D" w:rsidR="00906A02" w:rsidRPr="00D656CC" w:rsidRDefault="00906A02" w:rsidP="00D656CC">
      <w:pPr>
        <w:pStyle w:val="Heading3"/>
        <w:rPr>
          <w:rFonts w:ascii="Arial" w:hAnsi="Arial" w:cs="Arial"/>
          <w:b/>
          <w:bCs/>
          <w:color w:val="auto"/>
          <w:sz w:val="40"/>
          <w:szCs w:val="40"/>
          <w:rtl/>
          <w:lang w:bidi="ar-EG"/>
        </w:rPr>
      </w:pPr>
      <w:bookmarkStart w:id="49" w:name="_Toc325148725"/>
      <w:bookmarkStart w:id="50" w:name="_Toc393477348"/>
      <w:bookmarkStart w:id="51" w:name="_Toc56360998"/>
      <w:r w:rsidRPr="00D656CC">
        <w:rPr>
          <w:rFonts w:ascii="Arial" w:hAnsi="Arial" w:cs="Arial"/>
          <w:b/>
          <w:bCs/>
          <w:color w:val="auto"/>
          <w:sz w:val="40"/>
          <w:szCs w:val="40"/>
          <w:highlight w:val="yellow"/>
          <w:rtl/>
          <w:lang w:bidi="ar-EG"/>
        </w:rPr>
        <w:t>ـ انتقال المشاعر</w:t>
      </w:r>
      <w:bookmarkEnd w:id="49"/>
      <w:bookmarkEnd w:id="50"/>
      <w:r w:rsidR="0048770E" w:rsidRPr="00D656CC">
        <w:rPr>
          <w:rFonts w:ascii="Arial" w:hAnsi="Arial" w:cs="Arial"/>
          <w:b/>
          <w:bCs/>
          <w:color w:val="auto"/>
          <w:sz w:val="40"/>
          <w:szCs w:val="40"/>
          <w:highlight w:val="yellow"/>
          <w:rtl/>
          <w:lang w:bidi="ar-EG"/>
        </w:rPr>
        <w:t>:</w:t>
      </w:r>
      <w:bookmarkEnd w:id="51"/>
      <w:r w:rsidRPr="00D656CC">
        <w:rPr>
          <w:rFonts w:ascii="Arial" w:hAnsi="Arial" w:cs="Arial"/>
          <w:b/>
          <w:bCs/>
          <w:color w:val="auto"/>
          <w:sz w:val="40"/>
          <w:szCs w:val="40"/>
          <w:rtl/>
          <w:lang w:bidi="ar-EG"/>
        </w:rPr>
        <w:t xml:space="preserve"> </w:t>
      </w:r>
    </w:p>
    <w:p w14:paraId="460D7FE4" w14:textId="012C5950" w:rsidR="00906A02" w:rsidRPr="00062770" w:rsidRDefault="00906A02" w:rsidP="0038499D">
      <w:pPr>
        <w:tabs>
          <w:tab w:val="right" w:pos="9450"/>
        </w:tabs>
        <w:spacing w:before="12" w:after="120"/>
        <w:ind w:left="26"/>
        <w:jc w:val="both"/>
        <w:rPr>
          <w:rFonts w:ascii="Arial" w:hAnsi="Arial" w:cs="Arial"/>
          <w:b/>
          <w:bCs/>
          <w:color w:val="000000" w:themeColor="text1"/>
          <w:sz w:val="40"/>
          <w:szCs w:val="40"/>
          <w:highlight w:val="yellow"/>
          <w:bdr w:val="single" w:sz="4" w:space="0" w:color="auto" w:frame="1"/>
          <w:shd w:val="clear" w:color="auto" w:fill="000000"/>
          <w:rtl/>
        </w:rPr>
      </w:pPr>
      <w:r w:rsidRPr="00062770">
        <w:rPr>
          <w:rFonts w:ascii="Arial" w:hAnsi="Arial" w:cs="Arial"/>
          <w:b/>
          <w:bCs/>
          <w:sz w:val="40"/>
          <w:szCs w:val="40"/>
          <w:rtl/>
          <w:lang w:bidi="ar-EG"/>
        </w:rPr>
        <w:t xml:space="preserve">ـ </w:t>
      </w:r>
      <w:r w:rsidR="00DC4858" w:rsidRPr="00062770">
        <w:rPr>
          <w:rFonts w:ascii="Arial" w:hAnsi="Arial" w:cs="Arial"/>
          <w:b/>
          <w:bCs/>
          <w:sz w:val="40"/>
          <w:szCs w:val="40"/>
          <w:rtl/>
          <w:lang w:bidi="ar-EG"/>
        </w:rPr>
        <w:t xml:space="preserve">مشاعر </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إما أن </w:t>
      </w:r>
      <w:r w:rsidR="00B80288">
        <w:rPr>
          <w:rFonts w:ascii="Arial" w:hAnsi="Arial" w:cs="Arial" w:hint="cs"/>
          <w:b/>
          <w:bCs/>
          <w:sz w:val="40"/>
          <w:szCs w:val="40"/>
          <w:rtl/>
          <w:lang w:bidi="ar-EG"/>
        </w:rPr>
        <w:t>ت</w:t>
      </w:r>
      <w:r w:rsidRPr="00062770">
        <w:rPr>
          <w:rFonts w:ascii="Arial" w:hAnsi="Arial" w:cs="Arial"/>
          <w:b/>
          <w:bCs/>
          <w:sz w:val="40"/>
          <w:szCs w:val="40"/>
          <w:rtl/>
          <w:lang w:bidi="ar-EG"/>
        </w:rPr>
        <w:t xml:space="preserve">تجه للدنيا أو </w:t>
      </w:r>
      <w:r w:rsidR="00B80288">
        <w:rPr>
          <w:rFonts w:ascii="Arial" w:hAnsi="Arial" w:cs="Arial" w:hint="cs"/>
          <w:b/>
          <w:bCs/>
          <w:sz w:val="40"/>
          <w:szCs w:val="40"/>
          <w:rtl/>
          <w:lang w:bidi="ar-EG"/>
        </w:rPr>
        <w:t>ت</w:t>
      </w:r>
      <w:r w:rsidRPr="00062770">
        <w:rPr>
          <w:rFonts w:ascii="Arial" w:hAnsi="Arial" w:cs="Arial"/>
          <w:b/>
          <w:bCs/>
          <w:sz w:val="40"/>
          <w:szCs w:val="40"/>
          <w:rtl/>
          <w:lang w:bidi="ar-EG"/>
        </w:rPr>
        <w:t>تجه إلى الله و</w:t>
      </w:r>
      <w:r w:rsidR="00B60F3D">
        <w:rPr>
          <w:rFonts w:ascii="Arial" w:hAnsi="Arial" w:cs="Arial"/>
          <w:b/>
          <w:bCs/>
          <w:sz w:val="40"/>
          <w:szCs w:val="40"/>
          <w:rtl/>
          <w:lang w:bidi="ar-EG"/>
        </w:rPr>
        <w:t>الآخرة</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وإذا كان</w:t>
      </w:r>
      <w:r w:rsidR="00B80288">
        <w:rPr>
          <w:rFonts w:ascii="Arial" w:hAnsi="Arial" w:cs="Arial" w:hint="cs"/>
          <w:b/>
          <w:bCs/>
          <w:sz w:val="40"/>
          <w:szCs w:val="40"/>
          <w:rtl/>
          <w:lang w:bidi="ar-EG"/>
        </w:rPr>
        <w:t>ت</w:t>
      </w:r>
      <w:r w:rsidRPr="00062770">
        <w:rPr>
          <w:rFonts w:ascii="Arial" w:hAnsi="Arial" w:cs="Arial"/>
          <w:b/>
          <w:bCs/>
          <w:sz w:val="40"/>
          <w:szCs w:val="40"/>
          <w:rtl/>
          <w:lang w:bidi="ar-EG"/>
        </w:rPr>
        <w:t xml:space="preserve"> </w:t>
      </w:r>
      <w:r w:rsidR="00684C20">
        <w:rPr>
          <w:rFonts w:ascii="Arial" w:hAnsi="Arial" w:cs="Arial"/>
          <w:b/>
          <w:bCs/>
          <w:sz w:val="40"/>
          <w:szCs w:val="40"/>
          <w:rtl/>
          <w:lang w:bidi="ar-EG"/>
        </w:rPr>
        <w:t>كثيرًا</w:t>
      </w:r>
      <w:r w:rsidRPr="00062770">
        <w:rPr>
          <w:rFonts w:ascii="Arial" w:hAnsi="Arial" w:cs="Arial"/>
          <w:b/>
          <w:bCs/>
          <w:sz w:val="40"/>
          <w:szCs w:val="40"/>
          <w:rtl/>
          <w:lang w:bidi="ar-EG"/>
        </w:rPr>
        <w:t xml:space="preserve"> في جانب كان</w:t>
      </w:r>
      <w:r w:rsidR="00A26021">
        <w:rPr>
          <w:rFonts w:ascii="Arial" w:hAnsi="Arial" w:cs="Arial" w:hint="cs"/>
          <w:b/>
          <w:bCs/>
          <w:sz w:val="40"/>
          <w:szCs w:val="40"/>
          <w:rtl/>
          <w:lang w:bidi="ar-EG"/>
        </w:rPr>
        <w:t>ت</w:t>
      </w:r>
      <w:r w:rsidRPr="00062770">
        <w:rPr>
          <w:rFonts w:ascii="Arial" w:hAnsi="Arial" w:cs="Arial"/>
          <w:b/>
          <w:bCs/>
          <w:sz w:val="40"/>
          <w:szCs w:val="40"/>
          <w:rtl/>
          <w:lang w:bidi="ar-EG"/>
        </w:rPr>
        <w:t xml:space="preserve"> </w:t>
      </w:r>
      <w:r w:rsidR="003926C2">
        <w:rPr>
          <w:rFonts w:ascii="Arial" w:hAnsi="Arial" w:cs="Arial"/>
          <w:b/>
          <w:bCs/>
          <w:sz w:val="40"/>
          <w:szCs w:val="40"/>
          <w:rtl/>
          <w:lang w:bidi="ar-EG"/>
        </w:rPr>
        <w:t>قليلًا</w:t>
      </w:r>
      <w:r w:rsidRPr="00062770">
        <w:rPr>
          <w:rFonts w:ascii="Arial" w:hAnsi="Arial" w:cs="Arial"/>
          <w:b/>
          <w:bCs/>
          <w:sz w:val="40"/>
          <w:szCs w:val="40"/>
          <w:rtl/>
          <w:lang w:bidi="ar-EG"/>
        </w:rPr>
        <w:t xml:space="preserve"> في الجانب الآخر</w:t>
      </w:r>
      <w:r w:rsidR="00834D91">
        <w:rPr>
          <w:rFonts w:ascii="Arial" w:hAnsi="Arial" w:cs="Arial"/>
          <w:b/>
          <w:bCs/>
          <w:sz w:val="40"/>
          <w:szCs w:val="40"/>
          <w:rtl/>
          <w:lang w:bidi="ar-EG"/>
        </w:rPr>
        <w:t>،</w:t>
      </w:r>
      <w:r w:rsidRPr="00062770">
        <w:rPr>
          <w:rFonts w:ascii="Arial" w:hAnsi="Arial" w:cs="Arial"/>
          <w:b/>
          <w:bCs/>
          <w:sz w:val="40"/>
          <w:szCs w:val="40"/>
          <w:rtl/>
        </w:rPr>
        <w:t xml:space="preserve"> فكلما زاد ارتباط </w:t>
      </w:r>
      <w:r w:rsidR="00801F96">
        <w:rPr>
          <w:rFonts w:ascii="Arial" w:hAnsi="Arial" w:cs="Arial"/>
          <w:b/>
          <w:bCs/>
          <w:sz w:val="40"/>
          <w:szCs w:val="40"/>
          <w:rtl/>
        </w:rPr>
        <w:t>الإنسان</w:t>
      </w:r>
      <w:r w:rsidRPr="00062770">
        <w:rPr>
          <w:rFonts w:ascii="Arial" w:hAnsi="Arial" w:cs="Arial"/>
          <w:b/>
          <w:bCs/>
          <w:sz w:val="40"/>
          <w:szCs w:val="40"/>
          <w:rtl/>
        </w:rPr>
        <w:t xml:space="preserve"> بالدنيا وأمورها كلما نقص ارتباطه بالله و</w:t>
      </w:r>
      <w:r w:rsidR="00B60F3D">
        <w:rPr>
          <w:rFonts w:ascii="Arial" w:hAnsi="Arial" w:cs="Arial"/>
          <w:b/>
          <w:bCs/>
          <w:sz w:val="40"/>
          <w:szCs w:val="40"/>
          <w:rtl/>
        </w:rPr>
        <w:t>الآخرة</w:t>
      </w:r>
      <w:r w:rsidR="00C45D89">
        <w:rPr>
          <w:rFonts w:ascii="Arial" w:hAnsi="Arial" w:cs="Arial"/>
          <w:b/>
          <w:bCs/>
          <w:sz w:val="40"/>
          <w:szCs w:val="40"/>
          <w:rtl/>
        </w:rPr>
        <w:t>.</w:t>
      </w:r>
    </w:p>
    <w:p w14:paraId="0EF01A42" w14:textId="77A9527B" w:rsidR="00906A02" w:rsidRPr="00062770" w:rsidRDefault="00906A02" w:rsidP="0038499D">
      <w:pPr>
        <w:tabs>
          <w:tab w:val="right" w:pos="9450"/>
        </w:tabs>
        <w:autoSpaceDE w:val="0"/>
        <w:autoSpaceDN w:val="0"/>
        <w:adjustRightInd w:val="0"/>
        <w:spacing w:before="12"/>
        <w:ind w:left="26"/>
        <w:jc w:val="both"/>
        <w:rPr>
          <w:rFonts w:ascii="Arial" w:hAnsi="Arial" w:cs="Arial"/>
          <w:b/>
          <w:bCs/>
          <w:sz w:val="40"/>
          <w:szCs w:val="40"/>
          <w:rtl/>
        </w:rPr>
      </w:pPr>
      <w:r w:rsidRPr="00062770">
        <w:rPr>
          <w:rFonts w:ascii="Arial" w:hAnsi="Arial" w:cs="Arial"/>
          <w:b/>
          <w:bCs/>
          <w:sz w:val="40"/>
          <w:szCs w:val="40"/>
          <w:rtl/>
          <w:lang w:bidi="ar-EG"/>
        </w:rPr>
        <w:t xml:space="preserve">ـ </w:t>
      </w:r>
      <w:r w:rsidRPr="00062770">
        <w:rPr>
          <w:rFonts w:ascii="Arial" w:hAnsi="Arial" w:cs="Arial"/>
          <w:b/>
          <w:bCs/>
          <w:sz w:val="40"/>
          <w:szCs w:val="40"/>
          <w:rtl/>
        </w:rPr>
        <w:t>فيقول شيخ الإسلام ابن تيمية</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كُلَّمَا قَوِيَتْ مَحَبَّةُ الْعَبْدِ لِمَوْلَاهُ صَغُرَتْ عِنْدَهُ الْمَحْبُوبَاتُ وَقَلَّتْ</w:t>
      </w:r>
      <w:r w:rsidR="00834D91">
        <w:rPr>
          <w:rFonts w:ascii="Arial" w:hAnsi="Arial" w:cs="Arial"/>
          <w:b/>
          <w:bCs/>
          <w:sz w:val="40"/>
          <w:szCs w:val="40"/>
          <w:rtl/>
        </w:rPr>
        <w:t>،</w:t>
      </w:r>
      <w:r w:rsidRPr="00062770">
        <w:rPr>
          <w:rFonts w:ascii="Arial" w:hAnsi="Arial" w:cs="Arial"/>
          <w:b/>
          <w:bCs/>
          <w:sz w:val="40"/>
          <w:szCs w:val="40"/>
          <w:rtl/>
        </w:rPr>
        <w:t xml:space="preserve"> وَكُلَّمَا ضَعُفَتْ كَثُرَتْ مَحْبُوبَاتُهُ وَانْتَشَرَتْ</w:t>
      </w:r>
      <w:r w:rsidR="00834D91">
        <w:rPr>
          <w:rFonts w:ascii="Arial" w:hAnsi="Arial" w:cs="Arial"/>
          <w:b/>
          <w:bCs/>
          <w:sz w:val="40"/>
          <w:szCs w:val="40"/>
          <w:rtl/>
        </w:rPr>
        <w:t>،</w:t>
      </w:r>
      <w:r w:rsidRPr="00062770">
        <w:rPr>
          <w:rFonts w:ascii="Arial" w:hAnsi="Arial" w:cs="Arial"/>
          <w:b/>
          <w:bCs/>
          <w:sz w:val="40"/>
          <w:szCs w:val="40"/>
          <w:rtl/>
        </w:rPr>
        <w:t xml:space="preserve"> وَكَذَا الْخَوْفُ وَالرَّجَاءُ وَمَا أَشْبَهَ ذَلِكَ</w:t>
      </w:r>
      <w:r w:rsidR="0037526A">
        <w:rPr>
          <w:rFonts w:ascii="Arial" w:hAnsi="Arial" w:cs="Arial" w:hint="cs"/>
          <w:b/>
          <w:bCs/>
          <w:sz w:val="40"/>
          <w:szCs w:val="40"/>
          <w:rtl/>
        </w:rPr>
        <w:t>،</w:t>
      </w:r>
      <w:r w:rsidRPr="00062770">
        <w:rPr>
          <w:rFonts w:ascii="Arial" w:hAnsi="Arial" w:cs="Arial"/>
          <w:b/>
          <w:bCs/>
          <w:sz w:val="40"/>
          <w:szCs w:val="40"/>
          <w:rtl/>
        </w:rPr>
        <w:t xml:space="preserve"> فَإِنْ كَمُلَ خَوْفُ الْعَبْدِ مِنْ رَبِّهِ لَمْ يَخَفْ </w:t>
      </w:r>
      <w:r w:rsidR="00901592">
        <w:rPr>
          <w:rFonts w:ascii="Arial" w:hAnsi="Arial" w:cs="Arial"/>
          <w:b/>
          <w:bCs/>
          <w:sz w:val="40"/>
          <w:szCs w:val="40"/>
          <w:rtl/>
        </w:rPr>
        <w:t>شيئًا</w:t>
      </w:r>
      <w:r w:rsidRPr="00062770">
        <w:rPr>
          <w:rFonts w:ascii="Arial" w:hAnsi="Arial" w:cs="Arial"/>
          <w:b/>
          <w:bCs/>
          <w:sz w:val="40"/>
          <w:szCs w:val="40"/>
          <w:rtl/>
        </w:rPr>
        <w:t xml:space="preserve"> سِوَاهُ قَالَ اللَّهُ تَعَ</w:t>
      </w:r>
      <w:r w:rsidR="008F2A21">
        <w:rPr>
          <w:rFonts w:ascii="Arial" w:hAnsi="Arial" w:cs="Arial" w:hint="cs"/>
          <w:b/>
          <w:bCs/>
          <w:sz w:val="40"/>
          <w:szCs w:val="40"/>
          <w:rtl/>
        </w:rPr>
        <w:t>ا</w:t>
      </w:r>
      <w:r w:rsidR="000905E7">
        <w:rPr>
          <w:rFonts w:ascii="Arial" w:hAnsi="Arial" w:cs="Arial"/>
          <w:b/>
          <w:bCs/>
          <w:sz w:val="40"/>
          <w:szCs w:val="40"/>
          <w:rtl/>
        </w:rPr>
        <w:t>لى</w:t>
      </w:r>
      <w:r w:rsidRPr="00062770">
        <w:rPr>
          <w:rFonts w:ascii="Arial" w:hAnsi="Arial" w:cs="Arial"/>
          <w:b/>
          <w:bCs/>
          <w:sz w:val="40"/>
          <w:szCs w:val="40"/>
          <w:rtl/>
        </w:rPr>
        <w:t xml:space="preserve"> </w:t>
      </w:r>
      <w:r w:rsidR="001A19F0">
        <w:rPr>
          <w:rFonts w:ascii="Arial" w:hAnsi="Arial" w:cs="Arial"/>
          <w:b/>
          <w:bCs/>
          <w:sz w:val="40"/>
          <w:szCs w:val="40"/>
          <w:rtl/>
        </w:rPr>
        <w:t>{</w:t>
      </w:r>
      <w:r w:rsidRPr="00062770">
        <w:rPr>
          <w:rFonts w:ascii="Arial" w:hAnsi="Arial" w:cs="Arial"/>
          <w:b/>
          <w:bCs/>
          <w:sz w:val="40"/>
          <w:szCs w:val="40"/>
          <w:rtl/>
        </w:rPr>
        <w:t xml:space="preserve">الَّذِينَ يُبَلِّغُونَ رِسَالَاتِ اللَّهِ وَيَخْشَوْنَهُ وَلَا يَخْشَوْنَ </w:t>
      </w:r>
      <w:r w:rsidR="000E1558">
        <w:rPr>
          <w:rFonts w:ascii="Arial" w:hAnsi="Arial" w:cs="Arial"/>
          <w:b/>
          <w:bCs/>
          <w:sz w:val="40"/>
          <w:szCs w:val="40"/>
          <w:rtl/>
        </w:rPr>
        <w:t>أحدًا</w:t>
      </w:r>
      <w:r w:rsidRPr="00062770">
        <w:rPr>
          <w:rFonts w:ascii="Arial" w:hAnsi="Arial" w:cs="Arial"/>
          <w:b/>
          <w:bCs/>
          <w:sz w:val="40"/>
          <w:szCs w:val="40"/>
          <w:rtl/>
        </w:rPr>
        <w:t xml:space="preserve"> إلا اللَّهَ</w:t>
      </w:r>
      <w:r w:rsidR="001A19F0">
        <w:rPr>
          <w:rFonts w:ascii="Arial" w:hAnsi="Arial" w:cs="Arial"/>
          <w:b/>
          <w:bCs/>
          <w:sz w:val="40"/>
          <w:szCs w:val="40"/>
          <w:rtl/>
        </w:rPr>
        <w:t>}</w:t>
      </w:r>
      <w:r w:rsidRPr="00062770">
        <w:rPr>
          <w:rFonts w:ascii="Arial" w:hAnsi="Arial" w:cs="Arial"/>
          <w:b/>
          <w:bCs/>
          <w:sz w:val="40"/>
          <w:szCs w:val="40"/>
          <w:rtl/>
        </w:rPr>
        <w:t xml:space="preserve"> وَإِذَا نَقَصَ خَوْف</w:t>
      </w:r>
      <w:r w:rsidR="00B950BD">
        <w:rPr>
          <w:rFonts w:ascii="Arial" w:hAnsi="Arial" w:cs="Arial" w:hint="cs"/>
          <w:b/>
          <w:bCs/>
          <w:sz w:val="40"/>
          <w:szCs w:val="40"/>
          <w:rtl/>
        </w:rPr>
        <w:t>ُ</w:t>
      </w:r>
      <w:r w:rsidRPr="00062770">
        <w:rPr>
          <w:rFonts w:ascii="Arial" w:hAnsi="Arial" w:cs="Arial"/>
          <w:b/>
          <w:bCs/>
          <w:sz w:val="40"/>
          <w:szCs w:val="40"/>
          <w:rtl/>
        </w:rPr>
        <w:t>هُ خَافَ مِنْ الْمَخْلُوقِ وَعَلَى قَدْرِ نَقْصِ الْخَوْفِ وَزِيَادَتِهِ يَكُونُ الْخَوْفُ كَمَا ذَكَرْنَا فِي الْمَحَبَّةِ وَكَذَا الرَّجَاءُ وَغَيْرُهُ</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71"/>
      </w:r>
      <w:r w:rsidRPr="00062770">
        <w:rPr>
          <w:rFonts w:ascii="Arial" w:hAnsi="Arial" w:cs="Arial"/>
          <w:b/>
          <w:bCs/>
          <w:sz w:val="40"/>
          <w:szCs w:val="40"/>
          <w:vertAlign w:val="superscript"/>
          <w:rtl/>
        </w:rPr>
        <w:t>)</w:t>
      </w:r>
      <w:r w:rsidR="00C45D89">
        <w:rPr>
          <w:rFonts w:ascii="Arial" w:hAnsi="Arial" w:cs="Arial"/>
          <w:b/>
          <w:bCs/>
          <w:sz w:val="40"/>
          <w:szCs w:val="40"/>
          <w:rtl/>
        </w:rPr>
        <w:t>.</w:t>
      </w:r>
    </w:p>
    <w:p w14:paraId="2C2C13F2" w14:textId="2BCCE8D2" w:rsidR="00906A02" w:rsidRPr="00062770" w:rsidRDefault="00906A02" w:rsidP="0038499D">
      <w:pPr>
        <w:tabs>
          <w:tab w:val="left" w:pos="8335"/>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ويقول شيخ الإسلام ابن القيم</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اعلم أن القلب إذا خلى من الاهتمام بالدنيا والتعلق بما فيها من مال أو رياسة أو صورة وتعلق ب</w:t>
      </w:r>
      <w:r w:rsidR="00B60F3D">
        <w:rPr>
          <w:rFonts w:ascii="Arial" w:hAnsi="Arial" w:cs="Arial"/>
          <w:b/>
          <w:bCs/>
          <w:sz w:val="40"/>
          <w:szCs w:val="40"/>
          <w:rtl/>
        </w:rPr>
        <w:t>الآخرة</w:t>
      </w:r>
      <w:r w:rsidRPr="00062770">
        <w:rPr>
          <w:rFonts w:ascii="Arial" w:hAnsi="Arial" w:cs="Arial"/>
          <w:b/>
          <w:bCs/>
          <w:sz w:val="40"/>
          <w:szCs w:val="40"/>
          <w:rtl/>
        </w:rPr>
        <w:t xml:space="preserve"> والاهتمام بها من تحصيل العدة والتأهب للقدوم على الله عز و جل فذلك أول فتوحه وتباشير فجره</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72"/>
      </w:r>
      <w:r w:rsidRPr="00062770">
        <w:rPr>
          <w:rFonts w:ascii="Arial" w:hAnsi="Arial" w:cs="Arial"/>
          <w:b/>
          <w:bCs/>
          <w:sz w:val="40"/>
          <w:szCs w:val="40"/>
          <w:vertAlign w:val="superscript"/>
          <w:rtl/>
        </w:rPr>
        <w:t>)</w:t>
      </w:r>
      <w:r w:rsidR="00C45D89">
        <w:rPr>
          <w:rFonts w:ascii="Arial" w:hAnsi="Arial" w:cs="Arial"/>
          <w:b/>
          <w:bCs/>
          <w:sz w:val="40"/>
          <w:szCs w:val="40"/>
          <w:rtl/>
        </w:rPr>
        <w:t>.</w:t>
      </w:r>
    </w:p>
    <w:p w14:paraId="05D84214" w14:textId="77777777" w:rsidR="00906A02" w:rsidRPr="00062770" w:rsidRDefault="00906A02" w:rsidP="0038499D">
      <w:pPr>
        <w:tabs>
          <w:tab w:val="right" w:pos="9450"/>
        </w:tabs>
        <w:spacing w:before="12" w:after="120"/>
        <w:ind w:left="26"/>
        <w:jc w:val="center"/>
        <w:rPr>
          <w:rFonts w:ascii="Arial" w:hAnsi="Arial" w:cs="Arial"/>
          <w:b/>
          <w:bCs/>
          <w:sz w:val="40"/>
          <w:szCs w:val="40"/>
          <w:rtl/>
        </w:rPr>
      </w:pPr>
      <w:r w:rsidRPr="00062770">
        <w:rPr>
          <w:rFonts w:ascii="Arial" w:hAnsi="Arial" w:cs="Arial"/>
          <w:b/>
          <w:bCs/>
          <w:sz w:val="40"/>
          <w:szCs w:val="40"/>
          <w:rtl/>
        </w:rPr>
        <w:t>*********************</w:t>
      </w:r>
    </w:p>
    <w:p w14:paraId="132177A4" w14:textId="77777777" w:rsidR="00722A3D" w:rsidRPr="00062770" w:rsidRDefault="00722A3D" w:rsidP="0038499D">
      <w:pPr>
        <w:tabs>
          <w:tab w:val="right" w:pos="9450"/>
        </w:tabs>
        <w:spacing w:before="12" w:after="120"/>
        <w:ind w:left="26"/>
        <w:jc w:val="both"/>
        <w:rPr>
          <w:sz w:val="40"/>
          <w:szCs w:val="40"/>
          <w:lang w:bidi="ar-EG"/>
        </w:rPr>
      </w:pPr>
    </w:p>
    <w:p w14:paraId="232AA3D2" w14:textId="1C1F37BE" w:rsidR="00152634" w:rsidRPr="00062770" w:rsidRDefault="00152634" w:rsidP="009422E5">
      <w:pPr>
        <w:pStyle w:val="Heading2"/>
        <w:tabs>
          <w:tab w:val="right" w:pos="9450"/>
        </w:tabs>
        <w:spacing w:before="12"/>
        <w:ind w:left="26"/>
        <w:jc w:val="center"/>
        <w:rPr>
          <w:rFonts w:ascii="Arial" w:hAnsi="Arial" w:cs="Arial"/>
          <w:b/>
          <w:bCs/>
          <w:color w:val="auto"/>
          <w:sz w:val="40"/>
          <w:szCs w:val="40"/>
          <w:highlight w:val="yellow"/>
          <w:rtl/>
        </w:rPr>
      </w:pPr>
      <w:bookmarkStart w:id="52" w:name="_Toc56360999"/>
      <w:r w:rsidRPr="00062770">
        <w:rPr>
          <w:rFonts w:ascii="Arial" w:hAnsi="Arial" w:cs="Arial"/>
          <w:b/>
          <w:bCs/>
          <w:color w:val="auto"/>
          <w:sz w:val="40"/>
          <w:szCs w:val="40"/>
          <w:highlight w:val="yellow"/>
          <w:rtl/>
        </w:rPr>
        <w:t xml:space="preserve">الفصل </w:t>
      </w:r>
      <w:r w:rsidR="00A348A2">
        <w:rPr>
          <w:rFonts w:ascii="Arial" w:hAnsi="Arial" w:cs="Arial" w:hint="cs"/>
          <w:b/>
          <w:bCs/>
          <w:color w:val="auto"/>
          <w:sz w:val="40"/>
          <w:szCs w:val="40"/>
          <w:highlight w:val="yellow"/>
          <w:rtl/>
        </w:rPr>
        <w:t>الثاني</w:t>
      </w:r>
      <w:r w:rsidR="0048770E">
        <w:rPr>
          <w:rFonts w:ascii="Arial" w:hAnsi="Arial" w:cs="Arial" w:hint="cs"/>
          <w:b/>
          <w:bCs/>
          <w:color w:val="auto"/>
          <w:sz w:val="40"/>
          <w:szCs w:val="40"/>
          <w:highlight w:val="yellow"/>
          <w:rtl/>
        </w:rPr>
        <w:t>:</w:t>
      </w:r>
      <w:r w:rsidRPr="00062770">
        <w:rPr>
          <w:rFonts w:ascii="Arial" w:hAnsi="Arial" w:cs="Arial" w:hint="cs"/>
          <w:b/>
          <w:bCs/>
          <w:color w:val="auto"/>
          <w:sz w:val="40"/>
          <w:szCs w:val="40"/>
          <w:highlight w:val="yellow"/>
          <w:rtl/>
        </w:rPr>
        <w:t xml:space="preserve"> أثر </w:t>
      </w:r>
      <w:r w:rsidR="00632592">
        <w:rPr>
          <w:rFonts w:ascii="Arial" w:hAnsi="Arial" w:cs="Arial" w:hint="cs"/>
          <w:b/>
          <w:bCs/>
          <w:color w:val="auto"/>
          <w:sz w:val="40"/>
          <w:szCs w:val="40"/>
          <w:highlight w:val="yellow"/>
          <w:rtl/>
        </w:rPr>
        <w:t xml:space="preserve">المعرفة والجهل </w:t>
      </w:r>
      <w:r w:rsidR="001D5BCA">
        <w:rPr>
          <w:rFonts w:ascii="Arial" w:hAnsi="Arial" w:cs="Arial" w:hint="cs"/>
          <w:b/>
          <w:bCs/>
          <w:color w:val="auto"/>
          <w:sz w:val="40"/>
          <w:szCs w:val="40"/>
          <w:highlight w:val="yellow"/>
          <w:rtl/>
        </w:rPr>
        <w:t xml:space="preserve">بالغيبيات </w:t>
      </w:r>
      <w:r w:rsidRPr="00062770">
        <w:rPr>
          <w:rFonts w:ascii="Arial" w:hAnsi="Arial" w:cs="Arial" w:hint="cs"/>
          <w:b/>
          <w:bCs/>
          <w:color w:val="auto"/>
          <w:sz w:val="40"/>
          <w:szCs w:val="40"/>
          <w:highlight w:val="yellow"/>
          <w:rtl/>
        </w:rPr>
        <w:t xml:space="preserve">على الهموم والانفعالات والأخلاق </w:t>
      </w:r>
      <w:r w:rsidR="009422E5" w:rsidRPr="00062770">
        <w:rPr>
          <w:rFonts w:ascii="Arial" w:hAnsi="Arial" w:cs="Arial" w:hint="cs"/>
          <w:b/>
          <w:bCs/>
          <w:color w:val="auto"/>
          <w:sz w:val="40"/>
          <w:szCs w:val="40"/>
          <w:highlight w:val="yellow"/>
          <w:rtl/>
        </w:rPr>
        <w:t xml:space="preserve">والكلام </w:t>
      </w:r>
      <w:r w:rsidRPr="00062770">
        <w:rPr>
          <w:rFonts w:ascii="Arial" w:hAnsi="Arial" w:cs="Arial" w:hint="cs"/>
          <w:b/>
          <w:bCs/>
          <w:color w:val="auto"/>
          <w:sz w:val="40"/>
          <w:szCs w:val="40"/>
          <w:highlight w:val="yellow"/>
          <w:rtl/>
        </w:rPr>
        <w:t>والعمل</w:t>
      </w:r>
      <w:bookmarkEnd w:id="52"/>
      <w:r w:rsidRPr="00062770">
        <w:rPr>
          <w:rFonts w:ascii="Arial" w:hAnsi="Arial" w:cs="Arial" w:hint="cs"/>
          <w:b/>
          <w:bCs/>
          <w:color w:val="auto"/>
          <w:sz w:val="40"/>
          <w:szCs w:val="40"/>
          <w:highlight w:val="yellow"/>
          <w:rtl/>
        </w:rPr>
        <w:t xml:space="preserve"> </w:t>
      </w:r>
    </w:p>
    <w:p w14:paraId="77550110" w14:textId="77777777" w:rsidR="009903AE" w:rsidRDefault="009903AE" w:rsidP="00412169">
      <w:pPr>
        <w:tabs>
          <w:tab w:val="right" w:pos="9450"/>
        </w:tabs>
        <w:autoSpaceDE w:val="0"/>
        <w:autoSpaceDN w:val="0"/>
        <w:adjustRightInd w:val="0"/>
        <w:spacing w:before="12"/>
        <w:jc w:val="both"/>
        <w:rPr>
          <w:rFonts w:ascii="Arial" w:hAnsi="Arial" w:cs="Arial"/>
          <w:b/>
          <w:bCs/>
          <w:sz w:val="40"/>
          <w:szCs w:val="40"/>
          <w:rtl/>
          <w:lang w:bidi="ar-EG"/>
        </w:rPr>
      </w:pPr>
    </w:p>
    <w:p w14:paraId="5638F3D7" w14:textId="71A16A1A" w:rsidR="00632592" w:rsidRDefault="00632592" w:rsidP="00412169">
      <w:pPr>
        <w:tabs>
          <w:tab w:val="right" w:pos="9450"/>
        </w:tabs>
        <w:autoSpaceDE w:val="0"/>
        <w:autoSpaceDN w:val="0"/>
        <w:adjustRightInd w:val="0"/>
        <w:spacing w:before="12"/>
        <w:jc w:val="both"/>
        <w:rPr>
          <w:rFonts w:ascii="Arial" w:hAnsi="Arial" w:cs="Arial"/>
          <w:b/>
          <w:bCs/>
          <w:sz w:val="40"/>
          <w:szCs w:val="40"/>
          <w:rtl/>
          <w:lang w:bidi="ar-EG"/>
        </w:rPr>
      </w:pPr>
      <w:r w:rsidRPr="0057071D">
        <w:rPr>
          <w:rFonts w:ascii="Arial" w:hAnsi="Arial" w:cs="Arial" w:hint="cs"/>
          <w:b/>
          <w:bCs/>
          <w:sz w:val="40"/>
          <w:szCs w:val="40"/>
          <w:rtl/>
          <w:lang w:bidi="ar-EG"/>
        </w:rPr>
        <w:t xml:space="preserve">ـ </w:t>
      </w:r>
      <w:r w:rsidR="00801F96">
        <w:rPr>
          <w:rFonts w:ascii="Arial" w:hAnsi="Arial" w:cs="Arial" w:hint="cs"/>
          <w:b/>
          <w:bCs/>
          <w:sz w:val="40"/>
          <w:szCs w:val="40"/>
          <w:rtl/>
          <w:lang w:bidi="ar-EG"/>
        </w:rPr>
        <w:t>الإنسان</w:t>
      </w:r>
      <w:r>
        <w:rPr>
          <w:rFonts w:ascii="Arial" w:hAnsi="Arial" w:cs="Arial" w:hint="cs"/>
          <w:b/>
          <w:bCs/>
          <w:sz w:val="40"/>
          <w:szCs w:val="40"/>
          <w:rtl/>
          <w:lang w:bidi="ar-EG"/>
        </w:rPr>
        <w:t xml:space="preserve"> يتأثر بالأمر ويعمل له</w:t>
      </w:r>
      <w:r w:rsidRPr="0057071D">
        <w:rPr>
          <w:rFonts w:ascii="Arial" w:hAnsi="Arial" w:cs="Arial" w:hint="cs"/>
          <w:b/>
          <w:bCs/>
          <w:sz w:val="40"/>
          <w:szCs w:val="40"/>
          <w:rtl/>
          <w:lang w:bidi="ar-EG"/>
        </w:rPr>
        <w:t xml:space="preserve"> على قدر</w:t>
      </w:r>
      <w:r>
        <w:rPr>
          <w:rFonts w:ascii="Arial" w:hAnsi="Arial" w:cs="Arial" w:hint="cs"/>
          <w:b/>
          <w:bCs/>
          <w:sz w:val="40"/>
          <w:szCs w:val="40"/>
          <w:rtl/>
          <w:lang w:bidi="ar-EG"/>
        </w:rPr>
        <w:t xml:space="preserve"> شعوره بخطورته</w:t>
      </w:r>
      <w:r w:rsidR="00834D91">
        <w:rPr>
          <w:rFonts w:ascii="Arial" w:hAnsi="Arial" w:cs="Arial" w:hint="cs"/>
          <w:b/>
          <w:bCs/>
          <w:sz w:val="40"/>
          <w:szCs w:val="40"/>
          <w:rtl/>
          <w:lang w:bidi="ar-EG"/>
        </w:rPr>
        <w:t>،</w:t>
      </w:r>
      <w:r>
        <w:rPr>
          <w:rFonts w:ascii="Arial" w:hAnsi="Arial" w:cs="Arial" w:hint="cs"/>
          <w:b/>
          <w:bCs/>
          <w:sz w:val="40"/>
          <w:szCs w:val="40"/>
          <w:rtl/>
          <w:lang w:bidi="ar-EG"/>
        </w:rPr>
        <w:t xml:space="preserve"> </w:t>
      </w:r>
      <w:r w:rsidR="007D7F3E">
        <w:rPr>
          <w:rFonts w:ascii="Arial" w:hAnsi="Arial" w:cs="Arial" w:hint="cs"/>
          <w:b/>
          <w:bCs/>
          <w:sz w:val="40"/>
          <w:szCs w:val="40"/>
          <w:rtl/>
          <w:lang w:bidi="ar-EG"/>
        </w:rPr>
        <w:t>فإذا</w:t>
      </w:r>
      <w:r>
        <w:rPr>
          <w:rFonts w:ascii="Arial" w:hAnsi="Arial" w:cs="Arial" w:hint="cs"/>
          <w:b/>
          <w:bCs/>
          <w:sz w:val="40"/>
          <w:szCs w:val="40"/>
          <w:rtl/>
          <w:lang w:bidi="ar-EG"/>
        </w:rPr>
        <w:t xml:space="preserve"> كان </w:t>
      </w:r>
      <w:r w:rsidR="004222A4">
        <w:rPr>
          <w:rFonts w:ascii="Arial" w:hAnsi="Arial" w:cs="Arial" w:hint="cs"/>
          <w:b/>
          <w:bCs/>
          <w:sz w:val="40"/>
          <w:szCs w:val="40"/>
          <w:rtl/>
          <w:lang w:bidi="ar-EG"/>
        </w:rPr>
        <w:t>أمرًا</w:t>
      </w:r>
      <w:r w:rsidRPr="0057071D">
        <w:rPr>
          <w:rFonts w:ascii="Arial" w:hAnsi="Arial" w:cs="Arial" w:hint="cs"/>
          <w:b/>
          <w:bCs/>
          <w:sz w:val="40"/>
          <w:szCs w:val="40"/>
          <w:rtl/>
          <w:lang w:bidi="ar-EG"/>
        </w:rPr>
        <w:t xml:space="preserve"> </w:t>
      </w:r>
      <w:r w:rsidR="004222A4">
        <w:rPr>
          <w:rFonts w:ascii="Arial" w:hAnsi="Arial" w:cs="Arial" w:hint="cs"/>
          <w:b/>
          <w:bCs/>
          <w:sz w:val="40"/>
          <w:szCs w:val="40"/>
          <w:rtl/>
          <w:lang w:bidi="ar-EG"/>
        </w:rPr>
        <w:t>خطيرًا</w:t>
      </w:r>
      <w:r w:rsidRPr="0057071D">
        <w:rPr>
          <w:rFonts w:ascii="Arial" w:hAnsi="Arial" w:cs="Arial" w:hint="cs"/>
          <w:b/>
          <w:bCs/>
          <w:sz w:val="40"/>
          <w:szCs w:val="40"/>
          <w:rtl/>
          <w:lang w:bidi="ar-EG"/>
        </w:rPr>
        <w:t xml:space="preserve"> ولم يشعر بخطورته فلن </w:t>
      </w:r>
      <w:r>
        <w:rPr>
          <w:rFonts w:ascii="Arial" w:hAnsi="Arial" w:cs="Arial" w:hint="cs"/>
          <w:b/>
          <w:bCs/>
          <w:sz w:val="40"/>
          <w:szCs w:val="40"/>
          <w:rtl/>
          <w:lang w:bidi="ar-EG"/>
        </w:rPr>
        <w:t>يتأثر به ولن يعمل له</w:t>
      </w:r>
      <w:r w:rsidR="00834D91">
        <w:rPr>
          <w:rFonts w:ascii="Arial" w:hAnsi="Arial" w:cs="Arial" w:hint="cs"/>
          <w:b/>
          <w:bCs/>
          <w:sz w:val="40"/>
          <w:szCs w:val="40"/>
          <w:rtl/>
          <w:lang w:bidi="ar-EG"/>
        </w:rPr>
        <w:t>،</w:t>
      </w:r>
      <w:r>
        <w:rPr>
          <w:rFonts w:ascii="Arial" w:hAnsi="Arial" w:cs="Arial" w:hint="cs"/>
          <w:b/>
          <w:bCs/>
          <w:sz w:val="40"/>
          <w:szCs w:val="40"/>
          <w:rtl/>
          <w:lang w:bidi="ar-EG"/>
        </w:rPr>
        <w:t xml:space="preserve"> والعكس صحيح فإذا كان </w:t>
      </w:r>
      <w:r w:rsidR="004222A4">
        <w:rPr>
          <w:rFonts w:ascii="Arial" w:hAnsi="Arial" w:cs="Arial" w:hint="cs"/>
          <w:b/>
          <w:bCs/>
          <w:sz w:val="40"/>
          <w:szCs w:val="40"/>
          <w:rtl/>
          <w:lang w:bidi="ar-EG"/>
        </w:rPr>
        <w:t>أمرًا</w:t>
      </w:r>
      <w:r w:rsidRPr="0057071D">
        <w:rPr>
          <w:rFonts w:ascii="Arial" w:hAnsi="Arial" w:cs="Arial" w:hint="cs"/>
          <w:b/>
          <w:bCs/>
          <w:sz w:val="40"/>
          <w:szCs w:val="40"/>
          <w:rtl/>
          <w:lang w:bidi="ar-EG"/>
        </w:rPr>
        <w:t xml:space="preserve"> </w:t>
      </w:r>
      <w:r w:rsidR="00346CCB">
        <w:rPr>
          <w:rFonts w:ascii="Arial" w:hAnsi="Arial" w:cs="Arial" w:hint="cs"/>
          <w:b/>
          <w:bCs/>
          <w:sz w:val="40"/>
          <w:szCs w:val="40"/>
          <w:rtl/>
          <w:lang w:bidi="ar-EG"/>
        </w:rPr>
        <w:t>تافهًا</w:t>
      </w:r>
      <w:r w:rsidRPr="0057071D">
        <w:rPr>
          <w:rFonts w:ascii="Arial" w:hAnsi="Arial" w:cs="Arial" w:hint="cs"/>
          <w:b/>
          <w:bCs/>
          <w:sz w:val="40"/>
          <w:szCs w:val="40"/>
          <w:rtl/>
          <w:lang w:bidi="ar-EG"/>
        </w:rPr>
        <w:t xml:space="preserve"> ولكن لديه شعور خاطئ بأنه خطير فسوف </w:t>
      </w:r>
      <w:r>
        <w:rPr>
          <w:rFonts w:ascii="Arial" w:hAnsi="Arial" w:cs="Arial" w:hint="cs"/>
          <w:b/>
          <w:bCs/>
          <w:sz w:val="40"/>
          <w:szCs w:val="40"/>
          <w:rtl/>
          <w:lang w:bidi="ar-EG"/>
        </w:rPr>
        <w:t xml:space="preserve">تتأثر مشاعره به وسوف </w:t>
      </w:r>
      <w:r w:rsidRPr="0057071D">
        <w:rPr>
          <w:rFonts w:ascii="Arial" w:hAnsi="Arial" w:cs="Arial" w:hint="cs"/>
          <w:b/>
          <w:bCs/>
          <w:sz w:val="40"/>
          <w:szCs w:val="40"/>
          <w:rtl/>
          <w:lang w:bidi="ar-EG"/>
        </w:rPr>
        <w:t>يعمل له</w:t>
      </w:r>
      <w:r w:rsidR="00C45D89">
        <w:rPr>
          <w:rFonts w:ascii="Arial" w:hAnsi="Arial" w:cs="Arial" w:hint="cs"/>
          <w:b/>
          <w:bCs/>
          <w:sz w:val="40"/>
          <w:szCs w:val="40"/>
          <w:rtl/>
          <w:lang w:bidi="ar-EG"/>
        </w:rPr>
        <w:t>.</w:t>
      </w:r>
    </w:p>
    <w:p w14:paraId="61EF6FDF" w14:textId="28035EE8" w:rsidR="00632592" w:rsidRDefault="00632592" w:rsidP="00632592">
      <w:pPr>
        <w:tabs>
          <w:tab w:val="right" w:pos="9450"/>
        </w:tabs>
        <w:spacing w:before="12"/>
        <w:ind w:left="26"/>
        <w:jc w:val="both"/>
        <w:rPr>
          <w:rFonts w:ascii="Arial" w:hAnsi="Arial" w:cs="Arial"/>
          <w:b/>
          <w:bCs/>
          <w:sz w:val="40"/>
          <w:szCs w:val="40"/>
          <w:rtl/>
          <w:lang w:bidi="ar-EG"/>
        </w:rPr>
      </w:pPr>
      <w:r>
        <w:rPr>
          <w:rFonts w:ascii="Arial" w:hAnsi="Arial" w:cs="Arial"/>
          <w:b/>
          <w:bCs/>
          <w:sz w:val="40"/>
          <w:szCs w:val="40"/>
          <w:rtl/>
          <w:lang w:bidi="ar-EG"/>
        </w:rPr>
        <w:t>ـ</w:t>
      </w:r>
      <w:r w:rsidRPr="0014022C">
        <w:rPr>
          <w:rFonts w:ascii="Arial" w:hAnsi="Arial" w:cs="Arial"/>
          <w:b/>
          <w:bCs/>
          <w:sz w:val="40"/>
          <w:szCs w:val="40"/>
          <w:rtl/>
          <w:lang w:bidi="ar-EG"/>
        </w:rPr>
        <w:t xml:space="preserve"> فإذا لم تتأثر مشاعر</w:t>
      </w:r>
      <w:r>
        <w:rPr>
          <w:rFonts w:ascii="Arial" w:hAnsi="Arial" w:cs="Arial" w:hint="cs"/>
          <w:b/>
          <w:bCs/>
          <w:sz w:val="40"/>
          <w:szCs w:val="40"/>
          <w:rtl/>
          <w:lang w:bidi="ar-EG"/>
        </w:rPr>
        <w:t xml:space="preserve"> </w:t>
      </w:r>
      <w:r w:rsidR="00801F96">
        <w:rPr>
          <w:rFonts w:ascii="Arial" w:hAnsi="Arial" w:cs="Arial" w:hint="cs"/>
          <w:b/>
          <w:bCs/>
          <w:sz w:val="40"/>
          <w:szCs w:val="40"/>
          <w:rtl/>
          <w:lang w:bidi="ar-EG"/>
        </w:rPr>
        <w:t>الإنسان</w:t>
      </w:r>
      <w:r>
        <w:rPr>
          <w:rFonts w:ascii="Arial" w:hAnsi="Arial" w:cs="Arial" w:hint="cs"/>
          <w:b/>
          <w:bCs/>
          <w:sz w:val="40"/>
          <w:szCs w:val="40"/>
          <w:rtl/>
          <w:lang w:bidi="ar-EG"/>
        </w:rPr>
        <w:t xml:space="preserve"> </w:t>
      </w:r>
      <w:r w:rsidRPr="0014022C">
        <w:rPr>
          <w:rFonts w:ascii="Arial" w:hAnsi="Arial" w:cs="Arial"/>
          <w:b/>
          <w:bCs/>
          <w:sz w:val="40"/>
          <w:szCs w:val="40"/>
          <w:rtl/>
          <w:lang w:bidi="ar-EG"/>
        </w:rPr>
        <w:t>وحياته وعمله بالخالق و</w:t>
      </w:r>
      <w:r>
        <w:rPr>
          <w:rFonts w:ascii="Arial" w:hAnsi="Arial" w:cs="Arial"/>
          <w:b/>
          <w:bCs/>
          <w:sz w:val="40"/>
          <w:szCs w:val="40"/>
          <w:rtl/>
          <w:lang w:bidi="ar-EG"/>
        </w:rPr>
        <w:t>الآخرة</w:t>
      </w:r>
      <w:r w:rsidRPr="0014022C">
        <w:rPr>
          <w:rFonts w:ascii="Arial" w:hAnsi="Arial" w:cs="Arial"/>
          <w:b/>
          <w:bCs/>
          <w:sz w:val="40"/>
          <w:szCs w:val="40"/>
          <w:rtl/>
          <w:lang w:bidi="ar-EG"/>
        </w:rPr>
        <w:t xml:space="preserve"> فهذا يرجع إلى أنه لا يشعر بخطورة معنى الخالق و</w:t>
      </w:r>
      <w:r>
        <w:rPr>
          <w:rFonts w:ascii="Arial" w:hAnsi="Arial" w:cs="Arial"/>
          <w:b/>
          <w:bCs/>
          <w:sz w:val="40"/>
          <w:szCs w:val="40"/>
          <w:rtl/>
          <w:lang w:bidi="ar-EG"/>
        </w:rPr>
        <w:t>الآخرة</w:t>
      </w:r>
      <w:r w:rsidR="00834D91">
        <w:rPr>
          <w:rFonts w:ascii="Arial" w:hAnsi="Arial" w:cs="Arial"/>
          <w:b/>
          <w:bCs/>
          <w:sz w:val="40"/>
          <w:szCs w:val="40"/>
          <w:rtl/>
          <w:lang w:bidi="ar-EG"/>
        </w:rPr>
        <w:t>،</w:t>
      </w:r>
      <w:r w:rsidRPr="0014022C">
        <w:rPr>
          <w:rFonts w:ascii="Arial" w:hAnsi="Arial" w:cs="Arial"/>
          <w:b/>
          <w:bCs/>
          <w:sz w:val="40"/>
          <w:szCs w:val="40"/>
          <w:rtl/>
          <w:lang w:bidi="ar-EG"/>
        </w:rPr>
        <w:t xml:space="preserve"> وهذا معناه أنه لا يزال </w:t>
      </w:r>
      <w:r w:rsidR="00EF46DC">
        <w:rPr>
          <w:rFonts w:ascii="Arial" w:hAnsi="Arial" w:cs="Arial"/>
          <w:b/>
          <w:bCs/>
          <w:sz w:val="40"/>
          <w:szCs w:val="40"/>
          <w:rtl/>
          <w:lang w:bidi="ar-EG"/>
        </w:rPr>
        <w:t>جاهلًا</w:t>
      </w:r>
      <w:r w:rsidRPr="0014022C">
        <w:rPr>
          <w:rFonts w:ascii="Arial" w:hAnsi="Arial" w:cs="Arial"/>
          <w:b/>
          <w:bCs/>
          <w:sz w:val="40"/>
          <w:szCs w:val="40"/>
          <w:rtl/>
          <w:lang w:bidi="ar-EG"/>
        </w:rPr>
        <w:t xml:space="preserve"> بالله و</w:t>
      </w:r>
      <w:r>
        <w:rPr>
          <w:rFonts w:ascii="Arial" w:hAnsi="Arial" w:cs="Arial"/>
          <w:b/>
          <w:bCs/>
          <w:sz w:val="40"/>
          <w:szCs w:val="40"/>
          <w:rtl/>
          <w:lang w:bidi="ar-EG"/>
        </w:rPr>
        <w:t>الآخرة</w:t>
      </w:r>
      <w:r w:rsidR="00C45D89">
        <w:rPr>
          <w:rFonts w:ascii="Arial" w:hAnsi="Arial" w:cs="Arial"/>
          <w:b/>
          <w:bCs/>
          <w:sz w:val="40"/>
          <w:szCs w:val="40"/>
          <w:rtl/>
          <w:lang w:bidi="ar-EG"/>
        </w:rPr>
        <w:t>.</w:t>
      </w:r>
      <w:r w:rsidRPr="0014022C">
        <w:rPr>
          <w:rFonts w:ascii="Arial" w:hAnsi="Arial" w:cs="Arial"/>
          <w:b/>
          <w:bCs/>
          <w:sz w:val="40"/>
          <w:szCs w:val="40"/>
          <w:rtl/>
          <w:lang w:bidi="ar-EG"/>
        </w:rPr>
        <w:t xml:space="preserve">  </w:t>
      </w:r>
    </w:p>
    <w:p w14:paraId="138B7670" w14:textId="11284120" w:rsidR="0036789D" w:rsidRPr="00A00EE9" w:rsidRDefault="0036789D" w:rsidP="00A00EE9">
      <w:pPr>
        <w:pStyle w:val="Heading3"/>
        <w:rPr>
          <w:rFonts w:ascii="Arial" w:hAnsi="Arial" w:cs="Arial"/>
          <w:b/>
          <w:bCs/>
          <w:color w:val="auto"/>
          <w:sz w:val="40"/>
          <w:szCs w:val="40"/>
          <w:highlight w:val="yellow"/>
          <w:rtl/>
        </w:rPr>
      </w:pPr>
      <w:bookmarkStart w:id="53" w:name="_Toc56361000"/>
      <w:r w:rsidRPr="00A00EE9">
        <w:rPr>
          <w:rFonts w:ascii="Arial" w:hAnsi="Arial" w:cs="Arial" w:hint="cs"/>
          <w:b/>
          <w:bCs/>
          <w:color w:val="auto"/>
          <w:sz w:val="40"/>
          <w:szCs w:val="40"/>
          <w:highlight w:val="yellow"/>
          <w:rtl/>
        </w:rPr>
        <w:t xml:space="preserve">ـ أثر المعرفة على انشغال الهموم </w:t>
      </w:r>
      <w:r w:rsidR="00A7460E" w:rsidRPr="00A00EE9">
        <w:rPr>
          <w:rFonts w:ascii="Arial" w:hAnsi="Arial" w:cs="Arial" w:hint="cs"/>
          <w:b/>
          <w:bCs/>
          <w:color w:val="auto"/>
          <w:sz w:val="40"/>
          <w:szCs w:val="40"/>
          <w:highlight w:val="yellow"/>
          <w:rtl/>
        </w:rPr>
        <w:t>والكلام</w:t>
      </w:r>
      <w:r w:rsidR="0048770E" w:rsidRPr="00A00EE9">
        <w:rPr>
          <w:rFonts w:ascii="Arial" w:hAnsi="Arial" w:cs="Arial" w:hint="cs"/>
          <w:b/>
          <w:bCs/>
          <w:color w:val="auto"/>
          <w:sz w:val="40"/>
          <w:szCs w:val="40"/>
          <w:highlight w:val="yellow"/>
          <w:rtl/>
        </w:rPr>
        <w:t>:</w:t>
      </w:r>
      <w:bookmarkEnd w:id="53"/>
    </w:p>
    <w:p w14:paraId="1506B92F" w14:textId="11FB574C" w:rsidR="00632592" w:rsidRPr="00062770" w:rsidRDefault="00632592" w:rsidP="003248DE">
      <w:pPr>
        <w:tabs>
          <w:tab w:val="right" w:pos="9450"/>
        </w:tabs>
        <w:spacing w:before="12"/>
        <w:ind w:left="26"/>
        <w:jc w:val="both"/>
        <w:rPr>
          <w:rFonts w:ascii="Arial" w:hAnsi="Arial" w:cs="Arial"/>
          <w:b/>
          <w:bCs/>
          <w:sz w:val="40"/>
          <w:szCs w:val="40"/>
          <w:rtl/>
        </w:rPr>
      </w:pPr>
      <w:r w:rsidRPr="0036789D">
        <w:rPr>
          <w:rFonts w:ascii="Arial" w:hAnsi="Arial" w:cs="Arial" w:hint="cs"/>
          <w:b/>
          <w:bCs/>
          <w:sz w:val="40"/>
          <w:szCs w:val="40"/>
          <w:rtl/>
        </w:rPr>
        <w:t xml:space="preserve">ـ </w:t>
      </w:r>
      <w:r w:rsidR="0036789D" w:rsidRPr="0036789D">
        <w:rPr>
          <w:rFonts w:ascii="Arial" w:hAnsi="Arial" w:cs="Arial" w:hint="cs"/>
          <w:b/>
          <w:bCs/>
          <w:sz w:val="40"/>
          <w:szCs w:val="40"/>
          <w:rtl/>
        </w:rPr>
        <w:t xml:space="preserve">يجب </w:t>
      </w:r>
      <w:r w:rsidR="00FC0104">
        <w:rPr>
          <w:rFonts w:ascii="Arial" w:hAnsi="Arial" w:cs="Arial" w:hint="cs"/>
          <w:b/>
          <w:bCs/>
          <w:sz w:val="40"/>
          <w:szCs w:val="40"/>
          <w:rtl/>
        </w:rPr>
        <w:t>أولًا</w:t>
      </w:r>
      <w:r w:rsidR="0036789D" w:rsidRPr="0036789D">
        <w:rPr>
          <w:rFonts w:ascii="Arial" w:hAnsi="Arial" w:cs="Arial" w:hint="cs"/>
          <w:b/>
          <w:bCs/>
          <w:sz w:val="40"/>
          <w:szCs w:val="40"/>
          <w:rtl/>
        </w:rPr>
        <w:t xml:space="preserve"> أن نفرق بين </w:t>
      </w:r>
      <w:r w:rsidRPr="0036789D">
        <w:rPr>
          <w:rFonts w:ascii="Arial" w:hAnsi="Arial" w:cs="Arial" w:hint="cs"/>
          <w:b/>
          <w:bCs/>
          <w:sz w:val="40"/>
          <w:szCs w:val="40"/>
          <w:rtl/>
        </w:rPr>
        <w:t>شغل الهم وانشغال الهم</w:t>
      </w:r>
      <w:r w:rsidR="00BE3081">
        <w:rPr>
          <w:rFonts w:ascii="Arial" w:hAnsi="Arial" w:cs="Arial" w:hint="cs"/>
          <w:b/>
          <w:bCs/>
          <w:sz w:val="40"/>
          <w:szCs w:val="40"/>
          <w:rtl/>
        </w:rPr>
        <w:t>؛</w:t>
      </w:r>
      <w:r w:rsidR="003248DE">
        <w:rPr>
          <w:rFonts w:ascii="Arial" w:hAnsi="Arial" w:cs="Arial" w:hint="cs"/>
          <w:b/>
          <w:bCs/>
          <w:sz w:val="40"/>
          <w:szCs w:val="40"/>
          <w:rtl/>
        </w:rPr>
        <w:t xml:space="preserve"> ف</w:t>
      </w:r>
      <w:r w:rsidR="00801F96">
        <w:rPr>
          <w:rFonts w:ascii="Arial" w:hAnsi="Arial" w:cs="Arial" w:hint="cs"/>
          <w:b/>
          <w:bCs/>
          <w:sz w:val="40"/>
          <w:szCs w:val="40"/>
          <w:rtl/>
        </w:rPr>
        <w:t>الإنسان</w:t>
      </w:r>
      <w:r w:rsidRPr="00062770">
        <w:rPr>
          <w:rFonts w:ascii="Arial" w:hAnsi="Arial" w:cs="Arial" w:hint="cs"/>
          <w:b/>
          <w:bCs/>
          <w:sz w:val="40"/>
          <w:szCs w:val="40"/>
          <w:rtl/>
        </w:rPr>
        <w:t xml:space="preserve"> يشغل همه بالأمر ليعرفه أو فيما يصنعه تجاه هذا الأمر</w:t>
      </w:r>
      <w:r w:rsidR="00834D91">
        <w:rPr>
          <w:rFonts w:ascii="Arial" w:hAnsi="Arial" w:cs="Arial" w:hint="cs"/>
          <w:b/>
          <w:bCs/>
          <w:sz w:val="40"/>
          <w:szCs w:val="40"/>
          <w:rtl/>
        </w:rPr>
        <w:t>،</w:t>
      </w:r>
      <w:r w:rsidRPr="00062770">
        <w:rPr>
          <w:rFonts w:ascii="Arial" w:hAnsi="Arial" w:cs="Arial" w:hint="cs"/>
          <w:b/>
          <w:bCs/>
          <w:sz w:val="40"/>
          <w:szCs w:val="40"/>
          <w:rtl/>
        </w:rPr>
        <w:t xml:space="preserve"> أما انشغال الهم فهو أمر تلقائي ينشأ من الانتباه لمدى خطورة الأمر</w:t>
      </w:r>
      <w:r w:rsidR="00834D91">
        <w:rPr>
          <w:rFonts w:ascii="Arial" w:hAnsi="Arial" w:cs="Arial" w:hint="cs"/>
          <w:b/>
          <w:bCs/>
          <w:sz w:val="40"/>
          <w:szCs w:val="40"/>
          <w:rtl/>
        </w:rPr>
        <w:t>،</w:t>
      </w:r>
      <w:r w:rsidRPr="00062770">
        <w:rPr>
          <w:rFonts w:ascii="Arial" w:hAnsi="Arial" w:cs="Arial" w:hint="cs"/>
          <w:b/>
          <w:bCs/>
          <w:sz w:val="40"/>
          <w:szCs w:val="40"/>
          <w:rtl/>
        </w:rPr>
        <w:t xml:space="preserve"> وكلما تذكره انشغل به همه</w:t>
      </w:r>
      <w:r w:rsidR="00C45D89">
        <w:rPr>
          <w:rFonts w:ascii="Arial" w:hAnsi="Arial" w:cs="Arial" w:hint="cs"/>
          <w:b/>
          <w:bCs/>
          <w:sz w:val="40"/>
          <w:szCs w:val="40"/>
          <w:rtl/>
        </w:rPr>
        <w:t>.</w:t>
      </w:r>
    </w:p>
    <w:p w14:paraId="60FF0724" w14:textId="31A40A39" w:rsidR="00632592" w:rsidRPr="00062770" w:rsidRDefault="00632592" w:rsidP="00632592">
      <w:pPr>
        <w:tabs>
          <w:tab w:val="right" w:pos="9450"/>
        </w:tabs>
        <w:spacing w:before="12"/>
        <w:ind w:left="26"/>
        <w:jc w:val="both"/>
        <w:rPr>
          <w:rFonts w:ascii="Arial" w:hAnsi="Arial" w:cs="Arial"/>
          <w:b/>
          <w:bCs/>
          <w:sz w:val="40"/>
          <w:szCs w:val="40"/>
          <w:rtl/>
        </w:rPr>
      </w:pPr>
      <w:r w:rsidRPr="00062770">
        <w:rPr>
          <w:rFonts w:ascii="Arial" w:hAnsi="Arial" w:cs="Arial"/>
          <w:b/>
          <w:bCs/>
          <w:sz w:val="40"/>
          <w:szCs w:val="40"/>
          <w:rtl/>
        </w:rPr>
        <w:t xml:space="preserve">ـ القاعدة الفطرية تقول بأن </w:t>
      </w:r>
      <w:r w:rsidR="00801F96">
        <w:rPr>
          <w:rFonts w:ascii="Arial" w:hAnsi="Arial" w:cs="Arial"/>
          <w:b/>
          <w:bCs/>
          <w:sz w:val="40"/>
          <w:szCs w:val="40"/>
          <w:rtl/>
        </w:rPr>
        <w:t>الإنسان</w:t>
      </w:r>
      <w:r w:rsidRPr="00062770">
        <w:rPr>
          <w:rFonts w:ascii="Arial" w:hAnsi="Arial" w:cs="Arial"/>
          <w:b/>
          <w:bCs/>
          <w:sz w:val="40"/>
          <w:szCs w:val="40"/>
          <w:rtl/>
        </w:rPr>
        <w:t xml:space="preserve"> إذا </w:t>
      </w:r>
      <w:r w:rsidRPr="00062770">
        <w:rPr>
          <w:rFonts w:ascii="Arial" w:hAnsi="Arial" w:cs="Arial" w:hint="cs"/>
          <w:b/>
          <w:bCs/>
          <w:sz w:val="40"/>
          <w:szCs w:val="40"/>
          <w:rtl/>
        </w:rPr>
        <w:t xml:space="preserve">عرف </w:t>
      </w:r>
      <w:r w:rsidR="004222A4">
        <w:rPr>
          <w:rFonts w:ascii="Arial" w:hAnsi="Arial" w:cs="Arial"/>
          <w:b/>
          <w:bCs/>
          <w:sz w:val="40"/>
          <w:szCs w:val="40"/>
          <w:rtl/>
        </w:rPr>
        <w:t>أمرًا</w:t>
      </w:r>
      <w:r w:rsidRPr="00062770">
        <w:rPr>
          <w:rFonts w:ascii="Arial" w:hAnsi="Arial" w:cs="Arial"/>
          <w:b/>
          <w:bCs/>
          <w:sz w:val="40"/>
          <w:szCs w:val="40"/>
          <w:rtl/>
        </w:rPr>
        <w:t xml:space="preserve"> </w:t>
      </w:r>
      <w:r w:rsidR="004222A4">
        <w:rPr>
          <w:rFonts w:ascii="Arial" w:hAnsi="Arial" w:cs="Arial"/>
          <w:b/>
          <w:bCs/>
          <w:sz w:val="40"/>
          <w:szCs w:val="40"/>
          <w:rtl/>
        </w:rPr>
        <w:t>خطيرًا</w:t>
      </w:r>
      <w:r w:rsidRPr="00062770">
        <w:rPr>
          <w:rFonts w:ascii="Arial" w:hAnsi="Arial" w:cs="Arial"/>
          <w:b/>
          <w:bCs/>
          <w:sz w:val="40"/>
          <w:szCs w:val="40"/>
          <w:rtl/>
        </w:rPr>
        <w:t xml:space="preserve"> فإنه يفكر في هذا الأمر وي</w:t>
      </w:r>
      <w:r w:rsidRPr="00062770">
        <w:rPr>
          <w:rFonts w:ascii="Arial" w:hAnsi="Arial" w:cs="Arial" w:hint="cs"/>
          <w:b/>
          <w:bCs/>
          <w:sz w:val="40"/>
          <w:szCs w:val="40"/>
          <w:rtl/>
        </w:rPr>
        <w:t>ن</w:t>
      </w:r>
      <w:r w:rsidRPr="00062770">
        <w:rPr>
          <w:rFonts w:ascii="Arial" w:hAnsi="Arial" w:cs="Arial"/>
          <w:b/>
          <w:bCs/>
          <w:sz w:val="40"/>
          <w:szCs w:val="40"/>
          <w:rtl/>
        </w:rPr>
        <w:t>شغل به همه</w:t>
      </w:r>
      <w:r w:rsidR="00834D91">
        <w:rPr>
          <w:rFonts w:ascii="Arial" w:hAnsi="Arial" w:cs="Arial"/>
          <w:b/>
          <w:bCs/>
          <w:sz w:val="40"/>
          <w:szCs w:val="40"/>
          <w:rtl/>
        </w:rPr>
        <w:t>،</w:t>
      </w:r>
      <w:r w:rsidRPr="00062770">
        <w:rPr>
          <w:rFonts w:ascii="Arial" w:hAnsi="Arial" w:cs="Arial"/>
          <w:b/>
          <w:bCs/>
          <w:sz w:val="40"/>
          <w:szCs w:val="40"/>
          <w:rtl/>
        </w:rPr>
        <w:t xml:space="preserve"> وإذا علم </w:t>
      </w:r>
      <w:r w:rsidR="004222A4">
        <w:rPr>
          <w:rFonts w:ascii="Arial" w:hAnsi="Arial" w:cs="Arial"/>
          <w:b/>
          <w:bCs/>
          <w:sz w:val="40"/>
          <w:szCs w:val="40"/>
          <w:rtl/>
        </w:rPr>
        <w:t>أمرًا</w:t>
      </w:r>
      <w:r w:rsidRPr="00062770">
        <w:rPr>
          <w:rFonts w:ascii="Arial" w:hAnsi="Arial" w:cs="Arial"/>
          <w:b/>
          <w:bCs/>
          <w:sz w:val="40"/>
          <w:szCs w:val="40"/>
          <w:rtl/>
        </w:rPr>
        <w:t xml:space="preserve"> </w:t>
      </w:r>
      <w:r w:rsidR="00346CCB">
        <w:rPr>
          <w:rFonts w:ascii="Arial" w:hAnsi="Arial" w:cs="Arial"/>
          <w:b/>
          <w:bCs/>
          <w:sz w:val="40"/>
          <w:szCs w:val="40"/>
          <w:rtl/>
        </w:rPr>
        <w:t>تافهًا</w:t>
      </w:r>
      <w:r w:rsidRPr="00062770">
        <w:rPr>
          <w:rFonts w:ascii="Arial" w:hAnsi="Arial" w:cs="Arial"/>
          <w:b/>
          <w:bCs/>
          <w:sz w:val="40"/>
          <w:szCs w:val="40"/>
          <w:rtl/>
        </w:rPr>
        <w:t xml:space="preserve"> فإنه لا يهتم به فلا يفكر فيه ولا يحمل له هم</w:t>
      </w:r>
      <w:r w:rsidR="0097339F">
        <w:rPr>
          <w:rFonts w:ascii="Arial" w:hAnsi="Arial" w:cs="Arial" w:hint="cs"/>
          <w:b/>
          <w:bCs/>
          <w:sz w:val="40"/>
          <w:szCs w:val="40"/>
          <w:rtl/>
        </w:rPr>
        <w:t>ً</w:t>
      </w:r>
      <w:r w:rsidRPr="00062770">
        <w:rPr>
          <w:rFonts w:ascii="Arial" w:hAnsi="Arial" w:cs="Arial"/>
          <w:b/>
          <w:bCs/>
          <w:sz w:val="40"/>
          <w:szCs w:val="40"/>
          <w:rtl/>
        </w:rPr>
        <w:t>ا ولا يشغل باله به</w:t>
      </w:r>
      <w:r w:rsidR="00C45D89">
        <w:rPr>
          <w:rFonts w:ascii="Arial" w:hAnsi="Arial" w:cs="Arial"/>
          <w:b/>
          <w:bCs/>
          <w:sz w:val="40"/>
          <w:szCs w:val="40"/>
          <w:rtl/>
        </w:rPr>
        <w:t>.</w:t>
      </w:r>
    </w:p>
    <w:p w14:paraId="32C1D9BA" w14:textId="328DE8CB" w:rsidR="00632592" w:rsidRPr="00062770" w:rsidRDefault="00632592" w:rsidP="00632592">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فالطبيعي أن </w:t>
      </w:r>
      <w:r w:rsidR="00801F96">
        <w:rPr>
          <w:rFonts w:ascii="Arial" w:hAnsi="Arial" w:cs="Arial"/>
          <w:b/>
          <w:bCs/>
          <w:sz w:val="40"/>
          <w:szCs w:val="40"/>
          <w:rtl/>
        </w:rPr>
        <w:t>الإنسان</w:t>
      </w:r>
      <w:r w:rsidRPr="00062770">
        <w:rPr>
          <w:rFonts w:ascii="Arial" w:hAnsi="Arial" w:cs="Arial"/>
          <w:b/>
          <w:bCs/>
          <w:sz w:val="40"/>
          <w:szCs w:val="40"/>
          <w:rtl/>
        </w:rPr>
        <w:t xml:space="preserve"> ي</w:t>
      </w:r>
      <w:r w:rsidRPr="00062770">
        <w:rPr>
          <w:rFonts w:ascii="Arial" w:hAnsi="Arial" w:cs="Arial" w:hint="cs"/>
          <w:b/>
          <w:bCs/>
          <w:sz w:val="40"/>
          <w:szCs w:val="40"/>
          <w:rtl/>
        </w:rPr>
        <w:t>ن</w:t>
      </w:r>
      <w:r w:rsidRPr="00062770">
        <w:rPr>
          <w:rFonts w:ascii="Arial" w:hAnsi="Arial" w:cs="Arial"/>
          <w:b/>
          <w:bCs/>
          <w:sz w:val="40"/>
          <w:szCs w:val="40"/>
          <w:rtl/>
        </w:rPr>
        <w:t>شغل همه بالأمر الخطير ولا ي</w:t>
      </w:r>
      <w:r w:rsidRPr="00062770">
        <w:rPr>
          <w:rFonts w:ascii="Arial" w:hAnsi="Arial" w:cs="Arial" w:hint="cs"/>
          <w:b/>
          <w:bCs/>
          <w:sz w:val="40"/>
          <w:szCs w:val="40"/>
          <w:rtl/>
        </w:rPr>
        <w:t>ن</w:t>
      </w:r>
      <w:r w:rsidRPr="00062770">
        <w:rPr>
          <w:rFonts w:ascii="Arial" w:hAnsi="Arial" w:cs="Arial"/>
          <w:b/>
          <w:bCs/>
          <w:sz w:val="40"/>
          <w:szCs w:val="40"/>
          <w:rtl/>
        </w:rPr>
        <w:t xml:space="preserve">شغل همه بالأمر التافه وحيث أن </w:t>
      </w:r>
      <w:r>
        <w:rPr>
          <w:rFonts w:ascii="Arial" w:hAnsi="Arial" w:cs="Arial"/>
          <w:b/>
          <w:bCs/>
          <w:sz w:val="40"/>
          <w:szCs w:val="40"/>
          <w:rtl/>
        </w:rPr>
        <w:t>الآخرة</w:t>
      </w:r>
      <w:r w:rsidRPr="00062770">
        <w:rPr>
          <w:rFonts w:ascii="Arial" w:hAnsi="Arial" w:cs="Arial"/>
          <w:b/>
          <w:bCs/>
          <w:sz w:val="40"/>
          <w:szCs w:val="40"/>
          <w:rtl/>
        </w:rPr>
        <w:t xml:space="preserve"> ولقاء الله هو أخطر من كل أمور الدنيا فالطبيعي أن </w:t>
      </w:r>
      <w:r w:rsidR="00801F96">
        <w:rPr>
          <w:rFonts w:ascii="Arial" w:hAnsi="Arial" w:cs="Arial"/>
          <w:b/>
          <w:bCs/>
          <w:sz w:val="40"/>
          <w:szCs w:val="40"/>
          <w:rtl/>
        </w:rPr>
        <w:t>الإنسان</w:t>
      </w:r>
      <w:r w:rsidRPr="00062770">
        <w:rPr>
          <w:rFonts w:ascii="Arial" w:hAnsi="Arial" w:cs="Arial"/>
          <w:b/>
          <w:bCs/>
          <w:sz w:val="40"/>
          <w:szCs w:val="40"/>
          <w:rtl/>
        </w:rPr>
        <w:t xml:space="preserve"> ي</w:t>
      </w:r>
      <w:r w:rsidRPr="00062770">
        <w:rPr>
          <w:rFonts w:ascii="Arial" w:hAnsi="Arial" w:cs="Arial" w:hint="cs"/>
          <w:b/>
          <w:bCs/>
          <w:sz w:val="40"/>
          <w:szCs w:val="40"/>
          <w:rtl/>
        </w:rPr>
        <w:t>ن</w:t>
      </w:r>
      <w:r w:rsidRPr="00062770">
        <w:rPr>
          <w:rFonts w:ascii="Arial" w:hAnsi="Arial" w:cs="Arial"/>
          <w:b/>
          <w:bCs/>
          <w:sz w:val="40"/>
          <w:szCs w:val="40"/>
          <w:rtl/>
        </w:rPr>
        <w:t>شغل همه ب</w:t>
      </w:r>
      <w:r>
        <w:rPr>
          <w:rFonts w:ascii="Arial" w:hAnsi="Arial" w:cs="Arial"/>
          <w:b/>
          <w:bCs/>
          <w:sz w:val="40"/>
          <w:szCs w:val="40"/>
          <w:rtl/>
        </w:rPr>
        <w:t>الآخرة</w:t>
      </w:r>
      <w:r w:rsidRPr="00062770">
        <w:rPr>
          <w:rFonts w:ascii="Arial" w:hAnsi="Arial" w:cs="Arial"/>
          <w:b/>
          <w:bCs/>
          <w:sz w:val="40"/>
          <w:szCs w:val="40"/>
          <w:rtl/>
        </w:rPr>
        <w:t xml:space="preserve"> ولقاء الله والإعداد لذلك</w:t>
      </w:r>
      <w:r w:rsidR="00C45D89">
        <w:rPr>
          <w:rFonts w:ascii="Arial" w:hAnsi="Arial" w:cs="Arial"/>
          <w:b/>
          <w:bCs/>
          <w:sz w:val="40"/>
          <w:szCs w:val="40"/>
          <w:rtl/>
        </w:rPr>
        <w:t>.</w:t>
      </w:r>
    </w:p>
    <w:p w14:paraId="624CDFF9" w14:textId="5A0D865F" w:rsidR="00632592" w:rsidRPr="00062770" w:rsidRDefault="00632592" w:rsidP="00632592">
      <w:pPr>
        <w:tabs>
          <w:tab w:val="right" w:pos="9450"/>
        </w:tabs>
        <w:spacing w:before="12"/>
        <w:ind w:left="26"/>
        <w:jc w:val="both"/>
        <w:rPr>
          <w:rFonts w:ascii="Arial" w:hAnsi="Arial" w:cs="Arial"/>
          <w:b/>
          <w:bCs/>
          <w:sz w:val="40"/>
          <w:szCs w:val="40"/>
          <w:rtl/>
        </w:rPr>
      </w:pPr>
      <w:r w:rsidRPr="00062770">
        <w:rPr>
          <w:rFonts w:ascii="Arial" w:hAnsi="Arial" w:cs="Arial"/>
          <w:b/>
          <w:bCs/>
          <w:sz w:val="40"/>
          <w:szCs w:val="40"/>
          <w:rtl/>
          <w:lang w:bidi="ar-EG"/>
        </w:rPr>
        <w:t xml:space="preserve">ـ ويستمر انشغال الهم طالما أن الخطر ما زال </w:t>
      </w:r>
      <w:r w:rsidR="00B545DD">
        <w:rPr>
          <w:rFonts w:ascii="Arial" w:hAnsi="Arial" w:cs="Arial"/>
          <w:b/>
          <w:bCs/>
          <w:sz w:val="40"/>
          <w:szCs w:val="40"/>
          <w:rtl/>
          <w:lang w:bidi="ar-EG"/>
        </w:rPr>
        <w:t>قائمًا</w:t>
      </w:r>
      <w:r w:rsidR="00834D91">
        <w:rPr>
          <w:rFonts w:ascii="Arial" w:hAnsi="Arial" w:cs="Arial"/>
          <w:b/>
          <w:bCs/>
          <w:sz w:val="40"/>
          <w:szCs w:val="40"/>
          <w:rtl/>
          <w:lang w:bidi="ar-EG"/>
        </w:rPr>
        <w:t>،</w:t>
      </w:r>
      <w:r w:rsidRPr="00062770">
        <w:rPr>
          <w:rFonts w:ascii="Arial" w:hAnsi="Arial" w:cs="Arial"/>
          <w:b/>
          <w:bCs/>
          <w:sz w:val="40"/>
          <w:szCs w:val="40"/>
          <w:rtl/>
        </w:rPr>
        <w:t xml:space="preserve"> وإذا كان خطر مرتقب متوقع في المستقبل فيظل يفكر فيه حتى يقع</w:t>
      </w:r>
      <w:r w:rsidR="00C45D89">
        <w:rPr>
          <w:rFonts w:ascii="Arial" w:hAnsi="Arial" w:cs="Arial"/>
          <w:b/>
          <w:bCs/>
          <w:sz w:val="40"/>
          <w:szCs w:val="40"/>
          <w:rtl/>
        </w:rPr>
        <w:t>.</w:t>
      </w:r>
    </w:p>
    <w:p w14:paraId="3A393769" w14:textId="53E8C313" w:rsidR="00632592" w:rsidRPr="00062770" w:rsidRDefault="00632592" w:rsidP="00632592">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فالفرق بيننا وبين السلف الصالح هو أن </w:t>
      </w:r>
      <w:r>
        <w:rPr>
          <w:rFonts w:ascii="Arial" w:hAnsi="Arial" w:cs="Arial"/>
          <w:b/>
          <w:bCs/>
          <w:sz w:val="40"/>
          <w:szCs w:val="40"/>
          <w:rtl/>
        </w:rPr>
        <w:t>الآخرة</w:t>
      </w:r>
      <w:r w:rsidRPr="00062770">
        <w:rPr>
          <w:rFonts w:ascii="Arial" w:hAnsi="Arial" w:cs="Arial"/>
          <w:b/>
          <w:bCs/>
          <w:sz w:val="40"/>
          <w:szCs w:val="40"/>
          <w:rtl/>
        </w:rPr>
        <w:t xml:space="preserve"> ولقاء الله هو الذي كان يشغل عقولهم أما نحن فما يشغل عقولنا هو الدنيا وأمورها</w:t>
      </w:r>
      <w:r w:rsidR="00C45D89">
        <w:rPr>
          <w:rFonts w:ascii="Arial" w:hAnsi="Arial" w:cs="Arial"/>
          <w:b/>
          <w:bCs/>
          <w:sz w:val="40"/>
          <w:szCs w:val="40"/>
          <w:rtl/>
        </w:rPr>
        <w:t>.</w:t>
      </w:r>
    </w:p>
    <w:p w14:paraId="260749B4" w14:textId="0FBDE55B" w:rsidR="00D524FC" w:rsidRDefault="00762C2F" w:rsidP="00762C2F">
      <w:pPr>
        <w:tabs>
          <w:tab w:val="right" w:pos="9450"/>
        </w:tabs>
        <w:spacing w:before="12"/>
        <w:ind w:left="26"/>
        <w:jc w:val="both"/>
        <w:rPr>
          <w:rFonts w:ascii="Arial" w:hAnsi="Arial" w:cs="Arial"/>
          <w:b/>
          <w:bCs/>
          <w:sz w:val="40"/>
          <w:szCs w:val="40"/>
          <w:rtl/>
        </w:rPr>
      </w:pPr>
      <w:r w:rsidRPr="00062770">
        <w:rPr>
          <w:rFonts w:ascii="Arial" w:hAnsi="Arial" w:cs="Arial"/>
          <w:b/>
          <w:bCs/>
          <w:sz w:val="40"/>
          <w:szCs w:val="40"/>
          <w:rtl/>
          <w:lang w:bidi="ar-EG"/>
        </w:rPr>
        <w:t xml:space="preserve">ـ </w:t>
      </w:r>
      <w:r w:rsidRPr="00062770">
        <w:rPr>
          <w:rFonts w:ascii="Arial" w:hAnsi="Arial" w:cs="Arial" w:hint="cs"/>
          <w:b/>
          <w:bCs/>
          <w:sz w:val="40"/>
          <w:szCs w:val="40"/>
          <w:rtl/>
          <w:lang w:bidi="ar-EG"/>
        </w:rPr>
        <w:t>ف</w:t>
      </w:r>
      <w:r>
        <w:rPr>
          <w:rFonts w:ascii="Arial" w:hAnsi="Arial" w:cs="Arial"/>
          <w:b/>
          <w:bCs/>
          <w:sz w:val="40"/>
          <w:szCs w:val="40"/>
          <w:rtl/>
          <w:lang w:bidi="ar-EG"/>
        </w:rPr>
        <w:t>الآخرة</w:t>
      </w:r>
      <w:r w:rsidRPr="00062770">
        <w:rPr>
          <w:rFonts w:ascii="Arial" w:hAnsi="Arial" w:cs="Arial"/>
          <w:b/>
          <w:bCs/>
          <w:sz w:val="40"/>
          <w:szCs w:val="40"/>
          <w:rtl/>
          <w:lang w:bidi="ar-EG"/>
        </w:rPr>
        <w:t xml:space="preserve"> مشكلة كبيرة لا </w:t>
      </w:r>
      <w:r w:rsidR="0097339F">
        <w:rPr>
          <w:rFonts w:ascii="Arial" w:hAnsi="Arial" w:cs="Arial"/>
          <w:b/>
          <w:bCs/>
          <w:sz w:val="40"/>
          <w:szCs w:val="40"/>
          <w:rtl/>
          <w:lang w:bidi="ar-EG"/>
        </w:rPr>
        <w:t>يدري</w:t>
      </w:r>
      <w:r w:rsidRPr="00062770">
        <w:rPr>
          <w:rFonts w:ascii="Arial" w:hAnsi="Arial" w:cs="Arial"/>
          <w:b/>
          <w:bCs/>
          <w:sz w:val="40"/>
          <w:szCs w:val="40"/>
          <w:rtl/>
          <w:lang w:bidi="ar-EG"/>
        </w:rPr>
        <w:t xml:space="preserve"> </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ما يحدث </w:t>
      </w:r>
      <w:r w:rsidRPr="00062770">
        <w:rPr>
          <w:rFonts w:ascii="Arial" w:hAnsi="Arial" w:cs="Arial" w:hint="cs"/>
          <w:b/>
          <w:bCs/>
          <w:sz w:val="40"/>
          <w:szCs w:val="40"/>
          <w:rtl/>
          <w:lang w:bidi="ar-EG"/>
        </w:rPr>
        <w:t xml:space="preserve">له </w:t>
      </w:r>
      <w:r w:rsidRPr="00062770">
        <w:rPr>
          <w:rFonts w:ascii="Arial" w:hAnsi="Arial" w:cs="Arial"/>
          <w:b/>
          <w:bCs/>
          <w:sz w:val="40"/>
          <w:szCs w:val="40"/>
          <w:rtl/>
          <w:lang w:bidi="ar-EG"/>
        </w:rPr>
        <w:t>فيها مهما وصفوا له</w:t>
      </w:r>
      <w:r w:rsidR="00834D91">
        <w:rPr>
          <w:rFonts w:ascii="Arial" w:hAnsi="Arial" w:cs="Arial"/>
          <w:b/>
          <w:bCs/>
          <w:sz w:val="40"/>
          <w:szCs w:val="40"/>
          <w:rtl/>
          <w:lang w:bidi="ar-EG"/>
        </w:rPr>
        <w:t>،</w:t>
      </w:r>
      <w:r>
        <w:rPr>
          <w:rFonts w:ascii="Arial" w:hAnsi="Arial" w:cs="Arial" w:hint="cs"/>
          <w:b/>
          <w:bCs/>
          <w:sz w:val="40"/>
          <w:szCs w:val="40"/>
          <w:rtl/>
        </w:rPr>
        <w:t xml:space="preserve"> </w:t>
      </w:r>
      <w:r w:rsidRPr="00062770">
        <w:rPr>
          <w:rFonts w:ascii="Arial" w:hAnsi="Arial" w:cs="Arial"/>
          <w:b/>
          <w:bCs/>
          <w:sz w:val="40"/>
          <w:szCs w:val="40"/>
          <w:rtl/>
        </w:rPr>
        <w:t xml:space="preserve">فذلك يدعو </w:t>
      </w:r>
      <w:r w:rsidR="00801F96">
        <w:rPr>
          <w:rFonts w:ascii="Arial" w:hAnsi="Arial" w:cs="Arial"/>
          <w:b/>
          <w:bCs/>
          <w:sz w:val="40"/>
          <w:szCs w:val="40"/>
          <w:rtl/>
        </w:rPr>
        <w:t>الإنسان</w:t>
      </w:r>
      <w:r w:rsidRPr="00062770">
        <w:rPr>
          <w:rFonts w:ascii="Arial" w:hAnsi="Arial" w:cs="Arial"/>
          <w:b/>
          <w:bCs/>
          <w:sz w:val="40"/>
          <w:szCs w:val="40"/>
          <w:rtl/>
        </w:rPr>
        <w:t xml:space="preserve"> </w:t>
      </w:r>
      <w:r w:rsidRPr="00062770">
        <w:rPr>
          <w:rFonts w:ascii="Arial" w:hAnsi="Arial" w:cs="Arial" w:hint="cs"/>
          <w:b/>
          <w:bCs/>
          <w:sz w:val="40"/>
          <w:szCs w:val="40"/>
          <w:rtl/>
        </w:rPr>
        <w:t>للقلق وا</w:t>
      </w:r>
      <w:r w:rsidRPr="00062770">
        <w:rPr>
          <w:rFonts w:ascii="Arial" w:hAnsi="Arial" w:cs="Arial"/>
          <w:b/>
          <w:bCs/>
          <w:sz w:val="40"/>
          <w:szCs w:val="40"/>
          <w:rtl/>
        </w:rPr>
        <w:t xml:space="preserve">لتفكير في الأمر </w:t>
      </w:r>
      <w:r>
        <w:rPr>
          <w:rFonts w:ascii="Arial" w:hAnsi="Arial" w:cs="Arial" w:hint="cs"/>
          <w:b/>
          <w:bCs/>
          <w:sz w:val="40"/>
          <w:szCs w:val="40"/>
          <w:rtl/>
        </w:rPr>
        <w:t>و</w:t>
      </w:r>
      <w:r w:rsidR="00632592" w:rsidRPr="00062770">
        <w:rPr>
          <w:rFonts w:ascii="Arial" w:hAnsi="Arial" w:cs="Arial" w:hint="cs"/>
          <w:b/>
          <w:bCs/>
          <w:sz w:val="40"/>
          <w:szCs w:val="40"/>
          <w:rtl/>
        </w:rPr>
        <w:t>يجعل</w:t>
      </w:r>
      <w:r w:rsidR="00632592" w:rsidRPr="00062770">
        <w:rPr>
          <w:rFonts w:ascii="Arial" w:hAnsi="Arial" w:cs="Arial"/>
          <w:b/>
          <w:bCs/>
          <w:sz w:val="40"/>
          <w:szCs w:val="40"/>
          <w:rtl/>
        </w:rPr>
        <w:t xml:space="preserve"> صورة </w:t>
      </w:r>
      <w:r w:rsidR="00632592">
        <w:rPr>
          <w:rFonts w:ascii="Arial" w:hAnsi="Arial" w:cs="Arial"/>
          <w:b/>
          <w:bCs/>
          <w:sz w:val="40"/>
          <w:szCs w:val="40"/>
          <w:rtl/>
        </w:rPr>
        <w:t>الآخرة</w:t>
      </w:r>
      <w:r w:rsidR="00632592" w:rsidRPr="00062770">
        <w:rPr>
          <w:rFonts w:ascii="Arial" w:hAnsi="Arial" w:cs="Arial"/>
          <w:b/>
          <w:bCs/>
          <w:sz w:val="40"/>
          <w:szCs w:val="40"/>
          <w:rtl/>
        </w:rPr>
        <w:t xml:space="preserve"> ومشهد اليوم الذي يموت فيه ومشهد وقوفه أمام الله ومحاسبته له لا يكاد يفارق ذهنه</w:t>
      </w:r>
      <w:r w:rsidR="00834D91">
        <w:rPr>
          <w:rFonts w:ascii="Arial" w:hAnsi="Arial" w:cs="Arial" w:hint="cs"/>
          <w:b/>
          <w:bCs/>
          <w:sz w:val="40"/>
          <w:szCs w:val="40"/>
          <w:rtl/>
        </w:rPr>
        <w:t>،</w:t>
      </w:r>
      <w:r w:rsidR="00632592" w:rsidRPr="00062770">
        <w:rPr>
          <w:rFonts w:ascii="Arial" w:hAnsi="Arial" w:cs="Arial"/>
          <w:b/>
          <w:bCs/>
          <w:sz w:val="40"/>
          <w:szCs w:val="40"/>
          <w:rtl/>
        </w:rPr>
        <w:t xml:space="preserve"> </w:t>
      </w:r>
      <w:r w:rsidR="00D524FC" w:rsidRPr="00062770">
        <w:rPr>
          <w:rFonts w:ascii="Arial" w:hAnsi="Arial" w:cs="Arial"/>
          <w:b/>
          <w:bCs/>
          <w:sz w:val="40"/>
          <w:szCs w:val="40"/>
          <w:rtl/>
        </w:rPr>
        <w:t>وفي تفسير الطبري</w:t>
      </w:r>
      <w:r w:rsidR="0048770E">
        <w:rPr>
          <w:rFonts w:ascii="Arial" w:hAnsi="Arial" w:cs="Arial"/>
          <w:b/>
          <w:bCs/>
          <w:sz w:val="40"/>
          <w:szCs w:val="40"/>
          <w:rtl/>
        </w:rPr>
        <w:t>:</w:t>
      </w:r>
      <w:r w:rsidR="00D524FC" w:rsidRPr="00062770">
        <w:rPr>
          <w:rFonts w:ascii="Arial" w:hAnsi="Arial" w:cs="Arial"/>
          <w:b/>
          <w:bCs/>
          <w:sz w:val="40"/>
          <w:szCs w:val="40"/>
          <w:rtl/>
        </w:rPr>
        <w:t xml:space="preserve"> (</w:t>
      </w:r>
      <w:r w:rsidR="002F7FEA">
        <w:rPr>
          <w:rFonts w:ascii="Arial" w:hAnsi="Arial" w:cs="Arial"/>
          <w:b/>
          <w:bCs/>
          <w:sz w:val="40"/>
          <w:szCs w:val="40"/>
          <w:rtl/>
        </w:rPr>
        <w:t>(</w:t>
      </w:r>
      <w:r w:rsidR="00D524FC" w:rsidRPr="00062770">
        <w:rPr>
          <w:rFonts w:ascii="Arial" w:hAnsi="Arial" w:cs="Arial"/>
          <w:b/>
          <w:bCs/>
          <w:sz w:val="40"/>
          <w:szCs w:val="40"/>
          <w:rtl/>
        </w:rPr>
        <w:t>عن مجاهد في قوله</w:t>
      </w:r>
      <w:r w:rsidR="00732552">
        <w:rPr>
          <w:rFonts w:ascii="Arial" w:hAnsi="Arial" w:cs="Arial" w:hint="cs"/>
          <w:b/>
          <w:bCs/>
          <w:sz w:val="40"/>
          <w:szCs w:val="40"/>
          <w:rtl/>
        </w:rPr>
        <w:t>:</w:t>
      </w:r>
      <w:r w:rsidR="00D524FC" w:rsidRPr="00062770">
        <w:rPr>
          <w:rFonts w:ascii="Arial" w:hAnsi="Arial" w:cs="Arial"/>
          <w:b/>
          <w:bCs/>
          <w:sz w:val="40"/>
          <w:szCs w:val="40"/>
          <w:rtl/>
        </w:rPr>
        <w:t xml:space="preserve"> </w:t>
      </w:r>
      <w:r w:rsidR="001A19F0">
        <w:rPr>
          <w:rFonts w:ascii="Arial" w:hAnsi="Arial" w:cs="Arial"/>
          <w:b/>
          <w:bCs/>
          <w:sz w:val="40"/>
          <w:szCs w:val="40"/>
          <w:rtl/>
        </w:rPr>
        <w:t>{</w:t>
      </w:r>
      <w:r w:rsidR="00D524FC" w:rsidRPr="00062770">
        <w:rPr>
          <w:rFonts w:ascii="Arial" w:hAnsi="Arial" w:cs="Arial"/>
          <w:b/>
          <w:bCs/>
          <w:sz w:val="40"/>
          <w:szCs w:val="40"/>
          <w:rtl/>
        </w:rPr>
        <w:t>إِنَّا أَخْلَصْنَاهُمْ بِخَالِصَةٍ ذِكْرَى الدَّارِ</w:t>
      </w:r>
      <w:bookmarkStart w:id="54" w:name="_Hlk55413760"/>
      <w:r w:rsidR="001A19F0">
        <w:rPr>
          <w:rFonts w:ascii="Arial" w:hAnsi="Arial" w:cs="Arial"/>
          <w:b/>
          <w:bCs/>
          <w:sz w:val="40"/>
          <w:szCs w:val="40"/>
          <w:rtl/>
        </w:rPr>
        <w:t>}</w:t>
      </w:r>
      <w:bookmarkEnd w:id="54"/>
      <w:r w:rsidR="00D524FC" w:rsidRPr="00062770">
        <w:rPr>
          <w:rFonts w:ascii="Arial" w:hAnsi="Arial" w:cs="Arial"/>
          <w:b/>
          <w:bCs/>
          <w:sz w:val="40"/>
          <w:szCs w:val="40"/>
          <w:rtl/>
        </w:rPr>
        <w:t xml:space="preserve"> قال</w:t>
      </w:r>
      <w:r w:rsidR="0048770E">
        <w:rPr>
          <w:rFonts w:ascii="Arial" w:hAnsi="Arial" w:cs="Arial"/>
          <w:b/>
          <w:bCs/>
          <w:sz w:val="40"/>
          <w:szCs w:val="40"/>
          <w:rtl/>
        </w:rPr>
        <w:t>:</w:t>
      </w:r>
      <w:r w:rsidR="00D524FC" w:rsidRPr="00062770">
        <w:rPr>
          <w:rFonts w:ascii="Arial" w:hAnsi="Arial" w:cs="Arial"/>
          <w:b/>
          <w:bCs/>
          <w:sz w:val="40"/>
          <w:szCs w:val="40"/>
          <w:rtl/>
        </w:rPr>
        <w:t xml:space="preserve"> بذكر </w:t>
      </w:r>
      <w:r w:rsidR="00D524FC">
        <w:rPr>
          <w:rFonts w:ascii="Arial" w:hAnsi="Arial" w:cs="Arial"/>
          <w:b/>
          <w:bCs/>
          <w:sz w:val="40"/>
          <w:szCs w:val="40"/>
          <w:rtl/>
        </w:rPr>
        <w:t>الآخرة</w:t>
      </w:r>
      <w:r w:rsidR="00D524FC" w:rsidRPr="00062770">
        <w:rPr>
          <w:rFonts w:ascii="Arial" w:hAnsi="Arial" w:cs="Arial"/>
          <w:b/>
          <w:bCs/>
          <w:sz w:val="40"/>
          <w:szCs w:val="40"/>
          <w:rtl/>
        </w:rPr>
        <w:t xml:space="preserve"> فليس لهم همّ غيرها</w:t>
      </w:r>
      <w:r w:rsidR="003B10AA">
        <w:rPr>
          <w:rFonts w:ascii="Arial" w:hAnsi="Arial" w:cs="Arial"/>
          <w:b/>
          <w:bCs/>
          <w:sz w:val="40"/>
          <w:szCs w:val="40"/>
          <w:rtl/>
        </w:rPr>
        <w:t>)</w:t>
      </w:r>
      <w:r w:rsidR="00D524FC" w:rsidRPr="00062770">
        <w:rPr>
          <w:rFonts w:ascii="Arial" w:hAnsi="Arial" w:cs="Arial"/>
          <w:b/>
          <w:bCs/>
          <w:sz w:val="40"/>
          <w:szCs w:val="40"/>
          <w:rtl/>
        </w:rPr>
        <w:t>)</w:t>
      </w:r>
      <w:r w:rsidR="00D524FC" w:rsidRPr="00062770">
        <w:rPr>
          <w:rFonts w:ascii="Arial" w:hAnsi="Arial" w:cs="Arial"/>
          <w:b/>
          <w:bCs/>
          <w:sz w:val="40"/>
          <w:szCs w:val="40"/>
          <w:vertAlign w:val="superscript"/>
          <w:rtl/>
        </w:rPr>
        <w:t>(</w:t>
      </w:r>
      <w:r w:rsidR="00D524FC" w:rsidRPr="00062770">
        <w:rPr>
          <w:rStyle w:val="FootnoteReference"/>
          <w:rFonts w:ascii="Arial" w:hAnsi="Arial" w:cs="Arial"/>
          <w:b/>
          <w:bCs/>
          <w:sz w:val="40"/>
          <w:szCs w:val="40"/>
          <w:rtl/>
        </w:rPr>
        <w:footnoteReference w:id="273"/>
      </w:r>
      <w:r w:rsidR="00D524FC" w:rsidRPr="00062770">
        <w:rPr>
          <w:rFonts w:ascii="Arial" w:hAnsi="Arial" w:cs="Arial"/>
          <w:b/>
          <w:bCs/>
          <w:sz w:val="40"/>
          <w:szCs w:val="40"/>
          <w:vertAlign w:val="superscript"/>
          <w:rtl/>
        </w:rPr>
        <w:t>)</w:t>
      </w:r>
      <w:r w:rsidR="00F840DF">
        <w:rPr>
          <w:rFonts w:ascii="Arial" w:hAnsi="Arial" w:cs="Arial" w:hint="cs"/>
          <w:b/>
          <w:bCs/>
          <w:sz w:val="40"/>
          <w:szCs w:val="40"/>
          <w:rtl/>
        </w:rPr>
        <w:t xml:space="preserve">، </w:t>
      </w:r>
      <w:r w:rsidR="00D524FC" w:rsidRPr="00062770">
        <w:rPr>
          <w:rFonts w:ascii="Arial" w:hAnsi="Arial" w:cs="Arial"/>
          <w:b/>
          <w:bCs/>
          <w:sz w:val="40"/>
          <w:szCs w:val="40"/>
          <w:rtl/>
        </w:rPr>
        <w:t>وفي تفسير بحر العلوم للسمرقندي</w:t>
      </w:r>
      <w:r w:rsidR="0048770E">
        <w:rPr>
          <w:rFonts w:ascii="Arial" w:hAnsi="Arial" w:cs="Arial"/>
          <w:b/>
          <w:bCs/>
          <w:sz w:val="40"/>
          <w:szCs w:val="40"/>
          <w:rtl/>
        </w:rPr>
        <w:t>:</w:t>
      </w:r>
      <w:r w:rsidR="00D524FC" w:rsidRPr="00062770">
        <w:rPr>
          <w:rFonts w:ascii="Arial" w:hAnsi="Arial" w:cs="Arial"/>
          <w:b/>
          <w:bCs/>
          <w:sz w:val="40"/>
          <w:szCs w:val="40"/>
          <w:rtl/>
        </w:rPr>
        <w:t xml:space="preserve"> (</w:t>
      </w:r>
      <w:r w:rsidR="002F7FEA">
        <w:rPr>
          <w:rFonts w:ascii="Arial" w:hAnsi="Arial" w:cs="Arial"/>
          <w:b/>
          <w:bCs/>
          <w:sz w:val="40"/>
          <w:szCs w:val="40"/>
          <w:rtl/>
        </w:rPr>
        <w:t>(</w:t>
      </w:r>
      <w:r w:rsidR="00D524FC" w:rsidRPr="00062770">
        <w:rPr>
          <w:rFonts w:ascii="Arial" w:hAnsi="Arial" w:cs="Arial"/>
          <w:b/>
          <w:bCs/>
          <w:sz w:val="40"/>
          <w:szCs w:val="40"/>
          <w:rtl/>
        </w:rPr>
        <w:t>قوله عز وجل</w:t>
      </w:r>
      <w:r w:rsidR="0048770E">
        <w:rPr>
          <w:rFonts w:ascii="Arial" w:hAnsi="Arial" w:cs="Arial"/>
          <w:b/>
          <w:bCs/>
          <w:sz w:val="40"/>
          <w:szCs w:val="40"/>
          <w:rtl/>
        </w:rPr>
        <w:t>:</w:t>
      </w:r>
      <w:r w:rsidR="00D524FC" w:rsidRPr="00062770">
        <w:rPr>
          <w:rFonts w:ascii="Arial" w:hAnsi="Arial" w:cs="Arial"/>
          <w:b/>
          <w:bCs/>
          <w:sz w:val="40"/>
          <w:szCs w:val="40"/>
          <w:rtl/>
        </w:rPr>
        <w:t xml:space="preserve"> </w:t>
      </w:r>
      <w:r w:rsidR="001A19F0">
        <w:rPr>
          <w:rFonts w:ascii="Arial" w:hAnsi="Arial" w:cs="Arial"/>
          <w:b/>
          <w:bCs/>
          <w:sz w:val="40"/>
          <w:szCs w:val="40"/>
          <w:rtl/>
        </w:rPr>
        <w:t>{</w:t>
      </w:r>
      <w:r w:rsidR="00D524FC" w:rsidRPr="00062770">
        <w:rPr>
          <w:rFonts w:ascii="Arial" w:hAnsi="Arial" w:cs="Arial"/>
          <w:b/>
          <w:bCs/>
          <w:sz w:val="40"/>
          <w:szCs w:val="40"/>
          <w:rtl/>
        </w:rPr>
        <w:t>إِنَّا أخلصناهم بِخَالِصَةٍ ذِكْرَى الدار</w:t>
      </w:r>
      <w:r w:rsidR="001A19F0">
        <w:rPr>
          <w:rFonts w:ascii="Arial" w:hAnsi="Arial" w:cs="Arial"/>
          <w:b/>
          <w:bCs/>
          <w:sz w:val="40"/>
          <w:szCs w:val="40"/>
          <w:rtl/>
        </w:rPr>
        <w:t>}</w:t>
      </w:r>
      <w:r w:rsidR="00D524FC" w:rsidRPr="00062770">
        <w:rPr>
          <w:rFonts w:ascii="Arial" w:hAnsi="Arial" w:cs="Arial"/>
          <w:b/>
          <w:bCs/>
          <w:sz w:val="40"/>
          <w:szCs w:val="40"/>
          <w:rtl/>
        </w:rPr>
        <w:t xml:space="preserve"> يعني</w:t>
      </w:r>
      <w:r w:rsidR="0048770E">
        <w:rPr>
          <w:rFonts w:ascii="Arial" w:hAnsi="Arial" w:cs="Arial"/>
          <w:b/>
          <w:bCs/>
          <w:sz w:val="40"/>
          <w:szCs w:val="40"/>
          <w:rtl/>
        </w:rPr>
        <w:t>:</w:t>
      </w:r>
      <w:r w:rsidR="00D524FC" w:rsidRPr="00062770">
        <w:rPr>
          <w:rFonts w:ascii="Arial" w:hAnsi="Arial" w:cs="Arial"/>
          <w:b/>
          <w:bCs/>
          <w:sz w:val="40"/>
          <w:szCs w:val="40"/>
          <w:rtl/>
        </w:rPr>
        <w:t xml:space="preserve"> اختصصناهم بذكر الله تع</w:t>
      </w:r>
      <w:r w:rsidR="00732552">
        <w:rPr>
          <w:rFonts w:ascii="Arial" w:hAnsi="Arial" w:cs="Arial" w:hint="cs"/>
          <w:b/>
          <w:bCs/>
          <w:sz w:val="40"/>
          <w:szCs w:val="40"/>
          <w:rtl/>
        </w:rPr>
        <w:t>ا</w:t>
      </w:r>
      <w:r w:rsidR="000905E7">
        <w:rPr>
          <w:rFonts w:ascii="Arial" w:hAnsi="Arial" w:cs="Arial"/>
          <w:b/>
          <w:bCs/>
          <w:sz w:val="40"/>
          <w:szCs w:val="40"/>
          <w:rtl/>
        </w:rPr>
        <w:t>لى</w:t>
      </w:r>
      <w:r w:rsidR="00D524FC" w:rsidRPr="00062770">
        <w:rPr>
          <w:rFonts w:ascii="Arial" w:hAnsi="Arial" w:cs="Arial"/>
          <w:b/>
          <w:bCs/>
          <w:sz w:val="40"/>
          <w:szCs w:val="40"/>
          <w:rtl/>
        </w:rPr>
        <w:t xml:space="preserve"> وبذكر الجنة</w:t>
      </w:r>
      <w:r w:rsidR="00834D91">
        <w:rPr>
          <w:rFonts w:ascii="Arial" w:hAnsi="Arial" w:cs="Arial"/>
          <w:b/>
          <w:bCs/>
          <w:sz w:val="40"/>
          <w:szCs w:val="40"/>
          <w:rtl/>
        </w:rPr>
        <w:t>،</w:t>
      </w:r>
      <w:r w:rsidR="00D524FC" w:rsidRPr="00062770">
        <w:rPr>
          <w:rFonts w:ascii="Arial" w:hAnsi="Arial" w:cs="Arial"/>
          <w:b/>
          <w:bCs/>
          <w:sz w:val="40"/>
          <w:szCs w:val="40"/>
          <w:rtl/>
        </w:rPr>
        <w:t xml:space="preserve"> وليس لهم همّ إلا همّ </w:t>
      </w:r>
      <w:r w:rsidR="00D524FC">
        <w:rPr>
          <w:rFonts w:ascii="Arial" w:hAnsi="Arial" w:cs="Arial"/>
          <w:b/>
          <w:bCs/>
          <w:sz w:val="40"/>
          <w:szCs w:val="40"/>
          <w:rtl/>
        </w:rPr>
        <w:t>الآخرة</w:t>
      </w:r>
      <w:r w:rsidR="003B10AA">
        <w:rPr>
          <w:rFonts w:ascii="Arial" w:hAnsi="Arial" w:cs="Arial"/>
          <w:b/>
          <w:bCs/>
          <w:sz w:val="40"/>
          <w:szCs w:val="40"/>
          <w:rtl/>
        </w:rPr>
        <w:t>)</w:t>
      </w:r>
      <w:r w:rsidR="00D524FC" w:rsidRPr="00062770">
        <w:rPr>
          <w:rFonts w:ascii="Arial" w:hAnsi="Arial" w:cs="Arial"/>
          <w:b/>
          <w:bCs/>
          <w:sz w:val="40"/>
          <w:szCs w:val="40"/>
          <w:rtl/>
        </w:rPr>
        <w:t>)</w:t>
      </w:r>
      <w:r w:rsidR="00D524FC" w:rsidRPr="00062770">
        <w:rPr>
          <w:rFonts w:ascii="Arial" w:hAnsi="Arial" w:cs="Arial"/>
          <w:b/>
          <w:bCs/>
          <w:sz w:val="40"/>
          <w:szCs w:val="40"/>
          <w:vertAlign w:val="superscript"/>
          <w:rtl/>
        </w:rPr>
        <w:t>(</w:t>
      </w:r>
      <w:r w:rsidR="00D524FC" w:rsidRPr="00062770">
        <w:rPr>
          <w:rStyle w:val="FootnoteReference"/>
          <w:rFonts w:ascii="Arial" w:hAnsi="Arial" w:cs="Arial"/>
          <w:b/>
          <w:bCs/>
          <w:sz w:val="40"/>
          <w:szCs w:val="40"/>
          <w:rtl/>
        </w:rPr>
        <w:footnoteReference w:id="274"/>
      </w:r>
      <w:r w:rsidR="00D524FC" w:rsidRPr="00062770">
        <w:rPr>
          <w:rFonts w:ascii="Arial" w:hAnsi="Arial" w:cs="Arial"/>
          <w:b/>
          <w:bCs/>
          <w:sz w:val="40"/>
          <w:szCs w:val="40"/>
          <w:vertAlign w:val="superscript"/>
          <w:rtl/>
        </w:rPr>
        <w:t>)</w:t>
      </w:r>
      <w:r w:rsidR="00C45D89">
        <w:rPr>
          <w:rFonts w:ascii="Arial" w:hAnsi="Arial" w:cs="Arial"/>
          <w:b/>
          <w:bCs/>
          <w:sz w:val="40"/>
          <w:szCs w:val="40"/>
          <w:rtl/>
        </w:rPr>
        <w:t>.</w:t>
      </w:r>
    </w:p>
    <w:p w14:paraId="188D7090" w14:textId="211420B9" w:rsidR="00632592" w:rsidRDefault="00632592" w:rsidP="00D524FC">
      <w:pPr>
        <w:tabs>
          <w:tab w:val="right" w:pos="9450"/>
        </w:tabs>
        <w:spacing w:before="12" w:after="120"/>
        <w:jc w:val="both"/>
        <w:rPr>
          <w:rFonts w:ascii="Arial" w:hAnsi="Arial" w:cs="Arial"/>
          <w:b/>
          <w:bCs/>
          <w:sz w:val="40"/>
          <w:szCs w:val="40"/>
          <w:rtl/>
        </w:rPr>
      </w:pPr>
      <w:r w:rsidRPr="00062770">
        <w:rPr>
          <w:rFonts w:ascii="Arial" w:hAnsi="Arial" w:cs="Arial" w:hint="cs"/>
          <w:b/>
          <w:bCs/>
          <w:sz w:val="40"/>
          <w:szCs w:val="40"/>
          <w:rtl/>
        </w:rPr>
        <w:t xml:space="preserve">ـ </w:t>
      </w:r>
      <w:r w:rsidRPr="00062770">
        <w:rPr>
          <w:rFonts w:ascii="Arial" w:hAnsi="Arial" w:cs="Arial"/>
          <w:b/>
          <w:bCs/>
          <w:sz w:val="40"/>
          <w:szCs w:val="40"/>
          <w:rtl/>
        </w:rPr>
        <w:t>وكذلك قدرة الله بلا حدود هي من أعجب وأخطر وأشد ما يمكن فلا تكاد صورة قدرة الله تع</w:t>
      </w:r>
      <w:r w:rsidR="00BC4816">
        <w:rPr>
          <w:rFonts w:ascii="Arial" w:hAnsi="Arial" w:cs="Arial" w:hint="cs"/>
          <w:b/>
          <w:bCs/>
          <w:sz w:val="40"/>
          <w:szCs w:val="40"/>
          <w:rtl/>
        </w:rPr>
        <w:t>ا</w:t>
      </w:r>
      <w:r w:rsidR="000905E7">
        <w:rPr>
          <w:rFonts w:ascii="Arial" w:hAnsi="Arial" w:cs="Arial"/>
          <w:b/>
          <w:bCs/>
          <w:sz w:val="40"/>
          <w:szCs w:val="40"/>
          <w:rtl/>
        </w:rPr>
        <w:t>لى</w:t>
      </w:r>
      <w:r w:rsidRPr="00062770">
        <w:rPr>
          <w:rFonts w:ascii="Arial" w:hAnsi="Arial" w:cs="Arial"/>
          <w:b/>
          <w:bCs/>
          <w:sz w:val="40"/>
          <w:szCs w:val="40"/>
          <w:rtl/>
        </w:rPr>
        <w:t xml:space="preserve"> تفارق ذهنه</w:t>
      </w:r>
      <w:r w:rsidR="00C45D89">
        <w:rPr>
          <w:rFonts w:ascii="Arial" w:hAnsi="Arial" w:cs="Arial"/>
          <w:b/>
          <w:bCs/>
          <w:sz w:val="40"/>
          <w:szCs w:val="40"/>
          <w:rtl/>
        </w:rPr>
        <w:t>.</w:t>
      </w:r>
      <w:r w:rsidRPr="00062770">
        <w:rPr>
          <w:rFonts w:ascii="Arial" w:hAnsi="Arial" w:cs="Arial" w:hint="cs"/>
          <w:b/>
          <w:bCs/>
          <w:sz w:val="40"/>
          <w:szCs w:val="40"/>
          <w:rtl/>
        </w:rPr>
        <w:t xml:space="preserve"> </w:t>
      </w:r>
    </w:p>
    <w:p w14:paraId="03BF79EA" w14:textId="1E9CDB97" w:rsidR="00A7460E" w:rsidRPr="00062770" w:rsidRDefault="00A7460E" w:rsidP="00D524FC">
      <w:pPr>
        <w:tabs>
          <w:tab w:val="right" w:pos="9450"/>
        </w:tabs>
        <w:spacing w:before="12" w:after="120"/>
        <w:jc w:val="both"/>
        <w:rPr>
          <w:rFonts w:ascii="Arial" w:hAnsi="Arial" w:cs="Arial"/>
          <w:b/>
          <w:bCs/>
          <w:sz w:val="40"/>
          <w:szCs w:val="40"/>
          <w:rtl/>
        </w:rPr>
      </w:pPr>
      <w:r>
        <w:rPr>
          <w:rFonts w:ascii="Arial" w:hAnsi="Arial" w:cs="Arial" w:hint="cs"/>
          <w:b/>
          <w:bCs/>
          <w:sz w:val="40"/>
          <w:szCs w:val="40"/>
          <w:rtl/>
        </w:rPr>
        <w:t>ـ و</w:t>
      </w:r>
      <w:r w:rsidR="00801F96">
        <w:rPr>
          <w:rFonts w:ascii="Arial" w:hAnsi="Arial" w:cs="Arial" w:hint="cs"/>
          <w:b/>
          <w:bCs/>
          <w:sz w:val="40"/>
          <w:szCs w:val="40"/>
          <w:rtl/>
        </w:rPr>
        <w:t>الإنسان</w:t>
      </w:r>
      <w:r>
        <w:rPr>
          <w:rFonts w:ascii="Arial" w:hAnsi="Arial" w:cs="Arial" w:hint="cs"/>
          <w:b/>
          <w:bCs/>
          <w:sz w:val="40"/>
          <w:szCs w:val="40"/>
          <w:rtl/>
        </w:rPr>
        <w:t xml:space="preserve"> المشغول بشيء يذكره على لسانه </w:t>
      </w:r>
      <w:r w:rsidR="00684C20">
        <w:rPr>
          <w:rFonts w:ascii="Arial" w:hAnsi="Arial" w:cs="Arial" w:hint="cs"/>
          <w:b/>
          <w:bCs/>
          <w:sz w:val="40"/>
          <w:szCs w:val="40"/>
          <w:rtl/>
        </w:rPr>
        <w:t>كثيرًا</w:t>
      </w:r>
      <w:r>
        <w:rPr>
          <w:rFonts w:ascii="Arial" w:hAnsi="Arial" w:cs="Arial" w:hint="cs"/>
          <w:b/>
          <w:bCs/>
          <w:sz w:val="40"/>
          <w:szCs w:val="40"/>
          <w:rtl/>
        </w:rPr>
        <w:t xml:space="preserve"> ويتكلم به</w:t>
      </w:r>
      <w:r w:rsidR="00C45D89">
        <w:rPr>
          <w:rFonts w:ascii="Arial" w:hAnsi="Arial" w:cs="Arial" w:hint="cs"/>
          <w:b/>
          <w:bCs/>
          <w:sz w:val="40"/>
          <w:szCs w:val="40"/>
          <w:rtl/>
        </w:rPr>
        <w:t>.</w:t>
      </w:r>
    </w:p>
    <w:p w14:paraId="0523FCBD" w14:textId="02A0ECA0" w:rsidR="00632592" w:rsidRPr="00062770" w:rsidRDefault="00632592" w:rsidP="00632592">
      <w:pPr>
        <w:pStyle w:val="Heading3"/>
        <w:tabs>
          <w:tab w:val="right" w:pos="9450"/>
        </w:tabs>
        <w:spacing w:before="12"/>
        <w:ind w:left="26"/>
        <w:jc w:val="both"/>
        <w:rPr>
          <w:rFonts w:ascii="Arial" w:eastAsiaTheme="minorHAnsi" w:hAnsi="Arial" w:cs="Arial"/>
          <w:b/>
          <w:bCs/>
          <w:color w:val="auto"/>
          <w:sz w:val="40"/>
          <w:szCs w:val="40"/>
          <w:highlight w:val="yellow"/>
          <w:rtl/>
        </w:rPr>
      </w:pPr>
      <w:bookmarkStart w:id="55" w:name="_Toc56361001"/>
      <w:r w:rsidRPr="00062770">
        <w:rPr>
          <w:rFonts w:ascii="Arial" w:eastAsiaTheme="minorHAnsi" w:hAnsi="Arial" w:cs="Arial"/>
          <w:b/>
          <w:bCs/>
          <w:color w:val="auto"/>
          <w:sz w:val="40"/>
          <w:szCs w:val="40"/>
          <w:highlight w:val="yellow"/>
          <w:rtl/>
        </w:rPr>
        <w:t xml:space="preserve">ـ </w:t>
      </w:r>
      <w:r w:rsidRPr="00062770">
        <w:rPr>
          <w:rFonts w:ascii="Arial" w:eastAsiaTheme="minorHAnsi" w:hAnsi="Arial" w:cs="Arial" w:hint="cs"/>
          <w:b/>
          <w:bCs/>
          <w:color w:val="auto"/>
          <w:sz w:val="40"/>
          <w:szCs w:val="40"/>
          <w:highlight w:val="yellow"/>
          <w:rtl/>
        </w:rPr>
        <w:t>الهم</w:t>
      </w:r>
      <w:r w:rsidRPr="00062770">
        <w:rPr>
          <w:rFonts w:ascii="Arial" w:eastAsiaTheme="minorHAnsi" w:hAnsi="Arial" w:cs="Arial"/>
          <w:b/>
          <w:bCs/>
          <w:color w:val="auto"/>
          <w:sz w:val="40"/>
          <w:szCs w:val="40"/>
          <w:highlight w:val="yellow"/>
          <w:rtl/>
        </w:rPr>
        <w:t xml:space="preserve"> الدائم </w:t>
      </w:r>
      <w:r w:rsidRPr="00062770">
        <w:rPr>
          <w:rFonts w:ascii="Arial" w:eastAsiaTheme="minorHAnsi" w:hAnsi="Arial" w:cs="Arial" w:hint="cs"/>
          <w:b/>
          <w:bCs/>
          <w:color w:val="auto"/>
          <w:sz w:val="40"/>
          <w:szCs w:val="40"/>
          <w:highlight w:val="yellow"/>
          <w:rtl/>
        </w:rPr>
        <w:t>والهموم</w:t>
      </w:r>
      <w:r w:rsidRPr="00062770">
        <w:rPr>
          <w:rFonts w:ascii="Arial" w:eastAsiaTheme="minorHAnsi" w:hAnsi="Arial" w:cs="Arial"/>
          <w:b/>
          <w:bCs/>
          <w:color w:val="auto"/>
          <w:sz w:val="40"/>
          <w:szCs w:val="40"/>
          <w:highlight w:val="yellow"/>
          <w:rtl/>
        </w:rPr>
        <w:t xml:space="preserve"> المؤقتة</w:t>
      </w:r>
      <w:r w:rsidR="0048770E">
        <w:rPr>
          <w:rFonts w:ascii="Arial" w:eastAsiaTheme="minorHAnsi" w:hAnsi="Arial" w:cs="Arial"/>
          <w:b/>
          <w:bCs/>
          <w:color w:val="auto"/>
          <w:sz w:val="40"/>
          <w:szCs w:val="40"/>
          <w:highlight w:val="yellow"/>
          <w:rtl/>
        </w:rPr>
        <w:t>:</w:t>
      </w:r>
      <w:bookmarkEnd w:id="55"/>
    </w:p>
    <w:p w14:paraId="50A38985" w14:textId="61DA359C" w:rsidR="00632592" w:rsidRPr="00062770" w:rsidRDefault="00632592" w:rsidP="00632592">
      <w:pPr>
        <w:tabs>
          <w:tab w:val="right" w:pos="9450"/>
        </w:tabs>
        <w:autoSpaceDE w:val="0"/>
        <w:autoSpaceDN w:val="0"/>
        <w:adjustRightInd w:val="0"/>
        <w:spacing w:before="12" w:after="120"/>
        <w:ind w:left="26"/>
        <w:jc w:val="both"/>
        <w:rPr>
          <w:rFonts w:ascii="Arial" w:hAnsi="Arial" w:cs="Arial"/>
          <w:b/>
          <w:bCs/>
          <w:sz w:val="40"/>
          <w:szCs w:val="40"/>
          <w:rtl/>
        </w:rPr>
      </w:pPr>
      <w:r w:rsidRPr="00062770">
        <w:rPr>
          <w:rFonts w:ascii="Arial" w:hAnsi="Arial" w:cs="Arial"/>
          <w:b/>
          <w:bCs/>
          <w:sz w:val="40"/>
          <w:szCs w:val="40"/>
          <w:rtl/>
        </w:rPr>
        <w:t xml:space="preserve">ـ </w:t>
      </w:r>
      <w:r w:rsidRPr="00062770">
        <w:rPr>
          <w:rFonts w:ascii="Arial" w:hAnsi="Arial" w:cs="Arial" w:hint="cs"/>
          <w:b/>
          <w:bCs/>
          <w:sz w:val="40"/>
          <w:szCs w:val="40"/>
          <w:rtl/>
        </w:rPr>
        <w:t>الهم</w:t>
      </w:r>
      <w:r w:rsidRPr="00062770">
        <w:rPr>
          <w:rFonts w:ascii="Arial" w:hAnsi="Arial" w:cs="Arial"/>
          <w:b/>
          <w:bCs/>
          <w:sz w:val="40"/>
          <w:szCs w:val="40"/>
          <w:rtl/>
        </w:rPr>
        <w:t xml:space="preserve"> الدائم هو </w:t>
      </w:r>
      <w:r w:rsidRPr="00062770">
        <w:rPr>
          <w:rFonts w:ascii="Arial" w:hAnsi="Arial" w:cs="Arial" w:hint="cs"/>
          <w:b/>
          <w:bCs/>
          <w:sz w:val="40"/>
          <w:szCs w:val="40"/>
          <w:rtl/>
        </w:rPr>
        <w:t>هم</w:t>
      </w:r>
      <w:r w:rsidRPr="00062770">
        <w:rPr>
          <w:rFonts w:ascii="Arial" w:hAnsi="Arial" w:cs="Arial"/>
          <w:b/>
          <w:bCs/>
          <w:sz w:val="40"/>
          <w:szCs w:val="40"/>
          <w:rtl/>
        </w:rPr>
        <w:t xml:space="preserve"> مسيطر على </w:t>
      </w:r>
      <w:r w:rsidR="00801F96">
        <w:rPr>
          <w:rFonts w:ascii="Arial" w:hAnsi="Arial" w:cs="Arial"/>
          <w:b/>
          <w:bCs/>
          <w:sz w:val="40"/>
          <w:szCs w:val="40"/>
          <w:rtl/>
        </w:rPr>
        <w:t>الإنسان</w:t>
      </w:r>
      <w:r w:rsidRPr="00062770">
        <w:rPr>
          <w:rFonts w:ascii="Arial" w:hAnsi="Arial" w:cs="Arial"/>
          <w:b/>
          <w:bCs/>
          <w:sz w:val="40"/>
          <w:szCs w:val="40"/>
          <w:rtl/>
        </w:rPr>
        <w:t xml:space="preserve"> لا ينساه طوال عمره</w:t>
      </w:r>
      <w:r w:rsidR="00C45D89">
        <w:rPr>
          <w:rFonts w:ascii="Arial" w:hAnsi="Arial" w:cs="Arial"/>
          <w:b/>
          <w:bCs/>
          <w:sz w:val="40"/>
          <w:szCs w:val="40"/>
          <w:rtl/>
        </w:rPr>
        <w:t>.</w:t>
      </w:r>
      <w:r w:rsidRPr="00062770">
        <w:rPr>
          <w:rFonts w:ascii="Arial" w:hAnsi="Arial" w:cs="Arial"/>
          <w:b/>
          <w:bCs/>
          <w:sz w:val="40"/>
          <w:szCs w:val="40"/>
          <w:rtl/>
        </w:rPr>
        <w:t xml:space="preserve"> </w:t>
      </w:r>
    </w:p>
    <w:p w14:paraId="2CDF8943" w14:textId="2BB20EE4" w:rsidR="00632592" w:rsidRPr="00062770" w:rsidRDefault="00632592" w:rsidP="00632592">
      <w:pPr>
        <w:tabs>
          <w:tab w:val="right" w:pos="9450"/>
        </w:tabs>
        <w:autoSpaceDE w:val="0"/>
        <w:autoSpaceDN w:val="0"/>
        <w:adjustRightInd w:val="0"/>
        <w:spacing w:before="12" w:after="120"/>
        <w:ind w:left="26"/>
        <w:jc w:val="both"/>
        <w:rPr>
          <w:rFonts w:ascii="Arial" w:hAnsi="Arial" w:cs="Arial"/>
          <w:b/>
          <w:bCs/>
          <w:sz w:val="40"/>
          <w:szCs w:val="40"/>
          <w:rtl/>
        </w:rPr>
      </w:pPr>
      <w:r w:rsidRPr="00062770">
        <w:rPr>
          <w:rFonts w:ascii="Arial" w:hAnsi="Arial" w:cs="Arial"/>
          <w:b/>
          <w:bCs/>
          <w:sz w:val="40"/>
          <w:szCs w:val="40"/>
          <w:rtl/>
        </w:rPr>
        <w:t xml:space="preserve">ـ </w:t>
      </w:r>
      <w:r w:rsidR="00801F96">
        <w:rPr>
          <w:rFonts w:ascii="Arial" w:hAnsi="Arial" w:cs="Arial"/>
          <w:b/>
          <w:bCs/>
          <w:sz w:val="40"/>
          <w:szCs w:val="40"/>
          <w:rtl/>
        </w:rPr>
        <w:t>الإنسان</w:t>
      </w:r>
      <w:r w:rsidRPr="00062770">
        <w:rPr>
          <w:rFonts w:ascii="Arial" w:hAnsi="Arial" w:cs="Arial"/>
          <w:b/>
          <w:bCs/>
          <w:sz w:val="40"/>
          <w:szCs w:val="40"/>
          <w:rtl/>
        </w:rPr>
        <w:t xml:space="preserve"> الذي يسافر إلى مكان مجهول لا يعرفه</w:t>
      </w:r>
      <w:r w:rsidR="00834D91">
        <w:rPr>
          <w:rFonts w:ascii="Arial" w:hAnsi="Arial" w:cs="Arial"/>
          <w:b/>
          <w:bCs/>
          <w:sz w:val="40"/>
          <w:szCs w:val="40"/>
          <w:rtl/>
        </w:rPr>
        <w:t>،</w:t>
      </w:r>
      <w:r w:rsidRPr="00062770">
        <w:rPr>
          <w:rFonts w:ascii="Arial" w:hAnsi="Arial" w:cs="Arial"/>
          <w:b/>
          <w:bCs/>
          <w:sz w:val="40"/>
          <w:szCs w:val="40"/>
          <w:rtl/>
        </w:rPr>
        <w:t xml:space="preserve"> وهناك يتم عرضه على محكمة تحكم عليه إما بالخلود في العذاب أو النعيم</w:t>
      </w:r>
      <w:r w:rsidR="00834D91">
        <w:rPr>
          <w:rFonts w:ascii="Arial" w:hAnsi="Arial" w:cs="Arial"/>
          <w:b/>
          <w:bCs/>
          <w:sz w:val="40"/>
          <w:szCs w:val="40"/>
          <w:rtl/>
        </w:rPr>
        <w:t>،</w:t>
      </w:r>
      <w:r w:rsidRPr="00062770">
        <w:rPr>
          <w:rFonts w:ascii="Arial" w:hAnsi="Arial" w:cs="Arial"/>
          <w:b/>
          <w:bCs/>
          <w:sz w:val="40"/>
          <w:szCs w:val="40"/>
          <w:rtl/>
        </w:rPr>
        <w:t xml:space="preserve"> فهو خائف من هول الأمر الذي هو مقبل عليه لأنه يتوقف عليه مصيره وحياته كلها</w:t>
      </w:r>
      <w:r w:rsidR="00834D91">
        <w:rPr>
          <w:rFonts w:ascii="Arial" w:hAnsi="Arial" w:cs="Arial"/>
          <w:b/>
          <w:bCs/>
          <w:sz w:val="40"/>
          <w:szCs w:val="40"/>
          <w:rtl/>
        </w:rPr>
        <w:t>،</w:t>
      </w:r>
      <w:r w:rsidRPr="00062770">
        <w:rPr>
          <w:rFonts w:ascii="Arial" w:hAnsi="Arial" w:cs="Arial"/>
          <w:b/>
          <w:bCs/>
          <w:sz w:val="40"/>
          <w:szCs w:val="40"/>
          <w:rtl/>
        </w:rPr>
        <w:t xml:space="preserve"> ولكن هناك مخاوف أخرى مؤقتة بسيطة أثناء سفره إلى هذه المحكمة وهي هل يجد استراحات قريبة يستريح فيها أم لا</w:t>
      </w:r>
      <w:r w:rsidR="00E031FD">
        <w:rPr>
          <w:rFonts w:ascii="Arial" w:hAnsi="Arial" w:cs="Arial"/>
          <w:b/>
          <w:bCs/>
          <w:sz w:val="40"/>
          <w:szCs w:val="40"/>
          <w:rtl/>
        </w:rPr>
        <w:t>؟</w:t>
      </w:r>
      <w:r w:rsidR="00B60CC2">
        <w:rPr>
          <w:rFonts w:ascii="Arial" w:hAnsi="Arial" w:cs="Arial" w:hint="cs"/>
          <w:b/>
          <w:bCs/>
          <w:sz w:val="40"/>
          <w:szCs w:val="40"/>
          <w:rtl/>
        </w:rPr>
        <w:t>،</w:t>
      </w:r>
      <w:r w:rsidRPr="00062770">
        <w:rPr>
          <w:rFonts w:ascii="Arial" w:hAnsi="Arial" w:cs="Arial"/>
          <w:b/>
          <w:bCs/>
          <w:sz w:val="40"/>
          <w:szCs w:val="40"/>
          <w:rtl/>
        </w:rPr>
        <w:t xml:space="preserve"> وهل ينفد ما عنده من ماء</w:t>
      </w:r>
      <w:r w:rsidR="00B60CC2">
        <w:rPr>
          <w:rFonts w:ascii="Arial" w:hAnsi="Arial" w:cs="Arial" w:hint="cs"/>
          <w:b/>
          <w:bCs/>
          <w:sz w:val="40"/>
          <w:szCs w:val="40"/>
          <w:rtl/>
        </w:rPr>
        <w:t>؟،</w:t>
      </w:r>
      <w:r w:rsidRPr="00062770">
        <w:rPr>
          <w:rFonts w:ascii="Arial" w:hAnsi="Arial" w:cs="Arial"/>
          <w:b/>
          <w:bCs/>
          <w:sz w:val="40"/>
          <w:szCs w:val="40"/>
          <w:rtl/>
        </w:rPr>
        <w:t xml:space="preserve"> وهل يجد مكان</w:t>
      </w:r>
      <w:r w:rsidR="0009762A">
        <w:rPr>
          <w:rFonts w:ascii="Arial" w:hAnsi="Arial" w:cs="Arial" w:hint="cs"/>
          <w:b/>
          <w:bCs/>
          <w:sz w:val="40"/>
          <w:szCs w:val="40"/>
          <w:rtl/>
        </w:rPr>
        <w:t>ًا</w:t>
      </w:r>
      <w:r w:rsidRPr="00062770">
        <w:rPr>
          <w:rFonts w:ascii="Arial" w:hAnsi="Arial" w:cs="Arial"/>
          <w:b/>
          <w:bCs/>
          <w:sz w:val="40"/>
          <w:szCs w:val="40"/>
          <w:rtl/>
        </w:rPr>
        <w:t xml:space="preserve"> قريب</w:t>
      </w:r>
      <w:r w:rsidR="0009762A">
        <w:rPr>
          <w:rFonts w:ascii="Arial" w:hAnsi="Arial" w:cs="Arial" w:hint="cs"/>
          <w:b/>
          <w:bCs/>
          <w:sz w:val="40"/>
          <w:szCs w:val="40"/>
          <w:rtl/>
        </w:rPr>
        <w:t>ًا</w:t>
      </w:r>
      <w:r w:rsidRPr="00062770">
        <w:rPr>
          <w:rFonts w:ascii="Arial" w:hAnsi="Arial" w:cs="Arial"/>
          <w:b/>
          <w:bCs/>
          <w:sz w:val="40"/>
          <w:szCs w:val="40"/>
          <w:rtl/>
        </w:rPr>
        <w:t xml:space="preserve"> فيه ماء</w:t>
      </w:r>
      <w:r w:rsidR="00E031FD">
        <w:rPr>
          <w:rFonts w:ascii="Arial" w:hAnsi="Arial" w:cs="Arial"/>
          <w:b/>
          <w:bCs/>
          <w:sz w:val="40"/>
          <w:szCs w:val="40"/>
          <w:rtl/>
        </w:rPr>
        <w:t>؟</w:t>
      </w:r>
      <w:r w:rsidR="00B60CC2">
        <w:rPr>
          <w:rFonts w:ascii="Arial" w:hAnsi="Arial" w:cs="Arial" w:hint="cs"/>
          <w:b/>
          <w:bCs/>
          <w:sz w:val="40"/>
          <w:szCs w:val="40"/>
          <w:rtl/>
        </w:rPr>
        <w:t>،</w:t>
      </w:r>
      <w:r w:rsidRPr="00062770">
        <w:rPr>
          <w:rFonts w:ascii="Arial" w:hAnsi="Arial" w:cs="Arial"/>
          <w:b/>
          <w:bCs/>
          <w:sz w:val="40"/>
          <w:szCs w:val="40"/>
          <w:rtl/>
        </w:rPr>
        <w:t xml:space="preserve"> وهل يوجد شيء يعرضه للأذى أثناء سفره</w:t>
      </w:r>
      <w:r w:rsidR="00E031FD">
        <w:rPr>
          <w:rFonts w:ascii="Arial" w:hAnsi="Arial" w:cs="Arial"/>
          <w:b/>
          <w:bCs/>
          <w:sz w:val="40"/>
          <w:szCs w:val="40"/>
          <w:rtl/>
        </w:rPr>
        <w:t>؟</w:t>
      </w:r>
      <w:r w:rsidR="00B60CC2">
        <w:rPr>
          <w:rFonts w:ascii="Arial" w:hAnsi="Arial" w:cs="Arial" w:hint="cs"/>
          <w:b/>
          <w:bCs/>
          <w:sz w:val="40"/>
          <w:szCs w:val="40"/>
          <w:rtl/>
        </w:rPr>
        <w:t>،</w:t>
      </w:r>
      <w:r w:rsidRPr="00062770">
        <w:rPr>
          <w:rFonts w:ascii="Arial" w:hAnsi="Arial" w:cs="Arial"/>
          <w:b/>
          <w:bCs/>
          <w:sz w:val="40"/>
          <w:szCs w:val="40"/>
          <w:rtl/>
        </w:rPr>
        <w:t xml:space="preserve"> كل هذه مخاوف يحمل لها هما ولكنها ليست بشيء أمام الخوف الأكبر الذي يسيطر عليه وهو ماذا يجد وماذا يكون مصيره عندما يصل إلى ذلك المكان الرهيب</w:t>
      </w:r>
      <w:r w:rsidR="00E031FD">
        <w:rPr>
          <w:rFonts w:ascii="Arial" w:hAnsi="Arial" w:cs="Arial"/>
          <w:b/>
          <w:bCs/>
          <w:sz w:val="40"/>
          <w:szCs w:val="40"/>
          <w:rtl/>
        </w:rPr>
        <w:t>؟</w:t>
      </w:r>
      <w:r w:rsidRPr="00062770">
        <w:rPr>
          <w:rFonts w:ascii="Arial" w:hAnsi="Arial" w:cs="Arial"/>
          <w:b/>
          <w:bCs/>
          <w:sz w:val="40"/>
          <w:szCs w:val="40"/>
          <w:rtl/>
        </w:rPr>
        <w:t>!</w:t>
      </w:r>
      <w:r w:rsidR="00B60CC2">
        <w:rPr>
          <w:rFonts w:ascii="Arial" w:hAnsi="Arial" w:cs="Arial" w:hint="cs"/>
          <w:b/>
          <w:bCs/>
          <w:sz w:val="40"/>
          <w:szCs w:val="40"/>
          <w:rtl/>
        </w:rPr>
        <w:t>.</w:t>
      </w:r>
    </w:p>
    <w:p w14:paraId="16A18FEE" w14:textId="5F45CF2B" w:rsidR="00632592" w:rsidRPr="00062770" w:rsidRDefault="00632592" w:rsidP="00632592">
      <w:pPr>
        <w:tabs>
          <w:tab w:val="right" w:pos="9450"/>
        </w:tabs>
        <w:autoSpaceDE w:val="0"/>
        <w:autoSpaceDN w:val="0"/>
        <w:adjustRightInd w:val="0"/>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فكذلك الدنيا هناك بعض الأمور التي يخاف منها </w:t>
      </w:r>
      <w:r w:rsidR="00801F96">
        <w:rPr>
          <w:rFonts w:ascii="Arial" w:hAnsi="Arial" w:cs="Arial"/>
          <w:b/>
          <w:bCs/>
          <w:sz w:val="40"/>
          <w:szCs w:val="40"/>
          <w:rtl/>
        </w:rPr>
        <w:t>الإنسان</w:t>
      </w:r>
      <w:r w:rsidRPr="00062770">
        <w:rPr>
          <w:rFonts w:ascii="Arial" w:hAnsi="Arial" w:cs="Arial"/>
          <w:b/>
          <w:bCs/>
          <w:sz w:val="40"/>
          <w:szCs w:val="40"/>
          <w:rtl/>
        </w:rPr>
        <w:t xml:space="preserve"> والتي قد تعرضه للأذى لكنها مخاوف مؤقتة عابرة وخوفه الأكبر من يوم القيامة والحساب ومن لقاء الله تع</w:t>
      </w:r>
      <w:r w:rsidR="00EB5625">
        <w:rPr>
          <w:rFonts w:ascii="Arial" w:hAnsi="Arial" w:cs="Arial" w:hint="cs"/>
          <w:b/>
          <w:bCs/>
          <w:sz w:val="40"/>
          <w:szCs w:val="40"/>
          <w:rtl/>
        </w:rPr>
        <w:t>ا</w:t>
      </w:r>
      <w:r w:rsidR="000905E7">
        <w:rPr>
          <w:rFonts w:ascii="Arial" w:hAnsi="Arial" w:cs="Arial"/>
          <w:b/>
          <w:bCs/>
          <w:sz w:val="40"/>
          <w:szCs w:val="40"/>
          <w:rtl/>
        </w:rPr>
        <w:t>لى</w:t>
      </w:r>
      <w:r w:rsidRPr="00062770">
        <w:rPr>
          <w:rFonts w:ascii="Arial" w:hAnsi="Arial" w:cs="Arial"/>
          <w:b/>
          <w:bCs/>
          <w:sz w:val="40"/>
          <w:szCs w:val="40"/>
          <w:rtl/>
        </w:rPr>
        <w:t xml:space="preserve"> وهو خوف دائم لا يفارقه</w:t>
      </w:r>
      <w:r w:rsidR="00C45D89">
        <w:rPr>
          <w:rFonts w:ascii="Arial" w:hAnsi="Arial" w:cs="Arial"/>
          <w:b/>
          <w:bCs/>
          <w:sz w:val="40"/>
          <w:szCs w:val="40"/>
          <w:rtl/>
        </w:rPr>
        <w:t>.</w:t>
      </w:r>
    </w:p>
    <w:p w14:paraId="44DDBAD6" w14:textId="14299371" w:rsidR="00FE3D2A" w:rsidRPr="006405FB" w:rsidRDefault="00FE3D2A" w:rsidP="006405FB">
      <w:pPr>
        <w:pStyle w:val="Heading3"/>
        <w:rPr>
          <w:rFonts w:ascii="Arial" w:hAnsi="Arial" w:cs="Arial"/>
          <w:b/>
          <w:bCs/>
          <w:color w:val="auto"/>
          <w:sz w:val="40"/>
          <w:szCs w:val="40"/>
          <w:rtl/>
        </w:rPr>
      </w:pPr>
      <w:bookmarkStart w:id="56" w:name="_Toc56361002"/>
      <w:r w:rsidRPr="006405FB">
        <w:rPr>
          <w:rFonts w:ascii="Arial" w:hAnsi="Arial" w:cs="Arial" w:hint="cs"/>
          <w:b/>
          <w:bCs/>
          <w:color w:val="auto"/>
          <w:sz w:val="40"/>
          <w:szCs w:val="40"/>
          <w:highlight w:val="yellow"/>
          <w:rtl/>
        </w:rPr>
        <w:t>ـ الأدلة على أن المعاصي تنشأ من ضعف الإيمان أو غياب الإيمان</w:t>
      </w:r>
      <w:r w:rsidR="0048770E">
        <w:rPr>
          <w:rFonts w:ascii="Arial" w:hAnsi="Arial" w:cs="Arial" w:hint="cs"/>
          <w:b/>
          <w:bCs/>
          <w:color w:val="auto"/>
          <w:sz w:val="40"/>
          <w:szCs w:val="40"/>
          <w:highlight w:val="yellow"/>
          <w:rtl/>
        </w:rPr>
        <w:t>:</w:t>
      </w:r>
      <w:bookmarkEnd w:id="56"/>
    </w:p>
    <w:p w14:paraId="5938A423" w14:textId="43924865" w:rsidR="00754BEB" w:rsidRPr="00AE433F" w:rsidRDefault="00D60166" w:rsidP="0087308A">
      <w:pPr>
        <w:autoSpaceDE w:val="0"/>
        <w:autoSpaceDN w:val="0"/>
        <w:adjustRightInd w:val="0"/>
        <w:spacing w:after="0" w:line="240" w:lineRule="auto"/>
        <w:jc w:val="both"/>
        <w:rPr>
          <w:rFonts w:ascii="Arial" w:hAnsi="Arial" w:cs="Arial"/>
          <w:b/>
          <w:bCs/>
          <w:sz w:val="40"/>
          <w:szCs w:val="40"/>
          <w:rtl/>
        </w:rPr>
      </w:pPr>
      <w:r>
        <w:rPr>
          <w:rFonts w:ascii="Arial" w:hAnsi="Arial" w:cs="Arial" w:hint="cs"/>
          <w:b/>
          <w:bCs/>
          <w:sz w:val="40"/>
          <w:szCs w:val="40"/>
          <w:rtl/>
        </w:rPr>
        <w:t xml:space="preserve">ـ </w:t>
      </w:r>
      <w:r w:rsidR="00B80A28">
        <w:rPr>
          <w:rFonts w:ascii="Arial" w:hAnsi="Arial" w:cs="Arial" w:hint="cs"/>
          <w:b/>
          <w:bCs/>
          <w:sz w:val="40"/>
          <w:szCs w:val="40"/>
          <w:rtl/>
        </w:rPr>
        <w:t>كما أن المؤمن قد يفعل المعاصي</w:t>
      </w:r>
      <w:r w:rsidR="00834D91">
        <w:rPr>
          <w:rFonts w:ascii="Arial" w:hAnsi="Arial" w:cs="Arial" w:hint="cs"/>
          <w:b/>
          <w:bCs/>
          <w:sz w:val="40"/>
          <w:szCs w:val="40"/>
          <w:rtl/>
        </w:rPr>
        <w:t>،</w:t>
      </w:r>
      <w:r w:rsidR="00B80A28">
        <w:rPr>
          <w:rFonts w:ascii="Arial" w:hAnsi="Arial" w:cs="Arial" w:hint="cs"/>
          <w:b/>
          <w:bCs/>
          <w:sz w:val="40"/>
          <w:szCs w:val="40"/>
          <w:rtl/>
        </w:rPr>
        <w:t xml:space="preserve"> فالكافر </w:t>
      </w:r>
      <w:r w:rsidR="00084D22">
        <w:rPr>
          <w:rFonts w:ascii="Arial" w:hAnsi="Arial" w:cs="Arial" w:hint="cs"/>
          <w:b/>
          <w:bCs/>
          <w:sz w:val="40"/>
          <w:szCs w:val="40"/>
          <w:rtl/>
        </w:rPr>
        <w:t>أيضًا</w:t>
      </w:r>
      <w:r w:rsidR="00B80A28">
        <w:rPr>
          <w:rFonts w:ascii="Arial" w:hAnsi="Arial" w:cs="Arial" w:hint="cs"/>
          <w:b/>
          <w:bCs/>
          <w:sz w:val="40"/>
          <w:szCs w:val="40"/>
          <w:rtl/>
        </w:rPr>
        <w:t xml:space="preserve"> </w:t>
      </w:r>
      <w:r>
        <w:rPr>
          <w:rFonts w:ascii="Arial" w:hAnsi="Arial" w:cs="Arial" w:hint="cs"/>
          <w:b/>
          <w:bCs/>
          <w:sz w:val="40"/>
          <w:szCs w:val="40"/>
          <w:rtl/>
        </w:rPr>
        <w:t>يفعل المعاصي</w:t>
      </w:r>
      <w:r w:rsidR="00834D91">
        <w:rPr>
          <w:rFonts w:ascii="Arial" w:hAnsi="Arial" w:cs="Arial" w:hint="cs"/>
          <w:b/>
          <w:bCs/>
          <w:sz w:val="40"/>
          <w:szCs w:val="40"/>
          <w:rtl/>
        </w:rPr>
        <w:t>،</w:t>
      </w:r>
      <w:r w:rsidR="00F1663E">
        <w:rPr>
          <w:rFonts w:ascii="Arial" w:hAnsi="Arial" w:cs="Arial" w:hint="cs"/>
          <w:b/>
          <w:bCs/>
          <w:sz w:val="40"/>
          <w:szCs w:val="40"/>
          <w:rtl/>
        </w:rPr>
        <w:t xml:space="preserve"> وكما أن المؤمن مطالب بترك المعاصي</w:t>
      </w:r>
      <w:r w:rsidR="00834D91">
        <w:rPr>
          <w:rFonts w:ascii="Arial" w:hAnsi="Arial" w:cs="Arial" w:hint="cs"/>
          <w:b/>
          <w:bCs/>
          <w:sz w:val="40"/>
          <w:szCs w:val="40"/>
          <w:rtl/>
        </w:rPr>
        <w:t>،</w:t>
      </w:r>
      <w:r w:rsidR="00F1663E">
        <w:rPr>
          <w:rFonts w:ascii="Arial" w:hAnsi="Arial" w:cs="Arial" w:hint="cs"/>
          <w:b/>
          <w:bCs/>
          <w:sz w:val="40"/>
          <w:szCs w:val="40"/>
          <w:rtl/>
        </w:rPr>
        <w:t xml:space="preserve"> فالكافر </w:t>
      </w:r>
      <w:r w:rsidR="00084D22">
        <w:rPr>
          <w:rFonts w:ascii="Arial" w:hAnsi="Arial" w:cs="Arial" w:hint="cs"/>
          <w:b/>
          <w:bCs/>
          <w:sz w:val="40"/>
          <w:szCs w:val="40"/>
          <w:rtl/>
        </w:rPr>
        <w:t>أيضًا</w:t>
      </w:r>
      <w:r w:rsidR="00F1663E">
        <w:rPr>
          <w:rFonts w:ascii="Arial" w:hAnsi="Arial" w:cs="Arial" w:hint="cs"/>
          <w:b/>
          <w:bCs/>
          <w:sz w:val="40"/>
          <w:szCs w:val="40"/>
          <w:rtl/>
        </w:rPr>
        <w:t xml:space="preserve"> مطالب بترك المعاصي</w:t>
      </w:r>
      <w:r w:rsidR="00754BEB">
        <w:rPr>
          <w:rFonts w:ascii="Arial" w:hAnsi="Arial" w:cs="Arial"/>
          <w:b/>
          <w:bCs/>
          <w:sz w:val="40"/>
          <w:szCs w:val="40"/>
          <w:rtl/>
        </w:rPr>
        <w:t>!</w:t>
      </w:r>
      <w:r w:rsidR="00754BEB">
        <w:rPr>
          <w:rFonts w:ascii="Arial" w:hAnsi="Arial" w:cs="Arial" w:hint="cs"/>
          <w:b/>
          <w:bCs/>
          <w:sz w:val="40"/>
          <w:szCs w:val="40"/>
          <w:rtl/>
        </w:rPr>
        <w:t>؛</w:t>
      </w:r>
      <w:r w:rsidR="00754BEB" w:rsidRPr="00062770">
        <w:rPr>
          <w:rFonts w:ascii="Arial" w:hAnsi="Arial" w:cs="Arial"/>
          <w:b/>
          <w:bCs/>
          <w:sz w:val="40"/>
          <w:szCs w:val="40"/>
          <w:rtl/>
        </w:rPr>
        <w:t xml:space="preserve"> </w:t>
      </w:r>
      <w:r w:rsidR="00754BEB">
        <w:rPr>
          <w:rFonts w:ascii="Arial" w:hAnsi="Arial" w:cs="Arial" w:hint="cs"/>
          <w:b/>
          <w:bCs/>
          <w:sz w:val="40"/>
          <w:szCs w:val="40"/>
          <w:rtl/>
        </w:rPr>
        <w:t xml:space="preserve">ففي كتاب </w:t>
      </w:r>
      <w:r w:rsidR="00754BEB" w:rsidRPr="00631DE6">
        <w:rPr>
          <w:rFonts w:ascii="Arial" w:hAnsi="Arial" w:cs="Arial"/>
          <w:b/>
          <w:bCs/>
          <w:sz w:val="40"/>
          <w:szCs w:val="40"/>
          <w:rtl/>
        </w:rPr>
        <w:t>الجموع البهية للعقيدة السلفي</w:t>
      </w:r>
      <w:r w:rsidR="00754BEB">
        <w:rPr>
          <w:rFonts w:ascii="Arial" w:hAnsi="Arial" w:cs="Arial" w:hint="cs"/>
          <w:b/>
          <w:bCs/>
          <w:sz w:val="40"/>
          <w:szCs w:val="40"/>
          <w:rtl/>
        </w:rPr>
        <w:t>ة: ((</w:t>
      </w:r>
      <w:r w:rsidR="00754BEB" w:rsidRPr="00631DE6">
        <w:rPr>
          <w:rFonts w:ascii="Arial" w:hAnsi="Arial" w:cs="Arial"/>
          <w:b/>
          <w:bCs/>
          <w:sz w:val="40"/>
          <w:szCs w:val="40"/>
          <w:rtl/>
        </w:rPr>
        <w:t>مَسْأَلَة: هَل الْكفَّار مخاطبون بِفُرُوع الشَّرِيعَة:</w:t>
      </w:r>
      <w:r w:rsidR="00754BEB">
        <w:rPr>
          <w:rFonts w:ascii="Arial" w:hAnsi="Arial" w:cs="Arial" w:hint="cs"/>
          <w:b/>
          <w:bCs/>
          <w:sz w:val="40"/>
          <w:szCs w:val="40"/>
          <w:rtl/>
        </w:rPr>
        <w:t xml:space="preserve"> </w:t>
      </w:r>
      <w:r w:rsidR="00754BEB" w:rsidRPr="00631DE6">
        <w:rPr>
          <w:rFonts w:ascii="Arial" w:hAnsi="Arial" w:cs="Arial"/>
          <w:b/>
          <w:bCs/>
          <w:sz w:val="40"/>
          <w:szCs w:val="40"/>
          <w:rtl/>
        </w:rPr>
        <w:t>قَوْلُهُ تَعَ</w:t>
      </w:r>
      <w:r w:rsidR="00754BEB">
        <w:rPr>
          <w:rFonts w:ascii="Arial" w:hAnsi="Arial" w:cs="Arial" w:hint="cs"/>
          <w:b/>
          <w:bCs/>
          <w:sz w:val="40"/>
          <w:szCs w:val="40"/>
          <w:rtl/>
        </w:rPr>
        <w:t>ا</w:t>
      </w:r>
      <w:r w:rsidR="00754BEB">
        <w:rPr>
          <w:rFonts w:ascii="Arial" w:hAnsi="Arial" w:cs="Arial"/>
          <w:b/>
          <w:bCs/>
          <w:sz w:val="40"/>
          <w:szCs w:val="40"/>
          <w:rtl/>
        </w:rPr>
        <w:t>لى</w:t>
      </w:r>
      <w:r w:rsidR="00754BEB" w:rsidRPr="00631DE6">
        <w:rPr>
          <w:rFonts w:ascii="Arial" w:hAnsi="Arial" w:cs="Arial"/>
          <w:b/>
          <w:bCs/>
          <w:sz w:val="40"/>
          <w:szCs w:val="40"/>
          <w:rtl/>
        </w:rPr>
        <w:t xml:space="preserve">: </w:t>
      </w:r>
      <w:r w:rsidR="0087308A" w:rsidRPr="0087308A">
        <w:rPr>
          <w:rFonts w:ascii="Arial" w:hAnsi="Arial" w:cs="Arial"/>
          <w:b/>
          <w:bCs/>
          <w:sz w:val="40"/>
          <w:szCs w:val="40"/>
          <w:rtl/>
        </w:rPr>
        <w:t>{</w:t>
      </w:r>
      <w:r w:rsidR="00754BEB" w:rsidRPr="00631DE6">
        <w:rPr>
          <w:rFonts w:ascii="Arial" w:hAnsi="Arial" w:cs="Arial"/>
          <w:b/>
          <w:bCs/>
          <w:sz w:val="40"/>
          <w:szCs w:val="40"/>
          <w:rtl/>
        </w:rPr>
        <w:t>وَوَيْلٌ لِّلْمُشْرِكِينَ الَّذِينَ لاَ يُؤْتُونَ الزَّكَاةَ وَهُم</w:t>
      </w:r>
      <w:r w:rsidR="00754BEB">
        <w:rPr>
          <w:rFonts w:ascii="Arial" w:hAnsi="Arial" w:cs="Arial" w:hint="cs"/>
          <w:b/>
          <w:bCs/>
          <w:sz w:val="40"/>
          <w:szCs w:val="40"/>
          <w:rtl/>
        </w:rPr>
        <w:t xml:space="preserve"> </w:t>
      </w:r>
      <w:r w:rsidR="00754BEB" w:rsidRPr="00AE433F">
        <w:rPr>
          <w:rFonts w:ascii="Arial" w:hAnsi="Arial" w:cs="Arial"/>
          <w:b/>
          <w:bCs/>
          <w:sz w:val="40"/>
          <w:szCs w:val="40"/>
          <w:rtl/>
        </w:rPr>
        <w:t>بِالآخِرَةِ هُمْ كَافِرُونَ</w:t>
      </w:r>
      <w:r w:rsidR="001C6102" w:rsidRPr="00DE100D">
        <w:rPr>
          <w:rFonts w:ascii="Arial" w:hAnsi="Arial" w:cs="Arial"/>
          <w:b/>
          <w:bCs/>
          <w:sz w:val="40"/>
          <w:szCs w:val="40"/>
          <w:rtl/>
        </w:rPr>
        <w:t>}</w:t>
      </w:r>
      <w:r w:rsidR="00754BEB" w:rsidRPr="00AE433F">
        <w:rPr>
          <w:rFonts w:ascii="Arial" w:hAnsi="Arial" w:cs="Arial"/>
          <w:b/>
          <w:bCs/>
          <w:sz w:val="40"/>
          <w:szCs w:val="40"/>
          <w:rtl/>
        </w:rPr>
        <w:t xml:space="preserve"> قَدِ اسْتَدَلَّ بَعْضُ عُلَمَاءِ الْأُصُولِ بِهَذِهِ الْآيَةِ الْكَرِيمَةِ عَلَى أَنَّ الْكُفَّارَ مُخَاطَبُونَ بِفُرُوعِ الشَّرِيعَةِ؛ لِأَنَّهُ تَعَ</w:t>
      </w:r>
      <w:r w:rsidR="00754BEB">
        <w:rPr>
          <w:rFonts w:ascii="Arial" w:hAnsi="Arial" w:cs="Arial" w:hint="cs"/>
          <w:b/>
          <w:bCs/>
          <w:sz w:val="40"/>
          <w:szCs w:val="40"/>
          <w:rtl/>
        </w:rPr>
        <w:t>ا</w:t>
      </w:r>
      <w:r w:rsidR="00754BEB">
        <w:rPr>
          <w:rFonts w:ascii="Arial" w:hAnsi="Arial" w:cs="Arial"/>
          <w:b/>
          <w:bCs/>
          <w:sz w:val="40"/>
          <w:szCs w:val="40"/>
          <w:rtl/>
        </w:rPr>
        <w:t>لى</w:t>
      </w:r>
      <w:r w:rsidR="00754BEB" w:rsidRPr="00AE433F">
        <w:rPr>
          <w:rFonts w:ascii="Arial" w:hAnsi="Arial" w:cs="Arial"/>
          <w:b/>
          <w:bCs/>
          <w:sz w:val="40"/>
          <w:szCs w:val="40"/>
          <w:rtl/>
        </w:rPr>
        <w:t xml:space="preserve"> صَرَّحَ فِي هَذِهِ الْآيَةِ الْكَرِيمَةِ بِأَنَّهُمْ مُشْرِكُونَ، وَأَنَّهُمْ كَافِرُونَ بِالْآخِرَةِ، وَقَدْ تَوَعَّدَهُمْ بِالْوَيْلِ عَلَى شِرْكِهِمْ وَكُفْرِهِمْ بِالْآخِرَةِ وَعَدَمِ إِيتَائِهِمُ الزَّكَاةَ سَوَاءٌ قُلْنَا إِنَّ الزَّكَاةَ فِي الْآيَةِ هِيَ زَكَاةُ الْمَالِ الْمَعْرُوفَةُ أَوْ زَكَاةُ الْأَبْدَانِ بِفِعْلِ الطَّاعَاتِ وَاجْتِنَابِ الْمَعَاصِي، وَرَجَّحَ بَعْضُهُمُ الْقَوْلَ الْأَخِيرَ</w:t>
      </w:r>
      <w:r w:rsidR="00754BEB">
        <w:rPr>
          <w:rFonts w:ascii="Arial" w:hAnsi="Arial" w:cs="Arial" w:hint="cs"/>
          <w:b/>
          <w:bCs/>
          <w:sz w:val="40"/>
          <w:szCs w:val="40"/>
          <w:rtl/>
        </w:rPr>
        <w:t>؛</w:t>
      </w:r>
      <w:r w:rsidR="00754BEB" w:rsidRPr="00AE433F">
        <w:rPr>
          <w:rFonts w:ascii="Arial" w:hAnsi="Arial" w:cs="Arial"/>
          <w:b/>
          <w:bCs/>
          <w:sz w:val="40"/>
          <w:szCs w:val="40"/>
          <w:rtl/>
        </w:rPr>
        <w:t xml:space="preserve"> لِأَنَّ سُورَةَ فُصِّلَتْ هَذِهِ مِنَ الْقُرْآنِ النَّازِلِ بِمَكَّةَ قَبْلَ الْهِجْرَةِ، وَزَكَاةُ الْمَالِ الْمَعْرُوفَةُ إِنَّمَا فُرِضَتْ بَعْدَ الْهِجْرَةِ سنة اثْنَتَيْنِ.</w:t>
      </w:r>
    </w:p>
    <w:p w14:paraId="6CFDCA39" w14:textId="75143CCE" w:rsidR="00754BEB" w:rsidRDefault="00754BEB" w:rsidP="00DE100D">
      <w:pPr>
        <w:tabs>
          <w:tab w:val="left" w:pos="8335"/>
          <w:tab w:val="right" w:pos="9450"/>
        </w:tabs>
        <w:spacing w:before="12" w:after="120"/>
        <w:ind w:left="26"/>
        <w:jc w:val="both"/>
        <w:rPr>
          <w:rFonts w:ascii="Arial" w:hAnsi="Arial" w:cs="Arial"/>
          <w:b/>
          <w:bCs/>
          <w:sz w:val="40"/>
          <w:szCs w:val="40"/>
          <w:rtl/>
        </w:rPr>
      </w:pPr>
      <w:r w:rsidRPr="00AE433F">
        <w:rPr>
          <w:rFonts w:ascii="Arial" w:hAnsi="Arial" w:cs="Arial"/>
          <w:b/>
          <w:bCs/>
          <w:sz w:val="40"/>
          <w:szCs w:val="40"/>
          <w:rtl/>
        </w:rPr>
        <w:t>وَعَلَى كُلِّ حَالٍ، فَالْآيَةُ تَدُلُّ عَلَى خِطَابِ الْكُفَّارِ بِفُرُوعِ الْإِسْلَامِ، أَعْنِي امْتِثَالَ أَوَامِرِهِ وَاجْتِنَابَ نَوَاهِيهِ، وَمَا دَلَّتْ عَلَيْهِ هَذِهِ الْآيَةُ الْكَرِيمَةُ، مِنْ كَوْنِهِمْ مُخَاطَبِينَ بِذَلِكَ وَأَنَّهُمْ يُعَذَّبُونَ عَلَى الْكُفْرِ وَيُعَذَّبُونَ عَلَى الْمَعَاصِي جَاءَ مُوَضَّحًا فِي آيَاتٍ أُخَرَ كَقَوْلِهِ تَعَ</w:t>
      </w:r>
      <w:r>
        <w:rPr>
          <w:rFonts w:ascii="Arial" w:hAnsi="Arial" w:cs="Arial" w:hint="cs"/>
          <w:b/>
          <w:bCs/>
          <w:sz w:val="40"/>
          <w:szCs w:val="40"/>
          <w:rtl/>
        </w:rPr>
        <w:t>ا</w:t>
      </w:r>
      <w:r>
        <w:rPr>
          <w:rFonts w:ascii="Arial" w:hAnsi="Arial" w:cs="Arial"/>
          <w:b/>
          <w:bCs/>
          <w:sz w:val="40"/>
          <w:szCs w:val="40"/>
          <w:rtl/>
        </w:rPr>
        <w:t>لى</w:t>
      </w:r>
      <w:r w:rsidRPr="00AE433F">
        <w:rPr>
          <w:rFonts w:ascii="Arial" w:hAnsi="Arial" w:cs="Arial"/>
          <w:b/>
          <w:bCs/>
          <w:sz w:val="40"/>
          <w:szCs w:val="40"/>
          <w:rtl/>
        </w:rPr>
        <w:t xml:space="preserve"> عَنْهُمْ مُقَرِّرًا لَهُ: </w:t>
      </w:r>
      <w:r w:rsidR="00B77CD0" w:rsidRPr="00B77CD0">
        <w:rPr>
          <w:rFonts w:ascii="Arial" w:hAnsi="Arial" w:cs="Arial"/>
          <w:b/>
          <w:bCs/>
          <w:sz w:val="40"/>
          <w:szCs w:val="40"/>
          <w:rtl/>
        </w:rPr>
        <w:t>{</w:t>
      </w:r>
      <w:r w:rsidRPr="00AE433F">
        <w:rPr>
          <w:rFonts w:ascii="Arial" w:hAnsi="Arial" w:cs="Arial"/>
          <w:b/>
          <w:bCs/>
          <w:sz w:val="40"/>
          <w:szCs w:val="40"/>
          <w:rtl/>
        </w:rPr>
        <w:t>مَا سَلَكَكُمْ فِ</w:t>
      </w:r>
      <w:r>
        <w:rPr>
          <w:rFonts w:ascii="Arial" w:hAnsi="Arial" w:cs="Arial" w:hint="cs"/>
          <w:b/>
          <w:bCs/>
          <w:sz w:val="40"/>
          <w:szCs w:val="40"/>
          <w:rtl/>
        </w:rPr>
        <w:t>ي</w:t>
      </w:r>
      <w:r w:rsidRPr="00AE433F">
        <w:rPr>
          <w:rFonts w:ascii="Arial" w:hAnsi="Arial" w:cs="Arial"/>
          <w:b/>
          <w:bCs/>
          <w:sz w:val="40"/>
          <w:szCs w:val="40"/>
          <w:rtl/>
        </w:rPr>
        <w:t xml:space="preserve"> سَقَرَ قَالُواْ لَمْ نَكُ مِنَ الْمُصَلِّينَ وَلَمْ نَكُ نُطْعِمُ الْمِسْكِينَ وَكُنَّا نَخُوضُ مَعَ الُخَ</w:t>
      </w:r>
      <w:r>
        <w:rPr>
          <w:rFonts w:ascii="Arial" w:hAnsi="Arial" w:cs="Arial" w:hint="cs"/>
          <w:b/>
          <w:bCs/>
          <w:sz w:val="40"/>
          <w:szCs w:val="40"/>
          <w:rtl/>
        </w:rPr>
        <w:t>ا</w:t>
      </w:r>
      <w:r w:rsidRPr="00AE433F">
        <w:rPr>
          <w:rFonts w:ascii="Arial" w:hAnsi="Arial" w:cs="Arial"/>
          <w:b/>
          <w:bCs/>
          <w:sz w:val="40"/>
          <w:szCs w:val="40"/>
          <w:rtl/>
        </w:rPr>
        <w:t>ئِضِينَ وَكُنَّا نُكَذِّبُ بِيَوْمِ الدِّينِ حَتَّى أَتَانَا الْيَقِينُ</w:t>
      </w:r>
      <w:r w:rsidR="00DE100D" w:rsidRPr="00DE100D">
        <w:rPr>
          <w:rFonts w:ascii="Arial" w:hAnsi="Arial" w:cs="Arial"/>
          <w:b/>
          <w:bCs/>
          <w:sz w:val="40"/>
          <w:szCs w:val="40"/>
          <w:rtl/>
        </w:rPr>
        <w:t>}</w:t>
      </w:r>
      <w:r w:rsidRPr="00AE433F">
        <w:rPr>
          <w:rFonts w:ascii="Arial" w:hAnsi="Arial" w:cs="Arial"/>
          <w:b/>
          <w:bCs/>
          <w:sz w:val="40"/>
          <w:szCs w:val="40"/>
          <w:rtl/>
        </w:rPr>
        <w:t xml:space="preserve"> فَصَرَّحَ تَعَ</w:t>
      </w:r>
      <w:r>
        <w:rPr>
          <w:rFonts w:ascii="Arial" w:hAnsi="Arial" w:cs="Arial" w:hint="cs"/>
          <w:b/>
          <w:bCs/>
          <w:sz w:val="40"/>
          <w:szCs w:val="40"/>
          <w:rtl/>
        </w:rPr>
        <w:t>ا</w:t>
      </w:r>
      <w:r>
        <w:rPr>
          <w:rFonts w:ascii="Arial" w:hAnsi="Arial" w:cs="Arial"/>
          <w:b/>
          <w:bCs/>
          <w:sz w:val="40"/>
          <w:szCs w:val="40"/>
          <w:rtl/>
        </w:rPr>
        <w:t>لى</w:t>
      </w:r>
      <w:r w:rsidRPr="00AE433F">
        <w:rPr>
          <w:rFonts w:ascii="Arial" w:hAnsi="Arial" w:cs="Arial"/>
          <w:b/>
          <w:bCs/>
          <w:sz w:val="40"/>
          <w:szCs w:val="40"/>
          <w:rtl/>
        </w:rPr>
        <w:t xml:space="preserve"> عَنْهُمْ مُقَرِّرًا لَهُ أَنَّ مِنَ الْأَسْبَابِ الَّتِي سَلَكَتْهُمْ فِي سَقَرَ</w:t>
      </w:r>
      <w:r w:rsidR="00C26ACE">
        <w:rPr>
          <w:rFonts w:ascii="Arial" w:hAnsi="Arial" w:cs="Arial" w:hint="cs"/>
          <w:b/>
          <w:bCs/>
          <w:sz w:val="40"/>
          <w:szCs w:val="40"/>
          <w:rtl/>
        </w:rPr>
        <w:t>ـ</w:t>
      </w:r>
      <w:r w:rsidRPr="00AE433F">
        <w:rPr>
          <w:rFonts w:ascii="Arial" w:hAnsi="Arial" w:cs="Arial"/>
          <w:b/>
          <w:bCs/>
          <w:sz w:val="40"/>
          <w:szCs w:val="40"/>
          <w:rtl/>
        </w:rPr>
        <w:t xml:space="preserve"> أَيْ أَدْخَلَتْهُمُ النَّارَ</w:t>
      </w:r>
      <w:r w:rsidR="00C26ACE">
        <w:rPr>
          <w:rFonts w:ascii="Arial" w:hAnsi="Arial" w:cs="Arial" w:hint="cs"/>
          <w:b/>
          <w:bCs/>
          <w:sz w:val="40"/>
          <w:szCs w:val="40"/>
          <w:rtl/>
        </w:rPr>
        <w:t>ـ</w:t>
      </w:r>
      <w:r w:rsidRPr="00AE433F">
        <w:rPr>
          <w:rFonts w:ascii="Arial" w:hAnsi="Arial" w:cs="Arial"/>
          <w:b/>
          <w:bCs/>
          <w:sz w:val="40"/>
          <w:szCs w:val="40"/>
          <w:rtl/>
        </w:rPr>
        <w:t xml:space="preserve"> عَدَمُ الصَّلَاةِ، وَعَدَمُ إِطْعَامِ الْمِسْكِينِ، وَعْدَّ ذَلِكَ مَعَ الْكُفْرِ بِسَبَبِ التَّكْذِيبِ بِيَوْمِ الدِّينِ، وَنَظِيرُ ذَلِكَ قَوْلُهُ تَعَ</w:t>
      </w:r>
      <w:r>
        <w:rPr>
          <w:rFonts w:ascii="Arial" w:hAnsi="Arial" w:cs="Arial" w:hint="cs"/>
          <w:b/>
          <w:bCs/>
          <w:sz w:val="40"/>
          <w:szCs w:val="40"/>
          <w:rtl/>
        </w:rPr>
        <w:t>ا</w:t>
      </w:r>
      <w:r>
        <w:rPr>
          <w:rFonts w:ascii="Arial" w:hAnsi="Arial" w:cs="Arial"/>
          <w:b/>
          <w:bCs/>
          <w:sz w:val="40"/>
          <w:szCs w:val="40"/>
          <w:rtl/>
        </w:rPr>
        <w:t>لى</w:t>
      </w:r>
      <w:r w:rsidRPr="00AE433F">
        <w:rPr>
          <w:rFonts w:ascii="Arial" w:hAnsi="Arial" w:cs="Arial"/>
          <w:b/>
          <w:bCs/>
          <w:sz w:val="40"/>
          <w:szCs w:val="40"/>
          <w:rtl/>
        </w:rPr>
        <w:t xml:space="preserve">: </w:t>
      </w:r>
      <w:r w:rsidR="00B77CD0" w:rsidRPr="00B77CD0">
        <w:rPr>
          <w:rFonts w:ascii="Arial" w:hAnsi="Arial" w:cs="Arial"/>
          <w:b/>
          <w:bCs/>
          <w:sz w:val="40"/>
          <w:szCs w:val="40"/>
          <w:rtl/>
        </w:rPr>
        <w:t>{</w:t>
      </w:r>
      <w:r w:rsidRPr="00AE433F">
        <w:rPr>
          <w:rFonts w:ascii="Arial" w:hAnsi="Arial" w:cs="Arial"/>
          <w:b/>
          <w:bCs/>
          <w:sz w:val="40"/>
          <w:szCs w:val="40"/>
          <w:rtl/>
        </w:rPr>
        <w:t>خُذُوهُ فَغُلُّوهُ ثُمَّ الْجَحِيمَ صَلُّوهُ ثُمَّ فِ</w:t>
      </w:r>
      <w:r>
        <w:rPr>
          <w:rFonts w:ascii="Arial" w:hAnsi="Arial" w:cs="Arial" w:hint="cs"/>
          <w:b/>
          <w:bCs/>
          <w:sz w:val="40"/>
          <w:szCs w:val="40"/>
          <w:rtl/>
        </w:rPr>
        <w:t>ي</w:t>
      </w:r>
      <w:r w:rsidRPr="00AE433F">
        <w:rPr>
          <w:rFonts w:ascii="Arial" w:hAnsi="Arial" w:cs="Arial"/>
          <w:b/>
          <w:bCs/>
          <w:sz w:val="40"/>
          <w:szCs w:val="40"/>
          <w:rtl/>
        </w:rPr>
        <w:t xml:space="preserve"> سِلْسِلَةٍ ذَرْعُهَا سَبْعُونَ ذِرَاعً</w:t>
      </w:r>
      <w:r>
        <w:rPr>
          <w:rFonts w:ascii="Arial" w:hAnsi="Arial" w:cs="Arial" w:hint="cs"/>
          <w:b/>
          <w:bCs/>
          <w:sz w:val="40"/>
          <w:szCs w:val="40"/>
          <w:rtl/>
        </w:rPr>
        <w:t>ا</w:t>
      </w:r>
      <w:r w:rsidRPr="00AE433F">
        <w:rPr>
          <w:rFonts w:ascii="Arial" w:hAnsi="Arial" w:cs="Arial"/>
          <w:b/>
          <w:bCs/>
          <w:sz w:val="40"/>
          <w:szCs w:val="40"/>
          <w:rtl/>
        </w:rPr>
        <w:t xml:space="preserve"> فَاْسْلُكُوهُ</w:t>
      </w:r>
      <w:r w:rsidR="00DE100D" w:rsidRPr="00DE100D">
        <w:rPr>
          <w:rFonts w:ascii="Arial" w:hAnsi="Arial" w:cs="Arial"/>
          <w:b/>
          <w:bCs/>
          <w:sz w:val="40"/>
          <w:szCs w:val="40"/>
          <w:rtl/>
        </w:rPr>
        <w:t>}</w:t>
      </w:r>
      <w:r w:rsidRPr="00AE433F">
        <w:rPr>
          <w:rFonts w:ascii="Arial" w:hAnsi="Arial" w:cs="Arial"/>
          <w:b/>
          <w:bCs/>
          <w:sz w:val="40"/>
          <w:szCs w:val="40"/>
          <w:rtl/>
        </w:rPr>
        <w:t xml:space="preserve"> ثُمَّ بَيَّنَ سَبَبَ ذَلِكَ فَقَالَ</w:t>
      </w:r>
      <w:r>
        <w:rPr>
          <w:rFonts w:ascii="Arial" w:hAnsi="Arial" w:cs="Arial" w:hint="cs"/>
          <w:b/>
          <w:bCs/>
          <w:sz w:val="40"/>
          <w:szCs w:val="40"/>
          <w:rtl/>
        </w:rPr>
        <w:t>:</w:t>
      </w:r>
      <w:r w:rsidRPr="00AE433F">
        <w:rPr>
          <w:rFonts w:ascii="Arial" w:hAnsi="Arial" w:cs="Arial"/>
          <w:b/>
          <w:bCs/>
          <w:sz w:val="40"/>
          <w:szCs w:val="40"/>
          <w:rtl/>
        </w:rPr>
        <w:t xml:space="preserve"> </w:t>
      </w:r>
      <w:r w:rsidR="00B77CD0" w:rsidRPr="00B77CD0">
        <w:rPr>
          <w:rFonts w:ascii="Arial" w:hAnsi="Arial" w:cs="Arial"/>
          <w:b/>
          <w:bCs/>
          <w:sz w:val="40"/>
          <w:szCs w:val="40"/>
          <w:rtl/>
        </w:rPr>
        <w:t>{</w:t>
      </w:r>
      <w:r w:rsidRPr="00AE433F">
        <w:rPr>
          <w:rFonts w:ascii="Arial" w:hAnsi="Arial" w:cs="Arial"/>
          <w:b/>
          <w:bCs/>
          <w:sz w:val="40"/>
          <w:szCs w:val="40"/>
          <w:rtl/>
        </w:rPr>
        <w:t>إِنَّهُ كَانَ لاَ يُؤْمِنُ بِاللَّهِ الْعَظِيمِ وَلاَ يَحُضُّ عَلَى طَعَامِ الْمِسْكِينِ فَلَيْسَ لَهُ الْيَوْمَ هَاهُنَا حَمِيمٌ وَلاَ طَعَامٌ إِلاَّ مِنْ غِسْلِينٍ</w:t>
      </w:r>
      <w:r w:rsidR="00DE100D" w:rsidRPr="00DE100D">
        <w:rPr>
          <w:rFonts w:ascii="Arial" w:hAnsi="Arial" w:cs="Arial"/>
          <w:b/>
          <w:bCs/>
          <w:sz w:val="40"/>
          <w:szCs w:val="40"/>
          <w:rtl/>
        </w:rPr>
        <w:t>}</w:t>
      </w:r>
      <w:r w:rsidRPr="00AE433F">
        <w:rPr>
          <w:rFonts w:ascii="Arial" w:hAnsi="Arial" w:cs="Arial"/>
          <w:b/>
          <w:bCs/>
          <w:sz w:val="40"/>
          <w:szCs w:val="40"/>
          <w:rtl/>
        </w:rPr>
        <w:t xml:space="preserve"> إِلَى غَيْرِ ذَلِك من الْآيَات</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275"/>
      </w:r>
      <w:r w:rsidRPr="00062770">
        <w:rPr>
          <w:rFonts w:ascii="Arial" w:hAnsi="Arial" w:cs="Arial"/>
          <w:b/>
          <w:bCs/>
          <w:sz w:val="40"/>
          <w:szCs w:val="40"/>
          <w:vertAlign w:val="superscript"/>
          <w:rtl/>
        </w:rPr>
        <w:t>)</w:t>
      </w:r>
      <w:r>
        <w:rPr>
          <w:rFonts w:ascii="Arial" w:hAnsi="Arial" w:cs="Arial"/>
          <w:b/>
          <w:bCs/>
          <w:sz w:val="40"/>
          <w:szCs w:val="40"/>
          <w:rtl/>
        </w:rPr>
        <w:t>.</w:t>
      </w:r>
    </w:p>
    <w:p w14:paraId="072377F6" w14:textId="0AD88AE6" w:rsidR="00E65D1B" w:rsidRDefault="00E65D1B" w:rsidP="0038499D">
      <w:pPr>
        <w:tabs>
          <w:tab w:val="left" w:pos="8335"/>
          <w:tab w:val="right" w:pos="9450"/>
        </w:tabs>
        <w:spacing w:before="12" w:after="120"/>
        <w:ind w:left="26"/>
        <w:jc w:val="both"/>
        <w:rPr>
          <w:rFonts w:ascii="Arial" w:hAnsi="Arial" w:cs="Arial"/>
          <w:b/>
          <w:bCs/>
          <w:sz w:val="40"/>
          <w:szCs w:val="40"/>
          <w:rtl/>
        </w:rPr>
      </w:pPr>
      <w:r>
        <w:rPr>
          <w:rFonts w:ascii="Arial" w:hAnsi="Arial" w:cs="Arial" w:hint="cs"/>
          <w:b/>
          <w:bCs/>
          <w:sz w:val="40"/>
          <w:szCs w:val="40"/>
          <w:rtl/>
        </w:rPr>
        <w:t>ـ والكفر قد يكون في الظاهر وقد يكون في القلب فقط</w:t>
      </w:r>
      <w:r w:rsidR="00834D91">
        <w:rPr>
          <w:rFonts w:ascii="Arial" w:hAnsi="Arial" w:cs="Arial" w:hint="cs"/>
          <w:b/>
          <w:bCs/>
          <w:sz w:val="40"/>
          <w:szCs w:val="40"/>
          <w:rtl/>
        </w:rPr>
        <w:t>،</w:t>
      </w:r>
      <w:r>
        <w:rPr>
          <w:rFonts w:ascii="Arial" w:hAnsi="Arial" w:cs="Arial" w:hint="cs"/>
          <w:b/>
          <w:bCs/>
          <w:sz w:val="40"/>
          <w:szCs w:val="40"/>
          <w:rtl/>
        </w:rPr>
        <w:t xml:space="preserve"> فإذا فعل </w:t>
      </w:r>
      <w:r w:rsidR="00801F96">
        <w:rPr>
          <w:rFonts w:ascii="Arial" w:hAnsi="Arial" w:cs="Arial" w:hint="cs"/>
          <w:b/>
          <w:bCs/>
          <w:sz w:val="40"/>
          <w:szCs w:val="40"/>
          <w:rtl/>
        </w:rPr>
        <w:t>الإنسان</w:t>
      </w:r>
      <w:r>
        <w:rPr>
          <w:rFonts w:ascii="Arial" w:hAnsi="Arial" w:cs="Arial" w:hint="cs"/>
          <w:b/>
          <w:bCs/>
          <w:sz w:val="40"/>
          <w:szCs w:val="40"/>
          <w:rtl/>
        </w:rPr>
        <w:t xml:space="preserve"> المعاصي لا ندري هل هي ناشئة من ضعف إيمانه أم من غياب الإيمان من قلبه لذلك نتعامل مع </w:t>
      </w:r>
      <w:r w:rsidR="00801F96">
        <w:rPr>
          <w:rFonts w:ascii="Arial" w:hAnsi="Arial" w:cs="Arial" w:hint="cs"/>
          <w:b/>
          <w:bCs/>
          <w:sz w:val="40"/>
          <w:szCs w:val="40"/>
          <w:rtl/>
        </w:rPr>
        <w:t>الإنسان</w:t>
      </w:r>
      <w:r>
        <w:rPr>
          <w:rFonts w:ascii="Arial" w:hAnsi="Arial" w:cs="Arial" w:hint="cs"/>
          <w:b/>
          <w:bCs/>
          <w:sz w:val="40"/>
          <w:szCs w:val="40"/>
          <w:rtl/>
        </w:rPr>
        <w:t xml:space="preserve"> من ظاهر إسلامه لأننا لا نعلم ما في قلبه</w:t>
      </w:r>
      <w:r w:rsidR="00C45D89">
        <w:rPr>
          <w:rFonts w:ascii="Arial" w:hAnsi="Arial" w:cs="Arial" w:hint="cs"/>
          <w:b/>
          <w:bCs/>
          <w:sz w:val="40"/>
          <w:szCs w:val="40"/>
          <w:rtl/>
        </w:rPr>
        <w:t>.</w:t>
      </w:r>
    </w:p>
    <w:p w14:paraId="04D43347" w14:textId="3040CCD6" w:rsidR="00E44708" w:rsidRDefault="00E44708" w:rsidP="00AE433F">
      <w:pPr>
        <w:tabs>
          <w:tab w:val="left" w:pos="8335"/>
          <w:tab w:val="right" w:pos="9450"/>
        </w:tabs>
        <w:spacing w:before="12" w:after="120"/>
        <w:ind w:left="26"/>
        <w:jc w:val="both"/>
        <w:rPr>
          <w:rFonts w:ascii="Arial" w:hAnsi="Arial" w:cs="Arial"/>
          <w:b/>
          <w:bCs/>
          <w:sz w:val="40"/>
          <w:szCs w:val="40"/>
          <w:rtl/>
        </w:rPr>
      </w:pPr>
      <w:r>
        <w:rPr>
          <w:rFonts w:ascii="Arial" w:hAnsi="Arial" w:cs="Arial" w:hint="cs"/>
          <w:b/>
          <w:bCs/>
          <w:sz w:val="40"/>
          <w:szCs w:val="40"/>
          <w:rtl/>
        </w:rPr>
        <w:t>ـ لذلك فالمعاصي تنشأ من ضعف اليقين أو غياب اليقين أو ضعف المعرفة أو غي</w:t>
      </w:r>
      <w:r w:rsidR="00EF189D">
        <w:rPr>
          <w:rFonts w:ascii="Arial" w:hAnsi="Arial" w:cs="Arial" w:hint="cs"/>
          <w:b/>
          <w:bCs/>
          <w:sz w:val="40"/>
          <w:szCs w:val="40"/>
          <w:rtl/>
        </w:rPr>
        <w:t>ا</w:t>
      </w:r>
      <w:r>
        <w:rPr>
          <w:rFonts w:ascii="Arial" w:hAnsi="Arial" w:cs="Arial" w:hint="cs"/>
          <w:b/>
          <w:bCs/>
          <w:sz w:val="40"/>
          <w:szCs w:val="40"/>
          <w:rtl/>
        </w:rPr>
        <w:t>ب المعرفة</w:t>
      </w:r>
      <w:r w:rsidR="00834D91">
        <w:rPr>
          <w:rFonts w:ascii="Arial" w:hAnsi="Arial" w:cs="Arial" w:hint="cs"/>
          <w:b/>
          <w:bCs/>
          <w:sz w:val="40"/>
          <w:szCs w:val="40"/>
          <w:rtl/>
        </w:rPr>
        <w:t>،</w:t>
      </w:r>
      <w:r w:rsidR="0079023D">
        <w:rPr>
          <w:rFonts w:ascii="Arial" w:hAnsi="Arial" w:cs="Arial" w:hint="cs"/>
          <w:b/>
          <w:bCs/>
          <w:sz w:val="40"/>
          <w:szCs w:val="40"/>
          <w:rtl/>
        </w:rPr>
        <w:t xml:space="preserve"> والطاعات تنشأ من المعرفة واليقين</w:t>
      </w:r>
      <w:r w:rsidR="00C45D89">
        <w:rPr>
          <w:rFonts w:ascii="Arial" w:hAnsi="Arial" w:cs="Arial" w:hint="cs"/>
          <w:b/>
          <w:bCs/>
          <w:sz w:val="40"/>
          <w:szCs w:val="40"/>
          <w:rtl/>
        </w:rPr>
        <w:t>.</w:t>
      </w:r>
    </w:p>
    <w:p w14:paraId="37A002F8" w14:textId="4AC98B3F" w:rsidR="00651668" w:rsidRDefault="00651668" w:rsidP="00651668">
      <w:pPr>
        <w:tabs>
          <w:tab w:val="left" w:pos="8335"/>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w:t>
      </w:r>
      <w:r w:rsidR="00605BB3">
        <w:rPr>
          <w:rFonts w:ascii="Arial" w:hAnsi="Arial" w:cs="Arial"/>
          <w:b/>
          <w:bCs/>
          <w:sz w:val="40"/>
          <w:szCs w:val="40"/>
          <w:rtl/>
        </w:rPr>
        <w:t>فمثلًا</w:t>
      </w:r>
      <w:r w:rsidRPr="00062770">
        <w:rPr>
          <w:rFonts w:ascii="Arial" w:hAnsi="Arial" w:cs="Arial"/>
          <w:b/>
          <w:bCs/>
          <w:sz w:val="40"/>
          <w:szCs w:val="40"/>
          <w:rtl/>
        </w:rPr>
        <w:t xml:space="preserve"> لو قيل ل</w:t>
      </w:r>
      <w:r>
        <w:rPr>
          <w:rFonts w:ascii="Arial" w:hAnsi="Arial" w:cs="Arial"/>
          <w:b/>
          <w:bCs/>
          <w:sz w:val="40"/>
          <w:szCs w:val="40"/>
          <w:rtl/>
        </w:rPr>
        <w:t>إنسان</w:t>
      </w:r>
      <w:r w:rsidRPr="00062770">
        <w:rPr>
          <w:rFonts w:ascii="Arial" w:hAnsi="Arial" w:cs="Arial"/>
          <w:b/>
          <w:bCs/>
          <w:sz w:val="40"/>
          <w:szCs w:val="40"/>
          <w:rtl/>
        </w:rPr>
        <w:t xml:space="preserve"> أنه إذا وقع في شهوة من الشهوات فإنه سوف يوضع في داخل الفرن الذي ينضج فيه الخبر بأحد الأفران </w:t>
      </w:r>
      <w:r w:rsidR="002F6A65">
        <w:rPr>
          <w:rFonts w:ascii="Arial" w:hAnsi="Arial" w:cs="Arial"/>
          <w:b/>
          <w:bCs/>
          <w:sz w:val="40"/>
          <w:szCs w:val="40"/>
          <w:rtl/>
        </w:rPr>
        <w:t>مثلًا</w:t>
      </w:r>
      <w:r w:rsidRPr="00062770">
        <w:rPr>
          <w:rFonts w:ascii="Arial" w:hAnsi="Arial" w:cs="Arial"/>
          <w:b/>
          <w:bCs/>
          <w:sz w:val="40"/>
          <w:szCs w:val="40"/>
          <w:rtl/>
        </w:rPr>
        <w:t xml:space="preserve"> حتى يشوى جلده ولحمه</w:t>
      </w:r>
      <w:r w:rsidR="00834D91">
        <w:rPr>
          <w:rFonts w:ascii="Arial" w:hAnsi="Arial" w:cs="Arial"/>
          <w:b/>
          <w:bCs/>
          <w:sz w:val="40"/>
          <w:szCs w:val="40"/>
          <w:rtl/>
        </w:rPr>
        <w:t>،</w:t>
      </w:r>
      <w:r w:rsidRPr="00062770">
        <w:rPr>
          <w:rFonts w:ascii="Arial" w:hAnsi="Arial" w:cs="Arial"/>
          <w:b/>
          <w:bCs/>
          <w:sz w:val="40"/>
          <w:szCs w:val="40"/>
          <w:rtl/>
        </w:rPr>
        <w:t xml:space="preserve"> </w:t>
      </w:r>
      <w:r w:rsidR="0079023D">
        <w:rPr>
          <w:rFonts w:ascii="Arial" w:hAnsi="Arial" w:cs="Arial" w:hint="cs"/>
          <w:b/>
          <w:bCs/>
          <w:sz w:val="40"/>
          <w:szCs w:val="40"/>
          <w:rtl/>
        </w:rPr>
        <w:t xml:space="preserve">وعرف ذلك معرفة حقيقية </w:t>
      </w:r>
      <w:r w:rsidRPr="00062770">
        <w:rPr>
          <w:rFonts w:ascii="Arial" w:hAnsi="Arial" w:cs="Arial"/>
          <w:b/>
          <w:bCs/>
          <w:sz w:val="40"/>
          <w:szCs w:val="40"/>
          <w:rtl/>
        </w:rPr>
        <w:t xml:space="preserve">فإنه لن يقع في شهوة </w:t>
      </w:r>
      <w:r w:rsidR="009B7CF6">
        <w:rPr>
          <w:rFonts w:ascii="Arial" w:hAnsi="Arial" w:cs="Arial"/>
          <w:b/>
          <w:bCs/>
          <w:sz w:val="40"/>
          <w:szCs w:val="40"/>
          <w:rtl/>
        </w:rPr>
        <w:t>أبدًا</w:t>
      </w:r>
      <w:r w:rsidR="00834D91">
        <w:rPr>
          <w:rFonts w:ascii="Arial" w:hAnsi="Arial" w:cs="Arial"/>
          <w:b/>
          <w:bCs/>
          <w:sz w:val="40"/>
          <w:szCs w:val="40"/>
          <w:rtl/>
        </w:rPr>
        <w:t>،</w:t>
      </w:r>
      <w:r w:rsidRPr="00062770">
        <w:rPr>
          <w:rFonts w:ascii="Arial" w:hAnsi="Arial" w:cs="Arial"/>
          <w:b/>
          <w:bCs/>
          <w:sz w:val="40"/>
          <w:szCs w:val="40"/>
          <w:rtl/>
        </w:rPr>
        <w:t xml:space="preserve"> وكلما عرضت له شهوة تذكر "فرن الخبز"</w:t>
      </w:r>
      <w:r w:rsidR="00911AAC">
        <w:rPr>
          <w:rFonts w:ascii="Arial" w:hAnsi="Arial" w:cs="Arial"/>
          <w:b/>
          <w:bCs/>
          <w:sz w:val="40"/>
          <w:szCs w:val="40"/>
          <w:rtl/>
        </w:rPr>
        <w:t>!</w:t>
      </w:r>
      <w:r w:rsidRPr="00062770">
        <w:rPr>
          <w:rFonts w:ascii="Arial" w:hAnsi="Arial" w:cs="Arial"/>
          <w:b/>
          <w:bCs/>
          <w:sz w:val="40"/>
          <w:szCs w:val="40"/>
          <w:rtl/>
        </w:rPr>
        <w:t xml:space="preserve"> وكذلك إذا تصور الثواب الهائل للطاعات لسارع إليها ولم يضيع هذه الكنوز الهائلة</w:t>
      </w:r>
      <w:r w:rsidR="00C45D89">
        <w:rPr>
          <w:rFonts w:ascii="Arial" w:hAnsi="Arial" w:cs="Arial"/>
          <w:b/>
          <w:bCs/>
          <w:sz w:val="40"/>
          <w:szCs w:val="40"/>
          <w:rtl/>
        </w:rPr>
        <w:t>.</w:t>
      </w:r>
    </w:p>
    <w:p w14:paraId="4CECDD32" w14:textId="30EFCDD9" w:rsidR="00376869" w:rsidRPr="008B43C8" w:rsidRDefault="00376869" w:rsidP="008B43C8">
      <w:pPr>
        <w:pStyle w:val="Heading3"/>
        <w:rPr>
          <w:rFonts w:ascii="Arial" w:hAnsi="Arial" w:cs="Arial"/>
          <w:b/>
          <w:bCs/>
          <w:color w:val="auto"/>
          <w:sz w:val="40"/>
          <w:szCs w:val="40"/>
          <w:rtl/>
        </w:rPr>
      </w:pPr>
      <w:bookmarkStart w:id="57" w:name="_Toc56361003"/>
      <w:r w:rsidRPr="008B43C8">
        <w:rPr>
          <w:rFonts w:ascii="Arial" w:hAnsi="Arial" w:cs="Arial" w:hint="cs"/>
          <w:b/>
          <w:bCs/>
          <w:color w:val="auto"/>
          <w:sz w:val="40"/>
          <w:szCs w:val="40"/>
          <w:highlight w:val="yellow"/>
          <w:rtl/>
        </w:rPr>
        <w:t>ـ أثر الجهل وضعف المعرفة على الظاهر</w:t>
      </w:r>
      <w:r w:rsidR="0048770E">
        <w:rPr>
          <w:rFonts w:ascii="Arial" w:hAnsi="Arial" w:cs="Arial" w:hint="cs"/>
          <w:b/>
          <w:bCs/>
          <w:color w:val="auto"/>
          <w:sz w:val="40"/>
          <w:szCs w:val="40"/>
          <w:highlight w:val="yellow"/>
          <w:rtl/>
        </w:rPr>
        <w:t>:</w:t>
      </w:r>
      <w:bookmarkEnd w:id="57"/>
    </w:p>
    <w:p w14:paraId="797032DA" w14:textId="430B9A6C" w:rsidR="00067D5D" w:rsidRPr="00062770" w:rsidRDefault="00376869" w:rsidP="008B43C8">
      <w:pPr>
        <w:tabs>
          <w:tab w:val="left" w:pos="8335"/>
          <w:tab w:val="right" w:pos="9450"/>
        </w:tabs>
        <w:spacing w:before="120" w:after="120"/>
        <w:ind w:left="28"/>
        <w:jc w:val="both"/>
        <w:rPr>
          <w:rFonts w:ascii="Arial" w:hAnsi="Arial" w:cs="Arial"/>
          <w:b/>
          <w:bCs/>
          <w:sz w:val="40"/>
          <w:szCs w:val="40"/>
          <w:rtl/>
          <w:lang w:bidi="ar-LY"/>
        </w:rPr>
      </w:pPr>
      <w:r>
        <w:rPr>
          <w:rFonts w:ascii="Arial" w:hAnsi="Arial" w:cs="Arial" w:hint="cs"/>
          <w:b/>
          <w:bCs/>
          <w:sz w:val="40"/>
          <w:szCs w:val="40"/>
          <w:rtl/>
        </w:rPr>
        <w:t xml:space="preserve">ـ </w:t>
      </w:r>
      <w:r w:rsidR="00000C27">
        <w:rPr>
          <w:rFonts w:ascii="Arial" w:hAnsi="Arial" w:cs="Arial" w:hint="cs"/>
          <w:b/>
          <w:bCs/>
          <w:sz w:val="40"/>
          <w:szCs w:val="40"/>
          <w:rtl/>
        </w:rPr>
        <w:t xml:space="preserve">الجهل وضعف المعرفة له أثر على الظاهر تعرفه </w:t>
      </w:r>
      <w:r>
        <w:rPr>
          <w:rFonts w:ascii="Arial" w:hAnsi="Arial" w:cs="Arial" w:hint="cs"/>
          <w:b/>
          <w:bCs/>
          <w:sz w:val="40"/>
          <w:szCs w:val="40"/>
          <w:rtl/>
        </w:rPr>
        <w:t>من خلال سلوك</w:t>
      </w:r>
      <w:r w:rsidR="00000C27">
        <w:rPr>
          <w:rFonts w:ascii="Arial" w:hAnsi="Arial" w:cs="Arial" w:hint="cs"/>
          <w:b/>
          <w:bCs/>
          <w:sz w:val="40"/>
          <w:szCs w:val="40"/>
          <w:rtl/>
        </w:rPr>
        <w:t xml:space="preserve"> </w:t>
      </w:r>
      <w:r w:rsidR="00801F96">
        <w:rPr>
          <w:rFonts w:ascii="Arial" w:hAnsi="Arial" w:cs="Arial" w:hint="cs"/>
          <w:b/>
          <w:bCs/>
          <w:sz w:val="40"/>
          <w:szCs w:val="40"/>
          <w:rtl/>
        </w:rPr>
        <w:t>الإنسان</w:t>
      </w:r>
      <w:r w:rsidR="00000C27">
        <w:rPr>
          <w:rFonts w:ascii="Arial" w:hAnsi="Arial" w:cs="Arial" w:hint="cs"/>
          <w:b/>
          <w:bCs/>
          <w:sz w:val="40"/>
          <w:szCs w:val="40"/>
          <w:rtl/>
        </w:rPr>
        <w:t xml:space="preserve"> </w:t>
      </w:r>
      <w:r>
        <w:rPr>
          <w:rFonts w:ascii="Arial" w:hAnsi="Arial" w:cs="Arial" w:hint="cs"/>
          <w:b/>
          <w:bCs/>
          <w:sz w:val="40"/>
          <w:szCs w:val="40"/>
          <w:rtl/>
        </w:rPr>
        <w:t xml:space="preserve"> وانفعالاته وردود أفعاله وكلامه</w:t>
      </w:r>
      <w:r w:rsidR="00834D91">
        <w:rPr>
          <w:rFonts w:ascii="Arial" w:hAnsi="Arial" w:cs="Arial" w:hint="cs"/>
          <w:b/>
          <w:bCs/>
          <w:sz w:val="40"/>
          <w:szCs w:val="40"/>
          <w:rtl/>
        </w:rPr>
        <w:t>،</w:t>
      </w:r>
      <w:r w:rsidR="00000C27">
        <w:rPr>
          <w:rFonts w:ascii="Arial" w:hAnsi="Arial" w:cs="Arial" w:hint="cs"/>
          <w:b/>
          <w:bCs/>
          <w:sz w:val="40"/>
          <w:szCs w:val="40"/>
          <w:rtl/>
          <w:lang w:bidi="ar-EG"/>
        </w:rPr>
        <w:t xml:space="preserve"> فتجده </w:t>
      </w:r>
      <w:r w:rsidR="00000C27" w:rsidRPr="00062770">
        <w:rPr>
          <w:rFonts w:ascii="Arial" w:hAnsi="Arial" w:cs="Arial" w:hint="cs"/>
          <w:b/>
          <w:bCs/>
          <w:sz w:val="40"/>
          <w:szCs w:val="40"/>
          <w:rtl/>
        </w:rPr>
        <w:t xml:space="preserve">يبتعد بسمعه وبصره وكلامه وهمه عن الغيبيات وكل ما يتعلق بها ويترك أي عمل يتعلق بالغيبيات بطريقة الهروب والتجاهل </w:t>
      </w:r>
      <w:r w:rsidR="00000C27" w:rsidRPr="00062770">
        <w:rPr>
          <w:rFonts w:ascii="Arial" w:hAnsi="Arial" w:cs="Arial"/>
          <w:b/>
          <w:bCs/>
          <w:sz w:val="40"/>
          <w:szCs w:val="40"/>
          <w:rtl/>
          <w:lang w:bidi="ar-EG"/>
        </w:rPr>
        <w:t>وعدم الحديث في الأمر والتعامل كأنه لم يسمع عن الغيبيات</w:t>
      </w:r>
      <w:r w:rsidR="00834D91">
        <w:rPr>
          <w:rFonts w:ascii="Arial" w:hAnsi="Arial" w:cs="Arial"/>
          <w:b/>
          <w:bCs/>
          <w:sz w:val="40"/>
          <w:szCs w:val="40"/>
          <w:rtl/>
          <w:lang w:bidi="ar-EG"/>
        </w:rPr>
        <w:t>،</w:t>
      </w:r>
      <w:r w:rsidR="00000C27" w:rsidRPr="00062770">
        <w:rPr>
          <w:rFonts w:ascii="Arial" w:hAnsi="Arial" w:cs="Arial" w:hint="cs"/>
          <w:b/>
          <w:bCs/>
          <w:sz w:val="40"/>
          <w:szCs w:val="40"/>
          <w:rtl/>
        </w:rPr>
        <w:t xml:space="preserve"> </w:t>
      </w:r>
      <w:r w:rsidR="00000C27">
        <w:rPr>
          <w:rFonts w:ascii="Arial" w:hAnsi="Arial" w:cs="Arial" w:hint="cs"/>
          <w:b/>
          <w:bCs/>
          <w:sz w:val="40"/>
          <w:szCs w:val="40"/>
          <w:rtl/>
        </w:rPr>
        <w:t>ولا هم له إلا المال والدنيا ولا كلام له إلا عن أمور الدنيا</w:t>
      </w:r>
      <w:r w:rsidR="00834D91">
        <w:rPr>
          <w:rFonts w:ascii="Arial" w:hAnsi="Arial" w:cs="Arial" w:hint="cs"/>
          <w:b/>
          <w:bCs/>
          <w:sz w:val="40"/>
          <w:szCs w:val="40"/>
          <w:rtl/>
        </w:rPr>
        <w:t>،</w:t>
      </w:r>
      <w:r w:rsidR="00C04DEE">
        <w:rPr>
          <w:rFonts w:ascii="Arial" w:hAnsi="Arial" w:cs="Arial" w:hint="cs"/>
          <w:b/>
          <w:bCs/>
          <w:sz w:val="40"/>
          <w:szCs w:val="40"/>
          <w:rtl/>
          <w:lang w:bidi="ar-EG"/>
        </w:rPr>
        <w:t xml:space="preserve"> وهو </w:t>
      </w:r>
      <w:r w:rsidR="00C04DEE" w:rsidRPr="00062770">
        <w:rPr>
          <w:rFonts w:ascii="Arial" w:hAnsi="Arial" w:cs="Arial"/>
          <w:b/>
          <w:bCs/>
          <w:sz w:val="40"/>
          <w:szCs w:val="40"/>
          <w:rtl/>
          <w:lang w:bidi="ar-EG"/>
        </w:rPr>
        <w:t>يعيش كأنه لم يسمع عن الدين</w:t>
      </w:r>
      <w:r w:rsidR="00C04DEE" w:rsidRPr="00062770">
        <w:rPr>
          <w:rFonts w:ascii="Arial" w:hAnsi="Arial" w:cs="Arial" w:hint="cs"/>
          <w:b/>
          <w:bCs/>
          <w:sz w:val="40"/>
          <w:szCs w:val="40"/>
          <w:rtl/>
          <w:lang w:bidi="ar-EG"/>
        </w:rPr>
        <w:t xml:space="preserve"> </w:t>
      </w:r>
      <w:r w:rsidR="00C04DEE" w:rsidRPr="00062770">
        <w:rPr>
          <w:rFonts w:ascii="Arial" w:hAnsi="Arial" w:cs="Arial" w:hint="cs"/>
          <w:b/>
          <w:bCs/>
          <w:sz w:val="40"/>
          <w:szCs w:val="40"/>
          <w:rtl/>
        </w:rPr>
        <w:t xml:space="preserve">أو كأنه لا يفهم معنى الخالق أو معنى </w:t>
      </w:r>
      <w:r w:rsidR="00C04DEE">
        <w:rPr>
          <w:rFonts w:ascii="Arial" w:hAnsi="Arial" w:cs="Arial" w:hint="cs"/>
          <w:b/>
          <w:bCs/>
          <w:sz w:val="40"/>
          <w:szCs w:val="40"/>
          <w:rtl/>
        </w:rPr>
        <w:t>الآخرة</w:t>
      </w:r>
      <w:r w:rsidR="00834D91">
        <w:rPr>
          <w:rFonts w:ascii="Arial" w:hAnsi="Arial" w:cs="Arial" w:hint="cs"/>
          <w:b/>
          <w:bCs/>
          <w:sz w:val="40"/>
          <w:szCs w:val="40"/>
          <w:rtl/>
          <w:lang w:bidi="ar-EG"/>
        </w:rPr>
        <w:t>،</w:t>
      </w:r>
      <w:r w:rsidR="00C04DEE" w:rsidRPr="00062770">
        <w:rPr>
          <w:rFonts w:ascii="Arial" w:hAnsi="Arial" w:cs="Arial"/>
          <w:b/>
          <w:bCs/>
          <w:sz w:val="40"/>
          <w:szCs w:val="40"/>
          <w:rtl/>
          <w:lang w:bidi="ar-EG"/>
        </w:rPr>
        <w:t xml:space="preserve"> فلا هو مع الدين ولا ضد الدين </w:t>
      </w:r>
      <w:r w:rsidR="00C04DEE" w:rsidRPr="00062770">
        <w:rPr>
          <w:rFonts w:ascii="Arial" w:hAnsi="Arial" w:cs="Arial" w:hint="cs"/>
          <w:b/>
          <w:bCs/>
          <w:sz w:val="40"/>
          <w:szCs w:val="40"/>
          <w:rtl/>
          <w:lang w:bidi="ar-EG"/>
        </w:rPr>
        <w:t xml:space="preserve">ولا </w:t>
      </w:r>
      <w:r w:rsidR="00C04DEE" w:rsidRPr="00062770">
        <w:rPr>
          <w:rFonts w:ascii="Arial" w:hAnsi="Arial" w:cs="Arial"/>
          <w:b/>
          <w:bCs/>
          <w:sz w:val="40"/>
          <w:szCs w:val="40"/>
          <w:rtl/>
          <w:lang w:bidi="ar-EG"/>
        </w:rPr>
        <w:t>يوالي ولا يعادي ولا يتأثر به</w:t>
      </w:r>
      <w:r w:rsidR="00834D91">
        <w:rPr>
          <w:rFonts w:ascii="Arial" w:hAnsi="Arial" w:cs="Arial" w:hint="cs"/>
          <w:b/>
          <w:bCs/>
          <w:sz w:val="40"/>
          <w:szCs w:val="40"/>
          <w:rtl/>
          <w:lang w:bidi="ar-EG"/>
        </w:rPr>
        <w:t>،</w:t>
      </w:r>
      <w:r w:rsidR="00067D5D" w:rsidRPr="00067D5D">
        <w:rPr>
          <w:rFonts w:ascii="Arial" w:hAnsi="Arial" w:cs="Arial"/>
          <w:b/>
          <w:bCs/>
          <w:sz w:val="40"/>
          <w:szCs w:val="40"/>
          <w:rtl/>
        </w:rPr>
        <w:t xml:space="preserve"> </w:t>
      </w:r>
      <w:r w:rsidR="00067D5D" w:rsidRPr="00062770">
        <w:rPr>
          <w:rFonts w:ascii="Arial" w:hAnsi="Arial" w:cs="Arial"/>
          <w:b/>
          <w:bCs/>
          <w:sz w:val="40"/>
          <w:szCs w:val="40"/>
          <w:rtl/>
        </w:rPr>
        <w:t xml:space="preserve">يبدو من </w:t>
      </w:r>
      <w:r w:rsidR="00067D5D" w:rsidRPr="00062770">
        <w:rPr>
          <w:rFonts w:ascii="Arial" w:hAnsi="Arial" w:cs="Arial" w:hint="cs"/>
          <w:b/>
          <w:bCs/>
          <w:sz w:val="40"/>
          <w:szCs w:val="40"/>
          <w:rtl/>
        </w:rPr>
        <w:t>سلوكه</w:t>
      </w:r>
      <w:r w:rsidR="00067D5D" w:rsidRPr="00062770">
        <w:rPr>
          <w:rFonts w:ascii="Arial" w:hAnsi="Arial" w:cs="Arial"/>
          <w:b/>
          <w:bCs/>
          <w:sz w:val="40"/>
          <w:szCs w:val="40"/>
          <w:rtl/>
        </w:rPr>
        <w:t xml:space="preserve"> أن</w:t>
      </w:r>
      <w:r w:rsidR="00067D5D" w:rsidRPr="00062770">
        <w:rPr>
          <w:rFonts w:ascii="Arial" w:hAnsi="Arial" w:cs="Arial" w:hint="cs"/>
          <w:b/>
          <w:bCs/>
          <w:sz w:val="40"/>
          <w:szCs w:val="40"/>
          <w:rtl/>
        </w:rPr>
        <w:t>ه</w:t>
      </w:r>
      <w:r w:rsidR="00067D5D" w:rsidRPr="00062770">
        <w:rPr>
          <w:rFonts w:ascii="Arial" w:hAnsi="Arial" w:cs="Arial"/>
          <w:b/>
          <w:bCs/>
          <w:sz w:val="40"/>
          <w:szCs w:val="40"/>
          <w:rtl/>
        </w:rPr>
        <w:t xml:space="preserve"> </w:t>
      </w:r>
      <w:r w:rsidR="00067D5D">
        <w:rPr>
          <w:rFonts w:ascii="Arial" w:hAnsi="Arial" w:cs="Arial"/>
          <w:b/>
          <w:bCs/>
          <w:sz w:val="40"/>
          <w:szCs w:val="40"/>
          <w:rtl/>
        </w:rPr>
        <w:t>إنسان</w:t>
      </w:r>
      <w:r w:rsidR="00067D5D" w:rsidRPr="00062770">
        <w:rPr>
          <w:rFonts w:ascii="Arial" w:hAnsi="Arial" w:cs="Arial"/>
          <w:b/>
          <w:bCs/>
          <w:sz w:val="40"/>
          <w:szCs w:val="40"/>
          <w:rtl/>
        </w:rPr>
        <w:t xml:space="preserve"> مادي كل تفكيره في أمور الدنيا وكل عمله للدنيا</w:t>
      </w:r>
      <w:r w:rsidR="00834D91">
        <w:rPr>
          <w:rFonts w:ascii="Arial" w:hAnsi="Arial" w:cs="Arial"/>
          <w:b/>
          <w:bCs/>
          <w:sz w:val="40"/>
          <w:szCs w:val="40"/>
          <w:rtl/>
        </w:rPr>
        <w:t>،</w:t>
      </w:r>
      <w:r w:rsidR="00067D5D" w:rsidRPr="00062770">
        <w:rPr>
          <w:rFonts w:ascii="Arial" w:hAnsi="Arial" w:cs="Arial"/>
          <w:b/>
          <w:bCs/>
          <w:sz w:val="40"/>
          <w:szCs w:val="40"/>
          <w:rtl/>
        </w:rPr>
        <w:t xml:space="preserve"> فالقضايا التي تشغل همه وتفكيره وكلامه ونقاشاته وطموحاته كلها أمور الدنيا ومشاغلها وليس فيها </w:t>
      </w:r>
      <w:r w:rsidR="00067D5D">
        <w:rPr>
          <w:rFonts w:ascii="Arial" w:hAnsi="Arial" w:cs="Arial"/>
          <w:b/>
          <w:bCs/>
          <w:sz w:val="40"/>
          <w:szCs w:val="40"/>
          <w:rtl/>
        </w:rPr>
        <w:t>الآخرة</w:t>
      </w:r>
      <w:r w:rsidR="00DE100D">
        <w:rPr>
          <w:rFonts w:ascii="Arial" w:hAnsi="Arial" w:cs="Arial" w:hint="cs"/>
          <w:b/>
          <w:bCs/>
          <w:sz w:val="40"/>
          <w:szCs w:val="40"/>
          <w:rtl/>
        </w:rPr>
        <w:t>،</w:t>
      </w:r>
      <w:r w:rsidR="00067D5D" w:rsidRPr="00062770">
        <w:rPr>
          <w:rFonts w:ascii="Arial" w:hAnsi="Arial" w:cs="Arial"/>
          <w:b/>
          <w:bCs/>
          <w:sz w:val="40"/>
          <w:szCs w:val="40"/>
          <w:rtl/>
        </w:rPr>
        <w:t xml:space="preserve"> ويتجاهل أي شيء فيه تذكير بالله و</w:t>
      </w:r>
      <w:r w:rsidR="00067D5D">
        <w:rPr>
          <w:rFonts w:ascii="Arial" w:hAnsi="Arial" w:cs="Arial"/>
          <w:b/>
          <w:bCs/>
          <w:sz w:val="40"/>
          <w:szCs w:val="40"/>
          <w:rtl/>
        </w:rPr>
        <w:t>الآخرة</w:t>
      </w:r>
      <w:r w:rsidR="00067D5D" w:rsidRPr="00062770">
        <w:rPr>
          <w:rFonts w:ascii="Arial" w:hAnsi="Arial" w:cs="Arial"/>
          <w:b/>
          <w:bCs/>
          <w:sz w:val="40"/>
          <w:szCs w:val="40"/>
          <w:rtl/>
        </w:rPr>
        <w:t xml:space="preserve"> كأنه لم يسمع</w:t>
      </w:r>
      <w:r w:rsidR="00834D91">
        <w:rPr>
          <w:rFonts w:ascii="Arial" w:hAnsi="Arial" w:cs="Arial" w:hint="cs"/>
          <w:b/>
          <w:bCs/>
          <w:sz w:val="40"/>
          <w:szCs w:val="40"/>
          <w:rtl/>
        </w:rPr>
        <w:t>،</w:t>
      </w:r>
      <w:r w:rsidR="00067D5D" w:rsidRPr="00062770">
        <w:rPr>
          <w:rFonts w:ascii="Arial" w:hAnsi="Arial" w:cs="Arial"/>
          <w:b/>
          <w:bCs/>
          <w:sz w:val="40"/>
          <w:szCs w:val="40"/>
          <w:rtl/>
        </w:rPr>
        <w:t xml:space="preserve"> فلا يحب أن يذكره أحد بالله و</w:t>
      </w:r>
      <w:r w:rsidR="00067D5D">
        <w:rPr>
          <w:rFonts w:ascii="Arial" w:hAnsi="Arial" w:cs="Arial"/>
          <w:b/>
          <w:bCs/>
          <w:sz w:val="40"/>
          <w:szCs w:val="40"/>
          <w:rtl/>
        </w:rPr>
        <w:t>الآخرة</w:t>
      </w:r>
      <w:r w:rsidR="00067D5D" w:rsidRPr="00062770">
        <w:rPr>
          <w:rFonts w:ascii="Arial" w:hAnsi="Arial" w:cs="Arial"/>
          <w:b/>
          <w:bCs/>
          <w:sz w:val="40"/>
          <w:szCs w:val="40"/>
          <w:rtl/>
        </w:rPr>
        <w:t xml:space="preserve"> والموت والآيات الكونية والحلال والحرام ولا يرد على المتحدث إذا تكلم في ذلك</w:t>
      </w:r>
      <w:r w:rsidR="00834D91">
        <w:rPr>
          <w:rFonts w:ascii="Arial" w:hAnsi="Arial" w:cs="Arial"/>
          <w:b/>
          <w:bCs/>
          <w:sz w:val="40"/>
          <w:szCs w:val="40"/>
          <w:rtl/>
        </w:rPr>
        <w:t>،</w:t>
      </w:r>
      <w:r w:rsidR="00067D5D" w:rsidRPr="00062770">
        <w:rPr>
          <w:rFonts w:ascii="Arial" w:hAnsi="Arial" w:cs="Arial"/>
          <w:b/>
          <w:bCs/>
          <w:sz w:val="40"/>
          <w:szCs w:val="40"/>
          <w:rtl/>
        </w:rPr>
        <w:t xml:space="preserve"> ويهرب من سماع ذلك</w:t>
      </w:r>
      <w:r w:rsidR="00834D91">
        <w:rPr>
          <w:rFonts w:ascii="Arial" w:hAnsi="Arial" w:cs="Arial"/>
          <w:b/>
          <w:bCs/>
          <w:sz w:val="40"/>
          <w:szCs w:val="40"/>
          <w:rtl/>
        </w:rPr>
        <w:t>،</w:t>
      </w:r>
      <w:r w:rsidR="00067D5D" w:rsidRPr="00062770">
        <w:rPr>
          <w:rFonts w:ascii="Arial" w:hAnsi="Arial" w:cs="Arial"/>
          <w:b/>
          <w:bCs/>
          <w:sz w:val="40"/>
          <w:szCs w:val="40"/>
          <w:rtl/>
        </w:rPr>
        <w:t xml:space="preserve"> ولا يتكلم في الأمر مع أي أحد</w:t>
      </w:r>
      <w:r w:rsidR="00834D91">
        <w:rPr>
          <w:rFonts w:ascii="Arial" w:hAnsi="Arial" w:cs="Arial"/>
          <w:b/>
          <w:bCs/>
          <w:sz w:val="40"/>
          <w:szCs w:val="40"/>
          <w:rtl/>
        </w:rPr>
        <w:t>،</w:t>
      </w:r>
      <w:r w:rsidR="00067D5D" w:rsidRPr="00062770">
        <w:rPr>
          <w:rFonts w:ascii="Arial" w:hAnsi="Arial" w:cs="Arial"/>
          <w:b/>
          <w:bCs/>
          <w:sz w:val="40"/>
          <w:szCs w:val="40"/>
          <w:rtl/>
        </w:rPr>
        <w:t xml:space="preserve"> كأن الأمر غير مطروح </w:t>
      </w:r>
      <w:r w:rsidR="00EE486F">
        <w:rPr>
          <w:rFonts w:ascii="Arial" w:hAnsi="Arial" w:cs="Arial"/>
          <w:b/>
          <w:bCs/>
          <w:sz w:val="40"/>
          <w:szCs w:val="40"/>
          <w:rtl/>
        </w:rPr>
        <w:t>أصلًا</w:t>
      </w:r>
      <w:r w:rsidR="00067D5D" w:rsidRPr="00062770">
        <w:rPr>
          <w:rFonts w:ascii="Arial" w:hAnsi="Arial" w:cs="Arial"/>
          <w:b/>
          <w:bCs/>
          <w:sz w:val="40"/>
          <w:szCs w:val="40"/>
          <w:rtl/>
        </w:rPr>
        <w:t xml:space="preserve"> كأنه أمر تافه</w:t>
      </w:r>
      <w:r w:rsidR="00834D91">
        <w:rPr>
          <w:rFonts w:ascii="Arial" w:hAnsi="Arial" w:cs="Arial"/>
          <w:b/>
          <w:bCs/>
          <w:sz w:val="40"/>
          <w:szCs w:val="40"/>
          <w:rtl/>
        </w:rPr>
        <w:t>،</w:t>
      </w:r>
      <w:r w:rsidR="00067D5D" w:rsidRPr="00062770">
        <w:rPr>
          <w:rFonts w:ascii="Arial" w:hAnsi="Arial" w:cs="Arial"/>
          <w:b/>
          <w:bCs/>
          <w:sz w:val="40"/>
          <w:szCs w:val="40"/>
          <w:rtl/>
        </w:rPr>
        <w:t xml:space="preserve"> ولا يُذَكِّر نفسه بذلك ولا يفكر في ذلك ولا يتحدث بذلك مع الناس ويبتعد عن كل ما يذكره بالله و</w:t>
      </w:r>
      <w:r w:rsidR="00067D5D">
        <w:rPr>
          <w:rFonts w:ascii="Arial" w:hAnsi="Arial" w:cs="Arial"/>
          <w:b/>
          <w:bCs/>
          <w:sz w:val="40"/>
          <w:szCs w:val="40"/>
          <w:rtl/>
        </w:rPr>
        <w:t>الآخرة</w:t>
      </w:r>
      <w:r w:rsidR="00067D5D" w:rsidRPr="00062770">
        <w:rPr>
          <w:rFonts w:ascii="Arial" w:hAnsi="Arial" w:cs="Arial"/>
          <w:b/>
          <w:bCs/>
          <w:sz w:val="40"/>
          <w:szCs w:val="40"/>
          <w:rtl/>
        </w:rPr>
        <w:t xml:space="preserve"> كالأذكار والقرآن وغير ذلك</w:t>
      </w:r>
      <w:r w:rsidR="00834D91">
        <w:rPr>
          <w:rFonts w:ascii="Arial" w:hAnsi="Arial" w:cs="Arial"/>
          <w:b/>
          <w:bCs/>
          <w:sz w:val="40"/>
          <w:szCs w:val="40"/>
          <w:rtl/>
        </w:rPr>
        <w:t>،</w:t>
      </w:r>
      <w:r w:rsidR="00067D5D" w:rsidRPr="00062770">
        <w:rPr>
          <w:rFonts w:ascii="Arial" w:hAnsi="Arial" w:cs="Arial" w:hint="cs"/>
          <w:b/>
          <w:bCs/>
          <w:sz w:val="40"/>
          <w:szCs w:val="40"/>
          <w:rtl/>
        </w:rPr>
        <w:t xml:space="preserve"> </w:t>
      </w:r>
      <w:r w:rsidR="00C73589">
        <w:rPr>
          <w:rFonts w:ascii="Arial" w:hAnsi="Arial" w:cs="Arial" w:hint="cs"/>
          <w:b/>
          <w:bCs/>
          <w:sz w:val="40"/>
          <w:szCs w:val="40"/>
          <w:rtl/>
        </w:rPr>
        <w:t>ف</w:t>
      </w:r>
      <w:r w:rsidR="00067D5D">
        <w:rPr>
          <w:rFonts w:ascii="Arial" w:hAnsi="Arial" w:cs="Arial"/>
          <w:b/>
          <w:bCs/>
          <w:sz w:val="40"/>
          <w:szCs w:val="40"/>
          <w:rtl/>
        </w:rPr>
        <w:t>الآخرة</w:t>
      </w:r>
      <w:r w:rsidR="00067D5D" w:rsidRPr="00062770">
        <w:rPr>
          <w:rFonts w:ascii="Arial" w:hAnsi="Arial" w:cs="Arial"/>
          <w:b/>
          <w:bCs/>
          <w:sz w:val="40"/>
          <w:szCs w:val="40"/>
          <w:rtl/>
        </w:rPr>
        <w:t xml:space="preserve"> ليست في هم</w:t>
      </w:r>
      <w:r w:rsidR="00067D5D" w:rsidRPr="00062770">
        <w:rPr>
          <w:rFonts w:ascii="Arial" w:hAnsi="Arial" w:cs="Arial" w:hint="cs"/>
          <w:b/>
          <w:bCs/>
          <w:sz w:val="40"/>
          <w:szCs w:val="40"/>
          <w:rtl/>
        </w:rPr>
        <w:t>ه</w:t>
      </w:r>
      <w:r w:rsidR="00067D5D" w:rsidRPr="00062770">
        <w:rPr>
          <w:rFonts w:ascii="Arial" w:hAnsi="Arial" w:cs="Arial"/>
          <w:b/>
          <w:bCs/>
          <w:sz w:val="40"/>
          <w:szCs w:val="40"/>
          <w:rtl/>
        </w:rPr>
        <w:t xml:space="preserve"> ولا على باله ولا في حساباته ولا في مشاعره وليست هدفه</w:t>
      </w:r>
      <w:r w:rsidR="00C45D89">
        <w:rPr>
          <w:rFonts w:ascii="Arial" w:hAnsi="Arial" w:cs="Arial"/>
          <w:b/>
          <w:bCs/>
          <w:sz w:val="40"/>
          <w:szCs w:val="40"/>
          <w:rtl/>
        </w:rPr>
        <w:t>.</w:t>
      </w:r>
      <w:r w:rsidR="00067D5D" w:rsidRPr="00062770">
        <w:rPr>
          <w:rFonts w:ascii="Arial" w:hAnsi="Arial" w:cs="Arial"/>
          <w:b/>
          <w:bCs/>
          <w:sz w:val="40"/>
          <w:szCs w:val="40"/>
          <w:rtl/>
          <w:lang w:bidi="ar-LY"/>
        </w:rPr>
        <w:t xml:space="preserve"> </w:t>
      </w:r>
    </w:p>
    <w:p w14:paraId="605BD8C5" w14:textId="5E585E3A" w:rsidR="00067D5D" w:rsidRPr="00062770" w:rsidRDefault="00067D5D" w:rsidP="00067D5D">
      <w:pPr>
        <w:tabs>
          <w:tab w:val="left" w:pos="8335"/>
          <w:tab w:val="right" w:pos="9450"/>
        </w:tabs>
        <w:spacing w:before="12" w:after="120"/>
        <w:ind w:left="26"/>
        <w:jc w:val="both"/>
        <w:rPr>
          <w:rFonts w:ascii="Arial" w:hAnsi="Arial" w:cs="Arial"/>
          <w:b/>
          <w:bCs/>
          <w:sz w:val="40"/>
          <w:szCs w:val="40"/>
          <w:rtl/>
        </w:rPr>
      </w:pPr>
      <w:r w:rsidRPr="00062770">
        <w:rPr>
          <w:rFonts w:ascii="Arial" w:hAnsi="Arial" w:cs="Arial" w:hint="cs"/>
          <w:b/>
          <w:bCs/>
          <w:sz w:val="40"/>
          <w:szCs w:val="40"/>
          <w:rtl/>
          <w:lang w:bidi="ar-LY"/>
        </w:rPr>
        <w:t xml:space="preserve">ـ </w:t>
      </w:r>
      <w:r w:rsidR="002833FA">
        <w:rPr>
          <w:rFonts w:ascii="Arial" w:hAnsi="Arial" w:cs="Arial" w:hint="cs"/>
          <w:b/>
          <w:bCs/>
          <w:sz w:val="40"/>
          <w:szCs w:val="40"/>
          <w:rtl/>
          <w:lang w:bidi="ar-LY"/>
        </w:rPr>
        <w:t>و</w:t>
      </w:r>
      <w:r w:rsidRPr="00062770">
        <w:rPr>
          <w:rFonts w:ascii="Arial" w:hAnsi="Arial" w:cs="Arial" w:hint="cs"/>
          <w:b/>
          <w:bCs/>
          <w:sz w:val="40"/>
          <w:szCs w:val="40"/>
          <w:rtl/>
          <w:lang w:bidi="ar-LY"/>
        </w:rPr>
        <w:t xml:space="preserve">قد </w:t>
      </w:r>
      <w:r w:rsidRPr="00062770">
        <w:rPr>
          <w:rFonts w:ascii="Arial" w:hAnsi="Arial" w:cs="Arial"/>
          <w:b/>
          <w:bCs/>
          <w:sz w:val="40"/>
          <w:szCs w:val="40"/>
          <w:rtl/>
          <w:lang w:bidi="ar-LY"/>
        </w:rPr>
        <w:t>يبدو من سلوكه حرصه الشديد على المال وكل همه وحزنه وفرحه على المال وكل عمله للمال وكل كلامه عن المال والحسد والحقد على من يملك المال</w:t>
      </w:r>
      <w:r w:rsidR="00C45D89">
        <w:rPr>
          <w:rFonts w:ascii="Arial" w:hAnsi="Arial" w:cs="Arial"/>
          <w:b/>
          <w:bCs/>
          <w:sz w:val="40"/>
          <w:szCs w:val="40"/>
          <w:rtl/>
          <w:lang w:bidi="ar-LY"/>
        </w:rPr>
        <w:t>.</w:t>
      </w:r>
    </w:p>
    <w:p w14:paraId="22CE693D" w14:textId="0DA651BC" w:rsidR="00067D5D" w:rsidRPr="00062770" w:rsidRDefault="00AC4CFA" w:rsidP="00067D5D">
      <w:pPr>
        <w:tabs>
          <w:tab w:val="right" w:pos="9450"/>
        </w:tabs>
        <w:spacing w:before="12"/>
        <w:ind w:left="26"/>
        <w:jc w:val="both"/>
        <w:rPr>
          <w:rFonts w:ascii="Arial" w:hAnsi="Arial" w:cs="Arial"/>
          <w:b/>
          <w:bCs/>
          <w:sz w:val="40"/>
          <w:szCs w:val="40"/>
          <w:rtl/>
        </w:rPr>
      </w:pPr>
      <w:r>
        <w:rPr>
          <w:rFonts w:ascii="Arial" w:hAnsi="Arial" w:cs="Arial" w:hint="cs"/>
          <w:b/>
          <w:bCs/>
          <w:sz w:val="40"/>
          <w:szCs w:val="40"/>
          <w:rtl/>
        </w:rPr>
        <w:t xml:space="preserve">ـ ويعيش كأنه </w:t>
      </w:r>
      <w:r w:rsidR="00067D5D" w:rsidRPr="00062770">
        <w:rPr>
          <w:rFonts w:ascii="Arial" w:hAnsi="Arial" w:cs="Arial" w:hint="cs"/>
          <w:b/>
          <w:bCs/>
          <w:sz w:val="40"/>
          <w:szCs w:val="40"/>
          <w:rtl/>
        </w:rPr>
        <w:t>لا علاقة له بالغيبيات</w:t>
      </w:r>
      <w:r w:rsidR="00834D91">
        <w:rPr>
          <w:rFonts w:ascii="Arial" w:hAnsi="Arial" w:cs="Arial" w:hint="cs"/>
          <w:b/>
          <w:bCs/>
          <w:sz w:val="40"/>
          <w:szCs w:val="40"/>
          <w:rtl/>
        </w:rPr>
        <w:t>،</w:t>
      </w:r>
      <w:r w:rsidR="00067D5D" w:rsidRPr="00062770">
        <w:rPr>
          <w:rFonts w:ascii="Arial" w:hAnsi="Arial" w:cs="Arial" w:hint="cs"/>
          <w:b/>
          <w:bCs/>
          <w:sz w:val="40"/>
          <w:szCs w:val="40"/>
          <w:rtl/>
        </w:rPr>
        <w:t xml:space="preserve"> فلا يتأثر قلبه ولا عمله بالغيبيات</w:t>
      </w:r>
      <w:r w:rsidR="00834D91">
        <w:rPr>
          <w:rFonts w:ascii="Arial" w:hAnsi="Arial" w:cs="Arial" w:hint="cs"/>
          <w:b/>
          <w:bCs/>
          <w:sz w:val="40"/>
          <w:szCs w:val="40"/>
          <w:rtl/>
        </w:rPr>
        <w:t>،</w:t>
      </w:r>
      <w:r w:rsidR="00067D5D" w:rsidRPr="00062770">
        <w:rPr>
          <w:rFonts w:ascii="Arial" w:hAnsi="Arial" w:cs="Arial" w:hint="cs"/>
          <w:b/>
          <w:bCs/>
          <w:sz w:val="40"/>
          <w:szCs w:val="40"/>
          <w:rtl/>
        </w:rPr>
        <w:t xml:space="preserve"> </w:t>
      </w:r>
      <w:r w:rsidR="00067D5D" w:rsidRPr="00062770">
        <w:rPr>
          <w:rFonts w:ascii="Arial" w:hAnsi="Arial" w:cs="Arial"/>
          <w:b/>
          <w:bCs/>
          <w:sz w:val="40"/>
          <w:szCs w:val="40"/>
          <w:rtl/>
        </w:rPr>
        <w:t>كأنه لا رب ولا آخرة</w:t>
      </w:r>
      <w:r w:rsidR="00834D91">
        <w:rPr>
          <w:rFonts w:ascii="Arial" w:hAnsi="Arial" w:cs="Arial"/>
          <w:b/>
          <w:bCs/>
          <w:sz w:val="40"/>
          <w:szCs w:val="40"/>
          <w:rtl/>
        </w:rPr>
        <w:t>،</w:t>
      </w:r>
      <w:r w:rsidR="00067D5D" w:rsidRPr="00062770">
        <w:rPr>
          <w:rFonts w:ascii="Arial" w:hAnsi="Arial" w:cs="Arial" w:hint="cs"/>
          <w:b/>
          <w:bCs/>
          <w:sz w:val="40"/>
          <w:szCs w:val="40"/>
          <w:rtl/>
        </w:rPr>
        <w:t xml:space="preserve"> فيعيش للدنيا فتكون مشاعره وهمومه وأهدافه للدنيا</w:t>
      </w:r>
      <w:r w:rsidR="00834D91">
        <w:rPr>
          <w:rFonts w:ascii="Arial" w:hAnsi="Arial" w:cs="Arial" w:hint="cs"/>
          <w:b/>
          <w:bCs/>
          <w:sz w:val="40"/>
          <w:szCs w:val="40"/>
          <w:rtl/>
          <w:lang w:bidi="ar-EG"/>
        </w:rPr>
        <w:t>،</w:t>
      </w:r>
      <w:r w:rsidR="00067D5D" w:rsidRPr="00062770">
        <w:rPr>
          <w:rFonts w:ascii="Arial" w:hAnsi="Arial" w:cs="Arial" w:hint="cs"/>
          <w:b/>
          <w:bCs/>
          <w:sz w:val="40"/>
          <w:szCs w:val="40"/>
          <w:rtl/>
          <w:lang w:bidi="ar-EG"/>
        </w:rPr>
        <w:t xml:space="preserve"> </w:t>
      </w:r>
      <w:r w:rsidR="00067D5D" w:rsidRPr="00062770">
        <w:rPr>
          <w:rFonts w:ascii="Arial" w:hAnsi="Arial" w:cs="Arial"/>
          <w:b/>
          <w:bCs/>
          <w:sz w:val="40"/>
          <w:szCs w:val="40"/>
          <w:rtl/>
          <w:lang w:bidi="ar-EG"/>
        </w:rPr>
        <w:t>فمشاعره ليس فيها أي تعلق بالدين لا حب ولا كره ولا خوف ولا رجاء وكل تعلق مشاعره بالدنيا</w:t>
      </w:r>
      <w:r w:rsidR="00834D91">
        <w:rPr>
          <w:rFonts w:ascii="Arial" w:hAnsi="Arial" w:cs="Arial"/>
          <w:b/>
          <w:bCs/>
          <w:sz w:val="40"/>
          <w:szCs w:val="40"/>
          <w:rtl/>
          <w:lang w:bidi="ar-EG"/>
        </w:rPr>
        <w:t>،</w:t>
      </w:r>
      <w:r w:rsidR="00067D5D" w:rsidRPr="00062770">
        <w:rPr>
          <w:rFonts w:ascii="Arial" w:hAnsi="Arial" w:cs="Arial"/>
          <w:b/>
          <w:bCs/>
          <w:sz w:val="40"/>
          <w:szCs w:val="40"/>
          <w:rtl/>
          <w:lang w:bidi="ar-EG"/>
        </w:rPr>
        <w:t xml:space="preserve"> وكذلك أهدافه للدنيا فقط</w:t>
      </w:r>
      <w:r w:rsidR="00C45D89">
        <w:rPr>
          <w:rFonts w:ascii="Arial" w:hAnsi="Arial" w:cs="Arial" w:hint="cs"/>
          <w:b/>
          <w:bCs/>
          <w:sz w:val="40"/>
          <w:szCs w:val="40"/>
          <w:rtl/>
          <w:lang w:bidi="ar-EG"/>
        </w:rPr>
        <w:t>.</w:t>
      </w:r>
    </w:p>
    <w:p w14:paraId="72A3A846" w14:textId="74152AE1" w:rsidR="00AC4CFA" w:rsidRDefault="00067D5D" w:rsidP="00067D5D">
      <w:pPr>
        <w:tabs>
          <w:tab w:val="right" w:pos="9450"/>
        </w:tabs>
        <w:spacing w:before="12"/>
        <w:ind w:left="26"/>
        <w:jc w:val="both"/>
        <w:rPr>
          <w:rFonts w:ascii="Arial" w:hAnsi="Arial" w:cs="Arial"/>
          <w:b/>
          <w:bCs/>
          <w:sz w:val="40"/>
          <w:szCs w:val="40"/>
          <w:rtl/>
        </w:rPr>
      </w:pPr>
      <w:r w:rsidRPr="00062770">
        <w:rPr>
          <w:rFonts w:ascii="Arial" w:hAnsi="Arial" w:cs="Arial" w:hint="cs"/>
          <w:b/>
          <w:bCs/>
          <w:sz w:val="40"/>
          <w:szCs w:val="40"/>
          <w:rtl/>
          <w:lang w:bidi="ar-EG"/>
        </w:rPr>
        <w:t xml:space="preserve">ـ </w:t>
      </w:r>
      <w:r w:rsidR="00A75D75">
        <w:rPr>
          <w:rFonts w:ascii="Arial" w:hAnsi="Arial" w:cs="Arial" w:hint="cs"/>
          <w:b/>
          <w:bCs/>
          <w:sz w:val="40"/>
          <w:szCs w:val="40"/>
          <w:rtl/>
          <w:lang w:bidi="ar-EG"/>
        </w:rPr>
        <w:t>و</w:t>
      </w:r>
      <w:r w:rsidR="004529D8">
        <w:rPr>
          <w:rFonts w:ascii="Arial" w:hAnsi="Arial" w:cs="Arial" w:hint="cs"/>
          <w:b/>
          <w:bCs/>
          <w:sz w:val="40"/>
          <w:szCs w:val="40"/>
          <w:rtl/>
          <w:lang w:bidi="ar-EG"/>
        </w:rPr>
        <w:t>هو</w:t>
      </w:r>
      <w:r w:rsidRPr="00062770">
        <w:rPr>
          <w:rFonts w:ascii="Arial" w:hAnsi="Arial" w:cs="Arial"/>
          <w:b/>
          <w:bCs/>
          <w:sz w:val="40"/>
          <w:szCs w:val="40"/>
          <w:rtl/>
          <w:lang w:bidi="ar-EG"/>
        </w:rPr>
        <w:t xml:space="preserve"> </w:t>
      </w:r>
      <w:r>
        <w:rPr>
          <w:rFonts w:ascii="Arial" w:hAnsi="Arial" w:cs="Arial"/>
          <w:b/>
          <w:bCs/>
          <w:sz w:val="40"/>
          <w:szCs w:val="40"/>
          <w:rtl/>
          <w:lang w:bidi="ar-EG"/>
        </w:rPr>
        <w:t>إنسان</w:t>
      </w:r>
      <w:r w:rsidRPr="00062770">
        <w:rPr>
          <w:rFonts w:ascii="Arial" w:hAnsi="Arial" w:cs="Arial"/>
          <w:b/>
          <w:bCs/>
          <w:sz w:val="40"/>
          <w:szCs w:val="40"/>
          <w:rtl/>
          <w:lang w:bidi="ar-EG"/>
        </w:rPr>
        <w:t xml:space="preserve"> مادي دنيوي يعيش للدنيا</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وهدفه أن يعيش في سعادة</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وإما أنه يريد السعادة لنفسه فقط أو يدعو </w:t>
      </w:r>
      <w:r w:rsidR="000905E7">
        <w:rPr>
          <w:rFonts w:ascii="Arial" w:hAnsi="Arial" w:cs="Arial"/>
          <w:b/>
          <w:bCs/>
          <w:sz w:val="40"/>
          <w:szCs w:val="40"/>
          <w:rtl/>
          <w:lang w:bidi="ar-EG"/>
        </w:rPr>
        <w:t>إلى</w:t>
      </w:r>
      <w:r w:rsidRPr="00062770">
        <w:rPr>
          <w:rFonts w:ascii="Arial" w:hAnsi="Arial" w:cs="Arial"/>
          <w:b/>
          <w:bCs/>
          <w:sz w:val="40"/>
          <w:szCs w:val="40"/>
          <w:rtl/>
          <w:lang w:bidi="ar-EG"/>
        </w:rPr>
        <w:t xml:space="preserve"> السعادة للجميع</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w:t>
      </w:r>
      <w:r w:rsidRPr="00062770">
        <w:rPr>
          <w:rFonts w:ascii="Arial" w:hAnsi="Arial" w:cs="Arial" w:hint="cs"/>
          <w:b/>
          <w:bCs/>
          <w:sz w:val="40"/>
          <w:szCs w:val="40"/>
          <w:rtl/>
          <w:lang w:bidi="ar-EG"/>
        </w:rPr>
        <w:t xml:space="preserve">فإذا كان يريد السعادة للجميع فهو عندئذ </w:t>
      </w:r>
      <w:r w:rsidRPr="00062770">
        <w:rPr>
          <w:rFonts w:ascii="Arial" w:hAnsi="Arial" w:cs="Arial"/>
          <w:b/>
          <w:bCs/>
          <w:sz w:val="40"/>
          <w:szCs w:val="40"/>
          <w:rtl/>
          <w:lang w:bidi="ar-EG"/>
        </w:rPr>
        <w:t>على خلق لا يغش أو يسرق أو يظلم غيره</w:t>
      </w:r>
      <w:r w:rsidR="00C45D89">
        <w:rPr>
          <w:rFonts w:ascii="Arial" w:hAnsi="Arial" w:cs="Arial"/>
          <w:b/>
          <w:bCs/>
          <w:sz w:val="40"/>
          <w:szCs w:val="40"/>
          <w:rtl/>
          <w:lang w:bidi="ar-EG"/>
        </w:rPr>
        <w:t>.</w:t>
      </w:r>
    </w:p>
    <w:p w14:paraId="641D3535" w14:textId="03743B85" w:rsidR="000A56E9" w:rsidRDefault="00AC4CFA" w:rsidP="000A56E9">
      <w:pPr>
        <w:tabs>
          <w:tab w:val="right" w:pos="9450"/>
        </w:tabs>
        <w:spacing w:before="12"/>
        <w:ind w:left="26"/>
        <w:jc w:val="both"/>
        <w:rPr>
          <w:rFonts w:ascii="Arial" w:hAnsi="Arial" w:cs="Arial"/>
          <w:b/>
          <w:bCs/>
          <w:sz w:val="40"/>
          <w:szCs w:val="40"/>
          <w:rtl/>
        </w:rPr>
      </w:pPr>
      <w:r>
        <w:rPr>
          <w:rFonts w:ascii="Arial" w:hAnsi="Arial" w:cs="Arial" w:hint="cs"/>
          <w:b/>
          <w:bCs/>
          <w:sz w:val="40"/>
          <w:szCs w:val="40"/>
          <w:rtl/>
        </w:rPr>
        <w:t xml:space="preserve">ـ لكننا لا نستطيع أن نحدد هل هذه الآثار </w:t>
      </w:r>
      <w:r w:rsidR="00A00F1E">
        <w:rPr>
          <w:rFonts w:ascii="Arial" w:hAnsi="Arial" w:cs="Arial" w:hint="cs"/>
          <w:b/>
          <w:bCs/>
          <w:sz w:val="40"/>
          <w:szCs w:val="40"/>
          <w:rtl/>
        </w:rPr>
        <w:t xml:space="preserve">الظاهرة </w:t>
      </w:r>
      <w:r>
        <w:rPr>
          <w:rFonts w:ascii="Arial" w:hAnsi="Arial" w:cs="Arial" w:hint="cs"/>
          <w:b/>
          <w:bCs/>
          <w:sz w:val="40"/>
          <w:szCs w:val="40"/>
          <w:rtl/>
        </w:rPr>
        <w:t xml:space="preserve">ناشئة من </w:t>
      </w:r>
      <w:r w:rsidR="000A56E9">
        <w:rPr>
          <w:rFonts w:ascii="Arial" w:hAnsi="Arial" w:cs="Arial" w:hint="cs"/>
          <w:b/>
          <w:bCs/>
          <w:sz w:val="40"/>
          <w:szCs w:val="40"/>
          <w:rtl/>
        </w:rPr>
        <w:t>ال</w:t>
      </w:r>
      <w:r>
        <w:rPr>
          <w:rFonts w:ascii="Arial" w:hAnsi="Arial" w:cs="Arial" w:hint="cs"/>
          <w:b/>
          <w:bCs/>
          <w:sz w:val="40"/>
          <w:szCs w:val="40"/>
          <w:rtl/>
        </w:rPr>
        <w:t xml:space="preserve">جهل </w:t>
      </w:r>
      <w:r w:rsidR="004D2044">
        <w:rPr>
          <w:rFonts w:ascii="Arial" w:hAnsi="Arial" w:cs="Arial" w:hint="cs"/>
          <w:b/>
          <w:bCs/>
          <w:sz w:val="40"/>
          <w:szCs w:val="40"/>
          <w:rtl/>
        </w:rPr>
        <w:t xml:space="preserve">بالله والآخرة </w:t>
      </w:r>
      <w:r>
        <w:rPr>
          <w:rFonts w:ascii="Arial" w:hAnsi="Arial" w:cs="Arial" w:hint="cs"/>
          <w:b/>
          <w:bCs/>
          <w:sz w:val="40"/>
          <w:szCs w:val="40"/>
          <w:rtl/>
        </w:rPr>
        <w:t>أم من ضعف المعرفة</w:t>
      </w:r>
      <w:bookmarkStart w:id="58" w:name="_Toc393477369"/>
      <w:r w:rsidR="00834D91">
        <w:rPr>
          <w:rFonts w:ascii="Arial" w:hAnsi="Arial" w:cs="Arial" w:hint="cs"/>
          <w:b/>
          <w:bCs/>
          <w:sz w:val="40"/>
          <w:szCs w:val="40"/>
          <w:rtl/>
        </w:rPr>
        <w:t>،</w:t>
      </w:r>
      <w:r w:rsidR="000A56E9">
        <w:rPr>
          <w:rFonts w:ascii="Arial" w:hAnsi="Arial" w:cs="Arial" w:hint="cs"/>
          <w:b/>
          <w:bCs/>
          <w:sz w:val="40"/>
          <w:szCs w:val="40"/>
          <w:rtl/>
        </w:rPr>
        <w:t xml:space="preserve"> </w:t>
      </w:r>
      <w:r w:rsidR="000A56E9" w:rsidRPr="000A56E9">
        <w:rPr>
          <w:rFonts w:ascii="Arial" w:hAnsi="Arial" w:cs="Arial"/>
          <w:b/>
          <w:bCs/>
          <w:sz w:val="40"/>
          <w:szCs w:val="40"/>
          <w:rtl/>
        </w:rPr>
        <w:t xml:space="preserve">لذلك نتعامل مع </w:t>
      </w:r>
      <w:r w:rsidR="00801F96">
        <w:rPr>
          <w:rFonts w:ascii="Arial" w:hAnsi="Arial" w:cs="Arial"/>
          <w:b/>
          <w:bCs/>
          <w:sz w:val="40"/>
          <w:szCs w:val="40"/>
          <w:rtl/>
        </w:rPr>
        <w:t>الإنسان</w:t>
      </w:r>
      <w:r w:rsidR="000A56E9" w:rsidRPr="000A56E9">
        <w:rPr>
          <w:rFonts w:ascii="Arial" w:hAnsi="Arial" w:cs="Arial"/>
          <w:b/>
          <w:bCs/>
          <w:sz w:val="40"/>
          <w:szCs w:val="40"/>
          <w:rtl/>
        </w:rPr>
        <w:t xml:space="preserve"> من ظاهر</w:t>
      </w:r>
      <w:r w:rsidR="001F1BB0">
        <w:rPr>
          <w:rFonts w:ascii="Arial" w:hAnsi="Arial" w:cs="Arial" w:hint="cs"/>
          <w:b/>
          <w:bCs/>
          <w:sz w:val="40"/>
          <w:szCs w:val="40"/>
          <w:rtl/>
        </w:rPr>
        <w:t xml:space="preserve"> </w:t>
      </w:r>
      <w:r w:rsidR="000A56E9" w:rsidRPr="000A56E9">
        <w:rPr>
          <w:rFonts w:ascii="Arial" w:hAnsi="Arial" w:cs="Arial"/>
          <w:b/>
          <w:bCs/>
          <w:sz w:val="40"/>
          <w:szCs w:val="40"/>
          <w:rtl/>
        </w:rPr>
        <w:t>إسلامه</w:t>
      </w:r>
      <w:r w:rsidR="001F1BB0">
        <w:rPr>
          <w:rFonts w:ascii="Arial" w:hAnsi="Arial" w:cs="Arial" w:hint="cs"/>
          <w:b/>
          <w:bCs/>
          <w:sz w:val="40"/>
          <w:szCs w:val="40"/>
          <w:rtl/>
        </w:rPr>
        <w:t>؛</w:t>
      </w:r>
      <w:r w:rsidR="000A56E9" w:rsidRPr="000A56E9">
        <w:rPr>
          <w:rFonts w:ascii="Arial" w:hAnsi="Arial" w:cs="Arial"/>
          <w:b/>
          <w:bCs/>
          <w:sz w:val="40"/>
          <w:szCs w:val="40"/>
          <w:rtl/>
        </w:rPr>
        <w:t xml:space="preserve"> لأننا لا نعلم ما في قلبه</w:t>
      </w:r>
      <w:r w:rsidR="00C45D89">
        <w:rPr>
          <w:rFonts w:ascii="Arial" w:hAnsi="Arial" w:cs="Arial"/>
          <w:b/>
          <w:bCs/>
          <w:sz w:val="40"/>
          <w:szCs w:val="40"/>
          <w:rtl/>
        </w:rPr>
        <w:t>.</w:t>
      </w:r>
    </w:p>
    <w:p w14:paraId="5A250D88" w14:textId="59F37F73" w:rsidR="003D41E6" w:rsidRPr="00683A27" w:rsidRDefault="003D41E6" w:rsidP="00683A27">
      <w:pPr>
        <w:pStyle w:val="Heading3"/>
        <w:rPr>
          <w:rFonts w:ascii="Arial" w:hAnsi="Arial" w:cs="Arial"/>
          <w:b/>
          <w:bCs/>
          <w:color w:val="auto"/>
          <w:sz w:val="40"/>
          <w:szCs w:val="40"/>
          <w:rtl/>
        </w:rPr>
      </w:pPr>
      <w:bookmarkStart w:id="59" w:name="_Toc56361004"/>
      <w:r w:rsidRPr="00683A27">
        <w:rPr>
          <w:rFonts w:ascii="Arial" w:hAnsi="Arial" w:cs="Arial"/>
          <w:b/>
          <w:bCs/>
          <w:color w:val="auto"/>
          <w:sz w:val="40"/>
          <w:szCs w:val="40"/>
          <w:highlight w:val="yellow"/>
          <w:rtl/>
        </w:rPr>
        <w:t xml:space="preserve">ـ أثر </w:t>
      </w:r>
      <w:r w:rsidRPr="00683A27">
        <w:rPr>
          <w:rFonts w:ascii="Arial" w:hAnsi="Arial" w:cs="Arial" w:hint="cs"/>
          <w:b/>
          <w:bCs/>
          <w:color w:val="auto"/>
          <w:sz w:val="40"/>
          <w:szCs w:val="40"/>
          <w:highlight w:val="yellow"/>
          <w:rtl/>
        </w:rPr>
        <w:t>المعرفة بالله والآخرة</w:t>
      </w:r>
      <w:r w:rsidRPr="00683A27">
        <w:rPr>
          <w:rFonts w:ascii="Arial" w:hAnsi="Arial" w:cs="Arial"/>
          <w:b/>
          <w:bCs/>
          <w:color w:val="auto"/>
          <w:sz w:val="40"/>
          <w:szCs w:val="40"/>
          <w:highlight w:val="yellow"/>
          <w:rtl/>
        </w:rPr>
        <w:t xml:space="preserve"> على حل مشاكل المجتمع</w:t>
      </w:r>
      <w:bookmarkEnd w:id="58"/>
      <w:r w:rsidR="0048770E">
        <w:rPr>
          <w:rFonts w:ascii="Arial" w:hAnsi="Arial" w:cs="Arial"/>
          <w:b/>
          <w:bCs/>
          <w:color w:val="auto"/>
          <w:sz w:val="40"/>
          <w:szCs w:val="40"/>
          <w:highlight w:val="yellow"/>
          <w:rtl/>
        </w:rPr>
        <w:t>:</w:t>
      </w:r>
      <w:bookmarkEnd w:id="59"/>
      <w:r w:rsidRPr="00683A27">
        <w:rPr>
          <w:rFonts w:ascii="Arial" w:hAnsi="Arial" w:cs="Arial"/>
          <w:b/>
          <w:bCs/>
          <w:color w:val="auto"/>
          <w:sz w:val="40"/>
          <w:szCs w:val="40"/>
          <w:rtl/>
        </w:rPr>
        <w:t xml:space="preserve"> </w:t>
      </w:r>
    </w:p>
    <w:p w14:paraId="5A84F239" w14:textId="75EEC31A" w:rsidR="003D41E6" w:rsidRPr="00062770" w:rsidRDefault="003D41E6" w:rsidP="003D41E6">
      <w:pPr>
        <w:tabs>
          <w:tab w:val="right" w:pos="9450"/>
        </w:tabs>
        <w:spacing w:before="120" w:after="120"/>
        <w:ind w:left="28"/>
        <w:jc w:val="both"/>
        <w:rPr>
          <w:rFonts w:ascii="Arial" w:hAnsi="Arial" w:cs="Arial"/>
          <w:b/>
          <w:bCs/>
          <w:sz w:val="40"/>
          <w:szCs w:val="40"/>
          <w:rtl/>
        </w:rPr>
      </w:pPr>
      <w:r w:rsidRPr="00062770">
        <w:rPr>
          <w:rFonts w:ascii="Arial" w:hAnsi="Arial" w:cs="Arial"/>
          <w:b/>
          <w:bCs/>
          <w:sz w:val="40"/>
          <w:szCs w:val="40"/>
          <w:rtl/>
        </w:rPr>
        <w:t xml:space="preserve">ـ إذا أردنا أن نحل مشاكل المجتمع فالحل هو </w:t>
      </w:r>
      <w:r w:rsidR="00A719D5">
        <w:rPr>
          <w:rFonts w:ascii="Arial" w:hAnsi="Arial" w:cs="Arial" w:hint="cs"/>
          <w:b/>
          <w:bCs/>
          <w:sz w:val="40"/>
          <w:szCs w:val="40"/>
          <w:rtl/>
        </w:rPr>
        <w:t>تحقيق المعرفة بالغ</w:t>
      </w:r>
      <w:r w:rsidR="00DC31FA">
        <w:rPr>
          <w:rFonts w:ascii="Arial" w:hAnsi="Arial" w:cs="Arial" w:hint="cs"/>
          <w:b/>
          <w:bCs/>
          <w:sz w:val="40"/>
          <w:szCs w:val="40"/>
          <w:rtl/>
        </w:rPr>
        <w:t xml:space="preserve">يبيات عند الناس، فهم عندئذ </w:t>
      </w:r>
      <w:r w:rsidRPr="00062770">
        <w:rPr>
          <w:rFonts w:ascii="Arial" w:hAnsi="Arial" w:cs="Arial"/>
          <w:b/>
          <w:bCs/>
          <w:sz w:val="40"/>
          <w:szCs w:val="40"/>
          <w:rtl/>
        </w:rPr>
        <w:t xml:space="preserve">ينظرون إلى حقيقة المال والدنيا والشهوات وحقيقة مشاكل الدنيا بالمقارنة بمشكلة </w:t>
      </w:r>
      <w:r>
        <w:rPr>
          <w:rFonts w:ascii="Arial" w:hAnsi="Arial" w:cs="Arial"/>
          <w:b/>
          <w:bCs/>
          <w:sz w:val="40"/>
          <w:szCs w:val="40"/>
          <w:rtl/>
        </w:rPr>
        <w:t>الآخرة</w:t>
      </w:r>
      <w:r w:rsidR="00834D91">
        <w:rPr>
          <w:rFonts w:ascii="Arial" w:hAnsi="Arial" w:cs="Arial"/>
          <w:b/>
          <w:bCs/>
          <w:sz w:val="40"/>
          <w:szCs w:val="40"/>
          <w:rtl/>
        </w:rPr>
        <w:t>،</w:t>
      </w:r>
      <w:r w:rsidRPr="00062770">
        <w:rPr>
          <w:rFonts w:ascii="Arial" w:hAnsi="Arial" w:cs="Arial"/>
          <w:b/>
          <w:bCs/>
          <w:sz w:val="40"/>
          <w:szCs w:val="40"/>
          <w:rtl/>
        </w:rPr>
        <w:t xml:space="preserve"> وعندئذ لن تكون هناك سرقات ومشاكل</w:t>
      </w:r>
      <w:r w:rsidR="00C45D89">
        <w:rPr>
          <w:rFonts w:ascii="Arial" w:hAnsi="Arial" w:cs="Arial"/>
          <w:b/>
          <w:bCs/>
          <w:sz w:val="40"/>
          <w:szCs w:val="40"/>
          <w:rtl/>
        </w:rPr>
        <w:t>.</w:t>
      </w:r>
      <w:r w:rsidRPr="00062770">
        <w:rPr>
          <w:rFonts w:ascii="Arial" w:hAnsi="Arial" w:cs="Arial"/>
          <w:b/>
          <w:bCs/>
          <w:sz w:val="40"/>
          <w:szCs w:val="40"/>
          <w:rtl/>
        </w:rPr>
        <w:t xml:space="preserve">.. </w:t>
      </w:r>
      <w:r w:rsidR="0013257C">
        <w:rPr>
          <w:rFonts w:ascii="Arial" w:hAnsi="Arial" w:cs="Arial"/>
          <w:b/>
          <w:bCs/>
          <w:sz w:val="40"/>
          <w:szCs w:val="40"/>
          <w:rtl/>
        </w:rPr>
        <w:t>إلخ</w:t>
      </w:r>
      <w:r w:rsidR="00834D91">
        <w:rPr>
          <w:rFonts w:ascii="Arial" w:hAnsi="Arial" w:cs="Arial"/>
          <w:b/>
          <w:bCs/>
          <w:sz w:val="40"/>
          <w:szCs w:val="40"/>
          <w:rtl/>
        </w:rPr>
        <w:t>،</w:t>
      </w:r>
      <w:r w:rsidRPr="00062770">
        <w:rPr>
          <w:rFonts w:ascii="Arial" w:hAnsi="Arial" w:cs="Arial"/>
          <w:b/>
          <w:bCs/>
          <w:sz w:val="40"/>
          <w:szCs w:val="40"/>
          <w:rtl/>
        </w:rPr>
        <w:t xml:space="preserve"> بل إن مفهوم المشكلة سوف يتغير فلن تكون مشاكل الحياة هي المشاكل التي يعاني منها الناس وإنما سوف تكون مشكلة الناس الوحيدة هي النجاة من النار ودخول الجنة</w:t>
      </w:r>
      <w:r w:rsidR="00834D91">
        <w:rPr>
          <w:rFonts w:ascii="Arial" w:hAnsi="Arial" w:cs="Arial"/>
          <w:b/>
          <w:bCs/>
          <w:sz w:val="40"/>
          <w:szCs w:val="40"/>
          <w:rtl/>
        </w:rPr>
        <w:t>،</w:t>
      </w:r>
      <w:r w:rsidRPr="00062770">
        <w:rPr>
          <w:rFonts w:ascii="Arial" w:hAnsi="Arial" w:cs="Arial"/>
          <w:b/>
          <w:bCs/>
          <w:sz w:val="40"/>
          <w:szCs w:val="40"/>
          <w:rtl/>
        </w:rPr>
        <w:t xml:space="preserve"> ولن تمثل مشاكل الحياة شيء</w:t>
      </w:r>
      <w:r w:rsidR="006C2628">
        <w:rPr>
          <w:rFonts w:ascii="Arial" w:hAnsi="Arial" w:cs="Arial" w:hint="cs"/>
          <w:b/>
          <w:bCs/>
          <w:sz w:val="40"/>
          <w:szCs w:val="40"/>
          <w:rtl/>
        </w:rPr>
        <w:t>؛</w:t>
      </w:r>
      <w:r w:rsidRPr="00062770">
        <w:rPr>
          <w:rFonts w:ascii="Arial" w:hAnsi="Arial" w:cs="Arial"/>
          <w:b/>
          <w:bCs/>
          <w:sz w:val="40"/>
          <w:szCs w:val="40"/>
          <w:rtl/>
        </w:rPr>
        <w:t xml:space="preserve"> لأنها في نظرهم عابرة وهم عابري سبيل</w:t>
      </w:r>
      <w:r w:rsidR="00834D91">
        <w:rPr>
          <w:rFonts w:ascii="Arial" w:hAnsi="Arial" w:cs="Arial"/>
          <w:b/>
          <w:bCs/>
          <w:sz w:val="40"/>
          <w:szCs w:val="40"/>
          <w:rtl/>
        </w:rPr>
        <w:t>،</w:t>
      </w:r>
      <w:r w:rsidRPr="00062770">
        <w:rPr>
          <w:rFonts w:ascii="Arial" w:hAnsi="Arial" w:cs="Arial"/>
          <w:b/>
          <w:bCs/>
          <w:sz w:val="40"/>
          <w:szCs w:val="40"/>
          <w:rtl/>
        </w:rPr>
        <w:t xml:space="preserve"> فالمشكلة الحقيقية ليست اقتصادية ولا اجتماعية ولا سياسية ولا غير ذلك وإنما المشكلة هي في عقول وقلوب الناس وهي أن يعيش </w:t>
      </w:r>
      <w:r w:rsidR="00801F96">
        <w:rPr>
          <w:rFonts w:ascii="Arial" w:hAnsi="Arial" w:cs="Arial"/>
          <w:b/>
          <w:bCs/>
          <w:sz w:val="40"/>
          <w:szCs w:val="40"/>
          <w:rtl/>
        </w:rPr>
        <w:t>الإنسان</w:t>
      </w:r>
      <w:r w:rsidRPr="00062770">
        <w:rPr>
          <w:rFonts w:ascii="Arial" w:hAnsi="Arial" w:cs="Arial"/>
          <w:b/>
          <w:bCs/>
          <w:sz w:val="40"/>
          <w:szCs w:val="40"/>
          <w:rtl/>
        </w:rPr>
        <w:t xml:space="preserve"> لله بهمومه ومشاعره وأهدافه</w:t>
      </w:r>
      <w:r w:rsidR="00834D91">
        <w:rPr>
          <w:rFonts w:ascii="Arial" w:hAnsi="Arial" w:cs="Arial"/>
          <w:b/>
          <w:bCs/>
          <w:sz w:val="40"/>
          <w:szCs w:val="40"/>
          <w:rtl/>
        </w:rPr>
        <w:t>،</w:t>
      </w:r>
      <w:r w:rsidRPr="00062770">
        <w:rPr>
          <w:rFonts w:ascii="Arial" w:hAnsi="Arial" w:cs="Arial"/>
          <w:b/>
          <w:bCs/>
          <w:sz w:val="40"/>
          <w:szCs w:val="40"/>
          <w:rtl/>
        </w:rPr>
        <w:t xml:space="preserve"> أما مشاكل الدنيا فهينة وزائلة بزوال الدنيا</w:t>
      </w:r>
      <w:r w:rsidR="00834D91">
        <w:rPr>
          <w:rFonts w:ascii="Arial" w:hAnsi="Arial" w:cs="Arial"/>
          <w:b/>
          <w:bCs/>
          <w:sz w:val="40"/>
          <w:szCs w:val="40"/>
          <w:rtl/>
        </w:rPr>
        <w:t>،</w:t>
      </w:r>
      <w:r w:rsidRPr="00062770">
        <w:rPr>
          <w:rFonts w:ascii="Arial" w:hAnsi="Arial" w:cs="Arial"/>
          <w:b/>
          <w:bCs/>
          <w:sz w:val="40"/>
          <w:szCs w:val="40"/>
          <w:rtl/>
        </w:rPr>
        <w:t xml:space="preserve"> وما الدنيا إلا أيام قليلة نعيشها كيفما اتفق</w:t>
      </w:r>
      <w:r w:rsidR="00834D91">
        <w:rPr>
          <w:rFonts w:ascii="Arial" w:hAnsi="Arial" w:cs="Arial"/>
          <w:b/>
          <w:bCs/>
          <w:sz w:val="40"/>
          <w:szCs w:val="40"/>
          <w:rtl/>
        </w:rPr>
        <w:t>،</w:t>
      </w:r>
      <w:r w:rsidRPr="00062770">
        <w:rPr>
          <w:rFonts w:ascii="Arial" w:hAnsi="Arial" w:cs="Arial"/>
          <w:b/>
          <w:bCs/>
          <w:sz w:val="40"/>
          <w:szCs w:val="40"/>
          <w:rtl/>
        </w:rPr>
        <w:t xml:space="preserve"> فلن تزول مشاكل المجتمع إلا إذا تغيرت العقول والقلوب</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إِنَّ اللَّهَ لا يُغَيِّرُ مَا بِقَوْمٍ حَتَّى يُغَيِّرُوا مَا بِأَنْفُسِهِمْ</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76"/>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فحب الدنيا وتعلق المشاعر والهموم بها إذا خرج من العقول والقلوب فسوف يختفي التنافس على الدنيا وبالتالي تختفي المشاكل</w:t>
      </w:r>
      <w:r w:rsidR="006C2628">
        <w:rPr>
          <w:rFonts w:ascii="Arial" w:hAnsi="Arial" w:cs="Arial" w:hint="cs"/>
          <w:b/>
          <w:bCs/>
          <w:sz w:val="40"/>
          <w:szCs w:val="40"/>
          <w:rtl/>
        </w:rPr>
        <w:t>؛</w:t>
      </w:r>
      <w:r w:rsidRPr="00062770">
        <w:rPr>
          <w:rFonts w:ascii="Arial" w:hAnsi="Arial" w:cs="Arial"/>
          <w:b/>
          <w:bCs/>
          <w:sz w:val="40"/>
          <w:szCs w:val="40"/>
          <w:rtl/>
        </w:rPr>
        <w:t xml:space="preserve"> لأن كل المشاكل تأتي من التنافس على الدنيا</w:t>
      </w:r>
      <w:r w:rsidR="00834D91">
        <w:rPr>
          <w:rFonts w:ascii="Arial" w:hAnsi="Arial" w:cs="Arial"/>
          <w:b/>
          <w:bCs/>
          <w:sz w:val="40"/>
          <w:szCs w:val="40"/>
          <w:rtl/>
        </w:rPr>
        <w:t>،</w:t>
      </w:r>
      <w:r w:rsidRPr="00062770">
        <w:rPr>
          <w:rFonts w:ascii="Arial" w:hAnsi="Arial" w:cs="Arial"/>
          <w:b/>
          <w:bCs/>
          <w:sz w:val="40"/>
          <w:szCs w:val="40"/>
          <w:rtl/>
        </w:rPr>
        <w:t xml:space="preserve"> كما يكون عند الناس عندئذ الرضا والقناعة</w:t>
      </w:r>
      <w:r w:rsidR="006C2628">
        <w:rPr>
          <w:rFonts w:ascii="Arial" w:hAnsi="Arial" w:cs="Arial" w:hint="cs"/>
          <w:b/>
          <w:bCs/>
          <w:sz w:val="40"/>
          <w:szCs w:val="40"/>
          <w:rtl/>
        </w:rPr>
        <w:t>؛</w:t>
      </w:r>
      <w:r w:rsidRPr="00062770">
        <w:rPr>
          <w:rFonts w:ascii="Arial" w:hAnsi="Arial" w:cs="Arial"/>
          <w:b/>
          <w:bCs/>
          <w:sz w:val="40"/>
          <w:szCs w:val="40"/>
          <w:rtl/>
        </w:rPr>
        <w:t xml:space="preserve"> لأنهم علموا أن أقل شيء عندهم هو نعمة عظيمة من الله عليهم فيحمدوا الله تع</w:t>
      </w:r>
      <w:r w:rsidR="00867B68">
        <w:rPr>
          <w:rFonts w:ascii="Arial" w:hAnsi="Arial" w:cs="Arial" w:hint="cs"/>
          <w:b/>
          <w:bCs/>
          <w:sz w:val="40"/>
          <w:szCs w:val="40"/>
          <w:rtl/>
        </w:rPr>
        <w:t>ا</w:t>
      </w:r>
      <w:r w:rsidR="000905E7">
        <w:rPr>
          <w:rFonts w:ascii="Arial" w:hAnsi="Arial" w:cs="Arial"/>
          <w:b/>
          <w:bCs/>
          <w:sz w:val="40"/>
          <w:szCs w:val="40"/>
          <w:rtl/>
        </w:rPr>
        <w:t>لى</w:t>
      </w:r>
      <w:r w:rsidR="00834D91">
        <w:rPr>
          <w:rFonts w:ascii="Arial" w:hAnsi="Arial" w:cs="Arial"/>
          <w:b/>
          <w:bCs/>
          <w:sz w:val="40"/>
          <w:szCs w:val="40"/>
          <w:rtl/>
        </w:rPr>
        <w:t>،</w:t>
      </w:r>
      <w:r w:rsidRPr="00062770">
        <w:rPr>
          <w:rFonts w:ascii="Arial" w:hAnsi="Arial" w:cs="Arial"/>
          <w:b/>
          <w:bCs/>
          <w:sz w:val="40"/>
          <w:szCs w:val="40"/>
          <w:rtl/>
        </w:rPr>
        <w:t xml:space="preserve"> كما أن مفهوم السعادة سوف يتغير فلا تكون السعادة عندهم في المال والدنيا وإنما تكون السعادة عندهم في رضا الله ودخول الجنة</w:t>
      </w:r>
      <w:r w:rsidR="00834D91">
        <w:rPr>
          <w:rFonts w:ascii="Arial" w:hAnsi="Arial" w:cs="Arial"/>
          <w:b/>
          <w:bCs/>
          <w:sz w:val="40"/>
          <w:szCs w:val="40"/>
          <w:rtl/>
        </w:rPr>
        <w:t>،</w:t>
      </w:r>
      <w:r w:rsidRPr="00062770">
        <w:rPr>
          <w:rFonts w:ascii="Arial" w:hAnsi="Arial" w:cs="Arial"/>
          <w:b/>
          <w:bCs/>
          <w:sz w:val="40"/>
          <w:szCs w:val="40"/>
          <w:rtl/>
        </w:rPr>
        <w:t xml:space="preserve"> أما إذا لم تكن </w:t>
      </w:r>
      <w:r>
        <w:rPr>
          <w:rFonts w:ascii="Arial" w:hAnsi="Arial" w:cs="Arial"/>
          <w:b/>
          <w:bCs/>
          <w:sz w:val="40"/>
          <w:szCs w:val="40"/>
          <w:rtl/>
        </w:rPr>
        <w:t>الآخرة</w:t>
      </w:r>
      <w:r w:rsidRPr="00062770">
        <w:rPr>
          <w:rFonts w:ascii="Arial" w:hAnsi="Arial" w:cs="Arial"/>
          <w:b/>
          <w:bCs/>
          <w:sz w:val="40"/>
          <w:szCs w:val="40"/>
          <w:rtl/>
        </w:rPr>
        <w:t xml:space="preserve"> لها وجود حقيقي في هم </w:t>
      </w:r>
      <w:r w:rsidR="00801F96">
        <w:rPr>
          <w:rFonts w:ascii="Arial" w:hAnsi="Arial" w:cs="Arial"/>
          <w:b/>
          <w:bCs/>
          <w:sz w:val="40"/>
          <w:szCs w:val="40"/>
          <w:rtl/>
        </w:rPr>
        <w:t>الإنسان</w:t>
      </w:r>
      <w:r w:rsidRPr="00062770">
        <w:rPr>
          <w:rFonts w:ascii="Arial" w:hAnsi="Arial" w:cs="Arial"/>
          <w:b/>
          <w:bCs/>
          <w:sz w:val="40"/>
          <w:szCs w:val="40"/>
          <w:rtl/>
        </w:rPr>
        <w:t xml:space="preserve"> ومشاعره فإنه لن يسامح </w:t>
      </w:r>
      <w:r w:rsidR="000E1558">
        <w:rPr>
          <w:rFonts w:ascii="Arial" w:hAnsi="Arial" w:cs="Arial"/>
          <w:b/>
          <w:bCs/>
          <w:sz w:val="40"/>
          <w:szCs w:val="40"/>
          <w:rtl/>
        </w:rPr>
        <w:t>أحدًا</w:t>
      </w:r>
      <w:r w:rsidR="002D5928">
        <w:rPr>
          <w:rFonts w:ascii="Arial" w:hAnsi="Arial" w:cs="Arial" w:hint="cs"/>
          <w:b/>
          <w:bCs/>
          <w:sz w:val="40"/>
          <w:szCs w:val="40"/>
          <w:rtl/>
        </w:rPr>
        <w:t>؛</w:t>
      </w:r>
      <w:r w:rsidRPr="00062770">
        <w:rPr>
          <w:rFonts w:ascii="Arial" w:hAnsi="Arial" w:cs="Arial"/>
          <w:b/>
          <w:bCs/>
          <w:sz w:val="40"/>
          <w:szCs w:val="40"/>
          <w:rtl/>
        </w:rPr>
        <w:t xml:space="preserve"> لأنه لا يشعر بأن هناك جزاء</w:t>
      </w:r>
      <w:r w:rsidR="008A0A6F">
        <w:rPr>
          <w:rFonts w:ascii="Arial" w:hAnsi="Arial" w:cs="Arial" w:hint="cs"/>
          <w:b/>
          <w:bCs/>
          <w:sz w:val="40"/>
          <w:szCs w:val="40"/>
          <w:rtl/>
        </w:rPr>
        <w:t>ً</w:t>
      </w:r>
      <w:r w:rsidRPr="00062770">
        <w:rPr>
          <w:rFonts w:ascii="Arial" w:hAnsi="Arial" w:cs="Arial"/>
          <w:b/>
          <w:bCs/>
          <w:sz w:val="40"/>
          <w:szCs w:val="40"/>
          <w:rtl/>
        </w:rPr>
        <w:t xml:space="preserve"> على ما يفعل</w:t>
      </w:r>
      <w:r w:rsidR="00834D91">
        <w:rPr>
          <w:rFonts w:ascii="Arial" w:hAnsi="Arial" w:cs="Arial"/>
          <w:b/>
          <w:bCs/>
          <w:sz w:val="40"/>
          <w:szCs w:val="40"/>
          <w:rtl/>
        </w:rPr>
        <w:t>،</w:t>
      </w:r>
      <w:r w:rsidRPr="00062770">
        <w:rPr>
          <w:rFonts w:ascii="Arial" w:hAnsi="Arial" w:cs="Arial"/>
          <w:b/>
          <w:bCs/>
          <w:sz w:val="40"/>
          <w:szCs w:val="40"/>
          <w:rtl/>
        </w:rPr>
        <w:t xml:space="preserve"> وسيعيش حياته يحصل أكبر ما يستطيع من المتع والمال ولو من غيره من الناس</w:t>
      </w:r>
      <w:r w:rsidR="00834D91">
        <w:rPr>
          <w:rFonts w:ascii="Arial" w:hAnsi="Arial" w:cs="Arial"/>
          <w:b/>
          <w:bCs/>
          <w:sz w:val="40"/>
          <w:szCs w:val="40"/>
          <w:rtl/>
        </w:rPr>
        <w:t>،</w:t>
      </w:r>
      <w:r w:rsidRPr="00062770">
        <w:rPr>
          <w:rFonts w:ascii="Arial" w:hAnsi="Arial" w:cs="Arial"/>
          <w:b/>
          <w:bCs/>
          <w:sz w:val="40"/>
          <w:szCs w:val="40"/>
          <w:rtl/>
        </w:rPr>
        <w:t xml:space="preserve"> ويكون حريص</w:t>
      </w:r>
      <w:r w:rsidR="0057381A">
        <w:rPr>
          <w:rFonts w:ascii="Arial" w:hAnsi="Arial" w:cs="Arial" w:hint="cs"/>
          <w:b/>
          <w:bCs/>
          <w:sz w:val="40"/>
          <w:szCs w:val="40"/>
          <w:rtl/>
        </w:rPr>
        <w:t>ً</w:t>
      </w:r>
      <w:r w:rsidRPr="00062770">
        <w:rPr>
          <w:rFonts w:ascii="Arial" w:hAnsi="Arial" w:cs="Arial"/>
          <w:b/>
          <w:bCs/>
          <w:sz w:val="40"/>
          <w:szCs w:val="40"/>
          <w:rtl/>
        </w:rPr>
        <w:t>ا على عمره</w:t>
      </w:r>
      <w:r w:rsidR="0057381A">
        <w:rPr>
          <w:rFonts w:ascii="Arial" w:hAnsi="Arial" w:cs="Arial" w:hint="cs"/>
          <w:b/>
          <w:bCs/>
          <w:sz w:val="40"/>
          <w:szCs w:val="40"/>
          <w:rtl/>
        </w:rPr>
        <w:t>؛</w:t>
      </w:r>
      <w:r w:rsidRPr="00062770">
        <w:rPr>
          <w:rFonts w:ascii="Arial" w:hAnsi="Arial" w:cs="Arial"/>
          <w:b/>
          <w:bCs/>
          <w:sz w:val="40"/>
          <w:szCs w:val="40"/>
          <w:rtl/>
        </w:rPr>
        <w:t xml:space="preserve"> لأن ما في حقيقة مشاعره أنه إذا مات فلن يجد </w:t>
      </w:r>
      <w:r w:rsidR="00901592">
        <w:rPr>
          <w:rFonts w:ascii="Arial" w:hAnsi="Arial" w:cs="Arial"/>
          <w:b/>
          <w:bCs/>
          <w:sz w:val="40"/>
          <w:szCs w:val="40"/>
          <w:rtl/>
        </w:rPr>
        <w:t>شيئًا</w:t>
      </w:r>
      <w:r w:rsidRPr="00062770">
        <w:rPr>
          <w:rFonts w:ascii="Arial" w:hAnsi="Arial" w:cs="Arial"/>
          <w:b/>
          <w:bCs/>
          <w:sz w:val="40"/>
          <w:szCs w:val="40"/>
          <w:rtl/>
        </w:rPr>
        <w:t xml:space="preserve"> وأن الحياة هنا فقط ولا حياة أخرى فيجتهد أن يحصل كل ما يستطيع قبل أن ينتهي كل شيء فتكون السرقات وكل أنواع الظلم ويعيش الناس كالوحوش في الغابة</w:t>
      </w:r>
      <w:r w:rsidR="00171CCF">
        <w:rPr>
          <w:rFonts w:ascii="Arial" w:hAnsi="Arial" w:cs="Arial" w:hint="cs"/>
          <w:b/>
          <w:bCs/>
          <w:sz w:val="40"/>
          <w:szCs w:val="40"/>
          <w:rtl/>
        </w:rPr>
        <w:t>؛</w:t>
      </w:r>
      <w:r w:rsidRPr="00062770">
        <w:rPr>
          <w:rFonts w:ascii="Arial" w:hAnsi="Arial" w:cs="Arial"/>
          <w:b/>
          <w:bCs/>
          <w:sz w:val="40"/>
          <w:szCs w:val="40"/>
          <w:rtl/>
        </w:rPr>
        <w:t xml:space="preserve"> القو</w:t>
      </w:r>
      <w:r w:rsidR="00171CCF">
        <w:rPr>
          <w:rFonts w:ascii="Arial" w:hAnsi="Arial" w:cs="Arial" w:hint="cs"/>
          <w:b/>
          <w:bCs/>
          <w:sz w:val="40"/>
          <w:szCs w:val="40"/>
          <w:rtl/>
        </w:rPr>
        <w:t>ي</w:t>
      </w:r>
      <w:r w:rsidRPr="00062770">
        <w:rPr>
          <w:rFonts w:ascii="Arial" w:hAnsi="Arial" w:cs="Arial"/>
          <w:b/>
          <w:bCs/>
          <w:sz w:val="40"/>
          <w:szCs w:val="40"/>
          <w:rtl/>
        </w:rPr>
        <w:t xml:space="preserve"> يأكل الضعيف</w:t>
      </w:r>
      <w:r w:rsidR="00834D91">
        <w:rPr>
          <w:rFonts w:ascii="Arial" w:hAnsi="Arial" w:cs="Arial"/>
          <w:b/>
          <w:bCs/>
          <w:sz w:val="40"/>
          <w:szCs w:val="40"/>
          <w:rtl/>
        </w:rPr>
        <w:t>،</w:t>
      </w:r>
      <w:r w:rsidRPr="00062770">
        <w:rPr>
          <w:rFonts w:ascii="Arial" w:hAnsi="Arial" w:cs="Arial"/>
          <w:b/>
          <w:bCs/>
          <w:sz w:val="40"/>
          <w:szCs w:val="40"/>
          <w:rtl/>
        </w:rPr>
        <w:t xml:space="preserve"> والناس عندئذ هم في الحقيقة يتعبون أنفسهم بأنفسهم</w:t>
      </w:r>
      <w:r w:rsidR="00DE100D">
        <w:rPr>
          <w:rFonts w:ascii="Arial" w:hAnsi="Arial" w:cs="Arial" w:hint="cs"/>
          <w:b/>
          <w:bCs/>
          <w:sz w:val="40"/>
          <w:szCs w:val="40"/>
          <w:rtl/>
        </w:rPr>
        <w:t>،</w:t>
      </w:r>
      <w:r w:rsidRPr="00062770">
        <w:rPr>
          <w:rFonts w:ascii="Arial" w:hAnsi="Arial" w:cs="Arial"/>
          <w:b/>
          <w:bCs/>
          <w:sz w:val="40"/>
          <w:szCs w:val="40"/>
          <w:rtl/>
        </w:rPr>
        <w:t xml:space="preserve"> وهم في الحقيقة يسرقون أموال بعضهم </w:t>
      </w:r>
      <w:r w:rsidR="0092172D">
        <w:rPr>
          <w:rFonts w:ascii="Arial" w:hAnsi="Arial" w:cs="Arial"/>
          <w:b/>
          <w:bCs/>
          <w:sz w:val="40"/>
          <w:szCs w:val="40"/>
          <w:rtl/>
        </w:rPr>
        <w:t>بعضًا</w:t>
      </w:r>
      <w:r w:rsidRPr="00062770">
        <w:rPr>
          <w:rFonts w:ascii="Arial" w:hAnsi="Arial" w:cs="Arial"/>
          <w:b/>
          <w:bCs/>
          <w:sz w:val="40"/>
          <w:szCs w:val="40"/>
          <w:rtl/>
        </w:rPr>
        <w:t xml:space="preserve"> ويرتشي بعضهم من بعض ويصنعون المتاعب لأنفسهم ويستمدون السعادة من أمور يخترعونها ويصنعون تعقيدات للحياة بدون داع</w:t>
      </w:r>
      <w:r w:rsidR="0076727D">
        <w:rPr>
          <w:rFonts w:ascii="Arial" w:hAnsi="Arial" w:cs="Arial" w:hint="cs"/>
          <w:b/>
          <w:bCs/>
          <w:sz w:val="40"/>
          <w:szCs w:val="40"/>
          <w:rtl/>
        </w:rPr>
        <w:t>ٍ</w:t>
      </w:r>
      <w:r w:rsidRPr="00062770">
        <w:rPr>
          <w:rFonts w:ascii="Arial" w:hAnsi="Arial" w:cs="Arial"/>
          <w:b/>
          <w:bCs/>
          <w:sz w:val="40"/>
          <w:szCs w:val="40"/>
          <w:rtl/>
        </w:rPr>
        <w:t xml:space="preserve"> وهكذا</w:t>
      </w:r>
      <w:r w:rsidR="00834D91">
        <w:rPr>
          <w:rFonts w:ascii="Arial" w:hAnsi="Arial" w:cs="Arial"/>
          <w:b/>
          <w:bCs/>
          <w:sz w:val="40"/>
          <w:szCs w:val="40"/>
          <w:rtl/>
        </w:rPr>
        <w:t>،</w:t>
      </w:r>
      <w:r w:rsidRPr="00062770">
        <w:rPr>
          <w:rFonts w:ascii="Arial" w:hAnsi="Arial" w:cs="Arial"/>
          <w:b/>
          <w:bCs/>
          <w:sz w:val="40"/>
          <w:szCs w:val="40"/>
          <w:rtl/>
        </w:rPr>
        <w:t xml:space="preserve"> ويتكون مجتمع من المنافقين يتحدثون فيما بينهم بمعسول الكلام وقلوبهم حاقدة بعضهم على بعض</w:t>
      </w:r>
      <w:r w:rsidR="00834D91">
        <w:rPr>
          <w:rFonts w:ascii="Arial" w:hAnsi="Arial" w:cs="Arial"/>
          <w:b/>
          <w:bCs/>
          <w:sz w:val="40"/>
          <w:szCs w:val="40"/>
          <w:rtl/>
        </w:rPr>
        <w:t>،</w:t>
      </w:r>
      <w:r w:rsidRPr="00062770">
        <w:rPr>
          <w:rFonts w:ascii="Arial" w:hAnsi="Arial" w:cs="Arial"/>
          <w:b/>
          <w:bCs/>
          <w:sz w:val="40"/>
          <w:szCs w:val="40"/>
          <w:rtl/>
        </w:rPr>
        <w:t xml:space="preserve"> والقضية أنه لن ينصلح حال المجتمع إلا إذا انصلحت ضمائر الناس فيكون الوازع الداخلي الذي يجعلهم يتركون الشر والفساد هو من خشية الله</w:t>
      </w:r>
      <w:r w:rsidR="00834D91">
        <w:rPr>
          <w:rFonts w:ascii="Arial" w:hAnsi="Arial" w:cs="Arial"/>
          <w:b/>
          <w:bCs/>
          <w:sz w:val="40"/>
          <w:szCs w:val="40"/>
          <w:rtl/>
        </w:rPr>
        <w:t>،</w:t>
      </w:r>
      <w:r w:rsidRPr="00062770">
        <w:rPr>
          <w:rFonts w:ascii="Arial" w:hAnsi="Arial" w:cs="Arial"/>
          <w:b/>
          <w:bCs/>
          <w:sz w:val="40"/>
          <w:szCs w:val="40"/>
          <w:rtl/>
        </w:rPr>
        <w:t xml:space="preserve"> فإذا لم يتحقق ذلك فمهما صنعت من القوانين فلن يجدي</w:t>
      </w:r>
      <w:r w:rsidR="00834D91">
        <w:rPr>
          <w:rFonts w:ascii="Arial" w:hAnsi="Arial" w:cs="Arial"/>
          <w:b/>
          <w:bCs/>
          <w:sz w:val="40"/>
          <w:szCs w:val="40"/>
          <w:rtl/>
        </w:rPr>
        <w:t>،</w:t>
      </w:r>
      <w:r w:rsidRPr="00062770">
        <w:rPr>
          <w:rFonts w:ascii="Arial" w:hAnsi="Arial" w:cs="Arial"/>
          <w:b/>
          <w:bCs/>
          <w:sz w:val="40"/>
          <w:szCs w:val="40"/>
          <w:rtl/>
        </w:rPr>
        <w:t xml:space="preserve"> ومهما وضعت من الأجهزة الرقابية فستأخذ الرشاوى وستحتاج إلى أجهزة أخرى تراقب عليها وهي بدورها ستحتاج إلى من يراقبها وهكذا</w:t>
      </w:r>
      <w:r w:rsidR="00834D91">
        <w:rPr>
          <w:rFonts w:ascii="Arial" w:hAnsi="Arial" w:cs="Arial"/>
          <w:b/>
          <w:bCs/>
          <w:sz w:val="40"/>
          <w:szCs w:val="40"/>
          <w:rtl/>
        </w:rPr>
        <w:t>،</w:t>
      </w:r>
      <w:r w:rsidRPr="00062770">
        <w:rPr>
          <w:rFonts w:ascii="Arial" w:hAnsi="Arial" w:cs="Arial"/>
          <w:b/>
          <w:bCs/>
          <w:sz w:val="40"/>
          <w:szCs w:val="40"/>
          <w:rtl/>
        </w:rPr>
        <w:t xml:space="preserve"> فلابد أن يكون الأصل أن الناس تترك الشر والفساد </w:t>
      </w:r>
      <w:r w:rsidR="008904B7">
        <w:rPr>
          <w:rFonts w:ascii="Arial" w:hAnsi="Arial" w:cs="Arial"/>
          <w:b/>
          <w:bCs/>
          <w:sz w:val="40"/>
          <w:szCs w:val="40"/>
          <w:rtl/>
        </w:rPr>
        <w:t>خوفًا</w:t>
      </w:r>
      <w:r w:rsidRPr="00062770">
        <w:rPr>
          <w:rFonts w:ascii="Arial" w:hAnsi="Arial" w:cs="Arial"/>
          <w:b/>
          <w:bCs/>
          <w:sz w:val="40"/>
          <w:szCs w:val="40"/>
          <w:rtl/>
        </w:rPr>
        <w:t xml:space="preserve"> من الله وليس </w:t>
      </w:r>
      <w:r w:rsidR="008904B7">
        <w:rPr>
          <w:rFonts w:ascii="Arial" w:hAnsi="Arial" w:cs="Arial"/>
          <w:b/>
          <w:bCs/>
          <w:sz w:val="40"/>
          <w:szCs w:val="40"/>
          <w:rtl/>
        </w:rPr>
        <w:t>خوفًا</w:t>
      </w:r>
      <w:r w:rsidRPr="00062770">
        <w:rPr>
          <w:rFonts w:ascii="Arial" w:hAnsi="Arial" w:cs="Arial"/>
          <w:b/>
          <w:bCs/>
          <w:sz w:val="40"/>
          <w:szCs w:val="40"/>
          <w:rtl/>
        </w:rPr>
        <w:t xml:space="preserve"> من القانون وهذا هو الذي ينفعهم في الدنيا و</w:t>
      </w:r>
      <w:r>
        <w:rPr>
          <w:rFonts w:ascii="Arial" w:hAnsi="Arial" w:cs="Arial"/>
          <w:b/>
          <w:bCs/>
          <w:sz w:val="40"/>
          <w:szCs w:val="40"/>
          <w:rtl/>
        </w:rPr>
        <w:t>الآخرة</w:t>
      </w:r>
      <w:r w:rsidR="00C45D89">
        <w:rPr>
          <w:rFonts w:ascii="Arial" w:hAnsi="Arial" w:cs="Arial"/>
          <w:b/>
          <w:bCs/>
          <w:sz w:val="40"/>
          <w:szCs w:val="40"/>
          <w:rtl/>
        </w:rPr>
        <w:t>.</w:t>
      </w:r>
    </w:p>
    <w:p w14:paraId="394D4A0D" w14:textId="1130EE4B" w:rsidR="003D41E6" w:rsidRPr="00062770" w:rsidRDefault="003D41E6" w:rsidP="003D41E6">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w:t>
      </w:r>
      <w:r w:rsidR="00801F96">
        <w:rPr>
          <w:rFonts w:ascii="Arial" w:hAnsi="Arial" w:cs="Arial"/>
          <w:b/>
          <w:bCs/>
          <w:sz w:val="40"/>
          <w:szCs w:val="40"/>
          <w:rtl/>
        </w:rPr>
        <w:t>الإنسان</w:t>
      </w:r>
      <w:r w:rsidRPr="00062770">
        <w:rPr>
          <w:rFonts w:ascii="Arial" w:hAnsi="Arial" w:cs="Arial"/>
          <w:b/>
          <w:bCs/>
          <w:sz w:val="40"/>
          <w:szCs w:val="40"/>
          <w:rtl/>
        </w:rPr>
        <w:t xml:space="preserve"> إذا كان مغرور</w:t>
      </w:r>
      <w:r w:rsidR="001C38CD">
        <w:rPr>
          <w:rFonts w:ascii="Arial" w:hAnsi="Arial" w:cs="Arial" w:hint="cs"/>
          <w:b/>
          <w:bCs/>
          <w:sz w:val="40"/>
          <w:szCs w:val="40"/>
          <w:rtl/>
        </w:rPr>
        <w:t>ً</w:t>
      </w:r>
      <w:r w:rsidRPr="00062770">
        <w:rPr>
          <w:rFonts w:ascii="Arial" w:hAnsi="Arial" w:cs="Arial"/>
          <w:b/>
          <w:bCs/>
          <w:sz w:val="40"/>
          <w:szCs w:val="40"/>
          <w:rtl/>
        </w:rPr>
        <w:t>ا بالدنيا فهو لا يريد أن يفرط فيها</w:t>
      </w:r>
      <w:r w:rsidR="00BA57A7">
        <w:rPr>
          <w:rFonts w:ascii="Arial" w:hAnsi="Arial" w:cs="Arial" w:hint="cs"/>
          <w:b/>
          <w:bCs/>
          <w:sz w:val="40"/>
          <w:szCs w:val="40"/>
          <w:rtl/>
        </w:rPr>
        <w:t>؛</w:t>
      </w:r>
      <w:r w:rsidRPr="00062770">
        <w:rPr>
          <w:rFonts w:ascii="Arial" w:hAnsi="Arial" w:cs="Arial"/>
          <w:b/>
          <w:bCs/>
          <w:sz w:val="40"/>
          <w:szCs w:val="40"/>
          <w:rtl/>
        </w:rPr>
        <w:t xml:space="preserve"> لأنها كبيرة عنده فيريد أن يأخذ ما عند الناس ويظلمهم ويأخذ حقوقهم ويكره الخير لهم</w:t>
      </w:r>
      <w:r w:rsidR="00834D91">
        <w:rPr>
          <w:rFonts w:ascii="Arial" w:hAnsi="Arial" w:cs="Arial"/>
          <w:b/>
          <w:bCs/>
          <w:sz w:val="40"/>
          <w:szCs w:val="40"/>
          <w:rtl/>
        </w:rPr>
        <w:t>،</w:t>
      </w:r>
      <w:r w:rsidRPr="00062770">
        <w:rPr>
          <w:rFonts w:ascii="Arial" w:hAnsi="Arial" w:cs="Arial"/>
          <w:b/>
          <w:bCs/>
          <w:sz w:val="40"/>
          <w:szCs w:val="40"/>
          <w:rtl/>
        </w:rPr>
        <w:t xml:space="preserve"> أما عندما يعقل </w:t>
      </w:r>
      <w:r w:rsidR="00801F96">
        <w:rPr>
          <w:rFonts w:ascii="Arial" w:hAnsi="Arial" w:cs="Arial"/>
          <w:b/>
          <w:bCs/>
          <w:sz w:val="40"/>
          <w:szCs w:val="40"/>
          <w:rtl/>
        </w:rPr>
        <w:t>الإنسان</w:t>
      </w:r>
      <w:r w:rsidRPr="00062770">
        <w:rPr>
          <w:rFonts w:ascii="Arial" w:hAnsi="Arial" w:cs="Arial"/>
          <w:b/>
          <w:bCs/>
          <w:sz w:val="40"/>
          <w:szCs w:val="40"/>
          <w:rtl/>
        </w:rPr>
        <w:t xml:space="preserve"> حقيقة الدنيا وضآلتها فإنه لا يبالي بها فيعطي مما عنده من الدنيا والمال للفقراء</w:t>
      </w:r>
      <w:r w:rsidR="00BA57A7">
        <w:rPr>
          <w:rFonts w:ascii="Arial" w:hAnsi="Arial" w:cs="Arial" w:hint="cs"/>
          <w:b/>
          <w:bCs/>
          <w:sz w:val="40"/>
          <w:szCs w:val="40"/>
          <w:rtl/>
        </w:rPr>
        <w:t>؛</w:t>
      </w:r>
      <w:r w:rsidRPr="00062770">
        <w:rPr>
          <w:rFonts w:ascii="Arial" w:hAnsi="Arial" w:cs="Arial"/>
          <w:b/>
          <w:bCs/>
          <w:sz w:val="40"/>
          <w:szCs w:val="40"/>
          <w:rtl/>
        </w:rPr>
        <w:t xml:space="preserve"> لأنهم مثله ضعفاء فقراء أمام الله وما يعطيهم من مال ليس ماله وإنما يعطيهم من مال الله</w:t>
      </w:r>
      <w:r w:rsidR="00C45D89">
        <w:rPr>
          <w:rFonts w:ascii="Arial" w:hAnsi="Arial" w:cs="Arial"/>
          <w:b/>
          <w:bCs/>
          <w:sz w:val="40"/>
          <w:szCs w:val="40"/>
          <w:rtl/>
        </w:rPr>
        <w:t>.</w:t>
      </w:r>
    </w:p>
    <w:p w14:paraId="651EAA4A" w14:textId="6DD0817F" w:rsidR="003D41E6" w:rsidRPr="00062770" w:rsidRDefault="003D41E6" w:rsidP="003D41E6">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فلابد أن يتغير مفهوم المشكلة</w:t>
      </w:r>
      <w:r w:rsidR="00834D91">
        <w:rPr>
          <w:rFonts w:ascii="Arial" w:hAnsi="Arial" w:cs="Arial"/>
          <w:b/>
          <w:bCs/>
          <w:sz w:val="40"/>
          <w:szCs w:val="40"/>
          <w:rtl/>
        </w:rPr>
        <w:t>،</w:t>
      </w:r>
      <w:r w:rsidRPr="00062770">
        <w:rPr>
          <w:rFonts w:ascii="Arial" w:hAnsi="Arial" w:cs="Arial"/>
          <w:b/>
          <w:bCs/>
          <w:sz w:val="40"/>
          <w:szCs w:val="40"/>
          <w:rtl/>
        </w:rPr>
        <w:t xml:space="preserve"> فالسعادة ليست في حل المشاكل الدنيوية ولكن السعادة هي في الجنة</w:t>
      </w:r>
      <w:r w:rsidR="00834D91">
        <w:rPr>
          <w:rFonts w:ascii="Arial" w:hAnsi="Arial" w:cs="Arial"/>
          <w:b/>
          <w:bCs/>
          <w:sz w:val="40"/>
          <w:szCs w:val="40"/>
          <w:rtl/>
        </w:rPr>
        <w:t>،</w:t>
      </w:r>
      <w:r w:rsidRPr="00062770">
        <w:rPr>
          <w:rFonts w:ascii="Arial" w:hAnsi="Arial" w:cs="Arial"/>
          <w:b/>
          <w:bCs/>
          <w:sz w:val="40"/>
          <w:szCs w:val="40"/>
          <w:rtl/>
        </w:rPr>
        <w:t xml:space="preserve"> </w:t>
      </w:r>
      <w:r w:rsidR="001C0C2A">
        <w:rPr>
          <w:rFonts w:ascii="Arial" w:hAnsi="Arial" w:cs="Arial" w:hint="cs"/>
          <w:b/>
          <w:bCs/>
          <w:sz w:val="40"/>
          <w:szCs w:val="40"/>
          <w:rtl/>
        </w:rPr>
        <w:t>و</w:t>
      </w:r>
      <w:r w:rsidRPr="00062770">
        <w:rPr>
          <w:rFonts w:ascii="Arial" w:hAnsi="Arial" w:cs="Arial"/>
          <w:b/>
          <w:bCs/>
          <w:sz w:val="40"/>
          <w:szCs w:val="40"/>
          <w:rtl/>
        </w:rPr>
        <w:t>لو أن جميع مشاكل المجتمع الدنيوية تم حلها فلن يصل الناس إلى تحقيق السعادة</w:t>
      </w:r>
      <w:r w:rsidR="00AC5C0C">
        <w:rPr>
          <w:rFonts w:ascii="Arial" w:hAnsi="Arial" w:cs="Arial" w:hint="cs"/>
          <w:b/>
          <w:bCs/>
          <w:sz w:val="40"/>
          <w:szCs w:val="40"/>
          <w:rtl/>
        </w:rPr>
        <w:t>؛</w:t>
      </w:r>
      <w:r w:rsidRPr="00062770">
        <w:rPr>
          <w:rFonts w:ascii="Arial" w:hAnsi="Arial" w:cs="Arial"/>
          <w:b/>
          <w:bCs/>
          <w:sz w:val="40"/>
          <w:szCs w:val="40"/>
          <w:rtl/>
        </w:rPr>
        <w:t xml:space="preserve"> لأن الدنيا ليست مؤهلة لتكون دار</w:t>
      </w:r>
      <w:r w:rsidR="00AC5C0C">
        <w:rPr>
          <w:rFonts w:ascii="Arial" w:hAnsi="Arial" w:cs="Arial" w:hint="cs"/>
          <w:b/>
          <w:bCs/>
          <w:sz w:val="40"/>
          <w:szCs w:val="40"/>
          <w:rtl/>
        </w:rPr>
        <w:t>ً</w:t>
      </w:r>
      <w:r w:rsidRPr="00062770">
        <w:rPr>
          <w:rFonts w:ascii="Arial" w:hAnsi="Arial" w:cs="Arial"/>
          <w:b/>
          <w:bCs/>
          <w:sz w:val="40"/>
          <w:szCs w:val="40"/>
          <w:rtl/>
        </w:rPr>
        <w:t>ا للسعادة</w:t>
      </w:r>
      <w:r w:rsidR="00834D91">
        <w:rPr>
          <w:rFonts w:ascii="Arial" w:hAnsi="Arial" w:cs="Arial"/>
          <w:b/>
          <w:bCs/>
          <w:sz w:val="40"/>
          <w:szCs w:val="40"/>
          <w:rtl/>
        </w:rPr>
        <w:t>،</w:t>
      </w:r>
      <w:r w:rsidRPr="00062770">
        <w:rPr>
          <w:rFonts w:ascii="Arial" w:hAnsi="Arial" w:cs="Arial"/>
          <w:b/>
          <w:bCs/>
          <w:sz w:val="40"/>
          <w:szCs w:val="40"/>
          <w:rtl/>
        </w:rPr>
        <w:t xml:space="preserve"> فالله حكم أنها دار شقاء وتعب وليست دار سعادة</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 xml:space="preserve">لَقَدْ خَلَقْنَا </w:t>
      </w:r>
      <w:r w:rsidR="00801F96">
        <w:rPr>
          <w:rFonts w:ascii="Arial" w:hAnsi="Arial" w:cs="Arial"/>
          <w:b/>
          <w:bCs/>
          <w:sz w:val="40"/>
          <w:szCs w:val="40"/>
          <w:rtl/>
        </w:rPr>
        <w:t>الإنسان</w:t>
      </w:r>
      <w:r w:rsidRPr="00062770">
        <w:rPr>
          <w:rFonts w:ascii="Arial" w:hAnsi="Arial" w:cs="Arial"/>
          <w:b/>
          <w:bCs/>
          <w:sz w:val="40"/>
          <w:szCs w:val="40"/>
          <w:rtl/>
        </w:rPr>
        <w:t xml:space="preserve"> فِي كَبَدٍ</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77"/>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ولكن هناك من لا يزال يتسابق في جمع الدنيا من الأموال والأولاد والمناصب والشهوات</w:t>
      </w:r>
      <w:r w:rsidR="00834D91">
        <w:rPr>
          <w:rFonts w:ascii="Arial" w:hAnsi="Arial" w:cs="Arial"/>
          <w:b/>
          <w:bCs/>
          <w:sz w:val="40"/>
          <w:szCs w:val="40"/>
          <w:rtl/>
        </w:rPr>
        <w:t>،</w:t>
      </w:r>
      <w:r w:rsidRPr="00062770">
        <w:rPr>
          <w:rFonts w:ascii="Arial" w:hAnsi="Arial" w:cs="Arial"/>
          <w:b/>
          <w:bCs/>
          <w:sz w:val="40"/>
          <w:szCs w:val="40"/>
          <w:rtl/>
        </w:rPr>
        <w:t xml:space="preserve"> فهو كمن يخبط رأسه في الحائط</w:t>
      </w:r>
      <w:r w:rsidR="00AC5C0C">
        <w:rPr>
          <w:rFonts w:ascii="Arial" w:hAnsi="Arial" w:cs="Arial" w:hint="cs"/>
          <w:b/>
          <w:bCs/>
          <w:sz w:val="40"/>
          <w:szCs w:val="40"/>
          <w:rtl/>
        </w:rPr>
        <w:t>؛</w:t>
      </w:r>
      <w:r w:rsidRPr="00062770">
        <w:rPr>
          <w:rFonts w:ascii="Arial" w:hAnsi="Arial" w:cs="Arial"/>
          <w:b/>
          <w:bCs/>
          <w:sz w:val="40"/>
          <w:szCs w:val="40"/>
          <w:rtl/>
        </w:rPr>
        <w:t xml:space="preserve"> لأنه لن يجني شيء</w:t>
      </w:r>
      <w:r w:rsidR="00834D91">
        <w:rPr>
          <w:rFonts w:ascii="Arial" w:hAnsi="Arial" w:cs="Arial"/>
          <w:b/>
          <w:bCs/>
          <w:sz w:val="40"/>
          <w:szCs w:val="40"/>
          <w:rtl/>
        </w:rPr>
        <w:t>،</w:t>
      </w:r>
      <w:r w:rsidRPr="00062770">
        <w:rPr>
          <w:rFonts w:ascii="Arial" w:hAnsi="Arial" w:cs="Arial"/>
          <w:b/>
          <w:bCs/>
          <w:sz w:val="40"/>
          <w:szCs w:val="40"/>
          <w:rtl/>
        </w:rPr>
        <w:t xml:space="preserve"> كما أنه كلما تم حل مشاكل تستجد مشاكل أخرى</w:t>
      </w:r>
      <w:r w:rsidR="00374C49">
        <w:rPr>
          <w:rFonts w:ascii="Arial" w:hAnsi="Arial" w:cs="Arial" w:hint="cs"/>
          <w:b/>
          <w:bCs/>
          <w:sz w:val="40"/>
          <w:szCs w:val="40"/>
          <w:rtl/>
        </w:rPr>
        <w:t>،</w:t>
      </w:r>
      <w:r w:rsidRPr="00062770">
        <w:rPr>
          <w:rFonts w:ascii="Arial" w:hAnsi="Arial" w:cs="Arial"/>
          <w:b/>
          <w:bCs/>
          <w:sz w:val="40"/>
          <w:szCs w:val="40"/>
          <w:rtl/>
        </w:rPr>
        <w:t xml:space="preserve"> وكلما حقق </w:t>
      </w:r>
      <w:r w:rsidR="00801F96">
        <w:rPr>
          <w:rFonts w:ascii="Arial" w:hAnsi="Arial" w:cs="Arial"/>
          <w:b/>
          <w:bCs/>
          <w:sz w:val="40"/>
          <w:szCs w:val="40"/>
          <w:rtl/>
        </w:rPr>
        <w:t>الإنسان</w:t>
      </w:r>
      <w:r w:rsidRPr="00062770">
        <w:rPr>
          <w:rFonts w:ascii="Arial" w:hAnsi="Arial" w:cs="Arial"/>
          <w:b/>
          <w:bCs/>
          <w:sz w:val="40"/>
          <w:szCs w:val="40"/>
          <w:rtl/>
        </w:rPr>
        <w:t xml:space="preserve"> طموح</w:t>
      </w:r>
      <w:r w:rsidR="00374C49">
        <w:rPr>
          <w:rFonts w:ascii="Arial" w:hAnsi="Arial" w:cs="Arial" w:hint="cs"/>
          <w:b/>
          <w:bCs/>
          <w:sz w:val="40"/>
          <w:szCs w:val="40"/>
          <w:rtl/>
        </w:rPr>
        <w:t>ً</w:t>
      </w:r>
      <w:r w:rsidRPr="00062770">
        <w:rPr>
          <w:rFonts w:ascii="Arial" w:hAnsi="Arial" w:cs="Arial"/>
          <w:b/>
          <w:bCs/>
          <w:sz w:val="40"/>
          <w:szCs w:val="40"/>
          <w:rtl/>
        </w:rPr>
        <w:t>ا يستجد طموح</w:t>
      </w:r>
      <w:r w:rsidR="00374C49">
        <w:rPr>
          <w:rFonts w:ascii="Arial" w:hAnsi="Arial" w:cs="Arial" w:hint="cs"/>
          <w:b/>
          <w:bCs/>
          <w:sz w:val="40"/>
          <w:szCs w:val="40"/>
          <w:rtl/>
        </w:rPr>
        <w:t>ً</w:t>
      </w:r>
      <w:r w:rsidRPr="00062770">
        <w:rPr>
          <w:rFonts w:ascii="Arial" w:hAnsi="Arial" w:cs="Arial"/>
          <w:b/>
          <w:bCs/>
          <w:sz w:val="40"/>
          <w:szCs w:val="40"/>
          <w:rtl/>
        </w:rPr>
        <w:t xml:space="preserve">ا آخر ويموت </w:t>
      </w:r>
      <w:r w:rsidR="00801F96">
        <w:rPr>
          <w:rFonts w:ascii="Arial" w:hAnsi="Arial" w:cs="Arial"/>
          <w:b/>
          <w:bCs/>
          <w:sz w:val="40"/>
          <w:szCs w:val="40"/>
          <w:rtl/>
        </w:rPr>
        <w:t>الإنسان</w:t>
      </w:r>
      <w:r w:rsidRPr="00062770">
        <w:rPr>
          <w:rFonts w:ascii="Arial" w:hAnsi="Arial" w:cs="Arial"/>
          <w:b/>
          <w:bCs/>
          <w:sz w:val="40"/>
          <w:szCs w:val="40"/>
          <w:rtl/>
        </w:rPr>
        <w:t xml:space="preserve"> وعنده طول أمل ولم يحقق السعادة</w:t>
      </w:r>
      <w:r w:rsidR="00911AAC">
        <w:rPr>
          <w:rFonts w:ascii="Arial" w:hAnsi="Arial" w:cs="Arial"/>
          <w:b/>
          <w:bCs/>
          <w:sz w:val="40"/>
          <w:szCs w:val="40"/>
          <w:rtl/>
        </w:rPr>
        <w:t>!</w:t>
      </w:r>
      <w:r w:rsidRPr="00062770">
        <w:rPr>
          <w:rFonts w:ascii="Arial" w:hAnsi="Arial" w:cs="Arial"/>
          <w:b/>
          <w:bCs/>
          <w:sz w:val="40"/>
          <w:szCs w:val="40"/>
          <w:rtl/>
        </w:rPr>
        <w:t>!</w:t>
      </w:r>
      <w:r w:rsidR="00DE100D">
        <w:rPr>
          <w:rFonts w:ascii="Arial" w:hAnsi="Arial" w:cs="Arial" w:hint="cs"/>
          <w:b/>
          <w:bCs/>
          <w:sz w:val="40"/>
          <w:szCs w:val="40"/>
          <w:rtl/>
        </w:rPr>
        <w:t>.</w:t>
      </w:r>
    </w:p>
    <w:p w14:paraId="6477C35B" w14:textId="08143153" w:rsidR="003D41E6" w:rsidRDefault="003D41E6" w:rsidP="003D41E6">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فعدم الشعور بالغيبيات عند أفراد المجتمع أو أكثرهم يؤدي إلى توجه المجتمع تجاه الدنيا والمادة والشهوات</w:t>
      </w:r>
      <w:r w:rsidR="00834D91">
        <w:rPr>
          <w:rFonts w:ascii="Arial" w:hAnsi="Arial" w:cs="Arial"/>
          <w:b/>
          <w:bCs/>
          <w:sz w:val="40"/>
          <w:szCs w:val="40"/>
          <w:rtl/>
        </w:rPr>
        <w:t>،</w:t>
      </w:r>
      <w:r w:rsidRPr="00062770">
        <w:rPr>
          <w:rFonts w:ascii="Arial" w:hAnsi="Arial" w:cs="Arial"/>
          <w:b/>
          <w:bCs/>
          <w:sz w:val="40"/>
          <w:szCs w:val="40"/>
          <w:rtl/>
        </w:rPr>
        <w:t xml:space="preserve"> وتصبح القضايا العامة التي تهم الناس هي كيف يعيشوا حياتهم الدنيوية ويتمتعوا بها من التنافس على المال والنظر إلى عورات النساء والمظاهر والتلهي بهموم الحياة والطعام والشراب</w:t>
      </w:r>
      <w:r w:rsidR="00C45D89">
        <w:rPr>
          <w:rFonts w:ascii="Arial" w:hAnsi="Arial" w:cs="Arial"/>
          <w:b/>
          <w:bCs/>
          <w:sz w:val="40"/>
          <w:szCs w:val="40"/>
          <w:rtl/>
        </w:rPr>
        <w:t>.</w:t>
      </w:r>
      <w:r w:rsidR="00771CA8">
        <w:rPr>
          <w:rFonts w:ascii="Arial" w:hAnsi="Arial" w:cs="Arial" w:hint="cs"/>
          <w:b/>
          <w:bCs/>
          <w:sz w:val="40"/>
          <w:szCs w:val="40"/>
          <w:rtl/>
        </w:rPr>
        <w:t>.</w:t>
      </w:r>
      <w:r w:rsidRPr="00062770">
        <w:rPr>
          <w:rFonts w:ascii="Arial" w:hAnsi="Arial" w:cs="Arial"/>
          <w:b/>
          <w:bCs/>
          <w:sz w:val="40"/>
          <w:szCs w:val="40"/>
          <w:rtl/>
        </w:rPr>
        <w:t xml:space="preserve">. </w:t>
      </w:r>
      <w:r w:rsidR="0013257C">
        <w:rPr>
          <w:rFonts w:ascii="Arial" w:hAnsi="Arial" w:cs="Arial"/>
          <w:b/>
          <w:bCs/>
          <w:sz w:val="40"/>
          <w:szCs w:val="40"/>
          <w:rtl/>
        </w:rPr>
        <w:t>إلخ</w:t>
      </w:r>
      <w:r w:rsidR="00834D91">
        <w:rPr>
          <w:rFonts w:ascii="Arial" w:hAnsi="Arial" w:cs="Arial"/>
          <w:b/>
          <w:bCs/>
          <w:sz w:val="40"/>
          <w:szCs w:val="40"/>
          <w:rtl/>
        </w:rPr>
        <w:t>،</w:t>
      </w:r>
      <w:r w:rsidRPr="00062770">
        <w:rPr>
          <w:rFonts w:ascii="Arial" w:hAnsi="Arial" w:cs="Arial"/>
          <w:b/>
          <w:bCs/>
          <w:sz w:val="40"/>
          <w:szCs w:val="40"/>
          <w:rtl/>
        </w:rPr>
        <w:t xml:space="preserve"> وتصبح المشاكل والهموم التي تشغل الناس كلها أمور دنيوية وكأن </w:t>
      </w:r>
      <w:r>
        <w:rPr>
          <w:rFonts w:ascii="Arial" w:hAnsi="Arial" w:cs="Arial"/>
          <w:b/>
          <w:bCs/>
          <w:sz w:val="40"/>
          <w:szCs w:val="40"/>
          <w:rtl/>
        </w:rPr>
        <w:t>الآخرة</w:t>
      </w:r>
      <w:r w:rsidRPr="00062770">
        <w:rPr>
          <w:rFonts w:ascii="Arial" w:hAnsi="Arial" w:cs="Arial"/>
          <w:b/>
          <w:bCs/>
          <w:sz w:val="40"/>
          <w:szCs w:val="40"/>
          <w:rtl/>
        </w:rPr>
        <w:t xml:space="preserve"> ليست مشكلة ولا يحمل أحد لها هم</w:t>
      </w:r>
      <w:r w:rsidR="00EF6E10">
        <w:rPr>
          <w:rFonts w:ascii="Arial" w:hAnsi="Arial" w:cs="Arial" w:hint="cs"/>
          <w:b/>
          <w:bCs/>
          <w:sz w:val="40"/>
          <w:szCs w:val="40"/>
          <w:rtl/>
        </w:rPr>
        <w:t>ًا</w:t>
      </w:r>
      <w:r w:rsidR="00834D91">
        <w:rPr>
          <w:rFonts w:ascii="Arial" w:hAnsi="Arial" w:cs="Arial"/>
          <w:b/>
          <w:bCs/>
          <w:sz w:val="40"/>
          <w:szCs w:val="40"/>
          <w:rtl/>
        </w:rPr>
        <w:t>،</w:t>
      </w:r>
      <w:r w:rsidRPr="00062770">
        <w:rPr>
          <w:rFonts w:ascii="Arial" w:hAnsi="Arial" w:cs="Arial"/>
          <w:b/>
          <w:bCs/>
          <w:sz w:val="40"/>
          <w:szCs w:val="40"/>
          <w:rtl/>
        </w:rPr>
        <w:t xml:space="preserve"> وكأن الموت ليس بمشكلة</w:t>
      </w:r>
      <w:r w:rsidR="00834D91">
        <w:rPr>
          <w:rFonts w:ascii="Arial" w:hAnsi="Arial" w:cs="Arial"/>
          <w:b/>
          <w:bCs/>
          <w:sz w:val="40"/>
          <w:szCs w:val="40"/>
          <w:rtl/>
        </w:rPr>
        <w:t>،</w:t>
      </w:r>
      <w:r w:rsidRPr="00062770">
        <w:rPr>
          <w:rFonts w:ascii="Arial" w:hAnsi="Arial" w:cs="Arial"/>
          <w:b/>
          <w:bCs/>
          <w:sz w:val="40"/>
          <w:szCs w:val="40"/>
          <w:rtl/>
        </w:rPr>
        <w:t xml:space="preserve"> وكأنه ليس </w:t>
      </w:r>
      <w:r w:rsidR="000E1558">
        <w:rPr>
          <w:rFonts w:ascii="Arial" w:hAnsi="Arial" w:cs="Arial"/>
          <w:b/>
          <w:bCs/>
          <w:sz w:val="40"/>
          <w:szCs w:val="40"/>
          <w:rtl/>
        </w:rPr>
        <w:t>أحدًا</w:t>
      </w:r>
      <w:r w:rsidRPr="00062770">
        <w:rPr>
          <w:rFonts w:ascii="Arial" w:hAnsi="Arial" w:cs="Arial"/>
          <w:b/>
          <w:bCs/>
          <w:sz w:val="40"/>
          <w:szCs w:val="40"/>
          <w:rtl/>
        </w:rPr>
        <w:t xml:space="preserve"> مهيب</w:t>
      </w:r>
      <w:r w:rsidR="00EF6E10">
        <w:rPr>
          <w:rFonts w:ascii="Arial" w:hAnsi="Arial" w:cs="Arial" w:hint="cs"/>
          <w:b/>
          <w:bCs/>
          <w:sz w:val="40"/>
          <w:szCs w:val="40"/>
          <w:rtl/>
        </w:rPr>
        <w:t>ً</w:t>
      </w:r>
      <w:r w:rsidRPr="00062770">
        <w:rPr>
          <w:rFonts w:ascii="Arial" w:hAnsi="Arial" w:cs="Arial"/>
          <w:b/>
          <w:bCs/>
          <w:sz w:val="40"/>
          <w:szCs w:val="40"/>
          <w:rtl/>
        </w:rPr>
        <w:t>ا في السماء يهيمن على كل شيء</w:t>
      </w:r>
      <w:r w:rsidR="00834D91">
        <w:rPr>
          <w:rFonts w:ascii="Arial" w:hAnsi="Arial" w:cs="Arial"/>
          <w:b/>
          <w:bCs/>
          <w:sz w:val="40"/>
          <w:szCs w:val="40"/>
          <w:rtl/>
        </w:rPr>
        <w:t>،</w:t>
      </w:r>
      <w:r w:rsidRPr="00062770">
        <w:rPr>
          <w:rFonts w:ascii="Arial" w:hAnsi="Arial" w:cs="Arial"/>
          <w:b/>
          <w:bCs/>
          <w:sz w:val="40"/>
          <w:szCs w:val="40"/>
          <w:rtl/>
        </w:rPr>
        <w:t xml:space="preserve"> وكأن الغيبيات لا تمثل أي مشكلة</w:t>
      </w:r>
      <w:r w:rsidR="00834D91">
        <w:rPr>
          <w:rFonts w:ascii="Arial" w:hAnsi="Arial" w:cs="Arial"/>
          <w:b/>
          <w:bCs/>
          <w:sz w:val="40"/>
          <w:szCs w:val="40"/>
          <w:rtl/>
        </w:rPr>
        <w:t>،</w:t>
      </w:r>
      <w:r w:rsidRPr="00062770">
        <w:rPr>
          <w:rFonts w:ascii="Arial" w:hAnsi="Arial" w:cs="Arial"/>
          <w:b/>
          <w:bCs/>
          <w:sz w:val="40"/>
          <w:szCs w:val="40"/>
          <w:rtl/>
        </w:rPr>
        <w:t xml:space="preserve"> وعندئذ يكون رأي </w:t>
      </w:r>
      <w:r w:rsidR="00801F96">
        <w:rPr>
          <w:rFonts w:ascii="Arial" w:hAnsi="Arial" w:cs="Arial"/>
          <w:b/>
          <w:bCs/>
          <w:sz w:val="40"/>
          <w:szCs w:val="40"/>
          <w:rtl/>
        </w:rPr>
        <w:t>الإنسان</w:t>
      </w:r>
      <w:r w:rsidRPr="00062770">
        <w:rPr>
          <w:rFonts w:ascii="Arial" w:hAnsi="Arial" w:cs="Arial"/>
          <w:b/>
          <w:bCs/>
          <w:sz w:val="40"/>
          <w:szCs w:val="40"/>
          <w:rtl/>
        </w:rPr>
        <w:t xml:space="preserve"> ومزاجه وهواه وما يشتهيه هو المقياس الذي تقوم عليه الحياة</w:t>
      </w:r>
      <w:r w:rsidR="00C45D89">
        <w:rPr>
          <w:rFonts w:ascii="Arial" w:hAnsi="Arial" w:cs="Arial"/>
          <w:b/>
          <w:bCs/>
          <w:sz w:val="40"/>
          <w:szCs w:val="40"/>
          <w:rtl/>
        </w:rPr>
        <w:t>.</w:t>
      </w:r>
    </w:p>
    <w:p w14:paraId="11944725" w14:textId="78F500AE" w:rsidR="00870C81" w:rsidRDefault="00870C81" w:rsidP="002F0BFE">
      <w:pPr>
        <w:tabs>
          <w:tab w:val="right" w:pos="9450"/>
        </w:tabs>
        <w:spacing w:before="12" w:after="120"/>
        <w:ind w:left="26"/>
        <w:jc w:val="center"/>
        <w:rPr>
          <w:rFonts w:ascii="Arial" w:hAnsi="Arial" w:cs="Arial"/>
          <w:b/>
          <w:bCs/>
          <w:sz w:val="40"/>
          <w:szCs w:val="40"/>
          <w:rtl/>
        </w:rPr>
      </w:pPr>
      <w:r>
        <w:rPr>
          <w:rFonts w:ascii="Arial" w:hAnsi="Arial" w:cs="Arial" w:hint="cs"/>
          <w:b/>
          <w:bCs/>
          <w:sz w:val="40"/>
          <w:szCs w:val="40"/>
          <w:rtl/>
        </w:rPr>
        <w:t>*********************************</w:t>
      </w:r>
    </w:p>
    <w:p w14:paraId="6476B291" w14:textId="77777777" w:rsidR="00870C81" w:rsidRDefault="00870C81" w:rsidP="003D41E6">
      <w:pPr>
        <w:tabs>
          <w:tab w:val="right" w:pos="9450"/>
        </w:tabs>
        <w:spacing w:before="12" w:after="120"/>
        <w:ind w:left="26"/>
        <w:jc w:val="both"/>
        <w:rPr>
          <w:rFonts w:ascii="Arial" w:hAnsi="Arial" w:cs="Arial"/>
          <w:b/>
          <w:bCs/>
          <w:sz w:val="40"/>
          <w:szCs w:val="40"/>
          <w:rtl/>
        </w:rPr>
      </w:pPr>
    </w:p>
    <w:p w14:paraId="73518D9C" w14:textId="77777777" w:rsidR="00A608B3" w:rsidRPr="00062770" w:rsidRDefault="00A608B3" w:rsidP="003D41E6">
      <w:pPr>
        <w:tabs>
          <w:tab w:val="right" w:pos="9450"/>
        </w:tabs>
        <w:spacing w:before="12" w:after="120"/>
        <w:ind w:left="26"/>
        <w:jc w:val="both"/>
        <w:rPr>
          <w:rFonts w:ascii="Arial" w:hAnsi="Arial" w:cs="Arial"/>
          <w:b/>
          <w:bCs/>
          <w:sz w:val="40"/>
          <w:szCs w:val="40"/>
          <w:rtl/>
        </w:rPr>
      </w:pPr>
    </w:p>
    <w:p w14:paraId="418B727F" w14:textId="00AF9404" w:rsidR="007141E3" w:rsidRDefault="000515EE" w:rsidP="00723FDA">
      <w:pPr>
        <w:pStyle w:val="Heading1"/>
        <w:tabs>
          <w:tab w:val="right" w:pos="9450"/>
        </w:tabs>
        <w:spacing w:before="12"/>
        <w:ind w:left="26"/>
        <w:jc w:val="center"/>
        <w:rPr>
          <w:rFonts w:ascii="Arial" w:hAnsi="Arial" w:cs="Arial"/>
          <w:b/>
          <w:bCs/>
          <w:color w:val="auto"/>
          <w:sz w:val="56"/>
          <w:szCs w:val="56"/>
          <w:highlight w:val="lightGray"/>
          <w:rtl/>
          <w:lang w:bidi="ar-EG"/>
        </w:rPr>
      </w:pPr>
      <w:bookmarkStart w:id="60" w:name="_Toc56361005"/>
      <w:bookmarkStart w:id="61" w:name="_Hlk53141812"/>
      <w:r w:rsidRPr="00A26E90">
        <w:rPr>
          <w:rFonts w:ascii="Arial" w:hAnsi="Arial" w:cs="Arial" w:hint="cs"/>
          <w:b/>
          <w:bCs/>
          <w:color w:val="auto"/>
          <w:sz w:val="56"/>
          <w:szCs w:val="56"/>
          <w:highlight w:val="lightGray"/>
          <w:rtl/>
          <w:lang w:bidi="ar-EG"/>
        </w:rPr>
        <w:t xml:space="preserve">الباب </w:t>
      </w:r>
      <w:r w:rsidR="00F12716">
        <w:rPr>
          <w:rFonts w:ascii="Arial" w:hAnsi="Arial" w:cs="Arial" w:hint="cs"/>
          <w:b/>
          <w:bCs/>
          <w:color w:val="auto"/>
          <w:sz w:val="56"/>
          <w:szCs w:val="56"/>
          <w:highlight w:val="lightGray"/>
          <w:rtl/>
          <w:lang w:bidi="ar-EG"/>
        </w:rPr>
        <w:t>الرابع</w:t>
      </w:r>
      <w:r w:rsidR="0048770E">
        <w:rPr>
          <w:rFonts w:ascii="Arial" w:hAnsi="Arial" w:cs="Arial" w:hint="cs"/>
          <w:b/>
          <w:bCs/>
          <w:color w:val="auto"/>
          <w:sz w:val="56"/>
          <w:szCs w:val="56"/>
          <w:highlight w:val="lightGray"/>
          <w:rtl/>
          <w:lang w:bidi="ar-EG"/>
        </w:rPr>
        <w:t>:</w:t>
      </w:r>
      <w:r w:rsidRPr="00A26E90">
        <w:rPr>
          <w:rFonts w:ascii="Arial" w:hAnsi="Arial" w:cs="Arial" w:hint="cs"/>
          <w:b/>
          <w:bCs/>
          <w:color w:val="auto"/>
          <w:sz w:val="56"/>
          <w:szCs w:val="56"/>
          <w:highlight w:val="lightGray"/>
          <w:rtl/>
          <w:lang w:bidi="ar-EG"/>
        </w:rPr>
        <w:t xml:space="preserve"> </w:t>
      </w:r>
      <w:r w:rsidR="007141E3">
        <w:rPr>
          <w:rFonts w:ascii="Arial" w:hAnsi="Arial" w:cs="Arial" w:hint="cs"/>
          <w:b/>
          <w:bCs/>
          <w:color w:val="auto"/>
          <w:sz w:val="56"/>
          <w:szCs w:val="56"/>
          <w:highlight w:val="lightGray"/>
          <w:rtl/>
          <w:lang w:bidi="ar-EG"/>
        </w:rPr>
        <w:t xml:space="preserve">حقيقة العبادة القلبية </w:t>
      </w:r>
      <w:r w:rsidR="00105B8D">
        <w:rPr>
          <w:rFonts w:ascii="Arial" w:hAnsi="Arial" w:cs="Arial" w:hint="cs"/>
          <w:b/>
          <w:bCs/>
          <w:color w:val="auto"/>
          <w:sz w:val="56"/>
          <w:szCs w:val="56"/>
          <w:highlight w:val="lightGray"/>
          <w:rtl/>
          <w:lang w:bidi="ar-EG"/>
        </w:rPr>
        <w:t>والأدلة على أنها شرط في الإيمان</w:t>
      </w:r>
      <w:bookmarkEnd w:id="60"/>
    </w:p>
    <w:p w14:paraId="17B69568" w14:textId="77777777" w:rsidR="0074081E" w:rsidRDefault="0074081E" w:rsidP="000F2A7F">
      <w:pPr>
        <w:tabs>
          <w:tab w:val="right" w:pos="9450"/>
        </w:tabs>
        <w:autoSpaceDE w:val="0"/>
        <w:autoSpaceDN w:val="0"/>
        <w:adjustRightInd w:val="0"/>
        <w:spacing w:before="12"/>
        <w:ind w:left="26"/>
        <w:jc w:val="both"/>
        <w:rPr>
          <w:rFonts w:ascii="Arial" w:hAnsi="Arial" w:cs="Arial"/>
          <w:b/>
          <w:bCs/>
          <w:sz w:val="40"/>
          <w:szCs w:val="40"/>
          <w:rtl/>
          <w:lang w:bidi="ar-EG"/>
        </w:rPr>
      </w:pPr>
    </w:p>
    <w:p w14:paraId="0BCBA1D0" w14:textId="44C01370" w:rsidR="000F2A7F" w:rsidRPr="002F0BFE" w:rsidRDefault="0086120D" w:rsidP="000F2A7F">
      <w:pPr>
        <w:tabs>
          <w:tab w:val="right" w:pos="9450"/>
        </w:tabs>
        <w:autoSpaceDE w:val="0"/>
        <w:autoSpaceDN w:val="0"/>
        <w:adjustRightInd w:val="0"/>
        <w:spacing w:before="12"/>
        <w:ind w:left="26"/>
        <w:jc w:val="both"/>
        <w:rPr>
          <w:rFonts w:ascii="Arial" w:hAnsi="Arial" w:cs="Arial"/>
          <w:b/>
          <w:bCs/>
          <w:sz w:val="44"/>
          <w:szCs w:val="44"/>
          <w:rtl/>
          <w:lang w:bidi="ar-EG"/>
        </w:rPr>
      </w:pPr>
      <w:r w:rsidRPr="002F0BFE">
        <w:rPr>
          <w:rFonts w:ascii="Arial" w:hAnsi="Arial" w:cs="Arial" w:hint="eastAsia"/>
          <w:b/>
          <w:bCs/>
          <w:sz w:val="44"/>
          <w:szCs w:val="44"/>
          <w:rtl/>
          <w:lang w:bidi="ar-EG"/>
        </w:rPr>
        <w:t>ـ</w:t>
      </w:r>
      <w:r w:rsidRPr="002F0BFE">
        <w:rPr>
          <w:rFonts w:ascii="Arial" w:hAnsi="Arial" w:cs="Arial"/>
          <w:b/>
          <w:bCs/>
          <w:sz w:val="44"/>
          <w:szCs w:val="44"/>
          <w:rtl/>
          <w:lang w:bidi="ar-EG"/>
        </w:rPr>
        <w:t xml:space="preserve"> </w:t>
      </w:r>
      <w:r w:rsidRPr="002F0BFE">
        <w:rPr>
          <w:rFonts w:ascii="Arial" w:hAnsi="Arial" w:cs="Arial" w:hint="eastAsia"/>
          <w:b/>
          <w:bCs/>
          <w:sz w:val="44"/>
          <w:szCs w:val="44"/>
          <w:rtl/>
          <w:lang w:bidi="ar-EG"/>
        </w:rPr>
        <w:t>مفهوم</w:t>
      </w:r>
      <w:r w:rsidRPr="002F0BFE">
        <w:rPr>
          <w:rFonts w:ascii="Arial" w:hAnsi="Arial" w:cs="Arial"/>
          <w:b/>
          <w:bCs/>
          <w:sz w:val="44"/>
          <w:szCs w:val="44"/>
          <w:rtl/>
          <w:lang w:bidi="ar-EG"/>
        </w:rPr>
        <w:t xml:space="preserve"> </w:t>
      </w:r>
      <w:r w:rsidRPr="002F0BFE">
        <w:rPr>
          <w:rFonts w:ascii="Arial" w:hAnsi="Arial" w:cs="Arial" w:hint="eastAsia"/>
          <w:b/>
          <w:bCs/>
          <w:sz w:val="44"/>
          <w:szCs w:val="44"/>
          <w:rtl/>
          <w:lang w:bidi="ar-EG"/>
        </w:rPr>
        <w:t>العبادة</w:t>
      </w:r>
      <w:r w:rsidRPr="002F0BFE">
        <w:rPr>
          <w:rFonts w:ascii="Arial" w:hAnsi="Arial" w:cs="Arial"/>
          <w:b/>
          <w:bCs/>
          <w:sz w:val="44"/>
          <w:szCs w:val="44"/>
          <w:rtl/>
          <w:lang w:bidi="ar-EG"/>
        </w:rPr>
        <w:t xml:space="preserve"> </w:t>
      </w:r>
      <w:r w:rsidRPr="002F0BFE">
        <w:rPr>
          <w:rFonts w:ascii="Arial" w:hAnsi="Arial" w:cs="Arial" w:hint="eastAsia"/>
          <w:b/>
          <w:bCs/>
          <w:sz w:val="44"/>
          <w:szCs w:val="44"/>
          <w:rtl/>
          <w:lang w:bidi="ar-EG"/>
        </w:rPr>
        <w:t>القلبية</w:t>
      </w:r>
      <w:r w:rsidRPr="002F0BFE">
        <w:rPr>
          <w:rFonts w:ascii="Arial" w:hAnsi="Arial" w:cs="Arial"/>
          <w:b/>
          <w:bCs/>
          <w:sz w:val="44"/>
          <w:szCs w:val="44"/>
          <w:rtl/>
          <w:lang w:bidi="ar-EG"/>
        </w:rPr>
        <w:t xml:space="preserve"> (المشاعر </w:t>
      </w:r>
      <w:r w:rsidRPr="002F0BFE">
        <w:rPr>
          <w:rFonts w:ascii="Arial" w:hAnsi="Arial" w:cs="Arial" w:hint="eastAsia"/>
          <w:b/>
          <w:bCs/>
          <w:sz w:val="44"/>
          <w:szCs w:val="44"/>
          <w:rtl/>
          <w:lang w:bidi="ar-EG"/>
        </w:rPr>
        <w:t>والهدف</w:t>
      </w:r>
      <w:r w:rsidRPr="002F0BFE">
        <w:rPr>
          <w:rFonts w:ascii="Arial" w:hAnsi="Arial" w:cs="Arial"/>
          <w:b/>
          <w:bCs/>
          <w:sz w:val="44"/>
          <w:szCs w:val="44"/>
          <w:rtl/>
          <w:lang w:bidi="ar-EG"/>
        </w:rPr>
        <w:t>)</w:t>
      </w:r>
      <w:r w:rsidR="000F2A7F" w:rsidRPr="002F0BFE">
        <w:rPr>
          <w:rFonts w:ascii="Arial" w:hAnsi="Arial" w:cs="Arial"/>
          <w:b/>
          <w:bCs/>
          <w:sz w:val="44"/>
          <w:szCs w:val="44"/>
          <w:rtl/>
          <w:lang w:bidi="ar-EG"/>
        </w:rPr>
        <w:t xml:space="preserve"> </w:t>
      </w:r>
    </w:p>
    <w:p w14:paraId="410F4B08" w14:textId="5766CAAF" w:rsidR="000F2A7F" w:rsidRPr="002F0BFE" w:rsidRDefault="000F2A7F" w:rsidP="000F2A7F">
      <w:pPr>
        <w:tabs>
          <w:tab w:val="right" w:pos="9450"/>
        </w:tabs>
        <w:autoSpaceDE w:val="0"/>
        <w:autoSpaceDN w:val="0"/>
        <w:adjustRightInd w:val="0"/>
        <w:spacing w:before="12"/>
        <w:ind w:left="26"/>
        <w:jc w:val="both"/>
        <w:rPr>
          <w:rFonts w:ascii="Arial" w:hAnsi="Arial" w:cs="Arial"/>
          <w:b/>
          <w:bCs/>
          <w:sz w:val="44"/>
          <w:szCs w:val="44"/>
          <w:rtl/>
          <w:lang w:bidi="ar-EG"/>
        </w:rPr>
      </w:pPr>
      <w:r w:rsidRPr="002F0BFE">
        <w:rPr>
          <w:rFonts w:ascii="Arial" w:hAnsi="Arial" w:cs="Arial" w:hint="eastAsia"/>
          <w:b/>
          <w:bCs/>
          <w:sz w:val="44"/>
          <w:szCs w:val="44"/>
          <w:rtl/>
          <w:lang w:bidi="ar-EG"/>
        </w:rPr>
        <w:t>ـ</w:t>
      </w:r>
      <w:r w:rsidRPr="002F0BFE">
        <w:rPr>
          <w:rFonts w:ascii="Arial" w:hAnsi="Arial" w:cs="Arial"/>
          <w:b/>
          <w:bCs/>
          <w:sz w:val="44"/>
          <w:szCs w:val="44"/>
          <w:rtl/>
          <w:lang w:bidi="ar-EG"/>
        </w:rPr>
        <w:t xml:space="preserve"> </w:t>
      </w:r>
      <w:r w:rsidRPr="002F0BFE">
        <w:rPr>
          <w:rFonts w:ascii="Arial" w:hAnsi="Arial" w:cs="Arial" w:hint="eastAsia"/>
          <w:b/>
          <w:bCs/>
          <w:sz w:val="44"/>
          <w:szCs w:val="44"/>
          <w:rtl/>
          <w:lang w:bidi="ar-EG"/>
        </w:rPr>
        <w:t>من</w:t>
      </w:r>
      <w:r w:rsidRPr="002F0BFE">
        <w:rPr>
          <w:rFonts w:ascii="Arial" w:hAnsi="Arial" w:cs="Arial"/>
          <w:b/>
          <w:bCs/>
          <w:sz w:val="44"/>
          <w:szCs w:val="44"/>
          <w:rtl/>
          <w:lang w:bidi="ar-EG"/>
        </w:rPr>
        <w:t xml:space="preserve"> </w:t>
      </w:r>
      <w:r w:rsidRPr="002F0BFE">
        <w:rPr>
          <w:rFonts w:ascii="Arial" w:hAnsi="Arial" w:cs="Arial" w:hint="eastAsia"/>
          <w:b/>
          <w:bCs/>
          <w:sz w:val="44"/>
          <w:szCs w:val="44"/>
          <w:rtl/>
          <w:lang w:bidi="ar-EG"/>
        </w:rPr>
        <w:t>شروط</w:t>
      </w:r>
      <w:r w:rsidRPr="002F0BFE">
        <w:rPr>
          <w:rFonts w:ascii="Arial" w:hAnsi="Arial" w:cs="Arial"/>
          <w:b/>
          <w:bCs/>
          <w:sz w:val="44"/>
          <w:szCs w:val="44"/>
          <w:rtl/>
          <w:lang w:bidi="ar-EG"/>
        </w:rPr>
        <w:t xml:space="preserve"> </w:t>
      </w:r>
      <w:r w:rsidRPr="002F0BFE">
        <w:rPr>
          <w:rFonts w:ascii="Arial" w:hAnsi="Arial" w:cs="Arial" w:hint="eastAsia"/>
          <w:b/>
          <w:bCs/>
          <w:sz w:val="44"/>
          <w:szCs w:val="44"/>
          <w:rtl/>
          <w:lang w:bidi="ar-EG"/>
        </w:rPr>
        <w:t>المعرفة</w:t>
      </w:r>
      <w:r w:rsidRPr="002F0BFE">
        <w:rPr>
          <w:rFonts w:ascii="Arial" w:hAnsi="Arial" w:cs="Arial"/>
          <w:b/>
          <w:bCs/>
          <w:sz w:val="44"/>
          <w:szCs w:val="44"/>
          <w:rtl/>
          <w:lang w:bidi="ar-EG"/>
        </w:rPr>
        <w:t xml:space="preserve"> </w:t>
      </w:r>
      <w:r w:rsidRPr="002F0BFE">
        <w:rPr>
          <w:rFonts w:ascii="Arial" w:hAnsi="Arial" w:cs="Arial" w:hint="eastAsia"/>
          <w:b/>
          <w:bCs/>
          <w:sz w:val="44"/>
          <w:szCs w:val="44"/>
          <w:rtl/>
          <w:lang w:bidi="ar-EG"/>
        </w:rPr>
        <w:t>وجود</w:t>
      </w:r>
      <w:r w:rsidRPr="002F0BFE">
        <w:rPr>
          <w:rFonts w:ascii="Arial" w:hAnsi="Arial" w:cs="Arial"/>
          <w:b/>
          <w:bCs/>
          <w:sz w:val="44"/>
          <w:szCs w:val="44"/>
          <w:rtl/>
          <w:lang w:bidi="ar-EG"/>
        </w:rPr>
        <w:t xml:space="preserve"> </w:t>
      </w:r>
      <w:r w:rsidRPr="002F0BFE">
        <w:rPr>
          <w:rFonts w:ascii="Arial" w:hAnsi="Arial" w:cs="Arial" w:hint="eastAsia"/>
          <w:b/>
          <w:bCs/>
          <w:sz w:val="44"/>
          <w:szCs w:val="44"/>
          <w:rtl/>
          <w:lang w:bidi="ar-EG"/>
        </w:rPr>
        <w:t>العبادة</w:t>
      </w:r>
      <w:r w:rsidRPr="002F0BFE">
        <w:rPr>
          <w:rFonts w:ascii="Arial" w:hAnsi="Arial" w:cs="Arial"/>
          <w:b/>
          <w:bCs/>
          <w:sz w:val="44"/>
          <w:szCs w:val="44"/>
          <w:rtl/>
          <w:lang w:bidi="ar-EG"/>
        </w:rPr>
        <w:t xml:space="preserve"> </w:t>
      </w:r>
      <w:r w:rsidRPr="002F0BFE">
        <w:rPr>
          <w:rFonts w:ascii="Arial" w:hAnsi="Arial" w:cs="Arial" w:hint="eastAsia"/>
          <w:b/>
          <w:bCs/>
          <w:sz w:val="44"/>
          <w:szCs w:val="44"/>
          <w:rtl/>
          <w:lang w:bidi="ar-EG"/>
        </w:rPr>
        <w:t>القلبية</w:t>
      </w:r>
      <w:r w:rsidRPr="002F0BFE">
        <w:rPr>
          <w:rFonts w:ascii="Arial" w:hAnsi="Arial" w:cs="Arial"/>
          <w:b/>
          <w:bCs/>
          <w:sz w:val="44"/>
          <w:szCs w:val="44"/>
          <w:rtl/>
          <w:lang w:bidi="ar-EG"/>
        </w:rPr>
        <w:t xml:space="preserve"> </w:t>
      </w:r>
      <w:r w:rsidRPr="002F0BFE">
        <w:rPr>
          <w:rFonts w:ascii="Arial" w:hAnsi="Arial" w:cs="Arial" w:hint="eastAsia"/>
          <w:b/>
          <w:bCs/>
          <w:sz w:val="44"/>
          <w:szCs w:val="44"/>
          <w:rtl/>
          <w:lang w:bidi="ar-EG"/>
        </w:rPr>
        <w:t>كأثر</w:t>
      </w:r>
      <w:r w:rsidRPr="002F0BFE">
        <w:rPr>
          <w:rFonts w:ascii="Arial" w:hAnsi="Arial" w:cs="Arial"/>
          <w:b/>
          <w:bCs/>
          <w:sz w:val="44"/>
          <w:szCs w:val="44"/>
          <w:rtl/>
          <w:lang w:bidi="ar-EG"/>
        </w:rPr>
        <w:t xml:space="preserve"> </w:t>
      </w:r>
      <w:r w:rsidRPr="002F0BFE">
        <w:rPr>
          <w:rFonts w:ascii="Arial" w:hAnsi="Arial" w:cs="Arial" w:hint="eastAsia"/>
          <w:b/>
          <w:bCs/>
          <w:sz w:val="44"/>
          <w:szCs w:val="44"/>
          <w:rtl/>
          <w:lang w:bidi="ar-EG"/>
        </w:rPr>
        <w:t>لها،</w:t>
      </w:r>
      <w:r w:rsidRPr="002F0BFE">
        <w:rPr>
          <w:rFonts w:ascii="Arial" w:hAnsi="Arial" w:cs="Arial"/>
          <w:b/>
          <w:bCs/>
          <w:sz w:val="44"/>
          <w:szCs w:val="44"/>
          <w:rtl/>
          <w:lang w:bidi="ar-EG"/>
        </w:rPr>
        <w:t xml:space="preserve"> فغياب العبادة القلبية </w:t>
      </w:r>
      <w:r w:rsidR="006224BB" w:rsidRPr="002F0BFE">
        <w:rPr>
          <w:rFonts w:ascii="Arial" w:hAnsi="Arial" w:cs="Arial" w:hint="eastAsia"/>
          <w:b/>
          <w:bCs/>
          <w:sz w:val="44"/>
          <w:szCs w:val="44"/>
          <w:rtl/>
          <w:lang w:bidi="ar-EG"/>
        </w:rPr>
        <w:t>معناه</w:t>
      </w:r>
      <w:r w:rsidR="006224BB" w:rsidRPr="002F0BFE">
        <w:rPr>
          <w:rFonts w:ascii="Arial" w:hAnsi="Arial" w:cs="Arial"/>
          <w:b/>
          <w:bCs/>
          <w:sz w:val="44"/>
          <w:szCs w:val="44"/>
          <w:rtl/>
          <w:lang w:bidi="ar-EG"/>
        </w:rPr>
        <w:t xml:space="preserve"> </w:t>
      </w:r>
      <w:r w:rsidR="006224BB" w:rsidRPr="002F0BFE">
        <w:rPr>
          <w:rFonts w:ascii="Arial" w:hAnsi="Arial" w:cs="Arial" w:hint="eastAsia"/>
          <w:b/>
          <w:bCs/>
          <w:sz w:val="44"/>
          <w:szCs w:val="44"/>
          <w:rtl/>
          <w:lang w:bidi="ar-EG"/>
        </w:rPr>
        <w:t>غياب</w:t>
      </w:r>
      <w:r w:rsidR="006224BB" w:rsidRPr="002F0BFE">
        <w:rPr>
          <w:rFonts w:ascii="Arial" w:hAnsi="Arial" w:cs="Arial"/>
          <w:b/>
          <w:bCs/>
          <w:sz w:val="44"/>
          <w:szCs w:val="44"/>
          <w:rtl/>
          <w:lang w:bidi="ar-EG"/>
        </w:rPr>
        <w:t xml:space="preserve"> </w:t>
      </w:r>
      <w:r w:rsidR="006224BB" w:rsidRPr="002F0BFE">
        <w:rPr>
          <w:rFonts w:ascii="Arial" w:hAnsi="Arial" w:cs="Arial" w:hint="eastAsia"/>
          <w:b/>
          <w:bCs/>
          <w:sz w:val="44"/>
          <w:szCs w:val="44"/>
          <w:rtl/>
          <w:lang w:bidi="ar-EG"/>
        </w:rPr>
        <w:t>المعرفة</w:t>
      </w:r>
      <w:r w:rsidR="006224BB" w:rsidRPr="002F0BFE">
        <w:rPr>
          <w:rFonts w:ascii="Arial" w:hAnsi="Arial" w:cs="Arial"/>
          <w:b/>
          <w:bCs/>
          <w:sz w:val="44"/>
          <w:szCs w:val="44"/>
          <w:rtl/>
          <w:lang w:bidi="ar-EG"/>
        </w:rPr>
        <w:t>.</w:t>
      </w:r>
    </w:p>
    <w:p w14:paraId="0AF9E467" w14:textId="69D66ADF" w:rsidR="0086120D" w:rsidRPr="002F0BFE" w:rsidRDefault="0086120D" w:rsidP="00100789">
      <w:pPr>
        <w:tabs>
          <w:tab w:val="right" w:pos="9450"/>
        </w:tabs>
        <w:autoSpaceDE w:val="0"/>
        <w:autoSpaceDN w:val="0"/>
        <w:adjustRightInd w:val="0"/>
        <w:spacing w:before="12"/>
        <w:ind w:left="26"/>
        <w:jc w:val="both"/>
        <w:rPr>
          <w:rFonts w:ascii="Arial" w:hAnsi="Arial" w:cs="Arial"/>
          <w:b/>
          <w:bCs/>
          <w:sz w:val="44"/>
          <w:szCs w:val="44"/>
          <w:rtl/>
          <w:lang w:bidi="ar-EG"/>
        </w:rPr>
      </w:pPr>
      <w:r w:rsidRPr="002F0BFE">
        <w:rPr>
          <w:rFonts w:ascii="Arial" w:hAnsi="Arial" w:cs="Arial" w:hint="eastAsia"/>
          <w:b/>
          <w:bCs/>
          <w:sz w:val="44"/>
          <w:szCs w:val="44"/>
          <w:highlight w:val="yellow"/>
          <w:rtl/>
          <w:lang w:bidi="ar-EG"/>
        </w:rPr>
        <w:t>ـ</w:t>
      </w:r>
      <w:r w:rsidRPr="002F0BFE">
        <w:rPr>
          <w:rFonts w:ascii="Arial" w:hAnsi="Arial" w:cs="Arial"/>
          <w:b/>
          <w:bCs/>
          <w:sz w:val="44"/>
          <w:szCs w:val="44"/>
          <w:highlight w:val="yellow"/>
          <w:rtl/>
          <w:lang w:bidi="ar-EG"/>
        </w:rPr>
        <w:t xml:space="preserve"> </w:t>
      </w:r>
      <w:r w:rsidRPr="002F0BFE">
        <w:rPr>
          <w:rFonts w:ascii="Arial" w:hAnsi="Arial" w:cs="Arial" w:hint="eastAsia"/>
          <w:b/>
          <w:bCs/>
          <w:sz w:val="44"/>
          <w:szCs w:val="44"/>
          <w:highlight w:val="yellow"/>
          <w:rtl/>
          <w:lang w:bidi="ar-EG"/>
        </w:rPr>
        <w:t>الأدلة</w:t>
      </w:r>
      <w:r w:rsidRPr="002F0BFE">
        <w:rPr>
          <w:rFonts w:ascii="Arial" w:hAnsi="Arial" w:cs="Arial"/>
          <w:b/>
          <w:bCs/>
          <w:sz w:val="44"/>
          <w:szCs w:val="44"/>
          <w:highlight w:val="yellow"/>
          <w:rtl/>
          <w:lang w:bidi="ar-EG"/>
        </w:rPr>
        <w:t xml:space="preserve"> </w:t>
      </w:r>
      <w:r w:rsidRPr="002F0BFE">
        <w:rPr>
          <w:rFonts w:ascii="Arial" w:hAnsi="Arial" w:cs="Arial" w:hint="eastAsia"/>
          <w:b/>
          <w:bCs/>
          <w:sz w:val="44"/>
          <w:szCs w:val="44"/>
          <w:highlight w:val="yellow"/>
          <w:rtl/>
          <w:lang w:bidi="ar-EG"/>
        </w:rPr>
        <w:t>على</w:t>
      </w:r>
      <w:r w:rsidRPr="002F0BFE">
        <w:rPr>
          <w:rFonts w:ascii="Arial" w:hAnsi="Arial" w:cs="Arial"/>
          <w:b/>
          <w:bCs/>
          <w:sz w:val="44"/>
          <w:szCs w:val="44"/>
          <w:highlight w:val="yellow"/>
          <w:rtl/>
          <w:lang w:bidi="ar-EG"/>
        </w:rPr>
        <w:t xml:space="preserve"> </w:t>
      </w:r>
      <w:r w:rsidRPr="002F0BFE">
        <w:rPr>
          <w:rFonts w:ascii="Arial" w:hAnsi="Arial" w:cs="Arial" w:hint="eastAsia"/>
          <w:b/>
          <w:bCs/>
          <w:sz w:val="44"/>
          <w:szCs w:val="44"/>
          <w:highlight w:val="yellow"/>
          <w:rtl/>
          <w:lang w:bidi="ar-EG"/>
        </w:rPr>
        <w:t>أن</w:t>
      </w:r>
      <w:r w:rsidRPr="002F0BFE">
        <w:rPr>
          <w:rFonts w:ascii="Arial" w:hAnsi="Arial" w:cs="Arial"/>
          <w:b/>
          <w:bCs/>
          <w:sz w:val="44"/>
          <w:szCs w:val="44"/>
          <w:highlight w:val="yellow"/>
          <w:rtl/>
          <w:lang w:bidi="ar-EG"/>
        </w:rPr>
        <w:t xml:space="preserve"> </w:t>
      </w:r>
      <w:r w:rsidRPr="002F0BFE">
        <w:rPr>
          <w:rFonts w:ascii="Arial" w:hAnsi="Arial" w:cs="Arial" w:hint="eastAsia"/>
          <w:b/>
          <w:bCs/>
          <w:sz w:val="44"/>
          <w:szCs w:val="44"/>
          <w:highlight w:val="yellow"/>
          <w:rtl/>
          <w:lang w:bidi="ar-EG"/>
        </w:rPr>
        <w:t>العبادة</w:t>
      </w:r>
      <w:r w:rsidRPr="002F0BFE">
        <w:rPr>
          <w:rFonts w:ascii="Arial" w:hAnsi="Arial" w:cs="Arial"/>
          <w:b/>
          <w:bCs/>
          <w:sz w:val="44"/>
          <w:szCs w:val="44"/>
          <w:highlight w:val="yellow"/>
          <w:rtl/>
          <w:lang w:bidi="ar-EG"/>
        </w:rPr>
        <w:t xml:space="preserve"> </w:t>
      </w:r>
      <w:r w:rsidRPr="002F0BFE">
        <w:rPr>
          <w:rFonts w:ascii="Arial" w:hAnsi="Arial" w:cs="Arial" w:hint="eastAsia"/>
          <w:b/>
          <w:bCs/>
          <w:sz w:val="44"/>
          <w:szCs w:val="44"/>
          <w:highlight w:val="yellow"/>
          <w:rtl/>
          <w:lang w:bidi="ar-EG"/>
        </w:rPr>
        <w:t>القلبية</w:t>
      </w:r>
      <w:r w:rsidRPr="002F0BFE">
        <w:rPr>
          <w:rFonts w:ascii="Arial" w:hAnsi="Arial" w:cs="Arial"/>
          <w:b/>
          <w:bCs/>
          <w:sz w:val="44"/>
          <w:szCs w:val="44"/>
          <w:highlight w:val="yellow"/>
          <w:rtl/>
          <w:lang w:bidi="ar-EG"/>
        </w:rPr>
        <w:t xml:space="preserve"> </w:t>
      </w:r>
      <w:r w:rsidRPr="002F0BFE">
        <w:rPr>
          <w:rFonts w:ascii="Arial" w:hAnsi="Arial" w:cs="Arial" w:hint="eastAsia"/>
          <w:b/>
          <w:bCs/>
          <w:sz w:val="44"/>
          <w:szCs w:val="44"/>
          <w:highlight w:val="yellow"/>
          <w:rtl/>
          <w:lang w:bidi="ar-EG"/>
        </w:rPr>
        <w:t>شرط</w:t>
      </w:r>
      <w:r w:rsidRPr="002F0BFE">
        <w:rPr>
          <w:rFonts w:ascii="Arial" w:hAnsi="Arial" w:cs="Arial"/>
          <w:b/>
          <w:bCs/>
          <w:sz w:val="44"/>
          <w:szCs w:val="44"/>
          <w:highlight w:val="yellow"/>
          <w:rtl/>
          <w:lang w:bidi="ar-EG"/>
        </w:rPr>
        <w:t xml:space="preserve"> </w:t>
      </w:r>
      <w:r w:rsidRPr="002F0BFE">
        <w:rPr>
          <w:rFonts w:ascii="Arial" w:hAnsi="Arial" w:cs="Arial" w:hint="eastAsia"/>
          <w:b/>
          <w:bCs/>
          <w:sz w:val="44"/>
          <w:szCs w:val="44"/>
          <w:highlight w:val="yellow"/>
          <w:rtl/>
          <w:lang w:bidi="ar-EG"/>
        </w:rPr>
        <w:t>في</w:t>
      </w:r>
      <w:r w:rsidRPr="002F0BFE">
        <w:rPr>
          <w:rFonts w:ascii="Arial" w:hAnsi="Arial" w:cs="Arial"/>
          <w:b/>
          <w:bCs/>
          <w:sz w:val="44"/>
          <w:szCs w:val="44"/>
          <w:highlight w:val="yellow"/>
          <w:rtl/>
          <w:lang w:bidi="ar-EG"/>
        </w:rPr>
        <w:t xml:space="preserve"> </w:t>
      </w:r>
      <w:r w:rsidRPr="002F0BFE">
        <w:rPr>
          <w:rFonts w:ascii="Arial" w:hAnsi="Arial" w:cs="Arial" w:hint="eastAsia"/>
          <w:b/>
          <w:bCs/>
          <w:sz w:val="44"/>
          <w:szCs w:val="44"/>
          <w:highlight w:val="yellow"/>
          <w:rtl/>
          <w:lang w:bidi="ar-EG"/>
        </w:rPr>
        <w:t>الإيمان</w:t>
      </w:r>
      <w:r w:rsidRPr="002F0BFE">
        <w:rPr>
          <w:rFonts w:ascii="Arial" w:hAnsi="Arial" w:cs="Arial"/>
          <w:b/>
          <w:bCs/>
          <w:sz w:val="44"/>
          <w:szCs w:val="44"/>
          <w:highlight w:val="yellow"/>
          <w:rtl/>
          <w:lang w:bidi="ar-EG"/>
        </w:rPr>
        <w:t xml:space="preserve"> </w:t>
      </w:r>
      <w:r w:rsidRPr="002F0BFE">
        <w:rPr>
          <w:rFonts w:ascii="Arial" w:hAnsi="Arial" w:cs="Arial" w:hint="eastAsia"/>
          <w:b/>
          <w:bCs/>
          <w:sz w:val="44"/>
          <w:szCs w:val="44"/>
          <w:highlight w:val="yellow"/>
          <w:rtl/>
          <w:lang w:bidi="ar-EG"/>
        </w:rPr>
        <w:t>وتشمل</w:t>
      </w:r>
      <w:r w:rsidRPr="002F0BFE">
        <w:rPr>
          <w:rFonts w:ascii="Arial" w:hAnsi="Arial" w:cs="Arial"/>
          <w:b/>
          <w:bCs/>
          <w:sz w:val="44"/>
          <w:szCs w:val="44"/>
          <w:highlight w:val="yellow"/>
          <w:rtl/>
          <w:lang w:bidi="ar-EG"/>
        </w:rPr>
        <w:t>:</w:t>
      </w:r>
    </w:p>
    <w:p w14:paraId="61CEE186" w14:textId="373397E2" w:rsidR="0086120D" w:rsidRPr="002F0BFE" w:rsidRDefault="0086120D" w:rsidP="00100789">
      <w:pPr>
        <w:tabs>
          <w:tab w:val="right" w:pos="9450"/>
        </w:tabs>
        <w:autoSpaceDE w:val="0"/>
        <w:autoSpaceDN w:val="0"/>
        <w:adjustRightInd w:val="0"/>
        <w:spacing w:before="12"/>
        <w:ind w:left="26"/>
        <w:jc w:val="both"/>
        <w:rPr>
          <w:rFonts w:ascii="Arial" w:hAnsi="Arial" w:cs="Arial"/>
          <w:b/>
          <w:bCs/>
          <w:sz w:val="44"/>
          <w:szCs w:val="44"/>
          <w:rtl/>
          <w:lang w:bidi="ar-EG"/>
        </w:rPr>
      </w:pPr>
      <w:r w:rsidRPr="002F0BFE">
        <w:rPr>
          <w:rFonts w:ascii="Arial" w:hAnsi="Arial" w:cs="Arial"/>
          <w:b/>
          <w:bCs/>
          <w:sz w:val="44"/>
          <w:szCs w:val="44"/>
          <w:rtl/>
          <w:lang w:bidi="ar-EG"/>
        </w:rPr>
        <w:t xml:space="preserve">1ـ </w:t>
      </w:r>
      <w:r w:rsidRPr="002F0BFE">
        <w:rPr>
          <w:rFonts w:ascii="Arial" w:hAnsi="Arial" w:cs="Arial" w:hint="eastAsia"/>
          <w:b/>
          <w:bCs/>
          <w:sz w:val="44"/>
          <w:szCs w:val="44"/>
          <w:rtl/>
          <w:lang w:bidi="ar-EG"/>
        </w:rPr>
        <w:t>الأدلة</w:t>
      </w:r>
      <w:r w:rsidRPr="002F0BFE">
        <w:rPr>
          <w:rFonts w:ascii="Arial" w:hAnsi="Arial" w:cs="Arial"/>
          <w:b/>
          <w:bCs/>
          <w:sz w:val="44"/>
          <w:szCs w:val="44"/>
          <w:rtl/>
          <w:lang w:bidi="ar-EG"/>
        </w:rPr>
        <w:t xml:space="preserve"> </w:t>
      </w:r>
      <w:r w:rsidRPr="002F0BFE">
        <w:rPr>
          <w:rFonts w:ascii="Arial" w:hAnsi="Arial" w:cs="Arial" w:hint="eastAsia"/>
          <w:b/>
          <w:bCs/>
          <w:sz w:val="44"/>
          <w:szCs w:val="44"/>
          <w:rtl/>
          <w:lang w:bidi="ar-EG"/>
        </w:rPr>
        <w:t>على</w:t>
      </w:r>
      <w:r w:rsidRPr="002F0BFE">
        <w:rPr>
          <w:rFonts w:ascii="Arial" w:hAnsi="Arial" w:cs="Arial"/>
          <w:b/>
          <w:bCs/>
          <w:sz w:val="44"/>
          <w:szCs w:val="44"/>
          <w:rtl/>
          <w:lang w:bidi="ar-EG"/>
        </w:rPr>
        <w:t xml:space="preserve"> </w:t>
      </w:r>
      <w:r w:rsidRPr="002F0BFE">
        <w:rPr>
          <w:rFonts w:ascii="Arial" w:hAnsi="Arial" w:cs="Arial" w:hint="eastAsia"/>
          <w:b/>
          <w:bCs/>
          <w:sz w:val="44"/>
          <w:szCs w:val="44"/>
          <w:rtl/>
          <w:lang w:bidi="ar-EG"/>
        </w:rPr>
        <w:t>شرك</w:t>
      </w:r>
      <w:r w:rsidRPr="002F0BFE">
        <w:rPr>
          <w:rFonts w:ascii="Arial" w:hAnsi="Arial" w:cs="Arial"/>
          <w:b/>
          <w:bCs/>
          <w:sz w:val="44"/>
          <w:szCs w:val="44"/>
          <w:rtl/>
          <w:lang w:bidi="ar-EG"/>
        </w:rPr>
        <w:t xml:space="preserve"> </w:t>
      </w:r>
      <w:r w:rsidRPr="002F0BFE">
        <w:rPr>
          <w:rFonts w:ascii="Arial" w:hAnsi="Arial" w:cs="Arial" w:hint="eastAsia"/>
          <w:b/>
          <w:bCs/>
          <w:sz w:val="44"/>
          <w:szCs w:val="44"/>
          <w:rtl/>
          <w:lang w:bidi="ar-EG"/>
        </w:rPr>
        <w:t>الإرادة</w:t>
      </w:r>
      <w:r w:rsidR="001E631F" w:rsidRPr="002F0BFE">
        <w:rPr>
          <w:rFonts w:ascii="Arial" w:hAnsi="Arial" w:cs="Arial"/>
          <w:b/>
          <w:bCs/>
          <w:sz w:val="44"/>
          <w:szCs w:val="44"/>
          <w:rtl/>
          <w:lang w:bidi="ar-EG"/>
        </w:rPr>
        <w:t xml:space="preserve"> (غياب الهدف)</w:t>
      </w:r>
      <w:r w:rsidRPr="002F0BFE">
        <w:rPr>
          <w:rFonts w:ascii="Arial" w:hAnsi="Arial" w:cs="Arial"/>
          <w:b/>
          <w:bCs/>
          <w:sz w:val="44"/>
          <w:szCs w:val="44"/>
          <w:rtl/>
          <w:lang w:bidi="ar-EG"/>
        </w:rPr>
        <w:t>.</w:t>
      </w:r>
    </w:p>
    <w:p w14:paraId="0A38A399" w14:textId="6966C2A8" w:rsidR="0099098A" w:rsidRPr="002F0BFE" w:rsidRDefault="0099098A" w:rsidP="0099098A">
      <w:pPr>
        <w:tabs>
          <w:tab w:val="right" w:pos="9450"/>
        </w:tabs>
        <w:autoSpaceDE w:val="0"/>
        <w:autoSpaceDN w:val="0"/>
        <w:adjustRightInd w:val="0"/>
        <w:spacing w:before="12"/>
        <w:ind w:left="26"/>
        <w:jc w:val="both"/>
        <w:rPr>
          <w:rFonts w:ascii="Arial" w:hAnsi="Arial" w:cs="Arial"/>
          <w:b/>
          <w:bCs/>
          <w:sz w:val="44"/>
          <w:szCs w:val="44"/>
          <w:rtl/>
          <w:lang w:bidi="ar-EG"/>
        </w:rPr>
      </w:pPr>
      <w:r w:rsidRPr="002F0BFE">
        <w:rPr>
          <w:rFonts w:ascii="Arial" w:hAnsi="Arial" w:cs="Arial"/>
          <w:b/>
          <w:bCs/>
          <w:sz w:val="44"/>
          <w:szCs w:val="44"/>
          <w:rtl/>
          <w:lang w:bidi="ar-EG"/>
        </w:rPr>
        <w:t>2</w:t>
      </w:r>
      <w:r w:rsidR="0086120D" w:rsidRPr="002F0BFE">
        <w:rPr>
          <w:rFonts w:ascii="Arial" w:hAnsi="Arial" w:cs="Arial" w:hint="eastAsia"/>
          <w:b/>
          <w:bCs/>
          <w:sz w:val="44"/>
          <w:szCs w:val="44"/>
          <w:rtl/>
          <w:lang w:bidi="ar-EG"/>
        </w:rPr>
        <w:t>ـ</w:t>
      </w:r>
      <w:r w:rsidR="0086120D" w:rsidRPr="002F0BFE">
        <w:rPr>
          <w:rFonts w:ascii="Arial" w:hAnsi="Arial" w:cs="Arial"/>
          <w:b/>
          <w:bCs/>
          <w:sz w:val="44"/>
          <w:szCs w:val="44"/>
          <w:rtl/>
          <w:lang w:bidi="ar-EG"/>
        </w:rPr>
        <w:t xml:space="preserve"> الأدلة على أن غياب </w:t>
      </w:r>
      <w:r w:rsidR="00EC0599" w:rsidRPr="002F0BFE">
        <w:rPr>
          <w:rFonts w:ascii="Arial" w:hAnsi="Arial" w:cs="Arial" w:hint="eastAsia"/>
          <w:b/>
          <w:bCs/>
          <w:sz w:val="44"/>
          <w:szCs w:val="44"/>
          <w:rtl/>
          <w:lang w:bidi="ar-EG"/>
        </w:rPr>
        <w:t>ال</w:t>
      </w:r>
      <w:r w:rsidR="008756BF" w:rsidRPr="002F0BFE">
        <w:rPr>
          <w:rFonts w:ascii="Arial" w:hAnsi="Arial" w:cs="Arial" w:hint="eastAsia"/>
          <w:b/>
          <w:bCs/>
          <w:sz w:val="44"/>
          <w:szCs w:val="44"/>
          <w:rtl/>
          <w:lang w:bidi="ar-EG"/>
        </w:rPr>
        <w:t>مشاعر</w:t>
      </w:r>
      <w:r w:rsidR="008756BF" w:rsidRPr="002F0BFE">
        <w:rPr>
          <w:rFonts w:ascii="Arial" w:hAnsi="Arial" w:cs="Arial"/>
          <w:b/>
          <w:bCs/>
          <w:sz w:val="44"/>
          <w:szCs w:val="44"/>
          <w:rtl/>
          <w:lang w:bidi="ar-EG"/>
        </w:rPr>
        <w:t xml:space="preserve"> </w:t>
      </w:r>
      <w:r w:rsidR="008756BF" w:rsidRPr="002F0BFE">
        <w:rPr>
          <w:rFonts w:ascii="Arial" w:hAnsi="Arial" w:cs="Arial" w:hint="eastAsia"/>
          <w:b/>
          <w:bCs/>
          <w:sz w:val="44"/>
          <w:szCs w:val="44"/>
          <w:rtl/>
          <w:lang w:bidi="ar-EG"/>
        </w:rPr>
        <w:t>المتعلقة</w:t>
      </w:r>
      <w:r w:rsidR="008756BF" w:rsidRPr="002F0BFE">
        <w:rPr>
          <w:rFonts w:ascii="Arial" w:hAnsi="Arial" w:cs="Arial"/>
          <w:b/>
          <w:bCs/>
          <w:sz w:val="44"/>
          <w:szCs w:val="44"/>
          <w:rtl/>
          <w:lang w:bidi="ar-EG"/>
        </w:rPr>
        <w:t xml:space="preserve"> </w:t>
      </w:r>
      <w:r w:rsidR="008756BF" w:rsidRPr="002F0BFE">
        <w:rPr>
          <w:rFonts w:ascii="Arial" w:hAnsi="Arial" w:cs="Arial" w:hint="eastAsia"/>
          <w:b/>
          <w:bCs/>
          <w:sz w:val="44"/>
          <w:szCs w:val="44"/>
          <w:rtl/>
          <w:lang w:bidi="ar-EG"/>
        </w:rPr>
        <w:t>بالله</w:t>
      </w:r>
      <w:r w:rsidR="008756BF" w:rsidRPr="002F0BFE">
        <w:rPr>
          <w:rFonts w:ascii="Arial" w:hAnsi="Arial" w:cs="Arial"/>
          <w:b/>
          <w:bCs/>
          <w:sz w:val="44"/>
          <w:szCs w:val="44"/>
          <w:rtl/>
          <w:lang w:bidi="ar-EG"/>
        </w:rPr>
        <w:t xml:space="preserve"> </w:t>
      </w:r>
      <w:r w:rsidR="008756BF" w:rsidRPr="002F0BFE">
        <w:rPr>
          <w:rFonts w:ascii="Arial" w:hAnsi="Arial" w:cs="Arial" w:hint="eastAsia"/>
          <w:b/>
          <w:bCs/>
          <w:sz w:val="44"/>
          <w:szCs w:val="44"/>
          <w:rtl/>
          <w:lang w:bidi="ar-EG"/>
        </w:rPr>
        <w:t>والآخرة</w:t>
      </w:r>
      <w:r w:rsidR="0086120D" w:rsidRPr="002F0BFE">
        <w:rPr>
          <w:rFonts w:ascii="Arial" w:hAnsi="Arial" w:cs="Arial"/>
          <w:b/>
          <w:bCs/>
          <w:sz w:val="44"/>
          <w:szCs w:val="44"/>
          <w:rtl/>
          <w:lang w:bidi="ar-EG"/>
        </w:rPr>
        <w:t xml:space="preserve"> شرك قلبي.</w:t>
      </w:r>
    </w:p>
    <w:p w14:paraId="5D3F3C02" w14:textId="7F371E37" w:rsidR="00EC7AA1" w:rsidRPr="002F0BFE" w:rsidRDefault="0099098A" w:rsidP="00E21B80">
      <w:pPr>
        <w:tabs>
          <w:tab w:val="right" w:pos="9450"/>
        </w:tabs>
        <w:autoSpaceDE w:val="0"/>
        <w:autoSpaceDN w:val="0"/>
        <w:adjustRightInd w:val="0"/>
        <w:spacing w:before="12"/>
        <w:ind w:left="26"/>
        <w:jc w:val="both"/>
        <w:rPr>
          <w:rFonts w:ascii="Arial" w:hAnsi="Arial" w:cs="Arial"/>
          <w:b/>
          <w:bCs/>
          <w:sz w:val="44"/>
          <w:szCs w:val="44"/>
          <w:rtl/>
          <w:lang w:bidi="ar-EG"/>
        </w:rPr>
      </w:pPr>
      <w:r w:rsidRPr="002F0BFE">
        <w:rPr>
          <w:rFonts w:ascii="Arial" w:hAnsi="Arial" w:cs="Arial"/>
          <w:b/>
          <w:bCs/>
          <w:sz w:val="44"/>
          <w:szCs w:val="44"/>
          <w:rtl/>
          <w:lang w:bidi="ar-EG"/>
        </w:rPr>
        <w:t>3</w:t>
      </w:r>
      <w:r w:rsidRPr="002F0BFE">
        <w:rPr>
          <w:rFonts w:ascii="Arial" w:hAnsi="Arial" w:cs="Arial" w:hint="eastAsia"/>
          <w:b/>
          <w:bCs/>
          <w:sz w:val="44"/>
          <w:szCs w:val="44"/>
          <w:rtl/>
          <w:lang w:bidi="ar-EG"/>
        </w:rPr>
        <w:t>ـ</w:t>
      </w:r>
      <w:r w:rsidRPr="002F0BFE">
        <w:rPr>
          <w:rFonts w:ascii="Arial" w:hAnsi="Arial" w:cs="Arial"/>
          <w:b/>
          <w:bCs/>
          <w:sz w:val="44"/>
          <w:szCs w:val="44"/>
          <w:rtl/>
          <w:lang w:bidi="ar-EG"/>
        </w:rPr>
        <w:t xml:space="preserve"> </w:t>
      </w:r>
      <w:r w:rsidRPr="002F0BFE">
        <w:rPr>
          <w:rFonts w:ascii="Arial" w:hAnsi="Arial" w:cs="Arial" w:hint="eastAsia"/>
          <w:b/>
          <w:bCs/>
          <w:sz w:val="44"/>
          <w:szCs w:val="44"/>
          <w:rtl/>
          <w:lang w:bidi="ar-EG"/>
        </w:rPr>
        <w:t>الأدلة</w:t>
      </w:r>
      <w:r w:rsidRPr="002F0BFE">
        <w:rPr>
          <w:rFonts w:ascii="Arial" w:hAnsi="Arial" w:cs="Arial"/>
          <w:b/>
          <w:bCs/>
          <w:sz w:val="44"/>
          <w:szCs w:val="44"/>
          <w:rtl/>
          <w:lang w:bidi="ar-EG"/>
        </w:rPr>
        <w:t xml:space="preserve"> </w:t>
      </w:r>
      <w:r w:rsidRPr="002F0BFE">
        <w:rPr>
          <w:rFonts w:ascii="Arial" w:hAnsi="Arial" w:cs="Arial" w:hint="eastAsia"/>
          <w:b/>
          <w:bCs/>
          <w:sz w:val="44"/>
          <w:szCs w:val="44"/>
          <w:rtl/>
          <w:lang w:bidi="ar-EG"/>
        </w:rPr>
        <w:t>على</w:t>
      </w:r>
      <w:r w:rsidRPr="002F0BFE">
        <w:rPr>
          <w:rFonts w:ascii="Arial" w:hAnsi="Arial" w:cs="Arial"/>
          <w:b/>
          <w:bCs/>
          <w:sz w:val="44"/>
          <w:szCs w:val="44"/>
          <w:rtl/>
          <w:lang w:bidi="ar-EG"/>
        </w:rPr>
        <w:t xml:space="preserve"> </w:t>
      </w:r>
      <w:r w:rsidRPr="002F0BFE">
        <w:rPr>
          <w:rFonts w:ascii="Arial" w:hAnsi="Arial" w:cs="Arial" w:hint="eastAsia"/>
          <w:b/>
          <w:bCs/>
          <w:sz w:val="44"/>
          <w:szCs w:val="44"/>
          <w:rtl/>
          <w:lang w:bidi="ar-EG"/>
        </w:rPr>
        <w:t>عبادة</w:t>
      </w:r>
      <w:r w:rsidRPr="002F0BFE">
        <w:rPr>
          <w:rFonts w:ascii="Arial" w:hAnsi="Arial" w:cs="Arial"/>
          <w:b/>
          <w:bCs/>
          <w:sz w:val="44"/>
          <w:szCs w:val="44"/>
          <w:rtl/>
          <w:lang w:bidi="ar-EG"/>
        </w:rPr>
        <w:t xml:space="preserve"> </w:t>
      </w:r>
      <w:r w:rsidRPr="002F0BFE">
        <w:rPr>
          <w:rFonts w:ascii="Arial" w:hAnsi="Arial" w:cs="Arial" w:hint="eastAsia"/>
          <w:b/>
          <w:bCs/>
          <w:sz w:val="44"/>
          <w:szCs w:val="44"/>
          <w:rtl/>
          <w:lang w:bidi="ar-EG"/>
        </w:rPr>
        <w:t>الهوى</w:t>
      </w:r>
      <w:r w:rsidR="001E631F" w:rsidRPr="002F0BFE">
        <w:rPr>
          <w:rFonts w:ascii="Arial" w:hAnsi="Arial" w:cs="Arial"/>
          <w:b/>
          <w:bCs/>
          <w:sz w:val="44"/>
          <w:szCs w:val="44"/>
          <w:rtl/>
          <w:lang w:bidi="ar-EG"/>
        </w:rPr>
        <w:t xml:space="preserve"> (تعلق المشاعر والهدف بالدنيا)</w:t>
      </w:r>
      <w:r w:rsidRPr="002F0BFE">
        <w:rPr>
          <w:rFonts w:ascii="Arial" w:hAnsi="Arial" w:cs="Arial"/>
          <w:b/>
          <w:bCs/>
          <w:sz w:val="44"/>
          <w:szCs w:val="44"/>
          <w:rtl/>
          <w:lang w:bidi="ar-EG"/>
        </w:rPr>
        <w:t>.</w:t>
      </w:r>
    </w:p>
    <w:p w14:paraId="5DEE030C" w14:textId="7CE56161" w:rsidR="00EC7AA1" w:rsidRPr="002F0BFE" w:rsidRDefault="00EC7AA1" w:rsidP="00723FDA">
      <w:pPr>
        <w:tabs>
          <w:tab w:val="right" w:pos="9450"/>
        </w:tabs>
        <w:spacing w:before="12" w:after="120"/>
        <w:ind w:left="26"/>
        <w:jc w:val="both"/>
        <w:rPr>
          <w:rFonts w:ascii="Arial" w:hAnsi="Arial" w:cs="Arial"/>
          <w:b/>
          <w:bCs/>
          <w:sz w:val="44"/>
          <w:szCs w:val="44"/>
          <w:rtl/>
          <w:lang w:bidi="ar-EG"/>
        </w:rPr>
      </w:pPr>
      <w:r w:rsidRPr="002F0BFE">
        <w:rPr>
          <w:rFonts w:ascii="Arial" w:hAnsi="Arial" w:cs="Arial" w:hint="eastAsia"/>
          <w:b/>
          <w:bCs/>
          <w:sz w:val="44"/>
          <w:szCs w:val="44"/>
          <w:rtl/>
          <w:lang w:bidi="ar-EG"/>
        </w:rPr>
        <w:t>ـ</w:t>
      </w:r>
      <w:r w:rsidRPr="002F0BFE">
        <w:rPr>
          <w:rFonts w:ascii="Arial" w:hAnsi="Arial" w:cs="Arial"/>
          <w:b/>
          <w:bCs/>
          <w:sz w:val="44"/>
          <w:szCs w:val="44"/>
          <w:rtl/>
          <w:lang w:bidi="ar-EG"/>
        </w:rPr>
        <w:t xml:space="preserve"> والمشكلة هي أن الإنسان قد يحسب أنه يحب الله ويخافه ويرجوه ويعيش من أجله، وفي الحقيقة هو لا يحب إلا الدنيا ولا يخاف إلا منها ولا يرجو غيرها ولا يعيش إلا لها، لذلك </w:t>
      </w:r>
      <w:r w:rsidR="00864294" w:rsidRPr="002F0BFE">
        <w:rPr>
          <w:rFonts w:ascii="Arial" w:hAnsi="Arial" w:cs="Arial" w:hint="eastAsia"/>
          <w:b/>
          <w:bCs/>
          <w:sz w:val="44"/>
          <w:szCs w:val="44"/>
          <w:rtl/>
          <w:lang w:bidi="ar-EG"/>
        </w:rPr>
        <w:t>قمنا</w:t>
      </w:r>
      <w:r w:rsidR="00864294" w:rsidRPr="002F0BFE">
        <w:rPr>
          <w:rFonts w:ascii="Arial" w:hAnsi="Arial" w:cs="Arial"/>
          <w:b/>
          <w:bCs/>
          <w:sz w:val="44"/>
          <w:szCs w:val="44"/>
          <w:rtl/>
          <w:lang w:bidi="ar-EG"/>
        </w:rPr>
        <w:t xml:space="preserve"> ببيان </w:t>
      </w:r>
      <w:r w:rsidRPr="002F0BFE">
        <w:rPr>
          <w:rFonts w:ascii="Arial" w:hAnsi="Arial" w:cs="Arial" w:hint="eastAsia"/>
          <w:b/>
          <w:bCs/>
          <w:sz w:val="44"/>
          <w:szCs w:val="44"/>
          <w:rtl/>
          <w:lang w:bidi="ar-EG"/>
        </w:rPr>
        <w:t>حقيقة</w:t>
      </w:r>
      <w:r w:rsidRPr="002F0BFE">
        <w:rPr>
          <w:rFonts w:ascii="Arial" w:hAnsi="Arial" w:cs="Arial"/>
          <w:b/>
          <w:bCs/>
          <w:sz w:val="44"/>
          <w:szCs w:val="44"/>
          <w:rtl/>
          <w:lang w:bidi="ar-EG"/>
        </w:rPr>
        <w:t xml:space="preserve"> </w:t>
      </w:r>
      <w:r w:rsidR="00864294" w:rsidRPr="002F0BFE">
        <w:rPr>
          <w:rFonts w:ascii="Arial" w:hAnsi="Arial" w:cs="Arial" w:hint="eastAsia"/>
          <w:b/>
          <w:bCs/>
          <w:sz w:val="44"/>
          <w:szCs w:val="44"/>
          <w:rtl/>
          <w:lang w:bidi="ar-EG"/>
        </w:rPr>
        <w:t>الهدف</w:t>
      </w:r>
      <w:r w:rsidR="00864294" w:rsidRPr="002F0BFE">
        <w:rPr>
          <w:rFonts w:ascii="Arial" w:hAnsi="Arial" w:cs="Arial"/>
          <w:b/>
          <w:bCs/>
          <w:sz w:val="44"/>
          <w:szCs w:val="44"/>
          <w:rtl/>
          <w:lang w:bidi="ar-EG"/>
        </w:rPr>
        <w:t xml:space="preserve"> </w:t>
      </w:r>
      <w:r w:rsidR="00864294" w:rsidRPr="002F0BFE">
        <w:rPr>
          <w:rFonts w:ascii="Arial" w:hAnsi="Arial" w:cs="Arial" w:hint="eastAsia"/>
          <w:b/>
          <w:bCs/>
          <w:sz w:val="44"/>
          <w:szCs w:val="44"/>
          <w:rtl/>
          <w:lang w:bidi="ar-EG"/>
        </w:rPr>
        <w:t>و</w:t>
      </w:r>
      <w:r w:rsidRPr="002F0BFE">
        <w:rPr>
          <w:rFonts w:ascii="Arial" w:hAnsi="Arial" w:cs="Arial" w:hint="eastAsia"/>
          <w:b/>
          <w:bCs/>
          <w:sz w:val="44"/>
          <w:szCs w:val="44"/>
          <w:rtl/>
          <w:lang w:bidi="ar-EG"/>
        </w:rPr>
        <w:t>المشاعر</w:t>
      </w:r>
      <w:r w:rsidRPr="002F0BFE">
        <w:rPr>
          <w:rFonts w:ascii="Arial" w:hAnsi="Arial" w:cs="Arial"/>
          <w:b/>
          <w:bCs/>
          <w:sz w:val="44"/>
          <w:szCs w:val="44"/>
          <w:rtl/>
          <w:lang w:bidi="ar-EG"/>
        </w:rPr>
        <w:t xml:space="preserve"> </w:t>
      </w:r>
      <w:r w:rsidR="00864294" w:rsidRPr="002F0BFE">
        <w:rPr>
          <w:rFonts w:ascii="Arial" w:hAnsi="Arial" w:cs="Arial" w:hint="eastAsia"/>
          <w:b/>
          <w:bCs/>
          <w:sz w:val="44"/>
          <w:szCs w:val="44"/>
          <w:rtl/>
          <w:lang w:bidi="ar-EG"/>
        </w:rPr>
        <w:t>و</w:t>
      </w:r>
      <w:r w:rsidRPr="002F0BFE">
        <w:rPr>
          <w:rFonts w:ascii="Arial" w:hAnsi="Arial" w:cs="Arial" w:hint="eastAsia"/>
          <w:b/>
          <w:bCs/>
          <w:sz w:val="44"/>
          <w:szCs w:val="44"/>
          <w:rtl/>
          <w:lang w:bidi="ar-EG"/>
        </w:rPr>
        <w:t>الحالة</w:t>
      </w:r>
      <w:r w:rsidRPr="002F0BFE">
        <w:rPr>
          <w:rFonts w:ascii="Arial" w:hAnsi="Arial" w:cs="Arial"/>
          <w:b/>
          <w:bCs/>
          <w:sz w:val="44"/>
          <w:szCs w:val="44"/>
          <w:rtl/>
          <w:lang w:bidi="ar-EG"/>
        </w:rPr>
        <w:t xml:space="preserve"> النفسية المميزة لها </w:t>
      </w:r>
      <w:r w:rsidR="00864294" w:rsidRPr="002F0BFE">
        <w:rPr>
          <w:rFonts w:ascii="Arial" w:hAnsi="Arial" w:cs="Arial" w:hint="eastAsia"/>
          <w:b/>
          <w:bCs/>
          <w:sz w:val="44"/>
          <w:szCs w:val="44"/>
          <w:rtl/>
          <w:lang w:bidi="ar-EG"/>
        </w:rPr>
        <w:t>ح</w:t>
      </w:r>
      <w:r w:rsidRPr="002F0BFE">
        <w:rPr>
          <w:rFonts w:ascii="Arial" w:hAnsi="Arial" w:cs="Arial" w:hint="eastAsia"/>
          <w:b/>
          <w:bCs/>
          <w:sz w:val="44"/>
          <w:szCs w:val="44"/>
          <w:rtl/>
          <w:lang w:bidi="ar-EG"/>
        </w:rPr>
        <w:t>تى</w:t>
      </w:r>
      <w:r w:rsidRPr="002F0BFE">
        <w:rPr>
          <w:rFonts w:ascii="Arial" w:hAnsi="Arial" w:cs="Arial"/>
          <w:b/>
          <w:bCs/>
          <w:sz w:val="44"/>
          <w:szCs w:val="44"/>
          <w:rtl/>
          <w:lang w:bidi="ar-EG"/>
        </w:rPr>
        <w:t xml:space="preserve"> </w:t>
      </w:r>
      <w:r w:rsidRPr="002F0BFE">
        <w:rPr>
          <w:rFonts w:ascii="Arial" w:hAnsi="Arial" w:cs="Arial" w:hint="eastAsia"/>
          <w:b/>
          <w:bCs/>
          <w:sz w:val="44"/>
          <w:szCs w:val="44"/>
          <w:rtl/>
          <w:lang w:bidi="ar-EG"/>
        </w:rPr>
        <w:t>يكتشف</w:t>
      </w:r>
      <w:r w:rsidRPr="002F0BFE">
        <w:rPr>
          <w:rFonts w:ascii="Arial" w:hAnsi="Arial" w:cs="Arial"/>
          <w:b/>
          <w:bCs/>
          <w:sz w:val="44"/>
          <w:szCs w:val="44"/>
          <w:rtl/>
          <w:lang w:bidi="ar-EG"/>
        </w:rPr>
        <w:t xml:space="preserve"> </w:t>
      </w:r>
      <w:r w:rsidRPr="002F0BFE">
        <w:rPr>
          <w:rFonts w:ascii="Arial" w:hAnsi="Arial" w:cs="Arial" w:hint="eastAsia"/>
          <w:b/>
          <w:bCs/>
          <w:sz w:val="44"/>
          <w:szCs w:val="44"/>
          <w:rtl/>
          <w:lang w:bidi="ar-EG"/>
        </w:rPr>
        <w:t>الإنسان</w:t>
      </w:r>
      <w:r w:rsidRPr="002F0BFE">
        <w:rPr>
          <w:rFonts w:ascii="Arial" w:hAnsi="Arial" w:cs="Arial"/>
          <w:b/>
          <w:bCs/>
          <w:sz w:val="44"/>
          <w:szCs w:val="44"/>
          <w:rtl/>
          <w:lang w:bidi="ar-EG"/>
        </w:rPr>
        <w:t xml:space="preserve"> </w:t>
      </w:r>
      <w:r w:rsidRPr="002F0BFE">
        <w:rPr>
          <w:rFonts w:ascii="Arial" w:hAnsi="Arial" w:cs="Arial" w:hint="eastAsia"/>
          <w:b/>
          <w:bCs/>
          <w:sz w:val="44"/>
          <w:szCs w:val="44"/>
          <w:rtl/>
          <w:lang w:bidi="ar-EG"/>
        </w:rPr>
        <w:t>حقيقة</w:t>
      </w:r>
      <w:r w:rsidRPr="002F0BFE">
        <w:rPr>
          <w:rFonts w:ascii="Arial" w:hAnsi="Arial" w:cs="Arial"/>
          <w:b/>
          <w:bCs/>
          <w:sz w:val="44"/>
          <w:szCs w:val="44"/>
          <w:rtl/>
          <w:lang w:bidi="ar-EG"/>
        </w:rPr>
        <w:t xml:space="preserve"> </w:t>
      </w:r>
      <w:r w:rsidRPr="002F0BFE">
        <w:rPr>
          <w:rFonts w:ascii="Arial" w:hAnsi="Arial" w:cs="Arial" w:hint="eastAsia"/>
          <w:b/>
          <w:bCs/>
          <w:sz w:val="44"/>
          <w:szCs w:val="44"/>
          <w:rtl/>
          <w:lang w:bidi="ar-EG"/>
        </w:rPr>
        <w:t>ما</w:t>
      </w:r>
      <w:r w:rsidRPr="002F0BFE">
        <w:rPr>
          <w:rFonts w:ascii="Arial" w:hAnsi="Arial" w:cs="Arial"/>
          <w:b/>
          <w:bCs/>
          <w:sz w:val="44"/>
          <w:szCs w:val="44"/>
          <w:rtl/>
          <w:lang w:bidi="ar-EG"/>
        </w:rPr>
        <w:t xml:space="preserve"> </w:t>
      </w:r>
      <w:r w:rsidRPr="002F0BFE">
        <w:rPr>
          <w:rFonts w:ascii="Arial" w:hAnsi="Arial" w:cs="Arial" w:hint="eastAsia"/>
          <w:b/>
          <w:bCs/>
          <w:sz w:val="44"/>
          <w:szCs w:val="44"/>
          <w:rtl/>
          <w:lang w:bidi="ar-EG"/>
        </w:rPr>
        <w:t>في</w:t>
      </w:r>
      <w:r w:rsidRPr="002F0BFE">
        <w:rPr>
          <w:rFonts w:ascii="Arial" w:hAnsi="Arial" w:cs="Arial"/>
          <w:b/>
          <w:bCs/>
          <w:sz w:val="44"/>
          <w:szCs w:val="44"/>
          <w:rtl/>
          <w:lang w:bidi="ar-EG"/>
        </w:rPr>
        <w:t xml:space="preserve"> </w:t>
      </w:r>
      <w:r w:rsidRPr="002F0BFE">
        <w:rPr>
          <w:rFonts w:ascii="Arial" w:hAnsi="Arial" w:cs="Arial" w:hint="eastAsia"/>
          <w:b/>
          <w:bCs/>
          <w:sz w:val="44"/>
          <w:szCs w:val="44"/>
          <w:rtl/>
          <w:lang w:bidi="ar-EG"/>
        </w:rPr>
        <w:t>قلبه</w:t>
      </w:r>
      <w:r w:rsidR="004D7527" w:rsidRPr="002F0BFE">
        <w:rPr>
          <w:rFonts w:ascii="Arial" w:hAnsi="Arial" w:cs="Arial"/>
          <w:b/>
          <w:bCs/>
          <w:sz w:val="44"/>
          <w:szCs w:val="44"/>
          <w:rtl/>
          <w:lang w:bidi="ar-EG"/>
        </w:rPr>
        <w:t>.</w:t>
      </w:r>
    </w:p>
    <w:p w14:paraId="632C3010" w14:textId="77777777" w:rsidR="0074081E" w:rsidRPr="002F0BFE" w:rsidRDefault="0074081E" w:rsidP="0074081E">
      <w:pPr>
        <w:tabs>
          <w:tab w:val="right" w:pos="9450"/>
        </w:tabs>
        <w:spacing w:before="12" w:after="120"/>
        <w:ind w:left="26"/>
        <w:jc w:val="both"/>
        <w:rPr>
          <w:rFonts w:ascii="Arial" w:hAnsi="Arial" w:cs="Arial"/>
          <w:b/>
          <w:bCs/>
          <w:sz w:val="44"/>
          <w:szCs w:val="44"/>
          <w:highlight w:val="yellow"/>
          <w:rtl/>
          <w:lang w:bidi="ar-EG"/>
        </w:rPr>
      </w:pPr>
      <w:r w:rsidRPr="002F0BFE">
        <w:rPr>
          <w:rFonts w:ascii="Arial" w:hAnsi="Arial" w:cs="Arial" w:hint="eastAsia"/>
          <w:b/>
          <w:bCs/>
          <w:sz w:val="44"/>
          <w:szCs w:val="44"/>
          <w:highlight w:val="yellow"/>
          <w:rtl/>
          <w:lang w:bidi="ar-EG"/>
        </w:rPr>
        <w:t>ـ</w:t>
      </w:r>
      <w:r w:rsidRPr="002F0BFE">
        <w:rPr>
          <w:rFonts w:ascii="Arial" w:hAnsi="Arial" w:cs="Arial"/>
          <w:b/>
          <w:bCs/>
          <w:sz w:val="44"/>
          <w:szCs w:val="44"/>
          <w:highlight w:val="yellow"/>
          <w:rtl/>
          <w:lang w:bidi="ar-EG"/>
        </w:rPr>
        <w:t xml:space="preserve"> </w:t>
      </w:r>
      <w:r w:rsidRPr="002F0BFE">
        <w:rPr>
          <w:rFonts w:ascii="Arial" w:hAnsi="Arial" w:cs="Arial" w:hint="eastAsia"/>
          <w:b/>
          <w:bCs/>
          <w:sz w:val="44"/>
          <w:szCs w:val="44"/>
          <w:highlight w:val="yellow"/>
          <w:rtl/>
          <w:lang w:bidi="ar-EG"/>
        </w:rPr>
        <w:t>المفهوم</w:t>
      </w:r>
      <w:r w:rsidRPr="002F0BFE">
        <w:rPr>
          <w:rFonts w:ascii="Arial" w:hAnsi="Arial" w:cs="Arial"/>
          <w:b/>
          <w:bCs/>
          <w:sz w:val="44"/>
          <w:szCs w:val="44"/>
          <w:highlight w:val="yellow"/>
          <w:rtl/>
          <w:lang w:bidi="ar-EG"/>
        </w:rPr>
        <w:t xml:space="preserve"> </w:t>
      </w:r>
      <w:r w:rsidRPr="002F0BFE">
        <w:rPr>
          <w:rFonts w:ascii="Arial" w:hAnsi="Arial" w:cs="Arial" w:hint="eastAsia"/>
          <w:b/>
          <w:bCs/>
          <w:sz w:val="44"/>
          <w:szCs w:val="44"/>
          <w:highlight w:val="yellow"/>
          <w:rtl/>
          <w:lang w:bidi="ar-EG"/>
        </w:rPr>
        <w:t>الخاطئ</w:t>
      </w:r>
      <w:r w:rsidRPr="002F0BFE">
        <w:rPr>
          <w:rFonts w:ascii="Arial" w:hAnsi="Arial" w:cs="Arial"/>
          <w:b/>
          <w:bCs/>
          <w:sz w:val="44"/>
          <w:szCs w:val="44"/>
          <w:highlight w:val="yellow"/>
          <w:rtl/>
          <w:lang w:bidi="ar-EG"/>
        </w:rPr>
        <w:t xml:space="preserve"> </w:t>
      </w:r>
      <w:r w:rsidRPr="002F0BFE">
        <w:rPr>
          <w:rFonts w:ascii="Arial" w:hAnsi="Arial" w:cs="Arial" w:hint="eastAsia"/>
          <w:b/>
          <w:bCs/>
          <w:sz w:val="44"/>
          <w:szCs w:val="44"/>
          <w:highlight w:val="yellow"/>
          <w:rtl/>
          <w:lang w:bidi="ar-EG"/>
        </w:rPr>
        <w:t>للعبادة</w:t>
      </w:r>
      <w:r w:rsidRPr="002F0BFE">
        <w:rPr>
          <w:rFonts w:ascii="Arial" w:hAnsi="Arial" w:cs="Arial"/>
          <w:b/>
          <w:bCs/>
          <w:sz w:val="44"/>
          <w:szCs w:val="44"/>
          <w:highlight w:val="yellow"/>
          <w:rtl/>
          <w:lang w:bidi="ar-EG"/>
        </w:rPr>
        <w:t>.</w:t>
      </w:r>
    </w:p>
    <w:p w14:paraId="313CB725" w14:textId="77777777" w:rsidR="0074081E" w:rsidRPr="002F0BFE" w:rsidRDefault="0074081E" w:rsidP="0074081E">
      <w:pPr>
        <w:tabs>
          <w:tab w:val="right" w:pos="9450"/>
        </w:tabs>
        <w:spacing w:before="12" w:after="120"/>
        <w:ind w:left="26"/>
        <w:jc w:val="both"/>
        <w:rPr>
          <w:rFonts w:ascii="Arial" w:hAnsi="Arial" w:cs="Arial"/>
          <w:b/>
          <w:bCs/>
          <w:sz w:val="44"/>
          <w:szCs w:val="44"/>
          <w:highlight w:val="yellow"/>
          <w:rtl/>
          <w:lang w:bidi="ar-EG"/>
        </w:rPr>
      </w:pPr>
      <w:r w:rsidRPr="002F0BFE">
        <w:rPr>
          <w:rFonts w:ascii="Arial" w:hAnsi="Arial" w:cs="Arial" w:hint="eastAsia"/>
          <w:b/>
          <w:bCs/>
          <w:sz w:val="44"/>
          <w:szCs w:val="44"/>
          <w:highlight w:val="yellow"/>
          <w:rtl/>
          <w:lang w:bidi="ar-EG"/>
        </w:rPr>
        <w:t>ـ</w:t>
      </w:r>
      <w:r w:rsidRPr="002F0BFE">
        <w:rPr>
          <w:rFonts w:ascii="Arial" w:hAnsi="Arial" w:cs="Arial"/>
          <w:b/>
          <w:bCs/>
          <w:sz w:val="44"/>
          <w:szCs w:val="44"/>
          <w:highlight w:val="yellow"/>
          <w:rtl/>
          <w:lang w:bidi="ar-EG"/>
        </w:rPr>
        <w:t xml:space="preserve"> </w:t>
      </w:r>
      <w:r w:rsidRPr="002F0BFE">
        <w:rPr>
          <w:rFonts w:ascii="Arial" w:hAnsi="Arial" w:cs="Arial" w:hint="eastAsia"/>
          <w:b/>
          <w:bCs/>
          <w:sz w:val="44"/>
          <w:szCs w:val="44"/>
          <w:highlight w:val="yellow"/>
          <w:rtl/>
          <w:lang w:bidi="ar-EG"/>
        </w:rPr>
        <w:t>معنى</w:t>
      </w:r>
      <w:r w:rsidRPr="002F0BFE">
        <w:rPr>
          <w:rFonts w:ascii="Arial" w:hAnsi="Arial" w:cs="Arial"/>
          <w:b/>
          <w:bCs/>
          <w:sz w:val="44"/>
          <w:szCs w:val="44"/>
          <w:highlight w:val="yellow"/>
          <w:rtl/>
          <w:lang w:bidi="ar-EG"/>
        </w:rPr>
        <w:t xml:space="preserve"> </w:t>
      </w:r>
      <w:r w:rsidRPr="002F0BFE">
        <w:rPr>
          <w:rFonts w:ascii="Arial" w:hAnsi="Arial" w:cs="Arial" w:hint="eastAsia"/>
          <w:b/>
          <w:bCs/>
          <w:sz w:val="44"/>
          <w:szCs w:val="44"/>
          <w:highlight w:val="yellow"/>
          <w:rtl/>
          <w:lang w:bidi="ar-EG"/>
        </w:rPr>
        <w:t>عبادة</w:t>
      </w:r>
      <w:r w:rsidRPr="002F0BFE">
        <w:rPr>
          <w:rFonts w:ascii="Arial" w:hAnsi="Arial" w:cs="Arial"/>
          <w:b/>
          <w:bCs/>
          <w:sz w:val="44"/>
          <w:szCs w:val="44"/>
          <w:highlight w:val="yellow"/>
          <w:rtl/>
          <w:lang w:bidi="ar-EG"/>
        </w:rPr>
        <w:t xml:space="preserve"> </w:t>
      </w:r>
      <w:r w:rsidRPr="002F0BFE">
        <w:rPr>
          <w:rFonts w:ascii="Arial" w:hAnsi="Arial" w:cs="Arial" w:hint="eastAsia"/>
          <w:b/>
          <w:bCs/>
          <w:sz w:val="44"/>
          <w:szCs w:val="44"/>
          <w:highlight w:val="yellow"/>
          <w:rtl/>
          <w:lang w:bidi="ar-EG"/>
        </w:rPr>
        <w:t>الهوى</w:t>
      </w:r>
      <w:r w:rsidRPr="002F0BFE">
        <w:rPr>
          <w:rFonts w:ascii="Arial" w:hAnsi="Arial" w:cs="Arial"/>
          <w:b/>
          <w:bCs/>
          <w:sz w:val="44"/>
          <w:szCs w:val="44"/>
          <w:highlight w:val="yellow"/>
          <w:rtl/>
          <w:lang w:bidi="ar-EG"/>
        </w:rPr>
        <w:t xml:space="preserve"> (عبادة </w:t>
      </w:r>
      <w:r w:rsidRPr="002F0BFE">
        <w:rPr>
          <w:rFonts w:ascii="Arial" w:hAnsi="Arial" w:cs="Arial" w:hint="eastAsia"/>
          <w:b/>
          <w:bCs/>
          <w:sz w:val="44"/>
          <w:szCs w:val="44"/>
          <w:highlight w:val="yellow"/>
          <w:rtl/>
          <w:lang w:bidi="ar-EG"/>
        </w:rPr>
        <w:t>الدنيا</w:t>
      </w:r>
      <w:r w:rsidRPr="002F0BFE">
        <w:rPr>
          <w:rFonts w:ascii="Arial" w:hAnsi="Arial" w:cs="Arial"/>
          <w:b/>
          <w:bCs/>
          <w:sz w:val="44"/>
          <w:szCs w:val="44"/>
          <w:highlight w:val="yellow"/>
          <w:rtl/>
          <w:lang w:bidi="ar-EG"/>
        </w:rPr>
        <w:t>).</w:t>
      </w:r>
    </w:p>
    <w:p w14:paraId="014ADE69" w14:textId="1A0B7624" w:rsidR="0074081E" w:rsidRPr="002F0BFE" w:rsidRDefault="0074081E" w:rsidP="0074081E">
      <w:pPr>
        <w:tabs>
          <w:tab w:val="right" w:pos="9450"/>
        </w:tabs>
        <w:spacing w:before="12" w:after="120"/>
        <w:ind w:left="26"/>
        <w:jc w:val="both"/>
        <w:rPr>
          <w:rFonts w:ascii="Arial" w:hAnsi="Arial" w:cs="Arial"/>
          <w:b/>
          <w:bCs/>
          <w:sz w:val="44"/>
          <w:szCs w:val="44"/>
          <w:highlight w:val="yellow"/>
          <w:rtl/>
          <w:lang w:bidi="ar-EG"/>
        </w:rPr>
      </w:pPr>
      <w:r w:rsidRPr="002F0BFE">
        <w:rPr>
          <w:rFonts w:ascii="Arial" w:hAnsi="Arial" w:cs="Arial"/>
          <w:b/>
          <w:bCs/>
          <w:sz w:val="44"/>
          <w:szCs w:val="44"/>
          <w:highlight w:val="yellow"/>
          <w:rtl/>
          <w:lang w:bidi="ar-EG"/>
        </w:rPr>
        <w:t>ـ لماذا يتجاهل الإنسان الغيبيات؟.</w:t>
      </w:r>
    </w:p>
    <w:p w14:paraId="30431F10" w14:textId="77777777" w:rsidR="0074081E" w:rsidRDefault="0074081E" w:rsidP="0074081E">
      <w:pPr>
        <w:tabs>
          <w:tab w:val="right" w:pos="9450"/>
        </w:tabs>
        <w:spacing w:before="12" w:after="120"/>
        <w:ind w:left="26"/>
        <w:jc w:val="center"/>
        <w:rPr>
          <w:rFonts w:ascii="Arial" w:hAnsi="Arial" w:cs="Arial"/>
          <w:b/>
          <w:bCs/>
          <w:sz w:val="40"/>
          <w:szCs w:val="40"/>
          <w:rtl/>
          <w:lang w:bidi="ar-EG"/>
        </w:rPr>
      </w:pPr>
    </w:p>
    <w:p w14:paraId="49390292" w14:textId="77777777" w:rsidR="00696A5F" w:rsidRPr="002F0BFE" w:rsidRDefault="00696A5F" w:rsidP="002F0BFE">
      <w:pPr>
        <w:tabs>
          <w:tab w:val="right" w:pos="9450"/>
        </w:tabs>
        <w:autoSpaceDE w:val="0"/>
        <w:autoSpaceDN w:val="0"/>
        <w:adjustRightInd w:val="0"/>
        <w:spacing w:before="12"/>
        <w:ind w:left="26"/>
        <w:jc w:val="both"/>
        <w:rPr>
          <w:rFonts w:ascii="Arial" w:hAnsi="Arial" w:cs="Arial"/>
          <w:b/>
          <w:bCs/>
          <w:sz w:val="40"/>
          <w:szCs w:val="40"/>
          <w:rtl/>
          <w:lang w:bidi="ar-EG"/>
        </w:rPr>
      </w:pPr>
    </w:p>
    <w:p w14:paraId="4CC44C3C" w14:textId="21AD8ACA" w:rsidR="003A3540" w:rsidRDefault="003A3540" w:rsidP="007141E3">
      <w:pPr>
        <w:tabs>
          <w:tab w:val="right" w:pos="9450"/>
        </w:tabs>
        <w:autoSpaceDE w:val="0"/>
        <w:autoSpaceDN w:val="0"/>
        <w:adjustRightInd w:val="0"/>
        <w:spacing w:before="12"/>
        <w:ind w:left="26"/>
        <w:jc w:val="both"/>
        <w:rPr>
          <w:rFonts w:ascii="Arial" w:hAnsi="Arial" w:cs="Arial"/>
          <w:b/>
          <w:bCs/>
          <w:sz w:val="40"/>
          <w:szCs w:val="40"/>
          <w:rtl/>
          <w:lang w:bidi="ar-EG"/>
        </w:rPr>
      </w:pPr>
    </w:p>
    <w:p w14:paraId="6F5DA470" w14:textId="07E1C896" w:rsidR="003A3540" w:rsidRDefault="003A3540" w:rsidP="003A3540">
      <w:pPr>
        <w:pStyle w:val="Heading2"/>
        <w:tabs>
          <w:tab w:val="right" w:pos="9450"/>
        </w:tabs>
        <w:spacing w:before="12"/>
        <w:ind w:left="26"/>
        <w:jc w:val="center"/>
        <w:rPr>
          <w:rFonts w:ascii="Arial" w:hAnsi="Arial" w:cs="Arial"/>
          <w:b/>
          <w:bCs/>
          <w:color w:val="auto"/>
          <w:sz w:val="40"/>
          <w:szCs w:val="40"/>
          <w:highlight w:val="yellow"/>
          <w:rtl/>
        </w:rPr>
      </w:pPr>
      <w:bookmarkStart w:id="62" w:name="_Toc56361006"/>
      <w:r w:rsidRPr="00430E5A">
        <w:rPr>
          <w:rFonts w:ascii="Arial" w:hAnsi="Arial" w:cs="Arial" w:hint="cs"/>
          <w:b/>
          <w:bCs/>
          <w:color w:val="auto"/>
          <w:sz w:val="40"/>
          <w:szCs w:val="40"/>
          <w:highlight w:val="yellow"/>
          <w:rtl/>
        </w:rPr>
        <w:t xml:space="preserve">الفصل </w:t>
      </w:r>
      <w:r>
        <w:rPr>
          <w:rFonts w:ascii="Arial" w:hAnsi="Arial" w:cs="Arial" w:hint="cs"/>
          <w:b/>
          <w:bCs/>
          <w:color w:val="auto"/>
          <w:sz w:val="40"/>
          <w:szCs w:val="40"/>
          <w:highlight w:val="yellow"/>
          <w:rtl/>
        </w:rPr>
        <w:t>الأول:</w:t>
      </w:r>
      <w:r w:rsidRPr="00430E5A">
        <w:rPr>
          <w:rFonts w:ascii="Arial" w:hAnsi="Arial" w:cs="Arial" w:hint="cs"/>
          <w:b/>
          <w:bCs/>
          <w:color w:val="auto"/>
          <w:sz w:val="40"/>
          <w:szCs w:val="40"/>
          <w:highlight w:val="yellow"/>
          <w:rtl/>
        </w:rPr>
        <w:t xml:space="preserve"> </w:t>
      </w:r>
      <w:r w:rsidR="000B30BC">
        <w:rPr>
          <w:rFonts w:ascii="Arial" w:hAnsi="Arial" w:cs="Arial" w:hint="cs"/>
          <w:b/>
          <w:bCs/>
          <w:color w:val="auto"/>
          <w:sz w:val="40"/>
          <w:szCs w:val="40"/>
          <w:highlight w:val="yellow"/>
          <w:rtl/>
          <w:lang w:bidi="ar-EG"/>
        </w:rPr>
        <w:t>حقيقة</w:t>
      </w:r>
      <w:r w:rsidRPr="00D3763A">
        <w:rPr>
          <w:rFonts w:ascii="Arial" w:hAnsi="Arial" w:cs="Arial" w:hint="cs"/>
          <w:b/>
          <w:bCs/>
          <w:color w:val="auto"/>
          <w:sz w:val="40"/>
          <w:szCs w:val="40"/>
          <w:highlight w:val="yellow"/>
          <w:rtl/>
          <w:lang w:bidi="ar-EG"/>
        </w:rPr>
        <w:t xml:space="preserve"> الهدف </w:t>
      </w:r>
      <w:r>
        <w:rPr>
          <w:rFonts w:ascii="Arial" w:hAnsi="Arial" w:cs="Arial" w:hint="cs"/>
          <w:b/>
          <w:bCs/>
          <w:color w:val="auto"/>
          <w:sz w:val="40"/>
          <w:szCs w:val="40"/>
          <w:highlight w:val="yellow"/>
          <w:rtl/>
          <w:lang w:bidi="ar-EG"/>
        </w:rPr>
        <w:t>و</w:t>
      </w:r>
      <w:r w:rsidR="000B30BC">
        <w:rPr>
          <w:rFonts w:ascii="Arial" w:hAnsi="Arial" w:cs="Arial" w:hint="cs"/>
          <w:b/>
          <w:bCs/>
          <w:color w:val="auto"/>
          <w:sz w:val="40"/>
          <w:szCs w:val="40"/>
          <w:highlight w:val="yellow"/>
          <w:rtl/>
          <w:lang w:bidi="ar-EG"/>
        </w:rPr>
        <w:t>شرك الإرادة</w:t>
      </w:r>
      <w:bookmarkEnd w:id="62"/>
      <w:r w:rsidRPr="00D3763A">
        <w:rPr>
          <w:rFonts w:ascii="Arial" w:hAnsi="Arial" w:cs="Arial" w:hint="cs"/>
          <w:b/>
          <w:bCs/>
          <w:color w:val="auto"/>
          <w:sz w:val="40"/>
          <w:szCs w:val="40"/>
          <w:highlight w:val="yellow"/>
          <w:rtl/>
          <w:lang w:bidi="ar-EG"/>
        </w:rPr>
        <w:t xml:space="preserve">     </w:t>
      </w:r>
    </w:p>
    <w:p w14:paraId="767A40CA" w14:textId="77777777" w:rsidR="003A3540" w:rsidRPr="00A573F9" w:rsidRDefault="003A3540" w:rsidP="003A3540">
      <w:pPr>
        <w:rPr>
          <w:highlight w:val="yellow"/>
          <w:rtl/>
        </w:rPr>
      </w:pPr>
    </w:p>
    <w:p w14:paraId="4B1478FF" w14:textId="77777777" w:rsidR="003A3540" w:rsidRPr="001A7234" w:rsidRDefault="003A3540" w:rsidP="001A7234">
      <w:pPr>
        <w:pStyle w:val="Heading3"/>
        <w:rPr>
          <w:rFonts w:ascii="Arial" w:hAnsi="Arial" w:cs="Arial"/>
          <w:b/>
          <w:bCs/>
          <w:color w:val="auto"/>
          <w:sz w:val="40"/>
          <w:szCs w:val="40"/>
          <w:rtl/>
          <w:lang w:bidi="ar-EG"/>
        </w:rPr>
      </w:pPr>
      <w:bookmarkStart w:id="63" w:name="_Toc56361007"/>
      <w:r w:rsidRPr="001A7234">
        <w:rPr>
          <w:rFonts w:ascii="Arial" w:hAnsi="Arial" w:cs="Arial" w:hint="eastAsia"/>
          <w:b/>
          <w:bCs/>
          <w:color w:val="auto"/>
          <w:sz w:val="40"/>
          <w:szCs w:val="40"/>
          <w:highlight w:val="yellow"/>
          <w:rtl/>
          <w:lang w:bidi="ar-EG"/>
        </w:rPr>
        <w:t>ـ</w:t>
      </w:r>
      <w:r w:rsidRPr="001A7234">
        <w:rPr>
          <w:rFonts w:ascii="Arial" w:hAnsi="Arial" w:cs="Arial"/>
          <w:b/>
          <w:bCs/>
          <w:color w:val="auto"/>
          <w:sz w:val="40"/>
          <w:szCs w:val="40"/>
          <w:highlight w:val="yellow"/>
          <w:rtl/>
          <w:lang w:bidi="ar-EG"/>
        </w:rPr>
        <w:t xml:space="preserve"> </w:t>
      </w:r>
      <w:r w:rsidRPr="001A7234">
        <w:rPr>
          <w:rFonts w:ascii="Arial" w:hAnsi="Arial" w:cs="Arial" w:hint="eastAsia"/>
          <w:b/>
          <w:bCs/>
          <w:color w:val="auto"/>
          <w:sz w:val="40"/>
          <w:szCs w:val="40"/>
          <w:highlight w:val="yellow"/>
          <w:rtl/>
          <w:lang w:bidi="ar-EG"/>
        </w:rPr>
        <w:t>مفهوم</w:t>
      </w:r>
      <w:r w:rsidRPr="001A7234">
        <w:rPr>
          <w:rFonts w:ascii="Arial" w:hAnsi="Arial" w:cs="Arial"/>
          <w:b/>
          <w:bCs/>
          <w:color w:val="auto"/>
          <w:sz w:val="40"/>
          <w:szCs w:val="40"/>
          <w:highlight w:val="yellow"/>
          <w:rtl/>
          <w:lang w:bidi="ar-EG"/>
        </w:rPr>
        <w:t xml:space="preserve"> </w:t>
      </w:r>
      <w:r w:rsidRPr="001A7234">
        <w:rPr>
          <w:rFonts w:ascii="Arial" w:hAnsi="Arial" w:cs="Arial" w:hint="eastAsia"/>
          <w:b/>
          <w:bCs/>
          <w:color w:val="auto"/>
          <w:sz w:val="40"/>
          <w:szCs w:val="40"/>
          <w:highlight w:val="yellow"/>
          <w:rtl/>
          <w:lang w:bidi="ar-EG"/>
        </w:rPr>
        <w:t>العبادة</w:t>
      </w:r>
      <w:r w:rsidRPr="001A7234">
        <w:rPr>
          <w:rFonts w:ascii="Arial" w:hAnsi="Arial" w:cs="Arial"/>
          <w:b/>
          <w:bCs/>
          <w:color w:val="auto"/>
          <w:sz w:val="40"/>
          <w:szCs w:val="40"/>
          <w:highlight w:val="yellow"/>
          <w:rtl/>
          <w:lang w:bidi="ar-EG"/>
        </w:rPr>
        <w:t>:</w:t>
      </w:r>
      <w:bookmarkEnd w:id="63"/>
    </w:p>
    <w:p w14:paraId="448B835F" w14:textId="38D43BE0" w:rsidR="001A7092" w:rsidRDefault="003A3540" w:rsidP="002F0BFE">
      <w:pPr>
        <w:tabs>
          <w:tab w:val="right" w:pos="9450"/>
        </w:tabs>
        <w:spacing w:before="120"/>
        <w:jc w:val="both"/>
        <w:rPr>
          <w:rFonts w:ascii="Arial" w:hAnsi="Arial" w:cs="Arial"/>
          <w:b/>
          <w:bCs/>
          <w:sz w:val="40"/>
          <w:szCs w:val="40"/>
          <w:rtl/>
          <w:lang w:bidi="ar-EG"/>
        </w:rPr>
      </w:pPr>
      <w:r>
        <w:rPr>
          <w:rFonts w:ascii="Arial" w:hAnsi="Arial" w:cs="Arial" w:hint="cs"/>
          <w:b/>
          <w:bCs/>
          <w:sz w:val="40"/>
          <w:szCs w:val="40"/>
          <w:rtl/>
          <w:lang w:bidi="ar-EG"/>
        </w:rPr>
        <w:t xml:space="preserve">ـ العبادة تكون بالقلب وبالجوارح، والعبادة بالجوارح معناها خضوع الجوارح، وخضوع الجوارح ينشأ </w:t>
      </w:r>
      <w:r w:rsidR="001A7092">
        <w:rPr>
          <w:rFonts w:ascii="Arial" w:hAnsi="Arial" w:cs="Arial" w:hint="cs"/>
          <w:b/>
          <w:bCs/>
          <w:sz w:val="40"/>
          <w:szCs w:val="40"/>
          <w:rtl/>
          <w:lang w:bidi="ar-EG"/>
        </w:rPr>
        <w:t>ل</w:t>
      </w:r>
      <w:r>
        <w:rPr>
          <w:rFonts w:ascii="Arial" w:hAnsi="Arial" w:cs="Arial" w:hint="cs"/>
          <w:b/>
          <w:bCs/>
          <w:sz w:val="40"/>
          <w:szCs w:val="40"/>
          <w:rtl/>
          <w:lang w:bidi="ar-EG"/>
        </w:rPr>
        <w:t>سبب</w:t>
      </w:r>
      <w:r w:rsidR="001A7092">
        <w:rPr>
          <w:rFonts w:ascii="Arial" w:hAnsi="Arial" w:cs="Arial" w:hint="cs"/>
          <w:b/>
          <w:bCs/>
          <w:sz w:val="40"/>
          <w:szCs w:val="40"/>
          <w:rtl/>
          <w:lang w:bidi="ar-EG"/>
        </w:rPr>
        <w:t>ين</w:t>
      </w:r>
      <w:r>
        <w:rPr>
          <w:rFonts w:ascii="Arial" w:hAnsi="Arial" w:cs="Arial" w:hint="cs"/>
          <w:b/>
          <w:bCs/>
          <w:sz w:val="40"/>
          <w:szCs w:val="40"/>
          <w:rtl/>
          <w:lang w:bidi="ar-EG"/>
        </w:rPr>
        <w:t xml:space="preserve"> ه</w:t>
      </w:r>
      <w:r w:rsidR="001A7092">
        <w:rPr>
          <w:rFonts w:ascii="Arial" w:hAnsi="Arial" w:cs="Arial" w:hint="cs"/>
          <w:b/>
          <w:bCs/>
          <w:sz w:val="40"/>
          <w:szCs w:val="40"/>
          <w:rtl/>
          <w:lang w:bidi="ar-EG"/>
        </w:rPr>
        <w:t>ما</w:t>
      </w:r>
      <w:r>
        <w:rPr>
          <w:rFonts w:ascii="Arial" w:hAnsi="Arial" w:cs="Arial" w:hint="cs"/>
          <w:b/>
          <w:bCs/>
          <w:sz w:val="40"/>
          <w:szCs w:val="40"/>
          <w:rtl/>
          <w:lang w:bidi="ar-EG"/>
        </w:rPr>
        <w:t>:</w:t>
      </w:r>
    </w:p>
    <w:p w14:paraId="456D2E57" w14:textId="3AC6256C" w:rsidR="001A7092" w:rsidRDefault="003A3540" w:rsidP="003A3540">
      <w:pPr>
        <w:tabs>
          <w:tab w:val="right" w:pos="9450"/>
        </w:tabs>
        <w:spacing w:before="120"/>
        <w:jc w:val="both"/>
        <w:rPr>
          <w:rFonts w:ascii="Arial" w:hAnsi="Arial" w:cs="Arial"/>
          <w:b/>
          <w:bCs/>
          <w:sz w:val="40"/>
          <w:szCs w:val="40"/>
          <w:rtl/>
          <w:lang w:bidi="ar-EG"/>
        </w:rPr>
      </w:pPr>
      <w:r>
        <w:rPr>
          <w:rFonts w:ascii="Arial" w:hAnsi="Arial" w:cs="Arial" w:hint="cs"/>
          <w:b/>
          <w:bCs/>
          <w:sz w:val="40"/>
          <w:szCs w:val="40"/>
          <w:rtl/>
          <w:lang w:bidi="ar-EG"/>
        </w:rPr>
        <w:t xml:space="preserve">1ـ </w:t>
      </w:r>
      <w:r w:rsidR="001A7092">
        <w:rPr>
          <w:rFonts w:ascii="Arial" w:hAnsi="Arial" w:cs="Arial" w:hint="cs"/>
          <w:b/>
          <w:bCs/>
          <w:sz w:val="40"/>
          <w:szCs w:val="40"/>
          <w:rtl/>
          <w:lang w:bidi="ar-EG"/>
        </w:rPr>
        <w:t>تعظيما (حبا وذلا):</w:t>
      </w:r>
    </w:p>
    <w:p w14:paraId="2A488FE3" w14:textId="2E988919" w:rsidR="003A3540" w:rsidRDefault="001A7092" w:rsidP="003A3540">
      <w:pPr>
        <w:tabs>
          <w:tab w:val="right" w:pos="9450"/>
        </w:tabs>
        <w:spacing w:before="120"/>
        <w:jc w:val="both"/>
        <w:rPr>
          <w:rFonts w:ascii="Arial" w:hAnsi="Arial" w:cs="Arial"/>
          <w:b/>
          <w:bCs/>
          <w:sz w:val="40"/>
          <w:szCs w:val="40"/>
          <w:rtl/>
          <w:lang w:bidi="ar-EG"/>
        </w:rPr>
      </w:pPr>
      <w:r>
        <w:rPr>
          <w:rFonts w:ascii="Arial" w:hAnsi="Arial" w:cs="Arial" w:hint="cs"/>
          <w:b/>
          <w:bCs/>
          <w:sz w:val="40"/>
          <w:szCs w:val="40"/>
          <w:rtl/>
          <w:lang w:bidi="ar-EG"/>
        </w:rPr>
        <w:t xml:space="preserve">ـ </w:t>
      </w:r>
      <w:r w:rsidR="003A3540">
        <w:rPr>
          <w:rFonts w:ascii="Arial" w:hAnsi="Arial" w:cs="Arial" w:hint="cs"/>
          <w:b/>
          <w:bCs/>
          <w:sz w:val="40"/>
          <w:szCs w:val="40"/>
          <w:rtl/>
          <w:lang w:bidi="ar-EG"/>
        </w:rPr>
        <w:t>معرفة الله تعني الشعور بالمهابة ومعرفة النفس تعني الشعور بالذل فيعبد الله تعظيما له لأنه المستحق للعبادة وطلبا لرضاه.</w:t>
      </w:r>
    </w:p>
    <w:p w14:paraId="3CC4CF82" w14:textId="4F42E8D4" w:rsidR="003A3540" w:rsidRPr="00062770" w:rsidRDefault="003A3540" w:rsidP="003A3540">
      <w:pPr>
        <w:tabs>
          <w:tab w:val="right" w:pos="9450"/>
        </w:tabs>
        <w:spacing w:before="12" w:after="120"/>
        <w:ind w:left="26"/>
        <w:jc w:val="both"/>
        <w:rPr>
          <w:rFonts w:ascii="Arial" w:hAnsi="Arial" w:cs="Arial"/>
          <w:b/>
          <w:bCs/>
          <w:sz w:val="40"/>
          <w:szCs w:val="40"/>
          <w:rtl/>
        </w:rPr>
      </w:pPr>
      <w:r w:rsidRPr="00062770">
        <w:rPr>
          <w:rFonts w:ascii="Arial" w:hAnsi="Arial" w:cs="Arial" w:hint="cs"/>
          <w:b/>
          <w:bCs/>
          <w:sz w:val="40"/>
          <w:szCs w:val="40"/>
          <w:rtl/>
        </w:rPr>
        <w:t xml:space="preserve">ـ </w:t>
      </w:r>
      <w:r>
        <w:rPr>
          <w:rFonts w:ascii="Arial" w:hAnsi="Arial" w:cs="Arial" w:hint="cs"/>
          <w:b/>
          <w:bCs/>
          <w:sz w:val="40"/>
          <w:szCs w:val="40"/>
          <w:rtl/>
        </w:rPr>
        <w:t xml:space="preserve">ولاحظ أن </w:t>
      </w:r>
      <w:r w:rsidRPr="00062770">
        <w:rPr>
          <w:rFonts w:ascii="Arial" w:hAnsi="Arial" w:cs="Arial" w:hint="cs"/>
          <w:b/>
          <w:bCs/>
          <w:sz w:val="40"/>
          <w:szCs w:val="40"/>
          <w:rtl/>
        </w:rPr>
        <w:t xml:space="preserve">الشعور بالمهابة والشعور </w:t>
      </w:r>
      <w:r w:rsidR="001A7092">
        <w:rPr>
          <w:rFonts w:ascii="Arial" w:hAnsi="Arial" w:cs="Arial" w:hint="cs"/>
          <w:b/>
          <w:bCs/>
          <w:sz w:val="40"/>
          <w:szCs w:val="40"/>
          <w:rtl/>
        </w:rPr>
        <w:t>بالذل</w:t>
      </w:r>
      <w:r w:rsidRPr="00062770">
        <w:rPr>
          <w:rFonts w:ascii="Arial" w:hAnsi="Arial" w:cs="Arial" w:hint="cs"/>
          <w:b/>
          <w:bCs/>
          <w:sz w:val="40"/>
          <w:szCs w:val="40"/>
          <w:rtl/>
        </w:rPr>
        <w:t xml:space="preserve"> كلاهما وجهان لعملة واحدة</w:t>
      </w:r>
      <w:r>
        <w:rPr>
          <w:rFonts w:ascii="Arial" w:hAnsi="Arial" w:cs="Arial" w:hint="cs"/>
          <w:b/>
          <w:bCs/>
          <w:sz w:val="40"/>
          <w:szCs w:val="40"/>
          <w:rtl/>
        </w:rPr>
        <w:t>،</w:t>
      </w:r>
      <w:r w:rsidRPr="00062770">
        <w:rPr>
          <w:rFonts w:ascii="Arial" w:hAnsi="Arial" w:cs="Arial" w:hint="cs"/>
          <w:b/>
          <w:bCs/>
          <w:sz w:val="40"/>
          <w:szCs w:val="40"/>
          <w:rtl/>
        </w:rPr>
        <w:t xml:space="preserve"> فبالنظر إلى الله هو شعور بالمهابة</w:t>
      </w:r>
      <w:r>
        <w:rPr>
          <w:rFonts w:ascii="Arial" w:hAnsi="Arial" w:cs="Arial" w:hint="cs"/>
          <w:b/>
          <w:bCs/>
          <w:sz w:val="40"/>
          <w:szCs w:val="40"/>
          <w:rtl/>
        </w:rPr>
        <w:t>،</w:t>
      </w:r>
      <w:r w:rsidRPr="00062770">
        <w:rPr>
          <w:rFonts w:ascii="Arial" w:hAnsi="Arial" w:cs="Arial" w:hint="cs"/>
          <w:b/>
          <w:bCs/>
          <w:sz w:val="40"/>
          <w:szCs w:val="40"/>
          <w:rtl/>
        </w:rPr>
        <w:t xml:space="preserve"> وبالنظر إلى حقيقة النفس هو شعور </w:t>
      </w:r>
      <w:r w:rsidR="001A7092">
        <w:rPr>
          <w:rFonts w:ascii="Arial" w:hAnsi="Arial" w:cs="Arial" w:hint="cs"/>
          <w:b/>
          <w:bCs/>
          <w:sz w:val="40"/>
          <w:szCs w:val="40"/>
          <w:rtl/>
        </w:rPr>
        <w:t>ب</w:t>
      </w:r>
      <w:r w:rsidRPr="00062770">
        <w:rPr>
          <w:rFonts w:ascii="Arial" w:hAnsi="Arial" w:cs="Arial" w:hint="cs"/>
          <w:b/>
          <w:bCs/>
          <w:sz w:val="40"/>
          <w:szCs w:val="40"/>
          <w:rtl/>
        </w:rPr>
        <w:t>الذل</w:t>
      </w:r>
      <w:r>
        <w:rPr>
          <w:rFonts w:ascii="Arial" w:hAnsi="Arial" w:cs="Arial" w:hint="cs"/>
          <w:b/>
          <w:bCs/>
          <w:sz w:val="40"/>
          <w:szCs w:val="40"/>
          <w:rtl/>
        </w:rPr>
        <w:t>.</w:t>
      </w:r>
    </w:p>
    <w:p w14:paraId="177B7824" w14:textId="0CE7ACDB" w:rsidR="001A7092" w:rsidRDefault="003A3540" w:rsidP="001A7092">
      <w:pPr>
        <w:tabs>
          <w:tab w:val="right" w:pos="9450"/>
        </w:tabs>
        <w:spacing w:before="120"/>
        <w:jc w:val="both"/>
        <w:rPr>
          <w:rFonts w:ascii="Arial" w:hAnsi="Arial" w:cs="Arial"/>
          <w:b/>
          <w:bCs/>
          <w:sz w:val="40"/>
          <w:szCs w:val="40"/>
          <w:rtl/>
        </w:rPr>
      </w:pPr>
      <w:r>
        <w:rPr>
          <w:rFonts w:ascii="Arial" w:hAnsi="Arial" w:cs="Arial" w:hint="cs"/>
          <w:b/>
          <w:bCs/>
          <w:sz w:val="40"/>
          <w:szCs w:val="40"/>
          <w:rtl/>
          <w:lang w:bidi="ar-EG"/>
        </w:rPr>
        <w:t xml:space="preserve">ـ </w:t>
      </w:r>
      <w:r w:rsidR="000F3FF7">
        <w:rPr>
          <w:rFonts w:ascii="Arial" w:hAnsi="Arial" w:cs="Arial" w:hint="cs"/>
          <w:b/>
          <w:bCs/>
          <w:sz w:val="40"/>
          <w:szCs w:val="40"/>
          <w:rtl/>
          <w:lang w:bidi="ar-EG"/>
        </w:rPr>
        <w:t xml:space="preserve">حب الله معناه الإعجاب والانبهار بمدى عظمة صفات الله تعالى، </w:t>
      </w:r>
      <w:r>
        <w:rPr>
          <w:rFonts w:ascii="Arial" w:hAnsi="Arial" w:cs="Arial" w:hint="cs"/>
          <w:b/>
          <w:bCs/>
          <w:sz w:val="40"/>
          <w:szCs w:val="40"/>
          <w:rtl/>
          <w:lang w:bidi="ar-EG"/>
        </w:rPr>
        <w:t xml:space="preserve">فيخضع بجوارحه </w:t>
      </w:r>
      <w:r w:rsidR="001A7092">
        <w:rPr>
          <w:rFonts w:ascii="Arial" w:hAnsi="Arial" w:cs="Arial" w:hint="cs"/>
          <w:b/>
          <w:bCs/>
          <w:sz w:val="40"/>
          <w:szCs w:val="40"/>
          <w:rtl/>
          <w:lang w:bidi="ar-EG"/>
        </w:rPr>
        <w:t>تعظيما لل</w:t>
      </w:r>
      <w:r>
        <w:rPr>
          <w:rFonts w:ascii="Arial" w:hAnsi="Arial" w:cs="Arial" w:hint="cs"/>
          <w:b/>
          <w:bCs/>
          <w:sz w:val="40"/>
          <w:szCs w:val="40"/>
          <w:rtl/>
          <w:lang w:bidi="ar-EG"/>
        </w:rPr>
        <w:t>ه تعالى.</w:t>
      </w:r>
      <w:r w:rsidR="001A7092" w:rsidRPr="001A7092">
        <w:rPr>
          <w:rFonts w:ascii="Arial" w:hAnsi="Arial" w:cs="Arial" w:hint="cs"/>
          <w:b/>
          <w:bCs/>
          <w:sz w:val="40"/>
          <w:szCs w:val="40"/>
          <w:rtl/>
        </w:rPr>
        <w:t xml:space="preserve"> </w:t>
      </w:r>
    </w:p>
    <w:p w14:paraId="6EE56085" w14:textId="3EEF28A5" w:rsidR="003A3540" w:rsidRDefault="00A1632F" w:rsidP="003A3540">
      <w:pPr>
        <w:tabs>
          <w:tab w:val="right" w:pos="9450"/>
        </w:tabs>
        <w:spacing w:before="120"/>
        <w:jc w:val="both"/>
        <w:rPr>
          <w:rFonts w:ascii="Arial" w:hAnsi="Arial" w:cs="Arial"/>
          <w:b/>
          <w:bCs/>
          <w:sz w:val="40"/>
          <w:szCs w:val="40"/>
          <w:rtl/>
          <w:lang w:bidi="ar-EG"/>
        </w:rPr>
      </w:pPr>
      <w:r>
        <w:rPr>
          <w:rFonts w:ascii="Arial" w:hAnsi="Arial" w:cs="Arial" w:hint="cs"/>
          <w:b/>
          <w:bCs/>
          <w:sz w:val="40"/>
          <w:szCs w:val="40"/>
          <w:rtl/>
          <w:lang w:bidi="ar-EG"/>
        </w:rPr>
        <w:t>2</w:t>
      </w:r>
      <w:r w:rsidR="003A3540">
        <w:rPr>
          <w:rFonts w:ascii="Arial" w:hAnsi="Arial" w:cs="Arial" w:hint="cs"/>
          <w:b/>
          <w:bCs/>
          <w:sz w:val="40"/>
          <w:szCs w:val="40"/>
          <w:rtl/>
          <w:lang w:bidi="ar-EG"/>
        </w:rPr>
        <w:t>ـ خوفا من العقاب ورجاء</w:t>
      </w:r>
      <w:r w:rsidR="00CF2FE3">
        <w:rPr>
          <w:rFonts w:ascii="Arial" w:hAnsi="Arial" w:cs="Arial" w:hint="cs"/>
          <w:b/>
          <w:bCs/>
          <w:sz w:val="40"/>
          <w:szCs w:val="40"/>
          <w:rtl/>
          <w:lang w:bidi="ar-EG"/>
        </w:rPr>
        <w:t>ً</w:t>
      </w:r>
      <w:r w:rsidR="003A3540">
        <w:rPr>
          <w:rFonts w:ascii="Arial" w:hAnsi="Arial" w:cs="Arial" w:hint="cs"/>
          <w:b/>
          <w:bCs/>
          <w:sz w:val="40"/>
          <w:szCs w:val="40"/>
          <w:rtl/>
          <w:lang w:bidi="ar-EG"/>
        </w:rPr>
        <w:t xml:space="preserve"> في الثواب.</w:t>
      </w:r>
    </w:p>
    <w:p w14:paraId="1A36D933" w14:textId="77777777" w:rsidR="008B3F62" w:rsidRDefault="001A7092" w:rsidP="008B3F62">
      <w:pPr>
        <w:tabs>
          <w:tab w:val="right" w:pos="9450"/>
        </w:tabs>
        <w:spacing w:before="120"/>
        <w:jc w:val="both"/>
        <w:rPr>
          <w:rFonts w:ascii="Arial" w:hAnsi="Arial" w:cs="Arial"/>
          <w:b/>
          <w:bCs/>
          <w:sz w:val="40"/>
          <w:szCs w:val="40"/>
          <w:rtl/>
        </w:rPr>
      </w:pPr>
      <w:r>
        <w:rPr>
          <w:rFonts w:ascii="Arial" w:hAnsi="Arial" w:cs="Arial" w:hint="cs"/>
          <w:b/>
          <w:bCs/>
          <w:sz w:val="40"/>
          <w:szCs w:val="40"/>
          <w:rtl/>
        </w:rPr>
        <w:t xml:space="preserve">ـ </w:t>
      </w:r>
      <w:r w:rsidRPr="00A74C09">
        <w:rPr>
          <w:rFonts w:ascii="Arial" w:hAnsi="Arial" w:cs="Arial" w:hint="cs"/>
          <w:b/>
          <w:bCs/>
          <w:sz w:val="40"/>
          <w:szCs w:val="40"/>
          <w:rtl/>
        </w:rPr>
        <w:t xml:space="preserve">ولاحظ أن </w:t>
      </w:r>
      <w:r>
        <w:rPr>
          <w:rFonts w:ascii="Arial" w:hAnsi="Arial" w:cs="Arial" w:hint="cs"/>
          <w:b/>
          <w:bCs/>
          <w:sz w:val="40"/>
          <w:szCs w:val="40"/>
          <w:rtl/>
        </w:rPr>
        <w:t>خضوع الجوارح</w:t>
      </w:r>
      <w:r w:rsidRPr="00A74C09">
        <w:rPr>
          <w:rFonts w:ascii="Arial" w:hAnsi="Arial" w:cs="Arial" w:hint="cs"/>
          <w:b/>
          <w:bCs/>
          <w:sz w:val="40"/>
          <w:szCs w:val="40"/>
          <w:rtl/>
        </w:rPr>
        <w:t xml:space="preserve"> </w:t>
      </w:r>
      <w:r>
        <w:rPr>
          <w:rFonts w:ascii="Arial" w:hAnsi="Arial" w:cs="Arial" w:hint="cs"/>
          <w:b/>
          <w:bCs/>
          <w:sz w:val="40"/>
          <w:szCs w:val="40"/>
          <w:rtl/>
        </w:rPr>
        <w:t>تعظيمًا</w:t>
      </w:r>
      <w:r w:rsidRPr="00A74C09">
        <w:rPr>
          <w:rFonts w:ascii="Arial" w:hAnsi="Arial" w:cs="Arial" w:hint="cs"/>
          <w:b/>
          <w:bCs/>
          <w:sz w:val="40"/>
          <w:szCs w:val="40"/>
          <w:rtl/>
        </w:rPr>
        <w:t xml:space="preserve"> لا </w:t>
      </w:r>
      <w:r>
        <w:rPr>
          <w:rFonts w:ascii="Arial" w:hAnsi="Arial" w:cs="Arial" w:hint="cs"/>
          <w:b/>
          <w:bCs/>
          <w:sz w:val="40"/>
          <w:szCs w:val="40"/>
          <w:rtl/>
        </w:rPr>
        <w:t>ي</w:t>
      </w:r>
      <w:r w:rsidRPr="00A74C09">
        <w:rPr>
          <w:rFonts w:ascii="Arial" w:hAnsi="Arial" w:cs="Arial" w:hint="cs"/>
          <w:b/>
          <w:bCs/>
          <w:sz w:val="40"/>
          <w:szCs w:val="40"/>
          <w:rtl/>
        </w:rPr>
        <w:t xml:space="preserve">رتبط بالثواب والعقاب فلو لم يكن هناك جنة ولا نار لعبد </w:t>
      </w:r>
      <w:r>
        <w:rPr>
          <w:rFonts w:ascii="Arial" w:hAnsi="Arial" w:cs="Arial" w:hint="cs"/>
          <w:b/>
          <w:bCs/>
          <w:sz w:val="40"/>
          <w:szCs w:val="40"/>
          <w:rtl/>
        </w:rPr>
        <w:t>الإنسان</w:t>
      </w:r>
      <w:r w:rsidRPr="00A74C09">
        <w:rPr>
          <w:rFonts w:ascii="Arial" w:hAnsi="Arial" w:cs="Arial" w:hint="cs"/>
          <w:b/>
          <w:bCs/>
          <w:sz w:val="40"/>
          <w:szCs w:val="40"/>
          <w:rtl/>
        </w:rPr>
        <w:t xml:space="preserve"> الله </w:t>
      </w:r>
      <w:r>
        <w:rPr>
          <w:rFonts w:ascii="Arial" w:hAnsi="Arial" w:cs="Arial" w:hint="cs"/>
          <w:b/>
          <w:bCs/>
          <w:sz w:val="40"/>
          <w:szCs w:val="40"/>
          <w:rtl/>
        </w:rPr>
        <w:t>تعظيمًا،</w:t>
      </w:r>
      <w:r w:rsidRPr="00A74C09">
        <w:rPr>
          <w:rFonts w:ascii="Arial" w:hAnsi="Arial" w:cs="Arial" w:hint="cs"/>
          <w:b/>
          <w:bCs/>
          <w:sz w:val="40"/>
          <w:szCs w:val="40"/>
          <w:rtl/>
        </w:rPr>
        <w:t xml:space="preserve"> والمؤمن يجمع بين هذه الأسباب </w:t>
      </w:r>
      <w:r>
        <w:rPr>
          <w:rFonts w:ascii="Arial" w:hAnsi="Arial" w:cs="Arial" w:hint="cs"/>
          <w:b/>
          <w:bCs/>
          <w:sz w:val="40"/>
          <w:szCs w:val="40"/>
          <w:rtl/>
        </w:rPr>
        <w:t>جميعًا.</w:t>
      </w:r>
    </w:p>
    <w:p w14:paraId="15CE2D12" w14:textId="2AFA7581" w:rsidR="008B3F62" w:rsidRDefault="008B3F62" w:rsidP="008B3F62">
      <w:pPr>
        <w:tabs>
          <w:tab w:val="right" w:pos="9450"/>
        </w:tabs>
        <w:spacing w:before="120"/>
        <w:jc w:val="both"/>
        <w:rPr>
          <w:rFonts w:ascii="Arial" w:hAnsi="Arial" w:cs="Arial"/>
          <w:b/>
          <w:bCs/>
          <w:sz w:val="40"/>
          <w:szCs w:val="40"/>
          <w:rtl/>
          <w:lang w:bidi="ar-EG"/>
        </w:rPr>
      </w:pPr>
      <w:r w:rsidRPr="008B3F62">
        <w:rPr>
          <w:rFonts w:ascii="Arial" w:hAnsi="Arial" w:cs="Arial" w:hint="eastAsia"/>
          <w:b/>
          <w:bCs/>
          <w:sz w:val="40"/>
          <w:szCs w:val="40"/>
          <w:highlight w:val="yellow"/>
          <w:rtl/>
          <w:lang w:bidi="ar-EG"/>
        </w:rPr>
        <w:t xml:space="preserve"> </w:t>
      </w:r>
      <w:r w:rsidRPr="002669D4">
        <w:rPr>
          <w:rFonts w:ascii="Arial" w:hAnsi="Arial" w:cs="Arial" w:hint="eastAsia"/>
          <w:b/>
          <w:bCs/>
          <w:sz w:val="40"/>
          <w:szCs w:val="40"/>
          <w:highlight w:val="yellow"/>
          <w:rtl/>
          <w:lang w:bidi="ar-EG"/>
        </w:rPr>
        <w:t>ـ</w:t>
      </w:r>
      <w:r w:rsidRPr="002669D4">
        <w:rPr>
          <w:rFonts w:ascii="Arial" w:hAnsi="Arial" w:cs="Arial"/>
          <w:b/>
          <w:bCs/>
          <w:sz w:val="40"/>
          <w:szCs w:val="40"/>
          <w:highlight w:val="yellow"/>
          <w:rtl/>
          <w:lang w:bidi="ar-EG"/>
        </w:rPr>
        <w:t xml:space="preserve"> </w:t>
      </w:r>
      <w:r>
        <w:rPr>
          <w:rFonts w:ascii="Arial" w:hAnsi="Arial" w:cs="Arial" w:hint="cs"/>
          <w:b/>
          <w:bCs/>
          <w:sz w:val="40"/>
          <w:szCs w:val="40"/>
          <w:highlight w:val="yellow"/>
          <w:rtl/>
          <w:lang w:bidi="ar-EG"/>
        </w:rPr>
        <w:t>كيف يؤدي الحب والذل إلى العمل تعظيما؟</w:t>
      </w:r>
      <w:r w:rsidRPr="002669D4">
        <w:rPr>
          <w:rFonts w:ascii="Arial" w:hAnsi="Arial" w:cs="Arial"/>
          <w:b/>
          <w:bCs/>
          <w:sz w:val="40"/>
          <w:szCs w:val="40"/>
          <w:highlight w:val="yellow"/>
          <w:rtl/>
          <w:lang w:bidi="ar-EG"/>
        </w:rPr>
        <w:t>:</w:t>
      </w:r>
    </w:p>
    <w:p w14:paraId="21A3B5E0" w14:textId="77777777" w:rsidR="008B3F62" w:rsidRDefault="008B3F62" w:rsidP="008B3F62">
      <w:pPr>
        <w:tabs>
          <w:tab w:val="right" w:pos="9450"/>
        </w:tabs>
        <w:spacing w:before="120"/>
        <w:jc w:val="both"/>
        <w:rPr>
          <w:rFonts w:ascii="Arial" w:hAnsi="Arial" w:cs="Arial"/>
          <w:b/>
          <w:bCs/>
          <w:sz w:val="40"/>
          <w:szCs w:val="40"/>
          <w:rtl/>
          <w:lang w:bidi="ar-EG"/>
        </w:rPr>
      </w:pPr>
      <w:r>
        <w:rPr>
          <w:rFonts w:ascii="Arial" w:hAnsi="Arial" w:cs="Arial" w:hint="cs"/>
          <w:b/>
          <w:bCs/>
          <w:sz w:val="40"/>
          <w:szCs w:val="40"/>
          <w:rtl/>
          <w:lang w:bidi="ar-EG"/>
        </w:rPr>
        <w:t>ـ المحب يرى محبوبه عظيما في صفاته الحميدة فيعمل له تعظيما له.</w:t>
      </w:r>
    </w:p>
    <w:p w14:paraId="20851DE8" w14:textId="3883C59C" w:rsidR="008B3F62" w:rsidRDefault="008B3F62" w:rsidP="008B3F62">
      <w:pPr>
        <w:tabs>
          <w:tab w:val="right" w:pos="9450"/>
        </w:tabs>
        <w:spacing w:before="120"/>
        <w:jc w:val="both"/>
        <w:rPr>
          <w:rFonts w:ascii="Arial" w:hAnsi="Arial" w:cs="Arial"/>
          <w:b/>
          <w:bCs/>
          <w:sz w:val="40"/>
          <w:szCs w:val="40"/>
          <w:rtl/>
        </w:rPr>
      </w:pPr>
      <w:r>
        <w:rPr>
          <w:rFonts w:ascii="Arial" w:hAnsi="Arial" w:cs="Arial" w:hint="cs"/>
          <w:b/>
          <w:bCs/>
          <w:sz w:val="40"/>
          <w:szCs w:val="40"/>
          <w:rtl/>
        </w:rPr>
        <w:t xml:space="preserve">ـ الذي يرى غيره عظيما </w:t>
      </w:r>
      <w:r w:rsidR="00E87972">
        <w:rPr>
          <w:rFonts w:ascii="Arial" w:hAnsi="Arial" w:cs="Arial" w:hint="cs"/>
          <w:b/>
          <w:bCs/>
          <w:sz w:val="40"/>
          <w:szCs w:val="40"/>
          <w:rtl/>
        </w:rPr>
        <w:t xml:space="preserve">ويرى نفسه ذليلة فإنه </w:t>
      </w:r>
      <w:r>
        <w:rPr>
          <w:rFonts w:ascii="Arial" w:hAnsi="Arial" w:cs="Arial" w:hint="cs"/>
          <w:b/>
          <w:bCs/>
          <w:sz w:val="40"/>
          <w:szCs w:val="40"/>
          <w:rtl/>
        </w:rPr>
        <w:t>يعمل له</w:t>
      </w:r>
      <w:r w:rsidR="00E87972">
        <w:rPr>
          <w:rFonts w:ascii="Arial" w:hAnsi="Arial" w:cs="Arial" w:hint="cs"/>
          <w:b/>
          <w:bCs/>
          <w:sz w:val="40"/>
          <w:szCs w:val="40"/>
          <w:rtl/>
        </w:rPr>
        <w:t xml:space="preserve"> تعظيما له.</w:t>
      </w:r>
    </w:p>
    <w:p w14:paraId="2E39F478" w14:textId="77777777" w:rsidR="003A3540" w:rsidRPr="001A7234" w:rsidRDefault="003A3540" w:rsidP="001A7234">
      <w:pPr>
        <w:pStyle w:val="Heading3"/>
        <w:rPr>
          <w:rFonts w:ascii="Arial" w:hAnsi="Arial" w:cs="Arial"/>
          <w:b/>
          <w:bCs/>
          <w:color w:val="auto"/>
          <w:sz w:val="40"/>
          <w:szCs w:val="40"/>
          <w:rtl/>
          <w:lang w:bidi="ar-EG"/>
        </w:rPr>
      </w:pPr>
      <w:bookmarkStart w:id="64" w:name="_Toc56361008"/>
      <w:r w:rsidRPr="001A7234">
        <w:rPr>
          <w:rFonts w:ascii="Arial" w:hAnsi="Arial" w:cs="Arial" w:hint="eastAsia"/>
          <w:b/>
          <w:bCs/>
          <w:color w:val="auto"/>
          <w:sz w:val="40"/>
          <w:szCs w:val="40"/>
          <w:highlight w:val="yellow"/>
          <w:rtl/>
          <w:lang w:bidi="ar-EG"/>
        </w:rPr>
        <w:t>ـ</w:t>
      </w:r>
      <w:r w:rsidRPr="001A7234">
        <w:rPr>
          <w:rFonts w:ascii="Arial" w:hAnsi="Arial" w:cs="Arial"/>
          <w:b/>
          <w:bCs/>
          <w:color w:val="auto"/>
          <w:sz w:val="40"/>
          <w:szCs w:val="40"/>
          <w:highlight w:val="yellow"/>
          <w:rtl/>
          <w:lang w:bidi="ar-EG"/>
        </w:rPr>
        <w:t xml:space="preserve"> </w:t>
      </w:r>
      <w:r w:rsidRPr="001A7234">
        <w:rPr>
          <w:rFonts w:ascii="Arial" w:hAnsi="Arial" w:cs="Arial" w:hint="eastAsia"/>
          <w:b/>
          <w:bCs/>
          <w:color w:val="auto"/>
          <w:sz w:val="40"/>
          <w:szCs w:val="40"/>
          <w:highlight w:val="yellow"/>
          <w:rtl/>
          <w:lang w:bidi="ar-EG"/>
        </w:rPr>
        <w:t>مفهوم</w:t>
      </w:r>
      <w:r w:rsidRPr="001A7234">
        <w:rPr>
          <w:rFonts w:ascii="Arial" w:hAnsi="Arial" w:cs="Arial"/>
          <w:b/>
          <w:bCs/>
          <w:color w:val="auto"/>
          <w:sz w:val="40"/>
          <w:szCs w:val="40"/>
          <w:highlight w:val="yellow"/>
          <w:rtl/>
          <w:lang w:bidi="ar-EG"/>
        </w:rPr>
        <w:t xml:space="preserve"> </w:t>
      </w:r>
      <w:r w:rsidRPr="001A7234">
        <w:rPr>
          <w:rFonts w:ascii="Arial" w:hAnsi="Arial" w:cs="Arial" w:hint="eastAsia"/>
          <w:b/>
          <w:bCs/>
          <w:color w:val="auto"/>
          <w:sz w:val="40"/>
          <w:szCs w:val="40"/>
          <w:highlight w:val="yellow"/>
          <w:rtl/>
          <w:lang w:bidi="ar-EG"/>
        </w:rPr>
        <w:t>الهدف</w:t>
      </w:r>
      <w:r w:rsidRPr="001A7234">
        <w:rPr>
          <w:rFonts w:ascii="Arial" w:hAnsi="Arial" w:cs="Arial"/>
          <w:b/>
          <w:bCs/>
          <w:color w:val="auto"/>
          <w:sz w:val="40"/>
          <w:szCs w:val="40"/>
          <w:highlight w:val="yellow"/>
          <w:rtl/>
          <w:lang w:bidi="ar-EG"/>
        </w:rPr>
        <w:t>:</w:t>
      </w:r>
      <w:bookmarkEnd w:id="64"/>
    </w:p>
    <w:p w14:paraId="00645EFD" w14:textId="1EF7C178" w:rsidR="003A3540" w:rsidRDefault="003A3540" w:rsidP="003A3540">
      <w:pPr>
        <w:tabs>
          <w:tab w:val="right" w:pos="9450"/>
        </w:tabs>
        <w:spacing w:before="120"/>
        <w:jc w:val="both"/>
        <w:rPr>
          <w:rFonts w:ascii="Arial" w:hAnsi="Arial" w:cs="Arial"/>
          <w:b/>
          <w:bCs/>
          <w:sz w:val="40"/>
          <w:szCs w:val="40"/>
          <w:rtl/>
          <w:lang w:bidi="ar-EG"/>
        </w:rPr>
      </w:pPr>
      <w:r>
        <w:rPr>
          <w:rFonts w:ascii="Arial" w:hAnsi="Arial" w:cs="Arial" w:hint="cs"/>
          <w:b/>
          <w:bCs/>
          <w:sz w:val="40"/>
          <w:szCs w:val="40"/>
          <w:rtl/>
          <w:lang w:bidi="ar-EG"/>
        </w:rPr>
        <w:t xml:space="preserve">ـ الهدف هو طريقة الحياة التي يختارها </w:t>
      </w:r>
      <w:r w:rsidR="00801F96">
        <w:rPr>
          <w:rFonts w:ascii="Arial" w:hAnsi="Arial" w:cs="Arial" w:hint="cs"/>
          <w:b/>
          <w:bCs/>
          <w:sz w:val="40"/>
          <w:szCs w:val="40"/>
          <w:rtl/>
          <w:lang w:bidi="ar-EG"/>
        </w:rPr>
        <w:t>الإنسان</w:t>
      </w:r>
      <w:r>
        <w:rPr>
          <w:rFonts w:ascii="Arial" w:hAnsi="Arial" w:cs="Arial" w:hint="cs"/>
          <w:b/>
          <w:bCs/>
          <w:sz w:val="40"/>
          <w:szCs w:val="40"/>
          <w:rtl/>
          <w:lang w:bidi="ar-EG"/>
        </w:rPr>
        <w:t xml:space="preserve"> لنفسه.</w:t>
      </w:r>
    </w:p>
    <w:p w14:paraId="259CB6A6" w14:textId="29F07755" w:rsidR="003A3540" w:rsidRDefault="003A3540" w:rsidP="003A3540">
      <w:pPr>
        <w:tabs>
          <w:tab w:val="right" w:pos="9450"/>
        </w:tabs>
        <w:spacing w:before="120"/>
        <w:jc w:val="both"/>
        <w:rPr>
          <w:rFonts w:ascii="Arial" w:hAnsi="Arial" w:cs="Arial"/>
          <w:b/>
          <w:bCs/>
          <w:sz w:val="40"/>
          <w:szCs w:val="40"/>
          <w:rtl/>
          <w:lang w:bidi="ar-EG"/>
        </w:rPr>
      </w:pPr>
      <w:r w:rsidRPr="00881E58">
        <w:rPr>
          <w:rFonts w:ascii="Arial" w:hAnsi="Arial" w:cs="Arial" w:hint="cs"/>
          <w:b/>
          <w:bCs/>
          <w:sz w:val="40"/>
          <w:szCs w:val="40"/>
          <w:rtl/>
          <w:lang w:bidi="ar-EG"/>
        </w:rPr>
        <w:t>ـ هناك طر</w:t>
      </w:r>
      <w:r>
        <w:rPr>
          <w:rFonts w:ascii="Arial" w:hAnsi="Arial" w:cs="Arial" w:hint="cs"/>
          <w:b/>
          <w:bCs/>
          <w:sz w:val="40"/>
          <w:szCs w:val="40"/>
          <w:rtl/>
          <w:lang w:bidi="ar-EG"/>
        </w:rPr>
        <w:t xml:space="preserve">يقتين للحياة هما: إما أن يعيش </w:t>
      </w:r>
      <w:r w:rsidR="00801F96">
        <w:rPr>
          <w:rFonts w:ascii="Arial" w:hAnsi="Arial" w:cs="Arial" w:hint="cs"/>
          <w:b/>
          <w:bCs/>
          <w:sz w:val="40"/>
          <w:szCs w:val="40"/>
          <w:rtl/>
          <w:lang w:bidi="ar-EG"/>
        </w:rPr>
        <w:t>الإنسان</w:t>
      </w:r>
      <w:r w:rsidRPr="00881E58">
        <w:rPr>
          <w:rFonts w:ascii="Arial" w:hAnsi="Arial" w:cs="Arial" w:hint="cs"/>
          <w:b/>
          <w:bCs/>
          <w:sz w:val="40"/>
          <w:szCs w:val="40"/>
          <w:rtl/>
          <w:lang w:bidi="ar-EG"/>
        </w:rPr>
        <w:t xml:space="preserve"> لنفسه أو يعيش لغيره </w:t>
      </w:r>
      <w:r>
        <w:rPr>
          <w:rFonts w:ascii="Arial" w:hAnsi="Arial" w:cs="Arial" w:hint="cs"/>
          <w:b/>
          <w:bCs/>
          <w:sz w:val="40"/>
          <w:szCs w:val="40"/>
          <w:rtl/>
          <w:lang w:bidi="ar-EG"/>
        </w:rPr>
        <w:t>(</w:t>
      </w:r>
      <w:r w:rsidRPr="00881E58">
        <w:rPr>
          <w:rFonts w:ascii="Arial" w:hAnsi="Arial" w:cs="Arial" w:hint="cs"/>
          <w:b/>
          <w:bCs/>
          <w:sz w:val="40"/>
          <w:szCs w:val="40"/>
          <w:rtl/>
          <w:lang w:bidi="ar-EG"/>
        </w:rPr>
        <w:t>لله تع</w:t>
      </w:r>
      <w:r>
        <w:rPr>
          <w:rFonts w:ascii="Arial" w:hAnsi="Arial" w:cs="Arial" w:hint="cs"/>
          <w:b/>
          <w:bCs/>
          <w:sz w:val="40"/>
          <w:szCs w:val="40"/>
          <w:rtl/>
          <w:lang w:bidi="ar-EG"/>
        </w:rPr>
        <w:t xml:space="preserve">الى)، فالطريقة الأولى معناها أن يعيش حرًا لنفسه، والطريقة الثانية معناها أن يعيش عبدًا لغيره (لله تعالى) وهي عبادة الله وطاعته، </w:t>
      </w:r>
      <w:r w:rsidRPr="007614FB">
        <w:rPr>
          <w:rFonts w:ascii="Arial" w:hAnsi="Arial" w:cs="Arial"/>
          <w:b/>
          <w:bCs/>
          <w:sz w:val="40"/>
          <w:szCs w:val="40"/>
          <w:rtl/>
          <w:lang w:bidi="ar-EG"/>
        </w:rPr>
        <w:t xml:space="preserve">وقد يحسب </w:t>
      </w:r>
      <w:r w:rsidR="00801F96">
        <w:rPr>
          <w:rFonts w:ascii="Arial" w:hAnsi="Arial" w:cs="Arial"/>
          <w:b/>
          <w:bCs/>
          <w:sz w:val="40"/>
          <w:szCs w:val="40"/>
          <w:rtl/>
          <w:lang w:bidi="ar-EG"/>
        </w:rPr>
        <w:t>الإنسان</w:t>
      </w:r>
      <w:r w:rsidRPr="007614FB">
        <w:rPr>
          <w:rFonts w:ascii="Arial" w:hAnsi="Arial" w:cs="Arial"/>
          <w:b/>
          <w:bCs/>
          <w:sz w:val="40"/>
          <w:szCs w:val="40"/>
          <w:rtl/>
          <w:lang w:bidi="ar-EG"/>
        </w:rPr>
        <w:t xml:space="preserve"> أنه يعيش </w:t>
      </w:r>
      <w:r>
        <w:rPr>
          <w:rFonts w:ascii="Arial" w:hAnsi="Arial" w:cs="Arial"/>
          <w:b/>
          <w:bCs/>
          <w:sz w:val="40"/>
          <w:szCs w:val="40"/>
          <w:rtl/>
          <w:lang w:bidi="ar-EG"/>
        </w:rPr>
        <w:t>عبدًا</w:t>
      </w:r>
      <w:r w:rsidRPr="007614FB">
        <w:rPr>
          <w:rFonts w:ascii="Arial" w:hAnsi="Arial" w:cs="Arial"/>
          <w:b/>
          <w:bCs/>
          <w:sz w:val="40"/>
          <w:szCs w:val="40"/>
          <w:rtl/>
          <w:lang w:bidi="ar-EG"/>
        </w:rPr>
        <w:t xml:space="preserve"> لله وفي الحقيقة هو يعبد الدنيا وهو لا يفهم معنى العبودية</w:t>
      </w:r>
      <w:r>
        <w:rPr>
          <w:rFonts w:ascii="Arial" w:hAnsi="Arial" w:cs="Arial"/>
          <w:b/>
          <w:bCs/>
          <w:sz w:val="40"/>
          <w:szCs w:val="40"/>
          <w:rtl/>
          <w:lang w:bidi="ar-EG"/>
        </w:rPr>
        <w:t>،</w:t>
      </w:r>
      <w:r>
        <w:rPr>
          <w:rFonts w:ascii="Arial" w:hAnsi="Arial" w:cs="Arial" w:hint="cs"/>
          <w:b/>
          <w:bCs/>
          <w:sz w:val="40"/>
          <w:szCs w:val="40"/>
          <w:rtl/>
          <w:lang w:bidi="ar-EG"/>
        </w:rPr>
        <w:t xml:space="preserve"> ونوضح ذلك كالتالي:</w:t>
      </w:r>
    </w:p>
    <w:p w14:paraId="0817D4A1" w14:textId="77777777" w:rsidR="003A3540" w:rsidRDefault="003A3540" w:rsidP="003A3540">
      <w:pPr>
        <w:tabs>
          <w:tab w:val="right" w:pos="9450"/>
        </w:tabs>
        <w:spacing w:before="12"/>
        <w:ind w:left="26"/>
        <w:jc w:val="both"/>
        <w:rPr>
          <w:rFonts w:ascii="Arial" w:hAnsi="Arial" w:cs="Arial"/>
          <w:b/>
          <w:bCs/>
          <w:sz w:val="40"/>
          <w:szCs w:val="40"/>
          <w:rtl/>
          <w:lang w:bidi="ar-EG"/>
        </w:rPr>
      </w:pPr>
      <w:r w:rsidRPr="00F57E16">
        <w:rPr>
          <w:rFonts w:ascii="Arial" w:hAnsi="Arial" w:cs="Arial" w:hint="cs"/>
          <w:b/>
          <w:bCs/>
          <w:sz w:val="40"/>
          <w:szCs w:val="40"/>
          <w:highlight w:val="yellow"/>
          <w:rtl/>
          <w:lang w:bidi="ar-EG"/>
        </w:rPr>
        <w:t xml:space="preserve">ـ </w:t>
      </w:r>
      <w:r>
        <w:rPr>
          <w:rFonts w:ascii="Arial" w:hAnsi="Arial" w:cs="Arial" w:hint="cs"/>
          <w:b/>
          <w:bCs/>
          <w:sz w:val="40"/>
          <w:szCs w:val="40"/>
          <w:highlight w:val="yellow"/>
          <w:rtl/>
          <w:lang w:bidi="ar-EG"/>
        </w:rPr>
        <w:t xml:space="preserve">مفهوم </w:t>
      </w:r>
      <w:r w:rsidRPr="00F57E16">
        <w:rPr>
          <w:rFonts w:ascii="Arial" w:hAnsi="Arial" w:cs="Arial" w:hint="cs"/>
          <w:b/>
          <w:bCs/>
          <w:sz w:val="40"/>
          <w:szCs w:val="40"/>
          <w:highlight w:val="yellow"/>
          <w:rtl/>
          <w:lang w:bidi="ar-EG"/>
        </w:rPr>
        <w:t xml:space="preserve">الطريقة الأولى للحياة </w:t>
      </w:r>
      <w:r>
        <w:rPr>
          <w:rFonts w:ascii="Arial" w:hAnsi="Arial" w:cs="Arial" w:hint="cs"/>
          <w:b/>
          <w:bCs/>
          <w:sz w:val="40"/>
          <w:szCs w:val="40"/>
          <w:highlight w:val="yellow"/>
          <w:rtl/>
          <w:lang w:bidi="ar-EG"/>
        </w:rPr>
        <w:t>(يعيش لنفسه حرًا):</w:t>
      </w:r>
    </w:p>
    <w:p w14:paraId="1544C995" w14:textId="091EC668" w:rsidR="003A3540" w:rsidRDefault="003A3540" w:rsidP="003A3540">
      <w:pPr>
        <w:tabs>
          <w:tab w:val="right" w:pos="9450"/>
        </w:tabs>
        <w:spacing w:before="12"/>
        <w:ind w:left="26"/>
        <w:jc w:val="both"/>
        <w:rPr>
          <w:rFonts w:ascii="Arial" w:hAnsi="Arial" w:cs="Arial"/>
          <w:b/>
          <w:bCs/>
          <w:sz w:val="40"/>
          <w:szCs w:val="40"/>
          <w:rtl/>
          <w:lang w:bidi="ar-EG"/>
        </w:rPr>
      </w:pPr>
      <w:r>
        <w:rPr>
          <w:rFonts w:ascii="Arial" w:hAnsi="Arial" w:cs="Arial" w:hint="cs"/>
          <w:b/>
          <w:bCs/>
          <w:sz w:val="40"/>
          <w:szCs w:val="40"/>
          <w:rtl/>
          <w:lang w:bidi="ar-EG"/>
        </w:rPr>
        <w:t xml:space="preserve">ـ معناها أن يعيش </w:t>
      </w:r>
      <w:r w:rsidR="00801F96">
        <w:rPr>
          <w:rFonts w:ascii="Arial" w:hAnsi="Arial" w:cs="Arial" w:hint="cs"/>
          <w:b/>
          <w:bCs/>
          <w:sz w:val="40"/>
          <w:szCs w:val="40"/>
          <w:rtl/>
          <w:lang w:bidi="ar-EG"/>
        </w:rPr>
        <w:t>الإنسان</w:t>
      </w:r>
      <w:r>
        <w:rPr>
          <w:rFonts w:ascii="Arial" w:hAnsi="Arial" w:cs="Arial" w:hint="cs"/>
          <w:b/>
          <w:bCs/>
          <w:sz w:val="40"/>
          <w:szCs w:val="40"/>
          <w:rtl/>
          <w:lang w:bidi="ar-EG"/>
        </w:rPr>
        <w:t xml:space="preserve"> لنفسه على أساس أن السعادة في الدنيا، ويختار شكلًا يعجبه من أشكال السعادة في الدنيا ويعيش له، فيعيش للمال أو للشهوات أو للمظاهر أو أي شيء أو مجموعة من الأشياء من أمور الدنيا، وهذا هو عبادة الهوى (وقد أوضحنا ذلك بالفصل التالي).</w:t>
      </w:r>
    </w:p>
    <w:p w14:paraId="37A71248" w14:textId="70DFED80" w:rsidR="0037065D" w:rsidRDefault="005A7A28" w:rsidP="003A3540">
      <w:pPr>
        <w:tabs>
          <w:tab w:val="right" w:pos="9450"/>
        </w:tabs>
        <w:spacing w:before="12" w:after="120"/>
        <w:ind w:left="26"/>
        <w:jc w:val="both"/>
        <w:rPr>
          <w:rFonts w:ascii="Arial" w:hAnsi="Arial" w:cs="Arial"/>
          <w:b/>
          <w:bCs/>
          <w:sz w:val="40"/>
          <w:szCs w:val="40"/>
          <w:rtl/>
          <w:lang w:bidi="ar-EG"/>
        </w:rPr>
      </w:pPr>
      <w:r w:rsidRPr="002F0BFE">
        <w:rPr>
          <w:rFonts w:ascii="Arial" w:hAnsi="Arial" w:cs="Arial" w:hint="eastAsia"/>
          <w:b/>
          <w:bCs/>
          <w:sz w:val="40"/>
          <w:szCs w:val="40"/>
          <w:highlight w:val="yellow"/>
          <w:rtl/>
          <w:lang w:bidi="ar-EG"/>
        </w:rPr>
        <w:t>ـ</w:t>
      </w:r>
      <w:r w:rsidRPr="002F0BFE">
        <w:rPr>
          <w:rFonts w:ascii="Arial" w:hAnsi="Arial" w:cs="Arial"/>
          <w:b/>
          <w:bCs/>
          <w:sz w:val="40"/>
          <w:szCs w:val="40"/>
          <w:highlight w:val="yellow"/>
          <w:rtl/>
          <w:lang w:bidi="ar-EG"/>
        </w:rPr>
        <w:t xml:space="preserve"> الطريقة الثانية هي أمر </w:t>
      </w:r>
      <w:r w:rsidRPr="002F0BFE">
        <w:rPr>
          <w:rFonts w:ascii="Arial" w:hAnsi="Arial" w:cs="Arial" w:hint="eastAsia"/>
          <w:b/>
          <w:bCs/>
          <w:sz w:val="40"/>
          <w:szCs w:val="40"/>
          <w:highlight w:val="yellow"/>
          <w:rtl/>
          <w:lang w:bidi="ar-EG"/>
        </w:rPr>
        <w:t>صعب</w:t>
      </w:r>
      <w:r w:rsidRPr="002F0BFE">
        <w:rPr>
          <w:rFonts w:ascii="Arial" w:hAnsi="Arial" w:cs="Arial"/>
          <w:b/>
          <w:bCs/>
          <w:sz w:val="40"/>
          <w:szCs w:val="40"/>
          <w:highlight w:val="yellow"/>
          <w:rtl/>
          <w:lang w:bidi="ar-EG"/>
        </w:rPr>
        <w:t xml:space="preserve"> جدا </w:t>
      </w:r>
      <w:r w:rsidRPr="002F0BFE">
        <w:rPr>
          <w:rFonts w:ascii="Arial" w:hAnsi="Arial" w:cs="Arial" w:hint="eastAsia"/>
          <w:b/>
          <w:bCs/>
          <w:sz w:val="40"/>
          <w:szCs w:val="40"/>
          <w:highlight w:val="yellow"/>
          <w:rtl/>
          <w:lang w:bidi="ar-EG"/>
        </w:rPr>
        <w:t>على</w:t>
      </w:r>
      <w:r w:rsidRPr="002F0BFE">
        <w:rPr>
          <w:rFonts w:ascii="Arial" w:hAnsi="Arial" w:cs="Arial"/>
          <w:b/>
          <w:bCs/>
          <w:sz w:val="40"/>
          <w:szCs w:val="40"/>
          <w:highlight w:val="yellow"/>
          <w:rtl/>
          <w:lang w:bidi="ar-EG"/>
        </w:rPr>
        <w:t xml:space="preserve"> </w:t>
      </w:r>
      <w:r w:rsidRPr="002F0BFE">
        <w:rPr>
          <w:rFonts w:ascii="Arial" w:hAnsi="Arial" w:cs="Arial" w:hint="eastAsia"/>
          <w:b/>
          <w:bCs/>
          <w:sz w:val="40"/>
          <w:szCs w:val="40"/>
          <w:highlight w:val="yellow"/>
          <w:rtl/>
          <w:lang w:bidi="ar-EG"/>
        </w:rPr>
        <w:t>النفس</w:t>
      </w:r>
      <w:r w:rsidRPr="002F0BFE">
        <w:rPr>
          <w:rFonts w:ascii="Arial" w:hAnsi="Arial" w:cs="Arial"/>
          <w:b/>
          <w:bCs/>
          <w:sz w:val="40"/>
          <w:szCs w:val="40"/>
          <w:highlight w:val="yellow"/>
          <w:rtl/>
          <w:lang w:bidi="ar-EG"/>
        </w:rPr>
        <w:t>:</w:t>
      </w:r>
    </w:p>
    <w:p w14:paraId="43022B47" w14:textId="4C6766E9" w:rsidR="00AE59CA" w:rsidRDefault="00AE59CA" w:rsidP="001D107E">
      <w:pPr>
        <w:tabs>
          <w:tab w:val="right" w:pos="9450"/>
        </w:tabs>
        <w:spacing w:before="12" w:after="120"/>
        <w:jc w:val="both"/>
        <w:rPr>
          <w:rFonts w:ascii="Arial" w:hAnsi="Arial" w:cs="Arial"/>
          <w:b/>
          <w:bCs/>
          <w:sz w:val="40"/>
          <w:szCs w:val="40"/>
          <w:rtl/>
          <w:lang w:bidi="ar-EG"/>
        </w:rPr>
      </w:pPr>
      <w:r>
        <w:rPr>
          <w:rFonts w:ascii="Arial" w:hAnsi="Arial" w:cs="Arial" w:hint="cs"/>
          <w:b/>
          <w:bCs/>
          <w:sz w:val="40"/>
          <w:szCs w:val="40"/>
          <w:rtl/>
          <w:lang w:bidi="ar-EG"/>
        </w:rPr>
        <w:t xml:space="preserve">ـ </w:t>
      </w:r>
      <w:r w:rsidR="00CA6F15">
        <w:rPr>
          <w:rFonts w:ascii="Arial" w:hAnsi="Arial" w:cs="Arial" w:hint="cs"/>
          <w:b/>
          <w:bCs/>
          <w:sz w:val="40"/>
          <w:szCs w:val="40"/>
          <w:rtl/>
          <w:lang w:bidi="ar-EG"/>
        </w:rPr>
        <w:t xml:space="preserve">البعض يحسب أن هناك أعمال لله وهناك أعمال لتحقيق رغبات </w:t>
      </w:r>
      <w:r w:rsidR="006819BD">
        <w:rPr>
          <w:rFonts w:ascii="Arial" w:hAnsi="Arial" w:cs="Arial" w:hint="cs"/>
          <w:b/>
          <w:bCs/>
          <w:sz w:val="40"/>
          <w:szCs w:val="40"/>
          <w:rtl/>
          <w:lang w:bidi="ar-EG"/>
        </w:rPr>
        <w:t>النفس</w:t>
      </w:r>
      <w:r w:rsidR="00CA6F15">
        <w:rPr>
          <w:rFonts w:ascii="Arial" w:hAnsi="Arial" w:cs="Arial" w:hint="cs"/>
          <w:b/>
          <w:bCs/>
          <w:sz w:val="40"/>
          <w:szCs w:val="40"/>
          <w:rtl/>
          <w:lang w:bidi="ar-EG"/>
        </w:rPr>
        <w:t>،</w:t>
      </w:r>
      <w:r>
        <w:rPr>
          <w:rFonts w:ascii="Arial" w:hAnsi="Arial" w:cs="Arial" w:hint="cs"/>
          <w:b/>
          <w:bCs/>
          <w:sz w:val="40"/>
          <w:szCs w:val="40"/>
          <w:rtl/>
          <w:lang w:bidi="ar-EG"/>
        </w:rPr>
        <w:t xml:space="preserve"> ويحسب أنه بذلك </w:t>
      </w:r>
      <w:r w:rsidR="003B7F31">
        <w:rPr>
          <w:rFonts w:ascii="Arial" w:hAnsi="Arial" w:cs="Arial" w:hint="cs"/>
          <w:b/>
          <w:bCs/>
          <w:sz w:val="40"/>
          <w:szCs w:val="40"/>
          <w:rtl/>
          <w:lang w:bidi="ar-EG"/>
        </w:rPr>
        <w:t>يحقق</w:t>
      </w:r>
      <w:r>
        <w:rPr>
          <w:rFonts w:ascii="Arial" w:hAnsi="Arial" w:cs="Arial" w:hint="cs"/>
          <w:b/>
          <w:bCs/>
          <w:sz w:val="40"/>
          <w:szCs w:val="40"/>
          <w:rtl/>
          <w:lang w:bidi="ar-EG"/>
        </w:rPr>
        <w:t xml:space="preserve"> العبادة بالجوارح</w:t>
      </w:r>
      <w:r w:rsidR="003B7F31">
        <w:rPr>
          <w:rFonts w:ascii="Arial" w:hAnsi="Arial" w:cs="Arial" w:hint="cs"/>
          <w:b/>
          <w:bCs/>
          <w:sz w:val="40"/>
          <w:szCs w:val="40"/>
          <w:rtl/>
          <w:lang w:bidi="ar-EG"/>
        </w:rPr>
        <w:t xml:space="preserve">، </w:t>
      </w:r>
      <w:r w:rsidR="00683AED">
        <w:rPr>
          <w:rFonts w:ascii="Arial" w:hAnsi="Arial" w:cs="Arial" w:hint="cs"/>
          <w:b/>
          <w:bCs/>
          <w:sz w:val="40"/>
          <w:szCs w:val="40"/>
          <w:rtl/>
          <w:lang w:bidi="ar-EG"/>
        </w:rPr>
        <w:t xml:space="preserve">فالعبادة بالجوارح معناها أن تكون أعمال الجوارح مبنية على </w:t>
      </w:r>
      <w:r w:rsidR="00702FF0">
        <w:rPr>
          <w:rFonts w:ascii="Arial" w:hAnsi="Arial" w:cs="Arial" w:hint="cs"/>
          <w:b/>
          <w:bCs/>
          <w:sz w:val="40"/>
          <w:szCs w:val="40"/>
          <w:rtl/>
          <w:lang w:bidi="ar-EG"/>
        </w:rPr>
        <w:t xml:space="preserve">أساس </w:t>
      </w:r>
      <w:r w:rsidR="00683AED">
        <w:rPr>
          <w:rFonts w:ascii="Arial" w:hAnsi="Arial" w:cs="Arial" w:hint="cs"/>
          <w:b/>
          <w:bCs/>
          <w:sz w:val="40"/>
          <w:szCs w:val="40"/>
          <w:rtl/>
          <w:lang w:bidi="ar-EG"/>
        </w:rPr>
        <w:t>تحقيق مرادات الله وليس رغبات النفس.</w:t>
      </w:r>
    </w:p>
    <w:p w14:paraId="6FB0C678" w14:textId="093E359D" w:rsidR="00150A26" w:rsidRDefault="003A3540" w:rsidP="002F0BFE">
      <w:pPr>
        <w:tabs>
          <w:tab w:val="right" w:pos="9450"/>
        </w:tabs>
        <w:spacing w:before="12" w:after="120"/>
        <w:jc w:val="both"/>
        <w:rPr>
          <w:rFonts w:ascii="Arial" w:hAnsi="Arial" w:cs="Arial"/>
          <w:b/>
          <w:bCs/>
          <w:color w:val="000000"/>
          <w:sz w:val="40"/>
          <w:szCs w:val="40"/>
          <w:rtl/>
        </w:rPr>
      </w:pPr>
      <w:r w:rsidRPr="00062770">
        <w:rPr>
          <w:rFonts w:ascii="Arial" w:hAnsi="Arial" w:cs="Arial"/>
          <w:b/>
          <w:bCs/>
          <w:sz w:val="40"/>
          <w:szCs w:val="40"/>
          <w:rtl/>
        </w:rPr>
        <w:t xml:space="preserve">ـ تصور أنه تم بيعك في سوق العبيد مثلما كان يحدث في الماضي فأصبحت </w:t>
      </w:r>
      <w:r>
        <w:rPr>
          <w:rFonts w:ascii="Arial" w:hAnsi="Arial" w:cs="Arial"/>
          <w:b/>
          <w:bCs/>
          <w:sz w:val="40"/>
          <w:szCs w:val="40"/>
          <w:rtl/>
        </w:rPr>
        <w:t>عبدًا</w:t>
      </w:r>
      <w:r w:rsidRPr="00062770">
        <w:rPr>
          <w:rFonts w:ascii="Arial" w:hAnsi="Arial" w:cs="Arial"/>
          <w:b/>
          <w:bCs/>
          <w:sz w:val="40"/>
          <w:szCs w:val="40"/>
          <w:rtl/>
        </w:rPr>
        <w:t xml:space="preserve"> وخادم</w:t>
      </w:r>
      <w:r>
        <w:rPr>
          <w:rFonts w:ascii="Arial" w:hAnsi="Arial" w:cs="Arial" w:hint="cs"/>
          <w:b/>
          <w:bCs/>
          <w:sz w:val="40"/>
          <w:szCs w:val="40"/>
          <w:rtl/>
        </w:rPr>
        <w:t>ً</w:t>
      </w:r>
      <w:r w:rsidRPr="00062770">
        <w:rPr>
          <w:rFonts w:ascii="Arial" w:hAnsi="Arial" w:cs="Arial"/>
          <w:b/>
          <w:bCs/>
          <w:sz w:val="40"/>
          <w:szCs w:val="40"/>
          <w:rtl/>
        </w:rPr>
        <w:t>ا لسيدك</w:t>
      </w:r>
      <w:r>
        <w:rPr>
          <w:rFonts w:ascii="Arial" w:hAnsi="Arial" w:cs="Arial"/>
          <w:b/>
          <w:bCs/>
          <w:sz w:val="40"/>
          <w:szCs w:val="40"/>
          <w:rtl/>
        </w:rPr>
        <w:t>،</w:t>
      </w:r>
      <w:r w:rsidRPr="00062770">
        <w:rPr>
          <w:rFonts w:ascii="Arial" w:hAnsi="Arial" w:cs="Arial"/>
          <w:b/>
          <w:bCs/>
          <w:sz w:val="40"/>
          <w:szCs w:val="40"/>
          <w:rtl/>
        </w:rPr>
        <w:t xml:space="preserve"> هل تقبل هذه الحال الآن وأنت في عصر الحرية</w:t>
      </w:r>
      <w:r>
        <w:rPr>
          <w:rFonts w:ascii="Arial" w:hAnsi="Arial" w:cs="Arial"/>
          <w:b/>
          <w:bCs/>
          <w:sz w:val="40"/>
          <w:szCs w:val="40"/>
          <w:rtl/>
        </w:rPr>
        <w:t>؟</w:t>
      </w:r>
      <w:r w:rsidRPr="00062770">
        <w:rPr>
          <w:rFonts w:ascii="Arial" w:hAnsi="Arial" w:cs="Arial"/>
          <w:b/>
          <w:bCs/>
          <w:sz w:val="40"/>
          <w:szCs w:val="40"/>
          <w:rtl/>
        </w:rPr>
        <w:t>!</w:t>
      </w:r>
      <w:r w:rsidR="00150A26">
        <w:rPr>
          <w:rFonts w:ascii="Arial" w:hAnsi="Arial" w:cs="Arial" w:hint="cs"/>
          <w:b/>
          <w:bCs/>
          <w:sz w:val="40"/>
          <w:szCs w:val="40"/>
          <w:rtl/>
        </w:rPr>
        <w:t>،</w:t>
      </w:r>
      <w:r w:rsidRPr="00062770">
        <w:rPr>
          <w:rFonts w:ascii="Arial" w:hAnsi="Arial" w:cs="Arial"/>
          <w:b/>
          <w:bCs/>
          <w:sz w:val="40"/>
          <w:szCs w:val="40"/>
          <w:rtl/>
        </w:rPr>
        <w:t xml:space="preserve"> هل تقبل أن تضع نفسك تحت تصرف غيرك</w:t>
      </w:r>
      <w:r>
        <w:rPr>
          <w:rFonts w:ascii="Arial" w:hAnsi="Arial" w:cs="Arial"/>
          <w:b/>
          <w:bCs/>
          <w:sz w:val="40"/>
          <w:szCs w:val="40"/>
          <w:rtl/>
        </w:rPr>
        <w:t>؟</w:t>
      </w:r>
      <w:r w:rsidRPr="00062770">
        <w:rPr>
          <w:rFonts w:ascii="Arial" w:hAnsi="Arial" w:cs="Arial"/>
          <w:b/>
          <w:bCs/>
          <w:sz w:val="40"/>
          <w:szCs w:val="40"/>
          <w:rtl/>
        </w:rPr>
        <w:t>!</w:t>
      </w:r>
      <w:r w:rsidR="00150A26">
        <w:rPr>
          <w:rFonts w:ascii="Arial" w:hAnsi="Arial" w:cs="Arial" w:hint="cs"/>
          <w:b/>
          <w:bCs/>
          <w:sz w:val="40"/>
          <w:szCs w:val="40"/>
          <w:rtl/>
        </w:rPr>
        <w:t>،</w:t>
      </w:r>
      <w:r w:rsidRPr="00062770">
        <w:rPr>
          <w:rFonts w:ascii="Arial" w:hAnsi="Arial" w:cs="Arial"/>
          <w:b/>
          <w:bCs/>
          <w:sz w:val="40"/>
          <w:szCs w:val="40"/>
          <w:rtl/>
        </w:rPr>
        <w:t xml:space="preserve"> وهل تقبل أن يتحكم فيك غيرك</w:t>
      </w:r>
      <w:r>
        <w:rPr>
          <w:rFonts w:ascii="Arial" w:hAnsi="Arial" w:cs="Arial"/>
          <w:b/>
          <w:bCs/>
          <w:sz w:val="40"/>
          <w:szCs w:val="40"/>
          <w:rtl/>
        </w:rPr>
        <w:t>؟</w:t>
      </w:r>
      <w:r w:rsidRPr="00062770">
        <w:rPr>
          <w:rFonts w:ascii="Arial" w:hAnsi="Arial" w:cs="Arial"/>
          <w:b/>
          <w:bCs/>
          <w:sz w:val="40"/>
          <w:szCs w:val="40"/>
          <w:rtl/>
        </w:rPr>
        <w:t>!</w:t>
      </w:r>
      <w:r w:rsidR="00150A26">
        <w:rPr>
          <w:rFonts w:ascii="Arial" w:hAnsi="Arial" w:cs="Arial" w:hint="cs"/>
          <w:b/>
          <w:bCs/>
          <w:sz w:val="40"/>
          <w:szCs w:val="40"/>
          <w:rtl/>
        </w:rPr>
        <w:t>،</w:t>
      </w:r>
      <w:r w:rsidRPr="00062770">
        <w:rPr>
          <w:rFonts w:ascii="Arial" w:hAnsi="Arial" w:cs="Arial"/>
          <w:b/>
          <w:bCs/>
          <w:sz w:val="40"/>
          <w:szCs w:val="40"/>
          <w:rtl/>
        </w:rPr>
        <w:t xml:space="preserve"> وهل تتحمل هذه الحالة النفسية من الخضوع وطوال عمرك</w:t>
      </w:r>
      <w:r>
        <w:rPr>
          <w:rFonts w:ascii="Arial" w:hAnsi="Arial" w:cs="Arial"/>
          <w:b/>
          <w:bCs/>
          <w:sz w:val="40"/>
          <w:szCs w:val="40"/>
          <w:rtl/>
        </w:rPr>
        <w:t>؟</w:t>
      </w:r>
      <w:r w:rsidR="00150A26" w:rsidRPr="00062770">
        <w:rPr>
          <w:rFonts w:ascii="Arial" w:hAnsi="Arial" w:cs="Arial"/>
          <w:b/>
          <w:bCs/>
          <w:sz w:val="40"/>
          <w:szCs w:val="40"/>
          <w:rtl/>
        </w:rPr>
        <w:t>!</w:t>
      </w:r>
      <w:r w:rsidR="00150A26">
        <w:rPr>
          <w:rFonts w:ascii="Arial" w:hAnsi="Arial" w:cs="Arial" w:hint="cs"/>
          <w:b/>
          <w:bCs/>
          <w:sz w:val="40"/>
          <w:szCs w:val="40"/>
          <w:rtl/>
        </w:rPr>
        <w:t>،</w:t>
      </w:r>
      <w:r w:rsidRPr="00062770">
        <w:rPr>
          <w:rFonts w:ascii="Arial" w:hAnsi="Arial" w:cs="Arial"/>
          <w:b/>
          <w:bCs/>
          <w:sz w:val="40"/>
          <w:szCs w:val="40"/>
          <w:rtl/>
        </w:rPr>
        <w:t xml:space="preserve"> </w:t>
      </w:r>
      <w:r w:rsidR="00150A26">
        <w:rPr>
          <w:rFonts w:ascii="Arial" w:hAnsi="Arial" w:cs="Arial" w:hint="cs"/>
          <w:b/>
          <w:bCs/>
          <w:sz w:val="40"/>
          <w:szCs w:val="40"/>
          <w:rtl/>
        </w:rPr>
        <w:t>ف</w:t>
      </w:r>
      <w:r w:rsidR="00150A26" w:rsidRPr="00062770">
        <w:rPr>
          <w:rFonts w:ascii="Arial" w:hAnsi="Arial" w:cs="Arial"/>
          <w:b/>
          <w:bCs/>
          <w:color w:val="000000"/>
          <w:sz w:val="40"/>
          <w:szCs w:val="40"/>
          <w:rtl/>
        </w:rPr>
        <w:t xml:space="preserve">الطبيعي </w:t>
      </w:r>
      <w:r w:rsidR="00150A26" w:rsidRPr="008A0A6F">
        <w:rPr>
          <w:rFonts w:ascii="Arial" w:hAnsi="Arial" w:cs="Arial"/>
          <w:b/>
          <w:bCs/>
          <w:sz w:val="40"/>
          <w:szCs w:val="40"/>
          <w:rtl/>
        </w:rPr>
        <w:t xml:space="preserve">أن </w:t>
      </w:r>
      <w:r w:rsidR="00150A26">
        <w:rPr>
          <w:rFonts w:ascii="Arial" w:hAnsi="Arial" w:cs="Arial"/>
          <w:b/>
          <w:bCs/>
          <w:sz w:val="40"/>
          <w:szCs w:val="40"/>
          <w:rtl/>
        </w:rPr>
        <w:t>الإنسان</w:t>
      </w:r>
      <w:r w:rsidR="00150A26" w:rsidRPr="008A0A6F">
        <w:rPr>
          <w:rFonts w:ascii="Arial" w:hAnsi="Arial" w:cs="Arial"/>
          <w:b/>
          <w:bCs/>
          <w:sz w:val="40"/>
          <w:szCs w:val="40"/>
          <w:rtl/>
        </w:rPr>
        <w:t xml:space="preserve"> يعيش </w:t>
      </w:r>
      <w:r w:rsidR="00150A26" w:rsidRPr="00062770">
        <w:rPr>
          <w:rFonts w:ascii="Arial" w:hAnsi="Arial" w:cs="Arial"/>
          <w:b/>
          <w:bCs/>
          <w:sz w:val="40"/>
          <w:szCs w:val="40"/>
          <w:rtl/>
        </w:rPr>
        <w:t xml:space="preserve">حياته </w:t>
      </w:r>
      <w:r w:rsidR="00150A26" w:rsidRPr="008A0A6F">
        <w:rPr>
          <w:rFonts w:ascii="Arial" w:hAnsi="Arial" w:cs="Arial"/>
          <w:b/>
          <w:bCs/>
          <w:sz w:val="40"/>
          <w:szCs w:val="40"/>
          <w:rtl/>
        </w:rPr>
        <w:t>بناء</w:t>
      </w:r>
      <w:r w:rsidR="00150A26" w:rsidRPr="008A0A6F">
        <w:rPr>
          <w:rFonts w:ascii="Arial" w:hAnsi="Arial" w:cs="Arial" w:hint="cs"/>
          <w:b/>
          <w:bCs/>
          <w:sz w:val="40"/>
          <w:szCs w:val="40"/>
          <w:rtl/>
        </w:rPr>
        <w:t>ً</w:t>
      </w:r>
      <w:r w:rsidR="00150A26" w:rsidRPr="00062770">
        <w:rPr>
          <w:rFonts w:ascii="Arial" w:hAnsi="Arial" w:cs="Arial"/>
          <w:b/>
          <w:bCs/>
          <w:sz w:val="40"/>
          <w:szCs w:val="40"/>
          <w:rtl/>
        </w:rPr>
        <w:t xml:space="preserve"> على</w:t>
      </w:r>
      <w:r w:rsidR="00150A26" w:rsidRPr="00062770">
        <w:rPr>
          <w:rFonts w:ascii="Arial" w:hAnsi="Arial" w:cs="Arial"/>
          <w:b/>
          <w:bCs/>
          <w:sz w:val="40"/>
          <w:szCs w:val="40"/>
          <w:rtl/>
          <w:lang w:bidi="ar-LY"/>
        </w:rPr>
        <w:t xml:space="preserve"> ما يريده هو لنفسه وما يحبه ويهواه </w:t>
      </w:r>
      <w:r w:rsidR="00150A26">
        <w:rPr>
          <w:rFonts w:ascii="Arial" w:hAnsi="Arial" w:cs="Arial"/>
          <w:b/>
          <w:bCs/>
          <w:color w:val="000000"/>
          <w:sz w:val="40"/>
          <w:szCs w:val="40"/>
          <w:rtl/>
        </w:rPr>
        <w:t>لنفسه وما يحقق رغباته،</w:t>
      </w:r>
      <w:r w:rsidR="00150A26">
        <w:rPr>
          <w:rFonts w:ascii="Arial" w:hAnsi="Arial" w:cs="Arial" w:hint="cs"/>
          <w:b/>
          <w:bCs/>
          <w:color w:val="000000"/>
          <w:sz w:val="40"/>
          <w:szCs w:val="40"/>
          <w:rtl/>
          <w:lang w:bidi="ar-EG"/>
        </w:rPr>
        <w:t xml:space="preserve"> ولكن </w:t>
      </w:r>
      <w:r w:rsidR="00150A26" w:rsidRPr="00062770">
        <w:rPr>
          <w:rFonts w:ascii="Arial" w:hAnsi="Arial" w:cs="Arial"/>
          <w:b/>
          <w:bCs/>
          <w:color w:val="000000"/>
          <w:sz w:val="40"/>
          <w:szCs w:val="40"/>
          <w:rtl/>
        </w:rPr>
        <w:t xml:space="preserve">هذا الأمر صحيح فقط إذا كان </w:t>
      </w:r>
      <w:r w:rsidR="00150A26">
        <w:rPr>
          <w:rFonts w:ascii="Arial" w:hAnsi="Arial" w:cs="Arial"/>
          <w:b/>
          <w:bCs/>
          <w:color w:val="000000"/>
          <w:sz w:val="40"/>
          <w:szCs w:val="40"/>
          <w:rtl/>
        </w:rPr>
        <w:t>الإنسان</w:t>
      </w:r>
      <w:r w:rsidR="00150A26">
        <w:rPr>
          <w:rFonts w:ascii="Arial" w:hAnsi="Arial" w:cs="Arial" w:hint="cs"/>
          <w:b/>
          <w:bCs/>
          <w:color w:val="000000"/>
          <w:sz w:val="40"/>
          <w:szCs w:val="40"/>
          <w:rtl/>
        </w:rPr>
        <w:t xml:space="preserve"> غير مملوكا لغيره وليس هناك أحدا يسيطر عليه ويستطيع أن يفعل به ما يشاء </w:t>
      </w:r>
      <w:r w:rsidR="007D268F">
        <w:rPr>
          <w:rFonts w:ascii="Arial" w:hAnsi="Arial" w:cs="Arial" w:hint="cs"/>
          <w:b/>
          <w:bCs/>
          <w:color w:val="000000"/>
          <w:sz w:val="40"/>
          <w:szCs w:val="40"/>
          <w:rtl/>
        </w:rPr>
        <w:t>وإذا كانت قدرات الإنسان من القوة والرؤية والسماع والكلام هو الذي أوجدها لنفسه</w:t>
      </w:r>
      <w:r w:rsidR="0037065D">
        <w:rPr>
          <w:rFonts w:ascii="Arial" w:hAnsi="Arial" w:cs="Arial" w:hint="cs"/>
          <w:b/>
          <w:bCs/>
          <w:color w:val="000000"/>
          <w:sz w:val="40"/>
          <w:szCs w:val="40"/>
          <w:rtl/>
        </w:rPr>
        <w:t>.</w:t>
      </w:r>
      <w:r w:rsidR="00BB3FA2">
        <w:rPr>
          <w:rFonts w:ascii="Arial" w:hAnsi="Arial" w:cs="Arial" w:hint="cs"/>
          <w:b/>
          <w:bCs/>
          <w:color w:val="000000"/>
          <w:sz w:val="40"/>
          <w:szCs w:val="40"/>
          <w:rtl/>
        </w:rPr>
        <w:t xml:space="preserve"> </w:t>
      </w:r>
    </w:p>
    <w:p w14:paraId="2C5B273F" w14:textId="46FAEB3A" w:rsidR="003979D3" w:rsidRDefault="003979D3" w:rsidP="00BB3FA2">
      <w:pPr>
        <w:tabs>
          <w:tab w:val="right" w:pos="9450"/>
        </w:tabs>
        <w:spacing w:before="12" w:after="120"/>
        <w:ind w:left="26"/>
        <w:jc w:val="both"/>
        <w:rPr>
          <w:rFonts w:ascii="Arial" w:hAnsi="Arial" w:cs="Arial"/>
          <w:b/>
          <w:bCs/>
          <w:color w:val="000000"/>
          <w:sz w:val="40"/>
          <w:szCs w:val="40"/>
          <w:rtl/>
        </w:rPr>
      </w:pPr>
      <w:r>
        <w:rPr>
          <w:rFonts w:ascii="Arial" w:hAnsi="Arial" w:cs="Arial" w:hint="cs"/>
          <w:b/>
          <w:bCs/>
          <w:sz w:val="40"/>
          <w:szCs w:val="40"/>
          <w:rtl/>
        </w:rPr>
        <w:t xml:space="preserve">ـ فمن عرف الله والآخرة معرفة حقيقية تحققت عنده مشاعر التعظيم (الذل </w:t>
      </w:r>
      <w:r w:rsidR="00616575">
        <w:rPr>
          <w:rFonts w:ascii="Arial" w:hAnsi="Arial" w:cs="Arial" w:hint="cs"/>
          <w:b/>
          <w:bCs/>
          <w:sz w:val="40"/>
          <w:szCs w:val="40"/>
          <w:rtl/>
        </w:rPr>
        <w:t>والحب</w:t>
      </w:r>
      <w:r>
        <w:rPr>
          <w:rFonts w:ascii="Arial" w:hAnsi="Arial" w:cs="Arial" w:hint="cs"/>
          <w:b/>
          <w:bCs/>
          <w:sz w:val="40"/>
          <w:szCs w:val="40"/>
          <w:rtl/>
        </w:rPr>
        <w:t>)</w:t>
      </w:r>
      <w:r w:rsidR="00616575">
        <w:rPr>
          <w:rFonts w:ascii="Arial" w:hAnsi="Arial" w:cs="Arial" w:hint="cs"/>
          <w:b/>
          <w:bCs/>
          <w:sz w:val="40"/>
          <w:szCs w:val="40"/>
          <w:rtl/>
        </w:rPr>
        <w:t xml:space="preserve"> </w:t>
      </w:r>
      <w:r>
        <w:rPr>
          <w:rFonts w:ascii="Arial" w:hAnsi="Arial" w:cs="Arial" w:hint="cs"/>
          <w:b/>
          <w:bCs/>
          <w:sz w:val="40"/>
          <w:szCs w:val="40"/>
          <w:rtl/>
        </w:rPr>
        <w:t>والخوف والرجاء فإنه يختا</w:t>
      </w:r>
      <w:r w:rsidR="001B2DC8">
        <w:rPr>
          <w:rFonts w:ascii="Arial" w:hAnsi="Arial" w:cs="Arial" w:hint="cs"/>
          <w:b/>
          <w:bCs/>
          <w:color w:val="000000"/>
          <w:sz w:val="40"/>
          <w:szCs w:val="40"/>
          <w:rtl/>
        </w:rPr>
        <w:t>ر</w:t>
      </w:r>
      <w:r>
        <w:rPr>
          <w:rFonts w:ascii="Arial" w:hAnsi="Arial" w:cs="Arial" w:hint="cs"/>
          <w:b/>
          <w:bCs/>
          <w:color w:val="000000"/>
          <w:sz w:val="40"/>
          <w:szCs w:val="40"/>
          <w:rtl/>
        </w:rPr>
        <w:t xml:space="preserve"> المعيشة على أساس هذه الطريقة الثانية تعظيما وخوفا </w:t>
      </w:r>
      <w:r w:rsidR="001D0FEE">
        <w:rPr>
          <w:rFonts w:ascii="Arial" w:hAnsi="Arial" w:cs="Arial" w:hint="cs"/>
          <w:b/>
          <w:bCs/>
          <w:color w:val="000000"/>
          <w:sz w:val="40"/>
          <w:szCs w:val="40"/>
          <w:rtl/>
        </w:rPr>
        <w:t>ورجاءً</w:t>
      </w:r>
      <w:r>
        <w:rPr>
          <w:rFonts w:ascii="Arial" w:hAnsi="Arial" w:cs="Arial" w:hint="cs"/>
          <w:b/>
          <w:bCs/>
          <w:color w:val="000000"/>
          <w:sz w:val="40"/>
          <w:szCs w:val="40"/>
          <w:rtl/>
        </w:rPr>
        <w:t>.</w:t>
      </w:r>
    </w:p>
    <w:p w14:paraId="7542E410" w14:textId="73064C91" w:rsidR="003979D3" w:rsidRDefault="003979D3" w:rsidP="002F0BFE">
      <w:pPr>
        <w:tabs>
          <w:tab w:val="right" w:pos="9450"/>
        </w:tabs>
        <w:spacing w:before="12" w:after="120"/>
        <w:ind w:left="26"/>
        <w:jc w:val="both"/>
        <w:rPr>
          <w:rFonts w:ascii="Arial" w:hAnsi="Arial" w:cs="Arial"/>
          <w:b/>
          <w:bCs/>
          <w:sz w:val="40"/>
          <w:szCs w:val="40"/>
          <w:rtl/>
        </w:rPr>
      </w:pPr>
      <w:r>
        <w:rPr>
          <w:rFonts w:ascii="Arial" w:hAnsi="Arial" w:cs="Arial" w:hint="cs"/>
          <w:b/>
          <w:bCs/>
          <w:sz w:val="40"/>
          <w:szCs w:val="40"/>
          <w:rtl/>
        </w:rPr>
        <w:t xml:space="preserve">ـ ومن لم يعرف الله والآخرة فلا تتحقق عنده هذه المشاعر </w:t>
      </w:r>
      <w:r w:rsidR="00EA70E2">
        <w:rPr>
          <w:rFonts w:ascii="Arial" w:hAnsi="Arial" w:cs="Arial" w:hint="cs"/>
          <w:b/>
          <w:bCs/>
          <w:sz w:val="40"/>
          <w:szCs w:val="40"/>
          <w:rtl/>
        </w:rPr>
        <w:t>وبالتالي</w:t>
      </w:r>
      <w:r w:rsidR="00F744A8">
        <w:rPr>
          <w:rFonts w:ascii="Arial" w:hAnsi="Arial" w:cs="Arial" w:hint="cs"/>
          <w:b/>
          <w:bCs/>
          <w:sz w:val="40"/>
          <w:szCs w:val="40"/>
          <w:rtl/>
        </w:rPr>
        <w:t xml:space="preserve"> يختار الطريقة الأولى لأن الذي لا يعرف الخالق والآخرة كأنه لم يسمع عن الخالق والآخرة.</w:t>
      </w:r>
    </w:p>
    <w:p w14:paraId="2497447F" w14:textId="3B44462B" w:rsidR="003A3540" w:rsidRDefault="003A3540" w:rsidP="002F0BFE">
      <w:pPr>
        <w:tabs>
          <w:tab w:val="right" w:pos="9450"/>
        </w:tabs>
        <w:spacing w:before="12" w:after="120"/>
        <w:jc w:val="both"/>
        <w:rPr>
          <w:rFonts w:ascii="Arial" w:hAnsi="Arial" w:cs="Arial"/>
          <w:b/>
          <w:bCs/>
          <w:sz w:val="40"/>
          <w:szCs w:val="40"/>
        </w:rPr>
      </w:pPr>
      <w:r w:rsidRPr="00062770">
        <w:rPr>
          <w:rFonts w:ascii="Arial" w:hAnsi="Arial" w:cs="Arial"/>
          <w:b/>
          <w:bCs/>
          <w:sz w:val="40"/>
          <w:szCs w:val="40"/>
          <w:rtl/>
        </w:rPr>
        <w:t xml:space="preserve">ـ هل يستطيع </w:t>
      </w:r>
      <w:r w:rsidR="00801F96">
        <w:rPr>
          <w:rFonts w:ascii="Arial" w:hAnsi="Arial" w:cs="Arial"/>
          <w:b/>
          <w:bCs/>
          <w:sz w:val="40"/>
          <w:szCs w:val="40"/>
          <w:rtl/>
        </w:rPr>
        <w:t>الإنسان</w:t>
      </w:r>
      <w:r w:rsidRPr="00062770">
        <w:rPr>
          <w:rFonts w:ascii="Arial" w:hAnsi="Arial" w:cs="Arial"/>
          <w:b/>
          <w:bCs/>
          <w:sz w:val="40"/>
          <w:szCs w:val="40"/>
          <w:rtl/>
        </w:rPr>
        <w:t xml:space="preserve"> أن يعيش لغيره أي لا يعيش من أجل نفسه هو ولكن من أجل </w:t>
      </w:r>
      <w:r>
        <w:rPr>
          <w:rFonts w:ascii="Arial" w:hAnsi="Arial" w:cs="Arial"/>
          <w:b/>
          <w:bCs/>
          <w:sz w:val="40"/>
          <w:szCs w:val="40"/>
          <w:rtl/>
        </w:rPr>
        <w:t>أحدًا</w:t>
      </w:r>
      <w:r w:rsidRPr="00062770">
        <w:rPr>
          <w:rFonts w:ascii="Arial" w:hAnsi="Arial" w:cs="Arial"/>
          <w:b/>
          <w:bCs/>
          <w:sz w:val="40"/>
          <w:szCs w:val="40"/>
          <w:rtl/>
        </w:rPr>
        <w:t xml:space="preserve"> غيره</w:t>
      </w:r>
      <w:r>
        <w:rPr>
          <w:rFonts w:ascii="Arial" w:hAnsi="Arial" w:cs="Arial"/>
          <w:b/>
          <w:bCs/>
          <w:sz w:val="40"/>
          <w:szCs w:val="40"/>
          <w:rtl/>
        </w:rPr>
        <w:t>،</w:t>
      </w:r>
      <w:r w:rsidRPr="00062770">
        <w:rPr>
          <w:rFonts w:ascii="Arial" w:hAnsi="Arial" w:cs="Arial"/>
          <w:b/>
          <w:bCs/>
          <w:sz w:val="40"/>
          <w:szCs w:val="40"/>
          <w:rtl/>
        </w:rPr>
        <w:t xml:space="preserve"> إن الخضوع معناه أن تعيش لغيرك</w:t>
      </w:r>
      <w:r>
        <w:rPr>
          <w:rFonts w:ascii="Arial" w:hAnsi="Arial" w:cs="Arial"/>
          <w:b/>
          <w:bCs/>
          <w:sz w:val="40"/>
          <w:szCs w:val="40"/>
          <w:rtl/>
        </w:rPr>
        <w:t>،</w:t>
      </w:r>
      <w:r w:rsidRPr="00062770">
        <w:rPr>
          <w:rFonts w:ascii="Arial" w:hAnsi="Arial" w:cs="Arial"/>
          <w:b/>
          <w:bCs/>
          <w:sz w:val="40"/>
          <w:szCs w:val="40"/>
          <w:rtl/>
        </w:rPr>
        <w:t xml:space="preserve"> وتعيش تحت سلطة وسيطرة غيرك عليك وتقبل ذلك مستسلم</w:t>
      </w:r>
      <w:r>
        <w:rPr>
          <w:rFonts w:ascii="Arial" w:hAnsi="Arial" w:cs="Arial" w:hint="cs"/>
          <w:b/>
          <w:bCs/>
          <w:sz w:val="40"/>
          <w:szCs w:val="40"/>
          <w:rtl/>
        </w:rPr>
        <w:t>ً</w:t>
      </w:r>
      <w:r w:rsidRPr="00062770">
        <w:rPr>
          <w:rFonts w:ascii="Arial" w:hAnsi="Arial" w:cs="Arial"/>
          <w:b/>
          <w:bCs/>
          <w:sz w:val="40"/>
          <w:szCs w:val="40"/>
          <w:rtl/>
        </w:rPr>
        <w:t xml:space="preserve">ا </w:t>
      </w:r>
      <w:r>
        <w:rPr>
          <w:rFonts w:ascii="Arial" w:hAnsi="Arial" w:cs="Arial"/>
          <w:b/>
          <w:bCs/>
          <w:sz w:val="40"/>
          <w:szCs w:val="40"/>
          <w:rtl/>
        </w:rPr>
        <w:t>ذليلًا</w:t>
      </w:r>
      <w:r w:rsidRPr="00062770">
        <w:rPr>
          <w:rFonts w:ascii="Arial" w:hAnsi="Arial" w:cs="Arial"/>
          <w:b/>
          <w:bCs/>
          <w:sz w:val="40"/>
          <w:szCs w:val="40"/>
          <w:rtl/>
        </w:rPr>
        <w:t xml:space="preserve"> </w:t>
      </w:r>
      <w:r>
        <w:rPr>
          <w:rFonts w:ascii="Arial" w:hAnsi="Arial" w:cs="Arial"/>
          <w:b/>
          <w:bCs/>
          <w:sz w:val="40"/>
          <w:szCs w:val="40"/>
          <w:rtl/>
        </w:rPr>
        <w:t>خاضعًا،</w:t>
      </w:r>
      <w:r w:rsidRPr="00062770">
        <w:rPr>
          <w:rFonts w:ascii="Arial" w:hAnsi="Arial" w:cs="Arial"/>
          <w:b/>
          <w:bCs/>
          <w:sz w:val="40"/>
          <w:szCs w:val="40"/>
          <w:rtl/>
        </w:rPr>
        <w:t xml:space="preserve"> إن المسلم يعيش لله بل ويموت </w:t>
      </w:r>
      <w:r>
        <w:rPr>
          <w:rFonts w:ascii="Arial" w:hAnsi="Arial" w:cs="Arial"/>
          <w:b/>
          <w:bCs/>
          <w:sz w:val="40"/>
          <w:szCs w:val="40"/>
          <w:rtl/>
        </w:rPr>
        <w:t>أيضًا</w:t>
      </w:r>
      <w:r w:rsidRPr="00062770">
        <w:rPr>
          <w:rFonts w:ascii="Arial" w:hAnsi="Arial" w:cs="Arial"/>
          <w:b/>
          <w:bCs/>
          <w:sz w:val="40"/>
          <w:szCs w:val="40"/>
          <w:rtl/>
        </w:rPr>
        <w:t xml:space="preserve"> لله</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قُلْ إِنَّ صَلاتِي وَنُسُكِي وَمَحْيَ</w:t>
      </w:r>
      <w:r>
        <w:rPr>
          <w:rFonts w:ascii="Arial" w:hAnsi="Arial" w:cs="Arial" w:hint="cs"/>
          <w:b/>
          <w:bCs/>
          <w:sz w:val="40"/>
          <w:szCs w:val="40"/>
          <w:rtl/>
        </w:rPr>
        <w:t>ا</w:t>
      </w:r>
      <w:r w:rsidRPr="00062770">
        <w:rPr>
          <w:rFonts w:ascii="Arial" w:hAnsi="Arial" w:cs="Arial"/>
          <w:b/>
          <w:bCs/>
          <w:sz w:val="40"/>
          <w:szCs w:val="40"/>
          <w:rtl/>
        </w:rPr>
        <w:t>ي وَمَمَاتِي لِلَّهِ رَبِّ الْعَالَمِينَ</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78"/>
      </w:r>
      <w:r w:rsidRPr="00062770">
        <w:rPr>
          <w:rFonts w:ascii="Arial" w:hAnsi="Arial" w:cs="Arial"/>
          <w:b/>
          <w:bCs/>
          <w:sz w:val="40"/>
          <w:szCs w:val="40"/>
          <w:vertAlign w:val="superscript"/>
          <w:rtl/>
        </w:rPr>
        <w:t>)</w:t>
      </w:r>
      <w:r>
        <w:rPr>
          <w:rFonts w:ascii="Arial" w:hAnsi="Arial" w:cs="Arial"/>
          <w:b/>
          <w:bCs/>
          <w:sz w:val="40"/>
          <w:szCs w:val="40"/>
          <w:rtl/>
        </w:rPr>
        <w:t>.</w:t>
      </w:r>
    </w:p>
    <w:p w14:paraId="50E11AA3" w14:textId="7FED7412" w:rsidR="003A3540" w:rsidRDefault="003A3540" w:rsidP="003A3540">
      <w:pPr>
        <w:tabs>
          <w:tab w:val="right" w:pos="9450"/>
        </w:tabs>
        <w:spacing w:before="12" w:after="120"/>
        <w:ind w:left="26"/>
        <w:jc w:val="both"/>
        <w:rPr>
          <w:rFonts w:ascii="Arial" w:hAnsi="Arial" w:cs="Arial"/>
          <w:b/>
          <w:bCs/>
          <w:sz w:val="40"/>
          <w:szCs w:val="40"/>
        </w:rPr>
      </w:pPr>
      <w:r w:rsidRPr="00062770">
        <w:rPr>
          <w:rFonts w:ascii="Arial" w:hAnsi="Arial" w:cs="Arial"/>
          <w:b/>
          <w:bCs/>
          <w:sz w:val="40"/>
          <w:szCs w:val="40"/>
          <w:rtl/>
        </w:rPr>
        <w:t xml:space="preserve">ـ </w:t>
      </w:r>
      <w:r w:rsidR="00577EC0">
        <w:rPr>
          <w:rFonts w:ascii="Arial" w:hAnsi="Arial" w:cs="Arial" w:hint="cs"/>
          <w:b/>
          <w:bCs/>
          <w:sz w:val="40"/>
          <w:szCs w:val="40"/>
          <w:rtl/>
        </w:rPr>
        <w:t xml:space="preserve">معنى خضوه الجوارح أي </w:t>
      </w:r>
      <w:r w:rsidRPr="00062770">
        <w:rPr>
          <w:rFonts w:ascii="Arial" w:hAnsi="Arial" w:cs="Arial"/>
          <w:b/>
          <w:bCs/>
          <w:sz w:val="40"/>
          <w:szCs w:val="40"/>
          <w:rtl/>
        </w:rPr>
        <w:t xml:space="preserve">الاستسلام أي إسلام النفس وكل ما تملك إلى مالكها الحقيقي </w:t>
      </w:r>
      <w:r w:rsidRPr="00062770">
        <w:rPr>
          <w:rFonts w:ascii="Arial" w:hAnsi="Arial" w:cs="Arial" w:hint="cs"/>
          <w:b/>
          <w:bCs/>
          <w:sz w:val="40"/>
          <w:szCs w:val="40"/>
          <w:rtl/>
        </w:rPr>
        <w:t>و</w:t>
      </w:r>
      <w:r w:rsidRPr="00062770">
        <w:rPr>
          <w:rFonts w:ascii="Arial" w:hAnsi="Arial" w:cs="Arial"/>
          <w:b/>
          <w:bCs/>
          <w:sz w:val="40"/>
          <w:szCs w:val="40"/>
          <w:rtl/>
        </w:rPr>
        <w:t>هو الله سبحانه</w:t>
      </w:r>
      <w:r>
        <w:rPr>
          <w:rFonts w:ascii="Arial" w:hAnsi="Arial" w:cs="Arial"/>
          <w:b/>
          <w:bCs/>
          <w:sz w:val="40"/>
          <w:szCs w:val="40"/>
          <w:rtl/>
        </w:rPr>
        <w:t>،</w:t>
      </w:r>
      <w:r w:rsidRPr="00062770">
        <w:rPr>
          <w:rFonts w:ascii="Arial" w:hAnsi="Arial" w:cs="Arial"/>
          <w:b/>
          <w:bCs/>
          <w:sz w:val="40"/>
          <w:szCs w:val="40"/>
          <w:rtl/>
        </w:rPr>
        <w:t xml:space="preserve"> أي التجرد من كل ما تملك لتنسبه إلى مالكه الحقيقي وهو الله سبحانه</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hint="cs"/>
          <w:b/>
          <w:bCs/>
          <w:sz w:val="40"/>
          <w:szCs w:val="40"/>
          <w:rtl/>
        </w:rPr>
        <w:t>فت</w:t>
      </w:r>
      <w:r w:rsidRPr="00062770">
        <w:rPr>
          <w:rFonts w:ascii="Arial" w:hAnsi="Arial" w:cs="Arial"/>
          <w:b/>
          <w:bCs/>
          <w:sz w:val="40"/>
          <w:szCs w:val="40"/>
          <w:rtl/>
        </w:rPr>
        <w:t>كون كالميت بين يدي مغسله يفعل به ما يشاء</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hint="cs"/>
          <w:b/>
          <w:bCs/>
          <w:sz w:val="40"/>
          <w:szCs w:val="40"/>
          <w:rtl/>
        </w:rPr>
        <w:t>أي ت</w:t>
      </w:r>
      <w:r w:rsidRPr="00062770">
        <w:rPr>
          <w:rFonts w:ascii="Arial" w:hAnsi="Arial" w:cs="Arial"/>
          <w:b/>
          <w:bCs/>
          <w:sz w:val="40"/>
          <w:szCs w:val="40"/>
          <w:rtl/>
        </w:rPr>
        <w:t>كون كالميت بين يدي الله يفعل ب</w:t>
      </w:r>
      <w:r>
        <w:rPr>
          <w:rFonts w:ascii="Arial" w:hAnsi="Arial" w:cs="Arial" w:hint="cs"/>
          <w:b/>
          <w:bCs/>
          <w:sz w:val="40"/>
          <w:szCs w:val="40"/>
          <w:rtl/>
        </w:rPr>
        <w:t>ك</w:t>
      </w:r>
      <w:r w:rsidRPr="00062770">
        <w:rPr>
          <w:rFonts w:ascii="Arial" w:hAnsi="Arial" w:cs="Arial"/>
          <w:b/>
          <w:bCs/>
          <w:sz w:val="40"/>
          <w:szCs w:val="40"/>
          <w:rtl/>
        </w:rPr>
        <w:t xml:space="preserve"> ما يشاء</w:t>
      </w:r>
      <w:r>
        <w:rPr>
          <w:rFonts w:ascii="Arial" w:hAnsi="Arial" w:cs="Arial"/>
          <w:b/>
          <w:bCs/>
          <w:sz w:val="40"/>
          <w:szCs w:val="40"/>
          <w:rtl/>
        </w:rPr>
        <w:t>،</w:t>
      </w:r>
      <w:r>
        <w:rPr>
          <w:rFonts w:ascii="Arial" w:hAnsi="Arial" w:cs="Arial" w:hint="cs"/>
          <w:b/>
          <w:bCs/>
          <w:sz w:val="40"/>
          <w:szCs w:val="40"/>
          <w:rtl/>
        </w:rPr>
        <w:t xml:space="preserve"> </w:t>
      </w:r>
      <w:r w:rsidRPr="00062770">
        <w:rPr>
          <w:rFonts w:ascii="Arial" w:hAnsi="Arial" w:cs="Arial"/>
          <w:b/>
          <w:bCs/>
          <w:sz w:val="40"/>
          <w:szCs w:val="40"/>
          <w:rtl/>
        </w:rPr>
        <w:t>ف</w:t>
      </w:r>
      <w:r w:rsidR="00801F96">
        <w:rPr>
          <w:rFonts w:ascii="Arial" w:hAnsi="Arial" w:cs="Arial"/>
          <w:b/>
          <w:bCs/>
          <w:sz w:val="40"/>
          <w:szCs w:val="40"/>
          <w:rtl/>
        </w:rPr>
        <w:t>الإنسان</w:t>
      </w:r>
      <w:r w:rsidRPr="00062770">
        <w:rPr>
          <w:rFonts w:ascii="Arial" w:hAnsi="Arial" w:cs="Arial"/>
          <w:b/>
          <w:bCs/>
          <w:sz w:val="40"/>
          <w:szCs w:val="40"/>
          <w:rtl/>
        </w:rPr>
        <w:t xml:space="preserve"> عبارة عن مادة مصنوعة تتحرك وفق أمر الصانع</w:t>
      </w:r>
      <w:r>
        <w:rPr>
          <w:rFonts w:ascii="Arial" w:hAnsi="Arial" w:cs="Arial"/>
          <w:b/>
          <w:bCs/>
          <w:sz w:val="40"/>
          <w:szCs w:val="40"/>
          <w:rtl/>
        </w:rPr>
        <w:t>،</w:t>
      </w:r>
      <w:r w:rsidRPr="00062770">
        <w:rPr>
          <w:rFonts w:ascii="Arial" w:hAnsi="Arial" w:cs="Arial" w:hint="cs"/>
          <w:b/>
          <w:bCs/>
          <w:sz w:val="40"/>
          <w:szCs w:val="40"/>
          <w:rtl/>
        </w:rPr>
        <w:t xml:space="preserve"> </w:t>
      </w:r>
      <w:r w:rsidRPr="00062770">
        <w:rPr>
          <w:rFonts w:ascii="Arial" w:hAnsi="Arial" w:cs="Arial"/>
          <w:b/>
          <w:bCs/>
          <w:sz w:val="40"/>
          <w:szCs w:val="40"/>
          <w:rtl/>
        </w:rPr>
        <w:t>ومصنوعة بالكيفية التي صنعها بها</w:t>
      </w:r>
      <w:r>
        <w:rPr>
          <w:rFonts w:ascii="Arial" w:hAnsi="Arial" w:cs="Arial"/>
          <w:b/>
          <w:bCs/>
          <w:sz w:val="40"/>
          <w:szCs w:val="40"/>
          <w:rtl/>
        </w:rPr>
        <w:t>،</w:t>
      </w:r>
      <w:r w:rsidRPr="00062770">
        <w:rPr>
          <w:rFonts w:ascii="Arial" w:hAnsi="Arial" w:cs="Arial"/>
          <w:b/>
          <w:bCs/>
          <w:sz w:val="40"/>
          <w:szCs w:val="40"/>
          <w:rtl/>
        </w:rPr>
        <w:t xml:space="preserve"> فلابد أن تشعر أنك مادة مصنوعة في يد غيرك يفعل بك ما يشاء</w:t>
      </w:r>
      <w:r>
        <w:rPr>
          <w:rFonts w:ascii="Arial" w:hAnsi="Arial" w:cs="Arial"/>
          <w:b/>
          <w:bCs/>
          <w:sz w:val="40"/>
          <w:szCs w:val="40"/>
          <w:rtl/>
        </w:rPr>
        <w:t>،</w:t>
      </w:r>
      <w:r w:rsidRPr="00A372E4">
        <w:rPr>
          <w:rFonts w:ascii="Arial" w:hAnsi="Arial" w:cs="Arial"/>
          <w:b/>
          <w:bCs/>
          <w:sz w:val="40"/>
          <w:szCs w:val="40"/>
          <w:rtl/>
        </w:rPr>
        <w:t xml:space="preserve"> </w:t>
      </w:r>
      <w:r w:rsidRPr="00062770">
        <w:rPr>
          <w:rFonts w:ascii="Arial" w:hAnsi="Arial" w:cs="Arial"/>
          <w:b/>
          <w:bCs/>
          <w:sz w:val="40"/>
          <w:szCs w:val="40"/>
          <w:rtl/>
        </w:rPr>
        <w:t xml:space="preserve">لذلك </w:t>
      </w:r>
      <w:r>
        <w:rPr>
          <w:rFonts w:ascii="Arial" w:hAnsi="Arial" w:cs="Arial" w:hint="cs"/>
          <w:b/>
          <w:bCs/>
          <w:sz w:val="40"/>
          <w:szCs w:val="40"/>
          <w:rtl/>
        </w:rPr>
        <w:t>فالخضوع هو</w:t>
      </w:r>
      <w:r w:rsidRPr="00062770">
        <w:rPr>
          <w:rFonts w:ascii="Arial" w:hAnsi="Arial" w:cs="Arial"/>
          <w:b/>
          <w:bCs/>
          <w:sz w:val="40"/>
          <w:szCs w:val="40"/>
          <w:rtl/>
        </w:rPr>
        <w:t xml:space="preserve"> أصعب شعور </w:t>
      </w:r>
      <w:r>
        <w:rPr>
          <w:rFonts w:ascii="Arial" w:hAnsi="Arial" w:cs="Arial"/>
          <w:b/>
          <w:bCs/>
          <w:sz w:val="40"/>
          <w:szCs w:val="40"/>
          <w:rtl/>
        </w:rPr>
        <w:t>على</w:t>
      </w:r>
      <w:r w:rsidRPr="00062770">
        <w:rPr>
          <w:rFonts w:ascii="Arial" w:hAnsi="Arial" w:cs="Arial"/>
          <w:b/>
          <w:bCs/>
          <w:sz w:val="40"/>
          <w:szCs w:val="40"/>
          <w:rtl/>
        </w:rPr>
        <w:t xml:space="preserve"> النفس</w:t>
      </w:r>
      <w:r>
        <w:rPr>
          <w:rFonts w:ascii="Arial" w:hAnsi="Arial" w:cs="Arial"/>
          <w:b/>
          <w:bCs/>
          <w:sz w:val="40"/>
          <w:szCs w:val="40"/>
          <w:rtl/>
        </w:rPr>
        <w:t>،</w:t>
      </w:r>
      <w:r w:rsidRPr="00062770">
        <w:rPr>
          <w:rFonts w:ascii="Arial" w:hAnsi="Arial" w:cs="Arial"/>
          <w:b/>
          <w:bCs/>
          <w:sz w:val="40"/>
          <w:szCs w:val="40"/>
          <w:rtl/>
        </w:rPr>
        <w:t xml:space="preserve"> فأنت مستسلم مغلوب </w:t>
      </w:r>
      <w:r>
        <w:rPr>
          <w:rFonts w:ascii="Arial" w:hAnsi="Arial" w:cs="Arial"/>
          <w:b/>
          <w:bCs/>
          <w:sz w:val="40"/>
          <w:szCs w:val="40"/>
          <w:rtl/>
        </w:rPr>
        <w:t>على</w:t>
      </w:r>
      <w:r w:rsidRPr="00062770">
        <w:rPr>
          <w:rFonts w:ascii="Arial" w:hAnsi="Arial" w:cs="Arial"/>
          <w:b/>
          <w:bCs/>
          <w:sz w:val="40"/>
          <w:szCs w:val="40"/>
          <w:rtl/>
        </w:rPr>
        <w:t xml:space="preserve"> أمرك من الله والله غالب </w:t>
      </w:r>
      <w:r>
        <w:rPr>
          <w:rFonts w:ascii="Arial" w:hAnsi="Arial" w:cs="Arial"/>
          <w:b/>
          <w:bCs/>
          <w:sz w:val="40"/>
          <w:szCs w:val="40"/>
          <w:rtl/>
        </w:rPr>
        <w:t>على</w:t>
      </w:r>
      <w:r w:rsidRPr="00062770">
        <w:rPr>
          <w:rFonts w:ascii="Arial" w:hAnsi="Arial" w:cs="Arial"/>
          <w:b/>
          <w:bCs/>
          <w:sz w:val="40"/>
          <w:szCs w:val="40"/>
          <w:rtl/>
        </w:rPr>
        <w:t xml:space="preserve"> أمره</w:t>
      </w:r>
      <w:r>
        <w:rPr>
          <w:rFonts w:ascii="Arial" w:hAnsi="Arial" w:cs="Arial"/>
          <w:b/>
          <w:bCs/>
          <w:sz w:val="40"/>
          <w:szCs w:val="40"/>
          <w:rtl/>
        </w:rPr>
        <w:t>.</w:t>
      </w:r>
    </w:p>
    <w:p w14:paraId="66C7B1B5" w14:textId="2C796F30" w:rsidR="003A3540" w:rsidRPr="00062770" w:rsidRDefault="003A3540" w:rsidP="003A3540">
      <w:pPr>
        <w:tabs>
          <w:tab w:val="right" w:pos="9450"/>
        </w:tabs>
        <w:autoSpaceDE w:val="0"/>
        <w:autoSpaceDN w:val="0"/>
        <w:adjustRightInd w:val="0"/>
        <w:spacing w:before="12"/>
        <w:ind w:left="26"/>
        <w:jc w:val="both"/>
        <w:rPr>
          <w:rFonts w:ascii="Arial" w:hAnsi="Arial" w:cs="Arial"/>
          <w:b/>
          <w:bCs/>
          <w:sz w:val="40"/>
          <w:szCs w:val="40"/>
          <w:rtl/>
          <w:lang w:bidi="ar-LY"/>
        </w:rPr>
      </w:pPr>
      <w:r w:rsidRPr="00062770">
        <w:rPr>
          <w:rFonts w:ascii="Arial" w:hAnsi="Arial" w:cs="Arial"/>
          <w:b/>
          <w:bCs/>
          <w:sz w:val="40"/>
          <w:szCs w:val="40"/>
          <w:rtl/>
          <w:lang w:bidi="ar-LY"/>
        </w:rPr>
        <w:t>ـ النفس تستكبر أن تعيش معيشة العبيد</w:t>
      </w:r>
      <w:r>
        <w:rPr>
          <w:rFonts w:ascii="Arial" w:hAnsi="Arial" w:cs="Arial"/>
          <w:b/>
          <w:bCs/>
          <w:sz w:val="40"/>
          <w:szCs w:val="40"/>
          <w:rtl/>
          <w:lang w:bidi="ar-LY"/>
        </w:rPr>
        <w:t>،</w:t>
      </w:r>
      <w:r>
        <w:rPr>
          <w:rFonts w:ascii="Arial" w:hAnsi="Arial" w:cs="Arial" w:hint="cs"/>
          <w:b/>
          <w:bCs/>
          <w:sz w:val="40"/>
          <w:szCs w:val="40"/>
          <w:rtl/>
          <w:lang w:bidi="ar-LY"/>
        </w:rPr>
        <w:t xml:space="preserve"> </w:t>
      </w:r>
      <w:r w:rsidRPr="00062770">
        <w:rPr>
          <w:rFonts w:ascii="Arial" w:hAnsi="Arial" w:cs="Arial"/>
          <w:b/>
          <w:bCs/>
          <w:sz w:val="40"/>
          <w:szCs w:val="40"/>
          <w:rtl/>
          <w:lang w:bidi="ar-LY"/>
        </w:rPr>
        <w:t>و</w:t>
      </w:r>
      <w:r w:rsidR="00801F96">
        <w:rPr>
          <w:rFonts w:ascii="Arial" w:hAnsi="Arial" w:cs="Arial"/>
          <w:b/>
          <w:bCs/>
          <w:sz w:val="40"/>
          <w:szCs w:val="40"/>
          <w:rtl/>
          <w:lang w:bidi="ar-LY"/>
        </w:rPr>
        <w:t>الإنسان</w:t>
      </w:r>
      <w:r w:rsidRPr="00062770">
        <w:rPr>
          <w:rFonts w:ascii="Arial" w:hAnsi="Arial" w:cs="Arial"/>
          <w:b/>
          <w:bCs/>
          <w:sz w:val="40"/>
          <w:szCs w:val="40"/>
          <w:rtl/>
          <w:lang w:bidi="ar-LY"/>
        </w:rPr>
        <w:t xml:space="preserve"> لا يريد أن يذل لأحد أو يعيش كأسير أو خادم يلبي أوامر سيده</w:t>
      </w:r>
      <w:r>
        <w:rPr>
          <w:rFonts w:ascii="Arial" w:hAnsi="Arial" w:cs="Arial"/>
          <w:b/>
          <w:bCs/>
          <w:sz w:val="40"/>
          <w:szCs w:val="40"/>
          <w:rtl/>
          <w:lang w:bidi="ar-LY"/>
        </w:rPr>
        <w:t>،</w:t>
      </w:r>
      <w:r w:rsidRPr="00062770">
        <w:rPr>
          <w:rFonts w:ascii="Arial" w:hAnsi="Arial" w:cs="Arial"/>
          <w:b/>
          <w:bCs/>
          <w:sz w:val="40"/>
          <w:szCs w:val="40"/>
          <w:rtl/>
          <w:lang w:bidi="ar-LY"/>
        </w:rPr>
        <w:t xml:space="preserve"> ولا يريد أن يلغي إرادته ورغباته وشخصيته المستقلة ويعيش </w:t>
      </w:r>
      <w:r>
        <w:rPr>
          <w:rFonts w:ascii="Arial" w:hAnsi="Arial" w:cs="Arial"/>
          <w:b/>
          <w:bCs/>
          <w:sz w:val="40"/>
          <w:szCs w:val="40"/>
          <w:rtl/>
          <w:lang w:bidi="ar-LY"/>
        </w:rPr>
        <w:t>تابعًا</w:t>
      </w:r>
      <w:r w:rsidRPr="00062770">
        <w:rPr>
          <w:rFonts w:ascii="Arial" w:hAnsi="Arial" w:cs="Arial"/>
          <w:b/>
          <w:bCs/>
          <w:sz w:val="40"/>
          <w:szCs w:val="40"/>
          <w:rtl/>
          <w:lang w:bidi="ar-LY"/>
        </w:rPr>
        <w:t xml:space="preserve"> منهزم</w:t>
      </w:r>
      <w:r>
        <w:rPr>
          <w:rFonts w:ascii="Arial" w:hAnsi="Arial" w:cs="Arial" w:hint="cs"/>
          <w:b/>
          <w:bCs/>
          <w:sz w:val="40"/>
          <w:szCs w:val="40"/>
          <w:rtl/>
          <w:lang w:bidi="ar-LY"/>
        </w:rPr>
        <w:t>ً</w:t>
      </w:r>
      <w:r w:rsidRPr="00062770">
        <w:rPr>
          <w:rFonts w:ascii="Arial" w:hAnsi="Arial" w:cs="Arial"/>
          <w:b/>
          <w:bCs/>
          <w:sz w:val="40"/>
          <w:szCs w:val="40"/>
          <w:rtl/>
          <w:lang w:bidi="ar-LY"/>
        </w:rPr>
        <w:t>ا تحت إرادة قاهر له</w:t>
      </w:r>
      <w:r>
        <w:rPr>
          <w:rFonts w:ascii="Arial" w:hAnsi="Arial" w:cs="Arial"/>
          <w:b/>
          <w:bCs/>
          <w:sz w:val="40"/>
          <w:szCs w:val="40"/>
          <w:rtl/>
          <w:lang w:bidi="ar-LY"/>
        </w:rPr>
        <w:t>،</w:t>
      </w:r>
      <w:r>
        <w:rPr>
          <w:rFonts w:ascii="Arial" w:hAnsi="Arial" w:cs="Arial" w:hint="cs"/>
          <w:b/>
          <w:bCs/>
          <w:sz w:val="40"/>
          <w:szCs w:val="40"/>
          <w:rtl/>
          <w:lang w:bidi="ar-LY"/>
        </w:rPr>
        <w:t xml:space="preserve"> </w:t>
      </w:r>
      <w:r w:rsidRPr="00062770">
        <w:rPr>
          <w:rFonts w:ascii="Arial" w:hAnsi="Arial" w:cs="Arial"/>
          <w:b/>
          <w:bCs/>
          <w:sz w:val="40"/>
          <w:szCs w:val="40"/>
          <w:rtl/>
          <w:lang w:bidi="ar-LY"/>
        </w:rPr>
        <w:t>ويرفض أن يقيد نفسه بأوامر لأحد عليه</w:t>
      </w:r>
      <w:r>
        <w:rPr>
          <w:rFonts w:ascii="Arial" w:hAnsi="Arial" w:cs="Arial"/>
          <w:b/>
          <w:bCs/>
          <w:sz w:val="40"/>
          <w:szCs w:val="40"/>
          <w:rtl/>
          <w:lang w:bidi="ar-LY"/>
        </w:rPr>
        <w:t>،</w:t>
      </w:r>
      <w:r w:rsidRPr="00062770">
        <w:rPr>
          <w:rFonts w:ascii="Arial" w:hAnsi="Arial" w:cs="Arial"/>
          <w:b/>
          <w:bCs/>
          <w:sz w:val="40"/>
          <w:szCs w:val="40"/>
          <w:rtl/>
          <w:lang w:bidi="ar-LY"/>
        </w:rPr>
        <w:t xml:space="preserve"> ولا يريد أن يتخلى عن حريته ليعيش </w:t>
      </w:r>
      <w:r>
        <w:rPr>
          <w:rFonts w:ascii="Arial" w:hAnsi="Arial" w:cs="Arial"/>
          <w:b/>
          <w:bCs/>
          <w:sz w:val="40"/>
          <w:szCs w:val="40"/>
          <w:rtl/>
          <w:lang w:bidi="ar-LY"/>
        </w:rPr>
        <w:t>خاضعًا</w:t>
      </w:r>
      <w:r w:rsidRPr="00062770">
        <w:rPr>
          <w:rFonts w:ascii="Arial" w:hAnsi="Arial" w:cs="Arial"/>
          <w:b/>
          <w:bCs/>
          <w:sz w:val="40"/>
          <w:szCs w:val="40"/>
          <w:rtl/>
          <w:lang w:bidi="ar-LY"/>
        </w:rPr>
        <w:t xml:space="preserve"> كالعبد الذي كان يباع ويشترى في الماضي</w:t>
      </w:r>
      <w:r>
        <w:rPr>
          <w:rFonts w:ascii="Arial" w:hAnsi="Arial" w:cs="Arial"/>
          <w:b/>
          <w:bCs/>
          <w:sz w:val="40"/>
          <w:szCs w:val="40"/>
          <w:rtl/>
          <w:lang w:bidi="ar-LY"/>
        </w:rPr>
        <w:t>.</w:t>
      </w:r>
    </w:p>
    <w:p w14:paraId="15F96C6F" w14:textId="49AB5775" w:rsidR="003A3540" w:rsidRPr="00062770" w:rsidRDefault="003A3540" w:rsidP="003A3540">
      <w:pPr>
        <w:tabs>
          <w:tab w:val="right" w:pos="9450"/>
        </w:tabs>
        <w:spacing w:before="12"/>
        <w:ind w:left="26"/>
        <w:jc w:val="both"/>
        <w:rPr>
          <w:rFonts w:ascii="Arial" w:hAnsi="Arial" w:cs="Arial"/>
          <w:b/>
          <w:bCs/>
          <w:sz w:val="40"/>
          <w:szCs w:val="40"/>
          <w:rtl/>
          <w:lang w:bidi="ar-LY"/>
        </w:rPr>
      </w:pPr>
      <w:r w:rsidRPr="00062770">
        <w:rPr>
          <w:rFonts w:ascii="Arial" w:hAnsi="Arial" w:cs="Arial"/>
          <w:b/>
          <w:bCs/>
          <w:sz w:val="40"/>
          <w:szCs w:val="40"/>
          <w:rtl/>
          <w:lang w:bidi="ar-LY"/>
        </w:rPr>
        <w:t xml:space="preserve">ـ </w:t>
      </w:r>
      <w:r w:rsidRPr="00062770">
        <w:rPr>
          <w:rFonts w:ascii="Arial" w:hAnsi="Arial" w:cs="Arial" w:hint="cs"/>
          <w:b/>
          <w:bCs/>
          <w:sz w:val="40"/>
          <w:szCs w:val="40"/>
          <w:rtl/>
          <w:lang w:bidi="ar-LY"/>
        </w:rPr>
        <w:t>ف</w:t>
      </w:r>
      <w:r w:rsidRPr="00062770">
        <w:rPr>
          <w:rFonts w:ascii="Arial" w:hAnsi="Arial" w:cs="Arial"/>
          <w:b/>
          <w:bCs/>
          <w:sz w:val="40"/>
          <w:szCs w:val="40"/>
          <w:rtl/>
          <w:lang w:bidi="ar-LY"/>
        </w:rPr>
        <w:t>هل تتصور لو أنك تعيش حياتك بناء</w:t>
      </w:r>
      <w:r>
        <w:rPr>
          <w:rFonts w:ascii="Arial" w:hAnsi="Arial" w:cs="Arial" w:hint="cs"/>
          <w:b/>
          <w:bCs/>
          <w:sz w:val="40"/>
          <w:szCs w:val="40"/>
          <w:rtl/>
          <w:lang w:bidi="ar-LY"/>
        </w:rPr>
        <w:t>ً</w:t>
      </w:r>
      <w:r w:rsidRPr="00062770">
        <w:rPr>
          <w:rFonts w:ascii="Arial" w:hAnsi="Arial" w:cs="Arial"/>
          <w:b/>
          <w:bCs/>
          <w:sz w:val="40"/>
          <w:szCs w:val="40"/>
          <w:rtl/>
          <w:lang w:bidi="ar-LY"/>
        </w:rPr>
        <w:t xml:space="preserve"> على ما يريده ويحبه شخص آخر</w:t>
      </w:r>
      <w:r>
        <w:rPr>
          <w:rFonts w:ascii="Arial" w:hAnsi="Arial" w:cs="Arial"/>
          <w:b/>
          <w:bCs/>
          <w:sz w:val="40"/>
          <w:szCs w:val="40"/>
          <w:rtl/>
          <w:lang w:bidi="ar-LY"/>
        </w:rPr>
        <w:t>،</w:t>
      </w:r>
      <w:r w:rsidRPr="00062770">
        <w:rPr>
          <w:rFonts w:ascii="Arial" w:hAnsi="Arial" w:cs="Arial"/>
          <w:b/>
          <w:bCs/>
          <w:sz w:val="40"/>
          <w:szCs w:val="40"/>
          <w:rtl/>
          <w:lang w:bidi="ar-LY"/>
        </w:rPr>
        <w:t xml:space="preserve"> فكأنك </w:t>
      </w:r>
      <w:r>
        <w:rPr>
          <w:rFonts w:ascii="Arial" w:hAnsi="Arial" w:cs="Arial"/>
          <w:b/>
          <w:bCs/>
          <w:sz w:val="40"/>
          <w:szCs w:val="40"/>
          <w:rtl/>
          <w:lang w:bidi="ar-LY"/>
        </w:rPr>
        <w:t>إنسان</w:t>
      </w:r>
      <w:r w:rsidRPr="00062770">
        <w:rPr>
          <w:rFonts w:ascii="Arial" w:hAnsi="Arial" w:cs="Arial"/>
          <w:b/>
          <w:bCs/>
          <w:sz w:val="40"/>
          <w:szCs w:val="40"/>
          <w:rtl/>
          <w:lang w:bidi="ar-LY"/>
        </w:rPr>
        <w:t xml:space="preserve"> آلي تسير بالريموت كنترول فما يريده هذا الشخص تفعله له وما يحبه تفعله له</w:t>
      </w:r>
      <w:r>
        <w:rPr>
          <w:rFonts w:ascii="Arial" w:hAnsi="Arial" w:cs="Arial"/>
          <w:b/>
          <w:bCs/>
          <w:sz w:val="40"/>
          <w:szCs w:val="40"/>
          <w:rtl/>
          <w:lang w:bidi="ar-LY"/>
        </w:rPr>
        <w:t>،</w:t>
      </w:r>
      <w:r w:rsidRPr="00062770">
        <w:rPr>
          <w:rFonts w:ascii="Arial" w:hAnsi="Arial" w:cs="Arial"/>
          <w:b/>
          <w:bCs/>
          <w:sz w:val="40"/>
          <w:szCs w:val="40"/>
          <w:rtl/>
          <w:lang w:bidi="ar-LY"/>
        </w:rPr>
        <w:t xml:space="preserve"> ف</w:t>
      </w:r>
      <w:r w:rsidR="00801F96">
        <w:rPr>
          <w:rFonts w:ascii="Arial" w:hAnsi="Arial" w:cs="Arial"/>
          <w:b/>
          <w:bCs/>
          <w:sz w:val="40"/>
          <w:szCs w:val="40"/>
          <w:rtl/>
          <w:lang w:bidi="ar-LY"/>
        </w:rPr>
        <w:t>الإنسان</w:t>
      </w:r>
      <w:r w:rsidRPr="00062770">
        <w:rPr>
          <w:rFonts w:ascii="Arial" w:hAnsi="Arial" w:cs="Arial"/>
          <w:b/>
          <w:bCs/>
          <w:sz w:val="40"/>
          <w:szCs w:val="40"/>
          <w:rtl/>
          <w:lang w:bidi="ar-LY"/>
        </w:rPr>
        <w:t xml:space="preserve"> الآلي ليس له حياته الخاصة وليس له رغبات ولا يسير من تلقاء نفسه وإنما </w:t>
      </w:r>
      <w:r>
        <w:rPr>
          <w:rFonts w:ascii="Arial" w:hAnsi="Arial" w:cs="Arial"/>
          <w:b/>
          <w:bCs/>
          <w:sz w:val="40"/>
          <w:szCs w:val="40"/>
          <w:rtl/>
          <w:lang w:bidi="ar-LY"/>
        </w:rPr>
        <w:t>تبعًا</w:t>
      </w:r>
      <w:r w:rsidRPr="00062770">
        <w:rPr>
          <w:rFonts w:ascii="Arial" w:hAnsi="Arial" w:cs="Arial"/>
          <w:b/>
          <w:bCs/>
          <w:sz w:val="40"/>
          <w:szCs w:val="40"/>
          <w:rtl/>
          <w:lang w:bidi="ar-LY"/>
        </w:rPr>
        <w:t xml:space="preserve"> لما يريده منه هذا الشخص</w:t>
      </w:r>
      <w:r>
        <w:rPr>
          <w:rFonts w:ascii="Arial" w:hAnsi="Arial" w:cs="Arial"/>
          <w:b/>
          <w:bCs/>
          <w:sz w:val="40"/>
          <w:szCs w:val="40"/>
          <w:rtl/>
          <w:lang w:bidi="ar-LY"/>
        </w:rPr>
        <w:t>.</w:t>
      </w:r>
    </w:p>
    <w:p w14:paraId="1CC1A595" w14:textId="043DE37F" w:rsidR="003A3540" w:rsidRPr="00062770" w:rsidRDefault="003A3540" w:rsidP="003A3540">
      <w:pPr>
        <w:tabs>
          <w:tab w:val="right" w:pos="9450"/>
        </w:tabs>
        <w:spacing w:before="12"/>
        <w:ind w:left="26"/>
        <w:jc w:val="both"/>
        <w:rPr>
          <w:rFonts w:ascii="Arial" w:hAnsi="Arial" w:cs="Arial"/>
          <w:b/>
          <w:bCs/>
          <w:color w:val="000000"/>
          <w:sz w:val="40"/>
          <w:szCs w:val="40"/>
          <w:rtl/>
          <w:lang w:bidi="ar-LY"/>
        </w:rPr>
      </w:pPr>
      <w:r w:rsidRPr="00062770">
        <w:rPr>
          <w:rFonts w:ascii="Arial" w:hAnsi="Arial" w:cs="Arial"/>
          <w:b/>
          <w:bCs/>
          <w:color w:val="000000"/>
          <w:sz w:val="40"/>
          <w:szCs w:val="40"/>
          <w:rtl/>
        </w:rPr>
        <w:t xml:space="preserve">ـ </w:t>
      </w:r>
      <w:r>
        <w:rPr>
          <w:rFonts w:ascii="Arial" w:hAnsi="Arial" w:cs="Arial" w:hint="cs"/>
          <w:b/>
          <w:bCs/>
          <w:color w:val="000000"/>
          <w:sz w:val="40"/>
          <w:szCs w:val="40"/>
          <w:rtl/>
        </w:rPr>
        <w:t xml:space="preserve">فمعنى أن يعيش </w:t>
      </w:r>
      <w:r w:rsidR="00801F96">
        <w:rPr>
          <w:rFonts w:ascii="Arial" w:hAnsi="Arial" w:cs="Arial" w:hint="cs"/>
          <w:b/>
          <w:bCs/>
          <w:color w:val="000000"/>
          <w:sz w:val="40"/>
          <w:szCs w:val="40"/>
          <w:rtl/>
        </w:rPr>
        <w:t>الإنسان</w:t>
      </w:r>
      <w:r>
        <w:rPr>
          <w:rFonts w:ascii="Arial" w:hAnsi="Arial" w:cs="Arial" w:hint="cs"/>
          <w:b/>
          <w:bCs/>
          <w:color w:val="000000"/>
          <w:sz w:val="40"/>
          <w:szCs w:val="40"/>
          <w:rtl/>
        </w:rPr>
        <w:t xml:space="preserve"> عبدًا هو</w:t>
      </w:r>
      <w:r w:rsidRPr="00062770">
        <w:rPr>
          <w:rFonts w:ascii="Arial" w:hAnsi="Arial" w:cs="Arial"/>
          <w:b/>
          <w:bCs/>
          <w:color w:val="000000"/>
          <w:sz w:val="40"/>
          <w:szCs w:val="40"/>
          <w:rtl/>
        </w:rPr>
        <w:t xml:space="preserve"> أن </w:t>
      </w:r>
      <w:r w:rsidRPr="00062770">
        <w:rPr>
          <w:rFonts w:ascii="Arial" w:hAnsi="Arial" w:cs="Arial"/>
          <w:b/>
          <w:bCs/>
          <w:sz w:val="40"/>
          <w:szCs w:val="40"/>
          <w:rtl/>
          <w:lang w:bidi="ar-LY"/>
        </w:rPr>
        <w:t xml:space="preserve">يعيش حياته </w:t>
      </w:r>
      <w:r>
        <w:rPr>
          <w:rFonts w:ascii="Arial" w:hAnsi="Arial" w:cs="Arial"/>
          <w:b/>
          <w:bCs/>
          <w:sz w:val="40"/>
          <w:szCs w:val="40"/>
          <w:rtl/>
          <w:lang w:bidi="ar-LY"/>
        </w:rPr>
        <w:t>وفقًا</w:t>
      </w:r>
      <w:r w:rsidRPr="00062770">
        <w:rPr>
          <w:rFonts w:ascii="Arial" w:hAnsi="Arial" w:cs="Arial"/>
          <w:b/>
          <w:bCs/>
          <w:sz w:val="40"/>
          <w:szCs w:val="40"/>
          <w:rtl/>
          <w:lang w:bidi="ar-LY"/>
        </w:rPr>
        <w:t xml:space="preserve"> لأوامر الله تع</w:t>
      </w:r>
      <w:r>
        <w:rPr>
          <w:rFonts w:ascii="Arial" w:hAnsi="Arial" w:cs="Arial" w:hint="cs"/>
          <w:b/>
          <w:bCs/>
          <w:sz w:val="40"/>
          <w:szCs w:val="40"/>
          <w:rtl/>
          <w:lang w:bidi="ar-LY"/>
        </w:rPr>
        <w:t>ا</w:t>
      </w:r>
      <w:r>
        <w:rPr>
          <w:rFonts w:ascii="Arial" w:hAnsi="Arial" w:cs="Arial"/>
          <w:b/>
          <w:bCs/>
          <w:sz w:val="40"/>
          <w:szCs w:val="40"/>
          <w:rtl/>
          <w:lang w:bidi="ar-LY"/>
        </w:rPr>
        <w:t>لى</w:t>
      </w:r>
      <w:r w:rsidRPr="00062770">
        <w:rPr>
          <w:rFonts w:ascii="Arial" w:hAnsi="Arial" w:cs="Arial"/>
          <w:b/>
          <w:bCs/>
          <w:sz w:val="40"/>
          <w:szCs w:val="40"/>
          <w:rtl/>
          <w:lang w:bidi="ar-LY"/>
        </w:rPr>
        <w:t xml:space="preserve"> وأكثرها أوامر تخالف رغبات نفسه</w:t>
      </w:r>
      <w:r>
        <w:rPr>
          <w:rFonts w:ascii="Arial" w:hAnsi="Arial" w:cs="Arial"/>
          <w:b/>
          <w:bCs/>
          <w:sz w:val="40"/>
          <w:szCs w:val="40"/>
          <w:rtl/>
          <w:lang w:bidi="ar-LY"/>
        </w:rPr>
        <w:t>،</w:t>
      </w:r>
      <w:r>
        <w:rPr>
          <w:rFonts w:ascii="Arial" w:hAnsi="Arial" w:cs="Arial" w:hint="cs"/>
          <w:b/>
          <w:bCs/>
          <w:sz w:val="40"/>
          <w:szCs w:val="40"/>
          <w:rtl/>
          <w:lang w:bidi="ar-LY"/>
        </w:rPr>
        <w:t xml:space="preserve"> </w:t>
      </w:r>
      <w:r w:rsidRPr="00062770">
        <w:rPr>
          <w:rFonts w:ascii="Arial" w:hAnsi="Arial" w:cs="Arial"/>
          <w:b/>
          <w:bCs/>
          <w:sz w:val="40"/>
          <w:szCs w:val="40"/>
          <w:rtl/>
          <w:lang w:bidi="ar-LY"/>
        </w:rPr>
        <w:t>وهذه المخالفة مقصودة من الله تع</w:t>
      </w:r>
      <w:r>
        <w:rPr>
          <w:rFonts w:ascii="Arial" w:hAnsi="Arial" w:cs="Arial" w:hint="cs"/>
          <w:b/>
          <w:bCs/>
          <w:sz w:val="40"/>
          <w:szCs w:val="40"/>
          <w:rtl/>
          <w:lang w:bidi="ar-LY"/>
        </w:rPr>
        <w:t>ا</w:t>
      </w:r>
      <w:r>
        <w:rPr>
          <w:rFonts w:ascii="Arial" w:hAnsi="Arial" w:cs="Arial"/>
          <w:b/>
          <w:bCs/>
          <w:sz w:val="40"/>
          <w:szCs w:val="40"/>
          <w:rtl/>
          <w:lang w:bidi="ar-LY"/>
        </w:rPr>
        <w:t>لى</w:t>
      </w:r>
      <w:r w:rsidRPr="00062770">
        <w:rPr>
          <w:rFonts w:ascii="Arial" w:hAnsi="Arial" w:cs="Arial"/>
          <w:b/>
          <w:bCs/>
          <w:sz w:val="40"/>
          <w:szCs w:val="40"/>
          <w:rtl/>
          <w:lang w:bidi="ar-LY"/>
        </w:rPr>
        <w:t xml:space="preserve"> حتى </w:t>
      </w:r>
      <w:r w:rsidRPr="00062770">
        <w:rPr>
          <w:rFonts w:ascii="Arial" w:hAnsi="Arial" w:cs="Arial" w:hint="cs"/>
          <w:b/>
          <w:bCs/>
          <w:sz w:val="40"/>
          <w:szCs w:val="40"/>
          <w:rtl/>
          <w:lang w:bidi="ar-LY"/>
        </w:rPr>
        <w:t>يتبين</w:t>
      </w:r>
      <w:r w:rsidRPr="00062770">
        <w:rPr>
          <w:rFonts w:ascii="Arial" w:hAnsi="Arial" w:cs="Arial"/>
          <w:b/>
          <w:bCs/>
          <w:sz w:val="40"/>
          <w:szCs w:val="40"/>
          <w:rtl/>
          <w:lang w:bidi="ar-LY"/>
        </w:rPr>
        <w:t xml:space="preserve"> أن</w:t>
      </w:r>
      <w:r w:rsidRPr="00062770">
        <w:rPr>
          <w:rFonts w:ascii="Arial" w:hAnsi="Arial" w:cs="Arial" w:hint="cs"/>
          <w:b/>
          <w:bCs/>
          <w:sz w:val="40"/>
          <w:szCs w:val="40"/>
          <w:rtl/>
          <w:lang w:bidi="ar-LY"/>
        </w:rPr>
        <w:t xml:space="preserve"> </w:t>
      </w:r>
      <w:r w:rsidR="00801F96">
        <w:rPr>
          <w:rFonts w:ascii="Arial" w:hAnsi="Arial" w:cs="Arial" w:hint="cs"/>
          <w:b/>
          <w:bCs/>
          <w:sz w:val="40"/>
          <w:szCs w:val="40"/>
          <w:rtl/>
          <w:lang w:bidi="ar-LY"/>
        </w:rPr>
        <w:t>الإنسان</w:t>
      </w:r>
      <w:r w:rsidRPr="00062770">
        <w:rPr>
          <w:rFonts w:ascii="Arial" w:hAnsi="Arial" w:cs="Arial"/>
          <w:b/>
          <w:bCs/>
          <w:sz w:val="40"/>
          <w:szCs w:val="40"/>
          <w:rtl/>
          <w:lang w:bidi="ar-LY"/>
        </w:rPr>
        <w:t xml:space="preserve"> خاضع لله وليس لما يريده</w:t>
      </w:r>
      <w:r w:rsidRPr="00062770">
        <w:rPr>
          <w:rFonts w:ascii="Arial" w:hAnsi="Arial" w:cs="Arial" w:hint="cs"/>
          <w:b/>
          <w:bCs/>
          <w:sz w:val="40"/>
          <w:szCs w:val="40"/>
          <w:rtl/>
          <w:lang w:bidi="ar-LY"/>
        </w:rPr>
        <w:t xml:space="preserve"> هو</w:t>
      </w:r>
      <w:r w:rsidRPr="00062770">
        <w:rPr>
          <w:rFonts w:ascii="Arial" w:hAnsi="Arial" w:cs="Arial"/>
          <w:b/>
          <w:bCs/>
          <w:sz w:val="40"/>
          <w:szCs w:val="40"/>
          <w:rtl/>
          <w:lang w:bidi="ar-LY"/>
        </w:rPr>
        <w:t xml:space="preserve"> لنفسه</w:t>
      </w:r>
      <w:r>
        <w:rPr>
          <w:rFonts w:ascii="Arial" w:hAnsi="Arial" w:cs="Arial"/>
          <w:b/>
          <w:bCs/>
          <w:sz w:val="40"/>
          <w:szCs w:val="40"/>
          <w:rtl/>
          <w:lang w:bidi="ar-LY"/>
        </w:rPr>
        <w:t>:</w:t>
      </w:r>
      <w:r w:rsidRPr="00062770">
        <w:rPr>
          <w:rFonts w:ascii="Arial" w:hAnsi="Arial" w:cs="Arial"/>
          <w:b/>
          <w:bCs/>
          <w:sz w:val="40"/>
          <w:szCs w:val="40"/>
          <w:rtl/>
          <w:lang w:bidi="ar-LY"/>
        </w:rPr>
        <w:t xml:space="preserve"> (</w:t>
      </w:r>
      <w:r>
        <w:rPr>
          <w:rFonts w:ascii="Arial" w:hAnsi="Arial" w:cs="Arial"/>
          <w:b/>
          <w:bCs/>
          <w:sz w:val="40"/>
          <w:szCs w:val="40"/>
          <w:rtl/>
          <w:lang w:bidi="ar-LY"/>
        </w:rPr>
        <w:t>(</w:t>
      </w:r>
      <w:r w:rsidRPr="00062770">
        <w:rPr>
          <w:rFonts w:ascii="Arial" w:hAnsi="Arial" w:cs="Arial"/>
          <w:b/>
          <w:bCs/>
          <w:sz w:val="40"/>
          <w:szCs w:val="40"/>
          <w:rtl/>
          <w:lang w:bidi="ar-LY"/>
        </w:rPr>
        <w:t>لَنْ تَنَالُوا الْبِرَّ حَتَّى تُنْفِقُوا مِمَّا تُحِبُّونَ</w:t>
      </w:r>
      <w:r>
        <w:rPr>
          <w:rFonts w:ascii="Arial" w:hAnsi="Arial" w:cs="Arial"/>
          <w:b/>
          <w:bCs/>
          <w:sz w:val="40"/>
          <w:szCs w:val="40"/>
          <w:rtl/>
          <w:lang w:bidi="ar-LY"/>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79"/>
      </w:r>
      <w:r w:rsidRPr="00062770">
        <w:rPr>
          <w:rFonts w:ascii="Arial" w:hAnsi="Arial" w:cs="Arial"/>
          <w:b/>
          <w:bCs/>
          <w:sz w:val="40"/>
          <w:szCs w:val="40"/>
          <w:vertAlign w:val="superscript"/>
          <w:rtl/>
        </w:rPr>
        <w:t>)</w:t>
      </w:r>
      <w:r w:rsidR="00871A22">
        <w:rPr>
          <w:rFonts w:ascii="Arial" w:hAnsi="Arial" w:cs="Arial" w:hint="cs"/>
          <w:b/>
          <w:bCs/>
          <w:sz w:val="40"/>
          <w:szCs w:val="40"/>
          <w:rtl/>
        </w:rPr>
        <w:t xml:space="preserve">، </w:t>
      </w:r>
      <w:r w:rsidRPr="00062770">
        <w:rPr>
          <w:rFonts w:ascii="Arial" w:hAnsi="Arial" w:cs="Arial"/>
          <w:b/>
          <w:bCs/>
          <w:sz w:val="40"/>
          <w:szCs w:val="40"/>
          <w:rtl/>
        </w:rPr>
        <w:t>وبتعبير آخر هو تغليب مراد الله والدين على مراد نفسك وما تحبه نفسك</w:t>
      </w:r>
      <w:r>
        <w:rPr>
          <w:rFonts w:ascii="Arial" w:hAnsi="Arial" w:cs="Arial"/>
          <w:b/>
          <w:bCs/>
          <w:color w:val="000000"/>
          <w:sz w:val="40"/>
          <w:szCs w:val="40"/>
          <w:rtl/>
        </w:rPr>
        <w:t>،</w:t>
      </w:r>
      <w:r w:rsidRPr="00062770">
        <w:rPr>
          <w:rFonts w:ascii="Arial" w:hAnsi="Arial" w:cs="Arial"/>
          <w:b/>
          <w:bCs/>
          <w:color w:val="000000"/>
          <w:sz w:val="40"/>
          <w:szCs w:val="40"/>
          <w:rtl/>
        </w:rPr>
        <w:t xml:space="preserve"> و</w:t>
      </w:r>
      <w:r w:rsidRPr="00062770">
        <w:rPr>
          <w:rFonts w:ascii="Arial" w:hAnsi="Arial" w:cs="Arial"/>
          <w:b/>
          <w:bCs/>
          <w:sz w:val="40"/>
          <w:szCs w:val="40"/>
          <w:rtl/>
          <w:lang w:bidi="ar-LY"/>
        </w:rPr>
        <w:t xml:space="preserve">أصعب شيء على </w:t>
      </w:r>
      <w:r w:rsidR="00801F96">
        <w:rPr>
          <w:rFonts w:ascii="Arial" w:hAnsi="Arial" w:cs="Arial"/>
          <w:b/>
          <w:bCs/>
          <w:sz w:val="40"/>
          <w:szCs w:val="40"/>
          <w:rtl/>
          <w:lang w:bidi="ar-LY"/>
        </w:rPr>
        <w:t>الإنسان</w:t>
      </w:r>
      <w:r w:rsidRPr="00062770">
        <w:rPr>
          <w:rFonts w:ascii="Arial" w:hAnsi="Arial" w:cs="Arial"/>
          <w:b/>
          <w:bCs/>
          <w:sz w:val="40"/>
          <w:szCs w:val="40"/>
          <w:rtl/>
          <w:lang w:bidi="ar-LY"/>
        </w:rPr>
        <w:t xml:space="preserve"> هو أن يتنازل عن إرادته</w:t>
      </w:r>
      <w:r>
        <w:rPr>
          <w:rFonts w:ascii="Arial" w:hAnsi="Arial" w:cs="Arial"/>
          <w:b/>
          <w:bCs/>
          <w:sz w:val="40"/>
          <w:szCs w:val="40"/>
          <w:rtl/>
          <w:lang w:bidi="ar-LY"/>
        </w:rPr>
        <w:t>.</w:t>
      </w:r>
    </w:p>
    <w:p w14:paraId="4BFA1501" w14:textId="554D28F2" w:rsidR="003A3540" w:rsidRPr="00062770" w:rsidRDefault="003A3540" w:rsidP="003A3540">
      <w:pPr>
        <w:widowControl w:val="0"/>
        <w:tabs>
          <w:tab w:val="right" w:pos="9450"/>
        </w:tabs>
        <w:autoSpaceDE w:val="0"/>
        <w:autoSpaceDN w:val="0"/>
        <w:adjustRightInd w:val="0"/>
        <w:spacing w:before="12"/>
        <w:ind w:left="26"/>
        <w:jc w:val="both"/>
        <w:rPr>
          <w:rFonts w:ascii="Arial" w:hAnsi="Arial" w:cs="Arial"/>
          <w:b/>
          <w:bCs/>
          <w:sz w:val="40"/>
          <w:szCs w:val="40"/>
          <w:rtl/>
        </w:rPr>
      </w:pPr>
      <w:r w:rsidRPr="00062770">
        <w:rPr>
          <w:rFonts w:ascii="Arial" w:hAnsi="Arial" w:cs="Arial"/>
          <w:b/>
          <w:bCs/>
          <w:sz w:val="40"/>
          <w:szCs w:val="40"/>
          <w:rtl/>
        </w:rPr>
        <w:t>ـ و</w:t>
      </w:r>
      <w:r w:rsidR="00801F96">
        <w:rPr>
          <w:rFonts w:ascii="Arial" w:hAnsi="Arial" w:cs="Arial"/>
          <w:b/>
          <w:bCs/>
          <w:sz w:val="40"/>
          <w:szCs w:val="40"/>
          <w:rtl/>
        </w:rPr>
        <w:t>الإنسان</w:t>
      </w:r>
      <w:r w:rsidRPr="00062770">
        <w:rPr>
          <w:rFonts w:ascii="Arial" w:hAnsi="Arial" w:cs="Arial"/>
          <w:b/>
          <w:bCs/>
          <w:sz w:val="40"/>
          <w:szCs w:val="40"/>
          <w:rtl/>
        </w:rPr>
        <w:t xml:space="preserve"> عليه أن يختار</w:t>
      </w:r>
      <w:r w:rsidRPr="00062770">
        <w:rPr>
          <w:rFonts w:ascii="Arial" w:hAnsi="Arial" w:cs="Arial"/>
          <w:b/>
          <w:bCs/>
          <w:sz w:val="40"/>
          <w:szCs w:val="40"/>
          <w:rtl/>
          <w:lang w:bidi="ar-LY"/>
        </w:rPr>
        <w:t xml:space="preserve"> لنفسه الطريقة التي على أساسها يعيش</w:t>
      </w:r>
      <w:r>
        <w:rPr>
          <w:rFonts w:ascii="Arial" w:hAnsi="Arial" w:cs="Arial"/>
          <w:b/>
          <w:bCs/>
          <w:sz w:val="40"/>
          <w:szCs w:val="40"/>
          <w:rtl/>
          <w:lang w:bidi="ar-LY"/>
        </w:rPr>
        <w:t>،</w:t>
      </w:r>
      <w:r w:rsidRPr="00062770">
        <w:rPr>
          <w:rFonts w:ascii="Arial" w:hAnsi="Arial" w:cs="Arial"/>
          <w:b/>
          <w:bCs/>
          <w:sz w:val="40"/>
          <w:szCs w:val="40"/>
          <w:rtl/>
          <w:lang w:bidi="ar-LY"/>
        </w:rPr>
        <w:t xml:space="preserve"> هل يبني حياته </w:t>
      </w:r>
      <w:r>
        <w:rPr>
          <w:rFonts w:ascii="Arial" w:hAnsi="Arial" w:cs="Arial"/>
          <w:b/>
          <w:bCs/>
          <w:sz w:val="40"/>
          <w:szCs w:val="40"/>
          <w:rtl/>
          <w:lang w:bidi="ar-LY"/>
        </w:rPr>
        <w:t>وفقًا</w:t>
      </w:r>
      <w:r w:rsidRPr="00062770">
        <w:rPr>
          <w:rFonts w:ascii="Arial" w:hAnsi="Arial" w:cs="Arial"/>
          <w:b/>
          <w:bCs/>
          <w:sz w:val="40"/>
          <w:szCs w:val="40"/>
          <w:rtl/>
          <w:lang w:bidi="ar-LY"/>
        </w:rPr>
        <w:t xml:space="preserve"> لرغبات نفسه أم مخالفة نفسه ووفقا لمراد الله</w:t>
      </w:r>
      <w:r>
        <w:rPr>
          <w:rFonts w:ascii="Arial" w:hAnsi="Arial" w:cs="Arial"/>
          <w:b/>
          <w:bCs/>
          <w:sz w:val="40"/>
          <w:szCs w:val="40"/>
          <w:rtl/>
          <w:lang w:bidi="ar-LY"/>
        </w:rPr>
        <w:t>؟</w:t>
      </w:r>
      <w:r w:rsidRPr="00062770">
        <w:rPr>
          <w:rFonts w:ascii="Arial" w:hAnsi="Arial" w:cs="Arial"/>
          <w:b/>
          <w:bCs/>
          <w:sz w:val="40"/>
          <w:szCs w:val="40"/>
          <w:rtl/>
          <w:lang w:bidi="ar-LY"/>
        </w:rPr>
        <w:t xml:space="preserve"> فلمن تستجيب</w:t>
      </w:r>
      <w:r>
        <w:rPr>
          <w:rFonts w:ascii="Arial" w:hAnsi="Arial" w:cs="Arial"/>
          <w:b/>
          <w:bCs/>
          <w:sz w:val="40"/>
          <w:szCs w:val="40"/>
          <w:rtl/>
          <w:lang w:bidi="ar-LY"/>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فَأَمَّا مَنْ طَغَى (37) وَآثَرَ الْحَيَاةَ الدُّنْيَا (38) فَإِنَّ الْجَحِيمَ هِيَ الْمَأْوَى (39) وَأَمَّا مَنْ خَافَ مَقَامَ رَبِّهِ وَنَهَى النَّفْسَ عَنِ الْهَوَى (40) فَإِنَّ الْجَنَّةَ هِيَ الْمَأْوَى</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80"/>
      </w:r>
      <w:r w:rsidRPr="00062770">
        <w:rPr>
          <w:rFonts w:ascii="Arial" w:hAnsi="Arial" w:cs="Arial"/>
          <w:b/>
          <w:bCs/>
          <w:sz w:val="40"/>
          <w:szCs w:val="40"/>
          <w:vertAlign w:val="superscript"/>
          <w:rtl/>
        </w:rPr>
        <w:t>)</w:t>
      </w:r>
      <w:r w:rsidRPr="002669D4">
        <w:rPr>
          <w:rFonts w:ascii="Arial" w:hAnsi="Arial" w:cs="Arial"/>
          <w:b/>
          <w:bCs/>
          <w:sz w:val="40"/>
          <w:szCs w:val="40"/>
          <w:rtl/>
        </w:rPr>
        <w:t>.</w:t>
      </w:r>
    </w:p>
    <w:p w14:paraId="540492F7" w14:textId="77777777" w:rsidR="003A3540" w:rsidRDefault="003A3540" w:rsidP="003A3540">
      <w:pPr>
        <w:tabs>
          <w:tab w:val="right" w:pos="9450"/>
        </w:tabs>
        <w:spacing w:before="12" w:after="120"/>
        <w:jc w:val="both"/>
        <w:rPr>
          <w:rFonts w:ascii="Arial" w:hAnsi="Arial" w:cs="Arial"/>
          <w:b/>
          <w:bCs/>
          <w:sz w:val="40"/>
          <w:szCs w:val="40"/>
          <w:rtl/>
        </w:rPr>
      </w:pPr>
      <w:r w:rsidRPr="00062770">
        <w:rPr>
          <w:rFonts w:ascii="Arial" w:hAnsi="Arial" w:cs="Arial" w:hint="cs"/>
          <w:b/>
          <w:bCs/>
          <w:sz w:val="40"/>
          <w:szCs w:val="40"/>
          <w:highlight w:val="yellow"/>
          <w:rtl/>
        </w:rPr>
        <w:t xml:space="preserve">ـ </w:t>
      </w:r>
      <w:r>
        <w:rPr>
          <w:rFonts w:ascii="Arial" w:hAnsi="Arial" w:cs="Arial" w:hint="cs"/>
          <w:b/>
          <w:bCs/>
          <w:sz w:val="40"/>
          <w:szCs w:val="40"/>
          <w:highlight w:val="yellow"/>
          <w:rtl/>
        </w:rPr>
        <w:t>مفهوم النية:</w:t>
      </w:r>
    </w:p>
    <w:p w14:paraId="4E86F222" w14:textId="77777777" w:rsidR="003A3540" w:rsidRPr="00062770" w:rsidRDefault="003A3540" w:rsidP="003A3540">
      <w:pPr>
        <w:tabs>
          <w:tab w:val="right" w:pos="9450"/>
        </w:tabs>
        <w:spacing w:before="12" w:after="120"/>
        <w:jc w:val="both"/>
        <w:rPr>
          <w:rFonts w:ascii="Arial" w:hAnsi="Arial" w:cs="Arial"/>
          <w:b/>
          <w:bCs/>
          <w:sz w:val="40"/>
          <w:szCs w:val="40"/>
          <w:rtl/>
        </w:rPr>
      </w:pPr>
      <w:r>
        <w:rPr>
          <w:rFonts w:ascii="Arial" w:hAnsi="Arial" w:cs="Arial" w:hint="cs"/>
          <w:b/>
          <w:bCs/>
          <w:sz w:val="40"/>
          <w:szCs w:val="40"/>
          <w:rtl/>
        </w:rPr>
        <w:t>ـ النية هي الهدف ولكن على مستوى كل عمل على حدة، فالهدف هو اختيار طريقة الحياة التي من أجلها أعيش.</w:t>
      </w:r>
    </w:p>
    <w:p w14:paraId="2A03EB7A" w14:textId="1076D740" w:rsidR="003A3540" w:rsidRDefault="003A3540" w:rsidP="003A3540">
      <w:pPr>
        <w:tabs>
          <w:tab w:val="right" w:pos="9450"/>
        </w:tabs>
        <w:spacing w:before="12"/>
        <w:ind w:left="26"/>
        <w:jc w:val="both"/>
        <w:rPr>
          <w:rFonts w:ascii="Arial" w:hAnsi="Arial" w:cs="Arial"/>
          <w:b/>
          <w:bCs/>
          <w:sz w:val="40"/>
          <w:szCs w:val="40"/>
          <w:rtl/>
          <w:lang w:bidi="ar-EG"/>
        </w:rPr>
      </w:pPr>
      <w:r>
        <w:rPr>
          <w:rFonts w:ascii="Arial" w:hAnsi="Arial" w:cs="Arial" w:hint="cs"/>
          <w:b/>
          <w:bCs/>
          <w:sz w:val="40"/>
          <w:szCs w:val="40"/>
          <w:rtl/>
          <w:lang w:bidi="ar-EG"/>
        </w:rPr>
        <w:t xml:space="preserve">ـ فالنية لها نفس دوافع الهدف، أي أن </w:t>
      </w:r>
      <w:r w:rsidR="00801F96">
        <w:rPr>
          <w:rFonts w:ascii="Arial" w:hAnsi="Arial" w:cs="Arial" w:hint="cs"/>
          <w:b/>
          <w:bCs/>
          <w:sz w:val="40"/>
          <w:szCs w:val="40"/>
          <w:rtl/>
          <w:lang w:bidi="ar-EG"/>
        </w:rPr>
        <w:t>الإنسان</w:t>
      </w:r>
      <w:r>
        <w:rPr>
          <w:rFonts w:ascii="Arial" w:hAnsi="Arial" w:cs="Arial" w:hint="cs"/>
          <w:b/>
          <w:bCs/>
          <w:sz w:val="40"/>
          <w:szCs w:val="40"/>
          <w:rtl/>
          <w:lang w:bidi="ar-EG"/>
        </w:rPr>
        <w:t xml:space="preserve"> يعمل العمل تعظيما لله </w:t>
      </w:r>
      <w:r w:rsidR="00616575">
        <w:rPr>
          <w:rFonts w:ascii="Arial" w:hAnsi="Arial" w:cs="Arial" w:hint="cs"/>
          <w:b/>
          <w:bCs/>
          <w:sz w:val="40"/>
          <w:szCs w:val="40"/>
          <w:rtl/>
          <w:lang w:bidi="ar-EG"/>
        </w:rPr>
        <w:t xml:space="preserve">(حبا وذلا) </w:t>
      </w:r>
      <w:r>
        <w:rPr>
          <w:rFonts w:ascii="Arial" w:hAnsi="Arial" w:cs="Arial" w:hint="cs"/>
          <w:b/>
          <w:bCs/>
          <w:sz w:val="40"/>
          <w:szCs w:val="40"/>
          <w:rtl/>
          <w:lang w:bidi="ar-EG"/>
        </w:rPr>
        <w:t>وطلبا للجنة والنجاة من النار.</w:t>
      </w:r>
    </w:p>
    <w:p w14:paraId="736D7B16" w14:textId="1B98B5A8" w:rsidR="003A3540" w:rsidRPr="00062770" w:rsidRDefault="003A3540" w:rsidP="003A3540">
      <w:pPr>
        <w:tabs>
          <w:tab w:val="right" w:pos="9450"/>
        </w:tabs>
        <w:spacing w:before="12" w:after="120"/>
        <w:ind w:left="26"/>
        <w:jc w:val="both"/>
        <w:rPr>
          <w:rFonts w:ascii="Arial" w:hAnsi="Arial" w:cs="Arial"/>
          <w:b/>
          <w:bCs/>
          <w:sz w:val="40"/>
          <w:szCs w:val="40"/>
          <w:rtl/>
        </w:rPr>
      </w:pPr>
      <w:r w:rsidRPr="00062770">
        <w:rPr>
          <w:rFonts w:ascii="Arial" w:hAnsi="Arial" w:cs="Arial" w:hint="cs"/>
          <w:b/>
          <w:bCs/>
          <w:sz w:val="40"/>
          <w:szCs w:val="40"/>
          <w:rtl/>
        </w:rPr>
        <w:t xml:space="preserve">ـ وكذلك نية </w:t>
      </w:r>
      <w:r w:rsidR="00801F96">
        <w:rPr>
          <w:rFonts w:ascii="Arial" w:hAnsi="Arial" w:cs="Arial" w:hint="cs"/>
          <w:b/>
          <w:bCs/>
          <w:sz w:val="40"/>
          <w:szCs w:val="40"/>
          <w:rtl/>
        </w:rPr>
        <w:t>الإنسان</w:t>
      </w:r>
      <w:r w:rsidRPr="00062770">
        <w:rPr>
          <w:rFonts w:ascii="Arial" w:hAnsi="Arial" w:cs="Arial" w:hint="cs"/>
          <w:b/>
          <w:bCs/>
          <w:sz w:val="40"/>
          <w:szCs w:val="40"/>
          <w:rtl/>
        </w:rPr>
        <w:t xml:space="preserve"> إذا كان</w:t>
      </w:r>
      <w:r>
        <w:rPr>
          <w:rFonts w:ascii="Arial" w:hAnsi="Arial" w:cs="Arial" w:hint="cs"/>
          <w:b/>
          <w:bCs/>
          <w:sz w:val="40"/>
          <w:szCs w:val="40"/>
          <w:rtl/>
        </w:rPr>
        <w:t>ت</w:t>
      </w:r>
      <w:r w:rsidRPr="00062770">
        <w:rPr>
          <w:rFonts w:ascii="Arial" w:hAnsi="Arial" w:cs="Arial" w:hint="cs"/>
          <w:b/>
          <w:bCs/>
          <w:sz w:val="40"/>
          <w:szCs w:val="40"/>
          <w:rtl/>
        </w:rPr>
        <w:t xml:space="preserve"> للدنيا والمال فه</w:t>
      </w:r>
      <w:r>
        <w:rPr>
          <w:rFonts w:ascii="Arial" w:hAnsi="Arial" w:cs="Arial" w:hint="cs"/>
          <w:b/>
          <w:bCs/>
          <w:sz w:val="40"/>
          <w:szCs w:val="40"/>
          <w:rtl/>
        </w:rPr>
        <w:t>ي</w:t>
      </w:r>
      <w:r w:rsidRPr="00062770">
        <w:rPr>
          <w:rFonts w:ascii="Arial" w:hAnsi="Arial" w:cs="Arial" w:hint="cs"/>
          <w:b/>
          <w:bCs/>
          <w:sz w:val="40"/>
          <w:szCs w:val="40"/>
          <w:rtl/>
        </w:rPr>
        <w:t xml:space="preserve"> </w:t>
      </w:r>
      <w:r>
        <w:rPr>
          <w:rFonts w:ascii="Arial" w:hAnsi="Arial" w:cs="Arial" w:hint="cs"/>
          <w:b/>
          <w:bCs/>
          <w:sz w:val="40"/>
          <w:szCs w:val="40"/>
          <w:rtl/>
        </w:rPr>
        <w:t>ت</w:t>
      </w:r>
      <w:r w:rsidRPr="00062770">
        <w:rPr>
          <w:rFonts w:ascii="Arial" w:hAnsi="Arial" w:cs="Arial" w:hint="cs"/>
          <w:b/>
          <w:bCs/>
          <w:sz w:val="40"/>
          <w:szCs w:val="40"/>
          <w:rtl/>
        </w:rPr>
        <w:t xml:space="preserve">نشأ من تعظيم الدنيا والمال </w:t>
      </w:r>
      <w:r>
        <w:rPr>
          <w:rFonts w:ascii="Arial" w:hAnsi="Arial" w:cs="Arial" w:hint="cs"/>
          <w:b/>
          <w:bCs/>
          <w:sz w:val="40"/>
          <w:szCs w:val="40"/>
          <w:rtl/>
        </w:rPr>
        <w:t>وخوفًا</w:t>
      </w:r>
      <w:r w:rsidRPr="00062770">
        <w:rPr>
          <w:rFonts w:ascii="Arial" w:hAnsi="Arial" w:cs="Arial" w:hint="cs"/>
          <w:b/>
          <w:bCs/>
          <w:sz w:val="40"/>
          <w:szCs w:val="40"/>
          <w:rtl/>
        </w:rPr>
        <w:t xml:space="preserve"> من ضياع الدنيا والمال ورجاء</w:t>
      </w:r>
      <w:r>
        <w:rPr>
          <w:rFonts w:ascii="Arial" w:hAnsi="Arial" w:cs="Arial" w:hint="cs"/>
          <w:b/>
          <w:bCs/>
          <w:sz w:val="40"/>
          <w:szCs w:val="40"/>
          <w:rtl/>
        </w:rPr>
        <w:t>ً</w:t>
      </w:r>
      <w:r w:rsidRPr="00062770">
        <w:rPr>
          <w:rFonts w:ascii="Arial" w:hAnsi="Arial" w:cs="Arial" w:hint="cs"/>
          <w:b/>
          <w:bCs/>
          <w:sz w:val="40"/>
          <w:szCs w:val="40"/>
          <w:rtl/>
        </w:rPr>
        <w:t xml:space="preserve"> في الحصول على الدنيا والمال</w:t>
      </w:r>
      <w:r>
        <w:rPr>
          <w:rFonts w:ascii="Arial" w:hAnsi="Arial" w:cs="Arial" w:hint="cs"/>
          <w:b/>
          <w:bCs/>
          <w:sz w:val="40"/>
          <w:szCs w:val="40"/>
          <w:rtl/>
        </w:rPr>
        <w:t>.</w:t>
      </w:r>
    </w:p>
    <w:p w14:paraId="4A17FE0B" w14:textId="77777777" w:rsidR="003A3540" w:rsidRPr="00062770" w:rsidRDefault="003A3540" w:rsidP="003A3540">
      <w:pPr>
        <w:tabs>
          <w:tab w:val="right" w:pos="9450"/>
        </w:tabs>
        <w:autoSpaceDE w:val="0"/>
        <w:autoSpaceDN w:val="0"/>
        <w:adjustRightInd w:val="0"/>
        <w:spacing w:before="120" w:after="0" w:line="240" w:lineRule="auto"/>
        <w:ind w:left="29"/>
        <w:jc w:val="center"/>
        <w:rPr>
          <w:rFonts w:ascii="Arial" w:hAnsi="Arial" w:cs="Arial"/>
          <w:b/>
          <w:bCs/>
          <w:color w:val="000000"/>
          <w:sz w:val="40"/>
          <w:szCs w:val="40"/>
          <w:rtl/>
        </w:rPr>
      </w:pPr>
      <w:r>
        <w:rPr>
          <w:rFonts w:ascii="Arial" w:hAnsi="Arial" w:cs="Arial" w:hint="cs"/>
          <w:b/>
          <w:bCs/>
          <w:sz w:val="40"/>
          <w:szCs w:val="40"/>
          <w:rtl/>
          <w:lang w:bidi="ar-LY"/>
        </w:rPr>
        <w:t>******************************************</w:t>
      </w:r>
    </w:p>
    <w:p w14:paraId="1579BA00" w14:textId="4C7DA434" w:rsidR="003A3540" w:rsidRDefault="003A3540" w:rsidP="003A3540">
      <w:pPr>
        <w:pStyle w:val="TOCHeading"/>
        <w:tabs>
          <w:tab w:val="right" w:pos="9450"/>
        </w:tabs>
        <w:spacing w:before="12"/>
        <w:ind w:left="26"/>
        <w:jc w:val="both"/>
        <w:outlineLvl w:val="2"/>
        <w:rPr>
          <w:rFonts w:ascii="Arial" w:eastAsiaTheme="minorHAnsi" w:hAnsi="Arial" w:cs="Arial"/>
          <w:b/>
          <w:bCs/>
          <w:color w:val="auto"/>
          <w:sz w:val="40"/>
          <w:szCs w:val="40"/>
          <w:highlight w:val="yellow"/>
          <w:lang w:bidi="ar-EG"/>
        </w:rPr>
      </w:pPr>
      <w:bookmarkStart w:id="65" w:name="_Toc56361009"/>
      <w:r>
        <w:rPr>
          <w:rFonts w:ascii="Arial" w:eastAsiaTheme="minorHAnsi" w:hAnsi="Arial" w:cs="Arial" w:hint="cs"/>
          <w:b/>
          <w:bCs/>
          <w:color w:val="auto"/>
          <w:sz w:val="40"/>
          <w:szCs w:val="40"/>
          <w:highlight w:val="yellow"/>
          <w:lang w:bidi="ar-EG"/>
        </w:rPr>
        <w:t xml:space="preserve">ـ لماذا يتجاهل </w:t>
      </w:r>
      <w:r w:rsidR="00801F96">
        <w:rPr>
          <w:rFonts w:ascii="Arial" w:eastAsiaTheme="minorHAnsi" w:hAnsi="Arial" w:cs="Arial" w:hint="cs"/>
          <w:b/>
          <w:bCs/>
          <w:color w:val="auto"/>
          <w:sz w:val="40"/>
          <w:szCs w:val="40"/>
          <w:highlight w:val="yellow"/>
          <w:lang w:bidi="ar-EG"/>
        </w:rPr>
        <w:t>الإنسان</w:t>
      </w:r>
      <w:r>
        <w:rPr>
          <w:rFonts w:ascii="Arial" w:eastAsiaTheme="minorHAnsi" w:hAnsi="Arial" w:cs="Arial" w:hint="cs"/>
          <w:b/>
          <w:bCs/>
          <w:color w:val="auto"/>
          <w:sz w:val="40"/>
          <w:szCs w:val="40"/>
          <w:highlight w:val="yellow"/>
          <w:lang w:bidi="ar-EG"/>
        </w:rPr>
        <w:t xml:space="preserve"> الغيبيات؟:</w:t>
      </w:r>
      <w:bookmarkEnd w:id="65"/>
    </w:p>
    <w:p w14:paraId="79E148D8" w14:textId="77777777" w:rsidR="003A3540" w:rsidRPr="00C65EA5" w:rsidRDefault="003A3540" w:rsidP="003A3540">
      <w:pPr>
        <w:pStyle w:val="TOCHeading"/>
        <w:tabs>
          <w:tab w:val="right" w:pos="9450"/>
        </w:tabs>
        <w:spacing w:before="12"/>
        <w:ind w:left="26"/>
        <w:jc w:val="both"/>
        <w:rPr>
          <w:rFonts w:ascii="Arial" w:eastAsiaTheme="minorHAnsi" w:hAnsi="Arial" w:cs="Arial"/>
          <w:b/>
          <w:bCs/>
          <w:color w:val="auto"/>
          <w:sz w:val="40"/>
          <w:szCs w:val="40"/>
          <w:lang w:bidi="ar-EG"/>
        </w:rPr>
      </w:pPr>
      <w:r>
        <w:rPr>
          <w:rFonts w:ascii="Arial" w:eastAsiaTheme="minorHAnsi" w:hAnsi="Arial" w:cs="Arial" w:hint="cs"/>
          <w:b/>
          <w:bCs/>
          <w:color w:val="auto"/>
          <w:sz w:val="40"/>
          <w:szCs w:val="40"/>
          <w:lang w:bidi="ar-EG"/>
        </w:rPr>
        <w:t xml:space="preserve">ـ لسببين هما: </w:t>
      </w:r>
    </w:p>
    <w:p w14:paraId="52B4852C" w14:textId="77777777" w:rsidR="003A3540" w:rsidRPr="00062770" w:rsidRDefault="003A3540" w:rsidP="003A3540">
      <w:pPr>
        <w:pStyle w:val="TOCHeading"/>
        <w:tabs>
          <w:tab w:val="right" w:pos="9450"/>
        </w:tabs>
        <w:spacing w:before="12"/>
        <w:ind w:left="26"/>
        <w:jc w:val="both"/>
        <w:rPr>
          <w:rFonts w:ascii="Arial" w:eastAsiaTheme="minorHAnsi" w:hAnsi="Arial" w:cs="Arial"/>
          <w:b/>
          <w:bCs/>
          <w:color w:val="auto"/>
          <w:sz w:val="40"/>
          <w:szCs w:val="40"/>
          <w:lang w:bidi="ar-EG"/>
        </w:rPr>
      </w:pPr>
      <w:r>
        <w:rPr>
          <w:rFonts w:ascii="Arial" w:eastAsiaTheme="minorHAnsi" w:hAnsi="Arial" w:cs="Arial" w:hint="cs"/>
          <w:b/>
          <w:bCs/>
          <w:color w:val="auto"/>
          <w:sz w:val="40"/>
          <w:szCs w:val="40"/>
          <w:lang w:bidi="ar-EG"/>
        </w:rPr>
        <w:t>1</w:t>
      </w:r>
      <w:r w:rsidRPr="00062770">
        <w:rPr>
          <w:rFonts w:ascii="Arial" w:eastAsiaTheme="minorHAnsi" w:hAnsi="Arial" w:cs="Arial" w:hint="cs"/>
          <w:b/>
          <w:bCs/>
          <w:color w:val="auto"/>
          <w:sz w:val="40"/>
          <w:szCs w:val="40"/>
          <w:lang w:bidi="ar-EG"/>
        </w:rPr>
        <w:t xml:space="preserve">ـ </w:t>
      </w:r>
      <w:r>
        <w:rPr>
          <w:rFonts w:ascii="Arial" w:eastAsiaTheme="minorHAnsi" w:hAnsi="Arial" w:cs="Arial" w:hint="cs"/>
          <w:b/>
          <w:bCs/>
          <w:color w:val="auto"/>
          <w:sz w:val="40"/>
          <w:szCs w:val="40"/>
          <w:lang w:bidi="ar-EG"/>
        </w:rPr>
        <w:t xml:space="preserve">لا </w:t>
      </w:r>
      <w:r w:rsidRPr="00062770">
        <w:rPr>
          <w:rFonts w:ascii="Arial" w:eastAsiaTheme="minorHAnsi" w:hAnsi="Arial" w:cs="Arial" w:hint="cs"/>
          <w:b/>
          <w:bCs/>
          <w:color w:val="auto"/>
          <w:sz w:val="40"/>
          <w:szCs w:val="40"/>
          <w:lang w:bidi="ar-EG"/>
        </w:rPr>
        <w:t xml:space="preserve">يريد أن يعيش </w:t>
      </w:r>
      <w:r>
        <w:rPr>
          <w:rFonts w:ascii="Arial" w:eastAsiaTheme="minorHAnsi" w:hAnsi="Arial" w:cs="Arial" w:hint="cs"/>
          <w:b/>
          <w:bCs/>
          <w:color w:val="auto"/>
          <w:sz w:val="40"/>
          <w:szCs w:val="40"/>
          <w:lang w:bidi="ar-EG"/>
        </w:rPr>
        <w:t>عبدًا</w:t>
      </w:r>
      <w:r w:rsidRPr="00062770">
        <w:rPr>
          <w:rFonts w:ascii="Arial" w:eastAsiaTheme="minorHAnsi" w:hAnsi="Arial" w:cs="Arial" w:hint="cs"/>
          <w:b/>
          <w:bCs/>
          <w:color w:val="auto"/>
          <w:sz w:val="40"/>
          <w:szCs w:val="40"/>
          <w:lang w:bidi="ar-EG"/>
        </w:rPr>
        <w:t xml:space="preserve"> فيتجاهل الخالق وكلامه للناس</w:t>
      </w:r>
      <w:r>
        <w:rPr>
          <w:rFonts w:ascii="Arial" w:eastAsiaTheme="minorHAnsi" w:hAnsi="Arial" w:cs="Arial" w:hint="cs"/>
          <w:b/>
          <w:bCs/>
          <w:color w:val="auto"/>
          <w:sz w:val="40"/>
          <w:szCs w:val="40"/>
          <w:lang w:bidi="ar-EG"/>
        </w:rPr>
        <w:t>.</w:t>
      </w:r>
    </w:p>
    <w:p w14:paraId="7265C8D1" w14:textId="77777777" w:rsidR="003A3540" w:rsidRPr="00062770" w:rsidRDefault="003A3540" w:rsidP="003A3540">
      <w:pPr>
        <w:pStyle w:val="TOCHeading"/>
        <w:tabs>
          <w:tab w:val="right" w:pos="9450"/>
        </w:tabs>
        <w:spacing w:before="12"/>
        <w:ind w:left="26"/>
        <w:jc w:val="both"/>
        <w:rPr>
          <w:rFonts w:ascii="Arial" w:eastAsiaTheme="minorHAnsi" w:hAnsi="Arial" w:cs="Arial"/>
          <w:b/>
          <w:bCs/>
          <w:color w:val="auto"/>
          <w:sz w:val="40"/>
          <w:szCs w:val="40"/>
          <w:lang w:bidi="ar-EG"/>
        </w:rPr>
      </w:pPr>
      <w:r w:rsidRPr="00062770">
        <w:rPr>
          <w:rFonts w:ascii="Arial" w:eastAsiaTheme="minorHAnsi" w:hAnsi="Arial" w:cs="Arial" w:hint="cs"/>
          <w:b/>
          <w:bCs/>
          <w:color w:val="auto"/>
          <w:sz w:val="40"/>
          <w:szCs w:val="40"/>
          <w:lang w:bidi="ar-EG"/>
        </w:rPr>
        <w:t xml:space="preserve">2ـ يريد أن يعيش الحياة العاجلة </w:t>
      </w:r>
      <w:r>
        <w:rPr>
          <w:rFonts w:ascii="Arial" w:eastAsiaTheme="minorHAnsi" w:hAnsi="Arial" w:cs="Arial" w:hint="cs"/>
          <w:b/>
          <w:bCs/>
          <w:color w:val="auto"/>
          <w:sz w:val="40"/>
          <w:szCs w:val="40"/>
          <w:lang w:bidi="ar-EG"/>
        </w:rPr>
        <w:t>(ا</w:t>
      </w:r>
      <w:r w:rsidRPr="00062770">
        <w:rPr>
          <w:rFonts w:ascii="Arial" w:eastAsiaTheme="minorHAnsi" w:hAnsi="Arial" w:cs="Arial" w:hint="cs"/>
          <w:b/>
          <w:bCs/>
          <w:color w:val="auto"/>
          <w:sz w:val="40"/>
          <w:szCs w:val="40"/>
          <w:lang w:bidi="ar-EG"/>
        </w:rPr>
        <w:t>لدنيا</w:t>
      </w:r>
      <w:r>
        <w:rPr>
          <w:rFonts w:ascii="Arial" w:eastAsiaTheme="minorHAnsi" w:hAnsi="Arial" w:cs="Arial" w:hint="cs"/>
          <w:b/>
          <w:bCs/>
          <w:color w:val="auto"/>
          <w:sz w:val="40"/>
          <w:szCs w:val="40"/>
          <w:lang w:bidi="ar-EG"/>
        </w:rPr>
        <w:t>)</w:t>
      </w:r>
      <w:r w:rsidRPr="00062770">
        <w:rPr>
          <w:rFonts w:ascii="Arial" w:eastAsiaTheme="minorHAnsi" w:hAnsi="Arial" w:cs="Arial" w:hint="cs"/>
          <w:b/>
          <w:bCs/>
          <w:color w:val="auto"/>
          <w:sz w:val="40"/>
          <w:szCs w:val="40"/>
          <w:lang w:bidi="ar-EG"/>
        </w:rPr>
        <w:t xml:space="preserve"> فيتجاهل </w:t>
      </w:r>
      <w:r>
        <w:rPr>
          <w:rFonts w:ascii="Arial" w:eastAsiaTheme="minorHAnsi" w:hAnsi="Arial" w:cs="Arial" w:hint="cs"/>
          <w:b/>
          <w:bCs/>
          <w:color w:val="auto"/>
          <w:sz w:val="40"/>
          <w:szCs w:val="40"/>
          <w:lang w:bidi="ar-EG"/>
        </w:rPr>
        <w:t>الآخرة.</w:t>
      </w:r>
      <w:r w:rsidRPr="00062770">
        <w:rPr>
          <w:rFonts w:ascii="Arial" w:eastAsiaTheme="minorHAnsi" w:hAnsi="Arial" w:cs="Arial" w:hint="cs"/>
          <w:b/>
          <w:bCs/>
          <w:color w:val="auto"/>
          <w:sz w:val="40"/>
          <w:szCs w:val="40"/>
          <w:lang w:bidi="ar-EG"/>
        </w:rPr>
        <w:t xml:space="preserve">  </w:t>
      </w:r>
    </w:p>
    <w:p w14:paraId="45D5DFFA" w14:textId="77777777" w:rsidR="003A3540" w:rsidRDefault="003A3540" w:rsidP="003A3540">
      <w:pPr>
        <w:pStyle w:val="TOCHeading"/>
        <w:tabs>
          <w:tab w:val="right" w:pos="9450"/>
        </w:tabs>
        <w:spacing w:before="12" w:after="120"/>
        <w:ind w:left="28"/>
        <w:jc w:val="both"/>
        <w:rPr>
          <w:rFonts w:ascii="Arial" w:eastAsiaTheme="minorHAnsi" w:hAnsi="Arial" w:cs="Arial"/>
          <w:b/>
          <w:bCs/>
          <w:color w:val="auto"/>
          <w:sz w:val="40"/>
          <w:szCs w:val="40"/>
          <w:lang w:bidi="ar-EG"/>
        </w:rPr>
      </w:pPr>
      <w:r w:rsidRPr="00062770">
        <w:rPr>
          <w:rFonts w:ascii="Arial" w:eastAsiaTheme="minorHAnsi" w:hAnsi="Arial" w:cs="Arial" w:hint="cs"/>
          <w:b/>
          <w:bCs/>
          <w:color w:val="auto"/>
          <w:sz w:val="40"/>
          <w:szCs w:val="40"/>
          <w:lang w:bidi="ar-EG"/>
        </w:rPr>
        <w:t>ـ ونوضح ذلك كالتالي</w:t>
      </w:r>
      <w:r>
        <w:rPr>
          <w:rFonts w:ascii="Arial" w:eastAsiaTheme="minorHAnsi" w:hAnsi="Arial" w:cs="Arial" w:hint="cs"/>
          <w:b/>
          <w:bCs/>
          <w:color w:val="auto"/>
          <w:sz w:val="40"/>
          <w:szCs w:val="40"/>
          <w:lang w:bidi="ar-EG"/>
        </w:rPr>
        <w:t>:</w:t>
      </w:r>
    </w:p>
    <w:p w14:paraId="38FE62F2" w14:textId="77777777" w:rsidR="003A3540" w:rsidRDefault="003A3540" w:rsidP="003A3540">
      <w:pPr>
        <w:pStyle w:val="TOCHeading"/>
        <w:tabs>
          <w:tab w:val="right" w:pos="9450"/>
        </w:tabs>
        <w:spacing w:before="12" w:after="120"/>
        <w:ind w:left="28"/>
        <w:jc w:val="both"/>
        <w:rPr>
          <w:rFonts w:ascii="Arial" w:eastAsiaTheme="minorHAnsi" w:hAnsi="Arial" w:cs="Arial"/>
          <w:b/>
          <w:bCs/>
          <w:color w:val="auto"/>
          <w:sz w:val="40"/>
          <w:szCs w:val="40"/>
          <w:lang w:bidi="ar-EG"/>
        </w:rPr>
      </w:pPr>
      <w:r w:rsidRPr="00062770">
        <w:rPr>
          <w:rFonts w:ascii="Arial" w:eastAsiaTheme="minorHAnsi" w:hAnsi="Arial" w:cs="Arial" w:hint="cs"/>
          <w:b/>
          <w:bCs/>
          <w:color w:val="auto"/>
          <w:sz w:val="40"/>
          <w:szCs w:val="40"/>
          <w:highlight w:val="yellow"/>
          <w:lang w:bidi="ar-EG"/>
        </w:rPr>
        <w:t xml:space="preserve">ـ </w:t>
      </w:r>
      <w:r>
        <w:rPr>
          <w:rFonts w:ascii="Arial" w:eastAsiaTheme="minorHAnsi" w:hAnsi="Arial" w:cs="Arial" w:hint="cs"/>
          <w:b/>
          <w:bCs/>
          <w:color w:val="auto"/>
          <w:sz w:val="40"/>
          <w:szCs w:val="40"/>
          <w:highlight w:val="yellow"/>
          <w:lang w:bidi="ar-EG"/>
        </w:rPr>
        <w:t>أولًا:</w:t>
      </w:r>
      <w:r w:rsidRPr="00062770">
        <w:rPr>
          <w:rFonts w:ascii="Arial" w:eastAsiaTheme="minorHAnsi" w:hAnsi="Arial" w:cs="Arial" w:hint="cs"/>
          <w:b/>
          <w:bCs/>
          <w:color w:val="auto"/>
          <w:sz w:val="40"/>
          <w:szCs w:val="40"/>
          <w:highlight w:val="yellow"/>
          <w:lang w:bidi="ar-EG"/>
        </w:rPr>
        <w:t xml:space="preserve"> </w:t>
      </w:r>
      <w:r>
        <w:rPr>
          <w:rFonts w:ascii="Arial" w:eastAsiaTheme="minorHAnsi" w:hAnsi="Arial" w:cs="Arial" w:hint="cs"/>
          <w:b/>
          <w:bCs/>
          <w:color w:val="auto"/>
          <w:sz w:val="40"/>
          <w:szCs w:val="40"/>
          <w:highlight w:val="yellow"/>
          <w:lang w:bidi="ar-EG"/>
        </w:rPr>
        <w:t xml:space="preserve">لا </w:t>
      </w:r>
      <w:r w:rsidRPr="00062770">
        <w:rPr>
          <w:rFonts w:ascii="Arial" w:eastAsiaTheme="minorHAnsi" w:hAnsi="Arial" w:cs="Arial" w:hint="cs"/>
          <w:b/>
          <w:bCs/>
          <w:color w:val="auto"/>
          <w:sz w:val="40"/>
          <w:szCs w:val="40"/>
          <w:highlight w:val="yellow"/>
          <w:lang w:bidi="ar-EG"/>
        </w:rPr>
        <w:t xml:space="preserve">يريد أن يعيش </w:t>
      </w:r>
      <w:r>
        <w:rPr>
          <w:rFonts w:ascii="Arial" w:eastAsiaTheme="minorHAnsi" w:hAnsi="Arial" w:cs="Arial" w:hint="cs"/>
          <w:b/>
          <w:bCs/>
          <w:color w:val="auto"/>
          <w:sz w:val="40"/>
          <w:szCs w:val="40"/>
          <w:highlight w:val="yellow"/>
          <w:lang w:bidi="ar-EG"/>
        </w:rPr>
        <w:t>عبدًا</w:t>
      </w:r>
      <w:r w:rsidRPr="00062770">
        <w:rPr>
          <w:rFonts w:ascii="Arial" w:eastAsiaTheme="minorHAnsi" w:hAnsi="Arial" w:cs="Arial" w:hint="cs"/>
          <w:b/>
          <w:bCs/>
          <w:color w:val="auto"/>
          <w:sz w:val="40"/>
          <w:szCs w:val="40"/>
          <w:highlight w:val="yellow"/>
          <w:lang w:bidi="ar-EG"/>
        </w:rPr>
        <w:t xml:space="preserve"> </w:t>
      </w:r>
      <w:r w:rsidRPr="00062770">
        <w:rPr>
          <w:rFonts w:ascii="Arial" w:eastAsiaTheme="minorHAnsi" w:hAnsi="Arial" w:cs="Arial"/>
          <w:b/>
          <w:bCs/>
          <w:color w:val="auto"/>
          <w:sz w:val="40"/>
          <w:szCs w:val="40"/>
          <w:highlight w:val="yellow"/>
          <w:lang w:bidi="ar-EG"/>
        </w:rPr>
        <w:t>فيتجاهل الخالق</w:t>
      </w:r>
      <w:r w:rsidRPr="00062770">
        <w:rPr>
          <w:rFonts w:ascii="Arial" w:eastAsiaTheme="minorHAnsi" w:hAnsi="Arial" w:cs="Arial" w:hint="cs"/>
          <w:b/>
          <w:bCs/>
          <w:color w:val="auto"/>
          <w:sz w:val="40"/>
          <w:szCs w:val="40"/>
          <w:highlight w:val="yellow"/>
          <w:lang w:bidi="ar-EG"/>
        </w:rPr>
        <w:t xml:space="preserve"> وكلامه للناس</w:t>
      </w:r>
      <w:r>
        <w:rPr>
          <w:rFonts w:ascii="Arial" w:eastAsiaTheme="minorHAnsi" w:hAnsi="Arial" w:cs="Arial" w:hint="cs"/>
          <w:b/>
          <w:bCs/>
          <w:color w:val="auto"/>
          <w:sz w:val="40"/>
          <w:szCs w:val="40"/>
          <w:highlight w:val="yellow"/>
          <w:lang w:bidi="ar-EG"/>
        </w:rPr>
        <w:t>:</w:t>
      </w:r>
    </w:p>
    <w:p w14:paraId="1226B1B0" w14:textId="77777777" w:rsidR="003A3540" w:rsidRPr="00062770" w:rsidRDefault="003A3540" w:rsidP="003A3540">
      <w:pPr>
        <w:tabs>
          <w:tab w:val="right" w:pos="9450"/>
        </w:tabs>
        <w:spacing w:before="12"/>
        <w:ind w:left="26"/>
        <w:jc w:val="both"/>
        <w:rPr>
          <w:rFonts w:ascii="Arial" w:hAnsi="Arial" w:cs="Arial"/>
          <w:b/>
          <w:bCs/>
          <w:sz w:val="40"/>
          <w:szCs w:val="40"/>
          <w:rtl/>
        </w:rPr>
      </w:pPr>
      <w:r w:rsidRPr="00062770">
        <w:rPr>
          <w:rFonts w:ascii="Arial" w:hAnsi="Arial" w:cs="Arial"/>
          <w:b/>
          <w:bCs/>
          <w:sz w:val="40"/>
          <w:szCs w:val="40"/>
          <w:rtl/>
        </w:rPr>
        <w:t xml:space="preserve">ـ إذا علمت أن </w:t>
      </w:r>
      <w:r>
        <w:rPr>
          <w:rFonts w:ascii="Arial" w:hAnsi="Arial" w:cs="Arial"/>
          <w:b/>
          <w:bCs/>
          <w:sz w:val="40"/>
          <w:szCs w:val="40"/>
          <w:rtl/>
        </w:rPr>
        <w:t>إنسانًا</w:t>
      </w:r>
      <w:r w:rsidRPr="00062770">
        <w:rPr>
          <w:rFonts w:ascii="Arial" w:hAnsi="Arial" w:cs="Arial"/>
          <w:b/>
          <w:bCs/>
          <w:sz w:val="40"/>
          <w:szCs w:val="40"/>
          <w:rtl/>
        </w:rPr>
        <w:t xml:space="preserve"> ما هو أقوى منك</w:t>
      </w:r>
      <w:r>
        <w:rPr>
          <w:rFonts w:ascii="Arial" w:hAnsi="Arial" w:cs="Arial"/>
          <w:b/>
          <w:bCs/>
          <w:sz w:val="40"/>
          <w:szCs w:val="40"/>
          <w:rtl/>
        </w:rPr>
        <w:t>،</w:t>
      </w:r>
      <w:r w:rsidRPr="00062770">
        <w:rPr>
          <w:rFonts w:ascii="Arial" w:hAnsi="Arial" w:cs="Arial"/>
          <w:b/>
          <w:bCs/>
          <w:sz w:val="40"/>
          <w:szCs w:val="40"/>
          <w:rtl/>
        </w:rPr>
        <w:t xml:space="preserve"> فهذا معناه أن</w:t>
      </w:r>
      <w:r>
        <w:rPr>
          <w:rFonts w:ascii="Arial" w:hAnsi="Arial" w:cs="Arial" w:hint="cs"/>
          <w:b/>
          <w:bCs/>
          <w:sz w:val="40"/>
          <w:szCs w:val="40"/>
          <w:rtl/>
        </w:rPr>
        <w:t>ك</w:t>
      </w:r>
      <w:r w:rsidRPr="00062770">
        <w:rPr>
          <w:rFonts w:ascii="Arial" w:hAnsi="Arial" w:cs="Arial"/>
          <w:b/>
          <w:bCs/>
          <w:sz w:val="40"/>
          <w:szCs w:val="40"/>
          <w:rtl/>
        </w:rPr>
        <w:t xml:space="preserve"> تشعر بضعف نفسك والذل له ومعناه أن تخضع لأمره إذا أمرك وإلا عاقبك</w:t>
      </w:r>
      <w:r>
        <w:rPr>
          <w:rFonts w:ascii="Arial" w:hAnsi="Arial" w:cs="Arial"/>
          <w:b/>
          <w:bCs/>
          <w:sz w:val="40"/>
          <w:szCs w:val="40"/>
          <w:rtl/>
        </w:rPr>
        <w:t>،</w:t>
      </w:r>
      <w:r w:rsidRPr="00062770">
        <w:rPr>
          <w:rFonts w:ascii="Arial" w:hAnsi="Arial" w:cs="Arial"/>
          <w:b/>
          <w:bCs/>
          <w:sz w:val="40"/>
          <w:szCs w:val="40"/>
          <w:rtl/>
        </w:rPr>
        <w:t xml:space="preserve"> وأنت مستكبر لا تريد أن تشعر بالضعف ولا تريد أن تخضع لأمر </w:t>
      </w:r>
      <w:r w:rsidRPr="00062770">
        <w:rPr>
          <w:rFonts w:ascii="Arial" w:hAnsi="Arial" w:cs="Arial" w:hint="cs"/>
          <w:b/>
          <w:bCs/>
          <w:sz w:val="40"/>
          <w:szCs w:val="40"/>
          <w:rtl/>
        </w:rPr>
        <w:t>أ</w:t>
      </w:r>
      <w:r>
        <w:rPr>
          <w:rFonts w:ascii="Arial" w:hAnsi="Arial" w:cs="Arial"/>
          <w:b/>
          <w:bCs/>
          <w:sz w:val="40"/>
          <w:szCs w:val="40"/>
          <w:rtl/>
        </w:rPr>
        <w:t>حد فماذا تصنع؟</w:t>
      </w:r>
      <w:r>
        <w:rPr>
          <w:rFonts w:ascii="Arial" w:hAnsi="Arial" w:cs="Arial" w:hint="cs"/>
          <w:b/>
          <w:bCs/>
          <w:sz w:val="40"/>
          <w:szCs w:val="40"/>
          <w:rtl/>
        </w:rPr>
        <w:t xml:space="preserve"> </w:t>
      </w:r>
      <w:r w:rsidRPr="00062770">
        <w:rPr>
          <w:rFonts w:ascii="Arial" w:hAnsi="Arial" w:cs="Arial" w:hint="cs"/>
          <w:b/>
          <w:bCs/>
          <w:sz w:val="40"/>
          <w:szCs w:val="40"/>
          <w:rtl/>
        </w:rPr>
        <w:t>تتجاهل</w:t>
      </w:r>
      <w:r w:rsidRPr="00062770">
        <w:rPr>
          <w:rFonts w:ascii="Arial" w:hAnsi="Arial" w:cs="Arial"/>
          <w:b/>
          <w:bCs/>
          <w:sz w:val="40"/>
          <w:szCs w:val="40"/>
          <w:rtl/>
        </w:rPr>
        <w:t xml:space="preserve"> أن هناك من هو أقوى منك فتنسى ذلك الأمر </w:t>
      </w:r>
      <w:r>
        <w:rPr>
          <w:rFonts w:ascii="Arial" w:hAnsi="Arial" w:cs="Arial"/>
          <w:b/>
          <w:bCs/>
          <w:sz w:val="40"/>
          <w:szCs w:val="40"/>
          <w:rtl/>
        </w:rPr>
        <w:t>(</w:t>
      </w:r>
      <w:r w:rsidRPr="00062770">
        <w:rPr>
          <w:rFonts w:ascii="Arial" w:hAnsi="Arial" w:cs="Arial"/>
          <w:b/>
          <w:bCs/>
          <w:sz w:val="40"/>
          <w:szCs w:val="40"/>
          <w:rtl/>
        </w:rPr>
        <w:t>وهذه وسيلة الحمقى</w:t>
      </w:r>
      <w:r>
        <w:rPr>
          <w:rFonts w:ascii="Arial" w:hAnsi="Arial" w:cs="Arial"/>
          <w:b/>
          <w:bCs/>
          <w:sz w:val="40"/>
          <w:szCs w:val="40"/>
          <w:rtl/>
        </w:rPr>
        <w:t>)،</w:t>
      </w:r>
      <w:r w:rsidRPr="00062770">
        <w:rPr>
          <w:rFonts w:ascii="Arial" w:hAnsi="Arial" w:cs="Arial"/>
          <w:b/>
          <w:bCs/>
          <w:sz w:val="40"/>
          <w:szCs w:val="40"/>
          <w:rtl/>
        </w:rPr>
        <w:t xml:space="preserve"> فتكون النتيجة أن تعيش معيشة الحر غير </w:t>
      </w:r>
      <w:r>
        <w:rPr>
          <w:rFonts w:ascii="Arial" w:hAnsi="Arial" w:cs="Arial" w:hint="cs"/>
          <w:b/>
          <w:bCs/>
          <w:sz w:val="40"/>
          <w:szCs w:val="40"/>
          <w:rtl/>
        </w:rPr>
        <w:t>ال</w:t>
      </w:r>
      <w:r w:rsidRPr="00062770">
        <w:rPr>
          <w:rFonts w:ascii="Arial" w:hAnsi="Arial" w:cs="Arial"/>
          <w:b/>
          <w:bCs/>
          <w:sz w:val="40"/>
          <w:szCs w:val="40"/>
          <w:rtl/>
        </w:rPr>
        <w:t>خاضع لأحد</w:t>
      </w:r>
      <w:r>
        <w:rPr>
          <w:rFonts w:ascii="Arial" w:hAnsi="Arial" w:cs="Arial"/>
          <w:b/>
          <w:bCs/>
          <w:sz w:val="40"/>
          <w:szCs w:val="40"/>
          <w:rtl/>
        </w:rPr>
        <w:t>.</w:t>
      </w:r>
    </w:p>
    <w:p w14:paraId="717B6342" w14:textId="0B11453F" w:rsidR="003A3540" w:rsidRPr="00062770" w:rsidRDefault="003A3540" w:rsidP="003A3540">
      <w:pPr>
        <w:tabs>
          <w:tab w:val="right" w:pos="9450"/>
        </w:tabs>
        <w:spacing w:before="12"/>
        <w:ind w:left="26"/>
        <w:jc w:val="both"/>
        <w:rPr>
          <w:rFonts w:ascii="Arial" w:hAnsi="Arial" w:cs="Arial"/>
          <w:b/>
          <w:bCs/>
          <w:sz w:val="40"/>
          <w:szCs w:val="40"/>
          <w:rtl/>
        </w:rPr>
      </w:pPr>
      <w:r w:rsidRPr="00062770">
        <w:rPr>
          <w:rFonts w:ascii="Arial" w:hAnsi="Arial" w:cs="Arial"/>
          <w:b/>
          <w:bCs/>
          <w:sz w:val="40"/>
          <w:szCs w:val="40"/>
          <w:rtl/>
        </w:rPr>
        <w:t xml:space="preserve">ـ هذا ما يحدث مع معرفة </w:t>
      </w:r>
      <w:r w:rsidR="00801F96">
        <w:rPr>
          <w:rFonts w:ascii="Arial" w:hAnsi="Arial" w:cs="Arial"/>
          <w:b/>
          <w:bCs/>
          <w:sz w:val="40"/>
          <w:szCs w:val="40"/>
          <w:rtl/>
        </w:rPr>
        <w:t>الإنسان</w:t>
      </w:r>
      <w:r w:rsidRPr="00062770">
        <w:rPr>
          <w:rFonts w:ascii="Arial" w:hAnsi="Arial" w:cs="Arial"/>
          <w:b/>
          <w:bCs/>
          <w:sz w:val="40"/>
          <w:szCs w:val="40"/>
          <w:rtl/>
        </w:rPr>
        <w:t xml:space="preserve"> بالله و</w:t>
      </w:r>
      <w:r>
        <w:rPr>
          <w:rFonts w:ascii="Arial" w:hAnsi="Arial" w:cs="Arial"/>
          <w:b/>
          <w:bCs/>
          <w:sz w:val="40"/>
          <w:szCs w:val="40"/>
          <w:rtl/>
        </w:rPr>
        <w:t>الآخرة،</w:t>
      </w:r>
      <w:r w:rsidRPr="00062770">
        <w:rPr>
          <w:rFonts w:ascii="Arial" w:hAnsi="Arial" w:cs="Arial"/>
          <w:b/>
          <w:bCs/>
          <w:sz w:val="40"/>
          <w:szCs w:val="40"/>
          <w:rtl/>
        </w:rPr>
        <w:t xml:space="preserve"> </w:t>
      </w:r>
      <w:r>
        <w:rPr>
          <w:rFonts w:ascii="Arial" w:hAnsi="Arial" w:cs="Arial" w:hint="cs"/>
          <w:b/>
          <w:bCs/>
          <w:sz w:val="40"/>
          <w:szCs w:val="40"/>
          <w:rtl/>
        </w:rPr>
        <w:t>ف</w:t>
      </w:r>
      <w:r w:rsidRPr="00062770">
        <w:rPr>
          <w:rFonts w:ascii="Arial" w:hAnsi="Arial" w:cs="Arial"/>
          <w:b/>
          <w:bCs/>
          <w:sz w:val="40"/>
          <w:szCs w:val="40"/>
          <w:rtl/>
        </w:rPr>
        <w:t xml:space="preserve">تعلق المشاعر والهدف والهم والعمل بالدنيا والسعار عليها أثر لغياب المعرفة </w:t>
      </w:r>
      <w:r>
        <w:rPr>
          <w:rFonts w:ascii="Arial" w:hAnsi="Arial" w:cs="Arial" w:hint="cs"/>
          <w:b/>
          <w:bCs/>
          <w:sz w:val="40"/>
          <w:szCs w:val="40"/>
          <w:rtl/>
        </w:rPr>
        <w:t>الحقيقية</w:t>
      </w:r>
      <w:r w:rsidRPr="00062770">
        <w:rPr>
          <w:rFonts w:ascii="Arial" w:hAnsi="Arial" w:cs="Arial"/>
          <w:b/>
          <w:bCs/>
          <w:sz w:val="40"/>
          <w:szCs w:val="40"/>
          <w:rtl/>
        </w:rPr>
        <w:t xml:space="preserve"> بالله و</w:t>
      </w:r>
      <w:r>
        <w:rPr>
          <w:rFonts w:ascii="Arial" w:hAnsi="Arial" w:cs="Arial"/>
          <w:b/>
          <w:bCs/>
          <w:sz w:val="40"/>
          <w:szCs w:val="40"/>
          <w:rtl/>
        </w:rPr>
        <w:t>الآخرة.</w:t>
      </w:r>
    </w:p>
    <w:p w14:paraId="259BCF44" w14:textId="309A3A02" w:rsidR="003A3540" w:rsidRPr="00062770" w:rsidRDefault="003A3540" w:rsidP="003A3540">
      <w:pPr>
        <w:tabs>
          <w:tab w:val="right" w:pos="9450"/>
        </w:tabs>
        <w:spacing w:before="12"/>
        <w:ind w:left="26"/>
        <w:jc w:val="both"/>
        <w:rPr>
          <w:rFonts w:ascii="Arial" w:hAnsi="Arial" w:cs="Arial"/>
          <w:b/>
          <w:bCs/>
          <w:sz w:val="40"/>
          <w:szCs w:val="40"/>
          <w:rtl/>
        </w:rPr>
      </w:pPr>
      <w:r w:rsidRPr="00062770">
        <w:rPr>
          <w:rFonts w:ascii="Arial" w:hAnsi="Arial" w:cs="Arial"/>
          <w:b/>
          <w:bCs/>
          <w:sz w:val="40"/>
          <w:szCs w:val="40"/>
          <w:rtl/>
        </w:rPr>
        <w:t xml:space="preserve">ـ لأن </w:t>
      </w:r>
      <w:r w:rsidR="00801F96">
        <w:rPr>
          <w:rFonts w:ascii="Arial" w:hAnsi="Arial" w:cs="Arial"/>
          <w:b/>
          <w:bCs/>
          <w:sz w:val="40"/>
          <w:szCs w:val="40"/>
          <w:rtl/>
        </w:rPr>
        <w:t>الإنسان</w:t>
      </w:r>
      <w:r w:rsidRPr="00062770">
        <w:rPr>
          <w:rFonts w:ascii="Arial" w:hAnsi="Arial" w:cs="Arial"/>
          <w:b/>
          <w:bCs/>
          <w:sz w:val="40"/>
          <w:szCs w:val="40"/>
          <w:rtl/>
        </w:rPr>
        <w:t xml:space="preserve"> إذا لم يعرف </w:t>
      </w:r>
      <w:r>
        <w:rPr>
          <w:rFonts w:ascii="Arial" w:hAnsi="Arial" w:cs="Arial"/>
          <w:b/>
          <w:bCs/>
          <w:sz w:val="40"/>
          <w:szCs w:val="40"/>
          <w:rtl/>
        </w:rPr>
        <w:t>الآخرة</w:t>
      </w:r>
      <w:r w:rsidRPr="00062770">
        <w:rPr>
          <w:rFonts w:ascii="Arial" w:hAnsi="Arial" w:cs="Arial"/>
          <w:b/>
          <w:bCs/>
          <w:sz w:val="40"/>
          <w:szCs w:val="40"/>
          <w:rtl/>
        </w:rPr>
        <w:t xml:space="preserve"> </w:t>
      </w:r>
      <w:r>
        <w:rPr>
          <w:rFonts w:ascii="Arial" w:hAnsi="Arial" w:cs="Arial"/>
          <w:b/>
          <w:bCs/>
          <w:sz w:val="40"/>
          <w:szCs w:val="40"/>
          <w:rtl/>
        </w:rPr>
        <w:t>فإنه</w:t>
      </w:r>
      <w:r w:rsidRPr="00062770">
        <w:rPr>
          <w:rFonts w:ascii="Arial" w:hAnsi="Arial" w:cs="Arial"/>
          <w:b/>
          <w:bCs/>
          <w:sz w:val="40"/>
          <w:szCs w:val="40"/>
          <w:rtl/>
        </w:rPr>
        <w:t xml:space="preserve"> سوف يرى المال </w:t>
      </w:r>
      <w:r>
        <w:rPr>
          <w:rFonts w:ascii="Arial" w:hAnsi="Arial" w:cs="Arial"/>
          <w:b/>
          <w:bCs/>
          <w:sz w:val="40"/>
          <w:szCs w:val="40"/>
          <w:rtl/>
        </w:rPr>
        <w:t>عظيمًا</w:t>
      </w:r>
      <w:r w:rsidRPr="00062770">
        <w:rPr>
          <w:rFonts w:ascii="Arial" w:hAnsi="Arial" w:cs="Arial"/>
          <w:b/>
          <w:bCs/>
          <w:sz w:val="40"/>
          <w:szCs w:val="40"/>
          <w:rtl/>
        </w:rPr>
        <w:t xml:space="preserve"> والشهوات عظيمة وسوف يخترع لنفسه أهداف</w:t>
      </w:r>
      <w:r>
        <w:rPr>
          <w:rFonts w:ascii="Arial" w:hAnsi="Arial" w:cs="Arial" w:hint="cs"/>
          <w:b/>
          <w:bCs/>
          <w:sz w:val="40"/>
          <w:szCs w:val="40"/>
          <w:rtl/>
        </w:rPr>
        <w:t>ًا</w:t>
      </w:r>
      <w:r w:rsidRPr="00062770">
        <w:rPr>
          <w:rFonts w:ascii="Arial" w:hAnsi="Arial" w:cs="Arial"/>
          <w:b/>
          <w:bCs/>
          <w:sz w:val="40"/>
          <w:szCs w:val="40"/>
          <w:rtl/>
        </w:rPr>
        <w:t xml:space="preserve"> دنيوية</w:t>
      </w:r>
      <w:r>
        <w:rPr>
          <w:rFonts w:ascii="Arial" w:hAnsi="Arial" w:cs="Arial"/>
          <w:b/>
          <w:bCs/>
          <w:sz w:val="40"/>
          <w:szCs w:val="40"/>
          <w:rtl/>
        </w:rPr>
        <w:t>.</w:t>
      </w:r>
    </w:p>
    <w:p w14:paraId="5D9AD560" w14:textId="76F5B991" w:rsidR="003A3540" w:rsidRPr="000F11C0" w:rsidRDefault="003A3540" w:rsidP="002F0BFE">
      <w:pPr>
        <w:tabs>
          <w:tab w:val="right" w:pos="9450"/>
        </w:tabs>
        <w:spacing w:before="12"/>
        <w:jc w:val="both"/>
        <w:rPr>
          <w:rFonts w:ascii="Arial" w:hAnsi="Arial" w:cs="Arial"/>
          <w:b/>
          <w:bCs/>
          <w:sz w:val="40"/>
          <w:szCs w:val="40"/>
          <w:rtl/>
          <w:lang w:bidi="ar-LY"/>
        </w:rPr>
      </w:pPr>
      <w:r w:rsidRPr="000F11C0">
        <w:rPr>
          <w:rFonts w:ascii="Arial" w:hAnsi="Arial" w:cs="Arial"/>
          <w:b/>
          <w:bCs/>
          <w:sz w:val="40"/>
          <w:szCs w:val="40"/>
          <w:rtl/>
          <w:lang w:bidi="ar-LY"/>
        </w:rPr>
        <w:t xml:space="preserve">ـ </w:t>
      </w:r>
      <w:r w:rsidR="00870087">
        <w:rPr>
          <w:rFonts w:ascii="Arial" w:hAnsi="Arial" w:cs="Arial" w:hint="cs"/>
          <w:b/>
          <w:bCs/>
          <w:sz w:val="40"/>
          <w:szCs w:val="40"/>
          <w:rtl/>
          <w:lang w:bidi="ar-LY"/>
        </w:rPr>
        <w:t xml:space="preserve">الإنسان مغرور بنفسه وبما يملك، </w:t>
      </w:r>
      <w:r w:rsidRPr="000F11C0">
        <w:rPr>
          <w:rFonts w:ascii="Arial" w:hAnsi="Arial" w:cs="Arial"/>
          <w:b/>
          <w:bCs/>
          <w:sz w:val="40"/>
          <w:szCs w:val="40"/>
          <w:rtl/>
          <w:lang w:bidi="ar-LY"/>
        </w:rPr>
        <w:t xml:space="preserve">فهو يريد ألا يعيش </w:t>
      </w:r>
      <w:r>
        <w:rPr>
          <w:rFonts w:ascii="Arial" w:hAnsi="Arial" w:cs="Arial"/>
          <w:b/>
          <w:bCs/>
          <w:sz w:val="40"/>
          <w:szCs w:val="40"/>
          <w:rtl/>
          <w:lang w:bidi="ar-LY"/>
        </w:rPr>
        <w:t>ذليلًا</w:t>
      </w:r>
      <w:r w:rsidRPr="000F11C0">
        <w:rPr>
          <w:rFonts w:ascii="Arial" w:hAnsi="Arial" w:cs="Arial"/>
          <w:b/>
          <w:bCs/>
          <w:sz w:val="40"/>
          <w:szCs w:val="40"/>
          <w:rtl/>
          <w:lang w:bidi="ar-LY"/>
        </w:rPr>
        <w:t xml:space="preserve"> </w:t>
      </w:r>
      <w:r>
        <w:rPr>
          <w:rFonts w:ascii="Arial" w:hAnsi="Arial" w:cs="Arial"/>
          <w:b/>
          <w:bCs/>
          <w:sz w:val="40"/>
          <w:szCs w:val="40"/>
          <w:rtl/>
          <w:lang w:bidi="ar-LY"/>
        </w:rPr>
        <w:t>خاضعًا</w:t>
      </w:r>
      <w:r w:rsidRPr="000F11C0">
        <w:rPr>
          <w:rFonts w:ascii="Arial" w:hAnsi="Arial" w:cs="Arial"/>
          <w:b/>
          <w:bCs/>
          <w:sz w:val="40"/>
          <w:szCs w:val="40"/>
          <w:rtl/>
          <w:lang w:bidi="ar-LY"/>
        </w:rPr>
        <w:t xml:space="preserve"> لأحد </w:t>
      </w:r>
      <w:r>
        <w:rPr>
          <w:rFonts w:ascii="Arial" w:hAnsi="Arial" w:cs="Arial"/>
          <w:b/>
          <w:bCs/>
          <w:sz w:val="40"/>
          <w:szCs w:val="40"/>
          <w:rtl/>
          <w:lang w:bidi="ar-LY"/>
        </w:rPr>
        <w:t>(</w:t>
      </w:r>
      <w:r w:rsidRPr="000F11C0">
        <w:rPr>
          <w:rFonts w:ascii="Arial" w:hAnsi="Arial" w:cs="Arial"/>
          <w:b/>
          <w:bCs/>
          <w:sz w:val="40"/>
          <w:szCs w:val="40"/>
          <w:rtl/>
          <w:lang w:bidi="ar-LY"/>
        </w:rPr>
        <w:t>لله</w:t>
      </w:r>
      <w:r>
        <w:rPr>
          <w:rFonts w:ascii="Arial" w:hAnsi="Arial" w:cs="Arial"/>
          <w:b/>
          <w:bCs/>
          <w:sz w:val="40"/>
          <w:szCs w:val="40"/>
          <w:rtl/>
          <w:lang w:bidi="ar-LY"/>
        </w:rPr>
        <w:t>)</w:t>
      </w:r>
      <w:r w:rsidRPr="000F11C0">
        <w:rPr>
          <w:rFonts w:ascii="Arial" w:hAnsi="Arial" w:cs="Arial"/>
          <w:b/>
          <w:bCs/>
          <w:sz w:val="40"/>
          <w:szCs w:val="40"/>
          <w:rtl/>
          <w:lang w:bidi="ar-LY"/>
        </w:rPr>
        <w:t xml:space="preserve"> مقيد</w:t>
      </w:r>
      <w:r>
        <w:rPr>
          <w:rFonts w:ascii="Arial" w:hAnsi="Arial" w:cs="Arial" w:hint="cs"/>
          <w:b/>
          <w:bCs/>
          <w:sz w:val="40"/>
          <w:szCs w:val="40"/>
          <w:rtl/>
          <w:lang w:bidi="ar-LY"/>
        </w:rPr>
        <w:t>ً</w:t>
      </w:r>
      <w:r w:rsidRPr="000F11C0">
        <w:rPr>
          <w:rFonts w:ascii="Arial" w:hAnsi="Arial" w:cs="Arial"/>
          <w:b/>
          <w:bCs/>
          <w:sz w:val="40"/>
          <w:szCs w:val="40"/>
          <w:rtl/>
          <w:lang w:bidi="ar-LY"/>
        </w:rPr>
        <w:t>ا بالدين</w:t>
      </w:r>
      <w:r>
        <w:rPr>
          <w:rFonts w:ascii="Arial" w:hAnsi="Arial" w:cs="Arial"/>
          <w:b/>
          <w:bCs/>
          <w:sz w:val="40"/>
          <w:szCs w:val="40"/>
          <w:rtl/>
          <w:lang w:bidi="ar-LY"/>
        </w:rPr>
        <w:t>،</w:t>
      </w:r>
      <w:r w:rsidRPr="000F11C0">
        <w:rPr>
          <w:rFonts w:ascii="Arial" w:hAnsi="Arial" w:cs="Arial"/>
          <w:b/>
          <w:bCs/>
          <w:sz w:val="40"/>
          <w:szCs w:val="40"/>
          <w:rtl/>
          <w:lang w:bidi="ar-LY"/>
        </w:rPr>
        <w:t xml:space="preserve"> وهذا معناه استكبار عن عبادة الله</w:t>
      </w:r>
      <w:r>
        <w:rPr>
          <w:rFonts w:ascii="Arial" w:hAnsi="Arial" w:cs="Arial"/>
          <w:b/>
          <w:bCs/>
          <w:sz w:val="40"/>
          <w:szCs w:val="40"/>
          <w:rtl/>
          <w:lang w:bidi="ar-LY"/>
        </w:rPr>
        <w:t>:</w:t>
      </w:r>
      <w:r w:rsidRPr="000F11C0">
        <w:rPr>
          <w:rFonts w:ascii="Arial" w:hAnsi="Arial" w:cs="Arial"/>
          <w:b/>
          <w:bCs/>
          <w:sz w:val="40"/>
          <w:szCs w:val="40"/>
          <w:rtl/>
          <w:lang w:bidi="ar-LY"/>
        </w:rPr>
        <w:t xml:space="preserve"> </w:t>
      </w:r>
      <w:r>
        <w:rPr>
          <w:rFonts w:ascii="Arial" w:hAnsi="Arial" w:cs="Arial" w:hint="cs"/>
          <w:b/>
          <w:bCs/>
          <w:sz w:val="40"/>
          <w:szCs w:val="40"/>
          <w:rtl/>
          <w:lang w:bidi="ar-LY"/>
        </w:rPr>
        <w:t>((</w:t>
      </w:r>
      <w:r w:rsidRPr="000F11C0">
        <w:rPr>
          <w:rFonts w:ascii="Arial" w:hAnsi="Arial" w:cs="Arial"/>
          <w:b/>
          <w:bCs/>
          <w:sz w:val="40"/>
          <w:szCs w:val="40"/>
          <w:rtl/>
          <w:lang w:bidi="ar-LY"/>
        </w:rPr>
        <w:t>إِنْ فِي صُدُورِهِمْ إِلَّا كِبْرٌ</w:t>
      </w:r>
      <w:r>
        <w:rPr>
          <w:rFonts w:ascii="Arial" w:hAnsi="Arial" w:cs="Arial"/>
          <w:b/>
          <w:bCs/>
          <w:sz w:val="40"/>
          <w:szCs w:val="40"/>
          <w:rtl/>
          <w:lang w:bidi="ar-LY"/>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81"/>
      </w:r>
      <w:r w:rsidRPr="00062770">
        <w:rPr>
          <w:rFonts w:ascii="Arial" w:hAnsi="Arial" w:cs="Arial"/>
          <w:b/>
          <w:bCs/>
          <w:sz w:val="40"/>
          <w:szCs w:val="40"/>
          <w:vertAlign w:val="superscript"/>
          <w:rtl/>
        </w:rPr>
        <w:t>)</w:t>
      </w:r>
      <w:r>
        <w:rPr>
          <w:rFonts w:ascii="Arial" w:hAnsi="Arial" w:cs="Arial"/>
          <w:b/>
          <w:bCs/>
          <w:sz w:val="40"/>
          <w:szCs w:val="40"/>
          <w:rtl/>
          <w:lang w:bidi="ar-LY"/>
        </w:rPr>
        <w:t>.</w:t>
      </w:r>
      <w:r w:rsidRPr="000F11C0">
        <w:rPr>
          <w:rFonts w:ascii="Arial" w:hAnsi="Arial" w:cs="Arial"/>
          <w:b/>
          <w:bCs/>
          <w:sz w:val="40"/>
          <w:szCs w:val="40"/>
          <w:rtl/>
          <w:lang w:bidi="ar-LY"/>
        </w:rPr>
        <w:t xml:space="preserve">    </w:t>
      </w:r>
    </w:p>
    <w:p w14:paraId="17F8A343" w14:textId="7FBB6464" w:rsidR="003A3540" w:rsidRDefault="003A3540" w:rsidP="003A3540">
      <w:pPr>
        <w:tabs>
          <w:tab w:val="right" w:pos="9450"/>
        </w:tabs>
        <w:spacing w:before="12"/>
        <w:ind w:left="26"/>
        <w:jc w:val="both"/>
        <w:rPr>
          <w:rFonts w:ascii="Arial" w:hAnsi="Arial" w:cs="Arial"/>
          <w:b/>
          <w:bCs/>
          <w:sz w:val="40"/>
          <w:szCs w:val="40"/>
          <w:rtl/>
          <w:lang w:bidi="ar-LY"/>
        </w:rPr>
      </w:pPr>
      <w:r w:rsidRPr="000F11C0">
        <w:rPr>
          <w:rFonts w:ascii="Arial" w:hAnsi="Arial" w:cs="Arial"/>
          <w:b/>
          <w:bCs/>
          <w:sz w:val="40"/>
          <w:szCs w:val="40"/>
          <w:rtl/>
          <w:lang w:bidi="ar-LY"/>
        </w:rPr>
        <w:t xml:space="preserve">ـ </w:t>
      </w:r>
      <w:r>
        <w:rPr>
          <w:rFonts w:ascii="Arial" w:hAnsi="Arial" w:cs="Arial" w:hint="cs"/>
          <w:b/>
          <w:bCs/>
          <w:sz w:val="40"/>
          <w:szCs w:val="40"/>
          <w:rtl/>
          <w:lang w:bidi="ar-LY"/>
        </w:rPr>
        <w:t xml:space="preserve">هناك فرق بين الخضوع الكوني والشعور بالخضوع وخضوع الجوارح، فالخضوع الكوني معناه أن </w:t>
      </w:r>
      <w:r w:rsidRPr="000F11C0">
        <w:rPr>
          <w:rFonts w:ascii="Arial" w:hAnsi="Arial" w:cs="Arial"/>
          <w:b/>
          <w:bCs/>
          <w:sz w:val="40"/>
          <w:szCs w:val="40"/>
          <w:rtl/>
          <w:lang w:bidi="ar-LY"/>
        </w:rPr>
        <w:t>كل الناس أذلاء مستسلم</w:t>
      </w:r>
      <w:r>
        <w:rPr>
          <w:rFonts w:ascii="Arial" w:hAnsi="Arial" w:cs="Arial" w:hint="cs"/>
          <w:b/>
          <w:bCs/>
          <w:sz w:val="40"/>
          <w:szCs w:val="40"/>
          <w:rtl/>
          <w:lang w:bidi="ar-LY"/>
        </w:rPr>
        <w:t>و</w:t>
      </w:r>
      <w:r w:rsidRPr="000F11C0">
        <w:rPr>
          <w:rFonts w:ascii="Arial" w:hAnsi="Arial" w:cs="Arial"/>
          <w:b/>
          <w:bCs/>
          <w:sz w:val="40"/>
          <w:szCs w:val="40"/>
          <w:rtl/>
          <w:lang w:bidi="ar-LY"/>
        </w:rPr>
        <w:t>ن خاضع</w:t>
      </w:r>
      <w:r>
        <w:rPr>
          <w:rFonts w:ascii="Arial" w:hAnsi="Arial" w:cs="Arial" w:hint="cs"/>
          <w:b/>
          <w:bCs/>
          <w:sz w:val="40"/>
          <w:szCs w:val="40"/>
          <w:rtl/>
          <w:lang w:bidi="ar-LY"/>
        </w:rPr>
        <w:t>و</w:t>
      </w:r>
      <w:r w:rsidRPr="000F11C0">
        <w:rPr>
          <w:rFonts w:ascii="Arial" w:hAnsi="Arial" w:cs="Arial"/>
          <w:b/>
          <w:bCs/>
          <w:sz w:val="40"/>
          <w:szCs w:val="40"/>
          <w:rtl/>
          <w:lang w:bidi="ar-LY"/>
        </w:rPr>
        <w:t>ن قهر</w:t>
      </w:r>
      <w:r>
        <w:rPr>
          <w:rFonts w:ascii="Arial" w:hAnsi="Arial" w:cs="Arial" w:hint="cs"/>
          <w:b/>
          <w:bCs/>
          <w:sz w:val="40"/>
          <w:szCs w:val="40"/>
          <w:rtl/>
          <w:lang w:bidi="ar-LY"/>
        </w:rPr>
        <w:t>ً</w:t>
      </w:r>
      <w:r w:rsidRPr="000F11C0">
        <w:rPr>
          <w:rFonts w:ascii="Arial" w:hAnsi="Arial" w:cs="Arial"/>
          <w:b/>
          <w:bCs/>
          <w:sz w:val="40"/>
          <w:szCs w:val="40"/>
          <w:rtl/>
          <w:lang w:bidi="ar-LY"/>
        </w:rPr>
        <w:t>ا</w:t>
      </w:r>
      <w:r>
        <w:rPr>
          <w:rFonts w:ascii="Arial" w:hAnsi="Arial" w:cs="Arial"/>
          <w:b/>
          <w:bCs/>
          <w:sz w:val="40"/>
          <w:szCs w:val="40"/>
          <w:rtl/>
          <w:lang w:bidi="ar-LY"/>
        </w:rPr>
        <w:t>،</w:t>
      </w:r>
      <w:r w:rsidRPr="000F11C0">
        <w:rPr>
          <w:rFonts w:ascii="Arial" w:hAnsi="Arial" w:cs="Arial"/>
          <w:b/>
          <w:bCs/>
          <w:sz w:val="40"/>
          <w:szCs w:val="40"/>
          <w:rtl/>
          <w:lang w:bidi="ar-LY"/>
        </w:rPr>
        <w:t xml:space="preserve"> ولا يستطيعو</w:t>
      </w:r>
      <w:r>
        <w:rPr>
          <w:rFonts w:ascii="Arial" w:hAnsi="Arial" w:cs="Arial" w:hint="cs"/>
          <w:b/>
          <w:bCs/>
          <w:sz w:val="40"/>
          <w:szCs w:val="40"/>
          <w:rtl/>
          <w:lang w:bidi="ar-LY"/>
        </w:rPr>
        <w:t>ن</w:t>
      </w:r>
      <w:r w:rsidRPr="000F11C0">
        <w:rPr>
          <w:rFonts w:ascii="Arial" w:hAnsi="Arial" w:cs="Arial"/>
          <w:b/>
          <w:bCs/>
          <w:sz w:val="40"/>
          <w:szCs w:val="40"/>
          <w:rtl/>
          <w:lang w:bidi="ar-LY"/>
        </w:rPr>
        <w:t xml:space="preserve"> الخروج عن سلطان الله</w:t>
      </w:r>
      <w:r>
        <w:rPr>
          <w:rFonts w:ascii="Arial" w:hAnsi="Arial" w:cs="Arial" w:hint="cs"/>
          <w:b/>
          <w:bCs/>
          <w:sz w:val="40"/>
          <w:szCs w:val="40"/>
          <w:rtl/>
          <w:lang w:bidi="ar-LY"/>
        </w:rPr>
        <w:t>؛</w:t>
      </w:r>
      <w:r w:rsidRPr="000F11C0">
        <w:rPr>
          <w:rFonts w:ascii="Arial" w:hAnsi="Arial" w:cs="Arial"/>
          <w:b/>
          <w:bCs/>
          <w:sz w:val="40"/>
          <w:szCs w:val="40"/>
          <w:rtl/>
          <w:lang w:bidi="ar-LY"/>
        </w:rPr>
        <w:t xml:space="preserve"> لأنهم </w:t>
      </w:r>
      <w:r>
        <w:rPr>
          <w:rFonts w:ascii="Arial" w:hAnsi="Arial" w:cs="Arial"/>
          <w:b/>
          <w:bCs/>
          <w:sz w:val="40"/>
          <w:szCs w:val="40"/>
          <w:rtl/>
          <w:lang w:bidi="ar-LY"/>
        </w:rPr>
        <w:t>جميعًا</w:t>
      </w:r>
      <w:r w:rsidRPr="000F11C0">
        <w:rPr>
          <w:rFonts w:ascii="Arial" w:hAnsi="Arial" w:cs="Arial"/>
          <w:b/>
          <w:bCs/>
          <w:sz w:val="40"/>
          <w:szCs w:val="40"/>
          <w:rtl/>
          <w:lang w:bidi="ar-LY"/>
        </w:rPr>
        <w:t xml:space="preserve"> واقعين تحت سيطرته وسلطانه وقوته وهم ضعفاء أمام قدرته وهيمنته عليهم</w:t>
      </w:r>
      <w:r>
        <w:rPr>
          <w:rFonts w:ascii="Arial" w:hAnsi="Arial" w:cs="Arial"/>
          <w:b/>
          <w:bCs/>
          <w:sz w:val="40"/>
          <w:szCs w:val="40"/>
          <w:rtl/>
          <w:lang w:bidi="ar-LY"/>
        </w:rPr>
        <w:t>،</w:t>
      </w:r>
      <w:r w:rsidRPr="000F11C0">
        <w:rPr>
          <w:rFonts w:ascii="Arial" w:hAnsi="Arial" w:cs="Arial"/>
          <w:b/>
          <w:bCs/>
          <w:sz w:val="40"/>
          <w:szCs w:val="40"/>
          <w:rtl/>
          <w:lang w:bidi="ar-LY"/>
        </w:rPr>
        <w:t xml:space="preserve"> ف</w:t>
      </w:r>
      <w:r w:rsidR="00801F96">
        <w:rPr>
          <w:rFonts w:ascii="Arial" w:hAnsi="Arial" w:cs="Arial"/>
          <w:b/>
          <w:bCs/>
          <w:sz w:val="40"/>
          <w:szCs w:val="40"/>
          <w:rtl/>
          <w:lang w:bidi="ar-LY"/>
        </w:rPr>
        <w:t>الإنسان</w:t>
      </w:r>
      <w:r w:rsidRPr="000F11C0">
        <w:rPr>
          <w:rFonts w:ascii="Arial" w:hAnsi="Arial" w:cs="Arial"/>
          <w:b/>
          <w:bCs/>
          <w:sz w:val="40"/>
          <w:szCs w:val="40"/>
          <w:rtl/>
          <w:lang w:bidi="ar-LY"/>
        </w:rPr>
        <w:t xml:space="preserve"> خاضع </w:t>
      </w:r>
      <w:r>
        <w:rPr>
          <w:rFonts w:ascii="Arial" w:hAnsi="Arial" w:cs="Arial"/>
          <w:b/>
          <w:bCs/>
          <w:sz w:val="40"/>
          <w:szCs w:val="40"/>
          <w:rtl/>
          <w:lang w:bidi="ar-LY"/>
        </w:rPr>
        <w:t>رغمًا</w:t>
      </w:r>
      <w:r w:rsidRPr="000F11C0">
        <w:rPr>
          <w:rFonts w:ascii="Arial" w:hAnsi="Arial" w:cs="Arial"/>
          <w:b/>
          <w:bCs/>
          <w:sz w:val="40"/>
          <w:szCs w:val="40"/>
          <w:rtl/>
          <w:lang w:bidi="ar-LY"/>
        </w:rPr>
        <w:t xml:space="preserve"> عنه</w:t>
      </w:r>
      <w:r>
        <w:rPr>
          <w:rFonts w:ascii="Arial" w:hAnsi="Arial" w:cs="Arial"/>
          <w:b/>
          <w:bCs/>
          <w:sz w:val="40"/>
          <w:szCs w:val="40"/>
          <w:rtl/>
          <w:lang w:bidi="ar-LY"/>
        </w:rPr>
        <w:t>،</w:t>
      </w:r>
      <w:r w:rsidRPr="000F11C0">
        <w:rPr>
          <w:rFonts w:ascii="Arial" w:hAnsi="Arial" w:cs="Arial"/>
          <w:b/>
          <w:bCs/>
          <w:sz w:val="40"/>
          <w:szCs w:val="40"/>
          <w:rtl/>
          <w:lang w:bidi="ar-LY"/>
        </w:rPr>
        <w:t xml:space="preserve"> </w:t>
      </w:r>
      <w:r>
        <w:rPr>
          <w:rFonts w:ascii="Arial" w:hAnsi="Arial" w:cs="Arial" w:hint="cs"/>
          <w:b/>
          <w:bCs/>
          <w:sz w:val="40"/>
          <w:szCs w:val="40"/>
          <w:rtl/>
          <w:lang w:bidi="ar-LY"/>
        </w:rPr>
        <w:t>و</w:t>
      </w:r>
      <w:r w:rsidR="00801F96">
        <w:rPr>
          <w:rFonts w:ascii="Arial" w:hAnsi="Arial" w:cs="Arial" w:hint="cs"/>
          <w:b/>
          <w:bCs/>
          <w:sz w:val="40"/>
          <w:szCs w:val="40"/>
          <w:rtl/>
          <w:lang w:bidi="ar-LY"/>
        </w:rPr>
        <w:t>الإنسان</w:t>
      </w:r>
      <w:r>
        <w:rPr>
          <w:rFonts w:ascii="Arial" w:hAnsi="Arial" w:cs="Arial" w:hint="cs"/>
          <w:b/>
          <w:bCs/>
          <w:sz w:val="40"/>
          <w:szCs w:val="40"/>
          <w:rtl/>
          <w:lang w:bidi="ar-LY"/>
        </w:rPr>
        <w:t xml:space="preserve"> إذا عرف معنى الخضوع الكوني معرفة حقيقية تحقق عنده الشعور بالخضوع وأدى ذلك إلى خضوع الجوارح فيعيش حياته خاضعًا لله تعالى.</w:t>
      </w:r>
    </w:p>
    <w:p w14:paraId="389BFD95" w14:textId="07AE0871" w:rsidR="003A3540" w:rsidRDefault="003A3540" w:rsidP="003A3540">
      <w:pPr>
        <w:tabs>
          <w:tab w:val="right" w:pos="9450"/>
        </w:tabs>
        <w:spacing w:before="12"/>
        <w:ind w:left="26"/>
        <w:jc w:val="both"/>
        <w:rPr>
          <w:rFonts w:ascii="Arial" w:hAnsi="Arial" w:cs="Arial"/>
          <w:b/>
          <w:bCs/>
          <w:sz w:val="40"/>
          <w:szCs w:val="40"/>
          <w:rtl/>
          <w:lang w:bidi="ar-LY"/>
        </w:rPr>
      </w:pPr>
      <w:r>
        <w:rPr>
          <w:rFonts w:ascii="Arial" w:hAnsi="Arial" w:cs="Arial" w:hint="cs"/>
          <w:b/>
          <w:bCs/>
          <w:sz w:val="40"/>
          <w:szCs w:val="40"/>
          <w:rtl/>
          <w:lang w:bidi="ar-LY"/>
        </w:rPr>
        <w:t>ـ</w:t>
      </w:r>
      <w:r w:rsidRPr="000F11C0">
        <w:rPr>
          <w:rFonts w:ascii="Arial" w:hAnsi="Arial" w:cs="Arial"/>
          <w:b/>
          <w:bCs/>
          <w:sz w:val="40"/>
          <w:szCs w:val="40"/>
          <w:rtl/>
          <w:lang w:bidi="ar-LY"/>
        </w:rPr>
        <w:t xml:space="preserve"> وسواء رضي </w:t>
      </w:r>
      <w:r w:rsidR="00801F96">
        <w:rPr>
          <w:rFonts w:ascii="Arial" w:hAnsi="Arial" w:cs="Arial"/>
          <w:b/>
          <w:bCs/>
          <w:sz w:val="40"/>
          <w:szCs w:val="40"/>
          <w:rtl/>
          <w:lang w:bidi="ar-LY"/>
        </w:rPr>
        <w:t>الإنسان</w:t>
      </w:r>
      <w:r w:rsidRPr="000F11C0">
        <w:rPr>
          <w:rFonts w:ascii="Arial" w:hAnsi="Arial" w:cs="Arial"/>
          <w:b/>
          <w:bCs/>
          <w:sz w:val="40"/>
          <w:szCs w:val="40"/>
          <w:rtl/>
          <w:lang w:bidi="ar-LY"/>
        </w:rPr>
        <w:t xml:space="preserve"> بالخضوع </w:t>
      </w:r>
      <w:r>
        <w:rPr>
          <w:rFonts w:ascii="Arial" w:hAnsi="Arial" w:cs="Arial" w:hint="cs"/>
          <w:b/>
          <w:bCs/>
          <w:sz w:val="40"/>
          <w:szCs w:val="40"/>
          <w:rtl/>
          <w:lang w:bidi="ar-LY"/>
        </w:rPr>
        <w:t xml:space="preserve">الكوني </w:t>
      </w:r>
      <w:r w:rsidRPr="000F11C0">
        <w:rPr>
          <w:rFonts w:ascii="Arial" w:hAnsi="Arial" w:cs="Arial"/>
          <w:b/>
          <w:bCs/>
          <w:sz w:val="40"/>
          <w:szCs w:val="40"/>
          <w:rtl/>
          <w:lang w:bidi="ar-LY"/>
        </w:rPr>
        <w:t>أم لم يرض</w:t>
      </w:r>
      <w:r>
        <w:rPr>
          <w:rFonts w:ascii="Arial" w:hAnsi="Arial" w:cs="Arial" w:hint="cs"/>
          <w:b/>
          <w:bCs/>
          <w:sz w:val="40"/>
          <w:szCs w:val="40"/>
          <w:rtl/>
          <w:lang w:bidi="ar-LY"/>
        </w:rPr>
        <w:t>َ</w:t>
      </w:r>
      <w:r>
        <w:rPr>
          <w:rFonts w:ascii="Arial" w:hAnsi="Arial" w:cs="Arial"/>
          <w:b/>
          <w:bCs/>
          <w:sz w:val="40"/>
          <w:szCs w:val="40"/>
          <w:rtl/>
          <w:lang w:bidi="ar-LY"/>
        </w:rPr>
        <w:t>،</w:t>
      </w:r>
      <w:r w:rsidRPr="000F11C0">
        <w:rPr>
          <w:rFonts w:ascii="Arial" w:hAnsi="Arial" w:cs="Arial"/>
          <w:b/>
          <w:bCs/>
          <w:sz w:val="40"/>
          <w:szCs w:val="40"/>
          <w:rtl/>
          <w:lang w:bidi="ar-LY"/>
        </w:rPr>
        <w:t xml:space="preserve"> وسواء شعر به أم لم يشعر فهو خاضع </w:t>
      </w:r>
      <w:r>
        <w:rPr>
          <w:rFonts w:ascii="Arial" w:hAnsi="Arial" w:cs="Arial"/>
          <w:b/>
          <w:bCs/>
          <w:sz w:val="40"/>
          <w:szCs w:val="40"/>
          <w:rtl/>
          <w:lang w:bidi="ar-LY"/>
        </w:rPr>
        <w:t>رغمًا</w:t>
      </w:r>
      <w:r w:rsidRPr="000F11C0">
        <w:rPr>
          <w:rFonts w:ascii="Arial" w:hAnsi="Arial" w:cs="Arial"/>
          <w:b/>
          <w:bCs/>
          <w:sz w:val="40"/>
          <w:szCs w:val="40"/>
          <w:rtl/>
          <w:lang w:bidi="ar-LY"/>
        </w:rPr>
        <w:t xml:space="preserve"> عن أنفه ولا يستطيع الخروج عن الخضوع لله إلا إذا استطاع أن يخرج من ملكه ومن تحت سما</w:t>
      </w:r>
      <w:r>
        <w:rPr>
          <w:rFonts w:ascii="Arial" w:hAnsi="Arial" w:cs="Arial" w:hint="cs"/>
          <w:b/>
          <w:bCs/>
          <w:sz w:val="40"/>
          <w:szCs w:val="40"/>
          <w:rtl/>
          <w:lang w:bidi="ar-LY"/>
        </w:rPr>
        <w:t>ئ</w:t>
      </w:r>
      <w:r w:rsidRPr="000F11C0">
        <w:rPr>
          <w:rFonts w:ascii="Arial" w:hAnsi="Arial" w:cs="Arial"/>
          <w:b/>
          <w:bCs/>
          <w:sz w:val="40"/>
          <w:szCs w:val="40"/>
          <w:rtl/>
          <w:lang w:bidi="ar-LY"/>
        </w:rPr>
        <w:t>ه ومن فوق أرضه</w:t>
      </w:r>
      <w:r>
        <w:rPr>
          <w:rFonts w:ascii="Arial" w:hAnsi="Arial" w:cs="Arial"/>
          <w:b/>
          <w:bCs/>
          <w:sz w:val="40"/>
          <w:szCs w:val="40"/>
          <w:rtl/>
          <w:lang w:bidi="ar-LY"/>
        </w:rPr>
        <w:t>،</w:t>
      </w:r>
      <w:r w:rsidRPr="000F11C0">
        <w:rPr>
          <w:rFonts w:ascii="Arial" w:hAnsi="Arial" w:cs="Arial"/>
          <w:b/>
          <w:bCs/>
          <w:sz w:val="40"/>
          <w:szCs w:val="40"/>
          <w:rtl/>
          <w:lang w:bidi="ar-LY"/>
        </w:rPr>
        <w:t xml:space="preserve"> وإلا إذا استطاع أن يمنع نفسه من الموت ومن المرض ومن البعث والوقوف بين يدي الله تع</w:t>
      </w:r>
      <w:r>
        <w:rPr>
          <w:rFonts w:ascii="Arial" w:hAnsi="Arial" w:cs="Arial" w:hint="cs"/>
          <w:b/>
          <w:bCs/>
          <w:sz w:val="40"/>
          <w:szCs w:val="40"/>
          <w:rtl/>
          <w:lang w:bidi="ar-LY"/>
        </w:rPr>
        <w:t>ا</w:t>
      </w:r>
      <w:r>
        <w:rPr>
          <w:rFonts w:ascii="Arial" w:hAnsi="Arial" w:cs="Arial"/>
          <w:b/>
          <w:bCs/>
          <w:sz w:val="40"/>
          <w:szCs w:val="40"/>
          <w:rtl/>
          <w:lang w:bidi="ar-LY"/>
        </w:rPr>
        <w:t>لى</w:t>
      </w:r>
      <w:r w:rsidRPr="000F11C0">
        <w:rPr>
          <w:rFonts w:ascii="Arial" w:hAnsi="Arial" w:cs="Arial"/>
          <w:b/>
          <w:bCs/>
          <w:sz w:val="40"/>
          <w:szCs w:val="40"/>
          <w:rtl/>
          <w:lang w:bidi="ar-LY"/>
        </w:rPr>
        <w:t>!</w:t>
      </w:r>
      <w:r>
        <w:rPr>
          <w:rFonts w:ascii="Arial" w:hAnsi="Arial" w:cs="Arial"/>
          <w:b/>
          <w:bCs/>
          <w:sz w:val="40"/>
          <w:szCs w:val="40"/>
          <w:rtl/>
          <w:lang w:bidi="ar-LY"/>
        </w:rPr>
        <w:t>،</w:t>
      </w:r>
      <w:r w:rsidRPr="000F11C0">
        <w:rPr>
          <w:rFonts w:ascii="Arial" w:hAnsi="Arial" w:cs="Arial"/>
          <w:b/>
          <w:bCs/>
          <w:sz w:val="40"/>
          <w:szCs w:val="40"/>
          <w:rtl/>
          <w:lang w:bidi="ar-LY"/>
        </w:rPr>
        <w:t xml:space="preserve"> ف</w:t>
      </w:r>
      <w:r w:rsidR="00801F96">
        <w:rPr>
          <w:rFonts w:ascii="Arial" w:hAnsi="Arial" w:cs="Arial"/>
          <w:b/>
          <w:bCs/>
          <w:sz w:val="40"/>
          <w:szCs w:val="40"/>
          <w:rtl/>
          <w:lang w:bidi="ar-LY"/>
        </w:rPr>
        <w:t>الإنسان</w:t>
      </w:r>
      <w:r w:rsidRPr="000F11C0">
        <w:rPr>
          <w:rFonts w:ascii="Arial" w:hAnsi="Arial" w:cs="Arial"/>
          <w:b/>
          <w:bCs/>
          <w:sz w:val="40"/>
          <w:szCs w:val="40"/>
          <w:rtl/>
          <w:lang w:bidi="ar-LY"/>
        </w:rPr>
        <w:t xml:space="preserve"> خاضع لله ومشيئته خاضعة لله تع</w:t>
      </w:r>
      <w:r>
        <w:rPr>
          <w:rFonts w:ascii="Arial" w:hAnsi="Arial" w:cs="Arial" w:hint="cs"/>
          <w:b/>
          <w:bCs/>
          <w:sz w:val="40"/>
          <w:szCs w:val="40"/>
          <w:rtl/>
          <w:lang w:bidi="ar-LY"/>
        </w:rPr>
        <w:t>ا</w:t>
      </w:r>
      <w:r>
        <w:rPr>
          <w:rFonts w:ascii="Arial" w:hAnsi="Arial" w:cs="Arial"/>
          <w:b/>
          <w:bCs/>
          <w:sz w:val="40"/>
          <w:szCs w:val="40"/>
          <w:rtl/>
          <w:lang w:bidi="ar-LY"/>
        </w:rPr>
        <w:t>لى،</w:t>
      </w:r>
      <w:r w:rsidRPr="000F11C0">
        <w:rPr>
          <w:rFonts w:ascii="Arial" w:hAnsi="Arial" w:cs="Arial"/>
          <w:b/>
          <w:bCs/>
          <w:sz w:val="40"/>
          <w:szCs w:val="40"/>
          <w:rtl/>
          <w:lang w:bidi="ar-LY"/>
        </w:rPr>
        <w:t xml:space="preserve"> و</w:t>
      </w:r>
      <w:r w:rsidR="00801F96">
        <w:rPr>
          <w:rFonts w:ascii="Arial" w:hAnsi="Arial" w:cs="Arial"/>
          <w:b/>
          <w:bCs/>
          <w:sz w:val="40"/>
          <w:szCs w:val="40"/>
          <w:rtl/>
          <w:lang w:bidi="ar-LY"/>
        </w:rPr>
        <w:t>الإنسان</w:t>
      </w:r>
      <w:r w:rsidRPr="000F11C0">
        <w:rPr>
          <w:rFonts w:ascii="Arial" w:hAnsi="Arial" w:cs="Arial"/>
          <w:b/>
          <w:bCs/>
          <w:sz w:val="40"/>
          <w:szCs w:val="40"/>
          <w:rtl/>
          <w:lang w:bidi="ar-LY"/>
        </w:rPr>
        <w:t xml:space="preserve"> لا يريد أن يع</w:t>
      </w:r>
      <w:r>
        <w:rPr>
          <w:rFonts w:ascii="Arial" w:hAnsi="Arial" w:cs="Arial" w:hint="cs"/>
          <w:b/>
          <w:bCs/>
          <w:sz w:val="40"/>
          <w:szCs w:val="40"/>
          <w:rtl/>
          <w:lang w:bidi="ar-EG"/>
        </w:rPr>
        <w:t>ت</w:t>
      </w:r>
      <w:r w:rsidRPr="000F11C0">
        <w:rPr>
          <w:rFonts w:ascii="Arial" w:hAnsi="Arial" w:cs="Arial"/>
          <w:b/>
          <w:bCs/>
          <w:sz w:val="40"/>
          <w:szCs w:val="40"/>
          <w:rtl/>
          <w:lang w:bidi="ar-LY"/>
        </w:rPr>
        <w:t xml:space="preserve">رف بأنه خاضع لله </w:t>
      </w:r>
      <w:r>
        <w:rPr>
          <w:rFonts w:ascii="Arial" w:hAnsi="Arial" w:cs="Arial" w:hint="cs"/>
          <w:b/>
          <w:bCs/>
          <w:sz w:val="40"/>
          <w:szCs w:val="40"/>
          <w:rtl/>
          <w:lang w:bidi="ar-LY"/>
        </w:rPr>
        <w:t xml:space="preserve">كونيًا </w:t>
      </w:r>
      <w:r w:rsidRPr="000F11C0">
        <w:rPr>
          <w:rFonts w:ascii="Arial" w:hAnsi="Arial" w:cs="Arial"/>
          <w:b/>
          <w:bCs/>
          <w:sz w:val="40"/>
          <w:szCs w:val="40"/>
          <w:rtl/>
          <w:lang w:bidi="ar-LY"/>
        </w:rPr>
        <w:t xml:space="preserve">حتى لا يشعر بالخضوع أو يعيش </w:t>
      </w:r>
      <w:r>
        <w:rPr>
          <w:rFonts w:ascii="Arial" w:hAnsi="Arial" w:cs="Arial"/>
          <w:b/>
          <w:bCs/>
          <w:sz w:val="40"/>
          <w:szCs w:val="40"/>
          <w:rtl/>
          <w:lang w:bidi="ar-LY"/>
        </w:rPr>
        <w:t>خاضعًا،</w:t>
      </w:r>
      <w:r w:rsidRPr="000F11C0">
        <w:rPr>
          <w:rFonts w:ascii="Arial" w:hAnsi="Arial" w:cs="Arial"/>
          <w:b/>
          <w:bCs/>
          <w:sz w:val="40"/>
          <w:szCs w:val="40"/>
          <w:rtl/>
          <w:lang w:bidi="ar-LY"/>
        </w:rPr>
        <w:t xml:space="preserve">  فيتناسى أنه واقع تحت قدرة الله ومراقبته ويتناسى أنه لن يستطيع أن يفلت منه</w:t>
      </w:r>
      <w:r>
        <w:rPr>
          <w:rFonts w:ascii="Arial" w:hAnsi="Arial" w:cs="Arial"/>
          <w:b/>
          <w:bCs/>
          <w:sz w:val="40"/>
          <w:szCs w:val="40"/>
          <w:rtl/>
          <w:lang w:bidi="ar-LY"/>
        </w:rPr>
        <w:t>،</w:t>
      </w:r>
      <w:r w:rsidRPr="000F11C0">
        <w:rPr>
          <w:rFonts w:ascii="Arial" w:hAnsi="Arial" w:cs="Arial"/>
          <w:b/>
          <w:bCs/>
          <w:sz w:val="40"/>
          <w:szCs w:val="40"/>
          <w:rtl/>
          <w:lang w:bidi="ar-LY"/>
        </w:rPr>
        <w:t xml:space="preserve"> فكل شيء يدعوه إلى الشعور بالخضوع يتناساه</w:t>
      </w:r>
      <w:r>
        <w:rPr>
          <w:rFonts w:ascii="Arial" w:hAnsi="Arial" w:cs="Arial"/>
          <w:b/>
          <w:bCs/>
          <w:sz w:val="40"/>
          <w:szCs w:val="40"/>
          <w:rtl/>
          <w:lang w:bidi="ar-LY"/>
        </w:rPr>
        <w:t>،</w:t>
      </w:r>
      <w:r w:rsidRPr="000F11C0">
        <w:rPr>
          <w:rFonts w:ascii="Arial" w:hAnsi="Arial" w:cs="Arial"/>
          <w:b/>
          <w:bCs/>
          <w:sz w:val="40"/>
          <w:szCs w:val="40"/>
          <w:rtl/>
          <w:lang w:bidi="ar-LY"/>
        </w:rPr>
        <w:t xml:space="preserve"> و</w:t>
      </w:r>
      <w:r w:rsidR="00801F96">
        <w:rPr>
          <w:rFonts w:ascii="Arial" w:hAnsi="Arial" w:cs="Arial"/>
          <w:b/>
          <w:bCs/>
          <w:sz w:val="40"/>
          <w:szCs w:val="40"/>
          <w:rtl/>
          <w:lang w:bidi="ar-LY"/>
        </w:rPr>
        <w:t>الإنسان</w:t>
      </w:r>
      <w:r w:rsidRPr="000F11C0">
        <w:rPr>
          <w:rFonts w:ascii="Arial" w:hAnsi="Arial" w:cs="Arial"/>
          <w:b/>
          <w:bCs/>
          <w:sz w:val="40"/>
          <w:szCs w:val="40"/>
          <w:rtl/>
          <w:lang w:bidi="ar-LY"/>
        </w:rPr>
        <w:t xml:space="preserve"> الذي يريد الهروب من الخضوع الكوني مثل الذي يريد الهروب من الموت يتناسى مسألة الخضوع الكوني ويعيش كأنه غير خاضع</w:t>
      </w:r>
      <w:r>
        <w:rPr>
          <w:rFonts w:ascii="Arial" w:hAnsi="Arial" w:cs="Arial"/>
          <w:b/>
          <w:bCs/>
          <w:sz w:val="40"/>
          <w:szCs w:val="40"/>
          <w:rtl/>
          <w:lang w:bidi="ar-LY"/>
        </w:rPr>
        <w:t>،</w:t>
      </w:r>
      <w:r w:rsidRPr="000F11C0">
        <w:rPr>
          <w:rFonts w:ascii="Arial" w:hAnsi="Arial" w:cs="Arial"/>
          <w:b/>
          <w:bCs/>
          <w:sz w:val="40"/>
          <w:szCs w:val="40"/>
          <w:rtl/>
          <w:lang w:bidi="ar-LY"/>
        </w:rPr>
        <w:t xml:space="preserve"> فهو بذلك </w:t>
      </w:r>
      <w:r>
        <w:rPr>
          <w:rFonts w:ascii="Arial" w:hAnsi="Arial" w:cs="Arial" w:hint="cs"/>
          <w:b/>
          <w:bCs/>
          <w:sz w:val="40"/>
          <w:szCs w:val="40"/>
          <w:rtl/>
          <w:lang w:bidi="ar-LY"/>
        </w:rPr>
        <w:t xml:space="preserve">يحسب أنه </w:t>
      </w:r>
      <w:r w:rsidRPr="000F11C0">
        <w:rPr>
          <w:rFonts w:ascii="Arial" w:hAnsi="Arial" w:cs="Arial"/>
          <w:b/>
          <w:bCs/>
          <w:sz w:val="40"/>
          <w:szCs w:val="40"/>
          <w:rtl/>
          <w:lang w:bidi="ar-LY"/>
        </w:rPr>
        <w:t xml:space="preserve">يهرب من الخضوع </w:t>
      </w:r>
      <w:r>
        <w:rPr>
          <w:rFonts w:ascii="Arial" w:hAnsi="Arial" w:cs="Arial" w:hint="cs"/>
          <w:b/>
          <w:bCs/>
          <w:sz w:val="40"/>
          <w:szCs w:val="40"/>
          <w:rtl/>
          <w:lang w:bidi="ar-LY"/>
        </w:rPr>
        <w:t>الكوني،</w:t>
      </w:r>
      <w:r w:rsidRPr="000F11C0">
        <w:rPr>
          <w:rFonts w:ascii="Arial" w:hAnsi="Arial" w:cs="Arial"/>
          <w:b/>
          <w:bCs/>
          <w:sz w:val="40"/>
          <w:szCs w:val="40"/>
          <w:rtl/>
          <w:lang w:bidi="ar-LY"/>
        </w:rPr>
        <w:t xml:space="preserve"> وهذا من الغباء</w:t>
      </w:r>
      <w:r>
        <w:rPr>
          <w:rFonts w:ascii="Arial" w:hAnsi="Arial" w:cs="Arial"/>
          <w:b/>
          <w:bCs/>
          <w:sz w:val="40"/>
          <w:szCs w:val="40"/>
          <w:rtl/>
          <w:lang w:bidi="ar-LY"/>
        </w:rPr>
        <w:t>،</w:t>
      </w:r>
      <w:r w:rsidRPr="000F11C0">
        <w:rPr>
          <w:rFonts w:ascii="Arial" w:hAnsi="Arial" w:cs="Arial"/>
          <w:b/>
          <w:bCs/>
          <w:sz w:val="40"/>
          <w:szCs w:val="40"/>
          <w:rtl/>
          <w:lang w:bidi="ar-LY"/>
        </w:rPr>
        <w:t xml:space="preserve"> لأنه يكون كالنعامة التي تدفن رأسها في التراب حتى لا يراها الأعداء!</w:t>
      </w:r>
      <w:r w:rsidR="000A53A0">
        <w:rPr>
          <w:rFonts w:ascii="Arial" w:hAnsi="Arial" w:cs="Arial" w:hint="cs"/>
          <w:b/>
          <w:bCs/>
          <w:sz w:val="40"/>
          <w:szCs w:val="40"/>
          <w:rtl/>
          <w:lang w:bidi="ar-LY"/>
        </w:rPr>
        <w:t>.</w:t>
      </w:r>
    </w:p>
    <w:p w14:paraId="535C1877" w14:textId="77777777" w:rsidR="003A3540" w:rsidRPr="00062770" w:rsidRDefault="003A3540" w:rsidP="003A3540">
      <w:pPr>
        <w:tabs>
          <w:tab w:val="right" w:pos="9450"/>
        </w:tabs>
        <w:spacing w:before="12"/>
        <w:ind w:left="26"/>
        <w:jc w:val="both"/>
        <w:rPr>
          <w:rFonts w:ascii="Arial" w:hAnsi="Arial" w:cs="Arial"/>
          <w:b/>
          <w:bCs/>
          <w:sz w:val="40"/>
          <w:szCs w:val="40"/>
          <w:rtl/>
          <w:lang w:bidi="ar-LY"/>
        </w:rPr>
      </w:pPr>
      <w:r w:rsidRPr="00062770">
        <w:rPr>
          <w:rFonts w:ascii="Arial" w:hAnsi="Arial" w:cs="Arial" w:hint="cs"/>
          <w:b/>
          <w:bCs/>
          <w:sz w:val="40"/>
          <w:szCs w:val="40"/>
          <w:highlight w:val="yellow"/>
          <w:rtl/>
          <w:lang w:bidi="ar-LY"/>
        </w:rPr>
        <w:t xml:space="preserve">ـ </w:t>
      </w:r>
      <w:r>
        <w:rPr>
          <w:rFonts w:ascii="Arial" w:hAnsi="Arial" w:cs="Arial" w:hint="cs"/>
          <w:b/>
          <w:bCs/>
          <w:sz w:val="40"/>
          <w:szCs w:val="40"/>
          <w:highlight w:val="yellow"/>
          <w:rtl/>
          <w:lang w:bidi="ar-LY"/>
        </w:rPr>
        <w:t>ثانيًا:</w:t>
      </w:r>
      <w:r w:rsidRPr="00062770">
        <w:rPr>
          <w:rFonts w:ascii="Arial" w:hAnsi="Arial" w:cs="Arial"/>
          <w:b/>
          <w:bCs/>
          <w:sz w:val="40"/>
          <w:szCs w:val="40"/>
          <w:highlight w:val="yellow"/>
          <w:rtl/>
          <w:lang w:bidi="ar-LY"/>
        </w:rPr>
        <w:t xml:space="preserve"> يريد أن يعيش الحياة العاجلة </w:t>
      </w:r>
      <w:r>
        <w:rPr>
          <w:rFonts w:ascii="Arial" w:hAnsi="Arial" w:cs="Arial"/>
          <w:b/>
          <w:bCs/>
          <w:sz w:val="40"/>
          <w:szCs w:val="40"/>
          <w:highlight w:val="yellow"/>
          <w:rtl/>
          <w:lang w:bidi="ar-LY"/>
        </w:rPr>
        <w:t>(</w:t>
      </w:r>
      <w:r>
        <w:rPr>
          <w:rFonts w:ascii="Arial" w:hAnsi="Arial" w:cs="Arial" w:hint="cs"/>
          <w:b/>
          <w:bCs/>
          <w:sz w:val="40"/>
          <w:szCs w:val="40"/>
          <w:highlight w:val="yellow"/>
          <w:rtl/>
          <w:lang w:bidi="ar-LY"/>
        </w:rPr>
        <w:t>ا</w:t>
      </w:r>
      <w:r w:rsidRPr="00062770">
        <w:rPr>
          <w:rFonts w:ascii="Arial" w:hAnsi="Arial" w:cs="Arial"/>
          <w:b/>
          <w:bCs/>
          <w:sz w:val="40"/>
          <w:szCs w:val="40"/>
          <w:highlight w:val="yellow"/>
          <w:rtl/>
          <w:lang w:bidi="ar-LY"/>
        </w:rPr>
        <w:t>لدنيا</w:t>
      </w:r>
      <w:r>
        <w:rPr>
          <w:rFonts w:ascii="Arial" w:hAnsi="Arial" w:cs="Arial"/>
          <w:b/>
          <w:bCs/>
          <w:sz w:val="40"/>
          <w:szCs w:val="40"/>
          <w:highlight w:val="yellow"/>
          <w:rtl/>
          <w:lang w:bidi="ar-LY"/>
        </w:rPr>
        <w:t>)</w:t>
      </w:r>
      <w:r w:rsidRPr="00062770">
        <w:rPr>
          <w:rFonts w:ascii="Arial" w:hAnsi="Arial" w:cs="Arial"/>
          <w:b/>
          <w:bCs/>
          <w:sz w:val="40"/>
          <w:szCs w:val="40"/>
          <w:highlight w:val="yellow"/>
          <w:rtl/>
          <w:lang w:bidi="ar-LY"/>
        </w:rPr>
        <w:t xml:space="preserve"> فيتجاهل </w:t>
      </w:r>
      <w:r>
        <w:rPr>
          <w:rFonts w:ascii="Arial" w:hAnsi="Arial" w:cs="Arial"/>
          <w:b/>
          <w:bCs/>
          <w:sz w:val="40"/>
          <w:szCs w:val="40"/>
          <w:highlight w:val="yellow"/>
          <w:rtl/>
          <w:lang w:bidi="ar-LY"/>
        </w:rPr>
        <w:t>الآخرة:</w:t>
      </w:r>
      <w:r w:rsidRPr="00062770">
        <w:rPr>
          <w:rFonts w:ascii="Arial" w:hAnsi="Arial" w:cs="Arial"/>
          <w:b/>
          <w:bCs/>
          <w:sz w:val="40"/>
          <w:szCs w:val="40"/>
          <w:rtl/>
          <w:lang w:bidi="ar-LY"/>
        </w:rPr>
        <w:t xml:space="preserve"> </w:t>
      </w:r>
    </w:p>
    <w:p w14:paraId="0F23772F" w14:textId="77777777" w:rsidR="003A3540" w:rsidRPr="00062770" w:rsidRDefault="003A3540" w:rsidP="003A3540">
      <w:pPr>
        <w:tabs>
          <w:tab w:val="right" w:pos="9450"/>
        </w:tabs>
        <w:autoSpaceDE w:val="0"/>
        <w:autoSpaceDN w:val="0"/>
        <w:adjustRightInd w:val="0"/>
        <w:spacing w:before="12"/>
        <w:ind w:left="26"/>
        <w:jc w:val="both"/>
        <w:rPr>
          <w:rFonts w:ascii="Arial" w:hAnsi="Arial" w:cs="Arial"/>
          <w:b/>
          <w:bCs/>
          <w:sz w:val="40"/>
          <w:szCs w:val="40"/>
          <w:rtl/>
          <w:lang w:bidi="ar-LY"/>
        </w:rPr>
      </w:pPr>
      <w:r w:rsidRPr="00062770">
        <w:rPr>
          <w:rFonts w:ascii="Arial" w:hAnsi="Arial" w:cs="Arial"/>
          <w:b/>
          <w:bCs/>
          <w:sz w:val="40"/>
          <w:szCs w:val="40"/>
          <w:rtl/>
        </w:rPr>
        <w:t xml:space="preserve">ـ الذي يريد أن يعيش </w:t>
      </w:r>
      <w:r w:rsidRPr="00062770">
        <w:rPr>
          <w:rFonts w:ascii="Arial" w:hAnsi="Arial" w:cs="Arial" w:hint="cs"/>
          <w:b/>
          <w:bCs/>
          <w:sz w:val="40"/>
          <w:szCs w:val="40"/>
          <w:rtl/>
        </w:rPr>
        <w:t>للمتع العاجلة في الدنيا</w:t>
      </w:r>
      <w:r w:rsidRPr="00062770">
        <w:rPr>
          <w:rFonts w:ascii="Arial" w:hAnsi="Arial" w:cs="Arial"/>
          <w:b/>
          <w:bCs/>
          <w:sz w:val="40"/>
          <w:szCs w:val="40"/>
          <w:rtl/>
        </w:rPr>
        <w:t xml:space="preserve"> لا يريد أن يذهب إلى </w:t>
      </w:r>
      <w:r>
        <w:rPr>
          <w:rFonts w:ascii="Arial" w:hAnsi="Arial" w:cs="Arial"/>
          <w:b/>
          <w:bCs/>
          <w:sz w:val="40"/>
          <w:szCs w:val="40"/>
          <w:rtl/>
        </w:rPr>
        <w:t>الآخرة،</w:t>
      </w:r>
      <w:r w:rsidRPr="00062770">
        <w:rPr>
          <w:rFonts w:ascii="Arial" w:hAnsi="Arial" w:cs="Arial"/>
          <w:b/>
          <w:bCs/>
          <w:sz w:val="40"/>
          <w:szCs w:val="40"/>
          <w:rtl/>
        </w:rPr>
        <w:t xml:space="preserve"> </w:t>
      </w:r>
      <w:r>
        <w:rPr>
          <w:rFonts w:ascii="Arial" w:hAnsi="Arial" w:cs="Arial"/>
          <w:b/>
          <w:bCs/>
          <w:sz w:val="40"/>
          <w:szCs w:val="40"/>
          <w:rtl/>
        </w:rPr>
        <w:t>ونظرًا</w:t>
      </w:r>
      <w:r w:rsidRPr="00062770">
        <w:rPr>
          <w:rFonts w:ascii="Arial" w:hAnsi="Arial" w:cs="Arial"/>
          <w:b/>
          <w:bCs/>
          <w:sz w:val="40"/>
          <w:szCs w:val="40"/>
          <w:rtl/>
        </w:rPr>
        <w:t xml:space="preserve"> لأنه لا يستطيع أن يمنع نفسه من الذهاب للآخرة فيلجأ إلى حيلة وهي أنه يغمض عينه عن </w:t>
      </w:r>
      <w:r>
        <w:rPr>
          <w:rFonts w:ascii="Arial" w:hAnsi="Arial" w:cs="Arial"/>
          <w:b/>
          <w:bCs/>
          <w:sz w:val="40"/>
          <w:szCs w:val="40"/>
          <w:rtl/>
        </w:rPr>
        <w:t>الآخرة</w:t>
      </w:r>
      <w:r w:rsidRPr="00062770">
        <w:rPr>
          <w:rFonts w:ascii="Arial" w:hAnsi="Arial" w:cs="Arial"/>
          <w:b/>
          <w:bCs/>
          <w:sz w:val="40"/>
          <w:szCs w:val="40"/>
          <w:rtl/>
        </w:rPr>
        <w:t xml:space="preserve"> ويتناساها فيعيش كأنه لا آخرة رغم اليقين التام بها</w:t>
      </w:r>
      <w:r>
        <w:rPr>
          <w:rFonts w:ascii="Arial" w:hAnsi="Arial" w:cs="Arial"/>
          <w:b/>
          <w:bCs/>
          <w:sz w:val="40"/>
          <w:szCs w:val="40"/>
          <w:rtl/>
        </w:rPr>
        <w:t>،</w:t>
      </w:r>
      <w:r w:rsidRPr="00062770">
        <w:rPr>
          <w:rFonts w:ascii="Arial" w:hAnsi="Arial" w:cs="Arial"/>
          <w:b/>
          <w:bCs/>
          <w:sz w:val="40"/>
          <w:szCs w:val="40"/>
          <w:rtl/>
        </w:rPr>
        <w:t xml:space="preserve"> وهذه حيلة الأحمق</w:t>
      </w:r>
      <w:r>
        <w:rPr>
          <w:rFonts w:ascii="Arial" w:hAnsi="Arial" w:cs="Arial"/>
          <w:b/>
          <w:bCs/>
          <w:sz w:val="40"/>
          <w:szCs w:val="40"/>
          <w:rtl/>
        </w:rPr>
        <w:t>.</w:t>
      </w:r>
      <w:r w:rsidRPr="00062770">
        <w:rPr>
          <w:rFonts w:ascii="Arial" w:hAnsi="Arial" w:cs="Arial"/>
          <w:b/>
          <w:bCs/>
          <w:sz w:val="40"/>
          <w:szCs w:val="40"/>
          <w:rtl/>
          <w:lang w:bidi="ar-LY"/>
        </w:rPr>
        <w:t xml:space="preserve"> </w:t>
      </w:r>
    </w:p>
    <w:p w14:paraId="5E9FF368" w14:textId="55C2571F" w:rsidR="003A3540" w:rsidRPr="00062770" w:rsidRDefault="003A3540" w:rsidP="003A3540">
      <w:pPr>
        <w:tabs>
          <w:tab w:val="right" w:pos="9450"/>
        </w:tabs>
        <w:autoSpaceDE w:val="0"/>
        <w:autoSpaceDN w:val="0"/>
        <w:adjustRightInd w:val="0"/>
        <w:spacing w:before="12"/>
        <w:ind w:left="26"/>
        <w:jc w:val="both"/>
        <w:rPr>
          <w:rFonts w:ascii="Arial" w:hAnsi="Arial" w:cs="Arial"/>
          <w:b/>
          <w:bCs/>
          <w:sz w:val="40"/>
          <w:szCs w:val="40"/>
          <w:rtl/>
          <w:lang w:bidi="ar-LY"/>
        </w:rPr>
      </w:pPr>
      <w:r w:rsidRPr="00062770">
        <w:rPr>
          <w:rFonts w:ascii="Arial" w:hAnsi="Arial" w:cs="Arial"/>
          <w:b/>
          <w:bCs/>
          <w:sz w:val="40"/>
          <w:szCs w:val="40"/>
          <w:rtl/>
          <w:lang w:bidi="ar-LY"/>
        </w:rPr>
        <w:t xml:space="preserve">ـ كل </w:t>
      </w:r>
      <w:r>
        <w:rPr>
          <w:rFonts w:ascii="Arial" w:hAnsi="Arial" w:cs="Arial"/>
          <w:b/>
          <w:bCs/>
          <w:sz w:val="40"/>
          <w:szCs w:val="40"/>
          <w:rtl/>
          <w:lang w:bidi="ar-LY"/>
        </w:rPr>
        <w:t>إنسان</w:t>
      </w:r>
      <w:r w:rsidRPr="00062770">
        <w:rPr>
          <w:rFonts w:ascii="Arial" w:hAnsi="Arial" w:cs="Arial"/>
          <w:b/>
          <w:bCs/>
          <w:sz w:val="40"/>
          <w:szCs w:val="40"/>
          <w:rtl/>
          <w:lang w:bidi="ar-LY"/>
        </w:rPr>
        <w:t xml:space="preserve"> يوقن يقين</w:t>
      </w:r>
      <w:r>
        <w:rPr>
          <w:rFonts w:ascii="Arial" w:hAnsi="Arial" w:cs="Arial" w:hint="cs"/>
          <w:b/>
          <w:bCs/>
          <w:sz w:val="40"/>
          <w:szCs w:val="40"/>
          <w:rtl/>
          <w:lang w:bidi="ar-LY"/>
        </w:rPr>
        <w:t>ً</w:t>
      </w:r>
      <w:r w:rsidRPr="00062770">
        <w:rPr>
          <w:rFonts w:ascii="Arial" w:hAnsi="Arial" w:cs="Arial"/>
          <w:b/>
          <w:bCs/>
          <w:sz w:val="40"/>
          <w:szCs w:val="40"/>
          <w:rtl/>
          <w:lang w:bidi="ar-LY"/>
        </w:rPr>
        <w:t xml:space="preserve">ا </w:t>
      </w:r>
      <w:r>
        <w:rPr>
          <w:rFonts w:ascii="Arial" w:hAnsi="Arial" w:cs="Arial"/>
          <w:b/>
          <w:bCs/>
          <w:sz w:val="40"/>
          <w:szCs w:val="40"/>
          <w:rtl/>
          <w:lang w:bidi="ar-LY"/>
        </w:rPr>
        <w:t>تامًا</w:t>
      </w:r>
      <w:r w:rsidRPr="00062770">
        <w:rPr>
          <w:rFonts w:ascii="Arial" w:hAnsi="Arial" w:cs="Arial"/>
          <w:b/>
          <w:bCs/>
          <w:sz w:val="40"/>
          <w:szCs w:val="40"/>
          <w:rtl/>
          <w:lang w:bidi="ar-LY"/>
        </w:rPr>
        <w:t xml:space="preserve"> بأنه سيموت</w:t>
      </w:r>
      <w:r>
        <w:rPr>
          <w:rFonts w:ascii="Arial" w:hAnsi="Arial" w:cs="Arial"/>
          <w:b/>
          <w:bCs/>
          <w:sz w:val="40"/>
          <w:szCs w:val="40"/>
          <w:rtl/>
          <w:lang w:bidi="ar-LY"/>
        </w:rPr>
        <w:t>،</w:t>
      </w:r>
      <w:r w:rsidRPr="00062770">
        <w:rPr>
          <w:rFonts w:ascii="Arial" w:hAnsi="Arial" w:cs="Arial"/>
          <w:b/>
          <w:bCs/>
          <w:sz w:val="40"/>
          <w:szCs w:val="40"/>
          <w:rtl/>
          <w:lang w:bidi="ar-LY"/>
        </w:rPr>
        <w:t xml:space="preserve"> ولكن </w:t>
      </w:r>
      <w:r w:rsidR="00801F96">
        <w:rPr>
          <w:rFonts w:ascii="Arial" w:hAnsi="Arial" w:cs="Arial"/>
          <w:b/>
          <w:bCs/>
          <w:sz w:val="40"/>
          <w:szCs w:val="40"/>
          <w:rtl/>
          <w:lang w:bidi="ar-LY"/>
        </w:rPr>
        <w:t>الإنسان</w:t>
      </w:r>
      <w:r w:rsidRPr="00062770">
        <w:rPr>
          <w:rFonts w:ascii="Arial" w:hAnsi="Arial" w:cs="Arial"/>
          <w:b/>
          <w:bCs/>
          <w:sz w:val="40"/>
          <w:szCs w:val="40"/>
          <w:rtl/>
          <w:lang w:bidi="ar-LY"/>
        </w:rPr>
        <w:t xml:space="preserve"> لا يريد أن يموت</w:t>
      </w:r>
      <w:r>
        <w:rPr>
          <w:rFonts w:ascii="Arial" w:hAnsi="Arial" w:cs="Arial"/>
          <w:b/>
          <w:bCs/>
          <w:sz w:val="40"/>
          <w:szCs w:val="40"/>
          <w:rtl/>
          <w:lang w:bidi="ar-LY"/>
        </w:rPr>
        <w:t>،</w:t>
      </w:r>
      <w:r w:rsidRPr="00062770">
        <w:rPr>
          <w:rFonts w:ascii="Arial" w:hAnsi="Arial" w:cs="Arial"/>
          <w:b/>
          <w:bCs/>
          <w:sz w:val="40"/>
          <w:szCs w:val="40"/>
          <w:rtl/>
          <w:lang w:bidi="ar-LY"/>
        </w:rPr>
        <w:t xml:space="preserve"> فيلجأ إلى حيلة وهي أنه يتجاهل قضية الموت ويتغافل عنها ولا يشغل همه بها ويعيش كأنه لن يموت وبذلك يتوهم أنه لن يموت!</w:t>
      </w:r>
      <w:r>
        <w:rPr>
          <w:rFonts w:ascii="Arial" w:hAnsi="Arial" w:cs="Arial" w:hint="cs"/>
          <w:b/>
          <w:bCs/>
          <w:sz w:val="40"/>
          <w:szCs w:val="40"/>
          <w:rtl/>
          <w:lang w:bidi="ar-EG"/>
        </w:rPr>
        <w:t>.</w:t>
      </w:r>
    </w:p>
    <w:p w14:paraId="3949B280" w14:textId="77777777" w:rsidR="003A3540" w:rsidRPr="00062770" w:rsidRDefault="003A3540" w:rsidP="003A3540">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كل الناس مسافرون إلى </w:t>
      </w:r>
      <w:r>
        <w:rPr>
          <w:rFonts w:ascii="Arial" w:hAnsi="Arial" w:cs="Arial"/>
          <w:b/>
          <w:bCs/>
          <w:sz w:val="40"/>
          <w:szCs w:val="40"/>
          <w:rtl/>
        </w:rPr>
        <w:t>الآخرة</w:t>
      </w:r>
      <w:r w:rsidRPr="00062770">
        <w:rPr>
          <w:rFonts w:ascii="Arial" w:hAnsi="Arial" w:cs="Arial"/>
          <w:b/>
          <w:bCs/>
          <w:sz w:val="40"/>
          <w:szCs w:val="40"/>
          <w:rtl/>
        </w:rPr>
        <w:t xml:space="preserve"> ولقاء الله تع</w:t>
      </w:r>
      <w:r>
        <w:rPr>
          <w:rFonts w:ascii="Arial" w:hAnsi="Arial" w:cs="Arial" w:hint="cs"/>
          <w:b/>
          <w:bCs/>
          <w:sz w:val="40"/>
          <w:szCs w:val="40"/>
          <w:rtl/>
        </w:rPr>
        <w:t>ا</w:t>
      </w:r>
      <w:r>
        <w:rPr>
          <w:rFonts w:ascii="Arial" w:hAnsi="Arial" w:cs="Arial"/>
          <w:b/>
          <w:bCs/>
          <w:sz w:val="40"/>
          <w:szCs w:val="40"/>
          <w:rtl/>
        </w:rPr>
        <w:t>لى</w:t>
      </w:r>
      <w:r w:rsidRPr="00062770">
        <w:rPr>
          <w:rFonts w:ascii="Arial" w:hAnsi="Arial" w:cs="Arial"/>
          <w:b/>
          <w:bCs/>
          <w:sz w:val="40"/>
          <w:szCs w:val="40"/>
          <w:rtl/>
        </w:rPr>
        <w:t xml:space="preserve"> </w:t>
      </w:r>
      <w:r>
        <w:rPr>
          <w:rFonts w:ascii="Arial" w:hAnsi="Arial" w:cs="Arial"/>
          <w:b/>
          <w:bCs/>
          <w:sz w:val="40"/>
          <w:szCs w:val="40"/>
          <w:rtl/>
        </w:rPr>
        <w:t>رغمًا</w:t>
      </w:r>
      <w:r w:rsidRPr="00062770">
        <w:rPr>
          <w:rFonts w:ascii="Arial" w:hAnsi="Arial" w:cs="Arial"/>
          <w:b/>
          <w:bCs/>
          <w:sz w:val="40"/>
          <w:szCs w:val="40"/>
          <w:rtl/>
        </w:rPr>
        <w:t xml:space="preserve"> عنهم سواء رضوا بذلك أم لم يرضوا</w:t>
      </w:r>
      <w:r>
        <w:rPr>
          <w:rFonts w:ascii="Arial" w:hAnsi="Arial" w:cs="Arial"/>
          <w:b/>
          <w:bCs/>
          <w:sz w:val="40"/>
          <w:szCs w:val="40"/>
          <w:rtl/>
        </w:rPr>
        <w:t>،</w:t>
      </w:r>
      <w:r w:rsidRPr="00062770">
        <w:rPr>
          <w:rFonts w:ascii="Arial" w:hAnsi="Arial" w:cs="Arial"/>
          <w:b/>
          <w:bCs/>
          <w:sz w:val="40"/>
          <w:szCs w:val="40"/>
          <w:rtl/>
        </w:rPr>
        <w:t xml:space="preserve"> وكل الناس ذاهبون إلى الموت </w:t>
      </w:r>
      <w:r>
        <w:rPr>
          <w:rFonts w:ascii="Arial" w:hAnsi="Arial" w:cs="Arial"/>
          <w:b/>
          <w:bCs/>
          <w:sz w:val="40"/>
          <w:szCs w:val="40"/>
          <w:rtl/>
        </w:rPr>
        <w:t>رغمًا</w:t>
      </w:r>
      <w:r w:rsidRPr="00062770">
        <w:rPr>
          <w:rFonts w:ascii="Arial" w:hAnsi="Arial" w:cs="Arial"/>
          <w:b/>
          <w:bCs/>
          <w:sz w:val="40"/>
          <w:szCs w:val="40"/>
          <w:rtl/>
        </w:rPr>
        <w:t xml:space="preserve"> عنهم</w:t>
      </w:r>
      <w:r>
        <w:rPr>
          <w:rFonts w:ascii="Arial" w:hAnsi="Arial" w:cs="Arial"/>
          <w:b/>
          <w:bCs/>
          <w:sz w:val="40"/>
          <w:szCs w:val="40"/>
          <w:rtl/>
        </w:rPr>
        <w:t>،</w:t>
      </w:r>
      <w:r w:rsidRPr="00062770">
        <w:rPr>
          <w:rFonts w:ascii="Arial" w:hAnsi="Arial" w:cs="Arial"/>
          <w:b/>
          <w:bCs/>
          <w:sz w:val="40"/>
          <w:szCs w:val="40"/>
          <w:rtl/>
        </w:rPr>
        <w:t xml:space="preserve"> والفرار من </w:t>
      </w:r>
      <w:r>
        <w:rPr>
          <w:rFonts w:ascii="Arial" w:hAnsi="Arial" w:cs="Arial"/>
          <w:b/>
          <w:bCs/>
          <w:sz w:val="40"/>
          <w:szCs w:val="40"/>
          <w:rtl/>
        </w:rPr>
        <w:t>الآخرة</w:t>
      </w:r>
      <w:r w:rsidRPr="00062770">
        <w:rPr>
          <w:rFonts w:ascii="Arial" w:hAnsi="Arial" w:cs="Arial"/>
          <w:b/>
          <w:bCs/>
          <w:sz w:val="40"/>
          <w:szCs w:val="40"/>
          <w:rtl/>
        </w:rPr>
        <w:t xml:space="preserve"> ومن لقاء الله ومن الموت وتناسي ذلك والتغافل عنه وتجاهله لن يفيدهم </w:t>
      </w:r>
      <w:r>
        <w:rPr>
          <w:rFonts w:ascii="Arial" w:hAnsi="Arial" w:cs="Arial"/>
          <w:b/>
          <w:bCs/>
          <w:sz w:val="40"/>
          <w:szCs w:val="40"/>
          <w:rtl/>
        </w:rPr>
        <w:t>شيئًا،</w:t>
      </w:r>
      <w:r w:rsidRPr="00062770">
        <w:rPr>
          <w:rFonts w:ascii="Arial" w:hAnsi="Arial" w:cs="Arial" w:hint="cs"/>
          <w:b/>
          <w:bCs/>
          <w:sz w:val="40"/>
          <w:szCs w:val="40"/>
          <w:rtl/>
        </w:rPr>
        <w:t xml:space="preserve"> </w:t>
      </w:r>
      <w:r w:rsidRPr="00062770">
        <w:rPr>
          <w:rFonts w:ascii="Arial" w:hAnsi="Arial" w:cs="Arial" w:hint="cs"/>
          <w:b/>
          <w:bCs/>
          <w:sz w:val="40"/>
          <w:szCs w:val="40"/>
          <w:rtl/>
          <w:lang w:bidi="ar-LY"/>
        </w:rPr>
        <w:t>(</w:t>
      </w:r>
      <w:r>
        <w:rPr>
          <w:rFonts w:ascii="Arial" w:hAnsi="Arial" w:cs="Arial" w:hint="cs"/>
          <w:b/>
          <w:bCs/>
          <w:sz w:val="40"/>
          <w:szCs w:val="40"/>
          <w:rtl/>
          <w:lang w:bidi="ar-LY"/>
        </w:rPr>
        <w:t>(</w:t>
      </w:r>
      <w:r w:rsidRPr="00062770">
        <w:rPr>
          <w:rFonts w:ascii="Arial" w:hAnsi="Arial" w:cs="Arial"/>
          <w:b/>
          <w:bCs/>
          <w:sz w:val="40"/>
          <w:szCs w:val="40"/>
          <w:rtl/>
          <w:lang w:bidi="ar-LY"/>
        </w:rPr>
        <w:t>بَلْ كَانُوا لَا يَرْجُونَ نُشُورًا</w:t>
      </w:r>
      <w:r>
        <w:rPr>
          <w:rFonts w:ascii="Arial" w:hAnsi="Arial" w:cs="Arial"/>
          <w:b/>
          <w:bCs/>
          <w:sz w:val="40"/>
          <w:szCs w:val="40"/>
          <w:rtl/>
          <w:lang w:bidi="ar-LY"/>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82"/>
      </w:r>
      <w:r w:rsidRPr="00062770">
        <w:rPr>
          <w:rFonts w:ascii="Arial" w:hAnsi="Arial" w:cs="Arial"/>
          <w:b/>
          <w:bCs/>
          <w:sz w:val="40"/>
          <w:szCs w:val="40"/>
          <w:vertAlign w:val="superscript"/>
          <w:rtl/>
        </w:rPr>
        <w:t>)</w:t>
      </w:r>
      <w:r>
        <w:rPr>
          <w:rFonts w:ascii="Arial" w:hAnsi="Arial" w:cs="Arial" w:hint="cs"/>
          <w:b/>
          <w:bCs/>
          <w:sz w:val="40"/>
          <w:szCs w:val="40"/>
          <w:rtl/>
          <w:lang w:bidi="ar-LY"/>
        </w:rPr>
        <w:t>.</w:t>
      </w:r>
    </w:p>
    <w:p w14:paraId="5B51AA8C" w14:textId="77777777" w:rsidR="003A3540" w:rsidRPr="00062770" w:rsidRDefault="003A3540" w:rsidP="003A3540">
      <w:pPr>
        <w:tabs>
          <w:tab w:val="right" w:pos="9450"/>
        </w:tabs>
        <w:spacing w:before="12"/>
        <w:ind w:left="26"/>
        <w:jc w:val="both"/>
        <w:rPr>
          <w:rFonts w:ascii="Arial" w:hAnsi="Arial" w:cs="Arial"/>
          <w:b/>
          <w:bCs/>
          <w:sz w:val="40"/>
          <w:szCs w:val="40"/>
          <w:rtl/>
        </w:rPr>
      </w:pPr>
      <w:r w:rsidRPr="00062770">
        <w:rPr>
          <w:rFonts w:ascii="Arial" w:hAnsi="Arial" w:cs="Arial"/>
          <w:b/>
          <w:bCs/>
          <w:sz w:val="40"/>
          <w:szCs w:val="40"/>
          <w:rtl/>
          <w:lang w:bidi="ar-EG"/>
        </w:rPr>
        <w:t xml:space="preserve">ـ فالهروب من </w:t>
      </w:r>
      <w:r>
        <w:rPr>
          <w:rFonts w:ascii="Arial" w:hAnsi="Arial" w:cs="Arial"/>
          <w:b/>
          <w:bCs/>
          <w:sz w:val="40"/>
          <w:szCs w:val="40"/>
          <w:rtl/>
          <w:lang w:bidi="ar-EG"/>
        </w:rPr>
        <w:t>الآخرة</w:t>
      </w:r>
      <w:r w:rsidRPr="00062770">
        <w:rPr>
          <w:rFonts w:ascii="Arial" w:hAnsi="Arial" w:cs="Arial"/>
          <w:b/>
          <w:bCs/>
          <w:sz w:val="40"/>
          <w:szCs w:val="40"/>
          <w:rtl/>
          <w:lang w:bidi="ar-EG"/>
        </w:rPr>
        <w:t xml:space="preserve"> بالتغافل عنها لن يمنع من مجيئها ولكنها حيلة الأحمق</w:t>
      </w:r>
      <w:r>
        <w:rPr>
          <w:rFonts w:ascii="Arial" w:hAnsi="Arial" w:cs="Arial"/>
          <w:b/>
          <w:bCs/>
          <w:sz w:val="40"/>
          <w:szCs w:val="40"/>
          <w:rtl/>
          <w:lang w:bidi="ar-EG"/>
        </w:rPr>
        <w:t>.</w:t>
      </w:r>
      <w:r w:rsidRPr="00062770">
        <w:rPr>
          <w:rFonts w:ascii="Arial" w:hAnsi="Arial" w:cs="Arial"/>
          <w:b/>
          <w:bCs/>
          <w:sz w:val="40"/>
          <w:szCs w:val="40"/>
          <w:rtl/>
          <w:lang w:bidi="ar-EG"/>
        </w:rPr>
        <w:t xml:space="preserve"> </w:t>
      </w:r>
      <w:r w:rsidRPr="00062770">
        <w:rPr>
          <w:rFonts w:ascii="Arial" w:hAnsi="Arial" w:cs="Arial" w:hint="cs"/>
          <w:b/>
          <w:bCs/>
          <w:sz w:val="40"/>
          <w:szCs w:val="40"/>
          <w:rtl/>
        </w:rPr>
        <w:t xml:space="preserve"> </w:t>
      </w:r>
    </w:p>
    <w:p w14:paraId="670892BA" w14:textId="77777777" w:rsidR="003A3540" w:rsidRPr="00062770" w:rsidRDefault="003A3540" w:rsidP="003A3540">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 xml:space="preserve">ـ </w:t>
      </w:r>
      <w:r w:rsidRPr="00062770">
        <w:rPr>
          <w:rFonts w:ascii="Arial" w:hAnsi="Arial" w:cs="Arial" w:hint="cs"/>
          <w:b/>
          <w:bCs/>
          <w:sz w:val="40"/>
          <w:szCs w:val="40"/>
          <w:rtl/>
          <w:lang w:bidi="ar-EG"/>
        </w:rPr>
        <w:t>فيمكن تشبيه ذلك</w:t>
      </w:r>
      <w:r w:rsidRPr="00062770">
        <w:rPr>
          <w:rFonts w:ascii="Arial" w:hAnsi="Arial" w:cs="Arial"/>
          <w:b/>
          <w:bCs/>
          <w:sz w:val="40"/>
          <w:szCs w:val="40"/>
          <w:rtl/>
          <w:lang w:bidi="ar-EG"/>
        </w:rPr>
        <w:t xml:space="preserve"> </w:t>
      </w:r>
      <w:r w:rsidRPr="00062770">
        <w:rPr>
          <w:rFonts w:ascii="Arial" w:hAnsi="Arial" w:cs="Arial" w:hint="cs"/>
          <w:b/>
          <w:bCs/>
          <w:sz w:val="40"/>
          <w:szCs w:val="40"/>
          <w:rtl/>
          <w:lang w:bidi="ar-EG"/>
        </w:rPr>
        <w:t>ب</w:t>
      </w:r>
      <w:r>
        <w:rPr>
          <w:rFonts w:ascii="Arial" w:hAnsi="Arial" w:cs="Arial"/>
          <w:b/>
          <w:bCs/>
          <w:sz w:val="40"/>
          <w:szCs w:val="40"/>
          <w:rtl/>
          <w:lang w:bidi="ar-EG"/>
        </w:rPr>
        <w:t>إنسان</w:t>
      </w:r>
      <w:r w:rsidRPr="00062770">
        <w:rPr>
          <w:rFonts w:ascii="Arial" w:hAnsi="Arial" w:cs="Arial"/>
          <w:b/>
          <w:bCs/>
          <w:sz w:val="40"/>
          <w:szCs w:val="40"/>
          <w:rtl/>
          <w:lang w:bidi="ar-EG"/>
        </w:rPr>
        <w:t xml:space="preserve"> يعيش في منزل آيل للسقوط</w:t>
      </w:r>
      <w:r>
        <w:rPr>
          <w:rFonts w:ascii="Arial" w:hAnsi="Arial" w:cs="Arial"/>
          <w:b/>
          <w:bCs/>
          <w:sz w:val="40"/>
          <w:szCs w:val="40"/>
          <w:rtl/>
          <w:lang w:bidi="ar-EG"/>
        </w:rPr>
        <w:t>،</w:t>
      </w:r>
      <w:r w:rsidRPr="00062770">
        <w:rPr>
          <w:rFonts w:ascii="Arial" w:hAnsi="Arial" w:cs="Arial"/>
          <w:b/>
          <w:bCs/>
          <w:sz w:val="40"/>
          <w:szCs w:val="40"/>
          <w:rtl/>
          <w:lang w:bidi="ar-EG"/>
        </w:rPr>
        <w:t xml:space="preserve"> لكنه لا يريد أن يغادر المنزل فماذا يصنع</w:t>
      </w:r>
      <w:r>
        <w:rPr>
          <w:rFonts w:ascii="Arial" w:hAnsi="Arial" w:cs="Arial"/>
          <w:b/>
          <w:bCs/>
          <w:sz w:val="40"/>
          <w:szCs w:val="40"/>
          <w:rtl/>
          <w:lang w:bidi="ar-EG"/>
        </w:rPr>
        <w:t>؟</w:t>
      </w:r>
      <w:r w:rsidRPr="00062770">
        <w:rPr>
          <w:rFonts w:ascii="Arial" w:hAnsi="Arial" w:cs="Arial"/>
          <w:b/>
          <w:bCs/>
          <w:sz w:val="40"/>
          <w:szCs w:val="40"/>
          <w:rtl/>
          <w:lang w:bidi="ar-EG"/>
        </w:rPr>
        <w:t xml:space="preserve"> يتناسى الأمر كأنه غير حاصل ويشغل تفكيره بأمور أخرى حتى لا ينشغل تفكيره بذلك الأمر</w:t>
      </w:r>
      <w:r>
        <w:rPr>
          <w:rFonts w:ascii="Arial" w:hAnsi="Arial" w:cs="Arial"/>
          <w:b/>
          <w:bCs/>
          <w:sz w:val="40"/>
          <w:szCs w:val="40"/>
          <w:rtl/>
          <w:lang w:bidi="ar-EG"/>
        </w:rPr>
        <w:t>،</w:t>
      </w:r>
      <w:r w:rsidRPr="00062770">
        <w:rPr>
          <w:rFonts w:ascii="Arial" w:hAnsi="Arial" w:cs="Arial"/>
          <w:b/>
          <w:bCs/>
          <w:sz w:val="40"/>
          <w:szCs w:val="40"/>
          <w:rtl/>
          <w:lang w:bidi="ar-EG"/>
        </w:rPr>
        <w:t xml:space="preserve"> وهذا من الغباء </w:t>
      </w:r>
      <w:r>
        <w:rPr>
          <w:rFonts w:ascii="Arial" w:hAnsi="Arial" w:cs="Arial"/>
          <w:b/>
          <w:bCs/>
          <w:sz w:val="40"/>
          <w:szCs w:val="40"/>
          <w:rtl/>
          <w:lang w:bidi="ar-EG"/>
        </w:rPr>
        <w:t>طبعًا.</w:t>
      </w:r>
    </w:p>
    <w:p w14:paraId="4EF1C98E" w14:textId="77777777" w:rsidR="003A3540" w:rsidRPr="00062770" w:rsidRDefault="003A3540" w:rsidP="003A3540">
      <w:pPr>
        <w:tabs>
          <w:tab w:val="left" w:pos="8335"/>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كذلك الذي سوف تنتهي حياته في أي لحظة</w:t>
      </w:r>
      <w:r>
        <w:rPr>
          <w:rFonts w:ascii="Arial" w:hAnsi="Arial" w:cs="Arial"/>
          <w:b/>
          <w:bCs/>
          <w:sz w:val="40"/>
          <w:szCs w:val="40"/>
          <w:rtl/>
        </w:rPr>
        <w:t>،</w:t>
      </w:r>
      <w:r w:rsidRPr="00062770">
        <w:rPr>
          <w:rFonts w:ascii="Arial" w:hAnsi="Arial" w:cs="Arial"/>
          <w:b/>
          <w:bCs/>
          <w:sz w:val="40"/>
          <w:szCs w:val="40"/>
          <w:rtl/>
        </w:rPr>
        <w:t xml:space="preserve"> لكنه لا يريد أن يترك الدنيا التي يعتبرها داره وفيها متاعه فماذا يصنع</w:t>
      </w:r>
      <w:r>
        <w:rPr>
          <w:rFonts w:ascii="Arial" w:hAnsi="Arial" w:cs="Arial"/>
          <w:b/>
          <w:bCs/>
          <w:sz w:val="40"/>
          <w:szCs w:val="40"/>
          <w:rtl/>
        </w:rPr>
        <w:t>؟</w:t>
      </w:r>
      <w:r w:rsidRPr="00062770">
        <w:rPr>
          <w:rFonts w:ascii="Arial" w:hAnsi="Arial" w:cs="Arial"/>
          <w:b/>
          <w:bCs/>
          <w:sz w:val="40"/>
          <w:szCs w:val="40"/>
          <w:rtl/>
        </w:rPr>
        <w:t xml:space="preserve"> يتناسى الأمر كأنه غير حاصل ويشغل تفكيره بأمور أخرى حتى لا ينشغل تفكيره بذلك الأمر</w:t>
      </w:r>
      <w:r>
        <w:rPr>
          <w:rFonts w:ascii="Arial" w:hAnsi="Arial" w:cs="Arial"/>
          <w:b/>
          <w:bCs/>
          <w:sz w:val="40"/>
          <w:szCs w:val="40"/>
          <w:rtl/>
        </w:rPr>
        <w:t>،</w:t>
      </w:r>
      <w:r w:rsidRPr="00062770">
        <w:rPr>
          <w:rFonts w:ascii="Arial" w:hAnsi="Arial" w:cs="Arial"/>
          <w:b/>
          <w:bCs/>
          <w:sz w:val="40"/>
          <w:szCs w:val="40"/>
          <w:rtl/>
        </w:rPr>
        <w:t xml:space="preserve"> وهذا من الغباء </w:t>
      </w:r>
      <w:r>
        <w:rPr>
          <w:rFonts w:ascii="Arial" w:hAnsi="Arial" w:cs="Arial"/>
          <w:b/>
          <w:bCs/>
          <w:sz w:val="40"/>
          <w:szCs w:val="40"/>
          <w:rtl/>
        </w:rPr>
        <w:t>طبعًا،</w:t>
      </w:r>
      <w:r w:rsidRPr="00062770">
        <w:rPr>
          <w:rFonts w:ascii="Arial" w:hAnsi="Arial" w:cs="Arial"/>
          <w:b/>
          <w:bCs/>
          <w:sz w:val="40"/>
          <w:szCs w:val="40"/>
          <w:rtl/>
        </w:rPr>
        <w:t xml:space="preserve"> أما العاقل فيظل تفكيره </w:t>
      </w:r>
      <w:r>
        <w:rPr>
          <w:rFonts w:ascii="Arial" w:hAnsi="Arial" w:cs="Arial"/>
          <w:b/>
          <w:bCs/>
          <w:sz w:val="40"/>
          <w:szCs w:val="40"/>
          <w:rtl/>
        </w:rPr>
        <w:t>منشغلًا</w:t>
      </w:r>
      <w:r w:rsidRPr="00062770">
        <w:rPr>
          <w:rFonts w:ascii="Arial" w:hAnsi="Arial" w:cs="Arial"/>
          <w:b/>
          <w:bCs/>
          <w:sz w:val="40"/>
          <w:szCs w:val="40"/>
          <w:rtl/>
        </w:rPr>
        <w:t xml:space="preserve"> بهذا الأمر طالما أنه ما زال مقيم</w:t>
      </w:r>
      <w:r>
        <w:rPr>
          <w:rFonts w:ascii="Arial" w:hAnsi="Arial" w:cs="Arial" w:hint="cs"/>
          <w:b/>
          <w:bCs/>
          <w:sz w:val="40"/>
          <w:szCs w:val="40"/>
          <w:rtl/>
        </w:rPr>
        <w:t>ً</w:t>
      </w:r>
      <w:r w:rsidRPr="00062770">
        <w:rPr>
          <w:rFonts w:ascii="Arial" w:hAnsi="Arial" w:cs="Arial"/>
          <w:b/>
          <w:bCs/>
          <w:sz w:val="40"/>
          <w:szCs w:val="40"/>
          <w:rtl/>
        </w:rPr>
        <w:t>ا في هذه الدنيا</w:t>
      </w:r>
      <w:r>
        <w:rPr>
          <w:rFonts w:ascii="Arial" w:hAnsi="Arial" w:cs="Arial"/>
          <w:b/>
          <w:bCs/>
          <w:sz w:val="40"/>
          <w:szCs w:val="40"/>
          <w:rtl/>
        </w:rPr>
        <w:t>.</w:t>
      </w:r>
    </w:p>
    <w:p w14:paraId="2CCE1A37" w14:textId="77777777" w:rsidR="003A3540" w:rsidRPr="00062770" w:rsidRDefault="003A3540" w:rsidP="003A3540">
      <w:pPr>
        <w:tabs>
          <w:tab w:val="right" w:pos="9450"/>
        </w:tabs>
        <w:autoSpaceDE w:val="0"/>
        <w:autoSpaceDN w:val="0"/>
        <w:adjustRightInd w:val="0"/>
        <w:spacing w:before="12"/>
        <w:ind w:left="26"/>
        <w:jc w:val="both"/>
        <w:rPr>
          <w:rFonts w:ascii="Arial" w:hAnsi="Arial" w:cs="Arial"/>
          <w:b/>
          <w:bCs/>
          <w:sz w:val="40"/>
          <w:szCs w:val="40"/>
          <w:rtl/>
        </w:rPr>
      </w:pPr>
      <w:r w:rsidRPr="00062770">
        <w:rPr>
          <w:rFonts w:ascii="Arial" w:hAnsi="Arial" w:cs="Arial" w:hint="cs"/>
          <w:b/>
          <w:bCs/>
          <w:sz w:val="40"/>
          <w:szCs w:val="40"/>
          <w:rtl/>
        </w:rPr>
        <w:t>ـ</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قُلْ إِنَّ الْمَوْتَ الَّذِي تَفِرُّونَ مِنْهُ فإنه مُلاقِيكُمْ</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83"/>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وَلَتَجِدَنَّهُمْ أَحْرَصَ النَّاسِ عَلَى حَيَاةٍ وَمِنَ الَّذِينَ أَشْرَكُوا يَوَدُّ أَحَدُهُمْ لَوْ يُعَمَّرُ أَلْفَ سَنَةٍ وَمَا هُوَ بِمُزَحْزِحِهِ مِنَ الْعَذَابِ أَنْ يُعَمَّرَ وَاللَّهُ بَصِيرٌ بِمَا يَعْمَلُونَ</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84"/>
      </w:r>
      <w:r w:rsidRPr="00062770">
        <w:rPr>
          <w:rFonts w:ascii="Arial" w:hAnsi="Arial" w:cs="Arial"/>
          <w:b/>
          <w:bCs/>
          <w:sz w:val="40"/>
          <w:szCs w:val="40"/>
          <w:vertAlign w:val="superscript"/>
          <w:rtl/>
        </w:rPr>
        <w:t>)</w:t>
      </w:r>
      <w:r>
        <w:rPr>
          <w:rFonts w:ascii="Arial" w:hAnsi="Arial" w:cs="Arial"/>
          <w:b/>
          <w:bCs/>
          <w:sz w:val="40"/>
          <w:szCs w:val="40"/>
          <w:rtl/>
        </w:rPr>
        <w:t>.</w:t>
      </w:r>
    </w:p>
    <w:p w14:paraId="79D06A59" w14:textId="1B9518FB" w:rsidR="003A3540" w:rsidRDefault="003A3540" w:rsidP="003A3540">
      <w:pPr>
        <w:jc w:val="both"/>
        <w:rPr>
          <w:rFonts w:ascii="Arial" w:hAnsi="Arial" w:cs="Arial"/>
          <w:b/>
          <w:bCs/>
          <w:sz w:val="40"/>
          <w:szCs w:val="40"/>
          <w:rtl/>
          <w:lang w:bidi="ar-LY"/>
        </w:rPr>
      </w:pPr>
      <w:r w:rsidRPr="00062770">
        <w:rPr>
          <w:rFonts w:ascii="Arial" w:hAnsi="Arial" w:cs="Arial"/>
          <w:b/>
          <w:bCs/>
          <w:sz w:val="40"/>
          <w:szCs w:val="40"/>
          <w:rtl/>
        </w:rPr>
        <w:t xml:space="preserve">ـ لماذا لا يريد </w:t>
      </w:r>
      <w:r w:rsidR="00801F96">
        <w:rPr>
          <w:rFonts w:ascii="Arial" w:hAnsi="Arial" w:cs="Arial"/>
          <w:b/>
          <w:bCs/>
          <w:sz w:val="40"/>
          <w:szCs w:val="40"/>
          <w:rtl/>
        </w:rPr>
        <w:t>الإنسان</w:t>
      </w:r>
      <w:r>
        <w:rPr>
          <w:rFonts w:ascii="Arial" w:hAnsi="Arial" w:cs="Arial"/>
          <w:b/>
          <w:bCs/>
          <w:sz w:val="40"/>
          <w:szCs w:val="40"/>
          <w:rtl/>
        </w:rPr>
        <w:t xml:space="preserve"> أ</w:t>
      </w:r>
      <w:r>
        <w:rPr>
          <w:rFonts w:ascii="Arial" w:hAnsi="Arial" w:cs="Arial" w:hint="cs"/>
          <w:b/>
          <w:bCs/>
          <w:sz w:val="40"/>
          <w:szCs w:val="40"/>
          <w:rtl/>
        </w:rPr>
        <w:t>ن</w:t>
      </w:r>
      <w:r w:rsidRPr="00062770">
        <w:rPr>
          <w:rFonts w:ascii="Arial" w:hAnsi="Arial" w:cs="Arial"/>
          <w:b/>
          <w:bCs/>
          <w:sz w:val="40"/>
          <w:szCs w:val="40"/>
          <w:rtl/>
        </w:rPr>
        <w:t xml:space="preserve"> يعيش للآخرة</w:t>
      </w:r>
      <w:r>
        <w:rPr>
          <w:rFonts w:ascii="Arial" w:hAnsi="Arial" w:cs="Arial"/>
          <w:b/>
          <w:bCs/>
          <w:sz w:val="40"/>
          <w:szCs w:val="40"/>
          <w:rtl/>
        </w:rPr>
        <w:t>؟</w:t>
      </w:r>
      <w:r w:rsidRPr="00062770">
        <w:rPr>
          <w:rFonts w:ascii="Arial" w:hAnsi="Arial" w:cs="Arial"/>
          <w:b/>
          <w:bCs/>
          <w:sz w:val="40"/>
          <w:szCs w:val="40"/>
          <w:rtl/>
        </w:rPr>
        <w:t xml:space="preserve"> لأنه لا يحب حياة الخضو</w:t>
      </w:r>
      <w:r>
        <w:rPr>
          <w:rFonts w:ascii="Arial" w:hAnsi="Arial" w:cs="Arial"/>
          <w:b/>
          <w:bCs/>
          <w:sz w:val="40"/>
          <w:szCs w:val="40"/>
          <w:rtl/>
        </w:rPr>
        <w:t>ع فيهرب من الخضوع ليعيش للدنيا،</w:t>
      </w:r>
      <w:r>
        <w:rPr>
          <w:rFonts w:ascii="Arial" w:hAnsi="Arial" w:cs="Arial" w:hint="cs"/>
          <w:b/>
          <w:bCs/>
          <w:sz w:val="40"/>
          <w:szCs w:val="40"/>
          <w:rtl/>
        </w:rPr>
        <w:t xml:space="preserve"> </w:t>
      </w:r>
      <w:r w:rsidRPr="00062770">
        <w:rPr>
          <w:rFonts w:ascii="Arial" w:hAnsi="Arial" w:cs="Arial" w:hint="cs"/>
          <w:b/>
          <w:bCs/>
          <w:sz w:val="40"/>
          <w:szCs w:val="40"/>
          <w:rtl/>
          <w:lang w:bidi="ar-LY"/>
        </w:rPr>
        <w:t>فهو يؤثر الحياة العاجلة التي يراها ويعيش فيها الآن عن الحياة الآجلة الغيبية التي لا ير</w:t>
      </w:r>
      <w:r>
        <w:rPr>
          <w:rFonts w:ascii="Arial" w:hAnsi="Arial" w:cs="Arial" w:hint="cs"/>
          <w:b/>
          <w:bCs/>
          <w:sz w:val="40"/>
          <w:szCs w:val="40"/>
          <w:rtl/>
          <w:lang w:bidi="ar-LY"/>
        </w:rPr>
        <w:t>ا</w:t>
      </w:r>
      <w:r w:rsidRPr="00062770">
        <w:rPr>
          <w:rFonts w:ascii="Arial" w:hAnsi="Arial" w:cs="Arial" w:hint="cs"/>
          <w:b/>
          <w:bCs/>
          <w:sz w:val="40"/>
          <w:szCs w:val="40"/>
          <w:rtl/>
          <w:lang w:bidi="ar-LY"/>
        </w:rPr>
        <w:t>ها</w:t>
      </w:r>
      <w:r>
        <w:rPr>
          <w:rFonts w:ascii="Arial" w:hAnsi="Arial" w:cs="Arial" w:hint="cs"/>
          <w:b/>
          <w:bCs/>
          <w:sz w:val="40"/>
          <w:szCs w:val="40"/>
          <w:rtl/>
          <w:lang w:bidi="ar-LY"/>
        </w:rPr>
        <w:t>،</w:t>
      </w:r>
      <w:r w:rsidRPr="00062770">
        <w:rPr>
          <w:rFonts w:ascii="Arial" w:hAnsi="Arial" w:cs="Arial" w:hint="cs"/>
          <w:b/>
          <w:bCs/>
          <w:sz w:val="40"/>
          <w:szCs w:val="40"/>
          <w:rtl/>
          <w:lang w:bidi="ar-LY"/>
        </w:rPr>
        <w:t xml:space="preserve"> ف</w:t>
      </w:r>
      <w:r w:rsidRPr="00062770">
        <w:rPr>
          <w:rFonts w:ascii="Arial" w:hAnsi="Arial" w:cs="Arial"/>
          <w:b/>
          <w:bCs/>
          <w:sz w:val="40"/>
          <w:szCs w:val="40"/>
          <w:rtl/>
          <w:lang w:bidi="ar-LY"/>
        </w:rPr>
        <w:t>لا يريد ترك محبته للدنيا</w:t>
      </w:r>
      <w:r>
        <w:rPr>
          <w:rFonts w:ascii="Arial" w:hAnsi="Arial" w:cs="Arial"/>
          <w:b/>
          <w:bCs/>
          <w:sz w:val="40"/>
          <w:szCs w:val="40"/>
          <w:rtl/>
          <w:lang w:bidi="ar-LY"/>
        </w:rPr>
        <w:t>،</w:t>
      </w:r>
      <w:r w:rsidRPr="00062770">
        <w:rPr>
          <w:rFonts w:ascii="Arial" w:hAnsi="Arial" w:cs="Arial" w:hint="cs"/>
          <w:b/>
          <w:bCs/>
          <w:sz w:val="40"/>
          <w:szCs w:val="40"/>
          <w:rtl/>
          <w:lang w:bidi="ar-LY"/>
        </w:rPr>
        <w:t xml:space="preserve"> و</w:t>
      </w:r>
      <w:r w:rsidRPr="00062770">
        <w:rPr>
          <w:rFonts w:ascii="Arial" w:hAnsi="Arial" w:cs="Arial"/>
          <w:b/>
          <w:bCs/>
          <w:sz w:val="40"/>
          <w:szCs w:val="40"/>
          <w:rtl/>
          <w:lang w:bidi="ar-LY"/>
        </w:rPr>
        <w:t>لا يعتبر الدنيا مؤقتة للسفر ولا دار امتحان</w:t>
      </w:r>
      <w:r>
        <w:rPr>
          <w:rFonts w:ascii="Arial" w:hAnsi="Arial" w:cs="Arial" w:hint="cs"/>
          <w:b/>
          <w:bCs/>
          <w:sz w:val="40"/>
          <w:szCs w:val="40"/>
          <w:rtl/>
          <w:lang w:bidi="ar-LY"/>
        </w:rPr>
        <w:t>،</w:t>
      </w:r>
      <w:r w:rsidRPr="00062770">
        <w:rPr>
          <w:rFonts w:ascii="Arial" w:hAnsi="Arial" w:cs="Arial" w:hint="cs"/>
          <w:b/>
          <w:bCs/>
          <w:sz w:val="40"/>
          <w:szCs w:val="40"/>
          <w:rtl/>
          <w:lang w:bidi="ar-LY"/>
        </w:rPr>
        <w:t xml:space="preserve"> لذلك فهو يتجاهل </w:t>
      </w:r>
      <w:r>
        <w:rPr>
          <w:rFonts w:ascii="Arial" w:hAnsi="Arial" w:cs="Arial" w:hint="cs"/>
          <w:b/>
          <w:bCs/>
          <w:sz w:val="40"/>
          <w:szCs w:val="40"/>
          <w:rtl/>
          <w:lang w:bidi="ar-LY"/>
        </w:rPr>
        <w:t>الآخرة.</w:t>
      </w:r>
    </w:p>
    <w:p w14:paraId="4B8CC547" w14:textId="41EC0B0F" w:rsidR="003A3540" w:rsidRPr="00FB4EA1" w:rsidRDefault="003A3540" w:rsidP="003A3540">
      <w:pPr>
        <w:jc w:val="both"/>
        <w:rPr>
          <w:rFonts w:ascii="Arial" w:hAnsi="Arial" w:cs="Arial"/>
          <w:b/>
          <w:bCs/>
          <w:sz w:val="40"/>
          <w:szCs w:val="40"/>
          <w:rtl/>
          <w:lang w:bidi="ar-LY"/>
        </w:rPr>
      </w:pPr>
      <w:r w:rsidRPr="00FB4EA1">
        <w:rPr>
          <w:rFonts w:ascii="Arial" w:hAnsi="Arial" w:cs="Arial"/>
          <w:b/>
          <w:bCs/>
          <w:sz w:val="40"/>
          <w:szCs w:val="40"/>
          <w:rtl/>
          <w:lang w:bidi="ar-LY"/>
        </w:rPr>
        <w:t xml:space="preserve">ـ المعرفة بالخالق والآخرة هي السبب الذي يجعل </w:t>
      </w:r>
      <w:r w:rsidR="00801F96">
        <w:rPr>
          <w:rFonts w:ascii="Arial" w:hAnsi="Arial" w:cs="Arial"/>
          <w:b/>
          <w:bCs/>
          <w:sz w:val="40"/>
          <w:szCs w:val="40"/>
          <w:rtl/>
          <w:lang w:bidi="ar-LY"/>
        </w:rPr>
        <w:t>الإنسان</w:t>
      </w:r>
      <w:r w:rsidRPr="00FB4EA1">
        <w:rPr>
          <w:rFonts w:ascii="Arial" w:hAnsi="Arial" w:cs="Arial"/>
          <w:b/>
          <w:bCs/>
          <w:sz w:val="40"/>
          <w:szCs w:val="40"/>
          <w:rtl/>
          <w:lang w:bidi="ar-LY"/>
        </w:rPr>
        <w:t xml:space="preserve"> </w:t>
      </w:r>
      <w:r>
        <w:rPr>
          <w:rFonts w:ascii="Arial" w:hAnsi="Arial" w:cs="Arial"/>
          <w:b/>
          <w:bCs/>
          <w:sz w:val="40"/>
          <w:szCs w:val="40"/>
          <w:rtl/>
          <w:lang w:bidi="ar-LY"/>
        </w:rPr>
        <w:t>تلقائيًا</w:t>
      </w:r>
      <w:r w:rsidRPr="00FB4EA1">
        <w:rPr>
          <w:rFonts w:ascii="Arial" w:hAnsi="Arial" w:cs="Arial"/>
          <w:b/>
          <w:bCs/>
          <w:sz w:val="40"/>
          <w:szCs w:val="40"/>
          <w:rtl/>
          <w:lang w:bidi="ar-LY"/>
        </w:rPr>
        <w:t xml:space="preserve"> يعيش </w:t>
      </w:r>
      <w:r>
        <w:rPr>
          <w:rFonts w:ascii="Arial" w:hAnsi="Arial" w:cs="Arial"/>
          <w:b/>
          <w:bCs/>
          <w:sz w:val="40"/>
          <w:szCs w:val="40"/>
          <w:rtl/>
          <w:lang w:bidi="ar-LY"/>
        </w:rPr>
        <w:t>عبدًا،</w:t>
      </w:r>
      <w:r w:rsidRPr="00FB4EA1">
        <w:rPr>
          <w:rFonts w:ascii="Arial" w:hAnsi="Arial" w:cs="Arial"/>
          <w:b/>
          <w:bCs/>
          <w:sz w:val="40"/>
          <w:szCs w:val="40"/>
          <w:rtl/>
          <w:lang w:bidi="ar-LY"/>
        </w:rPr>
        <w:t xml:space="preserve"> لذلك فهو يتناسى الله والآخرة حتى يبتعد عن السبب الذي يجعله يعيش </w:t>
      </w:r>
      <w:r>
        <w:rPr>
          <w:rFonts w:ascii="Arial" w:hAnsi="Arial" w:cs="Arial"/>
          <w:b/>
          <w:bCs/>
          <w:sz w:val="40"/>
          <w:szCs w:val="40"/>
          <w:rtl/>
          <w:lang w:bidi="ar-LY"/>
        </w:rPr>
        <w:t>ذليلًا.</w:t>
      </w:r>
      <w:r w:rsidRPr="00FB4EA1">
        <w:rPr>
          <w:rFonts w:ascii="Arial" w:hAnsi="Arial" w:cs="Arial"/>
          <w:b/>
          <w:bCs/>
          <w:sz w:val="40"/>
          <w:szCs w:val="40"/>
          <w:rtl/>
          <w:lang w:bidi="ar-LY"/>
        </w:rPr>
        <w:t xml:space="preserve">  </w:t>
      </w:r>
    </w:p>
    <w:p w14:paraId="727912D3" w14:textId="7F627563" w:rsidR="003A3540" w:rsidRDefault="003A3540" w:rsidP="003A3540">
      <w:pPr>
        <w:tabs>
          <w:tab w:val="right" w:pos="9450"/>
        </w:tabs>
        <w:spacing w:before="12"/>
        <w:jc w:val="both"/>
        <w:rPr>
          <w:rFonts w:ascii="Arial" w:hAnsi="Arial" w:cs="Arial"/>
          <w:b/>
          <w:bCs/>
          <w:sz w:val="40"/>
          <w:szCs w:val="40"/>
          <w:rtl/>
          <w:lang w:bidi="ar-EG"/>
        </w:rPr>
      </w:pPr>
      <w:r w:rsidRPr="00FB4EA1">
        <w:rPr>
          <w:rFonts w:ascii="Arial" w:hAnsi="Arial" w:cs="Arial"/>
          <w:b/>
          <w:bCs/>
          <w:sz w:val="40"/>
          <w:szCs w:val="40"/>
          <w:rtl/>
          <w:lang w:bidi="ar-EG"/>
        </w:rPr>
        <w:t xml:space="preserve">ـ فهو يريد ويرجو ألا يكون هناك آخرة وحساب </w:t>
      </w:r>
      <w:r>
        <w:rPr>
          <w:rFonts w:ascii="Arial" w:hAnsi="Arial" w:cs="Arial" w:hint="cs"/>
          <w:b/>
          <w:bCs/>
          <w:sz w:val="40"/>
          <w:szCs w:val="40"/>
          <w:rtl/>
          <w:lang w:bidi="ar-EG"/>
        </w:rPr>
        <w:t>-</w:t>
      </w:r>
      <w:r w:rsidRPr="00FB4EA1">
        <w:rPr>
          <w:rFonts w:ascii="Arial" w:hAnsi="Arial" w:cs="Arial"/>
          <w:b/>
          <w:bCs/>
          <w:sz w:val="40"/>
          <w:szCs w:val="40"/>
          <w:rtl/>
          <w:lang w:bidi="ar-EG"/>
        </w:rPr>
        <w:t xml:space="preserve">رغم أن القضية ليست </w:t>
      </w:r>
      <w:r w:rsidR="00244432" w:rsidRPr="00FB4EA1">
        <w:rPr>
          <w:rFonts w:ascii="Arial" w:hAnsi="Arial" w:cs="Arial" w:hint="cs"/>
          <w:b/>
          <w:bCs/>
          <w:sz w:val="40"/>
          <w:szCs w:val="40"/>
          <w:rtl/>
          <w:lang w:bidi="ar-EG"/>
        </w:rPr>
        <w:t>بمزاجه</w:t>
      </w:r>
      <w:r w:rsidR="00244432">
        <w:rPr>
          <w:rFonts w:ascii="Arial" w:hAnsi="Arial" w:cs="Arial" w:hint="cs"/>
          <w:b/>
          <w:bCs/>
          <w:sz w:val="40"/>
          <w:szCs w:val="40"/>
          <w:rtl/>
          <w:lang w:bidi="ar-EG"/>
        </w:rPr>
        <w:t>-</w:t>
      </w:r>
      <w:r w:rsidR="00244432" w:rsidRPr="00FB4EA1">
        <w:rPr>
          <w:rFonts w:ascii="Arial" w:hAnsi="Arial" w:cs="Arial" w:hint="cs"/>
          <w:b/>
          <w:bCs/>
          <w:sz w:val="40"/>
          <w:szCs w:val="40"/>
          <w:rtl/>
          <w:lang w:bidi="ar-EG"/>
        </w:rPr>
        <w:t>لأن</w:t>
      </w:r>
      <w:r w:rsidRPr="00FB4EA1">
        <w:rPr>
          <w:rFonts w:ascii="Arial" w:hAnsi="Arial" w:cs="Arial"/>
          <w:b/>
          <w:bCs/>
          <w:sz w:val="40"/>
          <w:szCs w:val="40"/>
          <w:rtl/>
          <w:lang w:bidi="ar-EG"/>
        </w:rPr>
        <w:t xml:space="preserve"> وجود الآخرة يفسد عليه حياته ويجعله يعيش للآخرة</w:t>
      </w:r>
      <w:r>
        <w:rPr>
          <w:rFonts w:ascii="Arial" w:hAnsi="Arial" w:cs="Arial"/>
          <w:b/>
          <w:bCs/>
          <w:sz w:val="40"/>
          <w:szCs w:val="40"/>
          <w:rtl/>
          <w:lang w:bidi="ar-EG"/>
        </w:rPr>
        <w:t>،</w:t>
      </w:r>
      <w:r w:rsidRPr="00FB4EA1">
        <w:rPr>
          <w:rFonts w:ascii="Arial" w:hAnsi="Arial" w:cs="Arial"/>
          <w:b/>
          <w:bCs/>
          <w:sz w:val="40"/>
          <w:szCs w:val="40"/>
          <w:rtl/>
          <w:lang w:bidi="ar-EG"/>
        </w:rPr>
        <w:t xml:space="preserve"> فيلجأ إلى تجاهل الآخرة </w:t>
      </w:r>
      <w:r>
        <w:rPr>
          <w:rFonts w:ascii="Arial" w:hAnsi="Arial" w:cs="Arial"/>
          <w:b/>
          <w:bCs/>
          <w:sz w:val="40"/>
          <w:szCs w:val="40"/>
          <w:rtl/>
          <w:lang w:bidi="ar-EG"/>
        </w:rPr>
        <w:t>(</w:t>
      </w:r>
      <w:r w:rsidRPr="00FB4EA1">
        <w:rPr>
          <w:rFonts w:ascii="Arial" w:hAnsi="Arial" w:cs="Arial"/>
          <w:b/>
          <w:bCs/>
          <w:sz w:val="40"/>
          <w:szCs w:val="40"/>
          <w:rtl/>
          <w:lang w:bidi="ar-EG"/>
        </w:rPr>
        <w:t>نسيان الآخرة</w:t>
      </w:r>
      <w:r>
        <w:rPr>
          <w:rFonts w:ascii="Arial" w:hAnsi="Arial" w:cs="Arial"/>
          <w:b/>
          <w:bCs/>
          <w:sz w:val="40"/>
          <w:szCs w:val="40"/>
          <w:rtl/>
          <w:lang w:bidi="ar-EG"/>
        </w:rPr>
        <w:t>):</w:t>
      </w:r>
      <w:r w:rsidRPr="00FB4EA1">
        <w:rPr>
          <w:rFonts w:ascii="Arial" w:hAnsi="Arial" w:cs="Arial"/>
          <w:b/>
          <w:bCs/>
          <w:sz w:val="40"/>
          <w:szCs w:val="40"/>
          <w:rtl/>
          <w:lang w:bidi="ar-EG"/>
        </w:rPr>
        <w:t xml:space="preserve"> (</w:t>
      </w:r>
      <w:r>
        <w:rPr>
          <w:rFonts w:ascii="Arial" w:hAnsi="Arial" w:cs="Arial"/>
          <w:b/>
          <w:bCs/>
          <w:sz w:val="40"/>
          <w:szCs w:val="40"/>
          <w:rtl/>
          <w:lang w:bidi="ar-EG"/>
        </w:rPr>
        <w:t>(</w:t>
      </w:r>
      <w:r w:rsidRPr="00FB4EA1">
        <w:rPr>
          <w:rFonts w:ascii="Arial" w:hAnsi="Arial" w:cs="Arial"/>
          <w:b/>
          <w:bCs/>
          <w:sz w:val="40"/>
          <w:szCs w:val="40"/>
          <w:rtl/>
          <w:lang w:bidi="ar-EG"/>
        </w:rPr>
        <w:t xml:space="preserve">إِنَّ الَّذِينَ لَا يَرْجُونَ لِقَاءَنَا وَرَضُوا بِالْحَيَاةِ الدُّنْيَا وَاطْمَأَنُّوا بِهَا وَالَّذِينَ هُمْ عَنْ آيَاتِنَا غَافِلُونَ (7) </w:t>
      </w:r>
      <w:r w:rsidRPr="0081222A">
        <w:rPr>
          <w:rFonts w:ascii="Arial" w:hAnsi="Arial" w:cs="Arial"/>
          <w:b/>
          <w:bCs/>
          <w:sz w:val="40"/>
          <w:szCs w:val="40"/>
          <w:rtl/>
          <w:lang w:bidi="ar-EG"/>
        </w:rPr>
        <w:t>أُولَئِكَ مَأْوَاهُمُ النَّارُ بِمَا كَانُوا يَكْسِبُونَ</w:t>
      </w:r>
      <w:r>
        <w:rPr>
          <w:rFonts w:ascii="Arial" w:hAnsi="Arial" w:cs="Arial" w:hint="cs"/>
          <w:b/>
          <w:bCs/>
          <w:sz w:val="40"/>
          <w:szCs w:val="40"/>
          <w:rtl/>
          <w:lang w:bidi="ar-EG"/>
        </w:rPr>
        <w:t>)</w:t>
      </w:r>
      <w:r w:rsidRPr="00FB4EA1">
        <w:rPr>
          <w:rFonts w:ascii="Arial" w:hAnsi="Arial" w:cs="Arial"/>
          <w:b/>
          <w:bCs/>
          <w:sz w:val="40"/>
          <w:szCs w:val="40"/>
          <w:rtl/>
        </w:rPr>
        <w:t>)</w:t>
      </w:r>
      <w:r w:rsidRPr="00FB4EA1">
        <w:rPr>
          <w:rFonts w:ascii="Arial" w:hAnsi="Arial" w:cs="Arial"/>
          <w:b/>
          <w:bCs/>
          <w:sz w:val="40"/>
          <w:szCs w:val="40"/>
          <w:vertAlign w:val="superscript"/>
          <w:rtl/>
        </w:rPr>
        <w:t>(</w:t>
      </w:r>
      <w:r w:rsidRPr="00FB4EA1">
        <w:rPr>
          <w:rFonts w:ascii="Arial" w:hAnsi="Arial" w:cs="Arial"/>
          <w:b/>
          <w:bCs/>
          <w:sz w:val="40"/>
          <w:szCs w:val="40"/>
          <w:vertAlign w:val="superscript"/>
          <w:rtl/>
        </w:rPr>
        <w:footnoteReference w:id="285"/>
      </w:r>
      <w:r w:rsidRPr="00FB4EA1">
        <w:rPr>
          <w:rFonts w:ascii="Arial" w:hAnsi="Arial" w:cs="Arial"/>
          <w:b/>
          <w:bCs/>
          <w:sz w:val="40"/>
          <w:szCs w:val="40"/>
          <w:vertAlign w:val="superscript"/>
          <w:rtl/>
        </w:rPr>
        <w:t>)</w:t>
      </w:r>
      <w:r>
        <w:rPr>
          <w:rFonts w:ascii="Arial" w:hAnsi="Arial" w:cs="Arial"/>
          <w:b/>
          <w:bCs/>
          <w:sz w:val="40"/>
          <w:szCs w:val="40"/>
          <w:rtl/>
        </w:rPr>
        <w:t>.</w:t>
      </w:r>
    </w:p>
    <w:p w14:paraId="6717C185" w14:textId="1F13B61C" w:rsidR="0013170C" w:rsidRDefault="0013170C" w:rsidP="002F0BFE">
      <w:pPr>
        <w:tabs>
          <w:tab w:val="right" w:pos="9450"/>
        </w:tabs>
        <w:spacing w:before="12"/>
        <w:jc w:val="center"/>
        <w:rPr>
          <w:rFonts w:ascii="Arial" w:hAnsi="Arial" w:cs="Arial"/>
          <w:b/>
          <w:bCs/>
          <w:sz w:val="40"/>
          <w:szCs w:val="40"/>
          <w:lang w:bidi="ar-EG"/>
        </w:rPr>
      </w:pPr>
      <w:r>
        <w:rPr>
          <w:rFonts w:ascii="Arial" w:hAnsi="Arial" w:cs="Arial" w:hint="cs"/>
          <w:b/>
          <w:bCs/>
          <w:sz w:val="40"/>
          <w:szCs w:val="40"/>
          <w:rtl/>
          <w:lang w:bidi="ar-EG"/>
        </w:rPr>
        <w:t>*******************************</w:t>
      </w:r>
    </w:p>
    <w:p w14:paraId="29D42748" w14:textId="77777777" w:rsidR="003A3540" w:rsidRPr="00062770" w:rsidRDefault="003A3540" w:rsidP="003A3540">
      <w:pPr>
        <w:pStyle w:val="Heading3"/>
        <w:tabs>
          <w:tab w:val="right" w:pos="9450"/>
        </w:tabs>
        <w:spacing w:before="12"/>
        <w:ind w:left="26"/>
        <w:jc w:val="both"/>
        <w:rPr>
          <w:rFonts w:ascii="Arial" w:hAnsi="Arial" w:cs="Arial"/>
          <w:b/>
          <w:bCs/>
          <w:color w:val="auto"/>
          <w:sz w:val="40"/>
          <w:szCs w:val="40"/>
          <w:rtl/>
        </w:rPr>
      </w:pPr>
      <w:bookmarkStart w:id="66" w:name="_Toc56361010"/>
      <w:r w:rsidRPr="00062770">
        <w:rPr>
          <w:rFonts w:ascii="Arial" w:hAnsi="Arial" w:cs="Arial"/>
          <w:b/>
          <w:bCs/>
          <w:color w:val="auto"/>
          <w:sz w:val="40"/>
          <w:szCs w:val="40"/>
          <w:highlight w:val="yellow"/>
          <w:rtl/>
          <w:lang w:bidi="ar-EG"/>
        </w:rPr>
        <w:t>ـ مفهوم شرك الإرادة</w:t>
      </w:r>
      <w:r w:rsidRPr="00062770">
        <w:rPr>
          <w:rFonts w:ascii="Arial" w:hAnsi="Arial" w:cs="Arial" w:hint="cs"/>
          <w:b/>
          <w:bCs/>
          <w:color w:val="auto"/>
          <w:sz w:val="40"/>
          <w:szCs w:val="40"/>
          <w:highlight w:val="yellow"/>
          <w:rtl/>
          <w:lang w:bidi="ar-EG"/>
        </w:rPr>
        <w:t xml:space="preserve"> ومفهوم الإخلاص</w:t>
      </w:r>
      <w:r>
        <w:rPr>
          <w:rFonts w:ascii="Arial" w:hAnsi="Arial" w:cs="Arial" w:hint="cs"/>
          <w:b/>
          <w:bCs/>
          <w:color w:val="auto"/>
          <w:sz w:val="40"/>
          <w:szCs w:val="40"/>
          <w:highlight w:val="yellow"/>
          <w:rtl/>
          <w:lang w:bidi="ar-EG"/>
        </w:rPr>
        <w:t>:</w:t>
      </w:r>
      <w:bookmarkEnd w:id="66"/>
      <w:r w:rsidRPr="00062770">
        <w:rPr>
          <w:rFonts w:ascii="Arial" w:hAnsi="Arial" w:cs="Arial"/>
          <w:b/>
          <w:bCs/>
          <w:color w:val="auto"/>
          <w:sz w:val="40"/>
          <w:szCs w:val="40"/>
          <w:rtl/>
        </w:rPr>
        <w:t xml:space="preserve"> </w:t>
      </w:r>
    </w:p>
    <w:p w14:paraId="4AF3CE19" w14:textId="77777777" w:rsidR="003A3540" w:rsidRPr="00062770" w:rsidRDefault="003A3540" w:rsidP="003A3540">
      <w:pPr>
        <w:tabs>
          <w:tab w:val="right" w:pos="9450"/>
        </w:tabs>
        <w:spacing w:before="120"/>
        <w:ind w:left="28"/>
        <w:jc w:val="both"/>
        <w:rPr>
          <w:rFonts w:ascii="Arial" w:hAnsi="Arial" w:cs="Arial"/>
          <w:b/>
          <w:bCs/>
          <w:sz w:val="40"/>
          <w:szCs w:val="40"/>
          <w:rtl/>
        </w:rPr>
      </w:pPr>
      <w:r w:rsidRPr="00062770">
        <w:rPr>
          <w:rFonts w:ascii="Arial" w:hAnsi="Arial" w:cs="Arial"/>
          <w:b/>
          <w:bCs/>
          <w:sz w:val="40"/>
          <w:szCs w:val="40"/>
          <w:rtl/>
        </w:rPr>
        <w:t xml:space="preserve">ـ شرك الإرادة </w:t>
      </w:r>
      <w:r w:rsidRPr="00062770">
        <w:rPr>
          <w:rFonts w:ascii="Arial" w:hAnsi="Arial" w:cs="Arial" w:hint="cs"/>
          <w:b/>
          <w:bCs/>
          <w:sz w:val="40"/>
          <w:szCs w:val="40"/>
          <w:rtl/>
        </w:rPr>
        <w:t xml:space="preserve">معناه أمرين هما أنه لا يريد أن يعيش </w:t>
      </w:r>
      <w:r>
        <w:rPr>
          <w:rFonts w:ascii="Arial" w:hAnsi="Arial" w:cs="Arial" w:hint="cs"/>
          <w:b/>
          <w:bCs/>
          <w:sz w:val="40"/>
          <w:szCs w:val="40"/>
          <w:rtl/>
        </w:rPr>
        <w:t>ذليلًا</w:t>
      </w:r>
      <w:r w:rsidRPr="00062770">
        <w:rPr>
          <w:rFonts w:ascii="Arial" w:hAnsi="Arial" w:cs="Arial" w:hint="cs"/>
          <w:b/>
          <w:bCs/>
          <w:sz w:val="40"/>
          <w:szCs w:val="40"/>
          <w:rtl/>
        </w:rPr>
        <w:t xml:space="preserve"> ولا يريد أن يترك معيشته من أجل الدنيا</w:t>
      </w:r>
      <w:r>
        <w:rPr>
          <w:rFonts w:ascii="Arial" w:hAnsi="Arial" w:cs="Arial" w:hint="cs"/>
          <w:b/>
          <w:bCs/>
          <w:sz w:val="40"/>
          <w:szCs w:val="40"/>
          <w:rtl/>
        </w:rPr>
        <w:t>،</w:t>
      </w:r>
      <w:r w:rsidRPr="00062770">
        <w:rPr>
          <w:rFonts w:ascii="Arial" w:hAnsi="Arial" w:cs="Arial" w:hint="cs"/>
          <w:b/>
          <w:bCs/>
          <w:sz w:val="40"/>
          <w:szCs w:val="40"/>
          <w:rtl/>
        </w:rPr>
        <w:t xml:space="preserve"> لذلك هو يتجاهل الخالق و</w:t>
      </w:r>
      <w:r>
        <w:rPr>
          <w:rFonts w:ascii="Arial" w:hAnsi="Arial" w:cs="Arial" w:hint="cs"/>
          <w:b/>
          <w:bCs/>
          <w:sz w:val="40"/>
          <w:szCs w:val="40"/>
          <w:rtl/>
        </w:rPr>
        <w:t>الآخرة.</w:t>
      </w:r>
      <w:r w:rsidRPr="00062770">
        <w:rPr>
          <w:rFonts w:ascii="Arial" w:hAnsi="Arial" w:cs="Arial"/>
          <w:b/>
          <w:bCs/>
          <w:sz w:val="40"/>
          <w:szCs w:val="40"/>
          <w:rtl/>
        </w:rPr>
        <w:t xml:space="preserve">  </w:t>
      </w:r>
    </w:p>
    <w:p w14:paraId="06365FDD" w14:textId="4EB7F192" w:rsidR="003A3540" w:rsidRPr="00062770" w:rsidRDefault="003A3540" w:rsidP="003A3540">
      <w:pPr>
        <w:tabs>
          <w:tab w:val="right" w:pos="9450"/>
        </w:tabs>
        <w:spacing w:before="12"/>
        <w:ind w:left="26"/>
        <w:jc w:val="both"/>
        <w:rPr>
          <w:rFonts w:ascii="Arial" w:hAnsi="Arial" w:cs="Arial"/>
          <w:b/>
          <w:bCs/>
          <w:sz w:val="40"/>
          <w:szCs w:val="40"/>
          <w:rtl/>
        </w:rPr>
      </w:pPr>
      <w:r w:rsidRPr="00062770">
        <w:rPr>
          <w:rFonts w:ascii="Arial" w:hAnsi="Arial" w:cs="Arial"/>
          <w:b/>
          <w:bCs/>
          <w:sz w:val="40"/>
          <w:szCs w:val="40"/>
          <w:rtl/>
        </w:rPr>
        <w:t xml:space="preserve">ـ </w:t>
      </w:r>
      <w:r w:rsidRPr="00062770">
        <w:rPr>
          <w:rFonts w:ascii="Arial" w:hAnsi="Arial" w:cs="Arial" w:hint="cs"/>
          <w:b/>
          <w:bCs/>
          <w:sz w:val="40"/>
          <w:szCs w:val="40"/>
          <w:rtl/>
        </w:rPr>
        <w:t>وعكس شرك الإرادة هو إخلاص الدين لله تع</w:t>
      </w:r>
      <w:r>
        <w:rPr>
          <w:rFonts w:ascii="Arial" w:hAnsi="Arial" w:cs="Arial" w:hint="cs"/>
          <w:b/>
          <w:bCs/>
          <w:sz w:val="40"/>
          <w:szCs w:val="40"/>
          <w:rtl/>
        </w:rPr>
        <w:t>الى،</w:t>
      </w:r>
      <w:r w:rsidRPr="00062770">
        <w:rPr>
          <w:rFonts w:ascii="Arial" w:hAnsi="Arial" w:cs="Arial" w:hint="cs"/>
          <w:b/>
          <w:bCs/>
          <w:sz w:val="40"/>
          <w:szCs w:val="40"/>
          <w:rtl/>
        </w:rPr>
        <w:t xml:space="preserve"> أي هو يريد أن يعيش </w:t>
      </w:r>
      <w:r w:rsidR="00A41D54">
        <w:rPr>
          <w:rFonts w:ascii="Arial" w:hAnsi="Arial" w:cs="Arial" w:hint="cs"/>
          <w:b/>
          <w:bCs/>
          <w:sz w:val="40"/>
          <w:szCs w:val="40"/>
          <w:rtl/>
        </w:rPr>
        <w:t>خاضعا</w:t>
      </w:r>
      <w:r w:rsidRPr="00062770">
        <w:rPr>
          <w:rFonts w:ascii="Arial" w:hAnsi="Arial" w:cs="Arial" w:hint="cs"/>
          <w:b/>
          <w:bCs/>
          <w:sz w:val="40"/>
          <w:szCs w:val="40"/>
          <w:rtl/>
        </w:rPr>
        <w:t xml:space="preserve"> لله </w:t>
      </w:r>
      <w:r>
        <w:rPr>
          <w:rFonts w:ascii="Arial" w:hAnsi="Arial" w:cs="Arial" w:hint="cs"/>
          <w:b/>
          <w:bCs/>
          <w:sz w:val="40"/>
          <w:szCs w:val="40"/>
          <w:rtl/>
        </w:rPr>
        <w:t>تعظيمًا</w:t>
      </w:r>
      <w:r w:rsidRPr="00062770">
        <w:rPr>
          <w:rFonts w:ascii="Arial" w:hAnsi="Arial" w:cs="Arial" w:hint="cs"/>
          <w:b/>
          <w:bCs/>
          <w:sz w:val="40"/>
          <w:szCs w:val="40"/>
          <w:rtl/>
        </w:rPr>
        <w:t xml:space="preserve"> لله </w:t>
      </w:r>
      <w:r w:rsidR="00A41D54">
        <w:rPr>
          <w:rFonts w:ascii="Arial" w:hAnsi="Arial" w:cs="Arial" w:hint="cs"/>
          <w:b/>
          <w:bCs/>
          <w:sz w:val="40"/>
          <w:szCs w:val="40"/>
          <w:rtl/>
        </w:rPr>
        <w:t>(ذلا وحبا)</w:t>
      </w:r>
      <w:r w:rsidRPr="00062770">
        <w:rPr>
          <w:rFonts w:ascii="Arial" w:hAnsi="Arial" w:cs="Arial" w:hint="cs"/>
          <w:b/>
          <w:bCs/>
          <w:sz w:val="40"/>
          <w:szCs w:val="40"/>
          <w:rtl/>
        </w:rPr>
        <w:t xml:space="preserve"> </w:t>
      </w:r>
      <w:r>
        <w:rPr>
          <w:rFonts w:ascii="Arial" w:hAnsi="Arial" w:cs="Arial" w:hint="cs"/>
          <w:b/>
          <w:bCs/>
          <w:sz w:val="40"/>
          <w:szCs w:val="40"/>
          <w:rtl/>
        </w:rPr>
        <w:t>وخوفًا</w:t>
      </w:r>
      <w:r w:rsidRPr="00062770">
        <w:rPr>
          <w:rFonts w:ascii="Arial" w:hAnsi="Arial" w:cs="Arial" w:hint="cs"/>
          <w:b/>
          <w:bCs/>
          <w:sz w:val="40"/>
          <w:szCs w:val="40"/>
          <w:rtl/>
        </w:rPr>
        <w:t xml:space="preserve"> ورجاء</w:t>
      </w:r>
      <w:r>
        <w:rPr>
          <w:rFonts w:ascii="Arial" w:hAnsi="Arial" w:cs="Arial" w:hint="cs"/>
          <w:b/>
          <w:bCs/>
          <w:sz w:val="40"/>
          <w:szCs w:val="40"/>
          <w:rtl/>
        </w:rPr>
        <w:t>ً:</w:t>
      </w:r>
      <w:r w:rsidRPr="00062770">
        <w:rPr>
          <w:rFonts w:ascii="Arial" w:hAnsi="Arial" w:cs="Arial"/>
          <w:b/>
          <w:bCs/>
          <w:sz w:val="40"/>
          <w:szCs w:val="40"/>
          <w:rtl/>
        </w:rPr>
        <w:t xml:space="preserve"> (</w:t>
      </w:r>
      <w:r>
        <w:rPr>
          <w:rFonts w:ascii="Arial" w:hAnsi="Arial" w:cs="Arial" w:hint="cs"/>
          <w:b/>
          <w:bCs/>
          <w:sz w:val="40"/>
          <w:szCs w:val="40"/>
          <w:rtl/>
        </w:rPr>
        <w:t>(</w:t>
      </w:r>
      <w:r w:rsidRPr="00062770">
        <w:rPr>
          <w:rFonts w:ascii="Arial" w:hAnsi="Arial" w:cs="Arial"/>
          <w:b/>
          <w:bCs/>
          <w:sz w:val="40"/>
          <w:szCs w:val="40"/>
          <w:rtl/>
        </w:rPr>
        <w:t>قُلْ إِنِّي أُمِرْتُ أَنْ أَعْبُدَ اللَّهَ مُخْلِصًا لَهُ الدِّينَ</w:t>
      </w:r>
      <w:r>
        <w:rPr>
          <w:rFonts w:ascii="Arial" w:hAnsi="Arial" w:cs="Arial" w:hint="cs"/>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86"/>
      </w:r>
      <w:r w:rsidRPr="00062770">
        <w:rPr>
          <w:rFonts w:ascii="Arial" w:hAnsi="Arial" w:cs="Arial"/>
          <w:b/>
          <w:bCs/>
          <w:sz w:val="40"/>
          <w:szCs w:val="40"/>
          <w:vertAlign w:val="superscript"/>
          <w:rtl/>
        </w:rPr>
        <w:t>)</w:t>
      </w:r>
      <w:r>
        <w:rPr>
          <w:rFonts w:ascii="Arial" w:hAnsi="Arial" w:cs="Arial"/>
          <w:b/>
          <w:bCs/>
          <w:sz w:val="40"/>
          <w:szCs w:val="40"/>
          <w:rtl/>
        </w:rPr>
        <w:t>.</w:t>
      </w:r>
    </w:p>
    <w:p w14:paraId="6F085F66" w14:textId="77777777" w:rsidR="003A3540" w:rsidRPr="00062770" w:rsidRDefault="003A3540" w:rsidP="003A3540">
      <w:pPr>
        <w:pStyle w:val="Heading3"/>
        <w:tabs>
          <w:tab w:val="right" w:pos="9450"/>
        </w:tabs>
        <w:spacing w:before="12" w:after="120"/>
        <w:ind w:left="28"/>
        <w:rPr>
          <w:rFonts w:ascii="Arial" w:hAnsi="Arial" w:cs="Arial"/>
          <w:b/>
          <w:bCs/>
          <w:color w:val="auto"/>
          <w:sz w:val="40"/>
          <w:szCs w:val="40"/>
          <w:highlight w:val="yellow"/>
          <w:rtl/>
        </w:rPr>
      </w:pPr>
      <w:bookmarkStart w:id="67" w:name="_Toc56361011"/>
      <w:r w:rsidRPr="00062770">
        <w:rPr>
          <w:rFonts w:ascii="Arial" w:hAnsi="Arial" w:cs="Arial"/>
          <w:b/>
          <w:bCs/>
          <w:color w:val="auto"/>
          <w:sz w:val="40"/>
          <w:szCs w:val="40"/>
          <w:highlight w:val="yellow"/>
          <w:rtl/>
        </w:rPr>
        <w:t>ـ الأدلة على شرك الإرادة</w:t>
      </w:r>
      <w:r>
        <w:rPr>
          <w:rFonts w:ascii="Arial" w:hAnsi="Arial" w:cs="Arial"/>
          <w:b/>
          <w:bCs/>
          <w:color w:val="auto"/>
          <w:sz w:val="40"/>
          <w:szCs w:val="40"/>
          <w:highlight w:val="yellow"/>
          <w:rtl/>
        </w:rPr>
        <w:t>:</w:t>
      </w:r>
      <w:bookmarkEnd w:id="67"/>
    </w:p>
    <w:p w14:paraId="2F40BC26" w14:textId="77777777" w:rsidR="003A3540" w:rsidRPr="00062770" w:rsidRDefault="003A3540" w:rsidP="003A3540">
      <w:pPr>
        <w:tabs>
          <w:tab w:val="right" w:pos="9450"/>
        </w:tabs>
        <w:autoSpaceDE w:val="0"/>
        <w:autoSpaceDN w:val="0"/>
        <w:adjustRightInd w:val="0"/>
        <w:spacing w:before="12" w:after="120" w:line="240" w:lineRule="auto"/>
        <w:ind w:left="26"/>
        <w:jc w:val="both"/>
        <w:rPr>
          <w:rFonts w:ascii="Arial" w:hAnsi="Arial" w:cs="Arial"/>
          <w:b/>
          <w:bCs/>
          <w:color w:val="000000"/>
          <w:sz w:val="40"/>
          <w:szCs w:val="40"/>
          <w:rtl/>
          <w:lang w:bidi="ar-LY"/>
        </w:rPr>
      </w:pPr>
      <w:r w:rsidRPr="00062770">
        <w:rPr>
          <w:rFonts w:ascii="Arial" w:hAnsi="Arial" w:cs="Arial"/>
          <w:b/>
          <w:bCs/>
          <w:color w:val="000000"/>
          <w:sz w:val="40"/>
          <w:szCs w:val="40"/>
          <w:rtl/>
          <w:lang w:bidi="ar-LY"/>
        </w:rPr>
        <w:t xml:space="preserve">ـ القرآن يعبر عن الهدف بكلمة </w:t>
      </w:r>
      <w:r>
        <w:rPr>
          <w:rFonts w:ascii="Arial" w:hAnsi="Arial" w:cs="Arial"/>
          <w:b/>
          <w:bCs/>
          <w:color w:val="000000"/>
          <w:sz w:val="40"/>
          <w:szCs w:val="40"/>
          <w:rtl/>
          <w:lang w:bidi="ar-LY"/>
        </w:rPr>
        <w:t>(</w:t>
      </w:r>
      <w:r w:rsidRPr="00062770">
        <w:rPr>
          <w:rFonts w:ascii="Arial" w:hAnsi="Arial" w:cs="Arial"/>
          <w:b/>
          <w:bCs/>
          <w:color w:val="000000"/>
          <w:sz w:val="40"/>
          <w:szCs w:val="40"/>
          <w:rtl/>
          <w:lang w:bidi="ar-LY"/>
        </w:rPr>
        <w:t>يريد</w:t>
      </w:r>
      <w:r>
        <w:rPr>
          <w:rFonts w:ascii="Arial" w:hAnsi="Arial" w:cs="Arial"/>
          <w:b/>
          <w:bCs/>
          <w:color w:val="000000"/>
          <w:sz w:val="40"/>
          <w:szCs w:val="40"/>
          <w:rtl/>
          <w:lang w:bidi="ar-LY"/>
        </w:rPr>
        <w:t>)</w:t>
      </w:r>
      <w:r w:rsidRPr="00062770">
        <w:rPr>
          <w:rFonts w:ascii="Arial" w:hAnsi="Arial" w:cs="Arial"/>
          <w:b/>
          <w:bCs/>
          <w:color w:val="000000"/>
          <w:sz w:val="40"/>
          <w:szCs w:val="40"/>
          <w:rtl/>
          <w:lang w:bidi="ar-LY"/>
        </w:rPr>
        <w:t xml:space="preserve"> وبكلمة </w:t>
      </w:r>
      <w:r>
        <w:rPr>
          <w:rFonts w:ascii="Arial" w:hAnsi="Arial" w:cs="Arial"/>
          <w:b/>
          <w:bCs/>
          <w:color w:val="000000"/>
          <w:sz w:val="40"/>
          <w:szCs w:val="40"/>
          <w:rtl/>
          <w:lang w:bidi="ar-LY"/>
        </w:rPr>
        <w:t>(</w:t>
      </w:r>
      <w:r w:rsidRPr="00062770">
        <w:rPr>
          <w:rFonts w:ascii="Arial" w:hAnsi="Arial" w:cs="Arial"/>
          <w:b/>
          <w:bCs/>
          <w:color w:val="000000"/>
          <w:sz w:val="40"/>
          <w:szCs w:val="40"/>
          <w:rtl/>
          <w:lang w:bidi="ar-LY"/>
        </w:rPr>
        <w:t>يرجو</w:t>
      </w:r>
      <w:r>
        <w:rPr>
          <w:rFonts w:ascii="Arial" w:hAnsi="Arial" w:cs="Arial"/>
          <w:b/>
          <w:bCs/>
          <w:color w:val="000000"/>
          <w:sz w:val="40"/>
          <w:szCs w:val="40"/>
          <w:rtl/>
          <w:lang w:bidi="ar-LY"/>
        </w:rPr>
        <w:t>)</w:t>
      </w:r>
      <w:r w:rsidRPr="00062770">
        <w:rPr>
          <w:rFonts w:ascii="Arial" w:hAnsi="Arial" w:cs="Arial"/>
          <w:b/>
          <w:bCs/>
          <w:color w:val="000000"/>
          <w:sz w:val="40"/>
          <w:szCs w:val="40"/>
          <w:rtl/>
          <w:lang w:bidi="ar-LY"/>
        </w:rPr>
        <w:t xml:space="preserve"> وبكلمة </w:t>
      </w:r>
      <w:r>
        <w:rPr>
          <w:rFonts w:ascii="Arial" w:hAnsi="Arial" w:cs="Arial"/>
          <w:b/>
          <w:bCs/>
          <w:color w:val="000000"/>
          <w:sz w:val="40"/>
          <w:szCs w:val="40"/>
          <w:rtl/>
          <w:lang w:bidi="ar-LY"/>
        </w:rPr>
        <w:t>(</w:t>
      </w:r>
      <w:r w:rsidRPr="00062770">
        <w:rPr>
          <w:rFonts w:ascii="Arial" w:hAnsi="Arial" w:cs="Arial"/>
          <w:b/>
          <w:bCs/>
          <w:color w:val="000000"/>
          <w:sz w:val="40"/>
          <w:szCs w:val="40"/>
          <w:rtl/>
          <w:lang w:bidi="ar-LY"/>
        </w:rPr>
        <w:t>الوجه</w:t>
      </w:r>
      <w:r>
        <w:rPr>
          <w:rFonts w:ascii="Arial" w:hAnsi="Arial" w:cs="Arial"/>
          <w:b/>
          <w:bCs/>
          <w:color w:val="000000"/>
          <w:sz w:val="40"/>
          <w:szCs w:val="40"/>
          <w:rtl/>
          <w:lang w:bidi="ar-LY"/>
        </w:rPr>
        <w:t>)</w:t>
      </w:r>
      <w:r w:rsidRPr="00062770">
        <w:rPr>
          <w:rFonts w:ascii="Arial" w:hAnsi="Arial" w:cs="Arial"/>
          <w:b/>
          <w:bCs/>
          <w:color w:val="000000"/>
          <w:sz w:val="40"/>
          <w:szCs w:val="40"/>
          <w:rtl/>
          <w:lang w:bidi="ar-LY"/>
        </w:rPr>
        <w:t xml:space="preserve"> وبكلمة </w:t>
      </w:r>
      <w:r>
        <w:rPr>
          <w:rFonts w:ascii="Arial" w:hAnsi="Arial" w:cs="Arial"/>
          <w:b/>
          <w:bCs/>
          <w:color w:val="000000"/>
          <w:sz w:val="40"/>
          <w:szCs w:val="40"/>
          <w:rtl/>
          <w:lang w:bidi="ar-LY"/>
        </w:rPr>
        <w:t>(</w:t>
      </w:r>
      <w:r w:rsidRPr="00062770">
        <w:rPr>
          <w:rFonts w:ascii="Arial" w:hAnsi="Arial" w:cs="Arial"/>
          <w:b/>
          <w:bCs/>
          <w:color w:val="000000"/>
          <w:sz w:val="40"/>
          <w:szCs w:val="40"/>
          <w:rtl/>
          <w:lang w:bidi="ar-LY"/>
        </w:rPr>
        <w:t>الإخلاص</w:t>
      </w:r>
      <w:r>
        <w:rPr>
          <w:rFonts w:ascii="Arial" w:hAnsi="Arial" w:cs="Arial"/>
          <w:b/>
          <w:bCs/>
          <w:color w:val="000000"/>
          <w:sz w:val="40"/>
          <w:szCs w:val="40"/>
          <w:rtl/>
          <w:lang w:bidi="ar-LY"/>
        </w:rPr>
        <w:t>)</w:t>
      </w:r>
      <w:r w:rsidRPr="00062770">
        <w:rPr>
          <w:rFonts w:ascii="Arial" w:hAnsi="Arial" w:cs="Arial"/>
          <w:b/>
          <w:bCs/>
          <w:color w:val="000000"/>
          <w:sz w:val="40"/>
          <w:szCs w:val="40"/>
          <w:rtl/>
          <w:lang w:bidi="ar-LY"/>
        </w:rPr>
        <w:t xml:space="preserve"> كالتالي</w:t>
      </w:r>
      <w:r>
        <w:rPr>
          <w:rFonts w:ascii="Arial" w:hAnsi="Arial" w:cs="Arial"/>
          <w:b/>
          <w:bCs/>
          <w:color w:val="000000"/>
          <w:sz w:val="40"/>
          <w:szCs w:val="40"/>
          <w:rtl/>
          <w:lang w:bidi="ar-LY"/>
        </w:rPr>
        <w:t>:</w:t>
      </w:r>
    </w:p>
    <w:p w14:paraId="617ECD74" w14:textId="77777777" w:rsidR="003A3540" w:rsidRPr="00062770" w:rsidRDefault="003A3540" w:rsidP="003A3540">
      <w:pPr>
        <w:tabs>
          <w:tab w:val="right" w:pos="9450"/>
        </w:tabs>
        <w:autoSpaceDE w:val="0"/>
        <w:autoSpaceDN w:val="0"/>
        <w:adjustRightInd w:val="0"/>
        <w:spacing w:before="12" w:after="120" w:line="240" w:lineRule="auto"/>
        <w:ind w:left="26"/>
        <w:jc w:val="both"/>
        <w:rPr>
          <w:rFonts w:ascii="Arial" w:hAnsi="Arial" w:cs="Arial"/>
          <w:b/>
          <w:bCs/>
          <w:color w:val="000000"/>
          <w:sz w:val="40"/>
          <w:szCs w:val="40"/>
          <w:rtl/>
          <w:lang w:bidi="ar-LY"/>
        </w:rPr>
      </w:pPr>
      <w:r w:rsidRPr="00062770">
        <w:rPr>
          <w:rFonts w:ascii="Arial" w:hAnsi="Arial" w:cs="Arial"/>
          <w:b/>
          <w:bCs/>
          <w:color w:val="000000"/>
          <w:sz w:val="40"/>
          <w:szCs w:val="40"/>
          <w:rtl/>
          <w:lang w:bidi="ar-LY"/>
        </w:rPr>
        <w:t>ـ (</w:t>
      </w:r>
      <w:r>
        <w:rPr>
          <w:rFonts w:ascii="Arial" w:hAnsi="Arial" w:cs="Arial"/>
          <w:b/>
          <w:bCs/>
          <w:color w:val="000000"/>
          <w:sz w:val="40"/>
          <w:szCs w:val="40"/>
          <w:rtl/>
          <w:lang w:bidi="ar-LY"/>
        </w:rPr>
        <w:t>(</w:t>
      </w:r>
      <w:r w:rsidRPr="00062770">
        <w:rPr>
          <w:rFonts w:ascii="Arial" w:hAnsi="Arial" w:cs="Arial"/>
          <w:b/>
          <w:bCs/>
          <w:color w:val="000000"/>
          <w:sz w:val="40"/>
          <w:szCs w:val="40"/>
          <w:rtl/>
          <w:lang w:bidi="ar-LY"/>
        </w:rPr>
        <w:t xml:space="preserve">مَنْ كَانَ يُرِيدُ الْحَيَاةَ الدُّنْيَا وَزِينَتَهَا نُوَفِّ إِلَيْهِمْ </w:t>
      </w:r>
      <w:r>
        <w:rPr>
          <w:rFonts w:ascii="Arial" w:hAnsi="Arial" w:cs="Arial"/>
          <w:b/>
          <w:bCs/>
          <w:color w:val="000000"/>
          <w:sz w:val="40"/>
          <w:szCs w:val="40"/>
          <w:rtl/>
          <w:lang w:bidi="ar-LY"/>
        </w:rPr>
        <w:t>أعمال</w:t>
      </w:r>
      <w:r w:rsidRPr="00062770">
        <w:rPr>
          <w:rFonts w:ascii="Arial" w:hAnsi="Arial" w:cs="Arial"/>
          <w:b/>
          <w:bCs/>
          <w:color w:val="000000"/>
          <w:sz w:val="40"/>
          <w:szCs w:val="40"/>
          <w:rtl/>
          <w:lang w:bidi="ar-LY"/>
        </w:rPr>
        <w:t xml:space="preserve">هُمْ فِيهَا وَهُمْ فِيهَا لَا يُبْخَسُونَ (15) أُولَئِكَ الَّذِينَ لَيْسَ لَهُمْ فِي </w:t>
      </w:r>
      <w:r>
        <w:rPr>
          <w:rFonts w:ascii="Arial" w:hAnsi="Arial" w:cs="Arial"/>
          <w:b/>
          <w:bCs/>
          <w:color w:val="000000"/>
          <w:sz w:val="40"/>
          <w:szCs w:val="40"/>
          <w:rtl/>
          <w:lang w:bidi="ar-LY"/>
        </w:rPr>
        <w:t>الآخرة</w:t>
      </w:r>
      <w:r w:rsidRPr="00062770">
        <w:rPr>
          <w:rFonts w:ascii="Arial" w:hAnsi="Arial" w:cs="Arial"/>
          <w:b/>
          <w:bCs/>
          <w:color w:val="000000"/>
          <w:sz w:val="40"/>
          <w:szCs w:val="40"/>
          <w:rtl/>
          <w:lang w:bidi="ar-LY"/>
        </w:rPr>
        <w:t xml:space="preserve"> إِلَّا النَّارُ وَحَبِطَ مَا صَنَعُوا فِيهَا وَبَاطِلٌ مَا كَانُوا يَعْمَلُونَ</w:t>
      </w:r>
      <w:r>
        <w:rPr>
          <w:rFonts w:ascii="Arial" w:hAnsi="Arial" w:cs="Arial"/>
          <w:b/>
          <w:bCs/>
          <w:color w:val="000000"/>
          <w:sz w:val="40"/>
          <w:szCs w:val="40"/>
          <w:rtl/>
          <w:lang w:bidi="ar-LY"/>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87"/>
      </w:r>
      <w:r w:rsidRPr="00062770">
        <w:rPr>
          <w:rFonts w:ascii="Arial" w:hAnsi="Arial" w:cs="Arial"/>
          <w:b/>
          <w:bCs/>
          <w:sz w:val="40"/>
          <w:szCs w:val="40"/>
          <w:vertAlign w:val="superscript"/>
          <w:rtl/>
        </w:rPr>
        <w:t>)</w:t>
      </w:r>
      <w:r w:rsidRPr="002669D4">
        <w:rPr>
          <w:rFonts w:ascii="Arial" w:hAnsi="Arial" w:cs="Arial"/>
          <w:b/>
          <w:bCs/>
          <w:sz w:val="40"/>
          <w:szCs w:val="40"/>
          <w:rtl/>
        </w:rPr>
        <w:t>.</w:t>
      </w:r>
    </w:p>
    <w:p w14:paraId="589CB833" w14:textId="77777777" w:rsidR="003A3540" w:rsidRPr="00062770" w:rsidRDefault="003A3540" w:rsidP="003A3540">
      <w:pPr>
        <w:tabs>
          <w:tab w:val="right" w:pos="9450"/>
        </w:tabs>
        <w:autoSpaceDE w:val="0"/>
        <w:autoSpaceDN w:val="0"/>
        <w:adjustRightInd w:val="0"/>
        <w:spacing w:before="12" w:after="120" w:line="240" w:lineRule="auto"/>
        <w:ind w:left="26"/>
        <w:jc w:val="both"/>
        <w:rPr>
          <w:rFonts w:ascii="Arial" w:hAnsi="Arial" w:cs="Arial"/>
          <w:b/>
          <w:bCs/>
          <w:color w:val="000000"/>
          <w:sz w:val="40"/>
          <w:szCs w:val="40"/>
          <w:rtl/>
          <w:lang w:bidi="ar-LY"/>
        </w:rPr>
      </w:pPr>
      <w:r w:rsidRPr="00062770">
        <w:rPr>
          <w:rFonts w:ascii="Arial" w:hAnsi="Arial" w:cs="Arial"/>
          <w:b/>
          <w:bCs/>
          <w:color w:val="000000"/>
          <w:sz w:val="40"/>
          <w:szCs w:val="40"/>
          <w:rtl/>
          <w:lang w:bidi="ar-LY"/>
        </w:rPr>
        <w:t>ـ (</w:t>
      </w:r>
      <w:r>
        <w:rPr>
          <w:rFonts w:ascii="Arial" w:hAnsi="Arial" w:cs="Arial"/>
          <w:b/>
          <w:bCs/>
          <w:color w:val="000000"/>
          <w:sz w:val="40"/>
          <w:szCs w:val="40"/>
          <w:rtl/>
          <w:lang w:bidi="ar-LY"/>
        </w:rPr>
        <w:t>(</w:t>
      </w:r>
      <w:r w:rsidRPr="00062770">
        <w:rPr>
          <w:rFonts w:ascii="Arial" w:hAnsi="Arial" w:cs="Arial"/>
          <w:b/>
          <w:bCs/>
          <w:color w:val="000000"/>
          <w:sz w:val="40"/>
          <w:szCs w:val="40"/>
          <w:rtl/>
          <w:lang w:bidi="ar-LY"/>
        </w:rPr>
        <w:t xml:space="preserve">مَنْ كَانَ يُرِيدُ الْعَاجِلَةَ عَجَّلْنَا لَهُ فِيهَا مَا نَشَاءُ لِمَنْ نُرِيدُ ثُمَّ جَعَلْنَا لَهُ جَهَنَّمَ يَصْلَاهَا مَذْمُومًا مَدْحُورًا (18) وَمَنْ أَرَادَ </w:t>
      </w:r>
      <w:r>
        <w:rPr>
          <w:rFonts w:ascii="Arial" w:hAnsi="Arial" w:cs="Arial"/>
          <w:b/>
          <w:bCs/>
          <w:color w:val="000000"/>
          <w:sz w:val="40"/>
          <w:szCs w:val="40"/>
          <w:rtl/>
          <w:lang w:bidi="ar-LY"/>
        </w:rPr>
        <w:t>الآخرة</w:t>
      </w:r>
      <w:r w:rsidRPr="00062770">
        <w:rPr>
          <w:rFonts w:ascii="Arial" w:hAnsi="Arial" w:cs="Arial"/>
          <w:b/>
          <w:bCs/>
          <w:color w:val="000000"/>
          <w:sz w:val="40"/>
          <w:szCs w:val="40"/>
          <w:rtl/>
          <w:lang w:bidi="ar-LY"/>
        </w:rPr>
        <w:t xml:space="preserve"> وَسَعَى لَهَا سَعْيَهَا وَهُوَ مُؤْمِنٌ فَأُولَئِكَ كَانَ سَعْيُهُمْ مَشْكُورًا</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88"/>
      </w:r>
      <w:r w:rsidRPr="00062770">
        <w:rPr>
          <w:rFonts w:ascii="Arial" w:hAnsi="Arial" w:cs="Arial"/>
          <w:b/>
          <w:bCs/>
          <w:sz w:val="40"/>
          <w:szCs w:val="40"/>
          <w:vertAlign w:val="superscript"/>
          <w:rtl/>
        </w:rPr>
        <w:t>)</w:t>
      </w:r>
      <w:r w:rsidRPr="002669D4">
        <w:rPr>
          <w:rFonts w:ascii="Arial" w:hAnsi="Arial" w:cs="Arial"/>
          <w:b/>
          <w:bCs/>
          <w:sz w:val="40"/>
          <w:szCs w:val="40"/>
          <w:rtl/>
        </w:rPr>
        <w:t>.</w:t>
      </w:r>
      <w:r w:rsidRPr="0057350C">
        <w:rPr>
          <w:rFonts w:ascii="Arial" w:hAnsi="Arial" w:cs="Arial"/>
          <w:b/>
          <w:bCs/>
          <w:color w:val="000000"/>
          <w:sz w:val="40"/>
          <w:szCs w:val="40"/>
          <w:rtl/>
          <w:lang w:bidi="ar-LY"/>
        </w:rPr>
        <w:t xml:space="preserve"> </w:t>
      </w:r>
    </w:p>
    <w:p w14:paraId="0F536D4C" w14:textId="77777777" w:rsidR="003A3540" w:rsidRPr="00062770" w:rsidRDefault="003A3540" w:rsidP="003A3540">
      <w:pPr>
        <w:tabs>
          <w:tab w:val="right" w:pos="9450"/>
        </w:tabs>
        <w:autoSpaceDE w:val="0"/>
        <w:autoSpaceDN w:val="0"/>
        <w:adjustRightInd w:val="0"/>
        <w:spacing w:before="12" w:after="120" w:line="240" w:lineRule="auto"/>
        <w:ind w:left="26"/>
        <w:jc w:val="both"/>
        <w:rPr>
          <w:rFonts w:ascii="Arial" w:hAnsi="Arial" w:cs="Arial"/>
          <w:b/>
          <w:bCs/>
          <w:color w:val="000000"/>
          <w:sz w:val="40"/>
          <w:szCs w:val="40"/>
          <w:rtl/>
          <w:lang w:bidi="ar-LY"/>
        </w:rPr>
      </w:pPr>
      <w:r w:rsidRPr="00062770">
        <w:rPr>
          <w:rFonts w:ascii="Arial" w:hAnsi="Arial" w:cs="Arial"/>
          <w:b/>
          <w:bCs/>
          <w:color w:val="000000"/>
          <w:sz w:val="40"/>
          <w:szCs w:val="40"/>
          <w:rtl/>
          <w:lang w:bidi="ar-LY"/>
        </w:rPr>
        <w:t>ـ (</w:t>
      </w:r>
      <w:r>
        <w:rPr>
          <w:rFonts w:ascii="Arial" w:hAnsi="Arial" w:cs="Arial"/>
          <w:b/>
          <w:bCs/>
          <w:color w:val="000000"/>
          <w:sz w:val="40"/>
          <w:szCs w:val="40"/>
          <w:rtl/>
          <w:lang w:bidi="ar-LY"/>
        </w:rPr>
        <w:t>(</w:t>
      </w:r>
      <w:r w:rsidRPr="00062770">
        <w:rPr>
          <w:rFonts w:ascii="Arial" w:hAnsi="Arial" w:cs="Arial"/>
          <w:b/>
          <w:bCs/>
          <w:color w:val="000000"/>
          <w:sz w:val="40"/>
          <w:szCs w:val="40"/>
          <w:rtl/>
          <w:lang w:bidi="ar-LY"/>
        </w:rPr>
        <w:t xml:space="preserve">مَنْ كَانَ يُرِيدُ حَرْثَ </w:t>
      </w:r>
      <w:r>
        <w:rPr>
          <w:rFonts w:ascii="Arial" w:hAnsi="Arial" w:cs="Arial"/>
          <w:b/>
          <w:bCs/>
          <w:color w:val="000000"/>
          <w:sz w:val="40"/>
          <w:szCs w:val="40"/>
          <w:rtl/>
          <w:lang w:bidi="ar-LY"/>
        </w:rPr>
        <w:t>الآخرة</w:t>
      </w:r>
      <w:r w:rsidRPr="00062770">
        <w:rPr>
          <w:rFonts w:ascii="Arial" w:hAnsi="Arial" w:cs="Arial"/>
          <w:b/>
          <w:bCs/>
          <w:color w:val="000000"/>
          <w:sz w:val="40"/>
          <w:szCs w:val="40"/>
          <w:rtl/>
          <w:lang w:bidi="ar-LY"/>
        </w:rPr>
        <w:t xml:space="preserve"> نَزِدْ لَهُ فِي حَرْثِهِ وَمَنْ كَانَ يُرِيدُ حَرْثَ الدُّنْيَا نُؤْتِهِ مِنْهَا وَمَا لَهُ فِي </w:t>
      </w:r>
      <w:r>
        <w:rPr>
          <w:rFonts w:ascii="Arial" w:hAnsi="Arial" w:cs="Arial"/>
          <w:b/>
          <w:bCs/>
          <w:color w:val="000000"/>
          <w:sz w:val="40"/>
          <w:szCs w:val="40"/>
          <w:rtl/>
          <w:lang w:bidi="ar-LY"/>
        </w:rPr>
        <w:t>الآخرة</w:t>
      </w:r>
      <w:r w:rsidRPr="00062770">
        <w:rPr>
          <w:rFonts w:ascii="Arial" w:hAnsi="Arial" w:cs="Arial"/>
          <w:b/>
          <w:bCs/>
          <w:color w:val="000000"/>
          <w:sz w:val="40"/>
          <w:szCs w:val="40"/>
          <w:rtl/>
          <w:lang w:bidi="ar-LY"/>
        </w:rPr>
        <w:t xml:space="preserve"> مِنْ نَصِيبٍ</w:t>
      </w:r>
      <w:r>
        <w:rPr>
          <w:rFonts w:ascii="Arial" w:hAnsi="Arial" w:cs="Arial"/>
          <w:b/>
          <w:bCs/>
          <w:color w:val="000000"/>
          <w:sz w:val="40"/>
          <w:szCs w:val="40"/>
          <w:rtl/>
          <w:lang w:bidi="ar-LY"/>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89"/>
      </w:r>
      <w:r w:rsidRPr="00062770">
        <w:rPr>
          <w:rFonts w:ascii="Arial" w:hAnsi="Arial" w:cs="Arial"/>
          <w:b/>
          <w:bCs/>
          <w:sz w:val="40"/>
          <w:szCs w:val="40"/>
          <w:vertAlign w:val="superscript"/>
          <w:rtl/>
        </w:rPr>
        <w:t>)</w:t>
      </w:r>
      <w:r w:rsidRPr="002669D4">
        <w:rPr>
          <w:rFonts w:ascii="Arial" w:hAnsi="Arial" w:cs="Arial"/>
          <w:b/>
          <w:bCs/>
          <w:sz w:val="40"/>
          <w:szCs w:val="40"/>
          <w:rtl/>
        </w:rPr>
        <w:t>.</w:t>
      </w:r>
    </w:p>
    <w:p w14:paraId="0E94BE40" w14:textId="77777777" w:rsidR="003A3540" w:rsidRPr="00062770" w:rsidRDefault="003A3540" w:rsidP="003A3540">
      <w:pPr>
        <w:tabs>
          <w:tab w:val="right" w:pos="9450"/>
        </w:tabs>
        <w:autoSpaceDE w:val="0"/>
        <w:autoSpaceDN w:val="0"/>
        <w:adjustRightInd w:val="0"/>
        <w:spacing w:before="12" w:after="120" w:line="240" w:lineRule="auto"/>
        <w:ind w:left="26"/>
        <w:jc w:val="both"/>
        <w:rPr>
          <w:rFonts w:ascii="Arial" w:hAnsi="Arial" w:cs="Arial"/>
          <w:b/>
          <w:bCs/>
          <w:color w:val="000000"/>
          <w:sz w:val="40"/>
          <w:szCs w:val="40"/>
          <w:rtl/>
        </w:rPr>
      </w:pPr>
      <w:r w:rsidRPr="00062770">
        <w:rPr>
          <w:rFonts w:ascii="Arial" w:hAnsi="Arial" w:cs="Arial"/>
          <w:b/>
          <w:bCs/>
          <w:color w:val="000000"/>
          <w:sz w:val="40"/>
          <w:szCs w:val="40"/>
          <w:rtl/>
          <w:lang w:bidi="ar-LY"/>
        </w:rPr>
        <w:t>ـ (</w:t>
      </w:r>
      <w:r>
        <w:rPr>
          <w:rFonts w:ascii="Arial" w:hAnsi="Arial" w:cs="Arial"/>
          <w:b/>
          <w:bCs/>
          <w:color w:val="000000"/>
          <w:sz w:val="40"/>
          <w:szCs w:val="40"/>
          <w:rtl/>
          <w:lang w:bidi="ar-LY"/>
        </w:rPr>
        <w:t>(</w:t>
      </w:r>
      <w:r w:rsidRPr="00062770">
        <w:rPr>
          <w:rFonts w:ascii="Arial" w:hAnsi="Arial" w:cs="Arial"/>
          <w:b/>
          <w:bCs/>
          <w:color w:val="000000"/>
          <w:sz w:val="40"/>
          <w:szCs w:val="40"/>
          <w:rtl/>
          <w:lang w:bidi="ar-LY"/>
        </w:rPr>
        <w:t>فَخَرَجَ عَلَى قَوْمِهِ فِي زِينَتِهِ قَالَ الَّذِينَ يُرِيدُونَ الْحَيَاةَ الدُّنْيَا يَا لَيْتَ لَنَا مِثْلَ مَا أُوتِيَ قَارُونُ إِنَّهُ لَذُو حَظٍّ عَظِيمٍ (79) وَقَالَ الَّذِينَ أُوتُوا الْعِلْمَ وَيْلَكُمْ ثَوَابُ اللَّهِ خَيْرٌ لِمَنْ آمَنَ وَعَمِلَ صَالِحًا وَلَا يُلَقَّاهَا إِلَّا الصَّابِرُونَ</w:t>
      </w:r>
      <w:r>
        <w:rPr>
          <w:rFonts w:ascii="Arial" w:hAnsi="Arial" w:cs="Arial"/>
          <w:b/>
          <w:bCs/>
          <w:color w:val="000000"/>
          <w:sz w:val="40"/>
          <w:szCs w:val="40"/>
          <w:rtl/>
          <w:lang w:bidi="ar-LY"/>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90"/>
      </w:r>
      <w:r w:rsidRPr="00062770">
        <w:rPr>
          <w:rFonts w:ascii="Arial" w:hAnsi="Arial" w:cs="Arial"/>
          <w:b/>
          <w:bCs/>
          <w:sz w:val="40"/>
          <w:szCs w:val="40"/>
          <w:vertAlign w:val="superscript"/>
          <w:rtl/>
        </w:rPr>
        <w:t>)</w:t>
      </w:r>
      <w:r w:rsidRPr="002669D4">
        <w:rPr>
          <w:rFonts w:ascii="Arial" w:hAnsi="Arial" w:cs="Arial"/>
          <w:b/>
          <w:bCs/>
          <w:sz w:val="40"/>
          <w:szCs w:val="40"/>
          <w:rtl/>
        </w:rPr>
        <w:t>.</w:t>
      </w:r>
    </w:p>
    <w:p w14:paraId="7B535538" w14:textId="77777777" w:rsidR="003A3540" w:rsidRPr="00062770" w:rsidRDefault="003A3540" w:rsidP="003A3540">
      <w:pPr>
        <w:tabs>
          <w:tab w:val="right" w:pos="9450"/>
        </w:tabs>
        <w:autoSpaceDE w:val="0"/>
        <w:autoSpaceDN w:val="0"/>
        <w:adjustRightInd w:val="0"/>
        <w:spacing w:before="12" w:after="120" w:line="240" w:lineRule="auto"/>
        <w:ind w:left="26"/>
        <w:jc w:val="both"/>
        <w:rPr>
          <w:rFonts w:ascii="Arial" w:hAnsi="Arial" w:cs="Arial"/>
          <w:b/>
          <w:bCs/>
          <w:color w:val="000000"/>
          <w:sz w:val="40"/>
          <w:szCs w:val="40"/>
          <w:rtl/>
          <w:lang w:bidi="ar-LY"/>
        </w:rPr>
      </w:pPr>
      <w:r w:rsidRPr="00062770">
        <w:rPr>
          <w:rFonts w:ascii="Arial" w:hAnsi="Arial" w:cs="Arial"/>
          <w:b/>
          <w:bCs/>
          <w:color w:val="000000"/>
          <w:sz w:val="40"/>
          <w:szCs w:val="40"/>
          <w:rtl/>
          <w:lang w:bidi="ar-LY"/>
        </w:rPr>
        <w:t>ـ وفي التفسير الوسيط للواحدي</w:t>
      </w:r>
      <w:r>
        <w:rPr>
          <w:rFonts w:ascii="Arial" w:hAnsi="Arial" w:cs="Arial"/>
          <w:b/>
          <w:bCs/>
          <w:color w:val="000000"/>
          <w:sz w:val="40"/>
          <w:szCs w:val="40"/>
          <w:rtl/>
          <w:lang w:bidi="ar-LY"/>
        </w:rPr>
        <w:t>:</w:t>
      </w:r>
      <w:r w:rsidRPr="00062770">
        <w:rPr>
          <w:rFonts w:ascii="Arial" w:hAnsi="Arial" w:cs="Arial"/>
          <w:b/>
          <w:bCs/>
          <w:color w:val="000000"/>
          <w:sz w:val="40"/>
          <w:szCs w:val="40"/>
          <w:rtl/>
          <w:lang w:bidi="ar-LY"/>
        </w:rPr>
        <w:t xml:space="preserve"> (</w:t>
      </w:r>
      <w:r>
        <w:rPr>
          <w:rFonts w:ascii="Arial" w:hAnsi="Arial" w:cs="Arial"/>
          <w:b/>
          <w:bCs/>
          <w:color w:val="000000"/>
          <w:sz w:val="40"/>
          <w:szCs w:val="40"/>
          <w:rtl/>
          <w:lang w:bidi="ar-LY"/>
        </w:rPr>
        <w:t>({</w:t>
      </w:r>
      <w:r w:rsidRPr="00062770">
        <w:rPr>
          <w:rFonts w:ascii="Arial" w:hAnsi="Arial" w:cs="Arial"/>
          <w:b/>
          <w:bCs/>
          <w:color w:val="000000"/>
          <w:sz w:val="40"/>
          <w:szCs w:val="40"/>
          <w:rtl/>
          <w:lang w:bidi="ar-LY"/>
        </w:rPr>
        <w:t>إِنِّي وَجَّهْتُ وَجْهِيَ</w:t>
      </w:r>
      <w:r>
        <w:rPr>
          <w:rFonts w:ascii="Arial" w:hAnsi="Arial" w:cs="Arial"/>
          <w:b/>
          <w:bCs/>
          <w:color w:val="000000"/>
          <w:sz w:val="40"/>
          <w:szCs w:val="40"/>
          <w:rtl/>
          <w:lang w:bidi="ar-LY"/>
        </w:rPr>
        <w:t>}</w:t>
      </w:r>
      <w:r w:rsidRPr="00062770">
        <w:rPr>
          <w:rFonts w:ascii="Arial" w:hAnsi="Arial" w:cs="Arial"/>
          <w:b/>
          <w:bCs/>
          <w:color w:val="000000"/>
          <w:sz w:val="40"/>
          <w:szCs w:val="40"/>
          <w:rtl/>
          <w:lang w:bidi="ar-LY"/>
        </w:rPr>
        <w:t xml:space="preserve"> [الأنعام</w:t>
      </w:r>
      <w:r>
        <w:rPr>
          <w:rFonts w:ascii="Arial" w:hAnsi="Arial" w:cs="Arial"/>
          <w:b/>
          <w:bCs/>
          <w:color w:val="000000"/>
          <w:sz w:val="40"/>
          <w:szCs w:val="40"/>
          <w:rtl/>
          <w:lang w:bidi="ar-LY"/>
        </w:rPr>
        <w:t>:</w:t>
      </w:r>
      <w:r w:rsidRPr="00062770">
        <w:rPr>
          <w:rFonts w:ascii="Arial" w:hAnsi="Arial" w:cs="Arial"/>
          <w:b/>
          <w:bCs/>
          <w:color w:val="000000"/>
          <w:sz w:val="40"/>
          <w:szCs w:val="40"/>
          <w:rtl/>
          <w:lang w:bidi="ar-LY"/>
        </w:rPr>
        <w:t xml:space="preserve"> 79] قال الزجاج</w:t>
      </w:r>
      <w:r>
        <w:rPr>
          <w:rFonts w:ascii="Arial" w:hAnsi="Arial" w:cs="Arial"/>
          <w:b/>
          <w:bCs/>
          <w:color w:val="000000"/>
          <w:sz w:val="40"/>
          <w:szCs w:val="40"/>
          <w:rtl/>
          <w:lang w:bidi="ar-LY"/>
        </w:rPr>
        <w:t>:</w:t>
      </w:r>
      <w:r w:rsidRPr="00062770">
        <w:rPr>
          <w:rFonts w:ascii="Arial" w:hAnsi="Arial" w:cs="Arial"/>
          <w:b/>
          <w:bCs/>
          <w:color w:val="000000"/>
          <w:sz w:val="40"/>
          <w:szCs w:val="40"/>
          <w:rtl/>
          <w:lang w:bidi="ar-LY"/>
        </w:rPr>
        <w:t xml:space="preserve"> جعلت قصدي بعبادتي وتوحيدي لله عز وجل</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91"/>
      </w:r>
      <w:r w:rsidRPr="00062770">
        <w:rPr>
          <w:rFonts w:ascii="Arial" w:hAnsi="Arial" w:cs="Arial"/>
          <w:b/>
          <w:bCs/>
          <w:sz w:val="40"/>
          <w:szCs w:val="40"/>
          <w:vertAlign w:val="superscript"/>
          <w:rtl/>
        </w:rPr>
        <w:t>)</w:t>
      </w:r>
      <w:r w:rsidRPr="002669D4">
        <w:rPr>
          <w:rFonts w:ascii="Arial" w:hAnsi="Arial" w:cs="Arial"/>
          <w:b/>
          <w:bCs/>
          <w:sz w:val="40"/>
          <w:szCs w:val="40"/>
          <w:rtl/>
        </w:rPr>
        <w:t>.</w:t>
      </w:r>
    </w:p>
    <w:p w14:paraId="46F9397C" w14:textId="77777777" w:rsidR="003A3540" w:rsidRPr="00062770" w:rsidRDefault="003A3540" w:rsidP="003A3540">
      <w:pPr>
        <w:tabs>
          <w:tab w:val="right" w:pos="9450"/>
        </w:tabs>
        <w:autoSpaceDE w:val="0"/>
        <w:autoSpaceDN w:val="0"/>
        <w:adjustRightInd w:val="0"/>
        <w:spacing w:before="12" w:after="120" w:line="240" w:lineRule="auto"/>
        <w:ind w:left="26"/>
        <w:jc w:val="both"/>
        <w:rPr>
          <w:rFonts w:ascii="Arial" w:hAnsi="Arial" w:cs="Arial"/>
          <w:b/>
          <w:bCs/>
          <w:color w:val="000000"/>
          <w:sz w:val="40"/>
          <w:szCs w:val="40"/>
          <w:rtl/>
        </w:rPr>
      </w:pPr>
      <w:r w:rsidRPr="00062770">
        <w:rPr>
          <w:rFonts w:ascii="Arial" w:hAnsi="Arial" w:cs="Arial"/>
          <w:b/>
          <w:bCs/>
          <w:color w:val="000000"/>
          <w:sz w:val="40"/>
          <w:szCs w:val="40"/>
          <w:rtl/>
          <w:lang w:bidi="ar-LY"/>
        </w:rPr>
        <w:t>ـ (</w:t>
      </w:r>
      <w:r>
        <w:rPr>
          <w:rFonts w:ascii="Arial" w:hAnsi="Arial" w:cs="Arial"/>
          <w:b/>
          <w:bCs/>
          <w:color w:val="000000"/>
          <w:sz w:val="40"/>
          <w:szCs w:val="40"/>
          <w:rtl/>
          <w:lang w:bidi="ar-LY"/>
        </w:rPr>
        <w:t>(</w:t>
      </w:r>
      <w:r w:rsidRPr="00062770">
        <w:rPr>
          <w:rFonts w:ascii="Arial" w:hAnsi="Arial" w:cs="Arial"/>
          <w:b/>
          <w:bCs/>
          <w:color w:val="000000"/>
          <w:sz w:val="40"/>
          <w:szCs w:val="40"/>
          <w:rtl/>
          <w:lang w:bidi="ar-LY"/>
        </w:rPr>
        <w:t>فَإِنْ حَاجُّوكَ فَقُلْ أَسْلَمْتُ وَجْهِيَ لِلَّهِ وَمَنِ اتَّبَعَنِ</w:t>
      </w:r>
      <w:r>
        <w:rPr>
          <w:rFonts w:ascii="Arial" w:hAnsi="Arial" w:cs="Arial"/>
          <w:b/>
          <w:bCs/>
          <w:color w:val="000000"/>
          <w:sz w:val="40"/>
          <w:szCs w:val="40"/>
          <w:rtl/>
          <w:lang w:bidi="ar-LY"/>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92"/>
      </w:r>
      <w:r w:rsidRPr="00062770">
        <w:rPr>
          <w:rFonts w:ascii="Arial" w:hAnsi="Arial" w:cs="Arial"/>
          <w:b/>
          <w:bCs/>
          <w:sz w:val="40"/>
          <w:szCs w:val="40"/>
          <w:vertAlign w:val="superscript"/>
          <w:rtl/>
        </w:rPr>
        <w:t>)</w:t>
      </w:r>
      <w:r>
        <w:rPr>
          <w:rFonts w:ascii="Arial" w:hAnsi="Arial" w:cs="Arial"/>
          <w:b/>
          <w:bCs/>
          <w:sz w:val="40"/>
          <w:szCs w:val="40"/>
          <w:vertAlign w:val="superscript"/>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color w:val="000000"/>
          <w:sz w:val="40"/>
          <w:szCs w:val="40"/>
          <w:rtl/>
          <w:lang w:bidi="ar-LY"/>
        </w:rPr>
        <w:t>وَأَنْ أَقِمْ وَجْهَكَ لِلدِّينِ حَنِيفًا وَلَا تَكُونَنَّ مِنَ الْمُشْرِكِينَ</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93"/>
      </w:r>
      <w:r w:rsidRPr="00062770">
        <w:rPr>
          <w:rFonts w:ascii="Arial" w:hAnsi="Arial" w:cs="Arial"/>
          <w:b/>
          <w:bCs/>
          <w:sz w:val="40"/>
          <w:szCs w:val="40"/>
          <w:vertAlign w:val="superscript"/>
          <w:rtl/>
        </w:rPr>
        <w:t>)</w:t>
      </w:r>
      <w:r>
        <w:rPr>
          <w:rFonts w:ascii="Arial" w:hAnsi="Arial" w:cs="Arial"/>
          <w:b/>
          <w:bCs/>
          <w:sz w:val="40"/>
          <w:szCs w:val="40"/>
          <w:vertAlign w:val="superscript"/>
          <w:rtl/>
        </w:rPr>
        <w:t>،</w:t>
      </w:r>
      <w:r w:rsidRPr="00062770">
        <w:rPr>
          <w:rFonts w:ascii="Arial" w:hAnsi="Arial" w:cs="Arial"/>
          <w:b/>
          <w:bCs/>
          <w:color w:val="000000"/>
          <w:sz w:val="40"/>
          <w:szCs w:val="40"/>
          <w:rtl/>
          <w:lang w:bidi="ar-LY"/>
        </w:rPr>
        <w:t xml:space="preserve"> (</w:t>
      </w:r>
      <w:r>
        <w:rPr>
          <w:rFonts w:ascii="Arial" w:hAnsi="Arial" w:cs="Arial"/>
          <w:b/>
          <w:bCs/>
          <w:color w:val="000000"/>
          <w:sz w:val="40"/>
          <w:szCs w:val="40"/>
          <w:rtl/>
          <w:lang w:bidi="ar-LY"/>
        </w:rPr>
        <w:t>(</w:t>
      </w:r>
      <w:r w:rsidRPr="00062770">
        <w:rPr>
          <w:rFonts w:ascii="Arial" w:hAnsi="Arial" w:cs="Arial"/>
          <w:b/>
          <w:bCs/>
          <w:color w:val="000000"/>
          <w:sz w:val="40"/>
          <w:szCs w:val="40"/>
          <w:rtl/>
          <w:lang w:bidi="ar-LY"/>
        </w:rPr>
        <w:t>فَأَقِمْ وَجْهَكَ لِلدِّينِ الْقَيِّمِ مِنْ قَبْلِ أَنْ يَأْتِيَ يَوْمٌ لَا مَرَدَّ لَهُ مِنَ اللَّهِ يَوْمَئِذٍ يَصَّدَّعُونَ</w:t>
      </w:r>
      <w:r>
        <w:rPr>
          <w:rFonts w:ascii="Arial" w:hAnsi="Arial" w:cs="Arial"/>
          <w:b/>
          <w:bCs/>
          <w:color w:val="000000"/>
          <w:sz w:val="40"/>
          <w:szCs w:val="40"/>
          <w:rtl/>
          <w:lang w:bidi="ar-LY"/>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94"/>
      </w:r>
      <w:r w:rsidRPr="00062770">
        <w:rPr>
          <w:rFonts w:ascii="Arial" w:hAnsi="Arial" w:cs="Arial"/>
          <w:b/>
          <w:bCs/>
          <w:sz w:val="40"/>
          <w:szCs w:val="40"/>
          <w:vertAlign w:val="superscript"/>
          <w:rtl/>
        </w:rPr>
        <w:t>)</w:t>
      </w:r>
      <w:r>
        <w:rPr>
          <w:rFonts w:ascii="Arial" w:hAnsi="Arial" w:cs="Arial"/>
          <w:b/>
          <w:bCs/>
          <w:sz w:val="40"/>
          <w:szCs w:val="40"/>
          <w:vertAlign w:val="superscript"/>
          <w:rtl/>
        </w:rPr>
        <w:t>،</w:t>
      </w:r>
      <w:r w:rsidRPr="00062770">
        <w:rPr>
          <w:rFonts w:ascii="Arial" w:hAnsi="Arial" w:cs="Arial"/>
          <w:b/>
          <w:bCs/>
          <w:sz w:val="40"/>
          <w:szCs w:val="40"/>
          <w:rtl/>
        </w:rPr>
        <w:t xml:space="preserve"> </w:t>
      </w:r>
      <w:r w:rsidRPr="00062770">
        <w:rPr>
          <w:rFonts w:ascii="Arial" w:hAnsi="Arial" w:cs="Arial"/>
          <w:b/>
          <w:bCs/>
          <w:color w:val="000000"/>
          <w:sz w:val="40"/>
          <w:szCs w:val="40"/>
          <w:rtl/>
          <w:lang w:bidi="ar-LY"/>
        </w:rPr>
        <w:t>(</w:t>
      </w:r>
      <w:r>
        <w:rPr>
          <w:rFonts w:ascii="Arial" w:hAnsi="Arial" w:cs="Arial"/>
          <w:b/>
          <w:bCs/>
          <w:color w:val="000000"/>
          <w:sz w:val="40"/>
          <w:szCs w:val="40"/>
          <w:rtl/>
          <w:lang w:bidi="ar-LY"/>
        </w:rPr>
        <w:t>(</w:t>
      </w:r>
      <w:r w:rsidRPr="00062770">
        <w:rPr>
          <w:rFonts w:ascii="Arial" w:hAnsi="Arial" w:cs="Arial"/>
          <w:b/>
          <w:bCs/>
          <w:color w:val="000000"/>
          <w:sz w:val="40"/>
          <w:szCs w:val="40"/>
          <w:rtl/>
          <w:lang w:bidi="ar-LY"/>
        </w:rPr>
        <w:t>وَمَنْ يُسْلِمْ وَجْهَهُ إِلَى اللَّهِ وَهُوَ مُحْسِنٌ فَقَدِ اسْتَمْسَكَ بِالْعُرْوَةِ الْوُثْقَى وَإِلَى اللَّهِ عَاقِبَةُ الْأُمُورِ</w:t>
      </w:r>
      <w:r>
        <w:rPr>
          <w:rFonts w:ascii="Arial" w:hAnsi="Arial" w:cs="Arial"/>
          <w:b/>
          <w:bCs/>
          <w:color w:val="000000"/>
          <w:sz w:val="40"/>
          <w:szCs w:val="40"/>
          <w:rtl/>
          <w:lang w:bidi="ar-LY"/>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95"/>
      </w:r>
      <w:r w:rsidRPr="00062770">
        <w:rPr>
          <w:rFonts w:ascii="Arial" w:hAnsi="Arial" w:cs="Arial"/>
          <w:b/>
          <w:bCs/>
          <w:sz w:val="40"/>
          <w:szCs w:val="40"/>
          <w:vertAlign w:val="superscript"/>
          <w:rtl/>
        </w:rPr>
        <w:t>)</w:t>
      </w:r>
      <w:r w:rsidRPr="002669D4">
        <w:rPr>
          <w:rFonts w:ascii="Arial" w:hAnsi="Arial" w:cs="Arial"/>
          <w:b/>
          <w:bCs/>
          <w:sz w:val="40"/>
          <w:szCs w:val="40"/>
          <w:rtl/>
        </w:rPr>
        <w:t>.</w:t>
      </w:r>
    </w:p>
    <w:p w14:paraId="621F1280" w14:textId="77777777" w:rsidR="003A3540" w:rsidRPr="00062770" w:rsidRDefault="003A3540" w:rsidP="003A3540">
      <w:pPr>
        <w:tabs>
          <w:tab w:val="right" w:pos="9450"/>
        </w:tabs>
        <w:autoSpaceDE w:val="0"/>
        <w:autoSpaceDN w:val="0"/>
        <w:adjustRightInd w:val="0"/>
        <w:spacing w:before="12" w:after="120" w:line="240" w:lineRule="auto"/>
        <w:ind w:left="26"/>
        <w:jc w:val="both"/>
        <w:rPr>
          <w:rFonts w:ascii="Arial" w:hAnsi="Arial" w:cs="Arial"/>
          <w:b/>
          <w:bCs/>
          <w:color w:val="000000"/>
          <w:sz w:val="40"/>
          <w:szCs w:val="40"/>
          <w:rtl/>
          <w:lang w:bidi="ar-LY"/>
        </w:rPr>
      </w:pPr>
      <w:r w:rsidRPr="00062770">
        <w:rPr>
          <w:rFonts w:ascii="Arial" w:hAnsi="Arial" w:cs="Arial"/>
          <w:b/>
          <w:bCs/>
          <w:sz w:val="40"/>
          <w:szCs w:val="40"/>
          <w:rtl/>
        </w:rPr>
        <w:t>ـ (</w:t>
      </w:r>
      <w:r>
        <w:rPr>
          <w:rFonts w:ascii="Arial" w:hAnsi="Arial" w:cs="Arial"/>
          <w:b/>
          <w:bCs/>
          <w:sz w:val="40"/>
          <w:szCs w:val="40"/>
          <w:rtl/>
        </w:rPr>
        <w:t>(</w:t>
      </w:r>
      <w:r w:rsidRPr="00062770">
        <w:rPr>
          <w:rFonts w:ascii="Arial" w:hAnsi="Arial" w:cs="Arial"/>
          <w:b/>
          <w:bCs/>
          <w:sz w:val="40"/>
          <w:szCs w:val="40"/>
          <w:rtl/>
        </w:rPr>
        <w:t>فَاعْبُدِ اللَّهَ مُخْلِصًا لَهُ الدِّينَ</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96"/>
      </w:r>
      <w:r w:rsidRPr="00062770">
        <w:rPr>
          <w:rFonts w:ascii="Arial" w:hAnsi="Arial" w:cs="Arial"/>
          <w:b/>
          <w:bCs/>
          <w:sz w:val="40"/>
          <w:szCs w:val="40"/>
          <w:vertAlign w:val="superscript"/>
          <w:rtl/>
        </w:rPr>
        <w:t>)</w:t>
      </w:r>
      <w:r w:rsidRPr="002669D4">
        <w:rPr>
          <w:rFonts w:ascii="Arial" w:hAnsi="Arial" w:cs="Arial"/>
          <w:b/>
          <w:bCs/>
          <w:sz w:val="40"/>
          <w:szCs w:val="40"/>
          <w:rtl/>
        </w:rPr>
        <w:t>.</w:t>
      </w:r>
      <w:r w:rsidRPr="0057350C">
        <w:rPr>
          <w:rFonts w:ascii="Arial" w:hAnsi="Arial" w:cs="Arial"/>
          <w:b/>
          <w:bCs/>
          <w:sz w:val="40"/>
          <w:szCs w:val="40"/>
          <w:rtl/>
        </w:rPr>
        <w:t xml:space="preserve"> </w:t>
      </w:r>
      <w:r w:rsidRPr="0057350C">
        <w:rPr>
          <w:rFonts w:ascii="Arial" w:hAnsi="Arial" w:cs="Arial"/>
          <w:b/>
          <w:bCs/>
          <w:color w:val="000000"/>
          <w:sz w:val="40"/>
          <w:szCs w:val="40"/>
          <w:rtl/>
          <w:lang w:bidi="ar-LY"/>
        </w:rPr>
        <w:t xml:space="preserve"> </w:t>
      </w:r>
    </w:p>
    <w:p w14:paraId="5D15AB24" w14:textId="77777777" w:rsidR="003A3540" w:rsidRPr="00062770" w:rsidRDefault="003A3540" w:rsidP="003A3540">
      <w:pPr>
        <w:tabs>
          <w:tab w:val="right" w:pos="9450"/>
        </w:tabs>
        <w:autoSpaceDE w:val="0"/>
        <w:autoSpaceDN w:val="0"/>
        <w:adjustRightInd w:val="0"/>
        <w:spacing w:before="12" w:after="120" w:line="240" w:lineRule="auto"/>
        <w:ind w:left="26"/>
        <w:jc w:val="both"/>
        <w:rPr>
          <w:rFonts w:ascii="Arial" w:hAnsi="Arial" w:cs="Arial"/>
          <w:b/>
          <w:bCs/>
          <w:color w:val="000000"/>
          <w:sz w:val="40"/>
          <w:szCs w:val="40"/>
          <w:rtl/>
          <w:lang w:bidi="ar-LY"/>
        </w:rPr>
      </w:pPr>
      <w:r w:rsidRPr="00062770">
        <w:rPr>
          <w:rFonts w:ascii="Arial" w:hAnsi="Arial" w:cs="Arial"/>
          <w:b/>
          <w:bCs/>
          <w:color w:val="000000"/>
          <w:sz w:val="40"/>
          <w:szCs w:val="40"/>
          <w:rtl/>
          <w:lang w:bidi="ar-LY"/>
        </w:rPr>
        <w:t xml:space="preserve">ـ وعبارة </w:t>
      </w:r>
      <w:r>
        <w:rPr>
          <w:rFonts w:ascii="Arial" w:hAnsi="Arial" w:cs="Arial"/>
          <w:b/>
          <w:bCs/>
          <w:color w:val="000000"/>
          <w:sz w:val="40"/>
          <w:szCs w:val="40"/>
          <w:rtl/>
          <w:lang w:bidi="ar-LY"/>
        </w:rPr>
        <w:t>(</w:t>
      </w:r>
      <w:r w:rsidRPr="00062770">
        <w:rPr>
          <w:rFonts w:ascii="Arial" w:hAnsi="Arial" w:cs="Arial"/>
          <w:b/>
          <w:bCs/>
          <w:color w:val="000000"/>
          <w:sz w:val="40"/>
          <w:szCs w:val="40"/>
          <w:rtl/>
          <w:lang w:bidi="ar-LY"/>
        </w:rPr>
        <w:t>لا يرجون</w:t>
      </w:r>
      <w:r>
        <w:rPr>
          <w:rFonts w:ascii="Arial" w:hAnsi="Arial" w:cs="Arial"/>
          <w:b/>
          <w:bCs/>
          <w:color w:val="000000"/>
          <w:sz w:val="40"/>
          <w:szCs w:val="40"/>
          <w:rtl/>
          <w:lang w:bidi="ar-LY"/>
        </w:rPr>
        <w:t>)</w:t>
      </w:r>
      <w:r w:rsidRPr="00062770">
        <w:rPr>
          <w:rFonts w:ascii="Arial" w:hAnsi="Arial" w:cs="Arial"/>
          <w:b/>
          <w:bCs/>
          <w:color w:val="000000"/>
          <w:sz w:val="40"/>
          <w:szCs w:val="40"/>
          <w:rtl/>
          <w:lang w:bidi="ar-LY"/>
        </w:rPr>
        <w:t xml:space="preserve"> أي لا يريدون أن يعيشوا للآخرة</w:t>
      </w:r>
      <w:r>
        <w:rPr>
          <w:rFonts w:ascii="Arial" w:hAnsi="Arial" w:cs="Arial"/>
          <w:b/>
          <w:bCs/>
          <w:color w:val="000000"/>
          <w:sz w:val="40"/>
          <w:szCs w:val="40"/>
          <w:rtl/>
          <w:lang w:bidi="ar-LY"/>
        </w:rPr>
        <w:t>،</w:t>
      </w:r>
      <w:r w:rsidRPr="00062770">
        <w:rPr>
          <w:rFonts w:ascii="Arial" w:hAnsi="Arial" w:cs="Arial"/>
          <w:b/>
          <w:bCs/>
          <w:color w:val="000000"/>
          <w:sz w:val="40"/>
          <w:szCs w:val="40"/>
          <w:rtl/>
          <w:lang w:bidi="ar-LY"/>
        </w:rPr>
        <w:t xml:space="preserve"> أي هدفهم ليس </w:t>
      </w:r>
      <w:r>
        <w:rPr>
          <w:rFonts w:ascii="Arial" w:hAnsi="Arial" w:cs="Arial"/>
          <w:b/>
          <w:bCs/>
          <w:color w:val="000000"/>
          <w:sz w:val="40"/>
          <w:szCs w:val="40"/>
          <w:rtl/>
          <w:lang w:bidi="ar-LY"/>
        </w:rPr>
        <w:t>الآخرة</w:t>
      </w:r>
      <w:r w:rsidRPr="00062770">
        <w:rPr>
          <w:rFonts w:ascii="Arial" w:hAnsi="Arial" w:cs="Arial"/>
          <w:b/>
          <w:bCs/>
          <w:color w:val="000000"/>
          <w:sz w:val="40"/>
          <w:szCs w:val="40"/>
          <w:rtl/>
          <w:lang w:bidi="ar-LY"/>
        </w:rPr>
        <w:t xml:space="preserve"> وإنما هم يريدون أن يعيشوا للدنيا</w:t>
      </w:r>
      <w:r>
        <w:rPr>
          <w:rFonts w:ascii="Arial" w:hAnsi="Arial" w:cs="Arial"/>
          <w:b/>
          <w:bCs/>
          <w:color w:val="000000"/>
          <w:sz w:val="40"/>
          <w:szCs w:val="40"/>
          <w:rtl/>
          <w:lang w:bidi="ar-LY"/>
        </w:rPr>
        <w:t>:</w:t>
      </w:r>
    </w:p>
    <w:p w14:paraId="23535A79" w14:textId="77777777" w:rsidR="003A3540" w:rsidRPr="00062770" w:rsidRDefault="003A3540" w:rsidP="003A3540">
      <w:pPr>
        <w:tabs>
          <w:tab w:val="right" w:pos="9450"/>
        </w:tabs>
        <w:autoSpaceDE w:val="0"/>
        <w:autoSpaceDN w:val="0"/>
        <w:adjustRightInd w:val="0"/>
        <w:spacing w:before="12" w:after="120" w:line="240" w:lineRule="auto"/>
        <w:ind w:left="26"/>
        <w:jc w:val="both"/>
        <w:rPr>
          <w:rFonts w:ascii="Arial" w:hAnsi="Arial" w:cs="Arial"/>
          <w:b/>
          <w:bCs/>
          <w:color w:val="000000"/>
          <w:sz w:val="40"/>
          <w:szCs w:val="40"/>
          <w:rtl/>
          <w:lang w:bidi="ar-LY"/>
        </w:rPr>
      </w:pPr>
      <w:r w:rsidRPr="00062770">
        <w:rPr>
          <w:rFonts w:ascii="Arial" w:hAnsi="Arial" w:cs="Arial"/>
          <w:b/>
          <w:bCs/>
          <w:color w:val="000000"/>
          <w:sz w:val="40"/>
          <w:szCs w:val="40"/>
          <w:rtl/>
          <w:lang w:bidi="ar-LY"/>
        </w:rPr>
        <w:t>ـ (</w:t>
      </w:r>
      <w:r>
        <w:rPr>
          <w:rFonts w:ascii="Arial" w:hAnsi="Arial" w:cs="Arial"/>
          <w:b/>
          <w:bCs/>
          <w:color w:val="000000"/>
          <w:sz w:val="40"/>
          <w:szCs w:val="40"/>
          <w:rtl/>
          <w:lang w:bidi="ar-LY"/>
        </w:rPr>
        <w:t>(</w:t>
      </w:r>
      <w:r w:rsidRPr="00062770">
        <w:rPr>
          <w:rFonts w:ascii="Arial" w:hAnsi="Arial" w:cs="Arial"/>
          <w:b/>
          <w:bCs/>
          <w:color w:val="000000"/>
          <w:sz w:val="40"/>
          <w:szCs w:val="40"/>
          <w:rtl/>
          <w:lang w:bidi="ar-LY"/>
        </w:rPr>
        <w:t>إِنَّ الَّذِينَ لَا يَرْجُونَ لِقَاءَنَا وَرَضُوا بِالْحَيَاةِ الدُّنْيَا وَاطْمَأَنُّوا بِهَا وَالَّذِينَ هُمْ عَنْ آيَاتِنَا غَافِلُونَ (7) أُولَئِكَ مَأْوَاهُمُ النَّارُ بِمَا كَانُوا يَكْسِبُونَ</w:t>
      </w:r>
      <w:r>
        <w:rPr>
          <w:rFonts w:ascii="Arial" w:hAnsi="Arial" w:cs="Arial"/>
          <w:b/>
          <w:bCs/>
          <w:color w:val="000000"/>
          <w:sz w:val="40"/>
          <w:szCs w:val="40"/>
          <w:rtl/>
          <w:lang w:bidi="ar-LY"/>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97"/>
      </w:r>
      <w:r w:rsidRPr="00062770">
        <w:rPr>
          <w:rFonts w:ascii="Arial" w:hAnsi="Arial" w:cs="Arial"/>
          <w:b/>
          <w:bCs/>
          <w:sz w:val="40"/>
          <w:szCs w:val="40"/>
          <w:vertAlign w:val="superscript"/>
          <w:rtl/>
        </w:rPr>
        <w:t>)</w:t>
      </w:r>
      <w:r w:rsidRPr="002669D4">
        <w:rPr>
          <w:rFonts w:ascii="Arial" w:hAnsi="Arial" w:cs="Arial"/>
          <w:b/>
          <w:bCs/>
          <w:sz w:val="40"/>
          <w:szCs w:val="40"/>
          <w:rtl/>
        </w:rPr>
        <w:t>،</w:t>
      </w:r>
      <w:r w:rsidRPr="00062770">
        <w:rPr>
          <w:rFonts w:ascii="Arial" w:hAnsi="Arial" w:cs="Arial"/>
          <w:b/>
          <w:bCs/>
          <w:sz w:val="40"/>
          <w:szCs w:val="40"/>
          <w:rtl/>
        </w:rPr>
        <w:t xml:space="preserve"> </w:t>
      </w:r>
      <w:r w:rsidRPr="00062770">
        <w:rPr>
          <w:rFonts w:ascii="Arial" w:hAnsi="Arial" w:cs="Arial"/>
          <w:b/>
          <w:bCs/>
          <w:color w:val="000000"/>
          <w:sz w:val="40"/>
          <w:szCs w:val="40"/>
          <w:rtl/>
          <w:lang w:bidi="ar-LY"/>
        </w:rPr>
        <w:t>(</w:t>
      </w:r>
      <w:r>
        <w:rPr>
          <w:rFonts w:ascii="Arial" w:hAnsi="Arial" w:cs="Arial"/>
          <w:b/>
          <w:bCs/>
          <w:color w:val="000000"/>
          <w:sz w:val="40"/>
          <w:szCs w:val="40"/>
          <w:rtl/>
          <w:lang w:bidi="ar-LY"/>
        </w:rPr>
        <w:t>(</w:t>
      </w:r>
      <w:r w:rsidRPr="00062770">
        <w:rPr>
          <w:rFonts w:ascii="Arial" w:hAnsi="Arial" w:cs="Arial"/>
          <w:b/>
          <w:bCs/>
          <w:color w:val="000000"/>
          <w:sz w:val="40"/>
          <w:szCs w:val="40"/>
          <w:rtl/>
          <w:lang w:bidi="ar-LY"/>
        </w:rPr>
        <w:t>بَلْ كَانُوا لَا يَرْجُونَ نُشُورًا</w:t>
      </w:r>
      <w:r>
        <w:rPr>
          <w:rFonts w:ascii="Arial" w:hAnsi="Arial" w:cs="Arial"/>
          <w:b/>
          <w:bCs/>
          <w:color w:val="000000"/>
          <w:sz w:val="40"/>
          <w:szCs w:val="40"/>
          <w:rtl/>
          <w:lang w:bidi="ar-LY"/>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98"/>
      </w:r>
      <w:r w:rsidRPr="00062770">
        <w:rPr>
          <w:rFonts w:ascii="Arial" w:hAnsi="Arial" w:cs="Arial"/>
          <w:b/>
          <w:bCs/>
          <w:sz w:val="40"/>
          <w:szCs w:val="40"/>
          <w:vertAlign w:val="superscript"/>
          <w:rtl/>
        </w:rPr>
        <w:t>)</w:t>
      </w:r>
      <w:r w:rsidRPr="002669D4">
        <w:rPr>
          <w:rFonts w:ascii="Arial" w:hAnsi="Arial" w:cs="Arial"/>
          <w:b/>
          <w:bCs/>
          <w:sz w:val="40"/>
          <w:szCs w:val="40"/>
          <w:rtl/>
        </w:rPr>
        <w:t>.</w:t>
      </w:r>
    </w:p>
    <w:p w14:paraId="4FC297FE" w14:textId="77777777" w:rsidR="003A3540" w:rsidRPr="00062770" w:rsidRDefault="003A3540" w:rsidP="003A3540">
      <w:pPr>
        <w:tabs>
          <w:tab w:val="right" w:pos="9450"/>
        </w:tabs>
        <w:autoSpaceDE w:val="0"/>
        <w:autoSpaceDN w:val="0"/>
        <w:adjustRightInd w:val="0"/>
        <w:spacing w:before="12"/>
        <w:ind w:left="26"/>
        <w:jc w:val="both"/>
        <w:rPr>
          <w:rFonts w:ascii="Arial" w:hAnsi="Arial" w:cs="Arial"/>
          <w:b/>
          <w:bCs/>
          <w:sz w:val="40"/>
          <w:szCs w:val="40"/>
          <w:rtl/>
        </w:rPr>
      </w:pPr>
      <w:r w:rsidRPr="00062770">
        <w:rPr>
          <w:rFonts w:ascii="Arial" w:hAnsi="Arial" w:cs="Arial"/>
          <w:b/>
          <w:bCs/>
          <w:sz w:val="40"/>
          <w:szCs w:val="40"/>
          <w:rtl/>
        </w:rPr>
        <w:t xml:space="preserve">ـ وعبارة </w:t>
      </w:r>
      <w:r>
        <w:rPr>
          <w:rFonts w:ascii="Arial" w:hAnsi="Arial" w:cs="Arial"/>
          <w:b/>
          <w:bCs/>
          <w:sz w:val="40"/>
          <w:szCs w:val="40"/>
          <w:rtl/>
        </w:rPr>
        <w:t>(</w:t>
      </w:r>
      <w:r w:rsidRPr="00062770">
        <w:rPr>
          <w:rFonts w:ascii="Arial" w:hAnsi="Arial" w:cs="Arial"/>
          <w:b/>
          <w:bCs/>
          <w:sz w:val="40"/>
          <w:szCs w:val="40"/>
          <w:rtl/>
        </w:rPr>
        <w:t>ارجوا اليوم الآخر</w:t>
      </w:r>
      <w:r>
        <w:rPr>
          <w:rFonts w:ascii="Arial" w:hAnsi="Arial" w:cs="Arial"/>
          <w:b/>
          <w:bCs/>
          <w:sz w:val="40"/>
          <w:szCs w:val="40"/>
          <w:rtl/>
        </w:rPr>
        <w:t>)</w:t>
      </w:r>
      <w:r w:rsidRPr="00062770">
        <w:rPr>
          <w:rFonts w:ascii="Arial" w:hAnsi="Arial" w:cs="Arial"/>
          <w:b/>
          <w:bCs/>
          <w:sz w:val="40"/>
          <w:szCs w:val="40"/>
          <w:rtl/>
        </w:rPr>
        <w:t xml:space="preserve"> تعني اجعلوا هدفكم من معيشتكم </w:t>
      </w:r>
      <w:r>
        <w:rPr>
          <w:rFonts w:ascii="Arial" w:hAnsi="Arial" w:cs="Arial"/>
          <w:b/>
          <w:bCs/>
          <w:sz w:val="40"/>
          <w:szCs w:val="40"/>
          <w:rtl/>
        </w:rPr>
        <w:t>الآخرة،</w:t>
      </w:r>
      <w:r w:rsidRPr="00062770">
        <w:rPr>
          <w:rFonts w:ascii="Arial" w:hAnsi="Arial" w:cs="Arial"/>
          <w:b/>
          <w:bCs/>
          <w:sz w:val="40"/>
          <w:szCs w:val="40"/>
          <w:rtl/>
        </w:rPr>
        <w:t xml:space="preserve"> ففي تفسير أبي السعود</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وارجوا اليوم الآخر</w:t>
      </w:r>
      <w:r>
        <w:rPr>
          <w:rFonts w:ascii="Arial" w:hAnsi="Arial" w:cs="Arial"/>
          <w:b/>
          <w:bCs/>
          <w:sz w:val="40"/>
          <w:szCs w:val="40"/>
          <w:rtl/>
        </w:rPr>
        <w:t>}</w:t>
      </w:r>
      <w:r w:rsidRPr="00062770">
        <w:rPr>
          <w:rFonts w:ascii="Arial" w:hAnsi="Arial" w:cs="Arial"/>
          <w:b/>
          <w:bCs/>
          <w:sz w:val="40"/>
          <w:szCs w:val="40"/>
          <w:rtl/>
        </w:rPr>
        <w:t xml:space="preserve"> أي توقَّعوه وما سيقعُ فيه من فُنون الأهوالِ وافعلُوا اليوم من ال</w:t>
      </w:r>
      <w:r>
        <w:rPr>
          <w:rFonts w:ascii="Arial" w:hAnsi="Arial" w:cs="Arial"/>
          <w:b/>
          <w:bCs/>
          <w:sz w:val="40"/>
          <w:szCs w:val="40"/>
          <w:rtl/>
        </w:rPr>
        <w:t>أعمال</w:t>
      </w:r>
      <w:r w:rsidRPr="00062770">
        <w:rPr>
          <w:rFonts w:ascii="Arial" w:hAnsi="Arial" w:cs="Arial"/>
          <w:b/>
          <w:bCs/>
          <w:sz w:val="40"/>
          <w:szCs w:val="40"/>
          <w:rtl/>
        </w:rPr>
        <w:t xml:space="preserve"> ما تأمنون غائلتَهُ</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299"/>
      </w:r>
      <w:r w:rsidRPr="00062770">
        <w:rPr>
          <w:rFonts w:ascii="Arial" w:hAnsi="Arial" w:cs="Arial"/>
          <w:b/>
          <w:bCs/>
          <w:sz w:val="40"/>
          <w:szCs w:val="40"/>
          <w:vertAlign w:val="superscript"/>
          <w:rtl/>
        </w:rPr>
        <w:t>)</w:t>
      </w:r>
      <w:r w:rsidRPr="002669D4">
        <w:rPr>
          <w:rFonts w:ascii="Arial" w:hAnsi="Arial" w:cs="Arial"/>
          <w:b/>
          <w:bCs/>
          <w:sz w:val="40"/>
          <w:szCs w:val="40"/>
          <w:rtl/>
        </w:rPr>
        <w:t>.</w:t>
      </w:r>
    </w:p>
    <w:p w14:paraId="774DC269" w14:textId="01BB427D" w:rsidR="003A3540" w:rsidRPr="001A7234" w:rsidRDefault="003A3540" w:rsidP="001A7234">
      <w:pPr>
        <w:pStyle w:val="Heading3"/>
        <w:rPr>
          <w:rFonts w:ascii="Arial" w:hAnsi="Arial" w:cs="Arial"/>
          <w:b/>
          <w:bCs/>
          <w:color w:val="auto"/>
          <w:sz w:val="40"/>
          <w:szCs w:val="40"/>
          <w:rtl/>
          <w:lang w:bidi="ar-EG"/>
        </w:rPr>
      </w:pPr>
      <w:bookmarkStart w:id="68" w:name="_Toc56361012"/>
      <w:r w:rsidRPr="001A7234">
        <w:rPr>
          <w:rFonts w:ascii="Arial" w:hAnsi="Arial" w:cs="Arial"/>
          <w:b/>
          <w:bCs/>
          <w:color w:val="auto"/>
          <w:sz w:val="40"/>
          <w:szCs w:val="40"/>
          <w:highlight w:val="yellow"/>
          <w:rtl/>
          <w:lang w:bidi="ar-EG"/>
        </w:rPr>
        <w:t xml:space="preserve">ـ </w:t>
      </w:r>
      <w:r w:rsidRPr="001A7234">
        <w:rPr>
          <w:rFonts w:ascii="Arial" w:hAnsi="Arial" w:cs="Arial" w:hint="cs"/>
          <w:b/>
          <w:bCs/>
          <w:color w:val="auto"/>
          <w:sz w:val="40"/>
          <w:szCs w:val="40"/>
          <w:highlight w:val="yellow"/>
          <w:rtl/>
          <w:lang w:bidi="ar-EG"/>
        </w:rPr>
        <w:t>ادعاء</w:t>
      </w:r>
      <w:r w:rsidRPr="001A7234">
        <w:rPr>
          <w:rFonts w:ascii="Arial" w:hAnsi="Arial" w:cs="Arial"/>
          <w:b/>
          <w:bCs/>
          <w:color w:val="auto"/>
          <w:sz w:val="40"/>
          <w:szCs w:val="40"/>
          <w:highlight w:val="yellow"/>
          <w:rtl/>
          <w:lang w:bidi="ar-EG"/>
        </w:rPr>
        <w:t xml:space="preserve"> </w:t>
      </w:r>
      <w:r w:rsidR="00801F96" w:rsidRPr="001A7234">
        <w:rPr>
          <w:rFonts w:ascii="Arial" w:hAnsi="Arial" w:cs="Arial" w:hint="cs"/>
          <w:b/>
          <w:bCs/>
          <w:color w:val="auto"/>
          <w:sz w:val="40"/>
          <w:szCs w:val="40"/>
          <w:highlight w:val="yellow"/>
          <w:rtl/>
          <w:lang w:bidi="ar-EG"/>
        </w:rPr>
        <w:t>الإنسان</w:t>
      </w:r>
      <w:r w:rsidRPr="001A7234">
        <w:rPr>
          <w:rFonts w:ascii="Arial" w:hAnsi="Arial" w:cs="Arial"/>
          <w:b/>
          <w:bCs/>
          <w:color w:val="auto"/>
          <w:sz w:val="40"/>
          <w:szCs w:val="40"/>
          <w:highlight w:val="yellow"/>
          <w:rtl/>
          <w:lang w:bidi="ar-EG"/>
        </w:rPr>
        <w:t xml:space="preserve"> بأنه يعيش </w:t>
      </w:r>
      <w:r w:rsidRPr="001A7234">
        <w:rPr>
          <w:rFonts w:ascii="Arial" w:hAnsi="Arial" w:cs="Arial" w:hint="cs"/>
          <w:b/>
          <w:bCs/>
          <w:color w:val="auto"/>
          <w:sz w:val="40"/>
          <w:szCs w:val="40"/>
          <w:highlight w:val="yellow"/>
          <w:rtl/>
          <w:lang w:bidi="ar-EG"/>
        </w:rPr>
        <w:t>لله</w:t>
      </w:r>
      <w:r w:rsidRPr="001A7234">
        <w:rPr>
          <w:rFonts w:ascii="Arial" w:hAnsi="Arial" w:cs="Arial"/>
          <w:b/>
          <w:bCs/>
          <w:color w:val="auto"/>
          <w:sz w:val="40"/>
          <w:szCs w:val="40"/>
          <w:highlight w:val="yellow"/>
          <w:rtl/>
          <w:lang w:bidi="ar-EG"/>
        </w:rPr>
        <w:t>:</w:t>
      </w:r>
      <w:bookmarkEnd w:id="68"/>
      <w:r w:rsidRPr="001A7234">
        <w:rPr>
          <w:rFonts w:ascii="Arial" w:hAnsi="Arial" w:cs="Arial"/>
          <w:b/>
          <w:bCs/>
          <w:color w:val="auto"/>
          <w:sz w:val="40"/>
          <w:szCs w:val="40"/>
          <w:rtl/>
          <w:lang w:bidi="ar-EG"/>
        </w:rPr>
        <w:t xml:space="preserve"> </w:t>
      </w:r>
    </w:p>
    <w:p w14:paraId="7D283FDC" w14:textId="78025168" w:rsidR="003A3540" w:rsidRPr="00062770" w:rsidRDefault="003A3540" w:rsidP="003A3540">
      <w:pPr>
        <w:tabs>
          <w:tab w:val="right" w:pos="9450"/>
        </w:tabs>
        <w:spacing w:before="12"/>
        <w:ind w:left="26"/>
        <w:jc w:val="both"/>
        <w:rPr>
          <w:rFonts w:ascii="Arial" w:hAnsi="Arial" w:cs="Arial"/>
          <w:b/>
          <w:bCs/>
          <w:sz w:val="40"/>
          <w:szCs w:val="40"/>
          <w:rtl/>
        </w:rPr>
      </w:pPr>
      <w:r w:rsidRPr="00062770">
        <w:rPr>
          <w:rFonts w:ascii="Arial" w:hAnsi="Arial" w:cs="Arial"/>
          <w:b/>
          <w:bCs/>
          <w:sz w:val="40"/>
          <w:szCs w:val="40"/>
          <w:rtl/>
          <w:lang w:bidi="ar-EG"/>
        </w:rPr>
        <w:t xml:space="preserve">ـ قد يكذب </w:t>
      </w:r>
      <w:r w:rsidR="00801F96">
        <w:rPr>
          <w:rFonts w:ascii="Arial" w:hAnsi="Arial" w:cs="Arial"/>
          <w:b/>
          <w:bCs/>
          <w:sz w:val="40"/>
          <w:szCs w:val="40"/>
          <w:rtl/>
          <w:lang w:bidi="ar-EG"/>
        </w:rPr>
        <w:t>الإنسان</w:t>
      </w:r>
      <w:r w:rsidRPr="00062770">
        <w:rPr>
          <w:rFonts w:ascii="Arial" w:hAnsi="Arial" w:cs="Arial"/>
          <w:b/>
          <w:bCs/>
          <w:sz w:val="40"/>
          <w:szCs w:val="40"/>
          <w:rtl/>
        </w:rPr>
        <w:t xml:space="preserve"> على نفسه ويحسب أنه يعيش </w:t>
      </w:r>
      <w:r>
        <w:rPr>
          <w:rFonts w:ascii="Arial" w:hAnsi="Arial" w:cs="Arial" w:hint="cs"/>
          <w:b/>
          <w:bCs/>
          <w:sz w:val="40"/>
          <w:szCs w:val="40"/>
          <w:rtl/>
        </w:rPr>
        <w:t>لله</w:t>
      </w:r>
      <w:r w:rsidRPr="00062770">
        <w:rPr>
          <w:rFonts w:ascii="Arial" w:hAnsi="Arial" w:cs="Arial"/>
          <w:b/>
          <w:bCs/>
          <w:sz w:val="40"/>
          <w:szCs w:val="40"/>
          <w:rtl/>
        </w:rPr>
        <w:t xml:space="preserve"> ولا يدري أنه لا يعيش إلا للدنيا</w:t>
      </w:r>
      <w:r>
        <w:rPr>
          <w:rFonts w:ascii="Arial" w:hAnsi="Arial" w:cs="Arial"/>
          <w:b/>
          <w:bCs/>
          <w:sz w:val="40"/>
          <w:szCs w:val="40"/>
          <w:rtl/>
        </w:rPr>
        <w:t>،</w:t>
      </w:r>
      <w:r w:rsidRPr="00062770">
        <w:rPr>
          <w:rFonts w:ascii="Arial" w:hAnsi="Arial" w:cs="Arial"/>
          <w:b/>
          <w:bCs/>
          <w:sz w:val="40"/>
          <w:szCs w:val="40"/>
          <w:rtl/>
        </w:rPr>
        <w:t xml:space="preserve"> فهمه ومشاعره وسلوكه وانفعالاته وكلامه وعمله يكشف حقيقة هدفه</w:t>
      </w:r>
      <w:r>
        <w:rPr>
          <w:rFonts w:ascii="Arial" w:hAnsi="Arial" w:cs="Arial"/>
          <w:b/>
          <w:bCs/>
          <w:sz w:val="40"/>
          <w:szCs w:val="40"/>
          <w:rtl/>
        </w:rPr>
        <w:t>،</w:t>
      </w:r>
      <w:r w:rsidRPr="00062770">
        <w:rPr>
          <w:rFonts w:ascii="Arial" w:hAnsi="Arial" w:cs="Arial"/>
          <w:b/>
          <w:bCs/>
          <w:sz w:val="40"/>
          <w:szCs w:val="40"/>
          <w:rtl/>
        </w:rPr>
        <w:t xml:space="preserve"> فتجد </w:t>
      </w:r>
      <w:r w:rsidR="00801F96">
        <w:rPr>
          <w:rFonts w:ascii="Arial" w:hAnsi="Arial" w:cs="Arial"/>
          <w:b/>
          <w:bCs/>
          <w:sz w:val="40"/>
          <w:szCs w:val="40"/>
          <w:rtl/>
        </w:rPr>
        <w:t>الإنسان</w:t>
      </w:r>
      <w:r w:rsidRPr="00062770">
        <w:rPr>
          <w:rFonts w:ascii="Arial" w:hAnsi="Arial" w:cs="Arial"/>
          <w:b/>
          <w:bCs/>
          <w:sz w:val="40"/>
          <w:szCs w:val="40"/>
          <w:rtl/>
        </w:rPr>
        <w:t xml:space="preserve"> يلهث وراء المال وقلبه يتقطع على المال ولا هم له ولا عمل له غير الحصول على المال ورغم ذلك تجده على اقتناع تام بأنه لا يعيش من أجل المال ويحسب أنه يعيش من أجل الله و</w:t>
      </w:r>
      <w:r>
        <w:rPr>
          <w:rFonts w:ascii="Arial" w:hAnsi="Arial" w:cs="Arial"/>
          <w:b/>
          <w:bCs/>
          <w:sz w:val="40"/>
          <w:szCs w:val="40"/>
          <w:rtl/>
        </w:rPr>
        <w:t>الآخرة</w:t>
      </w:r>
      <w:r w:rsidRPr="00062770">
        <w:rPr>
          <w:rFonts w:ascii="Arial" w:hAnsi="Arial" w:cs="Arial"/>
          <w:b/>
          <w:bCs/>
          <w:sz w:val="40"/>
          <w:szCs w:val="40"/>
          <w:rtl/>
        </w:rPr>
        <w:t xml:space="preserve"> رغم أنه لا يعرف الله الذي يدعي أنه يعيش من أجله ولا يعرف </w:t>
      </w:r>
      <w:r>
        <w:rPr>
          <w:rFonts w:ascii="Arial" w:hAnsi="Arial" w:cs="Arial"/>
          <w:b/>
          <w:bCs/>
          <w:sz w:val="40"/>
          <w:szCs w:val="40"/>
          <w:rtl/>
        </w:rPr>
        <w:t>الآخرة</w:t>
      </w:r>
      <w:r w:rsidRPr="00062770">
        <w:rPr>
          <w:rFonts w:ascii="Arial" w:hAnsi="Arial" w:cs="Arial"/>
          <w:b/>
          <w:bCs/>
          <w:sz w:val="40"/>
          <w:szCs w:val="40"/>
          <w:rtl/>
        </w:rPr>
        <w:t xml:space="preserve"> التي يدعي أنه يعيش من أجلها</w:t>
      </w:r>
      <w:r>
        <w:rPr>
          <w:rFonts w:ascii="Arial" w:hAnsi="Arial" w:cs="Arial"/>
          <w:b/>
          <w:bCs/>
          <w:sz w:val="40"/>
          <w:szCs w:val="40"/>
          <w:rtl/>
        </w:rPr>
        <w:t>!</w:t>
      </w:r>
      <w:r w:rsidRPr="00062770">
        <w:rPr>
          <w:rFonts w:ascii="Arial" w:hAnsi="Arial" w:cs="Arial"/>
          <w:b/>
          <w:bCs/>
          <w:sz w:val="40"/>
          <w:szCs w:val="40"/>
          <w:rtl/>
        </w:rPr>
        <w:t xml:space="preserve"> لأنه لو عرف الله و</w:t>
      </w:r>
      <w:r>
        <w:rPr>
          <w:rFonts w:ascii="Arial" w:hAnsi="Arial" w:cs="Arial"/>
          <w:b/>
          <w:bCs/>
          <w:sz w:val="40"/>
          <w:szCs w:val="40"/>
          <w:rtl/>
        </w:rPr>
        <w:t>الآخرة</w:t>
      </w:r>
      <w:r w:rsidRPr="00062770">
        <w:rPr>
          <w:rFonts w:ascii="Arial" w:hAnsi="Arial" w:cs="Arial"/>
          <w:b/>
          <w:bCs/>
          <w:sz w:val="40"/>
          <w:szCs w:val="40"/>
          <w:rtl/>
        </w:rPr>
        <w:t xml:space="preserve"> لعاش لله وليس للمال</w:t>
      </w:r>
      <w:r>
        <w:rPr>
          <w:rFonts w:ascii="Arial" w:hAnsi="Arial" w:cs="Arial"/>
          <w:b/>
          <w:bCs/>
          <w:sz w:val="40"/>
          <w:szCs w:val="40"/>
          <w:rtl/>
        </w:rPr>
        <w:t>.</w:t>
      </w:r>
      <w:r w:rsidRPr="00062770">
        <w:rPr>
          <w:rFonts w:ascii="Arial" w:hAnsi="Arial" w:cs="Arial"/>
          <w:b/>
          <w:bCs/>
          <w:sz w:val="40"/>
          <w:szCs w:val="40"/>
          <w:rtl/>
        </w:rPr>
        <w:t xml:space="preserve"> </w:t>
      </w:r>
    </w:p>
    <w:p w14:paraId="0C26D5BC" w14:textId="77777777" w:rsidR="003A3540" w:rsidRPr="00062770" w:rsidRDefault="003A3540" w:rsidP="003A3540">
      <w:pPr>
        <w:tabs>
          <w:tab w:val="right" w:pos="9450"/>
        </w:tabs>
        <w:spacing w:before="12" w:after="120"/>
        <w:ind w:left="26"/>
        <w:jc w:val="both"/>
        <w:rPr>
          <w:rFonts w:ascii="Arial" w:hAnsi="Arial" w:cs="Arial"/>
          <w:b/>
          <w:bCs/>
          <w:sz w:val="40"/>
          <w:szCs w:val="40"/>
          <w:rtl/>
        </w:rPr>
      </w:pPr>
      <w:r w:rsidRPr="00062770">
        <w:rPr>
          <w:rFonts w:ascii="Arial" w:hAnsi="Arial" w:cs="Arial" w:hint="cs"/>
          <w:b/>
          <w:bCs/>
          <w:sz w:val="40"/>
          <w:szCs w:val="40"/>
          <w:rtl/>
          <w:lang w:bidi="ar-EG"/>
        </w:rPr>
        <w:t>ـ الذي يقول أن هدفي الجنة ولا يسعى لها فهو كذاب</w:t>
      </w:r>
      <w:r>
        <w:rPr>
          <w:rFonts w:ascii="Arial" w:hAnsi="Arial" w:cs="Arial" w:hint="cs"/>
          <w:b/>
          <w:bCs/>
          <w:sz w:val="40"/>
          <w:szCs w:val="40"/>
          <w:rtl/>
          <w:lang w:bidi="ar-EG"/>
        </w:rPr>
        <w:t>،</w:t>
      </w:r>
      <w:r w:rsidRPr="00062770">
        <w:rPr>
          <w:rFonts w:ascii="Arial" w:hAnsi="Arial" w:cs="Arial" w:hint="cs"/>
          <w:b/>
          <w:bCs/>
          <w:sz w:val="40"/>
          <w:szCs w:val="40"/>
          <w:rtl/>
          <w:lang w:bidi="ar-EG"/>
        </w:rPr>
        <w:t xml:space="preserve"> </w:t>
      </w:r>
      <w:r w:rsidRPr="00062770">
        <w:rPr>
          <w:rFonts w:ascii="Arial" w:hAnsi="Arial" w:cs="Arial" w:hint="cs"/>
          <w:b/>
          <w:bCs/>
          <w:sz w:val="40"/>
          <w:szCs w:val="40"/>
          <w:rtl/>
        </w:rPr>
        <w:t>و</w:t>
      </w:r>
      <w:r w:rsidRPr="00062770">
        <w:rPr>
          <w:rFonts w:ascii="Arial" w:hAnsi="Arial" w:cs="Arial"/>
          <w:b/>
          <w:bCs/>
          <w:sz w:val="40"/>
          <w:szCs w:val="40"/>
          <w:rtl/>
        </w:rPr>
        <w:t>في الحديث</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ما رأيت مثل النار نام هاربها ولا مثل الجنة نام طالبها</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00"/>
      </w:r>
      <w:r w:rsidRPr="00062770">
        <w:rPr>
          <w:rFonts w:ascii="Arial" w:hAnsi="Arial" w:cs="Arial"/>
          <w:b/>
          <w:bCs/>
          <w:sz w:val="40"/>
          <w:szCs w:val="40"/>
          <w:vertAlign w:val="superscript"/>
          <w:rtl/>
        </w:rPr>
        <w:t>)</w:t>
      </w:r>
      <w:r>
        <w:rPr>
          <w:rFonts w:ascii="Arial" w:hAnsi="Arial" w:cs="Arial"/>
          <w:b/>
          <w:bCs/>
          <w:sz w:val="40"/>
          <w:szCs w:val="40"/>
          <w:rtl/>
        </w:rPr>
        <w:t>.</w:t>
      </w:r>
    </w:p>
    <w:p w14:paraId="48E235AF" w14:textId="6780B0D5" w:rsidR="003A3540" w:rsidRDefault="003A3540" w:rsidP="003A3540">
      <w:pPr>
        <w:tabs>
          <w:tab w:val="right" w:pos="9450"/>
        </w:tabs>
        <w:spacing w:before="12"/>
        <w:ind w:left="26"/>
        <w:jc w:val="both"/>
        <w:rPr>
          <w:rFonts w:ascii="Arial" w:hAnsi="Arial" w:cs="Arial"/>
          <w:b/>
          <w:bCs/>
          <w:sz w:val="40"/>
          <w:szCs w:val="40"/>
          <w:rtl/>
          <w:lang w:bidi="ar-LY"/>
        </w:rPr>
      </w:pPr>
      <w:r w:rsidRPr="00062770">
        <w:rPr>
          <w:rFonts w:ascii="Arial" w:hAnsi="Arial" w:cs="Arial"/>
          <w:b/>
          <w:bCs/>
          <w:sz w:val="40"/>
          <w:szCs w:val="40"/>
          <w:rtl/>
        </w:rPr>
        <w:t xml:space="preserve">ـ إذا عرف </w:t>
      </w:r>
      <w:r w:rsidR="00801F96">
        <w:rPr>
          <w:rFonts w:ascii="Arial" w:hAnsi="Arial" w:cs="Arial"/>
          <w:b/>
          <w:bCs/>
          <w:sz w:val="40"/>
          <w:szCs w:val="40"/>
          <w:rtl/>
        </w:rPr>
        <w:t>الإنسان</w:t>
      </w:r>
      <w:r w:rsidRPr="00062770">
        <w:rPr>
          <w:rFonts w:ascii="Arial" w:hAnsi="Arial" w:cs="Arial"/>
          <w:b/>
          <w:bCs/>
          <w:sz w:val="40"/>
          <w:szCs w:val="40"/>
          <w:rtl/>
        </w:rPr>
        <w:t xml:space="preserve"> الله و</w:t>
      </w:r>
      <w:r>
        <w:rPr>
          <w:rFonts w:ascii="Arial" w:hAnsi="Arial" w:cs="Arial"/>
          <w:b/>
          <w:bCs/>
          <w:sz w:val="40"/>
          <w:szCs w:val="40"/>
          <w:rtl/>
        </w:rPr>
        <w:t>الآخرة</w:t>
      </w:r>
      <w:r w:rsidRPr="00062770">
        <w:rPr>
          <w:rFonts w:ascii="Arial" w:hAnsi="Arial" w:cs="Arial"/>
          <w:b/>
          <w:bCs/>
          <w:sz w:val="40"/>
          <w:szCs w:val="40"/>
          <w:rtl/>
        </w:rPr>
        <w:t xml:space="preserve"> أدى ذلك إلى حب الله و</w:t>
      </w:r>
      <w:r w:rsidRPr="00062770">
        <w:rPr>
          <w:rFonts w:ascii="Arial" w:hAnsi="Arial" w:cs="Arial" w:hint="cs"/>
          <w:b/>
          <w:bCs/>
          <w:sz w:val="40"/>
          <w:szCs w:val="40"/>
          <w:rtl/>
        </w:rPr>
        <w:t>ال</w:t>
      </w:r>
      <w:r w:rsidRPr="00062770">
        <w:rPr>
          <w:rFonts w:ascii="Arial" w:hAnsi="Arial" w:cs="Arial"/>
          <w:b/>
          <w:bCs/>
          <w:sz w:val="40"/>
          <w:szCs w:val="40"/>
          <w:rtl/>
        </w:rPr>
        <w:t>خوف</w:t>
      </w:r>
      <w:r w:rsidRPr="00062770">
        <w:rPr>
          <w:rFonts w:ascii="Arial" w:hAnsi="Arial" w:cs="Arial" w:hint="cs"/>
          <w:b/>
          <w:bCs/>
          <w:sz w:val="40"/>
          <w:szCs w:val="40"/>
          <w:rtl/>
        </w:rPr>
        <w:t xml:space="preserve"> منه </w:t>
      </w:r>
      <w:r w:rsidRPr="00062770">
        <w:rPr>
          <w:rFonts w:ascii="Arial" w:hAnsi="Arial" w:cs="Arial"/>
          <w:b/>
          <w:bCs/>
          <w:sz w:val="40"/>
          <w:szCs w:val="40"/>
          <w:rtl/>
        </w:rPr>
        <w:t>ورجاءه</w:t>
      </w:r>
      <w:r>
        <w:rPr>
          <w:rFonts w:ascii="Arial" w:hAnsi="Arial" w:cs="Arial"/>
          <w:b/>
          <w:bCs/>
          <w:sz w:val="40"/>
          <w:szCs w:val="40"/>
          <w:rtl/>
        </w:rPr>
        <w:t>،</w:t>
      </w:r>
      <w:r w:rsidRPr="00062770">
        <w:rPr>
          <w:rFonts w:ascii="Arial" w:hAnsi="Arial" w:cs="Arial"/>
          <w:b/>
          <w:bCs/>
          <w:sz w:val="40"/>
          <w:szCs w:val="40"/>
          <w:rtl/>
        </w:rPr>
        <w:t xml:space="preserve"> فيؤدي ذلك أن يجعل هدفه أن يعيش لله </w:t>
      </w:r>
      <w:r>
        <w:rPr>
          <w:rFonts w:ascii="Arial" w:hAnsi="Arial" w:cs="Arial" w:hint="cs"/>
          <w:b/>
          <w:bCs/>
          <w:sz w:val="40"/>
          <w:szCs w:val="40"/>
          <w:rtl/>
        </w:rPr>
        <w:t>تعظيمًا</w:t>
      </w:r>
      <w:r w:rsidRPr="00062770">
        <w:rPr>
          <w:rFonts w:ascii="Arial" w:hAnsi="Arial" w:cs="Arial" w:hint="cs"/>
          <w:b/>
          <w:bCs/>
          <w:sz w:val="40"/>
          <w:szCs w:val="40"/>
          <w:rtl/>
        </w:rPr>
        <w:t xml:space="preserve"> له </w:t>
      </w:r>
      <w:r>
        <w:rPr>
          <w:rFonts w:ascii="Arial" w:hAnsi="Arial" w:cs="Arial" w:hint="cs"/>
          <w:b/>
          <w:bCs/>
          <w:sz w:val="40"/>
          <w:szCs w:val="40"/>
          <w:rtl/>
        </w:rPr>
        <w:t>(</w:t>
      </w:r>
      <w:r w:rsidR="00A41D54">
        <w:rPr>
          <w:rFonts w:ascii="Arial" w:hAnsi="Arial" w:cs="Arial"/>
          <w:b/>
          <w:bCs/>
          <w:sz w:val="40"/>
          <w:szCs w:val="40"/>
          <w:rtl/>
        </w:rPr>
        <w:t>حبًا</w:t>
      </w:r>
      <w:r w:rsidR="00A41D54" w:rsidRPr="00062770">
        <w:rPr>
          <w:rFonts w:ascii="Arial" w:hAnsi="Arial" w:cs="Arial"/>
          <w:b/>
          <w:bCs/>
          <w:sz w:val="40"/>
          <w:szCs w:val="40"/>
          <w:rtl/>
        </w:rPr>
        <w:t xml:space="preserve"> </w:t>
      </w:r>
      <w:r>
        <w:rPr>
          <w:rFonts w:ascii="Arial" w:hAnsi="Arial" w:cs="Arial" w:hint="cs"/>
          <w:b/>
          <w:bCs/>
          <w:sz w:val="40"/>
          <w:szCs w:val="40"/>
          <w:rtl/>
        </w:rPr>
        <w:t>وذلًا)</w:t>
      </w:r>
      <w:r w:rsidRPr="00062770">
        <w:rPr>
          <w:rFonts w:ascii="Arial" w:hAnsi="Arial" w:cs="Arial" w:hint="cs"/>
          <w:b/>
          <w:bCs/>
          <w:sz w:val="40"/>
          <w:szCs w:val="40"/>
          <w:rtl/>
        </w:rPr>
        <w:t xml:space="preserve"> </w:t>
      </w:r>
      <w:r>
        <w:rPr>
          <w:rFonts w:ascii="Arial" w:hAnsi="Arial" w:cs="Arial"/>
          <w:b/>
          <w:bCs/>
          <w:sz w:val="40"/>
          <w:szCs w:val="40"/>
          <w:rtl/>
        </w:rPr>
        <w:t>وخوفًا</w:t>
      </w:r>
      <w:r w:rsidRPr="00062770">
        <w:rPr>
          <w:rFonts w:ascii="Arial" w:hAnsi="Arial" w:cs="Arial"/>
          <w:b/>
          <w:bCs/>
          <w:sz w:val="40"/>
          <w:szCs w:val="40"/>
          <w:rtl/>
        </w:rPr>
        <w:t xml:space="preserve"> ورجاء</w:t>
      </w:r>
      <w:r>
        <w:rPr>
          <w:rFonts w:ascii="Arial" w:hAnsi="Arial" w:cs="Arial" w:hint="cs"/>
          <w:b/>
          <w:bCs/>
          <w:sz w:val="40"/>
          <w:szCs w:val="40"/>
          <w:rtl/>
        </w:rPr>
        <w:t>ً</w:t>
      </w:r>
      <w:r>
        <w:rPr>
          <w:rFonts w:ascii="Arial" w:hAnsi="Arial" w:cs="Arial"/>
          <w:b/>
          <w:bCs/>
          <w:sz w:val="40"/>
          <w:szCs w:val="40"/>
          <w:rtl/>
        </w:rPr>
        <w:t>،</w:t>
      </w:r>
      <w:r w:rsidRPr="00062770">
        <w:rPr>
          <w:rFonts w:ascii="Arial" w:hAnsi="Arial" w:cs="Arial" w:hint="cs"/>
          <w:b/>
          <w:bCs/>
          <w:sz w:val="40"/>
          <w:szCs w:val="40"/>
          <w:rtl/>
        </w:rPr>
        <w:t xml:space="preserve"> </w:t>
      </w:r>
      <w:r w:rsidRPr="00062770">
        <w:rPr>
          <w:rFonts w:ascii="Arial" w:hAnsi="Arial" w:cs="Arial"/>
          <w:b/>
          <w:bCs/>
          <w:sz w:val="40"/>
          <w:szCs w:val="40"/>
          <w:rtl/>
          <w:lang w:bidi="ar-LY"/>
        </w:rPr>
        <w:t xml:space="preserve">فإذا قال </w:t>
      </w:r>
      <w:r>
        <w:rPr>
          <w:rFonts w:ascii="Arial" w:hAnsi="Arial" w:cs="Arial"/>
          <w:b/>
          <w:bCs/>
          <w:sz w:val="40"/>
          <w:szCs w:val="40"/>
          <w:rtl/>
          <w:lang w:bidi="ar-LY"/>
        </w:rPr>
        <w:t>إنسان:</w:t>
      </w:r>
      <w:r w:rsidRPr="00062770">
        <w:rPr>
          <w:rFonts w:ascii="Arial" w:hAnsi="Arial" w:cs="Arial"/>
          <w:b/>
          <w:bCs/>
          <w:sz w:val="40"/>
          <w:szCs w:val="40"/>
          <w:rtl/>
          <w:lang w:bidi="ar-LY"/>
        </w:rPr>
        <w:t xml:space="preserve"> أنا أعيش لله وليس لنفسي</w:t>
      </w:r>
      <w:r>
        <w:rPr>
          <w:rFonts w:ascii="Arial" w:hAnsi="Arial" w:cs="Arial"/>
          <w:b/>
          <w:bCs/>
          <w:sz w:val="40"/>
          <w:szCs w:val="40"/>
          <w:rtl/>
          <w:lang w:bidi="ar-LY"/>
        </w:rPr>
        <w:t>،</w:t>
      </w:r>
      <w:r w:rsidRPr="00062770">
        <w:rPr>
          <w:rFonts w:ascii="Arial" w:hAnsi="Arial" w:cs="Arial"/>
          <w:b/>
          <w:bCs/>
          <w:sz w:val="40"/>
          <w:szCs w:val="40"/>
          <w:rtl/>
          <w:lang w:bidi="ar-LY"/>
        </w:rPr>
        <w:t xml:space="preserve"> </w:t>
      </w:r>
      <w:r>
        <w:rPr>
          <w:rFonts w:ascii="Arial" w:hAnsi="Arial" w:cs="Arial" w:hint="cs"/>
          <w:b/>
          <w:bCs/>
          <w:sz w:val="40"/>
          <w:szCs w:val="40"/>
          <w:rtl/>
          <w:lang w:bidi="ar-LY"/>
        </w:rPr>
        <w:t xml:space="preserve">فيكون </w:t>
      </w:r>
      <w:r w:rsidRPr="00062770">
        <w:rPr>
          <w:rFonts w:ascii="Arial" w:hAnsi="Arial" w:cs="Arial"/>
          <w:b/>
          <w:bCs/>
          <w:sz w:val="40"/>
          <w:szCs w:val="40"/>
          <w:rtl/>
          <w:lang w:bidi="ar-LY"/>
        </w:rPr>
        <w:t>السؤال</w:t>
      </w:r>
      <w:r>
        <w:rPr>
          <w:rFonts w:ascii="Arial" w:hAnsi="Arial" w:cs="Arial"/>
          <w:b/>
          <w:bCs/>
          <w:sz w:val="40"/>
          <w:szCs w:val="40"/>
          <w:rtl/>
          <w:lang w:bidi="ar-LY"/>
        </w:rPr>
        <w:t>:</w:t>
      </w:r>
      <w:r w:rsidRPr="00062770">
        <w:rPr>
          <w:rFonts w:ascii="Arial" w:hAnsi="Arial" w:cs="Arial"/>
          <w:b/>
          <w:bCs/>
          <w:sz w:val="40"/>
          <w:szCs w:val="40"/>
          <w:rtl/>
          <w:lang w:bidi="ar-LY"/>
        </w:rPr>
        <w:t xml:space="preserve"> لماذا تعيش لله وليس لنفسك</w:t>
      </w:r>
      <w:r>
        <w:rPr>
          <w:rFonts w:ascii="Arial" w:hAnsi="Arial" w:cs="Arial"/>
          <w:b/>
          <w:bCs/>
          <w:sz w:val="40"/>
          <w:szCs w:val="40"/>
          <w:rtl/>
          <w:lang w:bidi="ar-LY"/>
        </w:rPr>
        <w:t>؟،</w:t>
      </w:r>
      <w:r w:rsidRPr="00062770">
        <w:rPr>
          <w:rFonts w:ascii="Arial" w:hAnsi="Arial" w:cs="Arial"/>
          <w:b/>
          <w:bCs/>
          <w:sz w:val="40"/>
          <w:szCs w:val="40"/>
          <w:rtl/>
          <w:lang w:bidi="ar-LY"/>
        </w:rPr>
        <w:t xml:space="preserve"> </w:t>
      </w:r>
      <w:r>
        <w:rPr>
          <w:rFonts w:ascii="Arial" w:hAnsi="Arial" w:cs="Arial" w:hint="cs"/>
          <w:b/>
          <w:bCs/>
          <w:sz w:val="40"/>
          <w:szCs w:val="40"/>
          <w:rtl/>
          <w:lang w:bidi="ar-LY"/>
        </w:rPr>
        <w:t>فيقول</w:t>
      </w:r>
      <w:r>
        <w:rPr>
          <w:rFonts w:ascii="Arial" w:hAnsi="Arial" w:cs="Arial"/>
          <w:b/>
          <w:bCs/>
          <w:sz w:val="40"/>
          <w:szCs w:val="40"/>
          <w:rtl/>
          <w:lang w:bidi="ar-LY"/>
        </w:rPr>
        <w:t>:</w:t>
      </w:r>
      <w:r w:rsidRPr="00062770">
        <w:rPr>
          <w:rFonts w:ascii="Arial" w:hAnsi="Arial" w:cs="Arial"/>
          <w:b/>
          <w:bCs/>
          <w:sz w:val="40"/>
          <w:szCs w:val="40"/>
          <w:rtl/>
          <w:lang w:bidi="ar-LY"/>
        </w:rPr>
        <w:t xml:space="preserve"> </w:t>
      </w:r>
      <w:r>
        <w:rPr>
          <w:rFonts w:ascii="Arial" w:hAnsi="Arial" w:cs="Arial"/>
          <w:b/>
          <w:bCs/>
          <w:sz w:val="40"/>
          <w:szCs w:val="40"/>
          <w:rtl/>
          <w:lang w:bidi="ar-LY"/>
        </w:rPr>
        <w:t>تعظيمًا</w:t>
      </w:r>
      <w:r w:rsidRPr="00062770">
        <w:rPr>
          <w:rFonts w:ascii="Arial" w:hAnsi="Arial" w:cs="Arial"/>
          <w:b/>
          <w:bCs/>
          <w:sz w:val="40"/>
          <w:szCs w:val="40"/>
          <w:rtl/>
          <w:lang w:bidi="ar-LY"/>
        </w:rPr>
        <w:t xml:space="preserve"> له أو </w:t>
      </w:r>
      <w:r>
        <w:rPr>
          <w:rFonts w:ascii="Arial" w:hAnsi="Arial" w:cs="Arial"/>
          <w:b/>
          <w:bCs/>
          <w:sz w:val="40"/>
          <w:szCs w:val="40"/>
          <w:rtl/>
          <w:lang w:bidi="ar-LY"/>
        </w:rPr>
        <w:t>خوفًا</w:t>
      </w:r>
      <w:r w:rsidRPr="00062770">
        <w:rPr>
          <w:rFonts w:ascii="Arial" w:hAnsi="Arial" w:cs="Arial"/>
          <w:b/>
          <w:bCs/>
          <w:sz w:val="40"/>
          <w:szCs w:val="40"/>
          <w:rtl/>
          <w:lang w:bidi="ar-LY"/>
        </w:rPr>
        <w:t xml:space="preserve"> من العقاب أو رجاء</w:t>
      </w:r>
      <w:r>
        <w:rPr>
          <w:rFonts w:ascii="Arial" w:hAnsi="Arial" w:cs="Arial" w:hint="cs"/>
          <w:b/>
          <w:bCs/>
          <w:sz w:val="40"/>
          <w:szCs w:val="40"/>
          <w:rtl/>
          <w:lang w:bidi="ar-LY"/>
        </w:rPr>
        <w:t>ً</w:t>
      </w:r>
      <w:r w:rsidRPr="00062770">
        <w:rPr>
          <w:rFonts w:ascii="Arial" w:hAnsi="Arial" w:cs="Arial"/>
          <w:b/>
          <w:bCs/>
          <w:sz w:val="40"/>
          <w:szCs w:val="40"/>
          <w:rtl/>
          <w:lang w:bidi="ar-LY"/>
        </w:rPr>
        <w:t xml:space="preserve"> في الثواب</w:t>
      </w:r>
      <w:r>
        <w:rPr>
          <w:rFonts w:ascii="Arial" w:hAnsi="Arial" w:cs="Arial"/>
          <w:b/>
          <w:bCs/>
          <w:sz w:val="40"/>
          <w:szCs w:val="40"/>
          <w:rtl/>
          <w:lang w:bidi="ar-LY"/>
        </w:rPr>
        <w:t>،</w:t>
      </w:r>
      <w:r w:rsidRPr="00062770">
        <w:rPr>
          <w:rFonts w:ascii="Arial" w:hAnsi="Arial" w:cs="Arial"/>
          <w:b/>
          <w:bCs/>
          <w:sz w:val="40"/>
          <w:szCs w:val="40"/>
          <w:rtl/>
          <w:lang w:bidi="ar-LY"/>
        </w:rPr>
        <w:t xml:space="preserve"> فإذا كانت هذه المشاعر غير موجودة عنده على سبيل الحقيقة فهو كذاب</w:t>
      </w:r>
      <w:r>
        <w:rPr>
          <w:rFonts w:ascii="Arial" w:hAnsi="Arial" w:cs="Arial"/>
          <w:b/>
          <w:bCs/>
          <w:sz w:val="40"/>
          <w:szCs w:val="40"/>
          <w:rtl/>
          <w:lang w:bidi="ar-LY"/>
        </w:rPr>
        <w:t>.</w:t>
      </w:r>
    </w:p>
    <w:p w14:paraId="474CA46C" w14:textId="58964D77" w:rsidR="005B05F4" w:rsidRDefault="005B05F4" w:rsidP="00E21B80">
      <w:pPr>
        <w:tabs>
          <w:tab w:val="right" w:pos="9450"/>
        </w:tabs>
        <w:spacing w:before="12"/>
        <w:ind w:left="26"/>
        <w:jc w:val="both"/>
        <w:rPr>
          <w:rFonts w:ascii="Arial" w:hAnsi="Arial" w:cs="Arial"/>
          <w:b/>
          <w:bCs/>
          <w:sz w:val="40"/>
          <w:szCs w:val="40"/>
          <w:rtl/>
          <w:lang w:bidi="ar-LY"/>
        </w:rPr>
      </w:pPr>
      <w:r w:rsidRPr="002F0BFE">
        <w:rPr>
          <w:rFonts w:ascii="Arial" w:hAnsi="Arial" w:cs="Arial" w:hint="eastAsia"/>
          <w:b/>
          <w:bCs/>
          <w:sz w:val="40"/>
          <w:szCs w:val="40"/>
          <w:highlight w:val="yellow"/>
          <w:rtl/>
          <w:lang w:bidi="ar-LY"/>
        </w:rPr>
        <w:t>ـ</w:t>
      </w:r>
      <w:r w:rsidRPr="002F0BFE">
        <w:rPr>
          <w:rFonts w:ascii="Arial" w:hAnsi="Arial" w:cs="Arial"/>
          <w:b/>
          <w:bCs/>
          <w:sz w:val="40"/>
          <w:szCs w:val="40"/>
          <w:highlight w:val="yellow"/>
          <w:rtl/>
          <w:lang w:bidi="ar-LY"/>
        </w:rPr>
        <w:t xml:space="preserve"> الشعور المميز للهدف </w:t>
      </w:r>
      <w:r w:rsidR="005E13EB" w:rsidRPr="002F0BFE">
        <w:rPr>
          <w:rFonts w:ascii="Arial" w:hAnsi="Arial" w:cs="Arial" w:hint="eastAsia"/>
          <w:b/>
          <w:bCs/>
          <w:sz w:val="40"/>
          <w:szCs w:val="40"/>
          <w:highlight w:val="yellow"/>
          <w:rtl/>
          <w:lang w:bidi="ar-LY"/>
        </w:rPr>
        <w:t>هو</w:t>
      </w:r>
      <w:r w:rsidR="005E13EB" w:rsidRPr="002F0BFE">
        <w:rPr>
          <w:rFonts w:ascii="Arial" w:hAnsi="Arial" w:cs="Arial"/>
          <w:b/>
          <w:bCs/>
          <w:sz w:val="40"/>
          <w:szCs w:val="40"/>
          <w:highlight w:val="yellow"/>
          <w:rtl/>
          <w:lang w:bidi="ar-LY"/>
        </w:rPr>
        <w:t xml:space="preserve"> </w:t>
      </w:r>
      <w:r w:rsidR="005E13EB" w:rsidRPr="002F0BFE">
        <w:rPr>
          <w:rFonts w:ascii="Arial" w:hAnsi="Arial" w:cs="Arial" w:hint="eastAsia"/>
          <w:b/>
          <w:bCs/>
          <w:sz w:val="40"/>
          <w:szCs w:val="40"/>
          <w:highlight w:val="yellow"/>
          <w:rtl/>
          <w:lang w:bidi="ar-LY"/>
        </w:rPr>
        <w:t>الشعور</w:t>
      </w:r>
      <w:r w:rsidR="005E13EB" w:rsidRPr="002F0BFE">
        <w:rPr>
          <w:rFonts w:ascii="Arial" w:hAnsi="Arial" w:cs="Arial"/>
          <w:b/>
          <w:bCs/>
          <w:sz w:val="40"/>
          <w:szCs w:val="40"/>
          <w:highlight w:val="yellow"/>
          <w:rtl/>
          <w:lang w:bidi="ar-LY"/>
        </w:rPr>
        <w:t xml:space="preserve"> </w:t>
      </w:r>
      <w:r w:rsidR="005E13EB" w:rsidRPr="002F0BFE">
        <w:rPr>
          <w:rFonts w:ascii="Arial" w:hAnsi="Arial" w:cs="Arial" w:hint="eastAsia"/>
          <w:b/>
          <w:bCs/>
          <w:sz w:val="40"/>
          <w:szCs w:val="40"/>
          <w:highlight w:val="yellow"/>
          <w:rtl/>
          <w:lang w:bidi="ar-LY"/>
        </w:rPr>
        <w:t>بقلق</w:t>
      </w:r>
      <w:r w:rsidR="005E13EB" w:rsidRPr="002F0BFE">
        <w:rPr>
          <w:rFonts w:ascii="Arial" w:hAnsi="Arial" w:cs="Arial"/>
          <w:b/>
          <w:bCs/>
          <w:sz w:val="40"/>
          <w:szCs w:val="40"/>
          <w:highlight w:val="yellow"/>
          <w:rtl/>
          <w:lang w:bidi="ar-LY"/>
        </w:rPr>
        <w:t xml:space="preserve"> </w:t>
      </w:r>
      <w:r w:rsidR="005E13EB" w:rsidRPr="002F0BFE">
        <w:rPr>
          <w:rFonts w:ascii="Arial" w:hAnsi="Arial" w:cs="Arial" w:hint="eastAsia"/>
          <w:b/>
          <w:bCs/>
          <w:sz w:val="40"/>
          <w:szCs w:val="40"/>
          <w:highlight w:val="yellow"/>
          <w:rtl/>
          <w:lang w:bidi="ar-LY"/>
        </w:rPr>
        <w:t>الانتظار</w:t>
      </w:r>
      <w:r w:rsidR="005E13EB" w:rsidRPr="002F0BFE">
        <w:rPr>
          <w:rFonts w:ascii="Arial" w:hAnsi="Arial" w:cs="Arial"/>
          <w:b/>
          <w:bCs/>
          <w:sz w:val="40"/>
          <w:szCs w:val="40"/>
          <w:highlight w:val="yellow"/>
          <w:rtl/>
          <w:lang w:bidi="ar-LY"/>
        </w:rPr>
        <w:t xml:space="preserve"> </w:t>
      </w:r>
      <w:r w:rsidR="005E13EB" w:rsidRPr="002F0BFE">
        <w:rPr>
          <w:rFonts w:ascii="Arial" w:hAnsi="Arial" w:cs="Arial" w:hint="eastAsia"/>
          <w:b/>
          <w:bCs/>
          <w:sz w:val="40"/>
          <w:szCs w:val="40"/>
          <w:highlight w:val="yellow"/>
          <w:rtl/>
          <w:lang w:bidi="ar-LY"/>
        </w:rPr>
        <w:t>للآخرة</w:t>
      </w:r>
      <w:r w:rsidR="005E13EB" w:rsidRPr="002F0BFE">
        <w:rPr>
          <w:rFonts w:ascii="Arial" w:hAnsi="Arial" w:cs="Arial"/>
          <w:b/>
          <w:bCs/>
          <w:sz w:val="40"/>
          <w:szCs w:val="40"/>
          <w:highlight w:val="yellow"/>
          <w:rtl/>
          <w:lang w:bidi="ar-LY"/>
        </w:rPr>
        <w:t xml:space="preserve"> </w:t>
      </w:r>
      <w:r w:rsidR="005E13EB" w:rsidRPr="002F0BFE">
        <w:rPr>
          <w:rFonts w:ascii="Arial" w:hAnsi="Arial" w:cs="Arial" w:hint="eastAsia"/>
          <w:b/>
          <w:bCs/>
          <w:sz w:val="40"/>
          <w:szCs w:val="40"/>
          <w:highlight w:val="yellow"/>
          <w:rtl/>
          <w:lang w:bidi="ar-LY"/>
        </w:rPr>
        <w:t>وانشغال</w:t>
      </w:r>
      <w:r w:rsidR="005E13EB" w:rsidRPr="002F0BFE">
        <w:rPr>
          <w:rFonts w:ascii="Arial" w:hAnsi="Arial" w:cs="Arial"/>
          <w:b/>
          <w:bCs/>
          <w:sz w:val="40"/>
          <w:szCs w:val="40"/>
          <w:highlight w:val="yellow"/>
          <w:rtl/>
          <w:lang w:bidi="ar-LY"/>
        </w:rPr>
        <w:t xml:space="preserve"> </w:t>
      </w:r>
      <w:r w:rsidR="005E13EB" w:rsidRPr="002F0BFE">
        <w:rPr>
          <w:rFonts w:ascii="Arial" w:hAnsi="Arial" w:cs="Arial" w:hint="eastAsia"/>
          <w:b/>
          <w:bCs/>
          <w:sz w:val="40"/>
          <w:szCs w:val="40"/>
          <w:highlight w:val="yellow"/>
          <w:rtl/>
          <w:lang w:bidi="ar-LY"/>
        </w:rPr>
        <w:t>الهم</w:t>
      </w:r>
      <w:r w:rsidR="005E13EB" w:rsidRPr="002F0BFE">
        <w:rPr>
          <w:rFonts w:ascii="Arial" w:hAnsi="Arial" w:cs="Arial"/>
          <w:b/>
          <w:bCs/>
          <w:sz w:val="40"/>
          <w:szCs w:val="40"/>
          <w:highlight w:val="yellow"/>
          <w:rtl/>
          <w:lang w:bidi="ar-LY"/>
        </w:rPr>
        <w:t xml:space="preserve"> </w:t>
      </w:r>
      <w:r w:rsidR="005E13EB" w:rsidRPr="002F0BFE">
        <w:rPr>
          <w:rFonts w:ascii="Arial" w:hAnsi="Arial" w:cs="Arial" w:hint="eastAsia"/>
          <w:b/>
          <w:bCs/>
          <w:sz w:val="40"/>
          <w:szCs w:val="40"/>
          <w:highlight w:val="yellow"/>
          <w:rtl/>
          <w:lang w:bidi="ar-LY"/>
        </w:rPr>
        <w:t>باقترابها</w:t>
      </w:r>
      <w:r w:rsidR="005E13EB" w:rsidRPr="002F0BFE">
        <w:rPr>
          <w:rFonts w:ascii="Arial" w:hAnsi="Arial" w:cs="Arial"/>
          <w:b/>
          <w:bCs/>
          <w:sz w:val="40"/>
          <w:szCs w:val="40"/>
          <w:highlight w:val="yellow"/>
          <w:rtl/>
          <w:lang w:bidi="ar-LY"/>
        </w:rPr>
        <w:t>:</w:t>
      </w:r>
    </w:p>
    <w:p w14:paraId="1926AD04" w14:textId="6EFC4286" w:rsidR="005E13EB" w:rsidRDefault="005E13EB" w:rsidP="00723FDA">
      <w:pPr>
        <w:tabs>
          <w:tab w:val="right" w:pos="9450"/>
        </w:tabs>
        <w:spacing w:before="12"/>
        <w:ind w:left="26"/>
        <w:jc w:val="both"/>
        <w:rPr>
          <w:rFonts w:ascii="Arial" w:hAnsi="Arial" w:cs="Arial"/>
          <w:b/>
          <w:bCs/>
          <w:sz w:val="40"/>
          <w:szCs w:val="40"/>
          <w:rtl/>
          <w:lang w:bidi="ar-LY"/>
        </w:rPr>
      </w:pPr>
      <w:r>
        <w:rPr>
          <w:rFonts w:ascii="Arial" w:hAnsi="Arial" w:cs="Arial" w:hint="cs"/>
          <w:b/>
          <w:bCs/>
          <w:sz w:val="40"/>
          <w:szCs w:val="40"/>
          <w:rtl/>
          <w:lang w:bidi="ar-LY"/>
        </w:rPr>
        <w:t xml:space="preserve">ـ الذي يدعي أن هدفه الآخرة ولم يشعر بالقلق من اقتراب الآخرة باعتبارها نتيجة الامتحان </w:t>
      </w:r>
      <w:r w:rsidR="00B247AB">
        <w:rPr>
          <w:rFonts w:ascii="Arial" w:hAnsi="Arial" w:cs="Arial" w:hint="cs"/>
          <w:b/>
          <w:bCs/>
          <w:sz w:val="40"/>
          <w:szCs w:val="40"/>
          <w:rtl/>
          <w:lang w:bidi="ar-LY"/>
        </w:rPr>
        <w:t>والقلق من كونه أين يصير من الثواب أو العقاب الهائل فهو يخدع نفسه، ونوضح ذلك كالتالي:</w:t>
      </w:r>
    </w:p>
    <w:p w14:paraId="515A8CB9" w14:textId="77777777" w:rsidR="005B05F4" w:rsidRPr="00062770" w:rsidRDefault="005B05F4" w:rsidP="005B05F4">
      <w:pPr>
        <w:tabs>
          <w:tab w:val="right" w:pos="9450"/>
        </w:tabs>
        <w:spacing w:before="12" w:after="120"/>
        <w:ind w:left="26"/>
        <w:jc w:val="both"/>
        <w:rPr>
          <w:rFonts w:ascii="Arial" w:hAnsi="Arial" w:cs="Arial"/>
          <w:b/>
          <w:bCs/>
          <w:sz w:val="40"/>
          <w:szCs w:val="40"/>
          <w:rtl/>
          <w:lang w:bidi="ar-EG"/>
        </w:rPr>
      </w:pPr>
      <w:r w:rsidRPr="00062770">
        <w:rPr>
          <w:rFonts w:ascii="Arial" w:hAnsi="Arial" w:cs="Arial"/>
          <w:b/>
          <w:bCs/>
          <w:sz w:val="40"/>
          <w:szCs w:val="40"/>
          <w:highlight w:val="yellow"/>
          <w:rtl/>
        </w:rPr>
        <w:t>ـ الناس صنفين هما</w:t>
      </w:r>
      <w:r>
        <w:rPr>
          <w:rFonts w:ascii="Arial" w:hAnsi="Arial" w:cs="Arial"/>
          <w:b/>
          <w:bCs/>
          <w:sz w:val="40"/>
          <w:szCs w:val="40"/>
          <w:highlight w:val="yellow"/>
          <w:rtl/>
        </w:rPr>
        <w:t>:</w:t>
      </w:r>
    </w:p>
    <w:p w14:paraId="19D56A41" w14:textId="77777777" w:rsidR="005B05F4" w:rsidRPr="00062770" w:rsidRDefault="005B05F4" w:rsidP="005B05F4">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1ـ الصنف الأول</w:t>
      </w:r>
      <w:r>
        <w:rPr>
          <w:rFonts w:ascii="Arial" w:hAnsi="Arial" w:cs="Arial"/>
          <w:b/>
          <w:bCs/>
          <w:sz w:val="40"/>
          <w:szCs w:val="40"/>
          <w:rtl/>
        </w:rPr>
        <w:t>:</w:t>
      </w:r>
      <w:r w:rsidRPr="00062770">
        <w:rPr>
          <w:rFonts w:ascii="Arial" w:hAnsi="Arial" w:cs="Arial"/>
          <w:b/>
          <w:bCs/>
          <w:sz w:val="40"/>
          <w:szCs w:val="40"/>
          <w:rtl/>
        </w:rPr>
        <w:t xml:space="preserve"> هم الذين يتطلعون ويترقبون وينتظرون ويتوقعون الموت و</w:t>
      </w:r>
      <w:r>
        <w:rPr>
          <w:rFonts w:ascii="Arial" w:hAnsi="Arial" w:cs="Arial"/>
          <w:b/>
          <w:bCs/>
          <w:sz w:val="40"/>
          <w:szCs w:val="40"/>
          <w:rtl/>
        </w:rPr>
        <w:t>الآخرة</w:t>
      </w:r>
      <w:r w:rsidRPr="00062770">
        <w:rPr>
          <w:rFonts w:ascii="Arial" w:hAnsi="Arial" w:cs="Arial"/>
          <w:b/>
          <w:bCs/>
          <w:sz w:val="40"/>
          <w:szCs w:val="40"/>
          <w:rtl/>
        </w:rPr>
        <w:t xml:space="preserve"> ولقاء الله تع</w:t>
      </w:r>
      <w:r>
        <w:rPr>
          <w:rFonts w:ascii="Arial" w:hAnsi="Arial" w:cs="Arial" w:hint="cs"/>
          <w:b/>
          <w:bCs/>
          <w:sz w:val="40"/>
          <w:szCs w:val="40"/>
          <w:rtl/>
        </w:rPr>
        <w:t>ا</w:t>
      </w:r>
      <w:r>
        <w:rPr>
          <w:rFonts w:ascii="Arial" w:hAnsi="Arial" w:cs="Arial"/>
          <w:b/>
          <w:bCs/>
          <w:sz w:val="40"/>
          <w:szCs w:val="40"/>
          <w:rtl/>
        </w:rPr>
        <w:t>لى.</w:t>
      </w:r>
    </w:p>
    <w:p w14:paraId="2B59F94F" w14:textId="77777777" w:rsidR="005B05F4" w:rsidRPr="00062770" w:rsidRDefault="005B05F4" w:rsidP="005B05F4">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فهؤلاء يعيشون في الدنيا معيشة من يقف في مكان ما ينتظر </w:t>
      </w:r>
      <w:r>
        <w:rPr>
          <w:rFonts w:ascii="Arial" w:hAnsi="Arial" w:cs="Arial"/>
          <w:b/>
          <w:bCs/>
          <w:sz w:val="40"/>
          <w:szCs w:val="40"/>
          <w:rtl/>
        </w:rPr>
        <w:t>أحدًا</w:t>
      </w:r>
      <w:r w:rsidRPr="00062770">
        <w:rPr>
          <w:rFonts w:ascii="Arial" w:hAnsi="Arial" w:cs="Arial"/>
          <w:b/>
          <w:bCs/>
          <w:sz w:val="40"/>
          <w:szCs w:val="40"/>
          <w:rtl/>
        </w:rPr>
        <w:t xml:space="preserve"> على موعد لمقابلته وهو قلق ينظر في الساعة </w:t>
      </w:r>
      <w:r>
        <w:rPr>
          <w:rFonts w:ascii="Arial" w:hAnsi="Arial" w:cs="Arial"/>
          <w:b/>
          <w:bCs/>
          <w:sz w:val="40"/>
          <w:szCs w:val="40"/>
          <w:rtl/>
        </w:rPr>
        <w:t>دائمًا</w:t>
      </w:r>
      <w:r w:rsidRPr="00062770">
        <w:rPr>
          <w:rFonts w:ascii="Arial" w:hAnsi="Arial" w:cs="Arial"/>
          <w:b/>
          <w:bCs/>
          <w:sz w:val="40"/>
          <w:szCs w:val="40"/>
          <w:rtl/>
        </w:rPr>
        <w:t xml:space="preserve"> ويتلفت يمين</w:t>
      </w:r>
      <w:r>
        <w:rPr>
          <w:rFonts w:ascii="Arial" w:hAnsi="Arial" w:cs="Arial" w:hint="cs"/>
          <w:b/>
          <w:bCs/>
          <w:sz w:val="40"/>
          <w:szCs w:val="40"/>
          <w:rtl/>
        </w:rPr>
        <w:t>ً</w:t>
      </w:r>
      <w:r w:rsidRPr="00062770">
        <w:rPr>
          <w:rFonts w:ascii="Arial" w:hAnsi="Arial" w:cs="Arial"/>
          <w:b/>
          <w:bCs/>
          <w:sz w:val="40"/>
          <w:szCs w:val="40"/>
          <w:rtl/>
        </w:rPr>
        <w:t>ا وشمال</w:t>
      </w:r>
      <w:r>
        <w:rPr>
          <w:rFonts w:ascii="Arial" w:hAnsi="Arial" w:cs="Arial" w:hint="cs"/>
          <w:b/>
          <w:bCs/>
          <w:sz w:val="40"/>
          <w:szCs w:val="40"/>
          <w:rtl/>
        </w:rPr>
        <w:t>ً</w:t>
      </w:r>
      <w:r w:rsidRPr="00062770">
        <w:rPr>
          <w:rFonts w:ascii="Arial" w:hAnsi="Arial" w:cs="Arial"/>
          <w:b/>
          <w:bCs/>
          <w:sz w:val="40"/>
          <w:szCs w:val="40"/>
          <w:rtl/>
        </w:rPr>
        <w:t>ا لعل من ينتظره قادم الآن</w:t>
      </w:r>
      <w:r>
        <w:rPr>
          <w:rFonts w:ascii="Arial" w:hAnsi="Arial" w:cs="Arial"/>
          <w:b/>
          <w:bCs/>
          <w:sz w:val="40"/>
          <w:szCs w:val="40"/>
          <w:rtl/>
        </w:rPr>
        <w:t>،</w:t>
      </w:r>
      <w:r w:rsidRPr="00062770">
        <w:rPr>
          <w:rFonts w:ascii="Arial" w:hAnsi="Arial" w:cs="Arial"/>
          <w:b/>
          <w:bCs/>
          <w:sz w:val="40"/>
          <w:szCs w:val="40"/>
          <w:rtl/>
        </w:rPr>
        <w:t xml:space="preserve"> فلحظات الانتظار هذه هي فترة عمره يبقى طوال حياته الدنيوية في حالة ترقب وانتظار وتوقع مجيء الموت و</w:t>
      </w:r>
      <w:r>
        <w:rPr>
          <w:rFonts w:ascii="Arial" w:hAnsi="Arial" w:cs="Arial"/>
          <w:b/>
          <w:bCs/>
          <w:sz w:val="40"/>
          <w:szCs w:val="40"/>
          <w:rtl/>
        </w:rPr>
        <w:t>الآخرة</w:t>
      </w:r>
      <w:r w:rsidRPr="00062770">
        <w:rPr>
          <w:rFonts w:ascii="Arial" w:hAnsi="Arial" w:cs="Arial"/>
          <w:b/>
          <w:bCs/>
          <w:sz w:val="40"/>
          <w:szCs w:val="40"/>
          <w:rtl/>
        </w:rPr>
        <w:t xml:space="preserve"> ولقاء الله في أي لحظة وإعلان النتيجة لما يصنعه في الدنيا</w:t>
      </w:r>
      <w:r>
        <w:rPr>
          <w:rFonts w:ascii="Arial" w:hAnsi="Arial" w:cs="Arial"/>
          <w:b/>
          <w:bCs/>
          <w:sz w:val="40"/>
          <w:szCs w:val="40"/>
          <w:rtl/>
        </w:rPr>
        <w:t>.</w:t>
      </w:r>
    </w:p>
    <w:p w14:paraId="35BE204B" w14:textId="3700BBE3" w:rsidR="005B05F4" w:rsidRPr="00062770" w:rsidRDefault="005B05F4" w:rsidP="005B05F4">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وهؤلاء يعيشون سنوات عمرهم في حالة تأهب وترقب واستعداد نفسي متطلعين إلى اليوم المحتوم الذي يعيشون من أجله منتظرين مجيء اليوم الذي يصلون فيه إلى بيتهم بعد سفر طويل</w:t>
      </w:r>
      <w:r>
        <w:rPr>
          <w:rFonts w:ascii="Arial" w:hAnsi="Arial" w:cs="Arial"/>
          <w:b/>
          <w:bCs/>
          <w:sz w:val="40"/>
          <w:szCs w:val="40"/>
          <w:rtl/>
        </w:rPr>
        <w:t>!</w:t>
      </w:r>
      <w:r w:rsidR="003F4CFC">
        <w:rPr>
          <w:rFonts w:ascii="Arial" w:hAnsi="Arial" w:cs="Arial" w:hint="cs"/>
          <w:b/>
          <w:bCs/>
          <w:sz w:val="40"/>
          <w:szCs w:val="40"/>
          <w:rtl/>
        </w:rPr>
        <w:t>،</w:t>
      </w:r>
      <w:r w:rsidRPr="00062770">
        <w:rPr>
          <w:rFonts w:ascii="Arial" w:hAnsi="Arial" w:cs="Arial"/>
          <w:b/>
          <w:bCs/>
          <w:sz w:val="40"/>
          <w:szCs w:val="40"/>
          <w:rtl/>
        </w:rPr>
        <w:t xml:space="preserve"> وهؤلاء يعيشون حياتهم معيشة المسافر عابر السبيل الذي ينظر إلى الحياة الدنيوية على أنها مؤقتة فانية وأنه راحل إلى حياة الخلود حيث داره وأهله ومعيشته</w:t>
      </w:r>
      <w:r>
        <w:rPr>
          <w:rFonts w:ascii="Arial" w:hAnsi="Arial" w:cs="Arial"/>
          <w:b/>
          <w:bCs/>
          <w:sz w:val="40"/>
          <w:szCs w:val="40"/>
          <w:rtl/>
        </w:rPr>
        <w:t>،</w:t>
      </w:r>
      <w:r w:rsidRPr="00062770">
        <w:rPr>
          <w:rFonts w:ascii="Arial" w:hAnsi="Arial" w:cs="Arial"/>
          <w:b/>
          <w:bCs/>
          <w:sz w:val="40"/>
          <w:szCs w:val="40"/>
          <w:rtl/>
        </w:rPr>
        <w:t xml:space="preserve"> وهؤلاء عندهم شعور بالترقب والانتظار والتطلع والطموح إلى </w:t>
      </w:r>
      <w:r>
        <w:rPr>
          <w:rFonts w:ascii="Arial" w:hAnsi="Arial" w:cs="Arial"/>
          <w:b/>
          <w:bCs/>
          <w:sz w:val="40"/>
          <w:szCs w:val="40"/>
          <w:rtl/>
        </w:rPr>
        <w:t>الآخرة</w:t>
      </w:r>
      <w:r w:rsidRPr="00062770">
        <w:rPr>
          <w:rFonts w:ascii="Arial" w:hAnsi="Arial" w:cs="Arial"/>
          <w:b/>
          <w:bCs/>
          <w:sz w:val="40"/>
          <w:szCs w:val="40"/>
          <w:rtl/>
        </w:rPr>
        <w:t xml:space="preserve"> ولقاء الله</w:t>
      </w:r>
      <w:r>
        <w:rPr>
          <w:rFonts w:ascii="Arial" w:hAnsi="Arial" w:cs="Arial"/>
          <w:b/>
          <w:bCs/>
          <w:sz w:val="40"/>
          <w:szCs w:val="40"/>
          <w:rtl/>
        </w:rPr>
        <w:t>،</w:t>
      </w:r>
      <w:r w:rsidRPr="00062770">
        <w:rPr>
          <w:rFonts w:ascii="Arial" w:hAnsi="Arial" w:cs="Arial"/>
          <w:b/>
          <w:bCs/>
          <w:sz w:val="40"/>
          <w:szCs w:val="40"/>
          <w:rtl/>
        </w:rPr>
        <w:t xml:space="preserve"> فذلك هدفهم وغايتهم التي يعيشون من أجلها</w:t>
      </w:r>
      <w:r>
        <w:rPr>
          <w:rFonts w:ascii="Arial" w:hAnsi="Arial" w:cs="Arial"/>
          <w:b/>
          <w:bCs/>
          <w:sz w:val="40"/>
          <w:szCs w:val="40"/>
          <w:rtl/>
        </w:rPr>
        <w:t>،</w:t>
      </w:r>
      <w:r w:rsidRPr="00062770">
        <w:rPr>
          <w:rFonts w:ascii="Arial" w:hAnsi="Arial" w:cs="Arial"/>
          <w:b/>
          <w:bCs/>
          <w:sz w:val="40"/>
          <w:szCs w:val="40"/>
          <w:rtl/>
        </w:rPr>
        <w:t xml:space="preserve"> وهؤلاء يعيشون معيشة المتوقع المنتظر مجيء الموت و</w:t>
      </w:r>
      <w:r>
        <w:rPr>
          <w:rFonts w:ascii="Arial" w:hAnsi="Arial" w:cs="Arial"/>
          <w:b/>
          <w:bCs/>
          <w:sz w:val="40"/>
          <w:szCs w:val="40"/>
          <w:rtl/>
        </w:rPr>
        <w:t>الآخرة</w:t>
      </w:r>
      <w:r w:rsidRPr="00062770">
        <w:rPr>
          <w:rFonts w:ascii="Arial" w:hAnsi="Arial" w:cs="Arial"/>
          <w:b/>
          <w:bCs/>
          <w:sz w:val="40"/>
          <w:szCs w:val="40"/>
          <w:rtl/>
        </w:rPr>
        <w:t xml:space="preserve"> ولقاء الله</w:t>
      </w:r>
      <w:r>
        <w:rPr>
          <w:rFonts w:ascii="Arial" w:hAnsi="Arial" w:cs="Arial"/>
          <w:b/>
          <w:bCs/>
          <w:sz w:val="40"/>
          <w:szCs w:val="40"/>
          <w:rtl/>
        </w:rPr>
        <w:t>،</w:t>
      </w:r>
      <w:r w:rsidRPr="00062770">
        <w:rPr>
          <w:rFonts w:ascii="Arial" w:hAnsi="Arial" w:cs="Arial"/>
          <w:b/>
          <w:bCs/>
          <w:sz w:val="40"/>
          <w:szCs w:val="40"/>
          <w:rtl/>
        </w:rPr>
        <w:t xml:space="preserve"> وهؤلاء يعيشون في حالة قلق وإشفاق وخوف من </w:t>
      </w:r>
      <w:r>
        <w:rPr>
          <w:rFonts w:ascii="Arial" w:hAnsi="Arial" w:cs="Arial"/>
          <w:b/>
          <w:bCs/>
          <w:sz w:val="40"/>
          <w:szCs w:val="40"/>
          <w:rtl/>
        </w:rPr>
        <w:t>الآخرة،</w:t>
      </w:r>
      <w:r w:rsidRPr="00062770">
        <w:rPr>
          <w:rFonts w:ascii="Arial" w:hAnsi="Arial" w:cs="Arial"/>
          <w:b/>
          <w:bCs/>
          <w:sz w:val="40"/>
          <w:szCs w:val="40"/>
          <w:rtl/>
        </w:rPr>
        <w:t xml:space="preserve"> ويستمر ذلك طوال حياتهم وأثناء أداءهم لل</w:t>
      </w:r>
      <w:r>
        <w:rPr>
          <w:rFonts w:ascii="Arial" w:hAnsi="Arial" w:cs="Arial"/>
          <w:b/>
          <w:bCs/>
          <w:sz w:val="40"/>
          <w:szCs w:val="40"/>
          <w:rtl/>
        </w:rPr>
        <w:t>أعمال.</w:t>
      </w:r>
    </w:p>
    <w:p w14:paraId="59E9B9DB" w14:textId="77777777" w:rsidR="005B05F4" w:rsidRPr="00062770" w:rsidRDefault="005B05F4" w:rsidP="005B05F4">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وهؤلاء عندهم صبر طويل</w:t>
      </w:r>
      <w:r>
        <w:rPr>
          <w:rFonts w:ascii="Arial" w:hAnsi="Arial" w:cs="Arial"/>
          <w:b/>
          <w:bCs/>
          <w:sz w:val="40"/>
          <w:szCs w:val="40"/>
          <w:rtl/>
        </w:rPr>
        <w:t>،</w:t>
      </w:r>
      <w:r w:rsidRPr="00062770">
        <w:rPr>
          <w:rFonts w:ascii="Arial" w:hAnsi="Arial" w:cs="Arial"/>
          <w:b/>
          <w:bCs/>
          <w:sz w:val="40"/>
          <w:szCs w:val="40"/>
          <w:rtl/>
        </w:rPr>
        <w:t xml:space="preserve"> فهم يصبرون على الدنيا منتظرين </w:t>
      </w:r>
      <w:r>
        <w:rPr>
          <w:rFonts w:ascii="Arial" w:hAnsi="Arial" w:cs="Arial"/>
          <w:b/>
          <w:bCs/>
          <w:sz w:val="40"/>
          <w:szCs w:val="40"/>
          <w:rtl/>
        </w:rPr>
        <w:t>الآخرة،</w:t>
      </w:r>
      <w:r w:rsidRPr="00062770">
        <w:rPr>
          <w:rFonts w:ascii="Arial" w:hAnsi="Arial" w:cs="Arial"/>
          <w:b/>
          <w:bCs/>
          <w:sz w:val="40"/>
          <w:szCs w:val="40"/>
          <w:rtl/>
        </w:rPr>
        <w:t xml:space="preserve"> والصبر على الدنيا معناه أن يصبر </w:t>
      </w:r>
      <w:r>
        <w:rPr>
          <w:rFonts w:ascii="Arial" w:hAnsi="Arial" w:cs="Arial"/>
          <w:b/>
          <w:bCs/>
          <w:sz w:val="40"/>
          <w:szCs w:val="40"/>
          <w:rtl/>
        </w:rPr>
        <w:t>الإنسان</w:t>
      </w:r>
      <w:r w:rsidRPr="00062770">
        <w:rPr>
          <w:rFonts w:ascii="Arial" w:hAnsi="Arial" w:cs="Arial"/>
          <w:b/>
          <w:bCs/>
          <w:sz w:val="40"/>
          <w:szCs w:val="40"/>
          <w:rtl/>
        </w:rPr>
        <w:t xml:space="preserve"> مدة الستين سنة أو أكثر أو أقل حسب عمر </w:t>
      </w:r>
      <w:r>
        <w:rPr>
          <w:rFonts w:ascii="Arial" w:hAnsi="Arial" w:cs="Arial"/>
          <w:b/>
          <w:bCs/>
          <w:sz w:val="40"/>
          <w:szCs w:val="40"/>
          <w:rtl/>
        </w:rPr>
        <w:t>الإنسان</w:t>
      </w:r>
      <w:r w:rsidRPr="00062770">
        <w:rPr>
          <w:rFonts w:ascii="Arial" w:hAnsi="Arial" w:cs="Arial"/>
          <w:b/>
          <w:bCs/>
          <w:sz w:val="40"/>
          <w:szCs w:val="40"/>
          <w:rtl/>
        </w:rPr>
        <w:t xml:space="preserve"> باعتبار أن هذه السنوات ما هي إلا لحظات منتهية ضئيلة في عمر </w:t>
      </w:r>
      <w:r>
        <w:rPr>
          <w:rFonts w:ascii="Arial" w:hAnsi="Arial" w:cs="Arial"/>
          <w:b/>
          <w:bCs/>
          <w:sz w:val="40"/>
          <w:szCs w:val="40"/>
          <w:rtl/>
        </w:rPr>
        <w:t>الآخرة،</w:t>
      </w:r>
      <w:r w:rsidRPr="00062770">
        <w:rPr>
          <w:rFonts w:ascii="Arial" w:hAnsi="Arial" w:cs="Arial"/>
          <w:b/>
          <w:bCs/>
          <w:sz w:val="40"/>
          <w:szCs w:val="40"/>
          <w:rtl/>
        </w:rPr>
        <w:t xml:space="preserve"> فالذي يوقن ب</w:t>
      </w:r>
      <w:r>
        <w:rPr>
          <w:rFonts w:ascii="Arial" w:hAnsi="Arial" w:cs="Arial"/>
          <w:b/>
          <w:bCs/>
          <w:sz w:val="40"/>
          <w:szCs w:val="40"/>
          <w:rtl/>
        </w:rPr>
        <w:t>الآخرة</w:t>
      </w:r>
      <w:r w:rsidRPr="00062770">
        <w:rPr>
          <w:rFonts w:ascii="Arial" w:hAnsi="Arial" w:cs="Arial"/>
          <w:b/>
          <w:bCs/>
          <w:sz w:val="40"/>
          <w:szCs w:val="40"/>
          <w:rtl/>
        </w:rPr>
        <w:t xml:space="preserve"> ويشعر بها فإنه يصبر على أيام هذه الدنيا حتى تنقضي</w:t>
      </w:r>
      <w:r>
        <w:rPr>
          <w:rFonts w:ascii="Arial" w:hAnsi="Arial" w:cs="Arial" w:hint="cs"/>
          <w:b/>
          <w:bCs/>
          <w:sz w:val="40"/>
          <w:szCs w:val="40"/>
          <w:rtl/>
        </w:rPr>
        <w:t>؛</w:t>
      </w:r>
      <w:r w:rsidRPr="00062770">
        <w:rPr>
          <w:rFonts w:ascii="Arial" w:hAnsi="Arial" w:cs="Arial"/>
          <w:b/>
          <w:bCs/>
          <w:sz w:val="40"/>
          <w:szCs w:val="40"/>
          <w:rtl/>
        </w:rPr>
        <w:t xml:space="preserve"> لأن </w:t>
      </w:r>
      <w:r>
        <w:rPr>
          <w:rFonts w:ascii="Arial" w:hAnsi="Arial" w:cs="Arial"/>
          <w:b/>
          <w:bCs/>
          <w:sz w:val="40"/>
          <w:szCs w:val="40"/>
          <w:rtl/>
        </w:rPr>
        <w:t>الإنسان</w:t>
      </w:r>
      <w:r w:rsidRPr="00062770">
        <w:rPr>
          <w:rFonts w:ascii="Arial" w:hAnsi="Arial" w:cs="Arial"/>
          <w:b/>
          <w:bCs/>
          <w:sz w:val="40"/>
          <w:szCs w:val="40"/>
          <w:rtl/>
        </w:rPr>
        <w:t xml:space="preserve"> منشغل عن الدنيا بانتظار </w:t>
      </w:r>
      <w:r>
        <w:rPr>
          <w:rFonts w:ascii="Arial" w:hAnsi="Arial" w:cs="Arial"/>
          <w:b/>
          <w:bCs/>
          <w:sz w:val="40"/>
          <w:szCs w:val="40"/>
          <w:rtl/>
        </w:rPr>
        <w:t>الآخرة،</w:t>
      </w:r>
      <w:r w:rsidRPr="00062770">
        <w:rPr>
          <w:rFonts w:ascii="Arial" w:hAnsi="Arial" w:cs="Arial"/>
          <w:b/>
          <w:bCs/>
          <w:sz w:val="40"/>
          <w:szCs w:val="40"/>
          <w:rtl/>
        </w:rPr>
        <w:t xml:space="preserve"> ولأنه يشعر بأن الدنيا عابرة وتمر </w:t>
      </w:r>
      <w:r>
        <w:rPr>
          <w:rFonts w:ascii="Arial" w:hAnsi="Arial" w:cs="Arial"/>
          <w:b/>
          <w:bCs/>
          <w:sz w:val="40"/>
          <w:szCs w:val="40"/>
          <w:rtl/>
        </w:rPr>
        <w:t>سريعًا:</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فَاصْبِرْ صَبْرً</w:t>
      </w:r>
      <w:r>
        <w:rPr>
          <w:rFonts w:ascii="Arial" w:hAnsi="Arial" w:cs="Arial" w:hint="cs"/>
          <w:b/>
          <w:bCs/>
          <w:sz w:val="40"/>
          <w:szCs w:val="40"/>
          <w:rtl/>
        </w:rPr>
        <w:t>ا</w:t>
      </w:r>
      <w:r w:rsidRPr="00062770">
        <w:rPr>
          <w:rFonts w:ascii="Arial" w:hAnsi="Arial" w:cs="Arial"/>
          <w:b/>
          <w:bCs/>
          <w:sz w:val="40"/>
          <w:szCs w:val="40"/>
          <w:rtl/>
        </w:rPr>
        <w:t xml:space="preserve"> جَمِيلً</w:t>
      </w:r>
      <w:r>
        <w:rPr>
          <w:rFonts w:ascii="Arial" w:hAnsi="Arial" w:cs="Arial" w:hint="cs"/>
          <w:b/>
          <w:bCs/>
          <w:sz w:val="40"/>
          <w:szCs w:val="40"/>
          <w:rtl/>
        </w:rPr>
        <w:t>ا</w:t>
      </w:r>
      <w:r>
        <w:rPr>
          <w:rFonts w:ascii="Arial" w:hAnsi="Arial" w:cs="Arial"/>
          <w:b/>
          <w:bCs/>
          <w:sz w:val="40"/>
          <w:szCs w:val="40"/>
          <w:rtl/>
        </w:rPr>
        <w:t>،</w:t>
      </w:r>
      <w:r w:rsidRPr="00062770">
        <w:rPr>
          <w:rFonts w:ascii="Arial" w:hAnsi="Arial" w:cs="Arial"/>
          <w:b/>
          <w:bCs/>
          <w:sz w:val="40"/>
          <w:szCs w:val="40"/>
          <w:rtl/>
        </w:rPr>
        <w:t xml:space="preserve"> إنهم يَرَوْنَهُ </w:t>
      </w:r>
      <w:r>
        <w:rPr>
          <w:rFonts w:ascii="Arial" w:hAnsi="Arial" w:cs="Arial"/>
          <w:b/>
          <w:bCs/>
          <w:sz w:val="40"/>
          <w:szCs w:val="40"/>
          <w:rtl/>
        </w:rPr>
        <w:t>بعيدًا،</w:t>
      </w:r>
      <w:r w:rsidRPr="00062770">
        <w:rPr>
          <w:rFonts w:ascii="Arial" w:hAnsi="Arial" w:cs="Arial"/>
          <w:b/>
          <w:bCs/>
          <w:sz w:val="40"/>
          <w:szCs w:val="40"/>
          <w:rtl/>
        </w:rPr>
        <w:t xml:space="preserve"> وَنَرَاهُ قَرِيبً</w:t>
      </w:r>
      <w:r>
        <w:rPr>
          <w:rFonts w:ascii="Arial" w:hAnsi="Arial" w:cs="Arial" w:hint="cs"/>
          <w:b/>
          <w:bCs/>
          <w:sz w:val="40"/>
          <w:szCs w:val="40"/>
          <w:rtl/>
        </w:rPr>
        <w:t>ا</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301"/>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w:t>
      </w:r>
    </w:p>
    <w:p w14:paraId="768BF3E0" w14:textId="7DFA2318" w:rsidR="005B05F4" w:rsidRPr="00062770" w:rsidRDefault="005B05F4" w:rsidP="005B05F4">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وعدم وجود هذا الشعور بالاستعداد والتأهب والتطلع إلى </w:t>
      </w:r>
      <w:r>
        <w:rPr>
          <w:rFonts w:ascii="Arial" w:hAnsi="Arial" w:cs="Arial"/>
          <w:b/>
          <w:bCs/>
          <w:sz w:val="40"/>
          <w:szCs w:val="40"/>
          <w:rtl/>
        </w:rPr>
        <w:t>الآخرة</w:t>
      </w:r>
      <w:r w:rsidRPr="00062770">
        <w:rPr>
          <w:rFonts w:ascii="Arial" w:hAnsi="Arial" w:cs="Arial"/>
          <w:b/>
          <w:bCs/>
          <w:sz w:val="40"/>
          <w:szCs w:val="40"/>
          <w:rtl/>
        </w:rPr>
        <w:t xml:space="preserve"> معناه عدم وجود </w:t>
      </w:r>
      <w:r w:rsidRPr="00062770">
        <w:rPr>
          <w:rFonts w:ascii="Arial" w:hAnsi="Arial" w:cs="Arial" w:hint="cs"/>
          <w:b/>
          <w:bCs/>
          <w:sz w:val="40"/>
          <w:szCs w:val="40"/>
          <w:rtl/>
        </w:rPr>
        <w:t>المعرفة</w:t>
      </w:r>
      <w:r w:rsidRPr="00062770">
        <w:rPr>
          <w:rFonts w:ascii="Arial" w:hAnsi="Arial" w:cs="Arial"/>
          <w:b/>
          <w:bCs/>
          <w:sz w:val="40"/>
          <w:szCs w:val="40"/>
          <w:rtl/>
        </w:rPr>
        <w:t xml:space="preserve"> الحقيقي</w:t>
      </w:r>
      <w:r w:rsidRPr="00062770">
        <w:rPr>
          <w:rFonts w:ascii="Arial" w:hAnsi="Arial" w:cs="Arial" w:hint="cs"/>
          <w:b/>
          <w:bCs/>
          <w:sz w:val="40"/>
          <w:szCs w:val="40"/>
          <w:rtl/>
        </w:rPr>
        <w:t>ة</w:t>
      </w:r>
      <w:r w:rsidRPr="00062770">
        <w:rPr>
          <w:rFonts w:ascii="Arial" w:hAnsi="Arial" w:cs="Arial"/>
          <w:b/>
          <w:bCs/>
          <w:sz w:val="40"/>
          <w:szCs w:val="40"/>
          <w:rtl/>
        </w:rPr>
        <w:t xml:space="preserve"> باقتراب </w:t>
      </w:r>
      <w:r>
        <w:rPr>
          <w:rFonts w:ascii="Arial" w:hAnsi="Arial" w:cs="Arial"/>
          <w:b/>
          <w:bCs/>
          <w:sz w:val="40"/>
          <w:szCs w:val="40"/>
          <w:rtl/>
        </w:rPr>
        <w:t>الآخرة</w:t>
      </w:r>
      <w:r w:rsidR="003F4CFC">
        <w:rPr>
          <w:rFonts w:ascii="Arial" w:hAnsi="Arial" w:cs="Arial" w:hint="cs"/>
          <w:b/>
          <w:bCs/>
          <w:sz w:val="40"/>
          <w:szCs w:val="40"/>
          <w:rtl/>
        </w:rPr>
        <w:t xml:space="preserve"> وعدم اتخاذ الآخرة هدفا له</w:t>
      </w:r>
      <w:r>
        <w:rPr>
          <w:rFonts w:ascii="Arial" w:hAnsi="Arial" w:cs="Arial"/>
          <w:b/>
          <w:bCs/>
          <w:sz w:val="40"/>
          <w:szCs w:val="40"/>
          <w:rtl/>
        </w:rPr>
        <w:t>.</w:t>
      </w:r>
    </w:p>
    <w:p w14:paraId="7217D919" w14:textId="77777777" w:rsidR="005B05F4" w:rsidRPr="00062770" w:rsidRDefault="005B05F4" w:rsidP="005B05F4">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وفي تفسير أبي السعود</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وارجوا اليوم ال</w:t>
      </w:r>
      <w:r>
        <w:rPr>
          <w:rFonts w:ascii="Arial" w:hAnsi="Arial" w:cs="Arial" w:hint="cs"/>
          <w:b/>
          <w:bCs/>
          <w:sz w:val="40"/>
          <w:szCs w:val="40"/>
          <w:rtl/>
        </w:rPr>
        <w:t>آ</w:t>
      </w:r>
      <w:r w:rsidRPr="00062770">
        <w:rPr>
          <w:rFonts w:ascii="Arial" w:hAnsi="Arial" w:cs="Arial"/>
          <w:b/>
          <w:bCs/>
          <w:sz w:val="40"/>
          <w:szCs w:val="40"/>
          <w:rtl/>
        </w:rPr>
        <w:t>خر</w:t>
      </w:r>
      <w:r>
        <w:rPr>
          <w:rFonts w:ascii="Arial" w:hAnsi="Arial" w:cs="Arial" w:hint="cs"/>
          <w:b/>
          <w:bCs/>
          <w:sz w:val="40"/>
          <w:szCs w:val="40"/>
          <w:rtl/>
        </w:rPr>
        <w:t>،</w:t>
      </w:r>
      <w:r w:rsidRPr="00062770">
        <w:rPr>
          <w:rFonts w:ascii="Arial" w:hAnsi="Arial" w:cs="Arial"/>
          <w:b/>
          <w:bCs/>
          <w:sz w:val="40"/>
          <w:szCs w:val="40"/>
          <w:rtl/>
        </w:rPr>
        <w:t xml:space="preserve"> أي توقعوه وما سيقع فيه من فنون الأهوال وافعلوا اليوم من ال</w:t>
      </w:r>
      <w:r>
        <w:rPr>
          <w:rFonts w:ascii="Arial" w:hAnsi="Arial" w:cs="Arial"/>
          <w:b/>
          <w:bCs/>
          <w:sz w:val="40"/>
          <w:szCs w:val="40"/>
          <w:rtl/>
        </w:rPr>
        <w:t>أعمال</w:t>
      </w:r>
      <w:r w:rsidRPr="00062770">
        <w:rPr>
          <w:rFonts w:ascii="Arial" w:hAnsi="Arial" w:cs="Arial"/>
          <w:b/>
          <w:bCs/>
          <w:sz w:val="40"/>
          <w:szCs w:val="40"/>
          <w:rtl/>
        </w:rPr>
        <w:t xml:space="preserve"> ما تأمنون غائلته</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302"/>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مَنْ كَانَ يَرْجُو لِقَاءَ اللَّهِ فَإِنَّ أَجَلَ اللَّهِ لَآتٍ وَهُوَ السَّمِيعُ الْعَلِيمُ</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303"/>
      </w:r>
      <w:r w:rsidRPr="00062770">
        <w:rPr>
          <w:rFonts w:ascii="Arial" w:hAnsi="Arial" w:cs="Arial"/>
          <w:b/>
          <w:bCs/>
          <w:sz w:val="40"/>
          <w:szCs w:val="40"/>
          <w:vertAlign w:val="superscript"/>
          <w:rtl/>
        </w:rPr>
        <w:t>)</w:t>
      </w:r>
      <w:r>
        <w:rPr>
          <w:rFonts w:ascii="Arial" w:hAnsi="Arial" w:cs="Arial"/>
          <w:b/>
          <w:bCs/>
          <w:sz w:val="40"/>
          <w:szCs w:val="40"/>
          <w:rtl/>
        </w:rPr>
        <w:t>.</w:t>
      </w:r>
    </w:p>
    <w:p w14:paraId="17F096AF" w14:textId="77777777" w:rsidR="005B05F4" w:rsidRPr="00062770" w:rsidRDefault="005B05F4" w:rsidP="005B05F4">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2ـ الصنف الثاني</w:t>
      </w:r>
      <w:r>
        <w:rPr>
          <w:rFonts w:ascii="Arial" w:hAnsi="Arial" w:cs="Arial"/>
          <w:b/>
          <w:bCs/>
          <w:sz w:val="40"/>
          <w:szCs w:val="40"/>
          <w:rtl/>
        </w:rPr>
        <w:t>:</w:t>
      </w:r>
      <w:r w:rsidRPr="00062770">
        <w:rPr>
          <w:rFonts w:ascii="Arial" w:hAnsi="Arial" w:cs="Arial"/>
          <w:b/>
          <w:bCs/>
          <w:sz w:val="40"/>
          <w:szCs w:val="40"/>
          <w:rtl/>
        </w:rPr>
        <w:t xml:space="preserve"> وهم الذين لا </w:t>
      </w:r>
      <w:r w:rsidRPr="00D3237B">
        <w:rPr>
          <w:rFonts w:ascii="Arial" w:hAnsi="Arial" w:cs="Arial"/>
          <w:b/>
          <w:bCs/>
          <w:sz w:val="40"/>
          <w:szCs w:val="40"/>
          <w:rtl/>
        </w:rPr>
        <w:t>يتطلعون</w:t>
      </w:r>
      <w:r w:rsidRPr="00062770">
        <w:rPr>
          <w:rFonts w:ascii="Arial" w:hAnsi="Arial" w:cs="Arial"/>
          <w:b/>
          <w:bCs/>
          <w:sz w:val="40"/>
          <w:szCs w:val="40"/>
          <w:rtl/>
        </w:rPr>
        <w:t xml:space="preserve"> ولا يترقبون ولا ينتظرون الموت و</w:t>
      </w:r>
      <w:r>
        <w:rPr>
          <w:rFonts w:ascii="Arial" w:hAnsi="Arial" w:cs="Arial"/>
          <w:b/>
          <w:bCs/>
          <w:sz w:val="40"/>
          <w:szCs w:val="40"/>
          <w:rtl/>
        </w:rPr>
        <w:t>الآخرة</w:t>
      </w:r>
      <w:r w:rsidRPr="00062770">
        <w:rPr>
          <w:rFonts w:ascii="Arial" w:hAnsi="Arial" w:cs="Arial"/>
          <w:b/>
          <w:bCs/>
          <w:sz w:val="40"/>
          <w:szCs w:val="40"/>
          <w:rtl/>
        </w:rPr>
        <w:t xml:space="preserve"> ولقاء الله تع</w:t>
      </w:r>
      <w:r>
        <w:rPr>
          <w:rFonts w:ascii="Arial" w:hAnsi="Arial" w:cs="Arial" w:hint="cs"/>
          <w:b/>
          <w:bCs/>
          <w:sz w:val="40"/>
          <w:szCs w:val="40"/>
          <w:rtl/>
        </w:rPr>
        <w:t>ا</w:t>
      </w:r>
      <w:r>
        <w:rPr>
          <w:rFonts w:ascii="Arial" w:hAnsi="Arial" w:cs="Arial"/>
          <w:b/>
          <w:bCs/>
          <w:sz w:val="40"/>
          <w:szCs w:val="40"/>
          <w:rtl/>
        </w:rPr>
        <w:t>لى،</w:t>
      </w:r>
      <w:r w:rsidRPr="00062770">
        <w:rPr>
          <w:rFonts w:ascii="Arial" w:hAnsi="Arial" w:cs="Arial"/>
          <w:b/>
          <w:bCs/>
          <w:sz w:val="40"/>
          <w:szCs w:val="40"/>
          <w:rtl/>
        </w:rPr>
        <w:t xml:space="preserve"> فيعيشون حياة التلهي بالدنيا والاندماج</w:t>
      </w:r>
      <w:r>
        <w:rPr>
          <w:rFonts w:ascii="Arial" w:hAnsi="Arial" w:cs="Arial"/>
          <w:b/>
          <w:bCs/>
          <w:sz w:val="40"/>
          <w:szCs w:val="40"/>
          <w:rtl/>
        </w:rPr>
        <w:t xml:space="preserve"> والاطمئنان بأمور لعبها ولهوها،</w:t>
      </w:r>
      <w:r>
        <w:rPr>
          <w:rFonts w:ascii="Arial" w:hAnsi="Arial" w:cs="Arial" w:hint="cs"/>
          <w:b/>
          <w:bCs/>
          <w:sz w:val="40"/>
          <w:szCs w:val="40"/>
          <w:rtl/>
        </w:rPr>
        <w:t xml:space="preserve"> و</w:t>
      </w:r>
      <w:r w:rsidRPr="00062770">
        <w:rPr>
          <w:rFonts w:ascii="Arial" w:hAnsi="Arial" w:cs="Arial"/>
          <w:b/>
          <w:bCs/>
          <w:sz w:val="40"/>
          <w:szCs w:val="40"/>
          <w:rtl/>
        </w:rPr>
        <w:t>عنده</w:t>
      </w:r>
      <w:r>
        <w:rPr>
          <w:rFonts w:ascii="Arial" w:hAnsi="Arial" w:cs="Arial" w:hint="cs"/>
          <w:b/>
          <w:bCs/>
          <w:sz w:val="40"/>
          <w:szCs w:val="40"/>
          <w:rtl/>
        </w:rPr>
        <w:t>م</w:t>
      </w:r>
      <w:r w:rsidRPr="00062770">
        <w:rPr>
          <w:rFonts w:ascii="Arial" w:hAnsi="Arial" w:cs="Arial"/>
          <w:b/>
          <w:bCs/>
          <w:sz w:val="40"/>
          <w:szCs w:val="40"/>
          <w:rtl/>
        </w:rPr>
        <w:t xml:space="preserve"> طول أمل وطموحات في أمور الدنيا لكن ليس عنده</w:t>
      </w:r>
      <w:r>
        <w:rPr>
          <w:rFonts w:ascii="Arial" w:hAnsi="Arial" w:cs="Arial" w:hint="cs"/>
          <w:b/>
          <w:bCs/>
          <w:sz w:val="40"/>
          <w:szCs w:val="40"/>
          <w:rtl/>
        </w:rPr>
        <w:t>م</w:t>
      </w:r>
      <w:r w:rsidRPr="00062770">
        <w:rPr>
          <w:rFonts w:ascii="Arial" w:hAnsi="Arial" w:cs="Arial"/>
          <w:b/>
          <w:bCs/>
          <w:sz w:val="40"/>
          <w:szCs w:val="40"/>
          <w:rtl/>
        </w:rPr>
        <w:t xml:space="preserve"> أي أمل أو طموح في </w:t>
      </w:r>
      <w:r>
        <w:rPr>
          <w:rFonts w:ascii="Arial" w:hAnsi="Arial" w:cs="Arial"/>
          <w:b/>
          <w:bCs/>
          <w:sz w:val="40"/>
          <w:szCs w:val="40"/>
          <w:rtl/>
        </w:rPr>
        <w:t>الآخرة</w:t>
      </w:r>
      <w:r w:rsidRPr="00062770">
        <w:rPr>
          <w:rFonts w:ascii="Arial" w:hAnsi="Arial" w:cs="Arial"/>
          <w:b/>
          <w:bCs/>
          <w:sz w:val="40"/>
          <w:szCs w:val="40"/>
          <w:rtl/>
        </w:rPr>
        <w:t xml:space="preserve"> فليست </w:t>
      </w:r>
      <w:r>
        <w:rPr>
          <w:rFonts w:ascii="Arial" w:hAnsi="Arial" w:cs="Arial"/>
          <w:b/>
          <w:bCs/>
          <w:sz w:val="40"/>
          <w:szCs w:val="40"/>
          <w:rtl/>
        </w:rPr>
        <w:t>الآخرة</w:t>
      </w:r>
      <w:r w:rsidRPr="00062770">
        <w:rPr>
          <w:rFonts w:ascii="Arial" w:hAnsi="Arial" w:cs="Arial"/>
          <w:b/>
          <w:bCs/>
          <w:sz w:val="40"/>
          <w:szCs w:val="40"/>
          <w:rtl/>
        </w:rPr>
        <w:t xml:space="preserve"> من أهدافه</w:t>
      </w:r>
      <w:r>
        <w:rPr>
          <w:rFonts w:ascii="Arial" w:hAnsi="Arial" w:cs="Arial" w:hint="cs"/>
          <w:b/>
          <w:bCs/>
          <w:sz w:val="40"/>
          <w:szCs w:val="40"/>
          <w:rtl/>
        </w:rPr>
        <w:t>م</w:t>
      </w:r>
      <w:r w:rsidRPr="00062770">
        <w:rPr>
          <w:rFonts w:ascii="Arial" w:hAnsi="Arial" w:cs="Arial"/>
          <w:b/>
          <w:bCs/>
          <w:sz w:val="40"/>
          <w:szCs w:val="40"/>
          <w:rtl/>
        </w:rPr>
        <w:t xml:space="preserve"> فلا يرجو</w:t>
      </w:r>
      <w:r>
        <w:rPr>
          <w:rFonts w:ascii="Arial" w:hAnsi="Arial" w:cs="Arial" w:hint="cs"/>
          <w:b/>
          <w:bCs/>
          <w:sz w:val="40"/>
          <w:szCs w:val="40"/>
          <w:rtl/>
        </w:rPr>
        <w:t>ن</w:t>
      </w:r>
      <w:r w:rsidRPr="00062770">
        <w:rPr>
          <w:rFonts w:ascii="Arial" w:hAnsi="Arial" w:cs="Arial"/>
          <w:b/>
          <w:bCs/>
          <w:sz w:val="40"/>
          <w:szCs w:val="40"/>
          <w:rtl/>
        </w:rPr>
        <w:t>ها</w:t>
      </w:r>
      <w:r>
        <w:rPr>
          <w:rFonts w:ascii="Arial" w:hAnsi="Arial" w:cs="Arial"/>
          <w:b/>
          <w:bCs/>
          <w:sz w:val="40"/>
          <w:szCs w:val="40"/>
          <w:rtl/>
        </w:rPr>
        <w:t>،</w:t>
      </w:r>
      <w:r w:rsidRPr="00062770">
        <w:rPr>
          <w:rFonts w:ascii="Arial" w:hAnsi="Arial" w:cs="Arial"/>
          <w:b/>
          <w:bCs/>
          <w:sz w:val="40"/>
          <w:szCs w:val="40"/>
          <w:rtl/>
        </w:rPr>
        <w:t xml:space="preserve"> فهؤلاء لا يريدون أن يموتوا فيعيشون كأن الموت لن يأتيهم</w:t>
      </w:r>
      <w:r>
        <w:rPr>
          <w:rFonts w:ascii="Arial" w:hAnsi="Arial" w:cs="Arial"/>
          <w:b/>
          <w:bCs/>
          <w:sz w:val="40"/>
          <w:szCs w:val="40"/>
          <w:rtl/>
        </w:rPr>
        <w:t>،</w:t>
      </w:r>
      <w:r w:rsidRPr="00062770">
        <w:rPr>
          <w:rFonts w:ascii="Arial" w:hAnsi="Arial" w:cs="Arial"/>
          <w:b/>
          <w:bCs/>
          <w:sz w:val="40"/>
          <w:szCs w:val="40"/>
          <w:rtl/>
        </w:rPr>
        <w:t xml:space="preserve"> وهم مشغولون بالدنيا لا يترقبون </w:t>
      </w:r>
      <w:r>
        <w:rPr>
          <w:rFonts w:ascii="Arial" w:hAnsi="Arial" w:cs="Arial"/>
          <w:b/>
          <w:bCs/>
          <w:sz w:val="40"/>
          <w:szCs w:val="40"/>
          <w:rtl/>
        </w:rPr>
        <w:t>الآخرة.</w:t>
      </w:r>
    </w:p>
    <w:p w14:paraId="03D18222" w14:textId="4F0CBBBC" w:rsidR="005B05F4" w:rsidRPr="00062770" w:rsidRDefault="005B05F4" w:rsidP="005B05F4">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وفي أيسر التفاسير</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إِنَّ الَّذِينَ لا يرجون لقاءنا</w:t>
      </w:r>
      <w:r>
        <w:rPr>
          <w:rFonts w:ascii="Arial" w:hAnsi="Arial" w:cs="Arial"/>
          <w:b/>
          <w:bCs/>
          <w:sz w:val="40"/>
          <w:szCs w:val="40"/>
          <w:rtl/>
        </w:rPr>
        <w:t>}</w:t>
      </w:r>
      <w:r w:rsidRPr="00062770">
        <w:rPr>
          <w:rFonts w:ascii="Arial" w:hAnsi="Arial" w:cs="Arial"/>
          <w:b/>
          <w:bCs/>
          <w:sz w:val="40"/>
          <w:szCs w:val="40"/>
          <w:rtl/>
        </w:rPr>
        <w:t xml:space="preserve"> أي لا ينتظرون ولا يؤملون في لقاء الله تع</w:t>
      </w:r>
      <w:r>
        <w:rPr>
          <w:rFonts w:ascii="Arial" w:hAnsi="Arial" w:cs="Arial" w:hint="cs"/>
          <w:b/>
          <w:bCs/>
          <w:sz w:val="40"/>
          <w:szCs w:val="40"/>
          <w:rtl/>
        </w:rPr>
        <w:t>ا</w:t>
      </w:r>
      <w:r>
        <w:rPr>
          <w:rFonts w:ascii="Arial" w:hAnsi="Arial" w:cs="Arial"/>
          <w:b/>
          <w:bCs/>
          <w:sz w:val="40"/>
          <w:szCs w:val="40"/>
          <w:rtl/>
        </w:rPr>
        <w:t>لى</w:t>
      </w:r>
      <w:r w:rsidRPr="00062770">
        <w:rPr>
          <w:rFonts w:ascii="Arial" w:hAnsi="Arial" w:cs="Arial"/>
          <w:b/>
          <w:bCs/>
          <w:sz w:val="40"/>
          <w:szCs w:val="40"/>
          <w:rtl/>
        </w:rPr>
        <w:t xml:space="preserve"> يوم القيامة</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ورضوا بالحياة الدنيا</w:t>
      </w:r>
      <w:r>
        <w:rPr>
          <w:rFonts w:ascii="Arial" w:hAnsi="Arial" w:cs="Arial"/>
          <w:b/>
          <w:bCs/>
          <w:sz w:val="40"/>
          <w:szCs w:val="40"/>
          <w:rtl/>
        </w:rPr>
        <w:t>}</w:t>
      </w:r>
      <w:r w:rsidRPr="00062770">
        <w:rPr>
          <w:rFonts w:ascii="Arial" w:hAnsi="Arial" w:cs="Arial"/>
          <w:b/>
          <w:bCs/>
          <w:sz w:val="40"/>
          <w:szCs w:val="40"/>
          <w:rtl/>
        </w:rPr>
        <w:t xml:space="preserve"> أي </w:t>
      </w:r>
      <w:r>
        <w:rPr>
          <w:rFonts w:ascii="Arial" w:hAnsi="Arial" w:cs="Arial"/>
          <w:b/>
          <w:bCs/>
          <w:sz w:val="40"/>
          <w:szCs w:val="40"/>
          <w:rtl/>
        </w:rPr>
        <w:t>بدلًا</w:t>
      </w:r>
      <w:r w:rsidRPr="00062770">
        <w:rPr>
          <w:rFonts w:ascii="Arial" w:hAnsi="Arial" w:cs="Arial"/>
          <w:b/>
          <w:bCs/>
          <w:sz w:val="40"/>
          <w:szCs w:val="40"/>
          <w:rtl/>
        </w:rPr>
        <w:t xml:space="preserve"> عن </w:t>
      </w:r>
      <w:r>
        <w:rPr>
          <w:rFonts w:ascii="Arial" w:hAnsi="Arial" w:cs="Arial"/>
          <w:b/>
          <w:bCs/>
          <w:sz w:val="40"/>
          <w:szCs w:val="40"/>
          <w:rtl/>
        </w:rPr>
        <w:t>الآخرة</w:t>
      </w:r>
      <w:r w:rsidRPr="00062770">
        <w:rPr>
          <w:rFonts w:ascii="Arial" w:hAnsi="Arial" w:cs="Arial"/>
          <w:b/>
          <w:bCs/>
          <w:sz w:val="40"/>
          <w:szCs w:val="40"/>
          <w:rtl/>
        </w:rPr>
        <w:t xml:space="preserve"> فلم يفكروا في الدار </w:t>
      </w:r>
      <w:r>
        <w:rPr>
          <w:rFonts w:ascii="Arial" w:hAnsi="Arial" w:cs="Arial"/>
          <w:b/>
          <w:bCs/>
          <w:sz w:val="40"/>
          <w:szCs w:val="40"/>
          <w:rtl/>
        </w:rPr>
        <w:t>الآخرة،</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واطمأنوا بها</w:t>
      </w:r>
      <w:r>
        <w:rPr>
          <w:rFonts w:ascii="Arial" w:hAnsi="Arial" w:cs="Arial"/>
          <w:b/>
          <w:bCs/>
          <w:sz w:val="40"/>
          <w:szCs w:val="40"/>
          <w:rtl/>
        </w:rPr>
        <w:t>}</w:t>
      </w:r>
      <w:r w:rsidRPr="00062770">
        <w:rPr>
          <w:rFonts w:ascii="Arial" w:hAnsi="Arial" w:cs="Arial"/>
          <w:b/>
          <w:bCs/>
          <w:sz w:val="40"/>
          <w:szCs w:val="40"/>
          <w:rtl/>
        </w:rPr>
        <w:t xml:space="preserve"> أي سكنوا إليها وركنوا فلم يروا غيرها حياة يُعمل لها</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والذين هم عن آياتنا غافلون</w:t>
      </w:r>
      <w:r>
        <w:rPr>
          <w:rFonts w:ascii="Arial" w:hAnsi="Arial" w:cs="Arial"/>
          <w:b/>
          <w:bCs/>
          <w:sz w:val="40"/>
          <w:szCs w:val="40"/>
          <w:rtl/>
        </w:rPr>
        <w:t>}</w:t>
      </w:r>
      <w:r w:rsidRPr="00062770">
        <w:rPr>
          <w:rFonts w:ascii="Arial" w:hAnsi="Arial" w:cs="Arial"/>
          <w:b/>
          <w:bCs/>
          <w:sz w:val="40"/>
          <w:szCs w:val="40"/>
          <w:rtl/>
        </w:rPr>
        <w:t xml:space="preserve"> لا ينظرون إليها ولا يفكرون فيها</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أُولَئِكَ مَأْوَاهُمُ النَّارُ بِمَا كَانُوا يَكْسِبُونَ</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304"/>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وفي تفسير التسهيل لعلوم التنزيل</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إن الذين لا يرجون لقاءنا</w:t>
      </w:r>
      <w:r>
        <w:rPr>
          <w:rFonts w:ascii="Arial" w:hAnsi="Arial" w:cs="Arial"/>
          <w:b/>
          <w:bCs/>
          <w:sz w:val="40"/>
          <w:szCs w:val="40"/>
          <w:rtl/>
        </w:rPr>
        <w:t>.</w:t>
      </w:r>
      <w:r w:rsidRPr="00062770">
        <w:rPr>
          <w:rFonts w:ascii="Arial" w:hAnsi="Arial" w:cs="Arial"/>
          <w:b/>
          <w:bCs/>
          <w:sz w:val="40"/>
          <w:szCs w:val="40"/>
          <w:rtl/>
        </w:rPr>
        <w:t>.. وقيل</w:t>
      </w:r>
      <w:r>
        <w:rPr>
          <w:rFonts w:ascii="Arial" w:hAnsi="Arial" w:cs="Arial" w:hint="cs"/>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لا يرجون</w:t>
      </w:r>
      <w:r>
        <w:rPr>
          <w:rFonts w:ascii="Arial" w:hAnsi="Arial" w:cs="Arial"/>
          <w:b/>
          <w:bCs/>
          <w:sz w:val="40"/>
          <w:szCs w:val="40"/>
          <w:rtl/>
        </w:rPr>
        <w:t>)</w:t>
      </w:r>
      <w:r w:rsidRPr="00062770">
        <w:rPr>
          <w:rFonts w:ascii="Arial" w:hAnsi="Arial" w:cs="Arial"/>
          <w:b/>
          <w:bCs/>
          <w:sz w:val="40"/>
          <w:szCs w:val="40"/>
          <w:rtl/>
        </w:rPr>
        <w:t xml:space="preserve"> لا يتوقعون </w:t>
      </w:r>
      <w:r>
        <w:rPr>
          <w:rFonts w:ascii="Arial" w:hAnsi="Arial" w:cs="Arial"/>
          <w:b/>
          <w:bCs/>
          <w:sz w:val="40"/>
          <w:szCs w:val="40"/>
          <w:rtl/>
        </w:rPr>
        <w:t>أصلًا</w:t>
      </w:r>
      <w:r w:rsidRPr="00062770">
        <w:rPr>
          <w:rFonts w:ascii="Arial" w:hAnsi="Arial" w:cs="Arial"/>
          <w:b/>
          <w:bCs/>
          <w:sz w:val="40"/>
          <w:szCs w:val="40"/>
          <w:rtl/>
        </w:rPr>
        <w:t xml:space="preserve"> ولا يخطر ببالهم</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ورضوا بالحياة الدنيا</w:t>
      </w:r>
      <w:r>
        <w:rPr>
          <w:rFonts w:ascii="Arial" w:hAnsi="Arial" w:cs="Arial"/>
          <w:b/>
          <w:bCs/>
          <w:sz w:val="40"/>
          <w:szCs w:val="40"/>
          <w:rtl/>
        </w:rPr>
        <w:t>)</w:t>
      </w:r>
      <w:r w:rsidRPr="00062770">
        <w:rPr>
          <w:rFonts w:ascii="Arial" w:hAnsi="Arial" w:cs="Arial"/>
          <w:b/>
          <w:bCs/>
          <w:sz w:val="40"/>
          <w:szCs w:val="40"/>
          <w:rtl/>
        </w:rPr>
        <w:t xml:space="preserve"> أي قنعوا أن تكون حظهم ونصيبهم</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واطمأنوا بها</w:t>
      </w:r>
      <w:r>
        <w:rPr>
          <w:rFonts w:ascii="Arial" w:hAnsi="Arial" w:cs="Arial"/>
          <w:b/>
          <w:bCs/>
          <w:sz w:val="40"/>
          <w:szCs w:val="40"/>
          <w:rtl/>
        </w:rPr>
        <w:t>)</w:t>
      </w:r>
      <w:r w:rsidRPr="00062770">
        <w:rPr>
          <w:rFonts w:ascii="Arial" w:hAnsi="Arial" w:cs="Arial"/>
          <w:b/>
          <w:bCs/>
          <w:sz w:val="40"/>
          <w:szCs w:val="40"/>
          <w:rtl/>
        </w:rPr>
        <w:t xml:space="preserve"> أي سكنت أنفسهم عن ذكر الانتقال عنها</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305"/>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بَلْ كَانُوا لَا يَرْجُونَ نُشُورًا</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306"/>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009079E3" w:rsidRPr="009079E3">
        <w:rPr>
          <w:rFonts w:ascii="Arial" w:hAnsi="Arial" w:cs="Arial"/>
          <w:b/>
          <w:bCs/>
          <w:sz w:val="40"/>
          <w:szCs w:val="40"/>
          <w:rtl/>
        </w:rPr>
        <w:t>إِنَّهُمْ كَانُوا لَا يَرْجُونَ حِسَابًا</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307"/>
      </w:r>
      <w:r w:rsidRPr="00062770">
        <w:rPr>
          <w:rFonts w:ascii="Arial" w:hAnsi="Arial" w:cs="Arial"/>
          <w:b/>
          <w:bCs/>
          <w:sz w:val="40"/>
          <w:szCs w:val="40"/>
          <w:vertAlign w:val="superscript"/>
          <w:rtl/>
        </w:rPr>
        <w:t>)</w:t>
      </w:r>
      <w:r>
        <w:rPr>
          <w:rFonts w:ascii="Arial" w:hAnsi="Arial" w:cs="Arial"/>
          <w:b/>
          <w:bCs/>
          <w:sz w:val="40"/>
          <w:szCs w:val="40"/>
          <w:rtl/>
        </w:rPr>
        <w:t>.</w:t>
      </w:r>
    </w:p>
    <w:p w14:paraId="1779FB91" w14:textId="7492B575" w:rsidR="005B05F4" w:rsidRPr="00062770" w:rsidRDefault="005B05F4" w:rsidP="00E21B80">
      <w:pPr>
        <w:tabs>
          <w:tab w:val="right" w:pos="9450"/>
        </w:tabs>
        <w:spacing w:before="12" w:after="120"/>
        <w:ind w:left="26"/>
        <w:jc w:val="both"/>
        <w:rPr>
          <w:rFonts w:ascii="Arial" w:hAnsi="Arial" w:cs="Arial"/>
          <w:b/>
          <w:bCs/>
          <w:sz w:val="40"/>
          <w:szCs w:val="40"/>
          <w:bdr w:val="single" w:sz="4" w:space="0" w:color="auto" w:frame="1"/>
          <w:shd w:val="clear" w:color="auto" w:fill="000000"/>
          <w:rtl/>
        </w:rPr>
      </w:pPr>
      <w:r w:rsidRPr="00062770">
        <w:rPr>
          <w:rFonts w:ascii="Arial" w:hAnsi="Arial" w:cs="Arial"/>
          <w:b/>
          <w:bCs/>
          <w:sz w:val="40"/>
          <w:szCs w:val="40"/>
          <w:rtl/>
        </w:rPr>
        <w:t>ـ وفي تفسير القرطبي</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والذين كفروا عما أنذروا معرضون</w:t>
      </w:r>
      <w:r>
        <w:rPr>
          <w:rFonts w:ascii="Arial" w:hAnsi="Arial" w:cs="Arial" w:hint="cs"/>
          <w:b/>
          <w:bCs/>
          <w:sz w:val="40"/>
          <w:szCs w:val="40"/>
          <w:rtl/>
        </w:rPr>
        <w:t>،</w:t>
      </w:r>
      <w:r w:rsidRPr="00062770">
        <w:rPr>
          <w:rFonts w:ascii="Arial" w:hAnsi="Arial" w:cs="Arial"/>
          <w:b/>
          <w:bCs/>
          <w:sz w:val="40"/>
          <w:szCs w:val="40"/>
          <w:rtl/>
        </w:rPr>
        <w:t xml:space="preserve"> مولون لاهون غير مستعدين له</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308"/>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وفي تفسير الطبري</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اقترب للناس حسابهم وهم في غفلة معرضون</w:t>
      </w:r>
      <w:r>
        <w:rPr>
          <w:rFonts w:ascii="Arial" w:hAnsi="Arial" w:cs="Arial"/>
          <w:b/>
          <w:bCs/>
          <w:sz w:val="40"/>
          <w:szCs w:val="40"/>
          <w:rtl/>
        </w:rPr>
        <w:t>}.</w:t>
      </w:r>
      <w:r w:rsidRPr="00062770">
        <w:rPr>
          <w:rFonts w:ascii="Arial" w:hAnsi="Arial" w:cs="Arial"/>
          <w:b/>
          <w:bCs/>
          <w:sz w:val="40"/>
          <w:szCs w:val="40"/>
          <w:rtl/>
        </w:rPr>
        <w:t>... يقول وهم في الدنيا عما الله فاعل بهم من ذلك يوم القيامة وعن دنو محاسبته إياهم منهم واقترابه لهم في سهو وغفلة وقد أعرضوا عن ذلك فتركوا الفكر فيه والاستعداد له والتأهب جهل</w:t>
      </w:r>
      <w:r>
        <w:rPr>
          <w:rFonts w:ascii="Arial" w:hAnsi="Arial" w:cs="Arial" w:hint="cs"/>
          <w:b/>
          <w:bCs/>
          <w:sz w:val="40"/>
          <w:szCs w:val="40"/>
          <w:rtl/>
        </w:rPr>
        <w:t>ً</w:t>
      </w:r>
      <w:r w:rsidRPr="00062770">
        <w:rPr>
          <w:rFonts w:ascii="Arial" w:hAnsi="Arial" w:cs="Arial"/>
          <w:b/>
          <w:bCs/>
          <w:sz w:val="40"/>
          <w:szCs w:val="40"/>
          <w:rtl/>
        </w:rPr>
        <w:t>ا منهم بما هم لاقوه عند ذلك من عظيم البلاء وشديد الأهوال</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309"/>
      </w:r>
      <w:r w:rsidRPr="00062770">
        <w:rPr>
          <w:rFonts w:ascii="Arial" w:hAnsi="Arial" w:cs="Arial"/>
          <w:b/>
          <w:bCs/>
          <w:sz w:val="40"/>
          <w:szCs w:val="40"/>
          <w:vertAlign w:val="superscript"/>
          <w:rtl/>
        </w:rPr>
        <w:t>)</w:t>
      </w:r>
      <w:r>
        <w:rPr>
          <w:rFonts w:ascii="Arial" w:hAnsi="Arial" w:cs="Arial"/>
          <w:b/>
          <w:bCs/>
          <w:sz w:val="40"/>
          <w:szCs w:val="40"/>
          <w:rtl/>
        </w:rPr>
        <w:t>.</w:t>
      </w:r>
    </w:p>
    <w:p w14:paraId="3DB49968" w14:textId="77777777" w:rsidR="005B05F4" w:rsidRPr="00062770" w:rsidRDefault="005B05F4" w:rsidP="005B05F4">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highlight w:val="yellow"/>
          <w:rtl/>
        </w:rPr>
        <w:t>ـ الحالة النفسية للشعور بالترقب والانتظار للقاء الله و</w:t>
      </w:r>
      <w:r>
        <w:rPr>
          <w:rFonts w:ascii="Arial" w:hAnsi="Arial" w:cs="Arial"/>
          <w:b/>
          <w:bCs/>
          <w:sz w:val="40"/>
          <w:szCs w:val="40"/>
          <w:highlight w:val="yellow"/>
          <w:rtl/>
        </w:rPr>
        <w:t>الآخرة</w:t>
      </w:r>
      <w:r w:rsidRPr="00062770">
        <w:rPr>
          <w:rFonts w:ascii="Arial" w:hAnsi="Arial" w:cs="Arial"/>
          <w:b/>
          <w:bCs/>
          <w:sz w:val="40"/>
          <w:szCs w:val="40"/>
          <w:highlight w:val="yellow"/>
          <w:rtl/>
        </w:rPr>
        <w:t xml:space="preserve"> </w:t>
      </w:r>
      <w:r>
        <w:rPr>
          <w:rFonts w:ascii="Arial" w:hAnsi="Arial" w:cs="Arial"/>
          <w:b/>
          <w:bCs/>
          <w:sz w:val="40"/>
          <w:szCs w:val="40"/>
          <w:highlight w:val="yellow"/>
          <w:rtl/>
        </w:rPr>
        <w:t>(</w:t>
      </w:r>
      <w:r w:rsidRPr="00062770">
        <w:rPr>
          <w:rFonts w:ascii="Arial" w:hAnsi="Arial" w:cs="Arial"/>
          <w:b/>
          <w:bCs/>
          <w:sz w:val="40"/>
          <w:szCs w:val="40"/>
          <w:highlight w:val="yellow"/>
          <w:rtl/>
        </w:rPr>
        <w:t xml:space="preserve">الاستعداد النفسي والتأهب والتطلع إلى </w:t>
      </w:r>
      <w:r>
        <w:rPr>
          <w:rFonts w:ascii="Arial" w:hAnsi="Arial" w:cs="Arial"/>
          <w:b/>
          <w:bCs/>
          <w:sz w:val="40"/>
          <w:szCs w:val="40"/>
          <w:highlight w:val="yellow"/>
          <w:rtl/>
        </w:rPr>
        <w:t>الآخرة):</w:t>
      </w:r>
    </w:p>
    <w:p w14:paraId="546DF94E" w14:textId="77777777" w:rsidR="005B05F4" w:rsidRPr="00062770" w:rsidRDefault="005B05F4" w:rsidP="005B05F4">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إن الذي ينتظر </w:t>
      </w:r>
      <w:r>
        <w:rPr>
          <w:rFonts w:ascii="Arial" w:hAnsi="Arial" w:cs="Arial"/>
          <w:b/>
          <w:bCs/>
          <w:sz w:val="40"/>
          <w:szCs w:val="40"/>
          <w:rtl/>
        </w:rPr>
        <w:t>أحدًا</w:t>
      </w:r>
      <w:r w:rsidRPr="00062770">
        <w:rPr>
          <w:rFonts w:ascii="Arial" w:hAnsi="Arial" w:cs="Arial"/>
          <w:b/>
          <w:bCs/>
          <w:sz w:val="40"/>
          <w:szCs w:val="40"/>
          <w:rtl/>
        </w:rPr>
        <w:t xml:space="preserve"> في موعد</w:t>
      </w:r>
      <w:r>
        <w:rPr>
          <w:rFonts w:ascii="Arial" w:hAnsi="Arial" w:cs="Arial"/>
          <w:b/>
          <w:bCs/>
          <w:sz w:val="40"/>
          <w:szCs w:val="40"/>
          <w:rtl/>
        </w:rPr>
        <w:t>،</w:t>
      </w:r>
      <w:r w:rsidRPr="00062770">
        <w:rPr>
          <w:rFonts w:ascii="Arial" w:hAnsi="Arial" w:cs="Arial"/>
          <w:b/>
          <w:bCs/>
          <w:sz w:val="40"/>
          <w:szCs w:val="40"/>
          <w:rtl/>
        </w:rPr>
        <w:t xml:space="preserve"> فأثناء فترة الانتظار يكون </w:t>
      </w:r>
      <w:r>
        <w:rPr>
          <w:rFonts w:ascii="Arial" w:hAnsi="Arial" w:cs="Arial"/>
          <w:b/>
          <w:bCs/>
          <w:sz w:val="40"/>
          <w:szCs w:val="40"/>
          <w:rtl/>
        </w:rPr>
        <w:t>قلقًا،</w:t>
      </w:r>
      <w:r w:rsidRPr="00062770">
        <w:rPr>
          <w:rFonts w:ascii="Arial" w:hAnsi="Arial" w:cs="Arial"/>
          <w:b/>
          <w:bCs/>
          <w:sz w:val="40"/>
          <w:szCs w:val="40"/>
          <w:rtl/>
        </w:rPr>
        <w:t xml:space="preserve"> ويزيد ذلك القلق إذا كان لقاء</w:t>
      </w:r>
      <w:r>
        <w:rPr>
          <w:rFonts w:ascii="Arial" w:hAnsi="Arial" w:cs="Arial" w:hint="cs"/>
          <w:b/>
          <w:bCs/>
          <w:sz w:val="40"/>
          <w:szCs w:val="40"/>
          <w:rtl/>
        </w:rPr>
        <w:t>ً</w:t>
      </w:r>
      <w:r w:rsidRPr="00062770">
        <w:rPr>
          <w:rFonts w:ascii="Arial" w:hAnsi="Arial" w:cs="Arial"/>
          <w:b/>
          <w:bCs/>
          <w:sz w:val="40"/>
          <w:szCs w:val="40"/>
          <w:rtl/>
        </w:rPr>
        <w:t xml:space="preserve"> هام</w:t>
      </w:r>
      <w:r>
        <w:rPr>
          <w:rFonts w:ascii="Arial" w:hAnsi="Arial" w:cs="Arial" w:hint="cs"/>
          <w:b/>
          <w:bCs/>
          <w:sz w:val="40"/>
          <w:szCs w:val="40"/>
          <w:rtl/>
        </w:rPr>
        <w:t>ًا</w:t>
      </w:r>
      <w:r w:rsidRPr="00062770">
        <w:rPr>
          <w:rFonts w:ascii="Arial" w:hAnsi="Arial" w:cs="Arial"/>
          <w:b/>
          <w:bCs/>
          <w:sz w:val="40"/>
          <w:szCs w:val="40"/>
          <w:rtl/>
        </w:rPr>
        <w:t xml:space="preserve"> </w:t>
      </w:r>
      <w:r>
        <w:rPr>
          <w:rFonts w:ascii="Arial" w:hAnsi="Arial" w:cs="Arial"/>
          <w:b/>
          <w:bCs/>
          <w:sz w:val="40"/>
          <w:szCs w:val="40"/>
          <w:rtl/>
        </w:rPr>
        <w:t>جدًا</w:t>
      </w:r>
      <w:r w:rsidRPr="00062770">
        <w:rPr>
          <w:rFonts w:ascii="Arial" w:hAnsi="Arial" w:cs="Arial"/>
          <w:b/>
          <w:bCs/>
          <w:sz w:val="40"/>
          <w:szCs w:val="40"/>
          <w:rtl/>
        </w:rPr>
        <w:t xml:space="preserve"> يترتب عليه مصير </w:t>
      </w:r>
      <w:r>
        <w:rPr>
          <w:rFonts w:ascii="Arial" w:hAnsi="Arial" w:cs="Arial"/>
          <w:b/>
          <w:bCs/>
          <w:sz w:val="40"/>
          <w:szCs w:val="40"/>
          <w:rtl/>
        </w:rPr>
        <w:t>الإنسان،</w:t>
      </w:r>
      <w:r w:rsidRPr="00062770">
        <w:rPr>
          <w:rFonts w:ascii="Arial" w:hAnsi="Arial" w:cs="Arial"/>
          <w:b/>
          <w:bCs/>
          <w:sz w:val="40"/>
          <w:szCs w:val="40"/>
          <w:rtl/>
        </w:rPr>
        <w:t xml:space="preserve"> كما يزيد القلق إذا لم يكن يعرف الموعد بالضبط</w:t>
      </w:r>
      <w:r>
        <w:rPr>
          <w:rFonts w:ascii="Arial" w:hAnsi="Arial" w:cs="Arial"/>
          <w:b/>
          <w:bCs/>
          <w:sz w:val="40"/>
          <w:szCs w:val="40"/>
          <w:rtl/>
        </w:rPr>
        <w:t>،</w:t>
      </w:r>
      <w:r w:rsidRPr="00062770">
        <w:rPr>
          <w:rFonts w:ascii="Arial" w:hAnsi="Arial" w:cs="Arial"/>
          <w:b/>
          <w:bCs/>
          <w:sz w:val="40"/>
          <w:szCs w:val="40"/>
          <w:rtl/>
        </w:rPr>
        <w:t xml:space="preserve"> ويزيد القلق إذا علم أن الموعد وشيك وقريب </w:t>
      </w:r>
      <w:r>
        <w:rPr>
          <w:rFonts w:ascii="Arial" w:hAnsi="Arial" w:cs="Arial"/>
          <w:b/>
          <w:bCs/>
          <w:sz w:val="40"/>
          <w:szCs w:val="40"/>
          <w:rtl/>
        </w:rPr>
        <w:t>جدًا،</w:t>
      </w:r>
      <w:r w:rsidRPr="00062770">
        <w:rPr>
          <w:rFonts w:ascii="Arial" w:hAnsi="Arial" w:cs="Arial"/>
          <w:b/>
          <w:bCs/>
          <w:sz w:val="40"/>
          <w:szCs w:val="40"/>
          <w:rtl/>
        </w:rPr>
        <w:t xml:space="preserve"> ويزيد القلق إذا لم يكن يعلم هل نتيجة هذا اللقاء تؤدي إلى الشقاء والمصائب أم إلى السعادة والراحة</w:t>
      </w:r>
      <w:r>
        <w:rPr>
          <w:rFonts w:ascii="Arial" w:hAnsi="Arial" w:cs="Arial" w:hint="cs"/>
          <w:b/>
          <w:bCs/>
          <w:sz w:val="40"/>
          <w:szCs w:val="40"/>
          <w:rtl/>
        </w:rPr>
        <w:t>؟</w:t>
      </w:r>
      <w:r>
        <w:rPr>
          <w:rFonts w:ascii="Arial" w:hAnsi="Arial" w:cs="Arial"/>
          <w:b/>
          <w:bCs/>
          <w:sz w:val="40"/>
          <w:szCs w:val="40"/>
          <w:rtl/>
        </w:rPr>
        <w:t>،</w:t>
      </w:r>
      <w:r w:rsidRPr="00062770">
        <w:rPr>
          <w:rFonts w:ascii="Arial" w:hAnsi="Arial" w:cs="Arial"/>
          <w:b/>
          <w:bCs/>
          <w:sz w:val="40"/>
          <w:szCs w:val="40"/>
          <w:rtl/>
        </w:rPr>
        <w:t xml:space="preserve"> وهل سيلقى الترحيب بهذا اللقاء أم الزجر والويل والثبور</w:t>
      </w:r>
      <w:r>
        <w:rPr>
          <w:rFonts w:ascii="Arial" w:hAnsi="Arial" w:cs="Arial" w:hint="cs"/>
          <w:b/>
          <w:bCs/>
          <w:sz w:val="40"/>
          <w:szCs w:val="40"/>
          <w:rtl/>
        </w:rPr>
        <w:t>؟</w:t>
      </w:r>
      <w:r>
        <w:rPr>
          <w:rFonts w:ascii="Arial" w:hAnsi="Arial" w:cs="Arial"/>
          <w:b/>
          <w:bCs/>
          <w:sz w:val="40"/>
          <w:szCs w:val="40"/>
          <w:rtl/>
        </w:rPr>
        <w:t>،</w:t>
      </w:r>
      <w:r w:rsidRPr="00062770">
        <w:rPr>
          <w:rFonts w:ascii="Arial" w:hAnsi="Arial" w:cs="Arial"/>
          <w:b/>
          <w:bCs/>
          <w:sz w:val="40"/>
          <w:szCs w:val="40"/>
          <w:rtl/>
        </w:rPr>
        <w:t xml:space="preserve"> كما يزيد القلق إذا علم أن من سيقابله له مكانة كبيرة مثل ملك من الملوك أو زعيم من الزعماء</w:t>
      </w:r>
      <w:r>
        <w:rPr>
          <w:rFonts w:ascii="Arial" w:hAnsi="Arial" w:cs="Arial"/>
          <w:b/>
          <w:bCs/>
          <w:sz w:val="40"/>
          <w:szCs w:val="40"/>
          <w:rtl/>
        </w:rPr>
        <w:t>،</w:t>
      </w:r>
      <w:r w:rsidRPr="00062770">
        <w:rPr>
          <w:rFonts w:ascii="Arial" w:hAnsi="Arial" w:cs="Arial"/>
          <w:b/>
          <w:bCs/>
          <w:sz w:val="40"/>
          <w:szCs w:val="40"/>
          <w:rtl/>
        </w:rPr>
        <w:t xml:space="preserve"> هذا بالنسبة لأمور الدنيا</w:t>
      </w:r>
      <w:r>
        <w:rPr>
          <w:rFonts w:ascii="Arial" w:hAnsi="Arial" w:cs="Arial" w:hint="cs"/>
          <w:b/>
          <w:bCs/>
          <w:sz w:val="40"/>
          <w:szCs w:val="40"/>
          <w:rtl/>
        </w:rPr>
        <w:t>،</w:t>
      </w:r>
      <w:r w:rsidRPr="00062770">
        <w:rPr>
          <w:rFonts w:ascii="Arial" w:hAnsi="Arial" w:cs="Arial"/>
          <w:b/>
          <w:bCs/>
          <w:sz w:val="40"/>
          <w:szCs w:val="40"/>
          <w:rtl/>
        </w:rPr>
        <w:t xml:space="preserve"> فما بالك بلقاء الله ولقاء </w:t>
      </w:r>
      <w:r>
        <w:rPr>
          <w:rFonts w:ascii="Arial" w:hAnsi="Arial" w:cs="Arial"/>
          <w:b/>
          <w:bCs/>
          <w:sz w:val="40"/>
          <w:szCs w:val="40"/>
          <w:rtl/>
        </w:rPr>
        <w:t>الآخرة</w:t>
      </w:r>
      <w:r w:rsidRPr="00062770">
        <w:rPr>
          <w:rFonts w:ascii="Arial" w:hAnsi="Arial" w:cs="Arial"/>
          <w:b/>
          <w:bCs/>
          <w:sz w:val="40"/>
          <w:szCs w:val="40"/>
          <w:rtl/>
        </w:rPr>
        <w:t xml:space="preserve"> والحساب الذي ينبني عليه الشقاء الأبدي أو السعادة الأبدية</w:t>
      </w:r>
      <w:r>
        <w:rPr>
          <w:rFonts w:ascii="Arial" w:hAnsi="Arial" w:cs="Arial"/>
          <w:b/>
          <w:bCs/>
          <w:sz w:val="40"/>
          <w:szCs w:val="40"/>
          <w:rtl/>
        </w:rPr>
        <w:t>،</w:t>
      </w:r>
      <w:r w:rsidRPr="00062770">
        <w:rPr>
          <w:rFonts w:ascii="Arial" w:hAnsi="Arial" w:cs="Arial"/>
          <w:b/>
          <w:bCs/>
          <w:sz w:val="40"/>
          <w:szCs w:val="40"/>
          <w:rtl/>
        </w:rPr>
        <w:t xml:space="preserve"> فلابد أن ينزعج ذهن المؤمن وينشغل باله طوال فترة حياته </w:t>
      </w:r>
      <w:r>
        <w:rPr>
          <w:rFonts w:ascii="Arial" w:hAnsi="Arial" w:cs="Arial"/>
          <w:b/>
          <w:bCs/>
          <w:sz w:val="40"/>
          <w:szCs w:val="40"/>
          <w:rtl/>
        </w:rPr>
        <w:t>قلقًا</w:t>
      </w:r>
      <w:r w:rsidRPr="00062770">
        <w:rPr>
          <w:rFonts w:ascii="Arial" w:hAnsi="Arial" w:cs="Arial"/>
          <w:b/>
          <w:bCs/>
          <w:sz w:val="40"/>
          <w:szCs w:val="40"/>
          <w:rtl/>
        </w:rPr>
        <w:t xml:space="preserve"> على ما ينتظره وما يحدث له من أهوال ومخاطر قادمة حتمية وقريبة</w:t>
      </w:r>
      <w:r>
        <w:rPr>
          <w:rFonts w:ascii="Arial" w:hAnsi="Arial" w:cs="Arial"/>
          <w:b/>
          <w:bCs/>
          <w:sz w:val="40"/>
          <w:szCs w:val="40"/>
          <w:rtl/>
        </w:rPr>
        <w:t>.</w:t>
      </w:r>
    </w:p>
    <w:p w14:paraId="1A020CF7" w14:textId="77777777" w:rsidR="005B05F4" w:rsidRPr="00062770" w:rsidRDefault="005B05F4" w:rsidP="005B05F4">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وكذلك الذي ينتظر لقاء محبوبته الجميلة</w:t>
      </w:r>
      <w:r>
        <w:rPr>
          <w:rFonts w:ascii="Arial" w:hAnsi="Arial" w:cs="Arial"/>
          <w:b/>
          <w:bCs/>
          <w:sz w:val="40"/>
          <w:szCs w:val="40"/>
          <w:rtl/>
        </w:rPr>
        <w:t>،</w:t>
      </w:r>
      <w:r w:rsidRPr="00062770">
        <w:rPr>
          <w:rFonts w:ascii="Arial" w:hAnsi="Arial" w:cs="Arial"/>
          <w:b/>
          <w:bCs/>
          <w:sz w:val="40"/>
          <w:szCs w:val="40"/>
          <w:rtl/>
        </w:rPr>
        <w:t xml:space="preserve"> فأثناء فترة الانتظار يكون </w:t>
      </w:r>
      <w:r>
        <w:rPr>
          <w:rFonts w:ascii="Arial" w:hAnsi="Arial" w:cs="Arial"/>
          <w:b/>
          <w:bCs/>
          <w:sz w:val="40"/>
          <w:szCs w:val="40"/>
          <w:rtl/>
        </w:rPr>
        <w:t>قلقًا،</w:t>
      </w:r>
      <w:r w:rsidRPr="00062770">
        <w:rPr>
          <w:rFonts w:ascii="Arial" w:hAnsi="Arial" w:cs="Arial"/>
          <w:b/>
          <w:bCs/>
          <w:sz w:val="40"/>
          <w:szCs w:val="40"/>
          <w:rtl/>
        </w:rPr>
        <w:t xml:space="preserve"> ويزيد ذلك القلق إذا كان لا يعلم هل ستأتي أم لا</w:t>
      </w:r>
      <w:r>
        <w:rPr>
          <w:rFonts w:ascii="Arial" w:hAnsi="Arial" w:cs="Arial"/>
          <w:b/>
          <w:bCs/>
          <w:sz w:val="40"/>
          <w:szCs w:val="40"/>
          <w:rtl/>
        </w:rPr>
        <w:t>؟،</w:t>
      </w:r>
      <w:r w:rsidRPr="00062770">
        <w:rPr>
          <w:rFonts w:ascii="Arial" w:hAnsi="Arial" w:cs="Arial"/>
          <w:b/>
          <w:bCs/>
          <w:sz w:val="40"/>
          <w:szCs w:val="40"/>
          <w:rtl/>
        </w:rPr>
        <w:t xml:space="preserve"> كما يزيد القلق إذا لم يكن يعرف الموعد بالضبط</w:t>
      </w:r>
      <w:r>
        <w:rPr>
          <w:rFonts w:ascii="Arial" w:hAnsi="Arial" w:cs="Arial"/>
          <w:b/>
          <w:bCs/>
          <w:sz w:val="40"/>
          <w:szCs w:val="40"/>
          <w:rtl/>
        </w:rPr>
        <w:t>،</w:t>
      </w:r>
      <w:r w:rsidRPr="00062770">
        <w:rPr>
          <w:rFonts w:ascii="Arial" w:hAnsi="Arial" w:cs="Arial"/>
          <w:b/>
          <w:bCs/>
          <w:sz w:val="40"/>
          <w:szCs w:val="40"/>
          <w:rtl/>
        </w:rPr>
        <w:t xml:space="preserve"> ويزيد القلق إذا علم أن الموعد وشيك وقريب </w:t>
      </w:r>
      <w:r>
        <w:rPr>
          <w:rFonts w:ascii="Arial" w:hAnsi="Arial" w:cs="Arial"/>
          <w:b/>
          <w:bCs/>
          <w:sz w:val="40"/>
          <w:szCs w:val="40"/>
          <w:rtl/>
        </w:rPr>
        <w:t>جدًا،</w:t>
      </w:r>
      <w:r w:rsidRPr="00062770">
        <w:rPr>
          <w:rFonts w:ascii="Arial" w:hAnsi="Arial" w:cs="Arial"/>
          <w:b/>
          <w:bCs/>
          <w:sz w:val="40"/>
          <w:szCs w:val="40"/>
          <w:rtl/>
        </w:rPr>
        <w:t xml:space="preserve"> هذا بالنسبة لأمور الدنيا فما بالك بلقاء الحور العين وملذات الجنة</w:t>
      </w:r>
      <w:r>
        <w:rPr>
          <w:rFonts w:ascii="Arial" w:hAnsi="Arial" w:cs="Arial"/>
          <w:b/>
          <w:bCs/>
          <w:sz w:val="40"/>
          <w:szCs w:val="40"/>
          <w:rtl/>
        </w:rPr>
        <w:t>،</w:t>
      </w:r>
      <w:r w:rsidRPr="00062770">
        <w:rPr>
          <w:rFonts w:ascii="Arial" w:hAnsi="Arial" w:cs="Arial"/>
          <w:b/>
          <w:bCs/>
          <w:sz w:val="40"/>
          <w:szCs w:val="40"/>
          <w:rtl/>
        </w:rPr>
        <w:t xml:space="preserve"> فلابد أن يعيش المؤمن حياته في انتظار الحور العين وفي انتظار النعيم المقيم</w:t>
      </w:r>
      <w:r>
        <w:rPr>
          <w:rFonts w:ascii="Arial" w:hAnsi="Arial" w:cs="Arial"/>
          <w:b/>
          <w:bCs/>
          <w:sz w:val="40"/>
          <w:szCs w:val="40"/>
          <w:rtl/>
        </w:rPr>
        <w:t>،</w:t>
      </w:r>
      <w:r w:rsidRPr="00062770">
        <w:rPr>
          <w:rFonts w:ascii="Arial" w:hAnsi="Arial" w:cs="Arial"/>
          <w:b/>
          <w:bCs/>
          <w:sz w:val="40"/>
          <w:szCs w:val="40"/>
          <w:rtl/>
        </w:rPr>
        <w:t xml:space="preserve"> ولابد أن ينزعج ذهن المؤمن وينشغل باله طوال فترة حياته </w:t>
      </w:r>
      <w:r>
        <w:rPr>
          <w:rFonts w:ascii="Arial" w:hAnsi="Arial" w:cs="Arial"/>
          <w:b/>
          <w:bCs/>
          <w:sz w:val="40"/>
          <w:szCs w:val="40"/>
          <w:rtl/>
        </w:rPr>
        <w:t>قلقًا</w:t>
      </w:r>
      <w:r w:rsidRPr="00062770">
        <w:rPr>
          <w:rFonts w:ascii="Arial" w:hAnsi="Arial" w:cs="Arial"/>
          <w:b/>
          <w:bCs/>
          <w:sz w:val="40"/>
          <w:szCs w:val="40"/>
          <w:rtl/>
        </w:rPr>
        <w:t xml:space="preserve"> على ما ينتظره وما يحدث له هل سيصل إلى الحور العين أم إلى الجحيم</w:t>
      </w:r>
      <w:r>
        <w:rPr>
          <w:rFonts w:ascii="Arial" w:hAnsi="Arial" w:cs="Arial"/>
          <w:b/>
          <w:bCs/>
          <w:sz w:val="40"/>
          <w:szCs w:val="40"/>
          <w:rtl/>
        </w:rPr>
        <w:t>؟</w:t>
      </w:r>
      <w:r w:rsidRPr="00062770">
        <w:rPr>
          <w:rFonts w:ascii="Arial" w:hAnsi="Arial" w:cs="Arial"/>
          <w:b/>
          <w:bCs/>
          <w:sz w:val="40"/>
          <w:szCs w:val="40"/>
          <w:rtl/>
        </w:rPr>
        <w:t>!</w:t>
      </w:r>
      <w:r>
        <w:rPr>
          <w:rFonts w:ascii="Arial" w:hAnsi="Arial" w:cs="Arial" w:hint="cs"/>
          <w:b/>
          <w:bCs/>
          <w:sz w:val="40"/>
          <w:szCs w:val="40"/>
          <w:rtl/>
        </w:rPr>
        <w:t>.</w:t>
      </w:r>
    </w:p>
    <w:p w14:paraId="293250BE" w14:textId="77777777" w:rsidR="003A3540" w:rsidRDefault="003A3540" w:rsidP="003A3540">
      <w:pPr>
        <w:tabs>
          <w:tab w:val="right" w:pos="9450"/>
        </w:tabs>
        <w:spacing w:before="12" w:after="120"/>
        <w:ind w:left="26"/>
        <w:jc w:val="center"/>
        <w:rPr>
          <w:rFonts w:ascii="Arial" w:hAnsi="Arial" w:cs="Arial"/>
          <w:b/>
          <w:bCs/>
          <w:sz w:val="40"/>
          <w:szCs w:val="40"/>
          <w:rtl/>
        </w:rPr>
      </w:pPr>
      <w:r w:rsidRPr="00062770">
        <w:rPr>
          <w:rFonts w:ascii="Arial" w:hAnsi="Arial" w:cs="Arial" w:hint="cs"/>
          <w:b/>
          <w:bCs/>
          <w:sz w:val="40"/>
          <w:szCs w:val="40"/>
          <w:rtl/>
        </w:rPr>
        <w:t>********************</w:t>
      </w:r>
    </w:p>
    <w:p w14:paraId="4846D175" w14:textId="77777777" w:rsidR="003A3540" w:rsidRPr="00062770" w:rsidRDefault="003A3540" w:rsidP="003A3540">
      <w:pPr>
        <w:pStyle w:val="Heading2"/>
        <w:tabs>
          <w:tab w:val="right" w:pos="9450"/>
        </w:tabs>
        <w:spacing w:before="12"/>
        <w:ind w:left="26"/>
        <w:jc w:val="center"/>
        <w:rPr>
          <w:rFonts w:ascii="Arial" w:hAnsi="Arial" w:cs="Arial"/>
          <w:b/>
          <w:bCs/>
          <w:color w:val="auto"/>
          <w:sz w:val="40"/>
          <w:szCs w:val="40"/>
          <w:highlight w:val="yellow"/>
          <w:rtl/>
        </w:rPr>
      </w:pPr>
      <w:bookmarkStart w:id="69" w:name="_Toc56361013"/>
      <w:r w:rsidRPr="00062770">
        <w:rPr>
          <w:rFonts w:ascii="Arial" w:hAnsi="Arial" w:cs="Arial" w:hint="cs"/>
          <w:b/>
          <w:bCs/>
          <w:color w:val="auto"/>
          <w:sz w:val="40"/>
          <w:szCs w:val="40"/>
          <w:highlight w:val="yellow"/>
          <w:rtl/>
        </w:rPr>
        <w:t xml:space="preserve">الفصل </w:t>
      </w:r>
      <w:r w:rsidRPr="002F0BFE">
        <w:rPr>
          <w:rFonts w:ascii="Arial" w:hAnsi="Arial" w:cs="Arial" w:hint="eastAsia"/>
          <w:b/>
          <w:bCs/>
          <w:color w:val="auto"/>
          <w:sz w:val="40"/>
          <w:szCs w:val="40"/>
          <w:highlight w:val="yellow"/>
          <w:rtl/>
        </w:rPr>
        <w:t>الثاني</w:t>
      </w:r>
      <w:r w:rsidRPr="002F0BFE">
        <w:rPr>
          <w:rFonts w:ascii="Arial" w:hAnsi="Arial" w:cs="Arial"/>
          <w:b/>
          <w:bCs/>
          <w:color w:val="auto"/>
          <w:sz w:val="40"/>
          <w:szCs w:val="40"/>
          <w:highlight w:val="yellow"/>
          <w:rtl/>
        </w:rPr>
        <w:t xml:space="preserve">: مفهوم </w:t>
      </w:r>
      <w:r w:rsidRPr="002F0BFE">
        <w:rPr>
          <w:rFonts w:ascii="Arial" w:hAnsi="Arial" w:cs="Arial" w:hint="eastAsia"/>
          <w:b/>
          <w:bCs/>
          <w:color w:val="auto"/>
          <w:sz w:val="40"/>
          <w:szCs w:val="40"/>
          <w:highlight w:val="yellow"/>
          <w:rtl/>
        </w:rPr>
        <w:t>العبادة</w:t>
      </w:r>
      <w:r w:rsidRPr="002F0BFE">
        <w:rPr>
          <w:rFonts w:ascii="Arial" w:hAnsi="Arial" w:cs="Arial"/>
          <w:b/>
          <w:bCs/>
          <w:color w:val="auto"/>
          <w:sz w:val="40"/>
          <w:szCs w:val="40"/>
          <w:highlight w:val="yellow"/>
          <w:rtl/>
        </w:rPr>
        <w:t xml:space="preserve"> </w:t>
      </w:r>
      <w:r w:rsidRPr="002F0BFE">
        <w:rPr>
          <w:rFonts w:ascii="Arial" w:hAnsi="Arial" w:cs="Arial" w:hint="eastAsia"/>
          <w:b/>
          <w:bCs/>
          <w:color w:val="auto"/>
          <w:sz w:val="40"/>
          <w:szCs w:val="40"/>
          <w:highlight w:val="yellow"/>
          <w:rtl/>
        </w:rPr>
        <w:t>القلبية</w:t>
      </w:r>
      <w:r w:rsidRPr="002F0BFE">
        <w:rPr>
          <w:rFonts w:ascii="Arial" w:hAnsi="Arial" w:cs="Arial"/>
          <w:b/>
          <w:bCs/>
          <w:color w:val="auto"/>
          <w:sz w:val="40"/>
          <w:szCs w:val="40"/>
          <w:highlight w:val="yellow"/>
          <w:rtl/>
        </w:rPr>
        <w:t xml:space="preserve"> (عمل </w:t>
      </w:r>
      <w:r w:rsidRPr="002F0BFE">
        <w:rPr>
          <w:rFonts w:ascii="Arial" w:hAnsi="Arial" w:cs="Arial" w:hint="eastAsia"/>
          <w:b/>
          <w:bCs/>
          <w:color w:val="auto"/>
          <w:sz w:val="40"/>
          <w:szCs w:val="40"/>
          <w:highlight w:val="yellow"/>
          <w:rtl/>
        </w:rPr>
        <w:t>القلب</w:t>
      </w:r>
      <w:r w:rsidRPr="002F0BFE">
        <w:rPr>
          <w:rFonts w:ascii="Arial" w:hAnsi="Arial" w:cs="Arial"/>
          <w:b/>
          <w:bCs/>
          <w:color w:val="auto"/>
          <w:sz w:val="40"/>
          <w:szCs w:val="40"/>
          <w:highlight w:val="yellow"/>
          <w:rtl/>
        </w:rPr>
        <w:t xml:space="preserve">) </w:t>
      </w:r>
      <w:r w:rsidRPr="002F0BFE">
        <w:rPr>
          <w:rFonts w:ascii="Arial" w:hAnsi="Arial" w:cs="Arial" w:hint="eastAsia"/>
          <w:b/>
          <w:bCs/>
          <w:color w:val="auto"/>
          <w:sz w:val="40"/>
          <w:szCs w:val="40"/>
          <w:highlight w:val="yellow"/>
          <w:rtl/>
        </w:rPr>
        <w:t>والشرك</w:t>
      </w:r>
      <w:r w:rsidRPr="002F0BFE">
        <w:rPr>
          <w:rFonts w:ascii="Arial" w:hAnsi="Arial" w:cs="Arial"/>
          <w:b/>
          <w:bCs/>
          <w:color w:val="auto"/>
          <w:sz w:val="40"/>
          <w:szCs w:val="40"/>
          <w:highlight w:val="yellow"/>
          <w:rtl/>
        </w:rPr>
        <w:t xml:space="preserve"> </w:t>
      </w:r>
      <w:r w:rsidRPr="002F0BFE">
        <w:rPr>
          <w:rFonts w:ascii="Arial" w:hAnsi="Arial" w:cs="Arial" w:hint="eastAsia"/>
          <w:b/>
          <w:bCs/>
          <w:color w:val="auto"/>
          <w:sz w:val="40"/>
          <w:szCs w:val="40"/>
          <w:highlight w:val="yellow"/>
          <w:rtl/>
        </w:rPr>
        <w:t>القلبي</w:t>
      </w:r>
      <w:r w:rsidRPr="002F0BFE">
        <w:rPr>
          <w:rFonts w:ascii="Arial" w:hAnsi="Arial" w:cs="Arial"/>
          <w:b/>
          <w:bCs/>
          <w:color w:val="auto"/>
          <w:sz w:val="40"/>
          <w:szCs w:val="40"/>
          <w:highlight w:val="yellow"/>
          <w:rtl/>
        </w:rPr>
        <w:t xml:space="preserve"> (عبادة الهوى)</w:t>
      </w:r>
      <w:bookmarkEnd w:id="69"/>
    </w:p>
    <w:p w14:paraId="5FDE57BC" w14:textId="77777777" w:rsidR="003A3540" w:rsidRPr="002669D4" w:rsidRDefault="003A3540" w:rsidP="003A3540">
      <w:pPr>
        <w:rPr>
          <w:rFonts w:ascii="Arial" w:hAnsi="Arial" w:cs="Arial"/>
          <w:b/>
          <w:bCs/>
          <w:sz w:val="40"/>
          <w:szCs w:val="40"/>
          <w:rtl/>
        </w:rPr>
      </w:pPr>
    </w:p>
    <w:p w14:paraId="6FD8A627" w14:textId="77777777" w:rsidR="003A3540" w:rsidRPr="002056E5" w:rsidRDefault="003A3540" w:rsidP="003A3540">
      <w:pPr>
        <w:tabs>
          <w:tab w:val="right" w:pos="9450"/>
        </w:tabs>
        <w:autoSpaceDE w:val="0"/>
        <w:autoSpaceDN w:val="0"/>
        <w:adjustRightInd w:val="0"/>
        <w:spacing w:before="12"/>
        <w:ind w:left="26"/>
        <w:jc w:val="both"/>
        <w:rPr>
          <w:b/>
          <w:bCs/>
          <w:sz w:val="40"/>
          <w:szCs w:val="40"/>
          <w:rtl/>
          <w:lang w:bidi="ar-EG"/>
        </w:rPr>
      </w:pPr>
      <w:r w:rsidRPr="002056E5">
        <w:rPr>
          <w:rFonts w:hint="cs"/>
          <w:b/>
          <w:bCs/>
          <w:sz w:val="40"/>
          <w:szCs w:val="40"/>
          <w:rtl/>
          <w:lang w:bidi="ar-EG"/>
        </w:rPr>
        <w:t xml:space="preserve">ـ كلمة لا إله إلا الله تعنى لا معبود بحق بالقلب والجوارح إلا الله، لكن البعض لا يعرف أن العبادة تكون بالقلب كما تكون بالجوارح فيعبد </w:t>
      </w:r>
      <w:r>
        <w:rPr>
          <w:rFonts w:hint="cs"/>
          <w:b/>
          <w:bCs/>
          <w:sz w:val="40"/>
          <w:szCs w:val="40"/>
          <w:rtl/>
          <w:lang w:bidi="ar-EG"/>
        </w:rPr>
        <w:t>الله</w:t>
      </w:r>
      <w:r w:rsidRPr="002056E5">
        <w:rPr>
          <w:rFonts w:hint="cs"/>
          <w:b/>
          <w:bCs/>
          <w:sz w:val="40"/>
          <w:szCs w:val="40"/>
          <w:rtl/>
          <w:lang w:bidi="ar-EG"/>
        </w:rPr>
        <w:t xml:space="preserve"> بجوارحه ولا يدري أنه وقع في الشرك القلبي </w:t>
      </w:r>
      <w:r>
        <w:rPr>
          <w:rFonts w:hint="cs"/>
          <w:b/>
          <w:bCs/>
          <w:sz w:val="40"/>
          <w:szCs w:val="40"/>
          <w:rtl/>
          <w:lang w:bidi="ar-EG"/>
        </w:rPr>
        <w:t xml:space="preserve">بغياب العبادة القلبية </w:t>
      </w:r>
      <w:r w:rsidRPr="002056E5">
        <w:rPr>
          <w:rFonts w:hint="cs"/>
          <w:b/>
          <w:bCs/>
          <w:sz w:val="40"/>
          <w:szCs w:val="40"/>
          <w:rtl/>
          <w:lang w:bidi="ar-EG"/>
        </w:rPr>
        <w:t>رغم أن جوارحه بعيدة تماما عن أي نوع من أنواع الشرك</w:t>
      </w:r>
      <w:r>
        <w:rPr>
          <w:rFonts w:hint="cs"/>
          <w:b/>
          <w:bCs/>
          <w:sz w:val="40"/>
          <w:szCs w:val="40"/>
          <w:rtl/>
          <w:lang w:bidi="ar-EG"/>
        </w:rPr>
        <w:t>.</w:t>
      </w:r>
    </w:p>
    <w:p w14:paraId="656B24B8" w14:textId="77777777" w:rsidR="003A3540" w:rsidRPr="002669D4" w:rsidRDefault="003A3540" w:rsidP="003A3540">
      <w:pPr>
        <w:jc w:val="both"/>
        <w:rPr>
          <w:rFonts w:ascii="Arial" w:hAnsi="Arial" w:cs="Arial"/>
          <w:b/>
          <w:bCs/>
          <w:sz w:val="40"/>
          <w:szCs w:val="40"/>
          <w:rtl/>
        </w:rPr>
      </w:pPr>
      <w:r w:rsidRPr="002669D4">
        <w:rPr>
          <w:rFonts w:ascii="Arial" w:hAnsi="Arial" w:cs="Arial"/>
          <w:b/>
          <w:bCs/>
          <w:sz w:val="40"/>
          <w:szCs w:val="40"/>
          <w:rtl/>
        </w:rPr>
        <w:t>ـ والبعض الآخر يتعامل مع لا إله إلا الله على أنها لا رب إلا الله.</w:t>
      </w:r>
    </w:p>
    <w:p w14:paraId="5A6C9F1A" w14:textId="77777777" w:rsidR="003A3540" w:rsidRDefault="003A3540" w:rsidP="003A3540">
      <w:pPr>
        <w:jc w:val="both"/>
        <w:rPr>
          <w:rFonts w:ascii="Arial" w:hAnsi="Arial" w:cs="Arial"/>
          <w:b/>
          <w:bCs/>
          <w:sz w:val="40"/>
          <w:szCs w:val="40"/>
          <w:rtl/>
          <w:lang w:bidi="ar-EG"/>
        </w:rPr>
      </w:pPr>
      <w:r w:rsidRPr="002669D4">
        <w:rPr>
          <w:rFonts w:ascii="Arial" w:hAnsi="Arial" w:cs="Arial" w:hint="eastAsia"/>
          <w:b/>
          <w:bCs/>
          <w:sz w:val="40"/>
          <w:szCs w:val="40"/>
          <w:highlight w:val="yellow"/>
          <w:rtl/>
          <w:lang w:bidi="ar-EG"/>
        </w:rPr>
        <w:t>ـ</w:t>
      </w:r>
      <w:r w:rsidRPr="002669D4">
        <w:rPr>
          <w:rFonts w:ascii="Arial" w:hAnsi="Arial" w:cs="Arial"/>
          <w:b/>
          <w:bCs/>
          <w:sz w:val="40"/>
          <w:szCs w:val="40"/>
          <w:highlight w:val="yellow"/>
          <w:rtl/>
          <w:lang w:bidi="ar-EG"/>
        </w:rPr>
        <w:t xml:space="preserve"> مفهوم </w:t>
      </w:r>
      <w:r>
        <w:rPr>
          <w:rFonts w:ascii="Arial" w:hAnsi="Arial" w:cs="Arial" w:hint="cs"/>
          <w:b/>
          <w:bCs/>
          <w:sz w:val="40"/>
          <w:szCs w:val="40"/>
          <w:highlight w:val="yellow"/>
          <w:rtl/>
          <w:lang w:bidi="ar-EG"/>
        </w:rPr>
        <w:t>العبادة القلبية (عمل القلب) و</w:t>
      </w:r>
      <w:r w:rsidRPr="002669D4">
        <w:rPr>
          <w:rFonts w:ascii="Arial" w:hAnsi="Arial" w:cs="Arial" w:hint="eastAsia"/>
          <w:b/>
          <w:bCs/>
          <w:sz w:val="40"/>
          <w:szCs w:val="40"/>
          <w:highlight w:val="yellow"/>
          <w:rtl/>
          <w:lang w:bidi="ar-EG"/>
        </w:rPr>
        <w:t>الشرك</w:t>
      </w:r>
      <w:r w:rsidRPr="002669D4">
        <w:rPr>
          <w:rFonts w:ascii="Arial" w:hAnsi="Arial" w:cs="Arial"/>
          <w:b/>
          <w:bCs/>
          <w:sz w:val="40"/>
          <w:szCs w:val="40"/>
          <w:highlight w:val="yellow"/>
          <w:rtl/>
          <w:lang w:bidi="ar-EG"/>
        </w:rPr>
        <w:t xml:space="preserve"> </w:t>
      </w:r>
      <w:r w:rsidRPr="002669D4">
        <w:rPr>
          <w:rFonts w:ascii="Arial" w:hAnsi="Arial" w:cs="Arial" w:hint="eastAsia"/>
          <w:b/>
          <w:bCs/>
          <w:sz w:val="40"/>
          <w:szCs w:val="40"/>
          <w:highlight w:val="yellow"/>
          <w:rtl/>
          <w:lang w:bidi="ar-EG"/>
        </w:rPr>
        <w:t>القلبي</w:t>
      </w:r>
      <w:r>
        <w:rPr>
          <w:rFonts w:ascii="Arial" w:hAnsi="Arial" w:cs="Arial" w:hint="cs"/>
          <w:b/>
          <w:bCs/>
          <w:sz w:val="40"/>
          <w:szCs w:val="40"/>
          <w:highlight w:val="yellow"/>
          <w:rtl/>
          <w:lang w:bidi="ar-EG"/>
        </w:rPr>
        <w:t xml:space="preserve"> (عبادة الهوى)</w:t>
      </w:r>
      <w:r w:rsidRPr="002669D4">
        <w:rPr>
          <w:rFonts w:ascii="Arial" w:hAnsi="Arial" w:cs="Arial"/>
          <w:b/>
          <w:bCs/>
          <w:sz w:val="40"/>
          <w:szCs w:val="40"/>
          <w:highlight w:val="yellow"/>
          <w:rtl/>
          <w:lang w:bidi="ar-EG"/>
        </w:rPr>
        <w:t>:</w:t>
      </w:r>
    </w:p>
    <w:p w14:paraId="142096BE" w14:textId="5D5D8C3A" w:rsidR="003A3540" w:rsidRDefault="003A3540" w:rsidP="003A3540">
      <w:pPr>
        <w:tabs>
          <w:tab w:val="right" w:pos="9450"/>
        </w:tabs>
        <w:autoSpaceDE w:val="0"/>
        <w:autoSpaceDN w:val="0"/>
        <w:adjustRightInd w:val="0"/>
        <w:spacing w:before="12"/>
        <w:ind w:left="26"/>
        <w:jc w:val="both"/>
        <w:rPr>
          <w:b/>
          <w:bCs/>
          <w:sz w:val="40"/>
          <w:szCs w:val="40"/>
          <w:rtl/>
          <w:lang w:bidi="ar-EG"/>
        </w:rPr>
      </w:pPr>
      <w:r>
        <w:rPr>
          <w:rFonts w:ascii="Arial" w:hAnsi="Arial" w:cs="Arial" w:hint="cs"/>
          <w:b/>
          <w:bCs/>
          <w:sz w:val="40"/>
          <w:szCs w:val="40"/>
          <w:rtl/>
        </w:rPr>
        <w:t xml:space="preserve">ـ مشاعر </w:t>
      </w:r>
      <w:r w:rsidR="00801F96">
        <w:rPr>
          <w:rFonts w:ascii="Arial" w:hAnsi="Arial" w:cs="Arial" w:hint="cs"/>
          <w:b/>
          <w:bCs/>
          <w:sz w:val="40"/>
          <w:szCs w:val="40"/>
          <w:rtl/>
        </w:rPr>
        <w:t>الإنسان</w:t>
      </w:r>
      <w:r>
        <w:rPr>
          <w:rFonts w:ascii="Arial" w:hAnsi="Arial" w:cs="Arial" w:hint="cs"/>
          <w:b/>
          <w:bCs/>
          <w:sz w:val="40"/>
          <w:szCs w:val="40"/>
          <w:rtl/>
        </w:rPr>
        <w:t xml:space="preserve"> (الحب والخوف والرجاء) وأهدافه إما أن تتعلق</w:t>
      </w:r>
      <w:r w:rsidRPr="00746F80">
        <w:rPr>
          <w:rFonts w:ascii="Arial" w:hAnsi="Arial" w:cs="Arial" w:hint="cs"/>
          <w:b/>
          <w:bCs/>
          <w:sz w:val="40"/>
          <w:szCs w:val="40"/>
          <w:rtl/>
        </w:rPr>
        <w:t xml:space="preserve"> </w:t>
      </w:r>
      <w:r>
        <w:rPr>
          <w:rFonts w:ascii="Arial" w:hAnsi="Arial" w:cs="Arial" w:hint="cs"/>
          <w:b/>
          <w:bCs/>
          <w:sz w:val="40"/>
          <w:szCs w:val="40"/>
          <w:rtl/>
        </w:rPr>
        <w:t xml:space="preserve">بالله والآخرة أو تتعلق بالدنيا، وكلما اقتربت من أحدهما ابتعدت عن الأخرى، فإذا تعلقت بالله والآخرة فهذا يسمى بالعبادة القلبية </w:t>
      </w:r>
      <w:r>
        <w:rPr>
          <w:rFonts w:ascii="Arial" w:hAnsi="Arial" w:cs="Arial" w:hint="cs"/>
          <w:b/>
          <w:bCs/>
          <w:sz w:val="40"/>
          <w:szCs w:val="40"/>
          <w:rtl/>
          <w:lang w:bidi="ar-EG"/>
        </w:rPr>
        <w:t>ويسمى أيضا ب</w:t>
      </w:r>
      <w:r>
        <w:rPr>
          <w:rFonts w:ascii="Arial" w:hAnsi="Arial" w:cs="Arial" w:hint="cs"/>
          <w:b/>
          <w:bCs/>
          <w:sz w:val="40"/>
          <w:szCs w:val="40"/>
          <w:rtl/>
        </w:rPr>
        <w:t>عمل القلب، وإذا تعلقت بالدنيا فهذا يسمى بعبادة الهوى(الشرك القلبي).</w:t>
      </w:r>
    </w:p>
    <w:p w14:paraId="4143B8E3" w14:textId="77777777" w:rsidR="003A3540" w:rsidRDefault="003A3540" w:rsidP="003A3540">
      <w:pPr>
        <w:tabs>
          <w:tab w:val="right" w:pos="9450"/>
        </w:tabs>
        <w:spacing w:before="12"/>
        <w:jc w:val="both"/>
        <w:rPr>
          <w:rFonts w:ascii="Arial" w:hAnsi="Arial" w:cs="Arial"/>
          <w:b/>
          <w:bCs/>
          <w:sz w:val="40"/>
          <w:szCs w:val="40"/>
          <w:rtl/>
        </w:rPr>
      </w:pPr>
      <w:r w:rsidRPr="002669D4">
        <w:rPr>
          <w:rFonts w:ascii="Arial" w:hAnsi="Arial" w:cs="Arial"/>
          <w:b/>
          <w:bCs/>
          <w:sz w:val="40"/>
          <w:szCs w:val="40"/>
          <w:rtl/>
        </w:rPr>
        <w:t xml:space="preserve">ـ </w:t>
      </w:r>
      <w:r w:rsidRPr="002669D4">
        <w:rPr>
          <w:rFonts w:ascii="Arial" w:hAnsi="Arial" w:cs="Arial" w:hint="eastAsia"/>
          <w:b/>
          <w:bCs/>
          <w:sz w:val="40"/>
          <w:szCs w:val="40"/>
          <w:rtl/>
        </w:rPr>
        <w:t>ف</w:t>
      </w:r>
      <w:r w:rsidRPr="002669D4">
        <w:rPr>
          <w:rFonts w:ascii="Arial" w:hAnsi="Arial" w:cs="Arial"/>
          <w:b/>
          <w:bCs/>
          <w:sz w:val="40"/>
          <w:szCs w:val="40"/>
          <w:rtl/>
        </w:rPr>
        <w:t xml:space="preserve">عبادة </w:t>
      </w:r>
      <w:r w:rsidRPr="002669D4">
        <w:rPr>
          <w:rFonts w:ascii="Arial" w:hAnsi="Arial" w:cs="Arial" w:hint="eastAsia"/>
          <w:b/>
          <w:bCs/>
          <w:sz w:val="40"/>
          <w:szCs w:val="40"/>
          <w:rtl/>
        </w:rPr>
        <w:t>الهوى</w:t>
      </w:r>
      <w:r>
        <w:rPr>
          <w:rFonts w:ascii="Arial" w:hAnsi="Arial" w:cs="Arial" w:hint="cs"/>
          <w:b/>
          <w:bCs/>
          <w:sz w:val="40"/>
          <w:szCs w:val="40"/>
          <w:rtl/>
        </w:rPr>
        <w:t xml:space="preserve"> (الشرك القلبي)</w:t>
      </w:r>
      <w:r w:rsidRPr="002669D4">
        <w:rPr>
          <w:rFonts w:ascii="Arial" w:hAnsi="Arial" w:cs="Arial"/>
          <w:b/>
          <w:bCs/>
          <w:sz w:val="40"/>
          <w:szCs w:val="40"/>
          <w:rtl/>
        </w:rPr>
        <w:t xml:space="preserve"> وغياب عمل القلب </w:t>
      </w:r>
      <w:r>
        <w:rPr>
          <w:rFonts w:ascii="Arial" w:hAnsi="Arial" w:cs="Arial" w:hint="cs"/>
          <w:b/>
          <w:bCs/>
          <w:sz w:val="40"/>
          <w:szCs w:val="40"/>
          <w:rtl/>
        </w:rPr>
        <w:t xml:space="preserve">(غياب العبادة القلبية) </w:t>
      </w:r>
      <w:r w:rsidRPr="002669D4">
        <w:rPr>
          <w:rFonts w:ascii="Arial" w:hAnsi="Arial" w:cs="Arial" w:hint="eastAsia"/>
          <w:b/>
          <w:bCs/>
          <w:sz w:val="40"/>
          <w:szCs w:val="40"/>
          <w:rtl/>
        </w:rPr>
        <w:t>كلاهما</w:t>
      </w:r>
      <w:r w:rsidRPr="002669D4">
        <w:rPr>
          <w:rFonts w:ascii="Arial" w:hAnsi="Arial" w:cs="Arial"/>
          <w:b/>
          <w:bCs/>
          <w:sz w:val="40"/>
          <w:szCs w:val="40"/>
          <w:rtl/>
        </w:rPr>
        <w:t xml:space="preserve"> </w:t>
      </w:r>
      <w:r w:rsidRPr="002669D4">
        <w:rPr>
          <w:rFonts w:ascii="Arial" w:hAnsi="Arial" w:cs="Arial" w:hint="eastAsia"/>
          <w:b/>
          <w:bCs/>
          <w:sz w:val="40"/>
          <w:szCs w:val="40"/>
          <w:rtl/>
        </w:rPr>
        <w:t>وجهان</w:t>
      </w:r>
      <w:r w:rsidRPr="002669D4">
        <w:rPr>
          <w:rFonts w:ascii="Arial" w:hAnsi="Arial" w:cs="Arial"/>
          <w:b/>
          <w:bCs/>
          <w:sz w:val="40"/>
          <w:szCs w:val="40"/>
          <w:rtl/>
        </w:rPr>
        <w:t xml:space="preserve"> </w:t>
      </w:r>
      <w:r w:rsidRPr="002669D4">
        <w:rPr>
          <w:rFonts w:ascii="Arial" w:hAnsi="Arial" w:cs="Arial" w:hint="eastAsia"/>
          <w:b/>
          <w:bCs/>
          <w:sz w:val="40"/>
          <w:szCs w:val="40"/>
          <w:rtl/>
        </w:rPr>
        <w:t>لعملة</w:t>
      </w:r>
      <w:r w:rsidRPr="002669D4">
        <w:rPr>
          <w:rFonts w:ascii="Arial" w:hAnsi="Arial" w:cs="Arial"/>
          <w:b/>
          <w:bCs/>
          <w:sz w:val="40"/>
          <w:szCs w:val="40"/>
          <w:rtl/>
        </w:rPr>
        <w:t xml:space="preserve"> </w:t>
      </w:r>
      <w:r w:rsidRPr="002669D4">
        <w:rPr>
          <w:rFonts w:ascii="Arial" w:hAnsi="Arial" w:cs="Arial" w:hint="eastAsia"/>
          <w:b/>
          <w:bCs/>
          <w:sz w:val="40"/>
          <w:szCs w:val="40"/>
          <w:rtl/>
        </w:rPr>
        <w:t>واحدة</w:t>
      </w:r>
      <w:r>
        <w:rPr>
          <w:rFonts w:ascii="Arial" w:hAnsi="Arial" w:cs="Arial" w:hint="cs"/>
          <w:b/>
          <w:bCs/>
          <w:sz w:val="40"/>
          <w:szCs w:val="40"/>
          <w:rtl/>
        </w:rPr>
        <w:t>،</w:t>
      </w:r>
      <w:r w:rsidRPr="006A2C95">
        <w:rPr>
          <w:rFonts w:ascii="Arial" w:hAnsi="Arial" w:cs="Arial" w:hint="cs"/>
          <w:b/>
          <w:bCs/>
          <w:sz w:val="40"/>
          <w:szCs w:val="40"/>
          <w:rtl/>
        </w:rPr>
        <w:t xml:space="preserve"> </w:t>
      </w:r>
      <w:r>
        <w:rPr>
          <w:rFonts w:ascii="Arial" w:hAnsi="Arial" w:cs="Arial" w:hint="cs"/>
          <w:b/>
          <w:bCs/>
          <w:sz w:val="40"/>
          <w:szCs w:val="40"/>
          <w:rtl/>
        </w:rPr>
        <w:t>فكلاهما يحدثان معًا، وكلاهما أثر تلقائي للجهل بالغيبيات.</w:t>
      </w:r>
    </w:p>
    <w:p w14:paraId="5E18A957" w14:textId="77777777" w:rsidR="003A3540" w:rsidRDefault="003A3540" w:rsidP="003A3540">
      <w:pPr>
        <w:jc w:val="both"/>
        <w:rPr>
          <w:rFonts w:ascii="Arial" w:hAnsi="Arial" w:cs="Arial"/>
          <w:b/>
          <w:bCs/>
          <w:sz w:val="40"/>
          <w:szCs w:val="40"/>
          <w:rtl/>
        </w:rPr>
      </w:pPr>
      <w:r w:rsidRPr="008F6F48">
        <w:rPr>
          <w:rFonts w:ascii="Arial" w:hAnsi="Arial" w:cs="Arial" w:hint="cs"/>
          <w:b/>
          <w:bCs/>
          <w:sz w:val="40"/>
          <w:szCs w:val="40"/>
          <w:highlight w:val="yellow"/>
          <w:rtl/>
        </w:rPr>
        <w:t xml:space="preserve">ـ </w:t>
      </w:r>
      <w:r>
        <w:rPr>
          <w:rFonts w:ascii="Arial" w:hAnsi="Arial" w:cs="Arial" w:hint="cs"/>
          <w:b/>
          <w:bCs/>
          <w:sz w:val="40"/>
          <w:szCs w:val="40"/>
          <w:highlight w:val="yellow"/>
          <w:rtl/>
        </w:rPr>
        <w:t>كيف يؤدي الجهل بالغيبيات إلى</w:t>
      </w:r>
      <w:r w:rsidRPr="008F6F48">
        <w:rPr>
          <w:rFonts w:ascii="Arial" w:hAnsi="Arial" w:cs="Arial" w:hint="cs"/>
          <w:b/>
          <w:bCs/>
          <w:sz w:val="40"/>
          <w:szCs w:val="40"/>
          <w:highlight w:val="yellow"/>
          <w:rtl/>
        </w:rPr>
        <w:t xml:space="preserve"> غياب عمل القلب </w:t>
      </w:r>
      <w:r>
        <w:rPr>
          <w:rFonts w:ascii="Arial" w:hAnsi="Arial" w:cs="Arial" w:hint="cs"/>
          <w:b/>
          <w:bCs/>
          <w:sz w:val="40"/>
          <w:szCs w:val="40"/>
          <w:highlight w:val="yellow"/>
          <w:rtl/>
        </w:rPr>
        <w:t>وعبادة الهوى؟:</w:t>
      </w:r>
      <w:r w:rsidRPr="00A92607">
        <w:rPr>
          <w:rFonts w:ascii="Arial" w:hAnsi="Arial" w:cs="Arial" w:hint="cs"/>
          <w:b/>
          <w:bCs/>
          <w:sz w:val="40"/>
          <w:szCs w:val="40"/>
          <w:rtl/>
        </w:rPr>
        <w:t xml:space="preserve"> </w:t>
      </w:r>
    </w:p>
    <w:p w14:paraId="73255661" w14:textId="788CDBF5" w:rsidR="003A3540" w:rsidRDefault="003A3540" w:rsidP="003A3540">
      <w:pPr>
        <w:tabs>
          <w:tab w:val="right" w:pos="9450"/>
        </w:tabs>
        <w:spacing w:before="12" w:after="120"/>
        <w:ind w:left="26"/>
        <w:jc w:val="both"/>
        <w:rPr>
          <w:rFonts w:ascii="Arial" w:hAnsi="Arial" w:cs="Arial"/>
          <w:b/>
          <w:bCs/>
          <w:sz w:val="40"/>
          <w:szCs w:val="40"/>
          <w:rtl/>
          <w:lang w:bidi="ar-LY"/>
        </w:rPr>
      </w:pPr>
      <w:r w:rsidRPr="00062770">
        <w:rPr>
          <w:rFonts w:ascii="Arial" w:hAnsi="Arial" w:cs="Arial" w:hint="cs"/>
          <w:b/>
          <w:bCs/>
          <w:sz w:val="40"/>
          <w:szCs w:val="40"/>
          <w:rtl/>
        </w:rPr>
        <w:t>ـ</w:t>
      </w:r>
      <w:r w:rsidRPr="00062770">
        <w:rPr>
          <w:rFonts w:ascii="Arial" w:hAnsi="Arial" w:cs="Arial" w:hint="cs"/>
          <w:b/>
          <w:bCs/>
          <w:sz w:val="40"/>
          <w:szCs w:val="40"/>
          <w:rtl/>
          <w:lang w:bidi="ar-EG"/>
        </w:rPr>
        <w:t xml:space="preserve"> </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الذي يجهل الأمر لا </w:t>
      </w:r>
      <w:r w:rsidRPr="00062770">
        <w:rPr>
          <w:rFonts w:ascii="Arial" w:hAnsi="Arial" w:cs="Arial" w:hint="cs"/>
          <w:b/>
          <w:bCs/>
          <w:sz w:val="40"/>
          <w:szCs w:val="40"/>
          <w:rtl/>
          <w:lang w:bidi="ar-EG"/>
        </w:rPr>
        <w:t xml:space="preserve">تكون له أي </w:t>
      </w:r>
      <w:r w:rsidRPr="00062770">
        <w:rPr>
          <w:rFonts w:ascii="Arial" w:hAnsi="Arial" w:cs="Arial"/>
          <w:b/>
          <w:bCs/>
          <w:sz w:val="40"/>
          <w:szCs w:val="40"/>
          <w:rtl/>
          <w:lang w:bidi="ar-EG"/>
        </w:rPr>
        <w:t xml:space="preserve">علاقة بالأمر لا </w:t>
      </w:r>
      <w:r>
        <w:rPr>
          <w:rFonts w:ascii="Arial" w:hAnsi="Arial" w:cs="Arial"/>
          <w:b/>
          <w:bCs/>
          <w:sz w:val="40"/>
          <w:szCs w:val="40"/>
          <w:rtl/>
          <w:lang w:bidi="ar-EG"/>
        </w:rPr>
        <w:t>سلبًا</w:t>
      </w:r>
      <w:r w:rsidRPr="00062770">
        <w:rPr>
          <w:rFonts w:ascii="Arial" w:hAnsi="Arial" w:cs="Arial"/>
          <w:b/>
          <w:bCs/>
          <w:sz w:val="40"/>
          <w:szCs w:val="40"/>
          <w:rtl/>
          <w:lang w:bidi="ar-EG"/>
        </w:rPr>
        <w:t xml:space="preserve"> ولا </w:t>
      </w:r>
      <w:r>
        <w:rPr>
          <w:rFonts w:ascii="Arial" w:hAnsi="Arial" w:cs="Arial"/>
          <w:b/>
          <w:bCs/>
          <w:sz w:val="40"/>
          <w:szCs w:val="40"/>
          <w:rtl/>
          <w:lang w:bidi="ar-EG"/>
        </w:rPr>
        <w:t>إيجابًا،</w:t>
      </w:r>
      <w:r w:rsidRPr="00062770">
        <w:rPr>
          <w:rFonts w:ascii="Arial" w:hAnsi="Arial" w:cs="Arial"/>
          <w:b/>
          <w:bCs/>
          <w:sz w:val="40"/>
          <w:szCs w:val="40"/>
          <w:rtl/>
          <w:lang w:bidi="ar-EG"/>
        </w:rPr>
        <w:t xml:space="preserve"> فلا تتأثر مشاعره</w:t>
      </w:r>
      <w:r w:rsidRPr="00062770">
        <w:rPr>
          <w:rFonts w:ascii="Arial" w:hAnsi="Arial" w:cs="Arial" w:hint="cs"/>
          <w:b/>
          <w:bCs/>
          <w:sz w:val="40"/>
          <w:szCs w:val="40"/>
          <w:rtl/>
          <w:lang w:bidi="ar-EG"/>
        </w:rPr>
        <w:t xml:space="preserve"> بالأمر</w:t>
      </w:r>
      <w:r w:rsidRPr="00062770">
        <w:rPr>
          <w:rFonts w:ascii="Arial" w:hAnsi="Arial" w:cs="Arial"/>
          <w:b/>
          <w:bCs/>
          <w:sz w:val="40"/>
          <w:szCs w:val="40"/>
          <w:rtl/>
          <w:lang w:bidi="ar-EG"/>
        </w:rPr>
        <w:t xml:space="preserve"> لا </w:t>
      </w:r>
      <w:r>
        <w:rPr>
          <w:rFonts w:ascii="Arial" w:hAnsi="Arial" w:cs="Arial"/>
          <w:b/>
          <w:bCs/>
          <w:sz w:val="40"/>
          <w:szCs w:val="40"/>
          <w:rtl/>
          <w:lang w:bidi="ar-EG"/>
        </w:rPr>
        <w:t>سلبًا</w:t>
      </w:r>
      <w:r w:rsidRPr="00062770">
        <w:rPr>
          <w:rFonts w:ascii="Arial" w:hAnsi="Arial" w:cs="Arial"/>
          <w:b/>
          <w:bCs/>
          <w:sz w:val="40"/>
          <w:szCs w:val="40"/>
          <w:rtl/>
          <w:lang w:bidi="ar-EG"/>
        </w:rPr>
        <w:t xml:space="preserve"> ولا </w:t>
      </w:r>
      <w:r>
        <w:rPr>
          <w:rFonts w:ascii="Arial" w:hAnsi="Arial" w:cs="Arial"/>
          <w:b/>
          <w:bCs/>
          <w:sz w:val="40"/>
          <w:szCs w:val="40"/>
          <w:rtl/>
          <w:lang w:bidi="ar-EG"/>
        </w:rPr>
        <w:t>إيجابًا،</w:t>
      </w:r>
      <w:r w:rsidRPr="00062770">
        <w:rPr>
          <w:rFonts w:ascii="Arial" w:hAnsi="Arial" w:cs="Arial"/>
          <w:b/>
          <w:bCs/>
          <w:sz w:val="40"/>
          <w:szCs w:val="40"/>
          <w:rtl/>
          <w:lang w:bidi="ar-EG"/>
        </w:rPr>
        <w:t xml:space="preserve"> </w:t>
      </w:r>
      <w:r w:rsidRPr="00062770">
        <w:rPr>
          <w:rFonts w:ascii="Arial" w:hAnsi="Arial" w:cs="Arial"/>
          <w:b/>
          <w:bCs/>
          <w:sz w:val="40"/>
          <w:szCs w:val="40"/>
          <w:rtl/>
          <w:lang w:bidi="ar-LY"/>
        </w:rPr>
        <w:t>ولا يشعر تجاهه بشيء فلا يحبه ولا يكرهه</w:t>
      </w:r>
      <w:r>
        <w:rPr>
          <w:rFonts w:ascii="Arial" w:hAnsi="Arial" w:cs="Arial"/>
          <w:b/>
          <w:bCs/>
          <w:sz w:val="40"/>
          <w:szCs w:val="40"/>
          <w:rtl/>
          <w:lang w:bidi="ar-EG"/>
        </w:rPr>
        <w:t>،</w:t>
      </w:r>
      <w:r w:rsidRPr="00062770">
        <w:rPr>
          <w:rFonts w:ascii="Arial" w:hAnsi="Arial" w:cs="Arial" w:hint="cs"/>
          <w:b/>
          <w:bCs/>
          <w:sz w:val="40"/>
          <w:szCs w:val="40"/>
          <w:rtl/>
          <w:lang w:bidi="ar-EG"/>
        </w:rPr>
        <w:t xml:space="preserve"> </w:t>
      </w:r>
      <w:r w:rsidRPr="00062770">
        <w:rPr>
          <w:rFonts w:ascii="Arial" w:hAnsi="Arial" w:cs="Arial"/>
          <w:b/>
          <w:bCs/>
          <w:sz w:val="40"/>
          <w:szCs w:val="40"/>
          <w:rtl/>
          <w:lang w:bidi="ar-EG"/>
        </w:rPr>
        <w:t>وعمله لا علاقة له ب</w:t>
      </w:r>
      <w:r w:rsidRPr="00062770">
        <w:rPr>
          <w:rFonts w:ascii="Arial" w:hAnsi="Arial" w:cs="Arial" w:hint="cs"/>
          <w:b/>
          <w:bCs/>
          <w:sz w:val="40"/>
          <w:szCs w:val="40"/>
          <w:rtl/>
          <w:lang w:bidi="ar-EG"/>
        </w:rPr>
        <w:t>ه</w:t>
      </w:r>
      <w:r>
        <w:rPr>
          <w:rFonts w:ascii="Arial" w:hAnsi="Arial" w:cs="Arial" w:hint="cs"/>
          <w:b/>
          <w:bCs/>
          <w:sz w:val="40"/>
          <w:szCs w:val="40"/>
          <w:rtl/>
          <w:lang w:bidi="ar-EG"/>
        </w:rPr>
        <w:t>،</w:t>
      </w:r>
      <w:r w:rsidRPr="00062770">
        <w:rPr>
          <w:rFonts w:ascii="Arial" w:hAnsi="Arial" w:cs="Arial" w:hint="cs"/>
          <w:b/>
          <w:bCs/>
          <w:sz w:val="40"/>
          <w:szCs w:val="40"/>
          <w:rtl/>
          <w:lang w:bidi="ar-EG"/>
        </w:rPr>
        <w:t xml:space="preserve"> </w:t>
      </w:r>
      <w:r w:rsidRPr="00062770">
        <w:rPr>
          <w:rFonts w:ascii="Arial" w:hAnsi="Arial" w:cs="Arial"/>
          <w:b/>
          <w:bCs/>
          <w:sz w:val="40"/>
          <w:szCs w:val="40"/>
          <w:rtl/>
          <w:lang w:bidi="ar-LY"/>
        </w:rPr>
        <w:t>فلا هو معه ولا ضده ولا يعمل ما يؤيده ولا ما يعارضه</w:t>
      </w:r>
      <w:r>
        <w:rPr>
          <w:rFonts w:ascii="Arial" w:hAnsi="Arial" w:cs="Arial"/>
          <w:b/>
          <w:bCs/>
          <w:sz w:val="40"/>
          <w:szCs w:val="40"/>
          <w:rtl/>
          <w:lang w:bidi="ar-LY"/>
        </w:rPr>
        <w:t>،</w:t>
      </w:r>
      <w:r w:rsidRPr="00062770">
        <w:rPr>
          <w:rFonts w:ascii="Arial" w:hAnsi="Arial" w:cs="Arial" w:hint="cs"/>
          <w:b/>
          <w:bCs/>
          <w:sz w:val="40"/>
          <w:szCs w:val="40"/>
          <w:rtl/>
          <w:lang w:bidi="ar-LY"/>
        </w:rPr>
        <w:t xml:space="preserve"> </w:t>
      </w:r>
      <w:r w:rsidRPr="00062770">
        <w:rPr>
          <w:rFonts w:ascii="Arial" w:hAnsi="Arial" w:cs="Arial"/>
          <w:b/>
          <w:bCs/>
          <w:sz w:val="40"/>
          <w:szCs w:val="40"/>
          <w:rtl/>
          <w:lang w:bidi="ar-EG"/>
        </w:rPr>
        <w:t xml:space="preserve">لذلك فهو لعب ولهو </w:t>
      </w:r>
      <w:r w:rsidRPr="00062770">
        <w:rPr>
          <w:rFonts w:ascii="Arial" w:hAnsi="Arial" w:cs="Arial" w:hint="cs"/>
          <w:b/>
          <w:bCs/>
          <w:sz w:val="40"/>
          <w:szCs w:val="40"/>
          <w:rtl/>
          <w:lang w:bidi="ar-EG"/>
        </w:rPr>
        <w:t>بالنسبة له</w:t>
      </w:r>
      <w:r>
        <w:rPr>
          <w:rFonts w:ascii="Arial" w:hAnsi="Arial" w:cs="Arial" w:hint="cs"/>
          <w:b/>
          <w:bCs/>
          <w:sz w:val="40"/>
          <w:szCs w:val="40"/>
          <w:rtl/>
          <w:lang w:bidi="ar-EG"/>
        </w:rPr>
        <w:t xml:space="preserve">، </w:t>
      </w:r>
      <w:r w:rsidRPr="00062770">
        <w:rPr>
          <w:rFonts w:ascii="Arial" w:hAnsi="Arial" w:cs="Arial"/>
          <w:b/>
          <w:bCs/>
          <w:sz w:val="40"/>
          <w:szCs w:val="40"/>
          <w:rtl/>
          <w:lang w:bidi="ar-LY"/>
        </w:rPr>
        <w:t xml:space="preserve">فيكون </w:t>
      </w:r>
      <w:r>
        <w:rPr>
          <w:rFonts w:ascii="Arial" w:hAnsi="Arial" w:cs="Arial" w:hint="cs"/>
          <w:b/>
          <w:bCs/>
          <w:sz w:val="40"/>
          <w:szCs w:val="40"/>
          <w:rtl/>
          <w:lang w:bidi="ar-LY"/>
        </w:rPr>
        <w:t xml:space="preserve">حال </w:t>
      </w:r>
      <w:r w:rsidR="00801F96">
        <w:rPr>
          <w:rFonts w:ascii="Arial" w:hAnsi="Arial" w:cs="Arial"/>
          <w:b/>
          <w:bCs/>
          <w:sz w:val="40"/>
          <w:szCs w:val="40"/>
          <w:rtl/>
          <w:lang w:bidi="ar-LY"/>
        </w:rPr>
        <w:t>الإنسان</w:t>
      </w:r>
      <w:r w:rsidRPr="00062770">
        <w:rPr>
          <w:rFonts w:ascii="Arial" w:hAnsi="Arial" w:cs="Arial"/>
          <w:b/>
          <w:bCs/>
          <w:sz w:val="40"/>
          <w:szCs w:val="40"/>
          <w:rtl/>
          <w:lang w:bidi="ar-LY"/>
        </w:rPr>
        <w:t xml:space="preserve"> كأن لم يسمع عن الخالق أو </w:t>
      </w:r>
      <w:r>
        <w:rPr>
          <w:rFonts w:ascii="Arial" w:hAnsi="Arial" w:cs="Arial"/>
          <w:b/>
          <w:bCs/>
          <w:sz w:val="40"/>
          <w:szCs w:val="40"/>
          <w:rtl/>
          <w:lang w:bidi="ar-LY"/>
        </w:rPr>
        <w:t>الآخرة</w:t>
      </w:r>
      <w:r>
        <w:rPr>
          <w:rFonts w:ascii="Arial" w:hAnsi="Arial" w:cs="Arial" w:hint="cs"/>
          <w:b/>
          <w:bCs/>
          <w:sz w:val="40"/>
          <w:szCs w:val="40"/>
          <w:rtl/>
          <w:lang w:bidi="ar-LY"/>
        </w:rPr>
        <w:t>.</w:t>
      </w:r>
    </w:p>
    <w:p w14:paraId="7A6FB707" w14:textId="4EDF48AE" w:rsidR="003A3540" w:rsidRPr="00062770" w:rsidRDefault="003A3540" w:rsidP="003A3540">
      <w:pPr>
        <w:tabs>
          <w:tab w:val="right" w:pos="9450"/>
        </w:tabs>
        <w:spacing w:before="12" w:after="120"/>
        <w:ind w:left="26"/>
        <w:jc w:val="both"/>
        <w:rPr>
          <w:rFonts w:ascii="Arial" w:hAnsi="Arial" w:cs="Arial"/>
          <w:b/>
          <w:bCs/>
          <w:sz w:val="40"/>
          <w:szCs w:val="40"/>
          <w:rtl/>
          <w:lang w:bidi="ar-LY"/>
        </w:rPr>
      </w:pPr>
      <w:r>
        <w:rPr>
          <w:rFonts w:ascii="Arial" w:hAnsi="Arial" w:cs="Arial" w:hint="cs"/>
          <w:b/>
          <w:bCs/>
          <w:sz w:val="40"/>
          <w:szCs w:val="40"/>
          <w:rtl/>
          <w:lang w:bidi="ar-LY"/>
        </w:rPr>
        <w:t xml:space="preserve">ـ وعندئذ ليس أمام </w:t>
      </w:r>
      <w:r w:rsidR="00801F96">
        <w:rPr>
          <w:rFonts w:ascii="Arial" w:hAnsi="Arial" w:cs="Arial" w:hint="cs"/>
          <w:b/>
          <w:bCs/>
          <w:sz w:val="40"/>
          <w:szCs w:val="40"/>
          <w:rtl/>
          <w:lang w:bidi="ar-LY"/>
        </w:rPr>
        <w:t>الإنسان</w:t>
      </w:r>
      <w:r>
        <w:rPr>
          <w:rFonts w:ascii="Arial" w:hAnsi="Arial" w:cs="Arial" w:hint="cs"/>
          <w:b/>
          <w:bCs/>
          <w:sz w:val="40"/>
          <w:szCs w:val="40"/>
          <w:rtl/>
          <w:lang w:bidi="ar-LY"/>
        </w:rPr>
        <w:t xml:space="preserve"> إلا الدنيا فيرى الدنيا عظيمة فتتعلق بها مشاعره وأهدافه وهمومه وعمله.</w:t>
      </w:r>
    </w:p>
    <w:p w14:paraId="2ACD880C" w14:textId="66F40CA8" w:rsidR="003A3540" w:rsidRDefault="003A3540" w:rsidP="003A3540">
      <w:pPr>
        <w:tabs>
          <w:tab w:val="right" w:pos="9450"/>
        </w:tabs>
        <w:spacing w:before="12"/>
        <w:ind w:left="26"/>
        <w:jc w:val="both"/>
        <w:rPr>
          <w:rFonts w:ascii="Arial" w:hAnsi="Arial" w:cs="Arial"/>
          <w:b/>
          <w:bCs/>
          <w:sz w:val="40"/>
          <w:szCs w:val="40"/>
          <w:rtl/>
        </w:rPr>
      </w:pPr>
      <w:r w:rsidRPr="00062770">
        <w:rPr>
          <w:rFonts w:ascii="Arial" w:hAnsi="Arial" w:cs="Arial" w:hint="cs"/>
          <w:b/>
          <w:bCs/>
          <w:sz w:val="40"/>
          <w:szCs w:val="40"/>
          <w:rtl/>
        </w:rPr>
        <w:t xml:space="preserve">ـ </w:t>
      </w:r>
      <w:r w:rsidRPr="00062770">
        <w:rPr>
          <w:rFonts w:ascii="Arial" w:hAnsi="Arial" w:cs="Arial"/>
          <w:b/>
          <w:bCs/>
          <w:sz w:val="40"/>
          <w:szCs w:val="40"/>
          <w:rtl/>
        </w:rPr>
        <w:t xml:space="preserve">فتعلق المشاعر بالدنيا دليل على أن </w:t>
      </w:r>
      <w:r w:rsidR="00801F96">
        <w:rPr>
          <w:rFonts w:ascii="Arial" w:hAnsi="Arial" w:cs="Arial"/>
          <w:b/>
          <w:bCs/>
          <w:sz w:val="40"/>
          <w:szCs w:val="40"/>
          <w:rtl/>
        </w:rPr>
        <w:t>الإنسان</w:t>
      </w:r>
      <w:r w:rsidRPr="00062770">
        <w:rPr>
          <w:rFonts w:ascii="Arial" w:hAnsi="Arial" w:cs="Arial"/>
          <w:b/>
          <w:bCs/>
          <w:sz w:val="40"/>
          <w:szCs w:val="40"/>
          <w:rtl/>
        </w:rPr>
        <w:t xml:space="preserve"> لا يزال لا يعرف ما هي </w:t>
      </w:r>
      <w:r>
        <w:rPr>
          <w:rFonts w:ascii="Arial" w:hAnsi="Arial" w:cs="Arial"/>
          <w:b/>
          <w:bCs/>
          <w:sz w:val="40"/>
          <w:szCs w:val="40"/>
          <w:rtl/>
        </w:rPr>
        <w:t>الآخرة.</w:t>
      </w:r>
    </w:p>
    <w:p w14:paraId="29E8FB9E" w14:textId="77777777" w:rsidR="003A3540" w:rsidRDefault="003A3540" w:rsidP="003A3540">
      <w:pPr>
        <w:jc w:val="both"/>
        <w:rPr>
          <w:rFonts w:ascii="Arial" w:hAnsi="Arial" w:cs="Arial"/>
          <w:b/>
          <w:bCs/>
          <w:sz w:val="40"/>
          <w:szCs w:val="40"/>
          <w:highlight w:val="yellow"/>
          <w:rtl/>
        </w:rPr>
      </w:pPr>
      <w:r>
        <w:rPr>
          <w:rFonts w:ascii="Arial" w:hAnsi="Arial" w:cs="Arial" w:hint="cs"/>
          <w:b/>
          <w:bCs/>
          <w:sz w:val="40"/>
          <w:szCs w:val="40"/>
          <w:rtl/>
        </w:rPr>
        <w:t>ـ فالجهل بالغيبيات يؤدي إلى تعلق المشاعر والأهداف بالدنيا وابتعادها عن الله والآخرة، أي أن الجهل بالغيبيات يؤدي إلى غياب عمل القلب وعبادة الهوى.</w:t>
      </w:r>
    </w:p>
    <w:p w14:paraId="6A09AC45" w14:textId="77777777" w:rsidR="003A3540" w:rsidRDefault="003A3540" w:rsidP="003A3540">
      <w:pPr>
        <w:pStyle w:val="Heading3"/>
        <w:tabs>
          <w:tab w:val="right" w:pos="9450"/>
        </w:tabs>
        <w:spacing w:before="12"/>
        <w:ind w:left="26"/>
        <w:jc w:val="both"/>
        <w:rPr>
          <w:rFonts w:ascii="Arial" w:hAnsi="Arial" w:cs="Arial"/>
          <w:b/>
          <w:bCs/>
          <w:color w:val="auto"/>
          <w:sz w:val="40"/>
          <w:szCs w:val="40"/>
          <w:rtl/>
          <w:lang w:bidi="ar-EG"/>
        </w:rPr>
      </w:pPr>
      <w:bookmarkStart w:id="70" w:name="_Toc56361014"/>
      <w:r>
        <w:rPr>
          <w:rFonts w:ascii="Arial" w:hAnsi="Arial" w:cs="Arial"/>
          <w:b/>
          <w:bCs/>
          <w:color w:val="auto"/>
          <w:sz w:val="40"/>
          <w:szCs w:val="40"/>
          <w:highlight w:val="yellow"/>
          <w:rtl/>
          <w:lang w:bidi="ar-EG"/>
        </w:rPr>
        <w:t>ـ المفهوم الخاطئ للعبادة:</w:t>
      </w:r>
      <w:bookmarkEnd w:id="70"/>
    </w:p>
    <w:p w14:paraId="1022C509" w14:textId="77777777" w:rsidR="003A3540" w:rsidRDefault="003A3540" w:rsidP="003A3540">
      <w:pPr>
        <w:tabs>
          <w:tab w:val="right" w:pos="9450"/>
        </w:tabs>
        <w:spacing w:before="12"/>
        <w:ind w:left="26"/>
        <w:jc w:val="both"/>
        <w:rPr>
          <w:rFonts w:ascii="Arial" w:hAnsi="Arial" w:cs="Arial"/>
          <w:b/>
          <w:bCs/>
          <w:sz w:val="40"/>
          <w:szCs w:val="40"/>
          <w:rtl/>
          <w:lang w:bidi="ar-EG"/>
        </w:rPr>
      </w:pPr>
      <w:r>
        <w:rPr>
          <w:rFonts w:ascii="Arial" w:hAnsi="Arial" w:cs="Arial"/>
          <w:b/>
          <w:bCs/>
          <w:sz w:val="40"/>
          <w:szCs w:val="40"/>
          <w:highlight w:val="yellow"/>
          <w:rtl/>
          <w:lang w:bidi="ar-EG"/>
        </w:rPr>
        <w:t>1ـ الخطأ الأول:</w:t>
      </w:r>
      <w:r>
        <w:rPr>
          <w:rFonts w:ascii="Arial" w:hAnsi="Arial" w:cs="Arial"/>
          <w:b/>
          <w:bCs/>
          <w:sz w:val="40"/>
          <w:szCs w:val="40"/>
          <w:rtl/>
          <w:lang w:bidi="ar-EG"/>
        </w:rPr>
        <w:t xml:space="preserve"> </w:t>
      </w:r>
    </w:p>
    <w:p w14:paraId="51C0D352" w14:textId="77777777" w:rsidR="00244432" w:rsidRPr="00244432" w:rsidRDefault="00244432" w:rsidP="00244432">
      <w:pPr>
        <w:tabs>
          <w:tab w:val="right" w:pos="9450"/>
        </w:tabs>
        <w:spacing w:before="12"/>
        <w:ind w:left="26"/>
        <w:jc w:val="both"/>
        <w:rPr>
          <w:rFonts w:ascii="Arial" w:hAnsi="Arial" w:cs="Arial"/>
          <w:b/>
          <w:bCs/>
          <w:sz w:val="40"/>
          <w:szCs w:val="40"/>
          <w:rtl/>
          <w:lang w:bidi="ar-EG"/>
        </w:rPr>
      </w:pPr>
      <w:r w:rsidRPr="00244432">
        <w:rPr>
          <w:rFonts w:ascii="Arial" w:hAnsi="Arial" w:cs="Arial" w:hint="cs"/>
          <w:b/>
          <w:bCs/>
          <w:sz w:val="40"/>
          <w:szCs w:val="40"/>
          <w:rtl/>
          <w:lang w:bidi="ar-EG"/>
        </w:rPr>
        <w:t>ـ كلمة لا إله إلا الله تعنى لا معبود بحق بالقلب والجوارح إلا الله، لكن البعض لا يعرف أن العبادة تكون بالقلب كما تكون بالجوارح فيعبد الله بجوارحه ولا يدري أنه وقع في الشرك القلبي بغياب العبادة القلبية رغم أن جوارحه بعيدة تماما عن أي نوع من أنواع الشرك.</w:t>
      </w:r>
    </w:p>
    <w:p w14:paraId="20EDA850" w14:textId="0DB7B626" w:rsidR="003A3540" w:rsidRDefault="003A3540" w:rsidP="003A3540">
      <w:pPr>
        <w:tabs>
          <w:tab w:val="right" w:pos="9450"/>
        </w:tabs>
        <w:spacing w:before="12"/>
        <w:ind w:left="26"/>
        <w:jc w:val="both"/>
        <w:rPr>
          <w:rFonts w:ascii="Arial" w:hAnsi="Arial" w:cs="Arial"/>
          <w:b/>
          <w:bCs/>
          <w:sz w:val="40"/>
          <w:szCs w:val="40"/>
          <w:rtl/>
          <w:lang w:bidi="ar-EG"/>
        </w:rPr>
      </w:pPr>
      <w:r>
        <w:rPr>
          <w:rFonts w:ascii="Arial" w:hAnsi="Arial" w:cs="Arial"/>
          <w:b/>
          <w:bCs/>
          <w:sz w:val="40"/>
          <w:szCs w:val="40"/>
          <w:rtl/>
          <w:lang w:bidi="ar-EG"/>
        </w:rPr>
        <w:t xml:space="preserve">ـ يحسب البعض أن العبادة عبارة عن أعمال جوارح وينسى أن عمل القلب (تعلق القلب بالله والآخرة) هو أصل العبادة وأهم من كل أعمال الجوارح، والفارق ببين عمل القلب وكل أعمال الجوارح كالفارق بين السماء والأرض، والعمل على تحقيق عمل القلب هو أهم شيء </w:t>
      </w:r>
      <w:r>
        <w:rPr>
          <w:rFonts w:ascii="Arial" w:hAnsi="Arial" w:cs="Arial" w:hint="cs"/>
          <w:b/>
          <w:bCs/>
          <w:sz w:val="40"/>
          <w:szCs w:val="40"/>
          <w:rtl/>
          <w:lang w:bidi="ar-EG"/>
        </w:rPr>
        <w:t>-</w:t>
      </w:r>
      <w:r>
        <w:rPr>
          <w:rFonts w:ascii="Arial" w:hAnsi="Arial" w:cs="Arial"/>
          <w:b/>
          <w:bCs/>
          <w:sz w:val="40"/>
          <w:szCs w:val="40"/>
          <w:rtl/>
          <w:lang w:bidi="ar-EG"/>
        </w:rPr>
        <w:t xml:space="preserve">وهذا لا يقلل من أهمية عمل </w:t>
      </w:r>
      <w:r w:rsidR="009A2FEA">
        <w:rPr>
          <w:rFonts w:ascii="Arial" w:hAnsi="Arial" w:cs="Arial" w:hint="cs"/>
          <w:b/>
          <w:bCs/>
          <w:sz w:val="40"/>
          <w:szCs w:val="40"/>
          <w:rtl/>
          <w:lang w:bidi="ar-EG"/>
        </w:rPr>
        <w:t>الجوارح- فمن</w:t>
      </w:r>
      <w:r>
        <w:rPr>
          <w:rFonts w:ascii="Arial" w:hAnsi="Arial" w:cs="Arial"/>
          <w:b/>
          <w:bCs/>
          <w:sz w:val="40"/>
          <w:szCs w:val="40"/>
          <w:rtl/>
          <w:lang w:bidi="ar-EG"/>
        </w:rPr>
        <w:t xml:space="preserve"> لم يحقق عمل القلب لم يحقق العبادة.</w:t>
      </w:r>
    </w:p>
    <w:p w14:paraId="585EC7D3" w14:textId="5BE1B884" w:rsidR="003A3540" w:rsidRDefault="003A3540" w:rsidP="003A3540">
      <w:pPr>
        <w:tabs>
          <w:tab w:val="right" w:pos="9450"/>
        </w:tabs>
        <w:spacing w:before="12"/>
        <w:ind w:left="26"/>
        <w:jc w:val="both"/>
        <w:rPr>
          <w:rFonts w:ascii="Arial" w:hAnsi="Arial" w:cs="Arial"/>
          <w:b/>
          <w:bCs/>
          <w:sz w:val="40"/>
          <w:szCs w:val="40"/>
          <w:rtl/>
          <w:lang w:bidi="ar-EG"/>
        </w:rPr>
      </w:pPr>
      <w:r>
        <w:rPr>
          <w:rFonts w:ascii="Arial" w:hAnsi="Arial" w:cs="Arial"/>
          <w:b/>
          <w:bCs/>
          <w:sz w:val="40"/>
          <w:szCs w:val="40"/>
          <w:rtl/>
          <w:lang w:bidi="ar-EG"/>
        </w:rPr>
        <w:t xml:space="preserve">ـ فقد يحسب </w:t>
      </w:r>
      <w:r w:rsidR="00801F96">
        <w:rPr>
          <w:rFonts w:ascii="Arial" w:hAnsi="Arial" w:cs="Arial"/>
          <w:b/>
          <w:bCs/>
          <w:sz w:val="40"/>
          <w:szCs w:val="40"/>
          <w:rtl/>
          <w:lang w:bidi="ar-EG"/>
        </w:rPr>
        <w:t>الإنسان</w:t>
      </w:r>
      <w:r>
        <w:rPr>
          <w:rFonts w:ascii="Arial" w:hAnsi="Arial" w:cs="Arial"/>
          <w:b/>
          <w:bCs/>
          <w:sz w:val="40"/>
          <w:szCs w:val="40"/>
          <w:rtl/>
          <w:lang w:bidi="ar-EG"/>
        </w:rPr>
        <w:t xml:space="preserve"> أنه قد حقق العبادة وهو لم يحققها، ف</w:t>
      </w:r>
      <w:r w:rsidR="00801F96">
        <w:rPr>
          <w:rFonts w:ascii="Arial" w:hAnsi="Arial" w:cs="Arial"/>
          <w:b/>
          <w:bCs/>
          <w:sz w:val="40"/>
          <w:szCs w:val="40"/>
          <w:rtl/>
          <w:lang w:bidi="ar-EG"/>
        </w:rPr>
        <w:t>الإنسان</w:t>
      </w:r>
      <w:r>
        <w:rPr>
          <w:rFonts w:ascii="Arial" w:hAnsi="Arial" w:cs="Arial"/>
          <w:b/>
          <w:bCs/>
          <w:sz w:val="40"/>
          <w:szCs w:val="40"/>
          <w:rtl/>
          <w:lang w:bidi="ar-EG"/>
        </w:rPr>
        <w:t xml:space="preserve"> قد يتعلق قلبه بالدنيا ولا يتعلق بالله (عمل القلب) وهو يحسب أنه يعبد الله فهو لا يعرف معنى العبادة، والأعجب أنه قد يحسب أن قلبه متعلق بالله في حين أن العكس هو الصحيح.</w:t>
      </w:r>
    </w:p>
    <w:p w14:paraId="4724BD6C" w14:textId="18C85046" w:rsidR="003A3540" w:rsidRDefault="003A3540" w:rsidP="003A3540">
      <w:pPr>
        <w:tabs>
          <w:tab w:val="right" w:pos="9450"/>
        </w:tabs>
        <w:spacing w:before="12"/>
        <w:ind w:left="26"/>
        <w:jc w:val="both"/>
        <w:rPr>
          <w:rFonts w:ascii="Arial" w:hAnsi="Arial" w:cs="Arial"/>
          <w:b/>
          <w:bCs/>
          <w:sz w:val="40"/>
          <w:szCs w:val="40"/>
          <w:rtl/>
          <w:lang w:bidi="ar-EG"/>
        </w:rPr>
      </w:pPr>
      <w:r>
        <w:rPr>
          <w:rFonts w:ascii="Arial" w:hAnsi="Arial" w:cs="Arial"/>
          <w:b/>
          <w:bCs/>
          <w:sz w:val="40"/>
          <w:szCs w:val="40"/>
          <w:rtl/>
          <w:lang w:bidi="ar-EG"/>
        </w:rPr>
        <w:t>ـ ويحسب البعض أن عمل القلب أمر بسيط وموجود عند الجميع بالفطرة!</w:t>
      </w:r>
      <w:r w:rsidR="009A2FEA">
        <w:rPr>
          <w:rFonts w:ascii="Arial" w:hAnsi="Arial" w:cs="Arial" w:hint="cs"/>
          <w:b/>
          <w:bCs/>
          <w:sz w:val="40"/>
          <w:szCs w:val="40"/>
          <w:rtl/>
          <w:lang w:bidi="ar-EG"/>
        </w:rPr>
        <w:t>.</w:t>
      </w:r>
    </w:p>
    <w:p w14:paraId="6783B4EB" w14:textId="77777777" w:rsidR="003A3540" w:rsidRDefault="003A3540" w:rsidP="003A3540">
      <w:pPr>
        <w:tabs>
          <w:tab w:val="right" w:pos="9450"/>
        </w:tabs>
        <w:spacing w:before="12"/>
        <w:ind w:left="26"/>
        <w:jc w:val="both"/>
        <w:rPr>
          <w:rFonts w:ascii="Arial" w:hAnsi="Arial" w:cs="Arial"/>
          <w:b/>
          <w:bCs/>
          <w:sz w:val="40"/>
          <w:szCs w:val="40"/>
          <w:rtl/>
          <w:lang w:bidi="ar-EG"/>
        </w:rPr>
      </w:pPr>
      <w:r>
        <w:rPr>
          <w:rFonts w:ascii="Arial" w:hAnsi="Arial" w:cs="Arial"/>
          <w:b/>
          <w:bCs/>
          <w:sz w:val="40"/>
          <w:szCs w:val="40"/>
          <w:rtl/>
          <w:lang w:bidi="ar-EG"/>
        </w:rPr>
        <w:t xml:space="preserve">ـ تعلق القلب بالدنيا معناه عدم تعلق القلب بالله والآخرة ومعناه غياب عمل القلب </w:t>
      </w:r>
      <w:r>
        <w:rPr>
          <w:rFonts w:ascii="Arial" w:hAnsi="Arial" w:cs="Arial" w:hint="cs"/>
          <w:b/>
          <w:bCs/>
          <w:sz w:val="40"/>
          <w:szCs w:val="40"/>
          <w:rtl/>
          <w:lang w:bidi="ar-EG"/>
        </w:rPr>
        <w:t>(عبادة الهوى).</w:t>
      </w:r>
    </w:p>
    <w:p w14:paraId="42C08FA9" w14:textId="77777777" w:rsidR="003A3540" w:rsidRDefault="003A3540" w:rsidP="003A3540">
      <w:pPr>
        <w:tabs>
          <w:tab w:val="right" w:pos="9450"/>
        </w:tabs>
        <w:spacing w:before="12"/>
        <w:ind w:left="26"/>
        <w:jc w:val="both"/>
        <w:rPr>
          <w:rFonts w:ascii="Arial" w:hAnsi="Arial" w:cs="Arial"/>
          <w:b/>
          <w:bCs/>
          <w:sz w:val="40"/>
          <w:szCs w:val="40"/>
          <w:rtl/>
          <w:lang w:bidi="ar-EG"/>
        </w:rPr>
      </w:pPr>
      <w:r>
        <w:rPr>
          <w:rFonts w:ascii="Arial" w:hAnsi="Arial" w:cs="Arial"/>
          <w:b/>
          <w:bCs/>
          <w:sz w:val="40"/>
          <w:szCs w:val="40"/>
          <w:highlight w:val="yellow"/>
          <w:rtl/>
          <w:lang w:bidi="ar-EG"/>
        </w:rPr>
        <w:t>2ـ الخطأ الثاني:</w:t>
      </w:r>
    </w:p>
    <w:p w14:paraId="70541CA2" w14:textId="63EA6EED" w:rsidR="003A3540" w:rsidRDefault="003A3540" w:rsidP="003A3540">
      <w:pPr>
        <w:tabs>
          <w:tab w:val="right" w:pos="9450"/>
        </w:tabs>
        <w:spacing w:before="12"/>
        <w:ind w:left="26"/>
        <w:jc w:val="both"/>
        <w:rPr>
          <w:rFonts w:ascii="Arial" w:hAnsi="Arial" w:cs="Arial"/>
          <w:b/>
          <w:bCs/>
          <w:sz w:val="40"/>
          <w:szCs w:val="40"/>
          <w:rtl/>
          <w:lang w:bidi="ar-EG"/>
        </w:rPr>
      </w:pPr>
      <w:r>
        <w:rPr>
          <w:rFonts w:ascii="Arial" w:hAnsi="Arial" w:cs="Arial"/>
          <w:b/>
          <w:bCs/>
          <w:sz w:val="40"/>
          <w:szCs w:val="40"/>
          <w:rtl/>
          <w:lang w:bidi="ar-EG"/>
        </w:rPr>
        <w:t xml:space="preserve">ـ يحسب البعض أن </w:t>
      </w:r>
      <w:r>
        <w:rPr>
          <w:rFonts w:ascii="Arial" w:hAnsi="Arial" w:cs="Arial" w:hint="cs"/>
          <w:b/>
          <w:bCs/>
          <w:sz w:val="40"/>
          <w:szCs w:val="40"/>
          <w:rtl/>
          <w:lang w:bidi="ar-EG"/>
        </w:rPr>
        <w:t>عمل القلب</w:t>
      </w:r>
      <w:r>
        <w:rPr>
          <w:rFonts w:ascii="Arial" w:hAnsi="Arial" w:cs="Arial"/>
          <w:b/>
          <w:bCs/>
          <w:sz w:val="40"/>
          <w:szCs w:val="40"/>
          <w:rtl/>
          <w:lang w:bidi="ar-EG"/>
        </w:rPr>
        <w:t xml:space="preserve"> يمكن تحقيقه بافتعاله وإيجاده تعمد</w:t>
      </w:r>
      <w:r>
        <w:rPr>
          <w:rFonts w:ascii="Arial" w:hAnsi="Arial" w:cs="Arial" w:hint="cs"/>
          <w:b/>
          <w:bCs/>
          <w:sz w:val="40"/>
          <w:szCs w:val="40"/>
          <w:rtl/>
          <w:lang w:bidi="ar-EG"/>
        </w:rPr>
        <w:t>ً</w:t>
      </w:r>
      <w:r>
        <w:rPr>
          <w:rFonts w:ascii="Arial" w:hAnsi="Arial" w:cs="Arial"/>
          <w:b/>
          <w:bCs/>
          <w:sz w:val="40"/>
          <w:szCs w:val="40"/>
          <w:rtl/>
          <w:lang w:bidi="ar-EG"/>
        </w:rPr>
        <w:t xml:space="preserve">ا مثلما يفعل مع أعمال الجوارح، وهذا خاطئ، </w:t>
      </w:r>
      <w:r>
        <w:rPr>
          <w:rFonts w:ascii="Arial" w:hAnsi="Arial" w:cs="Arial"/>
          <w:b/>
          <w:bCs/>
          <w:color w:val="000000"/>
          <w:sz w:val="40"/>
          <w:szCs w:val="40"/>
          <w:rtl/>
          <w:lang w:bidi="ar-EG"/>
        </w:rPr>
        <w:t>ف</w:t>
      </w:r>
      <w:r w:rsidR="00306E39">
        <w:rPr>
          <w:rFonts w:ascii="Arial" w:hAnsi="Arial" w:cs="Arial" w:hint="cs"/>
          <w:b/>
          <w:bCs/>
          <w:color w:val="000000"/>
          <w:sz w:val="40"/>
          <w:szCs w:val="40"/>
          <w:rtl/>
          <w:lang w:bidi="ar-EG"/>
        </w:rPr>
        <w:t xml:space="preserve">مثلا </w:t>
      </w:r>
      <w:r>
        <w:rPr>
          <w:rFonts w:ascii="Arial" w:hAnsi="Arial" w:cs="Arial"/>
          <w:b/>
          <w:bCs/>
          <w:color w:val="000000"/>
          <w:sz w:val="40"/>
          <w:szCs w:val="40"/>
          <w:rtl/>
          <w:lang w:bidi="ar-EG"/>
        </w:rPr>
        <w:t xml:space="preserve">إذا كنت تريد من إنسان أن يحب شيئًا ما أو يكرهه فلا يمكن أن تجعله أن يفعل ذلك أبدًا إلا بطريقة واحدة هي أن تجعله </w:t>
      </w:r>
      <w:r>
        <w:rPr>
          <w:rFonts w:ascii="Arial" w:hAnsi="Arial" w:cs="Arial"/>
          <w:b/>
          <w:bCs/>
          <w:sz w:val="40"/>
          <w:szCs w:val="40"/>
          <w:rtl/>
          <w:lang w:bidi="ar-EG"/>
        </w:rPr>
        <w:t>يعرف ذلك الشيء وصفاته الجميلة معرفة حقيقية فيحبه.</w:t>
      </w:r>
    </w:p>
    <w:p w14:paraId="65DB75AD" w14:textId="7D709536" w:rsidR="003A3540" w:rsidRDefault="003A3540" w:rsidP="003A3540">
      <w:pPr>
        <w:tabs>
          <w:tab w:val="right" w:pos="9450"/>
        </w:tabs>
        <w:spacing w:before="12"/>
        <w:ind w:left="26"/>
        <w:jc w:val="both"/>
        <w:rPr>
          <w:rFonts w:ascii="Arial" w:hAnsi="Arial" w:cs="Arial"/>
          <w:b/>
          <w:bCs/>
          <w:sz w:val="40"/>
          <w:szCs w:val="40"/>
          <w:rtl/>
          <w:lang w:bidi="ar-EG"/>
        </w:rPr>
      </w:pPr>
      <w:r>
        <w:rPr>
          <w:rFonts w:ascii="Arial" w:hAnsi="Arial" w:cs="Arial"/>
          <w:b/>
          <w:bCs/>
          <w:sz w:val="40"/>
          <w:szCs w:val="40"/>
          <w:rtl/>
          <w:lang w:bidi="ar-EG"/>
        </w:rPr>
        <w:t>ـ ف</w:t>
      </w:r>
      <w:r w:rsidR="00801F96">
        <w:rPr>
          <w:rFonts w:ascii="Arial" w:hAnsi="Arial" w:cs="Arial"/>
          <w:b/>
          <w:bCs/>
          <w:sz w:val="40"/>
          <w:szCs w:val="40"/>
          <w:rtl/>
          <w:lang w:bidi="ar-EG"/>
        </w:rPr>
        <w:t>الإنسان</w:t>
      </w:r>
      <w:r>
        <w:rPr>
          <w:rFonts w:ascii="Arial" w:hAnsi="Arial" w:cs="Arial"/>
          <w:b/>
          <w:bCs/>
          <w:sz w:val="40"/>
          <w:szCs w:val="40"/>
          <w:rtl/>
          <w:lang w:bidi="ar-EG"/>
        </w:rPr>
        <w:t xml:space="preserve"> لن يستطيع أبدًا أن يحقق </w:t>
      </w:r>
      <w:r>
        <w:rPr>
          <w:rFonts w:ascii="Arial" w:hAnsi="Arial" w:cs="Arial" w:hint="cs"/>
          <w:b/>
          <w:bCs/>
          <w:sz w:val="40"/>
          <w:szCs w:val="40"/>
          <w:rtl/>
          <w:lang w:bidi="ar-EG"/>
        </w:rPr>
        <w:t>عمل القلب</w:t>
      </w:r>
      <w:r>
        <w:rPr>
          <w:rFonts w:ascii="Arial" w:hAnsi="Arial" w:cs="Arial"/>
          <w:b/>
          <w:bCs/>
          <w:sz w:val="40"/>
          <w:szCs w:val="40"/>
          <w:rtl/>
          <w:lang w:bidi="ar-EG"/>
        </w:rPr>
        <w:t xml:space="preserve"> إلا كأثر تلقائي لمعرفة الغيبيات</w:t>
      </w:r>
      <w:r>
        <w:rPr>
          <w:rFonts w:ascii="Arial" w:hAnsi="Arial" w:cs="Arial" w:hint="cs"/>
          <w:b/>
          <w:bCs/>
          <w:sz w:val="40"/>
          <w:szCs w:val="40"/>
          <w:rtl/>
          <w:lang w:bidi="ar-EG"/>
        </w:rPr>
        <w:t xml:space="preserve"> </w:t>
      </w:r>
      <w:r>
        <w:rPr>
          <w:rFonts w:ascii="Arial" w:hAnsi="Arial" w:cs="Arial"/>
          <w:b/>
          <w:bCs/>
          <w:sz w:val="40"/>
          <w:szCs w:val="40"/>
          <w:rtl/>
          <w:lang w:bidi="ar-EG"/>
        </w:rPr>
        <w:t>مع وجود اليقين.</w:t>
      </w:r>
    </w:p>
    <w:p w14:paraId="2F3E4D62" w14:textId="5B2F703E" w:rsidR="003A3540" w:rsidRDefault="003A3540" w:rsidP="003A3540">
      <w:pPr>
        <w:tabs>
          <w:tab w:val="right" w:pos="9450"/>
        </w:tabs>
        <w:spacing w:before="12"/>
        <w:ind w:left="26"/>
        <w:jc w:val="both"/>
        <w:rPr>
          <w:rFonts w:ascii="Arial" w:hAnsi="Arial" w:cs="Arial"/>
          <w:b/>
          <w:bCs/>
          <w:sz w:val="40"/>
          <w:szCs w:val="40"/>
          <w:rtl/>
          <w:lang w:bidi="ar-EG"/>
        </w:rPr>
      </w:pPr>
      <w:r>
        <w:rPr>
          <w:rFonts w:ascii="Arial" w:hAnsi="Arial" w:cs="Arial"/>
          <w:b/>
          <w:bCs/>
          <w:sz w:val="40"/>
          <w:szCs w:val="40"/>
          <w:rtl/>
          <w:lang w:bidi="ar-EG"/>
        </w:rPr>
        <w:t xml:space="preserve">ـ فمثلًا لن يستطيع </w:t>
      </w:r>
      <w:r w:rsidR="00801F96">
        <w:rPr>
          <w:rFonts w:ascii="Arial" w:hAnsi="Arial" w:cs="Arial"/>
          <w:b/>
          <w:bCs/>
          <w:sz w:val="40"/>
          <w:szCs w:val="40"/>
          <w:rtl/>
          <w:lang w:bidi="ar-EG"/>
        </w:rPr>
        <w:t>الإنسان</w:t>
      </w:r>
      <w:r>
        <w:rPr>
          <w:rFonts w:ascii="Arial" w:hAnsi="Arial" w:cs="Arial"/>
          <w:b/>
          <w:bCs/>
          <w:sz w:val="40"/>
          <w:szCs w:val="40"/>
          <w:rtl/>
          <w:lang w:bidi="ar-EG"/>
        </w:rPr>
        <w:t xml:space="preserve"> أن يحقق حب الله تع</w:t>
      </w:r>
      <w:r>
        <w:rPr>
          <w:rFonts w:ascii="Arial" w:hAnsi="Arial" w:cs="Arial" w:hint="cs"/>
          <w:b/>
          <w:bCs/>
          <w:sz w:val="40"/>
          <w:szCs w:val="40"/>
          <w:rtl/>
          <w:lang w:bidi="ar-EG"/>
        </w:rPr>
        <w:t>ا</w:t>
      </w:r>
      <w:r>
        <w:rPr>
          <w:rFonts w:ascii="Arial" w:hAnsi="Arial" w:cs="Arial"/>
          <w:b/>
          <w:bCs/>
          <w:sz w:val="40"/>
          <w:szCs w:val="40"/>
          <w:rtl/>
          <w:lang w:bidi="ar-EG"/>
        </w:rPr>
        <w:t>لى إلا إذا عرفه وأيقن به، ولن يستطيع أن يحقق النية من الطاعة (وهي أنه يطيع الله تع</w:t>
      </w:r>
      <w:r>
        <w:rPr>
          <w:rFonts w:ascii="Arial" w:hAnsi="Arial" w:cs="Arial" w:hint="cs"/>
          <w:b/>
          <w:bCs/>
          <w:sz w:val="40"/>
          <w:szCs w:val="40"/>
          <w:rtl/>
          <w:lang w:bidi="ar-EG"/>
        </w:rPr>
        <w:t>ا</w:t>
      </w:r>
      <w:r>
        <w:rPr>
          <w:rFonts w:ascii="Arial" w:hAnsi="Arial" w:cs="Arial"/>
          <w:b/>
          <w:bCs/>
          <w:sz w:val="40"/>
          <w:szCs w:val="40"/>
          <w:rtl/>
          <w:lang w:bidi="ar-EG"/>
        </w:rPr>
        <w:t>لى تعظيمًا له أو خوفًا من عقابه أو رجاء ثوابه) إلا إذا عرف الله تع</w:t>
      </w:r>
      <w:r>
        <w:rPr>
          <w:rFonts w:ascii="Arial" w:hAnsi="Arial" w:cs="Arial" w:hint="cs"/>
          <w:b/>
          <w:bCs/>
          <w:sz w:val="40"/>
          <w:szCs w:val="40"/>
          <w:rtl/>
          <w:lang w:bidi="ar-EG"/>
        </w:rPr>
        <w:t>ا</w:t>
      </w:r>
      <w:r>
        <w:rPr>
          <w:rFonts w:ascii="Arial" w:hAnsi="Arial" w:cs="Arial"/>
          <w:b/>
          <w:bCs/>
          <w:sz w:val="40"/>
          <w:szCs w:val="40"/>
          <w:rtl/>
          <w:lang w:bidi="ar-EG"/>
        </w:rPr>
        <w:t>لى وأيقن به.</w:t>
      </w:r>
    </w:p>
    <w:p w14:paraId="042B72C9" w14:textId="77777777" w:rsidR="003A3540" w:rsidRDefault="003A3540" w:rsidP="003A3540">
      <w:pPr>
        <w:tabs>
          <w:tab w:val="right" w:pos="9450"/>
        </w:tabs>
        <w:spacing w:before="240"/>
        <w:ind w:left="28"/>
        <w:jc w:val="both"/>
        <w:rPr>
          <w:rFonts w:ascii="Arial" w:hAnsi="Arial" w:cs="Arial"/>
          <w:b/>
          <w:bCs/>
          <w:sz w:val="40"/>
          <w:szCs w:val="40"/>
          <w:rtl/>
          <w:lang w:bidi="ar-EG"/>
        </w:rPr>
      </w:pPr>
      <w:r>
        <w:rPr>
          <w:rFonts w:ascii="Arial" w:hAnsi="Arial" w:cs="Arial"/>
          <w:b/>
          <w:bCs/>
          <w:sz w:val="40"/>
          <w:szCs w:val="40"/>
          <w:highlight w:val="yellow"/>
          <w:rtl/>
          <w:lang w:bidi="ar-EG"/>
        </w:rPr>
        <w:t>3ـ الخطأ الثالث:</w:t>
      </w:r>
    </w:p>
    <w:p w14:paraId="11DF35C1" w14:textId="77777777" w:rsidR="003A3540" w:rsidRDefault="003A3540" w:rsidP="003A3540">
      <w:pPr>
        <w:tabs>
          <w:tab w:val="right" w:pos="9450"/>
        </w:tabs>
        <w:spacing w:before="12"/>
        <w:ind w:left="26"/>
        <w:jc w:val="both"/>
        <w:rPr>
          <w:rFonts w:ascii="Arial" w:hAnsi="Arial" w:cs="Arial"/>
          <w:b/>
          <w:bCs/>
          <w:sz w:val="40"/>
          <w:szCs w:val="40"/>
          <w:rtl/>
          <w:lang w:bidi="ar-EG"/>
        </w:rPr>
      </w:pPr>
      <w:r>
        <w:rPr>
          <w:rFonts w:ascii="Arial" w:hAnsi="Arial" w:cs="Arial"/>
          <w:b/>
          <w:bCs/>
          <w:sz w:val="40"/>
          <w:szCs w:val="40"/>
          <w:rtl/>
          <w:lang w:bidi="ar-EG"/>
        </w:rPr>
        <w:t>ـ الفهم الخاطئ لمعنى كلمة (إله):</w:t>
      </w:r>
    </w:p>
    <w:p w14:paraId="3B1DF173" w14:textId="77777777" w:rsidR="003A3540" w:rsidRDefault="003A3540" w:rsidP="003A3540">
      <w:pPr>
        <w:tabs>
          <w:tab w:val="right" w:pos="9450"/>
        </w:tabs>
        <w:spacing w:before="12"/>
        <w:ind w:left="26"/>
        <w:jc w:val="both"/>
        <w:rPr>
          <w:rFonts w:ascii="Arial" w:hAnsi="Arial" w:cs="Arial"/>
          <w:b/>
          <w:bCs/>
          <w:sz w:val="40"/>
          <w:szCs w:val="40"/>
          <w:rtl/>
          <w:lang w:bidi="ar-LY"/>
        </w:rPr>
      </w:pPr>
      <w:r>
        <w:rPr>
          <w:rFonts w:ascii="Arial" w:hAnsi="Arial" w:cs="Arial"/>
          <w:b/>
          <w:bCs/>
          <w:sz w:val="40"/>
          <w:szCs w:val="40"/>
          <w:rtl/>
          <w:lang w:bidi="ar-EG"/>
        </w:rPr>
        <w:t>ـ الكثير من الناس يستعملون كلمة (إله) ويقصدون بها (الخالق)، وهذا خطأ تام، ف</w:t>
      </w:r>
      <w:r>
        <w:rPr>
          <w:rFonts w:ascii="Arial" w:hAnsi="Arial" w:cs="Arial"/>
          <w:b/>
          <w:bCs/>
          <w:sz w:val="40"/>
          <w:szCs w:val="40"/>
          <w:rtl/>
          <w:lang w:bidi="ar-LY"/>
        </w:rPr>
        <w:t xml:space="preserve">كلمة (إله) تعني الذي </w:t>
      </w:r>
      <w:r>
        <w:rPr>
          <w:rFonts w:ascii="Arial" w:hAnsi="Arial" w:cs="Arial" w:hint="cs"/>
          <w:b/>
          <w:bCs/>
          <w:sz w:val="40"/>
          <w:szCs w:val="40"/>
          <w:rtl/>
          <w:lang w:bidi="ar-LY"/>
        </w:rPr>
        <w:t>تعبده، أي الذي يتعلق به قلبك (عمل القلب) وعملك</w:t>
      </w:r>
      <w:r>
        <w:rPr>
          <w:rFonts w:ascii="Arial" w:hAnsi="Arial" w:cs="Arial"/>
          <w:b/>
          <w:bCs/>
          <w:sz w:val="40"/>
          <w:szCs w:val="40"/>
          <w:rtl/>
          <w:lang w:bidi="ar-LY"/>
        </w:rPr>
        <w:t xml:space="preserve"> </w:t>
      </w:r>
      <w:r>
        <w:rPr>
          <w:rFonts w:ascii="Arial" w:hAnsi="Arial" w:cs="Arial" w:hint="cs"/>
          <w:b/>
          <w:bCs/>
          <w:sz w:val="40"/>
          <w:szCs w:val="40"/>
          <w:rtl/>
          <w:lang w:bidi="ar-LY"/>
        </w:rPr>
        <w:t>مع موافقة العمل لأوامره.</w:t>
      </w:r>
    </w:p>
    <w:p w14:paraId="06C4956F" w14:textId="6C53CD46" w:rsidR="003A3540" w:rsidRDefault="003A3540" w:rsidP="003A3540">
      <w:pPr>
        <w:tabs>
          <w:tab w:val="right" w:pos="9450"/>
        </w:tabs>
        <w:spacing w:before="12"/>
        <w:ind w:left="26"/>
        <w:jc w:val="both"/>
        <w:rPr>
          <w:rFonts w:ascii="Arial" w:hAnsi="Arial" w:cs="Arial"/>
          <w:b/>
          <w:bCs/>
          <w:sz w:val="40"/>
          <w:szCs w:val="40"/>
          <w:rtl/>
          <w:lang w:bidi="ar-LY"/>
        </w:rPr>
      </w:pPr>
      <w:r>
        <w:rPr>
          <w:rFonts w:ascii="Arial" w:hAnsi="Arial" w:cs="Arial"/>
          <w:b/>
          <w:bCs/>
          <w:sz w:val="40"/>
          <w:szCs w:val="40"/>
          <w:rtl/>
          <w:lang w:bidi="ar-LY"/>
        </w:rPr>
        <w:t xml:space="preserve">ـ فإذا كنت تعيش من أجل المال </w:t>
      </w:r>
      <w:r w:rsidR="00691B52">
        <w:rPr>
          <w:rFonts w:ascii="Arial" w:hAnsi="Arial" w:cs="Arial" w:hint="cs"/>
          <w:b/>
          <w:bCs/>
          <w:sz w:val="40"/>
          <w:szCs w:val="40"/>
          <w:rtl/>
          <w:lang w:bidi="ar-LY"/>
        </w:rPr>
        <w:t xml:space="preserve">ويتعلق قلبك بالمال وليس بالله والآخرة </w:t>
      </w:r>
      <w:r>
        <w:rPr>
          <w:rFonts w:ascii="Arial" w:hAnsi="Arial" w:cs="Arial"/>
          <w:b/>
          <w:bCs/>
          <w:sz w:val="40"/>
          <w:szCs w:val="40"/>
          <w:rtl/>
          <w:lang w:bidi="ar-LY"/>
        </w:rPr>
        <w:t>فأنت تعبد المال وأنت جعلت المال إله</w:t>
      </w:r>
      <w:r>
        <w:rPr>
          <w:rFonts w:ascii="Arial" w:hAnsi="Arial" w:cs="Arial" w:hint="cs"/>
          <w:b/>
          <w:bCs/>
          <w:sz w:val="40"/>
          <w:szCs w:val="40"/>
          <w:rtl/>
          <w:lang w:bidi="ar-LY"/>
        </w:rPr>
        <w:t>ً</w:t>
      </w:r>
      <w:r>
        <w:rPr>
          <w:rFonts w:ascii="Arial" w:hAnsi="Arial" w:cs="Arial"/>
          <w:b/>
          <w:bCs/>
          <w:sz w:val="40"/>
          <w:szCs w:val="40"/>
          <w:rtl/>
          <w:lang w:bidi="ar-LY"/>
        </w:rPr>
        <w:t>ا لك، وإذا كنت تعيش من أجل المتع والشهوات فأنت تعبد المتع والشهوات وأنت جعلت المتع والشهوات إلهًا لك.</w:t>
      </w:r>
    </w:p>
    <w:p w14:paraId="3EA56FD5" w14:textId="77777777" w:rsidR="003A3540" w:rsidRDefault="003A3540" w:rsidP="003A3540">
      <w:pPr>
        <w:tabs>
          <w:tab w:val="right" w:pos="9450"/>
        </w:tabs>
        <w:spacing w:before="12"/>
        <w:ind w:left="26"/>
        <w:jc w:val="both"/>
        <w:rPr>
          <w:rFonts w:ascii="Arial" w:hAnsi="Arial" w:cs="Arial"/>
          <w:b/>
          <w:bCs/>
          <w:sz w:val="40"/>
          <w:szCs w:val="40"/>
          <w:rtl/>
          <w:lang w:bidi="ar-LY"/>
        </w:rPr>
      </w:pPr>
      <w:r>
        <w:rPr>
          <w:rFonts w:ascii="Arial" w:hAnsi="Arial" w:cs="Arial"/>
          <w:b/>
          <w:bCs/>
          <w:sz w:val="40"/>
          <w:szCs w:val="40"/>
          <w:rtl/>
          <w:lang w:bidi="ar-LY"/>
        </w:rPr>
        <w:t>ـ وذلك رغم أنك تقول أنا لا أعبد المال ولا الشهوات وإنما أعبد الله وأشهد أن لا إله إلا الله، فأنت لا تعرف معنى العبادة، وأنت تقصد أنك تشهد أنه لا خالق إلا الله.</w:t>
      </w:r>
    </w:p>
    <w:p w14:paraId="6BC0142B" w14:textId="77777777" w:rsidR="003A3540" w:rsidRDefault="003A3540" w:rsidP="003A3540">
      <w:pPr>
        <w:tabs>
          <w:tab w:val="right" w:pos="9450"/>
        </w:tabs>
        <w:spacing w:before="12"/>
        <w:ind w:left="26"/>
        <w:jc w:val="both"/>
        <w:rPr>
          <w:rFonts w:ascii="Arial" w:hAnsi="Arial" w:cs="Arial"/>
          <w:b/>
          <w:bCs/>
          <w:sz w:val="40"/>
          <w:szCs w:val="40"/>
          <w:rtl/>
          <w:lang w:bidi="ar-LY"/>
        </w:rPr>
      </w:pPr>
      <w:r>
        <w:rPr>
          <w:rFonts w:ascii="Arial" w:hAnsi="Arial" w:cs="Arial"/>
          <w:b/>
          <w:bCs/>
          <w:sz w:val="40"/>
          <w:szCs w:val="40"/>
          <w:rtl/>
          <w:lang w:bidi="ar-LY"/>
        </w:rPr>
        <w:t>ـ فكثير من الناس يتعاملون مع عبارة (لا إله إلا الله) على أنها (لا خالق إلا الله) أو (لا رب إلا الله).</w:t>
      </w:r>
    </w:p>
    <w:p w14:paraId="42D2B500" w14:textId="77777777" w:rsidR="003A3540" w:rsidRDefault="003A3540" w:rsidP="003A3540">
      <w:pPr>
        <w:tabs>
          <w:tab w:val="right" w:pos="9450"/>
        </w:tabs>
        <w:spacing w:before="12"/>
        <w:ind w:left="26"/>
        <w:jc w:val="both"/>
        <w:rPr>
          <w:rFonts w:ascii="Arial" w:hAnsi="Arial" w:cs="Arial"/>
          <w:b/>
          <w:bCs/>
          <w:sz w:val="40"/>
          <w:szCs w:val="40"/>
          <w:rtl/>
          <w:lang w:bidi="ar-LY"/>
        </w:rPr>
      </w:pPr>
      <w:r>
        <w:rPr>
          <w:rFonts w:ascii="Arial" w:hAnsi="Arial" w:cs="Arial"/>
          <w:b/>
          <w:bCs/>
          <w:sz w:val="40"/>
          <w:szCs w:val="40"/>
          <w:rtl/>
          <w:lang w:bidi="ar-LY"/>
        </w:rPr>
        <w:t>ـ الذي يقول: (لا إله إلا الله) وهو يعيش من أجل المال فهو بذلك يعبد المال، وهو في حقيقة أمره يقول (لا إله إلا المال).</w:t>
      </w:r>
    </w:p>
    <w:p w14:paraId="287692C0" w14:textId="77777777" w:rsidR="003A3540" w:rsidRDefault="003A3540" w:rsidP="003A3540">
      <w:pPr>
        <w:tabs>
          <w:tab w:val="right" w:pos="9450"/>
        </w:tabs>
        <w:spacing w:before="12"/>
        <w:ind w:left="26"/>
        <w:jc w:val="both"/>
        <w:rPr>
          <w:rFonts w:ascii="Arial" w:hAnsi="Arial" w:cs="Arial"/>
          <w:b/>
          <w:bCs/>
          <w:sz w:val="40"/>
          <w:szCs w:val="40"/>
          <w:highlight w:val="yellow"/>
          <w:rtl/>
          <w:lang w:bidi="ar-LY"/>
        </w:rPr>
      </w:pPr>
      <w:r>
        <w:rPr>
          <w:rFonts w:ascii="Arial" w:hAnsi="Arial" w:cs="Arial"/>
          <w:b/>
          <w:bCs/>
          <w:sz w:val="40"/>
          <w:szCs w:val="40"/>
          <w:highlight w:val="yellow"/>
          <w:rtl/>
          <w:lang w:bidi="ar-LY"/>
        </w:rPr>
        <w:t>ـ التوحيد نوعين:</w:t>
      </w:r>
    </w:p>
    <w:p w14:paraId="67E889BE" w14:textId="77777777" w:rsidR="003A3540" w:rsidRDefault="003A3540" w:rsidP="003A3540">
      <w:pPr>
        <w:tabs>
          <w:tab w:val="right" w:pos="9450"/>
        </w:tabs>
        <w:spacing w:before="12"/>
        <w:ind w:left="26"/>
        <w:jc w:val="both"/>
        <w:rPr>
          <w:rFonts w:ascii="Arial" w:hAnsi="Arial" w:cs="Arial"/>
          <w:b/>
          <w:bCs/>
          <w:sz w:val="40"/>
          <w:szCs w:val="40"/>
          <w:rtl/>
          <w:lang w:bidi="ar-LY"/>
        </w:rPr>
      </w:pPr>
      <w:r>
        <w:rPr>
          <w:rFonts w:ascii="Arial" w:hAnsi="Arial" w:cs="Arial"/>
          <w:b/>
          <w:bCs/>
          <w:sz w:val="40"/>
          <w:szCs w:val="40"/>
          <w:rtl/>
          <w:lang w:bidi="ar-LY"/>
        </w:rPr>
        <w:t>1ـ توحيد يتعلق بالعلم:</w:t>
      </w:r>
    </w:p>
    <w:p w14:paraId="5EF92E7D" w14:textId="45F1DEC7" w:rsidR="003A3540" w:rsidRDefault="003A3540" w:rsidP="003A3540">
      <w:pPr>
        <w:tabs>
          <w:tab w:val="right" w:pos="9450"/>
        </w:tabs>
        <w:spacing w:before="12"/>
        <w:ind w:left="26"/>
        <w:jc w:val="both"/>
        <w:rPr>
          <w:rFonts w:ascii="Arial" w:hAnsi="Arial" w:cs="Arial"/>
          <w:b/>
          <w:bCs/>
          <w:sz w:val="40"/>
          <w:szCs w:val="40"/>
          <w:rtl/>
          <w:lang w:bidi="ar-LY"/>
        </w:rPr>
      </w:pPr>
      <w:r>
        <w:rPr>
          <w:rFonts w:ascii="Arial" w:hAnsi="Arial" w:cs="Arial"/>
          <w:b/>
          <w:bCs/>
          <w:sz w:val="40"/>
          <w:szCs w:val="40"/>
          <w:rtl/>
          <w:lang w:bidi="ar-LY"/>
        </w:rPr>
        <w:t>ـ فهو توحيد علمي خبري اعتقادي معرفي، وهذا القسم يشمل توحيد الربوبية وتوحيد الأسماء والصفات، فهو علم واعتقاد بأن الله تع</w:t>
      </w:r>
      <w:r>
        <w:rPr>
          <w:rFonts w:ascii="Arial" w:hAnsi="Arial" w:cs="Arial" w:hint="cs"/>
          <w:b/>
          <w:bCs/>
          <w:sz w:val="40"/>
          <w:szCs w:val="40"/>
          <w:rtl/>
          <w:lang w:bidi="ar-LY"/>
        </w:rPr>
        <w:t>ا</w:t>
      </w:r>
      <w:r>
        <w:rPr>
          <w:rFonts w:ascii="Arial" w:hAnsi="Arial" w:cs="Arial"/>
          <w:b/>
          <w:bCs/>
          <w:sz w:val="40"/>
          <w:szCs w:val="40"/>
          <w:rtl/>
          <w:lang w:bidi="ar-LY"/>
        </w:rPr>
        <w:t>لى متصف بالصفات الكمالية التامة ومنزه عن العيوب والنقائص</w:t>
      </w:r>
      <w:r w:rsidR="00691B52">
        <w:rPr>
          <w:rFonts w:ascii="Arial" w:hAnsi="Arial" w:cs="Arial" w:hint="cs"/>
          <w:b/>
          <w:bCs/>
          <w:sz w:val="40"/>
          <w:szCs w:val="40"/>
          <w:rtl/>
          <w:lang w:bidi="ar-LY"/>
        </w:rPr>
        <w:t>، أي اليقين بالله وصفاته.</w:t>
      </w:r>
    </w:p>
    <w:p w14:paraId="187963E7" w14:textId="77777777" w:rsidR="003A3540" w:rsidRDefault="003A3540" w:rsidP="003A3540">
      <w:pPr>
        <w:tabs>
          <w:tab w:val="right" w:pos="9450"/>
        </w:tabs>
        <w:spacing w:before="12"/>
        <w:ind w:left="26"/>
        <w:jc w:val="both"/>
        <w:rPr>
          <w:rFonts w:ascii="Arial" w:hAnsi="Arial" w:cs="Arial"/>
          <w:b/>
          <w:bCs/>
          <w:sz w:val="40"/>
          <w:szCs w:val="40"/>
          <w:rtl/>
          <w:lang w:bidi="ar-LY"/>
        </w:rPr>
      </w:pPr>
      <w:r>
        <w:rPr>
          <w:rFonts w:ascii="Arial" w:hAnsi="Arial" w:cs="Arial"/>
          <w:b/>
          <w:bCs/>
          <w:sz w:val="40"/>
          <w:szCs w:val="40"/>
          <w:rtl/>
          <w:lang w:bidi="ar-LY"/>
        </w:rPr>
        <w:t>2ـ توحيد الألوهية (توحيد العبادة): وهو معنى لا إله إلا الله،</w:t>
      </w:r>
      <w:r>
        <w:rPr>
          <w:rFonts w:ascii="Arial" w:hAnsi="Arial" w:cs="Arial" w:hint="cs"/>
          <w:b/>
          <w:bCs/>
          <w:sz w:val="40"/>
          <w:szCs w:val="40"/>
          <w:rtl/>
          <w:lang w:bidi="ar-LY"/>
        </w:rPr>
        <w:t xml:space="preserve"> ومعناه عمل القلب والطاعة، فإذا ا</w:t>
      </w:r>
      <w:r>
        <w:rPr>
          <w:rFonts w:ascii="Arial" w:hAnsi="Arial" w:cs="Arial"/>
          <w:b/>
          <w:bCs/>
          <w:sz w:val="40"/>
          <w:szCs w:val="40"/>
          <w:rtl/>
          <w:lang w:bidi="ar-LY"/>
        </w:rPr>
        <w:t xml:space="preserve">تجه بقلبه وجوارحه للدنيا </w:t>
      </w:r>
      <w:r>
        <w:rPr>
          <w:rFonts w:ascii="Arial" w:hAnsi="Arial" w:cs="Arial" w:hint="cs"/>
          <w:b/>
          <w:bCs/>
          <w:sz w:val="40"/>
          <w:szCs w:val="40"/>
          <w:rtl/>
          <w:lang w:bidi="ar-LY"/>
        </w:rPr>
        <w:t xml:space="preserve">مبتعدا عن الله </w:t>
      </w:r>
      <w:r>
        <w:rPr>
          <w:rFonts w:ascii="Arial" w:hAnsi="Arial" w:cs="Arial"/>
          <w:b/>
          <w:bCs/>
          <w:sz w:val="40"/>
          <w:szCs w:val="40"/>
          <w:rtl/>
          <w:lang w:bidi="ar-LY"/>
        </w:rPr>
        <w:t>فهو يعبد الدنيا.</w:t>
      </w:r>
    </w:p>
    <w:p w14:paraId="03FA5D61" w14:textId="79F10EF7" w:rsidR="003A3540" w:rsidRDefault="003A3540" w:rsidP="003A3540">
      <w:pPr>
        <w:tabs>
          <w:tab w:val="right" w:pos="9450"/>
        </w:tabs>
        <w:spacing w:before="12"/>
        <w:ind w:left="26"/>
        <w:jc w:val="both"/>
        <w:rPr>
          <w:rFonts w:ascii="Arial" w:hAnsi="Arial" w:cs="Arial"/>
          <w:b/>
          <w:bCs/>
          <w:sz w:val="40"/>
          <w:szCs w:val="40"/>
          <w:rtl/>
          <w:lang w:bidi="ar-LY"/>
        </w:rPr>
      </w:pPr>
      <w:r>
        <w:rPr>
          <w:rFonts w:ascii="Arial" w:hAnsi="Arial" w:cs="Arial"/>
          <w:b/>
          <w:bCs/>
          <w:sz w:val="40"/>
          <w:szCs w:val="40"/>
          <w:rtl/>
          <w:lang w:bidi="ar-LY"/>
        </w:rPr>
        <w:t xml:space="preserve">ـ فالعبادة عبارة عن هدف </w:t>
      </w:r>
      <w:r w:rsidR="00801F96">
        <w:rPr>
          <w:rFonts w:ascii="Arial" w:hAnsi="Arial" w:cs="Arial"/>
          <w:b/>
          <w:bCs/>
          <w:sz w:val="40"/>
          <w:szCs w:val="40"/>
          <w:rtl/>
          <w:lang w:bidi="ar-LY"/>
        </w:rPr>
        <w:t>الإنسان</w:t>
      </w:r>
      <w:r>
        <w:rPr>
          <w:rFonts w:ascii="Arial" w:hAnsi="Arial" w:cs="Arial"/>
          <w:b/>
          <w:bCs/>
          <w:sz w:val="40"/>
          <w:szCs w:val="40"/>
          <w:rtl/>
          <w:lang w:bidi="ar-LY"/>
        </w:rPr>
        <w:t xml:space="preserve"> ومشاعره وهمومه وأعمال جوارحه وكلامه، وهدف </w:t>
      </w:r>
      <w:r w:rsidR="00801F96">
        <w:rPr>
          <w:rFonts w:ascii="Arial" w:hAnsi="Arial" w:cs="Arial"/>
          <w:b/>
          <w:bCs/>
          <w:sz w:val="40"/>
          <w:szCs w:val="40"/>
          <w:rtl/>
          <w:lang w:bidi="ar-LY"/>
        </w:rPr>
        <w:t>الإنسان</w:t>
      </w:r>
      <w:r>
        <w:rPr>
          <w:rFonts w:ascii="Arial" w:hAnsi="Arial" w:cs="Arial"/>
          <w:b/>
          <w:bCs/>
          <w:sz w:val="40"/>
          <w:szCs w:val="40"/>
          <w:rtl/>
          <w:lang w:bidi="ar-LY"/>
        </w:rPr>
        <w:t xml:space="preserve"> ومشاعره وهمومه وأعمال جوارحه وكلامه هي التي تحدد من هو الإله الذي يعبده </w:t>
      </w:r>
      <w:r w:rsidR="00801F96">
        <w:rPr>
          <w:rFonts w:ascii="Arial" w:hAnsi="Arial" w:cs="Arial"/>
          <w:b/>
          <w:bCs/>
          <w:sz w:val="40"/>
          <w:szCs w:val="40"/>
          <w:rtl/>
          <w:lang w:bidi="ar-LY"/>
        </w:rPr>
        <w:t>الإنسان</w:t>
      </w:r>
      <w:r>
        <w:rPr>
          <w:rFonts w:ascii="Arial" w:hAnsi="Arial" w:cs="Arial"/>
          <w:b/>
          <w:bCs/>
          <w:sz w:val="40"/>
          <w:szCs w:val="40"/>
          <w:rtl/>
          <w:lang w:bidi="ar-LY"/>
        </w:rPr>
        <w:t xml:space="preserve"> وليس قوله بلسانه وليس اقتناعه ويقينه، فالذي يتجه إليه هدف </w:t>
      </w:r>
      <w:r w:rsidR="00801F96">
        <w:rPr>
          <w:rFonts w:ascii="Arial" w:hAnsi="Arial" w:cs="Arial"/>
          <w:b/>
          <w:bCs/>
          <w:sz w:val="40"/>
          <w:szCs w:val="40"/>
          <w:rtl/>
          <w:lang w:bidi="ar-LY"/>
        </w:rPr>
        <w:t>الإنسان</w:t>
      </w:r>
      <w:r>
        <w:rPr>
          <w:rFonts w:ascii="Arial" w:hAnsi="Arial" w:cs="Arial"/>
          <w:b/>
          <w:bCs/>
          <w:sz w:val="40"/>
          <w:szCs w:val="40"/>
          <w:rtl/>
          <w:lang w:bidi="ar-LY"/>
        </w:rPr>
        <w:t xml:space="preserve"> ومشاعره وهمومه وأعمال جوارحه وكلامه يكون هو الإله الذي يعبده </w:t>
      </w:r>
      <w:r w:rsidR="00801F96">
        <w:rPr>
          <w:rFonts w:ascii="Arial" w:hAnsi="Arial" w:cs="Arial"/>
          <w:b/>
          <w:bCs/>
          <w:sz w:val="40"/>
          <w:szCs w:val="40"/>
          <w:rtl/>
          <w:lang w:bidi="ar-LY"/>
        </w:rPr>
        <w:t>الإنسان</w:t>
      </w:r>
      <w:r>
        <w:rPr>
          <w:rFonts w:ascii="Arial" w:hAnsi="Arial" w:cs="Arial"/>
          <w:b/>
          <w:bCs/>
          <w:sz w:val="40"/>
          <w:szCs w:val="40"/>
          <w:rtl/>
          <w:lang w:bidi="ar-LY"/>
        </w:rPr>
        <w:t xml:space="preserve">. </w:t>
      </w:r>
    </w:p>
    <w:p w14:paraId="36DCF827" w14:textId="2FD814B0" w:rsidR="003A3540" w:rsidRDefault="003A3540" w:rsidP="003A3540">
      <w:pPr>
        <w:tabs>
          <w:tab w:val="right" w:pos="9450"/>
        </w:tabs>
        <w:spacing w:before="12"/>
        <w:ind w:left="26"/>
        <w:jc w:val="both"/>
        <w:rPr>
          <w:rFonts w:ascii="Arial" w:hAnsi="Arial" w:cs="Arial"/>
          <w:b/>
          <w:bCs/>
          <w:sz w:val="40"/>
          <w:szCs w:val="40"/>
          <w:rtl/>
          <w:lang w:bidi="ar-LY"/>
        </w:rPr>
      </w:pPr>
      <w:r>
        <w:rPr>
          <w:rFonts w:ascii="Arial" w:hAnsi="Arial" w:cs="Arial"/>
          <w:b/>
          <w:bCs/>
          <w:sz w:val="40"/>
          <w:szCs w:val="40"/>
          <w:rtl/>
          <w:lang w:bidi="ar-LY"/>
        </w:rPr>
        <w:t xml:space="preserve">ـ فمثلًا إذا قال </w:t>
      </w:r>
      <w:r w:rsidR="00801F96">
        <w:rPr>
          <w:rFonts w:ascii="Arial" w:hAnsi="Arial" w:cs="Arial"/>
          <w:b/>
          <w:bCs/>
          <w:sz w:val="40"/>
          <w:szCs w:val="40"/>
          <w:rtl/>
          <w:lang w:bidi="ar-LY"/>
        </w:rPr>
        <w:t>الإنسان</w:t>
      </w:r>
      <w:r>
        <w:rPr>
          <w:rFonts w:ascii="Arial" w:hAnsi="Arial" w:cs="Arial"/>
          <w:b/>
          <w:bCs/>
          <w:sz w:val="40"/>
          <w:szCs w:val="40"/>
          <w:rtl/>
          <w:lang w:bidi="ar-LY"/>
        </w:rPr>
        <w:t xml:space="preserve"> بلسانه أنه يعبد الله وحده، واقتنع بيقين جازم أنه لا يعبد إلا الله، وكان هدفه ومشاعره وهمومه وأعمال جوارحه وكلامه لا يتعلق إلا بالدنيا فهو يعبد الدنيا وليس الله، وهو لا يفهم معنى ما يقوله وما يقتنع به.</w:t>
      </w:r>
    </w:p>
    <w:p w14:paraId="5628C68F" w14:textId="77777777" w:rsidR="003A3540" w:rsidRDefault="003A3540" w:rsidP="003A3540">
      <w:pPr>
        <w:tabs>
          <w:tab w:val="right" w:pos="9450"/>
        </w:tabs>
        <w:spacing w:before="12"/>
        <w:ind w:left="26"/>
        <w:jc w:val="both"/>
        <w:rPr>
          <w:rFonts w:ascii="Arial" w:hAnsi="Arial" w:cs="Arial"/>
          <w:b/>
          <w:bCs/>
          <w:sz w:val="40"/>
          <w:szCs w:val="40"/>
          <w:rtl/>
          <w:lang w:bidi="ar-LY"/>
        </w:rPr>
      </w:pPr>
      <w:r>
        <w:rPr>
          <w:rFonts w:ascii="Arial" w:hAnsi="Arial" w:cs="Arial"/>
          <w:b/>
          <w:bCs/>
          <w:sz w:val="40"/>
          <w:szCs w:val="40"/>
          <w:rtl/>
          <w:lang w:bidi="ar-LY"/>
        </w:rPr>
        <w:t>ـ أما كلمة (رب) فهي على العكس مما سبق، فهي مسألة معرفية وليست عمل</w:t>
      </w:r>
      <w:r>
        <w:rPr>
          <w:rFonts w:ascii="Arial" w:hAnsi="Arial" w:cs="Arial" w:hint="cs"/>
          <w:b/>
          <w:bCs/>
          <w:sz w:val="40"/>
          <w:szCs w:val="40"/>
          <w:rtl/>
          <w:lang w:bidi="ar-LY"/>
        </w:rPr>
        <w:t>ً</w:t>
      </w:r>
      <w:r>
        <w:rPr>
          <w:rFonts w:ascii="Arial" w:hAnsi="Arial" w:cs="Arial"/>
          <w:b/>
          <w:bCs/>
          <w:sz w:val="40"/>
          <w:szCs w:val="40"/>
          <w:rtl/>
          <w:lang w:bidi="ar-LY"/>
        </w:rPr>
        <w:t>ا بالجوارح ولا مشاعر ولا هدف، فتتم من خلال اليقين والاقتناع فحسب.</w:t>
      </w:r>
    </w:p>
    <w:p w14:paraId="75564658" w14:textId="77777777" w:rsidR="003A3540" w:rsidRDefault="003A3540" w:rsidP="003A3540">
      <w:pPr>
        <w:tabs>
          <w:tab w:val="right" w:pos="9450"/>
        </w:tabs>
        <w:spacing w:before="12"/>
        <w:ind w:left="26"/>
        <w:jc w:val="both"/>
        <w:rPr>
          <w:rFonts w:ascii="Arial" w:hAnsi="Arial" w:cs="Arial"/>
          <w:b/>
          <w:bCs/>
          <w:sz w:val="40"/>
          <w:szCs w:val="40"/>
          <w:rtl/>
        </w:rPr>
      </w:pPr>
      <w:r>
        <w:rPr>
          <w:rFonts w:ascii="Arial" w:hAnsi="Arial" w:cs="Arial"/>
          <w:b/>
          <w:bCs/>
          <w:sz w:val="40"/>
          <w:szCs w:val="40"/>
          <w:rtl/>
        </w:rPr>
        <w:t xml:space="preserve">ـ فالرب </w:t>
      </w:r>
      <w:r w:rsidRPr="00062770">
        <w:rPr>
          <w:rFonts w:ascii="Arial" w:hAnsi="Arial" w:cs="Arial"/>
          <w:b/>
          <w:bCs/>
          <w:color w:val="000000"/>
          <w:sz w:val="40"/>
          <w:szCs w:val="40"/>
          <w:rtl/>
          <w:lang w:bidi="ar-LY"/>
        </w:rPr>
        <w:t xml:space="preserve">هو الذي توقن بأنه الخالق الرازق المحي المميت النافع الضار </w:t>
      </w:r>
      <w:r>
        <w:rPr>
          <w:rFonts w:ascii="Arial" w:hAnsi="Arial" w:cs="Arial"/>
          <w:b/>
          <w:bCs/>
          <w:sz w:val="40"/>
          <w:szCs w:val="40"/>
          <w:rtl/>
        </w:rPr>
        <w:t>الذي له كل صفات الكمال</w:t>
      </w:r>
      <w:r>
        <w:rPr>
          <w:rFonts w:ascii="Arial" w:hAnsi="Arial" w:cs="Arial"/>
          <w:b/>
          <w:bCs/>
          <w:color w:val="000000"/>
          <w:sz w:val="40"/>
          <w:szCs w:val="40"/>
          <w:rtl/>
          <w:lang w:bidi="ar-LY"/>
        </w:rPr>
        <w:t>،</w:t>
      </w:r>
      <w:r w:rsidRPr="00062770">
        <w:rPr>
          <w:rFonts w:ascii="Arial" w:hAnsi="Arial" w:cs="Arial"/>
          <w:b/>
          <w:bCs/>
          <w:color w:val="000000"/>
          <w:sz w:val="40"/>
          <w:szCs w:val="40"/>
          <w:rtl/>
          <w:lang w:bidi="ar-LY"/>
        </w:rPr>
        <w:t xml:space="preserve"> والإله </w:t>
      </w:r>
      <w:r>
        <w:rPr>
          <w:rFonts w:ascii="Arial" w:hAnsi="Arial" w:cs="Arial"/>
          <w:b/>
          <w:bCs/>
          <w:sz w:val="40"/>
          <w:szCs w:val="40"/>
          <w:rtl/>
        </w:rPr>
        <w:t xml:space="preserve">أي الذي يُعبَد، أي الذي أتجه </w:t>
      </w:r>
      <w:r>
        <w:rPr>
          <w:rFonts w:ascii="Arial" w:hAnsi="Arial" w:cs="Arial" w:hint="cs"/>
          <w:b/>
          <w:bCs/>
          <w:sz w:val="40"/>
          <w:szCs w:val="40"/>
          <w:rtl/>
        </w:rPr>
        <w:t>إ</w:t>
      </w:r>
      <w:r>
        <w:rPr>
          <w:rFonts w:ascii="Arial" w:hAnsi="Arial" w:cs="Arial"/>
          <w:b/>
          <w:bCs/>
          <w:sz w:val="40"/>
          <w:szCs w:val="40"/>
          <w:rtl/>
        </w:rPr>
        <w:t xml:space="preserve">ليه بقلبي وجوارحي </w:t>
      </w:r>
      <w:r>
        <w:rPr>
          <w:rFonts w:ascii="Arial" w:hAnsi="Arial" w:cs="Arial" w:hint="cs"/>
          <w:b/>
          <w:bCs/>
          <w:sz w:val="40"/>
          <w:szCs w:val="40"/>
          <w:rtl/>
        </w:rPr>
        <w:t>مع موافقة أوامره.</w:t>
      </w:r>
    </w:p>
    <w:p w14:paraId="09D59B7A" w14:textId="77777777" w:rsidR="003A3540" w:rsidRDefault="003A3540" w:rsidP="003A3540">
      <w:pPr>
        <w:tabs>
          <w:tab w:val="right" w:pos="9450"/>
        </w:tabs>
        <w:spacing w:before="12"/>
        <w:ind w:left="26"/>
        <w:jc w:val="both"/>
        <w:rPr>
          <w:rFonts w:ascii="Arial" w:hAnsi="Arial" w:cs="Arial"/>
          <w:b/>
          <w:bCs/>
          <w:sz w:val="40"/>
          <w:szCs w:val="40"/>
          <w:rtl/>
          <w:lang w:bidi="ar-LY"/>
        </w:rPr>
      </w:pPr>
      <w:r>
        <w:rPr>
          <w:rFonts w:ascii="Arial" w:hAnsi="Arial" w:cs="Arial"/>
          <w:b/>
          <w:bCs/>
          <w:sz w:val="40"/>
          <w:szCs w:val="40"/>
          <w:rtl/>
        </w:rPr>
        <w:t xml:space="preserve">ـ المشكلة أن الكثير من الناس تتعامل مع لا </w:t>
      </w:r>
      <w:r>
        <w:rPr>
          <w:rFonts w:ascii="Arial" w:hAnsi="Arial" w:cs="Arial" w:hint="cs"/>
          <w:b/>
          <w:bCs/>
          <w:sz w:val="40"/>
          <w:szCs w:val="40"/>
          <w:rtl/>
        </w:rPr>
        <w:t>إله</w:t>
      </w:r>
      <w:r>
        <w:rPr>
          <w:rFonts w:ascii="Arial" w:hAnsi="Arial" w:cs="Arial"/>
          <w:b/>
          <w:bCs/>
          <w:sz w:val="40"/>
          <w:szCs w:val="40"/>
          <w:rtl/>
        </w:rPr>
        <w:t xml:space="preserve"> إلا الله على أنها لا رب إلا الله فتحسبها</w:t>
      </w:r>
      <w:r>
        <w:rPr>
          <w:rFonts w:ascii="Arial" w:hAnsi="Arial" w:cs="Arial"/>
          <w:b/>
          <w:bCs/>
          <w:sz w:val="40"/>
          <w:szCs w:val="40"/>
          <w:rtl/>
          <w:lang w:bidi="ar-LY"/>
        </w:rPr>
        <w:t xml:space="preserve"> مسألة معرفية وأنها مسألة يقين في القلب.</w:t>
      </w:r>
    </w:p>
    <w:p w14:paraId="62BA5463" w14:textId="0F9E80A1" w:rsidR="003A3540" w:rsidRDefault="003A3540" w:rsidP="003A3540">
      <w:pPr>
        <w:tabs>
          <w:tab w:val="right" w:pos="9450"/>
        </w:tabs>
        <w:spacing w:before="12"/>
        <w:ind w:left="26"/>
        <w:jc w:val="both"/>
        <w:rPr>
          <w:rFonts w:ascii="Arial" w:hAnsi="Arial" w:cs="Arial"/>
          <w:b/>
          <w:bCs/>
          <w:sz w:val="40"/>
          <w:szCs w:val="40"/>
          <w:rtl/>
        </w:rPr>
      </w:pPr>
      <w:r>
        <w:rPr>
          <w:rFonts w:ascii="Arial" w:hAnsi="Arial" w:cs="Arial"/>
          <w:b/>
          <w:bCs/>
          <w:sz w:val="40"/>
          <w:szCs w:val="40"/>
          <w:rtl/>
        </w:rPr>
        <w:t xml:space="preserve">ـ لذلك قد يؤمن </w:t>
      </w:r>
      <w:r w:rsidR="00801F96">
        <w:rPr>
          <w:rFonts w:ascii="Arial" w:hAnsi="Arial" w:cs="Arial"/>
          <w:b/>
          <w:bCs/>
          <w:sz w:val="40"/>
          <w:szCs w:val="40"/>
          <w:rtl/>
        </w:rPr>
        <w:t>الإنسان</w:t>
      </w:r>
      <w:r>
        <w:rPr>
          <w:rFonts w:ascii="Arial" w:hAnsi="Arial" w:cs="Arial"/>
          <w:b/>
          <w:bCs/>
          <w:sz w:val="40"/>
          <w:szCs w:val="40"/>
          <w:rtl/>
        </w:rPr>
        <w:t xml:space="preserve"> بربوبية الله أما في الألوهية فيتخذ إلهًا غير الله تع</w:t>
      </w:r>
      <w:r>
        <w:rPr>
          <w:rFonts w:ascii="Arial" w:hAnsi="Arial" w:cs="Arial" w:hint="cs"/>
          <w:b/>
          <w:bCs/>
          <w:sz w:val="40"/>
          <w:szCs w:val="40"/>
          <w:rtl/>
        </w:rPr>
        <w:t>ا</w:t>
      </w:r>
      <w:r>
        <w:rPr>
          <w:rFonts w:ascii="Arial" w:hAnsi="Arial" w:cs="Arial"/>
          <w:b/>
          <w:bCs/>
          <w:sz w:val="40"/>
          <w:szCs w:val="40"/>
          <w:rtl/>
        </w:rPr>
        <w:t>لى،</w:t>
      </w:r>
      <w:r>
        <w:rPr>
          <w:rFonts w:ascii="Arial" w:hAnsi="Arial" w:cs="Arial"/>
          <w:b/>
          <w:bCs/>
          <w:color w:val="000000"/>
          <w:sz w:val="40"/>
          <w:szCs w:val="40"/>
          <w:rtl/>
          <w:lang w:bidi="ar-LY"/>
        </w:rPr>
        <w:t xml:space="preserve"> ففي تفسير الطبري: ((عن مجاهد: {وَمَا يُؤْمِنُ أَكْثَرُهُمْ بِاللَّهِ إِلَّا وَهُمْ مُشْرِكُونَ} [يوسف: 106]، إيمانُهم قولهم: الله خالقنا ويرزقنا ويميتنا، فهذا إيمان مع شرك عبادتهم غيرَه)</w:t>
      </w:r>
      <w:r>
        <w:rPr>
          <w:rFonts w:ascii="Arial" w:hAnsi="Arial" w:cs="Arial"/>
          <w:b/>
          <w:bCs/>
          <w:sz w:val="40"/>
          <w:szCs w:val="40"/>
          <w:rtl/>
        </w:rPr>
        <w:t>)</w:t>
      </w:r>
      <w:r>
        <w:rPr>
          <w:rFonts w:ascii="Arial" w:hAnsi="Arial" w:cs="Arial"/>
          <w:b/>
          <w:bCs/>
          <w:sz w:val="40"/>
          <w:szCs w:val="40"/>
          <w:vertAlign w:val="superscript"/>
          <w:rtl/>
        </w:rPr>
        <w:t>(</w:t>
      </w:r>
      <w:r>
        <w:rPr>
          <w:rStyle w:val="FootnoteReference"/>
          <w:rFonts w:ascii="Arial" w:hAnsi="Arial" w:cs="Arial"/>
          <w:b/>
          <w:bCs/>
          <w:sz w:val="40"/>
          <w:szCs w:val="40"/>
          <w:rtl/>
        </w:rPr>
        <w:footnoteReference w:id="310"/>
      </w:r>
      <w:r>
        <w:rPr>
          <w:rFonts w:ascii="Arial" w:hAnsi="Arial" w:cs="Arial"/>
          <w:b/>
          <w:bCs/>
          <w:sz w:val="40"/>
          <w:szCs w:val="40"/>
          <w:vertAlign w:val="superscript"/>
          <w:rtl/>
        </w:rPr>
        <w:t>)</w:t>
      </w:r>
      <w:r>
        <w:rPr>
          <w:rFonts w:ascii="Arial" w:hAnsi="Arial" w:cs="Arial"/>
          <w:b/>
          <w:bCs/>
          <w:color w:val="000000"/>
          <w:sz w:val="40"/>
          <w:szCs w:val="40"/>
          <w:rtl/>
          <w:lang w:bidi="ar-LY"/>
        </w:rPr>
        <w:t xml:space="preserve">، </w:t>
      </w:r>
      <w:r>
        <w:rPr>
          <w:rFonts w:ascii="Arial" w:hAnsi="Arial" w:cs="Arial"/>
          <w:b/>
          <w:bCs/>
          <w:sz w:val="40"/>
          <w:szCs w:val="40"/>
          <w:rtl/>
        </w:rPr>
        <w:t>لذلك جاءت الرسل أساسا من أجل توحيد الألوهية.</w:t>
      </w:r>
    </w:p>
    <w:p w14:paraId="2144353B" w14:textId="4EB9480D" w:rsidR="003A3540" w:rsidRPr="00062770" w:rsidRDefault="003A3540" w:rsidP="003A3540">
      <w:pPr>
        <w:tabs>
          <w:tab w:val="right" w:pos="9450"/>
        </w:tabs>
        <w:spacing w:before="12"/>
        <w:ind w:left="26"/>
        <w:jc w:val="both"/>
        <w:rPr>
          <w:rFonts w:ascii="Arial" w:hAnsi="Arial" w:cs="Arial"/>
          <w:b/>
          <w:bCs/>
          <w:color w:val="000000"/>
          <w:sz w:val="40"/>
          <w:szCs w:val="40"/>
          <w:rtl/>
          <w:lang w:bidi="ar-LY"/>
        </w:rPr>
      </w:pPr>
      <w:r w:rsidRPr="00062770">
        <w:rPr>
          <w:rFonts w:ascii="Arial" w:hAnsi="Arial" w:cs="Arial"/>
          <w:b/>
          <w:bCs/>
          <w:color w:val="000000"/>
          <w:sz w:val="40"/>
          <w:szCs w:val="40"/>
          <w:rtl/>
          <w:lang w:bidi="ar-LY"/>
        </w:rPr>
        <w:t xml:space="preserve">ـ فلو افترضنا </w:t>
      </w:r>
      <w:r>
        <w:rPr>
          <w:rFonts w:ascii="Arial" w:hAnsi="Arial" w:cs="Arial"/>
          <w:b/>
          <w:bCs/>
          <w:color w:val="000000"/>
          <w:sz w:val="40"/>
          <w:szCs w:val="40"/>
          <w:rtl/>
          <w:lang w:bidi="ar-LY"/>
        </w:rPr>
        <w:t>جدلًا</w:t>
      </w:r>
      <w:r w:rsidRPr="00062770">
        <w:rPr>
          <w:rFonts w:ascii="Arial" w:hAnsi="Arial" w:cs="Arial"/>
          <w:b/>
          <w:bCs/>
          <w:color w:val="000000"/>
          <w:sz w:val="40"/>
          <w:szCs w:val="40"/>
          <w:rtl/>
          <w:lang w:bidi="ar-LY"/>
        </w:rPr>
        <w:t xml:space="preserve"> أن </w:t>
      </w:r>
      <w:r w:rsidR="00801F96">
        <w:rPr>
          <w:rFonts w:ascii="Arial" w:hAnsi="Arial" w:cs="Arial"/>
          <w:b/>
          <w:bCs/>
          <w:color w:val="000000"/>
          <w:sz w:val="40"/>
          <w:szCs w:val="40"/>
          <w:rtl/>
          <w:lang w:bidi="ar-LY"/>
        </w:rPr>
        <w:t>الإنسان</w:t>
      </w:r>
      <w:r w:rsidRPr="00062770">
        <w:rPr>
          <w:rFonts w:ascii="Arial" w:hAnsi="Arial" w:cs="Arial"/>
          <w:b/>
          <w:bCs/>
          <w:color w:val="000000"/>
          <w:sz w:val="40"/>
          <w:szCs w:val="40"/>
          <w:rtl/>
          <w:lang w:bidi="ar-LY"/>
        </w:rPr>
        <w:t xml:space="preserve"> يوقن بأن الله هو رب الكون والناس ويعيش من أجل </w:t>
      </w:r>
      <w:r>
        <w:rPr>
          <w:rFonts w:ascii="Arial" w:hAnsi="Arial" w:cs="Arial" w:hint="cs"/>
          <w:b/>
          <w:bCs/>
          <w:color w:val="000000"/>
          <w:sz w:val="40"/>
          <w:szCs w:val="40"/>
          <w:rtl/>
          <w:lang w:bidi="ar-LY"/>
        </w:rPr>
        <w:t>المال</w:t>
      </w:r>
      <w:r>
        <w:rPr>
          <w:rFonts w:ascii="Arial" w:hAnsi="Arial" w:cs="Arial"/>
          <w:b/>
          <w:bCs/>
          <w:color w:val="000000"/>
          <w:sz w:val="40"/>
          <w:szCs w:val="40"/>
          <w:rtl/>
          <w:lang w:bidi="ar-LY"/>
        </w:rPr>
        <w:t>،</w:t>
      </w:r>
      <w:r w:rsidRPr="00062770">
        <w:rPr>
          <w:rFonts w:ascii="Arial" w:hAnsi="Arial" w:cs="Arial"/>
          <w:b/>
          <w:bCs/>
          <w:color w:val="000000"/>
          <w:sz w:val="40"/>
          <w:szCs w:val="40"/>
          <w:rtl/>
          <w:lang w:bidi="ar-LY"/>
        </w:rPr>
        <w:t xml:space="preserve"> فهو</w:t>
      </w:r>
      <w:r w:rsidRPr="00062770">
        <w:rPr>
          <w:rFonts w:ascii="Arial" w:hAnsi="Arial" w:cs="Arial" w:hint="cs"/>
          <w:b/>
          <w:bCs/>
          <w:color w:val="000000"/>
          <w:sz w:val="40"/>
          <w:szCs w:val="40"/>
          <w:rtl/>
          <w:lang w:bidi="ar-LY"/>
        </w:rPr>
        <w:t xml:space="preserve"> بذلك</w:t>
      </w:r>
      <w:r w:rsidRPr="00062770">
        <w:rPr>
          <w:rFonts w:ascii="Arial" w:hAnsi="Arial" w:cs="Arial"/>
          <w:b/>
          <w:bCs/>
          <w:color w:val="000000"/>
          <w:sz w:val="40"/>
          <w:szCs w:val="40"/>
          <w:rtl/>
          <w:lang w:bidi="ar-LY"/>
        </w:rPr>
        <w:t xml:space="preserve"> يتخذ الله </w:t>
      </w:r>
      <w:r>
        <w:rPr>
          <w:rFonts w:ascii="Arial" w:hAnsi="Arial" w:cs="Arial"/>
          <w:b/>
          <w:bCs/>
          <w:color w:val="000000"/>
          <w:sz w:val="40"/>
          <w:szCs w:val="40"/>
          <w:rtl/>
          <w:lang w:bidi="ar-LY"/>
        </w:rPr>
        <w:t>ربًا</w:t>
      </w:r>
      <w:r w:rsidRPr="00062770">
        <w:rPr>
          <w:rFonts w:ascii="Arial" w:hAnsi="Arial" w:cs="Arial"/>
          <w:b/>
          <w:bCs/>
          <w:color w:val="000000"/>
          <w:sz w:val="40"/>
          <w:szCs w:val="40"/>
          <w:rtl/>
          <w:lang w:bidi="ar-LY"/>
        </w:rPr>
        <w:t xml:space="preserve"> ويتخذ </w:t>
      </w:r>
      <w:r>
        <w:rPr>
          <w:rFonts w:ascii="Arial" w:hAnsi="Arial" w:cs="Arial" w:hint="cs"/>
          <w:b/>
          <w:bCs/>
          <w:color w:val="000000"/>
          <w:sz w:val="40"/>
          <w:szCs w:val="40"/>
          <w:rtl/>
          <w:lang w:bidi="ar-LY"/>
        </w:rPr>
        <w:t>المال</w:t>
      </w:r>
      <w:r w:rsidRPr="00062770">
        <w:rPr>
          <w:rFonts w:ascii="Arial" w:hAnsi="Arial" w:cs="Arial"/>
          <w:b/>
          <w:bCs/>
          <w:color w:val="000000"/>
          <w:sz w:val="40"/>
          <w:szCs w:val="40"/>
          <w:rtl/>
          <w:lang w:bidi="ar-LY"/>
        </w:rPr>
        <w:t xml:space="preserve"> </w:t>
      </w:r>
      <w:r>
        <w:rPr>
          <w:rFonts w:ascii="Arial" w:hAnsi="Arial" w:cs="Arial" w:hint="cs"/>
          <w:b/>
          <w:bCs/>
          <w:color w:val="000000"/>
          <w:sz w:val="40"/>
          <w:szCs w:val="40"/>
          <w:rtl/>
          <w:lang w:bidi="ar-LY"/>
        </w:rPr>
        <w:t>إلهًا</w:t>
      </w:r>
      <w:r>
        <w:rPr>
          <w:rFonts w:ascii="Arial" w:hAnsi="Arial" w:cs="Arial"/>
          <w:b/>
          <w:bCs/>
          <w:color w:val="000000"/>
          <w:sz w:val="40"/>
          <w:szCs w:val="40"/>
          <w:rtl/>
          <w:lang w:bidi="ar-LY"/>
        </w:rPr>
        <w:t>.</w:t>
      </w:r>
    </w:p>
    <w:p w14:paraId="50BAD50D" w14:textId="72E21030" w:rsidR="003A3540" w:rsidRDefault="003A3540" w:rsidP="003A3540">
      <w:pPr>
        <w:widowControl w:val="0"/>
        <w:tabs>
          <w:tab w:val="right" w:pos="9450"/>
        </w:tabs>
        <w:autoSpaceDE w:val="0"/>
        <w:autoSpaceDN w:val="0"/>
        <w:adjustRightInd w:val="0"/>
        <w:spacing w:before="12"/>
        <w:ind w:left="26"/>
        <w:jc w:val="both"/>
        <w:rPr>
          <w:rFonts w:ascii="Arial" w:hAnsi="Arial" w:cs="Arial"/>
          <w:b/>
          <w:bCs/>
          <w:color w:val="000000"/>
          <w:sz w:val="40"/>
          <w:szCs w:val="40"/>
          <w:rtl/>
          <w:lang w:bidi="ar-LY"/>
        </w:rPr>
      </w:pPr>
      <w:r w:rsidRPr="00062770">
        <w:rPr>
          <w:rFonts w:ascii="Arial" w:hAnsi="Arial" w:cs="Arial"/>
          <w:b/>
          <w:bCs/>
          <w:color w:val="000000"/>
          <w:sz w:val="40"/>
          <w:szCs w:val="40"/>
          <w:rtl/>
          <w:lang w:bidi="ar-LY"/>
        </w:rPr>
        <w:t xml:space="preserve">ـ قد يكون </w:t>
      </w:r>
      <w:r w:rsidR="00801F96">
        <w:rPr>
          <w:rFonts w:ascii="Arial" w:hAnsi="Arial" w:cs="Arial"/>
          <w:b/>
          <w:bCs/>
          <w:color w:val="000000"/>
          <w:sz w:val="40"/>
          <w:szCs w:val="40"/>
          <w:rtl/>
          <w:lang w:bidi="ar-LY"/>
        </w:rPr>
        <w:t>الإنسان</w:t>
      </w:r>
      <w:r w:rsidRPr="00062770">
        <w:rPr>
          <w:rFonts w:ascii="Arial" w:hAnsi="Arial" w:cs="Arial"/>
          <w:b/>
          <w:bCs/>
          <w:color w:val="000000"/>
          <w:sz w:val="40"/>
          <w:szCs w:val="40"/>
          <w:rtl/>
          <w:lang w:bidi="ar-LY"/>
        </w:rPr>
        <w:t xml:space="preserve"> </w:t>
      </w:r>
      <w:r>
        <w:rPr>
          <w:rFonts w:ascii="Arial" w:hAnsi="Arial" w:cs="Arial"/>
          <w:b/>
          <w:bCs/>
          <w:color w:val="000000"/>
          <w:sz w:val="40"/>
          <w:szCs w:val="40"/>
          <w:rtl/>
          <w:lang w:bidi="ar-LY"/>
        </w:rPr>
        <w:t>فقيرًا</w:t>
      </w:r>
      <w:r w:rsidRPr="00062770">
        <w:rPr>
          <w:rFonts w:ascii="Arial" w:hAnsi="Arial" w:cs="Arial"/>
          <w:b/>
          <w:bCs/>
          <w:color w:val="000000"/>
          <w:sz w:val="40"/>
          <w:szCs w:val="40"/>
          <w:rtl/>
          <w:lang w:bidi="ar-LY"/>
        </w:rPr>
        <w:t xml:space="preserve"> لا يملك مليم</w:t>
      </w:r>
      <w:r>
        <w:rPr>
          <w:rFonts w:ascii="Arial" w:hAnsi="Arial" w:cs="Arial" w:hint="cs"/>
          <w:b/>
          <w:bCs/>
          <w:color w:val="000000"/>
          <w:sz w:val="40"/>
          <w:szCs w:val="40"/>
          <w:rtl/>
          <w:lang w:bidi="ar-LY"/>
        </w:rPr>
        <w:t>ً</w:t>
      </w:r>
      <w:r w:rsidRPr="00062770">
        <w:rPr>
          <w:rFonts w:ascii="Arial" w:hAnsi="Arial" w:cs="Arial"/>
          <w:b/>
          <w:bCs/>
          <w:color w:val="000000"/>
          <w:sz w:val="40"/>
          <w:szCs w:val="40"/>
          <w:rtl/>
          <w:lang w:bidi="ar-LY"/>
        </w:rPr>
        <w:t xml:space="preserve">ا ولكن يعبد المال حيث </w:t>
      </w:r>
      <w:r>
        <w:rPr>
          <w:rFonts w:ascii="Arial" w:hAnsi="Arial" w:cs="Arial" w:hint="cs"/>
          <w:b/>
          <w:bCs/>
          <w:color w:val="000000"/>
          <w:sz w:val="40"/>
          <w:szCs w:val="40"/>
          <w:rtl/>
          <w:lang w:bidi="ar-LY"/>
        </w:rPr>
        <w:t>يكون حبه وخوفه ورجاءه وهدفه الذي يعيش له هو المال، وبالمثل</w:t>
      </w:r>
      <w:r w:rsidRPr="00062770">
        <w:rPr>
          <w:rFonts w:ascii="Arial" w:hAnsi="Arial" w:cs="Arial"/>
          <w:b/>
          <w:bCs/>
          <w:color w:val="000000"/>
          <w:sz w:val="40"/>
          <w:szCs w:val="40"/>
          <w:rtl/>
          <w:lang w:bidi="ar-LY"/>
        </w:rPr>
        <w:t xml:space="preserve"> قد لا يقع </w:t>
      </w:r>
      <w:r w:rsidR="00801F96">
        <w:rPr>
          <w:rFonts w:ascii="Arial" w:hAnsi="Arial" w:cs="Arial"/>
          <w:b/>
          <w:bCs/>
          <w:color w:val="000000"/>
          <w:sz w:val="40"/>
          <w:szCs w:val="40"/>
          <w:rtl/>
          <w:lang w:bidi="ar-LY"/>
        </w:rPr>
        <w:t>الإنسان</w:t>
      </w:r>
      <w:r w:rsidRPr="00062770">
        <w:rPr>
          <w:rFonts w:ascii="Arial" w:hAnsi="Arial" w:cs="Arial"/>
          <w:b/>
          <w:bCs/>
          <w:color w:val="000000"/>
          <w:sz w:val="40"/>
          <w:szCs w:val="40"/>
          <w:rtl/>
          <w:lang w:bidi="ar-LY"/>
        </w:rPr>
        <w:t xml:space="preserve"> في الشهوات لكن </w:t>
      </w:r>
      <w:r>
        <w:rPr>
          <w:rFonts w:ascii="Arial" w:hAnsi="Arial" w:cs="Arial" w:hint="cs"/>
          <w:b/>
          <w:bCs/>
          <w:color w:val="000000"/>
          <w:sz w:val="40"/>
          <w:szCs w:val="40"/>
          <w:rtl/>
          <w:lang w:bidi="ar-LY"/>
        </w:rPr>
        <w:t>تكون كل مشاعره وأهدافه و</w:t>
      </w:r>
      <w:r w:rsidRPr="00062770">
        <w:rPr>
          <w:rFonts w:ascii="Arial" w:hAnsi="Arial" w:cs="Arial"/>
          <w:b/>
          <w:bCs/>
          <w:color w:val="000000"/>
          <w:sz w:val="40"/>
          <w:szCs w:val="40"/>
          <w:rtl/>
          <w:lang w:bidi="ar-LY"/>
        </w:rPr>
        <w:t>يعيش متمني</w:t>
      </w:r>
      <w:r>
        <w:rPr>
          <w:rFonts w:ascii="Arial" w:hAnsi="Arial" w:cs="Arial" w:hint="cs"/>
          <w:b/>
          <w:bCs/>
          <w:color w:val="000000"/>
          <w:sz w:val="40"/>
          <w:szCs w:val="40"/>
          <w:rtl/>
          <w:lang w:bidi="ar-LY"/>
        </w:rPr>
        <w:t>ً</w:t>
      </w:r>
      <w:r w:rsidRPr="00062770">
        <w:rPr>
          <w:rFonts w:ascii="Arial" w:hAnsi="Arial" w:cs="Arial"/>
          <w:b/>
          <w:bCs/>
          <w:color w:val="000000"/>
          <w:sz w:val="40"/>
          <w:szCs w:val="40"/>
          <w:rtl/>
          <w:lang w:bidi="ar-LY"/>
        </w:rPr>
        <w:t>ا لها متحسر</w:t>
      </w:r>
      <w:r>
        <w:rPr>
          <w:rFonts w:ascii="Arial" w:hAnsi="Arial" w:cs="Arial" w:hint="cs"/>
          <w:b/>
          <w:bCs/>
          <w:color w:val="000000"/>
          <w:sz w:val="40"/>
          <w:szCs w:val="40"/>
          <w:rtl/>
          <w:lang w:bidi="ar-LY"/>
        </w:rPr>
        <w:t>ً</w:t>
      </w:r>
      <w:r w:rsidRPr="00062770">
        <w:rPr>
          <w:rFonts w:ascii="Arial" w:hAnsi="Arial" w:cs="Arial"/>
          <w:b/>
          <w:bCs/>
          <w:color w:val="000000"/>
          <w:sz w:val="40"/>
          <w:szCs w:val="40"/>
          <w:rtl/>
          <w:lang w:bidi="ar-LY"/>
        </w:rPr>
        <w:t xml:space="preserve">ا على حاله </w:t>
      </w:r>
      <w:r>
        <w:rPr>
          <w:rFonts w:ascii="Arial" w:hAnsi="Arial" w:cs="Arial" w:hint="cs"/>
          <w:b/>
          <w:bCs/>
          <w:color w:val="000000"/>
          <w:sz w:val="40"/>
          <w:szCs w:val="40"/>
          <w:rtl/>
          <w:lang w:bidi="ar-LY"/>
        </w:rPr>
        <w:t>فهو يعبد شهواته</w:t>
      </w:r>
      <w:r>
        <w:rPr>
          <w:rFonts w:ascii="Arial" w:hAnsi="Arial" w:cs="Arial"/>
          <w:b/>
          <w:bCs/>
          <w:color w:val="000000"/>
          <w:sz w:val="40"/>
          <w:szCs w:val="40"/>
          <w:rtl/>
          <w:lang w:bidi="ar-LY"/>
        </w:rPr>
        <w:t>.</w:t>
      </w:r>
    </w:p>
    <w:p w14:paraId="2A8C2B8A" w14:textId="77777777" w:rsidR="003A3540" w:rsidRPr="002669D4" w:rsidRDefault="003A3540" w:rsidP="003A3540">
      <w:pPr>
        <w:tabs>
          <w:tab w:val="right" w:pos="9450"/>
        </w:tabs>
        <w:spacing w:before="12"/>
        <w:ind w:left="26"/>
        <w:jc w:val="both"/>
        <w:rPr>
          <w:rFonts w:ascii="Arial" w:hAnsi="Arial" w:cs="Arial"/>
          <w:b/>
          <w:bCs/>
          <w:color w:val="000000"/>
          <w:sz w:val="40"/>
          <w:szCs w:val="40"/>
          <w:rtl/>
          <w:lang w:bidi="ar-LY"/>
        </w:rPr>
      </w:pPr>
      <w:r w:rsidRPr="002669D4">
        <w:rPr>
          <w:rFonts w:ascii="Arial" w:hAnsi="Arial" w:cs="Arial"/>
          <w:b/>
          <w:bCs/>
          <w:sz w:val="40"/>
          <w:szCs w:val="40"/>
          <w:highlight w:val="yellow"/>
          <w:rtl/>
        </w:rPr>
        <w:t>ـ المفهوم</w:t>
      </w:r>
      <w:r w:rsidRPr="002669D4">
        <w:rPr>
          <w:rFonts w:ascii="Arial" w:hAnsi="Arial" w:cs="Arial"/>
          <w:b/>
          <w:bCs/>
          <w:sz w:val="40"/>
          <w:szCs w:val="40"/>
          <w:highlight w:val="yellow"/>
          <w:rtl/>
          <w:lang w:bidi="ar-EG"/>
        </w:rPr>
        <w:t xml:space="preserve"> الخاطئ لمعنى </w:t>
      </w:r>
      <w:r w:rsidRPr="002669D4">
        <w:rPr>
          <w:rFonts w:ascii="Arial" w:hAnsi="Arial" w:cs="Arial"/>
          <w:b/>
          <w:bCs/>
          <w:color w:val="000000"/>
          <w:sz w:val="40"/>
          <w:szCs w:val="40"/>
          <w:highlight w:val="yellow"/>
          <w:rtl/>
          <w:lang w:bidi="ar-LY"/>
        </w:rPr>
        <w:t>الشرك:</w:t>
      </w:r>
    </w:p>
    <w:p w14:paraId="5E6F2279" w14:textId="6594072F" w:rsidR="003A3540" w:rsidRDefault="003A3540" w:rsidP="003A3540">
      <w:pPr>
        <w:tabs>
          <w:tab w:val="right" w:pos="9450"/>
        </w:tabs>
        <w:spacing w:before="12"/>
        <w:ind w:left="26"/>
        <w:jc w:val="both"/>
        <w:rPr>
          <w:rFonts w:ascii="Arial" w:hAnsi="Arial" w:cs="Arial"/>
          <w:b/>
          <w:bCs/>
          <w:sz w:val="40"/>
          <w:szCs w:val="40"/>
          <w:rtl/>
        </w:rPr>
      </w:pPr>
      <w:r w:rsidRPr="002669D4">
        <w:rPr>
          <w:rFonts w:ascii="Arial" w:hAnsi="Arial" w:cs="Arial"/>
          <w:b/>
          <w:bCs/>
          <w:color w:val="000000"/>
          <w:sz w:val="40"/>
          <w:szCs w:val="40"/>
          <w:rtl/>
          <w:lang w:bidi="ar-LY"/>
        </w:rPr>
        <w:t xml:space="preserve">ـ </w:t>
      </w:r>
      <w:r w:rsidR="009A5CD5">
        <w:rPr>
          <w:rFonts w:ascii="Arial" w:hAnsi="Arial" w:cs="Arial" w:hint="cs"/>
          <w:b/>
          <w:bCs/>
          <w:color w:val="000000"/>
          <w:sz w:val="40"/>
          <w:szCs w:val="40"/>
          <w:rtl/>
          <w:lang w:bidi="ar-LY"/>
        </w:rPr>
        <w:t>يحسب</w:t>
      </w:r>
      <w:r w:rsidRPr="002669D4">
        <w:rPr>
          <w:rFonts w:ascii="Arial" w:hAnsi="Arial" w:cs="Arial"/>
          <w:b/>
          <w:bCs/>
          <w:color w:val="000000"/>
          <w:sz w:val="40"/>
          <w:szCs w:val="40"/>
          <w:rtl/>
          <w:lang w:bidi="ar-LY"/>
        </w:rPr>
        <w:t xml:space="preserve"> البعض أن كلمة الشرك تعني</w:t>
      </w:r>
      <w:r>
        <w:rPr>
          <w:rFonts w:ascii="Arial" w:hAnsi="Arial" w:cs="Arial"/>
          <w:b/>
          <w:bCs/>
          <w:sz w:val="40"/>
          <w:szCs w:val="40"/>
          <w:rtl/>
        </w:rPr>
        <w:t xml:space="preserve"> فقط شرك الربوبية، لذلك فهو مطمئن تمامًا إلى عدم وقوعه في الشرك، فهناك نوعين من الشرك هما: </w:t>
      </w:r>
    </w:p>
    <w:p w14:paraId="688A77E3" w14:textId="77777777" w:rsidR="003A3540" w:rsidRDefault="003A3540" w:rsidP="003A3540">
      <w:pPr>
        <w:tabs>
          <w:tab w:val="right" w:pos="9450"/>
        </w:tabs>
        <w:autoSpaceDE w:val="0"/>
        <w:autoSpaceDN w:val="0"/>
        <w:adjustRightInd w:val="0"/>
        <w:spacing w:before="12" w:after="0" w:line="240" w:lineRule="auto"/>
        <w:ind w:left="26"/>
        <w:jc w:val="both"/>
        <w:rPr>
          <w:rFonts w:ascii="Arial" w:hAnsi="Arial" w:cs="Arial"/>
          <w:b/>
          <w:bCs/>
          <w:sz w:val="40"/>
          <w:szCs w:val="40"/>
          <w:rtl/>
        </w:rPr>
      </w:pPr>
      <w:r>
        <w:rPr>
          <w:rFonts w:ascii="Arial" w:hAnsi="Arial" w:cs="Arial"/>
          <w:b/>
          <w:bCs/>
          <w:sz w:val="40"/>
          <w:szCs w:val="40"/>
          <w:rtl/>
        </w:rPr>
        <w:t xml:space="preserve">1ـ الشرك في الربوبية: </w:t>
      </w:r>
    </w:p>
    <w:p w14:paraId="232629F1" w14:textId="77777777" w:rsidR="003A3540" w:rsidRDefault="003A3540" w:rsidP="003A3540">
      <w:pPr>
        <w:tabs>
          <w:tab w:val="right" w:pos="9450"/>
        </w:tabs>
        <w:autoSpaceDE w:val="0"/>
        <w:autoSpaceDN w:val="0"/>
        <w:adjustRightInd w:val="0"/>
        <w:spacing w:before="12" w:after="0" w:line="240" w:lineRule="auto"/>
        <w:ind w:left="26"/>
        <w:jc w:val="both"/>
        <w:rPr>
          <w:rFonts w:ascii="Arial" w:hAnsi="Arial" w:cs="Arial"/>
          <w:b/>
          <w:bCs/>
          <w:color w:val="000000"/>
          <w:sz w:val="40"/>
          <w:szCs w:val="40"/>
          <w:rtl/>
          <w:lang w:bidi="ar-EG"/>
        </w:rPr>
      </w:pPr>
      <w:r>
        <w:rPr>
          <w:rFonts w:ascii="Arial" w:hAnsi="Arial" w:cs="Arial"/>
          <w:b/>
          <w:bCs/>
          <w:sz w:val="40"/>
          <w:szCs w:val="40"/>
          <w:rtl/>
        </w:rPr>
        <w:t>ـ ومعناه الاعتقاد بأن غير الله يستطيع أن يرزق أو ينفع أو يضر أو يعلم الغيب أو غير ذلك من الصفات التي لا تكون إلا لله تع</w:t>
      </w:r>
      <w:r>
        <w:rPr>
          <w:rFonts w:ascii="Arial" w:hAnsi="Arial" w:cs="Arial" w:hint="cs"/>
          <w:b/>
          <w:bCs/>
          <w:sz w:val="40"/>
          <w:szCs w:val="40"/>
          <w:rtl/>
        </w:rPr>
        <w:t>ا</w:t>
      </w:r>
      <w:r>
        <w:rPr>
          <w:rFonts w:ascii="Arial" w:hAnsi="Arial" w:cs="Arial"/>
          <w:b/>
          <w:bCs/>
          <w:sz w:val="40"/>
          <w:szCs w:val="40"/>
          <w:rtl/>
        </w:rPr>
        <w:t xml:space="preserve">لى، مثل </w:t>
      </w:r>
      <w:r>
        <w:rPr>
          <w:rFonts w:ascii="Arial" w:hAnsi="Arial" w:cs="Arial"/>
          <w:b/>
          <w:bCs/>
          <w:color w:val="000000"/>
          <w:sz w:val="40"/>
          <w:szCs w:val="40"/>
          <w:rtl/>
          <w:lang w:bidi="ar-EG"/>
        </w:rPr>
        <w:t>الاعتقاد في الأولياء بأنهم ينفعون أو يضرون، والاعتقاد بأن المخلوق يمكنه أن يرزق المخلوق أو يمنع عنه الرزق أو يمكنه أن يضر أو ينفع من دون الله تع</w:t>
      </w:r>
      <w:r>
        <w:rPr>
          <w:rFonts w:ascii="Arial" w:hAnsi="Arial" w:cs="Arial" w:hint="cs"/>
          <w:b/>
          <w:bCs/>
          <w:color w:val="000000"/>
          <w:sz w:val="40"/>
          <w:szCs w:val="40"/>
          <w:rtl/>
          <w:lang w:bidi="ar-EG"/>
        </w:rPr>
        <w:t>ا</w:t>
      </w:r>
      <w:r>
        <w:rPr>
          <w:rFonts w:ascii="Arial" w:hAnsi="Arial" w:cs="Arial"/>
          <w:b/>
          <w:bCs/>
          <w:color w:val="000000"/>
          <w:sz w:val="40"/>
          <w:szCs w:val="40"/>
          <w:rtl/>
          <w:lang w:bidi="ar-EG"/>
        </w:rPr>
        <w:t>لى</w:t>
      </w:r>
      <w:r>
        <w:rPr>
          <w:rFonts w:ascii="Arial" w:hAnsi="Arial" w:cs="Arial" w:hint="cs"/>
          <w:b/>
          <w:bCs/>
          <w:color w:val="000000"/>
          <w:sz w:val="40"/>
          <w:szCs w:val="40"/>
          <w:rtl/>
          <w:lang w:bidi="ar-EG"/>
        </w:rPr>
        <w:t xml:space="preserve"> ... الخ.</w:t>
      </w:r>
    </w:p>
    <w:p w14:paraId="0A23BA4D" w14:textId="77777777" w:rsidR="003A3540" w:rsidRDefault="003A3540" w:rsidP="003A3540">
      <w:pPr>
        <w:tabs>
          <w:tab w:val="right" w:pos="9450"/>
        </w:tabs>
        <w:spacing w:before="120"/>
        <w:ind w:left="28"/>
        <w:jc w:val="both"/>
        <w:rPr>
          <w:rFonts w:ascii="Arial" w:hAnsi="Arial" w:cs="Arial"/>
          <w:b/>
          <w:bCs/>
          <w:sz w:val="40"/>
          <w:szCs w:val="40"/>
          <w:rtl/>
        </w:rPr>
      </w:pPr>
      <w:r w:rsidRPr="00B3184A">
        <w:rPr>
          <w:rFonts w:ascii="Arial" w:hAnsi="Arial" w:cs="Arial"/>
          <w:b/>
          <w:bCs/>
          <w:sz w:val="40"/>
          <w:szCs w:val="40"/>
          <w:rtl/>
        </w:rPr>
        <w:t>2ـ الشرك في الألوهية</w:t>
      </w:r>
      <w:r>
        <w:rPr>
          <w:rFonts w:ascii="Arial" w:hAnsi="Arial" w:cs="Arial"/>
          <w:b/>
          <w:bCs/>
          <w:sz w:val="40"/>
          <w:szCs w:val="40"/>
          <w:rtl/>
        </w:rPr>
        <w:t xml:space="preserve">: </w:t>
      </w:r>
    </w:p>
    <w:p w14:paraId="17AED4D9" w14:textId="29F9666C" w:rsidR="003A3540" w:rsidRDefault="003A3540" w:rsidP="003A3540">
      <w:pPr>
        <w:tabs>
          <w:tab w:val="right" w:pos="9450"/>
        </w:tabs>
        <w:spacing w:before="12"/>
        <w:ind w:left="26"/>
        <w:jc w:val="both"/>
        <w:rPr>
          <w:rFonts w:ascii="Arial" w:hAnsi="Arial" w:cs="Arial"/>
          <w:b/>
          <w:bCs/>
          <w:sz w:val="40"/>
          <w:szCs w:val="40"/>
          <w:highlight w:val="yellow"/>
          <w:rtl/>
        </w:rPr>
      </w:pPr>
      <w:r>
        <w:rPr>
          <w:rFonts w:ascii="Arial" w:hAnsi="Arial" w:cs="Arial"/>
          <w:b/>
          <w:bCs/>
          <w:sz w:val="40"/>
          <w:szCs w:val="40"/>
          <w:rtl/>
        </w:rPr>
        <w:t xml:space="preserve">ـ ومعناه </w:t>
      </w:r>
      <w:r w:rsidR="002669FD">
        <w:rPr>
          <w:rFonts w:ascii="Arial" w:hAnsi="Arial" w:cs="Arial" w:hint="cs"/>
          <w:b/>
          <w:bCs/>
          <w:sz w:val="40"/>
          <w:szCs w:val="40"/>
          <w:rtl/>
        </w:rPr>
        <w:t xml:space="preserve">أن </w:t>
      </w:r>
      <w:r>
        <w:rPr>
          <w:rFonts w:ascii="Arial" w:hAnsi="Arial" w:cs="Arial"/>
          <w:b/>
          <w:bCs/>
          <w:sz w:val="40"/>
          <w:szCs w:val="40"/>
          <w:rtl/>
        </w:rPr>
        <w:t xml:space="preserve">هدف </w:t>
      </w:r>
      <w:r w:rsidR="00801F96">
        <w:rPr>
          <w:rFonts w:ascii="Arial" w:hAnsi="Arial" w:cs="Arial"/>
          <w:b/>
          <w:bCs/>
          <w:sz w:val="40"/>
          <w:szCs w:val="40"/>
          <w:rtl/>
        </w:rPr>
        <w:t>الإنسان</w:t>
      </w:r>
      <w:r>
        <w:rPr>
          <w:rFonts w:ascii="Arial" w:hAnsi="Arial" w:cs="Arial"/>
          <w:b/>
          <w:bCs/>
          <w:sz w:val="40"/>
          <w:szCs w:val="40"/>
          <w:rtl/>
        </w:rPr>
        <w:t xml:space="preserve"> ومشاعره (كالحب والخوف) إلى أي شيء يتجه، فإن كان يتجه لله والآخرة فهو يتخذ الله إلهًا، وإن كان يتجه للدنيا أو المال أو الشهوات أو غير ذلك فهو يتخذ الدنيا إلهًا أو المال إلهًا أو الشهوات إلهًا من دون الله ولكن لا يتخذ ربًا آخر غير الله</w:t>
      </w:r>
      <w:r>
        <w:rPr>
          <w:rFonts w:ascii="Arial" w:hAnsi="Arial" w:cs="Arial" w:hint="cs"/>
          <w:b/>
          <w:bCs/>
          <w:sz w:val="40"/>
          <w:szCs w:val="40"/>
          <w:rtl/>
        </w:rPr>
        <w:t>.</w:t>
      </w:r>
    </w:p>
    <w:p w14:paraId="29283724" w14:textId="77777777" w:rsidR="003A3540" w:rsidRPr="00062770" w:rsidRDefault="003A3540" w:rsidP="003A3540">
      <w:pPr>
        <w:pStyle w:val="Heading3"/>
        <w:tabs>
          <w:tab w:val="right" w:pos="9450"/>
        </w:tabs>
        <w:spacing w:before="12"/>
        <w:ind w:left="26"/>
        <w:jc w:val="both"/>
        <w:rPr>
          <w:rFonts w:ascii="Arial" w:hAnsi="Arial" w:cs="Arial"/>
          <w:b/>
          <w:bCs/>
          <w:color w:val="auto"/>
          <w:sz w:val="40"/>
          <w:szCs w:val="40"/>
          <w:rtl/>
          <w:lang w:bidi="ar-EG"/>
        </w:rPr>
      </w:pPr>
      <w:bookmarkStart w:id="71" w:name="_Toc56361015"/>
      <w:r w:rsidRPr="00062770">
        <w:rPr>
          <w:rFonts w:ascii="Arial" w:hAnsi="Arial" w:cs="Arial" w:hint="cs"/>
          <w:b/>
          <w:bCs/>
          <w:color w:val="auto"/>
          <w:sz w:val="40"/>
          <w:szCs w:val="40"/>
          <w:highlight w:val="yellow"/>
          <w:rtl/>
          <w:lang w:bidi="ar-EG"/>
        </w:rPr>
        <w:t xml:space="preserve">ـ مفهوم عبادة </w:t>
      </w:r>
      <w:r w:rsidRPr="00A52EFD">
        <w:rPr>
          <w:rFonts w:ascii="Arial" w:hAnsi="Arial" w:cs="Arial"/>
          <w:b/>
          <w:bCs/>
          <w:color w:val="auto"/>
          <w:sz w:val="40"/>
          <w:szCs w:val="40"/>
          <w:highlight w:val="yellow"/>
          <w:rtl/>
          <w:lang w:bidi="ar-EG"/>
        </w:rPr>
        <w:t>الهوى</w:t>
      </w:r>
      <w:r>
        <w:rPr>
          <w:rFonts w:ascii="Arial" w:hAnsi="Arial" w:cs="Arial" w:hint="cs"/>
          <w:b/>
          <w:bCs/>
          <w:color w:val="auto"/>
          <w:sz w:val="40"/>
          <w:szCs w:val="40"/>
          <w:highlight w:val="yellow"/>
          <w:rtl/>
          <w:lang w:bidi="ar-EG"/>
        </w:rPr>
        <w:t>:</w:t>
      </w:r>
      <w:bookmarkEnd w:id="71"/>
    </w:p>
    <w:p w14:paraId="06D81D4C" w14:textId="77777777" w:rsidR="003A3540" w:rsidRDefault="003A3540" w:rsidP="003A3540">
      <w:pPr>
        <w:tabs>
          <w:tab w:val="right" w:pos="9450"/>
        </w:tabs>
        <w:spacing w:before="12"/>
        <w:ind w:left="26"/>
        <w:jc w:val="both"/>
        <w:rPr>
          <w:rFonts w:ascii="Arial" w:hAnsi="Arial" w:cs="Arial"/>
          <w:b/>
          <w:bCs/>
          <w:sz w:val="40"/>
          <w:szCs w:val="40"/>
          <w:rtl/>
          <w:lang w:bidi="ar-LY"/>
        </w:rPr>
      </w:pPr>
      <w:r w:rsidRPr="00062770">
        <w:rPr>
          <w:rFonts w:ascii="Arial" w:hAnsi="Arial" w:cs="Arial"/>
          <w:b/>
          <w:bCs/>
          <w:sz w:val="40"/>
          <w:szCs w:val="40"/>
          <w:rtl/>
          <w:lang w:bidi="ar-LY"/>
        </w:rPr>
        <w:t xml:space="preserve">ـ يحسب البعض أن عبارة </w:t>
      </w:r>
      <w:r>
        <w:rPr>
          <w:rFonts w:ascii="Arial" w:hAnsi="Arial" w:cs="Arial"/>
          <w:b/>
          <w:bCs/>
          <w:sz w:val="40"/>
          <w:szCs w:val="40"/>
          <w:rtl/>
          <w:lang w:bidi="ar-LY"/>
        </w:rPr>
        <w:t>(</w:t>
      </w:r>
      <w:r w:rsidRPr="00062770">
        <w:rPr>
          <w:rFonts w:ascii="Arial" w:hAnsi="Arial" w:cs="Arial"/>
          <w:b/>
          <w:bCs/>
          <w:sz w:val="40"/>
          <w:szCs w:val="40"/>
          <w:rtl/>
          <w:lang w:bidi="ar-LY"/>
        </w:rPr>
        <w:t>عبادة الهوى</w:t>
      </w:r>
      <w:r>
        <w:rPr>
          <w:rFonts w:ascii="Arial" w:hAnsi="Arial" w:cs="Arial"/>
          <w:b/>
          <w:bCs/>
          <w:sz w:val="40"/>
          <w:szCs w:val="40"/>
          <w:rtl/>
          <w:lang w:bidi="ar-LY"/>
        </w:rPr>
        <w:t>)</w:t>
      </w:r>
      <w:r w:rsidRPr="00062770">
        <w:rPr>
          <w:rFonts w:ascii="Arial" w:hAnsi="Arial" w:cs="Arial"/>
          <w:b/>
          <w:bCs/>
          <w:sz w:val="40"/>
          <w:szCs w:val="40"/>
          <w:rtl/>
          <w:lang w:bidi="ar-LY"/>
        </w:rPr>
        <w:t xml:space="preserve"> </w:t>
      </w:r>
      <w:r w:rsidRPr="00062770">
        <w:rPr>
          <w:rFonts w:ascii="Arial" w:hAnsi="Arial" w:cs="Arial" w:hint="cs"/>
          <w:b/>
          <w:bCs/>
          <w:sz w:val="40"/>
          <w:szCs w:val="40"/>
          <w:rtl/>
          <w:lang w:bidi="ar-LY"/>
        </w:rPr>
        <w:t xml:space="preserve">أو </w:t>
      </w:r>
      <w:r>
        <w:rPr>
          <w:rFonts w:ascii="Arial" w:hAnsi="Arial" w:cs="Arial" w:hint="cs"/>
          <w:b/>
          <w:bCs/>
          <w:sz w:val="40"/>
          <w:szCs w:val="40"/>
          <w:rtl/>
          <w:lang w:bidi="ar-LY"/>
        </w:rPr>
        <w:t>(</w:t>
      </w:r>
      <w:r w:rsidRPr="00062770">
        <w:rPr>
          <w:rFonts w:ascii="Arial" w:hAnsi="Arial" w:cs="Arial" w:hint="cs"/>
          <w:b/>
          <w:bCs/>
          <w:sz w:val="40"/>
          <w:szCs w:val="40"/>
          <w:rtl/>
          <w:lang w:bidi="ar-LY"/>
        </w:rPr>
        <w:t>عبادة الدنيا</w:t>
      </w:r>
      <w:r>
        <w:rPr>
          <w:rFonts w:ascii="Arial" w:hAnsi="Arial" w:cs="Arial" w:hint="cs"/>
          <w:b/>
          <w:bCs/>
          <w:sz w:val="40"/>
          <w:szCs w:val="40"/>
          <w:rtl/>
          <w:lang w:bidi="ar-LY"/>
        </w:rPr>
        <w:t>)</w:t>
      </w:r>
      <w:r w:rsidRPr="00062770">
        <w:rPr>
          <w:rFonts w:ascii="Arial" w:hAnsi="Arial" w:cs="Arial" w:hint="cs"/>
          <w:b/>
          <w:bCs/>
          <w:sz w:val="40"/>
          <w:szCs w:val="40"/>
          <w:rtl/>
          <w:lang w:bidi="ar-LY"/>
        </w:rPr>
        <w:t xml:space="preserve"> أ</w:t>
      </w:r>
      <w:r w:rsidRPr="00062770">
        <w:rPr>
          <w:rFonts w:ascii="Arial" w:hAnsi="Arial" w:cs="Arial"/>
          <w:b/>
          <w:bCs/>
          <w:sz w:val="40"/>
          <w:szCs w:val="40"/>
          <w:rtl/>
          <w:lang w:bidi="ar-LY"/>
        </w:rPr>
        <w:t xml:space="preserve">و </w:t>
      </w:r>
      <w:r>
        <w:rPr>
          <w:rFonts w:ascii="Arial" w:hAnsi="Arial" w:cs="Arial"/>
          <w:b/>
          <w:bCs/>
          <w:sz w:val="40"/>
          <w:szCs w:val="40"/>
          <w:rtl/>
          <w:lang w:bidi="ar-LY"/>
        </w:rPr>
        <w:t>(</w:t>
      </w:r>
      <w:r w:rsidRPr="00062770">
        <w:rPr>
          <w:rFonts w:ascii="Arial" w:hAnsi="Arial" w:cs="Arial"/>
          <w:b/>
          <w:bCs/>
          <w:sz w:val="40"/>
          <w:szCs w:val="40"/>
          <w:rtl/>
          <w:lang w:bidi="ar-LY"/>
        </w:rPr>
        <w:t>عبادة المال</w:t>
      </w:r>
      <w:r>
        <w:rPr>
          <w:rFonts w:ascii="Arial" w:hAnsi="Arial" w:cs="Arial"/>
          <w:b/>
          <w:bCs/>
          <w:sz w:val="40"/>
          <w:szCs w:val="40"/>
          <w:rtl/>
          <w:lang w:bidi="ar-LY"/>
        </w:rPr>
        <w:t>)</w:t>
      </w:r>
      <w:r w:rsidRPr="00062770">
        <w:rPr>
          <w:rFonts w:ascii="Arial" w:hAnsi="Arial" w:cs="Arial"/>
          <w:b/>
          <w:bCs/>
          <w:sz w:val="40"/>
          <w:szCs w:val="40"/>
          <w:rtl/>
          <w:lang w:bidi="ar-LY"/>
        </w:rPr>
        <w:t xml:space="preserve"> </w:t>
      </w:r>
      <w:r w:rsidRPr="00062770">
        <w:rPr>
          <w:rFonts w:ascii="Arial" w:hAnsi="Arial" w:cs="Arial" w:hint="cs"/>
          <w:b/>
          <w:bCs/>
          <w:sz w:val="40"/>
          <w:szCs w:val="40"/>
          <w:rtl/>
          <w:lang w:bidi="ar-LY"/>
        </w:rPr>
        <w:t>أ</w:t>
      </w:r>
      <w:r w:rsidRPr="00062770">
        <w:rPr>
          <w:rFonts w:ascii="Arial" w:hAnsi="Arial" w:cs="Arial"/>
          <w:b/>
          <w:bCs/>
          <w:sz w:val="40"/>
          <w:szCs w:val="40"/>
          <w:rtl/>
          <w:lang w:bidi="ar-LY"/>
        </w:rPr>
        <w:t xml:space="preserve">و </w:t>
      </w:r>
      <w:r>
        <w:rPr>
          <w:rFonts w:ascii="Arial" w:hAnsi="Arial" w:cs="Arial"/>
          <w:b/>
          <w:bCs/>
          <w:sz w:val="40"/>
          <w:szCs w:val="40"/>
          <w:rtl/>
          <w:lang w:bidi="ar-LY"/>
        </w:rPr>
        <w:t>(</w:t>
      </w:r>
      <w:r w:rsidRPr="00062770">
        <w:rPr>
          <w:rFonts w:ascii="Arial" w:hAnsi="Arial" w:cs="Arial"/>
          <w:b/>
          <w:bCs/>
          <w:sz w:val="40"/>
          <w:szCs w:val="40"/>
          <w:rtl/>
          <w:lang w:bidi="ar-LY"/>
        </w:rPr>
        <w:t>عبادة الشهوات</w:t>
      </w:r>
      <w:r>
        <w:rPr>
          <w:rFonts w:ascii="Arial" w:hAnsi="Arial" w:cs="Arial"/>
          <w:b/>
          <w:bCs/>
          <w:sz w:val="40"/>
          <w:szCs w:val="40"/>
          <w:rtl/>
          <w:lang w:bidi="ar-LY"/>
        </w:rPr>
        <w:t>)</w:t>
      </w:r>
      <w:r w:rsidRPr="00062770">
        <w:rPr>
          <w:rFonts w:ascii="Arial" w:hAnsi="Arial" w:cs="Arial"/>
          <w:b/>
          <w:bCs/>
          <w:sz w:val="40"/>
          <w:szCs w:val="40"/>
          <w:rtl/>
          <w:lang w:bidi="ar-LY"/>
        </w:rPr>
        <w:t xml:space="preserve"> تقال على سبيل المجاز للتخويف منها ولكنها شرك قلبي يخلد صاحبه في النار</w:t>
      </w:r>
      <w:r>
        <w:rPr>
          <w:rFonts w:ascii="Arial" w:hAnsi="Arial" w:cs="Arial"/>
          <w:b/>
          <w:bCs/>
          <w:sz w:val="40"/>
          <w:szCs w:val="40"/>
          <w:rtl/>
          <w:lang w:bidi="ar-LY"/>
        </w:rPr>
        <w:t>.</w:t>
      </w:r>
    </w:p>
    <w:p w14:paraId="2BE8AF72" w14:textId="77777777" w:rsidR="003A3540" w:rsidRPr="00062770" w:rsidRDefault="003A3540" w:rsidP="003A3540">
      <w:pPr>
        <w:tabs>
          <w:tab w:val="right" w:pos="9450"/>
        </w:tabs>
        <w:spacing w:before="12"/>
        <w:ind w:left="26"/>
        <w:jc w:val="both"/>
        <w:rPr>
          <w:rFonts w:ascii="Arial" w:hAnsi="Arial" w:cs="Arial"/>
          <w:b/>
          <w:bCs/>
          <w:sz w:val="40"/>
          <w:szCs w:val="40"/>
          <w:rtl/>
          <w:lang w:bidi="ar-LY"/>
        </w:rPr>
      </w:pPr>
      <w:r w:rsidRPr="00062770">
        <w:rPr>
          <w:rFonts w:ascii="Arial" w:hAnsi="Arial" w:cs="Arial"/>
          <w:b/>
          <w:bCs/>
          <w:sz w:val="40"/>
          <w:szCs w:val="40"/>
          <w:rtl/>
          <w:lang w:bidi="ar-LY"/>
        </w:rPr>
        <w:t>ـ تخيل أنه لا توجد آخرة ماذا سوف يكون حال الناس عندئذ</w:t>
      </w:r>
      <w:r>
        <w:rPr>
          <w:rFonts w:ascii="Arial" w:hAnsi="Arial" w:cs="Arial"/>
          <w:b/>
          <w:bCs/>
          <w:sz w:val="40"/>
          <w:szCs w:val="40"/>
          <w:rtl/>
          <w:lang w:bidi="ar-LY"/>
        </w:rPr>
        <w:t>؟</w:t>
      </w:r>
      <w:r w:rsidRPr="00062770">
        <w:rPr>
          <w:rFonts w:ascii="Arial" w:hAnsi="Arial" w:cs="Arial"/>
          <w:b/>
          <w:bCs/>
          <w:sz w:val="40"/>
          <w:szCs w:val="40"/>
          <w:rtl/>
          <w:lang w:bidi="ar-LY"/>
        </w:rPr>
        <w:t xml:space="preserve"> حال الناس عندئذ هو ما يسمى بعبادة الدنيا</w:t>
      </w:r>
      <w:r>
        <w:rPr>
          <w:rFonts w:ascii="Arial" w:hAnsi="Arial" w:cs="Arial"/>
          <w:b/>
          <w:bCs/>
          <w:sz w:val="40"/>
          <w:szCs w:val="40"/>
          <w:rtl/>
          <w:lang w:bidi="ar-LY"/>
        </w:rPr>
        <w:t>.</w:t>
      </w:r>
    </w:p>
    <w:p w14:paraId="189F8328" w14:textId="5FDAFCB2" w:rsidR="003A3540" w:rsidRPr="00062770" w:rsidRDefault="003A3540" w:rsidP="003A3540">
      <w:pPr>
        <w:tabs>
          <w:tab w:val="right" w:pos="9450"/>
        </w:tabs>
        <w:spacing w:before="12"/>
        <w:ind w:left="26"/>
        <w:jc w:val="both"/>
        <w:rPr>
          <w:rFonts w:ascii="Arial" w:hAnsi="Arial" w:cs="Arial"/>
          <w:b/>
          <w:bCs/>
          <w:sz w:val="40"/>
          <w:szCs w:val="40"/>
          <w:rtl/>
          <w:lang w:bidi="ar-LY"/>
        </w:rPr>
      </w:pPr>
      <w:r w:rsidRPr="00062770">
        <w:rPr>
          <w:rFonts w:ascii="Arial" w:hAnsi="Arial" w:cs="Arial"/>
          <w:b/>
          <w:bCs/>
          <w:sz w:val="40"/>
          <w:szCs w:val="40"/>
          <w:rtl/>
          <w:lang w:bidi="ar-LY"/>
        </w:rPr>
        <w:t>ـ وحال الناس عندئذ هو أن مشاعرهم وأهدافهم وهمهم وعملهم للدنيا</w:t>
      </w:r>
      <w:r>
        <w:rPr>
          <w:rFonts w:ascii="Arial" w:hAnsi="Arial" w:cs="Arial"/>
          <w:b/>
          <w:bCs/>
          <w:sz w:val="40"/>
          <w:szCs w:val="40"/>
          <w:rtl/>
          <w:lang w:bidi="ar-LY"/>
        </w:rPr>
        <w:t>،</w:t>
      </w:r>
      <w:r w:rsidRPr="00062770">
        <w:rPr>
          <w:rFonts w:ascii="Arial" w:hAnsi="Arial" w:cs="Arial"/>
          <w:b/>
          <w:bCs/>
          <w:sz w:val="40"/>
          <w:szCs w:val="40"/>
          <w:rtl/>
          <w:lang w:bidi="ar-LY"/>
        </w:rPr>
        <w:t xml:space="preserve"> ف</w:t>
      </w:r>
      <w:r w:rsidR="00801F96">
        <w:rPr>
          <w:rFonts w:ascii="Arial" w:hAnsi="Arial" w:cs="Arial"/>
          <w:b/>
          <w:bCs/>
          <w:sz w:val="40"/>
          <w:szCs w:val="40"/>
          <w:rtl/>
          <w:lang w:bidi="ar-LY"/>
        </w:rPr>
        <w:t>الإنسان</w:t>
      </w:r>
      <w:r w:rsidRPr="00062770">
        <w:rPr>
          <w:rFonts w:ascii="Arial" w:hAnsi="Arial" w:cs="Arial"/>
          <w:b/>
          <w:bCs/>
          <w:sz w:val="40"/>
          <w:szCs w:val="40"/>
          <w:rtl/>
          <w:lang w:bidi="ar-LY"/>
        </w:rPr>
        <w:t xml:space="preserve"> يعيش عندئذ من أجل سعادة نفسه ولو على حساب الآخرين أو يكون هدفه أن يعيش الناس </w:t>
      </w:r>
      <w:r>
        <w:rPr>
          <w:rFonts w:ascii="Arial" w:hAnsi="Arial" w:cs="Arial"/>
          <w:b/>
          <w:bCs/>
          <w:sz w:val="40"/>
          <w:szCs w:val="40"/>
          <w:rtl/>
          <w:lang w:bidi="ar-LY"/>
        </w:rPr>
        <w:t>جميعًا</w:t>
      </w:r>
      <w:r w:rsidRPr="00062770">
        <w:rPr>
          <w:rFonts w:ascii="Arial" w:hAnsi="Arial" w:cs="Arial"/>
          <w:b/>
          <w:bCs/>
          <w:sz w:val="40"/>
          <w:szCs w:val="40"/>
          <w:rtl/>
          <w:lang w:bidi="ar-LY"/>
        </w:rPr>
        <w:t xml:space="preserve"> في سعادة </w:t>
      </w:r>
      <w:r>
        <w:rPr>
          <w:rFonts w:ascii="Arial" w:hAnsi="Arial" w:cs="Arial" w:hint="cs"/>
          <w:b/>
          <w:bCs/>
          <w:sz w:val="40"/>
          <w:szCs w:val="40"/>
          <w:rtl/>
          <w:lang w:bidi="ar-LY"/>
        </w:rPr>
        <w:t xml:space="preserve">في الدنيا </w:t>
      </w:r>
      <w:r w:rsidRPr="00062770">
        <w:rPr>
          <w:rFonts w:ascii="Arial" w:hAnsi="Arial" w:cs="Arial"/>
          <w:b/>
          <w:bCs/>
          <w:sz w:val="40"/>
          <w:szCs w:val="40"/>
          <w:rtl/>
          <w:lang w:bidi="ar-LY"/>
        </w:rPr>
        <w:t xml:space="preserve">ويكون هدفه أن يرفع الظلم وألا يؤذي أحد </w:t>
      </w:r>
      <w:r>
        <w:rPr>
          <w:rFonts w:ascii="Arial" w:hAnsi="Arial" w:cs="Arial"/>
          <w:b/>
          <w:bCs/>
          <w:sz w:val="40"/>
          <w:szCs w:val="40"/>
          <w:rtl/>
          <w:lang w:bidi="ar-LY"/>
        </w:rPr>
        <w:t>أحدًا.</w:t>
      </w:r>
    </w:p>
    <w:p w14:paraId="3A7747BC" w14:textId="6F1D3318" w:rsidR="003A3540" w:rsidRPr="00062770" w:rsidRDefault="003A3540" w:rsidP="003A3540">
      <w:pPr>
        <w:tabs>
          <w:tab w:val="right" w:pos="9450"/>
        </w:tabs>
        <w:autoSpaceDE w:val="0"/>
        <w:autoSpaceDN w:val="0"/>
        <w:adjustRightInd w:val="0"/>
        <w:spacing w:before="12"/>
        <w:ind w:left="26"/>
        <w:jc w:val="both"/>
        <w:rPr>
          <w:rFonts w:ascii="Arial" w:hAnsi="Arial" w:cs="Arial"/>
          <w:b/>
          <w:bCs/>
          <w:sz w:val="40"/>
          <w:szCs w:val="40"/>
          <w:rtl/>
          <w:lang w:bidi="ar-LY"/>
        </w:rPr>
      </w:pPr>
      <w:r w:rsidRPr="00062770">
        <w:rPr>
          <w:rFonts w:ascii="Arial" w:hAnsi="Arial" w:cs="Arial"/>
          <w:b/>
          <w:bCs/>
          <w:sz w:val="40"/>
          <w:szCs w:val="40"/>
          <w:rtl/>
          <w:lang w:bidi="ar-LY"/>
        </w:rPr>
        <w:t xml:space="preserve">ـ نفس الشيء يحدث إذا </w:t>
      </w:r>
      <w:r w:rsidRPr="00062770">
        <w:rPr>
          <w:rFonts w:ascii="Arial" w:hAnsi="Arial" w:cs="Arial" w:hint="cs"/>
          <w:b/>
          <w:bCs/>
          <w:sz w:val="40"/>
          <w:szCs w:val="40"/>
          <w:rtl/>
          <w:lang w:bidi="ar-LY"/>
        </w:rPr>
        <w:t>تجا</w:t>
      </w:r>
      <w:r w:rsidRPr="00062770">
        <w:rPr>
          <w:rFonts w:ascii="Arial" w:hAnsi="Arial" w:cs="Arial"/>
          <w:b/>
          <w:bCs/>
          <w:sz w:val="40"/>
          <w:szCs w:val="40"/>
          <w:rtl/>
          <w:lang w:bidi="ar-LY"/>
        </w:rPr>
        <w:t>هل</w:t>
      </w:r>
      <w:r w:rsidRPr="00062770">
        <w:rPr>
          <w:rFonts w:ascii="Arial" w:hAnsi="Arial" w:cs="Arial" w:hint="cs"/>
          <w:b/>
          <w:bCs/>
          <w:sz w:val="40"/>
          <w:szCs w:val="40"/>
          <w:rtl/>
          <w:lang w:bidi="ar-LY"/>
        </w:rPr>
        <w:t xml:space="preserve"> </w:t>
      </w:r>
      <w:r w:rsidR="00801F96">
        <w:rPr>
          <w:rFonts w:ascii="Arial" w:hAnsi="Arial" w:cs="Arial" w:hint="cs"/>
          <w:b/>
          <w:bCs/>
          <w:sz w:val="40"/>
          <w:szCs w:val="40"/>
          <w:rtl/>
          <w:lang w:bidi="ar-LY"/>
        </w:rPr>
        <w:t>الإنسان</w:t>
      </w:r>
      <w:r w:rsidRPr="00062770">
        <w:rPr>
          <w:rFonts w:ascii="Arial" w:hAnsi="Arial" w:cs="Arial"/>
          <w:b/>
          <w:bCs/>
          <w:sz w:val="40"/>
          <w:szCs w:val="40"/>
          <w:rtl/>
          <w:lang w:bidi="ar-LY"/>
        </w:rPr>
        <w:t xml:space="preserve"> </w:t>
      </w:r>
      <w:r>
        <w:rPr>
          <w:rFonts w:ascii="Arial" w:hAnsi="Arial" w:cs="Arial"/>
          <w:b/>
          <w:bCs/>
          <w:sz w:val="40"/>
          <w:szCs w:val="40"/>
          <w:rtl/>
          <w:lang w:bidi="ar-LY"/>
        </w:rPr>
        <w:t>الآخرة</w:t>
      </w:r>
      <w:r w:rsidRPr="00062770">
        <w:rPr>
          <w:rFonts w:ascii="Arial" w:hAnsi="Arial" w:cs="Arial"/>
          <w:b/>
          <w:bCs/>
          <w:sz w:val="40"/>
          <w:szCs w:val="40"/>
          <w:rtl/>
          <w:lang w:bidi="ar-LY"/>
        </w:rPr>
        <w:t xml:space="preserve"> </w:t>
      </w:r>
      <w:r w:rsidRPr="00062770">
        <w:rPr>
          <w:rFonts w:ascii="Arial" w:hAnsi="Arial" w:cs="Arial" w:hint="cs"/>
          <w:b/>
          <w:bCs/>
          <w:sz w:val="40"/>
          <w:szCs w:val="40"/>
          <w:rtl/>
          <w:lang w:bidi="ar-LY"/>
        </w:rPr>
        <w:t>وعاش</w:t>
      </w:r>
      <w:r w:rsidRPr="00062770">
        <w:rPr>
          <w:rFonts w:ascii="Arial" w:hAnsi="Arial" w:cs="Arial"/>
          <w:b/>
          <w:bCs/>
          <w:sz w:val="40"/>
          <w:szCs w:val="40"/>
          <w:rtl/>
          <w:lang w:bidi="ar-LY"/>
        </w:rPr>
        <w:t xml:space="preserve"> للدنيا</w:t>
      </w:r>
      <w:r>
        <w:rPr>
          <w:rFonts w:ascii="Arial" w:hAnsi="Arial" w:cs="Arial"/>
          <w:b/>
          <w:bCs/>
          <w:sz w:val="40"/>
          <w:szCs w:val="40"/>
          <w:rtl/>
          <w:lang w:bidi="ar-LY"/>
        </w:rPr>
        <w:t>،</w:t>
      </w:r>
      <w:r w:rsidRPr="00062770">
        <w:rPr>
          <w:rFonts w:ascii="Arial" w:hAnsi="Arial" w:cs="Arial"/>
          <w:b/>
          <w:bCs/>
          <w:sz w:val="40"/>
          <w:szCs w:val="40"/>
          <w:rtl/>
          <w:lang w:bidi="ar-LY"/>
        </w:rPr>
        <w:t xml:space="preserve"> وهذا هو عبادة الدنيا</w:t>
      </w:r>
      <w:r>
        <w:rPr>
          <w:rFonts w:ascii="Arial" w:hAnsi="Arial" w:cs="Arial"/>
          <w:b/>
          <w:bCs/>
          <w:sz w:val="40"/>
          <w:szCs w:val="40"/>
          <w:rtl/>
          <w:lang w:bidi="ar-LY"/>
        </w:rPr>
        <w:t>.</w:t>
      </w:r>
      <w:r w:rsidRPr="00062770">
        <w:rPr>
          <w:rFonts w:ascii="Arial" w:hAnsi="Arial" w:cs="Arial"/>
          <w:b/>
          <w:bCs/>
          <w:sz w:val="40"/>
          <w:szCs w:val="40"/>
          <w:rtl/>
          <w:lang w:bidi="ar-LY"/>
        </w:rPr>
        <w:t xml:space="preserve"> </w:t>
      </w:r>
    </w:p>
    <w:p w14:paraId="0D07C59A" w14:textId="4E3E1847" w:rsidR="003A3540" w:rsidRPr="00062770" w:rsidRDefault="003A3540" w:rsidP="003A3540">
      <w:pPr>
        <w:tabs>
          <w:tab w:val="right" w:pos="9450"/>
        </w:tabs>
        <w:spacing w:before="12"/>
        <w:ind w:left="26"/>
        <w:jc w:val="both"/>
        <w:rPr>
          <w:rFonts w:ascii="Arial" w:hAnsi="Arial" w:cs="Arial"/>
          <w:b/>
          <w:bCs/>
          <w:sz w:val="40"/>
          <w:szCs w:val="40"/>
          <w:rtl/>
          <w:lang w:bidi="ar-LY"/>
        </w:rPr>
      </w:pPr>
      <w:r w:rsidRPr="00062770">
        <w:rPr>
          <w:rFonts w:ascii="Arial" w:hAnsi="Arial" w:cs="Arial"/>
          <w:b/>
          <w:bCs/>
          <w:sz w:val="40"/>
          <w:szCs w:val="40"/>
          <w:rtl/>
          <w:lang w:bidi="ar-LY"/>
        </w:rPr>
        <w:t xml:space="preserve">ـ </w:t>
      </w:r>
      <w:r>
        <w:rPr>
          <w:rFonts w:ascii="Arial" w:hAnsi="Arial" w:cs="Arial" w:hint="cs"/>
          <w:b/>
          <w:bCs/>
          <w:sz w:val="40"/>
          <w:szCs w:val="40"/>
          <w:rtl/>
          <w:lang w:bidi="ar-LY"/>
        </w:rPr>
        <w:t>ف</w:t>
      </w:r>
      <w:r w:rsidRPr="00062770">
        <w:rPr>
          <w:rFonts w:ascii="Arial" w:hAnsi="Arial" w:cs="Arial"/>
          <w:b/>
          <w:bCs/>
          <w:sz w:val="40"/>
          <w:szCs w:val="40"/>
          <w:rtl/>
          <w:lang w:bidi="ar-LY"/>
        </w:rPr>
        <w:t>الدنيا صنم كبير يعبده الكثير من الناس اليوم</w:t>
      </w:r>
      <w:r>
        <w:rPr>
          <w:rFonts w:ascii="Arial" w:hAnsi="Arial" w:cs="Arial"/>
          <w:b/>
          <w:bCs/>
          <w:sz w:val="40"/>
          <w:szCs w:val="40"/>
          <w:rtl/>
          <w:lang w:bidi="ar-LY"/>
        </w:rPr>
        <w:t>،</w:t>
      </w:r>
      <w:r w:rsidRPr="00062770">
        <w:rPr>
          <w:rFonts w:ascii="Arial" w:hAnsi="Arial" w:cs="Arial"/>
          <w:b/>
          <w:bCs/>
          <w:sz w:val="40"/>
          <w:szCs w:val="40"/>
          <w:rtl/>
          <w:lang w:bidi="ar-LY"/>
        </w:rPr>
        <w:t xml:space="preserve"> وينقسم هذا الصنم إلى أصنام كثيرة أهمها صنم المال وصنم الشهوات وصنم المظاهر وغير ذلك من أمور الدنيا أو مما يخترعه </w:t>
      </w:r>
      <w:r w:rsidR="00801F96">
        <w:rPr>
          <w:rFonts w:ascii="Arial" w:hAnsi="Arial" w:cs="Arial"/>
          <w:b/>
          <w:bCs/>
          <w:sz w:val="40"/>
          <w:szCs w:val="40"/>
          <w:rtl/>
          <w:lang w:bidi="ar-LY"/>
        </w:rPr>
        <w:t>الإنسان</w:t>
      </w:r>
      <w:r w:rsidRPr="00062770">
        <w:rPr>
          <w:rFonts w:ascii="Arial" w:hAnsi="Arial" w:cs="Arial"/>
          <w:b/>
          <w:bCs/>
          <w:sz w:val="40"/>
          <w:szCs w:val="40"/>
          <w:rtl/>
          <w:lang w:bidi="ar-LY"/>
        </w:rPr>
        <w:t xml:space="preserve"> ويجعله </w:t>
      </w:r>
      <w:r>
        <w:rPr>
          <w:rFonts w:ascii="Arial" w:hAnsi="Arial" w:cs="Arial"/>
          <w:b/>
          <w:bCs/>
          <w:sz w:val="40"/>
          <w:szCs w:val="40"/>
          <w:rtl/>
          <w:lang w:bidi="ar-LY"/>
        </w:rPr>
        <w:t>هدفًا</w:t>
      </w:r>
      <w:r w:rsidRPr="00062770">
        <w:rPr>
          <w:rFonts w:ascii="Arial" w:hAnsi="Arial" w:cs="Arial"/>
          <w:b/>
          <w:bCs/>
          <w:sz w:val="40"/>
          <w:szCs w:val="40"/>
          <w:rtl/>
          <w:lang w:bidi="ar-LY"/>
        </w:rPr>
        <w:t xml:space="preserve"> له ويعيش له</w:t>
      </w:r>
      <w:r>
        <w:rPr>
          <w:rFonts w:ascii="Arial" w:hAnsi="Arial" w:cs="Arial"/>
          <w:b/>
          <w:bCs/>
          <w:sz w:val="40"/>
          <w:szCs w:val="40"/>
          <w:rtl/>
          <w:lang w:bidi="ar-LY"/>
        </w:rPr>
        <w:t>.</w:t>
      </w:r>
    </w:p>
    <w:p w14:paraId="7E34514D" w14:textId="77777777" w:rsidR="003A3540" w:rsidRPr="00062770" w:rsidRDefault="003A3540" w:rsidP="003A3540">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فالدنيا مثل لعبة الكراسي الموسيقية</w:t>
      </w:r>
      <w:r>
        <w:rPr>
          <w:rFonts w:ascii="Arial" w:hAnsi="Arial" w:cs="Arial"/>
          <w:b/>
          <w:bCs/>
          <w:sz w:val="40"/>
          <w:szCs w:val="40"/>
          <w:rtl/>
        </w:rPr>
        <w:t>،</w:t>
      </w:r>
      <w:r w:rsidRPr="00062770">
        <w:rPr>
          <w:rFonts w:ascii="Arial" w:hAnsi="Arial" w:cs="Arial"/>
          <w:b/>
          <w:bCs/>
          <w:sz w:val="40"/>
          <w:szCs w:val="40"/>
          <w:rtl/>
        </w:rPr>
        <w:t xml:space="preserve"> في المنتصف يوضع الشهوات والمناصب والأموال</w:t>
      </w:r>
      <w:r>
        <w:rPr>
          <w:rFonts w:ascii="Arial" w:hAnsi="Arial" w:cs="Arial"/>
          <w:b/>
          <w:bCs/>
          <w:sz w:val="40"/>
          <w:szCs w:val="40"/>
          <w:rtl/>
        </w:rPr>
        <w:t>،</w:t>
      </w:r>
      <w:r w:rsidRPr="00062770">
        <w:rPr>
          <w:rFonts w:ascii="Arial" w:hAnsi="Arial" w:cs="Arial"/>
          <w:b/>
          <w:bCs/>
          <w:sz w:val="40"/>
          <w:szCs w:val="40"/>
          <w:rtl/>
        </w:rPr>
        <w:t xml:space="preserve"> والناس يدورون حولها كأنهم يطوفون حولها</w:t>
      </w:r>
      <w:r>
        <w:rPr>
          <w:rFonts w:ascii="Arial" w:hAnsi="Arial" w:cs="Arial"/>
          <w:b/>
          <w:bCs/>
          <w:sz w:val="40"/>
          <w:szCs w:val="40"/>
          <w:rtl/>
        </w:rPr>
        <w:t>،</w:t>
      </w:r>
      <w:r w:rsidRPr="00062770">
        <w:rPr>
          <w:rFonts w:ascii="Arial" w:hAnsi="Arial" w:cs="Arial"/>
          <w:b/>
          <w:bCs/>
          <w:sz w:val="40"/>
          <w:szCs w:val="40"/>
          <w:rtl/>
        </w:rPr>
        <w:t xml:space="preserve"> كل واحد يريد أن يأخذ من هذه الكومة الموضوعة في المنتصف</w:t>
      </w:r>
      <w:r>
        <w:rPr>
          <w:rFonts w:ascii="Arial" w:hAnsi="Arial" w:cs="Arial"/>
          <w:b/>
          <w:bCs/>
          <w:sz w:val="40"/>
          <w:szCs w:val="40"/>
          <w:rtl/>
        </w:rPr>
        <w:t>،</w:t>
      </w:r>
      <w:r w:rsidRPr="00062770">
        <w:rPr>
          <w:rFonts w:ascii="Arial" w:hAnsi="Arial" w:cs="Arial"/>
          <w:b/>
          <w:bCs/>
          <w:sz w:val="40"/>
          <w:szCs w:val="40"/>
          <w:rtl/>
        </w:rPr>
        <w:t xml:space="preserve"> ولكن البصير ينظر إلى هذه الكومة فيراها كومة من الطين فلا يدور معهم</w:t>
      </w:r>
      <w:r>
        <w:rPr>
          <w:rFonts w:ascii="Arial" w:hAnsi="Arial" w:cs="Arial"/>
          <w:b/>
          <w:bCs/>
          <w:sz w:val="40"/>
          <w:szCs w:val="40"/>
          <w:rtl/>
        </w:rPr>
        <w:t>.</w:t>
      </w:r>
    </w:p>
    <w:p w14:paraId="381FE531" w14:textId="77777777" w:rsidR="003A3540" w:rsidRPr="00062770" w:rsidRDefault="003A3540" w:rsidP="003A3540">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lang w:bidi="ar-EG"/>
        </w:rPr>
        <w:t>ـ بعض الناس يجعلون من الدنيا والمال والشهوات والمظاهر أصنام</w:t>
      </w:r>
      <w:r>
        <w:rPr>
          <w:rFonts w:ascii="Arial" w:hAnsi="Arial" w:cs="Arial" w:hint="cs"/>
          <w:b/>
          <w:bCs/>
          <w:sz w:val="40"/>
          <w:szCs w:val="40"/>
          <w:rtl/>
          <w:lang w:bidi="ar-EG"/>
        </w:rPr>
        <w:t>ًا</w:t>
      </w:r>
      <w:r w:rsidRPr="00062770">
        <w:rPr>
          <w:rFonts w:ascii="Arial" w:hAnsi="Arial" w:cs="Arial"/>
          <w:b/>
          <w:bCs/>
          <w:sz w:val="40"/>
          <w:szCs w:val="40"/>
          <w:rtl/>
          <w:lang w:bidi="ar-EG"/>
        </w:rPr>
        <w:t xml:space="preserve"> يعبدونها من دون الله ويأتون يوم القيامة وهم مشركين يعبدون الأصنام</w:t>
      </w:r>
      <w:r>
        <w:rPr>
          <w:rFonts w:ascii="Arial" w:hAnsi="Arial" w:cs="Arial"/>
          <w:b/>
          <w:bCs/>
          <w:sz w:val="40"/>
          <w:szCs w:val="40"/>
          <w:rtl/>
          <w:lang w:bidi="ar-EG"/>
        </w:rPr>
        <w:t>.</w:t>
      </w:r>
      <w:r w:rsidRPr="00062770">
        <w:rPr>
          <w:rFonts w:ascii="Arial" w:hAnsi="Arial" w:cs="Arial"/>
          <w:b/>
          <w:bCs/>
          <w:sz w:val="40"/>
          <w:szCs w:val="40"/>
          <w:rtl/>
        </w:rPr>
        <w:t xml:space="preserve"> </w:t>
      </w:r>
    </w:p>
    <w:p w14:paraId="3AA86A22" w14:textId="5D82FF44" w:rsidR="003A3540" w:rsidRPr="00062770" w:rsidRDefault="003A3540" w:rsidP="003A3540">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فهناك مفهوم مغلوط عن الأصنام</w:t>
      </w:r>
      <w:r>
        <w:rPr>
          <w:rFonts w:ascii="Arial" w:hAnsi="Arial" w:cs="Arial"/>
          <w:b/>
          <w:bCs/>
          <w:sz w:val="40"/>
          <w:szCs w:val="40"/>
          <w:rtl/>
        </w:rPr>
        <w:t>،</w:t>
      </w:r>
      <w:r w:rsidRPr="00062770">
        <w:rPr>
          <w:rFonts w:ascii="Arial" w:hAnsi="Arial" w:cs="Arial"/>
          <w:b/>
          <w:bCs/>
          <w:sz w:val="40"/>
          <w:szCs w:val="40"/>
          <w:rtl/>
        </w:rPr>
        <w:t xml:space="preserve"> فالأصنام ليست فقط تلك المصنوعة من الحجارة فقط</w:t>
      </w:r>
      <w:r>
        <w:rPr>
          <w:rFonts w:ascii="Arial" w:hAnsi="Arial" w:cs="Arial"/>
          <w:b/>
          <w:bCs/>
          <w:sz w:val="40"/>
          <w:szCs w:val="40"/>
          <w:rtl/>
        </w:rPr>
        <w:t>،</w:t>
      </w:r>
      <w:r w:rsidRPr="00062770">
        <w:rPr>
          <w:rFonts w:ascii="Arial" w:hAnsi="Arial" w:cs="Arial"/>
          <w:b/>
          <w:bCs/>
          <w:sz w:val="40"/>
          <w:szCs w:val="40"/>
          <w:rtl/>
        </w:rPr>
        <w:t xml:space="preserve"> فالدنيا صنم كبير يعبده الكثير من الناس</w:t>
      </w:r>
      <w:r>
        <w:rPr>
          <w:rFonts w:ascii="Arial" w:hAnsi="Arial" w:cs="Arial"/>
          <w:b/>
          <w:bCs/>
          <w:sz w:val="40"/>
          <w:szCs w:val="40"/>
          <w:rtl/>
        </w:rPr>
        <w:t>!</w:t>
      </w:r>
      <w:r w:rsidR="00D6425E">
        <w:rPr>
          <w:rFonts w:ascii="Arial" w:hAnsi="Arial" w:cs="Arial" w:hint="cs"/>
          <w:b/>
          <w:bCs/>
          <w:sz w:val="40"/>
          <w:szCs w:val="40"/>
          <w:rtl/>
        </w:rPr>
        <w:t>.</w:t>
      </w:r>
    </w:p>
    <w:p w14:paraId="69FC7251" w14:textId="77777777" w:rsidR="003A3540" w:rsidRPr="00062770" w:rsidRDefault="003A3540" w:rsidP="003A3540">
      <w:pPr>
        <w:pStyle w:val="Heading3"/>
        <w:tabs>
          <w:tab w:val="right" w:pos="9450"/>
        </w:tabs>
        <w:spacing w:before="12"/>
        <w:ind w:left="26"/>
        <w:jc w:val="both"/>
        <w:rPr>
          <w:rFonts w:ascii="Arial" w:hAnsi="Arial" w:cs="Arial"/>
          <w:b/>
          <w:bCs/>
          <w:color w:val="auto"/>
          <w:sz w:val="40"/>
          <w:szCs w:val="40"/>
          <w:rtl/>
        </w:rPr>
      </w:pPr>
      <w:bookmarkStart w:id="72" w:name="_Toc56361016"/>
      <w:r w:rsidRPr="00062770">
        <w:rPr>
          <w:rFonts w:ascii="Arial" w:hAnsi="Arial" w:cs="Arial"/>
          <w:b/>
          <w:bCs/>
          <w:color w:val="auto"/>
          <w:sz w:val="40"/>
          <w:szCs w:val="40"/>
          <w:highlight w:val="yellow"/>
          <w:rtl/>
        </w:rPr>
        <w:t>ـ الاصطلاح الشرعي لمعنى عبادة</w:t>
      </w:r>
      <w:r>
        <w:rPr>
          <w:rFonts w:ascii="Arial" w:hAnsi="Arial" w:cs="Arial" w:hint="cs"/>
          <w:b/>
          <w:bCs/>
          <w:color w:val="auto"/>
          <w:sz w:val="40"/>
          <w:szCs w:val="40"/>
          <w:highlight w:val="yellow"/>
          <w:rtl/>
        </w:rPr>
        <w:t xml:space="preserve"> الهوى (عبادة</w:t>
      </w:r>
      <w:r w:rsidRPr="00062770">
        <w:rPr>
          <w:rFonts w:ascii="Arial" w:hAnsi="Arial" w:cs="Arial"/>
          <w:b/>
          <w:bCs/>
          <w:color w:val="auto"/>
          <w:sz w:val="40"/>
          <w:szCs w:val="40"/>
          <w:highlight w:val="yellow"/>
          <w:rtl/>
        </w:rPr>
        <w:t xml:space="preserve"> الدنيا</w:t>
      </w:r>
      <w:r>
        <w:rPr>
          <w:rFonts w:ascii="Arial" w:hAnsi="Arial" w:cs="Arial"/>
          <w:b/>
          <w:bCs/>
          <w:color w:val="auto"/>
          <w:sz w:val="40"/>
          <w:szCs w:val="40"/>
          <w:highlight w:val="yellow"/>
          <w:rtl/>
        </w:rPr>
        <w:t>)</w:t>
      </w:r>
      <w:r>
        <w:rPr>
          <w:rFonts w:ascii="Arial" w:hAnsi="Arial" w:cs="Arial" w:hint="cs"/>
          <w:b/>
          <w:bCs/>
          <w:color w:val="auto"/>
          <w:sz w:val="40"/>
          <w:szCs w:val="40"/>
          <w:highlight w:val="yellow"/>
          <w:rtl/>
        </w:rPr>
        <w:t>:</w:t>
      </w:r>
      <w:bookmarkEnd w:id="72"/>
      <w:r w:rsidRPr="00062770">
        <w:rPr>
          <w:rFonts w:ascii="Arial" w:hAnsi="Arial" w:cs="Arial"/>
          <w:b/>
          <w:bCs/>
          <w:color w:val="auto"/>
          <w:sz w:val="40"/>
          <w:szCs w:val="40"/>
          <w:rtl/>
        </w:rPr>
        <w:t xml:space="preserve"> </w:t>
      </w:r>
    </w:p>
    <w:p w14:paraId="14BA70B5" w14:textId="3F363FAC" w:rsidR="003A3540" w:rsidRPr="00062770" w:rsidRDefault="003A3540" w:rsidP="003A3540">
      <w:pPr>
        <w:tabs>
          <w:tab w:val="right" w:pos="9450"/>
        </w:tabs>
        <w:spacing w:before="120" w:after="120"/>
        <w:ind w:left="28"/>
        <w:jc w:val="both"/>
        <w:rPr>
          <w:rFonts w:ascii="Arial" w:hAnsi="Arial" w:cs="Arial"/>
          <w:b/>
          <w:bCs/>
          <w:sz w:val="40"/>
          <w:szCs w:val="40"/>
          <w:rtl/>
        </w:rPr>
      </w:pPr>
      <w:r w:rsidRPr="00062770">
        <w:rPr>
          <w:rFonts w:ascii="Arial" w:hAnsi="Arial" w:cs="Arial"/>
          <w:b/>
          <w:bCs/>
          <w:sz w:val="40"/>
          <w:szCs w:val="40"/>
          <w:rtl/>
        </w:rPr>
        <w:t>ـ التعلق بأي شيء غير الله سبحانه</w:t>
      </w:r>
      <w:r>
        <w:rPr>
          <w:rFonts w:ascii="Arial" w:hAnsi="Arial" w:cs="Arial"/>
          <w:b/>
          <w:bCs/>
          <w:sz w:val="40"/>
          <w:szCs w:val="40"/>
          <w:rtl/>
        </w:rPr>
        <w:t>،</w:t>
      </w:r>
      <w:r w:rsidRPr="00062770">
        <w:rPr>
          <w:rFonts w:ascii="Arial" w:hAnsi="Arial" w:cs="Arial"/>
          <w:b/>
          <w:bCs/>
          <w:sz w:val="40"/>
          <w:szCs w:val="40"/>
          <w:rtl/>
        </w:rPr>
        <w:t xml:space="preserve"> سواء كان مادي</w:t>
      </w:r>
      <w:r>
        <w:rPr>
          <w:rFonts w:ascii="Arial" w:hAnsi="Arial" w:cs="Arial" w:hint="cs"/>
          <w:b/>
          <w:bCs/>
          <w:sz w:val="40"/>
          <w:szCs w:val="40"/>
          <w:rtl/>
        </w:rPr>
        <w:t>ً</w:t>
      </w:r>
      <w:r w:rsidRPr="00062770">
        <w:rPr>
          <w:rFonts w:ascii="Arial" w:hAnsi="Arial" w:cs="Arial"/>
          <w:b/>
          <w:bCs/>
          <w:sz w:val="40"/>
          <w:szCs w:val="40"/>
          <w:rtl/>
        </w:rPr>
        <w:t>ا أو معنوي</w:t>
      </w:r>
      <w:r>
        <w:rPr>
          <w:rFonts w:ascii="Arial" w:hAnsi="Arial" w:cs="Arial" w:hint="cs"/>
          <w:b/>
          <w:bCs/>
          <w:sz w:val="40"/>
          <w:szCs w:val="40"/>
          <w:rtl/>
        </w:rPr>
        <w:t>ً</w:t>
      </w:r>
      <w:r w:rsidRPr="00062770">
        <w:rPr>
          <w:rFonts w:ascii="Arial" w:hAnsi="Arial" w:cs="Arial"/>
          <w:b/>
          <w:bCs/>
          <w:sz w:val="40"/>
          <w:szCs w:val="40"/>
          <w:rtl/>
        </w:rPr>
        <w:t>ا</w:t>
      </w:r>
      <w:r>
        <w:rPr>
          <w:rFonts w:ascii="Arial" w:hAnsi="Arial" w:cs="Arial" w:hint="cs"/>
          <w:b/>
          <w:bCs/>
          <w:sz w:val="40"/>
          <w:szCs w:val="40"/>
          <w:rtl/>
        </w:rPr>
        <w:t>،</w:t>
      </w:r>
      <w:r w:rsidRPr="00062770">
        <w:rPr>
          <w:rFonts w:ascii="Arial" w:hAnsi="Arial" w:cs="Arial"/>
          <w:b/>
          <w:bCs/>
          <w:sz w:val="40"/>
          <w:szCs w:val="40"/>
          <w:rtl/>
        </w:rPr>
        <w:t xml:space="preserve"> سواء كان حلال</w:t>
      </w:r>
      <w:r>
        <w:rPr>
          <w:rFonts w:ascii="Arial" w:hAnsi="Arial" w:cs="Arial" w:hint="cs"/>
          <w:b/>
          <w:bCs/>
          <w:sz w:val="40"/>
          <w:szCs w:val="40"/>
          <w:rtl/>
        </w:rPr>
        <w:t>ً</w:t>
      </w:r>
      <w:r w:rsidRPr="00062770">
        <w:rPr>
          <w:rFonts w:ascii="Arial" w:hAnsi="Arial" w:cs="Arial"/>
          <w:b/>
          <w:bCs/>
          <w:sz w:val="40"/>
          <w:szCs w:val="40"/>
          <w:rtl/>
        </w:rPr>
        <w:t>ا أم حرام</w:t>
      </w:r>
      <w:r>
        <w:rPr>
          <w:rFonts w:ascii="Arial" w:hAnsi="Arial" w:cs="Arial" w:hint="cs"/>
          <w:b/>
          <w:bCs/>
          <w:sz w:val="40"/>
          <w:szCs w:val="40"/>
          <w:rtl/>
        </w:rPr>
        <w:t>ً</w:t>
      </w:r>
      <w:r w:rsidRPr="00062770">
        <w:rPr>
          <w:rFonts w:ascii="Arial" w:hAnsi="Arial" w:cs="Arial"/>
          <w:b/>
          <w:bCs/>
          <w:sz w:val="40"/>
          <w:szCs w:val="40"/>
          <w:rtl/>
        </w:rPr>
        <w:t>ا</w:t>
      </w:r>
      <w:r>
        <w:rPr>
          <w:rFonts w:ascii="Arial" w:hAnsi="Arial" w:cs="Arial" w:hint="cs"/>
          <w:b/>
          <w:bCs/>
          <w:sz w:val="40"/>
          <w:szCs w:val="40"/>
          <w:rtl/>
        </w:rPr>
        <w:t>،</w:t>
      </w:r>
      <w:r w:rsidRPr="00062770">
        <w:rPr>
          <w:rFonts w:ascii="Arial" w:hAnsi="Arial" w:cs="Arial"/>
          <w:b/>
          <w:bCs/>
          <w:sz w:val="40"/>
          <w:szCs w:val="40"/>
          <w:rtl/>
        </w:rPr>
        <w:t xml:space="preserve"> سواء كان ذلك </w:t>
      </w:r>
      <w:r>
        <w:rPr>
          <w:rFonts w:ascii="Arial" w:hAnsi="Arial" w:cs="Arial"/>
          <w:b/>
          <w:bCs/>
          <w:sz w:val="40"/>
          <w:szCs w:val="40"/>
          <w:rtl/>
        </w:rPr>
        <w:t>خيرًا</w:t>
      </w:r>
      <w:r w:rsidRPr="00062770">
        <w:rPr>
          <w:rFonts w:ascii="Arial" w:hAnsi="Arial" w:cs="Arial"/>
          <w:b/>
          <w:bCs/>
          <w:sz w:val="40"/>
          <w:szCs w:val="40"/>
          <w:rtl/>
        </w:rPr>
        <w:t xml:space="preserve"> </w:t>
      </w:r>
      <w:r w:rsidRPr="00062770">
        <w:rPr>
          <w:rFonts w:ascii="Arial" w:hAnsi="Arial" w:cs="Arial" w:hint="cs"/>
          <w:b/>
          <w:bCs/>
          <w:sz w:val="40"/>
          <w:szCs w:val="40"/>
          <w:rtl/>
        </w:rPr>
        <w:t>أ</w:t>
      </w:r>
      <w:r w:rsidRPr="00062770">
        <w:rPr>
          <w:rFonts w:ascii="Arial" w:hAnsi="Arial" w:cs="Arial"/>
          <w:b/>
          <w:bCs/>
          <w:sz w:val="40"/>
          <w:szCs w:val="40"/>
          <w:rtl/>
        </w:rPr>
        <w:t>م شر</w:t>
      </w:r>
      <w:r>
        <w:rPr>
          <w:rFonts w:ascii="Arial" w:hAnsi="Arial" w:cs="Arial" w:hint="cs"/>
          <w:b/>
          <w:bCs/>
          <w:sz w:val="40"/>
          <w:szCs w:val="40"/>
          <w:rtl/>
        </w:rPr>
        <w:t>ً</w:t>
      </w:r>
      <w:r w:rsidRPr="00062770">
        <w:rPr>
          <w:rFonts w:ascii="Arial" w:hAnsi="Arial" w:cs="Arial"/>
          <w:b/>
          <w:bCs/>
          <w:sz w:val="40"/>
          <w:szCs w:val="40"/>
          <w:rtl/>
        </w:rPr>
        <w:t>ا كالتعلق بالدنيا وشهواتها</w:t>
      </w:r>
      <w:r>
        <w:rPr>
          <w:rFonts w:ascii="Arial" w:hAnsi="Arial" w:cs="Arial"/>
          <w:b/>
          <w:bCs/>
          <w:sz w:val="40"/>
          <w:szCs w:val="40"/>
          <w:rtl/>
        </w:rPr>
        <w:t>،</w:t>
      </w:r>
      <w:r w:rsidRPr="00062770">
        <w:rPr>
          <w:rFonts w:ascii="Arial" w:hAnsi="Arial" w:cs="Arial"/>
          <w:b/>
          <w:bCs/>
          <w:sz w:val="40"/>
          <w:szCs w:val="40"/>
          <w:rtl/>
        </w:rPr>
        <w:t xml:space="preserve"> أو ال</w:t>
      </w:r>
      <w:r>
        <w:rPr>
          <w:rFonts w:ascii="Arial" w:hAnsi="Arial" w:cs="Arial"/>
          <w:b/>
          <w:bCs/>
          <w:sz w:val="40"/>
          <w:szCs w:val="40"/>
          <w:rtl/>
        </w:rPr>
        <w:t>أعمال</w:t>
      </w:r>
      <w:r w:rsidRPr="00062770">
        <w:rPr>
          <w:rFonts w:ascii="Arial" w:hAnsi="Arial" w:cs="Arial"/>
          <w:b/>
          <w:bCs/>
          <w:sz w:val="40"/>
          <w:szCs w:val="40"/>
          <w:rtl/>
        </w:rPr>
        <w:t xml:space="preserve"> الدنيوية أو الناس أو شيء أو منهج يخترعه </w:t>
      </w:r>
      <w:r w:rsidR="00801F96">
        <w:rPr>
          <w:rFonts w:ascii="Arial" w:hAnsi="Arial" w:cs="Arial"/>
          <w:b/>
          <w:bCs/>
          <w:sz w:val="40"/>
          <w:szCs w:val="40"/>
          <w:rtl/>
        </w:rPr>
        <w:t>الإنسان</w:t>
      </w:r>
      <w:r w:rsidRPr="00062770">
        <w:rPr>
          <w:rFonts w:ascii="Arial" w:hAnsi="Arial" w:cs="Arial"/>
          <w:b/>
          <w:bCs/>
          <w:sz w:val="40"/>
          <w:szCs w:val="40"/>
          <w:rtl/>
        </w:rPr>
        <w:t xml:space="preserve"> بحيث تتعلق به كل مشاعرك ويكون ذلك الشيء هدفك وغايتك</w:t>
      </w:r>
      <w:r>
        <w:rPr>
          <w:rFonts w:ascii="Arial" w:hAnsi="Arial" w:cs="Arial"/>
          <w:b/>
          <w:bCs/>
          <w:sz w:val="40"/>
          <w:szCs w:val="40"/>
          <w:rtl/>
        </w:rPr>
        <w:t>،</w:t>
      </w:r>
      <w:r w:rsidRPr="00062770">
        <w:rPr>
          <w:rFonts w:ascii="Arial" w:hAnsi="Arial" w:cs="Arial"/>
          <w:b/>
          <w:bCs/>
          <w:sz w:val="40"/>
          <w:szCs w:val="40"/>
          <w:rtl/>
        </w:rPr>
        <w:t xml:space="preserve"> أو يكون أكبر مشاعرك</w:t>
      </w:r>
      <w:r>
        <w:rPr>
          <w:rFonts w:ascii="Arial" w:hAnsi="Arial" w:cs="Arial"/>
          <w:b/>
          <w:bCs/>
          <w:sz w:val="40"/>
          <w:szCs w:val="40"/>
          <w:rtl/>
        </w:rPr>
        <w:t>،</w:t>
      </w:r>
      <w:r w:rsidRPr="00062770">
        <w:rPr>
          <w:rFonts w:ascii="Arial" w:hAnsi="Arial" w:cs="Arial"/>
          <w:b/>
          <w:bCs/>
          <w:sz w:val="40"/>
          <w:szCs w:val="40"/>
          <w:rtl/>
        </w:rPr>
        <w:t xml:space="preserve"> أي تتعلق به مشاعرك أكبر من تعلقها بالله</w:t>
      </w:r>
      <w:r>
        <w:rPr>
          <w:rFonts w:ascii="Arial" w:hAnsi="Arial" w:cs="Arial"/>
          <w:b/>
          <w:bCs/>
          <w:sz w:val="40"/>
          <w:szCs w:val="40"/>
          <w:rtl/>
        </w:rPr>
        <w:t>،</w:t>
      </w:r>
      <w:r w:rsidRPr="00062770">
        <w:rPr>
          <w:rFonts w:ascii="Arial" w:hAnsi="Arial" w:cs="Arial"/>
          <w:b/>
          <w:bCs/>
          <w:sz w:val="40"/>
          <w:szCs w:val="40"/>
          <w:rtl/>
        </w:rPr>
        <w:t xml:space="preserve"> فأنت تعبد ذلك الشيء وذلك عبادة للهوى وذلك الشيء هو صنم يُعبد من دون الله تع</w:t>
      </w:r>
      <w:r>
        <w:rPr>
          <w:rFonts w:ascii="Arial" w:hAnsi="Arial" w:cs="Arial" w:hint="cs"/>
          <w:b/>
          <w:bCs/>
          <w:sz w:val="40"/>
          <w:szCs w:val="40"/>
          <w:rtl/>
        </w:rPr>
        <w:t>ا</w:t>
      </w:r>
      <w:r>
        <w:rPr>
          <w:rFonts w:ascii="Arial" w:hAnsi="Arial" w:cs="Arial"/>
          <w:b/>
          <w:bCs/>
          <w:sz w:val="40"/>
          <w:szCs w:val="40"/>
          <w:rtl/>
        </w:rPr>
        <w:t>لى</w:t>
      </w:r>
      <w:r w:rsidRPr="00062770">
        <w:rPr>
          <w:rFonts w:ascii="Arial" w:hAnsi="Arial" w:cs="Arial"/>
          <w:b/>
          <w:bCs/>
          <w:sz w:val="40"/>
          <w:szCs w:val="40"/>
          <w:rtl/>
        </w:rPr>
        <w:t xml:space="preserve"> رغم يقينك التام بأنك لا تعبد إلا الله وحده</w:t>
      </w:r>
      <w:r>
        <w:rPr>
          <w:rFonts w:ascii="Arial" w:hAnsi="Arial" w:cs="Arial"/>
          <w:b/>
          <w:bCs/>
          <w:sz w:val="40"/>
          <w:szCs w:val="40"/>
          <w:rtl/>
        </w:rPr>
        <w:t>.</w:t>
      </w:r>
    </w:p>
    <w:p w14:paraId="4F829D14" w14:textId="729AD2EF" w:rsidR="003A3540" w:rsidRDefault="003A3540" w:rsidP="003A3540">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مع ملاحظة أن </w:t>
      </w:r>
      <w:r w:rsidR="00801F96">
        <w:rPr>
          <w:rFonts w:ascii="Arial" w:hAnsi="Arial" w:cs="Arial"/>
          <w:b/>
          <w:bCs/>
          <w:sz w:val="40"/>
          <w:szCs w:val="40"/>
          <w:rtl/>
        </w:rPr>
        <w:t>الإنسان</w:t>
      </w:r>
      <w:r w:rsidRPr="00062770">
        <w:rPr>
          <w:rFonts w:ascii="Arial" w:hAnsi="Arial" w:cs="Arial"/>
          <w:b/>
          <w:bCs/>
          <w:sz w:val="40"/>
          <w:szCs w:val="40"/>
          <w:rtl/>
        </w:rPr>
        <w:t xml:space="preserve"> قد يدعي محبة الله وأنه يعيش له وهو على ثقة تامة بذلك والحقيقة أنه لا توجد ذرة من ذلك في قلبه </w:t>
      </w:r>
      <w:r>
        <w:rPr>
          <w:rFonts w:ascii="Arial" w:hAnsi="Arial" w:cs="Arial"/>
          <w:b/>
          <w:bCs/>
          <w:sz w:val="40"/>
          <w:szCs w:val="40"/>
          <w:rtl/>
        </w:rPr>
        <w:t>(</w:t>
      </w:r>
      <w:r w:rsidRPr="00062770">
        <w:rPr>
          <w:rFonts w:ascii="Arial" w:hAnsi="Arial" w:cs="Arial"/>
          <w:b/>
          <w:bCs/>
          <w:sz w:val="40"/>
          <w:szCs w:val="40"/>
          <w:rtl/>
        </w:rPr>
        <w:t>والفص</w:t>
      </w:r>
      <w:r>
        <w:rPr>
          <w:rFonts w:ascii="Arial" w:hAnsi="Arial" w:cs="Arial" w:hint="cs"/>
          <w:b/>
          <w:bCs/>
          <w:sz w:val="40"/>
          <w:szCs w:val="40"/>
          <w:rtl/>
        </w:rPr>
        <w:t xml:space="preserve">ل </w:t>
      </w:r>
      <w:r w:rsidR="009A31E1">
        <w:rPr>
          <w:rFonts w:ascii="Arial" w:hAnsi="Arial" w:cs="Arial" w:hint="cs"/>
          <w:b/>
          <w:bCs/>
          <w:sz w:val="40"/>
          <w:szCs w:val="40"/>
          <w:rtl/>
        </w:rPr>
        <w:t>الأول والثالث</w:t>
      </w:r>
      <w:r>
        <w:rPr>
          <w:rFonts w:ascii="Arial" w:hAnsi="Arial" w:cs="Arial" w:hint="cs"/>
          <w:b/>
          <w:bCs/>
          <w:sz w:val="40"/>
          <w:szCs w:val="40"/>
          <w:rtl/>
        </w:rPr>
        <w:t xml:space="preserve"> من الباب </w:t>
      </w:r>
      <w:r w:rsidR="009A31E1">
        <w:rPr>
          <w:rFonts w:ascii="Arial" w:hAnsi="Arial" w:cs="Arial" w:hint="cs"/>
          <w:b/>
          <w:bCs/>
          <w:sz w:val="40"/>
          <w:szCs w:val="40"/>
          <w:rtl/>
        </w:rPr>
        <w:t>الرابع</w:t>
      </w:r>
      <w:r w:rsidRPr="00062770">
        <w:rPr>
          <w:rFonts w:ascii="Arial" w:hAnsi="Arial" w:cs="Arial" w:hint="cs"/>
          <w:b/>
          <w:bCs/>
          <w:sz w:val="40"/>
          <w:szCs w:val="40"/>
          <w:rtl/>
        </w:rPr>
        <w:t xml:space="preserve"> </w:t>
      </w:r>
      <w:r w:rsidRPr="00062770">
        <w:rPr>
          <w:rFonts w:ascii="Arial" w:hAnsi="Arial" w:cs="Arial"/>
          <w:b/>
          <w:bCs/>
          <w:sz w:val="40"/>
          <w:szCs w:val="40"/>
          <w:rtl/>
        </w:rPr>
        <w:t>ه</w:t>
      </w:r>
      <w:r w:rsidRPr="00062770">
        <w:rPr>
          <w:rFonts w:ascii="Arial" w:hAnsi="Arial" w:cs="Arial" w:hint="cs"/>
          <w:b/>
          <w:bCs/>
          <w:sz w:val="40"/>
          <w:szCs w:val="40"/>
          <w:rtl/>
        </w:rPr>
        <w:t xml:space="preserve">و </w:t>
      </w:r>
      <w:r w:rsidRPr="00062770">
        <w:rPr>
          <w:rFonts w:ascii="Arial" w:hAnsi="Arial" w:cs="Arial"/>
          <w:b/>
          <w:bCs/>
          <w:sz w:val="40"/>
          <w:szCs w:val="40"/>
          <w:rtl/>
        </w:rPr>
        <w:t>بيان لذلك</w:t>
      </w:r>
      <w:r>
        <w:rPr>
          <w:rFonts w:ascii="Arial" w:hAnsi="Arial" w:cs="Arial"/>
          <w:b/>
          <w:bCs/>
          <w:sz w:val="40"/>
          <w:szCs w:val="40"/>
          <w:rtl/>
        </w:rPr>
        <w:t>).</w:t>
      </w:r>
    </w:p>
    <w:p w14:paraId="60D0F37D" w14:textId="77777777" w:rsidR="003A3540" w:rsidRPr="00062770" w:rsidRDefault="003A3540" w:rsidP="003A3540">
      <w:pPr>
        <w:pStyle w:val="Heading3"/>
        <w:tabs>
          <w:tab w:val="right" w:pos="9450"/>
        </w:tabs>
        <w:spacing w:before="12"/>
        <w:rPr>
          <w:rFonts w:ascii="Arial" w:hAnsi="Arial" w:cs="Arial"/>
          <w:b/>
          <w:bCs/>
          <w:color w:val="auto"/>
          <w:sz w:val="40"/>
          <w:szCs w:val="40"/>
          <w:rtl/>
        </w:rPr>
      </w:pPr>
      <w:bookmarkStart w:id="73" w:name="_Toc56361017"/>
      <w:r w:rsidRPr="00062770">
        <w:rPr>
          <w:rFonts w:ascii="Arial" w:hAnsi="Arial" w:cs="Arial"/>
          <w:b/>
          <w:bCs/>
          <w:color w:val="auto"/>
          <w:sz w:val="40"/>
          <w:szCs w:val="40"/>
          <w:highlight w:val="yellow"/>
          <w:rtl/>
        </w:rPr>
        <w:t xml:space="preserve">ـ الأدلة على عبادة الهوى </w:t>
      </w:r>
      <w:r>
        <w:rPr>
          <w:rFonts w:ascii="Arial" w:hAnsi="Arial" w:cs="Arial"/>
          <w:b/>
          <w:bCs/>
          <w:color w:val="auto"/>
          <w:sz w:val="40"/>
          <w:szCs w:val="40"/>
          <w:highlight w:val="yellow"/>
          <w:rtl/>
        </w:rPr>
        <w:t>(</w:t>
      </w:r>
      <w:r w:rsidRPr="00062770">
        <w:rPr>
          <w:rFonts w:ascii="Arial" w:hAnsi="Arial" w:cs="Arial"/>
          <w:b/>
          <w:bCs/>
          <w:color w:val="auto"/>
          <w:sz w:val="40"/>
          <w:szCs w:val="40"/>
          <w:highlight w:val="yellow"/>
          <w:rtl/>
        </w:rPr>
        <w:t>عبادة</w:t>
      </w:r>
      <w:r w:rsidRPr="00296376">
        <w:rPr>
          <w:rFonts w:ascii="Arial" w:hAnsi="Arial" w:cs="Arial"/>
          <w:b/>
          <w:bCs/>
          <w:color w:val="auto"/>
          <w:sz w:val="40"/>
          <w:szCs w:val="40"/>
          <w:highlight w:val="yellow"/>
          <w:rtl/>
        </w:rPr>
        <w:t xml:space="preserve"> </w:t>
      </w:r>
      <w:r w:rsidRPr="00062770">
        <w:rPr>
          <w:rFonts w:ascii="Arial" w:hAnsi="Arial" w:cs="Arial"/>
          <w:b/>
          <w:bCs/>
          <w:color w:val="auto"/>
          <w:sz w:val="40"/>
          <w:szCs w:val="40"/>
          <w:highlight w:val="yellow"/>
          <w:rtl/>
        </w:rPr>
        <w:t>الدنيا</w:t>
      </w:r>
      <w:r>
        <w:rPr>
          <w:rFonts w:ascii="Arial" w:hAnsi="Arial" w:cs="Arial" w:hint="cs"/>
          <w:b/>
          <w:bCs/>
          <w:color w:val="auto"/>
          <w:sz w:val="40"/>
          <w:szCs w:val="40"/>
          <w:highlight w:val="yellow"/>
          <w:rtl/>
        </w:rPr>
        <w:t>)</w:t>
      </w:r>
      <w:r>
        <w:rPr>
          <w:rFonts w:ascii="Arial" w:hAnsi="Arial" w:cs="Arial"/>
          <w:b/>
          <w:bCs/>
          <w:color w:val="auto"/>
          <w:sz w:val="40"/>
          <w:szCs w:val="40"/>
          <w:highlight w:val="yellow"/>
          <w:rtl/>
        </w:rPr>
        <w:t>:</w:t>
      </w:r>
      <w:bookmarkEnd w:id="73"/>
      <w:r w:rsidRPr="00062770">
        <w:rPr>
          <w:rFonts w:ascii="Arial" w:hAnsi="Arial" w:cs="Arial"/>
          <w:b/>
          <w:bCs/>
          <w:color w:val="auto"/>
          <w:sz w:val="40"/>
          <w:szCs w:val="40"/>
          <w:rtl/>
        </w:rPr>
        <w:t xml:space="preserve"> </w:t>
      </w:r>
      <w:r w:rsidRPr="00062770">
        <w:rPr>
          <w:rFonts w:ascii="Arial" w:hAnsi="Arial" w:cs="Arial" w:hint="cs"/>
          <w:b/>
          <w:bCs/>
          <w:color w:val="auto"/>
          <w:sz w:val="40"/>
          <w:szCs w:val="40"/>
          <w:rtl/>
        </w:rPr>
        <w:t xml:space="preserve">      </w:t>
      </w:r>
    </w:p>
    <w:p w14:paraId="4B19D97A" w14:textId="77777777" w:rsidR="003A3540" w:rsidRPr="00062770" w:rsidRDefault="003A3540" w:rsidP="003A3540">
      <w:pPr>
        <w:pStyle w:val="Heading3"/>
        <w:rPr>
          <w:rFonts w:ascii="Arial" w:hAnsi="Arial" w:cs="Arial"/>
          <w:b/>
          <w:bCs/>
          <w:color w:val="auto"/>
          <w:sz w:val="40"/>
          <w:szCs w:val="40"/>
          <w:rtl/>
        </w:rPr>
      </w:pPr>
      <w:bookmarkStart w:id="74" w:name="_Toc56361018"/>
      <w:r w:rsidRPr="00062770">
        <w:rPr>
          <w:rFonts w:ascii="Arial" w:hAnsi="Arial" w:cs="Arial" w:hint="cs"/>
          <w:b/>
          <w:bCs/>
          <w:color w:val="auto"/>
          <w:sz w:val="40"/>
          <w:szCs w:val="40"/>
          <w:highlight w:val="yellow"/>
          <w:rtl/>
        </w:rPr>
        <w:t xml:space="preserve">ـ </w:t>
      </w:r>
      <w:r>
        <w:rPr>
          <w:rFonts w:ascii="Arial" w:hAnsi="Arial" w:cs="Arial" w:hint="cs"/>
          <w:b/>
          <w:bCs/>
          <w:color w:val="auto"/>
          <w:sz w:val="40"/>
          <w:szCs w:val="40"/>
          <w:highlight w:val="yellow"/>
          <w:rtl/>
        </w:rPr>
        <w:t>أولًا:</w:t>
      </w:r>
      <w:r w:rsidRPr="00062770">
        <w:rPr>
          <w:rFonts w:ascii="Arial" w:hAnsi="Arial" w:cs="Arial" w:hint="cs"/>
          <w:b/>
          <w:bCs/>
          <w:color w:val="auto"/>
          <w:sz w:val="40"/>
          <w:szCs w:val="40"/>
          <w:highlight w:val="yellow"/>
          <w:rtl/>
        </w:rPr>
        <w:t xml:space="preserve"> أدلة مباشرة</w:t>
      </w:r>
      <w:r>
        <w:rPr>
          <w:rFonts w:ascii="Arial" w:hAnsi="Arial" w:cs="Arial" w:hint="cs"/>
          <w:b/>
          <w:bCs/>
          <w:color w:val="auto"/>
          <w:sz w:val="40"/>
          <w:szCs w:val="40"/>
          <w:highlight w:val="yellow"/>
          <w:rtl/>
        </w:rPr>
        <w:t>:</w:t>
      </w:r>
      <w:bookmarkEnd w:id="74"/>
    </w:p>
    <w:p w14:paraId="39B8F9B5" w14:textId="77777777" w:rsidR="003A3540" w:rsidRPr="00062770" w:rsidRDefault="003A3540" w:rsidP="003A3540">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يقول تع</w:t>
      </w:r>
      <w:r>
        <w:rPr>
          <w:rFonts w:ascii="Arial" w:hAnsi="Arial" w:cs="Arial" w:hint="cs"/>
          <w:b/>
          <w:bCs/>
          <w:sz w:val="40"/>
          <w:szCs w:val="40"/>
          <w:rtl/>
        </w:rPr>
        <w:t>ا</w:t>
      </w:r>
      <w:r>
        <w:rPr>
          <w:rFonts w:ascii="Arial" w:hAnsi="Arial" w:cs="Arial"/>
          <w:b/>
          <w:bCs/>
          <w:sz w:val="40"/>
          <w:szCs w:val="40"/>
          <w:rtl/>
        </w:rPr>
        <w:t>لى:</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أَرَأَيْتَ مَنِ اتَّخَذَ إِلَهَهُ هَوَاهُ أَفَأَنْتَ تَكُونُ عَلَيْهِ وَكِيلً</w:t>
      </w:r>
      <w:r>
        <w:rPr>
          <w:rFonts w:ascii="Arial" w:hAnsi="Arial" w:cs="Arial" w:hint="cs"/>
          <w:b/>
          <w:bCs/>
          <w:sz w:val="40"/>
          <w:szCs w:val="40"/>
          <w:rtl/>
        </w:rPr>
        <w:t>ا</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311"/>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أَفَرَأَيْتَ مَنِ اتَّخَذَ إِلَهَهُ هَوَاهُ</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312"/>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فَإِنْ لَمْ يَسْتَجِيبُوا لَكَ فَاعْلَمْ أَنَّمَا يَتَّبِعُونَ أَهْوَاءَهُمْ وَمَنْ أَضَلُّ مِمَّنِ اتَّبَعَ هَوَاهُ بِغَيْرِ هُد</w:t>
      </w:r>
      <w:r>
        <w:rPr>
          <w:rFonts w:ascii="Arial" w:hAnsi="Arial" w:cs="Arial" w:hint="cs"/>
          <w:b/>
          <w:bCs/>
          <w:sz w:val="40"/>
          <w:szCs w:val="40"/>
          <w:rtl/>
        </w:rPr>
        <w:t>ً</w:t>
      </w:r>
      <w:r w:rsidRPr="00062770">
        <w:rPr>
          <w:rFonts w:ascii="Arial" w:hAnsi="Arial" w:cs="Arial"/>
          <w:b/>
          <w:bCs/>
          <w:sz w:val="40"/>
          <w:szCs w:val="40"/>
          <w:rtl/>
        </w:rPr>
        <w:t>ى مِنَ اللَّهِ إِنَّ اللَّهَ لا يَهْدِي الْقَوْمَ الظَّالِمِينَ</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313"/>
      </w:r>
      <w:r w:rsidRPr="00062770">
        <w:rPr>
          <w:rFonts w:ascii="Arial" w:hAnsi="Arial" w:cs="Arial"/>
          <w:b/>
          <w:bCs/>
          <w:sz w:val="40"/>
          <w:szCs w:val="40"/>
          <w:vertAlign w:val="superscript"/>
          <w:rtl/>
        </w:rPr>
        <w:t>)</w:t>
      </w:r>
      <w:r>
        <w:rPr>
          <w:rFonts w:ascii="Arial" w:hAnsi="Arial" w:cs="Arial"/>
          <w:b/>
          <w:bCs/>
          <w:sz w:val="40"/>
          <w:szCs w:val="40"/>
          <w:vertAlign w:val="superscript"/>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فَلا يَصُدَّنَّكَ عَنْهَا مَنْ لا يُؤْمِنُ بِهَا وَاتَّبَعَ هَوَاهُ فَتَرْدَى</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314"/>
      </w:r>
      <w:r w:rsidRPr="00062770">
        <w:rPr>
          <w:rFonts w:ascii="Arial" w:hAnsi="Arial" w:cs="Arial"/>
          <w:b/>
          <w:bCs/>
          <w:sz w:val="40"/>
          <w:szCs w:val="40"/>
          <w:vertAlign w:val="superscript"/>
          <w:rtl/>
        </w:rPr>
        <w:t>)</w:t>
      </w:r>
      <w:r>
        <w:rPr>
          <w:rFonts w:ascii="Arial" w:hAnsi="Arial" w:cs="Arial"/>
          <w:b/>
          <w:bCs/>
          <w:sz w:val="40"/>
          <w:szCs w:val="40"/>
          <w:vertAlign w:val="superscript"/>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وَلا تُطِعْ مَنْ أَغْفَلْنَا قَلْبَهُ عَنْ ذِكْرِنَا وَاتَّبَعَ هَوَاهُ</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315"/>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w:t>
      </w:r>
    </w:p>
    <w:p w14:paraId="08506D2C" w14:textId="77777777" w:rsidR="003A3540" w:rsidRPr="00062770" w:rsidRDefault="003A3540" w:rsidP="003A3540">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جاء في تفسير القرطبي</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الهوى إله يعبد من دون الله</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316"/>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وفي تفسير الطبري</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أرأيت يا محمد مَنْ اتخذ إلهه شهوته التي يهواها</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317"/>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وفي تفسير ابن كثير</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أرأيت مَنْ اتخذ إلهه هواه</w:t>
      </w:r>
      <w:r>
        <w:rPr>
          <w:rFonts w:ascii="Arial" w:hAnsi="Arial" w:cs="Arial"/>
          <w:b/>
          <w:bCs/>
          <w:sz w:val="40"/>
          <w:szCs w:val="40"/>
          <w:rtl/>
        </w:rPr>
        <w:t>}</w:t>
      </w:r>
      <w:r w:rsidRPr="00062770">
        <w:rPr>
          <w:rFonts w:ascii="Arial" w:hAnsi="Arial" w:cs="Arial"/>
          <w:b/>
          <w:bCs/>
          <w:sz w:val="40"/>
          <w:szCs w:val="40"/>
          <w:rtl/>
        </w:rPr>
        <w:t xml:space="preserve"> أي بما استحسن من شيء ورآه </w:t>
      </w:r>
      <w:r>
        <w:rPr>
          <w:rFonts w:ascii="Arial" w:hAnsi="Arial" w:cs="Arial"/>
          <w:b/>
          <w:bCs/>
          <w:sz w:val="40"/>
          <w:szCs w:val="40"/>
          <w:rtl/>
        </w:rPr>
        <w:t>حسنًا</w:t>
      </w:r>
      <w:r w:rsidRPr="00062770">
        <w:rPr>
          <w:rFonts w:ascii="Arial" w:hAnsi="Arial" w:cs="Arial"/>
          <w:b/>
          <w:bCs/>
          <w:sz w:val="40"/>
          <w:szCs w:val="40"/>
          <w:rtl/>
        </w:rPr>
        <w:t xml:space="preserve"> في هوى نفسه كان دينه ومذهبه</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318"/>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وفي تفسير النسفي</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أي مَنْ أطاع هواه فيما يأتي ويذر فهو عابد هواه وجاعله إلهه</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319"/>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وفي تفسير الطبري</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أفرأيت يا محمد مَنْ اتخذ معبوده هواه فيعبد ما هو</w:t>
      </w:r>
      <w:r>
        <w:rPr>
          <w:rFonts w:ascii="Arial" w:hAnsi="Arial" w:cs="Arial" w:hint="cs"/>
          <w:b/>
          <w:bCs/>
          <w:sz w:val="40"/>
          <w:szCs w:val="40"/>
          <w:rtl/>
        </w:rPr>
        <w:t>ى</w:t>
      </w:r>
      <w:r w:rsidRPr="00062770">
        <w:rPr>
          <w:rFonts w:ascii="Arial" w:hAnsi="Arial" w:cs="Arial"/>
          <w:b/>
          <w:bCs/>
          <w:sz w:val="40"/>
          <w:szCs w:val="40"/>
          <w:rtl/>
        </w:rPr>
        <w:t xml:space="preserve"> من شيء دون إله الحق الذي له الألوهية من كل شيء</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320"/>
      </w:r>
      <w:r w:rsidRPr="00062770">
        <w:rPr>
          <w:rFonts w:ascii="Arial" w:hAnsi="Arial" w:cs="Arial"/>
          <w:b/>
          <w:bCs/>
          <w:sz w:val="40"/>
          <w:szCs w:val="40"/>
          <w:vertAlign w:val="superscript"/>
          <w:rtl/>
        </w:rPr>
        <w:t>)</w:t>
      </w:r>
      <w:r>
        <w:rPr>
          <w:rFonts w:ascii="Arial" w:hAnsi="Arial" w:cs="Arial"/>
          <w:b/>
          <w:bCs/>
          <w:sz w:val="40"/>
          <w:szCs w:val="40"/>
          <w:rtl/>
        </w:rPr>
        <w:t>.</w:t>
      </w:r>
    </w:p>
    <w:p w14:paraId="1078F15A" w14:textId="77777777" w:rsidR="003A3540" w:rsidRPr="00062770" w:rsidRDefault="003A3540" w:rsidP="003A3540">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قال رسول الله صلى الله عليه وسلم</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تعس عبد الدينار وعبد الدرهم وعبد الخميصة إن أعطي رضي وإن لم يعط سخط</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321"/>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وفي حديث آخر</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الدنيا حلوة خضرة فمن أخذها بحقها بارك الله له فيها ورب متخوض فيما اشتهت نفسه ليس له يوم القيامة إلا النار</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22"/>
      </w:r>
      <w:r w:rsidRPr="00062770">
        <w:rPr>
          <w:rFonts w:ascii="Arial" w:hAnsi="Arial" w:cs="Arial"/>
          <w:b/>
          <w:bCs/>
          <w:sz w:val="40"/>
          <w:szCs w:val="40"/>
          <w:vertAlign w:val="superscript"/>
          <w:rtl/>
        </w:rPr>
        <w:t>)</w:t>
      </w:r>
      <w:r>
        <w:rPr>
          <w:rFonts w:ascii="Arial" w:hAnsi="Arial" w:cs="Arial"/>
          <w:b/>
          <w:bCs/>
          <w:sz w:val="40"/>
          <w:szCs w:val="40"/>
          <w:rtl/>
        </w:rPr>
        <w:t>.</w:t>
      </w:r>
    </w:p>
    <w:p w14:paraId="0ACFBE4C" w14:textId="77777777" w:rsidR="003A3540" w:rsidRDefault="003A3540" w:rsidP="003A3540">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يقول ابن القيم</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القلب الميت الذي لا حياة به فهو لا يعرف ربه ولا يعبده بأمره وما يحبه ويرضاه</w:t>
      </w:r>
      <w:r>
        <w:rPr>
          <w:rFonts w:ascii="Arial" w:hAnsi="Arial" w:cs="Arial"/>
          <w:b/>
          <w:bCs/>
          <w:sz w:val="40"/>
          <w:szCs w:val="40"/>
          <w:rtl/>
        </w:rPr>
        <w:t>،</w:t>
      </w:r>
      <w:r w:rsidRPr="00062770">
        <w:rPr>
          <w:rFonts w:ascii="Arial" w:hAnsi="Arial" w:cs="Arial"/>
          <w:b/>
          <w:bCs/>
          <w:sz w:val="40"/>
          <w:szCs w:val="40"/>
          <w:rtl/>
        </w:rPr>
        <w:t xml:space="preserve"> بل هو واقف مع شهواته ولذاته ولو كان فيها سخط ربه وغضبه</w:t>
      </w:r>
      <w:r>
        <w:rPr>
          <w:rFonts w:ascii="Arial" w:hAnsi="Arial" w:cs="Arial"/>
          <w:b/>
          <w:bCs/>
          <w:sz w:val="40"/>
          <w:szCs w:val="40"/>
          <w:rtl/>
        </w:rPr>
        <w:t>،</w:t>
      </w:r>
      <w:r w:rsidRPr="00062770">
        <w:rPr>
          <w:rFonts w:ascii="Arial" w:hAnsi="Arial" w:cs="Arial"/>
          <w:b/>
          <w:bCs/>
          <w:sz w:val="40"/>
          <w:szCs w:val="40"/>
          <w:rtl/>
        </w:rPr>
        <w:t xml:space="preserve"> فهو لا يبالي إذا فاز بشهوته وحظه رض</w:t>
      </w:r>
      <w:r>
        <w:rPr>
          <w:rFonts w:ascii="Arial" w:hAnsi="Arial" w:cs="Arial" w:hint="cs"/>
          <w:b/>
          <w:bCs/>
          <w:sz w:val="40"/>
          <w:szCs w:val="40"/>
          <w:rtl/>
        </w:rPr>
        <w:t>ي</w:t>
      </w:r>
      <w:r w:rsidRPr="00062770">
        <w:rPr>
          <w:rFonts w:ascii="Arial" w:hAnsi="Arial" w:cs="Arial"/>
          <w:b/>
          <w:bCs/>
          <w:sz w:val="40"/>
          <w:szCs w:val="40"/>
          <w:rtl/>
        </w:rPr>
        <w:t xml:space="preserve"> ربه أم سخط</w:t>
      </w:r>
      <w:r>
        <w:rPr>
          <w:rFonts w:ascii="Arial" w:hAnsi="Arial" w:cs="Arial"/>
          <w:b/>
          <w:bCs/>
          <w:sz w:val="40"/>
          <w:szCs w:val="40"/>
          <w:rtl/>
        </w:rPr>
        <w:t>،</w:t>
      </w:r>
      <w:r w:rsidRPr="00062770">
        <w:rPr>
          <w:rFonts w:ascii="Arial" w:hAnsi="Arial" w:cs="Arial"/>
          <w:b/>
          <w:bCs/>
          <w:sz w:val="40"/>
          <w:szCs w:val="40"/>
          <w:rtl/>
        </w:rPr>
        <w:t xml:space="preserve"> فهو متعبد لغير الله </w:t>
      </w:r>
      <w:r>
        <w:rPr>
          <w:rFonts w:ascii="Arial" w:hAnsi="Arial" w:cs="Arial"/>
          <w:b/>
          <w:bCs/>
          <w:sz w:val="40"/>
          <w:szCs w:val="40"/>
          <w:rtl/>
        </w:rPr>
        <w:t>حبًا</w:t>
      </w:r>
      <w:r w:rsidRPr="00062770">
        <w:rPr>
          <w:rFonts w:ascii="Arial" w:hAnsi="Arial" w:cs="Arial"/>
          <w:b/>
          <w:bCs/>
          <w:sz w:val="40"/>
          <w:szCs w:val="40"/>
          <w:rtl/>
        </w:rPr>
        <w:t xml:space="preserve"> </w:t>
      </w:r>
      <w:r>
        <w:rPr>
          <w:rFonts w:ascii="Arial" w:hAnsi="Arial" w:cs="Arial"/>
          <w:b/>
          <w:bCs/>
          <w:sz w:val="40"/>
          <w:szCs w:val="40"/>
          <w:rtl/>
        </w:rPr>
        <w:t>وخوفًا</w:t>
      </w:r>
      <w:r w:rsidRPr="00062770">
        <w:rPr>
          <w:rFonts w:ascii="Arial" w:hAnsi="Arial" w:cs="Arial"/>
          <w:b/>
          <w:bCs/>
          <w:sz w:val="40"/>
          <w:szCs w:val="40"/>
          <w:rtl/>
        </w:rPr>
        <w:t xml:space="preserve"> ورجاء</w:t>
      </w:r>
      <w:r>
        <w:rPr>
          <w:rFonts w:ascii="Arial" w:hAnsi="Arial" w:cs="Arial" w:hint="cs"/>
          <w:b/>
          <w:bCs/>
          <w:sz w:val="40"/>
          <w:szCs w:val="40"/>
          <w:rtl/>
        </w:rPr>
        <w:t>ً</w:t>
      </w:r>
      <w:r w:rsidRPr="00062770">
        <w:rPr>
          <w:rFonts w:ascii="Arial" w:hAnsi="Arial" w:cs="Arial"/>
          <w:b/>
          <w:bCs/>
          <w:sz w:val="40"/>
          <w:szCs w:val="40"/>
          <w:rtl/>
        </w:rPr>
        <w:t xml:space="preserve"> ورض</w:t>
      </w:r>
      <w:r>
        <w:rPr>
          <w:rFonts w:ascii="Arial" w:hAnsi="Arial" w:cs="Arial" w:hint="cs"/>
          <w:b/>
          <w:bCs/>
          <w:sz w:val="40"/>
          <w:szCs w:val="40"/>
          <w:rtl/>
        </w:rPr>
        <w:t>ً</w:t>
      </w:r>
      <w:r w:rsidRPr="00062770">
        <w:rPr>
          <w:rFonts w:ascii="Arial" w:hAnsi="Arial" w:cs="Arial"/>
          <w:b/>
          <w:bCs/>
          <w:sz w:val="40"/>
          <w:szCs w:val="40"/>
          <w:rtl/>
        </w:rPr>
        <w:t>ا وسخط</w:t>
      </w:r>
      <w:r>
        <w:rPr>
          <w:rFonts w:ascii="Arial" w:hAnsi="Arial" w:cs="Arial" w:hint="cs"/>
          <w:b/>
          <w:bCs/>
          <w:sz w:val="40"/>
          <w:szCs w:val="40"/>
          <w:rtl/>
        </w:rPr>
        <w:t>ً</w:t>
      </w:r>
      <w:r w:rsidRPr="00062770">
        <w:rPr>
          <w:rFonts w:ascii="Arial" w:hAnsi="Arial" w:cs="Arial"/>
          <w:b/>
          <w:bCs/>
          <w:sz w:val="40"/>
          <w:szCs w:val="40"/>
          <w:rtl/>
        </w:rPr>
        <w:t xml:space="preserve">ا </w:t>
      </w:r>
      <w:r>
        <w:rPr>
          <w:rFonts w:ascii="Arial" w:hAnsi="Arial" w:cs="Arial"/>
          <w:b/>
          <w:bCs/>
          <w:sz w:val="40"/>
          <w:szCs w:val="40"/>
          <w:rtl/>
        </w:rPr>
        <w:t>وتعظيمًا</w:t>
      </w:r>
      <w:r w:rsidRPr="00062770">
        <w:rPr>
          <w:rFonts w:ascii="Arial" w:hAnsi="Arial" w:cs="Arial"/>
          <w:b/>
          <w:bCs/>
          <w:sz w:val="40"/>
          <w:szCs w:val="40"/>
          <w:rtl/>
        </w:rPr>
        <w:t xml:space="preserve"> وذل</w:t>
      </w:r>
      <w:r>
        <w:rPr>
          <w:rFonts w:ascii="Arial" w:hAnsi="Arial" w:cs="Arial" w:hint="cs"/>
          <w:b/>
          <w:bCs/>
          <w:sz w:val="40"/>
          <w:szCs w:val="40"/>
          <w:rtl/>
        </w:rPr>
        <w:t>ً</w:t>
      </w:r>
      <w:r w:rsidRPr="00062770">
        <w:rPr>
          <w:rFonts w:ascii="Arial" w:hAnsi="Arial" w:cs="Arial"/>
          <w:b/>
          <w:bCs/>
          <w:sz w:val="40"/>
          <w:szCs w:val="40"/>
          <w:rtl/>
        </w:rPr>
        <w:t>ا</w:t>
      </w:r>
      <w:r>
        <w:rPr>
          <w:rFonts w:ascii="Arial" w:hAnsi="Arial" w:cs="Arial"/>
          <w:b/>
          <w:bCs/>
          <w:sz w:val="40"/>
          <w:szCs w:val="40"/>
          <w:rtl/>
        </w:rPr>
        <w:t>،</w:t>
      </w:r>
      <w:r w:rsidRPr="00062770">
        <w:rPr>
          <w:rFonts w:ascii="Arial" w:hAnsi="Arial" w:cs="Arial"/>
          <w:b/>
          <w:bCs/>
          <w:sz w:val="40"/>
          <w:szCs w:val="40"/>
          <w:rtl/>
        </w:rPr>
        <w:t xml:space="preserve"> إن أحب أحب لهواه</w:t>
      </w:r>
      <w:r>
        <w:rPr>
          <w:rFonts w:ascii="Arial" w:hAnsi="Arial" w:cs="Arial"/>
          <w:b/>
          <w:bCs/>
          <w:sz w:val="40"/>
          <w:szCs w:val="40"/>
          <w:rtl/>
        </w:rPr>
        <w:t>،</w:t>
      </w:r>
      <w:r w:rsidRPr="00062770">
        <w:rPr>
          <w:rFonts w:ascii="Arial" w:hAnsi="Arial" w:cs="Arial"/>
          <w:b/>
          <w:bCs/>
          <w:sz w:val="40"/>
          <w:szCs w:val="40"/>
          <w:rtl/>
        </w:rPr>
        <w:t xml:space="preserve"> وإن أبغض أبغض لهواه</w:t>
      </w:r>
      <w:r>
        <w:rPr>
          <w:rFonts w:ascii="Arial" w:hAnsi="Arial" w:cs="Arial"/>
          <w:b/>
          <w:bCs/>
          <w:sz w:val="40"/>
          <w:szCs w:val="40"/>
          <w:rtl/>
        </w:rPr>
        <w:t>،</w:t>
      </w:r>
      <w:r w:rsidRPr="00062770">
        <w:rPr>
          <w:rFonts w:ascii="Arial" w:hAnsi="Arial" w:cs="Arial"/>
          <w:b/>
          <w:bCs/>
          <w:sz w:val="40"/>
          <w:szCs w:val="40"/>
          <w:rtl/>
        </w:rPr>
        <w:t xml:space="preserve"> وإن أعطى أعطى لهواه</w:t>
      </w:r>
      <w:r>
        <w:rPr>
          <w:rFonts w:ascii="Arial" w:hAnsi="Arial" w:cs="Arial"/>
          <w:b/>
          <w:bCs/>
          <w:sz w:val="40"/>
          <w:szCs w:val="40"/>
          <w:rtl/>
        </w:rPr>
        <w:t>،</w:t>
      </w:r>
      <w:r w:rsidRPr="00062770">
        <w:rPr>
          <w:rFonts w:ascii="Arial" w:hAnsi="Arial" w:cs="Arial"/>
          <w:b/>
          <w:bCs/>
          <w:sz w:val="40"/>
          <w:szCs w:val="40"/>
          <w:rtl/>
        </w:rPr>
        <w:t xml:space="preserve"> وإن منع منع لهواه</w:t>
      </w:r>
      <w:r>
        <w:rPr>
          <w:rFonts w:ascii="Arial" w:hAnsi="Arial" w:cs="Arial"/>
          <w:b/>
          <w:bCs/>
          <w:sz w:val="40"/>
          <w:szCs w:val="40"/>
          <w:rtl/>
        </w:rPr>
        <w:t>،</w:t>
      </w:r>
      <w:r w:rsidRPr="00062770">
        <w:rPr>
          <w:rFonts w:ascii="Arial" w:hAnsi="Arial" w:cs="Arial"/>
          <w:b/>
          <w:bCs/>
          <w:sz w:val="40"/>
          <w:szCs w:val="40"/>
          <w:rtl/>
        </w:rPr>
        <w:t xml:space="preserve"> فهواه آثر عنده وأحب إليه من رضا مولاه</w:t>
      </w:r>
      <w:r>
        <w:rPr>
          <w:rFonts w:ascii="Arial" w:hAnsi="Arial" w:cs="Arial"/>
          <w:b/>
          <w:bCs/>
          <w:sz w:val="40"/>
          <w:szCs w:val="40"/>
          <w:rtl/>
        </w:rPr>
        <w:t>،</w:t>
      </w:r>
      <w:r w:rsidRPr="00062770">
        <w:rPr>
          <w:rFonts w:ascii="Arial" w:hAnsi="Arial" w:cs="Arial"/>
          <w:b/>
          <w:bCs/>
          <w:sz w:val="40"/>
          <w:szCs w:val="40"/>
          <w:rtl/>
        </w:rPr>
        <w:t xml:space="preserve"> فالهوى إمامه والشهوة قائده والجهل سائقه والغفلة مركبه</w:t>
      </w:r>
      <w:r>
        <w:rPr>
          <w:rFonts w:ascii="Arial" w:hAnsi="Arial" w:cs="Arial"/>
          <w:b/>
          <w:bCs/>
          <w:sz w:val="40"/>
          <w:szCs w:val="40"/>
          <w:rtl/>
        </w:rPr>
        <w:t>،</w:t>
      </w:r>
      <w:r w:rsidRPr="00062770">
        <w:rPr>
          <w:rFonts w:ascii="Arial" w:hAnsi="Arial" w:cs="Arial"/>
          <w:b/>
          <w:bCs/>
          <w:sz w:val="40"/>
          <w:szCs w:val="40"/>
          <w:rtl/>
        </w:rPr>
        <w:t xml:space="preserve"> فهو بالفكر في تحصيل أغراضه الدنيوية مغمور</w:t>
      </w:r>
      <w:r>
        <w:rPr>
          <w:rFonts w:ascii="Arial" w:hAnsi="Arial" w:cs="Arial"/>
          <w:b/>
          <w:bCs/>
          <w:sz w:val="40"/>
          <w:szCs w:val="40"/>
          <w:rtl/>
        </w:rPr>
        <w:t>،</w:t>
      </w:r>
      <w:r w:rsidRPr="00062770">
        <w:rPr>
          <w:rFonts w:ascii="Arial" w:hAnsi="Arial" w:cs="Arial"/>
          <w:b/>
          <w:bCs/>
          <w:sz w:val="40"/>
          <w:szCs w:val="40"/>
          <w:rtl/>
        </w:rPr>
        <w:t xml:space="preserve"> وبسكرة الهوى وحب العاجلة مخمور</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323"/>
      </w:r>
      <w:r w:rsidRPr="00062770">
        <w:rPr>
          <w:rFonts w:ascii="Arial" w:hAnsi="Arial" w:cs="Arial"/>
          <w:b/>
          <w:bCs/>
          <w:sz w:val="40"/>
          <w:szCs w:val="40"/>
          <w:vertAlign w:val="superscript"/>
          <w:rtl/>
        </w:rPr>
        <w:t>)</w:t>
      </w:r>
      <w:r w:rsidRPr="002669D4">
        <w:rPr>
          <w:rFonts w:ascii="Arial" w:hAnsi="Arial" w:cs="Arial"/>
          <w:b/>
          <w:bCs/>
          <w:sz w:val="40"/>
          <w:szCs w:val="40"/>
          <w:rtl/>
        </w:rPr>
        <w:t>.</w:t>
      </w:r>
      <w:r w:rsidRPr="00062770">
        <w:rPr>
          <w:rFonts w:ascii="Arial" w:hAnsi="Arial" w:cs="Arial"/>
          <w:b/>
          <w:bCs/>
          <w:sz w:val="40"/>
          <w:szCs w:val="40"/>
          <w:rtl/>
        </w:rPr>
        <w:t xml:space="preserve"> </w:t>
      </w:r>
    </w:p>
    <w:p w14:paraId="5EC430B7" w14:textId="77777777" w:rsidR="003A3540" w:rsidRPr="00062770" w:rsidRDefault="003A3540" w:rsidP="003A3540">
      <w:pPr>
        <w:pStyle w:val="Heading3"/>
        <w:rPr>
          <w:rFonts w:ascii="Arial" w:hAnsi="Arial" w:cs="Arial"/>
          <w:b/>
          <w:bCs/>
          <w:color w:val="auto"/>
          <w:sz w:val="40"/>
          <w:szCs w:val="40"/>
          <w:rtl/>
        </w:rPr>
      </w:pPr>
      <w:bookmarkStart w:id="75" w:name="_Toc56361019"/>
      <w:r w:rsidRPr="00062770">
        <w:rPr>
          <w:rFonts w:ascii="Arial" w:hAnsi="Arial" w:cs="Arial" w:hint="cs"/>
          <w:b/>
          <w:bCs/>
          <w:color w:val="auto"/>
          <w:sz w:val="40"/>
          <w:szCs w:val="40"/>
          <w:highlight w:val="yellow"/>
          <w:rtl/>
        </w:rPr>
        <w:t xml:space="preserve">ـ </w:t>
      </w:r>
      <w:r>
        <w:rPr>
          <w:rFonts w:ascii="Arial" w:hAnsi="Arial" w:cs="Arial" w:hint="cs"/>
          <w:b/>
          <w:bCs/>
          <w:color w:val="auto"/>
          <w:sz w:val="40"/>
          <w:szCs w:val="40"/>
          <w:highlight w:val="yellow"/>
          <w:rtl/>
        </w:rPr>
        <w:t>ثانيًا:</w:t>
      </w:r>
      <w:r w:rsidRPr="00062770">
        <w:rPr>
          <w:rFonts w:ascii="Arial" w:hAnsi="Arial" w:cs="Arial" w:hint="cs"/>
          <w:b/>
          <w:bCs/>
          <w:color w:val="auto"/>
          <w:sz w:val="40"/>
          <w:szCs w:val="40"/>
          <w:highlight w:val="yellow"/>
          <w:rtl/>
        </w:rPr>
        <w:t xml:space="preserve"> </w:t>
      </w:r>
      <w:r>
        <w:rPr>
          <w:rFonts w:ascii="Arial" w:hAnsi="Arial" w:cs="Arial" w:hint="cs"/>
          <w:b/>
          <w:bCs/>
          <w:color w:val="auto"/>
          <w:sz w:val="40"/>
          <w:szCs w:val="40"/>
          <w:highlight w:val="yellow"/>
          <w:rtl/>
        </w:rPr>
        <w:t xml:space="preserve">عبادة الهوى معناه </w:t>
      </w:r>
      <w:r w:rsidRPr="00062770">
        <w:rPr>
          <w:rFonts w:ascii="Arial" w:hAnsi="Arial" w:cs="Arial" w:hint="cs"/>
          <w:b/>
          <w:bCs/>
          <w:color w:val="auto"/>
          <w:sz w:val="40"/>
          <w:szCs w:val="40"/>
          <w:highlight w:val="yellow"/>
          <w:rtl/>
        </w:rPr>
        <w:t xml:space="preserve">غياب عمل القلب </w:t>
      </w:r>
      <w:r>
        <w:rPr>
          <w:rFonts w:ascii="Arial" w:hAnsi="Arial" w:cs="Arial" w:hint="cs"/>
          <w:b/>
          <w:bCs/>
          <w:color w:val="auto"/>
          <w:sz w:val="40"/>
          <w:szCs w:val="40"/>
          <w:highlight w:val="yellow"/>
          <w:rtl/>
        </w:rPr>
        <w:t xml:space="preserve">وهو </w:t>
      </w:r>
      <w:r w:rsidRPr="00062770">
        <w:rPr>
          <w:rFonts w:ascii="Arial" w:hAnsi="Arial" w:cs="Arial" w:hint="cs"/>
          <w:b/>
          <w:bCs/>
          <w:color w:val="auto"/>
          <w:sz w:val="40"/>
          <w:szCs w:val="40"/>
          <w:highlight w:val="yellow"/>
          <w:rtl/>
        </w:rPr>
        <w:t>شرك قلبي</w:t>
      </w:r>
      <w:r>
        <w:rPr>
          <w:rFonts w:ascii="Arial" w:hAnsi="Arial" w:cs="Arial" w:hint="cs"/>
          <w:b/>
          <w:bCs/>
          <w:color w:val="auto"/>
          <w:sz w:val="40"/>
          <w:szCs w:val="40"/>
          <w:highlight w:val="yellow"/>
          <w:rtl/>
        </w:rPr>
        <w:t>:</w:t>
      </w:r>
      <w:bookmarkEnd w:id="75"/>
      <w:r w:rsidRPr="00062770">
        <w:rPr>
          <w:rFonts w:ascii="Arial" w:hAnsi="Arial" w:cs="Arial" w:hint="cs"/>
          <w:b/>
          <w:bCs/>
          <w:color w:val="auto"/>
          <w:sz w:val="40"/>
          <w:szCs w:val="40"/>
          <w:rtl/>
        </w:rPr>
        <w:t xml:space="preserve"> </w:t>
      </w:r>
    </w:p>
    <w:p w14:paraId="278DC4C8" w14:textId="77777777" w:rsidR="003A3540" w:rsidRDefault="003A3540" w:rsidP="003A3540">
      <w:pPr>
        <w:tabs>
          <w:tab w:val="right" w:pos="9450"/>
        </w:tabs>
        <w:spacing w:before="120" w:after="120"/>
        <w:ind w:left="28"/>
        <w:jc w:val="both"/>
        <w:rPr>
          <w:rFonts w:ascii="Arial" w:hAnsi="Arial" w:cs="Arial"/>
          <w:b/>
          <w:bCs/>
          <w:sz w:val="40"/>
          <w:szCs w:val="40"/>
          <w:rtl/>
        </w:rPr>
      </w:pPr>
      <w:r w:rsidRPr="00062770">
        <w:rPr>
          <w:rFonts w:ascii="Arial" w:hAnsi="Arial" w:cs="Arial" w:hint="cs"/>
          <w:b/>
          <w:bCs/>
          <w:sz w:val="40"/>
          <w:szCs w:val="40"/>
          <w:rtl/>
        </w:rPr>
        <w:t xml:space="preserve">ـ إذا ابتعد عمل القلب </w:t>
      </w:r>
      <w:r>
        <w:rPr>
          <w:rFonts w:ascii="Arial" w:hAnsi="Arial" w:cs="Arial" w:hint="cs"/>
          <w:b/>
          <w:bCs/>
          <w:sz w:val="40"/>
          <w:szCs w:val="40"/>
          <w:rtl/>
        </w:rPr>
        <w:t>(</w:t>
      </w:r>
      <w:r w:rsidRPr="00062770">
        <w:rPr>
          <w:rFonts w:ascii="Arial" w:hAnsi="Arial" w:cs="Arial" w:hint="cs"/>
          <w:b/>
          <w:bCs/>
          <w:sz w:val="40"/>
          <w:szCs w:val="40"/>
          <w:rtl/>
        </w:rPr>
        <w:t>المشاعر والهدف</w:t>
      </w:r>
      <w:r>
        <w:rPr>
          <w:rFonts w:ascii="Arial" w:hAnsi="Arial" w:cs="Arial" w:hint="cs"/>
          <w:b/>
          <w:bCs/>
          <w:sz w:val="40"/>
          <w:szCs w:val="40"/>
          <w:rtl/>
        </w:rPr>
        <w:t>)</w:t>
      </w:r>
      <w:r w:rsidRPr="00062770">
        <w:rPr>
          <w:rFonts w:ascii="Arial" w:hAnsi="Arial" w:cs="Arial" w:hint="cs"/>
          <w:b/>
          <w:bCs/>
          <w:sz w:val="40"/>
          <w:szCs w:val="40"/>
          <w:rtl/>
        </w:rPr>
        <w:t xml:space="preserve"> عن الله و</w:t>
      </w:r>
      <w:r>
        <w:rPr>
          <w:rFonts w:ascii="Arial" w:hAnsi="Arial" w:cs="Arial" w:hint="cs"/>
          <w:b/>
          <w:bCs/>
          <w:sz w:val="40"/>
          <w:szCs w:val="40"/>
          <w:rtl/>
        </w:rPr>
        <w:t>الآخرة</w:t>
      </w:r>
      <w:r w:rsidRPr="00062770">
        <w:rPr>
          <w:rFonts w:ascii="Arial" w:hAnsi="Arial" w:cs="Arial" w:hint="cs"/>
          <w:b/>
          <w:bCs/>
          <w:sz w:val="40"/>
          <w:szCs w:val="40"/>
          <w:rtl/>
        </w:rPr>
        <w:t xml:space="preserve"> تعلق بالدنيا</w:t>
      </w:r>
      <w:r>
        <w:rPr>
          <w:rFonts w:ascii="Arial" w:hAnsi="Arial" w:cs="Arial" w:hint="cs"/>
          <w:b/>
          <w:bCs/>
          <w:sz w:val="40"/>
          <w:szCs w:val="40"/>
          <w:rtl/>
        </w:rPr>
        <w:t>،</w:t>
      </w:r>
      <w:r w:rsidRPr="00062770">
        <w:rPr>
          <w:rFonts w:ascii="Arial" w:hAnsi="Arial" w:cs="Arial" w:hint="cs"/>
          <w:b/>
          <w:bCs/>
          <w:sz w:val="40"/>
          <w:szCs w:val="40"/>
          <w:rtl/>
        </w:rPr>
        <w:t xml:space="preserve"> </w:t>
      </w:r>
      <w:r>
        <w:rPr>
          <w:rFonts w:ascii="Arial" w:hAnsi="Arial" w:cs="Arial" w:hint="cs"/>
          <w:b/>
          <w:bCs/>
          <w:sz w:val="40"/>
          <w:szCs w:val="40"/>
          <w:rtl/>
        </w:rPr>
        <w:t xml:space="preserve">فذلك هو عبادة الهوى، </w:t>
      </w:r>
      <w:r w:rsidRPr="00062770">
        <w:rPr>
          <w:rFonts w:ascii="Arial" w:hAnsi="Arial" w:cs="Arial" w:hint="cs"/>
          <w:b/>
          <w:bCs/>
          <w:sz w:val="40"/>
          <w:szCs w:val="40"/>
          <w:rtl/>
        </w:rPr>
        <w:t>والعكس صحيح</w:t>
      </w:r>
      <w:r>
        <w:rPr>
          <w:rFonts w:ascii="Arial" w:hAnsi="Arial" w:cs="Arial" w:hint="cs"/>
          <w:b/>
          <w:bCs/>
          <w:sz w:val="40"/>
          <w:szCs w:val="40"/>
          <w:rtl/>
        </w:rPr>
        <w:t>،</w:t>
      </w:r>
      <w:r w:rsidRPr="00062770">
        <w:rPr>
          <w:rFonts w:ascii="Arial" w:hAnsi="Arial" w:cs="Arial" w:hint="cs"/>
          <w:b/>
          <w:bCs/>
          <w:sz w:val="40"/>
          <w:szCs w:val="40"/>
          <w:rtl/>
        </w:rPr>
        <w:t xml:space="preserve"> فإذا ابتعد عمل القلب </w:t>
      </w:r>
      <w:r>
        <w:rPr>
          <w:rFonts w:ascii="Arial" w:hAnsi="Arial" w:cs="Arial" w:hint="cs"/>
          <w:b/>
          <w:bCs/>
          <w:sz w:val="40"/>
          <w:szCs w:val="40"/>
          <w:rtl/>
        </w:rPr>
        <w:t>(</w:t>
      </w:r>
      <w:r w:rsidRPr="00062770">
        <w:rPr>
          <w:rFonts w:ascii="Arial" w:hAnsi="Arial" w:cs="Arial" w:hint="cs"/>
          <w:b/>
          <w:bCs/>
          <w:sz w:val="40"/>
          <w:szCs w:val="40"/>
          <w:rtl/>
        </w:rPr>
        <w:t>المشاعر والهدف</w:t>
      </w:r>
      <w:r>
        <w:rPr>
          <w:rFonts w:ascii="Arial" w:hAnsi="Arial" w:cs="Arial" w:hint="cs"/>
          <w:b/>
          <w:bCs/>
          <w:sz w:val="40"/>
          <w:szCs w:val="40"/>
          <w:rtl/>
        </w:rPr>
        <w:t>)</w:t>
      </w:r>
      <w:r w:rsidRPr="00062770">
        <w:rPr>
          <w:rFonts w:ascii="Arial" w:hAnsi="Arial" w:cs="Arial" w:hint="cs"/>
          <w:b/>
          <w:bCs/>
          <w:sz w:val="40"/>
          <w:szCs w:val="40"/>
          <w:rtl/>
        </w:rPr>
        <w:t xml:space="preserve"> عن الدنيا تعلق بالله و</w:t>
      </w:r>
      <w:r>
        <w:rPr>
          <w:rFonts w:ascii="Arial" w:hAnsi="Arial" w:cs="Arial" w:hint="cs"/>
          <w:b/>
          <w:bCs/>
          <w:sz w:val="40"/>
          <w:szCs w:val="40"/>
          <w:rtl/>
        </w:rPr>
        <w:t>الآخرة.</w:t>
      </w:r>
    </w:p>
    <w:p w14:paraId="04C30081" w14:textId="77777777" w:rsidR="003A3540" w:rsidRDefault="003A3540" w:rsidP="003A3540">
      <w:pPr>
        <w:tabs>
          <w:tab w:val="right" w:pos="9450"/>
        </w:tabs>
        <w:spacing w:before="12" w:after="120"/>
        <w:ind w:left="26"/>
        <w:jc w:val="both"/>
        <w:rPr>
          <w:rFonts w:ascii="Arial" w:hAnsi="Arial" w:cs="Arial"/>
          <w:b/>
          <w:bCs/>
          <w:sz w:val="40"/>
          <w:szCs w:val="40"/>
          <w:rtl/>
        </w:rPr>
      </w:pPr>
      <w:r>
        <w:rPr>
          <w:rFonts w:ascii="Arial" w:hAnsi="Arial" w:cs="Arial" w:hint="cs"/>
          <w:b/>
          <w:bCs/>
          <w:sz w:val="40"/>
          <w:szCs w:val="40"/>
          <w:rtl/>
        </w:rPr>
        <w:t>ـ والأدلة على أن غياب عمل القلب (عدم تعلق المشاعر والهدف بالله والآخرة) هو شرك قلبي كالتالي:</w:t>
      </w:r>
    </w:p>
    <w:p w14:paraId="47F71228" w14:textId="77777777" w:rsidR="003A3540" w:rsidRPr="00062770" w:rsidRDefault="003A3540" w:rsidP="003A3540">
      <w:pPr>
        <w:tabs>
          <w:tab w:val="right" w:pos="9450"/>
        </w:tabs>
        <w:spacing w:before="12" w:after="120"/>
        <w:ind w:left="26"/>
        <w:jc w:val="both"/>
        <w:rPr>
          <w:rFonts w:ascii="Arial" w:hAnsi="Arial" w:cs="Arial"/>
          <w:b/>
          <w:bCs/>
          <w:sz w:val="40"/>
          <w:szCs w:val="40"/>
          <w:rtl/>
        </w:rPr>
      </w:pPr>
      <w:r w:rsidRPr="00062770">
        <w:rPr>
          <w:rFonts w:ascii="Arial" w:hAnsi="Arial" w:cs="Arial" w:hint="cs"/>
          <w:b/>
          <w:bCs/>
          <w:sz w:val="40"/>
          <w:szCs w:val="40"/>
          <w:rtl/>
        </w:rPr>
        <w:t>1ـ عدم تعلق المشاعر بالله و</w:t>
      </w:r>
      <w:r>
        <w:rPr>
          <w:rFonts w:ascii="Arial" w:hAnsi="Arial" w:cs="Arial" w:hint="cs"/>
          <w:b/>
          <w:bCs/>
          <w:sz w:val="40"/>
          <w:szCs w:val="40"/>
          <w:rtl/>
        </w:rPr>
        <w:t>الآخرة</w:t>
      </w:r>
      <w:r w:rsidRPr="00062770">
        <w:rPr>
          <w:rFonts w:ascii="Arial" w:hAnsi="Arial" w:cs="Arial" w:hint="cs"/>
          <w:b/>
          <w:bCs/>
          <w:sz w:val="40"/>
          <w:szCs w:val="40"/>
          <w:rtl/>
        </w:rPr>
        <w:t xml:space="preserve"> وتعلقها بالدنيا شرك قلبي</w:t>
      </w:r>
      <w:r>
        <w:rPr>
          <w:rFonts w:ascii="Arial" w:hAnsi="Arial" w:cs="Arial" w:hint="cs"/>
          <w:b/>
          <w:bCs/>
          <w:sz w:val="40"/>
          <w:szCs w:val="40"/>
          <w:rtl/>
        </w:rPr>
        <w:t>:</w:t>
      </w:r>
    </w:p>
    <w:p w14:paraId="6C805255" w14:textId="77777777" w:rsidR="003A3540" w:rsidRPr="00062770" w:rsidRDefault="003A3540" w:rsidP="003A3540">
      <w:pPr>
        <w:tabs>
          <w:tab w:val="right" w:pos="9450"/>
        </w:tabs>
        <w:spacing w:before="12" w:after="120"/>
        <w:ind w:left="26"/>
        <w:jc w:val="both"/>
        <w:rPr>
          <w:rFonts w:ascii="Arial" w:hAnsi="Arial" w:cs="Arial"/>
          <w:b/>
          <w:bCs/>
          <w:sz w:val="40"/>
          <w:szCs w:val="40"/>
          <w:rtl/>
        </w:rPr>
      </w:pPr>
      <w:r w:rsidRPr="00062770">
        <w:rPr>
          <w:rFonts w:ascii="Arial" w:hAnsi="Arial" w:cs="Arial" w:hint="cs"/>
          <w:b/>
          <w:bCs/>
          <w:sz w:val="40"/>
          <w:szCs w:val="40"/>
          <w:rtl/>
        </w:rPr>
        <w:t>ـ</w:t>
      </w:r>
      <w:r w:rsidRPr="00062770">
        <w:rPr>
          <w:rFonts w:ascii="Arial" w:hAnsi="Arial" w:cs="Arial"/>
          <w:b/>
          <w:bCs/>
          <w:sz w:val="40"/>
          <w:szCs w:val="40"/>
          <w:rtl/>
        </w:rPr>
        <w:t xml:space="preserve"> قال تع</w:t>
      </w:r>
      <w:r>
        <w:rPr>
          <w:rFonts w:ascii="Arial" w:hAnsi="Arial" w:cs="Arial" w:hint="cs"/>
          <w:b/>
          <w:bCs/>
          <w:sz w:val="40"/>
          <w:szCs w:val="40"/>
          <w:rtl/>
        </w:rPr>
        <w:t>ا</w:t>
      </w:r>
      <w:r>
        <w:rPr>
          <w:rFonts w:ascii="Arial" w:hAnsi="Arial" w:cs="Arial"/>
          <w:b/>
          <w:bCs/>
          <w:sz w:val="40"/>
          <w:szCs w:val="40"/>
          <w:rtl/>
        </w:rPr>
        <w:t>لى:</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وَمِنَ النَّاسِ مَنْ يَتَّخِذُ مِنْ دُونِ اللَّهِ أَنْدَادً</w:t>
      </w:r>
      <w:r>
        <w:rPr>
          <w:rFonts w:ascii="Arial" w:hAnsi="Arial" w:cs="Arial" w:hint="cs"/>
          <w:b/>
          <w:bCs/>
          <w:sz w:val="40"/>
          <w:szCs w:val="40"/>
          <w:rtl/>
        </w:rPr>
        <w:t>ا</w:t>
      </w:r>
      <w:r w:rsidRPr="00062770">
        <w:rPr>
          <w:rFonts w:ascii="Arial" w:hAnsi="Arial" w:cs="Arial"/>
          <w:b/>
          <w:bCs/>
          <w:sz w:val="40"/>
          <w:szCs w:val="40"/>
          <w:rtl/>
        </w:rPr>
        <w:t xml:space="preserve"> يُحِبُّونَهُمْ كَحُبِّ اللَّهِ وَالَّذِينَ آمَنُوا أَشَدُّ </w:t>
      </w:r>
      <w:r>
        <w:rPr>
          <w:rFonts w:ascii="Arial" w:hAnsi="Arial" w:cs="Arial"/>
          <w:b/>
          <w:bCs/>
          <w:sz w:val="40"/>
          <w:szCs w:val="40"/>
          <w:rtl/>
        </w:rPr>
        <w:t>حبًا</w:t>
      </w:r>
      <w:r w:rsidRPr="00062770">
        <w:rPr>
          <w:rFonts w:ascii="Arial" w:hAnsi="Arial" w:cs="Arial"/>
          <w:b/>
          <w:bCs/>
          <w:sz w:val="40"/>
          <w:szCs w:val="40"/>
          <w:rtl/>
        </w:rPr>
        <w:t xml:space="preserve"> لِلَّهِ</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324"/>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إِذْ نُسَوِّيكُمْ بِرَبِّ الْعَالَمِينَ</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325"/>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ثُمَّ الَّذِينَ كَفَرُوا بِرَبِّهِمْ يَعْدِلُونَ</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326"/>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 xml:space="preserve">الَّذِينَ يَسْتَحِبُّونَ الْحَيَاةَ الدُّنْيَا عَلَى </w:t>
      </w:r>
      <w:r>
        <w:rPr>
          <w:rFonts w:ascii="Arial" w:hAnsi="Arial" w:cs="Arial"/>
          <w:b/>
          <w:bCs/>
          <w:sz w:val="40"/>
          <w:szCs w:val="40"/>
          <w:rtl/>
        </w:rPr>
        <w:t>الآخرة)</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327"/>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كَلَّا بَلْ تُحِبُّونَ الْعَاجِلَةَ</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328"/>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 xml:space="preserve">إِنَّ هَؤُلاءِ يُحِبُّونَ الْعَاجِلَةَ وَيَذَرُونَ وَرَاءَهُمْ </w:t>
      </w:r>
      <w:r>
        <w:rPr>
          <w:rFonts w:ascii="Arial" w:hAnsi="Arial" w:cs="Arial"/>
          <w:b/>
          <w:bCs/>
          <w:sz w:val="40"/>
          <w:szCs w:val="40"/>
          <w:rtl/>
        </w:rPr>
        <w:t>يومًا</w:t>
      </w:r>
      <w:r w:rsidRPr="00062770">
        <w:rPr>
          <w:rFonts w:ascii="Arial" w:hAnsi="Arial" w:cs="Arial"/>
          <w:b/>
          <w:bCs/>
          <w:sz w:val="40"/>
          <w:szCs w:val="40"/>
          <w:rtl/>
        </w:rPr>
        <w:t xml:space="preserve"> ثَقِيلاً</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329"/>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 xml:space="preserve">ذَلِكَ بِأَنَّهُمُ اسْتَحَبُّوا الْحَيَاةَ الدُّنْيَا عَلَى </w:t>
      </w:r>
      <w:r>
        <w:rPr>
          <w:rFonts w:ascii="Arial" w:hAnsi="Arial" w:cs="Arial"/>
          <w:b/>
          <w:bCs/>
          <w:sz w:val="40"/>
          <w:szCs w:val="40"/>
          <w:rtl/>
        </w:rPr>
        <w:t>الآخرة)</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330"/>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 xml:space="preserve">وَوَيْلٌ لِلْكَافِرِينَ مِنْ عَذَابٍ شَدِيدٍ (2) الَّذِينَ يَسْتَحِبُّونَ الْحَيَاةَ الدُّنْيَا عَلَى </w:t>
      </w:r>
      <w:r>
        <w:rPr>
          <w:rFonts w:ascii="Arial" w:hAnsi="Arial" w:cs="Arial"/>
          <w:b/>
          <w:bCs/>
          <w:sz w:val="40"/>
          <w:szCs w:val="40"/>
          <w:rtl/>
        </w:rPr>
        <w:t>الآخرة)</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331"/>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فَأَمَّا مَنْ طَغَى (37) وَآثَرَ الْحَيَاةَ الدُّنْيَا (38) فَإِنَّ الْجَحِيمَ هِيَ الْمَأْوَى (39) وَأَمَّا مَنْ خَافَ مَقَامَ رَبِّهِ وَنَهَى النَّفْسَ عَنِ الْهَوَى (40) فَإِنَّ الْجَنَّةَ هِيَ الْمَأْوَى</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332"/>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بَلْ تُؤْثِرُونَ الْحَيَاةَ الدُّنْيَا</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333"/>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w:t>
      </w:r>
      <w:r w:rsidRPr="00062770">
        <w:rPr>
          <w:rFonts w:ascii="Arial" w:hAnsi="Arial" w:cs="Arial" w:hint="cs"/>
          <w:b/>
          <w:bCs/>
          <w:sz w:val="40"/>
          <w:szCs w:val="40"/>
          <w:rtl/>
        </w:rPr>
        <w:t>(</w:t>
      </w:r>
      <w:r>
        <w:rPr>
          <w:rFonts w:ascii="Arial" w:hAnsi="Arial" w:cs="Arial" w:hint="cs"/>
          <w:b/>
          <w:bCs/>
          <w:sz w:val="40"/>
          <w:szCs w:val="40"/>
          <w:rtl/>
        </w:rPr>
        <w:t>(</w:t>
      </w:r>
      <w:r w:rsidRPr="00062770">
        <w:rPr>
          <w:rFonts w:ascii="Arial" w:hAnsi="Arial" w:cs="Arial"/>
          <w:b/>
          <w:bCs/>
          <w:sz w:val="40"/>
          <w:szCs w:val="40"/>
          <w:rtl/>
        </w:rPr>
        <w:t xml:space="preserve">كَلَّا بَلْ لَا يَخَافُونَ </w:t>
      </w:r>
      <w:r>
        <w:rPr>
          <w:rFonts w:ascii="Arial" w:hAnsi="Arial" w:cs="Arial"/>
          <w:b/>
          <w:bCs/>
          <w:sz w:val="40"/>
          <w:szCs w:val="40"/>
          <w:rtl/>
        </w:rPr>
        <w:t>الآخرة)</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34"/>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hint="cs"/>
          <w:b/>
          <w:bCs/>
          <w:sz w:val="40"/>
          <w:szCs w:val="40"/>
          <w:rtl/>
        </w:rPr>
        <w:t xml:space="preserve"> </w:t>
      </w:r>
      <w:r w:rsidRPr="00062770">
        <w:rPr>
          <w:rFonts w:ascii="Arial" w:hAnsi="Arial" w:cs="Arial"/>
          <w:b/>
          <w:bCs/>
          <w:sz w:val="40"/>
          <w:szCs w:val="40"/>
          <w:rtl/>
        </w:rPr>
        <w:t>(</w:t>
      </w:r>
      <w:r>
        <w:rPr>
          <w:rFonts w:ascii="Arial" w:hAnsi="Arial" w:cs="Arial"/>
          <w:b/>
          <w:bCs/>
          <w:sz w:val="40"/>
          <w:szCs w:val="40"/>
          <w:rtl/>
        </w:rPr>
        <w:t>(</w:t>
      </w:r>
      <w:r w:rsidRPr="00062770">
        <w:rPr>
          <w:rFonts w:ascii="Arial" w:hAnsi="Arial" w:cs="Arial"/>
          <w:b/>
          <w:bCs/>
          <w:sz w:val="40"/>
          <w:szCs w:val="40"/>
          <w:rtl/>
        </w:rPr>
        <w:t>وَأَمَّا مَنْ خَافَ مَقَامَ رَبِّهِ وَنَهَى النَّفْسَ عَنِ الْهَوَى (40) فَإِنَّ الْجَنَّةَ هِيَ الْمَأْوَى</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35"/>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 xml:space="preserve">جَزَاؤُهُمْ عِنْدَ رَبِّهِمْ جَنَّاتُ عَدْنٍ تَجْرِي مِنْ تَحْتِهَا الْأَنْهَارُ خَالِدِينَ فِيهَا </w:t>
      </w:r>
      <w:r>
        <w:rPr>
          <w:rFonts w:ascii="Arial" w:hAnsi="Arial" w:cs="Arial"/>
          <w:b/>
          <w:bCs/>
          <w:sz w:val="40"/>
          <w:szCs w:val="40"/>
          <w:rtl/>
        </w:rPr>
        <w:t>أبدًا</w:t>
      </w:r>
      <w:r w:rsidRPr="00062770">
        <w:rPr>
          <w:rFonts w:ascii="Arial" w:hAnsi="Arial" w:cs="Arial"/>
          <w:b/>
          <w:bCs/>
          <w:sz w:val="40"/>
          <w:szCs w:val="40"/>
          <w:rtl/>
        </w:rPr>
        <w:t xml:space="preserve"> رَضِيَ اللَّهُ عَنْهُمْ وَرَضُوا عَنْهُ ذَلِكَ لِمَنْ خَشِيَ رَبَّهُ</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36"/>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hint="cs"/>
          <w:b/>
          <w:bCs/>
          <w:sz w:val="40"/>
          <w:szCs w:val="40"/>
          <w:rtl/>
        </w:rPr>
        <w:t xml:space="preserve"> </w:t>
      </w:r>
      <w:r w:rsidRPr="00062770">
        <w:rPr>
          <w:rFonts w:ascii="Arial" w:hAnsi="Arial" w:cs="Arial"/>
          <w:b/>
          <w:bCs/>
          <w:sz w:val="40"/>
          <w:szCs w:val="40"/>
          <w:rtl/>
        </w:rPr>
        <w:t>(</w:t>
      </w:r>
      <w:r>
        <w:rPr>
          <w:rFonts w:ascii="Arial" w:hAnsi="Arial" w:cs="Arial"/>
          <w:b/>
          <w:bCs/>
          <w:sz w:val="40"/>
          <w:szCs w:val="40"/>
          <w:rtl/>
        </w:rPr>
        <w:t>(</w:t>
      </w:r>
      <w:r w:rsidRPr="00062770">
        <w:rPr>
          <w:rFonts w:ascii="Arial" w:hAnsi="Arial" w:cs="Arial"/>
          <w:b/>
          <w:bCs/>
          <w:sz w:val="40"/>
          <w:szCs w:val="40"/>
          <w:rtl/>
        </w:rPr>
        <w:t>قَالُوا إِنَّا كُنَّا قَبْلُ فِي أَهْلِنَا مُشْفِقِينَ (26) فَمَنَّ اللَّهُ عَلَيْنَا وَوَقَانَا عَذَابَ السَّمُومِ</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37"/>
      </w:r>
      <w:r w:rsidRPr="00062770">
        <w:rPr>
          <w:rFonts w:ascii="Arial" w:hAnsi="Arial" w:cs="Arial"/>
          <w:b/>
          <w:bCs/>
          <w:sz w:val="40"/>
          <w:szCs w:val="40"/>
          <w:vertAlign w:val="superscript"/>
          <w:rtl/>
        </w:rPr>
        <w:t>)</w:t>
      </w:r>
      <w:r>
        <w:rPr>
          <w:rFonts w:ascii="Arial" w:hAnsi="Arial" w:cs="Arial"/>
          <w:b/>
          <w:bCs/>
          <w:sz w:val="40"/>
          <w:szCs w:val="40"/>
          <w:rtl/>
        </w:rPr>
        <w:t>.</w:t>
      </w:r>
    </w:p>
    <w:p w14:paraId="11E383DD" w14:textId="77777777" w:rsidR="003A3540" w:rsidRPr="00062770" w:rsidRDefault="003A3540" w:rsidP="003A3540">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يقول ابن القيم</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قال الله تع</w:t>
      </w:r>
      <w:r>
        <w:rPr>
          <w:rFonts w:ascii="Arial" w:hAnsi="Arial" w:cs="Arial" w:hint="cs"/>
          <w:b/>
          <w:bCs/>
          <w:sz w:val="40"/>
          <w:szCs w:val="40"/>
          <w:rtl/>
        </w:rPr>
        <w:t>ا</w:t>
      </w:r>
      <w:r>
        <w:rPr>
          <w:rFonts w:ascii="Arial" w:hAnsi="Arial" w:cs="Arial"/>
          <w:b/>
          <w:bCs/>
          <w:sz w:val="40"/>
          <w:szCs w:val="40"/>
          <w:rtl/>
        </w:rPr>
        <w:t>لى:</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 xml:space="preserve">ومن الناس من يتخذ من دون الله </w:t>
      </w:r>
      <w:r>
        <w:rPr>
          <w:rFonts w:ascii="Arial" w:hAnsi="Arial" w:cs="Arial"/>
          <w:b/>
          <w:bCs/>
          <w:sz w:val="40"/>
          <w:szCs w:val="40"/>
          <w:rtl/>
        </w:rPr>
        <w:t>أندادًا</w:t>
      </w:r>
      <w:r w:rsidRPr="00062770">
        <w:rPr>
          <w:rFonts w:ascii="Arial" w:hAnsi="Arial" w:cs="Arial"/>
          <w:b/>
          <w:bCs/>
          <w:sz w:val="40"/>
          <w:szCs w:val="40"/>
          <w:rtl/>
        </w:rPr>
        <w:t xml:space="preserve"> يحبونهم كحب الله</w:t>
      </w:r>
      <w:r>
        <w:rPr>
          <w:rFonts w:ascii="Arial" w:hAnsi="Arial" w:cs="Arial"/>
          <w:b/>
          <w:bCs/>
          <w:sz w:val="40"/>
          <w:szCs w:val="40"/>
          <w:rtl/>
        </w:rPr>
        <w:t>}</w:t>
      </w:r>
      <w:r w:rsidRPr="00062770">
        <w:rPr>
          <w:rFonts w:ascii="Arial" w:hAnsi="Arial" w:cs="Arial"/>
          <w:b/>
          <w:bCs/>
          <w:sz w:val="40"/>
          <w:szCs w:val="40"/>
          <w:rtl/>
        </w:rPr>
        <w:t xml:space="preserve"> فأخبر أن من أحب من دون الله </w:t>
      </w:r>
      <w:r>
        <w:rPr>
          <w:rFonts w:ascii="Arial" w:hAnsi="Arial" w:cs="Arial"/>
          <w:b/>
          <w:bCs/>
          <w:sz w:val="40"/>
          <w:szCs w:val="40"/>
          <w:rtl/>
        </w:rPr>
        <w:t>شيئًا</w:t>
      </w:r>
      <w:r w:rsidRPr="00062770">
        <w:rPr>
          <w:rFonts w:ascii="Arial" w:hAnsi="Arial" w:cs="Arial"/>
          <w:b/>
          <w:bCs/>
          <w:sz w:val="40"/>
          <w:szCs w:val="40"/>
          <w:rtl/>
        </w:rPr>
        <w:t xml:space="preserve"> كما يحب الله تع</w:t>
      </w:r>
      <w:r>
        <w:rPr>
          <w:rFonts w:ascii="Arial" w:hAnsi="Arial" w:cs="Arial" w:hint="cs"/>
          <w:b/>
          <w:bCs/>
          <w:sz w:val="40"/>
          <w:szCs w:val="40"/>
          <w:rtl/>
        </w:rPr>
        <w:t>ا</w:t>
      </w:r>
      <w:r>
        <w:rPr>
          <w:rFonts w:ascii="Arial" w:hAnsi="Arial" w:cs="Arial"/>
          <w:b/>
          <w:bCs/>
          <w:sz w:val="40"/>
          <w:szCs w:val="40"/>
          <w:rtl/>
        </w:rPr>
        <w:t>لى</w:t>
      </w:r>
      <w:r w:rsidRPr="00062770">
        <w:rPr>
          <w:rFonts w:ascii="Arial" w:hAnsi="Arial" w:cs="Arial"/>
          <w:b/>
          <w:bCs/>
          <w:sz w:val="40"/>
          <w:szCs w:val="40"/>
          <w:rtl/>
        </w:rPr>
        <w:t xml:space="preserve"> فهو ممن اتخذ من دون الله </w:t>
      </w:r>
      <w:r>
        <w:rPr>
          <w:rFonts w:ascii="Arial" w:hAnsi="Arial" w:cs="Arial"/>
          <w:b/>
          <w:bCs/>
          <w:sz w:val="40"/>
          <w:szCs w:val="40"/>
          <w:rtl/>
        </w:rPr>
        <w:t>أندادًا</w:t>
      </w:r>
      <w:r w:rsidRPr="00062770">
        <w:rPr>
          <w:rFonts w:ascii="Arial" w:hAnsi="Arial" w:cs="Arial"/>
          <w:b/>
          <w:bCs/>
          <w:sz w:val="40"/>
          <w:szCs w:val="40"/>
          <w:rtl/>
        </w:rPr>
        <w:t xml:space="preserve"> فهذا ند في المحبة لا في الخلق والربوبية فإن </w:t>
      </w:r>
      <w:r>
        <w:rPr>
          <w:rFonts w:ascii="Arial" w:hAnsi="Arial" w:cs="Arial"/>
          <w:b/>
          <w:bCs/>
          <w:sz w:val="40"/>
          <w:szCs w:val="40"/>
          <w:rtl/>
        </w:rPr>
        <w:t>أحدًا</w:t>
      </w:r>
      <w:r w:rsidRPr="00062770">
        <w:rPr>
          <w:rFonts w:ascii="Arial" w:hAnsi="Arial" w:cs="Arial"/>
          <w:b/>
          <w:bCs/>
          <w:sz w:val="40"/>
          <w:szCs w:val="40"/>
          <w:rtl/>
        </w:rPr>
        <w:t xml:space="preserve"> من أهل الأرض لم يثبت هذا الند في الربوبية بخلاف ند المحبة فإن </w:t>
      </w:r>
      <w:r w:rsidRPr="00062770">
        <w:rPr>
          <w:rFonts w:ascii="Arial" w:hAnsi="Arial" w:cs="Arial"/>
          <w:b/>
          <w:bCs/>
          <w:sz w:val="40"/>
          <w:szCs w:val="40"/>
          <w:highlight w:val="yellow"/>
          <w:rtl/>
        </w:rPr>
        <w:t xml:space="preserve">أكثر أهل الأرض قد اتخذوا من دون الله </w:t>
      </w:r>
      <w:r>
        <w:rPr>
          <w:rFonts w:ascii="Arial" w:hAnsi="Arial" w:cs="Arial"/>
          <w:b/>
          <w:bCs/>
          <w:sz w:val="40"/>
          <w:szCs w:val="40"/>
          <w:highlight w:val="yellow"/>
          <w:rtl/>
        </w:rPr>
        <w:t>أندادًا</w:t>
      </w:r>
      <w:r w:rsidRPr="00062770">
        <w:rPr>
          <w:rFonts w:ascii="Arial" w:hAnsi="Arial" w:cs="Arial"/>
          <w:b/>
          <w:bCs/>
          <w:sz w:val="40"/>
          <w:szCs w:val="40"/>
          <w:highlight w:val="yellow"/>
          <w:rtl/>
        </w:rPr>
        <w:t xml:space="preserve"> في الحب والتعظيم</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338"/>
      </w:r>
      <w:r w:rsidRPr="00062770">
        <w:rPr>
          <w:rFonts w:ascii="Arial" w:hAnsi="Arial" w:cs="Arial"/>
          <w:b/>
          <w:bCs/>
          <w:sz w:val="40"/>
          <w:szCs w:val="40"/>
          <w:vertAlign w:val="superscript"/>
          <w:rtl/>
        </w:rPr>
        <w:t>)</w:t>
      </w:r>
      <w:r w:rsidRPr="002669D4">
        <w:rPr>
          <w:rFonts w:ascii="Arial" w:hAnsi="Arial" w:cs="Arial"/>
          <w:b/>
          <w:bCs/>
          <w:sz w:val="40"/>
          <w:szCs w:val="40"/>
          <w:rtl/>
        </w:rPr>
        <w:t>.</w:t>
      </w:r>
    </w:p>
    <w:p w14:paraId="604667DC" w14:textId="77777777" w:rsidR="003A3540" w:rsidRPr="006D1934" w:rsidRDefault="003A3540" w:rsidP="003A3540">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ويقول شيخ الإسلام ابن تيمية</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فمن آمن بالله رب كل شيء وخالقه ولم يعبد إلا الله وحده بحيث يكون الله أحب إليه من كل ما سواه وأخشى عنده من كل ما سواه وأعظم عنده من كل ما سواه وأرجى عنده من كل ما سواه بل من سوى بين الله وبين بعض المخلوقات في الحب بحيث يحبه مثل ما يحب الله ويخشاه مثل ما يخشى الله ويرجوه مثل ما يرجو الله ويدعوه مثل ما يدعوه فهو مشرك الشرك الذي لا يغفره الله</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339"/>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ويقول </w:t>
      </w:r>
      <w:r>
        <w:rPr>
          <w:rFonts w:ascii="Arial" w:hAnsi="Arial" w:cs="Arial"/>
          <w:b/>
          <w:bCs/>
          <w:sz w:val="40"/>
          <w:szCs w:val="40"/>
          <w:rtl/>
        </w:rPr>
        <w:t>أيضًا:</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 xml:space="preserve">ومحبة الله هي أصل </w:t>
      </w:r>
      <w:r>
        <w:rPr>
          <w:rFonts w:ascii="Arial" w:hAnsi="Arial" w:cs="Arial"/>
          <w:b/>
          <w:bCs/>
          <w:sz w:val="40"/>
          <w:szCs w:val="40"/>
          <w:rtl/>
        </w:rPr>
        <w:t>الإيمان</w:t>
      </w:r>
      <w:r w:rsidRPr="00062770">
        <w:rPr>
          <w:rFonts w:ascii="Arial" w:hAnsi="Arial" w:cs="Arial"/>
          <w:b/>
          <w:bCs/>
          <w:sz w:val="40"/>
          <w:szCs w:val="40"/>
          <w:rtl/>
        </w:rPr>
        <w:t xml:space="preserve"> الذي هو عمل القلب وبكمالها يكمل</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40"/>
      </w:r>
      <w:r w:rsidRPr="00062770">
        <w:rPr>
          <w:rFonts w:ascii="Arial" w:hAnsi="Arial" w:cs="Arial"/>
          <w:b/>
          <w:bCs/>
          <w:sz w:val="40"/>
          <w:szCs w:val="40"/>
          <w:vertAlign w:val="superscript"/>
          <w:rtl/>
        </w:rPr>
        <w:t>)</w:t>
      </w:r>
      <w:r>
        <w:rPr>
          <w:rFonts w:ascii="Arial" w:hAnsi="Arial" w:cs="Arial" w:hint="cs"/>
          <w:b/>
          <w:bCs/>
          <w:sz w:val="40"/>
          <w:szCs w:val="40"/>
          <w:rtl/>
        </w:rPr>
        <w:t>،</w:t>
      </w:r>
      <w:r w:rsidRPr="006D1934">
        <w:rPr>
          <w:rFonts w:ascii="Arial" w:hAnsi="Arial" w:cs="Arial"/>
          <w:b/>
          <w:bCs/>
          <w:sz w:val="40"/>
          <w:szCs w:val="40"/>
          <w:rtl/>
        </w:rPr>
        <w:t xml:space="preserve"> </w:t>
      </w:r>
      <w:r w:rsidRPr="00062770">
        <w:rPr>
          <w:rFonts w:ascii="Arial" w:hAnsi="Arial" w:cs="Arial"/>
          <w:b/>
          <w:bCs/>
          <w:sz w:val="40"/>
          <w:szCs w:val="40"/>
          <w:rtl/>
        </w:rPr>
        <w:t xml:space="preserve">ويقول </w:t>
      </w:r>
      <w:r>
        <w:rPr>
          <w:rFonts w:ascii="Arial" w:hAnsi="Arial" w:cs="Arial"/>
          <w:b/>
          <w:bCs/>
          <w:sz w:val="40"/>
          <w:szCs w:val="40"/>
          <w:rtl/>
        </w:rPr>
        <w:t>أيضًا:</w:t>
      </w:r>
      <w:r w:rsidRPr="00062770">
        <w:rPr>
          <w:rFonts w:ascii="Arial" w:hAnsi="Arial" w:cs="Arial"/>
          <w:b/>
          <w:bCs/>
          <w:sz w:val="40"/>
          <w:szCs w:val="40"/>
          <w:rtl/>
        </w:rPr>
        <w:t xml:space="preserve"> (</w:t>
      </w:r>
      <w:r>
        <w:rPr>
          <w:rFonts w:ascii="Arial" w:hAnsi="Arial" w:cs="Arial"/>
          <w:b/>
          <w:bCs/>
          <w:sz w:val="40"/>
          <w:szCs w:val="40"/>
          <w:rtl/>
        </w:rPr>
        <w:t>(</w:t>
      </w:r>
      <w:r w:rsidRPr="006D1934">
        <w:rPr>
          <w:rFonts w:ascii="Arial" w:hAnsi="Arial" w:cs="Arial"/>
          <w:b/>
          <w:bCs/>
          <w:sz w:val="40"/>
          <w:szCs w:val="40"/>
          <w:rtl/>
        </w:rPr>
        <w:t>فَالْإِيمَانُ فِي الْقَلْبِ لَا يَكُونُ إيمَانًا بِمُجَرَّدِ تَصْدِيقٍ لَيْسَ مَعَهُ عَمَلُ الْقَلْبِ وَمُوجِبُهُ مِنْ مَحَبَّةِ اللَّهِ وَرَسُولِهِ وَنَحْوِ ذَلِكَ ؛ كَمَا أَنَّهُ لَا يَكُونُ إيمَانًا بِمُجَرَّدِ ظَنٍّ وَهَوًى؛ بَلْ لَابُدَّ فِي أَصْلِ الْإِيمَانِ مِنْ قَوْلِ الْقَلْبِ</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41"/>
      </w:r>
      <w:r w:rsidRPr="00062770">
        <w:rPr>
          <w:rFonts w:ascii="Arial" w:hAnsi="Arial" w:cs="Arial"/>
          <w:b/>
          <w:bCs/>
          <w:sz w:val="40"/>
          <w:szCs w:val="40"/>
          <w:vertAlign w:val="superscript"/>
          <w:rtl/>
        </w:rPr>
        <w:t>)</w:t>
      </w:r>
      <w:r w:rsidRPr="006D1934">
        <w:rPr>
          <w:rFonts w:ascii="Arial" w:hAnsi="Arial" w:cs="Arial"/>
          <w:b/>
          <w:bCs/>
          <w:sz w:val="40"/>
          <w:szCs w:val="40"/>
          <w:rtl/>
        </w:rPr>
        <w:t xml:space="preserve"> وَعَمَلِ الْقَلْبِ</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42"/>
      </w:r>
      <w:r w:rsidRPr="00062770">
        <w:rPr>
          <w:rFonts w:ascii="Arial" w:hAnsi="Arial" w:cs="Arial"/>
          <w:b/>
          <w:bCs/>
          <w:sz w:val="40"/>
          <w:szCs w:val="40"/>
          <w:vertAlign w:val="superscript"/>
          <w:rtl/>
        </w:rPr>
        <w:t>)</w:t>
      </w:r>
      <w:r>
        <w:rPr>
          <w:rFonts w:ascii="Arial" w:hAnsi="Arial" w:cs="Arial" w:hint="cs"/>
          <w:b/>
          <w:bCs/>
          <w:sz w:val="40"/>
          <w:szCs w:val="40"/>
          <w:rtl/>
        </w:rPr>
        <w:t>.</w:t>
      </w:r>
    </w:p>
    <w:p w14:paraId="080B5411" w14:textId="77777777" w:rsidR="003A3540" w:rsidRPr="00062770" w:rsidRDefault="003A3540" w:rsidP="003A3540">
      <w:pPr>
        <w:tabs>
          <w:tab w:val="right" w:pos="9450"/>
        </w:tabs>
        <w:spacing w:before="12"/>
        <w:ind w:left="26"/>
        <w:jc w:val="both"/>
        <w:rPr>
          <w:rFonts w:ascii="Arial" w:hAnsi="Arial" w:cs="Arial"/>
          <w:b/>
          <w:bCs/>
          <w:sz w:val="40"/>
          <w:szCs w:val="40"/>
          <w:rtl/>
        </w:rPr>
      </w:pPr>
      <w:r w:rsidRPr="00062770">
        <w:rPr>
          <w:rFonts w:ascii="Arial" w:hAnsi="Arial" w:cs="Arial"/>
          <w:b/>
          <w:bCs/>
          <w:sz w:val="40"/>
          <w:szCs w:val="40"/>
          <w:rtl/>
        </w:rPr>
        <w:t>ـ إذا كان حب غير الله مساو</w:t>
      </w:r>
      <w:r>
        <w:rPr>
          <w:rFonts w:ascii="Arial" w:hAnsi="Arial" w:cs="Arial" w:hint="cs"/>
          <w:b/>
          <w:bCs/>
          <w:sz w:val="40"/>
          <w:szCs w:val="40"/>
          <w:rtl/>
        </w:rPr>
        <w:t>ٍ</w:t>
      </w:r>
      <w:r w:rsidRPr="00062770">
        <w:rPr>
          <w:rFonts w:ascii="Arial" w:hAnsi="Arial" w:cs="Arial"/>
          <w:b/>
          <w:bCs/>
          <w:sz w:val="40"/>
          <w:szCs w:val="40"/>
          <w:rtl/>
        </w:rPr>
        <w:t xml:space="preserve"> لحب الله أو أكبر </w:t>
      </w:r>
      <w:r w:rsidRPr="00062770">
        <w:rPr>
          <w:rFonts w:ascii="Arial" w:hAnsi="Arial" w:cs="Arial" w:hint="cs"/>
          <w:b/>
          <w:bCs/>
          <w:sz w:val="40"/>
          <w:szCs w:val="40"/>
          <w:rtl/>
        </w:rPr>
        <w:t>ف</w:t>
      </w:r>
      <w:r w:rsidRPr="00062770">
        <w:rPr>
          <w:rFonts w:ascii="Arial" w:hAnsi="Arial" w:cs="Arial"/>
          <w:b/>
          <w:bCs/>
          <w:sz w:val="40"/>
          <w:szCs w:val="40"/>
          <w:rtl/>
        </w:rPr>
        <w:t xml:space="preserve">ذلك </w:t>
      </w:r>
      <w:r w:rsidRPr="00062770">
        <w:rPr>
          <w:rFonts w:ascii="Arial" w:hAnsi="Arial" w:cs="Arial" w:hint="cs"/>
          <w:b/>
          <w:bCs/>
          <w:sz w:val="40"/>
          <w:szCs w:val="40"/>
          <w:rtl/>
        </w:rPr>
        <w:t>شرك قلبي</w:t>
      </w:r>
      <w:r>
        <w:rPr>
          <w:rFonts w:ascii="Arial" w:hAnsi="Arial" w:cs="Arial"/>
          <w:b/>
          <w:bCs/>
          <w:sz w:val="40"/>
          <w:szCs w:val="40"/>
          <w:rtl/>
        </w:rPr>
        <w:t>،</w:t>
      </w:r>
      <w:r w:rsidRPr="00062770">
        <w:rPr>
          <w:rFonts w:ascii="Arial" w:hAnsi="Arial" w:cs="Arial"/>
          <w:b/>
          <w:bCs/>
          <w:sz w:val="40"/>
          <w:szCs w:val="40"/>
          <w:rtl/>
        </w:rPr>
        <w:t xml:space="preserve"> فما بالك لو لم يكن حب الله موجود </w:t>
      </w:r>
      <w:r>
        <w:rPr>
          <w:rFonts w:ascii="Arial" w:hAnsi="Arial" w:cs="Arial"/>
          <w:b/>
          <w:bCs/>
          <w:sz w:val="40"/>
          <w:szCs w:val="40"/>
          <w:rtl/>
        </w:rPr>
        <w:t>أصلًا؛</w:t>
      </w:r>
      <w:r w:rsidRPr="00062770">
        <w:rPr>
          <w:rFonts w:ascii="Arial" w:hAnsi="Arial" w:cs="Arial" w:hint="cs"/>
          <w:b/>
          <w:bCs/>
          <w:sz w:val="40"/>
          <w:szCs w:val="40"/>
          <w:rtl/>
        </w:rPr>
        <w:t xml:space="preserve"> ف</w:t>
      </w:r>
      <w:r w:rsidRPr="00062770">
        <w:rPr>
          <w:rFonts w:ascii="Arial" w:hAnsi="Arial" w:cs="Arial"/>
          <w:b/>
          <w:bCs/>
          <w:sz w:val="40"/>
          <w:szCs w:val="40"/>
          <w:rtl/>
        </w:rPr>
        <w:t>يقول شيخ الإسلام ابن القيم</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فمن لا محبة له لا إسلام له البتة بل هي حقيقة شهادة أن لا إله إلا الله فإن الإله هو الذي يأله</w:t>
      </w:r>
      <w:r w:rsidRPr="00062770">
        <w:rPr>
          <w:rFonts w:ascii="Arial" w:hAnsi="Arial" w:cs="Arial" w:hint="cs"/>
          <w:b/>
          <w:bCs/>
          <w:sz w:val="40"/>
          <w:szCs w:val="40"/>
          <w:rtl/>
        </w:rPr>
        <w:t>ه</w:t>
      </w:r>
      <w:r w:rsidRPr="00062770">
        <w:rPr>
          <w:rFonts w:ascii="Arial" w:hAnsi="Arial" w:cs="Arial"/>
          <w:b/>
          <w:bCs/>
          <w:sz w:val="40"/>
          <w:szCs w:val="40"/>
          <w:rtl/>
        </w:rPr>
        <w:t xml:space="preserve"> العباد </w:t>
      </w:r>
      <w:r>
        <w:rPr>
          <w:rFonts w:ascii="Arial" w:hAnsi="Arial" w:cs="Arial"/>
          <w:b/>
          <w:bCs/>
          <w:sz w:val="40"/>
          <w:szCs w:val="40"/>
          <w:rtl/>
        </w:rPr>
        <w:t>حبًا</w:t>
      </w:r>
      <w:r w:rsidRPr="00062770">
        <w:rPr>
          <w:rFonts w:ascii="Arial" w:hAnsi="Arial" w:cs="Arial"/>
          <w:b/>
          <w:bCs/>
          <w:sz w:val="40"/>
          <w:szCs w:val="40"/>
          <w:rtl/>
        </w:rPr>
        <w:t xml:space="preserve"> </w:t>
      </w:r>
      <w:r>
        <w:rPr>
          <w:rFonts w:ascii="Arial" w:hAnsi="Arial" w:cs="Arial"/>
          <w:b/>
          <w:bCs/>
          <w:sz w:val="40"/>
          <w:szCs w:val="40"/>
          <w:rtl/>
        </w:rPr>
        <w:t>وذلًا</w:t>
      </w:r>
      <w:r w:rsidRPr="00062770">
        <w:rPr>
          <w:rFonts w:ascii="Arial" w:hAnsi="Arial" w:cs="Arial"/>
          <w:b/>
          <w:bCs/>
          <w:sz w:val="40"/>
          <w:szCs w:val="40"/>
          <w:rtl/>
        </w:rPr>
        <w:t xml:space="preserve"> </w:t>
      </w:r>
      <w:r>
        <w:rPr>
          <w:rFonts w:ascii="Arial" w:hAnsi="Arial" w:cs="Arial"/>
          <w:b/>
          <w:bCs/>
          <w:sz w:val="40"/>
          <w:szCs w:val="40"/>
          <w:rtl/>
        </w:rPr>
        <w:t>وخوفًا</w:t>
      </w:r>
      <w:r w:rsidRPr="00062770">
        <w:rPr>
          <w:rFonts w:ascii="Arial" w:hAnsi="Arial" w:cs="Arial"/>
          <w:b/>
          <w:bCs/>
          <w:sz w:val="40"/>
          <w:szCs w:val="40"/>
          <w:rtl/>
        </w:rPr>
        <w:t xml:space="preserve"> ورجاء </w:t>
      </w:r>
      <w:r>
        <w:rPr>
          <w:rFonts w:ascii="Arial" w:hAnsi="Arial" w:cs="Arial"/>
          <w:b/>
          <w:bCs/>
          <w:sz w:val="40"/>
          <w:szCs w:val="40"/>
          <w:rtl/>
        </w:rPr>
        <w:t>وتعظيمًا</w:t>
      </w:r>
      <w:r w:rsidRPr="00062770">
        <w:rPr>
          <w:rFonts w:ascii="Arial" w:hAnsi="Arial" w:cs="Arial"/>
          <w:b/>
          <w:bCs/>
          <w:sz w:val="40"/>
          <w:szCs w:val="40"/>
          <w:rtl/>
        </w:rPr>
        <w:t xml:space="preserve"> وطاعة له بمعنى مألوه وهو الذي تألهه القلوب أي تحبه وتذل له</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43"/>
      </w:r>
      <w:r w:rsidRPr="00062770">
        <w:rPr>
          <w:rFonts w:ascii="Arial" w:hAnsi="Arial" w:cs="Arial"/>
          <w:b/>
          <w:bCs/>
          <w:sz w:val="40"/>
          <w:szCs w:val="40"/>
          <w:vertAlign w:val="superscript"/>
          <w:rtl/>
        </w:rPr>
        <w:t>)</w:t>
      </w:r>
      <w:r>
        <w:rPr>
          <w:rFonts w:ascii="Arial" w:hAnsi="Arial" w:cs="Arial"/>
          <w:b/>
          <w:bCs/>
          <w:sz w:val="40"/>
          <w:szCs w:val="40"/>
          <w:rtl/>
        </w:rPr>
        <w:t>.</w:t>
      </w:r>
    </w:p>
    <w:p w14:paraId="35A4CE4B" w14:textId="2D919985" w:rsidR="003A3540" w:rsidRDefault="003A3540" w:rsidP="003A3540">
      <w:pPr>
        <w:tabs>
          <w:tab w:val="right" w:pos="9450"/>
        </w:tabs>
        <w:spacing w:before="12" w:after="120"/>
        <w:ind w:left="26"/>
        <w:jc w:val="both"/>
        <w:rPr>
          <w:rFonts w:ascii="Arial" w:hAnsi="Arial" w:cs="Arial"/>
          <w:b/>
          <w:bCs/>
          <w:sz w:val="40"/>
          <w:szCs w:val="40"/>
          <w:rtl/>
        </w:rPr>
      </w:pPr>
      <w:r w:rsidRPr="00062770">
        <w:rPr>
          <w:rFonts w:ascii="Arial" w:hAnsi="Arial" w:cs="Arial" w:hint="cs"/>
          <w:b/>
          <w:bCs/>
          <w:sz w:val="40"/>
          <w:szCs w:val="40"/>
          <w:rtl/>
        </w:rPr>
        <w:t>2ـ تعلق الهدف بالدنيا وابتعاده عن الله و</w:t>
      </w:r>
      <w:r>
        <w:rPr>
          <w:rFonts w:ascii="Arial" w:hAnsi="Arial" w:cs="Arial" w:hint="cs"/>
          <w:b/>
          <w:bCs/>
          <w:sz w:val="40"/>
          <w:szCs w:val="40"/>
          <w:rtl/>
        </w:rPr>
        <w:t>الآخرة:</w:t>
      </w:r>
      <w:r w:rsidRPr="00062770">
        <w:rPr>
          <w:rFonts w:ascii="Arial" w:hAnsi="Arial" w:cs="Arial" w:hint="cs"/>
          <w:b/>
          <w:bCs/>
          <w:sz w:val="40"/>
          <w:szCs w:val="40"/>
          <w:rtl/>
        </w:rPr>
        <w:t xml:space="preserve"> هو شرك إرادة</w:t>
      </w:r>
      <w:r>
        <w:rPr>
          <w:rFonts w:ascii="Arial" w:hAnsi="Arial" w:cs="Arial" w:hint="cs"/>
          <w:b/>
          <w:bCs/>
          <w:sz w:val="40"/>
          <w:szCs w:val="40"/>
          <w:rtl/>
        </w:rPr>
        <w:t>،</w:t>
      </w:r>
      <w:r w:rsidRPr="00062770">
        <w:rPr>
          <w:rFonts w:ascii="Arial" w:hAnsi="Arial" w:cs="Arial" w:hint="cs"/>
          <w:b/>
          <w:bCs/>
          <w:sz w:val="40"/>
          <w:szCs w:val="40"/>
          <w:rtl/>
        </w:rPr>
        <w:t xml:space="preserve"> والأدلة على ذلك بالفصل </w:t>
      </w:r>
      <w:r>
        <w:rPr>
          <w:rFonts w:ascii="Arial" w:hAnsi="Arial" w:cs="Arial" w:hint="cs"/>
          <w:b/>
          <w:bCs/>
          <w:sz w:val="40"/>
          <w:szCs w:val="40"/>
          <w:rtl/>
        </w:rPr>
        <w:t xml:space="preserve">الأول من الباب </w:t>
      </w:r>
      <w:r w:rsidR="009A31E1">
        <w:rPr>
          <w:rFonts w:ascii="Arial" w:hAnsi="Arial" w:cs="Arial" w:hint="cs"/>
          <w:b/>
          <w:bCs/>
          <w:sz w:val="40"/>
          <w:szCs w:val="40"/>
          <w:rtl/>
        </w:rPr>
        <w:t>الرابع</w:t>
      </w:r>
      <w:r>
        <w:rPr>
          <w:rFonts w:ascii="Arial" w:hAnsi="Arial" w:cs="Arial" w:hint="cs"/>
          <w:b/>
          <w:bCs/>
          <w:sz w:val="40"/>
          <w:szCs w:val="40"/>
          <w:rtl/>
        </w:rPr>
        <w:t>.</w:t>
      </w:r>
    </w:p>
    <w:p w14:paraId="0E8ADCFB" w14:textId="77777777" w:rsidR="003A3540" w:rsidRPr="003917E5" w:rsidRDefault="003A3540" w:rsidP="003917E5">
      <w:pPr>
        <w:pStyle w:val="Heading3"/>
        <w:rPr>
          <w:rFonts w:ascii="Arial" w:hAnsi="Arial" w:cs="Arial"/>
          <w:b/>
          <w:bCs/>
          <w:color w:val="auto"/>
          <w:sz w:val="40"/>
          <w:szCs w:val="40"/>
          <w:rtl/>
        </w:rPr>
      </w:pPr>
      <w:bookmarkStart w:id="76" w:name="_Toc56361020"/>
      <w:r w:rsidRPr="003917E5">
        <w:rPr>
          <w:rFonts w:ascii="Arial" w:hAnsi="Arial" w:cs="Arial"/>
          <w:b/>
          <w:bCs/>
          <w:color w:val="auto"/>
          <w:sz w:val="40"/>
          <w:szCs w:val="40"/>
          <w:highlight w:val="yellow"/>
          <w:rtl/>
        </w:rPr>
        <w:t>ـ أنواع عبادة</w:t>
      </w:r>
      <w:r w:rsidRPr="003917E5">
        <w:rPr>
          <w:rFonts w:ascii="Arial" w:hAnsi="Arial" w:cs="Arial" w:hint="cs"/>
          <w:b/>
          <w:bCs/>
          <w:color w:val="auto"/>
          <w:sz w:val="40"/>
          <w:szCs w:val="40"/>
          <w:highlight w:val="yellow"/>
          <w:rtl/>
        </w:rPr>
        <w:t xml:space="preserve"> الهوى (عبادة</w:t>
      </w:r>
      <w:r w:rsidRPr="003917E5">
        <w:rPr>
          <w:rFonts w:ascii="Arial" w:hAnsi="Arial" w:cs="Arial"/>
          <w:b/>
          <w:bCs/>
          <w:color w:val="auto"/>
          <w:sz w:val="40"/>
          <w:szCs w:val="40"/>
          <w:highlight w:val="yellow"/>
          <w:rtl/>
        </w:rPr>
        <w:t xml:space="preserve"> الدنيا)</w:t>
      </w:r>
      <w:r w:rsidRPr="003917E5">
        <w:rPr>
          <w:rFonts w:ascii="Arial" w:hAnsi="Arial" w:cs="Arial" w:hint="cs"/>
          <w:b/>
          <w:bCs/>
          <w:color w:val="auto"/>
          <w:sz w:val="40"/>
          <w:szCs w:val="40"/>
          <w:highlight w:val="yellow"/>
          <w:rtl/>
        </w:rPr>
        <w:t>:</w:t>
      </w:r>
      <w:bookmarkEnd w:id="76"/>
      <w:r w:rsidRPr="003917E5">
        <w:rPr>
          <w:rFonts w:ascii="Arial" w:hAnsi="Arial" w:cs="Arial"/>
          <w:b/>
          <w:bCs/>
          <w:color w:val="auto"/>
          <w:sz w:val="40"/>
          <w:szCs w:val="40"/>
          <w:rtl/>
        </w:rPr>
        <w:t xml:space="preserve"> </w:t>
      </w:r>
    </w:p>
    <w:p w14:paraId="004C3279" w14:textId="77777777" w:rsidR="003A3540" w:rsidRPr="00062770" w:rsidRDefault="003A3540" w:rsidP="003A3540">
      <w:pPr>
        <w:tabs>
          <w:tab w:val="right" w:pos="9450"/>
        </w:tabs>
        <w:spacing w:before="12"/>
        <w:ind w:left="26"/>
        <w:jc w:val="both"/>
        <w:rPr>
          <w:rFonts w:ascii="Arial" w:hAnsi="Arial" w:cs="Arial"/>
          <w:b/>
          <w:bCs/>
          <w:sz w:val="40"/>
          <w:szCs w:val="40"/>
          <w:rtl/>
          <w:lang w:bidi="ar-LY"/>
        </w:rPr>
      </w:pPr>
      <w:r w:rsidRPr="00062770">
        <w:rPr>
          <w:rFonts w:ascii="Arial" w:hAnsi="Arial" w:cs="Arial"/>
          <w:b/>
          <w:bCs/>
          <w:sz w:val="40"/>
          <w:szCs w:val="40"/>
          <w:rtl/>
          <w:lang w:bidi="ar-LY"/>
        </w:rPr>
        <w:t>ـ عبادة الدنيا معناها العيش من أجل إيجاد السعادة الدنيوية لنفسه أو لنفسه وللجميع</w:t>
      </w:r>
      <w:r>
        <w:rPr>
          <w:rFonts w:ascii="Arial" w:hAnsi="Arial" w:cs="Arial"/>
          <w:b/>
          <w:bCs/>
          <w:sz w:val="40"/>
          <w:szCs w:val="40"/>
          <w:rtl/>
          <w:lang w:bidi="ar-LY"/>
        </w:rPr>
        <w:t>،</w:t>
      </w:r>
      <w:r w:rsidRPr="00062770">
        <w:rPr>
          <w:rFonts w:ascii="Arial" w:hAnsi="Arial" w:cs="Arial"/>
          <w:b/>
          <w:bCs/>
          <w:sz w:val="40"/>
          <w:szCs w:val="40"/>
          <w:rtl/>
          <w:lang w:bidi="ar-LY"/>
        </w:rPr>
        <w:t xml:space="preserve"> ولكن يختلف مفهوم السعادة من شخص لآخر</w:t>
      </w:r>
      <w:r>
        <w:rPr>
          <w:rFonts w:ascii="Arial" w:hAnsi="Arial" w:cs="Arial"/>
          <w:b/>
          <w:bCs/>
          <w:sz w:val="40"/>
          <w:szCs w:val="40"/>
          <w:rtl/>
          <w:lang w:bidi="ar-LY"/>
        </w:rPr>
        <w:t>،</w:t>
      </w:r>
      <w:r w:rsidRPr="00062770">
        <w:rPr>
          <w:rFonts w:ascii="Arial" w:hAnsi="Arial" w:cs="Arial"/>
          <w:b/>
          <w:bCs/>
          <w:sz w:val="40"/>
          <w:szCs w:val="40"/>
          <w:rtl/>
          <w:lang w:bidi="ar-LY"/>
        </w:rPr>
        <w:t xml:space="preserve"> فمنهم من يرى السعادة في المال ومنهم من يراها في الشهوات وغير ذلك</w:t>
      </w:r>
      <w:r>
        <w:rPr>
          <w:rFonts w:ascii="Arial" w:hAnsi="Arial" w:cs="Arial"/>
          <w:b/>
          <w:bCs/>
          <w:sz w:val="40"/>
          <w:szCs w:val="40"/>
          <w:rtl/>
          <w:lang w:bidi="ar-LY"/>
        </w:rPr>
        <w:t>.</w:t>
      </w:r>
    </w:p>
    <w:p w14:paraId="063902A9" w14:textId="45BB59A2" w:rsidR="003A3540" w:rsidRPr="00062770" w:rsidRDefault="003A3540" w:rsidP="003A3540">
      <w:pPr>
        <w:tabs>
          <w:tab w:val="right" w:pos="9450"/>
        </w:tabs>
        <w:spacing w:before="12"/>
        <w:ind w:left="26"/>
        <w:jc w:val="both"/>
        <w:rPr>
          <w:rFonts w:ascii="Arial" w:hAnsi="Arial" w:cs="Arial"/>
          <w:b/>
          <w:bCs/>
          <w:sz w:val="40"/>
          <w:szCs w:val="40"/>
          <w:rtl/>
          <w:lang w:bidi="ar-LY"/>
        </w:rPr>
      </w:pPr>
      <w:r w:rsidRPr="00062770">
        <w:rPr>
          <w:rFonts w:ascii="Arial" w:hAnsi="Arial" w:cs="Arial"/>
          <w:b/>
          <w:bCs/>
          <w:sz w:val="40"/>
          <w:szCs w:val="40"/>
          <w:rtl/>
          <w:lang w:bidi="ar-LY"/>
        </w:rPr>
        <w:t xml:space="preserve">ـ أي شيء من أمور الدنيا أو حتى قضية يخترعها </w:t>
      </w:r>
      <w:r w:rsidR="00801F96">
        <w:rPr>
          <w:rFonts w:ascii="Arial" w:hAnsi="Arial" w:cs="Arial"/>
          <w:b/>
          <w:bCs/>
          <w:sz w:val="40"/>
          <w:szCs w:val="40"/>
          <w:rtl/>
          <w:lang w:bidi="ar-LY"/>
        </w:rPr>
        <w:t>الإنسان</w:t>
      </w:r>
      <w:r w:rsidRPr="00062770">
        <w:rPr>
          <w:rFonts w:ascii="Arial" w:hAnsi="Arial" w:cs="Arial"/>
          <w:b/>
          <w:bCs/>
          <w:sz w:val="40"/>
          <w:szCs w:val="40"/>
          <w:rtl/>
          <w:lang w:bidi="ar-LY"/>
        </w:rPr>
        <w:t xml:space="preserve"> لنفسه ويعيش لها فهي صنم يعبده</w:t>
      </w:r>
      <w:r>
        <w:rPr>
          <w:rFonts w:ascii="Arial" w:hAnsi="Arial" w:cs="Arial"/>
          <w:b/>
          <w:bCs/>
          <w:sz w:val="40"/>
          <w:szCs w:val="40"/>
          <w:rtl/>
          <w:lang w:bidi="ar-LY"/>
        </w:rPr>
        <w:t>،</w:t>
      </w:r>
      <w:r w:rsidRPr="00062770">
        <w:rPr>
          <w:rFonts w:ascii="Arial" w:hAnsi="Arial" w:cs="Arial"/>
          <w:b/>
          <w:bCs/>
          <w:sz w:val="40"/>
          <w:szCs w:val="40"/>
          <w:rtl/>
          <w:lang w:bidi="ar-LY"/>
        </w:rPr>
        <w:t xml:space="preserve"> لكن أشهر الأصنام التي يعبدها الناس اليوم هي على الترتيب المال والشهوات والمظاهر</w:t>
      </w:r>
      <w:r>
        <w:rPr>
          <w:rFonts w:ascii="Arial" w:hAnsi="Arial" w:cs="Arial" w:hint="cs"/>
          <w:b/>
          <w:bCs/>
          <w:sz w:val="40"/>
          <w:szCs w:val="40"/>
          <w:rtl/>
          <w:lang w:bidi="ar-LY"/>
        </w:rPr>
        <w:t>.</w:t>
      </w:r>
    </w:p>
    <w:p w14:paraId="5427B170" w14:textId="73A1C86B" w:rsidR="003A3540" w:rsidRDefault="003A3540" w:rsidP="003A3540">
      <w:pPr>
        <w:tabs>
          <w:tab w:val="right" w:pos="9450"/>
        </w:tabs>
        <w:spacing w:before="12"/>
        <w:ind w:left="26"/>
        <w:jc w:val="both"/>
        <w:rPr>
          <w:rFonts w:ascii="Arial" w:hAnsi="Arial" w:cs="Arial"/>
          <w:b/>
          <w:bCs/>
          <w:sz w:val="40"/>
          <w:szCs w:val="40"/>
          <w:rtl/>
        </w:rPr>
      </w:pPr>
      <w:r w:rsidRPr="00062770">
        <w:rPr>
          <w:rFonts w:ascii="Arial" w:eastAsiaTheme="minorEastAsia" w:hAnsi="Arial" w:cs="Arial"/>
          <w:b/>
          <w:bCs/>
          <w:sz w:val="40"/>
          <w:szCs w:val="40"/>
          <w:rtl/>
        </w:rPr>
        <w:t xml:space="preserve">ـ </w:t>
      </w:r>
      <w:r>
        <w:rPr>
          <w:rFonts w:ascii="Arial" w:eastAsiaTheme="minorEastAsia" w:hAnsi="Arial" w:cs="Arial" w:hint="cs"/>
          <w:b/>
          <w:bCs/>
          <w:sz w:val="40"/>
          <w:szCs w:val="40"/>
          <w:rtl/>
        </w:rPr>
        <w:t>ف</w:t>
      </w:r>
      <w:r w:rsidRPr="00062770">
        <w:rPr>
          <w:rFonts w:ascii="Arial" w:eastAsiaTheme="minorEastAsia" w:hAnsi="Arial" w:cs="Arial"/>
          <w:b/>
          <w:bCs/>
          <w:sz w:val="40"/>
          <w:szCs w:val="40"/>
          <w:rtl/>
        </w:rPr>
        <w:t xml:space="preserve">أي شيء تتعلق به مشاعر </w:t>
      </w:r>
      <w:r w:rsidR="00801F96">
        <w:rPr>
          <w:rFonts w:ascii="Arial" w:eastAsiaTheme="minorEastAsia" w:hAnsi="Arial" w:cs="Arial"/>
          <w:b/>
          <w:bCs/>
          <w:sz w:val="40"/>
          <w:szCs w:val="40"/>
          <w:rtl/>
        </w:rPr>
        <w:t>الإنسان</w:t>
      </w:r>
      <w:r w:rsidRPr="00062770">
        <w:rPr>
          <w:rFonts w:ascii="Arial" w:eastAsiaTheme="minorEastAsia" w:hAnsi="Arial" w:cs="Arial"/>
          <w:b/>
          <w:bCs/>
          <w:sz w:val="40"/>
          <w:szCs w:val="40"/>
          <w:rtl/>
        </w:rPr>
        <w:t xml:space="preserve"> </w:t>
      </w:r>
      <w:r>
        <w:rPr>
          <w:rFonts w:ascii="Arial" w:eastAsiaTheme="minorEastAsia" w:hAnsi="Arial" w:cs="Arial"/>
          <w:b/>
          <w:bCs/>
          <w:sz w:val="40"/>
          <w:szCs w:val="40"/>
          <w:rtl/>
        </w:rPr>
        <w:t>بدلًا</w:t>
      </w:r>
      <w:r w:rsidRPr="00062770">
        <w:rPr>
          <w:rFonts w:ascii="Arial" w:eastAsiaTheme="minorEastAsia" w:hAnsi="Arial" w:cs="Arial"/>
          <w:b/>
          <w:bCs/>
          <w:sz w:val="40"/>
          <w:szCs w:val="40"/>
          <w:rtl/>
        </w:rPr>
        <w:t xml:space="preserve"> من أن تتعلق بالله </w:t>
      </w:r>
      <w:r>
        <w:rPr>
          <w:rFonts w:ascii="Arial" w:eastAsiaTheme="minorEastAsia" w:hAnsi="Arial" w:cs="Arial" w:hint="cs"/>
          <w:b/>
          <w:bCs/>
          <w:sz w:val="40"/>
          <w:szCs w:val="40"/>
          <w:rtl/>
        </w:rPr>
        <w:t>و</w:t>
      </w:r>
      <w:r w:rsidRPr="00062770">
        <w:rPr>
          <w:rFonts w:ascii="Arial" w:eastAsiaTheme="minorEastAsia" w:hAnsi="Arial" w:cs="Arial"/>
          <w:b/>
          <w:bCs/>
          <w:sz w:val="40"/>
          <w:szCs w:val="40"/>
          <w:rtl/>
        </w:rPr>
        <w:t xml:space="preserve">يجعله </w:t>
      </w:r>
      <w:r w:rsidR="00801F96">
        <w:rPr>
          <w:rFonts w:ascii="Arial" w:eastAsiaTheme="minorEastAsia" w:hAnsi="Arial" w:cs="Arial"/>
          <w:b/>
          <w:bCs/>
          <w:sz w:val="40"/>
          <w:szCs w:val="40"/>
          <w:rtl/>
        </w:rPr>
        <w:t>الإنسان</w:t>
      </w:r>
      <w:r w:rsidRPr="00062770">
        <w:rPr>
          <w:rFonts w:ascii="Arial" w:eastAsiaTheme="minorEastAsia" w:hAnsi="Arial" w:cs="Arial"/>
          <w:b/>
          <w:bCs/>
          <w:sz w:val="40"/>
          <w:szCs w:val="40"/>
          <w:rtl/>
        </w:rPr>
        <w:t xml:space="preserve"> </w:t>
      </w:r>
      <w:r>
        <w:rPr>
          <w:rFonts w:ascii="Arial" w:eastAsiaTheme="minorEastAsia" w:hAnsi="Arial" w:cs="Arial"/>
          <w:b/>
          <w:bCs/>
          <w:sz w:val="40"/>
          <w:szCs w:val="40"/>
          <w:rtl/>
        </w:rPr>
        <w:t>هدفًا</w:t>
      </w:r>
      <w:r w:rsidRPr="00062770">
        <w:rPr>
          <w:rFonts w:ascii="Arial" w:eastAsiaTheme="minorEastAsia" w:hAnsi="Arial" w:cs="Arial"/>
          <w:b/>
          <w:bCs/>
          <w:sz w:val="40"/>
          <w:szCs w:val="40"/>
          <w:rtl/>
        </w:rPr>
        <w:t xml:space="preserve"> يعيش من أجله ويبني حياته على أساسه هو إله يعبده من دون الله</w:t>
      </w:r>
      <w:r>
        <w:rPr>
          <w:rFonts w:ascii="Arial" w:eastAsiaTheme="minorEastAsia" w:hAnsi="Arial" w:cs="Arial"/>
          <w:b/>
          <w:bCs/>
          <w:sz w:val="40"/>
          <w:szCs w:val="40"/>
          <w:rtl/>
        </w:rPr>
        <w:t>.</w:t>
      </w:r>
      <w:r w:rsidRPr="003864E1">
        <w:rPr>
          <w:rFonts w:ascii="Arial" w:hAnsi="Arial" w:cs="Arial" w:hint="cs"/>
          <w:b/>
          <w:bCs/>
          <w:sz w:val="40"/>
          <w:szCs w:val="40"/>
          <w:rtl/>
        </w:rPr>
        <w:t xml:space="preserve"> </w:t>
      </w:r>
    </w:p>
    <w:p w14:paraId="11CEE5B3" w14:textId="77777777" w:rsidR="003A3540" w:rsidRDefault="003A3540" w:rsidP="003A3540">
      <w:pPr>
        <w:tabs>
          <w:tab w:val="right" w:pos="9450"/>
        </w:tabs>
        <w:spacing w:before="12" w:after="120"/>
        <w:ind w:left="26"/>
        <w:jc w:val="both"/>
        <w:rPr>
          <w:rFonts w:ascii="Arial" w:hAnsi="Arial" w:cs="Arial"/>
          <w:b/>
          <w:bCs/>
          <w:sz w:val="40"/>
          <w:szCs w:val="40"/>
          <w:rtl/>
        </w:rPr>
      </w:pPr>
      <w:r w:rsidRPr="00803231">
        <w:rPr>
          <w:rFonts w:ascii="Arial" w:hAnsi="Arial" w:cs="Arial" w:hint="cs"/>
          <w:b/>
          <w:bCs/>
          <w:sz w:val="40"/>
          <w:szCs w:val="40"/>
          <w:highlight w:val="yellow"/>
          <w:rtl/>
        </w:rPr>
        <w:t>ـ السعادة في الدنيا وسيلة والسعادة في الآخرة هي الهدف</w:t>
      </w:r>
      <w:r>
        <w:rPr>
          <w:rFonts w:ascii="Arial" w:hAnsi="Arial" w:cs="Arial" w:hint="cs"/>
          <w:b/>
          <w:bCs/>
          <w:sz w:val="40"/>
          <w:szCs w:val="40"/>
          <w:highlight w:val="yellow"/>
          <w:rtl/>
        </w:rPr>
        <w:t>:</w:t>
      </w:r>
    </w:p>
    <w:p w14:paraId="494EC6B7" w14:textId="32A72A4E" w:rsidR="003A3540" w:rsidRDefault="003A3540" w:rsidP="003A3540">
      <w:pPr>
        <w:tabs>
          <w:tab w:val="right" w:pos="9450"/>
        </w:tabs>
        <w:spacing w:before="12" w:after="120"/>
        <w:ind w:left="26"/>
        <w:jc w:val="both"/>
        <w:rPr>
          <w:rFonts w:ascii="Arial" w:hAnsi="Arial" w:cs="Arial"/>
          <w:b/>
          <w:bCs/>
          <w:sz w:val="40"/>
          <w:szCs w:val="40"/>
          <w:rtl/>
        </w:rPr>
      </w:pPr>
      <w:r>
        <w:rPr>
          <w:rFonts w:ascii="Arial" w:hAnsi="Arial" w:cs="Arial" w:hint="cs"/>
          <w:b/>
          <w:bCs/>
          <w:sz w:val="40"/>
          <w:szCs w:val="40"/>
          <w:rtl/>
        </w:rPr>
        <w:t xml:space="preserve">ـ اليوم تجد الأمم المتحدة ودول العالم والرؤساء والقادة في كل مكان ينادون بإصلاح الدنيا في كل مكان وأن يعيش جميع الناس في سلام وسعادة وينادون برفع الظلم عن كل مظلوم ويعملون على مساعدة المحتاجين وعلاج المرضى وحل مشاكل الناس، فهؤلاء ومعظم الناس هدفهم السعادة في الدنيا سواء لأنفسهم أو للجميع وفي ذلك خدعة كبيرة جدا لمن يجعل ذلك الأمر هدفه؛ فإصلاح الدنيا وتحقيق السعادة في الدنيا هو أمر هام ومن أعظم ما يكون لكنه لا يجب أن يكون هدف </w:t>
      </w:r>
      <w:r w:rsidR="00801F96">
        <w:rPr>
          <w:rFonts w:ascii="Arial" w:hAnsi="Arial" w:cs="Arial" w:hint="cs"/>
          <w:b/>
          <w:bCs/>
          <w:sz w:val="40"/>
          <w:szCs w:val="40"/>
          <w:rtl/>
        </w:rPr>
        <w:t>الإنسان</w:t>
      </w:r>
      <w:r>
        <w:rPr>
          <w:rFonts w:ascii="Arial" w:hAnsi="Arial" w:cs="Arial" w:hint="cs"/>
          <w:b/>
          <w:bCs/>
          <w:sz w:val="40"/>
          <w:szCs w:val="40"/>
          <w:rtl/>
        </w:rPr>
        <w:t xml:space="preserve"> الذي يعيش له ولكن يكون مجرد وسيلة تعين </w:t>
      </w:r>
      <w:r w:rsidR="00801F96">
        <w:rPr>
          <w:rFonts w:ascii="Arial" w:hAnsi="Arial" w:cs="Arial" w:hint="cs"/>
          <w:b/>
          <w:bCs/>
          <w:sz w:val="40"/>
          <w:szCs w:val="40"/>
          <w:rtl/>
        </w:rPr>
        <w:t>الإنسان</w:t>
      </w:r>
      <w:r>
        <w:rPr>
          <w:rFonts w:ascii="Arial" w:hAnsi="Arial" w:cs="Arial" w:hint="cs"/>
          <w:b/>
          <w:bCs/>
          <w:sz w:val="40"/>
          <w:szCs w:val="40"/>
          <w:rtl/>
        </w:rPr>
        <w:t xml:space="preserve"> المسافر أثناء سفره إلى الآخرة ويكون هدف </w:t>
      </w:r>
      <w:r w:rsidR="00801F96">
        <w:rPr>
          <w:rFonts w:ascii="Arial" w:hAnsi="Arial" w:cs="Arial" w:hint="cs"/>
          <w:b/>
          <w:bCs/>
          <w:sz w:val="40"/>
          <w:szCs w:val="40"/>
          <w:rtl/>
        </w:rPr>
        <w:t>الإنسان</w:t>
      </w:r>
      <w:r>
        <w:rPr>
          <w:rFonts w:ascii="Arial" w:hAnsi="Arial" w:cs="Arial" w:hint="cs"/>
          <w:b/>
          <w:bCs/>
          <w:sz w:val="40"/>
          <w:szCs w:val="40"/>
          <w:rtl/>
        </w:rPr>
        <w:t xml:space="preserve"> الذي يعيش له ويعمل له هو السعادة في الآخرة.</w:t>
      </w:r>
    </w:p>
    <w:p w14:paraId="6E2A2748" w14:textId="520EC3C8" w:rsidR="003A3540" w:rsidRPr="00062770" w:rsidRDefault="003A3540" w:rsidP="003A3540">
      <w:pPr>
        <w:tabs>
          <w:tab w:val="right" w:pos="9450"/>
        </w:tabs>
        <w:spacing w:before="12" w:after="120"/>
        <w:ind w:left="26"/>
        <w:jc w:val="both"/>
        <w:rPr>
          <w:rFonts w:ascii="Arial" w:hAnsi="Arial" w:cs="Arial"/>
          <w:b/>
          <w:bCs/>
          <w:sz w:val="40"/>
          <w:szCs w:val="40"/>
          <w:rtl/>
        </w:rPr>
      </w:pPr>
      <w:r>
        <w:rPr>
          <w:rFonts w:ascii="Arial" w:hAnsi="Arial" w:cs="Arial" w:hint="cs"/>
          <w:b/>
          <w:bCs/>
          <w:sz w:val="40"/>
          <w:szCs w:val="40"/>
          <w:rtl/>
        </w:rPr>
        <w:t xml:space="preserve">ـ </w:t>
      </w:r>
      <w:r w:rsidR="00801F96">
        <w:rPr>
          <w:rFonts w:ascii="Arial" w:hAnsi="Arial" w:cs="Arial" w:hint="cs"/>
          <w:b/>
          <w:bCs/>
          <w:sz w:val="40"/>
          <w:szCs w:val="40"/>
          <w:rtl/>
        </w:rPr>
        <w:t>الإنسان</w:t>
      </w:r>
      <w:r>
        <w:rPr>
          <w:rFonts w:ascii="Arial" w:hAnsi="Arial" w:cs="Arial" w:hint="cs"/>
          <w:b/>
          <w:bCs/>
          <w:sz w:val="40"/>
          <w:szCs w:val="40"/>
          <w:rtl/>
        </w:rPr>
        <w:t xml:space="preserve"> المسافر يقوم بتدبير طعام وشراب يعينه أثناء سفره، هذا الطعام والشراب هو السعادة في الدنيا، وهو مجرد وسيلة تعينه أثناء سفره إلى الآخرة، والسعادة الحقيقية هي عندما يرجع إلى بيته في الآخرة.</w:t>
      </w:r>
    </w:p>
    <w:p w14:paraId="6231D5F6" w14:textId="77777777" w:rsidR="003A3540" w:rsidRDefault="003A3540" w:rsidP="003A3540">
      <w:pPr>
        <w:tabs>
          <w:tab w:val="right" w:pos="9450"/>
        </w:tabs>
        <w:spacing w:before="12" w:after="120"/>
        <w:ind w:left="26"/>
        <w:jc w:val="both"/>
        <w:rPr>
          <w:rFonts w:ascii="Arial" w:hAnsi="Arial" w:cs="Arial"/>
          <w:b/>
          <w:bCs/>
          <w:sz w:val="40"/>
          <w:szCs w:val="40"/>
          <w:rtl/>
        </w:rPr>
      </w:pPr>
      <w:r>
        <w:rPr>
          <w:rFonts w:ascii="Arial" w:hAnsi="Arial" w:cs="Arial" w:hint="cs"/>
          <w:b/>
          <w:bCs/>
          <w:sz w:val="40"/>
          <w:szCs w:val="40"/>
          <w:rtl/>
        </w:rPr>
        <w:t>ـ السعادة في الدنيا ليست لها قيمة وليست بسعادة أمام السعادة في الآخرة بدخول الجنة والنجاة من النار.</w:t>
      </w:r>
    </w:p>
    <w:p w14:paraId="2CEA3248" w14:textId="1B79BA82" w:rsidR="003A3540" w:rsidRDefault="003A3540" w:rsidP="003A3540">
      <w:pPr>
        <w:tabs>
          <w:tab w:val="right" w:pos="9450"/>
        </w:tabs>
        <w:spacing w:before="12" w:after="120"/>
        <w:ind w:left="26"/>
        <w:jc w:val="both"/>
        <w:rPr>
          <w:rFonts w:ascii="Arial" w:hAnsi="Arial" w:cs="Arial"/>
          <w:b/>
          <w:bCs/>
          <w:sz w:val="40"/>
          <w:szCs w:val="40"/>
          <w:rtl/>
        </w:rPr>
      </w:pPr>
      <w:r w:rsidRPr="00337389">
        <w:rPr>
          <w:rFonts w:ascii="Arial" w:hAnsi="Arial" w:cs="Arial" w:hint="cs"/>
          <w:b/>
          <w:bCs/>
          <w:sz w:val="40"/>
          <w:szCs w:val="40"/>
          <w:rtl/>
          <w:lang w:bidi="ar-LY"/>
        </w:rPr>
        <w:t xml:space="preserve">ـ </w:t>
      </w:r>
      <w:r w:rsidRPr="00337389">
        <w:rPr>
          <w:rFonts w:ascii="Arial" w:hAnsi="Arial" w:cs="Arial"/>
          <w:b/>
          <w:bCs/>
          <w:sz w:val="40"/>
          <w:szCs w:val="40"/>
          <w:rtl/>
          <w:lang w:bidi="ar-LY"/>
        </w:rPr>
        <w:t>العلم المادي والتطور المادي</w:t>
      </w:r>
      <w:r w:rsidRPr="00337389">
        <w:rPr>
          <w:rFonts w:ascii="Arial" w:hAnsi="Arial" w:cs="Arial" w:hint="cs"/>
          <w:b/>
          <w:bCs/>
          <w:sz w:val="40"/>
          <w:szCs w:val="40"/>
          <w:rtl/>
        </w:rPr>
        <w:t xml:space="preserve"> هو وسيلة تعين </w:t>
      </w:r>
      <w:r w:rsidR="00801F96">
        <w:rPr>
          <w:rFonts w:ascii="Arial" w:hAnsi="Arial" w:cs="Arial" w:hint="cs"/>
          <w:b/>
          <w:bCs/>
          <w:sz w:val="40"/>
          <w:szCs w:val="40"/>
          <w:rtl/>
        </w:rPr>
        <w:t>الإنسان</w:t>
      </w:r>
      <w:r w:rsidRPr="00337389">
        <w:rPr>
          <w:rFonts w:ascii="Arial" w:hAnsi="Arial" w:cs="Arial" w:hint="cs"/>
          <w:b/>
          <w:bCs/>
          <w:sz w:val="40"/>
          <w:szCs w:val="40"/>
          <w:rtl/>
        </w:rPr>
        <w:t xml:space="preserve"> أثناء عيشه في الدنيا إلى أن يصل إلى الآخرة</w:t>
      </w:r>
      <w:r>
        <w:rPr>
          <w:rFonts w:ascii="Arial" w:hAnsi="Arial" w:cs="Arial" w:hint="cs"/>
          <w:b/>
          <w:bCs/>
          <w:sz w:val="40"/>
          <w:szCs w:val="40"/>
          <w:rtl/>
        </w:rPr>
        <w:t xml:space="preserve"> لكن البعض يجعل ذلك هدفه وسعادته فلا تتعلق مشاعره ولا هدفه بالسعادة التي في الآخرة وإنما تتعلق مشاعره وهدفه بالسعادة التي في الدنيا.</w:t>
      </w:r>
    </w:p>
    <w:p w14:paraId="2F97CDEC" w14:textId="73AE49C4" w:rsidR="003A3540" w:rsidRPr="00062770" w:rsidRDefault="003A3540" w:rsidP="003A3540">
      <w:pPr>
        <w:tabs>
          <w:tab w:val="right" w:pos="9450"/>
        </w:tabs>
        <w:spacing w:before="12" w:after="120"/>
        <w:ind w:left="26"/>
        <w:jc w:val="both"/>
        <w:rPr>
          <w:rFonts w:ascii="Arial" w:hAnsi="Arial" w:cs="Arial"/>
          <w:b/>
          <w:bCs/>
          <w:sz w:val="40"/>
          <w:szCs w:val="40"/>
          <w:rtl/>
          <w:lang w:bidi="ar-LY"/>
        </w:rPr>
      </w:pPr>
      <w:r>
        <w:rPr>
          <w:rFonts w:ascii="Arial" w:hAnsi="Arial" w:cs="Arial" w:hint="cs"/>
          <w:b/>
          <w:bCs/>
          <w:sz w:val="40"/>
          <w:szCs w:val="40"/>
          <w:rtl/>
        </w:rPr>
        <w:t xml:space="preserve">ـ إذا تجاهل </w:t>
      </w:r>
      <w:r w:rsidR="00801F96">
        <w:rPr>
          <w:rFonts w:ascii="Arial" w:hAnsi="Arial" w:cs="Arial" w:hint="cs"/>
          <w:b/>
          <w:bCs/>
          <w:sz w:val="40"/>
          <w:szCs w:val="40"/>
          <w:rtl/>
        </w:rPr>
        <w:t>الإنسان</w:t>
      </w:r>
      <w:r>
        <w:rPr>
          <w:rFonts w:ascii="Arial" w:hAnsi="Arial" w:cs="Arial" w:hint="cs"/>
          <w:b/>
          <w:bCs/>
          <w:sz w:val="40"/>
          <w:szCs w:val="40"/>
          <w:rtl/>
        </w:rPr>
        <w:t xml:space="preserve"> الآخرة وما فيها من السعادة كانت السعادة في الدنيا هي هدفه، </w:t>
      </w:r>
      <w:r>
        <w:rPr>
          <w:rFonts w:ascii="Arial" w:hAnsi="Arial" w:cs="Arial" w:hint="cs"/>
          <w:b/>
          <w:bCs/>
          <w:sz w:val="40"/>
          <w:szCs w:val="40"/>
          <w:rtl/>
          <w:lang w:bidi="ar-LY"/>
        </w:rPr>
        <w:t>ف</w:t>
      </w:r>
      <w:r w:rsidRPr="00DD6746">
        <w:rPr>
          <w:rFonts w:ascii="Arial" w:hAnsi="Arial" w:cs="Arial" w:hint="cs"/>
          <w:b/>
          <w:bCs/>
          <w:sz w:val="40"/>
          <w:szCs w:val="40"/>
          <w:rtl/>
          <w:lang w:bidi="ar-LY"/>
        </w:rPr>
        <w:t xml:space="preserve">عدم الانتباه </w:t>
      </w:r>
      <w:r>
        <w:rPr>
          <w:rFonts w:ascii="Arial" w:hAnsi="Arial" w:cs="Arial" w:hint="cs"/>
          <w:b/>
          <w:bCs/>
          <w:sz w:val="40"/>
          <w:szCs w:val="40"/>
          <w:rtl/>
          <w:lang w:bidi="ar-LY"/>
        </w:rPr>
        <w:t>إلى</w:t>
      </w:r>
      <w:r w:rsidRPr="00DD6746">
        <w:rPr>
          <w:rFonts w:ascii="Arial" w:hAnsi="Arial" w:cs="Arial" w:hint="cs"/>
          <w:b/>
          <w:bCs/>
          <w:sz w:val="40"/>
          <w:szCs w:val="40"/>
          <w:rtl/>
          <w:lang w:bidi="ar-LY"/>
        </w:rPr>
        <w:t xml:space="preserve"> السعادة التي في الآخرة </w:t>
      </w:r>
      <w:r w:rsidR="00B1201A">
        <w:rPr>
          <w:rFonts w:ascii="Arial" w:hAnsi="Arial" w:cs="Arial" w:hint="cs"/>
          <w:b/>
          <w:bCs/>
          <w:sz w:val="40"/>
          <w:szCs w:val="40"/>
          <w:rtl/>
          <w:lang w:bidi="ar-LY"/>
        </w:rPr>
        <w:t>ي</w:t>
      </w:r>
      <w:r w:rsidRPr="00DD6746">
        <w:rPr>
          <w:rFonts w:ascii="Arial" w:hAnsi="Arial" w:cs="Arial" w:hint="cs"/>
          <w:b/>
          <w:bCs/>
          <w:sz w:val="40"/>
          <w:szCs w:val="40"/>
          <w:rtl/>
          <w:lang w:bidi="ar-LY"/>
        </w:rPr>
        <w:t>ؤدي إلى الغرور والانبهار والتعلق بالسعادة التي في الدنيا لأنه ل</w:t>
      </w:r>
      <w:r>
        <w:rPr>
          <w:rFonts w:ascii="Arial" w:hAnsi="Arial" w:cs="Arial" w:hint="cs"/>
          <w:b/>
          <w:bCs/>
          <w:sz w:val="40"/>
          <w:szCs w:val="40"/>
          <w:rtl/>
          <w:lang w:bidi="ar-LY"/>
        </w:rPr>
        <w:t xml:space="preserve">ا يرى </w:t>
      </w:r>
      <w:r w:rsidRPr="00DD6746">
        <w:rPr>
          <w:rFonts w:ascii="Arial" w:hAnsi="Arial" w:cs="Arial" w:hint="cs"/>
          <w:b/>
          <w:bCs/>
          <w:sz w:val="40"/>
          <w:szCs w:val="40"/>
          <w:rtl/>
          <w:lang w:bidi="ar-LY"/>
        </w:rPr>
        <w:t>أمامه عندئذ إلا الدنيا</w:t>
      </w:r>
      <w:r>
        <w:rPr>
          <w:rFonts w:ascii="Arial" w:hAnsi="Arial" w:cs="Arial" w:hint="cs"/>
          <w:b/>
          <w:bCs/>
          <w:sz w:val="40"/>
          <w:szCs w:val="40"/>
          <w:rtl/>
          <w:lang w:bidi="ar-LY"/>
        </w:rPr>
        <w:t>.</w:t>
      </w:r>
    </w:p>
    <w:p w14:paraId="6DC3A16F" w14:textId="77777777" w:rsidR="003A3540" w:rsidRPr="00062770" w:rsidRDefault="003A3540" w:rsidP="003A3540">
      <w:pPr>
        <w:tabs>
          <w:tab w:val="right" w:pos="9450"/>
        </w:tabs>
        <w:autoSpaceDE w:val="0"/>
        <w:autoSpaceDN w:val="0"/>
        <w:adjustRightInd w:val="0"/>
        <w:spacing w:before="12"/>
        <w:ind w:left="26"/>
        <w:jc w:val="both"/>
        <w:rPr>
          <w:rFonts w:ascii="Arial" w:hAnsi="Arial" w:cs="Arial"/>
          <w:b/>
          <w:bCs/>
          <w:sz w:val="40"/>
          <w:szCs w:val="40"/>
          <w:rtl/>
        </w:rPr>
      </w:pPr>
      <w:r w:rsidRPr="00062770">
        <w:rPr>
          <w:rFonts w:ascii="Arial" w:hAnsi="Arial" w:cs="Arial"/>
          <w:b/>
          <w:bCs/>
          <w:sz w:val="40"/>
          <w:szCs w:val="40"/>
          <w:rtl/>
        </w:rPr>
        <w:t xml:space="preserve">ـ </w:t>
      </w:r>
      <w:r>
        <w:rPr>
          <w:rFonts w:ascii="Arial" w:hAnsi="Arial" w:cs="Arial" w:hint="cs"/>
          <w:b/>
          <w:bCs/>
          <w:sz w:val="40"/>
          <w:szCs w:val="40"/>
          <w:rtl/>
        </w:rPr>
        <w:t>ف</w:t>
      </w:r>
      <w:r w:rsidRPr="00062770">
        <w:rPr>
          <w:rFonts w:ascii="Arial" w:hAnsi="Arial" w:cs="Arial"/>
          <w:b/>
          <w:bCs/>
          <w:sz w:val="40"/>
          <w:szCs w:val="40"/>
          <w:rtl/>
        </w:rPr>
        <w:t>في تفسير النسفي</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أفلم يسيروا في الأرض فينظروا كيف كان عاقبة الذين من قبلهم</w:t>
      </w:r>
      <w:r>
        <w:rPr>
          <w:rFonts w:ascii="Arial" w:hAnsi="Arial" w:cs="Arial"/>
          <w:b/>
          <w:bCs/>
          <w:sz w:val="40"/>
          <w:szCs w:val="40"/>
          <w:rtl/>
        </w:rPr>
        <w:t>}</w:t>
      </w:r>
      <w:r w:rsidRPr="00062770">
        <w:rPr>
          <w:rFonts w:ascii="Arial" w:hAnsi="Arial" w:cs="Arial"/>
          <w:b/>
          <w:bCs/>
          <w:sz w:val="40"/>
          <w:szCs w:val="40"/>
          <w:rtl/>
        </w:rPr>
        <w:t xml:space="preserve"> كانوا أكثر منهم عدد</w:t>
      </w:r>
      <w:r>
        <w:rPr>
          <w:rFonts w:ascii="Arial" w:hAnsi="Arial" w:cs="Arial" w:hint="cs"/>
          <w:b/>
          <w:bCs/>
          <w:sz w:val="40"/>
          <w:szCs w:val="40"/>
          <w:rtl/>
        </w:rPr>
        <w:t>ً</w:t>
      </w:r>
      <w:r w:rsidRPr="00062770">
        <w:rPr>
          <w:rFonts w:ascii="Arial" w:hAnsi="Arial" w:cs="Arial"/>
          <w:b/>
          <w:bCs/>
          <w:sz w:val="40"/>
          <w:szCs w:val="40"/>
          <w:rtl/>
        </w:rPr>
        <w:t>ا وأشد قوة بدن</w:t>
      </w:r>
      <w:r>
        <w:rPr>
          <w:rFonts w:ascii="Arial" w:hAnsi="Arial" w:cs="Arial" w:hint="cs"/>
          <w:b/>
          <w:bCs/>
          <w:sz w:val="40"/>
          <w:szCs w:val="40"/>
          <w:rtl/>
        </w:rPr>
        <w:t>ً</w:t>
      </w:r>
      <w:r w:rsidRPr="00062770">
        <w:rPr>
          <w:rFonts w:ascii="Arial" w:hAnsi="Arial" w:cs="Arial"/>
          <w:b/>
          <w:bCs/>
          <w:sz w:val="40"/>
          <w:szCs w:val="40"/>
          <w:rtl/>
        </w:rPr>
        <w:t>ا وآثار</w:t>
      </w:r>
      <w:r>
        <w:rPr>
          <w:rFonts w:ascii="Arial" w:hAnsi="Arial" w:cs="Arial" w:hint="cs"/>
          <w:b/>
          <w:bCs/>
          <w:sz w:val="40"/>
          <w:szCs w:val="40"/>
          <w:rtl/>
        </w:rPr>
        <w:t>ً</w:t>
      </w:r>
      <w:r w:rsidRPr="00062770">
        <w:rPr>
          <w:rFonts w:ascii="Arial" w:hAnsi="Arial" w:cs="Arial"/>
          <w:b/>
          <w:bCs/>
          <w:sz w:val="40"/>
          <w:szCs w:val="40"/>
          <w:rtl/>
        </w:rPr>
        <w:t>ا في الأرض قصور</w:t>
      </w:r>
      <w:r>
        <w:rPr>
          <w:rFonts w:ascii="Arial" w:hAnsi="Arial" w:cs="Arial" w:hint="cs"/>
          <w:b/>
          <w:bCs/>
          <w:sz w:val="40"/>
          <w:szCs w:val="40"/>
          <w:rtl/>
        </w:rPr>
        <w:t>ً</w:t>
      </w:r>
      <w:r w:rsidRPr="00062770">
        <w:rPr>
          <w:rFonts w:ascii="Arial" w:hAnsi="Arial" w:cs="Arial"/>
          <w:b/>
          <w:bCs/>
          <w:sz w:val="40"/>
          <w:szCs w:val="40"/>
          <w:rtl/>
        </w:rPr>
        <w:t>ا ومصانع</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فما أغنى عنهم</w:t>
      </w:r>
      <w:r>
        <w:rPr>
          <w:rFonts w:ascii="Arial" w:hAnsi="Arial" w:cs="Arial"/>
          <w:b/>
          <w:bCs/>
          <w:sz w:val="40"/>
          <w:szCs w:val="40"/>
          <w:rtl/>
        </w:rPr>
        <w:t>}</w:t>
      </w:r>
      <w:r w:rsidRPr="00062770">
        <w:rPr>
          <w:rFonts w:ascii="Arial" w:hAnsi="Arial" w:cs="Arial"/>
          <w:b/>
          <w:bCs/>
          <w:sz w:val="40"/>
          <w:szCs w:val="40"/>
          <w:rtl/>
        </w:rPr>
        <w:t xml:space="preserve"> ما نافية</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فَمَا أَغْنَى عَنْهُمْ مَا كَانُوا يَكْسِبُونَ (82) فَلَمَّا جَاءَتْهُمْ رُسُلُهُمْ بِالْبَيِّنَاتِ فَرِحُوا بِمَا عِنْدَهُمْ مِنَ الْعِلْمِ</w:t>
      </w:r>
      <w:r>
        <w:rPr>
          <w:rFonts w:ascii="Arial" w:hAnsi="Arial" w:cs="Arial"/>
          <w:b/>
          <w:bCs/>
          <w:sz w:val="40"/>
          <w:szCs w:val="40"/>
          <w:rtl/>
        </w:rPr>
        <w:t>}</w:t>
      </w:r>
      <w:r w:rsidRPr="00062770">
        <w:rPr>
          <w:rFonts w:ascii="Arial" w:hAnsi="Arial" w:cs="Arial"/>
          <w:b/>
          <w:bCs/>
          <w:sz w:val="40"/>
          <w:szCs w:val="40"/>
          <w:rtl/>
        </w:rPr>
        <w:t xml:space="preserve"> يريد علمهم بأمور الدنيا ومعرفتهم بتدبيرها كما قال </w:t>
      </w:r>
      <w:r>
        <w:rPr>
          <w:rFonts w:ascii="Arial" w:hAnsi="Arial" w:cs="Arial"/>
          <w:b/>
          <w:bCs/>
          <w:sz w:val="40"/>
          <w:szCs w:val="40"/>
          <w:rtl/>
        </w:rPr>
        <w:t>{</w:t>
      </w:r>
      <w:r w:rsidRPr="00062770">
        <w:rPr>
          <w:rFonts w:ascii="Arial" w:hAnsi="Arial" w:cs="Arial"/>
          <w:b/>
          <w:bCs/>
          <w:sz w:val="40"/>
          <w:szCs w:val="40"/>
          <w:rtl/>
        </w:rPr>
        <w:t>يعلمون ظاهر</w:t>
      </w:r>
      <w:r>
        <w:rPr>
          <w:rFonts w:ascii="Arial" w:hAnsi="Arial" w:cs="Arial" w:hint="cs"/>
          <w:b/>
          <w:bCs/>
          <w:sz w:val="40"/>
          <w:szCs w:val="40"/>
          <w:rtl/>
        </w:rPr>
        <w:t>ً</w:t>
      </w:r>
      <w:r w:rsidRPr="00062770">
        <w:rPr>
          <w:rFonts w:ascii="Arial" w:hAnsi="Arial" w:cs="Arial"/>
          <w:b/>
          <w:bCs/>
          <w:sz w:val="40"/>
          <w:szCs w:val="40"/>
          <w:rtl/>
        </w:rPr>
        <w:t xml:space="preserve">ا من الحياة الدنيا وهم عن </w:t>
      </w:r>
      <w:r>
        <w:rPr>
          <w:rFonts w:ascii="Arial" w:hAnsi="Arial" w:cs="Arial"/>
          <w:b/>
          <w:bCs/>
          <w:sz w:val="40"/>
          <w:szCs w:val="40"/>
          <w:rtl/>
        </w:rPr>
        <w:t>الآخرة</w:t>
      </w:r>
      <w:r w:rsidRPr="00062770">
        <w:rPr>
          <w:rFonts w:ascii="Arial" w:hAnsi="Arial" w:cs="Arial"/>
          <w:b/>
          <w:bCs/>
          <w:sz w:val="40"/>
          <w:szCs w:val="40"/>
          <w:rtl/>
        </w:rPr>
        <w:t xml:space="preserve"> هم غافلون</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44"/>
      </w:r>
      <w:r w:rsidRPr="00062770">
        <w:rPr>
          <w:rFonts w:ascii="Arial" w:hAnsi="Arial" w:cs="Arial"/>
          <w:b/>
          <w:bCs/>
          <w:sz w:val="40"/>
          <w:szCs w:val="40"/>
          <w:vertAlign w:val="superscript"/>
          <w:rtl/>
        </w:rPr>
        <w:t>)</w:t>
      </w:r>
      <w:r>
        <w:rPr>
          <w:rFonts w:ascii="Arial" w:hAnsi="Arial" w:cs="Arial"/>
          <w:b/>
          <w:bCs/>
          <w:sz w:val="40"/>
          <w:szCs w:val="40"/>
          <w:rtl/>
        </w:rPr>
        <w:t>.</w:t>
      </w:r>
    </w:p>
    <w:p w14:paraId="05152334" w14:textId="1AD34102" w:rsidR="003A3540" w:rsidRPr="00062770" w:rsidRDefault="003A3540" w:rsidP="003A3540">
      <w:pPr>
        <w:tabs>
          <w:tab w:val="right" w:pos="9450"/>
        </w:tabs>
        <w:autoSpaceDE w:val="0"/>
        <w:autoSpaceDN w:val="0"/>
        <w:adjustRightInd w:val="0"/>
        <w:spacing w:before="12"/>
        <w:ind w:left="26"/>
        <w:jc w:val="both"/>
        <w:rPr>
          <w:rFonts w:ascii="Arial" w:hAnsi="Arial" w:cs="Arial"/>
          <w:b/>
          <w:bCs/>
          <w:sz w:val="40"/>
          <w:szCs w:val="40"/>
          <w:rtl/>
        </w:rPr>
      </w:pPr>
      <w:r w:rsidRPr="00062770">
        <w:rPr>
          <w:rFonts w:ascii="Arial" w:hAnsi="Arial" w:cs="Arial"/>
          <w:b/>
          <w:bCs/>
          <w:sz w:val="40"/>
          <w:szCs w:val="40"/>
          <w:rtl/>
        </w:rPr>
        <w:t>ـ قوم عاد كان عندهم من صور القوة والمدنية الكثير</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فَأَمَّا عَادٌ فَاسْتَكْبَرُوا فِي الْأَرْضِ بِغَيْرِ الْحَقِّ وَقَالُوا مَنْ أَشَدُّ مِنَّا قُوَّةً أَوَلَمْ يَرَوْا أَنَّ اللَّهَ الَّذِي خَلَقَهُمْ هُوَ أَشَدُّ مِنْهُمْ قُوَّةً وَكَانُوا بِآياتِنَا يَجْحَدُونَ</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45"/>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أَتَبْنُونَ بِكُلِّ رِيعٍ آيَةً تَعْبَثُونَ</w:t>
      </w:r>
      <w:r>
        <w:rPr>
          <w:rFonts w:ascii="Arial" w:hAnsi="Arial" w:cs="Arial"/>
          <w:b/>
          <w:bCs/>
          <w:sz w:val="40"/>
          <w:szCs w:val="40"/>
          <w:rtl/>
        </w:rPr>
        <w:t>،</w:t>
      </w:r>
      <w:r w:rsidRPr="00062770">
        <w:rPr>
          <w:rFonts w:ascii="Arial" w:hAnsi="Arial" w:cs="Arial"/>
          <w:b/>
          <w:bCs/>
          <w:sz w:val="40"/>
          <w:szCs w:val="40"/>
          <w:rtl/>
        </w:rPr>
        <w:t xml:space="preserve"> وَتَتَّخِذُونَ مَصَانِعَ لَعَلَّكُمْ تَخْلُدُونَ</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46"/>
      </w:r>
      <w:r w:rsidRPr="00062770">
        <w:rPr>
          <w:rFonts w:ascii="Arial" w:hAnsi="Arial" w:cs="Arial"/>
          <w:b/>
          <w:bCs/>
          <w:sz w:val="40"/>
          <w:szCs w:val="40"/>
          <w:vertAlign w:val="superscript"/>
          <w:rtl/>
        </w:rPr>
        <w:t>)</w:t>
      </w:r>
      <w:r>
        <w:rPr>
          <w:rFonts w:ascii="Arial" w:hAnsi="Arial" w:cs="Arial"/>
          <w:b/>
          <w:bCs/>
          <w:sz w:val="40"/>
          <w:szCs w:val="40"/>
          <w:vertAlign w:val="superscript"/>
          <w:rtl/>
        </w:rPr>
        <w:t>،</w:t>
      </w:r>
      <w:r w:rsidRPr="00062770">
        <w:rPr>
          <w:rFonts w:ascii="Arial" w:hAnsi="Arial" w:cs="Arial"/>
          <w:b/>
          <w:bCs/>
          <w:sz w:val="40"/>
          <w:szCs w:val="40"/>
          <w:rtl/>
        </w:rPr>
        <w:t xml:space="preserve"> فكان مصيرهم</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وَأَمَّا عَادٌ فَأُهْلِكُوا بِرِيحٍ صَرْصَرٍ عَاتِيَةٍ</w:t>
      </w:r>
      <w:r>
        <w:rPr>
          <w:rFonts w:ascii="Arial" w:hAnsi="Arial" w:cs="Arial"/>
          <w:b/>
          <w:bCs/>
          <w:sz w:val="40"/>
          <w:szCs w:val="40"/>
          <w:rtl/>
        </w:rPr>
        <w:t>،</w:t>
      </w:r>
      <w:r w:rsidRPr="00062770">
        <w:rPr>
          <w:rFonts w:ascii="Arial" w:hAnsi="Arial" w:cs="Arial"/>
          <w:b/>
          <w:bCs/>
          <w:sz w:val="40"/>
          <w:szCs w:val="40"/>
          <w:rtl/>
        </w:rPr>
        <w:t xml:space="preserve"> سَخَّرَهَا عَلَيْهِمْ سَبْعَ لَيَالٍ وَثَمَانِيَةَ أَيَّامٍ حُسُومً</w:t>
      </w:r>
      <w:r>
        <w:rPr>
          <w:rFonts w:ascii="Arial" w:hAnsi="Arial" w:cs="Arial" w:hint="cs"/>
          <w:b/>
          <w:bCs/>
          <w:sz w:val="40"/>
          <w:szCs w:val="40"/>
          <w:rtl/>
        </w:rPr>
        <w:t>ا</w:t>
      </w:r>
      <w:r w:rsidRPr="00062770">
        <w:rPr>
          <w:rFonts w:ascii="Arial" w:hAnsi="Arial" w:cs="Arial"/>
          <w:b/>
          <w:bCs/>
          <w:sz w:val="40"/>
          <w:szCs w:val="40"/>
          <w:rtl/>
        </w:rPr>
        <w:t xml:space="preserve"> فَتَرَى الْقَوْمَ فِيهَا صَرْعَى كأنهم أَعْجَازُ نَخْلٍ خَاوِيَةٍ</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47"/>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وهذا هو مصير الذين يغترون بأنفسهم ويدعون القوة بما عندهم من النعم</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أَوَلَمْ يَسِيرُوا فِي الْأَرْضِ فَيَنْظُرُوا كَيْفَ كَانَ عَاقِبَةُ الَّذِينَ مِنْ قَبْلِهِمْ كَانُوا أَشَدَّ مِنْهُمْ قُوَّةً وَأَثَارُوا الْأَرْضَ وَعَمَرُوهَا أَكْثَرَ مِمَّا عَمَرُوهَا وَجَاءَتْهُمْ رُسُلُهُمْ بِالْبَيِّنَاتِ فَمَا كَانَ اللَّهُ لِيَظْلِمَهُمْ وَلَكِنْ كَانُوا أَنْفُسَهُمْ يَظْلِمُونَ</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48"/>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أَلَمْ يَرَوْا كَمْ أَهْلَكْنَا مِنْ قَبْلِهِمْ مِنْ قَرْنٍ مَكَّنَّاهُمْ فِي الْأَرْضِ مَا لَمْ نُمَكِّنْ لَكُمْ وَأَرْسَلْنَا السَّمَاءَ عَلَيْهِمْ مِدْرَارً</w:t>
      </w:r>
      <w:r>
        <w:rPr>
          <w:rFonts w:ascii="Arial" w:hAnsi="Arial" w:cs="Arial" w:hint="cs"/>
          <w:b/>
          <w:bCs/>
          <w:sz w:val="40"/>
          <w:szCs w:val="40"/>
          <w:rtl/>
        </w:rPr>
        <w:t>ا</w:t>
      </w:r>
      <w:r w:rsidRPr="00062770">
        <w:rPr>
          <w:rFonts w:ascii="Arial" w:hAnsi="Arial" w:cs="Arial"/>
          <w:b/>
          <w:bCs/>
          <w:sz w:val="40"/>
          <w:szCs w:val="40"/>
          <w:rtl/>
        </w:rPr>
        <w:t xml:space="preserve"> وَجَعَلْنَا الْأَنْهَارَ تَجْرِي مِنْ تَحْتِهِمْ فَأَهْلَكْنَاهُمْ بِذُنُوبِهِمْ وَأَنْشَأْنَا مِنْ بَعْدِهِمْ قَرْنً</w:t>
      </w:r>
      <w:r>
        <w:rPr>
          <w:rFonts w:ascii="Arial" w:hAnsi="Arial" w:cs="Arial" w:hint="cs"/>
          <w:b/>
          <w:bCs/>
          <w:sz w:val="40"/>
          <w:szCs w:val="40"/>
          <w:rtl/>
        </w:rPr>
        <w:t>ا</w:t>
      </w:r>
      <w:r w:rsidRPr="00062770">
        <w:rPr>
          <w:rFonts w:ascii="Arial" w:hAnsi="Arial" w:cs="Arial"/>
          <w:b/>
          <w:bCs/>
          <w:sz w:val="40"/>
          <w:szCs w:val="40"/>
          <w:rtl/>
        </w:rPr>
        <w:t xml:space="preserve"> آخَرِينَ</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49"/>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وَكَمْ أَهْلَكْنَا قَبْلَهُمْ مِنْ قَرْنٍ هُمْ أَحْسَنُ أَثَاثً</w:t>
      </w:r>
      <w:r>
        <w:rPr>
          <w:rFonts w:ascii="Arial" w:hAnsi="Arial" w:cs="Arial" w:hint="cs"/>
          <w:b/>
          <w:bCs/>
          <w:sz w:val="40"/>
          <w:szCs w:val="40"/>
          <w:rtl/>
        </w:rPr>
        <w:t>ا</w:t>
      </w:r>
      <w:r w:rsidRPr="00062770">
        <w:rPr>
          <w:rFonts w:ascii="Arial" w:hAnsi="Arial" w:cs="Arial"/>
          <w:b/>
          <w:bCs/>
          <w:sz w:val="40"/>
          <w:szCs w:val="40"/>
          <w:rtl/>
        </w:rPr>
        <w:t xml:space="preserve"> وَرِئْيً</w:t>
      </w:r>
      <w:r>
        <w:rPr>
          <w:rFonts w:ascii="Arial" w:hAnsi="Arial" w:cs="Arial" w:hint="cs"/>
          <w:b/>
          <w:bCs/>
          <w:sz w:val="40"/>
          <w:szCs w:val="40"/>
          <w:rtl/>
        </w:rPr>
        <w:t>ا</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50"/>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وَلَقَدْ مَكَّنَّاهُمْ فِيمَا إِنْ مَكَّنَّاكُمْ فِيهِ وَجَعَلْنَا لَهُمْ سَمْعً</w:t>
      </w:r>
      <w:r>
        <w:rPr>
          <w:rFonts w:ascii="Arial" w:hAnsi="Arial" w:cs="Arial" w:hint="cs"/>
          <w:b/>
          <w:bCs/>
          <w:sz w:val="40"/>
          <w:szCs w:val="40"/>
          <w:rtl/>
        </w:rPr>
        <w:t>ا</w:t>
      </w:r>
      <w:r w:rsidRPr="00062770">
        <w:rPr>
          <w:rFonts w:ascii="Arial" w:hAnsi="Arial" w:cs="Arial"/>
          <w:b/>
          <w:bCs/>
          <w:sz w:val="40"/>
          <w:szCs w:val="40"/>
          <w:rtl/>
        </w:rPr>
        <w:t xml:space="preserve"> وَأَبْصَارً</w:t>
      </w:r>
      <w:r>
        <w:rPr>
          <w:rFonts w:ascii="Arial" w:hAnsi="Arial" w:cs="Arial" w:hint="cs"/>
          <w:b/>
          <w:bCs/>
          <w:sz w:val="40"/>
          <w:szCs w:val="40"/>
          <w:rtl/>
        </w:rPr>
        <w:t>ا</w:t>
      </w:r>
      <w:r w:rsidRPr="00062770">
        <w:rPr>
          <w:rFonts w:ascii="Arial" w:hAnsi="Arial" w:cs="Arial"/>
          <w:b/>
          <w:bCs/>
          <w:sz w:val="40"/>
          <w:szCs w:val="40"/>
          <w:rtl/>
        </w:rPr>
        <w:t xml:space="preserve"> وَأَفْئِدَةً فَمَا أَغْنَى عَنْهُمْ سَمْعُهُمْ وَلا أَبْصَارُهُمْ وَلا أَفْئِدَتُهُمْ مِنْ شَيْءٍ إِذْ كَانُوا يَجْحَدُونَ بِآياتِ اللَّهِ وَحَاقَ بِهِمْ مَا كَانُوا بِهِ يَسْتَهْزِئُونَ</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51"/>
      </w:r>
      <w:r w:rsidRPr="00062770">
        <w:rPr>
          <w:rFonts w:ascii="Arial" w:hAnsi="Arial" w:cs="Arial"/>
          <w:b/>
          <w:bCs/>
          <w:sz w:val="40"/>
          <w:szCs w:val="40"/>
          <w:vertAlign w:val="superscript"/>
          <w:rtl/>
        </w:rPr>
        <w:t>)</w:t>
      </w:r>
      <w:r w:rsidR="00CF08B8">
        <w:rPr>
          <w:rFonts w:ascii="Arial" w:hAnsi="Arial" w:cs="Arial" w:hint="cs"/>
          <w:b/>
          <w:bCs/>
          <w:sz w:val="40"/>
          <w:szCs w:val="40"/>
          <w:rtl/>
        </w:rPr>
        <w:t>.</w:t>
      </w:r>
    </w:p>
    <w:p w14:paraId="16F42961" w14:textId="77777777" w:rsidR="003A3540" w:rsidRPr="00062770" w:rsidRDefault="003A3540" w:rsidP="003A3540">
      <w:pPr>
        <w:tabs>
          <w:tab w:val="right" w:pos="9450"/>
        </w:tabs>
        <w:spacing w:before="12"/>
        <w:ind w:left="26"/>
        <w:jc w:val="both"/>
        <w:rPr>
          <w:rFonts w:ascii="Arial" w:hAnsi="Arial" w:cs="Arial"/>
          <w:b/>
          <w:bCs/>
          <w:sz w:val="40"/>
          <w:szCs w:val="40"/>
          <w:rtl/>
          <w:lang w:bidi="ar-LY"/>
        </w:rPr>
      </w:pPr>
      <w:r w:rsidRPr="00062770">
        <w:rPr>
          <w:rFonts w:ascii="Arial" w:hAnsi="Arial" w:cs="Arial"/>
          <w:b/>
          <w:bCs/>
          <w:sz w:val="40"/>
          <w:szCs w:val="40"/>
          <w:rtl/>
        </w:rPr>
        <w:t>ـ (</w:t>
      </w:r>
      <w:r>
        <w:rPr>
          <w:rFonts w:ascii="Arial" w:hAnsi="Arial" w:cs="Arial"/>
          <w:b/>
          <w:bCs/>
          <w:sz w:val="40"/>
          <w:szCs w:val="40"/>
          <w:rtl/>
        </w:rPr>
        <w:t>(</w:t>
      </w:r>
      <w:r w:rsidRPr="00062770">
        <w:rPr>
          <w:rFonts w:ascii="Arial" w:hAnsi="Arial" w:cs="Arial"/>
          <w:b/>
          <w:bCs/>
          <w:sz w:val="40"/>
          <w:szCs w:val="40"/>
          <w:rtl/>
        </w:rPr>
        <w:t>وَكَانُوا يَنْحِتُونَ مِنَ الْجِبَالِ بُيُوتًا آمِنِينَ (82) فَأَخَذَتْهُمُ الصَّيْحَةُ مُصْبِحِينَ</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52"/>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lang w:bidi="ar-LY"/>
        </w:rPr>
        <w:t xml:space="preserve"> </w:t>
      </w:r>
    </w:p>
    <w:p w14:paraId="2FE43D84" w14:textId="77777777" w:rsidR="003A3540" w:rsidRPr="00062770" w:rsidRDefault="003A3540" w:rsidP="003A3540">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w:t>
      </w:r>
      <w:r>
        <w:rPr>
          <w:rFonts w:ascii="Arial" w:hAnsi="Arial" w:cs="Arial" w:hint="cs"/>
          <w:b/>
          <w:bCs/>
          <w:sz w:val="40"/>
          <w:szCs w:val="40"/>
          <w:rtl/>
        </w:rPr>
        <w:t>ف</w:t>
      </w:r>
      <w:r w:rsidRPr="00062770">
        <w:rPr>
          <w:rFonts w:ascii="Arial" w:hAnsi="Arial" w:cs="Arial"/>
          <w:b/>
          <w:bCs/>
          <w:sz w:val="40"/>
          <w:szCs w:val="40"/>
          <w:rtl/>
        </w:rPr>
        <w:t>من الناس من لا يعترفون بعجز العقل البشري أمام علم الله ويحسبون أن البشر هم الأسياد والملوك على هذه الأرض لما لديهم من قدرات العقل الهائلة</w:t>
      </w:r>
      <w:r>
        <w:rPr>
          <w:rFonts w:ascii="Arial" w:hAnsi="Arial" w:cs="Arial"/>
          <w:b/>
          <w:bCs/>
          <w:sz w:val="40"/>
          <w:szCs w:val="40"/>
          <w:rtl/>
        </w:rPr>
        <w:t>،</w:t>
      </w:r>
      <w:r w:rsidRPr="00062770">
        <w:rPr>
          <w:rFonts w:ascii="Arial" w:hAnsi="Arial" w:cs="Arial"/>
          <w:b/>
          <w:bCs/>
          <w:sz w:val="40"/>
          <w:szCs w:val="40"/>
          <w:rtl/>
        </w:rPr>
        <w:t xml:space="preserve"> فتتعلق كل مشاعرهم بالمخترعات الحديثة والتكنولوجيا والعلم الحديث وتنقطع عن الله و</w:t>
      </w:r>
      <w:r>
        <w:rPr>
          <w:rFonts w:ascii="Arial" w:hAnsi="Arial" w:cs="Arial"/>
          <w:b/>
          <w:bCs/>
          <w:sz w:val="40"/>
          <w:szCs w:val="40"/>
          <w:rtl/>
        </w:rPr>
        <w:t>الآخرة</w:t>
      </w:r>
      <w:r w:rsidRPr="00062770">
        <w:rPr>
          <w:rFonts w:ascii="Arial" w:hAnsi="Arial" w:cs="Arial"/>
          <w:b/>
          <w:bCs/>
          <w:sz w:val="40"/>
          <w:szCs w:val="40"/>
          <w:rtl/>
        </w:rPr>
        <w:t xml:space="preserve"> فلا وجود لله و</w:t>
      </w:r>
      <w:r>
        <w:rPr>
          <w:rFonts w:ascii="Arial" w:hAnsi="Arial" w:cs="Arial"/>
          <w:b/>
          <w:bCs/>
          <w:sz w:val="40"/>
          <w:szCs w:val="40"/>
          <w:rtl/>
        </w:rPr>
        <w:t>الآخرة</w:t>
      </w:r>
      <w:r w:rsidRPr="00062770">
        <w:rPr>
          <w:rFonts w:ascii="Arial" w:hAnsi="Arial" w:cs="Arial"/>
          <w:b/>
          <w:bCs/>
          <w:sz w:val="40"/>
          <w:szCs w:val="40"/>
          <w:rtl/>
        </w:rPr>
        <w:t xml:space="preserve"> في مشاعرهم وهمومهم وأهدافهم</w:t>
      </w:r>
      <w:r>
        <w:rPr>
          <w:rFonts w:ascii="Arial" w:hAnsi="Arial" w:cs="Arial"/>
          <w:b/>
          <w:bCs/>
          <w:sz w:val="40"/>
          <w:szCs w:val="40"/>
          <w:rtl/>
        </w:rPr>
        <w:t>.</w:t>
      </w:r>
    </w:p>
    <w:p w14:paraId="6218AB2C" w14:textId="77777777" w:rsidR="003A3540" w:rsidRDefault="003A3540" w:rsidP="003A3540">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وفي تفسير السمعاني</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أم هم المسيطرون</w:t>
      </w:r>
      <w:r>
        <w:rPr>
          <w:rFonts w:ascii="Arial" w:hAnsi="Arial" w:cs="Arial"/>
          <w:b/>
          <w:bCs/>
          <w:sz w:val="40"/>
          <w:szCs w:val="40"/>
          <w:rtl/>
        </w:rPr>
        <w:t>}</w:t>
      </w:r>
      <w:r w:rsidRPr="00062770">
        <w:rPr>
          <w:rFonts w:ascii="Arial" w:hAnsi="Arial" w:cs="Arial"/>
          <w:b/>
          <w:bCs/>
          <w:sz w:val="40"/>
          <w:szCs w:val="40"/>
          <w:rtl/>
        </w:rPr>
        <w:t xml:space="preserve"> أَي</w:t>
      </w:r>
      <w:r>
        <w:rPr>
          <w:rFonts w:ascii="Arial" w:hAnsi="Arial" w:cs="Arial"/>
          <w:b/>
          <w:bCs/>
          <w:sz w:val="40"/>
          <w:szCs w:val="40"/>
          <w:rtl/>
        </w:rPr>
        <w:t>:</w:t>
      </w:r>
      <w:r w:rsidRPr="00062770">
        <w:rPr>
          <w:rFonts w:ascii="Arial" w:hAnsi="Arial" w:cs="Arial"/>
          <w:b/>
          <w:bCs/>
          <w:sz w:val="40"/>
          <w:szCs w:val="40"/>
          <w:rtl/>
        </w:rPr>
        <w:t xml:space="preserve"> الأ</w:t>
      </w:r>
      <w:r>
        <w:rPr>
          <w:rFonts w:ascii="Arial" w:hAnsi="Arial" w:cs="Arial"/>
          <w:b/>
          <w:bCs/>
          <w:sz w:val="40"/>
          <w:szCs w:val="40"/>
          <w:rtl/>
        </w:rPr>
        <w:t>ربا</w:t>
      </w:r>
      <w:r w:rsidRPr="00062770">
        <w:rPr>
          <w:rFonts w:ascii="Arial" w:hAnsi="Arial" w:cs="Arial"/>
          <w:b/>
          <w:bCs/>
          <w:sz w:val="40"/>
          <w:szCs w:val="40"/>
          <w:rtl/>
        </w:rPr>
        <w:t>ب المسلطون</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53"/>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وفي أيسر التفاسير للجزائري</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أم هم المسيطرون</w:t>
      </w:r>
      <w:r>
        <w:rPr>
          <w:rFonts w:ascii="Arial" w:hAnsi="Arial" w:cs="Arial"/>
          <w:b/>
          <w:bCs/>
          <w:sz w:val="40"/>
          <w:szCs w:val="40"/>
          <w:rtl/>
        </w:rPr>
        <w:t>}</w:t>
      </w:r>
      <w:r w:rsidRPr="00062770">
        <w:rPr>
          <w:rFonts w:ascii="Arial" w:hAnsi="Arial" w:cs="Arial"/>
          <w:b/>
          <w:bCs/>
          <w:sz w:val="40"/>
          <w:szCs w:val="40"/>
          <w:rtl/>
        </w:rPr>
        <w:t xml:space="preserve"> أي المتسلطون الغالبون فيتصرفون كيف شاءوا</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54"/>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w:t>
      </w:r>
    </w:p>
    <w:p w14:paraId="676B95FE" w14:textId="77777777" w:rsidR="003A3540" w:rsidRPr="00222178" w:rsidRDefault="003A3540" w:rsidP="003A3540">
      <w:pPr>
        <w:tabs>
          <w:tab w:val="right" w:pos="9450"/>
        </w:tabs>
        <w:spacing w:before="12"/>
        <w:ind w:left="26"/>
        <w:jc w:val="both"/>
        <w:rPr>
          <w:rFonts w:ascii="Arial" w:hAnsi="Arial" w:cs="Arial"/>
          <w:b/>
          <w:bCs/>
          <w:sz w:val="40"/>
          <w:szCs w:val="40"/>
          <w:rtl/>
        </w:rPr>
      </w:pPr>
      <w:r w:rsidRPr="00222178">
        <w:rPr>
          <w:rFonts w:ascii="Arial" w:hAnsi="Arial" w:cs="Arial" w:hint="cs"/>
          <w:b/>
          <w:bCs/>
          <w:sz w:val="40"/>
          <w:szCs w:val="40"/>
          <w:rtl/>
        </w:rPr>
        <w:t>ـ ومن الناس من ت</w:t>
      </w:r>
      <w:r w:rsidRPr="00222178">
        <w:rPr>
          <w:rFonts w:ascii="Arial" w:hAnsi="Arial" w:cs="Arial"/>
          <w:b/>
          <w:bCs/>
          <w:sz w:val="40"/>
          <w:szCs w:val="40"/>
          <w:rtl/>
        </w:rPr>
        <w:t>تعلق مشاعر</w:t>
      </w:r>
      <w:r w:rsidRPr="00222178">
        <w:rPr>
          <w:rFonts w:ascii="Arial" w:hAnsi="Arial" w:cs="Arial" w:hint="cs"/>
          <w:b/>
          <w:bCs/>
          <w:sz w:val="40"/>
          <w:szCs w:val="40"/>
          <w:rtl/>
        </w:rPr>
        <w:t xml:space="preserve">هم </w:t>
      </w:r>
      <w:r w:rsidRPr="00222178">
        <w:rPr>
          <w:rFonts w:ascii="Arial" w:hAnsi="Arial" w:cs="Arial"/>
          <w:b/>
          <w:bCs/>
          <w:sz w:val="40"/>
          <w:szCs w:val="40"/>
          <w:rtl/>
        </w:rPr>
        <w:t>بالمال أكبر من تعلقها بالله والآخرة</w:t>
      </w:r>
      <w:r>
        <w:rPr>
          <w:rFonts w:ascii="Arial" w:hAnsi="Arial" w:cs="Arial"/>
          <w:b/>
          <w:bCs/>
          <w:sz w:val="40"/>
          <w:szCs w:val="40"/>
          <w:rtl/>
        </w:rPr>
        <w:t>،</w:t>
      </w:r>
      <w:r w:rsidRPr="00222178">
        <w:rPr>
          <w:rFonts w:ascii="Arial" w:hAnsi="Arial" w:cs="Arial"/>
          <w:b/>
          <w:bCs/>
          <w:sz w:val="40"/>
          <w:szCs w:val="40"/>
          <w:rtl/>
        </w:rPr>
        <w:t xml:space="preserve"> وقد تكون المشاعر المتعلقة بالله غير موجودة </w:t>
      </w:r>
      <w:r>
        <w:rPr>
          <w:rFonts w:ascii="Arial" w:hAnsi="Arial" w:cs="Arial"/>
          <w:b/>
          <w:bCs/>
          <w:sz w:val="40"/>
          <w:szCs w:val="40"/>
          <w:rtl/>
        </w:rPr>
        <w:t>أصلًا</w:t>
      </w:r>
      <w:r w:rsidRPr="00222178">
        <w:rPr>
          <w:rFonts w:ascii="Arial" w:hAnsi="Arial" w:cs="Arial"/>
          <w:b/>
          <w:bCs/>
          <w:sz w:val="40"/>
          <w:szCs w:val="40"/>
          <w:rtl/>
        </w:rPr>
        <w:t xml:space="preserve"> وكل المشاعر متعلقة بالمال</w:t>
      </w:r>
      <w:r>
        <w:rPr>
          <w:rFonts w:ascii="Arial" w:hAnsi="Arial" w:cs="Arial"/>
          <w:b/>
          <w:bCs/>
          <w:sz w:val="40"/>
          <w:szCs w:val="40"/>
          <w:rtl/>
        </w:rPr>
        <w:t>،</w:t>
      </w:r>
      <w:r w:rsidRPr="00222178">
        <w:rPr>
          <w:rFonts w:ascii="Arial" w:hAnsi="Arial" w:cs="Arial"/>
          <w:b/>
          <w:bCs/>
          <w:sz w:val="40"/>
          <w:szCs w:val="40"/>
          <w:rtl/>
        </w:rPr>
        <w:t xml:space="preserve"> فيكون كل حبه وخوفه ورجا</w:t>
      </w:r>
      <w:r>
        <w:rPr>
          <w:rFonts w:ascii="Arial" w:hAnsi="Arial" w:cs="Arial" w:hint="cs"/>
          <w:b/>
          <w:bCs/>
          <w:sz w:val="40"/>
          <w:szCs w:val="40"/>
          <w:rtl/>
        </w:rPr>
        <w:t>ئ</w:t>
      </w:r>
      <w:r w:rsidRPr="00222178">
        <w:rPr>
          <w:rFonts w:ascii="Arial" w:hAnsi="Arial" w:cs="Arial"/>
          <w:b/>
          <w:bCs/>
          <w:sz w:val="40"/>
          <w:szCs w:val="40"/>
          <w:rtl/>
        </w:rPr>
        <w:t>ه وهدفه وهمه في المال وكيفية الحصول عليه</w:t>
      </w:r>
      <w:r>
        <w:rPr>
          <w:rFonts w:ascii="Arial" w:hAnsi="Arial" w:cs="Arial" w:hint="cs"/>
          <w:b/>
          <w:bCs/>
          <w:sz w:val="40"/>
          <w:szCs w:val="40"/>
          <w:rtl/>
        </w:rPr>
        <w:t>.</w:t>
      </w:r>
    </w:p>
    <w:p w14:paraId="25661767" w14:textId="77777777" w:rsidR="003A3540" w:rsidRDefault="003A3540" w:rsidP="003A3540">
      <w:pPr>
        <w:tabs>
          <w:tab w:val="right" w:pos="9450"/>
        </w:tabs>
        <w:spacing w:before="12"/>
        <w:ind w:left="26"/>
        <w:jc w:val="both"/>
        <w:rPr>
          <w:rFonts w:ascii="Arial" w:hAnsi="Arial" w:cs="Arial"/>
          <w:b/>
          <w:bCs/>
          <w:color w:val="FFFFFF" w:themeColor="background1"/>
          <w:sz w:val="40"/>
          <w:szCs w:val="40"/>
          <w:bdr w:val="single" w:sz="4" w:space="0" w:color="auto" w:frame="1"/>
          <w:shd w:val="clear" w:color="auto" w:fill="000000"/>
          <w:rtl/>
        </w:rPr>
      </w:pPr>
      <w:r>
        <w:rPr>
          <w:rFonts w:ascii="Arial" w:hAnsi="Arial" w:cs="Arial" w:hint="cs"/>
          <w:b/>
          <w:bCs/>
          <w:sz w:val="40"/>
          <w:szCs w:val="40"/>
          <w:rtl/>
        </w:rPr>
        <w:t>ـ و</w:t>
      </w:r>
      <w:r w:rsidRPr="00062770">
        <w:rPr>
          <w:rFonts w:ascii="Arial" w:hAnsi="Arial" w:cs="Arial"/>
          <w:b/>
          <w:bCs/>
          <w:sz w:val="40"/>
          <w:szCs w:val="40"/>
          <w:rtl/>
        </w:rPr>
        <w:t>من الناس من يعيش حياته من أجل أن يمد زوجته وأولاده بكل ما يحتاجونه فيكون مورد</w:t>
      </w:r>
      <w:r>
        <w:rPr>
          <w:rFonts w:ascii="Arial" w:hAnsi="Arial" w:cs="Arial" w:hint="cs"/>
          <w:b/>
          <w:bCs/>
          <w:sz w:val="40"/>
          <w:szCs w:val="40"/>
          <w:rtl/>
        </w:rPr>
        <w:t>ًا</w:t>
      </w:r>
      <w:r w:rsidRPr="00062770">
        <w:rPr>
          <w:rFonts w:ascii="Arial" w:hAnsi="Arial" w:cs="Arial"/>
          <w:b/>
          <w:bCs/>
          <w:sz w:val="40"/>
          <w:szCs w:val="40"/>
          <w:rtl/>
        </w:rPr>
        <w:t xml:space="preserve"> مالي</w:t>
      </w:r>
      <w:r>
        <w:rPr>
          <w:rFonts w:ascii="Arial" w:hAnsi="Arial" w:cs="Arial" w:hint="cs"/>
          <w:b/>
          <w:bCs/>
          <w:sz w:val="40"/>
          <w:szCs w:val="40"/>
          <w:rtl/>
        </w:rPr>
        <w:t>ًا</w:t>
      </w:r>
      <w:r w:rsidRPr="00062770">
        <w:rPr>
          <w:rFonts w:ascii="Arial" w:hAnsi="Arial" w:cs="Arial"/>
          <w:b/>
          <w:bCs/>
          <w:sz w:val="40"/>
          <w:szCs w:val="40"/>
          <w:rtl/>
        </w:rPr>
        <w:t xml:space="preserve"> فقط فيكون ذلك أكبر مشاعره وأهدافه ويكون ذلك أكبر سعادة له ثم يكتشف في النهاية أنه كان يحصد الهواء ويموت ويترك أولاده يتنعمون بما ترك لهم وهم لا يقيمون له وزن</w:t>
      </w:r>
      <w:r>
        <w:rPr>
          <w:rFonts w:ascii="Arial" w:hAnsi="Arial" w:cs="Arial" w:hint="cs"/>
          <w:b/>
          <w:bCs/>
          <w:sz w:val="40"/>
          <w:szCs w:val="40"/>
          <w:rtl/>
        </w:rPr>
        <w:t>ً</w:t>
      </w:r>
      <w:r w:rsidRPr="00062770">
        <w:rPr>
          <w:rFonts w:ascii="Arial" w:hAnsi="Arial" w:cs="Arial"/>
          <w:b/>
          <w:bCs/>
          <w:sz w:val="40"/>
          <w:szCs w:val="40"/>
          <w:rtl/>
        </w:rPr>
        <w:t>ا في أنفسهم سواء في حياته أو بعد موته</w:t>
      </w:r>
      <w:r>
        <w:rPr>
          <w:rFonts w:ascii="Arial" w:hAnsi="Arial" w:cs="Arial"/>
          <w:b/>
          <w:bCs/>
          <w:sz w:val="40"/>
          <w:szCs w:val="40"/>
          <w:rtl/>
        </w:rPr>
        <w:t>.</w:t>
      </w:r>
    </w:p>
    <w:p w14:paraId="589C93FF" w14:textId="3571A12D" w:rsidR="003A3540" w:rsidRDefault="003A3540" w:rsidP="003A3540">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قد يعيش </w:t>
      </w:r>
      <w:r w:rsidR="00801F96">
        <w:rPr>
          <w:rFonts w:ascii="Arial" w:hAnsi="Arial" w:cs="Arial"/>
          <w:b/>
          <w:bCs/>
          <w:sz w:val="40"/>
          <w:szCs w:val="40"/>
          <w:rtl/>
        </w:rPr>
        <w:t>الإنسان</w:t>
      </w:r>
      <w:r w:rsidRPr="00062770">
        <w:rPr>
          <w:rFonts w:ascii="Arial" w:hAnsi="Arial" w:cs="Arial"/>
          <w:b/>
          <w:bCs/>
          <w:sz w:val="40"/>
          <w:szCs w:val="40"/>
          <w:rtl/>
        </w:rPr>
        <w:t xml:space="preserve"> كل حياته من أجل التغلب على أعباء الحياة ومشاكلها اليومية والتغلب على ما عنده من مشاكل وصراعات دنيوية والخروج من الفقر أو نقص المال وغير ذلك</w:t>
      </w:r>
      <w:r>
        <w:rPr>
          <w:rFonts w:ascii="Arial" w:hAnsi="Arial" w:cs="Arial"/>
          <w:b/>
          <w:bCs/>
          <w:sz w:val="40"/>
          <w:szCs w:val="40"/>
          <w:rtl/>
        </w:rPr>
        <w:t>،</w:t>
      </w:r>
      <w:r w:rsidRPr="00062770">
        <w:rPr>
          <w:rFonts w:ascii="Arial" w:hAnsi="Arial" w:cs="Arial"/>
          <w:b/>
          <w:bCs/>
          <w:sz w:val="40"/>
          <w:szCs w:val="40"/>
          <w:rtl/>
        </w:rPr>
        <w:t xml:space="preserve"> فيكون ذلك كل هدفه وكل مشاعره وكل همه</w:t>
      </w:r>
      <w:r>
        <w:rPr>
          <w:rFonts w:ascii="Arial" w:hAnsi="Arial" w:cs="Arial"/>
          <w:b/>
          <w:bCs/>
          <w:sz w:val="40"/>
          <w:szCs w:val="40"/>
          <w:rtl/>
        </w:rPr>
        <w:t>،</w:t>
      </w:r>
      <w:r w:rsidRPr="00062770">
        <w:rPr>
          <w:rFonts w:ascii="Arial" w:hAnsi="Arial" w:cs="Arial"/>
          <w:b/>
          <w:bCs/>
          <w:sz w:val="40"/>
          <w:szCs w:val="40"/>
          <w:rtl/>
        </w:rPr>
        <w:t xml:space="preserve"> فهو بذلك يعبد الدنيا رغم أنه لا يملكها</w:t>
      </w:r>
      <w:r>
        <w:rPr>
          <w:rFonts w:ascii="Arial" w:hAnsi="Arial" w:cs="Arial"/>
          <w:b/>
          <w:bCs/>
          <w:sz w:val="40"/>
          <w:szCs w:val="40"/>
          <w:rtl/>
        </w:rPr>
        <w:t>!</w:t>
      </w:r>
      <w:r w:rsidR="00C97092">
        <w:rPr>
          <w:rFonts w:ascii="Arial" w:hAnsi="Arial" w:cs="Arial" w:hint="cs"/>
          <w:b/>
          <w:bCs/>
          <w:sz w:val="40"/>
          <w:szCs w:val="40"/>
          <w:rtl/>
        </w:rPr>
        <w:t>.</w:t>
      </w:r>
    </w:p>
    <w:p w14:paraId="77E54BA3" w14:textId="4F784AE8" w:rsidR="00F15CC7" w:rsidRDefault="003A3540" w:rsidP="003A3540">
      <w:pPr>
        <w:tabs>
          <w:tab w:val="right" w:pos="9450"/>
        </w:tabs>
        <w:spacing w:before="12" w:after="120"/>
        <w:ind w:left="26"/>
        <w:jc w:val="both"/>
        <w:rPr>
          <w:rFonts w:ascii="Arial" w:hAnsi="Arial" w:cs="Arial"/>
          <w:b/>
          <w:bCs/>
          <w:sz w:val="40"/>
          <w:szCs w:val="40"/>
          <w:rtl/>
        </w:rPr>
      </w:pPr>
      <w:r>
        <w:rPr>
          <w:rFonts w:ascii="Arial" w:hAnsi="Arial" w:cs="Arial" w:hint="cs"/>
          <w:b/>
          <w:bCs/>
          <w:sz w:val="40"/>
          <w:szCs w:val="40"/>
          <w:rtl/>
        </w:rPr>
        <w:t xml:space="preserve">ـ الأخذ بأسباب </w:t>
      </w:r>
      <w:r w:rsidR="00F15CC7">
        <w:rPr>
          <w:rFonts w:ascii="Arial" w:hAnsi="Arial" w:cs="Arial" w:hint="cs"/>
          <w:b/>
          <w:bCs/>
          <w:sz w:val="40"/>
          <w:szCs w:val="40"/>
          <w:rtl/>
        </w:rPr>
        <w:t xml:space="preserve">الرزق </w:t>
      </w:r>
      <w:r>
        <w:rPr>
          <w:rFonts w:ascii="Arial" w:hAnsi="Arial" w:cs="Arial" w:hint="cs"/>
          <w:b/>
          <w:bCs/>
          <w:sz w:val="40"/>
          <w:szCs w:val="40"/>
          <w:rtl/>
        </w:rPr>
        <w:t>ه</w:t>
      </w:r>
      <w:r w:rsidR="006E117A">
        <w:rPr>
          <w:rFonts w:ascii="Arial" w:hAnsi="Arial" w:cs="Arial" w:hint="cs"/>
          <w:b/>
          <w:bCs/>
          <w:sz w:val="40"/>
          <w:szCs w:val="40"/>
          <w:rtl/>
        </w:rPr>
        <w:t>و</w:t>
      </w:r>
      <w:r>
        <w:rPr>
          <w:rFonts w:ascii="Arial" w:hAnsi="Arial" w:cs="Arial" w:hint="cs"/>
          <w:b/>
          <w:bCs/>
          <w:sz w:val="40"/>
          <w:szCs w:val="40"/>
          <w:rtl/>
        </w:rPr>
        <w:t xml:space="preserve"> </w:t>
      </w:r>
      <w:r w:rsidR="00071FE0">
        <w:rPr>
          <w:rFonts w:ascii="Arial" w:hAnsi="Arial" w:cs="Arial" w:hint="cs"/>
          <w:b/>
          <w:bCs/>
          <w:sz w:val="40"/>
          <w:szCs w:val="40"/>
          <w:rtl/>
        </w:rPr>
        <w:t xml:space="preserve">مجرد </w:t>
      </w:r>
      <w:r w:rsidR="00F15CC7">
        <w:rPr>
          <w:rFonts w:ascii="Arial" w:hAnsi="Arial" w:cs="Arial" w:hint="cs"/>
          <w:b/>
          <w:bCs/>
          <w:sz w:val="40"/>
          <w:szCs w:val="40"/>
          <w:rtl/>
        </w:rPr>
        <w:t xml:space="preserve">طلب من الله أن يرزقك، فإذا أخذت بأسباب الرزق فحصلت على مال فالذي أعطاك المال هو الله تعالى وليس أخذك بالأسباب، </w:t>
      </w:r>
      <w:r w:rsidR="00071FE0">
        <w:rPr>
          <w:rFonts w:ascii="Arial" w:hAnsi="Arial" w:cs="Arial" w:hint="cs"/>
          <w:b/>
          <w:bCs/>
          <w:sz w:val="40"/>
          <w:szCs w:val="40"/>
          <w:rtl/>
        </w:rPr>
        <w:t xml:space="preserve">وقد يكون سعيك كبير ورزقك قليل أو العكس، وقد يرزق الإنسان رزقا كبيرا من دون سعي، </w:t>
      </w:r>
      <w:r w:rsidR="00071FE0" w:rsidRPr="00062770">
        <w:rPr>
          <w:rFonts w:ascii="Arial" w:hAnsi="Arial" w:cs="Arial"/>
          <w:b/>
          <w:bCs/>
          <w:sz w:val="40"/>
          <w:szCs w:val="40"/>
          <w:rtl/>
        </w:rPr>
        <w:t>و</w:t>
      </w:r>
      <w:r w:rsidR="00071FE0">
        <w:rPr>
          <w:rFonts w:ascii="Arial" w:hAnsi="Arial" w:cs="Arial" w:hint="cs"/>
          <w:b/>
          <w:bCs/>
          <w:sz w:val="40"/>
          <w:szCs w:val="40"/>
          <w:rtl/>
        </w:rPr>
        <w:t xml:space="preserve">لكنك تجد البعض </w:t>
      </w:r>
      <w:r w:rsidR="00071FE0" w:rsidRPr="00062770">
        <w:rPr>
          <w:rFonts w:ascii="Arial" w:hAnsi="Arial" w:cs="Arial"/>
          <w:b/>
          <w:bCs/>
          <w:sz w:val="40"/>
          <w:szCs w:val="40"/>
          <w:rtl/>
        </w:rPr>
        <w:t>كل حزنه وفرحه وهمه وأمله في الأسباب</w:t>
      </w:r>
      <w:r w:rsidR="00071FE0">
        <w:rPr>
          <w:rFonts w:ascii="Arial" w:hAnsi="Arial" w:cs="Arial"/>
          <w:b/>
          <w:bCs/>
          <w:sz w:val="40"/>
          <w:szCs w:val="40"/>
          <w:rtl/>
        </w:rPr>
        <w:t>،</w:t>
      </w:r>
      <w:r w:rsidR="00071FE0" w:rsidRPr="00062770">
        <w:rPr>
          <w:rFonts w:ascii="Arial" w:hAnsi="Arial" w:cs="Arial"/>
          <w:b/>
          <w:bCs/>
          <w:sz w:val="40"/>
          <w:szCs w:val="40"/>
          <w:rtl/>
        </w:rPr>
        <w:t xml:space="preserve"> وتأثر مشاعره يعتمد ويتوقف على الأسباب لا على الله</w:t>
      </w:r>
      <w:r w:rsidR="00071FE0">
        <w:rPr>
          <w:rFonts w:ascii="Arial" w:hAnsi="Arial" w:cs="Arial" w:hint="cs"/>
          <w:b/>
          <w:bCs/>
          <w:sz w:val="40"/>
          <w:szCs w:val="40"/>
          <w:rtl/>
        </w:rPr>
        <w:t xml:space="preserve"> فهو يعبد الأسباب.</w:t>
      </w:r>
    </w:p>
    <w:p w14:paraId="204604E4" w14:textId="77777777" w:rsidR="003A3540" w:rsidRPr="00062770" w:rsidRDefault="003A3540" w:rsidP="003A3540">
      <w:pPr>
        <w:tabs>
          <w:tab w:val="right" w:pos="9450"/>
        </w:tabs>
        <w:spacing w:before="12"/>
        <w:ind w:left="26"/>
        <w:jc w:val="both"/>
        <w:rPr>
          <w:rFonts w:ascii="Arial" w:hAnsi="Arial" w:cs="Arial"/>
          <w:b/>
          <w:bCs/>
          <w:sz w:val="40"/>
          <w:szCs w:val="40"/>
          <w:rtl/>
          <w:lang w:bidi="ar-EG"/>
        </w:rPr>
      </w:pPr>
      <w:r w:rsidRPr="00062770">
        <w:rPr>
          <w:rFonts w:ascii="Arial" w:hAnsi="Arial" w:cs="Arial" w:hint="cs"/>
          <w:b/>
          <w:bCs/>
          <w:sz w:val="40"/>
          <w:szCs w:val="40"/>
          <w:highlight w:val="yellow"/>
          <w:rtl/>
          <w:lang w:bidi="ar-EG"/>
        </w:rPr>
        <w:t>ـ توزيع المشاعر وال</w:t>
      </w:r>
      <w:r>
        <w:rPr>
          <w:rFonts w:ascii="Arial" w:hAnsi="Arial" w:cs="Arial" w:hint="cs"/>
          <w:b/>
          <w:bCs/>
          <w:sz w:val="40"/>
          <w:szCs w:val="40"/>
          <w:highlight w:val="yellow"/>
          <w:rtl/>
          <w:lang w:bidi="ar-EG"/>
        </w:rPr>
        <w:t>أ</w:t>
      </w:r>
      <w:r w:rsidRPr="00062770">
        <w:rPr>
          <w:rFonts w:ascii="Arial" w:hAnsi="Arial" w:cs="Arial" w:hint="cs"/>
          <w:b/>
          <w:bCs/>
          <w:sz w:val="40"/>
          <w:szCs w:val="40"/>
          <w:highlight w:val="yellow"/>
          <w:rtl/>
          <w:lang w:bidi="ar-EG"/>
        </w:rPr>
        <w:t>هد</w:t>
      </w:r>
      <w:r>
        <w:rPr>
          <w:rFonts w:ascii="Arial" w:hAnsi="Arial" w:cs="Arial" w:hint="cs"/>
          <w:b/>
          <w:bCs/>
          <w:sz w:val="40"/>
          <w:szCs w:val="40"/>
          <w:highlight w:val="yellow"/>
          <w:rtl/>
          <w:lang w:bidi="ar-EG"/>
        </w:rPr>
        <w:t>ا</w:t>
      </w:r>
      <w:r w:rsidRPr="00062770">
        <w:rPr>
          <w:rFonts w:ascii="Arial" w:hAnsi="Arial" w:cs="Arial" w:hint="cs"/>
          <w:b/>
          <w:bCs/>
          <w:sz w:val="40"/>
          <w:szCs w:val="40"/>
          <w:highlight w:val="yellow"/>
          <w:rtl/>
          <w:lang w:bidi="ar-EG"/>
        </w:rPr>
        <w:t>ف على مجموعة من الأمور</w:t>
      </w:r>
      <w:r>
        <w:rPr>
          <w:rFonts w:ascii="Arial" w:hAnsi="Arial" w:cs="Arial" w:hint="cs"/>
          <w:b/>
          <w:bCs/>
          <w:sz w:val="40"/>
          <w:szCs w:val="40"/>
          <w:highlight w:val="yellow"/>
          <w:rtl/>
          <w:lang w:bidi="ar-EG"/>
        </w:rPr>
        <w:t>:</w:t>
      </w:r>
    </w:p>
    <w:p w14:paraId="39366796" w14:textId="33770767" w:rsidR="003A3540" w:rsidRPr="00062770" w:rsidRDefault="003A3540" w:rsidP="003A3540">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قد تتعلق مشاعر </w:t>
      </w:r>
      <w:r w:rsidR="00801F96">
        <w:rPr>
          <w:rFonts w:ascii="Arial" w:hAnsi="Arial" w:cs="Arial"/>
          <w:b/>
          <w:bCs/>
          <w:sz w:val="40"/>
          <w:szCs w:val="40"/>
          <w:rtl/>
        </w:rPr>
        <w:t>الإنسان</w:t>
      </w:r>
      <w:r w:rsidRPr="00062770">
        <w:rPr>
          <w:rFonts w:ascii="Arial" w:hAnsi="Arial" w:cs="Arial"/>
          <w:b/>
          <w:bCs/>
          <w:sz w:val="40"/>
          <w:szCs w:val="40"/>
          <w:rtl/>
        </w:rPr>
        <w:t xml:space="preserve"> ببعض الشهوات كشهوة المظاهر أو بالمال أو شهوة النساء</w:t>
      </w:r>
      <w:r>
        <w:rPr>
          <w:rFonts w:ascii="Arial" w:hAnsi="Arial" w:cs="Arial"/>
          <w:b/>
          <w:bCs/>
          <w:sz w:val="40"/>
          <w:szCs w:val="40"/>
          <w:rtl/>
        </w:rPr>
        <w:t>.</w:t>
      </w:r>
      <w:r w:rsidRPr="00062770">
        <w:rPr>
          <w:rFonts w:ascii="Arial" w:hAnsi="Arial" w:cs="Arial"/>
          <w:b/>
          <w:bCs/>
          <w:sz w:val="40"/>
          <w:szCs w:val="40"/>
          <w:rtl/>
        </w:rPr>
        <w:t>..</w:t>
      </w:r>
      <w:r>
        <w:rPr>
          <w:rFonts w:ascii="Arial" w:hAnsi="Arial" w:cs="Arial" w:hint="cs"/>
          <w:b/>
          <w:bCs/>
          <w:sz w:val="40"/>
          <w:szCs w:val="40"/>
          <w:rtl/>
        </w:rPr>
        <w:t xml:space="preserve"> </w:t>
      </w:r>
      <w:r>
        <w:rPr>
          <w:rFonts w:ascii="Arial" w:hAnsi="Arial" w:cs="Arial"/>
          <w:b/>
          <w:bCs/>
          <w:sz w:val="40"/>
          <w:szCs w:val="40"/>
          <w:rtl/>
        </w:rPr>
        <w:t>إلخ</w:t>
      </w:r>
      <w:r w:rsidRPr="00062770">
        <w:rPr>
          <w:rFonts w:ascii="Arial" w:hAnsi="Arial" w:cs="Arial"/>
          <w:b/>
          <w:bCs/>
          <w:sz w:val="40"/>
          <w:szCs w:val="40"/>
          <w:rtl/>
        </w:rPr>
        <w:t xml:space="preserve"> ولكنها لا تصل إلى درجة أن تكون عبادة للمظاهر أو المال أو شهوة النساء</w:t>
      </w:r>
      <w:r>
        <w:rPr>
          <w:rFonts w:ascii="Arial" w:hAnsi="Arial" w:cs="Arial"/>
          <w:b/>
          <w:bCs/>
          <w:sz w:val="40"/>
          <w:szCs w:val="40"/>
          <w:rtl/>
        </w:rPr>
        <w:t>.</w:t>
      </w:r>
      <w:r w:rsidRPr="00062770">
        <w:rPr>
          <w:rFonts w:ascii="Arial" w:hAnsi="Arial" w:cs="Arial"/>
          <w:b/>
          <w:bCs/>
          <w:sz w:val="40"/>
          <w:szCs w:val="40"/>
          <w:rtl/>
        </w:rPr>
        <w:t>.</w:t>
      </w:r>
      <w:r>
        <w:rPr>
          <w:rFonts w:ascii="Arial" w:hAnsi="Arial" w:cs="Arial" w:hint="cs"/>
          <w:b/>
          <w:bCs/>
          <w:sz w:val="40"/>
          <w:szCs w:val="40"/>
          <w:rtl/>
        </w:rPr>
        <w:t>.</w:t>
      </w:r>
      <w:r w:rsidRPr="00062770">
        <w:rPr>
          <w:rFonts w:ascii="Arial" w:hAnsi="Arial" w:cs="Arial"/>
          <w:b/>
          <w:bCs/>
          <w:sz w:val="40"/>
          <w:szCs w:val="40"/>
          <w:rtl/>
        </w:rPr>
        <w:t xml:space="preserve"> </w:t>
      </w:r>
      <w:r>
        <w:rPr>
          <w:rFonts w:ascii="Arial" w:hAnsi="Arial" w:cs="Arial"/>
          <w:b/>
          <w:bCs/>
          <w:sz w:val="40"/>
          <w:szCs w:val="40"/>
          <w:rtl/>
        </w:rPr>
        <w:t>إلخ،</w:t>
      </w:r>
      <w:r w:rsidRPr="00062770">
        <w:rPr>
          <w:rFonts w:ascii="Arial" w:hAnsi="Arial" w:cs="Arial"/>
          <w:b/>
          <w:bCs/>
          <w:sz w:val="40"/>
          <w:szCs w:val="40"/>
          <w:rtl/>
        </w:rPr>
        <w:t xml:space="preserve"> أي لا تكون أكبر مشاعره متعلقة بالمظاهر أو المال أو شهوة النساء</w:t>
      </w:r>
      <w:r>
        <w:rPr>
          <w:rFonts w:ascii="Arial" w:hAnsi="Arial" w:cs="Arial"/>
          <w:b/>
          <w:bCs/>
          <w:sz w:val="40"/>
          <w:szCs w:val="40"/>
          <w:rtl/>
        </w:rPr>
        <w:t>.</w:t>
      </w:r>
      <w:r w:rsidRPr="00062770">
        <w:rPr>
          <w:rFonts w:ascii="Arial" w:hAnsi="Arial" w:cs="Arial"/>
          <w:b/>
          <w:bCs/>
          <w:sz w:val="40"/>
          <w:szCs w:val="40"/>
          <w:rtl/>
        </w:rPr>
        <w:t>.</w:t>
      </w:r>
      <w:r>
        <w:rPr>
          <w:rFonts w:ascii="Arial" w:hAnsi="Arial" w:cs="Arial" w:hint="cs"/>
          <w:b/>
          <w:bCs/>
          <w:sz w:val="40"/>
          <w:szCs w:val="40"/>
          <w:rtl/>
        </w:rPr>
        <w:t>.</w:t>
      </w:r>
      <w:r w:rsidRPr="00062770">
        <w:rPr>
          <w:rFonts w:ascii="Arial" w:hAnsi="Arial" w:cs="Arial"/>
          <w:b/>
          <w:bCs/>
          <w:sz w:val="40"/>
          <w:szCs w:val="40"/>
          <w:rtl/>
        </w:rPr>
        <w:t xml:space="preserve"> </w:t>
      </w:r>
      <w:r>
        <w:rPr>
          <w:rFonts w:ascii="Arial" w:hAnsi="Arial" w:cs="Arial"/>
          <w:b/>
          <w:bCs/>
          <w:sz w:val="40"/>
          <w:szCs w:val="40"/>
          <w:rtl/>
        </w:rPr>
        <w:t>إلخ،</w:t>
      </w:r>
      <w:r w:rsidRPr="00062770">
        <w:rPr>
          <w:rFonts w:ascii="Arial" w:hAnsi="Arial" w:cs="Arial"/>
          <w:b/>
          <w:bCs/>
          <w:sz w:val="40"/>
          <w:szCs w:val="40"/>
          <w:rtl/>
        </w:rPr>
        <w:t xml:space="preserve"> وذلك لأي واحدة على حدة</w:t>
      </w:r>
      <w:r>
        <w:rPr>
          <w:rFonts w:ascii="Arial" w:hAnsi="Arial" w:cs="Arial"/>
          <w:b/>
          <w:bCs/>
          <w:sz w:val="40"/>
          <w:szCs w:val="40"/>
          <w:rtl/>
        </w:rPr>
        <w:t>،</w:t>
      </w:r>
      <w:r w:rsidRPr="00062770">
        <w:rPr>
          <w:rFonts w:ascii="Arial" w:hAnsi="Arial" w:cs="Arial"/>
          <w:b/>
          <w:bCs/>
          <w:sz w:val="40"/>
          <w:szCs w:val="40"/>
          <w:rtl/>
        </w:rPr>
        <w:t xml:space="preserve"> ولكن قد تتعلق مشاعر </w:t>
      </w:r>
      <w:r w:rsidR="00801F96">
        <w:rPr>
          <w:rFonts w:ascii="Arial" w:hAnsi="Arial" w:cs="Arial"/>
          <w:b/>
          <w:bCs/>
          <w:sz w:val="40"/>
          <w:szCs w:val="40"/>
          <w:rtl/>
        </w:rPr>
        <w:t>الإنسان</w:t>
      </w:r>
      <w:r w:rsidRPr="00062770">
        <w:rPr>
          <w:rFonts w:ascii="Arial" w:hAnsi="Arial" w:cs="Arial"/>
          <w:b/>
          <w:bCs/>
          <w:sz w:val="40"/>
          <w:szCs w:val="40"/>
          <w:rtl/>
        </w:rPr>
        <w:t xml:space="preserve"> بمجموعة من الشهوات أو الأشياء فيكون مجموع تعلق مشاعر </w:t>
      </w:r>
      <w:r w:rsidR="00801F96">
        <w:rPr>
          <w:rFonts w:ascii="Arial" w:hAnsi="Arial" w:cs="Arial"/>
          <w:b/>
          <w:bCs/>
          <w:sz w:val="40"/>
          <w:szCs w:val="40"/>
          <w:rtl/>
        </w:rPr>
        <w:t>الإنسان</w:t>
      </w:r>
      <w:r w:rsidRPr="00062770">
        <w:rPr>
          <w:rFonts w:ascii="Arial" w:hAnsi="Arial" w:cs="Arial"/>
          <w:b/>
          <w:bCs/>
          <w:sz w:val="40"/>
          <w:szCs w:val="40"/>
          <w:rtl/>
        </w:rPr>
        <w:t xml:space="preserve"> بمجموع هذه الشهوات أكبر من تعلق مشاعر </w:t>
      </w:r>
      <w:r w:rsidR="00801F96">
        <w:rPr>
          <w:rFonts w:ascii="Arial" w:hAnsi="Arial" w:cs="Arial"/>
          <w:b/>
          <w:bCs/>
          <w:sz w:val="40"/>
          <w:szCs w:val="40"/>
          <w:rtl/>
        </w:rPr>
        <w:t>الإنسان</w:t>
      </w:r>
      <w:r w:rsidRPr="00062770">
        <w:rPr>
          <w:rFonts w:ascii="Arial" w:hAnsi="Arial" w:cs="Arial"/>
          <w:b/>
          <w:bCs/>
          <w:sz w:val="40"/>
          <w:szCs w:val="40"/>
          <w:rtl/>
        </w:rPr>
        <w:t xml:space="preserve"> بالله و</w:t>
      </w:r>
      <w:r>
        <w:rPr>
          <w:rFonts w:ascii="Arial" w:hAnsi="Arial" w:cs="Arial"/>
          <w:b/>
          <w:bCs/>
          <w:sz w:val="40"/>
          <w:szCs w:val="40"/>
          <w:rtl/>
        </w:rPr>
        <w:t>الآخرة،</w:t>
      </w:r>
      <w:r w:rsidRPr="00062770">
        <w:rPr>
          <w:rFonts w:ascii="Arial" w:hAnsi="Arial" w:cs="Arial"/>
          <w:b/>
          <w:bCs/>
          <w:sz w:val="40"/>
          <w:szCs w:val="40"/>
          <w:rtl/>
        </w:rPr>
        <w:t xml:space="preserve"> وهذا هو الخطر</w:t>
      </w:r>
      <w:r>
        <w:rPr>
          <w:rFonts w:ascii="Arial" w:hAnsi="Arial" w:cs="Arial"/>
          <w:b/>
          <w:bCs/>
          <w:sz w:val="40"/>
          <w:szCs w:val="40"/>
          <w:rtl/>
        </w:rPr>
        <w:t>.</w:t>
      </w:r>
    </w:p>
    <w:p w14:paraId="7730A747" w14:textId="2E0727B0" w:rsidR="003A3540" w:rsidRDefault="003A3540" w:rsidP="003A3540">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فمن الناس من تتوزع أهدافه على أمور كثيرة من أمور الدنيا حتى تمتلئ أهدافه فلا يوجد حيز لهدف آخر</w:t>
      </w:r>
      <w:r>
        <w:rPr>
          <w:rFonts w:ascii="Arial" w:hAnsi="Arial" w:cs="Arial"/>
          <w:b/>
          <w:bCs/>
          <w:sz w:val="40"/>
          <w:szCs w:val="40"/>
          <w:rtl/>
        </w:rPr>
        <w:t>،</w:t>
      </w:r>
      <w:r w:rsidRPr="00062770">
        <w:rPr>
          <w:rFonts w:ascii="Arial" w:hAnsi="Arial" w:cs="Arial"/>
          <w:b/>
          <w:bCs/>
          <w:sz w:val="40"/>
          <w:szCs w:val="40"/>
          <w:rtl/>
        </w:rPr>
        <w:t xml:space="preserve"> فهو يريد أن يكون كذا وكذا</w:t>
      </w:r>
      <w:r>
        <w:rPr>
          <w:rFonts w:ascii="Arial" w:hAnsi="Arial" w:cs="Arial"/>
          <w:b/>
          <w:bCs/>
          <w:sz w:val="40"/>
          <w:szCs w:val="40"/>
          <w:rtl/>
        </w:rPr>
        <w:t>،</w:t>
      </w:r>
      <w:r w:rsidRPr="00062770">
        <w:rPr>
          <w:rFonts w:ascii="Arial" w:hAnsi="Arial" w:cs="Arial"/>
          <w:b/>
          <w:bCs/>
          <w:sz w:val="40"/>
          <w:szCs w:val="40"/>
          <w:rtl/>
        </w:rPr>
        <w:t xml:space="preserve"> ويريد أن يحقق كذا وكذا من أهداف الدنيا</w:t>
      </w:r>
      <w:r>
        <w:rPr>
          <w:rFonts w:ascii="Arial" w:hAnsi="Arial" w:cs="Arial"/>
          <w:b/>
          <w:bCs/>
          <w:sz w:val="40"/>
          <w:szCs w:val="40"/>
          <w:rtl/>
        </w:rPr>
        <w:t>،</w:t>
      </w:r>
      <w:r w:rsidRPr="00062770">
        <w:rPr>
          <w:rFonts w:ascii="Arial" w:hAnsi="Arial" w:cs="Arial"/>
          <w:b/>
          <w:bCs/>
          <w:sz w:val="40"/>
          <w:szCs w:val="40"/>
          <w:rtl/>
        </w:rPr>
        <w:t xml:space="preserve"> فهو لا يعيش من أجل قضية معينة واحدة وإنما لعدة قضايا</w:t>
      </w:r>
      <w:r>
        <w:rPr>
          <w:rFonts w:ascii="Arial" w:hAnsi="Arial" w:cs="Arial" w:hint="cs"/>
          <w:b/>
          <w:bCs/>
          <w:sz w:val="40"/>
          <w:szCs w:val="40"/>
          <w:rtl/>
        </w:rPr>
        <w:t>،</w:t>
      </w:r>
      <w:r w:rsidRPr="00062770">
        <w:rPr>
          <w:rFonts w:ascii="Arial" w:hAnsi="Arial" w:cs="Arial"/>
          <w:b/>
          <w:bCs/>
          <w:sz w:val="40"/>
          <w:szCs w:val="40"/>
          <w:rtl/>
        </w:rPr>
        <w:t xml:space="preserve"> فلا يشعر أن مجموع هذه القضايا يمثل قضيته في الحياة</w:t>
      </w:r>
      <w:r>
        <w:rPr>
          <w:rFonts w:ascii="Arial" w:hAnsi="Arial" w:cs="Arial"/>
          <w:b/>
          <w:bCs/>
          <w:sz w:val="40"/>
          <w:szCs w:val="40"/>
          <w:rtl/>
        </w:rPr>
        <w:t>،</w:t>
      </w:r>
      <w:r w:rsidRPr="00062770">
        <w:rPr>
          <w:rFonts w:ascii="Arial" w:hAnsi="Arial" w:cs="Arial"/>
          <w:b/>
          <w:bCs/>
          <w:sz w:val="40"/>
          <w:szCs w:val="40"/>
          <w:rtl/>
        </w:rPr>
        <w:t xml:space="preserve"> فمجموع هذه الأهداف هو في حقيقته هدف واحد هو الدنيا</w:t>
      </w:r>
      <w:r>
        <w:rPr>
          <w:rFonts w:ascii="Arial" w:hAnsi="Arial" w:cs="Arial"/>
          <w:b/>
          <w:bCs/>
          <w:sz w:val="40"/>
          <w:szCs w:val="40"/>
          <w:rtl/>
        </w:rPr>
        <w:t>،</w:t>
      </w:r>
      <w:r w:rsidRPr="00062770">
        <w:rPr>
          <w:rFonts w:ascii="Arial" w:hAnsi="Arial" w:cs="Arial"/>
          <w:b/>
          <w:bCs/>
          <w:sz w:val="40"/>
          <w:szCs w:val="40"/>
          <w:rtl/>
        </w:rPr>
        <w:t xml:space="preserve"> وكذلك في حبه ومشاعره</w:t>
      </w:r>
      <w:r>
        <w:rPr>
          <w:rFonts w:ascii="Arial" w:hAnsi="Arial" w:cs="Arial"/>
          <w:b/>
          <w:bCs/>
          <w:sz w:val="40"/>
          <w:szCs w:val="40"/>
          <w:rtl/>
        </w:rPr>
        <w:t>،</w:t>
      </w:r>
      <w:r w:rsidRPr="00062770">
        <w:rPr>
          <w:rFonts w:ascii="Arial" w:hAnsi="Arial" w:cs="Arial"/>
          <w:b/>
          <w:bCs/>
          <w:sz w:val="40"/>
          <w:szCs w:val="40"/>
          <w:rtl/>
        </w:rPr>
        <w:t xml:space="preserve"> فإن مجموع المحاب أكبر من حب الله</w:t>
      </w:r>
      <w:r>
        <w:rPr>
          <w:rFonts w:ascii="Arial" w:hAnsi="Arial" w:cs="Arial"/>
          <w:b/>
          <w:bCs/>
          <w:sz w:val="40"/>
          <w:szCs w:val="40"/>
          <w:rtl/>
        </w:rPr>
        <w:t>،</w:t>
      </w:r>
      <w:r w:rsidRPr="00062770">
        <w:rPr>
          <w:rFonts w:ascii="Arial" w:hAnsi="Arial" w:cs="Arial"/>
          <w:b/>
          <w:bCs/>
          <w:sz w:val="40"/>
          <w:szCs w:val="40"/>
          <w:rtl/>
        </w:rPr>
        <w:t xml:space="preserve"> ومجموع المخاوف أكبر من الخوف من الله</w:t>
      </w:r>
      <w:r>
        <w:rPr>
          <w:rFonts w:ascii="Arial" w:hAnsi="Arial" w:cs="Arial"/>
          <w:b/>
          <w:bCs/>
          <w:sz w:val="40"/>
          <w:szCs w:val="40"/>
          <w:rtl/>
        </w:rPr>
        <w:t>،</w:t>
      </w:r>
      <w:r w:rsidRPr="00062770">
        <w:rPr>
          <w:rFonts w:ascii="Arial" w:hAnsi="Arial" w:cs="Arial"/>
          <w:b/>
          <w:bCs/>
          <w:sz w:val="40"/>
          <w:szCs w:val="40"/>
          <w:rtl/>
        </w:rPr>
        <w:t xml:space="preserve"> ومجموع الهموم أكبر من انشغاله بلقاء الله و</w:t>
      </w:r>
      <w:r>
        <w:rPr>
          <w:rFonts w:ascii="Arial" w:hAnsi="Arial" w:cs="Arial"/>
          <w:b/>
          <w:bCs/>
          <w:sz w:val="40"/>
          <w:szCs w:val="40"/>
          <w:rtl/>
        </w:rPr>
        <w:t>الآخرة،</w:t>
      </w:r>
      <w:r w:rsidRPr="00062770">
        <w:rPr>
          <w:rFonts w:ascii="Arial" w:hAnsi="Arial" w:cs="Arial"/>
          <w:b/>
          <w:bCs/>
          <w:sz w:val="40"/>
          <w:szCs w:val="40"/>
          <w:rtl/>
        </w:rPr>
        <w:t xml:space="preserve"> فمثل هذا الرجل هو يعيش من أجل الدنيا وغايته الدنيا رغم أنه قد يكون </w:t>
      </w:r>
      <w:r>
        <w:rPr>
          <w:rFonts w:ascii="Arial" w:hAnsi="Arial" w:cs="Arial"/>
          <w:b/>
          <w:bCs/>
          <w:sz w:val="40"/>
          <w:szCs w:val="40"/>
          <w:rtl/>
        </w:rPr>
        <w:t>مقتنعًا</w:t>
      </w:r>
      <w:r w:rsidRPr="00062770">
        <w:rPr>
          <w:rFonts w:ascii="Arial" w:hAnsi="Arial" w:cs="Arial"/>
          <w:b/>
          <w:bCs/>
          <w:sz w:val="40"/>
          <w:szCs w:val="40"/>
          <w:rtl/>
        </w:rPr>
        <w:t xml:space="preserve"> </w:t>
      </w:r>
      <w:r>
        <w:rPr>
          <w:rFonts w:ascii="Arial" w:hAnsi="Arial" w:cs="Arial"/>
          <w:b/>
          <w:bCs/>
          <w:sz w:val="40"/>
          <w:szCs w:val="40"/>
          <w:rtl/>
        </w:rPr>
        <w:t>تمامًا</w:t>
      </w:r>
      <w:r w:rsidRPr="00062770">
        <w:rPr>
          <w:rFonts w:ascii="Arial" w:hAnsi="Arial" w:cs="Arial"/>
          <w:b/>
          <w:bCs/>
          <w:sz w:val="40"/>
          <w:szCs w:val="40"/>
          <w:rtl/>
        </w:rPr>
        <w:t xml:space="preserve"> بأنه يعيش لله وغايته الله</w:t>
      </w:r>
      <w:r>
        <w:rPr>
          <w:rFonts w:ascii="Arial" w:hAnsi="Arial" w:cs="Arial"/>
          <w:b/>
          <w:bCs/>
          <w:sz w:val="40"/>
          <w:szCs w:val="40"/>
          <w:rtl/>
        </w:rPr>
        <w:t>!</w:t>
      </w:r>
      <w:r w:rsidR="00D03C40">
        <w:rPr>
          <w:rFonts w:ascii="Arial" w:hAnsi="Arial" w:cs="Arial" w:hint="cs"/>
          <w:b/>
          <w:bCs/>
          <w:sz w:val="40"/>
          <w:szCs w:val="40"/>
          <w:rtl/>
        </w:rPr>
        <w:t>.</w:t>
      </w:r>
    </w:p>
    <w:p w14:paraId="208E3B11" w14:textId="77777777" w:rsidR="003A3540" w:rsidRDefault="003A3540" w:rsidP="003A3540">
      <w:pPr>
        <w:tabs>
          <w:tab w:val="right" w:pos="9450"/>
        </w:tabs>
        <w:spacing w:before="12" w:after="120"/>
        <w:ind w:left="26"/>
        <w:jc w:val="center"/>
        <w:rPr>
          <w:rFonts w:ascii="Arial" w:hAnsi="Arial" w:cs="Arial"/>
          <w:b/>
          <w:bCs/>
          <w:sz w:val="40"/>
          <w:szCs w:val="40"/>
          <w:rtl/>
        </w:rPr>
      </w:pPr>
      <w:r>
        <w:rPr>
          <w:rFonts w:ascii="Arial" w:hAnsi="Arial" w:cs="Arial" w:hint="cs"/>
          <w:b/>
          <w:bCs/>
          <w:sz w:val="40"/>
          <w:szCs w:val="40"/>
          <w:rtl/>
        </w:rPr>
        <w:t>**********************************</w:t>
      </w:r>
    </w:p>
    <w:p w14:paraId="7C21E837" w14:textId="16B7CD5E" w:rsidR="00696A5F" w:rsidRPr="00062770" w:rsidRDefault="00696A5F" w:rsidP="00E21B80">
      <w:pPr>
        <w:pStyle w:val="Heading2"/>
        <w:tabs>
          <w:tab w:val="right" w:pos="9450"/>
        </w:tabs>
        <w:spacing w:before="12"/>
        <w:ind w:left="26"/>
        <w:jc w:val="center"/>
        <w:rPr>
          <w:rFonts w:ascii="Arial" w:hAnsi="Arial" w:cs="Arial"/>
          <w:b/>
          <w:bCs/>
          <w:color w:val="auto"/>
          <w:sz w:val="40"/>
          <w:szCs w:val="40"/>
          <w:highlight w:val="yellow"/>
          <w:rtl/>
          <w:lang w:bidi="ar-EG"/>
        </w:rPr>
      </w:pPr>
      <w:bookmarkStart w:id="77" w:name="_Toc56361021"/>
      <w:r w:rsidRPr="00062770">
        <w:rPr>
          <w:rFonts w:ascii="Arial" w:hAnsi="Arial" w:cs="Arial"/>
          <w:b/>
          <w:bCs/>
          <w:color w:val="auto"/>
          <w:sz w:val="40"/>
          <w:szCs w:val="40"/>
          <w:highlight w:val="yellow"/>
          <w:rtl/>
        </w:rPr>
        <w:t>الفصل</w:t>
      </w:r>
      <w:r w:rsidRPr="00062770">
        <w:rPr>
          <w:rFonts w:ascii="Arial" w:hAnsi="Arial" w:cs="Arial"/>
          <w:b/>
          <w:bCs/>
          <w:color w:val="auto"/>
          <w:sz w:val="40"/>
          <w:szCs w:val="40"/>
          <w:highlight w:val="yellow"/>
          <w:rtl/>
          <w:lang w:bidi="ar-EG"/>
        </w:rPr>
        <w:t xml:space="preserve"> </w:t>
      </w:r>
      <w:r w:rsidR="00776381">
        <w:rPr>
          <w:rFonts w:ascii="Arial" w:hAnsi="Arial" w:cs="Arial" w:hint="cs"/>
          <w:b/>
          <w:bCs/>
          <w:color w:val="auto"/>
          <w:sz w:val="40"/>
          <w:szCs w:val="40"/>
          <w:highlight w:val="yellow"/>
          <w:rtl/>
          <w:lang w:bidi="ar-EG"/>
        </w:rPr>
        <w:t>الثالث</w:t>
      </w:r>
      <w:r>
        <w:rPr>
          <w:rFonts w:ascii="Arial" w:hAnsi="Arial" w:cs="Arial" w:hint="cs"/>
          <w:b/>
          <w:bCs/>
          <w:color w:val="auto"/>
          <w:sz w:val="40"/>
          <w:szCs w:val="40"/>
          <w:highlight w:val="yellow"/>
          <w:rtl/>
          <w:lang w:bidi="ar-EG"/>
        </w:rPr>
        <w:t>:</w:t>
      </w:r>
      <w:r w:rsidRPr="00062770">
        <w:rPr>
          <w:rFonts w:ascii="Arial" w:hAnsi="Arial" w:cs="Arial" w:hint="cs"/>
          <w:b/>
          <w:bCs/>
          <w:color w:val="auto"/>
          <w:sz w:val="40"/>
          <w:szCs w:val="40"/>
          <w:highlight w:val="yellow"/>
          <w:rtl/>
          <w:lang w:bidi="ar-EG"/>
        </w:rPr>
        <w:t xml:space="preserve"> حقيقة المشاعر المتعلقة بالله تع</w:t>
      </w:r>
      <w:r>
        <w:rPr>
          <w:rFonts w:ascii="Arial" w:hAnsi="Arial" w:cs="Arial" w:hint="cs"/>
          <w:b/>
          <w:bCs/>
          <w:color w:val="auto"/>
          <w:sz w:val="40"/>
          <w:szCs w:val="40"/>
          <w:highlight w:val="yellow"/>
          <w:rtl/>
          <w:lang w:bidi="ar-EG"/>
        </w:rPr>
        <w:t>الى</w:t>
      </w:r>
      <w:bookmarkEnd w:id="77"/>
    </w:p>
    <w:p w14:paraId="3BD6734D" w14:textId="77777777" w:rsidR="00696A5F" w:rsidRDefault="00696A5F" w:rsidP="00696A5F">
      <w:pPr>
        <w:tabs>
          <w:tab w:val="right" w:pos="9450"/>
        </w:tabs>
        <w:autoSpaceDE w:val="0"/>
        <w:autoSpaceDN w:val="0"/>
        <w:adjustRightInd w:val="0"/>
        <w:spacing w:before="12"/>
        <w:ind w:left="26"/>
        <w:jc w:val="both"/>
        <w:rPr>
          <w:rFonts w:ascii="Arial" w:hAnsi="Arial" w:cs="Arial"/>
          <w:b/>
          <w:bCs/>
          <w:sz w:val="40"/>
          <w:szCs w:val="40"/>
          <w:highlight w:val="yellow"/>
          <w:rtl/>
          <w:lang w:bidi="ar-EG"/>
        </w:rPr>
      </w:pPr>
    </w:p>
    <w:p w14:paraId="2D122B6A" w14:textId="77777777" w:rsidR="00696A5F" w:rsidRPr="00062770" w:rsidRDefault="00696A5F" w:rsidP="00696A5F">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highlight w:val="yellow"/>
          <w:rtl/>
          <w:lang w:bidi="ar-EG"/>
        </w:rPr>
        <w:t>ـ المشاعر نوعين</w:t>
      </w:r>
      <w:r>
        <w:rPr>
          <w:rFonts w:ascii="Arial" w:hAnsi="Arial" w:cs="Arial"/>
          <w:b/>
          <w:bCs/>
          <w:sz w:val="40"/>
          <w:szCs w:val="40"/>
          <w:highlight w:val="yellow"/>
          <w:rtl/>
          <w:lang w:bidi="ar-EG"/>
        </w:rPr>
        <w:t>:</w:t>
      </w:r>
    </w:p>
    <w:p w14:paraId="2D183E34" w14:textId="6A1DDFA2" w:rsidR="00696A5F" w:rsidRPr="00062770" w:rsidRDefault="00696A5F" w:rsidP="00696A5F">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1ـ مشاعر غير مرتبطة بالثواب والعقاب</w:t>
      </w:r>
      <w:r>
        <w:rPr>
          <w:rFonts w:ascii="Arial" w:hAnsi="Arial" w:cs="Arial"/>
          <w:b/>
          <w:bCs/>
          <w:sz w:val="40"/>
          <w:szCs w:val="40"/>
          <w:rtl/>
          <w:lang w:bidi="ar-EG"/>
        </w:rPr>
        <w:t>:</w:t>
      </w:r>
      <w:r w:rsidRPr="00062770">
        <w:rPr>
          <w:rFonts w:ascii="Arial" w:hAnsi="Arial" w:cs="Arial"/>
          <w:b/>
          <w:bCs/>
          <w:sz w:val="40"/>
          <w:szCs w:val="40"/>
          <w:rtl/>
          <w:lang w:bidi="ar-EG"/>
        </w:rPr>
        <w:t xml:space="preserve"> وهي الشعور بالذل </w:t>
      </w:r>
      <w:r>
        <w:rPr>
          <w:rFonts w:ascii="Arial" w:hAnsi="Arial" w:cs="Arial" w:hint="cs"/>
          <w:b/>
          <w:bCs/>
          <w:sz w:val="40"/>
          <w:szCs w:val="40"/>
          <w:rtl/>
          <w:lang w:bidi="ar-EG"/>
        </w:rPr>
        <w:t xml:space="preserve">والشعور بالمهابة (الشعور بعظمة الله) </w:t>
      </w:r>
      <w:r w:rsidRPr="00062770">
        <w:rPr>
          <w:rFonts w:ascii="Arial" w:hAnsi="Arial" w:cs="Arial"/>
          <w:b/>
          <w:bCs/>
          <w:sz w:val="40"/>
          <w:szCs w:val="40"/>
          <w:rtl/>
          <w:lang w:bidi="ar-EG"/>
        </w:rPr>
        <w:t>والحب</w:t>
      </w:r>
      <w:r w:rsidR="007D4AAC">
        <w:rPr>
          <w:rFonts w:ascii="Arial" w:hAnsi="Arial" w:cs="Arial" w:hint="cs"/>
          <w:b/>
          <w:bCs/>
          <w:sz w:val="40"/>
          <w:szCs w:val="40"/>
          <w:rtl/>
          <w:lang w:bidi="ar-EG"/>
        </w:rPr>
        <w:t xml:space="preserve"> (حب الإعجاب بعظمة الله تعالى)</w:t>
      </w:r>
      <w:r>
        <w:rPr>
          <w:rFonts w:ascii="Arial" w:hAnsi="Arial" w:cs="Arial" w:hint="cs"/>
          <w:b/>
          <w:bCs/>
          <w:sz w:val="40"/>
          <w:szCs w:val="40"/>
          <w:rtl/>
          <w:lang w:bidi="ar-EG"/>
        </w:rPr>
        <w:t>.</w:t>
      </w:r>
    </w:p>
    <w:p w14:paraId="16170951" w14:textId="77777777" w:rsidR="00696A5F" w:rsidRPr="00062770" w:rsidRDefault="00696A5F" w:rsidP="00696A5F">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2ـ  مشاعر مرتبطة بالثواب والعقاب</w:t>
      </w:r>
      <w:r>
        <w:rPr>
          <w:rFonts w:ascii="Arial" w:hAnsi="Arial" w:cs="Arial"/>
          <w:b/>
          <w:bCs/>
          <w:sz w:val="40"/>
          <w:szCs w:val="40"/>
          <w:rtl/>
          <w:lang w:bidi="ar-EG"/>
        </w:rPr>
        <w:t>:</w:t>
      </w:r>
      <w:r w:rsidRPr="00062770">
        <w:rPr>
          <w:rFonts w:ascii="Arial" w:hAnsi="Arial" w:cs="Arial"/>
          <w:b/>
          <w:bCs/>
          <w:sz w:val="40"/>
          <w:szCs w:val="40"/>
          <w:rtl/>
          <w:lang w:bidi="ar-EG"/>
        </w:rPr>
        <w:t xml:space="preserve"> وهي الخوف والرجاء</w:t>
      </w:r>
      <w:r>
        <w:rPr>
          <w:rFonts w:ascii="Arial" w:hAnsi="Arial" w:cs="Arial"/>
          <w:b/>
          <w:bCs/>
          <w:sz w:val="40"/>
          <w:szCs w:val="40"/>
          <w:rtl/>
          <w:lang w:bidi="ar-EG"/>
        </w:rPr>
        <w:t>.</w:t>
      </w:r>
    </w:p>
    <w:p w14:paraId="0CCD134A" w14:textId="77777777" w:rsidR="00696A5F" w:rsidRPr="00062770" w:rsidRDefault="00696A5F" w:rsidP="00696A5F">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hint="cs"/>
          <w:b/>
          <w:bCs/>
          <w:sz w:val="40"/>
          <w:szCs w:val="40"/>
          <w:highlight w:val="yellow"/>
          <w:rtl/>
          <w:lang w:bidi="ar-EG"/>
        </w:rPr>
        <w:t>ـ حقيقة المشاعر</w:t>
      </w:r>
      <w:r>
        <w:rPr>
          <w:rFonts w:ascii="Arial" w:hAnsi="Arial" w:cs="Arial" w:hint="cs"/>
          <w:b/>
          <w:bCs/>
          <w:sz w:val="40"/>
          <w:szCs w:val="40"/>
          <w:highlight w:val="yellow"/>
          <w:rtl/>
          <w:lang w:bidi="ar-EG"/>
        </w:rPr>
        <w:t>:</w:t>
      </w:r>
    </w:p>
    <w:p w14:paraId="3269AD77" w14:textId="244E5C40" w:rsidR="00696A5F" w:rsidRPr="00062770" w:rsidRDefault="00696A5F" w:rsidP="00696A5F">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hint="cs"/>
          <w:b/>
          <w:bCs/>
          <w:sz w:val="40"/>
          <w:szCs w:val="40"/>
          <w:rtl/>
          <w:lang w:bidi="ar-EG"/>
        </w:rPr>
        <w:t>ـ المشاعر عبارة عن أحاسيس وليست كلام</w:t>
      </w:r>
      <w:r>
        <w:rPr>
          <w:rFonts w:ascii="Arial" w:hAnsi="Arial" w:cs="Arial" w:hint="cs"/>
          <w:b/>
          <w:bCs/>
          <w:sz w:val="40"/>
          <w:szCs w:val="40"/>
          <w:rtl/>
          <w:lang w:bidi="ar-EG"/>
        </w:rPr>
        <w:t>ً</w:t>
      </w:r>
      <w:r w:rsidRPr="00062770">
        <w:rPr>
          <w:rFonts w:ascii="Arial" w:hAnsi="Arial" w:cs="Arial" w:hint="cs"/>
          <w:b/>
          <w:bCs/>
          <w:sz w:val="40"/>
          <w:szCs w:val="40"/>
          <w:rtl/>
          <w:lang w:bidi="ar-EG"/>
        </w:rPr>
        <w:t>ا أو اقتناع</w:t>
      </w:r>
      <w:r>
        <w:rPr>
          <w:rFonts w:ascii="Arial" w:hAnsi="Arial" w:cs="Arial" w:hint="cs"/>
          <w:b/>
          <w:bCs/>
          <w:sz w:val="40"/>
          <w:szCs w:val="40"/>
          <w:rtl/>
          <w:lang w:bidi="ar-EG"/>
        </w:rPr>
        <w:t>ًا</w:t>
      </w:r>
      <w:r w:rsidRPr="00062770">
        <w:rPr>
          <w:rFonts w:ascii="Arial" w:hAnsi="Arial" w:cs="Arial" w:hint="cs"/>
          <w:b/>
          <w:bCs/>
          <w:sz w:val="40"/>
          <w:szCs w:val="40"/>
          <w:rtl/>
          <w:lang w:bidi="ar-EG"/>
        </w:rPr>
        <w:t xml:space="preserve"> أو عمل</w:t>
      </w:r>
      <w:r>
        <w:rPr>
          <w:rFonts w:ascii="Arial" w:hAnsi="Arial" w:cs="Arial" w:hint="cs"/>
          <w:b/>
          <w:bCs/>
          <w:sz w:val="40"/>
          <w:szCs w:val="40"/>
          <w:rtl/>
          <w:lang w:bidi="ar-EG"/>
        </w:rPr>
        <w:t>ًا</w:t>
      </w:r>
      <w:r w:rsidRPr="00062770">
        <w:rPr>
          <w:rFonts w:ascii="Arial" w:hAnsi="Arial" w:cs="Arial" w:hint="cs"/>
          <w:b/>
          <w:bCs/>
          <w:sz w:val="40"/>
          <w:szCs w:val="40"/>
          <w:rtl/>
          <w:lang w:bidi="ar-EG"/>
        </w:rPr>
        <w:t xml:space="preserve"> أو أمور</w:t>
      </w:r>
      <w:r>
        <w:rPr>
          <w:rFonts w:ascii="Arial" w:hAnsi="Arial" w:cs="Arial" w:hint="cs"/>
          <w:b/>
          <w:bCs/>
          <w:sz w:val="40"/>
          <w:szCs w:val="40"/>
          <w:rtl/>
          <w:lang w:bidi="ar-EG"/>
        </w:rPr>
        <w:t>ًا</w:t>
      </w:r>
      <w:r w:rsidRPr="00062770">
        <w:rPr>
          <w:rFonts w:ascii="Arial" w:hAnsi="Arial" w:cs="Arial" w:hint="cs"/>
          <w:b/>
          <w:bCs/>
          <w:sz w:val="40"/>
          <w:szCs w:val="40"/>
          <w:rtl/>
          <w:lang w:bidi="ar-EG"/>
        </w:rPr>
        <w:t xml:space="preserve"> هلامية</w:t>
      </w:r>
      <w:r>
        <w:rPr>
          <w:rFonts w:ascii="Arial" w:hAnsi="Arial" w:cs="Arial" w:hint="cs"/>
          <w:b/>
          <w:bCs/>
          <w:sz w:val="40"/>
          <w:szCs w:val="40"/>
          <w:rtl/>
          <w:lang w:bidi="ar-EG"/>
        </w:rPr>
        <w:t>،</w:t>
      </w:r>
      <w:r w:rsidRPr="00062770">
        <w:rPr>
          <w:rFonts w:ascii="Arial" w:hAnsi="Arial" w:cs="Arial" w:hint="cs"/>
          <w:b/>
          <w:bCs/>
          <w:sz w:val="40"/>
          <w:szCs w:val="40"/>
          <w:rtl/>
          <w:lang w:bidi="ar-EG"/>
        </w:rPr>
        <w:t xml:space="preserve"> فحب الله والخوف منه ورجا</w:t>
      </w:r>
      <w:r>
        <w:rPr>
          <w:rFonts w:ascii="Arial" w:hAnsi="Arial" w:cs="Arial" w:hint="cs"/>
          <w:b/>
          <w:bCs/>
          <w:sz w:val="40"/>
          <w:szCs w:val="40"/>
          <w:rtl/>
          <w:lang w:bidi="ar-EG"/>
        </w:rPr>
        <w:t>ؤ</w:t>
      </w:r>
      <w:r w:rsidRPr="00062770">
        <w:rPr>
          <w:rFonts w:ascii="Arial" w:hAnsi="Arial" w:cs="Arial" w:hint="cs"/>
          <w:b/>
          <w:bCs/>
          <w:sz w:val="40"/>
          <w:szCs w:val="40"/>
          <w:rtl/>
          <w:lang w:bidi="ar-EG"/>
        </w:rPr>
        <w:t xml:space="preserve">ه عبارة عن أحاسيس إذا لم يحس بها </w:t>
      </w:r>
      <w:r w:rsidR="00801F96">
        <w:rPr>
          <w:rFonts w:ascii="Arial" w:hAnsi="Arial" w:cs="Arial" w:hint="cs"/>
          <w:b/>
          <w:bCs/>
          <w:sz w:val="40"/>
          <w:szCs w:val="40"/>
          <w:rtl/>
          <w:lang w:bidi="ar-EG"/>
        </w:rPr>
        <w:t>الإنسان</w:t>
      </w:r>
      <w:r w:rsidRPr="00062770">
        <w:rPr>
          <w:rFonts w:ascii="Arial" w:hAnsi="Arial" w:cs="Arial" w:hint="cs"/>
          <w:b/>
          <w:bCs/>
          <w:sz w:val="40"/>
          <w:szCs w:val="40"/>
          <w:rtl/>
          <w:lang w:bidi="ar-EG"/>
        </w:rPr>
        <w:t xml:space="preserve"> فهذه المشاعر غير موجودة عنده</w:t>
      </w:r>
      <w:r>
        <w:rPr>
          <w:rFonts w:ascii="Arial" w:hAnsi="Arial" w:cs="Arial" w:hint="cs"/>
          <w:b/>
          <w:bCs/>
          <w:sz w:val="40"/>
          <w:szCs w:val="40"/>
          <w:rtl/>
          <w:lang w:bidi="ar-EG"/>
        </w:rPr>
        <w:t>.</w:t>
      </w:r>
    </w:p>
    <w:p w14:paraId="1B306ED2" w14:textId="77777777" w:rsidR="00696A5F" w:rsidRPr="00062770" w:rsidRDefault="00696A5F" w:rsidP="00696A5F">
      <w:pPr>
        <w:tabs>
          <w:tab w:val="right" w:pos="9450"/>
        </w:tabs>
        <w:autoSpaceDE w:val="0"/>
        <w:autoSpaceDN w:val="0"/>
        <w:adjustRightInd w:val="0"/>
        <w:spacing w:before="12"/>
        <w:ind w:left="26"/>
        <w:jc w:val="center"/>
        <w:rPr>
          <w:rFonts w:ascii="Arial" w:hAnsi="Arial" w:cs="Arial"/>
          <w:b/>
          <w:bCs/>
          <w:sz w:val="40"/>
          <w:szCs w:val="40"/>
          <w:rtl/>
          <w:lang w:bidi="ar-EG"/>
        </w:rPr>
      </w:pPr>
      <w:r w:rsidRPr="00062770">
        <w:rPr>
          <w:rFonts w:ascii="Arial" w:hAnsi="Arial" w:cs="Arial"/>
          <w:b/>
          <w:bCs/>
          <w:sz w:val="40"/>
          <w:szCs w:val="40"/>
          <w:rtl/>
          <w:lang w:bidi="ar-EG"/>
        </w:rPr>
        <w:t>*****************</w:t>
      </w:r>
    </w:p>
    <w:p w14:paraId="2C1837CC" w14:textId="77777777" w:rsidR="00696A5F" w:rsidRPr="00062770" w:rsidRDefault="00696A5F" w:rsidP="00696A5F">
      <w:pPr>
        <w:pStyle w:val="Heading3"/>
        <w:tabs>
          <w:tab w:val="right" w:pos="9450"/>
        </w:tabs>
        <w:spacing w:before="12"/>
        <w:ind w:left="26"/>
        <w:jc w:val="center"/>
        <w:rPr>
          <w:rFonts w:ascii="Arial" w:eastAsiaTheme="minorHAnsi" w:hAnsi="Arial" w:cs="Arial"/>
          <w:b/>
          <w:bCs/>
          <w:color w:val="auto"/>
          <w:sz w:val="40"/>
          <w:szCs w:val="40"/>
          <w:rtl/>
          <w:lang w:bidi="ar-EG"/>
        </w:rPr>
      </w:pPr>
      <w:bookmarkStart w:id="78" w:name="_Toc56361022"/>
      <w:r w:rsidRPr="00062770">
        <w:rPr>
          <w:rFonts w:ascii="Arial" w:eastAsiaTheme="minorHAnsi" w:hAnsi="Arial" w:cs="Arial"/>
          <w:b/>
          <w:bCs/>
          <w:color w:val="auto"/>
          <w:sz w:val="40"/>
          <w:szCs w:val="40"/>
          <w:highlight w:val="yellow"/>
          <w:rtl/>
          <w:lang w:bidi="ar-EG"/>
        </w:rPr>
        <w:t>حب الله تع</w:t>
      </w:r>
      <w:r>
        <w:rPr>
          <w:rFonts w:ascii="Arial" w:eastAsiaTheme="minorHAnsi" w:hAnsi="Arial" w:cs="Arial" w:hint="cs"/>
          <w:b/>
          <w:bCs/>
          <w:color w:val="auto"/>
          <w:sz w:val="40"/>
          <w:szCs w:val="40"/>
          <w:highlight w:val="yellow"/>
          <w:rtl/>
          <w:lang w:bidi="ar-EG"/>
        </w:rPr>
        <w:t>ا</w:t>
      </w:r>
      <w:r>
        <w:rPr>
          <w:rFonts w:ascii="Arial" w:eastAsiaTheme="minorHAnsi" w:hAnsi="Arial" w:cs="Arial"/>
          <w:b/>
          <w:bCs/>
          <w:color w:val="auto"/>
          <w:sz w:val="40"/>
          <w:szCs w:val="40"/>
          <w:highlight w:val="yellow"/>
          <w:rtl/>
          <w:lang w:bidi="ar-EG"/>
        </w:rPr>
        <w:t>لى</w:t>
      </w:r>
      <w:bookmarkEnd w:id="78"/>
    </w:p>
    <w:p w14:paraId="382147DB" w14:textId="77777777" w:rsidR="00696A5F" w:rsidRPr="00062770" w:rsidRDefault="00696A5F" w:rsidP="00696A5F">
      <w:pPr>
        <w:tabs>
          <w:tab w:val="right" w:pos="9450"/>
        </w:tabs>
        <w:autoSpaceDE w:val="0"/>
        <w:autoSpaceDN w:val="0"/>
        <w:adjustRightInd w:val="0"/>
        <w:spacing w:before="12" w:after="0" w:line="240" w:lineRule="auto"/>
        <w:ind w:left="26"/>
        <w:jc w:val="both"/>
        <w:rPr>
          <w:rFonts w:ascii="Arial" w:hAnsi="Arial" w:cs="Arial"/>
          <w:b/>
          <w:bCs/>
          <w:sz w:val="40"/>
          <w:szCs w:val="40"/>
          <w:rtl/>
        </w:rPr>
      </w:pPr>
    </w:p>
    <w:p w14:paraId="5B37200A" w14:textId="6D35D991" w:rsidR="00696A5F" w:rsidRPr="00062770" w:rsidRDefault="00696A5F" w:rsidP="00696A5F">
      <w:pPr>
        <w:tabs>
          <w:tab w:val="right" w:pos="9450"/>
        </w:tabs>
        <w:spacing w:before="12" w:after="120"/>
        <w:ind w:left="26"/>
        <w:jc w:val="both"/>
        <w:rPr>
          <w:rFonts w:ascii="Arial" w:hAnsi="Arial" w:cs="Arial"/>
          <w:b/>
          <w:bCs/>
          <w:sz w:val="40"/>
          <w:szCs w:val="40"/>
          <w:rtl/>
        </w:rPr>
      </w:pPr>
      <w:r w:rsidRPr="00062770">
        <w:rPr>
          <w:rFonts w:ascii="Arial" w:hAnsi="Arial" w:cs="Arial" w:hint="cs"/>
          <w:b/>
          <w:bCs/>
          <w:sz w:val="40"/>
          <w:szCs w:val="40"/>
          <w:rtl/>
        </w:rPr>
        <w:t xml:space="preserve">ـ أعظم شيء تحبه </w:t>
      </w:r>
      <w:r>
        <w:rPr>
          <w:rFonts w:ascii="Arial" w:hAnsi="Arial" w:cs="Arial" w:hint="cs"/>
          <w:b/>
          <w:bCs/>
          <w:sz w:val="40"/>
          <w:szCs w:val="40"/>
          <w:rtl/>
        </w:rPr>
        <w:t xml:space="preserve">يكون </w:t>
      </w:r>
      <w:r w:rsidRPr="00062770">
        <w:rPr>
          <w:rFonts w:ascii="Arial" w:hAnsi="Arial" w:cs="Arial" w:hint="cs"/>
          <w:b/>
          <w:bCs/>
          <w:sz w:val="40"/>
          <w:szCs w:val="40"/>
          <w:rtl/>
        </w:rPr>
        <w:t>هو الإله الذي تعبده</w:t>
      </w:r>
      <w:r>
        <w:rPr>
          <w:rFonts w:ascii="Arial" w:hAnsi="Arial" w:cs="Arial" w:hint="cs"/>
          <w:b/>
          <w:bCs/>
          <w:sz w:val="40"/>
          <w:szCs w:val="40"/>
          <w:rtl/>
        </w:rPr>
        <w:t>،</w:t>
      </w:r>
      <w:r w:rsidRPr="00062770">
        <w:rPr>
          <w:rFonts w:ascii="Arial" w:hAnsi="Arial" w:cs="Arial" w:hint="cs"/>
          <w:b/>
          <w:bCs/>
          <w:sz w:val="40"/>
          <w:szCs w:val="40"/>
          <w:rtl/>
        </w:rPr>
        <w:t xml:space="preserve"> فإن كان المال فأنت تعبد المال</w:t>
      </w:r>
      <w:r>
        <w:rPr>
          <w:rFonts w:ascii="Arial" w:hAnsi="Arial" w:cs="Arial" w:hint="cs"/>
          <w:b/>
          <w:bCs/>
          <w:sz w:val="40"/>
          <w:szCs w:val="40"/>
          <w:rtl/>
        </w:rPr>
        <w:t>،</w:t>
      </w:r>
      <w:r w:rsidRPr="00062770">
        <w:rPr>
          <w:rFonts w:ascii="Arial" w:hAnsi="Arial" w:cs="Arial" w:hint="cs"/>
          <w:b/>
          <w:bCs/>
          <w:sz w:val="40"/>
          <w:szCs w:val="40"/>
          <w:rtl/>
        </w:rPr>
        <w:t xml:space="preserve"> وإن كان الله فأنت تعبد الله</w:t>
      </w:r>
      <w:r>
        <w:rPr>
          <w:rFonts w:ascii="Arial" w:hAnsi="Arial" w:cs="Arial" w:hint="cs"/>
          <w:b/>
          <w:bCs/>
          <w:sz w:val="40"/>
          <w:szCs w:val="40"/>
          <w:rtl/>
        </w:rPr>
        <w:t>،</w:t>
      </w:r>
      <w:r w:rsidRPr="00062770">
        <w:rPr>
          <w:rFonts w:ascii="Arial" w:hAnsi="Arial" w:cs="Arial" w:hint="cs"/>
          <w:b/>
          <w:bCs/>
          <w:sz w:val="40"/>
          <w:szCs w:val="40"/>
          <w:rtl/>
        </w:rPr>
        <w:t xml:space="preserve"> ويقول </w:t>
      </w:r>
      <w:r w:rsidRPr="00062770">
        <w:rPr>
          <w:rFonts w:ascii="Arial" w:hAnsi="Arial" w:cs="Arial"/>
          <w:b/>
          <w:bCs/>
          <w:sz w:val="40"/>
          <w:szCs w:val="40"/>
          <w:rtl/>
        </w:rPr>
        <w:t>ابن القيم</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 xml:space="preserve">أكثر أهل الأرض قد اتخذوا من دون الله </w:t>
      </w:r>
      <w:r>
        <w:rPr>
          <w:rFonts w:ascii="Arial" w:hAnsi="Arial" w:cs="Arial"/>
          <w:b/>
          <w:bCs/>
          <w:sz w:val="40"/>
          <w:szCs w:val="40"/>
          <w:rtl/>
        </w:rPr>
        <w:t>أندادًا</w:t>
      </w:r>
      <w:r w:rsidRPr="00062770">
        <w:rPr>
          <w:rFonts w:ascii="Arial" w:hAnsi="Arial" w:cs="Arial"/>
          <w:b/>
          <w:bCs/>
          <w:sz w:val="40"/>
          <w:szCs w:val="40"/>
          <w:rtl/>
        </w:rPr>
        <w:t xml:space="preserve"> في الحب والتعظيم</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355"/>
      </w:r>
      <w:r w:rsidRPr="00062770">
        <w:rPr>
          <w:rFonts w:ascii="Arial" w:hAnsi="Arial" w:cs="Arial"/>
          <w:b/>
          <w:bCs/>
          <w:sz w:val="40"/>
          <w:szCs w:val="40"/>
          <w:vertAlign w:val="superscript"/>
          <w:rtl/>
        </w:rPr>
        <w:t>)</w:t>
      </w:r>
      <w:r w:rsidR="009D771A">
        <w:rPr>
          <w:rFonts w:ascii="Arial" w:hAnsi="Arial" w:cs="Arial"/>
          <w:b/>
          <w:bCs/>
          <w:sz w:val="40"/>
          <w:szCs w:val="40"/>
          <w:rtl/>
        </w:rPr>
        <w:t>.</w:t>
      </w:r>
    </w:p>
    <w:p w14:paraId="6CD51258" w14:textId="77777777" w:rsidR="00696A5F" w:rsidRPr="00062770" w:rsidRDefault="00696A5F" w:rsidP="00696A5F">
      <w:pPr>
        <w:tabs>
          <w:tab w:val="right" w:pos="9450"/>
        </w:tabs>
        <w:autoSpaceDE w:val="0"/>
        <w:autoSpaceDN w:val="0"/>
        <w:adjustRightInd w:val="0"/>
        <w:spacing w:before="12" w:after="0" w:line="240" w:lineRule="auto"/>
        <w:ind w:left="26"/>
        <w:jc w:val="both"/>
        <w:rPr>
          <w:rFonts w:ascii="Arial" w:hAnsi="Arial" w:cs="Arial"/>
          <w:b/>
          <w:bCs/>
          <w:color w:val="000000"/>
          <w:sz w:val="40"/>
          <w:szCs w:val="40"/>
          <w:rtl/>
          <w:lang w:bidi="ar-EG"/>
        </w:rPr>
      </w:pPr>
      <w:r w:rsidRPr="00062770">
        <w:rPr>
          <w:rFonts w:ascii="Arial" w:hAnsi="Arial" w:cs="Arial"/>
          <w:b/>
          <w:bCs/>
          <w:sz w:val="40"/>
          <w:szCs w:val="40"/>
          <w:rtl/>
        </w:rPr>
        <w:t>ـ حب الله ينشأ من المعرفة بالله تع</w:t>
      </w:r>
      <w:r>
        <w:rPr>
          <w:rFonts w:ascii="Arial" w:hAnsi="Arial" w:cs="Arial" w:hint="cs"/>
          <w:b/>
          <w:bCs/>
          <w:sz w:val="40"/>
          <w:szCs w:val="40"/>
          <w:rtl/>
        </w:rPr>
        <w:t>ا</w:t>
      </w:r>
      <w:r>
        <w:rPr>
          <w:rFonts w:ascii="Arial" w:hAnsi="Arial" w:cs="Arial"/>
          <w:b/>
          <w:bCs/>
          <w:sz w:val="40"/>
          <w:szCs w:val="40"/>
          <w:rtl/>
        </w:rPr>
        <w:t>لى</w:t>
      </w:r>
      <w:r w:rsidRPr="00062770">
        <w:rPr>
          <w:rFonts w:ascii="Arial" w:hAnsi="Arial" w:cs="Arial"/>
          <w:b/>
          <w:bCs/>
          <w:sz w:val="40"/>
          <w:szCs w:val="40"/>
          <w:rtl/>
        </w:rPr>
        <w:t xml:space="preserve"> فيقول شيخ الإسلام ابن القيم</w:t>
      </w:r>
      <w:r>
        <w:rPr>
          <w:rFonts w:ascii="Arial" w:hAnsi="Arial" w:cs="Arial"/>
          <w:b/>
          <w:bCs/>
          <w:sz w:val="40"/>
          <w:szCs w:val="40"/>
          <w:rtl/>
        </w:rPr>
        <w:t>:</w:t>
      </w:r>
      <w:r w:rsidRPr="00062770">
        <w:rPr>
          <w:rFonts w:ascii="Arial" w:hAnsi="Arial" w:cs="Arial"/>
          <w:b/>
          <w:bCs/>
          <w:color w:val="000000"/>
          <w:sz w:val="40"/>
          <w:szCs w:val="40"/>
          <w:rtl/>
        </w:rPr>
        <w:t xml:space="preserve"> </w:t>
      </w:r>
      <w:r w:rsidRPr="00062770">
        <w:rPr>
          <w:rFonts w:ascii="Arial" w:hAnsi="Arial" w:cs="Arial"/>
          <w:b/>
          <w:bCs/>
          <w:color w:val="000000"/>
          <w:sz w:val="40"/>
          <w:szCs w:val="40"/>
          <w:rtl/>
          <w:lang w:bidi="ar-EG"/>
        </w:rPr>
        <w:t>(</w:t>
      </w:r>
      <w:r>
        <w:rPr>
          <w:rFonts w:ascii="Arial" w:hAnsi="Arial" w:cs="Arial"/>
          <w:b/>
          <w:bCs/>
          <w:color w:val="000000"/>
          <w:sz w:val="40"/>
          <w:szCs w:val="40"/>
          <w:rtl/>
          <w:lang w:bidi="ar-EG"/>
        </w:rPr>
        <w:t>(</w:t>
      </w:r>
      <w:r w:rsidRPr="00062770">
        <w:rPr>
          <w:rFonts w:ascii="Arial" w:hAnsi="Arial" w:cs="Arial"/>
          <w:b/>
          <w:bCs/>
          <w:color w:val="000000"/>
          <w:sz w:val="40"/>
          <w:szCs w:val="40"/>
          <w:rtl/>
          <w:lang w:bidi="ar-EG"/>
        </w:rPr>
        <w:t>وَالْحب تبع للْعلم يقوى بقوته ويضعف بضعفه</w:t>
      </w:r>
      <w:r>
        <w:rPr>
          <w:rFonts w:ascii="Arial" w:hAnsi="Arial" w:cs="Arial"/>
          <w:b/>
          <w:bCs/>
          <w:color w:val="000000"/>
          <w:sz w:val="40"/>
          <w:szCs w:val="40"/>
          <w:rtl/>
          <w:lang w:bidi="ar-EG"/>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56"/>
      </w:r>
      <w:r w:rsidRPr="00062770">
        <w:rPr>
          <w:rFonts w:ascii="Arial" w:hAnsi="Arial" w:cs="Arial"/>
          <w:b/>
          <w:bCs/>
          <w:sz w:val="40"/>
          <w:szCs w:val="40"/>
          <w:vertAlign w:val="superscript"/>
          <w:rtl/>
        </w:rPr>
        <w:t>)</w:t>
      </w:r>
      <w:r>
        <w:rPr>
          <w:rFonts w:ascii="Arial" w:hAnsi="Arial" w:cs="Arial"/>
          <w:b/>
          <w:bCs/>
          <w:sz w:val="40"/>
          <w:szCs w:val="40"/>
          <w:rtl/>
        </w:rPr>
        <w:t>.</w:t>
      </w:r>
    </w:p>
    <w:p w14:paraId="452DBDB1" w14:textId="77777777" w:rsidR="00696A5F" w:rsidRPr="00062770" w:rsidRDefault="00696A5F" w:rsidP="00696A5F">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لا يتحقق </w:t>
      </w:r>
      <w:r>
        <w:rPr>
          <w:rFonts w:ascii="Arial" w:hAnsi="Arial" w:cs="Arial"/>
          <w:b/>
          <w:bCs/>
          <w:sz w:val="40"/>
          <w:szCs w:val="40"/>
          <w:rtl/>
        </w:rPr>
        <w:t>الإيمان</w:t>
      </w:r>
      <w:r w:rsidRPr="00062770">
        <w:rPr>
          <w:rFonts w:ascii="Arial" w:hAnsi="Arial" w:cs="Arial"/>
          <w:b/>
          <w:bCs/>
          <w:sz w:val="40"/>
          <w:szCs w:val="40"/>
          <w:rtl/>
        </w:rPr>
        <w:t xml:space="preserve"> حتى يكون الله أحب إليك من الدنيا وما فيها</w:t>
      </w:r>
      <w:r>
        <w:rPr>
          <w:rFonts w:ascii="Arial" w:hAnsi="Arial" w:cs="Arial"/>
          <w:b/>
          <w:bCs/>
          <w:sz w:val="40"/>
          <w:szCs w:val="40"/>
          <w:rtl/>
        </w:rPr>
        <w:t>،</w:t>
      </w:r>
      <w:r w:rsidRPr="00062770">
        <w:rPr>
          <w:rFonts w:ascii="Arial" w:hAnsi="Arial" w:cs="Arial"/>
          <w:b/>
          <w:bCs/>
          <w:sz w:val="40"/>
          <w:szCs w:val="40"/>
          <w:rtl/>
        </w:rPr>
        <w:t xml:space="preserve"> فيكون حب الله أكبر من حب الأهل والزوجة والمال والجاه</w:t>
      </w:r>
      <w:r>
        <w:rPr>
          <w:rFonts w:ascii="Arial" w:hAnsi="Arial" w:cs="Arial"/>
          <w:b/>
          <w:bCs/>
          <w:sz w:val="40"/>
          <w:szCs w:val="40"/>
          <w:rtl/>
        </w:rPr>
        <w:t>.</w:t>
      </w:r>
    </w:p>
    <w:p w14:paraId="06D315BB" w14:textId="77777777" w:rsidR="00696A5F" w:rsidRPr="00062770" w:rsidRDefault="00696A5F" w:rsidP="00696A5F">
      <w:pPr>
        <w:tabs>
          <w:tab w:val="right" w:pos="9450"/>
        </w:tabs>
        <w:spacing w:before="12" w:after="120"/>
        <w:ind w:left="26"/>
        <w:jc w:val="both"/>
        <w:rPr>
          <w:rFonts w:ascii="Arial" w:hAnsi="Arial" w:cs="Arial"/>
          <w:b/>
          <w:bCs/>
          <w:sz w:val="40"/>
          <w:szCs w:val="40"/>
          <w:bdr w:val="single" w:sz="4" w:space="0" w:color="auto" w:frame="1"/>
          <w:shd w:val="clear" w:color="auto" w:fill="000000"/>
          <w:rtl/>
        </w:rPr>
      </w:pPr>
      <w:r w:rsidRPr="00062770">
        <w:rPr>
          <w:rFonts w:ascii="Arial" w:hAnsi="Arial" w:cs="Arial"/>
          <w:b/>
          <w:bCs/>
          <w:sz w:val="40"/>
          <w:szCs w:val="40"/>
          <w:rtl/>
        </w:rPr>
        <w:t>ـ كلما نقص حب الدنيا زاد حب الله تع</w:t>
      </w:r>
      <w:r>
        <w:rPr>
          <w:rFonts w:ascii="Arial" w:hAnsi="Arial" w:cs="Arial" w:hint="cs"/>
          <w:b/>
          <w:bCs/>
          <w:sz w:val="40"/>
          <w:szCs w:val="40"/>
          <w:rtl/>
        </w:rPr>
        <w:t>ا</w:t>
      </w:r>
      <w:r>
        <w:rPr>
          <w:rFonts w:ascii="Arial" w:hAnsi="Arial" w:cs="Arial"/>
          <w:b/>
          <w:bCs/>
          <w:sz w:val="40"/>
          <w:szCs w:val="40"/>
          <w:rtl/>
        </w:rPr>
        <w:t>لى</w:t>
      </w:r>
      <w:r w:rsidRPr="00062770">
        <w:rPr>
          <w:rFonts w:ascii="Arial" w:hAnsi="Arial" w:cs="Arial"/>
          <w:b/>
          <w:bCs/>
          <w:sz w:val="40"/>
          <w:szCs w:val="40"/>
          <w:rtl/>
        </w:rPr>
        <w:t xml:space="preserve"> والعكس صحيح</w:t>
      </w:r>
      <w:r>
        <w:rPr>
          <w:rFonts w:ascii="Arial" w:hAnsi="Arial" w:cs="Arial"/>
          <w:b/>
          <w:bCs/>
          <w:sz w:val="40"/>
          <w:szCs w:val="40"/>
          <w:rtl/>
        </w:rPr>
        <w:t>،</w:t>
      </w:r>
      <w:r w:rsidRPr="00062770">
        <w:rPr>
          <w:rFonts w:ascii="Arial" w:hAnsi="Arial" w:cs="Arial"/>
          <w:b/>
          <w:bCs/>
          <w:sz w:val="40"/>
          <w:szCs w:val="40"/>
          <w:rtl/>
        </w:rPr>
        <w:t xml:space="preserve"> وإذا لم يكن في القلب سوى حب المال والشهوات والدنيا فلا يوجد شيء اسمه حب الله </w:t>
      </w:r>
      <w:r>
        <w:rPr>
          <w:rFonts w:ascii="Arial" w:hAnsi="Arial" w:cs="Arial"/>
          <w:b/>
          <w:bCs/>
          <w:sz w:val="40"/>
          <w:szCs w:val="40"/>
          <w:rtl/>
        </w:rPr>
        <w:t>مطلقًا.</w:t>
      </w:r>
    </w:p>
    <w:p w14:paraId="6AF56605" w14:textId="77777777" w:rsidR="00696A5F" w:rsidRPr="00062770" w:rsidRDefault="00696A5F" w:rsidP="00696A5F">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highlight w:val="yellow"/>
          <w:rtl/>
        </w:rPr>
        <w:t>ـ معنى الحب</w:t>
      </w:r>
      <w:r>
        <w:rPr>
          <w:rFonts w:ascii="Arial" w:hAnsi="Arial" w:cs="Arial"/>
          <w:b/>
          <w:bCs/>
          <w:sz w:val="40"/>
          <w:szCs w:val="40"/>
          <w:highlight w:val="yellow"/>
          <w:rtl/>
        </w:rPr>
        <w:t>:</w:t>
      </w:r>
      <w:r w:rsidRPr="00062770">
        <w:rPr>
          <w:rFonts w:ascii="Arial" w:hAnsi="Arial" w:cs="Arial"/>
          <w:b/>
          <w:bCs/>
          <w:sz w:val="40"/>
          <w:szCs w:val="40"/>
          <w:rtl/>
        </w:rPr>
        <w:t xml:space="preserve"> </w:t>
      </w:r>
    </w:p>
    <w:p w14:paraId="6357CBC5" w14:textId="77777777" w:rsidR="00696A5F" w:rsidRPr="00062770" w:rsidRDefault="00696A5F" w:rsidP="00696A5F">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الحب هو أحلى وألذ ما يشعر به القلب</w:t>
      </w:r>
      <w:r>
        <w:rPr>
          <w:rFonts w:ascii="Arial" w:hAnsi="Arial" w:cs="Arial"/>
          <w:b/>
          <w:bCs/>
          <w:sz w:val="40"/>
          <w:szCs w:val="40"/>
          <w:rtl/>
        </w:rPr>
        <w:t>،</w:t>
      </w:r>
      <w:r w:rsidRPr="00062770">
        <w:rPr>
          <w:rFonts w:ascii="Arial" w:hAnsi="Arial" w:cs="Arial"/>
          <w:b/>
          <w:bCs/>
          <w:sz w:val="40"/>
          <w:szCs w:val="40"/>
          <w:rtl/>
        </w:rPr>
        <w:t xml:space="preserve"> ونحن في زمان كثر فيه الكلام عن الحب</w:t>
      </w:r>
      <w:r>
        <w:rPr>
          <w:rFonts w:ascii="Arial" w:hAnsi="Arial" w:cs="Arial"/>
          <w:b/>
          <w:bCs/>
          <w:sz w:val="40"/>
          <w:szCs w:val="40"/>
          <w:rtl/>
        </w:rPr>
        <w:t>،</w:t>
      </w:r>
      <w:r w:rsidRPr="00062770">
        <w:rPr>
          <w:rFonts w:ascii="Arial" w:hAnsi="Arial" w:cs="Arial"/>
          <w:b/>
          <w:bCs/>
          <w:sz w:val="40"/>
          <w:szCs w:val="40"/>
          <w:rtl/>
        </w:rPr>
        <w:t xml:space="preserve"> فلا تحتاج إلى أن أذكر لك فوائد ومزايا وجمال ولذة ومتعة الحب</w:t>
      </w:r>
      <w:r>
        <w:rPr>
          <w:rFonts w:ascii="Arial" w:hAnsi="Arial" w:cs="Arial"/>
          <w:b/>
          <w:bCs/>
          <w:sz w:val="40"/>
          <w:szCs w:val="40"/>
          <w:rtl/>
        </w:rPr>
        <w:t>.</w:t>
      </w:r>
    </w:p>
    <w:p w14:paraId="3A312B72" w14:textId="45E8731B" w:rsidR="00696A5F" w:rsidRPr="00062770" w:rsidRDefault="00696A5F" w:rsidP="00696A5F">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حب الله عبارة عن متعة وسعادة يحس بها </w:t>
      </w:r>
      <w:r w:rsidR="00801F96">
        <w:rPr>
          <w:rFonts w:ascii="Arial" w:hAnsi="Arial" w:cs="Arial"/>
          <w:b/>
          <w:bCs/>
          <w:sz w:val="40"/>
          <w:szCs w:val="40"/>
          <w:rtl/>
        </w:rPr>
        <w:t>الإنسان</w:t>
      </w:r>
      <w:r w:rsidRPr="00062770">
        <w:rPr>
          <w:rFonts w:ascii="Arial" w:hAnsi="Arial" w:cs="Arial"/>
          <w:b/>
          <w:bCs/>
          <w:sz w:val="40"/>
          <w:szCs w:val="40"/>
          <w:rtl/>
        </w:rPr>
        <w:t xml:space="preserve"> عندما يعرف مدى جمال صفات الله و</w:t>
      </w:r>
      <w:r>
        <w:rPr>
          <w:rFonts w:ascii="Arial" w:hAnsi="Arial" w:cs="Arial" w:hint="cs"/>
          <w:b/>
          <w:bCs/>
          <w:sz w:val="40"/>
          <w:szCs w:val="40"/>
          <w:rtl/>
        </w:rPr>
        <w:t xml:space="preserve">عندما يعلم معنى لذة النظر إلى </w:t>
      </w:r>
      <w:r w:rsidRPr="00062770">
        <w:rPr>
          <w:rFonts w:ascii="Arial" w:hAnsi="Arial" w:cs="Arial"/>
          <w:b/>
          <w:bCs/>
          <w:sz w:val="40"/>
          <w:szCs w:val="40"/>
          <w:rtl/>
        </w:rPr>
        <w:t xml:space="preserve">جمال ذاته </w:t>
      </w:r>
      <w:r>
        <w:rPr>
          <w:rFonts w:ascii="Arial" w:hAnsi="Arial" w:cs="Arial" w:hint="cs"/>
          <w:b/>
          <w:bCs/>
          <w:sz w:val="40"/>
          <w:szCs w:val="40"/>
          <w:rtl/>
        </w:rPr>
        <w:t xml:space="preserve">في الجنة </w:t>
      </w:r>
      <w:r w:rsidRPr="00062770">
        <w:rPr>
          <w:rFonts w:ascii="Arial" w:hAnsi="Arial" w:cs="Arial"/>
          <w:b/>
          <w:bCs/>
          <w:sz w:val="40"/>
          <w:szCs w:val="40"/>
          <w:rtl/>
        </w:rPr>
        <w:t>فيشتاق إلى لقا</w:t>
      </w:r>
      <w:r>
        <w:rPr>
          <w:rFonts w:ascii="Arial" w:hAnsi="Arial" w:cs="Arial" w:hint="cs"/>
          <w:b/>
          <w:bCs/>
          <w:sz w:val="40"/>
          <w:szCs w:val="40"/>
          <w:rtl/>
        </w:rPr>
        <w:t>ئ</w:t>
      </w:r>
      <w:r w:rsidRPr="00062770">
        <w:rPr>
          <w:rFonts w:ascii="Arial" w:hAnsi="Arial" w:cs="Arial"/>
          <w:b/>
          <w:bCs/>
          <w:sz w:val="40"/>
          <w:szCs w:val="40"/>
          <w:rtl/>
        </w:rPr>
        <w:t>ه والنظر إليه ويأنس به ويحب ذكره</w:t>
      </w:r>
      <w:r>
        <w:rPr>
          <w:rFonts w:ascii="Arial" w:hAnsi="Arial" w:cs="Arial"/>
          <w:b/>
          <w:bCs/>
          <w:sz w:val="40"/>
          <w:szCs w:val="40"/>
          <w:rtl/>
        </w:rPr>
        <w:t>.</w:t>
      </w:r>
      <w:r w:rsidRPr="00062770">
        <w:rPr>
          <w:rFonts w:ascii="Arial" w:hAnsi="Arial" w:cs="Arial"/>
          <w:b/>
          <w:bCs/>
          <w:sz w:val="40"/>
          <w:szCs w:val="40"/>
          <w:rtl/>
        </w:rPr>
        <w:t xml:space="preserve"> </w:t>
      </w:r>
    </w:p>
    <w:p w14:paraId="0B5C76F4" w14:textId="77777777" w:rsidR="00696A5F" w:rsidRPr="00062770" w:rsidRDefault="00696A5F" w:rsidP="00696A5F">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فالحب هو الشعور بالراحة والميل والإعجاب والسعادة والطمأنينة والسكينة بالشيء لما فيه من صفات جميلة</w:t>
      </w:r>
      <w:r>
        <w:rPr>
          <w:rFonts w:ascii="Arial" w:hAnsi="Arial" w:cs="Arial"/>
          <w:b/>
          <w:bCs/>
          <w:sz w:val="40"/>
          <w:szCs w:val="40"/>
          <w:rtl/>
        </w:rPr>
        <w:t>،</w:t>
      </w:r>
      <w:r w:rsidRPr="00062770">
        <w:rPr>
          <w:rFonts w:ascii="Arial" w:hAnsi="Arial" w:cs="Arial"/>
          <w:b/>
          <w:bCs/>
          <w:sz w:val="40"/>
          <w:szCs w:val="40"/>
          <w:rtl/>
        </w:rPr>
        <w:t xml:space="preserve"> فإذا كنت تشعر بهذا الشعور تجاه الله فأنت تحب الله</w:t>
      </w:r>
      <w:r>
        <w:rPr>
          <w:rFonts w:ascii="Arial" w:hAnsi="Arial" w:cs="Arial"/>
          <w:b/>
          <w:bCs/>
          <w:sz w:val="40"/>
          <w:szCs w:val="40"/>
          <w:rtl/>
        </w:rPr>
        <w:t>.</w:t>
      </w:r>
    </w:p>
    <w:p w14:paraId="754C2D81" w14:textId="0194AE26" w:rsidR="00696A5F" w:rsidRPr="00062770" w:rsidRDefault="00696A5F" w:rsidP="00696A5F">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إن الله تع</w:t>
      </w:r>
      <w:r>
        <w:rPr>
          <w:rFonts w:ascii="Arial" w:hAnsi="Arial" w:cs="Arial" w:hint="cs"/>
          <w:b/>
          <w:bCs/>
          <w:sz w:val="40"/>
          <w:szCs w:val="40"/>
          <w:rtl/>
        </w:rPr>
        <w:t>ا</w:t>
      </w:r>
      <w:r>
        <w:rPr>
          <w:rFonts w:ascii="Arial" w:hAnsi="Arial" w:cs="Arial"/>
          <w:b/>
          <w:bCs/>
          <w:sz w:val="40"/>
          <w:szCs w:val="40"/>
          <w:rtl/>
        </w:rPr>
        <w:t>لى</w:t>
      </w:r>
      <w:r w:rsidRPr="00062770">
        <w:rPr>
          <w:rFonts w:ascii="Arial" w:hAnsi="Arial" w:cs="Arial"/>
          <w:b/>
          <w:bCs/>
          <w:sz w:val="40"/>
          <w:szCs w:val="40"/>
          <w:rtl/>
        </w:rPr>
        <w:t xml:space="preserve"> يقول</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قُلْ إِنَّ صَلاتِي وَنُسُكِي وَمَحْيَايَ وَمَمَاتِي لِلَّهِ رَبِّ الْعَالَمِينَ</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57"/>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وأنت تسمع من كلام الحب للعشاق في الغناء وفي الشعر ما معناه</w:t>
      </w:r>
      <w:r>
        <w:rPr>
          <w:rFonts w:ascii="Arial" w:hAnsi="Arial" w:cs="Arial"/>
          <w:b/>
          <w:bCs/>
          <w:sz w:val="40"/>
          <w:szCs w:val="40"/>
          <w:rtl/>
        </w:rPr>
        <w:t>:</w:t>
      </w:r>
      <w:r w:rsidRPr="00062770">
        <w:rPr>
          <w:rFonts w:ascii="Arial" w:hAnsi="Arial" w:cs="Arial"/>
          <w:b/>
          <w:bCs/>
          <w:sz w:val="40"/>
          <w:szCs w:val="40"/>
          <w:rtl/>
        </w:rPr>
        <w:t xml:space="preserve"> إن كل </w:t>
      </w:r>
      <w:r>
        <w:rPr>
          <w:rFonts w:ascii="Arial" w:hAnsi="Arial" w:cs="Arial"/>
          <w:b/>
          <w:bCs/>
          <w:sz w:val="40"/>
          <w:szCs w:val="40"/>
          <w:rtl/>
        </w:rPr>
        <w:t>أعمال</w:t>
      </w:r>
      <w:r w:rsidRPr="00062770">
        <w:rPr>
          <w:rFonts w:ascii="Arial" w:hAnsi="Arial" w:cs="Arial"/>
          <w:b/>
          <w:bCs/>
          <w:sz w:val="40"/>
          <w:szCs w:val="40"/>
          <w:rtl/>
        </w:rPr>
        <w:t>ي وكل حياتي وروحي ومماتي للمحبوب</w:t>
      </w:r>
      <w:r>
        <w:rPr>
          <w:rFonts w:ascii="Arial" w:hAnsi="Arial" w:cs="Arial"/>
          <w:b/>
          <w:bCs/>
          <w:sz w:val="40"/>
          <w:szCs w:val="40"/>
          <w:rtl/>
        </w:rPr>
        <w:t>،</w:t>
      </w:r>
      <w:r w:rsidRPr="00062770">
        <w:rPr>
          <w:rFonts w:ascii="Arial" w:hAnsi="Arial" w:cs="Arial"/>
          <w:b/>
          <w:bCs/>
          <w:sz w:val="40"/>
          <w:szCs w:val="40"/>
          <w:rtl/>
        </w:rPr>
        <w:t xml:space="preserve"> وهذا هو ملخص معظم الأغاني والأشعار</w:t>
      </w:r>
      <w:r>
        <w:rPr>
          <w:rFonts w:ascii="Arial" w:hAnsi="Arial" w:cs="Arial"/>
          <w:b/>
          <w:bCs/>
          <w:sz w:val="40"/>
          <w:szCs w:val="40"/>
          <w:rtl/>
        </w:rPr>
        <w:t>،</w:t>
      </w:r>
      <w:r w:rsidRPr="00062770">
        <w:rPr>
          <w:rFonts w:ascii="Arial" w:hAnsi="Arial" w:cs="Arial"/>
          <w:b/>
          <w:bCs/>
          <w:sz w:val="40"/>
          <w:szCs w:val="40"/>
          <w:rtl/>
        </w:rPr>
        <w:t xml:space="preserve"> وهذا لا يكون إلا لله</w:t>
      </w:r>
      <w:r>
        <w:rPr>
          <w:rFonts w:ascii="Arial" w:hAnsi="Arial" w:cs="Arial" w:hint="cs"/>
          <w:b/>
          <w:bCs/>
          <w:sz w:val="40"/>
          <w:szCs w:val="40"/>
          <w:rtl/>
        </w:rPr>
        <w:t>؛</w:t>
      </w:r>
      <w:r w:rsidRPr="00062770">
        <w:rPr>
          <w:rFonts w:ascii="Arial" w:hAnsi="Arial" w:cs="Arial"/>
          <w:b/>
          <w:bCs/>
          <w:sz w:val="40"/>
          <w:szCs w:val="40"/>
          <w:rtl/>
        </w:rPr>
        <w:t xml:space="preserve"> لأن هذا الكلام يفيد أن كل مشاعري وكل ما يشغل بالي وكل أهدافي هي المحبوب</w:t>
      </w:r>
      <w:r>
        <w:rPr>
          <w:rFonts w:ascii="Arial" w:hAnsi="Arial" w:cs="Arial"/>
          <w:b/>
          <w:bCs/>
          <w:sz w:val="40"/>
          <w:szCs w:val="40"/>
          <w:rtl/>
        </w:rPr>
        <w:t>،</w:t>
      </w:r>
      <w:r w:rsidRPr="00062770">
        <w:rPr>
          <w:rFonts w:ascii="Arial" w:hAnsi="Arial" w:cs="Arial"/>
          <w:b/>
          <w:bCs/>
          <w:sz w:val="40"/>
          <w:szCs w:val="40"/>
          <w:rtl/>
        </w:rPr>
        <w:t xml:space="preserve"> فخطورة أغاني العشاق أن فيها تعظيم لحب غير الله</w:t>
      </w:r>
      <w:r>
        <w:rPr>
          <w:rFonts w:ascii="Arial" w:hAnsi="Arial" w:cs="Arial"/>
          <w:b/>
          <w:bCs/>
          <w:sz w:val="40"/>
          <w:szCs w:val="40"/>
          <w:rtl/>
        </w:rPr>
        <w:t>،</w:t>
      </w:r>
      <w:r w:rsidRPr="00062770">
        <w:rPr>
          <w:rFonts w:ascii="Arial" w:hAnsi="Arial" w:cs="Arial"/>
          <w:b/>
          <w:bCs/>
          <w:sz w:val="40"/>
          <w:szCs w:val="40"/>
          <w:rtl/>
        </w:rPr>
        <w:t xml:space="preserve"> ففي ذلك صرف عن حب الله كما أن فيها تلهي وتشاغل عن الله</w:t>
      </w:r>
      <w:r>
        <w:rPr>
          <w:rFonts w:ascii="Arial" w:hAnsi="Arial" w:cs="Arial"/>
          <w:b/>
          <w:bCs/>
          <w:sz w:val="40"/>
          <w:szCs w:val="40"/>
          <w:rtl/>
        </w:rPr>
        <w:t>،</w:t>
      </w:r>
      <w:r w:rsidRPr="00062770">
        <w:rPr>
          <w:rFonts w:ascii="Arial" w:hAnsi="Arial" w:cs="Arial"/>
          <w:b/>
          <w:bCs/>
          <w:sz w:val="40"/>
          <w:szCs w:val="40"/>
          <w:rtl/>
        </w:rPr>
        <w:t xml:space="preserve"> وهذا يعني أن كلام الحب للعشاق </w:t>
      </w:r>
      <w:r>
        <w:rPr>
          <w:rFonts w:ascii="Arial" w:hAnsi="Arial" w:cs="Arial"/>
          <w:b/>
          <w:bCs/>
          <w:sz w:val="40"/>
          <w:szCs w:val="40"/>
          <w:rtl/>
        </w:rPr>
        <w:t>لابد</w:t>
      </w:r>
      <w:r w:rsidRPr="00062770">
        <w:rPr>
          <w:rFonts w:ascii="Arial" w:hAnsi="Arial" w:cs="Arial"/>
          <w:b/>
          <w:bCs/>
          <w:sz w:val="40"/>
          <w:szCs w:val="40"/>
          <w:rtl/>
        </w:rPr>
        <w:t xml:space="preserve"> أن يتحول إلى الله بشرط تعديله بحيث يليق ويتناسب مع الله سبحانه</w:t>
      </w:r>
      <w:r>
        <w:rPr>
          <w:rFonts w:ascii="Arial" w:hAnsi="Arial" w:cs="Arial"/>
          <w:b/>
          <w:bCs/>
          <w:sz w:val="40"/>
          <w:szCs w:val="40"/>
          <w:rtl/>
        </w:rPr>
        <w:t>،</w:t>
      </w:r>
      <w:r w:rsidRPr="00062770">
        <w:rPr>
          <w:rFonts w:ascii="Arial" w:hAnsi="Arial" w:cs="Arial"/>
          <w:b/>
          <w:bCs/>
          <w:sz w:val="40"/>
          <w:szCs w:val="40"/>
          <w:rtl/>
        </w:rPr>
        <w:t xml:space="preserve"> وبشرط إزالة الكلمات والمعاني التي تتناسب مع الطين </w:t>
      </w:r>
      <w:r>
        <w:rPr>
          <w:rFonts w:ascii="Arial" w:hAnsi="Arial" w:cs="Arial"/>
          <w:b/>
          <w:bCs/>
          <w:sz w:val="40"/>
          <w:szCs w:val="40"/>
          <w:rtl/>
        </w:rPr>
        <w:t>(</w:t>
      </w:r>
      <w:r w:rsidR="00801F96">
        <w:rPr>
          <w:rFonts w:ascii="Arial" w:hAnsi="Arial" w:cs="Arial"/>
          <w:b/>
          <w:bCs/>
          <w:sz w:val="40"/>
          <w:szCs w:val="40"/>
          <w:rtl/>
        </w:rPr>
        <w:t>الإنسان</w:t>
      </w:r>
      <w:r>
        <w:rPr>
          <w:rFonts w:ascii="Arial" w:hAnsi="Arial" w:cs="Arial"/>
          <w:b/>
          <w:bCs/>
          <w:sz w:val="40"/>
          <w:szCs w:val="40"/>
          <w:rtl/>
        </w:rPr>
        <w:t>)</w:t>
      </w:r>
      <w:r>
        <w:rPr>
          <w:rFonts w:ascii="Arial" w:hAnsi="Arial" w:cs="Arial" w:hint="cs"/>
          <w:b/>
          <w:bCs/>
          <w:sz w:val="40"/>
          <w:szCs w:val="40"/>
          <w:rtl/>
        </w:rPr>
        <w:t>؛</w:t>
      </w:r>
      <w:r w:rsidRPr="00062770">
        <w:rPr>
          <w:rFonts w:ascii="Arial" w:hAnsi="Arial" w:cs="Arial"/>
          <w:b/>
          <w:bCs/>
          <w:sz w:val="40"/>
          <w:szCs w:val="40"/>
          <w:rtl/>
        </w:rPr>
        <w:t xml:space="preserve"> لأنك تتعامل مع الله سبحانه</w:t>
      </w:r>
      <w:r>
        <w:rPr>
          <w:rFonts w:ascii="Arial" w:hAnsi="Arial" w:cs="Arial"/>
          <w:b/>
          <w:bCs/>
          <w:sz w:val="40"/>
          <w:szCs w:val="40"/>
          <w:rtl/>
        </w:rPr>
        <w:t>،</w:t>
      </w:r>
      <w:r w:rsidRPr="00062770">
        <w:rPr>
          <w:rFonts w:ascii="Arial" w:hAnsi="Arial" w:cs="Arial"/>
          <w:b/>
          <w:bCs/>
          <w:sz w:val="40"/>
          <w:szCs w:val="40"/>
          <w:rtl/>
        </w:rPr>
        <w:t xml:space="preserve"> وإنك تجد أن أهل الغناء والشعراء </w:t>
      </w:r>
      <w:r>
        <w:rPr>
          <w:rFonts w:ascii="Arial" w:hAnsi="Arial" w:cs="Arial"/>
          <w:b/>
          <w:bCs/>
          <w:sz w:val="40"/>
          <w:szCs w:val="40"/>
          <w:rtl/>
        </w:rPr>
        <w:t>كثيرًا</w:t>
      </w:r>
      <w:r w:rsidRPr="00062770">
        <w:rPr>
          <w:rFonts w:ascii="Arial" w:hAnsi="Arial" w:cs="Arial"/>
          <w:b/>
          <w:bCs/>
          <w:sz w:val="40"/>
          <w:szCs w:val="40"/>
          <w:rtl/>
        </w:rPr>
        <w:t xml:space="preserve"> ما يبالغون مبالغة شديدة في معاني القرب من محبوبهم</w:t>
      </w:r>
      <w:r>
        <w:rPr>
          <w:rFonts w:ascii="Arial" w:hAnsi="Arial" w:cs="Arial"/>
          <w:b/>
          <w:bCs/>
          <w:sz w:val="40"/>
          <w:szCs w:val="40"/>
          <w:rtl/>
        </w:rPr>
        <w:t>،</w:t>
      </w:r>
      <w:r w:rsidRPr="00062770">
        <w:rPr>
          <w:rFonts w:ascii="Arial" w:hAnsi="Arial" w:cs="Arial"/>
          <w:b/>
          <w:bCs/>
          <w:sz w:val="40"/>
          <w:szCs w:val="40"/>
          <w:rtl/>
        </w:rPr>
        <w:t xml:space="preserve"> وهذه المبالغة الشديدة إنما تجب أن تكون لله تعالي</w:t>
      </w:r>
      <w:r>
        <w:rPr>
          <w:rFonts w:ascii="Arial" w:hAnsi="Arial" w:cs="Arial"/>
          <w:b/>
          <w:bCs/>
          <w:sz w:val="40"/>
          <w:szCs w:val="40"/>
          <w:rtl/>
        </w:rPr>
        <w:t>،</w:t>
      </w:r>
      <w:r w:rsidRPr="00062770">
        <w:rPr>
          <w:rFonts w:ascii="Arial" w:hAnsi="Arial" w:cs="Arial"/>
          <w:b/>
          <w:bCs/>
          <w:sz w:val="40"/>
          <w:szCs w:val="40"/>
          <w:rtl/>
        </w:rPr>
        <w:t xml:space="preserve"> والعكس فإن الكلمات والمعاني الدينية التي تستخدم للتقرب إلى الله فإنك تجد أهل الغناء يستخدمون معاني قريبة أو شبيهة أو حتى نفس الكلمات في التقرب إلى المحبوب وهذا يجب أن يكون لله تع</w:t>
      </w:r>
      <w:r>
        <w:rPr>
          <w:rFonts w:ascii="Arial" w:hAnsi="Arial" w:cs="Arial" w:hint="cs"/>
          <w:b/>
          <w:bCs/>
          <w:sz w:val="40"/>
          <w:szCs w:val="40"/>
          <w:rtl/>
        </w:rPr>
        <w:t>ا</w:t>
      </w:r>
      <w:r>
        <w:rPr>
          <w:rFonts w:ascii="Arial" w:hAnsi="Arial" w:cs="Arial"/>
          <w:b/>
          <w:bCs/>
          <w:sz w:val="40"/>
          <w:szCs w:val="40"/>
          <w:rtl/>
        </w:rPr>
        <w:t>لى.</w:t>
      </w:r>
    </w:p>
    <w:p w14:paraId="067A96EB" w14:textId="77777777" w:rsidR="00696A5F" w:rsidRPr="00146041" w:rsidRDefault="00696A5F" w:rsidP="00146041">
      <w:pPr>
        <w:pStyle w:val="Heading3"/>
        <w:rPr>
          <w:rFonts w:ascii="Arial" w:hAnsi="Arial" w:cs="Arial"/>
          <w:b/>
          <w:bCs/>
          <w:color w:val="auto"/>
          <w:sz w:val="40"/>
          <w:szCs w:val="40"/>
          <w:rtl/>
        </w:rPr>
      </w:pPr>
      <w:bookmarkStart w:id="79" w:name="_Toc56361023"/>
      <w:r w:rsidRPr="00146041">
        <w:rPr>
          <w:rFonts w:ascii="Arial" w:hAnsi="Arial" w:cs="Arial"/>
          <w:b/>
          <w:bCs/>
          <w:color w:val="auto"/>
          <w:sz w:val="40"/>
          <w:szCs w:val="40"/>
          <w:highlight w:val="yellow"/>
          <w:rtl/>
        </w:rPr>
        <w:t>ـ الحالة النفسية للحب:</w:t>
      </w:r>
      <w:bookmarkEnd w:id="79"/>
      <w:r w:rsidRPr="00146041">
        <w:rPr>
          <w:rFonts w:ascii="Arial" w:hAnsi="Arial" w:cs="Arial"/>
          <w:b/>
          <w:bCs/>
          <w:color w:val="auto"/>
          <w:sz w:val="40"/>
          <w:szCs w:val="40"/>
          <w:rtl/>
        </w:rPr>
        <w:t xml:space="preserve"> </w:t>
      </w:r>
    </w:p>
    <w:p w14:paraId="27FC5BF6" w14:textId="77777777" w:rsidR="00696A5F" w:rsidRPr="00062770" w:rsidRDefault="00696A5F" w:rsidP="00696A5F">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w:t>
      </w:r>
      <w:r w:rsidRPr="00062770">
        <w:rPr>
          <w:rFonts w:ascii="Arial" w:hAnsi="Arial" w:cs="Arial" w:hint="cs"/>
          <w:b/>
          <w:bCs/>
          <w:sz w:val="40"/>
          <w:szCs w:val="40"/>
          <w:rtl/>
        </w:rPr>
        <w:t xml:space="preserve">إذا رأيت </w:t>
      </w:r>
      <w:r>
        <w:rPr>
          <w:rFonts w:ascii="Arial" w:hAnsi="Arial" w:cs="Arial" w:hint="cs"/>
          <w:b/>
          <w:bCs/>
          <w:sz w:val="40"/>
          <w:szCs w:val="40"/>
          <w:rtl/>
        </w:rPr>
        <w:t>شيئًا</w:t>
      </w:r>
      <w:r w:rsidRPr="00062770">
        <w:rPr>
          <w:rFonts w:ascii="Arial" w:hAnsi="Arial" w:cs="Arial" w:hint="cs"/>
          <w:b/>
          <w:bCs/>
          <w:sz w:val="40"/>
          <w:szCs w:val="40"/>
          <w:rtl/>
        </w:rPr>
        <w:t xml:space="preserve"> تكرهه تشعر بالألم والضيق والحزن والضجر</w:t>
      </w:r>
      <w:r>
        <w:rPr>
          <w:rFonts w:ascii="Arial" w:hAnsi="Arial" w:cs="Arial" w:hint="cs"/>
          <w:b/>
          <w:bCs/>
          <w:sz w:val="40"/>
          <w:szCs w:val="40"/>
          <w:rtl/>
        </w:rPr>
        <w:t>،</w:t>
      </w:r>
      <w:r w:rsidRPr="00062770">
        <w:rPr>
          <w:rFonts w:ascii="Arial" w:hAnsi="Arial" w:cs="Arial" w:hint="cs"/>
          <w:b/>
          <w:bCs/>
          <w:sz w:val="40"/>
          <w:szCs w:val="40"/>
          <w:rtl/>
        </w:rPr>
        <w:t xml:space="preserve"> وإذا رأيت </w:t>
      </w:r>
      <w:r>
        <w:rPr>
          <w:rFonts w:ascii="Arial" w:hAnsi="Arial" w:cs="Arial" w:hint="cs"/>
          <w:b/>
          <w:bCs/>
          <w:sz w:val="40"/>
          <w:szCs w:val="40"/>
          <w:rtl/>
        </w:rPr>
        <w:t>شيئًا</w:t>
      </w:r>
      <w:r w:rsidRPr="00062770">
        <w:rPr>
          <w:rFonts w:ascii="Arial" w:hAnsi="Arial" w:cs="Arial" w:hint="cs"/>
          <w:b/>
          <w:bCs/>
          <w:sz w:val="40"/>
          <w:szCs w:val="40"/>
          <w:rtl/>
        </w:rPr>
        <w:t xml:space="preserve"> تحبه تشعر بالارتياح والسكينة والاطمئنان والفرح</w:t>
      </w:r>
      <w:r w:rsidRPr="00062770">
        <w:rPr>
          <w:rFonts w:ascii="Arial" w:hAnsi="Arial" w:cs="Arial"/>
          <w:b/>
          <w:bCs/>
          <w:sz w:val="40"/>
          <w:szCs w:val="40"/>
          <w:rtl/>
        </w:rPr>
        <w:t xml:space="preserve"> </w:t>
      </w:r>
      <w:r w:rsidRPr="00062770">
        <w:rPr>
          <w:rFonts w:ascii="Arial" w:hAnsi="Arial" w:cs="Arial" w:hint="cs"/>
          <w:b/>
          <w:bCs/>
          <w:sz w:val="40"/>
          <w:szCs w:val="40"/>
          <w:rtl/>
        </w:rPr>
        <w:t>والسرور وينشرح صدرك</w:t>
      </w:r>
      <w:r>
        <w:rPr>
          <w:rFonts w:ascii="Arial" w:hAnsi="Arial" w:cs="Arial" w:hint="cs"/>
          <w:b/>
          <w:bCs/>
          <w:sz w:val="40"/>
          <w:szCs w:val="40"/>
          <w:rtl/>
        </w:rPr>
        <w:t>،</w:t>
      </w:r>
      <w:r w:rsidRPr="00062770">
        <w:rPr>
          <w:rFonts w:ascii="Arial" w:hAnsi="Arial" w:cs="Arial"/>
          <w:b/>
          <w:bCs/>
          <w:sz w:val="40"/>
          <w:szCs w:val="40"/>
          <w:rtl/>
        </w:rPr>
        <w:t xml:space="preserve"> </w:t>
      </w:r>
      <w:r w:rsidRPr="00062770">
        <w:rPr>
          <w:rFonts w:ascii="Arial" w:hAnsi="Arial" w:cs="Arial" w:hint="cs"/>
          <w:b/>
          <w:bCs/>
          <w:sz w:val="40"/>
          <w:szCs w:val="40"/>
          <w:rtl/>
        </w:rPr>
        <w:t xml:space="preserve">ففي </w:t>
      </w:r>
      <w:r w:rsidRPr="00062770">
        <w:rPr>
          <w:rFonts w:ascii="Arial" w:hAnsi="Arial" w:cs="Arial"/>
          <w:b/>
          <w:bCs/>
          <w:sz w:val="40"/>
          <w:szCs w:val="40"/>
          <w:rtl/>
        </w:rPr>
        <w:t>التفسير الوسيط</w:t>
      </w:r>
      <w:r>
        <w:rPr>
          <w:rFonts w:ascii="Arial" w:hAnsi="Arial" w:cs="Arial"/>
          <w:b/>
          <w:bCs/>
          <w:sz w:val="40"/>
          <w:szCs w:val="40"/>
          <w:rtl/>
        </w:rPr>
        <w:t>:</w:t>
      </w:r>
      <w:r w:rsidRPr="00062770">
        <w:rPr>
          <w:rFonts w:ascii="Arial" w:hAnsi="Arial" w:cs="Arial" w:hint="cs"/>
          <w:b/>
          <w:bCs/>
          <w:sz w:val="40"/>
          <w:szCs w:val="40"/>
          <w:rtl/>
        </w:rPr>
        <w:t xml:space="preserve"> (</w:t>
      </w:r>
      <w:r>
        <w:rPr>
          <w:rFonts w:ascii="Arial" w:hAnsi="Arial" w:cs="Arial" w:hint="cs"/>
          <w:b/>
          <w:bCs/>
          <w:sz w:val="40"/>
          <w:szCs w:val="40"/>
          <w:rtl/>
        </w:rPr>
        <w:t>(</w:t>
      </w:r>
      <w:r>
        <w:rPr>
          <w:rFonts w:ascii="Arial" w:hAnsi="Arial" w:cs="Arial"/>
          <w:b/>
          <w:bCs/>
          <w:sz w:val="40"/>
          <w:szCs w:val="40"/>
          <w:rtl/>
        </w:rPr>
        <w:t>{</w:t>
      </w:r>
      <w:r w:rsidRPr="00062770">
        <w:rPr>
          <w:rFonts w:ascii="Arial" w:hAnsi="Arial" w:cs="Arial"/>
          <w:b/>
          <w:bCs/>
          <w:sz w:val="40"/>
          <w:szCs w:val="40"/>
          <w:rtl/>
        </w:rPr>
        <w:t>وَتَطْمَئِنُّ قُلُوبُهُمْ بِذِكْرِ اللَّهِ} [الرعد: 28] إذا سمعوا ذكر الله أحبوه، واستأنسوا به، وقال الزجاج: أي إذا ذكر الله وحده آمنوا به غير شاكين</w:t>
      </w:r>
      <w:r>
        <w:rPr>
          <w:rFonts w:ascii="Arial" w:hAnsi="Arial" w:cs="Arial" w:hint="cs"/>
          <w:b/>
          <w:bCs/>
          <w:sz w:val="40"/>
          <w:szCs w:val="40"/>
          <w:rtl/>
        </w:rPr>
        <w:t>،</w:t>
      </w:r>
      <w:r w:rsidRPr="00062770">
        <w:rPr>
          <w:rFonts w:ascii="Arial" w:hAnsi="Arial" w:cs="Arial" w:hint="cs"/>
          <w:b/>
          <w:bCs/>
          <w:sz w:val="40"/>
          <w:szCs w:val="40"/>
          <w:rtl/>
        </w:rPr>
        <w:t xml:space="preserve"> </w:t>
      </w:r>
      <w:r w:rsidRPr="00062770">
        <w:rPr>
          <w:rFonts w:ascii="Arial" w:hAnsi="Arial" w:cs="Arial"/>
          <w:b/>
          <w:bCs/>
          <w:sz w:val="40"/>
          <w:szCs w:val="40"/>
          <w:rtl/>
        </w:rPr>
        <w:t>بخلاف من وُصِفَ بقوله</w:t>
      </w:r>
      <w:r>
        <w:rPr>
          <w:rFonts w:ascii="Arial" w:hAnsi="Arial" w:cs="Arial" w:hint="cs"/>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وَإِذَا ذُكِرَ اللَّهُ وَحْدَهُ اشْمَأَزَّتْ قُلُوبُ الَّذِينَ لا يُؤْمِنُونَ بِ</w:t>
      </w:r>
      <w:r>
        <w:rPr>
          <w:rFonts w:ascii="Arial" w:hAnsi="Arial" w:cs="Arial"/>
          <w:b/>
          <w:bCs/>
          <w:sz w:val="40"/>
          <w:szCs w:val="40"/>
          <w:rtl/>
        </w:rPr>
        <w:t>الآخرة</w:t>
      </w:r>
      <w:r w:rsidRPr="00062770">
        <w:rPr>
          <w:rFonts w:ascii="Arial" w:hAnsi="Arial" w:cs="Arial"/>
          <w:b/>
          <w:bCs/>
          <w:sz w:val="40"/>
          <w:szCs w:val="40"/>
          <w:rtl/>
        </w:rPr>
        <w:t>} [الزمر: 45]</w:t>
      </w:r>
      <w:r>
        <w:rPr>
          <w:rFonts w:ascii="Arial" w:hAnsi="Arial" w:cs="Arial"/>
          <w:b/>
          <w:bCs/>
          <w:sz w:val="40"/>
          <w:szCs w:val="40"/>
          <w:rtl/>
        </w:rPr>
        <w:t>،</w:t>
      </w:r>
      <w:r w:rsidRPr="00062770">
        <w:rPr>
          <w:rFonts w:ascii="Arial" w:hAnsi="Arial" w:cs="Arial" w:hint="cs"/>
          <w:b/>
          <w:bCs/>
          <w:sz w:val="40"/>
          <w:szCs w:val="40"/>
          <w:rtl/>
        </w:rPr>
        <w:t xml:space="preserve"> </w:t>
      </w:r>
      <w:r w:rsidRPr="00062770">
        <w:rPr>
          <w:rFonts w:ascii="Arial" w:hAnsi="Arial" w:cs="Arial"/>
          <w:b/>
          <w:bCs/>
          <w:sz w:val="40"/>
          <w:szCs w:val="40"/>
          <w:rtl/>
        </w:rPr>
        <w:t>وقوله: {أَلا بِذِكْرِ اللَّهِ تَطْمَئِنُّ الْقُلُوبُ} [الرعد: 28] يعني</w:t>
      </w:r>
      <w:r>
        <w:rPr>
          <w:rFonts w:ascii="Arial" w:hAnsi="Arial" w:cs="Arial" w:hint="cs"/>
          <w:b/>
          <w:bCs/>
          <w:sz w:val="40"/>
          <w:szCs w:val="40"/>
          <w:rtl/>
        </w:rPr>
        <w:t>:</w:t>
      </w:r>
      <w:r w:rsidRPr="00062770">
        <w:rPr>
          <w:rFonts w:ascii="Arial" w:hAnsi="Arial" w:cs="Arial"/>
          <w:b/>
          <w:bCs/>
          <w:sz w:val="40"/>
          <w:szCs w:val="40"/>
          <w:rtl/>
        </w:rPr>
        <w:t xml:space="preserve"> قلوب المؤمنين</w:t>
      </w:r>
      <w:r>
        <w:rPr>
          <w:rFonts w:ascii="Arial" w:hAnsi="Arial" w:cs="Arial" w:hint="cs"/>
          <w:b/>
          <w:bCs/>
          <w:sz w:val="40"/>
          <w:szCs w:val="40"/>
          <w:rtl/>
        </w:rPr>
        <w:t>؛</w:t>
      </w:r>
      <w:r w:rsidRPr="00062770">
        <w:rPr>
          <w:rFonts w:ascii="Arial" w:hAnsi="Arial" w:cs="Arial"/>
          <w:b/>
          <w:bCs/>
          <w:sz w:val="40"/>
          <w:szCs w:val="40"/>
          <w:rtl/>
        </w:rPr>
        <w:t xml:space="preserve"> لأن الكافر غير مطمئن القلب</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58"/>
      </w:r>
      <w:r w:rsidRPr="00062770">
        <w:rPr>
          <w:rFonts w:ascii="Arial" w:hAnsi="Arial" w:cs="Arial"/>
          <w:b/>
          <w:bCs/>
          <w:sz w:val="40"/>
          <w:szCs w:val="40"/>
          <w:vertAlign w:val="superscript"/>
          <w:rtl/>
        </w:rPr>
        <w:t>)</w:t>
      </w:r>
      <w:r>
        <w:rPr>
          <w:rFonts w:ascii="Arial" w:hAnsi="Arial" w:cs="Arial" w:hint="cs"/>
          <w:b/>
          <w:bCs/>
          <w:sz w:val="40"/>
          <w:szCs w:val="40"/>
          <w:rtl/>
        </w:rPr>
        <w:t>.</w:t>
      </w:r>
    </w:p>
    <w:p w14:paraId="1760B4C0" w14:textId="77777777" w:rsidR="00696A5F" w:rsidRPr="00062770" w:rsidRDefault="00696A5F" w:rsidP="00696A5F">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w:t>
      </w:r>
      <w:r>
        <w:rPr>
          <w:rFonts w:ascii="Arial" w:hAnsi="Arial" w:cs="Arial"/>
          <w:b/>
          <w:bCs/>
          <w:sz w:val="40"/>
          <w:szCs w:val="40"/>
          <w:rtl/>
        </w:rPr>
        <w:t>كثيرًا</w:t>
      </w:r>
      <w:r w:rsidRPr="00062770">
        <w:rPr>
          <w:rFonts w:ascii="Arial" w:hAnsi="Arial" w:cs="Arial"/>
          <w:b/>
          <w:bCs/>
          <w:sz w:val="40"/>
          <w:szCs w:val="40"/>
          <w:rtl/>
        </w:rPr>
        <w:t xml:space="preserve"> من الناس يدعون حب الله</w:t>
      </w:r>
      <w:r>
        <w:rPr>
          <w:rFonts w:ascii="Arial" w:hAnsi="Arial" w:cs="Arial"/>
          <w:b/>
          <w:bCs/>
          <w:sz w:val="40"/>
          <w:szCs w:val="40"/>
          <w:rtl/>
        </w:rPr>
        <w:t>،</w:t>
      </w:r>
      <w:r w:rsidRPr="00062770">
        <w:rPr>
          <w:rFonts w:ascii="Arial" w:hAnsi="Arial" w:cs="Arial" w:hint="cs"/>
          <w:b/>
          <w:bCs/>
          <w:sz w:val="40"/>
          <w:szCs w:val="40"/>
          <w:rtl/>
        </w:rPr>
        <w:t xml:space="preserve"> </w:t>
      </w:r>
      <w:r w:rsidRPr="00062770">
        <w:rPr>
          <w:rFonts w:ascii="Arial" w:hAnsi="Arial" w:cs="Arial"/>
          <w:b/>
          <w:bCs/>
          <w:sz w:val="40"/>
          <w:szCs w:val="40"/>
          <w:rtl/>
        </w:rPr>
        <w:t>فإن الذي يحب شخص</w:t>
      </w:r>
      <w:r>
        <w:rPr>
          <w:rFonts w:ascii="Arial" w:hAnsi="Arial" w:cs="Arial" w:hint="cs"/>
          <w:b/>
          <w:bCs/>
          <w:sz w:val="40"/>
          <w:szCs w:val="40"/>
          <w:rtl/>
        </w:rPr>
        <w:t>ً</w:t>
      </w:r>
      <w:r w:rsidRPr="00062770">
        <w:rPr>
          <w:rFonts w:ascii="Arial" w:hAnsi="Arial" w:cs="Arial"/>
          <w:b/>
          <w:bCs/>
          <w:sz w:val="40"/>
          <w:szCs w:val="40"/>
          <w:rtl/>
        </w:rPr>
        <w:t>ا فإنه يحب أن يذهب إليه ويتحدث معه فهل تجد في نفسك الشوق إلى لقاء الله والشوق إلى النظر إلى وجه الله الكريم في جنات النعيم</w:t>
      </w:r>
      <w:r>
        <w:rPr>
          <w:rFonts w:ascii="Arial" w:hAnsi="Arial" w:cs="Arial"/>
          <w:b/>
          <w:bCs/>
          <w:sz w:val="40"/>
          <w:szCs w:val="40"/>
          <w:rtl/>
        </w:rPr>
        <w:t>،</w:t>
      </w:r>
      <w:r w:rsidRPr="00062770">
        <w:rPr>
          <w:rFonts w:ascii="Arial" w:hAnsi="Arial" w:cs="Arial"/>
          <w:b/>
          <w:bCs/>
          <w:sz w:val="40"/>
          <w:szCs w:val="40"/>
          <w:rtl/>
        </w:rPr>
        <w:t xml:space="preserve"> ومن أدعية الرسول صَلَّى اللَّهُ عَلَيْهِ وَسَلَّمَ</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اللهم وأسألك لذة العيش بعد الموت ولذة النظر إلى وجهك وشوق</w:t>
      </w:r>
      <w:r>
        <w:rPr>
          <w:rFonts w:ascii="Arial" w:hAnsi="Arial" w:cs="Arial" w:hint="cs"/>
          <w:b/>
          <w:bCs/>
          <w:sz w:val="40"/>
          <w:szCs w:val="40"/>
          <w:rtl/>
        </w:rPr>
        <w:t>ً</w:t>
      </w:r>
      <w:r w:rsidRPr="00062770">
        <w:rPr>
          <w:rFonts w:ascii="Arial" w:hAnsi="Arial" w:cs="Arial"/>
          <w:b/>
          <w:bCs/>
          <w:sz w:val="40"/>
          <w:szCs w:val="40"/>
          <w:rtl/>
        </w:rPr>
        <w:t>ا إلى لقاك</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59"/>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w:t>
      </w:r>
      <w:r w:rsidRPr="00062770">
        <w:rPr>
          <w:rFonts w:ascii="Arial" w:hAnsi="Arial" w:cs="Arial" w:hint="cs"/>
          <w:b/>
          <w:bCs/>
          <w:sz w:val="40"/>
          <w:szCs w:val="40"/>
          <w:rtl/>
        </w:rPr>
        <w:t>فالنظر إلى وجه الله الكريم فيه لذة ومتعة وراحة نفسية</w:t>
      </w:r>
      <w:r>
        <w:rPr>
          <w:rFonts w:ascii="Arial" w:hAnsi="Arial" w:cs="Arial" w:hint="cs"/>
          <w:b/>
          <w:bCs/>
          <w:sz w:val="40"/>
          <w:szCs w:val="40"/>
          <w:rtl/>
        </w:rPr>
        <w:t>.</w:t>
      </w:r>
    </w:p>
    <w:p w14:paraId="7402EF0E" w14:textId="77777777" w:rsidR="00696A5F" w:rsidRPr="00062770" w:rsidRDefault="00696A5F" w:rsidP="00696A5F">
      <w:pPr>
        <w:tabs>
          <w:tab w:val="right" w:pos="9450"/>
        </w:tabs>
        <w:spacing w:before="12" w:after="120"/>
        <w:ind w:left="26"/>
        <w:jc w:val="center"/>
        <w:rPr>
          <w:rFonts w:ascii="Arial" w:hAnsi="Arial" w:cs="Arial"/>
          <w:b/>
          <w:bCs/>
          <w:sz w:val="40"/>
          <w:szCs w:val="40"/>
          <w:rtl/>
        </w:rPr>
      </w:pPr>
      <w:r w:rsidRPr="00062770">
        <w:rPr>
          <w:rFonts w:ascii="Arial" w:hAnsi="Arial" w:cs="Arial"/>
          <w:b/>
          <w:bCs/>
          <w:sz w:val="40"/>
          <w:szCs w:val="40"/>
          <w:rtl/>
        </w:rPr>
        <w:t>********************************</w:t>
      </w:r>
    </w:p>
    <w:p w14:paraId="2F99ECF7" w14:textId="77777777" w:rsidR="00696A5F" w:rsidRPr="00062770" w:rsidRDefault="00696A5F" w:rsidP="00696A5F">
      <w:pPr>
        <w:pStyle w:val="Heading3"/>
        <w:tabs>
          <w:tab w:val="right" w:pos="9450"/>
        </w:tabs>
        <w:spacing w:before="12"/>
        <w:ind w:left="26"/>
        <w:jc w:val="both"/>
        <w:rPr>
          <w:rFonts w:ascii="Arial" w:hAnsi="Arial" w:cs="Arial"/>
          <w:b/>
          <w:bCs/>
          <w:color w:val="auto"/>
          <w:sz w:val="40"/>
          <w:szCs w:val="40"/>
          <w:rtl/>
        </w:rPr>
      </w:pPr>
      <w:bookmarkStart w:id="80" w:name="_Toc56361024"/>
      <w:r w:rsidRPr="00062770">
        <w:rPr>
          <w:rFonts w:ascii="Arial" w:hAnsi="Arial" w:cs="Arial"/>
          <w:b/>
          <w:bCs/>
          <w:color w:val="auto"/>
          <w:sz w:val="40"/>
          <w:szCs w:val="40"/>
          <w:highlight w:val="yellow"/>
          <w:rtl/>
        </w:rPr>
        <w:t xml:space="preserve">ـ المشاعر المتعلقة بالثواب والعقاب </w:t>
      </w:r>
      <w:r>
        <w:rPr>
          <w:rFonts w:ascii="Arial" w:hAnsi="Arial" w:cs="Arial"/>
          <w:b/>
          <w:bCs/>
          <w:color w:val="auto"/>
          <w:sz w:val="40"/>
          <w:szCs w:val="40"/>
          <w:highlight w:val="yellow"/>
          <w:rtl/>
        </w:rPr>
        <w:t>(</w:t>
      </w:r>
      <w:r w:rsidRPr="00062770">
        <w:rPr>
          <w:rFonts w:ascii="Arial" w:hAnsi="Arial" w:cs="Arial"/>
          <w:b/>
          <w:bCs/>
          <w:color w:val="auto"/>
          <w:sz w:val="40"/>
          <w:szCs w:val="40"/>
          <w:highlight w:val="yellow"/>
          <w:rtl/>
        </w:rPr>
        <w:t>الخوف من العقاب والرجاء في الثواب</w:t>
      </w:r>
      <w:r>
        <w:rPr>
          <w:rFonts w:ascii="Arial" w:hAnsi="Arial" w:cs="Arial" w:hint="cs"/>
          <w:b/>
          <w:bCs/>
          <w:color w:val="auto"/>
          <w:sz w:val="40"/>
          <w:szCs w:val="40"/>
          <w:highlight w:val="yellow"/>
          <w:rtl/>
        </w:rPr>
        <w:t>):</w:t>
      </w:r>
      <w:bookmarkEnd w:id="80"/>
    </w:p>
    <w:p w14:paraId="3F248364" w14:textId="3FE9AB64" w:rsidR="00696A5F" w:rsidRPr="00062770" w:rsidRDefault="00696A5F" w:rsidP="00696A5F">
      <w:pPr>
        <w:tabs>
          <w:tab w:val="left" w:pos="8335"/>
          <w:tab w:val="right" w:pos="9450"/>
        </w:tabs>
        <w:spacing w:before="120" w:after="120"/>
        <w:ind w:left="28"/>
        <w:jc w:val="both"/>
        <w:rPr>
          <w:rFonts w:ascii="Arial" w:hAnsi="Arial" w:cs="Arial"/>
          <w:b/>
          <w:bCs/>
          <w:sz w:val="40"/>
          <w:szCs w:val="40"/>
          <w:rtl/>
        </w:rPr>
      </w:pPr>
      <w:r w:rsidRPr="00062770">
        <w:rPr>
          <w:rFonts w:ascii="Arial" w:hAnsi="Arial" w:cs="Arial" w:hint="cs"/>
          <w:b/>
          <w:bCs/>
          <w:sz w:val="40"/>
          <w:szCs w:val="40"/>
          <w:rtl/>
        </w:rPr>
        <w:t xml:space="preserve">ـ إذا كان </w:t>
      </w:r>
      <w:r w:rsidR="00801F96">
        <w:rPr>
          <w:rFonts w:ascii="Arial" w:hAnsi="Arial" w:cs="Arial" w:hint="cs"/>
          <w:b/>
          <w:bCs/>
          <w:sz w:val="40"/>
          <w:szCs w:val="40"/>
          <w:rtl/>
        </w:rPr>
        <w:t>الإنسان</w:t>
      </w:r>
      <w:r w:rsidRPr="00062770">
        <w:rPr>
          <w:rFonts w:ascii="Arial" w:hAnsi="Arial" w:cs="Arial" w:hint="cs"/>
          <w:b/>
          <w:bCs/>
          <w:sz w:val="40"/>
          <w:szCs w:val="40"/>
          <w:rtl/>
        </w:rPr>
        <w:t xml:space="preserve"> يدعي أن هدفه </w:t>
      </w:r>
      <w:r>
        <w:rPr>
          <w:rFonts w:ascii="Arial" w:hAnsi="Arial" w:cs="Arial" w:hint="cs"/>
          <w:b/>
          <w:bCs/>
          <w:sz w:val="40"/>
          <w:szCs w:val="40"/>
          <w:rtl/>
        </w:rPr>
        <w:t>الآخرة</w:t>
      </w:r>
      <w:r w:rsidRPr="00062770">
        <w:rPr>
          <w:rFonts w:ascii="Arial" w:hAnsi="Arial" w:cs="Arial" w:hint="cs"/>
          <w:b/>
          <w:bCs/>
          <w:sz w:val="40"/>
          <w:szCs w:val="40"/>
          <w:rtl/>
        </w:rPr>
        <w:t xml:space="preserve"> والجنة والنجاة من النار فأهم ما يكشف حقيقته هو وجود الشعور بالخوف والقلق من دخول النار والاشتياق </w:t>
      </w:r>
      <w:r w:rsidRPr="00062770">
        <w:rPr>
          <w:rFonts w:ascii="Arial" w:hAnsi="Arial" w:cs="Arial" w:hint="cs"/>
          <w:b/>
          <w:bCs/>
          <w:sz w:val="40"/>
          <w:szCs w:val="40"/>
          <w:rtl/>
          <w:lang w:bidi="ar-EG"/>
        </w:rPr>
        <w:t>و</w:t>
      </w:r>
      <w:r w:rsidRPr="00062770">
        <w:rPr>
          <w:rFonts w:ascii="Arial" w:hAnsi="Arial" w:cs="Arial"/>
          <w:b/>
          <w:bCs/>
          <w:sz w:val="40"/>
          <w:szCs w:val="40"/>
          <w:rtl/>
          <w:lang w:bidi="ar-EG"/>
        </w:rPr>
        <w:t xml:space="preserve">الرغبة والأمل </w:t>
      </w:r>
      <w:r w:rsidRPr="00062770">
        <w:rPr>
          <w:rFonts w:ascii="Arial" w:hAnsi="Arial" w:cs="Arial" w:hint="cs"/>
          <w:b/>
          <w:bCs/>
          <w:sz w:val="40"/>
          <w:szCs w:val="40"/>
          <w:rtl/>
        </w:rPr>
        <w:t>والتطلع إلى الجنة</w:t>
      </w:r>
      <w:r>
        <w:rPr>
          <w:rFonts w:ascii="Arial" w:hAnsi="Arial" w:cs="Arial" w:hint="cs"/>
          <w:b/>
          <w:bCs/>
          <w:sz w:val="40"/>
          <w:szCs w:val="40"/>
          <w:rtl/>
        </w:rPr>
        <w:t>،</w:t>
      </w:r>
      <w:r w:rsidRPr="00062770">
        <w:rPr>
          <w:rFonts w:ascii="Arial" w:hAnsi="Arial" w:cs="Arial" w:hint="cs"/>
          <w:b/>
          <w:bCs/>
          <w:sz w:val="40"/>
          <w:szCs w:val="40"/>
          <w:rtl/>
        </w:rPr>
        <w:t xml:space="preserve"> </w:t>
      </w:r>
      <w:r w:rsidRPr="00062770">
        <w:rPr>
          <w:rFonts w:ascii="Arial" w:hAnsi="Arial" w:cs="Arial"/>
          <w:b/>
          <w:bCs/>
          <w:sz w:val="40"/>
          <w:szCs w:val="40"/>
          <w:rtl/>
          <w:lang w:bidi="ar-EG"/>
        </w:rPr>
        <w:t xml:space="preserve">ويؤدي ذلك </w:t>
      </w:r>
      <w:r>
        <w:rPr>
          <w:rFonts w:ascii="Arial" w:hAnsi="Arial" w:cs="Arial"/>
          <w:b/>
          <w:bCs/>
          <w:sz w:val="40"/>
          <w:szCs w:val="40"/>
          <w:rtl/>
          <w:lang w:bidi="ar-EG"/>
        </w:rPr>
        <w:t>إلى</w:t>
      </w:r>
      <w:r w:rsidRPr="00062770">
        <w:rPr>
          <w:rFonts w:ascii="Arial" w:hAnsi="Arial" w:cs="Arial"/>
          <w:b/>
          <w:bCs/>
          <w:sz w:val="40"/>
          <w:szCs w:val="40"/>
          <w:rtl/>
          <w:lang w:bidi="ar-EG"/>
        </w:rPr>
        <w:t xml:space="preserve"> أن تكون </w:t>
      </w:r>
      <w:r>
        <w:rPr>
          <w:rFonts w:ascii="Arial" w:hAnsi="Arial" w:cs="Arial" w:hint="cs"/>
          <w:b/>
          <w:bCs/>
          <w:sz w:val="40"/>
          <w:szCs w:val="40"/>
          <w:rtl/>
          <w:lang w:bidi="ar-EG"/>
        </w:rPr>
        <w:t>الآخرة</w:t>
      </w:r>
      <w:r w:rsidRPr="00062770">
        <w:rPr>
          <w:rFonts w:ascii="Arial" w:hAnsi="Arial" w:cs="Arial" w:hint="cs"/>
          <w:b/>
          <w:bCs/>
          <w:sz w:val="40"/>
          <w:szCs w:val="40"/>
          <w:rtl/>
          <w:lang w:bidi="ar-EG"/>
        </w:rPr>
        <w:t xml:space="preserve"> </w:t>
      </w:r>
      <w:r w:rsidRPr="00062770">
        <w:rPr>
          <w:rFonts w:ascii="Arial" w:hAnsi="Arial" w:cs="Arial"/>
          <w:b/>
          <w:bCs/>
          <w:sz w:val="40"/>
          <w:szCs w:val="40"/>
          <w:rtl/>
          <w:lang w:bidi="ar-EG"/>
        </w:rPr>
        <w:t>همه وشغله الشاغل ويعمل لتحقيق ذلك الهدف</w:t>
      </w:r>
      <w:r>
        <w:rPr>
          <w:rFonts w:ascii="Arial" w:hAnsi="Arial" w:cs="Arial"/>
          <w:b/>
          <w:bCs/>
          <w:sz w:val="40"/>
          <w:szCs w:val="40"/>
          <w:rtl/>
          <w:lang w:bidi="ar-EG"/>
        </w:rPr>
        <w:t>.</w:t>
      </w:r>
    </w:p>
    <w:p w14:paraId="76D16DFD" w14:textId="5BBE9A5C" w:rsidR="00696A5F" w:rsidRPr="00062770" w:rsidRDefault="00696A5F" w:rsidP="00696A5F">
      <w:pPr>
        <w:tabs>
          <w:tab w:val="left" w:pos="8335"/>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w:t>
      </w:r>
      <w:r w:rsidRPr="00062770">
        <w:rPr>
          <w:rFonts w:ascii="Arial" w:hAnsi="Arial" w:cs="Arial" w:hint="cs"/>
          <w:b/>
          <w:bCs/>
          <w:sz w:val="40"/>
          <w:szCs w:val="40"/>
          <w:rtl/>
        </w:rPr>
        <w:t xml:space="preserve">فإذا كان </w:t>
      </w:r>
      <w:r>
        <w:rPr>
          <w:rFonts w:ascii="Arial" w:hAnsi="Arial" w:cs="Arial" w:hint="cs"/>
          <w:b/>
          <w:bCs/>
          <w:sz w:val="40"/>
          <w:szCs w:val="40"/>
          <w:rtl/>
        </w:rPr>
        <w:t xml:space="preserve">أكبر </w:t>
      </w:r>
      <w:r w:rsidRPr="00062770">
        <w:rPr>
          <w:rFonts w:ascii="Arial" w:hAnsi="Arial" w:cs="Arial"/>
          <w:b/>
          <w:bCs/>
          <w:sz w:val="40"/>
          <w:szCs w:val="40"/>
          <w:rtl/>
        </w:rPr>
        <w:t xml:space="preserve">ما يطمح إليه </w:t>
      </w:r>
      <w:r w:rsidR="00801F96">
        <w:rPr>
          <w:rFonts w:ascii="Arial" w:hAnsi="Arial" w:cs="Arial"/>
          <w:b/>
          <w:bCs/>
          <w:sz w:val="40"/>
          <w:szCs w:val="40"/>
          <w:rtl/>
        </w:rPr>
        <w:t>الإنسان</w:t>
      </w:r>
      <w:r w:rsidRPr="00062770">
        <w:rPr>
          <w:rFonts w:ascii="Arial" w:hAnsi="Arial" w:cs="Arial"/>
          <w:b/>
          <w:bCs/>
          <w:sz w:val="40"/>
          <w:szCs w:val="40"/>
          <w:rtl/>
        </w:rPr>
        <w:t xml:space="preserve"> ويرجوه ويتمناه ويحلم به </w:t>
      </w:r>
      <w:r w:rsidRPr="00062770">
        <w:rPr>
          <w:rFonts w:ascii="Arial" w:hAnsi="Arial" w:cs="Arial" w:hint="cs"/>
          <w:b/>
          <w:bCs/>
          <w:sz w:val="40"/>
          <w:szCs w:val="40"/>
          <w:rtl/>
        </w:rPr>
        <w:t xml:space="preserve">ويرغبه ويأمله هو </w:t>
      </w:r>
      <w:r w:rsidRPr="00062770">
        <w:rPr>
          <w:rFonts w:ascii="Arial" w:hAnsi="Arial" w:cs="Arial"/>
          <w:b/>
          <w:bCs/>
          <w:sz w:val="40"/>
          <w:szCs w:val="40"/>
          <w:rtl/>
        </w:rPr>
        <w:t>تجارة أو مال أو شهوات أو منصب وجاه</w:t>
      </w:r>
      <w:r>
        <w:rPr>
          <w:rFonts w:ascii="Arial" w:hAnsi="Arial" w:cs="Arial"/>
          <w:b/>
          <w:bCs/>
          <w:sz w:val="40"/>
          <w:szCs w:val="40"/>
          <w:rtl/>
        </w:rPr>
        <w:t>،</w:t>
      </w:r>
      <w:r w:rsidRPr="00062770">
        <w:rPr>
          <w:rFonts w:ascii="Arial" w:hAnsi="Arial" w:cs="Arial"/>
          <w:b/>
          <w:bCs/>
          <w:sz w:val="40"/>
          <w:szCs w:val="40"/>
          <w:rtl/>
        </w:rPr>
        <w:t xml:space="preserve"> </w:t>
      </w:r>
      <w:r w:rsidRPr="00062770">
        <w:rPr>
          <w:rFonts w:ascii="Arial" w:hAnsi="Arial" w:cs="Arial" w:hint="cs"/>
          <w:b/>
          <w:bCs/>
          <w:sz w:val="40"/>
          <w:szCs w:val="40"/>
          <w:rtl/>
        </w:rPr>
        <w:t>فهذا معناه أن هدفه الدنيا</w:t>
      </w:r>
      <w:r>
        <w:rPr>
          <w:rFonts w:ascii="Arial" w:hAnsi="Arial" w:cs="Arial" w:hint="cs"/>
          <w:b/>
          <w:bCs/>
          <w:sz w:val="40"/>
          <w:szCs w:val="40"/>
          <w:rtl/>
        </w:rPr>
        <w:t>،</w:t>
      </w:r>
      <w:r w:rsidRPr="00062770">
        <w:rPr>
          <w:rFonts w:ascii="Arial" w:hAnsi="Arial" w:cs="Arial" w:hint="cs"/>
          <w:b/>
          <w:bCs/>
          <w:sz w:val="40"/>
          <w:szCs w:val="40"/>
          <w:rtl/>
        </w:rPr>
        <w:t xml:space="preserve"> وإذا كان </w:t>
      </w:r>
      <w:r>
        <w:rPr>
          <w:rFonts w:ascii="Arial" w:hAnsi="Arial" w:cs="Arial" w:hint="cs"/>
          <w:b/>
          <w:bCs/>
          <w:sz w:val="40"/>
          <w:szCs w:val="40"/>
          <w:rtl/>
        </w:rPr>
        <w:t xml:space="preserve">أكبر </w:t>
      </w:r>
      <w:r w:rsidRPr="00062770">
        <w:rPr>
          <w:rFonts w:ascii="Arial" w:hAnsi="Arial" w:cs="Arial"/>
          <w:b/>
          <w:bCs/>
          <w:sz w:val="40"/>
          <w:szCs w:val="40"/>
          <w:rtl/>
        </w:rPr>
        <w:t xml:space="preserve">ما يطمح إليه </w:t>
      </w:r>
      <w:r w:rsidR="00801F96">
        <w:rPr>
          <w:rFonts w:ascii="Arial" w:hAnsi="Arial" w:cs="Arial"/>
          <w:b/>
          <w:bCs/>
          <w:sz w:val="40"/>
          <w:szCs w:val="40"/>
          <w:rtl/>
        </w:rPr>
        <w:t>الإنسان</w:t>
      </w:r>
      <w:r w:rsidRPr="00062770">
        <w:rPr>
          <w:rFonts w:ascii="Arial" w:hAnsi="Arial" w:cs="Arial"/>
          <w:b/>
          <w:bCs/>
          <w:sz w:val="40"/>
          <w:szCs w:val="40"/>
          <w:rtl/>
        </w:rPr>
        <w:t xml:space="preserve"> ويرجوه ويتمناه ويحلم به </w:t>
      </w:r>
      <w:r w:rsidRPr="00062770">
        <w:rPr>
          <w:rFonts w:ascii="Arial" w:hAnsi="Arial" w:cs="Arial" w:hint="cs"/>
          <w:b/>
          <w:bCs/>
          <w:sz w:val="40"/>
          <w:szCs w:val="40"/>
          <w:rtl/>
        </w:rPr>
        <w:t>ويرغبه ويأمله هو رضا الله والجنة</w:t>
      </w:r>
      <w:r>
        <w:rPr>
          <w:rFonts w:ascii="Arial" w:hAnsi="Arial" w:cs="Arial"/>
          <w:b/>
          <w:bCs/>
          <w:sz w:val="40"/>
          <w:szCs w:val="40"/>
          <w:rtl/>
        </w:rPr>
        <w:t>،</w:t>
      </w:r>
      <w:r w:rsidRPr="00062770">
        <w:rPr>
          <w:rFonts w:ascii="Arial" w:hAnsi="Arial" w:cs="Arial"/>
          <w:b/>
          <w:bCs/>
          <w:sz w:val="40"/>
          <w:szCs w:val="40"/>
          <w:rtl/>
        </w:rPr>
        <w:t xml:space="preserve"> </w:t>
      </w:r>
      <w:r w:rsidRPr="00062770">
        <w:rPr>
          <w:rFonts w:ascii="Arial" w:hAnsi="Arial" w:cs="Arial" w:hint="cs"/>
          <w:b/>
          <w:bCs/>
          <w:sz w:val="40"/>
          <w:szCs w:val="40"/>
          <w:rtl/>
        </w:rPr>
        <w:t>فهذا معناه أن هدفه رضا الله والجنة</w:t>
      </w:r>
      <w:r>
        <w:rPr>
          <w:rFonts w:ascii="Arial" w:hAnsi="Arial" w:cs="Arial" w:hint="cs"/>
          <w:b/>
          <w:bCs/>
          <w:sz w:val="40"/>
          <w:szCs w:val="40"/>
          <w:rtl/>
        </w:rPr>
        <w:t>.</w:t>
      </w:r>
    </w:p>
    <w:p w14:paraId="5B757ADE" w14:textId="3A34ABD1" w:rsidR="00696A5F" w:rsidRPr="00062770" w:rsidRDefault="00696A5F" w:rsidP="00696A5F">
      <w:pPr>
        <w:tabs>
          <w:tab w:val="left" w:pos="8335"/>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w:t>
      </w:r>
      <w:r w:rsidR="00801F96">
        <w:rPr>
          <w:rFonts w:ascii="Arial" w:hAnsi="Arial" w:cs="Arial"/>
          <w:b/>
          <w:bCs/>
          <w:sz w:val="40"/>
          <w:szCs w:val="40"/>
          <w:rtl/>
        </w:rPr>
        <w:t>الإنسان</w:t>
      </w:r>
      <w:r w:rsidRPr="00062770">
        <w:rPr>
          <w:rFonts w:ascii="Arial" w:hAnsi="Arial" w:cs="Arial"/>
          <w:b/>
          <w:bCs/>
          <w:sz w:val="40"/>
          <w:szCs w:val="40"/>
          <w:rtl/>
        </w:rPr>
        <w:t xml:space="preserve"> لديه خوف وقلق بشأن وجود وظيفة ومسكن والتغلب على أعباء الحياة والتغلب على مشاكله الخاصة والحصول على النفقات التي تمكنه من الزواج وغير ذلك من أمور الدنيا ومخاوفها</w:t>
      </w:r>
      <w:r>
        <w:rPr>
          <w:rFonts w:ascii="Arial" w:hAnsi="Arial" w:cs="Arial"/>
          <w:b/>
          <w:bCs/>
          <w:sz w:val="40"/>
          <w:szCs w:val="40"/>
          <w:rtl/>
        </w:rPr>
        <w:t>،</w:t>
      </w:r>
      <w:r w:rsidRPr="00062770">
        <w:rPr>
          <w:rFonts w:ascii="Arial" w:hAnsi="Arial" w:cs="Arial"/>
          <w:b/>
          <w:bCs/>
          <w:sz w:val="40"/>
          <w:szCs w:val="40"/>
          <w:rtl/>
        </w:rPr>
        <w:t xml:space="preserve"> وقد يكون خوفه وقلقه بشأن النجاة من النار وأهوال القيامة</w:t>
      </w:r>
      <w:r>
        <w:rPr>
          <w:rFonts w:ascii="Arial" w:hAnsi="Arial" w:cs="Arial"/>
          <w:b/>
          <w:bCs/>
          <w:sz w:val="40"/>
          <w:szCs w:val="40"/>
          <w:rtl/>
        </w:rPr>
        <w:t>،</w:t>
      </w:r>
      <w:r w:rsidRPr="00062770">
        <w:rPr>
          <w:rFonts w:ascii="Arial" w:hAnsi="Arial" w:cs="Arial"/>
          <w:b/>
          <w:bCs/>
          <w:sz w:val="40"/>
          <w:szCs w:val="40"/>
          <w:rtl/>
        </w:rPr>
        <w:t xml:space="preserve"> وكلما زاد خوفه من مخاوف الدنيا قل خوفه من مخاوف </w:t>
      </w:r>
      <w:r>
        <w:rPr>
          <w:rFonts w:ascii="Arial" w:hAnsi="Arial" w:cs="Arial"/>
          <w:b/>
          <w:bCs/>
          <w:sz w:val="40"/>
          <w:szCs w:val="40"/>
          <w:rtl/>
        </w:rPr>
        <w:t>الآخرة،</w:t>
      </w:r>
      <w:r w:rsidRPr="00062770">
        <w:rPr>
          <w:rFonts w:ascii="Arial" w:hAnsi="Arial" w:cs="Arial"/>
          <w:b/>
          <w:bCs/>
          <w:sz w:val="40"/>
          <w:szCs w:val="40"/>
          <w:rtl/>
        </w:rPr>
        <w:t xml:space="preserve"> والعكس صحيح</w:t>
      </w:r>
      <w:r>
        <w:rPr>
          <w:rFonts w:ascii="Arial" w:hAnsi="Arial" w:cs="Arial"/>
          <w:b/>
          <w:bCs/>
          <w:sz w:val="40"/>
          <w:szCs w:val="40"/>
          <w:rtl/>
        </w:rPr>
        <w:t>،</w:t>
      </w:r>
      <w:r w:rsidRPr="00062770">
        <w:rPr>
          <w:rFonts w:ascii="Arial" w:hAnsi="Arial" w:cs="Arial"/>
          <w:b/>
          <w:bCs/>
          <w:sz w:val="40"/>
          <w:szCs w:val="40"/>
          <w:rtl/>
        </w:rPr>
        <w:t xml:space="preserve"> فهذا معنى خوف العقاب</w:t>
      </w:r>
      <w:r>
        <w:rPr>
          <w:rFonts w:ascii="Arial" w:hAnsi="Arial" w:cs="Arial"/>
          <w:b/>
          <w:bCs/>
          <w:sz w:val="40"/>
          <w:szCs w:val="40"/>
          <w:rtl/>
        </w:rPr>
        <w:t>.</w:t>
      </w:r>
    </w:p>
    <w:p w14:paraId="44F78F82" w14:textId="77777777" w:rsidR="00696A5F" w:rsidRPr="00062770" w:rsidRDefault="00696A5F" w:rsidP="00696A5F">
      <w:pPr>
        <w:tabs>
          <w:tab w:val="left" w:pos="6301"/>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كل الناس يريدون الشهوات واللذات وتحقيق السعادة وتجنب المضار والآلام</w:t>
      </w:r>
      <w:r>
        <w:rPr>
          <w:rFonts w:ascii="Arial" w:hAnsi="Arial" w:cs="Arial"/>
          <w:b/>
          <w:bCs/>
          <w:sz w:val="40"/>
          <w:szCs w:val="40"/>
          <w:rtl/>
        </w:rPr>
        <w:t>،</w:t>
      </w:r>
      <w:r w:rsidRPr="00062770">
        <w:rPr>
          <w:rFonts w:ascii="Arial" w:hAnsi="Arial" w:cs="Arial"/>
          <w:b/>
          <w:bCs/>
          <w:sz w:val="40"/>
          <w:szCs w:val="40"/>
          <w:rtl/>
        </w:rPr>
        <w:t xml:space="preserve"> وهم في ذلك صنفين هما</w:t>
      </w:r>
      <w:r>
        <w:rPr>
          <w:rFonts w:ascii="Arial" w:hAnsi="Arial" w:cs="Arial"/>
          <w:b/>
          <w:bCs/>
          <w:sz w:val="40"/>
          <w:szCs w:val="40"/>
          <w:rtl/>
        </w:rPr>
        <w:t>:</w:t>
      </w:r>
    </w:p>
    <w:p w14:paraId="6849478A" w14:textId="77777777" w:rsidR="00696A5F" w:rsidRPr="00062770" w:rsidRDefault="00696A5F" w:rsidP="00696A5F">
      <w:pPr>
        <w:tabs>
          <w:tab w:val="left" w:pos="6301"/>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الصنف الأول يرى السعادة في شهوات الدنيا ولذاتها وتجنب مشاكل الدنيا وآلامها فيكون تفكيره في شهوات الدنيا وهمه في الحصول عليها</w:t>
      </w:r>
      <w:r>
        <w:rPr>
          <w:rFonts w:ascii="Arial" w:hAnsi="Arial" w:cs="Arial"/>
          <w:b/>
          <w:bCs/>
          <w:sz w:val="40"/>
          <w:szCs w:val="40"/>
          <w:rtl/>
        </w:rPr>
        <w:t>،</w:t>
      </w:r>
      <w:r w:rsidRPr="00062770">
        <w:rPr>
          <w:rFonts w:ascii="Arial" w:hAnsi="Arial" w:cs="Arial"/>
          <w:b/>
          <w:bCs/>
          <w:sz w:val="40"/>
          <w:szCs w:val="40"/>
          <w:rtl/>
        </w:rPr>
        <w:t xml:space="preserve"> وهؤلاء كل خوفهم ورجا</w:t>
      </w:r>
      <w:r>
        <w:rPr>
          <w:rFonts w:ascii="Arial" w:hAnsi="Arial" w:cs="Arial" w:hint="cs"/>
          <w:b/>
          <w:bCs/>
          <w:sz w:val="40"/>
          <w:szCs w:val="40"/>
          <w:rtl/>
        </w:rPr>
        <w:t>ئ</w:t>
      </w:r>
      <w:r w:rsidRPr="00062770">
        <w:rPr>
          <w:rFonts w:ascii="Arial" w:hAnsi="Arial" w:cs="Arial"/>
          <w:b/>
          <w:bCs/>
          <w:sz w:val="40"/>
          <w:szCs w:val="40"/>
          <w:rtl/>
        </w:rPr>
        <w:t>هم في الدنيا</w:t>
      </w:r>
      <w:r>
        <w:rPr>
          <w:rFonts w:ascii="Arial" w:hAnsi="Arial" w:cs="Arial"/>
          <w:b/>
          <w:bCs/>
          <w:sz w:val="40"/>
          <w:szCs w:val="40"/>
          <w:rtl/>
        </w:rPr>
        <w:t>.</w:t>
      </w:r>
    </w:p>
    <w:p w14:paraId="5E4A66C0" w14:textId="17801C57" w:rsidR="00696A5F" w:rsidRPr="00062770" w:rsidRDefault="00696A5F" w:rsidP="00696A5F">
      <w:pPr>
        <w:tabs>
          <w:tab w:val="left" w:pos="6301"/>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الصنف الثاني يرى السعادة في شهوات الجنة ولذاتها وتجنب عذاب النار وآلامها فيكون تفكيره في شهوات الجنة والحور العين وهمه في الحصول عليها</w:t>
      </w:r>
      <w:r>
        <w:rPr>
          <w:rFonts w:ascii="Arial" w:hAnsi="Arial" w:cs="Arial"/>
          <w:b/>
          <w:bCs/>
          <w:sz w:val="40"/>
          <w:szCs w:val="40"/>
          <w:rtl/>
        </w:rPr>
        <w:t>،</w:t>
      </w:r>
      <w:r w:rsidRPr="00062770">
        <w:rPr>
          <w:rFonts w:ascii="Arial" w:hAnsi="Arial" w:cs="Arial"/>
          <w:b/>
          <w:bCs/>
          <w:sz w:val="40"/>
          <w:szCs w:val="40"/>
          <w:rtl/>
        </w:rPr>
        <w:t xml:space="preserve"> وهؤلاء هم المؤمنون</w:t>
      </w:r>
      <w:r>
        <w:rPr>
          <w:rFonts w:ascii="Arial" w:hAnsi="Arial" w:cs="Arial"/>
          <w:b/>
          <w:bCs/>
          <w:sz w:val="40"/>
          <w:szCs w:val="40"/>
          <w:rtl/>
        </w:rPr>
        <w:t>،</w:t>
      </w:r>
      <w:r w:rsidRPr="00062770">
        <w:rPr>
          <w:rFonts w:ascii="Arial" w:hAnsi="Arial" w:cs="Arial"/>
          <w:b/>
          <w:bCs/>
          <w:sz w:val="40"/>
          <w:szCs w:val="40"/>
          <w:rtl/>
        </w:rPr>
        <w:t xml:space="preserve"> وهؤلاء هم العاقلين الذين يصبرون أنفسهم عن شهوات الدنيا القليلة ليتمتعوا بالنعيم الأبدي في </w:t>
      </w:r>
      <w:r>
        <w:rPr>
          <w:rFonts w:ascii="Arial" w:hAnsi="Arial" w:cs="Arial"/>
          <w:b/>
          <w:bCs/>
          <w:sz w:val="40"/>
          <w:szCs w:val="40"/>
          <w:rtl/>
        </w:rPr>
        <w:t>الآخرة،</w:t>
      </w:r>
      <w:r w:rsidRPr="00062770">
        <w:rPr>
          <w:rFonts w:ascii="Arial" w:hAnsi="Arial" w:cs="Arial"/>
          <w:b/>
          <w:bCs/>
          <w:sz w:val="40"/>
          <w:szCs w:val="40"/>
          <w:rtl/>
        </w:rPr>
        <w:t xml:space="preserve"> والدنيا في نظرهم ما هي إلا صبر ساعة</w:t>
      </w:r>
      <w:r>
        <w:rPr>
          <w:rFonts w:ascii="Arial" w:hAnsi="Arial" w:cs="Arial"/>
          <w:b/>
          <w:bCs/>
          <w:sz w:val="40"/>
          <w:szCs w:val="40"/>
          <w:rtl/>
        </w:rPr>
        <w:t>،</w:t>
      </w:r>
      <w:r w:rsidRPr="00062770">
        <w:rPr>
          <w:rFonts w:ascii="Arial" w:hAnsi="Arial" w:cs="Arial"/>
          <w:b/>
          <w:bCs/>
          <w:sz w:val="40"/>
          <w:szCs w:val="40"/>
          <w:rtl/>
        </w:rPr>
        <w:t xml:space="preserve"> وهؤلاء خوفهم ورجاؤهم في الله</w:t>
      </w:r>
      <w:r w:rsidR="00B52512">
        <w:rPr>
          <w:rFonts w:ascii="Arial" w:hAnsi="Arial" w:cs="Arial" w:hint="cs"/>
          <w:b/>
          <w:bCs/>
          <w:sz w:val="40"/>
          <w:szCs w:val="40"/>
          <w:rtl/>
        </w:rPr>
        <w:t xml:space="preserve"> تعالى</w:t>
      </w:r>
      <w:r>
        <w:rPr>
          <w:rFonts w:ascii="Arial" w:hAnsi="Arial" w:cs="Arial"/>
          <w:b/>
          <w:bCs/>
          <w:sz w:val="40"/>
          <w:szCs w:val="40"/>
          <w:rtl/>
        </w:rPr>
        <w:t>.</w:t>
      </w:r>
    </w:p>
    <w:p w14:paraId="6754C9FC" w14:textId="11B04D17" w:rsidR="00696A5F" w:rsidRPr="00062770" w:rsidRDefault="00696A5F" w:rsidP="00696A5F">
      <w:pPr>
        <w:tabs>
          <w:tab w:val="left" w:pos="6301"/>
          <w:tab w:val="right" w:pos="9450"/>
        </w:tabs>
        <w:spacing w:before="12" w:after="120"/>
        <w:ind w:left="26"/>
        <w:jc w:val="both"/>
        <w:rPr>
          <w:rFonts w:ascii="Arial" w:hAnsi="Arial" w:cs="Arial"/>
          <w:b/>
          <w:bCs/>
          <w:sz w:val="40"/>
          <w:szCs w:val="40"/>
          <w:rtl/>
        </w:rPr>
      </w:pPr>
      <w:r w:rsidRPr="00062770">
        <w:rPr>
          <w:rFonts w:ascii="Arial" w:hAnsi="Arial" w:cs="Arial" w:hint="cs"/>
          <w:b/>
          <w:bCs/>
          <w:sz w:val="40"/>
          <w:szCs w:val="40"/>
          <w:rtl/>
        </w:rPr>
        <w:t xml:space="preserve">ـ </w:t>
      </w:r>
      <w:r w:rsidR="00801F96">
        <w:rPr>
          <w:rFonts w:ascii="Arial" w:hAnsi="Arial" w:cs="Arial" w:hint="cs"/>
          <w:b/>
          <w:bCs/>
          <w:sz w:val="40"/>
          <w:szCs w:val="40"/>
          <w:rtl/>
        </w:rPr>
        <w:t>الإنسان</w:t>
      </w:r>
      <w:r w:rsidRPr="00062770">
        <w:rPr>
          <w:rFonts w:ascii="Arial" w:hAnsi="Arial" w:cs="Arial" w:hint="cs"/>
          <w:b/>
          <w:bCs/>
          <w:sz w:val="40"/>
          <w:szCs w:val="40"/>
          <w:rtl/>
        </w:rPr>
        <w:t xml:space="preserve"> يعيش حياته </w:t>
      </w:r>
      <w:r>
        <w:rPr>
          <w:rFonts w:ascii="Arial" w:hAnsi="Arial" w:cs="Arial" w:hint="cs"/>
          <w:b/>
          <w:bCs/>
          <w:sz w:val="40"/>
          <w:szCs w:val="40"/>
          <w:rtl/>
        </w:rPr>
        <w:t>خائفًا</w:t>
      </w:r>
      <w:r w:rsidRPr="00062770">
        <w:rPr>
          <w:rFonts w:ascii="Arial" w:hAnsi="Arial" w:cs="Arial" w:hint="cs"/>
          <w:b/>
          <w:bCs/>
          <w:sz w:val="40"/>
          <w:szCs w:val="40"/>
          <w:rtl/>
        </w:rPr>
        <w:t xml:space="preserve"> وراجي</w:t>
      </w:r>
      <w:r>
        <w:rPr>
          <w:rFonts w:ascii="Arial" w:hAnsi="Arial" w:cs="Arial" w:hint="cs"/>
          <w:b/>
          <w:bCs/>
          <w:sz w:val="40"/>
          <w:szCs w:val="40"/>
          <w:rtl/>
        </w:rPr>
        <w:t>ً</w:t>
      </w:r>
      <w:r w:rsidRPr="00062770">
        <w:rPr>
          <w:rFonts w:ascii="Arial" w:hAnsi="Arial" w:cs="Arial" w:hint="cs"/>
          <w:b/>
          <w:bCs/>
          <w:sz w:val="40"/>
          <w:szCs w:val="40"/>
          <w:rtl/>
        </w:rPr>
        <w:t>ا</w:t>
      </w:r>
      <w:r>
        <w:rPr>
          <w:rFonts w:ascii="Arial" w:hAnsi="Arial" w:cs="Arial" w:hint="cs"/>
          <w:b/>
          <w:bCs/>
          <w:sz w:val="40"/>
          <w:szCs w:val="40"/>
          <w:rtl/>
        </w:rPr>
        <w:t>،</w:t>
      </w:r>
      <w:r w:rsidRPr="00062770">
        <w:rPr>
          <w:rFonts w:ascii="Arial" w:hAnsi="Arial" w:cs="Arial" w:hint="cs"/>
          <w:b/>
          <w:bCs/>
          <w:sz w:val="40"/>
          <w:szCs w:val="40"/>
          <w:rtl/>
        </w:rPr>
        <w:t xml:space="preserve"> فإما أن يعيش </w:t>
      </w:r>
      <w:r>
        <w:rPr>
          <w:rFonts w:ascii="Arial" w:hAnsi="Arial" w:cs="Arial" w:hint="cs"/>
          <w:b/>
          <w:bCs/>
          <w:sz w:val="40"/>
          <w:szCs w:val="40"/>
          <w:rtl/>
        </w:rPr>
        <w:t>خائفًا</w:t>
      </w:r>
      <w:r w:rsidRPr="00062770">
        <w:rPr>
          <w:rFonts w:ascii="Arial" w:hAnsi="Arial" w:cs="Arial" w:hint="cs"/>
          <w:b/>
          <w:bCs/>
          <w:sz w:val="40"/>
          <w:szCs w:val="40"/>
          <w:rtl/>
        </w:rPr>
        <w:t xml:space="preserve"> من ضياع الدنيا والمال ورجاء</w:t>
      </w:r>
      <w:r>
        <w:rPr>
          <w:rFonts w:ascii="Arial" w:hAnsi="Arial" w:cs="Arial" w:hint="cs"/>
          <w:b/>
          <w:bCs/>
          <w:sz w:val="40"/>
          <w:szCs w:val="40"/>
          <w:rtl/>
        </w:rPr>
        <w:t>ً</w:t>
      </w:r>
      <w:r w:rsidRPr="00062770">
        <w:rPr>
          <w:rFonts w:ascii="Arial" w:hAnsi="Arial" w:cs="Arial" w:hint="cs"/>
          <w:b/>
          <w:bCs/>
          <w:sz w:val="40"/>
          <w:szCs w:val="40"/>
          <w:rtl/>
        </w:rPr>
        <w:t xml:space="preserve"> في الحصول على الدنيا والمال</w:t>
      </w:r>
      <w:r>
        <w:rPr>
          <w:rFonts w:ascii="Arial" w:hAnsi="Arial" w:cs="Arial" w:hint="cs"/>
          <w:b/>
          <w:bCs/>
          <w:sz w:val="40"/>
          <w:szCs w:val="40"/>
          <w:rtl/>
        </w:rPr>
        <w:t>،</w:t>
      </w:r>
      <w:r w:rsidRPr="00062770">
        <w:rPr>
          <w:rFonts w:ascii="Arial" w:hAnsi="Arial" w:cs="Arial" w:hint="cs"/>
          <w:b/>
          <w:bCs/>
          <w:sz w:val="40"/>
          <w:szCs w:val="40"/>
          <w:rtl/>
        </w:rPr>
        <w:t xml:space="preserve"> أو </w:t>
      </w:r>
      <w:r w:rsidRPr="00062770">
        <w:rPr>
          <w:rFonts w:ascii="Arial" w:hAnsi="Arial" w:cs="Arial"/>
          <w:b/>
          <w:bCs/>
          <w:sz w:val="40"/>
          <w:szCs w:val="40"/>
          <w:rtl/>
        </w:rPr>
        <w:t xml:space="preserve">يعيش حياته </w:t>
      </w:r>
      <w:r>
        <w:rPr>
          <w:rFonts w:ascii="Arial" w:hAnsi="Arial" w:cs="Arial"/>
          <w:b/>
          <w:bCs/>
          <w:sz w:val="40"/>
          <w:szCs w:val="40"/>
          <w:rtl/>
        </w:rPr>
        <w:t>خائفًا</w:t>
      </w:r>
      <w:r w:rsidRPr="00062770">
        <w:rPr>
          <w:rFonts w:ascii="Arial" w:hAnsi="Arial" w:cs="Arial"/>
          <w:b/>
          <w:bCs/>
          <w:sz w:val="40"/>
          <w:szCs w:val="40"/>
          <w:rtl/>
        </w:rPr>
        <w:t xml:space="preserve"> </w:t>
      </w:r>
      <w:r>
        <w:rPr>
          <w:rFonts w:ascii="Arial" w:hAnsi="Arial" w:cs="Arial"/>
          <w:b/>
          <w:bCs/>
          <w:sz w:val="40"/>
          <w:szCs w:val="40"/>
          <w:rtl/>
        </w:rPr>
        <w:t>مترقبًا</w:t>
      </w:r>
      <w:r w:rsidRPr="00062770">
        <w:rPr>
          <w:rFonts w:ascii="Arial" w:hAnsi="Arial" w:cs="Arial"/>
          <w:b/>
          <w:bCs/>
          <w:sz w:val="40"/>
          <w:szCs w:val="40"/>
          <w:rtl/>
        </w:rPr>
        <w:t xml:space="preserve"> لقاء الله تع</w:t>
      </w:r>
      <w:r>
        <w:rPr>
          <w:rFonts w:ascii="Arial" w:hAnsi="Arial" w:cs="Arial" w:hint="cs"/>
          <w:b/>
          <w:bCs/>
          <w:sz w:val="40"/>
          <w:szCs w:val="40"/>
          <w:rtl/>
        </w:rPr>
        <w:t>ا</w:t>
      </w:r>
      <w:r>
        <w:rPr>
          <w:rFonts w:ascii="Arial" w:hAnsi="Arial" w:cs="Arial"/>
          <w:b/>
          <w:bCs/>
          <w:sz w:val="40"/>
          <w:szCs w:val="40"/>
          <w:rtl/>
        </w:rPr>
        <w:t>لى</w:t>
      </w:r>
      <w:r w:rsidRPr="00062770">
        <w:rPr>
          <w:rFonts w:ascii="Arial" w:hAnsi="Arial" w:cs="Arial" w:hint="cs"/>
          <w:b/>
          <w:bCs/>
          <w:sz w:val="40"/>
          <w:szCs w:val="40"/>
          <w:rtl/>
        </w:rPr>
        <w:t xml:space="preserve"> مشتاق</w:t>
      </w:r>
      <w:r>
        <w:rPr>
          <w:rFonts w:ascii="Arial" w:hAnsi="Arial" w:cs="Arial" w:hint="cs"/>
          <w:b/>
          <w:bCs/>
          <w:sz w:val="40"/>
          <w:szCs w:val="40"/>
          <w:rtl/>
        </w:rPr>
        <w:t>ً</w:t>
      </w:r>
      <w:r w:rsidRPr="00062770">
        <w:rPr>
          <w:rFonts w:ascii="Arial" w:hAnsi="Arial" w:cs="Arial" w:hint="cs"/>
          <w:b/>
          <w:bCs/>
          <w:sz w:val="40"/>
          <w:szCs w:val="40"/>
          <w:rtl/>
        </w:rPr>
        <w:t>ا إلى الجنة</w:t>
      </w:r>
      <w:r>
        <w:rPr>
          <w:rFonts w:ascii="Arial" w:hAnsi="Arial" w:cs="Arial" w:hint="cs"/>
          <w:b/>
          <w:bCs/>
          <w:sz w:val="40"/>
          <w:szCs w:val="40"/>
          <w:rtl/>
        </w:rPr>
        <w:t>.</w:t>
      </w:r>
    </w:p>
    <w:p w14:paraId="3AD5BA83" w14:textId="77777777" w:rsidR="00696A5F" w:rsidRPr="00062770" w:rsidRDefault="00696A5F" w:rsidP="00696A5F">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highlight w:val="yellow"/>
          <w:rtl/>
        </w:rPr>
        <w:t>ـ الخوف من النار هو في حقيقته خوف من الله</w:t>
      </w:r>
      <w:r>
        <w:rPr>
          <w:rFonts w:ascii="Arial" w:hAnsi="Arial" w:cs="Arial"/>
          <w:b/>
          <w:bCs/>
          <w:sz w:val="40"/>
          <w:szCs w:val="40"/>
          <w:highlight w:val="yellow"/>
          <w:rtl/>
        </w:rPr>
        <w:t>،</w:t>
      </w:r>
      <w:r w:rsidRPr="00062770">
        <w:rPr>
          <w:rFonts w:ascii="Arial" w:hAnsi="Arial" w:cs="Arial"/>
          <w:b/>
          <w:bCs/>
          <w:sz w:val="40"/>
          <w:szCs w:val="40"/>
          <w:highlight w:val="yellow"/>
          <w:rtl/>
        </w:rPr>
        <w:t xml:space="preserve"> ورجاء الجنة هو في حقيقته رجاء الله</w:t>
      </w:r>
      <w:r>
        <w:rPr>
          <w:rFonts w:ascii="Arial" w:hAnsi="Arial" w:cs="Arial"/>
          <w:b/>
          <w:bCs/>
          <w:sz w:val="40"/>
          <w:szCs w:val="40"/>
          <w:highlight w:val="yellow"/>
          <w:rtl/>
        </w:rPr>
        <w:t>:</w:t>
      </w:r>
    </w:p>
    <w:p w14:paraId="346117FF" w14:textId="77777777" w:rsidR="00696A5F" w:rsidRPr="00062770" w:rsidRDefault="00696A5F" w:rsidP="00696A5F">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الخوف من النار هو في الحقيقة خوف من الله</w:t>
      </w:r>
      <w:r>
        <w:rPr>
          <w:rFonts w:ascii="Arial" w:hAnsi="Arial" w:cs="Arial" w:hint="cs"/>
          <w:b/>
          <w:bCs/>
          <w:sz w:val="40"/>
          <w:szCs w:val="40"/>
          <w:rtl/>
        </w:rPr>
        <w:t>؛</w:t>
      </w:r>
      <w:r w:rsidRPr="00062770">
        <w:rPr>
          <w:rFonts w:ascii="Arial" w:hAnsi="Arial" w:cs="Arial"/>
          <w:b/>
          <w:bCs/>
          <w:sz w:val="40"/>
          <w:szCs w:val="40"/>
          <w:rtl/>
        </w:rPr>
        <w:t xml:space="preserve"> لأن النار ليست هي التي أوجدت نفسها وليست هي التي تريد أن تعاقب </w:t>
      </w:r>
      <w:r>
        <w:rPr>
          <w:rFonts w:ascii="Arial" w:hAnsi="Arial" w:cs="Arial"/>
          <w:b/>
          <w:bCs/>
          <w:sz w:val="40"/>
          <w:szCs w:val="40"/>
          <w:rtl/>
        </w:rPr>
        <w:t>أحدًا،</w:t>
      </w:r>
      <w:r w:rsidRPr="00062770">
        <w:rPr>
          <w:rFonts w:ascii="Arial" w:hAnsi="Arial" w:cs="Arial"/>
          <w:b/>
          <w:bCs/>
          <w:sz w:val="40"/>
          <w:szCs w:val="40"/>
          <w:rtl/>
        </w:rPr>
        <w:t xml:space="preserve"> ولكنها عقوبة من الله</w:t>
      </w:r>
      <w:r>
        <w:rPr>
          <w:rFonts w:ascii="Arial" w:hAnsi="Arial" w:cs="Arial"/>
          <w:b/>
          <w:bCs/>
          <w:sz w:val="40"/>
          <w:szCs w:val="40"/>
          <w:rtl/>
        </w:rPr>
        <w:t>،</w:t>
      </w:r>
      <w:r w:rsidRPr="00062770">
        <w:rPr>
          <w:rFonts w:ascii="Arial" w:hAnsi="Arial" w:cs="Arial"/>
          <w:b/>
          <w:bCs/>
          <w:sz w:val="40"/>
          <w:szCs w:val="40"/>
          <w:rtl/>
        </w:rPr>
        <w:t xml:space="preserve"> لذلك فالخوف من النار في الحقيقة هو خوف من الله من أن يعاقبك بالنار</w:t>
      </w:r>
      <w:r>
        <w:rPr>
          <w:rFonts w:ascii="Arial" w:hAnsi="Arial" w:cs="Arial"/>
          <w:b/>
          <w:bCs/>
          <w:sz w:val="40"/>
          <w:szCs w:val="40"/>
          <w:rtl/>
        </w:rPr>
        <w:t>،</w:t>
      </w:r>
      <w:r w:rsidRPr="00062770">
        <w:rPr>
          <w:rFonts w:ascii="Arial" w:hAnsi="Arial" w:cs="Arial"/>
          <w:b/>
          <w:bCs/>
          <w:sz w:val="40"/>
          <w:szCs w:val="40"/>
          <w:rtl/>
        </w:rPr>
        <w:t xml:space="preserve"> وكذلك رجاء الجنة هو في الحقيقة رجاء الله في أن ينعم عليك بالجنة</w:t>
      </w:r>
      <w:r>
        <w:rPr>
          <w:rFonts w:ascii="Arial" w:hAnsi="Arial" w:cs="Arial"/>
          <w:b/>
          <w:bCs/>
          <w:sz w:val="40"/>
          <w:szCs w:val="40"/>
          <w:rtl/>
        </w:rPr>
        <w:t>،</w:t>
      </w:r>
      <w:r w:rsidRPr="00062770">
        <w:rPr>
          <w:rFonts w:ascii="Arial" w:hAnsi="Arial" w:cs="Arial"/>
          <w:b/>
          <w:bCs/>
          <w:sz w:val="40"/>
          <w:szCs w:val="40"/>
          <w:rtl/>
        </w:rPr>
        <w:t xml:space="preserve"> وكذلك الخوف من </w:t>
      </w:r>
      <w:r w:rsidRPr="00062770">
        <w:rPr>
          <w:rFonts w:ascii="Arial" w:hAnsi="Arial" w:cs="Arial" w:hint="cs"/>
          <w:b/>
          <w:bCs/>
          <w:sz w:val="40"/>
          <w:szCs w:val="40"/>
          <w:rtl/>
        </w:rPr>
        <w:t xml:space="preserve">أهوال </w:t>
      </w:r>
      <w:r>
        <w:rPr>
          <w:rFonts w:ascii="Arial" w:hAnsi="Arial" w:cs="Arial"/>
          <w:b/>
          <w:bCs/>
          <w:sz w:val="40"/>
          <w:szCs w:val="40"/>
          <w:rtl/>
        </w:rPr>
        <w:t>الآخرة</w:t>
      </w:r>
      <w:r w:rsidRPr="00062770">
        <w:rPr>
          <w:rFonts w:ascii="Arial" w:hAnsi="Arial" w:cs="Arial"/>
          <w:b/>
          <w:bCs/>
          <w:sz w:val="40"/>
          <w:szCs w:val="40"/>
          <w:rtl/>
        </w:rPr>
        <w:t xml:space="preserve"> هو في الحقيقة خوف من الله في أن يقيك هول ذلك اليوم</w:t>
      </w:r>
      <w:r>
        <w:rPr>
          <w:rFonts w:ascii="Arial" w:hAnsi="Arial" w:cs="Arial" w:hint="cs"/>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 xml:space="preserve">إِنَّا نَخَافُ مِنْ رَبِّنَا </w:t>
      </w:r>
      <w:r>
        <w:rPr>
          <w:rFonts w:ascii="Arial" w:hAnsi="Arial" w:cs="Arial"/>
          <w:b/>
          <w:bCs/>
          <w:sz w:val="40"/>
          <w:szCs w:val="40"/>
          <w:rtl/>
        </w:rPr>
        <w:t>يومًا</w:t>
      </w:r>
      <w:r w:rsidRPr="00062770">
        <w:rPr>
          <w:rFonts w:ascii="Arial" w:hAnsi="Arial" w:cs="Arial"/>
          <w:b/>
          <w:bCs/>
          <w:sz w:val="40"/>
          <w:szCs w:val="40"/>
          <w:rtl/>
        </w:rPr>
        <w:t xml:space="preserve"> عَبُوسً</w:t>
      </w:r>
      <w:r>
        <w:rPr>
          <w:rFonts w:ascii="Arial" w:hAnsi="Arial" w:cs="Arial" w:hint="cs"/>
          <w:b/>
          <w:bCs/>
          <w:sz w:val="40"/>
          <w:szCs w:val="40"/>
          <w:rtl/>
        </w:rPr>
        <w:t>ا</w:t>
      </w:r>
      <w:r w:rsidRPr="00062770">
        <w:rPr>
          <w:rFonts w:ascii="Arial" w:hAnsi="Arial" w:cs="Arial"/>
          <w:b/>
          <w:bCs/>
          <w:sz w:val="40"/>
          <w:szCs w:val="40"/>
          <w:rtl/>
        </w:rPr>
        <w:t xml:space="preserve"> قَمْطَرِيرً</w:t>
      </w:r>
      <w:r>
        <w:rPr>
          <w:rFonts w:ascii="Arial" w:hAnsi="Arial" w:cs="Arial" w:hint="cs"/>
          <w:b/>
          <w:bCs/>
          <w:sz w:val="40"/>
          <w:szCs w:val="40"/>
          <w:rtl/>
        </w:rPr>
        <w:t>ا</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60"/>
      </w:r>
      <w:r w:rsidRPr="00062770">
        <w:rPr>
          <w:rFonts w:ascii="Arial" w:hAnsi="Arial" w:cs="Arial"/>
          <w:b/>
          <w:bCs/>
          <w:sz w:val="40"/>
          <w:szCs w:val="40"/>
          <w:vertAlign w:val="superscript"/>
          <w:rtl/>
        </w:rPr>
        <w:t>)</w:t>
      </w:r>
      <w:r>
        <w:rPr>
          <w:rFonts w:ascii="Arial" w:hAnsi="Arial" w:cs="Arial"/>
          <w:b/>
          <w:bCs/>
          <w:sz w:val="40"/>
          <w:szCs w:val="40"/>
          <w:rtl/>
        </w:rPr>
        <w:t>.</w:t>
      </w:r>
    </w:p>
    <w:p w14:paraId="0BE25467" w14:textId="77777777" w:rsidR="00696A5F" w:rsidRPr="00E82D93" w:rsidRDefault="00696A5F" w:rsidP="00E82D93">
      <w:pPr>
        <w:pStyle w:val="Heading3"/>
        <w:rPr>
          <w:rFonts w:ascii="Arial" w:hAnsi="Arial" w:cs="Arial"/>
          <w:b/>
          <w:bCs/>
          <w:color w:val="auto"/>
          <w:sz w:val="40"/>
          <w:szCs w:val="40"/>
          <w:rtl/>
        </w:rPr>
      </w:pPr>
      <w:bookmarkStart w:id="81" w:name="_Toc56361025"/>
      <w:r w:rsidRPr="00E82D93">
        <w:rPr>
          <w:rFonts w:ascii="Arial" w:hAnsi="Arial" w:cs="Arial"/>
          <w:b/>
          <w:bCs/>
          <w:color w:val="auto"/>
          <w:sz w:val="40"/>
          <w:szCs w:val="40"/>
          <w:highlight w:val="yellow"/>
          <w:rtl/>
        </w:rPr>
        <w:t>ـ الحالة النفسية للخوف وللرجاء:</w:t>
      </w:r>
      <w:bookmarkEnd w:id="81"/>
    </w:p>
    <w:p w14:paraId="04CCA0D4" w14:textId="77777777" w:rsidR="00696A5F" w:rsidRPr="00062770" w:rsidRDefault="00696A5F" w:rsidP="00696A5F">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w:t>
      </w:r>
      <w:r>
        <w:rPr>
          <w:rFonts w:ascii="Arial" w:hAnsi="Arial" w:cs="Arial"/>
          <w:b/>
          <w:bCs/>
          <w:sz w:val="40"/>
          <w:szCs w:val="40"/>
          <w:rtl/>
        </w:rPr>
        <w:t>انظر</w:t>
      </w:r>
      <w:r w:rsidRPr="00062770">
        <w:rPr>
          <w:rFonts w:ascii="Arial" w:hAnsi="Arial" w:cs="Arial"/>
          <w:b/>
          <w:bCs/>
          <w:sz w:val="40"/>
          <w:szCs w:val="40"/>
          <w:rtl/>
        </w:rPr>
        <w:t xml:space="preserve"> إلى طالب في الثانوية العامة</w:t>
      </w:r>
      <w:r>
        <w:rPr>
          <w:rFonts w:ascii="Arial" w:hAnsi="Arial" w:cs="Arial"/>
          <w:b/>
          <w:bCs/>
          <w:sz w:val="40"/>
          <w:szCs w:val="40"/>
          <w:rtl/>
        </w:rPr>
        <w:t>،</w:t>
      </w:r>
      <w:r w:rsidRPr="00062770">
        <w:rPr>
          <w:rFonts w:ascii="Arial" w:hAnsi="Arial" w:cs="Arial"/>
          <w:b/>
          <w:bCs/>
          <w:sz w:val="40"/>
          <w:szCs w:val="40"/>
          <w:rtl/>
        </w:rPr>
        <w:t xml:space="preserve"> فإنه قد يأخذ حالة طوارئ ويتهيأ </w:t>
      </w:r>
      <w:r>
        <w:rPr>
          <w:rFonts w:ascii="Arial" w:hAnsi="Arial" w:cs="Arial"/>
          <w:b/>
          <w:bCs/>
          <w:sz w:val="40"/>
          <w:szCs w:val="40"/>
          <w:rtl/>
        </w:rPr>
        <w:t>نفسيًا</w:t>
      </w:r>
      <w:r>
        <w:rPr>
          <w:rFonts w:ascii="Arial" w:hAnsi="Arial" w:cs="Arial" w:hint="cs"/>
          <w:b/>
          <w:bCs/>
          <w:sz w:val="40"/>
          <w:szCs w:val="40"/>
          <w:rtl/>
        </w:rPr>
        <w:t>؛</w:t>
      </w:r>
      <w:r w:rsidRPr="00062770">
        <w:rPr>
          <w:rFonts w:ascii="Arial" w:hAnsi="Arial" w:cs="Arial"/>
          <w:b/>
          <w:bCs/>
          <w:sz w:val="40"/>
          <w:szCs w:val="40"/>
          <w:rtl/>
        </w:rPr>
        <w:t xml:space="preserve"> لأنه أمر مصيري يتحدد عليه مستقبله</w:t>
      </w:r>
      <w:r>
        <w:rPr>
          <w:rFonts w:ascii="Arial" w:hAnsi="Arial" w:cs="Arial"/>
          <w:b/>
          <w:bCs/>
          <w:sz w:val="40"/>
          <w:szCs w:val="40"/>
          <w:rtl/>
        </w:rPr>
        <w:t>،</w:t>
      </w:r>
      <w:r w:rsidRPr="00062770">
        <w:rPr>
          <w:rFonts w:ascii="Arial" w:hAnsi="Arial" w:cs="Arial"/>
          <w:b/>
          <w:bCs/>
          <w:sz w:val="40"/>
          <w:szCs w:val="40"/>
          <w:rtl/>
        </w:rPr>
        <w:t xml:space="preserve"> إنه يكون في قلق واضطراب وخوف وترقب حتى تظهر النتيجة</w:t>
      </w:r>
      <w:r>
        <w:rPr>
          <w:rFonts w:ascii="Arial" w:hAnsi="Arial" w:cs="Arial"/>
          <w:b/>
          <w:bCs/>
          <w:sz w:val="40"/>
          <w:szCs w:val="40"/>
          <w:rtl/>
        </w:rPr>
        <w:t>،</w:t>
      </w:r>
      <w:r w:rsidRPr="00062770">
        <w:rPr>
          <w:rFonts w:ascii="Arial" w:hAnsi="Arial" w:cs="Arial"/>
          <w:b/>
          <w:bCs/>
          <w:sz w:val="40"/>
          <w:szCs w:val="40"/>
          <w:rtl/>
        </w:rPr>
        <w:t xml:space="preserve"> إن الحالة النفسية التي عنده هي التي تسمي خوف وقلق</w:t>
      </w:r>
      <w:r>
        <w:rPr>
          <w:rFonts w:ascii="Arial" w:hAnsi="Arial" w:cs="Arial"/>
          <w:b/>
          <w:bCs/>
          <w:sz w:val="40"/>
          <w:szCs w:val="40"/>
          <w:rtl/>
        </w:rPr>
        <w:t>،</w:t>
      </w:r>
      <w:r w:rsidRPr="00062770">
        <w:rPr>
          <w:rFonts w:ascii="Arial" w:hAnsi="Arial" w:cs="Arial"/>
          <w:b/>
          <w:bCs/>
          <w:sz w:val="40"/>
          <w:szCs w:val="40"/>
          <w:rtl/>
        </w:rPr>
        <w:t xml:space="preserve"> فإذا كنت تدعي الخوف من </w:t>
      </w:r>
      <w:r>
        <w:rPr>
          <w:rFonts w:ascii="Arial" w:hAnsi="Arial" w:cs="Arial"/>
          <w:b/>
          <w:bCs/>
          <w:sz w:val="40"/>
          <w:szCs w:val="40"/>
          <w:rtl/>
        </w:rPr>
        <w:t>الآخرة</w:t>
      </w:r>
      <w:r w:rsidRPr="00062770">
        <w:rPr>
          <w:rFonts w:ascii="Arial" w:hAnsi="Arial" w:cs="Arial"/>
          <w:b/>
          <w:bCs/>
          <w:sz w:val="40"/>
          <w:szCs w:val="40"/>
          <w:rtl/>
        </w:rPr>
        <w:t xml:space="preserve"> فهل عندك هذه الحالة النفسية</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وانظر</w:t>
      </w:r>
      <w:r w:rsidRPr="00062770">
        <w:rPr>
          <w:rFonts w:ascii="Arial" w:hAnsi="Arial" w:cs="Arial"/>
          <w:b/>
          <w:bCs/>
          <w:sz w:val="40"/>
          <w:szCs w:val="40"/>
          <w:rtl/>
        </w:rPr>
        <w:t xml:space="preserve"> إلى حالته وهو في انتظار النتيجة</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انظر</w:t>
      </w:r>
      <w:r w:rsidRPr="00062770">
        <w:rPr>
          <w:rFonts w:ascii="Arial" w:hAnsi="Arial" w:cs="Arial"/>
          <w:b/>
          <w:bCs/>
          <w:sz w:val="40"/>
          <w:szCs w:val="40"/>
          <w:rtl/>
        </w:rPr>
        <w:t xml:space="preserve"> إلى حالته المزاجية وانشغال باله بالنتيجة</w:t>
      </w:r>
      <w:r>
        <w:rPr>
          <w:rFonts w:ascii="Arial" w:hAnsi="Arial" w:cs="Arial"/>
          <w:b/>
          <w:bCs/>
          <w:sz w:val="40"/>
          <w:szCs w:val="40"/>
          <w:rtl/>
        </w:rPr>
        <w:t>،</w:t>
      </w:r>
      <w:r w:rsidRPr="00062770">
        <w:rPr>
          <w:rFonts w:ascii="Arial" w:hAnsi="Arial" w:cs="Arial"/>
          <w:b/>
          <w:bCs/>
          <w:sz w:val="40"/>
          <w:szCs w:val="40"/>
          <w:rtl/>
        </w:rPr>
        <w:t xml:space="preserve"> فإن الشعور الحقيقي يظهر </w:t>
      </w:r>
      <w:r>
        <w:rPr>
          <w:rFonts w:ascii="Arial" w:hAnsi="Arial" w:cs="Arial"/>
          <w:b/>
          <w:bCs/>
          <w:sz w:val="40"/>
          <w:szCs w:val="40"/>
          <w:rtl/>
        </w:rPr>
        <w:t>على</w:t>
      </w:r>
      <w:r w:rsidRPr="00062770">
        <w:rPr>
          <w:rFonts w:ascii="Arial" w:hAnsi="Arial" w:cs="Arial"/>
          <w:b/>
          <w:bCs/>
          <w:sz w:val="40"/>
          <w:szCs w:val="40"/>
          <w:rtl/>
        </w:rPr>
        <w:t xml:space="preserve"> الوجه ويؤثر في و</w:t>
      </w:r>
      <w:r>
        <w:rPr>
          <w:rFonts w:ascii="Arial" w:hAnsi="Arial" w:cs="Arial"/>
          <w:b/>
          <w:bCs/>
          <w:sz w:val="40"/>
          <w:szCs w:val="40"/>
          <w:rtl/>
        </w:rPr>
        <w:t>جدا</w:t>
      </w:r>
      <w:r w:rsidRPr="00062770">
        <w:rPr>
          <w:rFonts w:ascii="Arial" w:hAnsi="Arial" w:cs="Arial"/>
          <w:b/>
          <w:bCs/>
          <w:sz w:val="40"/>
          <w:szCs w:val="40"/>
          <w:rtl/>
        </w:rPr>
        <w:t>نه وربما يأرق من النوم وتقل شهيته للطعام</w:t>
      </w:r>
      <w:r>
        <w:rPr>
          <w:rFonts w:ascii="Arial" w:hAnsi="Arial" w:cs="Arial"/>
          <w:b/>
          <w:bCs/>
          <w:sz w:val="40"/>
          <w:szCs w:val="40"/>
          <w:rtl/>
        </w:rPr>
        <w:t>.</w:t>
      </w:r>
    </w:p>
    <w:p w14:paraId="39429B57" w14:textId="77777777" w:rsidR="00696A5F" w:rsidRPr="00062770" w:rsidRDefault="00696A5F" w:rsidP="00696A5F">
      <w:pPr>
        <w:tabs>
          <w:tab w:val="right" w:pos="9450"/>
          <w:tab w:val="left" w:pos="10621"/>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w:t>
      </w:r>
      <w:r>
        <w:rPr>
          <w:rFonts w:ascii="Arial" w:hAnsi="Arial" w:cs="Arial"/>
          <w:b/>
          <w:bCs/>
          <w:sz w:val="40"/>
          <w:szCs w:val="40"/>
          <w:rtl/>
        </w:rPr>
        <w:t>انظر</w:t>
      </w:r>
      <w:r w:rsidRPr="00062770">
        <w:rPr>
          <w:rFonts w:ascii="Arial" w:hAnsi="Arial" w:cs="Arial"/>
          <w:b/>
          <w:bCs/>
          <w:sz w:val="40"/>
          <w:szCs w:val="40"/>
          <w:rtl/>
        </w:rPr>
        <w:t xml:space="preserve"> إلى </w:t>
      </w:r>
      <w:r>
        <w:rPr>
          <w:rFonts w:ascii="Arial" w:hAnsi="Arial" w:cs="Arial"/>
          <w:b/>
          <w:bCs/>
          <w:sz w:val="40"/>
          <w:szCs w:val="40"/>
          <w:rtl/>
        </w:rPr>
        <w:t>إنسان</w:t>
      </w:r>
      <w:r w:rsidRPr="00062770">
        <w:rPr>
          <w:rFonts w:ascii="Arial" w:hAnsi="Arial" w:cs="Arial"/>
          <w:b/>
          <w:bCs/>
          <w:sz w:val="40"/>
          <w:szCs w:val="40"/>
          <w:rtl/>
        </w:rPr>
        <w:t xml:space="preserve"> مطلوب منه أن يقوم بعمل معين وإلا يتعرض </w:t>
      </w:r>
      <w:r>
        <w:rPr>
          <w:rFonts w:ascii="Arial" w:hAnsi="Arial" w:cs="Arial"/>
          <w:b/>
          <w:bCs/>
          <w:sz w:val="40"/>
          <w:szCs w:val="40"/>
          <w:rtl/>
        </w:rPr>
        <w:t>مثلًا</w:t>
      </w:r>
      <w:r w:rsidRPr="00062770">
        <w:rPr>
          <w:rFonts w:ascii="Arial" w:hAnsi="Arial" w:cs="Arial"/>
          <w:b/>
          <w:bCs/>
          <w:sz w:val="40"/>
          <w:szCs w:val="40"/>
          <w:rtl/>
        </w:rPr>
        <w:t xml:space="preserve"> للفصل من العمل</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انظر</w:t>
      </w:r>
      <w:r w:rsidRPr="00062770">
        <w:rPr>
          <w:rFonts w:ascii="Arial" w:hAnsi="Arial" w:cs="Arial"/>
          <w:b/>
          <w:bCs/>
          <w:sz w:val="40"/>
          <w:szCs w:val="40"/>
          <w:rtl/>
        </w:rPr>
        <w:t xml:space="preserve"> إلى حالته النفسية قبل وأثناء وبعد تأدية العمل فتجد حالة نفسية مميزة للخوف</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وانظر</w:t>
      </w:r>
      <w:r w:rsidRPr="00062770">
        <w:rPr>
          <w:rFonts w:ascii="Arial" w:hAnsi="Arial" w:cs="Arial"/>
          <w:b/>
          <w:bCs/>
          <w:sz w:val="40"/>
          <w:szCs w:val="40"/>
          <w:rtl/>
        </w:rPr>
        <w:t xml:space="preserve"> إلى قوة هذه الحالة النفسية واستمراريتها والشعور بها</w:t>
      </w:r>
      <w:r>
        <w:rPr>
          <w:rFonts w:ascii="Arial" w:hAnsi="Arial" w:cs="Arial"/>
          <w:b/>
          <w:bCs/>
          <w:sz w:val="40"/>
          <w:szCs w:val="40"/>
          <w:rtl/>
        </w:rPr>
        <w:t>،</w:t>
      </w:r>
      <w:r w:rsidRPr="00062770">
        <w:rPr>
          <w:rFonts w:ascii="Arial" w:hAnsi="Arial" w:cs="Arial"/>
          <w:b/>
          <w:bCs/>
          <w:sz w:val="40"/>
          <w:szCs w:val="40"/>
          <w:rtl/>
        </w:rPr>
        <w:t xml:space="preserve"> وحتى بعد العمل يظل </w:t>
      </w:r>
      <w:r>
        <w:rPr>
          <w:rFonts w:ascii="Arial" w:hAnsi="Arial" w:cs="Arial"/>
          <w:b/>
          <w:bCs/>
          <w:sz w:val="40"/>
          <w:szCs w:val="40"/>
          <w:rtl/>
        </w:rPr>
        <w:t>خائفًا</w:t>
      </w:r>
      <w:r w:rsidRPr="00062770">
        <w:rPr>
          <w:rFonts w:ascii="Arial" w:hAnsi="Arial" w:cs="Arial"/>
          <w:b/>
          <w:bCs/>
          <w:sz w:val="40"/>
          <w:szCs w:val="40"/>
          <w:rtl/>
        </w:rPr>
        <w:t xml:space="preserve"> هل أداه </w:t>
      </w:r>
      <w:r>
        <w:rPr>
          <w:rFonts w:ascii="Arial" w:hAnsi="Arial" w:cs="Arial"/>
          <w:b/>
          <w:bCs/>
          <w:sz w:val="40"/>
          <w:szCs w:val="40"/>
          <w:rtl/>
        </w:rPr>
        <w:t>على</w:t>
      </w:r>
      <w:r w:rsidRPr="00062770">
        <w:rPr>
          <w:rFonts w:ascii="Arial" w:hAnsi="Arial" w:cs="Arial"/>
          <w:b/>
          <w:bCs/>
          <w:sz w:val="40"/>
          <w:szCs w:val="40"/>
          <w:rtl/>
        </w:rPr>
        <w:t xml:space="preserve"> ما يجب أم أنهم لن يرضوا عن هذا العمل</w:t>
      </w:r>
      <w:r>
        <w:rPr>
          <w:rFonts w:ascii="Arial" w:hAnsi="Arial" w:cs="Arial"/>
          <w:b/>
          <w:bCs/>
          <w:sz w:val="40"/>
          <w:szCs w:val="40"/>
          <w:rtl/>
        </w:rPr>
        <w:t>.</w:t>
      </w:r>
      <w:r w:rsidRPr="00062770">
        <w:rPr>
          <w:rFonts w:ascii="Arial" w:hAnsi="Arial" w:cs="Arial"/>
          <w:b/>
          <w:bCs/>
          <w:sz w:val="40"/>
          <w:szCs w:val="40"/>
          <w:rtl/>
        </w:rPr>
        <w:t xml:space="preserve"> </w:t>
      </w:r>
    </w:p>
    <w:p w14:paraId="4B4E2688" w14:textId="77777777" w:rsidR="00696A5F" w:rsidRPr="00062770" w:rsidRDefault="00696A5F" w:rsidP="00696A5F">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مثال آخر</w:t>
      </w:r>
      <w:r>
        <w:rPr>
          <w:rFonts w:ascii="Arial" w:hAnsi="Arial" w:cs="Arial"/>
          <w:b/>
          <w:bCs/>
          <w:sz w:val="40"/>
          <w:szCs w:val="40"/>
          <w:rtl/>
        </w:rPr>
        <w:t>:</w:t>
      </w:r>
      <w:r w:rsidRPr="00062770">
        <w:rPr>
          <w:rFonts w:ascii="Arial" w:hAnsi="Arial" w:cs="Arial"/>
          <w:b/>
          <w:bCs/>
          <w:sz w:val="40"/>
          <w:szCs w:val="40"/>
          <w:rtl/>
        </w:rPr>
        <w:t xml:space="preserve"> هل خوفك من القيام بعمل يعاقب عليه القانون مثل خوفك من القيام بمعصية</w:t>
      </w:r>
      <w:r>
        <w:rPr>
          <w:rFonts w:ascii="Arial" w:hAnsi="Arial" w:cs="Arial"/>
          <w:b/>
          <w:bCs/>
          <w:sz w:val="40"/>
          <w:szCs w:val="40"/>
          <w:rtl/>
        </w:rPr>
        <w:t>،</w:t>
      </w:r>
      <w:r w:rsidRPr="00062770">
        <w:rPr>
          <w:rFonts w:ascii="Arial" w:hAnsi="Arial" w:cs="Arial"/>
          <w:b/>
          <w:bCs/>
          <w:sz w:val="40"/>
          <w:szCs w:val="40"/>
          <w:rtl/>
        </w:rPr>
        <w:t xml:space="preserve"> فأين خوفك من عقاب الله</w:t>
      </w:r>
      <w:r>
        <w:rPr>
          <w:rFonts w:ascii="Arial" w:hAnsi="Arial" w:cs="Arial"/>
          <w:b/>
          <w:bCs/>
          <w:sz w:val="40"/>
          <w:szCs w:val="40"/>
          <w:rtl/>
        </w:rPr>
        <w:t>،</w:t>
      </w:r>
      <w:r w:rsidRPr="00062770">
        <w:rPr>
          <w:rFonts w:ascii="Arial" w:hAnsi="Arial" w:cs="Arial"/>
          <w:b/>
          <w:bCs/>
          <w:sz w:val="40"/>
          <w:szCs w:val="40"/>
          <w:rtl/>
        </w:rPr>
        <w:t xml:space="preserve"> وهل ندمك وحزنك على الوقوع في معصية مثل حزنك على ضياع مائة جنيه </w:t>
      </w:r>
      <w:r>
        <w:rPr>
          <w:rFonts w:ascii="Arial" w:hAnsi="Arial" w:cs="Arial"/>
          <w:b/>
          <w:bCs/>
          <w:sz w:val="40"/>
          <w:szCs w:val="40"/>
          <w:rtl/>
        </w:rPr>
        <w:t>مثلًا،</w:t>
      </w:r>
      <w:r w:rsidRPr="00062770">
        <w:rPr>
          <w:rFonts w:ascii="Arial" w:hAnsi="Arial" w:cs="Arial"/>
          <w:b/>
          <w:bCs/>
          <w:sz w:val="40"/>
          <w:szCs w:val="40"/>
          <w:rtl/>
        </w:rPr>
        <w:t xml:space="preserve"> وهل الحالة النفسية التي تشعر بها في هذا مثل هذا</w:t>
      </w:r>
      <w:r>
        <w:rPr>
          <w:rFonts w:ascii="Arial" w:hAnsi="Arial" w:cs="Arial"/>
          <w:b/>
          <w:bCs/>
          <w:sz w:val="40"/>
          <w:szCs w:val="40"/>
          <w:rtl/>
        </w:rPr>
        <w:t>؟</w:t>
      </w:r>
      <w:r w:rsidRPr="00062770">
        <w:rPr>
          <w:rFonts w:ascii="Arial" w:hAnsi="Arial" w:cs="Arial"/>
          <w:b/>
          <w:bCs/>
          <w:sz w:val="40"/>
          <w:szCs w:val="40"/>
          <w:rtl/>
        </w:rPr>
        <w:t>!</w:t>
      </w:r>
    </w:p>
    <w:p w14:paraId="102905A7" w14:textId="77777777" w:rsidR="00696A5F" w:rsidRPr="00062770" w:rsidRDefault="00696A5F" w:rsidP="00696A5F">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ل</w:t>
      </w:r>
      <w:r>
        <w:rPr>
          <w:rFonts w:ascii="Arial" w:hAnsi="Arial" w:cs="Arial" w:hint="cs"/>
          <w:b/>
          <w:bCs/>
          <w:sz w:val="40"/>
          <w:szCs w:val="40"/>
          <w:rtl/>
        </w:rPr>
        <w:t>و</w:t>
      </w:r>
      <w:r w:rsidRPr="00062770">
        <w:rPr>
          <w:rFonts w:ascii="Arial" w:hAnsi="Arial" w:cs="Arial"/>
          <w:b/>
          <w:bCs/>
          <w:sz w:val="40"/>
          <w:szCs w:val="40"/>
          <w:rtl/>
        </w:rPr>
        <w:t xml:space="preserve"> </w:t>
      </w:r>
      <w:r>
        <w:rPr>
          <w:rFonts w:ascii="Arial" w:hAnsi="Arial" w:cs="Arial" w:hint="cs"/>
          <w:b/>
          <w:bCs/>
          <w:sz w:val="40"/>
          <w:szCs w:val="40"/>
          <w:rtl/>
        </w:rPr>
        <w:t xml:space="preserve">قلت </w:t>
      </w:r>
      <w:r w:rsidRPr="00062770">
        <w:rPr>
          <w:rFonts w:ascii="Arial" w:hAnsi="Arial" w:cs="Arial"/>
          <w:b/>
          <w:bCs/>
          <w:sz w:val="40"/>
          <w:szCs w:val="40"/>
          <w:rtl/>
        </w:rPr>
        <w:t xml:space="preserve">أن هناك </w:t>
      </w:r>
      <w:r>
        <w:rPr>
          <w:rFonts w:ascii="Arial" w:hAnsi="Arial" w:cs="Arial"/>
          <w:b/>
          <w:bCs/>
          <w:sz w:val="40"/>
          <w:szCs w:val="40"/>
          <w:rtl/>
        </w:rPr>
        <w:t>أحدًا</w:t>
      </w:r>
      <w:r w:rsidRPr="00062770">
        <w:rPr>
          <w:rFonts w:ascii="Arial" w:hAnsi="Arial" w:cs="Arial"/>
          <w:b/>
          <w:bCs/>
          <w:sz w:val="40"/>
          <w:szCs w:val="40"/>
          <w:rtl/>
        </w:rPr>
        <w:t xml:space="preserve"> من الناس يتعقبك ويريد قتلك ثم أنت لا تشعر بالخوف من ذلك فأنت </w:t>
      </w:r>
      <w:r>
        <w:rPr>
          <w:rFonts w:ascii="Arial" w:hAnsi="Arial" w:cs="Arial" w:hint="cs"/>
          <w:b/>
          <w:bCs/>
          <w:sz w:val="40"/>
          <w:szCs w:val="40"/>
          <w:rtl/>
        </w:rPr>
        <w:t>لا تدري ما تقول</w:t>
      </w:r>
      <w:r>
        <w:rPr>
          <w:rFonts w:ascii="Arial" w:hAnsi="Arial" w:cs="Arial"/>
          <w:b/>
          <w:bCs/>
          <w:sz w:val="40"/>
          <w:szCs w:val="40"/>
          <w:rtl/>
        </w:rPr>
        <w:t>،</w:t>
      </w:r>
      <w:r w:rsidRPr="00062770">
        <w:rPr>
          <w:rFonts w:ascii="Arial" w:hAnsi="Arial" w:cs="Arial"/>
          <w:b/>
          <w:bCs/>
          <w:sz w:val="40"/>
          <w:szCs w:val="40"/>
          <w:rtl/>
        </w:rPr>
        <w:t xml:space="preserve"> كذلك إذا كنت </w:t>
      </w:r>
      <w:r>
        <w:rPr>
          <w:rFonts w:ascii="Arial" w:hAnsi="Arial" w:cs="Arial" w:hint="cs"/>
          <w:b/>
          <w:bCs/>
          <w:sz w:val="40"/>
          <w:szCs w:val="40"/>
          <w:rtl/>
        </w:rPr>
        <w:t>تقول</w:t>
      </w:r>
      <w:r w:rsidRPr="00062770">
        <w:rPr>
          <w:rFonts w:ascii="Arial" w:hAnsi="Arial" w:cs="Arial"/>
          <w:b/>
          <w:bCs/>
          <w:sz w:val="40"/>
          <w:szCs w:val="40"/>
          <w:rtl/>
        </w:rPr>
        <w:t xml:space="preserve"> بوجود </w:t>
      </w:r>
      <w:r>
        <w:rPr>
          <w:rFonts w:ascii="Arial" w:hAnsi="Arial" w:cs="Arial"/>
          <w:b/>
          <w:bCs/>
          <w:sz w:val="40"/>
          <w:szCs w:val="40"/>
          <w:rtl/>
        </w:rPr>
        <w:t>الآخرة</w:t>
      </w:r>
      <w:r w:rsidRPr="00062770">
        <w:rPr>
          <w:rFonts w:ascii="Arial" w:hAnsi="Arial" w:cs="Arial"/>
          <w:b/>
          <w:bCs/>
          <w:sz w:val="40"/>
          <w:szCs w:val="40"/>
          <w:rtl/>
        </w:rPr>
        <w:t xml:space="preserve"> بما فيها من أهوال وعقاب ولم تخف خوف المهابة وخوف العقاب فأنت </w:t>
      </w:r>
      <w:r>
        <w:rPr>
          <w:rFonts w:ascii="Arial" w:hAnsi="Arial" w:cs="Arial" w:hint="cs"/>
          <w:b/>
          <w:bCs/>
          <w:sz w:val="40"/>
          <w:szCs w:val="40"/>
          <w:rtl/>
        </w:rPr>
        <w:t>لا تدري ما تقول</w:t>
      </w:r>
      <w:r>
        <w:rPr>
          <w:rFonts w:ascii="Arial" w:hAnsi="Arial" w:cs="Arial"/>
          <w:b/>
          <w:bCs/>
          <w:sz w:val="40"/>
          <w:szCs w:val="40"/>
          <w:rtl/>
        </w:rPr>
        <w:t>،</w:t>
      </w:r>
      <w:r w:rsidRPr="00062770">
        <w:rPr>
          <w:rFonts w:ascii="Arial" w:hAnsi="Arial" w:cs="Arial"/>
          <w:b/>
          <w:bCs/>
          <w:sz w:val="40"/>
          <w:szCs w:val="40"/>
          <w:rtl/>
        </w:rPr>
        <w:t xml:space="preserve"> ف</w:t>
      </w:r>
      <w:r>
        <w:rPr>
          <w:rFonts w:ascii="Arial" w:hAnsi="Arial" w:cs="Arial"/>
          <w:b/>
          <w:bCs/>
          <w:sz w:val="40"/>
          <w:szCs w:val="40"/>
          <w:rtl/>
        </w:rPr>
        <w:t>الآخرة</w:t>
      </w:r>
      <w:r w:rsidRPr="00062770">
        <w:rPr>
          <w:rFonts w:ascii="Arial" w:hAnsi="Arial" w:cs="Arial"/>
          <w:b/>
          <w:bCs/>
          <w:sz w:val="40"/>
          <w:szCs w:val="40"/>
          <w:rtl/>
        </w:rPr>
        <w:t xml:space="preserve"> مثل الجيش الذي يهجم عليك ليقتلك</w:t>
      </w:r>
      <w:r>
        <w:rPr>
          <w:rFonts w:ascii="Arial" w:hAnsi="Arial" w:cs="Arial"/>
          <w:b/>
          <w:bCs/>
          <w:sz w:val="40"/>
          <w:szCs w:val="40"/>
          <w:rtl/>
        </w:rPr>
        <w:t>،</w:t>
      </w:r>
      <w:r w:rsidRPr="00062770">
        <w:rPr>
          <w:rFonts w:ascii="Arial" w:hAnsi="Arial" w:cs="Arial"/>
          <w:b/>
          <w:bCs/>
          <w:sz w:val="40"/>
          <w:szCs w:val="40"/>
          <w:rtl/>
        </w:rPr>
        <w:t xml:space="preserve"> ففي الحديث</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مثلي ومثل ما بعثني الله به كمثل رجل أتى قوم</w:t>
      </w:r>
      <w:r>
        <w:rPr>
          <w:rFonts w:ascii="Arial" w:hAnsi="Arial" w:cs="Arial" w:hint="cs"/>
          <w:b/>
          <w:bCs/>
          <w:sz w:val="40"/>
          <w:szCs w:val="40"/>
          <w:rtl/>
        </w:rPr>
        <w:t>ً</w:t>
      </w:r>
      <w:r w:rsidRPr="00062770">
        <w:rPr>
          <w:rFonts w:ascii="Arial" w:hAnsi="Arial" w:cs="Arial"/>
          <w:b/>
          <w:bCs/>
          <w:sz w:val="40"/>
          <w:szCs w:val="40"/>
          <w:rtl/>
        </w:rPr>
        <w:t>ا فقال</w:t>
      </w:r>
      <w:r>
        <w:rPr>
          <w:rFonts w:ascii="Arial" w:hAnsi="Arial" w:cs="Arial" w:hint="cs"/>
          <w:b/>
          <w:bCs/>
          <w:sz w:val="40"/>
          <w:szCs w:val="40"/>
          <w:rtl/>
        </w:rPr>
        <w:t>:</w:t>
      </w:r>
      <w:r w:rsidRPr="00062770">
        <w:rPr>
          <w:rFonts w:ascii="Arial" w:hAnsi="Arial" w:cs="Arial"/>
          <w:b/>
          <w:bCs/>
          <w:sz w:val="40"/>
          <w:szCs w:val="40"/>
          <w:rtl/>
        </w:rPr>
        <w:t xml:space="preserve"> يا قوم إني رأيت الجيش بعيني وإني أنا النذير العريان فالنجاء النجاء</w:t>
      </w:r>
      <w:r>
        <w:rPr>
          <w:rFonts w:ascii="Arial" w:hAnsi="Arial" w:cs="Arial" w:hint="cs"/>
          <w:b/>
          <w:bCs/>
          <w:sz w:val="40"/>
          <w:szCs w:val="40"/>
          <w:rtl/>
        </w:rPr>
        <w:t>،</w:t>
      </w:r>
      <w:r w:rsidRPr="00062770">
        <w:rPr>
          <w:rFonts w:ascii="Arial" w:hAnsi="Arial" w:cs="Arial"/>
          <w:b/>
          <w:bCs/>
          <w:sz w:val="40"/>
          <w:szCs w:val="40"/>
          <w:rtl/>
        </w:rPr>
        <w:t xml:space="preserve"> فأطاعه طائفة من قومه فأدلجوا وانطلقوا على مهلهم فنجوا وكذبته طائفة منهم فأصبحوا مكانهم فصبحهم الجيش فأهلكهم واجتاحهم فذلك مثل من أطاعني فاتبع ما جئت به ومثل من عصاني وكذب بما جئت به من الحق</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61"/>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فهل عندك الحالة النفسية للذي يهرب من الجيش المقبل عليه ليفتك به</w:t>
      </w:r>
      <w:r>
        <w:rPr>
          <w:rFonts w:ascii="Arial" w:hAnsi="Arial" w:cs="Arial"/>
          <w:b/>
          <w:bCs/>
          <w:sz w:val="40"/>
          <w:szCs w:val="40"/>
          <w:rtl/>
        </w:rPr>
        <w:t>.</w:t>
      </w:r>
    </w:p>
    <w:p w14:paraId="10CA8DC5" w14:textId="338A2EDE" w:rsidR="00696A5F" w:rsidRPr="00062770" w:rsidRDefault="00696A5F" w:rsidP="00696A5F">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w:t>
      </w:r>
      <w:r w:rsidR="00801F96">
        <w:rPr>
          <w:rFonts w:ascii="Arial" w:hAnsi="Arial" w:cs="Arial"/>
          <w:b/>
          <w:bCs/>
          <w:sz w:val="40"/>
          <w:szCs w:val="40"/>
          <w:rtl/>
        </w:rPr>
        <w:t>الإنسان</w:t>
      </w:r>
      <w:r w:rsidRPr="00062770">
        <w:rPr>
          <w:rFonts w:ascii="Arial" w:hAnsi="Arial" w:cs="Arial"/>
          <w:b/>
          <w:bCs/>
          <w:sz w:val="40"/>
          <w:szCs w:val="40"/>
          <w:rtl/>
        </w:rPr>
        <w:t xml:space="preserve"> الذي يعيش من أجل الدنيا كلما مر عليه يوم شعر بأنه اقترب من تحقيق طموحه الدنيوي فيزداد نشاط</w:t>
      </w:r>
      <w:r>
        <w:rPr>
          <w:rFonts w:ascii="Arial" w:hAnsi="Arial" w:cs="Arial" w:hint="cs"/>
          <w:b/>
          <w:bCs/>
          <w:sz w:val="40"/>
          <w:szCs w:val="40"/>
          <w:rtl/>
        </w:rPr>
        <w:t>ً</w:t>
      </w:r>
      <w:r w:rsidRPr="00062770">
        <w:rPr>
          <w:rFonts w:ascii="Arial" w:hAnsi="Arial" w:cs="Arial"/>
          <w:b/>
          <w:bCs/>
          <w:sz w:val="40"/>
          <w:szCs w:val="40"/>
          <w:rtl/>
        </w:rPr>
        <w:t>ا للدنيا</w:t>
      </w:r>
      <w:r>
        <w:rPr>
          <w:rFonts w:ascii="Arial" w:hAnsi="Arial" w:cs="Arial"/>
          <w:b/>
          <w:bCs/>
          <w:sz w:val="40"/>
          <w:szCs w:val="40"/>
          <w:rtl/>
        </w:rPr>
        <w:t>،</w:t>
      </w:r>
      <w:r w:rsidRPr="00062770">
        <w:rPr>
          <w:rFonts w:ascii="Arial" w:hAnsi="Arial" w:cs="Arial"/>
          <w:b/>
          <w:bCs/>
          <w:sz w:val="40"/>
          <w:szCs w:val="40"/>
          <w:rtl/>
        </w:rPr>
        <w:t xml:space="preserve"> والذي يعيش منتظر</w:t>
      </w:r>
      <w:r>
        <w:rPr>
          <w:rFonts w:ascii="Arial" w:hAnsi="Arial" w:cs="Arial" w:hint="cs"/>
          <w:b/>
          <w:bCs/>
          <w:sz w:val="40"/>
          <w:szCs w:val="40"/>
          <w:rtl/>
        </w:rPr>
        <w:t>ً</w:t>
      </w:r>
      <w:r w:rsidRPr="00062770">
        <w:rPr>
          <w:rFonts w:ascii="Arial" w:hAnsi="Arial" w:cs="Arial"/>
          <w:b/>
          <w:bCs/>
          <w:sz w:val="40"/>
          <w:szCs w:val="40"/>
          <w:rtl/>
        </w:rPr>
        <w:t>ا لقاء الله كلما مر عليه يوم شعر بأنه اقترب من الموت ولقاء الله</w:t>
      </w:r>
      <w:r>
        <w:rPr>
          <w:rFonts w:ascii="Arial" w:hAnsi="Arial" w:cs="Arial"/>
          <w:b/>
          <w:bCs/>
          <w:sz w:val="40"/>
          <w:szCs w:val="40"/>
          <w:rtl/>
        </w:rPr>
        <w:t>،</w:t>
      </w:r>
      <w:r w:rsidRPr="00062770">
        <w:rPr>
          <w:rFonts w:ascii="Arial" w:hAnsi="Arial" w:cs="Arial"/>
          <w:b/>
          <w:bCs/>
          <w:sz w:val="40"/>
          <w:szCs w:val="40"/>
          <w:rtl/>
        </w:rPr>
        <w:t xml:space="preserve"> فالرجاء فيه شوق وحنين وفرح وحب وتطلع وانطلاق وشعور بالهدف الذي تسعى إليه</w:t>
      </w:r>
      <w:r>
        <w:rPr>
          <w:rFonts w:ascii="Arial" w:hAnsi="Arial" w:cs="Arial"/>
          <w:b/>
          <w:bCs/>
          <w:sz w:val="40"/>
          <w:szCs w:val="40"/>
          <w:rtl/>
        </w:rPr>
        <w:t>،</w:t>
      </w:r>
      <w:r w:rsidRPr="00062770">
        <w:rPr>
          <w:rFonts w:ascii="Arial" w:hAnsi="Arial" w:cs="Arial"/>
          <w:b/>
          <w:bCs/>
          <w:sz w:val="40"/>
          <w:szCs w:val="40"/>
          <w:rtl/>
        </w:rPr>
        <w:t xml:space="preserve"> فإذا كنت تدعي أنك ترجو الله واليوم الآخر فهل عندك مثل الحالة النفسية التي تكون عند من يرجو ويهدف إلى القيام بعمل دنيوي كمشروع تجاري أو السعي لمنصب أو جاه أو شهوة</w:t>
      </w:r>
      <w:r>
        <w:rPr>
          <w:rFonts w:ascii="Arial" w:hAnsi="Arial" w:cs="Arial"/>
          <w:b/>
          <w:bCs/>
          <w:sz w:val="40"/>
          <w:szCs w:val="40"/>
          <w:rtl/>
        </w:rPr>
        <w:t>؟</w:t>
      </w:r>
      <w:r w:rsidRPr="00062770">
        <w:rPr>
          <w:rFonts w:ascii="Arial" w:hAnsi="Arial" w:cs="Arial"/>
          <w:b/>
          <w:bCs/>
          <w:sz w:val="40"/>
          <w:szCs w:val="40"/>
          <w:rtl/>
        </w:rPr>
        <w:t>!</w:t>
      </w:r>
      <w:r w:rsidR="00DF3A6D">
        <w:rPr>
          <w:rFonts w:ascii="Arial" w:hAnsi="Arial" w:cs="Arial" w:hint="cs"/>
          <w:b/>
          <w:bCs/>
          <w:sz w:val="40"/>
          <w:szCs w:val="40"/>
          <w:rtl/>
        </w:rPr>
        <w:t>.</w:t>
      </w:r>
    </w:p>
    <w:p w14:paraId="45AD7796" w14:textId="77777777" w:rsidR="00696A5F" w:rsidRPr="00062770" w:rsidRDefault="00696A5F" w:rsidP="00696A5F">
      <w:pPr>
        <w:tabs>
          <w:tab w:val="right" w:pos="9450"/>
        </w:tabs>
        <w:spacing w:before="12" w:after="120"/>
        <w:ind w:left="26"/>
        <w:jc w:val="center"/>
        <w:rPr>
          <w:rFonts w:ascii="Arial" w:hAnsi="Arial" w:cs="Arial"/>
          <w:b/>
          <w:bCs/>
          <w:sz w:val="40"/>
          <w:szCs w:val="40"/>
          <w:rtl/>
        </w:rPr>
      </w:pPr>
      <w:r w:rsidRPr="00062770">
        <w:rPr>
          <w:rFonts w:ascii="Arial" w:hAnsi="Arial" w:cs="Arial"/>
          <w:b/>
          <w:bCs/>
          <w:sz w:val="40"/>
          <w:szCs w:val="40"/>
          <w:rtl/>
        </w:rPr>
        <w:t>********************************</w:t>
      </w:r>
    </w:p>
    <w:p w14:paraId="2AD19819" w14:textId="72FADD40" w:rsidR="00696A5F" w:rsidRPr="002F0BFE" w:rsidRDefault="00696A5F" w:rsidP="002F0BFE">
      <w:pPr>
        <w:pStyle w:val="Heading3"/>
        <w:rPr>
          <w:rFonts w:ascii="Arial" w:hAnsi="Arial" w:cs="Arial"/>
          <w:b/>
          <w:bCs/>
          <w:sz w:val="40"/>
          <w:szCs w:val="40"/>
          <w:rtl/>
        </w:rPr>
      </w:pPr>
      <w:bookmarkStart w:id="82" w:name="_Toc56361026"/>
      <w:r w:rsidRPr="002F0BFE">
        <w:rPr>
          <w:rFonts w:ascii="Arial" w:hAnsi="Arial" w:cs="Arial"/>
          <w:b/>
          <w:bCs/>
          <w:color w:val="auto"/>
          <w:sz w:val="40"/>
          <w:szCs w:val="40"/>
          <w:highlight w:val="yellow"/>
          <w:rtl/>
        </w:rPr>
        <w:t>ـ ادعاء وجود المشاعر المتعلقة بالله والآخرة:</w:t>
      </w:r>
      <w:bookmarkEnd w:id="82"/>
    </w:p>
    <w:p w14:paraId="45C4D26B" w14:textId="77777777" w:rsidR="00696A5F" w:rsidRPr="00062770" w:rsidRDefault="00696A5F" w:rsidP="00696A5F">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كل الناس يعلمون أنه يجب عليهم أن يخضعوا لله ويحبوه ويخافوه ويرجوه ولكنهم يتغافلون </w:t>
      </w:r>
      <w:r w:rsidRPr="00062770">
        <w:rPr>
          <w:rFonts w:ascii="Arial" w:hAnsi="Arial" w:cs="Arial" w:hint="cs"/>
          <w:b/>
          <w:bCs/>
          <w:sz w:val="40"/>
          <w:szCs w:val="40"/>
          <w:rtl/>
        </w:rPr>
        <w:t>عما</w:t>
      </w:r>
      <w:r w:rsidRPr="00062770">
        <w:rPr>
          <w:rFonts w:ascii="Arial" w:hAnsi="Arial" w:cs="Arial"/>
          <w:b/>
          <w:bCs/>
          <w:sz w:val="40"/>
          <w:szCs w:val="40"/>
          <w:rtl/>
        </w:rPr>
        <w:t xml:space="preserve"> يعلمونه ويتناسون الأمر كأنه ليس بقضية </w:t>
      </w:r>
      <w:r>
        <w:rPr>
          <w:rFonts w:ascii="Arial" w:hAnsi="Arial" w:cs="Arial"/>
          <w:b/>
          <w:bCs/>
          <w:sz w:val="40"/>
          <w:szCs w:val="40"/>
          <w:rtl/>
        </w:rPr>
        <w:t>أصلًا!</w:t>
      </w:r>
    </w:p>
    <w:p w14:paraId="2AC93CD2" w14:textId="77777777" w:rsidR="00696A5F" w:rsidRPr="00062770" w:rsidRDefault="00696A5F" w:rsidP="00696A5F">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كل </w:t>
      </w:r>
      <w:r>
        <w:rPr>
          <w:rFonts w:ascii="Arial" w:hAnsi="Arial" w:cs="Arial"/>
          <w:b/>
          <w:bCs/>
          <w:sz w:val="40"/>
          <w:szCs w:val="40"/>
          <w:rtl/>
        </w:rPr>
        <w:t>إنسان</w:t>
      </w:r>
      <w:r w:rsidRPr="00062770">
        <w:rPr>
          <w:rFonts w:ascii="Arial" w:hAnsi="Arial" w:cs="Arial"/>
          <w:b/>
          <w:bCs/>
          <w:sz w:val="40"/>
          <w:szCs w:val="40"/>
          <w:rtl/>
        </w:rPr>
        <w:t xml:space="preserve"> يدع</w:t>
      </w:r>
      <w:r>
        <w:rPr>
          <w:rFonts w:ascii="Arial" w:hAnsi="Arial" w:cs="Arial" w:hint="cs"/>
          <w:b/>
          <w:bCs/>
          <w:sz w:val="40"/>
          <w:szCs w:val="40"/>
          <w:rtl/>
        </w:rPr>
        <w:t>ي</w:t>
      </w:r>
      <w:r w:rsidRPr="00062770">
        <w:rPr>
          <w:rFonts w:ascii="Arial" w:hAnsi="Arial" w:cs="Arial"/>
          <w:b/>
          <w:bCs/>
          <w:sz w:val="40"/>
          <w:szCs w:val="40"/>
          <w:rtl/>
        </w:rPr>
        <w:t xml:space="preserve"> </w:t>
      </w:r>
      <w:r w:rsidRPr="00062770">
        <w:rPr>
          <w:rFonts w:ascii="Arial" w:hAnsi="Arial" w:cs="Arial" w:hint="cs"/>
          <w:b/>
          <w:bCs/>
          <w:sz w:val="40"/>
          <w:szCs w:val="40"/>
          <w:rtl/>
        </w:rPr>
        <w:t>أنه يحب الله ويخضع له ويخافه ويرجوه</w:t>
      </w:r>
      <w:r>
        <w:rPr>
          <w:rFonts w:ascii="Arial" w:hAnsi="Arial" w:cs="Arial" w:hint="cs"/>
          <w:b/>
          <w:bCs/>
          <w:sz w:val="40"/>
          <w:szCs w:val="40"/>
          <w:rtl/>
        </w:rPr>
        <w:t>،</w:t>
      </w:r>
      <w:r w:rsidRPr="00062770">
        <w:rPr>
          <w:rFonts w:ascii="Arial" w:hAnsi="Arial" w:cs="Arial" w:hint="cs"/>
          <w:b/>
          <w:bCs/>
          <w:sz w:val="40"/>
          <w:szCs w:val="40"/>
          <w:rtl/>
        </w:rPr>
        <w:t xml:space="preserve"> </w:t>
      </w:r>
      <w:r w:rsidRPr="00062770">
        <w:rPr>
          <w:rFonts w:ascii="Arial" w:hAnsi="Arial" w:cs="Arial"/>
          <w:b/>
          <w:bCs/>
          <w:sz w:val="40"/>
          <w:szCs w:val="40"/>
          <w:rtl/>
        </w:rPr>
        <w:t xml:space="preserve">ولا يسأل نفسه هل هو </w:t>
      </w:r>
      <w:r w:rsidRPr="00062770">
        <w:rPr>
          <w:rFonts w:ascii="Arial" w:hAnsi="Arial" w:cs="Arial" w:hint="cs"/>
          <w:b/>
          <w:bCs/>
          <w:sz w:val="40"/>
          <w:szCs w:val="40"/>
          <w:rtl/>
        </w:rPr>
        <w:t xml:space="preserve">يشعر في قلبه بحب الله </w:t>
      </w:r>
      <w:r>
        <w:rPr>
          <w:rFonts w:ascii="Arial" w:hAnsi="Arial" w:cs="Arial" w:hint="cs"/>
          <w:b/>
          <w:bCs/>
          <w:sz w:val="40"/>
          <w:szCs w:val="40"/>
          <w:rtl/>
        </w:rPr>
        <w:t>حقًا؟</w:t>
      </w:r>
      <w:r w:rsidRPr="00062770">
        <w:rPr>
          <w:rFonts w:ascii="Arial" w:hAnsi="Arial" w:cs="Arial" w:hint="cs"/>
          <w:b/>
          <w:bCs/>
          <w:sz w:val="40"/>
          <w:szCs w:val="40"/>
          <w:rtl/>
        </w:rPr>
        <w:t xml:space="preserve"> وهل يشعر بالذل والاستسلام لله </w:t>
      </w:r>
      <w:r>
        <w:rPr>
          <w:rFonts w:ascii="Arial" w:hAnsi="Arial" w:cs="Arial" w:hint="cs"/>
          <w:b/>
          <w:bCs/>
          <w:sz w:val="40"/>
          <w:szCs w:val="40"/>
          <w:rtl/>
        </w:rPr>
        <w:t>حقًا؟</w:t>
      </w:r>
      <w:r w:rsidRPr="00062770">
        <w:rPr>
          <w:rFonts w:ascii="Arial" w:hAnsi="Arial" w:cs="Arial" w:hint="cs"/>
          <w:b/>
          <w:bCs/>
          <w:sz w:val="40"/>
          <w:szCs w:val="40"/>
          <w:rtl/>
        </w:rPr>
        <w:t xml:space="preserve"> وهل هو يخاف من </w:t>
      </w:r>
      <w:r>
        <w:rPr>
          <w:rFonts w:ascii="Arial" w:hAnsi="Arial" w:cs="Arial" w:hint="cs"/>
          <w:b/>
          <w:bCs/>
          <w:sz w:val="40"/>
          <w:szCs w:val="40"/>
          <w:rtl/>
        </w:rPr>
        <w:t>الآخرة</w:t>
      </w:r>
      <w:r w:rsidRPr="00062770">
        <w:rPr>
          <w:rFonts w:ascii="Arial" w:hAnsi="Arial" w:cs="Arial" w:hint="cs"/>
          <w:b/>
          <w:bCs/>
          <w:sz w:val="40"/>
          <w:szCs w:val="40"/>
          <w:rtl/>
        </w:rPr>
        <w:t xml:space="preserve"> ويحمل لها هما </w:t>
      </w:r>
      <w:r>
        <w:rPr>
          <w:rFonts w:ascii="Arial" w:hAnsi="Arial" w:cs="Arial" w:hint="cs"/>
          <w:b/>
          <w:bCs/>
          <w:sz w:val="40"/>
          <w:szCs w:val="40"/>
          <w:rtl/>
        </w:rPr>
        <w:t>حقًا؟</w:t>
      </w:r>
      <w:r w:rsidRPr="00062770">
        <w:rPr>
          <w:rFonts w:ascii="Arial" w:hAnsi="Arial" w:cs="Arial" w:hint="cs"/>
          <w:b/>
          <w:bCs/>
          <w:sz w:val="40"/>
          <w:szCs w:val="40"/>
          <w:rtl/>
        </w:rPr>
        <w:t xml:space="preserve"> وهل هو يشتاق ويتلهف إلى الجنة </w:t>
      </w:r>
      <w:r>
        <w:rPr>
          <w:rFonts w:ascii="Arial" w:hAnsi="Arial" w:cs="Arial" w:hint="cs"/>
          <w:b/>
          <w:bCs/>
          <w:sz w:val="40"/>
          <w:szCs w:val="40"/>
          <w:rtl/>
        </w:rPr>
        <w:t>حقًا؟</w:t>
      </w:r>
      <w:r w:rsidRPr="00062770">
        <w:rPr>
          <w:rFonts w:ascii="Arial" w:hAnsi="Arial" w:cs="Arial" w:hint="cs"/>
          <w:b/>
          <w:bCs/>
          <w:sz w:val="40"/>
          <w:szCs w:val="40"/>
          <w:rtl/>
        </w:rPr>
        <w:t xml:space="preserve"> </w:t>
      </w:r>
      <w:r w:rsidRPr="00062770">
        <w:rPr>
          <w:rFonts w:ascii="Arial" w:hAnsi="Arial" w:cs="Arial"/>
          <w:b/>
          <w:bCs/>
          <w:sz w:val="40"/>
          <w:szCs w:val="40"/>
          <w:rtl/>
        </w:rPr>
        <w:t xml:space="preserve">ولا يتبين طبيعة وحقيقة </w:t>
      </w:r>
      <w:r w:rsidRPr="00062770">
        <w:rPr>
          <w:rFonts w:ascii="Arial" w:hAnsi="Arial" w:cs="Arial" w:hint="cs"/>
          <w:b/>
          <w:bCs/>
          <w:sz w:val="40"/>
          <w:szCs w:val="40"/>
          <w:rtl/>
        </w:rPr>
        <w:t>هذه المشاعر</w:t>
      </w:r>
      <w:r>
        <w:rPr>
          <w:rFonts w:ascii="Arial" w:hAnsi="Arial" w:cs="Arial" w:hint="cs"/>
          <w:b/>
          <w:bCs/>
          <w:sz w:val="40"/>
          <w:szCs w:val="40"/>
          <w:rtl/>
        </w:rPr>
        <w:t>،</w:t>
      </w:r>
      <w:r w:rsidRPr="00062770">
        <w:rPr>
          <w:rFonts w:ascii="Arial" w:hAnsi="Arial" w:cs="Arial"/>
          <w:b/>
          <w:bCs/>
          <w:sz w:val="40"/>
          <w:szCs w:val="40"/>
          <w:rtl/>
        </w:rPr>
        <w:t xml:space="preserve"> ولا يهمه الأمر كأن المسألة غير مهمة</w:t>
      </w:r>
      <w:r>
        <w:rPr>
          <w:rFonts w:ascii="Arial" w:hAnsi="Arial" w:cs="Arial"/>
          <w:b/>
          <w:bCs/>
          <w:sz w:val="40"/>
          <w:szCs w:val="40"/>
          <w:rtl/>
        </w:rPr>
        <w:t>،</w:t>
      </w:r>
      <w:r w:rsidRPr="00062770">
        <w:rPr>
          <w:rFonts w:ascii="Arial" w:hAnsi="Arial" w:cs="Arial"/>
          <w:b/>
          <w:bCs/>
          <w:sz w:val="40"/>
          <w:szCs w:val="40"/>
          <w:rtl/>
        </w:rPr>
        <w:t xml:space="preserve"> ولكي يهرب من مواجهة نفسه أمام نفسه قد يدعي أن هذه الأمور موجودة بالفطرة عند كل الناس مسلمين وكافرين أو يدعي أن هذه الأمور هي عند المقربين وهي لمن يريد الدرجات العليا في الجنة وليست مسألة خلود في الجنة أو خلود في النار</w:t>
      </w:r>
      <w:r>
        <w:rPr>
          <w:rFonts w:ascii="Arial" w:hAnsi="Arial" w:cs="Arial"/>
          <w:b/>
          <w:bCs/>
          <w:sz w:val="40"/>
          <w:szCs w:val="40"/>
          <w:rtl/>
        </w:rPr>
        <w:t>،</w:t>
      </w:r>
      <w:r w:rsidRPr="00062770">
        <w:rPr>
          <w:rFonts w:ascii="Arial" w:hAnsi="Arial" w:cs="Arial"/>
          <w:b/>
          <w:bCs/>
          <w:sz w:val="40"/>
          <w:szCs w:val="40"/>
          <w:rtl/>
        </w:rPr>
        <w:t xml:space="preserve"> أو يدعي أن هذه المشاعر موجودة بالفعل عنده في حين لا توجد عنده الحالة النفسية المميزة لكل شعور من هذه المشاعر فهذه المشاعر غائبة </w:t>
      </w:r>
      <w:r>
        <w:rPr>
          <w:rFonts w:ascii="Arial" w:hAnsi="Arial" w:cs="Arial"/>
          <w:b/>
          <w:bCs/>
          <w:sz w:val="40"/>
          <w:szCs w:val="40"/>
          <w:rtl/>
        </w:rPr>
        <w:t>تمامًا</w:t>
      </w:r>
      <w:r w:rsidRPr="00062770">
        <w:rPr>
          <w:rFonts w:ascii="Arial" w:hAnsi="Arial" w:cs="Arial"/>
          <w:b/>
          <w:bCs/>
          <w:sz w:val="40"/>
          <w:szCs w:val="40"/>
          <w:rtl/>
        </w:rPr>
        <w:t xml:space="preserve"> </w:t>
      </w:r>
      <w:r w:rsidRPr="00062770">
        <w:rPr>
          <w:rFonts w:ascii="Arial" w:hAnsi="Arial" w:cs="Arial" w:hint="cs"/>
          <w:b/>
          <w:bCs/>
          <w:sz w:val="40"/>
          <w:szCs w:val="40"/>
          <w:rtl/>
        </w:rPr>
        <w:t>من قلبه</w:t>
      </w:r>
      <w:r>
        <w:rPr>
          <w:rFonts w:ascii="Arial" w:hAnsi="Arial" w:cs="Arial" w:hint="cs"/>
          <w:b/>
          <w:bCs/>
          <w:sz w:val="40"/>
          <w:szCs w:val="40"/>
          <w:rtl/>
        </w:rPr>
        <w:t>.</w:t>
      </w:r>
    </w:p>
    <w:p w14:paraId="052F17FD" w14:textId="1ED187B7" w:rsidR="00696A5F" w:rsidRPr="00062770" w:rsidRDefault="00696A5F" w:rsidP="00696A5F">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كل الناس يدعون أنهم خاضعين لله وهم يتناسون معنى أن يعيش </w:t>
      </w:r>
      <w:r w:rsidR="00801F96">
        <w:rPr>
          <w:rFonts w:ascii="Arial" w:hAnsi="Arial" w:cs="Arial"/>
          <w:b/>
          <w:bCs/>
          <w:sz w:val="40"/>
          <w:szCs w:val="40"/>
          <w:rtl/>
        </w:rPr>
        <w:t>الإنسان</w:t>
      </w:r>
      <w:r w:rsidRPr="00062770">
        <w:rPr>
          <w:rFonts w:ascii="Arial" w:hAnsi="Arial" w:cs="Arial"/>
          <w:b/>
          <w:bCs/>
          <w:sz w:val="40"/>
          <w:szCs w:val="40"/>
          <w:rtl/>
        </w:rPr>
        <w:t xml:space="preserve"> </w:t>
      </w:r>
      <w:r>
        <w:rPr>
          <w:rFonts w:ascii="Arial" w:hAnsi="Arial" w:cs="Arial"/>
          <w:b/>
          <w:bCs/>
          <w:sz w:val="40"/>
          <w:szCs w:val="40"/>
          <w:rtl/>
        </w:rPr>
        <w:t>خاضعًا</w:t>
      </w:r>
      <w:r w:rsidRPr="00062770">
        <w:rPr>
          <w:rFonts w:ascii="Arial" w:hAnsi="Arial" w:cs="Arial"/>
          <w:b/>
          <w:bCs/>
          <w:sz w:val="40"/>
          <w:szCs w:val="40"/>
          <w:rtl/>
        </w:rPr>
        <w:t xml:space="preserve"> </w:t>
      </w:r>
      <w:r>
        <w:rPr>
          <w:rFonts w:ascii="Arial" w:hAnsi="Arial" w:cs="Arial"/>
          <w:b/>
          <w:bCs/>
          <w:sz w:val="40"/>
          <w:szCs w:val="40"/>
          <w:rtl/>
        </w:rPr>
        <w:t>ذليلًا</w:t>
      </w:r>
      <w:r w:rsidRPr="00062770">
        <w:rPr>
          <w:rFonts w:ascii="Arial" w:hAnsi="Arial" w:cs="Arial"/>
          <w:b/>
          <w:bCs/>
          <w:sz w:val="40"/>
          <w:szCs w:val="40"/>
          <w:rtl/>
        </w:rPr>
        <w:t xml:space="preserve"> لغيره طول حياته</w:t>
      </w:r>
      <w:r>
        <w:rPr>
          <w:rFonts w:ascii="Arial" w:hAnsi="Arial" w:cs="Arial"/>
          <w:b/>
          <w:bCs/>
          <w:sz w:val="40"/>
          <w:szCs w:val="40"/>
          <w:rtl/>
        </w:rPr>
        <w:t>،</w:t>
      </w:r>
      <w:r w:rsidRPr="00062770">
        <w:rPr>
          <w:rFonts w:ascii="Arial" w:hAnsi="Arial" w:cs="Arial"/>
          <w:b/>
          <w:bCs/>
          <w:sz w:val="40"/>
          <w:szCs w:val="40"/>
          <w:rtl/>
        </w:rPr>
        <w:t xml:space="preserve"> فهم لا يقبلون أن يعيشوا معيشة الذل ويعتبرون أنفسهم أحرارا ولا يقبلون أن يستعبدهم أحد فيكونون عبيد</w:t>
      </w:r>
      <w:r>
        <w:rPr>
          <w:rFonts w:ascii="Arial" w:hAnsi="Arial" w:cs="Arial" w:hint="cs"/>
          <w:b/>
          <w:bCs/>
          <w:sz w:val="40"/>
          <w:szCs w:val="40"/>
          <w:rtl/>
        </w:rPr>
        <w:t>ً</w:t>
      </w:r>
      <w:r w:rsidRPr="00062770">
        <w:rPr>
          <w:rFonts w:ascii="Arial" w:hAnsi="Arial" w:cs="Arial"/>
          <w:b/>
          <w:bCs/>
          <w:sz w:val="40"/>
          <w:szCs w:val="40"/>
          <w:rtl/>
        </w:rPr>
        <w:t>ا له</w:t>
      </w:r>
      <w:r>
        <w:rPr>
          <w:rFonts w:ascii="Arial" w:hAnsi="Arial" w:cs="Arial"/>
          <w:b/>
          <w:bCs/>
          <w:sz w:val="40"/>
          <w:szCs w:val="40"/>
          <w:rtl/>
        </w:rPr>
        <w:t>!</w:t>
      </w:r>
    </w:p>
    <w:p w14:paraId="7AB7F443" w14:textId="0E133690" w:rsidR="00696A5F" w:rsidRPr="00062770" w:rsidRDefault="00696A5F" w:rsidP="00696A5F">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مشاعر </w:t>
      </w:r>
      <w:r>
        <w:rPr>
          <w:rFonts w:ascii="Arial" w:hAnsi="Arial" w:cs="Arial"/>
          <w:b/>
          <w:bCs/>
          <w:sz w:val="40"/>
          <w:szCs w:val="40"/>
          <w:rtl/>
        </w:rPr>
        <w:t>الإيمان</w:t>
      </w:r>
      <w:r w:rsidRPr="00062770">
        <w:rPr>
          <w:rFonts w:ascii="Arial" w:hAnsi="Arial" w:cs="Arial"/>
          <w:b/>
          <w:bCs/>
          <w:sz w:val="40"/>
          <w:szCs w:val="40"/>
          <w:rtl/>
        </w:rPr>
        <w:t xml:space="preserve"> كحب الله والخوف منه ورجا</w:t>
      </w:r>
      <w:r>
        <w:rPr>
          <w:rFonts w:ascii="Arial" w:hAnsi="Arial" w:cs="Arial" w:hint="cs"/>
          <w:b/>
          <w:bCs/>
          <w:sz w:val="40"/>
          <w:szCs w:val="40"/>
          <w:rtl/>
        </w:rPr>
        <w:t>ئ</w:t>
      </w:r>
      <w:r w:rsidRPr="00062770">
        <w:rPr>
          <w:rFonts w:ascii="Arial" w:hAnsi="Arial" w:cs="Arial"/>
          <w:b/>
          <w:bCs/>
          <w:sz w:val="40"/>
          <w:szCs w:val="40"/>
          <w:rtl/>
        </w:rPr>
        <w:t xml:space="preserve">ه والخضوع له والخوف من </w:t>
      </w:r>
      <w:r>
        <w:rPr>
          <w:rFonts w:ascii="Arial" w:hAnsi="Arial" w:cs="Arial"/>
          <w:b/>
          <w:bCs/>
          <w:sz w:val="40"/>
          <w:szCs w:val="40"/>
          <w:rtl/>
        </w:rPr>
        <w:t>الآخرة</w:t>
      </w:r>
      <w:r w:rsidRPr="00062770">
        <w:rPr>
          <w:rFonts w:ascii="Arial" w:hAnsi="Arial" w:cs="Arial"/>
          <w:b/>
          <w:bCs/>
          <w:sz w:val="40"/>
          <w:szCs w:val="40"/>
          <w:rtl/>
        </w:rPr>
        <w:t xml:space="preserve"> تحولت عند بعض المسلمين إلى عبارات محفوظة مقدسة وليست مشاعر حقيقية يحس بها </w:t>
      </w:r>
      <w:r w:rsidR="00801F96">
        <w:rPr>
          <w:rFonts w:ascii="Arial" w:hAnsi="Arial" w:cs="Arial"/>
          <w:b/>
          <w:bCs/>
          <w:sz w:val="40"/>
          <w:szCs w:val="40"/>
          <w:rtl/>
        </w:rPr>
        <w:t>الإنسان</w:t>
      </w:r>
      <w:r w:rsidRPr="00062770">
        <w:rPr>
          <w:rFonts w:ascii="Arial" w:hAnsi="Arial" w:cs="Arial"/>
          <w:b/>
          <w:bCs/>
          <w:sz w:val="40"/>
          <w:szCs w:val="40"/>
          <w:rtl/>
        </w:rPr>
        <w:t xml:space="preserve"> في داخله</w:t>
      </w:r>
      <w:r>
        <w:rPr>
          <w:rFonts w:ascii="Arial" w:hAnsi="Arial" w:cs="Arial"/>
          <w:b/>
          <w:bCs/>
          <w:sz w:val="40"/>
          <w:szCs w:val="40"/>
          <w:rtl/>
        </w:rPr>
        <w:t>،</w:t>
      </w:r>
      <w:r w:rsidRPr="00062770">
        <w:rPr>
          <w:rFonts w:ascii="Arial" w:hAnsi="Arial" w:cs="Arial"/>
          <w:b/>
          <w:bCs/>
          <w:sz w:val="40"/>
          <w:szCs w:val="40"/>
          <w:rtl/>
        </w:rPr>
        <w:t xml:space="preserve"> فليس لها وجود في قلوبهم رغم أنهم يدعون وجود هذه المشاعر في أنفسهم</w:t>
      </w:r>
      <w:r>
        <w:rPr>
          <w:rFonts w:ascii="Arial" w:hAnsi="Arial" w:cs="Arial"/>
          <w:b/>
          <w:bCs/>
          <w:sz w:val="40"/>
          <w:szCs w:val="40"/>
          <w:rtl/>
        </w:rPr>
        <w:t>،</w:t>
      </w:r>
      <w:r w:rsidRPr="00062770">
        <w:rPr>
          <w:rFonts w:ascii="Arial" w:hAnsi="Arial" w:cs="Arial"/>
          <w:b/>
          <w:bCs/>
          <w:sz w:val="40"/>
          <w:szCs w:val="40"/>
          <w:rtl/>
        </w:rPr>
        <w:t xml:space="preserve"> وهي في الحقيقة أصبحت مفرغة من معناها</w:t>
      </w:r>
      <w:r>
        <w:rPr>
          <w:rFonts w:ascii="Arial" w:hAnsi="Arial" w:cs="Arial"/>
          <w:b/>
          <w:bCs/>
          <w:sz w:val="40"/>
          <w:szCs w:val="40"/>
          <w:rtl/>
        </w:rPr>
        <w:t>.</w:t>
      </w:r>
    </w:p>
    <w:p w14:paraId="7E22A6BF" w14:textId="115EBC1A" w:rsidR="00696A5F" w:rsidRPr="00062770" w:rsidRDefault="00696A5F" w:rsidP="00696A5F">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لقد أصبح بعض الناس مخدوعون في أنفسهم يظنون أنهم يحبون الله ويخافونه ويخضعون له ويخافون </w:t>
      </w:r>
      <w:r>
        <w:rPr>
          <w:rFonts w:ascii="Arial" w:hAnsi="Arial" w:cs="Arial"/>
          <w:b/>
          <w:bCs/>
          <w:sz w:val="40"/>
          <w:szCs w:val="40"/>
          <w:rtl/>
        </w:rPr>
        <w:t>الآخرة</w:t>
      </w:r>
      <w:r w:rsidRPr="00062770">
        <w:rPr>
          <w:rFonts w:ascii="Arial" w:hAnsi="Arial" w:cs="Arial"/>
          <w:b/>
          <w:bCs/>
          <w:sz w:val="40"/>
          <w:szCs w:val="40"/>
          <w:rtl/>
        </w:rPr>
        <w:t xml:space="preserve"> رغم أنه لا يوجد عندهم ولو ذرة واحدة من ذلك</w:t>
      </w:r>
      <w:r>
        <w:rPr>
          <w:rFonts w:ascii="Arial" w:hAnsi="Arial" w:cs="Arial"/>
          <w:b/>
          <w:bCs/>
          <w:sz w:val="40"/>
          <w:szCs w:val="40"/>
          <w:rtl/>
        </w:rPr>
        <w:t>،</w:t>
      </w:r>
      <w:r w:rsidRPr="00062770">
        <w:rPr>
          <w:rFonts w:ascii="Arial" w:hAnsi="Arial" w:cs="Arial"/>
          <w:b/>
          <w:bCs/>
          <w:sz w:val="40"/>
          <w:szCs w:val="40"/>
          <w:rtl/>
        </w:rPr>
        <w:t xml:space="preserve"> فرغم أن هذه المعاني بسيطة ويعرفها الصغار والكبار لكن مات معناها الحقيقي</w:t>
      </w:r>
      <w:r>
        <w:rPr>
          <w:rFonts w:ascii="Arial" w:hAnsi="Arial" w:cs="Arial"/>
          <w:b/>
          <w:bCs/>
          <w:sz w:val="40"/>
          <w:szCs w:val="40"/>
          <w:rtl/>
        </w:rPr>
        <w:t>،</w:t>
      </w:r>
      <w:r w:rsidRPr="00062770">
        <w:rPr>
          <w:rFonts w:ascii="Arial" w:hAnsi="Arial" w:cs="Arial"/>
          <w:b/>
          <w:bCs/>
          <w:sz w:val="40"/>
          <w:szCs w:val="40"/>
          <w:rtl/>
        </w:rPr>
        <w:t xml:space="preserve"> لذلك أصبحنا نحتاج إلى توصيف وتعريف معنى شعور </w:t>
      </w:r>
      <w:r w:rsidR="00801F96">
        <w:rPr>
          <w:rFonts w:ascii="Arial" w:hAnsi="Arial" w:cs="Arial"/>
          <w:b/>
          <w:bCs/>
          <w:sz w:val="40"/>
          <w:szCs w:val="40"/>
          <w:rtl/>
        </w:rPr>
        <w:t>الإنسان</w:t>
      </w:r>
      <w:r w:rsidRPr="00062770">
        <w:rPr>
          <w:rFonts w:ascii="Arial" w:hAnsi="Arial" w:cs="Arial"/>
          <w:b/>
          <w:bCs/>
          <w:sz w:val="40"/>
          <w:szCs w:val="40"/>
          <w:rtl/>
        </w:rPr>
        <w:t xml:space="preserve"> بالخوف أو بالحب أو بالخضوع حتى يستطيع أن يعرف </w:t>
      </w:r>
      <w:r w:rsidR="00801F96">
        <w:rPr>
          <w:rFonts w:ascii="Arial" w:hAnsi="Arial" w:cs="Arial"/>
          <w:b/>
          <w:bCs/>
          <w:sz w:val="40"/>
          <w:szCs w:val="40"/>
          <w:rtl/>
        </w:rPr>
        <w:t>الإنسان</w:t>
      </w:r>
      <w:r w:rsidRPr="00062770">
        <w:rPr>
          <w:rFonts w:ascii="Arial" w:hAnsi="Arial" w:cs="Arial"/>
          <w:b/>
          <w:bCs/>
          <w:sz w:val="40"/>
          <w:szCs w:val="40"/>
          <w:rtl/>
        </w:rPr>
        <w:t xml:space="preserve"> في نفسه بدقة هل هذه المشاعر موجودة أم لا</w:t>
      </w:r>
      <w:r>
        <w:rPr>
          <w:rFonts w:ascii="Arial" w:hAnsi="Arial" w:cs="Arial"/>
          <w:b/>
          <w:bCs/>
          <w:sz w:val="40"/>
          <w:szCs w:val="40"/>
          <w:rtl/>
        </w:rPr>
        <w:t>؟</w:t>
      </w:r>
    </w:p>
    <w:p w14:paraId="1263E9B2" w14:textId="77777777" w:rsidR="00696A5F" w:rsidRPr="00062770" w:rsidRDefault="00696A5F" w:rsidP="00696A5F">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ورغم بساطة هذه المشاعر فعدم وجودها يعني الخلود في النار</w:t>
      </w:r>
      <w:r>
        <w:rPr>
          <w:rFonts w:ascii="Arial" w:hAnsi="Arial" w:cs="Arial"/>
          <w:b/>
          <w:bCs/>
          <w:sz w:val="40"/>
          <w:szCs w:val="40"/>
          <w:rtl/>
        </w:rPr>
        <w:t>،</w:t>
      </w:r>
      <w:r w:rsidRPr="00062770">
        <w:rPr>
          <w:rFonts w:ascii="Arial" w:hAnsi="Arial" w:cs="Arial"/>
          <w:b/>
          <w:bCs/>
          <w:sz w:val="40"/>
          <w:szCs w:val="40"/>
          <w:rtl/>
        </w:rPr>
        <w:t xml:space="preserve"> ومع ذلك لا يهتم أحد بتوصيفها للتأكد من وجودها أم لا</w:t>
      </w:r>
      <w:r>
        <w:rPr>
          <w:rFonts w:ascii="Arial" w:hAnsi="Arial" w:cs="Arial"/>
          <w:b/>
          <w:bCs/>
          <w:sz w:val="40"/>
          <w:szCs w:val="40"/>
          <w:rtl/>
        </w:rPr>
        <w:t>،</w:t>
      </w:r>
      <w:r w:rsidRPr="00062770">
        <w:rPr>
          <w:rFonts w:ascii="Arial" w:hAnsi="Arial" w:cs="Arial"/>
          <w:b/>
          <w:bCs/>
          <w:sz w:val="40"/>
          <w:szCs w:val="40"/>
          <w:rtl/>
        </w:rPr>
        <w:t xml:space="preserve"> وقد يعتبر توصيف هذه المشاعر نوع</w:t>
      </w:r>
      <w:r>
        <w:rPr>
          <w:rFonts w:ascii="Arial" w:hAnsi="Arial" w:cs="Arial" w:hint="cs"/>
          <w:b/>
          <w:bCs/>
          <w:sz w:val="40"/>
          <w:szCs w:val="40"/>
          <w:rtl/>
        </w:rPr>
        <w:t>ً</w:t>
      </w:r>
      <w:r w:rsidRPr="00062770">
        <w:rPr>
          <w:rFonts w:ascii="Arial" w:hAnsi="Arial" w:cs="Arial"/>
          <w:b/>
          <w:bCs/>
          <w:sz w:val="40"/>
          <w:szCs w:val="40"/>
          <w:rtl/>
        </w:rPr>
        <w:t>ا من الفلسفة</w:t>
      </w:r>
      <w:r>
        <w:rPr>
          <w:rFonts w:ascii="Arial" w:hAnsi="Arial" w:cs="Arial"/>
          <w:b/>
          <w:bCs/>
          <w:sz w:val="40"/>
          <w:szCs w:val="40"/>
          <w:rtl/>
        </w:rPr>
        <w:t>!</w:t>
      </w:r>
      <w:r w:rsidRPr="00062770">
        <w:rPr>
          <w:rFonts w:ascii="Arial" w:hAnsi="Arial" w:cs="Arial"/>
          <w:b/>
          <w:bCs/>
          <w:sz w:val="40"/>
          <w:szCs w:val="40"/>
          <w:rtl/>
        </w:rPr>
        <w:t xml:space="preserve"> رغم أنها مسألة خلود في الجنة أو خلود في النار</w:t>
      </w:r>
      <w:r>
        <w:rPr>
          <w:rFonts w:ascii="Arial" w:hAnsi="Arial" w:cs="Arial"/>
          <w:b/>
          <w:bCs/>
          <w:sz w:val="40"/>
          <w:szCs w:val="40"/>
          <w:rtl/>
        </w:rPr>
        <w:t>.</w:t>
      </w:r>
    </w:p>
    <w:p w14:paraId="1E091254" w14:textId="77777777" w:rsidR="00696A5F" w:rsidRPr="00062770" w:rsidRDefault="00696A5F" w:rsidP="00696A5F">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وطبيعي أن الشيء الذي ينبني عليه الخلود في الجنة أو النار </w:t>
      </w:r>
      <w:r>
        <w:rPr>
          <w:rFonts w:ascii="Arial" w:hAnsi="Arial" w:cs="Arial"/>
          <w:b/>
          <w:bCs/>
          <w:sz w:val="40"/>
          <w:szCs w:val="40"/>
          <w:rtl/>
        </w:rPr>
        <w:t>لابد</w:t>
      </w:r>
      <w:r w:rsidRPr="00062770">
        <w:rPr>
          <w:rFonts w:ascii="Arial" w:hAnsi="Arial" w:cs="Arial"/>
          <w:b/>
          <w:bCs/>
          <w:sz w:val="40"/>
          <w:szCs w:val="40"/>
          <w:rtl/>
        </w:rPr>
        <w:t xml:space="preserve"> أن يكون </w:t>
      </w:r>
      <w:r>
        <w:rPr>
          <w:rFonts w:ascii="Arial" w:hAnsi="Arial" w:cs="Arial"/>
          <w:b/>
          <w:bCs/>
          <w:sz w:val="40"/>
          <w:szCs w:val="40"/>
          <w:rtl/>
        </w:rPr>
        <w:t>شيئًا</w:t>
      </w:r>
      <w:r w:rsidRPr="00062770">
        <w:rPr>
          <w:rFonts w:ascii="Arial" w:hAnsi="Arial" w:cs="Arial"/>
          <w:b/>
          <w:bCs/>
          <w:sz w:val="40"/>
          <w:szCs w:val="40"/>
          <w:rtl/>
        </w:rPr>
        <w:t xml:space="preserve"> بسيط</w:t>
      </w:r>
      <w:r>
        <w:rPr>
          <w:rFonts w:ascii="Arial" w:hAnsi="Arial" w:cs="Arial" w:hint="cs"/>
          <w:b/>
          <w:bCs/>
          <w:sz w:val="40"/>
          <w:szCs w:val="40"/>
          <w:rtl/>
        </w:rPr>
        <w:t>ً</w:t>
      </w:r>
      <w:r w:rsidRPr="00062770">
        <w:rPr>
          <w:rFonts w:ascii="Arial" w:hAnsi="Arial" w:cs="Arial"/>
          <w:b/>
          <w:bCs/>
          <w:sz w:val="40"/>
          <w:szCs w:val="40"/>
          <w:rtl/>
        </w:rPr>
        <w:t xml:space="preserve">ا </w:t>
      </w:r>
      <w:r>
        <w:rPr>
          <w:rFonts w:ascii="Arial" w:hAnsi="Arial" w:cs="Arial"/>
          <w:b/>
          <w:bCs/>
          <w:sz w:val="40"/>
          <w:szCs w:val="40"/>
          <w:rtl/>
        </w:rPr>
        <w:t>جدًا</w:t>
      </w:r>
      <w:r w:rsidRPr="00062770">
        <w:rPr>
          <w:rFonts w:ascii="Arial" w:hAnsi="Arial" w:cs="Arial"/>
          <w:b/>
          <w:bCs/>
          <w:sz w:val="40"/>
          <w:szCs w:val="40"/>
          <w:rtl/>
        </w:rPr>
        <w:t xml:space="preserve"> بحيث يعرفه كل الناس مهما كانت بساطتهم وعلى جميع مستوياتهم</w:t>
      </w:r>
      <w:r>
        <w:rPr>
          <w:rFonts w:ascii="Arial" w:hAnsi="Arial" w:cs="Arial"/>
          <w:b/>
          <w:bCs/>
          <w:sz w:val="40"/>
          <w:szCs w:val="40"/>
          <w:rtl/>
        </w:rPr>
        <w:t>،</w:t>
      </w:r>
      <w:r w:rsidRPr="00062770">
        <w:rPr>
          <w:rFonts w:ascii="Arial" w:hAnsi="Arial" w:cs="Arial"/>
          <w:b/>
          <w:bCs/>
          <w:sz w:val="40"/>
          <w:szCs w:val="40"/>
          <w:rtl/>
        </w:rPr>
        <w:t xml:space="preserve"> فكل الناس يعرفون معنى حب الشيء والخوف منه ومعنى الخضوع والاستسلام ولكنهم يتناسون ذلك</w:t>
      </w:r>
      <w:r>
        <w:rPr>
          <w:rFonts w:ascii="Arial" w:hAnsi="Arial" w:cs="Arial"/>
          <w:b/>
          <w:bCs/>
          <w:sz w:val="40"/>
          <w:szCs w:val="40"/>
          <w:rtl/>
        </w:rPr>
        <w:t>.</w:t>
      </w:r>
    </w:p>
    <w:p w14:paraId="5D10F0FD" w14:textId="7A62FD6B" w:rsidR="00696A5F" w:rsidRPr="00062770" w:rsidRDefault="00696A5F" w:rsidP="00696A5F">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وقد أوضحنا حقيقة الحب والذل وخوف العقاب ورجاء الثواب</w:t>
      </w:r>
      <w:r>
        <w:rPr>
          <w:rFonts w:ascii="Arial" w:hAnsi="Arial" w:cs="Arial"/>
          <w:b/>
          <w:bCs/>
          <w:sz w:val="40"/>
          <w:szCs w:val="40"/>
          <w:rtl/>
        </w:rPr>
        <w:t>،</w:t>
      </w:r>
      <w:r w:rsidRPr="00062770">
        <w:rPr>
          <w:rFonts w:ascii="Arial" w:hAnsi="Arial" w:cs="Arial"/>
          <w:b/>
          <w:bCs/>
          <w:sz w:val="40"/>
          <w:szCs w:val="40"/>
          <w:rtl/>
        </w:rPr>
        <w:t xml:space="preserve"> وقمنا بتحليل كل شعور من هذه المشاعر من داخل النفس وأوضحنا الحالة النفسية المميزة لكل شعور من هذه المشاعر حتى يتبين لمن يدعى حب الله والخضوع له وأن الله غايته أنه مخدوع وأن مشاعر </w:t>
      </w:r>
      <w:r>
        <w:rPr>
          <w:rFonts w:ascii="Arial" w:hAnsi="Arial" w:cs="Arial"/>
          <w:b/>
          <w:bCs/>
          <w:sz w:val="40"/>
          <w:szCs w:val="40"/>
          <w:rtl/>
        </w:rPr>
        <w:t>الإيمان</w:t>
      </w:r>
      <w:r w:rsidRPr="00062770">
        <w:rPr>
          <w:rFonts w:ascii="Arial" w:hAnsi="Arial" w:cs="Arial"/>
          <w:b/>
          <w:bCs/>
          <w:sz w:val="40"/>
          <w:szCs w:val="40"/>
          <w:rtl/>
        </w:rPr>
        <w:t xml:space="preserve"> غير موجودة عنده وأن اقتناعه بوجودها هو مجرد وهم وخداع يخدع </w:t>
      </w:r>
      <w:r w:rsidR="00801F96">
        <w:rPr>
          <w:rFonts w:ascii="Arial" w:hAnsi="Arial" w:cs="Arial"/>
          <w:b/>
          <w:bCs/>
          <w:sz w:val="40"/>
          <w:szCs w:val="40"/>
          <w:rtl/>
        </w:rPr>
        <w:t>الإنسان</w:t>
      </w:r>
      <w:r w:rsidRPr="00062770">
        <w:rPr>
          <w:rFonts w:ascii="Arial" w:hAnsi="Arial" w:cs="Arial"/>
          <w:b/>
          <w:bCs/>
          <w:sz w:val="40"/>
          <w:szCs w:val="40"/>
          <w:rtl/>
        </w:rPr>
        <w:t xml:space="preserve"> به نفسه</w:t>
      </w:r>
      <w:r>
        <w:rPr>
          <w:rFonts w:ascii="Arial" w:hAnsi="Arial" w:cs="Arial"/>
          <w:b/>
          <w:bCs/>
          <w:sz w:val="40"/>
          <w:szCs w:val="40"/>
          <w:rtl/>
        </w:rPr>
        <w:t>.</w:t>
      </w:r>
    </w:p>
    <w:p w14:paraId="6DF9F6E5" w14:textId="42A0F91E" w:rsidR="00696A5F" w:rsidRPr="00E82D93" w:rsidRDefault="00696A5F" w:rsidP="00E82D93">
      <w:pPr>
        <w:pStyle w:val="Heading3"/>
        <w:rPr>
          <w:rFonts w:ascii="Arial" w:hAnsi="Arial" w:cs="Arial"/>
          <w:b/>
          <w:bCs/>
          <w:color w:val="auto"/>
          <w:sz w:val="40"/>
          <w:szCs w:val="40"/>
          <w:highlight w:val="yellow"/>
          <w:rtl/>
        </w:rPr>
      </w:pPr>
      <w:bookmarkStart w:id="83" w:name="_Toc56361027"/>
      <w:r w:rsidRPr="00E82D93">
        <w:rPr>
          <w:rFonts w:ascii="Arial" w:hAnsi="Arial" w:cs="Arial"/>
          <w:b/>
          <w:bCs/>
          <w:color w:val="auto"/>
          <w:sz w:val="40"/>
          <w:szCs w:val="40"/>
          <w:highlight w:val="yellow"/>
          <w:rtl/>
        </w:rPr>
        <w:t>ـ كيف تعرف هل المشاعر المتعلقة بالله والآخرة موجودة عندك أم لا؟</w:t>
      </w:r>
      <w:r w:rsidRPr="00E82D93">
        <w:rPr>
          <w:rFonts w:ascii="Arial" w:hAnsi="Arial" w:cs="Arial" w:hint="cs"/>
          <w:b/>
          <w:bCs/>
          <w:color w:val="auto"/>
          <w:sz w:val="40"/>
          <w:szCs w:val="40"/>
          <w:highlight w:val="yellow"/>
          <w:rtl/>
        </w:rPr>
        <w:t>:</w:t>
      </w:r>
      <w:bookmarkEnd w:id="83"/>
    </w:p>
    <w:p w14:paraId="298198FE" w14:textId="4D5AFA2C" w:rsidR="00696A5F" w:rsidRPr="00062770" w:rsidRDefault="00696A5F" w:rsidP="00696A5F">
      <w:pPr>
        <w:tabs>
          <w:tab w:val="right" w:pos="9450"/>
        </w:tabs>
        <w:spacing w:before="12" w:after="120"/>
        <w:ind w:left="26"/>
        <w:jc w:val="both"/>
        <w:rPr>
          <w:rFonts w:ascii="Arial" w:hAnsi="Arial" w:cs="Arial"/>
          <w:b/>
          <w:bCs/>
          <w:sz w:val="40"/>
          <w:szCs w:val="40"/>
          <w:rtl/>
        </w:rPr>
      </w:pPr>
      <w:r w:rsidRPr="005D1A6E">
        <w:rPr>
          <w:rFonts w:ascii="Arial" w:hAnsi="Arial" w:cs="Arial"/>
          <w:b/>
          <w:bCs/>
          <w:sz w:val="40"/>
          <w:szCs w:val="40"/>
          <w:rtl/>
        </w:rPr>
        <w:t>ـ كل الناس يدعون وجود المشاعر المتعلقة بالله والآخرة، فشرط وجود</w:t>
      </w:r>
      <w:r w:rsidRPr="00062770">
        <w:rPr>
          <w:rFonts w:ascii="Arial" w:hAnsi="Arial" w:cs="Arial"/>
          <w:b/>
          <w:bCs/>
          <w:sz w:val="40"/>
          <w:szCs w:val="40"/>
          <w:rtl/>
        </w:rPr>
        <w:t xml:space="preserve"> المشاعر المتعلقة بالله و</w:t>
      </w:r>
      <w:r>
        <w:rPr>
          <w:rFonts w:ascii="Arial" w:hAnsi="Arial" w:cs="Arial"/>
          <w:b/>
          <w:bCs/>
          <w:sz w:val="40"/>
          <w:szCs w:val="40"/>
          <w:rtl/>
        </w:rPr>
        <w:t>الآخرة</w:t>
      </w:r>
      <w:r w:rsidRPr="00062770">
        <w:rPr>
          <w:rFonts w:ascii="Arial" w:hAnsi="Arial" w:cs="Arial"/>
          <w:b/>
          <w:bCs/>
          <w:sz w:val="40"/>
          <w:szCs w:val="40"/>
          <w:rtl/>
        </w:rPr>
        <w:t xml:space="preserve"> هو وجود الحالة النفسية المميزة لكل شعور</w:t>
      </w:r>
      <w:r>
        <w:rPr>
          <w:rFonts w:ascii="Arial" w:hAnsi="Arial" w:cs="Arial"/>
          <w:b/>
          <w:bCs/>
          <w:sz w:val="40"/>
          <w:szCs w:val="40"/>
          <w:rtl/>
        </w:rPr>
        <w:t>،</w:t>
      </w:r>
      <w:r w:rsidRPr="00062770">
        <w:rPr>
          <w:rFonts w:ascii="Arial" w:hAnsi="Arial" w:cs="Arial"/>
          <w:b/>
          <w:bCs/>
          <w:sz w:val="40"/>
          <w:szCs w:val="40"/>
          <w:rtl/>
        </w:rPr>
        <w:t xml:space="preserve"> وهو شرط بديهي </w:t>
      </w:r>
      <w:r>
        <w:rPr>
          <w:rFonts w:ascii="Arial" w:hAnsi="Arial" w:cs="Arial"/>
          <w:b/>
          <w:bCs/>
          <w:sz w:val="40"/>
          <w:szCs w:val="40"/>
          <w:rtl/>
        </w:rPr>
        <w:t>جدًا</w:t>
      </w:r>
      <w:r w:rsidRPr="00062770">
        <w:rPr>
          <w:rFonts w:ascii="Arial" w:hAnsi="Arial" w:cs="Arial"/>
          <w:b/>
          <w:bCs/>
          <w:sz w:val="40"/>
          <w:szCs w:val="40"/>
          <w:rtl/>
        </w:rPr>
        <w:t xml:space="preserve"> من الفطرة</w:t>
      </w:r>
      <w:r>
        <w:rPr>
          <w:rFonts w:ascii="Arial" w:hAnsi="Arial" w:cs="Arial"/>
          <w:b/>
          <w:bCs/>
          <w:sz w:val="40"/>
          <w:szCs w:val="40"/>
          <w:rtl/>
        </w:rPr>
        <w:t>،</w:t>
      </w:r>
      <w:r w:rsidRPr="00062770">
        <w:rPr>
          <w:rFonts w:ascii="Arial" w:hAnsi="Arial" w:cs="Arial"/>
          <w:b/>
          <w:bCs/>
          <w:sz w:val="40"/>
          <w:szCs w:val="40"/>
          <w:rtl/>
        </w:rPr>
        <w:t xml:space="preserve"> وبالتالي فهو حجة على جميع الناس مهما اختلفت ثقافاتهم ومستوى فهمهم ولا عذر فيه لأحد</w:t>
      </w:r>
      <w:r>
        <w:rPr>
          <w:rFonts w:ascii="Arial" w:hAnsi="Arial" w:cs="Arial" w:hint="cs"/>
          <w:b/>
          <w:bCs/>
          <w:sz w:val="40"/>
          <w:szCs w:val="40"/>
          <w:rtl/>
        </w:rPr>
        <w:t>؛</w:t>
      </w:r>
      <w:r w:rsidRPr="00062770">
        <w:rPr>
          <w:rFonts w:ascii="Arial" w:hAnsi="Arial" w:cs="Arial"/>
          <w:b/>
          <w:bCs/>
          <w:sz w:val="40"/>
          <w:szCs w:val="40"/>
          <w:rtl/>
        </w:rPr>
        <w:t xml:space="preserve"> لأنه لا يجهله أحد</w:t>
      </w:r>
      <w:r>
        <w:rPr>
          <w:rFonts w:ascii="Arial" w:hAnsi="Arial" w:cs="Arial"/>
          <w:b/>
          <w:bCs/>
          <w:sz w:val="40"/>
          <w:szCs w:val="40"/>
          <w:rtl/>
        </w:rPr>
        <w:t>،</w:t>
      </w:r>
      <w:r w:rsidRPr="00062770">
        <w:rPr>
          <w:rFonts w:ascii="Arial" w:hAnsi="Arial" w:cs="Arial"/>
          <w:b/>
          <w:bCs/>
          <w:sz w:val="40"/>
          <w:szCs w:val="40"/>
          <w:rtl/>
        </w:rPr>
        <w:t xml:space="preserve"> فالذي يدعي الخوف من الله </w:t>
      </w:r>
      <w:r>
        <w:rPr>
          <w:rFonts w:ascii="Arial" w:hAnsi="Arial" w:cs="Arial"/>
          <w:b/>
          <w:bCs/>
          <w:sz w:val="40"/>
          <w:szCs w:val="40"/>
          <w:rtl/>
        </w:rPr>
        <w:t>لابد</w:t>
      </w:r>
      <w:r w:rsidRPr="00062770">
        <w:rPr>
          <w:rFonts w:ascii="Arial" w:hAnsi="Arial" w:cs="Arial"/>
          <w:b/>
          <w:bCs/>
          <w:sz w:val="40"/>
          <w:szCs w:val="40"/>
          <w:rtl/>
        </w:rPr>
        <w:t xml:space="preserve"> أن يشعر بما يشعر به </w:t>
      </w:r>
      <w:r w:rsidR="00801F96">
        <w:rPr>
          <w:rFonts w:ascii="Arial" w:hAnsi="Arial" w:cs="Arial"/>
          <w:b/>
          <w:bCs/>
          <w:sz w:val="40"/>
          <w:szCs w:val="40"/>
          <w:rtl/>
        </w:rPr>
        <w:t>الإنسان</w:t>
      </w:r>
      <w:r w:rsidRPr="00062770">
        <w:rPr>
          <w:rFonts w:ascii="Arial" w:hAnsi="Arial" w:cs="Arial"/>
          <w:b/>
          <w:bCs/>
          <w:sz w:val="40"/>
          <w:szCs w:val="40"/>
          <w:rtl/>
        </w:rPr>
        <w:t xml:space="preserve"> </w:t>
      </w:r>
      <w:r w:rsidRPr="00062770">
        <w:rPr>
          <w:rFonts w:ascii="Arial" w:hAnsi="Arial" w:cs="Arial" w:hint="cs"/>
          <w:b/>
          <w:bCs/>
          <w:sz w:val="40"/>
          <w:szCs w:val="40"/>
          <w:rtl/>
        </w:rPr>
        <w:t xml:space="preserve">الذي يخاف </w:t>
      </w:r>
      <w:r w:rsidRPr="00062770">
        <w:rPr>
          <w:rFonts w:ascii="Arial" w:hAnsi="Arial" w:cs="Arial"/>
          <w:b/>
          <w:bCs/>
          <w:sz w:val="40"/>
          <w:szCs w:val="40"/>
          <w:rtl/>
        </w:rPr>
        <w:t>من أمر من أمور الدنيا بل أشد</w:t>
      </w:r>
      <w:r>
        <w:rPr>
          <w:rFonts w:ascii="Arial" w:hAnsi="Arial" w:cs="Arial"/>
          <w:b/>
          <w:bCs/>
          <w:sz w:val="40"/>
          <w:szCs w:val="40"/>
          <w:rtl/>
        </w:rPr>
        <w:t>،</w:t>
      </w:r>
      <w:r w:rsidRPr="00062770">
        <w:rPr>
          <w:rFonts w:ascii="Arial" w:hAnsi="Arial" w:cs="Arial"/>
          <w:b/>
          <w:bCs/>
          <w:sz w:val="40"/>
          <w:szCs w:val="40"/>
          <w:rtl/>
        </w:rPr>
        <w:t xml:space="preserve"> والذي يدعي حب الله </w:t>
      </w:r>
      <w:r>
        <w:rPr>
          <w:rFonts w:ascii="Arial" w:hAnsi="Arial" w:cs="Arial"/>
          <w:b/>
          <w:bCs/>
          <w:sz w:val="40"/>
          <w:szCs w:val="40"/>
          <w:rtl/>
        </w:rPr>
        <w:t>لابد</w:t>
      </w:r>
      <w:r w:rsidRPr="00062770">
        <w:rPr>
          <w:rFonts w:ascii="Arial" w:hAnsi="Arial" w:cs="Arial"/>
          <w:b/>
          <w:bCs/>
          <w:sz w:val="40"/>
          <w:szCs w:val="40"/>
          <w:rtl/>
        </w:rPr>
        <w:t xml:space="preserve"> أن يشعر بما يشعر به </w:t>
      </w:r>
      <w:r w:rsidR="00801F96">
        <w:rPr>
          <w:rFonts w:ascii="Arial" w:hAnsi="Arial" w:cs="Arial"/>
          <w:b/>
          <w:bCs/>
          <w:sz w:val="40"/>
          <w:szCs w:val="40"/>
          <w:rtl/>
        </w:rPr>
        <w:t>الإنسان</w:t>
      </w:r>
      <w:r w:rsidRPr="00062770">
        <w:rPr>
          <w:rFonts w:ascii="Arial" w:hAnsi="Arial" w:cs="Arial"/>
          <w:b/>
          <w:bCs/>
          <w:sz w:val="40"/>
          <w:szCs w:val="40"/>
          <w:rtl/>
        </w:rPr>
        <w:t xml:space="preserve"> الذي يحب </w:t>
      </w:r>
      <w:r>
        <w:rPr>
          <w:rFonts w:ascii="Arial" w:hAnsi="Arial" w:cs="Arial"/>
          <w:b/>
          <w:bCs/>
          <w:sz w:val="40"/>
          <w:szCs w:val="40"/>
          <w:rtl/>
        </w:rPr>
        <w:t>أمرًا</w:t>
      </w:r>
      <w:r w:rsidRPr="00062770">
        <w:rPr>
          <w:rFonts w:ascii="Arial" w:hAnsi="Arial" w:cs="Arial"/>
          <w:b/>
          <w:bCs/>
          <w:sz w:val="40"/>
          <w:szCs w:val="40"/>
          <w:rtl/>
        </w:rPr>
        <w:t xml:space="preserve"> ما من أمور الدنيا بل أشد</w:t>
      </w:r>
      <w:r>
        <w:rPr>
          <w:rFonts w:ascii="Arial" w:hAnsi="Arial" w:cs="Arial"/>
          <w:b/>
          <w:bCs/>
          <w:sz w:val="40"/>
          <w:szCs w:val="40"/>
          <w:rtl/>
        </w:rPr>
        <w:t>،</w:t>
      </w:r>
      <w:r w:rsidRPr="00062770">
        <w:rPr>
          <w:rFonts w:ascii="Arial" w:hAnsi="Arial" w:cs="Arial"/>
          <w:b/>
          <w:bCs/>
          <w:sz w:val="40"/>
          <w:szCs w:val="40"/>
          <w:rtl/>
        </w:rPr>
        <w:t xml:space="preserve"> والذي يدعي الخضوع لله </w:t>
      </w:r>
      <w:r>
        <w:rPr>
          <w:rFonts w:ascii="Arial" w:hAnsi="Arial" w:cs="Arial"/>
          <w:b/>
          <w:bCs/>
          <w:sz w:val="40"/>
          <w:szCs w:val="40"/>
          <w:rtl/>
        </w:rPr>
        <w:t>لابد</w:t>
      </w:r>
      <w:r w:rsidRPr="00062770">
        <w:rPr>
          <w:rFonts w:ascii="Arial" w:hAnsi="Arial" w:cs="Arial"/>
          <w:b/>
          <w:bCs/>
          <w:sz w:val="40"/>
          <w:szCs w:val="40"/>
          <w:rtl/>
        </w:rPr>
        <w:t xml:space="preserve"> أن يشعر بما يشعر به </w:t>
      </w:r>
      <w:r w:rsidR="00801F96">
        <w:rPr>
          <w:rFonts w:ascii="Arial" w:hAnsi="Arial" w:cs="Arial"/>
          <w:b/>
          <w:bCs/>
          <w:sz w:val="40"/>
          <w:szCs w:val="40"/>
          <w:rtl/>
        </w:rPr>
        <w:t>الإنسان</w:t>
      </w:r>
      <w:r w:rsidRPr="00062770">
        <w:rPr>
          <w:rFonts w:ascii="Arial" w:hAnsi="Arial" w:cs="Arial"/>
          <w:b/>
          <w:bCs/>
          <w:sz w:val="40"/>
          <w:szCs w:val="40"/>
          <w:rtl/>
        </w:rPr>
        <w:t xml:space="preserve"> الذي يعمل خادم</w:t>
      </w:r>
      <w:r>
        <w:rPr>
          <w:rFonts w:ascii="Arial" w:hAnsi="Arial" w:cs="Arial" w:hint="cs"/>
          <w:b/>
          <w:bCs/>
          <w:sz w:val="40"/>
          <w:szCs w:val="40"/>
          <w:rtl/>
        </w:rPr>
        <w:t>ً</w:t>
      </w:r>
      <w:r w:rsidRPr="00062770">
        <w:rPr>
          <w:rFonts w:ascii="Arial" w:hAnsi="Arial" w:cs="Arial"/>
          <w:b/>
          <w:bCs/>
          <w:sz w:val="40"/>
          <w:szCs w:val="40"/>
          <w:rtl/>
        </w:rPr>
        <w:t>ا عند سيد له بل أشد</w:t>
      </w:r>
      <w:r>
        <w:rPr>
          <w:rFonts w:ascii="Arial" w:hAnsi="Arial" w:cs="Arial"/>
          <w:b/>
          <w:bCs/>
          <w:sz w:val="40"/>
          <w:szCs w:val="40"/>
          <w:rtl/>
        </w:rPr>
        <w:t>،</w:t>
      </w:r>
      <w:r w:rsidRPr="00062770">
        <w:rPr>
          <w:rFonts w:ascii="Arial" w:hAnsi="Arial" w:cs="Arial"/>
          <w:b/>
          <w:bCs/>
          <w:sz w:val="40"/>
          <w:szCs w:val="40"/>
          <w:rtl/>
        </w:rPr>
        <w:t xml:space="preserve"> فلابد من وجود الحالة النفسية والو</w:t>
      </w:r>
      <w:r>
        <w:rPr>
          <w:rFonts w:ascii="Arial" w:hAnsi="Arial" w:cs="Arial"/>
          <w:b/>
          <w:bCs/>
          <w:sz w:val="40"/>
          <w:szCs w:val="40"/>
          <w:rtl/>
        </w:rPr>
        <w:t>جدا</w:t>
      </w:r>
      <w:r w:rsidRPr="00062770">
        <w:rPr>
          <w:rFonts w:ascii="Arial" w:hAnsi="Arial" w:cs="Arial"/>
          <w:b/>
          <w:bCs/>
          <w:sz w:val="40"/>
          <w:szCs w:val="40"/>
          <w:rtl/>
        </w:rPr>
        <w:t>نية والمزاجية والحالة الانفعالية المناسبة لكل شعور وما فيها من الشعور بالضيق أو الألم أو الشعور بالفرح والسرور</w:t>
      </w:r>
      <w:r>
        <w:rPr>
          <w:rFonts w:ascii="Arial" w:hAnsi="Arial" w:cs="Arial"/>
          <w:b/>
          <w:bCs/>
          <w:sz w:val="40"/>
          <w:szCs w:val="40"/>
          <w:rtl/>
        </w:rPr>
        <w:t>،</w:t>
      </w:r>
      <w:r w:rsidRPr="00062770">
        <w:rPr>
          <w:rFonts w:ascii="Arial" w:hAnsi="Arial" w:cs="Arial"/>
          <w:b/>
          <w:bCs/>
          <w:sz w:val="40"/>
          <w:szCs w:val="40"/>
          <w:rtl/>
        </w:rPr>
        <w:t xml:space="preserve"> وإلا فإن هذا الشعور غير موجود وهو مجرد ادعاء</w:t>
      </w:r>
      <w:r>
        <w:rPr>
          <w:rFonts w:ascii="Arial" w:hAnsi="Arial" w:cs="Arial"/>
          <w:b/>
          <w:bCs/>
          <w:sz w:val="40"/>
          <w:szCs w:val="40"/>
          <w:rtl/>
        </w:rPr>
        <w:t>،</w:t>
      </w:r>
      <w:r w:rsidRPr="00062770">
        <w:rPr>
          <w:rFonts w:ascii="Arial" w:hAnsi="Arial" w:cs="Arial"/>
          <w:b/>
          <w:bCs/>
          <w:sz w:val="40"/>
          <w:szCs w:val="40"/>
          <w:rtl/>
        </w:rPr>
        <w:t xml:space="preserve"> فالخوف فيه شعور بالقلق </w:t>
      </w:r>
      <w:r>
        <w:rPr>
          <w:rFonts w:ascii="Arial" w:hAnsi="Arial" w:cs="Arial" w:hint="cs"/>
          <w:b/>
          <w:bCs/>
          <w:sz w:val="40"/>
          <w:szCs w:val="40"/>
          <w:rtl/>
        </w:rPr>
        <w:t>و</w:t>
      </w:r>
      <w:r w:rsidRPr="00062770">
        <w:rPr>
          <w:rFonts w:ascii="Arial" w:hAnsi="Arial" w:cs="Arial"/>
          <w:b/>
          <w:bCs/>
          <w:sz w:val="40"/>
          <w:szCs w:val="40"/>
          <w:rtl/>
        </w:rPr>
        <w:t>اضطراب داخلي</w:t>
      </w:r>
      <w:r>
        <w:rPr>
          <w:rFonts w:ascii="Arial" w:hAnsi="Arial" w:cs="Arial" w:hint="cs"/>
          <w:b/>
          <w:bCs/>
          <w:sz w:val="40"/>
          <w:szCs w:val="40"/>
          <w:rtl/>
        </w:rPr>
        <w:t>،</w:t>
      </w:r>
      <w:r w:rsidRPr="00062770">
        <w:rPr>
          <w:rFonts w:ascii="Arial" w:hAnsi="Arial" w:cs="Arial"/>
          <w:b/>
          <w:bCs/>
          <w:sz w:val="40"/>
          <w:szCs w:val="40"/>
          <w:rtl/>
        </w:rPr>
        <w:t xml:space="preserve"> والحب فيه شعور بالشوق والفرح والارتياح النفسي والإعجاب</w:t>
      </w:r>
      <w:r>
        <w:rPr>
          <w:rFonts w:ascii="Arial" w:hAnsi="Arial" w:cs="Arial" w:hint="cs"/>
          <w:b/>
          <w:bCs/>
          <w:sz w:val="40"/>
          <w:szCs w:val="40"/>
          <w:rtl/>
        </w:rPr>
        <w:t>،</w:t>
      </w:r>
      <w:r w:rsidRPr="00062770">
        <w:rPr>
          <w:rFonts w:ascii="Arial" w:hAnsi="Arial" w:cs="Arial"/>
          <w:b/>
          <w:bCs/>
          <w:sz w:val="40"/>
          <w:szCs w:val="40"/>
          <w:rtl/>
        </w:rPr>
        <w:t xml:space="preserve"> والخضوع فيه شعور بالانكسار والذلة والمسكنة</w:t>
      </w:r>
      <w:r>
        <w:rPr>
          <w:rFonts w:ascii="Arial" w:hAnsi="Arial" w:cs="Arial"/>
          <w:b/>
          <w:bCs/>
          <w:sz w:val="40"/>
          <w:szCs w:val="40"/>
          <w:rtl/>
        </w:rPr>
        <w:t>،</w:t>
      </w:r>
      <w:r w:rsidRPr="00062770">
        <w:rPr>
          <w:rFonts w:ascii="Arial" w:hAnsi="Arial" w:cs="Arial"/>
          <w:b/>
          <w:bCs/>
          <w:sz w:val="40"/>
          <w:szCs w:val="40"/>
          <w:rtl/>
        </w:rPr>
        <w:t xml:space="preserve"> وهكذا</w:t>
      </w:r>
      <w:r>
        <w:rPr>
          <w:rFonts w:ascii="Arial" w:hAnsi="Arial" w:cs="Arial"/>
          <w:b/>
          <w:bCs/>
          <w:sz w:val="40"/>
          <w:szCs w:val="40"/>
          <w:rtl/>
        </w:rPr>
        <w:t>.</w:t>
      </w:r>
    </w:p>
    <w:p w14:paraId="6BD70E08" w14:textId="0CC0DEFD" w:rsidR="00696A5F" w:rsidRPr="00062770" w:rsidRDefault="00696A5F" w:rsidP="00696A5F">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فإن حب الله والخوف منه والخضوع له ليست أشياء هلامية غير مفهومة وإنما هي من نفس جنس المشاعر التي يعرفها </w:t>
      </w:r>
      <w:r w:rsidR="00801F96">
        <w:rPr>
          <w:rFonts w:ascii="Arial" w:hAnsi="Arial" w:cs="Arial"/>
          <w:b/>
          <w:bCs/>
          <w:sz w:val="40"/>
          <w:szCs w:val="40"/>
          <w:rtl/>
        </w:rPr>
        <w:t>الإنسان</w:t>
      </w:r>
      <w:r w:rsidRPr="00062770">
        <w:rPr>
          <w:rFonts w:ascii="Arial" w:hAnsi="Arial" w:cs="Arial"/>
          <w:b/>
          <w:bCs/>
          <w:sz w:val="40"/>
          <w:szCs w:val="40"/>
          <w:rtl/>
        </w:rPr>
        <w:t xml:space="preserve"> ويشعر بها في الدنيا</w:t>
      </w:r>
      <w:r>
        <w:rPr>
          <w:rFonts w:ascii="Arial" w:hAnsi="Arial" w:cs="Arial"/>
          <w:b/>
          <w:bCs/>
          <w:sz w:val="40"/>
          <w:szCs w:val="40"/>
          <w:rtl/>
        </w:rPr>
        <w:t>،</w:t>
      </w:r>
      <w:r w:rsidRPr="00062770">
        <w:rPr>
          <w:rFonts w:ascii="Arial" w:hAnsi="Arial" w:cs="Arial"/>
          <w:b/>
          <w:bCs/>
          <w:sz w:val="40"/>
          <w:szCs w:val="40"/>
          <w:rtl/>
        </w:rPr>
        <w:t xml:space="preserve"> فإذا أردنا تعريف الحالة النفسية للخوف </w:t>
      </w:r>
      <w:r>
        <w:rPr>
          <w:rFonts w:ascii="Arial" w:hAnsi="Arial" w:cs="Arial"/>
          <w:b/>
          <w:bCs/>
          <w:sz w:val="40"/>
          <w:szCs w:val="40"/>
          <w:rtl/>
        </w:rPr>
        <w:t>مثلًا</w:t>
      </w:r>
      <w:r w:rsidRPr="00062770">
        <w:rPr>
          <w:rFonts w:ascii="Arial" w:hAnsi="Arial" w:cs="Arial"/>
          <w:b/>
          <w:bCs/>
          <w:sz w:val="40"/>
          <w:szCs w:val="40"/>
          <w:rtl/>
        </w:rPr>
        <w:t xml:space="preserve"> فنقول ه</w:t>
      </w:r>
      <w:r w:rsidR="000B0449">
        <w:rPr>
          <w:rFonts w:ascii="Arial" w:hAnsi="Arial" w:cs="Arial" w:hint="cs"/>
          <w:b/>
          <w:bCs/>
          <w:sz w:val="40"/>
          <w:szCs w:val="40"/>
          <w:rtl/>
        </w:rPr>
        <w:t>ي</w:t>
      </w:r>
      <w:r w:rsidRPr="00062770">
        <w:rPr>
          <w:rFonts w:ascii="Arial" w:hAnsi="Arial" w:cs="Arial"/>
          <w:b/>
          <w:bCs/>
          <w:sz w:val="40"/>
          <w:szCs w:val="40"/>
          <w:rtl/>
        </w:rPr>
        <w:t xml:space="preserve"> الحالة النفسية التي تحدث للشخص عندما يتعرض لخطر ما </w:t>
      </w:r>
      <w:r>
        <w:rPr>
          <w:rFonts w:ascii="Arial" w:hAnsi="Arial" w:cs="Arial"/>
          <w:b/>
          <w:bCs/>
          <w:sz w:val="40"/>
          <w:szCs w:val="40"/>
          <w:rtl/>
        </w:rPr>
        <w:t>(مثلًا</w:t>
      </w:r>
      <w:r w:rsidRPr="00062770">
        <w:rPr>
          <w:rFonts w:ascii="Arial" w:hAnsi="Arial" w:cs="Arial"/>
          <w:b/>
          <w:bCs/>
          <w:sz w:val="40"/>
          <w:szCs w:val="40"/>
          <w:rtl/>
        </w:rPr>
        <w:t xml:space="preserve"> طالب ينتظر نتيجة امتحان</w:t>
      </w:r>
      <w:r>
        <w:rPr>
          <w:rFonts w:ascii="Arial" w:hAnsi="Arial" w:cs="Arial"/>
          <w:b/>
          <w:bCs/>
          <w:sz w:val="40"/>
          <w:szCs w:val="40"/>
          <w:rtl/>
        </w:rPr>
        <w:t>)،</w:t>
      </w:r>
      <w:r w:rsidRPr="00062770">
        <w:rPr>
          <w:rFonts w:ascii="Arial" w:hAnsi="Arial" w:cs="Arial"/>
          <w:b/>
          <w:bCs/>
          <w:sz w:val="40"/>
          <w:szCs w:val="40"/>
          <w:rtl/>
        </w:rPr>
        <w:t xml:space="preserve"> وتفسير هذه الحالة النفسية من داخل النفس واضح يشعر به كل </w:t>
      </w:r>
      <w:r>
        <w:rPr>
          <w:rFonts w:ascii="Arial" w:hAnsi="Arial" w:cs="Arial"/>
          <w:b/>
          <w:bCs/>
          <w:sz w:val="40"/>
          <w:szCs w:val="40"/>
          <w:rtl/>
        </w:rPr>
        <w:t>إنسان</w:t>
      </w:r>
      <w:r w:rsidRPr="00062770">
        <w:rPr>
          <w:rFonts w:ascii="Arial" w:hAnsi="Arial" w:cs="Arial"/>
          <w:b/>
          <w:bCs/>
          <w:sz w:val="40"/>
          <w:szCs w:val="40"/>
          <w:rtl/>
        </w:rPr>
        <w:t xml:space="preserve"> وإن صعب عليه التعبير عما يحس به</w:t>
      </w:r>
      <w:r>
        <w:rPr>
          <w:rFonts w:ascii="Arial" w:hAnsi="Arial" w:cs="Arial"/>
          <w:b/>
          <w:bCs/>
          <w:sz w:val="40"/>
          <w:szCs w:val="40"/>
          <w:rtl/>
        </w:rPr>
        <w:t>،</w:t>
      </w:r>
      <w:r w:rsidRPr="00062770">
        <w:rPr>
          <w:rFonts w:ascii="Arial" w:hAnsi="Arial" w:cs="Arial"/>
          <w:b/>
          <w:bCs/>
          <w:sz w:val="40"/>
          <w:szCs w:val="40"/>
          <w:rtl/>
        </w:rPr>
        <w:t xml:space="preserve"> أو </w:t>
      </w:r>
      <w:r>
        <w:rPr>
          <w:rFonts w:ascii="Arial" w:hAnsi="Arial" w:cs="Arial"/>
          <w:b/>
          <w:bCs/>
          <w:sz w:val="40"/>
          <w:szCs w:val="40"/>
          <w:rtl/>
        </w:rPr>
        <w:t>مثلًا</w:t>
      </w:r>
      <w:r w:rsidRPr="00062770">
        <w:rPr>
          <w:rFonts w:ascii="Arial" w:hAnsi="Arial" w:cs="Arial"/>
          <w:b/>
          <w:bCs/>
          <w:sz w:val="40"/>
          <w:szCs w:val="40"/>
          <w:rtl/>
        </w:rPr>
        <w:t xml:space="preserve"> الغضب تجد له انفعال</w:t>
      </w:r>
      <w:r>
        <w:rPr>
          <w:rFonts w:ascii="Arial" w:hAnsi="Arial" w:cs="Arial" w:hint="cs"/>
          <w:b/>
          <w:bCs/>
          <w:sz w:val="40"/>
          <w:szCs w:val="40"/>
          <w:rtl/>
        </w:rPr>
        <w:t>ًا</w:t>
      </w:r>
      <w:r w:rsidRPr="00062770">
        <w:rPr>
          <w:rFonts w:ascii="Arial" w:hAnsi="Arial" w:cs="Arial"/>
          <w:b/>
          <w:bCs/>
          <w:sz w:val="40"/>
          <w:szCs w:val="40"/>
          <w:rtl/>
        </w:rPr>
        <w:t xml:space="preserve"> عصبي</w:t>
      </w:r>
      <w:r>
        <w:rPr>
          <w:rFonts w:ascii="Arial" w:hAnsi="Arial" w:cs="Arial" w:hint="cs"/>
          <w:b/>
          <w:bCs/>
          <w:sz w:val="40"/>
          <w:szCs w:val="40"/>
          <w:rtl/>
        </w:rPr>
        <w:t>ًا</w:t>
      </w:r>
      <w:r w:rsidRPr="00062770">
        <w:rPr>
          <w:rFonts w:ascii="Arial" w:hAnsi="Arial" w:cs="Arial"/>
          <w:b/>
          <w:bCs/>
          <w:sz w:val="40"/>
          <w:szCs w:val="40"/>
          <w:rtl/>
        </w:rPr>
        <w:t xml:space="preserve"> داخلي</w:t>
      </w:r>
      <w:r>
        <w:rPr>
          <w:rFonts w:ascii="Arial" w:hAnsi="Arial" w:cs="Arial" w:hint="cs"/>
          <w:b/>
          <w:bCs/>
          <w:sz w:val="40"/>
          <w:szCs w:val="40"/>
          <w:rtl/>
        </w:rPr>
        <w:t>ًا</w:t>
      </w:r>
      <w:r w:rsidRPr="00062770">
        <w:rPr>
          <w:rFonts w:ascii="Arial" w:hAnsi="Arial" w:cs="Arial"/>
          <w:b/>
          <w:bCs/>
          <w:sz w:val="40"/>
          <w:szCs w:val="40"/>
          <w:rtl/>
        </w:rPr>
        <w:t xml:space="preserve"> يشعر به </w:t>
      </w:r>
      <w:r w:rsidR="00801F96">
        <w:rPr>
          <w:rFonts w:ascii="Arial" w:hAnsi="Arial" w:cs="Arial"/>
          <w:b/>
          <w:bCs/>
          <w:sz w:val="40"/>
          <w:szCs w:val="40"/>
          <w:rtl/>
        </w:rPr>
        <w:t>الإنسان</w:t>
      </w:r>
      <w:r w:rsidRPr="00062770">
        <w:rPr>
          <w:rFonts w:ascii="Arial" w:hAnsi="Arial" w:cs="Arial"/>
          <w:b/>
          <w:bCs/>
          <w:sz w:val="40"/>
          <w:szCs w:val="40"/>
          <w:rtl/>
        </w:rPr>
        <w:t xml:space="preserve"> الغاضب كما يظهر </w:t>
      </w:r>
      <w:r>
        <w:rPr>
          <w:rFonts w:ascii="Arial" w:hAnsi="Arial" w:cs="Arial"/>
          <w:b/>
          <w:bCs/>
          <w:sz w:val="40"/>
          <w:szCs w:val="40"/>
          <w:rtl/>
        </w:rPr>
        <w:t>على</w:t>
      </w:r>
      <w:r w:rsidRPr="00062770">
        <w:rPr>
          <w:rFonts w:ascii="Arial" w:hAnsi="Arial" w:cs="Arial"/>
          <w:b/>
          <w:bCs/>
          <w:sz w:val="40"/>
          <w:szCs w:val="40"/>
          <w:rtl/>
        </w:rPr>
        <w:t xml:space="preserve"> سلوكه وانطباعاته</w:t>
      </w:r>
      <w:r>
        <w:rPr>
          <w:rFonts w:ascii="Arial" w:hAnsi="Arial" w:cs="Arial"/>
          <w:b/>
          <w:bCs/>
          <w:sz w:val="40"/>
          <w:szCs w:val="40"/>
          <w:rtl/>
        </w:rPr>
        <w:t>،</w:t>
      </w:r>
      <w:r w:rsidRPr="00062770">
        <w:rPr>
          <w:rFonts w:ascii="Arial" w:hAnsi="Arial" w:cs="Arial"/>
          <w:b/>
          <w:bCs/>
          <w:sz w:val="40"/>
          <w:szCs w:val="40"/>
          <w:rtl/>
        </w:rPr>
        <w:t xml:space="preserve"> أو </w:t>
      </w:r>
      <w:r>
        <w:rPr>
          <w:rFonts w:ascii="Arial" w:hAnsi="Arial" w:cs="Arial"/>
          <w:b/>
          <w:bCs/>
          <w:sz w:val="40"/>
          <w:szCs w:val="40"/>
          <w:rtl/>
        </w:rPr>
        <w:t>مثلًا</w:t>
      </w:r>
      <w:r w:rsidRPr="00062770">
        <w:rPr>
          <w:rFonts w:ascii="Arial" w:hAnsi="Arial" w:cs="Arial"/>
          <w:b/>
          <w:bCs/>
          <w:sz w:val="40"/>
          <w:szCs w:val="40"/>
          <w:rtl/>
        </w:rPr>
        <w:t xml:space="preserve"> الطمأنينة هو حالة نفسية فيها شعور بالارتياح والسكينة</w:t>
      </w:r>
      <w:r>
        <w:rPr>
          <w:rFonts w:ascii="Arial" w:hAnsi="Arial" w:cs="Arial"/>
          <w:b/>
          <w:bCs/>
          <w:sz w:val="40"/>
          <w:szCs w:val="40"/>
          <w:rtl/>
        </w:rPr>
        <w:t>.</w:t>
      </w:r>
      <w:r w:rsidRPr="00062770">
        <w:rPr>
          <w:rFonts w:ascii="Arial" w:hAnsi="Arial" w:cs="Arial"/>
          <w:b/>
          <w:bCs/>
          <w:sz w:val="40"/>
          <w:szCs w:val="40"/>
          <w:rtl/>
        </w:rPr>
        <w:t>..</w:t>
      </w:r>
      <w:r>
        <w:rPr>
          <w:rFonts w:ascii="Arial" w:hAnsi="Arial" w:cs="Arial" w:hint="cs"/>
          <w:b/>
          <w:bCs/>
          <w:sz w:val="40"/>
          <w:szCs w:val="40"/>
          <w:rtl/>
        </w:rPr>
        <w:t xml:space="preserve"> </w:t>
      </w:r>
      <w:r>
        <w:rPr>
          <w:rFonts w:ascii="Arial" w:hAnsi="Arial" w:cs="Arial"/>
          <w:b/>
          <w:bCs/>
          <w:sz w:val="40"/>
          <w:szCs w:val="40"/>
          <w:rtl/>
        </w:rPr>
        <w:t>إلخ.</w:t>
      </w:r>
    </w:p>
    <w:p w14:paraId="344226DE" w14:textId="5E373FDD" w:rsidR="00696A5F" w:rsidRPr="00062770" w:rsidRDefault="00696A5F" w:rsidP="00696A5F">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والحالة النفسية لكل شعور من المشاعر تكشف </w:t>
      </w:r>
      <w:r w:rsidR="00801F96">
        <w:rPr>
          <w:rFonts w:ascii="Arial" w:hAnsi="Arial" w:cs="Arial"/>
          <w:b/>
          <w:bCs/>
          <w:sz w:val="40"/>
          <w:szCs w:val="40"/>
          <w:rtl/>
        </w:rPr>
        <w:t>الإنسان</w:t>
      </w:r>
      <w:r w:rsidRPr="00062770">
        <w:rPr>
          <w:rFonts w:ascii="Arial" w:hAnsi="Arial" w:cs="Arial"/>
          <w:b/>
          <w:bCs/>
          <w:sz w:val="40"/>
          <w:szCs w:val="40"/>
          <w:rtl/>
        </w:rPr>
        <w:t xml:space="preserve"> أمام نفسه حتى لا يظن أنه يخاف الله وليس في قلبه ذرة من الخوف أو يحسب أنه يحبه وليس في قلبه ذرة من الحب</w:t>
      </w:r>
      <w:r>
        <w:rPr>
          <w:rFonts w:ascii="Arial" w:hAnsi="Arial" w:cs="Arial"/>
          <w:b/>
          <w:bCs/>
          <w:sz w:val="40"/>
          <w:szCs w:val="40"/>
          <w:rtl/>
        </w:rPr>
        <w:t>،</w:t>
      </w:r>
      <w:r w:rsidRPr="00062770">
        <w:rPr>
          <w:rFonts w:ascii="Arial" w:hAnsi="Arial" w:cs="Arial"/>
          <w:b/>
          <w:bCs/>
          <w:sz w:val="40"/>
          <w:szCs w:val="40"/>
          <w:rtl/>
        </w:rPr>
        <w:t xml:space="preserve"> وهكذا</w:t>
      </w:r>
      <w:r>
        <w:rPr>
          <w:rFonts w:ascii="Arial" w:hAnsi="Arial" w:cs="Arial"/>
          <w:b/>
          <w:bCs/>
          <w:sz w:val="40"/>
          <w:szCs w:val="40"/>
          <w:rtl/>
        </w:rPr>
        <w:t>.</w:t>
      </w:r>
    </w:p>
    <w:p w14:paraId="68D9E418" w14:textId="77777777" w:rsidR="00696A5F" w:rsidRPr="00062770" w:rsidRDefault="00696A5F" w:rsidP="00696A5F">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highlight w:val="yellow"/>
          <w:rtl/>
        </w:rPr>
        <w:t>ـ مل</w:t>
      </w:r>
      <w:r>
        <w:rPr>
          <w:rFonts w:ascii="Arial" w:hAnsi="Arial" w:cs="Arial" w:hint="cs"/>
          <w:b/>
          <w:bCs/>
          <w:sz w:val="40"/>
          <w:szCs w:val="40"/>
          <w:highlight w:val="yellow"/>
          <w:rtl/>
        </w:rPr>
        <w:t>ا</w:t>
      </w:r>
      <w:r w:rsidRPr="00062770">
        <w:rPr>
          <w:rFonts w:ascii="Arial" w:hAnsi="Arial" w:cs="Arial"/>
          <w:b/>
          <w:bCs/>
          <w:sz w:val="40"/>
          <w:szCs w:val="40"/>
          <w:highlight w:val="yellow"/>
          <w:rtl/>
        </w:rPr>
        <w:t>حظ</w:t>
      </w:r>
      <w:r w:rsidRPr="00062770">
        <w:rPr>
          <w:rFonts w:ascii="Arial" w:hAnsi="Arial" w:cs="Arial" w:hint="cs"/>
          <w:b/>
          <w:bCs/>
          <w:sz w:val="40"/>
          <w:szCs w:val="40"/>
          <w:highlight w:val="yellow"/>
          <w:rtl/>
        </w:rPr>
        <w:t>ة</w:t>
      </w:r>
      <w:r>
        <w:rPr>
          <w:rFonts w:ascii="Arial" w:hAnsi="Arial" w:cs="Arial" w:hint="cs"/>
          <w:b/>
          <w:bCs/>
          <w:sz w:val="40"/>
          <w:szCs w:val="40"/>
          <w:highlight w:val="yellow"/>
          <w:rtl/>
        </w:rPr>
        <w:t>:</w:t>
      </w:r>
      <w:r w:rsidRPr="00062770">
        <w:rPr>
          <w:rFonts w:ascii="Arial" w:hAnsi="Arial" w:cs="Arial"/>
          <w:b/>
          <w:bCs/>
          <w:sz w:val="40"/>
          <w:szCs w:val="40"/>
          <w:rtl/>
        </w:rPr>
        <w:t xml:space="preserve"> </w:t>
      </w:r>
    </w:p>
    <w:p w14:paraId="0A105792" w14:textId="77777777" w:rsidR="00696A5F" w:rsidRPr="00062770" w:rsidRDefault="00696A5F" w:rsidP="00696A5F">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المشاعر مرتبطة ببعضها وتحدث </w:t>
      </w:r>
      <w:r>
        <w:rPr>
          <w:rFonts w:ascii="Arial" w:hAnsi="Arial" w:cs="Arial"/>
          <w:b/>
          <w:bCs/>
          <w:sz w:val="40"/>
          <w:szCs w:val="40"/>
          <w:rtl/>
        </w:rPr>
        <w:t>معًا،</w:t>
      </w:r>
      <w:r w:rsidRPr="00062770">
        <w:rPr>
          <w:rFonts w:ascii="Arial" w:hAnsi="Arial" w:cs="Arial"/>
          <w:b/>
          <w:bCs/>
          <w:sz w:val="40"/>
          <w:szCs w:val="40"/>
          <w:rtl/>
        </w:rPr>
        <w:t xml:space="preserve"> </w:t>
      </w:r>
      <w:r>
        <w:rPr>
          <w:rFonts w:ascii="Arial" w:hAnsi="Arial" w:cs="Arial"/>
          <w:b/>
          <w:bCs/>
          <w:sz w:val="40"/>
          <w:szCs w:val="40"/>
          <w:rtl/>
        </w:rPr>
        <w:t>فمثلًا</w:t>
      </w:r>
      <w:r w:rsidRPr="00062770">
        <w:rPr>
          <w:rFonts w:ascii="Arial" w:hAnsi="Arial" w:cs="Arial"/>
          <w:b/>
          <w:bCs/>
          <w:sz w:val="40"/>
          <w:szCs w:val="40"/>
          <w:rtl/>
        </w:rPr>
        <w:t xml:space="preserve"> الذي يحب الله فهو يخافه ويخاف من </w:t>
      </w:r>
      <w:r>
        <w:rPr>
          <w:rFonts w:ascii="Arial" w:hAnsi="Arial" w:cs="Arial"/>
          <w:b/>
          <w:bCs/>
          <w:sz w:val="40"/>
          <w:szCs w:val="40"/>
          <w:rtl/>
        </w:rPr>
        <w:t>الآخرة.</w:t>
      </w:r>
      <w:r w:rsidRPr="00062770">
        <w:rPr>
          <w:rFonts w:ascii="Arial" w:hAnsi="Arial" w:cs="Arial"/>
          <w:b/>
          <w:bCs/>
          <w:sz w:val="40"/>
          <w:szCs w:val="40"/>
          <w:rtl/>
        </w:rPr>
        <w:t>..</w:t>
      </w:r>
      <w:r>
        <w:rPr>
          <w:rFonts w:ascii="Arial" w:hAnsi="Arial" w:cs="Arial" w:hint="cs"/>
          <w:b/>
          <w:bCs/>
          <w:sz w:val="40"/>
          <w:szCs w:val="40"/>
          <w:rtl/>
        </w:rPr>
        <w:t xml:space="preserve"> </w:t>
      </w:r>
      <w:r>
        <w:rPr>
          <w:rFonts w:ascii="Arial" w:hAnsi="Arial" w:cs="Arial"/>
          <w:b/>
          <w:bCs/>
          <w:sz w:val="40"/>
          <w:szCs w:val="40"/>
          <w:rtl/>
        </w:rPr>
        <w:t>إلخ،</w:t>
      </w:r>
      <w:r w:rsidRPr="00062770">
        <w:rPr>
          <w:rFonts w:ascii="Arial" w:hAnsi="Arial" w:cs="Arial"/>
          <w:b/>
          <w:bCs/>
          <w:sz w:val="40"/>
          <w:szCs w:val="40"/>
          <w:rtl/>
        </w:rPr>
        <w:t xml:space="preserve"> وكذلك كل مشاعر </w:t>
      </w:r>
      <w:r>
        <w:rPr>
          <w:rFonts w:ascii="Arial" w:hAnsi="Arial" w:cs="Arial"/>
          <w:b/>
          <w:bCs/>
          <w:sz w:val="40"/>
          <w:szCs w:val="40"/>
          <w:rtl/>
        </w:rPr>
        <w:t>الإيمان</w:t>
      </w:r>
      <w:r w:rsidRPr="00062770">
        <w:rPr>
          <w:rFonts w:ascii="Arial" w:hAnsi="Arial" w:cs="Arial"/>
          <w:b/>
          <w:bCs/>
          <w:sz w:val="40"/>
          <w:szCs w:val="40"/>
          <w:rtl/>
        </w:rPr>
        <w:t xml:space="preserve"> مرتبطة ببعضها</w:t>
      </w:r>
      <w:r>
        <w:rPr>
          <w:rFonts w:ascii="Arial" w:hAnsi="Arial" w:cs="Arial"/>
          <w:b/>
          <w:bCs/>
          <w:sz w:val="40"/>
          <w:szCs w:val="40"/>
          <w:rtl/>
        </w:rPr>
        <w:t>،</w:t>
      </w:r>
      <w:r w:rsidRPr="00062770">
        <w:rPr>
          <w:rFonts w:ascii="Arial" w:hAnsi="Arial" w:cs="Arial"/>
          <w:b/>
          <w:bCs/>
          <w:sz w:val="40"/>
          <w:szCs w:val="40"/>
          <w:rtl/>
        </w:rPr>
        <w:t xml:space="preserve"> وكذلك الهموم والأهداف مرتبطة مع المشاعر فتحدث </w:t>
      </w:r>
      <w:r>
        <w:rPr>
          <w:rFonts w:ascii="Arial" w:hAnsi="Arial" w:cs="Arial"/>
          <w:b/>
          <w:bCs/>
          <w:sz w:val="40"/>
          <w:szCs w:val="40"/>
          <w:rtl/>
        </w:rPr>
        <w:t>جميعًا</w:t>
      </w:r>
      <w:r w:rsidRPr="00062770">
        <w:rPr>
          <w:rFonts w:ascii="Arial" w:hAnsi="Arial" w:cs="Arial"/>
          <w:b/>
          <w:bCs/>
          <w:sz w:val="40"/>
          <w:szCs w:val="40"/>
          <w:rtl/>
        </w:rPr>
        <w:t xml:space="preserve"> </w:t>
      </w:r>
      <w:r>
        <w:rPr>
          <w:rFonts w:ascii="Arial" w:hAnsi="Arial" w:cs="Arial"/>
          <w:b/>
          <w:bCs/>
          <w:sz w:val="40"/>
          <w:szCs w:val="40"/>
          <w:rtl/>
        </w:rPr>
        <w:t>معًا</w:t>
      </w:r>
      <w:r w:rsidRPr="00062770">
        <w:rPr>
          <w:rFonts w:ascii="Arial" w:hAnsi="Arial" w:cs="Arial"/>
          <w:b/>
          <w:bCs/>
          <w:sz w:val="40"/>
          <w:szCs w:val="40"/>
          <w:rtl/>
        </w:rPr>
        <w:t xml:space="preserve"> لأنها مستمدة من شيء واحد وهو معرفة الله و</w:t>
      </w:r>
      <w:r>
        <w:rPr>
          <w:rFonts w:ascii="Arial" w:hAnsi="Arial" w:cs="Arial"/>
          <w:b/>
          <w:bCs/>
          <w:sz w:val="40"/>
          <w:szCs w:val="40"/>
          <w:rtl/>
        </w:rPr>
        <w:t>الآخرة</w:t>
      </w:r>
      <w:r>
        <w:rPr>
          <w:rFonts w:ascii="Arial" w:hAnsi="Arial" w:cs="Arial" w:hint="cs"/>
          <w:b/>
          <w:bCs/>
          <w:sz w:val="40"/>
          <w:szCs w:val="40"/>
          <w:rtl/>
        </w:rPr>
        <w:t>.</w:t>
      </w:r>
    </w:p>
    <w:p w14:paraId="2FFC3044" w14:textId="77777777" w:rsidR="00696A5F" w:rsidRPr="00062770" w:rsidRDefault="00696A5F" w:rsidP="00696A5F">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مهما وصفت لك الحالة النفسية لكل شعور من المشاعر فلن تكون مثل الحالة النفسية ل</w:t>
      </w:r>
      <w:r>
        <w:rPr>
          <w:rFonts w:ascii="Arial" w:hAnsi="Arial" w:cs="Arial"/>
          <w:b/>
          <w:bCs/>
          <w:sz w:val="40"/>
          <w:szCs w:val="40"/>
          <w:rtl/>
        </w:rPr>
        <w:t>إنسان</w:t>
      </w:r>
      <w:r w:rsidRPr="00062770">
        <w:rPr>
          <w:rFonts w:ascii="Arial" w:hAnsi="Arial" w:cs="Arial"/>
          <w:b/>
          <w:bCs/>
          <w:sz w:val="40"/>
          <w:szCs w:val="40"/>
          <w:rtl/>
        </w:rPr>
        <w:t xml:space="preserve"> حققها </w:t>
      </w:r>
      <w:r>
        <w:rPr>
          <w:rFonts w:ascii="Arial" w:hAnsi="Arial" w:cs="Arial"/>
          <w:b/>
          <w:bCs/>
          <w:sz w:val="40"/>
          <w:szCs w:val="40"/>
          <w:rtl/>
        </w:rPr>
        <w:t>فعلًا،</w:t>
      </w:r>
      <w:r w:rsidRPr="00062770">
        <w:rPr>
          <w:rFonts w:ascii="Arial" w:hAnsi="Arial" w:cs="Arial"/>
          <w:b/>
          <w:bCs/>
          <w:sz w:val="40"/>
          <w:szCs w:val="40"/>
          <w:rtl/>
        </w:rPr>
        <w:t xml:space="preserve"> فمهما وصفت لك حال الطالب عند الامتحان وما ينتابه من قلق وخوف فلن يكون مثلما تعاين أنت هذا الأمر فتشعر بهذا الشعور</w:t>
      </w:r>
      <w:r>
        <w:rPr>
          <w:rFonts w:ascii="Arial" w:hAnsi="Arial" w:cs="Arial"/>
          <w:b/>
          <w:bCs/>
          <w:sz w:val="40"/>
          <w:szCs w:val="40"/>
          <w:rtl/>
        </w:rPr>
        <w:t>،</w:t>
      </w:r>
      <w:r w:rsidRPr="00062770">
        <w:rPr>
          <w:rFonts w:ascii="Arial" w:hAnsi="Arial" w:cs="Arial"/>
          <w:b/>
          <w:bCs/>
          <w:sz w:val="40"/>
          <w:szCs w:val="40"/>
          <w:rtl/>
        </w:rPr>
        <w:t xml:space="preserve"> ففي الحديث</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ليس المخبر كالمعاين</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62"/>
      </w:r>
      <w:r w:rsidRPr="00062770">
        <w:rPr>
          <w:rFonts w:ascii="Arial" w:hAnsi="Arial" w:cs="Arial"/>
          <w:b/>
          <w:bCs/>
          <w:sz w:val="40"/>
          <w:szCs w:val="40"/>
          <w:vertAlign w:val="superscript"/>
          <w:rtl/>
        </w:rPr>
        <w:t>)</w:t>
      </w:r>
      <w:r>
        <w:rPr>
          <w:rFonts w:ascii="Arial" w:hAnsi="Arial" w:cs="Arial"/>
          <w:b/>
          <w:bCs/>
          <w:sz w:val="40"/>
          <w:szCs w:val="40"/>
          <w:rtl/>
        </w:rPr>
        <w:t>.</w:t>
      </w:r>
    </w:p>
    <w:p w14:paraId="78D46B54" w14:textId="0899E4B8" w:rsidR="00696A5F" w:rsidRPr="00062770" w:rsidRDefault="00696A5F" w:rsidP="00696A5F">
      <w:pPr>
        <w:tabs>
          <w:tab w:val="left" w:pos="8335"/>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ومهما وصفت لك عن طبيعة المشاعر التي ينبغي أن يشعر بها المسلم من حب الله والذل له والخوف منه ورجا</w:t>
      </w:r>
      <w:r>
        <w:rPr>
          <w:rFonts w:ascii="Arial" w:hAnsi="Arial" w:cs="Arial" w:hint="cs"/>
          <w:b/>
          <w:bCs/>
          <w:sz w:val="40"/>
          <w:szCs w:val="40"/>
          <w:rtl/>
        </w:rPr>
        <w:t>ئ</w:t>
      </w:r>
      <w:r w:rsidRPr="00062770">
        <w:rPr>
          <w:rFonts w:ascii="Arial" w:hAnsi="Arial" w:cs="Arial"/>
          <w:b/>
          <w:bCs/>
          <w:sz w:val="40"/>
          <w:szCs w:val="40"/>
          <w:rtl/>
        </w:rPr>
        <w:t xml:space="preserve">ه والخوف من </w:t>
      </w:r>
      <w:r>
        <w:rPr>
          <w:rFonts w:ascii="Arial" w:hAnsi="Arial" w:cs="Arial"/>
          <w:b/>
          <w:bCs/>
          <w:sz w:val="40"/>
          <w:szCs w:val="40"/>
          <w:rtl/>
        </w:rPr>
        <w:t>الآخرة</w:t>
      </w:r>
      <w:r w:rsidRPr="00062770">
        <w:rPr>
          <w:rFonts w:ascii="Arial" w:hAnsi="Arial" w:cs="Arial"/>
          <w:b/>
          <w:bCs/>
          <w:sz w:val="40"/>
          <w:szCs w:val="40"/>
          <w:rtl/>
        </w:rPr>
        <w:t xml:space="preserve"> </w:t>
      </w:r>
      <w:r w:rsidRPr="00062770">
        <w:rPr>
          <w:rFonts w:ascii="Arial" w:hAnsi="Arial" w:cs="Arial" w:hint="cs"/>
          <w:b/>
          <w:bCs/>
          <w:sz w:val="40"/>
          <w:szCs w:val="40"/>
          <w:rtl/>
        </w:rPr>
        <w:t>ف</w:t>
      </w:r>
      <w:r w:rsidRPr="00062770">
        <w:rPr>
          <w:rFonts w:ascii="Arial" w:hAnsi="Arial" w:cs="Arial"/>
          <w:b/>
          <w:bCs/>
          <w:sz w:val="40"/>
          <w:szCs w:val="40"/>
          <w:rtl/>
        </w:rPr>
        <w:t>هي أمور شعورية وليست أمور معرفية</w:t>
      </w:r>
      <w:r>
        <w:rPr>
          <w:rFonts w:ascii="Arial" w:hAnsi="Arial" w:cs="Arial"/>
          <w:b/>
          <w:bCs/>
          <w:sz w:val="40"/>
          <w:szCs w:val="40"/>
          <w:rtl/>
        </w:rPr>
        <w:t>،</w:t>
      </w:r>
      <w:r w:rsidRPr="00062770">
        <w:rPr>
          <w:rFonts w:ascii="Arial" w:hAnsi="Arial" w:cs="Arial"/>
          <w:b/>
          <w:bCs/>
          <w:sz w:val="40"/>
          <w:szCs w:val="40"/>
          <w:rtl/>
        </w:rPr>
        <w:t xml:space="preserve"> و</w:t>
      </w:r>
      <w:r w:rsidR="00801F96">
        <w:rPr>
          <w:rFonts w:ascii="Arial" w:hAnsi="Arial" w:cs="Arial"/>
          <w:b/>
          <w:bCs/>
          <w:sz w:val="40"/>
          <w:szCs w:val="40"/>
          <w:rtl/>
        </w:rPr>
        <w:t>الإنسان</w:t>
      </w:r>
      <w:r w:rsidRPr="00062770">
        <w:rPr>
          <w:rFonts w:ascii="Arial" w:hAnsi="Arial" w:cs="Arial"/>
          <w:b/>
          <w:bCs/>
          <w:sz w:val="40"/>
          <w:szCs w:val="40"/>
          <w:rtl/>
        </w:rPr>
        <w:t xml:space="preserve"> الذي يشعر بألم أو بلذة قد لا يستطيع أن يصف لك ما يشعر به</w:t>
      </w:r>
      <w:r>
        <w:rPr>
          <w:rFonts w:ascii="Arial" w:hAnsi="Arial" w:cs="Arial"/>
          <w:b/>
          <w:bCs/>
          <w:sz w:val="40"/>
          <w:szCs w:val="40"/>
          <w:rtl/>
        </w:rPr>
        <w:t>،</w:t>
      </w:r>
      <w:r w:rsidRPr="00062770">
        <w:rPr>
          <w:rFonts w:ascii="Arial" w:hAnsi="Arial" w:cs="Arial"/>
          <w:b/>
          <w:bCs/>
          <w:sz w:val="40"/>
          <w:szCs w:val="40"/>
          <w:rtl/>
        </w:rPr>
        <w:t xml:space="preserve"> لأن الألم واللذة هو شيء له طعم يذوقه ويشعر به وقد لا يستطيع أن يعبر عنه</w:t>
      </w:r>
      <w:r>
        <w:rPr>
          <w:rFonts w:ascii="Arial" w:hAnsi="Arial" w:cs="Arial"/>
          <w:b/>
          <w:bCs/>
          <w:sz w:val="40"/>
          <w:szCs w:val="40"/>
          <w:rtl/>
        </w:rPr>
        <w:t>.</w:t>
      </w:r>
    </w:p>
    <w:p w14:paraId="0826726D" w14:textId="77777777" w:rsidR="00696A5F" w:rsidRPr="00062770" w:rsidRDefault="00696A5F" w:rsidP="00696A5F">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إذا لم تكن تشعر بشيء من الحالة النفسية للشعور بحب الخالق أو بشيء من الحالة النفسية للشعور بالخضوع له فهذا </w:t>
      </w:r>
      <w:r>
        <w:rPr>
          <w:rFonts w:ascii="Arial" w:hAnsi="Arial" w:cs="Arial" w:hint="cs"/>
          <w:b/>
          <w:bCs/>
          <w:sz w:val="40"/>
          <w:szCs w:val="40"/>
          <w:rtl/>
        </w:rPr>
        <w:t>معناه</w:t>
      </w:r>
      <w:r w:rsidRPr="00062770">
        <w:rPr>
          <w:rFonts w:ascii="Arial" w:hAnsi="Arial" w:cs="Arial"/>
          <w:b/>
          <w:bCs/>
          <w:sz w:val="40"/>
          <w:szCs w:val="40"/>
          <w:rtl/>
        </w:rPr>
        <w:t xml:space="preserve"> </w:t>
      </w:r>
      <w:r>
        <w:rPr>
          <w:rFonts w:ascii="Arial" w:hAnsi="Arial" w:cs="Arial" w:hint="cs"/>
          <w:b/>
          <w:bCs/>
          <w:sz w:val="40"/>
          <w:szCs w:val="40"/>
          <w:rtl/>
        </w:rPr>
        <w:t>غ</w:t>
      </w:r>
      <w:r w:rsidRPr="00062770">
        <w:rPr>
          <w:rFonts w:ascii="Arial" w:hAnsi="Arial" w:cs="Arial"/>
          <w:b/>
          <w:bCs/>
          <w:sz w:val="40"/>
          <w:szCs w:val="40"/>
          <w:rtl/>
        </w:rPr>
        <w:t>ياب المعرفة بالله و</w:t>
      </w:r>
      <w:r>
        <w:rPr>
          <w:rFonts w:ascii="Arial" w:hAnsi="Arial" w:cs="Arial"/>
          <w:b/>
          <w:bCs/>
          <w:sz w:val="40"/>
          <w:szCs w:val="40"/>
          <w:rtl/>
        </w:rPr>
        <w:t>الآخرة.</w:t>
      </w:r>
    </w:p>
    <w:p w14:paraId="46006B48" w14:textId="77777777" w:rsidR="00696A5F" w:rsidRPr="00062770" w:rsidRDefault="00696A5F" w:rsidP="00696A5F">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highlight w:val="yellow"/>
          <w:rtl/>
        </w:rPr>
        <w:t xml:space="preserve">ـ الفرق بين تحقيق مشاعر </w:t>
      </w:r>
      <w:r>
        <w:rPr>
          <w:rFonts w:ascii="Arial" w:hAnsi="Arial" w:cs="Arial"/>
          <w:b/>
          <w:bCs/>
          <w:sz w:val="40"/>
          <w:szCs w:val="40"/>
          <w:highlight w:val="yellow"/>
          <w:rtl/>
        </w:rPr>
        <w:t>الإيمان</w:t>
      </w:r>
      <w:r w:rsidRPr="00062770">
        <w:rPr>
          <w:rFonts w:ascii="Arial" w:hAnsi="Arial" w:cs="Arial"/>
          <w:b/>
          <w:bCs/>
          <w:sz w:val="40"/>
          <w:szCs w:val="40"/>
          <w:highlight w:val="yellow"/>
          <w:rtl/>
        </w:rPr>
        <w:t xml:space="preserve"> والاقتناع بالعمل على تحقيقها</w:t>
      </w:r>
      <w:r>
        <w:rPr>
          <w:rFonts w:ascii="Arial" w:hAnsi="Arial" w:cs="Arial"/>
          <w:b/>
          <w:bCs/>
          <w:sz w:val="40"/>
          <w:szCs w:val="40"/>
          <w:highlight w:val="yellow"/>
          <w:rtl/>
        </w:rPr>
        <w:t>:</w:t>
      </w:r>
      <w:r w:rsidRPr="00062770">
        <w:rPr>
          <w:rFonts w:ascii="Arial" w:hAnsi="Arial" w:cs="Arial"/>
          <w:b/>
          <w:bCs/>
          <w:sz w:val="40"/>
          <w:szCs w:val="40"/>
          <w:rtl/>
        </w:rPr>
        <w:t xml:space="preserve"> </w:t>
      </w:r>
    </w:p>
    <w:p w14:paraId="19207F07" w14:textId="12E81BBF" w:rsidR="00696A5F" w:rsidRPr="00062770" w:rsidRDefault="00696A5F" w:rsidP="00696A5F">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إن العبرة بتحقيق مشاعر </w:t>
      </w:r>
      <w:r>
        <w:rPr>
          <w:rFonts w:ascii="Arial" w:hAnsi="Arial" w:cs="Arial"/>
          <w:b/>
          <w:bCs/>
          <w:sz w:val="40"/>
          <w:szCs w:val="40"/>
          <w:rtl/>
        </w:rPr>
        <w:t>الإيمان،</w:t>
      </w:r>
      <w:r w:rsidRPr="00062770">
        <w:rPr>
          <w:rFonts w:ascii="Arial" w:hAnsi="Arial" w:cs="Arial"/>
          <w:b/>
          <w:bCs/>
          <w:sz w:val="40"/>
          <w:szCs w:val="40"/>
          <w:rtl/>
        </w:rPr>
        <w:t xml:space="preserve"> وليست العبرة بالاقتناع بها وتمني التحلي بها والدعوة إليها وتعليمها الناس ولا حتى السعي نحوها دون الوصول لتحقيقها</w:t>
      </w:r>
      <w:r>
        <w:rPr>
          <w:rFonts w:ascii="Arial" w:hAnsi="Arial" w:cs="Arial"/>
          <w:b/>
          <w:bCs/>
          <w:sz w:val="40"/>
          <w:szCs w:val="40"/>
          <w:rtl/>
        </w:rPr>
        <w:t>،</w:t>
      </w:r>
      <w:r w:rsidRPr="00062770">
        <w:rPr>
          <w:rFonts w:ascii="Arial" w:hAnsi="Arial" w:cs="Arial"/>
          <w:b/>
          <w:bCs/>
          <w:sz w:val="40"/>
          <w:szCs w:val="40"/>
          <w:rtl/>
        </w:rPr>
        <w:t xml:space="preserve"> فَمَنْ هذا حاله فلا فائدة من عمله</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أَتَأْمُرُونَ النَّاسَ بِالْبِرِّ وَتَنْسَوْنَ أَنْفُسَكُمْ وَأَنْتُمْ تَتْلُونَ الْكِتَابَ أَفَلا تَعْقِلُونَ</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63"/>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وفي الحديث</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مثل الذي يعلم الناس الخير وينسى نفسه مثل الفتيلة تضيء للناس وتحرق نفسها</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64"/>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وحتى لو كان </w:t>
      </w:r>
      <w:r w:rsidR="00801F96">
        <w:rPr>
          <w:rFonts w:ascii="Arial" w:hAnsi="Arial" w:cs="Arial"/>
          <w:b/>
          <w:bCs/>
          <w:sz w:val="40"/>
          <w:szCs w:val="40"/>
          <w:rtl/>
        </w:rPr>
        <w:t>الإنسان</w:t>
      </w:r>
      <w:r w:rsidRPr="00062770">
        <w:rPr>
          <w:rFonts w:ascii="Arial" w:hAnsi="Arial" w:cs="Arial"/>
          <w:b/>
          <w:bCs/>
          <w:sz w:val="40"/>
          <w:szCs w:val="40"/>
          <w:rtl/>
        </w:rPr>
        <w:t xml:space="preserve"> عالم</w:t>
      </w:r>
      <w:r>
        <w:rPr>
          <w:rFonts w:ascii="Arial" w:hAnsi="Arial" w:cs="Arial" w:hint="cs"/>
          <w:b/>
          <w:bCs/>
          <w:sz w:val="40"/>
          <w:szCs w:val="40"/>
          <w:rtl/>
        </w:rPr>
        <w:t>ً</w:t>
      </w:r>
      <w:r w:rsidRPr="00062770">
        <w:rPr>
          <w:rFonts w:ascii="Arial" w:hAnsi="Arial" w:cs="Arial"/>
          <w:b/>
          <w:bCs/>
          <w:sz w:val="40"/>
          <w:szCs w:val="40"/>
          <w:rtl/>
        </w:rPr>
        <w:t>ا عامل</w:t>
      </w:r>
      <w:r>
        <w:rPr>
          <w:rFonts w:ascii="Arial" w:hAnsi="Arial" w:cs="Arial" w:hint="cs"/>
          <w:b/>
          <w:bCs/>
          <w:sz w:val="40"/>
          <w:szCs w:val="40"/>
          <w:rtl/>
        </w:rPr>
        <w:t>ً</w:t>
      </w:r>
      <w:r w:rsidRPr="00062770">
        <w:rPr>
          <w:rFonts w:ascii="Arial" w:hAnsi="Arial" w:cs="Arial"/>
          <w:b/>
          <w:bCs/>
          <w:sz w:val="40"/>
          <w:szCs w:val="40"/>
          <w:rtl/>
        </w:rPr>
        <w:t xml:space="preserve">ا بكل أمور الدين والدنيا من غير أن يحقق مشاعر </w:t>
      </w:r>
      <w:r>
        <w:rPr>
          <w:rFonts w:ascii="Arial" w:hAnsi="Arial" w:cs="Arial"/>
          <w:b/>
          <w:bCs/>
          <w:sz w:val="40"/>
          <w:szCs w:val="40"/>
          <w:rtl/>
        </w:rPr>
        <w:t>الإيمان</w:t>
      </w:r>
      <w:r w:rsidRPr="00062770">
        <w:rPr>
          <w:rFonts w:ascii="Arial" w:hAnsi="Arial" w:cs="Arial"/>
          <w:b/>
          <w:bCs/>
          <w:sz w:val="40"/>
          <w:szCs w:val="40"/>
          <w:rtl/>
        </w:rPr>
        <w:t xml:space="preserve"> فلا يغني ذلك عنه </w:t>
      </w:r>
      <w:r>
        <w:rPr>
          <w:rFonts w:ascii="Arial" w:hAnsi="Arial" w:cs="Arial"/>
          <w:b/>
          <w:bCs/>
          <w:sz w:val="40"/>
          <w:szCs w:val="40"/>
          <w:rtl/>
        </w:rPr>
        <w:t>شيئًا،</w:t>
      </w:r>
      <w:r w:rsidRPr="00062770">
        <w:rPr>
          <w:rFonts w:ascii="Arial" w:hAnsi="Arial" w:cs="Arial"/>
          <w:b/>
          <w:bCs/>
          <w:sz w:val="40"/>
          <w:szCs w:val="40"/>
          <w:rtl/>
        </w:rPr>
        <w:t xml:space="preserve"> ومن الناس مَنْ يظل طول عمره يقول أنا مقصر في هذه المشاعر وأريد تحقيقها</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قَالُوا يَا وَيْلَنَا إِنَّا كُنَّا ظَالِمِينَ</w:t>
      </w:r>
      <w:r>
        <w:rPr>
          <w:rFonts w:ascii="Arial" w:hAnsi="Arial" w:cs="Arial"/>
          <w:b/>
          <w:bCs/>
          <w:sz w:val="40"/>
          <w:szCs w:val="40"/>
          <w:rtl/>
        </w:rPr>
        <w:t>،</w:t>
      </w:r>
      <w:r w:rsidRPr="00062770">
        <w:rPr>
          <w:rFonts w:ascii="Arial" w:hAnsi="Arial" w:cs="Arial"/>
          <w:b/>
          <w:bCs/>
          <w:sz w:val="40"/>
          <w:szCs w:val="40"/>
          <w:rtl/>
        </w:rPr>
        <w:t xml:space="preserve"> فَمَا زَالَتْ تِلْكَ دَعْوَاهُمْ حَتَّى جَعَلْنَاهُمْ حَصِيدً</w:t>
      </w:r>
      <w:r>
        <w:rPr>
          <w:rFonts w:ascii="Arial" w:hAnsi="Arial" w:cs="Arial" w:hint="cs"/>
          <w:b/>
          <w:bCs/>
          <w:sz w:val="40"/>
          <w:szCs w:val="40"/>
          <w:rtl/>
        </w:rPr>
        <w:t>ا</w:t>
      </w:r>
      <w:r w:rsidRPr="00062770">
        <w:rPr>
          <w:rFonts w:ascii="Arial" w:hAnsi="Arial" w:cs="Arial"/>
          <w:b/>
          <w:bCs/>
          <w:sz w:val="40"/>
          <w:szCs w:val="40"/>
          <w:rtl/>
        </w:rPr>
        <w:t xml:space="preserve"> خَامِدِينَ</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65"/>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فهذه المشاعر من الثوابت التي يقرها الجميع وعلى اقتناع تام بأهميتها وأهمية تحقيقها</w:t>
      </w:r>
      <w:r>
        <w:rPr>
          <w:rFonts w:ascii="Arial" w:hAnsi="Arial" w:cs="Arial"/>
          <w:b/>
          <w:bCs/>
          <w:sz w:val="40"/>
          <w:szCs w:val="40"/>
          <w:rtl/>
        </w:rPr>
        <w:t>،</w:t>
      </w:r>
      <w:r w:rsidRPr="00062770">
        <w:rPr>
          <w:rFonts w:ascii="Arial" w:hAnsi="Arial" w:cs="Arial"/>
          <w:b/>
          <w:bCs/>
          <w:sz w:val="40"/>
          <w:szCs w:val="40"/>
          <w:rtl/>
        </w:rPr>
        <w:t xml:space="preserve"> ولكن مَنْ يحققها </w:t>
      </w:r>
      <w:r>
        <w:rPr>
          <w:rFonts w:ascii="Arial" w:hAnsi="Arial" w:cs="Arial"/>
          <w:b/>
          <w:bCs/>
          <w:sz w:val="40"/>
          <w:szCs w:val="40"/>
          <w:rtl/>
        </w:rPr>
        <w:t>فعلًا؟</w:t>
      </w:r>
      <w:r w:rsidRPr="00062770">
        <w:rPr>
          <w:rFonts w:ascii="Arial" w:hAnsi="Arial" w:cs="Arial"/>
          <w:b/>
          <w:bCs/>
          <w:sz w:val="40"/>
          <w:szCs w:val="40"/>
          <w:rtl/>
        </w:rPr>
        <w:t>! (</w:t>
      </w:r>
      <w:r>
        <w:rPr>
          <w:rFonts w:ascii="Arial" w:hAnsi="Arial" w:cs="Arial"/>
          <w:b/>
          <w:bCs/>
          <w:sz w:val="40"/>
          <w:szCs w:val="40"/>
          <w:rtl/>
        </w:rPr>
        <w:t>(</w:t>
      </w:r>
      <w:r w:rsidRPr="00062770">
        <w:rPr>
          <w:rFonts w:ascii="Arial" w:hAnsi="Arial" w:cs="Arial"/>
          <w:b/>
          <w:bCs/>
          <w:sz w:val="40"/>
          <w:szCs w:val="40"/>
          <w:rtl/>
        </w:rPr>
        <w:t>يَا أَيُّهَا الَّذِينَ آمَنُوا لِمَ تَقُولُونَ مَا لا تَفْعَلُونَ</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66"/>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وإنك لتجد الكثير ممَنْ يدعي أنها متحققة في نفسه</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فَلَيَعْلَمَنَّ اللَّهُ الَّذِينَ صَدَقُوا وَلَيَعْلَمَنَّ الْكَاذِبِينَ</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67"/>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وَلَيَعْلَمَنَّ اللَّهُ الَّذِينَ آمَنُوا وَلَيَعْلَمَنَّ الْمُنَافِقِينَ</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68"/>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hint="cs"/>
          <w:b/>
          <w:bCs/>
          <w:sz w:val="40"/>
          <w:szCs w:val="40"/>
          <w:rtl/>
        </w:rPr>
        <w:t xml:space="preserve"> </w:t>
      </w:r>
    </w:p>
    <w:p w14:paraId="3C956EBD" w14:textId="77777777" w:rsidR="006F03E7" w:rsidRDefault="006F03E7" w:rsidP="0038499D">
      <w:pPr>
        <w:tabs>
          <w:tab w:val="right" w:pos="9450"/>
        </w:tabs>
        <w:autoSpaceDE w:val="0"/>
        <w:autoSpaceDN w:val="0"/>
        <w:adjustRightInd w:val="0"/>
        <w:spacing w:before="12"/>
        <w:ind w:left="26"/>
        <w:jc w:val="both"/>
        <w:rPr>
          <w:rFonts w:ascii="Arial" w:hAnsi="Arial" w:cs="Arial"/>
          <w:b/>
          <w:bCs/>
          <w:sz w:val="40"/>
          <w:szCs w:val="40"/>
          <w:rtl/>
        </w:rPr>
      </w:pPr>
    </w:p>
    <w:bookmarkEnd w:id="61"/>
    <w:p w14:paraId="21B02B5B" w14:textId="537781F7" w:rsidR="00E9527F" w:rsidRDefault="00E9527F" w:rsidP="002F0BFE">
      <w:pPr>
        <w:tabs>
          <w:tab w:val="right" w:pos="9450"/>
        </w:tabs>
        <w:autoSpaceDE w:val="0"/>
        <w:autoSpaceDN w:val="0"/>
        <w:adjustRightInd w:val="0"/>
        <w:spacing w:before="12"/>
        <w:ind w:left="26"/>
        <w:jc w:val="center"/>
        <w:rPr>
          <w:rFonts w:ascii="Arial" w:hAnsi="Arial" w:cs="Arial"/>
          <w:b/>
          <w:bCs/>
          <w:sz w:val="48"/>
          <w:szCs w:val="48"/>
          <w:rtl/>
          <w:lang w:bidi="ar-EG"/>
        </w:rPr>
      </w:pPr>
      <w:r>
        <w:rPr>
          <w:rFonts w:ascii="Arial" w:hAnsi="Arial" w:cs="Arial" w:hint="cs"/>
          <w:b/>
          <w:bCs/>
          <w:sz w:val="48"/>
          <w:szCs w:val="48"/>
          <w:rtl/>
          <w:lang w:bidi="ar-EG"/>
        </w:rPr>
        <w:t>***********************************</w:t>
      </w:r>
    </w:p>
    <w:p w14:paraId="0FB23599" w14:textId="77777777" w:rsidR="003B00A8" w:rsidRPr="00062770" w:rsidRDefault="003B00A8" w:rsidP="000F1BA3">
      <w:pPr>
        <w:tabs>
          <w:tab w:val="right" w:pos="9450"/>
        </w:tabs>
        <w:autoSpaceDE w:val="0"/>
        <w:autoSpaceDN w:val="0"/>
        <w:adjustRightInd w:val="0"/>
        <w:spacing w:before="12"/>
        <w:ind w:left="26"/>
        <w:jc w:val="both"/>
        <w:rPr>
          <w:rFonts w:ascii="Arial" w:hAnsi="Arial" w:cs="Arial"/>
          <w:b/>
          <w:bCs/>
          <w:sz w:val="40"/>
          <w:szCs w:val="40"/>
          <w:rtl/>
          <w:lang w:bidi="ar-EG"/>
        </w:rPr>
      </w:pPr>
    </w:p>
    <w:p w14:paraId="2BACE994" w14:textId="25967752" w:rsidR="000F1BA3" w:rsidRPr="00A26E90" w:rsidRDefault="000F1BA3" w:rsidP="00E21B80">
      <w:pPr>
        <w:pStyle w:val="Heading1"/>
        <w:tabs>
          <w:tab w:val="right" w:pos="9450"/>
        </w:tabs>
        <w:spacing w:before="12"/>
        <w:ind w:left="26"/>
        <w:jc w:val="center"/>
        <w:rPr>
          <w:rFonts w:ascii="Arial" w:hAnsi="Arial" w:cs="Arial"/>
          <w:b/>
          <w:bCs/>
          <w:color w:val="auto"/>
          <w:sz w:val="56"/>
          <w:szCs w:val="56"/>
          <w:rtl/>
          <w:lang w:bidi="ar-EG"/>
        </w:rPr>
      </w:pPr>
      <w:bookmarkStart w:id="84" w:name="_Toc56361028"/>
      <w:r w:rsidRPr="00A26E90">
        <w:rPr>
          <w:rFonts w:ascii="Arial" w:hAnsi="Arial" w:cs="Arial" w:hint="cs"/>
          <w:b/>
          <w:bCs/>
          <w:color w:val="auto"/>
          <w:sz w:val="56"/>
          <w:szCs w:val="56"/>
          <w:highlight w:val="lightGray"/>
          <w:rtl/>
          <w:lang w:bidi="ar-EG"/>
        </w:rPr>
        <w:t xml:space="preserve">الباب </w:t>
      </w:r>
      <w:r w:rsidR="00776381">
        <w:rPr>
          <w:rFonts w:ascii="Arial" w:hAnsi="Arial" w:cs="Arial" w:hint="cs"/>
          <w:b/>
          <w:bCs/>
          <w:color w:val="auto"/>
          <w:sz w:val="56"/>
          <w:szCs w:val="56"/>
          <w:highlight w:val="lightGray"/>
          <w:rtl/>
          <w:lang w:bidi="ar-EG"/>
        </w:rPr>
        <w:t>الخامس</w:t>
      </w:r>
      <w:r>
        <w:rPr>
          <w:rFonts w:ascii="Arial" w:hAnsi="Arial" w:cs="Arial" w:hint="cs"/>
          <w:b/>
          <w:bCs/>
          <w:color w:val="auto"/>
          <w:sz w:val="56"/>
          <w:szCs w:val="56"/>
          <w:highlight w:val="lightGray"/>
          <w:rtl/>
          <w:lang w:bidi="ar-EG"/>
        </w:rPr>
        <w:t>:</w:t>
      </w:r>
      <w:r w:rsidRPr="00A26E90">
        <w:rPr>
          <w:rFonts w:ascii="Arial" w:hAnsi="Arial" w:cs="Arial" w:hint="cs"/>
          <w:b/>
          <w:bCs/>
          <w:color w:val="auto"/>
          <w:sz w:val="56"/>
          <w:szCs w:val="56"/>
          <w:highlight w:val="lightGray"/>
          <w:rtl/>
          <w:lang w:bidi="ar-EG"/>
        </w:rPr>
        <w:t xml:space="preserve"> </w:t>
      </w:r>
      <w:r>
        <w:rPr>
          <w:rFonts w:ascii="Arial" w:hAnsi="Arial" w:cs="Arial" w:hint="cs"/>
          <w:b/>
          <w:bCs/>
          <w:color w:val="auto"/>
          <w:sz w:val="56"/>
          <w:szCs w:val="56"/>
          <w:highlight w:val="lightGray"/>
          <w:rtl/>
          <w:lang w:bidi="ar-EG"/>
        </w:rPr>
        <w:t>تحقيق الشعور بالمهابة</w:t>
      </w:r>
      <w:r w:rsidRPr="00520B4D">
        <w:rPr>
          <w:rFonts w:ascii="Arial" w:hAnsi="Arial" w:cs="Arial"/>
          <w:b/>
          <w:bCs/>
          <w:color w:val="auto"/>
          <w:sz w:val="56"/>
          <w:szCs w:val="56"/>
          <w:highlight w:val="lightGray"/>
          <w:rtl/>
          <w:lang w:bidi="ar-EG"/>
        </w:rPr>
        <w:t xml:space="preserve"> </w:t>
      </w:r>
      <w:r>
        <w:rPr>
          <w:rFonts w:ascii="Arial" w:hAnsi="Arial" w:cs="Arial"/>
          <w:b/>
          <w:bCs/>
          <w:color w:val="auto"/>
          <w:sz w:val="56"/>
          <w:szCs w:val="56"/>
          <w:highlight w:val="lightGray"/>
          <w:rtl/>
          <w:lang w:bidi="ar-EG"/>
        </w:rPr>
        <w:t>(</w:t>
      </w:r>
      <w:r>
        <w:rPr>
          <w:rFonts w:ascii="Arial" w:hAnsi="Arial" w:cs="Arial" w:hint="cs"/>
          <w:b/>
          <w:bCs/>
          <w:color w:val="auto"/>
          <w:sz w:val="56"/>
          <w:szCs w:val="56"/>
          <w:highlight w:val="lightGray"/>
          <w:rtl/>
          <w:lang w:bidi="ar-EG"/>
        </w:rPr>
        <w:t>الشرط الثالث ل</w:t>
      </w:r>
      <w:r w:rsidRPr="00A26E90">
        <w:rPr>
          <w:rFonts w:ascii="Arial" w:hAnsi="Arial" w:cs="Arial" w:hint="cs"/>
          <w:b/>
          <w:bCs/>
          <w:color w:val="auto"/>
          <w:sz w:val="56"/>
          <w:szCs w:val="56"/>
          <w:highlight w:val="lightGray"/>
          <w:rtl/>
          <w:lang w:bidi="ar-EG"/>
        </w:rPr>
        <w:t>معرفة</w:t>
      </w:r>
      <w:r>
        <w:rPr>
          <w:rFonts w:ascii="Arial" w:hAnsi="Arial" w:cs="Arial" w:hint="cs"/>
          <w:b/>
          <w:bCs/>
          <w:color w:val="auto"/>
          <w:sz w:val="56"/>
          <w:szCs w:val="56"/>
          <w:highlight w:val="lightGray"/>
          <w:rtl/>
          <w:lang w:bidi="ar-EG"/>
        </w:rPr>
        <w:t xml:space="preserve"> الله والآخرة)</w:t>
      </w:r>
      <w:bookmarkEnd w:id="84"/>
      <w:r>
        <w:rPr>
          <w:rFonts w:ascii="Arial" w:hAnsi="Arial" w:cs="Arial" w:hint="cs"/>
          <w:b/>
          <w:bCs/>
          <w:color w:val="auto"/>
          <w:sz w:val="56"/>
          <w:szCs w:val="56"/>
          <w:highlight w:val="lightGray"/>
          <w:rtl/>
          <w:lang w:bidi="ar-EG"/>
        </w:rPr>
        <w:t xml:space="preserve"> </w:t>
      </w:r>
    </w:p>
    <w:p w14:paraId="23899F58" w14:textId="77777777" w:rsidR="000F1BA3" w:rsidRDefault="000F1BA3" w:rsidP="000F1BA3">
      <w:pPr>
        <w:tabs>
          <w:tab w:val="right" w:pos="9450"/>
        </w:tabs>
        <w:autoSpaceDE w:val="0"/>
        <w:autoSpaceDN w:val="0"/>
        <w:adjustRightInd w:val="0"/>
        <w:spacing w:before="12"/>
        <w:ind w:left="26"/>
        <w:jc w:val="both"/>
        <w:rPr>
          <w:rFonts w:ascii="Arial" w:hAnsi="Arial" w:cs="Arial"/>
          <w:b/>
          <w:bCs/>
          <w:sz w:val="40"/>
          <w:szCs w:val="40"/>
          <w:rtl/>
          <w:lang w:bidi="ar-EG"/>
        </w:rPr>
      </w:pPr>
    </w:p>
    <w:p w14:paraId="71B2BEDE" w14:textId="77842EF8" w:rsidR="000F1BA3" w:rsidRDefault="000F1BA3" w:rsidP="000F1BA3">
      <w:pPr>
        <w:tabs>
          <w:tab w:val="right" w:pos="9450"/>
        </w:tabs>
        <w:autoSpaceDE w:val="0"/>
        <w:autoSpaceDN w:val="0"/>
        <w:adjustRightInd w:val="0"/>
        <w:spacing w:before="12"/>
        <w:ind w:left="26"/>
        <w:jc w:val="both"/>
        <w:rPr>
          <w:rFonts w:ascii="Arial" w:hAnsi="Arial" w:cs="Arial"/>
          <w:b/>
          <w:bCs/>
          <w:sz w:val="48"/>
          <w:szCs w:val="48"/>
          <w:rtl/>
          <w:lang w:bidi="ar-EG"/>
        </w:rPr>
      </w:pPr>
      <w:r w:rsidRPr="00A26E90">
        <w:rPr>
          <w:rFonts w:ascii="Arial" w:hAnsi="Arial" w:cs="Arial" w:hint="cs"/>
          <w:b/>
          <w:bCs/>
          <w:sz w:val="48"/>
          <w:szCs w:val="48"/>
          <w:rtl/>
          <w:lang w:bidi="ar-EG"/>
        </w:rPr>
        <w:t xml:space="preserve">ـ </w:t>
      </w:r>
      <w:r w:rsidRPr="002C0E38">
        <w:rPr>
          <w:rFonts w:ascii="Arial" w:hAnsi="Arial" w:cs="Arial" w:hint="cs"/>
          <w:b/>
          <w:bCs/>
          <w:sz w:val="48"/>
          <w:szCs w:val="48"/>
          <w:rtl/>
          <w:lang w:bidi="ar-EG"/>
        </w:rPr>
        <w:t xml:space="preserve">تحقيق الشرط الثالث للمعرفة </w:t>
      </w:r>
      <w:r w:rsidR="005845CA">
        <w:rPr>
          <w:rFonts w:ascii="Arial" w:hAnsi="Arial" w:cs="Arial" w:hint="cs"/>
          <w:b/>
          <w:bCs/>
          <w:sz w:val="48"/>
          <w:szCs w:val="48"/>
          <w:rtl/>
          <w:lang w:bidi="ar-EG"/>
        </w:rPr>
        <w:t>بالأمر الخطير</w:t>
      </w:r>
      <w:r>
        <w:rPr>
          <w:rFonts w:ascii="Arial" w:hAnsi="Arial" w:cs="Arial" w:hint="cs"/>
          <w:b/>
          <w:bCs/>
          <w:sz w:val="48"/>
          <w:szCs w:val="48"/>
          <w:rtl/>
          <w:lang w:bidi="ar-EG"/>
        </w:rPr>
        <w:t xml:space="preserve">(الشعور بالمهابة ـ </w:t>
      </w:r>
      <w:r w:rsidRPr="002C0E38">
        <w:rPr>
          <w:rFonts w:ascii="Arial" w:hAnsi="Arial" w:cs="Arial" w:hint="cs"/>
          <w:b/>
          <w:bCs/>
          <w:sz w:val="48"/>
          <w:szCs w:val="48"/>
          <w:rtl/>
          <w:lang w:bidi="ar-EG"/>
        </w:rPr>
        <w:t>الانتباه</w:t>
      </w:r>
      <w:r>
        <w:rPr>
          <w:rFonts w:ascii="Arial" w:hAnsi="Arial" w:cs="Arial" w:hint="cs"/>
          <w:b/>
          <w:bCs/>
          <w:sz w:val="48"/>
          <w:szCs w:val="48"/>
          <w:rtl/>
          <w:lang w:bidi="ar-EG"/>
        </w:rPr>
        <w:t xml:space="preserve"> لمدى عظمة الخالق وخطورة الآخرة)</w:t>
      </w:r>
      <w:r w:rsidRPr="00A26E90">
        <w:rPr>
          <w:rFonts w:ascii="Arial" w:hAnsi="Arial" w:cs="Arial" w:hint="cs"/>
          <w:b/>
          <w:bCs/>
          <w:sz w:val="48"/>
          <w:szCs w:val="48"/>
          <w:rtl/>
          <w:lang w:bidi="ar-EG"/>
        </w:rPr>
        <w:t xml:space="preserve"> يتم من خلال التصور لمدى خطورة معنى الخالق و</w:t>
      </w:r>
      <w:r>
        <w:rPr>
          <w:rFonts w:ascii="Arial" w:hAnsi="Arial" w:cs="Arial" w:hint="cs"/>
          <w:b/>
          <w:bCs/>
          <w:sz w:val="48"/>
          <w:szCs w:val="48"/>
          <w:rtl/>
          <w:lang w:bidi="ar-EG"/>
        </w:rPr>
        <w:t>الآخرة</w:t>
      </w:r>
      <w:r w:rsidRPr="00A26E90">
        <w:rPr>
          <w:rFonts w:ascii="Arial" w:hAnsi="Arial" w:cs="Arial" w:hint="cs"/>
          <w:b/>
          <w:bCs/>
          <w:sz w:val="48"/>
          <w:szCs w:val="48"/>
          <w:rtl/>
          <w:lang w:bidi="ar-EG"/>
        </w:rPr>
        <w:t xml:space="preserve"> حتى يفيق </w:t>
      </w:r>
      <w:r w:rsidR="00801F96">
        <w:rPr>
          <w:rFonts w:ascii="Arial" w:hAnsi="Arial" w:cs="Arial" w:hint="cs"/>
          <w:b/>
          <w:bCs/>
          <w:sz w:val="48"/>
          <w:szCs w:val="48"/>
          <w:rtl/>
          <w:lang w:bidi="ar-EG"/>
        </w:rPr>
        <w:t>الإنسان</w:t>
      </w:r>
      <w:r w:rsidRPr="00A26E90">
        <w:rPr>
          <w:rFonts w:ascii="Arial" w:hAnsi="Arial" w:cs="Arial" w:hint="cs"/>
          <w:b/>
          <w:bCs/>
          <w:sz w:val="48"/>
          <w:szCs w:val="48"/>
          <w:rtl/>
          <w:lang w:bidi="ar-EG"/>
        </w:rPr>
        <w:t xml:space="preserve"> من الغيبوبة وينتبه من غفلته إلى أن قدرة الله وهول </w:t>
      </w:r>
      <w:r>
        <w:rPr>
          <w:rFonts w:ascii="Arial" w:hAnsi="Arial" w:cs="Arial" w:hint="cs"/>
          <w:b/>
          <w:bCs/>
          <w:sz w:val="48"/>
          <w:szCs w:val="48"/>
          <w:rtl/>
          <w:lang w:bidi="ar-EG"/>
        </w:rPr>
        <w:t>الآخرة</w:t>
      </w:r>
      <w:r w:rsidRPr="00A26E90">
        <w:rPr>
          <w:rFonts w:ascii="Arial" w:hAnsi="Arial" w:cs="Arial" w:hint="cs"/>
          <w:b/>
          <w:bCs/>
          <w:sz w:val="48"/>
          <w:szCs w:val="48"/>
          <w:rtl/>
          <w:lang w:bidi="ar-EG"/>
        </w:rPr>
        <w:t xml:space="preserve"> خطر واقع رهيب</w:t>
      </w:r>
      <w:r>
        <w:rPr>
          <w:rFonts w:ascii="Arial" w:hAnsi="Arial" w:cs="Arial" w:hint="cs"/>
          <w:b/>
          <w:bCs/>
          <w:sz w:val="48"/>
          <w:szCs w:val="48"/>
          <w:rtl/>
          <w:lang w:bidi="ar-EG"/>
        </w:rPr>
        <w:t>،</w:t>
      </w:r>
      <w:r w:rsidRPr="00A26E90">
        <w:rPr>
          <w:rFonts w:ascii="Arial" w:hAnsi="Arial" w:cs="Arial" w:hint="cs"/>
          <w:b/>
          <w:bCs/>
          <w:sz w:val="48"/>
          <w:szCs w:val="48"/>
          <w:rtl/>
          <w:lang w:bidi="ar-EG"/>
        </w:rPr>
        <w:t xml:space="preserve"> وعندئذ تتحقق المعرفة بالله و</w:t>
      </w:r>
      <w:r>
        <w:rPr>
          <w:rFonts w:ascii="Arial" w:hAnsi="Arial" w:cs="Arial" w:hint="cs"/>
          <w:b/>
          <w:bCs/>
          <w:sz w:val="48"/>
          <w:szCs w:val="48"/>
          <w:rtl/>
          <w:lang w:bidi="ar-EG"/>
        </w:rPr>
        <w:t>الآخرة.</w:t>
      </w:r>
    </w:p>
    <w:p w14:paraId="71514AEC" w14:textId="77777777" w:rsidR="000F1BA3" w:rsidRDefault="000F1BA3" w:rsidP="000F1BA3">
      <w:pPr>
        <w:tabs>
          <w:tab w:val="right" w:pos="9450"/>
        </w:tabs>
        <w:autoSpaceDE w:val="0"/>
        <w:autoSpaceDN w:val="0"/>
        <w:adjustRightInd w:val="0"/>
        <w:spacing w:before="12"/>
        <w:ind w:left="26"/>
        <w:jc w:val="both"/>
        <w:rPr>
          <w:rFonts w:ascii="Arial" w:hAnsi="Arial" w:cs="Arial"/>
          <w:b/>
          <w:bCs/>
          <w:sz w:val="48"/>
          <w:szCs w:val="48"/>
          <w:rtl/>
          <w:lang w:bidi="ar-EG"/>
        </w:rPr>
      </w:pPr>
    </w:p>
    <w:p w14:paraId="56B43EBD" w14:textId="77777777" w:rsidR="000F1BA3" w:rsidRDefault="000F1BA3" w:rsidP="000F1BA3">
      <w:pPr>
        <w:tabs>
          <w:tab w:val="right" w:pos="9450"/>
        </w:tabs>
        <w:autoSpaceDE w:val="0"/>
        <w:autoSpaceDN w:val="0"/>
        <w:adjustRightInd w:val="0"/>
        <w:spacing w:before="12"/>
        <w:ind w:left="26"/>
        <w:jc w:val="both"/>
        <w:rPr>
          <w:rFonts w:ascii="Arial" w:hAnsi="Arial" w:cs="Arial"/>
          <w:b/>
          <w:bCs/>
          <w:sz w:val="48"/>
          <w:szCs w:val="48"/>
          <w:rtl/>
          <w:lang w:bidi="ar-EG"/>
        </w:rPr>
      </w:pPr>
    </w:p>
    <w:p w14:paraId="64A73FFC" w14:textId="77777777" w:rsidR="00E44E57" w:rsidRDefault="00E44E57" w:rsidP="00187984">
      <w:pPr>
        <w:tabs>
          <w:tab w:val="right" w:pos="9450"/>
        </w:tabs>
        <w:autoSpaceDE w:val="0"/>
        <w:autoSpaceDN w:val="0"/>
        <w:adjustRightInd w:val="0"/>
        <w:spacing w:before="12"/>
        <w:ind w:left="26"/>
        <w:jc w:val="both"/>
        <w:rPr>
          <w:rFonts w:ascii="Arial" w:hAnsi="Arial" w:cs="Arial"/>
          <w:b/>
          <w:bCs/>
          <w:sz w:val="48"/>
          <w:szCs w:val="48"/>
          <w:rtl/>
          <w:lang w:bidi="ar-EG"/>
        </w:rPr>
      </w:pPr>
    </w:p>
    <w:p w14:paraId="1B7858A2" w14:textId="7065C585" w:rsidR="00356063" w:rsidRPr="00062770" w:rsidRDefault="00356063" w:rsidP="00356063">
      <w:pPr>
        <w:pStyle w:val="TOCHeading"/>
        <w:tabs>
          <w:tab w:val="right" w:pos="9450"/>
        </w:tabs>
        <w:spacing w:before="12"/>
        <w:ind w:left="26"/>
        <w:jc w:val="center"/>
        <w:outlineLvl w:val="1"/>
        <w:rPr>
          <w:rFonts w:ascii="Arial" w:eastAsiaTheme="minorHAnsi" w:hAnsi="Arial" w:cs="Arial"/>
          <w:b/>
          <w:bCs/>
          <w:color w:val="auto"/>
          <w:sz w:val="40"/>
          <w:szCs w:val="40"/>
          <w:highlight w:val="yellow"/>
          <w:lang w:bidi="ar-EG"/>
        </w:rPr>
      </w:pPr>
      <w:bookmarkStart w:id="85" w:name="_Toc33296345"/>
      <w:bookmarkStart w:id="86" w:name="_Toc56361029"/>
      <w:r w:rsidRPr="00062770">
        <w:rPr>
          <w:rFonts w:ascii="Arial" w:eastAsiaTheme="minorHAnsi" w:hAnsi="Arial" w:cs="Arial"/>
          <w:b/>
          <w:bCs/>
          <w:color w:val="auto"/>
          <w:sz w:val="40"/>
          <w:szCs w:val="40"/>
          <w:highlight w:val="yellow"/>
          <w:lang w:bidi="ar-EG"/>
        </w:rPr>
        <w:t xml:space="preserve">الفصل </w:t>
      </w:r>
      <w:r>
        <w:rPr>
          <w:rFonts w:ascii="Arial" w:eastAsiaTheme="minorHAnsi" w:hAnsi="Arial" w:cs="Arial" w:hint="cs"/>
          <w:b/>
          <w:bCs/>
          <w:color w:val="auto"/>
          <w:sz w:val="40"/>
          <w:szCs w:val="40"/>
          <w:highlight w:val="yellow"/>
          <w:lang w:bidi="ar-EG"/>
        </w:rPr>
        <w:t>الأول</w:t>
      </w:r>
      <w:r w:rsidR="0048770E">
        <w:rPr>
          <w:rFonts w:ascii="Arial" w:eastAsiaTheme="minorHAnsi" w:hAnsi="Arial" w:cs="Arial" w:hint="cs"/>
          <w:b/>
          <w:bCs/>
          <w:color w:val="auto"/>
          <w:sz w:val="40"/>
          <w:szCs w:val="40"/>
          <w:highlight w:val="yellow"/>
          <w:lang w:bidi="ar-EG"/>
        </w:rPr>
        <w:t>:</w:t>
      </w:r>
      <w:r w:rsidRPr="00062770">
        <w:rPr>
          <w:rFonts w:ascii="Arial" w:eastAsiaTheme="minorHAnsi" w:hAnsi="Arial" w:cs="Arial" w:hint="cs"/>
          <w:b/>
          <w:bCs/>
          <w:color w:val="auto"/>
          <w:sz w:val="40"/>
          <w:szCs w:val="40"/>
          <w:highlight w:val="yellow"/>
          <w:lang w:bidi="ar-EG"/>
        </w:rPr>
        <w:t xml:space="preserve"> </w:t>
      </w:r>
      <w:r w:rsidR="00B87F0D">
        <w:rPr>
          <w:rFonts w:ascii="Arial" w:eastAsiaTheme="minorHAnsi" w:hAnsi="Arial" w:cs="Arial" w:hint="cs"/>
          <w:b/>
          <w:bCs/>
          <w:color w:val="auto"/>
          <w:sz w:val="40"/>
          <w:szCs w:val="40"/>
          <w:highlight w:val="yellow"/>
          <w:lang w:bidi="ar-EG"/>
        </w:rPr>
        <w:t>(</w:t>
      </w:r>
      <w:r w:rsidRPr="00062770">
        <w:rPr>
          <w:rFonts w:ascii="Arial" w:eastAsiaTheme="minorHAnsi" w:hAnsi="Arial" w:cs="Arial" w:hint="cs"/>
          <w:b/>
          <w:bCs/>
          <w:color w:val="auto"/>
          <w:sz w:val="40"/>
          <w:szCs w:val="40"/>
          <w:highlight w:val="yellow"/>
          <w:lang w:bidi="ar-EG"/>
        </w:rPr>
        <w:t>التصور</w:t>
      </w:r>
      <w:r w:rsidR="00B87F0D">
        <w:rPr>
          <w:rFonts w:ascii="Arial" w:eastAsiaTheme="minorHAnsi" w:hAnsi="Arial" w:cs="Arial" w:hint="cs"/>
          <w:b/>
          <w:bCs/>
          <w:color w:val="auto"/>
          <w:sz w:val="40"/>
          <w:szCs w:val="40"/>
          <w:highlight w:val="yellow"/>
          <w:lang w:bidi="ar-EG"/>
        </w:rPr>
        <w:t xml:space="preserve">) لتحقيق </w:t>
      </w:r>
      <w:r w:rsidR="00B12EA2">
        <w:rPr>
          <w:rFonts w:ascii="Arial" w:eastAsiaTheme="minorHAnsi" w:hAnsi="Arial" w:cs="Arial" w:hint="cs"/>
          <w:b/>
          <w:bCs/>
          <w:color w:val="auto"/>
          <w:sz w:val="40"/>
          <w:szCs w:val="40"/>
          <w:highlight w:val="yellow"/>
          <w:lang w:bidi="ar-EG"/>
        </w:rPr>
        <w:t>الشعور</w:t>
      </w:r>
      <w:r w:rsidR="00B87F0D">
        <w:rPr>
          <w:rFonts w:ascii="Arial" w:eastAsiaTheme="minorHAnsi" w:hAnsi="Arial" w:cs="Arial" w:hint="cs"/>
          <w:b/>
          <w:bCs/>
          <w:color w:val="auto"/>
          <w:sz w:val="40"/>
          <w:szCs w:val="40"/>
          <w:highlight w:val="yellow"/>
          <w:lang w:bidi="ar-EG"/>
        </w:rPr>
        <w:t xml:space="preserve"> </w:t>
      </w:r>
      <w:r w:rsidR="00B12EA2">
        <w:rPr>
          <w:rFonts w:ascii="Arial" w:eastAsiaTheme="minorHAnsi" w:hAnsi="Arial" w:cs="Arial" w:hint="cs"/>
          <w:b/>
          <w:bCs/>
          <w:color w:val="auto"/>
          <w:sz w:val="40"/>
          <w:szCs w:val="40"/>
          <w:highlight w:val="yellow"/>
          <w:lang w:bidi="ar-EG"/>
        </w:rPr>
        <w:t>ب</w:t>
      </w:r>
      <w:r w:rsidR="00B87F0D">
        <w:rPr>
          <w:rFonts w:ascii="Arial" w:eastAsiaTheme="minorHAnsi" w:hAnsi="Arial" w:cs="Arial" w:hint="cs"/>
          <w:b/>
          <w:bCs/>
          <w:color w:val="auto"/>
          <w:sz w:val="40"/>
          <w:szCs w:val="40"/>
          <w:highlight w:val="yellow"/>
          <w:lang w:bidi="ar-EG"/>
        </w:rPr>
        <w:t>المهابة</w:t>
      </w:r>
      <w:r>
        <w:rPr>
          <w:rFonts w:ascii="Arial" w:eastAsiaTheme="minorHAnsi" w:hAnsi="Arial" w:cs="Arial" w:hint="cs"/>
          <w:b/>
          <w:bCs/>
          <w:color w:val="auto"/>
          <w:sz w:val="40"/>
          <w:szCs w:val="40"/>
          <w:highlight w:val="yellow"/>
          <w:lang w:bidi="ar-EG"/>
        </w:rPr>
        <w:t xml:space="preserve"> والأدلة عليه</w:t>
      </w:r>
      <w:bookmarkEnd w:id="85"/>
      <w:bookmarkEnd w:id="86"/>
      <w:r>
        <w:rPr>
          <w:rFonts w:ascii="Arial" w:eastAsiaTheme="minorHAnsi" w:hAnsi="Arial" w:cs="Arial" w:hint="cs"/>
          <w:b/>
          <w:bCs/>
          <w:color w:val="auto"/>
          <w:sz w:val="40"/>
          <w:szCs w:val="40"/>
          <w:highlight w:val="yellow"/>
          <w:lang w:bidi="ar-EG"/>
        </w:rPr>
        <w:t xml:space="preserve"> </w:t>
      </w:r>
    </w:p>
    <w:p w14:paraId="72ED031C" w14:textId="77777777" w:rsidR="00356063" w:rsidRDefault="00356063" w:rsidP="00356063">
      <w:pPr>
        <w:tabs>
          <w:tab w:val="right" w:pos="9450"/>
        </w:tabs>
        <w:spacing w:before="12"/>
        <w:ind w:left="26"/>
        <w:rPr>
          <w:sz w:val="40"/>
          <w:szCs w:val="40"/>
          <w:highlight w:val="yellow"/>
          <w:rtl/>
          <w:lang w:bidi="ar-EG"/>
        </w:rPr>
      </w:pPr>
    </w:p>
    <w:p w14:paraId="6F0F7C7C" w14:textId="6F53CAAD" w:rsidR="00356063" w:rsidRPr="003F34B6" w:rsidRDefault="00356063" w:rsidP="00356063">
      <w:pPr>
        <w:tabs>
          <w:tab w:val="right" w:pos="9450"/>
        </w:tabs>
        <w:spacing w:before="12"/>
        <w:ind w:left="26"/>
        <w:jc w:val="both"/>
        <w:rPr>
          <w:rFonts w:ascii="Arial" w:hAnsi="Arial" w:cs="Arial"/>
          <w:b/>
          <w:bCs/>
          <w:sz w:val="40"/>
          <w:szCs w:val="40"/>
          <w:rtl/>
        </w:rPr>
      </w:pPr>
      <w:r>
        <w:rPr>
          <w:rFonts w:ascii="Arial" w:hAnsi="Arial" w:cs="Arial" w:hint="cs"/>
          <w:b/>
          <w:bCs/>
          <w:sz w:val="40"/>
          <w:szCs w:val="40"/>
          <w:rtl/>
        </w:rPr>
        <w:t>ـ الوسيلة التي يتم بها إحياء وظيفة الانتباه هي التصور</w:t>
      </w:r>
      <w:r w:rsidR="00834D91">
        <w:rPr>
          <w:rFonts w:ascii="Arial" w:hAnsi="Arial" w:cs="Arial" w:hint="cs"/>
          <w:b/>
          <w:bCs/>
          <w:sz w:val="40"/>
          <w:szCs w:val="40"/>
          <w:rtl/>
        </w:rPr>
        <w:t>،</w:t>
      </w:r>
      <w:r>
        <w:rPr>
          <w:rFonts w:ascii="Arial" w:hAnsi="Arial" w:cs="Arial" w:hint="cs"/>
          <w:b/>
          <w:bCs/>
          <w:sz w:val="40"/>
          <w:szCs w:val="40"/>
          <w:rtl/>
        </w:rPr>
        <w:t xml:space="preserve"> والغرض من إحياء وظيفة الانتباه هو إيجاد المعرفة الحقيقية</w:t>
      </w:r>
      <w:r w:rsidR="00C45D89">
        <w:rPr>
          <w:rFonts w:ascii="Arial" w:hAnsi="Arial" w:cs="Arial" w:hint="cs"/>
          <w:b/>
          <w:bCs/>
          <w:sz w:val="40"/>
          <w:szCs w:val="40"/>
          <w:rtl/>
        </w:rPr>
        <w:t>.</w:t>
      </w:r>
    </w:p>
    <w:p w14:paraId="40278467" w14:textId="35F129A6" w:rsidR="00356063" w:rsidRPr="00062770" w:rsidRDefault="00356063" w:rsidP="00356063">
      <w:pPr>
        <w:tabs>
          <w:tab w:val="left" w:pos="8335"/>
          <w:tab w:val="right" w:pos="9450"/>
        </w:tabs>
        <w:spacing w:before="12" w:after="120"/>
        <w:ind w:left="26"/>
        <w:jc w:val="both"/>
        <w:rPr>
          <w:rFonts w:ascii="Arial" w:hAnsi="Arial" w:cs="Arial"/>
          <w:b/>
          <w:bCs/>
          <w:sz w:val="40"/>
          <w:szCs w:val="40"/>
          <w:rtl/>
        </w:rPr>
      </w:pPr>
      <w:r w:rsidRPr="00062770">
        <w:rPr>
          <w:rFonts w:ascii="Arial" w:hAnsi="Arial" w:cs="Arial" w:hint="cs"/>
          <w:b/>
          <w:bCs/>
          <w:sz w:val="40"/>
          <w:szCs w:val="40"/>
          <w:highlight w:val="yellow"/>
          <w:rtl/>
        </w:rPr>
        <w:t xml:space="preserve">ـ الطبيعي أن يوجه </w:t>
      </w:r>
      <w:r w:rsidR="00801F96">
        <w:rPr>
          <w:rFonts w:ascii="Arial" w:hAnsi="Arial" w:cs="Arial" w:hint="cs"/>
          <w:b/>
          <w:bCs/>
          <w:sz w:val="40"/>
          <w:szCs w:val="40"/>
          <w:highlight w:val="yellow"/>
          <w:rtl/>
        </w:rPr>
        <w:t>الإنسان</w:t>
      </w:r>
      <w:r w:rsidRPr="00062770">
        <w:rPr>
          <w:rFonts w:ascii="Arial" w:hAnsi="Arial" w:cs="Arial" w:hint="cs"/>
          <w:b/>
          <w:bCs/>
          <w:sz w:val="40"/>
          <w:szCs w:val="40"/>
          <w:highlight w:val="yellow"/>
          <w:rtl/>
        </w:rPr>
        <w:t xml:space="preserve"> التفكير والتصور للشيء الخطير</w:t>
      </w:r>
      <w:r w:rsidR="0048770E">
        <w:rPr>
          <w:rFonts w:ascii="Arial" w:hAnsi="Arial" w:cs="Arial" w:hint="cs"/>
          <w:b/>
          <w:bCs/>
          <w:sz w:val="40"/>
          <w:szCs w:val="40"/>
          <w:highlight w:val="yellow"/>
          <w:rtl/>
        </w:rPr>
        <w:t>:</w:t>
      </w:r>
    </w:p>
    <w:p w14:paraId="470F37DD" w14:textId="4C5F5A5E" w:rsidR="00356063" w:rsidRPr="00062770" w:rsidRDefault="00356063" w:rsidP="00356063">
      <w:pPr>
        <w:tabs>
          <w:tab w:val="left" w:pos="8335"/>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ما الشيء الذي يستحق أن تفكر فيه وينشغل به همك</w:t>
      </w:r>
      <w:r w:rsidR="00E031FD">
        <w:rPr>
          <w:rFonts w:ascii="Arial" w:hAnsi="Arial" w:cs="Arial"/>
          <w:b/>
          <w:bCs/>
          <w:sz w:val="40"/>
          <w:szCs w:val="40"/>
          <w:rtl/>
        </w:rPr>
        <w:t>؟</w:t>
      </w:r>
      <w:r w:rsidRPr="00062770">
        <w:rPr>
          <w:rFonts w:ascii="Arial" w:hAnsi="Arial" w:cs="Arial"/>
          <w:b/>
          <w:bCs/>
          <w:sz w:val="40"/>
          <w:szCs w:val="40"/>
          <w:rtl/>
        </w:rPr>
        <w:t xml:space="preserve"> هل الدنيا أم </w:t>
      </w:r>
      <w:r>
        <w:rPr>
          <w:rFonts w:ascii="Arial" w:hAnsi="Arial" w:cs="Arial"/>
          <w:b/>
          <w:bCs/>
          <w:sz w:val="40"/>
          <w:szCs w:val="40"/>
          <w:rtl/>
        </w:rPr>
        <w:t>الآخرة</w:t>
      </w:r>
      <w:r w:rsidR="00E031FD">
        <w:rPr>
          <w:rFonts w:ascii="Arial" w:hAnsi="Arial" w:cs="Arial"/>
          <w:b/>
          <w:bCs/>
          <w:sz w:val="40"/>
          <w:szCs w:val="40"/>
          <w:rtl/>
        </w:rPr>
        <w:t>؟</w:t>
      </w:r>
      <w:r w:rsidRPr="00062770">
        <w:rPr>
          <w:rFonts w:ascii="Arial" w:hAnsi="Arial" w:cs="Arial"/>
          <w:b/>
          <w:bCs/>
          <w:sz w:val="40"/>
          <w:szCs w:val="40"/>
          <w:rtl/>
        </w:rPr>
        <w:t xml:space="preserve"> أيهما يستحق التفكير أكثر</w:t>
      </w:r>
      <w:r w:rsidR="00E031FD">
        <w:rPr>
          <w:rFonts w:ascii="Arial" w:hAnsi="Arial" w:cs="Arial"/>
          <w:b/>
          <w:bCs/>
          <w:sz w:val="40"/>
          <w:szCs w:val="40"/>
          <w:rtl/>
        </w:rPr>
        <w:t>؟</w:t>
      </w:r>
      <w:r w:rsidRPr="00062770">
        <w:rPr>
          <w:rFonts w:ascii="Arial" w:hAnsi="Arial" w:cs="Arial"/>
          <w:b/>
          <w:bCs/>
          <w:sz w:val="40"/>
          <w:szCs w:val="40"/>
          <w:rtl/>
        </w:rPr>
        <w:t xml:space="preserve"> العاقل يوجه تفكيره للشيء الخطير وينشغل تفكيره وهمه به</w:t>
      </w:r>
      <w:r w:rsidR="00834D91">
        <w:rPr>
          <w:rFonts w:ascii="Arial" w:hAnsi="Arial" w:cs="Arial"/>
          <w:b/>
          <w:bCs/>
          <w:sz w:val="40"/>
          <w:szCs w:val="40"/>
          <w:rtl/>
        </w:rPr>
        <w:t>،</w:t>
      </w:r>
      <w:r w:rsidRPr="00062770">
        <w:rPr>
          <w:rFonts w:ascii="Arial" w:hAnsi="Arial" w:cs="Arial"/>
          <w:b/>
          <w:bCs/>
          <w:sz w:val="40"/>
          <w:szCs w:val="40"/>
          <w:rtl/>
        </w:rPr>
        <w:t xml:space="preserve"> والذي لا ينشغل تفكيره وهمه بأمر خطير هو لا يعقل وهو يعطل عقله</w:t>
      </w:r>
      <w:r w:rsidR="00C45D89">
        <w:rPr>
          <w:rFonts w:ascii="Arial" w:hAnsi="Arial" w:cs="Arial"/>
          <w:b/>
          <w:bCs/>
          <w:sz w:val="40"/>
          <w:szCs w:val="40"/>
          <w:rtl/>
        </w:rPr>
        <w:t>.</w:t>
      </w:r>
      <w:r w:rsidRPr="00062770">
        <w:rPr>
          <w:rFonts w:ascii="Arial" w:hAnsi="Arial" w:cs="Arial"/>
          <w:b/>
          <w:bCs/>
          <w:sz w:val="40"/>
          <w:szCs w:val="40"/>
          <w:rtl/>
        </w:rPr>
        <w:t xml:space="preserve"> </w:t>
      </w:r>
    </w:p>
    <w:p w14:paraId="2DDEE7F6" w14:textId="130783C8" w:rsidR="00356063" w:rsidRPr="00062770" w:rsidRDefault="00356063" w:rsidP="00356063">
      <w:pPr>
        <w:tabs>
          <w:tab w:val="left" w:pos="8335"/>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هل يوجد شيء أخطر من اقتراب الموت والسفر إلى </w:t>
      </w:r>
      <w:r>
        <w:rPr>
          <w:rFonts w:ascii="Arial" w:hAnsi="Arial" w:cs="Arial"/>
          <w:b/>
          <w:bCs/>
          <w:sz w:val="40"/>
          <w:szCs w:val="40"/>
          <w:rtl/>
        </w:rPr>
        <w:t>الآخرة</w:t>
      </w:r>
      <w:r w:rsidRPr="00062770">
        <w:rPr>
          <w:rFonts w:ascii="Arial" w:hAnsi="Arial" w:cs="Arial"/>
          <w:b/>
          <w:bCs/>
          <w:sz w:val="40"/>
          <w:szCs w:val="40"/>
          <w:rtl/>
        </w:rPr>
        <w:t xml:space="preserve"> ولقاء الله</w:t>
      </w:r>
      <w:r w:rsidR="00E031FD">
        <w:rPr>
          <w:rFonts w:ascii="Arial" w:hAnsi="Arial" w:cs="Arial"/>
          <w:b/>
          <w:bCs/>
          <w:sz w:val="40"/>
          <w:szCs w:val="40"/>
          <w:rtl/>
        </w:rPr>
        <w:t>؟</w:t>
      </w:r>
      <w:r w:rsidRPr="00062770">
        <w:rPr>
          <w:rFonts w:ascii="Arial" w:hAnsi="Arial" w:cs="Arial"/>
          <w:b/>
          <w:bCs/>
          <w:sz w:val="40"/>
          <w:szCs w:val="40"/>
          <w:rtl/>
        </w:rPr>
        <w:t xml:space="preserve"> فهذا الأمر لا يمكن أن يفارق ذهن </w:t>
      </w:r>
      <w:r>
        <w:rPr>
          <w:rFonts w:ascii="Arial" w:hAnsi="Arial" w:cs="Arial"/>
          <w:b/>
          <w:bCs/>
          <w:sz w:val="40"/>
          <w:szCs w:val="40"/>
          <w:rtl/>
        </w:rPr>
        <w:t>إنسان</w:t>
      </w:r>
      <w:r w:rsidRPr="00062770">
        <w:rPr>
          <w:rFonts w:ascii="Arial" w:hAnsi="Arial" w:cs="Arial"/>
          <w:b/>
          <w:bCs/>
          <w:sz w:val="40"/>
          <w:szCs w:val="40"/>
          <w:rtl/>
        </w:rPr>
        <w:t xml:space="preserve"> عاقل </w:t>
      </w:r>
      <w:r w:rsidR="009B7CF6">
        <w:rPr>
          <w:rFonts w:ascii="Arial" w:hAnsi="Arial" w:cs="Arial"/>
          <w:b/>
          <w:bCs/>
          <w:sz w:val="40"/>
          <w:szCs w:val="40"/>
          <w:rtl/>
        </w:rPr>
        <w:t>أبدًا</w:t>
      </w:r>
      <w:r w:rsidR="00834D91">
        <w:rPr>
          <w:rFonts w:ascii="Arial" w:hAnsi="Arial" w:cs="Arial"/>
          <w:b/>
          <w:bCs/>
          <w:sz w:val="40"/>
          <w:szCs w:val="40"/>
          <w:rtl/>
        </w:rPr>
        <w:t>،</w:t>
      </w:r>
      <w:r w:rsidRPr="00062770">
        <w:rPr>
          <w:rFonts w:ascii="Arial" w:hAnsi="Arial" w:cs="Arial"/>
          <w:b/>
          <w:bCs/>
          <w:sz w:val="40"/>
          <w:szCs w:val="40"/>
          <w:rtl/>
        </w:rPr>
        <w:t xml:space="preserve"> وكيف ينسى </w:t>
      </w:r>
      <w:r w:rsidR="00801F96">
        <w:rPr>
          <w:rFonts w:ascii="Arial" w:hAnsi="Arial" w:cs="Arial"/>
          <w:b/>
          <w:bCs/>
          <w:sz w:val="40"/>
          <w:szCs w:val="40"/>
          <w:rtl/>
        </w:rPr>
        <w:t>الإنسان</w:t>
      </w:r>
      <w:r w:rsidRPr="00062770">
        <w:rPr>
          <w:rFonts w:ascii="Arial" w:hAnsi="Arial" w:cs="Arial"/>
          <w:b/>
          <w:bCs/>
          <w:sz w:val="40"/>
          <w:szCs w:val="40"/>
          <w:rtl/>
        </w:rPr>
        <w:t xml:space="preserve"> الله وهو يعيش في ملكه ويأكل من نعمه</w:t>
      </w:r>
      <w:r w:rsidR="00911AAC">
        <w:rPr>
          <w:rFonts w:ascii="Arial" w:hAnsi="Arial" w:cs="Arial"/>
          <w:b/>
          <w:bCs/>
          <w:sz w:val="40"/>
          <w:szCs w:val="40"/>
          <w:rtl/>
        </w:rPr>
        <w:t>!</w:t>
      </w:r>
    </w:p>
    <w:p w14:paraId="5B759791" w14:textId="21E060C3" w:rsidR="00356063" w:rsidRPr="00062770" w:rsidRDefault="00356063" w:rsidP="00356063">
      <w:pPr>
        <w:tabs>
          <w:tab w:val="right" w:pos="9450"/>
        </w:tabs>
        <w:spacing w:before="12"/>
        <w:ind w:left="26"/>
        <w:jc w:val="both"/>
        <w:rPr>
          <w:rFonts w:ascii="Arial" w:hAnsi="Arial" w:cs="Arial"/>
          <w:b/>
          <w:bCs/>
          <w:sz w:val="40"/>
          <w:szCs w:val="40"/>
          <w:rtl/>
        </w:rPr>
      </w:pPr>
      <w:r w:rsidRPr="00062770">
        <w:rPr>
          <w:rFonts w:ascii="Arial" w:hAnsi="Arial" w:cs="Arial" w:hint="cs"/>
          <w:b/>
          <w:bCs/>
          <w:sz w:val="40"/>
          <w:szCs w:val="40"/>
          <w:rtl/>
        </w:rPr>
        <w:t>ـ الغيبيات هي أمر لا نراه وبالتالي نحتاج إلى التصور</w:t>
      </w:r>
      <w:r w:rsidR="00834D91">
        <w:rPr>
          <w:rFonts w:ascii="Arial" w:hAnsi="Arial" w:cs="Arial" w:hint="cs"/>
          <w:b/>
          <w:bCs/>
          <w:sz w:val="40"/>
          <w:szCs w:val="40"/>
          <w:rtl/>
        </w:rPr>
        <w:t>،</w:t>
      </w:r>
      <w:r w:rsidRPr="00062770">
        <w:rPr>
          <w:rFonts w:ascii="Arial" w:hAnsi="Arial" w:cs="Arial" w:hint="cs"/>
          <w:b/>
          <w:bCs/>
          <w:sz w:val="40"/>
          <w:szCs w:val="40"/>
          <w:rtl/>
        </w:rPr>
        <w:t xml:space="preserve"> وهذا التصور ليس لمجرد رسم صورة ذهنية للغيبيات ولكن رسم صورة ذهنية لمدى خطورتها</w:t>
      </w:r>
      <w:r w:rsidR="00834D91">
        <w:rPr>
          <w:rFonts w:ascii="Arial" w:hAnsi="Arial" w:cs="Arial" w:hint="cs"/>
          <w:b/>
          <w:bCs/>
          <w:sz w:val="40"/>
          <w:szCs w:val="40"/>
          <w:rtl/>
        </w:rPr>
        <w:t>،</w:t>
      </w:r>
      <w:r w:rsidRPr="00062770">
        <w:rPr>
          <w:rFonts w:ascii="Arial" w:hAnsi="Arial" w:cs="Arial" w:hint="cs"/>
          <w:b/>
          <w:bCs/>
          <w:sz w:val="40"/>
          <w:szCs w:val="40"/>
          <w:rtl/>
        </w:rPr>
        <w:t xml:space="preserve"> مع مراعاة أنه لا يمكن تصور ذات الله سبحانه</w:t>
      </w:r>
      <w:r w:rsidR="00CA16F6">
        <w:rPr>
          <w:rFonts w:ascii="Arial" w:hAnsi="Arial" w:cs="Arial" w:hint="cs"/>
          <w:b/>
          <w:bCs/>
          <w:sz w:val="40"/>
          <w:szCs w:val="40"/>
          <w:rtl/>
        </w:rPr>
        <w:t>؛</w:t>
      </w:r>
      <w:r w:rsidRPr="00062770">
        <w:rPr>
          <w:rFonts w:ascii="Arial" w:hAnsi="Arial" w:cs="Arial" w:hint="cs"/>
          <w:b/>
          <w:bCs/>
          <w:sz w:val="40"/>
          <w:szCs w:val="40"/>
          <w:rtl/>
        </w:rPr>
        <w:t xml:space="preserve"> لأنه ليس كمثله شيء سبحانه</w:t>
      </w:r>
      <w:r w:rsidR="00834D91">
        <w:rPr>
          <w:rFonts w:ascii="Arial" w:hAnsi="Arial" w:cs="Arial" w:hint="cs"/>
          <w:b/>
          <w:bCs/>
          <w:sz w:val="40"/>
          <w:szCs w:val="40"/>
          <w:rtl/>
        </w:rPr>
        <w:t>،</w:t>
      </w:r>
      <w:r w:rsidRPr="00062770">
        <w:rPr>
          <w:rFonts w:ascii="Arial" w:hAnsi="Arial" w:cs="Arial" w:hint="cs"/>
          <w:b/>
          <w:bCs/>
          <w:sz w:val="40"/>
          <w:szCs w:val="40"/>
          <w:rtl/>
        </w:rPr>
        <w:t xml:space="preserve"> ولكن يمكن تصور قدرته أمام قدرة </w:t>
      </w:r>
      <w:r w:rsidR="00801F96">
        <w:rPr>
          <w:rFonts w:ascii="Arial" w:hAnsi="Arial" w:cs="Arial" w:hint="cs"/>
          <w:b/>
          <w:bCs/>
          <w:sz w:val="40"/>
          <w:szCs w:val="40"/>
          <w:rtl/>
        </w:rPr>
        <w:t>الإنسان</w:t>
      </w:r>
      <w:r w:rsidRPr="00062770">
        <w:rPr>
          <w:rFonts w:ascii="Arial" w:hAnsi="Arial" w:cs="Arial" w:hint="cs"/>
          <w:b/>
          <w:bCs/>
          <w:sz w:val="40"/>
          <w:szCs w:val="40"/>
          <w:rtl/>
        </w:rPr>
        <w:t xml:space="preserve"> وعلمه أمام علم </w:t>
      </w:r>
      <w:r w:rsidR="00801F96">
        <w:rPr>
          <w:rFonts w:ascii="Arial" w:hAnsi="Arial" w:cs="Arial" w:hint="cs"/>
          <w:b/>
          <w:bCs/>
          <w:sz w:val="40"/>
          <w:szCs w:val="40"/>
          <w:rtl/>
        </w:rPr>
        <w:t>الإنسان</w:t>
      </w:r>
      <w:r w:rsidR="00834D91">
        <w:rPr>
          <w:rFonts w:ascii="Arial" w:hAnsi="Arial" w:cs="Arial" w:hint="cs"/>
          <w:b/>
          <w:bCs/>
          <w:sz w:val="40"/>
          <w:szCs w:val="40"/>
          <w:rtl/>
        </w:rPr>
        <w:t>،</w:t>
      </w:r>
      <w:r w:rsidRPr="00062770">
        <w:rPr>
          <w:rFonts w:ascii="Arial" w:hAnsi="Arial" w:cs="Arial" w:hint="cs"/>
          <w:b/>
          <w:bCs/>
          <w:sz w:val="40"/>
          <w:szCs w:val="40"/>
          <w:rtl/>
        </w:rPr>
        <w:t xml:space="preserve"> والكرم والملكية وغير ذلك</w:t>
      </w:r>
      <w:r w:rsidR="00C45D89">
        <w:rPr>
          <w:rFonts w:ascii="Arial" w:hAnsi="Arial" w:cs="Arial" w:hint="cs"/>
          <w:b/>
          <w:bCs/>
          <w:sz w:val="40"/>
          <w:szCs w:val="40"/>
          <w:rtl/>
        </w:rPr>
        <w:t>.</w:t>
      </w:r>
      <w:r w:rsidRPr="00062770">
        <w:rPr>
          <w:rFonts w:ascii="Arial" w:hAnsi="Arial" w:cs="Arial" w:hint="cs"/>
          <w:b/>
          <w:bCs/>
          <w:sz w:val="40"/>
          <w:szCs w:val="40"/>
          <w:rtl/>
        </w:rPr>
        <w:t xml:space="preserve">  </w:t>
      </w:r>
    </w:p>
    <w:p w14:paraId="49446F4A" w14:textId="37ECE066" w:rsidR="00356063" w:rsidRPr="00062770" w:rsidRDefault="00356063" w:rsidP="00356063">
      <w:pPr>
        <w:tabs>
          <w:tab w:val="right" w:pos="9450"/>
        </w:tabs>
        <w:spacing w:before="12"/>
        <w:ind w:left="26"/>
        <w:jc w:val="both"/>
        <w:rPr>
          <w:rFonts w:ascii="Arial" w:hAnsi="Arial" w:cs="Arial"/>
          <w:b/>
          <w:bCs/>
          <w:sz w:val="40"/>
          <w:szCs w:val="40"/>
          <w:rtl/>
        </w:rPr>
      </w:pPr>
      <w:r w:rsidRPr="00062770">
        <w:rPr>
          <w:rFonts w:ascii="Arial" w:hAnsi="Arial" w:cs="Arial" w:hint="cs"/>
          <w:b/>
          <w:bCs/>
          <w:sz w:val="40"/>
          <w:szCs w:val="40"/>
          <w:highlight w:val="yellow"/>
          <w:rtl/>
        </w:rPr>
        <w:t xml:space="preserve">ـ </w:t>
      </w:r>
      <w:r w:rsidRPr="00062770">
        <w:rPr>
          <w:rFonts w:ascii="Arial" w:hAnsi="Arial" w:cs="Arial"/>
          <w:b/>
          <w:bCs/>
          <w:sz w:val="40"/>
          <w:szCs w:val="40"/>
          <w:highlight w:val="yellow"/>
          <w:rtl/>
        </w:rPr>
        <w:t xml:space="preserve">تكرار </w:t>
      </w:r>
      <w:r w:rsidRPr="00062770">
        <w:rPr>
          <w:rFonts w:ascii="Arial" w:hAnsi="Arial" w:cs="Arial" w:hint="cs"/>
          <w:b/>
          <w:bCs/>
          <w:sz w:val="40"/>
          <w:szCs w:val="40"/>
          <w:highlight w:val="yellow"/>
          <w:rtl/>
        </w:rPr>
        <w:t>التصور و</w:t>
      </w:r>
      <w:r w:rsidRPr="00062770">
        <w:rPr>
          <w:rFonts w:ascii="Arial" w:hAnsi="Arial" w:cs="Arial"/>
          <w:b/>
          <w:bCs/>
          <w:sz w:val="40"/>
          <w:szCs w:val="40"/>
          <w:highlight w:val="yellow"/>
          <w:rtl/>
        </w:rPr>
        <w:t xml:space="preserve">التذكر </w:t>
      </w:r>
      <w:r w:rsidRPr="00062770">
        <w:rPr>
          <w:rFonts w:ascii="Arial" w:hAnsi="Arial" w:cs="Arial" w:hint="cs"/>
          <w:b/>
          <w:bCs/>
          <w:sz w:val="40"/>
          <w:szCs w:val="40"/>
          <w:highlight w:val="yellow"/>
          <w:rtl/>
        </w:rPr>
        <w:t xml:space="preserve">والتفكير في الأمر </w:t>
      </w:r>
      <w:r w:rsidRPr="00062770">
        <w:rPr>
          <w:rFonts w:ascii="Arial" w:hAnsi="Arial" w:cs="Arial"/>
          <w:b/>
          <w:bCs/>
          <w:sz w:val="40"/>
          <w:szCs w:val="40"/>
          <w:highlight w:val="yellow"/>
          <w:rtl/>
        </w:rPr>
        <w:t xml:space="preserve">يؤدي إلى إيقاظ </w:t>
      </w:r>
      <w:r w:rsidRPr="00062770">
        <w:rPr>
          <w:rFonts w:ascii="Arial" w:hAnsi="Arial" w:cs="Arial" w:hint="cs"/>
          <w:b/>
          <w:bCs/>
          <w:sz w:val="40"/>
          <w:szCs w:val="40"/>
          <w:highlight w:val="yellow"/>
          <w:rtl/>
        </w:rPr>
        <w:t>الانتباه وبالتالي تحقيق المعرفة</w:t>
      </w:r>
      <w:r w:rsidR="0048770E">
        <w:rPr>
          <w:rFonts w:ascii="Arial" w:hAnsi="Arial" w:cs="Arial" w:hint="cs"/>
          <w:b/>
          <w:bCs/>
          <w:sz w:val="40"/>
          <w:szCs w:val="40"/>
          <w:highlight w:val="yellow"/>
          <w:rtl/>
        </w:rPr>
        <w:t>:</w:t>
      </w:r>
    </w:p>
    <w:p w14:paraId="616E4D03" w14:textId="25837FB5" w:rsidR="00356063" w:rsidRPr="00062770" w:rsidRDefault="00356063" w:rsidP="00356063">
      <w:pPr>
        <w:tabs>
          <w:tab w:val="right" w:pos="9450"/>
        </w:tabs>
        <w:autoSpaceDE w:val="0"/>
        <w:autoSpaceDN w:val="0"/>
        <w:adjustRightInd w:val="0"/>
        <w:spacing w:before="12"/>
        <w:ind w:left="26"/>
        <w:jc w:val="both"/>
        <w:rPr>
          <w:rFonts w:ascii="Arial" w:hAnsi="Arial" w:cs="Arial"/>
          <w:b/>
          <w:bCs/>
          <w:sz w:val="40"/>
          <w:szCs w:val="40"/>
          <w:rtl/>
        </w:rPr>
      </w:pPr>
      <w:r w:rsidRPr="00062770">
        <w:rPr>
          <w:rFonts w:ascii="Arial" w:hAnsi="Arial" w:cs="Arial"/>
          <w:b/>
          <w:bCs/>
          <w:sz w:val="40"/>
          <w:szCs w:val="40"/>
          <w:rtl/>
          <w:lang w:bidi="ar-EG"/>
        </w:rPr>
        <w:t>ـ يقول شيخ الإسلام ابن القيم</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w:t>
      </w:r>
      <w:r w:rsidR="002F7FEA">
        <w:rPr>
          <w:rFonts w:ascii="Arial" w:hAnsi="Arial" w:cs="Arial"/>
          <w:b/>
          <w:bCs/>
          <w:sz w:val="40"/>
          <w:szCs w:val="40"/>
          <w:rtl/>
          <w:lang w:bidi="ar-EG"/>
        </w:rPr>
        <w:t>(</w:t>
      </w:r>
      <w:r w:rsidRPr="00062770">
        <w:rPr>
          <w:rFonts w:ascii="Arial" w:hAnsi="Arial" w:cs="Arial"/>
          <w:b/>
          <w:bCs/>
          <w:sz w:val="40"/>
          <w:szCs w:val="40"/>
          <w:rtl/>
          <w:lang w:bidi="ar-EG"/>
        </w:rPr>
        <w:t>التفكر والتذكر أصل الْهدى والفلاح وهما قطبا السَّعَادَة وَلِهَذَا وسعنا الْكَلَام فِي التفكر فِي هَذَا الْوَجْه لعظم الْمَنْفَعَة وَشدَّة الْحَاجة إليه</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قَالَ الْحسن</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مَا زَالَ أهل الْعلم يعودون بالتذكر على التفكر وبالتفكر على التَّذَكُّر ويناطقون الْقُلُوب حَتَّى نطقت فَإِذا لَهَا أسماع وأبصار</w:t>
      </w:r>
      <w:r w:rsidR="003B10AA">
        <w:rPr>
          <w:rFonts w:ascii="Arial" w:hAnsi="Arial" w:cs="Arial"/>
          <w:b/>
          <w:bCs/>
          <w:sz w:val="40"/>
          <w:szCs w:val="40"/>
          <w:rtl/>
          <w:lang w:bidi="ar-EG"/>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69"/>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hint="cs"/>
          <w:b/>
          <w:bCs/>
          <w:sz w:val="40"/>
          <w:szCs w:val="40"/>
          <w:rtl/>
        </w:rPr>
        <w:t xml:space="preserve"> </w:t>
      </w:r>
      <w:r w:rsidRPr="00062770">
        <w:rPr>
          <w:rFonts w:ascii="Arial" w:hAnsi="Arial" w:cs="Arial"/>
          <w:b/>
          <w:bCs/>
          <w:sz w:val="40"/>
          <w:szCs w:val="40"/>
          <w:rtl/>
          <w:lang w:bidi="ar-LY"/>
        </w:rPr>
        <w:t xml:space="preserve">ويقول شيخ الإسلام ابن القيم </w:t>
      </w:r>
      <w:r w:rsidR="00084D22">
        <w:rPr>
          <w:rFonts w:ascii="Arial" w:hAnsi="Arial" w:cs="Arial" w:hint="cs"/>
          <w:b/>
          <w:bCs/>
          <w:sz w:val="40"/>
          <w:szCs w:val="40"/>
          <w:rtl/>
          <w:lang w:bidi="ar-LY"/>
        </w:rPr>
        <w:t>أيضًا</w:t>
      </w:r>
      <w:r w:rsidR="0048770E">
        <w:rPr>
          <w:rFonts w:ascii="Arial" w:hAnsi="Arial" w:cs="Arial" w:hint="cs"/>
          <w:b/>
          <w:bCs/>
          <w:sz w:val="40"/>
          <w:szCs w:val="40"/>
          <w:rtl/>
          <w:lang w:bidi="ar-LY"/>
        </w:rPr>
        <w:t>:</w:t>
      </w:r>
      <w:r w:rsidRPr="00062770">
        <w:rPr>
          <w:rFonts w:ascii="Arial" w:hAnsi="Arial" w:cs="Arial"/>
          <w:b/>
          <w:bCs/>
          <w:sz w:val="40"/>
          <w:szCs w:val="40"/>
          <w:rtl/>
          <w:lang w:bidi="ar-LY"/>
        </w:rPr>
        <w:t xml:space="preserve"> (</w:t>
      </w:r>
      <w:r w:rsidR="002F7FEA">
        <w:rPr>
          <w:rFonts w:ascii="Arial" w:hAnsi="Arial" w:cs="Arial"/>
          <w:b/>
          <w:bCs/>
          <w:sz w:val="40"/>
          <w:szCs w:val="40"/>
          <w:rtl/>
          <w:lang w:bidi="ar-LY"/>
        </w:rPr>
        <w:t>(</w:t>
      </w:r>
      <w:r w:rsidRPr="00062770">
        <w:rPr>
          <w:rFonts w:ascii="Arial" w:hAnsi="Arial" w:cs="Arial"/>
          <w:b/>
          <w:bCs/>
          <w:sz w:val="40"/>
          <w:szCs w:val="40"/>
          <w:rtl/>
          <w:lang w:bidi="ar-LY"/>
        </w:rPr>
        <w:t xml:space="preserve">وَالتَّذَكُّرُ وَالتَّفَكُّرُ مَنْزِلَانِ يُثْمِرَانِ أَنْوَاعَ الْمَعَارِفِ، وَحَقَائِقَ </w:t>
      </w:r>
      <w:r>
        <w:rPr>
          <w:rFonts w:ascii="Arial" w:hAnsi="Arial" w:cs="Arial"/>
          <w:b/>
          <w:bCs/>
          <w:sz w:val="40"/>
          <w:szCs w:val="40"/>
          <w:rtl/>
          <w:lang w:bidi="ar-LY"/>
        </w:rPr>
        <w:t>الإيمان</w:t>
      </w:r>
      <w:r w:rsidRPr="00062770">
        <w:rPr>
          <w:rFonts w:ascii="Arial" w:hAnsi="Arial" w:cs="Arial"/>
          <w:b/>
          <w:bCs/>
          <w:sz w:val="40"/>
          <w:szCs w:val="40"/>
          <w:rtl/>
          <w:lang w:bidi="ar-LY"/>
        </w:rPr>
        <w:t xml:space="preserve"> وَالْإِحْسَانِ، وَالْعَارِفُ لَا يَزَالُ يَعُودُ بِتَفَكُّرِهِ عَلَى تَذَكُّرِهِ، وَبِتَذَكُّرِهِ عَلَى تَفَكُّرِهِ، حَتَّى يُفْتَحَ قُفْلُ قَلْبِهِ بِإِذْنِ الْفَتَّاحِ الْعَلِيمِ، قَالَ الْحَسَنُ الْبَصْرِيُّ: مَا زَالَ أَهْلُ الْعِلْمِ يَعُودُونَ بِالتَّذَكُّرِ عَلَى التَّفَكُّرِ، وَبِالتَّفَكُّرِ عَلَى التَّذَكُّرِ، وَيُنَاطِقُونَ الْقُلُوبَ حَتَّى نَطَقَتْ</w:t>
      </w:r>
      <w:r w:rsidR="003B10AA">
        <w:rPr>
          <w:rFonts w:ascii="Arial" w:hAnsi="Arial" w:cs="Arial"/>
          <w:b/>
          <w:bCs/>
          <w:sz w:val="40"/>
          <w:szCs w:val="40"/>
          <w:rtl/>
          <w:lang w:bidi="ar-LY"/>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70"/>
      </w:r>
      <w:r w:rsidRPr="00062770">
        <w:rPr>
          <w:rFonts w:ascii="Arial" w:hAnsi="Arial" w:cs="Arial"/>
          <w:b/>
          <w:bCs/>
          <w:sz w:val="40"/>
          <w:szCs w:val="40"/>
          <w:vertAlign w:val="superscript"/>
          <w:rtl/>
        </w:rPr>
        <w:t>)</w:t>
      </w:r>
      <w:r w:rsidR="00834D91">
        <w:rPr>
          <w:rFonts w:ascii="Arial" w:hAnsi="Arial" w:cs="Arial"/>
          <w:b/>
          <w:bCs/>
          <w:sz w:val="40"/>
          <w:szCs w:val="40"/>
          <w:rtl/>
          <w:lang w:bidi="ar-LY"/>
        </w:rPr>
        <w:t>،</w:t>
      </w:r>
      <w:r w:rsidRPr="00062770">
        <w:rPr>
          <w:rFonts w:ascii="Arial" w:hAnsi="Arial" w:cs="Arial"/>
          <w:b/>
          <w:bCs/>
          <w:sz w:val="40"/>
          <w:szCs w:val="40"/>
          <w:rtl/>
          <w:lang w:bidi="ar-LY"/>
        </w:rPr>
        <w:t xml:space="preserve"> ويقول </w:t>
      </w:r>
      <w:r w:rsidR="00084D22">
        <w:rPr>
          <w:rFonts w:ascii="Arial" w:hAnsi="Arial" w:cs="Arial"/>
          <w:b/>
          <w:bCs/>
          <w:sz w:val="40"/>
          <w:szCs w:val="40"/>
          <w:rtl/>
          <w:lang w:bidi="ar-LY"/>
        </w:rPr>
        <w:t>أيضًا</w:t>
      </w:r>
      <w:r w:rsidR="0048770E">
        <w:rPr>
          <w:rFonts w:ascii="Arial" w:hAnsi="Arial" w:cs="Arial"/>
          <w:b/>
          <w:bCs/>
          <w:sz w:val="40"/>
          <w:szCs w:val="40"/>
          <w:rtl/>
          <w:lang w:bidi="ar-LY"/>
        </w:rPr>
        <w:t>:</w:t>
      </w:r>
      <w:r w:rsidRPr="00062770">
        <w:rPr>
          <w:rFonts w:ascii="Arial" w:hAnsi="Arial" w:cs="Arial"/>
          <w:b/>
          <w:bCs/>
          <w:sz w:val="40"/>
          <w:szCs w:val="40"/>
          <w:rtl/>
          <w:lang w:bidi="ar-LY"/>
        </w:rPr>
        <w:t xml:space="preserve"> (</w:t>
      </w:r>
      <w:r w:rsidR="002F7FEA">
        <w:rPr>
          <w:rFonts w:ascii="Arial" w:hAnsi="Arial" w:cs="Arial"/>
          <w:b/>
          <w:bCs/>
          <w:sz w:val="40"/>
          <w:szCs w:val="40"/>
          <w:rtl/>
          <w:lang w:bidi="ar-LY"/>
        </w:rPr>
        <w:t>(</w:t>
      </w:r>
      <w:r w:rsidRPr="00062770">
        <w:rPr>
          <w:rFonts w:ascii="Arial" w:hAnsi="Arial" w:cs="Arial"/>
          <w:b/>
          <w:bCs/>
          <w:color w:val="000000"/>
          <w:sz w:val="40"/>
          <w:szCs w:val="40"/>
          <w:rtl/>
          <w:lang w:bidi="ar-LY"/>
        </w:rPr>
        <w:t>فها هُنَا خَمْسَة أمور</w:t>
      </w:r>
      <w:r w:rsidR="0048770E">
        <w:rPr>
          <w:rFonts w:ascii="Arial" w:hAnsi="Arial" w:cs="Arial"/>
          <w:b/>
          <w:bCs/>
          <w:sz w:val="40"/>
          <w:szCs w:val="40"/>
          <w:rtl/>
          <w:lang w:bidi="ar-LY"/>
        </w:rPr>
        <w:t>:</w:t>
      </w:r>
      <w:r w:rsidRPr="00062770">
        <w:rPr>
          <w:rFonts w:ascii="Arial" w:hAnsi="Arial" w:cs="Arial"/>
          <w:b/>
          <w:bCs/>
          <w:sz w:val="40"/>
          <w:szCs w:val="40"/>
          <w:rtl/>
          <w:lang w:bidi="ar-LY"/>
        </w:rPr>
        <w:t xml:space="preserve"> الْفِكر وثمرته الْعلم</w:t>
      </w:r>
      <w:r w:rsidR="00D85FE6">
        <w:rPr>
          <w:rFonts w:ascii="Arial" w:hAnsi="Arial" w:cs="Arial" w:hint="cs"/>
          <w:b/>
          <w:bCs/>
          <w:sz w:val="40"/>
          <w:szCs w:val="40"/>
          <w:rtl/>
          <w:lang w:bidi="ar-LY"/>
        </w:rPr>
        <w:t>،</w:t>
      </w:r>
      <w:r w:rsidRPr="00062770">
        <w:rPr>
          <w:rFonts w:ascii="Arial" w:hAnsi="Arial" w:cs="Arial"/>
          <w:b/>
          <w:bCs/>
          <w:sz w:val="40"/>
          <w:szCs w:val="40"/>
          <w:rtl/>
          <w:lang w:bidi="ar-LY"/>
        </w:rPr>
        <w:t xml:space="preserve"> وثمرتهما الْحَالة الَّتِي تحدث للقلب</w:t>
      </w:r>
      <w:r w:rsidR="00D85FE6">
        <w:rPr>
          <w:rFonts w:ascii="Arial" w:hAnsi="Arial" w:cs="Arial" w:hint="cs"/>
          <w:b/>
          <w:bCs/>
          <w:sz w:val="40"/>
          <w:szCs w:val="40"/>
          <w:rtl/>
          <w:lang w:bidi="ar-LY"/>
        </w:rPr>
        <w:t>،</w:t>
      </w:r>
      <w:r w:rsidRPr="00062770">
        <w:rPr>
          <w:rFonts w:ascii="Arial" w:hAnsi="Arial" w:cs="Arial"/>
          <w:b/>
          <w:bCs/>
          <w:sz w:val="40"/>
          <w:szCs w:val="40"/>
          <w:rtl/>
          <w:lang w:bidi="ar-LY"/>
        </w:rPr>
        <w:t xml:space="preserve"> وَثَمَرَة ذَلِك ال</w:t>
      </w:r>
      <w:r w:rsidR="00D85FE6">
        <w:rPr>
          <w:rFonts w:ascii="Arial" w:hAnsi="Arial" w:cs="Arial" w:hint="cs"/>
          <w:b/>
          <w:bCs/>
          <w:sz w:val="40"/>
          <w:szCs w:val="40"/>
          <w:rtl/>
          <w:lang w:bidi="ar-LY"/>
        </w:rPr>
        <w:t>إ</w:t>
      </w:r>
      <w:r w:rsidRPr="00062770">
        <w:rPr>
          <w:rFonts w:ascii="Arial" w:hAnsi="Arial" w:cs="Arial"/>
          <w:b/>
          <w:bCs/>
          <w:sz w:val="40"/>
          <w:szCs w:val="40"/>
          <w:rtl/>
          <w:lang w:bidi="ar-LY"/>
        </w:rPr>
        <w:t>رادة</w:t>
      </w:r>
      <w:r w:rsidR="00D85FE6">
        <w:rPr>
          <w:rFonts w:ascii="Arial" w:hAnsi="Arial" w:cs="Arial" w:hint="cs"/>
          <w:b/>
          <w:bCs/>
          <w:sz w:val="40"/>
          <w:szCs w:val="40"/>
          <w:rtl/>
          <w:lang w:bidi="ar-LY"/>
        </w:rPr>
        <w:t>،</w:t>
      </w:r>
      <w:r w:rsidRPr="00062770">
        <w:rPr>
          <w:rFonts w:ascii="Arial" w:hAnsi="Arial" w:cs="Arial"/>
          <w:b/>
          <w:bCs/>
          <w:sz w:val="40"/>
          <w:szCs w:val="40"/>
          <w:rtl/>
          <w:lang w:bidi="ar-LY"/>
        </w:rPr>
        <w:t xml:space="preserve"> وثمرتها الْعمل</w:t>
      </w:r>
      <w:r w:rsidR="00834D91">
        <w:rPr>
          <w:rFonts w:ascii="Arial" w:hAnsi="Arial" w:cs="Arial"/>
          <w:b/>
          <w:bCs/>
          <w:sz w:val="40"/>
          <w:szCs w:val="40"/>
          <w:rtl/>
          <w:lang w:bidi="ar-LY"/>
        </w:rPr>
        <w:t>،</w:t>
      </w:r>
      <w:r w:rsidRPr="00062770">
        <w:rPr>
          <w:rFonts w:ascii="Arial" w:hAnsi="Arial" w:cs="Arial"/>
          <w:b/>
          <w:bCs/>
          <w:sz w:val="40"/>
          <w:szCs w:val="40"/>
          <w:rtl/>
          <w:lang w:bidi="ar-LY"/>
        </w:rPr>
        <w:t xml:space="preserve"> فالفكر إِذا هُوَ المبدأ والمفتاح لِلْخَيْرَاتِ كلهَا وَهَذَا يكْشف لَك عَن فضل التفكر وشرفه وأنه من أفضل </w:t>
      </w:r>
      <w:r>
        <w:rPr>
          <w:rFonts w:ascii="Arial" w:hAnsi="Arial" w:cs="Arial"/>
          <w:b/>
          <w:bCs/>
          <w:sz w:val="40"/>
          <w:szCs w:val="40"/>
          <w:rtl/>
          <w:lang w:bidi="ar-LY"/>
        </w:rPr>
        <w:t>أعمال</w:t>
      </w:r>
      <w:r w:rsidRPr="00062770">
        <w:rPr>
          <w:rFonts w:ascii="Arial" w:hAnsi="Arial" w:cs="Arial"/>
          <w:b/>
          <w:bCs/>
          <w:sz w:val="40"/>
          <w:szCs w:val="40"/>
          <w:rtl/>
          <w:lang w:bidi="ar-LY"/>
        </w:rPr>
        <w:t xml:space="preserve"> الْقلب وانفعها لَهُ حَتَّى قيل تفك</w:t>
      </w:r>
      <w:r w:rsidR="004D6EB2">
        <w:rPr>
          <w:rFonts w:ascii="Arial" w:hAnsi="Arial" w:cs="Arial" w:hint="cs"/>
          <w:b/>
          <w:bCs/>
          <w:sz w:val="40"/>
          <w:szCs w:val="40"/>
          <w:rtl/>
          <w:lang w:bidi="ar-LY"/>
        </w:rPr>
        <w:t>ُّ</w:t>
      </w:r>
      <w:r w:rsidRPr="00062770">
        <w:rPr>
          <w:rFonts w:ascii="Arial" w:hAnsi="Arial" w:cs="Arial"/>
          <w:b/>
          <w:bCs/>
          <w:sz w:val="40"/>
          <w:szCs w:val="40"/>
          <w:rtl/>
          <w:lang w:bidi="ar-LY"/>
        </w:rPr>
        <w:t>ر سَاعَة خير من عبَادَة سنة</w:t>
      </w:r>
      <w:r w:rsidR="00685E12">
        <w:rPr>
          <w:rFonts w:ascii="Arial" w:hAnsi="Arial" w:cs="Arial" w:hint="cs"/>
          <w:b/>
          <w:bCs/>
          <w:sz w:val="40"/>
          <w:szCs w:val="40"/>
          <w:rtl/>
          <w:lang w:bidi="ar-LY"/>
        </w:rPr>
        <w:t>،</w:t>
      </w:r>
      <w:r w:rsidRPr="00062770">
        <w:rPr>
          <w:rFonts w:ascii="Arial" w:hAnsi="Arial" w:cs="Arial"/>
          <w:b/>
          <w:bCs/>
          <w:sz w:val="40"/>
          <w:szCs w:val="40"/>
          <w:rtl/>
          <w:lang w:bidi="ar-LY"/>
        </w:rPr>
        <w:t xml:space="preserve"> </w:t>
      </w:r>
      <w:r w:rsidRPr="00062770">
        <w:rPr>
          <w:rFonts w:ascii="Arial" w:hAnsi="Arial" w:cs="Arial"/>
          <w:b/>
          <w:bCs/>
          <w:sz w:val="40"/>
          <w:szCs w:val="40"/>
          <w:highlight w:val="yellow"/>
          <w:rtl/>
          <w:lang w:bidi="ar-LY"/>
        </w:rPr>
        <w:t>فالفكر هُوَ الَّذِي ينْقل من موت الفطنة إلى حَيَاة الْيَقَظَة</w:t>
      </w:r>
      <w:r w:rsidR="003B10AA">
        <w:rPr>
          <w:rFonts w:ascii="Arial" w:hAnsi="Arial" w:cs="Arial"/>
          <w:b/>
          <w:bCs/>
          <w:sz w:val="40"/>
          <w:szCs w:val="40"/>
          <w:rtl/>
          <w:lang w:bidi="ar-LY"/>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71"/>
      </w:r>
      <w:r w:rsidRPr="00062770">
        <w:rPr>
          <w:rFonts w:ascii="Arial" w:hAnsi="Arial" w:cs="Arial"/>
          <w:b/>
          <w:bCs/>
          <w:sz w:val="40"/>
          <w:szCs w:val="40"/>
          <w:vertAlign w:val="superscript"/>
          <w:rtl/>
        </w:rPr>
        <w:t>)</w:t>
      </w:r>
      <w:r w:rsidR="00C45D89">
        <w:rPr>
          <w:rFonts w:ascii="Arial" w:hAnsi="Arial" w:cs="Arial"/>
          <w:b/>
          <w:bCs/>
          <w:sz w:val="40"/>
          <w:szCs w:val="40"/>
          <w:rtl/>
        </w:rPr>
        <w:t>.</w:t>
      </w:r>
    </w:p>
    <w:p w14:paraId="5F8D51D7" w14:textId="2D429733" w:rsidR="00356063" w:rsidRPr="00062770" w:rsidRDefault="00356063" w:rsidP="00356063">
      <w:pPr>
        <w:tabs>
          <w:tab w:val="right" w:pos="9450"/>
        </w:tabs>
        <w:spacing w:before="12"/>
        <w:ind w:left="26"/>
        <w:jc w:val="both"/>
        <w:rPr>
          <w:rFonts w:ascii="Arial" w:hAnsi="Arial" w:cs="Arial"/>
          <w:b/>
          <w:bCs/>
          <w:sz w:val="40"/>
          <w:szCs w:val="40"/>
          <w:rtl/>
        </w:rPr>
      </w:pPr>
      <w:r w:rsidRPr="00062770">
        <w:rPr>
          <w:rFonts w:ascii="Arial" w:hAnsi="Arial" w:cs="Arial" w:hint="cs"/>
          <w:b/>
          <w:bCs/>
          <w:sz w:val="40"/>
          <w:szCs w:val="40"/>
          <w:rtl/>
          <w:lang w:bidi="ar-LY"/>
        </w:rPr>
        <w:t xml:space="preserve">ـ </w:t>
      </w:r>
      <w:r w:rsidRPr="00062770">
        <w:rPr>
          <w:rFonts w:ascii="Arial" w:hAnsi="Arial" w:cs="Arial" w:hint="cs"/>
          <w:b/>
          <w:bCs/>
          <w:sz w:val="40"/>
          <w:szCs w:val="40"/>
          <w:rtl/>
        </w:rPr>
        <w:t>الغرض من التصور و</w:t>
      </w:r>
      <w:r w:rsidRPr="00062770">
        <w:rPr>
          <w:rFonts w:ascii="Arial" w:hAnsi="Arial" w:cs="Arial"/>
          <w:b/>
          <w:bCs/>
          <w:sz w:val="40"/>
          <w:szCs w:val="40"/>
          <w:rtl/>
        </w:rPr>
        <w:t xml:space="preserve">التذكر </w:t>
      </w:r>
      <w:r w:rsidRPr="00062770">
        <w:rPr>
          <w:rFonts w:ascii="Arial" w:hAnsi="Arial" w:cs="Arial" w:hint="cs"/>
          <w:b/>
          <w:bCs/>
          <w:sz w:val="40"/>
          <w:szCs w:val="40"/>
          <w:rtl/>
        </w:rPr>
        <w:t>والتفكير هو إثارة الانتباه</w:t>
      </w:r>
      <w:r w:rsidR="00834D91">
        <w:rPr>
          <w:rFonts w:ascii="Arial" w:hAnsi="Arial" w:cs="Arial" w:hint="cs"/>
          <w:b/>
          <w:bCs/>
          <w:sz w:val="40"/>
          <w:szCs w:val="40"/>
          <w:rtl/>
        </w:rPr>
        <w:t>،</w:t>
      </w:r>
      <w:r w:rsidRPr="00062770">
        <w:rPr>
          <w:rFonts w:ascii="Arial" w:hAnsi="Arial" w:cs="Arial" w:hint="cs"/>
          <w:b/>
          <w:bCs/>
          <w:sz w:val="40"/>
          <w:szCs w:val="40"/>
          <w:rtl/>
        </w:rPr>
        <w:t xml:space="preserve"> أو تحفيز حاسة الانتباه على العمل مثل إيقاظ النائم</w:t>
      </w:r>
      <w:r w:rsidR="00C45D89">
        <w:rPr>
          <w:rFonts w:ascii="Arial" w:hAnsi="Arial" w:cs="Arial" w:hint="cs"/>
          <w:b/>
          <w:bCs/>
          <w:sz w:val="40"/>
          <w:szCs w:val="40"/>
          <w:rtl/>
        </w:rPr>
        <w:t>.</w:t>
      </w:r>
    </w:p>
    <w:p w14:paraId="4B899892" w14:textId="584218DD" w:rsidR="00356063" w:rsidRPr="00062770" w:rsidRDefault="00356063" w:rsidP="00356063">
      <w:pPr>
        <w:tabs>
          <w:tab w:val="right" w:pos="9450"/>
        </w:tabs>
        <w:spacing w:before="12"/>
        <w:ind w:left="26"/>
        <w:jc w:val="both"/>
        <w:rPr>
          <w:rFonts w:ascii="Arial" w:hAnsi="Arial" w:cs="Arial"/>
          <w:b/>
          <w:bCs/>
          <w:sz w:val="40"/>
          <w:szCs w:val="40"/>
          <w:rtl/>
        </w:rPr>
      </w:pPr>
      <w:r w:rsidRPr="00062770">
        <w:rPr>
          <w:rFonts w:ascii="Arial" w:hAnsi="Arial" w:cs="Arial"/>
          <w:b/>
          <w:bCs/>
          <w:sz w:val="40"/>
          <w:szCs w:val="40"/>
          <w:rtl/>
        </w:rPr>
        <w:t xml:space="preserve">ـ إذا أخبرت </w:t>
      </w:r>
      <w:r w:rsidR="000513C3">
        <w:rPr>
          <w:rFonts w:ascii="Arial" w:hAnsi="Arial" w:cs="Arial"/>
          <w:b/>
          <w:bCs/>
          <w:sz w:val="40"/>
          <w:szCs w:val="40"/>
          <w:rtl/>
        </w:rPr>
        <w:t>إنسانًا</w:t>
      </w:r>
      <w:r w:rsidRPr="00062770">
        <w:rPr>
          <w:rFonts w:ascii="Arial" w:hAnsi="Arial" w:cs="Arial"/>
          <w:b/>
          <w:bCs/>
          <w:sz w:val="40"/>
          <w:szCs w:val="40"/>
          <w:rtl/>
        </w:rPr>
        <w:t xml:space="preserve"> بأمر ما مؤثر ولم يتأثر به فهو عندئذ لم يعرف الأمر</w:t>
      </w:r>
      <w:r w:rsidR="00834D91">
        <w:rPr>
          <w:rFonts w:ascii="Arial" w:hAnsi="Arial" w:cs="Arial"/>
          <w:b/>
          <w:bCs/>
          <w:sz w:val="40"/>
          <w:szCs w:val="40"/>
          <w:rtl/>
        </w:rPr>
        <w:t>،</w:t>
      </w:r>
      <w:r w:rsidRPr="00062770">
        <w:rPr>
          <w:rFonts w:ascii="Arial" w:hAnsi="Arial" w:cs="Arial"/>
          <w:b/>
          <w:bCs/>
          <w:sz w:val="40"/>
          <w:szCs w:val="40"/>
          <w:rtl/>
        </w:rPr>
        <w:t xml:space="preserve"> وهو يحتاج لأن تكرر له الأمر أي تذكره به حتى يعرفه معرفة حقيقية</w:t>
      </w:r>
      <w:r w:rsidR="00834D91">
        <w:rPr>
          <w:rFonts w:ascii="Arial" w:hAnsi="Arial" w:cs="Arial"/>
          <w:b/>
          <w:bCs/>
          <w:sz w:val="40"/>
          <w:szCs w:val="40"/>
          <w:rtl/>
        </w:rPr>
        <w:t>،</w:t>
      </w:r>
      <w:r w:rsidRPr="00062770">
        <w:rPr>
          <w:rFonts w:ascii="Arial" w:hAnsi="Arial" w:cs="Arial"/>
          <w:b/>
          <w:bCs/>
          <w:sz w:val="40"/>
          <w:szCs w:val="40"/>
          <w:rtl/>
        </w:rPr>
        <w:t xml:space="preserve"> فالتذكير وسيلة لإيجاد الوعي </w:t>
      </w:r>
      <w:r w:rsidR="00957648">
        <w:rPr>
          <w:rFonts w:ascii="Arial" w:hAnsi="Arial" w:cs="Arial" w:hint="cs"/>
          <w:b/>
          <w:bCs/>
          <w:sz w:val="40"/>
          <w:szCs w:val="40"/>
          <w:rtl/>
        </w:rPr>
        <w:t xml:space="preserve">(الانتباه) </w:t>
      </w:r>
      <w:r w:rsidRPr="00062770">
        <w:rPr>
          <w:rFonts w:ascii="Arial" w:hAnsi="Arial" w:cs="Arial"/>
          <w:b/>
          <w:bCs/>
          <w:sz w:val="40"/>
          <w:szCs w:val="40"/>
          <w:rtl/>
        </w:rPr>
        <w:t>وبالتالي تحقيق المعرفة الحقيقية</w:t>
      </w:r>
      <w:r w:rsidR="0014383C">
        <w:rPr>
          <w:rFonts w:ascii="Arial" w:hAnsi="Arial" w:cs="Arial" w:hint="cs"/>
          <w:b/>
          <w:bCs/>
          <w:sz w:val="40"/>
          <w:szCs w:val="40"/>
          <w:rtl/>
        </w:rPr>
        <w:t>،</w:t>
      </w:r>
      <w:r w:rsidRPr="00062770">
        <w:rPr>
          <w:rFonts w:ascii="Arial" w:hAnsi="Arial" w:cs="Arial"/>
          <w:b/>
          <w:bCs/>
          <w:sz w:val="40"/>
          <w:szCs w:val="40"/>
          <w:rtl/>
        </w:rPr>
        <w:t xml:space="preserve"> ولكن ليس بالضرورة فقد تظل تذكر </w:t>
      </w:r>
      <w:r w:rsidR="000513C3">
        <w:rPr>
          <w:rFonts w:ascii="Arial" w:hAnsi="Arial" w:cs="Arial"/>
          <w:b/>
          <w:bCs/>
          <w:sz w:val="40"/>
          <w:szCs w:val="40"/>
          <w:rtl/>
        </w:rPr>
        <w:t>إنسانًا</w:t>
      </w:r>
      <w:r w:rsidRPr="00062770">
        <w:rPr>
          <w:rFonts w:ascii="Arial" w:hAnsi="Arial" w:cs="Arial"/>
          <w:b/>
          <w:bCs/>
          <w:sz w:val="40"/>
          <w:szCs w:val="40"/>
          <w:rtl/>
        </w:rPr>
        <w:t xml:space="preserve"> بالأمر فلا يتذكر</w:t>
      </w:r>
      <w:r w:rsidR="00834D91">
        <w:rPr>
          <w:rFonts w:ascii="Arial" w:hAnsi="Arial" w:cs="Arial"/>
          <w:b/>
          <w:bCs/>
          <w:sz w:val="40"/>
          <w:szCs w:val="40"/>
          <w:rtl/>
        </w:rPr>
        <w:t>،</w:t>
      </w:r>
      <w:r w:rsidRPr="00062770">
        <w:rPr>
          <w:rFonts w:ascii="Arial" w:hAnsi="Arial" w:cs="Arial"/>
          <w:b/>
          <w:bCs/>
          <w:sz w:val="40"/>
          <w:szCs w:val="40"/>
          <w:rtl/>
        </w:rPr>
        <w:t xml:space="preserve"> أي لا يعرف الأمر معرفة حقيقية</w:t>
      </w:r>
      <w:r w:rsidR="00C45D89">
        <w:rPr>
          <w:rFonts w:ascii="Arial" w:hAnsi="Arial" w:cs="Arial"/>
          <w:b/>
          <w:bCs/>
          <w:sz w:val="40"/>
          <w:szCs w:val="40"/>
          <w:rtl/>
        </w:rPr>
        <w:t>.</w:t>
      </w:r>
    </w:p>
    <w:p w14:paraId="78AEEF5A" w14:textId="108E5CEE" w:rsidR="00356063" w:rsidRPr="002F0BFE" w:rsidRDefault="00356063" w:rsidP="002F0BFE">
      <w:pPr>
        <w:tabs>
          <w:tab w:val="right" w:pos="9450"/>
        </w:tabs>
        <w:spacing w:before="12"/>
        <w:ind w:left="26"/>
        <w:jc w:val="both"/>
        <w:rPr>
          <w:rFonts w:ascii="Arial" w:hAnsi="Arial" w:cs="Arial"/>
          <w:b/>
          <w:bCs/>
          <w:sz w:val="40"/>
          <w:szCs w:val="40"/>
          <w:highlight w:val="yellow"/>
          <w:rtl/>
        </w:rPr>
      </w:pPr>
      <w:bookmarkStart w:id="87" w:name="_Toc33296346"/>
      <w:r w:rsidRPr="00062770">
        <w:rPr>
          <w:rFonts w:ascii="Arial" w:hAnsi="Arial" w:cs="Arial"/>
          <w:b/>
          <w:bCs/>
          <w:sz w:val="40"/>
          <w:szCs w:val="40"/>
          <w:highlight w:val="yellow"/>
          <w:rtl/>
        </w:rPr>
        <w:t xml:space="preserve">ـ الهدف من خلق </w:t>
      </w:r>
      <w:r w:rsidRPr="00062770">
        <w:rPr>
          <w:rFonts w:ascii="Arial" w:hAnsi="Arial" w:cs="Arial" w:hint="cs"/>
          <w:b/>
          <w:bCs/>
          <w:sz w:val="40"/>
          <w:szCs w:val="40"/>
          <w:highlight w:val="yellow"/>
          <w:rtl/>
        </w:rPr>
        <w:t>السمع والبصر والعقل هو استعمالها لمعرفة الله تع</w:t>
      </w:r>
      <w:r w:rsidR="000812DA">
        <w:rPr>
          <w:rFonts w:ascii="Arial" w:hAnsi="Arial" w:cs="Arial" w:hint="cs"/>
          <w:b/>
          <w:bCs/>
          <w:sz w:val="40"/>
          <w:szCs w:val="40"/>
          <w:highlight w:val="yellow"/>
          <w:rtl/>
        </w:rPr>
        <w:t>ا</w:t>
      </w:r>
      <w:r w:rsidR="000905E7">
        <w:rPr>
          <w:rFonts w:ascii="Arial" w:hAnsi="Arial" w:cs="Arial" w:hint="cs"/>
          <w:b/>
          <w:bCs/>
          <w:sz w:val="40"/>
          <w:szCs w:val="40"/>
          <w:highlight w:val="yellow"/>
          <w:rtl/>
        </w:rPr>
        <w:t>لى</w:t>
      </w:r>
      <w:bookmarkEnd w:id="87"/>
      <w:r w:rsidR="0048770E">
        <w:rPr>
          <w:rFonts w:ascii="Arial" w:hAnsi="Arial" w:cs="Arial" w:hint="cs"/>
          <w:b/>
          <w:bCs/>
          <w:sz w:val="40"/>
          <w:szCs w:val="40"/>
          <w:highlight w:val="yellow"/>
          <w:rtl/>
        </w:rPr>
        <w:t>:</w:t>
      </w:r>
      <w:r w:rsidRPr="002F0BFE">
        <w:rPr>
          <w:rFonts w:ascii="Arial" w:hAnsi="Arial" w:cs="Arial"/>
          <w:b/>
          <w:bCs/>
          <w:sz w:val="40"/>
          <w:szCs w:val="40"/>
          <w:highlight w:val="yellow"/>
          <w:rtl/>
        </w:rPr>
        <w:t xml:space="preserve"> </w:t>
      </w:r>
    </w:p>
    <w:p w14:paraId="6A21597C" w14:textId="3EA37AD3" w:rsidR="00356063" w:rsidRPr="00062770" w:rsidRDefault="00356063" w:rsidP="002F0BFE">
      <w:pPr>
        <w:tabs>
          <w:tab w:val="right" w:pos="9450"/>
        </w:tabs>
        <w:spacing w:before="12"/>
        <w:ind w:left="26"/>
        <w:jc w:val="both"/>
        <w:rPr>
          <w:rFonts w:ascii="Arial" w:hAnsi="Arial" w:cs="Arial"/>
          <w:b/>
          <w:bCs/>
          <w:sz w:val="40"/>
          <w:szCs w:val="40"/>
          <w:rtl/>
        </w:rPr>
      </w:pPr>
      <w:r w:rsidRPr="002F0BFE">
        <w:rPr>
          <w:rFonts w:ascii="Arial" w:hAnsi="Arial" w:cs="Arial"/>
          <w:b/>
          <w:bCs/>
          <w:sz w:val="40"/>
          <w:szCs w:val="40"/>
          <w:rtl/>
          <w:lang w:bidi="ar-EG"/>
        </w:rPr>
        <w:t xml:space="preserve">ـ السمع والبصر والعقل هي وسائل يستخدمها </w:t>
      </w:r>
      <w:r w:rsidR="00801F96">
        <w:rPr>
          <w:rFonts w:ascii="Arial" w:hAnsi="Arial" w:cs="Arial"/>
          <w:b/>
          <w:bCs/>
          <w:sz w:val="40"/>
          <w:szCs w:val="40"/>
          <w:rtl/>
          <w:lang w:bidi="ar-EG"/>
        </w:rPr>
        <w:t>الإنسان</w:t>
      </w:r>
      <w:r w:rsidRPr="002F0BFE">
        <w:rPr>
          <w:rFonts w:ascii="Arial" w:hAnsi="Arial" w:cs="Arial"/>
          <w:b/>
          <w:bCs/>
          <w:sz w:val="40"/>
          <w:szCs w:val="40"/>
          <w:rtl/>
          <w:lang w:bidi="ar-EG"/>
        </w:rPr>
        <w:t xml:space="preserve"> من أجل ال</w:t>
      </w:r>
      <w:r w:rsidRPr="00062770">
        <w:rPr>
          <w:rFonts w:ascii="Arial" w:hAnsi="Arial" w:cs="Arial"/>
          <w:b/>
          <w:bCs/>
          <w:sz w:val="40"/>
          <w:szCs w:val="40"/>
          <w:rtl/>
          <w:lang w:bidi="ar-EG"/>
        </w:rPr>
        <w:t>تفكر والتصور لحقيقة</w:t>
      </w:r>
      <w:r w:rsidRPr="00062770">
        <w:rPr>
          <w:rFonts w:ascii="Arial" w:hAnsi="Arial" w:cs="Arial"/>
          <w:b/>
          <w:bCs/>
          <w:sz w:val="40"/>
          <w:szCs w:val="40"/>
          <w:rtl/>
        </w:rPr>
        <w:t xml:space="preserve"> الأشياء</w:t>
      </w:r>
      <w:r w:rsidR="00834D91">
        <w:rPr>
          <w:rFonts w:ascii="Arial" w:hAnsi="Arial" w:cs="Arial"/>
          <w:b/>
          <w:bCs/>
          <w:sz w:val="40"/>
          <w:szCs w:val="40"/>
          <w:rtl/>
        </w:rPr>
        <w:t>،</w:t>
      </w:r>
      <w:r w:rsidRPr="00062770">
        <w:rPr>
          <w:rFonts w:ascii="Arial" w:hAnsi="Arial" w:cs="Arial"/>
          <w:b/>
          <w:bCs/>
          <w:sz w:val="40"/>
          <w:szCs w:val="40"/>
          <w:rtl/>
        </w:rPr>
        <w:t xml:space="preserve"> فإذا منع </w:t>
      </w:r>
      <w:r w:rsidR="00801F96">
        <w:rPr>
          <w:rFonts w:ascii="Arial" w:hAnsi="Arial" w:cs="Arial"/>
          <w:b/>
          <w:bCs/>
          <w:sz w:val="40"/>
          <w:szCs w:val="40"/>
          <w:rtl/>
        </w:rPr>
        <w:t>الإنسان</w:t>
      </w:r>
      <w:r w:rsidRPr="00062770">
        <w:rPr>
          <w:rFonts w:ascii="Arial" w:hAnsi="Arial" w:cs="Arial"/>
          <w:b/>
          <w:bCs/>
          <w:sz w:val="40"/>
          <w:szCs w:val="40"/>
          <w:rtl/>
        </w:rPr>
        <w:t xml:space="preserve"> نفسه من التفكير في الأمر</w:t>
      </w:r>
      <w:r w:rsidR="00834D91">
        <w:rPr>
          <w:rFonts w:ascii="Arial" w:hAnsi="Arial" w:cs="Arial"/>
          <w:b/>
          <w:bCs/>
          <w:sz w:val="40"/>
          <w:szCs w:val="40"/>
          <w:rtl/>
        </w:rPr>
        <w:t>،</w:t>
      </w:r>
      <w:r w:rsidRPr="00062770">
        <w:rPr>
          <w:rFonts w:ascii="Arial" w:hAnsi="Arial" w:cs="Arial"/>
          <w:b/>
          <w:bCs/>
          <w:sz w:val="40"/>
          <w:szCs w:val="40"/>
          <w:rtl/>
        </w:rPr>
        <w:t xml:space="preserve"> فقد أضاع الفائدة من السمع والبصر والعقل</w:t>
      </w:r>
      <w:r w:rsidR="00C45D89">
        <w:rPr>
          <w:rFonts w:ascii="Arial" w:hAnsi="Arial" w:cs="Arial"/>
          <w:b/>
          <w:bCs/>
          <w:sz w:val="40"/>
          <w:szCs w:val="40"/>
          <w:rtl/>
        </w:rPr>
        <w:t>.</w:t>
      </w:r>
    </w:p>
    <w:p w14:paraId="1C72EBC0" w14:textId="7B77F9BC" w:rsidR="00356063" w:rsidRPr="00062770" w:rsidRDefault="00356063" w:rsidP="00356063">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ففي تفسير أبي السعود</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lang w:bidi="ar-EG"/>
        </w:rPr>
        <w:t>{</w:t>
      </w:r>
      <w:r w:rsidRPr="00062770">
        <w:rPr>
          <w:rFonts w:ascii="Arial" w:hAnsi="Arial" w:cs="Arial"/>
          <w:b/>
          <w:bCs/>
          <w:sz w:val="40"/>
          <w:szCs w:val="40"/>
          <w:rtl/>
          <w:lang w:bidi="ar-EG"/>
        </w:rPr>
        <w:t>وَجَعَلْنَا لَهُمْ سَمْعً</w:t>
      </w:r>
      <w:r w:rsidR="000B6F0D">
        <w:rPr>
          <w:rFonts w:ascii="Arial" w:hAnsi="Arial" w:cs="Arial" w:hint="cs"/>
          <w:b/>
          <w:bCs/>
          <w:sz w:val="40"/>
          <w:szCs w:val="40"/>
          <w:rtl/>
          <w:lang w:bidi="ar-EG"/>
        </w:rPr>
        <w:t>ا</w:t>
      </w:r>
      <w:r w:rsidRPr="00062770">
        <w:rPr>
          <w:rFonts w:ascii="Arial" w:hAnsi="Arial" w:cs="Arial"/>
          <w:b/>
          <w:bCs/>
          <w:sz w:val="40"/>
          <w:szCs w:val="40"/>
          <w:rtl/>
          <w:lang w:bidi="ar-EG"/>
        </w:rPr>
        <w:t xml:space="preserve"> وأبصار</w:t>
      </w:r>
      <w:r w:rsidR="000B6F0D">
        <w:rPr>
          <w:rFonts w:ascii="Arial" w:hAnsi="Arial" w:cs="Arial" w:hint="cs"/>
          <w:b/>
          <w:bCs/>
          <w:sz w:val="40"/>
          <w:szCs w:val="40"/>
          <w:rtl/>
          <w:lang w:bidi="ar-EG"/>
        </w:rPr>
        <w:t>ً</w:t>
      </w:r>
      <w:r w:rsidRPr="00062770">
        <w:rPr>
          <w:rFonts w:ascii="Arial" w:hAnsi="Arial" w:cs="Arial"/>
          <w:b/>
          <w:bCs/>
          <w:sz w:val="40"/>
          <w:szCs w:val="40"/>
          <w:rtl/>
          <w:lang w:bidi="ar-EG"/>
        </w:rPr>
        <w:t>ا وَأَفْئِدَةً</w:t>
      </w:r>
      <w:r w:rsidR="001A19F0">
        <w:rPr>
          <w:rFonts w:ascii="Arial" w:hAnsi="Arial" w:cs="Arial"/>
          <w:b/>
          <w:bCs/>
          <w:sz w:val="40"/>
          <w:szCs w:val="40"/>
          <w:rtl/>
          <w:lang w:bidi="ar-EG"/>
        </w:rPr>
        <w:t>}</w:t>
      </w:r>
      <w:r w:rsidRPr="00062770">
        <w:rPr>
          <w:rFonts w:ascii="Arial" w:hAnsi="Arial" w:cs="Arial"/>
          <w:b/>
          <w:bCs/>
          <w:sz w:val="40"/>
          <w:szCs w:val="40"/>
          <w:rtl/>
          <w:lang w:bidi="ar-EG"/>
        </w:rPr>
        <w:t xml:space="preserve"> ليستعملُوهَا فيمَا خُلقتْ لهُ ويعرفُوا بكلَ منَها ما نِيطتْ بهِ معرفتُه من فنونِ النعمِ ويستدلُّوا بها على شؤونِ منعمِها عزَّ وجلَّ ويداومُوا على شُكرِه</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72"/>
      </w:r>
      <w:r w:rsidRPr="00062770">
        <w:rPr>
          <w:rFonts w:ascii="Arial" w:hAnsi="Arial" w:cs="Arial"/>
          <w:b/>
          <w:bCs/>
          <w:sz w:val="40"/>
          <w:szCs w:val="40"/>
          <w:vertAlign w:val="superscript"/>
          <w:rtl/>
        </w:rPr>
        <w:t>)</w:t>
      </w:r>
      <w:r w:rsidR="00C45D89">
        <w:rPr>
          <w:rFonts w:ascii="Arial" w:hAnsi="Arial" w:cs="Arial"/>
          <w:b/>
          <w:bCs/>
          <w:sz w:val="40"/>
          <w:szCs w:val="40"/>
          <w:rtl/>
        </w:rPr>
        <w:t>.</w:t>
      </w:r>
    </w:p>
    <w:p w14:paraId="7FCAE855" w14:textId="5B6336B4" w:rsidR="00356063" w:rsidRPr="00062770" w:rsidRDefault="00356063" w:rsidP="00356063">
      <w:pPr>
        <w:tabs>
          <w:tab w:val="left" w:pos="8335"/>
          <w:tab w:val="right" w:pos="9450"/>
          <w:tab w:val="left" w:pos="9808"/>
          <w:tab w:val="left" w:pos="10686"/>
        </w:tabs>
        <w:spacing w:before="12" w:after="120"/>
        <w:ind w:left="26"/>
        <w:jc w:val="both"/>
        <w:rPr>
          <w:rFonts w:ascii="Arial" w:hAnsi="Arial" w:cs="Arial"/>
          <w:b/>
          <w:bCs/>
          <w:sz w:val="40"/>
          <w:szCs w:val="40"/>
          <w:rtl/>
        </w:rPr>
      </w:pPr>
      <w:r w:rsidRPr="00062770">
        <w:rPr>
          <w:rFonts w:ascii="Arial" w:hAnsi="Arial" w:cs="Arial"/>
          <w:b/>
          <w:bCs/>
          <w:sz w:val="40"/>
          <w:szCs w:val="40"/>
          <w:rtl/>
        </w:rPr>
        <w:t>ـ وفي صفوة التفاسير</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وهو الذي أنشأ لكم السمع والأبصار والأفئدة</w:t>
      </w:r>
      <w:r w:rsidR="001A19F0">
        <w:rPr>
          <w:rFonts w:ascii="Arial" w:hAnsi="Arial" w:cs="Arial"/>
          <w:b/>
          <w:bCs/>
          <w:sz w:val="40"/>
          <w:szCs w:val="40"/>
          <w:rtl/>
        </w:rPr>
        <w:t>}</w:t>
      </w:r>
      <w:r w:rsidRPr="00062770">
        <w:rPr>
          <w:rFonts w:ascii="Arial" w:hAnsi="Arial" w:cs="Arial"/>
          <w:b/>
          <w:bCs/>
          <w:sz w:val="40"/>
          <w:szCs w:val="40"/>
          <w:rtl/>
        </w:rPr>
        <w:t xml:space="preserve"> أي خلق لكم هذه الحواس لتسمعوا وتبصروا وتفقهوا</w:t>
      </w:r>
      <w:r w:rsidR="00834D91">
        <w:rPr>
          <w:rFonts w:ascii="Arial" w:hAnsi="Arial" w:cs="Arial"/>
          <w:b/>
          <w:bCs/>
          <w:sz w:val="40"/>
          <w:szCs w:val="40"/>
          <w:rtl/>
        </w:rPr>
        <w:t>،</w:t>
      </w:r>
      <w:r w:rsidRPr="00062770">
        <w:rPr>
          <w:rFonts w:ascii="Arial" w:hAnsi="Arial" w:cs="Arial"/>
          <w:b/>
          <w:bCs/>
          <w:sz w:val="40"/>
          <w:szCs w:val="40"/>
          <w:rtl/>
        </w:rPr>
        <w:t xml:space="preserve"> وفيه توبيخ للمشركين حيث لم يصرفوا النعم في مصارفها</w:t>
      </w:r>
      <w:r w:rsidR="00834D91">
        <w:rPr>
          <w:rFonts w:ascii="Arial" w:hAnsi="Arial" w:cs="Arial"/>
          <w:b/>
          <w:bCs/>
          <w:sz w:val="40"/>
          <w:szCs w:val="40"/>
          <w:rtl/>
        </w:rPr>
        <w:t>،</w:t>
      </w:r>
      <w:r w:rsidRPr="00062770">
        <w:rPr>
          <w:rFonts w:ascii="Arial" w:hAnsi="Arial" w:cs="Arial"/>
          <w:b/>
          <w:bCs/>
          <w:sz w:val="40"/>
          <w:szCs w:val="40"/>
          <w:rtl/>
        </w:rPr>
        <w:t xml:space="preserve"> لأن السمع خلق ليسمع به </w:t>
      </w:r>
      <w:r w:rsidR="00801F96">
        <w:rPr>
          <w:rFonts w:ascii="Arial" w:hAnsi="Arial" w:cs="Arial"/>
          <w:b/>
          <w:bCs/>
          <w:sz w:val="40"/>
          <w:szCs w:val="40"/>
          <w:rtl/>
        </w:rPr>
        <w:t>الإنسان</w:t>
      </w:r>
      <w:r w:rsidRPr="00062770">
        <w:rPr>
          <w:rFonts w:ascii="Arial" w:hAnsi="Arial" w:cs="Arial"/>
          <w:b/>
          <w:bCs/>
          <w:sz w:val="40"/>
          <w:szCs w:val="40"/>
          <w:rtl/>
        </w:rPr>
        <w:t xml:space="preserve"> ما يرشده</w:t>
      </w:r>
      <w:r w:rsidR="00834D91">
        <w:rPr>
          <w:rFonts w:ascii="Arial" w:hAnsi="Arial" w:cs="Arial"/>
          <w:b/>
          <w:bCs/>
          <w:sz w:val="40"/>
          <w:szCs w:val="40"/>
          <w:rtl/>
        </w:rPr>
        <w:t>،</w:t>
      </w:r>
      <w:r w:rsidRPr="00062770">
        <w:rPr>
          <w:rFonts w:ascii="Arial" w:hAnsi="Arial" w:cs="Arial"/>
          <w:b/>
          <w:bCs/>
          <w:sz w:val="40"/>
          <w:szCs w:val="40"/>
          <w:rtl/>
        </w:rPr>
        <w:t xml:space="preserve"> والبصر ليشاهد به الآيات الكونية في الآفاق</w:t>
      </w:r>
      <w:r w:rsidR="00834D91">
        <w:rPr>
          <w:rFonts w:ascii="Arial" w:hAnsi="Arial" w:cs="Arial"/>
          <w:b/>
          <w:bCs/>
          <w:sz w:val="40"/>
          <w:szCs w:val="40"/>
          <w:rtl/>
        </w:rPr>
        <w:t>،</w:t>
      </w:r>
      <w:r w:rsidRPr="00062770">
        <w:rPr>
          <w:rFonts w:ascii="Arial" w:hAnsi="Arial" w:cs="Arial"/>
          <w:b/>
          <w:bCs/>
          <w:sz w:val="40"/>
          <w:szCs w:val="40"/>
          <w:rtl/>
        </w:rPr>
        <w:t xml:space="preserve"> والعقل ليتأمل به في مصنوعات الله وباهر قدرته</w:t>
      </w:r>
      <w:r w:rsidR="00834D91">
        <w:rPr>
          <w:rFonts w:ascii="Arial" w:hAnsi="Arial" w:cs="Arial"/>
          <w:b/>
          <w:bCs/>
          <w:sz w:val="40"/>
          <w:szCs w:val="40"/>
          <w:rtl/>
        </w:rPr>
        <w:t>،</w:t>
      </w:r>
      <w:r w:rsidRPr="00062770">
        <w:rPr>
          <w:rFonts w:ascii="Arial" w:hAnsi="Arial" w:cs="Arial"/>
          <w:b/>
          <w:bCs/>
          <w:sz w:val="40"/>
          <w:szCs w:val="40"/>
          <w:rtl/>
        </w:rPr>
        <w:t xml:space="preserve"> فمن لم يصرف تلك النعم في مصارفها</w:t>
      </w:r>
      <w:r w:rsidR="00834D91">
        <w:rPr>
          <w:rFonts w:ascii="Arial" w:hAnsi="Arial" w:cs="Arial"/>
          <w:b/>
          <w:bCs/>
          <w:sz w:val="40"/>
          <w:szCs w:val="40"/>
          <w:rtl/>
        </w:rPr>
        <w:t>،</w:t>
      </w:r>
      <w:r w:rsidRPr="00062770">
        <w:rPr>
          <w:rFonts w:ascii="Arial" w:hAnsi="Arial" w:cs="Arial"/>
          <w:b/>
          <w:bCs/>
          <w:sz w:val="40"/>
          <w:szCs w:val="40"/>
          <w:rtl/>
        </w:rPr>
        <w:t xml:space="preserve"> فهو بمنزلة فاقدِها</w:t>
      </w:r>
      <w:r w:rsidR="00834D91">
        <w:rPr>
          <w:rFonts w:ascii="Arial" w:hAnsi="Arial" w:cs="Arial"/>
          <w:b/>
          <w:bCs/>
          <w:sz w:val="40"/>
          <w:szCs w:val="40"/>
          <w:rtl/>
        </w:rPr>
        <w:t>،</w:t>
      </w:r>
      <w:r w:rsidRPr="00062770">
        <w:rPr>
          <w:rFonts w:ascii="Arial" w:hAnsi="Arial" w:cs="Arial"/>
          <w:b/>
          <w:bCs/>
          <w:sz w:val="40"/>
          <w:szCs w:val="40"/>
          <w:rtl/>
        </w:rPr>
        <w:t xml:space="preserve"> كما قال تع</w:t>
      </w:r>
      <w:r w:rsidR="00512118">
        <w:rPr>
          <w:rFonts w:ascii="Arial" w:hAnsi="Arial" w:cs="Arial" w:hint="cs"/>
          <w:b/>
          <w:bCs/>
          <w:sz w:val="40"/>
          <w:szCs w:val="40"/>
          <w:rtl/>
        </w:rPr>
        <w:t>ا</w:t>
      </w:r>
      <w:r w:rsidR="000905E7">
        <w:rPr>
          <w:rFonts w:ascii="Arial" w:hAnsi="Arial" w:cs="Arial"/>
          <w:b/>
          <w:bCs/>
          <w:sz w:val="40"/>
          <w:szCs w:val="40"/>
          <w:rtl/>
        </w:rPr>
        <w:t>لى</w:t>
      </w:r>
      <w:r w:rsidR="0048770E">
        <w:rPr>
          <w:rFonts w:ascii="Arial" w:hAnsi="Arial" w:cs="Arial"/>
          <w:b/>
          <w:bCs/>
          <w:sz w:val="40"/>
          <w:szCs w:val="40"/>
          <w:rtl/>
        </w:rPr>
        <w:t>:</w:t>
      </w:r>
      <w:r w:rsidRPr="00062770">
        <w:rPr>
          <w:rFonts w:ascii="Arial" w:hAnsi="Arial" w:cs="Arial"/>
          <w:b/>
          <w:bCs/>
          <w:sz w:val="40"/>
          <w:szCs w:val="40"/>
          <w:rtl/>
        </w:rPr>
        <w:t xml:space="preserve"> </w:t>
      </w:r>
      <w:r w:rsidR="001A19F0">
        <w:rPr>
          <w:rFonts w:ascii="Arial" w:hAnsi="Arial" w:cs="Arial"/>
          <w:b/>
          <w:bCs/>
          <w:sz w:val="40"/>
          <w:szCs w:val="40"/>
          <w:rtl/>
        </w:rPr>
        <w:t>{</w:t>
      </w:r>
      <w:r w:rsidRPr="00062770">
        <w:rPr>
          <w:rFonts w:ascii="Arial" w:hAnsi="Arial" w:cs="Arial"/>
          <w:b/>
          <w:bCs/>
          <w:sz w:val="40"/>
          <w:szCs w:val="40"/>
          <w:rtl/>
        </w:rPr>
        <w:t>فما أغنى عنهم سمعهم ولا أبصارهم ولا أفئدتهم من شيء</w:t>
      </w:r>
      <w:r w:rsidR="001A19F0">
        <w:rPr>
          <w:rFonts w:ascii="Arial" w:hAnsi="Arial" w:cs="Arial"/>
          <w:b/>
          <w:bCs/>
          <w:sz w:val="40"/>
          <w:szCs w:val="40"/>
          <w:rtl/>
        </w:rPr>
        <w:t>}</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73"/>
      </w:r>
      <w:r w:rsidRPr="00062770">
        <w:rPr>
          <w:rFonts w:ascii="Arial" w:hAnsi="Arial" w:cs="Arial"/>
          <w:b/>
          <w:bCs/>
          <w:sz w:val="40"/>
          <w:szCs w:val="40"/>
          <w:vertAlign w:val="superscript"/>
          <w:rtl/>
        </w:rPr>
        <w:t>)</w:t>
      </w:r>
      <w:r w:rsidR="00C45D89">
        <w:rPr>
          <w:rFonts w:ascii="Arial" w:hAnsi="Arial" w:cs="Arial"/>
          <w:b/>
          <w:bCs/>
          <w:sz w:val="40"/>
          <w:szCs w:val="40"/>
          <w:rtl/>
        </w:rPr>
        <w:t>.</w:t>
      </w:r>
    </w:p>
    <w:p w14:paraId="263FFEF0" w14:textId="131D2890" w:rsidR="00356063" w:rsidRPr="00062770" w:rsidRDefault="00356063" w:rsidP="00356063">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وفي تفسير الخازن</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وَجَعَلْنا لَهُمْ سَمْعً</w:t>
      </w:r>
      <w:r w:rsidR="00563A50">
        <w:rPr>
          <w:rFonts w:ascii="Arial" w:hAnsi="Arial" w:cs="Arial" w:hint="cs"/>
          <w:b/>
          <w:bCs/>
          <w:sz w:val="40"/>
          <w:szCs w:val="40"/>
          <w:rtl/>
        </w:rPr>
        <w:t>ا</w:t>
      </w:r>
      <w:r w:rsidRPr="00062770">
        <w:rPr>
          <w:rFonts w:ascii="Arial" w:hAnsi="Arial" w:cs="Arial"/>
          <w:b/>
          <w:bCs/>
          <w:sz w:val="40"/>
          <w:szCs w:val="40"/>
          <w:rtl/>
        </w:rPr>
        <w:t xml:space="preserve"> وَأَبْصارً</w:t>
      </w:r>
      <w:r w:rsidR="00563A50">
        <w:rPr>
          <w:rFonts w:ascii="Arial" w:hAnsi="Arial" w:cs="Arial" w:hint="cs"/>
          <w:b/>
          <w:bCs/>
          <w:sz w:val="40"/>
          <w:szCs w:val="40"/>
          <w:rtl/>
        </w:rPr>
        <w:t>ا</w:t>
      </w:r>
      <w:r w:rsidRPr="00062770">
        <w:rPr>
          <w:rFonts w:ascii="Arial" w:hAnsi="Arial" w:cs="Arial"/>
          <w:b/>
          <w:bCs/>
          <w:sz w:val="40"/>
          <w:szCs w:val="40"/>
          <w:rtl/>
        </w:rPr>
        <w:t xml:space="preserve"> وَأَفْئِدَةً</w:t>
      </w:r>
      <w:r w:rsidR="001A19F0">
        <w:rPr>
          <w:rFonts w:ascii="Arial" w:hAnsi="Arial" w:cs="Arial"/>
          <w:b/>
          <w:bCs/>
          <w:sz w:val="40"/>
          <w:szCs w:val="40"/>
          <w:rtl/>
        </w:rPr>
        <w:t>}</w:t>
      </w:r>
      <w:r w:rsidRPr="00062770">
        <w:rPr>
          <w:rFonts w:ascii="Arial" w:hAnsi="Arial" w:cs="Arial"/>
          <w:b/>
          <w:bCs/>
          <w:sz w:val="40"/>
          <w:szCs w:val="40"/>
          <w:rtl/>
        </w:rPr>
        <w:t xml:space="preserve"> يعني إنا أعطيناهم هذه الحواس ليستعملوها فيما ينفعهم في أمر الدين فما استعملوها إلا في طلب الدنيا ولذاتها فلا جرم فَما أَغْنى عَنْهُمْ سَمْعُهُمْ وَلا أَبْصارُهُمْ وَلا أَفْئِدَتُهُمْ مِنْ شَيْءٍ</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74"/>
      </w:r>
      <w:r w:rsidRPr="00062770">
        <w:rPr>
          <w:rFonts w:ascii="Arial" w:hAnsi="Arial" w:cs="Arial"/>
          <w:b/>
          <w:bCs/>
          <w:sz w:val="40"/>
          <w:szCs w:val="40"/>
          <w:vertAlign w:val="superscript"/>
          <w:rtl/>
        </w:rPr>
        <w:t>)</w:t>
      </w:r>
      <w:r w:rsidR="00C45D89">
        <w:rPr>
          <w:rFonts w:ascii="Arial" w:hAnsi="Arial" w:cs="Arial"/>
          <w:b/>
          <w:bCs/>
          <w:sz w:val="40"/>
          <w:szCs w:val="40"/>
          <w:rtl/>
        </w:rPr>
        <w:t>.</w:t>
      </w:r>
    </w:p>
    <w:p w14:paraId="002412FC" w14:textId="7ECA365B" w:rsidR="00356063" w:rsidRDefault="00356063" w:rsidP="00356063">
      <w:pPr>
        <w:tabs>
          <w:tab w:val="right" w:pos="9450"/>
        </w:tabs>
        <w:spacing w:before="12"/>
        <w:ind w:left="26"/>
        <w:jc w:val="both"/>
        <w:rPr>
          <w:rFonts w:ascii="Arial" w:hAnsi="Arial" w:cs="Arial"/>
          <w:b/>
          <w:bCs/>
          <w:sz w:val="40"/>
          <w:szCs w:val="40"/>
          <w:rtl/>
        </w:rPr>
      </w:pPr>
      <w:r w:rsidRPr="00062770">
        <w:rPr>
          <w:rFonts w:ascii="Arial" w:hAnsi="Arial" w:cs="Arial"/>
          <w:b/>
          <w:bCs/>
          <w:sz w:val="40"/>
          <w:szCs w:val="40"/>
          <w:rtl/>
        </w:rPr>
        <w:t>ـ وفي تفسير الرازي</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وَجَعَلْنَا لَهُمْ سَمْعً</w:t>
      </w:r>
      <w:r w:rsidR="00BD4FD0">
        <w:rPr>
          <w:rFonts w:ascii="Arial" w:hAnsi="Arial" w:cs="Arial" w:hint="cs"/>
          <w:b/>
          <w:bCs/>
          <w:sz w:val="40"/>
          <w:szCs w:val="40"/>
          <w:rtl/>
        </w:rPr>
        <w:t>ا</w:t>
      </w:r>
      <w:r w:rsidRPr="00062770">
        <w:rPr>
          <w:rFonts w:ascii="Arial" w:hAnsi="Arial" w:cs="Arial"/>
          <w:b/>
          <w:bCs/>
          <w:sz w:val="40"/>
          <w:szCs w:val="40"/>
          <w:rtl/>
        </w:rPr>
        <w:t xml:space="preserve"> وَأَبْصَارً</w:t>
      </w:r>
      <w:r w:rsidR="00BD4FD0">
        <w:rPr>
          <w:rFonts w:ascii="Arial" w:hAnsi="Arial" w:cs="Arial" w:hint="cs"/>
          <w:b/>
          <w:bCs/>
          <w:sz w:val="40"/>
          <w:szCs w:val="40"/>
          <w:rtl/>
        </w:rPr>
        <w:t>ا</w:t>
      </w:r>
      <w:r w:rsidRPr="00062770">
        <w:rPr>
          <w:rFonts w:ascii="Arial" w:hAnsi="Arial" w:cs="Arial"/>
          <w:b/>
          <w:bCs/>
          <w:sz w:val="40"/>
          <w:szCs w:val="40"/>
          <w:rtl/>
        </w:rPr>
        <w:t xml:space="preserve"> وَأَفْئِدَة</w:t>
      </w:r>
      <w:r w:rsidR="001A19F0">
        <w:rPr>
          <w:rFonts w:ascii="Arial" w:hAnsi="Arial" w:cs="Arial"/>
          <w:b/>
          <w:bCs/>
          <w:sz w:val="40"/>
          <w:szCs w:val="40"/>
          <w:rtl/>
        </w:rPr>
        <w:t>}</w:t>
      </w:r>
      <w:r w:rsidRPr="00062770">
        <w:rPr>
          <w:rFonts w:ascii="Arial" w:hAnsi="Arial" w:cs="Arial"/>
          <w:b/>
          <w:bCs/>
          <w:sz w:val="40"/>
          <w:szCs w:val="40"/>
          <w:rtl/>
        </w:rPr>
        <w:t xml:space="preserve"> والمعنى أنا فتحنا عليهم أبواب النعم وأعطيناهم سمعً</w:t>
      </w:r>
      <w:r w:rsidR="00C52F0F">
        <w:rPr>
          <w:rFonts w:ascii="Arial" w:hAnsi="Arial" w:cs="Arial" w:hint="cs"/>
          <w:b/>
          <w:bCs/>
          <w:sz w:val="40"/>
          <w:szCs w:val="40"/>
          <w:rtl/>
        </w:rPr>
        <w:t>ا</w:t>
      </w:r>
      <w:r w:rsidRPr="00062770">
        <w:rPr>
          <w:rFonts w:ascii="Arial" w:hAnsi="Arial" w:cs="Arial"/>
          <w:b/>
          <w:bCs/>
          <w:sz w:val="40"/>
          <w:szCs w:val="40"/>
          <w:rtl/>
        </w:rPr>
        <w:t xml:space="preserve"> فما استعملوه في سماع الدلائل وأعطيناهم أبصار</w:t>
      </w:r>
      <w:r w:rsidR="00C52F0F">
        <w:rPr>
          <w:rFonts w:ascii="Arial" w:hAnsi="Arial" w:cs="Arial" w:hint="cs"/>
          <w:b/>
          <w:bCs/>
          <w:sz w:val="40"/>
          <w:szCs w:val="40"/>
          <w:rtl/>
        </w:rPr>
        <w:t>ا</w:t>
      </w:r>
      <w:r w:rsidRPr="00062770">
        <w:rPr>
          <w:rFonts w:ascii="Arial" w:hAnsi="Arial" w:cs="Arial"/>
          <w:b/>
          <w:bCs/>
          <w:sz w:val="40"/>
          <w:szCs w:val="40"/>
          <w:rtl/>
        </w:rPr>
        <w:t>ً فما استعملوها في تأمل العبر وأعطيناهم أفئدة فما استعملوها في طلب معرفة الله تع</w:t>
      </w:r>
      <w:r w:rsidR="00C52F0F">
        <w:rPr>
          <w:rFonts w:ascii="Arial" w:hAnsi="Arial" w:cs="Arial" w:hint="cs"/>
          <w:b/>
          <w:bCs/>
          <w:sz w:val="40"/>
          <w:szCs w:val="40"/>
          <w:rtl/>
        </w:rPr>
        <w:t>ا</w:t>
      </w:r>
      <w:r w:rsidR="000905E7">
        <w:rPr>
          <w:rFonts w:ascii="Arial" w:hAnsi="Arial" w:cs="Arial"/>
          <w:b/>
          <w:bCs/>
          <w:sz w:val="40"/>
          <w:szCs w:val="40"/>
          <w:rtl/>
        </w:rPr>
        <w:t>لى</w:t>
      </w:r>
      <w:r w:rsidRPr="00062770">
        <w:rPr>
          <w:rFonts w:ascii="Arial" w:hAnsi="Arial" w:cs="Arial"/>
          <w:b/>
          <w:bCs/>
          <w:sz w:val="40"/>
          <w:szCs w:val="40"/>
          <w:rtl/>
        </w:rPr>
        <w:t xml:space="preserve"> بل صرفوا كل هذه القوى إلى طلب الدنيا ولذاتها فلا جرم ما أغنى سمعهم ولا أبصارهم ولا أفئدتهم من عذاب الله </w:t>
      </w:r>
      <w:r w:rsidR="00901592">
        <w:rPr>
          <w:rFonts w:ascii="Arial" w:hAnsi="Arial" w:cs="Arial"/>
          <w:b/>
          <w:bCs/>
          <w:sz w:val="40"/>
          <w:szCs w:val="40"/>
          <w:rtl/>
        </w:rPr>
        <w:t>شيئًا</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75"/>
      </w:r>
      <w:r w:rsidRPr="00062770">
        <w:rPr>
          <w:rFonts w:ascii="Arial" w:hAnsi="Arial" w:cs="Arial"/>
          <w:b/>
          <w:bCs/>
          <w:sz w:val="40"/>
          <w:szCs w:val="40"/>
          <w:vertAlign w:val="superscript"/>
          <w:rtl/>
        </w:rPr>
        <w:t>)</w:t>
      </w:r>
      <w:r w:rsidR="00C45D89">
        <w:rPr>
          <w:rFonts w:ascii="Arial" w:hAnsi="Arial" w:cs="Arial"/>
          <w:b/>
          <w:bCs/>
          <w:sz w:val="40"/>
          <w:szCs w:val="40"/>
          <w:rtl/>
        </w:rPr>
        <w:t>.</w:t>
      </w:r>
    </w:p>
    <w:p w14:paraId="02F90034" w14:textId="538878A1" w:rsidR="00356063" w:rsidRPr="00062770" w:rsidRDefault="00356063" w:rsidP="00356063">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وفي التفسير المنير</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 xml:space="preserve">وَلَقَدْ ذَرَأْنَا لِجَهَنَّمَ </w:t>
      </w:r>
      <w:r w:rsidR="00684C20">
        <w:rPr>
          <w:rFonts w:ascii="Arial" w:hAnsi="Arial" w:cs="Arial"/>
          <w:b/>
          <w:bCs/>
          <w:sz w:val="40"/>
          <w:szCs w:val="40"/>
          <w:rtl/>
        </w:rPr>
        <w:t>كثيرًا</w:t>
      </w:r>
      <w:r w:rsidRPr="00062770">
        <w:rPr>
          <w:rFonts w:ascii="Arial" w:hAnsi="Arial" w:cs="Arial"/>
          <w:b/>
          <w:bCs/>
          <w:sz w:val="40"/>
          <w:szCs w:val="40"/>
          <w:rtl/>
        </w:rPr>
        <w:t xml:space="preserve"> مِنَ الْجِنِّ وَالْإِنْسِ لَهُمْ قُلُوبٌ لَا يَفْقَهُونَ بِهَا وَلَهُمْ أَعْيُنٌ لَا يُبْصِرُونَ بِهَا وَلَهُمْ آذَانٌ لَا يَسْمَعُونَ بِهَا أُولَئِكَ كَالْأَنْعَامِ بَلْ هُمْ أَضَلُّ أُولَئِكَ هُمُ الْغَافِلُونَ</w:t>
      </w:r>
      <w:r w:rsidR="001A19F0">
        <w:rPr>
          <w:rFonts w:ascii="Arial" w:hAnsi="Arial" w:cs="Arial"/>
          <w:b/>
          <w:bCs/>
          <w:sz w:val="40"/>
          <w:szCs w:val="40"/>
          <w:rtl/>
        </w:rPr>
        <w:t>}</w:t>
      </w:r>
      <w:r w:rsidR="007667F2">
        <w:rPr>
          <w:rFonts w:ascii="Arial" w:hAnsi="Arial" w:cs="Arial" w:hint="cs"/>
          <w:b/>
          <w:bCs/>
          <w:sz w:val="40"/>
          <w:szCs w:val="40"/>
          <w:rtl/>
        </w:rPr>
        <w:t xml:space="preserve"> </w:t>
      </w:r>
      <w:r w:rsidR="00C45D89">
        <w:rPr>
          <w:rFonts w:ascii="Arial" w:hAnsi="Arial" w:cs="Arial"/>
          <w:b/>
          <w:bCs/>
          <w:sz w:val="40"/>
          <w:szCs w:val="40"/>
          <w:rtl/>
        </w:rPr>
        <w:t>.</w:t>
      </w:r>
      <w:r w:rsidRPr="00062770">
        <w:rPr>
          <w:rFonts w:ascii="Arial" w:hAnsi="Arial" w:cs="Arial"/>
          <w:b/>
          <w:bCs/>
          <w:sz w:val="40"/>
          <w:szCs w:val="40"/>
          <w:rtl/>
        </w:rPr>
        <w:t xml:space="preserve">.. أولئك الموصوفون بما ذكر من تعطيل عقولهم وحواسهم هم كالأنعام </w:t>
      </w:r>
      <w:r w:rsidR="002F7FEA">
        <w:rPr>
          <w:rFonts w:ascii="Arial" w:hAnsi="Arial" w:cs="Arial"/>
          <w:b/>
          <w:bCs/>
          <w:sz w:val="40"/>
          <w:szCs w:val="40"/>
          <w:rtl/>
        </w:rPr>
        <w:t>(</w:t>
      </w:r>
      <w:r w:rsidRPr="00062770">
        <w:rPr>
          <w:rFonts w:ascii="Arial" w:hAnsi="Arial" w:cs="Arial"/>
          <w:b/>
          <w:bCs/>
          <w:sz w:val="40"/>
          <w:szCs w:val="40"/>
          <w:rtl/>
        </w:rPr>
        <w:t>البقر والإبل والغنم</w:t>
      </w:r>
      <w:r w:rsidR="003B10AA">
        <w:rPr>
          <w:rFonts w:ascii="Arial" w:hAnsi="Arial" w:cs="Arial"/>
          <w:b/>
          <w:bCs/>
          <w:sz w:val="40"/>
          <w:szCs w:val="40"/>
          <w:rtl/>
        </w:rPr>
        <w:t>)</w:t>
      </w:r>
      <w:r w:rsidRPr="00062770">
        <w:rPr>
          <w:rFonts w:ascii="Arial" w:hAnsi="Arial" w:cs="Arial"/>
          <w:b/>
          <w:bCs/>
          <w:sz w:val="40"/>
          <w:szCs w:val="40"/>
          <w:rtl/>
        </w:rPr>
        <w:t xml:space="preserve"> لا همّ لهم إلا الأكل والشرب والتمتع بلذات الحياة والدنيا</w:t>
      </w:r>
      <w:r w:rsidR="00834D91">
        <w:rPr>
          <w:rFonts w:ascii="Arial" w:hAnsi="Arial" w:cs="Arial"/>
          <w:b/>
          <w:bCs/>
          <w:sz w:val="40"/>
          <w:szCs w:val="40"/>
          <w:rtl/>
        </w:rPr>
        <w:t>،</w:t>
      </w:r>
      <w:r w:rsidR="00832B30">
        <w:rPr>
          <w:rFonts w:ascii="Arial" w:hAnsi="Arial" w:cs="Arial" w:hint="cs"/>
          <w:b/>
          <w:bCs/>
          <w:sz w:val="40"/>
          <w:szCs w:val="40"/>
          <w:rtl/>
        </w:rPr>
        <w:t xml:space="preserve"> </w:t>
      </w:r>
      <w:r w:rsidR="00C45D89">
        <w:rPr>
          <w:rFonts w:ascii="Arial" w:hAnsi="Arial" w:cs="Arial"/>
          <w:b/>
          <w:bCs/>
          <w:sz w:val="40"/>
          <w:szCs w:val="40"/>
          <w:rtl/>
        </w:rPr>
        <w:t>.</w:t>
      </w:r>
      <w:r w:rsidRPr="00062770">
        <w:rPr>
          <w:rFonts w:ascii="Arial" w:hAnsi="Arial" w:cs="Arial"/>
          <w:b/>
          <w:bCs/>
          <w:sz w:val="40"/>
          <w:szCs w:val="40"/>
          <w:rtl/>
        </w:rPr>
        <w:t>.. أولئك هم كاملوا الغفلة عن آيات الله وعن استعمال مشاعرهم وعقولهم فيما خلقت من أجله</w:t>
      </w:r>
      <w:r w:rsidR="00834D91">
        <w:rPr>
          <w:rFonts w:ascii="Arial" w:hAnsi="Arial" w:cs="Arial"/>
          <w:b/>
          <w:bCs/>
          <w:sz w:val="40"/>
          <w:szCs w:val="40"/>
          <w:rtl/>
        </w:rPr>
        <w:t>،</w:t>
      </w:r>
      <w:r w:rsidRPr="00062770">
        <w:rPr>
          <w:rFonts w:ascii="Arial" w:hAnsi="Arial" w:cs="Arial"/>
          <w:b/>
          <w:bCs/>
          <w:sz w:val="40"/>
          <w:szCs w:val="40"/>
          <w:rtl/>
        </w:rPr>
        <w:t xml:space="preserve"> وهو الاستفادة من المسموعات</w:t>
      </w:r>
      <w:r w:rsidR="00834D91">
        <w:rPr>
          <w:rFonts w:ascii="Arial" w:hAnsi="Arial" w:cs="Arial"/>
          <w:b/>
          <w:bCs/>
          <w:sz w:val="40"/>
          <w:szCs w:val="40"/>
          <w:rtl/>
        </w:rPr>
        <w:t>،</w:t>
      </w:r>
      <w:r w:rsidRPr="00062770">
        <w:rPr>
          <w:rFonts w:ascii="Arial" w:hAnsi="Arial" w:cs="Arial"/>
          <w:b/>
          <w:bCs/>
          <w:sz w:val="40"/>
          <w:szCs w:val="40"/>
          <w:rtl/>
        </w:rPr>
        <w:t xml:space="preserve"> والانتفاع من المبصرات، وهم الأغبياء الجاهلون الذين لا ينظرون إلى المستقبل</w:t>
      </w:r>
      <w:r w:rsidR="00834D91">
        <w:rPr>
          <w:rFonts w:ascii="Arial" w:hAnsi="Arial" w:cs="Arial"/>
          <w:b/>
          <w:bCs/>
          <w:sz w:val="40"/>
          <w:szCs w:val="40"/>
          <w:rtl/>
        </w:rPr>
        <w:t>،</w:t>
      </w:r>
      <w:r w:rsidRPr="00062770">
        <w:rPr>
          <w:rFonts w:ascii="Arial" w:hAnsi="Arial" w:cs="Arial"/>
          <w:b/>
          <w:bCs/>
          <w:sz w:val="40"/>
          <w:szCs w:val="40"/>
          <w:rtl/>
        </w:rPr>
        <w:t xml:space="preserve"> وإنما انصرفوا إلى الحياة الدنيا</w:t>
      </w:r>
      <w:r w:rsidR="00834D91">
        <w:rPr>
          <w:rFonts w:ascii="Arial" w:hAnsi="Arial" w:cs="Arial"/>
          <w:b/>
          <w:bCs/>
          <w:sz w:val="40"/>
          <w:szCs w:val="40"/>
          <w:rtl/>
        </w:rPr>
        <w:t>،</w:t>
      </w:r>
      <w:r w:rsidRPr="00062770">
        <w:rPr>
          <w:rFonts w:ascii="Arial" w:hAnsi="Arial" w:cs="Arial"/>
          <w:b/>
          <w:bCs/>
          <w:sz w:val="40"/>
          <w:szCs w:val="40"/>
          <w:rtl/>
        </w:rPr>
        <w:t xml:space="preserve"> وتركوا الاشتغال بما يؤهلهم للخلود في نعيم الحياة </w:t>
      </w:r>
      <w:r>
        <w:rPr>
          <w:rFonts w:ascii="Arial" w:hAnsi="Arial" w:cs="Arial"/>
          <w:b/>
          <w:bCs/>
          <w:sz w:val="40"/>
          <w:szCs w:val="40"/>
          <w:rtl/>
        </w:rPr>
        <w:t>الآخرة</w:t>
      </w:r>
      <w:r w:rsidR="00834D91">
        <w:rPr>
          <w:rFonts w:ascii="Arial" w:hAnsi="Arial" w:cs="Arial"/>
          <w:b/>
          <w:bCs/>
          <w:sz w:val="40"/>
          <w:szCs w:val="40"/>
          <w:rtl/>
        </w:rPr>
        <w:t>،</w:t>
      </w:r>
      <w:r w:rsidRPr="00062770">
        <w:rPr>
          <w:rFonts w:ascii="Arial" w:hAnsi="Arial" w:cs="Arial"/>
          <w:b/>
          <w:bCs/>
          <w:sz w:val="40"/>
          <w:szCs w:val="40"/>
          <w:rtl/>
        </w:rPr>
        <w:t xml:space="preserve"> وعلى هذا تكون غفلتهم بمعنى ترك التدبر</w:t>
      </w:r>
      <w:r w:rsidR="00834D91">
        <w:rPr>
          <w:rFonts w:ascii="Arial" w:hAnsi="Arial" w:cs="Arial"/>
          <w:b/>
          <w:bCs/>
          <w:sz w:val="40"/>
          <w:szCs w:val="40"/>
          <w:rtl/>
        </w:rPr>
        <w:t>،</w:t>
      </w:r>
      <w:r w:rsidRPr="00062770">
        <w:rPr>
          <w:rFonts w:ascii="Arial" w:hAnsi="Arial" w:cs="Arial"/>
          <w:b/>
          <w:bCs/>
          <w:sz w:val="40"/>
          <w:szCs w:val="40"/>
          <w:rtl/>
        </w:rPr>
        <w:t xml:space="preserve"> والإعراض عن الجنة والنار</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76"/>
      </w:r>
      <w:r w:rsidRPr="00062770">
        <w:rPr>
          <w:rFonts w:ascii="Arial" w:hAnsi="Arial" w:cs="Arial"/>
          <w:b/>
          <w:bCs/>
          <w:sz w:val="40"/>
          <w:szCs w:val="40"/>
          <w:vertAlign w:val="superscript"/>
          <w:rtl/>
        </w:rPr>
        <w:t>)</w:t>
      </w:r>
      <w:r w:rsidR="00C45D89">
        <w:rPr>
          <w:rFonts w:ascii="Arial" w:hAnsi="Arial" w:cs="Arial"/>
          <w:b/>
          <w:bCs/>
          <w:sz w:val="40"/>
          <w:szCs w:val="40"/>
          <w:rtl/>
        </w:rPr>
        <w:t>.</w:t>
      </w:r>
    </w:p>
    <w:p w14:paraId="25897647" w14:textId="1C950F9F" w:rsidR="00356063" w:rsidRPr="00062770" w:rsidRDefault="00356063" w:rsidP="00356063">
      <w:pPr>
        <w:pStyle w:val="Heading3"/>
        <w:tabs>
          <w:tab w:val="right" w:pos="9450"/>
        </w:tabs>
        <w:spacing w:before="12"/>
        <w:ind w:left="26"/>
        <w:jc w:val="both"/>
        <w:rPr>
          <w:rFonts w:ascii="Arial" w:hAnsi="Arial" w:cs="Arial"/>
          <w:b/>
          <w:bCs/>
          <w:color w:val="auto"/>
          <w:sz w:val="40"/>
          <w:szCs w:val="40"/>
          <w:rtl/>
          <w:lang w:bidi="ar-LY"/>
        </w:rPr>
      </w:pPr>
      <w:bookmarkStart w:id="88" w:name="_Toc33296347"/>
      <w:bookmarkStart w:id="89" w:name="_Toc56361030"/>
      <w:r w:rsidRPr="00062770">
        <w:rPr>
          <w:rFonts w:ascii="Arial" w:hAnsi="Arial" w:cs="Arial"/>
          <w:b/>
          <w:bCs/>
          <w:color w:val="auto"/>
          <w:sz w:val="40"/>
          <w:szCs w:val="40"/>
          <w:highlight w:val="yellow"/>
          <w:rtl/>
          <w:lang w:bidi="ar-LY"/>
        </w:rPr>
        <w:t xml:space="preserve">ـ لكي </w:t>
      </w:r>
      <w:r w:rsidRPr="00062770">
        <w:rPr>
          <w:rFonts w:ascii="Arial" w:hAnsi="Arial" w:cs="Arial" w:hint="cs"/>
          <w:b/>
          <w:bCs/>
          <w:color w:val="auto"/>
          <w:sz w:val="40"/>
          <w:szCs w:val="40"/>
          <w:highlight w:val="yellow"/>
          <w:rtl/>
          <w:lang w:bidi="ar-LY"/>
        </w:rPr>
        <w:t>يتحقق</w:t>
      </w:r>
      <w:r w:rsidRPr="00062770">
        <w:rPr>
          <w:rFonts w:ascii="Arial" w:hAnsi="Arial" w:cs="Arial"/>
          <w:b/>
          <w:bCs/>
          <w:color w:val="auto"/>
          <w:sz w:val="40"/>
          <w:szCs w:val="40"/>
          <w:highlight w:val="yellow"/>
          <w:rtl/>
          <w:lang w:bidi="ar-LY"/>
        </w:rPr>
        <w:t xml:space="preserve"> </w:t>
      </w:r>
      <w:r w:rsidRPr="00062770">
        <w:rPr>
          <w:rFonts w:ascii="Arial" w:hAnsi="Arial" w:cs="Arial" w:hint="cs"/>
          <w:b/>
          <w:bCs/>
          <w:color w:val="auto"/>
          <w:sz w:val="40"/>
          <w:szCs w:val="40"/>
          <w:highlight w:val="yellow"/>
          <w:rtl/>
          <w:lang w:bidi="ar-LY"/>
        </w:rPr>
        <w:t xml:space="preserve">التصور لخطورة الغيبيات </w:t>
      </w:r>
      <w:r w:rsidR="0010241F">
        <w:rPr>
          <w:rFonts w:ascii="Arial" w:hAnsi="Arial" w:cs="Arial"/>
          <w:b/>
          <w:bCs/>
          <w:color w:val="auto"/>
          <w:sz w:val="40"/>
          <w:szCs w:val="40"/>
          <w:highlight w:val="yellow"/>
          <w:rtl/>
          <w:lang w:bidi="ar-LY"/>
        </w:rPr>
        <w:t>لابد</w:t>
      </w:r>
      <w:r w:rsidRPr="00062770">
        <w:rPr>
          <w:rFonts w:ascii="Arial" w:hAnsi="Arial" w:cs="Arial"/>
          <w:b/>
          <w:bCs/>
          <w:color w:val="auto"/>
          <w:sz w:val="40"/>
          <w:szCs w:val="40"/>
          <w:highlight w:val="yellow"/>
          <w:rtl/>
          <w:lang w:bidi="ar-LY"/>
        </w:rPr>
        <w:t xml:space="preserve"> من الآتي</w:t>
      </w:r>
      <w:bookmarkEnd w:id="88"/>
      <w:r w:rsidR="0048770E">
        <w:rPr>
          <w:rFonts w:ascii="Arial" w:hAnsi="Arial" w:cs="Arial"/>
          <w:b/>
          <w:bCs/>
          <w:color w:val="auto"/>
          <w:sz w:val="40"/>
          <w:szCs w:val="40"/>
          <w:highlight w:val="yellow"/>
          <w:rtl/>
          <w:lang w:bidi="ar-LY"/>
        </w:rPr>
        <w:t>:</w:t>
      </w:r>
      <w:bookmarkEnd w:id="89"/>
    </w:p>
    <w:p w14:paraId="258B4A2A" w14:textId="4D987A64" w:rsidR="00356063" w:rsidRPr="00062770" w:rsidRDefault="00356063" w:rsidP="00356063">
      <w:pPr>
        <w:tabs>
          <w:tab w:val="right" w:pos="9450"/>
        </w:tabs>
        <w:spacing w:before="12"/>
        <w:ind w:left="26"/>
        <w:jc w:val="both"/>
        <w:rPr>
          <w:rFonts w:ascii="Arial" w:hAnsi="Arial" w:cs="Arial"/>
          <w:b/>
          <w:bCs/>
          <w:sz w:val="40"/>
          <w:szCs w:val="40"/>
          <w:rtl/>
          <w:lang w:bidi="ar-LY"/>
        </w:rPr>
      </w:pPr>
      <w:r w:rsidRPr="00062770">
        <w:rPr>
          <w:rFonts w:ascii="Arial" w:hAnsi="Arial" w:cs="Arial"/>
          <w:b/>
          <w:bCs/>
          <w:sz w:val="40"/>
          <w:szCs w:val="40"/>
          <w:highlight w:val="yellow"/>
          <w:rtl/>
          <w:lang w:bidi="ar-LY"/>
        </w:rPr>
        <w:t>1ـ المقارنة وتكرار ذلك</w:t>
      </w:r>
      <w:r w:rsidR="0048770E">
        <w:rPr>
          <w:rFonts w:ascii="Arial" w:hAnsi="Arial" w:cs="Arial"/>
          <w:b/>
          <w:bCs/>
          <w:sz w:val="40"/>
          <w:szCs w:val="40"/>
          <w:highlight w:val="yellow"/>
          <w:rtl/>
          <w:lang w:bidi="ar-LY"/>
        </w:rPr>
        <w:t>:</w:t>
      </w:r>
    </w:p>
    <w:p w14:paraId="6BA8F2AD" w14:textId="332419CF" w:rsidR="00356063" w:rsidRPr="00062770" w:rsidRDefault="00356063" w:rsidP="00356063">
      <w:pPr>
        <w:tabs>
          <w:tab w:val="right" w:pos="9450"/>
        </w:tabs>
        <w:spacing w:before="12"/>
        <w:ind w:left="26"/>
        <w:jc w:val="both"/>
        <w:rPr>
          <w:rFonts w:ascii="Arial" w:hAnsi="Arial" w:cs="Arial"/>
          <w:b/>
          <w:bCs/>
          <w:sz w:val="40"/>
          <w:szCs w:val="40"/>
          <w:rtl/>
          <w:lang w:bidi="ar-LY"/>
        </w:rPr>
      </w:pPr>
      <w:r w:rsidRPr="00062770">
        <w:rPr>
          <w:rFonts w:ascii="Arial" w:hAnsi="Arial" w:cs="Arial"/>
          <w:b/>
          <w:bCs/>
          <w:sz w:val="40"/>
          <w:szCs w:val="40"/>
          <w:rtl/>
          <w:lang w:bidi="ar-LY"/>
        </w:rPr>
        <w:t xml:space="preserve">ـ لماذا يرى </w:t>
      </w:r>
      <w:r w:rsidR="00801F96">
        <w:rPr>
          <w:rFonts w:ascii="Arial" w:hAnsi="Arial" w:cs="Arial"/>
          <w:b/>
          <w:bCs/>
          <w:sz w:val="40"/>
          <w:szCs w:val="40"/>
          <w:rtl/>
          <w:lang w:bidi="ar-LY"/>
        </w:rPr>
        <w:t>الإنسان</w:t>
      </w:r>
      <w:r w:rsidRPr="00062770">
        <w:rPr>
          <w:rFonts w:ascii="Arial" w:hAnsi="Arial" w:cs="Arial"/>
          <w:b/>
          <w:bCs/>
          <w:sz w:val="40"/>
          <w:szCs w:val="40"/>
          <w:rtl/>
          <w:lang w:bidi="ar-LY"/>
        </w:rPr>
        <w:t xml:space="preserve"> شهوات الدنيا كبيرة ولا يستطيع مقاومتها</w:t>
      </w:r>
      <w:r w:rsidR="00E031FD">
        <w:rPr>
          <w:rFonts w:ascii="Arial" w:hAnsi="Arial" w:cs="Arial"/>
          <w:b/>
          <w:bCs/>
          <w:sz w:val="40"/>
          <w:szCs w:val="40"/>
          <w:rtl/>
          <w:lang w:bidi="ar-LY"/>
        </w:rPr>
        <w:t>؟</w:t>
      </w:r>
      <w:r w:rsidRPr="00062770">
        <w:rPr>
          <w:rFonts w:ascii="Arial" w:hAnsi="Arial" w:cs="Arial"/>
          <w:b/>
          <w:bCs/>
          <w:sz w:val="40"/>
          <w:szCs w:val="40"/>
          <w:rtl/>
          <w:lang w:bidi="ar-LY"/>
        </w:rPr>
        <w:t xml:space="preserve"> ذلك لأنه لم يقارنها بشهوات الجنة أو بالعقاب على هذه الشهوات فلا وجه للمقارنة</w:t>
      </w:r>
      <w:r w:rsidR="00834D91">
        <w:rPr>
          <w:rFonts w:ascii="Arial" w:hAnsi="Arial" w:cs="Arial"/>
          <w:b/>
          <w:bCs/>
          <w:sz w:val="40"/>
          <w:szCs w:val="40"/>
          <w:rtl/>
          <w:lang w:bidi="ar-LY"/>
        </w:rPr>
        <w:t>،</w:t>
      </w:r>
      <w:r w:rsidRPr="00062770">
        <w:rPr>
          <w:rFonts w:ascii="Arial" w:hAnsi="Arial" w:cs="Arial"/>
          <w:b/>
          <w:bCs/>
          <w:sz w:val="40"/>
          <w:szCs w:val="40"/>
          <w:rtl/>
          <w:lang w:bidi="ar-LY"/>
        </w:rPr>
        <w:t xml:space="preserve"> فمعنى أن </w:t>
      </w:r>
      <w:r w:rsidR="00801F96">
        <w:rPr>
          <w:rFonts w:ascii="Arial" w:hAnsi="Arial" w:cs="Arial"/>
          <w:b/>
          <w:bCs/>
          <w:sz w:val="40"/>
          <w:szCs w:val="40"/>
          <w:rtl/>
          <w:lang w:bidi="ar-LY"/>
        </w:rPr>
        <w:t>الإنسان</w:t>
      </w:r>
      <w:r w:rsidRPr="00062770">
        <w:rPr>
          <w:rFonts w:ascii="Arial" w:hAnsi="Arial" w:cs="Arial"/>
          <w:b/>
          <w:bCs/>
          <w:sz w:val="40"/>
          <w:szCs w:val="40"/>
          <w:rtl/>
          <w:lang w:bidi="ar-LY"/>
        </w:rPr>
        <w:t xml:space="preserve"> لا يزال لا يستطيع مقاومة شهوات الدنيا هو </w:t>
      </w:r>
      <w:r>
        <w:rPr>
          <w:rFonts w:ascii="Arial" w:hAnsi="Arial" w:cs="Arial" w:hint="cs"/>
          <w:b/>
          <w:bCs/>
          <w:sz w:val="40"/>
          <w:szCs w:val="40"/>
          <w:rtl/>
          <w:lang w:bidi="ar-LY"/>
        </w:rPr>
        <w:t xml:space="preserve">أنه </w:t>
      </w:r>
      <w:r w:rsidRPr="00062770">
        <w:rPr>
          <w:rFonts w:ascii="Arial" w:hAnsi="Arial" w:cs="Arial"/>
          <w:b/>
          <w:bCs/>
          <w:sz w:val="40"/>
          <w:szCs w:val="40"/>
          <w:rtl/>
          <w:lang w:bidi="ar-LY"/>
        </w:rPr>
        <w:t xml:space="preserve">لا يزال لم يعرف </w:t>
      </w:r>
      <w:r>
        <w:rPr>
          <w:rFonts w:ascii="Arial" w:hAnsi="Arial" w:cs="Arial"/>
          <w:b/>
          <w:bCs/>
          <w:sz w:val="40"/>
          <w:szCs w:val="40"/>
          <w:rtl/>
          <w:lang w:bidi="ar-LY"/>
        </w:rPr>
        <w:t>الآخرة</w:t>
      </w:r>
      <w:r w:rsidR="00834D91">
        <w:rPr>
          <w:rFonts w:ascii="Arial" w:hAnsi="Arial" w:cs="Arial"/>
          <w:b/>
          <w:bCs/>
          <w:sz w:val="40"/>
          <w:szCs w:val="40"/>
          <w:rtl/>
          <w:lang w:bidi="ar-LY"/>
        </w:rPr>
        <w:t>،</w:t>
      </w:r>
      <w:r w:rsidRPr="00062770">
        <w:rPr>
          <w:rFonts w:ascii="Arial" w:hAnsi="Arial" w:cs="Arial"/>
          <w:b/>
          <w:bCs/>
          <w:sz w:val="40"/>
          <w:szCs w:val="40"/>
          <w:rtl/>
          <w:lang w:bidi="ar-LY"/>
        </w:rPr>
        <w:t xml:space="preserve"> وكذلك طالما أن </w:t>
      </w:r>
      <w:r w:rsidR="00801F96">
        <w:rPr>
          <w:rFonts w:ascii="Arial" w:hAnsi="Arial" w:cs="Arial"/>
          <w:b/>
          <w:bCs/>
          <w:sz w:val="40"/>
          <w:szCs w:val="40"/>
          <w:rtl/>
          <w:lang w:bidi="ar-LY"/>
        </w:rPr>
        <w:t>الإنسان</w:t>
      </w:r>
      <w:r w:rsidRPr="00062770">
        <w:rPr>
          <w:rFonts w:ascii="Arial" w:hAnsi="Arial" w:cs="Arial"/>
          <w:b/>
          <w:bCs/>
          <w:sz w:val="40"/>
          <w:szCs w:val="40"/>
          <w:rtl/>
          <w:lang w:bidi="ar-LY"/>
        </w:rPr>
        <w:t xml:space="preserve"> لا يزال يغضب وينفعل ويتأثر بآلام الدنيا ومشاكلها هو</w:t>
      </w:r>
      <w:r w:rsidR="006A1D72">
        <w:rPr>
          <w:rFonts w:ascii="Arial" w:hAnsi="Arial" w:cs="Arial" w:hint="cs"/>
          <w:b/>
          <w:bCs/>
          <w:sz w:val="40"/>
          <w:szCs w:val="40"/>
          <w:rtl/>
          <w:lang w:bidi="ar-LY"/>
        </w:rPr>
        <w:t xml:space="preserve"> أنه</w:t>
      </w:r>
      <w:r w:rsidRPr="00062770">
        <w:rPr>
          <w:rFonts w:ascii="Arial" w:hAnsi="Arial" w:cs="Arial"/>
          <w:b/>
          <w:bCs/>
          <w:sz w:val="40"/>
          <w:szCs w:val="40"/>
          <w:rtl/>
          <w:lang w:bidi="ar-LY"/>
        </w:rPr>
        <w:t xml:space="preserve"> لا يزال لم يعرف أن الدنيا إلى فناء وأن آلام الدنيا ليست بشيء أمام آلام النار</w:t>
      </w:r>
      <w:r w:rsidR="00C45D89">
        <w:rPr>
          <w:rFonts w:ascii="Arial" w:hAnsi="Arial" w:cs="Arial"/>
          <w:b/>
          <w:bCs/>
          <w:sz w:val="40"/>
          <w:szCs w:val="40"/>
          <w:rtl/>
          <w:lang w:bidi="ar-LY"/>
        </w:rPr>
        <w:t>.</w:t>
      </w:r>
    </w:p>
    <w:p w14:paraId="4B72CEFF" w14:textId="0C8BE1D7" w:rsidR="00356063" w:rsidRPr="00062770" w:rsidRDefault="00356063" w:rsidP="00356063">
      <w:pPr>
        <w:tabs>
          <w:tab w:val="right" w:pos="9450"/>
        </w:tabs>
        <w:autoSpaceDE w:val="0"/>
        <w:autoSpaceDN w:val="0"/>
        <w:adjustRightInd w:val="0"/>
        <w:spacing w:before="12"/>
        <w:ind w:left="26"/>
        <w:jc w:val="both"/>
        <w:rPr>
          <w:rFonts w:ascii="Arial" w:hAnsi="Arial" w:cs="Arial"/>
          <w:b/>
          <w:bCs/>
          <w:sz w:val="40"/>
          <w:szCs w:val="40"/>
          <w:rtl/>
        </w:rPr>
      </w:pPr>
      <w:r w:rsidRPr="00062770">
        <w:rPr>
          <w:rFonts w:ascii="Arial" w:hAnsi="Arial" w:cs="Arial"/>
          <w:b/>
          <w:bCs/>
          <w:sz w:val="40"/>
          <w:szCs w:val="40"/>
          <w:rtl/>
        </w:rPr>
        <w:t xml:space="preserve">ـ قيمة الشيء تعرف من خلال مقارنته بغيره </w:t>
      </w:r>
      <w:r w:rsidR="00605BB3">
        <w:rPr>
          <w:rFonts w:ascii="Arial" w:hAnsi="Arial" w:cs="Arial"/>
          <w:b/>
          <w:bCs/>
          <w:sz w:val="40"/>
          <w:szCs w:val="40"/>
          <w:rtl/>
        </w:rPr>
        <w:t>فمثلًا</w:t>
      </w:r>
      <w:r w:rsidR="0048770E">
        <w:rPr>
          <w:rFonts w:ascii="Arial" w:hAnsi="Arial" w:cs="Arial"/>
          <w:b/>
          <w:bCs/>
          <w:sz w:val="40"/>
          <w:szCs w:val="40"/>
          <w:rtl/>
        </w:rPr>
        <w:t>:</w:t>
      </w:r>
      <w:r w:rsidRPr="00062770">
        <w:rPr>
          <w:rFonts w:ascii="Arial" w:hAnsi="Arial" w:cs="Arial"/>
          <w:b/>
          <w:bCs/>
          <w:sz w:val="40"/>
          <w:szCs w:val="40"/>
          <w:rtl/>
        </w:rPr>
        <w:t xml:space="preserve"> هل ألف جنيه هو مبلغ كبير أم صغير</w:t>
      </w:r>
      <w:r w:rsidR="00E031FD">
        <w:rPr>
          <w:rFonts w:ascii="Arial" w:hAnsi="Arial" w:cs="Arial"/>
          <w:b/>
          <w:bCs/>
          <w:sz w:val="40"/>
          <w:szCs w:val="40"/>
          <w:rtl/>
        </w:rPr>
        <w:t>؟</w:t>
      </w:r>
      <w:r w:rsidRPr="00062770">
        <w:rPr>
          <w:rFonts w:ascii="Arial" w:hAnsi="Arial" w:cs="Arial"/>
          <w:b/>
          <w:bCs/>
          <w:sz w:val="40"/>
          <w:szCs w:val="40"/>
          <w:rtl/>
        </w:rPr>
        <w:t xml:space="preserve"> بدون المقارنة بشيء لا نعرف</w:t>
      </w:r>
      <w:r w:rsidR="00834D91">
        <w:rPr>
          <w:rFonts w:ascii="Arial" w:hAnsi="Arial" w:cs="Arial"/>
          <w:b/>
          <w:bCs/>
          <w:sz w:val="40"/>
          <w:szCs w:val="40"/>
          <w:rtl/>
        </w:rPr>
        <w:t>،</w:t>
      </w:r>
      <w:r w:rsidRPr="00062770">
        <w:rPr>
          <w:rFonts w:ascii="Arial" w:hAnsi="Arial" w:cs="Arial"/>
          <w:b/>
          <w:bCs/>
          <w:sz w:val="40"/>
          <w:szCs w:val="40"/>
          <w:rtl/>
        </w:rPr>
        <w:t xml:space="preserve"> بالمقارنة بالمليون جنيه فهو تافه</w:t>
      </w:r>
      <w:r w:rsidR="00834D91">
        <w:rPr>
          <w:rFonts w:ascii="Arial" w:hAnsi="Arial" w:cs="Arial"/>
          <w:b/>
          <w:bCs/>
          <w:sz w:val="40"/>
          <w:szCs w:val="40"/>
          <w:rtl/>
        </w:rPr>
        <w:t>،</w:t>
      </w:r>
      <w:r w:rsidRPr="00062770">
        <w:rPr>
          <w:rFonts w:ascii="Arial" w:hAnsi="Arial" w:cs="Arial"/>
          <w:b/>
          <w:bCs/>
          <w:sz w:val="40"/>
          <w:szCs w:val="40"/>
          <w:rtl/>
        </w:rPr>
        <w:t xml:space="preserve"> وبالمقارنة بالجنيه فهو عظيم القيمة</w:t>
      </w:r>
      <w:r w:rsidR="00C45D89">
        <w:rPr>
          <w:rFonts w:ascii="Arial" w:hAnsi="Arial" w:cs="Arial"/>
          <w:b/>
          <w:bCs/>
          <w:sz w:val="40"/>
          <w:szCs w:val="40"/>
          <w:rtl/>
        </w:rPr>
        <w:t>.</w:t>
      </w:r>
    </w:p>
    <w:p w14:paraId="0E7BDD56" w14:textId="2EF76A11" w:rsidR="00356063" w:rsidRPr="00062770" w:rsidRDefault="00356063" w:rsidP="00356063">
      <w:pPr>
        <w:tabs>
          <w:tab w:val="right" w:pos="9450"/>
        </w:tabs>
        <w:spacing w:before="12"/>
        <w:ind w:left="26"/>
        <w:jc w:val="both"/>
        <w:rPr>
          <w:rFonts w:ascii="Arial" w:hAnsi="Arial" w:cs="Arial"/>
          <w:b/>
          <w:bCs/>
          <w:sz w:val="40"/>
          <w:szCs w:val="40"/>
          <w:rtl/>
        </w:rPr>
      </w:pPr>
      <w:r w:rsidRPr="00062770">
        <w:rPr>
          <w:rFonts w:ascii="Arial" w:hAnsi="Arial" w:cs="Arial"/>
          <w:b/>
          <w:bCs/>
          <w:sz w:val="40"/>
          <w:szCs w:val="40"/>
          <w:rtl/>
        </w:rPr>
        <w:t xml:space="preserve">ـ </w:t>
      </w:r>
      <w:r w:rsidR="008C4820">
        <w:rPr>
          <w:rFonts w:ascii="Arial" w:hAnsi="Arial" w:cs="Arial" w:hint="cs"/>
          <w:b/>
          <w:bCs/>
          <w:sz w:val="40"/>
          <w:szCs w:val="40"/>
          <w:rtl/>
        </w:rPr>
        <w:t>ف</w:t>
      </w:r>
      <w:r w:rsidRPr="00062770">
        <w:rPr>
          <w:rFonts w:ascii="Arial" w:hAnsi="Arial" w:cs="Arial"/>
          <w:b/>
          <w:bCs/>
          <w:sz w:val="40"/>
          <w:szCs w:val="40"/>
          <w:rtl/>
        </w:rPr>
        <w:t xml:space="preserve">لابد من المقارنة بين قوة الله وقوة </w:t>
      </w:r>
      <w:r w:rsidR="00801F96">
        <w:rPr>
          <w:rFonts w:ascii="Arial" w:hAnsi="Arial" w:cs="Arial"/>
          <w:b/>
          <w:bCs/>
          <w:sz w:val="40"/>
          <w:szCs w:val="40"/>
          <w:rtl/>
        </w:rPr>
        <w:t>الإنسان</w:t>
      </w:r>
      <w:r w:rsidR="00834D91">
        <w:rPr>
          <w:rFonts w:ascii="Arial" w:hAnsi="Arial" w:cs="Arial"/>
          <w:b/>
          <w:bCs/>
          <w:sz w:val="40"/>
          <w:szCs w:val="40"/>
          <w:rtl/>
        </w:rPr>
        <w:t>،</w:t>
      </w:r>
      <w:r w:rsidRPr="00062770">
        <w:rPr>
          <w:rFonts w:ascii="Arial" w:hAnsi="Arial" w:cs="Arial"/>
          <w:b/>
          <w:bCs/>
          <w:sz w:val="40"/>
          <w:szCs w:val="40"/>
          <w:rtl/>
        </w:rPr>
        <w:t xml:space="preserve"> </w:t>
      </w:r>
      <w:r w:rsidRPr="00062770">
        <w:rPr>
          <w:rFonts w:ascii="Arial" w:hAnsi="Arial" w:cs="Arial"/>
          <w:b/>
          <w:bCs/>
          <w:sz w:val="40"/>
          <w:szCs w:val="40"/>
          <w:rtl/>
          <w:lang w:bidi="ar-LY"/>
        </w:rPr>
        <w:t xml:space="preserve">ورؤية الله ورؤية </w:t>
      </w:r>
      <w:r w:rsidR="00801F96">
        <w:rPr>
          <w:rFonts w:ascii="Arial" w:hAnsi="Arial" w:cs="Arial"/>
          <w:b/>
          <w:bCs/>
          <w:sz w:val="40"/>
          <w:szCs w:val="40"/>
          <w:rtl/>
          <w:lang w:bidi="ar-LY"/>
        </w:rPr>
        <w:t>الإنسان</w:t>
      </w:r>
      <w:r w:rsidRPr="00062770">
        <w:rPr>
          <w:rFonts w:ascii="Arial" w:hAnsi="Arial" w:cs="Arial"/>
          <w:b/>
          <w:bCs/>
          <w:sz w:val="40"/>
          <w:szCs w:val="40"/>
          <w:rtl/>
          <w:lang w:bidi="ar-LY"/>
        </w:rPr>
        <w:t xml:space="preserve"> وقدرة السمع عند الله وقدرة السمع عند </w:t>
      </w:r>
      <w:r w:rsidR="00801F96">
        <w:rPr>
          <w:rFonts w:ascii="Arial" w:hAnsi="Arial" w:cs="Arial"/>
          <w:b/>
          <w:bCs/>
          <w:sz w:val="40"/>
          <w:szCs w:val="40"/>
          <w:rtl/>
          <w:lang w:bidi="ar-LY"/>
        </w:rPr>
        <w:t>الإنسان</w:t>
      </w:r>
      <w:r w:rsidRPr="00062770">
        <w:rPr>
          <w:rFonts w:ascii="Arial" w:hAnsi="Arial" w:cs="Arial"/>
          <w:b/>
          <w:bCs/>
          <w:sz w:val="40"/>
          <w:szCs w:val="40"/>
          <w:rtl/>
        </w:rPr>
        <w:t xml:space="preserve"> وبين الأمر الطبيعي والأمر الخارق للأسباب</w:t>
      </w:r>
      <w:r w:rsidR="00834D91">
        <w:rPr>
          <w:rFonts w:ascii="Arial" w:hAnsi="Arial" w:cs="Arial"/>
          <w:b/>
          <w:bCs/>
          <w:sz w:val="40"/>
          <w:szCs w:val="40"/>
          <w:rtl/>
        </w:rPr>
        <w:t>،</w:t>
      </w:r>
      <w:r w:rsidRPr="00062770">
        <w:rPr>
          <w:rFonts w:ascii="Arial" w:hAnsi="Arial" w:cs="Arial"/>
          <w:b/>
          <w:bCs/>
          <w:sz w:val="40"/>
          <w:szCs w:val="40"/>
          <w:rtl/>
        </w:rPr>
        <w:t xml:space="preserve"> وبين قيمة الدنيا وقيمة </w:t>
      </w:r>
      <w:r>
        <w:rPr>
          <w:rFonts w:ascii="Arial" w:hAnsi="Arial" w:cs="Arial"/>
          <w:b/>
          <w:bCs/>
          <w:sz w:val="40"/>
          <w:szCs w:val="40"/>
          <w:rtl/>
        </w:rPr>
        <w:t>الآخرة</w:t>
      </w:r>
      <w:r w:rsidR="00834D91">
        <w:rPr>
          <w:rFonts w:ascii="Arial" w:hAnsi="Arial" w:cs="Arial"/>
          <w:b/>
          <w:bCs/>
          <w:sz w:val="40"/>
          <w:szCs w:val="40"/>
          <w:rtl/>
        </w:rPr>
        <w:t>،</w:t>
      </w:r>
      <w:r w:rsidRPr="00062770">
        <w:rPr>
          <w:rFonts w:ascii="Arial" w:hAnsi="Arial" w:cs="Arial"/>
          <w:b/>
          <w:bCs/>
          <w:sz w:val="40"/>
          <w:szCs w:val="40"/>
          <w:rtl/>
          <w:lang w:bidi="ar-LY"/>
        </w:rPr>
        <w:t xml:space="preserve"> والمقارنة بين صحة </w:t>
      </w:r>
      <w:r w:rsidR="00801F96">
        <w:rPr>
          <w:rFonts w:ascii="Arial" w:hAnsi="Arial" w:cs="Arial"/>
          <w:b/>
          <w:bCs/>
          <w:sz w:val="40"/>
          <w:szCs w:val="40"/>
          <w:rtl/>
          <w:lang w:bidi="ar-LY"/>
        </w:rPr>
        <w:t>الإنسان</w:t>
      </w:r>
      <w:r w:rsidRPr="00062770">
        <w:rPr>
          <w:rFonts w:ascii="Arial" w:hAnsi="Arial" w:cs="Arial"/>
          <w:b/>
          <w:bCs/>
          <w:sz w:val="40"/>
          <w:szCs w:val="40"/>
          <w:rtl/>
          <w:lang w:bidi="ar-LY"/>
        </w:rPr>
        <w:t xml:space="preserve"> في الدنيا وصحته في الجنة</w:t>
      </w:r>
      <w:r w:rsidR="007A19A0">
        <w:rPr>
          <w:rFonts w:ascii="Arial" w:hAnsi="Arial" w:cs="Arial" w:hint="cs"/>
          <w:b/>
          <w:bCs/>
          <w:sz w:val="40"/>
          <w:szCs w:val="40"/>
          <w:rtl/>
          <w:lang w:bidi="ar-LY"/>
        </w:rPr>
        <w:t>،</w:t>
      </w:r>
      <w:r w:rsidRPr="00062770">
        <w:rPr>
          <w:rFonts w:ascii="Arial" w:hAnsi="Arial" w:cs="Arial"/>
          <w:b/>
          <w:bCs/>
          <w:sz w:val="40"/>
          <w:szCs w:val="40"/>
          <w:rtl/>
          <w:lang w:bidi="ar-LY"/>
        </w:rPr>
        <w:t xml:space="preserve"> وقصر عمره في الدنيا أمام طول عمره في </w:t>
      </w:r>
      <w:r>
        <w:rPr>
          <w:rFonts w:ascii="Arial" w:hAnsi="Arial" w:cs="Arial"/>
          <w:b/>
          <w:bCs/>
          <w:sz w:val="40"/>
          <w:szCs w:val="40"/>
          <w:rtl/>
          <w:lang w:bidi="ar-LY"/>
        </w:rPr>
        <w:t>الآخرة</w:t>
      </w:r>
      <w:r w:rsidR="00834D91">
        <w:rPr>
          <w:rFonts w:ascii="Arial" w:hAnsi="Arial" w:cs="Arial"/>
          <w:b/>
          <w:bCs/>
          <w:sz w:val="40"/>
          <w:szCs w:val="40"/>
          <w:rtl/>
          <w:lang w:bidi="ar-LY"/>
        </w:rPr>
        <w:t>،</w:t>
      </w:r>
      <w:r w:rsidRPr="00062770">
        <w:rPr>
          <w:rFonts w:ascii="Arial" w:hAnsi="Arial" w:cs="Arial"/>
          <w:b/>
          <w:bCs/>
          <w:sz w:val="40"/>
          <w:szCs w:val="40"/>
          <w:rtl/>
          <w:lang w:bidi="ar-LY"/>
        </w:rPr>
        <w:t xml:space="preserve"> </w:t>
      </w:r>
      <w:r w:rsidRPr="00062770">
        <w:rPr>
          <w:rFonts w:ascii="Arial" w:hAnsi="Arial" w:cs="Arial"/>
          <w:b/>
          <w:bCs/>
          <w:sz w:val="40"/>
          <w:szCs w:val="40"/>
          <w:rtl/>
        </w:rPr>
        <w:t>والمقارنة بين الشهوات والعقاب عليها</w:t>
      </w:r>
      <w:r w:rsidR="00834D91">
        <w:rPr>
          <w:rFonts w:ascii="Arial" w:hAnsi="Arial" w:cs="Arial"/>
          <w:b/>
          <w:bCs/>
          <w:sz w:val="40"/>
          <w:szCs w:val="40"/>
          <w:rtl/>
        </w:rPr>
        <w:t>،</w:t>
      </w:r>
      <w:r w:rsidRPr="00062770">
        <w:rPr>
          <w:rFonts w:ascii="Arial" w:hAnsi="Arial" w:cs="Arial"/>
          <w:b/>
          <w:bCs/>
          <w:sz w:val="40"/>
          <w:szCs w:val="40"/>
          <w:rtl/>
        </w:rPr>
        <w:t xml:space="preserve"> وهكذا</w:t>
      </w:r>
      <w:r w:rsidR="00C45D89">
        <w:rPr>
          <w:rFonts w:ascii="Arial" w:hAnsi="Arial" w:cs="Arial"/>
          <w:b/>
          <w:bCs/>
          <w:sz w:val="40"/>
          <w:szCs w:val="40"/>
          <w:rtl/>
        </w:rPr>
        <w:t>.</w:t>
      </w:r>
    </w:p>
    <w:p w14:paraId="40E6F7C5" w14:textId="64ACEADC" w:rsidR="00356063" w:rsidRPr="00062770" w:rsidRDefault="00356063" w:rsidP="00356063">
      <w:pPr>
        <w:tabs>
          <w:tab w:val="right" w:pos="9450"/>
        </w:tabs>
        <w:spacing w:before="12"/>
        <w:ind w:left="26"/>
        <w:jc w:val="both"/>
        <w:rPr>
          <w:rFonts w:ascii="Arial" w:hAnsi="Arial" w:cs="Arial"/>
          <w:b/>
          <w:bCs/>
          <w:sz w:val="40"/>
          <w:szCs w:val="40"/>
          <w:highlight w:val="yellow"/>
          <w:rtl/>
          <w:lang w:bidi="ar-LY"/>
        </w:rPr>
      </w:pPr>
      <w:r w:rsidRPr="00062770">
        <w:rPr>
          <w:rFonts w:ascii="Arial" w:hAnsi="Arial" w:cs="Arial"/>
          <w:b/>
          <w:bCs/>
          <w:sz w:val="40"/>
          <w:szCs w:val="40"/>
          <w:highlight w:val="yellow"/>
          <w:rtl/>
          <w:lang w:bidi="ar-LY"/>
        </w:rPr>
        <w:t>2</w:t>
      </w:r>
      <w:r w:rsidRPr="00062770">
        <w:rPr>
          <w:rFonts w:ascii="Arial" w:hAnsi="Arial" w:cs="Arial" w:hint="cs"/>
          <w:b/>
          <w:bCs/>
          <w:sz w:val="40"/>
          <w:szCs w:val="40"/>
          <w:highlight w:val="yellow"/>
          <w:rtl/>
          <w:lang w:bidi="ar-LY"/>
        </w:rPr>
        <w:t xml:space="preserve"> </w:t>
      </w:r>
      <w:r w:rsidRPr="00062770">
        <w:rPr>
          <w:rFonts w:ascii="Arial" w:hAnsi="Arial" w:cs="Arial"/>
          <w:b/>
          <w:bCs/>
          <w:sz w:val="40"/>
          <w:szCs w:val="40"/>
          <w:highlight w:val="yellow"/>
          <w:rtl/>
          <w:lang w:bidi="ar-LY"/>
        </w:rPr>
        <w:t>ـ تذكير النفس بالله و</w:t>
      </w:r>
      <w:r>
        <w:rPr>
          <w:rFonts w:ascii="Arial" w:hAnsi="Arial" w:cs="Arial"/>
          <w:b/>
          <w:bCs/>
          <w:sz w:val="40"/>
          <w:szCs w:val="40"/>
          <w:highlight w:val="yellow"/>
          <w:rtl/>
          <w:lang w:bidi="ar-LY"/>
        </w:rPr>
        <w:t>الآخرة</w:t>
      </w:r>
      <w:r w:rsidRPr="00062770">
        <w:rPr>
          <w:rFonts w:ascii="Arial" w:hAnsi="Arial" w:cs="Arial"/>
          <w:b/>
          <w:bCs/>
          <w:sz w:val="40"/>
          <w:szCs w:val="40"/>
          <w:highlight w:val="yellow"/>
          <w:rtl/>
          <w:lang w:bidi="ar-LY"/>
        </w:rPr>
        <w:t xml:space="preserve"> وتكرار ذلك</w:t>
      </w:r>
      <w:r w:rsidR="0048770E">
        <w:rPr>
          <w:rFonts w:ascii="Arial" w:hAnsi="Arial" w:cs="Arial"/>
          <w:b/>
          <w:bCs/>
          <w:sz w:val="40"/>
          <w:szCs w:val="40"/>
          <w:highlight w:val="yellow"/>
          <w:rtl/>
          <w:lang w:bidi="ar-LY"/>
        </w:rPr>
        <w:t>:</w:t>
      </w:r>
    </w:p>
    <w:p w14:paraId="77BC1E00" w14:textId="165163DD" w:rsidR="00356063" w:rsidRPr="00062770" w:rsidRDefault="00356063" w:rsidP="00356063">
      <w:pPr>
        <w:tabs>
          <w:tab w:val="right" w:pos="9450"/>
        </w:tabs>
        <w:spacing w:before="12"/>
        <w:ind w:left="26"/>
        <w:jc w:val="both"/>
        <w:rPr>
          <w:rFonts w:ascii="Arial" w:hAnsi="Arial" w:cs="Arial"/>
          <w:b/>
          <w:bCs/>
          <w:sz w:val="40"/>
          <w:szCs w:val="40"/>
          <w:rtl/>
          <w:lang w:bidi="ar-LY"/>
        </w:rPr>
      </w:pPr>
      <w:r w:rsidRPr="00062770">
        <w:rPr>
          <w:rFonts w:ascii="Arial" w:hAnsi="Arial" w:cs="Arial"/>
          <w:b/>
          <w:bCs/>
          <w:sz w:val="40"/>
          <w:szCs w:val="40"/>
          <w:rtl/>
          <w:lang w:bidi="ar-LY"/>
        </w:rPr>
        <w:t>ـ وبخاصة التذكير بخطورة الأمر</w:t>
      </w:r>
      <w:r w:rsidR="00834D91">
        <w:rPr>
          <w:rFonts w:ascii="Arial" w:hAnsi="Arial" w:cs="Arial"/>
          <w:b/>
          <w:bCs/>
          <w:sz w:val="40"/>
          <w:szCs w:val="40"/>
          <w:rtl/>
          <w:lang w:bidi="ar-LY"/>
        </w:rPr>
        <w:t>،</w:t>
      </w:r>
      <w:r w:rsidRPr="00062770">
        <w:rPr>
          <w:rFonts w:ascii="Arial" w:hAnsi="Arial" w:cs="Arial"/>
          <w:b/>
          <w:bCs/>
          <w:sz w:val="40"/>
          <w:szCs w:val="40"/>
          <w:rtl/>
          <w:lang w:bidi="ar-LY"/>
        </w:rPr>
        <w:t xml:space="preserve"> ولذلك فأسلوب القرآن هو تكرار التذكير بالله و</w:t>
      </w:r>
      <w:r>
        <w:rPr>
          <w:rFonts w:ascii="Arial" w:hAnsi="Arial" w:cs="Arial"/>
          <w:b/>
          <w:bCs/>
          <w:sz w:val="40"/>
          <w:szCs w:val="40"/>
          <w:rtl/>
          <w:lang w:bidi="ar-LY"/>
        </w:rPr>
        <w:t>الآخرة</w:t>
      </w:r>
      <w:r w:rsidRPr="00062770">
        <w:rPr>
          <w:rFonts w:ascii="Arial" w:hAnsi="Arial" w:cs="Arial"/>
          <w:b/>
          <w:bCs/>
          <w:sz w:val="40"/>
          <w:szCs w:val="40"/>
          <w:rtl/>
          <w:lang w:bidi="ar-LY"/>
        </w:rPr>
        <w:t xml:space="preserve"> وآيات الله حتى يتأثر القلب</w:t>
      </w:r>
      <w:r w:rsidR="00C45D89">
        <w:rPr>
          <w:rFonts w:ascii="Arial" w:hAnsi="Arial" w:cs="Arial"/>
          <w:b/>
          <w:bCs/>
          <w:sz w:val="40"/>
          <w:szCs w:val="40"/>
          <w:rtl/>
          <w:lang w:bidi="ar-LY"/>
        </w:rPr>
        <w:t>.</w:t>
      </w:r>
    </w:p>
    <w:p w14:paraId="06D7D340" w14:textId="7995362D" w:rsidR="00356063" w:rsidRPr="00062770" w:rsidRDefault="00356063" w:rsidP="00356063">
      <w:pPr>
        <w:tabs>
          <w:tab w:val="right" w:pos="9450"/>
        </w:tabs>
        <w:spacing w:before="12"/>
        <w:ind w:left="26"/>
        <w:jc w:val="both"/>
        <w:rPr>
          <w:rFonts w:ascii="Arial" w:hAnsi="Arial" w:cs="Arial"/>
          <w:b/>
          <w:bCs/>
          <w:sz w:val="40"/>
          <w:szCs w:val="40"/>
          <w:rtl/>
          <w:lang w:bidi="ar-LY"/>
        </w:rPr>
      </w:pPr>
      <w:r w:rsidRPr="00062770">
        <w:rPr>
          <w:rFonts w:ascii="Arial" w:hAnsi="Arial" w:cs="Arial"/>
          <w:b/>
          <w:bCs/>
          <w:sz w:val="40"/>
          <w:szCs w:val="40"/>
          <w:rtl/>
          <w:lang w:bidi="ar-LY"/>
        </w:rPr>
        <w:t xml:space="preserve">ـ فالمطلوب من </w:t>
      </w:r>
      <w:r w:rsidR="00801F96">
        <w:rPr>
          <w:rFonts w:ascii="Arial" w:hAnsi="Arial" w:cs="Arial"/>
          <w:b/>
          <w:bCs/>
          <w:sz w:val="40"/>
          <w:szCs w:val="40"/>
          <w:rtl/>
          <w:lang w:bidi="ar-LY"/>
        </w:rPr>
        <w:t>الإنسان</w:t>
      </w:r>
      <w:r w:rsidRPr="00062770">
        <w:rPr>
          <w:rFonts w:ascii="Arial" w:hAnsi="Arial" w:cs="Arial"/>
          <w:b/>
          <w:bCs/>
          <w:sz w:val="40"/>
          <w:szCs w:val="40"/>
          <w:rtl/>
          <w:lang w:bidi="ar-LY"/>
        </w:rPr>
        <w:t xml:space="preserve"> هو أن يذكر نفسه بالله و</w:t>
      </w:r>
      <w:r>
        <w:rPr>
          <w:rFonts w:ascii="Arial" w:hAnsi="Arial" w:cs="Arial"/>
          <w:b/>
          <w:bCs/>
          <w:sz w:val="40"/>
          <w:szCs w:val="40"/>
          <w:rtl/>
          <w:lang w:bidi="ar-LY"/>
        </w:rPr>
        <w:t>الآخرة</w:t>
      </w:r>
      <w:r w:rsidRPr="00062770">
        <w:rPr>
          <w:rFonts w:ascii="Arial" w:hAnsi="Arial" w:cs="Arial"/>
          <w:b/>
          <w:bCs/>
          <w:sz w:val="40"/>
          <w:szCs w:val="40"/>
          <w:rtl/>
          <w:lang w:bidi="ar-LY"/>
        </w:rPr>
        <w:t xml:space="preserve"> حتى يتذكر</w:t>
      </w:r>
      <w:r w:rsidR="00834D91">
        <w:rPr>
          <w:rFonts w:ascii="Arial" w:hAnsi="Arial" w:cs="Arial"/>
          <w:b/>
          <w:bCs/>
          <w:sz w:val="40"/>
          <w:szCs w:val="40"/>
          <w:rtl/>
          <w:lang w:bidi="ar-LY"/>
        </w:rPr>
        <w:t>،</w:t>
      </w:r>
      <w:r w:rsidRPr="00062770">
        <w:rPr>
          <w:rFonts w:ascii="Arial" w:hAnsi="Arial" w:cs="Arial"/>
          <w:b/>
          <w:bCs/>
          <w:sz w:val="40"/>
          <w:szCs w:val="40"/>
          <w:rtl/>
          <w:lang w:bidi="ar-LY"/>
        </w:rPr>
        <w:t xml:space="preserve"> ويكون قد تذكر عندما تتحقق مشاعره</w:t>
      </w:r>
      <w:r w:rsidR="00834D91">
        <w:rPr>
          <w:rFonts w:ascii="Arial" w:hAnsi="Arial" w:cs="Arial"/>
          <w:b/>
          <w:bCs/>
          <w:sz w:val="40"/>
          <w:szCs w:val="40"/>
          <w:rtl/>
          <w:lang w:bidi="ar-LY"/>
        </w:rPr>
        <w:t>،</w:t>
      </w:r>
      <w:r w:rsidRPr="00062770">
        <w:rPr>
          <w:rFonts w:ascii="Arial" w:hAnsi="Arial" w:cs="Arial"/>
          <w:b/>
          <w:bCs/>
          <w:sz w:val="40"/>
          <w:szCs w:val="40"/>
          <w:rtl/>
          <w:lang w:bidi="ar-LY"/>
        </w:rPr>
        <w:t xml:space="preserve"> فالعلم الحقيقي ب</w:t>
      </w:r>
      <w:r>
        <w:rPr>
          <w:rFonts w:ascii="Arial" w:hAnsi="Arial" w:cs="Arial"/>
          <w:b/>
          <w:bCs/>
          <w:sz w:val="40"/>
          <w:szCs w:val="40"/>
          <w:rtl/>
          <w:lang w:bidi="ar-LY"/>
        </w:rPr>
        <w:t>الآخرة</w:t>
      </w:r>
      <w:r w:rsidRPr="00062770">
        <w:rPr>
          <w:rFonts w:ascii="Arial" w:hAnsi="Arial" w:cs="Arial"/>
          <w:b/>
          <w:bCs/>
          <w:sz w:val="40"/>
          <w:szCs w:val="40"/>
          <w:rtl/>
          <w:lang w:bidi="ar-LY"/>
        </w:rPr>
        <w:t xml:space="preserve"> يحدث بتكرار التذكير والتصور لخطورة </w:t>
      </w:r>
      <w:r>
        <w:rPr>
          <w:rFonts w:ascii="Arial" w:hAnsi="Arial" w:cs="Arial"/>
          <w:b/>
          <w:bCs/>
          <w:sz w:val="40"/>
          <w:szCs w:val="40"/>
          <w:rtl/>
          <w:lang w:bidi="ar-LY"/>
        </w:rPr>
        <w:t>الآخرة</w:t>
      </w:r>
      <w:r w:rsidRPr="00062770">
        <w:rPr>
          <w:rFonts w:ascii="Arial" w:hAnsi="Arial" w:cs="Arial"/>
          <w:b/>
          <w:bCs/>
          <w:sz w:val="40"/>
          <w:szCs w:val="40"/>
          <w:rtl/>
          <w:lang w:bidi="ar-LY"/>
        </w:rPr>
        <w:t xml:space="preserve"> حتى تتأثر المشاعر ب</w:t>
      </w:r>
      <w:r>
        <w:rPr>
          <w:rFonts w:ascii="Arial" w:hAnsi="Arial" w:cs="Arial"/>
          <w:b/>
          <w:bCs/>
          <w:sz w:val="40"/>
          <w:szCs w:val="40"/>
          <w:rtl/>
          <w:lang w:bidi="ar-LY"/>
        </w:rPr>
        <w:t>الآخرة</w:t>
      </w:r>
      <w:r w:rsidR="00834D91">
        <w:rPr>
          <w:rFonts w:ascii="Arial" w:hAnsi="Arial" w:cs="Arial"/>
          <w:b/>
          <w:bCs/>
          <w:sz w:val="40"/>
          <w:szCs w:val="40"/>
          <w:rtl/>
          <w:lang w:bidi="ar-LY"/>
        </w:rPr>
        <w:t>،</w:t>
      </w:r>
      <w:r w:rsidRPr="00062770">
        <w:rPr>
          <w:rFonts w:ascii="Arial" w:hAnsi="Arial" w:cs="Arial"/>
          <w:b/>
          <w:bCs/>
          <w:sz w:val="40"/>
          <w:szCs w:val="40"/>
          <w:rtl/>
          <w:lang w:bidi="ar-LY"/>
        </w:rPr>
        <w:t xml:space="preserve"> فإذا تأثرت المشاعر ب</w:t>
      </w:r>
      <w:r>
        <w:rPr>
          <w:rFonts w:ascii="Arial" w:hAnsi="Arial" w:cs="Arial"/>
          <w:b/>
          <w:bCs/>
          <w:sz w:val="40"/>
          <w:szCs w:val="40"/>
          <w:rtl/>
          <w:lang w:bidi="ar-LY"/>
        </w:rPr>
        <w:t>الآخرة</w:t>
      </w:r>
      <w:r w:rsidRPr="00062770">
        <w:rPr>
          <w:rFonts w:ascii="Arial" w:hAnsi="Arial" w:cs="Arial"/>
          <w:b/>
          <w:bCs/>
          <w:sz w:val="40"/>
          <w:szCs w:val="40"/>
          <w:rtl/>
          <w:lang w:bidi="ar-LY"/>
        </w:rPr>
        <w:t xml:space="preserve"> عندها يكون </w:t>
      </w:r>
      <w:r w:rsidR="00801F96">
        <w:rPr>
          <w:rFonts w:ascii="Arial" w:hAnsi="Arial" w:cs="Arial"/>
          <w:b/>
          <w:bCs/>
          <w:sz w:val="40"/>
          <w:szCs w:val="40"/>
          <w:rtl/>
          <w:lang w:bidi="ar-LY"/>
        </w:rPr>
        <w:t>الإنسان</w:t>
      </w:r>
      <w:r w:rsidRPr="00062770">
        <w:rPr>
          <w:rFonts w:ascii="Arial" w:hAnsi="Arial" w:cs="Arial"/>
          <w:b/>
          <w:bCs/>
          <w:sz w:val="40"/>
          <w:szCs w:val="40"/>
          <w:rtl/>
          <w:lang w:bidi="ar-LY"/>
        </w:rPr>
        <w:t xml:space="preserve"> قد </w:t>
      </w:r>
      <w:r>
        <w:rPr>
          <w:rFonts w:ascii="Arial" w:hAnsi="Arial" w:cs="Arial" w:hint="cs"/>
          <w:b/>
          <w:bCs/>
          <w:sz w:val="40"/>
          <w:szCs w:val="40"/>
          <w:rtl/>
          <w:lang w:bidi="ar-LY"/>
        </w:rPr>
        <w:t>عرف</w:t>
      </w:r>
      <w:r w:rsidRPr="00062770">
        <w:rPr>
          <w:rFonts w:ascii="Arial" w:hAnsi="Arial" w:cs="Arial"/>
          <w:b/>
          <w:bCs/>
          <w:sz w:val="40"/>
          <w:szCs w:val="40"/>
          <w:rtl/>
          <w:lang w:bidi="ar-LY"/>
        </w:rPr>
        <w:t xml:space="preserve"> وفهم ماذا تعن</w:t>
      </w:r>
      <w:r w:rsidR="000F1BEE">
        <w:rPr>
          <w:rFonts w:ascii="Arial" w:hAnsi="Arial" w:cs="Arial" w:hint="cs"/>
          <w:b/>
          <w:bCs/>
          <w:sz w:val="40"/>
          <w:szCs w:val="40"/>
          <w:rtl/>
          <w:lang w:bidi="ar-LY"/>
        </w:rPr>
        <w:t>ي</w:t>
      </w:r>
      <w:r w:rsidRPr="00062770">
        <w:rPr>
          <w:rFonts w:ascii="Arial" w:hAnsi="Arial" w:cs="Arial"/>
          <w:b/>
          <w:bCs/>
          <w:sz w:val="40"/>
          <w:szCs w:val="40"/>
          <w:rtl/>
          <w:lang w:bidi="ar-LY"/>
        </w:rPr>
        <w:t xml:space="preserve"> كلمة </w:t>
      </w:r>
      <w:r w:rsidR="002F7FEA">
        <w:rPr>
          <w:rFonts w:ascii="Arial" w:hAnsi="Arial" w:cs="Arial"/>
          <w:b/>
          <w:bCs/>
          <w:sz w:val="40"/>
          <w:szCs w:val="40"/>
          <w:rtl/>
          <w:lang w:bidi="ar-LY"/>
        </w:rPr>
        <w:t>(</w:t>
      </w:r>
      <w:r>
        <w:rPr>
          <w:rFonts w:ascii="Arial" w:hAnsi="Arial" w:cs="Arial"/>
          <w:b/>
          <w:bCs/>
          <w:sz w:val="40"/>
          <w:szCs w:val="40"/>
          <w:rtl/>
          <w:lang w:bidi="ar-LY"/>
        </w:rPr>
        <w:t>الآخرة</w:t>
      </w:r>
      <w:r w:rsidR="003B10AA">
        <w:rPr>
          <w:rFonts w:ascii="Arial" w:hAnsi="Arial" w:cs="Arial"/>
          <w:b/>
          <w:bCs/>
          <w:sz w:val="40"/>
          <w:szCs w:val="40"/>
          <w:rtl/>
          <w:lang w:bidi="ar-LY"/>
        </w:rPr>
        <w:t>)</w:t>
      </w:r>
      <w:r w:rsidRPr="00062770">
        <w:rPr>
          <w:rFonts w:ascii="Arial" w:hAnsi="Arial" w:cs="Arial"/>
          <w:b/>
          <w:bCs/>
          <w:sz w:val="40"/>
          <w:szCs w:val="40"/>
          <w:rtl/>
          <w:lang w:bidi="ar-LY"/>
        </w:rPr>
        <w:t xml:space="preserve"> </w:t>
      </w:r>
      <w:r>
        <w:rPr>
          <w:rFonts w:ascii="Arial" w:hAnsi="Arial" w:cs="Arial" w:hint="cs"/>
          <w:b/>
          <w:bCs/>
          <w:sz w:val="40"/>
          <w:szCs w:val="40"/>
          <w:rtl/>
          <w:lang w:bidi="ar-LY"/>
        </w:rPr>
        <w:t>معرفة حقيقية</w:t>
      </w:r>
      <w:r w:rsidR="00C45D89">
        <w:rPr>
          <w:rFonts w:ascii="Arial" w:hAnsi="Arial" w:cs="Arial" w:hint="cs"/>
          <w:b/>
          <w:bCs/>
          <w:sz w:val="40"/>
          <w:szCs w:val="40"/>
          <w:rtl/>
          <w:lang w:bidi="ar-LY"/>
        </w:rPr>
        <w:t>.</w:t>
      </w:r>
    </w:p>
    <w:p w14:paraId="20CFEB6F" w14:textId="6C4C6637" w:rsidR="00356063" w:rsidRPr="00062770" w:rsidRDefault="00356063" w:rsidP="00356063">
      <w:pPr>
        <w:tabs>
          <w:tab w:val="right" w:pos="9450"/>
        </w:tabs>
        <w:spacing w:before="12"/>
        <w:ind w:left="26"/>
        <w:jc w:val="both"/>
        <w:rPr>
          <w:rFonts w:ascii="Arial" w:hAnsi="Arial" w:cs="Arial"/>
          <w:b/>
          <w:bCs/>
          <w:sz w:val="40"/>
          <w:szCs w:val="40"/>
          <w:highlight w:val="yellow"/>
          <w:rtl/>
          <w:lang w:bidi="ar-LY"/>
        </w:rPr>
      </w:pPr>
      <w:r w:rsidRPr="00062770">
        <w:rPr>
          <w:rFonts w:ascii="Arial" w:hAnsi="Arial" w:cs="Arial"/>
          <w:b/>
          <w:bCs/>
          <w:sz w:val="40"/>
          <w:szCs w:val="40"/>
          <w:highlight w:val="yellow"/>
          <w:rtl/>
          <w:lang w:bidi="ar-LY"/>
        </w:rPr>
        <w:t>3</w:t>
      </w:r>
      <w:r w:rsidRPr="00062770">
        <w:rPr>
          <w:rFonts w:ascii="Arial" w:hAnsi="Arial" w:cs="Arial" w:hint="cs"/>
          <w:b/>
          <w:bCs/>
          <w:sz w:val="40"/>
          <w:szCs w:val="40"/>
          <w:highlight w:val="yellow"/>
          <w:rtl/>
          <w:lang w:bidi="ar-LY"/>
        </w:rPr>
        <w:t xml:space="preserve"> </w:t>
      </w:r>
      <w:r w:rsidRPr="00062770">
        <w:rPr>
          <w:rFonts w:ascii="Arial" w:hAnsi="Arial" w:cs="Arial"/>
          <w:b/>
          <w:bCs/>
          <w:sz w:val="40"/>
          <w:szCs w:val="40"/>
          <w:highlight w:val="yellow"/>
          <w:rtl/>
          <w:lang w:bidi="ar-LY"/>
        </w:rPr>
        <w:t>ـ التصور والوصف للآخرة كأنك تراها وكذلك قدرة الله وليس ذاته وتكرار ذلك</w:t>
      </w:r>
      <w:r w:rsidR="0048770E">
        <w:rPr>
          <w:rFonts w:ascii="Arial" w:hAnsi="Arial" w:cs="Arial"/>
          <w:b/>
          <w:bCs/>
          <w:sz w:val="40"/>
          <w:szCs w:val="40"/>
          <w:highlight w:val="yellow"/>
          <w:rtl/>
          <w:lang w:bidi="ar-LY"/>
        </w:rPr>
        <w:t>:</w:t>
      </w:r>
    </w:p>
    <w:p w14:paraId="6387C91B" w14:textId="7A117D2C" w:rsidR="00356063" w:rsidRPr="00062770" w:rsidRDefault="00356063" w:rsidP="00356063">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rPr>
        <w:t>ـ لا يمكن تصور صفات الذات للخالق سبحانه</w:t>
      </w:r>
      <w:r w:rsidR="00004DF0">
        <w:rPr>
          <w:rFonts w:ascii="Arial" w:hAnsi="Arial" w:cs="Arial" w:hint="cs"/>
          <w:b/>
          <w:bCs/>
          <w:sz w:val="40"/>
          <w:szCs w:val="40"/>
          <w:rtl/>
        </w:rPr>
        <w:t>؛</w:t>
      </w:r>
      <w:r w:rsidRPr="00062770">
        <w:rPr>
          <w:rFonts w:ascii="Arial" w:hAnsi="Arial" w:cs="Arial"/>
          <w:b/>
          <w:bCs/>
          <w:sz w:val="40"/>
          <w:szCs w:val="40"/>
          <w:rtl/>
        </w:rPr>
        <w:t xml:space="preserve"> لأنه سبحانه ليس كمثله شيء</w:t>
      </w:r>
      <w:r w:rsidR="00834D91">
        <w:rPr>
          <w:rFonts w:ascii="Arial" w:hAnsi="Arial" w:cs="Arial"/>
          <w:b/>
          <w:bCs/>
          <w:sz w:val="40"/>
          <w:szCs w:val="40"/>
          <w:rtl/>
        </w:rPr>
        <w:t>،</w:t>
      </w:r>
      <w:r w:rsidRPr="00062770">
        <w:rPr>
          <w:rFonts w:ascii="Arial" w:hAnsi="Arial" w:cs="Arial"/>
          <w:b/>
          <w:bCs/>
          <w:sz w:val="40"/>
          <w:szCs w:val="40"/>
          <w:rtl/>
        </w:rPr>
        <w:t xml:space="preserve"> ولكننا نستطيع أن نتصور الصفات المعنوية كالقدرة والعلم</w:t>
      </w:r>
      <w:r w:rsidR="00834D91">
        <w:rPr>
          <w:rFonts w:ascii="Arial" w:hAnsi="Arial" w:cs="Arial"/>
          <w:b/>
          <w:bCs/>
          <w:sz w:val="40"/>
          <w:szCs w:val="40"/>
          <w:rtl/>
        </w:rPr>
        <w:t>،</w:t>
      </w:r>
      <w:r w:rsidRPr="00062770">
        <w:rPr>
          <w:rFonts w:ascii="Arial" w:hAnsi="Arial" w:cs="Arial"/>
          <w:b/>
          <w:bCs/>
          <w:sz w:val="40"/>
          <w:szCs w:val="40"/>
          <w:rtl/>
        </w:rPr>
        <w:t xml:space="preserve"> فالذي يتصور مدى قدرة الله ومدى علمه فلا يمكن أن يفارق ذهنه صورة هذه القدرة المذهلة وهذا العلم الهائل</w:t>
      </w:r>
      <w:r w:rsidR="00834D91">
        <w:rPr>
          <w:rFonts w:ascii="Arial" w:hAnsi="Arial" w:cs="Arial"/>
          <w:b/>
          <w:bCs/>
          <w:sz w:val="40"/>
          <w:szCs w:val="40"/>
          <w:rtl/>
        </w:rPr>
        <w:t>،</w:t>
      </w:r>
      <w:r w:rsidRPr="00062770">
        <w:rPr>
          <w:rFonts w:ascii="Arial" w:hAnsi="Arial" w:cs="Arial"/>
          <w:b/>
          <w:bCs/>
          <w:sz w:val="40"/>
          <w:szCs w:val="40"/>
          <w:rtl/>
        </w:rPr>
        <w:t xml:space="preserve"> فنتصور مدى قدرة الله على السمع</w:t>
      </w:r>
      <w:r w:rsidR="00834D91">
        <w:rPr>
          <w:rFonts w:ascii="Arial" w:hAnsi="Arial" w:cs="Arial"/>
          <w:b/>
          <w:bCs/>
          <w:sz w:val="40"/>
          <w:szCs w:val="40"/>
          <w:rtl/>
        </w:rPr>
        <w:t>،</w:t>
      </w:r>
      <w:r w:rsidRPr="00062770">
        <w:rPr>
          <w:rFonts w:ascii="Arial" w:hAnsi="Arial" w:cs="Arial"/>
          <w:b/>
          <w:bCs/>
          <w:sz w:val="40"/>
          <w:szCs w:val="40"/>
          <w:rtl/>
        </w:rPr>
        <w:t xml:space="preserve"> فسبحانه من فوق سبع سماوات له القدرة على أن يسمع كل الكائنات وكل المخلوقات في آن واحد</w:t>
      </w:r>
      <w:r w:rsidR="00834D91">
        <w:rPr>
          <w:rFonts w:ascii="Arial" w:hAnsi="Arial" w:cs="Arial"/>
          <w:b/>
          <w:bCs/>
          <w:sz w:val="40"/>
          <w:szCs w:val="40"/>
          <w:rtl/>
        </w:rPr>
        <w:t>،</w:t>
      </w:r>
      <w:r w:rsidRPr="00062770">
        <w:rPr>
          <w:rFonts w:ascii="Arial" w:hAnsi="Arial" w:cs="Arial"/>
          <w:b/>
          <w:bCs/>
          <w:sz w:val="40"/>
          <w:szCs w:val="40"/>
          <w:rtl/>
        </w:rPr>
        <w:t xml:space="preserve"> وكذلك نتصور مدى قدرة الله على رؤية كل شيء حتى الذي في الظلمات والذي في الجحور والذي في السماء والذي في الأرض ويرى كل ما تعمله المخلوقات في آن واحد</w:t>
      </w:r>
      <w:r w:rsidR="00834D91">
        <w:rPr>
          <w:rFonts w:ascii="Arial" w:hAnsi="Arial" w:cs="Arial"/>
          <w:b/>
          <w:bCs/>
          <w:sz w:val="40"/>
          <w:szCs w:val="40"/>
          <w:rtl/>
        </w:rPr>
        <w:t>،</w:t>
      </w:r>
      <w:r w:rsidRPr="00062770">
        <w:rPr>
          <w:rFonts w:ascii="Arial" w:hAnsi="Arial" w:cs="Arial"/>
          <w:b/>
          <w:bCs/>
          <w:sz w:val="40"/>
          <w:szCs w:val="40"/>
          <w:rtl/>
        </w:rPr>
        <w:t xml:space="preserve"> ونتصور مدى قدرة الله على العلم بكل شيء حتى الذي سوف يحدث في المستقبل هو يعلمه ومدى علمه سبحانه وحكمته في تدبير أمور جميع المخلوقات وما يحدث داخل الذرات وفي المجرات بدقة متناهية كاملة بالغة سبحانه</w:t>
      </w:r>
      <w:r w:rsidR="00834D91">
        <w:rPr>
          <w:rFonts w:ascii="Arial" w:hAnsi="Arial" w:cs="Arial"/>
          <w:b/>
          <w:bCs/>
          <w:sz w:val="40"/>
          <w:szCs w:val="40"/>
          <w:rtl/>
        </w:rPr>
        <w:t>،</w:t>
      </w:r>
      <w:r w:rsidRPr="00062770">
        <w:rPr>
          <w:rFonts w:ascii="Arial" w:hAnsi="Arial" w:cs="Arial"/>
          <w:b/>
          <w:bCs/>
          <w:sz w:val="40"/>
          <w:szCs w:val="40"/>
          <w:rtl/>
        </w:rPr>
        <w:t xml:space="preserve"> ونستطيع أن نتصور مدى قوة الله إذا قورنت بقوة المخلوقات فهو يستطيع أن يبيد البشرية والكون وينشئهم من جديد</w:t>
      </w:r>
      <w:r w:rsidR="00C45D89">
        <w:rPr>
          <w:rFonts w:ascii="Arial" w:hAnsi="Arial" w:cs="Arial"/>
          <w:b/>
          <w:bCs/>
          <w:sz w:val="40"/>
          <w:szCs w:val="40"/>
          <w:rtl/>
        </w:rPr>
        <w:t>.</w:t>
      </w:r>
    </w:p>
    <w:p w14:paraId="6B3AEB18" w14:textId="6A464294" w:rsidR="00356063" w:rsidRPr="00062770" w:rsidRDefault="00356063" w:rsidP="002F0BFE">
      <w:pPr>
        <w:tabs>
          <w:tab w:val="right" w:pos="9450"/>
        </w:tabs>
        <w:autoSpaceDE w:val="0"/>
        <w:autoSpaceDN w:val="0"/>
        <w:adjustRightInd w:val="0"/>
        <w:spacing w:before="12"/>
        <w:ind w:left="26"/>
        <w:jc w:val="both"/>
        <w:rPr>
          <w:rFonts w:ascii="Arial" w:hAnsi="Arial" w:cs="Arial"/>
          <w:b/>
          <w:bCs/>
          <w:sz w:val="40"/>
          <w:szCs w:val="40"/>
          <w:rtl/>
        </w:rPr>
      </w:pPr>
      <w:r w:rsidRPr="00062770">
        <w:rPr>
          <w:rFonts w:ascii="Arial" w:hAnsi="Arial" w:cs="Arial"/>
          <w:b/>
          <w:bCs/>
          <w:sz w:val="40"/>
          <w:szCs w:val="40"/>
          <w:rtl/>
        </w:rPr>
        <w:t xml:space="preserve">ـ وكذلك تصور </w:t>
      </w:r>
      <w:r>
        <w:rPr>
          <w:rFonts w:ascii="Arial" w:hAnsi="Arial" w:cs="Arial"/>
          <w:b/>
          <w:bCs/>
          <w:sz w:val="40"/>
          <w:szCs w:val="40"/>
          <w:rtl/>
        </w:rPr>
        <w:t>الآخرة</w:t>
      </w:r>
      <w:r w:rsidRPr="00062770">
        <w:rPr>
          <w:rFonts w:ascii="Arial" w:hAnsi="Arial" w:cs="Arial"/>
          <w:b/>
          <w:bCs/>
          <w:sz w:val="40"/>
          <w:szCs w:val="40"/>
          <w:rtl/>
        </w:rPr>
        <w:t xml:space="preserve"> وما يحدث فيها</w:t>
      </w:r>
      <w:r w:rsidR="00F8522F">
        <w:rPr>
          <w:rFonts w:ascii="Arial" w:hAnsi="Arial" w:cs="Arial" w:hint="cs"/>
          <w:b/>
          <w:bCs/>
          <w:sz w:val="40"/>
          <w:szCs w:val="40"/>
          <w:rtl/>
          <w:lang w:bidi="ar-LY"/>
        </w:rPr>
        <w:t xml:space="preserve"> وتشبيه ما فيها بما في الدنيا.</w:t>
      </w:r>
    </w:p>
    <w:p w14:paraId="4E59F333" w14:textId="2475298B" w:rsidR="00356063" w:rsidRPr="00062770" w:rsidRDefault="00356063" w:rsidP="00356063">
      <w:pPr>
        <w:tabs>
          <w:tab w:val="right" w:pos="9450"/>
        </w:tabs>
        <w:spacing w:before="12"/>
        <w:ind w:left="26"/>
        <w:jc w:val="both"/>
        <w:rPr>
          <w:rFonts w:ascii="Arial" w:hAnsi="Arial" w:cs="Arial"/>
          <w:b/>
          <w:bCs/>
          <w:sz w:val="40"/>
          <w:szCs w:val="40"/>
          <w:highlight w:val="yellow"/>
          <w:rtl/>
          <w:lang w:bidi="ar-LY"/>
        </w:rPr>
      </w:pPr>
      <w:r w:rsidRPr="00062770">
        <w:rPr>
          <w:rFonts w:ascii="Arial" w:hAnsi="Arial" w:cs="Arial"/>
          <w:b/>
          <w:bCs/>
          <w:sz w:val="40"/>
          <w:szCs w:val="40"/>
          <w:highlight w:val="yellow"/>
          <w:rtl/>
          <w:lang w:bidi="ar-LY"/>
        </w:rPr>
        <w:t>4</w:t>
      </w:r>
      <w:r w:rsidRPr="00062770">
        <w:rPr>
          <w:rFonts w:ascii="Arial" w:hAnsi="Arial" w:cs="Arial" w:hint="cs"/>
          <w:b/>
          <w:bCs/>
          <w:sz w:val="40"/>
          <w:szCs w:val="40"/>
          <w:highlight w:val="yellow"/>
          <w:rtl/>
          <w:lang w:bidi="ar-LY"/>
        </w:rPr>
        <w:t xml:space="preserve"> </w:t>
      </w:r>
      <w:r w:rsidRPr="00062770">
        <w:rPr>
          <w:rFonts w:ascii="Arial" w:hAnsi="Arial" w:cs="Arial"/>
          <w:b/>
          <w:bCs/>
          <w:sz w:val="40"/>
          <w:szCs w:val="40"/>
          <w:highlight w:val="yellow"/>
          <w:rtl/>
          <w:lang w:bidi="ar-LY"/>
        </w:rPr>
        <w:t xml:space="preserve">ـ التخيل كأنك في </w:t>
      </w:r>
      <w:r>
        <w:rPr>
          <w:rFonts w:ascii="Arial" w:hAnsi="Arial" w:cs="Arial"/>
          <w:b/>
          <w:bCs/>
          <w:sz w:val="40"/>
          <w:szCs w:val="40"/>
          <w:highlight w:val="yellow"/>
          <w:rtl/>
          <w:lang w:bidi="ar-LY"/>
        </w:rPr>
        <w:t>الآخرة</w:t>
      </w:r>
      <w:r w:rsidRPr="00062770">
        <w:rPr>
          <w:rFonts w:ascii="Arial" w:hAnsi="Arial" w:cs="Arial"/>
          <w:b/>
          <w:bCs/>
          <w:sz w:val="40"/>
          <w:szCs w:val="40"/>
          <w:highlight w:val="yellow"/>
          <w:rtl/>
          <w:lang w:bidi="ar-LY"/>
        </w:rPr>
        <w:t xml:space="preserve"> وتكرار ذلك</w:t>
      </w:r>
      <w:r w:rsidR="0048770E">
        <w:rPr>
          <w:rFonts w:ascii="Arial" w:hAnsi="Arial" w:cs="Arial"/>
          <w:b/>
          <w:bCs/>
          <w:sz w:val="40"/>
          <w:szCs w:val="40"/>
          <w:highlight w:val="yellow"/>
          <w:rtl/>
          <w:lang w:bidi="ar-LY"/>
        </w:rPr>
        <w:t>:</w:t>
      </w:r>
    </w:p>
    <w:p w14:paraId="6BD3D28D" w14:textId="22490126" w:rsidR="00356063" w:rsidRPr="00062770" w:rsidRDefault="00356063" w:rsidP="00356063">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تخيل أنك تقف الآن على أرض المحشر في </w:t>
      </w:r>
      <w:r>
        <w:rPr>
          <w:rFonts w:ascii="Arial" w:hAnsi="Arial" w:cs="Arial"/>
          <w:b/>
          <w:bCs/>
          <w:sz w:val="40"/>
          <w:szCs w:val="40"/>
          <w:rtl/>
        </w:rPr>
        <w:t>الآخرة</w:t>
      </w:r>
      <w:r w:rsidRPr="00062770">
        <w:rPr>
          <w:rFonts w:ascii="Arial" w:hAnsi="Arial" w:cs="Arial"/>
          <w:b/>
          <w:bCs/>
          <w:sz w:val="40"/>
          <w:szCs w:val="40"/>
          <w:rtl/>
        </w:rPr>
        <w:t xml:space="preserve"> أو أنك الآن داخل جنة </w:t>
      </w:r>
      <w:r>
        <w:rPr>
          <w:rFonts w:ascii="Arial" w:hAnsi="Arial" w:cs="Arial"/>
          <w:b/>
          <w:bCs/>
          <w:sz w:val="40"/>
          <w:szCs w:val="40"/>
          <w:rtl/>
        </w:rPr>
        <w:t>الآخرة</w:t>
      </w:r>
      <w:r w:rsidRPr="00062770">
        <w:rPr>
          <w:rFonts w:ascii="Arial" w:hAnsi="Arial" w:cs="Arial"/>
          <w:b/>
          <w:bCs/>
          <w:sz w:val="40"/>
          <w:szCs w:val="40"/>
          <w:rtl/>
        </w:rPr>
        <w:t xml:space="preserve"> أو أنك الآن داخل نار </w:t>
      </w:r>
      <w:r>
        <w:rPr>
          <w:rFonts w:ascii="Arial" w:hAnsi="Arial" w:cs="Arial"/>
          <w:b/>
          <w:bCs/>
          <w:sz w:val="40"/>
          <w:szCs w:val="40"/>
          <w:rtl/>
        </w:rPr>
        <w:t>الآخرة</w:t>
      </w:r>
      <w:r w:rsidR="00834D91">
        <w:rPr>
          <w:rFonts w:ascii="Arial" w:hAnsi="Arial" w:cs="Arial"/>
          <w:b/>
          <w:bCs/>
          <w:sz w:val="40"/>
          <w:szCs w:val="40"/>
          <w:rtl/>
        </w:rPr>
        <w:t>،</w:t>
      </w:r>
      <w:r w:rsidRPr="00062770">
        <w:rPr>
          <w:rFonts w:ascii="Arial" w:hAnsi="Arial" w:cs="Arial"/>
          <w:b/>
          <w:bCs/>
          <w:sz w:val="40"/>
          <w:szCs w:val="40"/>
          <w:rtl/>
        </w:rPr>
        <w:t xml:space="preserve"> أنت الآن فقط تعرف قيمة الدنيا وأنها بكل ما فيها من لذات وآلام لم تكن سوى لعب ولهو</w:t>
      </w:r>
      <w:r w:rsidR="00834D91">
        <w:rPr>
          <w:rFonts w:ascii="Arial" w:hAnsi="Arial" w:cs="Arial"/>
          <w:b/>
          <w:bCs/>
          <w:sz w:val="40"/>
          <w:szCs w:val="40"/>
          <w:rtl/>
        </w:rPr>
        <w:t>،</w:t>
      </w:r>
      <w:r w:rsidRPr="00062770">
        <w:rPr>
          <w:rFonts w:ascii="Arial" w:hAnsi="Arial" w:cs="Arial"/>
          <w:b/>
          <w:bCs/>
          <w:sz w:val="40"/>
          <w:szCs w:val="40"/>
          <w:rtl/>
        </w:rPr>
        <w:t xml:space="preserve"> وأنت الآن تدرك أن الناس الذين يعيشون في الدنيا في غفلة تامة عن </w:t>
      </w:r>
      <w:r>
        <w:rPr>
          <w:rFonts w:ascii="Arial" w:hAnsi="Arial" w:cs="Arial"/>
          <w:b/>
          <w:bCs/>
          <w:sz w:val="40"/>
          <w:szCs w:val="40"/>
          <w:rtl/>
        </w:rPr>
        <w:t>الآخرة</w:t>
      </w:r>
      <w:r w:rsidRPr="00062770">
        <w:rPr>
          <w:rFonts w:ascii="Arial" w:hAnsi="Arial" w:cs="Arial"/>
          <w:b/>
          <w:bCs/>
          <w:sz w:val="40"/>
          <w:szCs w:val="40"/>
          <w:rtl/>
        </w:rPr>
        <w:t xml:space="preserve"> وأن </w:t>
      </w:r>
      <w:r>
        <w:rPr>
          <w:rFonts w:ascii="Arial" w:hAnsi="Arial" w:cs="Arial"/>
          <w:b/>
          <w:bCs/>
          <w:sz w:val="40"/>
          <w:szCs w:val="40"/>
          <w:rtl/>
        </w:rPr>
        <w:t>الآخرة</w:t>
      </w:r>
      <w:r w:rsidRPr="00062770">
        <w:rPr>
          <w:rFonts w:ascii="Arial" w:hAnsi="Arial" w:cs="Arial"/>
          <w:b/>
          <w:bCs/>
          <w:sz w:val="40"/>
          <w:szCs w:val="40"/>
          <w:rtl/>
        </w:rPr>
        <w:t xml:space="preserve"> خطر هائل </w:t>
      </w:r>
      <w:r w:rsidR="005C010F">
        <w:rPr>
          <w:rFonts w:ascii="Arial" w:hAnsi="Arial" w:cs="Arial"/>
          <w:b/>
          <w:bCs/>
          <w:sz w:val="40"/>
          <w:szCs w:val="40"/>
          <w:rtl/>
        </w:rPr>
        <w:t>جدًا</w:t>
      </w:r>
      <w:r w:rsidRPr="00062770">
        <w:rPr>
          <w:rFonts w:ascii="Arial" w:hAnsi="Arial" w:cs="Arial"/>
          <w:b/>
          <w:bCs/>
          <w:sz w:val="40"/>
          <w:szCs w:val="40"/>
          <w:rtl/>
        </w:rPr>
        <w:t xml:space="preserve"> فوق كل تصورات الناس</w:t>
      </w:r>
      <w:r w:rsidR="00834D91">
        <w:rPr>
          <w:rFonts w:ascii="Arial" w:hAnsi="Arial" w:cs="Arial"/>
          <w:b/>
          <w:bCs/>
          <w:sz w:val="40"/>
          <w:szCs w:val="40"/>
          <w:rtl/>
        </w:rPr>
        <w:t>،</w:t>
      </w:r>
      <w:r w:rsidRPr="00062770">
        <w:rPr>
          <w:rFonts w:ascii="Arial" w:hAnsi="Arial" w:cs="Arial"/>
          <w:b/>
          <w:bCs/>
          <w:sz w:val="40"/>
          <w:szCs w:val="40"/>
          <w:rtl/>
        </w:rPr>
        <w:t xml:space="preserve"> وأنت تدرك الآن أن الأمور معكوسة </w:t>
      </w:r>
      <w:r w:rsidR="0046569B">
        <w:rPr>
          <w:rFonts w:ascii="Arial" w:hAnsi="Arial" w:cs="Arial"/>
          <w:b/>
          <w:bCs/>
          <w:sz w:val="40"/>
          <w:szCs w:val="40"/>
          <w:rtl/>
        </w:rPr>
        <w:t>تمامًا</w:t>
      </w:r>
      <w:r w:rsidRPr="00062770">
        <w:rPr>
          <w:rFonts w:ascii="Arial" w:hAnsi="Arial" w:cs="Arial"/>
          <w:b/>
          <w:bCs/>
          <w:sz w:val="40"/>
          <w:szCs w:val="40"/>
          <w:rtl/>
        </w:rPr>
        <w:t xml:space="preserve"> فكل تفكير الناس ومشاعرهم و</w:t>
      </w:r>
      <w:r>
        <w:rPr>
          <w:rFonts w:ascii="Arial" w:hAnsi="Arial" w:cs="Arial"/>
          <w:b/>
          <w:bCs/>
          <w:sz w:val="40"/>
          <w:szCs w:val="40"/>
          <w:rtl/>
        </w:rPr>
        <w:t>أعمال</w:t>
      </w:r>
      <w:r w:rsidRPr="00062770">
        <w:rPr>
          <w:rFonts w:ascii="Arial" w:hAnsi="Arial" w:cs="Arial"/>
          <w:b/>
          <w:bCs/>
          <w:sz w:val="40"/>
          <w:szCs w:val="40"/>
          <w:rtl/>
        </w:rPr>
        <w:t>هم هي في أمور الدنيا وأنت تقول</w:t>
      </w:r>
      <w:r w:rsidR="0044638D">
        <w:rPr>
          <w:rFonts w:ascii="Arial" w:hAnsi="Arial" w:cs="Arial" w:hint="cs"/>
          <w:b/>
          <w:bCs/>
          <w:sz w:val="40"/>
          <w:szCs w:val="40"/>
          <w:rtl/>
        </w:rPr>
        <w:t>:</w:t>
      </w:r>
      <w:r w:rsidRPr="00062770">
        <w:rPr>
          <w:rFonts w:ascii="Arial" w:hAnsi="Arial" w:cs="Arial"/>
          <w:b/>
          <w:bCs/>
          <w:sz w:val="40"/>
          <w:szCs w:val="40"/>
          <w:rtl/>
        </w:rPr>
        <w:t xml:space="preserve"> أهؤلاء أغبياء لا عقل لهم</w:t>
      </w:r>
      <w:r w:rsidR="00911AAC">
        <w:rPr>
          <w:rFonts w:ascii="Arial" w:hAnsi="Arial" w:cs="Arial"/>
          <w:b/>
          <w:bCs/>
          <w:sz w:val="40"/>
          <w:szCs w:val="40"/>
          <w:rtl/>
        </w:rPr>
        <w:t>!</w:t>
      </w:r>
    </w:p>
    <w:p w14:paraId="3841620F" w14:textId="5C7E6DDB" w:rsidR="00356063" w:rsidRPr="00062770" w:rsidRDefault="00356063" w:rsidP="00356063">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w:t>
      </w:r>
      <w:r w:rsidR="00801F96">
        <w:rPr>
          <w:rFonts w:ascii="Arial" w:hAnsi="Arial" w:cs="Arial"/>
          <w:b/>
          <w:bCs/>
          <w:sz w:val="40"/>
          <w:szCs w:val="40"/>
          <w:rtl/>
        </w:rPr>
        <w:t>الإنسان</w:t>
      </w:r>
      <w:r w:rsidRPr="00062770">
        <w:rPr>
          <w:rFonts w:ascii="Arial" w:hAnsi="Arial" w:cs="Arial"/>
          <w:b/>
          <w:bCs/>
          <w:sz w:val="40"/>
          <w:szCs w:val="40"/>
          <w:rtl/>
        </w:rPr>
        <w:t xml:space="preserve"> العاقل هو الذي لا يحتاج إلى أن يذهب للآخرة لكي </w:t>
      </w:r>
      <w:r w:rsidRPr="00062770">
        <w:rPr>
          <w:rFonts w:ascii="Arial" w:hAnsi="Arial" w:cs="Arial" w:hint="cs"/>
          <w:b/>
          <w:bCs/>
          <w:sz w:val="40"/>
          <w:szCs w:val="40"/>
          <w:rtl/>
        </w:rPr>
        <w:t xml:space="preserve">يعرف مدى هذا الخطر </w:t>
      </w:r>
      <w:r w:rsidRPr="00062770">
        <w:rPr>
          <w:rFonts w:ascii="Arial" w:hAnsi="Arial" w:cs="Arial"/>
          <w:b/>
          <w:bCs/>
          <w:sz w:val="40"/>
          <w:szCs w:val="40"/>
          <w:rtl/>
        </w:rPr>
        <w:t xml:space="preserve">ويشعر به ولكي </w:t>
      </w:r>
      <w:r w:rsidRPr="00062770">
        <w:rPr>
          <w:rFonts w:ascii="Arial" w:hAnsi="Arial" w:cs="Arial" w:hint="cs"/>
          <w:b/>
          <w:bCs/>
          <w:sz w:val="40"/>
          <w:szCs w:val="40"/>
          <w:rtl/>
        </w:rPr>
        <w:t>يشعر</w:t>
      </w:r>
      <w:r w:rsidRPr="00062770">
        <w:rPr>
          <w:rFonts w:ascii="Arial" w:hAnsi="Arial" w:cs="Arial"/>
          <w:b/>
          <w:bCs/>
          <w:sz w:val="40"/>
          <w:szCs w:val="40"/>
          <w:rtl/>
        </w:rPr>
        <w:t xml:space="preserve"> بأن الدنيا ما كانت إلا لعب ولهو</w:t>
      </w:r>
      <w:r w:rsidR="00834D91">
        <w:rPr>
          <w:rFonts w:ascii="Arial" w:hAnsi="Arial" w:cs="Arial"/>
          <w:b/>
          <w:bCs/>
          <w:sz w:val="40"/>
          <w:szCs w:val="40"/>
          <w:rtl/>
        </w:rPr>
        <w:t>،</w:t>
      </w:r>
      <w:r w:rsidRPr="00062770">
        <w:rPr>
          <w:rFonts w:ascii="Arial" w:hAnsi="Arial" w:cs="Arial"/>
          <w:b/>
          <w:bCs/>
          <w:sz w:val="40"/>
          <w:szCs w:val="40"/>
          <w:rtl/>
        </w:rPr>
        <w:t xml:space="preserve"> وإنما هو يستطيع أن يدرك ذلك بأن يتصور خطورة الأمر وهو ما زال في الدنيا وهذا هو </w:t>
      </w:r>
      <w:r w:rsidRPr="00062770">
        <w:rPr>
          <w:rFonts w:ascii="Arial" w:hAnsi="Arial" w:cs="Arial" w:hint="cs"/>
          <w:b/>
          <w:bCs/>
          <w:sz w:val="40"/>
          <w:szCs w:val="40"/>
          <w:rtl/>
        </w:rPr>
        <w:t>العاقل</w:t>
      </w:r>
      <w:r w:rsidR="00C45D89">
        <w:rPr>
          <w:rFonts w:ascii="Arial" w:hAnsi="Arial" w:cs="Arial" w:hint="cs"/>
          <w:b/>
          <w:bCs/>
          <w:sz w:val="40"/>
          <w:szCs w:val="40"/>
          <w:rtl/>
        </w:rPr>
        <w:t>.</w:t>
      </w:r>
    </w:p>
    <w:p w14:paraId="3F5BB696" w14:textId="3FD5A83F" w:rsidR="00356063" w:rsidRPr="00062770" w:rsidRDefault="00356063" w:rsidP="00356063">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فلو أن </w:t>
      </w:r>
      <w:r w:rsidR="000513C3">
        <w:rPr>
          <w:rFonts w:ascii="Arial" w:hAnsi="Arial" w:cs="Arial"/>
          <w:b/>
          <w:bCs/>
          <w:sz w:val="40"/>
          <w:szCs w:val="40"/>
          <w:rtl/>
        </w:rPr>
        <w:t>إنسانًا</w:t>
      </w:r>
      <w:r w:rsidRPr="00062770">
        <w:rPr>
          <w:rFonts w:ascii="Arial" w:hAnsi="Arial" w:cs="Arial"/>
          <w:b/>
          <w:bCs/>
          <w:sz w:val="40"/>
          <w:szCs w:val="40"/>
          <w:rtl/>
        </w:rPr>
        <w:t xml:space="preserve"> غ</w:t>
      </w:r>
      <w:r w:rsidR="0044638D">
        <w:rPr>
          <w:rFonts w:ascii="Arial" w:hAnsi="Arial" w:cs="Arial" w:hint="cs"/>
          <w:b/>
          <w:bCs/>
          <w:sz w:val="40"/>
          <w:szCs w:val="40"/>
          <w:rtl/>
        </w:rPr>
        <w:t>ُ</w:t>
      </w:r>
      <w:r w:rsidRPr="00062770">
        <w:rPr>
          <w:rFonts w:ascii="Arial" w:hAnsi="Arial" w:cs="Arial"/>
          <w:b/>
          <w:bCs/>
          <w:sz w:val="40"/>
          <w:szCs w:val="40"/>
          <w:rtl/>
        </w:rPr>
        <w:t>مس في النار غمسة واحدة ثم عاد إلى الدنيا فكل آلام الدنيا ومشاكلها في نظره لهو ولعب ولا قيمة لها</w:t>
      </w:r>
      <w:r w:rsidR="00834D91">
        <w:rPr>
          <w:rFonts w:ascii="Arial" w:hAnsi="Arial" w:cs="Arial"/>
          <w:b/>
          <w:bCs/>
          <w:sz w:val="40"/>
          <w:szCs w:val="40"/>
          <w:rtl/>
        </w:rPr>
        <w:t>،</w:t>
      </w:r>
      <w:r w:rsidRPr="00062770">
        <w:rPr>
          <w:rFonts w:ascii="Arial" w:hAnsi="Arial" w:cs="Arial"/>
          <w:b/>
          <w:bCs/>
          <w:sz w:val="40"/>
          <w:szCs w:val="40"/>
          <w:rtl/>
        </w:rPr>
        <w:t xml:space="preserve"> ولو أن </w:t>
      </w:r>
      <w:r w:rsidR="000513C3">
        <w:rPr>
          <w:rFonts w:ascii="Arial" w:hAnsi="Arial" w:cs="Arial"/>
          <w:b/>
          <w:bCs/>
          <w:sz w:val="40"/>
          <w:szCs w:val="40"/>
          <w:rtl/>
        </w:rPr>
        <w:t>إنسانًا</w:t>
      </w:r>
      <w:r w:rsidRPr="00062770">
        <w:rPr>
          <w:rFonts w:ascii="Arial" w:hAnsi="Arial" w:cs="Arial"/>
          <w:b/>
          <w:bCs/>
          <w:sz w:val="40"/>
          <w:szCs w:val="40"/>
          <w:rtl/>
        </w:rPr>
        <w:t xml:space="preserve"> غ</w:t>
      </w:r>
      <w:r w:rsidR="003804F9">
        <w:rPr>
          <w:rFonts w:ascii="Arial" w:hAnsi="Arial" w:cs="Arial" w:hint="cs"/>
          <w:b/>
          <w:bCs/>
          <w:sz w:val="40"/>
          <w:szCs w:val="40"/>
          <w:rtl/>
        </w:rPr>
        <w:t>ُ</w:t>
      </w:r>
      <w:r w:rsidRPr="00062770">
        <w:rPr>
          <w:rFonts w:ascii="Arial" w:hAnsi="Arial" w:cs="Arial"/>
          <w:b/>
          <w:bCs/>
          <w:sz w:val="40"/>
          <w:szCs w:val="40"/>
          <w:rtl/>
        </w:rPr>
        <w:t>مس في الجنة غمسة واحدة ثم عاد إلى الدنيا فكل متع الدنيا ولذاتها في نظره لهو ولعب ولا قيمة لها</w:t>
      </w:r>
      <w:r w:rsidR="00834D91">
        <w:rPr>
          <w:rFonts w:ascii="Arial" w:hAnsi="Arial" w:cs="Arial"/>
          <w:b/>
          <w:bCs/>
          <w:sz w:val="40"/>
          <w:szCs w:val="40"/>
          <w:rtl/>
        </w:rPr>
        <w:t>،</w:t>
      </w:r>
      <w:r w:rsidRPr="00062770">
        <w:rPr>
          <w:rFonts w:ascii="Arial" w:hAnsi="Arial" w:cs="Arial"/>
          <w:b/>
          <w:bCs/>
          <w:sz w:val="40"/>
          <w:szCs w:val="40"/>
          <w:rtl/>
        </w:rPr>
        <w:t xml:space="preserve"> ولو إن </w:t>
      </w:r>
      <w:r w:rsidR="000513C3">
        <w:rPr>
          <w:rFonts w:ascii="Arial" w:hAnsi="Arial" w:cs="Arial"/>
          <w:b/>
          <w:bCs/>
          <w:sz w:val="40"/>
          <w:szCs w:val="40"/>
          <w:rtl/>
        </w:rPr>
        <w:t>إنسانًا</w:t>
      </w:r>
      <w:r w:rsidRPr="00062770">
        <w:rPr>
          <w:rFonts w:ascii="Arial" w:hAnsi="Arial" w:cs="Arial"/>
          <w:b/>
          <w:bCs/>
          <w:sz w:val="40"/>
          <w:szCs w:val="40"/>
          <w:rtl/>
        </w:rPr>
        <w:t xml:space="preserve"> عاد من </w:t>
      </w:r>
      <w:r>
        <w:rPr>
          <w:rFonts w:ascii="Arial" w:hAnsi="Arial" w:cs="Arial"/>
          <w:b/>
          <w:bCs/>
          <w:sz w:val="40"/>
          <w:szCs w:val="40"/>
          <w:rtl/>
        </w:rPr>
        <w:t>الآخرة</w:t>
      </w:r>
      <w:r w:rsidRPr="00062770">
        <w:rPr>
          <w:rFonts w:ascii="Arial" w:hAnsi="Arial" w:cs="Arial"/>
          <w:b/>
          <w:bCs/>
          <w:sz w:val="40"/>
          <w:szCs w:val="40"/>
          <w:rtl/>
        </w:rPr>
        <w:t xml:space="preserve"> إلى الدنيا فسوف ينظر إلى السنوات الطويلة التي يقضيها في الدنيا على أنها ثواني معدودة لا قيمة لها وأنه باقي على قيام </w:t>
      </w:r>
      <w:r>
        <w:rPr>
          <w:rFonts w:ascii="Arial" w:hAnsi="Arial" w:cs="Arial"/>
          <w:b/>
          <w:bCs/>
          <w:sz w:val="40"/>
          <w:szCs w:val="40"/>
          <w:rtl/>
        </w:rPr>
        <w:t>الآخرة</w:t>
      </w:r>
      <w:r w:rsidRPr="00062770">
        <w:rPr>
          <w:rFonts w:ascii="Arial" w:hAnsi="Arial" w:cs="Arial"/>
          <w:b/>
          <w:bCs/>
          <w:sz w:val="40"/>
          <w:szCs w:val="40"/>
          <w:rtl/>
        </w:rPr>
        <w:t xml:space="preserve"> ثواني معدودة</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 xml:space="preserve">قَالَ كَمْ لَبِثْتُمْ فِي الْأَرْضِ عَدَدَ سِنِينَ (112) قَالُوا لَبِثْنَا يَوْمًا أو بَعْضَ يَوْمٍ فَاسْأَلِ الْعَادِّينَ (113) قَالَ إِنْ لَبِثْتُمْ إلا </w:t>
      </w:r>
      <w:r w:rsidR="003926C2">
        <w:rPr>
          <w:rFonts w:ascii="Arial" w:hAnsi="Arial" w:cs="Arial"/>
          <w:b/>
          <w:bCs/>
          <w:sz w:val="40"/>
          <w:szCs w:val="40"/>
          <w:rtl/>
        </w:rPr>
        <w:t>قليلًا</w:t>
      </w:r>
      <w:r w:rsidRPr="00062770">
        <w:rPr>
          <w:rFonts w:ascii="Arial" w:hAnsi="Arial" w:cs="Arial"/>
          <w:b/>
          <w:bCs/>
          <w:sz w:val="40"/>
          <w:szCs w:val="40"/>
          <w:rtl/>
        </w:rPr>
        <w:t xml:space="preserve"> لَوْ أَنَّكُمْ كُنْتُمْ تَعْلَمُونَ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77"/>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وفي الحديث</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يُؤْتَى يَوْمَ الْقِيَامَةِ بِأَنْعَمِ أَهْلِ الدُّنْيَا مِنَ الْكُفَّارِ فَيُقَالُ اغْمِسُوهُ في النَّارِ غَمْسَةً</w:t>
      </w:r>
      <w:r w:rsidR="00834D91">
        <w:rPr>
          <w:rFonts w:ascii="Arial" w:hAnsi="Arial" w:cs="Arial"/>
          <w:b/>
          <w:bCs/>
          <w:sz w:val="40"/>
          <w:szCs w:val="40"/>
          <w:rtl/>
        </w:rPr>
        <w:t>،</w:t>
      </w:r>
      <w:r w:rsidRPr="00062770">
        <w:rPr>
          <w:rFonts w:ascii="Arial" w:hAnsi="Arial" w:cs="Arial"/>
          <w:b/>
          <w:bCs/>
          <w:sz w:val="40"/>
          <w:szCs w:val="40"/>
          <w:rtl/>
        </w:rPr>
        <w:t xml:space="preserve"> فَيُغْمَسُ فِيهَا ثُمَّ يُقَالُ لَهُ أي </w:t>
      </w:r>
      <w:r w:rsidR="001107C8">
        <w:rPr>
          <w:rFonts w:ascii="Arial" w:hAnsi="Arial" w:cs="Arial"/>
          <w:b/>
          <w:bCs/>
          <w:sz w:val="40"/>
          <w:szCs w:val="40"/>
          <w:rtl/>
        </w:rPr>
        <w:t>فُلان</w:t>
      </w:r>
      <w:r w:rsidRPr="00062770">
        <w:rPr>
          <w:rFonts w:ascii="Arial" w:hAnsi="Arial" w:cs="Arial"/>
          <w:b/>
          <w:bCs/>
          <w:sz w:val="40"/>
          <w:szCs w:val="40"/>
          <w:rtl/>
        </w:rPr>
        <w:t xml:space="preserve"> هَلْ أَصَابَكَ نَعِيمٌ قَطُّ</w:t>
      </w:r>
      <w:r w:rsidR="00834D91">
        <w:rPr>
          <w:rFonts w:ascii="Arial" w:hAnsi="Arial" w:cs="Arial"/>
          <w:b/>
          <w:bCs/>
          <w:sz w:val="40"/>
          <w:szCs w:val="40"/>
          <w:rtl/>
        </w:rPr>
        <w:t>،</w:t>
      </w:r>
      <w:r w:rsidRPr="00062770">
        <w:rPr>
          <w:rFonts w:ascii="Arial" w:hAnsi="Arial" w:cs="Arial"/>
          <w:b/>
          <w:bCs/>
          <w:sz w:val="40"/>
          <w:szCs w:val="40"/>
          <w:rtl/>
        </w:rPr>
        <w:t xml:space="preserve"> فَيَقُولُ لاَ مَا أَصَابَنِي نَعِيمٌ قَطُّ</w:t>
      </w:r>
      <w:r w:rsidR="00834D91">
        <w:rPr>
          <w:rFonts w:ascii="Arial" w:hAnsi="Arial" w:cs="Arial"/>
          <w:b/>
          <w:bCs/>
          <w:sz w:val="40"/>
          <w:szCs w:val="40"/>
          <w:rtl/>
        </w:rPr>
        <w:t>،</w:t>
      </w:r>
      <w:r w:rsidRPr="00062770">
        <w:rPr>
          <w:rFonts w:ascii="Arial" w:hAnsi="Arial" w:cs="Arial"/>
          <w:b/>
          <w:bCs/>
          <w:sz w:val="40"/>
          <w:szCs w:val="40"/>
          <w:rtl/>
        </w:rPr>
        <w:t xml:space="preserve"> وَيُؤْتَى بِأَشَدِّ الْمُؤْمِنِينَ </w:t>
      </w:r>
      <w:r w:rsidR="005909B9">
        <w:rPr>
          <w:rFonts w:ascii="Arial" w:hAnsi="Arial" w:cs="Arial"/>
          <w:b/>
          <w:bCs/>
          <w:sz w:val="40"/>
          <w:szCs w:val="40"/>
          <w:rtl/>
        </w:rPr>
        <w:t>ضرًا</w:t>
      </w:r>
      <w:r w:rsidRPr="00062770">
        <w:rPr>
          <w:rFonts w:ascii="Arial" w:hAnsi="Arial" w:cs="Arial"/>
          <w:b/>
          <w:bCs/>
          <w:sz w:val="40"/>
          <w:szCs w:val="40"/>
          <w:rtl/>
        </w:rPr>
        <w:t xml:space="preserve"> وَبَلاَءً</w:t>
      </w:r>
      <w:r w:rsidR="00834D91">
        <w:rPr>
          <w:rFonts w:ascii="Arial" w:hAnsi="Arial" w:cs="Arial"/>
          <w:b/>
          <w:bCs/>
          <w:sz w:val="40"/>
          <w:szCs w:val="40"/>
          <w:rtl/>
        </w:rPr>
        <w:t>،</w:t>
      </w:r>
      <w:r w:rsidRPr="00062770">
        <w:rPr>
          <w:rFonts w:ascii="Arial" w:hAnsi="Arial" w:cs="Arial"/>
          <w:b/>
          <w:bCs/>
          <w:sz w:val="40"/>
          <w:szCs w:val="40"/>
          <w:rtl/>
        </w:rPr>
        <w:t xml:space="preserve"> فَيُقَالُ اغْمِسُوهُ غَمْسَةً في الْجَنَّةِ</w:t>
      </w:r>
      <w:r w:rsidR="00834D91">
        <w:rPr>
          <w:rFonts w:ascii="Arial" w:hAnsi="Arial" w:cs="Arial"/>
          <w:b/>
          <w:bCs/>
          <w:sz w:val="40"/>
          <w:szCs w:val="40"/>
          <w:rtl/>
        </w:rPr>
        <w:t>،</w:t>
      </w:r>
      <w:r w:rsidRPr="00062770">
        <w:rPr>
          <w:rFonts w:ascii="Arial" w:hAnsi="Arial" w:cs="Arial"/>
          <w:b/>
          <w:bCs/>
          <w:sz w:val="40"/>
          <w:szCs w:val="40"/>
          <w:rtl/>
        </w:rPr>
        <w:t xml:space="preserve"> فَيُغْمَسُ فِيهَا غَمْسَةً فَيُقَالُ لَهُ أي </w:t>
      </w:r>
      <w:r w:rsidR="001107C8">
        <w:rPr>
          <w:rFonts w:ascii="Arial" w:hAnsi="Arial" w:cs="Arial"/>
          <w:b/>
          <w:bCs/>
          <w:sz w:val="40"/>
          <w:szCs w:val="40"/>
          <w:rtl/>
        </w:rPr>
        <w:t>فُلان</w:t>
      </w:r>
      <w:r w:rsidRPr="00062770">
        <w:rPr>
          <w:rFonts w:ascii="Arial" w:hAnsi="Arial" w:cs="Arial"/>
          <w:b/>
          <w:bCs/>
          <w:sz w:val="40"/>
          <w:szCs w:val="40"/>
          <w:rtl/>
        </w:rPr>
        <w:t xml:space="preserve"> هَلْ أَصَابَكَ ضُرٌّ قَطُّ أو بَلاَءٌ فَيَقُولُ مَا أَصَابَنِ</w:t>
      </w:r>
      <w:r w:rsidR="008A0A6F">
        <w:rPr>
          <w:rFonts w:ascii="Arial" w:hAnsi="Arial" w:cs="Arial" w:hint="cs"/>
          <w:b/>
          <w:bCs/>
          <w:sz w:val="40"/>
          <w:szCs w:val="40"/>
          <w:rtl/>
        </w:rPr>
        <w:t>ي</w:t>
      </w:r>
      <w:r w:rsidRPr="00062770">
        <w:rPr>
          <w:rFonts w:ascii="Arial" w:hAnsi="Arial" w:cs="Arial"/>
          <w:b/>
          <w:bCs/>
          <w:sz w:val="40"/>
          <w:szCs w:val="40"/>
          <w:rtl/>
        </w:rPr>
        <w:t xml:space="preserve"> قَطُّ ضُرٌّ وَلاَ بَلاَءٌ</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78"/>
      </w:r>
      <w:r w:rsidRPr="00062770">
        <w:rPr>
          <w:rFonts w:ascii="Arial" w:hAnsi="Arial" w:cs="Arial"/>
          <w:b/>
          <w:bCs/>
          <w:sz w:val="40"/>
          <w:szCs w:val="40"/>
          <w:vertAlign w:val="superscript"/>
          <w:rtl/>
        </w:rPr>
        <w:t>)</w:t>
      </w:r>
      <w:r w:rsidR="00C45D89">
        <w:rPr>
          <w:rFonts w:ascii="Arial" w:hAnsi="Arial" w:cs="Arial"/>
          <w:b/>
          <w:bCs/>
          <w:sz w:val="40"/>
          <w:szCs w:val="40"/>
          <w:rtl/>
        </w:rPr>
        <w:t>.</w:t>
      </w:r>
    </w:p>
    <w:p w14:paraId="3C7869DD" w14:textId="02A45474" w:rsidR="00356063" w:rsidRPr="00062770" w:rsidRDefault="00356063" w:rsidP="00356063">
      <w:pPr>
        <w:tabs>
          <w:tab w:val="right" w:pos="9450"/>
        </w:tabs>
        <w:spacing w:before="12"/>
        <w:ind w:left="26"/>
        <w:jc w:val="both"/>
        <w:rPr>
          <w:rFonts w:ascii="Arial" w:hAnsi="Arial" w:cs="Arial"/>
          <w:b/>
          <w:bCs/>
          <w:sz w:val="40"/>
          <w:szCs w:val="40"/>
          <w:highlight w:val="yellow"/>
          <w:rtl/>
          <w:lang w:bidi="ar-LY"/>
        </w:rPr>
      </w:pPr>
      <w:r w:rsidRPr="00062770">
        <w:rPr>
          <w:rFonts w:ascii="Arial" w:hAnsi="Arial" w:cs="Arial"/>
          <w:b/>
          <w:bCs/>
          <w:sz w:val="40"/>
          <w:szCs w:val="40"/>
          <w:highlight w:val="yellow"/>
          <w:rtl/>
          <w:lang w:bidi="ar-LY"/>
        </w:rPr>
        <w:t>5</w:t>
      </w:r>
      <w:r w:rsidRPr="00062770">
        <w:rPr>
          <w:rFonts w:ascii="Arial" w:hAnsi="Arial" w:cs="Arial" w:hint="cs"/>
          <w:b/>
          <w:bCs/>
          <w:sz w:val="40"/>
          <w:szCs w:val="40"/>
          <w:highlight w:val="yellow"/>
          <w:rtl/>
          <w:lang w:bidi="ar-LY"/>
        </w:rPr>
        <w:t xml:space="preserve"> </w:t>
      </w:r>
      <w:r w:rsidRPr="00062770">
        <w:rPr>
          <w:rFonts w:ascii="Arial" w:hAnsi="Arial" w:cs="Arial"/>
          <w:b/>
          <w:bCs/>
          <w:sz w:val="40"/>
          <w:szCs w:val="40"/>
          <w:highlight w:val="yellow"/>
          <w:rtl/>
          <w:lang w:bidi="ar-LY"/>
        </w:rPr>
        <w:t>ـ تصور الأمر كأنه يسمع عنه لأول مرة</w:t>
      </w:r>
      <w:r w:rsidR="0048770E">
        <w:rPr>
          <w:rFonts w:ascii="Arial" w:hAnsi="Arial" w:cs="Arial"/>
          <w:b/>
          <w:bCs/>
          <w:sz w:val="40"/>
          <w:szCs w:val="40"/>
          <w:highlight w:val="yellow"/>
          <w:rtl/>
          <w:lang w:bidi="ar-LY"/>
        </w:rPr>
        <w:t>:</w:t>
      </w:r>
      <w:r w:rsidRPr="00062770">
        <w:rPr>
          <w:rFonts w:ascii="Arial" w:hAnsi="Arial" w:cs="Arial"/>
          <w:b/>
          <w:bCs/>
          <w:sz w:val="40"/>
          <w:szCs w:val="40"/>
          <w:highlight w:val="yellow"/>
          <w:rtl/>
          <w:lang w:bidi="ar-LY"/>
        </w:rPr>
        <w:t xml:space="preserve"> </w:t>
      </w:r>
    </w:p>
    <w:p w14:paraId="72822729" w14:textId="772D74F9" w:rsidR="00356063" w:rsidRPr="00062770" w:rsidRDefault="00356063" w:rsidP="00356063">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ـ يتصور الأمر كأنه يسمع عنه أول مرة</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w:t>
      </w:r>
      <w:r w:rsidRPr="00062770">
        <w:rPr>
          <w:rFonts w:ascii="Arial" w:hAnsi="Arial" w:cs="Arial" w:hint="cs"/>
          <w:b/>
          <w:bCs/>
          <w:sz w:val="40"/>
          <w:szCs w:val="40"/>
          <w:rtl/>
          <w:lang w:bidi="ar-EG"/>
        </w:rPr>
        <w:t>ويكرر تصوره للأمر</w:t>
      </w:r>
      <w:r w:rsidR="00834D91">
        <w:rPr>
          <w:rFonts w:ascii="Arial" w:hAnsi="Arial" w:cs="Arial" w:hint="cs"/>
          <w:b/>
          <w:bCs/>
          <w:sz w:val="40"/>
          <w:szCs w:val="40"/>
          <w:rtl/>
          <w:lang w:bidi="ar-EG"/>
        </w:rPr>
        <w:t>،</w:t>
      </w:r>
      <w:r w:rsidRPr="00062770">
        <w:rPr>
          <w:rFonts w:ascii="Arial" w:hAnsi="Arial" w:cs="Arial" w:hint="cs"/>
          <w:b/>
          <w:bCs/>
          <w:sz w:val="40"/>
          <w:szCs w:val="40"/>
          <w:rtl/>
          <w:lang w:bidi="ar-EG"/>
        </w:rPr>
        <w:t xml:space="preserve"> وفي كل مرة </w:t>
      </w:r>
      <w:r w:rsidRPr="00062770">
        <w:rPr>
          <w:rFonts w:ascii="Arial" w:hAnsi="Arial" w:cs="Arial"/>
          <w:b/>
          <w:bCs/>
          <w:sz w:val="40"/>
          <w:szCs w:val="40"/>
          <w:rtl/>
          <w:lang w:bidi="ar-EG"/>
        </w:rPr>
        <w:t>يتصور</w:t>
      </w:r>
      <w:r w:rsidRPr="00062770">
        <w:rPr>
          <w:rFonts w:ascii="Arial" w:hAnsi="Arial" w:cs="Arial" w:hint="cs"/>
          <w:b/>
          <w:bCs/>
          <w:sz w:val="40"/>
          <w:szCs w:val="40"/>
          <w:rtl/>
          <w:lang w:bidi="ar-EG"/>
        </w:rPr>
        <w:t xml:space="preserve"> الأمر </w:t>
      </w:r>
      <w:r w:rsidRPr="00062770">
        <w:rPr>
          <w:rFonts w:ascii="Arial" w:hAnsi="Arial" w:cs="Arial"/>
          <w:b/>
          <w:bCs/>
          <w:sz w:val="40"/>
          <w:szCs w:val="40"/>
          <w:rtl/>
          <w:lang w:bidi="ar-EG"/>
        </w:rPr>
        <w:t>كأنه يسمع عنه لأول مرة</w:t>
      </w:r>
      <w:r w:rsidR="00C45D89">
        <w:rPr>
          <w:rFonts w:ascii="Arial" w:hAnsi="Arial" w:cs="Arial"/>
          <w:b/>
          <w:bCs/>
          <w:sz w:val="40"/>
          <w:szCs w:val="40"/>
          <w:rtl/>
          <w:lang w:bidi="ar-EG"/>
        </w:rPr>
        <w:t>.</w:t>
      </w:r>
    </w:p>
    <w:p w14:paraId="062554F9" w14:textId="5D57EB57" w:rsidR="00356063" w:rsidRPr="00062770" w:rsidRDefault="00356063" w:rsidP="00356063">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ـ أخطر مشكلة هي التعود على الأمر</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فكل يوم ينظر </w:t>
      </w:r>
      <w:r w:rsidR="00801F96">
        <w:rPr>
          <w:rFonts w:ascii="Arial" w:hAnsi="Arial" w:cs="Arial" w:hint="cs"/>
          <w:b/>
          <w:bCs/>
          <w:sz w:val="40"/>
          <w:szCs w:val="40"/>
          <w:rtl/>
          <w:lang w:bidi="ar-EG"/>
        </w:rPr>
        <w:t>الإنسان</w:t>
      </w:r>
      <w:r w:rsidR="007D1FB0">
        <w:rPr>
          <w:rFonts w:ascii="Arial" w:hAnsi="Arial" w:cs="Arial" w:hint="cs"/>
          <w:b/>
          <w:bCs/>
          <w:sz w:val="40"/>
          <w:szCs w:val="40"/>
          <w:rtl/>
          <w:lang w:bidi="ar-EG"/>
        </w:rPr>
        <w:t xml:space="preserve"> </w:t>
      </w:r>
      <w:r w:rsidRPr="00062770">
        <w:rPr>
          <w:rFonts w:ascii="Arial" w:hAnsi="Arial" w:cs="Arial"/>
          <w:b/>
          <w:bCs/>
          <w:sz w:val="40"/>
          <w:szCs w:val="40"/>
          <w:rtl/>
          <w:lang w:bidi="ar-EG"/>
        </w:rPr>
        <w:t>إلى السماء ويرى الشمس ولا مشكلة في ذلك</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والحل هو أنه ينظر إلى السماء كأنه يراها لأول مرة</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وينظر إلى الشمس كأنه يراها لأول مرة وكأنه لأول مرة يسمع عن كلمة غريبة اسمها </w:t>
      </w:r>
      <w:r w:rsidR="002F7FEA">
        <w:rPr>
          <w:rFonts w:ascii="Arial" w:hAnsi="Arial" w:cs="Arial"/>
          <w:b/>
          <w:bCs/>
          <w:sz w:val="40"/>
          <w:szCs w:val="40"/>
          <w:rtl/>
          <w:lang w:bidi="ar-EG"/>
        </w:rPr>
        <w:t>(</w:t>
      </w:r>
      <w:r w:rsidRPr="00062770">
        <w:rPr>
          <w:rFonts w:ascii="Arial" w:hAnsi="Arial" w:cs="Arial"/>
          <w:b/>
          <w:bCs/>
          <w:sz w:val="40"/>
          <w:szCs w:val="40"/>
          <w:rtl/>
          <w:lang w:bidi="ar-EG"/>
        </w:rPr>
        <w:t>الشمس</w:t>
      </w:r>
      <w:r w:rsidR="003B10AA">
        <w:rPr>
          <w:rFonts w:ascii="Arial" w:hAnsi="Arial" w:cs="Arial"/>
          <w:b/>
          <w:bCs/>
          <w:sz w:val="40"/>
          <w:szCs w:val="40"/>
          <w:rtl/>
          <w:lang w:bidi="ar-EG"/>
        </w:rPr>
        <w:t>)</w:t>
      </w:r>
      <w:r w:rsidRPr="00062770">
        <w:rPr>
          <w:rFonts w:ascii="Arial" w:hAnsi="Arial" w:cs="Arial"/>
          <w:b/>
          <w:bCs/>
          <w:sz w:val="40"/>
          <w:szCs w:val="40"/>
          <w:rtl/>
          <w:lang w:bidi="ar-EG"/>
        </w:rPr>
        <w:t xml:space="preserve"> </w:t>
      </w:r>
      <w:r w:rsidR="002F6A65">
        <w:rPr>
          <w:rFonts w:ascii="Arial" w:hAnsi="Arial" w:cs="Arial"/>
          <w:b/>
          <w:bCs/>
          <w:sz w:val="40"/>
          <w:szCs w:val="40"/>
          <w:rtl/>
          <w:lang w:bidi="ar-EG"/>
        </w:rPr>
        <w:t>مثلًا</w:t>
      </w:r>
      <w:r w:rsidR="00C45D89">
        <w:rPr>
          <w:rFonts w:ascii="Arial" w:hAnsi="Arial" w:cs="Arial"/>
          <w:b/>
          <w:bCs/>
          <w:sz w:val="40"/>
          <w:szCs w:val="40"/>
          <w:rtl/>
          <w:lang w:bidi="ar-EG"/>
        </w:rPr>
        <w:t>.</w:t>
      </w:r>
    </w:p>
    <w:p w14:paraId="61397859" w14:textId="6169C9F5" w:rsidR="00356063" w:rsidRPr="00062770" w:rsidRDefault="00356063" w:rsidP="00356063">
      <w:pPr>
        <w:widowControl w:val="0"/>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ـ الا</w:t>
      </w:r>
      <w:r w:rsidR="001363F2">
        <w:rPr>
          <w:rFonts w:ascii="Arial" w:hAnsi="Arial" w:cs="Arial"/>
          <w:b/>
          <w:bCs/>
          <w:sz w:val="40"/>
          <w:szCs w:val="40"/>
          <w:rtl/>
          <w:lang w:bidi="ar-EG"/>
        </w:rPr>
        <w:t>عتيا</w:t>
      </w:r>
      <w:r w:rsidRPr="00062770">
        <w:rPr>
          <w:rFonts w:ascii="Arial" w:hAnsi="Arial" w:cs="Arial"/>
          <w:b/>
          <w:bCs/>
          <w:sz w:val="40"/>
          <w:szCs w:val="40"/>
          <w:rtl/>
          <w:lang w:bidi="ar-EG"/>
        </w:rPr>
        <w:t xml:space="preserve">د على سماع </w:t>
      </w:r>
      <w:r w:rsidRPr="00062770">
        <w:rPr>
          <w:rFonts w:ascii="Arial" w:hAnsi="Arial" w:cs="Arial" w:hint="cs"/>
          <w:b/>
          <w:bCs/>
          <w:sz w:val="40"/>
          <w:szCs w:val="40"/>
          <w:rtl/>
          <w:lang w:bidi="ar-EG"/>
        </w:rPr>
        <w:t>أ</w:t>
      </w:r>
      <w:r w:rsidRPr="00062770">
        <w:rPr>
          <w:rFonts w:ascii="Arial" w:hAnsi="Arial" w:cs="Arial"/>
          <w:b/>
          <w:bCs/>
          <w:sz w:val="40"/>
          <w:szCs w:val="40"/>
          <w:rtl/>
          <w:lang w:bidi="ar-EG"/>
        </w:rPr>
        <w:t>هوال القيامة لن يغير من حقيقة ال</w:t>
      </w:r>
      <w:r w:rsidRPr="00062770">
        <w:rPr>
          <w:rFonts w:ascii="Arial" w:hAnsi="Arial" w:cs="Arial" w:hint="cs"/>
          <w:b/>
          <w:bCs/>
          <w:sz w:val="40"/>
          <w:szCs w:val="40"/>
          <w:rtl/>
          <w:lang w:bidi="ar-EG"/>
        </w:rPr>
        <w:t>أ</w:t>
      </w:r>
      <w:r w:rsidRPr="00062770">
        <w:rPr>
          <w:rFonts w:ascii="Arial" w:hAnsi="Arial" w:cs="Arial"/>
          <w:b/>
          <w:bCs/>
          <w:sz w:val="40"/>
          <w:szCs w:val="40"/>
          <w:rtl/>
          <w:lang w:bidi="ar-EG"/>
        </w:rPr>
        <w:t>هوال القادمة شيء</w:t>
      </w:r>
      <w:r w:rsidR="00C45D89">
        <w:rPr>
          <w:rFonts w:ascii="Arial" w:hAnsi="Arial" w:cs="Arial"/>
          <w:b/>
          <w:bCs/>
          <w:sz w:val="40"/>
          <w:szCs w:val="40"/>
          <w:rtl/>
          <w:lang w:bidi="ar-EG"/>
        </w:rPr>
        <w:t>.</w:t>
      </w:r>
    </w:p>
    <w:p w14:paraId="74CAC865" w14:textId="77D0F66D" w:rsidR="00356063" w:rsidRPr="00062770" w:rsidRDefault="00356063" w:rsidP="00356063">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 xml:space="preserve">ـ أكثر المعلومات التي </w:t>
      </w:r>
      <w:r w:rsidRPr="00062770">
        <w:rPr>
          <w:rFonts w:ascii="Arial" w:hAnsi="Arial" w:cs="Arial" w:hint="cs"/>
          <w:b/>
          <w:bCs/>
          <w:sz w:val="40"/>
          <w:szCs w:val="40"/>
          <w:rtl/>
          <w:lang w:bidi="ar-EG"/>
        </w:rPr>
        <w:t>يسمعها</w:t>
      </w:r>
      <w:r w:rsidRPr="00062770">
        <w:rPr>
          <w:rFonts w:ascii="Arial" w:hAnsi="Arial" w:cs="Arial"/>
          <w:b/>
          <w:bCs/>
          <w:sz w:val="40"/>
          <w:szCs w:val="40"/>
          <w:rtl/>
          <w:lang w:bidi="ar-EG"/>
        </w:rPr>
        <w:t xml:space="preserve"> الناس </w:t>
      </w:r>
      <w:r w:rsidR="00684C20">
        <w:rPr>
          <w:rFonts w:ascii="Arial" w:hAnsi="Arial" w:cs="Arial"/>
          <w:b/>
          <w:bCs/>
          <w:sz w:val="40"/>
          <w:szCs w:val="40"/>
          <w:rtl/>
          <w:lang w:bidi="ar-EG"/>
        </w:rPr>
        <w:t>كثيرًا</w:t>
      </w:r>
      <w:r w:rsidRPr="00062770">
        <w:rPr>
          <w:rFonts w:ascii="Arial" w:hAnsi="Arial" w:cs="Arial"/>
          <w:b/>
          <w:bCs/>
          <w:sz w:val="40"/>
          <w:szCs w:val="40"/>
          <w:rtl/>
          <w:lang w:bidi="ar-EG"/>
        </w:rPr>
        <w:t xml:space="preserve"> في حياتهم هي أن لهم </w:t>
      </w:r>
      <w:r w:rsidR="00091D34">
        <w:rPr>
          <w:rFonts w:ascii="Arial" w:hAnsi="Arial" w:cs="Arial"/>
          <w:b/>
          <w:bCs/>
          <w:sz w:val="40"/>
          <w:szCs w:val="40"/>
          <w:rtl/>
          <w:lang w:bidi="ar-EG"/>
        </w:rPr>
        <w:t>خالقًا</w:t>
      </w:r>
      <w:r w:rsidRPr="00062770">
        <w:rPr>
          <w:rFonts w:ascii="Arial" w:hAnsi="Arial" w:cs="Arial"/>
          <w:b/>
          <w:bCs/>
          <w:sz w:val="40"/>
          <w:szCs w:val="40"/>
          <w:rtl/>
          <w:lang w:bidi="ar-EG"/>
        </w:rPr>
        <w:t xml:space="preserve"> وأن هناك آخرة</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ولكن هذا الأمر أصبح عند البعض تعود ومعلومات روتينية باهتة</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فلابد أن يتصور </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معنى الخالق ومعنى </w:t>
      </w:r>
      <w:r>
        <w:rPr>
          <w:rFonts w:ascii="Arial" w:hAnsi="Arial" w:cs="Arial"/>
          <w:b/>
          <w:bCs/>
          <w:sz w:val="40"/>
          <w:szCs w:val="40"/>
          <w:rtl/>
          <w:lang w:bidi="ar-EG"/>
        </w:rPr>
        <w:t>الآخرة</w:t>
      </w:r>
      <w:r w:rsidRPr="00062770">
        <w:rPr>
          <w:rFonts w:ascii="Arial" w:hAnsi="Arial" w:cs="Arial"/>
          <w:b/>
          <w:bCs/>
          <w:sz w:val="40"/>
          <w:szCs w:val="40"/>
          <w:rtl/>
          <w:lang w:bidi="ar-EG"/>
        </w:rPr>
        <w:t xml:space="preserve"> كأنه يسمع عن ذلك لأول مرة</w:t>
      </w:r>
      <w:r w:rsidR="00C45D89">
        <w:rPr>
          <w:rFonts w:ascii="Arial" w:hAnsi="Arial" w:cs="Arial"/>
          <w:b/>
          <w:bCs/>
          <w:sz w:val="40"/>
          <w:szCs w:val="40"/>
          <w:rtl/>
          <w:lang w:bidi="ar-EG"/>
        </w:rPr>
        <w:t>.</w:t>
      </w:r>
    </w:p>
    <w:p w14:paraId="2276B145" w14:textId="05313075" w:rsidR="00356063" w:rsidRPr="00062770" w:rsidRDefault="00356063" w:rsidP="00356063">
      <w:pPr>
        <w:tabs>
          <w:tab w:val="right" w:pos="9450"/>
        </w:tabs>
        <w:autoSpaceDE w:val="0"/>
        <w:autoSpaceDN w:val="0"/>
        <w:adjustRightInd w:val="0"/>
        <w:spacing w:before="12"/>
        <w:ind w:left="26"/>
        <w:jc w:val="both"/>
        <w:rPr>
          <w:rFonts w:ascii="Arial" w:hAnsi="Arial" w:cs="Arial"/>
          <w:b/>
          <w:bCs/>
          <w:sz w:val="40"/>
          <w:szCs w:val="40"/>
          <w:rtl/>
        </w:rPr>
      </w:pPr>
      <w:r w:rsidRPr="00062770">
        <w:rPr>
          <w:rFonts w:ascii="Arial" w:hAnsi="Arial" w:cs="Arial"/>
          <w:b/>
          <w:bCs/>
          <w:sz w:val="40"/>
          <w:szCs w:val="40"/>
          <w:rtl/>
          <w:lang w:bidi="ar-EG"/>
        </w:rPr>
        <w:t xml:space="preserve">ـ </w:t>
      </w:r>
      <w:r w:rsidR="00605BB3">
        <w:rPr>
          <w:rFonts w:ascii="Arial" w:hAnsi="Arial" w:cs="Arial"/>
          <w:b/>
          <w:bCs/>
          <w:sz w:val="40"/>
          <w:szCs w:val="40"/>
          <w:rtl/>
          <w:lang w:bidi="ar-EG"/>
        </w:rPr>
        <w:t>فمثلًا</w:t>
      </w:r>
      <w:r w:rsidRPr="00062770">
        <w:rPr>
          <w:rFonts w:ascii="Arial" w:hAnsi="Arial" w:cs="Arial"/>
          <w:b/>
          <w:bCs/>
          <w:sz w:val="40"/>
          <w:szCs w:val="40"/>
          <w:rtl/>
          <w:lang w:bidi="ar-EG"/>
        </w:rPr>
        <w:t xml:space="preserve"> </w:t>
      </w:r>
      <w:r w:rsidR="0010241F">
        <w:rPr>
          <w:rFonts w:ascii="Arial" w:hAnsi="Arial" w:cs="Arial"/>
          <w:b/>
          <w:bCs/>
          <w:sz w:val="40"/>
          <w:szCs w:val="40"/>
          <w:rtl/>
          <w:lang w:bidi="ar-EG"/>
        </w:rPr>
        <w:t>لابد</w:t>
      </w:r>
      <w:r w:rsidRPr="00062770">
        <w:rPr>
          <w:rFonts w:ascii="Arial" w:hAnsi="Arial" w:cs="Arial"/>
          <w:b/>
          <w:bCs/>
          <w:sz w:val="40"/>
          <w:szCs w:val="40"/>
          <w:rtl/>
          <w:lang w:bidi="ar-EG"/>
        </w:rPr>
        <w:t xml:space="preserve"> أن يتعامل </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مع النوم والموت كأنه يسمع عن ذلك الأمر لأول مرة</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فيجد الأمر عجيب</w:t>
      </w:r>
      <w:r w:rsidR="00D95C42">
        <w:rPr>
          <w:rFonts w:ascii="Arial" w:hAnsi="Arial" w:cs="Arial" w:hint="cs"/>
          <w:b/>
          <w:bCs/>
          <w:sz w:val="40"/>
          <w:szCs w:val="40"/>
          <w:rtl/>
          <w:lang w:bidi="ar-EG"/>
        </w:rPr>
        <w:t>ً</w:t>
      </w:r>
      <w:r w:rsidRPr="00062770">
        <w:rPr>
          <w:rFonts w:ascii="Arial" w:hAnsi="Arial" w:cs="Arial"/>
          <w:b/>
          <w:bCs/>
          <w:sz w:val="40"/>
          <w:szCs w:val="40"/>
          <w:rtl/>
          <w:lang w:bidi="ar-EG"/>
        </w:rPr>
        <w:t>ا مدهش</w:t>
      </w:r>
      <w:r w:rsidR="00D95C42">
        <w:rPr>
          <w:rFonts w:ascii="Arial" w:hAnsi="Arial" w:cs="Arial" w:hint="cs"/>
          <w:b/>
          <w:bCs/>
          <w:sz w:val="40"/>
          <w:szCs w:val="40"/>
          <w:rtl/>
          <w:lang w:bidi="ar-EG"/>
        </w:rPr>
        <w:t>ً</w:t>
      </w:r>
      <w:r w:rsidRPr="00062770">
        <w:rPr>
          <w:rFonts w:ascii="Arial" w:hAnsi="Arial" w:cs="Arial"/>
          <w:b/>
          <w:bCs/>
          <w:sz w:val="40"/>
          <w:szCs w:val="40"/>
          <w:rtl/>
          <w:lang w:bidi="ar-EG"/>
        </w:rPr>
        <w:t>ا يلفت النظر ويستوجب انشغال البال</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w:t>
      </w:r>
      <w:r w:rsidRPr="00062770">
        <w:rPr>
          <w:rFonts w:ascii="Arial" w:hAnsi="Arial" w:cs="Arial"/>
          <w:b/>
          <w:bCs/>
          <w:sz w:val="40"/>
          <w:szCs w:val="40"/>
          <w:rtl/>
        </w:rPr>
        <w:t>وكلما أراد أن ينام كأنه يسمع عن النوم لأول مرة فيتساءل ماذا يعني النوم</w:t>
      </w:r>
      <w:r w:rsidR="00E031FD">
        <w:rPr>
          <w:rFonts w:ascii="Arial" w:hAnsi="Arial" w:cs="Arial"/>
          <w:b/>
          <w:bCs/>
          <w:sz w:val="40"/>
          <w:szCs w:val="40"/>
          <w:rtl/>
        </w:rPr>
        <w:t>؟</w:t>
      </w:r>
      <w:r w:rsidRPr="00062770">
        <w:rPr>
          <w:rFonts w:ascii="Arial" w:hAnsi="Arial" w:cs="Arial"/>
          <w:b/>
          <w:bCs/>
          <w:sz w:val="40"/>
          <w:szCs w:val="40"/>
          <w:rtl/>
        </w:rPr>
        <w:t xml:space="preserve"> إنه سلب للسمع والبصر والكلام والحركة</w:t>
      </w:r>
      <w:r w:rsidR="00834D91">
        <w:rPr>
          <w:rFonts w:ascii="Arial" w:hAnsi="Arial" w:cs="Arial"/>
          <w:b/>
          <w:bCs/>
          <w:sz w:val="40"/>
          <w:szCs w:val="40"/>
          <w:rtl/>
        </w:rPr>
        <w:t>،</w:t>
      </w:r>
      <w:r w:rsidRPr="00062770">
        <w:rPr>
          <w:rFonts w:ascii="Arial" w:hAnsi="Arial" w:cs="Arial"/>
          <w:b/>
          <w:bCs/>
          <w:sz w:val="40"/>
          <w:szCs w:val="40"/>
          <w:rtl/>
        </w:rPr>
        <w:t xml:space="preserve"> فمن الذي يسلب هذه الصفات </w:t>
      </w:r>
      <w:r w:rsidR="000B219E">
        <w:rPr>
          <w:rFonts w:ascii="Arial" w:hAnsi="Arial" w:cs="Arial"/>
          <w:b/>
          <w:bCs/>
          <w:sz w:val="40"/>
          <w:szCs w:val="40"/>
          <w:rtl/>
        </w:rPr>
        <w:t>رغمًا</w:t>
      </w:r>
      <w:r w:rsidRPr="00062770">
        <w:rPr>
          <w:rFonts w:ascii="Arial" w:hAnsi="Arial" w:cs="Arial"/>
          <w:b/>
          <w:bCs/>
          <w:sz w:val="40"/>
          <w:szCs w:val="40"/>
          <w:rtl/>
        </w:rPr>
        <w:t xml:space="preserve"> عن </w:t>
      </w:r>
      <w:r w:rsidR="00801F96">
        <w:rPr>
          <w:rFonts w:ascii="Arial" w:hAnsi="Arial" w:cs="Arial"/>
          <w:b/>
          <w:bCs/>
          <w:sz w:val="40"/>
          <w:szCs w:val="40"/>
          <w:rtl/>
        </w:rPr>
        <w:t>الإنسان</w:t>
      </w:r>
      <w:r w:rsidRPr="00062770">
        <w:rPr>
          <w:rFonts w:ascii="Arial" w:hAnsi="Arial" w:cs="Arial"/>
          <w:b/>
          <w:bCs/>
          <w:sz w:val="40"/>
          <w:szCs w:val="40"/>
          <w:rtl/>
        </w:rPr>
        <w:t xml:space="preserve"> ويجبره على النوم مرات ومرات</w:t>
      </w:r>
      <w:r w:rsidR="00834D91">
        <w:rPr>
          <w:rFonts w:ascii="Arial" w:hAnsi="Arial" w:cs="Arial"/>
          <w:b/>
          <w:bCs/>
          <w:sz w:val="40"/>
          <w:szCs w:val="40"/>
          <w:rtl/>
        </w:rPr>
        <w:t>،</w:t>
      </w:r>
      <w:r w:rsidRPr="00062770">
        <w:rPr>
          <w:rFonts w:ascii="Arial" w:hAnsi="Arial" w:cs="Arial"/>
          <w:b/>
          <w:bCs/>
          <w:sz w:val="40"/>
          <w:szCs w:val="40"/>
          <w:rtl/>
        </w:rPr>
        <w:t xml:space="preserve"> فهو دليل على قدرة هائلة مهيمنة على </w:t>
      </w:r>
      <w:r w:rsidR="00801F96">
        <w:rPr>
          <w:rFonts w:ascii="Arial" w:hAnsi="Arial" w:cs="Arial"/>
          <w:b/>
          <w:bCs/>
          <w:sz w:val="40"/>
          <w:szCs w:val="40"/>
          <w:rtl/>
        </w:rPr>
        <w:t>الإنسان</w:t>
      </w:r>
      <w:r w:rsidRPr="00062770">
        <w:rPr>
          <w:rFonts w:ascii="Arial" w:hAnsi="Arial" w:cs="Arial"/>
          <w:b/>
          <w:bCs/>
          <w:sz w:val="40"/>
          <w:szCs w:val="40"/>
          <w:rtl/>
        </w:rPr>
        <w:t xml:space="preserve"> ودليل على ضعف </w:t>
      </w:r>
      <w:r w:rsidR="00801F96">
        <w:rPr>
          <w:rFonts w:ascii="Arial" w:hAnsi="Arial" w:cs="Arial"/>
          <w:b/>
          <w:bCs/>
          <w:sz w:val="40"/>
          <w:szCs w:val="40"/>
          <w:rtl/>
        </w:rPr>
        <w:t>الإنسان</w:t>
      </w:r>
      <w:r w:rsidR="00834D91">
        <w:rPr>
          <w:rFonts w:ascii="Arial" w:hAnsi="Arial" w:cs="Arial"/>
          <w:b/>
          <w:bCs/>
          <w:sz w:val="40"/>
          <w:szCs w:val="40"/>
          <w:rtl/>
        </w:rPr>
        <w:t>،</w:t>
      </w:r>
      <w:r w:rsidRPr="00062770">
        <w:rPr>
          <w:rFonts w:ascii="Arial" w:hAnsi="Arial" w:cs="Arial"/>
          <w:b/>
          <w:bCs/>
          <w:sz w:val="40"/>
          <w:szCs w:val="40"/>
          <w:rtl/>
        </w:rPr>
        <w:t xml:space="preserve"> وكذلك كلما قام يتساءل من أين عادت هذه الصفات إليه</w:t>
      </w:r>
      <w:r w:rsidR="00E031FD">
        <w:rPr>
          <w:rFonts w:ascii="Arial" w:hAnsi="Arial" w:cs="Arial"/>
          <w:b/>
          <w:bCs/>
          <w:sz w:val="40"/>
          <w:szCs w:val="40"/>
          <w:rtl/>
        </w:rPr>
        <w:t>؟</w:t>
      </w:r>
      <w:r w:rsidR="004C2B90">
        <w:rPr>
          <w:rFonts w:ascii="Arial" w:hAnsi="Arial" w:cs="Arial" w:hint="cs"/>
          <w:b/>
          <w:bCs/>
          <w:sz w:val="40"/>
          <w:szCs w:val="40"/>
          <w:rtl/>
        </w:rPr>
        <w:t>،</w:t>
      </w:r>
      <w:r w:rsidRPr="00062770">
        <w:rPr>
          <w:rFonts w:ascii="Arial" w:hAnsi="Arial" w:cs="Arial"/>
          <w:b/>
          <w:bCs/>
          <w:sz w:val="40"/>
          <w:szCs w:val="40"/>
          <w:rtl/>
        </w:rPr>
        <w:t xml:space="preserve"> </w:t>
      </w:r>
      <w:r w:rsidRPr="00062770">
        <w:rPr>
          <w:rFonts w:ascii="Arial" w:hAnsi="Arial" w:cs="Arial"/>
          <w:b/>
          <w:bCs/>
          <w:sz w:val="40"/>
          <w:szCs w:val="40"/>
          <w:rtl/>
          <w:lang w:bidi="ar-EG"/>
        </w:rPr>
        <w:t>لكن تعودنا أن ننام ونصحوا وتعودنا أن نسمع كل يوم</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مات فلان</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ولم نتخيل اليوم الذي نموت فيه</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w:t>
      </w:r>
      <w:r w:rsidR="002F7FEA">
        <w:rPr>
          <w:rFonts w:ascii="Arial" w:hAnsi="Arial" w:cs="Arial"/>
          <w:b/>
          <w:bCs/>
          <w:sz w:val="40"/>
          <w:szCs w:val="40"/>
          <w:rtl/>
          <w:lang w:bidi="ar-EG"/>
        </w:rPr>
        <w:t>(</w:t>
      </w:r>
      <w:r w:rsidRPr="00062770">
        <w:rPr>
          <w:rFonts w:ascii="Arial" w:hAnsi="Arial" w:cs="Arial"/>
          <w:b/>
          <w:bCs/>
          <w:sz w:val="40"/>
          <w:szCs w:val="40"/>
          <w:rtl/>
          <w:lang w:bidi="ar-EG"/>
        </w:rPr>
        <w:t>اللَّهُ يَتَوَفَّى الْأَنْفُسَ حِينَ مَوْتِهَا وَالَّتِي لَمْ تَمُتْ فِي مَنَامِهَا فَيُمْسِكُ الَّتِي قَضَى عَلَيْهَا الْمَوْتَ وَيُرْسِلُ الْأُخْرَى إِلَى أَجَلٍ مُسَمًّى إِنَّ فِي ذَلِكَ لَآيَاتٍ لِقَوْمٍ يَتَفَكَّرُونَ</w:t>
      </w:r>
      <w:r w:rsidR="003B10AA">
        <w:rPr>
          <w:rFonts w:ascii="Arial" w:hAnsi="Arial" w:cs="Arial"/>
          <w:b/>
          <w:bCs/>
          <w:sz w:val="40"/>
          <w:szCs w:val="40"/>
          <w:rtl/>
          <w:lang w:bidi="ar-EG"/>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79"/>
      </w:r>
      <w:r w:rsidRPr="00062770">
        <w:rPr>
          <w:rFonts w:ascii="Arial" w:hAnsi="Arial" w:cs="Arial"/>
          <w:b/>
          <w:bCs/>
          <w:sz w:val="40"/>
          <w:szCs w:val="40"/>
          <w:vertAlign w:val="superscript"/>
          <w:rtl/>
        </w:rPr>
        <w:t>)</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وفي الحديث</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w:t>
      </w:r>
      <w:r w:rsidRPr="00062770">
        <w:rPr>
          <w:rFonts w:ascii="Arial" w:hAnsi="Arial" w:cs="Arial"/>
          <w:b/>
          <w:bCs/>
          <w:sz w:val="40"/>
          <w:szCs w:val="40"/>
          <w:rtl/>
        </w:rPr>
        <w:t>(</w:t>
      </w:r>
      <w:r w:rsidR="002F7FEA">
        <w:rPr>
          <w:rFonts w:ascii="Arial" w:hAnsi="Arial" w:cs="Arial"/>
          <w:b/>
          <w:bCs/>
          <w:sz w:val="40"/>
          <w:szCs w:val="40"/>
          <w:rtl/>
        </w:rPr>
        <w:t>(</w:t>
      </w:r>
      <w:r w:rsidRPr="00062770">
        <w:rPr>
          <w:rFonts w:ascii="Arial" w:hAnsi="Arial" w:cs="Arial"/>
          <w:b/>
          <w:bCs/>
          <w:sz w:val="40"/>
          <w:szCs w:val="40"/>
          <w:rtl/>
        </w:rPr>
        <w:t>النوم أخو الموت ولا ينام أهل الجنة</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80"/>
      </w:r>
      <w:r w:rsidRPr="00062770">
        <w:rPr>
          <w:rFonts w:ascii="Arial" w:hAnsi="Arial" w:cs="Arial"/>
          <w:b/>
          <w:bCs/>
          <w:sz w:val="40"/>
          <w:szCs w:val="40"/>
          <w:vertAlign w:val="superscript"/>
          <w:rtl/>
        </w:rPr>
        <w:t>)</w:t>
      </w:r>
      <w:r w:rsidR="00C45D89">
        <w:rPr>
          <w:rFonts w:ascii="Arial" w:hAnsi="Arial" w:cs="Arial"/>
          <w:b/>
          <w:bCs/>
          <w:sz w:val="40"/>
          <w:szCs w:val="40"/>
          <w:rtl/>
        </w:rPr>
        <w:t>.</w:t>
      </w:r>
      <w:r w:rsidRPr="00062770">
        <w:rPr>
          <w:rFonts w:ascii="Arial" w:hAnsi="Arial" w:cs="Arial"/>
          <w:b/>
          <w:bCs/>
          <w:sz w:val="40"/>
          <w:szCs w:val="40"/>
          <w:rtl/>
        </w:rPr>
        <w:t xml:space="preserve">   </w:t>
      </w:r>
    </w:p>
    <w:p w14:paraId="3E7B712B" w14:textId="2A4217DE" w:rsidR="00356063" w:rsidRPr="00062770" w:rsidRDefault="00356063" w:rsidP="00356063">
      <w:pPr>
        <w:tabs>
          <w:tab w:val="right" w:pos="9450"/>
        </w:tabs>
        <w:autoSpaceDE w:val="0"/>
        <w:autoSpaceDN w:val="0"/>
        <w:adjustRightInd w:val="0"/>
        <w:spacing w:before="12"/>
        <w:ind w:left="26"/>
        <w:jc w:val="both"/>
        <w:rPr>
          <w:rFonts w:ascii="Arial" w:hAnsi="Arial" w:cs="Arial"/>
          <w:b/>
          <w:bCs/>
          <w:sz w:val="40"/>
          <w:szCs w:val="40"/>
          <w:rtl/>
        </w:rPr>
      </w:pPr>
      <w:r w:rsidRPr="00062770">
        <w:rPr>
          <w:rFonts w:ascii="Arial" w:hAnsi="Arial" w:cs="Arial"/>
          <w:b/>
          <w:bCs/>
          <w:sz w:val="40"/>
          <w:szCs w:val="40"/>
          <w:rtl/>
          <w:lang w:bidi="ar-EG"/>
        </w:rPr>
        <w:t xml:space="preserve">ـ </w:t>
      </w:r>
      <w:r w:rsidRPr="00062770">
        <w:rPr>
          <w:rFonts w:ascii="Arial" w:hAnsi="Arial" w:cs="Arial"/>
          <w:b/>
          <w:bCs/>
          <w:sz w:val="40"/>
          <w:szCs w:val="40"/>
          <w:rtl/>
        </w:rPr>
        <w:t xml:space="preserve">عندما يأكل </w:t>
      </w:r>
      <w:r w:rsidR="00801F96">
        <w:rPr>
          <w:rFonts w:ascii="Arial" w:hAnsi="Arial" w:cs="Arial"/>
          <w:b/>
          <w:bCs/>
          <w:sz w:val="40"/>
          <w:szCs w:val="40"/>
          <w:rtl/>
        </w:rPr>
        <w:t>الإنسان</w:t>
      </w:r>
      <w:r w:rsidRPr="00062770">
        <w:rPr>
          <w:rFonts w:ascii="Arial" w:hAnsi="Arial" w:cs="Arial"/>
          <w:b/>
          <w:bCs/>
          <w:sz w:val="40"/>
          <w:szCs w:val="40"/>
          <w:rtl/>
        </w:rPr>
        <w:t xml:space="preserve"> برتقالة</w:t>
      </w:r>
      <w:r w:rsidRPr="00062770">
        <w:rPr>
          <w:rFonts w:ascii="Arial" w:hAnsi="Arial" w:cs="Arial" w:hint="cs"/>
          <w:b/>
          <w:bCs/>
          <w:sz w:val="40"/>
          <w:szCs w:val="40"/>
          <w:rtl/>
        </w:rPr>
        <w:t xml:space="preserve"> </w:t>
      </w:r>
      <w:r w:rsidR="002F6A65">
        <w:rPr>
          <w:rFonts w:ascii="Arial" w:hAnsi="Arial" w:cs="Arial" w:hint="cs"/>
          <w:b/>
          <w:bCs/>
          <w:sz w:val="40"/>
          <w:szCs w:val="40"/>
          <w:rtl/>
        </w:rPr>
        <w:t>مثلًا</w:t>
      </w:r>
      <w:r w:rsidRPr="00062770">
        <w:rPr>
          <w:rFonts w:ascii="Arial" w:hAnsi="Arial" w:cs="Arial"/>
          <w:b/>
          <w:bCs/>
          <w:sz w:val="40"/>
          <w:szCs w:val="40"/>
          <w:rtl/>
        </w:rPr>
        <w:t xml:space="preserve"> </w:t>
      </w:r>
      <w:r w:rsidR="0010241F">
        <w:rPr>
          <w:rFonts w:ascii="Arial" w:hAnsi="Arial" w:cs="Arial" w:hint="cs"/>
          <w:b/>
          <w:bCs/>
          <w:sz w:val="40"/>
          <w:szCs w:val="40"/>
          <w:rtl/>
        </w:rPr>
        <w:t>لا</w:t>
      </w:r>
      <w:r w:rsidR="00C73C3D">
        <w:rPr>
          <w:rFonts w:ascii="Arial" w:hAnsi="Arial" w:cs="Arial" w:hint="cs"/>
          <w:b/>
          <w:bCs/>
          <w:sz w:val="40"/>
          <w:szCs w:val="40"/>
          <w:rtl/>
        </w:rPr>
        <w:t>ب</w:t>
      </w:r>
      <w:r w:rsidR="0010241F">
        <w:rPr>
          <w:rFonts w:ascii="Arial" w:hAnsi="Arial" w:cs="Arial" w:hint="cs"/>
          <w:b/>
          <w:bCs/>
          <w:sz w:val="40"/>
          <w:szCs w:val="40"/>
          <w:rtl/>
        </w:rPr>
        <w:t>د</w:t>
      </w:r>
      <w:r w:rsidRPr="00062770">
        <w:rPr>
          <w:rFonts w:ascii="Arial" w:hAnsi="Arial" w:cs="Arial" w:hint="cs"/>
          <w:b/>
          <w:bCs/>
          <w:sz w:val="40"/>
          <w:szCs w:val="40"/>
          <w:rtl/>
        </w:rPr>
        <w:t xml:space="preserve"> أن </w:t>
      </w:r>
      <w:r w:rsidRPr="00062770">
        <w:rPr>
          <w:rFonts w:ascii="Arial" w:hAnsi="Arial" w:cs="Arial"/>
          <w:b/>
          <w:bCs/>
          <w:sz w:val="40"/>
          <w:szCs w:val="40"/>
          <w:rtl/>
        </w:rPr>
        <w:t>ينظر إليها كأنه يراها لأول مرة</w:t>
      </w:r>
      <w:r w:rsidR="00834D91">
        <w:rPr>
          <w:rFonts w:ascii="Arial" w:hAnsi="Arial" w:cs="Arial"/>
          <w:b/>
          <w:bCs/>
          <w:sz w:val="40"/>
          <w:szCs w:val="40"/>
          <w:rtl/>
        </w:rPr>
        <w:t>،</w:t>
      </w:r>
      <w:r w:rsidRPr="00062770">
        <w:rPr>
          <w:rFonts w:ascii="Arial" w:hAnsi="Arial" w:cs="Arial"/>
          <w:b/>
          <w:bCs/>
          <w:sz w:val="40"/>
          <w:szCs w:val="40"/>
          <w:rtl/>
        </w:rPr>
        <w:t xml:space="preserve"> ويتساءل من أين أتت</w:t>
      </w:r>
      <w:r w:rsidR="00E031FD">
        <w:rPr>
          <w:rFonts w:ascii="Arial" w:hAnsi="Arial" w:cs="Arial"/>
          <w:b/>
          <w:bCs/>
          <w:sz w:val="40"/>
          <w:szCs w:val="40"/>
          <w:rtl/>
        </w:rPr>
        <w:t>؟</w:t>
      </w:r>
      <w:r w:rsidRPr="00062770">
        <w:rPr>
          <w:rFonts w:ascii="Arial" w:hAnsi="Arial" w:cs="Arial"/>
          <w:b/>
          <w:bCs/>
          <w:sz w:val="40"/>
          <w:szCs w:val="40"/>
          <w:rtl/>
        </w:rPr>
        <w:t xml:space="preserve"> وفي أي مصنع أو شركة تم تصنيعها</w:t>
      </w:r>
      <w:r w:rsidR="00E031FD">
        <w:rPr>
          <w:rFonts w:ascii="Arial" w:hAnsi="Arial" w:cs="Arial"/>
          <w:b/>
          <w:bCs/>
          <w:sz w:val="40"/>
          <w:szCs w:val="40"/>
          <w:rtl/>
        </w:rPr>
        <w:t>؟</w:t>
      </w:r>
      <w:r w:rsidRPr="00062770">
        <w:rPr>
          <w:rFonts w:ascii="Arial" w:hAnsi="Arial" w:cs="Arial"/>
          <w:b/>
          <w:bCs/>
          <w:sz w:val="40"/>
          <w:szCs w:val="40"/>
          <w:rtl/>
        </w:rPr>
        <w:t xml:space="preserve"> ولماذا صنعت بهذا الشكل</w:t>
      </w:r>
      <w:r w:rsidR="00E031FD">
        <w:rPr>
          <w:rFonts w:ascii="Arial" w:hAnsi="Arial" w:cs="Arial"/>
          <w:b/>
          <w:bCs/>
          <w:sz w:val="40"/>
          <w:szCs w:val="40"/>
          <w:rtl/>
        </w:rPr>
        <w:t>؟</w:t>
      </w:r>
      <w:r w:rsidR="00834D91">
        <w:rPr>
          <w:rFonts w:ascii="Arial" w:hAnsi="Arial" w:cs="Arial"/>
          <w:b/>
          <w:bCs/>
          <w:sz w:val="40"/>
          <w:szCs w:val="40"/>
          <w:rtl/>
        </w:rPr>
        <w:t>،</w:t>
      </w:r>
      <w:r w:rsidRPr="00062770">
        <w:rPr>
          <w:rFonts w:ascii="Arial" w:hAnsi="Arial" w:cs="Arial"/>
          <w:b/>
          <w:bCs/>
          <w:sz w:val="40"/>
          <w:szCs w:val="40"/>
          <w:rtl/>
        </w:rPr>
        <w:t xml:space="preserve"> والإجابة أنه لا أحد من البشر </w:t>
      </w:r>
      <w:r w:rsidRPr="00062770">
        <w:rPr>
          <w:rFonts w:ascii="Arial" w:hAnsi="Arial" w:cs="Arial" w:hint="cs"/>
          <w:b/>
          <w:bCs/>
          <w:sz w:val="40"/>
          <w:szCs w:val="40"/>
          <w:rtl/>
        </w:rPr>
        <w:t xml:space="preserve">يستطيع </w:t>
      </w:r>
      <w:r w:rsidRPr="00062770">
        <w:rPr>
          <w:rFonts w:ascii="Arial" w:hAnsi="Arial" w:cs="Arial"/>
          <w:b/>
          <w:bCs/>
          <w:sz w:val="40"/>
          <w:szCs w:val="40"/>
          <w:rtl/>
        </w:rPr>
        <w:t>صنعها وإنما خرجت من الطين لتكون طعام</w:t>
      </w:r>
      <w:r w:rsidR="0042742E">
        <w:rPr>
          <w:rFonts w:ascii="Arial" w:hAnsi="Arial" w:cs="Arial" w:hint="cs"/>
          <w:b/>
          <w:bCs/>
          <w:sz w:val="40"/>
          <w:szCs w:val="40"/>
          <w:rtl/>
        </w:rPr>
        <w:t>ًا</w:t>
      </w:r>
      <w:r w:rsidRPr="00062770">
        <w:rPr>
          <w:rFonts w:ascii="Arial" w:hAnsi="Arial" w:cs="Arial"/>
          <w:b/>
          <w:bCs/>
          <w:sz w:val="40"/>
          <w:szCs w:val="40"/>
          <w:rtl/>
        </w:rPr>
        <w:t xml:space="preserve"> مناسب</w:t>
      </w:r>
      <w:r w:rsidR="0042742E">
        <w:rPr>
          <w:rFonts w:ascii="Arial" w:hAnsi="Arial" w:cs="Arial" w:hint="cs"/>
          <w:b/>
          <w:bCs/>
          <w:sz w:val="40"/>
          <w:szCs w:val="40"/>
          <w:rtl/>
        </w:rPr>
        <w:t>ًا</w:t>
      </w:r>
      <w:r w:rsidRPr="00062770">
        <w:rPr>
          <w:rFonts w:ascii="Arial" w:hAnsi="Arial" w:cs="Arial"/>
          <w:b/>
          <w:bCs/>
          <w:sz w:val="40"/>
          <w:szCs w:val="40"/>
          <w:rtl/>
        </w:rPr>
        <w:t xml:space="preserve"> ومعد</w:t>
      </w:r>
      <w:r w:rsidR="0042742E">
        <w:rPr>
          <w:rFonts w:ascii="Arial" w:hAnsi="Arial" w:cs="Arial" w:hint="cs"/>
          <w:b/>
          <w:bCs/>
          <w:sz w:val="40"/>
          <w:szCs w:val="40"/>
          <w:rtl/>
        </w:rPr>
        <w:t>ًا</w:t>
      </w:r>
      <w:r w:rsidRPr="00062770">
        <w:rPr>
          <w:rFonts w:ascii="Arial" w:hAnsi="Arial" w:cs="Arial"/>
          <w:b/>
          <w:bCs/>
          <w:sz w:val="40"/>
          <w:szCs w:val="40"/>
          <w:rtl/>
        </w:rPr>
        <w:t xml:space="preserve"> لل</w:t>
      </w:r>
      <w:r>
        <w:rPr>
          <w:rFonts w:ascii="Arial" w:hAnsi="Arial" w:cs="Arial"/>
          <w:b/>
          <w:bCs/>
          <w:sz w:val="40"/>
          <w:szCs w:val="40"/>
          <w:rtl/>
        </w:rPr>
        <w:t>إنسان</w:t>
      </w:r>
      <w:r w:rsidRPr="00062770">
        <w:rPr>
          <w:rFonts w:ascii="Arial" w:hAnsi="Arial" w:cs="Arial"/>
          <w:b/>
          <w:bCs/>
          <w:sz w:val="40"/>
          <w:szCs w:val="40"/>
          <w:rtl/>
        </w:rPr>
        <w:t xml:space="preserve"> ومحفوظ</w:t>
      </w:r>
      <w:r w:rsidR="003469A2">
        <w:rPr>
          <w:rFonts w:ascii="Arial" w:hAnsi="Arial" w:cs="Arial" w:hint="cs"/>
          <w:b/>
          <w:bCs/>
          <w:sz w:val="40"/>
          <w:szCs w:val="40"/>
          <w:rtl/>
        </w:rPr>
        <w:t>ًا</w:t>
      </w:r>
      <w:r w:rsidRPr="00062770">
        <w:rPr>
          <w:rFonts w:ascii="Arial" w:hAnsi="Arial" w:cs="Arial"/>
          <w:b/>
          <w:bCs/>
          <w:sz w:val="40"/>
          <w:szCs w:val="40"/>
          <w:rtl/>
        </w:rPr>
        <w:t xml:space="preserve"> بطريقة معينة بحيث لا تفسد</w:t>
      </w:r>
      <w:r w:rsidR="00834D91">
        <w:rPr>
          <w:rFonts w:ascii="Arial" w:hAnsi="Arial" w:cs="Arial"/>
          <w:b/>
          <w:bCs/>
          <w:sz w:val="40"/>
          <w:szCs w:val="40"/>
          <w:rtl/>
        </w:rPr>
        <w:t>،</w:t>
      </w:r>
      <w:r w:rsidRPr="00062770">
        <w:rPr>
          <w:rFonts w:ascii="Arial" w:hAnsi="Arial" w:cs="Arial"/>
          <w:b/>
          <w:bCs/>
          <w:sz w:val="40"/>
          <w:szCs w:val="40"/>
          <w:rtl/>
        </w:rPr>
        <w:t xml:space="preserve"> فلابد من قوة خفية لها قدرة هائلة وخبرة هائلة وبراعة على صناعة هذه البرتقالة ولابد أن الذي صنعها يحب </w:t>
      </w:r>
      <w:r w:rsidR="00801F96">
        <w:rPr>
          <w:rFonts w:ascii="Arial" w:hAnsi="Arial" w:cs="Arial"/>
          <w:b/>
          <w:bCs/>
          <w:sz w:val="40"/>
          <w:szCs w:val="40"/>
          <w:rtl/>
        </w:rPr>
        <w:t>الإنسان</w:t>
      </w:r>
      <w:r w:rsidRPr="00062770">
        <w:rPr>
          <w:rFonts w:ascii="Arial" w:hAnsi="Arial" w:cs="Arial"/>
          <w:b/>
          <w:bCs/>
          <w:sz w:val="40"/>
          <w:szCs w:val="40"/>
          <w:rtl/>
        </w:rPr>
        <w:t xml:space="preserve"> ويرسل له ما يفيده</w:t>
      </w:r>
      <w:r w:rsidR="00834D91">
        <w:rPr>
          <w:rFonts w:ascii="Arial" w:hAnsi="Arial" w:cs="Arial"/>
          <w:b/>
          <w:bCs/>
          <w:sz w:val="40"/>
          <w:szCs w:val="40"/>
          <w:rtl/>
        </w:rPr>
        <w:t>،</w:t>
      </w:r>
      <w:r w:rsidRPr="00062770">
        <w:rPr>
          <w:rFonts w:ascii="Arial" w:hAnsi="Arial" w:cs="Arial"/>
          <w:b/>
          <w:bCs/>
          <w:sz w:val="40"/>
          <w:szCs w:val="40"/>
          <w:rtl/>
        </w:rPr>
        <w:t xml:space="preserve"> فعندئذ يكون </w:t>
      </w:r>
      <w:r w:rsidR="00801F96">
        <w:rPr>
          <w:rFonts w:ascii="Arial" w:hAnsi="Arial" w:cs="Arial"/>
          <w:b/>
          <w:bCs/>
          <w:sz w:val="40"/>
          <w:szCs w:val="40"/>
          <w:rtl/>
        </w:rPr>
        <w:t>الإنسان</w:t>
      </w:r>
      <w:r w:rsidRPr="00062770">
        <w:rPr>
          <w:rFonts w:ascii="Arial" w:hAnsi="Arial" w:cs="Arial"/>
          <w:b/>
          <w:bCs/>
          <w:sz w:val="40"/>
          <w:szCs w:val="40"/>
          <w:rtl/>
        </w:rPr>
        <w:t xml:space="preserve"> شاكر</w:t>
      </w:r>
      <w:r w:rsidR="009C20F1">
        <w:rPr>
          <w:rFonts w:ascii="Arial" w:hAnsi="Arial" w:cs="Arial" w:hint="cs"/>
          <w:b/>
          <w:bCs/>
          <w:sz w:val="40"/>
          <w:szCs w:val="40"/>
          <w:rtl/>
        </w:rPr>
        <w:t>ً</w:t>
      </w:r>
      <w:r w:rsidRPr="00062770">
        <w:rPr>
          <w:rFonts w:ascii="Arial" w:hAnsi="Arial" w:cs="Arial"/>
          <w:b/>
          <w:bCs/>
          <w:sz w:val="40"/>
          <w:szCs w:val="40"/>
          <w:rtl/>
        </w:rPr>
        <w:t>ا ممتن</w:t>
      </w:r>
      <w:r w:rsidR="009C20F1">
        <w:rPr>
          <w:rFonts w:ascii="Arial" w:hAnsi="Arial" w:cs="Arial" w:hint="cs"/>
          <w:b/>
          <w:bCs/>
          <w:sz w:val="40"/>
          <w:szCs w:val="40"/>
          <w:rtl/>
        </w:rPr>
        <w:t>ً</w:t>
      </w:r>
      <w:r w:rsidRPr="00062770">
        <w:rPr>
          <w:rFonts w:ascii="Arial" w:hAnsi="Arial" w:cs="Arial"/>
          <w:b/>
          <w:bCs/>
          <w:sz w:val="40"/>
          <w:szCs w:val="40"/>
          <w:rtl/>
        </w:rPr>
        <w:t>ا لمن أعطاه هذه البرتقالة وكل هذه النعم</w:t>
      </w:r>
      <w:r w:rsidR="00834D91">
        <w:rPr>
          <w:rFonts w:ascii="Arial" w:hAnsi="Arial" w:cs="Arial"/>
          <w:b/>
          <w:bCs/>
          <w:sz w:val="40"/>
          <w:szCs w:val="40"/>
          <w:rtl/>
        </w:rPr>
        <w:t>،</w:t>
      </w:r>
      <w:r w:rsidRPr="00062770">
        <w:rPr>
          <w:rFonts w:ascii="Arial" w:hAnsi="Arial" w:cs="Arial"/>
          <w:b/>
          <w:bCs/>
          <w:sz w:val="40"/>
          <w:szCs w:val="40"/>
          <w:rtl/>
        </w:rPr>
        <w:t xml:space="preserve"> وكلما أكل برتقالة لا تغيب هذه الصورة عن عينه</w:t>
      </w:r>
      <w:r w:rsidR="00834D91">
        <w:rPr>
          <w:rFonts w:ascii="Arial" w:hAnsi="Arial" w:cs="Arial"/>
          <w:b/>
          <w:bCs/>
          <w:sz w:val="40"/>
          <w:szCs w:val="40"/>
          <w:rtl/>
        </w:rPr>
        <w:t>،</w:t>
      </w:r>
      <w:r w:rsidRPr="00062770">
        <w:rPr>
          <w:rFonts w:ascii="Arial" w:hAnsi="Arial" w:cs="Arial"/>
          <w:b/>
          <w:bCs/>
          <w:sz w:val="40"/>
          <w:szCs w:val="40"/>
          <w:rtl/>
        </w:rPr>
        <w:t xml:space="preserve"> فعندئذ قد تصور </w:t>
      </w:r>
      <w:r w:rsidR="00801F96">
        <w:rPr>
          <w:rFonts w:ascii="Arial" w:hAnsi="Arial" w:cs="Arial"/>
          <w:b/>
          <w:bCs/>
          <w:sz w:val="40"/>
          <w:szCs w:val="40"/>
          <w:rtl/>
        </w:rPr>
        <w:t>الإنسان</w:t>
      </w:r>
      <w:r w:rsidRPr="00062770">
        <w:rPr>
          <w:rFonts w:ascii="Arial" w:hAnsi="Arial" w:cs="Arial"/>
          <w:b/>
          <w:bCs/>
          <w:sz w:val="40"/>
          <w:szCs w:val="40"/>
          <w:rtl/>
        </w:rPr>
        <w:t xml:space="preserve"> معنى كلمة </w:t>
      </w:r>
      <w:r w:rsidR="002F7FEA">
        <w:rPr>
          <w:rFonts w:ascii="Arial" w:hAnsi="Arial" w:cs="Arial"/>
          <w:b/>
          <w:bCs/>
          <w:sz w:val="40"/>
          <w:szCs w:val="40"/>
          <w:rtl/>
        </w:rPr>
        <w:t>(</w:t>
      </w:r>
      <w:r w:rsidRPr="00062770">
        <w:rPr>
          <w:rFonts w:ascii="Arial" w:hAnsi="Arial" w:cs="Arial"/>
          <w:b/>
          <w:bCs/>
          <w:sz w:val="40"/>
          <w:szCs w:val="40"/>
          <w:rtl/>
        </w:rPr>
        <w:t>برتقالة</w:t>
      </w:r>
      <w:r w:rsidR="003B10AA">
        <w:rPr>
          <w:rFonts w:ascii="Arial" w:hAnsi="Arial" w:cs="Arial"/>
          <w:b/>
          <w:bCs/>
          <w:sz w:val="40"/>
          <w:szCs w:val="40"/>
          <w:rtl/>
        </w:rPr>
        <w:t>)</w:t>
      </w:r>
      <w:r w:rsidR="00C45D89">
        <w:rPr>
          <w:rFonts w:ascii="Arial" w:hAnsi="Arial" w:cs="Arial"/>
          <w:b/>
          <w:bCs/>
          <w:sz w:val="40"/>
          <w:szCs w:val="40"/>
          <w:rtl/>
        </w:rPr>
        <w:t>.</w:t>
      </w:r>
    </w:p>
    <w:p w14:paraId="20B154F1" w14:textId="449A585F" w:rsidR="00356063" w:rsidRPr="00062770" w:rsidRDefault="00356063" w:rsidP="00356063">
      <w:pPr>
        <w:tabs>
          <w:tab w:val="right" w:pos="9450"/>
        </w:tabs>
        <w:autoSpaceDE w:val="0"/>
        <w:autoSpaceDN w:val="0"/>
        <w:adjustRightInd w:val="0"/>
        <w:spacing w:before="12"/>
        <w:ind w:left="26"/>
        <w:jc w:val="both"/>
        <w:rPr>
          <w:rFonts w:ascii="Arial" w:hAnsi="Arial" w:cs="Arial"/>
          <w:b/>
          <w:bCs/>
          <w:sz w:val="40"/>
          <w:szCs w:val="40"/>
          <w:rtl/>
        </w:rPr>
      </w:pPr>
      <w:r w:rsidRPr="00062770">
        <w:rPr>
          <w:rFonts w:ascii="Arial" w:hAnsi="Arial" w:cs="Arial"/>
          <w:b/>
          <w:bCs/>
          <w:sz w:val="40"/>
          <w:szCs w:val="40"/>
          <w:rtl/>
        </w:rPr>
        <w:t>ـ كذلك يتعامل مع قضية البعث كأنه يسمع عنها لأول مرة فيتعجب من الأمر ومن غرابته ثم يدرك هذه الحقيقة المذهلة</w:t>
      </w:r>
      <w:r w:rsidR="00C45D89">
        <w:rPr>
          <w:rFonts w:ascii="Arial" w:hAnsi="Arial" w:cs="Arial"/>
          <w:b/>
          <w:bCs/>
          <w:sz w:val="40"/>
          <w:szCs w:val="40"/>
          <w:rtl/>
        </w:rPr>
        <w:t>.</w:t>
      </w:r>
    </w:p>
    <w:p w14:paraId="4E145E9E" w14:textId="285FC97F" w:rsidR="00356063" w:rsidRDefault="00356063" w:rsidP="00356063">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 xml:space="preserve">ـ والعاقل هو الذي يرى الأمر كأنه أول مرة ولو تكرر مئات المرات لأن التعود يجعل </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لا يتصور الأمر</w:t>
      </w:r>
      <w:r w:rsidR="00C45D89">
        <w:rPr>
          <w:rFonts w:ascii="Arial" w:hAnsi="Arial" w:cs="Arial"/>
          <w:b/>
          <w:bCs/>
          <w:sz w:val="40"/>
          <w:szCs w:val="40"/>
          <w:rtl/>
          <w:lang w:bidi="ar-EG"/>
        </w:rPr>
        <w:t>.</w:t>
      </w:r>
    </w:p>
    <w:p w14:paraId="25AE7540" w14:textId="7DC1CF98" w:rsidR="00825368" w:rsidRPr="00062770" w:rsidRDefault="00825368" w:rsidP="00356063">
      <w:pPr>
        <w:tabs>
          <w:tab w:val="right" w:pos="9450"/>
        </w:tabs>
        <w:autoSpaceDE w:val="0"/>
        <w:autoSpaceDN w:val="0"/>
        <w:adjustRightInd w:val="0"/>
        <w:spacing w:before="12"/>
        <w:ind w:left="26"/>
        <w:jc w:val="both"/>
        <w:rPr>
          <w:rFonts w:ascii="Arial" w:hAnsi="Arial" w:cs="Arial"/>
          <w:b/>
          <w:bCs/>
          <w:sz w:val="40"/>
          <w:szCs w:val="40"/>
          <w:rtl/>
          <w:lang w:bidi="ar-EG"/>
        </w:rPr>
      </w:pPr>
      <w:r>
        <w:rPr>
          <w:rFonts w:ascii="Arial" w:hAnsi="Arial" w:cs="Arial" w:hint="cs"/>
          <w:b/>
          <w:bCs/>
          <w:sz w:val="40"/>
          <w:szCs w:val="40"/>
          <w:rtl/>
          <w:lang w:bidi="ar-EG"/>
        </w:rPr>
        <w:t xml:space="preserve">ـ كل إنسان يعلم أن الله يسمعه ويراه ولا يتأثر بذلك ، ولكن عندما يتصور أنه لأول مرة يعلم أن هناك أحدا في السماء له القدرة على أن يراك ويسمعك في أي مكان وطوال الليل والنهار، فلا تستطيع أن تتحرك إلا وأنت مكشوف ومراقب، فهذا يجعل </w:t>
      </w:r>
      <w:r w:rsidR="00801F96">
        <w:rPr>
          <w:rFonts w:ascii="Arial" w:hAnsi="Arial" w:cs="Arial" w:hint="cs"/>
          <w:b/>
          <w:bCs/>
          <w:sz w:val="40"/>
          <w:szCs w:val="40"/>
          <w:rtl/>
          <w:lang w:bidi="ar-EG"/>
        </w:rPr>
        <w:t>الإنسان</w:t>
      </w:r>
      <w:r>
        <w:rPr>
          <w:rFonts w:ascii="Arial" w:hAnsi="Arial" w:cs="Arial" w:hint="cs"/>
          <w:b/>
          <w:bCs/>
          <w:sz w:val="40"/>
          <w:szCs w:val="40"/>
          <w:rtl/>
          <w:lang w:bidi="ar-EG"/>
        </w:rPr>
        <w:t xml:space="preserve"> في ذهول ولا يغيب ذلك عن ذهنه أبدا </w:t>
      </w:r>
      <w:r w:rsidR="000328D5">
        <w:rPr>
          <w:rFonts w:ascii="Arial" w:hAnsi="Arial" w:cs="Arial" w:hint="cs"/>
          <w:b/>
          <w:bCs/>
          <w:sz w:val="40"/>
          <w:szCs w:val="40"/>
          <w:rtl/>
          <w:lang w:bidi="ar-EG"/>
        </w:rPr>
        <w:t>لأنه كلما عمل عملا فهناك أحدا رآه.</w:t>
      </w:r>
      <w:r>
        <w:rPr>
          <w:rFonts w:ascii="Arial" w:hAnsi="Arial" w:cs="Arial" w:hint="cs"/>
          <w:b/>
          <w:bCs/>
          <w:sz w:val="40"/>
          <w:szCs w:val="40"/>
          <w:rtl/>
          <w:lang w:bidi="ar-EG"/>
        </w:rPr>
        <w:t xml:space="preserve"> </w:t>
      </w:r>
    </w:p>
    <w:p w14:paraId="7E7EAEA8" w14:textId="0F45FED8" w:rsidR="00356063" w:rsidRPr="00062770" w:rsidRDefault="00356063" w:rsidP="00356063">
      <w:pPr>
        <w:tabs>
          <w:tab w:val="right" w:pos="9450"/>
        </w:tabs>
        <w:spacing w:before="12"/>
        <w:ind w:left="26"/>
        <w:jc w:val="both"/>
        <w:rPr>
          <w:rFonts w:ascii="Arial" w:hAnsi="Arial" w:cs="Arial"/>
          <w:b/>
          <w:bCs/>
          <w:sz w:val="40"/>
          <w:szCs w:val="40"/>
          <w:highlight w:val="yellow"/>
          <w:rtl/>
          <w:lang w:bidi="ar-LY"/>
        </w:rPr>
      </w:pPr>
      <w:r w:rsidRPr="00062770">
        <w:rPr>
          <w:rFonts w:ascii="Arial" w:hAnsi="Arial" w:cs="Arial"/>
          <w:b/>
          <w:bCs/>
          <w:sz w:val="40"/>
          <w:szCs w:val="40"/>
          <w:highlight w:val="yellow"/>
          <w:rtl/>
          <w:lang w:bidi="ar-LY"/>
        </w:rPr>
        <w:t>6ـ تصور أصل القضية</w:t>
      </w:r>
      <w:r w:rsidR="0048770E">
        <w:rPr>
          <w:rFonts w:ascii="Arial" w:hAnsi="Arial" w:cs="Arial"/>
          <w:b/>
          <w:bCs/>
          <w:sz w:val="40"/>
          <w:szCs w:val="40"/>
          <w:highlight w:val="yellow"/>
          <w:rtl/>
          <w:lang w:bidi="ar-LY"/>
        </w:rPr>
        <w:t>:</w:t>
      </w:r>
      <w:r w:rsidRPr="00062770">
        <w:rPr>
          <w:rFonts w:ascii="Arial" w:hAnsi="Arial" w:cs="Arial"/>
          <w:b/>
          <w:bCs/>
          <w:sz w:val="40"/>
          <w:szCs w:val="40"/>
          <w:highlight w:val="yellow"/>
          <w:rtl/>
          <w:lang w:bidi="ar-LY"/>
        </w:rPr>
        <w:t xml:space="preserve"> </w:t>
      </w:r>
    </w:p>
    <w:p w14:paraId="5CFF6C60" w14:textId="7161780B" w:rsidR="00356063" w:rsidRPr="00062770" w:rsidRDefault="00356063" w:rsidP="00356063">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ـ أصل القضية هي أهم شيء فيها</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فإذا تناسى </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الأصل أصبحت القضية بلا معنى ولا قيمة</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فالعاقل يفكر في أصل القضية وحقيقتها وليس في تفاصيلها متناسي</w:t>
      </w:r>
      <w:r w:rsidR="00651F11">
        <w:rPr>
          <w:rFonts w:ascii="Arial" w:hAnsi="Arial" w:cs="Arial" w:hint="cs"/>
          <w:b/>
          <w:bCs/>
          <w:sz w:val="40"/>
          <w:szCs w:val="40"/>
          <w:rtl/>
          <w:lang w:bidi="ar-EG"/>
        </w:rPr>
        <w:t>ً</w:t>
      </w:r>
      <w:r w:rsidRPr="00062770">
        <w:rPr>
          <w:rFonts w:ascii="Arial" w:hAnsi="Arial" w:cs="Arial"/>
          <w:b/>
          <w:bCs/>
          <w:sz w:val="40"/>
          <w:szCs w:val="40"/>
          <w:rtl/>
          <w:lang w:bidi="ar-EG"/>
        </w:rPr>
        <w:t>ا أصل القضية</w:t>
      </w:r>
      <w:r w:rsidR="00C45D89">
        <w:rPr>
          <w:rFonts w:ascii="Arial" w:hAnsi="Arial" w:cs="Arial"/>
          <w:b/>
          <w:bCs/>
          <w:sz w:val="40"/>
          <w:szCs w:val="40"/>
          <w:rtl/>
          <w:lang w:bidi="ar-EG"/>
        </w:rPr>
        <w:t>.</w:t>
      </w:r>
    </w:p>
    <w:p w14:paraId="4DED76C4" w14:textId="47313784" w:rsidR="00356063" w:rsidRPr="00062770" w:rsidRDefault="00356063" w:rsidP="00356063">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ـ تصور أصل القضية معناه أن يستمر في السؤال لماذا</w:t>
      </w:r>
      <w:r w:rsidR="00E031FD">
        <w:rPr>
          <w:rFonts w:ascii="Arial" w:hAnsi="Arial" w:cs="Arial"/>
          <w:b/>
          <w:bCs/>
          <w:sz w:val="40"/>
          <w:szCs w:val="40"/>
          <w:rtl/>
          <w:lang w:bidi="ar-EG"/>
        </w:rPr>
        <w:t>؟</w:t>
      </w:r>
      <w:r w:rsidRPr="00062770">
        <w:rPr>
          <w:rFonts w:ascii="Arial" w:hAnsi="Arial" w:cs="Arial"/>
          <w:b/>
          <w:bCs/>
          <w:sz w:val="40"/>
          <w:szCs w:val="40"/>
          <w:rtl/>
          <w:lang w:bidi="ar-EG"/>
        </w:rPr>
        <w:t xml:space="preserve"> وما حقيقة الأمر</w:t>
      </w:r>
      <w:r w:rsidR="00E031FD">
        <w:rPr>
          <w:rFonts w:ascii="Arial" w:hAnsi="Arial" w:cs="Arial"/>
          <w:b/>
          <w:bCs/>
          <w:sz w:val="40"/>
          <w:szCs w:val="40"/>
          <w:rtl/>
          <w:lang w:bidi="ar-EG"/>
        </w:rPr>
        <w:t>؟</w:t>
      </w:r>
      <w:r w:rsidRPr="00062770">
        <w:rPr>
          <w:rFonts w:ascii="Arial" w:hAnsi="Arial" w:cs="Arial"/>
          <w:b/>
          <w:bCs/>
          <w:sz w:val="40"/>
          <w:szCs w:val="40"/>
          <w:rtl/>
          <w:lang w:bidi="ar-EG"/>
        </w:rPr>
        <w:t xml:space="preserve"> ف</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يأكل ويعيش ولا يسأل لماذا يأكل ولماذا يعيش</w:t>
      </w:r>
      <w:r w:rsidR="00E031FD">
        <w:rPr>
          <w:rFonts w:ascii="Arial" w:hAnsi="Arial" w:cs="Arial"/>
          <w:b/>
          <w:bCs/>
          <w:sz w:val="40"/>
          <w:szCs w:val="40"/>
          <w:rtl/>
          <w:lang w:bidi="ar-EG"/>
        </w:rPr>
        <w:t>؟</w:t>
      </w:r>
      <w:r w:rsidR="00BF1AA5">
        <w:rPr>
          <w:rFonts w:ascii="Arial" w:hAnsi="Arial" w:cs="Arial" w:hint="cs"/>
          <w:b/>
          <w:bCs/>
          <w:sz w:val="40"/>
          <w:szCs w:val="40"/>
          <w:rtl/>
          <w:lang w:bidi="ar-EG"/>
        </w:rPr>
        <w:t>،</w:t>
      </w:r>
      <w:r w:rsidRPr="00062770">
        <w:rPr>
          <w:rFonts w:ascii="Arial" w:hAnsi="Arial" w:cs="Arial"/>
          <w:b/>
          <w:bCs/>
          <w:sz w:val="40"/>
          <w:szCs w:val="40"/>
          <w:rtl/>
          <w:lang w:bidi="ar-EG"/>
        </w:rPr>
        <w:t xml:space="preserve"> وهدفه كذا وكذا ولا يسأل ماذا بعد تحقيق أهدافه</w:t>
      </w:r>
      <w:r w:rsidR="00E031FD">
        <w:rPr>
          <w:rFonts w:ascii="Arial" w:hAnsi="Arial" w:cs="Arial"/>
          <w:b/>
          <w:bCs/>
          <w:sz w:val="40"/>
          <w:szCs w:val="40"/>
          <w:rtl/>
          <w:lang w:bidi="ar-EG"/>
        </w:rPr>
        <w:t>؟</w:t>
      </w:r>
      <w:r w:rsidRPr="00062770">
        <w:rPr>
          <w:rFonts w:ascii="Arial" w:hAnsi="Arial" w:cs="Arial"/>
          <w:b/>
          <w:bCs/>
          <w:sz w:val="40"/>
          <w:szCs w:val="40"/>
          <w:rtl/>
          <w:lang w:bidi="ar-EG"/>
        </w:rPr>
        <w:t xml:space="preserve"> فهي أهداف وراءها أهداف</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فلابد أن يستمر السؤال</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وماذا بعد</w:t>
      </w:r>
      <w:r w:rsidR="00E031FD">
        <w:rPr>
          <w:rFonts w:ascii="Arial" w:hAnsi="Arial" w:cs="Arial"/>
          <w:b/>
          <w:bCs/>
          <w:sz w:val="40"/>
          <w:szCs w:val="40"/>
          <w:rtl/>
          <w:lang w:bidi="ar-EG"/>
        </w:rPr>
        <w:t>؟</w:t>
      </w:r>
      <w:r w:rsidRPr="00062770">
        <w:rPr>
          <w:rFonts w:ascii="Arial" w:hAnsi="Arial" w:cs="Arial"/>
          <w:b/>
          <w:bCs/>
          <w:sz w:val="40"/>
          <w:szCs w:val="40"/>
          <w:rtl/>
          <w:lang w:bidi="ar-EG"/>
        </w:rPr>
        <w:t xml:space="preserve"> الإجابة </w:t>
      </w:r>
      <w:r>
        <w:rPr>
          <w:rFonts w:ascii="Arial" w:hAnsi="Arial" w:cs="Arial" w:hint="cs"/>
          <w:b/>
          <w:bCs/>
          <w:sz w:val="40"/>
          <w:szCs w:val="40"/>
          <w:rtl/>
          <w:lang w:bidi="ar-EG"/>
        </w:rPr>
        <w:t xml:space="preserve">أنه </w:t>
      </w:r>
      <w:r w:rsidRPr="00062770">
        <w:rPr>
          <w:rFonts w:ascii="Arial" w:hAnsi="Arial" w:cs="Arial"/>
          <w:b/>
          <w:bCs/>
          <w:sz w:val="40"/>
          <w:szCs w:val="40"/>
          <w:rtl/>
          <w:lang w:bidi="ar-EG"/>
        </w:rPr>
        <w:t xml:space="preserve">بعد كل هذا يموت وتأتي القيامة وكل ما حققه من أهداف </w:t>
      </w:r>
      <w:r w:rsidRPr="00062770">
        <w:rPr>
          <w:rFonts w:ascii="Arial" w:hAnsi="Arial" w:cs="Arial" w:hint="cs"/>
          <w:b/>
          <w:bCs/>
          <w:sz w:val="40"/>
          <w:szCs w:val="40"/>
          <w:rtl/>
          <w:lang w:bidi="ar-EG"/>
        </w:rPr>
        <w:t xml:space="preserve">دنيوية </w:t>
      </w:r>
      <w:r w:rsidRPr="00062770">
        <w:rPr>
          <w:rFonts w:ascii="Arial" w:hAnsi="Arial" w:cs="Arial"/>
          <w:b/>
          <w:bCs/>
          <w:sz w:val="40"/>
          <w:szCs w:val="40"/>
          <w:rtl/>
          <w:lang w:bidi="ar-EG"/>
        </w:rPr>
        <w:t>تفنى ويأتي الحساب عليها</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فمن يتصور ذلك لن يعيش من أجل أهداف دنيوية وسوف يكون هدفه </w:t>
      </w:r>
      <w:r w:rsidR="00901592">
        <w:rPr>
          <w:rFonts w:ascii="Arial" w:hAnsi="Arial" w:cs="Arial"/>
          <w:b/>
          <w:bCs/>
          <w:sz w:val="40"/>
          <w:szCs w:val="40"/>
          <w:rtl/>
          <w:lang w:bidi="ar-EG"/>
        </w:rPr>
        <w:t>شيئًا</w:t>
      </w:r>
      <w:r w:rsidRPr="00062770">
        <w:rPr>
          <w:rFonts w:ascii="Arial" w:hAnsi="Arial" w:cs="Arial"/>
          <w:b/>
          <w:bCs/>
          <w:sz w:val="40"/>
          <w:szCs w:val="40"/>
          <w:rtl/>
          <w:lang w:bidi="ar-EG"/>
        </w:rPr>
        <w:t xml:space="preserve"> </w:t>
      </w:r>
      <w:r w:rsidR="004B10EC">
        <w:rPr>
          <w:rFonts w:ascii="Arial" w:hAnsi="Arial" w:cs="Arial"/>
          <w:b/>
          <w:bCs/>
          <w:sz w:val="40"/>
          <w:szCs w:val="40"/>
          <w:rtl/>
          <w:lang w:bidi="ar-EG"/>
        </w:rPr>
        <w:t>واحدًا</w:t>
      </w:r>
      <w:r w:rsidRPr="00062770">
        <w:rPr>
          <w:rFonts w:ascii="Arial" w:hAnsi="Arial" w:cs="Arial"/>
          <w:b/>
          <w:bCs/>
          <w:sz w:val="40"/>
          <w:szCs w:val="40"/>
          <w:rtl/>
          <w:lang w:bidi="ar-EG"/>
        </w:rPr>
        <w:t xml:space="preserve"> هو الإعداد ليوم موته وما بعده من حياة</w:t>
      </w:r>
      <w:r w:rsidR="00C45D89">
        <w:rPr>
          <w:rFonts w:ascii="Arial" w:hAnsi="Arial" w:cs="Arial"/>
          <w:b/>
          <w:bCs/>
          <w:sz w:val="40"/>
          <w:szCs w:val="40"/>
          <w:rtl/>
          <w:lang w:bidi="ar-EG"/>
        </w:rPr>
        <w:t>.</w:t>
      </w:r>
    </w:p>
    <w:p w14:paraId="29F21984" w14:textId="204C8B56" w:rsidR="00356063" w:rsidRPr="00062770" w:rsidRDefault="00356063" w:rsidP="00356063">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إذا وصل إلى علم </w:t>
      </w:r>
      <w:r w:rsidR="00801F96">
        <w:rPr>
          <w:rFonts w:ascii="Arial" w:hAnsi="Arial" w:cs="Arial"/>
          <w:b/>
          <w:bCs/>
          <w:sz w:val="40"/>
          <w:szCs w:val="40"/>
          <w:rtl/>
        </w:rPr>
        <w:t>الإنسان</w:t>
      </w:r>
      <w:r w:rsidRPr="00062770">
        <w:rPr>
          <w:rFonts w:ascii="Arial" w:hAnsi="Arial" w:cs="Arial"/>
          <w:b/>
          <w:bCs/>
          <w:sz w:val="40"/>
          <w:szCs w:val="40"/>
          <w:rtl/>
        </w:rPr>
        <w:t xml:space="preserve"> بأن هناك شيء غامض أو لغز أو مشكلة أو أمر خطير ومهم</w:t>
      </w:r>
      <w:r w:rsidR="00834D91">
        <w:rPr>
          <w:rFonts w:ascii="Arial" w:hAnsi="Arial" w:cs="Arial"/>
          <w:b/>
          <w:bCs/>
          <w:sz w:val="40"/>
          <w:szCs w:val="40"/>
          <w:rtl/>
        </w:rPr>
        <w:t>،</w:t>
      </w:r>
      <w:r w:rsidRPr="00062770">
        <w:rPr>
          <w:rFonts w:ascii="Arial" w:hAnsi="Arial" w:cs="Arial"/>
          <w:b/>
          <w:bCs/>
          <w:sz w:val="40"/>
          <w:szCs w:val="40"/>
          <w:rtl/>
        </w:rPr>
        <w:t xml:space="preserve"> فذلك يجعل </w:t>
      </w:r>
      <w:r w:rsidR="00801F96">
        <w:rPr>
          <w:rFonts w:ascii="Arial" w:hAnsi="Arial" w:cs="Arial"/>
          <w:b/>
          <w:bCs/>
          <w:sz w:val="40"/>
          <w:szCs w:val="40"/>
          <w:rtl/>
        </w:rPr>
        <w:t>الإنسان</w:t>
      </w:r>
      <w:r w:rsidRPr="00062770">
        <w:rPr>
          <w:rFonts w:ascii="Arial" w:hAnsi="Arial" w:cs="Arial"/>
          <w:b/>
          <w:bCs/>
          <w:sz w:val="40"/>
          <w:szCs w:val="40"/>
          <w:rtl/>
        </w:rPr>
        <w:t xml:space="preserve"> يفكر ما هو هذا الشيء وماذا أصنع</w:t>
      </w:r>
      <w:r w:rsidR="00E031FD">
        <w:rPr>
          <w:rFonts w:ascii="Arial" w:hAnsi="Arial" w:cs="Arial"/>
          <w:b/>
          <w:bCs/>
          <w:sz w:val="40"/>
          <w:szCs w:val="40"/>
          <w:rtl/>
        </w:rPr>
        <w:t>؟</w:t>
      </w:r>
    </w:p>
    <w:p w14:paraId="47C9AE66" w14:textId="09782159" w:rsidR="00356063" w:rsidRPr="00062770" w:rsidRDefault="00356063" w:rsidP="00356063">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وجود هذا الكون الهائل هو لغز يدعو </w:t>
      </w:r>
      <w:r w:rsidR="00801F96">
        <w:rPr>
          <w:rFonts w:ascii="Arial" w:hAnsi="Arial" w:cs="Arial"/>
          <w:b/>
          <w:bCs/>
          <w:sz w:val="40"/>
          <w:szCs w:val="40"/>
          <w:rtl/>
        </w:rPr>
        <w:t>الإنسان</w:t>
      </w:r>
      <w:r w:rsidRPr="00062770">
        <w:rPr>
          <w:rFonts w:ascii="Arial" w:hAnsi="Arial" w:cs="Arial"/>
          <w:b/>
          <w:bCs/>
          <w:sz w:val="40"/>
          <w:szCs w:val="40"/>
          <w:rtl/>
        </w:rPr>
        <w:t xml:space="preserve"> لمعرفة سر وجوده</w:t>
      </w:r>
      <w:r w:rsidR="00834D91">
        <w:rPr>
          <w:rFonts w:ascii="Arial" w:hAnsi="Arial" w:cs="Arial"/>
          <w:b/>
          <w:bCs/>
          <w:sz w:val="40"/>
          <w:szCs w:val="40"/>
          <w:rtl/>
        </w:rPr>
        <w:t>،</w:t>
      </w:r>
      <w:r w:rsidRPr="00062770">
        <w:rPr>
          <w:rFonts w:ascii="Arial" w:hAnsi="Arial" w:cs="Arial"/>
          <w:b/>
          <w:bCs/>
          <w:sz w:val="40"/>
          <w:szCs w:val="40"/>
          <w:rtl/>
        </w:rPr>
        <w:t xml:space="preserve"> والموت لغز يدعو </w:t>
      </w:r>
      <w:r w:rsidR="00801F96">
        <w:rPr>
          <w:rFonts w:ascii="Arial" w:hAnsi="Arial" w:cs="Arial"/>
          <w:b/>
          <w:bCs/>
          <w:sz w:val="40"/>
          <w:szCs w:val="40"/>
          <w:rtl/>
        </w:rPr>
        <w:t>الإنسان</w:t>
      </w:r>
      <w:r w:rsidRPr="00062770">
        <w:rPr>
          <w:rFonts w:ascii="Arial" w:hAnsi="Arial" w:cs="Arial"/>
          <w:b/>
          <w:bCs/>
          <w:sz w:val="40"/>
          <w:szCs w:val="40"/>
          <w:rtl/>
        </w:rPr>
        <w:t xml:space="preserve"> لمعرفة ما هو وماذا بعده</w:t>
      </w:r>
      <w:r w:rsidR="00BF1AA5">
        <w:rPr>
          <w:rFonts w:ascii="Arial" w:hAnsi="Arial" w:cs="Arial" w:hint="cs"/>
          <w:b/>
          <w:bCs/>
          <w:sz w:val="40"/>
          <w:szCs w:val="40"/>
          <w:rtl/>
        </w:rPr>
        <w:t>؟</w:t>
      </w:r>
      <w:r w:rsidR="00834D91">
        <w:rPr>
          <w:rFonts w:ascii="Arial" w:hAnsi="Arial" w:cs="Arial"/>
          <w:b/>
          <w:bCs/>
          <w:sz w:val="40"/>
          <w:szCs w:val="40"/>
          <w:rtl/>
        </w:rPr>
        <w:t>،</w:t>
      </w:r>
      <w:r w:rsidRPr="00062770">
        <w:rPr>
          <w:rFonts w:ascii="Arial" w:hAnsi="Arial" w:cs="Arial"/>
          <w:b/>
          <w:bCs/>
          <w:sz w:val="40"/>
          <w:szCs w:val="40"/>
          <w:rtl/>
        </w:rPr>
        <w:t xml:space="preserve"> ووجود </w:t>
      </w:r>
      <w:r w:rsidR="00801F96">
        <w:rPr>
          <w:rFonts w:ascii="Arial" w:hAnsi="Arial" w:cs="Arial"/>
          <w:b/>
          <w:bCs/>
          <w:sz w:val="40"/>
          <w:szCs w:val="40"/>
          <w:rtl/>
        </w:rPr>
        <w:t>الإنسان</w:t>
      </w:r>
      <w:r w:rsidRPr="00062770">
        <w:rPr>
          <w:rFonts w:ascii="Arial" w:hAnsi="Arial" w:cs="Arial"/>
          <w:b/>
          <w:bCs/>
          <w:sz w:val="40"/>
          <w:szCs w:val="40"/>
          <w:rtl/>
        </w:rPr>
        <w:t xml:space="preserve"> لغز يدعو </w:t>
      </w:r>
      <w:r w:rsidR="00801F96">
        <w:rPr>
          <w:rFonts w:ascii="Arial" w:hAnsi="Arial" w:cs="Arial"/>
          <w:b/>
          <w:bCs/>
          <w:sz w:val="40"/>
          <w:szCs w:val="40"/>
          <w:rtl/>
        </w:rPr>
        <w:t>الإنسان</w:t>
      </w:r>
      <w:r w:rsidRPr="00062770">
        <w:rPr>
          <w:rFonts w:ascii="Arial" w:hAnsi="Arial" w:cs="Arial"/>
          <w:b/>
          <w:bCs/>
          <w:sz w:val="40"/>
          <w:szCs w:val="40"/>
          <w:rtl/>
        </w:rPr>
        <w:t xml:space="preserve"> لمعرفة سر وجوده والهدف من وجوده</w:t>
      </w:r>
      <w:r w:rsidR="00C45D89">
        <w:rPr>
          <w:rFonts w:ascii="Arial" w:hAnsi="Arial" w:cs="Arial"/>
          <w:b/>
          <w:bCs/>
          <w:sz w:val="40"/>
          <w:szCs w:val="40"/>
          <w:rtl/>
        </w:rPr>
        <w:t>.</w:t>
      </w:r>
    </w:p>
    <w:p w14:paraId="1F3469E8" w14:textId="4FD2C924" w:rsidR="00356063" w:rsidRPr="00062770" w:rsidRDefault="00356063" w:rsidP="00356063">
      <w:pPr>
        <w:tabs>
          <w:tab w:val="right" w:pos="9450"/>
        </w:tabs>
        <w:spacing w:before="12" w:after="120"/>
        <w:ind w:left="26"/>
        <w:jc w:val="both"/>
        <w:rPr>
          <w:rFonts w:ascii="Arial" w:hAnsi="Arial" w:cs="Arial"/>
          <w:b/>
          <w:bCs/>
          <w:sz w:val="40"/>
          <w:szCs w:val="40"/>
          <w:rtl/>
        </w:rPr>
      </w:pPr>
      <w:r w:rsidRPr="00062770">
        <w:rPr>
          <w:rFonts w:ascii="Arial" w:hAnsi="Arial" w:cs="Arial" w:hint="cs"/>
          <w:b/>
          <w:bCs/>
          <w:sz w:val="40"/>
          <w:szCs w:val="40"/>
          <w:rtl/>
        </w:rPr>
        <w:t xml:space="preserve">ـ فذلك يدعو </w:t>
      </w:r>
      <w:r w:rsidR="00801F96">
        <w:rPr>
          <w:rFonts w:ascii="Arial" w:hAnsi="Arial" w:cs="Arial" w:hint="cs"/>
          <w:b/>
          <w:bCs/>
          <w:sz w:val="40"/>
          <w:szCs w:val="40"/>
          <w:rtl/>
        </w:rPr>
        <w:t>الإنسان</w:t>
      </w:r>
      <w:r w:rsidRPr="00062770">
        <w:rPr>
          <w:rFonts w:ascii="Arial" w:hAnsi="Arial" w:cs="Arial" w:hint="cs"/>
          <w:b/>
          <w:bCs/>
          <w:sz w:val="40"/>
          <w:szCs w:val="40"/>
          <w:rtl/>
        </w:rPr>
        <w:t xml:space="preserve"> لمعرفة</w:t>
      </w:r>
      <w:r w:rsidRPr="00062770">
        <w:rPr>
          <w:rFonts w:ascii="Arial" w:hAnsi="Arial" w:cs="Arial"/>
          <w:b/>
          <w:bCs/>
          <w:sz w:val="40"/>
          <w:szCs w:val="40"/>
          <w:rtl/>
        </w:rPr>
        <w:t xml:space="preserve"> حقائق الأشياء من حوله كيف وجدت ولماذا وجدت ومن أوجدها ومن الذي أوجد </w:t>
      </w:r>
      <w:r w:rsidR="00801F96">
        <w:rPr>
          <w:rFonts w:ascii="Arial" w:hAnsi="Arial" w:cs="Arial"/>
          <w:b/>
          <w:bCs/>
          <w:sz w:val="40"/>
          <w:szCs w:val="40"/>
          <w:rtl/>
        </w:rPr>
        <w:t>الإنسان</w:t>
      </w:r>
      <w:r w:rsidRPr="00062770">
        <w:rPr>
          <w:rFonts w:ascii="Arial" w:hAnsi="Arial" w:cs="Arial"/>
          <w:b/>
          <w:bCs/>
          <w:sz w:val="40"/>
          <w:szCs w:val="40"/>
          <w:rtl/>
        </w:rPr>
        <w:t xml:space="preserve"> وما الهدف من ذلك</w:t>
      </w:r>
      <w:r w:rsidR="00E031FD">
        <w:rPr>
          <w:rFonts w:ascii="Arial" w:hAnsi="Arial" w:cs="Arial"/>
          <w:b/>
          <w:bCs/>
          <w:sz w:val="40"/>
          <w:szCs w:val="40"/>
          <w:rtl/>
        </w:rPr>
        <w:t>؟</w:t>
      </w:r>
      <w:r w:rsidRPr="00062770">
        <w:rPr>
          <w:rFonts w:ascii="Arial" w:hAnsi="Arial" w:cs="Arial"/>
          <w:b/>
          <w:bCs/>
          <w:sz w:val="40"/>
          <w:szCs w:val="40"/>
          <w:rtl/>
        </w:rPr>
        <w:t xml:space="preserve"> وماذا عليه أن يفعل</w:t>
      </w:r>
      <w:r w:rsidR="00E031FD">
        <w:rPr>
          <w:rFonts w:ascii="Arial" w:hAnsi="Arial" w:cs="Arial"/>
          <w:b/>
          <w:bCs/>
          <w:sz w:val="40"/>
          <w:szCs w:val="40"/>
          <w:rtl/>
        </w:rPr>
        <w:t>؟</w:t>
      </w:r>
      <w:r w:rsidRPr="00062770">
        <w:rPr>
          <w:rFonts w:ascii="Arial" w:hAnsi="Arial" w:cs="Arial"/>
          <w:b/>
          <w:bCs/>
          <w:sz w:val="40"/>
          <w:szCs w:val="40"/>
          <w:rtl/>
        </w:rPr>
        <w:t xml:space="preserve"> ولماذا يعيش وما الهدف من حياته</w:t>
      </w:r>
      <w:r w:rsidR="00E031FD">
        <w:rPr>
          <w:rFonts w:ascii="Arial" w:hAnsi="Arial" w:cs="Arial"/>
          <w:b/>
          <w:bCs/>
          <w:sz w:val="40"/>
          <w:szCs w:val="40"/>
          <w:rtl/>
        </w:rPr>
        <w:t>؟</w:t>
      </w:r>
      <w:r w:rsidRPr="00062770">
        <w:rPr>
          <w:rFonts w:ascii="Arial" w:hAnsi="Arial" w:cs="Arial"/>
          <w:b/>
          <w:bCs/>
          <w:sz w:val="40"/>
          <w:szCs w:val="40"/>
          <w:rtl/>
        </w:rPr>
        <w:t xml:space="preserve"> وليس المطلوب المعرفة النظرية على هذه الأسئلة فهي معروفة ولكن يستشعر خطورة هذه المعرفة وما تدل عليه</w:t>
      </w:r>
      <w:r w:rsidR="00C45D89">
        <w:rPr>
          <w:rFonts w:ascii="Arial" w:hAnsi="Arial" w:cs="Arial"/>
          <w:b/>
          <w:bCs/>
          <w:sz w:val="40"/>
          <w:szCs w:val="40"/>
          <w:rtl/>
        </w:rPr>
        <w:t>.</w:t>
      </w:r>
    </w:p>
    <w:p w14:paraId="0FDA4EDC" w14:textId="757A5D70" w:rsidR="00356063" w:rsidRPr="00062770" w:rsidRDefault="00356063" w:rsidP="00356063">
      <w:pPr>
        <w:widowControl w:val="0"/>
        <w:tabs>
          <w:tab w:val="right" w:pos="9450"/>
        </w:tabs>
        <w:autoSpaceDE w:val="0"/>
        <w:autoSpaceDN w:val="0"/>
        <w:adjustRightInd w:val="0"/>
        <w:spacing w:before="12"/>
        <w:ind w:left="26"/>
        <w:jc w:val="both"/>
        <w:rPr>
          <w:rFonts w:ascii="Arial" w:hAnsi="Arial" w:cs="Arial"/>
          <w:b/>
          <w:bCs/>
          <w:sz w:val="40"/>
          <w:szCs w:val="40"/>
          <w:rtl/>
        </w:rPr>
      </w:pPr>
      <w:r w:rsidRPr="00062770">
        <w:rPr>
          <w:rFonts w:ascii="Arial" w:hAnsi="Arial" w:cs="Arial"/>
          <w:b/>
          <w:bCs/>
          <w:sz w:val="40"/>
          <w:szCs w:val="40"/>
          <w:rtl/>
        </w:rPr>
        <w:t xml:space="preserve">ـ والجاهل لا يفكر إلا في قيمة المال في الدنيا ولا يفكر في ضآلة المدة التي ينتفع بها بالمال وزواله </w:t>
      </w:r>
      <w:r w:rsidR="00EC1B8E">
        <w:rPr>
          <w:rFonts w:ascii="Arial" w:hAnsi="Arial" w:cs="Arial"/>
          <w:b/>
          <w:bCs/>
          <w:sz w:val="40"/>
          <w:szCs w:val="40"/>
          <w:rtl/>
        </w:rPr>
        <w:t>سريعًا</w:t>
      </w:r>
      <w:r w:rsidRPr="00062770">
        <w:rPr>
          <w:rFonts w:ascii="Arial" w:hAnsi="Arial" w:cs="Arial"/>
          <w:b/>
          <w:bCs/>
          <w:sz w:val="40"/>
          <w:szCs w:val="40"/>
          <w:rtl/>
        </w:rPr>
        <w:t xml:space="preserve"> وعدم نفعه في </w:t>
      </w:r>
      <w:r>
        <w:rPr>
          <w:rFonts w:ascii="Arial" w:hAnsi="Arial" w:cs="Arial"/>
          <w:b/>
          <w:bCs/>
          <w:sz w:val="40"/>
          <w:szCs w:val="40"/>
          <w:rtl/>
        </w:rPr>
        <w:t>الآخرة</w:t>
      </w:r>
      <w:r w:rsidRPr="00062770">
        <w:rPr>
          <w:rFonts w:ascii="Arial" w:hAnsi="Arial" w:cs="Arial"/>
          <w:b/>
          <w:bCs/>
          <w:sz w:val="40"/>
          <w:szCs w:val="40"/>
          <w:rtl/>
        </w:rPr>
        <w:t xml:space="preserve"> وأن ما يزيد من مال عن طعام يسد جوفه وملبس يستره ومكان ينام فيه لا يحتاج إليه</w:t>
      </w:r>
      <w:r w:rsidR="00C45D89">
        <w:rPr>
          <w:rFonts w:ascii="Arial" w:hAnsi="Arial" w:cs="Arial"/>
          <w:b/>
          <w:bCs/>
          <w:sz w:val="40"/>
          <w:szCs w:val="40"/>
          <w:rtl/>
        </w:rPr>
        <w:t>.</w:t>
      </w:r>
    </w:p>
    <w:p w14:paraId="450FFE1A" w14:textId="725F76B0" w:rsidR="00356063" w:rsidRDefault="00356063" w:rsidP="00356063">
      <w:pPr>
        <w:tabs>
          <w:tab w:val="right" w:pos="9450"/>
        </w:tabs>
        <w:spacing w:before="12"/>
        <w:ind w:left="26"/>
        <w:jc w:val="both"/>
        <w:rPr>
          <w:rFonts w:ascii="Arial" w:hAnsi="Arial" w:cs="Arial"/>
          <w:b/>
          <w:bCs/>
          <w:sz w:val="40"/>
          <w:szCs w:val="40"/>
          <w:highlight w:val="yellow"/>
          <w:rtl/>
          <w:lang w:bidi="ar-LY"/>
        </w:rPr>
      </w:pPr>
      <w:r w:rsidRPr="00062770">
        <w:rPr>
          <w:rFonts w:ascii="Arial" w:hAnsi="Arial" w:cs="Arial"/>
          <w:b/>
          <w:bCs/>
          <w:sz w:val="40"/>
          <w:szCs w:val="40"/>
          <w:highlight w:val="yellow"/>
          <w:rtl/>
          <w:lang w:bidi="ar-LY"/>
        </w:rPr>
        <w:t>7 ـ تصور عجز الأسباب عن تفسير الأمر</w:t>
      </w:r>
      <w:r w:rsidR="0048770E">
        <w:rPr>
          <w:rFonts w:ascii="Arial" w:hAnsi="Arial" w:cs="Arial"/>
          <w:b/>
          <w:bCs/>
          <w:sz w:val="40"/>
          <w:szCs w:val="40"/>
          <w:highlight w:val="yellow"/>
          <w:rtl/>
          <w:lang w:bidi="ar-LY"/>
        </w:rPr>
        <w:t>:</w:t>
      </w:r>
      <w:r w:rsidR="008B4D8A">
        <w:rPr>
          <w:rFonts w:ascii="Arial" w:hAnsi="Arial" w:cs="Arial" w:hint="cs"/>
          <w:b/>
          <w:bCs/>
          <w:sz w:val="40"/>
          <w:szCs w:val="40"/>
          <w:highlight w:val="yellow"/>
          <w:rtl/>
          <w:lang w:bidi="ar-LY"/>
        </w:rPr>
        <w:t xml:space="preserve"> </w:t>
      </w:r>
    </w:p>
    <w:p w14:paraId="1193FD6C" w14:textId="20D746A8" w:rsidR="00356063" w:rsidRPr="00062770" w:rsidRDefault="00356063" w:rsidP="00356063">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أهم شيء يمنع </w:t>
      </w:r>
      <w:r w:rsidR="00801F96">
        <w:rPr>
          <w:rFonts w:ascii="Arial" w:hAnsi="Arial" w:cs="Arial"/>
          <w:b/>
          <w:bCs/>
          <w:sz w:val="40"/>
          <w:szCs w:val="40"/>
          <w:rtl/>
        </w:rPr>
        <w:t>الإنسان</w:t>
      </w:r>
      <w:r w:rsidRPr="00062770">
        <w:rPr>
          <w:rFonts w:ascii="Arial" w:hAnsi="Arial" w:cs="Arial"/>
          <w:b/>
          <w:bCs/>
          <w:sz w:val="40"/>
          <w:szCs w:val="40"/>
          <w:rtl/>
        </w:rPr>
        <w:t xml:space="preserve"> من معرفة الله هو أن يحصر تفكيره في حدود الأسباب فقط</w:t>
      </w:r>
      <w:r w:rsidR="00C45D89">
        <w:rPr>
          <w:rFonts w:ascii="Arial" w:hAnsi="Arial" w:cs="Arial"/>
          <w:b/>
          <w:bCs/>
          <w:sz w:val="40"/>
          <w:szCs w:val="40"/>
          <w:rtl/>
        </w:rPr>
        <w:t>.</w:t>
      </w:r>
    </w:p>
    <w:p w14:paraId="756DC0C5" w14:textId="46291CA3" w:rsidR="00356063" w:rsidRPr="00062770" w:rsidRDefault="00356063" w:rsidP="00356063">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ـ سبب عدم الاتعاظ من الابتلاءات هو تصور أن الفاعل للابتلاءات هي الأسباب</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فالمرض بسبب الفيروس وحرارة الجو </w:t>
      </w:r>
      <w:r w:rsidR="002F6A65">
        <w:rPr>
          <w:rFonts w:ascii="Arial" w:hAnsi="Arial" w:cs="Arial"/>
          <w:b/>
          <w:bCs/>
          <w:sz w:val="40"/>
          <w:szCs w:val="40"/>
          <w:rtl/>
          <w:lang w:bidi="ar-EG"/>
        </w:rPr>
        <w:t>مثلًا</w:t>
      </w:r>
      <w:r w:rsidRPr="00062770">
        <w:rPr>
          <w:rFonts w:ascii="Arial" w:hAnsi="Arial" w:cs="Arial"/>
          <w:b/>
          <w:bCs/>
          <w:sz w:val="40"/>
          <w:szCs w:val="40"/>
          <w:rtl/>
          <w:lang w:bidi="ar-EG"/>
        </w:rPr>
        <w:t xml:space="preserve"> وينسى من الذي صنع الفيروس وجعله يقدر على </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ويجعله ضعيف</w:t>
      </w:r>
      <w:r w:rsidR="004A62B1">
        <w:rPr>
          <w:rFonts w:ascii="Arial" w:hAnsi="Arial" w:cs="Arial" w:hint="cs"/>
          <w:b/>
          <w:bCs/>
          <w:sz w:val="40"/>
          <w:szCs w:val="40"/>
          <w:rtl/>
          <w:lang w:bidi="ar-EG"/>
        </w:rPr>
        <w:t>ً</w:t>
      </w:r>
      <w:r w:rsidRPr="00062770">
        <w:rPr>
          <w:rFonts w:ascii="Arial" w:hAnsi="Arial" w:cs="Arial"/>
          <w:b/>
          <w:bCs/>
          <w:sz w:val="40"/>
          <w:szCs w:val="40"/>
          <w:rtl/>
          <w:lang w:bidi="ar-EG"/>
        </w:rPr>
        <w:t>ا ومريض</w:t>
      </w:r>
      <w:r w:rsidR="004A62B1">
        <w:rPr>
          <w:rFonts w:ascii="Arial" w:hAnsi="Arial" w:cs="Arial" w:hint="cs"/>
          <w:b/>
          <w:bCs/>
          <w:sz w:val="40"/>
          <w:szCs w:val="40"/>
          <w:rtl/>
          <w:lang w:bidi="ar-EG"/>
        </w:rPr>
        <w:t>ً</w:t>
      </w:r>
      <w:r w:rsidRPr="00062770">
        <w:rPr>
          <w:rFonts w:ascii="Arial" w:hAnsi="Arial" w:cs="Arial"/>
          <w:b/>
          <w:bCs/>
          <w:sz w:val="40"/>
          <w:szCs w:val="40"/>
          <w:rtl/>
          <w:lang w:bidi="ar-EG"/>
        </w:rPr>
        <w:t>ا</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ويحسب أن سبب تعرض السفينة للانقلاب هو الريح والأمواج وينسى من الذي يسير الريح</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ويتصور أن الزمن هو الفاعل للشيخوخة</w:t>
      </w:r>
      <w:r w:rsidR="00C45D89">
        <w:rPr>
          <w:rFonts w:ascii="Arial" w:hAnsi="Arial" w:cs="Arial"/>
          <w:b/>
          <w:bCs/>
          <w:sz w:val="40"/>
          <w:szCs w:val="40"/>
          <w:rtl/>
          <w:lang w:bidi="ar-EG"/>
        </w:rPr>
        <w:t>.</w:t>
      </w:r>
    </w:p>
    <w:p w14:paraId="0E8929AD" w14:textId="76B6F166" w:rsidR="00356063" w:rsidRPr="00062770" w:rsidRDefault="00356063" w:rsidP="00356063">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الأسباب عبارة عن قوانين تسير بها الأشياء فمن الذي وضع هذه القوانين</w:t>
      </w:r>
      <w:r w:rsidR="00E031FD">
        <w:rPr>
          <w:rFonts w:ascii="Arial" w:hAnsi="Arial" w:cs="Arial"/>
          <w:b/>
          <w:bCs/>
          <w:sz w:val="40"/>
          <w:szCs w:val="40"/>
          <w:rtl/>
        </w:rPr>
        <w:t>؟</w:t>
      </w:r>
      <w:r w:rsidRPr="00062770">
        <w:rPr>
          <w:rFonts w:ascii="Arial" w:hAnsi="Arial" w:cs="Arial"/>
          <w:b/>
          <w:bCs/>
          <w:sz w:val="40"/>
          <w:szCs w:val="40"/>
          <w:rtl/>
        </w:rPr>
        <w:t xml:space="preserve"> الله هو الذي خلق القانون الذي يسير به الكون</w:t>
      </w:r>
      <w:r w:rsidR="00834D91">
        <w:rPr>
          <w:rFonts w:ascii="Arial" w:hAnsi="Arial" w:cs="Arial"/>
          <w:b/>
          <w:bCs/>
          <w:sz w:val="40"/>
          <w:szCs w:val="40"/>
          <w:rtl/>
        </w:rPr>
        <w:t>،</w:t>
      </w:r>
      <w:r w:rsidRPr="00062770">
        <w:rPr>
          <w:rFonts w:ascii="Arial" w:hAnsi="Arial" w:cs="Arial"/>
          <w:b/>
          <w:bCs/>
          <w:sz w:val="40"/>
          <w:szCs w:val="40"/>
          <w:rtl/>
        </w:rPr>
        <w:t xml:space="preserve"> ففي تفسير الشعراوي</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فلا تظن أن الكون قائم على قانون يُديره</w:t>
      </w:r>
      <w:r w:rsidR="00834D91">
        <w:rPr>
          <w:rFonts w:ascii="Arial" w:hAnsi="Arial" w:cs="Arial"/>
          <w:b/>
          <w:bCs/>
          <w:sz w:val="40"/>
          <w:szCs w:val="40"/>
          <w:rtl/>
        </w:rPr>
        <w:t>،</w:t>
      </w:r>
      <w:r w:rsidRPr="00062770">
        <w:rPr>
          <w:rFonts w:ascii="Arial" w:hAnsi="Arial" w:cs="Arial"/>
          <w:b/>
          <w:bCs/>
          <w:sz w:val="40"/>
          <w:szCs w:val="40"/>
          <w:rtl/>
        </w:rPr>
        <w:t xml:space="preserve"> بل على القيومية القائمة على كل أمر من أمور الكون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81"/>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ف</w:t>
      </w:r>
      <w:r w:rsidR="00801F96">
        <w:rPr>
          <w:rFonts w:ascii="Arial" w:hAnsi="Arial" w:cs="Arial"/>
          <w:b/>
          <w:bCs/>
          <w:sz w:val="40"/>
          <w:szCs w:val="40"/>
          <w:rtl/>
        </w:rPr>
        <w:t>الإنسان</w:t>
      </w:r>
      <w:r w:rsidRPr="00062770">
        <w:rPr>
          <w:rFonts w:ascii="Arial" w:hAnsi="Arial" w:cs="Arial"/>
          <w:b/>
          <w:bCs/>
          <w:sz w:val="40"/>
          <w:szCs w:val="40"/>
          <w:rtl/>
        </w:rPr>
        <w:t xml:space="preserve"> إما أن يؤمن بالله الذي يخرق الأسباب وإما أن يؤمن بالأسباب فيكون مادي</w:t>
      </w:r>
      <w:r w:rsidR="00E31CC9">
        <w:rPr>
          <w:rFonts w:ascii="Arial" w:hAnsi="Arial" w:cs="Arial" w:hint="cs"/>
          <w:b/>
          <w:bCs/>
          <w:sz w:val="40"/>
          <w:szCs w:val="40"/>
          <w:rtl/>
        </w:rPr>
        <w:t>ًا</w:t>
      </w:r>
      <w:r w:rsidR="00834D91">
        <w:rPr>
          <w:rFonts w:ascii="Arial" w:hAnsi="Arial" w:cs="Arial"/>
          <w:b/>
          <w:bCs/>
          <w:sz w:val="40"/>
          <w:szCs w:val="40"/>
          <w:rtl/>
        </w:rPr>
        <w:t>،</w:t>
      </w:r>
      <w:r w:rsidRPr="00062770">
        <w:rPr>
          <w:rFonts w:ascii="Arial" w:hAnsi="Arial" w:cs="Arial"/>
          <w:b/>
          <w:bCs/>
          <w:sz w:val="40"/>
          <w:szCs w:val="40"/>
          <w:rtl/>
        </w:rPr>
        <w:t xml:space="preserve"> فإما أن يعبد الله وإما أن يعبد الأسباب</w:t>
      </w:r>
      <w:r w:rsidR="00834D91">
        <w:rPr>
          <w:rFonts w:ascii="Arial" w:hAnsi="Arial" w:cs="Arial"/>
          <w:b/>
          <w:bCs/>
          <w:sz w:val="40"/>
          <w:szCs w:val="40"/>
          <w:rtl/>
        </w:rPr>
        <w:t>،</w:t>
      </w:r>
      <w:r w:rsidRPr="00062770">
        <w:rPr>
          <w:rFonts w:ascii="Arial" w:hAnsi="Arial" w:cs="Arial"/>
          <w:b/>
          <w:bCs/>
          <w:sz w:val="40"/>
          <w:szCs w:val="40"/>
          <w:rtl/>
        </w:rPr>
        <w:t xml:space="preserve"> فالأسباب هي قوانين مخلوقة لا تنفع ولا تضر</w:t>
      </w:r>
      <w:r w:rsidR="00834D91">
        <w:rPr>
          <w:rFonts w:ascii="Arial" w:hAnsi="Arial" w:cs="Arial"/>
          <w:b/>
          <w:bCs/>
          <w:sz w:val="40"/>
          <w:szCs w:val="40"/>
          <w:rtl/>
        </w:rPr>
        <w:t>،</w:t>
      </w:r>
      <w:r w:rsidRPr="00062770">
        <w:rPr>
          <w:rFonts w:ascii="Arial" w:hAnsi="Arial" w:cs="Arial"/>
          <w:b/>
          <w:bCs/>
          <w:sz w:val="40"/>
          <w:szCs w:val="40"/>
          <w:rtl/>
        </w:rPr>
        <w:t xml:space="preserve"> وهذه القوانين عند البشر فقط وليست عند الله</w:t>
      </w:r>
      <w:r w:rsidR="00834D91">
        <w:rPr>
          <w:rFonts w:ascii="Arial" w:hAnsi="Arial" w:cs="Arial"/>
          <w:b/>
          <w:bCs/>
          <w:sz w:val="40"/>
          <w:szCs w:val="40"/>
          <w:rtl/>
        </w:rPr>
        <w:t>،</w:t>
      </w:r>
      <w:r w:rsidRPr="00062770">
        <w:rPr>
          <w:rFonts w:ascii="Arial" w:hAnsi="Arial" w:cs="Arial"/>
          <w:b/>
          <w:bCs/>
          <w:sz w:val="40"/>
          <w:szCs w:val="40"/>
          <w:rtl/>
        </w:rPr>
        <w:t xml:space="preserve"> والبشر لا يستطيعون إلغاء الأسباب ولكن الله يستطيع أن يلغي الأسباب لأنه هو الذي خلقها ووضعها</w:t>
      </w:r>
      <w:r w:rsidR="00C45D89">
        <w:rPr>
          <w:rFonts w:ascii="Arial" w:hAnsi="Arial" w:cs="Arial"/>
          <w:b/>
          <w:bCs/>
          <w:sz w:val="40"/>
          <w:szCs w:val="40"/>
          <w:rtl/>
        </w:rPr>
        <w:t>.</w:t>
      </w:r>
    </w:p>
    <w:p w14:paraId="3F1078BC" w14:textId="04A8DD7C" w:rsidR="00356063" w:rsidRPr="00062770" w:rsidRDefault="00356063" w:rsidP="00356063">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w:t>
      </w:r>
      <w:r w:rsidR="00605BB3">
        <w:rPr>
          <w:rFonts w:ascii="Arial" w:hAnsi="Arial" w:cs="Arial"/>
          <w:b/>
          <w:bCs/>
          <w:sz w:val="40"/>
          <w:szCs w:val="40"/>
          <w:rtl/>
        </w:rPr>
        <w:t>فمثلًا</w:t>
      </w:r>
      <w:r w:rsidRPr="00062770">
        <w:rPr>
          <w:rFonts w:ascii="Arial" w:hAnsi="Arial" w:cs="Arial"/>
          <w:b/>
          <w:bCs/>
          <w:sz w:val="40"/>
          <w:szCs w:val="40"/>
          <w:rtl/>
        </w:rPr>
        <w:t xml:space="preserve"> قانون الجاذبية هو الذي </w:t>
      </w:r>
      <w:r w:rsidRPr="00062770">
        <w:rPr>
          <w:rFonts w:ascii="Arial" w:hAnsi="Arial" w:cs="Arial" w:hint="cs"/>
          <w:b/>
          <w:bCs/>
          <w:sz w:val="40"/>
          <w:szCs w:val="40"/>
          <w:rtl/>
        </w:rPr>
        <w:t xml:space="preserve">يجعل الشيء الذي يسقط من يدك </w:t>
      </w:r>
      <w:r w:rsidRPr="00062770">
        <w:rPr>
          <w:rFonts w:ascii="Arial" w:hAnsi="Arial" w:cs="Arial"/>
          <w:b/>
          <w:bCs/>
          <w:sz w:val="40"/>
          <w:szCs w:val="40"/>
          <w:rtl/>
        </w:rPr>
        <w:t>يقع على الأرض</w:t>
      </w:r>
      <w:r w:rsidR="00834D91">
        <w:rPr>
          <w:rFonts w:ascii="Arial" w:hAnsi="Arial" w:cs="Arial"/>
          <w:b/>
          <w:bCs/>
          <w:sz w:val="40"/>
          <w:szCs w:val="40"/>
          <w:rtl/>
        </w:rPr>
        <w:t>،</w:t>
      </w:r>
      <w:r w:rsidRPr="00062770">
        <w:rPr>
          <w:rFonts w:ascii="Arial" w:hAnsi="Arial" w:cs="Arial"/>
          <w:b/>
          <w:bCs/>
          <w:sz w:val="40"/>
          <w:szCs w:val="40"/>
          <w:rtl/>
        </w:rPr>
        <w:t xml:space="preserve"> فهذا القانون مخلوق يلزمك أنت ولكن لا يلزم الله</w:t>
      </w:r>
      <w:r w:rsidR="00834D91">
        <w:rPr>
          <w:rFonts w:ascii="Arial" w:hAnsi="Arial" w:cs="Arial"/>
          <w:b/>
          <w:bCs/>
          <w:sz w:val="40"/>
          <w:szCs w:val="40"/>
          <w:rtl/>
        </w:rPr>
        <w:t>،</w:t>
      </w:r>
      <w:r w:rsidRPr="00062770">
        <w:rPr>
          <w:rFonts w:ascii="Arial" w:hAnsi="Arial" w:cs="Arial"/>
          <w:b/>
          <w:bCs/>
          <w:sz w:val="40"/>
          <w:szCs w:val="40"/>
          <w:rtl/>
        </w:rPr>
        <w:t xml:space="preserve"> فالله إذا أراد ألا يقع على الأرض ما يسقط من يدك لفعل</w:t>
      </w:r>
      <w:r w:rsidR="00834D91">
        <w:rPr>
          <w:rFonts w:ascii="Arial" w:hAnsi="Arial" w:cs="Arial"/>
          <w:b/>
          <w:bCs/>
          <w:sz w:val="40"/>
          <w:szCs w:val="40"/>
          <w:rtl/>
        </w:rPr>
        <w:t>،</w:t>
      </w:r>
      <w:r w:rsidRPr="00062770">
        <w:rPr>
          <w:rFonts w:ascii="Arial" w:hAnsi="Arial" w:cs="Arial"/>
          <w:b/>
          <w:bCs/>
          <w:sz w:val="40"/>
          <w:szCs w:val="40"/>
          <w:rtl/>
        </w:rPr>
        <w:t xml:space="preserve"> كما أن قانون الجاذبية لا يستطيع أن يفعل شيء فليس هو الفاعل الحقيقي</w:t>
      </w:r>
      <w:r w:rsidR="00834D91">
        <w:rPr>
          <w:rFonts w:ascii="Arial" w:hAnsi="Arial" w:cs="Arial"/>
          <w:b/>
          <w:bCs/>
          <w:sz w:val="40"/>
          <w:szCs w:val="40"/>
          <w:rtl/>
        </w:rPr>
        <w:t>،</w:t>
      </w:r>
      <w:r w:rsidRPr="00062770">
        <w:rPr>
          <w:rFonts w:ascii="Arial" w:hAnsi="Arial" w:cs="Arial"/>
          <w:b/>
          <w:bCs/>
          <w:sz w:val="40"/>
          <w:szCs w:val="40"/>
          <w:rtl/>
        </w:rPr>
        <w:t xml:space="preserve"> ولكن الفاعل هو الله سبحانه</w:t>
      </w:r>
      <w:r w:rsidR="00834D91">
        <w:rPr>
          <w:rFonts w:ascii="Arial" w:hAnsi="Arial" w:cs="Arial"/>
          <w:b/>
          <w:bCs/>
          <w:sz w:val="40"/>
          <w:szCs w:val="40"/>
          <w:rtl/>
        </w:rPr>
        <w:t>،</w:t>
      </w:r>
      <w:r w:rsidRPr="00062770">
        <w:rPr>
          <w:rFonts w:ascii="Arial" w:hAnsi="Arial" w:cs="Arial"/>
          <w:b/>
          <w:bCs/>
          <w:sz w:val="40"/>
          <w:szCs w:val="40"/>
          <w:rtl/>
        </w:rPr>
        <w:t xml:space="preserve"> فإذا سقط شيء من يدك فوقع على الأرض فنقول أن سبب ذلك قانون الجاذبية مجاز</w:t>
      </w:r>
      <w:r w:rsidR="00AB4CF0">
        <w:rPr>
          <w:rFonts w:ascii="Arial" w:hAnsi="Arial" w:cs="Arial" w:hint="cs"/>
          <w:b/>
          <w:bCs/>
          <w:sz w:val="40"/>
          <w:szCs w:val="40"/>
          <w:rtl/>
        </w:rPr>
        <w:t>ً</w:t>
      </w:r>
      <w:r w:rsidRPr="00062770">
        <w:rPr>
          <w:rFonts w:ascii="Arial" w:hAnsi="Arial" w:cs="Arial"/>
          <w:b/>
          <w:bCs/>
          <w:sz w:val="40"/>
          <w:szCs w:val="40"/>
          <w:rtl/>
        </w:rPr>
        <w:t>ا</w:t>
      </w:r>
      <w:r w:rsidR="00AB4CF0">
        <w:rPr>
          <w:rFonts w:ascii="Arial" w:hAnsi="Arial" w:cs="Arial" w:hint="cs"/>
          <w:b/>
          <w:bCs/>
          <w:sz w:val="40"/>
          <w:szCs w:val="40"/>
          <w:rtl/>
        </w:rPr>
        <w:t>،</w:t>
      </w:r>
      <w:r w:rsidRPr="00062770">
        <w:rPr>
          <w:rFonts w:ascii="Arial" w:hAnsi="Arial" w:cs="Arial"/>
          <w:b/>
          <w:bCs/>
          <w:sz w:val="40"/>
          <w:szCs w:val="40"/>
          <w:rtl/>
        </w:rPr>
        <w:t xml:space="preserve"> لكن في الحقيقة الله هو الذي أوقع ما سقط من يدك على الأرض</w:t>
      </w:r>
      <w:r w:rsidR="00A438C1">
        <w:rPr>
          <w:rFonts w:ascii="Arial" w:hAnsi="Arial" w:cs="Arial" w:hint="cs"/>
          <w:b/>
          <w:bCs/>
          <w:sz w:val="40"/>
          <w:szCs w:val="40"/>
          <w:rtl/>
        </w:rPr>
        <w:t>؛</w:t>
      </w:r>
      <w:r w:rsidRPr="00062770">
        <w:rPr>
          <w:rFonts w:ascii="Arial" w:hAnsi="Arial" w:cs="Arial"/>
          <w:b/>
          <w:bCs/>
          <w:sz w:val="40"/>
          <w:szCs w:val="40"/>
          <w:rtl/>
        </w:rPr>
        <w:t xml:space="preserve"> لأن الله هو الذي صمم هذا القانون</w:t>
      </w:r>
      <w:r w:rsidR="00C45D89">
        <w:rPr>
          <w:rFonts w:ascii="Arial" w:hAnsi="Arial" w:cs="Arial"/>
          <w:b/>
          <w:bCs/>
          <w:sz w:val="40"/>
          <w:szCs w:val="40"/>
          <w:rtl/>
        </w:rPr>
        <w:t>.</w:t>
      </w:r>
    </w:p>
    <w:p w14:paraId="75F4A88C" w14:textId="6C1A73F2" w:rsidR="00356063" w:rsidRPr="00062770" w:rsidRDefault="00356063" w:rsidP="00356063">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وكذلك فالدواء لا يشفي والشافي هو الله</w:t>
      </w:r>
      <w:r w:rsidR="00834D91">
        <w:rPr>
          <w:rFonts w:ascii="Arial" w:hAnsi="Arial" w:cs="Arial"/>
          <w:b/>
          <w:bCs/>
          <w:sz w:val="40"/>
          <w:szCs w:val="40"/>
          <w:rtl/>
        </w:rPr>
        <w:t>،</w:t>
      </w:r>
      <w:r w:rsidRPr="00062770">
        <w:rPr>
          <w:rFonts w:ascii="Arial" w:hAnsi="Arial" w:cs="Arial"/>
          <w:b/>
          <w:bCs/>
          <w:sz w:val="40"/>
          <w:szCs w:val="40"/>
          <w:rtl/>
        </w:rPr>
        <w:t xml:space="preserve"> </w:t>
      </w:r>
      <w:r w:rsidR="007C46CD">
        <w:rPr>
          <w:rFonts w:ascii="Arial" w:hAnsi="Arial" w:cs="Arial" w:hint="cs"/>
          <w:b/>
          <w:bCs/>
          <w:sz w:val="40"/>
          <w:szCs w:val="40"/>
          <w:rtl/>
        </w:rPr>
        <w:t>و</w:t>
      </w:r>
      <w:r w:rsidRPr="00062770">
        <w:rPr>
          <w:rFonts w:ascii="Arial" w:hAnsi="Arial" w:cs="Arial"/>
          <w:b/>
          <w:bCs/>
          <w:sz w:val="40"/>
          <w:szCs w:val="40"/>
          <w:rtl/>
        </w:rPr>
        <w:t>الله هو الذي جعل الدواء يؤدي إلى الشفاء</w:t>
      </w:r>
      <w:r w:rsidR="004D5D9D">
        <w:rPr>
          <w:rFonts w:ascii="Arial" w:hAnsi="Arial" w:cs="Arial" w:hint="cs"/>
          <w:b/>
          <w:bCs/>
          <w:sz w:val="40"/>
          <w:szCs w:val="40"/>
          <w:rtl/>
        </w:rPr>
        <w:t>؛</w:t>
      </w:r>
      <w:r w:rsidRPr="00062770">
        <w:rPr>
          <w:rFonts w:ascii="Arial" w:hAnsi="Arial" w:cs="Arial"/>
          <w:b/>
          <w:bCs/>
          <w:sz w:val="40"/>
          <w:szCs w:val="40"/>
          <w:rtl/>
        </w:rPr>
        <w:t xml:space="preserve"> لأنه هو الذي خلق القانون الذي به يستطيع الدواء أن يؤدي إلى الشفاء</w:t>
      </w:r>
      <w:r w:rsidR="00834D91">
        <w:rPr>
          <w:rFonts w:ascii="Arial" w:hAnsi="Arial" w:cs="Arial"/>
          <w:b/>
          <w:bCs/>
          <w:sz w:val="40"/>
          <w:szCs w:val="40"/>
          <w:rtl/>
        </w:rPr>
        <w:t>،</w:t>
      </w:r>
      <w:r w:rsidRPr="00062770">
        <w:rPr>
          <w:rFonts w:ascii="Arial" w:hAnsi="Arial" w:cs="Arial"/>
          <w:b/>
          <w:bCs/>
          <w:sz w:val="40"/>
          <w:szCs w:val="40"/>
          <w:rtl/>
        </w:rPr>
        <w:t xml:space="preserve"> أي أن الله هو الذي خلق الخواص المعينة التي في الدواء والخواص المعينة الموجودة في الجسم بحيث إذا وضع الدواء نتج الشفاء</w:t>
      </w:r>
      <w:r w:rsidR="00834D91">
        <w:rPr>
          <w:rFonts w:ascii="Arial" w:hAnsi="Arial" w:cs="Arial"/>
          <w:b/>
          <w:bCs/>
          <w:sz w:val="40"/>
          <w:szCs w:val="40"/>
          <w:rtl/>
        </w:rPr>
        <w:t>،</w:t>
      </w:r>
      <w:r w:rsidRPr="00062770">
        <w:rPr>
          <w:rFonts w:ascii="Arial" w:hAnsi="Arial" w:cs="Arial"/>
          <w:b/>
          <w:bCs/>
          <w:sz w:val="40"/>
          <w:szCs w:val="40"/>
          <w:rtl/>
        </w:rPr>
        <w:t xml:space="preserve"> و</w:t>
      </w:r>
      <w:r w:rsidR="00801F96">
        <w:rPr>
          <w:rFonts w:ascii="Arial" w:hAnsi="Arial" w:cs="Arial"/>
          <w:b/>
          <w:bCs/>
          <w:sz w:val="40"/>
          <w:szCs w:val="40"/>
          <w:rtl/>
        </w:rPr>
        <w:t>الإنسان</w:t>
      </w:r>
      <w:r w:rsidRPr="00062770">
        <w:rPr>
          <w:rFonts w:ascii="Arial" w:hAnsi="Arial" w:cs="Arial"/>
          <w:b/>
          <w:bCs/>
          <w:sz w:val="40"/>
          <w:szCs w:val="40"/>
          <w:rtl/>
        </w:rPr>
        <w:t xml:space="preserve"> فقط يكتشف ويعرف ما هو موجود فيستفيد من خواصه وليس يخترع ويبتكر الخواص التي تؤدي إلى الشفاء</w:t>
      </w:r>
      <w:r w:rsidR="00834D91">
        <w:rPr>
          <w:rFonts w:ascii="Arial" w:hAnsi="Arial" w:cs="Arial"/>
          <w:b/>
          <w:bCs/>
          <w:sz w:val="40"/>
          <w:szCs w:val="40"/>
          <w:rtl/>
        </w:rPr>
        <w:t>،</w:t>
      </w:r>
      <w:r w:rsidRPr="00062770">
        <w:rPr>
          <w:rFonts w:ascii="Arial" w:hAnsi="Arial" w:cs="Arial"/>
          <w:b/>
          <w:bCs/>
          <w:sz w:val="40"/>
          <w:szCs w:val="40"/>
          <w:rtl/>
        </w:rPr>
        <w:t xml:space="preserve"> وقد يريد الله للمريض أن يشفى بغير دواء ولا أسباب</w:t>
      </w:r>
      <w:r w:rsidR="00834D91">
        <w:rPr>
          <w:rFonts w:ascii="Arial" w:hAnsi="Arial" w:cs="Arial"/>
          <w:b/>
          <w:bCs/>
          <w:sz w:val="40"/>
          <w:szCs w:val="40"/>
          <w:rtl/>
        </w:rPr>
        <w:t>،</w:t>
      </w:r>
      <w:r w:rsidRPr="00062770">
        <w:rPr>
          <w:rFonts w:ascii="Arial" w:hAnsi="Arial" w:cs="Arial"/>
          <w:b/>
          <w:bCs/>
          <w:sz w:val="40"/>
          <w:szCs w:val="40"/>
          <w:rtl/>
        </w:rPr>
        <w:t xml:space="preserve"> وقد يبقيه على مرضه وإن أخذ بكل الأسباب</w:t>
      </w:r>
      <w:r w:rsidR="00834D91">
        <w:rPr>
          <w:rFonts w:ascii="Arial" w:hAnsi="Arial" w:cs="Arial"/>
          <w:b/>
          <w:bCs/>
          <w:sz w:val="40"/>
          <w:szCs w:val="40"/>
          <w:rtl/>
        </w:rPr>
        <w:t>،</w:t>
      </w:r>
      <w:r w:rsidRPr="00062770">
        <w:rPr>
          <w:rFonts w:ascii="Arial" w:hAnsi="Arial" w:cs="Arial"/>
          <w:b/>
          <w:bCs/>
          <w:sz w:val="40"/>
          <w:szCs w:val="40"/>
          <w:rtl/>
        </w:rPr>
        <w:t xml:space="preserve"> و</w:t>
      </w:r>
      <w:r w:rsidR="00801F96">
        <w:rPr>
          <w:rFonts w:ascii="Arial" w:hAnsi="Arial" w:cs="Arial"/>
          <w:b/>
          <w:bCs/>
          <w:sz w:val="40"/>
          <w:szCs w:val="40"/>
          <w:rtl/>
        </w:rPr>
        <w:t>الإنسان</w:t>
      </w:r>
      <w:r w:rsidRPr="00062770">
        <w:rPr>
          <w:rFonts w:ascii="Arial" w:hAnsi="Arial" w:cs="Arial"/>
          <w:b/>
          <w:bCs/>
          <w:sz w:val="40"/>
          <w:szCs w:val="40"/>
          <w:rtl/>
        </w:rPr>
        <w:t xml:space="preserve"> مطالب أن يأخذ بالأسباب فقط لأن الله أمره بذلك</w:t>
      </w:r>
      <w:r w:rsidR="00530D5C">
        <w:rPr>
          <w:rFonts w:ascii="Arial" w:hAnsi="Arial" w:cs="Arial" w:hint="cs"/>
          <w:b/>
          <w:bCs/>
          <w:sz w:val="40"/>
          <w:szCs w:val="40"/>
          <w:rtl/>
        </w:rPr>
        <w:t>؛</w:t>
      </w:r>
      <w:r w:rsidRPr="00062770">
        <w:rPr>
          <w:rFonts w:ascii="Arial" w:hAnsi="Arial" w:cs="Arial"/>
          <w:b/>
          <w:bCs/>
          <w:sz w:val="40"/>
          <w:szCs w:val="40"/>
          <w:rtl/>
        </w:rPr>
        <w:t xml:space="preserve"> لأن عدم الأخذ بالأسباب معصية</w:t>
      </w:r>
      <w:r w:rsidR="00C45D89">
        <w:rPr>
          <w:rFonts w:ascii="Arial" w:hAnsi="Arial" w:cs="Arial"/>
          <w:b/>
          <w:bCs/>
          <w:sz w:val="40"/>
          <w:szCs w:val="40"/>
          <w:rtl/>
        </w:rPr>
        <w:t>.</w:t>
      </w:r>
    </w:p>
    <w:p w14:paraId="45F30469" w14:textId="3E57E516" w:rsidR="00356063" w:rsidRPr="00062770" w:rsidRDefault="00356063" w:rsidP="00356063">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 xml:space="preserve">ـ وقد يوقف </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تصوره عند الحدود المادية فقط</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فهو يتصور ما يحدث داخل النبات من أسباب</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وعندما يسأل عن السبب يجد له سبب آخر</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وعندما يصل إلى كيفية اختيار النبات لعناصر </w:t>
      </w:r>
      <w:r w:rsidR="000A064F">
        <w:rPr>
          <w:rFonts w:ascii="Arial" w:hAnsi="Arial" w:cs="Arial" w:hint="cs"/>
          <w:b/>
          <w:bCs/>
          <w:sz w:val="40"/>
          <w:szCs w:val="40"/>
          <w:rtl/>
          <w:lang w:bidi="ar-EG"/>
        </w:rPr>
        <w:t>معينة</w:t>
      </w:r>
      <w:r w:rsidR="000A064F" w:rsidRPr="00062770">
        <w:rPr>
          <w:rFonts w:ascii="Arial" w:hAnsi="Arial" w:cs="Arial"/>
          <w:b/>
          <w:bCs/>
          <w:sz w:val="40"/>
          <w:szCs w:val="40"/>
          <w:rtl/>
          <w:lang w:bidi="ar-EG"/>
        </w:rPr>
        <w:t xml:space="preserve"> </w:t>
      </w:r>
      <w:r w:rsidRPr="00062770">
        <w:rPr>
          <w:rFonts w:ascii="Arial" w:hAnsi="Arial" w:cs="Arial"/>
          <w:b/>
          <w:bCs/>
          <w:sz w:val="40"/>
          <w:szCs w:val="40"/>
          <w:rtl/>
          <w:lang w:bidi="ar-EG"/>
        </w:rPr>
        <w:t xml:space="preserve">يحتاجها من التربة وبدقة متناهية </w:t>
      </w:r>
      <w:r w:rsidR="000A064F">
        <w:rPr>
          <w:rFonts w:ascii="Arial" w:hAnsi="Arial" w:cs="Arial" w:hint="cs"/>
          <w:b/>
          <w:bCs/>
          <w:sz w:val="40"/>
          <w:szCs w:val="40"/>
          <w:rtl/>
          <w:lang w:bidi="ar-EG"/>
        </w:rPr>
        <w:t xml:space="preserve">لتكوين </w:t>
      </w:r>
      <w:r w:rsidR="00063843">
        <w:rPr>
          <w:rFonts w:ascii="Arial" w:hAnsi="Arial" w:cs="Arial" w:hint="cs"/>
          <w:b/>
          <w:bCs/>
          <w:sz w:val="40"/>
          <w:szCs w:val="40"/>
          <w:rtl/>
          <w:lang w:bidi="ar-EG"/>
        </w:rPr>
        <w:t>مادة ال</w:t>
      </w:r>
      <w:r w:rsidR="000A064F">
        <w:rPr>
          <w:rFonts w:ascii="Arial" w:hAnsi="Arial" w:cs="Arial" w:hint="cs"/>
          <w:b/>
          <w:bCs/>
          <w:sz w:val="40"/>
          <w:szCs w:val="40"/>
          <w:rtl/>
          <w:lang w:bidi="ar-EG"/>
        </w:rPr>
        <w:t xml:space="preserve">برتقالة مثلا </w:t>
      </w:r>
      <w:r w:rsidR="002F7FEA">
        <w:rPr>
          <w:rFonts w:ascii="Arial" w:hAnsi="Arial" w:cs="Arial"/>
          <w:b/>
          <w:bCs/>
          <w:sz w:val="40"/>
          <w:szCs w:val="40"/>
          <w:rtl/>
          <w:lang w:bidi="ar-EG"/>
        </w:rPr>
        <w:t>(</w:t>
      </w:r>
      <w:r w:rsidRPr="00062770">
        <w:rPr>
          <w:rFonts w:ascii="Arial" w:hAnsi="Arial" w:cs="Arial"/>
          <w:b/>
          <w:bCs/>
          <w:sz w:val="40"/>
          <w:szCs w:val="40"/>
          <w:rtl/>
          <w:lang w:bidi="ar-EG"/>
        </w:rPr>
        <w:t>النفاذية الاختيارية</w:t>
      </w:r>
      <w:r w:rsidR="003B10AA">
        <w:rPr>
          <w:rFonts w:ascii="Arial" w:hAnsi="Arial" w:cs="Arial"/>
          <w:b/>
          <w:bCs/>
          <w:sz w:val="40"/>
          <w:szCs w:val="40"/>
          <w:rtl/>
          <w:lang w:bidi="ar-EG"/>
        </w:rPr>
        <w:t>)</w:t>
      </w:r>
      <w:r w:rsidRPr="00062770">
        <w:rPr>
          <w:rFonts w:ascii="Arial" w:hAnsi="Arial" w:cs="Arial"/>
          <w:b/>
          <w:bCs/>
          <w:sz w:val="40"/>
          <w:szCs w:val="40"/>
          <w:rtl/>
          <w:lang w:bidi="ar-EG"/>
        </w:rPr>
        <w:t xml:space="preserve"> لا يجد لذلك سبب</w:t>
      </w:r>
      <w:r w:rsidR="00D27FA2">
        <w:rPr>
          <w:rFonts w:ascii="Arial" w:hAnsi="Arial" w:cs="Arial" w:hint="cs"/>
          <w:b/>
          <w:bCs/>
          <w:sz w:val="40"/>
          <w:szCs w:val="40"/>
          <w:rtl/>
          <w:lang w:bidi="ar-EG"/>
        </w:rPr>
        <w:t>ًا</w:t>
      </w:r>
      <w:r w:rsidRPr="00062770">
        <w:rPr>
          <w:rFonts w:ascii="Arial" w:hAnsi="Arial" w:cs="Arial"/>
          <w:b/>
          <w:bCs/>
          <w:sz w:val="40"/>
          <w:szCs w:val="40"/>
          <w:rtl/>
          <w:lang w:bidi="ar-EG"/>
        </w:rPr>
        <w:t xml:space="preserve"> ويعلم أن هناك قوة خفية هي التي تصنع ذلك لكنه لا يتصور ذلك الأمر ولا يلفت انتباهه إليه ولا يشغل همه به</w:t>
      </w:r>
      <w:r w:rsidR="00175D44">
        <w:rPr>
          <w:rFonts w:ascii="Arial" w:hAnsi="Arial" w:cs="Arial" w:hint="cs"/>
          <w:b/>
          <w:bCs/>
          <w:sz w:val="40"/>
          <w:szCs w:val="40"/>
          <w:rtl/>
          <w:lang w:bidi="ar-EG"/>
        </w:rPr>
        <w:t xml:space="preserve"> رغم أنه يرى البرتقالة ويمسكها بيده ويأكلها</w:t>
      </w:r>
      <w:r w:rsidR="00175D44">
        <w:rPr>
          <w:rFonts w:ascii="Arial" w:hAnsi="Arial" w:cs="Arial"/>
          <w:b/>
          <w:bCs/>
          <w:sz w:val="40"/>
          <w:szCs w:val="40"/>
          <w:rtl/>
          <w:lang w:bidi="ar-EG"/>
        </w:rPr>
        <w:t>!</w:t>
      </w:r>
      <w:r w:rsidR="00C45D89">
        <w:rPr>
          <w:rFonts w:ascii="Arial" w:hAnsi="Arial" w:cs="Arial"/>
          <w:b/>
          <w:bCs/>
          <w:sz w:val="40"/>
          <w:szCs w:val="40"/>
          <w:rtl/>
          <w:lang w:bidi="ar-EG"/>
        </w:rPr>
        <w:t>.</w:t>
      </w:r>
    </w:p>
    <w:p w14:paraId="16FD0C3C" w14:textId="55273A73" w:rsidR="00356063" w:rsidRPr="00062770" w:rsidRDefault="00356063" w:rsidP="00356063">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lang w:bidi="ar-EG"/>
        </w:rPr>
        <w:t>ـ عندما تتفكر في أي أمر ينبغي عدم التوقف عند الحدود المادية للأسباب</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فعندما تتفكر في أي أمر تجد له مبررات</w:t>
      </w:r>
      <w:r w:rsidRPr="00062770">
        <w:rPr>
          <w:rFonts w:ascii="Arial" w:hAnsi="Arial" w:cs="Arial"/>
          <w:b/>
          <w:bCs/>
          <w:sz w:val="40"/>
          <w:szCs w:val="40"/>
          <w:rtl/>
        </w:rPr>
        <w:t xml:space="preserve"> علمية لحدوثه</w:t>
      </w:r>
      <w:r w:rsidR="00834D91">
        <w:rPr>
          <w:rFonts w:ascii="Arial" w:hAnsi="Arial" w:cs="Arial"/>
          <w:b/>
          <w:bCs/>
          <w:sz w:val="40"/>
          <w:szCs w:val="40"/>
          <w:rtl/>
        </w:rPr>
        <w:t>،</w:t>
      </w:r>
      <w:r w:rsidRPr="00062770">
        <w:rPr>
          <w:rFonts w:ascii="Arial" w:hAnsi="Arial" w:cs="Arial"/>
          <w:b/>
          <w:bCs/>
          <w:sz w:val="40"/>
          <w:szCs w:val="40"/>
          <w:rtl/>
        </w:rPr>
        <w:t xml:space="preserve"> فتبحث عن سبب هذه المبررات فتجد لها مبررات أخر</w:t>
      </w:r>
      <w:r w:rsidR="003278F9">
        <w:rPr>
          <w:rFonts w:ascii="Arial" w:hAnsi="Arial" w:cs="Arial" w:hint="cs"/>
          <w:b/>
          <w:bCs/>
          <w:sz w:val="40"/>
          <w:szCs w:val="40"/>
          <w:rtl/>
        </w:rPr>
        <w:t>ى</w:t>
      </w:r>
      <w:r w:rsidRPr="00062770">
        <w:rPr>
          <w:rFonts w:ascii="Arial" w:hAnsi="Arial" w:cs="Arial"/>
          <w:b/>
          <w:bCs/>
          <w:sz w:val="40"/>
          <w:szCs w:val="40"/>
          <w:rtl/>
        </w:rPr>
        <w:t xml:space="preserve"> وهكذا</w:t>
      </w:r>
      <w:r w:rsidR="00834D91">
        <w:rPr>
          <w:rFonts w:ascii="Arial" w:hAnsi="Arial" w:cs="Arial"/>
          <w:b/>
          <w:bCs/>
          <w:sz w:val="40"/>
          <w:szCs w:val="40"/>
          <w:rtl/>
        </w:rPr>
        <w:t>،</w:t>
      </w:r>
      <w:r w:rsidRPr="00062770">
        <w:rPr>
          <w:rFonts w:ascii="Arial" w:hAnsi="Arial" w:cs="Arial"/>
          <w:b/>
          <w:bCs/>
          <w:sz w:val="40"/>
          <w:szCs w:val="40"/>
          <w:rtl/>
        </w:rPr>
        <w:t xml:space="preserve"> وعليك أن تستمر في هذا حتى يعجز العلم المادي ويقول هذه لا أجد لها مبررات فتعرف أن هناك قوة خفية خارجية خارقة للأسباب هي التي أحدثت ذلك الأمر</w:t>
      </w:r>
      <w:r w:rsidR="00834D91">
        <w:rPr>
          <w:rFonts w:ascii="Arial" w:hAnsi="Arial" w:cs="Arial"/>
          <w:b/>
          <w:bCs/>
          <w:sz w:val="40"/>
          <w:szCs w:val="40"/>
          <w:rtl/>
        </w:rPr>
        <w:t>،</w:t>
      </w:r>
      <w:r w:rsidRPr="00062770">
        <w:rPr>
          <w:rFonts w:ascii="Arial" w:hAnsi="Arial" w:cs="Arial"/>
          <w:b/>
          <w:bCs/>
          <w:sz w:val="40"/>
          <w:szCs w:val="40"/>
          <w:rtl/>
        </w:rPr>
        <w:t xml:space="preserve"> وعندئذ تشعر أن هناك قوة قاهرة تهيمن على كل شيء وتسيطر </w:t>
      </w:r>
      <w:r w:rsidR="00C55DC2">
        <w:rPr>
          <w:rFonts w:ascii="Arial" w:hAnsi="Arial" w:cs="Arial"/>
          <w:b/>
          <w:bCs/>
          <w:sz w:val="40"/>
          <w:szCs w:val="40"/>
          <w:rtl/>
        </w:rPr>
        <w:t>على</w:t>
      </w:r>
      <w:r w:rsidRPr="00062770">
        <w:rPr>
          <w:rFonts w:ascii="Arial" w:hAnsi="Arial" w:cs="Arial"/>
          <w:b/>
          <w:bCs/>
          <w:sz w:val="40"/>
          <w:szCs w:val="40"/>
          <w:rtl/>
        </w:rPr>
        <w:t xml:space="preserve"> كل شيء سيطرة كاملة وهيمنة كاملة وعلى الجميع الاستسلام والخضوع الكامل للخالق</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ثُمَّ ارْجِعِ الْبَصَرَ كَرَّتَيْنِ يَنْقَلِبْ إِلَيْكَ الْبَصَرُ خَاسِئً</w:t>
      </w:r>
      <w:r w:rsidR="000E3371">
        <w:rPr>
          <w:rFonts w:ascii="Arial" w:hAnsi="Arial" w:cs="Arial" w:hint="cs"/>
          <w:b/>
          <w:bCs/>
          <w:sz w:val="40"/>
          <w:szCs w:val="40"/>
          <w:rtl/>
        </w:rPr>
        <w:t>ا</w:t>
      </w:r>
      <w:r w:rsidRPr="00062770">
        <w:rPr>
          <w:rFonts w:ascii="Arial" w:hAnsi="Arial" w:cs="Arial"/>
          <w:b/>
          <w:bCs/>
          <w:sz w:val="40"/>
          <w:szCs w:val="40"/>
          <w:rtl/>
        </w:rPr>
        <w:t xml:space="preserve"> وَهُوَ حَسِيرٌ</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82"/>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أما التوقف عند الحدود المادية للأسباب يجعل </w:t>
      </w:r>
      <w:r w:rsidR="00801F96">
        <w:rPr>
          <w:rFonts w:ascii="Arial" w:hAnsi="Arial" w:cs="Arial"/>
          <w:b/>
          <w:bCs/>
          <w:sz w:val="40"/>
          <w:szCs w:val="40"/>
          <w:rtl/>
        </w:rPr>
        <w:t>الإنسان</w:t>
      </w:r>
      <w:r w:rsidRPr="00062770">
        <w:rPr>
          <w:rFonts w:ascii="Arial" w:hAnsi="Arial" w:cs="Arial"/>
          <w:b/>
          <w:bCs/>
          <w:sz w:val="40"/>
          <w:szCs w:val="40"/>
          <w:rtl/>
        </w:rPr>
        <w:t xml:space="preserve"> يشعر أن الأسباب هي التي أوجدت وصنعت وخلقت هذه الأمور</w:t>
      </w:r>
      <w:r w:rsidR="00834D91">
        <w:rPr>
          <w:rFonts w:ascii="Arial" w:hAnsi="Arial" w:cs="Arial"/>
          <w:b/>
          <w:bCs/>
          <w:sz w:val="40"/>
          <w:szCs w:val="40"/>
          <w:rtl/>
        </w:rPr>
        <w:t>،</w:t>
      </w:r>
      <w:r w:rsidRPr="00062770">
        <w:rPr>
          <w:rFonts w:ascii="Arial" w:hAnsi="Arial" w:cs="Arial"/>
          <w:b/>
          <w:bCs/>
          <w:sz w:val="40"/>
          <w:szCs w:val="40"/>
          <w:rtl/>
        </w:rPr>
        <w:t xml:space="preserve"> وإن كان </w:t>
      </w:r>
      <w:r w:rsidR="009D4198">
        <w:rPr>
          <w:rFonts w:ascii="Arial" w:hAnsi="Arial" w:cs="Arial"/>
          <w:b/>
          <w:bCs/>
          <w:sz w:val="40"/>
          <w:szCs w:val="40"/>
          <w:rtl/>
        </w:rPr>
        <w:t>مقتنعًا</w:t>
      </w:r>
      <w:r w:rsidRPr="00062770">
        <w:rPr>
          <w:rFonts w:ascii="Arial" w:hAnsi="Arial" w:cs="Arial"/>
          <w:b/>
          <w:bCs/>
          <w:sz w:val="40"/>
          <w:szCs w:val="40"/>
          <w:rtl/>
        </w:rPr>
        <w:t xml:space="preserve"> أن الخالق هو الذي أوجدها</w:t>
      </w:r>
      <w:r w:rsidR="00834D91">
        <w:rPr>
          <w:rFonts w:ascii="Arial" w:hAnsi="Arial" w:cs="Arial"/>
          <w:b/>
          <w:bCs/>
          <w:sz w:val="40"/>
          <w:szCs w:val="40"/>
          <w:rtl/>
        </w:rPr>
        <w:t>،</w:t>
      </w:r>
      <w:r w:rsidRPr="00062770">
        <w:rPr>
          <w:rFonts w:ascii="Arial" w:hAnsi="Arial" w:cs="Arial"/>
          <w:b/>
          <w:bCs/>
          <w:sz w:val="40"/>
          <w:szCs w:val="40"/>
          <w:rtl/>
        </w:rPr>
        <w:t xml:space="preserve"> فيعيش بمشاعره في دنيا الأسباب</w:t>
      </w:r>
      <w:r w:rsidR="00834D91">
        <w:rPr>
          <w:rFonts w:ascii="Arial" w:hAnsi="Arial" w:cs="Arial"/>
          <w:b/>
          <w:bCs/>
          <w:sz w:val="40"/>
          <w:szCs w:val="40"/>
          <w:rtl/>
        </w:rPr>
        <w:t>،</w:t>
      </w:r>
      <w:r w:rsidRPr="00062770">
        <w:rPr>
          <w:rFonts w:ascii="Arial" w:hAnsi="Arial" w:cs="Arial"/>
          <w:b/>
          <w:bCs/>
          <w:sz w:val="40"/>
          <w:szCs w:val="40"/>
          <w:rtl/>
        </w:rPr>
        <w:t xml:space="preserve"> دون أن تخرج مشاعره عن التعلق بالأسباب</w:t>
      </w:r>
      <w:r w:rsidR="00834D91">
        <w:rPr>
          <w:rFonts w:ascii="Arial" w:hAnsi="Arial" w:cs="Arial"/>
          <w:b/>
          <w:bCs/>
          <w:sz w:val="40"/>
          <w:szCs w:val="40"/>
          <w:rtl/>
        </w:rPr>
        <w:t>،</w:t>
      </w:r>
      <w:r w:rsidRPr="00062770">
        <w:rPr>
          <w:rFonts w:ascii="Arial" w:hAnsi="Arial" w:cs="Arial"/>
          <w:b/>
          <w:bCs/>
          <w:sz w:val="40"/>
          <w:szCs w:val="40"/>
          <w:rtl/>
        </w:rPr>
        <w:t xml:space="preserve"> فينبغي أن تكون نظرة </w:t>
      </w:r>
      <w:r w:rsidR="00801F96">
        <w:rPr>
          <w:rFonts w:ascii="Arial" w:hAnsi="Arial" w:cs="Arial"/>
          <w:b/>
          <w:bCs/>
          <w:sz w:val="40"/>
          <w:szCs w:val="40"/>
          <w:rtl/>
        </w:rPr>
        <w:t>الإنسان</w:t>
      </w:r>
      <w:r w:rsidRPr="00062770">
        <w:rPr>
          <w:rFonts w:ascii="Arial" w:hAnsi="Arial" w:cs="Arial"/>
          <w:b/>
          <w:bCs/>
          <w:sz w:val="40"/>
          <w:szCs w:val="40"/>
          <w:rtl/>
        </w:rPr>
        <w:t xml:space="preserve"> إلى كل شيء على هذا النحو</w:t>
      </w:r>
      <w:r w:rsidR="00C45D89">
        <w:rPr>
          <w:rFonts w:ascii="Arial" w:hAnsi="Arial" w:cs="Arial"/>
          <w:b/>
          <w:bCs/>
          <w:sz w:val="40"/>
          <w:szCs w:val="40"/>
          <w:rtl/>
        </w:rPr>
        <w:t>.</w:t>
      </w:r>
    </w:p>
    <w:p w14:paraId="04CB1658" w14:textId="5CFA1FD3" w:rsidR="00356063" w:rsidRPr="00062770" w:rsidRDefault="00356063" w:rsidP="00356063">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w:t>
      </w:r>
      <w:r w:rsidRPr="00062770">
        <w:rPr>
          <w:rFonts w:ascii="Arial" w:hAnsi="Arial" w:cs="Arial" w:hint="cs"/>
          <w:b/>
          <w:bCs/>
          <w:sz w:val="40"/>
          <w:szCs w:val="40"/>
          <w:rtl/>
        </w:rPr>
        <w:t>ف</w:t>
      </w:r>
      <w:r w:rsidRPr="00062770">
        <w:rPr>
          <w:rFonts w:ascii="Arial" w:hAnsi="Arial" w:cs="Arial"/>
          <w:b/>
          <w:bCs/>
          <w:sz w:val="40"/>
          <w:szCs w:val="40"/>
          <w:rtl/>
        </w:rPr>
        <w:t>المشكلة أننا لا نترك أنفسنا نصل إلى عجز العلم عن تفسير الأمر ولا نتفكر في هذه النقطة لكن تفكيرنا يتوقف عند حدود الأسباب العلمية</w:t>
      </w:r>
      <w:r w:rsidR="00C45D89">
        <w:rPr>
          <w:rFonts w:ascii="Arial" w:hAnsi="Arial" w:cs="Arial"/>
          <w:b/>
          <w:bCs/>
          <w:sz w:val="40"/>
          <w:szCs w:val="40"/>
          <w:rtl/>
        </w:rPr>
        <w:t>.</w:t>
      </w:r>
    </w:p>
    <w:p w14:paraId="7E24D873" w14:textId="6DDDEA19" w:rsidR="00356063" w:rsidRPr="00062770" w:rsidRDefault="00356063" w:rsidP="00356063">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w:t>
      </w:r>
      <w:r w:rsidR="00605BB3">
        <w:rPr>
          <w:rFonts w:ascii="Arial" w:hAnsi="Arial" w:cs="Arial"/>
          <w:b/>
          <w:bCs/>
          <w:sz w:val="40"/>
          <w:szCs w:val="40"/>
          <w:rtl/>
        </w:rPr>
        <w:t>فمثلًا</w:t>
      </w:r>
      <w:r w:rsidRPr="00062770">
        <w:rPr>
          <w:rFonts w:ascii="Arial" w:hAnsi="Arial" w:cs="Arial"/>
          <w:b/>
          <w:bCs/>
          <w:sz w:val="40"/>
          <w:szCs w:val="40"/>
          <w:rtl/>
        </w:rPr>
        <w:t xml:space="preserve"> الأشياء المصنوعة جاءت من خامات</w:t>
      </w:r>
      <w:r w:rsidR="00834D91">
        <w:rPr>
          <w:rFonts w:ascii="Arial" w:hAnsi="Arial" w:cs="Arial"/>
          <w:b/>
          <w:bCs/>
          <w:sz w:val="40"/>
          <w:szCs w:val="40"/>
          <w:rtl/>
        </w:rPr>
        <w:t>،</w:t>
      </w:r>
      <w:r w:rsidRPr="00062770">
        <w:rPr>
          <w:rFonts w:ascii="Arial" w:hAnsi="Arial" w:cs="Arial"/>
          <w:b/>
          <w:bCs/>
          <w:sz w:val="40"/>
          <w:szCs w:val="40"/>
          <w:rtl/>
        </w:rPr>
        <w:t xml:space="preserve"> وهذه الخامات من خامات أخرى</w:t>
      </w:r>
      <w:r w:rsidR="00834D91">
        <w:rPr>
          <w:rFonts w:ascii="Arial" w:hAnsi="Arial" w:cs="Arial"/>
          <w:b/>
          <w:bCs/>
          <w:sz w:val="40"/>
          <w:szCs w:val="40"/>
          <w:rtl/>
        </w:rPr>
        <w:t>،</w:t>
      </w:r>
      <w:r w:rsidRPr="00062770">
        <w:rPr>
          <w:rFonts w:ascii="Arial" w:hAnsi="Arial" w:cs="Arial"/>
          <w:b/>
          <w:bCs/>
          <w:sz w:val="40"/>
          <w:szCs w:val="40"/>
          <w:rtl/>
        </w:rPr>
        <w:t xml:space="preserve"> فلابد أن هناك خامات أو أشياء بدأت من العدم</w:t>
      </w:r>
      <w:r w:rsidR="00834D91">
        <w:rPr>
          <w:rFonts w:ascii="Arial" w:hAnsi="Arial" w:cs="Arial"/>
          <w:b/>
          <w:bCs/>
          <w:sz w:val="40"/>
          <w:szCs w:val="40"/>
          <w:rtl/>
        </w:rPr>
        <w:t>،</w:t>
      </w:r>
      <w:r w:rsidRPr="00062770">
        <w:rPr>
          <w:rFonts w:ascii="Arial" w:hAnsi="Arial" w:cs="Arial"/>
          <w:b/>
          <w:bCs/>
          <w:sz w:val="40"/>
          <w:szCs w:val="40"/>
          <w:rtl/>
        </w:rPr>
        <w:t xml:space="preserve"> وهذا لا يقدر عليه غير الخالق سبحانه</w:t>
      </w:r>
      <w:r w:rsidR="00834D91">
        <w:rPr>
          <w:rFonts w:ascii="Arial" w:hAnsi="Arial" w:cs="Arial"/>
          <w:b/>
          <w:bCs/>
          <w:sz w:val="40"/>
          <w:szCs w:val="40"/>
          <w:rtl/>
        </w:rPr>
        <w:t>،</w:t>
      </w:r>
      <w:r w:rsidRPr="00062770">
        <w:rPr>
          <w:rFonts w:ascii="Arial" w:hAnsi="Arial" w:cs="Arial"/>
          <w:b/>
          <w:bCs/>
          <w:sz w:val="40"/>
          <w:szCs w:val="40"/>
          <w:rtl/>
        </w:rPr>
        <w:t xml:space="preserve"> ف</w:t>
      </w:r>
      <w:r w:rsidR="00801F96">
        <w:rPr>
          <w:rFonts w:ascii="Arial" w:hAnsi="Arial" w:cs="Arial"/>
          <w:b/>
          <w:bCs/>
          <w:sz w:val="40"/>
          <w:szCs w:val="40"/>
          <w:rtl/>
        </w:rPr>
        <w:t>الإنسان</w:t>
      </w:r>
      <w:r w:rsidRPr="00062770">
        <w:rPr>
          <w:rFonts w:ascii="Arial" w:hAnsi="Arial" w:cs="Arial"/>
          <w:b/>
          <w:bCs/>
          <w:sz w:val="40"/>
          <w:szCs w:val="40"/>
          <w:rtl/>
        </w:rPr>
        <w:t xml:space="preserve"> لا يستطيع إيجاد نفسه</w:t>
      </w:r>
      <w:r w:rsidR="00834D91">
        <w:rPr>
          <w:rFonts w:ascii="Arial" w:hAnsi="Arial" w:cs="Arial"/>
          <w:b/>
          <w:bCs/>
          <w:sz w:val="40"/>
          <w:szCs w:val="40"/>
          <w:rtl/>
        </w:rPr>
        <w:t>،</w:t>
      </w:r>
      <w:r w:rsidRPr="00062770">
        <w:rPr>
          <w:rFonts w:ascii="Arial" w:hAnsi="Arial" w:cs="Arial"/>
          <w:b/>
          <w:bCs/>
          <w:sz w:val="40"/>
          <w:szCs w:val="40"/>
          <w:rtl/>
        </w:rPr>
        <w:t xml:space="preserve"> والأشياء لا تستطيع إيجاد نفسها</w:t>
      </w:r>
      <w:r w:rsidR="00C45D89">
        <w:rPr>
          <w:rFonts w:ascii="Arial" w:hAnsi="Arial" w:cs="Arial"/>
          <w:b/>
          <w:bCs/>
          <w:sz w:val="40"/>
          <w:szCs w:val="40"/>
          <w:rtl/>
        </w:rPr>
        <w:t>.</w:t>
      </w:r>
    </w:p>
    <w:p w14:paraId="6690B39A" w14:textId="27C19D88" w:rsidR="00356063" w:rsidRPr="00062770" w:rsidRDefault="00356063" w:rsidP="00356063">
      <w:pPr>
        <w:tabs>
          <w:tab w:val="right" w:pos="9450"/>
        </w:tabs>
        <w:spacing w:before="12" w:after="120"/>
        <w:ind w:left="26"/>
        <w:jc w:val="both"/>
        <w:rPr>
          <w:rFonts w:ascii="Arial" w:hAnsi="Arial" w:cs="Arial"/>
          <w:b/>
          <w:bCs/>
          <w:sz w:val="40"/>
          <w:szCs w:val="40"/>
          <w:rtl/>
          <w:lang w:bidi="ar-EG"/>
        </w:rPr>
      </w:pPr>
      <w:r w:rsidRPr="00062770">
        <w:rPr>
          <w:rFonts w:ascii="Arial" w:hAnsi="Arial" w:cs="Arial"/>
          <w:b/>
          <w:bCs/>
          <w:sz w:val="40"/>
          <w:szCs w:val="40"/>
          <w:rtl/>
          <w:lang w:bidi="ar-EG"/>
        </w:rPr>
        <w:t xml:space="preserve">ـ عجز علم </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عن تفسير وفهم الأمور يدل على وجود قوة خارقة للأسباب</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مثل وجود الروح وخروجها</w:t>
      </w:r>
      <w:r w:rsidR="00C45D89">
        <w:rPr>
          <w:rFonts w:ascii="Arial" w:hAnsi="Arial" w:cs="Arial"/>
          <w:b/>
          <w:bCs/>
          <w:sz w:val="40"/>
          <w:szCs w:val="40"/>
          <w:rtl/>
          <w:lang w:bidi="ar-EG"/>
        </w:rPr>
        <w:t>.</w:t>
      </w:r>
    </w:p>
    <w:p w14:paraId="584716A7" w14:textId="3F618EC1" w:rsidR="00356063" w:rsidRPr="00062770" w:rsidRDefault="00356063" w:rsidP="00356063">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 xml:space="preserve">ـ المشكلة أن </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قد يقطع هذا التصور ويعتبره فلسفة</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فيكون مثل الذي سار في الطريق ونسي هدفه</w:t>
      </w:r>
      <w:r w:rsidR="00834D91">
        <w:rPr>
          <w:rFonts w:ascii="Arial" w:hAnsi="Arial" w:cs="Arial"/>
          <w:b/>
          <w:bCs/>
          <w:sz w:val="40"/>
          <w:szCs w:val="40"/>
          <w:rtl/>
          <w:lang w:bidi="ar-EG"/>
        </w:rPr>
        <w:t>،</w:t>
      </w:r>
      <w:r w:rsidRPr="00062770">
        <w:rPr>
          <w:rFonts w:ascii="Arial" w:hAnsi="Arial" w:cs="Arial" w:hint="cs"/>
          <w:b/>
          <w:bCs/>
          <w:sz w:val="40"/>
          <w:szCs w:val="40"/>
          <w:rtl/>
          <w:lang w:bidi="ar-EG"/>
        </w:rPr>
        <w:t xml:space="preserve"> فالغرض من التصور تحقيق الانتباه</w:t>
      </w:r>
      <w:r w:rsidR="00C45D89">
        <w:rPr>
          <w:rFonts w:ascii="Arial" w:hAnsi="Arial" w:cs="Arial" w:hint="cs"/>
          <w:b/>
          <w:bCs/>
          <w:sz w:val="40"/>
          <w:szCs w:val="40"/>
          <w:rtl/>
          <w:lang w:bidi="ar-EG"/>
        </w:rPr>
        <w:t>.</w:t>
      </w:r>
    </w:p>
    <w:p w14:paraId="3A3CDA3D" w14:textId="1CAE598F" w:rsidR="00356063" w:rsidRPr="00062770" w:rsidRDefault="00356063" w:rsidP="00356063">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highlight w:val="yellow"/>
          <w:rtl/>
        </w:rPr>
        <w:t>8 ـ تصور جميع الجوانب</w:t>
      </w:r>
      <w:r w:rsidR="0048770E">
        <w:rPr>
          <w:rFonts w:ascii="Arial" w:hAnsi="Arial" w:cs="Arial"/>
          <w:b/>
          <w:bCs/>
          <w:sz w:val="40"/>
          <w:szCs w:val="40"/>
          <w:highlight w:val="yellow"/>
          <w:rtl/>
        </w:rPr>
        <w:t>:</w:t>
      </w:r>
      <w:r w:rsidRPr="00062770">
        <w:rPr>
          <w:rFonts w:ascii="Arial" w:hAnsi="Arial" w:cs="Arial"/>
          <w:b/>
          <w:bCs/>
          <w:sz w:val="40"/>
          <w:szCs w:val="40"/>
          <w:rtl/>
        </w:rPr>
        <w:t xml:space="preserve"> </w:t>
      </w:r>
    </w:p>
    <w:p w14:paraId="4B8D1A45" w14:textId="77CDB838" w:rsidR="00356063" w:rsidRPr="00062770" w:rsidRDefault="00356063" w:rsidP="00356063">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الذي ينظر إلى ظاهر الأشياء ينخدع بظاهر شهوات الدنيا فيراها كبيرة القيمة</w:t>
      </w:r>
      <w:r w:rsidR="00834D91">
        <w:rPr>
          <w:rFonts w:ascii="Arial" w:hAnsi="Arial" w:cs="Arial"/>
          <w:b/>
          <w:bCs/>
          <w:sz w:val="40"/>
          <w:szCs w:val="40"/>
          <w:rtl/>
        </w:rPr>
        <w:t>،</w:t>
      </w:r>
      <w:r w:rsidRPr="00062770">
        <w:rPr>
          <w:rFonts w:ascii="Arial" w:hAnsi="Arial" w:cs="Arial"/>
          <w:b/>
          <w:bCs/>
          <w:sz w:val="40"/>
          <w:szCs w:val="40"/>
          <w:rtl/>
        </w:rPr>
        <w:t xml:space="preserve"> </w:t>
      </w:r>
      <w:r w:rsidR="00370A80">
        <w:rPr>
          <w:rFonts w:ascii="Arial" w:hAnsi="Arial" w:cs="Arial" w:hint="cs"/>
          <w:b/>
          <w:bCs/>
          <w:sz w:val="40"/>
          <w:szCs w:val="40"/>
          <w:rtl/>
        </w:rPr>
        <w:t>لأنه لا ينظر إلى حقيقتها بمقارنتها بالآخرة</w:t>
      </w:r>
      <w:r w:rsidR="00834D91">
        <w:rPr>
          <w:rFonts w:ascii="Arial" w:hAnsi="Arial" w:cs="Arial" w:hint="cs"/>
          <w:b/>
          <w:bCs/>
          <w:sz w:val="40"/>
          <w:szCs w:val="40"/>
          <w:rtl/>
        </w:rPr>
        <w:t>،</w:t>
      </w:r>
      <w:r w:rsidR="00370A80">
        <w:rPr>
          <w:rFonts w:ascii="Arial" w:hAnsi="Arial" w:cs="Arial" w:hint="cs"/>
          <w:b/>
          <w:bCs/>
          <w:sz w:val="40"/>
          <w:szCs w:val="40"/>
          <w:rtl/>
        </w:rPr>
        <w:t xml:space="preserve"> </w:t>
      </w:r>
      <w:r w:rsidRPr="00062770">
        <w:rPr>
          <w:rFonts w:ascii="Arial" w:hAnsi="Arial" w:cs="Arial"/>
          <w:b/>
          <w:bCs/>
          <w:sz w:val="40"/>
          <w:szCs w:val="40"/>
          <w:rtl/>
        </w:rPr>
        <w:t>فينشغل تفكيره بأنه يريد أن يأكل ويشرب وينام ويتناسل ويتمتع ويعيش كما يعيش الآخرون</w:t>
      </w:r>
      <w:r w:rsidR="00834D91">
        <w:rPr>
          <w:rFonts w:ascii="Arial" w:hAnsi="Arial" w:cs="Arial"/>
          <w:b/>
          <w:bCs/>
          <w:sz w:val="40"/>
          <w:szCs w:val="40"/>
          <w:rtl/>
        </w:rPr>
        <w:t>،</w:t>
      </w:r>
      <w:r w:rsidRPr="00062770">
        <w:rPr>
          <w:rFonts w:ascii="Arial" w:hAnsi="Arial" w:cs="Arial"/>
          <w:b/>
          <w:bCs/>
          <w:sz w:val="40"/>
          <w:szCs w:val="40"/>
          <w:rtl/>
        </w:rPr>
        <w:t xml:space="preserve"> وتلهيه مشاغل الحياة فلا يفكر إلا في ظاهر الأمور</w:t>
      </w:r>
      <w:r w:rsidR="00834D91">
        <w:rPr>
          <w:rFonts w:ascii="Arial" w:hAnsi="Arial" w:cs="Arial"/>
          <w:b/>
          <w:bCs/>
          <w:sz w:val="40"/>
          <w:szCs w:val="40"/>
          <w:rtl/>
        </w:rPr>
        <w:t>،</w:t>
      </w:r>
      <w:r w:rsidRPr="00062770">
        <w:rPr>
          <w:rFonts w:ascii="Arial" w:hAnsi="Arial" w:cs="Arial" w:hint="cs"/>
          <w:b/>
          <w:bCs/>
          <w:sz w:val="40"/>
          <w:szCs w:val="40"/>
          <w:rtl/>
        </w:rPr>
        <w:t xml:space="preserve"> </w:t>
      </w:r>
      <w:r w:rsidRPr="00062770">
        <w:rPr>
          <w:rFonts w:ascii="Arial" w:hAnsi="Arial" w:cs="Arial"/>
          <w:b/>
          <w:bCs/>
          <w:sz w:val="40"/>
          <w:szCs w:val="40"/>
          <w:rtl/>
        </w:rPr>
        <w:t>ففي تفسير البغوي</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يَعْلَمُونَ ظَاهِرًا مِنَ الْحَيَاةِ الدُّنْيَا</w:t>
      </w:r>
      <w:r w:rsidR="001A19F0">
        <w:rPr>
          <w:rFonts w:ascii="Arial" w:hAnsi="Arial" w:cs="Arial"/>
          <w:b/>
          <w:bCs/>
          <w:sz w:val="40"/>
          <w:szCs w:val="40"/>
          <w:rtl/>
        </w:rPr>
        <w:t>}</w:t>
      </w:r>
      <w:r w:rsidRPr="00062770">
        <w:rPr>
          <w:rFonts w:ascii="Arial" w:hAnsi="Arial" w:cs="Arial"/>
          <w:b/>
          <w:bCs/>
          <w:sz w:val="40"/>
          <w:szCs w:val="40"/>
          <w:rtl/>
        </w:rPr>
        <w:t xml:space="preserve"> يعني</w:t>
      </w:r>
      <w:r w:rsidR="0048770E">
        <w:rPr>
          <w:rFonts w:ascii="Arial" w:hAnsi="Arial" w:cs="Arial"/>
          <w:b/>
          <w:bCs/>
          <w:sz w:val="40"/>
          <w:szCs w:val="40"/>
          <w:rtl/>
        </w:rPr>
        <w:t>:</w:t>
      </w:r>
      <w:r w:rsidRPr="00062770">
        <w:rPr>
          <w:rFonts w:ascii="Arial" w:hAnsi="Arial" w:cs="Arial"/>
          <w:b/>
          <w:bCs/>
          <w:sz w:val="40"/>
          <w:szCs w:val="40"/>
          <w:rtl/>
        </w:rPr>
        <w:t xml:space="preserve"> أمر معاشهم</w:t>
      </w:r>
      <w:r w:rsidR="00834D91">
        <w:rPr>
          <w:rFonts w:ascii="Arial" w:hAnsi="Arial" w:cs="Arial"/>
          <w:b/>
          <w:bCs/>
          <w:sz w:val="40"/>
          <w:szCs w:val="40"/>
          <w:rtl/>
        </w:rPr>
        <w:t>،</w:t>
      </w:r>
      <w:r w:rsidRPr="00062770">
        <w:rPr>
          <w:rFonts w:ascii="Arial" w:hAnsi="Arial" w:cs="Arial"/>
          <w:b/>
          <w:bCs/>
          <w:sz w:val="40"/>
          <w:szCs w:val="40"/>
          <w:rtl/>
        </w:rPr>
        <w:t xml:space="preserve"> كيف يكتسبون ويتجرون</w:t>
      </w:r>
      <w:r w:rsidR="00834D91">
        <w:rPr>
          <w:rFonts w:ascii="Arial" w:hAnsi="Arial" w:cs="Arial"/>
          <w:b/>
          <w:bCs/>
          <w:sz w:val="40"/>
          <w:szCs w:val="40"/>
          <w:rtl/>
        </w:rPr>
        <w:t>،</w:t>
      </w:r>
      <w:r w:rsidRPr="00062770">
        <w:rPr>
          <w:rFonts w:ascii="Arial" w:hAnsi="Arial" w:cs="Arial"/>
          <w:b/>
          <w:bCs/>
          <w:sz w:val="40"/>
          <w:szCs w:val="40"/>
          <w:rtl/>
        </w:rPr>
        <w:t xml:space="preserve"> ومتى يغرسون ويزرعون ويحصدون</w:t>
      </w:r>
      <w:r w:rsidR="00834D91">
        <w:rPr>
          <w:rFonts w:ascii="Arial" w:hAnsi="Arial" w:cs="Arial"/>
          <w:b/>
          <w:bCs/>
          <w:sz w:val="40"/>
          <w:szCs w:val="40"/>
          <w:rtl/>
        </w:rPr>
        <w:t>،</w:t>
      </w:r>
      <w:r w:rsidRPr="00062770">
        <w:rPr>
          <w:rFonts w:ascii="Arial" w:hAnsi="Arial" w:cs="Arial"/>
          <w:b/>
          <w:bCs/>
          <w:sz w:val="40"/>
          <w:szCs w:val="40"/>
          <w:rtl/>
        </w:rPr>
        <w:t xml:space="preserve"> وكيف يبنون ويعيشون</w:t>
      </w:r>
      <w:r w:rsidR="00834D91">
        <w:rPr>
          <w:rFonts w:ascii="Arial" w:hAnsi="Arial" w:cs="Arial"/>
          <w:b/>
          <w:bCs/>
          <w:sz w:val="40"/>
          <w:szCs w:val="40"/>
          <w:rtl/>
        </w:rPr>
        <w:t>،</w:t>
      </w:r>
      <w:r w:rsidRPr="00062770">
        <w:rPr>
          <w:rFonts w:ascii="Arial" w:hAnsi="Arial" w:cs="Arial"/>
          <w:b/>
          <w:bCs/>
          <w:sz w:val="40"/>
          <w:szCs w:val="40"/>
          <w:rtl/>
        </w:rPr>
        <w:t xml:space="preserve"> قال الحسن</w:t>
      </w:r>
      <w:r w:rsidR="0048770E">
        <w:rPr>
          <w:rFonts w:ascii="Arial" w:hAnsi="Arial" w:cs="Arial"/>
          <w:b/>
          <w:bCs/>
          <w:sz w:val="40"/>
          <w:szCs w:val="40"/>
          <w:rtl/>
        </w:rPr>
        <w:t>:</w:t>
      </w:r>
      <w:r w:rsidRPr="00062770">
        <w:rPr>
          <w:rFonts w:ascii="Arial" w:hAnsi="Arial" w:cs="Arial"/>
          <w:b/>
          <w:bCs/>
          <w:sz w:val="40"/>
          <w:szCs w:val="40"/>
          <w:rtl/>
        </w:rPr>
        <w:t xml:space="preserve"> إن أحدهم لينقر الدرهم بطرف ظفره فيذكر وزنه ولا يخطئ وهو لا يحسن يصلي</w:t>
      </w:r>
      <w:r w:rsidR="00834D91">
        <w:rPr>
          <w:rFonts w:ascii="Arial" w:hAnsi="Arial" w:cs="Arial"/>
          <w:b/>
          <w:bCs/>
          <w:sz w:val="40"/>
          <w:szCs w:val="40"/>
          <w:rtl/>
        </w:rPr>
        <w:t>،</w:t>
      </w:r>
      <w:r w:rsidRPr="00062770">
        <w:rPr>
          <w:rFonts w:ascii="Arial" w:hAnsi="Arial" w:cs="Arial"/>
          <w:b/>
          <w:bCs/>
          <w:sz w:val="40"/>
          <w:szCs w:val="40"/>
          <w:rtl/>
        </w:rPr>
        <w:t xml:space="preserve"> </w:t>
      </w:r>
      <w:r w:rsidR="001A19F0">
        <w:rPr>
          <w:rFonts w:ascii="Arial" w:hAnsi="Arial" w:cs="Arial"/>
          <w:b/>
          <w:bCs/>
          <w:sz w:val="40"/>
          <w:szCs w:val="40"/>
          <w:rtl/>
        </w:rPr>
        <w:t>{</w:t>
      </w:r>
      <w:r w:rsidRPr="00062770">
        <w:rPr>
          <w:rFonts w:ascii="Arial" w:hAnsi="Arial" w:cs="Arial"/>
          <w:b/>
          <w:bCs/>
          <w:sz w:val="40"/>
          <w:szCs w:val="40"/>
          <w:rtl/>
        </w:rPr>
        <w:t xml:space="preserve">وَهُمْ عَنِ </w:t>
      </w:r>
      <w:r>
        <w:rPr>
          <w:rFonts w:ascii="Arial" w:hAnsi="Arial" w:cs="Arial"/>
          <w:b/>
          <w:bCs/>
          <w:sz w:val="40"/>
          <w:szCs w:val="40"/>
          <w:rtl/>
        </w:rPr>
        <w:t>الآخرة</w:t>
      </w:r>
      <w:r w:rsidRPr="00062770">
        <w:rPr>
          <w:rFonts w:ascii="Arial" w:hAnsi="Arial" w:cs="Arial"/>
          <w:b/>
          <w:bCs/>
          <w:sz w:val="40"/>
          <w:szCs w:val="40"/>
          <w:rtl/>
        </w:rPr>
        <w:t xml:space="preserve"> هُمْ غَافِلُونَ</w:t>
      </w:r>
      <w:r w:rsidR="001A19F0">
        <w:rPr>
          <w:rFonts w:ascii="Arial" w:hAnsi="Arial" w:cs="Arial"/>
          <w:b/>
          <w:bCs/>
          <w:sz w:val="40"/>
          <w:szCs w:val="40"/>
          <w:rtl/>
        </w:rPr>
        <w:t>}</w:t>
      </w:r>
      <w:r w:rsidRPr="00062770">
        <w:rPr>
          <w:rFonts w:ascii="Arial" w:hAnsi="Arial" w:cs="Arial"/>
          <w:b/>
          <w:bCs/>
          <w:sz w:val="40"/>
          <w:szCs w:val="40"/>
          <w:rtl/>
        </w:rPr>
        <w:t xml:space="preserve"> ساهون عنها جاهلون بها</w:t>
      </w:r>
      <w:r w:rsidR="00834D91">
        <w:rPr>
          <w:rFonts w:ascii="Arial" w:hAnsi="Arial" w:cs="Arial"/>
          <w:b/>
          <w:bCs/>
          <w:sz w:val="40"/>
          <w:szCs w:val="40"/>
          <w:rtl/>
        </w:rPr>
        <w:t>،</w:t>
      </w:r>
      <w:r w:rsidRPr="00062770">
        <w:rPr>
          <w:rFonts w:ascii="Arial" w:hAnsi="Arial" w:cs="Arial"/>
          <w:b/>
          <w:bCs/>
          <w:sz w:val="40"/>
          <w:szCs w:val="40"/>
          <w:rtl/>
        </w:rPr>
        <w:t xml:space="preserve"> لا يتفكرون فيها ولا يعملون لها</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383"/>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وفي تفسير الشيخ المراغ</w:t>
      </w:r>
      <w:r w:rsidR="0074106B">
        <w:rPr>
          <w:rFonts w:ascii="Arial" w:hAnsi="Arial" w:cs="Arial" w:hint="cs"/>
          <w:b/>
          <w:bCs/>
          <w:sz w:val="40"/>
          <w:szCs w:val="40"/>
          <w:rtl/>
        </w:rPr>
        <w:t>ي</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ذلِكَ مَبْلَغُهُمْ مِنَ الْعِلْمِ</w:t>
      </w:r>
      <w:r w:rsidR="001A19F0">
        <w:rPr>
          <w:rFonts w:ascii="Arial" w:hAnsi="Arial" w:cs="Arial"/>
          <w:b/>
          <w:bCs/>
          <w:sz w:val="40"/>
          <w:szCs w:val="40"/>
          <w:rtl/>
        </w:rPr>
        <w:t>}</w:t>
      </w:r>
      <w:r w:rsidRPr="00062770">
        <w:rPr>
          <w:rFonts w:ascii="Arial" w:hAnsi="Arial" w:cs="Arial"/>
          <w:b/>
          <w:bCs/>
          <w:sz w:val="40"/>
          <w:szCs w:val="40"/>
          <w:rtl/>
        </w:rPr>
        <w:t xml:space="preserve"> أي </w:t>
      </w:r>
      <w:r w:rsidR="00C55E49">
        <w:rPr>
          <w:rFonts w:ascii="Arial" w:hAnsi="Arial" w:cs="Arial" w:hint="cs"/>
          <w:b/>
          <w:bCs/>
          <w:sz w:val="40"/>
          <w:szCs w:val="40"/>
          <w:rtl/>
        </w:rPr>
        <w:t>أ</w:t>
      </w:r>
      <w:r w:rsidRPr="00062770">
        <w:rPr>
          <w:rFonts w:ascii="Arial" w:hAnsi="Arial" w:cs="Arial"/>
          <w:b/>
          <w:bCs/>
          <w:sz w:val="40"/>
          <w:szCs w:val="40"/>
          <w:rtl/>
        </w:rPr>
        <w:t>ن منتهى علمهم أن يتفهموا شئون الحياة الدنيا</w:t>
      </w:r>
      <w:r w:rsidR="00834D91">
        <w:rPr>
          <w:rFonts w:ascii="Arial" w:hAnsi="Arial" w:cs="Arial"/>
          <w:b/>
          <w:bCs/>
          <w:sz w:val="40"/>
          <w:szCs w:val="40"/>
          <w:rtl/>
        </w:rPr>
        <w:t>،</w:t>
      </w:r>
      <w:r w:rsidRPr="00062770">
        <w:rPr>
          <w:rFonts w:ascii="Arial" w:hAnsi="Arial" w:cs="Arial"/>
          <w:b/>
          <w:bCs/>
          <w:sz w:val="40"/>
          <w:szCs w:val="40"/>
          <w:rtl/>
        </w:rPr>
        <w:t xml:space="preserve"> ويتمتعوا باللذات</w:t>
      </w:r>
      <w:r w:rsidR="00834D91">
        <w:rPr>
          <w:rFonts w:ascii="Arial" w:hAnsi="Arial" w:cs="Arial"/>
          <w:b/>
          <w:bCs/>
          <w:sz w:val="40"/>
          <w:szCs w:val="40"/>
          <w:rtl/>
        </w:rPr>
        <w:t>،</w:t>
      </w:r>
      <w:r w:rsidRPr="00062770">
        <w:rPr>
          <w:rFonts w:ascii="Arial" w:hAnsi="Arial" w:cs="Arial"/>
          <w:b/>
          <w:bCs/>
          <w:sz w:val="40"/>
          <w:szCs w:val="40"/>
          <w:rtl/>
        </w:rPr>
        <w:t xml:space="preserve"> ويتصرفوا في التجارات</w:t>
      </w:r>
      <w:r w:rsidR="00834D91">
        <w:rPr>
          <w:rFonts w:ascii="Arial" w:hAnsi="Arial" w:cs="Arial"/>
          <w:b/>
          <w:bCs/>
          <w:sz w:val="40"/>
          <w:szCs w:val="40"/>
          <w:rtl/>
        </w:rPr>
        <w:t>،</w:t>
      </w:r>
      <w:r w:rsidRPr="00062770">
        <w:rPr>
          <w:rFonts w:ascii="Arial" w:hAnsi="Arial" w:cs="Arial"/>
          <w:b/>
          <w:bCs/>
          <w:sz w:val="40"/>
          <w:szCs w:val="40"/>
          <w:rtl/>
        </w:rPr>
        <w:t xml:space="preserve"> ليحصلوا على ما يكون لهم فيها من بسطة في المال</w:t>
      </w:r>
      <w:r w:rsidR="00834D91">
        <w:rPr>
          <w:rFonts w:ascii="Arial" w:hAnsi="Arial" w:cs="Arial"/>
          <w:b/>
          <w:bCs/>
          <w:sz w:val="40"/>
          <w:szCs w:val="40"/>
          <w:rtl/>
        </w:rPr>
        <w:t>،</w:t>
      </w:r>
      <w:r w:rsidRPr="00062770">
        <w:rPr>
          <w:rFonts w:ascii="Arial" w:hAnsi="Arial" w:cs="Arial"/>
          <w:b/>
          <w:bCs/>
          <w:sz w:val="40"/>
          <w:szCs w:val="40"/>
          <w:rtl/>
        </w:rPr>
        <w:t xml:space="preserve"> وسعة في الرزق</w:t>
      </w:r>
      <w:r w:rsidR="00834D91">
        <w:rPr>
          <w:rFonts w:ascii="Arial" w:hAnsi="Arial" w:cs="Arial"/>
          <w:b/>
          <w:bCs/>
          <w:sz w:val="40"/>
          <w:szCs w:val="40"/>
          <w:rtl/>
        </w:rPr>
        <w:t>،</w:t>
      </w:r>
      <w:r w:rsidRPr="00062770">
        <w:rPr>
          <w:rFonts w:ascii="Arial" w:hAnsi="Arial" w:cs="Arial"/>
          <w:b/>
          <w:bCs/>
          <w:sz w:val="40"/>
          <w:szCs w:val="40"/>
          <w:rtl/>
        </w:rPr>
        <w:t xml:space="preserve"> ويكونوا ممن يشار إليهم بالبنان</w:t>
      </w:r>
      <w:r w:rsidR="00834D91">
        <w:rPr>
          <w:rFonts w:ascii="Arial" w:hAnsi="Arial" w:cs="Arial"/>
          <w:b/>
          <w:bCs/>
          <w:sz w:val="40"/>
          <w:szCs w:val="40"/>
          <w:rtl/>
        </w:rPr>
        <w:t>،</w:t>
      </w:r>
      <w:r w:rsidRPr="00062770">
        <w:rPr>
          <w:rFonts w:ascii="Arial" w:hAnsi="Arial" w:cs="Arial"/>
          <w:b/>
          <w:bCs/>
          <w:sz w:val="40"/>
          <w:szCs w:val="40"/>
          <w:rtl/>
        </w:rPr>
        <w:t xml:space="preserve"> وما به يذكرون لدى الناس</w:t>
      </w:r>
      <w:r w:rsidR="00834D91">
        <w:rPr>
          <w:rFonts w:ascii="Arial" w:hAnsi="Arial" w:cs="Arial"/>
          <w:b/>
          <w:bCs/>
          <w:sz w:val="40"/>
          <w:szCs w:val="40"/>
          <w:rtl/>
        </w:rPr>
        <w:t>،</w:t>
      </w:r>
      <w:r w:rsidRPr="00062770">
        <w:rPr>
          <w:rFonts w:ascii="Arial" w:hAnsi="Arial" w:cs="Arial"/>
          <w:b/>
          <w:bCs/>
          <w:sz w:val="40"/>
          <w:szCs w:val="40"/>
          <w:rtl/>
        </w:rPr>
        <w:t xml:space="preserve"> ولا يعنون بما وراء ذلك</w:t>
      </w:r>
      <w:r w:rsidR="00834D91">
        <w:rPr>
          <w:rFonts w:ascii="Arial" w:hAnsi="Arial" w:cs="Arial"/>
          <w:b/>
          <w:bCs/>
          <w:sz w:val="40"/>
          <w:szCs w:val="40"/>
          <w:rtl/>
        </w:rPr>
        <w:t>،</w:t>
      </w:r>
      <w:r w:rsidRPr="00062770">
        <w:rPr>
          <w:rFonts w:ascii="Arial" w:hAnsi="Arial" w:cs="Arial"/>
          <w:b/>
          <w:bCs/>
          <w:sz w:val="40"/>
          <w:szCs w:val="40"/>
          <w:rtl/>
        </w:rPr>
        <w:t xml:space="preserve"> فشئون </w:t>
      </w:r>
      <w:r>
        <w:rPr>
          <w:rFonts w:ascii="Arial" w:hAnsi="Arial" w:cs="Arial"/>
          <w:b/>
          <w:bCs/>
          <w:sz w:val="40"/>
          <w:szCs w:val="40"/>
          <w:rtl/>
        </w:rPr>
        <w:t>الآخرة</w:t>
      </w:r>
      <w:r w:rsidRPr="00062770">
        <w:rPr>
          <w:rFonts w:ascii="Arial" w:hAnsi="Arial" w:cs="Arial"/>
          <w:b/>
          <w:bCs/>
          <w:sz w:val="40"/>
          <w:szCs w:val="40"/>
          <w:rtl/>
        </w:rPr>
        <w:t xml:space="preserve"> دبر أذنهم</w:t>
      </w:r>
      <w:r w:rsidR="00834D91">
        <w:rPr>
          <w:rFonts w:ascii="Arial" w:hAnsi="Arial" w:cs="Arial"/>
          <w:b/>
          <w:bCs/>
          <w:sz w:val="40"/>
          <w:szCs w:val="40"/>
          <w:rtl/>
        </w:rPr>
        <w:t>،</w:t>
      </w:r>
      <w:r w:rsidRPr="00062770">
        <w:rPr>
          <w:rFonts w:ascii="Arial" w:hAnsi="Arial" w:cs="Arial"/>
          <w:b/>
          <w:bCs/>
          <w:sz w:val="40"/>
          <w:szCs w:val="40"/>
          <w:rtl/>
        </w:rPr>
        <w:t xml:space="preserve"> ووراء ظهورهم</w:t>
      </w:r>
      <w:r w:rsidR="00834D91">
        <w:rPr>
          <w:rFonts w:ascii="Arial" w:hAnsi="Arial" w:cs="Arial"/>
          <w:b/>
          <w:bCs/>
          <w:sz w:val="40"/>
          <w:szCs w:val="40"/>
          <w:rtl/>
        </w:rPr>
        <w:t>،</w:t>
      </w:r>
      <w:r w:rsidRPr="00062770">
        <w:rPr>
          <w:rFonts w:ascii="Arial" w:hAnsi="Arial" w:cs="Arial"/>
          <w:b/>
          <w:bCs/>
          <w:sz w:val="40"/>
          <w:szCs w:val="40"/>
          <w:rtl/>
        </w:rPr>
        <w:t xml:space="preserve"> لا يعرفون منها قبيلا من دبير</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384"/>
      </w:r>
      <w:r w:rsidRPr="00062770">
        <w:rPr>
          <w:rFonts w:ascii="Arial" w:hAnsi="Arial" w:cs="Arial"/>
          <w:b/>
          <w:bCs/>
          <w:sz w:val="40"/>
          <w:szCs w:val="40"/>
          <w:vertAlign w:val="superscript"/>
          <w:rtl/>
        </w:rPr>
        <w:t>)</w:t>
      </w:r>
      <w:r w:rsidR="00C45D89">
        <w:rPr>
          <w:rFonts w:ascii="Arial" w:hAnsi="Arial" w:cs="Arial"/>
          <w:b/>
          <w:bCs/>
          <w:sz w:val="40"/>
          <w:szCs w:val="40"/>
          <w:rtl/>
        </w:rPr>
        <w:t>.</w:t>
      </w:r>
      <w:r w:rsidRPr="00062770">
        <w:rPr>
          <w:rFonts w:ascii="Arial" w:hAnsi="Arial" w:cs="Arial"/>
          <w:b/>
          <w:bCs/>
          <w:sz w:val="40"/>
          <w:szCs w:val="40"/>
          <w:rtl/>
        </w:rPr>
        <w:t xml:space="preserve"> </w:t>
      </w:r>
    </w:p>
    <w:p w14:paraId="485B4895" w14:textId="56874AEA" w:rsidR="00356063" w:rsidRPr="00062770" w:rsidRDefault="00356063" w:rsidP="00356063">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 xml:space="preserve">ـ </w:t>
      </w:r>
      <w:r w:rsidRPr="00062770">
        <w:rPr>
          <w:rFonts w:ascii="Arial" w:hAnsi="Arial" w:cs="Arial" w:hint="cs"/>
          <w:b/>
          <w:bCs/>
          <w:sz w:val="40"/>
          <w:szCs w:val="40"/>
          <w:rtl/>
          <w:lang w:bidi="ar-EG"/>
        </w:rPr>
        <w:t>و</w:t>
      </w:r>
      <w:r w:rsidRPr="00062770">
        <w:rPr>
          <w:rFonts w:ascii="Arial" w:hAnsi="Arial" w:cs="Arial"/>
          <w:b/>
          <w:bCs/>
          <w:sz w:val="40"/>
          <w:szCs w:val="40"/>
          <w:rtl/>
          <w:lang w:bidi="ar-EG"/>
        </w:rPr>
        <w:t>يتصور المتعة الظاهرة في المعصية مع عدم تصور حقيقة المعصية وألم العقاب عليها</w:t>
      </w:r>
      <w:r w:rsidR="00C45D89">
        <w:rPr>
          <w:rFonts w:ascii="Arial" w:hAnsi="Arial" w:cs="Arial" w:hint="cs"/>
          <w:b/>
          <w:bCs/>
          <w:sz w:val="40"/>
          <w:szCs w:val="40"/>
          <w:rtl/>
          <w:lang w:bidi="ar-EG"/>
        </w:rPr>
        <w:t>.</w:t>
      </w:r>
    </w:p>
    <w:p w14:paraId="70FC50DF" w14:textId="1BFA319A" w:rsidR="00356063" w:rsidRPr="00062770" w:rsidRDefault="00356063" w:rsidP="00356063">
      <w:pPr>
        <w:tabs>
          <w:tab w:val="right" w:pos="9450"/>
        </w:tabs>
        <w:spacing w:before="12" w:after="120"/>
        <w:ind w:left="26"/>
        <w:jc w:val="both"/>
        <w:rPr>
          <w:rFonts w:ascii="Arial" w:hAnsi="Arial" w:cs="Arial"/>
          <w:b/>
          <w:bCs/>
          <w:sz w:val="40"/>
          <w:szCs w:val="40"/>
          <w:rtl/>
          <w:lang w:bidi="ar-EG"/>
        </w:rPr>
      </w:pPr>
      <w:r w:rsidRPr="00062770">
        <w:rPr>
          <w:rFonts w:ascii="Arial" w:hAnsi="Arial" w:cs="Arial"/>
          <w:b/>
          <w:bCs/>
          <w:sz w:val="40"/>
          <w:szCs w:val="40"/>
          <w:rtl/>
          <w:lang w:bidi="ar-EG"/>
        </w:rPr>
        <w:t xml:space="preserve">ـ تصور ظاهر الأمر مع عدم تصور </w:t>
      </w:r>
      <w:r w:rsidR="00AD0831">
        <w:rPr>
          <w:rFonts w:ascii="Arial" w:hAnsi="Arial" w:cs="Arial" w:hint="cs"/>
          <w:b/>
          <w:bCs/>
          <w:sz w:val="40"/>
          <w:szCs w:val="40"/>
          <w:rtl/>
          <w:lang w:bidi="ar-EG"/>
        </w:rPr>
        <w:t>مقارنته بغيره</w:t>
      </w:r>
      <w:r w:rsidRPr="00062770">
        <w:rPr>
          <w:rFonts w:ascii="Arial" w:hAnsi="Arial" w:cs="Arial"/>
          <w:b/>
          <w:bCs/>
          <w:sz w:val="40"/>
          <w:szCs w:val="40"/>
          <w:rtl/>
          <w:lang w:bidi="ar-EG"/>
        </w:rPr>
        <w:t xml:space="preserve"> يؤدي إلى رؤية الشيء التافه </w:t>
      </w:r>
      <w:r w:rsidR="001D263F">
        <w:rPr>
          <w:rFonts w:ascii="Arial" w:hAnsi="Arial" w:cs="Arial"/>
          <w:b/>
          <w:bCs/>
          <w:sz w:val="40"/>
          <w:szCs w:val="40"/>
          <w:rtl/>
          <w:lang w:bidi="ar-EG"/>
        </w:rPr>
        <w:t>عظيمًا</w:t>
      </w:r>
      <w:r w:rsidRPr="00062770">
        <w:rPr>
          <w:rFonts w:ascii="Arial" w:hAnsi="Arial" w:cs="Arial"/>
          <w:b/>
          <w:bCs/>
          <w:sz w:val="40"/>
          <w:szCs w:val="40"/>
          <w:rtl/>
          <w:lang w:bidi="ar-EG"/>
        </w:rPr>
        <w:t xml:space="preserve"> ورؤية الشيء العظيم </w:t>
      </w:r>
      <w:r w:rsidR="00346CCB">
        <w:rPr>
          <w:rFonts w:ascii="Arial" w:hAnsi="Arial" w:cs="Arial"/>
          <w:b/>
          <w:bCs/>
          <w:sz w:val="40"/>
          <w:szCs w:val="40"/>
          <w:rtl/>
          <w:lang w:bidi="ar-EG"/>
        </w:rPr>
        <w:t>تافهًا</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w:t>
      </w:r>
      <w:r w:rsidRPr="00062770">
        <w:rPr>
          <w:rFonts w:ascii="Arial" w:hAnsi="Arial" w:cs="Arial"/>
          <w:b/>
          <w:bCs/>
          <w:sz w:val="40"/>
          <w:szCs w:val="40"/>
          <w:rtl/>
        </w:rPr>
        <w:t>وينشأ عن ذلك شعور خادع بقيمة الدنيا فيراها عظيمة القيمة رغم ضآلتها وفنا</w:t>
      </w:r>
      <w:r w:rsidR="00286D34">
        <w:rPr>
          <w:rFonts w:ascii="Arial" w:hAnsi="Arial" w:cs="Arial" w:hint="cs"/>
          <w:b/>
          <w:bCs/>
          <w:sz w:val="40"/>
          <w:szCs w:val="40"/>
          <w:rtl/>
        </w:rPr>
        <w:t>ئ</w:t>
      </w:r>
      <w:r w:rsidRPr="00062770">
        <w:rPr>
          <w:rFonts w:ascii="Arial" w:hAnsi="Arial" w:cs="Arial"/>
          <w:b/>
          <w:bCs/>
          <w:sz w:val="40"/>
          <w:szCs w:val="40"/>
          <w:rtl/>
        </w:rPr>
        <w:t>ها</w:t>
      </w:r>
      <w:r w:rsidR="00834D91">
        <w:rPr>
          <w:rFonts w:ascii="Arial" w:hAnsi="Arial" w:cs="Arial"/>
          <w:b/>
          <w:bCs/>
          <w:sz w:val="40"/>
          <w:szCs w:val="40"/>
          <w:rtl/>
        </w:rPr>
        <w:t>،</w:t>
      </w:r>
      <w:r w:rsidRPr="00062770">
        <w:rPr>
          <w:rFonts w:ascii="Arial" w:hAnsi="Arial" w:cs="Arial" w:hint="cs"/>
          <w:b/>
          <w:bCs/>
          <w:sz w:val="40"/>
          <w:szCs w:val="40"/>
          <w:rtl/>
        </w:rPr>
        <w:t xml:space="preserve"> </w:t>
      </w:r>
      <w:r w:rsidRPr="00062770">
        <w:rPr>
          <w:rFonts w:ascii="Arial" w:hAnsi="Arial" w:cs="Arial"/>
          <w:b/>
          <w:bCs/>
          <w:sz w:val="40"/>
          <w:szCs w:val="40"/>
          <w:rtl/>
          <w:lang w:bidi="ar-EG"/>
        </w:rPr>
        <w:t>فيرى الأمور مقلوبة</w:t>
      </w:r>
      <w:r w:rsidR="00C45D89">
        <w:rPr>
          <w:rFonts w:ascii="Arial" w:hAnsi="Arial" w:cs="Arial"/>
          <w:b/>
          <w:bCs/>
          <w:sz w:val="40"/>
          <w:szCs w:val="40"/>
          <w:rtl/>
          <w:lang w:bidi="ar-EG"/>
        </w:rPr>
        <w:t>.</w:t>
      </w:r>
    </w:p>
    <w:p w14:paraId="1AB76590" w14:textId="4A7E0644" w:rsidR="00356063" w:rsidRPr="00062770" w:rsidRDefault="00356063" w:rsidP="00356063">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فتكون نظرة </w:t>
      </w:r>
      <w:r w:rsidR="00801F96">
        <w:rPr>
          <w:rFonts w:ascii="Arial" w:hAnsi="Arial" w:cs="Arial"/>
          <w:b/>
          <w:bCs/>
          <w:sz w:val="40"/>
          <w:szCs w:val="40"/>
          <w:rtl/>
        </w:rPr>
        <w:t>الإنسان</w:t>
      </w:r>
      <w:r w:rsidRPr="00062770">
        <w:rPr>
          <w:rFonts w:ascii="Arial" w:hAnsi="Arial" w:cs="Arial"/>
          <w:b/>
          <w:bCs/>
          <w:sz w:val="40"/>
          <w:szCs w:val="40"/>
          <w:rtl/>
        </w:rPr>
        <w:t xml:space="preserve"> للمال وأصحاب الثروات نظرة انبهار وإعجاب وتعظيم وتقدير لعظيم قيمته</w:t>
      </w:r>
      <w:r w:rsidR="00834D91">
        <w:rPr>
          <w:rFonts w:ascii="Arial" w:hAnsi="Arial" w:cs="Arial"/>
          <w:b/>
          <w:bCs/>
          <w:sz w:val="40"/>
          <w:szCs w:val="40"/>
          <w:rtl/>
        </w:rPr>
        <w:t>،</w:t>
      </w:r>
      <w:r w:rsidRPr="00062770">
        <w:rPr>
          <w:rFonts w:ascii="Arial" w:hAnsi="Arial" w:cs="Arial"/>
          <w:b/>
          <w:bCs/>
          <w:sz w:val="40"/>
          <w:szCs w:val="40"/>
          <w:rtl/>
        </w:rPr>
        <w:t xml:space="preserve"> وكذلك نظرته إلى حجم المتعة من شهوة النساء أو النظر إلى العورات وهكذا</w:t>
      </w:r>
      <w:r w:rsidR="00834D91">
        <w:rPr>
          <w:rFonts w:ascii="Arial" w:hAnsi="Arial" w:cs="Arial"/>
          <w:b/>
          <w:bCs/>
          <w:sz w:val="40"/>
          <w:szCs w:val="40"/>
          <w:rtl/>
        </w:rPr>
        <w:t>،</w:t>
      </w:r>
      <w:r w:rsidRPr="00062770">
        <w:rPr>
          <w:rFonts w:ascii="Arial" w:hAnsi="Arial" w:cs="Arial"/>
          <w:b/>
          <w:bCs/>
          <w:sz w:val="40"/>
          <w:szCs w:val="40"/>
          <w:rtl/>
        </w:rPr>
        <w:t xml:space="preserve"> في حين نظرته إلى قدر الله مثل نظرته إلى أي شيء لا ينفع ولا يضر</w:t>
      </w:r>
      <w:r w:rsidR="00834D91">
        <w:rPr>
          <w:rFonts w:ascii="Arial" w:hAnsi="Arial" w:cs="Arial"/>
          <w:b/>
          <w:bCs/>
          <w:sz w:val="40"/>
          <w:szCs w:val="40"/>
          <w:rtl/>
        </w:rPr>
        <w:t>،</w:t>
      </w:r>
      <w:r w:rsidRPr="00062770">
        <w:rPr>
          <w:rFonts w:ascii="Arial" w:hAnsi="Arial" w:cs="Arial"/>
          <w:b/>
          <w:bCs/>
          <w:sz w:val="40"/>
          <w:szCs w:val="40"/>
          <w:rtl/>
        </w:rPr>
        <w:t xml:space="preserve"> فقدرة الله لا تلفت نظره </w:t>
      </w:r>
      <w:r w:rsidR="00EE486F">
        <w:rPr>
          <w:rFonts w:ascii="Arial" w:hAnsi="Arial" w:cs="Arial"/>
          <w:b/>
          <w:bCs/>
          <w:sz w:val="40"/>
          <w:szCs w:val="40"/>
          <w:rtl/>
        </w:rPr>
        <w:t>أصلًا</w:t>
      </w:r>
      <w:r w:rsidRPr="00062770">
        <w:rPr>
          <w:rFonts w:ascii="Arial" w:hAnsi="Arial" w:cs="Arial"/>
          <w:b/>
          <w:bCs/>
          <w:sz w:val="40"/>
          <w:szCs w:val="40"/>
          <w:rtl/>
        </w:rPr>
        <w:t xml:space="preserve"> ولا يستشعر في ذلك أثر أو أهمية</w:t>
      </w:r>
      <w:r w:rsidR="00834D91">
        <w:rPr>
          <w:rFonts w:ascii="Arial" w:hAnsi="Arial" w:cs="Arial"/>
          <w:b/>
          <w:bCs/>
          <w:sz w:val="40"/>
          <w:szCs w:val="40"/>
          <w:rtl/>
        </w:rPr>
        <w:t>،</w:t>
      </w:r>
      <w:r w:rsidRPr="00062770">
        <w:rPr>
          <w:rFonts w:ascii="Arial" w:hAnsi="Arial" w:cs="Arial"/>
          <w:b/>
          <w:bCs/>
          <w:sz w:val="40"/>
          <w:szCs w:val="40"/>
          <w:rtl/>
        </w:rPr>
        <w:t xml:space="preserve"> وكذلك نظرته إلى </w:t>
      </w:r>
      <w:r>
        <w:rPr>
          <w:rFonts w:ascii="Arial" w:hAnsi="Arial" w:cs="Arial"/>
          <w:b/>
          <w:bCs/>
          <w:sz w:val="40"/>
          <w:szCs w:val="40"/>
          <w:rtl/>
        </w:rPr>
        <w:t>الآخرة</w:t>
      </w:r>
      <w:r w:rsidRPr="00062770">
        <w:rPr>
          <w:rFonts w:ascii="Arial" w:hAnsi="Arial" w:cs="Arial"/>
          <w:b/>
          <w:bCs/>
          <w:sz w:val="40"/>
          <w:szCs w:val="40"/>
          <w:rtl/>
        </w:rPr>
        <w:t xml:space="preserve"> تكون مثل نظرته إلى الحواديت وهكذا</w:t>
      </w:r>
      <w:r w:rsidR="00C45D89">
        <w:rPr>
          <w:rFonts w:ascii="Arial" w:hAnsi="Arial" w:cs="Arial" w:hint="cs"/>
          <w:b/>
          <w:bCs/>
          <w:sz w:val="40"/>
          <w:szCs w:val="40"/>
          <w:rtl/>
        </w:rPr>
        <w:t>.</w:t>
      </w:r>
    </w:p>
    <w:p w14:paraId="08C0042E" w14:textId="7AC1E455" w:rsidR="00356063" w:rsidRDefault="00356063" w:rsidP="00356063">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أما إذا نظر </w:t>
      </w:r>
      <w:r w:rsidR="00801F96">
        <w:rPr>
          <w:rFonts w:ascii="Arial" w:hAnsi="Arial" w:cs="Arial"/>
          <w:b/>
          <w:bCs/>
          <w:sz w:val="40"/>
          <w:szCs w:val="40"/>
          <w:rtl/>
        </w:rPr>
        <w:t>الإنسان</w:t>
      </w:r>
      <w:r w:rsidRPr="00062770">
        <w:rPr>
          <w:rFonts w:ascii="Arial" w:hAnsi="Arial" w:cs="Arial"/>
          <w:b/>
          <w:bCs/>
          <w:sz w:val="40"/>
          <w:szCs w:val="40"/>
          <w:rtl/>
        </w:rPr>
        <w:t xml:space="preserve"> إلى حقائق الأشياء تغيرت نظرته إلى ما حوله</w:t>
      </w:r>
      <w:r w:rsidR="00834D91">
        <w:rPr>
          <w:rFonts w:ascii="Arial" w:hAnsi="Arial" w:cs="Arial"/>
          <w:b/>
          <w:bCs/>
          <w:sz w:val="40"/>
          <w:szCs w:val="40"/>
          <w:rtl/>
        </w:rPr>
        <w:t>،</w:t>
      </w:r>
      <w:r w:rsidRPr="00062770">
        <w:rPr>
          <w:rFonts w:ascii="Arial" w:hAnsi="Arial" w:cs="Arial"/>
          <w:b/>
          <w:bCs/>
          <w:sz w:val="40"/>
          <w:szCs w:val="40"/>
          <w:rtl/>
        </w:rPr>
        <w:t xml:space="preserve"> لأنه يكتشف حقيقة الدنيا فيشعر بضآلتها</w:t>
      </w:r>
      <w:r w:rsidR="00834D91">
        <w:rPr>
          <w:rFonts w:ascii="Arial" w:hAnsi="Arial" w:cs="Arial"/>
          <w:b/>
          <w:bCs/>
          <w:sz w:val="40"/>
          <w:szCs w:val="40"/>
          <w:rtl/>
        </w:rPr>
        <w:t>،</w:t>
      </w:r>
      <w:r w:rsidRPr="00062770">
        <w:rPr>
          <w:rFonts w:ascii="Arial" w:hAnsi="Arial" w:cs="Arial"/>
          <w:b/>
          <w:bCs/>
          <w:sz w:val="40"/>
          <w:szCs w:val="40"/>
          <w:rtl/>
        </w:rPr>
        <w:t xml:space="preserve"> ويكتشف حقيقة </w:t>
      </w:r>
      <w:r>
        <w:rPr>
          <w:rFonts w:ascii="Arial" w:hAnsi="Arial" w:cs="Arial"/>
          <w:b/>
          <w:bCs/>
          <w:sz w:val="40"/>
          <w:szCs w:val="40"/>
          <w:rtl/>
        </w:rPr>
        <w:t>الآخرة</w:t>
      </w:r>
      <w:r w:rsidRPr="00062770">
        <w:rPr>
          <w:rFonts w:ascii="Arial" w:hAnsi="Arial" w:cs="Arial"/>
          <w:b/>
          <w:bCs/>
          <w:sz w:val="40"/>
          <w:szCs w:val="40"/>
          <w:rtl/>
        </w:rPr>
        <w:t xml:space="preserve"> فيشعر بخطورتها</w:t>
      </w:r>
      <w:r w:rsidR="00834D91">
        <w:rPr>
          <w:rFonts w:ascii="Arial" w:hAnsi="Arial" w:cs="Arial"/>
          <w:b/>
          <w:bCs/>
          <w:sz w:val="40"/>
          <w:szCs w:val="40"/>
          <w:rtl/>
        </w:rPr>
        <w:t>،</w:t>
      </w:r>
      <w:r w:rsidRPr="00062770">
        <w:rPr>
          <w:rFonts w:ascii="Arial" w:hAnsi="Arial" w:cs="Arial"/>
          <w:b/>
          <w:bCs/>
          <w:sz w:val="40"/>
          <w:szCs w:val="40"/>
          <w:rtl/>
        </w:rPr>
        <w:t xml:space="preserve"> فتكون نظرته للأشياء نظرة أخروية وليست نظرة دنيوية</w:t>
      </w:r>
      <w:r w:rsidR="00834D91">
        <w:rPr>
          <w:rFonts w:ascii="Arial" w:hAnsi="Arial" w:cs="Arial"/>
          <w:b/>
          <w:bCs/>
          <w:sz w:val="40"/>
          <w:szCs w:val="40"/>
          <w:rtl/>
        </w:rPr>
        <w:t>،</w:t>
      </w:r>
      <w:r w:rsidRPr="00062770">
        <w:rPr>
          <w:rFonts w:ascii="Arial" w:hAnsi="Arial" w:cs="Arial"/>
          <w:b/>
          <w:bCs/>
          <w:sz w:val="40"/>
          <w:szCs w:val="40"/>
          <w:rtl/>
        </w:rPr>
        <w:t xml:space="preserve"> </w:t>
      </w:r>
      <w:r w:rsidR="00605BB3">
        <w:rPr>
          <w:rFonts w:ascii="Arial" w:hAnsi="Arial" w:cs="Arial"/>
          <w:b/>
          <w:bCs/>
          <w:sz w:val="40"/>
          <w:szCs w:val="40"/>
          <w:rtl/>
        </w:rPr>
        <w:t>فمثلًا</w:t>
      </w:r>
      <w:r w:rsidRPr="00062770">
        <w:rPr>
          <w:rFonts w:ascii="Arial" w:hAnsi="Arial" w:cs="Arial"/>
          <w:b/>
          <w:bCs/>
          <w:sz w:val="40"/>
          <w:szCs w:val="40"/>
          <w:rtl/>
        </w:rPr>
        <w:t xml:space="preserve"> لا ينظر إلى أصحاب الجاه والسلطان نظرة انبهار ولكن يتذكر أنهم صائرون إلى القبور ويتركون كل شيء</w:t>
      </w:r>
      <w:r w:rsidR="00834D91">
        <w:rPr>
          <w:rFonts w:ascii="Arial" w:hAnsi="Arial" w:cs="Arial"/>
          <w:b/>
          <w:bCs/>
          <w:sz w:val="40"/>
          <w:szCs w:val="40"/>
          <w:rtl/>
        </w:rPr>
        <w:t>،</w:t>
      </w:r>
      <w:r w:rsidRPr="00062770">
        <w:rPr>
          <w:rFonts w:ascii="Arial" w:hAnsi="Arial" w:cs="Arial"/>
          <w:b/>
          <w:bCs/>
          <w:sz w:val="40"/>
          <w:szCs w:val="40"/>
          <w:rtl/>
        </w:rPr>
        <w:t xml:space="preserve"> وكذلك ينظر إلى الظلمة على أنهم ضعفاء مساكين وهم في النار يعذبون فيشفق عليهم في الدنيا وهم يوردون أنفسهم موارد الهلاك</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إِنِّي أَخَافُ عَلَيْكُمْ عَذَابَ يَوْمٍ عَظِيمٍ</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85"/>
      </w:r>
      <w:r w:rsidRPr="00062770">
        <w:rPr>
          <w:rFonts w:ascii="Arial" w:hAnsi="Arial" w:cs="Arial"/>
          <w:b/>
          <w:bCs/>
          <w:sz w:val="40"/>
          <w:szCs w:val="40"/>
          <w:vertAlign w:val="superscript"/>
          <w:rtl/>
        </w:rPr>
        <w:t>)</w:t>
      </w:r>
      <w:r w:rsidRPr="00062770">
        <w:rPr>
          <w:rFonts w:ascii="Arial" w:hAnsi="Arial" w:cs="Arial"/>
          <w:b/>
          <w:bCs/>
          <w:sz w:val="40"/>
          <w:szCs w:val="40"/>
          <w:rtl/>
        </w:rPr>
        <w:t xml:space="preserve"> وهكذا</w:t>
      </w:r>
      <w:r w:rsidR="00C45D89">
        <w:rPr>
          <w:rFonts w:ascii="Arial" w:hAnsi="Arial" w:cs="Arial"/>
          <w:b/>
          <w:bCs/>
          <w:sz w:val="40"/>
          <w:szCs w:val="40"/>
          <w:rtl/>
        </w:rPr>
        <w:t>.</w:t>
      </w:r>
    </w:p>
    <w:p w14:paraId="4CFDFF71" w14:textId="41CB15DF" w:rsidR="00C2546E" w:rsidRDefault="00C2546E" w:rsidP="002F0BFE">
      <w:pPr>
        <w:tabs>
          <w:tab w:val="right" w:pos="9450"/>
        </w:tabs>
        <w:spacing w:before="12" w:after="120"/>
        <w:ind w:left="26"/>
        <w:jc w:val="center"/>
        <w:rPr>
          <w:rFonts w:ascii="Arial" w:hAnsi="Arial" w:cs="Arial"/>
          <w:b/>
          <w:bCs/>
          <w:sz w:val="40"/>
          <w:szCs w:val="40"/>
          <w:rtl/>
        </w:rPr>
      </w:pPr>
      <w:r>
        <w:rPr>
          <w:rFonts w:ascii="Arial" w:hAnsi="Arial" w:cs="Arial" w:hint="cs"/>
          <w:b/>
          <w:bCs/>
          <w:sz w:val="40"/>
          <w:szCs w:val="40"/>
          <w:rtl/>
        </w:rPr>
        <w:t>******************************************</w:t>
      </w:r>
    </w:p>
    <w:p w14:paraId="183C131A" w14:textId="77777777" w:rsidR="009416A0" w:rsidRDefault="009416A0" w:rsidP="009416A0">
      <w:pPr>
        <w:tabs>
          <w:tab w:val="right" w:pos="9450"/>
        </w:tabs>
        <w:spacing w:before="12" w:after="120"/>
        <w:ind w:left="26"/>
        <w:jc w:val="both"/>
        <w:rPr>
          <w:rFonts w:ascii="Arial" w:hAnsi="Arial" w:cs="Arial"/>
          <w:b/>
          <w:bCs/>
          <w:sz w:val="40"/>
          <w:szCs w:val="40"/>
          <w:rtl/>
        </w:rPr>
      </w:pPr>
    </w:p>
    <w:p w14:paraId="78C206D2" w14:textId="77777777" w:rsidR="009416A0" w:rsidRPr="00062770" w:rsidRDefault="009416A0" w:rsidP="009416A0">
      <w:pPr>
        <w:pStyle w:val="Heading2"/>
        <w:tabs>
          <w:tab w:val="right" w:pos="9450"/>
        </w:tabs>
        <w:spacing w:before="12"/>
        <w:ind w:left="26"/>
        <w:jc w:val="center"/>
        <w:rPr>
          <w:rFonts w:ascii="Arial" w:hAnsi="Arial" w:cs="Arial"/>
          <w:b/>
          <w:bCs/>
          <w:color w:val="auto"/>
          <w:sz w:val="40"/>
          <w:szCs w:val="40"/>
          <w:highlight w:val="yellow"/>
          <w:rtl/>
          <w:lang w:bidi="ar-EG"/>
        </w:rPr>
      </w:pPr>
      <w:bookmarkStart w:id="90" w:name="_Toc56361031"/>
      <w:r w:rsidRPr="00062770">
        <w:rPr>
          <w:rFonts w:ascii="Arial" w:hAnsi="Arial" w:cs="Arial"/>
          <w:b/>
          <w:bCs/>
          <w:color w:val="auto"/>
          <w:sz w:val="40"/>
          <w:szCs w:val="40"/>
          <w:highlight w:val="yellow"/>
          <w:rtl/>
        </w:rPr>
        <w:t xml:space="preserve">الفصل </w:t>
      </w:r>
      <w:r>
        <w:rPr>
          <w:rFonts w:ascii="Arial" w:hAnsi="Arial" w:cs="Arial" w:hint="cs"/>
          <w:b/>
          <w:bCs/>
          <w:color w:val="auto"/>
          <w:sz w:val="40"/>
          <w:szCs w:val="40"/>
          <w:highlight w:val="yellow"/>
          <w:rtl/>
        </w:rPr>
        <w:t>الثاني:</w:t>
      </w:r>
      <w:r w:rsidRPr="00062770">
        <w:rPr>
          <w:rFonts w:ascii="Arial" w:hAnsi="Arial" w:cs="Arial" w:hint="cs"/>
          <w:b/>
          <w:bCs/>
          <w:color w:val="auto"/>
          <w:sz w:val="40"/>
          <w:szCs w:val="40"/>
          <w:highlight w:val="yellow"/>
          <w:rtl/>
        </w:rPr>
        <w:t xml:space="preserve"> </w:t>
      </w:r>
      <w:r>
        <w:rPr>
          <w:rFonts w:ascii="Arial" w:hAnsi="Arial" w:cs="Arial" w:hint="cs"/>
          <w:b/>
          <w:bCs/>
          <w:color w:val="auto"/>
          <w:sz w:val="40"/>
          <w:szCs w:val="40"/>
          <w:highlight w:val="yellow"/>
          <w:rtl/>
        </w:rPr>
        <w:t xml:space="preserve">تصور </w:t>
      </w:r>
      <w:r w:rsidRPr="00062770">
        <w:rPr>
          <w:rFonts w:ascii="Arial" w:hAnsi="Arial" w:cs="Arial" w:hint="cs"/>
          <w:b/>
          <w:bCs/>
          <w:color w:val="auto"/>
          <w:sz w:val="40"/>
          <w:szCs w:val="40"/>
          <w:highlight w:val="yellow"/>
          <w:rtl/>
          <w:lang w:bidi="ar-EG"/>
        </w:rPr>
        <w:t>مدى خطورة</w:t>
      </w:r>
      <w:r w:rsidRPr="00062770">
        <w:rPr>
          <w:rFonts w:ascii="Arial" w:hAnsi="Arial" w:cs="Arial"/>
          <w:b/>
          <w:bCs/>
          <w:color w:val="auto"/>
          <w:sz w:val="40"/>
          <w:szCs w:val="40"/>
          <w:highlight w:val="yellow"/>
          <w:rtl/>
          <w:lang w:bidi="ar-EG"/>
        </w:rPr>
        <w:t xml:space="preserve"> الغيبيات</w:t>
      </w:r>
      <w:bookmarkEnd w:id="90"/>
    </w:p>
    <w:p w14:paraId="468C9E53" w14:textId="77777777" w:rsidR="009416A0" w:rsidRDefault="009416A0" w:rsidP="009416A0">
      <w:pPr>
        <w:tabs>
          <w:tab w:val="right" w:pos="9450"/>
        </w:tabs>
        <w:autoSpaceDE w:val="0"/>
        <w:autoSpaceDN w:val="0"/>
        <w:adjustRightInd w:val="0"/>
        <w:spacing w:before="12"/>
        <w:ind w:left="26"/>
        <w:jc w:val="both"/>
        <w:rPr>
          <w:rFonts w:ascii="Arial" w:hAnsi="Arial" w:cs="Arial"/>
          <w:b/>
          <w:bCs/>
          <w:sz w:val="40"/>
          <w:szCs w:val="40"/>
          <w:rtl/>
          <w:lang w:bidi="ar-EG"/>
        </w:rPr>
      </w:pPr>
    </w:p>
    <w:p w14:paraId="1BA2AFB2" w14:textId="77777777" w:rsidR="009416A0" w:rsidRPr="00062770" w:rsidRDefault="009416A0" w:rsidP="009416A0">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hint="cs"/>
          <w:b/>
          <w:bCs/>
          <w:sz w:val="40"/>
          <w:szCs w:val="40"/>
          <w:rtl/>
          <w:lang w:bidi="ar-EG"/>
        </w:rPr>
        <w:t xml:space="preserve">ـ لو أن </w:t>
      </w:r>
      <w:r>
        <w:rPr>
          <w:rFonts w:ascii="Arial" w:hAnsi="Arial" w:cs="Arial" w:hint="cs"/>
          <w:b/>
          <w:bCs/>
          <w:sz w:val="40"/>
          <w:szCs w:val="40"/>
          <w:rtl/>
          <w:lang w:bidi="ar-EG"/>
        </w:rPr>
        <w:t>إنسانًا</w:t>
      </w:r>
      <w:r w:rsidRPr="00062770">
        <w:rPr>
          <w:rFonts w:ascii="Arial" w:hAnsi="Arial" w:cs="Arial" w:hint="cs"/>
          <w:b/>
          <w:bCs/>
          <w:sz w:val="40"/>
          <w:szCs w:val="40"/>
          <w:rtl/>
          <w:lang w:bidi="ar-EG"/>
        </w:rPr>
        <w:t xml:space="preserve"> سكران</w:t>
      </w:r>
      <w:r>
        <w:rPr>
          <w:rFonts w:ascii="Arial" w:hAnsi="Arial" w:cs="Arial" w:hint="cs"/>
          <w:b/>
          <w:bCs/>
          <w:sz w:val="40"/>
          <w:szCs w:val="40"/>
          <w:rtl/>
          <w:lang w:bidi="ar-EG"/>
        </w:rPr>
        <w:t>ً</w:t>
      </w:r>
      <w:r w:rsidRPr="00062770">
        <w:rPr>
          <w:rFonts w:ascii="Arial" w:hAnsi="Arial" w:cs="Arial" w:hint="cs"/>
          <w:b/>
          <w:bCs/>
          <w:sz w:val="40"/>
          <w:szCs w:val="40"/>
          <w:rtl/>
          <w:lang w:bidi="ar-EG"/>
        </w:rPr>
        <w:t>ا يقف في ميدان المعركة</w:t>
      </w:r>
      <w:r>
        <w:rPr>
          <w:rFonts w:ascii="Arial" w:hAnsi="Arial" w:cs="Arial" w:hint="cs"/>
          <w:b/>
          <w:bCs/>
          <w:sz w:val="40"/>
          <w:szCs w:val="40"/>
          <w:rtl/>
          <w:lang w:bidi="ar-EG"/>
        </w:rPr>
        <w:t>،</w:t>
      </w:r>
      <w:r w:rsidRPr="00062770">
        <w:rPr>
          <w:rFonts w:ascii="Arial" w:hAnsi="Arial" w:cs="Arial" w:hint="cs"/>
          <w:b/>
          <w:bCs/>
          <w:sz w:val="40"/>
          <w:szCs w:val="40"/>
          <w:rtl/>
          <w:lang w:bidi="ar-EG"/>
        </w:rPr>
        <w:t xml:space="preserve"> والقنابل والرصاص يدور من حوله في كل اتجاه</w:t>
      </w:r>
      <w:r>
        <w:rPr>
          <w:rFonts w:ascii="Arial" w:hAnsi="Arial" w:cs="Arial" w:hint="cs"/>
          <w:b/>
          <w:bCs/>
          <w:sz w:val="40"/>
          <w:szCs w:val="40"/>
          <w:rtl/>
          <w:lang w:bidi="ar-EG"/>
        </w:rPr>
        <w:t>،</w:t>
      </w:r>
      <w:r w:rsidRPr="00062770">
        <w:rPr>
          <w:rFonts w:ascii="Arial" w:hAnsi="Arial" w:cs="Arial" w:hint="cs"/>
          <w:b/>
          <w:bCs/>
          <w:sz w:val="40"/>
          <w:szCs w:val="40"/>
          <w:rtl/>
          <w:lang w:bidi="ar-EG"/>
        </w:rPr>
        <w:t xml:space="preserve"> ولكنه هادئ </w:t>
      </w:r>
      <w:r>
        <w:rPr>
          <w:rFonts w:ascii="Arial" w:hAnsi="Arial" w:cs="Arial" w:hint="cs"/>
          <w:b/>
          <w:bCs/>
          <w:sz w:val="40"/>
          <w:szCs w:val="40"/>
          <w:rtl/>
          <w:lang w:bidi="ar-EG"/>
        </w:rPr>
        <w:t>جدًا</w:t>
      </w:r>
      <w:r w:rsidRPr="00062770">
        <w:rPr>
          <w:rFonts w:ascii="Arial" w:hAnsi="Arial" w:cs="Arial" w:hint="cs"/>
          <w:b/>
          <w:bCs/>
          <w:sz w:val="40"/>
          <w:szCs w:val="40"/>
          <w:rtl/>
          <w:lang w:bidi="ar-EG"/>
        </w:rPr>
        <w:t xml:space="preserve"> غير مضطرب لأنه سكران</w:t>
      </w:r>
      <w:r>
        <w:rPr>
          <w:rFonts w:ascii="Arial" w:hAnsi="Arial" w:cs="Arial" w:hint="cs"/>
          <w:b/>
          <w:bCs/>
          <w:sz w:val="40"/>
          <w:szCs w:val="40"/>
          <w:rtl/>
          <w:lang w:bidi="ar-EG"/>
        </w:rPr>
        <w:t>،</w:t>
      </w:r>
      <w:r w:rsidRPr="00062770">
        <w:rPr>
          <w:rFonts w:ascii="Arial" w:hAnsi="Arial" w:cs="Arial" w:hint="cs"/>
          <w:b/>
          <w:bCs/>
          <w:sz w:val="40"/>
          <w:szCs w:val="40"/>
          <w:rtl/>
          <w:lang w:bidi="ar-EG"/>
        </w:rPr>
        <w:t xml:space="preserve"> فعندما تحدثه بالخطر الهائل من حوله ليفيق تجده يتعجب من قولك ولا يلقي </w:t>
      </w:r>
      <w:r>
        <w:rPr>
          <w:rFonts w:ascii="Arial" w:hAnsi="Arial" w:cs="Arial" w:hint="cs"/>
          <w:b/>
          <w:bCs/>
          <w:sz w:val="40"/>
          <w:szCs w:val="40"/>
          <w:rtl/>
          <w:lang w:bidi="ar-EG"/>
        </w:rPr>
        <w:t>له بالًا،</w:t>
      </w:r>
      <w:r w:rsidRPr="00062770">
        <w:rPr>
          <w:rFonts w:ascii="Arial" w:hAnsi="Arial" w:cs="Arial" w:hint="cs"/>
          <w:b/>
          <w:bCs/>
          <w:sz w:val="40"/>
          <w:szCs w:val="40"/>
          <w:rtl/>
          <w:lang w:bidi="ar-EG"/>
        </w:rPr>
        <w:t xml:space="preserve"> فقدرة الله الهائلة تحيط بنا وفي أقل من لحظة نرحل </w:t>
      </w:r>
      <w:r>
        <w:rPr>
          <w:rFonts w:ascii="Arial" w:hAnsi="Arial" w:cs="Arial" w:hint="cs"/>
          <w:b/>
          <w:bCs/>
          <w:sz w:val="40"/>
          <w:szCs w:val="40"/>
          <w:rtl/>
          <w:lang w:bidi="ar-EG"/>
        </w:rPr>
        <w:t>إلى</w:t>
      </w:r>
      <w:r w:rsidRPr="00062770">
        <w:rPr>
          <w:rFonts w:ascii="Arial" w:hAnsi="Arial" w:cs="Arial" w:hint="cs"/>
          <w:b/>
          <w:bCs/>
          <w:sz w:val="40"/>
          <w:szCs w:val="40"/>
          <w:rtl/>
          <w:lang w:bidi="ar-EG"/>
        </w:rPr>
        <w:t xml:space="preserve"> حياة كل ما فيها هائل وعجيب لكننا هادئين </w:t>
      </w:r>
      <w:r>
        <w:rPr>
          <w:rFonts w:ascii="Arial" w:hAnsi="Arial" w:cs="Arial" w:hint="cs"/>
          <w:b/>
          <w:bCs/>
          <w:sz w:val="40"/>
          <w:szCs w:val="40"/>
          <w:rtl/>
          <w:lang w:bidi="ar-EG"/>
        </w:rPr>
        <w:t>تمامًا!.</w:t>
      </w:r>
    </w:p>
    <w:p w14:paraId="4B3AF576" w14:textId="77777777" w:rsidR="009416A0" w:rsidRPr="00062770" w:rsidRDefault="009416A0" w:rsidP="009416A0">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 xml:space="preserve">ـ </w:t>
      </w:r>
      <w:r w:rsidRPr="00062770">
        <w:rPr>
          <w:rFonts w:ascii="Arial" w:hAnsi="Arial" w:cs="Arial" w:hint="cs"/>
          <w:b/>
          <w:bCs/>
          <w:sz w:val="40"/>
          <w:szCs w:val="40"/>
          <w:rtl/>
          <w:lang w:bidi="ar-EG"/>
        </w:rPr>
        <w:t>عدم الانتباه لخطورة الأمر</w:t>
      </w:r>
      <w:r w:rsidRPr="00062770">
        <w:rPr>
          <w:rFonts w:ascii="Arial" w:hAnsi="Arial" w:cs="Arial"/>
          <w:b/>
          <w:bCs/>
          <w:sz w:val="40"/>
          <w:szCs w:val="40"/>
          <w:rtl/>
          <w:lang w:bidi="ar-EG"/>
        </w:rPr>
        <w:t xml:space="preserve"> </w:t>
      </w:r>
      <w:r w:rsidRPr="00062770">
        <w:rPr>
          <w:rFonts w:ascii="Arial" w:hAnsi="Arial" w:cs="Arial" w:hint="cs"/>
          <w:b/>
          <w:bCs/>
          <w:sz w:val="40"/>
          <w:szCs w:val="40"/>
          <w:rtl/>
          <w:lang w:bidi="ar-EG"/>
        </w:rPr>
        <w:t xml:space="preserve">وعدم التأثر به </w:t>
      </w:r>
      <w:r w:rsidRPr="00062770">
        <w:rPr>
          <w:rFonts w:ascii="Arial" w:hAnsi="Arial" w:cs="Arial"/>
          <w:b/>
          <w:bCs/>
          <w:sz w:val="40"/>
          <w:szCs w:val="40"/>
          <w:rtl/>
          <w:lang w:bidi="ar-EG"/>
        </w:rPr>
        <w:t xml:space="preserve">معناه أن </w:t>
      </w:r>
      <w:r>
        <w:rPr>
          <w:rFonts w:ascii="Arial" w:hAnsi="Arial" w:cs="Arial"/>
          <w:b/>
          <w:bCs/>
          <w:sz w:val="40"/>
          <w:szCs w:val="40"/>
          <w:rtl/>
          <w:lang w:bidi="ar-EG"/>
        </w:rPr>
        <w:t>الإنسان</w:t>
      </w:r>
      <w:r w:rsidRPr="00062770">
        <w:rPr>
          <w:rFonts w:ascii="Arial" w:hAnsi="Arial" w:cs="Arial"/>
          <w:b/>
          <w:bCs/>
          <w:sz w:val="40"/>
          <w:szCs w:val="40"/>
          <w:rtl/>
          <w:lang w:bidi="ar-EG"/>
        </w:rPr>
        <w:t xml:space="preserve"> لا يزال لا يعرف ما هي الغيبيات وكأنه لم يسمع عنها</w:t>
      </w:r>
      <w:r>
        <w:rPr>
          <w:rFonts w:ascii="Arial" w:hAnsi="Arial" w:cs="Arial"/>
          <w:b/>
          <w:bCs/>
          <w:sz w:val="40"/>
          <w:szCs w:val="40"/>
          <w:rtl/>
          <w:lang w:bidi="ar-EG"/>
        </w:rPr>
        <w:t>.</w:t>
      </w:r>
      <w:r w:rsidRPr="00062770">
        <w:rPr>
          <w:rFonts w:ascii="Arial" w:hAnsi="Arial" w:cs="Arial"/>
          <w:b/>
          <w:bCs/>
          <w:sz w:val="40"/>
          <w:szCs w:val="40"/>
          <w:rtl/>
          <w:lang w:bidi="ar-EG"/>
        </w:rPr>
        <w:t xml:space="preserve"> </w:t>
      </w:r>
    </w:p>
    <w:p w14:paraId="2FE799BE" w14:textId="77777777" w:rsidR="009416A0" w:rsidRPr="00062770" w:rsidRDefault="009416A0" w:rsidP="009416A0">
      <w:pPr>
        <w:tabs>
          <w:tab w:val="right" w:pos="9450"/>
        </w:tabs>
        <w:spacing w:before="12"/>
        <w:ind w:left="26"/>
        <w:jc w:val="both"/>
        <w:rPr>
          <w:rFonts w:ascii="Arial" w:hAnsi="Arial" w:cs="Arial"/>
          <w:b/>
          <w:bCs/>
          <w:sz w:val="40"/>
          <w:szCs w:val="40"/>
          <w:rtl/>
        </w:rPr>
      </w:pPr>
      <w:r w:rsidRPr="00062770">
        <w:rPr>
          <w:rFonts w:ascii="Arial" w:hAnsi="Arial" w:cs="Arial"/>
          <w:b/>
          <w:bCs/>
          <w:sz w:val="40"/>
          <w:szCs w:val="40"/>
          <w:rtl/>
        </w:rPr>
        <w:t>ـ فالغيبيات خطر رهيب</w:t>
      </w:r>
      <w:r>
        <w:rPr>
          <w:rFonts w:ascii="Arial" w:hAnsi="Arial" w:cs="Arial"/>
          <w:b/>
          <w:bCs/>
          <w:sz w:val="40"/>
          <w:szCs w:val="40"/>
          <w:rtl/>
        </w:rPr>
        <w:t>،</w:t>
      </w:r>
      <w:r w:rsidRPr="00062770">
        <w:rPr>
          <w:rFonts w:ascii="Arial" w:hAnsi="Arial" w:cs="Arial"/>
          <w:b/>
          <w:bCs/>
          <w:sz w:val="40"/>
          <w:szCs w:val="40"/>
          <w:rtl/>
        </w:rPr>
        <w:t xml:space="preserve"> </w:t>
      </w:r>
      <w:r w:rsidRPr="00062770">
        <w:rPr>
          <w:rFonts w:ascii="Arial" w:hAnsi="Arial" w:cs="Arial" w:hint="cs"/>
          <w:b/>
          <w:bCs/>
          <w:sz w:val="40"/>
          <w:szCs w:val="40"/>
          <w:rtl/>
        </w:rPr>
        <w:t>ولكننا غافلون</w:t>
      </w:r>
      <w:r>
        <w:rPr>
          <w:rFonts w:ascii="Arial" w:hAnsi="Arial" w:cs="Arial"/>
          <w:b/>
          <w:bCs/>
          <w:sz w:val="40"/>
          <w:szCs w:val="40"/>
          <w:rtl/>
        </w:rPr>
        <w:t>.</w:t>
      </w:r>
    </w:p>
    <w:p w14:paraId="6301DAC0" w14:textId="77777777" w:rsidR="009416A0" w:rsidRPr="00062770" w:rsidRDefault="009416A0" w:rsidP="009416A0">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المتغافل عن حقيقة وجوده وحكمة خلقه هو مثل رجل دخل مغارة مظلمة في مكان موحش</w:t>
      </w:r>
      <w:r>
        <w:rPr>
          <w:rFonts w:ascii="Arial" w:hAnsi="Arial" w:cs="Arial"/>
          <w:b/>
          <w:bCs/>
          <w:sz w:val="40"/>
          <w:szCs w:val="40"/>
          <w:rtl/>
        </w:rPr>
        <w:t>،</w:t>
      </w:r>
      <w:r w:rsidRPr="00062770">
        <w:rPr>
          <w:rFonts w:ascii="Arial" w:hAnsi="Arial" w:cs="Arial"/>
          <w:b/>
          <w:bCs/>
          <w:sz w:val="40"/>
          <w:szCs w:val="40"/>
          <w:rtl/>
        </w:rPr>
        <w:t xml:space="preserve"> فوجد عند مدخلها بقايا لجثة </w:t>
      </w:r>
      <w:r>
        <w:rPr>
          <w:rFonts w:ascii="Arial" w:hAnsi="Arial" w:cs="Arial"/>
          <w:b/>
          <w:bCs/>
          <w:sz w:val="40"/>
          <w:szCs w:val="40"/>
          <w:rtl/>
        </w:rPr>
        <w:t>إنسان،</w:t>
      </w:r>
      <w:r w:rsidRPr="00062770">
        <w:rPr>
          <w:rFonts w:ascii="Arial" w:hAnsi="Arial" w:cs="Arial"/>
          <w:b/>
          <w:bCs/>
          <w:sz w:val="40"/>
          <w:szCs w:val="40"/>
          <w:rtl/>
        </w:rPr>
        <w:t xml:space="preserve"> فما كان منه إلا أن وضع رأسه وأسلم جفنيه للنوم</w:t>
      </w:r>
      <w:r>
        <w:rPr>
          <w:rFonts w:ascii="Arial" w:hAnsi="Arial" w:cs="Arial"/>
          <w:b/>
          <w:bCs/>
          <w:sz w:val="40"/>
          <w:szCs w:val="40"/>
          <w:rtl/>
        </w:rPr>
        <w:t>،</w:t>
      </w:r>
      <w:r w:rsidRPr="00062770">
        <w:rPr>
          <w:rFonts w:ascii="Arial" w:hAnsi="Arial" w:cs="Arial"/>
          <w:b/>
          <w:bCs/>
          <w:sz w:val="40"/>
          <w:szCs w:val="40"/>
          <w:rtl/>
        </w:rPr>
        <w:t xml:space="preserve"> غير آبه بما يحتمل أن يكون في جوف هذه المغارة من وحوش ضارية</w:t>
      </w:r>
      <w:r>
        <w:rPr>
          <w:rFonts w:ascii="Arial" w:hAnsi="Arial" w:cs="Arial"/>
          <w:b/>
          <w:bCs/>
          <w:sz w:val="40"/>
          <w:szCs w:val="40"/>
          <w:rtl/>
        </w:rPr>
        <w:t>،</w:t>
      </w:r>
      <w:r w:rsidRPr="00062770">
        <w:rPr>
          <w:rFonts w:ascii="Arial" w:hAnsi="Arial" w:cs="Arial"/>
          <w:b/>
          <w:bCs/>
          <w:sz w:val="40"/>
          <w:szCs w:val="40"/>
          <w:rtl/>
        </w:rPr>
        <w:t xml:space="preserve"> وهو يمنّي نفسه بالفرار إذا استيقظ</w:t>
      </w:r>
      <w:r>
        <w:rPr>
          <w:rFonts w:ascii="Arial" w:hAnsi="Arial" w:cs="Arial"/>
          <w:b/>
          <w:bCs/>
          <w:sz w:val="40"/>
          <w:szCs w:val="40"/>
          <w:rtl/>
        </w:rPr>
        <w:t>،</w:t>
      </w:r>
      <w:r w:rsidRPr="00062770">
        <w:rPr>
          <w:rFonts w:ascii="Arial" w:hAnsi="Arial" w:cs="Arial"/>
          <w:b/>
          <w:bCs/>
          <w:sz w:val="40"/>
          <w:szCs w:val="40"/>
          <w:rtl/>
        </w:rPr>
        <w:t xml:space="preserve"> مع أن الموت قد يفاجئه في أي لحظة</w:t>
      </w:r>
      <w:r>
        <w:rPr>
          <w:rFonts w:ascii="Arial" w:hAnsi="Arial" w:cs="Arial"/>
          <w:b/>
          <w:bCs/>
          <w:sz w:val="40"/>
          <w:szCs w:val="40"/>
          <w:rtl/>
        </w:rPr>
        <w:t>،</w:t>
      </w:r>
      <w:r w:rsidRPr="00062770">
        <w:rPr>
          <w:rFonts w:ascii="Arial" w:hAnsi="Arial" w:cs="Arial"/>
          <w:b/>
          <w:bCs/>
          <w:sz w:val="40"/>
          <w:szCs w:val="40"/>
          <w:rtl/>
        </w:rPr>
        <w:t xml:space="preserve"> ولذلك ففي الحديث</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ما رأيت مثل النار نام هاربها ولا مثل الجنة نام طالبها</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86"/>
      </w:r>
      <w:r w:rsidRPr="00062770">
        <w:rPr>
          <w:rFonts w:ascii="Arial" w:hAnsi="Arial" w:cs="Arial"/>
          <w:b/>
          <w:bCs/>
          <w:sz w:val="40"/>
          <w:szCs w:val="40"/>
          <w:vertAlign w:val="superscript"/>
          <w:rtl/>
        </w:rPr>
        <w:t>)</w:t>
      </w:r>
      <w:r>
        <w:rPr>
          <w:rFonts w:ascii="Arial" w:hAnsi="Arial" w:cs="Arial"/>
          <w:b/>
          <w:bCs/>
          <w:sz w:val="40"/>
          <w:szCs w:val="40"/>
          <w:rtl/>
        </w:rPr>
        <w:t>.</w:t>
      </w:r>
    </w:p>
    <w:p w14:paraId="5931D196" w14:textId="77777777" w:rsidR="009416A0" w:rsidRPr="00062770" w:rsidRDefault="009416A0" w:rsidP="009416A0">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فهذا الرجل على يقين تام بأن هذه المغارة فيها مخاطر كبيرة ورغم ذلك فهو يتجاهل هذه المخاطر وينام كأنه لا شيء</w:t>
      </w:r>
      <w:r>
        <w:rPr>
          <w:rFonts w:ascii="Arial" w:hAnsi="Arial" w:cs="Arial"/>
          <w:b/>
          <w:bCs/>
          <w:sz w:val="40"/>
          <w:szCs w:val="40"/>
          <w:rtl/>
        </w:rPr>
        <w:t>،</w:t>
      </w:r>
      <w:r w:rsidRPr="00062770">
        <w:rPr>
          <w:rFonts w:ascii="Arial" w:hAnsi="Arial" w:cs="Arial"/>
          <w:b/>
          <w:bCs/>
          <w:sz w:val="40"/>
          <w:szCs w:val="40"/>
          <w:rtl/>
        </w:rPr>
        <w:t xml:space="preserve"> فهذا الرجل ليس لديه شعور بخطورة الأمر</w:t>
      </w:r>
      <w:r>
        <w:rPr>
          <w:rFonts w:ascii="Arial" w:hAnsi="Arial" w:cs="Arial"/>
          <w:b/>
          <w:bCs/>
          <w:sz w:val="40"/>
          <w:szCs w:val="40"/>
          <w:rtl/>
        </w:rPr>
        <w:t>.</w:t>
      </w:r>
    </w:p>
    <w:p w14:paraId="67425F86" w14:textId="77777777" w:rsidR="009416A0" w:rsidRPr="00062770" w:rsidRDefault="009416A0" w:rsidP="009416A0">
      <w:pPr>
        <w:tabs>
          <w:tab w:val="right" w:pos="9450"/>
        </w:tabs>
        <w:spacing w:before="12"/>
        <w:ind w:left="26"/>
        <w:jc w:val="both"/>
        <w:rPr>
          <w:rFonts w:ascii="Arial" w:hAnsi="Arial" w:cs="Arial"/>
          <w:b/>
          <w:bCs/>
          <w:sz w:val="40"/>
          <w:szCs w:val="40"/>
          <w:rtl/>
        </w:rPr>
      </w:pPr>
      <w:r w:rsidRPr="00062770">
        <w:rPr>
          <w:rFonts w:ascii="Arial" w:hAnsi="Arial" w:cs="Arial"/>
          <w:b/>
          <w:bCs/>
          <w:sz w:val="40"/>
          <w:szCs w:val="40"/>
          <w:rtl/>
        </w:rPr>
        <w:t>ـ لو افترضنا أن الناس يرون الغيبيات من حولهم</w:t>
      </w:r>
      <w:r>
        <w:rPr>
          <w:rFonts w:ascii="Arial" w:hAnsi="Arial" w:cs="Arial"/>
          <w:b/>
          <w:bCs/>
          <w:sz w:val="40"/>
          <w:szCs w:val="40"/>
          <w:rtl/>
        </w:rPr>
        <w:t>،</w:t>
      </w:r>
      <w:r w:rsidRPr="00062770">
        <w:rPr>
          <w:rFonts w:ascii="Arial" w:hAnsi="Arial" w:cs="Arial"/>
          <w:b/>
          <w:bCs/>
          <w:sz w:val="40"/>
          <w:szCs w:val="40"/>
          <w:rtl/>
        </w:rPr>
        <w:t xml:space="preserve"> فهم يرون الملائكة تسير حولهم ويرى كل واحد قرينه من الشيطان يسير معه</w:t>
      </w:r>
      <w:r>
        <w:rPr>
          <w:rFonts w:ascii="Arial" w:hAnsi="Arial" w:cs="Arial"/>
          <w:b/>
          <w:bCs/>
          <w:sz w:val="40"/>
          <w:szCs w:val="40"/>
          <w:rtl/>
        </w:rPr>
        <w:t>،</w:t>
      </w:r>
      <w:r w:rsidRPr="00062770">
        <w:rPr>
          <w:rFonts w:ascii="Arial" w:hAnsi="Arial" w:cs="Arial"/>
          <w:b/>
          <w:bCs/>
          <w:sz w:val="40"/>
          <w:szCs w:val="40"/>
          <w:rtl/>
        </w:rPr>
        <w:t xml:space="preserve"> وإذا نظر أحدهم إلى أعلى في السماء رأى الله ورأي الكرسي والعرش ورأى الجنة ورأى نور الحور العين التي تطل من نوافذ الجنة</w:t>
      </w:r>
      <w:r>
        <w:rPr>
          <w:rFonts w:ascii="Arial" w:hAnsi="Arial" w:cs="Arial"/>
          <w:b/>
          <w:bCs/>
          <w:sz w:val="40"/>
          <w:szCs w:val="40"/>
          <w:rtl/>
        </w:rPr>
        <w:t>،</w:t>
      </w:r>
      <w:r w:rsidRPr="00062770">
        <w:rPr>
          <w:rFonts w:ascii="Arial" w:hAnsi="Arial" w:cs="Arial"/>
          <w:b/>
          <w:bCs/>
          <w:sz w:val="40"/>
          <w:szCs w:val="40"/>
          <w:rtl/>
        </w:rPr>
        <w:t xml:space="preserve"> و</w:t>
      </w:r>
      <w:r w:rsidRPr="00062770">
        <w:rPr>
          <w:rFonts w:ascii="Arial" w:hAnsi="Arial" w:cs="Arial" w:hint="cs"/>
          <w:b/>
          <w:bCs/>
          <w:sz w:val="40"/>
          <w:szCs w:val="40"/>
          <w:rtl/>
        </w:rPr>
        <w:t xml:space="preserve">لكن </w:t>
      </w:r>
      <w:r w:rsidRPr="00062770">
        <w:rPr>
          <w:rFonts w:ascii="Arial" w:hAnsi="Arial" w:cs="Arial"/>
          <w:b/>
          <w:bCs/>
          <w:sz w:val="40"/>
          <w:szCs w:val="40"/>
          <w:rtl/>
        </w:rPr>
        <w:t xml:space="preserve">كان هناك </w:t>
      </w:r>
      <w:r>
        <w:rPr>
          <w:rFonts w:ascii="Arial" w:hAnsi="Arial" w:cs="Arial"/>
          <w:b/>
          <w:bCs/>
          <w:sz w:val="40"/>
          <w:szCs w:val="40"/>
          <w:rtl/>
        </w:rPr>
        <w:t>إنسانًا</w:t>
      </w:r>
      <w:r w:rsidRPr="00062770">
        <w:rPr>
          <w:rFonts w:ascii="Arial" w:hAnsi="Arial" w:cs="Arial"/>
          <w:b/>
          <w:bCs/>
          <w:sz w:val="40"/>
          <w:szCs w:val="40"/>
          <w:rtl/>
        </w:rPr>
        <w:t xml:space="preserve"> أعمى يعيش وحوله الناس مبصرون</w:t>
      </w:r>
      <w:r>
        <w:rPr>
          <w:rFonts w:ascii="Arial" w:hAnsi="Arial" w:cs="Arial"/>
          <w:b/>
          <w:bCs/>
          <w:sz w:val="40"/>
          <w:szCs w:val="40"/>
          <w:rtl/>
        </w:rPr>
        <w:t>،</w:t>
      </w:r>
      <w:r w:rsidRPr="00062770">
        <w:rPr>
          <w:rFonts w:ascii="Arial" w:hAnsi="Arial" w:cs="Arial"/>
          <w:b/>
          <w:bCs/>
          <w:sz w:val="40"/>
          <w:szCs w:val="40"/>
          <w:rtl/>
        </w:rPr>
        <w:t xml:space="preserve"> والناس يقولون له حولك الآن ملائكة هائلة مخيفة ويسير معك الآن قرين من الجن وفوقك في السماء رب العالمين فبماذا يشعر هذا الأعمى</w:t>
      </w:r>
      <w:r>
        <w:rPr>
          <w:rFonts w:ascii="Arial" w:hAnsi="Arial" w:cs="Arial"/>
          <w:b/>
          <w:bCs/>
          <w:sz w:val="40"/>
          <w:szCs w:val="40"/>
          <w:rtl/>
        </w:rPr>
        <w:t>؟</w:t>
      </w:r>
      <w:r w:rsidRPr="00062770">
        <w:rPr>
          <w:rFonts w:ascii="Arial" w:hAnsi="Arial" w:cs="Arial"/>
          <w:b/>
          <w:bCs/>
          <w:sz w:val="40"/>
          <w:szCs w:val="40"/>
          <w:rtl/>
        </w:rPr>
        <w:t xml:space="preserve"> إنه يشعر بالرهبة والرعب والخوف وربما ما استطاع أن ينام وهمه منشغل بهذا الأمور المذهلة</w:t>
      </w:r>
      <w:r>
        <w:rPr>
          <w:rFonts w:ascii="Arial" w:hAnsi="Arial" w:cs="Arial"/>
          <w:b/>
          <w:bCs/>
          <w:sz w:val="40"/>
          <w:szCs w:val="40"/>
          <w:rtl/>
        </w:rPr>
        <w:t>.</w:t>
      </w:r>
      <w:r w:rsidRPr="00062770">
        <w:rPr>
          <w:rFonts w:ascii="Arial" w:hAnsi="Arial" w:cs="Arial"/>
          <w:b/>
          <w:bCs/>
          <w:sz w:val="40"/>
          <w:szCs w:val="40"/>
          <w:rtl/>
        </w:rPr>
        <w:t xml:space="preserve"> </w:t>
      </w:r>
    </w:p>
    <w:p w14:paraId="7857976E" w14:textId="77777777" w:rsidR="009416A0" w:rsidRPr="00062770" w:rsidRDefault="009416A0" w:rsidP="009416A0">
      <w:pPr>
        <w:tabs>
          <w:tab w:val="right" w:pos="9450"/>
        </w:tabs>
        <w:spacing w:before="12"/>
        <w:ind w:left="26"/>
        <w:jc w:val="both"/>
        <w:rPr>
          <w:rFonts w:ascii="Arial" w:hAnsi="Arial" w:cs="Arial"/>
          <w:b/>
          <w:bCs/>
          <w:sz w:val="40"/>
          <w:szCs w:val="40"/>
          <w:rtl/>
        </w:rPr>
      </w:pPr>
      <w:r w:rsidRPr="00062770">
        <w:rPr>
          <w:rFonts w:ascii="Arial" w:hAnsi="Arial" w:cs="Arial"/>
          <w:b/>
          <w:bCs/>
          <w:sz w:val="40"/>
          <w:szCs w:val="40"/>
          <w:rtl/>
        </w:rPr>
        <w:t>ـ ولو افترضنا أن الناس يتكلمون مع الله والله يسمعهم ويتكلم إليهم وهم يسمعون كلامه</w:t>
      </w:r>
      <w:r>
        <w:rPr>
          <w:rFonts w:ascii="Arial" w:hAnsi="Arial" w:cs="Arial"/>
          <w:b/>
          <w:bCs/>
          <w:sz w:val="40"/>
          <w:szCs w:val="40"/>
          <w:rtl/>
        </w:rPr>
        <w:t>،</w:t>
      </w:r>
      <w:r w:rsidRPr="00062770">
        <w:rPr>
          <w:rFonts w:ascii="Arial" w:hAnsi="Arial" w:cs="Arial"/>
          <w:b/>
          <w:bCs/>
          <w:sz w:val="40"/>
          <w:szCs w:val="40"/>
          <w:rtl/>
        </w:rPr>
        <w:t xml:space="preserve"> وهذا الأعمى </w:t>
      </w:r>
      <w:r>
        <w:rPr>
          <w:rFonts w:ascii="Arial" w:hAnsi="Arial" w:cs="Arial"/>
          <w:b/>
          <w:bCs/>
          <w:sz w:val="40"/>
          <w:szCs w:val="40"/>
          <w:rtl/>
        </w:rPr>
        <w:t>أيضًا</w:t>
      </w:r>
      <w:r w:rsidRPr="00062770">
        <w:rPr>
          <w:rFonts w:ascii="Arial" w:hAnsi="Arial" w:cs="Arial"/>
          <w:b/>
          <w:bCs/>
          <w:sz w:val="40"/>
          <w:szCs w:val="40"/>
          <w:rtl/>
        </w:rPr>
        <w:t xml:space="preserve"> يتكلم مع الله ويدعوه والله يسمعه ويتكلم إليه ولكنه لا يسمع كلام الله إليه فهو أصم عن سماع كلام الله إليه وأصم عن سماع كلام الملائكة والجن من حوله</w:t>
      </w:r>
      <w:r>
        <w:rPr>
          <w:rFonts w:ascii="Arial" w:hAnsi="Arial" w:cs="Arial"/>
          <w:b/>
          <w:bCs/>
          <w:sz w:val="40"/>
          <w:szCs w:val="40"/>
          <w:rtl/>
        </w:rPr>
        <w:t>،</w:t>
      </w:r>
      <w:r w:rsidRPr="00062770">
        <w:rPr>
          <w:rFonts w:ascii="Arial" w:hAnsi="Arial" w:cs="Arial"/>
          <w:b/>
          <w:bCs/>
          <w:sz w:val="40"/>
          <w:szCs w:val="40"/>
          <w:rtl/>
        </w:rPr>
        <w:t xml:space="preserve"> وهؤلاء الناس المبصرون يقولون للأعمى لقد تكلم إلينا الله و</w:t>
      </w:r>
      <w:r>
        <w:rPr>
          <w:rFonts w:ascii="Arial" w:hAnsi="Arial" w:cs="Arial" w:hint="cs"/>
          <w:b/>
          <w:bCs/>
          <w:sz w:val="40"/>
          <w:szCs w:val="40"/>
          <w:rtl/>
        </w:rPr>
        <w:t>أ</w:t>
      </w:r>
      <w:r w:rsidRPr="00062770">
        <w:rPr>
          <w:rFonts w:ascii="Arial" w:hAnsi="Arial" w:cs="Arial"/>
          <w:b/>
          <w:bCs/>
          <w:sz w:val="40"/>
          <w:szCs w:val="40"/>
          <w:rtl/>
        </w:rPr>
        <w:t xml:space="preserve">مرنا أن نخبرك أنه علينا </w:t>
      </w:r>
      <w:r>
        <w:rPr>
          <w:rFonts w:ascii="Arial" w:hAnsi="Arial" w:cs="Arial"/>
          <w:b/>
          <w:bCs/>
          <w:sz w:val="40"/>
          <w:szCs w:val="40"/>
          <w:rtl/>
        </w:rPr>
        <w:t>جميعًا</w:t>
      </w:r>
      <w:r w:rsidRPr="00062770">
        <w:rPr>
          <w:rFonts w:ascii="Arial" w:hAnsi="Arial" w:cs="Arial"/>
          <w:b/>
          <w:bCs/>
          <w:sz w:val="40"/>
          <w:szCs w:val="40"/>
          <w:rtl/>
        </w:rPr>
        <w:t xml:space="preserve"> أن نسجد له وأمرنا بأوامر وأمرنا أن نخضع لأوامره</w:t>
      </w:r>
      <w:r>
        <w:rPr>
          <w:rFonts w:ascii="Arial" w:hAnsi="Arial" w:cs="Arial"/>
          <w:b/>
          <w:bCs/>
          <w:sz w:val="40"/>
          <w:szCs w:val="40"/>
          <w:rtl/>
        </w:rPr>
        <w:t>،</w:t>
      </w:r>
      <w:r w:rsidRPr="00062770">
        <w:rPr>
          <w:rFonts w:ascii="Arial" w:hAnsi="Arial" w:cs="Arial"/>
          <w:b/>
          <w:bCs/>
          <w:sz w:val="40"/>
          <w:szCs w:val="40"/>
          <w:rtl/>
        </w:rPr>
        <w:t xml:space="preserve"> فبماذا يشعر هذا الأعمى</w:t>
      </w:r>
      <w:r>
        <w:rPr>
          <w:rFonts w:ascii="Arial" w:hAnsi="Arial" w:cs="Arial"/>
          <w:b/>
          <w:bCs/>
          <w:sz w:val="40"/>
          <w:szCs w:val="40"/>
          <w:rtl/>
        </w:rPr>
        <w:t>؟</w:t>
      </w:r>
      <w:r w:rsidRPr="00062770">
        <w:rPr>
          <w:rFonts w:ascii="Arial" w:hAnsi="Arial" w:cs="Arial"/>
          <w:b/>
          <w:bCs/>
          <w:sz w:val="40"/>
          <w:szCs w:val="40"/>
          <w:rtl/>
        </w:rPr>
        <w:t xml:space="preserve"> إنه سوف يعيش حياته في قلق ورهبة ولن ينشغل همه بغير ذلك</w:t>
      </w:r>
      <w:r>
        <w:rPr>
          <w:rFonts w:ascii="Arial" w:hAnsi="Arial" w:cs="Arial"/>
          <w:b/>
          <w:bCs/>
          <w:sz w:val="40"/>
          <w:szCs w:val="40"/>
          <w:rtl/>
        </w:rPr>
        <w:t>.</w:t>
      </w:r>
    </w:p>
    <w:p w14:paraId="53594B8C" w14:textId="77777777" w:rsidR="009416A0" w:rsidRPr="00062770" w:rsidRDefault="009416A0" w:rsidP="009416A0">
      <w:pPr>
        <w:tabs>
          <w:tab w:val="right" w:pos="9450"/>
        </w:tabs>
        <w:spacing w:before="12"/>
        <w:ind w:left="26"/>
        <w:jc w:val="both"/>
        <w:rPr>
          <w:rFonts w:ascii="Arial" w:hAnsi="Arial" w:cs="Arial"/>
          <w:b/>
          <w:bCs/>
          <w:sz w:val="40"/>
          <w:szCs w:val="40"/>
          <w:rtl/>
        </w:rPr>
      </w:pPr>
      <w:r w:rsidRPr="00062770">
        <w:rPr>
          <w:rFonts w:ascii="Arial" w:hAnsi="Arial" w:cs="Arial"/>
          <w:b/>
          <w:bCs/>
          <w:sz w:val="40"/>
          <w:szCs w:val="40"/>
          <w:rtl/>
        </w:rPr>
        <w:t>ـ لقد خلق الله الناس وأعماهم عن رؤية الغيبيات من حولهم</w:t>
      </w:r>
      <w:r>
        <w:rPr>
          <w:rFonts w:ascii="Arial" w:hAnsi="Arial" w:cs="Arial"/>
          <w:b/>
          <w:bCs/>
          <w:sz w:val="40"/>
          <w:szCs w:val="40"/>
          <w:rtl/>
        </w:rPr>
        <w:t>،</w:t>
      </w:r>
      <w:r w:rsidRPr="00062770">
        <w:rPr>
          <w:rFonts w:ascii="Arial" w:hAnsi="Arial" w:cs="Arial"/>
          <w:b/>
          <w:bCs/>
          <w:sz w:val="40"/>
          <w:szCs w:val="40"/>
          <w:rtl/>
        </w:rPr>
        <w:t xml:space="preserve"> وأصم أذنهم عن سماع الغيبيات من حولهم ليختبرهم</w:t>
      </w:r>
      <w:r>
        <w:rPr>
          <w:rFonts w:ascii="Arial" w:hAnsi="Arial" w:cs="Arial"/>
          <w:b/>
          <w:bCs/>
          <w:sz w:val="40"/>
          <w:szCs w:val="40"/>
          <w:rtl/>
        </w:rPr>
        <w:t>،</w:t>
      </w:r>
      <w:r w:rsidRPr="00062770">
        <w:rPr>
          <w:rFonts w:ascii="Arial" w:hAnsi="Arial" w:cs="Arial"/>
          <w:b/>
          <w:bCs/>
          <w:sz w:val="40"/>
          <w:szCs w:val="40"/>
          <w:rtl/>
        </w:rPr>
        <w:t xml:space="preserve"> وهؤلاء الناس المبصرون هم الرسل جاءوا ليخبروا الناس بما لا يرونه من الغيبيات من حولهم وجاءوا </w:t>
      </w:r>
      <w:r w:rsidRPr="00062770">
        <w:rPr>
          <w:rFonts w:ascii="Arial" w:hAnsi="Arial" w:cs="Arial" w:hint="cs"/>
          <w:b/>
          <w:bCs/>
          <w:sz w:val="40"/>
          <w:szCs w:val="40"/>
          <w:rtl/>
        </w:rPr>
        <w:t>ليخبروهم</w:t>
      </w:r>
      <w:r w:rsidRPr="00062770">
        <w:rPr>
          <w:rFonts w:ascii="Arial" w:hAnsi="Arial" w:cs="Arial"/>
          <w:b/>
          <w:bCs/>
          <w:sz w:val="40"/>
          <w:szCs w:val="40"/>
          <w:rtl/>
        </w:rPr>
        <w:t xml:space="preserve"> بما لم يسمعوه من كلام الله إلى البشر</w:t>
      </w:r>
      <w:r>
        <w:rPr>
          <w:rFonts w:ascii="Arial" w:hAnsi="Arial" w:cs="Arial"/>
          <w:b/>
          <w:bCs/>
          <w:sz w:val="40"/>
          <w:szCs w:val="40"/>
          <w:rtl/>
        </w:rPr>
        <w:t>.</w:t>
      </w:r>
    </w:p>
    <w:p w14:paraId="23B42BFA" w14:textId="77777777" w:rsidR="009416A0" w:rsidRPr="00062770" w:rsidRDefault="009416A0" w:rsidP="009416A0">
      <w:pPr>
        <w:tabs>
          <w:tab w:val="right" w:pos="9450"/>
        </w:tabs>
        <w:spacing w:before="12"/>
        <w:ind w:left="26"/>
        <w:jc w:val="both"/>
        <w:rPr>
          <w:rFonts w:ascii="Arial" w:hAnsi="Arial" w:cs="Arial"/>
          <w:b/>
          <w:bCs/>
          <w:sz w:val="40"/>
          <w:szCs w:val="40"/>
          <w:rtl/>
        </w:rPr>
      </w:pPr>
      <w:r w:rsidRPr="00062770">
        <w:rPr>
          <w:rFonts w:ascii="Arial" w:hAnsi="Arial" w:cs="Arial"/>
          <w:b/>
          <w:bCs/>
          <w:sz w:val="40"/>
          <w:szCs w:val="40"/>
          <w:rtl/>
        </w:rPr>
        <w:t>ـ والدليل على أن الله خلق الناس وأعماهم عن رؤية الغيبيات قوله تع</w:t>
      </w:r>
      <w:r>
        <w:rPr>
          <w:rFonts w:ascii="Arial" w:hAnsi="Arial" w:cs="Arial" w:hint="cs"/>
          <w:b/>
          <w:bCs/>
          <w:sz w:val="40"/>
          <w:szCs w:val="40"/>
          <w:rtl/>
        </w:rPr>
        <w:t>ا</w:t>
      </w:r>
      <w:r>
        <w:rPr>
          <w:rFonts w:ascii="Arial" w:hAnsi="Arial" w:cs="Arial"/>
          <w:b/>
          <w:bCs/>
          <w:sz w:val="40"/>
          <w:szCs w:val="40"/>
          <w:rtl/>
        </w:rPr>
        <w:t>لى:</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لَقَدْ كُنْتَ فِي غَفْلَةٍ مِنْ هَذَا فَكَشَفْنَا عَنْكَ غِطَاءَكَ فَبَصَرُكَ الْيَوْمَ حَدِيدٌ</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87"/>
      </w:r>
      <w:r w:rsidRPr="00062770">
        <w:rPr>
          <w:rFonts w:ascii="Arial" w:hAnsi="Arial" w:cs="Arial"/>
          <w:b/>
          <w:bCs/>
          <w:sz w:val="40"/>
          <w:szCs w:val="40"/>
          <w:vertAlign w:val="superscript"/>
          <w:rtl/>
        </w:rPr>
        <w:t>)</w:t>
      </w:r>
      <w:r>
        <w:rPr>
          <w:rFonts w:ascii="Arial" w:hAnsi="Arial" w:cs="Arial"/>
          <w:b/>
          <w:bCs/>
          <w:sz w:val="40"/>
          <w:szCs w:val="40"/>
          <w:rtl/>
        </w:rPr>
        <w:t>.</w:t>
      </w:r>
    </w:p>
    <w:p w14:paraId="5207E1CC" w14:textId="77777777" w:rsidR="009416A0" w:rsidRPr="00062770" w:rsidRDefault="009416A0" w:rsidP="009416A0">
      <w:pPr>
        <w:tabs>
          <w:tab w:val="right" w:pos="9450"/>
        </w:tabs>
        <w:spacing w:before="12"/>
        <w:ind w:left="26"/>
        <w:jc w:val="both"/>
        <w:rPr>
          <w:rFonts w:ascii="Arial" w:hAnsi="Arial" w:cs="Arial"/>
          <w:b/>
          <w:bCs/>
          <w:sz w:val="40"/>
          <w:szCs w:val="40"/>
          <w:rtl/>
        </w:rPr>
      </w:pPr>
      <w:r w:rsidRPr="00062770">
        <w:rPr>
          <w:rFonts w:ascii="Arial" w:hAnsi="Arial" w:cs="Arial"/>
          <w:b/>
          <w:bCs/>
          <w:sz w:val="40"/>
          <w:szCs w:val="40"/>
          <w:rtl/>
        </w:rPr>
        <w:t xml:space="preserve">ـ فالملائكة </w:t>
      </w:r>
      <w:r>
        <w:rPr>
          <w:rFonts w:ascii="Arial" w:hAnsi="Arial" w:cs="Arial"/>
          <w:b/>
          <w:bCs/>
          <w:sz w:val="40"/>
          <w:szCs w:val="40"/>
          <w:rtl/>
        </w:rPr>
        <w:t>مثلًا</w:t>
      </w:r>
      <w:r w:rsidRPr="00062770">
        <w:rPr>
          <w:rFonts w:ascii="Arial" w:hAnsi="Arial" w:cs="Arial"/>
          <w:b/>
          <w:bCs/>
          <w:sz w:val="40"/>
          <w:szCs w:val="40"/>
          <w:rtl/>
        </w:rPr>
        <w:t xml:space="preserve"> ليست مصنوعة من مادة كالهواء بحيث لا تراها ولكن المشكلة عندك هي أن عينك ممنوعة من رؤية الملائكة الموجودة معك الآن وأنت تقرأ هذه السطور</w:t>
      </w:r>
      <w:r>
        <w:rPr>
          <w:rFonts w:ascii="Arial" w:hAnsi="Arial" w:cs="Arial"/>
          <w:b/>
          <w:bCs/>
          <w:sz w:val="40"/>
          <w:szCs w:val="40"/>
          <w:rtl/>
        </w:rPr>
        <w:t>.</w:t>
      </w:r>
    </w:p>
    <w:p w14:paraId="136E2FFF" w14:textId="77777777" w:rsidR="009416A0" w:rsidRDefault="009416A0" w:rsidP="009416A0">
      <w:pPr>
        <w:tabs>
          <w:tab w:val="right" w:pos="9450"/>
        </w:tabs>
        <w:spacing w:before="12"/>
        <w:ind w:left="26"/>
        <w:jc w:val="both"/>
        <w:rPr>
          <w:rFonts w:ascii="Arial" w:hAnsi="Arial" w:cs="Arial"/>
          <w:b/>
          <w:bCs/>
          <w:sz w:val="40"/>
          <w:szCs w:val="40"/>
          <w:rtl/>
        </w:rPr>
      </w:pPr>
      <w:r w:rsidRPr="00062770">
        <w:rPr>
          <w:rFonts w:ascii="Arial" w:hAnsi="Arial" w:cs="Arial"/>
          <w:b/>
          <w:bCs/>
          <w:sz w:val="40"/>
          <w:szCs w:val="40"/>
          <w:rtl/>
        </w:rPr>
        <w:t xml:space="preserve">ـ لو أن </w:t>
      </w:r>
      <w:r>
        <w:rPr>
          <w:rFonts w:ascii="Arial" w:hAnsi="Arial" w:cs="Arial"/>
          <w:b/>
          <w:bCs/>
          <w:sz w:val="40"/>
          <w:szCs w:val="40"/>
          <w:rtl/>
        </w:rPr>
        <w:t>رجلًا</w:t>
      </w:r>
      <w:r w:rsidRPr="00062770">
        <w:rPr>
          <w:rFonts w:ascii="Arial" w:hAnsi="Arial" w:cs="Arial"/>
          <w:b/>
          <w:bCs/>
          <w:sz w:val="40"/>
          <w:szCs w:val="40"/>
          <w:rtl/>
        </w:rPr>
        <w:t xml:space="preserve"> عاش في </w:t>
      </w:r>
      <w:r>
        <w:rPr>
          <w:rFonts w:ascii="Arial" w:hAnsi="Arial" w:cs="Arial"/>
          <w:b/>
          <w:bCs/>
          <w:sz w:val="40"/>
          <w:szCs w:val="40"/>
          <w:rtl/>
        </w:rPr>
        <w:t>الآخرة</w:t>
      </w:r>
      <w:r w:rsidRPr="00062770">
        <w:rPr>
          <w:rFonts w:ascii="Arial" w:hAnsi="Arial" w:cs="Arial"/>
          <w:b/>
          <w:bCs/>
          <w:sz w:val="40"/>
          <w:szCs w:val="40"/>
          <w:rtl/>
        </w:rPr>
        <w:t xml:space="preserve"> ثم جاء إلى أهل الدنيا ماذا يمكن أن يقول لهم</w:t>
      </w:r>
      <w:r>
        <w:rPr>
          <w:rFonts w:ascii="Arial" w:hAnsi="Arial" w:cs="Arial"/>
          <w:b/>
          <w:bCs/>
          <w:sz w:val="40"/>
          <w:szCs w:val="40"/>
          <w:rtl/>
        </w:rPr>
        <w:t>؟</w:t>
      </w:r>
      <w:r w:rsidRPr="00062770">
        <w:rPr>
          <w:rFonts w:ascii="Arial" w:hAnsi="Arial" w:cs="Arial"/>
          <w:b/>
          <w:bCs/>
          <w:sz w:val="40"/>
          <w:szCs w:val="40"/>
          <w:rtl/>
        </w:rPr>
        <w:t xml:space="preserve"> إنه سوف يجد أهل الدنيا يعيشون في حالة من السكر في غياب تام عن </w:t>
      </w:r>
      <w:r w:rsidRPr="00062770">
        <w:rPr>
          <w:rFonts w:ascii="Arial" w:hAnsi="Arial" w:cs="Arial" w:hint="cs"/>
          <w:b/>
          <w:bCs/>
          <w:sz w:val="40"/>
          <w:szCs w:val="40"/>
          <w:rtl/>
        </w:rPr>
        <w:t>الانتباه</w:t>
      </w:r>
      <w:r w:rsidRPr="00062770">
        <w:rPr>
          <w:rFonts w:ascii="Arial" w:hAnsi="Arial" w:cs="Arial"/>
          <w:b/>
          <w:bCs/>
          <w:sz w:val="40"/>
          <w:szCs w:val="40"/>
          <w:rtl/>
        </w:rPr>
        <w:t xml:space="preserve"> لما في </w:t>
      </w:r>
      <w:r>
        <w:rPr>
          <w:rFonts w:ascii="Arial" w:hAnsi="Arial" w:cs="Arial"/>
          <w:b/>
          <w:bCs/>
          <w:sz w:val="40"/>
          <w:szCs w:val="40"/>
          <w:rtl/>
        </w:rPr>
        <w:t>الآخرة</w:t>
      </w:r>
      <w:r w:rsidRPr="00062770">
        <w:rPr>
          <w:rFonts w:ascii="Arial" w:hAnsi="Arial" w:cs="Arial"/>
          <w:b/>
          <w:bCs/>
          <w:sz w:val="40"/>
          <w:szCs w:val="40"/>
          <w:rtl/>
        </w:rPr>
        <w:t xml:space="preserve"> من خطر فينادي عليهم</w:t>
      </w:r>
      <w:r>
        <w:rPr>
          <w:rFonts w:ascii="Arial" w:hAnsi="Arial" w:cs="Arial"/>
          <w:b/>
          <w:bCs/>
          <w:sz w:val="40"/>
          <w:szCs w:val="40"/>
          <w:rtl/>
        </w:rPr>
        <w:t>:</w:t>
      </w:r>
      <w:r w:rsidRPr="00062770">
        <w:rPr>
          <w:rFonts w:ascii="Arial" w:hAnsi="Arial" w:cs="Arial"/>
          <w:b/>
          <w:bCs/>
          <w:sz w:val="40"/>
          <w:szCs w:val="40"/>
          <w:rtl/>
        </w:rPr>
        <w:t xml:space="preserve"> أفيقوا من الغيبوبة</w:t>
      </w:r>
      <w:r>
        <w:rPr>
          <w:rFonts w:ascii="Arial" w:hAnsi="Arial" w:cs="Arial"/>
          <w:b/>
          <w:bCs/>
          <w:sz w:val="40"/>
          <w:szCs w:val="40"/>
          <w:rtl/>
        </w:rPr>
        <w:t>!</w:t>
      </w:r>
      <w:r>
        <w:rPr>
          <w:rFonts w:ascii="Arial" w:hAnsi="Arial" w:cs="Arial" w:hint="cs"/>
          <w:b/>
          <w:bCs/>
          <w:sz w:val="40"/>
          <w:szCs w:val="40"/>
          <w:rtl/>
        </w:rPr>
        <w:t>.</w:t>
      </w:r>
    </w:p>
    <w:p w14:paraId="0533F7CC" w14:textId="77777777" w:rsidR="009416A0" w:rsidRPr="00062770" w:rsidRDefault="009416A0" w:rsidP="009416A0">
      <w:pPr>
        <w:tabs>
          <w:tab w:val="right" w:pos="9450"/>
        </w:tabs>
        <w:spacing w:before="12"/>
        <w:ind w:left="26"/>
        <w:jc w:val="both"/>
        <w:rPr>
          <w:rFonts w:ascii="Arial" w:hAnsi="Arial" w:cs="Arial"/>
          <w:b/>
          <w:bCs/>
          <w:sz w:val="40"/>
          <w:szCs w:val="40"/>
          <w:rtl/>
        </w:rPr>
      </w:pPr>
      <w:r>
        <w:rPr>
          <w:rFonts w:ascii="Arial" w:hAnsi="Arial" w:cs="Arial" w:hint="cs"/>
          <w:b/>
          <w:bCs/>
          <w:sz w:val="40"/>
          <w:szCs w:val="40"/>
          <w:rtl/>
        </w:rPr>
        <w:t xml:space="preserve">ـ </w:t>
      </w:r>
      <w:r w:rsidRPr="00062770">
        <w:rPr>
          <w:rFonts w:ascii="Arial" w:hAnsi="Arial" w:cs="Arial"/>
          <w:b/>
          <w:bCs/>
          <w:sz w:val="40"/>
          <w:szCs w:val="40"/>
          <w:rtl/>
        </w:rPr>
        <w:t>فالغيبيات من أخطر ما يمكن ولكن لماذا لا تؤثر فينا ونتأثر بها</w:t>
      </w:r>
      <w:r>
        <w:rPr>
          <w:rFonts w:ascii="Arial" w:hAnsi="Arial" w:cs="Arial"/>
          <w:b/>
          <w:bCs/>
          <w:sz w:val="40"/>
          <w:szCs w:val="40"/>
          <w:rtl/>
        </w:rPr>
        <w:t>؟</w:t>
      </w:r>
      <w:r w:rsidRPr="00062770">
        <w:rPr>
          <w:rFonts w:ascii="Arial" w:hAnsi="Arial" w:cs="Arial"/>
          <w:b/>
          <w:bCs/>
          <w:sz w:val="40"/>
          <w:szCs w:val="40"/>
          <w:rtl/>
        </w:rPr>
        <w:t xml:space="preserve"> ذلك لأننا نعيش في غيبوبة لا ندري ما الله وما </w:t>
      </w:r>
      <w:r>
        <w:rPr>
          <w:rFonts w:ascii="Arial" w:hAnsi="Arial" w:cs="Arial"/>
          <w:b/>
          <w:bCs/>
          <w:sz w:val="40"/>
          <w:szCs w:val="40"/>
          <w:rtl/>
        </w:rPr>
        <w:t>الآخرة</w:t>
      </w:r>
      <w:r w:rsidRPr="00062770">
        <w:rPr>
          <w:rFonts w:ascii="Arial" w:hAnsi="Arial" w:cs="Arial"/>
          <w:b/>
          <w:bCs/>
          <w:sz w:val="40"/>
          <w:szCs w:val="40"/>
          <w:rtl/>
        </w:rPr>
        <w:t xml:space="preserve"> في حقيقة الأمر</w:t>
      </w:r>
      <w:r>
        <w:rPr>
          <w:rFonts w:ascii="Arial" w:hAnsi="Arial" w:cs="Arial"/>
          <w:b/>
          <w:bCs/>
          <w:sz w:val="40"/>
          <w:szCs w:val="40"/>
          <w:rtl/>
        </w:rPr>
        <w:t>.</w:t>
      </w:r>
      <w:r w:rsidRPr="00062770">
        <w:rPr>
          <w:rFonts w:ascii="Arial" w:hAnsi="Arial" w:cs="Arial"/>
          <w:b/>
          <w:bCs/>
          <w:sz w:val="40"/>
          <w:szCs w:val="40"/>
          <w:rtl/>
        </w:rPr>
        <w:t xml:space="preserve"> </w:t>
      </w:r>
    </w:p>
    <w:p w14:paraId="35B5FC64" w14:textId="77777777" w:rsidR="009416A0" w:rsidRPr="00062770" w:rsidRDefault="009416A0" w:rsidP="009416A0">
      <w:pPr>
        <w:tabs>
          <w:tab w:val="right" w:pos="9450"/>
        </w:tabs>
        <w:spacing w:before="12"/>
        <w:ind w:left="26"/>
        <w:jc w:val="both"/>
        <w:rPr>
          <w:rFonts w:ascii="Arial" w:hAnsi="Arial" w:cs="Arial"/>
          <w:b/>
          <w:bCs/>
          <w:sz w:val="40"/>
          <w:szCs w:val="40"/>
          <w:rtl/>
        </w:rPr>
      </w:pPr>
      <w:r w:rsidRPr="00062770">
        <w:rPr>
          <w:rFonts w:ascii="Arial" w:hAnsi="Arial" w:cs="Arial"/>
          <w:b/>
          <w:bCs/>
          <w:sz w:val="40"/>
          <w:szCs w:val="40"/>
          <w:rtl/>
        </w:rPr>
        <w:t xml:space="preserve">ـ قد يشرب </w:t>
      </w:r>
      <w:r>
        <w:rPr>
          <w:rFonts w:ascii="Arial" w:hAnsi="Arial" w:cs="Arial"/>
          <w:b/>
          <w:bCs/>
          <w:sz w:val="40"/>
          <w:szCs w:val="40"/>
          <w:rtl/>
        </w:rPr>
        <w:t>الإنسان</w:t>
      </w:r>
      <w:r w:rsidRPr="00062770">
        <w:rPr>
          <w:rFonts w:ascii="Arial" w:hAnsi="Arial" w:cs="Arial"/>
          <w:b/>
          <w:bCs/>
          <w:sz w:val="40"/>
          <w:szCs w:val="40"/>
          <w:rtl/>
        </w:rPr>
        <w:t xml:space="preserve"> خمر</w:t>
      </w:r>
      <w:r>
        <w:rPr>
          <w:rFonts w:ascii="Arial" w:hAnsi="Arial" w:cs="Arial" w:hint="cs"/>
          <w:b/>
          <w:bCs/>
          <w:sz w:val="40"/>
          <w:szCs w:val="40"/>
          <w:rtl/>
        </w:rPr>
        <w:t>ً</w:t>
      </w:r>
      <w:r w:rsidRPr="00062770">
        <w:rPr>
          <w:rFonts w:ascii="Arial" w:hAnsi="Arial" w:cs="Arial"/>
          <w:b/>
          <w:bCs/>
          <w:sz w:val="40"/>
          <w:szCs w:val="40"/>
          <w:rtl/>
        </w:rPr>
        <w:t xml:space="preserve">ا لكي ينسى </w:t>
      </w:r>
      <w:r>
        <w:rPr>
          <w:rFonts w:ascii="Arial" w:hAnsi="Arial" w:cs="Arial"/>
          <w:b/>
          <w:bCs/>
          <w:sz w:val="40"/>
          <w:szCs w:val="40"/>
          <w:rtl/>
        </w:rPr>
        <w:t>أمرًا</w:t>
      </w:r>
      <w:r w:rsidRPr="00062770">
        <w:rPr>
          <w:rFonts w:ascii="Arial" w:hAnsi="Arial" w:cs="Arial"/>
          <w:b/>
          <w:bCs/>
          <w:sz w:val="40"/>
          <w:szCs w:val="40"/>
          <w:rtl/>
        </w:rPr>
        <w:t xml:space="preserve"> ما</w:t>
      </w:r>
      <w:r>
        <w:rPr>
          <w:rFonts w:ascii="Arial" w:hAnsi="Arial" w:cs="Arial"/>
          <w:b/>
          <w:bCs/>
          <w:sz w:val="40"/>
          <w:szCs w:val="40"/>
          <w:rtl/>
        </w:rPr>
        <w:t>،</w:t>
      </w:r>
      <w:r w:rsidRPr="00062770">
        <w:rPr>
          <w:rFonts w:ascii="Arial" w:hAnsi="Arial" w:cs="Arial"/>
          <w:b/>
          <w:bCs/>
          <w:sz w:val="40"/>
          <w:szCs w:val="40"/>
          <w:rtl/>
        </w:rPr>
        <w:t xml:space="preserve"> هو في الحقيقة </w:t>
      </w:r>
      <w:r w:rsidRPr="00E973FC">
        <w:rPr>
          <w:rFonts w:ascii="Arial" w:hAnsi="Arial" w:cs="Arial"/>
          <w:b/>
          <w:bCs/>
          <w:sz w:val="40"/>
          <w:szCs w:val="40"/>
          <w:rtl/>
        </w:rPr>
        <w:t>ي</w:t>
      </w:r>
      <w:r>
        <w:rPr>
          <w:rFonts w:ascii="Arial" w:hAnsi="Arial" w:cs="Arial" w:hint="cs"/>
          <w:b/>
          <w:bCs/>
          <w:sz w:val="40"/>
          <w:szCs w:val="40"/>
          <w:rtl/>
        </w:rPr>
        <w:t>ُ</w:t>
      </w:r>
      <w:r w:rsidRPr="00062770">
        <w:rPr>
          <w:rFonts w:ascii="Arial" w:hAnsi="Arial" w:cs="Arial"/>
          <w:b/>
          <w:bCs/>
          <w:sz w:val="40"/>
          <w:szCs w:val="40"/>
          <w:rtl/>
        </w:rPr>
        <w:t>فقد نفسه الوعي بالأمر لكن أصل المعرفة بالأمر موجود عنده لكنها معرفة ليست لها قيمة</w:t>
      </w:r>
      <w:r>
        <w:rPr>
          <w:rFonts w:ascii="Arial" w:hAnsi="Arial" w:cs="Arial"/>
          <w:b/>
          <w:bCs/>
          <w:sz w:val="40"/>
          <w:szCs w:val="40"/>
          <w:rtl/>
        </w:rPr>
        <w:t>،</w:t>
      </w:r>
      <w:r w:rsidRPr="00062770">
        <w:rPr>
          <w:rFonts w:ascii="Arial" w:hAnsi="Arial" w:cs="Arial"/>
          <w:b/>
          <w:bCs/>
          <w:sz w:val="40"/>
          <w:szCs w:val="40"/>
          <w:rtl/>
        </w:rPr>
        <w:t xml:space="preserve"> فكذلك حال الغافل عن </w:t>
      </w:r>
      <w:r>
        <w:rPr>
          <w:rFonts w:ascii="Arial" w:hAnsi="Arial" w:cs="Arial"/>
          <w:b/>
          <w:bCs/>
          <w:sz w:val="40"/>
          <w:szCs w:val="40"/>
          <w:rtl/>
        </w:rPr>
        <w:t>الآخرة</w:t>
      </w:r>
      <w:r w:rsidRPr="00062770">
        <w:rPr>
          <w:rFonts w:ascii="Arial" w:hAnsi="Arial" w:cs="Arial"/>
          <w:b/>
          <w:bCs/>
          <w:sz w:val="40"/>
          <w:szCs w:val="40"/>
          <w:rtl/>
        </w:rPr>
        <w:t xml:space="preserve"> أمامه خطر هائل </w:t>
      </w:r>
      <w:r>
        <w:rPr>
          <w:rFonts w:ascii="Arial" w:hAnsi="Arial" w:cs="Arial"/>
          <w:b/>
          <w:bCs/>
          <w:sz w:val="40"/>
          <w:szCs w:val="40"/>
          <w:rtl/>
        </w:rPr>
        <w:t>جدًا</w:t>
      </w:r>
      <w:r w:rsidRPr="00062770">
        <w:rPr>
          <w:rFonts w:ascii="Arial" w:hAnsi="Arial" w:cs="Arial" w:hint="cs"/>
          <w:b/>
          <w:bCs/>
          <w:sz w:val="40"/>
          <w:szCs w:val="40"/>
          <w:rtl/>
        </w:rPr>
        <w:t xml:space="preserve"> ولا يزال </w:t>
      </w:r>
      <w:r>
        <w:rPr>
          <w:rFonts w:ascii="Arial" w:hAnsi="Arial" w:cs="Arial" w:hint="cs"/>
          <w:b/>
          <w:bCs/>
          <w:sz w:val="40"/>
          <w:szCs w:val="40"/>
          <w:rtl/>
        </w:rPr>
        <w:t>جاهلًا.</w:t>
      </w:r>
    </w:p>
    <w:p w14:paraId="21A05369" w14:textId="77777777" w:rsidR="009416A0" w:rsidRPr="00062770" w:rsidRDefault="009416A0" w:rsidP="009416A0">
      <w:pPr>
        <w:tabs>
          <w:tab w:val="right" w:pos="9450"/>
        </w:tabs>
        <w:spacing w:before="12"/>
        <w:ind w:left="26"/>
        <w:jc w:val="both"/>
        <w:rPr>
          <w:rFonts w:ascii="Arial" w:hAnsi="Arial" w:cs="Arial"/>
          <w:b/>
          <w:bCs/>
          <w:sz w:val="40"/>
          <w:szCs w:val="40"/>
          <w:rtl/>
        </w:rPr>
      </w:pPr>
      <w:r w:rsidRPr="00062770">
        <w:rPr>
          <w:rFonts w:ascii="Arial" w:hAnsi="Arial" w:cs="Arial"/>
          <w:b/>
          <w:bCs/>
          <w:sz w:val="40"/>
          <w:szCs w:val="40"/>
          <w:rtl/>
        </w:rPr>
        <w:t xml:space="preserve">ـ </w:t>
      </w:r>
      <w:r>
        <w:rPr>
          <w:rFonts w:ascii="Arial" w:hAnsi="Arial" w:cs="Arial"/>
          <w:b/>
          <w:bCs/>
          <w:sz w:val="40"/>
          <w:szCs w:val="40"/>
          <w:rtl/>
        </w:rPr>
        <w:t>الإنسان</w:t>
      </w:r>
      <w:r w:rsidRPr="00062770">
        <w:rPr>
          <w:rFonts w:ascii="Arial" w:hAnsi="Arial" w:cs="Arial"/>
          <w:b/>
          <w:bCs/>
          <w:sz w:val="40"/>
          <w:szCs w:val="40"/>
          <w:rtl/>
        </w:rPr>
        <w:t xml:space="preserve"> يعيش وقدرة الله الهائلة محيطة به والملائكة والجن تعيش معه وتحيط به فهذا أمر مرعب ومخيف </w:t>
      </w:r>
      <w:r>
        <w:rPr>
          <w:rFonts w:ascii="Arial" w:hAnsi="Arial" w:cs="Arial"/>
          <w:b/>
          <w:bCs/>
          <w:sz w:val="40"/>
          <w:szCs w:val="40"/>
          <w:rtl/>
        </w:rPr>
        <w:t>جدًا</w:t>
      </w:r>
      <w:r w:rsidRPr="00062770">
        <w:rPr>
          <w:rFonts w:ascii="Arial" w:hAnsi="Arial" w:cs="Arial"/>
          <w:b/>
          <w:bCs/>
          <w:sz w:val="40"/>
          <w:szCs w:val="40"/>
          <w:rtl/>
        </w:rPr>
        <w:t xml:space="preserve"> ومفزع من </w:t>
      </w:r>
      <w:r w:rsidRPr="00062770">
        <w:rPr>
          <w:rFonts w:ascii="Arial" w:hAnsi="Arial" w:cs="Arial" w:hint="cs"/>
          <w:b/>
          <w:bCs/>
          <w:sz w:val="40"/>
          <w:szCs w:val="40"/>
          <w:rtl/>
        </w:rPr>
        <w:t xml:space="preserve">مدى </w:t>
      </w:r>
      <w:r w:rsidRPr="00062770">
        <w:rPr>
          <w:rFonts w:ascii="Arial" w:hAnsi="Arial" w:cs="Arial"/>
          <w:b/>
          <w:bCs/>
          <w:sz w:val="40"/>
          <w:szCs w:val="40"/>
          <w:rtl/>
        </w:rPr>
        <w:t>مهابته ولو لم يكن فيه ضرر يلحق ب</w:t>
      </w:r>
      <w:r>
        <w:rPr>
          <w:rFonts w:ascii="Arial" w:hAnsi="Arial" w:cs="Arial"/>
          <w:b/>
          <w:bCs/>
          <w:sz w:val="40"/>
          <w:szCs w:val="40"/>
          <w:rtl/>
        </w:rPr>
        <w:t>الإنسان،</w:t>
      </w:r>
      <w:r w:rsidRPr="00062770">
        <w:rPr>
          <w:rFonts w:ascii="Arial" w:hAnsi="Arial" w:cs="Arial"/>
          <w:b/>
          <w:bCs/>
          <w:sz w:val="40"/>
          <w:szCs w:val="40"/>
          <w:rtl/>
        </w:rPr>
        <w:t xml:space="preserve"> وكذلك </w:t>
      </w:r>
      <w:r>
        <w:rPr>
          <w:rFonts w:ascii="Arial" w:hAnsi="Arial" w:cs="Arial"/>
          <w:b/>
          <w:bCs/>
          <w:sz w:val="40"/>
          <w:szCs w:val="40"/>
          <w:rtl/>
        </w:rPr>
        <w:t>الآخرة</w:t>
      </w:r>
      <w:r w:rsidRPr="00062770">
        <w:rPr>
          <w:rFonts w:ascii="Arial" w:hAnsi="Arial" w:cs="Arial"/>
          <w:b/>
          <w:bCs/>
          <w:sz w:val="40"/>
          <w:szCs w:val="40"/>
          <w:rtl/>
        </w:rPr>
        <w:t xml:space="preserve"> الكارثة الكبرى المرعبة المفزعة هي أمر مرعب ومخيف </w:t>
      </w:r>
      <w:r>
        <w:rPr>
          <w:rFonts w:ascii="Arial" w:hAnsi="Arial" w:cs="Arial"/>
          <w:b/>
          <w:bCs/>
          <w:sz w:val="40"/>
          <w:szCs w:val="40"/>
          <w:rtl/>
        </w:rPr>
        <w:t>جدًا</w:t>
      </w:r>
      <w:r w:rsidRPr="00062770">
        <w:rPr>
          <w:rFonts w:ascii="Arial" w:hAnsi="Arial" w:cs="Arial"/>
          <w:b/>
          <w:bCs/>
          <w:sz w:val="40"/>
          <w:szCs w:val="40"/>
          <w:rtl/>
        </w:rPr>
        <w:t xml:space="preserve"> ومفزع من </w:t>
      </w:r>
      <w:r w:rsidRPr="00062770">
        <w:rPr>
          <w:rFonts w:ascii="Arial" w:hAnsi="Arial" w:cs="Arial" w:hint="cs"/>
          <w:b/>
          <w:bCs/>
          <w:sz w:val="40"/>
          <w:szCs w:val="40"/>
          <w:rtl/>
        </w:rPr>
        <w:t xml:space="preserve">مدى </w:t>
      </w:r>
      <w:r w:rsidRPr="00062770">
        <w:rPr>
          <w:rFonts w:ascii="Arial" w:hAnsi="Arial" w:cs="Arial"/>
          <w:b/>
          <w:bCs/>
          <w:sz w:val="40"/>
          <w:szCs w:val="40"/>
          <w:rtl/>
        </w:rPr>
        <w:t xml:space="preserve">مهابته </w:t>
      </w:r>
      <w:r>
        <w:rPr>
          <w:rFonts w:ascii="Arial" w:hAnsi="Arial" w:cs="Arial" w:hint="cs"/>
          <w:b/>
          <w:bCs/>
          <w:sz w:val="40"/>
          <w:szCs w:val="40"/>
          <w:rtl/>
        </w:rPr>
        <w:t xml:space="preserve">حتى </w:t>
      </w:r>
      <w:r w:rsidRPr="00062770">
        <w:rPr>
          <w:rFonts w:ascii="Arial" w:hAnsi="Arial" w:cs="Arial"/>
          <w:b/>
          <w:bCs/>
          <w:sz w:val="40"/>
          <w:szCs w:val="40"/>
          <w:rtl/>
        </w:rPr>
        <w:t>لو لم يكن فيه ضرر يلحق ب</w:t>
      </w:r>
      <w:r>
        <w:rPr>
          <w:rFonts w:ascii="Arial" w:hAnsi="Arial" w:cs="Arial"/>
          <w:b/>
          <w:bCs/>
          <w:sz w:val="40"/>
          <w:szCs w:val="40"/>
          <w:rtl/>
        </w:rPr>
        <w:t>الإنسان،</w:t>
      </w:r>
      <w:r w:rsidRPr="00062770">
        <w:rPr>
          <w:rFonts w:ascii="Arial" w:hAnsi="Arial" w:cs="Arial"/>
          <w:b/>
          <w:bCs/>
          <w:sz w:val="40"/>
          <w:szCs w:val="40"/>
          <w:rtl/>
        </w:rPr>
        <w:t xml:space="preserve"> ورغم ذلك فكل شيء عادي </w:t>
      </w:r>
      <w:r>
        <w:rPr>
          <w:rFonts w:ascii="Arial" w:hAnsi="Arial" w:cs="Arial"/>
          <w:b/>
          <w:bCs/>
          <w:sz w:val="40"/>
          <w:szCs w:val="40"/>
          <w:rtl/>
        </w:rPr>
        <w:t>جدًا</w:t>
      </w:r>
      <w:r w:rsidRPr="00062770">
        <w:rPr>
          <w:rFonts w:ascii="Arial" w:hAnsi="Arial" w:cs="Arial"/>
          <w:b/>
          <w:bCs/>
          <w:sz w:val="40"/>
          <w:szCs w:val="40"/>
          <w:rtl/>
        </w:rPr>
        <w:t xml:space="preserve"> بالنسبة لل</w:t>
      </w:r>
      <w:r>
        <w:rPr>
          <w:rFonts w:ascii="Arial" w:hAnsi="Arial" w:cs="Arial"/>
          <w:b/>
          <w:bCs/>
          <w:sz w:val="40"/>
          <w:szCs w:val="40"/>
          <w:rtl/>
        </w:rPr>
        <w:t>إنسان</w:t>
      </w:r>
      <w:r w:rsidRPr="00062770">
        <w:rPr>
          <w:rFonts w:ascii="Arial" w:hAnsi="Arial" w:cs="Arial"/>
          <w:b/>
          <w:bCs/>
          <w:sz w:val="40"/>
          <w:szCs w:val="40"/>
          <w:rtl/>
        </w:rPr>
        <w:t xml:space="preserve"> ولا يشغل همه غير أمور الدنيا الفانية</w:t>
      </w:r>
      <w:r>
        <w:rPr>
          <w:rFonts w:ascii="Arial" w:hAnsi="Arial" w:cs="Arial"/>
          <w:b/>
          <w:bCs/>
          <w:sz w:val="40"/>
          <w:szCs w:val="40"/>
          <w:rtl/>
        </w:rPr>
        <w:t>!</w:t>
      </w:r>
      <w:r>
        <w:rPr>
          <w:rFonts w:ascii="Arial" w:hAnsi="Arial" w:cs="Arial" w:hint="cs"/>
          <w:b/>
          <w:bCs/>
          <w:sz w:val="40"/>
          <w:szCs w:val="40"/>
          <w:rtl/>
        </w:rPr>
        <w:t>.</w:t>
      </w:r>
    </w:p>
    <w:p w14:paraId="1EAC96C6" w14:textId="77777777" w:rsidR="009416A0" w:rsidRPr="00062770" w:rsidRDefault="009416A0" w:rsidP="009416A0">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فالمشكلة أن رد فعل </w:t>
      </w:r>
      <w:r>
        <w:rPr>
          <w:rFonts w:ascii="Arial" w:hAnsi="Arial" w:cs="Arial"/>
          <w:b/>
          <w:bCs/>
          <w:sz w:val="40"/>
          <w:szCs w:val="40"/>
          <w:rtl/>
        </w:rPr>
        <w:t>الإنسان</w:t>
      </w:r>
      <w:r w:rsidRPr="00062770">
        <w:rPr>
          <w:rFonts w:ascii="Arial" w:hAnsi="Arial" w:cs="Arial"/>
          <w:b/>
          <w:bCs/>
          <w:sz w:val="40"/>
          <w:szCs w:val="40"/>
          <w:rtl/>
        </w:rPr>
        <w:t xml:space="preserve"> وانفعالاته ومشاعره لا تتناسب مع حجم الألم أو اللذة الشديدة </w:t>
      </w:r>
      <w:r>
        <w:rPr>
          <w:rFonts w:ascii="Arial" w:hAnsi="Arial" w:cs="Arial"/>
          <w:b/>
          <w:bCs/>
          <w:sz w:val="40"/>
          <w:szCs w:val="40"/>
          <w:rtl/>
        </w:rPr>
        <w:t>جدًا</w:t>
      </w:r>
      <w:r w:rsidRPr="00062770">
        <w:rPr>
          <w:rFonts w:ascii="Arial" w:hAnsi="Arial" w:cs="Arial"/>
          <w:b/>
          <w:bCs/>
          <w:sz w:val="40"/>
          <w:szCs w:val="40"/>
          <w:rtl/>
        </w:rPr>
        <w:t xml:space="preserve"> فوق كل التصورات</w:t>
      </w:r>
      <w:r>
        <w:rPr>
          <w:rFonts w:ascii="Arial" w:hAnsi="Arial" w:cs="Arial"/>
          <w:b/>
          <w:bCs/>
          <w:sz w:val="40"/>
          <w:szCs w:val="40"/>
          <w:rtl/>
        </w:rPr>
        <w:t>،</w:t>
      </w:r>
      <w:r w:rsidRPr="00062770">
        <w:rPr>
          <w:rFonts w:ascii="Arial" w:hAnsi="Arial" w:cs="Arial"/>
          <w:b/>
          <w:bCs/>
          <w:sz w:val="40"/>
          <w:szCs w:val="40"/>
          <w:rtl/>
        </w:rPr>
        <w:t xml:space="preserve"> فالجنة فيها متع ونفع كبير </w:t>
      </w:r>
      <w:r>
        <w:rPr>
          <w:rFonts w:ascii="Arial" w:hAnsi="Arial" w:cs="Arial"/>
          <w:b/>
          <w:bCs/>
          <w:sz w:val="40"/>
          <w:szCs w:val="40"/>
          <w:rtl/>
        </w:rPr>
        <w:t>جدًا</w:t>
      </w:r>
      <w:r w:rsidRPr="00062770">
        <w:rPr>
          <w:rFonts w:ascii="Arial" w:hAnsi="Arial" w:cs="Arial"/>
          <w:b/>
          <w:bCs/>
          <w:sz w:val="40"/>
          <w:szCs w:val="40"/>
          <w:rtl/>
        </w:rPr>
        <w:t xml:space="preserve"> فوق كل التصورات لكن </w:t>
      </w:r>
      <w:r>
        <w:rPr>
          <w:rFonts w:ascii="Arial" w:hAnsi="Arial" w:cs="Arial"/>
          <w:b/>
          <w:bCs/>
          <w:sz w:val="40"/>
          <w:szCs w:val="40"/>
          <w:rtl/>
        </w:rPr>
        <w:t>الإنسان</w:t>
      </w:r>
      <w:r w:rsidRPr="00062770">
        <w:rPr>
          <w:rFonts w:ascii="Arial" w:hAnsi="Arial" w:cs="Arial"/>
          <w:b/>
          <w:bCs/>
          <w:sz w:val="40"/>
          <w:szCs w:val="40"/>
          <w:rtl/>
        </w:rPr>
        <w:t xml:space="preserve"> لا يشعر بلذة الشوق تجاهها</w:t>
      </w:r>
      <w:r>
        <w:rPr>
          <w:rFonts w:ascii="Arial" w:hAnsi="Arial" w:cs="Arial"/>
          <w:b/>
          <w:bCs/>
          <w:sz w:val="40"/>
          <w:szCs w:val="40"/>
          <w:rtl/>
        </w:rPr>
        <w:t>،</w:t>
      </w:r>
      <w:r w:rsidRPr="00062770">
        <w:rPr>
          <w:rFonts w:ascii="Arial" w:hAnsi="Arial" w:cs="Arial"/>
          <w:b/>
          <w:bCs/>
          <w:sz w:val="40"/>
          <w:szCs w:val="40"/>
          <w:rtl/>
        </w:rPr>
        <w:t xml:space="preserve"> وإذا كان عنده شعور بلذة الشوق لها فلا يتناسب </w:t>
      </w:r>
      <w:r>
        <w:rPr>
          <w:rFonts w:ascii="Arial" w:hAnsi="Arial" w:cs="Arial"/>
          <w:b/>
          <w:bCs/>
          <w:sz w:val="40"/>
          <w:szCs w:val="40"/>
          <w:rtl/>
        </w:rPr>
        <w:t>أبدًا</w:t>
      </w:r>
      <w:r w:rsidRPr="00062770">
        <w:rPr>
          <w:rFonts w:ascii="Arial" w:hAnsi="Arial" w:cs="Arial"/>
          <w:b/>
          <w:bCs/>
          <w:sz w:val="40"/>
          <w:szCs w:val="40"/>
          <w:rtl/>
        </w:rPr>
        <w:t xml:space="preserve"> مع حجم المتع والملذات الهائل </w:t>
      </w:r>
      <w:r>
        <w:rPr>
          <w:rFonts w:ascii="Arial" w:hAnsi="Arial" w:cs="Arial"/>
          <w:b/>
          <w:bCs/>
          <w:sz w:val="40"/>
          <w:szCs w:val="40"/>
          <w:rtl/>
        </w:rPr>
        <w:t>جدًا</w:t>
      </w:r>
      <w:r w:rsidRPr="00062770">
        <w:rPr>
          <w:rFonts w:ascii="Arial" w:hAnsi="Arial" w:cs="Arial"/>
          <w:b/>
          <w:bCs/>
          <w:sz w:val="40"/>
          <w:szCs w:val="40"/>
          <w:rtl/>
        </w:rPr>
        <w:t xml:space="preserve"> الذي يفوق كل التصورات</w:t>
      </w:r>
      <w:r>
        <w:rPr>
          <w:rFonts w:ascii="Arial" w:hAnsi="Arial" w:cs="Arial"/>
          <w:b/>
          <w:bCs/>
          <w:sz w:val="40"/>
          <w:szCs w:val="40"/>
          <w:rtl/>
        </w:rPr>
        <w:t>.</w:t>
      </w:r>
    </w:p>
    <w:p w14:paraId="5E20E32C" w14:textId="77777777" w:rsidR="009416A0" w:rsidRPr="00062770" w:rsidRDefault="009416A0" w:rsidP="009416A0">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والنار فيها ضرر كبير </w:t>
      </w:r>
      <w:r>
        <w:rPr>
          <w:rFonts w:ascii="Arial" w:hAnsi="Arial" w:cs="Arial"/>
          <w:b/>
          <w:bCs/>
          <w:sz w:val="40"/>
          <w:szCs w:val="40"/>
          <w:rtl/>
        </w:rPr>
        <w:t>جدًا</w:t>
      </w:r>
      <w:r w:rsidRPr="00062770">
        <w:rPr>
          <w:rFonts w:ascii="Arial" w:hAnsi="Arial" w:cs="Arial"/>
          <w:b/>
          <w:bCs/>
          <w:sz w:val="40"/>
          <w:szCs w:val="40"/>
          <w:rtl/>
        </w:rPr>
        <w:t xml:space="preserve"> فوق كل التصورات لكن </w:t>
      </w:r>
      <w:r>
        <w:rPr>
          <w:rFonts w:ascii="Arial" w:hAnsi="Arial" w:cs="Arial"/>
          <w:b/>
          <w:bCs/>
          <w:sz w:val="40"/>
          <w:szCs w:val="40"/>
          <w:rtl/>
        </w:rPr>
        <w:t>الإنسان</w:t>
      </w:r>
      <w:r w:rsidRPr="00062770">
        <w:rPr>
          <w:rFonts w:ascii="Arial" w:hAnsi="Arial" w:cs="Arial"/>
          <w:b/>
          <w:bCs/>
          <w:sz w:val="40"/>
          <w:szCs w:val="40"/>
          <w:rtl/>
        </w:rPr>
        <w:t xml:space="preserve"> لا يشعر بألم الخوف من مهابتها وألم الخوف من دخولها</w:t>
      </w:r>
      <w:r>
        <w:rPr>
          <w:rFonts w:ascii="Arial" w:hAnsi="Arial" w:cs="Arial"/>
          <w:b/>
          <w:bCs/>
          <w:sz w:val="40"/>
          <w:szCs w:val="40"/>
          <w:rtl/>
        </w:rPr>
        <w:t>،</w:t>
      </w:r>
      <w:r w:rsidRPr="00062770">
        <w:rPr>
          <w:rFonts w:ascii="Arial" w:hAnsi="Arial" w:cs="Arial"/>
          <w:b/>
          <w:bCs/>
          <w:sz w:val="40"/>
          <w:szCs w:val="40"/>
          <w:rtl/>
        </w:rPr>
        <w:t xml:space="preserve"> وإذا كان عنده شعور بألم الخوف من</w:t>
      </w:r>
      <w:r w:rsidRPr="00062770">
        <w:rPr>
          <w:rFonts w:ascii="Arial" w:hAnsi="Arial" w:cs="Arial" w:hint="cs"/>
          <w:b/>
          <w:bCs/>
          <w:sz w:val="40"/>
          <w:szCs w:val="40"/>
          <w:rtl/>
        </w:rPr>
        <w:t xml:space="preserve"> مهابتها </w:t>
      </w:r>
      <w:r w:rsidRPr="00062770">
        <w:rPr>
          <w:rFonts w:ascii="Arial" w:hAnsi="Arial" w:cs="Arial"/>
          <w:b/>
          <w:bCs/>
          <w:sz w:val="40"/>
          <w:szCs w:val="40"/>
          <w:rtl/>
        </w:rPr>
        <w:t xml:space="preserve">فلا يتناسب </w:t>
      </w:r>
      <w:r>
        <w:rPr>
          <w:rFonts w:ascii="Arial" w:hAnsi="Arial" w:cs="Arial"/>
          <w:b/>
          <w:bCs/>
          <w:sz w:val="40"/>
          <w:szCs w:val="40"/>
          <w:rtl/>
        </w:rPr>
        <w:t>أبدًا</w:t>
      </w:r>
      <w:r w:rsidRPr="00062770">
        <w:rPr>
          <w:rFonts w:ascii="Arial" w:hAnsi="Arial" w:cs="Arial"/>
          <w:b/>
          <w:bCs/>
          <w:sz w:val="40"/>
          <w:szCs w:val="40"/>
          <w:rtl/>
        </w:rPr>
        <w:t xml:space="preserve"> مع حجم الضرر والألم الهائل </w:t>
      </w:r>
      <w:r>
        <w:rPr>
          <w:rFonts w:ascii="Arial" w:hAnsi="Arial" w:cs="Arial"/>
          <w:b/>
          <w:bCs/>
          <w:sz w:val="40"/>
          <w:szCs w:val="40"/>
          <w:rtl/>
        </w:rPr>
        <w:t>جدًا</w:t>
      </w:r>
      <w:r w:rsidRPr="00062770">
        <w:rPr>
          <w:rFonts w:ascii="Arial" w:hAnsi="Arial" w:cs="Arial"/>
          <w:b/>
          <w:bCs/>
          <w:sz w:val="40"/>
          <w:szCs w:val="40"/>
          <w:rtl/>
        </w:rPr>
        <w:t xml:space="preserve"> الذي يفوق كل التصورات</w:t>
      </w:r>
      <w:r>
        <w:rPr>
          <w:rFonts w:ascii="Arial" w:hAnsi="Arial" w:cs="Arial"/>
          <w:b/>
          <w:bCs/>
          <w:sz w:val="40"/>
          <w:szCs w:val="40"/>
          <w:rtl/>
        </w:rPr>
        <w:t>.</w:t>
      </w:r>
    </w:p>
    <w:p w14:paraId="2EB8067F" w14:textId="77777777" w:rsidR="009416A0" w:rsidRPr="00062770" w:rsidRDefault="009416A0" w:rsidP="009416A0">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بل إن </w:t>
      </w:r>
      <w:r>
        <w:rPr>
          <w:rFonts w:ascii="Arial" w:hAnsi="Arial" w:cs="Arial"/>
          <w:b/>
          <w:bCs/>
          <w:sz w:val="40"/>
          <w:szCs w:val="40"/>
          <w:rtl/>
        </w:rPr>
        <w:t>الإنسان</w:t>
      </w:r>
      <w:r w:rsidRPr="00062770">
        <w:rPr>
          <w:rFonts w:ascii="Arial" w:hAnsi="Arial" w:cs="Arial"/>
          <w:b/>
          <w:bCs/>
          <w:sz w:val="40"/>
          <w:szCs w:val="40"/>
          <w:rtl/>
        </w:rPr>
        <w:t xml:space="preserve"> مهما كان يقينه ففي يوم القيامة سوف يكتشف أن حجم الألم أو اللذة كان يفوق كل تصوراته عندما يرى الملائكة ويرى الجنة والنار ويجد أن الدنيا قد انتهت وأنها ليست بشيء على الإطلاق</w:t>
      </w:r>
      <w:r>
        <w:rPr>
          <w:rFonts w:ascii="Arial" w:hAnsi="Arial" w:cs="Arial"/>
          <w:b/>
          <w:bCs/>
          <w:sz w:val="40"/>
          <w:szCs w:val="40"/>
          <w:rtl/>
        </w:rPr>
        <w:t>!</w:t>
      </w:r>
      <w:r>
        <w:rPr>
          <w:rFonts w:ascii="Arial" w:hAnsi="Arial" w:cs="Arial" w:hint="cs"/>
          <w:b/>
          <w:bCs/>
          <w:sz w:val="40"/>
          <w:szCs w:val="40"/>
          <w:rtl/>
        </w:rPr>
        <w:t>،</w:t>
      </w:r>
      <w:r w:rsidRPr="00062770">
        <w:rPr>
          <w:rFonts w:ascii="Arial" w:hAnsi="Arial" w:cs="Arial"/>
          <w:b/>
          <w:bCs/>
          <w:sz w:val="40"/>
          <w:szCs w:val="40"/>
          <w:rtl/>
        </w:rPr>
        <w:t xml:space="preserve"> فهو عندئذ يعلم الحقيقة واضحة ولكن بعد فوات الأوان</w:t>
      </w:r>
      <w:r>
        <w:rPr>
          <w:rFonts w:ascii="Arial" w:hAnsi="Arial" w:cs="Arial"/>
          <w:b/>
          <w:bCs/>
          <w:sz w:val="40"/>
          <w:szCs w:val="40"/>
          <w:rtl/>
        </w:rPr>
        <w:t>،</w:t>
      </w:r>
      <w:r w:rsidRPr="00062770">
        <w:rPr>
          <w:rFonts w:ascii="Arial" w:hAnsi="Arial" w:cs="Arial"/>
          <w:b/>
          <w:bCs/>
          <w:sz w:val="40"/>
          <w:szCs w:val="40"/>
          <w:rtl/>
        </w:rPr>
        <w:t xml:space="preserve"> فالناس في غفلة فإذا ماتوا انتبهوا</w:t>
      </w:r>
      <w:r>
        <w:rPr>
          <w:rFonts w:ascii="Arial" w:hAnsi="Arial" w:cs="Arial"/>
          <w:b/>
          <w:bCs/>
          <w:sz w:val="40"/>
          <w:szCs w:val="40"/>
          <w:rtl/>
        </w:rPr>
        <w:t>،</w:t>
      </w:r>
      <w:r w:rsidRPr="00062770">
        <w:rPr>
          <w:rFonts w:ascii="Arial" w:hAnsi="Arial" w:cs="Arial"/>
          <w:b/>
          <w:bCs/>
          <w:sz w:val="40"/>
          <w:szCs w:val="40"/>
          <w:rtl/>
        </w:rPr>
        <w:t xml:space="preserve"> ففي اللحظة التي يموت فيها </w:t>
      </w:r>
      <w:r>
        <w:rPr>
          <w:rFonts w:ascii="Arial" w:hAnsi="Arial" w:cs="Arial"/>
          <w:b/>
          <w:bCs/>
          <w:sz w:val="40"/>
          <w:szCs w:val="40"/>
          <w:rtl/>
        </w:rPr>
        <w:t>الإنسان</w:t>
      </w:r>
      <w:r w:rsidRPr="00062770">
        <w:rPr>
          <w:rFonts w:ascii="Arial" w:hAnsi="Arial" w:cs="Arial"/>
          <w:b/>
          <w:bCs/>
          <w:sz w:val="40"/>
          <w:szCs w:val="40"/>
          <w:rtl/>
        </w:rPr>
        <w:t xml:space="preserve"> فإنه يرى الملائكة ويرى الأهوال ويعلم أنه كان في الدنيا أعمى لا يرى </w:t>
      </w:r>
      <w:r>
        <w:rPr>
          <w:rFonts w:ascii="Arial" w:hAnsi="Arial" w:cs="Arial"/>
          <w:b/>
          <w:bCs/>
          <w:sz w:val="40"/>
          <w:szCs w:val="40"/>
          <w:rtl/>
        </w:rPr>
        <w:t>شيئًا</w:t>
      </w:r>
      <w:r w:rsidRPr="00062770">
        <w:rPr>
          <w:rFonts w:ascii="Arial" w:hAnsi="Arial" w:cs="Arial"/>
          <w:b/>
          <w:bCs/>
          <w:sz w:val="40"/>
          <w:szCs w:val="40"/>
          <w:rtl/>
        </w:rPr>
        <w:t xml:space="preserve"> والآن أصبح يرى</w:t>
      </w:r>
      <w:r>
        <w:rPr>
          <w:rFonts w:ascii="Arial" w:hAnsi="Arial" w:cs="Arial"/>
          <w:b/>
          <w:bCs/>
          <w:sz w:val="40"/>
          <w:szCs w:val="40"/>
          <w:rtl/>
        </w:rPr>
        <w:t>،</w:t>
      </w:r>
      <w:r>
        <w:rPr>
          <w:rFonts w:ascii="Arial" w:hAnsi="Arial" w:cs="Arial" w:hint="cs"/>
          <w:b/>
          <w:bCs/>
          <w:sz w:val="40"/>
          <w:szCs w:val="40"/>
          <w:rtl/>
        </w:rPr>
        <w:t xml:space="preserve"> </w:t>
      </w:r>
      <w:r w:rsidRPr="00062770">
        <w:rPr>
          <w:rFonts w:ascii="Arial" w:hAnsi="Arial" w:cs="Arial"/>
          <w:b/>
          <w:bCs/>
          <w:sz w:val="40"/>
          <w:szCs w:val="40"/>
          <w:rtl/>
        </w:rPr>
        <w:t>وأنه كان أحمق</w:t>
      </w:r>
      <w:r>
        <w:rPr>
          <w:rFonts w:ascii="Arial" w:hAnsi="Arial" w:cs="Arial" w:hint="cs"/>
          <w:b/>
          <w:bCs/>
          <w:sz w:val="40"/>
          <w:szCs w:val="40"/>
          <w:rtl/>
        </w:rPr>
        <w:t>ً</w:t>
      </w:r>
      <w:r w:rsidRPr="00062770">
        <w:rPr>
          <w:rFonts w:ascii="Arial" w:hAnsi="Arial" w:cs="Arial"/>
          <w:b/>
          <w:bCs/>
          <w:sz w:val="40"/>
          <w:szCs w:val="40"/>
          <w:rtl/>
        </w:rPr>
        <w:t>ا لا عقل له والآن أدرك الحقائق ولكن لا يستطيع أن يعود ولو لحظة واحدة</w:t>
      </w:r>
      <w:r>
        <w:rPr>
          <w:rFonts w:ascii="Arial" w:hAnsi="Arial" w:cs="Arial"/>
          <w:b/>
          <w:bCs/>
          <w:sz w:val="40"/>
          <w:szCs w:val="40"/>
          <w:rtl/>
        </w:rPr>
        <w:t>،</w:t>
      </w:r>
      <w:r w:rsidRPr="00062770">
        <w:rPr>
          <w:rFonts w:ascii="Arial" w:hAnsi="Arial" w:cs="Arial"/>
          <w:b/>
          <w:bCs/>
          <w:sz w:val="40"/>
          <w:szCs w:val="40"/>
          <w:rtl/>
        </w:rPr>
        <w:t xml:space="preserve"> فالغافل يرى أمر </w:t>
      </w:r>
      <w:r>
        <w:rPr>
          <w:rFonts w:ascii="Arial" w:hAnsi="Arial" w:cs="Arial"/>
          <w:b/>
          <w:bCs/>
          <w:sz w:val="40"/>
          <w:szCs w:val="40"/>
          <w:rtl/>
        </w:rPr>
        <w:t>الآخرة</w:t>
      </w:r>
      <w:r w:rsidRPr="00062770">
        <w:rPr>
          <w:rFonts w:ascii="Arial" w:hAnsi="Arial" w:cs="Arial"/>
          <w:b/>
          <w:bCs/>
          <w:sz w:val="40"/>
          <w:szCs w:val="40"/>
          <w:rtl/>
        </w:rPr>
        <w:t xml:space="preserve"> بعيد</w:t>
      </w:r>
      <w:r>
        <w:rPr>
          <w:rFonts w:ascii="Arial" w:hAnsi="Arial" w:cs="Arial" w:hint="cs"/>
          <w:b/>
          <w:bCs/>
          <w:sz w:val="40"/>
          <w:szCs w:val="40"/>
          <w:rtl/>
        </w:rPr>
        <w:t>ا</w:t>
      </w:r>
      <w:r w:rsidRPr="00062770">
        <w:rPr>
          <w:rFonts w:ascii="Arial" w:hAnsi="Arial" w:cs="Arial"/>
          <w:b/>
          <w:bCs/>
          <w:sz w:val="40"/>
          <w:szCs w:val="40"/>
          <w:rtl/>
        </w:rPr>
        <w:t xml:space="preserve"> </w:t>
      </w:r>
      <w:r>
        <w:rPr>
          <w:rFonts w:ascii="Arial" w:hAnsi="Arial" w:cs="Arial"/>
          <w:b/>
          <w:bCs/>
          <w:sz w:val="40"/>
          <w:szCs w:val="40"/>
          <w:rtl/>
        </w:rPr>
        <w:t>جدًا</w:t>
      </w:r>
      <w:r w:rsidRPr="00062770">
        <w:rPr>
          <w:rFonts w:ascii="Arial" w:hAnsi="Arial" w:cs="Arial"/>
          <w:b/>
          <w:bCs/>
          <w:sz w:val="40"/>
          <w:szCs w:val="40"/>
          <w:rtl/>
        </w:rPr>
        <w:t xml:space="preserve"> ولا يعلم أنه في لحظة واحدة مفاجأة مباغتة من ليل أو نهار </w:t>
      </w:r>
      <w:r w:rsidRPr="00062770">
        <w:rPr>
          <w:rFonts w:ascii="Arial" w:hAnsi="Arial" w:cs="Arial" w:hint="cs"/>
          <w:b/>
          <w:bCs/>
          <w:sz w:val="40"/>
          <w:szCs w:val="40"/>
          <w:rtl/>
        </w:rPr>
        <w:t xml:space="preserve">قد </w:t>
      </w:r>
      <w:r w:rsidRPr="00062770">
        <w:rPr>
          <w:rFonts w:ascii="Arial" w:hAnsi="Arial" w:cs="Arial"/>
          <w:b/>
          <w:bCs/>
          <w:sz w:val="40"/>
          <w:szCs w:val="40"/>
          <w:rtl/>
        </w:rPr>
        <w:t xml:space="preserve">يأتيه عذاب </w:t>
      </w:r>
      <w:r>
        <w:rPr>
          <w:rFonts w:ascii="Arial" w:hAnsi="Arial" w:cs="Arial"/>
          <w:b/>
          <w:bCs/>
          <w:sz w:val="40"/>
          <w:szCs w:val="40"/>
          <w:rtl/>
        </w:rPr>
        <w:t>الآخرة</w:t>
      </w:r>
      <w:r w:rsidRPr="00062770">
        <w:rPr>
          <w:rFonts w:ascii="Arial" w:hAnsi="Arial" w:cs="Arial"/>
          <w:b/>
          <w:bCs/>
          <w:sz w:val="40"/>
          <w:szCs w:val="40"/>
          <w:rtl/>
        </w:rPr>
        <w:t xml:space="preserve"> </w:t>
      </w:r>
      <w:r>
        <w:rPr>
          <w:rFonts w:ascii="Arial" w:hAnsi="Arial" w:cs="Arial"/>
          <w:b/>
          <w:bCs/>
          <w:sz w:val="40"/>
          <w:szCs w:val="40"/>
          <w:rtl/>
        </w:rPr>
        <w:t>فورًا:</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قُلْ أَرَأَيْتُمْ إِنْ أَتَاكُمْ عَذَابُهُ بَيَاتًا أو نَهَارًا مَاذَا يَسْتَعْجِلُ مِنْهُ الْمُجْرِمُونَ (50) أَثُمَّ إِذَا مَا وَقَعَ آمَنْتُمْ بِهِ آلْآنَ وَقَدْ كُنْتُمْ بِهِ تَسْتَعْجِلُونَ</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88"/>
      </w:r>
      <w:r w:rsidRPr="00062770">
        <w:rPr>
          <w:rFonts w:ascii="Arial" w:hAnsi="Arial" w:cs="Arial"/>
          <w:b/>
          <w:bCs/>
          <w:sz w:val="40"/>
          <w:szCs w:val="40"/>
          <w:vertAlign w:val="superscript"/>
          <w:rtl/>
        </w:rPr>
        <w:t>)</w:t>
      </w:r>
      <w:r w:rsidRPr="00B73F6B">
        <w:rPr>
          <w:rFonts w:ascii="Arial" w:hAnsi="Arial" w:cs="Arial"/>
          <w:b/>
          <w:bCs/>
          <w:sz w:val="40"/>
          <w:szCs w:val="40"/>
          <w:rtl/>
        </w:rPr>
        <w:t>.</w:t>
      </w:r>
    </w:p>
    <w:p w14:paraId="64DE051C" w14:textId="77777777" w:rsidR="009416A0" w:rsidRPr="00062770" w:rsidRDefault="009416A0" w:rsidP="009416A0">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الله سبحانه له قدرات هائلة </w:t>
      </w:r>
      <w:r>
        <w:rPr>
          <w:rFonts w:ascii="Arial" w:hAnsi="Arial" w:cs="Arial"/>
          <w:b/>
          <w:bCs/>
          <w:sz w:val="40"/>
          <w:szCs w:val="40"/>
          <w:rtl/>
        </w:rPr>
        <w:t>جدًا</w:t>
      </w:r>
      <w:r w:rsidRPr="00062770">
        <w:rPr>
          <w:rFonts w:ascii="Arial" w:hAnsi="Arial" w:cs="Arial"/>
          <w:b/>
          <w:bCs/>
          <w:sz w:val="40"/>
          <w:szCs w:val="40"/>
          <w:rtl/>
        </w:rPr>
        <w:t xml:space="preserve"> فوق كل التصورات ولو اجتمع البشر </w:t>
      </w:r>
      <w:r>
        <w:rPr>
          <w:rFonts w:ascii="Arial" w:hAnsi="Arial" w:cs="Arial"/>
          <w:b/>
          <w:bCs/>
          <w:sz w:val="40"/>
          <w:szCs w:val="40"/>
          <w:rtl/>
        </w:rPr>
        <w:t>جميعًا</w:t>
      </w:r>
      <w:r w:rsidRPr="00062770">
        <w:rPr>
          <w:rFonts w:ascii="Arial" w:hAnsi="Arial" w:cs="Arial"/>
          <w:b/>
          <w:bCs/>
          <w:sz w:val="40"/>
          <w:szCs w:val="40"/>
          <w:rtl/>
        </w:rPr>
        <w:t xml:space="preserve"> ل</w:t>
      </w:r>
      <w:r>
        <w:rPr>
          <w:rFonts w:ascii="Arial" w:hAnsi="Arial" w:cs="Arial" w:hint="cs"/>
          <w:b/>
          <w:bCs/>
          <w:sz w:val="40"/>
          <w:szCs w:val="40"/>
          <w:rtl/>
        </w:rPr>
        <w:t>ن</w:t>
      </w:r>
      <w:r w:rsidRPr="00062770">
        <w:rPr>
          <w:rFonts w:ascii="Arial" w:hAnsi="Arial" w:cs="Arial"/>
          <w:b/>
          <w:bCs/>
          <w:sz w:val="40"/>
          <w:szCs w:val="40"/>
          <w:rtl/>
        </w:rPr>
        <w:t xml:space="preserve"> يستطيعوا أن يصنعوا </w:t>
      </w:r>
      <w:r>
        <w:rPr>
          <w:rFonts w:ascii="Arial" w:hAnsi="Arial" w:cs="Arial"/>
          <w:b/>
          <w:bCs/>
          <w:sz w:val="40"/>
          <w:szCs w:val="40"/>
          <w:rtl/>
        </w:rPr>
        <w:t>شيئًا</w:t>
      </w:r>
      <w:r w:rsidRPr="00062770">
        <w:rPr>
          <w:rFonts w:ascii="Arial" w:hAnsi="Arial" w:cs="Arial"/>
          <w:b/>
          <w:bCs/>
          <w:sz w:val="40"/>
          <w:szCs w:val="40"/>
          <w:rtl/>
        </w:rPr>
        <w:t xml:space="preserve"> ولو بسيط</w:t>
      </w:r>
      <w:r>
        <w:rPr>
          <w:rFonts w:ascii="Arial" w:hAnsi="Arial" w:cs="Arial" w:hint="cs"/>
          <w:b/>
          <w:bCs/>
          <w:sz w:val="40"/>
          <w:szCs w:val="40"/>
          <w:rtl/>
        </w:rPr>
        <w:t>ً</w:t>
      </w:r>
      <w:r w:rsidRPr="00062770">
        <w:rPr>
          <w:rFonts w:ascii="Arial" w:hAnsi="Arial" w:cs="Arial"/>
          <w:b/>
          <w:bCs/>
          <w:sz w:val="40"/>
          <w:szCs w:val="40"/>
          <w:rtl/>
        </w:rPr>
        <w:t xml:space="preserve">ا مما يصنعه الخالق كأن يخلقوا ذبابة </w:t>
      </w:r>
      <w:r>
        <w:rPr>
          <w:rFonts w:ascii="Arial" w:hAnsi="Arial" w:cs="Arial"/>
          <w:b/>
          <w:bCs/>
          <w:sz w:val="40"/>
          <w:szCs w:val="40"/>
          <w:rtl/>
        </w:rPr>
        <w:t>مثلًا،</w:t>
      </w:r>
      <w:r w:rsidRPr="00062770">
        <w:rPr>
          <w:rFonts w:ascii="Arial" w:hAnsi="Arial" w:cs="Arial"/>
          <w:b/>
          <w:bCs/>
          <w:sz w:val="40"/>
          <w:szCs w:val="40"/>
          <w:rtl/>
        </w:rPr>
        <w:t xml:space="preserve"> وعلم الله بكل شيء حتى ما سيكون ومقدرته على كل شيء فوق كل التصورات</w:t>
      </w:r>
      <w:r>
        <w:rPr>
          <w:rFonts w:ascii="Arial" w:hAnsi="Arial" w:cs="Arial"/>
          <w:b/>
          <w:bCs/>
          <w:sz w:val="40"/>
          <w:szCs w:val="40"/>
          <w:rtl/>
        </w:rPr>
        <w:t>،</w:t>
      </w:r>
      <w:r w:rsidRPr="00062770">
        <w:rPr>
          <w:rFonts w:ascii="Arial" w:hAnsi="Arial" w:cs="Arial"/>
          <w:b/>
          <w:bCs/>
          <w:sz w:val="40"/>
          <w:szCs w:val="40"/>
          <w:rtl/>
        </w:rPr>
        <w:t xml:space="preserve"> ولكن </w:t>
      </w:r>
      <w:r>
        <w:rPr>
          <w:rFonts w:ascii="Arial" w:hAnsi="Arial" w:cs="Arial"/>
          <w:b/>
          <w:bCs/>
          <w:sz w:val="40"/>
          <w:szCs w:val="40"/>
          <w:rtl/>
        </w:rPr>
        <w:t>الإنسان</w:t>
      </w:r>
      <w:r w:rsidRPr="00062770">
        <w:rPr>
          <w:rFonts w:ascii="Arial" w:hAnsi="Arial" w:cs="Arial"/>
          <w:b/>
          <w:bCs/>
          <w:sz w:val="40"/>
          <w:szCs w:val="40"/>
          <w:rtl/>
        </w:rPr>
        <w:t xml:space="preserve"> لا يشعر بالخوف من مهابة هذه القدرات</w:t>
      </w:r>
      <w:r>
        <w:rPr>
          <w:rFonts w:ascii="Arial" w:hAnsi="Arial" w:cs="Arial"/>
          <w:b/>
          <w:bCs/>
          <w:sz w:val="40"/>
          <w:szCs w:val="40"/>
          <w:rtl/>
        </w:rPr>
        <w:t>،</w:t>
      </w:r>
      <w:r w:rsidRPr="00062770">
        <w:rPr>
          <w:rFonts w:ascii="Arial" w:hAnsi="Arial" w:cs="Arial"/>
          <w:b/>
          <w:bCs/>
          <w:sz w:val="40"/>
          <w:szCs w:val="40"/>
          <w:rtl/>
        </w:rPr>
        <w:t xml:space="preserve"> ولا يشعر بالانبهار والإعجاب والحب لهذه الصفات الخارقة التي تصل إلى الكمال</w:t>
      </w:r>
      <w:r>
        <w:rPr>
          <w:rFonts w:ascii="Arial" w:hAnsi="Arial" w:cs="Arial"/>
          <w:b/>
          <w:bCs/>
          <w:sz w:val="40"/>
          <w:szCs w:val="40"/>
          <w:rtl/>
        </w:rPr>
        <w:t>،</w:t>
      </w:r>
      <w:r w:rsidRPr="00062770">
        <w:rPr>
          <w:rFonts w:ascii="Arial" w:hAnsi="Arial" w:cs="Arial"/>
          <w:b/>
          <w:bCs/>
          <w:sz w:val="40"/>
          <w:szCs w:val="40"/>
          <w:rtl/>
        </w:rPr>
        <w:t xml:space="preserve"> ولا يشعر بالشوق والرجاء في الجنة بما فيها من المتع والحور العين والخمور والملذات التي تفوق كل التصورات</w:t>
      </w:r>
      <w:r>
        <w:rPr>
          <w:rFonts w:ascii="Arial" w:hAnsi="Arial" w:cs="Arial"/>
          <w:b/>
          <w:bCs/>
          <w:sz w:val="40"/>
          <w:szCs w:val="40"/>
          <w:rtl/>
        </w:rPr>
        <w:t>،</w:t>
      </w:r>
      <w:r w:rsidRPr="00062770">
        <w:rPr>
          <w:rFonts w:ascii="Arial" w:hAnsi="Arial" w:cs="Arial"/>
          <w:b/>
          <w:bCs/>
          <w:sz w:val="40"/>
          <w:szCs w:val="40"/>
          <w:rtl/>
        </w:rPr>
        <w:t xml:space="preserve"> ولا يشعر بالخوف والرعب والفزع من آلام النار المحرقة</w:t>
      </w:r>
      <w:r>
        <w:rPr>
          <w:rFonts w:ascii="Arial" w:hAnsi="Arial" w:cs="Arial"/>
          <w:b/>
          <w:bCs/>
          <w:sz w:val="40"/>
          <w:szCs w:val="40"/>
          <w:rtl/>
        </w:rPr>
        <w:t>.</w:t>
      </w:r>
      <w:r w:rsidRPr="00062770">
        <w:rPr>
          <w:rFonts w:ascii="Arial" w:hAnsi="Arial" w:cs="Arial"/>
          <w:b/>
          <w:bCs/>
          <w:sz w:val="40"/>
          <w:szCs w:val="40"/>
          <w:rtl/>
        </w:rPr>
        <w:t xml:space="preserve"> </w:t>
      </w:r>
    </w:p>
    <w:p w14:paraId="3476EE3F" w14:textId="77777777" w:rsidR="009416A0" w:rsidRPr="00062770" w:rsidRDefault="009416A0" w:rsidP="009416A0">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وجميع آلام الدنيا وملذاتها ليست بشيء أمام </w:t>
      </w:r>
      <w:r>
        <w:rPr>
          <w:rFonts w:ascii="Arial" w:hAnsi="Arial" w:cs="Arial"/>
          <w:b/>
          <w:bCs/>
          <w:sz w:val="40"/>
          <w:szCs w:val="40"/>
          <w:rtl/>
        </w:rPr>
        <w:t>الآخرة</w:t>
      </w:r>
      <w:r w:rsidRPr="00062770">
        <w:rPr>
          <w:rFonts w:ascii="Arial" w:hAnsi="Arial" w:cs="Arial"/>
          <w:b/>
          <w:bCs/>
          <w:sz w:val="40"/>
          <w:szCs w:val="40"/>
          <w:rtl/>
        </w:rPr>
        <w:t xml:space="preserve"> ورغم ذلك تتفاعل معها مشاعر </w:t>
      </w:r>
      <w:r>
        <w:rPr>
          <w:rFonts w:ascii="Arial" w:hAnsi="Arial" w:cs="Arial"/>
          <w:b/>
          <w:bCs/>
          <w:sz w:val="40"/>
          <w:szCs w:val="40"/>
          <w:rtl/>
        </w:rPr>
        <w:t>الإنسان</w:t>
      </w:r>
      <w:r w:rsidRPr="00062770">
        <w:rPr>
          <w:rFonts w:ascii="Arial" w:hAnsi="Arial" w:cs="Arial"/>
          <w:b/>
          <w:bCs/>
          <w:sz w:val="40"/>
          <w:szCs w:val="40"/>
          <w:rtl/>
        </w:rPr>
        <w:t xml:space="preserve"> وانفعالاته في حين لا تتفاعل وتتأثر بالغيبيات</w:t>
      </w:r>
      <w:r>
        <w:rPr>
          <w:rFonts w:ascii="Arial" w:hAnsi="Arial" w:cs="Arial"/>
          <w:b/>
          <w:bCs/>
          <w:sz w:val="40"/>
          <w:szCs w:val="40"/>
          <w:rtl/>
        </w:rPr>
        <w:t>،</w:t>
      </w:r>
      <w:r w:rsidRPr="00062770">
        <w:rPr>
          <w:rFonts w:ascii="Arial" w:hAnsi="Arial" w:cs="Arial"/>
          <w:b/>
          <w:bCs/>
          <w:sz w:val="40"/>
          <w:szCs w:val="40"/>
          <w:rtl/>
        </w:rPr>
        <w:t xml:space="preserve"> فذلك يدل على حماقة </w:t>
      </w:r>
      <w:r>
        <w:rPr>
          <w:rFonts w:ascii="Arial" w:hAnsi="Arial" w:cs="Arial"/>
          <w:b/>
          <w:bCs/>
          <w:sz w:val="40"/>
          <w:szCs w:val="40"/>
          <w:rtl/>
        </w:rPr>
        <w:t>الإنسان</w:t>
      </w:r>
      <w:r w:rsidRPr="00062770">
        <w:rPr>
          <w:rFonts w:ascii="Arial" w:hAnsi="Arial" w:cs="Arial"/>
          <w:b/>
          <w:bCs/>
          <w:sz w:val="40"/>
          <w:szCs w:val="40"/>
          <w:rtl/>
        </w:rPr>
        <w:t xml:space="preserve"> وعدم وجود </w:t>
      </w:r>
      <w:r w:rsidRPr="00062770">
        <w:rPr>
          <w:rFonts w:ascii="Arial" w:hAnsi="Arial" w:cs="Arial" w:hint="cs"/>
          <w:b/>
          <w:bCs/>
          <w:sz w:val="40"/>
          <w:szCs w:val="40"/>
          <w:rtl/>
        </w:rPr>
        <w:t>المعرفة</w:t>
      </w:r>
      <w:r w:rsidRPr="00062770">
        <w:rPr>
          <w:rFonts w:ascii="Arial" w:hAnsi="Arial" w:cs="Arial"/>
          <w:b/>
          <w:bCs/>
          <w:sz w:val="40"/>
          <w:szCs w:val="40"/>
          <w:rtl/>
        </w:rPr>
        <w:t xml:space="preserve"> الحقيقي</w:t>
      </w:r>
      <w:r w:rsidRPr="00062770">
        <w:rPr>
          <w:rFonts w:ascii="Arial" w:hAnsi="Arial" w:cs="Arial" w:hint="cs"/>
          <w:b/>
          <w:bCs/>
          <w:sz w:val="40"/>
          <w:szCs w:val="40"/>
          <w:rtl/>
        </w:rPr>
        <w:t>ة</w:t>
      </w:r>
      <w:r w:rsidRPr="00062770">
        <w:rPr>
          <w:rFonts w:ascii="Arial" w:hAnsi="Arial" w:cs="Arial"/>
          <w:b/>
          <w:bCs/>
          <w:sz w:val="40"/>
          <w:szCs w:val="40"/>
          <w:rtl/>
        </w:rPr>
        <w:t xml:space="preserve"> بالغيبيات</w:t>
      </w:r>
      <w:r>
        <w:rPr>
          <w:rFonts w:ascii="Arial" w:hAnsi="Arial" w:cs="Arial"/>
          <w:b/>
          <w:bCs/>
          <w:sz w:val="40"/>
          <w:szCs w:val="40"/>
          <w:rtl/>
        </w:rPr>
        <w:t>.</w:t>
      </w:r>
    </w:p>
    <w:p w14:paraId="519EB004" w14:textId="77777777" w:rsidR="009416A0" w:rsidRPr="00062770" w:rsidRDefault="009416A0" w:rsidP="009416A0">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العجيب أن </w:t>
      </w:r>
      <w:r>
        <w:rPr>
          <w:rFonts w:ascii="Arial" w:hAnsi="Arial" w:cs="Arial"/>
          <w:b/>
          <w:bCs/>
          <w:sz w:val="40"/>
          <w:szCs w:val="40"/>
          <w:rtl/>
        </w:rPr>
        <w:t>الإنسان</w:t>
      </w:r>
      <w:r w:rsidRPr="00062770">
        <w:rPr>
          <w:rFonts w:ascii="Arial" w:hAnsi="Arial" w:cs="Arial"/>
          <w:b/>
          <w:bCs/>
          <w:sz w:val="40"/>
          <w:szCs w:val="40"/>
          <w:rtl/>
        </w:rPr>
        <w:t xml:space="preserve"> يعيش في هدوء تام وغفلة تامة عن هذه المخاطر الهائلة</w:t>
      </w:r>
      <w:r>
        <w:rPr>
          <w:rFonts w:ascii="Arial" w:hAnsi="Arial" w:cs="Arial"/>
          <w:b/>
          <w:bCs/>
          <w:sz w:val="40"/>
          <w:szCs w:val="40"/>
          <w:rtl/>
        </w:rPr>
        <w:t>،</w:t>
      </w:r>
      <w:r w:rsidRPr="00062770">
        <w:rPr>
          <w:rFonts w:ascii="Arial" w:hAnsi="Arial" w:cs="Arial"/>
          <w:b/>
          <w:bCs/>
          <w:sz w:val="40"/>
          <w:szCs w:val="40"/>
          <w:rtl/>
        </w:rPr>
        <w:t xml:space="preserve"> فهو يوقن بها ولكن لا يشعر بخطرها </w:t>
      </w:r>
      <w:r>
        <w:rPr>
          <w:rFonts w:ascii="Arial" w:hAnsi="Arial" w:cs="Arial"/>
          <w:b/>
          <w:bCs/>
          <w:sz w:val="40"/>
          <w:szCs w:val="40"/>
          <w:rtl/>
        </w:rPr>
        <w:t>مطلقًا.</w:t>
      </w:r>
    </w:p>
    <w:p w14:paraId="4FD36E15" w14:textId="77777777" w:rsidR="009416A0" w:rsidRPr="00062770" w:rsidRDefault="009416A0" w:rsidP="009416A0">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وأراد الله أن تكون الدنيا معزولة </w:t>
      </w:r>
      <w:r>
        <w:rPr>
          <w:rFonts w:ascii="Arial" w:hAnsi="Arial" w:cs="Arial"/>
          <w:b/>
          <w:bCs/>
          <w:sz w:val="40"/>
          <w:szCs w:val="40"/>
          <w:rtl/>
        </w:rPr>
        <w:t>تمامًا</w:t>
      </w:r>
      <w:r w:rsidRPr="00062770">
        <w:rPr>
          <w:rFonts w:ascii="Arial" w:hAnsi="Arial" w:cs="Arial"/>
          <w:b/>
          <w:bCs/>
          <w:sz w:val="40"/>
          <w:szCs w:val="40"/>
          <w:rtl/>
        </w:rPr>
        <w:t xml:space="preserve"> عن هذه المخاطر وهادئة </w:t>
      </w:r>
      <w:r>
        <w:rPr>
          <w:rFonts w:ascii="Arial" w:hAnsi="Arial" w:cs="Arial"/>
          <w:b/>
          <w:bCs/>
          <w:sz w:val="40"/>
          <w:szCs w:val="40"/>
          <w:rtl/>
        </w:rPr>
        <w:t>تمامًا،</w:t>
      </w:r>
      <w:r w:rsidRPr="00062770">
        <w:rPr>
          <w:rFonts w:ascii="Arial" w:hAnsi="Arial" w:cs="Arial"/>
          <w:b/>
          <w:bCs/>
          <w:sz w:val="40"/>
          <w:szCs w:val="40"/>
          <w:rtl/>
        </w:rPr>
        <w:t xml:space="preserve"> ف</w:t>
      </w:r>
      <w:r>
        <w:rPr>
          <w:rFonts w:ascii="Arial" w:hAnsi="Arial" w:cs="Arial"/>
          <w:b/>
          <w:bCs/>
          <w:sz w:val="40"/>
          <w:szCs w:val="40"/>
          <w:rtl/>
        </w:rPr>
        <w:t>الإنسان</w:t>
      </w:r>
      <w:r w:rsidRPr="00062770">
        <w:rPr>
          <w:rFonts w:ascii="Arial" w:hAnsi="Arial" w:cs="Arial"/>
          <w:b/>
          <w:bCs/>
          <w:sz w:val="40"/>
          <w:szCs w:val="40"/>
          <w:rtl/>
        </w:rPr>
        <w:t xml:space="preserve"> لا يرى الغيبيات بعينه فلا يرى تلك المخاطر</w:t>
      </w:r>
      <w:r>
        <w:rPr>
          <w:rFonts w:ascii="Arial" w:hAnsi="Arial" w:cs="Arial"/>
          <w:b/>
          <w:bCs/>
          <w:sz w:val="40"/>
          <w:szCs w:val="40"/>
          <w:rtl/>
        </w:rPr>
        <w:t>،</w:t>
      </w:r>
      <w:r w:rsidRPr="00062770">
        <w:rPr>
          <w:rFonts w:ascii="Arial" w:hAnsi="Arial" w:cs="Arial"/>
          <w:b/>
          <w:bCs/>
          <w:sz w:val="40"/>
          <w:szCs w:val="40"/>
          <w:rtl/>
        </w:rPr>
        <w:t xml:space="preserve"> وجعل الله ذلك ليختبر </w:t>
      </w:r>
      <w:r>
        <w:rPr>
          <w:rFonts w:ascii="Arial" w:hAnsi="Arial" w:cs="Arial"/>
          <w:b/>
          <w:bCs/>
          <w:sz w:val="40"/>
          <w:szCs w:val="40"/>
          <w:rtl/>
        </w:rPr>
        <w:t>الإنسان،</w:t>
      </w:r>
      <w:r w:rsidRPr="00062770">
        <w:rPr>
          <w:rFonts w:ascii="Arial" w:hAnsi="Arial" w:cs="Arial"/>
          <w:b/>
          <w:bCs/>
          <w:sz w:val="40"/>
          <w:szCs w:val="40"/>
          <w:rtl/>
        </w:rPr>
        <w:t xml:space="preserve"> والرسل جاءت تحذر من هذه المخاطر ولكن لا حياة لمن تنادي</w:t>
      </w:r>
      <w:r>
        <w:rPr>
          <w:rFonts w:ascii="Arial" w:hAnsi="Arial" w:cs="Arial"/>
          <w:b/>
          <w:bCs/>
          <w:sz w:val="40"/>
          <w:szCs w:val="40"/>
          <w:rtl/>
        </w:rPr>
        <w:t>،</w:t>
      </w:r>
      <w:r w:rsidRPr="00062770">
        <w:rPr>
          <w:rFonts w:ascii="Arial" w:hAnsi="Arial" w:cs="Arial"/>
          <w:b/>
          <w:bCs/>
          <w:sz w:val="40"/>
          <w:szCs w:val="40"/>
          <w:rtl/>
        </w:rPr>
        <w:t xml:space="preserve"> ولكن بعد لحظات من الآن نجد أنفسنا واقفين على أرض المحشر لنتذكر تحذير الرسل ولكن ذلك لا ينفع</w:t>
      </w:r>
      <w:r>
        <w:rPr>
          <w:rFonts w:ascii="Arial" w:hAnsi="Arial" w:cs="Arial"/>
          <w:b/>
          <w:bCs/>
          <w:sz w:val="40"/>
          <w:szCs w:val="40"/>
          <w:rtl/>
        </w:rPr>
        <w:t>.</w:t>
      </w:r>
    </w:p>
    <w:p w14:paraId="7D32F34B" w14:textId="77777777" w:rsidR="009416A0" w:rsidRDefault="009416A0" w:rsidP="009416A0">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rPr>
        <w:t>ـ ف</w:t>
      </w:r>
      <w:r>
        <w:rPr>
          <w:rFonts w:ascii="Arial" w:hAnsi="Arial" w:cs="Arial"/>
          <w:b/>
          <w:bCs/>
          <w:sz w:val="40"/>
          <w:szCs w:val="40"/>
          <w:rtl/>
          <w:lang w:bidi="ar-EG"/>
        </w:rPr>
        <w:t>الإنسان</w:t>
      </w:r>
      <w:r w:rsidRPr="00062770">
        <w:rPr>
          <w:rFonts w:ascii="Arial" w:hAnsi="Arial" w:cs="Arial"/>
          <w:b/>
          <w:bCs/>
          <w:sz w:val="40"/>
          <w:szCs w:val="40"/>
          <w:rtl/>
          <w:lang w:bidi="ar-EG"/>
        </w:rPr>
        <w:t xml:space="preserve"> يعيش وسط خطر رهيب وعلى حافة هاوية سحيقة وأمامه كم هائل لا يستطيع تصوره من شهوات الحور العين والملذات والطعام والشراب</w:t>
      </w:r>
      <w:r>
        <w:rPr>
          <w:rFonts w:ascii="Arial" w:hAnsi="Arial" w:cs="Arial"/>
          <w:b/>
          <w:bCs/>
          <w:sz w:val="40"/>
          <w:szCs w:val="40"/>
          <w:rtl/>
          <w:lang w:bidi="ar-EG"/>
        </w:rPr>
        <w:t>،</w:t>
      </w:r>
      <w:r w:rsidRPr="00062770">
        <w:rPr>
          <w:rFonts w:ascii="Arial" w:hAnsi="Arial" w:cs="Arial"/>
          <w:b/>
          <w:bCs/>
          <w:sz w:val="40"/>
          <w:szCs w:val="40"/>
          <w:rtl/>
          <w:lang w:bidi="ar-EG"/>
        </w:rPr>
        <w:t xml:space="preserve"> لكنه معزول </w:t>
      </w:r>
      <w:r>
        <w:rPr>
          <w:rFonts w:ascii="Arial" w:hAnsi="Arial" w:cs="Arial"/>
          <w:b/>
          <w:bCs/>
          <w:sz w:val="40"/>
          <w:szCs w:val="40"/>
          <w:rtl/>
          <w:lang w:bidi="ar-EG"/>
        </w:rPr>
        <w:t>تمامًا</w:t>
      </w:r>
      <w:r w:rsidRPr="00062770">
        <w:rPr>
          <w:rFonts w:ascii="Arial" w:hAnsi="Arial" w:cs="Arial"/>
          <w:b/>
          <w:bCs/>
          <w:sz w:val="40"/>
          <w:szCs w:val="40"/>
          <w:rtl/>
          <w:lang w:bidi="ar-EG"/>
        </w:rPr>
        <w:t xml:space="preserve"> عن رؤية كل هذا وهو يعيش في هدوء تام</w:t>
      </w:r>
      <w:r>
        <w:rPr>
          <w:rFonts w:ascii="Arial" w:hAnsi="Arial" w:cs="Arial"/>
          <w:b/>
          <w:bCs/>
          <w:sz w:val="40"/>
          <w:szCs w:val="40"/>
          <w:rtl/>
          <w:lang w:bidi="ar-EG"/>
        </w:rPr>
        <w:t>،</w:t>
      </w:r>
      <w:r w:rsidRPr="00062770">
        <w:rPr>
          <w:rFonts w:ascii="Arial" w:hAnsi="Arial" w:cs="Arial"/>
          <w:b/>
          <w:bCs/>
          <w:sz w:val="40"/>
          <w:szCs w:val="40"/>
          <w:rtl/>
          <w:lang w:bidi="ar-EG"/>
        </w:rPr>
        <w:t xml:space="preserve"> بل على العكس تبدو الحياة حلوة خضرة بما فيها من شهوات تبدو عظيمة القيمة في حين أن الحقيقة عكس ذلك </w:t>
      </w:r>
      <w:r>
        <w:rPr>
          <w:rFonts w:ascii="Arial" w:hAnsi="Arial" w:cs="Arial"/>
          <w:b/>
          <w:bCs/>
          <w:sz w:val="40"/>
          <w:szCs w:val="40"/>
          <w:rtl/>
          <w:lang w:bidi="ar-EG"/>
        </w:rPr>
        <w:t>تمامًا،</w:t>
      </w:r>
      <w:r w:rsidRPr="00062770">
        <w:rPr>
          <w:rFonts w:ascii="Arial" w:hAnsi="Arial" w:cs="Arial"/>
          <w:b/>
          <w:bCs/>
          <w:sz w:val="40"/>
          <w:szCs w:val="40"/>
          <w:rtl/>
          <w:lang w:bidi="ar-EG"/>
        </w:rPr>
        <w:t xml:space="preserve"> فالمتع التي نعيشها ليست هي المتع</w:t>
      </w:r>
      <w:r>
        <w:rPr>
          <w:rFonts w:ascii="Arial" w:hAnsi="Arial" w:cs="Arial"/>
          <w:b/>
          <w:bCs/>
          <w:sz w:val="40"/>
          <w:szCs w:val="40"/>
          <w:rtl/>
          <w:lang w:bidi="ar-EG"/>
        </w:rPr>
        <w:t>،</w:t>
      </w:r>
      <w:r w:rsidRPr="00062770">
        <w:rPr>
          <w:rFonts w:ascii="Arial" w:hAnsi="Arial" w:cs="Arial"/>
          <w:b/>
          <w:bCs/>
          <w:sz w:val="40"/>
          <w:szCs w:val="40"/>
          <w:rtl/>
          <w:lang w:bidi="ar-EG"/>
        </w:rPr>
        <w:t xml:space="preserve"> والآلام التي نعايشها ليست بآلام</w:t>
      </w:r>
      <w:r>
        <w:rPr>
          <w:rFonts w:ascii="Arial" w:hAnsi="Arial" w:cs="Arial"/>
          <w:b/>
          <w:bCs/>
          <w:sz w:val="40"/>
          <w:szCs w:val="40"/>
          <w:rtl/>
          <w:lang w:bidi="ar-EG"/>
        </w:rPr>
        <w:t>،</w:t>
      </w:r>
      <w:r w:rsidRPr="00062770">
        <w:rPr>
          <w:rFonts w:ascii="Arial" w:hAnsi="Arial" w:cs="Arial"/>
          <w:b/>
          <w:bCs/>
          <w:sz w:val="40"/>
          <w:szCs w:val="40"/>
          <w:rtl/>
          <w:lang w:bidi="ar-EG"/>
        </w:rPr>
        <w:t xml:space="preserve"> وإنما المتع هي متع الجنة والآلام هي آلام النار ونحن </w:t>
      </w:r>
      <w:r w:rsidRPr="00062770">
        <w:rPr>
          <w:rFonts w:ascii="Arial" w:hAnsi="Arial" w:cs="Arial" w:hint="cs"/>
          <w:b/>
          <w:bCs/>
          <w:sz w:val="40"/>
          <w:szCs w:val="40"/>
          <w:rtl/>
          <w:lang w:bidi="ar-EG"/>
        </w:rPr>
        <w:t>نوقن</w:t>
      </w:r>
      <w:r w:rsidRPr="00062770">
        <w:rPr>
          <w:rFonts w:ascii="Arial" w:hAnsi="Arial" w:cs="Arial"/>
          <w:b/>
          <w:bCs/>
          <w:sz w:val="40"/>
          <w:szCs w:val="40"/>
          <w:rtl/>
          <w:lang w:bidi="ar-EG"/>
        </w:rPr>
        <w:t xml:space="preserve"> </w:t>
      </w:r>
      <w:r w:rsidRPr="00062770">
        <w:rPr>
          <w:rFonts w:ascii="Arial" w:hAnsi="Arial" w:cs="Arial" w:hint="cs"/>
          <w:b/>
          <w:bCs/>
          <w:sz w:val="40"/>
          <w:szCs w:val="40"/>
          <w:rtl/>
          <w:lang w:bidi="ar-EG"/>
        </w:rPr>
        <w:t>ب</w:t>
      </w:r>
      <w:r w:rsidRPr="00062770">
        <w:rPr>
          <w:rFonts w:ascii="Arial" w:hAnsi="Arial" w:cs="Arial"/>
          <w:b/>
          <w:bCs/>
          <w:sz w:val="40"/>
          <w:szCs w:val="40"/>
          <w:rtl/>
          <w:lang w:bidi="ar-EG"/>
        </w:rPr>
        <w:t>ذلك ولكننا نتناسى ونتغافل</w:t>
      </w:r>
      <w:r>
        <w:rPr>
          <w:rFonts w:ascii="Arial" w:hAnsi="Arial" w:cs="Arial"/>
          <w:b/>
          <w:bCs/>
          <w:sz w:val="40"/>
          <w:szCs w:val="40"/>
          <w:rtl/>
          <w:lang w:bidi="ar-EG"/>
        </w:rPr>
        <w:t>.</w:t>
      </w:r>
    </w:p>
    <w:p w14:paraId="409EE157" w14:textId="77777777" w:rsidR="009416A0" w:rsidRPr="00E82D93" w:rsidRDefault="009416A0" w:rsidP="00E82D93">
      <w:pPr>
        <w:pStyle w:val="Heading3"/>
        <w:rPr>
          <w:rFonts w:ascii="Arial" w:hAnsi="Arial" w:cs="Arial"/>
          <w:b/>
          <w:bCs/>
          <w:color w:val="auto"/>
          <w:sz w:val="40"/>
          <w:szCs w:val="40"/>
          <w:rtl/>
        </w:rPr>
      </w:pPr>
      <w:bookmarkStart w:id="91" w:name="_Toc56361032"/>
      <w:r w:rsidRPr="00E82D93">
        <w:rPr>
          <w:rFonts w:ascii="Arial" w:hAnsi="Arial" w:cs="Arial"/>
          <w:b/>
          <w:bCs/>
          <w:color w:val="auto"/>
          <w:sz w:val="40"/>
          <w:szCs w:val="40"/>
          <w:highlight w:val="yellow"/>
          <w:rtl/>
        </w:rPr>
        <w:t>ـ الحياة عند لحظات وقوع الخطر:</w:t>
      </w:r>
      <w:bookmarkEnd w:id="91"/>
    </w:p>
    <w:p w14:paraId="1A225C47" w14:textId="29181E0E" w:rsidR="00C03337" w:rsidRPr="00062770" w:rsidRDefault="00C03337"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عندما تقع كارثة معينة أو توشك أن تقع أو عندما يتعرض الناس لخطر معين ما الذي يحدث</w:t>
      </w:r>
      <w:r w:rsidR="00E031FD">
        <w:rPr>
          <w:rFonts w:ascii="Arial" w:hAnsi="Arial" w:cs="Arial"/>
          <w:b/>
          <w:bCs/>
          <w:sz w:val="40"/>
          <w:szCs w:val="40"/>
          <w:rtl/>
        </w:rPr>
        <w:t>؟</w:t>
      </w:r>
      <w:r w:rsidR="00AB3B9D">
        <w:rPr>
          <w:rFonts w:ascii="Arial" w:hAnsi="Arial" w:cs="Arial" w:hint="cs"/>
          <w:b/>
          <w:bCs/>
          <w:sz w:val="40"/>
          <w:szCs w:val="40"/>
          <w:rtl/>
        </w:rPr>
        <w:t>،</w:t>
      </w:r>
      <w:r w:rsidRPr="00062770">
        <w:rPr>
          <w:rFonts w:ascii="Arial" w:hAnsi="Arial" w:cs="Arial"/>
          <w:b/>
          <w:bCs/>
          <w:sz w:val="40"/>
          <w:szCs w:val="40"/>
          <w:rtl/>
        </w:rPr>
        <w:t xml:space="preserve"> إن الناس يعيشون لحظات الخطر في رعب وخوف وهلع وترقب لما يمكن أن يحدث</w:t>
      </w:r>
      <w:r w:rsidR="00834D91">
        <w:rPr>
          <w:rFonts w:ascii="Arial" w:hAnsi="Arial" w:cs="Arial"/>
          <w:b/>
          <w:bCs/>
          <w:sz w:val="40"/>
          <w:szCs w:val="40"/>
          <w:rtl/>
        </w:rPr>
        <w:t>،</w:t>
      </w:r>
      <w:r w:rsidRPr="00062770">
        <w:rPr>
          <w:rFonts w:ascii="Arial" w:hAnsi="Arial" w:cs="Arial"/>
          <w:b/>
          <w:bCs/>
          <w:sz w:val="40"/>
          <w:szCs w:val="40"/>
          <w:rtl/>
        </w:rPr>
        <w:t xml:space="preserve"> كل الناس يتركون عملهم ولعبهم ويتوقفون عن الطعام والشراب ولا ينشغلون بأمور الدنيا </w:t>
      </w:r>
      <w:r w:rsidR="00631937">
        <w:rPr>
          <w:rFonts w:ascii="Arial" w:hAnsi="Arial" w:cs="Arial"/>
          <w:b/>
          <w:bCs/>
          <w:sz w:val="40"/>
          <w:szCs w:val="40"/>
          <w:rtl/>
        </w:rPr>
        <w:t>مطلقًا</w:t>
      </w:r>
      <w:r w:rsidR="00834D91">
        <w:rPr>
          <w:rFonts w:ascii="Arial" w:hAnsi="Arial" w:cs="Arial"/>
          <w:b/>
          <w:bCs/>
          <w:sz w:val="40"/>
          <w:szCs w:val="40"/>
          <w:rtl/>
        </w:rPr>
        <w:t>،</w:t>
      </w:r>
      <w:r w:rsidRPr="00062770">
        <w:rPr>
          <w:rFonts w:ascii="Arial" w:hAnsi="Arial" w:cs="Arial"/>
          <w:b/>
          <w:bCs/>
          <w:sz w:val="40"/>
          <w:szCs w:val="40"/>
          <w:rtl/>
        </w:rPr>
        <w:t xml:space="preserve"> منهم من يجري ومنهم يموت من هول الصدمة ومنهم من يصاب بالهست</w:t>
      </w:r>
      <w:r w:rsidR="00462EDC">
        <w:rPr>
          <w:rFonts w:ascii="Arial" w:hAnsi="Arial" w:cs="Arial" w:hint="cs"/>
          <w:b/>
          <w:bCs/>
          <w:sz w:val="40"/>
          <w:szCs w:val="40"/>
          <w:rtl/>
        </w:rPr>
        <w:t>ي</w:t>
      </w:r>
      <w:r w:rsidRPr="00062770">
        <w:rPr>
          <w:rFonts w:ascii="Arial" w:hAnsi="Arial" w:cs="Arial"/>
          <w:b/>
          <w:bCs/>
          <w:sz w:val="40"/>
          <w:szCs w:val="40"/>
          <w:rtl/>
        </w:rPr>
        <w:t>ريا</w:t>
      </w:r>
      <w:r w:rsidR="00C45D89">
        <w:rPr>
          <w:rFonts w:ascii="Arial" w:hAnsi="Arial" w:cs="Arial"/>
          <w:b/>
          <w:bCs/>
          <w:sz w:val="40"/>
          <w:szCs w:val="40"/>
          <w:rtl/>
        </w:rPr>
        <w:t>.</w:t>
      </w:r>
    </w:p>
    <w:p w14:paraId="333AD09B" w14:textId="1401D5FE" w:rsidR="00C03337" w:rsidRPr="00062770" w:rsidRDefault="00C03337"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السنوات التي نعيشها في هذه الحياة ولو كانت مائة سنة ليست إلا لحظات وقوع الخطر</w:t>
      </w:r>
      <w:r w:rsidR="00834D91">
        <w:rPr>
          <w:rFonts w:ascii="Arial" w:hAnsi="Arial" w:cs="Arial"/>
          <w:b/>
          <w:bCs/>
          <w:sz w:val="40"/>
          <w:szCs w:val="40"/>
          <w:rtl/>
        </w:rPr>
        <w:t>،</w:t>
      </w:r>
      <w:r w:rsidRPr="00062770">
        <w:rPr>
          <w:rFonts w:ascii="Arial" w:hAnsi="Arial" w:cs="Arial"/>
          <w:b/>
          <w:bCs/>
          <w:sz w:val="40"/>
          <w:szCs w:val="40"/>
          <w:rtl/>
        </w:rPr>
        <w:t xml:space="preserve"> والخطر الذي نتعرض له هو أننا الآن مسافرون في لحظات إلى </w:t>
      </w:r>
      <w:r w:rsidR="00B60F3D">
        <w:rPr>
          <w:rFonts w:ascii="Arial" w:hAnsi="Arial" w:cs="Arial"/>
          <w:b/>
          <w:bCs/>
          <w:sz w:val="40"/>
          <w:szCs w:val="40"/>
          <w:rtl/>
        </w:rPr>
        <w:t>الآخرة</w:t>
      </w:r>
      <w:r w:rsidRPr="00062770">
        <w:rPr>
          <w:rFonts w:ascii="Arial" w:hAnsi="Arial" w:cs="Arial"/>
          <w:b/>
          <w:bCs/>
          <w:sz w:val="40"/>
          <w:szCs w:val="40"/>
          <w:rtl/>
        </w:rPr>
        <w:t xml:space="preserve"> بكل ما فيها من أهوال لنعيش فيها حياة أبدية وبلا رجعة</w:t>
      </w:r>
      <w:r w:rsidR="00834D91">
        <w:rPr>
          <w:rFonts w:ascii="Arial" w:hAnsi="Arial" w:cs="Arial"/>
          <w:b/>
          <w:bCs/>
          <w:sz w:val="40"/>
          <w:szCs w:val="40"/>
          <w:rtl/>
        </w:rPr>
        <w:t>،</w:t>
      </w:r>
      <w:r w:rsidRPr="00062770">
        <w:rPr>
          <w:rFonts w:ascii="Arial" w:hAnsi="Arial" w:cs="Arial"/>
          <w:b/>
          <w:bCs/>
          <w:sz w:val="40"/>
          <w:szCs w:val="40"/>
          <w:rtl/>
        </w:rPr>
        <w:t xml:space="preserve"> وكذلك الخطر الهائل </w:t>
      </w:r>
      <w:r w:rsidR="005C010F">
        <w:rPr>
          <w:rFonts w:ascii="Arial" w:hAnsi="Arial" w:cs="Arial"/>
          <w:b/>
          <w:bCs/>
          <w:sz w:val="40"/>
          <w:szCs w:val="40"/>
          <w:rtl/>
        </w:rPr>
        <w:t>جدًا</w:t>
      </w:r>
      <w:r w:rsidRPr="00062770">
        <w:rPr>
          <w:rFonts w:ascii="Arial" w:hAnsi="Arial" w:cs="Arial"/>
          <w:b/>
          <w:bCs/>
          <w:sz w:val="40"/>
          <w:szCs w:val="40"/>
          <w:rtl/>
        </w:rPr>
        <w:t xml:space="preserve"> الذي هو قدرة الله وعلمه ومراقبته لنا</w:t>
      </w:r>
      <w:r w:rsidR="00834D91">
        <w:rPr>
          <w:rFonts w:ascii="Arial" w:hAnsi="Arial" w:cs="Arial"/>
          <w:b/>
          <w:bCs/>
          <w:sz w:val="40"/>
          <w:szCs w:val="40"/>
          <w:rtl/>
        </w:rPr>
        <w:t>،</w:t>
      </w:r>
      <w:r w:rsidRPr="00062770">
        <w:rPr>
          <w:rFonts w:ascii="Arial" w:hAnsi="Arial" w:cs="Arial"/>
          <w:b/>
          <w:bCs/>
          <w:sz w:val="40"/>
          <w:szCs w:val="40"/>
          <w:rtl/>
        </w:rPr>
        <w:t xml:space="preserve"> فقدرة الله معنا في كل مكان أينما ذهبنا ولو في الحصون والمخابئ المحصنة</w:t>
      </w:r>
      <w:r w:rsidR="00834D91">
        <w:rPr>
          <w:rFonts w:ascii="Arial" w:hAnsi="Arial" w:cs="Arial"/>
          <w:b/>
          <w:bCs/>
          <w:sz w:val="40"/>
          <w:szCs w:val="40"/>
          <w:rtl/>
        </w:rPr>
        <w:t>،</w:t>
      </w:r>
      <w:r w:rsidRPr="00062770">
        <w:rPr>
          <w:rFonts w:ascii="Arial" w:hAnsi="Arial" w:cs="Arial"/>
          <w:b/>
          <w:bCs/>
          <w:sz w:val="40"/>
          <w:szCs w:val="40"/>
          <w:rtl/>
        </w:rPr>
        <w:t xml:space="preserve"> وقدرة الله هائلة </w:t>
      </w:r>
      <w:r w:rsidR="005C010F">
        <w:rPr>
          <w:rFonts w:ascii="Arial" w:hAnsi="Arial" w:cs="Arial"/>
          <w:b/>
          <w:bCs/>
          <w:sz w:val="40"/>
          <w:szCs w:val="40"/>
          <w:rtl/>
        </w:rPr>
        <w:t>جدًا</w:t>
      </w:r>
      <w:r w:rsidRPr="00062770">
        <w:rPr>
          <w:rFonts w:ascii="Arial" w:hAnsi="Arial" w:cs="Arial"/>
          <w:b/>
          <w:bCs/>
          <w:sz w:val="40"/>
          <w:szCs w:val="40"/>
          <w:rtl/>
        </w:rPr>
        <w:t xml:space="preserve"> فهي أمر مخيف ومرعب</w:t>
      </w:r>
      <w:r w:rsidR="00834D91">
        <w:rPr>
          <w:rFonts w:ascii="Arial" w:hAnsi="Arial" w:cs="Arial"/>
          <w:b/>
          <w:bCs/>
          <w:sz w:val="40"/>
          <w:szCs w:val="40"/>
          <w:rtl/>
        </w:rPr>
        <w:t>،</w:t>
      </w:r>
      <w:r w:rsidRPr="00062770">
        <w:rPr>
          <w:rFonts w:ascii="Arial" w:hAnsi="Arial" w:cs="Arial"/>
          <w:b/>
          <w:bCs/>
          <w:sz w:val="40"/>
          <w:szCs w:val="40"/>
          <w:rtl/>
        </w:rPr>
        <w:t xml:space="preserve"> وكذلك علم الله ومراقبته لنا ورؤيته لنا في كل مكان ولو في الظلام ولو داخل الحجرات المغلقة</w:t>
      </w:r>
      <w:r w:rsidR="00834D91">
        <w:rPr>
          <w:rFonts w:ascii="Arial" w:hAnsi="Arial" w:cs="Arial"/>
          <w:b/>
          <w:bCs/>
          <w:sz w:val="40"/>
          <w:szCs w:val="40"/>
          <w:rtl/>
        </w:rPr>
        <w:t>،</w:t>
      </w:r>
      <w:r w:rsidRPr="00062770">
        <w:rPr>
          <w:rFonts w:ascii="Arial" w:hAnsi="Arial" w:cs="Arial"/>
          <w:b/>
          <w:bCs/>
          <w:sz w:val="40"/>
          <w:szCs w:val="40"/>
          <w:rtl/>
        </w:rPr>
        <w:t xml:space="preserve"> نحن نعيش في حصار تام ونخضع لهيمنة تامة لن نستطيع أن نفلت أو نهرب</w:t>
      </w:r>
      <w:r w:rsidR="00C45D89">
        <w:rPr>
          <w:rFonts w:ascii="Arial" w:hAnsi="Arial" w:cs="Arial"/>
          <w:b/>
          <w:bCs/>
          <w:sz w:val="40"/>
          <w:szCs w:val="40"/>
          <w:rtl/>
        </w:rPr>
        <w:t>.</w:t>
      </w:r>
    </w:p>
    <w:p w14:paraId="7261A8B7" w14:textId="6EA7ABF6" w:rsidR="00C03337" w:rsidRPr="00062770" w:rsidRDefault="00C03337"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w:t>
      </w:r>
      <w:r w:rsidR="004C716A">
        <w:rPr>
          <w:rFonts w:ascii="Arial" w:hAnsi="Arial" w:cs="Arial"/>
          <w:b/>
          <w:bCs/>
          <w:sz w:val="40"/>
          <w:szCs w:val="40"/>
          <w:rtl/>
        </w:rPr>
        <w:t>أعمال</w:t>
      </w:r>
      <w:r w:rsidRPr="00062770">
        <w:rPr>
          <w:rFonts w:ascii="Arial" w:hAnsi="Arial" w:cs="Arial"/>
          <w:b/>
          <w:bCs/>
          <w:sz w:val="40"/>
          <w:szCs w:val="40"/>
          <w:rtl/>
        </w:rPr>
        <w:t xml:space="preserve"> الدنيا كلها عند لحظة وقوع الخطر ما هي إلا لعب ولهو</w:t>
      </w:r>
      <w:r w:rsidR="00834D91">
        <w:rPr>
          <w:rFonts w:ascii="Arial" w:hAnsi="Arial" w:cs="Arial"/>
          <w:b/>
          <w:bCs/>
          <w:sz w:val="40"/>
          <w:szCs w:val="40"/>
          <w:rtl/>
        </w:rPr>
        <w:t>،</w:t>
      </w:r>
      <w:r w:rsidRPr="00062770">
        <w:rPr>
          <w:rFonts w:ascii="Arial" w:hAnsi="Arial" w:cs="Arial"/>
          <w:b/>
          <w:bCs/>
          <w:sz w:val="40"/>
          <w:szCs w:val="40"/>
          <w:rtl/>
        </w:rPr>
        <w:t xml:space="preserve"> والدنيا ما هي إلا لحظات الخطر</w:t>
      </w:r>
      <w:r w:rsidR="00834D91">
        <w:rPr>
          <w:rFonts w:ascii="Arial" w:hAnsi="Arial" w:cs="Arial"/>
          <w:b/>
          <w:bCs/>
          <w:sz w:val="40"/>
          <w:szCs w:val="40"/>
          <w:rtl/>
        </w:rPr>
        <w:t>،</w:t>
      </w:r>
      <w:r w:rsidRPr="00062770">
        <w:rPr>
          <w:rFonts w:ascii="Arial" w:hAnsi="Arial" w:cs="Arial"/>
          <w:b/>
          <w:bCs/>
          <w:sz w:val="40"/>
          <w:szCs w:val="40"/>
          <w:rtl/>
        </w:rPr>
        <w:t xml:space="preserve"> والعجيب أن هناك نائمون وآخرون يلعبون والخطر يحيط بهم فهؤلاء لا عقل لهم قد ماتت عقولهم</w:t>
      </w:r>
      <w:r w:rsidR="00834D91">
        <w:rPr>
          <w:rFonts w:ascii="Arial" w:hAnsi="Arial" w:cs="Arial"/>
          <w:b/>
          <w:bCs/>
          <w:sz w:val="40"/>
          <w:szCs w:val="40"/>
          <w:rtl/>
        </w:rPr>
        <w:t>،</w:t>
      </w:r>
      <w:r w:rsidRPr="00062770">
        <w:rPr>
          <w:rFonts w:ascii="Arial" w:hAnsi="Arial" w:cs="Arial"/>
          <w:b/>
          <w:bCs/>
          <w:sz w:val="40"/>
          <w:szCs w:val="40"/>
          <w:rtl/>
        </w:rPr>
        <w:t xml:space="preserve"> وهناك آخرون قد أخرجوا كل </w:t>
      </w:r>
      <w:r w:rsidR="004C716A">
        <w:rPr>
          <w:rFonts w:ascii="Arial" w:hAnsi="Arial" w:cs="Arial"/>
          <w:b/>
          <w:bCs/>
          <w:sz w:val="40"/>
          <w:szCs w:val="40"/>
          <w:rtl/>
        </w:rPr>
        <w:t>أعمال</w:t>
      </w:r>
      <w:r w:rsidRPr="00062770">
        <w:rPr>
          <w:rFonts w:ascii="Arial" w:hAnsi="Arial" w:cs="Arial"/>
          <w:b/>
          <w:bCs/>
          <w:sz w:val="40"/>
          <w:szCs w:val="40"/>
          <w:rtl/>
        </w:rPr>
        <w:t xml:space="preserve"> الدنيا من قلوبهم وشمروا سواعدهم ولاذوا بالفرار في رعب وخوف لا يأمنون ما الذي يمكن أن يحدث لهم أو يصيبهم من هذا الخطر الهائل</w:t>
      </w:r>
      <w:r w:rsidR="00834D91">
        <w:rPr>
          <w:rFonts w:ascii="Arial" w:hAnsi="Arial" w:cs="Arial"/>
          <w:b/>
          <w:bCs/>
          <w:sz w:val="40"/>
          <w:szCs w:val="40"/>
          <w:rtl/>
        </w:rPr>
        <w:t>،</w:t>
      </w:r>
      <w:r w:rsidRPr="00062770">
        <w:rPr>
          <w:rFonts w:ascii="Arial" w:hAnsi="Arial" w:cs="Arial"/>
          <w:b/>
          <w:bCs/>
          <w:sz w:val="40"/>
          <w:szCs w:val="40"/>
          <w:rtl/>
        </w:rPr>
        <w:t xml:space="preserve"> فهؤلاء هم أصحاب العقول وهؤلاء هم أولوا الألباب</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أَفَأَمِنَ أَهْلُ الْقُرَى أَنْ يَأْتِيَهُمْ بَأْسُنَا بَيَاتًا وَهُمْ نَائِمُونَ (97) أَوَأَمِنَ أَهْلُ الْقُرَى أَنْ يَأْتِيَهُمْ بَأْسُنَا ضُحًى وَهُمْ يَلْعَبُونَ (98) أَفَأَمِنُوا مَكْرَ اللَّهِ فَلَا يَأْمَنُ مَكْرَ اللَّهِ إِلَّا الْقَوْمُ الْخَاسِرُونَ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89"/>
      </w:r>
      <w:r w:rsidRPr="00062770">
        <w:rPr>
          <w:rFonts w:ascii="Arial" w:hAnsi="Arial" w:cs="Arial"/>
          <w:b/>
          <w:bCs/>
          <w:sz w:val="40"/>
          <w:szCs w:val="40"/>
          <w:vertAlign w:val="superscript"/>
          <w:rtl/>
        </w:rPr>
        <w:t>)</w:t>
      </w:r>
      <w:r w:rsidR="00C45D89">
        <w:rPr>
          <w:rFonts w:ascii="Arial" w:hAnsi="Arial" w:cs="Arial"/>
          <w:b/>
          <w:bCs/>
          <w:sz w:val="40"/>
          <w:szCs w:val="40"/>
          <w:rtl/>
        </w:rPr>
        <w:t>.</w:t>
      </w:r>
    </w:p>
    <w:p w14:paraId="27926F97" w14:textId="21C46C71" w:rsidR="00C03337" w:rsidRPr="00062770" w:rsidRDefault="00C03337" w:rsidP="0038499D">
      <w:pPr>
        <w:tabs>
          <w:tab w:val="right" w:pos="9450"/>
        </w:tabs>
        <w:spacing w:before="12"/>
        <w:ind w:left="26"/>
        <w:jc w:val="both"/>
        <w:rPr>
          <w:rFonts w:ascii="Arial" w:hAnsi="Arial" w:cs="Arial"/>
          <w:b/>
          <w:bCs/>
          <w:sz w:val="40"/>
          <w:szCs w:val="40"/>
          <w:rtl/>
          <w:lang w:bidi="ar-LY"/>
        </w:rPr>
      </w:pPr>
      <w:r w:rsidRPr="00062770">
        <w:rPr>
          <w:rFonts w:ascii="Arial" w:hAnsi="Arial" w:cs="Arial"/>
          <w:b/>
          <w:bCs/>
          <w:sz w:val="40"/>
          <w:szCs w:val="40"/>
          <w:highlight w:val="yellow"/>
          <w:rtl/>
          <w:lang w:bidi="ar-LY"/>
        </w:rPr>
        <w:t>ـ الفارق بين الخيال والسحر وبين الغيبيا</w:t>
      </w:r>
      <w:r w:rsidRPr="00062770">
        <w:rPr>
          <w:rFonts w:ascii="Arial" w:hAnsi="Arial" w:cs="Arial" w:hint="cs"/>
          <w:b/>
          <w:bCs/>
          <w:sz w:val="40"/>
          <w:szCs w:val="40"/>
          <w:highlight w:val="yellow"/>
          <w:rtl/>
          <w:lang w:bidi="ar-LY"/>
        </w:rPr>
        <w:t>ت</w:t>
      </w:r>
      <w:r w:rsidR="0048770E">
        <w:rPr>
          <w:rFonts w:ascii="Arial" w:hAnsi="Arial" w:cs="Arial" w:hint="cs"/>
          <w:b/>
          <w:bCs/>
          <w:sz w:val="40"/>
          <w:szCs w:val="40"/>
          <w:highlight w:val="yellow"/>
          <w:rtl/>
          <w:lang w:bidi="ar-LY"/>
        </w:rPr>
        <w:t>:</w:t>
      </w:r>
    </w:p>
    <w:p w14:paraId="37CFB81E" w14:textId="0780F6BB" w:rsidR="00C03337" w:rsidRPr="00062770" w:rsidRDefault="00C03337" w:rsidP="0038499D">
      <w:pPr>
        <w:tabs>
          <w:tab w:val="right" w:pos="9450"/>
        </w:tabs>
        <w:spacing w:before="12"/>
        <w:ind w:left="26"/>
        <w:jc w:val="both"/>
        <w:rPr>
          <w:rFonts w:ascii="Arial" w:hAnsi="Arial" w:cs="Arial"/>
          <w:b/>
          <w:bCs/>
          <w:sz w:val="40"/>
          <w:szCs w:val="40"/>
          <w:rtl/>
          <w:lang w:bidi="ar-LY"/>
        </w:rPr>
      </w:pPr>
      <w:r w:rsidRPr="00062770">
        <w:rPr>
          <w:rFonts w:ascii="Arial" w:hAnsi="Arial" w:cs="Arial"/>
          <w:b/>
          <w:bCs/>
          <w:sz w:val="40"/>
          <w:szCs w:val="40"/>
          <w:rtl/>
          <w:lang w:bidi="ar-LY"/>
        </w:rPr>
        <w:t>ـ الفارق في أمرين هما</w:t>
      </w:r>
      <w:r w:rsidR="0048770E">
        <w:rPr>
          <w:rFonts w:ascii="Arial" w:hAnsi="Arial" w:cs="Arial"/>
          <w:b/>
          <w:bCs/>
          <w:sz w:val="40"/>
          <w:szCs w:val="40"/>
          <w:rtl/>
          <w:lang w:bidi="ar-LY"/>
        </w:rPr>
        <w:t>:</w:t>
      </w:r>
    </w:p>
    <w:p w14:paraId="36D71C95" w14:textId="1787E552" w:rsidR="00C03337" w:rsidRPr="00062770" w:rsidRDefault="00C03337" w:rsidP="0038499D">
      <w:pPr>
        <w:tabs>
          <w:tab w:val="right" w:pos="9450"/>
        </w:tabs>
        <w:spacing w:before="12"/>
        <w:ind w:left="26"/>
        <w:jc w:val="both"/>
        <w:rPr>
          <w:rFonts w:ascii="Arial" w:hAnsi="Arial" w:cs="Arial"/>
          <w:b/>
          <w:bCs/>
          <w:sz w:val="40"/>
          <w:szCs w:val="40"/>
          <w:rtl/>
          <w:lang w:bidi="ar-LY"/>
        </w:rPr>
      </w:pPr>
      <w:r w:rsidRPr="00062770">
        <w:rPr>
          <w:rFonts w:ascii="Arial" w:hAnsi="Arial" w:cs="Arial"/>
          <w:b/>
          <w:bCs/>
          <w:sz w:val="40"/>
          <w:szCs w:val="40"/>
          <w:rtl/>
          <w:lang w:bidi="ar-LY"/>
        </w:rPr>
        <w:t xml:space="preserve">1ـ الغيبيات </w:t>
      </w:r>
      <w:r w:rsidR="00067BDA">
        <w:rPr>
          <w:rFonts w:ascii="Arial" w:hAnsi="Arial" w:cs="Arial" w:hint="cs"/>
          <w:b/>
          <w:bCs/>
          <w:sz w:val="40"/>
          <w:szCs w:val="40"/>
          <w:rtl/>
          <w:lang w:bidi="ar-LY"/>
        </w:rPr>
        <w:t>أ</w:t>
      </w:r>
      <w:r w:rsidRPr="00062770">
        <w:rPr>
          <w:rFonts w:ascii="Arial" w:hAnsi="Arial" w:cs="Arial"/>
          <w:b/>
          <w:bCs/>
          <w:sz w:val="40"/>
          <w:szCs w:val="40"/>
          <w:rtl/>
          <w:lang w:bidi="ar-LY"/>
        </w:rPr>
        <w:t>عجب و</w:t>
      </w:r>
      <w:r w:rsidR="00067BDA">
        <w:rPr>
          <w:rFonts w:ascii="Arial" w:hAnsi="Arial" w:cs="Arial" w:hint="cs"/>
          <w:b/>
          <w:bCs/>
          <w:sz w:val="40"/>
          <w:szCs w:val="40"/>
          <w:rtl/>
          <w:lang w:bidi="ar-LY"/>
        </w:rPr>
        <w:t>أ</w:t>
      </w:r>
      <w:r w:rsidRPr="00062770">
        <w:rPr>
          <w:rFonts w:ascii="Arial" w:hAnsi="Arial" w:cs="Arial"/>
          <w:b/>
          <w:bCs/>
          <w:sz w:val="40"/>
          <w:szCs w:val="40"/>
          <w:rtl/>
          <w:lang w:bidi="ar-LY"/>
        </w:rPr>
        <w:t>غرب من الخيال والسحر</w:t>
      </w:r>
      <w:r w:rsidR="00834D91">
        <w:rPr>
          <w:rFonts w:ascii="Arial" w:hAnsi="Arial" w:cs="Arial"/>
          <w:b/>
          <w:bCs/>
          <w:sz w:val="40"/>
          <w:szCs w:val="40"/>
          <w:rtl/>
          <w:lang w:bidi="ar-LY"/>
        </w:rPr>
        <w:t>،</w:t>
      </w:r>
      <w:r w:rsidRPr="00062770">
        <w:rPr>
          <w:rFonts w:ascii="Arial" w:hAnsi="Arial" w:cs="Arial"/>
          <w:b/>
          <w:bCs/>
          <w:sz w:val="40"/>
          <w:szCs w:val="40"/>
          <w:rtl/>
          <w:lang w:bidi="ar-LY"/>
        </w:rPr>
        <w:t xml:space="preserve"> </w:t>
      </w:r>
      <w:r w:rsidR="00605BB3">
        <w:rPr>
          <w:rFonts w:ascii="Arial" w:hAnsi="Arial" w:cs="Arial"/>
          <w:b/>
          <w:bCs/>
          <w:sz w:val="40"/>
          <w:szCs w:val="40"/>
          <w:rtl/>
          <w:lang w:bidi="ar-LY"/>
        </w:rPr>
        <w:t>فمثلًا</w:t>
      </w:r>
      <w:r w:rsidRPr="00062770">
        <w:rPr>
          <w:rFonts w:ascii="Arial" w:hAnsi="Arial" w:cs="Arial"/>
          <w:b/>
          <w:bCs/>
          <w:sz w:val="40"/>
          <w:szCs w:val="40"/>
          <w:rtl/>
          <w:lang w:bidi="ar-LY"/>
        </w:rPr>
        <w:t xml:space="preserve"> الجنة فيها ما لا عين رأت ولا أذن سمعت ولا خطر على قلب بشر</w:t>
      </w:r>
      <w:r w:rsidR="00834D91">
        <w:rPr>
          <w:rFonts w:ascii="Arial" w:hAnsi="Arial" w:cs="Arial"/>
          <w:b/>
          <w:bCs/>
          <w:sz w:val="40"/>
          <w:szCs w:val="40"/>
          <w:rtl/>
          <w:lang w:bidi="ar-LY"/>
        </w:rPr>
        <w:t>،</w:t>
      </w:r>
      <w:r w:rsidRPr="00062770">
        <w:rPr>
          <w:rFonts w:ascii="Arial" w:hAnsi="Arial" w:cs="Arial"/>
          <w:b/>
          <w:bCs/>
          <w:sz w:val="40"/>
          <w:szCs w:val="40"/>
          <w:rtl/>
          <w:lang w:bidi="ar-LY"/>
        </w:rPr>
        <w:t xml:space="preserve"> والله يقول للشيء كن فيكون ولا يعجزه شيء</w:t>
      </w:r>
      <w:r w:rsidR="00C45D89">
        <w:rPr>
          <w:rFonts w:ascii="Arial" w:hAnsi="Arial" w:cs="Arial"/>
          <w:b/>
          <w:bCs/>
          <w:sz w:val="40"/>
          <w:szCs w:val="40"/>
          <w:rtl/>
          <w:lang w:bidi="ar-LY"/>
        </w:rPr>
        <w:t>.</w:t>
      </w:r>
    </w:p>
    <w:p w14:paraId="7570571E" w14:textId="537545A4" w:rsidR="00C03337" w:rsidRPr="00062770" w:rsidRDefault="00C03337" w:rsidP="0038499D">
      <w:pPr>
        <w:tabs>
          <w:tab w:val="right" w:pos="9450"/>
        </w:tabs>
        <w:autoSpaceDE w:val="0"/>
        <w:autoSpaceDN w:val="0"/>
        <w:adjustRightInd w:val="0"/>
        <w:spacing w:before="12"/>
        <w:ind w:left="26"/>
        <w:jc w:val="both"/>
        <w:rPr>
          <w:rFonts w:ascii="Arial" w:hAnsi="Arial" w:cs="Arial"/>
          <w:b/>
          <w:bCs/>
          <w:sz w:val="40"/>
          <w:szCs w:val="40"/>
          <w:rtl/>
          <w:lang w:bidi="ar-LY"/>
        </w:rPr>
      </w:pPr>
      <w:r w:rsidRPr="00062770">
        <w:rPr>
          <w:rFonts w:ascii="Arial" w:hAnsi="Arial" w:cs="Arial"/>
          <w:b/>
          <w:bCs/>
          <w:sz w:val="40"/>
          <w:szCs w:val="40"/>
          <w:rtl/>
          <w:lang w:bidi="ar-LY"/>
        </w:rPr>
        <w:t>2ـ الغيبيات حقيقة</w:t>
      </w:r>
      <w:r w:rsidR="00067BDA">
        <w:rPr>
          <w:rFonts w:ascii="Arial" w:hAnsi="Arial" w:cs="Arial" w:hint="cs"/>
          <w:b/>
          <w:bCs/>
          <w:sz w:val="40"/>
          <w:szCs w:val="40"/>
          <w:rtl/>
          <w:lang w:bidi="ar-LY"/>
        </w:rPr>
        <w:t>،</w:t>
      </w:r>
      <w:r w:rsidRPr="00062770">
        <w:rPr>
          <w:rFonts w:ascii="Arial" w:hAnsi="Arial" w:cs="Arial"/>
          <w:b/>
          <w:bCs/>
          <w:sz w:val="40"/>
          <w:szCs w:val="40"/>
          <w:rtl/>
          <w:lang w:bidi="ar-LY"/>
        </w:rPr>
        <w:t xml:space="preserve"> أما الخيال والسحر فهو وهم</w:t>
      </w:r>
      <w:r w:rsidR="00C45D89">
        <w:rPr>
          <w:rFonts w:ascii="Arial" w:hAnsi="Arial" w:cs="Arial"/>
          <w:b/>
          <w:bCs/>
          <w:sz w:val="40"/>
          <w:szCs w:val="40"/>
          <w:rtl/>
          <w:lang w:bidi="ar-LY"/>
        </w:rPr>
        <w:t>.</w:t>
      </w:r>
    </w:p>
    <w:p w14:paraId="71CB15AD" w14:textId="54FD9006" w:rsidR="00C03337" w:rsidRPr="00062770" w:rsidRDefault="00C03337"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highlight w:val="yellow"/>
          <w:rtl/>
        </w:rPr>
        <w:t>ـ مثال يوضح حجم الخطر الهائل الواقع علينا</w:t>
      </w:r>
      <w:r w:rsidR="0048770E">
        <w:rPr>
          <w:rFonts w:ascii="Arial" w:hAnsi="Arial" w:cs="Arial"/>
          <w:b/>
          <w:bCs/>
          <w:sz w:val="40"/>
          <w:szCs w:val="40"/>
          <w:highlight w:val="yellow"/>
          <w:rtl/>
        </w:rPr>
        <w:t>:</w:t>
      </w:r>
    </w:p>
    <w:p w14:paraId="170B90C0" w14:textId="1F6D9F73" w:rsidR="00C03337" w:rsidRPr="00062770" w:rsidRDefault="00C03337"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الدنيا عبارة عن حجرة هادئة </w:t>
      </w:r>
      <w:r w:rsidR="0046569B">
        <w:rPr>
          <w:rFonts w:ascii="Arial" w:hAnsi="Arial" w:cs="Arial"/>
          <w:b/>
          <w:bCs/>
          <w:sz w:val="40"/>
          <w:szCs w:val="40"/>
          <w:rtl/>
        </w:rPr>
        <w:t>تمامًا</w:t>
      </w:r>
      <w:r w:rsidRPr="00062770">
        <w:rPr>
          <w:rFonts w:ascii="Arial" w:hAnsi="Arial" w:cs="Arial"/>
          <w:b/>
          <w:bCs/>
          <w:sz w:val="40"/>
          <w:szCs w:val="40"/>
          <w:rtl/>
        </w:rPr>
        <w:t xml:space="preserve"> وساكنة</w:t>
      </w:r>
      <w:r w:rsidR="00834D91">
        <w:rPr>
          <w:rFonts w:ascii="Arial" w:hAnsi="Arial" w:cs="Arial"/>
          <w:b/>
          <w:bCs/>
          <w:sz w:val="40"/>
          <w:szCs w:val="40"/>
          <w:rtl/>
        </w:rPr>
        <w:t>،</w:t>
      </w:r>
      <w:r w:rsidRPr="00062770">
        <w:rPr>
          <w:rFonts w:ascii="Arial" w:hAnsi="Arial" w:cs="Arial"/>
          <w:b/>
          <w:bCs/>
          <w:sz w:val="40"/>
          <w:szCs w:val="40"/>
          <w:rtl/>
        </w:rPr>
        <w:t xml:space="preserve"> وداخل هذه الحجرة يوجد رجل يلهو ويلعب وسط هذا الجو الهادئ</w:t>
      </w:r>
      <w:r w:rsidR="00834D91">
        <w:rPr>
          <w:rFonts w:ascii="Arial" w:hAnsi="Arial" w:cs="Arial"/>
          <w:b/>
          <w:bCs/>
          <w:sz w:val="40"/>
          <w:szCs w:val="40"/>
          <w:rtl/>
        </w:rPr>
        <w:t>،</w:t>
      </w:r>
      <w:r w:rsidRPr="00062770">
        <w:rPr>
          <w:rFonts w:ascii="Arial" w:hAnsi="Arial" w:cs="Arial"/>
          <w:b/>
          <w:bCs/>
          <w:sz w:val="40"/>
          <w:szCs w:val="40"/>
          <w:rtl/>
        </w:rPr>
        <w:t xml:space="preserve"> وخارج الحجرة توجد نار هائلة تقترب وتوشك أن تشتعل بالحجرة</w:t>
      </w:r>
      <w:r w:rsidR="00834D91">
        <w:rPr>
          <w:rFonts w:ascii="Arial" w:hAnsi="Arial" w:cs="Arial"/>
          <w:b/>
          <w:bCs/>
          <w:sz w:val="40"/>
          <w:szCs w:val="40"/>
          <w:rtl/>
        </w:rPr>
        <w:t>،</w:t>
      </w:r>
      <w:r w:rsidRPr="00062770">
        <w:rPr>
          <w:rFonts w:ascii="Arial" w:hAnsi="Arial" w:cs="Arial"/>
          <w:b/>
          <w:bCs/>
          <w:sz w:val="40"/>
          <w:szCs w:val="40"/>
          <w:rtl/>
        </w:rPr>
        <w:t xml:space="preserve"> والرسل جاءت تدق الباب بشدة وتنادي بصوت عال</w:t>
      </w:r>
      <w:r w:rsidR="00A601D4">
        <w:rPr>
          <w:rFonts w:ascii="Arial" w:hAnsi="Arial" w:cs="Arial" w:hint="cs"/>
          <w:b/>
          <w:bCs/>
          <w:sz w:val="40"/>
          <w:szCs w:val="40"/>
          <w:rtl/>
        </w:rPr>
        <w:t>ٍ</w:t>
      </w:r>
      <w:r w:rsidR="0048770E">
        <w:rPr>
          <w:rFonts w:ascii="Arial" w:hAnsi="Arial" w:cs="Arial"/>
          <w:b/>
          <w:bCs/>
          <w:sz w:val="40"/>
          <w:szCs w:val="40"/>
          <w:rtl/>
        </w:rPr>
        <w:t>:</w:t>
      </w:r>
      <w:r w:rsidRPr="00062770">
        <w:rPr>
          <w:rFonts w:ascii="Arial" w:hAnsi="Arial" w:cs="Arial"/>
          <w:b/>
          <w:bCs/>
          <w:sz w:val="40"/>
          <w:szCs w:val="40"/>
          <w:rtl/>
        </w:rPr>
        <w:t xml:space="preserve"> احذروا النار احذروا النار</w:t>
      </w:r>
      <w:r w:rsidR="00911AAC">
        <w:rPr>
          <w:rFonts w:ascii="Arial" w:hAnsi="Arial" w:cs="Arial"/>
          <w:b/>
          <w:bCs/>
          <w:sz w:val="40"/>
          <w:szCs w:val="40"/>
          <w:rtl/>
        </w:rPr>
        <w:t>!</w:t>
      </w:r>
      <w:r w:rsidRPr="00062770">
        <w:rPr>
          <w:rFonts w:ascii="Arial" w:hAnsi="Arial" w:cs="Arial"/>
          <w:b/>
          <w:bCs/>
          <w:sz w:val="40"/>
          <w:szCs w:val="40"/>
          <w:rtl/>
        </w:rPr>
        <w:t xml:space="preserve"> وتنادي على من في الحجرة أن ينظر إلى الشباك ليرى النار</w:t>
      </w:r>
      <w:r w:rsidR="00834D91">
        <w:rPr>
          <w:rFonts w:ascii="Arial" w:hAnsi="Arial" w:cs="Arial"/>
          <w:b/>
          <w:bCs/>
          <w:sz w:val="40"/>
          <w:szCs w:val="40"/>
          <w:rtl/>
        </w:rPr>
        <w:t>،</w:t>
      </w:r>
      <w:r w:rsidRPr="00062770">
        <w:rPr>
          <w:rFonts w:ascii="Arial" w:hAnsi="Arial" w:cs="Arial"/>
          <w:b/>
          <w:bCs/>
          <w:sz w:val="40"/>
          <w:szCs w:val="40"/>
          <w:rtl/>
        </w:rPr>
        <w:t xml:space="preserve"> وتدله على ممر للنجاة وسط النار يؤدي إلى حدائق وقصور فيها الأمان والمتع والملذات </w:t>
      </w:r>
      <w:r w:rsidR="002F7FEA">
        <w:rPr>
          <w:rFonts w:ascii="Arial" w:hAnsi="Arial" w:cs="Arial"/>
          <w:b/>
          <w:bCs/>
          <w:sz w:val="40"/>
          <w:szCs w:val="40"/>
          <w:rtl/>
        </w:rPr>
        <w:t>(</w:t>
      </w:r>
      <w:r w:rsidRPr="00062770">
        <w:rPr>
          <w:rFonts w:ascii="Arial" w:hAnsi="Arial" w:cs="Arial"/>
          <w:b/>
          <w:bCs/>
          <w:sz w:val="40"/>
          <w:szCs w:val="40"/>
          <w:rtl/>
        </w:rPr>
        <w:t>الجنة</w:t>
      </w:r>
      <w:r w:rsidR="003B10AA">
        <w:rPr>
          <w:rFonts w:ascii="Arial" w:hAnsi="Arial" w:cs="Arial"/>
          <w:b/>
          <w:bCs/>
          <w:sz w:val="40"/>
          <w:szCs w:val="40"/>
          <w:rtl/>
        </w:rPr>
        <w:t>)</w:t>
      </w:r>
      <w:r w:rsidR="00834D91">
        <w:rPr>
          <w:rFonts w:ascii="Arial" w:hAnsi="Arial" w:cs="Arial"/>
          <w:b/>
          <w:bCs/>
          <w:sz w:val="40"/>
          <w:szCs w:val="40"/>
          <w:rtl/>
        </w:rPr>
        <w:t>،</w:t>
      </w:r>
      <w:r w:rsidRPr="00062770">
        <w:rPr>
          <w:rFonts w:ascii="Arial" w:hAnsi="Arial" w:cs="Arial"/>
          <w:b/>
          <w:bCs/>
          <w:sz w:val="40"/>
          <w:szCs w:val="40"/>
          <w:rtl/>
        </w:rPr>
        <w:t xml:space="preserve"> فسمع الرجل النداء ورأى النار من الشباك</w:t>
      </w:r>
      <w:r w:rsidR="00834D91">
        <w:rPr>
          <w:rFonts w:ascii="Arial" w:hAnsi="Arial" w:cs="Arial"/>
          <w:b/>
          <w:bCs/>
          <w:sz w:val="40"/>
          <w:szCs w:val="40"/>
          <w:rtl/>
        </w:rPr>
        <w:t>،</w:t>
      </w:r>
      <w:r w:rsidRPr="00062770">
        <w:rPr>
          <w:rFonts w:ascii="Arial" w:hAnsi="Arial" w:cs="Arial"/>
          <w:b/>
          <w:bCs/>
          <w:sz w:val="40"/>
          <w:szCs w:val="40"/>
          <w:rtl/>
        </w:rPr>
        <w:t xml:space="preserve"> ولكنه تجاهل </w:t>
      </w:r>
      <w:r w:rsidR="00437215" w:rsidRPr="00062770">
        <w:rPr>
          <w:rFonts w:ascii="Arial" w:hAnsi="Arial" w:cs="Arial"/>
          <w:b/>
          <w:bCs/>
          <w:sz w:val="40"/>
          <w:szCs w:val="40"/>
          <w:rtl/>
        </w:rPr>
        <w:t>الأمر</w:t>
      </w:r>
      <w:r w:rsidRPr="00062770">
        <w:rPr>
          <w:rFonts w:ascii="Arial" w:hAnsi="Arial" w:cs="Arial"/>
          <w:b/>
          <w:bCs/>
          <w:sz w:val="40"/>
          <w:szCs w:val="40"/>
          <w:rtl/>
        </w:rPr>
        <w:t xml:space="preserve"> وتغافل عنه كأنه لم يسمع النداء وكأنه لم ير</w:t>
      </w:r>
      <w:r w:rsidR="000E1238">
        <w:rPr>
          <w:rFonts w:ascii="Arial" w:hAnsi="Arial" w:cs="Arial" w:hint="cs"/>
          <w:b/>
          <w:bCs/>
          <w:sz w:val="40"/>
          <w:szCs w:val="40"/>
          <w:rtl/>
        </w:rPr>
        <w:t>َ</w:t>
      </w:r>
      <w:r w:rsidRPr="00062770">
        <w:rPr>
          <w:rFonts w:ascii="Arial" w:hAnsi="Arial" w:cs="Arial"/>
          <w:b/>
          <w:bCs/>
          <w:sz w:val="40"/>
          <w:szCs w:val="40"/>
          <w:rtl/>
        </w:rPr>
        <w:t xml:space="preserve"> النار من الشباك وكأنه لم يفهم ما قالته الرسل</w:t>
      </w:r>
      <w:r w:rsidR="00834D91">
        <w:rPr>
          <w:rFonts w:ascii="Arial" w:hAnsi="Arial" w:cs="Arial"/>
          <w:b/>
          <w:bCs/>
          <w:sz w:val="40"/>
          <w:szCs w:val="40"/>
          <w:rtl/>
        </w:rPr>
        <w:t>،</w:t>
      </w:r>
      <w:r w:rsidRPr="00062770">
        <w:rPr>
          <w:rFonts w:ascii="Arial" w:hAnsi="Arial" w:cs="Arial"/>
          <w:b/>
          <w:bCs/>
          <w:sz w:val="40"/>
          <w:szCs w:val="40"/>
          <w:rtl/>
        </w:rPr>
        <w:t xml:space="preserve"> واستمر في لعبه ولهوه وسط الجو الهادئ داخل الحجرة</w:t>
      </w:r>
      <w:r w:rsidR="00834D91">
        <w:rPr>
          <w:rFonts w:ascii="Arial" w:hAnsi="Arial" w:cs="Arial"/>
          <w:b/>
          <w:bCs/>
          <w:sz w:val="40"/>
          <w:szCs w:val="40"/>
          <w:rtl/>
        </w:rPr>
        <w:t>،</w:t>
      </w:r>
      <w:r w:rsidRPr="00062770">
        <w:rPr>
          <w:rFonts w:ascii="Arial" w:hAnsi="Arial" w:cs="Arial"/>
          <w:b/>
          <w:bCs/>
          <w:sz w:val="40"/>
          <w:szCs w:val="40"/>
          <w:rtl/>
        </w:rPr>
        <w:t xml:space="preserve"> ولم تتأثر مشاعره ولم يتحرك للهرب</w:t>
      </w:r>
      <w:r w:rsidR="00834D91">
        <w:rPr>
          <w:rFonts w:ascii="Arial" w:hAnsi="Arial" w:cs="Arial"/>
          <w:b/>
          <w:bCs/>
          <w:sz w:val="40"/>
          <w:szCs w:val="40"/>
          <w:rtl/>
        </w:rPr>
        <w:t>،</w:t>
      </w:r>
      <w:r w:rsidRPr="00062770">
        <w:rPr>
          <w:rFonts w:ascii="Arial" w:hAnsi="Arial" w:cs="Arial"/>
          <w:b/>
          <w:bCs/>
          <w:sz w:val="40"/>
          <w:szCs w:val="40"/>
          <w:rtl/>
        </w:rPr>
        <w:t xml:space="preserve"> فكأن هذا الرجل لا سمع له ولا بصر له ولا عقل له ولا مشاعر له وكأن جوارحه لا تعمل فكأنه ميت</w:t>
      </w:r>
      <w:r w:rsidR="00834D91">
        <w:rPr>
          <w:rFonts w:ascii="Arial" w:hAnsi="Arial" w:cs="Arial"/>
          <w:b/>
          <w:bCs/>
          <w:sz w:val="40"/>
          <w:szCs w:val="40"/>
          <w:rtl/>
        </w:rPr>
        <w:t>،</w:t>
      </w:r>
      <w:r w:rsidRPr="00062770">
        <w:rPr>
          <w:rFonts w:ascii="Arial" w:hAnsi="Arial" w:cs="Arial"/>
          <w:b/>
          <w:bCs/>
          <w:sz w:val="40"/>
          <w:szCs w:val="40"/>
          <w:rtl/>
        </w:rPr>
        <w:t xml:space="preserve"> فرغم أن هذا الرجل يلعب ويلهو لكنه في الحقيقة ميت</w:t>
      </w:r>
      <w:r w:rsidR="00911AAC">
        <w:rPr>
          <w:rFonts w:ascii="Arial" w:hAnsi="Arial" w:cs="Arial"/>
          <w:b/>
          <w:bCs/>
          <w:sz w:val="40"/>
          <w:szCs w:val="40"/>
          <w:rtl/>
        </w:rPr>
        <w:t>!</w:t>
      </w:r>
      <w:r w:rsidRPr="00062770">
        <w:rPr>
          <w:rFonts w:ascii="Arial" w:hAnsi="Arial" w:cs="Arial"/>
          <w:b/>
          <w:bCs/>
          <w:sz w:val="40"/>
          <w:szCs w:val="40"/>
          <w:rtl/>
        </w:rPr>
        <w:t xml:space="preserve"> فمهما أخذت تنادي فيه</w:t>
      </w:r>
      <w:r w:rsidR="0048770E">
        <w:rPr>
          <w:rFonts w:ascii="Arial" w:hAnsi="Arial" w:cs="Arial"/>
          <w:b/>
          <w:bCs/>
          <w:sz w:val="40"/>
          <w:szCs w:val="40"/>
          <w:rtl/>
        </w:rPr>
        <w:t>:</w:t>
      </w:r>
      <w:r w:rsidRPr="00062770">
        <w:rPr>
          <w:rFonts w:ascii="Arial" w:hAnsi="Arial" w:cs="Arial"/>
          <w:b/>
          <w:bCs/>
          <w:sz w:val="40"/>
          <w:szCs w:val="40"/>
          <w:rtl/>
        </w:rPr>
        <w:t xml:space="preserve"> احذر النار</w:t>
      </w:r>
      <w:r w:rsidR="00911AAC">
        <w:rPr>
          <w:rFonts w:ascii="Arial" w:hAnsi="Arial" w:cs="Arial"/>
          <w:b/>
          <w:bCs/>
          <w:sz w:val="40"/>
          <w:szCs w:val="40"/>
          <w:rtl/>
        </w:rPr>
        <w:t>!</w:t>
      </w:r>
      <w:r w:rsidRPr="00062770">
        <w:rPr>
          <w:rFonts w:ascii="Arial" w:hAnsi="Arial" w:cs="Arial"/>
          <w:b/>
          <w:bCs/>
          <w:sz w:val="40"/>
          <w:szCs w:val="40"/>
          <w:rtl/>
        </w:rPr>
        <w:t xml:space="preserve"> فكأنما تكلم </w:t>
      </w:r>
      <w:r w:rsidR="00355DBB">
        <w:rPr>
          <w:rFonts w:ascii="Arial" w:hAnsi="Arial" w:cs="Arial"/>
          <w:b/>
          <w:bCs/>
          <w:sz w:val="40"/>
          <w:szCs w:val="40"/>
          <w:rtl/>
        </w:rPr>
        <w:t>ميتًا</w:t>
      </w:r>
      <w:r w:rsidRPr="00062770">
        <w:rPr>
          <w:rFonts w:ascii="Arial" w:hAnsi="Arial" w:cs="Arial"/>
          <w:b/>
          <w:bCs/>
          <w:sz w:val="40"/>
          <w:szCs w:val="40"/>
          <w:rtl/>
        </w:rPr>
        <w:t xml:space="preserve"> لا روح فيه</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إِنَّكَ لَا تُسْمِعُ الْمَوْتَى وَلَا تُسْمِعُ الصُّمَّ الدُّعَاءَ إِذَا وَلَّوْا مُدْبِرِينَ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90"/>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فهذا الرجل كالأنعام يأكل ويشرب ويتناسل وينام</w:t>
      </w:r>
      <w:r w:rsidR="00834D91">
        <w:rPr>
          <w:rFonts w:ascii="Arial" w:hAnsi="Arial" w:cs="Arial"/>
          <w:b/>
          <w:bCs/>
          <w:sz w:val="40"/>
          <w:szCs w:val="40"/>
          <w:rtl/>
        </w:rPr>
        <w:t>،</w:t>
      </w:r>
      <w:r w:rsidRPr="00062770">
        <w:rPr>
          <w:rFonts w:ascii="Arial" w:hAnsi="Arial" w:cs="Arial"/>
          <w:b/>
          <w:bCs/>
          <w:sz w:val="40"/>
          <w:szCs w:val="40"/>
          <w:rtl/>
        </w:rPr>
        <w:t xml:space="preserve"> والبهائم لا تفقه خطاب البشر مهما ناديتها</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 xml:space="preserve">وَلَقَدْ ذَرَأْنَا لِجَهَنَّمَ </w:t>
      </w:r>
      <w:r w:rsidR="00684C20">
        <w:rPr>
          <w:rFonts w:ascii="Arial" w:hAnsi="Arial" w:cs="Arial"/>
          <w:b/>
          <w:bCs/>
          <w:sz w:val="40"/>
          <w:szCs w:val="40"/>
          <w:rtl/>
        </w:rPr>
        <w:t>كثيرًا</w:t>
      </w:r>
      <w:r w:rsidRPr="00062770">
        <w:rPr>
          <w:rFonts w:ascii="Arial" w:hAnsi="Arial" w:cs="Arial"/>
          <w:b/>
          <w:bCs/>
          <w:sz w:val="40"/>
          <w:szCs w:val="40"/>
          <w:rtl/>
        </w:rPr>
        <w:t xml:space="preserve"> مِنَ الْجِنِّ وَالْأِنْسِ لَهُمْ قُلُوبٌ لا يَفْقَهُونَ بِهَا وَلَهُمْ أَعْيُنٌ لا يُبْصِرُونَ بِهَا وَلَهُمْ آذَانٌ لا يَسْمَعُونَ بِهَا أُولَئِكَ كَالأنعام بَلْ هُمْ أَضَلُّ أُولَئِكَ هُمُ الْغَافِلُونَ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91"/>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فما زالت الرسل تدق الباب وتنادي وهو يستمع إليهم وهو يلعب مثلما يستمع إلى أمر تافه أو لا قيمة له</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اقْتَرَبَ لِلنَّاسِ حِسَابُهُمْ وَهُمْ فِي غَفْلَةٍ مُعْرِضُونَ (1) مَا يَأْتِيهِمْ مِنْ ذِكْرٍ مِنْ رَبِّهِمْ مُحْدَثٍ إلا اسْتَمَعُوهُ وَهُمْ يَلْعَبُونَ</w:t>
      </w:r>
      <w:r w:rsidR="00834D91">
        <w:rPr>
          <w:rFonts w:ascii="Arial" w:hAnsi="Arial" w:cs="Arial"/>
          <w:b/>
          <w:bCs/>
          <w:sz w:val="40"/>
          <w:szCs w:val="40"/>
          <w:rtl/>
        </w:rPr>
        <w:t>،</w:t>
      </w:r>
      <w:r w:rsidRPr="00062770">
        <w:rPr>
          <w:rFonts w:ascii="Arial" w:hAnsi="Arial" w:cs="Arial"/>
          <w:b/>
          <w:bCs/>
          <w:sz w:val="40"/>
          <w:szCs w:val="40"/>
          <w:rtl/>
        </w:rPr>
        <w:t xml:space="preserve"> لاهِيَةً قُلُوبُهُمْ</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392"/>
      </w:r>
      <w:r w:rsidRPr="00062770">
        <w:rPr>
          <w:rFonts w:ascii="Arial" w:hAnsi="Arial" w:cs="Arial"/>
          <w:b/>
          <w:bCs/>
          <w:sz w:val="40"/>
          <w:szCs w:val="40"/>
          <w:vertAlign w:val="superscript"/>
          <w:rtl/>
        </w:rPr>
        <w:t>)</w:t>
      </w:r>
      <w:r w:rsidR="00C45D89">
        <w:rPr>
          <w:rFonts w:ascii="Arial" w:hAnsi="Arial" w:cs="Arial"/>
          <w:b/>
          <w:bCs/>
          <w:sz w:val="40"/>
          <w:szCs w:val="40"/>
          <w:rtl/>
        </w:rPr>
        <w:t>.</w:t>
      </w:r>
    </w:p>
    <w:p w14:paraId="31BCD5D1" w14:textId="3C5CE1C6" w:rsidR="00C03337" w:rsidRPr="00062770" w:rsidRDefault="00C03337" w:rsidP="00487810">
      <w:pPr>
        <w:tabs>
          <w:tab w:val="right" w:pos="9450"/>
        </w:tabs>
        <w:autoSpaceDE w:val="0"/>
        <w:autoSpaceDN w:val="0"/>
        <w:adjustRightInd w:val="0"/>
        <w:spacing w:before="12"/>
        <w:ind w:left="26"/>
        <w:jc w:val="both"/>
        <w:rPr>
          <w:rFonts w:ascii="Arial" w:hAnsi="Arial" w:cs="Arial"/>
          <w:b/>
          <w:bCs/>
          <w:sz w:val="40"/>
          <w:szCs w:val="40"/>
          <w:rtl/>
        </w:rPr>
      </w:pPr>
      <w:r w:rsidRPr="00062770">
        <w:rPr>
          <w:rFonts w:ascii="Arial" w:hAnsi="Arial" w:cs="Arial"/>
          <w:b/>
          <w:bCs/>
          <w:sz w:val="40"/>
          <w:szCs w:val="40"/>
          <w:rtl/>
        </w:rPr>
        <w:t>ـ ويمكن تشبيه ذلك بأن الرسول صَلَّى اللَّهُ عَلَيْهِ وَسَلَّمَ جاء إلى الناس ليحذرهم من أن هناك خطر عظيم سوف يجتاحهم</w:t>
      </w:r>
      <w:r w:rsidR="00834D91">
        <w:rPr>
          <w:rFonts w:ascii="Arial" w:hAnsi="Arial" w:cs="Arial"/>
          <w:b/>
          <w:bCs/>
          <w:sz w:val="40"/>
          <w:szCs w:val="40"/>
          <w:rtl/>
        </w:rPr>
        <w:t>،</w:t>
      </w:r>
      <w:r w:rsidRPr="00062770">
        <w:rPr>
          <w:rFonts w:ascii="Arial" w:hAnsi="Arial" w:cs="Arial"/>
          <w:b/>
          <w:bCs/>
          <w:sz w:val="40"/>
          <w:szCs w:val="40"/>
          <w:rtl/>
        </w:rPr>
        <w:t xml:space="preserve"> هذا الخطر هو جيش جرار جاء ليقضي عليهم</w:t>
      </w:r>
      <w:r w:rsidR="00834D91">
        <w:rPr>
          <w:rFonts w:ascii="Arial" w:hAnsi="Arial" w:cs="Arial"/>
          <w:b/>
          <w:bCs/>
          <w:sz w:val="40"/>
          <w:szCs w:val="40"/>
          <w:rtl/>
        </w:rPr>
        <w:t>،</w:t>
      </w:r>
      <w:r w:rsidRPr="00062770">
        <w:rPr>
          <w:rFonts w:ascii="Arial" w:hAnsi="Arial" w:cs="Arial"/>
          <w:b/>
          <w:bCs/>
          <w:sz w:val="40"/>
          <w:szCs w:val="40"/>
          <w:rtl/>
        </w:rPr>
        <w:t xml:space="preserve"> فكان طائفة منهم لم يتأثروا ولم ينتبهوا لخطورة </w:t>
      </w:r>
      <w:r w:rsidR="00437215" w:rsidRPr="00062770">
        <w:rPr>
          <w:rFonts w:ascii="Arial" w:hAnsi="Arial" w:cs="Arial"/>
          <w:b/>
          <w:bCs/>
          <w:sz w:val="40"/>
          <w:szCs w:val="40"/>
          <w:rtl/>
        </w:rPr>
        <w:t>الأمر</w:t>
      </w:r>
      <w:r w:rsidRPr="00062770">
        <w:rPr>
          <w:rFonts w:ascii="Arial" w:hAnsi="Arial" w:cs="Arial"/>
          <w:b/>
          <w:bCs/>
          <w:sz w:val="40"/>
          <w:szCs w:val="40"/>
          <w:rtl/>
        </w:rPr>
        <w:t xml:space="preserve"> ولم يشعروا بالخوف والرعب</w:t>
      </w:r>
      <w:r w:rsidR="00834D91">
        <w:rPr>
          <w:rFonts w:ascii="Arial" w:hAnsi="Arial" w:cs="Arial"/>
          <w:b/>
          <w:bCs/>
          <w:sz w:val="40"/>
          <w:szCs w:val="40"/>
          <w:rtl/>
        </w:rPr>
        <w:t>،</w:t>
      </w:r>
      <w:r w:rsidRPr="00062770">
        <w:rPr>
          <w:rFonts w:ascii="Arial" w:hAnsi="Arial" w:cs="Arial"/>
          <w:b/>
          <w:bCs/>
          <w:sz w:val="40"/>
          <w:szCs w:val="40"/>
          <w:rtl/>
        </w:rPr>
        <w:t xml:space="preserve"> ومن أثر ذلك أنهم لم يتحركوا من مكانهم ولم يهربوا</w:t>
      </w:r>
      <w:r w:rsidR="00834D91">
        <w:rPr>
          <w:rFonts w:ascii="Arial" w:hAnsi="Arial" w:cs="Arial"/>
          <w:b/>
          <w:bCs/>
          <w:sz w:val="40"/>
          <w:szCs w:val="40"/>
          <w:rtl/>
        </w:rPr>
        <w:t>،</w:t>
      </w:r>
      <w:r w:rsidRPr="00062770">
        <w:rPr>
          <w:rFonts w:ascii="Arial" w:hAnsi="Arial" w:cs="Arial"/>
          <w:b/>
          <w:bCs/>
          <w:sz w:val="40"/>
          <w:szCs w:val="40"/>
          <w:rtl/>
        </w:rPr>
        <w:t xml:space="preserve"> وكأن </w:t>
      </w:r>
      <w:r w:rsidR="00901592">
        <w:rPr>
          <w:rFonts w:ascii="Arial" w:hAnsi="Arial" w:cs="Arial"/>
          <w:b/>
          <w:bCs/>
          <w:sz w:val="40"/>
          <w:szCs w:val="40"/>
          <w:rtl/>
        </w:rPr>
        <w:t>شيئًا</w:t>
      </w:r>
      <w:r w:rsidRPr="00062770">
        <w:rPr>
          <w:rFonts w:ascii="Arial" w:hAnsi="Arial" w:cs="Arial"/>
          <w:b/>
          <w:bCs/>
          <w:sz w:val="40"/>
          <w:szCs w:val="40"/>
          <w:rtl/>
        </w:rPr>
        <w:t xml:space="preserve"> لم يكن</w:t>
      </w:r>
      <w:r w:rsidR="00834D91">
        <w:rPr>
          <w:rFonts w:ascii="Arial" w:hAnsi="Arial" w:cs="Arial"/>
          <w:b/>
          <w:bCs/>
          <w:sz w:val="40"/>
          <w:szCs w:val="40"/>
          <w:rtl/>
        </w:rPr>
        <w:t>،</w:t>
      </w:r>
      <w:r w:rsidRPr="00062770">
        <w:rPr>
          <w:rFonts w:ascii="Arial" w:hAnsi="Arial" w:cs="Arial"/>
          <w:b/>
          <w:bCs/>
          <w:sz w:val="40"/>
          <w:szCs w:val="40"/>
          <w:rtl/>
        </w:rPr>
        <w:t xml:space="preserve"> وكأنهم لم يسمعوا</w:t>
      </w:r>
      <w:r w:rsidR="00834D91">
        <w:rPr>
          <w:rFonts w:ascii="Arial" w:hAnsi="Arial" w:cs="Arial"/>
          <w:b/>
          <w:bCs/>
          <w:sz w:val="40"/>
          <w:szCs w:val="40"/>
          <w:rtl/>
        </w:rPr>
        <w:t>،</w:t>
      </w:r>
      <w:r w:rsidRPr="00062770">
        <w:rPr>
          <w:rFonts w:ascii="Arial" w:hAnsi="Arial" w:cs="Arial"/>
          <w:b/>
          <w:bCs/>
          <w:sz w:val="40"/>
          <w:szCs w:val="40"/>
          <w:rtl/>
        </w:rPr>
        <w:t xml:space="preserve"> وكأنهم كالحائط الذي لا يحس</w:t>
      </w:r>
      <w:r w:rsidR="00834D91">
        <w:rPr>
          <w:rFonts w:ascii="Arial" w:hAnsi="Arial" w:cs="Arial"/>
          <w:b/>
          <w:bCs/>
          <w:sz w:val="40"/>
          <w:szCs w:val="40"/>
          <w:rtl/>
        </w:rPr>
        <w:t>،</w:t>
      </w:r>
      <w:r w:rsidRPr="00062770">
        <w:rPr>
          <w:rFonts w:ascii="Arial" w:hAnsi="Arial" w:cs="Arial"/>
          <w:b/>
          <w:bCs/>
          <w:sz w:val="40"/>
          <w:szCs w:val="40"/>
          <w:rtl/>
        </w:rPr>
        <w:t xml:space="preserve"> وبقوا مكانهم منشغلين بحياتهم وطعامهم وشرابهم</w:t>
      </w:r>
      <w:r w:rsidR="00834D91">
        <w:rPr>
          <w:rFonts w:ascii="Arial" w:hAnsi="Arial" w:cs="Arial"/>
          <w:b/>
          <w:bCs/>
          <w:sz w:val="40"/>
          <w:szCs w:val="40"/>
          <w:rtl/>
        </w:rPr>
        <w:t>،</w:t>
      </w:r>
      <w:r w:rsidRPr="00062770">
        <w:rPr>
          <w:rFonts w:ascii="Arial" w:hAnsi="Arial" w:cs="Arial"/>
          <w:b/>
          <w:bCs/>
          <w:sz w:val="40"/>
          <w:szCs w:val="40"/>
          <w:rtl/>
        </w:rPr>
        <w:t xml:space="preserve"> فهؤلاء جاء الجيش إليهم فقضى عليهم</w:t>
      </w:r>
      <w:r w:rsidR="00834D91">
        <w:rPr>
          <w:rFonts w:ascii="Arial" w:hAnsi="Arial" w:cs="Arial"/>
          <w:b/>
          <w:bCs/>
          <w:sz w:val="40"/>
          <w:szCs w:val="40"/>
          <w:rtl/>
        </w:rPr>
        <w:t>،</w:t>
      </w:r>
      <w:r w:rsidRPr="00062770">
        <w:rPr>
          <w:rFonts w:ascii="Arial" w:hAnsi="Arial" w:cs="Arial"/>
          <w:b/>
          <w:bCs/>
          <w:sz w:val="40"/>
          <w:szCs w:val="40"/>
          <w:rtl/>
        </w:rPr>
        <w:t xml:space="preserve"> وطائفة أخرى تحركت مشاعرهم وشعروا بالخوف ولاذوا بالفرار فنجو من الجيش</w:t>
      </w:r>
      <w:r w:rsidR="00834D91">
        <w:rPr>
          <w:rFonts w:ascii="Arial" w:hAnsi="Arial" w:cs="Arial"/>
          <w:b/>
          <w:bCs/>
          <w:sz w:val="40"/>
          <w:szCs w:val="40"/>
          <w:rtl/>
        </w:rPr>
        <w:t>،</w:t>
      </w:r>
      <w:r w:rsidRPr="00062770">
        <w:rPr>
          <w:rFonts w:ascii="Arial" w:hAnsi="Arial" w:cs="Arial"/>
          <w:b/>
          <w:bCs/>
          <w:sz w:val="40"/>
          <w:szCs w:val="40"/>
          <w:rtl/>
        </w:rPr>
        <w:t xml:space="preserve"> وهذا المثل هو ما أوضحه الرسول صَلَّى اللَّهُ عَلَيْهِ وَسَلَّمَ</w:t>
      </w:r>
      <w:r w:rsidR="005A33F3">
        <w:rPr>
          <w:rFonts w:ascii="Arial" w:hAnsi="Arial" w:cs="Arial" w:hint="cs"/>
          <w:b/>
          <w:bCs/>
          <w:sz w:val="40"/>
          <w:szCs w:val="40"/>
          <w:rtl/>
        </w:rPr>
        <w:t>،</w:t>
      </w:r>
      <w:r w:rsidRPr="00062770">
        <w:rPr>
          <w:rFonts w:ascii="Arial" w:hAnsi="Arial" w:cs="Arial"/>
          <w:b/>
          <w:bCs/>
          <w:sz w:val="40"/>
          <w:szCs w:val="40"/>
          <w:rtl/>
        </w:rPr>
        <w:t xml:space="preserve"> ففي الحديث</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إنما م</w:t>
      </w:r>
      <w:r w:rsidR="00FD3901">
        <w:rPr>
          <w:rFonts w:ascii="Arial" w:hAnsi="Arial" w:cs="Arial" w:hint="cs"/>
          <w:b/>
          <w:bCs/>
          <w:sz w:val="40"/>
          <w:szCs w:val="40"/>
          <w:rtl/>
        </w:rPr>
        <w:t>َ</w:t>
      </w:r>
      <w:r w:rsidRPr="00062770">
        <w:rPr>
          <w:rFonts w:ascii="Arial" w:hAnsi="Arial" w:cs="Arial"/>
          <w:b/>
          <w:bCs/>
          <w:sz w:val="40"/>
          <w:szCs w:val="40"/>
          <w:rtl/>
        </w:rPr>
        <w:t>ث</w:t>
      </w:r>
      <w:r w:rsidR="00FD3901">
        <w:rPr>
          <w:rFonts w:ascii="Arial" w:hAnsi="Arial" w:cs="Arial" w:hint="cs"/>
          <w:b/>
          <w:bCs/>
          <w:sz w:val="40"/>
          <w:szCs w:val="40"/>
          <w:rtl/>
        </w:rPr>
        <w:t>َ</w:t>
      </w:r>
      <w:r w:rsidRPr="00062770">
        <w:rPr>
          <w:rFonts w:ascii="Arial" w:hAnsi="Arial" w:cs="Arial"/>
          <w:b/>
          <w:bCs/>
          <w:sz w:val="40"/>
          <w:szCs w:val="40"/>
          <w:rtl/>
        </w:rPr>
        <w:t>لي ومثل ما بعثني الله به كمثل رجل أتى قوم</w:t>
      </w:r>
      <w:r w:rsidR="00FD3901">
        <w:rPr>
          <w:rFonts w:ascii="Arial" w:hAnsi="Arial" w:cs="Arial" w:hint="cs"/>
          <w:b/>
          <w:bCs/>
          <w:sz w:val="40"/>
          <w:szCs w:val="40"/>
          <w:rtl/>
        </w:rPr>
        <w:t>ً</w:t>
      </w:r>
      <w:r w:rsidRPr="00062770">
        <w:rPr>
          <w:rFonts w:ascii="Arial" w:hAnsi="Arial" w:cs="Arial"/>
          <w:b/>
          <w:bCs/>
          <w:sz w:val="40"/>
          <w:szCs w:val="40"/>
          <w:rtl/>
        </w:rPr>
        <w:t>ا فقال يا قوم إني رأيت الجيش بعيني وإني أنا النذير العريان فالنجاء النجاء</w:t>
      </w:r>
      <w:r w:rsidR="006E016D">
        <w:rPr>
          <w:rFonts w:ascii="Arial" w:hAnsi="Arial" w:cs="Arial" w:hint="cs"/>
          <w:b/>
          <w:bCs/>
          <w:sz w:val="40"/>
          <w:szCs w:val="40"/>
          <w:rtl/>
        </w:rPr>
        <w:t>،</w:t>
      </w:r>
      <w:r w:rsidRPr="00062770">
        <w:rPr>
          <w:rFonts w:ascii="Arial" w:hAnsi="Arial" w:cs="Arial"/>
          <w:b/>
          <w:bCs/>
          <w:sz w:val="40"/>
          <w:szCs w:val="40"/>
          <w:rtl/>
        </w:rPr>
        <w:t xml:space="preserve"> فأطاعه طائفة من قومه فأدلجوا فانطلقوا على مهلهم فنجوا</w:t>
      </w:r>
      <w:r w:rsidR="006E016D">
        <w:rPr>
          <w:rFonts w:ascii="Arial" w:hAnsi="Arial" w:cs="Arial" w:hint="cs"/>
          <w:b/>
          <w:bCs/>
          <w:sz w:val="40"/>
          <w:szCs w:val="40"/>
          <w:rtl/>
        </w:rPr>
        <w:t>،</w:t>
      </w:r>
      <w:r w:rsidRPr="00062770">
        <w:rPr>
          <w:rFonts w:ascii="Arial" w:hAnsi="Arial" w:cs="Arial"/>
          <w:b/>
          <w:bCs/>
          <w:sz w:val="40"/>
          <w:szCs w:val="40"/>
          <w:rtl/>
        </w:rPr>
        <w:t xml:space="preserve"> وكذبت طائفة منهم فأصبحوا مكانهم فصبحهم الجيش فأهلكهم واجتاحهم</w:t>
      </w:r>
      <w:r w:rsidR="006E016D">
        <w:rPr>
          <w:rFonts w:ascii="Arial" w:hAnsi="Arial" w:cs="Arial" w:hint="cs"/>
          <w:b/>
          <w:bCs/>
          <w:sz w:val="40"/>
          <w:szCs w:val="40"/>
          <w:rtl/>
        </w:rPr>
        <w:t>،</w:t>
      </w:r>
      <w:r w:rsidRPr="00062770">
        <w:rPr>
          <w:rFonts w:ascii="Arial" w:hAnsi="Arial" w:cs="Arial"/>
          <w:b/>
          <w:bCs/>
          <w:sz w:val="40"/>
          <w:szCs w:val="40"/>
          <w:rtl/>
        </w:rPr>
        <w:t xml:space="preserve"> فذلك مثل من أطاعني فاتبع ما جئت به ومثل من عصاني وكذب بما جئت به من الحق</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93"/>
      </w:r>
      <w:r w:rsidRPr="00062770">
        <w:rPr>
          <w:rFonts w:ascii="Arial" w:hAnsi="Arial" w:cs="Arial"/>
          <w:b/>
          <w:bCs/>
          <w:sz w:val="40"/>
          <w:szCs w:val="40"/>
          <w:vertAlign w:val="superscript"/>
          <w:rtl/>
        </w:rPr>
        <w:t>)</w:t>
      </w:r>
      <w:r w:rsidR="00834D91" w:rsidRPr="002F0BFE">
        <w:rPr>
          <w:rFonts w:ascii="Arial" w:hAnsi="Arial" w:cs="Arial"/>
          <w:b/>
          <w:bCs/>
          <w:sz w:val="40"/>
          <w:szCs w:val="40"/>
          <w:rtl/>
        </w:rPr>
        <w:t>،</w:t>
      </w:r>
      <w:r w:rsidRPr="00062770">
        <w:rPr>
          <w:rFonts w:ascii="Arial" w:hAnsi="Arial" w:cs="Arial"/>
          <w:b/>
          <w:bCs/>
          <w:sz w:val="40"/>
          <w:szCs w:val="40"/>
          <w:rtl/>
        </w:rPr>
        <w:t xml:space="preserve"> </w:t>
      </w:r>
      <w:r w:rsidRPr="00062770">
        <w:rPr>
          <w:rFonts w:ascii="Arial" w:hAnsi="Arial" w:cs="Arial"/>
          <w:b/>
          <w:bCs/>
          <w:sz w:val="40"/>
          <w:szCs w:val="40"/>
          <w:rtl/>
          <w:lang w:bidi="ar-EG"/>
        </w:rPr>
        <w:t xml:space="preserve">ومعنى </w:t>
      </w:r>
      <w:r w:rsidR="002F7FEA">
        <w:rPr>
          <w:rFonts w:ascii="Arial" w:hAnsi="Arial" w:cs="Arial"/>
          <w:b/>
          <w:bCs/>
          <w:sz w:val="40"/>
          <w:szCs w:val="40"/>
          <w:rtl/>
          <w:lang w:bidi="ar-EG"/>
        </w:rPr>
        <w:t>(</w:t>
      </w:r>
      <w:r w:rsidRPr="00062770">
        <w:rPr>
          <w:rFonts w:ascii="Arial" w:hAnsi="Arial" w:cs="Arial"/>
          <w:b/>
          <w:bCs/>
          <w:sz w:val="40"/>
          <w:szCs w:val="40"/>
          <w:rtl/>
          <w:lang w:bidi="ar-EG"/>
        </w:rPr>
        <w:t>النذير العريان</w:t>
      </w:r>
      <w:r w:rsidR="003B10AA">
        <w:rPr>
          <w:rFonts w:ascii="Arial" w:hAnsi="Arial" w:cs="Arial"/>
          <w:b/>
          <w:bCs/>
          <w:sz w:val="40"/>
          <w:szCs w:val="40"/>
          <w:rtl/>
          <w:lang w:bidi="ar-EG"/>
        </w:rPr>
        <w:t>)</w:t>
      </w:r>
      <w:r w:rsidRPr="00062770">
        <w:rPr>
          <w:rFonts w:ascii="Arial" w:hAnsi="Arial" w:cs="Arial"/>
          <w:b/>
          <w:bCs/>
          <w:sz w:val="40"/>
          <w:szCs w:val="40"/>
          <w:rtl/>
          <w:lang w:bidi="ar-EG"/>
        </w:rPr>
        <w:t xml:space="preserve"> أن الرجل </w:t>
      </w:r>
      <w:r w:rsidRPr="00062770">
        <w:rPr>
          <w:rFonts w:ascii="Arial" w:hAnsi="Arial" w:cs="Arial"/>
          <w:b/>
          <w:bCs/>
          <w:color w:val="000000"/>
          <w:sz w:val="40"/>
          <w:szCs w:val="40"/>
          <w:rtl/>
          <w:lang w:bidi="ar-LY"/>
        </w:rPr>
        <w:t>إِذا كَانَ على مَكَان عَال فَبَصر بالعدو نزع ثَوْبه فألاح بِهِ لينذر القوم</w:t>
      </w:r>
      <w:r w:rsidR="00834D91">
        <w:rPr>
          <w:rFonts w:ascii="Arial" w:hAnsi="Arial" w:cs="Arial"/>
          <w:b/>
          <w:bCs/>
          <w:color w:val="000000"/>
          <w:sz w:val="40"/>
          <w:szCs w:val="40"/>
          <w:rtl/>
          <w:lang w:bidi="ar-LY"/>
        </w:rPr>
        <w:t>،</w:t>
      </w:r>
      <w:r w:rsidRPr="00062770">
        <w:rPr>
          <w:rFonts w:ascii="Arial" w:hAnsi="Arial" w:cs="Arial"/>
          <w:b/>
          <w:bCs/>
          <w:color w:val="000000"/>
          <w:sz w:val="40"/>
          <w:szCs w:val="40"/>
          <w:rtl/>
          <w:lang w:bidi="ar-LY"/>
        </w:rPr>
        <w:t xml:space="preserve"> فَيبقى عُريَانا</w:t>
      </w:r>
      <w:r w:rsidR="00834D91">
        <w:rPr>
          <w:rFonts w:ascii="Arial" w:hAnsi="Arial" w:cs="Arial"/>
          <w:b/>
          <w:bCs/>
          <w:color w:val="000000"/>
          <w:sz w:val="40"/>
          <w:szCs w:val="40"/>
          <w:rtl/>
          <w:lang w:bidi="ar-LY"/>
        </w:rPr>
        <w:t>،</w:t>
      </w:r>
      <w:r w:rsidRPr="00062770">
        <w:rPr>
          <w:rFonts w:ascii="Arial" w:hAnsi="Arial" w:cs="Arial"/>
          <w:b/>
          <w:bCs/>
          <w:color w:val="000000"/>
          <w:sz w:val="40"/>
          <w:szCs w:val="40"/>
          <w:rtl/>
          <w:lang w:bidi="ar-LY"/>
        </w:rPr>
        <w:t xml:space="preserve"> وعري النذير أبلغ فِي الْإِنْذَار</w:t>
      </w:r>
      <w:r w:rsidR="00BE3081">
        <w:rPr>
          <w:rFonts w:ascii="Arial" w:hAnsi="Arial" w:cs="Arial"/>
          <w:b/>
          <w:bCs/>
          <w:color w:val="000000"/>
          <w:sz w:val="40"/>
          <w:szCs w:val="40"/>
          <w:rtl/>
          <w:lang w:bidi="ar-LY"/>
        </w:rPr>
        <w:t>؛</w:t>
      </w:r>
      <w:r w:rsidRPr="00062770">
        <w:rPr>
          <w:rFonts w:ascii="Arial" w:hAnsi="Arial" w:cs="Arial"/>
          <w:b/>
          <w:bCs/>
          <w:color w:val="000000"/>
          <w:sz w:val="40"/>
          <w:szCs w:val="40"/>
          <w:rtl/>
          <w:lang w:bidi="ar-LY"/>
        </w:rPr>
        <w:t xml:space="preserve"> لِأَن القوم إِذا رَأَوْهُ عُريَان</w:t>
      </w:r>
      <w:r w:rsidR="006E016D">
        <w:rPr>
          <w:rFonts w:ascii="Arial" w:hAnsi="Arial" w:cs="Arial" w:hint="cs"/>
          <w:b/>
          <w:bCs/>
          <w:color w:val="000000"/>
          <w:sz w:val="40"/>
          <w:szCs w:val="40"/>
          <w:rtl/>
          <w:lang w:bidi="ar-LY"/>
        </w:rPr>
        <w:t>ً</w:t>
      </w:r>
      <w:r w:rsidRPr="00062770">
        <w:rPr>
          <w:rFonts w:ascii="Arial" w:hAnsi="Arial" w:cs="Arial"/>
          <w:b/>
          <w:bCs/>
          <w:color w:val="000000"/>
          <w:sz w:val="40"/>
          <w:szCs w:val="40"/>
          <w:rtl/>
          <w:lang w:bidi="ar-LY"/>
        </w:rPr>
        <w:t xml:space="preserve">ا علمُوا أَن </w:t>
      </w:r>
      <w:r w:rsidR="00437215" w:rsidRPr="00062770">
        <w:rPr>
          <w:rFonts w:ascii="Arial" w:hAnsi="Arial" w:cs="Arial"/>
          <w:b/>
          <w:bCs/>
          <w:color w:val="000000"/>
          <w:sz w:val="40"/>
          <w:szCs w:val="40"/>
          <w:rtl/>
          <w:lang w:bidi="ar-LY"/>
        </w:rPr>
        <w:t>الأمر</w:t>
      </w:r>
      <w:r w:rsidRPr="00062770">
        <w:rPr>
          <w:rFonts w:ascii="Arial" w:hAnsi="Arial" w:cs="Arial"/>
          <w:b/>
          <w:bCs/>
          <w:color w:val="000000"/>
          <w:sz w:val="40"/>
          <w:szCs w:val="40"/>
          <w:rtl/>
          <w:lang w:bidi="ar-LY"/>
        </w:rPr>
        <w:t xml:space="preserve"> عَظِيم</w:t>
      </w:r>
      <w:r w:rsidR="00834D91">
        <w:rPr>
          <w:rFonts w:ascii="Arial" w:hAnsi="Arial" w:cs="Arial"/>
          <w:b/>
          <w:bCs/>
          <w:sz w:val="40"/>
          <w:szCs w:val="40"/>
          <w:rtl/>
          <w:lang w:bidi="ar-LY"/>
        </w:rPr>
        <w:t>،</w:t>
      </w:r>
      <w:r w:rsidRPr="00062770">
        <w:rPr>
          <w:rFonts w:ascii="Arial" w:hAnsi="Arial" w:cs="Arial"/>
          <w:b/>
          <w:bCs/>
          <w:sz w:val="40"/>
          <w:szCs w:val="40"/>
          <w:rtl/>
        </w:rPr>
        <w:t xml:space="preserve"> وقيل معناه أنَا النَّذِير الَّذِي أَدْرَكَنِي جَيْشُ الْعَدُوّ</w:t>
      </w:r>
      <w:r w:rsidR="00834D91">
        <w:rPr>
          <w:rFonts w:ascii="Arial" w:hAnsi="Arial" w:cs="Arial"/>
          <w:b/>
          <w:bCs/>
          <w:sz w:val="40"/>
          <w:szCs w:val="40"/>
          <w:rtl/>
        </w:rPr>
        <w:t>،</w:t>
      </w:r>
      <w:r w:rsidRPr="00062770">
        <w:rPr>
          <w:rFonts w:ascii="Arial" w:hAnsi="Arial" w:cs="Arial"/>
          <w:b/>
          <w:bCs/>
          <w:sz w:val="40"/>
          <w:szCs w:val="40"/>
          <w:rtl/>
        </w:rPr>
        <w:t xml:space="preserve"> فَأَخَذَ ثِيَابِي</w:t>
      </w:r>
      <w:r w:rsidR="00834D91">
        <w:rPr>
          <w:rFonts w:ascii="Arial" w:hAnsi="Arial" w:cs="Arial"/>
          <w:b/>
          <w:bCs/>
          <w:sz w:val="40"/>
          <w:szCs w:val="40"/>
          <w:rtl/>
        </w:rPr>
        <w:t>،</w:t>
      </w:r>
      <w:r w:rsidRPr="00062770">
        <w:rPr>
          <w:rFonts w:ascii="Arial" w:hAnsi="Arial" w:cs="Arial"/>
          <w:b/>
          <w:bCs/>
          <w:sz w:val="40"/>
          <w:szCs w:val="40"/>
          <w:rtl/>
        </w:rPr>
        <w:t xml:space="preserve"> فانفلت منهم</w:t>
      </w:r>
      <w:r w:rsidR="00834D91">
        <w:rPr>
          <w:rFonts w:ascii="Arial" w:hAnsi="Arial" w:cs="Arial"/>
          <w:b/>
          <w:bCs/>
          <w:sz w:val="40"/>
          <w:szCs w:val="40"/>
          <w:rtl/>
        </w:rPr>
        <w:t>،</w:t>
      </w:r>
      <w:r w:rsidRPr="00062770">
        <w:rPr>
          <w:rFonts w:ascii="Arial" w:hAnsi="Arial" w:cs="Arial"/>
          <w:b/>
          <w:bCs/>
          <w:sz w:val="40"/>
          <w:szCs w:val="40"/>
          <w:rtl/>
        </w:rPr>
        <w:t xml:space="preserve"> فَأَنَا أُنْذِركُمْ عُرْيَانًا</w:t>
      </w:r>
      <w:r w:rsidR="00834D91">
        <w:rPr>
          <w:rFonts w:ascii="Arial" w:hAnsi="Arial" w:cs="Arial"/>
          <w:b/>
          <w:bCs/>
          <w:sz w:val="40"/>
          <w:szCs w:val="40"/>
          <w:rtl/>
        </w:rPr>
        <w:t>،</w:t>
      </w:r>
      <w:r w:rsidRPr="00062770">
        <w:rPr>
          <w:rFonts w:ascii="Arial" w:hAnsi="Arial" w:cs="Arial"/>
          <w:b/>
          <w:bCs/>
          <w:sz w:val="40"/>
          <w:szCs w:val="40"/>
          <w:rtl/>
        </w:rPr>
        <w:t xml:space="preserve"> وفي حديث آخر</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lang w:bidi="ar-EG"/>
        </w:rPr>
        <w:t>مثلي كمثل رجل استوقد نار</w:t>
      </w:r>
      <w:r w:rsidR="00E436BA">
        <w:rPr>
          <w:rFonts w:ascii="Arial" w:hAnsi="Arial" w:cs="Arial" w:hint="cs"/>
          <w:b/>
          <w:bCs/>
          <w:sz w:val="40"/>
          <w:szCs w:val="40"/>
          <w:rtl/>
          <w:lang w:bidi="ar-EG"/>
        </w:rPr>
        <w:t>ً</w:t>
      </w:r>
      <w:r w:rsidRPr="00062770">
        <w:rPr>
          <w:rFonts w:ascii="Arial" w:hAnsi="Arial" w:cs="Arial"/>
          <w:b/>
          <w:bCs/>
          <w:sz w:val="40"/>
          <w:szCs w:val="40"/>
          <w:rtl/>
          <w:lang w:bidi="ar-EG"/>
        </w:rPr>
        <w:t>ا فلما أضاءت ما حولها جعل الفراش وهذه الدواب التي يقعن في النار يقعن فيها وجعل يحجزهن ويغلبنه فيقتحمن فيها</w:t>
      </w:r>
      <w:r w:rsidR="00E436BA">
        <w:rPr>
          <w:rFonts w:ascii="Arial" w:hAnsi="Arial" w:cs="Arial" w:hint="cs"/>
          <w:b/>
          <w:bCs/>
          <w:sz w:val="40"/>
          <w:szCs w:val="40"/>
          <w:rtl/>
          <w:lang w:bidi="ar-EG"/>
        </w:rPr>
        <w:t>،</w:t>
      </w:r>
      <w:r w:rsidRPr="00062770">
        <w:rPr>
          <w:rFonts w:ascii="Arial" w:hAnsi="Arial" w:cs="Arial"/>
          <w:b/>
          <w:bCs/>
          <w:sz w:val="40"/>
          <w:szCs w:val="40"/>
          <w:rtl/>
          <w:lang w:bidi="ar-EG"/>
        </w:rPr>
        <w:t xml:space="preserve"> فذلك مثلي ومثلكم أنا آخذ بحجزكم عن النار هلم عن النار هلم عن النار فتغلبوني فتقتحمون فيها</w:t>
      </w:r>
      <w:r w:rsidR="003B10AA">
        <w:rPr>
          <w:rFonts w:ascii="Arial" w:hAnsi="Arial" w:cs="Arial"/>
          <w:b/>
          <w:bCs/>
          <w:sz w:val="40"/>
          <w:szCs w:val="40"/>
          <w:rtl/>
          <w:lang w:bidi="ar-EG"/>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94"/>
      </w:r>
      <w:r w:rsidRPr="00062770">
        <w:rPr>
          <w:rFonts w:ascii="Arial" w:hAnsi="Arial" w:cs="Arial"/>
          <w:b/>
          <w:bCs/>
          <w:sz w:val="40"/>
          <w:szCs w:val="40"/>
          <w:vertAlign w:val="superscript"/>
          <w:rtl/>
        </w:rPr>
        <w:t>)</w:t>
      </w:r>
      <w:r w:rsidR="00C45D89">
        <w:rPr>
          <w:rFonts w:ascii="Arial" w:hAnsi="Arial" w:cs="Arial"/>
          <w:b/>
          <w:bCs/>
          <w:sz w:val="40"/>
          <w:szCs w:val="40"/>
          <w:rtl/>
          <w:lang w:bidi="ar-EG"/>
        </w:rPr>
        <w:t>.</w:t>
      </w:r>
      <w:r w:rsidRPr="00062770">
        <w:rPr>
          <w:rFonts w:ascii="Arial" w:hAnsi="Arial" w:cs="Arial"/>
          <w:b/>
          <w:bCs/>
          <w:sz w:val="40"/>
          <w:szCs w:val="40"/>
          <w:rtl/>
        </w:rPr>
        <w:t xml:space="preserve"> ‌ </w:t>
      </w:r>
    </w:p>
    <w:p w14:paraId="34637204" w14:textId="33D24CD9" w:rsidR="00C03337" w:rsidRPr="00062770" w:rsidRDefault="00C03337" w:rsidP="00487810">
      <w:pPr>
        <w:tabs>
          <w:tab w:val="right" w:pos="9450"/>
        </w:tabs>
        <w:autoSpaceDE w:val="0"/>
        <w:autoSpaceDN w:val="0"/>
        <w:adjustRightInd w:val="0"/>
        <w:spacing w:before="12"/>
        <w:ind w:left="26"/>
        <w:jc w:val="both"/>
        <w:rPr>
          <w:rFonts w:ascii="Arial" w:hAnsi="Arial" w:cs="Arial"/>
          <w:b/>
          <w:bCs/>
          <w:sz w:val="40"/>
          <w:szCs w:val="40"/>
          <w:rtl/>
        </w:rPr>
      </w:pPr>
      <w:r w:rsidRPr="00062770">
        <w:rPr>
          <w:rFonts w:ascii="Arial" w:hAnsi="Arial" w:cs="Arial"/>
          <w:b/>
          <w:bCs/>
          <w:sz w:val="40"/>
          <w:szCs w:val="40"/>
          <w:rtl/>
        </w:rPr>
        <w:t>ـ ف</w:t>
      </w:r>
      <w:r w:rsidR="00801F96">
        <w:rPr>
          <w:rFonts w:ascii="Arial" w:hAnsi="Arial" w:cs="Arial"/>
          <w:b/>
          <w:bCs/>
          <w:sz w:val="40"/>
          <w:szCs w:val="40"/>
          <w:rtl/>
        </w:rPr>
        <w:t>الإنسان</w:t>
      </w:r>
      <w:r w:rsidRPr="00062770">
        <w:rPr>
          <w:rFonts w:ascii="Arial" w:hAnsi="Arial" w:cs="Arial"/>
          <w:b/>
          <w:bCs/>
          <w:sz w:val="40"/>
          <w:szCs w:val="40"/>
          <w:rtl/>
        </w:rPr>
        <w:t xml:space="preserve"> الغافل يعيش كأن حياة البشر على الأرض والمنظومة الكونية ليس لها أحد يسيطر عليها ويحكمها وكأن كل </w:t>
      </w:r>
      <w:r w:rsidR="002B519D">
        <w:rPr>
          <w:rFonts w:ascii="Arial" w:hAnsi="Arial" w:cs="Arial"/>
          <w:b/>
          <w:bCs/>
          <w:sz w:val="40"/>
          <w:szCs w:val="40"/>
          <w:rtl/>
        </w:rPr>
        <w:t>إنسان</w:t>
      </w:r>
      <w:r w:rsidRPr="00062770">
        <w:rPr>
          <w:rFonts w:ascii="Arial" w:hAnsi="Arial" w:cs="Arial"/>
          <w:b/>
          <w:bCs/>
          <w:sz w:val="40"/>
          <w:szCs w:val="40"/>
          <w:rtl/>
        </w:rPr>
        <w:t xml:space="preserve"> يعيش حياته كيف يشاء</w:t>
      </w:r>
      <w:r w:rsidR="00834D91">
        <w:rPr>
          <w:rFonts w:ascii="Arial" w:hAnsi="Arial" w:cs="Arial"/>
          <w:b/>
          <w:bCs/>
          <w:sz w:val="40"/>
          <w:szCs w:val="40"/>
          <w:rtl/>
        </w:rPr>
        <w:t>،</w:t>
      </w:r>
      <w:r w:rsidRPr="00062770">
        <w:rPr>
          <w:rFonts w:ascii="Arial" w:hAnsi="Arial" w:cs="Arial"/>
          <w:b/>
          <w:bCs/>
          <w:sz w:val="40"/>
          <w:szCs w:val="40"/>
          <w:rtl/>
        </w:rPr>
        <w:t xml:space="preserve"> كأن البشر موجودون من تلقاء أنفسهم ولا توجد حكمة من إيجادهم</w:t>
      </w:r>
      <w:r w:rsidR="00834D91">
        <w:rPr>
          <w:rFonts w:ascii="Arial" w:hAnsi="Arial" w:cs="Arial"/>
          <w:b/>
          <w:bCs/>
          <w:sz w:val="40"/>
          <w:szCs w:val="40"/>
          <w:rtl/>
        </w:rPr>
        <w:t>،</w:t>
      </w:r>
      <w:r w:rsidRPr="00062770">
        <w:rPr>
          <w:rFonts w:ascii="Arial" w:hAnsi="Arial" w:cs="Arial"/>
          <w:b/>
          <w:bCs/>
          <w:sz w:val="40"/>
          <w:szCs w:val="40"/>
          <w:rtl/>
        </w:rPr>
        <w:t xml:space="preserve"> ويتغافل عن كل ال</w:t>
      </w:r>
      <w:r w:rsidRPr="00062770">
        <w:rPr>
          <w:rFonts w:ascii="Arial" w:hAnsi="Arial" w:cs="Arial" w:hint="cs"/>
          <w:b/>
          <w:bCs/>
          <w:sz w:val="40"/>
          <w:szCs w:val="40"/>
          <w:rtl/>
        </w:rPr>
        <w:t>أ</w:t>
      </w:r>
      <w:r w:rsidRPr="00062770">
        <w:rPr>
          <w:rFonts w:ascii="Arial" w:hAnsi="Arial" w:cs="Arial"/>
          <w:b/>
          <w:bCs/>
          <w:sz w:val="40"/>
          <w:szCs w:val="40"/>
          <w:rtl/>
        </w:rPr>
        <w:t xml:space="preserve">خطار التي حوله ويعيش في الحياة </w:t>
      </w:r>
      <w:r w:rsidR="003E7666">
        <w:rPr>
          <w:rFonts w:ascii="Arial" w:hAnsi="Arial" w:cs="Arial"/>
          <w:b/>
          <w:bCs/>
          <w:sz w:val="40"/>
          <w:szCs w:val="40"/>
          <w:rtl/>
        </w:rPr>
        <w:t>هادئًا</w:t>
      </w:r>
      <w:r w:rsidRPr="00062770">
        <w:rPr>
          <w:rFonts w:ascii="Arial" w:hAnsi="Arial" w:cs="Arial"/>
          <w:b/>
          <w:bCs/>
          <w:sz w:val="40"/>
          <w:szCs w:val="40"/>
          <w:rtl/>
        </w:rPr>
        <w:t xml:space="preserve"> مطمئن</w:t>
      </w:r>
      <w:r w:rsidR="009B010E">
        <w:rPr>
          <w:rFonts w:ascii="Arial" w:hAnsi="Arial" w:cs="Arial" w:hint="cs"/>
          <w:b/>
          <w:bCs/>
          <w:sz w:val="40"/>
          <w:szCs w:val="40"/>
          <w:rtl/>
        </w:rPr>
        <w:t>ً</w:t>
      </w:r>
      <w:r w:rsidRPr="00062770">
        <w:rPr>
          <w:rFonts w:ascii="Arial" w:hAnsi="Arial" w:cs="Arial"/>
          <w:b/>
          <w:bCs/>
          <w:sz w:val="40"/>
          <w:szCs w:val="40"/>
          <w:rtl/>
        </w:rPr>
        <w:t>ا كأن حياته إنما هي على ظهر هذه الأرض</w:t>
      </w:r>
      <w:r w:rsidR="00834D91">
        <w:rPr>
          <w:rFonts w:ascii="Arial" w:hAnsi="Arial" w:cs="Arial"/>
          <w:b/>
          <w:bCs/>
          <w:sz w:val="40"/>
          <w:szCs w:val="40"/>
          <w:rtl/>
        </w:rPr>
        <w:t>،</w:t>
      </w:r>
      <w:r w:rsidRPr="00062770">
        <w:rPr>
          <w:rFonts w:ascii="Arial" w:hAnsi="Arial" w:cs="Arial"/>
          <w:b/>
          <w:bCs/>
          <w:sz w:val="40"/>
          <w:szCs w:val="40"/>
          <w:rtl/>
        </w:rPr>
        <w:t xml:space="preserve"> فهو مطمئن وراض</w:t>
      </w:r>
      <w:r w:rsidR="009B010E">
        <w:rPr>
          <w:rFonts w:ascii="Arial" w:hAnsi="Arial" w:cs="Arial" w:hint="cs"/>
          <w:b/>
          <w:bCs/>
          <w:sz w:val="40"/>
          <w:szCs w:val="40"/>
          <w:rtl/>
        </w:rPr>
        <w:t>ٍ</w:t>
      </w:r>
      <w:r w:rsidRPr="00062770">
        <w:rPr>
          <w:rFonts w:ascii="Arial" w:hAnsi="Arial" w:cs="Arial"/>
          <w:b/>
          <w:bCs/>
          <w:sz w:val="40"/>
          <w:szCs w:val="40"/>
          <w:rtl/>
        </w:rPr>
        <w:t xml:space="preserve"> بالحياة الدنيا رغم أن وجود </w:t>
      </w:r>
      <w:r w:rsidR="00801F96">
        <w:rPr>
          <w:rFonts w:ascii="Arial" w:hAnsi="Arial" w:cs="Arial"/>
          <w:b/>
          <w:bCs/>
          <w:sz w:val="40"/>
          <w:szCs w:val="40"/>
          <w:rtl/>
        </w:rPr>
        <w:t>الإنسان</w:t>
      </w:r>
      <w:r w:rsidRPr="00062770">
        <w:rPr>
          <w:rFonts w:ascii="Arial" w:hAnsi="Arial" w:cs="Arial"/>
          <w:b/>
          <w:bCs/>
          <w:sz w:val="40"/>
          <w:szCs w:val="40"/>
          <w:rtl/>
        </w:rPr>
        <w:t xml:space="preserve"> على الأرض ليس حياة يقيم فيها ويسكن ولكنها مجرد طريق وسفر واختبار وليست معدة للمعيشة</w:t>
      </w:r>
      <w:r w:rsidR="00834D91">
        <w:rPr>
          <w:rFonts w:ascii="Arial" w:hAnsi="Arial" w:cs="Arial"/>
          <w:b/>
          <w:bCs/>
          <w:sz w:val="40"/>
          <w:szCs w:val="40"/>
          <w:rtl/>
        </w:rPr>
        <w:t>،</w:t>
      </w:r>
      <w:r w:rsidRPr="00062770">
        <w:rPr>
          <w:rFonts w:ascii="Arial" w:hAnsi="Arial" w:cs="Arial"/>
          <w:b/>
          <w:bCs/>
          <w:sz w:val="40"/>
          <w:szCs w:val="40"/>
          <w:rtl/>
        </w:rPr>
        <w:t xml:space="preserve"> والحياة التي يعيشها الناس ويقيمون فيها هي في </w:t>
      </w:r>
      <w:r w:rsidR="00B60F3D">
        <w:rPr>
          <w:rFonts w:ascii="Arial" w:hAnsi="Arial" w:cs="Arial"/>
          <w:b/>
          <w:bCs/>
          <w:sz w:val="40"/>
          <w:szCs w:val="40"/>
          <w:rtl/>
        </w:rPr>
        <w:t>الآخرة</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إِنَّ الَّذِينَ لا يَرْجُونَ لِقَاءَنَا وَرَضُوا بِالْحَيَاةِ الدُّنْيَا وَاطْمَأَنُّوا بِهَا وَالَّذِينَ هُمْ عَنْ آيَاتِنَا غَافِلُونَ</w:t>
      </w:r>
      <w:r w:rsidR="00834D91">
        <w:rPr>
          <w:rFonts w:ascii="Arial" w:hAnsi="Arial" w:cs="Arial"/>
          <w:b/>
          <w:bCs/>
          <w:sz w:val="40"/>
          <w:szCs w:val="40"/>
          <w:rtl/>
        </w:rPr>
        <w:t>،</w:t>
      </w:r>
      <w:r w:rsidRPr="00062770">
        <w:rPr>
          <w:rFonts w:ascii="Arial" w:hAnsi="Arial" w:cs="Arial"/>
          <w:b/>
          <w:bCs/>
          <w:sz w:val="40"/>
          <w:szCs w:val="40"/>
          <w:rtl/>
        </w:rPr>
        <w:t xml:space="preserve"> أُولَئِكَ مَأْوَاهُمُ النَّارُ بِمَا كَانُوا يَكْسِبُونَ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95"/>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فالحياة التي يعيش فيها </w:t>
      </w:r>
      <w:r w:rsidR="00801F96">
        <w:rPr>
          <w:rFonts w:ascii="Arial" w:hAnsi="Arial" w:cs="Arial"/>
          <w:b/>
          <w:bCs/>
          <w:sz w:val="40"/>
          <w:szCs w:val="40"/>
          <w:rtl/>
        </w:rPr>
        <w:t>الإنسان</w:t>
      </w:r>
      <w:r w:rsidRPr="00062770">
        <w:rPr>
          <w:rFonts w:ascii="Arial" w:hAnsi="Arial" w:cs="Arial"/>
          <w:b/>
          <w:bCs/>
          <w:sz w:val="40"/>
          <w:szCs w:val="40"/>
          <w:rtl/>
        </w:rPr>
        <w:t xml:space="preserve"> ويأكل ويشرب ويلبس ويقيم هي </w:t>
      </w:r>
      <w:r w:rsidR="00B60F3D">
        <w:rPr>
          <w:rFonts w:ascii="Arial" w:hAnsi="Arial" w:cs="Arial"/>
          <w:b/>
          <w:bCs/>
          <w:sz w:val="40"/>
          <w:szCs w:val="40"/>
          <w:rtl/>
        </w:rPr>
        <w:t>الآخرة</w:t>
      </w:r>
      <w:r w:rsidRPr="00062770">
        <w:rPr>
          <w:rFonts w:ascii="Arial" w:hAnsi="Arial" w:cs="Arial"/>
          <w:b/>
          <w:bCs/>
          <w:sz w:val="40"/>
          <w:szCs w:val="40"/>
          <w:rtl/>
        </w:rPr>
        <w:t xml:space="preserve"> أما هذه الحياة التي نعيشها فهي حياة كاذبة مؤقتة مثل الحياة التي يعيشها عابر السبيل ليصل إلى بيته ووطنه</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 xml:space="preserve">وَمَا هَذِهِ الْحَيَاةُ الدُّنْيَا إلا لَهْوٌ وَلَعِبٌ وَإِنَّ الدَّارَ </w:t>
      </w:r>
      <w:r w:rsidR="00B60F3D">
        <w:rPr>
          <w:rFonts w:ascii="Arial" w:hAnsi="Arial" w:cs="Arial"/>
          <w:b/>
          <w:bCs/>
          <w:sz w:val="40"/>
          <w:szCs w:val="40"/>
          <w:rtl/>
        </w:rPr>
        <w:t>الآخرة</w:t>
      </w:r>
      <w:r w:rsidRPr="00062770">
        <w:rPr>
          <w:rFonts w:ascii="Arial" w:hAnsi="Arial" w:cs="Arial"/>
          <w:b/>
          <w:bCs/>
          <w:sz w:val="40"/>
          <w:szCs w:val="40"/>
          <w:rtl/>
        </w:rPr>
        <w:t xml:space="preserve"> لَهِيَ الْحَيَوَانُ لَوْ كَانُوا يَعْلَمُونَ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96"/>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"الحيوان" أي الحياة الحقيقية وفي الآية</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يَقُولُ يَا لَيْتَنِي قَدَّمْتُ لِحَيَاتِي</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97"/>
      </w:r>
      <w:r w:rsidRPr="00062770">
        <w:rPr>
          <w:rFonts w:ascii="Arial" w:hAnsi="Arial" w:cs="Arial"/>
          <w:b/>
          <w:bCs/>
          <w:sz w:val="40"/>
          <w:szCs w:val="40"/>
          <w:vertAlign w:val="superscript"/>
          <w:rtl/>
        </w:rPr>
        <w:t>)</w:t>
      </w:r>
      <w:r w:rsidRPr="00062770">
        <w:rPr>
          <w:rFonts w:ascii="Arial" w:hAnsi="Arial" w:cs="Arial"/>
          <w:b/>
          <w:bCs/>
          <w:sz w:val="40"/>
          <w:szCs w:val="40"/>
          <w:rtl/>
        </w:rPr>
        <w:t xml:space="preserve"> أي لحياته في </w:t>
      </w:r>
      <w:r w:rsidR="00B60F3D">
        <w:rPr>
          <w:rFonts w:ascii="Arial" w:hAnsi="Arial" w:cs="Arial"/>
          <w:b/>
          <w:bCs/>
          <w:sz w:val="40"/>
          <w:szCs w:val="40"/>
          <w:rtl/>
        </w:rPr>
        <w:t>الآخرة</w:t>
      </w:r>
      <w:r w:rsidR="00834D91">
        <w:rPr>
          <w:rFonts w:ascii="Arial" w:hAnsi="Arial" w:cs="Arial"/>
          <w:b/>
          <w:bCs/>
          <w:sz w:val="40"/>
          <w:szCs w:val="40"/>
          <w:rtl/>
        </w:rPr>
        <w:t>،</w:t>
      </w:r>
      <w:r w:rsidRPr="00062770">
        <w:rPr>
          <w:rFonts w:ascii="Arial" w:hAnsi="Arial" w:cs="Arial"/>
          <w:b/>
          <w:bCs/>
          <w:sz w:val="40"/>
          <w:szCs w:val="40"/>
          <w:rtl/>
        </w:rPr>
        <w:t xml:space="preserve"> لذلك من الناس من تكون قضيته كيف يعيش حياته وكيف يقوم بشئون معيشته وكيف يدبر أموره المعيشية وهو لا يدري أنها ليست بحياة وأنها مجرد سفر أوشك أن ينتهي</w:t>
      </w:r>
      <w:r w:rsidR="00834D91">
        <w:rPr>
          <w:rFonts w:ascii="Arial" w:hAnsi="Arial" w:cs="Arial"/>
          <w:b/>
          <w:bCs/>
          <w:sz w:val="40"/>
          <w:szCs w:val="40"/>
          <w:rtl/>
        </w:rPr>
        <w:t>،</w:t>
      </w:r>
      <w:r w:rsidRPr="00062770">
        <w:rPr>
          <w:rFonts w:ascii="Arial" w:hAnsi="Arial" w:cs="Arial"/>
          <w:b/>
          <w:bCs/>
          <w:sz w:val="40"/>
          <w:szCs w:val="40"/>
          <w:rtl/>
        </w:rPr>
        <w:t xml:space="preserve"> أما الذي يدرك أنه على سفر فهو منشغل بسفره عن هذه الأمور المعيشية المؤقتة فهو لا يبالي بلقيمات تعينه على سفره كيفما اتفق</w:t>
      </w:r>
      <w:r w:rsidR="00EA66C4">
        <w:rPr>
          <w:rFonts w:ascii="Arial" w:hAnsi="Arial" w:cs="Arial" w:hint="cs"/>
          <w:b/>
          <w:bCs/>
          <w:sz w:val="40"/>
          <w:szCs w:val="40"/>
          <w:rtl/>
        </w:rPr>
        <w:t>،</w:t>
      </w:r>
      <w:r w:rsidRPr="00062770">
        <w:rPr>
          <w:rFonts w:ascii="Arial" w:hAnsi="Arial" w:cs="Arial"/>
          <w:b/>
          <w:bCs/>
          <w:sz w:val="40"/>
          <w:szCs w:val="40"/>
          <w:rtl/>
        </w:rPr>
        <w:t xml:space="preserve"> ولا يبالي كيف تكون هذه الحياة المعيشية العابرة</w:t>
      </w:r>
      <w:r w:rsidR="00EA66C4">
        <w:rPr>
          <w:rFonts w:ascii="Arial" w:hAnsi="Arial" w:cs="Arial" w:hint="cs"/>
          <w:b/>
          <w:bCs/>
          <w:sz w:val="40"/>
          <w:szCs w:val="40"/>
          <w:rtl/>
        </w:rPr>
        <w:t>؛</w:t>
      </w:r>
      <w:r w:rsidRPr="00062770">
        <w:rPr>
          <w:rFonts w:ascii="Arial" w:hAnsi="Arial" w:cs="Arial"/>
          <w:b/>
          <w:bCs/>
          <w:sz w:val="40"/>
          <w:szCs w:val="40"/>
          <w:rtl/>
        </w:rPr>
        <w:t xml:space="preserve"> لأنها زائلة </w:t>
      </w:r>
      <w:r w:rsidR="00EC1B8E">
        <w:rPr>
          <w:rFonts w:ascii="Arial" w:hAnsi="Arial" w:cs="Arial"/>
          <w:b/>
          <w:bCs/>
          <w:sz w:val="40"/>
          <w:szCs w:val="40"/>
          <w:rtl/>
        </w:rPr>
        <w:t>سريعًا</w:t>
      </w:r>
      <w:r w:rsidRPr="00062770">
        <w:rPr>
          <w:rFonts w:ascii="Arial" w:hAnsi="Arial" w:cs="Arial"/>
          <w:b/>
          <w:bCs/>
          <w:sz w:val="40"/>
          <w:szCs w:val="40"/>
          <w:rtl/>
        </w:rPr>
        <w:t xml:space="preserve"> فتكون عنده كيفما اتفق</w:t>
      </w:r>
      <w:r w:rsidR="00C45D89">
        <w:rPr>
          <w:rFonts w:ascii="Arial" w:hAnsi="Arial" w:cs="Arial"/>
          <w:b/>
          <w:bCs/>
          <w:sz w:val="40"/>
          <w:szCs w:val="40"/>
          <w:rtl/>
        </w:rPr>
        <w:t>.</w:t>
      </w:r>
    </w:p>
    <w:p w14:paraId="6619DB0B" w14:textId="25DAEF49" w:rsidR="00C03337" w:rsidRPr="00062770" w:rsidRDefault="00C03337" w:rsidP="0038499D">
      <w:pPr>
        <w:tabs>
          <w:tab w:val="right" w:pos="9450"/>
        </w:tabs>
        <w:autoSpaceDE w:val="0"/>
        <w:autoSpaceDN w:val="0"/>
        <w:adjustRightInd w:val="0"/>
        <w:spacing w:before="12"/>
        <w:ind w:left="26"/>
        <w:jc w:val="both"/>
        <w:rPr>
          <w:rFonts w:ascii="Arial" w:hAnsi="Arial" w:cs="Arial"/>
          <w:b/>
          <w:bCs/>
          <w:sz w:val="40"/>
          <w:szCs w:val="40"/>
          <w:rtl/>
        </w:rPr>
      </w:pPr>
      <w:r w:rsidRPr="00062770">
        <w:rPr>
          <w:rFonts w:ascii="Arial" w:hAnsi="Arial" w:cs="Arial"/>
          <w:b/>
          <w:bCs/>
          <w:sz w:val="40"/>
          <w:szCs w:val="40"/>
          <w:highlight w:val="yellow"/>
          <w:rtl/>
        </w:rPr>
        <w:t>ـ عدم رؤية الخطر لا يمنع وق</w:t>
      </w:r>
      <w:r w:rsidRPr="00062770">
        <w:rPr>
          <w:rFonts w:ascii="Arial" w:hAnsi="Arial" w:cs="Arial" w:hint="cs"/>
          <w:b/>
          <w:bCs/>
          <w:sz w:val="40"/>
          <w:szCs w:val="40"/>
          <w:highlight w:val="yellow"/>
          <w:rtl/>
          <w:lang w:bidi="ar-EG"/>
        </w:rPr>
        <w:t>وعه</w:t>
      </w:r>
      <w:r w:rsidR="0048770E">
        <w:rPr>
          <w:rFonts w:ascii="Arial" w:hAnsi="Arial" w:cs="Arial" w:hint="cs"/>
          <w:b/>
          <w:bCs/>
          <w:sz w:val="40"/>
          <w:szCs w:val="40"/>
          <w:highlight w:val="yellow"/>
          <w:rtl/>
          <w:lang w:bidi="ar-EG"/>
        </w:rPr>
        <w:t>:</w:t>
      </w:r>
      <w:r w:rsidRPr="00062770">
        <w:rPr>
          <w:rFonts w:ascii="Arial" w:hAnsi="Arial" w:cs="Arial"/>
          <w:b/>
          <w:bCs/>
          <w:sz w:val="40"/>
          <w:szCs w:val="40"/>
          <w:rtl/>
        </w:rPr>
        <w:t xml:space="preserve"> </w:t>
      </w:r>
    </w:p>
    <w:p w14:paraId="08F51BCD" w14:textId="58F8E4F2" w:rsidR="00C03337" w:rsidRPr="00062770" w:rsidRDefault="00C03337" w:rsidP="0038499D">
      <w:pPr>
        <w:tabs>
          <w:tab w:val="right" w:pos="9450"/>
        </w:tabs>
        <w:autoSpaceDE w:val="0"/>
        <w:autoSpaceDN w:val="0"/>
        <w:adjustRightInd w:val="0"/>
        <w:spacing w:before="12"/>
        <w:ind w:left="26"/>
        <w:jc w:val="both"/>
        <w:rPr>
          <w:rFonts w:ascii="Arial" w:hAnsi="Arial" w:cs="Arial"/>
          <w:b/>
          <w:bCs/>
          <w:sz w:val="40"/>
          <w:szCs w:val="40"/>
          <w:highlight w:val="yellow"/>
          <w:bdr w:val="single" w:sz="4" w:space="0" w:color="auto"/>
          <w:rtl/>
          <w:lang w:bidi="ar-EG"/>
        </w:rPr>
      </w:pPr>
      <w:r w:rsidRPr="00062770">
        <w:rPr>
          <w:rFonts w:ascii="Arial" w:hAnsi="Arial" w:cs="Arial"/>
          <w:b/>
          <w:bCs/>
          <w:sz w:val="40"/>
          <w:szCs w:val="40"/>
          <w:rtl/>
        </w:rPr>
        <w:t>ـ عدم رؤية الملائكة والجن من حولنا</w:t>
      </w:r>
      <w:r w:rsidR="00834D91">
        <w:rPr>
          <w:rFonts w:ascii="Arial" w:hAnsi="Arial" w:cs="Arial"/>
          <w:b/>
          <w:bCs/>
          <w:sz w:val="40"/>
          <w:szCs w:val="40"/>
          <w:rtl/>
        </w:rPr>
        <w:t>،</w:t>
      </w:r>
      <w:r w:rsidRPr="00062770">
        <w:rPr>
          <w:rFonts w:ascii="Arial" w:hAnsi="Arial" w:cs="Arial"/>
          <w:b/>
          <w:bCs/>
          <w:sz w:val="40"/>
          <w:szCs w:val="40"/>
          <w:rtl/>
        </w:rPr>
        <w:t xml:space="preserve"> وعدم رؤية الله في السماء</w:t>
      </w:r>
      <w:r w:rsidR="00834D91">
        <w:rPr>
          <w:rFonts w:ascii="Arial" w:hAnsi="Arial" w:cs="Arial"/>
          <w:b/>
          <w:bCs/>
          <w:sz w:val="40"/>
          <w:szCs w:val="40"/>
          <w:rtl/>
        </w:rPr>
        <w:t>،</w:t>
      </w:r>
      <w:r w:rsidRPr="00062770">
        <w:rPr>
          <w:rFonts w:ascii="Arial" w:hAnsi="Arial" w:cs="Arial"/>
          <w:b/>
          <w:bCs/>
          <w:sz w:val="40"/>
          <w:szCs w:val="40"/>
          <w:rtl/>
        </w:rPr>
        <w:t xml:space="preserve"> وعدم رؤية الجنة والنار الموجودت</w:t>
      </w:r>
      <w:r w:rsidR="004119D9">
        <w:rPr>
          <w:rFonts w:ascii="Arial" w:hAnsi="Arial" w:cs="Arial" w:hint="cs"/>
          <w:b/>
          <w:bCs/>
          <w:sz w:val="40"/>
          <w:szCs w:val="40"/>
          <w:rtl/>
        </w:rPr>
        <w:t>ي</w:t>
      </w:r>
      <w:r w:rsidRPr="00062770">
        <w:rPr>
          <w:rFonts w:ascii="Arial" w:hAnsi="Arial" w:cs="Arial"/>
          <w:b/>
          <w:bCs/>
          <w:sz w:val="40"/>
          <w:szCs w:val="40"/>
          <w:rtl/>
        </w:rPr>
        <w:t xml:space="preserve">ن الآن كل هذا لا يغير من حقيقة </w:t>
      </w:r>
      <w:r w:rsidR="00437215" w:rsidRPr="00062770">
        <w:rPr>
          <w:rFonts w:ascii="Arial" w:hAnsi="Arial" w:cs="Arial"/>
          <w:b/>
          <w:bCs/>
          <w:sz w:val="40"/>
          <w:szCs w:val="40"/>
          <w:rtl/>
        </w:rPr>
        <w:t>الأمر</w:t>
      </w:r>
      <w:r w:rsidRPr="00062770">
        <w:rPr>
          <w:rFonts w:ascii="Arial" w:hAnsi="Arial" w:cs="Arial"/>
          <w:b/>
          <w:bCs/>
          <w:sz w:val="40"/>
          <w:szCs w:val="40"/>
          <w:rtl/>
        </w:rPr>
        <w:t xml:space="preserve"> شي</w:t>
      </w:r>
      <w:r w:rsidR="00B4164D">
        <w:rPr>
          <w:rFonts w:ascii="Arial" w:hAnsi="Arial" w:cs="Arial" w:hint="cs"/>
          <w:b/>
          <w:bCs/>
          <w:sz w:val="40"/>
          <w:szCs w:val="40"/>
          <w:rtl/>
        </w:rPr>
        <w:t>ئًا،</w:t>
      </w:r>
      <w:r w:rsidRPr="00062770">
        <w:rPr>
          <w:rFonts w:ascii="Arial" w:hAnsi="Arial" w:cs="Arial"/>
          <w:b/>
          <w:bCs/>
          <w:sz w:val="40"/>
          <w:szCs w:val="40"/>
          <w:rtl/>
        </w:rPr>
        <w:t xml:space="preserve"> فكل هذا واقع سواء رضينا أم أبينا</w:t>
      </w:r>
      <w:r w:rsidR="00B4164D">
        <w:rPr>
          <w:rFonts w:ascii="Arial" w:hAnsi="Arial" w:cs="Arial" w:hint="cs"/>
          <w:b/>
          <w:bCs/>
          <w:sz w:val="40"/>
          <w:szCs w:val="40"/>
          <w:rtl/>
        </w:rPr>
        <w:t>،</w:t>
      </w:r>
      <w:r w:rsidRPr="00062770">
        <w:rPr>
          <w:rFonts w:ascii="Arial" w:hAnsi="Arial" w:cs="Arial"/>
          <w:b/>
          <w:bCs/>
          <w:sz w:val="40"/>
          <w:szCs w:val="40"/>
          <w:rtl/>
        </w:rPr>
        <w:t xml:space="preserve"> سواء تجاهلنا </w:t>
      </w:r>
      <w:r w:rsidR="00437215" w:rsidRPr="00062770">
        <w:rPr>
          <w:rFonts w:ascii="Arial" w:hAnsi="Arial" w:cs="Arial"/>
          <w:b/>
          <w:bCs/>
          <w:sz w:val="40"/>
          <w:szCs w:val="40"/>
          <w:rtl/>
        </w:rPr>
        <w:t>الأمر</w:t>
      </w:r>
      <w:r w:rsidRPr="00062770">
        <w:rPr>
          <w:rFonts w:ascii="Arial" w:hAnsi="Arial" w:cs="Arial"/>
          <w:b/>
          <w:bCs/>
          <w:sz w:val="40"/>
          <w:szCs w:val="40"/>
          <w:rtl/>
        </w:rPr>
        <w:t xml:space="preserve"> أم انتبهنا له</w:t>
      </w:r>
      <w:r w:rsidR="00834D91">
        <w:rPr>
          <w:rFonts w:ascii="Arial" w:hAnsi="Arial" w:cs="Arial"/>
          <w:b/>
          <w:bCs/>
          <w:sz w:val="40"/>
          <w:szCs w:val="40"/>
          <w:rtl/>
        </w:rPr>
        <w:t>،</w:t>
      </w:r>
      <w:r w:rsidRPr="00062770">
        <w:rPr>
          <w:rFonts w:ascii="Arial" w:hAnsi="Arial" w:cs="Arial"/>
          <w:b/>
          <w:bCs/>
          <w:sz w:val="40"/>
          <w:szCs w:val="40"/>
          <w:rtl/>
        </w:rPr>
        <w:t xml:space="preserve"> ونحن بعد وقت وشيك من الآن سوف نجد أنفسنا في </w:t>
      </w:r>
      <w:r w:rsidR="00B60F3D">
        <w:rPr>
          <w:rFonts w:ascii="Arial" w:hAnsi="Arial" w:cs="Arial"/>
          <w:b/>
          <w:bCs/>
          <w:sz w:val="40"/>
          <w:szCs w:val="40"/>
          <w:rtl/>
        </w:rPr>
        <w:t>الآخرة</w:t>
      </w:r>
      <w:r w:rsidRPr="00062770">
        <w:rPr>
          <w:rFonts w:ascii="Arial" w:hAnsi="Arial" w:cs="Arial"/>
          <w:b/>
          <w:bCs/>
          <w:sz w:val="40"/>
          <w:szCs w:val="40"/>
          <w:rtl/>
        </w:rPr>
        <w:t xml:space="preserve"> ونجد أنفسنا واقفين أمام الله ونرى الملائكة والجنة والنار أمامنا</w:t>
      </w:r>
      <w:r w:rsidR="00834D91">
        <w:rPr>
          <w:rFonts w:ascii="Arial" w:hAnsi="Arial" w:cs="Arial"/>
          <w:b/>
          <w:bCs/>
          <w:sz w:val="40"/>
          <w:szCs w:val="40"/>
          <w:rtl/>
        </w:rPr>
        <w:t>،</w:t>
      </w:r>
      <w:r w:rsidRPr="00062770">
        <w:rPr>
          <w:rFonts w:ascii="Arial" w:hAnsi="Arial" w:cs="Arial"/>
          <w:b/>
          <w:bCs/>
          <w:sz w:val="40"/>
          <w:szCs w:val="40"/>
          <w:rtl/>
        </w:rPr>
        <w:t xml:space="preserve"> سواء رضينا أم أبينا</w:t>
      </w:r>
      <w:r w:rsidR="00CE4CA4">
        <w:rPr>
          <w:rFonts w:ascii="Arial" w:hAnsi="Arial" w:cs="Arial" w:hint="cs"/>
          <w:b/>
          <w:bCs/>
          <w:sz w:val="40"/>
          <w:szCs w:val="40"/>
          <w:rtl/>
        </w:rPr>
        <w:t>،</w:t>
      </w:r>
      <w:r w:rsidRPr="00062770">
        <w:rPr>
          <w:rFonts w:ascii="Arial" w:hAnsi="Arial" w:cs="Arial"/>
          <w:b/>
          <w:bCs/>
          <w:sz w:val="40"/>
          <w:szCs w:val="40"/>
          <w:rtl/>
        </w:rPr>
        <w:t xml:space="preserve"> سواء تجاهلنا ذلك أم انتبهنا له</w:t>
      </w:r>
      <w:r w:rsidR="00C45D89">
        <w:rPr>
          <w:rFonts w:ascii="Arial" w:hAnsi="Arial" w:cs="Arial"/>
          <w:b/>
          <w:bCs/>
          <w:sz w:val="40"/>
          <w:szCs w:val="40"/>
          <w:rtl/>
        </w:rPr>
        <w:t>.</w:t>
      </w:r>
    </w:p>
    <w:p w14:paraId="3E38430B" w14:textId="154B0784" w:rsidR="00C03337" w:rsidRPr="00062770" w:rsidRDefault="00C03337" w:rsidP="0038499D">
      <w:pPr>
        <w:tabs>
          <w:tab w:val="right" w:pos="9450"/>
        </w:tabs>
        <w:spacing w:before="12" w:after="120"/>
        <w:ind w:left="26"/>
        <w:jc w:val="both"/>
        <w:rPr>
          <w:rFonts w:ascii="Arial" w:hAnsi="Arial" w:cs="Arial"/>
          <w:b/>
          <w:bCs/>
          <w:sz w:val="40"/>
          <w:szCs w:val="40"/>
          <w:rtl/>
          <w:lang w:bidi="ar-EG"/>
        </w:rPr>
      </w:pPr>
      <w:r w:rsidRPr="00062770">
        <w:rPr>
          <w:rFonts w:ascii="Arial" w:hAnsi="Arial" w:cs="Arial"/>
          <w:b/>
          <w:bCs/>
          <w:sz w:val="40"/>
          <w:szCs w:val="40"/>
          <w:rtl/>
        </w:rPr>
        <w:t xml:space="preserve">ـ فنحن نعيش في </w:t>
      </w:r>
      <w:r w:rsidRPr="00062770">
        <w:rPr>
          <w:rFonts w:ascii="Arial" w:hAnsi="Arial" w:cs="Arial"/>
          <w:b/>
          <w:bCs/>
          <w:sz w:val="40"/>
          <w:szCs w:val="40"/>
          <w:rtl/>
          <w:lang w:bidi="ar-EG"/>
        </w:rPr>
        <w:t xml:space="preserve">عزلة تامة </w:t>
      </w:r>
      <w:r w:rsidRPr="00062770">
        <w:rPr>
          <w:rFonts w:ascii="Arial" w:hAnsi="Arial" w:cs="Arial"/>
          <w:b/>
          <w:bCs/>
          <w:sz w:val="40"/>
          <w:szCs w:val="40"/>
          <w:rtl/>
        </w:rPr>
        <w:t xml:space="preserve">عن الخطر الهائل </w:t>
      </w:r>
      <w:r w:rsidRPr="00062770">
        <w:rPr>
          <w:rFonts w:ascii="Arial" w:hAnsi="Arial" w:cs="Arial"/>
          <w:b/>
          <w:bCs/>
          <w:sz w:val="40"/>
          <w:szCs w:val="40"/>
          <w:rtl/>
          <w:lang w:bidi="ar-EG"/>
        </w:rPr>
        <w:t xml:space="preserve">في حياة </w:t>
      </w:r>
      <w:r w:rsidRPr="00062770">
        <w:rPr>
          <w:rFonts w:ascii="Arial" w:hAnsi="Arial" w:cs="Arial"/>
          <w:b/>
          <w:bCs/>
          <w:sz w:val="40"/>
          <w:szCs w:val="40"/>
          <w:rtl/>
        </w:rPr>
        <w:t xml:space="preserve">هادئة </w:t>
      </w:r>
      <w:r w:rsidR="0046569B">
        <w:rPr>
          <w:rFonts w:ascii="Arial" w:hAnsi="Arial" w:cs="Arial"/>
          <w:b/>
          <w:bCs/>
          <w:sz w:val="40"/>
          <w:szCs w:val="40"/>
          <w:rtl/>
        </w:rPr>
        <w:t>تمامًا</w:t>
      </w:r>
      <w:r w:rsidRPr="00062770">
        <w:rPr>
          <w:rFonts w:ascii="Arial" w:hAnsi="Arial" w:cs="Arial"/>
          <w:b/>
          <w:bCs/>
          <w:sz w:val="40"/>
          <w:szCs w:val="40"/>
          <w:rtl/>
        </w:rPr>
        <w:t xml:space="preserve"> </w:t>
      </w:r>
      <w:r w:rsidRPr="00062770">
        <w:rPr>
          <w:rFonts w:ascii="Arial" w:hAnsi="Arial" w:cs="Arial"/>
          <w:b/>
          <w:bCs/>
          <w:sz w:val="40"/>
          <w:szCs w:val="40"/>
          <w:rtl/>
          <w:lang w:bidi="ar-EG"/>
        </w:rPr>
        <w:t xml:space="preserve">مناقضة </w:t>
      </w:r>
      <w:r w:rsidR="0046569B">
        <w:rPr>
          <w:rFonts w:ascii="Arial" w:hAnsi="Arial" w:cs="Arial"/>
          <w:b/>
          <w:bCs/>
          <w:sz w:val="40"/>
          <w:szCs w:val="40"/>
          <w:rtl/>
          <w:lang w:bidi="ar-EG"/>
        </w:rPr>
        <w:t>تمامًا</w:t>
      </w:r>
      <w:r w:rsidRPr="00062770">
        <w:rPr>
          <w:rFonts w:ascii="Arial" w:hAnsi="Arial" w:cs="Arial"/>
          <w:b/>
          <w:bCs/>
          <w:sz w:val="40"/>
          <w:szCs w:val="40"/>
          <w:rtl/>
          <w:lang w:bidi="ar-EG"/>
        </w:rPr>
        <w:t xml:space="preserve"> للحياة الحقيقية</w:t>
      </w:r>
      <w:r w:rsidR="00834D91">
        <w:rPr>
          <w:rFonts w:ascii="Arial" w:hAnsi="Arial" w:cs="Arial"/>
          <w:b/>
          <w:bCs/>
          <w:sz w:val="40"/>
          <w:szCs w:val="40"/>
          <w:rtl/>
          <w:lang w:bidi="ar-EG"/>
        </w:rPr>
        <w:t>،</w:t>
      </w:r>
      <w:r w:rsidRPr="00062770">
        <w:rPr>
          <w:rFonts w:ascii="Arial" w:hAnsi="Arial" w:cs="Arial"/>
          <w:b/>
          <w:bCs/>
          <w:sz w:val="40"/>
          <w:szCs w:val="40"/>
          <w:rtl/>
        </w:rPr>
        <w:t xml:space="preserve"> ونحن معزولون </w:t>
      </w:r>
      <w:r w:rsidR="0046569B">
        <w:rPr>
          <w:rFonts w:ascii="Arial" w:hAnsi="Arial" w:cs="Arial"/>
          <w:b/>
          <w:bCs/>
          <w:sz w:val="40"/>
          <w:szCs w:val="40"/>
          <w:rtl/>
        </w:rPr>
        <w:t>تمامًا</w:t>
      </w:r>
      <w:r w:rsidRPr="00062770">
        <w:rPr>
          <w:rFonts w:ascii="Arial" w:hAnsi="Arial" w:cs="Arial"/>
          <w:b/>
          <w:bCs/>
          <w:sz w:val="40"/>
          <w:szCs w:val="40"/>
          <w:rtl/>
        </w:rPr>
        <w:t xml:space="preserve"> عن رؤية </w:t>
      </w:r>
      <w:r w:rsidRPr="00062770">
        <w:rPr>
          <w:rFonts w:ascii="Arial" w:hAnsi="Arial" w:cs="Arial"/>
          <w:b/>
          <w:bCs/>
          <w:sz w:val="40"/>
          <w:szCs w:val="40"/>
          <w:rtl/>
          <w:lang w:bidi="ar-EG"/>
        </w:rPr>
        <w:t>الخالق ورؤية الملائكة والجن</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ومعزولون </w:t>
      </w:r>
      <w:r w:rsidR="0046569B">
        <w:rPr>
          <w:rFonts w:ascii="Arial" w:hAnsi="Arial" w:cs="Arial"/>
          <w:b/>
          <w:bCs/>
          <w:sz w:val="40"/>
          <w:szCs w:val="40"/>
          <w:rtl/>
          <w:lang w:bidi="ar-EG"/>
        </w:rPr>
        <w:t>تمامًا</w:t>
      </w:r>
      <w:r w:rsidRPr="00062770">
        <w:rPr>
          <w:rFonts w:ascii="Arial" w:hAnsi="Arial" w:cs="Arial"/>
          <w:b/>
          <w:bCs/>
          <w:sz w:val="40"/>
          <w:szCs w:val="40"/>
          <w:rtl/>
          <w:lang w:bidi="ar-EG"/>
        </w:rPr>
        <w:t xml:space="preserve"> عن رؤية ما يحدث في القبر ورؤية أهوال الحساب ورؤية الجنة والنار</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وعلى العكس </w:t>
      </w:r>
      <w:r w:rsidR="0046569B">
        <w:rPr>
          <w:rFonts w:ascii="Arial" w:hAnsi="Arial" w:cs="Arial"/>
          <w:b/>
          <w:bCs/>
          <w:sz w:val="40"/>
          <w:szCs w:val="40"/>
          <w:rtl/>
          <w:lang w:bidi="ar-EG"/>
        </w:rPr>
        <w:t>تمامًا</w:t>
      </w:r>
      <w:r w:rsidRPr="00062770">
        <w:rPr>
          <w:rFonts w:ascii="Arial" w:hAnsi="Arial" w:cs="Arial"/>
          <w:b/>
          <w:bCs/>
          <w:sz w:val="40"/>
          <w:szCs w:val="40"/>
          <w:rtl/>
          <w:lang w:bidi="ar-EG"/>
        </w:rPr>
        <w:t xml:space="preserve"> نعيش في حياة خادعة </w:t>
      </w:r>
      <w:r w:rsidR="0046569B">
        <w:rPr>
          <w:rFonts w:ascii="Arial" w:hAnsi="Arial" w:cs="Arial"/>
          <w:b/>
          <w:bCs/>
          <w:sz w:val="40"/>
          <w:szCs w:val="40"/>
          <w:rtl/>
          <w:lang w:bidi="ar-EG"/>
        </w:rPr>
        <w:t>تمامًا</w:t>
      </w:r>
      <w:r w:rsidRPr="00062770">
        <w:rPr>
          <w:rFonts w:ascii="Arial" w:hAnsi="Arial" w:cs="Arial"/>
          <w:b/>
          <w:bCs/>
          <w:sz w:val="40"/>
          <w:szCs w:val="40"/>
          <w:rtl/>
          <w:lang w:bidi="ar-EG"/>
        </w:rPr>
        <w:t xml:space="preserve"> في ظاهرها</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فتبدو كأنها حياة الإقامة والخلود وكأنه لا حياة بعدها</w:t>
      </w:r>
      <w:r w:rsidR="00C45D89">
        <w:rPr>
          <w:rFonts w:ascii="Arial" w:hAnsi="Arial" w:cs="Arial"/>
          <w:b/>
          <w:bCs/>
          <w:sz w:val="40"/>
          <w:szCs w:val="40"/>
          <w:rtl/>
          <w:lang w:bidi="ar-EG"/>
        </w:rPr>
        <w:t>.</w:t>
      </w:r>
      <w:r w:rsidRPr="00062770">
        <w:rPr>
          <w:rFonts w:ascii="Arial" w:hAnsi="Arial" w:cs="Arial"/>
          <w:b/>
          <w:bCs/>
          <w:sz w:val="40"/>
          <w:szCs w:val="40"/>
          <w:rtl/>
          <w:lang w:bidi="ar-EG"/>
        </w:rPr>
        <w:t xml:space="preserve"> </w:t>
      </w:r>
    </w:p>
    <w:p w14:paraId="0F70BFFC" w14:textId="4481BDAE" w:rsidR="00C03337" w:rsidRPr="00062770" w:rsidRDefault="00C03337" w:rsidP="0038499D">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ـ فظاهر الأمور في الدنيا على عكس حقيقتها</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وهذه خدعة كبيرة </w:t>
      </w:r>
      <w:r w:rsidR="005C010F">
        <w:rPr>
          <w:rFonts w:ascii="Arial" w:hAnsi="Arial" w:cs="Arial"/>
          <w:b/>
          <w:bCs/>
          <w:sz w:val="40"/>
          <w:szCs w:val="40"/>
          <w:rtl/>
          <w:lang w:bidi="ar-EG"/>
        </w:rPr>
        <w:t>جدًا</w:t>
      </w:r>
      <w:r w:rsidRPr="00062770">
        <w:rPr>
          <w:rFonts w:ascii="Arial" w:hAnsi="Arial" w:cs="Arial"/>
          <w:b/>
          <w:bCs/>
          <w:sz w:val="40"/>
          <w:szCs w:val="40"/>
          <w:rtl/>
          <w:lang w:bidi="ar-EG"/>
        </w:rPr>
        <w:t xml:space="preserve"> لا يفطن إليها إلا الذي يتأمل ويتدبر الحقيقة دون أن ينخدع بالظاهر</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وفي تفسير ابن كثير</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w:t>
      </w:r>
      <w:r w:rsidR="002F7FEA">
        <w:rPr>
          <w:rFonts w:ascii="Arial" w:hAnsi="Arial" w:cs="Arial"/>
          <w:b/>
          <w:bCs/>
          <w:sz w:val="40"/>
          <w:szCs w:val="40"/>
          <w:rtl/>
          <w:lang w:bidi="ar-EG"/>
        </w:rPr>
        <w:t>(</w:t>
      </w:r>
      <w:r w:rsidR="001A19F0">
        <w:rPr>
          <w:rFonts w:ascii="Arial" w:hAnsi="Arial" w:cs="Arial"/>
          <w:b/>
          <w:bCs/>
          <w:sz w:val="40"/>
          <w:szCs w:val="40"/>
          <w:rtl/>
          <w:lang w:bidi="ar-EG"/>
        </w:rPr>
        <w:t>{</w:t>
      </w:r>
      <w:r w:rsidRPr="00062770">
        <w:rPr>
          <w:rFonts w:ascii="Arial" w:hAnsi="Arial" w:cs="Arial"/>
          <w:b/>
          <w:bCs/>
          <w:sz w:val="40"/>
          <w:szCs w:val="40"/>
          <w:rtl/>
          <w:lang w:bidi="ar-EG"/>
        </w:rPr>
        <w:t>وَمَا الْحَياةُ الدُّنْيا إِلَّا مَتاعُ الْغُرُورِ</w:t>
      </w:r>
      <w:r w:rsidR="001A19F0">
        <w:rPr>
          <w:rFonts w:ascii="Arial" w:hAnsi="Arial" w:cs="Arial"/>
          <w:b/>
          <w:bCs/>
          <w:sz w:val="40"/>
          <w:szCs w:val="40"/>
          <w:rtl/>
          <w:lang w:bidi="ar-EG"/>
        </w:rPr>
        <w:t>}</w:t>
      </w:r>
      <w:r w:rsidRPr="00062770">
        <w:rPr>
          <w:rFonts w:ascii="Arial" w:hAnsi="Arial" w:cs="Arial"/>
          <w:b/>
          <w:bCs/>
          <w:sz w:val="40"/>
          <w:szCs w:val="40"/>
          <w:rtl/>
          <w:lang w:bidi="ar-EG"/>
        </w:rPr>
        <w:t xml:space="preserve"> أَيْ هِيَ مَتَاعٌ فَانٍ غَارٌّ لِمَنْ رَكَنَ إِلَيْهِ، فَإِنَّهُ يَغْتَرُّ بِهَا وَتُعْجِبُهُ حَتَّى يَعْتَقِدَ أَنَّهُ لَا دَارَ سِوَاهَا وَلَا مَعَادَ وَرَاءَهَا، وَهِيَ حقيرة قليلة بالنسبة إلى دار </w:t>
      </w:r>
      <w:r w:rsidR="00B60F3D">
        <w:rPr>
          <w:rFonts w:ascii="Arial" w:hAnsi="Arial" w:cs="Arial"/>
          <w:b/>
          <w:bCs/>
          <w:sz w:val="40"/>
          <w:szCs w:val="40"/>
          <w:rtl/>
          <w:lang w:bidi="ar-EG"/>
        </w:rPr>
        <w:t>الآخرة</w:t>
      </w:r>
      <w:r w:rsidR="003B10AA">
        <w:rPr>
          <w:rFonts w:ascii="Arial" w:hAnsi="Arial" w:cs="Arial"/>
          <w:b/>
          <w:bCs/>
          <w:sz w:val="40"/>
          <w:szCs w:val="40"/>
          <w:rtl/>
          <w:lang w:bidi="ar-EG"/>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98"/>
      </w:r>
      <w:r w:rsidRPr="00062770">
        <w:rPr>
          <w:rFonts w:ascii="Arial" w:hAnsi="Arial" w:cs="Arial"/>
          <w:b/>
          <w:bCs/>
          <w:sz w:val="40"/>
          <w:szCs w:val="40"/>
          <w:vertAlign w:val="superscript"/>
          <w:rtl/>
        </w:rPr>
        <w:t>)</w:t>
      </w:r>
      <w:r w:rsidR="00C45D89">
        <w:rPr>
          <w:rFonts w:ascii="Arial" w:hAnsi="Arial" w:cs="Arial"/>
          <w:b/>
          <w:bCs/>
          <w:sz w:val="40"/>
          <w:szCs w:val="40"/>
          <w:rtl/>
        </w:rPr>
        <w:t>.</w:t>
      </w:r>
      <w:r w:rsidRPr="00062770">
        <w:rPr>
          <w:rFonts w:ascii="Arial" w:hAnsi="Arial" w:cs="Arial"/>
          <w:b/>
          <w:bCs/>
          <w:sz w:val="40"/>
          <w:szCs w:val="40"/>
          <w:rtl/>
          <w:lang w:bidi="ar-EG"/>
        </w:rPr>
        <w:t xml:space="preserve"> </w:t>
      </w:r>
    </w:p>
    <w:p w14:paraId="2284A82D" w14:textId="63666E0F" w:rsidR="00E57038" w:rsidRDefault="00C03337"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وبالتالي يعيش </w:t>
      </w:r>
      <w:r w:rsidR="00801F96">
        <w:rPr>
          <w:rFonts w:ascii="Arial" w:hAnsi="Arial" w:cs="Arial"/>
          <w:b/>
          <w:bCs/>
          <w:sz w:val="40"/>
          <w:szCs w:val="40"/>
          <w:rtl/>
        </w:rPr>
        <w:t>الإنسان</w:t>
      </w:r>
      <w:r w:rsidRPr="00062770">
        <w:rPr>
          <w:rFonts w:ascii="Arial" w:hAnsi="Arial" w:cs="Arial"/>
          <w:b/>
          <w:bCs/>
          <w:sz w:val="40"/>
          <w:szCs w:val="40"/>
          <w:rtl/>
        </w:rPr>
        <w:t xml:space="preserve"> في هدوء</w:t>
      </w:r>
      <w:r w:rsidR="002C1775">
        <w:rPr>
          <w:rFonts w:ascii="Arial" w:hAnsi="Arial" w:cs="Arial" w:hint="cs"/>
          <w:b/>
          <w:bCs/>
          <w:sz w:val="40"/>
          <w:szCs w:val="40"/>
          <w:rtl/>
        </w:rPr>
        <w:t>ٍ</w:t>
      </w:r>
      <w:r w:rsidRPr="00062770">
        <w:rPr>
          <w:rFonts w:ascii="Arial" w:hAnsi="Arial" w:cs="Arial"/>
          <w:b/>
          <w:bCs/>
          <w:sz w:val="40"/>
          <w:szCs w:val="40"/>
          <w:rtl/>
        </w:rPr>
        <w:t xml:space="preserve"> تام</w:t>
      </w:r>
      <w:r w:rsidR="002C1775">
        <w:rPr>
          <w:rFonts w:ascii="Arial" w:hAnsi="Arial" w:cs="Arial" w:hint="cs"/>
          <w:b/>
          <w:bCs/>
          <w:sz w:val="40"/>
          <w:szCs w:val="40"/>
          <w:rtl/>
        </w:rPr>
        <w:t>ٍ</w:t>
      </w:r>
      <w:r w:rsidRPr="00062770">
        <w:rPr>
          <w:rFonts w:ascii="Arial" w:hAnsi="Arial" w:cs="Arial"/>
          <w:b/>
          <w:bCs/>
          <w:sz w:val="40"/>
          <w:szCs w:val="40"/>
          <w:rtl/>
        </w:rPr>
        <w:t xml:space="preserve"> </w:t>
      </w:r>
      <w:r w:rsidR="005C010F">
        <w:rPr>
          <w:rFonts w:ascii="Arial" w:hAnsi="Arial" w:cs="Arial"/>
          <w:b/>
          <w:bCs/>
          <w:sz w:val="40"/>
          <w:szCs w:val="40"/>
          <w:rtl/>
        </w:rPr>
        <w:t>جدًا</w:t>
      </w:r>
      <w:r w:rsidRPr="00062770">
        <w:rPr>
          <w:rFonts w:ascii="Arial" w:hAnsi="Arial" w:cs="Arial"/>
          <w:b/>
          <w:bCs/>
          <w:sz w:val="40"/>
          <w:szCs w:val="40"/>
          <w:rtl/>
        </w:rPr>
        <w:t xml:space="preserve"> ومحاط</w:t>
      </w:r>
      <w:r w:rsidR="002C1775">
        <w:rPr>
          <w:rFonts w:ascii="Arial" w:hAnsi="Arial" w:cs="Arial" w:hint="cs"/>
          <w:b/>
          <w:bCs/>
          <w:sz w:val="40"/>
          <w:szCs w:val="40"/>
          <w:rtl/>
        </w:rPr>
        <w:t>ٍ</w:t>
      </w:r>
      <w:r w:rsidRPr="00062770">
        <w:rPr>
          <w:rFonts w:ascii="Arial" w:hAnsi="Arial" w:cs="Arial"/>
          <w:b/>
          <w:bCs/>
          <w:sz w:val="40"/>
          <w:szCs w:val="40"/>
          <w:rtl/>
        </w:rPr>
        <w:t xml:space="preserve"> بسور</w:t>
      </w:r>
      <w:r w:rsidR="002C1775">
        <w:rPr>
          <w:rFonts w:ascii="Arial" w:hAnsi="Arial" w:cs="Arial" w:hint="cs"/>
          <w:b/>
          <w:bCs/>
          <w:sz w:val="40"/>
          <w:szCs w:val="40"/>
          <w:rtl/>
        </w:rPr>
        <w:t>ٍ</w:t>
      </w:r>
      <w:r w:rsidRPr="00062770">
        <w:rPr>
          <w:rFonts w:ascii="Arial" w:hAnsi="Arial" w:cs="Arial"/>
          <w:b/>
          <w:bCs/>
          <w:sz w:val="40"/>
          <w:szCs w:val="40"/>
          <w:rtl/>
        </w:rPr>
        <w:t xml:space="preserve"> هائل</w:t>
      </w:r>
      <w:r w:rsidR="002C1775">
        <w:rPr>
          <w:rFonts w:ascii="Arial" w:hAnsi="Arial" w:cs="Arial" w:hint="cs"/>
          <w:b/>
          <w:bCs/>
          <w:sz w:val="40"/>
          <w:szCs w:val="40"/>
          <w:rtl/>
        </w:rPr>
        <w:t>ٍ</w:t>
      </w:r>
      <w:r w:rsidRPr="00062770">
        <w:rPr>
          <w:rFonts w:ascii="Arial" w:hAnsi="Arial" w:cs="Arial"/>
          <w:b/>
          <w:bCs/>
          <w:sz w:val="40"/>
          <w:szCs w:val="40"/>
          <w:rtl/>
        </w:rPr>
        <w:t xml:space="preserve"> </w:t>
      </w:r>
      <w:r w:rsidR="005C010F">
        <w:rPr>
          <w:rFonts w:ascii="Arial" w:hAnsi="Arial" w:cs="Arial"/>
          <w:b/>
          <w:bCs/>
          <w:sz w:val="40"/>
          <w:szCs w:val="40"/>
          <w:rtl/>
        </w:rPr>
        <w:t>جدًا</w:t>
      </w:r>
      <w:r w:rsidRPr="00062770">
        <w:rPr>
          <w:rFonts w:ascii="Arial" w:hAnsi="Arial" w:cs="Arial"/>
          <w:b/>
          <w:bCs/>
          <w:sz w:val="40"/>
          <w:szCs w:val="40"/>
          <w:rtl/>
        </w:rPr>
        <w:t xml:space="preserve"> يعزله </w:t>
      </w:r>
      <w:r w:rsidR="0046569B">
        <w:rPr>
          <w:rFonts w:ascii="Arial" w:hAnsi="Arial" w:cs="Arial"/>
          <w:b/>
          <w:bCs/>
          <w:sz w:val="40"/>
          <w:szCs w:val="40"/>
          <w:rtl/>
        </w:rPr>
        <w:t>تمامًا</w:t>
      </w:r>
      <w:r w:rsidRPr="00062770">
        <w:rPr>
          <w:rFonts w:ascii="Arial" w:hAnsi="Arial" w:cs="Arial"/>
          <w:b/>
          <w:bCs/>
          <w:sz w:val="40"/>
          <w:szCs w:val="40"/>
          <w:rtl/>
        </w:rPr>
        <w:t xml:space="preserve"> عن الخطر الذي يحيط به من كل جانب</w:t>
      </w:r>
      <w:r w:rsidR="00834D91">
        <w:rPr>
          <w:rFonts w:ascii="Arial" w:hAnsi="Arial" w:cs="Arial"/>
          <w:b/>
          <w:bCs/>
          <w:sz w:val="40"/>
          <w:szCs w:val="40"/>
          <w:rtl/>
        </w:rPr>
        <w:t>،</w:t>
      </w:r>
      <w:r w:rsidRPr="00062770">
        <w:rPr>
          <w:rFonts w:ascii="Arial" w:hAnsi="Arial" w:cs="Arial"/>
          <w:b/>
          <w:bCs/>
          <w:sz w:val="40"/>
          <w:szCs w:val="40"/>
          <w:rtl/>
        </w:rPr>
        <w:t xml:space="preserve"> وبالتالي كلما نظر </w:t>
      </w:r>
      <w:r w:rsidR="00801F96">
        <w:rPr>
          <w:rFonts w:ascii="Arial" w:hAnsi="Arial" w:cs="Arial"/>
          <w:b/>
          <w:bCs/>
          <w:sz w:val="40"/>
          <w:szCs w:val="40"/>
          <w:rtl/>
        </w:rPr>
        <w:t>الإنسان</w:t>
      </w:r>
      <w:r w:rsidRPr="00062770">
        <w:rPr>
          <w:rFonts w:ascii="Arial" w:hAnsi="Arial" w:cs="Arial"/>
          <w:b/>
          <w:bCs/>
          <w:sz w:val="40"/>
          <w:szCs w:val="40"/>
          <w:rtl/>
        </w:rPr>
        <w:t xml:space="preserve"> إلى ما وراء الحائط تذكر ثم إذا نظر داخل الحائط نسي</w:t>
      </w:r>
      <w:r w:rsidR="00834D91">
        <w:rPr>
          <w:rFonts w:ascii="Arial" w:hAnsi="Arial" w:cs="Arial"/>
          <w:b/>
          <w:bCs/>
          <w:sz w:val="40"/>
          <w:szCs w:val="40"/>
          <w:rtl/>
        </w:rPr>
        <w:t>،</w:t>
      </w:r>
      <w:r w:rsidRPr="00062770">
        <w:rPr>
          <w:rFonts w:ascii="Arial" w:hAnsi="Arial" w:cs="Arial"/>
          <w:b/>
          <w:bCs/>
          <w:sz w:val="40"/>
          <w:szCs w:val="40"/>
          <w:rtl/>
        </w:rPr>
        <w:t xml:space="preserve"> والعاقل هو الذي لا يغفل نظره عن الواقع الحقيقي الذي هو الخطر المحيط به وليس الواقع المزيف الذي هو مجرد سور يعزله عن الخطر</w:t>
      </w:r>
      <w:r w:rsidR="00C45D89">
        <w:rPr>
          <w:rFonts w:ascii="Arial" w:hAnsi="Arial" w:cs="Arial"/>
          <w:b/>
          <w:bCs/>
          <w:sz w:val="40"/>
          <w:szCs w:val="40"/>
          <w:rtl/>
        </w:rPr>
        <w:t>.</w:t>
      </w:r>
      <w:r w:rsidR="00E57038">
        <w:rPr>
          <w:rFonts w:ascii="Arial" w:hAnsi="Arial" w:cs="Arial" w:hint="cs"/>
          <w:b/>
          <w:bCs/>
          <w:sz w:val="40"/>
          <w:szCs w:val="40"/>
          <w:rtl/>
        </w:rPr>
        <w:t xml:space="preserve"> </w:t>
      </w:r>
    </w:p>
    <w:p w14:paraId="1460145C" w14:textId="44F9DB16" w:rsidR="00DD00D5" w:rsidRDefault="00DD00D5" w:rsidP="0038499D">
      <w:pPr>
        <w:tabs>
          <w:tab w:val="right" w:pos="9450"/>
        </w:tabs>
        <w:spacing w:before="12" w:after="120"/>
        <w:ind w:left="26"/>
        <w:jc w:val="both"/>
        <w:rPr>
          <w:rFonts w:ascii="Arial" w:hAnsi="Arial" w:cs="Arial"/>
          <w:b/>
          <w:bCs/>
          <w:sz w:val="40"/>
          <w:szCs w:val="40"/>
          <w:rtl/>
        </w:rPr>
      </w:pPr>
    </w:p>
    <w:p w14:paraId="5248D05B" w14:textId="77777777" w:rsidR="004308A8" w:rsidRPr="00062770" w:rsidRDefault="004308A8" w:rsidP="0038499D">
      <w:pPr>
        <w:tabs>
          <w:tab w:val="right" w:pos="9450"/>
        </w:tabs>
        <w:autoSpaceDE w:val="0"/>
        <w:autoSpaceDN w:val="0"/>
        <w:adjustRightInd w:val="0"/>
        <w:spacing w:before="12"/>
        <w:ind w:left="26"/>
        <w:jc w:val="center"/>
        <w:rPr>
          <w:rFonts w:ascii="Arial" w:hAnsi="Arial" w:cs="Arial"/>
          <w:b/>
          <w:bCs/>
          <w:sz w:val="40"/>
          <w:szCs w:val="40"/>
          <w:rtl/>
          <w:lang w:bidi="ar-EG"/>
        </w:rPr>
      </w:pPr>
      <w:r w:rsidRPr="00062770">
        <w:rPr>
          <w:rFonts w:ascii="Arial" w:hAnsi="Arial" w:cs="Arial"/>
          <w:b/>
          <w:bCs/>
          <w:sz w:val="40"/>
          <w:szCs w:val="40"/>
          <w:rtl/>
          <w:lang w:bidi="ar-EG"/>
        </w:rPr>
        <w:t>*************************************</w:t>
      </w:r>
    </w:p>
    <w:p w14:paraId="42418FC8" w14:textId="4D649E5E" w:rsidR="004308A8" w:rsidRPr="00062770" w:rsidRDefault="004308A8" w:rsidP="00E246AD">
      <w:pPr>
        <w:pStyle w:val="Heading2"/>
        <w:tabs>
          <w:tab w:val="right" w:pos="9450"/>
        </w:tabs>
        <w:spacing w:before="12"/>
        <w:ind w:left="26"/>
        <w:jc w:val="center"/>
        <w:rPr>
          <w:rFonts w:ascii="Arial" w:hAnsi="Arial" w:cs="Arial"/>
          <w:b/>
          <w:bCs/>
          <w:color w:val="auto"/>
          <w:sz w:val="40"/>
          <w:szCs w:val="40"/>
          <w:highlight w:val="yellow"/>
          <w:rtl/>
          <w:lang w:bidi="ar-EG"/>
        </w:rPr>
      </w:pPr>
      <w:bookmarkStart w:id="92" w:name="_Toc393477294"/>
      <w:bookmarkStart w:id="93" w:name="_Toc56361033"/>
      <w:r w:rsidRPr="00062770">
        <w:rPr>
          <w:rFonts w:ascii="Arial" w:hAnsi="Arial" w:cs="Arial"/>
          <w:b/>
          <w:bCs/>
          <w:color w:val="auto"/>
          <w:sz w:val="40"/>
          <w:szCs w:val="40"/>
          <w:highlight w:val="yellow"/>
          <w:rtl/>
          <w:lang w:bidi="ar-EG"/>
        </w:rPr>
        <w:t xml:space="preserve">الفصل </w:t>
      </w:r>
      <w:r w:rsidR="00286AC6">
        <w:rPr>
          <w:rFonts w:ascii="Arial" w:hAnsi="Arial" w:cs="Arial" w:hint="cs"/>
          <w:b/>
          <w:bCs/>
          <w:color w:val="auto"/>
          <w:sz w:val="40"/>
          <w:szCs w:val="40"/>
          <w:highlight w:val="yellow"/>
          <w:rtl/>
          <w:lang w:bidi="ar-EG"/>
        </w:rPr>
        <w:t>الثالث</w:t>
      </w:r>
      <w:r w:rsidR="0048770E">
        <w:rPr>
          <w:rFonts w:ascii="Arial" w:hAnsi="Arial" w:cs="Arial" w:hint="cs"/>
          <w:b/>
          <w:bCs/>
          <w:color w:val="auto"/>
          <w:sz w:val="40"/>
          <w:szCs w:val="40"/>
          <w:highlight w:val="yellow"/>
          <w:rtl/>
          <w:lang w:bidi="ar-EG"/>
        </w:rPr>
        <w:t>:</w:t>
      </w:r>
      <w:r w:rsidR="00BA1FC0" w:rsidRPr="00062770">
        <w:rPr>
          <w:rFonts w:ascii="Arial" w:hAnsi="Arial" w:cs="Arial" w:hint="cs"/>
          <w:b/>
          <w:bCs/>
          <w:color w:val="auto"/>
          <w:sz w:val="40"/>
          <w:szCs w:val="40"/>
          <w:highlight w:val="yellow"/>
          <w:rtl/>
          <w:lang w:bidi="ar-EG"/>
        </w:rPr>
        <w:t xml:space="preserve"> </w:t>
      </w:r>
      <w:r w:rsidR="00B12EA2">
        <w:rPr>
          <w:rFonts w:ascii="Arial" w:hAnsi="Arial" w:cs="Arial" w:hint="cs"/>
          <w:b/>
          <w:bCs/>
          <w:color w:val="auto"/>
          <w:sz w:val="40"/>
          <w:szCs w:val="40"/>
          <w:highlight w:val="yellow"/>
          <w:rtl/>
          <w:lang w:bidi="ar-EG"/>
        </w:rPr>
        <w:t xml:space="preserve">تحقيق الشعور بالمهابة </w:t>
      </w:r>
      <w:r w:rsidR="003F34B6">
        <w:rPr>
          <w:rFonts w:ascii="Arial" w:hAnsi="Arial" w:cs="Arial" w:hint="cs"/>
          <w:b/>
          <w:bCs/>
          <w:color w:val="auto"/>
          <w:sz w:val="40"/>
          <w:szCs w:val="40"/>
          <w:highlight w:val="yellow"/>
          <w:rtl/>
          <w:lang w:bidi="ar-EG"/>
        </w:rPr>
        <w:t>لمدى</w:t>
      </w:r>
      <w:r w:rsidR="004B4D7C" w:rsidRPr="00062770">
        <w:rPr>
          <w:rFonts w:ascii="Arial" w:hAnsi="Arial" w:cs="Arial" w:hint="cs"/>
          <w:b/>
          <w:bCs/>
          <w:color w:val="auto"/>
          <w:sz w:val="40"/>
          <w:szCs w:val="40"/>
          <w:highlight w:val="yellow"/>
          <w:rtl/>
          <w:lang w:bidi="ar-EG"/>
        </w:rPr>
        <w:t xml:space="preserve"> خطورة الحياة في </w:t>
      </w:r>
      <w:r w:rsidR="00B60F3D">
        <w:rPr>
          <w:rFonts w:ascii="Arial" w:hAnsi="Arial" w:cs="Arial" w:hint="cs"/>
          <w:b/>
          <w:bCs/>
          <w:color w:val="auto"/>
          <w:sz w:val="40"/>
          <w:szCs w:val="40"/>
          <w:highlight w:val="yellow"/>
          <w:rtl/>
          <w:lang w:bidi="ar-EG"/>
        </w:rPr>
        <w:t>الآخرة</w:t>
      </w:r>
      <w:bookmarkEnd w:id="92"/>
      <w:bookmarkEnd w:id="93"/>
    </w:p>
    <w:p w14:paraId="6835D261" w14:textId="77777777" w:rsidR="004308A8" w:rsidRPr="00062770" w:rsidRDefault="004308A8" w:rsidP="0038499D">
      <w:pPr>
        <w:tabs>
          <w:tab w:val="right" w:pos="9450"/>
        </w:tabs>
        <w:spacing w:before="12" w:after="120"/>
        <w:ind w:left="26"/>
        <w:jc w:val="both"/>
        <w:rPr>
          <w:rFonts w:ascii="Arial" w:hAnsi="Arial" w:cs="Arial"/>
          <w:b/>
          <w:bCs/>
          <w:sz w:val="40"/>
          <w:szCs w:val="40"/>
          <w:rtl/>
        </w:rPr>
      </w:pPr>
    </w:p>
    <w:p w14:paraId="724D38AA" w14:textId="22044B2F" w:rsidR="00F01C8D" w:rsidRPr="00062770" w:rsidRDefault="00F01C8D" w:rsidP="0038499D">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 xml:space="preserve">ـ </w:t>
      </w:r>
      <w:r w:rsidR="00B60F3D">
        <w:rPr>
          <w:rFonts w:ascii="Arial" w:hAnsi="Arial" w:cs="Arial"/>
          <w:b/>
          <w:bCs/>
          <w:sz w:val="40"/>
          <w:szCs w:val="40"/>
          <w:rtl/>
          <w:lang w:bidi="ar-EG"/>
        </w:rPr>
        <w:t>الآخرة</w:t>
      </w:r>
      <w:r w:rsidRPr="00062770">
        <w:rPr>
          <w:rFonts w:ascii="Arial" w:hAnsi="Arial" w:cs="Arial"/>
          <w:b/>
          <w:bCs/>
          <w:sz w:val="40"/>
          <w:szCs w:val="40"/>
          <w:rtl/>
          <w:lang w:bidi="ar-EG"/>
        </w:rPr>
        <w:t xml:space="preserve"> شيء مهيب ومخيف ومرعب ومفزع ويدعو إلى القلق</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فبدون أن يحدث خوف مهابة من </w:t>
      </w:r>
      <w:r w:rsidR="00B60F3D">
        <w:rPr>
          <w:rFonts w:ascii="Arial" w:hAnsi="Arial" w:cs="Arial"/>
          <w:b/>
          <w:bCs/>
          <w:sz w:val="40"/>
          <w:szCs w:val="40"/>
          <w:rtl/>
          <w:lang w:bidi="ar-EG"/>
        </w:rPr>
        <w:t>الآخرة</w:t>
      </w:r>
      <w:r w:rsidRPr="00062770">
        <w:rPr>
          <w:rFonts w:ascii="Arial" w:hAnsi="Arial" w:cs="Arial"/>
          <w:b/>
          <w:bCs/>
          <w:sz w:val="40"/>
          <w:szCs w:val="40"/>
          <w:rtl/>
          <w:lang w:bidi="ar-EG"/>
        </w:rPr>
        <w:t xml:space="preserve"> ف</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لا يزال لا يعرف ما هي </w:t>
      </w:r>
      <w:r w:rsidR="00B60F3D">
        <w:rPr>
          <w:rFonts w:ascii="Arial" w:hAnsi="Arial" w:cs="Arial"/>
          <w:b/>
          <w:bCs/>
          <w:sz w:val="40"/>
          <w:szCs w:val="40"/>
          <w:rtl/>
          <w:lang w:bidi="ar-EG"/>
        </w:rPr>
        <w:t>الآخرة</w:t>
      </w:r>
      <w:r w:rsidR="00C45D89">
        <w:rPr>
          <w:rFonts w:ascii="Arial" w:hAnsi="Arial" w:cs="Arial"/>
          <w:b/>
          <w:bCs/>
          <w:sz w:val="40"/>
          <w:szCs w:val="40"/>
          <w:rtl/>
          <w:lang w:bidi="ar-EG"/>
        </w:rPr>
        <w:t>.</w:t>
      </w:r>
    </w:p>
    <w:p w14:paraId="54783208" w14:textId="6A35E9A6" w:rsidR="004308A8" w:rsidRPr="00062770" w:rsidRDefault="004308A8" w:rsidP="0038499D">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 xml:space="preserve">ـ </w:t>
      </w:r>
      <w:r w:rsidR="00F01C8D" w:rsidRPr="00062770">
        <w:rPr>
          <w:rFonts w:ascii="Arial" w:hAnsi="Arial" w:cs="Arial" w:hint="cs"/>
          <w:b/>
          <w:bCs/>
          <w:sz w:val="40"/>
          <w:szCs w:val="40"/>
          <w:rtl/>
          <w:lang w:bidi="ar-EG"/>
        </w:rPr>
        <w:t>و</w:t>
      </w:r>
      <w:r w:rsidRPr="00062770">
        <w:rPr>
          <w:rFonts w:ascii="Arial" w:hAnsi="Arial" w:cs="Arial"/>
          <w:b/>
          <w:bCs/>
          <w:sz w:val="40"/>
          <w:szCs w:val="40"/>
          <w:rtl/>
          <w:lang w:bidi="ar-EG"/>
        </w:rPr>
        <w:t xml:space="preserve">طالما أن مشاعر </w:t>
      </w:r>
      <w:r w:rsidR="00801F96">
        <w:rPr>
          <w:rFonts w:ascii="Arial" w:hAnsi="Arial" w:cs="Arial"/>
          <w:b/>
          <w:bCs/>
          <w:sz w:val="40"/>
          <w:szCs w:val="40"/>
          <w:rtl/>
        </w:rPr>
        <w:t>الإنسان</w:t>
      </w:r>
      <w:r w:rsidRPr="00062770">
        <w:rPr>
          <w:rFonts w:ascii="Arial" w:hAnsi="Arial" w:cs="Arial"/>
          <w:b/>
          <w:bCs/>
          <w:sz w:val="40"/>
          <w:szCs w:val="40"/>
          <w:rtl/>
        </w:rPr>
        <w:t xml:space="preserve"> لم تتأثر ب</w:t>
      </w:r>
      <w:r w:rsidR="00B60F3D">
        <w:rPr>
          <w:rFonts w:ascii="Arial" w:hAnsi="Arial" w:cs="Arial"/>
          <w:b/>
          <w:bCs/>
          <w:sz w:val="40"/>
          <w:szCs w:val="40"/>
          <w:rtl/>
        </w:rPr>
        <w:t>الآخرة</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الخوف والرجاء</w:t>
      </w:r>
      <w:r w:rsidR="003B10AA">
        <w:rPr>
          <w:rFonts w:ascii="Arial" w:hAnsi="Arial" w:cs="Arial"/>
          <w:b/>
          <w:bCs/>
          <w:sz w:val="40"/>
          <w:szCs w:val="40"/>
          <w:rtl/>
        </w:rPr>
        <w:t>)</w:t>
      </w:r>
      <w:r w:rsidRPr="00062770">
        <w:rPr>
          <w:rFonts w:ascii="Arial" w:hAnsi="Arial" w:cs="Arial"/>
          <w:b/>
          <w:bCs/>
          <w:sz w:val="40"/>
          <w:szCs w:val="40"/>
          <w:rtl/>
        </w:rPr>
        <w:t xml:space="preserve"> </w:t>
      </w:r>
      <w:r w:rsidRPr="00062770">
        <w:rPr>
          <w:rFonts w:ascii="Arial" w:hAnsi="Arial" w:cs="Arial"/>
          <w:b/>
          <w:bCs/>
          <w:sz w:val="40"/>
          <w:szCs w:val="40"/>
          <w:rtl/>
          <w:lang w:bidi="ar-EG"/>
        </w:rPr>
        <w:t xml:space="preserve">وطالما أن المال والدنيا والشهوات ما زالت هدف </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فهو لا يزال لا يعرف ما هي </w:t>
      </w:r>
      <w:r w:rsidR="00B60F3D">
        <w:rPr>
          <w:rFonts w:ascii="Arial" w:hAnsi="Arial" w:cs="Arial"/>
          <w:b/>
          <w:bCs/>
          <w:sz w:val="40"/>
          <w:szCs w:val="40"/>
          <w:rtl/>
          <w:lang w:bidi="ar-EG"/>
        </w:rPr>
        <w:t>الآخرة</w:t>
      </w:r>
      <w:r w:rsidRPr="00062770">
        <w:rPr>
          <w:rFonts w:ascii="Arial" w:hAnsi="Arial" w:cs="Arial"/>
          <w:b/>
          <w:bCs/>
          <w:sz w:val="40"/>
          <w:szCs w:val="40"/>
          <w:rtl/>
          <w:lang w:bidi="ar-EG"/>
        </w:rPr>
        <w:t xml:space="preserve"> وكأنه لم يسمع عنها</w:t>
      </w:r>
      <w:r w:rsidR="00C45D89">
        <w:rPr>
          <w:rFonts w:ascii="Arial" w:hAnsi="Arial" w:cs="Arial"/>
          <w:b/>
          <w:bCs/>
          <w:sz w:val="40"/>
          <w:szCs w:val="40"/>
          <w:rtl/>
          <w:lang w:bidi="ar-EG"/>
        </w:rPr>
        <w:t>.</w:t>
      </w:r>
    </w:p>
    <w:p w14:paraId="1692AB34" w14:textId="31517F37" w:rsidR="00565358" w:rsidRPr="00062770" w:rsidRDefault="00BC3D27" w:rsidP="0038499D">
      <w:pPr>
        <w:tabs>
          <w:tab w:val="right" w:pos="9450"/>
        </w:tabs>
        <w:autoSpaceDE w:val="0"/>
        <w:autoSpaceDN w:val="0"/>
        <w:adjustRightInd w:val="0"/>
        <w:spacing w:before="12"/>
        <w:ind w:left="26"/>
        <w:jc w:val="both"/>
        <w:rPr>
          <w:rFonts w:ascii="Arial" w:hAnsi="Arial" w:cs="Arial"/>
          <w:b/>
          <w:bCs/>
          <w:sz w:val="40"/>
          <w:szCs w:val="40"/>
          <w:rtl/>
        </w:rPr>
      </w:pPr>
      <w:r w:rsidRPr="00062770">
        <w:rPr>
          <w:rFonts w:ascii="Arial" w:hAnsi="Arial" w:cs="Arial" w:hint="cs"/>
          <w:b/>
          <w:bCs/>
          <w:sz w:val="40"/>
          <w:szCs w:val="40"/>
          <w:rtl/>
        </w:rPr>
        <w:t xml:space="preserve">ـ </w:t>
      </w:r>
      <w:r w:rsidRPr="00062770">
        <w:rPr>
          <w:rFonts w:ascii="Arial" w:hAnsi="Arial" w:cs="Arial"/>
          <w:b/>
          <w:bCs/>
          <w:sz w:val="40"/>
          <w:szCs w:val="40"/>
          <w:rtl/>
        </w:rPr>
        <w:t xml:space="preserve">فلا </w:t>
      </w:r>
      <w:r w:rsidRPr="00062770">
        <w:rPr>
          <w:rFonts w:ascii="Arial" w:hAnsi="Arial" w:cs="Arial" w:hint="cs"/>
          <w:b/>
          <w:bCs/>
          <w:sz w:val="40"/>
          <w:szCs w:val="40"/>
          <w:rtl/>
        </w:rPr>
        <w:t>ت</w:t>
      </w:r>
      <w:r w:rsidR="00565358" w:rsidRPr="00062770">
        <w:rPr>
          <w:rFonts w:ascii="Arial" w:hAnsi="Arial" w:cs="Arial"/>
          <w:b/>
          <w:bCs/>
          <w:sz w:val="40"/>
          <w:szCs w:val="40"/>
          <w:rtl/>
        </w:rPr>
        <w:t xml:space="preserve">تحقق </w:t>
      </w:r>
      <w:r w:rsidRPr="00062770">
        <w:rPr>
          <w:rFonts w:ascii="Arial" w:hAnsi="Arial" w:cs="Arial" w:hint="cs"/>
          <w:b/>
          <w:bCs/>
          <w:sz w:val="40"/>
          <w:szCs w:val="40"/>
          <w:rtl/>
        </w:rPr>
        <w:t>المعرفة</w:t>
      </w:r>
      <w:r w:rsidR="00565358" w:rsidRPr="00062770">
        <w:rPr>
          <w:rFonts w:ascii="Arial" w:hAnsi="Arial" w:cs="Arial"/>
          <w:b/>
          <w:bCs/>
          <w:sz w:val="40"/>
          <w:szCs w:val="40"/>
          <w:rtl/>
        </w:rPr>
        <w:t xml:space="preserve"> ب</w:t>
      </w:r>
      <w:r w:rsidR="00B60F3D">
        <w:rPr>
          <w:rFonts w:ascii="Arial" w:hAnsi="Arial" w:cs="Arial"/>
          <w:b/>
          <w:bCs/>
          <w:sz w:val="40"/>
          <w:szCs w:val="40"/>
          <w:rtl/>
        </w:rPr>
        <w:t>الآخرة</w:t>
      </w:r>
      <w:r w:rsidR="00565358" w:rsidRPr="00062770">
        <w:rPr>
          <w:rFonts w:ascii="Arial" w:hAnsi="Arial" w:cs="Arial"/>
          <w:b/>
          <w:bCs/>
          <w:sz w:val="40"/>
          <w:szCs w:val="40"/>
          <w:rtl/>
        </w:rPr>
        <w:t xml:space="preserve"> حتى تكون </w:t>
      </w:r>
      <w:r w:rsidR="00B60F3D">
        <w:rPr>
          <w:rFonts w:ascii="Arial" w:hAnsi="Arial" w:cs="Arial"/>
          <w:b/>
          <w:bCs/>
          <w:sz w:val="40"/>
          <w:szCs w:val="40"/>
          <w:rtl/>
        </w:rPr>
        <w:t>الآخرة</w:t>
      </w:r>
      <w:r w:rsidR="00565358" w:rsidRPr="00062770">
        <w:rPr>
          <w:rFonts w:ascii="Arial" w:hAnsi="Arial" w:cs="Arial"/>
          <w:b/>
          <w:bCs/>
          <w:sz w:val="40"/>
          <w:szCs w:val="40"/>
          <w:rtl/>
        </w:rPr>
        <w:t xml:space="preserve"> حقيقة واقعة في ذهن المؤمن يشعر بخطورتها وبالتالي تؤثر على مشاعره وهمومه وتفكيره وأمانيه</w:t>
      </w:r>
      <w:r w:rsidR="00D91609">
        <w:rPr>
          <w:rFonts w:ascii="Arial" w:hAnsi="Arial" w:cs="Arial" w:hint="cs"/>
          <w:b/>
          <w:bCs/>
          <w:sz w:val="40"/>
          <w:szCs w:val="40"/>
          <w:rtl/>
        </w:rPr>
        <w:t>؛</w:t>
      </w:r>
      <w:r w:rsidR="00565358" w:rsidRPr="00062770">
        <w:rPr>
          <w:rFonts w:ascii="Arial" w:hAnsi="Arial" w:cs="Arial"/>
          <w:b/>
          <w:bCs/>
          <w:sz w:val="40"/>
          <w:szCs w:val="40"/>
          <w:rtl/>
        </w:rPr>
        <w:t xml:space="preserve"> لأنها الخطر المترقب والحياة المنتظرة</w:t>
      </w:r>
      <w:r w:rsidR="00C45D89">
        <w:rPr>
          <w:rFonts w:ascii="Arial" w:hAnsi="Arial" w:cs="Arial"/>
          <w:b/>
          <w:bCs/>
          <w:sz w:val="40"/>
          <w:szCs w:val="40"/>
          <w:rtl/>
        </w:rPr>
        <w:t>.</w:t>
      </w:r>
    </w:p>
    <w:p w14:paraId="627A6D60" w14:textId="30E04C72" w:rsidR="004308A8" w:rsidRPr="00062770" w:rsidRDefault="004308A8" w:rsidP="00E21B80">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لو قالوا </w:t>
      </w:r>
      <w:r w:rsidR="00772688" w:rsidRPr="00062770">
        <w:rPr>
          <w:rFonts w:ascii="Arial" w:hAnsi="Arial" w:cs="Arial" w:hint="cs"/>
          <w:b/>
          <w:bCs/>
          <w:sz w:val="40"/>
          <w:szCs w:val="40"/>
          <w:rtl/>
        </w:rPr>
        <w:t xml:space="preserve">لك </w:t>
      </w:r>
      <w:r w:rsidRPr="00062770">
        <w:rPr>
          <w:rFonts w:ascii="Arial" w:hAnsi="Arial" w:cs="Arial"/>
          <w:b/>
          <w:bCs/>
          <w:sz w:val="40"/>
          <w:szCs w:val="40"/>
          <w:rtl/>
        </w:rPr>
        <w:t>أن الكرة الأرضية معرضة لخطر ما محقق ووشيك مثل نزول نيزك ضخم يحطم الأرض أو تعرض الأرض لأشعة تهلك البشر وأن هذا الخطر حقيقة سوف تقع</w:t>
      </w:r>
      <w:r w:rsidR="00834D91">
        <w:rPr>
          <w:rFonts w:ascii="Arial" w:hAnsi="Arial" w:cs="Arial"/>
          <w:b/>
          <w:bCs/>
          <w:sz w:val="40"/>
          <w:szCs w:val="40"/>
          <w:rtl/>
        </w:rPr>
        <w:t>،</w:t>
      </w:r>
      <w:r w:rsidRPr="00062770">
        <w:rPr>
          <w:rFonts w:ascii="Arial" w:hAnsi="Arial" w:cs="Arial"/>
          <w:b/>
          <w:bCs/>
          <w:sz w:val="40"/>
          <w:szCs w:val="40"/>
          <w:rtl/>
        </w:rPr>
        <w:t xml:space="preserve"> فماذا يمكن أن يكون سلوك الناس عندئذ</w:t>
      </w:r>
      <w:r w:rsidR="00E031FD">
        <w:rPr>
          <w:rFonts w:ascii="Arial" w:hAnsi="Arial" w:cs="Arial"/>
          <w:b/>
          <w:bCs/>
          <w:sz w:val="40"/>
          <w:szCs w:val="40"/>
          <w:rtl/>
        </w:rPr>
        <w:t>؟</w:t>
      </w:r>
      <w:r w:rsidR="00AD2D14">
        <w:rPr>
          <w:rFonts w:ascii="Arial" w:hAnsi="Arial" w:cs="Arial" w:hint="cs"/>
          <w:b/>
          <w:bCs/>
          <w:sz w:val="40"/>
          <w:szCs w:val="40"/>
          <w:rtl/>
        </w:rPr>
        <w:t>،</w:t>
      </w:r>
      <w:r w:rsidRPr="00062770">
        <w:rPr>
          <w:rFonts w:ascii="Arial" w:hAnsi="Arial" w:cs="Arial"/>
          <w:b/>
          <w:bCs/>
          <w:sz w:val="40"/>
          <w:szCs w:val="40"/>
          <w:rtl/>
        </w:rPr>
        <w:t xml:space="preserve"> هل يكون همهم مشاغل الحياة والأكل والشرب والبحث عن الشهوات والذهاب للعمل أم يكون همهم مُنصَبّ</w:t>
      </w:r>
      <w:r w:rsidR="00612D30">
        <w:rPr>
          <w:rFonts w:ascii="Arial" w:hAnsi="Arial" w:cs="Arial" w:hint="cs"/>
          <w:b/>
          <w:bCs/>
          <w:sz w:val="40"/>
          <w:szCs w:val="40"/>
          <w:rtl/>
        </w:rPr>
        <w:t>ً</w:t>
      </w:r>
      <w:r w:rsidRPr="00062770">
        <w:rPr>
          <w:rFonts w:ascii="Arial" w:hAnsi="Arial" w:cs="Arial"/>
          <w:b/>
          <w:bCs/>
          <w:sz w:val="40"/>
          <w:szCs w:val="40"/>
          <w:rtl/>
        </w:rPr>
        <w:t xml:space="preserve">ا على هذا </w:t>
      </w:r>
      <w:r w:rsidR="00437215" w:rsidRPr="00062770">
        <w:rPr>
          <w:rFonts w:ascii="Arial" w:hAnsi="Arial" w:cs="Arial"/>
          <w:b/>
          <w:bCs/>
          <w:sz w:val="40"/>
          <w:szCs w:val="40"/>
          <w:rtl/>
        </w:rPr>
        <w:t>الأمر</w:t>
      </w:r>
      <w:r w:rsidRPr="00062770">
        <w:rPr>
          <w:rFonts w:ascii="Arial" w:hAnsi="Arial" w:cs="Arial"/>
          <w:b/>
          <w:bCs/>
          <w:sz w:val="40"/>
          <w:szCs w:val="40"/>
          <w:rtl/>
        </w:rPr>
        <w:t xml:space="preserve"> الذي سوف يهلك البشرية كلها</w:t>
      </w:r>
      <w:r w:rsidR="00834D91">
        <w:rPr>
          <w:rFonts w:ascii="Arial" w:hAnsi="Arial" w:cs="Arial"/>
          <w:b/>
          <w:bCs/>
          <w:sz w:val="40"/>
          <w:szCs w:val="40"/>
          <w:rtl/>
        </w:rPr>
        <w:t>،</w:t>
      </w:r>
      <w:r w:rsidRPr="00062770">
        <w:rPr>
          <w:rFonts w:ascii="Arial" w:hAnsi="Arial" w:cs="Arial"/>
          <w:b/>
          <w:bCs/>
          <w:sz w:val="40"/>
          <w:szCs w:val="40"/>
          <w:rtl/>
        </w:rPr>
        <w:t xml:space="preserve"> إن هذا الخطر واقع </w:t>
      </w:r>
      <w:r w:rsidR="00E119FD">
        <w:rPr>
          <w:rFonts w:ascii="Arial" w:hAnsi="Arial" w:cs="Arial"/>
          <w:b/>
          <w:bCs/>
          <w:sz w:val="40"/>
          <w:szCs w:val="40"/>
          <w:rtl/>
        </w:rPr>
        <w:t>فعلًا</w:t>
      </w:r>
      <w:r w:rsidRPr="00062770">
        <w:rPr>
          <w:rFonts w:ascii="Arial" w:hAnsi="Arial" w:cs="Arial"/>
          <w:b/>
          <w:bCs/>
          <w:sz w:val="40"/>
          <w:szCs w:val="40"/>
          <w:rtl/>
        </w:rPr>
        <w:t xml:space="preserve"> وهو أنك سوف تموت </w:t>
      </w:r>
      <w:r w:rsidR="006F2D74">
        <w:rPr>
          <w:rFonts w:ascii="Arial" w:hAnsi="Arial" w:cs="Arial"/>
          <w:b/>
          <w:bCs/>
          <w:sz w:val="40"/>
          <w:szCs w:val="40"/>
          <w:rtl/>
        </w:rPr>
        <w:t>قريبًا</w:t>
      </w:r>
      <w:r w:rsidRPr="00062770">
        <w:rPr>
          <w:rFonts w:ascii="Arial" w:hAnsi="Arial" w:cs="Arial"/>
          <w:b/>
          <w:bCs/>
          <w:sz w:val="40"/>
          <w:szCs w:val="40"/>
          <w:rtl/>
        </w:rPr>
        <w:t xml:space="preserve"> وسوف يموت كل البشر وسوف تدمر الأرض وكل الكون</w:t>
      </w:r>
      <w:r w:rsidR="00CF584D">
        <w:rPr>
          <w:rFonts w:ascii="Arial" w:hAnsi="Arial" w:cs="Arial" w:hint="cs"/>
          <w:b/>
          <w:bCs/>
          <w:sz w:val="40"/>
          <w:szCs w:val="40"/>
          <w:rtl/>
        </w:rPr>
        <w:t>،</w:t>
      </w:r>
      <w:r w:rsidRPr="00062770">
        <w:rPr>
          <w:rFonts w:ascii="Arial" w:hAnsi="Arial" w:cs="Arial"/>
          <w:b/>
          <w:bCs/>
          <w:sz w:val="40"/>
          <w:szCs w:val="40"/>
          <w:rtl/>
        </w:rPr>
        <w:t xml:space="preserve"> فلماذا لا يشغل هذا </w:t>
      </w:r>
      <w:r w:rsidR="00437215" w:rsidRPr="00062770">
        <w:rPr>
          <w:rFonts w:ascii="Arial" w:hAnsi="Arial" w:cs="Arial"/>
          <w:b/>
          <w:bCs/>
          <w:sz w:val="40"/>
          <w:szCs w:val="40"/>
          <w:rtl/>
        </w:rPr>
        <w:t>الأمر</w:t>
      </w:r>
      <w:r w:rsidRPr="00062770">
        <w:rPr>
          <w:rFonts w:ascii="Arial" w:hAnsi="Arial" w:cs="Arial"/>
          <w:b/>
          <w:bCs/>
          <w:sz w:val="40"/>
          <w:szCs w:val="40"/>
          <w:rtl/>
        </w:rPr>
        <w:t xml:space="preserve"> بال الناس ويفكرون فيه</w:t>
      </w:r>
      <w:r w:rsidR="00E031FD">
        <w:rPr>
          <w:rFonts w:ascii="Arial" w:hAnsi="Arial" w:cs="Arial"/>
          <w:b/>
          <w:bCs/>
          <w:sz w:val="40"/>
          <w:szCs w:val="40"/>
          <w:rtl/>
        </w:rPr>
        <w:t>؟</w:t>
      </w:r>
      <w:r w:rsidRPr="00062770">
        <w:rPr>
          <w:rFonts w:ascii="Arial" w:hAnsi="Arial" w:cs="Arial"/>
          <w:b/>
          <w:bCs/>
          <w:sz w:val="40"/>
          <w:szCs w:val="40"/>
          <w:rtl/>
        </w:rPr>
        <w:t xml:space="preserve"> ذلك لأنهم يتجاهلونه بينما يفكرون ويهتمون بأمور الدنيا</w:t>
      </w:r>
      <w:r w:rsidR="00C45D89">
        <w:rPr>
          <w:rFonts w:ascii="Arial" w:hAnsi="Arial" w:cs="Arial"/>
          <w:b/>
          <w:bCs/>
          <w:sz w:val="40"/>
          <w:szCs w:val="40"/>
          <w:rtl/>
        </w:rPr>
        <w:t>.</w:t>
      </w:r>
    </w:p>
    <w:p w14:paraId="0DC2EC6C" w14:textId="06FE08BC" w:rsidR="004308A8" w:rsidRPr="00062770" w:rsidRDefault="004308A8" w:rsidP="002F0BFE">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وكذلك لو حدث كسوف للشمس أو حدث كوني كبير ثم قيل </w:t>
      </w:r>
      <w:r w:rsidR="00760E84">
        <w:rPr>
          <w:rFonts w:ascii="Arial" w:hAnsi="Arial" w:cs="Arial" w:hint="cs"/>
          <w:b/>
          <w:bCs/>
          <w:sz w:val="40"/>
          <w:szCs w:val="40"/>
          <w:rtl/>
        </w:rPr>
        <w:t>إ</w:t>
      </w:r>
      <w:r w:rsidRPr="00062770">
        <w:rPr>
          <w:rFonts w:ascii="Arial" w:hAnsi="Arial" w:cs="Arial"/>
          <w:b/>
          <w:bCs/>
          <w:sz w:val="40"/>
          <w:szCs w:val="40"/>
          <w:rtl/>
        </w:rPr>
        <w:t xml:space="preserve">ن القيامة سوف تقوم الآن </w:t>
      </w:r>
      <w:r w:rsidR="002F6A65">
        <w:rPr>
          <w:rFonts w:ascii="Arial" w:hAnsi="Arial" w:cs="Arial"/>
          <w:b/>
          <w:bCs/>
          <w:sz w:val="40"/>
          <w:szCs w:val="40"/>
          <w:rtl/>
        </w:rPr>
        <w:t>مثلًا</w:t>
      </w:r>
      <w:r w:rsidR="00834D91">
        <w:rPr>
          <w:rFonts w:ascii="Arial" w:hAnsi="Arial" w:cs="Arial"/>
          <w:b/>
          <w:bCs/>
          <w:sz w:val="40"/>
          <w:szCs w:val="40"/>
          <w:rtl/>
        </w:rPr>
        <w:t>،</w:t>
      </w:r>
      <w:r w:rsidRPr="00062770">
        <w:rPr>
          <w:rFonts w:ascii="Arial" w:hAnsi="Arial" w:cs="Arial"/>
          <w:b/>
          <w:bCs/>
          <w:sz w:val="40"/>
          <w:szCs w:val="40"/>
          <w:rtl/>
        </w:rPr>
        <w:t xml:space="preserve"> فماذا يمكن أن يفعل الناس</w:t>
      </w:r>
      <w:r w:rsidR="00E031FD">
        <w:rPr>
          <w:rFonts w:ascii="Arial" w:hAnsi="Arial" w:cs="Arial"/>
          <w:b/>
          <w:bCs/>
          <w:sz w:val="40"/>
          <w:szCs w:val="40"/>
          <w:rtl/>
        </w:rPr>
        <w:t>؟</w:t>
      </w:r>
      <w:r w:rsidRPr="00062770">
        <w:rPr>
          <w:rFonts w:ascii="Arial" w:hAnsi="Arial" w:cs="Arial"/>
          <w:b/>
          <w:bCs/>
          <w:sz w:val="40"/>
          <w:szCs w:val="40"/>
          <w:rtl/>
        </w:rPr>
        <w:t xml:space="preserve"> إنهم لن ينشغلوا بأي أمر من أمور الدنيا وسوف يهرعون إلى الصلاة والعبادة خائفين وجلين مترقبين </w:t>
      </w:r>
      <w:r w:rsidR="00B60F3D">
        <w:rPr>
          <w:rFonts w:ascii="Arial" w:hAnsi="Arial" w:cs="Arial"/>
          <w:b/>
          <w:bCs/>
          <w:sz w:val="40"/>
          <w:szCs w:val="40"/>
          <w:rtl/>
        </w:rPr>
        <w:t>الآخرة</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اقْتَرَبَ لِلنَّاسِ حِسَابُهُمْ وهم في غفلة معرضون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399"/>
      </w:r>
      <w:r w:rsidRPr="00062770">
        <w:rPr>
          <w:rFonts w:ascii="Arial" w:hAnsi="Arial" w:cs="Arial"/>
          <w:b/>
          <w:bCs/>
          <w:sz w:val="40"/>
          <w:szCs w:val="40"/>
          <w:vertAlign w:val="superscript"/>
          <w:rtl/>
        </w:rPr>
        <w:t>)</w:t>
      </w:r>
      <w:r w:rsidR="00C45D89">
        <w:rPr>
          <w:rFonts w:ascii="Arial" w:hAnsi="Arial" w:cs="Arial"/>
          <w:b/>
          <w:bCs/>
          <w:sz w:val="40"/>
          <w:szCs w:val="40"/>
          <w:rtl/>
        </w:rPr>
        <w:t>.</w:t>
      </w:r>
    </w:p>
    <w:p w14:paraId="09F497F8" w14:textId="5AA1CCDE" w:rsidR="004308A8" w:rsidRPr="00062770" w:rsidRDefault="004308A8" w:rsidP="0038499D">
      <w:pPr>
        <w:tabs>
          <w:tab w:val="right" w:pos="9450"/>
        </w:tabs>
        <w:spacing w:before="12"/>
        <w:ind w:left="26"/>
        <w:jc w:val="both"/>
        <w:rPr>
          <w:rFonts w:ascii="Arial" w:hAnsi="Arial" w:cs="Arial"/>
          <w:b/>
          <w:bCs/>
          <w:sz w:val="40"/>
          <w:szCs w:val="40"/>
          <w:rtl/>
        </w:rPr>
      </w:pPr>
      <w:r w:rsidRPr="00062770">
        <w:rPr>
          <w:rFonts w:ascii="Arial" w:hAnsi="Arial" w:cs="Arial"/>
          <w:b/>
          <w:bCs/>
          <w:sz w:val="40"/>
          <w:szCs w:val="40"/>
          <w:rtl/>
        </w:rPr>
        <w:t xml:space="preserve">ـ ونوضح </w:t>
      </w:r>
      <w:r w:rsidR="00437215" w:rsidRPr="00062770">
        <w:rPr>
          <w:rFonts w:ascii="Arial" w:hAnsi="Arial" w:cs="Arial"/>
          <w:b/>
          <w:bCs/>
          <w:sz w:val="40"/>
          <w:szCs w:val="40"/>
          <w:rtl/>
        </w:rPr>
        <w:t>الأمر</w:t>
      </w:r>
      <w:r w:rsidRPr="00062770">
        <w:rPr>
          <w:rFonts w:ascii="Arial" w:hAnsi="Arial" w:cs="Arial"/>
          <w:b/>
          <w:bCs/>
          <w:sz w:val="40"/>
          <w:szCs w:val="40"/>
          <w:rtl/>
        </w:rPr>
        <w:t xml:space="preserve"> بمثال آخر</w:t>
      </w:r>
      <w:r w:rsidR="0048770E">
        <w:rPr>
          <w:rFonts w:ascii="Arial" w:hAnsi="Arial" w:cs="Arial"/>
          <w:b/>
          <w:bCs/>
          <w:sz w:val="40"/>
          <w:szCs w:val="40"/>
          <w:rtl/>
        </w:rPr>
        <w:t>:</w:t>
      </w:r>
      <w:r w:rsidRPr="00062770">
        <w:rPr>
          <w:rFonts w:ascii="Arial" w:hAnsi="Arial" w:cs="Arial"/>
          <w:b/>
          <w:bCs/>
          <w:sz w:val="40"/>
          <w:szCs w:val="40"/>
          <w:rtl/>
        </w:rPr>
        <w:t xml:space="preserve">  </w:t>
      </w:r>
    </w:p>
    <w:p w14:paraId="0776C96F" w14:textId="172F3564"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كان أحد الناس يجلس على مكتبه داخل أحد المباني الكبيرة يؤدي عمله في هدوء</w:t>
      </w:r>
      <w:r w:rsidR="00834D91">
        <w:rPr>
          <w:rFonts w:ascii="Arial" w:hAnsi="Arial" w:cs="Arial"/>
          <w:b/>
          <w:bCs/>
          <w:sz w:val="40"/>
          <w:szCs w:val="40"/>
          <w:rtl/>
        </w:rPr>
        <w:t>،</w:t>
      </w:r>
      <w:r w:rsidRPr="00062770">
        <w:rPr>
          <w:rFonts w:ascii="Arial" w:hAnsi="Arial" w:cs="Arial"/>
          <w:b/>
          <w:bCs/>
          <w:sz w:val="40"/>
          <w:szCs w:val="40"/>
          <w:rtl/>
        </w:rPr>
        <w:t xml:space="preserve"> ثم فجأة دق جرس الإنذار</w:t>
      </w:r>
      <w:r w:rsidR="00834D91">
        <w:rPr>
          <w:rFonts w:ascii="Arial" w:hAnsi="Arial" w:cs="Arial"/>
          <w:b/>
          <w:bCs/>
          <w:sz w:val="40"/>
          <w:szCs w:val="40"/>
          <w:rtl/>
        </w:rPr>
        <w:t>،</w:t>
      </w:r>
      <w:r w:rsidRPr="00062770">
        <w:rPr>
          <w:rFonts w:ascii="Arial" w:hAnsi="Arial" w:cs="Arial"/>
          <w:b/>
          <w:bCs/>
          <w:sz w:val="40"/>
          <w:szCs w:val="40"/>
          <w:rtl/>
        </w:rPr>
        <w:t xml:space="preserve"> لكنه لم ينزعج وبقي </w:t>
      </w:r>
      <w:r w:rsidR="003E7666">
        <w:rPr>
          <w:rFonts w:ascii="Arial" w:hAnsi="Arial" w:cs="Arial"/>
          <w:b/>
          <w:bCs/>
          <w:sz w:val="40"/>
          <w:szCs w:val="40"/>
          <w:rtl/>
        </w:rPr>
        <w:t>هادئًا</w:t>
      </w:r>
      <w:r w:rsidRPr="00062770">
        <w:rPr>
          <w:rFonts w:ascii="Arial" w:hAnsi="Arial" w:cs="Arial"/>
          <w:b/>
          <w:bCs/>
          <w:sz w:val="40"/>
          <w:szCs w:val="40"/>
          <w:rtl/>
        </w:rPr>
        <w:t xml:space="preserve"> في مكانه جالس</w:t>
      </w:r>
      <w:r w:rsidR="008B5301">
        <w:rPr>
          <w:rFonts w:ascii="Arial" w:hAnsi="Arial" w:cs="Arial" w:hint="cs"/>
          <w:b/>
          <w:bCs/>
          <w:sz w:val="40"/>
          <w:szCs w:val="40"/>
          <w:rtl/>
        </w:rPr>
        <w:t>ً</w:t>
      </w:r>
      <w:r w:rsidRPr="00062770">
        <w:rPr>
          <w:rFonts w:ascii="Arial" w:hAnsi="Arial" w:cs="Arial"/>
          <w:b/>
          <w:bCs/>
          <w:sz w:val="40"/>
          <w:szCs w:val="40"/>
          <w:rtl/>
        </w:rPr>
        <w:t>ا على مكتبه</w:t>
      </w:r>
      <w:r w:rsidR="00834D91">
        <w:rPr>
          <w:rFonts w:ascii="Arial" w:hAnsi="Arial" w:cs="Arial"/>
          <w:b/>
          <w:bCs/>
          <w:sz w:val="40"/>
          <w:szCs w:val="40"/>
          <w:rtl/>
        </w:rPr>
        <w:t>،</w:t>
      </w:r>
      <w:r w:rsidRPr="00062770">
        <w:rPr>
          <w:rFonts w:ascii="Arial" w:hAnsi="Arial" w:cs="Arial"/>
          <w:b/>
          <w:bCs/>
          <w:sz w:val="40"/>
          <w:szCs w:val="40"/>
          <w:rtl/>
        </w:rPr>
        <w:t xml:space="preserve"> رغم أنه كان يعلم أن جرس الإنذار يعني أن هناك حريق بالمبنى وأنه سوف يسقط ويوقن بذلك </w:t>
      </w:r>
      <w:r w:rsidR="0046569B">
        <w:rPr>
          <w:rFonts w:ascii="Arial" w:hAnsi="Arial" w:cs="Arial"/>
          <w:b/>
          <w:bCs/>
          <w:sz w:val="40"/>
          <w:szCs w:val="40"/>
          <w:rtl/>
        </w:rPr>
        <w:t>تمامًا</w:t>
      </w:r>
      <w:r w:rsidR="00834D91">
        <w:rPr>
          <w:rFonts w:ascii="Arial" w:hAnsi="Arial" w:cs="Arial"/>
          <w:b/>
          <w:bCs/>
          <w:sz w:val="40"/>
          <w:szCs w:val="40"/>
          <w:rtl/>
        </w:rPr>
        <w:t>،</w:t>
      </w:r>
      <w:r w:rsidRPr="00062770">
        <w:rPr>
          <w:rFonts w:ascii="Arial" w:hAnsi="Arial" w:cs="Arial"/>
          <w:b/>
          <w:bCs/>
          <w:sz w:val="40"/>
          <w:szCs w:val="40"/>
          <w:rtl/>
        </w:rPr>
        <w:t xml:space="preserve"> وأسرع الناس في المبنى يلوذون بالفرار وهم ينادون على هذا الرجل الجالس على مكتبه</w:t>
      </w:r>
      <w:r w:rsidR="0048770E">
        <w:rPr>
          <w:rFonts w:ascii="Arial" w:hAnsi="Arial" w:cs="Arial"/>
          <w:b/>
          <w:bCs/>
          <w:sz w:val="40"/>
          <w:szCs w:val="40"/>
          <w:rtl/>
        </w:rPr>
        <w:t>:</w:t>
      </w:r>
      <w:r w:rsidRPr="00062770">
        <w:rPr>
          <w:rFonts w:ascii="Arial" w:hAnsi="Arial" w:cs="Arial"/>
          <w:b/>
          <w:bCs/>
          <w:sz w:val="40"/>
          <w:szCs w:val="40"/>
          <w:rtl/>
        </w:rPr>
        <w:t xml:space="preserve"> احذر النار احذر النار</w:t>
      </w:r>
      <w:r w:rsidR="00911AAC">
        <w:rPr>
          <w:rFonts w:ascii="Arial" w:hAnsi="Arial" w:cs="Arial"/>
          <w:b/>
          <w:bCs/>
          <w:sz w:val="40"/>
          <w:szCs w:val="40"/>
          <w:rtl/>
        </w:rPr>
        <w:t>!</w:t>
      </w:r>
      <w:r w:rsidRPr="00062770">
        <w:rPr>
          <w:rFonts w:ascii="Arial" w:hAnsi="Arial" w:cs="Arial"/>
          <w:b/>
          <w:bCs/>
          <w:sz w:val="40"/>
          <w:szCs w:val="40"/>
          <w:rtl/>
        </w:rPr>
        <w:t xml:space="preserve"> ألا تعلم أن هناك حريق كبير بالمبنى</w:t>
      </w:r>
      <w:r w:rsidR="00E031FD">
        <w:rPr>
          <w:rFonts w:ascii="Arial" w:hAnsi="Arial" w:cs="Arial"/>
          <w:b/>
          <w:bCs/>
          <w:sz w:val="40"/>
          <w:szCs w:val="40"/>
          <w:rtl/>
        </w:rPr>
        <w:t>؟</w:t>
      </w:r>
      <w:r w:rsidRPr="00062770">
        <w:rPr>
          <w:rFonts w:ascii="Arial" w:hAnsi="Arial" w:cs="Arial"/>
          <w:b/>
          <w:bCs/>
          <w:sz w:val="40"/>
          <w:szCs w:val="40"/>
          <w:rtl/>
        </w:rPr>
        <w:t xml:space="preserve"> فيقول لهم في برود أعلم ذلك</w:t>
      </w:r>
      <w:r w:rsidR="00834D91">
        <w:rPr>
          <w:rFonts w:ascii="Arial" w:hAnsi="Arial" w:cs="Arial"/>
          <w:b/>
          <w:bCs/>
          <w:sz w:val="40"/>
          <w:szCs w:val="40"/>
          <w:rtl/>
        </w:rPr>
        <w:t>،</w:t>
      </w:r>
      <w:r w:rsidRPr="00062770">
        <w:rPr>
          <w:rFonts w:ascii="Arial" w:hAnsi="Arial" w:cs="Arial"/>
          <w:b/>
          <w:bCs/>
          <w:sz w:val="40"/>
          <w:szCs w:val="40"/>
          <w:rtl/>
        </w:rPr>
        <w:t xml:space="preserve"> وبقي في هدوءه </w:t>
      </w:r>
      <w:r w:rsidR="000B6E26">
        <w:rPr>
          <w:rFonts w:ascii="Arial" w:hAnsi="Arial" w:cs="Arial"/>
          <w:b/>
          <w:bCs/>
          <w:sz w:val="40"/>
          <w:szCs w:val="40"/>
          <w:rtl/>
        </w:rPr>
        <w:t>منشغلًا</w:t>
      </w:r>
      <w:r w:rsidRPr="00062770">
        <w:rPr>
          <w:rFonts w:ascii="Arial" w:hAnsi="Arial" w:cs="Arial"/>
          <w:b/>
          <w:bCs/>
          <w:sz w:val="40"/>
          <w:szCs w:val="40"/>
          <w:rtl/>
        </w:rPr>
        <w:t xml:space="preserve"> ب</w:t>
      </w:r>
      <w:r w:rsidR="004C716A">
        <w:rPr>
          <w:rFonts w:ascii="Arial" w:hAnsi="Arial" w:cs="Arial"/>
          <w:b/>
          <w:bCs/>
          <w:sz w:val="40"/>
          <w:szCs w:val="40"/>
          <w:rtl/>
        </w:rPr>
        <w:t>أعمال</w:t>
      </w:r>
      <w:r w:rsidRPr="00062770">
        <w:rPr>
          <w:rFonts w:ascii="Arial" w:hAnsi="Arial" w:cs="Arial"/>
          <w:b/>
          <w:bCs/>
          <w:sz w:val="40"/>
          <w:szCs w:val="40"/>
          <w:rtl/>
        </w:rPr>
        <w:t>ه</w:t>
      </w:r>
      <w:r w:rsidR="00834D91">
        <w:rPr>
          <w:rFonts w:ascii="Arial" w:hAnsi="Arial" w:cs="Arial"/>
          <w:b/>
          <w:bCs/>
          <w:sz w:val="40"/>
          <w:szCs w:val="40"/>
          <w:rtl/>
        </w:rPr>
        <w:t>،</w:t>
      </w:r>
      <w:r w:rsidRPr="00062770">
        <w:rPr>
          <w:rFonts w:ascii="Arial" w:hAnsi="Arial" w:cs="Arial"/>
          <w:b/>
          <w:bCs/>
          <w:sz w:val="40"/>
          <w:szCs w:val="40"/>
          <w:rtl/>
        </w:rPr>
        <w:t xml:space="preserve"> وظل الناس ينادون عليه حتى نبح صوتهم من كثرة النداء</w:t>
      </w:r>
      <w:r w:rsidR="00834D91">
        <w:rPr>
          <w:rFonts w:ascii="Arial" w:hAnsi="Arial" w:cs="Arial"/>
          <w:b/>
          <w:bCs/>
          <w:sz w:val="40"/>
          <w:szCs w:val="40"/>
          <w:rtl/>
        </w:rPr>
        <w:t>،</w:t>
      </w:r>
      <w:r w:rsidRPr="00062770">
        <w:rPr>
          <w:rFonts w:ascii="Arial" w:hAnsi="Arial" w:cs="Arial"/>
          <w:b/>
          <w:bCs/>
          <w:sz w:val="40"/>
          <w:szCs w:val="40"/>
          <w:rtl/>
        </w:rPr>
        <w:t xml:space="preserve"> لكن لا حياة لمن تنادي</w:t>
      </w:r>
      <w:r w:rsidR="00834D91">
        <w:rPr>
          <w:rFonts w:ascii="Arial" w:hAnsi="Arial" w:cs="Arial"/>
          <w:b/>
          <w:bCs/>
          <w:sz w:val="40"/>
          <w:szCs w:val="40"/>
          <w:rtl/>
        </w:rPr>
        <w:t>،</w:t>
      </w:r>
      <w:r w:rsidRPr="00062770">
        <w:rPr>
          <w:rFonts w:ascii="Arial" w:hAnsi="Arial" w:cs="Arial"/>
          <w:b/>
          <w:bCs/>
          <w:sz w:val="40"/>
          <w:szCs w:val="40"/>
          <w:rtl/>
        </w:rPr>
        <w:t xml:space="preserve"> فكأنما ينادون </w:t>
      </w:r>
      <w:r w:rsidR="00F140DC">
        <w:rPr>
          <w:rFonts w:ascii="Arial" w:hAnsi="Arial" w:cs="Arial"/>
          <w:b/>
          <w:bCs/>
          <w:sz w:val="40"/>
          <w:szCs w:val="40"/>
          <w:rtl/>
        </w:rPr>
        <w:t>رجلًا</w:t>
      </w:r>
      <w:r w:rsidRPr="00062770">
        <w:rPr>
          <w:rFonts w:ascii="Arial" w:hAnsi="Arial" w:cs="Arial"/>
          <w:b/>
          <w:bCs/>
          <w:sz w:val="40"/>
          <w:szCs w:val="40"/>
          <w:rtl/>
        </w:rPr>
        <w:t xml:space="preserve"> لا عقل له أو ينادون أصم</w:t>
      </w:r>
      <w:r w:rsidR="00455DE2">
        <w:rPr>
          <w:rFonts w:ascii="Arial" w:hAnsi="Arial" w:cs="Arial" w:hint="cs"/>
          <w:b/>
          <w:bCs/>
          <w:sz w:val="40"/>
          <w:szCs w:val="40"/>
          <w:rtl/>
        </w:rPr>
        <w:t>ً</w:t>
      </w:r>
      <w:r w:rsidRPr="00062770">
        <w:rPr>
          <w:rFonts w:ascii="Arial" w:hAnsi="Arial" w:cs="Arial"/>
          <w:b/>
          <w:bCs/>
          <w:sz w:val="40"/>
          <w:szCs w:val="40"/>
          <w:rtl/>
        </w:rPr>
        <w:t>ا لا يسمع أو ينادون جماد</w:t>
      </w:r>
      <w:r w:rsidR="00355DBB">
        <w:rPr>
          <w:rFonts w:ascii="Arial" w:hAnsi="Arial" w:cs="Arial" w:hint="cs"/>
          <w:b/>
          <w:bCs/>
          <w:sz w:val="40"/>
          <w:szCs w:val="40"/>
          <w:rtl/>
        </w:rPr>
        <w:t>ًا</w:t>
      </w:r>
      <w:r w:rsidRPr="00062770">
        <w:rPr>
          <w:rFonts w:ascii="Arial" w:hAnsi="Arial" w:cs="Arial"/>
          <w:b/>
          <w:bCs/>
          <w:sz w:val="40"/>
          <w:szCs w:val="40"/>
          <w:rtl/>
        </w:rPr>
        <w:t xml:space="preserve"> من الجمادات أو ينادون </w:t>
      </w:r>
      <w:r w:rsidR="00F140DC">
        <w:rPr>
          <w:rFonts w:ascii="Arial" w:hAnsi="Arial" w:cs="Arial"/>
          <w:b/>
          <w:bCs/>
          <w:sz w:val="40"/>
          <w:szCs w:val="40"/>
          <w:rtl/>
        </w:rPr>
        <w:t>رجلًا</w:t>
      </w:r>
      <w:r w:rsidRPr="00062770">
        <w:rPr>
          <w:rFonts w:ascii="Arial" w:hAnsi="Arial" w:cs="Arial"/>
          <w:b/>
          <w:bCs/>
          <w:sz w:val="40"/>
          <w:szCs w:val="40"/>
          <w:rtl/>
        </w:rPr>
        <w:t xml:space="preserve"> </w:t>
      </w:r>
      <w:r w:rsidR="00355DBB">
        <w:rPr>
          <w:rFonts w:ascii="Arial" w:hAnsi="Arial" w:cs="Arial"/>
          <w:b/>
          <w:bCs/>
          <w:sz w:val="40"/>
          <w:szCs w:val="40"/>
          <w:rtl/>
        </w:rPr>
        <w:t>ميتًا</w:t>
      </w:r>
      <w:r w:rsidRPr="00062770">
        <w:rPr>
          <w:rFonts w:ascii="Arial" w:hAnsi="Arial" w:cs="Arial"/>
          <w:b/>
          <w:bCs/>
          <w:sz w:val="40"/>
          <w:szCs w:val="40"/>
          <w:rtl/>
        </w:rPr>
        <w:t xml:space="preserve"> ليس لديه أي إحساس أو عقل أو وعي</w:t>
      </w:r>
      <w:r w:rsidR="00834D91">
        <w:rPr>
          <w:rFonts w:ascii="Arial" w:hAnsi="Arial" w:cs="Arial"/>
          <w:b/>
          <w:bCs/>
          <w:sz w:val="40"/>
          <w:szCs w:val="40"/>
          <w:rtl/>
        </w:rPr>
        <w:t>،</w:t>
      </w:r>
      <w:r w:rsidRPr="00062770">
        <w:rPr>
          <w:rFonts w:ascii="Arial" w:hAnsi="Arial" w:cs="Arial"/>
          <w:b/>
          <w:bCs/>
          <w:sz w:val="40"/>
          <w:szCs w:val="40"/>
          <w:rtl/>
        </w:rPr>
        <w:t xml:space="preserve"> إنه </w:t>
      </w:r>
      <w:r w:rsidR="00E119FD">
        <w:rPr>
          <w:rFonts w:ascii="Arial" w:hAnsi="Arial" w:cs="Arial"/>
          <w:b/>
          <w:bCs/>
          <w:sz w:val="40"/>
          <w:szCs w:val="40"/>
          <w:rtl/>
        </w:rPr>
        <w:t>فعلًا</w:t>
      </w:r>
      <w:r w:rsidRPr="00062770">
        <w:rPr>
          <w:rFonts w:ascii="Arial" w:hAnsi="Arial" w:cs="Arial"/>
          <w:b/>
          <w:bCs/>
          <w:sz w:val="40"/>
          <w:szCs w:val="40"/>
          <w:rtl/>
        </w:rPr>
        <w:t xml:space="preserve"> ميت وليس بحي</w:t>
      </w:r>
      <w:r w:rsidR="00834D91">
        <w:rPr>
          <w:rFonts w:ascii="Arial" w:hAnsi="Arial" w:cs="Arial"/>
          <w:b/>
          <w:bCs/>
          <w:sz w:val="40"/>
          <w:szCs w:val="40"/>
          <w:rtl/>
        </w:rPr>
        <w:t>،</w:t>
      </w:r>
      <w:r w:rsidRPr="00062770">
        <w:rPr>
          <w:rFonts w:ascii="Arial" w:hAnsi="Arial" w:cs="Arial"/>
          <w:b/>
          <w:bCs/>
          <w:sz w:val="40"/>
          <w:szCs w:val="40"/>
          <w:rtl/>
        </w:rPr>
        <w:t xml:space="preserve"> وكما يقول الشاعر</w:t>
      </w:r>
      <w:r w:rsidR="0048770E">
        <w:rPr>
          <w:rFonts w:ascii="Arial" w:hAnsi="Arial" w:cs="Arial"/>
          <w:b/>
          <w:bCs/>
          <w:sz w:val="40"/>
          <w:szCs w:val="40"/>
          <w:rtl/>
        </w:rPr>
        <w:t>:</w:t>
      </w:r>
      <w:r w:rsidRPr="00062770">
        <w:rPr>
          <w:rFonts w:ascii="Arial" w:hAnsi="Arial" w:cs="Arial"/>
          <w:b/>
          <w:bCs/>
          <w:sz w:val="40"/>
          <w:szCs w:val="40"/>
          <w:rtl/>
        </w:rPr>
        <w:t xml:space="preserve"> لقد أسمعت إذ ناديت </w:t>
      </w:r>
      <w:r w:rsidR="006300E2">
        <w:rPr>
          <w:rFonts w:ascii="Arial" w:hAnsi="Arial" w:cs="Arial"/>
          <w:b/>
          <w:bCs/>
          <w:sz w:val="40"/>
          <w:szCs w:val="40"/>
          <w:rtl/>
        </w:rPr>
        <w:t>حيًا</w:t>
      </w:r>
      <w:r w:rsidR="00834D91">
        <w:rPr>
          <w:rFonts w:ascii="Arial" w:hAnsi="Arial" w:cs="Arial"/>
          <w:b/>
          <w:bCs/>
          <w:sz w:val="40"/>
          <w:szCs w:val="40"/>
          <w:rtl/>
        </w:rPr>
        <w:t>،</w:t>
      </w:r>
      <w:r w:rsidRPr="00062770">
        <w:rPr>
          <w:rFonts w:ascii="Arial" w:hAnsi="Arial" w:cs="Arial"/>
          <w:b/>
          <w:bCs/>
          <w:sz w:val="40"/>
          <w:szCs w:val="40"/>
          <w:rtl/>
        </w:rPr>
        <w:t xml:space="preserve"> ولكن لا حياة لمَنْ تنادي</w:t>
      </w:r>
      <w:r w:rsidR="00834D91">
        <w:rPr>
          <w:rFonts w:ascii="Arial" w:hAnsi="Arial" w:cs="Arial"/>
          <w:b/>
          <w:bCs/>
          <w:sz w:val="40"/>
          <w:szCs w:val="40"/>
          <w:rtl/>
        </w:rPr>
        <w:t>،</w:t>
      </w:r>
      <w:r w:rsidRPr="00062770">
        <w:rPr>
          <w:rFonts w:ascii="Arial" w:hAnsi="Arial" w:cs="Arial"/>
          <w:b/>
          <w:bCs/>
          <w:sz w:val="40"/>
          <w:szCs w:val="40"/>
          <w:rtl/>
        </w:rPr>
        <w:t xml:space="preserve"> فمهما أنذرته فلن يستجيب إلا إذا كان </w:t>
      </w:r>
      <w:r w:rsidR="006300E2">
        <w:rPr>
          <w:rFonts w:ascii="Arial" w:hAnsi="Arial" w:cs="Arial"/>
          <w:b/>
          <w:bCs/>
          <w:sz w:val="40"/>
          <w:szCs w:val="40"/>
          <w:rtl/>
        </w:rPr>
        <w:t>حيًا</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 xml:space="preserve">لِيُنْذِرَ مَنْ كَانَ </w:t>
      </w:r>
      <w:r w:rsidR="006300E2">
        <w:rPr>
          <w:rFonts w:ascii="Arial" w:hAnsi="Arial" w:cs="Arial"/>
          <w:b/>
          <w:bCs/>
          <w:sz w:val="40"/>
          <w:szCs w:val="40"/>
          <w:rtl/>
        </w:rPr>
        <w:t>حيًا</w:t>
      </w:r>
      <w:r w:rsidRPr="00062770">
        <w:rPr>
          <w:rFonts w:ascii="Arial" w:hAnsi="Arial" w:cs="Arial"/>
          <w:b/>
          <w:bCs/>
          <w:sz w:val="40"/>
          <w:szCs w:val="40"/>
          <w:rtl/>
        </w:rPr>
        <w:t xml:space="preserve"> وَيَحِقَّ الْقَوْلُ عَلَى الْكَافِرِينَ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00"/>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إِنَّكَ لَا تُسْمِعُ الْمَوْتَى وَلَا تُسْمِعُ الصُّمَّ الدُّعَاءَ إِذَا وَلَّوْا مُدْبِرِينَ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01"/>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إِنَّمَا يَسْتَجِيبُ الَّذِينَ يَسْمَعُونَ وَالْمَوْتَى يَبْعَثُهُمُ اللَّهُ ثُمَّ إليه يُرْجَعُونَ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02"/>
      </w:r>
      <w:r w:rsidRPr="00062770">
        <w:rPr>
          <w:rFonts w:ascii="Arial" w:hAnsi="Arial" w:cs="Arial"/>
          <w:b/>
          <w:bCs/>
          <w:sz w:val="40"/>
          <w:szCs w:val="40"/>
          <w:vertAlign w:val="superscript"/>
          <w:rtl/>
        </w:rPr>
        <w:t>)</w:t>
      </w:r>
      <w:r w:rsidR="00C45D89">
        <w:rPr>
          <w:rFonts w:ascii="Arial" w:hAnsi="Arial" w:cs="Arial"/>
          <w:b/>
          <w:bCs/>
          <w:sz w:val="40"/>
          <w:szCs w:val="40"/>
          <w:rtl/>
        </w:rPr>
        <w:t>.</w:t>
      </w:r>
    </w:p>
    <w:p w14:paraId="731A4D9C" w14:textId="6437DF6E" w:rsidR="004308A8" w:rsidRPr="00062770" w:rsidRDefault="004308A8" w:rsidP="0038499D">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rPr>
        <w:t xml:space="preserve">ـ فهذا الرجل كان عليه أن يتصور خطورة </w:t>
      </w:r>
      <w:r w:rsidR="00437215" w:rsidRPr="00062770">
        <w:rPr>
          <w:rFonts w:ascii="Arial" w:hAnsi="Arial" w:cs="Arial"/>
          <w:b/>
          <w:bCs/>
          <w:sz w:val="40"/>
          <w:szCs w:val="40"/>
          <w:rtl/>
        </w:rPr>
        <w:t>الأمر</w:t>
      </w:r>
      <w:r w:rsidR="0021282D" w:rsidRPr="00062770">
        <w:rPr>
          <w:rFonts w:ascii="Arial" w:hAnsi="Arial" w:cs="Arial" w:hint="cs"/>
          <w:b/>
          <w:bCs/>
          <w:sz w:val="40"/>
          <w:szCs w:val="40"/>
          <w:rtl/>
        </w:rPr>
        <w:t xml:space="preserve"> </w:t>
      </w:r>
      <w:r w:rsidR="00FB16F2">
        <w:rPr>
          <w:rFonts w:ascii="Arial" w:hAnsi="Arial" w:cs="Arial" w:hint="cs"/>
          <w:b/>
          <w:bCs/>
          <w:sz w:val="40"/>
          <w:szCs w:val="40"/>
          <w:rtl/>
        </w:rPr>
        <w:t>فيشعر بالمهابة</w:t>
      </w:r>
      <w:r w:rsidR="00834D91">
        <w:rPr>
          <w:rFonts w:ascii="Arial" w:hAnsi="Arial" w:cs="Arial"/>
          <w:b/>
          <w:bCs/>
          <w:sz w:val="40"/>
          <w:szCs w:val="40"/>
          <w:rtl/>
        </w:rPr>
        <w:t>،</w:t>
      </w:r>
      <w:r w:rsidRPr="00062770">
        <w:rPr>
          <w:rFonts w:ascii="Arial" w:hAnsi="Arial" w:cs="Arial"/>
          <w:b/>
          <w:bCs/>
          <w:sz w:val="40"/>
          <w:szCs w:val="40"/>
          <w:rtl/>
        </w:rPr>
        <w:t xml:space="preserve"> ويخاف من الضرر إذا لحقته النار</w:t>
      </w:r>
      <w:r w:rsidR="00FB16F2">
        <w:rPr>
          <w:rFonts w:ascii="Arial" w:hAnsi="Arial" w:cs="Arial" w:hint="cs"/>
          <w:b/>
          <w:bCs/>
          <w:sz w:val="40"/>
          <w:szCs w:val="40"/>
          <w:rtl/>
        </w:rPr>
        <w:t>،</w:t>
      </w:r>
      <w:r w:rsidRPr="00062770">
        <w:rPr>
          <w:rFonts w:ascii="Arial" w:hAnsi="Arial" w:cs="Arial"/>
          <w:b/>
          <w:bCs/>
          <w:sz w:val="40"/>
          <w:szCs w:val="40"/>
          <w:rtl/>
        </w:rPr>
        <w:t xml:space="preserve"> ثم يسرع للهرب</w:t>
      </w:r>
      <w:r w:rsidR="00C45D89">
        <w:rPr>
          <w:rFonts w:ascii="Arial" w:hAnsi="Arial" w:cs="Arial"/>
          <w:b/>
          <w:bCs/>
          <w:sz w:val="40"/>
          <w:szCs w:val="40"/>
          <w:rtl/>
        </w:rPr>
        <w:t>.</w:t>
      </w:r>
      <w:r w:rsidRPr="00062770">
        <w:rPr>
          <w:rFonts w:ascii="Arial" w:hAnsi="Arial" w:cs="Arial"/>
          <w:b/>
          <w:bCs/>
          <w:sz w:val="40"/>
          <w:szCs w:val="40"/>
          <w:rtl/>
          <w:lang w:bidi="ar-EG"/>
        </w:rPr>
        <w:t xml:space="preserve"> </w:t>
      </w:r>
    </w:p>
    <w:p w14:paraId="532052E8" w14:textId="51F4A1B0" w:rsidR="004308A8" w:rsidRPr="00062770" w:rsidRDefault="004308A8" w:rsidP="0038499D">
      <w:pPr>
        <w:tabs>
          <w:tab w:val="right" w:pos="9450"/>
        </w:tabs>
        <w:autoSpaceDE w:val="0"/>
        <w:autoSpaceDN w:val="0"/>
        <w:adjustRightInd w:val="0"/>
        <w:spacing w:before="12"/>
        <w:ind w:left="26"/>
        <w:jc w:val="both"/>
        <w:rPr>
          <w:rFonts w:ascii="Arial" w:hAnsi="Arial" w:cs="Arial"/>
          <w:b/>
          <w:bCs/>
          <w:sz w:val="40"/>
          <w:szCs w:val="40"/>
          <w:rtl/>
          <w:lang w:bidi="ar-EG"/>
        </w:rPr>
      </w:pPr>
      <w:bookmarkStart w:id="94" w:name="_Hlk34413147"/>
      <w:r w:rsidRPr="00062770">
        <w:rPr>
          <w:rFonts w:ascii="Arial" w:hAnsi="Arial" w:cs="Arial"/>
          <w:b/>
          <w:bCs/>
          <w:sz w:val="40"/>
          <w:szCs w:val="40"/>
          <w:rtl/>
          <w:lang w:bidi="ar-EG"/>
        </w:rPr>
        <w:t>ـ فكذلك الذي يقول بأنه يوقن ب</w:t>
      </w:r>
      <w:r w:rsidR="00B60F3D">
        <w:rPr>
          <w:rFonts w:ascii="Arial" w:hAnsi="Arial" w:cs="Arial"/>
          <w:b/>
          <w:bCs/>
          <w:sz w:val="40"/>
          <w:szCs w:val="40"/>
          <w:rtl/>
          <w:lang w:bidi="ar-EG"/>
        </w:rPr>
        <w:t>الآخرة</w:t>
      </w:r>
      <w:r w:rsidRPr="00062770">
        <w:rPr>
          <w:rFonts w:ascii="Arial" w:hAnsi="Arial" w:cs="Arial"/>
          <w:b/>
          <w:bCs/>
          <w:sz w:val="40"/>
          <w:szCs w:val="40"/>
          <w:rtl/>
          <w:lang w:bidi="ar-EG"/>
        </w:rPr>
        <w:t xml:space="preserve"> وبسقوط الدنيا وبأنه راحل إلى </w:t>
      </w:r>
      <w:r w:rsidR="00B60F3D">
        <w:rPr>
          <w:rFonts w:ascii="Arial" w:hAnsi="Arial" w:cs="Arial"/>
          <w:b/>
          <w:bCs/>
          <w:sz w:val="40"/>
          <w:szCs w:val="40"/>
          <w:rtl/>
          <w:lang w:bidi="ar-EG"/>
        </w:rPr>
        <w:t>الآخرة</w:t>
      </w:r>
      <w:r w:rsidRPr="00062770">
        <w:rPr>
          <w:rFonts w:ascii="Arial" w:hAnsi="Arial" w:cs="Arial"/>
          <w:b/>
          <w:bCs/>
          <w:sz w:val="40"/>
          <w:szCs w:val="40"/>
          <w:rtl/>
          <w:lang w:bidi="ar-EG"/>
        </w:rPr>
        <w:t xml:space="preserve"> ثم هو لا يتصور هذا الخطر ولا يخافه ولا يسرع بالاستعداد لذلك ويعيش في الدنيا </w:t>
      </w:r>
      <w:r w:rsidR="003E7666">
        <w:rPr>
          <w:rFonts w:ascii="Arial" w:hAnsi="Arial" w:cs="Arial"/>
          <w:b/>
          <w:bCs/>
          <w:sz w:val="40"/>
          <w:szCs w:val="40"/>
          <w:rtl/>
          <w:lang w:bidi="ar-EG"/>
        </w:rPr>
        <w:t>هادئًا</w:t>
      </w:r>
      <w:r w:rsidRPr="00062770">
        <w:rPr>
          <w:rFonts w:ascii="Arial" w:hAnsi="Arial" w:cs="Arial"/>
          <w:b/>
          <w:bCs/>
          <w:sz w:val="40"/>
          <w:szCs w:val="40"/>
          <w:rtl/>
          <w:lang w:bidi="ar-EG"/>
        </w:rPr>
        <w:t xml:space="preserve"> </w:t>
      </w:r>
      <w:r w:rsidR="000B6E26">
        <w:rPr>
          <w:rFonts w:ascii="Arial" w:hAnsi="Arial" w:cs="Arial"/>
          <w:b/>
          <w:bCs/>
          <w:sz w:val="40"/>
          <w:szCs w:val="40"/>
          <w:rtl/>
          <w:lang w:bidi="ar-EG"/>
        </w:rPr>
        <w:t>منشغلًا</w:t>
      </w:r>
      <w:r w:rsidRPr="00062770">
        <w:rPr>
          <w:rFonts w:ascii="Arial" w:hAnsi="Arial" w:cs="Arial"/>
          <w:b/>
          <w:bCs/>
          <w:sz w:val="40"/>
          <w:szCs w:val="40"/>
          <w:rtl/>
          <w:lang w:bidi="ar-EG"/>
        </w:rPr>
        <w:t xml:space="preserve"> بأمور الدنيا التي سوف تسقط </w:t>
      </w:r>
      <w:r w:rsidR="005D3876">
        <w:rPr>
          <w:rFonts w:ascii="Arial" w:hAnsi="Arial" w:cs="Arial"/>
          <w:b/>
          <w:bCs/>
          <w:sz w:val="40"/>
          <w:szCs w:val="40"/>
          <w:rtl/>
          <w:lang w:bidi="ar-EG"/>
        </w:rPr>
        <w:t>حالًا</w:t>
      </w:r>
      <w:r w:rsidRPr="00062770">
        <w:rPr>
          <w:rFonts w:ascii="Arial" w:hAnsi="Arial" w:cs="Arial"/>
          <w:b/>
          <w:bCs/>
          <w:sz w:val="40"/>
          <w:szCs w:val="40"/>
          <w:rtl/>
          <w:lang w:bidi="ar-EG"/>
        </w:rPr>
        <w:t xml:space="preserve"> يسمع الموسيقى ويأكل الحلوى</w:t>
      </w:r>
      <w:r w:rsidR="00911AAC">
        <w:rPr>
          <w:rFonts w:ascii="Arial" w:hAnsi="Arial" w:cs="Arial"/>
          <w:b/>
          <w:bCs/>
          <w:sz w:val="40"/>
          <w:szCs w:val="40"/>
          <w:rtl/>
          <w:lang w:bidi="ar-EG"/>
        </w:rPr>
        <w:t>!</w:t>
      </w:r>
    </w:p>
    <w:bookmarkEnd w:id="94"/>
    <w:p w14:paraId="1A19643A" w14:textId="24A4A43A" w:rsidR="004308A8" w:rsidRPr="00062770" w:rsidRDefault="004308A8" w:rsidP="0038499D">
      <w:pPr>
        <w:tabs>
          <w:tab w:val="right" w:pos="9450"/>
        </w:tabs>
        <w:spacing w:before="12" w:after="120"/>
        <w:ind w:left="26"/>
        <w:jc w:val="both"/>
        <w:rPr>
          <w:rFonts w:ascii="Arial" w:hAnsi="Arial" w:cs="Arial"/>
          <w:b/>
          <w:bCs/>
          <w:sz w:val="40"/>
          <w:szCs w:val="40"/>
          <w:rtl/>
          <w:lang w:bidi="ar-EG"/>
        </w:rPr>
      </w:pPr>
      <w:r w:rsidRPr="00062770">
        <w:rPr>
          <w:rFonts w:ascii="Arial" w:hAnsi="Arial" w:cs="Arial"/>
          <w:b/>
          <w:bCs/>
          <w:sz w:val="40"/>
          <w:szCs w:val="40"/>
          <w:rtl/>
        </w:rPr>
        <w:t xml:space="preserve">ـ إن الرسل جاءت لتنذر الناس بوجود </w:t>
      </w:r>
      <w:r w:rsidR="00B60F3D">
        <w:rPr>
          <w:rFonts w:ascii="Arial" w:hAnsi="Arial" w:cs="Arial"/>
          <w:b/>
          <w:bCs/>
          <w:sz w:val="40"/>
          <w:szCs w:val="40"/>
          <w:rtl/>
        </w:rPr>
        <w:t>الآخرة</w:t>
      </w:r>
      <w:r w:rsidRPr="00062770">
        <w:rPr>
          <w:rFonts w:ascii="Arial" w:hAnsi="Arial" w:cs="Arial"/>
          <w:b/>
          <w:bCs/>
          <w:sz w:val="40"/>
          <w:szCs w:val="40"/>
          <w:rtl/>
        </w:rPr>
        <w:t xml:space="preserve"> والجنة والنار</w:t>
      </w:r>
      <w:r w:rsidR="00834D91">
        <w:rPr>
          <w:rFonts w:ascii="Arial" w:hAnsi="Arial" w:cs="Arial"/>
          <w:b/>
          <w:bCs/>
          <w:sz w:val="40"/>
          <w:szCs w:val="40"/>
          <w:rtl/>
        </w:rPr>
        <w:t>،</w:t>
      </w:r>
      <w:r w:rsidRPr="00062770">
        <w:rPr>
          <w:rFonts w:ascii="Arial" w:hAnsi="Arial" w:cs="Arial"/>
          <w:b/>
          <w:bCs/>
          <w:sz w:val="40"/>
          <w:szCs w:val="40"/>
          <w:rtl/>
        </w:rPr>
        <w:t xml:space="preserve"> وهذا الإنذار </w:t>
      </w:r>
      <w:bookmarkStart w:id="95" w:name="_Hlk34413574"/>
      <w:r w:rsidRPr="00062770">
        <w:rPr>
          <w:rFonts w:ascii="Arial" w:hAnsi="Arial" w:cs="Arial"/>
          <w:b/>
          <w:bCs/>
          <w:sz w:val="40"/>
          <w:szCs w:val="40"/>
          <w:rtl/>
        </w:rPr>
        <w:t>أشد من الإنذار بوجود حريق أو خطر ما</w:t>
      </w:r>
      <w:r w:rsidR="00834D91">
        <w:rPr>
          <w:rFonts w:ascii="Arial" w:hAnsi="Arial" w:cs="Arial"/>
          <w:b/>
          <w:bCs/>
          <w:sz w:val="40"/>
          <w:szCs w:val="40"/>
          <w:rtl/>
        </w:rPr>
        <w:t>،</w:t>
      </w:r>
      <w:r w:rsidRPr="00062770">
        <w:rPr>
          <w:rFonts w:ascii="Arial" w:hAnsi="Arial" w:cs="Arial"/>
          <w:b/>
          <w:bCs/>
          <w:sz w:val="40"/>
          <w:szCs w:val="40"/>
          <w:rtl/>
        </w:rPr>
        <w:t xml:space="preserve"> ورغم ذلك هناك من لا ينزعج للأمر ولا يتصور خطورته ويدعي أنه يخاف </w:t>
      </w:r>
      <w:r w:rsidR="00B60F3D">
        <w:rPr>
          <w:rFonts w:ascii="Arial" w:hAnsi="Arial" w:cs="Arial"/>
          <w:b/>
          <w:bCs/>
          <w:sz w:val="40"/>
          <w:szCs w:val="40"/>
          <w:rtl/>
        </w:rPr>
        <w:t>الآخرة</w:t>
      </w:r>
      <w:r w:rsidR="00C45D89">
        <w:rPr>
          <w:rFonts w:ascii="Arial" w:hAnsi="Arial" w:cs="Arial"/>
          <w:b/>
          <w:bCs/>
          <w:sz w:val="40"/>
          <w:szCs w:val="40"/>
          <w:rtl/>
        </w:rPr>
        <w:t>.</w:t>
      </w:r>
    </w:p>
    <w:bookmarkEnd w:id="95"/>
    <w:p w14:paraId="5B26C5A8" w14:textId="5D7401E5" w:rsidR="004308A8" w:rsidRPr="00062770" w:rsidRDefault="004308A8" w:rsidP="0038499D">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 xml:space="preserve">ـ </w:t>
      </w:r>
      <w:r w:rsidR="00A42F41" w:rsidRPr="00062770">
        <w:rPr>
          <w:rFonts w:ascii="Arial" w:hAnsi="Arial" w:cs="Arial" w:hint="cs"/>
          <w:b/>
          <w:bCs/>
          <w:sz w:val="40"/>
          <w:szCs w:val="40"/>
          <w:rtl/>
          <w:lang w:bidi="ar-EG"/>
        </w:rPr>
        <w:t>معرفة</w:t>
      </w:r>
      <w:r w:rsidRPr="00062770">
        <w:rPr>
          <w:rFonts w:ascii="Arial" w:hAnsi="Arial" w:cs="Arial"/>
          <w:b/>
          <w:bCs/>
          <w:sz w:val="40"/>
          <w:szCs w:val="40"/>
          <w:rtl/>
          <w:lang w:bidi="ar-EG"/>
        </w:rPr>
        <w:t xml:space="preserve"> </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بأن هناك عالم آخر غير عالمنا الذي نعيش فيه مجهز ومعد لاستقبالنا حينما نصل إليه </w:t>
      </w:r>
      <w:r w:rsidR="0010241F">
        <w:rPr>
          <w:rFonts w:ascii="Arial" w:hAnsi="Arial" w:cs="Arial"/>
          <w:b/>
          <w:bCs/>
          <w:sz w:val="40"/>
          <w:szCs w:val="40"/>
          <w:rtl/>
          <w:lang w:bidi="ar-EG"/>
        </w:rPr>
        <w:t>لابد</w:t>
      </w:r>
      <w:r w:rsidRPr="00062770">
        <w:rPr>
          <w:rFonts w:ascii="Arial" w:hAnsi="Arial" w:cs="Arial"/>
          <w:b/>
          <w:bCs/>
          <w:sz w:val="40"/>
          <w:szCs w:val="40"/>
          <w:rtl/>
          <w:lang w:bidi="ar-EG"/>
        </w:rPr>
        <w:t xml:space="preserve"> أن </w:t>
      </w:r>
      <w:r w:rsidR="00565358" w:rsidRPr="00062770">
        <w:rPr>
          <w:rFonts w:ascii="Arial" w:hAnsi="Arial" w:cs="Arial" w:hint="cs"/>
          <w:b/>
          <w:bCs/>
          <w:sz w:val="40"/>
          <w:szCs w:val="40"/>
          <w:rtl/>
          <w:lang w:bidi="ar-EG"/>
        </w:rPr>
        <w:t>ت</w:t>
      </w:r>
      <w:r w:rsidRPr="00062770">
        <w:rPr>
          <w:rFonts w:ascii="Arial" w:hAnsi="Arial" w:cs="Arial"/>
          <w:b/>
          <w:bCs/>
          <w:sz w:val="40"/>
          <w:szCs w:val="40"/>
          <w:rtl/>
          <w:lang w:bidi="ar-EG"/>
        </w:rPr>
        <w:t xml:space="preserve">كون </w:t>
      </w:r>
      <w:r w:rsidR="00565358" w:rsidRPr="00062770">
        <w:rPr>
          <w:rFonts w:ascii="Arial" w:hAnsi="Arial" w:cs="Arial" w:hint="cs"/>
          <w:b/>
          <w:bCs/>
          <w:sz w:val="40"/>
          <w:szCs w:val="40"/>
          <w:rtl/>
          <w:lang w:bidi="ar-EG"/>
        </w:rPr>
        <w:t>معرفة</w:t>
      </w:r>
      <w:r w:rsidR="00565358" w:rsidRPr="00062770">
        <w:rPr>
          <w:rFonts w:ascii="Arial" w:hAnsi="Arial" w:cs="Arial"/>
          <w:b/>
          <w:bCs/>
          <w:sz w:val="40"/>
          <w:szCs w:val="40"/>
          <w:rtl/>
          <w:lang w:bidi="ar-EG"/>
        </w:rPr>
        <w:t xml:space="preserve"> </w:t>
      </w:r>
      <w:r w:rsidRPr="00062770">
        <w:rPr>
          <w:rFonts w:ascii="Arial" w:hAnsi="Arial" w:cs="Arial"/>
          <w:b/>
          <w:bCs/>
          <w:sz w:val="40"/>
          <w:szCs w:val="40"/>
          <w:rtl/>
          <w:lang w:bidi="ar-EG"/>
        </w:rPr>
        <w:t>حقيقي</w:t>
      </w:r>
      <w:r w:rsidR="00565358" w:rsidRPr="00062770">
        <w:rPr>
          <w:rFonts w:ascii="Arial" w:hAnsi="Arial" w:cs="Arial" w:hint="cs"/>
          <w:b/>
          <w:bCs/>
          <w:sz w:val="40"/>
          <w:szCs w:val="40"/>
          <w:rtl/>
          <w:lang w:bidi="ar-EG"/>
        </w:rPr>
        <w:t>ة</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لكن مات المعنى لكلمة </w:t>
      </w:r>
      <w:r w:rsidR="002F7FEA">
        <w:rPr>
          <w:rFonts w:ascii="Arial" w:hAnsi="Arial" w:cs="Arial"/>
          <w:b/>
          <w:bCs/>
          <w:sz w:val="40"/>
          <w:szCs w:val="40"/>
          <w:rtl/>
          <w:lang w:bidi="ar-EG"/>
        </w:rPr>
        <w:t>(</w:t>
      </w:r>
      <w:r w:rsidR="00B60F3D">
        <w:rPr>
          <w:rFonts w:ascii="Arial" w:hAnsi="Arial" w:cs="Arial"/>
          <w:b/>
          <w:bCs/>
          <w:sz w:val="40"/>
          <w:szCs w:val="40"/>
          <w:rtl/>
          <w:lang w:bidi="ar-EG"/>
        </w:rPr>
        <w:t>الآخرة</w:t>
      </w:r>
      <w:r w:rsidR="003B10AA">
        <w:rPr>
          <w:rFonts w:ascii="Arial" w:hAnsi="Arial" w:cs="Arial"/>
          <w:b/>
          <w:bCs/>
          <w:sz w:val="40"/>
          <w:szCs w:val="40"/>
          <w:rtl/>
          <w:lang w:bidi="ar-EG"/>
        </w:rPr>
        <w:t>)</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ولإحياء هذا المعنى يجب التعامل مع </w:t>
      </w:r>
      <w:r w:rsidR="00B60F3D">
        <w:rPr>
          <w:rFonts w:ascii="Arial" w:hAnsi="Arial" w:cs="Arial"/>
          <w:b/>
          <w:bCs/>
          <w:sz w:val="40"/>
          <w:szCs w:val="40"/>
          <w:rtl/>
          <w:lang w:bidi="ar-EG"/>
        </w:rPr>
        <w:t>الآخرة</w:t>
      </w:r>
      <w:r w:rsidRPr="00062770">
        <w:rPr>
          <w:rFonts w:ascii="Arial" w:hAnsi="Arial" w:cs="Arial"/>
          <w:b/>
          <w:bCs/>
          <w:sz w:val="40"/>
          <w:szCs w:val="40"/>
          <w:rtl/>
          <w:lang w:bidi="ar-EG"/>
        </w:rPr>
        <w:t xml:space="preserve"> كأن </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يسمع عنها لأول مرة</w:t>
      </w:r>
      <w:r w:rsidR="00C45D89">
        <w:rPr>
          <w:rFonts w:ascii="Arial" w:hAnsi="Arial" w:cs="Arial"/>
          <w:b/>
          <w:bCs/>
          <w:sz w:val="40"/>
          <w:szCs w:val="40"/>
          <w:rtl/>
          <w:lang w:bidi="ar-EG"/>
        </w:rPr>
        <w:t>.</w:t>
      </w:r>
    </w:p>
    <w:p w14:paraId="4C1131A9" w14:textId="0A48EBD7" w:rsidR="004308A8" w:rsidRPr="00062770" w:rsidRDefault="004308A8" w:rsidP="0038499D">
      <w:pPr>
        <w:pStyle w:val="Heading3"/>
        <w:tabs>
          <w:tab w:val="right" w:pos="9450"/>
        </w:tabs>
        <w:spacing w:before="12"/>
        <w:ind w:left="26"/>
        <w:jc w:val="both"/>
        <w:rPr>
          <w:rFonts w:ascii="Arial" w:hAnsi="Arial" w:cs="Arial"/>
          <w:b/>
          <w:bCs/>
          <w:color w:val="auto"/>
          <w:sz w:val="40"/>
          <w:szCs w:val="40"/>
          <w:rtl/>
          <w:lang w:bidi="ar-EG"/>
        </w:rPr>
      </w:pPr>
      <w:bookmarkStart w:id="96" w:name="_Toc56361034"/>
      <w:r w:rsidRPr="00062770">
        <w:rPr>
          <w:rFonts w:ascii="Arial" w:hAnsi="Arial" w:cs="Arial"/>
          <w:b/>
          <w:bCs/>
          <w:color w:val="auto"/>
          <w:sz w:val="40"/>
          <w:szCs w:val="40"/>
          <w:highlight w:val="yellow"/>
          <w:rtl/>
          <w:lang w:bidi="ar-EG"/>
        </w:rPr>
        <w:t xml:space="preserve">ـ تصور خطورة </w:t>
      </w:r>
      <w:r w:rsidR="00B60F3D">
        <w:rPr>
          <w:rFonts w:ascii="Arial" w:hAnsi="Arial" w:cs="Arial"/>
          <w:b/>
          <w:bCs/>
          <w:color w:val="auto"/>
          <w:sz w:val="40"/>
          <w:szCs w:val="40"/>
          <w:highlight w:val="yellow"/>
          <w:rtl/>
          <w:lang w:bidi="ar-EG"/>
        </w:rPr>
        <w:t>الآخرة</w:t>
      </w:r>
      <w:r w:rsidRPr="00062770">
        <w:rPr>
          <w:rFonts w:ascii="Arial" w:hAnsi="Arial" w:cs="Arial"/>
          <w:b/>
          <w:bCs/>
          <w:color w:val="auto"/>
          <w:sz w:val="40"/>
          <w:szCs w:val="40"/>
          <w:highlight w:val="yellow"/>
          <w:rtl/>
          <w:lang w:bidi="ar-EG"/>
        </w:rPr>
        <w:t xml:space="preserve"> يكون من </w:t>
      </w:r>
      <w:r w:rsidR="00CC65C3" w:rsidRPr="00062770">
        <w:rPr>
          <w:rFonts w:ascii="Arial" w:hAnsi="Arial" w:cs="Arial" w:hint="cs"/>
          <w:b/>
          <w:bCs/>
          <w:color w:val="auto"/>
          <w:sz w:val="40"/>
          <w:szCs w:val="40"/>
          <w:highlight w:val="yellow"/>
          <w:rtl/>
          <w:lang w:bidi="ar-EG"/>
        </w:rPr>
        <w:t>أربع</w:t>
      </w:r>
      <w:r w:rsidRPr="00062770">
        <w:rPr>
          <w:rFonts w:ascii="Arial" w:hAnsi="Arial" w:cs="Arial"/>
          <w:b/>
          <w:bCs/>
          <w:color w:val="auto"/>
          <w:sz w:val="40"/>
          <w:szCs w:val="40"/>
          <w:highlight w:val="yellow"/>
          <w:rtl/>
          <w:lang w:bidi="ar-EG"/>
        </w:rPr>
        <w:t xml:space="preserve"> نواح</w:t>
      </w:r>
      <w:r w:rsidR="00C21366">
        <w:rPr>
          <w:rFonts w:ascii="Arial" w:hAnsi="Arial" w:cs="Arial" w:hint="cs"/>
          <w:b/>
          <w:bCs/>
          <w:color w:val="auto"/>
          <w:sz w:val="40"/>
          <w:szCs w:val="40"/>
          <w:highlight w:val="yellow"/>
          <w:rtl/>
          <w:lang w:bidi="ar-EG"/>
        </w:rPr>
        <w:t>ٍ</w:t>
      </w:r>
      <w:r w:rsidRPr="00062770">
        <w:rPr>
          <w:rFonts w:ascii="Arial" w:hAnsi="Arial" w:cs="Arial"/>
          <w:b/>
          <w:bCs/>
          <w:color w:val="auto"/>
          <w:sz w:val="40"/>
          <w:szCs w:val="40"/>
          <w:highlight w:val="yellow"/>
          <w:rtl/>
          <w:lang w:bidi="ar-EG"/>
        </w:rPr>
        <w:t xml:space="preserve"> هي</w:t>
      </w:r>
      <w:r w:rsidR="0048770E">
        <w:rPr>
          <w:rFonts w:ascii="Arial" w:hAnsi="Arial" w:cs="Arial"/>
          <w:b/>
          <w:bCs/>
          <w:color w:val="auto"/>
          <w:sz w:val="40"/>
          <w:szCs w:val="40"/>
          <w:highlight w:val="yellow"/>
          <w:rtl/>
          <w:lang w:bidi="ar-EG"/>
        </w:rPr>
        <w:t>:</w:t>
      </w:r>
      <w:bookmarkEnd w:id="96"/>
    </w:p>
    <w:p w14:paraId="4AAB09D1" w14:textId="6A7C5C5F" w:rsidR="004308A8" w:rsidRPr="00062770" w:rsidRDefault="004308A8" w:rsidP="0014343F">
      <w:pPr>
        <w:tabs>
          <w:tab w:val="right" w:pos="9450"/>
        </w:tabs>
        <w:autoSpaceDE w:val="0"/>
        <w:autoSpaceDN w:val="0"/>
        <w:adjustRightInd w:val="0"/>
        <w:spacing w:before="120"/>
        <w:ind w:left="28"/>
        <w:jc w:val="both"/>
        <w:rPr>
          <w:rFonts w:ascii="Arial" w:hAnsi="Arial" w:cs="Arial"/>
          <w:b/>
          <w:bCs/>
          <w:sz w:val="40"/>
          <w:szCs w:val="40"/>
          <w:rtl/>
          <w:lang w:bidi="ar-EG"/>
        </w:rPr>
      </w:pPr>
      <w:r w:rsidRPr="00062770">
        <w:rPr>
          <w:rFonts w:ascii="Arial" w:hAnsi="Arial" w:cs="Arial"/>
          <w:b/>
          <w:bCs/>
          <w:sz w:val="40"/>
          <w:szCs w:val="40"/>
          <w:rtl/>
          <w:lang w:bidi="ar-EG"/>
        </w:rPr>
        <w:t xml:space="preserve">1ـ تصور </w:t>
      </w:r>
      <w:r w:rsidR="00B60F3D">
        <w:rPr>
          <w:rFonts w:ascii="Arial" w:hAnsi="Arial" w:cs="Arial"/>
          <w:b/>
          <w:bCs/>
          <w:sz w:val="40"/>
          <w:szCs w:val="40"/>
          <w:rtl/>
          <w:lang w:bidi="ar-EG"/>
        </w:rPr>
        <w:t>الآخرة</w:t>
      </w:r>
      <w:r w:rsidRPr="00062770">
        <w:rPr>
          <w:rFonts w:ascii="Arial" w:hAnsi="Arial" w:cs="Arial"/>
          <w:b/>
          <w:bCs/>
          <w:sz w:val="40"/>
          <w:szCs w:val="40"/>
          <w:rtl/>
          <w:lang w:bidi="ar-EG"/>
        </w:rPr>
        <w:t xml:space="preserve"> كعالم آخر رهيب</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وهذا يدعو إلى </w:t>
      </w:r>
      <w:r w:rsidR="00FB16F2">
        <w:rPr>
          <w:rFonts w:ascii="Arial" w:hAnsi="Arial" w:cs="Arial"/>
          <w:b/>
          <w:bCs/>
          <w:sz w:val="40"/>
          <w:szCs w:val="40"/>
          <w:rtl/>
          <w:lang w:bidi="ar-EG"/>
        </w:rPr>
        <w:t>الشعور بالمهابة</w:t>
      </w:r>
      <w:r w:rsidRPr="00062770">
        <w:rPr>
          <w:rFonts w:ascii="Arial" w:hAnsi="Arial" w:cs="Arial"/>
          <w:b/>
          <w:bCs/>
          <w:sz w:val="40"/>
          <w:szCs w:val="40"/>
          <w:rtl/>
          <w:lang w:bidi="ar-EG"/>
        </w:rPr>
        <w:t xml:space="preserve"> من </w:t>
      </w:r>
      <w:r w:rsidR="00B60F3D">
        <w:rPr>
          <w:rFonts w:ascii="Arial" w:hAnsi="Arial" w:cs="Arial"/>
          <w:b/>
          <w:bCs/>
          <w:sz w:val="40"/>
          <w:szCs w:val="40"/>
          <w:rtl/>
          <w:lang w:bidi="ar-EG"/>
        </w:rPr>
        <w:t>الآخرة</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w:t>
      </w:r>
    </w:p>
    <w:p w14:paraId="1EA48692" w14:textId="0B7CF016" w:rsidR="004308A8" w:rsidRPr="00062770" w:rsidRDefault="004308A8" w:rsidP="0038499D">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 xml:space="preserve">ـ فلو افترضنا </w:t>
      </w:r>
      <w:r w:rsidR="002F6A65">
        <w:rPr>
          <w:rFonts w:ascii="Arial" w:hAnsi="Arial" w:cs="Arial"/>
          <w:b/>
          <w:bCs/>
          <w:sz w:val="40"/>
          <w:szCs w:val="40"/>
          <w:rtl/>
          <w:lang w:bidi="ar-EG"/>
        </w:rPr>
        <w:t>مثلًا</w:t>
      </w:r>
      <w:r w:rsidRPr="00062770">
        <w:rPr>
          <w:rFonts w:ascii="Arial" w:hAnsi="Arial" w:cs="Arial"/>
          <w:b/>
          <w:bCs/>
          <w:sz w:val="40"/>
          <w:szCs w:val="40"/>
          <w:rtl/>
          <w:lang w:bidi="ar-EG"/>
        </w:rPr>
        <w:t xml:space="preserve"> أن </w:t>
      </w:r>
      <w:r w:rsidR="00B60F3D">
        <w:rPr>
          <w:rFonts w:ascii="Arial" w:hAnsi="Arial" w:cs="Arial"/>
          <w:b/>
          <w:bCs/>
          <w:sz w:val="40"/>
          <w:szCs w:val="40"/>
          <w:rtl/>
          <w:lang w:bidi="ar-EG"/>
        </w:rPr>
        <w:t>الآخرة</w:t>
      </w:r>
      <w:r w:rsidRPr="00062770">
        <w:rPr>
          <w:rFonts w:ascii="Arial" w:hAnsi="Arial" w:cs="Arial"/>
          <w:b/>
          <w:bCs/>
          <w:sz w:val="40"/>
          <w:szCs w:val="40"/>
          <w:rtl/>
          <w:lang w:bidi="ar-EG"/>
        </w:rPr>
        <w:t xml:space="preserve"> فيها جنة فقط</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وكل الناس ينتقلون من حياة الدنيا إلى الحياة في الجنة</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فهذا أمر رهيب يدعو إلى </w:t>
      </w:r>
      <w:r w:rsidR="00FB16F2">
        <w:rPr>
          <w:rFonts w:ascii="Arial" w:hAnsi="Arial" w:cs="Arial"/>
          <w:b/>
          <w:bCs/>
          <w:sz w:val="40"/>
          <w:szCs w:val="40"/>
          <w:rtl/>
          <w:lang w:bidi="ar-EG"/>
        </w:rPr>
        <w:t>الشعور بالمهابة</w:t>
      </w:r>
      <w:r w:rsidRPr="00062770">
        <w:rPr>
          <w:rFonts w:ascii="Arial" w:hAnsi="Arial" w:cs="Arial"/>
          <w:b/>
          <w:bCs/>
          <w:sz w:val="40"/>
          <w:szCs w:val="40"/>
          <w:rtl/>
          <w:lang w:bidi="ar-EG"/>
        </w:rPr>
        <w:t xml:space="preserve"> فهو انتقال من حياة إلى حياة مختلفة </w:t>
      </w:r>
      <w:r w:rsidR="0046569B">
        <w:rPr>
          <w:rFonts w:ascii="Arial" w:hAnsi="Arial" w:cs="Arial"/>
          <w:b/>
          <w:bCs/>
          <w:sz w:val="40"/>
          <w:szCs w:val="40"/>
          <w:rtl/>
          <w:lang w:bidi="ar-EG"/>
        </w:rPr>
        <w:t>تمامًا</w:t>
      </w:r>
      <w:r w:rsidRPr="00062770">
        <w:rPr>
          <w:rFonts w:ascii="Arial" w:hAnsi="Arial" w:cs="Arial"/>
          <w:b/>
          <w:bCs/>
          <w:sz w:val="40"/>
          <w:szCs w:val="40"/>
          <w:rtl/>
          <w:lang w:bidi="ar-EG"/>
        </w:rPr>
        <w:t xml:space="preserve"> وأعلى بكثير </w:t>
      </w:r>
      <w:r w:rsidR="005C010F">
        <w:rPr>
          <w:rFonts w:ascii="Arial" w:hAnsi="Arial" w:cs="Arial"/>
          <w:b/>
          <w:bCs/>
          <w:sz w:val="40"/>
          <w:szCs w:val="40"/>
          <w:rtl/>
          <w:lang w:bidi="ar-EG"/>
        </w:rPr>
        <w:t>جدًا</w:t>
      </w:r>
      <w:r w:rsidRPr="00062770">
        <w:rPr>
          <w:rFonts w:ascii="Arial" w:hAnsi="Arial" w:cs="Arial"/>
          <w:b/>
          <w:bCs/>
          <w:sz w:val="40"/>
          <w:szCs w:val="40"/>
          <w:rtl/>
          <w:lang w:bidi="ar-EG"/>
        </w:rPr>
        <w:t xml:space="preserve"> مما يدعو إلى </w:t>
      </w:r>
      <w:r w:rsidR="00FB16F2">
        <w:rPr>
          <w:rFonts w:ascii="Arial" w:hAnsi="Arial" w:cs="Arial"/>
          <w:b/>
          <w:bCs/>
          <w:sz w:val="40"/>
          <w:szCs w:val="40"/>
          <w:rtl/>
          <w:lang w:bidi="ar-EG"/>
        </w:rPr>
        <w:t>الشعور بالمهابة</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ولو افترضنا </w:t>
      </w:r>
      <w:r w:rsidR="00964D36">
        <w:rPr>
          <w:rFonts w:ascii="Arial" w:hAnsi="Arial" w:cs="Arial"/>
          <w:b/>
          <w:bCs/>
          <w:sz w:val="40"/>
          <w:szCs w:val="40"/>
          <w:rtl/>
          <w:lang w:bidi="ar-EG"/>
        </w:rPr>
        <w:t>جدلًا</w:t>
      </w:r>
      <w:r w:rsidRPr="00062770">
        <w:rPr>
          <w:rFonts w:ascii="Arial" w:hAnsi="Arial" w:cs="Arial"/>
          <w:b/>
          <w:bCs/>
          <w:sz w:val="40"/>
          <w:szCs w:val="40"/>
          <w:rtl/>
          <w:lang w:bidi="ar-EG"/>
        </w:rPr>
        <w:t xml:space="preserve"> أن كل الناس لن يدخلوا النار فوجود النار نفسها تدعو إلى </w:t>
      </w:r>
      <w:r w:rsidR="00FB16F2">
        <w:rPr>
          <w:rFonts w:ascii="Arial" w:hAnsi="Arial" w:cs="Arial"/>
          <w:b/>
          <w:bCs/>
          <w:sz w:val="40"/>
          <w:szCs w:val="40"/>
          <w:rtl/>
          <w:lang w:bidi="ar-EG"/>
        </w:rPr>
        <w:t>الشعور بالمهابة</w:t>
      </w:r>
      <w:r w:rsidRPr="00062770">
        <w:rPr>
          <w:rFonts w:ascii="Arial" w:hAnsi="Arial" w:cs="Arial"/>
          <w:b/>
          <w:bCs/>
          <w:sz w:val="40"/>
          <w:szCs w:val="40"/>
          <w:rtl/>
          <w:lang w:bidi="ar-EG"/>
        </w:rPr>
        <w:t xml:space="preserve"> من مدى ضخامتها وشدتها وعجبها </w:t>
      </w:r>
      <w:r w:rsidR="00F809E2">
        <w:rPr>
          <w:rFonts w:ascii="Arial" w:hAnsi="Arial" w:cs="Arial" w:hint="cs"/>
          <w:b/>
          <w:bCs/>
          <w:sz w:val="40"/>
          <w:szCs w:val="40"/>
          <w:rtl/>
          <w:lang w:bidi="ar-EG"/>
        </w:rPr>
        <w:t>رغم أنهم لن يدخلوها</w:t>
      </w:r>
      <w:r w:rsidR="00834D91">
        <w:rPr>
          <w:rFonts w:ascii="Arial" w:hAnsi="Arial" w:cs="Arial" w:hint="cs"/>
          <w:b/>
          <w:bCs/>
          <w:sz w:val="40"/>
          <w:szCs w:val="40"/>
          <w:rtl/>
          <w:lang w:bidi="ar-EG"/>
        </w:rPr>
        <w:t>،</w:t>
      </w:r>
      <w:r w:rsidRPr="00062770">
        <w:rPr>
          <w:rFonts w:ascii="Arial" w:hAnsi="Arial" w:cs="Arial"/>
          <w:b/>
          <w:bCs/>
          <w:sz w:val="40"/>
          <w:szCs w:val="40"/>
          <w:rtl/>
          <w:lang w:bidi="ar-EG"/>
        </w:rPr>
        <w:t xml:space="preserve"> وكذلك الوقوف على أرض المحشر وما يحدث على أرض المحشر من أمور الحساب هو </w:t>
      </w:r>
      <w:r w:rsidR="00084D22">
        <w:rPr>
          <w:rFonts w:ascii="Arial" w:hAnsi="Arial" w:cs="Arial"/>
          <w:b/>
          <w:bCs/>
          <w:sz w:val="40"/>
          <w:szCs w:val="40"/>
          <w:rtl/>
          <w:lang w:bidi="ar-EG"/>
        </w:rPr>
        <w:t>أيضًا</w:t>
      </w:r>
      <w:r w:rsidRPr="00062770">
        <w:rPr>
          <w:rFonts w:ascii="Arial" w:hAnsi="Arial" w:cs="Arial"/>
          <w:b/>
          <w:bCs/>
          <w:sz w:val="40"/>
          <w:szCs w:val="40"/>
          <w:rtl/>
          <w:lang w:bidi="ar-EG"/>
        </w:rPr>
        <w:t xml:space="preserve"> أمر رهيب يدعو إلى </w:t>
      </w:r>
      <w:r w:rsidR="00FB16F2">
        <w:rPr>
          <w:rFonts w:ascii="Arial" w:hAnsi="Arial" w:cs="Arial"/>
          <w:b/>
          <w:bCs/>
          <w:sz w:val="40"/>
          <w:szCs w:val="40"/>
          <w:rtl/>
          <w:lang w:bidi="ar-EG"/>
        </w:rPr>
        <w:t>الشعور بالمهابة</w:t>
      </w:r>
      <w:r w:rsidR="00C45D89">
        <w:rPr>
          <w:rFonts w:ascii="Arial" w:hAnsi="Arial" w:cs="Arial"/>
          <w:b/>
          <w:bCs/>
          <w:sz w:val="40"/>
          <w:szCs w:val="40"/>
          <w:rtl/>
          <w:lang w:bidi="ar-EG"/>
        </w:rPr>
        <w:t>.</w:t>
      </w:r>
    </w:p>
    <w:p w14:paraId="28CB5B3E" w14:textId="05514BEC" w:rsidR="004308A8" w:rsidRPr="00062770" w:rsidRDefault="004308A8" w:rsidP="0038499D">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 xml:space="preserve">ـ هذا التصور لن يتحقق إلا إذا تصور </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أنه يسمع عن </w:t>
      </w:r>
      <w:r w:rsidR="00B60F3D">
        <w:rPr>
          <w:rFonts w:ascii="Arial" w:hAnsi="Arial" w:cs="Arial"/>
          <w:b/>
          <w:bCs/>
          <w:sz w:val="40"/>
          <w:szCs w:val="40"/>
          <w:rtl/>
          <w:lang w:bidi="ar-EG"/>
        </w:rPr>
        <w:t>الآخرة</w:t>
      </w:r>
      <w:r w:rsidRPr="00062770">
        <w:rPr>
          <w:rFonts w:ascii="Arial" w:hAnsi="Arial" w:cs="Arial"/>
          <w:b/>
          <w:bCs/>
          <w:sz w:val="40"/>
          <w:szCs w:val="40"/>
          <w:rtl/>
          <w:lang w:bidi="ar-EG"/>
        </w:rPr>
        <w:t xml:space="preserve"> وما فيها لأول مرة فيتعجب من </w:t>
      </w:r>
      <w:r w:rsidR="00437215" w:rsidRPr="00062770">
        <w:rPr>
          <w:rFonts w:ascii="Arial" w:hAnsi="Arial" w:cs="Arial"/>
          <w:b/>
          <w:bCs/>
          <w:sz w:val="40"/>
          <w:szCs w:val="40"/>
          <w:rtl/>
          <w:lang w:bidi="ar-EG"/>
        </w:rPr>
        <w:t>الأمر</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وبدون هذا التصور لا يعرف </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w:t>
      </w:r>
      <w:r w:rsidR="00901592">
        <w:rPr>
          <w:rFonts w:ascii="Arial" w:hAnsi="Arial" w:cs="Arial"/>
          <w:b/>
          <w:bCs/>
          <w:sz w:val="40"/>
          <w:szCs w:val="40"/>
          <w:rtl/>
          <w:lang w:bidi="ar-EG"/>
        </w:rPr>
        <w:t>شيئًا</w:t>
      </w:r>
      <w:r w:rsidRPr="00062770">
        <w:rPr>
          <w:rFonts w:ascii="Arial" w:hAnsi="Arial" w:cs="Arial"/>
          <w:b/>
          <w:bCs/>
          <w:sz w:val="40"/>
          <w:szCs w:val="40"/>
          <w:rtl/>
          <w:lang w:bidi="ar-EG"/>
        </w:rPr>
        <w:t xml:space="preserve"> اسمه </w:t>
      </w:r>
      <w:r w:rsidR="002F7FEA">
        <w:rPr>
          <w:rFonts w:ascii="Arial" w:hAnsi="Arial" w:cs="Arial"/>
          <w:b/>
          <w:bCs/>
          <w:sz w:val="40"/>
          <w:szCs w:val="40"/>
          <w:rtl/>
          <w:lang w:bidi="ar-EG"/>
        </w:rPr>
        <w:t>(</w:t>
      </w:r>
      <w:r w:rsidR="00B60F3D">
        <w:rPr>
          <w:rFonts w:ascii="Arial" w:hAnsi="Arial" w:cs="Arial"/>
          <w:b/>
          <w:bCs/>
          <w:sz w:val="40"/>
          <w:szCs w:val="40"/>
          <w:rtl/>
          <w:lang w:bidi="ar-EG"/>
        </w:rPr>
        <w:t>الآخرة</w:t>
      </w:r>
      <w:r w:rsidR="003B10AA">
        <w:rPr>
          <w:rFonts w:ascii="Arial" w:hAnsi="Arial" w:cs="Arial"/>
          <w:b/>
          <w:bCs/>
          <w:sz w:val="40"/>
          <w:szCs w:val="40"/>
          <w:rtl/>
          <w:lang w:bidi="ar-EG"/>
        </w:rPr>
        <w:t>)</w:t>
      </w:r>
      <w:r w:rsidRPr="00062770">
        <w:rPr>
          <w:rFonts w:ascii="Arial" w:hAnsi="Arial" w:cs="Arial"/>
          <w:b/>
          <w:bCs/>
          <w:sz w:val="40"/>
          <w:szCs w:val="40"/>
          <w:rtl/>
          <w:lang w:bidi="ar-EG"/>
        </w:rPr>
        <w:t xml:space="preserve"> معرفة حقيقية</w:t>
      </w:r>
      <w:r w:rsidR="00C45D89">
        <w:rPr>
          <w:rFonts w:ascii="Arial" w:hAnsi="Arial" w:cs="Arial"/>
          <w:b/>
          <w:bCs/>
          <w:sz w:val="40"/>
          <w:szCs w:val="40"/>
          <w:rtl/>
          <w:lang w:bidi="ar-EG"/>
        </w:rPr>
        <w:t>.</w:t>
      </w:r>
    </w:p>
    <w:p w14:paraId="1C7828F3" w14:textId="1ADA54B5" w:rsidR="004308A8" w:rsidRPr="00062770" w:rsidRDefault="004308A8" w:rsidP="0038499D">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ـ كما يؤدي هذا التصور إلى كراهية النار وحب الجنة</w:t>
      </w:r>
      <w:r w:rsidR="00C45D89">
        <w:rPr>
          <w:rFonts w:ascii="Arial" w:hAnsi="Arial" w:cs="Arial"/>
          <w:b/>
          <w:bCs/>
          <w:sz w:val="40"/>
          <w:szCs w:val="40"/>
          <w:rtl/>
          <w:lang w:bidi="ar-EG"/>
        </w:rPr>
        <w:t>.</w:t>
      </w:r>
    </w:p>
    <w:p w14:paraId="48C7BA6F" w14:textId="2247FEED" w:rsidR="004308A8" w:rsidRPr="00062770" w:rsidRDefault="004308A8" w:rsidP="0038499D">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 xml:space="preserve">2ـ تصور </w:t>
      </w:r>
      <w:r w:rsidR="00B60F3D">
        <w:rPr>
          <w:rFonts w:ascii="Arial" w:hAnsi="Arial" w:cs="Arial"/>
          <w:b/>
          <w:bCs/>
          <w:sz w:val="40"/>
          <w:szCs w:val="40"/>
          <w:rtl/>
          <w:lang w:bidi="ar-EG"/>
        </w:rPr>
        <w:t>الآخرة</w:t>
      </w:r>
      <w:r w:rsidRPr="00062770">
        <w:rPr>
          <w:rFonts w:ascii="Arial" w:hAnsi="Arial" w:cs="Arial"/>
          <w:b/>
          <w:bCs/>
          <w:sz w:val="40"/>
          <w:szCs w:val="40"/>
          <w:rtl/>
          <w:lang w:bidi="ar-EG"/>
        </w:rPr>
        <w:t xml:space="preserve"> كصورة من صور قدرة الله</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وتتمثل في قدرته </w:t>
      </w:r>
      <w:r w:rsidRPr="00062770">
        <w:rPr>
          <w:rFonts w:ascii="Arial" w:hAnsi="Arial" w:cs="Arial"/>
          <w:b/>
          <w:bCs/>
          <w:sz w:val="40"/>
          <w:szCs w:val="40"/>
          <w:rtl/>
        </w:rPr>
        <w:t xml:space="preserve">على البعث </w:t>
      </w:r>
      <w:r w:rsidRPr="00062770">
        <w:rPr>
          <w:rFonts w:ascii="Arial" w:hAnsi="Arial" w:cs="Arial"/>
          <w:b/>
          <w:bCs/>
          <w:sz w:val="40"/>
          <w:szCs w:val="40"/>
          <w:rtl/>
          <w:lang w:bidi="ar-EG"/>
        </w:rPr>
        <w:t>وقدرته على الثواب والعقاب الهائل وقدرته على خلق الجنة والنار الهائلتين</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وهذا يدعو إلى </w:t>
      </w:r>
      <w:r w:rsidR="00FB16F2">
        <w:rPr>
          <w:rFonts w:ascii="Arial" w:hAnsi="Arial" w:cs="Arial"/>
          <w:b/>
          <w:bCs/>
          <w:sz w:val="40"/>
          <w:szCs w:val="40"/>
          <w:rtl/>
          <w:lang w:bidi="ar-EG"/>
        </w:rPr>
        <w:t>الشعور بالمهابة</w:t>
      </w:r>
      <w:r w:rsidRPr="00062770">
        <w:rPr>
          <w:rFonts w:ascii="Arial" w:hAnsi="Arial" w:cs="Arial"/>
          <w:b/>
          <w:bCs/>
          <w:sz w:val="40"/>
          <w:szCs w:val="40"/>
          <w:rtl/>
          <w:lang w:bidi="ar-EG"/>
        </w:rPr>
        <w:t xml:space="preserve"> من الله سبحانه</w:t>
      </w:r>
      <w:r w:rsidR="00C45D89">
        <w:rPr>
          <w:rFonts w:ascii="Arial" w:hAnsi="Arial" w:cs="Arial"/>
          <w:b/>
          <w:bCs/>
          <w:sz w:val="40"/>
          <w:szCs w:val="40"/>
          <w:rtl/>
          <w:lang w:bidi="ar-EG"/>
        </w:rPr>
        <w:t>.</w:t>
      </w:r>
    </w:p>
    <w:p w14:paraId="31480B18" w14:textId="4545F339" w:rsidR="004308A8" w:rsidRPr="00062770" w:rsidRDefault="004308A8" w:rsidP="0038499D">
      <w:pPr>
        <w:tabs>
          <w:tab w:val="right" w:pos="9450"/>
        </w:tabs>
        <w:spacing w:before="12" w:after="120"/>
        <w:ind w:left="26"/>
        <w:jc w:val="both"/>
        <w:rPr>
          <w:rFonts w:ascii="Arial" w:hAnsi="Arial" w:cs="Arial"/>
          <w:b/>
          <w:bCs/>
          <w:sz w:val="40"/>
          <w:szCs w:val="40"/>
          <w:rtl/>
          <w:lang w:bidi="ar-EG"/>
        </w:rPr>
      </w:pPr>
      <w:r w:rsidRPr="00062770">
        <w:rPr>
          <w:rFonts w:ascii="Arial" w:hAnsi="Arial" w:cs="Arial"/>
          <w:b/>
          <w:bCs/>
          <w:sz w:val="40"/>
          <w:szCs w:val="40"/>
          <w:rtl/>
          <w:lang w:bidi="ar-EG"/>
        </w:rPr>
        <w:t xml:space="preserve">3ـ تصور </w:t>
      </w:r>
      <w:r w:rsidR="00B60F3D">
        <w:rPr>
          <w:rFonts w:ascii="Arial" w:hAnsi="Arial" w:cs="Arial"/>
          <w:b/>
          <w:bCs/>
          <w:sz w:val="40"/>
          <w:szCs w:val="40"/>
          <w:rtl/>
          <w:lang w:bidi="ar-EG"/>
        </w:rPr>
        <w:t>الآخرة</w:t>
      </w:r>
      <w:r w:rsidRPr="00062770">
        <w:rPr>
          <w:rFonts w:ascii="Arial" w:hAnsi="Arial" w:cs="Arial"/>
          <w:b/>
          <w:bCs/>
          <w:sz w:val="40"/>
          <w:szCs w:val="40"/>
          <w:rtl/>
          <w:lang w:bidi="ar-EG"/>
        </w:rPr>
        <w:t xml:space="preserve"> كثواب وعقاب</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وهذا يدعو إلى </w:t>
      </w:r>
      <w:r w:rsidR="00FB16F2">
        <w:rPr>
          <w:rFonts w:ascii="Arial" w:hAnsi="Arial" w:cs="Arial"/>
          <w:b/>
          <w:bCs/>
          <w:sz w:val="40"/>
          <w:szCs w:val="40"/>
          <w:rtl/>
          <w:lang w:bidi="ar-EG"/>
        </w:rPr>
        <w:t>الشعور بالمهابة</w:t>
      </w:r>
      <w:r w:rsidRPr="00062770">
        <w:rPr>
          <w:rFonts w:ascii="Arial" w:hAnsi="Arial" w:cs="Arial"/>
          <w:b/>
          <w:bCs/>
          <w:sz w:val="40"/>
          <w:szCs w:val="40"/>
          <w:rtl/>
          <w:lang w:bidi="ar-EG"/>
        </w:rPr>
        <w:t xml:space="preserve"> من مبدأ الثواب والعقاب وخوف العقاب ورجاء الثواب</w:t>
      </w:r>
      <w:r w:rsidR="00C45D89">
        <w:rPr>
          <w:rFonts w:ascii="Arial" w:hAnsi="Arial" w:cs="Arial"/>
          <w:b/>
          <w:bCs/>
          <w:sz w:val="40"/>
          <w:szCs w:val="40"/>
          <w:rtl/>
          <w:lang w:bidi="ar-EG"/>
        </w:rPr>
        <w:t>.</w:t>
      </w:r>
    </w:p>
    <w:p w14:paraId="528B1D4D" w14:textId="2790A242" w:rsidR="00CC65C3" w:rsidRPr="00062770" w:rsidRDefault="00CC65C3" w:rsidP="0038499D">
      <w:pPr>
        <w:tabs>
          <w:tab w:val="right" w:pos="9450"/>
        </w:tabs>
        <w:spacing w:before="12" w:after="120"/>
        <w:ind w:left="26"/>
        <w:jc w:val="both"/>
        <w:rPr>
          <w:rFonts w:ascii="Arial" w:hAnsi="Arial" w:cs="Arial"/>
          <w:b/>
          <w:bCs/>
          <w:sz w:val="40"/>
          <w:szCs w:val="40"/>
          <w:rtl/>
          <w:lang w:bidi="ar-EG"/>
        </w:rPr>
      </w:pPr>
      <w:r w:rsidRPr="00062770">
        <w:rPr>
          <w:rFonts w:ascii="Arial" w:hAnsi="Arial" w:cs="Arial" w:hint="cs"/>
          <w:b/>
          <w:bCs/>
          <w:sz w:val="40"/>
          <w:szCs w:val="40"/>
          <w:rtl/>
          <w:lang w:bidi="ar-EG"/>
        </w:rPr>
        <w:t xml:space="preserve">4 ـ تصور معنى الخلود في </w:t>
      </w:r>
      <w:r w:rsidR="00B60F3D">
        <w:rPr>
          <w:rFonts w:ascii="Arial" w:hAnsi="Arial" w:cs="Arial" w:hint="cs"/>
          <w:b/>
          <w:bCs/>
          <w:sz w:val="40"/>
          <w:szCs w:val="40"/>
          <w:rtl/>
          <w:lang w:bidi="ar-EG"/>
        </w:rPr>
        <w:t>الآخرة</w:t>
      </w:r>
      <w:r w:rsidR="00C45D89">
        <w:rPr>
          <w:rFonts w:ascii="Arial" w:hAnsi="Arial" w:cs="Arial" w:hint="cs"/>
          <w:b/>
          <w:bCs/>
          <w:sz w:val="40"/>
          <w:szCs w:val="40"/>
          <w:rtl/>
          <w:lang w:bidi="ar-EG"/>
        </w:rPr>
        <w:t>.</w:t>
      </w:r>
    </w:p>
    <w:p w14:paraId="33DE583C" w14:textId="72AD7B91"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highlight w:val="yellow"/>
          <w:rtl/>
        </w:rPr>
        <w:t xml:space="preserve">ـ </w:t>
      </w:r>
      <w:r w:rsidR="00A52B29" w:rsidRPr="00062770">
        <w:rPr>
          <w:rFonts w:ascii="Arial" w:hAnsi="Arial" w:cs="Arial" w:hint="cs"/>
          <w:b/>
          <w:bCs/>
          <w:sz w:val="40"/>
          <w:szCs w:val="40"/>
          <w:highlight w:val="yellow"/>
          <w:rtl/>
        </w:rPr>
        <w:t xml:space="preserve">المعرفة </w:t>
      </w:r>
      <w:r w:rsidRPr="00062770">
        <w:rPr>
          <w:rFonts w:ascii="Arial" w:hAnsi="Arial" w:cs="Arial"/>
          <w:b/>
          <w:bCs/>
          <w:sz w:val="40"/>
          <w:szCs w:val="40"/>
          <w:highlight w:val="yellow"/>
          <w:rtl/>
        </w:rPr>
        <w:t>الحقيقي</w:t>
      </w:r>
      <w:r w:rsidR="00A52B29" w:rsidRPr="00062770">
        <w:rPr>
          <w:rFonts w:ascii="Arial" w:hAnsi="Arial" w:cs="Arial" w:hint="cs"/>
          <w:b/>
          <w:bCs/>
          <w:sz w:val="40"/>
          <w:szCs w:val="40"/>
          <w:highlight w:val="yellow"/>
          <w:rtl/>
        </w:rPr>
        <w:t>ة</w:t>
      </w:r>
      <w:r w:rsidRPr="00062770">
        <w:rPr>
          <w:rFonts w:ascii="Arial" w:hAnsi="Arial" w:cs="Arial"/>
          <w:b/>
          <w:bCs/>
          <w:sz w:val="40"/>
          <w:szCs w:val="40"/>
          <w:highlight w:val="yellow"/>
          <w:rtl/>
        </w:rPr>
        <w:t xml:space="preserve"> بعذاب القبر وسؤال الملكين</w:t>
      </w:r>
      <w:r w:rsidR="0048770E">
        <w:rPr>
          <w:rFonts w:ascii="Arial" w:hAnsi="Arial" w:cs="Arial"/>
          <w:b/>
          <w:bCs/>
          <w:sz w:val="40"/>
          <w:szCs w:val="40"/>
          <w:highlight w:val="yellow"/>
          <w:rtl/>
        </w:rPr>
        <w:t>:</w:t>
      </w:r>
    </w:p>
    <w:p w14:paraId="73EBB855" w14:textId="27201B7F" w:rsidR="004308A8"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أنت توقن </w:t>
      </w:r>
      <w:r w:rsidR="00B92987">
        <w:rPr>
          <w:rFonts w:ascii="Arial" w:hAnsi="Arial" w:cs="Arial"/>
          <w:b/>
          <w:bCs/>
          <w:sz w:val="40"/>
          <w:szCs w:val="40"/>
          <w:rtl/>
        </w:rPr>
        <w:t>تامًا</w:t>
      </w:r>
      <w:r w:rsidRPr="00062770">
        <w:rPr>
          <w:rFonts w:ascii="Arial" w:hAnsi="Arial" w:cs="Arial"/>
          <w:b/>
          <w:bCs/>
          <w:sz w:val="40"/>
          <w:szCs w:val="40"/>
          <w:rtl/>
        </w:rPr>
        <w:t xml:space="preserve"> بعذاب القبر وسؤال الملكين</w:t>
      </w:r>
      <w:r w:rsidR="00834D91">
        <w:rPr>
          <w:rFonts w:ascii="Arial" w:hAnsi="Arial" w:cs="Arial"/>
          <w:b/>
          <w:bCs/>
          <w:sz w:val="40"/>
          <w:szCs w:val="40"/>
          <w:rtl/>
        </w:rPr>
        <w:t>،</w:t>
      </w:r>
      <w:r w:rsidRPr="00062770">
        <w:rPr>
          <w:rFonts w:ascii="Arial" w:hAnsi="Arial" w:cs="Arial"/>
          <w:b/>
          <w:bCs/>
          <w:sz w:val="40"/>
          <w:szCs w:val="40"/>
          <w:rtl/>
        </w:rPr>
        <w:t xml:space="preserve"> لكن لو قام إليك أحد الموتى ليخبرك عما كان من سؤال الملكين وعذاب القبر فتقول له وأنت بارد القلب</w:t>
      </w:r>
      <w:r w:rsidR="0048770E">
        <w:rPr>
          <w:rFonts w:ascii="Arial" w:hAnsi="Arial" w:cs="Arial"/>
          <w:b/>
          <w:bCs/>
          <w:sz w:val="40"/>
          <w:szCs w:val="40"/>
          <w:rtl/>
        </w:rPr>
        <w:t>:</w:t>
      </w:r>
      <w:r w:rsidRPr="00062770">
        <w:rPr>
          <w:rFonts w:ascii="Arial" w:hAnsi="Arial" w:cs="Arial"/>
          <w:b/>
          <w:bCs/>
          <w:sz w:val="40"/>
          <w:szCs w:val="40"/>
          <w:rtl/>
        </w:rPr>
        <w:t xml:space="preserve"> أنا أعرف ذلك وأكثر منه</w:t>
      </w:r>
      <w:r w:rsidR="00834D91">
        <w:rPr>
          <w:rFonts w:ascii="Arial" w:hAnsi="Arial" w:cs="Arial"/>
          <w:b/>
          <w:bCs/>
          <w:sz w:val="40"/>
          <w:szCs w:val="40"/>
          <w:rtl/>
        </w:rPr>
        <w:t>،</w:t>
      </w:r>
      <w:r w:rsidRPr="00062770">
        <w:rPr>
          <w:rFonts w:ascii="Arial" w:hAnsi="Arial" w:cs="Arial"/>
          <w:b/>
          <w:bCs/>
          <w:sz w:val="40"/>
          <w:szCs w:val="40"/>
          <w:rtl/>
        </w:rPr>
        <w:t xml:space="preserve"> فلو جاء بعصاة وضربك بها لكان محق</w:t>
      </w:r>
      <w:r w:rsidR="004F692A">
        <w:rPr>
          <w:rFonts w:ascii="Arial" w:hAnsi="Arial" w:cs="Arial" w:hint="cs"/>
          <w:b/>
          <w:bCs/>
          <w:sz w:val="40"/>
          <w:szCs w:val="40"/>
          <w:rtl/>
        </w:rPr>
        <w:t>ً</w:t>
      </w:r>
      <w:r w:rsidRPr="00062770">
        <w:rPr>
          <w:rFonts w:ascii="Arial" w:hAnsi="Arial" w:cs="Arial"/>
          <w:b/>
          <w:bCs/>
          <w:sz w:val="40"/>
          <w:szCs w:val="40"/>
          <w:rtl/>
        </w:rPr>
        <w:t>ا ويقول لك</w:t>
      </w:r>
      <w:r w:rsidR="0048770E">
        <w:rPr>
          <w:rFonts w:ascii="Arial" w:hAnsi="Arial" w:cs="Arial"/>
          <w:b/>
          <w:bCs/>
          <w:sz w:val="40"/>
          <w:szCs w:val="40"/>
          <w:rtl/>
        </w:rPr>
        <w:t>:</w:t>
      </w:r>
      <w:r w:rsidR="00083F6F">
        <w:rPr>
          <w:rFonts w:ascii="Arial" w:hAnsi="Arial" w:cs="Arial" w:hint="cs"/>
          <w:b/>
          <w:bCs/>
          <w:sz w:val="40"/>
          <w:szCs w:val="40"/>
          <w:rtl/>
        </w:rPr>
        <w:t xml:space="preserve"> </w:t>
      </w:r>
      <w:r w:rsidRPr="00062770">
        <w:rPr>
          <w:rFonts w:ascii="Arial" w:hAnsi="Arial" w:cs="Arial"/>
          <w:b/>
          <w:bCs/>
          <w:sz w:val="40"/>
          <w:szCs w:val="40"/>
          <w:rtl/>
        </w:rPr>
        <w:t>أنت ليس لديك أي تصور عن عذاب القبر</w:t>
      </w:r>
      <w:r w:rsidR="004F692A">
        <w:rPr>
          <w:rFonts w:ascii="Arial" w:hAnsi="Arial" w:cs="Arial" w:hint="cs"/>
          <w:b/>
          <w:bCs/>
          <w:sz w:val="40"/>
          <w:szCs w:val="40"/>
          <w:rtl/>
        </w:rPr>
        <w:t>؛</w:t>
      </w:r>
      <w:r w:rsidRPr="00062770">
        <w:rPr>
          <w:rFonts w:ascii="Arial" w:hAnsi="Arial" w:cs="Arial"/>
          <w:b/>
          <w:bCs/>
          <w:sz w:val="40"/>
          <w:szCs w:val="40"/>
          <w:rtl/>
        </w:rPr>
        <w:t xml:space="preserve"> لأنك لا تشعر </w:t>
      </w:r>
      <w:r w:rsidR="004F692A">
        <w:rPr>
          <w:rFonts w:ascii="Arial" w:hAnsi="Arial" w:cs="Arial"/>
          <w:b/>
          <w:bCs/>
          <w:sz w:val="40"/>
          <w:szCs w:val="40"/>
          <w:rtl/>
        </w:rPr>
        <w:t>بمدى</w:t>
      </w:r>
      <w:r w:rsidRPr="00062770">
        <w:rPr>
          <w:rFonts w:ascii="Arial" w:hAnsi="Arial" w:cs="Arial"/>
          <w:b/>
          <w:bCs/>
          <w:sz w:val="40"/>
          <w:szCs w:val="40"/>
          <w:rtl/>
        </w:rPr>
        <w:t xml:space="preserve"> خطورة هذا </w:t>
      </w:r>
      <w:r w:rsidR="00437215" w:rsidRPr="00062770">
        <w:rPr>
          <w:rFonts w:ascii="Arial" w:hAnsi="Arial" w:cs="Arial"/>
          <w:b/>
          <w:bCs/>
          <w:sz w:val="40"/>
          <w:szCs w:val="40"/>
          <w:rtl/>
        </w:rPr>
        <w:t>الأمر</w:t>
      </w:r>
      <w:r w:rsidRPr="00062770">
        <w:rPr>
          <w:rFonts w:ascii="Arial" w:hAnsi="Arial" w:cs="Arial"/>
          <w:b/>
          <w:bCs/>
          <w:sz w:val="40"/>
          <w:szCs w:val="40"/>
          <w:rtl/>
        </w:rPr>
        <w:t xml:space="preserve"> وألم هذا العذاب</w:t>
      </w:r>
      <w:r w:rsidR="00C45D89">
        <w:rPr>
          <w:rFonts w:ascii="Arial" w:hAnsi="Arial" w:cs="Arial"/>
          <w:b/>
          <w:bCs/>
          <w:sz w:val="40"/>
          <w:szCs w:val="40"/>
          <w:rtl/>
        </w:rPr>
        <w:t>.</w:t>
      </w:r>
    </w:p>
    <w:p w14:paraId="1C89C63D" w14:textId="15CBA4EA" w:rsidR="00FD1951" w:rsidRPr="00062770" w:rsidRDefault="00FD1951" w:rsidP="0038499D">
      <w:pPr>
        <w:tabs>
          <w:tab w:val="right" w:pos="9450"/>
        </w:tabs>
        <w:spacing w:before="12" w:after="120"/>
        <w:ind w:left="26"/>
        <w:jc w:val="both"/>
        <w:rPr>
          <w:rFonts w:ascii="Arial" w:hAnsi="Arial" w:cs="Arial"/>
          <w:b/>
          <w:bCs/>
          <w:sz w:val="40"/>
          <w:szCs w:val="40"/>
          <w:rtl/>
        </w:rPr>
      </w:pPr>
      <w:r>
        <w:rPr>
          <w:rFonts w:ascii="Arial" w:hAnsi="Arial" w:cs="Arial" w:hint="cs"/>
          <w:b/>
          <w:bCs/>
          <w:sz w:val="40"/>
          <w:szCs w:val="40"/>
          <w:rtl/>
        </w:rPr>
        <w:t>ـ فإذا لم يحدث لك خوف مهابة من عذاب القبر وسؤال الملكين فأنت تماما مثل الذي لم يسمع عن شيء اسمه عذاب القبر أو سؤال الملكين برغم وجود اليقين بذلك.</w:t>
      </w:r>
    </w:p>
    <w:p w14:paraId="2EDBB28F" w14:textId="40826D50" w:rsidR="00A84AA1" w:rsidRPr="00062770" w:rsidRDefault="004308A8" w:rsidP="0038499D">
      <w:pPr>
        <w:pStyle w:val="Heading3"/>
        <w:tabs>
          <w:tab w:val="right" w:pos="9450"/>
        </w:tabs>
        <w:spacing w:before="12"/>
        <w:ind w:left="26"/>
        <w:jc w:val="both"/>
        <w:rPr>
          <w:rFonts w:ascii="Arial" w:eastAsiaTheme="minorHAnsi" w:hAnsi="Arial" w:cs="Arial"/>
          <w:b/>
          <w:bCs/>
          <w:color w:val="auto"/>
          <w:sz w:val="40"/>
          <w:szCs w:val="40"/>
          <w:rtl/>
        </w:rPr>
      </w:pPr>
      <w:bookmarkStart w:id="97" w:name="_Toc325148664"/>
      <w:bookmarkStart w:id="98" w:name="_Toc393477295"/>
      <w:bookmarkStart w:id="99" w:name="_Toc56361035"/>
      <w:r w:rsidRPr="00062770">
        <w:rPr>
          <w:rFonts w:ascii="Arial" w:eastAsiaTheme="minorHAnsi" w:hAnsi="Arial" w:cs="Arial"/>
          <w:b/>
          <w:bCs/>
          <w:color w:val="auto"/>
          <w:sz w:val="40"/>
          <w:szCs w:val="40"/>
          <w:highlight w:val="yellow"/>
          <w:rtl/>
        </w:rPr>
        <w:t xml:space="preserve">ـ </w:t>
      </w:r>
      <w:r w:rsidR="0008789E" w:rsidRPr="00062770">
        <w:rPr>
          <w:rFonts w:ascii="Arial" w:eastAsiaTheme="minorHAnsi" w:hAnsi="Arial" w:cs="Arial" w:hint="cs"/>
          <w:b/>
          <w:bCs/>
          <w:color w:val="auto"/>
          <w:sz w:val="40"/>
          <w:szCs w:val="40"/>
          <w:highlight w:val="yellow"/>
          <w:rtl/>
        </w:rPr>
        <w:t>المعرفة</w:t>
      </w:r>
      <w:r w:rsidRPr="00062770">
        <w:rPr>
          <w:rFonts w:ascii="Arial" w:eastAsiaTheme="minorHAnsi" w:hAnsi="Arial" w:cs="Arial"/>
          <w:b/>
          <w:bCs/>
          <w:color w:val="auto"/>
          <w:sz w:val="40"/>
          <w:szCs w:val="40"/>
          <w:highlight w:val="yellow"/>
          <w:rtl/>
        </w:rPr>
        <w:t xml:space="preserve"> الحقيقي</w:t>
      </w:r>
      <w:r w:rsidR="0008789E" w:rsidRPr="00062770">
        <w:rPr>
          <w:rFonts w:ascii="Arial" w:eastAsiaTheme="minorHAnsi" w:hAnsi="Arial" w:cs="Arial" w:hint="cs"/>
          <w:b/>
          <w:bCs/>
          <w:color w:val="auto"/>
          <w:sz w:val="40"/>
          <w:szCs w:val="40"/>
          <w:highlight w:val="yellow"/>
          <w:rtl/>
        </w:rPr>
        <w:t>ة</w:t>
      </w:r>
      <w:r w:rsidRPr="00062770">
        <w:rPr>
          <w:rFonts w:ascii="Arial" w:eastAsiaTheme="minorHAnsi" w:hAnsi="Arial" w:cs="Arial"/>
          <w:b/>
          <w:bCs/>
          <w:color w:val="auto"/>
          <w:sz w:val="40"/>
          <w:szCs w:val="40"/>
          <w:highlight w:val="yellow"/>
          <w:rtl/>
        </w:rPr>
        <w:t xml:space="preserve"> بقدرة الله على البعث</w:t>
      </w:r>
      <w:bookmarkEnd w:id="97"/>
      <w:bookmarkEnd w:id="98"/>
      <w:r w:rsidR="0048770E">
        <w:rPr>
          <w:rFonts w:ascii="Arial" w:eastAsiaTheme="minorHAnsi" w:hAnsi="Arial" w:cs="Arial"/>
          <w:b/>
          <w:bCs/>
          <w:color w:val="auto"/>
          <w:sz w:val="40"/>
          <w:szCs w:val="40"/>
          <w:highlight w:val="yellow"/>
          <w:rtl/>
        </w:rPr>
        <w:t>:</w:t>
      </w:r>
      <w:bookmarkEnd w:id="99"/>
      <w:r w:rsidR="00A84AA1" w:rsidRPr="00062770">
        <w:rPr>
          <w:rFonts w:ascii="Arial" w:eastAsiaTheme="minorHAnsi" w:hAnsi="Arial" w:cs="Arial" w:hint="cs"/>
          <w:b/>
          <w:bCs/>
          <w:color w:val="auto"/>
          <w:sz w:val="40"/>
          <w:szCs w:val="40"/>
          <w:rtl/>
        </w:rPr>
        <w:t xml:space="preserve"> </w:t>
      </w:r>
    </w:p>
    <w:p w14:paraId="145846F0" w14:textId="249C5FD0" w:rsidR="004308A8" w:rsidRPr="00062770" w:rsidRDefault="004308A8" w:rsidP="00164D36">
      <w:pPr>
        <w:tabs>
          <w:tab w:val="right" w:pos="9450"/>
        </w:tabs>
        <w:spacing w:before="120" w:after="120"/>
        <w:ind w:left="28"/>
        <w:jc w:val="both"/>
        <w:rPr>
          <w:rFonts w:ascii="Arial" w:hAnsi="Arial" w:cs="Arial"/>
          <w:b/>
          <w:bCs/>
          <w:sz w:val="40"/>
          <w:szCs w:val="40"/>
          <w:rtl/>
        </w:rPr>
      </w:pPr>
      <w:r w:rsidRPr="00062770">
        <w:rPr>
          <w:rFonts w:ascii="Arial" w:hAnsi="Arial" w:cs="Arial"/>
          <w:b/>
          <w:bCs/>
          <w:sz w:val="40"/>
          <w:szCs w:val="40"/>
          <w:rtl/>
        </w:rPr>
        <w:t xml:space="preserve">ـ لو أن </w:t>
      </w:r>
      <w:r w:rsidR="000513C3">
        <w:rPr>
          <w:rFonts w:ascii="Arial" w:hAnsi="Arial" w:cs="Arial"/>
          <w:b/>
          <w:bCs/>
          <w:sz w:val="40"/>
          <w:szCs w:val="40"/>
          <w:rtl/>
        </w:rPr>
        <w:t>إنسانًا</w:t>
      </w:r>
      <w:r w:rsidRPr="00062770">
        <w:rPr>
          <w:rFonts w:ascii="Arial" w:hAnsi="Arial" w:cs="Arial"/>
          <w:b/>
          <w:bCs/>
          <w:sz w:val="40"/>
          <w:szCs w:val="40"/>
          <w:rtl/>
        </w:rPr>
        <w:t xml:space="preserve"> مات منذ سنين وبلي جسمه ثم أخبروك أنه سوف يقوم </w:t>
      </w:r>
      <w:r w:rsidR="006300E2">
        <w:rPr>
          <w:rFonts w:ascii="Arial" w:hAnsi="Arial" w:cs="Arial"/>
          <w:b/>
          <w:bCs/>
          <w:sz w:val="40"/>
          <w:szCs w:val="40"/>
          <w:rtl/>
        </w:rPr>
        <w:t>حيًا</w:t>
      </w:r>
      <w:r w:rsidRPr="00062770">
        <w:rPr>
          <w:rFonts w:ascii="Arial" w:hAnsi="Arial" w:cs="Arial"/>
          <w:b/>
          <w:bCs/>
          <w:sz w:val="40"/>
          <w:szCs w:val="40"/>
          <w:rtl/>
        </w:rPr>
        <w:t xml:space="preserve"> يسعى إليك وتراه وتتحدث معه</w:t>
      </w:r>
      <w:r w:rsidR="00834D91">
        <w:rPr>
          <w:rFonts w:ascii="Arial" w:hAnsi="Arial" w:cs="Arial"/>
          <w:b/>
          <w:bCs/>
          <w:sz w:val="40"/>
          <w:szCs w:val="40"/>
          <w:rtl/>
        </w:rPr>
        <w:t>،</w:t>
      </w:r>
      <w:r w:rsidRPr="00062770">
        <w:rPr>
          <w:rFonts w:ascii="Arial" w:hAnsi="Arial" w:cs="Arial"/>
          <w:b/>
          <w:bCs/>
          <w:sz w:val="40"/>
          <w:szCs w:val="40"/>
          <w:rtl/>
        </w:rPr>
        <w:t xml:space="preserve"> إنه أمر مرعب يجعلك ترتعد وتخاف</w:t>
      </w:r>
      <w:r w:rsidR="00834D91">
        <w:rPr>
          <w:rFonts w:ascii="Arial" w:hAnsi="Arial" w:cs="Arial"/>
          <w:b/>
          <w:bCs/>
          <w:sz w:val="40"/>
          <w:szCs w:val="40"/>
          <w:rtl/>
        </w:rPr>
        <w:t>،</w:t>
      </w:r>
      <w:r w:rsidRPr="00062770">
        <w:rPr>
          <w:rFonts w:ascii="Arial" w:hAnsi="Arial" w:cs="Arial"/>
          <w:b/>
          <w:bCs/>
          <w:sz w:val="40"/>
          <w:szCs w:val="40"/>
          <w:rtl/>
        </w:rPr>
        <w:t xml:space="preserve"> وسبب هذا الرعب أن ذلك </w:t>
      </w:r>
      <w:r w:rsidR="00437215" w:rsidRPr="00062770">
        <w:rPr>
          <w:rFonts w:ascii="Arial" w:hAnsi="Arial" w:cs="Arial"/>
          <w:b/>
          <w:bCs/>
          <w:sz w:val="40"/>
          <w:szCs w:val="40"/>
          <w:rtl/>
        </w:rPr>
        <w:t>الأمر</w:t>
      </w:r>
      <w:r w:rsidRPr="00062770">
        <w:rPr>
          <w:rFonts w:ascii="Arial" w:hAnsi="Arial" w:cs="Arial"/>
          <w:b/>
          <w:bCs/>
          <w:sz w:val="40"/>
          <w:szCs w:val="40"/>
          <w:rtl/>
        </w:rPr>
        <w:t xml:space="preserve"> خارق للأسباب</w:t>
      </w:r>
      <w:r w:rsidR="00834D91">
        <w:rPr>
          <w:rFonts w:ascii="Arial" w:hAnsi="Arial" w:cs="Arial"/>
          <w:b/>
          <w:bCs/>
          <w:sz w:val="40"/>
          <w:szCs w:val="40"/>
          <w:rtl/>
        </w:rPr>
        <w:t>،</w:t>
      </w:r>
      <w:r w:rsidRPr="00062770">
        <w:rPr>
          <w:rFonts w:ascii="Arial" w:hAnsi="Arial" w:cs="Arial"/>
          <w:b/>
          <w:bCs/>
          <w:sz w:val="40"/>
          <w:szCs w:val="40"/>
          <w:rtl/>
        </w:rPr>
        <w:t xml:space="preserve"> إن هذا </w:t>
      </w:r>
      <w:r w:rsidR="00437215" w:rsidRPr="00062770">
        <w:rPr>
          <w:rFonts w:ascii="Arial" w:hAnsi="Arial" w:cs="Arial"/>
          <w:b/>
          <w:bCs/>
          <w:sz w:val="40"/>
          <w:szCs w:val="40"/>
          <w:rtl/>
        </w:rPr>
        <w:t>الأمر</w:t>
      </w:r>
      <w:r w:rsidRPr="00062770">
        <w:rPr>
          <w:rFonts w:ascii="Arial" w:hAnsi="Arial" w:cs="Arial"/>
          <w:b/>
          <w:bCs/>
          <w:sz w:val="40"/>
          <w:szCs w:val="40"/>
          <w:rtl/>
        </w:rPr>
        <w:t xml:space="preserve"> سوف يحدث بالفعل لجميع الناس ولكن أنت ستكون </w:t>
      </w:r>
      <w:r w:rsidR="004B10EC">
        <w:rPr>
          <w:rFonts w:ascii="Arial" w:hAnsi="Arial" w:cs="Arial"/>
          <w:b/>
          <w:bCs/>
          <w:sz w:val="40"/>
          <w:szCs w:val="40"/>
          <w:rtl/>
        </w:rPr>
        <w:t>واحدًا</w:t>
      </w:r>
      <w:r w:rsidRPr="00062770">
        <w:rPr>
          <w:rFonts w:ascii="Arial" w:hAnsi="Arial" w:cs="Arial"/>
          <w:b/>
          <w:bCs/>
          <w:sz w:val="40"/>
          <w:szCs w:val="40"/>
          <w:rtl/>
        </w:rPr>
        <w:t xml:space="preserve"> من هؤلاء الذين يقومون بعد أن ماتوا وفنيت أجسامهم</w:t>
      </w:r>
      <w:r w:rsidR="00834D91">
        <w:rPr>
          <w:rFonts w:ascii="Arial" w:hAnsi="Arial" w:cs="Arial"/>
          <w:b/>
          <w:bCs/>
          <w:sz w:val="40"/>
          <w:szCs w:val="40"/>
          <w:rtl/>
        </w:rPr>
        <w:t>،</w:t>
      </w:r>
      <w:r w:rsidRPr="00062770">
        <w:rPr>
          <w:rFonts w:ascii="Arial" w:hAnsi="Arial" w:cs="Arial"/>
          <w:b/>
          <w:bCs/>
          <w:sz w:val="40"/>
          <w:szCs w:val="40"/>
          <w:rtl/>
        </w:rPr>
        <w:t xml:space="preserve"> إن هذا </w:t>
      </w:r>
      <w:r w:rsidR="00437215" w:rsidRPr="00062770">
        <w:rPr>
          <w:rFonts w:ascii="Arial" w:hAnsi="Arial" w:cs="Arial"/>
          <w:b/>
          <w:bCs/>
          <w:sz w:val="40"/>
          <w:szCs w:val="40"/>
          <w:rtl/>
        </w:rPr>
        <w:t>الأمر</w:t>
      </w:r>
      <w:r w:rsidRPr="00062770">
        <w:rPr>
          <w:rFonts w:ascii="Arial" w:hAnsi="Arial" w:cs="Arial"/>
          <w:b/>
          <w:bCs/>
          <w:sz w:val="40"/>
          <w:szCs w:val="40"/>
          <w:rtl/>
        </w:rPr>
        <w:t xml:space="preserve"> حقيقة فعلية وقادمة </w:t>
      </w:r>
      <w:r w:rsidR="006F2D74">
        <w:rPr>
          <w:rFonts w:ascii="Arial" w:hAnsi="Arial" w:cs="Arial"/>
          <w:b/>
          <w:bCs/>
          <w:sz w:val="40"/>
          <w:szCs w:val="40"/>
          <w:rtl/>
        </w:rPr>
        <w:t>قريبًا</w:t>
      </w:r>
      <w:r w:rsidR="00834D91">
        <w:rPr>
          <w:rFonts w:ascii="Arial" w:hAnsi="Arial" w:cs="Arial"/>
          <w:b/>
          <w:bCs/>
          <w:sz w:val="40"/>
          <w:szCs w:val="40"/>
          <w:rtl/>
        </w:rPr>
        <w:t>،</w:t>
      </w:r>
      <w:r w:rsidRPr="00062770">
        <w:rPr>
          <w:rFonts w:ascii="Arial" w:hAnsi="Arial" w:cs="Arial"/>
          <w:b/>
          <w:bCs/>
          <w:sz w:val="40"/>
          <w:szCs w:val="40"/>
          <w:rtl/>
        </w:rPr>
        <w:t xml:space="preserve"> </w:t>
      </w:r>
      <w:r w:rsidR="00D229C6" w:rsidRPr="00062770">
        <w:rPr>
          <w:rFonts w:ascii="Arial" w:hAnsi="Arial" w:cs="Arial" w:hint="cs"/>
          <w:b/>
          <w:bCs/>
          <w:sz w:val="40"/>
          <w:szCs w:val="40"/>
          <w:rtl/>
        </w:rPr>
        <w:t>ف</w:t>
      </w:r>
      <w:r w:rsidR="00D229C6" w:rsidRPr="00062770">
        <w:rPr>
          <w:rFonts w:ascii="Arial" w:hAnsi="Arial" w:cs="Arial"/>
          <w:b/>
          <w:bCs/>
          <w:sz w:val="40"/>
          <w:szCs w:val="40"/>
          <w:rtl/>
        </w:rPr>
        <w:t xml:space="preserve">إذا لم </w:t>
      </w:r>
      <w:r w:rsidR="00D229C6" w:rsidRPr="00062770">
        <w:rPr>
          <w:rFonts w:ascii="Arial" w:hAnsi="Arial" w:cs="Arial" w:hint="cs"/>
          <w:b/>
          <w:bCs/>
          <w:sz w:val="40"/>
          <w:szCs w:val="40"/>
          <w:rtl/>
        </w:rPr>
        <w:t>ت</w:t>
      </w:r>
      <w:r w:rsidR="00D229C6" w:rsidRPr="00062770">
        <w:rPr>
          <w:rFonts w:ascii="Arial" w:hAnsi="Arial" w:cs="Arial"/>
          <w:b/>
          <w:bCs/>
          <w:sz w:val="40"/>
          <w:szCs w:val="40"/>
          <w:rtl/>
        </w:rPr>
        <w:t xml:space="preserve">تحير </w:t>
      </w:r>
      <w:r w:rsidR="00D56BA6" w:rsidRPr="00062770">
        <w:rPr>
          <w:rFonts w:ascii="Arial" w:hAnsi="Arial" w:cs="Arial" w:hint="cs"/>
          <w:b/>
          <w:bCs/>
          <w:sz w:val="40"/>
          <w:szCs w:val="40"/>
          <w:rtl/>
        </w:rPr>
        <w:t xml:space="preserve">وتتعجب </w:t>
      </w:r>
      <w:r w:rsidR="00D229C6" w:rsidRPr="00062770">
        <w:rPr>
          <w:rFonts w:ascii="Arial" w:hAnsi="Arial" w:cs="Arial"/>
          <w:b/>
          <w:bCs/>
          <w:sz w:val="40"/>
          <w:szCs w:val="40"/>
          <w:rtl/>
        </w:rPr>
        <w:t>من مدى قدرة الله على إحياء الأموات و</w:t>
      </w:r>
      <w:r w:rsidR="008868E2" w:rsidRPr="00062770">
        <w:rPr>
          <w:rFonts w:ascii="Arial" w:hAnsi="Arial" w:cs="Arial" w:hint="cs"/>
          <w:b/>
          <w:bCs/>
          <w:sz w:val="40"/>
          <w:szCs w:val="40"/>
          <w:rtl/>
        </w:rPr>
        <w:t>ت</w:t>
      </w:r>
      <w:r w:rsidR="00D229C6" w:rsidRPr="00062770">
        <w:rPr>
          <w:rFonts w:ascii="Arial" w:hAnsi="Arial" w:cs="Arial"/>
          <w:b/>
          <w:bCs/>
          <w:sz w:val="40"/>
          <w:szCs w:val="40"/>
          <w:rtl/>
        </w:rPr>
        <w:t>شعر بالمهابة من البعث ويتأثر هم</w:t>
      </w:r>
      <w:r w:rsidR="008868E2" w:rsidRPr="00062770">
        <w:rPr>
          <w:rFonts w:ascii="Arial" w:hAnsi="Arial" w:cs="Arial" w:hint="cs"/>
          <w:b/>
          <w:bCs/>
          <w:sz w:val="40"/>
          <w:szCs w:val="40"/>
          <w:rtl/>
        </w:rPr>
        <w:t>ك</w:t>
      </w:r>
      <w:r w:rsidR="00D229C6" w:rsidRPr="00062770">
        <w:rPr>
          <w:rFonts w:ascii="Arial" w:hAnsi="Arial" w:cs="Arial"/>
          <w:b/>
          <w:bCs/>
          <w:sz w:val="40"/>
          <w:szCs w:val="40"/>
          <w:rtl/>
        </w:rPr>
        <w:t xml:space="preserve"> بهذا الحدث المنتظر القريب الهائل حينما </w:t>
      </w:r>
      <w:r w:rsidR="008868E2" w:rsidRPr="00062770">
        <w:rPr>
          <w:rFonts w:ascii="Arial" w:hAnsi="Arial" w:cs="Arial" w:hint="cs"/>
          <w:b/>
          <w:bCs/>
          <w:sz w:val="40"/>
          <w:szCs w:val="40"/>
          <w:rtl/>
        </w:rPr>
        <w:t>ت</w:t>
      </w:r>
      <w:r w:rsidR="00D229C6" w:rsidRPr="00062770">
        <w:rPr>
          <w:rFonts w:ascii="Arial" w:hAnsi="Arial" w:cs="Arial"/>
          <w:b/>
          <w:bCs/>
          <w:sz w:val="40"/>
          <w:szCs w:val="40"/>
          <w:rtl/>
        </w:rPr>
        <w:t>قوم من موت</w:t>
      </w:r>
      <w:r w:rsidR="008868E2" w:rsidRPr="00062770">
        <w:rPr>
          <w:rFonts w:ascii="Arial" w:hAnsi="Arial" w:cs="Arial" w:hint="cs"/>
          <w:b/>
          <w:bCs/>
          <w:sz w:val="40"/>
          <w:szCs w:val="40"/>
          <w:rtl/>
        </w:rPr>
        <w:t>ك</w:t>
      </w:r>
      <w:r w:rsidR="00D229C6" w:rsidRPr="00062770">
        <w:rPr>
          <w:rFonts w:ascii="Arial" w:hAnsi="Arial" w:cs="Arial"/>
          <w:b/>
          <w:bCs/>
          <w:sz w:val="40"/>
          <w:szCs w:val="40"/>
          <w:rtl/>
        </w:rPr>
        <w:t xml:space="preserve"> ويقوم مع</w:t>
      </w:r>
      <w:r w:rsidR="008868E2" w:rsidRPr="00062770">
        <w:rPr>
          <w:rFonts w:ascii="Arial" w:hAnsi="Arial" w:cs="Arial" w:hint="cs"/>
          <w:b/>
          <w:bCs/>
          <w:sz w:val="40"/>
          <w:szCs w:val="40"/>
          <w:rtl/>
        </w:rPr>
        <w:t>ك</w:t>
      </w:r>
      <w:r w:rsidR="00D229C6" w:rsidRPr="00062770">
        <w:rPr>
          <w:rFonts w:ascii="Arial" w:hAnsi="Arial" w:cs="Arial"/>
          <w:b/>
          <w:bCs/>
          <w:sz w:val="40"/>
          <w:szCs w:val="40"/>
          <w:rtl/>
        </w:rPr>
        <w:t xml:space="preserve"> كل الناس فهذا معناه </w:t>
      </w:r>
      <w:r w:rsidR="00D229C6" w:rsidRPr="00062770">
        <w:rPr>
          <w:rFonts w:ascii="Arial" w:hAnsi="Arial" w:cs="Arial" w:hint="cs"/>
          <w:b/>
          <w:bCs/>
          <w:sz w:val="40"/>
          <w:szCs w:val="40"/>
          <w:rtl/>
        </w:rPr>
        <w:t>أن</w:t>
      </w:r>
      <w:r w:rsidRPr="00062770">
        <w:rPr>
          <w:rFonts w:ascii="Arial" w:hAnsi="Arial" w:cs="Arial"/>
          <w:b/>
          <w:bCs/>
          <w:sz w:val="40"/>
          <w:szCs w:val="40"/>
          <w:rtl/>
        </w:rPr>
        <w:t xml:space="preserve"> قضية البعث ليس لها قيمة في مشاعر</w:t>
      </w:r>
      <w:r w:rsidR="008868E2" w:rsidRPr="00062770">
        <w:rPr>
          <w:rFonts w:ascii="Arial" w:hAnsi="Arial" w:cs="Arial" w:hint="cs"/>
          <w:b/>
          <w:bCs/>
          <w:sz w:val="40"/>
          <w:szCs w:val="40"/>
          <w:rtl/>
        </w:rPr>
        <w:t>ك</w:t>
      </w:r>
      <w:r w:rsidR="00834D91">
        <w:rPr>
          <w:rFonts w:ascii="Arial" w:hAnsi="Arial" w:cs="Arial" w:hint="cs"/>
          <w:b/>
          <w:bCs/>
          <w:sz w:val="40"/>
          <w:szCs w:val="40"/>
          <w:rtl/>
        </w:rPr>
        <w:t>،</w:t>
      </w:r>
      <w:r w:rsidRPr="00062770">
        <w:rPr>
          <w:rFonts w:ascii="Arial" w:hAnsi="Arial" w:cs="Arial"/>
          <w:b/>
          <w:bCs/>
          <w:sz w:val="40"/>
          <w:szCs w:val="40"/>
          <w:rtl/>
        </w:rPr>
        <w:t xml:space="preserve"> فأنت غافل عنها كأنها لن تحدث على وجه الحقيقة</w:t>
      </w:r>
      <w:r w:rsidR="00834D91">
        <w:rPr>
          <w:rFonts w:ascii="Arial" w:hAnsi="Arial" w:cs="Arial"/>
          <w:b/>
          <w:bCs/>
          <w:sz w:val="40"/>
          <w:szCs w:val="40"/>
          <w:rtl/>
        </w:rPr>
        <w:t>،</w:t>
      </w:r>
      <w:r w:rsidRPr="00062770">
        <w:rPr>
          <w:rFonts w:ascii="Arial" w:hAnsi="Arial" w:cs="Arial"/>
          <w:b/>
          <w:bCs/>
          <w:sz w:val="40"/>
          <w:szCs w:val="40"/>
          <w:rtl/>
        </w:rPr>
        <w:t xml:space="preserve"> فالبعث والحياة في </w:t>
      </w:r>
      <w:r w:rsidR="00B60F3D">
        <w:rPr>
          <w:rFonts w:ascii="Arial" w:hAnsi="Arial" w:cs="Arial"/>
          <w:b/>
          <w:bCs/>
          <w:sz w:val="40"/>
          <w:szCs w:val="40"/>
          <w:rtl/>
        </w:rPr>
        <w:t>الآخرة</w:t>
      </w:r>
      <w:r w:rsidRPr="00062770">
        <w:rPr>
          <w:rFonts w:ascii="Arial" w:hAnsi="Arial" w:cs="Arial"/>
          <w:b/>
          <w:bCs/>
          <w:sz w:val="40"/>
          <w:szCs w:val="40"/>
          <w:rtl/>
        </w:rPr>
        <w:t xml:space="preserve"> هي أخطر قضية في حياة أي عاقل</w:t>
      </w:r>
      <w:r w:rsidR="00834D91">
        <w:rPr>
          <w:rFonts w:ascii="Arial" w:hAnsi="Arial" w:cs="Arial"/>
          <w:b/>
          <w:bCs/>
          <w:sz w:val="40"/>
          <w:szCs w:val="40"/>
          <w:rtl/>
        </w:rPr>
        <w:t>،</w:t>
      </w:r>
      <w:r w:rsidRPr="00062770">
        <w:rPr>
          <w:rFonts w:ascii="Arial" w:hAnsi="Arial" w:cs="Arial"/>
          <w:b/>
          <w:bCs/>
          <w:sz w:val="40"/>
          <w:szCs w:val="40"/>
          <w:rtl/>
        </w:rPr>
        <w:t xml:space="preserve"> فلماذا لا ينشغل بها عقل </w:t>
      </w:r>
      <w:r w:rsidR="00801F96">
        <w:rPr>
          <w:rFonts w:ascii="Arial" w:hAnsi="Arial" w:cs="Arial"/>
          <w:b/>
          <w:bCs/>
          <w:sz w:val="40"/>
          <w:szCs w:val="40"/>
          <w:rtl/>
        </w:rPr>
        <w:t>الإنسان</w:t>
      </w:r>
      <w:r w:rsidRPr="00062770">
        <w:rPr>
          <w:rFonts w:ascii="Arial" w:hAnsi="Arial" w:cs="Arial"/>
          <w:b/>
          <w:bCs/>
          <w:sz w:val="40"/>
          <w:szCs w:val="40"/>
          <w:rtl/>
        </w:rPr>
        <w:t xml:space="preserve"> </w:t>
      </w:r>
      <w:r w:rsidR="00A00E9C" w:rsidRPr="00062770">
        <w:rPr>
          <w:rFonts w:ascii="Arial" w:hAnsi="Arial" w:cs="Arial" w:hint="cs"/>
          <w:b/>
          <w:bCs/>
          <w:sz w:val="40"/>
          <w:szCs w:val="40"/>
          <w:rtl/>
        </w:rPr>
        <w:t>ويشعر بالمهابة</w:t>
      </w:r>
      <w:r w:rsidR="00E031FD">
        <w:rPr>
          <w:rFonts w:ascii="Arial" w:hAnsi="Arial" w:cs="Arial" w:hint="cs"/>
          <w:b/>
          <w:bCs/>
          <w:sz w:val="40"/>
          <w:szCs w:val="40"/>
          <w:rtl/>
        </w:rPr>
        <w:t>؟</w:t>
      </w:r>
      <w:r w:rsidRPr="00062770">
        <w:rPr>
          <w:rFonts w:ascii="Arial" w:hAnsi="Arial" w:cs="Arial"/>
          <w:b/>
          <w:bCs/>
          <w:sz w:val="40"/>
          <w:szCs w:val="40"/>
          <w:rtl/>
        </w:rPr>
        <w:t xml:space="preserve"> ذلك لأن</w:t>
      </w:r>
      <w:r w:rsidR="00A00E9C" w:rsidRPr="00062770">
        <w:rPr>
          <w:rFonts w:ascii="Arial" w:hAnsi="Arial" w:cs="Arial" w:hint="cs"/>
          <w:b/>
          <w:bCs/>
          <w:sz w:val="40"/>
          <w:szCs w:val="40"/>
          <w:rtl/>
        </w:rPr>
        <w:t>ه</w:t>
      </w:r>
      <w:r w:rsidRPr="00062770">
        <w:rPr>
          <w:rFonts w:ascii="Arial" w:hAnsi="Arial" w:cs="Arial"/>
          <w:b/>
          <w:bCs/>
          <w:sz w:val="40"/>
          <w:szCs w:val="40"/>
          <w:rtl/>
        </w:rPr>
        <w:t xml:space="preserve"> </w:t>
      </w:r>
      <w:r w:rsidR="00A00E9C" w:rsidRPr="00062770">
        <w:rPr>
          <w:rFonts w:ascii="Arial" w:hAnsi="Arial" w:cs="Arial" w:hint="cs"/>
          <w:b/>
          <w:bCs/>
          <w:sz w:val="40"/>
          <w:szCs w:val="40"/>
          <w:rtl/>
        </w:rPr>
        <w:t>لا يزال</w:t>
      </w:r>
      <w:r w:rsidR="00617AEE">
        <w:rPr>
          <w:rFonts w:ascii="Arial" w:hAnsi="Arial" w:cs="Arial" w:hint="cs"/>
          <w:b/>
          <w:bCs/>
          <w:sz w:val="40"/>
          <w:szCs w:val="40"/>
          <w:rtl/>
        </w:rPr>
        <w:t xml:space="preserve"> جاهلا</w:t>
      </w:r>
      <w:r w:rsidR="00A00E9C" w:rsidRPr="00062770">
        <w:rPr>
          <w:rFonts w:ascii="Arial" w:hAnsi="Arial" w:cs="Arial" w:hint="cs"/>
          <w:b/>
          <w:bCs/>
          <w:sz w:val="40"/>
          <w:szCs w:val="40"/>
          <w:rtl/>
        </w:rPr>
        <w:t xml:space="preserve"> لا يعرف </w:t>
      </w:r>
      <w:r w:rsidR="00617AEE">
        <w:rPr>
          <w:rFonts w:ascii="Arial" w:hAnsi="Arial" w:cs="Arial" w:hint="cs"/>
          <w:b/>
          <w:bCs/>
          <w:sz w:val="40"/>
          <w:szCs w:val="40"/>
          <w:rtl/>
        </w:rPr>
        <w:t xml:space="preserve">البعث والآخرة تماما مثل الجاهل الذي لم يسمع عن شيء اسمه البعث </w:t>
      </w:r>
      <w:r w:rsidR="000E14B2">
        <w:rPr>
          <w:rFonts w:ascii="Arial" w:hAnsi="Arial" w:cs="Arial" w:hint="cs"/>
          <w:b/>
          <w:bCs/>
          <w:sz w:val="40"/>
          <w:szCs w:val="40"/>
          <w:rtl/>
        </w:rPr>
        <w:t>أ</w:t>
      </w:r>
      <w:r w:rsidR="00617AEE">
        <w:rPr>
          <w:rFonts w:ascii="Arial" w:hAnsi="Arial" w:cs="Arial" w:hint="cs"/>
          <w:b/>
          <w:bCs/>
          <w:sz w:val="40"/>
          <w:szCs w:val="40"/>
          <w:rtl/>
        </w:rPr>
        <w:t>و</w:t>
      </w:r>
      <w:r w:rsidR="000E14B2">
        <w:rPr>
          <w:rFonts w:ascii="Arial" w:hAnsi="Arial" w:cs="Arial" w:hint="cs"/>
          <w:b/>
          <w:bCs/>
          <w:sz w:val="40"/>
          <w:szCs w:val="40"/>
          <w:rtl/>
        </w:rPr>
        <w:t xml:space="preserve"> </w:t>
      </w:r>
      <w:r w:rsidR="00617AEE">
        <w:rPr>
          <w:rFonts w:ascii="Arial" w:hAnsi="Arial" w:cs="Arial" w:hint="cs"/>
          <w:b/>
          <w:bCs/>
          <w:sz w:val="40"/>
          <w:szCs w:val="40"/>
          <w:rtl/>
        </w:rPr>
        <w:t>الآخرة.</w:t>
      </w:r>
    </w:p>
    <w:p w14:paraId="19A61299" w14:textId="40F17076"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بل إنك كنت </w:t>
      </w:r>
      <w:r w:rsidR="00355DBB">
        <w:rPr>
          <w:rFonts w:ascii="Arial" w:hAnsi="Arial" w:cs="Arial"/>
          <w:b/>
          <w:bCs/>
          <w:sz w:val="40"/>
          <w:szCs w:val="40"/>
          <w:rtl/>
        </w:rPr>
        <w:t>ميتًا</w:t>
      </w:r>
      <w:r w:rsidRPr="00062770">
        <w:rPr>
          <w:rFonts w:ascii="Arial" w:hAnsi="Arial" w:cs="Arial"/>
          <w:b/>
          <w:bCs/>
          <w:sz w:val="40"/>
          <w:szCs w:val="40"/>
          <w:rtl/>
        </w:rPr>
        <w:t xml:space="preserve"> ثم أحياك الله</w:t>
      </w:r>
      <w:r w:rsidR="00834D91">
        <w:rPr>
          <w:rFonts w:ascii="Arial" w:hAnsi="Arial" w:cs="Arial"/>
          <w:b/>
          <w:bCs/>
          <w:sz w:val="40"/>
          <w:szCs w:val="40"/>
          <w:rtl/>
        </w:rPr>
        <w:t>،</w:t>
      </w:r>
      <w:r w:rsidRPr="00062770">
        <w:rPr>
          <w:rFonts w:ascii="Arial" w:hAnsi="Arial" w:cs="Arial"/>
          <w:b/>
          <w:bCs/>
          <w:sz w:val="40"/>
          <w:szCs w:val="40"/>
          <w:rtl/>
        </w:rPr>
        <w:t xml:space="preserve"> فكنت نطفة ميتة لا روح فيها في رحم أمك ثم نفخ الله فيك الروح فأصبحت </w:t>
      </w:r>
      <w:r w:rsidR="006300E2">
        <w:rPr>
          <w:rFonts w:ascii="Arial" w:hAnsi="Arial" w:cs="Arial"/>
          <w:b/>
          <w:bCs/>
          <w:sz w:val="40"/>
          <w:szCs w:val="40"/>
          <w:rtl/>
        </w:rPr>
        <w:t>حيًا</w:t>
      </w:r>
      <w:r w:rsidR="00834D91">
        <w:rPr>
          <w:rFonts w:ascii="Arial" w:hAnsi="Arial" w:cs="Arial"/>
          <w:b/>
          <w:bCs/>
          <w:sz w:val="40"/>
          <w:szCs w:val="40"/>
          <w:rtl/>
        </w:rPr>
        <w:t>،</w:t>
      </w:r>
      <w:r w:rsidRPr="00062770">
        <w:rPr>
          <w:rFonts w:ascii="Arial" w:hAnsi="Arial" w:cs="Arial"/>
          <w:b/>
          <w:bCs/>
          <w:sz w:val="40"/>
          <w:szCs w:val="40"/>
          <w:rtl/>
        </w:rPr>
        <w:t xml:space="preserve"> وهذا ما تراه كل يوم لجميع الناس حيث يخلق الله الأطفال في الأرحام من نطفة لا قيمة لها وينفخ فيها الروح</w:t>
      </w:r>
      <w:r w:rsidR="00834D91">
        <w:rPr>
          <w:rFonts w:ascii="Arial" w:hAnsi="Arial" w:cs="Arial"/>
          <w:b/>
          <w:bCs/>
          <w:sz w:val="40"/>
          <w:szCs w:val="40"/>
          <w:rtl/>
        </w:rPr>
        <w:t>،</w:t>
      </w:r>
      <w:r w:rsidRPr="00062770">
        <w:rPr>
          <w:rFonts w:ascii="Arial" w:hAnsi="Arial" w:cs="Arial"/>
          <w:b/>
          <w:bCs/>
          <w:sz w:val="40"/>
          <w:szCs w:val="40"/>
          <w:rtl/>
        </w:rPr>
        <w:t xml:space="preserve"> إن ذلك أشد عجب</w:t>
      </w:r>
      <w:r w:rsidR="007A47D8">
        <w:rPr>
          <w:rFonts w:ascii="Arial" w:hAnsi="Arial" w:cs="Arial" w:hint="cs"/>
          <w:b/>
          <w:bCs/>
          <w:sz w:val="40"/>
          <w:szCs w:val="40"/>
          <w:rtl/>
        </w:rPr>
        <w:t>ً</w:t>
      </w:r>
      <w:r w:rsidRPr="00062770">
        <w:rPr>
          <w:rFonts w:ascii="Arial" w:hAnsi="Arial" w:cs="Arial"/>
          <w:b/>
          <w:bCs/>
          <w:sz w:val="40"/>
          <w:szCs w:val="40"/>
          <w:rtl/>
        </w:rPr>
        <w:t>ا وغرابة وليس سحر</w:t>
      </w:r>
      <w:r w:rsidR="007A47D8">
        <w:rPr>
          <w:rFonts w:ascii="Arial" w:hAnsi="Arial" w:cs="Arial" w:hint="cs"/>
          <w:b/>
          <w:bCs/>
          <w:sz w:val="40"/>
          <w:szCs w:val="40"/>
          <w:rtl/>
        </w:rPr>
        <w:t>ً</w:t>
      </w:r>
      <w:r w:rsidRPr="00062770">
        <w:rPr>
          <w:rFonts w:ascii="Arial" w:hAnsi="Arial" w:cs="Arial"/>
          <w:b/>
          <w:bCs/>
          <w:sz w:val="40"/>
          <w:szCs w:val="40"/>
          <w:rtl/>
        </w:rPr>
        <w:t>ا ولكنه حقيقة وخرق للأسباب</w:t>
      </w:r>
      <w:r w:rsidR="00834D91">
        <w:rPr>
          <w:rFonts w:ascii="Arial" w:hAnsi="Arial" w:cs="Arial"/>
          <w:b/>
          <w:bCs/>
          <w:sz w:val="40"/>
          <w:szCs w:val="40"/>
          <w:rtl/>
        </w:rPr>
        <w:t>،</w:t>
      </w:r>
      <w:r w:rsidRPr="00062770">
        <w:rPr>
          <w:rFonts w:ascii="Arial" w:hAnsi="Arial" w:cs="Arial"/>
          <w:b/>
          <w:bCs/>
          <w:sz w:val="40"/>
          <w:szCs w:val="40"/>
          <w:rtl/>
        </w:rPr>
        <w:t xml:space="preserve"> فلماذا لا تشعر بالتحير والتعجب من مدى عظمة الخالق وقدرته فتشعر بالاستسلام والخضوع لقدرة الله</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كَيْفَ تَكْفُرُونَ بِاللَّهِ وَكُنْتُمْ أَمْوَاتً</w:t>
      </w:r>
      <w:r w:rsidR="007C73D2">
        <w:rPr>
          <w:rFonts w:ascii="Arial" w:hAnsi="Arial" w:cs="Arial" w:hint="cs"/>
          <w:b/>
          <w:bCs/>
          <w:sz w:val="40"/>
          <w:szCs w:val="40"/>
          <w:rtl/>
        </w:rPr>
        <w:t>ا</w:t>
      </w:r>
      <w:r w:rsidRPr="00062770">
        <w:rPr>
          <w:rFonts w:ascii="Arial" w:hAnsi="Arial" w:cs="Arial"/>
          <w:b/>
          <w:bCs/>
          <w:sz w:val="40"/>
          <w:szCs w:val="40"/>
          <w:rtl/>
        </w:rPr>
        <w:t xml:space="preserve"> فَأَحْيَاكُمْ ثُمَّ يُمِيتُكُمْ ثُمَّ يُحْيِيكُمْ ثُمَّ إليه تُرْجَعُونَ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403"/>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w:t>
      </w:r>
      <w:r w:rsidR="009B12EF">
        <w:rPr>
          <w:rFonts w:ascii="Arial" w:hAnsi="Arial" w:cs="Arial" w:hint="cs"/>
          <w:b/>
          <w:bCs/>
          <w:sz w:val="40"/>
          <w:szCs w:val="40"/>
          <w:rtl/>
        </w:rPr>
        <w:t>لماذا لا</w:t>
      </w:r>
      <w:r w:rsidR="005A0EDC">
        <w:rPr>
          <w:rFonts w:ascii="Arial" w:hAnsi="Arial" w:cs="Arial" w:hint="cs"/>
          <w:b/>
          <w:bCs/>
          <w:sz w:val="40"/>
          <w:szCs w:val="40"/>
          <w:rtl/>
        </w:rPr>
        <w:t xml:space="preserve"> </w:t>
      </w:r>
      <w:r w:rsidRPr="00062770">
        <w:rPr>
          <w:rFonts w:ascii="Arial" w:hAnsi="Arial" w:cs="Arial"/>
          <w:b/>
          <w:bCs/>
          <w:sz w:val="40"/>
          <w:szCs w:val="40"/>
          <w:rtl/>
        </w:rPr>
        <w:t>تشعر بضعفك وضآلتك حيث يفعل الله بك ما يشاء فيحييك ثم يميتك ثم يحييك</w:t>
      </w:r>
      <w:r w:rsidR="005A0EDC">
        <w:rPr>
          <w:rFonts w:ascii="Arial" w:hAnsi="Arial" w:cs="Arial" w:hint="cs"/>
          <w:b/>
          <w:bCs/>
          <w:sz w:val="40"/>
          <w:szCs w:val="40"/>
          <w:rtl/>
        </w:rPr>
        <w:t>؟</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 xml:space="preserve">قُتِلَ </w:t>
      </w:r>
      <w:r w:rsidR="00801F96">
        <w:rPr>
          <w:rFonts w:ascii="Arial" w:hAnsi="Arial" w:cs="Arial"/>
          <w:b/>
          <w:bCs/>
          <w:sz w:val="40"/>
          <w:szCs w:val="40"/>
          <w:rtl/>
        </w:rPr>
        <w:t>الإنسان</w:t>
      </w:r>
      <w:r w:rsidRPr="00062770">
        <w:rPr>
          <w:rFonts w:ascii="Arial" w:hAnsi="Arial" w:cs="Arial"/>
          <w:b/>
          <w:bCs/>
          <w:sz w:val="40"/>
          <w:szCs w:val="40"/>
          <w:rtl/>
        </w:rPr>
        <w:t xml:space="preserve"> مَا أَكْفَرَهُ</w:t>
      </w:r>
      <w:r w:rsidR="00834D91">
        <w:rPr>
          <w:rFonts w:ascii="Arial" w:hAnsi="Arial" w:cs="Arial"/>
          <w:b/>
          <w:bCs/>
          <w:sz w:val="40"/>
          <w:szCs w:val="40"/>
          <w:rtl/>
        </w:rPr>
        <w:t>،</w:t>
      </w:r>
      <w:r w:rsidRPr="00062770">
        <w:rPr>
          <w:rFonts w:ascii="Arial" w:hAnsi="Arial" w:cs="Arial"/>
          <w:b/>
          <w:bCs/>
          <w:sz w:val="40"/>
          <w:szCs w:val="40"/>
          <w:rtl/>
        </w:rPr>
        <w:t xml:space="preserve"> مِنْ أَيِّ شَيْءٍ خَلَقَهُ</w:t>
      </w:r>
      <w:r w:rsidR="00834D91">
        <w:rPr>
          <w:rFonts w:ascii="Arial" w:hAnsi="Arial" w:cs="Arial"/>
          <w:b/>
          <w:bCs/>
          <w:sz w:val="40"/>
          <w:szCs w:val="40"/>
          <w:rtl/>
        </w:rPr>
        <w:t>،</w:t>
      </w:r>
      <w:r w:rsidRPr="00062770">
        <w:rPr>
          <w:rFonts w:ascii="Arial" w:hAnsi="Arial" w:cs="Arial"/>
          <w:b/>
          <w:bCs/>
          <w:sz w:val="40"/>
          <w:szCs w:val="40"/>
          <w:rtl/>
        </w:rPr>
        <w:t xml:space="preserve"> مِنْ نُطْفَةٍ خَلَقَهُ فَقَدَّرَهُ</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404"/>
      </w:r>
      <w:r w:rsidRPr="00062770">
        <w:rPr>
          <w:rFonts w:ascii="Arial" w:hAnsi="Arial" w:cs="Arial"/>
          <w:b/>
          <w:bCs/>
          <w:sz w:val="40"/>
          <w:szCs w:val="40"/>
          <w:vertAlign w:val="superscript"/>
          <w:rtl/>
        </w:rPr>
        <w:t>)</w:t>
      </w:r>
      <w:r w:rsidR="00C45D89">
        <w:rPr>
          <w:rFonts w:ascii="Arial" w:hAnsi="Arial" w:cs="Arial"/>
          <w:b/>
          <w:bCs/>
          <w:sz w:val="40"/>
          <w:szCs w:val="40"/>
          <w:rtl/>
        </w:rPr>
        <w:t>.</w:t>
      </w:r>
    </w:p>
    <w:p w14:paraId="13242DE8" w14:textId="3F5E3463"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والزروع تراها أمام عينك بذور ميتة تتحول إلى أشجار حية تتنفس وتكبر ثم تموت</w:t>
      </w:r>
      <w:r w:rsidR="00834D91">
        <w:rPr>
          <w:rFonts w:ascii="Arial" w:hAnsi="Arial" w:cs="Arial"/>
          <w:b/>
          <w:bCs/>
          <w:sz w:val="40"/>
          <w:szCs w:val="40"/>
          <w:rtl/>
        </w:rPr>
        <w:t>،</w:t>
      </w:r>
      <w:r w:rsidRPr="00062770">
        <w:rPr>
          <w:rFonts w:ascii="Arial" w:hAnsi="Arial" w:cs="Arial"/>
          <w:b/>
          <w:bCs/>
          <w:sz w:val="40"/>
          <w:szCs w:val="40"/>
          <w:rtl/>
        </w:rPr>
        <w:t xml:space="preserve"> فإذا لم يؤثر كل هذا في </w:t>
      </w:r>
      <w:r w:rsidR="00801F96">
        <w:rPr>
          <w:rFonts w:ascii="Arial" w:hAnsi="Arial" w:cs="Arial"/>
          <w:b/>
          <w:bCs/>
          <w:sz w:val="40"/>
          <w:szCs w:val="40"/>
          <w:rtl/>
        </w:rPr>
        <w:t>الإنسان</w:t>
      </w:r>
      <w:r w:rsidRPr="00062770">
        <w:rPr>
          <w:rFonts w:ascii="Arial" w:hAnsi="Arial" w:cs="Arial"/>
          <w:b/>
          <w:bCs/>
          <w:sz w:val="40"/>
          <w:szCs w:val="40"/>
          <w:rtl/>
        </w:rPr>
        <w:t xml:space="preserve"> فيشعر بالرهبة من أمر البعث وخطورته ويشعر بالخضوع والاستسلام لله</w:t>
      </w:r>
      <w:r w:rsidR="00834D91">
        <w:rPr>
          <w:rFonts w:ascii="Arial" w:hAnsi="Arial" w:cs="Arial"/>
          <w:b/>
          <w:bCs/>
          <w:sz w:val="40"/>
          <w:szCs w:val="40"/>
          <w:rtl/>
        </w:rPr>
        <w:t>،</w:t>
      </w:r>
      <w:r w:rsidRPr="00062770">
        <w:rPr>
          <w:rFonts w:ascii="Arial" w:hAnsi="Arial" w:cs="Arial"/>
          <w:b/>
          <w:bCs/>
          <w:sz w:val="40"/>
          <w:szCs w:val="40"/>
          <w:rtl/>
        </w:rPr>
        <w:t xml:space="preserve"> فهذا معناه أن</w:t>
      </w:r>
      <w:r w:rsidR="00FF70F6" w:rsidRPr="00062770">
        <w:rPr>
          <w:rFonts w:ascii="Arial" w:hAnsi="Arial" w:cs="Arial" w:hint="cs"/>
          <w:b/>
          <w:bCs/>
          <w:sz w:val="40"/>
          <w:szCs w:val="40"/>
          <w:rtl/>
        </w:rPr>
        <w:t>ه</w:t>
      </w:r>
      <w:r w:rsidRPr="00062770">
        <w:rPr>
          <w:rFonts w:ascii="Arial" w:hAnsi="Arial" w:cs="Arial"/>
          <w:b/>
          <w:bCs/>
          <w:sz w:val="40"/>
          <w:szCs w:val="40"/>
          <w:rtl/>
        </w:rPr>
        <w:t xml:space="preserve"> </w:t>
      </w:r>
      <w:r w:rsidR="00FF70F6" w:rsidRPr="00062770">
        <w:rPr>
          <w:rFonts w:ascii="Arial" w:hAnsi="Arial" w:cs="Arial"/>
          <w:b/>
          <w:bCs/>
          <w:sz w:val="40"/>
          <w:szCs w:val="40"/>
          <w:rtl/>
        </w:rPr>
        <w:t xml:space="preserve">لا يزال لا يعرف خطورة معنى البعث ولا </w:t>
      </w:r>
      <w:r w:rsidR="00B60F3D">
        <w:rPr>
          <w:rFonts w:ascii="Arial" w:hAnsi="Arial" w:cs="Arial"/>
          <w:b/>
          <w:bCs/>
          <w:sz w:val="40"/>
          <w:szCs w:val="40"/>
          <w:rtl/>
        </w:rPr>
        <w:t>الآخرة</w:t>
      </w:r>
      <w:r w:rsidR="00C45D89">
        <w:rPr>
          <w:rFonts w:ascii="Arial" w:hAnsi="Arial" w:cs="Arial"/>
          <w:b/>
          <w:bCs/>
          <w:sz w:val="40"/>
          <w:szCs w:val="40"/>
          <w:rtl/>
        </w:rPr>
        <w:t>.</w:t>
      </w:r>
    </w:p>
    <w:p w14:paraId="6E01EB34" w14:textId="615C1FAC"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فلو أن </w:t>
      </w:r>
      <w:r w:rsidR="000513C3">
        <w:rPr>
          <w:rFonts w:ascii="Arial" w:hAnsi="Arial" w:cs="Arial"/>
          <w:b/>
          <w:bCs/>
          <w:sz w:val="40"/>
          <w:szCs w:val="40"/>
          <w:rtl/>
        </w:rPr>
        <w:t>إنسانًا</w:t>
      </w:r>
      <w:r w:rsidRPr="00062770">
        <w:rPr>
          <w:rFonts w:ascii="Arial" w:hAnsi="Arial" w:cs="Arial"/>
          <w:b/>
          <w:bCs/>
          <w:sz w:val="40"/>
          <w:szCs w:val="40"/>
          <w:rtl/>
        </w:rPr>
        <w:t xml:space="preserve"> وضع في يده حفنة من التراب ثم قال لك انظر إلى هذا التراب فلما نظرت إليه وجدته يتحول إلى برتقالة</w:t>
      </w:r>
      <w:r w:rsidR="00911AAC">
        <w:rPr>
          <w:rFonts w:ascii="Arial" w:hAnsi="Arial" w:cs="Arial"/>
          <w:b/>
          <w:bCs/>
          <w:sz w:val="40"/>
          <w:szCs w:val="40"/>
          <w:rtl/>
        </w:rPr>
        <w:t>!</w:t>
      </w:r>
      <w:r w:rsidRPr="00062770">
        <w:rPr>
          <w:rFonts w:ascii="Arial" w:hAnsi="Arial" w:cs="Arial"/>
          <w:b/>
          <w:bCs/>
          <w:sz w:val="40"/>
          <w:szCs w:val="40"/>
          <w:rtl/>
        </w:rPr>
        <w:t xml:space="preserve"> إنك تقول إن هذا </w:t>
      </w:r>
      <w:r w:rsidR="00801F96">
        <w:rPr>
          <w:rFonts w:ascii="Arial" w:hAnsi="Arial" w:cs="Arial"/>
          <w:b/>
          <w:bCs/>
          <w:sz w:val="40"/>
          <w:szCs w:val="40"/>
          <w:rtl/>
        </w:rPr>
        <w:t>الإنسان</w:t>
      </w:r>
      <w:r w:rsidRPr="00062770">
        <w:rPr>
          <w:rFonts w:ascii="Arial" w:hAnsi="Arial" w:cs="Arial"/>
          <w:b/>
          <w:bCs/>
          <w:sz w:val="40"/>
          <w:szCs w:val="40"/>
          <w:rtl/>
        </w:rPr>
        <w:t xml:space="preserve"> ساحر</w:t>
      </w:r>
      <w:r w:rsidR="00834D91">
        <w:rPr>
          <w:rFonts w:ascii="Arial" w:hAnsi="Arial" w:cs="Arial"/>
          <w:b/>
          <w:bCs/>
          <w:sz w:val="40"/>
          <w:szCs w:val="40"/>
          <w:rtl/>
        </w:rPr>
        <w:t>،</w:t>
      </w:r>
      <w:r w:rsidRPr="00062770">
        <w:rPr>
          <w:rFonts w:ascii="Arial" w:hAnsi="Arial" w:cs="Arial"/>
          <w:b/>
          <w:bCs/>
          <w:sz w:val="40"/>
          <w:szCs w:val="40"/>
          <w:rtl/>
        </w:rPr>
        <w:t xml:space="preserve"> إن هذا </w:t>
      </w:r>
      <w:r w:rsidR="00437215" w:rsidRPr="00062770">
        <w:rPr>
          <w:rFonts w:ascii="Arial" w:hAnsi="Arial" w:cs="Arial"/>
          <w:b/>
          <w:bCs/>
          <w:sz w:val="40"/>
          <w:szCs w:val="40"/>
          <w:rtl/>
        </w:rPr>
        <w:t>الأمر</w:t>
      </w:r>
      <w:r w:rsidRPr="00062770">
        <w:rPr>
          <w:rFonts w:ascii="Arial" w:hAnsi="Arial" w:cs="Arial"/>
          <w:b/>
          <w:bCs/>
          <w:sz w:val="40"/>
          <w:szCs w:val="40"/>
          <w:rtl/>
        </w:rPr>
        <w:t xml:space="preserve"> يحدث بالفعل ولكن الساحر هنا ليس </w:t>
      </w:r>
      <w:r w:rsidR="002B519D">
        <w:rPr>
          <w:rFonts w:ascii="Arial" w:hAnsi="Arial" w:cs="Arial"/>
          <w:b/>
          <w:bCs/>
          <w:sz w:val="40"/>
          <w:szCs w:val="40"/>
          <w:rtl/>
        </w:rPr>
        <w:t>إنسان</w:t>
      </w:r>
      <w:r w:rsidR="00DA0F09">
        <w:rPr>
          <w:rFonts w:ascii="Arial" w:hAnsi="Arial" w:cs="Arial" w:hint="cs"/>
          <w:b/>
          <w:bCs/>
          <w:sz w:val="40"/>
          <w:szCs w:val="40"/>
          <w:rtl/>
        </w:rPr>
        <w:t>ًا</w:t>
      </w:r>
      <w:r w:rsidRPr="00062770">
        <w:rPr>
          <w:rFonts w:ascii="Arial" w:hAnsi="Arial" w:cs="Arial"/>
          <w:b/>
          <w:bCs/>
          <w:sz w:val="40"/>
          <w:szCs w:val="40"/>
          <w:rtl/>
        </w:rPr>
        <w:t xml:space="preserve"> ولكنه بذرة البرتقال حيث تستطيع بذرة شجرة البرتقال أن تستخدم تراب الأرض وتحوله إلى برتقال</w:t>
      </w:r>
      <w:r w:rsidR="00911AAC">
        <w:rPr>
          <w:rFonts w:ascii="Arial" w:hAnsi="Arial" w:cs="Arial"/>
          <w:b/>
          <w:bCs/>
          <w:sz w:val="40"/>
          <w:szCs w:val="40"/>
          <w:rtl/>
        </w:rPr>
        <w:t>!</w:t>
      </w:r>
      <w:r w:rsidRPr="00062770">
        <w:rPr>
          <w:rFonts w:ascii="Arial" w:hAnsi="Arial" w:cs="Arial"/>
          <w:b/>
          <w:bCs/>
          <w:sz w:val="40"/>
          <w:szCs w:val="40"/>
          <w:rtl/>
        </w:rPr>
        <w:t xml:space="preserve"> وهكذا كل النباتات والزروع</w:t>
      </w:r>
      <w:r w:rsidR="00834D91">
        <w:rPr>
          <w:rFonts w:ascii="Arial" w:hAnsi="Arial" w:cs="Arial"/>
          <w:b/>
          <w:bCs/>
          <w:sz w:val="40"/>
          <w:szCs w:val="40"/>
          <w:rtl/>
        </w:rPr>
        <w:t>،</w:t>
      </w:r>
      <w:r w:rsidRPr="00062770">
        <w:rPr>
          <w:rFonts w:ascii="Arial" w:hAnsi="Arial" w:cs="Arial"/>
          <w:b/>
          <w:bCs/>
          <w:sz w:val="40"/>
          <w:szCs w:val="40"/>
          <w:rtl/>
        </w:rPr>
        <w:t xml:space="preserve"> وفي الحقيقة فإن بذرة البرتقال ليس لديها القدرة على عمل ذلك</w:t>
      </w:r>
      <w:r w:rsidR="00211C7A">
        <w:rPr>
          <w:rFonts w:ascii="Arial" w:hAnsi="Arial" w:cs="Arial" w:hint="cs"/>
          <w:b/>
          <w:bCs/>
          <w:sz w:val="40"/>
          <w:szCs w:val="40"/>
          <w:rtl/>
        </w:rPr>
        <w:t>،</w:t>
      </w:r>
      <w:r w:rsidRPr="00062770">
        <w:rPr>
          <w:rFonts w:ascii="Arial" w:hAnsi="Arial" w:cs="Arial"/>
          <w:b/>
          <w:bCs/>
          <w:sz w:val="40"/>
          <w:szCs w:val="40"/>
          <w:rtl/>
        </w:rPr>
        <w:t xml:space="preserve"> ولكن هناك قوة خارجية خفية هي التي تمكن بذرة البرتقال من هذا العمل</w:t>
      </w:r>
      <w:r w:rsidR="00834D91">
        <w:rPr>
          <w:rFonts w:ascii="Arial" w:hAnsi="Arial" w:cs="Arial"/>
          <w:b/>
          <w:bCs/>
          <w:sz w:val="40"/>
          <w:szCs w:val="40"/>
          <w:rtl/>
        </w:rPr>
        <w:t>،</w:t>
      </w:r>
      <w:r w:rsidRPr="00062770">
        <w:rPr>
          <w:rFonts w:ascii="Arial" w:hAnsi="Arial" w:cs="Arial"/>
          <w:b/>
          <w:bCs/>
          <w:sz w:val="40"/>
          <w:szCs w:val="40"/>
          <w:rtl/>
        </w:rPr>
        <w:t xml:space="preserve"> فالبذرة هي جماد تحول إلى كائن حي </w:t>
      </w:r>
      <w:r w:rsidR="002F7FEA">
        <w:rPr>
          <w:rFonts w:ascii="Arial" w:hAnsi="Arial" w:cs="Arial"/>
          <w:b/>
          <w:bCs/>
          <w:sz w:val="40"/>
          <w:szCs w:val="40"/>
          <w:rtl/>
        </w:rPr>
        <w:t>(</w:t>
      </w:r>
      <w:r w:rsidRPr="00062770">
        <w:rPr>
          <w:rFonts w:ascii="Arial" w:hAnsi="Arial" w:cs="Arial"/>
          <w:b/>
          <w:bCs/>
          <w:sz w:val="40"/>
          <w:szCs w:val="40"/>
          <w:rtl/>
        </w:rPr>
        <w:t>نبات</w:t>
      </w:r>
      <w:r w:rsidR="003B10AA">
        <w:rPr>
          <w:rFonts w:ascii="Arial" w:hAnsi="Arial" w:cs="Arial"/>
          <w:b/>
          <w:bCs/>
          <w:sz w:val="40"/>
          <w:szCs w:val="40"/>
          <w:rtl/>
        </w:rPr>
        <w:t>)</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746AA8" w:rsidRPr="00062770">
        <w:rPr>
          <w:rFonts w:ascii="Arial" w:hAnsi="Arial" w:cs="Arial"/>
          <w:b/>
          <w:bCs/>
          <w:sz w:val="40"/>
          <w:szCs w:val="40"/>
          <w:rtl/>
        </w:rPr>
        <w:t>فَانْظُرْ إِلَى آثَارِ رَحْمَتِ اللَّهِ كَيْفَ يُحْ</w:t>
      </w:r>
      <w:r w:rsidR="003B3428">
        <w:rPr>
          <w:rFonts w:ascii="Arial" w:hAnsi="Arial" w:cs="Arial" w:hint="cs"/>
          <w:b/>
          <w:bCs/>
          <w:sz w:val="40"/>
          <w:szCs w:val="40"/>
          <w:rtl/>
        </w:rPr>
        <w:t>ي</w:t>
      </w:r>
      <w:r w:rsidR="00746AA8" w:rsidRPr="00062770">
        <w:rPr>
          <w:rFonts w:ascii="Arial" w:hAnsi="Arial" w:cs="Arial"/>
          <w:b/>
          <w:bCs/>
          <w:sz w:val="40"/>
          <w:szCs w:val="40"/>
          <w:rtl/>
        </w:rPr>
        <w:t>يِ الْأَرْضَ بَعْدَ مَوْتِهَا إِنَّ ذَلِكَ لَمُحْ</w:t>
      </w:r>
      <w:r w:rsidR="003B3428">
        <w:rPr>
          <w:rFonts w:ascii="Arial" w:hAnsi="Arial" w:cs="Arial" w:hint="cs"/>
          <w:b/>
          <w:bCs/>
          <w:sz w:val="40"/>
          <w:szCs w:val="40"/>
          <w:rtl/>
        </w:rPr>
        <w:t>ي</w:t>
      </w:r>
      <w:r w:rsidR="00746AA8" w:rsidRPr="00062770">
        <w:rPr>
          <w:rFonts w:ascii="Arial" w:hAnsi="Arial" w:cs="Arial"/>
          <w:b/>
          <w:bCs/>
          <w:sz w:val="40"/>
          <w:szCs w:val="40"/>
          <w:rtl/>
        </w:rPr>
        <w:t>يِ الْمَوْتَى وَهُوَ عَلَى كُلِّ شَيْءٍ قَدِيرٌ</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405"/>
      </w:r>
      <w:r w:rsidRPr="00062770">
        <w:rPr>
          <w:rFonts w:ascii="Arial" w:hAnsi="Arial" w:cs="Arial"/>
          <w:b/>
          <w:bCs/>
          <w:sz w:val="40"/>
          <w:szCs w:val="40"/>
          <w:vertAlign w:val="superscript"/>
          <w:rtl/>
        </w:rPr>
        <w:t>)</w:t>
      </w:r>
      <w:r w:rsidR="00C45D89">
        <w:rPr>
          <w:rFonts w:ascii="Arial" w:hAnsi="Arial" w:cs="Arial"/>
          <w:b/>
          <w:bCs/>
          <w:sz w:val="40"/>
          <w:szCs w:val="40"/>
          <w:rtl/>
        </w:rPr>
        <w:t>.</w:t>
      </w:r>
    </w:p>
    <w:p w14:paraId="2636B2AD" w14:textId="4C90F0DD"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الذي يعيش للآخرة يتعامل مع البعث و</w:t>
      </w:r>
      <w:r w:rsidR="00B60F3D">
        <w:rPr>
          <w:rFonts w:ascii="Arial" w:hAnsi="Arial" w:cs="Arial"/>
          <w:b/>
          <w:bCs/>
          <w:sz w:val="40"/>
          <w:szCs w:val="40"/>
          <w:rtl/>
        </w:rPr>
        <w:t>الآخرة</w:t>
      </w:r>
      <w:r w:rsidRPr="00062770">
        <w:rPr>
          <w:rFonts w:ascii="Arial" w:hAnsi="Arial" w:cs="Arial"/>
          <w:b/>
          <w:bCs/>
          <w:sz w:val="40"/>
          <w:szCs w:val="40"/>
          <w:rtl/>
        </w:rPr>
        <w:t xml:space="preserve"> على أنها حقيقة واقعة وجد لا هزل فيه وخطر محقق</w:t>
      </w:r>
      <w:r w:rsidR="00834D91">
        <w:rPr>
          <w:rFonts w:ascii="Arial" w:hAnsi="Arial" w:cs="Arial"/>
          <w:b/>
          <w:bCs/>
          <w:sz w:val="40"/>
          <w:szCs w:val="40"/>
          <w:rtl/>
        </w:rPr>
        <w:t>،</w:t>
      </w:r>
      <w:r w:rsidRPr="00062770">
        <w:rPr>
          <w:rFonts w:ascii="Arial" w:hAnsi="Arial" w:cs="Arial"/>
          <w:b/>
          <w:bCs/>
          <w:sz w:val="40"/>
          <w:szCs w:val="40"/>
          <w:rtl/>
        </w:rPr>
        <w:t xml:space="preserve"> والذي يعيش للدنيا يتعامل مع البعث و</w:t>
      </w:r>
      <w:r w:rsidR="00B60F3D">
        <w:rPr>
          <w:rFonts w:ascii="Arial" w:hAnsi="Arial" w:cs="Arial"/>
          <w:b/>
          <w:bCs/>
          <w:sz w:val="40"/>
          <w:szCs w:val="40"/>
          <w:rtl/>
        </w:rPr>
        <w:t>الآخرة</w:t>
      </w:r>
      <w:r w:rsidRPr="00062770">
        <w:rPr>
          <w:rFonts w:ascii="Arial" w:hAnsi="Arial" w:cs="Arial"/>
          <w:b/>
          <w:bCs/>
          <w:sz w:val="40"/>
          <w:szCs w:val="40"/>
          <w:rtl/>
        </w:rPr>
        <w:t xml:space="preserve"> كأنها لعب أو أمر غير مهم ولا يأخذها مأخذ الجد ويتغافل عنها رغم اليقين بها</w:t>
      </w:r>
      <w:r w:rsidR="00C45D89">
        <w:rPr>
          <w:rFonts w:ascii="Arial" w:hAnsi="Arial" w:cs="Arial"/>
          <w:b/>
          <w:bCs/>
          <w:sz w:val="40"/>
          <w:szCs w:val="40"/>
          <w:rtl/>
        </w:rPr>
        <w:t>.</w:t>
      </w:r>
    </w:p>
    <w:p w14:paraId="2EA5D916" w14:textId="6F752041"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highlight w:val="yellow"/>
          <w:rtl/>
        </w:rPr>
        <w:t xml:space="preserve">ـ تصور خطورة </w:t>
      </w:r>
      <w:r w:rsidR="00B60F3D">
        <w:rPr>
          <w:rFonts w:ascii="Arial" w:hAnsi="Arial" w:cs="Arial"/>
          <w:b/>
          <w:bCs/>
          <w:sz w:val="40"/>
          <w:szCs w:val="40"/>
          <w:highlight w:val="yellow"/>
          <w:rtl/>
        </w:rPr>
        <w:t>الآخرة</w:t>
      </w:r>
      <w:r w:rsidR="0048770E">
        <w:rPr>
          <w:rFonts w:ascii="Arial" w:hAnsi="Arial" w:cs="Arial"/>
          <w:b/>
          <w:bCs/>
          <w:sz w:val="40"/>
          <w:szCs w:val="40"/>
          <w:highlight w:val="yellow"/>
          <w:rtl/>
        </w:rPr>
        <w:t>:</w:t>
      </w:r>
    </w:p>
    <w:p w14:paraId="2B85E015" w14:textId="467CF7CE"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إن </w:t>
      </w:r>
      <w:r w:rsidR="00B60F3D">
        <w:rPr>
          <w:rFonts w:ascii="Arial" w:hAnsi="Arial" w:cs="Arial"/>
          <w:b/>
          <w:bCs/>
          <w:sz w:val="40"/>
          <w:szCs w:val="40"/>
          <w:rtl/>
        </w:rPr>
        <w:t>الآخرة</w:t>
      </w:r>
      <w:r w:rsidRPr="00062770">
        <w:rPr>
          <w:rFonts w:ascii="Arial" w:hAnsi="Arial" w:cs="Arial"/>
          <w:b/>
          <w:bCs/>
          <w:sz w:val="40"/>
          <w:szCs w:val="40"/>
          <w:rtl/>
        </w:rPr>
        <w:t xml:space="preserve"> فوق مستوى الخيال وأشد </w:t>
      </w:r>
      <w:r w:rsidR="0031054A">
        <w:rPr>
          <w:rFonts w:ascii="Arial" w:hAnsi="Arial" w:cs="Arial"/>
          <w:b/>
          <w:bCs/>
          <w:sz w:val="40"/>
          <w:szCs w:val="40"/>
          <w:rtl/>
        </w:rPr>
        <w:t>رعبًا</w:t>
      </w:r>
      <w:r w:rsidRPr="00062770">
        <w:rPr>
          <w:rFonts w:ascii="Arial" w:hAnsi="Arial" w:cs="Arial"/>
          <w:b/>
          <w:bCs/>
          <w:sz w:val="40"/>
          <w:szCs w:val="40"/>
          <w:rtl/>
        </w:rPr>
        <w:t xml:space="preserve"> من كابوس مرعب وأشد </w:t>
      </w:r>
      <w:r w:rsidR="0031054A">
        <w:rPr>
          <w:rFonts w:ascii="Arial" w:hAnsi="Arial" w:cs="Arial"/>
          <w:b/>
          <w:bCs/>
          <w:sz w:val="40"/>
          <w:szCs w:val="40"/>
          <w:rtl/>
        </w:rPr>
        <w:t>رعبًا</w:t>
      </w:r>
      <w:r w:rsidRPr="00062770">
        <w:rPr>
          <w:rFonts w:ascii="Arial" w:hAnsi="Arial" w:cs="Arial"/>
          <w:b/>
          <w:bCs/>
          <w:sz w:val="40"/>
          <w:szCs w:val="40"/>
          <w:rtl/>
        </w:rPr>
        <w:t xml:space="preserve"> من رؤية أشباح وأعجب من السحر</w:t>
      </w:r>
      <w:r w:rsidR="00834D91">
        <w:rPr>
          <w:rFonts w:ascii="Arial" w:hAnsi="Arial" w:cs="Arial"/>
          <w:b/>
          <w:bCs/>
          <w:sz w:val="40"/>
          <w:szCs w:val="40"/>
          <w:rtl/>
        </w:rPr>
        <w:t>،</w:t>
      </w:r>
      <w:r w:rsidRPr="00062770">
        <w:rPr>
          <w:rFonts w:ascii="Arial" w:hAnsi="Arial" w:cs="Arial"/>
          <w:b/>
          <w:bCs/>
          <w:sz w:val="40"/>
          <w:szCs w:val="40"/>
          <w:rtl/>
        </w:rPr>
        <w:t xml:space="preserve"> لكن </w:t>
      </w:r>
      <w:r w:rsidR="00B60F3D">
        <w:rPr>
          <w:rFonts w:ascii="Arial" w:hAnsi="Arial" w:cs="Arial"/>
          <w:b/>
          <w:bCs/>
          <w:sz w:val="40"/>
          <w:szCs w:val="40"/>
          <w:rtl/>
        </w:rPr>
        <w:t>الآخرة</w:t>
      </w:r>
      <w:r w:rsidRPr="00062770">
        <w:rPr>
          <w:rFonts w:ascii="Arial" w:hAnsi="Arial" w:cs="Arial"/>
          <w:b/>
          <w:bCs/>
          <w:sz w:val="40"/>
          <w:szCs w:val="40"/>
          <w:rtl/>
        </w:rPr>
        <w:t xml:space="preserve"> في مشاعر البعض هي عالم عادي </w:t>
      </w:r>
      <w:r w:rsidR="005C010F">
        <w:rPr>
          <w:rFonts w:ascii="Arial" w:hAnsi="Arial" w:cs="Arial"/>
          <w:b/>
          <w:bCs/>
          <w:sz w:val="40"/>
          <w:szCs w:val="40"/>
          <w:rtl/>
        </w:rPr>
        <w:t>جدًا</w:t>
      </w:r>
      <w:r w:rsidRPr="00062770">
        <w:rPr>
          <w:rFonts w:ascii="Arial" w:hAnsi="Arial" w:cs="Arial"/>
          <w:b/>
          <w:bCs/>
          <w:sz w:val="40"/>
          <w:szCs w:val="40"/>
          <w:rtl/>
        </w:rPr>
        <w:t xml:space="preserve"> لا خطورة منه ولا مشكلة فيه مثل حواديت</w:t>
      </w:r>
      <w:r w:rsidR="00834D91">
        <w:rPr>
          <w:rFonts w:ascii="Arial" w:hAnsi="Arial" w:cs="Arial"/>
          <w:b/>
          <w:bCs/>
          <w:sz w:val="40"/>
          <w:szCs w:val="40"/>
          <w:rtl/>
        </w:rPr>
        <w:t>،</w:t>
      </w:r>
      <w:r w:rsidRPr="00062770">
        <w:rPr>
          <w:rFonts w:ascii="Arial" w:hAnsi="Arial" w:cs="Arial"/>
          <w:b/>
          <w:bCs/>
          <w:sz w:val="40"/>
          <w:szCs w:val="40"/>
          <w:rtl/>
        </w:rPr>
        <w:t xml:space="preserve"> فمثل هؤلاء يفاجئون بعد الموت بعالم حقيقي أخطر وأعجب وأغرب من هذه الأشياء</w:t>
      </w:r>
      <w:r w:rsidR="00834D91">
        <w:rPr>
          <w:rFonts w:ascii="Arial" w:hAnsi="Arial" w:cs="Arial"/>
          <w:b/>
          <w:bCs/>
          <w:sz w:val="40"/>
          <w:szCs w:val="40"/>
          <w:rtl/>
        </w:rPr>
        <w:t>،</w:t>
      </w:r>
      <w:r w:rsidRPr="00062770">
        <w:rPr>
          <w:rFonts w:ascii="Arial" w:hAnsi="Arial" w:cs="Arial"/>
          <w:b/>
          <w:bCs/>
          <w:sz w:val="40"/>
          <w:szCs w:val="40"/>
          <w:rtl/>
        </w:rPr>
        <w:t xml:space="preserve"> فيرون الملائكة ويفاجئون بالحساب والجنة والنار</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وَنُفِخَ فِي الصُّور فَإِذَا هُم مِنَ الْأَ</w:t>
      </w:r>
      <w:r w:rsidR="005C010F">
        <w:rPr>
          <w:rFonts w:ascii="Arial" w:hAnsi="Arial" w:cs="Arial"/>
          <w:b/>
          <w:bCs/>
          <w:sz w:val="40"/>
          <w:szCs w:val="40"/>
          <w:rtl/>
        </w:rPr>
        <w:t>جدًا</w:t>
      </w:r>
      <w:r w:rsidRPr="00062770">
        <w:rPr>
          <w:rFonts w:ascii="Arial" w:hAnsi="Arial" w:cs="Arial"/>
          <w:b/>
          <w:bCs/>
          <w:sz w:val="40"/>
          <w:szCs w:val="40"/>
          <w:rtl/>
        </w:rPr>
        <w:t>ثِ إلى رَبِّهِمْ يَنْسِلُونَ (51) قَالُوا يَا وَيْلَنَا مَنْ بَعَثَنَا مِنْ مَرْقَدِنَا هَذَا مَا وَعَدَ الرَّحْمَنُ وَصَدَقَ الْمُرْسَلُونَ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06"/>
      </w:r>
      <w:r w:rsidRPr="00062770">
        <w:rPr>
          <w:rFonts w:ascii="Arial" w:hAnsi="Arial" w:cs="Arial"/>
          <w:b/>
          <w:bCs/>
          <w:sz w:val="40"/>
          <w:szCs w:val="40"/>
          <w:vertAlign w:val="superscript"/>
          <w:rtl/>
        </w:rPr>
        <w:t>)</w:t>
      </w:r>
      <w:r w:rsidR="00C45D89">
        <w:rPr>
          <w:rFonts w:ascii="Arial" w:hAnsi="Arial" w:cs="Arial"/>
          <w:b/>
          <w:bCs/>
          <w:sz w:val="40"/>
          <w:szCs w:val="40"/>
          <w:rtl/>
        </w:rPr>
        <w:t>.</w:t>
      </w:r>
      <w:r w:rsidRPr="00062770">
        <w:rPr>
          <w:rFonts w:ascii="Arial" w:hAnsi="Arial" w:cs="Arial"/>
          <w:b/>
          <w:bCs/>
          <w:sz w:val="40"/>
          <w:szCs w:val="40"/>
          <w:rtl/>
        </w:rPr>
        <w:t xml:space="preserve"> </w:t>
      </w:r>
    </w:p>
    <w:p w14:paraId="49F25D38" w14:textId="3CAEE31C"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عندما يرى </w:t>
      </w:r>
      <w:r w:rsidR="00801F96">
        <w:rPr>
          <w:rFonts w:ascii="Arial" w:hAnsi="Arial" w:cs="Arial"/>
          <w:b/>
          <w:bCs/>
          <w:sz w:val="40"/>
          <w:szCs w:val="40"/>
          <w:rtl/>
        </w:rPr>
        <w:t>الإنسان</w:t>
      </w:r>
      <w:r w:rsidRPr="00062770">
        <w:rPr>
          <w:rFonts w:ascii="Arial" w:hAnsi="Arial" w:cs="Arial"/>
          <w:b/>
          <w:bCs/>
          <w:sz w:val="40"/>
          <w:szCs w:val="40"/>
          <w:rtl/>
        </w:rPr>
        <w:t xml:space="preserve"> كابوس</w:t>
      </w:r>
      <w:r w:rsidR="001C5AAD">
        <w:rPr>
          <w:rFonts w:ascii="Arial" w:hAnsi="Arial" w:cs="Arial" w:hint="cs"/>
          <w:b/>
          <w:bCs/>
          <w:sz w:val="40"/>
          <w:szCs w:val="40"/>
          <w:rtl/>
        </w:rPr>
        <w:t>ًا</w:t>
      </w:r>
      <w:r w:rsidRPr="00062770">
        <w:rPr>
          <w:rFonts w:ascii="Arial" w:hAnsi="Arial" w:cs="Arial"/>
          <w:b/>
          <w:bCs/>
          <w:sz w:val="40"/>
          <w:szCs w:val="40"/>
          <w:rtl/>
        </w:rPr>
        <w:t xml:space="preserve"> مرعب</w:t>
      </w:r>
      <w:r w:rsidR="001C5AAD">
        <w:rPr>
          <w:rFonts w:ascii="Arial" w:hAnsi="Arial" w:cs="Arial" w:hint="cs"/>
          <w:b/>
          <w:bCs/>
          <w:sz w:val="40"/>
          <w:szCs w:val="40"/>
          <w:rtl/>
        </w:rPr>
        <w:t>ًا</w:t>
      </w:r>
      <w:r w:rsidRPr="00062770">
        <w:rPr>
          <w:rFonts w:ascii="Arial" w:hAnsi="Arial" w:cs="Arial"/>
          <w:b/>
          <w:bCs/>
          <w:sz w:val="40"/>
          <w:szCs w:val="40"/>
          <w:rtl/>
        </w:rPr>
        <w:t xml:space="preserve"> فإنه قد لا ينام عدة أيام</w:t>
      </w:r>
      <w:r w:rsidR="001C5AAD">
        <w:rPr>
          <w:rFonts w:ascii="Arial" w:hAnsi="Arial" w:cs="Arial" w:hint="cs"/>
          <w:b/>
          <w:bCs/>
          <w:sz w:val="40"/>
          <w:szCs w:val="40"/>
          <w:rtl/>
        </w:rPr>
        <w:t>؛</w:t>
      </w:r>
      <w:r w:rsidRPr="00062770">
        <w:rPr>
          <w:rFonts w:ascii="Arial" w:hAnsi="Arial" w:cs="Arial"/>
          <w:b/>
          <w:bCs/>
          <w:sz w:val="40"/>
          <w:szCs w:val="40"/>
          <w:rtl/>
        </w:rPr>
        <w:t xml:space="preserve"> لأنه كلما نام رأى الكابوس</w:t>
      </w:r>
      <w:r w:rsidR="00834D91">
        <w:rPr>
          <w:rFonts w:ascii="Arial" w:hAnsi="Arial" w:cs="Arial"/>
          <w:b/>
          <w:bCs/>
          <w:sz w:val="40"/>
          <w:szCs w:val="40"/>
          <w:rtl/>
        </w:rPr>
        <w:t>،</w:t>
      </w:r>
      <w:r w:rsidRPr="00062770">
        <w:rPr>
          <w:rFonts w:ascii="Arial" w:hAnsi="Arial" w:cs="Arial"/>
          <w:b/>
          <w:bCs/>
          <w:sz w:val="40"/>
          <w:szCs w:val="40"/>
          <w:rtl/>
        </w:rPr>
        <w:t xml:space="preserve"> ويكون في حياته </w:t>
      </w:r>
      <w:r w:rsidR="008A6137">
        <w:rPr>
          <w:rFonts w:ascii="Arial" w:hAnsi="Arial" w:cs="Arial"/>
          <w:b/>
          <w:bCs/>
          <w:sz w:val="40"/>
          <w:szCs w:val="40"/>
          <w:rtl/>
        </w:rPr>
        <w:t>قلقًا</w:t>
      </w:r>
      <w:r w:rsidRPr="00062770">
        <w:rPr>
          <w:rFonts w:ascii="Arial" w:hAnsi="Arial" w:cs="Arial"/>
          <w:b/>
          <w:bCs/>
          <w:sz w:val="40"/>
          <w:szCs w:val="40"/>
          <w:rtl/>
        </w:rPr>
        <w:t xml:space="preserve"> متوتر</w:t>
      </w:r>
      <w:r w:rsidR="00727E2D">
        <w:rPr>
          <w:rFonts w:ascii="Arial" w:hAnsi="Arial" w:cs="Arial" w:hint="cs"/>
          <w:b/>
          <w:bCs/>
          <w:sz w:val="40"/>
          <w:szCs w:val="40"/>
          <w:rtl/>
        </w:rPr>
        <w:t>ً</w:t>
      </w:r>
      <w:r w:rsidRPr="00062770">
        <w:rPr>
          <w:rFonts w:ascii="Arial" w:hAnsi="Arial" w:cs="Arial"/>
          <w:b/>
          <w:bCs/>
          <w:sz w:val="40"/>
          <w:szCs w:val="40"/>
          <w:rtl/>
        </w:rPr>
        <w:t xml:space="preserve">ا </w:t>
      </w:r>
      <w:r w:rsidR="00415131">
        <w:rPr>
          <w:rFonts w:ascii="Arial" w:hAnsi="Arial" w:cs="Arial"/>
          <w:b/>
          <w:bCs/>
          <w:sz w:val="40"/>
          <w:szCs w:val="40"/>
          <w:rtl/>
        </w:rPr>
        <w:t>خائفًا</w:t>
      </w:r>
      <w:r w:rsidRPr="00062770">
        <w:rPr>
          <w:rFonts w:ascii="Arial" w:hAnsi="Arial" w:cs="Arial"/>
          <w:b/>
          <w:bCs/>
          <w:sz w:val="40"/>
          <w:szCs w:val="40"/>
          <w:rtl/>
        </w:rPr>
        <w:t xml:space="preserve"> منزعج</w:t>
      </w:r>
      <w:r w:rsidR="00727E2D">
        <w:rPr>
          <w:rFonts w:ascii="Arial" w:hAnsi="Arial" w:cs="Arial" w:hint="cs"/>
          <w:b/>
          <w:bCs/>
          <w:sz w:val="40"/>
          <w:szCs w:val="40"/>
          <w:rtl/>
        </w:rPr>
        <w:t>ً</w:t>
      </w:r>
      <w:r w:rsidRPr="00062770">
        <w:rPr>
          <w:rFonts w:ascii="Arial" w:hAnsi="Arial" w:cs="Arial"/>
          <w:b/>
          <w:bCs/>
          <w:sz w:val="40"/>
          <w:szCs w:val="40"/>
          <w:rtl/>
        </w:rPr>
        <w:t>ا وصورة الكابوس لا تفارق عينه ولا يستطيع أن ينساها</w:t>
      </w:r>
      <w:r w:rsidR="00834D91">
        <w:rPr>
          <w:rFonts w:ascii="Arial" w:hAnsi="Arial" w:cs="Arial"/>
          <w:b/>
          <w:bCs/>
          <w:sz w:val="40"/>
          <w:szCs w:val="40"/>
          <w:rtl/>
        </w:rPr>
        <w:t>،</w:t>
      </w:r>
      <w:r w:rsidRPr="00062770">
        <w:rPr>
          <w:rFonts w:ascii="Arial" w:hAnsi="Arial" w:cs="Arial"/>
          <w:b/>
          <w:bCs/>
          <w:sz w:val="40"/>
          <w:szCs w:val="40"/>
          <w:rtl/>
        </w:rPr>
        <w:t xml:space="preserve"> ف</w:t>
      </w:r>
      <w:r w:rsidR="00B60F3D">
        <w:rPr>
          <w:rFonts w:ascii="Arial" w:hAnsi="Arial" w:cs="Arial"/>
          <w:b/>
          <w:bCs/>
          <w:sz w:val="40"/>
          <w:szCs w:val="40"/>
          <w:rtl/>
        </w:rPr>
        <w:t>الآخرة</w:t>
      </w:r>
      <w:r w:rsidRPr="00062770">
        <w:rPr>
          <w:rFonts w:ascii="Arial" w:hAnsi="Arial" w:cs="Arial"/>
          <w:b/>
          <w:bCs/>
          <w:sz w:val="40"/>
          <w:szCs w:val="40"/>
          <w:rtl/>
        </w:rPr>
        <w:t xml:space="preserve"> أشد في خطورتها من أي كابوس</w:t>
      </w:r>
      <w:r w:rsidR="00CB080E">
        <w:rPr>
          <w:rFonts w:ascii="Arial" w:hAnsi="Arial" w:cs="Arial" w:hint="cs"/>
          <w:b/>
          <w:bCs/>
          <w:sz w:val="40"/>
          <w:szCs w:val="40"/>
          <w:rtl/>
        </w:rPr>
        <w:t>؛</w:t>
      </w:r>
      <w:r w:rsidRPr="00062770">
        <w:rPr>
          <w:rFonts w:ascii="Arial" w:hAnsi="Arial" w:cs="Arial"/>
          <w:b/>
          <w:bCs/>
          <w:sz w:val="40"/>
          <w:szCs w:val="40"/>
          <w:rtl/>
        </w:rPr>
        <w:t xml:space="preserve"> لأن فيها أهوال</w:t>
      </w:r>
      <w:r w:rsidR="00A10DEE">
        <w:rPr>
          <w:rFonts w:ascii="Arial" w:hAnsi="Arial" w:cs="Arial" w:hint="cs"/>
          <w:b/>
          <w:bCs/>
          <w:sz w:val="40"/>
          <w:szCs w:val="40"/>
          <w:rtl/>
        </w:rPr>
        <w:t>ًا</w:t>
      </w:r>
      <w:r w:rsidRPr="00062770">
        <w:rPr>
          <w:rFonts w:ascii="Arial" w:hAnsi="Arial" w:cs="Arial"/>
          <w:b/>
          <w:bCs/>
          <w:sz w:val="40"/>
          <w:szCs w:val="40"/>
          <w:rtl/>
        </w:rPr>
        <w:t xml:space="preserve"> أشد من أي كابوس</w:t>
      </w:r>
      <w:r w:rsidR="00834D91">
        <w:rPr>
          <w:rFonts w:ascii="Arial" w:hAnsi="Arial" w:cs="Arial"/>
          <w:b/>
          <w:bCs/>
          <w:sz w:val="40"/>
          <w:szCs w:val="40"/>
          <w:rtl/>
        </w:rPr>
        <w:t>،</w:t>
      </w:r>
      <w:r w:rsidRPr="00062770">
        <w:rPr>
          <w:rFonts w:ascii="Arial" w:hAnsi="Arial" w:cs="Arial"/>
          <w:b/>
          <w:bCs/>
          <w:sz w:val="40"/>
          <w:szCs w:val="40"/>
          <w:rtl/>
        </w:rPr>
        <w:t xml:space="preserve"> </w:t>
      </w:r>
      <w:r w:rsidR="00A10DEE">
        <w:rPr>
          <w:rFonts w:ascii="Arial" w:hAnsi="Arial" w:cs="Arial"/>
          <w:b/>
          <w:bCs/>
          <w:sz w:val="40"/>
          <w:szCs w:val="40"/>
          <w:rtl/>
        </w:rPr>
        <w:t>فضلًا</w:t>
      </w:r>
      <w:r w:rsidRPr="00062770">
        <w:rPr>
          <w:rFonts w:ascii="Arial" w:hAnsi="Arial" w:cs="Arial"/>
          <w:b/>
          <w:bCs/>
          <w:sz w:val="40"/>
          <w:szCs w:val="40"/>
          <w:rtl/>
        </w:rPr>
        <w:t xml:space="preserve"> عن أنها حقيقة وليست كابوس</w:t>
      </w:r>
      <w:r w:rsidR="000B4B57">
        <w:rPr>
          <w:rFonts w:ascii="Arial" w:hAnsi="Arial" w:cs="Arial" w:hint="cs"/>
          <w:b/>
          <w:bCs/>
          <w:sz w:val="40"/>
          <w:szCs w:val="40"/>
          <w:rtl/>
        </w:rPr>
        <w:t>ً</w:t>
      </w:r>
      <w:r w:rsidRPr="00062770">
        <w:rPr>
          <w:rFonts w:ascii="Arial" w:hAnsi="Arial" w:cs="Arial"/>
          <w:b/>
          <w:bCs/>
          <w:sz w:val="40"/>
          <w:szCs w:val="40"/>
          <w:rtl/>
        </w:rPr>
        <w:t>ا</w:t>
      </w:r>
      <w:r w:rsidR="00834D91">
        <w:rPr>
          <w:rFonts w:ascii="Arial" w:hAnsi="Arial" w:cs="Arial"/>
          <w:b/>
          <w:bCs/>
          <w:sz w:val="40"/>
          <w:szCs w:val="40"/>
          <w:rtl/>
        </w:rPr>
        <w:t>،</w:t>
      </w:r>
      <w:r w:rsidRPr="00062770">
        <w:rPr>
          <w:rFonts w:ascii="Arial" w:hAnsi="Arial" w:cs="Arial"/>
          <w:b/>
          <w:bCs/>
          <w:sz w:val="40"/>
          <w:szCs w:val="40"/>
          <w:rtl/>
        </w:rPr>
        <w:t xml:space="preserve"> فالذي </w:t>
      </w:r>
      <w:r w:rsidR="00581273" w:rsidRPr="00062770">
        <w:rPr>
          <w:rFonts w:ascii="Arial" w:hAnsi="Arial" w:cs="Arial" w:hint="cs"/>
          <w:b/>
          <w:bCs/>
          <w:sz w:val="40"/>
          <w:szCs w:val="40"/>
          <w:rtl/>
        </w:rPr>
        <w:t>يعرف خطورة معنى</w:t>
      </w:r>
      <w:r w:rsidRPr="00062770">
        <w:rPr>
          <w:rFonts w:ascii="Arial" w:hAnsi="Arial" w:cs="Arial"/>
          <w:b/>
          <w:bCs/>
          <w:sz w:val="40"/>
          <w:szCs w:val="40"/>
          <w:rtl/>
        </w:rPr>
        <w:t xml:space="preserve"> </w:t>
      </w:r>
      <w:r w:rsidR="00B60F3D">
        <w:rPr>
          <w:rFonts w:ascii="Arial" w:hAnsi="Arial" w:cs="Arial"/>
          <w:b/>
          <w:bCs/>
          <w:sz w:val="40"/>
          <w:szCs w:val="40"/>
          <w:rtl/>
        </w:rPr>
        <w:t>الآخرة</w:t>
      </w:r>
      <w:r w:rsidRPr="00062770">
        <w:rPr>
          <w:rFonts w:ascii="Arial" w:hAnsi="Arial" w:cs="Arial"/>
          <w:b/>
          <w:bCs/>
          <w:sz w:val="40"/>
          <w:szCs w:val="40"/>
          <w:rtl/>
        </w:rPr>
        <w:t xml:space="preserve"> لا تفارق صورة </w:t>
      </w:r>
      <w:r w:rsidR="00B60F3D">
        <w:rPr>
          <w:rFonts w:ascii="Arial" w:hAnsi="Arial" w:cs="Arial"/>
          <w:b/>
          <w:bCs/>
          <w:sz w:val="40"/>
          <w:szCs w:val="40"/>
          <w:rtl/>
        </w:rPr>
        <w:t>الآخرة</w:t>
      </w:r>
      <w:r w:rsidRPr="00062770">
        <w:rPr>
          <w:rFonts w:ascii="Arial" w:hAnsi="Arial" w:cs="Arial"/>
          <w:b/>
          <w:bCs/>
          <w:sz w:val="40"/>
          <w:szCs w:val="40"/>
          <w:rtl/>
        </w:rPr>
        <w:t xml:space="preserve"> ذهنه</w:t>
      </w:r>
      <w:r w:rsidR="00C45D89">
        <w:rPr>
          <w:rFonts w:ascii="Arial" w:hAnsi="Arial" w:cs="Arial"/>
          <w:b/>
          <w:bCs/>
          <w:sz w:val="40"/>
          <w:szCs w:val="40"/>
          <w:rtl/>
        </w:rPr>
        <w:t>.</w:t>
      </w:r>
    </w:p>
    <w:p w14:paraId="71EF1425" w14:textId="224CA447"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من الناس مَنْ ليس عنده أي هم ب</w:t>
      </w:r>
      <w:r w:rsidR="00B60F3D">
        <w:rPr>
          <w:rFonts w:ascii="Arial" w:hAnsi="Arial" w:cs="Arial"/>
          <w:b/>
          <w:bCs/>
          <w:sz w:val="40"/>
          <w:szCs w:val="40"/>
          <w:rtl/>
        </w:rPr>
        <w:t>الآخرة</w:t>
      </w:r>
      <w:r w:rsidRPr="00062770">
        <w:rPr>
          <w:rFonts w:ascii="Arial" w:hAnsi="Arial" w:cs="Arial"/>
          <w:b/>
          <w:bCs/>
          <w:sz w:val="40"/>
          <w:szCs w:val="40"/>
          <w:rtl/>
        </w:rPr>
        <w:t xml:space="preserve"> رغم ما بها من أهوال وأنها المصير</w:t>
      </w:r>
      <w:r w:rsidR="008D414F">
        <w:rPr>
          <w:rFonts w:ascii="Arial" w:hAnsi="Arial" w:cs="Arial" w:hint="cs"/>
          <w:b/>
          <w:bCs/>
          <w:sz w:val="40"/>
          <w:szCs w:val="40"/>
          <w:rtl/>
        </w:rPr>
        <w:t>،</w:t>
      </w:r>
      <w:r w:rsidRPr="00062770">
        <w:rPr>
          <w:rFonts w:ascii="Arial" w:hAnsi="Arial" w:cs="Arial"/>
          <w:b/>
          <w:bCs/>
          <w:sz w:val="40"/>
          <w:szCs w:val="40"/>
          <w:rtl/>
        </w:rPr>
        <w:t xml:space="preserve"> لدرجة أنك قد تجد المرء يستغرب ولماذا الهم ب</w:t>
      </w:r>
      <w:r w:rsidR="00B60F3D">
        <w:rPr>
          <w:rFonts w:ascii="Arial" w:hAnsi="Arial" w:cs="Arial"/>
          <w:b/>
          <w:bCs/>
          <w:sz w:val="40"/>
          <w:szCs w:val="40"/>
          <w:rtl/>
        </w:rPr>
        <w:t>الآخرة</w:t>
      </w:r>
      <w:r w:rsidR="00E031FD">
        <w:rPr>
          <w:rFonts w:ascii="Arial" w:hAnsi="Arial" w:cs="Arial"/>
          <w:b/>
          <w:bCs/>
          <w:sz w:val="40"/>
          <w:szCs w:val="40"/>
          <w:rtl/>
        </w:rPr>
        <w:t>؟</w:t>
      </w:r>
      <w:r w:rsidRPr="00062770">
        <w:rPr>
          <w:rFonts w:ascii="Arial" w:hAnsi="Arial" w:cs="Arial"/>
          <w:b/>
          <w:bCs/>
          <w:sz w:val="40"/>
          <w:szCs w:val="40"/>
          <w:rtl/>
        </w:rPr>
        <w:t>! وكأنه لا يوجد أي شيء يدعو للهم ب</w:t>
      </w:r>
      <w:r w:rsidR="00B60F3D">
        <w:rPr>
          <w:rFonts w:ascii="Arial" w:hAnsi="Arial" w:cs="Arial"/>
          <w:b/>
          <w:bCs/>
          <w:sz w:val="40"/>
          <w:szCs w:val="40"/>
          <w:rtl/>
        </w:rPr>
        <w:t>الآخرة</w:t>
      </w:r>
      <w:r w:rsidR="00911AAC">
        <w:rPr>
          <w:rFonts w:ascii="Arial" w:hAnsi="Arial" w:cs="Arial"/>
          <w:b/>
          <w:bCs/>
          <w:sz w:val="40"/>
          <w:szCs w:val="40"/>
          <w:rtl/>
        </w:rPr>
        <w:t>!</w:t>
      </w:r>
      <w:r w:rsidRPr="00062770">
        <w:rPr>
          <w:rFonts w:ascii="Arial" w:hAnsi="Arial" w:cs="Arial"/>
          <w:b/>
          <w:bCs/>
          <w:sz w:val="40"/>
          <w:szCs w:val="40"/>
          <w:rtl/>
        </w:rPr>
        <w:t xml:space="preserve"> فهو في غفلة تامة عن </w:t>
      </w:r>
      <w:r w:rsidR="00B60F3D">
        <w:rPr>
          <w:rFonts w:ascii="Arial" w:hAnsi="Arial" w:cs="Arial"/>
          <w:b/>
          <w:bCs/>
          <w:sz w:val="40"/>
          <w:szCs w:val="40"/>
          <w:rtl/>
        </w:rPr>
        <w:t>الآخرة</w:t>
      </w:r>
      <w:r w:rsidRPr="00062770">
        <w:rPr>
          <w:rFonts w:ascii="Arial" w:hAnsi="Arial" w:cs="Arial"/>
          <w:b/>
          <w:bCs/>
          <w:sz w:val="40"/>
          <w:szCs w:val="40"/>
          <w:rtl/>
        </w:rPr>
        <w:t xml:space="preserve"> فلا يوجد أي تأثر ب</w:t>
      </w:r>
      <w:r w:rsidR="00B60F3D">
        <w:rPr>
          <w:rFonts w:ascii="Arial" w:hAnsi="Arial" w:cs="Arial"/>
          <w:b/>
          <w:bCs/>
          <w:sz w:val="40"/>
          <w:szCs w:val="40"/>
          <w:rtl/>
        </w:rPr>
        <w:t>الآخرة</w:t>
      </w:r>
      <w:r w:rsidRPr="00062770">
        <w:rPr>
          <w:rFonts w:ascii="Arial" w:hAnsi="Arial" w:cs="Arial"/>
          <w:b/>
          <w:bCs/>
          <w:sz w:val="40"/>
          <w:szCs w:val="40"/>
          <w:rtl/>
        </w:rPr>
        <w:t xml:space="preserve"> سواء </w:t>
      </w:r>
      <w:r w:rsidR="006A2C45">
        <w:rPr>
          <w:rFonts w:ascii="Arial" w:hAnsi="Arial" w:cs="Arial"/>
          <w:b/>
          <w:bCs/>
          <w:sz w:val="40"/>
          <w:szCs w:val="40"/>
          <w:rtl/>
        </w:rPr>
        <w:t>سلبًا</w:t>
      </w:r>
      <w:r w:rsidRPr="00062770">
        <w:rPr>
          <w:rFonts w:ascii="Arial" w:hAnsi="Arial" w:cs="Arial"/>
          <w:b/>
          <w:bCs/>
          <w:sz w:val="40"/>
          <w:szCs w:val="40"/>
          <w:rtl/>
        </w:rPr>
        <w:t xml:space="preserve"> أو </w:t>
      </w:r>
      <w:r w:rsidR="006A2C45">
        <w:rPr>
          <w:rFonts w:ascii="Arial" w:hAnsi="Arial" w:cs="Arial"/>
          <w:b/>
          <w:bCs/>
          <w:sz w:val="40"/>
          <w:szCs w:val="40"/>
          <w:rtl/>
        </w:rPr>
        <w:t>إيجابًا</w:t>
      </w:r>
      <w:r w:rsidRPr="00062770">
        <w:rPr>
          <w:rFonts w:ascii="Arial" w:hAnsi="Arial" w:cs="Arial"/>
          <w:b/>
          <w:bCs/>
          <w:sz w:val="40"/>
          <w:szCs w:val="40"/>
          <w:rtl/>
        </w:rPr>
        <w:t xml:space="preserve"> فلا يخاف </w:t>
      </w:r>
      <w:r w:rsidR="00B60F3D">
        <w:rPr>
          <w:rFonts w:ascii="Arial" w:hAnsi="Arial" w:cs="Arial"/>
          <w:b/>
          <w:bCs/>
          <w:sz w:val="40"/>
          <w:szCs w:val="40"/>
          <w:rtl/>
        </w:rPr>
        <w:t>الآخرة</w:t>
      </w:r>
      <w:r w:rsidRPr="00062770">
        <w:rPr>
          <w:rFonts w:ascii="Arial" w:hAnsi="Arial" w:cs="Arial"/>
          <w:b/>
          <w:bCs/>
          <w:sz w:val="40"/>
          <w:szCs w:val="40"/>
          <w:rtl/>
        </w:rPr>
        <w:t xml:space="preserve"> ولا يكرهها ولا يحبها</w:t>
      </w:r>
      <w:r w:rsidR="00494B92">
        <w:rPr>
          <w:rFonts w:ascii="Arial" w:hAnsi="Arial" w:cs="Arial" w:hint="cs"/>
          <w:b/>
          <w:bCs/>
          <w:sz w:val="40"/>
          <w:szCs w:val="40"/>
          <w:rtl/>
        </w:rPr>
        <w:t>؛</w:t>
      </w:r>
      <w:r w:rsidRPr="00062770">
        <w:rPr>
          <w:rFonts w:ascii="Arial" w:hAnsi="Arial" w:cs="Arial"/>
          <w:b/>
          <w:bCs/>
          <w:sz w:val="40"/>
          <w:szCs w:val="40"/>
          <w:rtl/>
        </w:rPr>
        <w:t xml:space="preserve"> لأنه لا يشعر بها </w:t>
      </w:r>
      <w:r w:rsidR="00EE486F">
        <w:rPr>
          <w:rFonts w:ascii="Arial" w:hAnsi="Arial" w:cs="Arial"/>
          <w:b/>
          <w:bCs/>
          <w:sz w:val="40"/>
          <w:szCs w:val="40"/>
          <w:rtl/>
        </w:rPr>
        <w:t>أصلًا</w:t>
      </w:r>
      <w:r w:rsidRPr="00062770">
        <w:rPr>
          <w:rFonts w:ascii="Arial" w:hAnsi="Arial" w:cs="Arial"/>
          <w:b/>
          <w:bCs/>
          <w:sz w:val="40"/>
          <w:szCs w:val="40"/>
          <w:rtl/>
        </w:rPr>
        <w:t xml:space="preserve"> وكذلك كل الغيبيات</w:t>
      </w:r>
      <w:r w:rsidR="00C45D89">
        <w:rPr>
          <w:rFonts w:ascii="Arial" w:hAnsi="Arial" w:cs="Arial"/>
          <w:b/>
          <w:bCs/>
          <w:sz w:val="40"/>
          <w:szCs w:val="40"/>
          <w:rtl/>
        </w:rPr>
        <w:t>.</w:t>
      </w:r>
    </w:p>
    <w:p w14:paraId="7BE4B15F" w14:textId="3BA1FE56"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w:t>
      </w:r>
      <w:r w:rsidR="00581273" w:rsidRPr="00062770">
        <w:rPr>
          <w:rFonts w:ascii="Arial" w:hAnsi="Arial" w:cs="Arial" w:hint="cs"/>
          <w:b/>
          <w:bCs/>
          <w:sz w:val="40"/>
          <w:szCs w:val="40"/>
          <w:rtl/>
        </w:rPr>
        <w:t>المعرفة</w:t>
      </w:r>
      <w:r w:rsidRPr="00062770">
        <w:rPr>
          <w:rFonts w:ascii="Arial" w:hAnsi="Arial" w:cs="Arial"/>
          <w:b/>
          <w:bCs/>
          <w:sz w:val="40"/>
          <w:szCs w:val="40"/>
          <w:rtl/>
        </w:rPr>
        <w:t xml:space="preserve"> الحقيقي</w:t>
      </w:r>
      <w:r w:rsidR="00581273" w:rsidRPr="00062770">
        <w:rPr>
          <w:rFonts w:ascii="Arial" w:hAnsi="Arial" w:cs="Arial" w:hint="cs"/>
          <w:b/>
          <w:bCs/>
          <w:sz w:val="40"/>
          <w:szCs w:val="40"/>
          <w:rtl/>
        </w:rPr>
        <w:t>ة</w:t>
      </w:r>
      <w:r w:rsidRPr="00062770">
        <w:rPr>
          <w:rFonts w:ascii="Arial" w:hAnsi="Arial" w:cs="Arial"/>
          <w:b/>
          <w:bCs/>
          <w:sz w:val="40"/>
          <w:szCs w:val="40"/>
          <w:rtl/>
        </w:rPr>
        <w:t xml:space="preserve"> ب</w:t>
      </w:r>
      <w:r w:rsidR="00B60F3D">
        <w:rPr>
          <w:rFonts w:ascii="Arial" w:hAnsi="Arial" w:cs="Arial"/>
          <w:b/>
          <w:bCs/>
          <w:sz w:val="40"/>
          <w:szCs w:val="40"/>
          <w:rtl/>
        </w:rPr>
        <w:t>الآخرة</w:t>
      </w:r>
      <w:r w:rsidRPr="00062770">
        <w:rPr>
          <w:rFonts w:ascii="Arial" w:hAnsi="Arial" w:cs="Arial"/>
          <w:b/>
          <w:bCs/>
          <w:sz w:val="40"/>
          <w:szCs w:val="40"/>
          <w:rtl/>
        </w:rPr>
        <w:t xml:space="preserve"> </w:t>
      </w:r>
      <w:r w:rsidR="00581273" w:rsidRPr="00062770">
        <w:rPr>
          <w:rFonts w:ascii="Arial" w:hAnsi="Arial" w:cs="Arial" w:hint="cs"/>
          <w:b/>
          <w:bCs/>
          <w:sz w:val="40"/>
          <w:szCs w:val="40"/>
          <w:rtl/>
        </w:rPr>
        <w:t>مع وجود اليقين ت</w:t>
      </w:r>
      <w:r w:rsidRPr="00062770">
        <w:rPr>
          <w:rFonts w:ascii="Arial" w:hAnsi="Arial" w:cs="Arial"/>
          <w:b/>
          <w:bCs/>
          <w:sz w:val="40"/>
          <w:szCs w:val="40"/>
          <w:rtl/>
        </w:rPr>
        <w:t xml:space="preserve">ؤدي إلى أن يعيش </w:t>
      </w:r>
      <w:r w:rsidR="00801F96">
        <w:rPr>
          <w:rFonts w:ascii="Arial" w:hAnsi="Arial" w:cs="Arial"/>
          <w:b/>
          <w:bCs/>
          <w:sz w:val="40"/>
          <w:szCs w:val="40"/>
          <w:rtl/>
        </w:rPr>
        <w:t>الإنسان</w:t>
      </w:r>
      <w:r w:rsidRPr="00062770">
        <w:rPr>
          <w:rFonts w:ascii="Arial" w:hAnsi="Arial" w:cs="Arial"/>
          <w:b/>
          <w:bCs/>
          <w:sz w:val="40"/>
          <w:szCs w:val="40"/>
          <w:rtl/>
        </w:rPr>
        <w:t xml:space="preserve"> حياته من أجل الإعداد للآخرة</w:t>
      </w:r>
      <w:r w:rsidR="00834D91">
        <w:rPr>
          <w:rFonts w:ascii="Arial" w:hAnsi="Arial" w:cs="Arial"/>
          <w:b/>
          <w:bCs/>
          <w:sz w:val="40"/>
          <w:szCs w:val="40"/>
          <w:rtl/>
        </w:rPr>
        <w:t>،</w:t>
      </w:r>
      <w:r w:rsidRPr="00062770">
        <w:rPr>
          <w:rFonts w:ascii="Arial" w:hAnsi="Arial" w:cs="Arial"/>
          <w:b/>
          <w:bCs/>
          <w:sz w:val="40"/>
          <w:szCs w:val="40"/>
          <w:rtl/>
        </w:rPr>
        <w:t xml:space="preserve"> فتكون حياته كلها كالذي يرتب أموره ويعد حقائبه ويجهز نفسه ويستعد للرحيل</w:t>
      </w:r>
      <w:r w:rsidR="00834D91">
        <w:rPr>
          <w:rFonts w:ascii="Arial" w:hAnsi="Arial" w:cs="Arial"/>
          <w:b/>
          <w:bCs/>
          <w:sz w:val="40"/>
          <w:szCs w:val="40"/>
          <w:rtl/>
        </w:rPr>
        <w:t>،</w:t>
      </w:r>
      <w:r w:rsidRPr="00062770">
        <w:rPr>
          <w:rFonts w:ascii="Arial" w:hAnsi="Arial" w:cs="Arial"/>
          <w:b/>
          <w:bCs/>
          <w:sz w:val="40"/>
          <w:szCs w:val="40"/>
          <w:rtl/>
        </w:rPr>
        <w:t xml:space="preserve"> فلا يعيش حياة المقيم</w:t>
      </w:r>
      <w:r w:rsidR="00F87018">
        <w:rPr>
          <w:rFonts w:ascii="Arial" w:hAnsi="Arial" w:cs="Arial" w:hint="cs"/>
          <w:b/>
          <w:bCs/>
          <w:sz w:val="40"/>
          <w:szCs w:val="40"/>
          <w:rtl/>
        </w:rPr>
        <w:t>،</w:t>
      </w:r>
      <w:r w:rsidRPr="00062770">
        <w:rPr>
          <w:rFonts w:ascii="Arial" w:hAnsi="Arial" w:cs="Arial"/>
          <w:b/>
          <w:bCs/>
          <w:sz w:val="40"/>
          <w:szCs w:val="40"/>
          <w:rtl/>
        </w:rPr>
        <w:t xml:space="preserve"> وإنما حياة الإعداد والترتيب والاستعداد النفسي والتأهب للمرحلة القادمة الخطيرة</w:t>
      </w:r>
      <w:r w:rsidR="00C45D89">
        <w:rPr>
          <w:rFonts w:ascii="Arial" w:hAnsi="Arial" w:cs="Arial"/>
          <w:b/>
          <w:bCs/>
          <w:sz w:val="40"/>
          <w:szCs w:val="40"/>
          <w:rtl/>
        </w:rPr>
        <w:t>.</w:t>
      </w:r>
    </w:p>
    <w:p w14:paraId="0F7572F0" w14:textId="00ED9632"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عندما يشعر </w:t>
      </w:r>
      <w:r w:rsidR="00801F96">
        <w:rPr>
          <w:rFonts w:ascii="Arial" w:hAnsi="Arial" w:cs="Arial"/>
          <w:b/>
          <w:bCs/>
          <w:sz w:val="40"/>
          <w:szCs w:val="40"/>
          <w:rtl/>
        </w:rPr>
        <w:t>الإنسان</w:t>
      </w:r>
      <w:r w:rsidR="00581273" w:rsidRPr="00062770">
        <w:rPr>
          <w:rFonts w:ascii="Arial" w:hAnsi="Arial" w:cs="Arial"/>
          <w:b/>
          <w:bCs/>
          <w:sz w:val="40"/>
          <w:szCs w:val="40"/>
          <w:rtl/>
        </w:rPr>
        <w:t xml:space="preserve"> </w:t>
      </w:r>
      <w:r w:rsidRPr="00062770">
        <w:rPr>
          <w:rFonts w:ascii="Arial" w:hAnsi="Arial" w:cs="Arial"/>
          <w:b/>
          <w:bCs/>
          <w:sz w:val="40"/>
          <w:szCs w:val="40"/>
          <w:rtl/>
        </w:rPr>
        <w:t>ب</w:t>
      </w:r>
      <w:r w:rsidR="00B60F3D">
        <w:rPr>
          <w:rFonts w:ascii="Arial" w:hAnsi="Arial" w:cs="Arial"/>
          <w:b/>
          <w:bCs/>
          <w:sz w:val="40"/>
          <w:szCs w:val="40"/>
          <w:rtl/>
        </w:rPr>
        <w:t>الآخرة</w:t>
      </w:r>
      <w:r w:rsidRPr="00062770">
        <w:rPr>
          <w:rFonts w:ascii="Arial" w:hAnsi="Arial" w:cs="Arial"/>
          <w:b/>
          <w:bCs/>
          <w:sz w:val="40"/>
          <w:szCs w:val="40"/>
          <w:rtl/>
        </w:rPr>
        <w:t xml:space="preserve"> فإن حساباته في الحياة سوف تختلف </w:t>
      </w:r>
      <w:r w:rsidR="0046569B">
        <w:rPr>
          <w:rFonts w:ascii="Arial" w:hAnsi="Arial" w:cs="Arial"/>
          <w:b/>
          <w:bCs/>
          <w:sz w:val="40"/>
          <w:szCs w:val="40"/>
          <w:rtl/>
        </w:rPr>
        <w:t>تمامًا</w:t>
      </w:r>
      <w:r w:rsidR="00834D91">
        <w:rPr>
          <w:rFonts w:ascii="Arial" w:hAnsi="Arial" w:cs="Arial"/>
          <w:b/>
          <w:bCs/>
          <w:sz w:val="40"/>
          <w:szCs w:val="40"/>
          <w:rtl/>
        </w:rPr>
        <w:t>،</w:t>
      </w:r>
      <w:r w:rsidRPr="00062770">
        <w:rPr>
          <w:rFonts w:ascii="Arial" w:hAnsi="Arial" w:cs="Arial"/>
          <w:b/>
          <w:bCs/>
          <w:sz w:val="40"/>
          <w:szCs w:val="40"/>
          <w:rtl/>
        </w:rPr>
        <w:t xml:space="preserve"> وإنه سوف يسقط أمور الدنيا والناس من حساباته</w:t>
      </w:r>
      <w:r w:rsidR="0071565E">
        <w:rPr>
          <w:rFonts w:ascii="Arial" w:hAnsi="Arial" w:cs="Arial" w:hint="cs"/>
          <w:b/>
          <w:bCs/>
          <w:sz w:val="40"/>
          <w:szCs w:val="40"/>
          <w:rtl/>
        </w:rPr>
        <w:t>؛</w:t>
      </w:r>
      <w:r w:rsidRPr="00062770">
        <w:rPr>
          <w:rFonts w:ascii="Arial" w:hAnsi="Arial" w:cs="Arial"/>
          <w:b/>
          <w:bCs/>
          <w:sz w:val="40"/>
          <w:szCs w:val="40"/>
          <w:rtl/>
        </w:rPr>
        <w:t xml:space="preserve"> لأنه يشعر أن الدنيا ضئيلة</w:t>
      </w:r>
      <w:r w:rsidR="0071565E">
        <w:rPr>
          <w:rFonts w:ascii="Arial" w:hAnsi="Arial" w:cs="Arial" w:hint="cs"/>
          <w:b/>
          <w:bCs/>
          <w:sz w:val="40"/>
          <w:szCs w:val="40"/>
          <w:rtl/>
        </w:rPr>
        <w:t>،</w:t>
      </w:r>
      <w:r w:rsidRPr="00062770">
        <w:rPr>
          <w:rFonts w:ascii="Arial" w:hAnsi="Arial" w:cs="Arial"/>
          <w:b/>
          <w:bCs/>
          <w:sz w:val="40"/>
          <w:szCs w:val="40"/>
          <w:rtl/>
        </w:rPr>
        <w:t xml:space="preserve"> ويشعر بأن السعادة إنما هي في الجنة</w:t>
      </w:r>
      <w:r w:rsidR="00834D91">
        <w:rPr>
          <w:rFonts w:ascii="Arial" w:hAnsi="Arial" w:cs="Arial"/>
          <w:b/>
          <w:bCs/>
          <w:sz w:val="40"/>
          <w:szCs w:val="40"/>
          <w:rtl/>
        </w:rPr>
        <w:t>،</w:t>
      </w:r>
      <w:r w:rsidRPr="00062770">
        <w:rPr>
          <w:rFonts w:ascii="Arial" w:hAnsi="Arial" w:cs="Arial"/>
          <w:b/>
          <w:bCs/>
          <w:sz w:val="40"/>
          <w:szCs w:val="40"/>
          <w:rtl/>
        </w:rPr>
        <w:t xml:space="preserve"> فتكون الجنة هدفه وطموحه وغايته ومستقبله</w:t>
      </w:r>
      <w:r w:rsidR="008D03C1">
        <w:rPr>
          <w:rFonts w:ascii="Arial" w:hAnsi="Arial" w:cs="Arial" w:hint="cs"/>
          <w:b/>
          <w:bCs/>
          <w:sz w:val="40"/>
          <w:szCs w:val="40"/>
          <w:rtl/>
        </w:rPr>
        <w:t>؛</w:t>
      </w:r>
      <w:r w:rsidRPr="00062770">
        <w:rPr>
          <w:rFonts w:ascii="Arial" w:hAnsi="Arial" w:cs="Arial"/>
          <w:b/>
          <w:bCs/>
          <w:sz w:val="40"/>
          <w:szCs w:val="40"/>
          <w:rtl/>
        </w:rPr>
        <w:t xml:space="preserve"> لأنه سوف يشعر بأن الحياة التي نعيشها الآن بكل ما فيها من ال</w:t>
      </w:r>
      <w:r w:rsidR="004C716A">
        <w:rPr>
          <w:rFonts w:ascii="Arial" w:hAnsi="Arial" w:cs="Arial"/>
          <w:b/>
          <w:bCs/>
          <w:sz w:val="40"/>
          <w:szCs w:val="40"/>
          <w:rtl/>
        </w:rPr>
        <w:t>أعمال</w:t>
      </w:r>
      <w:r w:rsidRPr="00062770">
        <w:rPr>
          <w:rFonts w:ascii="Arial" w:hAnsi="Arial" w:cs="Arial"/>
          <w:b/>
          <w:bCs/>
          <w:sz w:val="40"/>
          <w:szCs w:val="40"/>
          <w:rtl/>
        </w:rPr>
        <w:t xml:space="preserve"> الضخمة هي حياة كاذبة ومجرد لعب ولهو مثل لهو ولعب الأطفال</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 xml:space="preserve">وَمَا هَذِهِ الْحَيَاةُ الدُّنْيَا إلا لَهْوٌ وَلَعِبٌ وَإِنَّ الدَّارَ </w:t>
      </w:r>
      <w:r w:rsidR="00B60F3D">
        <w:rPr>
          <w:rFonts w:ascii="Arial" w:hAnsi="Arial" w:cs="Arial"/>
          <w:b/>
          <w:bCs/>
          <w:sz w:val="40"/>
          <w:szCs w:val="40"/>
          <w:rtl/>
        </w:rPr>
        <w:t>الآخرة</w:t>
      </w:r>
      <w:r w:rsidRPr="00062770">
        <w:rPr>
          <w:rFonts w:ascii="Arial" w:hAnsi="Arial" w:cs="Arial"/>
          <w:b/>
          <w:bCs/>
          <w:sz w:val="40"/>
          <w:szCs w:val="40"/>
          <w:rtl/>
        </w:rPr>
        <w:t xml:space="preserve"> لَهِيَ الْحَيَوَانُ لَوْ كَانُوا يَعْلَمُونَ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407"/>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فالمكان الطبيعي لمعيشة البشر ليس الكرة الأرضية وإنما هو </w:t>
      </w:r>
      <w:r w:rsidR="00B60F3D">
        <w:rPr>
          <w:rFonts w:ascii="Arial" w:hAnsi="Arial" w:cs="Arial"/>
          <w:b/>
          <w:bCs/>
          <w:sz w:val="40"/>
          <w:szCs w:val="40"/>
          <w:rtl/>
        </w:rPr>
        <w:t>الآخرة</w:t>
      </w:r>
      <w:r w:rsidR="00834D91">
        <w:rPr>
          <w:rFonts w:ascii="Arial" w:hAnsi="Arial" w:cs="Arial"/>
          <w:b/>
          <w:bCs/>
          <w:sz w:val="40"/>
          <w:szCs w:val="40"/>
          <w:rtl/>
        </w:rPr>
        <w:t>،</w:t>
      </w:r>
      <w:r w:rsidRPr="00062770">
        <w:rPr>
          <w:rFonts w:ascii="Arial" w:hAnsi="Arial" w:cs="Arial"/>
          <w:b/>
          <w:bCs/>
          <w:sz w:val="40"/>
          <w:szCs w:val="40"/>
          <w:rtl/>
        </w:rPr>
        <w:t xml:space="preserve"> والكرة الأرضية ليست إلا مكان</w:t>
      </w:r>
      <w:r w:rsidR="009E7FA4">
        <w:rPr>
          <w:rFonts w:ascii="Arial" w:hAnsi="Arial" w:cs="Arial" w:hint="cs"/>
          <w:b/>
          <w:bCs/>
          <w:sz w:val="40"/>
          <w:szCs w:val="40"/>
          <w:rtl/>
        </w:rPr>
        <w:t>ًا</w:t>
      </w:r>
      <w:r w:rsidRPr="00062770">
        <w:rPr>
          <w:rFonts w:ascii="Arial" w:hAnsi="Arial" w:cs="Arial"/>
          <w:b/>
          <w:bCs/>
          <w:sz w:val="40"/>
          <w:szCs w:val="40"/>
          <w:rtl/>
        </w:rPr>
        <w:t xml:space="preserve"> هبط إليه آدم ليتم اختباره وذريته ثم يعودون إلى حيث ديارهم وأهليهم وأوطانهم في </w:t>
      </w:r>
      <w:r w:rsidR="00B60F3D">
        <w:rPr>
          <w:rFonts w:ascii="Arial" w:hAnsi="Arial" w:cs="Arial"/>
          <w:b/>
          <w:bCs/>
          <w:sz w:val="40"/>
          <w:szCs w:val="40"/>
          <w:rtl/>
        </w:rPr>
        <w:t>الآخرة</w:t>
      </w:r>
      <w:r w:rsidR="00834D91">
        <w:rPr>
          <w:rFonts w:ascii="Arial" w:hAnsi="Arial" w:cs="Arial"/>
          <w:b/>
          <w:bCs/>
          <w:sz w:val="40"/>
          <w:szCs w:val="40"/>
          <w:rtl/>
        </w:rPr>
        <w:t>،</w:t>
      </w:r>
      <w:r w:rsidRPr="00062770">
        <w:rPr>
          <w:rFonts w:ascii="Arial" w:hAnsi="Arial" w:cs="Arial"/>
          <w:b/>
          <w:bCs/>
          <w:sz w:val="40"/>
          <w:szCs w:val="40"/>
          <w:rtl/>
        </w:rPr>
        <w:t xml:space="preserve"> أما إذا ظل </w:t>
      </w:r>
      <w:r w:rsidR="00801F96">
        <w:rPr>
          <w:rFonts w:ascii="Arial" w:hAnsi="Arial" w:cs="Arial"/>
          <w:b/>
          <w:bCs/>
          <w:sz w:val="40"/>
          <w:szCs w:val="40"/>
          <w:rtl/>
        </w:rPr>
        <w:t>الإنسان</w:t>
      </w:r>
      <w:r w:rsidRPr="00062770">
        <w:rPr>
          <w:rFonts w:ascii="Arial" w:hAnsi="Arial" w:cs="Arial"/>
          <w:b/>
          <w:bCs/>
          <w:sz w:val="40"/>
          <w:szCs w:val="40"/>
          <w:rtl/>
        </w:rPr>
        <w:t xml:space="preserve"> </w:t>
      </w:r>
      <w:r w:rsidR="00401D64">
        <w:rPr>
          <w:rFonts w:ascii="Arial" w:hAnsi="Arial" w:cs="Arial"/>
          <w:b/>
          <w:bCs/>
          <w:sz w:val="40"/>
          <w:szCs w:val="40"/>
          <w:rtl/>
        </w:rPr>
        <w:t>غافلًا</w:t>
      </w:r>
      <w:r w:rsidRPr="00062770">
        <w:rPr>
          <w:rFonts w:ascii="Arial" w:hAnsi="Arial" w:cs="Arial"/>
          <w:b/>
          <w:bCs/>
          <w:sz w:val="40"/>
          <w:szCs w:val="40"/>
          <w:rtl/>
        </w:rPr>
        <w:t xml:space="preserve"> تلهيه الدنيا فغد</w:t>
      </w:r>
      <w:r w:rsidR="001321F9">
        <w:rPr>
          <w:rFonts w:ascii="Arial" w:hAnsi="Arial" w:cs="Arial" w:hint="cs"/>
          <w:b/>
          <w:bCs/>
          <w:sz w:val="40"/>
          <w:szCs w:val="40"/>
          <w:rtl/>
        </w:rPr>
        <w:t>ً</w:t>
      </w:r>
      <w:r w:rsidRPr="00062770">
        <w:rPr>
          <w:rFonts w:ascii="Arial" w:hAnsi="Arial" w:cs="Arial"/>
          <w:b/>
          <w:bCs/>
          <w:sz w:val="40"/>
          <w:szCs w:val="40"/>
          <w:rtl/>
        </w:rPr>
        <w:t>ا سوف يشعر ب</w:t>
      </w:r>
      <w:r w:rsidR="00B60F3D">
        <w:rPr>
          <w:rFonts w:ascii="Arial" w:hAnsi="Arial" w:cs="Arial"/>
          <w:b/>
          <w:bCs/>
          <w:sz w:val="40"/>
          <w:szCs w:val="40"/>
          <w:rtl/>
        </w:rPr>
        <w:t>الآخرة</w:t>
      </w:r>
      <w:r w:rsidRPr="00062770">
        <w:rPr>
          <w:rFonts w:ascii="Arial" w:hAnsi="Arial" w:cs="Arial"/>
          <w:b/>
          <w:bCs/>
          <w:sz w:val="40"/>
          <w:szCs w:val="40"/>
          <w:rtl/>
        </w:rPr>
        <w:t xml:space="preserve"> حين لا ينفع الندم</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يَقُولُ يَا لَيْتَنِي قَدَّمْتُ لِحَيَاتِي</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408"/>
      </w:r>
      <w:r w:rsidRPr="00062770">
        <w:rPr>
          <w:rFonts w:ascii="Arial" w:hAnsi="Arial" w:cs="Arial"/>
          <w:b/>
          <w:bCs/>
          <w:sz w:val="40"/>
          <w:szCs w:val="40"/>
          <w:vertAlign w:val="superscript"/>
          <w:rtl/>
        </w:rPr>
        <w:t>)</w:t>
      </w:r>
      <w:r w:rsidR="00C45D89">
        <w:rPr>
          <w:rFonts w:ascii="Arial" w:hAnsi="Arial" w:cs="Arial"/>
          <w:b/>
          <w:bCs/>
          <w:sz w:val="40"/>
          <w:szCs w:val="40"/>
          <w:rtl/>
        </w:rPr>
        <w:t>.</w:t>
      </w:r>
    </w:p>
    <w:p w14:paraId="16B09C5E" w14:textId="540CCFB5" w:rsidR="00521224" w:rsidRPr="00C40C32" w:rsidRDefault="004308A8" w:rsidP="00C40C32">
      <w:pPr>
        <w:tabs>
          <w:tab w:val="right" w:pos="9450"/>
        </w:tabs>
        <w:spacing w:before="12" w:after="120"/>
        <w:ind w:left="26"/>
        <w:jc w:val="both"/>
        <w:rPr>
          <w:rFonts w:ascii="Arial" w:hAnsi="Arial" w:cs="Arial"/>
          <w:b/>
          <w:bCs/>
          <w:sz w:val="40"/>
          <w:szCs w:val="40"/>
          <w:highlight w:val="yellow"/>
          <w:rtl/>
        </w:rPr>
      </w:pPr>
      <w:bookmarkStart w:id="100" w:name="_Toc393477297"/>
      <w:r w:rsidRPr="00062770">
        <w:rPr>
          <w:rFonts w:ascii="Arial" w:hAnsi="Arial" w:cs="Arial"/>
          <w:b/>
          <w:bCs/>
          <w:sz w:val="40"/>
          <w:szCs w:val="40"/>
          <w:highlight w:val="yellow"/>
          <w:rtl/>
        </w:rPr>
        <w:t xml:space="preserve">ـ الدنيا هادئة </w:t>
      </w:r>
      <w:r w:rsidR="0046569B">
        <w:rPr>
          <w:rFonts w:ascii="Arial" w:hAnsi="Arial" w:cs="Arial"/>
          <w:b/>
          <w:bCs/>
          <w:sz w:val="40"/>
          <w:szCs w:val="40"/>
          <w:highlight w:val="yellow"/>
          <w:rtl/>
        </w:rPr>
        <w:t>تمامًا</w:t>
      </w:r>
      <w:r w:rsidRPr="00062770">
        <w:rPr>
          <w:rFonts w:ascii="Arial" w:hAnsi="Arial" w:cs="Arial"/>
          <w:b/>
          <w:bCs/>
          <w:sz w:val="40"/>
          <w:szCs w:val="40"/>
          <w:highlight w:val="yellow"/>
          <w:rtl/>
        </w:rPr>
        <w:t xml:space="preserve"> ومعزولة عن خطر </w:t>
      </w:r>
      <w:r w:rsidR="00B60F3D">
        <w:rPr>
          <w:rFonts w:ascii="Arial" w:hAnsi="Arial" w:cs="Arial"/>
          <w:b/>
          <w:bCs/>
          <w:sz w:val="40"/>
          <w:szCs w:val="40"/>
          <w:highlight w:val="yellow"/>
          <w:rtl/>
        </w:rPr>
        <w:t>الآخرة</w:t>
      </w:r>
      <w:r w:rsidRPr="00062770">
        <w:rPr>
          <w:rFonts w:ascii="Arial" w:hAnsi="Arial" w:cs="Arial"/>
          <w:b/>
          <w:bCs/>
          <w:sz w:val="40"/>
          <w:szCs w:val="40"/>
          <w:highlight w:val="yellow"/>
          <w:rtl/>
        </w:rPr>
        <w:t xml:space="preserve"> الهائل</w:t>
      </w:r>
      <w:bookmarkEnd w:id="100"/>
      <w:r w:rsidR="0048770E">
        <w:rPr>
          <w:rFonts w:ascii="Arial" w:hAnsi="Arial" w:cs="Arial"/>
          <w:b/>
          <w:bCs/>
          <w:sz w:val="40"/>
          <w:szCs w:val="40"/>
          <w:highlight w:val="yellow"/>
          <w:rtl/>
        </w:rPr>
        <w:t>:</w:t>
      </w:r>
      <w:r w:rsidR="00521224" w:rsidRPr="00C40C32">
        <w:rPr>
          <w:rFonts w:ascii="Arial" w:hAnsi="Arial" w:cs="Arial" w:hint="cs"/>
          <w:b/>
          <w:bCs/>
          <w:sz w:val="40"/>
          <w:szCs w:val="40"/>
          <w:highlight w:val="yellow"/>
          <w:rtl/>
        </w:rPr>
        <w:t xml:space="preserve"> </w:t>
      </w:r>
    </w:p>
    <w:p w14:paraId="685EEE20" w14:textId="00BC484A"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الدنيا لها ظاهر وباطن</w:t>
      </w:r>
      <w:r w:rsidR="00562D26">
        <w:rPr>
          <w:rFonts w:ascii="Arial" w:hAnsi="Arial" w:cs="Arial" w:hint="cs"/>
          <w:b/>
          <w:bCs/>
          <w:sz w:val="40"/>
          <w:szCs w:val="40"/>
          <w:rtl/>
        </w:rPr>
        <w:t>،</w:t>
      </w:r>
      <w:r w:rsidRPr="00062770">
        <w:rPr>
          <w:rFonts w:ascii="Arial" w:hAnsi="Arial" w:cs="Arial"/>
          <w:b/>
          <w:bCs/>
          <w:sz w:val="40"/>
          <w:szCs w:val="40"/>
          <w:rtl/>
        </w:rPr>
        <w:t xml:space="preserve"> و</w:t>
      </w:r>
      <w:r w:rsidR="00B60F3D">
        <w:rPr>
          <w:rFonts w:ascii="Arial" w:hAnsi="Arial" w:cs="Arial"/>
          <w:b/>
          <w:bCs/>
          <w:sz w:val="40"/>
          <w:szCs w:val="40"/>
          <w:rtl/>
        </w:rPr>
        <w:t>الآخرة</w:t>
      </w:r>
      <w:r w:rsidRPr="00062770">
        <w:rPr>
          <w:rFonts w:ascii="Arial" w:hAnsi="Arial" w:cs="Arial"/>
          <w:b/>
          <w:bCs/>
          <w:sz w:val="40"/>
          <w:szCs w:val="40"/>
          <w:rtl/>
        </w:rPr>
        <w:t xml:space="preserve"> كذلك</w:t>
      </w:r>
      <w:r w:rsidR="00834D91">
        <w:rPr>
          <w:rFonts w:ascii="Arial" w:hAnsi="Arial" w:cs="Arial"/>
          <w:b/>
          <w:bCs/>
          <w:sz w:val="40"/>
          <w:szCs w:val="40"/>
          <w:rtl/>
        </w:rPr>
        <w:t>،</w:t>
      </w:r>
      <w:r w:rsidRPr="00062770">
        <w:rPr>
          <w:rFonts w:ascii="Arial" w:hAnsi="Arial" w:cs="Arial"/>
          <w:b/>
          <w:bCs/>
          <w:sz w:val="40"/>
          <w:szCs w:val="40"/>
          <w:rtl/>
        </w:rPr>
        <w:t xml:space="preserve"> والظاهر عكس الباطن </w:t>
      </w:r>
      <w:r w:rsidR="0046569B">
        <w:rPr>
          <w:rFonts w:ascii="Arial" w:hAnsi="Arial" w:cs="Arial"/>
          <w:b/>
          <w:bCs/>
          <w:sz w:val="40"/>
          <w:szCs w:val="40"/>
          <w:rtl/>
        </w:rPr>
        <w:t>تمامًا</w:t>
      </w:r>
      <w:r w:rsidR="00834D91">
        <w:rPr>
          <w:rFonts w:ascii="Arial" w:hAnsi="Arial" w:cs="Arial"/>
          <w:b/>
          <w:bCs/>
          <w:sz w:val="40"/>
          <w:szCs w:val="40"/>
          <w:rtl/>
        </w:rPr>
        <w:t>،</w:t>
      </w:r>
      <w:r w:rsidRPr="00062770">
        <w:rPr>
          <w:rFonts w:ascii="Arial" w:hAnsi="Arial" w:cs="Arial"/>
          <w:b/>
          <w:bCs/>
          <w:sz w:val="40"/>
          <w:szCs w:val="40"/>
          <w:rtl/>
        </w:rPr>
        <w:t xml:space="preserve"> فظاهر </w:t>
      </w:r>
      <w:r w:rsidR="00B60F3D">
        <w:rPr>
          <w:rFonts w:ascii="Arial" w:hAnsi="Arial" w:cs="Arial"/>
          <w:b/>
          <w:bCs/>
          <w:sz w:val="40"/>
          <w:szCs w:val="40"/>
          <w:rtl/>
        </w:rPr>
        <w:t>الآخرة</w:t>
      </w:r>
      <w:r w:rsidRPr="00062770">
        <w:rPr>
          <w:rFonts w:ascii="Arial" w:hAnsi="Arial" w:cs="Arial"/>
          <w:b/>
          <w:bCs/>
          <w:sz w:val="40"/>
          <w:szCs w:val="40"/>
          <w:rtl/>
        </w:rPr>
        <w:t xml:space="preserve"> أننا لا نراها</w:t>
      </w:r>
      <w:r w:rsidR="00834D91">
        <w:rPr>
          <w:rFonts w:ascii="Arial" w:hAnsi="Arial" w:cs="Arial"/>
          <w:b/>
          <w:bCs/>
          <w:sz w:val="40"/>
          <w:szCs w:val="40"/>
          <w:rtl/>
        </w:rPr>
        <w:t>،</w:t>
      </w:r>
      <w:r w:rsidRPr="00062770">
        <w:rPr>
          <w:rFonts w:ascii="Arial" w:hAnsi="Arial" w:cs="Arial"/>
          <w:b/>
          <w:bCs/>
          <w:sz w:val="40"/>
          <w:szCs w:val="40"/>
          <w:rtl/>
        </w:rPr>
        <w:t xml:space="preserve"> وظاهر الدنيا زينة هائلة توحي بأن الدنيا عظيمة في متعها وآلامها</w:t>
      </w:r>
      <w:r w:rsidR="00834D91">
        <w:rPr>
          <w:rFonts w:ascii="Arial" w:hAnsi="Arial" w:cs="Arial"/>
          <w:b/>
          <w:bCs/>
          <w:sz w:val="40"/>
          <w:szCs w:val="40"/>
          <w:rtl/>
        </w:rPr>
        <w:t>،</w:t>
      </w:r>
      <w:r w:rsidRPr="00062770">
        <w:rPr>
          <w:rFonts w:ascii="Arial" w:hAnsi="Arial" w:cs="Arial"/>
          <w:b/>
          <w:bCs/>
          <w:sz w:val="40"/>
          <w:szCs w:val="40"/>
          <w:rtl/>
        </w:rPr>
        <w:t xml:space="preserve"> والعاقل هو الذي لا ينخدع بالظاهر ويفكر في الباطن ليعرف حقيقة الشيء</w:t>
      </w:r>
      <w:r w:rsidR="00C45D89">
        <w:rPr>
          <w:rFonts w:ascii="Arial" w:hAnsi="Arial" w:cs="Arial"/>
          <w:b/>
          <w:bCs/>
          <w:sz w:val="40"/>
          <w:szCs w:val="40"/>
          <w:rtl/>
        </w:rPr>
        <w:t>.</w:t>
      </w:r>
    </w:p>
    <w:p w14:paraId="3A22A951" w14:textId="1DE47B01" w:rsidR="00727C1B" w:rsidRDefault="004308A8" w:rsidP="00727C1B">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w:t>
      </w:r>
      <w:r w:rsidR="00605BB3">
        <w:rPr>
          <w:rFonts w:ascii="Arial" w:hAnsi="Arial" w:cs="Arial"/>
          <w:b/>
          <w:bCs/>
          <w:sz w:val="40"/>
          <w:szCs w:val="40"/>
          <w:rtl/>
        </w:rPr>
        <w:t>فمثلًا</w:t>
      </w:r>
      <w:r w:rsidRPr="00062770">
        <w:rPr>
          <w:rFonts w:ascii="Arial" w:hAnsi="Arial" w:cs="Arial"/>
          <w:b/>
          <w:bCs/>
          <w:sz w:val="40"/>
          <w:szCs w:val="40"/>
          <w:rtl/>
        </w:rPr>
        <w:t xml:space="preserve"> لو كان في يدك ظرف فارغ لا شيء فيه ومكتوب عليه مليون جنيه</w:t>
      </w:r>
      <w:r w:rsidR="00834D91">
        <w:rPr>
          <w:rFonts w:ascii="Arial" w:hAnsi="Arial" w:cs="Arial"/>
          <w:b/>
          <w:bCs/>
          <w:sz w:val="40"/>
          <w:szCs w:val="40"/>
          <w:rtl/>
        </w:rPr>
        <w:t>،</w:t>
      </w:r>
      <w:r w:rsidRPr="00062770">
        <w:rPr>
          <w:rFonts w:ascii="Arial" w:hAnsi="Arial" w:cs="Arial"/>
          <w:b/>
          <w:bCs/>
          <w:sz w:val="40"/>
          <w:szCs w:val="40"/>
          <w:rtl/>
        </w:rPr>
        <w:t xml:space="preserve"> فالذي ينظر إلى المكتوب على ظاهر الظرف ولا ينظر إلى حقيقة ما بداخله هو أحمق لا عقل له</w:t>
      </w:r>
      <w:r w:rsidR="00834D91">
        <w:rPr>
          <w:rFonts w:ascii="Arial" w:hAnsi="Arial" w:cs="Arial"/>
          <w:b/>
          <w:bCs/>
          <w:sz w:val="40"/>
          <w:szCs w:val="40"/>
          <w:rtl/>
        </w:rPr>
        <w:t>،</w:t>
      </w:r>
      <w:r w:rsidRPr="00062770">
        <w:rPr>
          <w:rFonts w:ascii="Arial" w:hAnsi="Arial" w:cs="Arial"/>
          <w:b/>
          <w:bCs/>
          <w:sz w:val="40"/>
          <w:szCs w:val="40"/>
          <w:rtl/>
        </w:rPr>
        <w:t xml:space="preserve"> فالمكتوب على الظرف هو زينة الدنيا</w:t>
      </w:r>
      <w:r w:rsidR="00834D91">
        <w:rPr>
          <w:rFonts w:ascii="Arial" w:hAnsi="Arial" w:cs="Arial"/>
          <w:b/>
          <w:bCs/>
          <w:sz w:val="40"/>
          <w:szCs w:val="40"/>
          <w:rtl/>
        </w:rPr>
        <w:t>،</w:t>
      </w:r>
      <w:r w:rsidRPr="00062770">
        <w:rPr>
          <w:rFonts w:ascii="Arial" w:hAnsi="Arial" w:cs="Arial"/>
          <w:b/>
          <w:bCs/>
          <w:sz w:val="40"/>
          <w:szCs w:val="40"/>
          <w:rtl/>
        </w:rPr>
        <w:t xml:space="preserve"> وما بداخل الظرف هو حقيقة الدنيا</w:t>
      </w:r>
      <w:r w:rsidR="00834D91">
        <w:rPr>
          <w:rFonts w:ascii="Arial" w:hAnsi="Arial" w:cs="Arial"/>
          <w:b/>
          <w:bCs/>
          <w:sz w:val="40"/>
          <w:szCs w:val="40"/>
          <w:rtl/>
        </w:rPr>
        <w:t>،</w:t>
      </w:r>
      <w:r w:rsidRPr="00062770">
        <w:rPr>
          <w:rFonts w:ascii="Arial" w:hAnsi="Arial" w:cs="Arial"/>
          <w:b/>
          <w:bCs/>
          <w:sz w:val="40"/>
          <w:szCs w:val="40"/>
          <w:rtl/>
        </w:rPr>
        <w:t xml:space="preserve"> والعكس لو كان في يدك ظرف مكتوب عليه صفر ولكن بداخله مليون جنيه فالعاقل هو الذي ينظر إلى داخل هذا الظرف ليعرف حقيقته</w:t>
      </w:r>
      <w:r w:rsidR="00834D91">
        <w:rPr>
          <w:rFonts w:ascii="Arial" w:hAnsi="Arial" w:cs="Arial"/>
          <w:b/>
          <w:bCs/>
          <w:sz w:val="40"/>
          <w:szCs w:val="40"/>
          <w:rtl/>
        </w:rPr>
        <w:t>،</w:t>
      </w:r>
      <w:r w:rsidRPr="00062770">
        <w:rPr>
          <w:rFonts w:ascii="Arial" w:hAnsi="Arial" w:cs="Arial"/>
          <w:b/>
          <w:bCs/>
          <w:sz w:val="40"/>
          <w:szCs w:val="40"/>
          <w:rtl/>
        </w:rPr>
        <w:t xml:space="preserve"> فالدنيا و</w:t>
      </w:r>
      <w:r w:rsidR="00B60F3D">
        <w:rPr>
          <w:rFonts w:ascii="Arial" w:hAnsi="Arial" w:cs="Arial"/>
          <w:b/>
          <w:bCs/>
          <w:sz w:val="40"/>
          <w:szCs w:val="40"/>
          <w:rtl/>
        </w:rPr>
        <w:t>الآخرة</w:t>
      </w:r>
      <w:r w:rsidRPr="00062770">
        <w:rPr>
          <w:rFonts w:ascii="Arial" w:hAnsi="Arial" w:cs="Arial"/>
          <w:b/>
          <w:bCs/>
          <w:sz w:val="40"/>
          <w:szCs w:val="40"/>
          <w:rtl/>
        </w:rPr>
        <w:t xml:space="preserve"> كاذبتان تقولان عكس ما بداخليهما </w:t>
      </w:r>
      <w:r w:rsidR="0046569B">
        <w:rPr>
          <w:rFonts w:ascii="Arial" w:hAnsi="Arial" w:cs="Arial"/>
          <w:b/>
          <w:bCs/>
          <w:sz w:val="40"/>
          <w:szCs w:val="40"/>
          <w:rtl/>
        </w:rPr>
        <w:t>تمامًا</w:t>
      </w:r>
      <w:r w:rsidR="00C45D89">
        <w:rPr>
          <w:rFonts w:ascii="Arial" w:hAnsi="Arial" w:cs="Arial"/>
          <w:b/>
          <w:bCs/>
          <w:sz w:val="40"/>
          <w:szCs w:val="40"/>
          <w:rtl/>
        </w:rPr>
        <w:t>.</w:t>
      </w:r>
      <w:r w:rsidR="00727C1B" w:rsidRPr="00727C1B">
        <w:rPr>
          <w:rFonts w:ascii="Arial" w:hAnsi="Arial" w:cs="Arial"/>
          <w:b/>
          <w:bCs/>
          <w:sz w:val="40"/>
          <w:szCs w:val="40"/>
          <w:rtl/>
        </w:rPr>
        <w:t xml:space="preserve"> </w:t>
      </w:r>
    </w:p>
    <w:p w14:paraId="22341274" w14:textId="6F480CDF" w:rsidR="00727C1B" w:rsidRPr="00062770" w:rsidRDefault="00727C1B" w:rsidP="00727C1B">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العاقل هو الذي لا ينخدع بهدوء الدنيا كأنه لا خطر يتعرض له أو يوشك أن يلحق به</w:t>
      </w:r>
      <w:r>
        <w:rPr>
          <w:rFonts w:ascii="Arial" w:hAnsi="Arial" w:cs="Arial"/>
          <w:b/>
          <w:bCs/>
          <w:sz w:val="40"/>
          <w:szCs w:val="40"/>
          <w:rtl/>
        </w:rPr>
        <w:t>،</w:t>
      </w:r>
      <w:r w:rsidRPr="00062770">
        <w:rPr>
          <w:rFonts w:ascii="Arial" w:hAnsi="Arial" w:cs="Arial"/>
          <w:b/>
          <w:bCs/>
          <w:sz w:val="40"/>
          <w:szCs w:val="40"/>
          <w:rtl/>
        </w:rPr>
        <w:t xml:space="preserve"> ويسارع بالفرار قبل الكارثة والطامة الكبرى</w:t>
      </w:r>
      <w:r>
        <w:rPr>
          <w:rFonts w:ascii="Arial" w:hAnsi="Arial" w:cs="Arial"/>
          <w:b/>
          <w:bCs/>
          <w:sz w:val="40"/>
          <w:szCs w:val="40"/>
          <w:rtl/>
        </w:rPr>
        <w:t>.</w:t>
      </w:r>
    </w:p>
    <w:p w14:paraId="6253148D" w14:textId="414DE8CE" w:rsidR="00DC0DFD" w:rsidRPr="0014327D" w:rsidRDefault="004308A8" w:rsidP="00972C80">
      <w:pPr>
        <w:pStyle w:val="Heading3"/>
        <w:rPr>
          <w:rFonts w:ascii="Arial" w:hAnsi="Arial" w:cs="Arial"/>
          <w:b/>
          <w:bCs/>
          <w:color w:val="auto"/>
          <w:sz w:val="40"/>
          <w:szCs w:val="40"/>
          <w:rtl/>
        </w:rPr>
      </w:pPr>
      <w:bookmarkStart w:id="101" w:name="_Toc245366724"/>
      <w:bookmarkStart w:id="102" w:name="_Toc201810536"/>
      <w:bookmarkStart w:id="103" w:name="_Toc325148667"/>
      <w:bookmarkStart w:id="104" w:name="_Toc393477298"/>
      <w:bookmarkStart w:id="105" w:name="_Toc56361036"/>
      <w:r w:rsidRPr="0014327D">
        <w:rPr>
          <w:rFonts w:ascii="Arial" w:hAnsi="Arial" w:cs="Arial"/>
          <w:b/>
          <w:bCs/>
          <w:color w:val="auto"/>
          <w:sz w:val="40"/>
          <w:szCs w:val="40"/>
          <w:highlight w:val="yellow"/>
          <w:rtl/>
        </w:rPr>
        <w:t xml:space="preserve">ـ الغفلة التامة عن الخطر العظيم </w:t>
      </w:r>
      <w:r w:rsidR="002F7FEA" w:rsidRPr="0014327D">
        <w:rPr>
          <w:rFonts w:ascii="Arial" w:hAnsi="Arial" w:cs="Arial"/>
          <w:b/>
          <w:bCs/>
          <w:color w:val="auto"/>
          <w:sz w:val="40"/>
          <w:szCs w:val="40"/>
          <w:highlight w:val="yellow"/>
          <w:rtl/>
        </w:rPr>
        <w:t>(</w:t>
      </w:r>
      <w:r w:rsidR="00B60F3D" w:rsidRPr="0014327D">
        <w:rPr>
          <w:rFonts w:ascii="Arial" w:hAnsi="Arial" w:cs="Arial"/>
          <w:b/>
          <w:bCs/>
          <w:color w:val="auto"/>
          <w:sz w:val="40"/>
          <w:szCs w:val="40"/>
          <w:highlight w:val="yellow"/>
          <w:rtl/>
        </w:rPr>
        <w:t>الآخرة</w:t>
      </w:r>
      <w:r w:rsidR="003B10AA" w:rsidRPr="0014327D">
        <w:rPr>
          <w:rFonts w:ascii="Arial" w:hAnsi="Arial" w:cs="Arial"/>
          <w:b/>
          <w:bCs/>
          <w:color w:val="auto"/>
          <w:sz w:val="40"/>
          <w:szCs w:val="40"/>
          <w:highlight w:val="yellow"/>
          <w:rtl/>
        </w:rPr>
        <w:t>)</w:t>
      </w:r>
      <w:r w:rsidR="00911AAC" w:rsidRPr="0014327D">
        <w:rPr>
          <w:rFonts w:ascii="Arial" w:hAnsi="Arial" w:cs="Arial"/>
          <w:b/>
          <w:bCs/>
          <w:color w:val="auto"/>
          <w:sz w:val="40"/>
          <w:szCs w:val="40"/>
          <w:highlight w:val="yellow"/>
          <w:rtl/>
        </w:rPr>
        <w:t>!</w:t>
      </w:r>
      <w:r w:rsidRPr="0014327D">
        <w:rPr>
          <w:rFonts w:ascii="Arial" w:hAnsi="Arial" w:cs="Arial"/>
          <w:b/>
          <w:bCs/>
          <w:color w:val="auto"/>
          <w:sz w:val="40"/>
          <w:szCs w:val="40"/>
          <w:highlight w:val="yellow"/>
          <w:rtl/>
        </w:rPr>
        <w:t>!</w:t>
      </w:r>
      <w:bookmarkEnd w:id="101"/>
      <w:bookmarkEnd w:id="102"/>
      <w:bookmarkEnd w:id="103"/>
      <w:bookmarkEnd w:id="104"/>
      <w:r w:rsidR="0048770E" w:rsidRPr="0014327D">
        <w:rPr>
          <w:rFonts w:ascii="Arial" w:hAnsi="Arial" w:cs="Arial"/>
          <w:b/>
          <w:bCs/>
          <w:color w:val="auto"/>
          <w:sz w:val="40"/>
          <w:szCs w:val="40"/>
          <w:highlight w:val="yellow"/>
          <w:rtl/>
        </w:rPr>
        <w:t>:</w:t>
      </w:r>
      <w:bookmarkEnd w:id="105"/>
      <w:r w:rsidRPr="0014327D">
        <w:rPr>
          <w:rFonts w:ascii="Arial" w:hAnsi="Arial" w:cs="Arial"/>
          <w:b/>
          <w:bCs/>
          <w:color w:val="auto"/>
          <w:sz w:val="40"/>
          <w:szCs w:val="40"/>
          <w:rtl/>
        </w:rPr>
        <w:t xml:space="preserve"> </w:t>
      </w:r>
      <w:r w:rsidR="00DC0DFD" w:rsidRPr="0014327D">
        <w:rPr>
          <w:rFonts w:ascii="Arial" w:hAnsi="Arial" w:cs="Arial" w:hint="cs"/>
          <w:b/>
          <w:bCs/>
          <w:color w:val="auto"/>
          <w:sz w:val="40"/>
          <w:szCs w:val="40"/>
          <w:rtl/>
        </w:rPr>
        <w:t xml:space="preserve"> </w:t>
      </w:r>
    </w:p>
    <w:p w14:paraId="7246B3BD" w14:textId="2A8180B0" w:rsidR="004308A8" w:rsidRPr="00062770" w:rsidRDefault="004308A8" w:rsidP="0038499D">
      <w:pPr>
        <w:tabs>
          <w:tab w:val="right" w:pos="9450"/>
        </w:tabs>
        <w:spacing w:before="12" w:after="120"/>
        <w:ind w:left="26"/>
        <w:jc w:val="both"/>
        <w:rPr>
          <w:rFonts w:ascii="Arial" w:hAnsi="Arial" w:cs="Arial"/>
          <w:b/>
          <w:bCs/>
          <w:kern w:val="32"/>
          <w:sz w:val="40"/>
          <w:szCs w:val="40"/>
          <w:shd w:val="clear" w:color="auto" w:fill="000000"/>
          <w:rtl/>
        </w:rPr>
      </w:pPr>
      <w:r w:rsidRPr="00062770">
        <w:rPr>
          <w:rFonts w:ascii="Arial" w:hAnsi="Arial" w:cs="Arial"/>
          <w:b/>
          <w:bCs/>
          <w:sz w:val="40"/>
          <w:szCs w:val="40"/>
          <w:rtl/>
        </w:rPr>
        <w:t>ـ مجرد العلم بأن هناك آخرة فهذه ليست معلومة سهلة</w:t>
      </w:r>
      <w:r w:rsidR="0081080E">
        <w:rPr>
          <w:rFonts w:ascii="Arial" w:hAnsi="Arial" w:cs="Arial" w:hint="cs"/>
          <w:b/>
          <w:bCs/>
          <w:sz w:val="40"/>
          <w:szCs w:val="40"/>
          <w:rtl/>
        </w:rPr>
        <w:t>؛</w:t>
      </w:r>
      <w:r w:rsidRPr="00062770">
        <w:rPr>
          <w:rFonts w:ascii="Arial" w:hAnsi="Arial" w:cs="Arial"/>
          <w:b/>
          <w:bCs/>
          <w:sz w:val="40"/>
          <w:szCs w:val="40"/>
          <w:rtl/>
        </w:rPr>
        <w:t xml:space="preserve"> لأن معناها أننا نعيش حياتنا مترقبين ليوم المعاد</w:t>
      </w:r>
      <w:r w:rsidR="00834D91">
        <w:rPr>
          <w:rFonts w:ascii="Arial" w:hAnsi="Arial" w:cs="Arial"/>
          <w:b/>
          <w:bCs/>
          <w:sz w:val="40"/>
          <w:szCs w:val="40"/>
          <w:rtl/>
        </w:rPr>
        <w:t>،</w:t>
      </w:r>
      <w:r w:rsidRPr="00062770">
        <w:rPr>
          <w:rFonts w:ascii="Arial" w:hAnsi="Arial" w:cs="Arial"/>
          <w:b/>
          <w:bCs/>
          <w:sz w:val="40"/>
          <w:szCs w:val="40"/>
          <w:rtl/>
        </w:rPr>
        <w:t xml:space="preserve"> ولكن لا يزال البعض يعيش في غيبوبة أو في حالة سكر لم يفق بعد إلى حجم الخطر الذي ينتظره ولا يدري بما هو صائر إليه بعد لحظات من الخطر العظيم</w:t>
      </w:r>
      <w:r w:rsidR="00834D91">
        <w:rPr>
          <w:rFonts w:ascii="Arial" w:hAnsi="Arial" w:cs="Arial"/>
          <w:b/>
          <w:bCs/>
          <w:sz w:val="40"/>
          <w:szCs w:val="40"/>
          <w:rtl/>
        </w:rPr>
        <w:t>،</w:t>
      </w:r>
      <w:r w:rsidRPr="00062770">
        <w:rPr>
          <w:rFonts w:ascii="Arial" w:hAnsi="Arial" w:cs="Arial"/>
          <w:b/>
          <w:bCs/>
          <w:sz w:val="40"/>
          <w:szCs w:val="40"/>
          <w:rtl/>
        </w:rPr>
        <w:t xml:space="preserve"> فنحن مقبلون على خطر عظيم وحدث هام </w:t>
      </w:r>
      <w:r w:rsidR="005C010F">
        <w:rPr>
          <w:rFonts w:ascii="Arial" w:hAnsi="Arial" w:cs="Arial"/>
          <w:b/>
          <w:bCs/>
          <w:sz w:val="40"/>
          <w:szCs w:val="40"/>
          <w:rtl/>
        </w:rPr>
        <w:t>جدًا</w:t>
      </w:r>
      <w:r w:rsidR="00834D91">
        <w:rPr>
          <w:rFonts w:ascii="Arial" w:hAnsi="Arial" w:cs="Arial"/>
          <w:b/>
          <w:bCs/>
          <w:sz w:val="40"/>
          <w:szCs w:val="40"/>
          <w:rtl/>
        </w:rPr>
        <w:t>،</w:t>
      </w:r>
      <w:r w:rsidRPr="00062770">
        <w:rPr>
          <w:rFonts w:ascii="Arial" w:hAnsi="Arial" w:cs="Arial"/>
          <w:b/>
          <w:bCs/>
          <w:sz w:val="40"/>
          <w:szCs w:val="40"/>
          <w:rtl/>
        </w:rPr>
        <w:t xml:space="preserve"> والعد التنازلي مستمر الآن</w:t>
      </w:r>
      <w:r w:rsidR="00834D91">
        <w:rPr>
          <w:rFonts w:ascii="Arial" w:hAnsi="Arial" w:cs="Arial"/>
          <w:b/>
          <w:bCs/>
          <w:sz w:val="40"/>
          <w:szCs w:val="40"/>
          <w:rtl/>
        </w:rPr>
        <w:t>،</w:t>
      </w:r>
      <w:r w:rsidRPr="00062770">
        <w:rPr>
          <w:rFonts w:ascii="Arial" w:hAnsi="Arial" w:cs="Arial"/>
          <w:b/>
          <w:bCs/>
          <w:sz w:val="40"/>
          <w:szCs w:val="40"/>
          <w:rtl/>
        </w:rPr>
        <w:t xml:space="preserve"> ويوشك أن نلحق ب</w:t>
      </w:r>
      <w:r w:rsidR="00B60F3D">
        <w:rPr>
          <w:rFonts w:ascii="Arial" w:hAnsi="Arial" w:cs="Arial"/>
          <w:b/>
          <w:bCs/>
          <w:sz w:val="40"/>
          <w:szCs w:val="40"/>
          <w:rtl/>
        </w:rPr>
        <w:t>الآخرة</w:t>
      </w:r>
      <w:r w:rsidR="00834D91">
        <w:rPr>
          <w:rFonts w:ascii="Arial" w:hAnsi="Arial" w:cs="Arial"/>
          <w:b/>
          <w:bCs/>
          <w:sz w:val="40"/>
          <w:szCs w:val="40"/>
          <w:rtl/>
        </w:rPr>
        <w:t>،</w:t>
      </w:r>
      <w:r w:rsidRPr="00062770">
        <w:rPr>
          <w:rFonts w:ascii="Arial" w:hAnsi="Arial" w:cs="Arial"/>
          <w:b/>
          <w:bCs/>
          <w:sz w:val="40"/>
          <w:szCs w:val="40"/>
          <w:rtl/>
        </w:rPr>
        <w:t xml:space="preserve"> لكننا لا نشعر بذلك</w:t>
      </w:r>
      <w:r w:rsidR="00834D91">
        <w:rPr>
          <w:rFonts w:ascii="Arial" w:hAnsi="Arial" w:cs="Arial"/>
          <w:b/>
          <w:bCs/>
          <w:sz w:val="40"/>
          <w:szCs w:val="40"/>
          <w:rtl/>
        </w:rPr>
        <w:t>،</w:t>
      </w:r>
      <w:r w:rsidRPr="00062770">
        <w:rPr>
          <w:rFonts w:ascii="Arial" w:hAnsi="Arial" w:cs="Arial"/>
          <w:b/>
          <w:bCs/>
          <w:sz w:val="40"/>
          <w:szCs w:val="40"/>
          <w:rtl/>
        </w:rPr>
        <w:t xml:space="preserve"> ونظن أن الأيام طويلة والعمر مديد</w:t>
      </w:r>
      <w:r w:rsidR="00834D91">
        <w:rPr>
          <w:rFonts w:ascii="Arial" w:hAnsi="Arial" w:cs="Arial"/>
          <w:b/>
          <w:bCs/>
          <w:sz w:val="40"/>
          <w:szCs w:val="40"/>
          <w:rtl/>
        </w:rPr>
        <w:t>،</w:t>
      </w:r>
      <w:r w:rsidRPr="00062770">
        <w:rPr>
          <w:rFonts w:ascii="Arial" w:hAnsi="Arial" w:cs="Arial"/>
          <w:b/>
          <w:bCs/>
          <w:sz w:val="40"/>
          <w:szCs w:val="40"/>
          <w:rtl/>
        </w:rPr>
        <w:t xml:space="preserve"> وإذا كان هناك أحد عنده شيء من الشعور بقدر </w:t>
      </w:r>
      <w:r w:rsidR="00B60F3D">
        <w:rPr>
          <w:rFonts w:ascii="Arial" w:hAnsi="Arial" w:cs="Arial"/>
          <w:b/>
          <w:bCs/>
          <w:sz w:val="40"/>
          <w:szCs w:val="40"/>
          <w:rtl/>
        </w:rPr>
        <w:t>الآخرة</w:t>
      </w:r>
      <w:r w:rsidRPr="00062770">
        <w:rPr>
          <w:rFonts w:ascii="Arial" w:hAnsi="Arial" w:cs="Arial"/>
          <w:b/>
          <w:bCs/>
          <w:sz w:val="40"/>
          <w:szCs w:val="40"/>
          <w:rtl/>
        </w:rPr>
        <w:t xml:space="preserve"> فتكون درجة شعوره ودرجة إفاقته لا تتناسب </w:t>
      </w:r>
      <w:r w:rsidR="009B7CF6">
        <w:rPr>
          <w:rFonts w:ascii="Arial" w:hAnsi="Arial" w:cs="Arial"/>
          <w:b/>
          <w:bCs/>
          <w:sz w:val="40"/>
          <w:szCs w:val="40"/>
          <w:rtl/>
        </w:rPr>
        <w:t>أبدًا</w:t>
      </w:r>
      <w:r w:rsidRPr="00062770">
        <w:rPr>
          <w:rFonts w:ascii="Arial" w:hAnsi="Arial" w:cs="Arial"/>
          <w:b/>
          <w:bCs/>
          <w:sz w:val="40"/>
          <w:szCs w:val="40"/>
          <w:rtl/>
        </w:rPr>
        <w:t xml:space="preserve"> مع خطورة الحدث</w:t>
      </w:r>
      <w:r w:rsidR="00834D91">
        <w:rPr>
          <w:rFonts w:ascii="Arial" w:hAnsi="Arial" w:cs="Arial"/>
          <w:b/>
          <w:bCs/>
          <w:sz w:val="40"/>
          <w:szCs w:val="40"/>
          <w:rtl/>
        </w:rPr>
        <w:t>،</w:t>
      </w:r>
      <w:r w:rsidRPr="00062770">
        <w:rPr>
          <w:rFonts w:ascii="Arial" w:hAnsi="Arial" w:cs="Arial"/>
          <w:b/>
          <w:bCs/>
          <w:sz w:val="40"/>
          <w:szCs w:val="40"/>
          <w:rtl/>
        </w:rPr>
        <w:t xml:space="preserve"> فلابد أن تشعر بمدى الفرق الهائل بين الدنيا و</w:t>
      </w:r>
      <w:r w:rsidR="00B60F3D">
        <w:rPr>
          <w:rFonts w:ascii="Arial" w:hAnsi="Arial" w:cs="Arial"/>
          <w:b/>
          <w:bCs/>
          <w:sz w:val="40"/>
          <w:szCs w:val="40"/>
          <w:rtl/>
        </w:rPr>
        <w:t>الآخرة</w:t>
      </w:r>
      <w:r w:rsidR="00834D91">
        <w:rPr>
          <w:rFonts w:ascii="Arial" w:hAnsi="Arial" w:cs="Arial"/>
          <w:b/>
          <w:bCs/>
          <w:sz w:val="40"/>
          <w:szCs w:val="40"/>
          <w:rtl/>
        </w:rPr>
        <w:t>،</w:t>
      </w:r>
      <w:r w:rsidRPr="00062770">
        <w:rPr>
          <w:rFonts w:ascii="Arial" w:hAnsi="Arial" w:cs="Arial"/>
          <w:b/>
          <w:bCs/>
          <w:sz w:val="40"/>
          <w:szCs w:val="40"/>
          <w:rtl/>
        </w:rPr>
        <w:t xml:space="preserve"> فعندئذ تشعر بمدى خطورة </w:t>
      </w:r>
      <w:r w:rsidR="00B60F3D">
        <w:rPr>
          <w:rFonts w:ascii="Arial" w:hAnsi="Arial" w:cs="Arial"/>
          <w:b/>
          <w:bCs/>
          <w:sz w:val="40"/>
          <w:szCs w:val="40"/>
          <w:rtl/>
        </w:rPr>
        <w:t>الآخرة</w:t>
      </w:r>
      <w:r w:rsidRPr="00062770">
        <w:rPr>
          <w:rFonts w:ascii="Arial" w:hAnsi="Arial" w:cs="Arial"/>
          <w:b/>
          <w:bCs/>
          <w:sz w:val="40"/>
          <w:szCs w:val="40"/>
          <w:rtl/>
        </w:rPr>
        <w:t xml:space="preserve"> ومدى ضآلة الدنيا فتشعر ب</w:t>
      </w:r>
      <w:r w:rsidR="00CE1A42">
        <w:rPr>
          <w:rFonts w:ascii="Arial" w:hAnsi="Arial" w:cs="Arial" w:hint="cs"/>
          <w:b/>
          <w:bCs/>
          <w:sz w:val="40"/>
          <w:szCs w:val="40"/>
          <w:rtl/>
        </w:rPr>
        <w:t xml:space="preserve">المهابة </w:t>
      </w:r>
      <w:r w:rsidRPr="00062770">
        <w:rPr>
          <w:rFonts w:ascii="Arial" w:hAnsi="Arial" w:cs="Arial"/>
          <w:b/>
          <w:bCs/>
          <w:sz w:val="40"/>
          <w:szCs w:val="40"/>
          <w:rtl/>
        </w:rPr>
        <w:t xml:space="preserve">من ذلك الخطر العظيم </w:t>
      </w:r>
      <w:r w:rsidR="002F7FEA">
        <w:rPr>
          <w:rFonts w:ascii="Arial" w:hAnsi="Arial" w:cs="Arial"/>
          <w:b/>
          <w:bCs/>
          <w:sz w:val="40"/>
          <w:szCs w:val="40"/>
          <w:rtl/>
        </w:rPr>
        <w:t>(</w:t>
      </w:r>
      <w:r w:rsidR="00B60F3D">
        <w:rPr>
          <w:rFonts w:ascii="Arial" w:hAnsi="Arial" w:cs="Arial"/>
          <w:b/>
          <w:bCs/>
          <w:sz w:val="40"/>
          <w:szCs w:val="40"/>
          <w:rtl/>
        </w:rPr>
        <w:t>الآخرة</w:t>
      </w:r>
      <w:r w:rsidR="003B10AA">
        <w:rPr>
          <w:rFonts w:ascii="Arial" w:hAnsi="Arial" w:cs="Arial"/>
          <w:b/>
          <w:bCs/>
          <w:sz w:val="40"/>
          <w:szCs w:val="40"/>
          <w:rtl/>
        </w:rPr>
        <w:t>)</w:t>
      </w:r>
      <w:r w:rsidR="00C45D89">
        <w:rPr>
          <w:rFonts w:ascii="Arial" w:hAnsi="Arial" w:cs="Arial"/>
          <w:b/>
          <w:bCs/>
          <w:sz w:val="40"/>
          <w:szCs w:val="40"/>
          <w:rtl/>
        </w:rPr>
        <w:t>.</w:t>
      </w:r>
    </w:p>
    <w:p w14:paraId="1D6A50CC" w14:textId="7B589E7F"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إن تصور لحظة واحدة من الحياة في القبر أو الحياة في </w:t>
      </w:r>
      <w:r w:rsidR="00B60F3D">
        <w:rPr>
          <w:rFonts w:ascii="Arial" w:hAnsi="Arial" w:cs="Arial"/>
          <w:b/>
          <w:bCs/>
          <w:sz w:val="40"/>
          <w:szCs w:val="40"/>
          <w:rtl/>
        </w:rPr>
        <w:t>الآخرة</w:t>
      </w:r>
      <w:r w:rsidRPr="00062770">
        <w:rPr>
          <w:rFonts w:ascii="Arial" w:hAnsi="Arial" w:cs="Arial"/>
          <w:b/>
          <w:bCs/>
          <w:sz w:val="40"/>
          <w:szCs w:val="40"/>
          <w:rtl/>
        </w:rPr>
        <w:t xml:space="preserve"> يجعل </w:t>
      </w:r>
      <w:r w:rsidR="00801F96">
        <w:rPr>
          <w:rFonts w:ascii="Arial" w:hAnsi="Arial" w:cs="Arial"/>
          <w:b/>
          <w:bCs/>
          <w:sz w:val="40"/>
          <w:szCs w:val="40"/>
          <w:rtl/>
        </w:rPr>
        <w:t>الإنسان</w:t>
      </w:r>
      <w:r w:rsidRPr="00062770">
        <w:rPr>
          <w:rFonts w:ascii="Arial" w:hAnsi="Arial" w:cs="Arial"/>
          <w:b/>
          <w:bCs/>
          <w:sz w:val="40"/>
          <w:szCs w:val="40"/>
          <w:rtl/>
        </w:rPr>
        <w:t xml:space="preserve"> ينسى الحياة الدنيا</w:t>
      </w:r>
      <w:r w:rsidR="00834D91">
        <w:rPr>
          <w:rFonts w:ascii="Arial" w:hAnsi="Arial" w:cs="Arial"/>
          <w:b/>
          <w:bCs/>
          <w:sz w:val="40"/>
          <w:szCs w:val="40"/>
          <w:rtl/>
        </w:rPr>
        <w:t>،</w:t>
      </w:r>
      <w:r w:rsidRPr="00062770">
        <w:rPr>
          <w:rFonts w:ascii="Arial" w:hAnsi="Arial" w:cs="Arial"/>
          <w:b/>
          <w:bCs/>
          <w:sz w:val="40"/>
          <w:szCs w:val="40"/>
          <w:rtl/>
        </w:rPr>
        <w:t xml:space="preserve"> وبالتالي فالعاقل هو الذي يتجه تفكيره واهتمامه وتصوره إلى الحياة في </w:t>
      </w:r>
      <w:r w:rsidR="00B60F3D">
        <w:rPr>
          <w:rFonts w:ascii="Arial" w:hAnsi="Arial" w:cs="Arial"/>
          <w:b/>
          <w:bCs/>
          <w:sz w:val="40"/>
          <w:szCs w:val="40"/>
          <w:rtl/>
        </w:rPr>
        <w:t>الآخرة</w:t>
      </w:r>
      <w:r w:rsidRPr="00062770">
        <w:rPr>
          <w:rFonts w:ascii="Arial" w:hAnsi="Arial" w:cs="Arial"/>
          <w:b/>
          <w:bCs/>
          <w:sz w:val="40"/>
          <w:szCs w:val="40"/>
          <w:rtl/>
        </w:rPr>
        <w:t xml:space="preserve"> وليس الدنيا</w:t>
      </w:r>
      <w:r w:rsidR="00C45D89">
        <w:rPr>
          <w:rFonts w:ascii="Arial" w:hAnsi="Arial" w:cs="Arial"/>
          <w:b/>
          <w:bCs/>
          <w:sz w:val="40"/>
          <w:szCs w:val="40"/>
          <w:rtl/>
        </w:rPr>
        <w:t>.</w:t>
      </w:r>
    </w:p>
    <w:p w14:paraId="12AA74C2" w14:textId="4B825EDC"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فلو أن </w:t>
      </w:r>
      <w:r w:rsidR="00F140DC">
        <w:rPr>
          <w:rFonts w:ascii="Arial" w:hAnsi="Arial" w:cs="Arial"/>
          <w:b/>
          <w:bCs/>
          <w:sz w:val="40"/>
          <w:szCs w:val="40"/>
          <w:rtl/>
        </w:rPr>
        <w:t>رجلًا</w:t>
      </w:r>
      <w:r w:rsidRPr="00062770">
        <w:rPr>
          <w:rFonts w:ascii="Arial" w:hAnsi="Arial" w:cs="Arial"/>
          <w:b/>
          <w:bCs/>
          <w:sz w:val="40"/>
          <w:szCs w:val="40"/>
          <w:rtl/>
        </w:rPr>
        <w:t xml:space="preserve"> عاد إلينا من </w:t>
      </w:r>
      <w:r w:rsidR="00B60F3D">
        <w:rPr>
          <w:rFonts w:ascii="Arial" w:hAnsi="Arial" w:cs="Arial"/>
          <w:b/>
          <w:bCs/>
          <w:sz w:val="40"/>
          <w:szCs w:val="40"/>
          <w:rtl/>
        </w:rPr>
        <w:t>الآخرة</w:t>
      </w:r>
      <w:r w:rsidR="00834D91">
        <w:rPr>
          <w:rFonts w:ascii="Arial" w:hAnsi="Arial" w:cs="Arial"/>
          <w:b/>
          <w:bCs/>
          <w:sz w:val="40"/>
          <w:szCs w:val="40"/>
          <w:rtl/>
        </w:rPr>
        <w:t>،</w:t>
      </w:r>
      <w:r w:rsidRPr="00062770">
        <w:rPr>
          <w:rFonts w:ascii="Arial" w:hAnsi="Arial" w:cs="Arial"/>
          <w:b/>
          <w:bCs/>
          <w:sz w:val="40"/>
          <w:szCs w:val="40"/>
          <w:rtl/>
        </w:rPr>
        <w:t xml:space="preserve"> ماذا يمكن أن يقوله</w:t>
      </w:r>
      <w:r w:rsidR="00E031FD">
        <w:rPr>
          <w:rFonts w:ascii="Arial" w:hAnsi="Arial" w:cs="Arial"/>
          <w:b/>
          <w:bCs/>
          <w:sz w:val="40"/>
          <w:szCs w:val="40"/>
          <w:rtl/>
        </w:rPr>
        <w:t>؟</w:t>
      </w:r>
      <w:r w:rsidRPr="00062770">
        <w:rPr>
          <w:rFonts w:ascii="Arial" w:hAnsi="Arial" w:cs="Arial"/>
          <w:b/>
          <w:bCs/>
          <w:sz w:val="40"/>
          <w:szCs w:val="40"/>
          <w:rtl/>
        </w:rPr>
        <w:t xml:space="preserve"> إن هذا الكتاب عبارة عن تصور لما يمكن أن يقوله ذلك الرجل</w:t>
      </w:r>
      <w:r w:rsidR="00834D91">
        <w:rPr>
          <w:rFonts w:ascii="Arial" w:hAnsi="Arial" w:cs="Arial"/>
          <w:b/>
          <w:bCs/>
          <w:sz w:val="40"/>
          <w:szCs w:val="40"/>
          <w:rtl/>
        </w:rPr>
        <w:t>،</w:t>
      </w:r>
      <w:r w:rsidRPr="00062770">
        <w:rPr>
          <w:rFonts w:ascii="Arial" w:hAnsi="Arial" w:cs="Arial"/>
          <w:b/>
          <w:bCs/>
          <w:sz w:val="40"/>
          <w:szCs w:val="40"/>
          <w:rtl/>
        </w:rPr>
        <w:t xml:space="preserve"> إنه سوف يجد الناس </w:t>
      </w:r>
      <w:r w:rsidR="00C55DC2">
        <w:rPr>
          <w:rFonts w:ascii="Arial" w:hAnsi="Arial" w:cs="Arial"/>
          <w:b/>
          <w:bCs/>
          <w:sz w:val="40"/>
          <w:szCs w:val="40"/>
          <w:rtl/>
        </w:rPr>
        <w:t>على</w:t>
      </w:r>
      <w:r w:rsidRPr="00062770">
        <w:rPr>
          <w:rFonts w:ascii="Arial" w:hAnsi="Arial" w:cs="Arial"/>
          <w:b/>
          <w:bCs/>
          <w:sz w:val="40"/>
          <w:szCs w:val="40"/>
          <w:rtl/>
        </w:rPr>
        <w:t xml:space="preserve"> يقين واقتناع تام بالله واليوم الآخر وكل ثوابت الدين</w:t>
      </w:r>
      <w:r w:rsidR="00834D91">
        <w:rPr>
          <w:rFonts w:ascii="Arial" w:hAnsi="Arial" w:cs="Arial"/>
          <w:b/>
          <w:bCs/>
          <w:sz w:val="40"/>
          <w:szCs w:val="40"/>
          <w:rtl/>
        </w:rPr>
        <w:t>،</w:t>
      </w:r>
      <w:r w:rsidRPr="00062770">
        <w:rPr>
          <w:rFonts w:ascii="Arial" w:hAnsi="Arial" w:cs="Arial"/>
          <w:b/>
          <w:bCs/>
          <w:sz w:val="40"/>
          <w:szCs w:val="40"/>
          <w:rtl/>
        </w:rPr>
        <w:t xml:space="preserve"> وربما عندهم تفاصيل قد أيقنوا بها أكثر منه هو نفسه</w:t>
      </w:r>
      <w:r w:rsidR="00834D91">
        <w:rPr>
          <w:rFonts w:ascii="Arial" w:hAnsi="Arial" w:cs="Arial"/>
          <w:b/>
          <w:bCs/>
          <w:sz w:val="40"/>
          <w:szCs w:val="40"/>
          <w:rtl/>
        </w:rPr>
        <w:t>،</w:t>
      </w:r>
      <w:r w:rsidRPr="00062770">
        <w:rPr>
          <w:rFonts w:ascii="Arial" w:hAnsi="Arial" w:cs="Arial"/>
          <w:b/>
          <w:bCs/>
          <w:sz w:val="40"/>
          <w:szCs w:val="40"/>
          <w:rtl/>
        </w:rPr>
        <w:t xml:space="preserve"> ورغم ذلك فالله و</w:t>
      </w:r>
      <w:r w:rsidR="00B60F3D">
        <w:rPr>
          <w:rFonts w:ascii="Arial" w:hAnsi="Arial" w:cs="Arial"/>
          <w:b/>
          <w:bCs/>
          <w:sz w:val="40"/>
          <w:szCs w:val="40"/>
          <w:rtl/>
        </w:rPr>
        <w:t>الآخرة</w:t>
      </w:r>
      <w:r w:rsidRPr="00062770">
        <w:rPr>
          <w:rFonts w:ascii="Arial" w:hAnsi="Arial" w:cs="Arial"/>
          <w:b/>
          <w:bCs/>
          <w:sz w:val="40"/>
          <w:szCs w:val="40"/>
          <w:rtl/>
        </w:rPr>
        <w:t xml:space="preserve"> ليس لهما وجود في شعور البعض ومشاعرهم وهمومهم وأهدافهم</w:t>
      </w:r>
      <w:r w:rsidR="00834D91">
        <w:rPr>
          <w:rFonts w:ascii="Arial" w:hAnsi="Arial" w:cs="Arial"/>
          <w:b/>
          <w:bCs/>
          <w:sz w:val="40"/>
          <w:szCs w:val="40"/>
          <w:rtl/>
        </w:rPr>
        <w:t>،</w:t>
      </w:r>
      <w:r w:rsidRPr="00062770">
        <w:rPr>
          <w:rFonts w:ascii="Arial" w:hAnsi="Arial" w:cs="Arial"/>
          <w:b/>
          <w:bCs/>
          <w:sz w:val="40"/>
          <w:szCs w:val="40"/>
          <w:rtl/>
        </w:rPr>
        <w:t xml:space="preserve"> إنه سوف يَعجب من هذا الانفصام التام الذي يتمثل في وجود مسلمين يقرون بالغيبيات</w:t>
      </w:r>
      <w:r w:rsidR="00834D91">
        <w:rPr>
          <w:rFonts w:ascii="Arial" w:hAnsi="Arial" w:cs="Arial"/>
          <w:b/>
          <w:bCs/>
          <w:sz w:val="40"/>
          <w:szCs w:val="40"/>
          <w:rtl/>
        </w:rPr>
        <w:t>،</w:t>
      </w:r>
      <w:r w:rsidRPr="00062770">
        <w:rPr>
          <w:rFonts w:ascii="Arial" w:hAnsi="Arial" w:cs="Arial"/>
          <w:b/>
          <w:bCs/>
          <w:sz w:val="40"/>
          <w:szCs w:val="40"/>
          <w:rtl/>
        </w:rPr>
        <w:t xml:space="preserve"> ولك</w:t>
      </w:r>
      <w:r w:rsidR="00050792" w:rsidRPr="00062770">
        <w:rPr>
          <w:rFonts w:ascii="Arial" w:hAnsi="Arial" w:cs="Arial" w:hint="cs"/>
          <w:b/>
          <w:bCs/>
          <w:sz w:val="40"/>
          <w:szCs w:val="40"/>
          <w:rtl/>
        </w:rPr>
        <w:t>ن</w:t>
      </w:r>
      <w:r w:rsidRPr="00062770">
        <w:rPr>
          <w:rFonts w:ascii="Arial" w:hAnsi="Arial" w:cs="Arial"/>
          <w:b/>
          <w:bCs/>
          <w:sz w:val="40"/>
          <w:szCs w:val="40"/>
          <w:rtl/>
        </w:rPr>
        <w:t xml:space="preserve"> الغيبيات غائبة </w:t>
      </w:r>
      <w:r w:rsidR="0046569B">
        <w:rPr>
          <w:rFonts w:ascii="Arial" w:hAnsi="Arial" w:cs="Arial"/>
          <w:b/>
          <w:bCs/>
          <w:sz w:val="40"/>
          <w:szCs w:val="40"/>
          <w:rtl/>
        </w:rPr>
        <w:t>تمامًا</w:t>
      </w:r>
      <w:r w:rsidRPr="00062770">
        <w:rPr>
          <w:rFonts w:ascii="Arial" w:hAnsi="Arial" w:cs="Arial"/>
          <w:b/>
          <w:bCs/>
          <w:sz w:val="40"/>
          <w:szCs w:val="40"/>
          <w:rtl/>
        </w:rPr>
        <w:t xml:space="preserve"> من شعورهم ومشاعرهم وهمومهم وأهدافهم</w:t>
      </w:r>
      <w:r w:rsidR="00834D91">
        <w:rPr>
          <w:rFonts w:ascii="Arial" w:hAnsi="Arial" w:cs="Arial"/>
          <w:b/>
          <w:bCs/>
          <w:sz w:val="40"/>
          <w:szCs w:val="40"/>
          <w:rtl/>
        </w:rPr>
        <w:t>،</w:t>
      </w:r>
      <w:r w:rsidRPr="00062770">
        <w:rPr>
          <w:rFonts w:ascii="Arial" w:hAnsi="Arial" w:cs="Arial"/>
          <w:b/>
          <w:bCs/>
          <w:sz w:val="40"/>
          <w:szCs w:val="40"/>
          <w:rtl/>
        </w:rPr>
        <w:t xml:space="preserve"> فكيف يوقن </w:t>
      </w:r>
      <w:r w:rsidR="00801F96">
        <w:rPr>
          <w:rFonts w:ascii="Arial" w:hAnsi="Arial" w:cs="Arial"/>
          <w:b/>
          <w:bCs/>
          <w:sz w:val="40"/>
          <w:szCs w:val="40"/>
          <w:rtl/>
        </w:rPr>
        <w:t>الإنسان</w:t>
      </w:r>
      <w:r w:rsidRPr="00062770">
        <w:rPr>
          <w:rFonts w:ascii="Arial" w:hAnsi="Arial" w:cs="Arial"/>
          <w:b/>
          <w:bCs/>
          <w:sz w:val="40"/>
          <w:szCs w:val="40"/>
          <w:rtl/>
        </w:rPr>
        <w:t xml:space="preserve"> ب</w:t>
      </w:r>
      <w:r w:rsidR="00B60F3D">
        <w:rPr>
          <w:rFonts w:ascii="Arial" w:hAnsi="Arial" w:cs="Arial"/>
          <w:b/>
          <w:bCs/>
          <w:sz w:val="40"/>
          <w:szCs w:val="40"/>
          <w:rtl/>
        </w:rPr>
        <w:t>الآخرة</w:t>
      </w:r>
      <w:r w:rsidRPr="00062770">
        <w:rPr>
          <w:rFonts w:ascii="Arial" w:hAnsi="Arial" w:cs="Arial"/>
          <w:b/>
          <w:bCs/>
          <w:sz w:val="40"/>
          <w:szCs w:val="40"/>
          <w:rtl/>
        </w:rPr>
        <w:t xml:space="preserve"> التي هي المستقبل والمصير ثم لا يشعر بالمهابة وخوف العقاب وكيف لا يشعر بالغربة وهو مسافر إليها</w:t>
      </w:r>
      <w:r w:rsidR="00E031FD">
        <w:rPr>
          <w:rFonts w:ascii="Arial" w:hAnsi="Arial" w:cs="Arial"/>
          <w:b/>
          <w:bCs/>
          <w:sz w:val="40"/>
          <w:szCs w:val="40"/>
          <w:rtl/>
        </w:rPr>
        <w:t>؟</w:t>
      </w:r>
      <w:r w:rsidRPr="00062770">
        <w:rPr>
          <w:rFonts w:ascii="Arial" w:hAnsi="Arial" w:cs="Arial"/>
          <w:b/>
          <w:bCs/>
          <w:sz w:val="40"/>
          <w:szCs w:val="40"/>
          <w:rtl/>
        </w:rPr>
        <w:t xml:space="preserve">! وكيف يوقن </w:t>
      </w:r>
      <w:r w:rsidR="00801F96">
        <w:rPr>
          <w:rFonts w:ascii="Arial" w:hAnsi="Arial" w:cs="Arial"/>
          <w:b/>
          <w:bCs/>
          <w:sz w:val="40"/>
          <w:szCs w:val="40"/>
          <w:rtl/>
        </w:rPr>
        <w:t>الإنسان</w:t>
      </w:r>
      <w:r w:rsidRPr="00062770">
        <w:rPr>
          <w:rFonts w:ascii="Arial" w:hAnsi="Arial" w:cs="Arial"/>
          <w:b/>
          <w:bCs/>
          <w:sz w:val="40"/>
          <w:szCs w:val="40"/>
          <w:rtl/>
        </w:rPr>
        <w:t xml:space="preserve"> بالله الذي صنع بقدرته كل البشر والكون وهم مقهورون تحت قدرته ثم لا يشعر بالمهابة والحب </w:t>
      </w:r>
      <w:r w:rsidR="008C6E67">
        <w:rPr>
          <w:rFonts w:ascii="Arial" w:hAnsi="Arial" w:cs="Arial"/>
          <w:b/>
          <w:bCs/>
          <w:sz w:val="40"/>
          <w:szCs w:val="40"/>
          <w:rtl/>
        </w:rPr>
        <w:t>إعجابًا</w:t>
      </w:r>
      <w:r w:rsidRPr="00062770">
        <w:rPr>
          <w:rFonts w:ascii="Arial" w:hAnsi="Arial" w:cs="Arial"/>
          <w:b/>
          <w:bCs/>
          <w:sz w:val="40"/>
          <w:szCs w:val="40"/>
          <w:rtl/>
        </w:rPr>
        <w:t xml:space="preserve"> بقدرته والخضوع وخوف العقاب ورجاء الثواب</w:t>
      </w:r>
      <w:r w:rsidR="00E031FD">
        <w:rPr>
          <w:rFonts w:ascii="Arial" w:hAnsi="Arial" w:cs="Arial"/>
          <w:b/>
          <w:bCs/>
          <w:sz w:val="40"/>
          <w:szCs w:val="40"/>
          <w:rtl/>
        </w:rPr>
        <w:t>؟</w:t>
      </w:r>
      <w:r w:rsidRPr="00062770">
        <w:rPr>
          <w:rFonts w:ascii="Arial" w:hAnsi="Arial" w:cs="Arial"/>
          <w:b/>
          <w:bCs/>
          <w:sz w:val="40"/>
          <w:szCs w:val="40"/>
          <w:rtl/>
        </w:rPr>
        <w:t xml:space="preserve">! ذلك لأن </w:t>
      </w:r>
      <w:r w:rsidR="00AA7639" w:rsidRPr="00062770">
        <w:rPr>
          <w:rFonts w:ascii="Arial" w:hAnsi="Arial" w:cs="Arial" w:hint="cs"/>
          <w:b/>
          <w:bCs/>
          <w:sz w:val="40"/>
          <w:szCs w:val="40"/>
          <w:rtl/>
        </w:rPr>
        <w:t xml:space="preserve">المعرفة بخطورة </w:t>
      </w:r>
      <w:r w:rsidR="00437215" w:rsidRPr="00062770">
        <w:rPr>
          <w:rFonts w:ascii="Arial" w:hAnsi="Arial" w:cs="Arial" w:hint="cs"/>
          <w:b/>
          <w:bCs/>
          <w:sz w:val="40"/>
          <w:szCs w:val="40"/>
          <w:rtl/>
        </w:rPr>
        <w:t>الأمر</w:t>
      </w:r>
      <w:r w:rsidR="00AA7639" w:rsidRPr="00062770">
        <w:rPr>
          <w:rFonts w:ascii="Arial" w:hAnsi="Arial" w:cs="Arial" w:hint="cs"/>
          <w:b/>
          <w:bCs/>
          <w:sz w:val="40"/>
          <w:szCs w:val="40"/>
          <w:rtl/>
        </w:rPr>
        <w:t xml:space="preserve"> لم تتحقق بعد</w:t>
      </w:r>
      <w:r w:rsidR="00C45D89">
        <w:rPr>
          <w:rFonts w:ascii="Arial" w:hAnsi="Arial" w:cs="Arial"/>
          <w:b/>
          <w:bCs/>
          <w:sz w:val="40"/>
          <w:szCs w:val="40"/>
          <w:rtl/>
        </w:rPr>
        <w:t>.</w:t>
      </w:r>
    </w:p>
    <w:p w14:paraId="3290CB57" w14:textId="352A758B" w:rsidR="0061276A"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w:t>
      </w:r>
      <w:r w:rsidR="00801F96">
        <w:rPr>
          <w:rFonts w:ascii="Arial" w:hAnsi="Arial" w:cs="Arial"/>
          <w:b/>
          <w:bCs/>
          <w:sz w:val="40"/>
          <w:szCs w:val="40"/>
          <w:rtl/>
        </w:rPr>
        <w:t>الإنسان</w:t>
      </w:r>
      <w:r w:rsidRPr="00062770">
        <w:rPr>
          <w:rFonts w:ascii="Arial" w:hAnsi="Arial" w:cs="Arial"/>
          <w:b/>
          <w:bCs/>
          <w:sz w:val="40"/>
          <w:szCs w:val="40"/>
          <w:rtl/>
        </w:rPr>
        <w:t xml:space="preserve"> قد يتجاهل </w:t>
      </w:r>
      <w:r w:rsidR="00B60F3D">
        <w:rPr>
          <w:rFonts w:ascii="Arial" w:hAnsi="Arial" w:cs="Arial"/>
          <w:b/>
          <w:bCs/>
          <w:sz w:val="40"/>
          <w:szCs w:val="40"/>
          <w:rtl/>
        </w:rPr>
        <w:t>الآخرة</w:t>
      </w:r>
      <w:r w:rsidRPr="00062770">
        <w:rPr>
          <w:rFonts w:ascii="Arial" w:hAnsi="Arial" w:cs="Arial"/>
          <w:b/>
          <w:bCs/>
          <w:sz w:val="40"/>
          <w:szCs w:val="40"/>
          <w:rtl/>
        </w:rPr>
        <w:t xml:space="preserve"> فتصبح كأنها لا قيمة لها</w:t>
      </w:r>
      <w:r w:rsidR="00834D91">
        <w:rPr>
          <w:rFonts w:ascii="Arial" w:hAnsi="Arial" w:cs="Arial"/>
          <w:b/>
          <w:bCs/>
          <w:sz w:val="40"/>
          <w:szCs w:val="40"/>
          <w:rtl/>
        </w:rPr>
        <w:t>،</w:t>
      </w:r>
      <w:r w:rsidRPr="00062770">
        <w:rPr>
          <w:rFonts w:ascii="Arial" w:hAnsi="Arial" w:cs="Arial"/>
          <w:b/>
          <w:bCs/>
          <w:sz w:val="40"/>
          <w:szCs w:val="40"/>
          <w:rtl/>
        </w:rPr>
        <w:t xml:space="preserve"> فهي عندئذ غير موجودة في شعوره</w:t>
      </w:r>
      <w:r w:rsidR="00834D91">
        <w:rPr>
          <w:rFonts w:ascii="Arial" w:hAnsi="Arial" w:cs="Arial"/>
          <w:b/>
          <w:bCs/>
          <w:sz w:val="40"/>
          <w:szCs w:val="40"/>
          <w:rtl/>
        </w:rPr>
        <w:t>،</w:t>
      </w:r>
      <w:r w:rsidRPr="00062770">
        <w:rPr>
          <w:rFonts w:ascii="Arial" w:hAnsi="Arial" w:cs="Arial"/>
          <w:b/>
          <w:bCs/>
          <w:sz w:val="40"/>
          <w:szCs w:val="40"/>
          <w:rtl/>
        </w:rPr>
        <w:t xml:space="preserve"> وهو بذلك قد أفرغ الكلمة من محتواها</w:t>
      </w:r>
      <w:r w:rsidR="00834D91">
        <w:rPr>
          <w:rFonts w:ascii="Arial" w:hAnsi="Arial" w:cs="Arial"/>
          <w:b/>
          <w:bCs/>
          <w:sz w:val="40"/>
          <w:szCs w:val="40"/>
          <w:rtl/>
        </w:rPr>
        <w:t>،</w:t>
      </w:r>
      <w:r w:rsidRPr="00062770">
        <w:rPr>
          <w:rFonts w:ascii="Arial" w:hAnsi="Arial" w:cs="Arial"/>
          <w:b/>
          <w:bCs/>
          <w:sz w:val="40"/>
          <w:szCs w:val="40"/>
          <w:rtl/>
        </w:rPr>
        <w:t xml:space="preserve"> مثل الطفل الذي في يده أسد مصنوع من البلاستيك فهو يلعب به رغم أنه يوقن </w:t>
      </w:r>
      <w:r w:rsidR="0046569B">
        <w:rPr>
          <w:rFonts w:ascii="Arial" w:hAnsi="Arial" w:cs="Arial"/>
          <w:b/>
          <w:bCs/>
          <w:sz w:val="40"/>
          <w:szCs w:val="40"/>
          <w:rtl/>
        </w:rPr>
        <w:t>تمامًا</w:t>
      </w:r>
      <w:r w:rsidRPr="00062770">
        <w:rPr>
          <w:rFonts w:ascii="Arial" w:hAnsi="Arial" w:cs="Arial"/>
          <w:b/>
          <w:bCs/>
          <w:sz w:val="40"/>
          <w:szCs w:val="40"/>
          <w:rtl/>
        </w:rPr>
        <w:t xml:space="preserve"> أنه أسد لكنه مسلوب القوة</w:t>
      </w:r>
      <w:r w:rsidR="00834D91">
        <w:rPr>
          <w:rFonts w:ascii="Arial" w:hAnsi="Arial" w:cs="Arial"/>
          <w:b/>
          <w:bCs/>
          <w:sz w:val="40"/>
          <w:szCs w:val="40"/>
          <w:rtl/>
        </w:rPr>
        <w:t>،</w:t>
      </w:r>
      <w:r w:rsidRPr="00062770">
        <w:rPr>
          <w:rFonts w:ascii="Arial" w:hAnsi="Arial" w:cs="Arial"/>
          <w:b/>
          <w:bCs/>
          <w:sz w:val="40"/>
          <w:szCs w:val="40"/>
          <w:rtl/>
        </w:rPr>
        <w:t xml:space="preserve"> </w:t>
      </w:r>
      <w:r w:rsidR="0061276A" w:rsidRPr="00062770">
        <w:rPr>
          <w:rFonts w:ascii="Arial" w:hAnsi="Arial" w:cs="Arial" w:hint="cs"/>
          <w:b/>
          <w:bCs/>
          <w:sz w:val="40"/>
          <w:szCs w:val="40"/>
          <w:rtl/>
        </w:rPr>
        <w:t>فكلمة</w:t>
      </w:r>
      <w:r w:rsidR="0061276A" w:rsidRPr="00062770">
        <w:rPr>
          <w:rFonts w:ascii="Arial" w:hAnsi="Arial" w:cs="Arial"/>
          <w:b/>
          <w:bCs/>
          <w:sz w:val="40"/>
          <w:szCs w:val="40"/>
          <w:rtl/>
        </w:rPr>
        <w:t xml:space="preserve"> </w:t>
      </w:r>
      <w:r w:rsidR="002F7FEA">
        <w:rPr>
          <w:rFonts w:ascii="Arial" w:hAnsi="Arial" w:cs="Arial" w:hint="cs"/>
          <w:b/>
          <w:bCs/>
          <w:sz w:val="40"/>
          <w:szCs w:val="40"/>
          <w:rtl/>
        </w:rPr>
        <w:t>(</w:t>
      </w:r>
      <w:r w:rsidR="00B60F3D">
        <w:rPr>
          <w:rFonts w:ascii="Arial" w:hAnsi="Arial" w:cs="Arial"/>
          <w:b/>
          <w:bCs/>
          <w:sz w:val="40"/>
          <w:szCs w:val="40"/>
          <w:rtl/>
        </w:rPr>
        <w:t>الآخرة</w:t>
      </w:r>
      <w:r w:rsidR="003B10AA">
        <w:rPr>
          <w:rFonts w:ascii="Arial" w:hAnsi="Arial" w:cs="Arial"/>
          <w:b/>
          <w:bCs/>
          <w:sz w:val="40"/>
          <w:szCs w:val="40"/>
          <w:rtl/>
        </w:rPr>
        <w:t>)</w:t>
      </w:r>
      <w:r w:rsidR="0061276A" w:rsidRPr="00062770">
        <w:rPr>
          <w:rFonts w:ascii="Arial" w:hAnsi="Arial" w:cs="Arial" w:hint="cs"/>
          <w:b/>
          <w:bCs/>
          <w:sz w:val="40"/>
          <w:szCs w:val="40"/>
          <w:rtl/>
        </w:rPr>
        <w:t xml:space="preserve"> </w:t>
      </w:r>
      <w:r w:rsidR="0061276A" w:rsidRPr="00062770">
        <w:rPr>
          <w:rFonts w:ascii="Arial" w:hAnsi="Arial" w:cs="Arial"/>
          <w:b/>
          <w:bCs/>
          <w:sz w:val="40"/>
          <w:szCs w:val="40"/>
          <w:rtl/>
        </w:rPr>
        <w:t>تعني الأهوال والمصير والمستقبل</w:t>
      </w:r>
      <w:r w:rsidR="00834D91">
        <w:rPr>
          <w:rFonts w:ascii="Arial" w:hAnsi="Arial" w:cs="Arial"/>
          <w:b/>
          <w:bCs/>
          <w:sz w:val="40"/>
          <w:szCs w:val="40"/>
          <w:rtl/>
        </w:rPr>
        <w:t>،</w:t>
      </w:r>
      <w:r w:rsidR="0061276A" w:rsidRPr="00062770">
        <w:rPr>
          <w:rFonts w:ascii="Arial" w:hAnsi="Arial" w:cs="Arial"/>
          <w:b/>
          <w:bCs/>
          <w:sz w:val="40"/>
          <w:szCs w:val="40"/>
          <w:rtl/>
        </w:rPr>
        <w:t xml:space="preserve"> </w:t>
      </w:r>
      <w:r w:rsidR="0061276A" w:rsidRPr="00062770">
        <w:rPr>
          <w:rFonts w:ascii="Arial" w:hAnsi="Arial" w:cs="Arial" w:hint="cs"/>
          <w:b/>
          <w:bCs/>
          <w:sz w:val="40"/>
          <w:szCs w:val="40"/>
          <w:rtl/>
        </w:rPr>
        <w:t xml:space="preserve">لكن كلمة </w:t>
      </w:r>
      <w:r w:rsidR="002F7FEA">
        <w:rPr>
          <w:rFonts w:ascii="Arial" w:hAnsi="Arial" w:cs="Arial" w:hint="cs"/>
          <w:b/>
          <w:bCs/>
          <w:sz w:val="40"/>
          <w:szCs w:val="40"/>
          <w:rtl/>
        </w:rPr>
        <w:t>(</w:t>
      </w:r>
      <w:r w:rsidR="00B60F3D">
        <w:rPr>
          <w:rFonts w:ascii="Arial" w:hAnsi="Arial" w:cs="Arial" w:hint="cs"/>
          <w:b/>
          <w:bCs/>
          <w:sz w:val="40"/>
          <w:szCs w:val="40"/>
          <w:rtl/>
        </w:rPr>
        <w:t>الآخرة</w:t>
      </w:r>
      <w:r w:rsidR="003B10AA">
        <w:rPr>
          <w:rFonts w:ascii="Arial" w:hAnsi="Arial" w:cs="Arial" w:hint="cs"/>
          <w:b/>
          <w:bCs/>
          <w:sz w:val="40"/>
          <w:szCs w:val="40"/>
          <w:rtl/>
        </w:rPr>
        <w:t>)</w:t>
      </w:r>
      <w:r w:rsidR="0061276A" w:rsidRPr="00062770">
        <w:rPr>
          <w:rFonts w:ascii="Arial" w:hAnsi="Arial" w:cs="Arial" w:hint="cs"/>
          <w:b/>
          <w:bCs/>
          <w:sz w:val="40"/>
          <w:szCs w:val="40"/>
          <w:rtl/>
        </w:rPr>
        <w:t xml:space="preserve"> عند الغافل هي كلمة </w:t>
      </w:r>
      <w:r w:rsidR="0061276A" w:rsidRPr="00062770">
        <w:rPr>
          <w:rFonts w:ascii="Arial" w:hAnsi="Arial" w:cs="Arial"/>
          <w:b/>
          <w:bCs/>
          <w:sz w:val="40"/>
          <w:szCs w:val="40"/>
          <w:rtl/>
        </w:rPr>
        <w:t xml:space="preserve">ودودة أليفة لا مشكلة فيها وليس لها تأثير </w:t>
      </w:r>
      <w:r w:rsidR="00C55DC2">
        <w:rPr>
          <w:rFonts w:ascii="Arial" w:hAnsi="Arial" w:cs="Arial"/>
          <w:b/>
          <w:bCs/>
          <w:sz w:val="40"/>
          <w:szCs w:val="40"/>
          <w:rtl/>
        </w:rPr>
        <w:t>على</w:t>
      </w:r>
      <w:r w:rsidR="0061276A" w:rsidRPr="00062770">
        <w:rPr>
          <w:rFonts w:ascii="Arial" w:hAnsi="Arial" w:cs="Arial"/>
          <w:b/>
          <w:bCs/>
          <w:sz w:val="40"/>
          <w:szCs w:val="40"/>
          <w:rtl/>
        </w:rPr>
        <w:t xml:space="preserve"> المشاعر</w:t>
      </w:r>
      <w:r w:rsidR="0061276A" w:rsidRPr="00062770">
        <w:rPr>
          <w:rFonts w:ascii="Arial" w:hAnsi="Arial" w:cs="Arial" w:hint="cs"/>
          <w:b/>
          <w:bCs/>
          <w:sz w:val="40"/>
          <w:szCs w:val="40"/>
          <w:rtl/>
        </w:rPr>
        <w:t xml:space="preserve"> والهموم والأهداف</w:t>
      </w:r>
      <w:r w:rsidR="00C45D89">
        <w:rPr>
          <w:rFonts w:ascii="Arial" w:hAnsi="Arial" w:cs="Arial" w:hint="cs"/>
          <w:b/>
          <w:bCs/>
          <w:sz w:val="40"/>
          <w:szCs w:val="40"/>
          <w:rtl/>
        </w:rPr>
        <w:t>.</w:t>
      </w:r>
    </w:p>
    <w:p w14:paraId="304DF75E" w14:textId="2CEC7833" w:rsidR="004308A8" w:rsidRPr="00062770" w:rsidRDefault="00195E97" w:rsidP="0038499D">
      <w:pPr>
        <w:tabs>
          <w:tab w:val="right" w:pos="9450"/>
        </w:tabs>
        <w:spacing w:before="12" w:after="120"/>
        <w:ind w:left="26"/>
        <w:jc w:val="both"/>
        <w:rPr>
          <w:rFonts w:ascii="Arial" w:hAnsi="Arial" w:cs="Arial"/>
          <w:b/>
          <w:bCs/>
          <w:sz w:val="40"/>
          <w:szCs w:val="40"/>
          <w:rtl/>
        </w:rPr>
      </w:pPr>
      <w:r w:rsidRPr="00062770">
        <w:rPr>
          <w:rFonts w:ascii="Arial" w:hAnsi="Arial" w:cs="Arial" w:hint="cs"/>
          <w:b/>
          <w:bCs/>
          <w:sz w:val="40"/>
          <w:szCs w:val="40"/>
          <w:rtl/>
        </w:rPr>
        <w:t xml:space="preserve">ـ </w:t>
      </w:r>
      <w:r w:rsidR="004308A8" w:rsidRPr="00062770">
        <w:rPr>
          <w:rFonts w:ascii="Arial" w:hAnsi="Arial" w:cs="Arial"/>
          <w:b/>
          <w:bCs/>
          <w:sz w:val="40"/>
          <w:szCs w:val="40"/>
          <w:rtl/>
        </w:rPr>
        <w:t xml:space="preserve">ولكن تجاهل </w:t>
      </w:r>
      <w:r w:rsidR="00801F96">
        <w:rPr>
          <w:rFonts w:ascii="Arial" w:hAnsi="Arial" w:cs="Arial"/>
          <w:b/>
          <w:bCs/>
          <w:sz w:val="40"/>
          <w:szCs w:val="40"/>
          <w:rtl/>
        </w:rPr>
        <w:t>الإنسان</w:t>
      </w:r>
      <w:r w:rsidR="004308A8" w:rsidRPr="00062770">
        <w:rPr>
          <w:rFonts w:ascii="Arial" w:hAnsi="Arial" w:cs="Arial"/>
          <w:b/>
          <w:bCs/>
          <w:sz w:val="40"/>
          <w:szCs w:val="40"/>
          <w:rtl/>
        </w:rPr>
        <w:t xml:space="preserve"> للآخرة وألمها لن يغير من حقائق الأمور شيء</w:t>
      </w:r>
      <w:r w:rsidR="00834D91">
        <w:rPr>
          <w:rFonts w:ascii="Arial" w:hAnsi="Arial" w:cs="Arial"/>
          <w:b/>
          <w:bCs/>
          <w:sz w:val="40"/>
          <w:szCs w:val="40"/>
          <w:rtl/>
        </w:rPr>
        <w:t>،</w:t>
      </w:r>
      <w:r w:rsidR="004308A8" w:rsidRPr="00062770">
        <w:rPr>
          <w:rFonts w:ascii="Arial" w:hAnsi="Arial" w:cs="Arial"/>
          <w:b/>
          <w:bCs/>
          <w:sz w:val="40"/>
          <w:szCs w:val="40"/>
          <w:rtl/>
        </w:rPr>
        <w:t xml:space="preserve"> ف</w:t>
      </w:r>
      <w:r w:rsidR="00B60F3D">
        <w:rPr>
          <w:rFonts w:ascii="Arial" w:hAnsi="Arial" w:cs="Arial"/>
          <w:b/>
          <w:bCs/>
          <w:sz w:val="40"/>
          <w:szCs w:val="40"/>
          <w:rtl/>
        </w:rPr>
        <w:t>الآخرة</w:t>
      </w:r>
      <w:r w:rsidR="004308A8" w:rsidRPr="00062770">
        <w:rPr>
          <w:rFonts w:ascii="Arial" w:hAnsi="Arial" w:cs="Arial"/>
          <w:b/>
          <w:bCs/>
          <w:sz w:val="40"/>
          <w:szCs w:val="40"/>
          <w:rtl/>
        </w:rPr>
        <w:t xml:space="preserve"> قادمة وشيكة والألم شديد والموت قادم</w:t>
      </w:r>
      <w:r w:rsidR="00834D91">
        <w:rPr>
          <w:rFonts w:ascii="Arial" w:hAnsi="Arial" w:cs="Arial"/>
          <w:b/>
          <w:bCs/>
          <w:sz w:val="40"/>
          <w:szCs w:val="40"/>
          <w:rtl/>
        </w:rPr>
        <w:t>،</w:t>
      </w:r>
      <w:r w:rsidR="004308A8" w:rsidRPr="00062770">
        <w:rPr>
          <w:rFonts w:ascii="Arial" w:hAnsi="Arial" w:cs="Arial"/>
          <w:b/>
          <w:bCs/>
          <w:sz w:val="40"/>
          <w:szCs w:val="40"/>
          <w:rtl/>
        </w:rPr>
        <w:t xml:space="preserve"> فهو عندئذ مثل النعامة التي تضع رأسها في التراب حتى لا يراها الأعداء</w:t>
      </w:r>
      <w:r w:rsidR="00834D91">
        <w:rPr>
          <w:rFonts w:ascii="Arial" w:hAnsi="Arial" w:cs="Arial"/>
          <w:b/>
          <w:bCs/>
          <w:sz w:val="40"/>
          <w:szCs w:val="40"/>
          <w:rtl/>
        </w:rPr>
        <w:t>،</w:t>
      </w:r>
      <w:r w:rsidR="004308A8" w:rsidRPr="00062770">
        <w:rPr>
          <w:rFonts w:ascii="Arial" w:hAnsi="Arial" w:cs="Arial"/>
          <w:b/>
          <w:bCs/>
          <w:sz w:val="40"/>
          <w:szCs w:val="40"/>
          <w:rtl/>
        </w:rPr>
        <w:t xml:space="preserve"> أي كأنها تقول لنفسها أنه طالما أنها لا ترى الأعداء إذن فهم غير موجودون ولا أحد يطاردها</w:t>
      </w:r>
      <w:r w:rsidR="00911AAC">
        <w:rPr>
          <w:rFonts w:ascii="Arial" w:hAnsi="Arial" w:cs="Arial"/>
          <w:b/>
          <w:bCs/>
          <w:sz w:val="40"/>
          <w:szCs w:val="40"/>
          <w:rtl/>
        </w:rPr>
        <w:t>!</w:t>
      </w:r>
    </w:p>
    <w:p w14:paraId="3A17902A" w14:textId="3B72AFFF"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w:t>
      </w:r>
      <w:r w:rsidR="00B60F3D">
        <w:rPr>
          <w:rFonts w:ascii="Arial" w:hAnsi="Arial" w:cs="Arial"/>
          <w:b/>
          <w:bCs/>
          <w:sz w:val="40"/>
          <w:szCs w:val="40"/>
          <w:rtl/>
        </w:rPr>
        <w:t>الآخرة</w:t>
      </w:r>
      <w:r w:rsidRPr="00062770">
        <w:rPr>
          <w:rFonts w:ascii="Arial" w:hAnsi="Arial" w:cs="Arial"/>
          <w:b/>
          <w:bCs/>
          <w:sz w:val="40"/>
          <w:szCs w:val="40"/>
          <w:rtl/>
        </w:rPr>
        <w:t xml:space="preserve"> هي الحقيقة الكبرى المرعبة</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يَوْمَ تَرَوْنَهَا تَذْهَلُ كُلُّ مُرْضِعَةٍ عَمَّا أَرْضَعَتْ وَتَضَعُ كُلُّ ذَاتِ حَمْلٍ حَمْلَهَا وَتَرَى النَّاسَ سُكَارَى وَمَا هُمْ بِسُكَارَى وَلَكِنَّ عَذَابَ اللَّهِ شَدِيدٌ</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09"/>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A826BB" w:rsidRPr="00062770">
        <w:rPr>
          <w:rFonts w:ascii="Arial" w:hAnsi="Arial" w:cs="Arial"/>
          <w:b/>
          <w:bCs/>
          <w:sz w:val="40"/>
          <w:szCs w:val="40"/>
          <w:rtl/>
        </w:rPr>
        <w:t>(</w:t>
      </w:r>
      <w:r w:rsidR="002F7FEA">
        <w:rPr>
          <w:rFonts w:ascii="Arial" w:hAnsi="Arial" w:cs="Arial"/>
          <w:b/>
          <w:bCs/>
          <w:sz w:val="40"/>
          <w:szCs w:val="40"/>
          <w:rtl/>
        </w:rPr>
        <w:t>(</w:t>
      </w:r>
      <w:r w:rsidR="00A826BB" w:rsidRPr="00062770">
        <w:rPr>
          <w:rFonts w:ascii="Arial" w:hAnsi="Arial" w:cs="Arial"/>
          <w:b/>
          <w:bCs/>
          <w:sz w:val="40"/>
          <w:szCs w:val="40"/>
          <w:rtl/>
        </w:rPr>
        <w:t>قُلْ هُوَ نَبَأٌ عَظِيمٌ</w:t>
      </w:r>
      <w:r w:rsidR="00834D91">
        <w:rPr>
          <w:rFonts w:ascii="Arial" w:hAnsi="Arial" w:cs="Arial"/>
          <w:b/>
          <w:bCs/>
          <w:sz w:val="40"/>
          <w:szCs w:val="40"/>
          <w:rtl/>
        </w:rPr>
        <w:t>،</w:t>
      </w:r>
      <w:r w:rsidR="00A826BB" w:rsidRPr="00062770">
        <w:rPr>
          <w:rFonts w:ascii="Arial" w:hAnsi="Arial" w:cs="Arial"/>
          <w:b/>
          <w:bCs/>
          <w:sz w:val="40"/>
          <w:szCs w:val="40"/>
          <w:rtl/>
        </w:rPr>
        <w:t xml:space="preserve"> أَنْتُمْ عَنْهُ مُعْرِضُونَ</w:t>
      </w:r>
      <w:r w:rsidR="003B10AA">
        <w:rPr>
          <w:rFonts w:ascii="Arial" w:hAnsi="Arial" w:cs="Arial"/>
          <w:b/>
          <w:bCs/>
          <w:sz w:val="40"/>
          <w:szCs w:val="40"/>
          <w:rtl/>
        </w:rPr>
        <w:t>)</w:t>
      </w:r>
      <w:r w:rsidR="00A826BB" w:rsidRPr="00062770">
        <w:rPr>
          <w:rFonts w:ascii="Arial" w:hAnsi="Arial" w:cs="Arial"/>
          <w:b/>
          <w:bCs/>
          <w:sz w:val="40"/>
          <w:szCs w:val="40"/>
          <w:rtl/>
        </w:rPr>
        <w:t>)</w:t>
      </w:r>
      <w:r w:rsidR="00A826BB" w:rsidRPr="00062770">
        <w:rPr>
          <w:rFonts w:ascii="Arial" w:hAnsi="Arial" w:cs="Arial"/>
          <w:b/>
          <w:bCs/>
          <w:sz w:val="40"/>
          <w:szCs w:val="40"/>
          <w:vertAlign w:val="superscript"/>
          <w:rtl/>
        </w:rPr>
        <w:t>(</w:t>
      </w:r>
      <w:r w:rsidR="00A826BB" w:rsidRPr="00062770">
        <w:rPr>
          <w:rFonts w:ascii="Arial" w:hAnsi="Arial" w:cs="Arial"/>
          <w:b/>
          <w:bCs/>
          <w:sz w:val="40"/>
          <w:szCs w:val="40"/>
          <w:vertAlign w:val="superscript"/>
          <w:rtl/>
        </w:rPr>
        <w:footnoteReference w:id="410"/>
      </w:r>
      <w:r w:rsidR="00A826BB" w:rsidRPr="00062770">
        <w:rPr>
          <w:rFonts w:ascii="Arial" w:hAnsi="Arial" w:cs="Arial"/>
          <w:b/>
          <w:bCs/>
          <w:sz w:val="40"/>
          <w:szCs w:val="40"/>
          <w:vertAlign w:val="superscript"/>
          <w:rtl/>
        </w:rPr>
        <w:t>)</w:t>
      </w:r>
      <w:r w:rsidR="00834D91">
        <w:rPr>
          <w:rFonts w:ascii="Arial" w:hAnsi="Arial" w:cs="Arial"/>
          <w:b/>
          <w:bCs/>
          <w:sz w:val="40"/>
          <w:szCs w:val="40"/>
          <w:rtl/>
        </w:rPr>
        <w:t>،</w:t>
      </w:r>
      <w:r w:rsidR="00A826BB" w:rsidRPr="00062770">
        <w:rPr>
          <w:rFonts w:ascii="Arial" w:hAnsi="Arial" w:cs="Arial"/>
          <w:b/>
          <w:bCs/>
          <w:sz w:val="40"/>
          <w:szCs w:val="40"/>
          <w:rtl/>
        </w:rPr>
        <w:t xml:space="preserve"> </w:t>
      </w:r>
      <w:r w:rsidRPr="00062770">
        <w:rPr>
          <w:rFonts w:ascii="Arial" w:hAnsi="Arial" w:cs="Arial"/>
          <w:b/>
          <w:bCs/>
          <w:sz w:val="40"/>
          <w:szCs w:val="40"/>
          <w:rtl/>
        </w:rPr>
        <w:t>وقد سبقنا إليها الكثير والدور علينا</w:t>
      </w:r>
      <w:r w:rsidR="00834D91">
        <w:rPr>
          <w:rFonts w:ascii="Arial" w:hAnsi="Arial" w:cs="Arial"/>
          <w:b/>
          <w:bCs/>
          <w:sz w:val="40"/>
          <w:szCs w:val="40"/>
          <w:rtl/>
        </w:rPr>
        <w:t>،</w:t>
      </w:r>
      <w:r w:rsidRPr="00062770">
        <w:rPr>
          <w:rFonts w:ascii="Arial" w:hAnsi="Arial" w:cs="Arial"/>
          <w:b/>
          <w:bCs/>
          <w:sz w:val="40"/>
          <w:szCs w:val="40"/>
          <w:rtl/>
        </w:rPr>
        <w:t xml:space="preserve"> ورغم ذلك فإن مشاعر الناس تجاه </w:t>
      </w:r>
      <w:r w:rsidR="00B60F3D">
        <w:rPr>
          <w:rFonts w:ascii="Arial" w:hAnsi="Arial" w:cs="Arial"/>
          <w:b/>
          <w:bCs/>
          <w:sz w:val="40"/>
          <w:szCs w:val="40"/>
          <w:rtl/>
        </w:rPr>
        <w:t>الآخرة</w:t>
      </w:r>
      <w:r w:rsidRPr="00062770">
        <w:rPr>
          <w:rFonts w:ascii="Arial" w:hAnsi="Arial" w:cs="Arial"/>
          <w:b/>
          <w:bCs/>
          <w:sz w:val="40"/>
          <w:szCs w:val="40"/>
          <w:rtl/>
        </w:rPr>
        <w:t xml:space="preserve"> وأمور الدين فاترة باردة</w:t>
      </w:r>
      <w:r w:rsidR="00834D91">
        <w:rPr>
          <w:rFonts w:ascii="Arial" w:hAnsi="Arial" w:cs="Arial"/>
          <w:b/>
          <w:bCs/>
          <w:sz w:val="40"/>
          <w:szCs w:val="40"/>
          <w:rtl/>
        </w:rPr>
        <w:t>،</w:t>
      </w:r>
      <w:r w:rsidRPr="00062770">
        <w:rPr>
          <w:rFonts w:ascii="Arial" w:hAnsi="Arial" w:cs="Arial"/>
          <w:b/>
          <w:bCs/>
          <w:sz w:val="40"/>
          <w:szCs w:val="40"/>
          <w:rtl/>
        </w:rPr>
        <w:t xml:space="preserve"> في حين تتفاعل مشاعرهم وانفعالاتهم تجاه أمور الدنيا الفانية</w:t>
      </w:r>
      <w:r w:rsidR="00834D91">
        <w:rPr>
          <w:rFonts w:ascii="Arial" w:hAnsi="Arial" w:cs="Arial"/>
          <w:b/>
          <w:bCs/>
          <w:sz w:val="40"/>
          <w:szCs w:val="40"/>
          <w:rtl/>
        </w:rPr>
        <w:t>،</w:t>
      </w:r>
      <w:r w:rsidRPr="00062770">
        <w:rPr>
          <w:rFonts w:ascii="Arial" w:hAnsi="Arial" w:cs="Arial"/>
          <w:b/>
          <w:bCs/>
          <w:sz w:val="40"/>
          <w:szCs w:val="40"/>
          <w:rtl/>
        </w:rPr>
        <w:t xml:space="preserve"> ف</w:t>
      </w:r>
      <w:r w:rsidR="00B60F3D">
        <w:rPr>
          <w:rFonts w:ascii="Arial" w:hAnsi="Arial" w:cs="Arial"/>
          <w:b/>
          <w:bCs/>
          <w:sz w:val="40"/>
          <w:szCs w:val="40"/>
          <w:rtl/>
        </w:rPr>
        <w:t>الآخرة</w:t>
      </w:r>
      <w:r w:rsidRPr="00062770">
        <w:rPr>
          <w:rFonts w:ascii="Arial" w:hAnsi="Arial" w:cs="Arial"/>
          <w:b/>
          <w:bCs/>
          <w:sz w:val="40"/>
          <w:szCs w:val="40"/>
          <w:rtl/>
        </w:rPr>
        <w:t xml:space="preserve"> أمر جاد </w:t>
      </w:r>
      <w:r w:rsidR="005C010F">
        <w:rPr>
          <w:rFonts w:ascii="Arial" w:hAnsi="Arial" w:cs="Arial"/>
          <w:b/>
          <w:bCs/>
          <w:sz w:val="40"/>
          <w:szCs w:val="40"/>
          <w:rtl/>
        </w:rPr>
        <w:t>جدًا</w:t>
      </w:r>
      <w:r w:rsidRPr="00062770">
        <w:rPr>
          <w:rFonts w:ascii="Arial" w:hAnsi="Arial" w:cs="Arial"/>
          <w:b/>
          <w:bCs/>
          <w:sz w:val="40"/>
          <w:szCs w:val="40"/>
          <w:rtl/>
        </w:rPr>
        <w:t xml:space="preserve"> وخطير </w:t>
      </w:r>
      <w:r w:rsidR="005C010F">
        <w:rPr>
          <w:rFonts w:ascii="Arial" w:hAnsi="Arial" w:cs="Arial"/>
          <w:b/>
          <w:bCs/>
          <w:sz w:val="40"/>
          <w:szCs w:val="40"/>
          <w:rtl/>
        </w:rPr>
        <w:t>جدًا</w:t>
      </w:r>
      <w:r w:rsidRPr="00062770">
        <w:rPr>
          <w:rFonts w:ascii="Arial" w:hAnsi="Arial" w:cs="Arial"/>
          <w:b/>
          <w:bCs/>
          <w:sz w:val="40"/>
          <w:szCs w:val="40"/>
          <w:rtl/>
        </w:rPr>
        <w:t xml:space="preserve"> ولا يحتمل التراخي</w:t>
      </w:r>
      <w:r w:rsidR="00834D91">
        <w:rPr>
          <w:rFonts w:ascii="Arial" w:hAnsi="Arial" w:cs="Arial"/>
          <w:b/>
          <w:bCs/>
          <w:sz w:val="40"/>
          <w:szCs w:val="40"/>
          <w:rtl/>
        </w:rPr>
        <w:t>،</w:t>
      </w:r>
      <w:r w:rsidRPr="00062770">
        <w:rPr>
          <w:rFonts w:ascii="Arial" w:hAnsi="Arial" w:cs="Arial"/>
          <w:b/>
          <w:bCs/>
          <w:sz w:val="40"/>
          <w:szCs w:val="40"/>
          <w:rtl/>
        </w:rPr>
        <w:t xml:space="preserve"> ونحن نتعامل معه بلا مبالاة وفتور شديد بغير جدية وإدراك لخطورته</w:t>
      </w:r>
      <w:r w:rsidR="00834D91">
        <w:rPr>
          <w:rFonts w:ascii="Arial" w:hAnsi="Arial" w:cs="Arial"/>
          <w:b/>
          <w:bCs/>
          <w:sz w:val="40"/>
          <w:szCs w:val="40"/>
          <w:rtl/>
        </w:rPr>
        <w:t>،</w:t>
      </w:r>
      <w:r w:rsidRPr="00062770">
        <w:rPr>
          <w:rFonts w:ascii="Arial" w:hAnsi="Arial" w:cs="Arial"/>
          <w:b/>
          <w:bCs/>
          <w:sz w:val="40"/>
          <w:szCs w:val="40"/>
          <w:rtl/>
        </w:rPr>
        <w:t xml:space="preserve"> هذا معناه أن هناك غفلة تامة عن الخطر العظيم الذي نحن مقبلون عليه</w:t>
      </w:r>
      <w:r w:rsidR="00834D91">
        <w:rPr>
          <w:rFonts w:ascii="Arial" w:hAnsi="Arial" w:cs="Arial"/>
          <w:b/>
          <w:bCs/>
          <w:sz w:val="40"/>
          <w:szCs w:val="40"/>
          <w:rtl/>
        </w:rPr>
        <w:t>،</w:t>
      </w:r>
      <w:r w:rsidRPr="00062770">
        <w:rPr>
          <w:rFonts w:ascii="Arial" w:hAnsi="Arial" w:cs="Arial"/>
          <w:b/>
          <w:bCs/>
          <w:sz w:val="40"/>
          <w:szCs w:val="40"/>
          <w:rtl/>
        </w:rPr>
        <w:t xml:space="preserve"> إن </w:t>
      </w:r>
      <w:r w:rsidR="00B60F3D">
        <w:rPr>
          <w:rFonts w:ascii="Arial" w:hAnsi="Arial" w:cs="Arial"/>
          <w:b/>
          <w:bCs/>
          <w:sz w:val="40"/>
          <w:szCs w:val="40"/>
          <w:rtl/>
        </w:rPr>
        <w:t>الآخرة</w:t>
      </w:r>
      <w:r w:rsidRPr="00062770">
        <w:rPr>
          <w:rFonts w:ascii="Arial" w:hAnsi="Arial" w:cs="Arial"/>
          <w:b/>
          <w:bCs/>
          <w:sz w:val="40"/>
          <w:szCs w:val="40"/>
          <w:rtl/>
        </w:rPr>
        <w:t xml:space="preserve"> هي خطر عظيم </w:t>
      </w:r>
      <w:r w:rsidR="005C010F">
        <w:rPr>
          <w:rFonts w:ascii="Arial" w:hAnsi="Arial" w:cs="Arial"/>
          <w:b/>
          <w:bCs/>
          <w:sz w:val="40"/>
          <w:szCs w:val="40"/>
          <w:rtl/>
        </w:rPr>
        <w:t>جدًا</w:t>
      </w:r>
      <w:r w:rsidRPr="00062770">
        <w:rPr>
          <w:rFonts w:ascii="Arial" w:hAnsi="Arial" w:cs="Arial"/>
          <w:b/>
          <w:bCs/>
          <w:sz w:val="40"/>
          <w:szCs w:val="40"/>
          <w:rtl/>
        </w:rPr>
        <w:t xml:space="preserve"> نحن مقبلون عليه </w:t>
      </w:r>
      <w:r w:rsidR="007D2C41">
        <w:rPr>
          <w:rFonts w:ascii="Arial" w:hAnsi="Arial" w:cs="Arial"/>
          <w:b/>
          <w:bCs/>
          <w:sz w:val="40"/>
          <w:szCs w:val="40"/>
          <w:rtl/>
        </w:rPr>
        <w:t>حتمًا</w:t>
      </w:r>
      <w:r w:rsidRPr="00062770">
        <w:rPr>
          <w:rFonts w:ascii="Arial" w:hAnsi="Arial" w:cs="Arial"/>
          <w:b/>
          <w:bCs/>
          <w:sz w:val="40"/>
          <w:szCs w:val="40"/>
          <w:rtl/>
        </w:rPr>
        <w:t xml:space="preserve"> بعد وقت ضئيل </w:t>
      </w:r>
      <w:r w:rsidR="005C010F">
        <w:rPr>
          <w:rFonts w:ascii="Arial" w:hAnsi="Arial" w:cs="Arial"/>
          <w:b/>
          <w:bCs/>
          <w:sz w:val="40"/>
          <w:szCs w:val="40"/>
          <w:rtl/>
        </w:rPr>
        <w:t>جدًا</w:t>
      </w:r>
      <w:r w:rsidRPr="00062770">
        <w:rPr>
          <w:rFonts w:ascii="Arial" w:hAnsi="Arial" w:cs="Arial"/>
          <w:b/>
          <w:bCs/>
          <w:sz w:val="40"/>
          <w:szCs w:val="40"/>
          <w:rtl/>
        </w:rPr>
        <w:t xml:space="preserve"> يمر </w:t>
      </w:r>
      <w:r w:rsidR="00EC1B8E">
        <w:rPr>
          <w:rFonts w:ascii="Arial" w:hAnsi="Arial" w:cs="Arial"/>
          <w:b/>
          <w:bCs/>
          <w:sz w:val="40"/>
          <w:szCs w:val="40"/>
          <w:rtl/>
        </w:rPr>
        <w:t>سريعًا</w:t>
      </w:r>
      <w:r w:rsidRPr="00062770">
        <w:rPr>
          <w:rFonts w:ascii="Arial" w:hAnsi="Arial" w:cs="Arial"/>
          <w:b/>
          <w:bCs/>
          <w:sz w:val="40"/>
          <w:szCs w:val="40"/>
          <w:rtl/>
        </w:rPr>
        <w:t xml:space="preserve"> دون أن ندري</w:t>
      </w:r>
      <w:r w:rsidR="00C45D89">
        <w:rPr>
          <w:rFonts w:ascii="Arial" w:hAnsi="Arial" w:cs="Arial"/>
          <w:b/>
          <w:bCs/>
          <w:sz w:val="40"/>
          <w:szCs w:val="40"/>
          <w:rtl/>
        </w:rPr>
        <w:t>.</w:t>
      </w:r>
    </w:p>
    <w:p w14:paraId="35026BE2" w14:textId="5098BB2B"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وكان الرسول صَلَّى اللَّهُ عَلَيْهِ وَسَلَّمَ إذا خطب على المنبر فذكر </w:t>
      </w:r>
      <w:r w:rsidR="00B60F3D">
        <w:rPr>
          <w:rFonts w:ascii="Arial" w:hAnsi="Arial" w:cs="Arial"/>
          <w:b/>
          <w:bCs/>
          <w:sz w:val="40"/>
          <w:szCs w:val="40"/>
          <w:rtl/>
        </w:rPr>
        <w:t>الآخرة</w:t>
      </w:r>
      <w:r w:rsidRPr="00062770">
        <w:rPr>
          <w:rFonts w:ascii="Arial" w:hAnsi="Arial" w:cs="Arial"/>
          <w:b/>
          <w:bCs/>
          <w:sz w:val="40"/>
          <w:szCs w:val="40"/>
          <w:rtl/>
        </w:rPr>
        <w:t xml:space="preserve"> تحركت مشاعره وانفعل بشدة ففي الحديث</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وكان إذا ذكر الساعة احمرت وجنتاه وعلا صوته واشتد غضبه كأنه نذير جيش يقول صبحكم مساكم</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11"/>
      </w:r>
      <w:r w:rsidRPr="00062770">
        <w:rPr>
          <w:rFonts w:ascii="Arial" w:hAnsi="Arial" w:cs="Arial"/>
          <w:b/>
          <w:bCs/>
          <w:sz w:val="40"/>
          <w:szCs w:val="40"/>
          <w:vertAlign w:val="superscript"/>
          <w:rtl/>
        </w:rPr>
        <w:t>)</w:t>
      </w:r>
      <w:r w:rsidR="00C45D89" w:rsidRPr="002F0BFE">
        <w:rPr>
          <w:rFonts w:ascii="Arial" w:hAnsi="Arial" w:cs="Arial"/>
          <w:b/>
          <w:bCs/>
          <w:sz w:val="40"/>
          <w:szCs w:val="40"/>
          <w:rtl/>
        </w:rPr>
        <w:t>.</w:t>
      </w:r>
    </w:p>
    <w:p w14:paraId="38F181A9" w14:textId="0E514ED8" w:rsidR="004308A8" w:rsidRPr="0014327D" w:rsidRDefault="004308A8" w:rsidP="0014327D">
      <w:pPr>
        <w:pStyle w:val="Heading3"/>
        <w:rPr>
          <w:rFonts w:ascii="Arial" w:hAnsi="Arial" w:cs="Arial"/>
          <w:b/>
          <w:bCs/>
          <w:color w:val="auto"/>
          <w:sz w:val="40"/>
          <w:szCs w:val="40"/>
          <w:rtl/>
        </w:rPr>
      </w:pPr>
      <w:bookmarkStart w:id="106" w:name="_Toc325148668"/>
      <w:bookmarkStart w:id="107" w:name="_Toc56361037"/>
      <w:r w:rsidRPr="0014327D">
        <w:rPr>
          <w:rFonts w:ascii="Arial" w:hAnsi="Arial" w:cs="Arial"/>
          <w:b/>
          <w:bCs/>
          <w:color w:val="auto"/>
          <w:sz w:val="40"/>
          <w:szCs w:val="40"/>
          <w:highlight w:val="yellow"/>
          <w:rtl/>
        </w:rPr>
        <w:t xml:space="preserve">ـ الشعور بأن </w:t>
      </w:r>
      <w:r w:rsidR="00B60F3D" w:rsidRPr="0014327D">
        <w:rPr>
          <w:rFonts w:ascii="Arial" w:hAnsi="Arial" w:cs="Arial"/>
          <w:b/>
          <w:bCs/>
          <w:color w:val="auto"/>
          <w:sz w:val="40"/>
          <w:szCs w:val="40"/>
          <w:highlight w:val="yellow"/>
          <w:rtl/>
        </w:rPr>
        <w:t>الآخرة</w:t>
      </w:r>
      <w:r w:rsidRPr="0014327D">
        <w:rPr>
          <w:rFonts w:ascii="Arial" w:hAnsi="Arial" w:cs="Arial"/>
          <w:b/>
          <w:bCs/>
          <w:color w:val="auto"/>
          <w:sz w:val="40"/>
          <w:szCs w:val="40"/>
          <w:highlight w:val="yellow"/>
          <w:rtl/>
        </w:rPr>
        <w:t xml:space="preserve"> خطر واقع لا اختيار فيه</w:t>
      </w:r>
      <w:bookmarkEnd w:id="106"/>
      <w:r w:rsidR="0048770E" w:rsidRPr="0014327D">
        <w:rPr>
          <w:rFonts w:ascii="Arial" w:hAnsi="Arial" w:cs="Arial"/>
          <w:b/>
          <w:bCs/>
          <w:color w:val="auto"/>
          <w:sz w:val="40"/>
          <w:szCs w:val="40"/>
          <w:highlight w:val="yellow"/>
          <w:rtl/>
        </w:rPr>
        <w:t>:</w:t>
      </w:r>
      <w:bookmarkEnd w:id="107"/>
    </w:p>
    <w:p w14:paraId="240811F4" w14:textId="18A1A0EE"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مهما أصابك من الملل أو الغضب أو الضجر ومهما ضعف إيمانك ومهما كانت أسباب انشغالك بالدنيا ومهما حدث ف</w:t>
      </w:r>
      <w:r w:rsidR="00B60F3D">
        <w:rPr>
          <w:rFonts w:ascii="Arial" w:hAnsi="Arial" w:cs="Arial"/>
          <w:b/>
          <w:bCs/>
          <w:sz w:val="40"/>
          <w:szCs w:val="40"/>
          <w:rtl/>
        </w:rPr>
        <w:t>الآخرة</w:t>
      </w:r>
      <w:r w:rsidRPr="00062770">
        <w:rPr>
          <w:rFonts w:ascii="Arial" w:hAnsi="Arial" w:cs="Arial"/>
          <w:b/>
          <w:bCs/>
          <w:sz w:val="40"/>
          <w:szCs w:val="40"/>
          <w:rtl/>
        </w:rPr>
        <w:t xml:space="preserve"> واقع قادم والسفر لا اختيار فيه</w:t>
      </w:r>
      <w:r w:rsidR="00204FB3">
        <w:rPr>
          <w:rFonts w:ascii="Arial" w:hAnsi="Arial" w:cs="Arial" w:hint="cs"/>
          <w:b/>
          <w:bCs/>
          <w:sz w:val="40"/>
          <w:szCs w:val="40"/>
          <w:rtl/>
        </w:rPr>
        <w:t>،</w:t>
      </w:r>
      <w:r w:rsidRPr="00062770">
        <w:rPr>
          <w:rFonts w:ascii="Arial" w:hAnsi="Arial" w:cs="Arial"/>
          <w:b/>
          <w:bCs/>
          <w:sz w:val="40"/>
          <w:szCs w:val="40"/>
          <w:rtl/>
        </w:rPr>
        <w:t xml:space="preserve"> فهو إجباري </w:t>
      </w:r>
      <w:r w:rsidR="000B219E">
        <w:rPr>
          <w:rFonts w:ascii="Arial" w:hAnsi="Arial" w:cs="Arial"/>
          <w:b/>
          <w:bCs/>
          <w:sz w:val="40"/>
          <w:szCs w:val="40"/>
          <w:rtl/>
        </w:rPr>
        <w:t>رغمًا</w:t>
      </w:r>
      <w:r w:rsidRPr="00062770">
        <w:rPr>
          <w:rFonts w:ascii="Arial" w:hAnsi="Arial" w:cs="Arial"/>
          <w:b/>
          <w:bCs/>
          <w:sz w:val="40"/>
          <w:szCs w:val="40"/>
          <w:rtl/>
        </w:rPr>
        <w:t xml:space="preserve"> عن أنفك وموعد السفر قد تحدد وهو في وقت قريب </w:t>
      </w:r>
      <w:r w:rsidR="005C010F">
        <w:rPr>
          <w:rFonts w:ascii="Arial" w:hAnsi="Arial" w:cs="Arial"/>
          <w:b/>
          <w:bCs/>
          <w:sz w:val="40"/>
          <w:szCs w:val="40"/>
          <w:rtl/>
        </w:rPr>
        <w:t>جدًا</w:t>
      </w:r>
      <w:r w:rsidR="00834D91">
        <w:rPr>
          <w:rFonts w:ascii="Arial" w:hAnsi="Arial" w:cs="Arial"/>
          <w:b/>
          <w:bCs/>
          <w:sz w:val="40"/>
          <w:szCs w:val="40"/>
          <w:rtl/>
        </w:rPr>
        <w:t>،</w:t>
      </w:r>
      <w:r w:rsidRPr="00062770">
        <w:rPr>
          <w:rFonts w:ascii="Arial" w:hAnsi="Arial" w:cs="Arial"/>
          <w:b/>
          <w:bCs/>
          <w:sz w:val="40"/>
          <w:szCs w:val="40"/>
          <w:rtl/>
        </w:rPr>
        <w:t xml:space="preserve"> وإذا جاء موعد السفر فلا رجعة سواء</w:t>
      </w:r>
      <w:r w:rsidR="00530403">
        <w:rPr>
          <w:rFonts w:ascii="Arial" w:hAnsi="Arial" w:cs="Arial" w:hint="cs"/>
          <w:b/>
          <w:bCs/>
          <w:sz w:val="40"/>
          <w:szCs w:val="40"/>
          <w:rtl/>
        </w:rPr>
        <w:t>ً</w:t>
      </w:r>
      <w:r w:rsidRPr="00062770">
        <w:rPr>
          <w:rFonts w:ascii="Arial" w:hAnsi="Arial" w:cs="Arial"/>
          <w:b/>
          <w:bCs/>
          <w:sz w:val="40"/>
          <w:szCs w:val="40"/>
          <w:rtl/>
        </w:rPr>
        <w:t xml:space="preserve"> كنت مستعد</w:t>
      </w:r>
      <w:r w:rsidR="00530403">
        <w:rPr>
          <w:rFonts w:ascii="Arial" w:hAnsi="Arial" w:cs="Arial" w:hint="cs"/>
          <w:b/>
          <w:bCs/>
          <w:sz w:val="40"/>
          <w:szCs w:val="40"/>
          <w:rtl/>
        </w:rPr>
        <w:t>ًا</w:t>
      </w:r>
      <w:r w:rsidRPr="00062770">
        <w:rPr>
          <w:rFonts w:ascii="Arial" w:hAnsi="Arial" w:cs="Arial"/>
          <w:b/>
          <w:bCs/>
          <w:sz w:val="40"/>
          <w:szCs w:val="40"/>
          <w:rtl/>
        </w:rPr>
        <w:t xml:space="preserve"> للرحيل أم غير مستعد ولا انتظار ولو ثانية واحدة وانتهت القضية وقد </w:t>
      </w:r>
      <w:r w:rsidR="00530403">
        <w:rPr>
          <w:rFonts w:ascii="Arial" w:hAnsi="Arial" w:cs="Arial" w:hint="cs"/>
          <w:b/>
          <w:bCs/>
          <w:sz w:val="40"/>
          <w:szCs w:val="40"/>
          <w:rtl/>
        </w:rPr>
        <w:t>أُ</w:t>
      </w:r>
      <w:r w:rsidRPr="00062770">
        <w:rPr>
          <w:rFonts w:ascii="Arial" w:hAnsi="Arial" w:cs="Arial"/>
          <w:b/>
          <w:bCs/>
          <w:sz w:val="40"/>
          <w:szCs w:val="40"/>
          <w:rtl/>
        </w:rPr>
        <w:t>قفل دفتر حياتك</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إِنَّ عَذَابَ رَبِّكَ لَوَاقِعٌ (7) مَا لَهُ مِنْ دَافِعٍ</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12"/>
      </w:r>
      <w:r w:rsidRPr="00062770">
        <w:rPr>
          <w:rFonts w:ascii="Arial" w:hAnsi="Arial" w:cs="Arial"/>
          <w:b/>
          <w:bCs/>
          <w:sz w:val="40"/>
          <w:szCs w:val="40"/>
          <w:vertAlign w:val="superscript"/>
          <w:rtl/>
        </w:rPr>
        <w:t>)</w:t>
      </w:r>
      <w:r w:rsidR="00C45D89">
        <w:rPr>
          <w:rFonts w:ascii="Arial" w:hAnsi="Arial" w:cs="Arial"/>
          <w:b/>
          <w:bCs/>
          <w:sz w:val="40"/>
          <w:szCs w:val="40"/>
          <w:rtl/>
        </w:rPr>
        <w:t>.</w:t>
      </w:r>
    </w:p>
    <w:p w14:paraId="64A58425" w14:textId="351106CC" w:rsidR="004308A8"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فهل لديك شعور بأن هذا السفر هو سفر نهائي وأنه سفر بلا عوده</w:t>
      </w:r>
      <w:r w:rsidR="00E031FD">
        <w:rPr>
          <w:rFonts w:ascii="Arial" w:hAnsi="Arial" w:cs="Arial"/>
          <w:b/>
          <w:bCs/>
          <w:sz w:val="40"/>
          <w:szCs w:val="40"/>
          <w:rtl/>
        </w:rPr>
        <w:t>؟</w:t>
      </w:r>
      <w:r w:rsidRPr="00062770">
        <w:rPr>
          <w:rFonts w:ascii="Arial" w:hAnsi="Arial" w:cs="Arial"/>
          <w:b/>
          <w:bCs/>
          <w:sz w:val="40"/>
          <w:szCs w:val="40"/>
          <w:rtl/>
        </w:rPr>
        <w:t>!</w:t>
      </w:r>
      <w:r w:rsidR="00D60276">
        <w:rPr>
          <w:rFonts w:ascii="Arial" w:hAnsi="Arial" w:cs="Arial" w:hint="cs"/>
          <w:b/>
          <w:bCs/>
          <w:sz w:val="40"/>
          <w:szCs w:val="40"/>
          <w:rtl/>
        </w:rPr>
        <w:t>،</w:t>
      </w:r>
      <w:r w:rsidRPr="00062770">
        <w:rPr>
          <w:rFonts w:ascii="Arial" w:hAnsi="Arial" w:cs="Arial"/>
          <w:b/>
          <w:bCs/>
          <w:sz w:val="40"/>
          <w:szCs w:val="40"/>
          <w:rtl/>
        </w:rPr>
        <w:t xml:space="preserve"> وقد سبقك إليه الكثيرون والدور في انتظارك</w:t>
      </w:r>
      <w:r w:rsidR="00834D91">
        <w:rPr>
          <w:rFonts w:ascii="Arial" w:hAnsi="Arial" w:cs="Arial"/>
          <w:b/>
          <w:bCs/>
          <w:sz w:val="40"/>
          <w:szCs w:val="40"/>
          <w:rtl/>
        </w:rPr>
        <w:t>،</w:t>
      </w:r>
      <w:r w:rsidRPr="00062770">
        <w:rPr>
          <w:rFonts w:ascii="Arial" w:hAnsi="Arial" w:cs="Arial"/>
          <w:b/>
          <w:bCs/>
          <w:sz w:val="40"/>
          <w:szCs w:val="40"/>
          <w:rtl/>
        </w:rPr>
        <w:t xml:space="preserve"> والرحيل مفاجئ وفوري وبلا رجعة</w:t>
      </w:r>
      <w:r w:rsidR="00834D91">
        <w:rPr>
          <w:rFonts w:ascii="Arial" w:hAnsi="Arial" w:cs="Arial"/>
          <w:b/>
          <w:bCs/>
          <w:sz w:val="40"/>
          <w:szCs w:val="40"/>
          <w:rtl/>
        </w:rPr>
        <w:t>،</w:t>
      </w:r>
      <w:r w:rsidRPr="00062770">
        <w:rPr>
          <w:rFonts w:ascii="Arial" w:hAnsi="Arial" w:cs="Arial"/>
          <w:b/>
          <w:bCs/>
          <w:sz w:val="40"/>
          <w:szCs w:val="40"/>
          <w:rtl/>
        </w:rPr>
        <w:t xml:space="preserve"> فالقضية حاسمة وخطيرة ولا تحتمل التراخي ولكننا في غفلة</w:t>
      </w:r>
      <w:r w:rsidR="00834D91">
        <w:rPr>
          <w:rFonts w:ascii="Arial" w:hAnsi="Arial" w:cs="Arial"/>
          <w:b/>
          <w:bCs/>
          <w:sz w:val="40"/>
          <w:szCs w:val="40"/>
          <w:rtl/>
        </w:rPr>
        <w:t>،</w:t>
      </w:r>
      <w:r w:rsidRPr="00062770">
        <w:rPr>
          <w:rFonts w:ascii="Arial" w:hAnsi="Arial" w:cs="Arial"/>
          <w:b/>
          <w:bCs/>
          <w:sz w:val="40"/>
          <w:szCs w:val="40"/>
          <w:rtl/>
        </w:rPr>
        <w:t xml:space="preserve"> </w:t>
      </w:r>
      <w:r w:rsidR="007C22F7">
        <w:rPr>
          <w:rFonts w:ascii="Arial" w:hAnsi="Arial" w:cs="Arial"/>
          <w:b/>
          <w:bCs/>
          <w:sz w:val="40"/>
          <w:szCs w:val="40"/>
          <w:rtl/>
        </w:rPr>
        <w:t>وغدًا</w:t>
      </w:r>
      <w:r w:rsidRPr="00062770">
        <w:rPr>
          <w:rFonts w:ascii="Arial" w:hAnsi="Arial" w:cs="Arial"/>
          <w:b/>
          <w:bCs/>
          <w:sz w:val="40"/>
          <w:szCs w:val="40"/>
          <w:rtl/>
        </w:rPr>
        <w:t xml:space="preserve"> تنتهي الحياة فماذا أنت صانع</w:t>
      </w:r>
      <w:r w:rsidR="00E031FD">
        <w:rPr>
          <w:rFonts w:ascii="Arial" w:hAnsi="Arial" w:cs="Arial"/>
          <w:b/>
          <w:bCs/>
          <w:sz w:val="40"/>
          <w:szCs w:val="40"/>
          <w:rtl/>
        </w:rPr>
        <w:t>؟</w:t>
      </w:r>
      <w:r w:rsidRPr="00062770">
        <w:rPr>
          <w:rFonts w:ascii="Arial" w:hAnsi="Arial" w:cs="Arial"/>
          <w:b/>
          <w:bCs/>
          <w:sz w:val="40"/>
          <w:szCs w:val="40"/>
          <w:rtl/>
        </w:rPr>
        <w:t xml:space="preserve"> إنها ليست موعظة ورقائق</w:t>
      </w:r>
      <w:r w:rsidR="00DA17A3">
        <w:rPr>
          <w:rFonts w:ascii="Arial" w:hAnsi="Arial" w:cs="Arial" w:hint="cs"/>
          <w:b/>
          <w:bCs/>
          <w:sz w:val="40"/>
          <w:szCs w:val="40"/>
          <w:rtl/>
        </w:rPr>
        <w:t>،</w:t>
      </w:r>
      <w:r w:rsidRPr="00062770">
        <w:rPr>
          <w:rFonts w:ascii="Arial" w:hAnsi="Arial" w:cs="Arial"/>
          <w:b/>
          <w:bCs/>
          <w:sz w:val="40"/>
          <w:szCs w:val="40"/>
          <w:rtl/>
        </w:rPr>
        <w:t xml:space="preserve"> ولكنها حقائق ومشاعر حقيقية في النفس</w:t>
      </w:r>
      <w:r w:rsidR="00834D91">
        <w:rPr>
          <w:rFonts w:ascii="Arial" w:hAnsi="Arial" w:cs="Arial"/>
          <w:b/>
          <w:bCs/>
          <w:sz w:val="40"/>
          <w:szCs w:val="40"/>
          <w:rtl/>
        </w:rPr>
        <w:t>،</w:t>
      </w:r>
      <w:r w:rsidRPr="00062770">
        <w:rPr>
          <w:rFonts w:ascii="Arial" w:hAnsi="Arial" w:cs="Arial"/>
          <w:b/>
          <w:bCs/>
          <w:sz w:val="40"/>
          <w:szCs w:val="40"/>
          <w:rtl/>
        </w:rPr>
        <w:t xml:space="preserve"> يتضح الآن أن عالم الغيب ليس له وجود في مشاعرك</w:t>
      </w:r>
      <w:r w:rsidR="00834D91">
        <w:rPr>
          <w:rFonts w:ascii="Arial" w:hAnsi="Arial" w:cs="Arial"/>
          <w:b/>
          <w:bCs/>
          <w:sz w:val="40"/>
          <w:szCs w:val="40"/>
          <w:rtl/>
        </w:rPr>
        <w:t>،</w:t>
      </w:r>
      <w:r w:rsidRPr="00062770">
        <w:rPr>
          <w:rFonts w:ascii="Arial" w:hAnsi="Arial" w:cs="Arial"/>
          <w:b/>
          <w:bCs/>
          <w:sz w:val="40"/>
          <w:szCs w:val="40"/>
          <w:rtl/>
        </w:rPr>
        <w:t xml:space="preserve"> فمشاعرك تقول أننا لسنا في دار غربة ولسنا </w:t>
      </w:r>
      <w:r w:rsidR="00C55DC2">
        <w:rPr>
          <w:rFonts w:ascii="Arial" w:hAnsi="Arial" w:cs="Arial"/>
          <w:b/>
          <w:bCs/>
          <w:sz w:val="40"/>
          <w:szCs w:val="40"/>
          <w:rtl/>
        </w:rPr>
        <w:t>على</w:t>
      </w:r>
      <w:r w:rsidRPr="00062770">
        <w:rPr>
          <w:rFonts w:ascii="Arial" w:hAnsi="Arial" w:cs="Arial"/>
          <w:b/>
          <w:bCs/>
          <w:sz w:val="40"/>
          <w:szCs w:val="40"/>
          <w:rtl/>
        </w:rPr>
        <w:t xml:space="preserve"> سفر</w:t>
      </w:r>
      <w:r w:rsidR="00834D91">
        <w:rPr>
          <w:rFonts w:ascii="Arial" w:hAnsi="Arial" w:cs="Arial"/>
          <w:b/>
          <w:bCs/>
          <w:sz w:val="40"/>
          <w:szCs w:val="40"/>
          <w:rtl/>
        </w:rPr>
        <w:t>،</w:t>
      </w:r>
      <w:r w:rsidRPr="00062770">
        <w:rPr>
          <w:rFonts w:ascii="Arial" w:hAnsi="Arial" w:cs="Arial"/>
          <w:b/>
          <w:bCs/>
          <w:sz w:val="40"/>
          <w:szCs w:val="40"/>
          <w:rtl/>
        </w:rPr>
        <w:t xml:space="preserve"> ومشاعرك تقول</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إِنْ هِيَ إلا حَيَاتُنَا الدُّنْيَا نَمُوتُ وَنَحْيَا وَمَا نَحْنُ بِمَبْعُوثِينَ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13"/>
      </w:r>
      <w:r w:rsidRPr="00062770">
        <w:rPr>
          <w:rFonts w:ascii="Arial" w:hAnsi="Arial" w:cs="Arial"/>
          <w:b/>
          <w:bCs/>
          <w:sz w:val="40"/>
          <w:szCs w:val="40"/>
          <w:vertAlign w:val="superscript"/>
          <w:rtl/>
        </w:rPr>
        <w:t>)</w:t>
      </w:r>
      <w:r w:rsidRPr="00062770">
        <w:rPr>
          <w:rFonts w:ascii="Arial" w:hAnsi="Arial" w:cs="Arial"/>
          <w:b/>
          <w:bCs/>
          <w:sz w:val="40"/>
          <w:szCs w:val="40"/>
          <w:rtl/>
        </w:rPr>
        <w:t xml:space="preserve"> رغم أن الاقتناع تام ب</w:t>
      </w:r>
      <w:r w:rsidR="00B60F3D">
        <w:rPr>
          <w:rFonts w:ascii="Arial" w:hAnsi="Arial" w:cs="Arial"/>
          <w:b/>
          <w:bCs/>
          <w:sz w:val="40"/>
          <w:szCs w:val="40"/>
          <w:rtl/>
        </w:rPr>
        <w:t>الآخرة</w:t>
      </w:r>
      <w:r w:rsidR="00C45D89">
        <w:rPr>
          <w:rFonts w:ascii="Arial" w:hAnsi="Arial" w:cs="Arial"/>
          <w:b/>
          <w:bCs/>
          <w:sz w:val="40"/>
          <w:szCs w:val="40"/>
          <w:rtl/>
        </w:rPr>
        <w:t>.</w:t>
      </w:r>
    </w:p>
    <w:p w14:paraId="3CCB7CB9" w14:textId="3B20990E" w:rsidR="004308A8" w:rsidRPr="00062770" w:rsidRDefault="004308A8" w:rsidP="00E21B80">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إنك مهما حاولت التغافل والهروب عن الحقيقة والمصير القادم</w:t>
      </w:r>
      <w:r w:rsidR="00834D91">
        <w:rPr>
          <w:rFonts w:ascii="Arial" w:hAnsi="Arial" w:cs="Arial"/>
          <w:b/>
          <w:bCs/>
          <w:sz w:val="40"/>
          <w:szCs w:val="40"/>
          <w:rtl/>
        </w:rPr>
        <w:t>،</w:t>
      </w:r>
      <w:r w:rsidRPr="00062770">
        <w:rPr>
          <w:rFonts w:ascii="Arial" w:hAnsi="Arial" w:cs="Arial"/>
          <w:b/>
          <w:bCs/>
          <w:sz w:val="40"/>
          <w:szCs w:val="40"/>
          <w:rtl/>
        </w:rPr>
        <w:t xml:space="preserve"> فإنها أيام قصيرة </w:t>
      </w:r>
      <w:r w:rsidR="007C22F7">
        <w:rPr>
          <w:rFonts w:ascii="Arial" w:hAnsi="Arial" w:cs="Arial"/>
          <w:b/>
          <w:bCs/>
          <w:sz w:val="40"/>
          <w:szCs w:val="40"/>
          <w:rtl/>
        </w:rPr>
        <w:t>وغدًا</w:t>
      </w:r>
      <w:r w:rsidRPr="00062770">
        <w:rPr>
          <w:rFonts w:ascii="Arial" w:hAnsi="Arial" w:cs="Arial"/>
          <w:b/>
          <w:bCs/>
          <w:sz w:val="40"/>
          <w:szCs w:val="40"/>
          <w:rtl/>
        </w:rPr>
        <w:t xml:space="preserve"> اللقاء رضيت أم لم ترض</w:t>
      </w:r>
      <w:r w:rsidR="00484C14">
        <w:rPr>
          <w:rFonts w:ascii="Arial" w:hAnsi="Arial" w:cs="Arial" w:hint="cs"/>
          <w:b/>
          <w:bCs/>
          <w:sz w:val="40"/>
          <w:szCs w:val="40"/>
          <w:rtl/>
        </w:rPr>
        <w:t>َ</w:t>
      </w:r>
      <w:r w:rsidR="00C9585A">
        <w:rPr>
          <w:rFonts w:ascii="Arial" w:hAnsi="Arial" w:cs="Arial" w:hint="cs"/>
          <w:b/>
          <w:bCs/>
          <w:sz w:val="40"/>
          <w:szCs w:val="40"/>
          <w:rtl/>
        </w:rPr>
        <w:t>،</w:t>
      </w:r>
      <w:r w:rsidRPr="00062770">
        <w:rPr>
          <w:rFonts w:ascii="Arial" w:hAnsi="Arial" w:cs="Arial"/>
          <w:b/>
          <w:bCs/>
          <w:sz w:val="40"/>
          <w:szCs w:val="40"/>
          <w:rtl/>
        </w:rPr>
        <w:t xml:space="preserve"> أعجبك </w:t>
      </w:r>
      <w:r w:rsidR="00437215" w:rsidRPr="00062770">
        <w:rPr>
          <w:rFonts w:ascii="Arial" w:hAnsi="Arial" w:cs="Arial"/>
          <w:b/>
          <w:bCs/>
          <w:sz w:val="40"/>
          <w:szCs w:val="40"/>
          <w:rtl/>
        </w:rPr>
        <w:t>الأمر</w:t>
      </w:r>
      <w:r w:rsidRPr="00062770">
        <w:rPr>
          <w:rFonts w:ascii="Arial" w:hAnsi="Arial" w:cs="Arial"/>
          <w:b/>
          <w:bCs/>
          <w:sz w:val="40"/>
          <w:szCs w:val="40"/>
          <w:rtl/>
        </w:rPr>
        <w:t xml:space="preserve"> أم لم يعجبك</w:t>
      </w:r>
      <w:r w:rsidR="00C9585A">
        <w:rPr>
          <w:rFonts w:ascii="Arial" w:hAnsi="Arial" w:cs="Arial" w:hint="cs"/>
          <w:b/>
          <w:bCs/>
          <w:sz w:val="40"/>
          <w:szCs w:val="40"/>
          <w:rtl/>
        </w:rPr>
        <w:t>،</w:t>
      </w:r>
      <w:r w:rsidRPr="00062770">
        <w:rPr>
          <w:rFonts w:ascii="Arial" w:hAnsi="Arial" w:cs="Arial"/>
          <w:b/>
          <w:bCs/>
          <w:sz w:val="40"/>
          <w:szCs w:val="40"/>
          <w:rtl/>
        </w:rPr>
        <w:t xml:space="preserve"> شعرت بذلك أم لم تشعر</w:t>
      </w:r>
      <w:r w:rsidR="00834D91">
        <w:rPr>
          <w:rFonts w:ascii="Arial" w:hAnsi="Arial" w:cs="Arial"/>
          <w:b/>
          <w:bCs/>
          <w:sz w:val="40"/>
          <w:szCs w:val="40"/>
          <w:rtl/>
        </w:rPr>
        <w:t>،</w:t>
      </w:r>
      <w:r w:rsidRPr="00062770">
        <w:rPr>
          <w:rFonts w:ascii="Arial" w:hAnsi="Arial" w:cs="Arial"/>
          <w:b/>
          <w:bCs/>
          <w:sz w:val="40"/>
          <w:szCs w:val="40"/>
          <w:rtl/>
        </w:rPr>
        <w:t xml:space="preserve"> ومهما كانت الظروف والأوضاع من الفقر أو الغنى</w:t>
      </w:r>
      <w:r w:rsidR="00834D91">
        <w:rPr>
          <w:rFonts w:ascii="Arial" w:hAnsi="Arial" w:cs="Arial"/>
          <w:b/>
          <w:bCs/>
          <w:sz w:val="40"/>
          <w:szCs w:val="40"/>
          <w:rtl/>
        </w:rPr>
        <w:t>،</w:t>
      </w:r>
      <w:r w:rsidRPr="00062770">
        <w:rPr>
          <w:rFonts w:ascii="Arial" w:hAnsi="Arial" w:cs="Arial"/>
          <w:b/>
          <w:bCs/>
          <w:sz w:val="40"/>
          <w:szCs w:val="40"/>
          <w:rtl/>
        </w:rPr>
        <w:t xml:space="preserve"> من الراحة أو التعب من طاعات أو معاص</w:t>
      </w:r>
      <w:r w:rsidR="007602D8">
        <w:rPr>
          <w:rFonts w:ascii="Arial" w:hAnsi="Arial" w:cs="Arial" w:hint="cs"/>
          <w:b/>
          <w:bCs/>
          <w:sz w:val="40"/>
          <w:szCs w:val="40"/>
          <w:rtl/>
        </w:rPr>
        <w:t>ٍ</w:t>
      </w:r>
      <w:r w:rsidR="00834D91">
        <w:rPr>
          <w:rFonts w:ascii="Arial" w:hAnsi="Arial" w:cs="Arial"/>
          <w:b/>
          <w:bCs/>
          <w:sz w:val="40"/>
          <w:szCs w:val="40"/>
          <w:rtl/>
        </w:rPr>
        <w:t>،</w:t>
      </w:r>
      <w:r w:rsidRPr="00062770">
        <w:rPr>
          <w:rFonts w:ascii="Arial" w:hAnsi="Arial" w:cs="Arial"/>
          <w:b/>
          <w:bCs/>
          <w:sz w:val="40"/>
          <w:szCs w:val="40"/>
          <w:rtl/>
        </w:rPr>
        <w:t xml:space="preserve"> ومهما تبدلت الظروف والأوضاع فذلك لن يغير من حقائق الأمور شيء</w:t>
      </w:r>
      <w:r w:rsidR="00834D91">
        <w:rPr>
          <w:rFonts w:ascii="Arial" w:hAnsi="Arial" w:cs="Arial"/>
          <w:b/>
          <w:bCs/>
          <w:sz w:val="40"/>
          <w:szCs w:val="40"/>
          <w:rtl/>
        </w:rPr>
        <w:t>،</w:t>
      </w:r>
      <w:r w:rsidRPr="00062770">
        <w:rPr>
          <w:rFonts w:ascii="Arial" w:hAnsi="Arial" w:cs="Arial"/>
          <w:b/>
          <w:bCs/>
          <w:sz w:val="40"/>
          <w:szCs w:val="40"/>
          <w:rtl/>
        </w:rPr>
        <w:t xml:space="preserve"> وقد سبقك الكثير إلى هناك والدور في انتظارك قد أوشك </w:t>
      </w:r>
      <w:r w:rsidR="00E119FD">
        <w:rPr>
          <w:rFonts w:ascii="Arial" w:hAnsi="Arial" w:cs="Arial"/>
          <w:b/>
          <w:bCs/>
          <w:sz w:val="40"/>
          <w:szCs w:val="40"/>
          <w:rtl/>
        </w:rPr>
        <w:t>فعلًا</w:t>
      </w:r>
      <w:r w:rsidRPr="00062770">
        <w:rPr>
          <w:rFonts w:ascii="Arial" w:hAnsi="Arial" w:cs="Arial"/>
          <w:b/>
          <w:bCs/>
          <w:sz w:val="40"/>
          <w:szCs w:val="40"/>
          <w:rtl/>
        </w:rPr>
        <w:t xml:space="preserve"> وتكاد تصل</w:t>
      </w:r>
      <w:r w:rsidR="00834D91">
        <w:rPr>
          <w:rFonts w:ascii="Arial" w:hAnsi="Arial" w:cs="Arial"/>
          <w:b/>
          <w:bCs/>
          <w:sz w:val="40"/>
          <w:szCs w:val="40"/>
          <w:rtl/>
        </w:rPr>
        <w:t>،</w:t>
      </w:r>
      <w:r w:rsidRPr="00062770">
        <w:rPr>
          <w:rFonts w:ascii="Arial" w:hAnsi="Arial" w:cs="Arial"/>
          <w:b/>
          <w:bCs/>
          <w:sz w:val="40"/>
          <w:szCs w:val="40"/>
          <w:rtl/>
        </w:rPr>
        <w:t xml:space="preserve"> وهذا التغافل والتعام</w:t>
      </w:r>
      <w:r w:rsidR="001569AD">
        <w:rPr>
          <w:rFonts w:ascii="Arial" w:hAnsi="Arial" w:cs="Arial" w:hint="cs"/>
          <w:b/>
          <w:bCs/>
          <w:sz w:val="40"/>
          <w:szCs w:val="40"/>
          <w:rtl/>
        </w:rPr>
        <w:t>ي</w:t>
      </w:r>
      <w:r w:rsidRPr="00062770">
        <w:rPr>
          <w:rFonts w:ascii="Arial" w:hAnsi="Arial" w:cs="Arial"/>
          <w:b/>
          <w:bCs/>
          <w:sz w:val="40"/>
          <w:szCs w:val="40"/>
          <w:rtl/>
        </w:rPr>
        <w:t xml:space="preserve"> لن يغير من حقائق </w:t>
      </w:r>
      <w:r w:rsidR="00437215" w:rsidRPr="00062770">
        <w:rPr>
          <w:rFonts w:ascii="Arial" w:hAnsi="Arial" w:cs="Arial"/>
          <w:b/>
          <w:bCs/>
          <w:sz w:val="40"/>
          <w:szCs w:val="40"/>
          <w:rtl/>
        </w:rPr>
        <w:t>الأمر</w:t>
      </w:r>
      <w:r w:rsidRPr="00062770">
        <w:rPr>
          <w:rFonts w:ascii="Arial" w:hAnsi="Arial" w:cs="Arial"/>
          <w:b/>
          <w:bCs/>
          <w:sz w:val="40"/>
          <w:szCs w:val="40"/>
          <w:rtl/>
        </w:rPr>
        <w:t xml:space="preserve"> شي</w:t>
      </w:r>
      <w:r w:rsidR="0060241F">
        <w:rPr>
          <w:rFonts w:ascii="Arial" w:hAnsi="Arial" w:cs="Arial" w:hint="cs"/>
          <w:b/>
          <w:bCs/>
          <w:sz w:val="40"/>
          <w:szCs w:val="40"/>
          <w:rtl/>
        </w:rPr>
        <w:t>ئًا</w:t>
      </w:r>
      <w:r w:rsidR="00460826">
        <w:rPr>
          <w:rFonts w:ascii="Arial" w:hAnsi="Arial" w:cs="Arial" w:hint="cs"/>
          <w:b/>
          <w:bCs/>
          <w:sz w:val="40"/>
          <w:szCs w:val="40"/>
          <w:rtl/>
        </w:rPr>
        <w:t>،</w:t>
      </w:r>
      <w:r w:rsidRPr="00062770">
        <w:rPr>
          <w:rFonts w:ascii="Arial" w:hAnsi="Arial" w:cs="Arial"/>
          <w:b/>
          <w:bCs/>
          <w:sz w:val="40"/>
          <w:szCs w:val="40"/>
          <w:rtl/>
        </w:rPr>
        <w:t xml:space="preserve"> فالملكين من حولك</w:t>
      </w:r>
      <w:r w:rsidR="00460826">
        <w:rPr>
          <w:rFonts w:ascii="Arial" w:hAnsi="Arial" w:cs="Arial" w:hint="cs"/>
          <w:b/>
          <w:bCs/>
          <w:sz w:val="40"/>
          <w:szCs w:val="40"/>
          <w:rtl/>
        </w:rPr>
        <w:t>،</w:t>
      </w:r>
      <w:r w:rsidRPr="00062770">
        <w:rPr>
          <w:rFonts w:ascii="Arial" w:hAnsi="Arial" w:cs="Arial"/>
          <w:b/>
          <w:bCs/>
          <w:sz w:val="40"/>
          <w:szCs w:val="40"/>
          <w:rtl/>
        </w:rPr>
        <w:t xml:space="preserve"> والله ناظر إليك</w:t>
      </w:r>
      <w:r w:rsidR="00460826">
        <w:rPr>
          <w:rFonts w:ascii="Arial" w:hAnsi="Arial" w:cs="Arial" w:hint="cs"/>
          <w:b/>
          <w:bCs/>
          <w:sz w:val="40"/>
          <w:szCs w:val="40"/>
          <w:rtl/>
        </w:rPr>
        <w:t>،</w:t>
      </w:r>
      <w:r w:rsidRPr="00062770">
        <w:rPr>
          <w:rFonts w:ascii="Arial" w:hAnsi="Arial" w:cs="Arial"/>
          <w:b/>
          <w:bCs/>
          <w:sz w:val="40"/>
          <w:szCs w:val="40"/>
          <w:rtl/>
        </w:rPr>
        <w:t xml:space="preserve"> و</w:t>
      </w:r>
      <w:r w:rsidR="00B60F3D">
        <w:rPr>
          <w:rFonts w:ascii="Arial" w:hAnsi="Arial" w:cs="Arial"/>
          <w:b/>
          <w:bCs/>
          <w:sz w:val="40"/>
          <w:szCs w:val="40"/>
          <w:rtl/>
        </w:rPr>
        <w:t>الآخرة</w:t>
      </w:r>
      <w:r w:rsidRPr="00062770">
        <w:rPr>
          <w:rFonts w:ascii="Arial" w:hAnsi="Arial" w:cs="Arial"/>
          <w:b/>
          <w:bCs/>
          <w:sz w:val="40"/>
          <w:szCs w:val="40"/>
          <w:rtl/>
        </w:rPr>
        <w:t xml:space="preserve"> أمامك</w:t>
      </w:r>
      <w:r w:rsidR="00460826">
        <w:rPr>
          <w:rFonts w:ascii="Arial" w:hAnsi="Arial" w:cs="Arial" w:hint="cs"/>
          <w:b/>
          <w:bCs/>
          <w:sz w:val="40"/>
          <w:szCs w:val="40"/>
          <w:rtl/>
        </w:rPr>
        <w:t>،</w:t>
      </w:r>
      <w:r w:rsidRPr="00062770">
        <w:rPr>
          <w:rFonts w:ascii="Arial" w:hAnsi="Arial" w:cs="Arial"/>
          <w:b/>
          <w:bCs/>
          <w:sz w:val="40"/>
          <w:szCs w:val="40"/>
          <w:rtl/>
        </w:rPr>
        <w:t xml:space="preserve"> سواء رضيت أم لم ترض</w:t>
      </w:r>
      <w:r w:rsidR="00460826">
        <w:rPr>
          <w:rFonts w:ascii="Arial" w:hAnsi="Arial" w:cs="Arial" w:hint="cs"/>
          <w:b/>
          <w:bCs/>
          <w:sz w:val="40"/>
          <w:szCs w:val="40"/>
          <w:rtl/>
        </w:rPr>
        <w:t>َ،</w:t>
      </w:r>
      <w:r w:rsidRPr="00062770">
        <w:rPr>
          <w:rFonts w:ascii="Arial" w:hAnsi="Arial" w:cs="Arial"/>
          <w:b/>
          <w:bCs/>
          <w:sz w:val="40"/>
          <w:szCs w:val="40"/>
          <w:rtl/>
        </w:rPr>
        <w:t xml:space="preserve"> سواء أخذت تبرر لنفسك ما تفعل أم لم تأخذ</w:t>
      </w:r>
      <w:r w:rsidR="00834D91">
        <w:rPr>
          <w:rFonts w:ascii="Arial" w:hAnsi="Arial" w:cs="Arial"/>
          <w:b/>
          <w:bCs/>
          <w:sz w:val="40"/>
          <w:szCs w:val="40"/>
          <w:rtl/>
        </w:rPr>
        <w:t>،</w:t>
      </w:r>
      <w:r w:rsidRPr="00062770">
        <w:rPr>
          <w:rFonts w:ascii="Arial" w:hAnsi="Arial" w:cs="Arial"/>
          <w:b/>
          <w:bCs/>
          <w:sz w:val="40"/>
          <w:szCs w:val="40"/>
          <w:rtl/>
        </w:rPr>
        <w:t xml:space="preserve"> فالحقائق الغيبية التي نعيش فيها والتي هي في انتظارنا رهيبة</w:t>
      </w:r>
      <w:r w:rsidR="00460826">
        <w:rPr>
          <w:rFonts w:ascii="Arial" w:hAnsi="Arial" w:cs="Arial" w:hint="cs"/>
          <w:b/>
          <w:bCs/>
          <w:sz w:val="40"/>
          <w:szCs w:val="40"/>
          <w:rtl/>
        </w:rPr>
        <w:t>،</w:t>
      </w:r>
      <w:r w:rsidRPr="00062770">
        <w:rPr>
          <w:rFonts w:ascii="Arial" w:hAnsi="Arial" w:cs="Arial"/>
          <w:b/>
          <w:bCs/>
          <w:sz w:val="40"/>
          <w:szCs w:val="40"/>
          <w:rtl/>
        </w:rPr>
        <w:t xml:space="preserve"> ولكن أين مَنْ عنده مشاعر يحس بها</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إِنَّ فِي ذَلِكَ لَذِكْرَى لِمَنْ كَانَ لَهُ قَلْبٌ أو أَلْقَى السَّمْعَ وَهُوَ شَهِيدٌ</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14"/>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فإنك تظن أنك تفر من الموت بأن تتغافل عن أن تشعر به وإن كنت </w:t>
      </w:r>
      <w:r w:rsidR="009D4198">
        <w:rPr>
          <w:rFonts w:ascii="Arial" w:hAnsi="Arial" w:cs="Arial"/>
          <w:b/>
          <w:bCs/>
          <w:sz w:val="40"/>
          <w:szCs w:val="40"/>
          <w:rtl/>
        </w:rPr>
        <w:t>مقتنعًا</w:t>
      </w:r>
      <w:r w:rsidRPr="00062770">
        <w:rPr>
          <w:rFonts w:ascii="Arial" w:hAnsi="Arial" w:cs="Arial"/>
          <w:b/>
          <w:bCs/>
          <w:sz w:val="40"/>
          <w:szCs w:val="40"/>
          <w:rtl/>
        </w:rPr>
        <w:t xml:space="preserve"> به </w:t>
      </w:r>
      <w:r w:rsidR="0046569B">
        <w:rPr>
          <w:rFonts w:ascii="Arial" w:hAnsi="Arial" w:cs="Arial"/>
          <w:b/>
          <w:bCs/>
          <w:sz w:val="40"/>
          <w:szCs w:val="40"/>
          <w:rtl/>
        </w:rPr>
        <w:t>تمامًا</w:t>
      </w:r>
      <w:r w:rsidRPr="00062770">
        <w:rPr>
          <w:rFonts w:ascii="Arial" w:hAnsi="Arial" w:cs="Arial"/>
          <w:b/>
          <w:bCs/>
          <w:sz w:val="40"/>
          <w:szCs w:val="40"/>
          <w:rtl/>
        </w:rPr>
        <w:t xml:space="preserve"> وأنه ملاقيك</w:t>
      </w:r>
      <w:r w:rsidR="00834D91">
        <w:rPr>
          <w:rFonts w:ascii="Arial" w:hAnsi="Arial" w:cs="Arial"/>
          <w:b/>
          <w:bCs/>
          <w:sz w:val="40"/>
          <w:szCs w:val="40"/>
          <w:rtl/>
        </w:rPr>
        <w:t>،</w:t>
      </w:r>
      <w:r w:rsidRPr="00062770">
        <w:rPr>
          <w:rFonts w:ascii="Arial" w:hAnsi="Arial" w:cs="Arial"/>
          <w:b/>
          <w:bCs/>
          <w:sz w:val="40"/>
          <w:szCs w:val="40"/>
          <w:rtl/>
        </w:rPr>
        <w:t xml:space="preserve"> ففي الحديث</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أتاني جبريل</w:t>
      </w:r>
      <w:r w:rsidR="00246FB5">
        <w:rPr>
          <w:rFonts w:ascii="Arial" w:hAnsi="Arial" w:cs="Arial" w:hint="cs"/>
          <w:b/>
          <w:bCs/>
          <w:sz w:val="40"/>
          <w:szCs w:val="40"/>
          <w:rtl/>
        </w:rPr>
        <w:t>،</w:t>
      </w:r>
      <w:r w:rsidRPr="00062770">
        <w:rPr>
          <w:rFonts w:ascii="Arial" w:hAnsi="Arial" w:cs="Arial"/>
          <w:b/>
          <w:bCs/>
          <w:sz w:val="40"/>
          <w:szCs w:val="40"/>
          <w:rtl/>
        </w:rPr>
        <w:t xml:space="preserve"> فقال</w:t>
      </w:r>
      <w:r w:rsidR="00246FB5">
        <w:rPr>
          <w:rFonts w:ascii="Arial" w:hAnsi="Arial" w:cs="Arial" w:hint="cs"/>
          <w:b/>
          <w:bCs/>
          <w:sz w:val="40"/>
          <w:szCs w:val="40"/>
          <w:rtl/>
        </w:rPr>
        <w:t>:</w:t>
      </w:r>
      <w:r w:rsidRPr="00062770">
        <w:rPr>
          <w:rFonts w:ascii="Arial" w:hAnsi="Arial" w:cs="Arial"/>
          <w:b/>
          <w:bCs/>
          <w:sz w:val="40"/>
          <w:szCs w:val="40"/>
          <w:rtl/>
        </w:rPr>
        <w:t xml:space="preserve"> يا محمد عش ما شئت فإنك ميت</w:t>
      </w:r>
      <w:r w:rsidR="00246FB5">
        <w:rPr>
          <w:rFonts w:ascii="Arial" w:hAnsi="Arial" w:cs="Arial" w:hint="cs"/>
          <w:b/>
          <w:bCs/>
          <w:sz w:val="40"/>
          <w:szCs w:val="40"/>
          <w:rtl/>
        </w:rPr>
        <w:t>،</w:t>
      </w:r>
      <w:r w:rsidRPr="00062770">
        <w:rPr>
          <w:rFonts w:ascii="Arial" w:hAnsi="Arial" w:cs="Arial"/>
          <w:b/>
          <w:bCs/>
          <w:sz w:val="40"/>
          <w:szCs w:val="40"/>
          <w:rtl/>
        </w:rPr>
        <w:t xml:space="preserve"> وأحبب من شئت فإنك مفارقه</w:t>
      </w:r>
      <w:r w:rsidR="00246FB5">
        <w:rPr>
          <w:rFonts w:ascii="Arial" w:hAnsi="Arial" w:cs="Arial" w:hint="cs"/>
          <w:b/>
          <w:bCs/>
          <w:sz w:val="40"/>
          <w:szCs w:val="40"/>
          <w:rtl/>
        </w:rPr>
        <w:t>،</w:t>
      </w:r>
      <w:r w:rsidRPr="00062770">
        <w:rPr>
          <w:rFonts w:ascii="Arial" w:hAnsi="Arial" w:cs="Arial"/>
          <w:b/>
          <w:bCs/>
          <w:sz w:val="40"/>
          <w:szCs w:val="40"/>
          <w:rtl/>
        </w:rPr>
        <w:t xml:space="preserve"> واعمل ما شئت فإنك مجز</w:t>
      </w:r>
      <w:r w:rsidR="00246FB5">
        <w:rPr>
          <w:rFonts w:ascii="Arial" w:hAnsi="Arial" w:cs="Arial" w:hint="cs"/>
          <w:b/>
          <w:bCs/>
          <w:sz w:val="40"/>
          <w:szCs w:val="40"/>
          <w:rtl/>
        </w:rPr>
        <w:t>ًى</w:t>
      </w:r>
      <w:r w:rsidRPr="00062770">
        <w:rPr>
          <w:rFonts w:ascii="Arial" w:hAnsi="Arial" w:cs="Arial"/>
          <w:b/>
          <w:bCs/>
          <w:sz w:val="40"/>
          <w:szCs w:val="40"/>
          <w:rtl/>
        </w:rPr>
        <w:t xml:space="preserve"> به</w:t>
      </w:r>
      <w:r w:rsidR="00246FB5">
        <w:rPr>
          <w:rFonts w:ascii="Arial" w:hAnsi="Arial" w:cs="Arial" w:hint="cs"/>
          <w:b/>
          <w:bCs/>
          <w:sz w:val="40"/>
          <w:szCs w:val="40"/>
          <w:rtl/>
        </w:rPr>
        <w:t>،</w:t>
      </w:r>
      <w:r w:rsidRPr="00062770">
        <w:rPr>
          <w:rFonts w:ascii="Arial" w:hAnsi="Arial" w:cs="Arial"/>
          <w:b/>
          <w:bCs/>
          <w:sz w:val="40"/>
          <w:szCs w:val="40"/>
          <w:rtl/>
        </w:rPr>
        <w:t xml:space="preserve"> واعلم أن شرف المؤمن قيامه بالليل</w:t>
      </w:r>
      <w:r w:rsidR="00246FB5">
        <w:rPr>
          <w:rFonts w:ascii="Arial" w:hAnsi="Arial" w:cs="Arial" w:hint="cs"/>
          <w:b/>
          <w:bCs/>
          <w:sz w:val="40"/>
          <w:szCs w:val="40"/>
          <w:rtl/>
        </w:rPr>
        <w:t>،</w:t>
      </w:r>
      <w:r w:rsidRPr="00062770">
        <w:rPr>
          <w:rFonts w:ascii="Arial" w:hAnsi="Arial" w:cs="Arial"/>
          <w:b/>
          <w:bCs/>
          <w:sz w:val="40"/>
          <w:szCs w:val="40"/>
          <w:rtl/>
        </w:rPr>
        <w:t xml:space="preserve"> وعزه استغناؤه عن الناس</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15"/>
      </w:r>
      <w:r w:rsidRPr="00062770">
        <w:rPr>
          <w:rFonts w:ascii="Arial" w:hAnsi="Arial" w:cs="Arial"/>
          <w:b/>
          <w:bCs/>
          <w:sz w:val="40"/>
          <w:szCs w:val="40"/>
          <w:vertAlign w:val="superscript"/>
          <w:rtl/>
        </w:rPr>
        <w:t>)</w:t>
      </w:r>
      <w:r w:rsidR="00834D91" w:rsidRPr="002F0BFE">
        <w:rPr>
          <w:rFonts w:ascii="Arial" w:hAnsi="Arial" w:cs="Arial"/>
          <w:b/>
          <w:bCs/>
          <w:sz w:val="40"/>
          <w:szCs w:val="40"/>
          <w:rtl/>
        </w:rPr>
        <w:t>،</w:t>
      </w:r>
      <w:r w:rsidRPr="00062770">
        <w:rPr>
          <w:rFonts w:ascii="Arial" w:hAnsi="Arial" w:cs="Arial"/>
          <w:b/>
          <w:bCs/>
          <w:sz w:val="40"/>
          <w:szCs w:val="40"/>
          <w:rtl/>
        </w:rPr>
        <w:t xml:space="preserve"> وكل الناس سوف يذهبون إلى </w:t>
      </w:r>
      <w:r w:rsidR="00B60F3D">
        <w:rPr>
          <w:rFonts w:ascii="Arial" w:hAnsi="Arial" w:cs="Arial"/>
          <w:b/>
          <w:bCs/>
          <w:sz w:val="40"/>
          <w:szCs w:val="40"/>
          <w:rtl/>
        </w:rPr>
        <w:t>الآخرة</w:t>
      </w:r>
      <w:r w:rsidR="00834D91">
        <w:rPr>
          <w:rFonts w:ascii="Arial" w:hAnsi="Arial" w:cs="Arial"/>
          <w:b/>
          <w:bCs/>
          <w:sz w:val="40"/>
          <w:szCs w:val="40"/>
          <w:rtl/>
        </w:rPr>
        <w:t>،</w:t>
      </w:r>
      <w:r w:rsidRPr="00062770">
        <w:rPr>
          <w:rFonts w:ascii="Arial" w:hAnsi="Arial" w:cs="Arial"/>
          <w:b/>
          <w:bCs/>
          <w:sz w:val="40"/>
          <w:szCs w:val="40"/>
          <w:rtl/>
        </w:rPr>
        <w:t xml:space="preserve"> فإذا لم يعجبك </w:t>
      </w:r>
      <w:r w:rsidR="00437215" w:rsidRPr="00062770">
        <w:rPr>
          <w:rFonts w:ascii="Arial" w:hAnsi="Arial" w:cs="Arial"/>
          <w:b/>
          <w:bCs/>
          <w:sz w:val="40"/>
          <w:szCs w:val="40"/>
          <w:rtl/>
        </w:rPr>
        <w:t>الأمر</w:t>
      </w:r>
      <w:r w:rsidRPr="00062770">
        <w:rPr>
          <w:rFonts w:ascii="Arial" w:hAnsi="Arial" w:cs="Arial"/>
          <w:b/>
          <w:bCs/>
          <w:sz w:val="40"/>
          <w:szCs w:val="40"/>
          <w:rtl/>
        </w:rPr>
        <w:t xml:space="preserve"> فامتنع عن الذهاب إلى </w:t>
      </w:r>
      <w:r w:rsidR="00B60F3D">
        <w:rPr>
          <w:rFonts w:ascii="Arial" w:hAnsi="Arial" w:cs="Arial"/>
          <w:b/>
          <w:bCs/>
          <w:sz w:val="40"/>
          <w:szCs w:val="40"/>
          <w:rtl/>
        </w:rPr>
        <w:t>الآخرة</w:t>
      </w:r>
      <w:r w:rsidRPr="00062770">
        <w:rPr>
          <w:rFonts w:ascii="Arial" w:hAnsi="Arial" w:cs="Arial"/>
          <w:b/>
          <w:bCs/>
          <w:sz w:val="40"/>
          <w:szCs w:val="40"/>
          <w:rtl/>
        </w:rPr>
        <w:t xml:space="preserve"> إن استطعت</w:t>
      </w:r>
      <w:r w:rsidR="00911AAC">
        <w:rPr>
          <w:rFonts w:ascii="Arial" w:hAnsi="Arial" w:cs="Arial"/>
          <w:b/>
          <w:bCs/>
          <w:sz w:val="40"/>
          <w:szCs w:val="40"/>
          <w:rtl/>
        </w:rPr>
        <w:t>!</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إِنَّ مَا تُوعَدُونَ لَآتٍ وَمَا أَنْتُمْ بِمُعْجِزِينَ (134) قُلْ يَا قَوْمِ اعْمَلُوا عَلَى مَكَانَتِكُمْ إِنِّي عَامِلٌ فَسَوْفَ تَعْلَمُونَ مَنْ تَكُونُ لَهُ عَاقِبَةُ الدَّارِ</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16"/>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فالقضية حاسمة وخطيرة ولا تحتمل التراخي ولكننا في غفلة</w:t>
      </w:r>
      <w:r w:rsidR="00834D91">
        <w:rPr>
          <w:rFonts w:ascii="Arial" w:hAnsi="Arial" w:cs="Arial"/>
          <w:b/>
          <w:bCs/>
          <w:sz w:val="40"/>
          <w:szCs w:val="40"/>
          <w:rtl/>
        </w:rPr>
        <w:t>،</w:t>
      </w:r>
      <w:r w:rsidRPr="00062770">
        <w:rPr>
          <w:rFonts w:ascii="Arial" w:hAnsi="Arial" w:cs="Arial"/>
          <w:b/>
          <w:bCs/>
          <w:sz w:val="40"/>
          <w:szCs w:val="40"/>
          <w:rtl/>
        </w:rPr>
        <w:t xml:space="preserve"> </w:t>
      </w:r>
      <w:r w:rsidR="007C22F7">
        <w:rPr>
          <w:rFonts w:ascii="Arial" w:hAnsi="Arial" w:cs="Arial"/>
          <w:b/>
          <w:bCs/>
          <w:sz w:val="40"/>
          <w:szCs w:val="40"/>
          <w:rtl/>
        </w:rPr>
        <w:t>وغدًا</w:t>
      </w:r>
      <w:r w:rsidRPr="00062770">
        <w:rPr>
          <w:rFonts w:ascii="Arial" w:hAnsi="Arial" w:cs="Arial"/>
          <w:b/>
          <w:bCs/>
          <w:sz w:val="40"/>
          <w:szCs w:val="40"/>
          <w:rtl/>
        </w:rPr>
        <w:t xml:space="preserve"> تنتهي الحياة</w:t>
      </w:r>
      <w:r w:rsidR="00863763">
        <w:rPr>
          <w:rFonts w:ascii="Arial" w:hAnsi="Arial" w:cs="Arial" w:hint="cs"/>
          <w:b/>
          <w:bCs/>
          <w:sz w:val="40"/>
          <w:szCs w:val="40"/>
          <w:rtl/>
        </w:rPr>
        <w:t>،</w:t>
      </w:r>
      <w:r w:rsidRPr="00062770">
        <w:rPr>
          <w:rFonts w:ascii="Arial" w:hAnsi="Arial" w:cs="Arial"/>
          <w:b/>
          <w:bCs/>
          <w:sz w:val="40"/>
          <w:szCs w:val="40"/>
          <w:rtl/>
        </w:rPr>
        <w:t xml:space="preserve"> فماذا أنت صانع</w:t>
      </w:r>
      <w:r w:rsidR="00E031FD">
        <w:rPr>
          <w:rFonts w:ascii="Arial" w:hAnsi="Arial" w:cs="Arial"/>
          <w:b/>
          <w:bCs/>
          <w:sz w:val="40"/>
          <w:szCs w:val="40"/>
          <w:rtl/>
        </w:rPr>
        <w:t>؟</w:t>
      </w:r>
      <w:r w:rsidRPr="00062770">
        <w:rPr>
          <w:rFonts w:ascii="Arial" w:hAnsi="Arial" w:cs="Arial"/>
          <w:b/>
          <w:bCs/>
          <w:sz w:val="40"/>
          <w:szCs w:val="40"/>
          <w:rtl/>
        </w:rPr>
        <w:t>!</w:t>
      </w:r>
      <w:r w:rsidR="00B260C1">
        <w:rPr>
          <w:rFonts w:ascii="Arial" w:hAnsi="Arial" w:cs="Arial" w:hint="cs"/>
          <w:b/>
          <w:bCs/>
          <w:sz w:val="40"/>
          <w:szCs w:val="40"/>
          <w:rtl/>
        </w:rPr>
        <w:t>.</w:t>
      </w:r>
    </w:p>
    <w:p w14:paraId="657C93A8" w14:textId="01D60D53" w:rsidR="004308A8"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تصور لو أن </w:t>
      </w:r>
      <w:r w:rsidR="00F140DC">
        <w:rPr>
          <w:rFonts w:ascii="Arial" w:hAnsi="Arial" w:cs="Arial"/>
          <w:b/>
          <w:bCs/>
          <w:sz w:val="40"/>
          <w:szCs w:val="40"/>
          <w:rtl/>
        </w:rPr>
        <w:t>رجلًا</w:t>
      </w:r>
      <w:r w:rsidRPr="00062770">
        <w:rPr>
          <w:rFonts w:ascii="Arial" w:hAnsi="Arial" w:cs="Arial"/>
          <w:b/>
          <w:bCs/>
          <w:sz w:val="40"/>
          <w:szCs w:val="40"/>
          <w:rtl/>
        </w:rPr>
        <w:t xml:space="preserve"> عاد من </w:t>
      </w:r>
      <w:r w:rsidR="00B60F3D">
        <w:rPr>
          <w:rFonts w:ascii="Arial" w:hAnsi="Arial" w:cs="Arial"/>
          <w:b/>
          <w:bCs/>
          <w:sz w:val="40"/>
          <w:szCs w:val="40"/>
          <w:rtl/>
        </w:rPr>
        <w:t>الآخرة</w:t>
      </w:r>
      <w:r w:rsidRPr="00062770">
        <w:rPr>
          <w:rFonts w:ascii="Arial" w:hAnsi="Arial" w:cs="Arial"/>
          <w:b/>
          <w:bCs/>
          <w:sz w:val="40"/>
          <w:szCs w:val="40"/>
          <w:rtl/>
        </w:rPr>
        <w:t xml:space="preserve"> إلى الناس ماذا يمكن أن يقول لهم</w:t>
      </w:r>
      <w:r w:rsidR="00E031FD">
        <w:rPr>
          <w:rFonts w:ascii="Arial" w:hAnsi="Arial" w:cs="Arial"/>
          <w:b/>
          <w:bCs/>
          <w:sz w:val="40"/>
          <w:szCs w:val="40"/>
          <w:rtl/>
        </w:rPr>
        <w:t>؟</w:t>
      </w:r>
      <w:r w:rsidRPr="00062770">
        <w:rPr>
          <w:rFonts w:ascii="Arial" w:hAnsi="Arial" w:cs="Arial"/>
          <w:b/>
          <w:bCs/>
          <w:sz w:val="40"/>
          <w:szCs w:val="40"/>
          <w:rtl/>
        </w:rPr>
        <w:t xml:space="preserve"> إنه سوف يقول للناس</w:t>
      </w:r>
      <w:r w:rsidR="0048770E">
        <w:rPr>
          <w:rFonts w:ascii="Arial" w:hAnsi="Arial" w:cs="Arial"/>
          <w:b/>
          <w:bCs/>
          <w:sz w:val="40"/>
          <w:szCs w:val="40"/>
          <w:rtl/>
        </w:rPr>
        <w:t>:</w:t>
      </w:r>
      <w:r w:rsidRPr="00062770">
        <w:rPr>
          <w:rFonts w:ascii="Arial" w:hAnsi="Arial" w:cs="Arial"/>
          <w:b/>
          <w:bCs/>
          <w:sz w:val="40"/>
          <w:szCs w:val="40"/>
          <w:rtl/>
        </w:rPr>
        <w:t xml:space="preserve"> ليس أمامكم إلا ثوان</w:t>
      </w:r>
      <w:r w:rsidR="006921B5">
        <w:rPr>
          <w:rFonts w:ascii="Arial" w:hAnsi="Arial" w:cs="Arial" w:hint="cs"/>
          <w:b/>
          <w:bCs/>
          <w:sz w:val="40"/>
          <w:szCs w:val="40"/>
          <w:rtl/>
        </w:rPr>
        <w:t>ي</w:t>
      </w:r>
      <w:r w:rsidRPr="00062770">
        <w:rPr>
          <w:rFonts w:ascii="Arial" w:hAnsi="Arial" w:cs="Arial"/>
          <w:b/>
          <w:bCs/>
          <w:sz w:val="40"/>
          <w:szCs w:val="40"/>
          <w:rtl/>
        </w:rPr>
        <w:t xml:space="preserve"> معدودة والعد التنازلي مستمر</w:t>
      </w:r>
      <w:r w:rsidR="00834D91">
        <w:rPr>
          <w:rFonts w:ascii="Arial" w:hAnsi="Arial" w:cs="Arial"/>
          <w:b/>
          <w:bCs/>
          <w:sz w:val="40"/>
          <w:szCs w:val="40"/>
          <w:rtl/>
        </w:rPr>
        <w:t>،</w:t>
      </w:r>
      <w:r w:rsidRPr="00062770">
        <w:rPr>
          <w:rFonts w:ascii="Arial" w:hAnsi="Arial" w:cs="Arial"/>
          <w:b/>
          <w:bCs/>
          <w:sz w:val="40"/>
          <w:szCs w:val="40"/>
          <w:rtl/>
        </w:rPr>
        <w:t xml:space="preserve"> فأنتم مقبلون على خطر هائل </w:t>
      </w:r>
      <w:r w:rsidR="005C010F">
        <w:rPr>
          <w:rFonts w:ascii="Arial" w:hAnsi="Arial" w:cs="Arial"/>
          <w:b/>
          <w:bCs/>
          <w:sz w:val="40"/>
          <w:szCs w:val="40"/>
          <w:rtl/>
        </w:rPr>
        <w:t>جدًا</w:t>
      </w:r>
      <w:r w:rsidRPr="00062770">
        <w:rPr>
          <w:rFonts w:ascii="Arial" w:hAnsi="Arial" w:cs="Arial"/>
          <w:b/>
          <w:bCs/>
          <w:sz w:val="40"/>
          <w:szCs w:val="40"/>
          <w:rtl/>
        </w:rPr>
        <w:t xml:space="preserve"> من أشد ما يمكن ويوشك أن تلحقوا ب</w:t>
      </w:r>
      <w:r w:rsidR="00B60F3D">
        <w:rPr>
          <w:rFonts w:ascii="Arial" w:hAnsi="Arial" w:cs="Arial"/>
          <w:b/>
          <w:bCs/>
          <w:sz w:val="40"/>
          <w:szCs w:val="40"/>
          <w:rtl/>
        </w:rPr>
        <w:t>الآخرة</w:t>
      </w:r>
      <w:r w:rsidRPr="00062770">
        <w:rPr>
          <w:rFonts w:ascii="Arial" w:hAnsi="Arial" w:cs="Arial"/>
          <w:b/>
          <w:bCs/>
          <w:sz w:val="40"/>
          <w:szCs w:val="40"/>
          <w:rtl/>
        </w:rPr>
        <w:t xml:space="preserve"> فأدركوا أنفسكم</w:t>
      </w:r>
      <w:r w:rsidR="00834D91">
        <w:rPr>
          <w:rFonts w:ascii="Arial" w:hAnsi="Arial" w:cs="Arial"/>
          <w:b/>
          <w:bCs/>
          <w:sz w:val="40"/>
          <w:szCs w:val="40"/>
          <w:rtl/>
        </w:rPr>
        <w:t>،</w:t>
      </w:r>
      <w:r w:rsidRPr="00062770">
        <w:rPr>
          <w:rFonts w:ascii="Arial" w:hAnsi="Arial" w:cs="Arial"/>
          <w:b/>
          <w:bCs/>
          <w:sz w:val="40"/>
          <w:szCs w:val="40"/>
          <w:rtl/>
        </w:rPr>
        <w:t xml:space="preserve"> لكنه سوف يجد الناس هادئين </w:t>
      </w:r>
      <w:r w:rsidR="0046569B">
        <w:rPr>
          <w:rFonts w:ascii="Arial" w:hAnsi="Arial" w:cs="Arial"/>
          <w:b/>
          <w:bCs/>
          <w:sz w:val="40"/>
          <w:szCs w:val="40"/>
          <w:rtl/>
        </w:rPr>
        <w:t>تمامًا</w:t>
      </w:r>
      <w:r w:rsidRPr="00062770">
        <w:rPr>
          <w:rFonts w:ascii="Arial" w:hAnsi="Arial" w:cs="Arial"/>
          <w:b/>
          <w:bCs/>
          <w:sz w:val="40"/>
          <w:szCs w:val="40"/>
          <w:rtl/>
        </w:rPr>
        <w:t xml:space="preserve"> ويعتبرون أن هذه الحياة التي يعيشونها سنوات طويلة وعمر مديد وليست ثواني معدودة</w:t>
      </w:r>
      <w:r w:rsidR="00834D91">
        <w:rPr>
          <w:rFonts w:ascii="Arial" w:hAnsi="Arial" w:cs="Arial"/>
          <w:b/>
          <w:bCs/>
          <w:sz w:val="40"/>
          <w:szCs w:val="40"/>
          <w:rtl/>
        </w:rPr>
        <w:t>،</w:t>
      </w:r>
      <w:r w:rsidRPr="00062770">
        <w:rPr>
          <w:rFonts w:ascii="Arial" w:hAnsi="Arial" w:cs="Arial"/>
          <w:b/>
          <w:bCs/>
          <w:sz w:val="40"/>
          <w:szCs w:val="40"/>
          <w:rtl/>
        </w:rPr>
        <w:t xml:space="preserve"> ويعتبرون الذهاب إلى </w:t>
      </w:r>
      <w:r w:rsidR="00B60F3D">
        <w:rPr>
          <w:rFonts w:ascii="Arial" w:hAnsi="Arial" w:cs="Arial"/>
          <w:b/>
          <w:bCs/>
          <w:sz w:val="40"/>
          <w:szCs w:val="40"/>
          <w:rtl/>
        </w:rPr>
        <w:t>الآخرة</w:t>
      </w:r>
      <w:r w:rsidRPr="00062770">
        <w:rPr>
          <w:rFonts w:ascii="Arial" w:hAnsi="Arial" w:cs="Arial"/>
          <w:b/>
          <w:bCs/>
          <w:sz w:val="40"/>
          <w:szCs w:val="40"/>
          <w:rtl/>
        </w:rPr>
        <w:t xml:space="preserve"> مثلما يتسلى </w:t>
      </w:r>
      <w:r w:rsidR="00801F96">
        <w:rPr>
          <w:rFonts w:ascii="Arial" w:hAnsi="Arial" w:cs="Arial"/>
          <w:b/>
          <w:bCs/>
          <w:sz w:val="40"/>
          <w:szCs w:val="40"/>
          <w:rtl/>
        </w:rPr>
        <w:t>الإنسان</w:t>
      </w:r>
      <w:r w:rsidRPr="00062770">
        <w:rPr>
          <w:rFonts w:ascii="Arial" w:hAnsi="Arial" w:cs="Arial"/>
          <w:b/>
          <w:bCs/>
          <w:sz w:val="40"/>
          <w:szCs w:val="40"/>
          <w:rtl/>
        </w:rPr>
        <w:t xml:space="preserve"> بلعبة مملة قد مل منها</w:t>
      </w:r>
      <w:r w:rsidR="00834D91">
        <w:rPr>
          <w:rFonts w:ascii="Arial" w:hAnsi="Arial" w:cs="Arial"/>
          <w:b/>
          <w:bCs/>
          <w:sz w:val="40"/>
          <w:szCs w:val="40"/>
          <w:rtl/>
        </w:rPr>
        <w:t>،</w:t>
      </w:r>
      <w:r w:rsidRPr="00062770">
        <w:rPr>
          <w:rFonts w:ascii="Arial" w:hAnsi="Arial" w:cs="Arial"/>
          <w:b/>
          <w:bCs/>
          <w:sz w:val="40"/>
          <w:szCs w:val="40"/>
          <w:rtl/>
        </w:rPr>
        <w:t xml:space="preserve"> إنه سوف يجد الناس يعيشون في هروب وتجاهل للموت</w:t>
      </w:r>
      <w:r w:rsidR="00764363">
        <w:rPr>
          <w:rFonts w:ascii="Arial" w:hAnsi="Arial" w:cs="Arial" w:hint="cs"/>
          <w:b/>
          <w:bCs/>
          <w:sz w:val="40"/>
          <w:szCs w:val="40"/>
          <w:rtl/>
        </w:rPr>
        <w:t>،</w:t>
      </w:r>
      <w:r w:rsidRPr="00062770">
        <w:rPr>
          <w:rFonts w:ascii="Arial" w:hAnsi="Arial" w:cs="Arial"/>
          <w:b/>
          <w:bCs/>
          <w:sz w:val="40"/>
          <w:szCs w:val="40"/>
          <w:rtl/>
        </w:rPr>
        <w:t xml:space="preserve"> وهروب وتجاهل للآخرة</w:t>
      </w:r>
      <w:r w:rsidR="00764363">
        <w:rPr>
          <w:rFonts w:ascii="Arial" w:hAnsi="Arial" w:cs="Arial" w:hint="cs"/>
          <w:b/>
          <w:bCs/>
          <w:sz w:val="40"/>
          <w:szCs w:val="40"/>
          <w:rtl/>
        </w:rPr>
        <w:t>،</w:t>
      </w:r>
      <w:r w:rsidRPr="00062770">
        <w:rPr>
          <w:rFonts w:ascii="Arial" w:hAnsi="Arial" w:cs="Arial"/>
          <w:b/>
          <w:bCs/>
          <w:sz w:val="40"/>
          <w:szCs w:val="40"/>
          <w:rtl/>
        </w:rPr>
        <w:t xml:space="preserve"> وهروب وتجاهل وتغافل عن الله</w:t>
      </w:r>
      <w:r w:rsidR="00834D91">
        <w:rPr>
          <w:rFonts w:ascii="Arial" w:hAnsi="Arial" w:cs="Arial"/>
          <w:b/>
          <w:bCs/>
          <w:sz w:val="40"/>
          <w:szCs w:val="40"/>
          <w:rtl/>
        </w:rPr>
        <w:t>،</w:t>
      </w:r>
      <w:r w:rsidRPr="00062770">
        <w:rPr>
          <w:rFonts w:ascii="Arial" w:hAnsi="Arial" w:cs="Arial"/>
          <w:b/>
          <w:bCs/>
          <w:sz w:val="40"/>
          <w:szCs w:val="40"/>
          <w:rtl/>
        </w:rPr>
        <w:t xml:space="preserve"> رغم أن هذا الهروب وهذا التجاهل والتغافل لن يغير من حقائق الأمور شي</w:t>
      </w:r>
      <w:r w:rsidR="0046311B">
        <w:rPr>
          <w:rFonts w:ascii="Arial" w:hAnsi="Arial" w:cs="Arial" w:hint="cs"/>
          <w:b/>
          <w:bCs/>
          <w:sz w:val="40"/>
          <w:szCs w:val="40"/>
          <w:rtl/>
        </w:rPr>
        <w:t>ئًا</w:t>
      </w:r>
      <w:r w:rsidR="004B15E2">
        <w:rPr>
          <w:rFonts w:ascii="Arial" w:hAnsi="Arial" w:cs="Arial" w:hint="cs"/>
          <w:b/>
          <w:bCs/>
          <w:sz w:val="40"/>
          <w:szCs w:val="40"/>
          <w:rtl/>
        </w:rPr>
        <w:t>،</w:t>
      </w:r>
      <w:r w:rsidRPr="00062770">
        <w:rPr>
          <w:rFonts w:ascii="Arial" w:hAnsi="Arial" w:cs="Arial"/>
          <w:b/>
          <w:bCs/>
          <w:sz w:val="40"/>
          <w:szCs w:val="40"/>
          <w:rtl/>
        </w:rPr>
        <w:t xml:space="preserve"> فالخطر قائم وهم مقبلون عليه</w:t>
      </w:r>
      <w:r w:rsidR="00C55C8F">
        <w:rPr>
          <w:rFonts w:ascii="Arial" w:hAnsi="Arial" w:cs="Arial" w:hint="cs"/>
          <w:b/>
          <w:bCs/>
          <w:sz w:val="40"/>
          <w:szCs w:val="40"/>
          <w:rtl/>
        </w:rPr>
        <w:t>،</w:t>
      </w:r>
      <w:r w:rsidRPr="00062770">
        <w:rPr>
          <w:rFonts w:ascii="Arial" w:hAnsi="Arial" w:cs="Arial"/>
          <w:b/>
          <w:bCs/>
          <w:sz w:val="40"/>
          <w:szCs w:val="40"/>
          <w:rtl/>
        </w:rPr>
        <w:t xml:space="preserve"> رضوا أم لم يرضوا و</w:t>
      </w:r>
      <w:r w:rsidR="00437215" w:rsidRPr="00062770">
        <w:rPr>
          <w:rFonts w:ascii="Arial" w:hAnsi="Arial" w:cs="Arial"/>
          <w:b/>
          <w:bCs/>
          <w:sz w:val="40"/>
          <w:szCs w:val="40"/>
          <w:rtl/>
        </w:rPr>
        <w:t>الأمر</w:t>
      </w:r>
      <w:r w:rsidRPr="00062770">
        <w:rPr>
          <w:rFonts w:ascii="Arial" w:hAnsi="Arial" w:cs="Arial"/>
          <w:b/>
          <w:bCs/>
          <w:sz w:val="40"/>
          <w:szCs w:val="40"/>
          <w:rtl/>
        </w:rPr>
        <w:t xml:space="preserve"> خطير وعظيم</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قُلْ هُوَ نَبَأٌ عَظِيمٌ</w:t>
      </w:r>
      <w:r w:rsidR="00834D91">
        <w:rPr>
          <w:rFonts w:ascii="Arial" w:hAnsi="Arial" w:cs="Arial"/>
          <w:b/>
          <w:bCs/>
          <w:sz w:val="40"/>
          <w:szCs w:val="40"/>
          <w:rtl/>
        </w:rPr>
        <w:t>،</w:t>
      </w:r>
      <w:r w:rsidRPr="00062770">
        <w:rPr>
          <w:rFonts w:ascii="Arial" w:hAnsi="Arial" w:cs="Arial"/>
          <w:b/>
          <w:bCs/>
          <w:sz w:val="40"/>
          <w:szCs w:val="40"/>
          <w:rtl/>
        </w:rPr>
        <w:t xml:space="preserve"> أَنْتُمْ عَنْهُ مُعْرِضُونَ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17"/>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فهم يعيشون في غيبوبة مثل السُّكْرْان الذي لا يدري ما الذي ينتظره</w:t>
      </w:r>
      <w:r w:rsidR="00834D91">
        <w:rPr>
          <w:rFonts w:ascii="Arial" w:hAnsi="Arial" w:cs="Arial"/>
          <w:b/>
          <w:bCs/>
          <w:sz w:val="40"/>
          <w:szCs w:val="40"/>
          <w:rtl/>
        </w:rPr>
        <w:t>،</w:t>
      </w:r>
      <w:r w:rsidRPr="00062770">
        <w:rPr>
          <w:rFonts w:ascii="Arial" w:hAnsi="Arial" w:cs="Arial"/>
          <w:b/>
          <w:bCs/>
          <w:sz w:val="40"/>
          <w:szCs w:val="40"/>
          <w:rtl/>
        </w:rPr>
        <w:t xml:space="preserve"> وإذا كان هناك أحد عنده شيء من الشعور بقدر </w:t>
      </w:r>
      <w:r w:rsidR="00B60F3D">
        <w:rPr>
          <w:rFonts w:ascii="Arial" w:hAnsi="Arial" w:cs="Arial"/>
          <w:b/>
          <w:bCs/>
          <w:sz w:val="40"/>
          <w:szCs w:val="40"/>
          <w:rtl/>
        </w:rPr>
        <w:t>الآخرة</w:t>
      </w:r>
      <w:r w:rsidRPr="00062770">
        <w:rPr>
          <w:rFonts w:ascii="Arial" w:hAnsi="Arial" w:cs="Arial"/>
          <w:b/>
          <w:bCs/>
          <w:sz w:val="40"/>
          <w:szCs w:val="40"/>
          <w:rtl/>
        </w:rPr>
        <w:t xml:space="preserve"> فتكون درجة شعوره ودرجة إفاقته لا تتناسب </w:t>
      </w:r>
      <w:r w:rsidR="009B7CF6">
        <w:rPr>
          <w:rFonts w:ascii="Arial" w:hAnsi="Arial" w:cs="Arial"/>
          <w:b/>
          <w:bCs/>
          <w:sz w:val="40"/>
          <w:szCs w:val="40"/>
          <w:rtl/>
        </w:rPr>
        <w:t>أبدًا</w:t>
      </w:r>
      <w:r w:rsidRPr="00062770">
        <w:rPr>
          <w:rFonts w:ascii="Arial" w:hAnsi="Arial" w:cs="Arial"/>
          <w:b/>
          <w:bCs/>
          <w:sz w:val="40"/>
          <w:szCs w:val="40"/>
          <w:rtl/>
        </w:rPr>
        <w:t xml:space="preserve"> مع خطورة الحدث</w:t>
      </w:r>
      <w:r w:rsidR="00834D91">
        <w:rPr>
          <w:rFonts w:ascii="Arial" w:hAnsi="Arial" w:cs="Arial"/>
          <w:b/>
          <w:bCs/>
          <w:sz w:val="40"/>
          <w:szCs w:val="40"/>
          <w:rtl/>
        </w:rPr>
        <w:t>،</w:t>
      </w:r>
      <w:r w:rsidRPr="00062770">
        <w:rPr>
          <w:rFonts w:ascii="Arial" w:hAnsi="Arial" w:cs="Arial"/>
          <w:b/>
          <w:bCs/>
          <w:sz w:val="40"/>
          <w:szCs w:val="40"/>
          <w:rtl/>
        </w:rPr>
        <w:t xml:space="preserve"> فينظر إلى </w:t>
      </w:r>
      <w:r w:rsidR="00B60F3D">
        <w:rPr>
          <w:rFonts w:ascii="Arial" w:hAnsi="Arial" w:cs="Arial"/>
          <w:b/>
          <w:bCs/>
          <w:sz w:val="40"/>
          <w:szCs w:val="40"/>
          <w:rtl/>
        </w:rPr>
        <w:t>الآخرة</w:t>
      </w:r>
      <w:r w:rsidRPr="00062770">
        <w:rPr>
          <w:rFonts w:ascii="Arial" w:hAnsi="Arial" w:cs="Arial"/>
          <w:b/>
          <w:bCs/>
          <w:sz w:val="40"/>
          <w:szCs w:val="40"/>
          <w:rtl/>
        </w:rPr>
        <w:t xml:space="preserve"> بفتور شديد ومشاعر باردة</w:t>
      </w:r>
      <w:r w:rsidR="00834D91">
        <w:rPr>
          <w:rFonts w:ascii="Arial" w:hAnsi="Arial" w:cs="Arial"/>
          <w:b/>
          <w:bCs/>
          <w:sz w:val="40"/>
          <w:szCs w:val="40"/>
          <w:rtl/>
        </w:rPr>
        <w:t>،</w:t>
      </w:r>
      <w:r w:rsidRPr="00062770">
        <w:rPr>
          <w:rFonts w:ascii="Arial" w:hAnsi="Arial" w:cs="Arial"/>
          <w:b/>
          <w:bCs/>
          <w:sz w:val="40"/>
          <w:szCs w:val="40"/>
          <w:rtl/>
        </w:rPr>
        <w:t xml:space="preserve"> رغم أن </w:t>
      </w:r>
      <w:r w:rsidR="00B60F3D">
        <w:rPr>
          <w:rFonts w:ascii="Arial" w:hAnsi="Arial" w:cs="Arial"/>
          <w:b/>
          <w:bCs/>
          <w:sz w:val="40"/>
          <w:szCs w:val="40"/>
          <w:rtl/>
        </w:rPr>
        <w:t>الآخرة</w:t>
      </w:r>
      <w:r w:rsidRPr="00062770">
        <w:rPr>
          <w:rFonts w:ascii="Arial" w:hAnsi="Arial" w:cs="Arial"/>
          <w:b/>
          <w:bCs/>
          <w:sz w:val="40"/>
          <w:szCs w:val="40"/>
          <w:rtl/>
        </w:rPr>
        <w:t xml:space="preserve"> هي الحقيقة الكبرى المرعبة</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يَوْمَ تَرَوْنَهَا تَذْهَلُ كُلُّ مُرْضِعَةٍ عَمَّا أَرْضَعَتْ وَتَضَعُ كُلُّ ذَاتِ حَمْلٍ حَمْلَهَا وَتَرَى النَّاسَ سُكَارَى وَمَا هُمْ بِسُكَارَى وَلَكِنَّ عَذَابَ اللَّهِ شَدِيدٌ</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18"/>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وقد سبقنا إليها الكثير والدور علينا</w:t>
      </w:r>
      <w:r w:rsidR="00C45D89">
        <w:rPr>
          <w:rFonts w:ascii="Arial" w:hAnsi="Arial" w:cs="Arial"/>
          <w:b/>
          <w:bCs/>
          <w:sz w:val="40"/>
          <w:szCs w:val="40"/>
          <w:rtl/>
        </w:rPr>
        <w:t>.</w:t>
      </w:r>
    </w:p>
    <w:p w14:paraId="773974B0" w14:textId="5ABD172D"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highlight w:val="yellow"/>
          <w:rtl/>
        </w:rPr>
        <w:t xml:space="preserve">ـ الشعور </w:t>
      </w:r>
      <w:r w:rsidR="004F692A">
        <w:rPr>
          <w:rFonts w:ascii="Arial" w:hAnsi="Arial" w:cs="Arial"/>
          <w:b/>
          <w:bCs/>
          <w:sz w:val="40"/>
          <w:szCs w:val="40"/>
          <w:highlight w:val="yellow"/>
          <w:rtl/>
        </w:rPr>
        <w:t>بمدى</w:t>
      </w:r>
      <w:r w:rsidRPr="00062770">
        <w:rPr>
          <w:rFonts w:ascii="Arial" w:hAnsi="Arial" w:cs="Arial"/>
          <w:b/>
          <w:bCs/>
          <w:sz w:val="40"/>
          <w:szCs w:val="40"/>
          <w:highlight w:val="yellow"/>
          <w:rtl/>
        </w:rPr>
        <w:t xml:space="preserve"> الخطر في </w:t>
      </w:r>
      <w:r w:rsidR="00B60F3D">
        <w:rPr>
          <w:rFonts w:ascii="Arial" w:hAnsi="Arial" w:cs="Arial"/>
          <w:b/>
          <w:bCs/>
          <w:sz w:val="40"/>
          <w:szCs w:val="40"/>
          <w:highlight w:val="yellow"/>
          <w:rtl/>
        </w:rPr>
        <w:t>الآخرة</w:t>
      </w:r>
      <w:r w:rsidR="0048770E">
        <w:rPr>
          <w:rFonts w:ascii="Arial" w:hAnsi="Arial" w:cs="Arial"/>
          <w:b/>
          <w:bCs/>
          <w:sz w:val="40"/>
          <w:szCs w:val="40"/>
          <w:highlight w:val="yellow"/>
          <w:rtl/>
        </w:rPr>
        <w:t>:</w:t>
      </w:r>
      <w:r w:rsidRPr="00062770">
        <w:rPr>
          <w:rFonts w:ascii="Arial" w:hAnsi="Arial" w:cs="Arial"/>
          <w:b/>
          <w:bCs/>
          <w:sz w:val="40"/>
          <w:szCs w:val="40"/>
          <w:rtl/>
        </w:rPr>
        <w:t xml:space="preserve"> </w:t>
      </w:r>
    </w:p>
    <w:p w14:paraId="723E69EA" w14:textId="31FE4D05"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إن كلمة </w:t>
      </w:r>
      <w:r w:rsidR="00B60F3D">
        <w:rPr>
          <w:rFonts w:ascii="Arial" w:hAnsi="Arial" w:cs="Arial"/>
          <w:b/>
          <w:bCs/>
          <w:sz w:val="40"/>
          <w:szCs w:val="40"/>
          <w:rtl/>
        </w:rPr>
        <w:t>الآخرة</w:t>
      </w:r>
      <w:r w:rsidRPr="00062770">
        <w:rPr>
          <w:rFonts w:ascii="Arial" w:hAnsi="Arial" w:cs="Arial"/>
          <w:b/>
          <w:bCs/>
          <w:sz w:val="40"/>
          <w:szCs w:val="40"/>
          <w:rtl/>
        </w:rPr>
        <w:t xml:space="preserve"> تعني المصير المرعب والمخيف الذي أنت مقبل عليه</w:t>
      </w:r>
      <w:r w:rsidR="00834D91">
        <w:rPr>
          <w:rFonts w:ascii="Arial" w:hAnsi="Arial" w:cs="Arial"/>
          <w:b/>
          <w:bCs/>
          <w:sz w:val="40"/>
          <w:szCs w:val="40"/>
          <w:rtl/>
        </w:rPr>
        <w:t>،</w:t>
      </w:r>
      <w:r w:rsidRPr="00062770">
        <w:rPr>
          <w:rFonts w:ascii="Arial" w:hAnsi="Arial" w:cs="Arial"/>
          <w:b/>
          <w:bCs/>
          <w:sz w:val="40"/>
          <w:szCs w:val="40"/>
          <w:rtl/>
        </w:rPr>
        <w:t xml:space="preserve"> وتعني الأهوال العظيمة</w:t>
      </w:r>
      <w:r w:rsidR="00834D91">
        <w:rPr>
          <w:rFonts w:ascii="Arial" w:hAnsi="Arial" w:cs="Arial"/>
          <w:b/>
          <w:bCs/>
          <w:sz w:val="40"/>
          <w:szCs w:val="40"/>
          <w:rtl/>
        </w:rPr>
        <w:t>،</w:t>
      </w:r>
      <w:r w:rsidRPr="00062770">
        <w:rPr>
          <w:rFonts w:ascii="Arial" w:hAnsi="Arial" w:cs="Arial"/>
          <w:b/>
          <w:bCs/>
          <w:sz w:val="40"/>
          <w:szCs w:val="40"/>
          <w:rtl/>
        </w:rPr>
        <w:t xml:space="preserve"> فلماذا لا تشعر بالمهابة والقلق من أهوال القيامة</w:t>
      </w:r>
      <w:r w:rsidR="00E031FD">
        <w:rPr>
          <w:rFonts w:ascii="Arial" w:hAnsi="Arial" w:cs="Arial"/>
          <w:b/>
          <w:bCs/>
          <w:sz w:val="40"/>
          <w:szCs w:val="40"/>
          <w:rtl/>
        </w:rPr>
        <w:t>؟</w:t>
      </w:r>
      <w:r w:rsidR="005762D9">
        <w:rPr>
          <w:rFonts w:ascii="Arial" w:hAnsi="Arial" w:cs="Arial" w:hint="cs"/>
          <w:b/>
          <w:bCs/>
          <w:sz w:val="40"/>
          <w:szCs w:val="40"/>
          <w:rtl/>
        </w:rPr>
        <w:t>،</w:t>
      </w:r>
      <w:r w:rsidRPr="00062770">
        <w:rPr>
          <w:rFonts w:ascii="Arial" w:hAnsi="Arial" w:cs="Arial"/>
          <w:b/>
          <w:bCs/>
          <w:sz w:val="40"/>
          <w:szCs w:val="40"/>
          <w:rtl/>
        </w:rPr>
        <w:t xml:space="preserve"> فمن أسماء </w:t>
      </w:r>
      <w:r w:rsidR="00B60F3D">
        <w:rPr>
          <w:rFonts w:ascii="Arial" w:hAnsi="Arial" w:cs="Arial"/>
          <w:b/>
          <w:bCs/>
          <w:sz w:val="40"/>
          <w:szCs w:val="40"/>
          <w:rtl/>
        </w:rPr>
        <w:t>الآخرة</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يوم الحسرة</w:t>
      </w:r>
      <w:r w:rsidR="003B10AA">
        <w:rPr>
          <w:rFonts w:ascii="Arial" w:hAnsi="Arial" w:cs="Arial"/>
          <w:b/>
          <w:bCs/>
          <w:sz w:val="40"/>
          <w:szCs w:val="40"/>
          <w:rtl/>
        </w:rPr>
        <w:t>)</w:t>
      </w:r>
      <w:r w:rsidRPr="00062770">
        <w:rPr>
          <w:rFonts w:ascii="Arial" w:hAnsi="Arial" w:cs="Arial"/>
          <w:b/>
          <w:bCs/>
          <w:sz w:val="40"/>
          <w:szCs w:val="40"/>
          <w:rtl/>
        </w:rPr>
        <w:t xml:space="preserve"> و</w:t>
      </w:r>
      <w:r w:rsidR="002F7FEA">
        <w:rPr>
          <w:rFonts w:ascii="Arial" w:hAnsi="Arial" w:cs="Arial"/>
          <w:b/>
          <w:bCs/>
          <w:sz w:val="40"/>
          <w:szCs w:val="40"/>
          <w:rtl/>
        </w:rPr>
        <w:t>(</w:t>
      </w:r>
      <w:r w:rsidRPr="00062770">
        <w:rPr>
          <w:rFonts w:ascii="Arial" w:hAnsi="Arial" w:cs="Arial"/>
          <w:b/>
          <w:bCs/>
          <w:sz w:val="40"/>
          <w:szCs w:val="40"/>
          <w:rtl/>
        </w:rPr>
        <w:t>يوم الزلزلة</w:t>
      </w:r>
      <w:r w:rsidR="003B10AA">
        <w:rPr>
          <w:rFonts w:ascii="Arial" w:hAnsi="Arial" w:cs="Arial"/>
          <w:b/>
          <w:bCs/>
          <w:sz w:val="40"/>
          <w:szCs w:val="40"/>
          <w:rtl/>
        </w:rPr>
        <w:t>)</w:t>
      </w:r>
      <w:r w:rsidRPr="00062770">
        <w:rPr>
          <w:rFonts w:ascii="Arial" w:hAnsi="Arial" w:cs="Arial"/>
          <w:b/>
          <w:bCs/>
          <w:sz w:val="40"/>
          <w:szCs w:val="40"/>
          <w:rtl/>
        </w:rPr>
        <w:t xml:space="preserve"> و</w:t>
      </w:r>
      <w:r w:rsidR="002F7FEA">
        <w:rPr>
          <w:rFonts w:ascii="Arial" w:hAnsi="Arial" w:cs="Arial"/>
          <w:b/>
          <w:bCs/>
          <w:sz w:val="40"/>
          <w:szCs w:val="40"/>
          <w:rtl/>
        </w:rPr>
        <w:t>(</w:t>
      </w:r>
      <w:r w:rsidRPr="00062770">
        <w:rPr>
          <w:rFonts w:ascii="Arial" w:hAnsi="Arial" w:cs="Arial"/>
          <w:b/>
          <w:bCs/>
          <w:sz w:val="40"/>
          <w:szCs w:val="40"/>
          <w:rtl/>
        </w:rPr>
        <w:t>يوم تشخص فيه الأبصار</w:t>
      </w:r>
      <w:r w:rsidR="003B10AA">
        <w:rPr>
          <w:rFonts w:ascii="Arial" w:hAnsi="Arial" w:cs="Arial"/>
          <w:b/>
          <w:bCs/>
          <w:sz w:val="40"/>
          <w:szCs w:val="40"/>
          <w:rtl/>
        </w:rPr>
        <w:t>)</w:t>
      </w:r>
      <w:r w:rsidR="00834D91">
        <w:rPr>
          <w:rFonts w:ascii="Arial" w:hAnsi="Arial" w:cs="Arial"/>
          <w:b/>
          <w:bCs/>
          <w:sz w:val="40"/>
          <w:szCs w:val="40"/>
          <w:rtl/>
        </w:rPr>
        <w:t>،</w:t>
      </w:r>
      <w:r w:rsidRPr="00062770">
        <w:rPr>
          <w:rFonts w:ascii="Arial" w:hAnsi="Arial" w:cs="Arial"/>
          <w:b/>
          <w:bCs/>
          <w:sz w:val="40"/>
          <w:szCs w:val="40"/>
          <w:rtl/>
        </w:rPr>
        <w:t xml:space="preserve"> و</w:t>
      </w:r>
      <w:r w:rsidR="002F7FEA">
        <w:rPr>
          <w:rFonts w:ascii="Arial" w:hAnsi="Arial" w:cs="Arial"/>
          <w:b/>
          <w:bCs/>
          <w:sz w:val="40"/>
          <w:szCs w:val="40"/>
          <w:rtl/>
        </w:rPr>
        <w:t>(</w:t>
      </w:r>
      <w:r w:rsidRPr="00062770">
        <w:rPr>
          <w:rFonts w:ascii="Arial" w:hAnsi="Arial" w:cs="Arial"/>
          <w:b/>
          <w:bCs/>
          <w:sz w:val="40"/>
          <w:szCs w:val="40"/>
          <w:rtl/>
        </w:rPr>
        <w:t>الغاشية</w:t>
      </w:r>
      <w:r w:rsidR="003B10AA">
        <w:rPr>
          <w:rFonts w:ascii="Arial" w:hAnsi="Arial" w:cs="Arial"/>
          <w:b/>
          <w:bCs/>
          <w:sz w:val="40"/>
          <w:szCs w:val="40"/>
          <w:rtl/>
        </w:rPr>
        <w:t>)</w:t>
      </w:r>
      <w:r w:rsidR="005C0EE3">
        <w:rPr>
          <w:rFonts w:ascii="Arial" w:hAnsi="Arial" w:cs="Arial" w:hint="cs"/>
          <w:b/>
          <w:bCs/>
          <w:sz w:val="40"/>
          <w:szCs w:val="40"/>
          <w:rtl/>
        </w:rPr>
        <w:t>،</w:t>
      </w:r>
      <w:r w:rsidRPr="00062770">
        <w:rPr>
          <w:rFonts w:ascii="Arial" w:hAnsi="Arial" w:cs="Arial"/>
          <w:b/>
          <w:bCs/>
          <w:sz w:val="40"/>
          <w:szCs w:val="40"/>
          <w:rtl/>
        </w:rPr>
        <w:t xml:space="preserve"> وفي تفسير البحر المحيط</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هل أتاك حديث الغاشية</w:t>
      </w:r>
      <w:r w:rsidR="001A19F0">
        <w:rPr>
          <w:rFonts w:ascii="Arial" w:hAnsi="Arial" w:cs="Arial"/>
          <w:b/>
          <w:bCs/>
          <w:sz w:val="40"/>
          <w:szCs w:val="40"/>
          <w:rtl/>
        </w:rPr>
        <w:t>}</w:t>
      </w:r>
      <w:r w:rsidRPr="00062770">
        <w:rPr>
          <w:rFonts w:ascii="Arial" w:hAnsi="Arial" w:cs="Arial"/>
          <w:b/>
          <w:bCs/>
          <w:sz w:val="40"/>
          <w:szCs w:val="40"/>
          <w:rtl/>
        </w:rPr>
        <w:t xml:space="preserve"> والغاشية</w:t>
      </w:r>
      <w:r w:rsidR="0048770E">
        <w:rPr>
          <w:rFonts w:ascii="Arial" w:hAnsi="Arial" w:cs="Arial"/>
          <w:b/>
          <w:bCs/>
          <w:sz w:val="40"/>
          <w:szCs w:val="40"/>
          <w:rtl/>
        </w:rPr>
        <w:t>:</w:t>
      </w:r>
      <w:r w:rsidRPr="00062770">
        <w:rPr>
          <w:rFonts w:ascii="Arial" w:hAnsi="Arial" w:cs="Arial"/>
          <w:b/>
          <w:bCs/>
          <w:sz w:val="40"/>
          <w:szCs w:val="40"/>
          <w:rtl/>
        </w:rPr>
        <w:t xml:space="preserve"> الداهية التي تغشى الناس بشدائدها يوم القيامة</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19"/>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327AE7">
        <w:rPr>
          <w:rFonts w:ascii="Arial" w:hAnsi="Arial" w:cs="Arial"/>
          <w:b/>
          <w:bCs/>
          <w:sz w:val="40"/>
          <w:szCs w:val="40"/>
          <w:rtl/>
        </w:rPr>
        <w:t>يومًا</w:t>
      </w:r>
      <w:r w:rsidRPr="00062770">
        <w:rPr>
          <w:rFonts w:ascii="Arial" w:hAnsi="Arial" w:cs="Arial"/>
          <w:b/>
          <w:bCs/>
          <w:sz w:val="40"/>
          <w:szCs w:val="40"/>
          <w:rtl/>
        </w:rPr>
        <w:t xml:space="preserve"> يَجْعَلُ الْوِلْدَانَ شِيب</w:t>
      </w:r>
      <w:r w:rsidR="00A45D85">
        <w:rPr>
          <w:rFonts w:ascii="Arial" w:hAnsi="Arial" w:cs="Arial" w:hint="cs"/>
          <w:b/>
          <w:bCs/>
          <w:sz w:val="40"/>
          <w:szCs w:val="40"/>
          <w:rtl/>
        </w:rPr>
        <w:t>ً</w:t>
      </w:r>
      <w:r w:rsidRPr="00062770">
        <w:rPr>
          <w:rFonts w:ascii="Arial" w:hAnsi="Arial" w:cs="Arial"/>
          <w:b/>
          <w:bCs/>
          <w:sz w:val="40"/>
          <w:szCs w:val="40"/>
          <w:rtl/>
        </w:rPr>
        <w:t>ا</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20"/>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إن </w:t>
      </w:r>
      <w:r w:rsidR="00B60F3D">
        <w:rPr>
          <w:rFonts w:ascii="Arial" w:hAnsi="Arial" w:cs="Arial"/>
          <w:b/>
          <w:bCs/>
          <w:sz w:val="40"/>
          <w:szCs w:val="40"/>
          <w:rtl/>
        </w:rPr>
        <w:t>الآخرة</w:t>
      </w:r>
      <w:r w:rsidRPr="00062770">
        <w:rPr>
          <w:rFonts w:ascii="Arial" w:hAnsi="Arial" w:cs="Arial"/>
          <w:b/>
          <w:bCs/>
          <w:sz w:val="40"/>
          <w:szCs w:val="40"/>
          <w:rtl/>
        </w:rPr>
        <w:t xml:space="preserve"> هي أخطر شيء في حياة </w:t>
      </w:r>
      <w:r w:rsidR="00801F96">
        <w:rPr>
          <w:rFonts w:ascii="Arial" w:hAnsi="Arial" w:cs="Arial"/>
          <w:b/>
          <w:bCs/>
          <w:sz w:val="40"/>
          <w:szCs w:val="40"/>
          <w:rtl/>
        </w:rPr>
        <w:t>الإنسان</w:t>
      </w:r>
      <w:r w:rsidR="00834D91">
        <w:rPr>
          <w:rFonts w:ascii="Arial" w:hAnsi="Arial" w:cs="Arial"/>
          <w:b/>
          <w:bCs/>
          <w:sz w:val="40"/>
          <w:szCs w:val="40"/>
          <w:rtl/>
        </w:rPr>
        <w:t>،</w:t>
      </w:r>
      <w:r w:rsidRPr="00062770">
        <w:rPr>
          <w:rFonts w:ascii="Arial" w:hAnsi="Arial" w:cs="Arial"/>
          <w:b/>
          <w:bCs/>
          <w:sz w:val="40"/>
          <w:szCs w:val="40"/>
          <w:rtl/>
        </w:rPr>
        <w:t xml:space="preserve"> وأهوال القيامة من أشد ما يمكن ومن أخطر ما يمكن</w:t>
      </w:r>
      <w:r w:rsidR="00834D91">
        <w:rPr>
          <w:rFonts w:ascii="Arial" w:hAnsi="Arial" w:cs="Arial"/>
          <w:b/>
          <w:bCs/>
          <w:sz w:val="40"/>
          <w:szCs w:val="40"/>
          <w:rtl/>
        </w:rPr>
        <w:t>،</w:t>
      </w:r>
      <w:r w:rsidRPr="00062770">
        <w:rPr>
          <w:rFonts w:ascii="Arial" w:hAnsi="Arial" w:cs="Arial"/>
          <w:b/>
          <w:bCs/>
          <w:sz w:val="40"/>
          <w:szCs w:val="40"/>
          <w:rtl/>
        </w:rPr>
        <w:t xml:space="preserve"> وما نشعر به من ذلك الخطر لا يساوي واحد </w:t>
      </w:r>
      <w:r w:rsidR="00C55DC2">
        <w:rPr>
          <w:rFonts w:ascii="Arial" w:hAnsi="Arial" w:cs="Arial"/>
          <w:b/>
          <w:bCs/>
          <w:sz w:val="40"/>
          <w:szCs w:val="40"/>
          <w:rtl/>
        </w:rPr>
        <w:t>على</w:t>
      </w:r>
      <w:r w:rsidRPr="00062770">
        <w:rPr>
          <w:rFonts w:ascii="Arial" w:hAnsi="Arial" w:cs="Arial"/>
          <w:b/>
          <w:bCs/>
          <w:sz w:val="40"/>
          <w:szCs w:val="40"/>
          <w:rtl/>
        </w:rPr>
        <w:t xml:space="preserve"> مليون من خطورة </w:t>
      </w:r>
      <w:r w:rsidR="00B60F3D">
        <w:rPr>
          <w:rFonts w:ascii="Arial" w:hAnsi="Arial" w:cs="Arial"/>
          <w:b/>
          <w:bCs/>
          <w:sz w:val="40"/>
          <w:szCs w:val="40"/>
          <w:rtl/>
        </w:rPr>
        <w:t>الآخرة</w:t>
      </w:r>
      <w:r w:rsidR="00834D91">
        <w:rPr>
          <w:rFonts w:ascii="Arial" w:hAnsi="Arial" w:cs="Arial"/>
          <w:b/>
          <w:bCs/>
          <w:sz w:val="40"/>
          <w:szCs w:val="40"/>
          <w:rtl/>
        </w:rPr>
        <w:t>،</w:t>
      </w:r>
      <w:r w:rsidRPr="00062770">
        <w:rPr>
          <w:rFonts w:ascii="Arial" w:hAnsi="Arial" w:cs="Arial"/>
          <w:b/>
          <w:bCs/>
          <w:sz w:val="40"/>
          <w:szCs w:val="40"/>
          <w:rtl/>
        </w:rPr>
        <w:t xml:space="preserve"> ف</w:t>
      </w:r>
      <w:r w:rsidR="00437215" w:rsidRPr="00062770">
        <w:rPr>
          <w:rFonts w:ascii="Arial" w:hAnsi="Arial" w:cs="Arial"/>
          <w:b/>
          <w:bCs/>
          <w:sz w:val="40"/>
          <w:szCs w:val="40"/>
          <w:rtl/>
        </w:rPr>
        <w:t>الأمر</w:t>
      </w:r>
      <w:r w:rsidRPr="00062770">
        <w:rPr>
          <w:rFonts w:ascii="Arial" w:hAnsi="Arial" w:cs="Arial"/>
          <w:b/>
          <w:bCs/>
          <w:sz w:val="40"/>
          <w:szCs w:val="40"/>
          <w:rtl/>
        </w:rPr>
        <w:t xml:space="preserve"> يقابله البعض ببرود في حين مع أي أمر من أمور الدنيا تجد المشاعر تتفاعل والخوف شديد</w:t>
      </w:r>
      <w:r w:rsidR="00834D91">
        <w:rPr>
          <w:rFonts w:ascii="Arial" w:hAnsi="Arial" w:cs="Arial"/>
          <w:b/>
          <w:bCs/>
          <w:sz w:val="40"/>
          <w:szCs w:val="40"/>
          <w:rtl/>
        </w:rPr>
        <w:t>،</w:t>
      </w:r>
      <w:r w:rsidRPr="00062770">
        <w:rPr>
          <w:rFonts w:ascii="Arial" w:hAnsi="Arial" w:cs="Arial"/>
          <w:b/>
          <w:bCs/>
          <w:sz w:val="40"/>
          <w:szCs w:val="40"/>
          <w:rtl/>
        </w:rPr>
        <w:t xml:space="preserve"> </w:t>
      </w:r>
      <w:r w:rsidR="00282BDA">
        <w:rPr>
          <w:rFonts w:ascii="Arial" w:hAnsi="Arial" w:cs="Arial"/>
          <w:b/>
          <w:bCs/>
          <w:sz w:val="40"/>
          <w:szCs w:val="40"/>
          <w:rtl/>
        </w:rPr>
        <w:t>وانظر</w:t>
      </w:r>
      <w:r w:rsidRPr="00062770">
        <w:rPr>
          <w:rFonts w:ascii="Arial" w:hAnsi="Arial" w:cs="Arial"/>
          <w:b/>
          <w:bCs/>
          <w:sz w:val="40"/>
          <w:szCs w:val="40"/>
          <w:rtl/>
        </w:rPr>
        <w:t xml:space="preserve"> إلى شدة خوف الرسول صَلَّى اللَّهُ عَلَيْهِ وَسَلَّمَ والصحابة والتابعين والصالحين من </w:t>
      </w:r>
      <w:r w:rsidR="00B60F3D">
        <w:rPr>
          <w:rFonts w:ascii="Arial" w:hAnsi="Arial" w:cs="Arial"/>
          <w:b/>
          <w:bCs/>
          <w:sz w:val="40"/>
          <w:szCs w:val="40"/>
          <w:rtl/>
        </w:rPr>
        <w:t>الآخرة</w:t>
      </w:r>
      <w:r w:rsidR="00834D91">
        <w:rPr>
          <w:rFonts w:ascii="Arial" w:hAnsi="Arial" w:cs="Arial"/>
          <w:b/>
          <w:bCs/>
          <w:sz w:val="40"/>
          <w:szCs w:val="40"/>
          <w:rtl/>
        </w:rPr>
        <w:t>،</w:t>
      </w:r>
      <w:r w:rsidRPr="00062770">
        <w:rPr>
          <w:rFonts w:ascii="Arial" w:hAnsi="Arial" w:cs="Arial"/>
          <w:b/>
          <w:bCs/>
          <w:sz w:val="40"/>
          <w:szCs w:val="40"/>
          <w:rtl/>
        </w:rPr>
        <w:t xml:space="preserve"> فلو جاء إلينا </w:t>
      </w:r>
      <w:r w:rsidR="002B519D">
        <w:rPr>
          <w:rFonts w:ascii="Arial" w:hAnsi="Arial" w:cs="Arial"/>
          <w:b/>
          <w:bCs/>
          <w:sz w:val="40"/>
          <w:szCs w:val="40"/>
          <w:rtl/>
        </w:rPr>
        <w:t>إنسان</w:t>
      </w:r>
      <w:r w:rsidRPr="00062770">
        <w:rPr>
          <w:rFonts w:ascii="Arial" w:hAnsi="Arial" w:cs="Arial"/>
          <w:b/>
          <w:bCs/>
          <w:sz w:val="40"/>
          <w:szCs w:val="40"/>
          <w:rtl/>
        </w:rPr>
        <w:t xml:space="preserve"> من </w:t>
      </w:r>
      <w:r w:rsidR="00B60F3D">
        <w:rPr>
          <w:rFonts w:ascii="Arial" w:hAnsi="Arial" w:cs="Arial"/>
          <w:b/>
          <w:bCs/>
          <w:sz w:val="40"/>
          <w:szCs w:val="40"/>
          <w:rtl/>
        </w:rPr>
        <w:t>الآخرة</w:t>
      </w:r>
      <w:r w:rsidRPr="00062770">
        <w:rPr>
          <w:rFonts w:ascii="Arial" w:hAnsi="Arial" w:cs="Arial"/>
          <w:b/>
          <w:bCs/>
          <w:sz w:val="40"/>
          <w:szCs w:val="40"/>
          <w:rtl/>
        </w:rPr>
        <w:t xml:space="preserve"> فرأ</w:t>
      </w:r>
      <w:r w:rsidR="00443B5B">
        <w:rPr>
          <w:rFonts w:ascii="Arial" w:hAnsi="Arial" w:cs="Arial" w:hint="cs"/>
          <w:b/>
          <w:bCs/>
          <w:sz w:val="40"/>
          <w:szCs w:val="40"/>
          <w:rtl/>
        </w:rPr>
        <w:t>ى</w:t>
      </w:r>
      <w:r w:rsidRPr="00062770">
        <w:rPr>
          <w:rFonts w:ascii="Arial" w:hAnsi="Arial" w:cs="Arial"/>
          <w:b/>
          <w:bCs/>
          <w:sz w:val="40"/>
          <w:szCs w:val="40"/>
          <w:rtl/>
        </w:rPr>
        <w:t xml:space="preserve"> حالنا لأصابته سكتة قلبية من حال البعض وبرود أعصابهم تجاه هذا الخطر المحدق</w:t>
      </w:r>
      <w:r w:rsidR="00834D91">
        <w:rPr>
          <w:rFonts w:ascii="Arial" w:hAnsi="Arial" w:cs="Arial"/>
          <w:b/>
          <w:bCs/>
          <w:sz w:val="40"/>
          <w:szCs w:val="40"/>
          <w:rtl/>
        </w:rPr>
        <w:t>،</w:t>
      </w:r>
      <w:r w:rsidRPr="00062770">
        <w:rPr>
          <w:rFonts w:ascii="Arial" w:hAnsi="Arial" w:cs="Arial"/>
          <w:b/>
          <w:bCs/>
          <w:sz w:val="40"/>
          <w:szCs w:val="40"/>
          <w:rtl/>
        </w:rPr>
        <w:t xml:space="preserve"> </w:t>
      </w:r>
      <w:r w:rsidR="00282BDA">
        <w:rPr>
          <w:rFonts w:ascii="Arial" w:hAnsi="Arial" w:cs="Arial"/>
          <w:b/>
          <w:bCs/>
          <w:sz w:val="40"/>
          <w:szCs w:val="40"/>
          <w:rtl/>
        </w:rPr>
        <w:t>انظر</w:t>
      </w:r>
      <w:r w:rsidRPr="00062770">
        <w:rPr>
          <w:rFonts w:ascii="Arial" w:hAnsi="Arial" w:cs="Arial"/>
          <w:b/>
          <w:bCs/>
          <w:sz w:val="40"/>
          <w:szCs w:val="40"/>
          <w:rtl/>
        </w:rPr>
        <w:t xml:space="preserve"> كيف يعبر القرآن عن هذا الخطر</w:t>
      </w:r>
      <w:r w:rsidR="0048770E">
        <w:rPr>
          <w:rFonts w:ascii="Arial" w:hAnsi="Arial" w:cs="Arial"/>
          <w:b/>
          <w:bCs/>
          <w:sz w:val="40"/>
          <w:szCs w:val="40"/>
          <w:rtl/>
        </w:rPr>
        <w:t>:</w:t>
      </w:r>
      <w:r w:rsidR="00901A24" w:rsidRPr="00062770">
        <w:rPr>
          <w:rFonts w:ascii="Arial" w:hAnsi="Arial" w:cs="Arial" w:hint="cs"/>
          <w:b/>
          <w:bCs/>
          <w:sz w:val="40"/>
          <w:szCs w:val="40"/>
          <w:rtl/>
        </w:rPr>
        <w:t xml:space="preserve"> </w:t>
      </w:r>
      <w:r w:rsidRPr="00062770">
        <w:rPr>
          <w:rFonts w:ascii="Arial" w:hAnsi="Arial" w:cs="Arial"/>
          <w:b/>
          <w:bCs/>
          <w:sz w:val="40"/>
          <w:szCs w:val="40"/>
          <w:rtl/>
        </w:rPr>
        <w:t>(</w:t>
      </w:r>
      <w:r w:rsidR="002F7FEA">
        <w:rPr>
          <w:rFonts w:ascii="Arial" w:hAnsi="Arial" w:cs="Arial"/>
          <w:b/>
          <w:bCs/>
          <w:sz w:val="40"/>
          <w:szCs w:val="40"/>
          <w:rtl/>
        </w:rPr>
        <w:t>(</w:t>
      </w:r>
      <w:r w:rsidRPr="00062770">
        <w:rPr>
          <w:rFonts w:ascii="Arial" w:hAnsi="Arial" w:cs="Arial"/>
          <w:b/>
          <w:bCs/>
          <w:sz w:val="40"/>
          <w:szCs w:val="40"/>
          <w:rtl/>
        </w:rPr>
        <w:t>يَوْمَ تَرَوْنَهَا تَذْهَلُ كُلُّ مُرْضِعَةٍ عَمَّا أَرْضَعَتْ وَتَضَعُ كُلُّ ذَاتِ حَمْلٍ حَمْلَهَا وَتَرَى النَّاسَ سُكَارَى وَمَا هُمْ بِسُكَارَى وَلَكِنَّ عَذَابَ اللَّهِ شَدِيدٌ</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21"/>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فهل رأيت </w:t>
      </w:r>
      <w:r w:rsidR="002B519D">
        <w:rPr>
          <w:rFonts w:ascii="Arial" w:hAnsi="Arial" w:cs="Arial"/>
          <w:b/>
          <w:bCs/>
          <w:sz w:val="40"/>
          <w:szCs w:val="40"/>
          <w:rtl/>
        </w:rPr>
        <w:t>إنسان</w:t>
      </w:r>
      <w:r w:rsidR="006A102B">
        <w:rPr>
          <w:rFonts w:ascii="Arial" w:hAnsi="Arial" w:cs="Arial" w:hint="cs"/>
          <w:b/>
          <w:bCs/>
          <w:sz w:val="40"/>
          <w:szCs w:val="40"/>
          <w:rtl/>
        </w:rPr>
        <w:t>ًا</w:t>
      </w:r>
      <w:r w:rsidRPr="00062770">
        <w:rPr>
          <w:rFonts w:ascii="Arial" w:hAnsi="Arial" w:cs="Arial"/>
          <w:b/>
          <w:bCs/>
          <w:sz w:val="40"/>
          <w:szCs w:val="40"/>
          <w:rtl/>
        </w:rPr>
        <w:t xml:space="preserve"> أصابه الس</w:t>
      </w:r>
      <w:r w:rsidR="006A102B">
        <w:rPr>
          <w:rFonts w:ascii="Arial" w:hAnsi="Arial" w:cs="Arial" w:hint="cs"/>
          <w:b/>
          <w:bCs/>
          <w:sz w:val="40"/>
          <w:szCs w:val="40"/>
          <w:rtl/>
        </w:rPr>
        <w:t>ُّ</w:t>
      </w:r>
      <w:r w:rsidRPr="00062770">
        <w:rPr>
          <w:rFonts w:ascii="Arial" w:hAnsi="Arial" w:cs="Arial"/>
          <w:b/>
          <w:bCs/>
          <w:sz w:val="40"/>
          <w:szCs w:val="40"/>
          <w:rtl/>
        </w:rPr>
        <w:t>ك</w:t>
      </w:r>
      <w:r w:rsidR="006A102B">
        <w:rPr>
          <w:rFonts w:ascii="Arial" w:hAnsi="Arial" w:cs="Arial" w:hint="cs"/>
          <w:b/>
          <w:bCs/>
          <w:sz w:val="40"/>
          <w:szCs w:val="40"/>
          <w:rtl/>
        </w:rPr>
        <w:t>ْ</w:t>
      </w:r>
      <w:r w:rsidRPr="00062770">
        <w:rPr>
          <w:rFonts w:ascii="Arial" w:hAnsi="Arial" w:cs="Arial"/>
          <w:b/>
          <w:bCs/>
          <w:sz w:val="40"/>
          <w:szCs w:val="40"/>
          <w:rtl/>
        </w:rPr>
        <w:t>ر من شدة العذاب</w:t>
      </w:r>
      <w:r w:rsidR="00834D91">
        <w:rPr>
          <w:rFonts w:ascii="Arial" w:hAnsi="Arial" w:cs="Arial"/>
          <w:b/>
          <w:bCs/>
          <w:sz w:val="40"/>
          <w:szCs w:val="40"/>
          <w:rtl/>
        </w:rPr>
        <w:t>،</w:t>
      </w:r>
      <w:r w:rsidRPr="00062770">
        <w:rPr>
          <w:rFonts w:ascii="Arial" w:hAnsi="Arial" w:cs="Arial"/>
          <w:b/>
          <w:bCs/>
          <w:sz w:val="40"/>
          <w:szCs w:val="40"/>
          <w:rtl/>
        </w:rPr>
        <w:t xml:space="preserve"> إن الذي يقول </w:t>
      </w:r>
      <w:r w:rsidR="004260A3">
        <w:rPr>
          <w:rFonts w:ascii="Arial" w:hAnsi="Arial" w:cs="Arial" w:hint="cs"/>
          <w:b/>
          <w:bCs/>
          <w:sz w:val="40"/>
          <w:szCs w:val="40"/>
          <w:rtl/>
        </w:rPr>
        <w:t>إ</w:t>
      </w:r>
      <w:r w:rsidRPr="00062770">
        <w:rPr>
          <w:rFonts w:ascii="Arial" w:hAnsi="Arial" w:cs="Arial"/>
          <w:b/>
          <w:bCs/>
          <w:sz w:val="40"/>
          <w:szCs w:val="40"/>
          <w:rtl/>
        </w:rPr>
        <w:t xml:space="preserve">ن ما يحدث في </w:t>
      </w:r>
      <w:r w:rsidR="00B60F3D">
        <w:rPr>
          <w:rFonts w:ascii="Arial" w:hAnsi="Arial" w:cs="Arial"/>
          <w:b/>
          <w:bCs/>
          <w:sz w:val="40"/>
          <w:szCs w:val="40"/>
          <w:rtl/>
        </w:rPr>
        <w:t>الآخرة</w:t>
      </w:r>
      <w:r w:rsidRPr="00062770">
        <w:rPr>
          <w:rFonts w:ascii="Arial" w:hAnsi="Arial" w:cs="Arial"/>
          <w:b/>
          <w:bCs/>
          <w:sz w:val="40"/>
          <w:szCs w:val="40"/>
          <w:rtl/>
        </w:rPr>
        <w:t xml:space="preserve"> هو خيال لا يصدق هو أفضل </w:t>
      </w:r>
      <w:r w:rsidR="005D3876">
        <w:rPr>
          <w:rFonts w:ascii="Arial" w:hAnsi="Arial" w:cs="Arial"/>
          <w:b/>
          <w:bCs/>
          <w:sz w:val="40"/>
          <w:szCs w:val="40"/>
          <w:rtl/>
        </w:rPr>
        <w:t>حالًا</w:t>
      </w:r>
      <w:r w:rsidRPr="00062770">
        <w:rPr>
          <w:rFonts w:ascii="Arial" w:hAnsi="Arial" w:cs="Arial"/>
          <w:b/>
          <w:bCs/>
          <w:sz w:val="40"/>
          <w:szCs w:val="40"/>
          <w:rtl/>
        </w:rPr>
        <w:t xml:space="preserve"> من الغافل عن </w:t>
      </w:r>
      <w:r w:rsidR="00B60F3D">
        <w:rPr>
          <w:rFonts w:ascii="Arial" w:hAnsi="Arial" w:cs="Arial"/>
          <w:b/>
          <w:bCs/>
          <w:sz w:val="40"/>
          <w:szCs w:val="40"/>
          <w:rtl/>
        </w:rPr>
        <w:t>الآخرة</w:t>
      </w:r>
      <w:r w:rsidR="00285917">
        <w:rPr>
          <w:rFonts w:ascii="Arial" w:hAnsi="Arial" w:cs="Arial" w:hint="cs"/>
          <w:b/>
          <w:bCs/>
          <w:sz w:val="40"/>
          <w:szCs w:val="40"/>
          <w:rtl/>
        </w:rPr>
        <w:t xml:space="preserve"> رغم خطأه الفادح</w:t>
      </w:r>
      <w:r w:rsidR="00834D91">
        <w:rPr>
          <w:rFonts w:ascii="Arial" w:hAnsi="Arial" w:cs="Arial"/>
          <w:b/>
          <w:bCs/>
          <w:sz w:val="40"/>
          <w:szCs w:val="40"/>
          <w:rtl/>
        </w:rPr>
        <w:t>،</w:t>
      </w:r>
      <w:r w:rsidRPr="00062770">
        <w:rPr>
          <w:rFonts w:ascii="Arial" w:hAnsi="Arial" w:cs="Arial"/>
          <w:b/>
          <w:bCs/>
          <w:sz w:val="40"/>
          <w:szCs w:val="40"/>
          <w:rtl/>
        </w:rPr>
        <w:t xml:space="preserve"> وإن الذي يشعر بخطورة </w:t>
      </w:r>
      <w:r w:rsidR="00B60F3D">
        <w:rPr>
          <w:rFonts w:ascii="Arial" w:hAnsi="Arial" w:cs="Arial"/>
          <w:b/>
          <w:bCs/>
          <w:sz w:val="40"/>
          <w:szCs w:val="40"/>
          <w:rtl/>
        </w:rPr>
        <w:t>الآخرة</w:t>
      </w:r>
      <w:r w:rsidRPr="00062770">
        <w:rPr>
          <w:rFonts w:ascii="Arial" w:hAnsi="Arial" w:cs="Arial"/>
          <w:b/>
          <w:bCs/>
          <w:sz w:val="40"/>
          <w:szCs w:val="40"/>
          <w:rtl/>
        </w:rPr>
        <w:t xml:space="preserve"> </w:t>
      </w:r>
      <w:r w:rsidR="00C55DC2">
        <w:rPr>
          <w:rFonts w:ascii="Arial" w:hAnsi="Arial" w:cs="Arial"/>
          <w:b/>
          <w:bCs/>
          <w:sz w:val="40"/>
          <w:szCs w:val="40"/>
          <w:rtl/>
        </w:rPr>
        <w:t>على</w:t>
      </w:r>
      <w:r w:rsidRPr="00062770">
        <w:rPr>
          <w:rFonts w:ascii="Arial" w:hAnsi="Arial" w:cs="Arial"/>
          <w:b/>
          <w:bCs/>
          <w:sz w:val="40"/>
          <w:szCs w:val="40"/>
          <w:rtl/>
        </w:rPr>
        <w:t xml:space="preserve"> أنها فيلم مرعب يثير الفزع والرعب من أفلام السينما فهو رغم خطأه الفادح أفضل </w:t>
      </w:r>
      <w:r w:rsidR="005D3876">
        <w:rPr>
          <w:rFonts w:ascii="Arial" w:hAnsi="Arial" w:cs="Arial"/>
          <w:b/>
          <w:bCs/>
          <w:sz w:val="40"/>
          <w:szCs w:val="40"/>
          <w:rtl/>
        </w:rPr>
        <w:t>حالًا</w:t>
      </w:r>
      <w:r w:rsidRPr="00062770">
        <w:rPr>
          <w:rFonts w:ascii="Arial" w:hAnsi="Arial" w:cs="Arial"/>
          <w:b/>
          <w:bCs/>
          <w:sz w:val="40"/>
          <w:szCs w:val="40"/>
          <w:rtl/>
        </w:rPr>
        <w:t xml:space="preserve"> ممَنْ تكون </w:t>
      </w:r>
      <w:r w:rsidR="00B60F3D">
        <w:rPr>
          <w:rFonts w:ascii="Arial" w:hAnsi="Arial" w:cs="Arial"/>
          <w:b/>
          <w:bCs/>
          <w:sz w:val="40"/>
          <w:szCs w:val="40"/>
          <w:rtl/>
        </w:rPr>
        <w:t>الآخرة</w:t>
      </w:r>
      <w:r w:rsidRPr="00062770">
        <w:rPr>
          <w:rFonts w:ascii="Arial" w:hAnsi="Arial" w:cs="Arial"/>
          <w:b/>
          <w:bCs/>
          <w:sz w:val="40"/>
          <w:szCs w:val="40"/>
          <w:rtl/>
        </w:rPr>
        <w:t xml:space="preserve"> في شعوره عادي</w:t>
      </w:r>
      <w:r w:rsidR="00911AAC">
        <w:rPr>
          <w:rFonts w:ascii="Arial" w:hAnsi="Arial" w:cs="Arial"/>
          <w:b/>
          <w:bCs/>
          <w:sz w:val="40"/>
          <w:szCs w:val="40"/>
          <w:rtl/>
        </w:rPr>
        <w:t>!</w:t>
      </w:r>
      <w:r w:rsidRPr="00062770">
        <w:rPr>
          <w:rFonts w:ascii="Arial" w:hAnsi="Arial" w:cs="Arial"/>
          <w:b/>
          <w:bCs/>
          <w:sz w:val="40"/>
          <w:szCs w:val="40"/>
          <w:rtl/>
        </w:rPr>
        <w:t xml:space="preserve"> فلابد أن تشعر </w:t>
      </w:r>
      <w:r w:rsidR="004F692A">
        <w:rPr>
          <w:rFonts w:ascii="Arial" w:hAnsi="Arial" w:cs="Arial"/>
          <w:b/>
          <w:bCs/>
          <w:sz w:val="40"/>
          <w:szCs w:val="40"/>
          <w:rtl/>
        </w:rPr>
        <w:t>بمدى</w:t>
      </w:r>
      <w:r w:rsidRPr="00062770">
        <w:rPr>
          <w:rFonts w:ascii="Arial" w:hAnsi="Arial" w:cs="Arial"/>
          <w:b/>
          <w:bCs/>
          <w:sz w:val="40"/>
          <w:szCs w:val="40"/>
          <w:rtl/>
        </w:rPr>
        <w:t xml:space="preserve"> ما أنت مقبل عليه</w:t>
      </w:r>
      <w:r w:rsidR="00834D91">
        <w:rPr>
          <w:rFonts w:ascii="Arial" w:hAnsi="Arial" w:cs="Arial"/>
          <w:b/>
          <w:bCs/>
          <w:sz w:val="40"/>
          <w:szCs w:val="40"/>
          <w:rtl/>
        </w:rPr>
        <w:t>،</w:t>
      </w:r>
      <w:r w:rsidRPr="00062770">
        <w:rPr>
          <w:rFonts w:ascii="Arial" w:hAnsi="Arial" w:cs="Arial"/>
          <w:b/>
          <w:bCs/>
          <w:sz w:val="40"/>
          <w:szCs w:val="40"/>
          <w:rtl/>
        </w:rPr>
        <w:t xml:space="preserve"> وكيف لا يهتم </w:t>
      </w:r>
      <w:r w:rsidR="002B519D">
        <w:rPr>
          <w:rFonts w:ascii="Arial" w:hAnsi="Arial" w:cs="Arial"/>
          <w:b/>
          <w:bCs/>
          <w:sz w:val="40"/>
          <w:szCs w:val="40"/>
          <w:rtl/>
        </w:rPr>
        <w:t>إنسان</w:t>
      </w:r>
      <w:r w:rsidRPr="00062770">
        <w:rPr>
          <w:rFonts w:ascii="Arial" w:hAnsi="Arial" w:cs="Arial"/>
          <w:b/>
          <w:bCs/>
          <w:sz w:val="40"/>
          <w:szCs w:val="40"/>
          <w:rtl/>
        </w:rPr>
        <w:t xml:space="preserve"> بأن يشعر بما هو مقبل عليه</w:t>
      </w:r>
      <w:r w:rsidR="00C45D89">
        <w:rPr>
          <w:rFonts w:ascii="Arial" w:hAnsi="Arial" w:cs="Arial"/>
          <w:b/>
          <w:bCs/>
          <w:sz w:val="40"/>
          <w:szCs w:val="40"/>
          <w:rtl/>
        </w:rPr>
        <w:t>.</w:t>
      </w:r>
      <w:r w:rsidRPr="00062770">
        <w:rPr>
          <w:rFonts w:ascii="Arial" w:hAnsi="Arial" w:cs="Arial"/>
          <w:b/>
          <w:bCs/>
          <w:sz w:val="40"/>
          <w:szCs w:val="40"/>
          <w:rtl/>
        </w:rPr>
        <w:t xml:space="preserve"> </w:t>
      </w:r>
    </w:p>
    <w:p w14:paraId="5F721816" w14:textId="6D185645"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إن </w:t>
      </w:r>
      <w:r w:rsidR="00B60F3D">
        <w:rPr>
          <w:rFonts w:ascii="Arial" w:hAnsi="Arial" w:cs="Arial"/>
          <w:b/>
          <w:bCs/>
          <w:sz w:val="40"/>
          <w:szCs w:val="40"/>
          <w:rtl/>
        </w:rPr>
        <w:t>الآخرة</w:t>
      </w:r>
      <w:r w:rsidRPr="00062770">
        <w:rPr>
          <w:rFonts w:ascii="Arial" w:hAnsi="Arial" w:cs="Arial"/>
          <w:b/>
          <w:bCs/>
          <w:sz w:val="40"/>
          <w:szCs w:val="40"/>
          <w:rtl/>
        </w:rPr>
        <w:t xml:space="preserve"> التي في مشاعر البعض تختلف عن </w:t>
      </w:r>
      <w:r w:rsidR="00B60F3D">
        <w:rPr>
          <w:rFonts w:ascii="Arial" w:hAnsi="Arial" w:cs="Arial"/>
          <w:b/>
          <w:bCs/>
          <w:sz w:val="40"/>
          <w:szCs w:val="40"/>
          <w:rtl/>
        </w:rPr>
        <w:t>الآخرة</w:t>
      </w:r>
      <w:r w:rsidRPr="00062770">
        <w:rPr>
          <w:rFonts w:ascii="Arial" w:hAnsi="Arial" w:cs="Arial"/>
          <w:b/>
          <w:bCs/>
          <w:sz w:val="40"/>
          <w:szCs w:val="40"/>
          <w:rtl/>
        </w:rPr>
        <w:t xml:space="preserve"> الحقيقية</w:t>
      </w:r>
      <w:r w:rsidR="00834D91">
        <w:rPr>
          <w:rFonts w:ascii="Arial" w:hAnsi="Arial" w:cs="Arial"/>
          <w:b/>
          <w:bCs/>
          <w:sz w:val="40"/>
          <w:szCs w:val="40"/>
          <w:rtl/>
        </w:rPr>
        <w:t>،</w:t>
      </w:r>
      <w:r w:rsidRPr="00062770">
        <w:rPr>
          <w:rFonts w:ascii="Arial" w:hAnsi="Arial" w:cs="Arial"/>
          <w:b/>
          <w:bCs/>
          <w:sz w:val="40"/>
          <w:szCs w:val="40"/>
          <w:rtl/>
        </w:rPr>
        <w:t xml:space="preserve"> فإن </w:t>
      </w:r>
      <w:r w:rsidR="00B60F3D">
        <w:rPr>
          <w:rFonts w:ascii="Arial" w:hAnsi="Arial" w:cs="Arial"/>
          <w:b/>
          <w:bCs/>
          <w:sz w:val="40"/>
          <w:szCs w:val="40"/>
          <w:rtl/>
        </w:rPr>
        <w:t>الآخرة</w:t>
      </w:r>
      <w:r w:rsidRPr="00062770">
        <w:rPr>
          <w:rFonts w:ascii="Arial" w:hAnsi="Arial" w:cs="Arial"/>
          <w:b/>
          <w:bCs/>
          <w:sz w:val="40"/>
          <w:szCs w:val="40"/>
          <w:rtl/>
        </w:rPr>
        <w:t xml:space="preserve"> التي في مشاعر بعض الناس اليوم هي آخرة أليفة ودودة لا مشكلة فيها ولا خطر فيها</w:t>
      </w:r>
      <w:r w:rsidR="00834D91">
        <w:rPr>
          <w:rFonts w:ascii="Arial" w:hAnsi="Arial" w:cs="Arial"/>
          <w:b/>
          <w:bCs/>
          <w:sz w:val="40"/>
          <w:szCs w:val="40"/>
          <w:rtl/>
        </w:rPr>
        <w:t>،</w:t>
      </w:r>
      <w:r w:rsidRPr="00062770">
        <w:rPr>
          <w:rFonts w:ascii="Arial" w:hAnsi="Arial" w:cs="Arial"/>
          <w:b/>
          <w:bCs/>
          <w:sz w:val="40"/>
          <w:szCs w:val="40"/>
          <w:rtl/>
        </w:rPr>
        <w:t xml:space="preserve"> وإن شعورهم ب</w:t>
      </w:r>
      <w:r w:rsidR="00B60F3D">
        <w:rPr>
          <w:rFonts w:ascii="Arial" w:hAnsi="Arial" w:cs="Arial"/>
          <w:b/>
          <w:bCs/>
          <w:sz w:val="40"/>
          <w:szCs w:val="40"/>
          <w:rtl/>
        </w:rPr>
        <w:t>الآخرة</w:t>
      </w:r>
      <w:r w:rsidRPr="00062770">
        <w:rPr>
          <w:rFonts w:ascii="Arial" w:hAnsi="Arial" w:cs="Arial"/>
          <w:b/>
          <w:bCs/>
          <w:sz w:val="40"/>
          <w:szCs w:val="40"/>
          <w:rtl/>
        </w:rPr>
        <w:t xml:space="preserve"> مثل شعورهم بأي شيء عادي</w:t>
      </w:r>
      <w:r w:rsidR="00911AAC">
        <w:rPr>
          <w:rFonts w:ascii="Arial" w:hAnsi="Arial" w:cs="Arial"/>
          <w:b/>
          <w:bCs/>
          <w:sz w:val="40"/>
          <w:szCs w:val="40"/>
          <w:rtl/>
        </w:rPr>
        <w:t>!</w:t>
      </w:r>
      <w:r w:rsidRPr="00062770">
        <w:rPr>
          <w:rFonts w:ascii="Arial" w:hAnsi="Arial" w:cs="Arial"/>
          <w:b/>
          <w:bCs/>
          <w:sz w:val="40"/>
          <w:szCs w:val="40"/>
          <w:rtl/>
        </w:rPr>
        <w:t xml:space="preserve"> إنك لو قارنت بين خطر </w:t>
      </w:r>
      <w:r w:rsidR="00B60F3D">
        <w:rPr>
          <w:rFonts w:ascii="Arial" w:hAnsi="Arial" w:cs="Arial"/>
          <w:b/>
          <w:bCs/>
          <w:sz w:val="40"/>
          <w:szCs w:val="40"/>
          <w:rtl/>
        </w:rPr>
        <w:t>الآخرة</w:t>
      </w:r>
      <w:r w:rsidRPr="00062770">
        <w:rPr>
          <w:rFonts w:ascii="Arial" w:hAnsi="Arial" w:cs="Arial"/>
          <w:b/>
          <w:bCs/>
          <w:sz w:val="40"/>
          <w:szCs w:val="40"/>
          <w:rtl/>
        </w:rPr>
        <w:t xml:space="preserve"> وبين أي أخطار أو مخاوف في الدنيا فسوف تجد أن </w:t>
      </w:r>
      <w:r w:rsidR="00B60F3D">
        <w:rPr>
          <w:rFonts w:ascii="Arial" w:hAnsi="Arial" w:cs="Arial"/>
          <w:b/>
          <w:bCs/>
          <w:sz w:val="40"/>
          <w:szCs w:val="40"/>
          <w:rtl/>
        </w:rPr>
        <w:t>الآخرة</w:t>
      </w:r>
      <w:r w:rsidRPr="00062770">
        <w:rPr>
          <w:rFonts w:ascii="Arial" w:hAnsi="Arial" w:cs="Arial"/>
          <w:b/>
          <w:bCs/>
          <w:sz w:val="40"/>
          <w:szCs w:val="40"/>
          <w:rtl/>
        </w:rPr>
        <w:t xml:space="preserve"> لا تمثل في مشاعرك خطر</w:t>
      </w:r>
      <w:r w:rsidR="00505453">
        <w:rPr>
          <w:rFonts w:ascii="Arial" w:hAnsi="Arial" w:cs="Arial" w:hint="cs"/>
          <w:b/>
          <w:bCs/>
          <w:sz w:val="40"/>
          <w:szCs w:val="40"/>
          <w:rtl/>
          <w:lang w:bidi="ar-EG"/>
        </w:rPr>
        <w:t>ًا</w:t>
      </w:r>
      <w:r w:rsidRPr="00062770">
        <w:rPr>
          <w:rFonts w:ascii="Arial" w:hAnsi="Arial" w:cs="Arial"/>
          <w:b/>
          <w:bCs/>
          <w:sz w:val="40"/>
          <w:szCs w:val="40"/>
          <w:rtl/>
        </w:rPr>
        <w:t xml:space="preserve"> حقيقي</w:t>
      </w:r>
      <w:r w:rsidR="00505453">
        <w:rPr>
          <w:rFonts w:ascii="Arial" w:hAnsi="Arial" w:cs="Arial" w:hint="cs"/>
          <w:b/>
          <w:bCs/>
          <w:sz w:val="40"/>
          <w:szCs w:val="40"/>
          <w:rtl/>
        </w:rPr>
        <w:t>ًا</w:t>
      </w:r>
      <w:r w:rsidRPr="00062770">
        <w:rPr>
          <w:rFonts w:ascii="Arial" w:hAnsi="Arial" w:cs="Arial"/>
          <w:b/>
          <w:bCs/>
          <w:sz w:val="40"/>
          <w:szCs w:val="40"/>
          <w:rtl/>
        </w:rPr>
        <w:t xml:space="preserve"> أو أهمية حقيقية مثل أي خطر تواجهه أو تتعرض له في الدنيا فتجد المشاعر متفاعلة به والبال مشغول</w:t>
      </w:r>
      <w:r w:rsidR="00834D91">
        <w:rPr>
          <w:rFonts w:ascii="Arial" w:hAnsi="Arial" w:cs="Arial"/>
          <w:b/>
          <w:bCs/>
          <w:sz w:val="40"/>
          <w:szCs w:val="40"/>
          <w:rtl/>
        </w:rPr>
        <w:t>،</w:t>
      </w:r>
      <w:r w:rsidRPr="00062770">
        <w:rPr>
          <w:rFonts w:ascii="Arial" w:hAnsi="Arial" w:cs="Arial"/>
          <w:b/>
          <w:bCs/>
          <w:sz w:val="40"/>
          <w:szCs w:val="40"/>
          <w:rtl/>
        </w:rPr>
        <w:t xml:space="preserve"> وذلك رغم الفارق العظيم بين كل أخطار ومخاوف الدنيا وبين خطر </w:t>
      </w:r>
      <w:r w:rsidR="00B60F3D">
        <w:rPr>
          <w:rFonts w:ascii="Arial" w:hAnsi="Arial" w:cs="Arial"/>
          <w:b/>
          <w:bCs/>
          <w:sz w:val="40"/>
          <w:szCs w:val="40"/>
          <w:rtl/>
        </w:rPr>
        <w:t>الآخرة</w:t>
      </w:r>
      <w:r w:rsidR="00834D91">
        <w:rPr>
          <w:rFonts w:ascii="Arial" w:hAnsi="Arial" w:cs="Arial"/>
          <w:b/>
          <w:bCs/>
          <w:sz w:val="40"/>
          <w:szCs w:val="40"/>
          <w:rtl/>
        </w:rPr>
        <w:t>،</w:t>
      </w:r>
      <w:r w:rsidRPr="00062770">
        <w:rPr>
          <w:rFonts w:ascii="Arial" w:hAnsi="Arial" w:cs="Arial"/>
          <w:b/>
          <w:bCs/>
          <w:sz w:val="40"/>
          <w:szCs w:val="40"/>
          <w:rtl/>
        </w:rPr>
        <w:t xml:space="preserve"> إن الذي لا يتأثر بشيء مؤثر </w:t>
      </w:r>
      <w:r w:rsidR="005C010F">
        <w:rPr>
          <w:rFonts w:ascii="Arial" w:hAnsi="Arial" w:cs="Arial"/>
          <w:b/>
          <w:bCs/>
          <w:sz w:val="40"/>
          <w:szCs w:val="40"/>
          <w:rtl/>
        </w:rPr>
        <w:t>جدًا</w:t>
      </w:r>
      <w:r w:rsidRPr="00062770">
        <w:rPr>
          <w:rFonts w:ascii="Arial" w:hAnsi="Arial" w:cs="Arial"/>
          <w:b/>
          <w:bCs/>
          <w:sz w:val="40"/>
          <w:szCs w:val="40"/>
          <w:rtl/>
        </w:rPr>
        <w:t xml:space="preserve"> فإنه لا </w:t>
      </w:r>
      <w:r w:rsidR="006B0241" w:rsidRPr="00062770">
        <w:rPr>
          <w:rFonts w:ascii="Arial" w:hAnsi="Arial" w:cs="Arial" w:hint="cs"/>
          <w:b/>
          <w:bCs/>
          <w:sz w:val="40"/>
          <w:szCs w:val="40"/>
          <w:rtl/>
        </w:rPr>
        <w:t>ينتبه</w:t>
      </w:r>
      <w:r w:rsidRPr="00062770">
        <w:rPr>
          <w:rFonts w:ascii="Arial" w:hAnsi="Arial" w:cs="Arial"/>
          <w:b/>
          <w:bCs/>
          <w:sz w:val="40"/>
          <w:szCs w:val="40"/>
          <w:rtl/>
        </w:rPr>
        <w:t xml:space="preserve"> ولا يشعر بحقيقة ما في هذا الشيء من خطورة</w:t>
      </w:r>
      <w:r w:rsidR="00834D91">
        <w:rPr>
          <w:rFonts w:ascii="Arial" w:hAnsi="Arial" w:cs="Arial"/>
          <w:b/>
          <w:bCs/>
          <w:sz w:val="40"/>
          <w:szCs w:val="40"/>
          <w:rtl/>
        </w:rPr>
        <w:t>،</w:t>
      </w:r>
      <w:r w:rsidRPr="00062770">
        <w:rPr>
          <w:rFonts w:ascii="Arial" w:hAnsi="Arial" w:cs="Arial"/>
          <w:b/>
          <w:bCs/>
          <w:sz w:val="40"/>
          <w:szCs w:val="40"/>
          <w:rtl/>
        </w:rPr>
        <w:t xml:space="preserve"> فهو لا عقل له</w:t>
      </w:r>
      <w:r w:rsidR="00834D91">
        <w:rPr>
          <w:rFonts w:ascii="Arial" w:hAnsi="Arial" w:cs="Arial"/>
          <w:b/>
          <w:bCs/>
          <w:sz w:val="40"/>
          <w:szCs w:val="40"/>
          <w:rtl/>
        </w:rPr>
        <w:t>،</w:t>
      </w:r>
      <w:r w:rsidRPr="00062770">
        <w:rPr>
          <w:rFonts w:ascii="Arial" w:hAnsi="Arial" w:cs="Arial"/>
          <w:b/>
          <w:bCs/>
          <w:sz w:val="40"/>
          <w:szCs w:val="40"/>
          <w:rtl/>
        </w:rPr>
        <w:t xml:space="preserve"> إن </w:t>
      </w:r>
      <w:r w:rsidR="00B60F3D">
        <w:rPr>
          <w:rFonts w:ascii="Arial" w:hAnsi="Arial" w:cs="Arial"/>
          <w:b/>
          <w:bCs/>
          <w:sz w:val="40"/>
          <w:szCs w:val="40"/>
          <w:rtl/>
        </w:rPr>
        <w:t>الآخرة</w:t>
      </w:r>
      <w:r w:rsidRPr="00062770">
        <w:rPr>
          <w:rFonts w:ascii="Arial" w:hAnsi="Arial" w:cs="Arial"/>
          <w:b/>
          <w:bCs/>
          <w:sz w:val="40"/>
          <w:szCs w:val="40"/>
          <w:rtl/>
        </w:rPr>
        <w:t xml:space="preserve"> أمر مؤثر </w:t>
      </w:r>
      <w:r w:rsidR="005C010F">
        <w:rPr>
          <w:rFonts w:ascii="Arial" w:hAnsi="Arial" w:cs="Arial"/>
          <w:b/>
          <w:bCs/>
          <w:sz w:val="40"/>
          <w:szCs w:val="40"/>
          <w:rtl/>
        </w:rPr>
        <w:t>جدًا</w:t>
      </w:r>
      <w:r w:rsidRPr="00062770">
        <w:rPr>
          <w:rFonts w:ascii="Arial" w:hAnsi="Arial" w:cs="Arial"/>
          <w:b/>
          <w:bCs/>
          <w:sz w:val="40"/>
          <w:szCs w:val="40"/>
          <w:rtl/>
        </w:rPr>
        <w:t xml:space="preserve"> وخطير </w:t>
      </w:r>
      <w:r w:rsidR="005C010F">
        <w:rPr>
          <w:rFonts w:ascii="Arial" w:hAnsi="Arial" w:cs="Arial"/>
          <w:b/>
          <w:bCs/>
          <w:sz w:val="40"/>
          <w:szCs w:val="40"/>
          <w:rtl/>
        </w:rPr>
        <w:t>جدًا</w:t>
      </w:r>
      <w:r w:rsidRPr="00062770">
        <w:rPr>
          <w:rFonts w:ascii="Arial" w:hAnsi="Arial" w:cs="Arial"/>
          <w:b/>
          <w:bCs/>
          <w:sz w:val="40"/>
          <w:szCs w:val="40"/>
          <w:rtl/>
        </w:rPr>
        <w:t xml:space="preserve"> ولكن لا يوجد تأثر بها</w:t>
      </w:r>
      <w:r w:rsidR="00911AAC">
        <w:rPr>
          <w:rFonts w:ascii="Arial" w:hAnsi="Arial" w:cs="Arial"/>
          <w:b/>
          <w:bCs/>
          <w:sz w:val="40"/>
          <w:szCs w:val="40"/>
          <w:rtl/>
        </w:rPr>
        <w:t>!</w:t>
      </w:r>
      <w:r w:rsidRPr="00062770">
        <w:rPr>
          <w:rFonts w:ascii="Arial" w:hAnsi="Arial" w:cs="Arial"/>
          <w:b/>
          <w:bCs/>
          <w:sz w:val="40"/>
          <w:szCs w:val="40"/>
          <w:rtl/>
        </w:rPr>
        <w:t>!</w:t>
      </w:r>
    </w:p>
    <w:p w14:paraId="3712FB5B" w14:textId="44A3F5AD" w:rsidR="004308A8" w:rsidRPr="00062770" w:rsidRDefault="004308A8" w:rsidP="0038499D">
      <w:pPr>
        <w:tabs>
          <w:tab w:val="right" w:pos="9450"/>
        </w:tabs>
        <w:spacing w:before="12" w:after="120"/>
        <w:ind w:left="26"/>
        <w:jc w:val="both"/>
        <w:rPr>
          <w:rFonts w:ascii="Arial" w:hAnsi="Arial" w:cs="Arial"/>
          <w:b/>
          <w:bCs/>
          <w:sz w:val="40"/>
          <w:szCs w:val="40"/>
          <w:rtl/>
          <w:lang w:bidi="ar-LY"/>
        </w:rPr>
      </w:pPr>
      <w:r w:rsidRPr="00062770">
        <w:rPr>
          <w:rFonts w:ascii="Arial" w:hAnsi="Arial" w:cs="Arial"/>
          <w:b/>
          <w:bCs/>
          <w:sz w:val="40"/>
          <w:szCs w:val="40"/>
          <w:rtl/>
        </w:rPr>
        <w:t xml:space="preserve">ـ فكلمة </w:t>
      </w:r>
      <w:r w:rsidR="002F7FEA">
        <w:rPr>
          <w:rFonts w:ascii="Arial" w:hAnsi="Arial" w:cs="Arial"/>
          <w:b/>
          <w:bCs/>
          <w:sz w:val="40"/>
          <w:szCs w:val="40"/>
          <w:rtl/>
        </w:rPr>
        <w:t>(</w:t>
      </w:r>
      <w:r w:rsidR="00B60F3D">
        <w:rPr>
          <w:rFonts w:ascii="Arial" w:hAnsi="Arial" w:cs="Arial"/>
          <w:b/>
          <w:bCs/>
          <w:sz w:val="40"/>
          <w:szCs w:val="40"/>
          <w:rtl/>
        </w:rPr>
        <w:t>الآخرة</w:t>
      </w:r>
      <w:r w:rsidR="003B10AA">
        <w:rPr>
          <w:rFonts w:ascii="Arial" w:hAnsi="Arial" w:cs="Arial"/>
          <w:b/>
          <w:bCs/>
          <w:sz w:val="40"/>
          <w:szCs w:val="40"/>
          <w:rtl/>
        </w:rPr>
        <w:t>)</w:t>
      </w:r>
      <w:r w:rsidRPr="00062770">
        <w:rPr>
          <w:rFonts w:ascii="Arial" w:hAnsi="Arial" w:cs="Arial"/>
          <w:b/>
          <w:bCs/>
          <w:sz w:val="40"/>
          <w:szCs w:val="40"/>
          <w:rtl/>
        </w:rPr>
        <w:t xml:space="preserve"> عند من لم يشعر بخطورتها تختلف عن كلمة </w:t>
      </w:r>
      <w:r w:rsidR="002F7FEA">
        <w:rPr>
          <w:rFonts w:ascii="Arial" w:hAnsi="Arial" w:cs="Arial"/>
          <w:b/>
          <w:bCs/>
          <w:sz w:val="40"/>
          <w:szCs w:val="40"/>
          <w:rtl/>
        </w:rPr>
        <w:t>(</w:t>
      </w:r>
      <w:r w:rsidR="00B60F3D">
        <w:rPr>
          <w:rFonts w:ascii="Arial" w:hAnsi="Arial" w:cs="Arial"/>
          <w:b/>
          <w:bCs/>
          <w:sz w:val="40"/>
          <w:szCs w:val="40"/>
          <w:rtl/>
        </w:rPr>
        <w:t>الآخرة</w:t>
      </w:r>
      <w:r w:rsidR="003B10AA">
        <w:rPr>
          <w:rFonts w:ascii="Arial" w:hAnsi="Arial" w:cs="Arial"/>
          <w:b/>
          <w:bCs/>
          <w:sz w:val="40"/>
          <w:szCs w:val="40"/>
          <w:rtl/>
        </w:rPr>
        <w:t>)</w:t>
      </w:r>
      <w:r w:rsidRPr="00062770">
        <w:rPr>
          <w:rFonts w:ascii="Arial" w:hAnsi="Arial" w:cs="Arial"/>
          <w:b/>
          <w:bCs/>
          <w:sz w:val="40"/>
          <w:szCs w:val="40"/>
          <w:rtl/>
        </w:rPr>
        <w:t xml:space="preserve"> عند من يشعر بخطورتها وأنها أمر فعلي حقيقي وحقيقة ماثلة </w:t>
      </w:r>
      <w:r w:rsidR="00E119FD">
        <w:rPr>
          <w:rFonts w:ascii="Arial" w:hAnsi="Arial" w:cs="Arial"/>
          <w:b/>
          <w:bCs/>
          <w:sz w:val="40"/>
          <w:szCs w:val="40"/>
          <w:rtl/>
        </w:rPr>
        <w:t>فعلًا</w:t>
      </w:r>
      <w:r w:rsidR="00834D91">
        <w:rPr>
          <w:rFonts w:ascii="Arial" w:hAnsi="Arial" w:cs="Arial"/>
          <w:b/>
          <w:bCs/>
          <w:sz w:val="40"/>
          <w:szCs w:val="40"/>
          <w:rtl/>
        </w:rPr>
        <w:t>،</w:t>
      </w:r>
      <w:r w:rsidRPr="00062770">
        <w:rPr>
          <w:rFonts w:ascii="Arial" w:hAnsi="Arial" w:cs="Arial"/>
          <w:b/>
          <w:bCs/>
          <w:sz w:val="40"/>
          <w:szCs w:val="40"/>
          <w:rtl/>
        </w:rPr>
        <w:t xml:space="preserve"> فالأول يراها </w:t>
      </w:r>
      <w:r w:rsidR="004222A4">
        <w:rPr>
          <w:rFonts w:ascii="Arial" w:hAnsi="Arial" w:cs="Arial"/>
          <w:b/>
          <w:bCs/>
          <w:sz w:val="40"/>
          <w:szCs w:val="40"/>
          <w:rtl/>
        </w:rPr>
        <w:t>أمرًا</w:t>
      </w:r>
      <w:r w:rsidRPr="00062770">
        <w:rPr>
          <w:rFonts w:ascii="Arial" w:hAnsi="Arial" w:cs="Arial"/>
          <w:b/>
          <w:bCs/>
          <w:sz w:val="40"/>
          <w:szCs w:val="40"/>
          <w:rtl/>
        </w:rPr>
        <w:t xml:space="preserve"> عادي</w:t>
      </w:r>
      <w:r w:rsidR="00AA4ABF">
        <w:rPr>
          <w:rFonts w:ascii="Arial" w:hAnsi="Arial" w:cs="Arial" w:hint="cs"/>
          <w:b/>
          <w:bCs/>
          <w:sz w:val="40"/>
          <w:szCs w:val="40"/>
          <w:rtl/>
        </w:rPr>
        <w:t>ً</w:t>
      </w:r>
      <w:r w:rsidRPr="00062770">
        <w:rPr>
          <w:rFonts w:ascii="Arial" w:hAnsi="Arial" w:cs="Arial"/>
          <w:b/>
          <w:bCs/>
          <w:sz w:val="40"/>
          <w:szCs w:val="40"/>
          <w:rtl/>
        </w:rPr>
        <w:t>ا ومجيئها لا يمثل خطورة</w:t>
      </w:r>
      <w:r w:rsidR="00E612EA">
        <w:rPr>
          <w:rFonts w:ascii="Arial" w:hAnsi="Arial" w:cs="Arial" w:hint="cs"/>
          <w:b/>
          <w:bCs/>
          <w:sz w:val="40"/>
          <w:szCs w:val="40"/>
          <w:rtl/>
        </w:rPr>
        <w:t>،</w:t>
      </w:r>
      <w:r w:rsidRPr="00062770">
        <w:rPr>
          <w:rFonts w:ascii="Arial" w:hAnsi="Arial" w:cs="Arial"/>
          <w:b/>
          <w:bCs/>
          <w:sz w:val="40"/>
          <w:szCs w:val="40"/>
          <w:rtl/>
        </w:rPr>
        <w:t xml:space="preserve"> والثاني خائف منها</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 xml:space="preserve">يَسْتَعْجِلُ بِهَا الَّذِينَ لا يُؤْمِنُونَ بِهَا  وَالَّذِينَ آمَنُوا مُشْفِقُونَ مِنْهَا وَيَعْلَمُونَ أنها الْحَقُّ </w:t>
      </w:r>
      <w:r w:rsidR="0041175F" w:rsidRPr="00062770">
        <w:rPr>
          <w:rFonts w:ascii="Arial" w:hAnsi="Arial" w:cs="Arial" w:hint="cs"/>
          <w:b/>
          <w:bCs/>
          <w:sz w:val="40"/>
          <w:szCs w:val="40"/>
          <w:rtl/>
        </w:rPr>
        <w:t>أ</w:t>
      </w:r>
      <w:r w:rsidRPr="00062770">
        <w:rPr>
          <w:rFonts w:ascii="Arial" w:hAnsi="Arial" w:cs="Arial"/>
          <w:b/>
          <w:bCs/>
          <w:sz w:val="40"/>
          <w:szCs w:val="40"/>
          <w:rtl/>
        </w:rPr>
        <w:t>لا إِنَّ الَّذِينَ يُمَارُونَ فِي السَّاعَةِ لَفِي ضَلالٍ بَعِيدٍ</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22"/>
      </w:r>
      <w:r w:rsidRPr="00062770">
        <w:rPr>
          <w:rFonts w:ascii="Arial" w:hAnsi="Arial" w:cs="Arial"/>
          <w:b/>
          <w:bCs/>
          <w:sz w:val="40"/>
          <w:szCs w:val="40"/>
          <w:vertAlign w:val="superscript"/>
          <w:rtl/>
        </w:rPr>
        <w:t>)</w:t>
      </w:r>
      <w:r w:rsidR="00834D91" w:rsidRPr="002F0BFE">
        <w:rPr>
          <w:rFonts w:ascii="Arial" w:hAnsi="Arial" w:cs="Arial"/>
          <w:b/>
          <w:bCs/>
          <w:sz w:val="40"/>
          <w:szCs w:val="40"/>
          <w:rtl/>
        </w:rPr>
        <w:t>،</w:t>
      </w:r>
      <w:r w:rsidRPr="00062770">
        <w:rPr>
          <w:rFonts w:ascii="Arial" w:hAnsi="Arial" w:cs="Arial"/>
          <w:b/>
          <w:bCs/>
          <w:sz w:val="40"/>
          <w:szCs w:val="40"/>
          <w:rtl/>
        </w:rPr>
        <w:t xml:space="preserve"> والأول سوف ي</w:t>
      </w:r>
      <w:r w:rsidR="00E56C71">
        <w:rPr>
          <w:rFonts w:ascii="Arial" w:hAnsi="Arial" w:cs="Arial" w:hint="cs"/>
          <w:b/>
          <w:bCs/>
          <w:sz w:val="40"/>
          <w:szCs w:val="40"/>
          <w:rtl/>
        </w:rPr>
        <w:t>ُ</w:t>
      </w:r>
      <w:r w:rsidRPr="00062770">
        <w:rPr>
          <w:rFonts w:ascii="Arial" w:hAnsi="Arial" w:cs="Arial"/>
          <w:b/>
          <w:bCs/>
          <w:sz w:val="40"/>
          <w:szCs w:val="40"/>
          <w:rtl/>
        </w:rPr>
        <w:t>فاج</w:t>
      </w:r>
      <w:r w:rsidR="00E56C71">
        <w:rPr>
          <w:rFonts w:ascii="Arial" w:hAnsi="Arial" w:cs="Arial" w:hint="cs"/>
          <w:b/>
          <w:bCs/>
          <w:sz w:val="40"/>
          <w:szCs w:val="40"/>
          <w:rtl/>
        </w:rPr>
        <w:t>أ</w:t>
      </w:r>
      <w:r w:rsidRPr="00062770">
        <w:rPr>
          <w:rFonts w:ascii="Arial" w:hAnsi="Arial" w:cs="Arial"/>
          <w:b/>
          <w:bCs/>
          <w:sz w:val="40"/>
          <w:szCs w:val="40"/>
          <w:rtl/>
        </w:rPr>
        <w:t xml:space="preserve"> المفاجأة الرهيبة بيوم القيامة كأنها مفاجأة لم يكن يسمع عن</w:t>
      </w:r>
      <w:r w:rsidR="0015393A" w:rsidRPr="00062770">
        <w:rPr>
          <w:rFonts w:ascii="Arial" w:hAnsi="Arial" w:cs="Arial" w:hint="cs"/>
          <w:b/>
          <w:bCs/>
          <w:sz w:val="40"/>
          <w:szCs w:val="40"/>
          <w:rtl/>
        </w:rPr>
        <w:t>ها</w:t>
      </w:r>
      <w:r w:rsidRPr="00062770">
        <w:rPr>
          <w:rFonts w:ascii="Arial" w:hAnsi="Arial" w:cs="Arial"/>
          <w:b/>
          <w:bCs/>
          <w:sz w:val="40"/>
          <w:szCs w:val="40"/>
          <w:rtl/>
        </w:rPr>
        <w:t xml:space="preserve"> لأنه لم يكن يشعر بخطورة </w:t>
      </w:r>
      <w:r w:rsidR="00B60F3D">
        <w:rPr>
          <w:rFonts w:ascii="Arial" w:hAnsi="Arial" w:cs="Arial"/>
          <w:b/>
          <w:bCs/>
          <w:sz w:val="40"/>
          <w:szCs w:val="40"/>
          <w:rtl/>
        </w:rPr>
        <w:t>الآخرة</w:t>
      </w:r>
      <w:r w:rsidR="00834D91">
        <w:rPr>
          <w:rFonts w:ascii="Arial" w:hAnsi="Arial" w:cs="Arial"/>
          <w:b/>
          <w:bCs/>
          <w:sz w:val="40"/>
          <w:szCs w:val="40"/>
          <w:rtl/>
        </w:rPr>
        <w:t>،</w:t>
      </w:r>
      <w:r w:rsidRPr="00062770">
        <w:rPr>
          <w:rFonts w:ascii="Arial" w:hAnsi="Arial" w:cs="Arial"/>
          <w:b/>
          <w:bCs/>
          <w:sz w:val="40"/>
          <w:szCs w:val="40"/>
          <w:rtl/>
        </w:rPr>
        <w:t xml:space="preserve"> أما الثاني فكان يعيش وعنده تهيئة نفسية فلا يفاج</w:t>
      </w:r>
      <w:r w:rsidR="000F5B1D">
        <w:rPr>
          <w:rFonts w:ascii="Arial" w:hAnsi="Arial" w:cs="Arial" w:hint="cs"/>
          <w:b/>
          <w:bCs/>
          <w:sz w:val="40"/>
          <w:szCs w:val="40"/>
          <w:rtl/>
        </w:rPr>
        <w:t>أ</w:t>
      </w:r>
      <w:r w:rsidRPr="00062770">
        <w:rPr>
          <w:rFonts w:ascii="Arial" w:hAnsi="Arial" w:cs="Arial"/>
          <w:b/>
          <w:bCs/>
          <w:sz w:val="40"/>
          <w:szCs w:val="40"/>
          <w:rtl/>
        </w:rPr>
        <w:t xml:space="preserve"> ب</w:t>
      </w:r>
      <w:r w:rsidR="00B60F3D">
        <w:rPr>
          <w:rFonts w:ascii="Arial" w:hAnsi="Arial" w:cs="Arial"/>
          <w:b/>
          <w:bCs/>
          <w:sz w:val="40"/>
          <w:szCs w:val="40"/>
          <w:rtl/>
        </w:rPr>
        <w:t>الآخرة</w:t>
      </w:r>
      <w:r w:rsidRPr="00062770">
        <w:rPr>
          <w:rFonts w:ascii="Arial" w:hAnsi="Arial" w:cs="Arial"/>
          <w:b/>
          <w:bCs/>
          <w:sz w:val="40"/>
          <w:szCs w:val="40"/>
          <w:rtl/>
        </w:rPr>
        <w:t xml:space="preserve"> وإنما هو منتظر مجيئها ومنتظر تحقيق وعد الله تع</w:t>
      </w:r>
      <w:r w:rsidR="00D97A49">
        <w:rPr>
          <w:rFonts w:ascii="Arial" w:hAnsi="Arial" w:cs="Arial" w:hint="cs"/>
          <w:b/>
          <w:bCs/>
          <w:sz w:val="40"/>
          <w:szCs w:val="40"/>
          <w:rtl/>
        </w:rPr>
        <w:t>ا</w:t>
      </w:r>
      <w:r w:rsidR="000905E7">
        <w:rPr>
          <w:rFonts w:ascii="Arial" w:hAnsi="Arial" w:cs="Arial"/>
          <w:b/>
          <w:bCs/>
          <w:sz w:val="40"/>
          <w:szCs w:val="40"/>
          <w:rtl/>
        </w:rPr>
        <w:t>لى</w:t>
      </w:r>
      <w:r w:rsidR="00C45D89">
        <w:rPr>
          <w:rFonts w:ascii="Arial" w:hAnsi="Arial" w:cs="Arial"/>
          <w:b/>
          <w:bCs/>
          <w:sz w:val="40"/>
          <w:szCs w:val="40"/>
          <w:rtl/>
        </w:rPr>
        <w:t>.</w:t>
      </w:r>
    </w:p>
    <w:p w14:paraId="76EDBF2D" w14:textId="350A2CFC" w:rsidR="004A6EF7" w:rsidRPr="00062770" w:rsidRDefault="004308A8" w:rsidP="0038499D">
      <w:pPr>
        <w:tabs>
          <w:tab w:val="right" w:pos="9450"/>
        </w:tabs>
        <w:autoSpaceDE w:val="0"/>
        <w:autoSpaceDN w:val="0"/>
        <w:adjustRightInd w:val="0"/>
        <w:spacing w:before="12"/>
        <w:ind w:left="26"/>
        <w:jc w:val="both"/>
        <w:rPr>
          <w:rFonts w:ascii="Arial" w:hAnsi="Arial" w:cs="Arial"/>
          <w:b/>
          <w:bCs/>
          <w:sz w:val="40"/>
          <w:szCs w:val="40"/>
          <w:rtl/>
        </w:rPr>
      </w:pPr>
      <w:r w:rsidRPr="00062770">
        <w:rPr>
          <w:rFonts w:ascii="Arial" w:hAnsi="Arial" w:cs="Arial"/>
          <w:b/>
          <w:bCs/>
          <w:sz w:val="40"/>
          <w:szCs w:val="40"/>
          <w:rtl/>
          <w:lang w:bidi="ar-EG"/>
        </w:rPr>
        <w:t xml:space="preserve">ـ عدم </w:t>
      </w:r>
      <w:r w:rsidR="00940B1C" w:rsidRPr="00062770">
        <w:rPr>
          <w:rFonts w:ascii="Arial" w:hAnsi="Arial" w:cs="Arial" w:hint="cs"/>
          <w:b/>
          <w:bCs/>
          <w:sz w:val="40"/>
          <w:szCs w:val="40"/>
          <w:rtl/>
          <w:lang w:bidi="ar-EG"/>
        </w:rPr>
        <w:t>الانتباه لخطورة</w:t>
      </w:r>
      <w:r w:rsidRPr="00062770">
        <w:rPr>
          <w:rFonts w:ascii="Arial" w:hAnsi="Arial" w:cs="Arial"/>
          <w:b/>
          <w:bCs/>
          <w:sz w:val="40"/>
          <w:szCs w:val="40"/>
          <w:rtl/>
          <w:lang w:bidi="ar-EG"/>
        </w:rPr>
        <w:t xml:space="preserve"> </w:t>
      </w:r>
      <w:r w:rsidR="00B60F3D">
        <w:rPr>
          <w:rFonts w:ascii="Arial" w:hAnsi="Arial" w:cs="Arial"/>
          <w:b/>
          <w:bCs/>
          <w:sz w:val="40"/>
          <w:szCs w:val="40"/>
          <w:rtl/>
          <w:lang w:bidi="ar-EG"/>
        </w:rPr>
        <w:t>الآخرة</w:t>
      </w:r>
      <w:r w:rsidRPr="00062770">
        <w:rPr>
          <w:rFonts w:ascii="Arial" w:hAnsi="Arial" w:cs="Arial"/>
          <w:b/>
          <w:bCs/>
          <w:sz w:val="40"/>
          <w:szCs w:val="40"/>
          <w:rtl/>
          <w:lang w:bidi="ar-EG"/>
        </w:rPr>
        <w:t xml:space="preserve"> جعل كلمة </w:t>
      </w:r>
      <w:r w:rsidR="002F7FEA">
        <w:rPr>
          <w:rFonts w:ascii="Arial" w:hAnsi="Arial" w:cs="Arial"/>
          <w:b/>
          <w:bCs/>
          <w:sz w:val="40"/>
          <w:szCs w:val="40"/>
          <w:rtl/>
          <w:lang w:bidi="ar-EG"/>
        </w:rPr>
        <w:t>(</w:t>
      </w:r>
      <w:r w:rsidR="00B60F3D">
        <w:rPr>
          <w:rFonts w:ascii="Arial" w:hAnsi="Arial" w:cs="Arial"/>
          <w:b/>
          <w:bCs/>
          <w:sz w:val="40"/>
          <w:szCs w:val="40"/>
          <w:rtl/>
          <w:lang w:bidi="ar-EG"/>
        </w:rPr>
        <w:t>الآخرة</w:t>
      </w:r>
      <w:r w:rsidR="003B10AA">
        <w:rPr>
          <w:rFonts w:ascii="Arial" w:hAnsi="Arial" w:cs="Arial"/>
          <w:b/>
          <w:bCs/>
          <w:sz w:val="40"/>
          <w:szCs w:val="40"/>
          <w:rtl/>
          <w:lang w:bidi="ar-EG"/>
        </w:rPr>
        <w:t>)</w:t>
      </w:r>
      <w:r w:rsidRPr="00062770">
        <w:rPr>
          <w:rFonts w:ascii="Arial" w:hAnsi="Arial" w:cs="Arial"/>
          <w:b/>
          <w:bCs/>
          <w:sz w:val="40"/>
          <w:szCs w:val="40"/>
          <w:rtl/>
          <w:lang w:bidi="ar-EG"/>
        </w:rPr>
        <w:t xml:space="preserve"> </w:t>
      </w:r>
      <w:r w:rsidR="00940B1C" w:rsidRPr="00062770">
        <w:rPr>
          <w:rFonts w:ascii="Arial" w:hAnsi="Arial" w:cs="Arial" w:hint="cs"/>
          <w:b/>
          <w:bCs/>
          <w:sz w:val="40"/>
          <w:szCs w:val="40"/>
          <w:rtl/>
          <w:lang w:bidi="ar-EG"/>
        </w:rPr>
        <w:t>اسم</w:t>
      </w:r>
      <w:r w:rsidR="00012E63">
        <w:rPr>
          <w:rFonts w:ascii="Arial" w:hAnsi="Arial" w:cs="Arial" w:hint="cs"/>
          <w:b/>
          <w:bCs/>
          <w:sz w:val="40"/>
          <w:szCs w:val="40"/>
          <w:rtl/>
          <w:lang w:bidi="ar-EG"/>
        </w:rPr>
        <w:t>ً</w:t>
      </w:r>
      <w:r w:rsidR="00940B1C" w:rsidRPr="00062770">
        <w:rPr>
          <w:rFonts w:ascii="Arial" w:hAnsi="Arial" w:cs="Arial" w:hint="cs"/>
          <w:b/>
          <w:bCs/>
          <w:sz w:val="40"/>
          <w:szCs w:val="40"/>
          <w:rtl/>
          <w:lang w:bidi="ar-EG"/>
        </w:rPr>
        <w:t>ا</w:t>
      </w:r>
      <w:r w:rsidRPr="00062770">
        <w:rPr>
          <w:rFonts w:ascii="Arial" w:hAnsi="Arial" w:cs="Arial"/>
          <w:b/>
          <w:bCs/>
          <w:sz w:val="40"/>
          <w:szCs w:val="40"/>
          <w:rtl/>
          <w:lang w:bidi="ar-EG"/>
        </w:rPr>
        <w:t xml:space="preserve"> فقط بلا مسمى حيث تم إفراغ الكلمة من المعنى والقيمة</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فأصبح</w:t>
      </w:r>
      <w:r w:rsidR="00243943" w:rsidRPr="00062770">
        <w:rPr>
          <w:rFonts w:ascii="Arial" w:hAnsi="Arial" w:cs="Arial" w:hint="cs"/>
          <w:b/>
          <w:bCs/>
          <w:sz w:val="40"/>
          <w:szCs w:val="40"/>
          <w:rtl/>
          <w:lang w:bidi="ar-EG"/>
        </w:rPr>
        <w:t>ت</w:t>
      </w:r>
      <w:r w:rsidRPr="00062770">
        <w:rPr>
          <w:rFonts w:ascii="Arial" w:hAnsi="Arial" w:cs="Arial"/>
          <w:b/>
          <w:bCs/>
          <w:sz w:val="40"/>
          <w:szCs w:val="40"/>
          <w:rtl/>
          <w:lang w:bidi="ar-EG"/>
        </w:rPr>
        <w:t xml:space="preserve"> </w:t>
      </w:r>
      <w:r w:rsidR="00B60F3D">
        <w:rPr>
          <w:rFonts w:ascii="Arial" w:hAnsi="Arial" w:cs="Arial"/>
          <w:b/>
          <w:bCs/>
          <w:sz w:val="40"/>
          <w:szCs w:val="40"/>
          <w:rtl/>
          <w:lang w:bidi="ar-EG"/>
        </w:rPr>
        <w:t>الآخرة</w:t>
      </w:r>
      <w:r w:rsidRPr="00062770">
        <w:rPr>
          <w:rFonts w:ascii="Arial" w:hAnsi="Arial" w:cs="Arial"/>
          <w:b/>
          <w:bCs/>
          <w:sz w:val="40"/>
          <w:szCs w:val="40"/>
          <w:rtl/>
          <w:lang w:bidi="ar-EG"/>
        </w:rPr>
        <w:t xml:space="preserve"> مجرد شكل فقط تم تفريغه من قيمته وتم حجب جميع </w:t>
      </w:r>
      <w:r w:rsidR="007C3EF5" w:rsidRPr="00062770">
        <w:rPr>
          <w:rFonts w:ascii="Arial" w:hAnsi="Arial" w:cs="Arial" w:hint="cs"/>
          <w:b/>
          <w:bCs/>
          <w:sz w:val="40"/>
          <w:szCs w:val="40"/>
          <w:rtl/>
          <w:lang w:bidi="ar-EG"/>
        </w:rPr>
        <w:t>أ</w:t>
      </w:r>
      <w:r w:rsidRPr="00062770">
        <w:rPr>
          <w:rFonts w:ascii="Arial" w:hAnsi="Arial" w:cs="Arial"/>
          <w:b/>
          <w:bCs/>
          <w:sz w:val="40"/>
          <w:szCs w:val="40"/>
          <w:rtl/>
          <w:lang w:bidi="ar-EG"/>
        </w:rPr>
        <w:t xml:space="preserve">ثره </w:t>
      </w:r>
      <w:r w:rsidRPr="00062770">
        <w:rPr>
          <w:rFonts w:ascii="Arial" w:hAnsi="Arial" w:cs="Arial"/>
          <w:b/>
          <w:bCs/>
          <w:sz w:val="40"/>
          <w:szCs w:val="40"/>
          <w:rtl/>
        </w:rPr>
        <w:t xml:space="preserve">حيث حدث إفراغ لكلمة </w:t>
      </w:r>
      <w:r w:rsidR="002F7FEA">
        <w:rPr>
          <w:rFonts w:ascii="Arial" w:hAnsi="Arial" w:cs="Arial"/>
          <w:b/>
          <w:bCs/>
          <w:sz w:val="40"/>
          <w:szCs w:val="40"/>
          <w:rtl/>
        </w:rPr>
        <w:t>(</w:t>
      </w:r>
      <w:r w:rsidR="00B60F3D">
        <w:rPr>
          <w:rFonts w:ascii="Arial" w:hAnsi="Arial" w:cs="Arial"/>
          <w:b/>
          <w:bCs/>
          <w:sz w:val="40"/>
          <w:szCs w:val="40"/>
          <w:rtl/>
        </w:rPr>
        <w:t>الآخرة</w:t>
      </w:r>
      <w:r w:rsidR="003B10AA">
        <w:rPr>
          <w:rFonts w:ascii="Arial" w:hAnsi="Arial" w:cs="Arial"/>
          <w:b/>
          <w:bCs/>
          <w:sz w:val="40"/>
          <w:szCs w:val="40"/>
          <w:rtl/>
        </w:rPr>
        <w:t>)</w:t>
      </w:r>
      <w:r w:rsidRPr="00062770">
        <w:rPr>
          <w:rFonts w:ascii="Arial" w:hAnsi="Arial" w:cs="Arial"/>
          <w:b/>
          <w:bCs/>
          <w:sz w:val="40"/>
          <w:szCs w:val="40"/>
          <w:rtl/>
        </w:rPr>
        <w:t xml:space="preserve"> من محتواها الحقيقي </w:t>
      </w:r>
      <w:r w:rsidR="007C3EF5" w:rsidRPr="00062770">
        <w:rPr>
          <w:rFonts w:ascii="Arial" w:hAnsi="Arial" w:cs="Arial" w:hint="cs"/>
          <w:b/>
          <w:bCs/>
          <w:sz w:val="40"/>
          <w:szCs w:val="40"/>
          <w:rtl/>
        </w:rPr>
        <w:t>فأصبحت</w:t>
      </w:r>
      <w:r w:rsidRPr="00062770">
        <w:rPr>
          <w:rFonts w:ascii="Arial" w:hAnsi="Arial" w:cs="Arial"/>
          <w:b/>
          <w:bCs/>
          <w:sz w:val="40"/>
          <w:szCs w:val="40"/>
          <w:rtl/>
        </w:rPr>
        <w:t xml:space="preserve"> كأنها عديمة الأهمية</w:t>
      </w:r>
      <w:r w:rsidR="00834D91">
        <w:rPr>
          <w:rFonts w:ascii="Arial" w:hAnsi="Arial" w:cs="Arial"/>
          <w:b/>
          <w:bCs/>
          <w:sz w:val="40"/>
          <w:szCs w:val="40"/>
          <w:rtl/>
        </w:rPr>
        <w:t>،</w:t>
      </w:r>
      <w:r w:rsidRPr="00062770">
        <w:rPr>
          <w:rFonts w:ascii="Arial" w:hAnsi="Arial" w:cs="Arial"/>
          <w:b/>
          <w:bCs/>
          <w:sz w:val="40"/>
          <w:szCs w:val="40"/>
          <w:rtl/>
        </w:rPr>
        <w:t xml:space="preserve"> ف</w:t>
      </w:r>
      <w:r w:rsidR="007C3EF5" w:rsidRPr="00062770">
        <w:rPr>
          <w:rFonts w:ascii="Arial" w:hAnsi="Arial" w:cs="Arial" w:hint="cs"/>
          <w:b/>
          <w:bCs/>
          <w:sz w:val="40"/>
          <w:szCs w:val="40"/>
          <w:rtl/>
        </w:rPr>
        <w:t xml:space="preserve">هو </w:t>
      </w:r>
      <w:r w:rsidRPr="00062770">
        <w:rPr>
          <w:rFonts w:ascii="Arial" w:hAnsi="Arial" w:cs="Arial"/>
          <w:b/>
          <w:bCs/>
          <w:sz w:val="40"/>
          <w:szCs w:val="40"/>
          <w:rtl/>
        </w:rPr>
        <w:t xml:space="preserve">يتعامل مع كلمة </w:t>
      </w:r>
      <w:r w:rsidR="002F7FEA">
        <w:rPr>
          <w:rFonts w:ascii="Arial" w:hAnsi="Arial" w:cs="Arial"/>
          <w:b/>
          <w:bCs/>
          <w:sz w:val="40"/>
          <w:szCs w:val="40"/>
          <w:rtl/>
        </w:rPr>
        <w:t>(</w:t>
      </w:r>
      <w:r w:rsidR="00B60F3D">
        <w:rPr>
          <w:rFonts w:ascii="Arial" w:hAnsi="Arial" w:cs="Arial"/>
          <w:b/>
          <w:bCs/>
          <w:sz w:val="40"/>
          <w:szCs w:val="40"/>
          <w:rtl/>
        </w:rPr>
        <w:t>الآخرة</w:t>
      </w:r>
      <w:r w:rsidR="003B10AA">
        <w:rPr>
          <w:rFonts w:ascii="Arial" w:hAnsi="Arial" w:cs="Arial"/>
          <w:b/>
          <w:bCs/>
          <w:sz w:val="40"/>
          <w:szCs w:val="40"/>
          <w:rtl/>
        </w:rPr>
        <w:t>)</w:t>
      </w:r>
      <w:r w:rsidRPr="00062770">
        <w:rPr>
          <w:rFonts w:ascii="Arial" w:hAnsi="Arial" w:cs="Arial"/>
          <w:b/>
          <w:bCs/>
          <w:sz w:val="40"/>
          <w:szCs w:val="40"/>
          <w:rtl/>
        </w:rPr>
        <w:t xml:space="preserve"> كأنها تتحدث عن بشر غير موجود</w:t>
      </w:r>
      <w:r w:rsidR="004A6EF7" w:rsidRPr="00062770">
        <w:rPr>
          <w:rFonts w:ascii="Arial" w:hAnsi="Arial" w:cs="Arial" w:hint="cs"/>
          <w:b/>
          <w:bCs/>
          <w:sz w:val="40"/>
          <w:szCs w:val="40"/>
          <w:rtl/>
        </w:rPr>
        <w:t>ي</w:t>
      </w:r>
      <w:r w:rsidRPr="00062770">
        <w:rPr>
          <w:rFonts w:ascii="Arial" w:hAnsi="Arial" w:cs="Arial"/>
          <w:b/>
          <w:bCs/>
          <w:sz w:val="40"/>
          <w:szCs w:val="40"/>
          <w:rtl/>
        </w:rPr>
        <w:t>ن على الأرض وأن هؤلاء البشر سوف يذهبون لعالم آخر غير الأرض</w:t>
      </w:r>
      <w:r w:rsidR="00834D91">
        <w:rPr>
          <w:rFonts w:ascii="Arial" w:hAnsi="Arial" w:cs="Arial"/>
          <w:b/>
          <w:bCs/>
          <w:sz w:val="40"/>
          <w:szCs w:val="40"/>
          <w:rtl/>
        </w:rPr>
        <w:t>،</w:t>
      </w:r>
      <w:r w:rsidRPr="00062770">
        <w:rPr>
          <w:rFonts w:ascii="Arial" w:hAnsi="Arial" w:cs="Arial"/>
          <w:b/>
          <w:bCs/>
          <w:sz w:val="40"/>
          <w:szCs w:val="40"/>
          <w:rtl/>
        </w:rPr>
        <w:t xml:space="preserve"> إذن فالقضية لا تخصه هو ولا تعنيه ولا تضره ولا تنفعه فلا يشعر بقيمتها</w:t>
      </w:r>
      <w:r w:rsidR="00834D91">
        <w:rPr>
          <w:rFonts w:ascii="Arial" w:hAnsi="Arial" w:cs="Arial"/>
          <w:b/>
          <w:bCs/>
          <w:sz w:val="40"/>
          <w:szCs w:val="40"/>
          <w:rtl/>
        </w:rPr>
        <w:t>،</w:t>
      </w:r>
      <w:r w:rsidRPr="00062770">
        <w:rPr>
          <w:rFonts w:ascii="Arial" w:hAnsi="Arial" w:cs="Arial"/>
          <w:b/>
          <w:bCs/>
          <w:sz w:val="40"/>
          <w:szCs w:val="40"/>
          <w:rtl/>
        </w:rPr>
        <w:t xml:space="preserve"> ولا مانع من أن يوافق عليها فلا يستشعر خطورتها لأنها لا تخصه</w:t>
      </w:r>
      <w:r w:rsidR="00834D91">
        <w:rPr>
          <w:rFonts w:ascii="Arial" w:hAnsi="Arial" w:cs="Arial"/>
          <w:b/>
          <w:bCs/>
          <w:sz w:val="40"/>
          <w:szCs w:val="40"/>
          <w:rtl/>
        </w:rPr>
        <w:t>،</w:t>
      </w:r>
      <w:r w:rsidRPr="00062770">
        <w:rPr>
          <w:rFonts w:ascii="Arial" w:hAnsi="Arial" w:cs="Arial"/>
          <w:b/>
          <w:bCs/>
          <w:sz w:val="40"/>
          <w:szCs w:val="40"/>
          <w:rtl/>
        </w:rPr>
        <w:t xml:space="preserve"> فهو يتعامل مع المعلومة كأنها تخاطب بشر</w:t>
      </w:r>
      <w:r w:rsidR="00012E63">
        <w:rPr>
          <w:rFonts w:ascii="Arial" w:hAnsi="Arial" w:cs="Arial" w:hint="cs"/>
          <w:b/>
          <w:bCs/>
          <w:sz w:val="40"/>
          <w:szCs w:val="40"/>
          <w:rtl/>
        </w:rPr>
        <w:t>ً</w:t>
      </w:r>
      <w:r w:rsidRPr="00062770">
        <w:rPr>
          <w:rFonts w:ascii="Arial" w:hAnsi="Arial" w:cs="Arial"/>
          <w:b/>
          <w:bCs/>
          <w:sz w:val="40"/>
          <w:szCs w:val="40"/>
          <w:rtl/>
        </w:rPr>
        <w:t xml:space="preserve">ا آخرين في كوكب آخر ليسوا على الأرض فلا يخصه </w:t>
      </w:r>
      <w:r w:rsidR="00437215" w:rsidRPr="00062770">
        <w:rPr>
          <w:rFonts w:ascii="Arial" w:hAnsi="Arial" w:cs="Arial"/>
          <w:b/>
          <w:bCs/>
          <w:sz w:val="40"/>
          <w:szCs w:val="40"/>
          <w:rtl/>
        </w:rPr>
        <w:t>الأمر</w:t>
      </w:r>
      <w:r w:rsidR="00834D91">
        <w:rPr>
          <w:rFonts w:ascii="Arial" w:hAnsi="Arial" w:cs="Arial"/>
          <w:b/>
          <w:bCs/>
          <w:sz w:val="40"/>
          <w:szCs w:val="40"/>
          <w:rtl/>
        </w:rPr>
        <w:t>،</w:t>
      </w:r>
      <w:r w:rsidRPr="00062770">
        <w:rPr>
          <w:rFonts w:ascii="Arial" w:hAnsi="Arial" w:cs="Arial"/>
          <w:b/>
          <w:bCs/>
          <w:sz w:val="40"/>
          <w:szCs w:val="40"/>
          <w:rtl/>
        </w:rPr>
        <w:t xml:space="preserve"> كأن الكلام ليس موجه</w:t>
      </w:r>
      <w:r w:rsidR="00012E63">
        <w:rPr>
          <w:rFonts w:ascii="Arial" w:hAnsi="Arial" w:cs="Arial" w:hint="cs"/>
          <w:b/>
          <w:bCs/>
          <w:sz w:val="40"/>
          <w:szCs w:val="40"/>
          <w:rtl/>
        </w:rPr>
        <w:t>ً</w:t>
      </w:r>
      <w:r w:rsidRPr="00062770">
        <w:rPr>
          <w:rFonts w:ascii="Arial" w:hAnsi="Arial" w:cs="Arial"/>
          <w:b/>
          <w:bCs/>
          <w:sz w:val="40"/>
          <w:szCs w:val="40"/>
          <w:rtl/>
        </w:rPr>
        <w:t>ا له</w:t>
      </w:r>
      <w:r w:rsidR="00834D91">
        <w:rPr>
          <w:rFonts w:ascii="Arial" w:hAnsi="Arial" w:cs="Arial"/>
          <w:b/>
          <w:bCs/>
          <w:sz w:val="40"/>
          <w:szCs w:val="40"/>
          <w:rtl/>
        </w:rPr>
        <w:t>،</w:t>
      </w:r>
      <w:r w:rsidRPr="00062770">
        <w:rPr>
          <w:rFonts w:ascii="Arial" w:hAnsi="Arial" w:cs="Arial"/>
          <w:b/>
          <w:bCs/>
          <w:sz w:val="40"/>
          <w:szCs w:val="40"/>
          <w:rtl/>
        </w:rPr>
        <w:t xml:space="preserve"> أو كأن هذا الكلام باللغة الإنجليزية وهو لا يعرف غير العربية فبالنسبة له كأنه طلاسم</w:t>
      </w:r>
      <w:r w:rsidR="00C45D89">
        <w:rPr>
          <w:rFonts w:ascii="Arial" w:hAnsi="Arial" w:cs="Arial"/>
          <w:b/>
          <w:bCs/>
          <w:sz w:val="40"/>
          <w:szCs w:val="40"/>
          <w:rtl/>
        </w:rPr>
        <w:t>.</w:t>
      </w:r>
      <w:r w:rsidR="004A6EF7" w:rsidRPr="00062770">
        <w:rPr>
          <w:rFonts w:ascii="Arial" w:hAnsi="Arial" w:cs="Arial" w:hint="cs"/>
          <w:b/>
          <w:bCs/>
          <w:sz w:val="40"/>
          <w:szCs w:val="40"/>
          <w:rtl/>
        </w:rPr>
        <w:t xml:space="preserve"> </w:t>
      </w:r>
    </w:p>
    <w:p w14:paraId="6C2B2239" w14:textId="783FFF6C" w:rsidR="004308A8" w:rsidRPr="00062770" w:rsidRDefault="004308A8" w:rsidP="0038499D">
      <w:pPr>
        <w:pStyle w:val="Heading3"/>
        <w:tabs>
          <w:tab w:val="right" w:pos="9450"/>
        </w:tabs>
        <w:spacing w:before="12"/>
        <w:ind w:left="26"/>
        <w:jc w:val="both"/>
        <w:rPr>
          <w:rFonts w:ascii="Arial" w:hAnsi="Arial" w:cs="Arial"/>
          <w:b/>
          <w:bCs/>
          <w:color w:val="auto"/>
          <w:sz w:val="40"/>
          <w:szCs w:val="40"/>
          <w:rtl/>
        </w:rPr>
      </w:pPr>
      <w:bookmarkStart w:id="108" w:name="_Toc56361038"/>
      <w:bookmarkStart w:id="109" w:name="_Toc165291952"/>
      <w:bookmarkStart w:id="110" w:name="_Toc161038325"/>
      <w:bookmarkStart w:id="111" w:name="_Toc159817005"/>
      <w:bookmarkStart w:id="112" w:name="_Toc159816127"/>
      <w:bookmarkStart w:id="113" w:name="_Toc159490108"/>
      <w:r w:rsidRPr="00062770">
        <w:rPr>
          <w:rFonts w:ascii="Arial" w:hAnsi="Arial" w:cs="Arial"/>
          <w:b/>
          <w:bCs/>
          <w:color w:val="auto"/>
          <w:sz w:val="40"/>
          <w:szCs w:val="40"/>
          <w:highlight w:val="yellow"/>
          <w:rtl/>
        </w:rPr>
        <w:t xml:space="preserve">ـ </w:t>
      </w:r>
      <w:r w:rsidR="00FB16F2">
        <w:rPr>
          <w:rFonts w:ascii="Arial" w:hAnsi="Arial" w:cs="Arial"/>
          <w:b/>
          <w:bCs/>
          <w:color w:val="auto"/>
          <w:sz w:val="40"/>
          <w:szCs w:val="40"/>
          <w:highlight w:val="yellow"/>
          <w:rtl/>
        </w:rPr>
        <w:t>الشعور بالمهابة</w:t>
      </w:r>
      <w:r w:rsidRPr="00062770">
        <w:rPr>
          <w:rFonts w:ascii="Arial" w:hAnsi="Arial" w:cs="Arial"/>
          <w:b/>
          <w:bCs/>
          <w:color w:val="auto"/>
          <w:sz w:val="40"/>
          <w:szCs w:val="40"/>
          <w:highlight w:val="yellow"/>
          <w:rtl/>
        </w:rPr>
        <w:t xml:space="preserve"> من هول </w:t>
      </w:r>
      <w:r w:rsidR="00B60F3D">
        <w:rPr>
          <w:rFonts w:ascii="Arial" w:hAnsi="Arial" w:cs="Arial"/>
          <w:b/>
          <w:bCs/>
          <w:color w:val="auto"/>
          <w:sz w:val="40"/>
          <w:szCs w:val="40"/>
          <w:highlight w:val="yellow"/>
          <w:rtl/>
        </w:rPr>
        <w:t>الآخرة</w:t>
      </w:r>
      <w:r w:rsidR="0048770E">
        <w:rPr>
          <w:rFonts w:ascii="Arial" w:hAnsi="Arial" w:cs="Arial"/>
          <w:b/>
          <w:bCs/>
          <w:color w:val="auto"/>
          <w:sz w:val="40"/>
          <w:szCs w:val="40"/>
          <w:highlight w:val="yellow"/>
          <w:rtl/>
        </w:rPr>
        <w:t>:</w:t>
      </w:r>
      <w:bookmarkEnd w:id="108"/>
    </w:p>
    <w:p w14:paraId="4DCCCF2E" w14:textId="44AF895D"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softHyphen/>
        <w:t xml:space="preserve">ـ </w:t>
      </w:r>
      <w:r w:rsidR="00801F96">
        <w:rPr>
          <w:rFonts w:ascii="Arial" w:hAnsi="Arial" w:cs="Arial"/>
          <w:b/>
          <w:bCs/>
          <w:sz w:val="40"/>
          <w:szCs w:val="40"/>
          <w:rtl/>
        </w:rPr>
        <w:t>الإنسان</w:t>
      </w:r>
      <w:r w:rsidRPr="00062770">
        <w:rPr>
          <w:rFonts w:ascii="Arial" w:hAnsi="Arial" w:cs="Arial"/>
          <w:b/>
          <w:bCs/>
          <w:sz w:val="40"/>
          <w:szCs w:val="40"/>
          <w:rtl/>
        </w:rPr>
        <w:t xml:space="preserve"> في حياته قد يواجهه مشاكل حياتية كثيرة</w:t>
      </w:r>
      <w:r w:rsidR="00834D91">
        <w:rPr>
          <w:rFonts w:ascii="Arial" w:hAnsi="Arial" w:cs="Arial"/>
          <w:b/>
          <w:bCs/>
          <w:sz w:val="40"/>
          <w:szCs w:val="40"/>
          <w:rtl/>
        </w:rPr>
        <w:t>،</w:t>
      </w:r>
      <w:r w:rsidRPr="00062770">
        <w:rPr>
          <w:rFonts w:ascii="Arial" w:hAnsi="Arial" w:cs="Arial"/>
          <w:b/>
          <w:bCs/>
          <w:sz w:val="40"/>
          <w:szCs w:val="40"/>
          <w:rtl/>
        </w:rPr>
        <w:t xml:space="preserve"> عند كل مشكلة قد يغضب ويثور ويتضايق وينفعل</w:t>
      </w:r>
      <w:r w:rsidR="00834D91">
        <w:rPr>
          <w:rFonts w:ascii="Arial" w:hAnsi="Arial" w:cs="Arial"/>
          <w:b/>
          <w:bCs/>
          <w:sz w:val="40"/>
          <w:szCs w:val="40"/>
          <w:rtl/>
        </w:rPr>
        <w:t>،</w:t>
      </w:r>
      <w:r w:rsidRPr="00062770">
        <w:rPr>
          <w:rFonts w:ascii="Arial" w:hAnsi="Arial" w:cs="Arial"/>
          <w:b/>
          <w:bCs/>
          <w:sz w:val="40"/>
          <w:szCs w:val="40"/>
          <w:rtl/>
        </w:rPr>
        <w:t xml:space="preserve"> أما </w:t>
      </w:r>
      <w:r w:rsidR="00B60F3D">
        <w:rPr>
          <w:rFonts w:ascii="Arial" w:hAnsi="Arial" w:cs="Arial"/>
          <w:b/>
          <w:bCs/>
          <w:sz w:val="40"/>
          <w:szCs w:val="40"/>
          <w:rtl/>
        </w:rPr>
        <w:t>الآخرة</w:t>
      </w:r>
      <w:r w:rsidRPr="00062770">
        <w:rPr>
          <w:rFonts w:ascii="Arial" w:hAnsi="Arial" w:cs="Arial"/>
          <w:b/>
          <w:bCs/>
          <w:sz w:val="40"/>
          <w:szCs w:val="40"/>
          <w:rtl/>
        </w:rPr>
        <w:t xml:space="preserve"> عنده فليست بمشكلة رغم أنها الخطر المرتقب والامتحان العصيب والحياة الأبدية</w:t>
      </w:r>
      <w:r w:rsidR="00984BC1">
        <w:rPr>
          <w:rFonts w:ascii="Arial" w:hAnsi="Arial" w:cs="Arial" w:hint="cs"/>
          <w:b/>
          <w:bCs/>
          <w:sz w:val="40"/>
          <w:szCs w:val="40"/>
          <w:rtl/>
        </w:rPr>
        <w:t>،</w:t>
      </w:r>
      <w:r w:rsidRPr="00062770">
        <w:rPr>
          <w:rFonts w:ascii="Arial" w:hAnsi="Arial" w:cs="Arial"/>
          <w:b/>
          <w:bCs/>
          <w:sz w:val="40"/>
          <w:szCs w:val="40"/>
          <w:rtl/>
        </w:rPr>
        <w:t xml:space="preserve"> ورغم أن الدنيا أيام قليلة تفنى بمشاكلها</w:t>
      </w:r>
      <w:r w:rsidR="00834D91">
        <w:rPr>
          <w:rFonts w:ascii="Arial" w:hAnsi="Arial" w:cs="Arial"/>
          <w:b/>
          <w:bCs/>
          <w:sz w:val="40"/>
          <w:szCs w:val="40"/>
          <w:rtl/>
        </w:rPr>
        <w:t>،</w:t>
      </w:r>
      <w:r w:rsidRPr="00062770">
        <w:rPr>
          <w:rFonts w:ascii="Arial" w:hAnsi="Arial" w:cs="Arial"/>
          <w:b/>
          <w:bCs/>
          <w:sz w:val="40"/>
          <w:szCs w:val="40"/>
          <w:rtl/>
        </w:rPr>
        <w:t xml:space="preserve"> أما الذي </w:t>
      </w:r>
      <w:r w:rsidR="00D17475" w:rsidRPr="00062770">
        <w:rPr>
          <w:rFonts w:ascii="Arial" w:hAnsi="Arial" w:cs="Arial" w:hint="cs"/>
          <w:b/>
          <w:bCs/>
          <w:sz w:val="40"/>
          <w:szCs w:val="40"/>
          <w:rtl/>
        </w:rPr>
        <w:t>يشعر</w:t>
      </w:r>
      <w:r w:rsidRPr="00062770">
        <w:rPr>
          <w:rFonts w:ascii="Arial" w:hAnsi="Arial" w:cs="Arial"/>
          <w:b/>
          <w:bCs/>
          <w:sz w:val="40"/>
          <w:szCs w:val="40"/>
          <w:rtl/>
        </w:rPr>
        <w:t xml:space="preserve"> بحجم الخطر في مشكلة </w:t>
      </w:r>
      <w:r w:rsidR="00B60F3D">
        <w:rPr>
          <w:rFonts w:ascii="Arial" w:hAnsi="Arial" w:cs="Arial"/>
          <w:b/>
          <w:bCs/>
          <w:sz w:val="40"/>
          <w:szCs w:val="40"/>
          <w:rtl/>
        </w:rPr>
        <w:t>الآخرة</w:t>
      </w:r>
      <w:r w:rsidRPr="00062770">
        <w:rPr>
          <w:rFonts w:ascii="Arial" w:hAnsi="Arial" w:cs="Arial"/>
          <w:b/>
          <w:bCs/>
          <w:sz w:val="40"/>
          <w:szCs w:val="40"/>
          <w:rtl/>
        </w:rPr>
        <w:t xml:space="preserve"> أمام ضآلة مشاكل الدنيا فتهون عليه مشاكل الدنيا وتنفعل مشاعره ويقلق ويغضب ويضطرب أمام مشكلة </w:t>
      </w:r>
      <w:r w:rsidR="00B60F3D">
        <w:rPr>
          <w:rFonts w:ascii="Arial" w:hAnsi="Arial" w:cs="Arial"/>
          <w:b/>
          <w:bCs/>
          <w:sz w:val="40"/>
          <w:szCs w:val="40"/>
          <w:rtl/>
        </w:rPr>
        <w:t>الآخرة</w:t>
      </w:r>
      <w:r w:rsidR="00C45D89">
        <w:rPr>
          <w:rFonts w:ascii="Arial" w:hAnsi="Arial" w:cs="Arial"/>
          <w:b/>
          <w:bCs/>
          <w:sz w:val="40"/>
          <w:szCs w:val="40"/>
          <w:rtl/>
        </w:rPr>
        <w:t>.</w:t>
      </w:r>
    </w:p>
    <w:p w14:paraId="4534F5E5" w14:textId="36C32622" w:rsidR="004308A8" w:rsidRPr="00062770" w:rsidRDefault="004308A8" w:rsidP="0038499D">
      <w:pPr>
        <w:tabs>
          <w:tab w:val="right" w:pos="9450"/>
        </w:tabs>
        <w:autoSpaceDE w:val="0"/>
        <w:autoSpaceDN w:val="0"/>
        <w:adjustRightInd w:val="0"/>
        <w:spacing w:before="12" w:after="120"/>
        <w:ind w:left="26"/>
        <w:jc w:val="both"/>
        <w:rPr>
          <w:rFonts w:ascii="Arial" w:hAnsi="Arial" w:cs="Arial"/>
          <w:b/>
          <w:bCs/>
          <w:sz w:val="40"/>
          <w:szCs w:val="40"/>
          <w:rtl/>
        </w:rPr>
      </w:pPr>
      <w:r w:rsidRPr="00062770">
        <w:rPr>
          <w:rFonts w:ascii="Arial" w:hAnsi="Arial" w:cs="Arial"/>
          <w:b/>
          <w:bCs/>
          <w:sz w:val="40"/>
          <w:szCs w:val="40"/>
          <w:rtl/>
        </w:rPr>
        <w:t>ـ إن الطالب إذا دخل الامتحان فمن هول الموقف قد يتلعثم ولا يستطيع الإجابة</w:t>
      </w:r>
      <w:r w:rsidR="00834D91">
        <w:rPr>
          <w:rFonts w:ascii="Arial" w:hAnsi="Arial" w:cs="Arial"/>
          <w:b/>
          <w:bCs/>
          <w:sz w:val="40"/>
          <w:szCs w:val="40"/>
          <w:rtl/>
        </w:rPr>
        <w:t>،</w:t>
      </w:r>
      <w:r w:rsidRPr="00062770">
        <w:rPr>
          <w:rFonts w:ascii="Arial" w:hAnsi="Arial" w:cs="Arial"/>
          <w:b/>
          <w:bCs/>
          <w:sz w:val="40"/>
          <w:szCs w:val="40"/>
          <w:rtl/>
        </w:rPr>
        <w:t xml:space="preserve"> وبعض الناس إذا تعرض لصدمة شديدة فإنه قد يفقد الذاكرة</w:t>
      </w:r>
      <w:r w:rsidR="00834D91">
        <w:rPr>
          <w:rFonts w:ascii="Arial" w:hAnsi="Arial" w:cs="Arial"/>
          <w:b/>
          <w:bCs/>
          <w:sz w:val="40"/>
          <w:szCs w:val="40"/>
          <w:rtl/>
        </w:rPr>
        <w:t>،</w:t>
      </w:r>
      <w:r w:rsidRPr="00062770">
        <w:rPr>
          <w:rFonts w:ascii="Arial" w:hAnsi="Arial" w:cs="Arial"/>
          <w:b/>
          <w:bCs/>
          <w:sz w:val="40"/>
          <w:szCs w:val="40"/>
          <w:rtl/>
        </w:rPr>
        <w:t xml:space="preserve"> فنحن في الدنيا في حالة امتحان عصيب عليه رقيب وعتيد لكننا غافلون عنه</w:t>
      </w:r>
      <w:r w:rsidR="00C45D89">
        <w:rPr>
          <w:rFonts w:ascii="Arial" w:hAnsi="Arial" w:cs="Arial"/>
          <w:b/>
          <w:bCs/>
          <w:sz w:val="40"/>
          <w:szCs w:val="40"/>
          <w:rtl/>
        </w:rPr>
        <w:t>.</w:t>
      </w:r>
    </w:p>
    <w:p w14:paraId="1BCA3865" w14:textId="15869A7F" w:rsidR="004308A8" w:rsidRPr="00062770" w:rsidRDefault="004308A8" w:rsidP="0038499D">
      <w:pPr>
        <w:tabs>
          <w:tab w:val="right" w:pos="9450"/>
        </w:tabs>
        <w:autoSpaceDE w:val="0"/>
        <w:autoSpaceDN w:val="0"/>
        <w:adjustRightInd w:val="0"/>
        <w:spacing w:before="12" w:after="120"/>
        <w:ind w:left="26"/>
        <w:jc w:val="both"/>
        <w:rPr>
          <w:rFonts w:ascii="Arial" w:hAnsi="Arial" w:cs="Arial"/>
          <w:b/>
          <w:bCs/>
          <w:sz w:val="40"/>
          <w:szCs w:val="40"/>
          <w:rtl/>
        </w:rPr>
      </w:pPr>
      <w:r w:rsidRPr="00062770">
        <w:rPr>
          <w:rFonts w:ascii="Arial" w:hAnsi="Arial" w:cs="Arial"/>
          <w:b/>
          <w:bCs/>
          <w:sz w:val="40"/>
          <w:szCs w:val="40"/>
          <w:rtl/>
        </w:rPr>
        <w:t>ـ جاء في تفسير المحرر الوجيز</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يوم يجمع الله الرسل فيقول ماذا أجبتم قالوا لا علم لنا</w:t>
      </w:r>
      <w:r w:rsidR="001A19F0">
        <w:rPr>
          <w:rFonts w:ascii="Arial" w:hAnsi="Arial" w:cs="Arial"/>
          <w:b/>
          <w:bCs/>
          <w:sz w:val="40"/>
          <w:szCs w:val="40"/>
          <w:rtl/>
        </w:rPr>
        <w:t>}</w:t>
      </w:r>
      <w:r w:rsidRPr="00062770">
        <w:rPr>
          <w:rFonts w:ascii="Arial" w:hAnsi="Arial" w:cs="Arial"/>
          <w:b/>
          <w:bCs/>
          <w:sz w:val="40"/>
          <w:szCs w:val="40"/>
          <w:rtl/>
        </w:rPr>
        <w:t xml:space="preserve"> </w:t>
      </w:r>
      <w:r w:rsidR="00BF57AA">
        <w:rPr>
          <w:rFonts w:ascii="Arial" w:hAnsi="Arial" w:cs="Arial"/>
          <w:b/>
          <w:bCs/>
          <w:sz w:val="40"/>
          <w:szCs w:val="40"/>
          <w:rtl/>
        </w:rPr>
        <w:t>[</w:t>
      </w:r>
      <w:r w:rsidRPr="00062770">
        <w:rPr>
          <w:rFonts w:ascii="Arial" w:hAnsi="Arial" w:cs="Arial"/>
          <w:b/>
          <w:bCs/>
          <w:sz w:val="40"/>
          <w:szCs w:val="40"/>
          <w:rtl/>
        </w:rPr>
        <w:t>المائدة</w:t>
      </w:r>
      <w:r w:rsidR="0048770E">
        <w:rPr>
          <w:rFonts w:ascii="Arial" w:hAnsi="Arial" w:cs="Arial"/>
          <w:b/>
          <w:bCs/>
          <w:sz w:val="40"/>
          <w:szCs w:val="40"/>
          <w:rtl/>
        </w:rPr>
        <w:t>:</w:t>
      </w:r>
      <w:r w:rsidRPr="00062770">
        <w:rPr>
          <w:rFonts w:ascii="Arial" w:hAnsi="Arial" w:cs="Arial"/>
          <w:b/>
          <w:bCs/>
          <w:sz w:val="40"/>
          <w:szCs w:val="40"/>
          <w:rtl/>
        </w:rPr>
        <w:t xml:space="preserve"> 109</w:t>
      </w:r>
      <w:r w:rsidR="00BF57AA">
        <w:rPr>
          <w:rFonts w:ascii="Arial" w:hAnsi="Arial" w:cs="Arial"/>
          <w:b/>
          <w:bCs/>
          <w:sz w:val="40"/>
          <w:szCs w:val="40"/>
          <w:rtl/>
        </w:rPr>
        <w:t>]</w:t>
      </w:r>
      <w:r w:rsidRPr="00062770">
        <w:rPr>
          <w:rFonts w:ascii="Arial" w:hAnsi="Arial" w:cs="Arial"/>
          <w:b/>
          <w:bCs/>
          <w:sz w:val="40"/>
          <w:szCs w:val="40"/>
          <w:rtl/>
        </w:rPr>
        <w:t xml:space="preserve"> واختلف الناس في معنى قولهم عليهم السلام </w:t>
      </w:r>
      <w:r w:rsidR="001A19F0">
        <w:rPr>
          <w:rFonts w:ascii="Arial" w:hAnsi="Arial" w:cs="Arial"/>
          <w:b/>
          <w:bCs/>
          <w:sz w:val="40"/>
          <w:szCs w:val="40"/>
          <w:rtl/>
        </w:rPr>
        <w:t>{</w:t>
      </w:r>
      <w:r w:rsidRPr="00062770">
        <w:rPr>
          <w:rFonts w:ascii="Arial" w:hAnsi="Arial" w:cs="Arial"/>
          <w:b/>
          <w:bCs/>
          <w:sz w:val="40"/>
          <w:szCs w:val="40"/>
          <w:rtl/>
        </w:rPr>
        <w:t>لا علم لنا</w:t>
      </w:r>
      <w:r w:rsidR="001A19F0">
        <w:rPr>
          <w:rFonts w:ascii="Arial" w:hAnsi="Arial" w:cs="Arial"/>
          <w:b/>
          <w:bCs/>
          <w:sz w:val="40"/>
          <w:szCs w:val="40"/>
          <w:rtl/>
        </w:rPr>
        <w:t>}</w:t>
      </w:r>
      <w:r w:rsidRPr="00062770">
        <w:rPr>
          <w:rFonts w:ascii="Arial" w:hAnsi="Arial" w:cs="Arial"/>
          <w:b/>
          <w:bCs/>
          <w:sz w:val="40"/>
          <w:szCs w:val="40"/>
          <w:rtl/>
        </w:rPr>
        <w:t xml:space="preserve"> فقال الطبري</w:t>
      </w:r>
      <w:r w:rsidR="00183085">
        <w:rPr>
          <w:rFonts w:ascii="Arial" w:hAnsi="Arial" w:cs="Arial" w:hint="cs"/>
          <w:b/>
          <w:bCs/>
          <w:sz w:val="40"/>
          <w:szCs w:val="40"/>
          <w:rtl/>
        </w:rPr>
        <w:t>:</w:t>
      </w:r>
      <w:r w:rsidRPr="00062770">
        <w:rPr>
          <w:rFonts w:ascii="Arial" w:hAnsi="Arial" w:cs="Arial"/>
          <w:b/>
          <w:bCs/>
          <w:sz w:val="40"/>
          <w:szCs w:val="40"/>
          <w:rtl/>
        </w:rPr>
        <w:t xml:space="preserve"> ذهلوا عن الجواب لهول المطلع</w:t>
      </w:r>
      <w:r w:rsidR="00834D91">
        <w:rPr>
          <w:rFonts w:ascii="Arial" w:hAnsi="Arial" w:cs="Arial"/>
          <w:b/>
          <w:bCs/>
          <w:sz w:val="40"/>
          <w:szCs w:val="40"/>
          <w:rtl/>
        </w:rPr>
        <w:t>،</w:t>
      </w:r>
      <w:r w:rsidRPr="00062770">
        <w:rPr>
          <w:rFonts w:ascii="Arial" w:hAnsi="Arial" w:cs="Arial"/>
          <w:b/>
          <w:bCs/>
          <w:sz w:val="40"/>
          <w:szCs w:val="40"/>
          <w:rtl/>
        </w:rPr>
        <w:t xml:space="preserve"> وذكر عن الحسن أنه قال</w:t>
      </w:r>
      <w:r w:rsidR="0048770E">
        <w:rPr>
          <w:rFonts w:ascii="Arial" w:hAnsi="Arial" w:cs="Arial"/>
          <w:b/>
          <w:bCs/>
          <w:sz w:val="40"/>
          <w:szCs w:val="40"/>
          <w:rtl/>
        </w:rPr>
        <w:t>:</w:t>
      </w:r>
      <w:r w:rsidRPr="00062770">
        <w:rPr>
          <w:rFonts w:ascii="Arial" w:hAnsi="Arial" w:cs="Arial"/>
          <w:b/>
          <w:bCs/>
          <w:sz w:val="40"/>
          <w:szCs w:val="40"/>
          <w:rtl/>
        </w:rPr>
        <w:t xml:space="preserve"> لا علم لنا من هول ذلك اليوم</w:t>
      </w:r>
      <w:r w:rsidR="00834D91">
        <w:rPr>
          <w:rFonts w:ascii="Arial" w:hAnsi="Arial" w:cs="Arial"/>
          <w:b/>
          <w:bCs/>
          <w:sz w:val="40"/>
          <w:szCs w:val="40"/>
          <w:rtl/>
        </w:rPr>
        <w:t>،</w:t>
      </w:r>
      <w:r w:rsidRPr="00062770">
        <w:rPr>
          <w:rFonts w:ascii="Arial" w:hAnsi="Arial" w:cs="Arial"/>
          <w:b/>
          <w:bCs/>
          <w:sz w:val="40"/>
          <w:szCs w:val="40"/>
          <w:rtl/>
        </w:rPr>
        <w:t xml:space="preserve"> وعن السدي أنه قال</w:t>
      </w:r>
      <w:r w:rsidR="0048770E">
        <w:rPr>
          <w:rFonts w:ascii="Arial" w:hAnsi="Arial" w:cs="Arial"/>
          <w:b/>
          <w:bCs/>
          <w:sz w:val="40"/>
          <w:szCs w:val="40"/>
          <w:rtl/>
        </w:rPr>
        <w:t>:</w:t>
      </w:r>
      <w:r w:rsidRPr="00062770">
        <w:rPr>
          <w:rFonts w:ascii="Arial" w:hAnsi="Arial" w:cs="Arial"/>
          <w:b/>
          <w:bCs/>
          <w:sz w:val="40"/>
          <w:szCs w:val="40"/>
          <w:rtl/>
        </w:rPr>
        <w:t xml:space="preserve"> نزلوا منزلً</w:t>
      </w:r>
      <w:r w:rsidR="00183085">
        <w:rPr>
          <w:rFonts w:ascii="Arial" w:hAnsi="Arial" w:cs="Arial" w:hint="cs"/>
          <w:b/>
          <w:bCs/>
          <w:sz w:val="40"/>
          <w:szCs w:val="40"/>
          <w:rtl/>
        </w:rPr>
        <w:t>ا</w:t>
      </w:r>
      <w:r w:rsidRPr="00062770">
        <w:rPr>
          <w:rFonts w:ascii="Arial" w:hAnsi="Arial" w:cs="Arial"/>
          <w:b/>
          <w:bCs/>
          <w:sz w:val="40"/>
          <w:szCs w:val="40"/>
          <w:rtl/>
        </w:rPr>
        <w:t xml:space="preserve"> ذهلت فيه العقول فقالوا</w:t>
      </w:r>
      <w:r w:rsidR="00995E97">
        <w:rPr>
          <w:rFonts w:ascii="Arial" w:hAnsi="Arial" w:cs="Arial" w:hint="cs"/>
          <w:b/>
          <w:bCs/>
          <w:sz w:val="40"/>
          <w:szCs w:val="40"/>
          <w:rtl/>
        </w:rPr>
        <w:t>:</w:t>
      </w:r>
      <w:r w:rsidRPr="00062770">
        <w:rPr>
          <w:rFonts w:ascii="Arial" w:hAnsi="Arial" w:cs="Arial"/>
          <w:b/>
          <w:bCs/>
          <w:sz w:val="40"/>
          <w:szCs w:val="40"/>
          <w:rtl/>
        </w:rPr>
        <w:t xml:space="preserve"> لا علم لنا</w:t>
      </w:r>
      <w:r w:rsidR="00834D91">
        <w:rPr>
          <w:rFonts w:ascii="Arial" w:hAnsi="Arial" w:cs="Arial"/>
          <w:b/>
          <w:bCs/>
          <w:sz w:val="40"/>
          <w:szCs w:val="40"/>
          <w:rtl/>
        </w:rPr>
        <w:t>،</w:t>
      </w:r>
      <w:r w:rsidRPr="00062770">
        <w:rPr>
          <w:rFonts w:ascii="Arial" w:hAnsi="Arial" w:cs="Arial"/>
          <w:b/>
          <w:bCs/>
          <w:sz w:val="40"/>
          <w:szCs w:val="40"/>
          <w:rtl/>
        </w:rPr>
        <w:t xml:space="preserve"> ثم نزلوا منزلً</w:t>
      </w:r>
      <w:r w:rsidR="00995E97">
        <w:rPr>
          <w:rFonts w:ascii="Arial" w:hAnsi="Arial" w:cs="Arial" w:hint="cs"/>
          <w:b/>
          <w:bCs/>
          <w:sz w:val="40"/>
          <w:szCs w:val="40"/>
          <w:rtl/>
        </w:rPr>
        <w:t>ا</w:t>
      </w:r>
      <w:r w:rsidRPr="00062770">
        <w:rPr>
          <w:rFonts w:ascii="Arial" w:hAnsi="Arial" w:cs="Arial"/>
          <w:b/>
          <w:bCs/>
          <w:sz w:val="40"/>
          <w:szCs w:val="40"/>
          <w:rtl/>
        </w:rPr>
        <w:t xml:space="preserve"> آخر شهدوا على قومهم</w:t>
      </w:r>
      <w:r w:rsidR="00834D91">
        <w:rPr>
          <w:rFonts w:ascii="Arial" w:hAnsi="Arial" w:cs="Arial"/>
          <w:b/>
          <w:bCs/>
          <w:sz w:val="40"/>
          <w:szCs w:val="40"/>
          <w:rtl/>
        </w:rPr>
        <w:t>،</w:t>
      </w:r>
      <w:r w:rsidRPr="00062770">
        <w:rPr>
          <w:rFonts w:ascii="Arial" w:hAnsi="Arial" w:cs="Arial"/>
          <w:b/>
          <w:bCs/>
          <w:sz w:val="40"/>
          <w:szCs w:val="40"/>
          <w:rtl/>
        </w:rPr>
        <w:t xml:space="preserve"> وعن مجاهد أنه قال</w:t>
      </w:r>
      <w:r w:rsidR="0048770E">
        <w:rPr>
          <w:rFonts w:ascii="Arial" w:hAnsi="Arial" w:cs="Arial"/>
          <w:b/>
          <w:bCs/>
          <w:sz w:val="40"/>
          <w:szCs w:val="40"/>
          <w:rtl/>
        </w:rPr>
        <w:t>:</w:t>
      </w:r>
      <w:r w:rsidRPr="00062770">
        <w:rPr>
          <w:rFonts w:ascii="Arial" w:hAnsi="Arial" w:cs="Arial"/>
          <w:b/>
          <w:bCs/>
          <w:sz w:val="40"/>
          <w:szCs w:val="40"/>
          <w:rtl/>
        </w:rPr>
        <w:t xml:space="preserve"> يفزعون فيقولون لا علم لنا</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23"/>
      </w:r>
      <w:r w:rsidRPr="00062770">
        <w:rPr>
          <w:rFonts w:ascii="Arial" w:hAnsi="Arial" w:cs="Arial"/>
          <w:b/>
          <w:bCs/>
          <w:sz w:val="40"/>
          <w:szCs w:val="40"/>
          <w:vertAlign w:val="superscript"/>
          <w:rtl/>
        </w:rPr>
        <w:t>)</w:t>
      </w:r>
      <w:r w:rsidR="00C45D89">
        <w:rPr>
          <w:rFonts w:ascii="Arial" w:hAnsi="Arial" w:cs="Arial"/>
          <w:b/>
          <w:bCs/>
          <w:sz w:val="40"/>
          <w:szCs w:val="40"/>
          <w:rtl/>
        </w:rPr>
        <w:t>.</w:t>
      </w:r>
    </w:p>
    <w:p w14:paraId="37E24B3D" w14:textId="17C647B3" w:rsidR="004308A8" w:rsidRPr="00062770" w:rsidRDefault="004308A8" w:rsidP="0038499D">
      <w:pPr>
        <w:tabs>
          <w:tab w:val="right" w:pos="9450"/>
        </w:tabs>
        <w:autoSpaceDE w:val="0"/>
        <w:autoSpaceDN w:val="0"/>
        <w:adjustRightInd w:val="0"/>
        <w:spacing w:before="12" w:after="120"/>
        <w:ind w:left="26"/>
        <w:jc w:val="both"/>
        <w:rPr>
          <w:rFonts w:ascii="Arial" w:hAnsi="Arial" w:cs="Arial"/>
          <w:b/>
          <w:bCs/>
          <w:sz w:val="40"/>
          <w:szCs w:val="40"/>
          <w:rtl/>
        </w:rPr>
      </w:pPr>
      <w:r w:rsidRPr="00062770">
        <w:rPr>
          <w:rFonts w:ascii="Arial" w:hAnsi="Arial" w:cs="Arial"/>
          <w:b/>
          <w:bCs/>
          <w:sz w:val="40"/>
          <w:szCs w:val="40"/>
          <w:rtl/>
        </w:rPr>
        <w:t>ـ وفي تفسير النيسابوري</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وَيَوْمَ يُنَادِيهِمْ فَيَقُولُ مَاذَا أَجَبْتُمُ الْمُرْسَلِينَ (65) فَعَمِيَتْ عَلَيْهِمُ الْأَنْبَاءُ يَوْمَئِذٍ فَهُمْ لَا يَتَسَاءَلُونَ</w:t>
      </w:r>
      <w:r w:rsidR="001A19F0">
        <w:rPr>
          <w:rFonts w:ascii="Arial" w:hAnsi="Arial" w:cs="Arial"/>
          <w:b/>
          <w:bCs/>
          <w:sz w:val="40"/>
          <w:szCs w:val="40"/>
          <w:rtl/>
        </w:rPr>
        <w:t>}</w:t>
      </w:r>
      <w:r w:rsidRPr="00062770">
        <w:rPr>
          <w:rFonts w:ascii="Arial" w:hAnsi="Arial" w:cs="Arial"/>
          <w:b/>
          <w:bCs/>
          <w:sz w:val="40"/>
          <w:szCs w:val="40"/>
          <w:rtl/>
        </w:rPr>
        <w:t xml:space="preserve"> </w:t>
      </w:r>
      <w:r w:rsidR="00BF57AA">
        <w:rPr>
          <w:rFonts w:ascii="Arial" w:hAnsi="Arial" w:cs="Arial"/>
          <w:b/>
          <w:bCs/>
          <w:sz w:val="40"/>
          <w:szCs w:val="40"/>
          <w:rtl/>
        </w:rPr>
        <w:t>[</w:t>
      </w:r>
      <w:r w:rsidRPr="00062770">
        <w:rPr>
          <w:rFonts w:ascii="Arial" w:hAnsi="Arial" w:cs="Arial"/>
          <w:b/>
          <w:bCs/>
          <w:sz w:val="40"/>
          <w:szCs w:val="40"/>
          <w:rtl/>
        </w:rPr>
        <w:t>القصص: 65، 66</w:t>
      </w:r>
      <w:r w:rsidR="00BF57AA">
        <w:rPr>
          <w:rFonts w:ascii="Arial" w:hAnsi="Arial" w:cs="Arial"/>
          <w:b/>
          <w:bCs/>
          <w:sz w:val="40"/>
          <w:szCs w:val="40"/>
          <w:rtl/>
        </w:rPr>
        <w:t>]</w:t>
      </w:r>
      <w:r w:rsidRPr="00062770">
        <w:rPr>
          <w:rFonts w:ascii="Arial" w:hAnsi="Arial" w:cs="Arial"/>
          <w:b/>
          <w:bCs/>
          <w:sz w:val="40"/>
          <w:szCs w:val="40"/>
          <w:rtl/>
        </w:rPr>
        <w:t xml:space="preserve"> ومعنى </w:t>
      </w:r>
      <w:r w:rsidR="002F7FEA">
        <w:rPr>
          <w:rFonts w:ascii="Arial" w:hAnsi="Arial" w:cs="Arial"/>
          <w:b/>
          <w:bCs/>
          <w:sz w:val="40"/>
          <w:szCs w:val="40"/>
          <w:rtl/>
        </w:rPr>
        <w:t>(</w:t>
      </w:r>
      <w:r w:rsidRPr="00062770">
        <w:rPr>
          <w:rFonts w:ascii="Arial" w:hAnsi="Arial" w:cs="Arial"/>
          <w:b/>
          <w:bCs/>
          <w:sz w:val="40"/>
          <w:szCs w:val="40"/>
          <w:rtl/>
        </w:rPr>
        <w:t>عميت عليهم الأنباء</w:t>
      </w:r>
      <w:r w:rsidR="003B10AA">
        <w:rPr>
          <w:rFonts w:ascii="Arial" w:hAnsi="Arial" w:cs="Arial"/>
          <w:b/>
          <w:bCs/>
          <w:sz w:val="40"/>
          <w:szCs w:val="40"/>
          <w:rtl/>
        </w:rPr>
        <w:t>)</w:t>
      </w:r>
      <w:r w:rsidRPr="00062770">
        <w:rPr>
          <w:rFonts w:ascii="Arial" w:hAnsi="Arial" w:cs="Arial"/>
          <w:b/>
          <w:bCs/>
          <w:sz w:val="40"/>
          <w:szCs w:val="40"/>
          <w:rtl/>
        </w:rPr>
        <w:t xml:space="preserve"> أن أخبار المرسلين والمرسل إليهم صارت كالعمى عليهم </w:t>
      </w:r>
      <w:r w:rsidR="004D1278">
        <w:rPr>
          <w:rFonts w:ascii="Arial" w:hAnsi="Arial" w:cs="Arial"/>
          <w:b/>
          <w:bCs/>
          <w:sz w:val="40"/>
          <w:szCs w:val="40"/>
          <w:rtl/>
        </w:rPr>
        <w:t>جميعًا</w:t>
      </w:r>
      <w:r w:rsidRPr="00062770">
        <w:rPr>
          <w:rFonts w:ascii="Arial" w:hAnsi="Arial" w:cs="Arial"/>
          <w:b/>
          <w:bCs/>
          <w:sz w:val="40"/>
          <w:szCs w:val="40"/>
          <w:rtl/>
        </w:rPr>
        <w:t xml:space="preserve"> لا يهتدون إليهم فهم لا يتساءلون كما يسأل بعض الناس </w:t>
      </w:r>
      <w:r w:rsidR="0092172D">
        <w:rPr>
          <w:rFonts w:ascii="Arial" w:hAnsi="Arial" w:cs="Arial"/>
          <w:b/>
          <w:bCs/>
          <w:sz w:val="40"/>
          <w:szCs w:val="40"/>
          <w:rtl/>
        </w:rPr>
        <w:t>بعضًا</w:t>
      </w:r>
      <w:r w:rsidRPr="00062770">
        <w:rPr>
          <w:rFonts w:ascii="Arial" w:hAnsi="Arial" w:cs="Arial"/>
          <w:b/>
          <w:bCs/>
          <w:sz w:val="40"/>
          <w:szCs w:val="40"/>
          <w:rtl/>
        </w:rPr>
        <w:t xml:space="preserve"> في المشكلات لأنهم متساوية الأقدام في العجز عن الجواب</w:t>
      </w:r>
      <w:r w:rsidR="00834D91">
        <w:rPr>
          <w:rFonts w:ascii="Arial" w:hAnsi="Arial" w:cs="Arial"/>
          <w:b/>
          <w:bCs/>
          <w:sz w:val="40"/>
          <w:szCs w:val="40"/>
          <w:rtl/>
        </w:rPr>
        <w:t>،</w:t>
      </w:r>
      <w:r w:rsidRPr="00062770">
        <w:rPr>
          <w:rFonts w:ascii="Arial" w:hAnsi="Arial" w:cs="Arial"/>
          <w:b/>
          <w:bCs/>
          <w:sz w:val="40"/>
          <w:szCs w:val="40"/>
          <w:rtl/>
        </w:rPr>
        <w:t xml:space="preserve"> وإذا كانت الأنبياء لهول ذلك اليوم يتلعثمون في الجواب عن مثل هذا السؤال كما قال سبحانه</w:t>
      </w:r>
      <w:r w:rsidR="00AF131C">
        <w:rPr>
          <w:rFonts w:ascii="Arial" w:hAnsi="Arial" w:cs="Arial" w:hint="cs"/>
          <w:b/>
          <w:bCs/>
          <w:sz w:val="40"/>
          <w:szCs w:val="40"/>
          <w:rtl/>
        </w:rPr>
        <w:t>:</w:t>
      </w:r>
      <w:r w:rsidRPr="00062770">
        <w:rPr>
          <w:rFonts w:ascii="Arial" w:hAnsi="Arial" w:cs="Arial"/>
          <w:b/>
          <w:bCs/>
          <w:sz w:val="40"/>
          <w:szCs w:val="40"/>
          <w:rtl/>
        </w:rPr>
        <w:t xml:space="preserve"> </w:t>
      </w:r>
      <w:r w:rsidR="001A19F0">
        <w:rPr>
          <w:rFonts w:ascii="Arial" w:hAnsi="Arial" w:cs="Arial"/>
          <w:b/>
          <w:bCs/>
          <w:sz w:val="40"/>
          <w:szCs w:val="40"/>
          <w:rtl/>
        </w:rPr>
        <w:t>{</w:t>
      </w:r>
      <w:r w:rsidRPr="00062770">
        <w:rPr>
          <w:rFonts w:ascii="Arial" w:hAnsi="Arial" w:cs="Arial"/>
          <w:b/>
          <w:bCs/>
          <w:sz w:val="40"/>
          <w:szCs w:val="40"/>
          <w:rtl/>
        </w:rPr>
        <w:t>يوم يجمع الله الرسل فيقول ماذا أجبتم قالوا لا علم لنا</w:t>
      </w:r>
      <w:r w:rsidR="001A19F0">
        <w:rPr>
          <w:rFonts w:ascii="Arial" w:hAnsi="Arial" w:cs="Arial"/>
          <w:b/>
          <w:bCs/>
          <w:sz w:val="40"/>
          <w:szCs w:val="40"/>
          <w:rtl/>
        </w:rPr>
        <w:t>}</w:t>
      </w:r>
      <w:r w:rsidRPr="00062770">
        <w:rPr>
          <w:rFonts w:ascii="Arial" w:hAnsi="Arial" w:cs="Arial"/>
          <w:b/>
          <w:bCs/>
          <w:sz w:val="40"/>
          <w:szCs w:val="40"/>
          <w:rtl/>
        </w:rPr>
        <w:t xml:space="preserve"> فما ظنك بضلال أممهم</w:t>
      </w:r>
      <w:r w:rsidR="00E031FD">
        <w:rPr>
          <w:rFonts w:ascii="Arial" w:hAnsi="Arial" w:cs="Arial"/>
          <w:b/>
          <w:bCs/>
          <w:sz w:val="40"/>
          <w:szCs w:val="40"/>
          <w:rtl/>
        </w:rPr>
        <w:t>؟</w:t>
      </w:r>
      <w:r w:rsidRPr="00062770">
        <w:rPr>
          <w:rFonts w:ascii="Arial" w:hAnsi="Arial" w:cs="Arial"/>
          <w:b/>
          <w:bCs/>
          <w:sz w:val="40"/>
          <w:szCs w:val="40"/>
          <w:rtl/>
        </w:rPr>
        <w:t>!</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24"/>
      </w:r>
      <w:r w:rsidRPr="00062770">
        <w:rPr>
          <w:rFonts w:ascii="Arial" w:hAnsi="Arial" w:cs="Arial"/>
          <w:b/>
          <w:bCs/>
          <w:sz w:val="40"/>
          <w:szCs w:val="40"/>
          <w:vertAlign w:val="superscript"/>
          <w:rtl/>
        </w:rPr>
        <w:t>)</w:t>
      </w:r>
      <w:r w:rsidR="00C45D89">
        <w:rPr>
          <w:rFonts w:ascii="Arial" w:hAnsi="Arial" w:cs="Arial"/>
          <w:b/>
          <w:bCs/>
          <w:sz w:val="40"/>
          <w:szCs w:val="40"/>
          <w:rtl/>
        </w:rPr>
        <w:t>.</w:t>
      </w:r>
    </w:p>
    <w:p w14:paraId="7F6D471C" w14:textId="3FCED76E" w:rsidR="004308A8" w:rsidRPr="00062770" w:rsidRDefault="004308A8" w:rsidP="0038499D">
      <w:pPr>
        <w:tabs>
          <w:tab w:val="right" w:pos="9450"/>
        </w:tabs>
        <w:autoSpaceDE w:val="0"/>
        <w:autoSpaceDN w:val="0"/>
        <w:adjustRightInd w:val="0"/>
        <w:spacing w:before="12" w:after="120"/>
        <w:ind w:left="26"/>
        <w:jc w:val="both"/>
        <w:rPr>
          <w:rFonts w:ascii="Arial" w:hAnsi="Arial" w:cs="Arial"/>
          <w:b/>
          <w:bCs/>
          <w:sz w:val="40"/>
          <w:szCs w:val="40"/>
          <w:rtl/>
        </w:rPr>
      </w:pPr>
      <w:r w:rsidRPr="00062770">
        <w:rPr>
          <w:rFonts w:ascii="Arial" w:hAnsi="Arial" w:cs="Arial"/>
          <w:b/>
          <w:bCs/>
          <w:sz w:val="40"/>
          <w:szCs w:val="40"/>
          <w:rtl/>
        </w:rPr>
        <w:t>ـ وفي الحديث</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إنكم تحشرون حفاة عراة</w:t>
      </w:r>
      <w:r w:rsidR="00834D91">
        <w:rPr>
          <w:rFonts w:ascii="Arial" w:hAnsi="Arial" w:cs="Arial"/>
          <w:b/>
          <w:bCs/>
          <w:sz w:val="40"/>
          <w:szCs w:val="40"/>
          <w:rtl/>
        </w:rPr>
        <w:t>،</w:t>
      </w:r>
      <w:r w:rsidRPr="00062770">
        <w:rPr>
          <w:rFonts w:ascii="Arial" w:hAnsi="Arial" w:cs="Arial"/>
          <w:b/>
          <w:bCs/>
          <w:sz w:val="40"/>
          <w:szCs w:val="40"/>
          <w:rtl/>
        </w:rPr>
        <w:t xml:space="preserve"> قلت</w:t>
      </w:r>
      <w:r w:rsidR="0048770E">
        <w:rPr>
          <w:rFonts w:ascii="Arial" w:hAnsi="Arial" w:cs="Arial"/>
          <w:b/>
          <w:bCs/>
          <w:sz w:val="40"/>
          <w:szCs w:val="40"/>
          <w:rtl/>
        </w:rPr>
        <w:t>:</w:t>
      </w:r>
      <w:r w:rsidRPr="00062770">
        <w:rPr>
          <w:rFonts w:ascii="Arial" w:hAnsi="Arial" w:cs="Arial"/>
          <w:b/>
          <w:bCs/>
          <w:sz w:val="40"/>
          <w:szCs w:val="40"/>
          <w:rtl/>
        </w:rPr>
        <w:t xml:space="preserve"> الرجال والنساء ينظر بعضهم إلى بعض</w:t>
      </w:r>
      <w:r w:rsidR="00834D91">
        <w:rPr>
          <w:rFonts w:ascii="Arial" w:hAnsi="Arial" w:cs="Arial"/>
          <w:b/>
          <w:bCs/>
          <w:sz w:val="40"/>
          <w:szCs w:val="40"/>
          <w:rtl/>
        </w:rPr>
        <w:t>،</w:t>
      </w:r>
      <w:r w:rsidR="00006C7A" w:rsidRPr="00062770">
        <w:rPr>
          <w:rFonts w:ascii="Arial" w:hAnsi="Arial" w:cs="Arial" w:hint="cs"/>
          <w:b/>
          <w:bCs/>
          <w:sz w:val="40"/>
          <w:szCs w:val="40"/>
          <w:rtl/>
        </w:rPr>
        <w:t xml:space="preserve"> </w:t>
      </w:r>
      <w:r w:rsidRPr="00062770">
        <w:rPr>
          <w:rFonts w:ascii="Arial" w:hAnsi="Arial" w:cs="Arial"/>
          <w:b/>
          <w:bCs/>
          <w:sz w:val="40"/>
          <w:szCs w:val="40"/>
          <w:rtl/>
        </w:rPr>
        <w:t>قال</w:t>
      </w:r>
      <w:r w:rsidR="0048770E">
        <w:rPr>
          <w:rFonts w:ascii="Arial" w:hAnsi="Arial" w:cs="Arial" w:hint="cs"/>
          <w:b/>
          <w:bCs/>
          <w:sz w:val="40"/>
          <w:szCs w:val="40"/>
          <w:rtl/>
        </w:rPr>
        <w:t>:</w:t>
      </w:r>
      <w:r w:rsidRPr="00062770">
        <w:rPr>
          <w:rFonts w:ascii="Arial" w:hAnsi="Arial" w:cs="Arial"/>
          <w:b/>
          <w:bCs/>
          <w:sz w:val="40"/>
          <w:szCs w:val="40"/>
          <w:rtl/>
        </w:rPr>
        <w:t xml:space="preserve"> إن </w:t>
      </w:r>
      <w:r w:rsidR="00437215" w:rsidRPr="00062770">
        <w:rPr>
          <w:rFonts w:ascii="Arial" w:hAnsi="Arial" w:cs="Arial"/>
          <w:b/>
          <w:bCs/>
          <w:sz w:val="40"/>
          <w:szCs w:val="40"/>
          <w:rtl/>
        </w:rPr>
        <w:t>الأمر</w:t>
      </w:r>
      <w:r w:rsidRPr="00062770">
        <w:rPr>
          <w:rFonts w:ascii="Arial" w:hAnsi="Arial" w:cs="Arial"/>
          <w:b/>
          <w:bCs/>
          <w:sz w:val="40"/>
          <w:szCs w:val="40"/>
          <w:rtl/>
        </w:rPr>
        <w:t xml:space="preserve"> أشد من أن يهمهم ذلك</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25"/>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وذلك من شدة الخوف من هول الموقف</w:t>
      </w:r>
      <w:r w:rsidR="00C45D89">
        <w:rPr>
          <w:rFonts w:ascii="Arial" w:hAnsi="Arial" w:cs="Arial"/>
          <w:b/>
          <w:bCs/>
          <w:sz w:val="40"/>
          <w:szCs w:val="40"/>
          <w:rtl/>
        </w:rPr>
        <w:t>.</w:t>
      </w:r>
    </w:p>
    <w:p w14:paraId="1E4E0937" w14:textId="05D21714" w:rsidR="004308A8" w:rsidRDefault="004308A8" w:rsidP="0038499D">
      <w:pPr>
        <w:tabs>
          <w:tab w:val="right" w:pos="9450"/>
        </w:tabs>
        <w:autoSpaceDE w:val="0"/>
        <w:autoSpaceDN w:val="0"/>
        <w:adjustRightInd w:val="0"/>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إن الذي يقف أمام القاضي ينتظر حكم المحكمة هل يحكم عليه بالسجن أم بالبراءة فهو قلق </w:t>
      </w:r>
      <w:r w:rsidR="005C010F">
        <w:rPr>
          <w:rFonts w:ascii="Arial" w:hAnsi="Arial" w:cs="Arial"/>
          <w:b/>
          <w:bCs/>
          <w:sz w:val="40"/>
          <w:szCs w:val="40"/>
          <w:rtl/>
        </w:rPr>
        <w:t>جدًا</w:t>
      </w:r>
      <w:r w:rsidRPr="00062770">
        <w:rPr>
          <w:rFonts w:ascii="Arial" w:hAnsi="Arial" w:cs="Arial"/>
          <w:b/>
          <w:bCs/>
          <w:sz w:val="40"/>
          <w:szCs w:val="40"/>
          <w:rtl/>
        </w:rPr>
        <w:t xml:space="preserve"> لدرجة أنه قد لا يستطيع الوقوف على رجليه فيجلس على ركبتيه من هول الترقب والانتظار وليس من التعب</w:t>
      </w:r>
      <w:r w:rsidR="00834D91">
        <w:rPr>
          <w:rFonts w:ascii="Arial" w:hAnsi="Arial" w:cs="Arial"/>
          <w:b/>
          <w:bCs/>
          <w:sz w:val="40"/>
          <w:szCs w:val="40"/>
          <w:rtl/>
        </w:rPr>
        <w:t>،</w:t>
      </w:r>
      <w:r w:rsidRPr="00062770">
        <w:rPr>
          <w:rFonts w:ascii="Arial" w:hAnsi="Arial" w:cs="Arial"/>
          <w:b/>
          <w:bCs/>
          <w:sz w:val="40"/>
          <w:szCs w:val="40"/>
          <w:rtl/>
        </w:rPr>
        <w:t xml:space="preserve"> ففي أيسر التفاسير</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وترى كل أمة جاثية</w:t>
      </w:r>
      <w:r w:rsidR="001A19F0">
        <w:rPr>
          <w:rFonts w:ascii="Arial" w:hAnsi="Arial" w:cs="Arial"/>
          <w:b/>
          <w:bCs/>
          <w:sz w:val="40"/>
          <w:szCs w:val="40"/>
          <w:rtl/>
        </w:rPr>
        <w:t>}</w:t>
      </w:r>
      <w:r w:rsidR="0048770E">
        <w:rPr>
          <w:rFonts w:ascii="Arial" w:hAnsi="Arial" w:cs="Arial"/>
          <w:b/>
          <w:bCs/>
          <w:sz w:val="40"/>
          <w:szCs w:val="40"/>
          <w:rtl/>
        </w:rPr>
        <w:t>:</w:t>
      </w:r>
      <w:r w:rsidRPr="00062770">
        <w:rPr>
          <w:rFonts w:ascii="Arial" w:hAnsi="Arial" w:cs="Arial"/>
          <w:b/>
          <w:bCs/>
          <w:sz w:val="40"/>
          <w:szCs w:val="40"/>
          <w:rtl/>
        </w:rPr>
        <w:t xml:space="preserve"> أي كل أمة ذات دين جاثية على ركبها تنتظر حكم الله فيها</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26"/>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وفي تفسير الخازن</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وترى كل أمة جاثية</w:t>
      </w:r>
      <w:r w:rsidR="001A19F0">
        <w:rPr>
          <w:rFonts w:ascii="Arial" w:hAnsi="Arial" w:cs="Arial"/>
          <w:b/>
          <w:bCs/>
          <w:sz w:val="40"/>
          <w:szCs w:val="40"/>
          <w:rtl/>
        </w:rPr>
        <w:t>}</w:t>
      </w:r>
      <w:r w:rsidRPr="00062770">
        <w:rPr>
          <w:rFonts w:ascii="Arial" w:hAnsi="Arial" w:cs="Arial"/>
          <w:b/>
          <w:bCs/>
          <w:sz w:val="40"/>
          <w:szCs w:val="40"/>
          <w:rtl/>
        </w:rPr>
        <w:t xml:space="preserve"> أي باركة على الركب وهي جلسة المخاصم بين يدي الحاكم ينتظر القضاء</w:t>
      </w:r>
      <w:r w:rsidR="00834D91">
        <w:rPr>
          <w:rFonts w:ascii="Arial" w:hAnsi="Arial" w:cs="Arial"/>
          <w:b/>
          <w:bCs/>
          <w:sz w:val="40"/>
          <w:szCs w:val="40"/>
          <w:rtl/>
        </w:rPr>
        <w:t>،</w:t>
      </w:r>
      <w:r w:rsidRPr="00062770">
        <w:rPr>
          <w:rFonts w:ascii="Arial" w:hAnsi="Arial" w:cs="Arial"/>
          <w:b/>
          <w:bCs/>
          <w:sz w:val="40"/>
          <w:szCs w:val="40"/>
          <w:rtl/>
        </w:rPr>
        <w:t xml:space="preserve"> قال سلمان الفارسي</w:t>
      </w:r>
      <w:r w:rsidR="0048770E">
        <w:rPr>
          <w:rFonts w:ascii="Arial" w:hAnsi="Arial" w:cs="Arial"/>
          <w:b/>
          <w:bCs/>
          <w:sz w:val="40"/>
          <w:szCs w:val="40"/>
          <w:rtl/>
        </w:rPr>
        <w:t>:</w:t>
      </w:r>
      <w:r w:rsidRPr="00062770">
        <w:rPr>
          <w:rFonts w:ascii="Arial" w:hAnsi="Arial" w:cs="Arial"/>
          <w:b/>
          <w:bCs/>
          <w:sz w:val="40"/>
          <w:szCs w:val="40"/>
          <w:rtl/>
        </w:rPr>
        <w:t xml:space="preserve"> إن في القيامة ساعة هي عشر سنين يخر الناس فيها جثاة على الركب حتى إبراهيم ينادي ربه لا أسألك إلا نفسي</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27"/>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وفي تفسير الخازن </w:t>
      </w:r>
      <w:r w:rsidR="00084D22">
        <w:rPr>
          <w:rFonts w:ascii="Arial" w:hAnsi="Arial" w:cs="Arial"/>
          <w:b/>
          <w:bCs/>
          <w:sz w:val="40"/>
          <w:szCs w:val="40"/>
          <w:rtl/>
        </w:rPr>
        <w:t>أيضًا</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وترى كل أمة جاثية</w:t>
      </w:r>
      <w:r w:rsidR="001A19F0">
        <w:rPr>
          <w:rFonts w:ascii="Arial" w:hAnsi="Arial" w:cs="Arial"/>
          <w:b/>
          <w:bCs/>
          <w:sz w:val="40"/>
          <w:szCs w:val="40"/>
          <w:rtl/>
        </w:rPr>
        <w:t>}</w:t>
      </w:r>
      <w:r w:rsidRPr="00062770">
        <w:rPr>
          <w:rFonts w:ascii="Arial" w:hAnsi="Arial" w:cs="Arial"/>
          <w:b/>
          <w:bCs/>
          <w:sz w:val="40"/>
          <w:szCs w:val="40"/>
          <w:rtl/>
        </w:rPr>
        <w:t xml:space="preserve"> قلت وصفوا بالجثو على العادة المعهودة في مواقف المقالات والمناقلات</w:t>
      </w:r>
      <w:r w:rsidR="00834D91">
        <w:rPr>
          <w:rFonts w:ascii="Arial" w:hAnsi="Arial" w:cs="Arial"/>
          <w:b/>
          <w:bCs/>
          <w:sz w:val="40"/>
          <w:szCs w:val="40"/>
          <w:rtl/>
        </w:rPr>
        <w:t>،</w:t>
      </w:r>
      <w:r w:rsidRPr="00062770">
        <w:rPr>
          <w:rFonts w:ascii="Arial" w:hAnsi="Arial" w:cs="Arial"/>
          <w:b/>
          <w:bCs/>
          <w:sz w:val="40"/>
          <w:szCs w:val="40"/>
          <w:rtl/>
        </w:rPr>
        <w:t xml:space="preserve"> وذلك لما فيه من القلق مما يدهمهم من شدة الأمور التي لا يطيقون معها القيام على أرجلهم فيجثون على ركبهم جثوً</w:t>
      </w:r>
      <w:r w:rsidR="00C013BC">
        <w:rPr>
          <w:rFonts w:ascii="Arial" w:hAnsi="Arial" w:cs="Arial" w:hint="cs"/>
          <w:b/>
          <w:bCs/>
          <w:sz w:val="40"/>
          <w:szCs w:val="40"/>
          <w:rtl/>
        </w:rPr>
        <w:t>ا</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28"/>
      </w:r>
      <w:r w:rsidRPr="00062770">
        <w:rPr>
          <w:rFonts w:ascii="Arial" w:hAnsi="Arial" w:cs="Arial"/>
          <w:b/>
          <w:bCs/>
          <w:sz w:val="40"/>
          <w:szCs w:val="40"/>
          <w:vertAlign w:val="superscript"/>
          <w:rtl/>
        </w:rPr>
        <w:t>)</w:t>
      </w:r>
      <w:r w:rsidR="00C45D89">
        <w:rPr>
          <w:rFonts w:ascii="Arial" w:hAnsi="Arial" w:cs="Arial"/>
          <w:b/>
          <w:bCs/>
          <w:sz w:val="40"/>
          <w:szCs w:val="40"/>
          <w:rtl/>
        </w:rPr>
        <w:t>.</w:t>
      </w:r>
    </w:p>
    <w:p w14:paraId="2AB4C3C1" w14:textId="58E3CF8E" w:rsidR="003D337B" w:rsidRDefault="003D337B" w:rsidP="003D337B">
      <w:pPr>
        <w:tabs>
          <w:tab w:val="right" w:pos="9450"/>
        </w:tabs>
        <w:autoSpaceDE w:val="0"/>
        <w:autoSpaceDN w:val="0"/>
        <w:adjustRightInd w:val="0"/>
        <w:spacing w:before="12" w:after="120"/>
        <w:ind w:left="26"/>
        <w:jc w:val="center"/>
        <w:rPr>
          <w:rFonts w:ascii="Arial" w:hAnsi="Arial" w:cs="Arial"/>
          <w:b/>
          <w:bCs/>
          <w:sz w:val="40"/>
          <w:szCs w:val="40"/>
          <w:rtl/>
        </w:rPr>
      </w:pPr>
      <w:r>
        <w:rPr>
          <w:rFonts w:ascii="Arial" w:hAnsi="Arial" w:cs="Arial" w:hint="cs"/>
          <w:b/>
          <w:bCs/>
          <w:sz w:val="40"/>
          <w:szCs w:val="40"/>
          <w:rtl/>
        </w:rPr>
        <w:t>*****************************</w:t>
      </w:r>
    </w:p>
    <w:p w14:paraId="7CB327E0" w14:textId="77777777" w:rsidR="003D337B" w:rsidRPr="00062770" w:rsidRDefault="003D337B" w:rsidP="0038499D">
      <w:pPr>
        <w:tabs>
          <w:tab w:val="right" w:pos="9450"/>
        </w:tabs>
        <w:autoSpaceDE w:val="0"/>
        <w:autoSpaceDN w:val="0"/>
        <w:adjustRightInd w:val="0"/>
        <w:spacing w:before="12" w:after="120"/>
        <w:ind w:left="26"/>
        <w:jc w:val="both"/>
        <w:rPr>
          <w:rFonts w:ascii="Arial" w:hAnsi="Arial" w:cs="Arial"/>
          <w:b/>
          <w:bCs/>
          <w:sz w:val="40"/>
          <w:szCs w:val="40"/>
          <w:rtl/>
        </w:rPr>
      </w:pPr>
    </w:p>
    <w:p w14:paraId="35830694" w14:textId="0DC74996" w:rsidR="004308A8" w:rsidRPr="00062770" w:rsidRDefault="004308A8" w:rsidP="00E246AD">
      <w:pPr>
        <w:pStyle w:val="Heading2"/>
        <w:tabs>
          <w:tab w:val="right" w:pos="9450"/>
        </w:tabs>
        <w:spacing w:before="12"/>
        <w:ind w:left="26"/>
        <w:jc w:val="center"/>
        <w:rPr>
          <w:rFonts w:ascii="Arial" w:hAnsi="Arial" w:cs="Arial"/>
          <w:b/>
          <w:bCs/>
          <w:color w:val="auto"/>
          <w:sz w:val="40"/>
          <w:szCs w:val="40"/>
          <w:highlight w:val="yellow"/>
          <w:rtl/>
          <w:lang w:bidi="ar-EG"/>
        </w:rPr>
      </w:pPr>
      <w:bookmarkStart w:id="114" w:name="_Toc56361039"/>
      <w:r w:rsidRPr="00062770">
        <w:rPr>
          <w:rFonts w:ascii="Arial" w:hAnsi="Arial" w:cs="Arial"/>
          <w:b/>
          <w:bCs/>
          <w:color w:val="auto"/>
          <w:sz w:val="40"/>
          <w:szCs w:val="40"/>
          <w:highlight w:val="yellow"/>
          <w:rtl/>
        </w:rPr>
        <w:t xml:space="preserve">الفصل </w:t>
      </w:r>
      <w:r w:rsidR="00286AC6">
        <w:rPr>
          <w:rFonts w:ascii="Arial" w:hAnsi="Arial" w:cs="Arial" w:hint="cs"/>
          <w:b/>
          <w:bCs/>
          <w:color w:val="auto"/>
          <w:sz w:val="40"/>
          <w:szCs w:val="40"/>
          <w:highlight w:val="yellow"/>
          <w:rtl/>
        </w:rPr>
        <w:t>الرابع</w:t>
      </w:r>
      <w:r w:rsidR="0048770E">
        <w:rPr>
          <w:rFonts w:ascii="Arial" w:hAnsi="Arial" w:cs="Arial" w:hint="cs"/>
          <w:b/>
          <w:bCs/>
          <w:color w:val="auto"/>
          <w:sz w:val="40"/>
          <w:szCs w:val="40"/>
          <w:highlight w:val="yellow"/>
          <w:rtl/>
        </w:rPr>
        <w:t>:</w:t>
      </w:r>
      <w:r w:rsidR="00BA1FC0" w:rsidRPr="00062770">
        <w:rPr>
          <w:rFonts w:ascii="Arial" w:hAnsi="Arial" w:cs="Arial" w:hint="cs"/>
          <w:b/>
          <w:bCs/>
          <w:color w:val="auto"/>
          <w:sz w:val="40"/>
          <w:szCs w:val="40"/>
          <w:highlight w:val="yellow"/>
          <w:rtl/>
        </w:rPr>
        <w:t xml:space="preserve"> </w:t>
      </w:r>
      <w:r w:rsidR="00B12EA2">
        <w:rPr>
          <w:rFonts w:ascii="Arial" w:hAnsi="Arial" w:cs="Arial" w:hint="cs"/>
          <w:b/>
          <w:bCs/>
          <w:color w:val="auto"/>
          <w:sz w:val="40"/>
          <w:szCs w:val="40"/>
          <w:highlight w:val="yellow"/>
          <w:rtl/>
          <w:lang w:bidi="ar-EG"/>
        </w:rPr>
        <w:t>تحقيق الشعور بالمهابة</w:t>
      </w:r>
      <w:r w:rsidR="00B12EA2" w:rsidRPr="00062770">
        <w:rPr>
          <w:rFonts w:ascii="Arial" w:hAnsi="Arial" w:cs="Arial" w:hint="cs"/>
          <w:b/>
          <w:bCs/>
          <w:color w:val="auto"/>
          <w:sz w:val="40"/>
          <w:szCs w:val="40"/>
          <w:highlight w:val="yellow"/>
          <w:rtl/>
          <w:lang w:bidi="ar-EG"/>
        </w:rPr>
        <w:t xml:space="preserve"> </w:t>
      </w:r>
      <w:r w:rsidR="00B12EA2">
        <w:rPr>
          <w:rFonts w:ascii="Arial" w:hAnsi="Arial" w:cs="Arial" w:hint="cs"/>
          <w:b/>
          <w:bCs/>
          <w:color w:val="auto"/>
          <w:sz w:val="40"/>
          <w:szCs w:val="40"/>
          <w:highlight w:val="yellow"/>
          <w:rtl/>
          <w:lang w:bidi="ar-EG"/>
        </w:rPr>
        <w:t>لمدى</w:t>
      </w:r>
      <w:r w:rsidR="00A00924" w:rsidRPr="00062770">
        <w:rPr>
          <w:rFonts w:ascii="Arial" w:hAnsi="Arial" w:cs="Arial" w:hint="cs"/>
          <w:b/>
          <w:bCs/>
          <w:color w:val="auto"/>
          <w:sz w:val="40"/>
          <w:szCs w:val="40"/>
          <w:highlight w:val="yellow"/>
          <w:rtl/>
          <w:lang w:bidi="ar-EG"/>
        </w:rPr>
        <w:t xml:space="preserve"> خطورة الحياة في </w:t>
      </w:r>
      <w:r w:rsidRPr="00062770">
        <w:rPr>
          <w:rFonts w:ascii="Arial" w:hAnsi="Arial" w:cs="Arial"/>
          <w:b/>
          <w:bCs/>
          <w:color w:val="auto"/>
          <w:sz w:val="40"/>
          <w:szCs w:val="40"/>
          <w:highlight w:val="yellow"/>
          <w:rtl/>
          <w:lang w:bidi="ar-EG"/>
        </w:rPr>
        <w:t>الجنة والنار</w:t>
      </w:r>
      <w:bookmarkEnd w:id="114"/>
    </w:p>
    <w:p w14:paraId="566439F7" w14:textId="77777777" w:rsidR="00DC1B81" w:rsidRPr="00062770" w:rsidRDefault="00DC1B81" w:rsidP="0038499D">
      <w:pPr>
        <w:tabs>
          <w:tab w:val="right" w:pos="9450"/>
        </w:tabs>
        <w:spacing w:before="12" w:after="120"/>
        <w:ind w:left="26"/>
        <w:jc w:val="both"/>
        <w:rPr>
          <w:rFonts w:ascii="Arial" w:hAnsi="Arial" w:cs="Arial"/>
          <w:b/>
          <w:bCs/>
          <w:sz w:val="40"/>
          <w:szCs w:val="40"/>
          <w:rtl/>
          <w:lang w:bidi="ar-EG"/>
        </w:rPr>
      </w:pPr>
    </w:p>
    <w:p w14:paraId="64216AB9" w14:textId="1B1479D6" w:rsidR="00B0176F" w:rsidRPr="00062770" w:rsidRDefault="00B0176F" w:rsidP="0038499D">
      <w:pPr>
        <w:tabs>
          <w:tab w:val="right" w:pos="9450"/>
        </w:tabs>
        <w:spacing w:before="12" w:after="120"/>
        <w:ind w:left="26"/>
        <w:jc w:val="both"/>
        <w:rPr>
          <w:rFonts w:ascii="Arial" w:hAnsi="Arial" w:cs="Arial"/>
          <w:b/>
          <w:bCs/>
          <w:sz w:val="40"/>
          <w:szCs w:val="40"/>
          <w:rtl/>
          <w:lang w:bidi="ar-EG"/>
        </w:rPr>
      </w:pPr>
      <w:r w:rsidRPr="00062770">
        <w:rPr>
          <w:rFonts w:ascii="Arial" w:hAnsi="Arial" w:cs="Arial" w:hint="cs"/>
          <w:b/>
          <w:bCs/>
          <w:sz w:val="40"/>
          <w:szCs w:val="40"/>
          <w:rtl/>
          <w:lang w:bidi="ar-EG"/>
        </w:rPr>
        <w:t xml:space="preserve">ـ الجنة هي حياة مليئة بالأفراح والورود </w:t>
      </w:r>
      <w:r w:rsidR="001706E3" w:rsidRPr="00062770">
        <w:rPr>
          <w:rFonts w:ascii="Arial" w:hAnsi="Arial" w:cs="Arial" w:hint="cs"/>
          <w:b/>
          <w:bCs/>
          <w:sz w:val="40"/>
          <w:szCs w:val="40"/>
          <w:rtl/>
          <w:lang w:bidi="ar-EG"/>
        </w:rPr>
        <w:t xml:space="preserve">وبكل ألوان السعادة والملذات والفتيات الجميلات والخمور والشهوات </w:t>
      </w:r>
      <w:r w:rsidR="00C321B7" w:rsidRPr="00062770">
        <w:rPr>
          <w:rFonts w:ascii="Arial" w:hAnsi="Arial" w:cs="Arial" w:hint="cs"/>
          <w:b/>
          <w:bCs/>
          <w:sz w:val="40"/>
          <w:szCs w:val="40"/>
          <w:rtl/>
          <w:lang w:bidi="ar-EG"/>
        </w:rPr>
        <w:t>والقصور وكل ما تتخيله من ألوان المتع</w:t>
      </w:r>
      <w:r w:rsidR="00C45D89">
        <w:rPr>
          <w:rFonts w:ascii="Arial" w:hAnsi="Arial" w:cs="Arial" w:hint="cs"/>
          <w:b/>
          <w:bCs/>
          <w:sz w:val="40"/>
          <w:szCs w:val="40"/>
          <w:rtl/>
          <w:lang w:bidi="ar-EG"/>
        </w:rPr>
        <w:t>.</w:t>
      </w:r>
    </w:p>
    <w:p w14:paraId="55A59EC7" w14:textId="0183C722" w:rsidR="004308A8" w:rsidRPr="00062770" w:rsidRDefault="004308A8" w:rsidP="0038499D">
      <w:pPr>
        <w:tabs>
          <w:tab w:val="right" w:pos="9450"/>
        </w:tabs>
        <w:spacing w:before="12"/>
        <w:ind w:left="26"/>
        <w:jc w:val="both"/>
        <w:rPr>
          <w:rFonts w:ascii="Arial" w:hAnsi="Arial" w:cs="Arial"/>
          <w:b/>
          <w:bCs/>
          <w:sz w:val="40"/>
          <w:szCs w:val="40"/>
          <w:rtl/>
        </w:rPr>
      </w:pPr>
      <w:r w:rsidRPr="00062770">
        <w:rPr>
          <w:rFonts w:ascii="Arial" w:hAnsi="Arial" w:cs="Arial"/>
          <w:b/>
          <w:bCs/>
          <w:sz w:val="40"/>
          <w:szCs w:val="40"/>
          <w:rtl/>
        </w:rPr>
        <w:t>ـ إذا كنت لا تزال لا تشعر بالمهابة من مدى ما في الجنة والنار من عجب وخطر فأنت لا تزال لا تعرف ما هي الجنة وما هي النار</w:t>
      </w:r>
      <w:r w:rsidR="00834D91">
        <w:rPr>
          <w:rFonts w:ascii="Arial" w:hAnsi="Arial" w:cs="Arial"/>
          <w:b/>
          <w:bCs/>
          <w:sz w:val="40"/>
          <w:szCs w:val="40"/>
          <w:rtl/>
        </w:rPr>
        <w:t>،</w:t>
      </w:r>
      <w:r w:rsidRPr="00062770">
        <w:rPr>
          <w:rFonts w:ascii="Arial" w:hAnsi="Arial" w:cs="Arial"/>
          <w:b/>
          <w:bCs/>
          <w:sz w:val="40"/>
          <w:szCs w:val="40"/>
          <w:rtl/>
        </w:rPr>
        <w:t xml:space="preserve"> وإذا كنت لا تزال لا تشعر بالشوق للجنة وحب الحور العين والخوف من النار فأنت لا تزال لا تعرف ما هي الجنة وما هي النار</w:t>
      </w:r>
      <w:r w:rsidR="00C45D89">
        <w:rPr>
          <w:rFonts w:ascii="Arial" w:hAnsi="Arial" w:cs="Arial"/>
          <w:b/>
          <w:bCs/>
          <w:sz w:val="40"/>
          <w:szCs w:val="40"/>
          <w:rtl/>
        </w:rPr>
        <w:t>.</w:t>
      </w:r>
      <w:r w:rsidR="00487534" w:rsidRPr="00062770">
        <w:rPr>
          <w:rFonts w:ascii="Arial" w:hAnsi="Arial" w:cs="Arial" w:hint="cs"/>
          <w:b/>
          <w:bCs/>
          <w:sz w:val="40"/>
          <w:szCs w:val="40"/>
          <w:rtl/>
        </w:rPr>
        <w:t xml:space="preserve">                      </w:t>
      </w:r>
    </w:p>
    <w:p w14:paraId="4DC92577" w14:textId="151C6555"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إن متع الدنيا تجد المشتاق</w:t>
      </w:r>
      <w:r w:rsidR="00DD3E74">
        <w:rPr>
          <w:rFonts w:ascii="Arial" w:hAnsi="Arial" w:cs="Arial" w:hint="cs"/>
          <w:b/>
          <w:bCs/>
          <w:sz w:val="40"/>
          <w:szCs w:val="40"/>
          <w:rtl/>
        </w:rPr>
        <w:t>ي</w:t>
      </w:r>
      <w:r w:rsidRPr="00062770">
        <w:rPr>
          <w:rFonts w:ascii="Arial" w:hAnsi="Arial" w:cs="Arial"/>
          <w:b/>
          <w:bCs/>
          <w:sz w:val="40"/>
          <w:szCs w:val="40"/>
          <w:rtl/>
        </w:rPr>
        <w:t>ن إليها</w:t>
      </w:r>
      <w:r w:rsidR="00DD3E74">
        <w:rPr>
          <w:rFonts w:ascii="Arial" w:hAnsi="Arial" w:cs="Arial" w:hint="cs"/>
          <w:b/>
          <w:bCs/>
          <w:sz w:val="40"/>
          <w:szCs w:val="40"/>
          <w:rtl/>
        </w:rPr>
        <w:t>،</w:t>
      </w:r>
      <w:r w:rsidRPr="00062770">
        <w:rPr>
          <w:rFonts w:ascii="Arial" w:hAnsi="Arial" w:cs="Arial"/>
          <w:b/>
          <w:bCs/>
          <w:sz w:val="40"/>
          <w:szCs w:val="40"/>
          <w:rtl/>
        </w:rPr>
        <w:t xml:space="preserve"> فأين المشتاقون إلى الجنة</w:t>
      </w:r>
      <w:r w:rsidR="00E031FD">
        <w:rPr>
          <w:rFonts w:ascii="Arial" w:hAnsi="Arial" w:cs="Arial"/>
          <w:b/>
          <w:bCs/>
          <w:sz w:val="40"/>
          <w:szCs w:val="40"/>
          <w:rtl/>
        </w:rPr>
        <w:t>؟</w:t>
      </w:r>
      <w:r w:rsidRPr="00062770">
        <w:rPr>
          <w:rFonts w:ascii="Arial" w:hAnsi="Arial" w:cs="Arial"/>
          <w:b/>
          <w:bCs/>
          <w:sz w:val="40"/>
          <w:szCs w:val="40"/>
          <w:rtl/>
        </w:rPr>
        <w:t xml:space="preserve"> ذلك لأن الجنة غير موجودة في المشاعر</w:t>
      </w:r>
      <w:r w:rsidR="00834D91">
        <w:rPr>
          <w:rFonts w:ascii="Arial" w:hAnsi="Arial" w:cs="Arial"/>
          <w:b/>
          <w:bCs/>
          <w:sz w:val="40"/>
          <w:szCs w:val="40"/>
          <w:rtl/>
        </w:rPr>
        <w:t>،</w:t>
      </w:r>
      <w:r w:rsidRPr="00062770">
        <w:rPr>
          <w:rFonts w:ascii="Arial" w:hAnsi="Arial" w:cs="Arial"/>
          <w:b/>
          <w:bCs/>
          <w:sz w:val="40"/>
          <w:szCs w:val="40"/>
          <w:rtl/>
        </w:rPr>
        <w:t xml:space="preserve"> ومَنْ يد</w:t>
      </w:r>
      <w:r w:rsidR="00410B95">
        <w:rPr>
          <w:rFonts w:ascii="Arial" w:hAnsi="Arial" w:cs="Arial" w:hint="cs"/>
          <w:b/>
          <w:bCs/>
          <w:sz w:val="40"/>
          <w:szCs w:val="40"/>
          <w:rtl/>
        </w:rPr>
        <w:t>َّ</w:t>
      </w:r>
      <w:r w:rsidRPr="00062770">
        <w:rPr>
          <w:rFonts w:ascii="Arial" w:hAnsi="Arial" w:cs="Arial"/>
          <w:b/>
          <w:bCs/>
          <w:sz w:val="40"/>
          <w:szCs w:val="40"/>
          <w:rtl/>
        </w:rPr>
        <w:t>عي أنه يشتاق إلى الجنة وليس عنده نفس الحالة النفسية لشخص يشتاق إلى محبوبه فهو كذاب</w:t>
      </w:r>
      <w:r w:rsidR="00C45D89">
        <w:rPr>
          <w:rFonts w:ascii="Arial" w:hAnsi="Arial" w:cs="Arial"/>
          <w:b/>
          <w:bCs/>
          <w:sz w:val="40"/>
          <w:szCs w:val="40"/>
          <w:rtl/>
        </w:rPr>
        <w:t>.</w:t>
      </w:r>
    </w:p>
    <w:p w14:paraId="613AA0C6" w14:textId="74C22802" w:rsidR="00D3421D" w:rsidRPr="00062770" w:rsidRDefault="004308A8" w:rsidP="0038499D">
      <w:pPr>
        <w:tabs>
          <w:tab w:val="right" w:pos="9450"/>
        </w:tabs>
        <w:spacing w:before="12"/>
        <w:ind w:left="26"/>
        <w:jc w:val="both"/>
        <w:rPr>
          <w:rFonts w:ascii="Arial" w:hAnsi="Arial" w:cs="Arial"/>
          <w:b/>
          <w:bCs/>
          <w:sz w:val="40"/>
          <w:szCs w:val="40"/>
          <w:rtl/>
        </w:rPr>
      </w:pPr>
      <w:r w:rsidRPr="00062770">
        <w:rPr>
          <w:rFonts w:ascii="Arial" w:hAnsi="Arial" w:cs="Arial"/>
          <w:b/>
          <w:bCs/>
          <w:sz w:val="40"/>
          <w:szCs w:val="40"/>
          <w:rtl/>
        </w:rPr>
        <w:t xml:space="preserve">ـ </w:t>
      </w:r>
      <w:r w:rsidR="004D78D7" w:rsidRPr="00062770">
        <w:rPr>
          <w:rFonts w:ascii="Arial" w:hAnsi="Arial" w:cs="Arial" w:hint="cs"/>
          <w:b/>
          <w:bCs/>
          <w:sz w:val="40"/>
          <w:szCs w:val="40"/>
          <w:rtl/>
        </w:rPr>
        <w:t>إ</w:t>
      </w:r>
      <w:r w:rsidRPr="00062770">
        <w:rPr>
          <w:rFonts w:ascii="Arial" w:hAnsi="Arial" w:cs="Arial"/>
          <w:b/>
          <w:bCs/>
          <w:sz w:val="40"/>
          <w:szCs w:val="40"/>
          <w:rtl/>
        </w:rPr>
        <w:t xml:space="preserve">ذا سمع </w:t>
      </w:r>
      <w:r w:rsidR="00801F96">
        <w:rPr>
          <w:rFonts w:ascii="Arial" w:hAnsi="Arial" w:cs="Arial"/>
          <w:b/>
          <w:bCs/>
          <w:sz w:val="40"/>
          <w:szCs w:val="40"/>
          <w:rtl/>
        </w:rPr>
        <w:t>الإنسان</w:t>
      </w:r>
      <w:r w:rsidRPr="00062770">
        <w:rPr>
          <w:rFonts w:ascii="Arial" w:hAnsi="Arial" w:cs="Arial"/>
          <w:b/>
          <w:bCs/>
          <w:sz w:val="40"/>
          <w:szCs w:val="40"/>
          <w:rtl/>
        </w:rPr>
        <w:t xml:space="preserve"> عن وجود كنز وتأكد من وجوده في مكان ما</w:t>
      </w:r>
      <w:r w:rsidR="00834D91">
        <w:rPr>
          <w:rFonts w:ascii="Arial" w:hAnsi="Arial" w:cs="Arial"/>
          <w:b/>
          <w:bCs/>
          <w:sz w:val="40"/>
          <w:szCs w:val="40"/>
          <w:rtl/>
        </w:rPr>
        <w:t>،</w:t>
      </w:r>
      <w:r w:rsidRPr="00062770">
        <w:rPr>
          <w:rFonts w:ascii="Arial" w:hAnsi="Arial" w:cs="Arial"/>
          <w:b/>
          <w:bCs/>
          <w:sz w:val="40"/>
          <w:szCs w:val="40"/>
          <w:rtl/>
        </w:rPr>
        <w:t xml:space="preserve"> </w:t>
      </w:r>
      <w:r w:rsidR="00E66A7B">
        <w:rPr>
          <w:rFonts w:ascii="Arial" w:hAnsi="Arial" w:cs="Arial"/>
          <w:b/>
          <w:bCs/>
          <w:sz w:val="40"/>
          <w:szCs w:val="40"/>
          <w:rtl/>
        </w:rPr>
        <w:t>فإنه</w:t>
      </w:r>
      <w:r w:rsidRPr="00062770">
        <w:rPr>
          <w:rFonts w:ascii="Arial" w:hAnsi="Arial" w:cs="Arial"/>
          <w:b/>
          <w:bCs/>
          <w:sz w:val="40"/>
          <w:szCs w:val="40"/>
          <w:rtl/>
        </w:rPr>
        <w:t xml:space="preserve"> يسعى ويلهث وراءه ويحلم ب</w:t>
      </w:r>
      <w:r w:rsidR="004D78D7" w:rsidRPr="00062770">
        <w:rPr>
          <w:rFonts w:ascii="Arial" w:hAnsi="Arial" w:cs="Arial" w:hint="cs"/>
          <w:b/>
          <w:bCs/>
          <w:sz w:val="40"/>
          <w:szCs w:val="40"/>
          <w:rtl/>
        </w:rPr>
        <w:t>أ</w:t>
      </w:r>
      <w:r w:rsidRPr="00062770">
        <w:rPr>
          <w:rFonts w:ascii="Arial" w:hAnsi="Arial" w:cs="Arial"/>
          <w:b/>
          <w:bCs/>
          <w:sz w:val="40"/>
          <w:szCs w:val="40"/>
          <w:rtl/>
        </w:rPr>
        <w:t>ن يجد فيه الذهب والياقوت والمرجان ويكون ذلك هدفه</w:t>
      </w:r>
      <w:r w:rsidR="00834D91">
        <w:rPr>
          <w:rFonts w:ascii="Arial" w:hAnsi="Arial" w:cs="Arial"/>
          <w:b/>
          <w:bCs/>
          <w:sz w:val="40"/>
          <w:szCs w:val="40"/>
          <w:rtl/>
        </w:rPr>
        <w:t>،</w:t>
      </w:r>
      <w:r w:rsidRPr="00062770">
        <w:rPr>
          <w:rFonts w:ascii="Arial" w:hAnsi="Arial" w:cs="Arial"/>
          <w:b/>
          <w:bCs/>
          <w:sz w:val="40"/>
          <w:szCs w:val="40"/>
          <w:rtl/>
        </w:rPr>
        <w:t xml:space="preserve"> ولكن </w:t>
      </w:r>
      <w:r w:rsidR="004D78D7" w:rsidRPr="00062770">
        <w:rPr>
          <w:rFonts w:ascii="Arial" w:hAnsi="Arial" w:cs="Arial" w:hint="cs"/>
          <w:b/>
          <w:bCs/>
          <w:sz w:val="40"/>
          <w:szCs w:val="40"/>
          <w:rtl/>
        </w:rPr>
        <w:t>إ</w:t>
      </w:r>
      <w:r w:rsidRPr="00062770">
        <w:rPr>
          <w:rFonts w:ascii="Arial" w:hAnsi="Arial" w:cs="Arial"/>
          <w:b/>
          <w:bCs/>
          <w:sz w:val="40"/>
          <w:szCs w:val="40"/>
          <w:rtl/>
        </w:rPr>
        <w:t>ذا سمع عن وجود الجنة التي هي كنز هائل به الذهب والياقوت والمرجان فلا تجده يلهث وراءه ولا يشتاق إليه ولا ينشغل به همه و</w:t>
      </w:r>
      <w:r w:rsidR="004D78D7" w:rsidRPr="00062770">
        <w:rPr>
          <w:rFonts w:ascii="Arial" w:hAnsi="Arial" w:cs="Arial"/>
          <w:b/>
          <w:bCs/>
          <w:sz w:val="40"/>
          <w:szCs w:val="40"/>
          <w:rtl/>
        </w:rPr>
        <w:t>لا يتخيله ولا يحلم به</w:t>
      </w:r>
      <w:r w:rsidR="00834D91">
        <w:rPr>
          <w:rFonts w:ascii="Arial" w:hAnsi="Arial" w:cs="Arial"/>
          <w:b/>
          <w:bCs/>
          <w:sz w:val="40"/>
          <w:szCs w:val="40"/>
          <w:rtl/>
        </w:rPr>
        <w:t>،</w:t>
      </w:r>
      <w:r w:rsidR="004D78D7" w:rsidRPr="00062770">
        <w:rPr>
          <w:rFonts w:ascii="Arial" w:hAnsi="Arial" w:cs="Arial"/>
          <w:b/>
          <w:bCs/>
          <w:sz w:val="40"/>
          <w:szCs w:val="40"/>
          <w:rtl/>
        </w:rPr>
        <w:t xml:space="preserve"> ذلك لأن</w:t>
      </w:r>
      <w:r w:rsidR="004D78D7" w:rsidRPr="00062770">
        <w:rPr>
          <w:rFonts w:ascii="Arial" w:hAnsi="Arial" w:cs="Arial" w:hint="cs"/>
          <w:b/>
          <w:bCs/>
          <w:sz w:val="40"/>
          <w:szCs w:val="40"/>
          <w:rtl/>
        </w:rPr>
        <w:t>ه لا يزال لا يعرف الجنة أو أنه يشك في وجودها</w:t>
      </w:r>
      <w:r w:rsidR="00C45D89">
        <w:rPr>
          <w:rFonts w:ascii="Arial" w:hAnsi="Arial" w:cs="Arial" w:hint="cs"/>
          <w:b/>
          <w:bCs/>
          <w:sz w:val="40"/>
          <w:szCs w:val="40"/>
          <w:rtl/>
        </w:rPr>
        <w:t>.</w:t>
      </w:r>
    </w:p>
    <w:p w14:paraId="2136C59E" w14:textId="5785D96C" w:rsidR="00D3421D" w:rsidRPr="0014327D" w:rsidRDefault="00D3421D" w:rsidP="0014327D">
      <w:pPr>
        <w:pStyle w:val="Heading3"/>
        <w:rPr>
          <w:rFonts w:ascii="Arial" w:hAnsi="Arial" w:cs="Arial"/>
          <w:b/>
          <w:bCs/>
          <w:color w:val="auto"/>
          <w:sz w:val="40"/>
          <w:szCs w:val="40"/>
          <w:rtl/>
        </w:rPr>
      </w:pPr>
      <w:bookmarkStart w:id="115" w:name="_Toc56361040"/>
      <w:r w:rsidRPr="0014327D">
        <w:rPr>
          <w:rFonts w:ascii="Arial" w:hAnsi="Arial" w:cs="Arial"/>
          <w:b/>
          <w:bCs/>
          <w:color w:val="auto"/>
          <w:sz w:val="40"/>
          <w:szCs w:val="40"/>
          <w:highlight w:val="yellow"/>
          <w:rtl/>
        </w:rPr>
        <w:t>ـ المعرفة الحقيقية بالجنة</w:t>
      </w:r>
      <w:r w:rsidR="0048770E" w:rsidRPr="0014327D">
        <w:rPr>
          <w:rFonts w:ascii="Arial" w:hAnsi="Arial" w:cs="Arial"/>
          <w:b/>
          <w:bCs/>
          <w:color w:val="auto"/>
          <w:sz w:val="40"/>
          <w:szCs w:val="40"/>
          <w:highlight w:val="yellow"/>
          <w:rtl/>
        </w:rPr>
        <w:t>:</w:t>
      </w:r>
      <w:bookmarkEnd w:id="115"/>
    </w:p>
    <w:p w14:paraId="4D47F146" w14:textId="44F2F873" w:rsidR="00D3421D" w:rsidRPr="00062770" w:rsidRDefault="00D3421D"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يتحدد ذلك من خلال </w:t>
      </w:r>
      <w:r w:rsidRPr="00062770">
        <w:rPr>
          <w:rFonts w:ascii="Arial" w:hAnsi="Arial" w:cs="Arial" w:hint="cs"/>
          <w:b/>
          <w:bCs/>
          <w:sz w:val="40"/>
          <w:szCs w:val="40"/>
          <w:rtl/>
        </w:rPr>
        <w:t xml:space="preserve">وجود </w:t>
      </w:r>
      <w:r w:rsidRPr="00062770">
        <w:rPr>
          <w:rFonts w:ascii="Arial" w:hAnsi="Arial" w:cs="Arial"/>
          <w:b/>
          <w:bCs/>
          <w:sz w:val="40"/>
          <w:szCs w:val="40"/>
          <w:rtl/>
        </w:rPr>
        <w:t xml:space="preserve">عنصر </w:t>
      </w:r>
      <w:r w:rsidRPr="00062770">
        <w:rPr>
          <w:rFonts w:ascii="Arial" w:hAnsi="Arial" w:cs="Arial" w:hint="cs"/>
          <w:b/>
          <w:bCs/>
          <w:sz w:val="40"/>
          <w:szCs w:val="40"/>
          <w:rtl/>
        </w:rPr>
        <w:t>الانتباه</w:t>
      </w:r>
      <w:r w:rsidRPr="00062770">
        <w:rPr>
          <w:rFonts w:ascii="Arial" w:hAnsi="Arial" w:cs="Arial"/>
          <w:b/>
          <w:bCs/>
          <w:sz w:val="40"/>
          <w:szCs w:val="40"/>
          <w:rtl/>
        </w:rPr>
        <w:t xml:space="preserve"> أو وجود أثر المعرفة كالتالي</w:t>
      </w:r>
      <w:r w:rsidR="0048770E">
        <w:rPr>
          <w:rFonts w:ascii="Arial" w:hAnsi="Arial" w:cs="Arial"/>
          <w:b/>
          <w:bCs/>
          <w:sz w:val="40"/>
          <w:szCs w:val="40"/>
          <w:rtl/>
        </w:rPr>
        <w:t>:</w:t>
      </w:r>
    </w:p>
    <w:p w14:paraId="5BFFF114" w14:textId="5DCF7FA9" w:rsidR="00D3421D" w:rsidRPr="00062770" w:rsidRDefault="00D3421D"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1ـ وجود عنصر </w:t>
      </w:r>
      <w:r w:rsidRPr="00062770">
        <w:rPr>
          <w:rFonts w:ascii="Arial" w:hAnsi="Arial" w:cs="Arial" w:hint="cs"/>
          <w:b/>
          <w:bCs/>
          <w:sz w:val="40"/>
          <w:szCs w:val="40"/>
          <w:rtl/>
        </w:rPr>
        <w:t>الانتباه</w:t>
      </w:r>
      <w:r w:rsidR="0048770E">
        <w:rPr>
          <w:rFonts w:ascii="Arial" w:hAnsi="Arial" w:cs="Arial"/>
          <w:b/>
          <w:bCs/>
          <w:sz w:val="40"/>
          <w:szCs w:val="40"/>
          <w:rtl/>
        </w:rPr>
        <w:t>:</w:t>
      </w:r>
      <w:r w:rsidRPr="00062770">
        <w:rPr>
          <w:rFonts w:ascii="Arial" w:hAnsi="Arial" w:cs="Arial"/>
          <w:b/>
          <w:bCs/>
          <w:sz w:val="40"/>
          <w:szCs w:val="40"/>
          <w:rtl/>
        </w:rPr>
        <w:t xml:space="preserve"> ويتمثل ذلك في الشعور بالمهابة من مدى ما في الجنة من متع ولذات عجيبة </w:t>
      </w:r>
      <w:r w:rsidR="005C010F">
        <w:rPr>
          <w:rFonts w:ascii="Arial" w:hAnsi="Arial" w:cs="Arial"/>
          <w:b/>
          <w:bCs/>
          <w:sz w:val="40"/>
          <w:szCs w:val="40"/>
          <w:rtl/>
        </w:rPr>
        <w:t>جدًا</w:t>
      </w:r>
      <w:r w:rsidRPr="00062770">
        <w:rPr>
          <w:rFonts w:ascii="Arial" w:hAnsi="Arial" w:cs="Arial"/>
          <w:b/>
          <w:bCs/>
          <w:sz w:val="40"/>
          <w:szCs w:val="40"/>
          <w:rtl/>
        </w:rPr>
        <w:t xml:space="preserve"> ومذهلة وتفوق كل التصورات والانبهار بها</w:t>
      </w:r>
      <w:r w:rsidR="00C45D89">
        <w:rPr>
          <w:rFonts w:ascii="Arial" w:hAnsi="Arial" w:cs="Arial"/>
          <w:b/>
          <w:bCs/>
          <w:sz w:val="40"/>
          <w:szCs w:val="40"/>
          <w:rtl/>
        </w:rPr>
        <w:t>.</w:t>
      </w:r>
    </w:p>
    <w:p w14:paraId="04D086A1" w14:textId="03EECBCC" w:rsidR="00D3421D" w:rsidRPr="00062770" w:rsidRDefault="00D3421D"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2ـ وجود أثر المعرفة الحقيقية</w:t>
      </w:r>
      <w:r w:rsidR="0048770E">
        <w:rPr>
          <w:rFonts w:ascii="Arial" w:hAnsi="Arial" w:cs="Arial"/>
          <w:b/>
          <w:bCs/>
          <w:sz w:val="40"/>
          <w:szCs w:val="40"/>
          <w:rtl/>
        </w:rPr>
        <w:t>:</w:t>
      </w:r>
      <w:r w:rsidR="006E32AF">
        <w:rPr>
          <w:rFonts w:ascii="Arial" w:hAnsi="Arial" w:cs="Arial" w:hint="cs"/>
          <w:b/>
          <w:bCs/>
          <w:sz w:val="40"/>
          <w:szCs w:val="40"/>
          <w:rtl/>
        </w:rPr>
        <w:t xml:space="preserve"> </w:t>
      </w:r>
      <w:r w:rsidRPr="00062770">
        <w:rPr>
          <w:rFonts w:ascii="Arial" w:hAnsi="Arial" w:cs="Arial"/>
          <w:b/>
          <w:bCs/>
          <w:sz w:val="40"/>
          <w:szCs w:val="40"/>
          <w:rtl/>
        </w:rPr>
        <w:t>ويتمثل في المشاعر والهدف</w:t>
      </w:r>
      <w:r w:rsidR="00834D91">
        <w:rPr>
          <w:rFonts w:ascii="Arial" w:hAnsi="Arial" w:cs="Arial"/>
          <w:b/>
          <w:bCs/>
          <w:sz w:val="40"/>
          <w:szCs w:val="40"/>
          <w:rtl/>
        </w:rPr>
        <w:t>،</w:t>
      </w:r>
      <w:r w:rsidRPr="00062770">
        <w:rPr>
          <w:rFonts w:ascii="Arial" w:hAnsi="Arial" w:cs="Arial"/>
          <w:b/>
          <w:bCs/>
          <w:sz w:val="40"/>
          <w:szCs w:val="40"/>
          <w:rtl/>
        </w:rPr>
        <w:t xml:space="preserve"> أي وجود الشعور بالشوق والحب للجنة والشعور بالأمل والرجاء فيها والشعور بالخوف من فواتها</w:t>
      </w:r>
      <w:r w:rsidR="00834D91">
        <w:rPr>
          <w:rFonts w:ascii="Arial" w:hAnsi="Arial" w:cs="Arial"/>
          <w:b/>
          <w:bCs/>
          <w:sz w:val="40"/>
          <w:szCs w:val="40"/>
          <w:rtl/>
        </w:rPr>
        <w:t>،</w:t>
      </w:r>
      <w:r w:rsidRPr="00062770">
        <w:rPr>
          <w:rFonts w:ascii="Arial" w:hAnsi="Arial" w:cs="Arial"/>
          <w:b/>
          <w:bCs/>
          <w:sz w:val="40"/>
          <w:szCs w:val="40"/>
          <w:rtl/>
        </w:rPr>
        <w:t xml:space="preserve"> والشعور بالصبر والترقب والانتظار للوصول إليها</w:t>
      </w:r>
      <w:r w:rsidR="00C45D89">
        <w:rPr>
          <w:rFonts w:ascii="Arial" w:hAnsi="Arial" w:cs="Arial"/>
          <w:b/>
          <w:bCs/>
          <w:sz w:val="40"/>
          <w:szCs w:val="40"/>
          <w:rtl/>
        </w:rPr>
        <w:t>.</w:t>
      </w:r>
    </w:p>
    <w:p w14:paraId="4EC9735A" w14:textId="339E600E" w:rsidR="00D3421D" w:rsidRPr="00062770" w:rsidRDefault="00D3421D"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فعندما يسمع </w:t>
      </w:r>
      <w:r w:rsidR="00801F96">
        <w:rPr>
          <w:rFonts w:ascii="Arial" w:hAnsi="Arial" w:cs="Arial"/>
          <w:b/>
          <w:bCs/>
          <w:sz w:val="40"/>
          <w:szCs w:val="40"/>
          <w:rtl/>
        </w:rPr>
        <w:t>الإنسان</w:t>
      </w:r>
      <w:r w:rsidRPr="00062770">
        <w:rPr>
          <w:rFonts w:ascii="Arial" w:hAnsi="Arial" w:cs="Arial"/>
          <w:b/>
          <w:bCs/>
          <w:sz w:val="40"/>
          <w:szCs w:val="40"/>
          <w:rtl/>
        </w:rPr>
        <w:t xml:space="preserve"> أن هناك </w:t>
      </w:r>
      <w:r w:rsidR="00901592">
        <w:rPr>
          <w:rFonts w:ascii="Arial" w:hAnsi="Arial" w:cs="Arial"/>
          <w:b/>
          <w:bCs/>
          <w:sz w:val="40"/>
          <w:szCs w:val="40"/>
          <w:rtl/>
        </w:rPr>
        <w:t>شيئًا</w:t>
      </w:r>
      <w:r w:rsidRPr="00062770">
        <w:rPr>
          <w:rFonts w:ascii="Arial" w:hAnsi="Arial" w:cs="Arial"/>
          <w:b/>
          <w:bCs/>
          <w:sz w:val="40"/>
          <w:szCs w:val="40"/>
          <w:rtl/>
        </w:rPr>
        <w:t xml:space="preserve"> فيه ألوان هائلة من المتع</w:t>
      </w:r>
      <w:r w:rsidR="00834D91">
        <w:rPr>
          <w:rFonts w:ascii="Arial" w:hAnsi="Arial" w:cs="Arial"/>
          <w:b/>
          <w:bCs/>
          <w:sz w:val="40"/>
          <w:szCs w:val="40"/>
          <w:rtl/>
        </w:rPr>
        <w:t>،</w:t>
      </w:r>
      <w:r w:rsidRPr="00062770">
        <w:rPr>
          <w:rFonts w:ascii="Arial" w:hAnsi="Arial" w:cs="Arial"/>
          <w:b/>
          <w:bCs/>
          <w:sz w:val="40"/>
          <w:szCs w:val="40"/>
          <w:rtl/>
        </w:rPr>
        <w:t xml:space="preserve"> فإنه يحب ذلك الشيء</w:t>
      </w:r>
      <w:r w:rsidR="00834D91">
        <w:rPr>
          <w:rFonts w:ascii="Arial" w:hAnsi="Arial" w:cs="Arial"/>
          <w:b/>
          <w:bCs/>
          <w:sz w:val="40"/>
          <w:szCs w:val="40"/>
          <w:rtl/>
        </w:rPr>
        <w:t>،</w:t>
      </w:r>
      <w:r w:rsidRPr="00062770">
        <w:rPr>
          <w:rFonts w:ascii="Arial" w:hAnsi="Arial" w:cs="Arial"/>
          <w:b/>
          <w:bCs/>
          <w:sz w:val="40"/>
          <w:szCs w:val="40"/>
          <w:rtl/>
        </w:rPr>
        <w:t xml:space="preserve"> فالجنة فيها كل ألوان المتع والملذات فإذا لم تشعر بلذة الحب للجنة</w:t>
      </w:r>
      <w:r w:rsidR="00834D91">
        <w:rPr>
          <w:rFonts w:ascii="Arial" w:hAnsi="Arial" w:cs="Arial"/>
          <w:b/>
          <w:bCs/>
          <w:sz w:val="40"/>
          <w:szCs w:val="40"/>
          <w:rtl/>
        </w:rPr>
        <w:t>،</w:t>
      </w:r>
      <w:r w:rsidRPr="00062770">
        <w:rPr>
          <w:rFonts w:ascii="Arial" w:hAnsi="Arial" w:cs="Arial"/>
          <w:b/>
          <w:bCs/>
          <w:sz w:val="40"/>
          <w:szCs w:val="40"/>
          <w:rtl/>
        </w:rPr>
        <w:t xml:space="preserve"> فهذا معناه أن </w:t>
      </w:r>
      <w:r w:rsidR="00801F96">
        <w:rPr>
          <w:rFonts w:ascii="Arial" w:hAnsi="Arial" w:cs="Arial" w:hint="cs"/>
          <w:b/>
          <w:bCs/>
          <w:sz w:val="40"/>
          <w:szCs w:val="40"/>
          <w:rtl/>
        </w:rPr>
        <w:t>الإنسان</w:t>
      </w:r>
      <w:r w:rsidRPr="00062770">
        <w:rPr>
          <w:rFonts w:ascii="Arial" w:hAnsi="Arial" w:cs="Arial" w:hint="cs"/>
          <w:b/>
          <w:bCs/>
          <w:sz w:val="40"/>
          <w:szCs w:val="40"/>
          <w:rtl/>
        </w:rPr>
        <w:t xml:space="preserve"> لا يزال لا يعرف الجنة أو أنه غير موقن بالجنة</w:t>
      </w:r>
      <w:r w:rsidR="00C45D89">
        <w:rPr>
          <w:rFonts w:ascii="Arial" w:hAnsi="Arial" w:cs="Arial" w:hint="cs"/>
          <w:b/>
          <w:bCs/>
          <w:sz w:val="40"/>
          <w:szCs w:val="40"/>
          <w:rtl/>
        </w:rPr>
        <w:t>.</w:t>
      </w:r>
    </w:p>
    <w:p w14:paraId="215B2BA0" w14:textId="4211423F" w:rsidR="00D3421D" w:rsidRPr="00062770" w:rsidRDefault="00D3421D"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w:t>
      </w:r>
      <w:r w:rsidRPr="00062770">
        <w:rPr>
          <w:rFonts w:ascii="Arial" w:hAnsi="Arial" w:cs="Arial" w:hint="cs"/>
          <w:b/>
          <w:bCs/>
          <w:sz w:val="40"/>
          <w:szCs w:val="40"/>
          <w:rtl/>
        </w:rPr>
        <w:t xml:space="preserve">ولابد من </w:t>
      </w:r>
      <w:r w:rsidRPr="00062770">
        <w:rPr>
          <w:rFonts w:ascii="Arial" w:hAnsi="Arial" w:cs="Arial"/>
          <w:b/>
          <w:bCs/>
          <w:sz w:val="40"/>
          <w:szCs w:val="40"/>
          <w:rtl/>
        </w:rPr>
        <w:t>وجود حقيقي للمشاعر وليس التوهم بوجودها</w:t>
      </w:r>
      <w:r w:rsidR="00834D91">
        <w:rPr>
          <w:rFonts w:ascii="Arial" w:hAnsi="Arial" w:cs="Arial"/>
          <w:b/>
          <w:bCs/>
          <w:sz w:val="40"/>
          <w:szCs w:val="40"/>
          <w:rtl/>
        </w:rPr>
        <w:t>،</w:t>
      </w:r>
      <w:r w:rsidRPr="00062770">
        <w:rPr>
          <w:rFonts w:ascii="Arial" w:hAnsi="Arial" w:cs="Arial"/>
          <w:b/>
          <w:bCs/>
          <w:sz w:val="40"/>
          <w:szCs w:val="40"/>
          <w:rtl/>
        </w:rPr>
        <w:t xml:space="preserve"> ويتضح ذلك من خلال وجود </w:t>
      </w:r>
      <w:bookmarkStart w:id="116" w:name="_Toc325148672"/>
      <w:r w:rsidRPr="00062770">
        <w:rPr>
          <w:rFonts w:ascii="Arial" w:hAnsi="Arial" w:cs="Arial"/>
          <w:b/>
          <w:bCs/>
          <w:sz w:val="40"/>
          <w:szCs w:val="40"/>
          <w:rtl/>
        </w:rPr>
        <w:t>الحالة النفسية المميزة للحب والشوق والرغبة في الجنة</w:t>
      </w:r>
      <w:bookmarkEnd w:id="116"/>
      <w:r w:rsidR="00834D91">
        <w:rPr>
          <w:rFonts w:ascii="Arial" w:hAnsi="Arial" w:cs="Arial"/>
          <w:b/>
          <w:bCs/>
          <w:sz w:val="40"/>
          <w:szCs w:val="40"/>
          <w:rtl/>
        </w:rPr>
        <w:t>،</w:t>
      </w:r>
      <w:r w:rsidRPr="00062770">
        <w:rPr>
          <w:rFonts w:ascii="Arial" w:hAnsi="Arial" w:cs="Arial"/>
          <w:b/>
          <w:bCs/>
          <w:sz w:val="40"/>
          <w:szCs w:val="40"/>
          <w:rtl/>
        </w:rPr>
        <w:t xml:space="preserve"> فالحب عبارة عن متعة ولذة</w:t>
      </w:r>
      <w:r w:rsidR="00834D91">
        <w:rPr>
          <w:rFonts w:ascii="Arial" w:hAnsi="Arial" w:cs="Arial"/>
          <w:b/>
          <w:bCs/>
          <w:sz w:val="40"/>
          <w:szCs w:val="40"/>
          <w:rtl/>
        </w:rPr>
        <w:t>،</w:t>
      </w:r>
      <w:r w:rsidRPr="00062770">
        <w:rPr>
          <w:rFonts w:ascii="Arial" w:hAnsi="Arial" w:cs="Arial"/>
          <w:b/>
          <w:bCs/>
          <w:sz w:val="40"/>
          <w:szCs w:val="40"/>
          <w:rtl/>
        </w:rPr>
        <w:t xml:space="preserve"> فمن لم يجد في محبة الجنة متعة ولذة فهو لا يحب الجنة</w:t>
      </w:r>
      <w:r w:rsidR="00C45D89">
        <w:rPr>
          <w:rFonts w:ascii="Arial" w:hAnsi="Arial" w:cs="Arial"/>
          <w:b/>
          <w:bCs/>
          <w:sz w:val="40"/>
          <w:szCs w:val="40"/>
          <w:rtl/>
        </w:rPr>
        <w:t>.</w:t>
      </w:r>
    </w:p>
    <w:p w14:paraId="41A54A21" w14:textId="77F03C87" w:rsidR="00D3421D" w:rsidRPr="00062770" w:rsidRDefault="00D3421D"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w:t>
      </w:r>
      <w:r w:rsidR="00684C20">
        <w:rPr>
          <w:rFonts w:ascii="Arial" w:hAnsi="Arial" w:cs="Arial"/>
          <w:b/>
          <w:bCs/>
          <w:sz w:val="40"/>
          <w:szCs w:val="40"/>
          <w:rtl/>
        </w:rPr>
        <w:t>وكثير</w:t>
      </w:r>
      <w:r w:rsidRPr="00062770">
        <w:rPr>
          <w:rFonts w:ascii="Arial" w:hAnsi="Arial" w:cs="Arial"/>
          <w:b/>
          <w:bCs/>
          <w:sz w:val="40"/>
          <w:szCs w:val="40"/>
          <w:rtl/>
        </w:rPr>
        <w:t xml:space="preserve"> من الناس يد</w:t>
      </w:r>
      <w:r w:rsidR="000C5A9B">
        <w:rPr>
          <w:rFonts w:ascii="Arial" w:hAnsi="Arial" w:cs="Arial" w:hint="cs"/>
          <w:b/>
          <w:bCs/>
          <w:sz w:val="40"/>
          <w:szCs w:val="40"/>
          <w:rtl/>
        </w:rPr>
        <w:t>َّ</w:t>
      </w:r>
      <w:r w:rsidRPr="00062770">
        <w:rPr>
          <w:rFonts w:ascii="Arial" w:hAnsi="Arial" w:cs="Arial"/>
          <w:b/>
          <w:bCs/>
          <w:sz w:val="40"/>
          <w:szCs w:val="40"/>
          <w:rtl/>
        </w:rPr>
        <w:t>عون حب الجنة والشوق إلى الحور العين</w:t>
      </w:r>
      <w:r w:rsidR="000C5A9B">
        <w:rPr>
          <w:rFonts w:ascii="Arial" w:hAnsi="Arial" w:cs="Arial" w:hint="cs"/>
          <w:b/>
          <w:bCs/>
          <w:sz w:val="40"/>
          <w:szCs w:val="40"/>
          <w:rtl/>
        </w:rPr>
        <w:t>،</w:t>
      </w:r>
      <w:r w:rsidRPr="00062770">
        <w:rPr>
          <w:rFonts w:ascii="Arial" w:hAnsi="Arial" w:cs="Arial"/>
          <w:b/>
          <w:bCs/>
          <w:sz w:val="40"/>
          <w:szCs w:val="40"/>
          <w:rtl/>
        </w:rPr>
        <w:t xml:space="preserve"> فهل عندك نفس الحالة النفسية </w:t>
      </w:r>
      <w:r w:rsidRPr="00062770">
        <w:rPr>
          <w:rFonts w:ascii="Arial" w:hAnsi="Arial" w:cs="Arial" w:hint="cs"/>
          <w:b/>
          <w:bCs/>
          <w:sz w:val="40"/>
          <w:szCs w:val="40"/>
          <w:rtl/>
        </w:rPr>
        <w:t>الموجودة</w:t>
      </w:r>
      <w:r w:rsidRPr="00062770">
        <w:rPr>
          <w:rFonts w:ascii="Arial" w:hAnsi="Arial" w:cs="Arial"/>
          <w:b/>
          <w:bCs/>
          <w:sz w:val="40"/>
          <w:szCs w:val="40"/>
          <w:rtl/>
        </w:rPr>
        <w:t xml:space="preserve"> عند محب يشتاق إلى محبوبته</w:t>
      </w:r>
      <w:r w:rsidR="00E031FD">
        <w:rPr>
          <w:rFonts w:ascii="Arial" w:hAnsi="Arial" w:cs="Arial"/>
          <w:b/>
          <w:bCs/>
          <w:sz w:val="40"/>
          <w:szCs w:val="40"/>
          <w:rtl/>
        </w:rPr>
        <w:t>؟</w:t>
      </w:r>
      <w:r w:rsidRPr="00062770">
        <w:rPr>
          <w:rFonts w:ascii="Arial" w:hAnsi="Arial" w:cs="Arial"/>
          <w:b/>
          <w:bCs/>
          <w:sz w:val="40"/>
          <w:szCs w:val="40"/>
          <w:rtl/>
        </w:rPr>
        <w:t xml:space="preserve"> إذن فالحور العين لا وجود لها في مشاعرك</w:t>
      </w:r>
      <w:r w:rsidR="00834D91">
        <w:rPr>
          <w:rFonts w:ascii="Arial" w:hAnsi="Arial" w:cs="Arial"/>
          <w:b/>
          <w:bCs/>
          <w:sz w:val="40"/>
          <w:szCs w:val="40"/>
          <w:rtl/>
        </w:rPr>
        <w:t>،</w:t>
      </w:r>
      <w:r w:rsidRPr="00062770">
        <w:rPr>
          <w:rFonts w:ascii="Arial" w:hAnsi="Arial" w:cs="Arial"/>
          <w:b/>
          <w:bCs/>
          <w:sz w:val="40"/>
          <w:szCs w:val="40"/>
          <w:rtl/>
        </w:rPr>
        <w:t xml:space="preserve"> كأنها مصنوعة من البلاستيك وليست نساء جميلات</w:t>
      </w:r>
      <w:r w:rsidR="00C45D89">
        <w:rPr>
          <w:rFonts w:ascii="Arial" w:hAnsi="Arial" w:cs="Arial"/>
          <w:b/>
          <w:bCs/>
          <w:sz w:val="40"/>
          <w:szCs w:val="40"/>
          <w:rtl/>
        </w:rPr>
        <w:t>.</w:t>
      </w:r>
    </w:p>
    <w:p w14:paraId="2F6B9B5D" w14:textId="2D26F80E" w:rsidR="004308A8" w:rsidRPr="0014327D" w:rsidRDefault="004308A8" w:rsidP="0014327D">
      <w:pPr>
        <w:pStyle w:val="Heading3"/>
        <w:rPr>
          <w:rFonts w:ascii="Arial" w:hAnsi="Arial" w:cs="Arial"/>
          <w:b/>
          <w:bCs/>
          <w:color w:val="auto"/>
          <w:sz w:val="40"/>
          <w:szCs w:val="40"/>
          <w:rtl/>
        </w:rPr>
      </w:pPr>
      <w:bookmarkStart w:id="117" w:name="_Toc56361041"/>
      <w:r w:rsidRPr="0014327D">
        <w:rPr>
          <w:rFonts w:ascii="Arial" w:hAnsi="Arial" w:cs="Arial"/>
          <w:b/>
          <w:bCs/>
          <w:color w:val="auto"/>
          <w:sz w:val="40"/>
          <w:szCs w:val="40"/>
          <w:highlight w:val="yellow"/>
          <w:rtl/>
        </w:rPr>
        <w:t xml:space="preserve">ـ </w:t>
      </w:r>
      <w:r w:rsidR="00D3421D" w:rsidRPr="0014327D">
        <w:rPr>
          <w:rFonts w:ascii="Arial" w:hAnsi="Arial" w:cs="Arial" w:hint="cs"/>
          <w:b/>
          <w:bCs/>
          <w:color w:val="auto"/>
          <w:sz w:val="40"/>
          <w:szCs w:val="40"/>
          <w:highlight w:val="yellow"/>
          <w:rtl/>
        </w:rPr>
        <w:t>الانتباه إلى</w:t>
      </w:r>
      <w:r w:rsidRPr="0014327D">
        <w:rPr>
          <w:rFonts w:ascii="Arial" w:hAnsi="Arial" w:cs="Arial"/>
          <w:b/>
          <w:bCs/>
          <w:color w:val="auto"/>
          <w:sz w:val="40"/>
          <w:szCs w:val="40"/>
          <w:highlight w:val="yellow"/>
          <w:rtl/>
        </w:rPr>
        <w:t xml:space="preserve"> خطورة الشهوات والآلام</w:t>
      </w:r>
      <w:r w:rsidR="00911AAC" w:rsidRPr="0014327D">
        <w:rPr>
          <w:rFonts w:ascii="Arial" w:hAnsi="Arial" w:cs="Arial"/>
          <w:b/>
          <w:bCs/>
          <w:color w:val="auto"/>
          <w:sz w:val="40"/>
          <w:szCs w:val="40"/>
          <w:highlight w:val="yellow"/>
          <w:rtl/>
        </w:rPr>
        <w:t>!</w:t>
      </w:r>
      <w:r w:rsidR="0048770E" w:rsidRPr="0014327D">
        <w:rPr>
          <w:rFonts w:ascii="Arial" w:hAnsi="Arial" w:cs="Arial"/>
          <w:b/>
          <w:bCs/>
          <w:color w:val="auto"/>
          <w:sz w:val="40"/>
          <w:szCs w:val="40"/>
          <w:highlight w:val="yellow"/>
          <w:rtl/>
        </w:rPr>
        <w:t>:</w:t>
      </w:r>
      <w:bookmarkEnd w:id="117"/>
    </w:p>
    <w:p w14:paraId="4E33FA94" w14:textId="64CE3F36" w:rsidR="004308A8" w:rsidRPr="00062770" w:rsidRDefault="004308A8" w:rsidP="0038499D">
      <w:pPr>
        <w:tabs>
          <w:tab w:val="right" w:pos="9450"/>
        </w:tabs>
        <w:spacing w:before="12"/>
        <w:ind w:left="26"/>
        <w:jc w:val="both"/>
        <w:rPr>
          <w:rFonts w:ascii="Arial" w:hAnsi="Arial" w:cs="Arial"/>
          <w:b/>
          <w:bCs/>
          <w:sz w:val="40"/>
          <w:szCs w:val="40"/>
          <w:rtl/>
          <w:lang w:bidi="ar-LY"/>
        </w:rPr>
      </w:pPr>
      <w:r w:rsidRPr="00062770">
        <w:rPr>
          <w:rFonts w:ascii="Arial" w:hAnsi="Arial" w:cs="Arial"/>
          <w:b/>
          <w:bCs/>
          <w:sz w:val="40"/>
          <w:szCs w:val="40"/>
          <w:rtl/>
          <w:lang w:bidi="ar-LY"/>
        </w:rPr>
        <w:t>هذه الحياة التي نعيشها في الدنيا هي حياة كاذبة</w:t>
      </w:r>
      <w:r w:rsidR="001333FD">
        <w:rPr>
          <w:rFonts w:ascii="Arial" w:hAnsi="Arial" w:cs="Arial" w:hint="cs"/>
          <w:b/>
          <w:bCs/>
          <w:sz w:val="40"/>
          <w:szCs w:val="40"/>
          <w:rtl/>
          <w:lang w:bidi="ar-LY"/>
        </w:rPr>
        <w:t>؛</w:t>
      </w:r>
      <w:r w:rsidRPr="00062770">
        <w:rPr>
          <w:rFonts w:ascii="Arial" w:hAnsi="Arial" w:cs="Arial"/>
          <w:b/>
          <w:bCs/>
          <w:sz w:val="40"/>
          <w:szCs w:val="40"/>
          <w:rtl/>
          <w:lang w:bidi="ar-LY"/>
        </w:rPr>
        <w:t xml:space="preserve"> لأن الحياة الحقيقية في </w:t>
      </w:r>
      <w:r w:rsidR="00B60F3D">
        <w:rPr>
          <w:rFonts w:ascii="Arial" w:hAnsi="Arial" w:cs="Arial"/>
          <w:b/>
          <w:bCs/>
          <w:sz w:val="40"/>
          <w:szCs w:val="40"/>
          <w:rtl/>
          <w:lang w:bidi="ar-LY"/>
        </w:rPr>
        <w:t>الآخرة</w:t>
      </w:r>
      <w:r w:rsidR="001333FD">
        <w:rPr>
          <w:rFonts w:ascii="Arial" w:hAnsi="Arial" w:cs="Arial" w:hint="cs"/>
          <w:b/>
          <w:bCs/>
          <w:sz w:val="40"/>
          <w:szCs w:val="40"/>
          <w:rtl/>
          <w:lang w:bidi="ar-LY"/>
        </w:rPr>
        <w:t>،</w:t>
      </w:r>
      <w:r w:rsidRPr="00062770">
        <w:rPr>
          <w:rFonts w:ascii="Arial" w:hAnsi="Arial" w:cs="Arial"/>
          <w:b/>
          <w:bCs/>
          <w:sz w:val="40"/>
          <w:szCs w:val="40"/>
          <w:rtl/>
          <w:lang w:bidi="ar-LY"/>
        </w:rPr>
        <w:t xml:space="preserve"> وإنما الدنيا عبارة عن طريق يؤدي إلى </w:t>
      </w:r>
      <w:r w:rsidR="00B60F3D">
        <w:rPr>
          <w:rFonts w:ascii="Arial" w:hAnsi="Arial" w:cs="Arial"/>
          <w:b/>
          <w:bCs/>
          <w:sz w:val="40"/>
          <w:szCs w:val="40"/>
          <w:rtl/>
          <w:lang w:bidi="ar-LY"/>
        </w:rPr>
        <w:t>الآخرة</w:t>
      </w:r>
      <w:r w:rsidR="00834D91">
        <w:rPr>
          <w:rFonts w:ascii="Arial" w:hAnsi="Arial" w:cs="Arial"/>
          <w:b/>
          <w:bCs/>
          <w:sz w:val="40"/>
          <w:szCs w:val="40"/>
          <w:rtl/>
          <w:lang w:bidi="ar-LY"/>
        </w:rPr>
        <w:t>،</w:t>
      </w:r>
      <w:r w:rsidRPr="00062770">
        <w:rPr>
          <w:rFonts w:ascii="Arial" w:hAnsi="Arial" w:cs="Arial"/>
          <w:b/>
          <w:bCs/>
          <w:sz w:val="40"/>
          <w:szCs w:val="40"/>
          <w:rtl/>
          <w:lang w:bidi="ar-LY"/>
        </w:rPr>
        <w:t xml:space="preserve"> فنحن الآن في حالة سفر وليس إقامة</w:t>
      </w:r>
      <w:r w:rsidR="00C45D89">
        <w:rPr>
          <w:rFonts w:ascii="Arial" w:hAnsi="Arial" w:cs="Arial"/>
          <w:b/>
          <w:bCs/>
          <w:sz w:val="40"/>
          <w:szCs w:val="40"/>
          <w:rtl/>
          <w:lang w:bidi="ar-LY"/>
        </w:rPr>
        <w:t>.</w:t>
      </w:r>
    </w:p>
    <w:p w14:paraId="3B20D7A8" w14:textId="001C8F1F" w:rsidR="004308A8" w:rsidRPr="00062770" w:rsidRDefault="004308A8" w:rsidP="0038499D">
      <w:pPr>
        <w:tabs>
          <w:tab w:val="right" w:pos="9450"/>
        </w:tabs>
        <w:spacing w:before="12"/>
        <w:ind w:left="26"/>
        <w:jc w:val="both"/>
        <w:rPr>
          <w:rFonts w:ascii="Arial" w:hAnsi="Arial" w:cs="Arial"/>
          <w:b/>
          <w:bCs/>
          <w:sz w:val="40"/>
          <w:szCs w:val="40"/>
          <w:rtl/>
        </w:rPr>
      </w:pPr>
      <w:r w:rsidRPr="00062770">
        <w:rPr>
          <w:rFonts w:ascii="Arial" w:hAnsi="Arial" w:cs="Arial"/>
          <w:b/>
          <w:bCs/>
          <w:sz w:val="40"/>
          <w:szCs w:val="40"/>
          <w:rtl/>
        </w:rPr>
        <w:t xml:space="preserve">ـ </w:t>
      </w:r>
      <w:r w:rsidR="00147DDF" w:rsidRPr="00062770">
        <w:rPr>
          <w:rFonts w:ascii="Arial" w:hAnsi="Arial" w:cs="Arial" w:hint="cs"/>
          <w:b/>
          <w:bCs/>
          <w:sz w:val="40"/>
          <w:szCs w:val="40"/>
          <w:rtl/>
        </w:rPr>
        <w:t>ف</w:t>
      </w:r>
      <w:r w:rsidRPr="00062770">
        <w:rPr>
          <w:rFonts w:ascii="Arial" w:hAnsi="Arial" w:cs="Arial"/>
          <w:b/>
          <w:bCs/>
          <w:sz w:val="40"/>
          <w:szCs w:val="40"/>
          <w:rtl/>
        </w:rPr>
        <w:t xml:space="preserve">كلمة </w:t>
      </w:r>
      <w:r w:rsidR="002F7FEA">
        <w:rPr>
          <w:rFonts w:ascii="Arial" w:hAnsi="Arial" w:cs="Arial"/>
          <w:b/>
          <w:bCs/>
          <w:sz w:val="40"/>
          <w:szCs w:val="40"/>
          <w:rtl/>
        </w:rPr>
        <w:t>(</w:t>
      </w:r>
      <w:r w:rsidRPr="00062770">
        <w:rPr>
          <w:rFonts w:ascii="Arial" w:hAnsi="Arial" w:cs="Arial"/>
          <w:b/>
          <w:bCs/>
          <w:sz w:val="40"/>
          <w:szCs w:val="40"/>
          <w:rtl/>
        </w:rPr>
        <w:t>الشهوات</w:t>
      </w:r>
      <w:r w:rsidR="003B10AA">
        <w:rPr>
          <w:rFonts w:ascii="Arial" w:hAnsi="Arial" w:cs="Arial"/>
          <w:b/>
          <w:bCs/>
          <w:sz w:val="40"/>
          <w:szCs w:val="40"/>
          <w:rtl/>
        </w:rPr>
        <w:t>)</w:t>
      </w:r>
      <w:r w:rsidRPr="00062770">
        <w:rPr>
          <w:rFonts w:ascii="Arial" w:hAnsi="Arial" w:cs="Arial"/>
          <w:b/>
          <w:bCs/>
          <w:sz w:val="40"/>
          <w:szCs w:val="40"/>
          <w:rtl/>
        </w:rPr>
        <w:t xml:space="preserve"> تعني الجنة</w:t>
      </w:r>
      <w:r w:rsidR="00834D91">
        <w:rPr>
          <w:rFonts w:ascii="Arial" w:hAnsi="Arial" w:cs="Arial"/>
          <w:b/>
          <w:bCs/>
          <w:sz w:val="40"/>
          <w:szCs w:val="40"/>
          <w:rtl/>
        </w:rPr>
        <w:t>،</w:t>
      </w:r>
      <w:r w:rsidRPr="00062770">
        <w:rPr>
          <w:rFonts w:ascii="Arial" w:hAnsi="Arial" w:cs="Arial"/>
          <w:b/>
          <w:bCs/>
          <w:sz w:val="40"/>
          <w:szCs w:val="40"/>
          <w:rtl/>
        </w:rPr>
        <w:t xml:space="preserve"> وكلمة </w:t>
      </w:r>
      <w:r w:rsidR="002F7FEA">
        <w:rPr>
          <w:rFonts w:ascii="Arial" w:hAnsi="Arial" w:cs="Arial"/>
          <w:b/>
          <w:bCs/>
          <w:sz w:val="40"/>
          <w:szCs w:val="40"/>
          <w:rtl/>
        </w:rPr>
        <w:t>(</w:t>
      </w:r>
      <w:r w:rsidRPr="00062770">
        <w:rPr>
          <w:rFonts w:ascii="Arial" w:hAnsi="Arial" w:cs="Arial"/>
          <w:b/>
          <w:bCs/>
          <w:sz w:val="40"/>
          <w:szCs w:val="40"/>
          <w:rtl/>
        </w:rPr>
        <w:t>الآلام</w:t>
      </w:r>
      <w:r w:rsidR="003B10AA">
        <w:rPr>
          <w:rFonts w:ascii="Arial" w:hAnsi="Arial" w:cs="Arial"/>
          <w:b/>
          <w:bCs/>
          <w:sz w:val="40"/>
          <w:szCs w:val="40"/>
          <w:rtl/>
        </w:rPr>
        <w:t>)</w:t>
      </w:r>
      <w:r w:rsidRPr="00062770">
        <w:rPr>
          <w:rFonts w:ascii="Arial" w:hAnsi="Arial" w:cs="Arial"/>
          <w:b/>
          <w:bCs/>
          <w:sz w:val="40"/>
          <w:szCs w:val="40"/>
          <w:rtl/>
        </w:rPr>
        <w:t xml:space="preserve"> تعني النار</w:t>
      </w:r>
      <w:r w:rsidR="00834D91">
        <w:rPr>
          <w:rFonts w:ascii="Arial" w:hAnsi="Arial" w:cs="Arial"/>
          <w:b/>
          <w:bCs/>
          <w:sz w:val="40"/>
          <w:szCs w:val="40"/>
          <w:rtl/>
        </w:rPr>
        <w:t>،</w:t>
      </w:r>
      <w:r w:rsidRPr="00062770">
        <w:rPr>
          <w:rFonts w:ascii="Arial" w:hAnsi="Arial" w:cs="Arial"/>
          <w:b/>
          <w:bCs/>
          <w:sz w:val="40"/>
          <w:szCs w:val="40"/>
          <w:rtl/>
        </w:rPr>
        <w:t xml:space="preserve"> ولكن قد تطلق كلمة </w:t>
      </w:r>
      <w:r w:rsidR="002F7FEA">
        <w:rPr>
          <w:rFonts w:ascii="Arial" w:hAnsi="Arial" w:cs="Arial"/>
          <w:b/>
          <w:bCs/>
          <w:sz w:val="40"/>
          <w:szCs w:val="40"/>
          <w:rtl/>
        </w:rPr>
        <w:t>(</w:t>
      </w:r>
      <w:r w:rsidRPr="00062770">
        <w:rPr>
          <w:rFonts w:ascii="Arial" w:hAnsi="Arial" w:cs="Arial"/>
          <w:b/>
          <w:bCs/>
          <w:sz w:val="40"/>
          <w:szCs w:val="40"/>
          <w:rtl/>
        </w:rPr>
        <w:t>الشهوات</w:t>
      </w:r>
      <w:r w:rsidR="003B10AA">
        <w:rPr>
          <w:rFonts w:ascii="Arial" w:hAnsi="Arial" w:cs="Arial"/>
          <w:b/>
          <w:bCs/>
          <w:sz w:val="40"/>
          <w:szCs w:val="40"/>
          <w:rtl/>
        </w:rPr>
        <w:t>)</w:t>
      </w:r>
      <w:r w:rsidRPr="00062770">
        <w:rPr>
          <w:rFonts w:ascii="Arial" w:hAnsi="Arial" w:cs="Arial"/>
          <w:b/>
          <w:bCs/>
          <w:sz w:val="40"/>
          <w:szCs w:val="40"/>
          <w:rtl/>
        </w:rPr>
        <w:t xml:space="preserve"> مجاز</w:t>
      </w:r>
      <w:r w:rsidR="006F7C93">
        <w:rPr>
          <w:rFonts w:ascii="Arial" w:hAnsi="Arial" w:cs="Arial" w:hint="cs"/>
          <w:b/>
          <w:bCs/>
          <w:sz w:val="40"/>
          <w:szCs w:val="40"/>
          <w:rtl/>
        </w:rPr>
        <w:t>ً</w:t>
      </w:r>
      <w:r w:rsidRPr="00062770">
        <w:rPr>
          <w:rFonts w:ascii="Arial" w:hAnsi="Arial" w:cs="Arial"/>
          <w:b/>
          <w:bCs/>
          <w:sz w:val="40"/>
          <w:szCs w:val="40"/>
          <w:rtl/>
        </w:rPr>
        <w:t>ا ويقصد بها شهوات الدنيا</w:t>
      </w:r>
      <w:r w:rsidR="006F7C93">
        <w:rPr>
          <w:rFonts w:ascii="Arial" w:hAnsi="Arial" w:cs="Arial" w:hint="cs"/>
          <w:b/>
          <w:bCs/>
          <w:sz w:val="40"/>
          <w:szCs w:val="40"/>
          <w:rtl/>
        </w:rPr>
        <w:t>،</w:t>
      </w:r>
      <w:r w:rsidRPr="00062770">
        <w:rPr>
          <w:rFonts w:ascii="Arial" w:hAnsi="Arial" w:cs="Arial"/>
          <w:b/>
          <w:bCs/>
          <w:sz w:val="40"/>
          <w:szCs w:val="40"/>
          <w:rtl/>
        </w:rPr>
        <w:t xml:space="preserve"> لكن في الحقيقة لا وجود للشهوات إلا في الجنة</w:t>
      </w:r>
      <w:r w:rsidR="00834D91">
        <w:rPr>
          <w:rFonts w:ascii="Arial" w:hAnsi="Arial" w:cs="Arial"/>
          <w:b/>
          <w:bCs/>
          <w:sz w:val="40"/>
          <w:szCs w:val="40"/>
          <w:rtl/>
        </w:rPr>
        <w:t>،</w:t>
      </w:r>
      <w:r w:rsidRPr="00062770">
        <w:rPr>
          <w:rFonts w:ascii="Arial" w:hAnsi="Arial" w:cs="Arial"/>
          <w:b/>
          <w:bCs/>
          <w:sz w:val="40"/>
          <w:szCs w:val="40"/>
          <w:rtl/>
        </w:rPr>
        <w:t xml:space="preserve"> وكذلك قد تطلق كلمة </w:t>
      </w:r>
      <w:r w:rsidR="002F7FEA">
        <w:rPr>
          <w:rFonts w:ascii="Arial" w:hAnsi="Arial" w:cs="Arial"/>
          <w:b/>
          <w:bCs/>
          <w:sz w:val="40"/>
          <w:szCs w:val="40"/>
          <w:rtl/>
        </w:rPr>
        <w:t>(</w:t>
      </w:r>
      <w:r w:rsidRPr="00062770">
        <w:rPr>
          <w:rFonts w:ascii="Arial" w:hAnsi="Arial" w:cs="Arial"/>
          <w:b/>
          <w:bCs/>
          <w:sz w:val="40"/>
          <w:szCs w:val="40"/>
          <w:rtl/>
        </w:rPr>
        <w:t>الآلام</w:t>
      </w:r>
      <w:r w:rsidR="003B10AA">
        <w:rPr>
          <w:rFonts w:ascii="Arial" w:hAnsi="Arial" w:cs="Arial"/>
          <w:b/>
          <w:bCs/>
          <w:sz w:val="40"/>
          <w:szCs w:val="40"/>
          <w:rtl/>
        </w:rPr>
        <w:t>)</w:t>
      </w:r>
      <w:r w:rsidRPr="00062770">
        <w:rPr>
          <w:rFonts w:ascii="Arial" w:hAnsi="Arial" w:cs="Arial"/>
          <w:b/>
          <w:bCs/>
          <w:sz w:val="40"/>
          <w:szCs w:val="40"/>
          <w:rtl/>
        </w:rPr>
        <w:t xml:space="preserve"> وما في معناها كالمتاعب والمشاكل وغيرها </w:t>
      </w:r>
      <w:r w:rsidR="003E4D69">
        <w:rPr>
          <w:rFonts w:ascii="Arial" w:hAnsi="Arial" w:cs="Arial"/>
          <w:b/>
          <w:bCs/>
          <w:sz w:val="40"/>
          <w:szCs w:val="40"/>
          <w:rtl/>
        </w:rPr>
        <w:t>مجازًا</w:t>
      </w:r>
      <w:r w:rsidRPr="00062770">
        <w:rPr>
          <w:rFonts w:ascii="Arial" w:hAnsi="Arial" w:cs="Arial"/>
          <w:b/>
          <w:bCs/>
          <w:sz w:val="40"/>
          <w:szCs w:val="40"/>
          <w:rtl/>
        </w:rPr>
        <w:t xml:space="preserve"> ويقصد بها آلام الدنيا ومتاعبها ومشاكلها وهمومها لكن في الحقيقة لا وجود للآلام والمتاعب والمشاكل والأحزان إلا في النار</w:t>
      </w:r>
      <w:r w:rsidR="00C45D89">
        <w:rPr>
          <w:rFonts w:ascii="Arial" w:hAnsi="Arial" w:cs="Arial"/>
          <w:b/>
          <w:bCs/>
          <w:sz w:val="40"/>
          <w:szCs w:val="40"/>
          <w:rtl/>
        </w:rPr>
        <w:t>.</w:t>
      </w:r>
    </w:p>
    <w:p w14:paraId="75FE2457" w14:textId="749C245D" w:rsidR="004308A8" w:rsidRPr="00062770" w:rsidRDefault="004308A8" w:rsidP="0038499D">
      <w:pPr>
        <w:tabs>
          <w:tab w:val="right" w:pos="9450"/>
        </w:tabs>
        <w:spacing w:before="12"/>
        <w:ind w:left="26"/>
        <w:jc w:val="both"/>
        <w:rPr>
          <w:rFonts w:ascii="Arial" w:hAnsi="Arial" w:cs="Arial"/>
          <w:b/>
          <w:bCs/>
          <w:sz w:val="40"/>
          <w:szCs w:val="40"/>
          <w:rtl/>
        </w:rPr>
      </w:pPr>
      <w:r w:rsidRPr="00062770">
        <w:rPr>
          <w:rFonts w:ascii="Arial" w:hAnsi="Arial" w:cs="Arial"/>
          <w:b/>
          <w:bCs/>
          <w:sz w:val="40"/>
          <w:szCs w:val="40"/>
          <w:rtl/>
        </w:rPr>
        <w:t xml:space="preserve">ـ وكذلك كلمة </w:t>
      </w:r>
      <w:r w:rsidR="002F7FEA">
        <w:rPr>
          <w:rFonts w:ascii="Arial" w:hAnsi="Arial" w:cs="Arial"/>
          <w:b/>
          <w:bCs/>
          <w:sz w:val="40"/>
          <w:szCs w:val="40"/>
          <w:rtl/>
        </w:rPr>
        <w:t>(</w:t>
      </w:r>
      <w:r w:rsidRPr="00062770">
        <w:rPr>
          <w:rFonts w:ascii="Arial" w:hAnsi="Arial" w:cs="Arial"/>
          <w:b/>
          <w:bCs/>
          <w:sz w:val="40"/>
          <w:szCs w:val="40"/>
          <w:rtl/>
        </w:rPr>
        <w:t>إقامة</w:t>
      </w:r>
      <w:r w:rsidR="003B10AA">
        <w:rPr>
          <w:rFonts w:ascii="Arial" w:hAnsi="Arial" w:cs="Arial"/>
          <w:b/>
          <w:bCs/>
          <w:sz w:val="40"/>
          <w:szCs w:val="40"/>
          <w:rtl/>
        </w:rPr>
        <w:t>)</w:t>
      </w:r>
      <w:r w:rsidRPr="00062770">
        <w:rPr>
          <w:rFonts w:ascii="Arial" w:hAnsi="Arial" w:cs="Arial"/>
          <w:b/>
          <w:bCs/>
          <w:sz w:val="40"/>
          <w:szCs w:val="40"/>
          <w:rtl/>
        </w:rPr>
        <w:t xml:space="preserve"> وما في معناها كالسكن والمأوى تعنى الإقامة والسكن والمأوى في الحياة </w:t>
      </w:r>
      <w:r w:rsidR="00B60F3D">
        <w:rPr>
          <w:rFonts w:ascii="Arial" w:hAnsi="Arial" w:cs="Arial"/>
          <w:b/>
          <w:bCs/>
          <w:sz w:val="40"/>
          <w:szCs w:val="40"/>
          <w:rtl/>
        </w:rPr>
        <w:t>الآخرة</w:t>
      </w:r>
      <w:r w:rsidRPr="00062770">
        <w:rPr>
          <w:rFonts w:ascii="Arial" w:hAnsi="Arial" w:cs="Arial"/>
          <w:b/>
          <w:bCs/>
          <w:sz w:val="40"/>
          <w:szCs w:val="40"/>
          <w:rtl/>
        </w:rPr>
        <w:t xml:space="preserve"> وليس في الحياة الدنيا لأن الدنيا ليست دار إقامة وسكن ومأوى</w:t>
      </w:r>
      <w:r w:rsidR="00834D91">
        <w:rPr>
          <w:rFonts w:ascii="Arial" w:hAnsi="Arial" w:cs="Arial"/>
          <w:b/>
          <w:bCs/>
          <w:sz w:val="40"/>
          <w:szCs w:val="40"/>
          <w:rtl/>
        </w:rPr>
        <w:t>،</w:t>
      </w:r>
      <w:r w:rsidRPr="00062770">
        <w:rPr>
          <w:rFonts w:ascii="Arial" w:hAnsi="Arial" w:cs="Arial"/>
          <w:b/>
          <w:bCs/>
          <w:sz w:val="40"/>
          <w:szCs w:val="40"/>
          <w:rtl/>
        </w:rPr>
        <w:t xml:space="preserve"> إنما هي مجرد طريق يمر فيه </w:t>
      </w:r>
      <w:r w:rsidR="00801F96">
        <w:rPr>
          <w:rFonts w:ascii="Arial" w:hAnsi="Arial" w:cs="Arial"/>
          <w:b/>
          <w:bCs/>
          <w:sz w:val="40"/>
          <w:szCs w:val="40"/>
          <w:rtl/>
        </w:rPr>
        <w:t>الإنسان</w:t>
      </w:r>
      <w:r w:rsidRPr="00062770">
        <w:rPr>
          <w:rFonts w:ascii="Arial" w:hAnsi="Arial" w:cs="Arial"/>
          <w:b/>
          <w:bCs/>
          <w:sz w:val="40"/>
          <w:szCs w:val="40"/>
          <w:rtl/>
        </w:rPr>
        <w:t xml:space="preserve"> ليصل إلى </w:t>
      </w:r>
      <w:r w:rsidR="00B60F3D">
        <w:rPr>
          <w:rFonts w:ascii="Arial" w:hAnsi="Arial" w:cs="Arial"/>
          <w:b/>
          <w:bCs/>
          <w:sz w:val="40"/>
          <w:szCs w:val="40"/>
          <w:rtl/>
        </w:rPr>
        <w:t>الآخرة</w:t>
      </w:r>
      <w:r w:rsidR="00834D91">
        <w:rPr>
          <w:rFonts w:ascii="Arial" w:hAnsi="Arial" w:cs="Arial"/>
          <w:b/>
          <w:bCs/>
          <w:sz w:val="40"/>
          <w:szCs w:val="40"/>
          <w:rtl/>
        </w:rPr>
        <w:t>،</w:t>
      </w:r>
      <w:r w:rsidRPr="00062770">
        <w:rPr>
          <w:rFonts w:ascii="Arial" w:hAnsi="Arial" w:cs="Arial"/>
          <w:b/>
          <w:bCs/>
          <w:sz w:val="40"/>
          <w:szCs w:val="40"/>
          <w:rtl/>
        </w:rPr>
        <w:t xml:space="preserve"> ولكن قد تطلق هذه العبارات </w:t>
      </w:r>
      <w:r w:rsidR="003E4D69">
        <w:rPr>
          <w:rFonts w:ascii="Arial" w:hAnsi="Arial" w:cs="Arial"/>
          <w:b/>
          <w:bCs/>
          <w:sz w:val="40"/>
          <w:szCs w:val="40"/>
          <w:rtl/>
        </w:rPr>
        <w:t>مجازًا</w:t>
      </w:r>
      <w:r w:rsidRPr="00062770">
        <w:rPr>
          <w:rFonts w:ascii="Arial" w:hAnsi="Arial" w:cs="Arial"/>
          <w:b/>
          <w:bCs/>
          <w:sz w:val="40"/>
          <w:szCs w:val="40"/>
          <w:rtl/>
        </w:rPr>
        <w:t xml:space="preserve"> ويقصد بها الحياة الدنيا</w:t>
      </w:r>
      <w:r w:rsidR="00C45D89">
        <w:rPr>
          <w:rFonts w:ascii="Arial" w:hAnsi="Arial" w:cs="Arial"/>
          <w:b/>
          <w:bCs/>
          <w:sz w:val="40"/>
          <w:szCs w:val="40"/>
          <w:rtl/>
        </w:rPr>
        <w:t>.</w:t>
      </w:r>
    </w:p>
    <w:p w14:paraId="31C5156B" w14:textId="5F9AD57C" w:rsidR="004308A8" w:rsidRPr="00062770" w:rsidRDefault="004308A8" w:rsidP="00DD34F0">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فما في الدنيا من طعام وشهوات ليس إلا مجرد اسم فقط</w:t>
      </w:r>
      <w:r w:rsidR="0048770E">
        <w:rPr>
          <w:rFonts w:ascii="Arial" w:hAnsi="Arial" w:cs="Arial"/>
          <w:b/>
          <w:bCs/>
          <w:sz w:val="40"/>
          <w:szCs w:val="40"/>
          <w:rtl/>
        </w:rPr>
        <w:t>:</w:t>
      </w:r>
      <w:r w:rsidRPr="00062770">
        <w:rPr>
          <w:rFonts w:ascii="Arial" w:hAnsi="Arial" w:cs="Arial"/>
          <w:b/>
          <w:bCs/>
          <w:sz w:val="40"/>
          <w:szCs w:val="40"/>
          <w:rtl/>
        </w:rPr>
        <w:t xml:space="preserve"> </w:t>
      </w:r>
      <w:r w:rsidR="00DD34F0" w:rsidRPr="00062770">
        <w:rPr>
          <w:rFonts w:ascii="Arial" w:hAnsi="Arial" w:cs="Arial"/>
          <w:b/>
          <w:bCs/>
          <w:sz w:val="40"/>
          <w:szCs w:val="40"/>
          <w:rtl/>
        </w:rPr>
        <w:t>(</w:t>
      </w:r>
      <w:r w:rsidR="002F7FEA">
        <w:rPr>
          <w:rFonts w:ascii="Arial" w:hAnsi="Arial" w:cs="Arial"/>
          <w:b/>
          <w:bCs/>
          <w:sz w:val="40"/>
          <w:szCs w:val="40"/>
          <w:rtl/>
        </w:rPr>
        <w:t>(</w:t>
      </w:r>
      <w:r w:rsidR="00DD34F0" w:rsidRPr="00062770">
        <w:rPr>
          <w:rFonts w:ascii="Arial" w:hAnsi="Arial" w:cs="Arial"/>
          <w:b/>
          <w:bCs/>
          <w:sz w:val="40"/>
          <w:szCs w:val="40"/>
          <w:rtl/>
        </w:rPr>
        <w:t>وَبَشِّرِ الَّذِينَ آمَنُوا وَعَمِلُوا الصَّالِحَاتِ أَنَّ لَهُمْ جَنَّاتٍ تَجْرِي مِنْ تَحْتِهَا الْأَنْهَارُ كُلَّمَا رُزِقُوا مِنْهَا مِنْ ثَمَرَةٍ رِزْقً</w:t>
      </w:r>
      <w:r w:rsidR="00401C9D">
        <w:rPr>
          <w:rFonts w:ascii="Arial" w:hAnsi="Arial" w:cs="Arial" w:hint="cs"/>
          <w:b/>
          <w:bCs/>
          <w:sz w:val="40"/>
          <w:szCs w:val="40"/>
          <w:rtl/>
        </w:rPr>
        <w:t>ا</w:t>
      </w:r>
      <w:r w:rsidR="00DD34F0" w:rsidRPr="00062770">
        <w:rPr>
          <w:rFonts w:ascii="Arial" w:hAnsi="Arial" w:cs="Arial"/>
          <w:b/>
          <w:bCs/>
          <w:sz w:val="40"/>
          <w:szCs w:val="40"/>
          <w:rtl/>
        </w:rPr>
        <w:t xml:space="preserve"> قَالُوا هَذَا الَّذِي رُزِقْنَا مِنْ قَبْلُ وَأُتُوا بِهِ مُتَشَابِه</w:t>
      </w:r>
      <w:r w:rsidR="00401C9D">
        <w:rPr>
          <w:rFonts w:ascii="Arial" w:hAnsi="Arial" w:cs="Arial" w:hint="cs"/>
          <w:b/>
          <w:bCs/>
          <w:sz w:val="40"/>
          <w:szCs w:val="40"/>
          <w:rtl/>
        </w:rPr>
        <w:t>ً</w:t>
      </w:r>
      <w:r w:rsidR="00DD34F0" w:rsidRPr="00062770">
        <w:rPr>
          <w:rFonts w:ascii="Arial" w:hAnsi="Arial" w:cs="Arial"/>
          <w:b/>
          <w:bCs/>
          <w:sz w:val="40"/>
          <w:szCs w:val="40"/>
          <w:rtl/>
        </w:rPr>
        <w:t>ا وَلَهُمْ فِيهَا أَزْوَاجٌ مُطَهَّرَةٌ وَهُمْ فِيهَا خَالِدُونَ</w:t>
      </w:r>
      <w:r w:rsidR="003B10AA">
        <w:rPr>
          <w:rFonts w:ascii="Arial" w:hAnsi="Arial" w:cs="Arial"/>
          <w:b/>
          <w:bCs/>
          <w:sz w:val="40"/>
          <w:szCs w:val="40"/>
          <w:rtl/>
        </w:rPr>
        <w:t>)</w:t>
      </w:r>
      <w:r w:rsidR="00DD34F0" w:rsidRPr="00062770">
        <w:rPr>
          <w:rFonts w:ascii="Arial" w:hAnsi="Arial" w:cs="Arial"/>
          <w:b/>
          <w:bCs/>
          <w:sz w:val="40"/>
          <w:szCs w:val="40"/>
          <w:rtl/>
        </w:rPr>
        <w:t>)</w:t>
      </w:r>
      <w:r w:rsidR="00DD34F0" w:rsidRPr="00062770">
        <w:rPr>
          <w:rFonts w:ascii="Arial" w:hAnsi="Arial" w:cs="Arial"/>
          <w:b/>
          <w:bCs/>
          <w:sz w:val="40"/>
          <w:szCs w:val="40"/>
          <w:vertAlign w:val="superscript"/>
          <w:rtl/>
        </w:rPr>
        <w:t>(</w:t>
      </w:r>
      <w:r w:rsidR="00DD34F0" w:rsidRPr="00062770">
        <w:rPr>
          <w:rFonts w:ascii="Arial" w:hAnsi="Arial" w:cs="Arial"/>
          <w:b/>
          <w:bCs/>
          <w:sz w:val="40"/>
          <w:szCs w:val="40"/>
          <w:vertAlign w:val="superscript"/>
          <w:rtl/>
        </w:rPr>
        <w:footnoteReference w:id="429"/>
      </w:r>
      <w:r w:rsidR="00DD34F0"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DD34F0">
        <w:rPr>
          <w:rFonts w:ascii="Arial" w:hAnsi="Arial" w:cs="Arial" w:hint="cs"/>
          <w:b/>
          <w:bCs/>
          <w:sz w:val="40"/>
          <w:szCs w:val="40"/>
          <w:rtl/>
        </w:rPr>
        <w:t>و</w:t>
      </w:r>
      <w:r w:rsidR="00DD34F0" w:rsidRPr="00062770">
        <w:rPr>
          <w:rFonts w:ascii="Arial" w:hAnsi="Arial" w:cs="Arial"/>
          <w:b/>
          <w:bCs/>
          <w:sz w:val="40"/>
          <w:szCs w:val="40"/>
          <w:rtl/>
        </w:rPr>
        <w:t>في الحديث</w:t>
      </w:r>
      <w:r w:rsidR="0048770E">
        <w:rPr>
          <w:rFonts w:ascii="Arial" w:hAnsi="Arial" w:cs="Arial"/>
          <w:b/>
          <w:bCs/>
          <w:sz w:val="40"/>
          <w:szCs w:val="40"/>
          <w:rtl/>
        </w:rPr>
        <w:t>:</w:t>
      </w:r>
      <w:r w:rsidR="00DD34F0" w:rsidRPr="00062770">
        <w:rPr>
          <w:rFonts w:ascii="Arial" w:hAnsi="Arial" w:cs="Arial"/>
          <w:b/>
          <w:bCs/>
          <w:sz w:val="40"/>
          <w:szCs w:val="40"/>
          <w:rtl/>
        </w:rPr>
        <w:t xml:space="preserve"> (</w:t>
      </w:r>
      <w:r w:rsidR="002F7FEA">
        <w:rPr>
          <w:rFonts w:ascii="Arial" w:hAnsi="Arial" w:cs="Arial"/>
          <w:b/>
          <w:bCs/>
          <w:sz w:val="40"/>
          <w:szCs w:val="40"/>
          <w:rtl/>
        </w:rPr>
        <w:t>(</w:t>
      </w:r>
      <w:r w:rsidR="00DD34F0" w:rsidRPr="00062770">
        <w:rPr>
          <w:rFonts w:ascii="Arial" w:hAnsi="Arial" w:cs="Arial"/>
          <w:b/>
          <w:bCs/>
          <w:sz w:val="40"/>
          <w:szCs w:val="40"/>
          <w:rtl/>
        </w:rPr>
        <w:t>ليس في الجنة شيء مما في الدنيا إلا الأسماء</w:t>
      </w:r>
      <w:r w:rsidR="003B10AA">
        <w:rPr>
          <w:rFonts w:ascii="Arial" w:hAnsi="Arial" w:cs="Arial"/>
          <w:b/>
          <w:bCs/>
          <w:sz w:val="40"/>
          <w:szCs w:val="40"/>
          <w:rtl/>
        </w:rPr>
        <w:t>)</w:t>
      </w:r>
      <w:r w:rsidR="00DD34F0" w:rsidRPr="00062770">
        <w:rPr>
          <w:rFonts w:ascii="Arial" w:hAnsi="Arial" w:cs="Arial"/>
          <w:b/>
          <w:bCs/>
          <w:sz w:val="40"/>
          <w:szCs w:val="40"/>
          <w:rtl/>
        </w:rPr>
        <w:t>)</w:t>
      </w:r>
      <w:r w:rsidR="00DD34F0" w:rsidRPr="00062770">
        <w:rPr>
          <w:rFonts w:ascii="Arial" w:hAnsi="Arial" w:cs="Arial"/>
          <w:b/>
          <w:bCs/>
          <w:sz w:val="40"/>
          <w:szCs w:val="40"/>
          <w:vertAlign w:val="superscript"/>
          <w:rtl/>
        </w:rPr>
        <w:t>(</w:t>
      </w:r>
      <w:r w:rsidR="00DD34F0" w:rsidRPr="00062770">
        <w:rPr>
          <w:rFonts w:ascii="Arial" w:hAnsi="Arial" w:cs="Arial"/>
          <w:b/>
          <w:bCs/>
          <w:sz w:val="40"/>
          <w:szCs w:val="40"/>
          <w:vertAlign w:val="superscript"/>
          <w:rtl/>
        </w:rPr>
        <w:footnoteReference w:id="430"/>
      </w:r>
      <w:r w:rsidR="00DD34F0" w:rsidRPr="00062770">
        <w:rPr>
          <w:rFonts w:ascii="Arial" w:hAnsi="Arial" w:cs="Arial"/>
          <w:b/>
          <w:bCs/>
          <w:sz w:val="40"/>
          <w:szCs w:val="40"/>
          <w:vertAlign w:val="superscript"/>
          <w:rtl/>
        </w:rPr>
        <w:t>)</w:t>
      </w:r>
      <w:r w:rsidR="00834D91">
        <w:rPr>
          <w:rFonts w:ascii="Arial" w:hAnsi="Arial" w:cs="Arial"/>
          <w:b/>
          <w:bCs/>
          <w:sz w:val="40"/>
          <w:szCs w:val="40"/>
          <w:rtl/>
        </w:rPr>
        <w:t>،</w:t>
      </w:r>
      <w:r w:rsidR="00DD34F0" w:rsidRPr="00062770">
        <w:rPr>
          <w:rFonts w:ascii="Arial" w:hAnsi="Arial" w:cs="Arial"/>
          <w:b/>
          <w:bCs/>
          <w:sz w:val="40"/>
          <w:szCs w:val="40"/>
          <w:rtl/>
        </w:rPr>
        <w:t xml:space="preserve"> </w:t>
      </w:r>
      <w:r w:rsidR="00DD34F0" w:rsidRPr="00062770">
        <w:rPr>
          <w:rFonts w:ascii="Arial" w:hAnsi="Arial" w:cs="Arial"/>
          <w:b/>
          <w:bCs/>
          <w:sz w:val="40"/>
          <w:szCs w:val="40"/>
          <w:rtl/>
          <w:lang w:bidi="ar-EG"/>
        </w:rPr>
        <w:t>وفي الحديث</w:t>
      </w:r>
      <w:r w:rsidR="0048770E">
        <w:rPr>
          <w:rFonts w:ascii="Arial" w:hAnsi="Arial" w:cs="Arial"/>
          <w:b/>
          <w:bCs/>
          <w:sz w:val="40"/>
          <w:szCs w:val="40"/>
          <w:rtl/>
          <w:lang w:bidi="ar-EG"/>
        </w:rPr>
        <w:t>:</w:t>
      </w:r>
      <w:r w:rsidR="00DD34F0" w:rsidRPr="00062770">
        <w:rPr>
          <w:rFonts w:ascii="Arial" w:hAnsi="Arial" w:cs="Arial"/>
          <w:b/>
          <w:bCs/>
          <w:sz w:val="40"/>
          <w:szCs w:val="40"/>
          <w:rtl/>
          <w:lang w:bidi="ar-EG"/>
        </w:rPr>
        <w:t xml:space="preserve"> (</w:t>
      </w:r>
      <w:r w:rsidR="002F7FEA">
        <w:rPr>
          <w:rFonts w:ascii="Arial" w:hAnsi="Arial" w:cs="Arial"/>
          <w:b/>
          <w:bCs/>
          <w:sz w:val="40"/>
          <w:szCs w:val="40"/>
          <w:rtl/>
          <w:lang w:bidi="ar-EG"/>
        </w:rPr>
        <w:t>(</w:t>
      </w:r>
      <w:r w:rsidR="00DD34F0" w:rsidRPr="00062770">
        <w:rPr>
          <w:rFonts w:ascii="Arial" w:hAnsi="Arial" w:cs="Arial"/>
          <w:b/>
          <w:bCs/>
          <w:sz w:val="40"/>
          <w:szCs w:val="40"/>
          <w:rtl/>
          <w:lang w:bidi="ar-EG"/>
        </w:rPr>
        <w:t>إن م</w:t>
      </w:r>
      <w:r w:rsidR="00B768E4">
        <w:rPr>
          <w:rFonts w:ascii="Arial" w:hAnsi="Arial" w:cs="Arial" w:hint="cs"/>
          <w:b/>
          <w:bCs/>
          <w:sz w:val="40"/>
          <w:szCs w:val="40"/>
          <w:rtl/>
          <w:lang w:bidi="ar-EG"/>
        </w:rPr>
        <w:t>َ</w:t>
      </w:r>
      <w:r w:rsidR="00DD34F0" w:rsidRPr="00062770">
        <w:rPr>
          <w:rFonts w:ascii="Arial" w:hAnsi="Arial" w:cs="Arial"/>
          <w:b/>
          <w:bCs/>
          <w:sz w:val="40"/>
          <w:szCs w:val="40"/>
          <w:rtl/>
          <w:lang w:bidi="ar-EG"/>
        </w:rPr>
        <w:t xml:space="preserve">طعم ابن آدم قد ضرب </w:t>
      </w:r>
      <w:r w:rsidR="002F6A65">
        <w:rPr>
          <w:rFonts w:ascii="Arial" w:hAnsi="Arial" w:cs="Arial"/>
          <w:b/>
          <w:bCs/>
          <w:sz w:val="40"/>
          <w:szCs w:val="40"/>
          <w:rtl/>
          <w:lang w:bidi="ar-EG"/>
        </w:rPr>
        <w:t>مثلًا</w:t>
      </w:r>
      <w:r w:rsidR="00DD34F0" w:rsidRPr="00062770">
        <w:rPr>
          <w:rFonts w:ascii="Arial" w:hAnsi="Arial" w:cs="Arial"/>
          <w:b/>
          <w:bCs/>
          <w:sz w:val="40"/>
          <w:szCs w:val="40"/>
          <w:rtl/>
          <w:lang w:bidi="ar-EG"/>
        </w:rPr>
        <w:t xml:space="preserve"> للدنيا وإن قزحه وملحه فانظر إلى ما يصير</w:t>
      </w:r>
      <w:r w:rsidR="003B10AA">
        <w:rPr>
          <w:rFonts w:ascii="Arial" w:hAnsi="Arial" w:cs="Arial"/>
          <w:b/>
          <w:bCs/>
          <w:sz w:val="40"/>
          <w:szCs w:val="40"/>
          <w:rtl/>
          <w:lang w:bidi="ar-EG"/>
        </w:rPr>
        <w:t>)</w:t>
      </w:r>
      <w:r w:rsidR="00DD34F0" w:rsidRPr="00062770">
        <w:rPr>
          <w:rFonts w:ascii="Arial" w:hAnsi="Arial" w:cs="Arial"/>
          <w:b/>
          <w:bCs/>
          <w:sz w:val="40"/>
          <w:szCs w:val="40"/>
          <w:rtl/>
        </w:rPr>
        <w:t>)</w:t>
      </w:r>
      <w:r w:rsidR="00DD34F0" w:rsidRPr="00062770">
        <w:rPr>
          <w:rFonts w:ascii="Arial" w:hAnsi="Arial" w:cs="Arial"/>
          <w:b/>
          <w:bCs/>
          <w:sz w:val="40"/>
          <w:szCs w:val="40"/>
          <w:vertAlign w:val="superscript"/>
          <w:rtl/>
        </w:rPr>
        <w:t>(</w:t>
      </w:r>
      <w:r w:rsidR="00DD34F0" w:rsidRPr="00062770">
        <w:rPr>
          <w:rFonts w:ascii="Arial" w:hAnsi="Arial" w:cs="Arial"/>
          <w:b/>
          <w:bCs/>
          <w:sz w:val="40"/>
          <w:szCs w:val="40"/>
          <w:vertAlign w:val="superscript"/>
          <w:rtl/>
        </w:rPr>
        <w:footnoteReference w:id="431"/>
      </w:r>
      <w:r w:rsidR="00DD34F0" w:rsidRPr="00062770">
        <w:rPr>
          <w:rFonts w:ascii="Arial" w:hAnsi="Arial" w:cs="Arial"/>
          <w:b/>
          <w:bCs/>
          <w:sz w:val="40"/>
          <w:szCs w:val="40"/>
          <w:vertAlign w:val="superscript"/>
          <w:rtl/>
        </w:rPr>
        <w:t>)</w:t>
      </w:r>
      <w:r w:rsidR="00834D91">
        <w:rPr>
          <w:rFonts w:ascii="Arial" w:hAnsi="Arial" w:cs="Arial"/>
          <w:b/>
          <w:bCs/>
          <w:sz w:val="40"/>
          <w:szCs w:val="40"/>
          <w:rtl/>
          <w:lang w:bidi="ar-EG"/>
        </w:rPr>
        <w:t>،</w:t>
      </w:r>
      <w:r w:rsidR="00DD34F0" w:rsidRPr="00062770">
        <w:rPr>
          <w:rFonts w:ascii="Arial" w:hAnsi="Arial" w:cs="Arial"/>
          <w:b/>
          <w:bCs/>
          <w:sz w:val="40"/>
          <w:szCs w:val="40"/>
          <w:rtl/>
          <w:lang w:bidi="ar-EG"/>
        </w:rPr>
        <w:t xml:space="preserve"> </w:t>
      </w:r>
      <w:r w:rsidR="00DD34F0" w:rsidRPr="00062770">
        <w:rPr>
          <w:rFonts w:ascii="Arial" w:hAnsi="Arial" w:cs="Arial"/>
          <w:b/>
          <w:bCs/>
          <w:sz w:val="40"/>
          <w:szCs w:val="40"/>
          <w:rtl/>
        </w:rPr>
        <w:t>وفي حديث آخر</w:t>
      </w:r>
      <w:r w:rsidR="0048770E">
        <w:rPr>
          <w:rFonts w:ascii="Arial" w:hAnsi="Arial" w:cs="Arial"/>
          <w:b/>
          <w:bCs/>
          <w:sz w:val="40"/>
          <w:szCs w:val="40"/>
          <w:rtl/>
        </w:rPr>
        <w:t>:</w:t>
      </w:r>
      <w:r w:rsidR="00DD34F0" w:rsidRPr="00062770">
        <w:rPr>
          <w:rFonts w:ascii="Arial" w:hAnsi="Arial" w:cs="Arial"/>
          <w:b/>
          <w:bCs/>
          <w:sz w:val="40"/>
          <w:szCs w:val="40"/>
          <w:rtl/>
        </w:rPr>
        <w:t xml:space="preserve"> (</w:t>
      </w:r>
      <w:r w:rsidR="002F7FEA">
        <w:rPr>
          <w:rFonts w:ascii="Arial" w:hAnsi="Arial" w:cs="Arial"/>
          <w:b/>
          <w:bCs/>
          <w:sz w:val="40"/>
          <w:szCs w:val="40"/>
          <w:rtl/>
        </w:rPr>
        <w:t>(</w:t>
      </w:r>
      <w:r w:rsidR="00DD34F0" w:rsidRPr="00062770">
        <w:rPr>
          <w:rFonts w:ascii="Arial" w:hAnsi="Arial" w:cs="Arial"/>
          <w:b/>
          <w:bCs/>
          <w:sz w:val="40"/>
          <w:szCs w:val="40"/>
          <w:rtl/>
        </w:rPr>
        <w:t xml:space="preserve">والله ما الدنيا في </w:t>
      </w:r>
      <w:r w:rsidR="00DD34F0">
        <w:rPr>
          <w:rFonts w:ascii="Arial" w:hAnsi="Arial" w:cs="Arial"/>
          <w:b/>
          <w:bCs/>
          <w:sz w:val="40"/>
          <w:szCs w:val="40"/>
          <w:rtl/>
        </w:rPr>
        <w:t>الآخرة</w:t>
      </w:r>
      <w:r w:rsidR="00DD34F0" w:rsidRPr="00062770">
        <w:rPr>
          <w:rFonts w:ascii="Arial" w:hAnsi="Arial" w:cs="Arial"/>
          <w:b/>
          <w:bCs/>
          <w:sz w:val="40"/>
          <w:szCs w:val="40"/>
          <w:rtl/>
        </w:rPr>
        <w:t xml:space="preserve"> إلا مثل ما يجعل أحدكم أصبعه هذه في اليم فلينظر بم يرجع</w:t>
      </w:r>
      <w:r w:rsidR="003B10AA">
        <w:rPr>
          <w:rFonts w:ascii="Arial" w:hAnsi="Arial" w:cs="Arial"/>
          <w:b/>
          <w:bCs/>
          <w:sz w:val="40"/>
          <w:szCs w:val="40"/>
          <w:rtl/>
        </w:rPr>
        <w:t>)</w:t>
      </w:r>
      <w:r w:rsidR="00DD34F0" w:rsidRPr="00062770">
        <w:rPr>
          <w:rFonts w:ascii="Arial" w:hAnsi="Arial" w:cs="Arial"/>
          <w:b/>
          <w:bCs/>
          <w:sz w:val="40"/>
          <w:szCs w:val="40"/>
          <w:rtl/>
        </w:rPr>
        <w:t>)</w:t>
      </w:r>
      <w:r w:rsidR="00DD34F0" w:rsidRPr="00062770">
        <w:rPr>
          <w:rFonts w:ascii="Arial" w:hAnsi="Arial" w:cs="Arial"/>
          <w:b/>
          <w:bCs/>
          <w:sz w:val="40"/>
          <w:szCs w:val="40"/>
          <w:vertAlign w:val="superscript"/>
          <w:rtl/>
        </w:rPr>
        <w:t>(</w:t>
      </w:r>
      <w:r w:rsidR="00DD34F0" w:rsidRPr="00062770">
        <w:rPr>
          <w:rFonts w:ascii="Arial" w:hAnsi="Arial" w:cs="Arial"/>
          <w:b/>
          <w:bCs/>
          <w:sz w:val="40"/>
          <w:szCs w:val="40"/>
          <w:vertAlign w:val="superscript"/>
          <w:rtl/>
        </w:rPr>
        <w:footnoteReference w:id="432"/>
      </w:r>
      <w:r w:rsidR="00DD34F0" w:rsidRPr="00062770">
        <w:rPr>
          <w:rFonts w:ascii="Arial" w:hAnsi="Arial" w:cs="Arial"/>
          <w:b/>
          <w:bCs/>
          <w:sz w:val="40"/>
          <w:szCs w:val="40"/>
          <w:vertAlign w:val="superscript"/>
          <w:rtl/>
        </w:rPr>
        <w:t>)</w:t>
      </w:r>
      <w:r w:rsidR="00834D91">
        <w:rPr>
          <w:rFonts w:ascii="Arial" w:hAnsi="Arial" w:cs="Arial"/>
          <w:b/>
          <w:bCs/>
          <w:sz w:val="40"/>
          <w:szCs w:val="40"/>
          <w:rtl/>
        </w:rPr>
        <w:t>،</w:t>
      </w:r>
      <w:r w:rsidR="00DD34F0">
        <w:rPr>
          <w:rFonts w:ascii="Arial" w:hAnsi="Arial" w:cs="Arial" w:hint="cs"/>
          <w:b/>
          <w:bCs/>
          <w:sz w:val="40"/>
          <w:szCs w:val="40"/>
          <w:rtl/>
        </w:rPr>
        <w:t xml:space="preserve"> </w:t>
      </w:r>
      <w:r w:rsidRPr="00062770">
        <w:rPr>
          <w:rFonts w:ascii="Arial" w:hAnsi="Arial" w:cs="Arial"/>
          <w:b/>
          <w:bCs/>
          <w:sz w:val="40"/>
          <w:szCs w:val="40"/>
          <w:rtl/>
        </w:rPr>
        <w:t>وفي الحديث</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يؤت</w:t>
      </w:r>
      <w:r w:rsidR="00EF61BD">
        <w:rPr>
          <w:rFonts w:ascii="Arial" w:hAnsi="Arial" w:cs="Arial" w:hint="cs"/>
          <w:b/>
          <w:bCs/>
          <w:sz w:val="40"/>
          <w:szCs w:val="40"/>
          <w:rtl/>
        </w:rPr>
        <w:t>ى</w:t>
      </w:r>
      <w:r w:rsidRPr="00062770">
        <w:rPr>
          <w:rFonts w:ascii="Arial" w:hAnsi="Arial" w:cs="Arial"/>
          <w:b/>
          <w:bCs/>
          <w:sz w:val="40"/>
          <w:szCs w:val="40"/>
          <w:rtl/>
        </w:rPr>
        <w:t xml:space="preserve"> يوم القيامة بأنعم أهل الدنيا من الكفار فيقال</w:t>
      </w:r>
      <w:r w:rsidR="006111C3">
        <w:rPr>
          <w:rFonts w:ascii="Arial" w:hAnsi="Arial" w:cs="Arial" w:hint="cs"/>
          <w:b/>
          <w:bCs/>
          <w:sz w:val="40"/>
          <w:szCs w:val="40"/>
          <w:rtl/>
        </w:rPr>
        <w:t>:</w:t>
      </w:r>
      <w:r w:rsidRPr="00062770">
        <w:rPr>
          <w:rFonts w:ascii="Arial" w:hAnsi="Arial" w:cs="Arial"/>
          <w:b/>
          <w:bCs/>
          <w:sz w:val="40"/>
          <w:szCs w:val="40"/>
          <w:rtl/>
        </w:rPr>
        <w:t xml:space="preserve"> اغمسوه في النار غمسة فيغمس فيها</w:t>
      </w:r>
      <w:r w:rsidR="002B63DC">
        <w:rPr>
          <w:rFonts w:ascii="Arial" w:hAnsi="Arial" w:cs="Arial" w:hint="cs"/>
          <w:b/>
          <w:bCs/>
          <w:sz w:val="40"/>
          <w:szCs w:val="40"/>
          <w:rtl/>
        </w:rPr>
        <w:t>،</w:t>
      </w:r>
      <w:r w:rsidRPr="00062770">
        <w:rPr>
          <w:rFonts w:ascii="Arial" w:hAnsi="Arial" w:cs="Arial"/>
          <w:b/>
          <w:bCs/>
          <w:sz w:val="40"/>
          <w:szCs w:val="40"/>
          <w:rtl/>
        </w:rPr>
        <w:t xml:space="preserve"> ثم يقال له</w:t>
      </w:r>
      <w:r w:rsidR="002B63DC">
        <w:rPr>
          <w:rFonts w:ascii="Arial" w:hAnsi="Arial" w:cs="Arial" w:hint="cs"/>
          <w:b/>
          <w:bCs/>
          <w:sz w:val="40"/>
          <w:szCs w:val="40"/>
          <w:rtl/>
        </w:rPr>
        <w:t>:</w:t>
      </w:r>
      <w:r w:rsidRPr="00062770">
        <w:rPr>
          <w:rFonts w:ascii="Arial" w:hAnsi="Arial" w:cs="Arial"/>
          <w:b/>
          <w:bCs/>
          <w:sz w:val="40"/>
          <w:szCs w:val="40"/>
          <w:rtl/>
        </w:rPr>
        <w:t xml:space="preserve"> أي فلان هل أصابك نعيم قط</w:t>
      </w:r>
      <w:r w:rsidR="00C15415">
        <w:rPr>
          <w:rFonts w:ascii="Arial" w:hAnsi="Arial" w:cs="Arial" w:hint="cs"/>
          <w:b/>
          <w:bCs/>
          <w:sz w:val="40"/>
          <w:szCs w:val="40"/>
          <w:rtl/>
        </w:rPr>
        <w:t>؟</w:t>
      </w:r>
      <w:r w:rsidRPr="00062770">
        <w:rPr>
          <w:rFonts w:ascii="Arial" w:hAnsi="Arial" w:cs="Arial"/>
          <w:b/>
          <w:bCs/>
          <w:sz w:val="40"/>
          <w:szCs w:val="40"/>
          <w:rtl/>
        </w:rPr>
        <w:t xml:space="preserve"> فيقول لا ما أصابني نعيم قط</w:t>
      </w:r>
      <w:r w:rsidR="00E913B0">
        <w:rPr>
          <w:rFonts w:ascii="Arial" w:hAnsi="Arial" w:cs="Arial" w:hint="cs"/>
          <w:b/>
          <w:bCs/>
          <w:sz w:val="40"/>
          <w:szCs w:val="40"/>
          <w:rtl/>
        </w:rPr>
        <w:t>،</w:t>
      </w:r>
      <w:r w:rsidRPr="00062770">
        <w:rPr>
          <w:rFonts w:ascii="Arial" w:hAnsi="Arial" w:cs="Arial"/>
          <w:b/>
          <w:bCs/>
          <w:sz w:val="40"/>
          <w:szCs w:val="40"/>
          <w:rtl/>
        </w:rPr>
        <w:t xml:space="preserve"> ويؤت</w:t>
      </w:r>
      <w:r w:rsidR="00E913B0">
        <w:rPr>
          <w:rFonts w:ascii="Arial" w:hAnsi="Arial" w:cs="Arial" w:hint="cs"/>
          <w:b/>
          <w:bCs/>
          <w:sz w:val="40"/>
          <w:szCs w:val="40"/>
          <w:rtl/>
        </w:rPr>
        <w:t>ى</w:t>
      </w:r>
      <w:r w:rsidRPr="00062770">
        <w:rPr>
          <w:rFonts w:ascii="Arial" w:hAnsi="Arial" w:cs="Arial"/>
          <w:b/>
          <w:bCs/>
          <w:sz w:val="40"/>
          <w:szCs w:val="40"/>
          <w:rtl/>
        </w:rPr>
        <w:t xml:space="preserve"> بأشد المؤمنين </w:t>
      </w:r>
      <w:r w:rsidR="005909B9">
        <w:rPr>
          <w:rFonts w:ascii="Arial" w:hAnsi="Arial" w:cs="Arial"/>
          <w:b/>
          <w:bCs/>
          <w:sz w:val="40"/>
          <w:szCs w:val="40"/>
          <w:rtl/>
        </w:rPr>
        <w:t>ضرًا</w:t>
      </w:r>
      <w:r w:rsidRPr="00062770">
        <w:rPr>
          <w:rFonts w:ascii="Arial" w:hAnsi="Arial" w:cs="Arial"/>
          <w:b/>
          <w:bCs/>
          <w:sz w:val="40"/>
          <w:szCs w:val="40"/>
          <w:rtl/>
        </w:rPr>
        <w:t xml:space="preserve"> وبلاء</w:t>
      </w:r>
      <w:r w:rsidR="006111C3">
        <w:rPr>
          <w:rFonts w:ascii="Arial" w:hAnsi="Arial" w:cs="Arial" w:hint="cs"/>
          <w:b/>
          <w:bCs/>
          <w:sz w:val="40"/>
          <w:szCs w:val="40"/>
          <w:rtl/>
        </w:rPr>
        <w:t>ً</w:t>
      </w:r>
      <w:r w:rsidRPr="00062770">
        <w:rPr>
          <w:rFonts w:ascii="Arial" w:hAnsi="Arial" w:cs="Arial"/>
          <w:b/>
          <w:bCs/>
          <w:sz w:val="40"/>
          <w:szCs w:val="40"/>
          <w:rtl/>
        </w:rPr>
        <w:t xml:space="preserve"> فيقال</w:t>
      </w:r>
      <w:r w:rsidR="006111C3">
        <w:rPr>
          <w:rFonts w:ascii="Arial" w:hAnsi="Arial" w:cs="Arial" w:hint="cs"/>
          <w:b/>
          <w:bCs/>
          <w:sz w:val="40"/>
          <w:szCs w:val="40"/>
          <w:rtl/>
        </w:rPr>
        <w:t>:</w:t>
      </w:r>
      <w:r w:rsidRPr="00062770">
        <w:rPr>
          <w:rFonts w:ascii="Arial" w:hAnsi="Arial" w:cs="Arial"/>
          <w:b/>
          <w:bCs/>
          <w:sz w:val="40"/>
          <w:szCs w:val="40"/>
          <w:rtl/>
        </w:rPr>
        <w:t xml:space="preserve"> اغمسوه غمسة في الجنة</w:t>
      </w:r>
      <w:r w:rsidR="00BC094E">
        <w:rPr>
          <w:rFonts w:ascii="Arial" w:hAnsi="Arial" w:cs="Arial" w:hint="cs"/>
          <w:b/>
          <w:bCs/>
          <w:sz w:val="40"/>
          <w:szCs w:val="40"/>
          <w:rtl/>
        </w:rPr>
        <w:t>،</w:t>
      </w:r>
      <w:r w:rsidRPr="00062770">
        <w:rPr>
          <w:rFonts w:ascii="Arial" w:hAnsi="Arial" w:cs="Arial"/>
          <w:b/>
          <w:bCs/>
          <w:sz w:val="40"/>
          <w:szCs w:val="40"/>
          <w:rtl/>
        </w:rPr>
        <w:t xml:space="preserve"> فيغمس فيها غمسة</w:t>
      </w:r>
      <w:r w:rsidR="00BC094E">
        <w:rPr>
          <w:rFonts w:ascii="Arial" w:hAnsi="Arial" w:cs="Arial" w:hint="cs"/>
          <w:b/>
          <w:bCs/>
          <w:sz w:val="40"/>
          <w:szCs w:val="40"/>
          <w:rtl/>
        </w:rPr>
        <w:t>،</w:t>
      </w:r>
      <w:r w:rsidRPr="00062770">
        <w:rPr>
          <w:rFonts w:ascii="Arial" w:hAnsi="Arial" w:cs="Arial"/>
          <w:b/>
          <w:bCs/>
          <w:sz w:val="40"/>
          <w:szCs w:val="40"/>
          <w:rtl/>
        </w:rPr>
        <w:t xml:space="preserve"> فيقال له</w:t>
      </w:r>
      <w:r w:rsidR="00BC094E">
        <w:rPr>
          <w:rFonts w:ascii="Arial" w:hAnsi="Arial" w:cs="Arial" w:hint="cs"/>
          <w:b/>
          <w:bCs/>
          <w:sz w:val="40"/>
          <w:szCs w:val="40"/>
          <w:rtl/>
        </w:rPr>
        <w:t>:</w:t>
      </w:r>
      <w:r w:rsidRPr="00062770">
        <w:rPr>
          <w:rFonts w:ascii="Arial" w:hAnsi="Arial" w:cs="Arial"/>
          <w:b/>
          <w:bCs/>
          <w:sz w:val="40"/>
          <w:szCs w:val="40"/>
          <w:rtl/>
        </w:rPr>
        <w:t xml:space="preserve"> أي فلان هل أصابك ضر قط أو بلاء</w:t>
      </w:r>
      <w:r w:rsidR="00C15415">
        <w:rPr>
          <w:rFonts w:ascii="Arial" w:hAnsi="Arial" w:cs="Arial" w:hint="cs"/>
          <w:b/>
          <w:bCs/>
          <w:sz w:val="40"/>
          <w:szCs w:val="40"/>
          <w:rtl/>
        </w:rPr>
        <w:t>؟</w:t>
      </w:r>
      <w:r w:rsidRPr="00062770">
        <w:rPr>
          <w:rFonts w:ascii="Arial" w:hAnsi="Arial" w:cs="Arial"/>
          <w:b/>
          <w:bCs/>
          <w:sz w:val="40"/>
          <w:szCs w:val="40"/>
          <w:rtl/>
        </w:rPr>
        <w:t xml:space="preserve"> فيقول</w:t>
      </w:r>
      <w:r w:rsidR="002145B6">
        <w:rPr>
          <w:rFonts w:ascii="Arial" w:hAnsi="Arial" w:cs="Arial" w:hint="cs"/>
          <w:b/>
          <w:bCs/>
          <w:sz w:val="40"/>
          <w:szCs w:val="40"/>
          <w:rtl/>
        </w:rPr>
        <w:t>:</w:t>
      </w:r>
      <w:r w:rsidRPr="00062770">
        <w:rPr>
          <w:rFonts w:ascii="Arial" w:hAnsi="Arial" w:cs="Arial"/>
          <w:b/>
          <w:bCs/>
          <w:sz w:val="40"/>
          <w:szCs w:val="40"/>
          <w:rtl/>
        </w:rPr>
        <w:t xml:space="preserve"> ما أصابني قط ضر ولا بلاء</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33"/>
      </w:r>
      <w:r w:rsidRPr="00062770">
        <w:rPr>
          <w:rFonts w:ascii="Arial" w:hAnsi="Arial" w:cs="Arial"/>
          <w:b/>
          <w:bCs/>
          <w:sz w:val="40"/>
          <w:szCs w:val="40"/>
          <w:vertAlign w:val="superscript"/>
          <w:rtl/>
        </w:rPr>
        <w:t>)</w:t>
      </w:r>
      <w:r w:rsidR="00C45D89">
        <w:rPr>
          <w:rFonts w:ascii="Arial" w:hAnsi="Arial" w:cs="Arial"/>
          <w:b/>
          <w:bCs/>
          <w:sz w:val="40"/>
          <w:szCs w:val="40"/>
          <w:rtl/>
        </w:rPr>
        <w:t>.</w:t>
      </w:r>
    </w:p>
    <w:p w14:paraId="70D36E6E" w14:textId="2EB73590" w:rsidR="004308A8" w:rsidRPr="00062770" w:rsidRDefault="009228FB" w:rsidP="0038499D">
      <w:pPr>
        <w:tabs>
          <w:tab w:val="right" w:pos="9450"/>
        </w:tabs>
        <w:spacing w:before="12"/>
        <w:ind w:left="26"/>
        <w:jc w:val="both"/>
        <w:rPr>
          <w:rFonts w:ascii="Arial" w:hAnsi="Arial" w:cs="Arial"/>
          <w:b/>
          <w:bCs/>
          <w:sz w:val="40"/>
          <w:szCs w:val="40"/>
          <w:rtl/>
        </w:rPr>
      </w:pPr>
      <w:r>
        <w:rPr>
          <w:rFonts w:ascii="Arial" w:hAnsi="Arial" w:cs="Arial" w:hint="cs"/>
          <w:b/>
          <w:bCs/>
          <w:sz w:val="40"/>
          <w:szCs w:val="40"/>
          <w:rtl/>
        </w:rPr>
        <w:t>ـ</w:t>
      </w:r>
      <w:r w:rsidR="004308A8" w:rsidRPr="00062770">
        <w:rPr>
          <w:rFonts w:ascii="Arial" w:hAnsi="Arial" w:cs="Arial"/>
          <w:b/>
          <w:bCs/>
          <w:sz w:val="40"/>
          <w:szCs w:val="40"/>
          <w:rtl/>
        </w:rPr>
        <w:t xml:space="preserve"> إذن فالسبب وراء الوقوع في شهوات الدنيا</w:t>
      </w:r>
      <w:r w:rsidR="00834D91">
        <w:rPr>
          <w:rFonts w:ascii="Arial" w:hAnsi="Arial" w:cs="Arial"/>
          <w:b/>
          <w:bCs/>
          <w:sz w:val="40"/>
          <w:szCs w:val="40"/>
          <w:rtl/>
        </w:rPr>
        <w:t>،</w:t>
      </w:r>
      <w:r w:rsidR="004308A8" w:rsidRPr="00062770">
        <w:rPr>
          <w:rFonts w:ascii="Arial" w:hAnsi="Arial" w:cs="Arial"/>
          <w:b/>
          <w:bCs/>
          <w:sz w:val="40"/>
          <w:szCs w:val="40"/>
          <w:rtl/>
        </w:rPr>
        <w:t xml:space="preserve"> وسبب عدم رضا </w:t>
      </w:r>
      <w:r w:rsidR="00801F96">
        <w:rPr>
          <w:rFonts w:ascii="Arial" w:hAnsi="Arial" w:cs="Arial"/>
          <w:b/>
          <w:bCs/>
          <w:sz w:val="40"/>
          <w:szCs w:val="40"/>
          <w:rtl/>
        </w:rPr>
        <w:t>الإنسان</w:t>
      </w:r>
      <w:r w:rsidR="004308A8" w:rsidRPr="00062770">
        <w:rPr>
          <w:rFonts w:ascii="Arial" w:hAnsi="Arial" w:cs="Arial"/>
          <w:b/>
          <w:bCs/>
          <w:sz w:val="40"/>
          <w:szCs w:val="40"/>
          <w:rtl/>
        </w:rPr>
        <w:t xml:space="preserve"> وانفعاله بآلام الدنيا هو </w:t>
      </w:r>
      <w:r w:rsidR="007506EE" w:rsidRPr="00062770">
        <w:rPr>
          <w:rFonts w:ascii="Arial" w:hAnsi="Arial" w:cs="Arial" w:hint="cs"/>
          <w:b/>
          <w:bCs/>
          <w:sz w:val="40"/>
          <w:szCs w:val="40"/>
          <w:rtl/>
        </w:rPr>
        <w:t>ضعف أو غياب المعرفة بشهوات الجنة وآلام النار أو ضعف أو غياب اليقين</w:t>
      </w:r>
      <w:r w:rsidR="00834D91">
        <w:rPr>
          <w:rFonts w:ascii="Arial" w:hAnsi="Arial" w:cs="Arial"/>
          <w:b/>
          <w:bCs/>
          <w:sz w:val="40"/>
          <w:szCs w:val="40"/>
          <w:rtl/>
        </w:rPr>
        <w:t>،</w:t>
      </w:r>
      <w:r w:rsidR="004308A8" w:rsidRPr="00062770">
        <w:rPr>
          <w:rFonts w:ascii="Arial" w:hAnsi="Arial" w:cs="Arial"/>
          <w:b/>
          <w:bCs/>
          <w:sz w:val="40"/>
          <w:szCs w:val="40"/>
          <w:rtl/>
        </w:rPr>
        <w:t xml:space="preserve"> فقد يكون </w:t>
      </w:r>
      <w:r w:rsidR="00801F96">
        <w:rPr>
          <w:rFonts w:ascii="Arial" w:hAnsi="Arial" w:cs="Arial"/>
          <w:b/>
          <w:bCs/>
          <w:sz w:val="40"/>
          <w:szCs w:val="40"/>
          <w:rtl/>
        </w:rPr>
        <w:t>الإنسان</w:t>
      </w:r>
      <w:r w:rsidR="004308A8" w:rsidRPr="00062770">
        <w:rPr>
          <w:rFonts w:ascii="Arial" w:hAnsi="Arial" w:cs="Arial"/>
          <w:b/>
          <w:bCs/>
          <w:sz w:val="40"/>
          <w:szCs w:val="40"/>
          <w:rtl/>
        </w:rPr>
        <w:t xml:space="preserve"> موقن</w:t>
      </w:r>
      <w:r w:rsidR="0062320C">
        <w:rPr>
          <w:rFonts w:ascii="Arial" w:hAnsi="Arial" w:cs="Arial" w:hint="cs"/>
          <w:b/>
          <w:bCs/>
          <w:sz w:val="40"/>
          <w:szCs w:val="40"/>
          <w:rtl/>
        </w:rPr>
        <w:t>ً</w:t>
      </w:r>
      <w:r w:rsidR="004308A8" w:rsidRPr="00062770">
        <w:rPr>
          <w:rFonts w:ascii="Arial" w:hAnsi="Arial" w:cs="Arial"/>
          <w:b/>
          <w:bCs/>
          <w:sz w:val="40"/>
          <w:szCs w:val="40"/>
          <w:rtl/>
        </w:rPr>
        <w:t xml:space="preserve">ا بالجنة والنار لكنه يعيش شهوات الدنيا على أنها هي الجنة ويعيش آلام الدنيا على أنها هي النار بالنسبة له </w:t>
      </w:r>
      <w:r w:rsidR="00991892" w:rsidRPr="00062770">
        <w:rPr>
          <w:rFonts w:ascii="Arial" w:hAnsi="Arial" w:cs="Arial" w:hint="cs"/>
          <w:b/>
          <w:bCs/>
          <w:sz w:val="40"/>
          <w:szCs w:val="40"/>
          <w:rtl/>
        </w:rPr>
        <w:t>لغياب أو ضعف المعرفة</w:t>
      </w:r>
      <w:r w:rsidR="00C45D89">
        <w:rPr>
          <w:rFonts w:ascii="Arial" w:hAnsi="Arial" w:cs="Arial" w:hint="cs"/>
          <w:b/>
          <w:bCs/>
          <w:sz w:val="40"/>
          <w:szCs w:val="40"/>
          <w:rtl/>
        </w:rPr>
        <w:t>.</w:t>
      </w:r>
    </w:p>
    <w:bookmarkEnd w:id="109"/>
    <w:bookmarkEnd w:id="110"/>
    <w:bookmarkEnd w:id="111"/>
    <w:bookmarkEnd w:id="112"/>
    <w:bookmarkEnd w:id="113"/>
    <w:p w14:paraId="7A405384" w14:textId="533093CD"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كل الناس يحبون الشهوات ويحبون النظر إلى العورات</w:t>
      </w:r>
      <w:r w:rsidR="00834D91">
        <w:rPr>
          <w:rFonts w:ascii="Arial" w:hAnsi="Arial" w:cs="Arial"/>
          <w:b/>
          <w:bCs/>
          <w:sz w:val="40"/>
          <w:szCs w:val="40"/>
          <w:rtl/>
        </w:rPr>
        <w:t>،</w:t>
      </w:r>
      <w:r w:rsidRPr="00062770">
        <w:rPr>
          <w:rFonts w:ascii="Arial" w:hAnsi="Arial" w:cs="Arial"/>
          <w:b/>
          <w:bCs/>
          <w:sz w:val="40"/>
          <w:szCs w:val="40"/>
          <w:rtl/>
        </w:rPr>
        <w:t xml:space="preserve"> فمنهم من يرى ذلك في الدنيا فيحبون شهوات الدنيا ويحبون النظر إلى نساء الطين</w:t>
      </w:r>
      <w:r w:rsidR="00834D91">
        <w:rPr>
          <w:rFonts w:ascii="Arial" w:hAnsi="Arial" w:cs="Arial"/>
          <w:b/>
          <w:bCs/>
          <w:sz w:val="40"/>
          <w:szCs w:val="40"/>
          <w:rtl/>
        </w:rPr>
        <w:t>،</w:t>
      </w:r>
      <w:r w:rsidRPr="00062770">
        <w:rPr>
          <w:rFonts w:ascii="Arial" w:hAnsi="Arial" w:cs="Arial"/>
          <w:b/>
          <w:bCs/>
          <w:sz w:val="40"/>
          <w:szCs w:val="40"/>
          <w:rtl/>
        </w:rPr>
        <w:t xml:space="preserve"> ومنهم من يرى ذلك في الجنة فيحبون شهوات الجنة ويتصورون في عقولهم الحور العين وجمالهن ويشتاقون لهن ويعدون المهر الذي يصلون به إلى الحور العين ب</w:t>
      </w:r>
      <w:r w:rsidR="00DC0E7D">
        <w:rPr>
          <w:rFonts w:ascii="Arial" w:hAnsi="Arial" w:cs="Arial"/>
          <w:b/>
          <w:bCs/>
          <w:sz w:val="40"/>
          <w:szCs w:val="40"/>
          <w:rtl/>
        </w:rPr>
        <w:t>الإيمان</w:t>
      </w:r>
      <w:r w:rsidRPr="00062770">
        <w:rPr>
          <w:rFonts w:ascii="Arial" w:hAnsi="Arial" w:cs="Arial"/>
          <w:b/>
          <w:bCs/>
          <w:sz w:val="40"/>
          <w:szCs w:val="40"/>
          <w:rtl/>
        </w:rPr>
        <w:t xml:space="preserve"> والتقوى</w:t>
      </w:r>
      <w:r w:rsidR="00834D91">
        <w:rPr>
          <w:rFonts w:ascii="Arial" w:hAnsi="Arial" w:cs="Arial"/>
          <w:b/>
          <w:bCs/>
          <w:sz w:val="40"/>
          <w:szCs w:val="40"/>
          <w:rtl/>
        </w:rPr>
        <w:t>،</w:t>
      </w:r>
      <w:r w:rsidRPr="00062770">
        <w:rPr>
          <w:rFonts w:ascii="Arial" w:hAnsi="Arial" w:cs="Arial"/>
          <w:b/>
          <w:bCs/>
          <w:sz w:val="40"/>
          <w:szCs w:val="40"/>
          <w:rtl/>
        </w:rPr>
        <w:t xml:space="preserve"> وهؤلاء هم العقلاء</w:t>
      </w:r>
      <w:r w:rsidR="00C45D89">
        <w:rPr>
          <w:rFonts w:ascii="Arial" w:hAnsi="Arial" w:cs="Arial"/>
          <w:b/>
          <w:bCs/>
          <w:sz w:val="40"/>
          <w:szCs w:val="40"/>
          <w:rtl/>
        </w:rPr>
        <w:t>.</w:t>
      </w:r>
    </w:p>
    <w:p w14:paraId="10D0DBFA" w14:textId="69E4E9D9"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w:t>
      </w:r>
      <w:r w:rsidR="00801F96">
        <w:rPr>
          <w:rFonts w:ascii="Arial" w:hAnsi="Arial" w:cs="Arial"/>
          <w:b/>
          <w:bCs/>
          <w:sz w:val="40"/>
          <w:szCs w:val="40"/>
          <w:rtl/>
        </w:rPr>
        <w:t>الإنسان</w:t>
      </w:r>
      <w:r w:rsidRPr="00062770">
        <w:rPr>
          <w:rFonts w:ascii="Arial" w:hAnsi="Arial" w:cs="Arial"/>
          <w:b/>
          <w:bCs/>
          <w:sz w:val="40"/>
          <w:szCs w:val="40"/>
          <w:rtl/>
        </w:rPr>
        <w:t xml:space="preserve"> يحب متع النساء والخمور والقصور ويعيش لذلك</w:t>
      </w:r>
      <w:r w:rsidR="00834D91">
        <w:rPr>
          <w:rFonts w:ascii="Arial" w:hAnsi="Arial" w:cs="Arial"/>
          <w:b/>
          <w:bCs/>
          <w:sz w:val="40"/>
          <w:szCs w:val="40"/>
          <w:rtl/>
        </w:rPr>
        <w:t>،</w:t>
      </w:r>
      <w:r w:rsidRPr="00062770">
        <w:rPr>
          <w:rFonts w:ascii="Arial" w:hAnsi="Arial" w:cs="Arial"/>
          <w:b/>
          <w:bCs/>
          <w:sz w:val="40"/>
          <w:szCs w:val="40"/>
          <w:rtl/>
        </w:rPr>
        <w:t xml:space="preserve"> فمن الناس من يرى أن هذه المتع في الدنيا فيعيش لها </w:t>
      </w:r>
      <w:r w:rsidR="002F7FEA">
        <w:rPr>
          <w:rFonts w:ascii="Arial" w:hAnsi="Arial" w:cs="Arial"/>
          <w:b/>
          <w:bCs/>
          <w:sz w:val="40"/>
          <w:szCs w:val="40"/>
          <w:rtl/>
        </w:rPr>
        <w:t>(</w:t>
      </w:r>
      <w:r w:rsidRPr="00062770">
        <w:rPr>
          <w:rFonts w:ascii="Arial" w:hAnsi="Arial" w:cs="Arial"/>
          <w:b/>
          <w:bCs/>
          <w:sz w:val="40"/>
          <w:szCs w:val="40"/>
          <w:rtl/>
        </w:rPr>
        <w:t>شرك الإرادة</w:t>
      </w:r>
      <w:r w:rsidR="003B10AA">
        <w:rPr>
          <w:rFonts w:ascii="Arial" w:hAnsi="Arial" w:cs="Arial"/>
          <w:b/>
          <w:bCs/>
          <w:sz w:val="40"/>
          <w:szCs w:val="40"/>
          <w:rtl/>
        </w:rPr>
        <w:t>)</w:t>
      </w:r>
      <w:r w:rsidR="00834D91">
        <w:rPr>
          <w:rFonts w:ascii="Arial" w:hAnsi="Arial" w:cs="Arial"/>
          <w:b/>
          <w:bCs/>
          <w:sz w:val="40"/>
          <w:szCs w:val="40"/>
          <w:rtl/>
        </w:rPr>
        <w:t>،</w:t>
      </w:r>
      <w:r w:rsidRPr="00062770">
        <w:rPr>
          <w:rFonts w:ascii="Arial" w:hAnsi="Arial" w:cs="Arial"/>
          <w:b/>
          <w:bCs/>
          <w:sz w:val="40"/>
          <w:szCs w:val="40"/>
          <w:rtl/>
        </w:rPr>
        <w:t xml:space="preserve"> ومنهم مَن يرى أن هذه المتع في الجنة فيعيش لها وقلبه يشتاق إلى نساء الحور العين وجمالهن ولذة الخمور وفخامة القصور</w:t>
      </w:r>
      <w:r w:rsidR="00C45D89">
        <w:rPr>
          <w:rFonts w:ascii="Arial" w:hAnsi="Arial" w:cs="Arial"/>
          <w:b/>
          <w:bCs/>
          <w:sz w:val="40"/>
          <w:szCs w:val="40"/>
          <w:rtl/>
        </w:rPr>
        <w:t>.</w:t>
      </w:r>
    </w:p>
    <w:p w14:paraId="3793C463" w14:textId="7B52F2EA"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فالذي يبحث عن شهوة النساء الفاتنات لا يجب أن يبحث عنها في الدنيا وإنما يبحث عنها في الجنة</w:t>
      </w:r>
      <w:r w:rsidR="00834D91">
        <w:rPr>
          <w:rFonts w:ascii="Arial" w:hAnsi="Arial" w:cs="Arial"/>
          <w:b/>
          <w:bCs/>
          <w:sz w:val="40"/>
          <w:szCs w:val="40"/>
          <w:rtl/>
        </w:rPr>
        <w:t>،</w:t>
      </w:r>
      <w:r w:rsidRPr="00062770">
        <w:rPr>
          <w:rFonts w:ascii="Arial" w:hAnsi="Arial" w:cs="Arial"/>
          <w:b/>
          <w:bCs/>
          <w:sz w:val="40"/>
          <w:szCs w:val="40"/>
          <w:rtl/>
        </w:rPr>
        <w:t xml:space="preserve"> والذي يتطلع إلى مسكن فاره أو قصر مشيد يتطلع إلى ذلك في الجنة</w:t>
      </w:r>
      <w:r w:rsidR="00834D91">
        <w:rPr>
          <w:rFonts w:ascii="Arial" w:hAnsi="Arial" w:cs="Arial"/>
          <w:b/>
          <w:bCs/>
          <w:sz w:val="40"/>
          <w:szCs w:val="40"/>
          <w:rtl/>
        </w:rPr>
        <w:t>،</w:t>
      </w:r>
      <w:r w:rsidRPr="00062770">
        <w:rPr>
          <w:rFonts w:ascii="Arial" w:hAnsi="Arial" w:cs="Arial"/>
          <w:b/>
          <w:bCs/>
          <w:sz w:val="40"/>
          <w:szCs w:val="40"/>
          <w:rtl/>
        </w:rPr>
        <w:t xml:space="preserve"> والذي يتطلع إلى أن يشرب الخمور ويرقص مع النساء يتطلع إلى ذلك في الجنة</w:t>
      </w:r>
      <w:r w:rsidR="00834D91">
        <w:rPr>
          <w:rFonts w:ascii="Arial" w:hAnsi="Arial" w:cs="Arial"/>
          <w:b/>
          <w:bCs/>
          <w:sz w:val="40"/>
          <w:szCs w:val="40"/>
          <w:rtl/>
        </w:rPr>
        <w:t>،</w:t>
      </w:r>
      <w:r w:rsidRPr="00062770">
        <w:rPr>
          <w:rFonts w:ascii="Arial" w:hAnsi="Arial" w:cs="Arial"/>
          <w:b/>
          <w:bCs/>
          <w:sz w:val="40"/>
          <w:szCs w:val="40"/>
          <w:rtl/>
        </w:rPr>
        <w:t xml:space="preserve"> وهكذا</w:t>
      </w:r>
      <w:r w:rsidR="00C45D89">
        <w:rPr>
          <w:rFonts w:ascii="Arial" w:hAnsi="Arial" w:cs="Arial"/>
          <w:b/>
          <w:bCs/>
          <w:sz w:val="40"/>
          <w:szCs w:val="40"/>
          <w:rtl/>
        </w:rPr>
        <w:t>.</w:t>
      </w:r>
    </w:p>
    <w:p w14:paraId="3AE1D724" w14:textId="51721D8B"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إذن فمن لا يشعر بأي قدر من حب الجنة والشوق لها والتعجب </w:t>
      </w:r>
      <w:r w:rsidR="002F7FEA">
        <w:rPr>
          <w:rFonts w:ascii="Arial" w:hAnsi="Arial" w:cs="Arial"/>
          <w:b/>
          <w:bCs/>
          <w:sz w:val="40"/>
          <w:szCs w:val="40"/>
          <w:rtl/>
        </w:rPr>
        <w:t>(</w:t>
      </w:r>
      <w:r w:rsidR="00FB16F2">
        <w:rPr>
          <w:rFonts w:ascii="Arial" w:hAnsi="Arial" w:cs="Arial"/>
          <w:b/>
          <w:bCs/>
          <w:sz w:val="40"/>
          <w:szCs w:val="40"/>
          <w:rtl/>
        </w:rPr>
        <w:t>الشعور بالمهابة</w:t>
      </w:r>
      <w:r w:rsidR="003B10AA">
        <w:rPr>
          <w:rFonts w:ascii="Arial" w:hAnsi="Arial" w:cs="Arial"/>
          <w:b/>
          <w:bCs/>
          <w:sz w:val="40"/>
          <w:szCs w:val="40"/>
          <w:rtl/>
        </w:rPr>
        <w:t>)</w:t>
      </w:r>
      <w:r w:rsidRPr="00062770">
        <w:rPr>
          <w:rFonts w:ascii="Arial" w:hAnsi="Arial" w:cs="Arial"/>
          <w:b/>
          <w:bCs/>
          <w:sz w:val="40"/>
          <w:szCs w:val="40"/>
          <w:rtl/>
        </w:rPr>
        <w:t xml:space="preserve"> من مدى ما فيها من ألوان النعيم هو في حقيقته يقول بمشاعره أن الجنة أساطير الأولين وحواديت الشاطر حسن</w:t>
      </w:r>
      <w:r w:rsidR="00911AAC">
        <w:rPr>
          <w:rFonts w:ascii="Arial" w:hAnsi="Arial" w:cs="Arial"/>
          <w:b/>
          <w:bCs/>
          <w:sz w:val="40"/>
          <w:szCs w:val="40"/>
          <w:rtl/>
        </w:rPr>
        <w:t>!</w:t>
      </w:r>
      <w:r w:rsidRPr="00062770">
        <w:rPr>
          <w:rFonts w:ascii="Arial" w:hAnsi="Arial" w:cs="Arial"/>
          <w:b/>
          <w:bCs/>
          <w:sz w:val="40"/>
          <w:szCs w:val="40"/>
          <w:rtl/>
        </w:rPr>
        <w:t xml:space="preserve"> رغم اليقين </w:t>
      </w:r>
      <w:r w:rsidR="00E55F1F" w:rsidRPr="00062770">
        <w:rPr>
          <w:rFonts w:ascii="Arial" w:hAnsi="Arial" w:cs="Arial" w:hint="cs"/>
          <w:b/>
          <w:bCs/>
          <w:sz w:val="40"/>
          <w:szCs w:val="40"/>
          <w:rtl/>
        </w:rPr>
        <w:t>التام</w:t>
      </w:r>
      <w:r w:rsidRPr="00062770">
        <w:rPr>
          <w:rFonts w:ascii="Arial" w:hAnsi="Arial" w:cs="Arial"/>
          <w:b/>
          <w:bCs/>
          <w:sz w:val="40"/>
          <w:szCs w:val="40"/>
          <w:rtl/>
        </w:rPr>
        <w:t xml:space="preserve"> بالجنة</w:t>
      </w:r>
      <w:r w:rsidR="00834D91">
        <w:rPr>
          <w:rFonts w:ascii="Arial" w:hAnsi="Arial" w:cs="Arial"/>
          <w:b/>
          <w:bCs/>
          <w:sz w:val="40"/>
          <w:szCs w:val="40"/>
          <w:rtl/>
        </w:rPr>
        <w:t>،</w:t>
      </w:r>
      <w:r w:rsidRPr="00062770">
        <w:rPr>
          <w:rFonts w:ascii="Arial" w:hAnsi="Arial" w:cs="Arial"/>
          <w:b/>
          <w:bCs/>
          <w:sz w:val="40"/>
          <w:szCs w:val="40"/>
          <w:rtl/>
        </w:rPr>
        <w:t xml:space="preserve"> فالحور العين بالنسبة له كأنهن نساء خيالية وليست نساء حقيقية فيها لذة أمتع من كل نساء العالم</w:t>
      </w:r>
      <w:r w:rsidR="00911AAC">
        <w:rPr>
          <w:rFonts w:ascii="Arial" w:hAnsi="Arial" w:cs="Arial"/>
          <w:b/>
          <w:bCs/>
          <w:sz w:val="40"/>
          <w:szCs w:val="40"/>
          <w:rtl/>
        </w:rPr>
        <w:t>!</w:t>
      </w:r>
      <w:r w:rsidR="001A4573">
        <w:rPr>
          <w:rFonts w:ascii="Arial" w:hAnsi="Arial" w:cs="Arial" w:hint="cs"/>
          <w:b/>
          <w:bCs/>
          <w:sz w:val="40"/>
          <w:szCs w:val="40"/>
          <w:rtl/>
        </w:rPr>
        <w:t>،</w:t>
      </w:r>
      <w:r w:rsidRPr="00062770">
        <w:rPr>
          <w:rFonts w:ascii="Arial" w:hAnsi="Arial" w:cs="Arial"/>
          <w:b/>
          <w:bCs/>
          <w:sz w:val="40"/>
          <w:szCs w:val="40"/>
          <w:rtl/>
        </w:rPr>
        <w:t xml:space="preserve"> فلو كان </w:t>
      </w:r>
      <w:r w:rsidR="007E3BF2" w:rsidRPr="00062770">
        <w:rPr>
          <w:rFonts w:ascii="Arial" w:hAnsi="Arial" w:cs="Arial" w:hint="cs"/>
          <w:b/>
          <w:bCs/>
          <w:sz w:val="40"/>
          <w:szCs w:val="40"/>
          <w:rtl/>
        </w:rPr>
        <w:t xml:space="preserve">يشعر بمدى جمالهن </w:t>
      </w:r>
      <w:r w:rsidR="00E37384">
        <w:rPr>
          <w:rFonts w:ascii="Arial" w:hAnsi="Arial" w:cs="Arial"/>
          <w:b/>
          <w:bCs/>
          <w:sz w:val="40"/>
          <w:szCs w:val="40"/>
          <w:rtl/>
        </w:rPr>
        <w:t>حقًا</w:t>
      </w:r>
      <w:r w:rsidRPr="00062770">
        <w:rPr>
          <w:rFonts w:ascii="Arial" w:hAnsi="Arial" w:cs="Arial"/>
          <w:b/>
          <w:bCs/>
          <w:sz w:val="40"/>
          <w:szCs w:val="40"/>
          <w:rtl/>
        </w:rPr>
        <w:t xml:space="preserve"> لعاش من أجل الوصول إليهن وزهد في نساء الطين</w:t>
      </w:r>
      <w:r w:rsidR="00911AAC">
        <w:rPr>
          <w:rFonts w:ascii="Arial" w:hAnsi="Arial" w:cs="Arial"/>
          <w:b/>
          <w:bCs/>
          <w:sz w:val="40"/>
          <w:szCs w:val="40"/>
          <w:rtl/>
        </w:rPr>
        <w:t>!</w:t>
      </w:r>
    </w:p>
    <w:p w14:paraId="05075D5E" w14:textId="21E450E3" w:rsidR="004308A8" w:rsidRPr="00062770" w:rsidRDefault="004308A8" w:rsidP="0038499D">
      <w:pPr>
        <w:pStyle w:val="Heading3"/>
        <w:tabs>
          <w:tab w:val="right" w:pos="9450"/>
        </w:tabs>
        <w:spacing w:before="12"/>
        <w:ind w:left="26"/>
        <w:jc w:val="both"/>
        <w:rPr>
          <w:rFonts w:ascii="Arial" w:hAnsi="Arial" w:cs="Arial"/>
          <w:b/>
          <w:bCs/>
          <w:color w:val="auto"/>
          <w:sz w:val="40"/>
          <w:szCs w:val="40"/>
          <w:rtl/>
        </w:rPr>
      </w:pPr>
      <w:bookmarkStart w:id="118" w:name="_Toc56361042"/>
      <w:r w:rsidRPr="00062770">
        <w:rPr>
          <w:rFonts w:ascii="Arial" w:hAnsi="Arial" w:cs="Arial"/>
          <w:b/>
          <w:bCs/>
          <w:color w:val="auto"/>
          <w:sz w:val="40"/>
          <w:szCs w:val="40"/>
          <w:highlight w:val="yellow"/>
          <w:rtl/>
        </w:rPr>
        <w:t>ـ شهوات الجنة فوق مستوى الخيال وأعجب من السحر</w:t>
      </w:r>
      <w:r w:rsidR="0048770E">
        <w:rPr>
          <w:rFonts w:ascii="Arial" w:hAnsi="Arial" w:cs="Arial"/>
          <w:b/>
          <w:bCs/>
          <w:color w:val="auto"/>
          <w:sz w:val="40"/>
          <w:szCs w:val="40"/>
          <w:highlight w:val="yellow"/>
          <w:rtl/>
        </w:rPr>
        <w:t>:</w:t>
      </w:r>
      <w:bookmarkEnd w:id="118"/>
    </w:p>
    <w:p w14:paraId="7A0FAECB" w14:textId="45DE8DCA" w:rsidR="00D65B30" w:rsidRPr="00062770" w:rsidRDefault="00D65B30" w:rsidP="00C36C14">
      <w:pPr>
        <w:tabs>
          <w:tab w:val="right" w:pos="9450"/>
        </w:tabs>
        <w:spacing w:before="120"/>
        <w:ind w:left="28"/>
        <w:jc w:val="both"/>
        <w:rPr>
          <w:rFonts w:ascii="Arial" w:hAnsi="Arial" w:cs="Arial"/>
          <w:b/>
          <w:bCs/>
          <w:sz w:val="40"/>
          <w:szCs w:val="40"/>
          <w:rtl/>
        </w:rPr>
      </w:pPr>
      <w:r w:rsidRPr="00062770">
        <w:rPr>
          <w:rFonts w:ascii="Arial" w:hAnsi="Arial" w:cs="Arial"/>
          <w:b/>
          <w:bCs/>
          <w:sz w:val="40"/>
          <w:szCs w:val="40"/>
          <w:rtl/>
        </w:rPr>
        <w:t xml:space="preserve">ـ </w:t>
      </w:r>
      <w:r w:rsidRPr="00062770">
        <w:rPr>
          <w:rFonts w:ascii="Arial" w:hAnsi="Arial" w:cs="Arial" w:hint="cs"/>
          <w:b/>
          <w:bCs/>
          <w:sz w:val="40"/>
          <w:szCs w:val="40"/>
          <w:rtl/>
        </w:rPr>
        <w:t>الجنة</w:t>
      </w:r>
      <w:r w:rsidRPr="00062770">
        <w:rPr>
          <w:rFonts w:ascii="Arial" w:hAnsi="Arial" w:cs="Arial"/>
          <w:b/>
          <w:bCs/>
          <w:sz w:val="40"/>
          <w:szCs w:val="40"/>
          <w:rtl/>
        </w:rPr>
        <w:t xml:space="preserve"> هي أعجب من الخيال والسحر</w:t>
      </w:r>
      <w:r w:rsidR="00834D91">
        <w:rPr>
          <w:rFonts w:ascii="Arial" w:hAnsi="Arial" w:cs="Arial"/>
          <w:b/>
          <w:bCs/>
          <w:sz w:val="40"/>
          <w:szCs w:val="40"/>
          <w:rtl/>
        </w:rPr>
        <w:t>،</w:t>
      </w:r>
      <w:r w:rsidRPr="00062770">
        <w:rPr>
          <w:rFonts w:ascii="Arial" w:hAnsi="Arial" w:cs="Arial"/>
          <w:b/>
          <w:bCs/>
          <w:sz w:val="40"/>
          <w:szCs w:val="40"/>
          <w:rtl/>
        </w:rPr>
        <w:t xml:space="preserve"> فلو كانت الجنة خيال أو حدوته لما صدقها أحد</w:t>
      </w:r>
      <w:r w:rsidR="00FD30EC">
        <w:rPr>
          <w:rFonts w:ascii="Arial" w:hAnsi="Arial" w:cs="Arial" w:hint="cs"/>
          <w:b/>
          <w:bCs/>
          <w:sz w:val="40"/>
          <w:szCs w:val="40"/>
          <w:rtl/>
        </w:rPr>
        <w:t>؛</w:t>
      </w:r>
      <w:r w:rsidRPr="00062770">
        <w:rPr>
          <w:rFonts w:ascii="Arial" w:hAnsi="Arial" w:cs="Arial"/>
          <w:b/>
          <w:bCs/>
          <w:sz w:val="40"/>
          <w:szCs w:val="40"/>
          <w:rtl/>
        </w:rPr>
        <w:t xml:space="preserve"> لأنه كيف ل</w:t>
      </w:r>
      <w:r w:rsidR="002B519D">
        <w:rPr>
          <w:rFonts w:ascii="Arial" w:hAnsi="Arial" w:cs="Arial"/>
          <w:b/>
          <w:bCs/>
          <w:sz w:val="40"/>
          <w:szCs w:val="40"/>
          <w:rtl/>
        </w:rPr>
        <w:t>إنسان</w:t>
      </w:r>
      <w:r w:rsidRPr="00062770">
        <w:rPr>
          <w:rFonts w:ascii="Arial" w:hAnsi="Arial" w:cs="Arial"/>
          <w:b/>
          <w:bCs/>
          <w:sz w:val="40"/>
          <w:szCs w:val="40"/>
          <w:rtl/>
        </w:rPr>
        <w:t xml:space="preserve"> أن يعيش بلا موت ولا مرض ولا شيخوخة وفي متع لا تحصى</w:t>
      </w:r>
      <w:r w:rsidR="00834D91">
        <w:rPr>
          <w:rFonts w:ascii="Arial" w:hAnsi="Arial" w:cs="Arial"/>
          <w:b/>
          <w:bCs/>
          <w:sz w:val="40"/>
          <w:szCs w:val="40"/>
          <w:rtl/>
        </w:rPr>
        <w:t>،</w:t>
      </w:r>
      <w:r w:rsidRPr="00062770">
        <w:rPr>
          <w:rFonts w:ascii="Arial" w:hAnsi="Arial" w:cs="Arial"/>
          <w:b/>
          <w:bCs/>
          <w:sz w:val="40"/>
          <w:szCs w:val="40"/>
          <w:rtl/>
        </w:rPr>
        <w:t xml:space="preserve"> فما بالك والجنة حقيقة وليست خيال</w:t>
      </w:r>
      <w:r w:rsidR="00FD30EC">
        <w:rPr>
          <w:rFonts w:ascii="Arial" w:hAnsi="Arial" w:cs="Arial" w:hint="cs"/>
          <w:b/>
          <w:bCs/>
          <w:sz w:val="40"/>
          <w:szCs w:val="40"/>
          <w:rtl/>
        </w:rPr>
        <w:t>ً</w:t>
      </w:r>
      <w:r w:rsidRPr="00062770">
        <w:rPr>
          <w:rFonts w:ascii="Arial" w:hAnsi="Arial" w:cs="Arial"/>
          <w:b/>
          <w:bCs/>
          <w:sz w:val="40"/>
          <w:szCs w:val="40"/>
          <w:rtl/>
        </w:rPr>
        <w:t>ا</w:t>
      </w:r>
      <w:r w:rsidR="00834D91">
        <w:rPr>
          <w:rFonts w:ascii="Arial" w:hAnsi="Arial" w:cs="Arial"/>
          <w:b/>
          <w:bCs/>
          <w:sz w:val="40"/>
          <w:szCs w:val="40"/>
          <w:rtl/>
        </w:rPr>
        <w:t>،</w:t>
      </w:r>
      <w:r w:rsidRPr="00062770">
        <w:rPr>
          <w:rFonts w:ascii="Arial" w:hAnsi="Arial" w:cs="Arial"/>
          <w:b/>
          <w:bCs/>
          <w:sz w:val="40"/>
          <w:szCs w:val="40"/>
          <w:rtl/>
        </w:rPr>
        <w:t xml:space="preserve"> والقضية ليست </w:t>
      </w:r>
      <w:r w:rsidR="00667977">
        <w:rPr>
          <w:rFonts w:ascii="Arial" w:hAnsi="Arial" w:cs="Arial" w:hint="cs"/>
          <w:b/>
          <w:bCs/>
          <w:sz w:val="40"/>
          <w:szCs w:val="40"/>
          <w:rtl/>
        </w:rPr>
        <w:t xml:space="preserve">فقط </w:t>
      </w:r>
      <w:r w:rsidRPr="00062770">
        <w:rPr>
          <w:rFonts w:ascii="Arial" w:hAnsi="Arial" w:cs="Arial"/>
          <w:b/>
          <w:bCs/>
          <w:sz w:val="40"/>
          <w:szCs w:val="40"/>
          <w:rtl/>
        </w:rPr>
        <w:t xml:space="preserve">في التصديق ولكن في </w:t>
      </w:r>
      <w:r w:rsidRPr="00062770">
        <w:rPr>
          <w:rFonts w:ascii="Arial" w:hAnsi="Arial" w:cs="Arial" w:hint="cs"/>
          <w:b/>
          <w:bCs/>
          <w:sz w:val="40"/>
          <w:szCs w:val="40"/>
          <w:rtl/>
        </w:rPr>
        <w:t>انتباه</w:t>
      </w:r>
      <w:r w:rsidRPr="00062770">
        <w:rPr>
          <w:rFonts w:ascii="Arial" w:hAnsi="Arial" w:cs="Arial"/>
          <w:b/>
          <w:bCs/>
          <w:sz w:val="40"/>
          <w:szCs w:val="40"/>
          <w:rtl/>
        </w:rPr>
        <w:t xml:space="preserve"> </w:t>
      </w:r>
      <w:r w:rsidR="00801F96">
        <w:rPr>
          <w:rFonts w:ascii="Arial" w:hAnsi="Arial" w:cs="Arial"/>
          <w:b/>
          <w:bCs/>
          <w:sz w:val="40"/>
          <w:szCs w:val="40"/>
          <w:rtl/>
        </w:rPr>
        <w:t>الإنسان</w:t>
      </w:r>
      <w:r w:rsidRPr="00062770">
        <w:rPr>
          <w:rFonts w:ascii="Arial" w:hAnsi="Arial" w:cs="Arial"/>
          <w:b/>
          <w:bCs/>
          <w:sz w:val="40"/>
          <w:szCs w:val="40"/>
          <w:rtl/>
        </w:rPr>
        <w:t xml:space="preserve"> لهذا العجب العجاب وتأثير هذا </w:t>
      </w:r>
      <w:r w:rsidR="00437215" w:rsidRPr="00062770">
        <w:rPr>
          <w:rFonts w:ascii="Arial" w:hAnsi="Arial" w:cs="Arial"/>
          <w:b/>
          <w:bCs/>
          <w:sz w:val="40"/>
          <w:szCs w:val="40"/>
          <w:rtl/>
        </w:rPr>
        <w:t>الأمر</w:t>
      </w:r>
      <w:r w:rsidRPr="00062770">
        <w:rPr>
          <w:rFonts w:ascii="Arial" w:hAnsi="Arial" w:cs="Arial"/>
          <w:b/>
          <w:bCs/>
          <w:sz w:val="40"/>
          <w:szCs w:val="40"/>
          <w:rtl/>
        </w:rPr>
        <w:t xml:space="preserve"> المدهش على مشاعره وانفعالاته وتصرفاته وترقبه طوال عمره لهذا الكنز الحقيقي الذي هو أعظم من الكنوز التي تذكرها القصص والخيالات</w:t>
      </w:r>
      <w:r w:rsidR="00C45D89">
        <w:rPr>
          <w:rFonts w:ascii="Arial" w:hAnsi="Arial" w:cs="Arial"/>
          <w:b/>
          <w:bCs/>
          <w:sz w:val="40"/>
          <w:szCs w:val="40"/>
          <w:rtl/>
        </w:rPr>
        <w:t>.</w:t>
      </w:r>
      <w:r w:rsidRPr="00062770">
        <w:rPr>
          <w:rFonts w:ascii="Arial" w:hAnsi="Arial" w:cs="Arial"/>
          <w:b/>
          <w:bCs/>
          <w:sz w:val="40"/>
          <w:szCs w:val="40"/>
          <w:rtl/>
        </w:rPr>
        <w:t xml:space="preserve"> </w:t>
      </w:r>
    </w:p>
    <w:p w14:paraId="06959819" w14:textId="100BB03D"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كل ما يمكن أن تتخيله من المتع والشهوات من نساء فاتنة ساحرة وخمور وكل ألوان الطعام والشراب وكل ألوان المرح والترفيه فشهوات الجنة أكبر من ذلك</w:t>
      </w:r>
      <w:r w:rsidR="00834D91">
        <w:rPr>
          <w:rFonts w:ascii="Arial" w:hAnsi="Arial" w:cs="Arial"/>
          <w:b/>
          <w:bCs/>
          <w:sz w:val="40"/>
          <w:szCs w:val="40"/>
          <w:rtl/>
        </w:rPr>
        <w:t>،</w:t>
      </w:r>
      <w:r w:rsidRPr="00062770">
        <w:rPr>
          <w:rFonts w:ascii="Arial" w:hAnsi="Arial" w:cs="Arial"/>
          <w:b/>
          <w:bCs/>
          <w:sz w:val="40"/>
          <w:szCs w:val="40"/>
          <w:rtl/>
        </w:rPr>
        <w:t xml:space="preserve"> وكل شيء بمجرد أن تتمناه يتحقق لك كأنه سحر لكنه حقيقة</w:t>
      </w:r>
      <w:r w:rsidR="00834D91">
        <w:rPr>
          <w:rFonts w:ascii="Arial" w:hAnsi="Arial" w:cs="Arial"/>
          <w:b/>
          <w:bCs/>
          <w:sz w:val="40"/>
          <w:szCs w:val="40"/>
          <w:rtl/>
        </w:rPr>
        <w:t>،</w:t>
      </w:r>
      <w:r w:rsidRPr="00062770">
        <w:rPr>
          <w:rFonts w:ascii="Arial" w:hAnsi="Arial" w:cs="Arial"/>
          <w:b/>
          <w:bCs/>
          <w:sz w:val="40"/>
          <w:szCs w:val="40"/>
          <w:rtl/>
        </w:rPr>
        <w:t xml:space="preserve"> وكل هذا موجود الآن في الجنة</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وَفِيهَا مَا تَشْتَهِيهِ الْأَنْفُسُ وَتَلَذُّ الْأَعْيُنُ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434"/>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وَهُمْ فِي مَا اشْتَهَتْ أَنْفُسُهُمْ خَالِدُونَ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435"/>
      </w:r>
      <w:r w:rsidRPr="00062770">
        <w:rPr>
          <w:rFonts w:ascii="Arial" w:hAnsi="Arial" w:cs="Arial"/>
          <w:b/>
          <w:bCs/>
          <w:sz w:val="40"/>
          <w:szCs w:val="40"/>
          <w:vertAlign w:val="superscript"/>
          <w:rtl/>
        </w:rPr>
        <w:t>)</w:t>
      </w:r>
      <w:r w:rsidR="00834D91">
        <w:rPr>
          <w:rFonts w:ascii="Arial" w:hAnsi="Arial" w:cs="Arial"/>
          <w:b/>
          <w:bCs/>
          <w:sz w:val="40"/>
          <w:szCs w:val="40"/>
          <w:vertAlign w:val="superscript"/>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وَلَكُمْ فِيهَا مَا تَشْتَهِي أَنْفُسُكُمْ وَلَكُمْ فِيهَا مَا تَدَّعُونَ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436"/>
      </w:r>
      <w:r w:rsidRPr="00062770">
        <w:rPr>
          <w:rFonts w:ascii="Arial" w:hAnsi="Arial" w:cs="Arial"/>
          <w:b/>
          <w:bCs/>
          <w:sz w:val="40"/>
          <w:szCs w:val="40"/>
          <w:vertAlign w:val="superscript"/>
          <w:rtl/>
        </w:rPr>
        <w:t>)</w:t>
      </w:r>
      <w:r w:rsidR="00834D91">
        <w:rPr>
          <w:rFonts w:ascii="Arial" w:hAnsi="Arial" w:cs="Arial"/>
          <w:b/>
          <w:bCs/>
          <w:sz w:val="40"/>
          <w:szCs w:val="40"/>
          <w:vertAlign w:val="superscript"/>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لَهُمْ مَا يَشَاءُونَ فِيهَا وَلَدَيْنَا مَزِيدٌ</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437"/>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وفي الحديث القدسي</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أعددت لعبادي الصالحين ما لا عين رأت ولا أذن سمعت ولا خطر على قلب بشر</w:t>
      </w:r>
      <w:r w:rsidR="002008DE">
        <w:rPr>
          <w:rFonts w:ascii="Arial" w:hAnsi="Arial" w:cs="Arial" w:hint="cs"/>
          <w:b/>
          <w:bCs/>
          <w:sz w:val="40"/>
          <w:szCs w:val="40"/>
          <w:rtl/>
        </w:rPr>
        <w:t>،</w:t>
      </w:r>
      <w:r w:rsidRPr="00062770">
        <w:rPr>
          <w:rFonts w:ascii="Arial" w:hAnsi="Arial" w:cs="Arial"/>
          <w:b/>
          <w:bCs/>
          <w:sz w:val="40"/>
          <w:szCs w:val="40"/>
          <w:rtl/>
        </w:rPr>
        <w:t xml:space="preserve"> وتصديق ذلك في كتاب الله عز وجل</w:t>
      </w:r>
      <w:r w:rsidR="002008DE">
        <w:rPr>
          <w:rFonts w:ascii="Arial" w:hAnsi="Arial" w:cs="Arial" w:hint="cs"/>
          <w:b/>
          <w:bCs/>
          <w:sz w:val="40"/>
          <w:szCs w:val="40"/>
          <w:rtl/>
        </w:rPr>
        <w:t>:</w:t>
      </w:r>
      <w:r w:rsidRPr="00062770">
        <w:rPr>
          <w:rFonts w:ascii="Arial" w:hAnsi="Arial" w:cs="Arial"/>
          <w:b/>
          <w:bCs/>
          <w:sz w:val="40"/>
          <w:szCs w:val="40"/>
          <w:rtl/>
        </w:rPr>
        <w:t xml:space="preserve"> </w:t>
      </w:r>
      <w:r w:rsidR="001A19F0">
        <w:rPr>
          <w:rFonts w:ascii="Arial" w:hAnsi="Arial" w:cs="Arial"/>
          <w:b/>
          <w:bCs/>
          <w:sz w:val="40"/>
          <w:szCs w:val="40"/>
          <w:rtl/>
        </w:rPr>
        <w:t>{</w:t>
      </w:r>
      <w:r w:rsidRPr="00062770">
        <w:rPr>
          <w:rFonts w:ascii="Arial" w:hAnsi="Arial" w:cs="Arial"/>
          <w:b/>
          <w:bCs/>
          <w:sz w:val="40"/>
          <w:szCs w:val="40"/>
          <w:rtl/>
        </w:rPr>
        <w:t>فلا تعلم نفس ما أخفي لهم من قرة أعين جزاء بما كانوا يعملون</w:t>
      </w:r>
      <w:r w:rsidR="001A19F0">
        <w:rPr>
          <w:rFonts w:ascii="Arial" w:hAnsi="Arial" w:cs="Arial"/>
          <w:b/>
          <w:bCs/>
          <w:sz w:val="40"/>
          <w:szCs w:val="40"/>
          <w:rtl/>
        </w:rPr>
        <w:t>}</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38"/>
      </w:r>
      <w:r w:rsidRPr="00062770">
        <w:rPr>
          <w:rFonts w:ascii="Arial" w:hAnsi="Arial" w:cs="Arial"/>
          <w:b/>
          <w:bCs/>
          <w:sz w:val="40"/>
          <w:szCs w:val="40"/>
          <w:vertAlign w:val="superscript"/>
          <w:rtl/>
        </w:rPr>
        <w:t>)</w:t>
      </w:r>
      <w:r w:rsidR="00C45D89">
        <w:rPr>
          <w:rFonts w:ascii="Arial" w:hAnsi="Arial" w:cs="Arial"/>
          <w:b/>
          <w:bCs/>
          <w:sz w:val="40"/>
          <w:szCs w:val="40"/>
          <w:rtl/>
        </w:rPr>
        <w:t>.</w:t>
      </w:r>
    </w:p>
    <w:p w14:paraId="5CA5F0CD" w14:textId="04766E9D" w:rsidR="001341F5"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والساحر يسحر لك أشياء</w:t>
      </w:r>
      <w:r w:rsidR="0063368A">
        <w:rPr>
          <w:rFonts w:ascii="Arial" w:hAnsi="Arial" w:cs="Arial" w:hint="cs"/>
          <w:b/>
          <w:bCs/>
          <w:sz w:val="40"/>
          <w:szCs w:val="40"/>
          <w:rtl/>
        </w:rPr>
        <w:t>ً</w:t>
      </w:r>
      <w:r w:rsidRPr="00062770">
        <w:rPr>
          <w:rFonts w:ascii="Arial" w:hAnsi="Arial" w:cs="Arial"/>
          <w:b/>
          <w:bCs/>
          <w:sz w:val="40"/>
          <w:szCs w:val="40"/>
          <w:rtl/>
        </w:rPr>
        <w:t xml:space="preserve"> تدعو للدهشة والعجب فيحدث خوف من مهابة </w:t>
      </w:r>
      <w:r w:rsidR="00437215" w:rsidRPr="00062770">
        <w:rPr>
          <w:rFonts w:ascii="Arial" w:hAnsi="Arial" w:cs="Arial"/>
          <w:b/>
          <w:bCs/>
          <w:sz w:val="40"/>
          <w:szCs w:val="40"/>
          <w:rtl/>
        </w:rPr>
        <w:t>الأمر</w:t>
      </w:r>
      <w:r w:rsidR="00834D91">
        <w:rPr>
          <w:rFonts w:ascii="Arial" w:hAnsi="Arial" w:cs="Arial"/>
          <w:b/>
          <w:bCs/>
          <w:sz w:val="40"/>
          <w:szCs w:val="40"/>
          <w:rtl/>
        </w:rPr>
        <w:t>،</w:t>
      </w:r>
      <w:r w:rsidRPr="00062770">
        <w:rPr>
          <w:rFonts w:ascii="Arial" w:hAnsi="Arial" w:cs="Arial"/>
          <w:b/>
          <w:bCs/>
          <w:sz w:val="40"/>
          <w:szCs w:val="40"/>
          <w:rtl/>
        </w:rPr>
        <w:t xml:space="preserve"> أما شهوات الجنة فهي فوق مستوى الخيال وأعجب من السحر</w:t>
      </w:r>
      <w:r w:rsidR="0063368A">
        <w:rPr>
          <w:rFonts w:ascii="Arial" w:hAnsi="Arial" w:cs="Arial" w:hint="cs"/>
          <w:b/>
          <w:bCs/>
          <w:sz w:val="40"/>
          <w:szCs w:val="40"/>
          <w:rtl/>
        </w:rPr>
        <w:t>،</w:t>
      </w:r>
      <w:r w:rsidRPr="00062770">
        <w:rPr>
          <w:rFonts w:ascii="Arial" w:hAnsi="Arial" w:cs="Arial"/>
          <w:b/>
          <w:bCs/>
          <w:sz w:val="40"/>
          <w:szCs w:val="40"/>
          <w:rtl/>
        </w:rPr>
        <w:t xml:space="preserve"> </w:t>
      </w:r>
      <w:r w:rsidR="00A10DEE">
        <w:rPr>
          <w:rFonts w:ascii="Arial" w:hAnsi="Arial" w:cs="Arial"/>
          <w:b/>
          <w:bCs/>
          <w:sz w:val="40"/>
          <w:szCs w:val="40"/>
          <w:rtl/>
        </w:rPr>
        <w:t>فضلًا</w:t>
      </w:r>
      <w:r w:rsidRPr="00062770">
        <w:rPr>
          <w:rFonts w:ascii="Arial" w:hAnsi="Arial" w:cs="Arial"/>
          <w:b/>
          <w:bCs/>
          <w:sz w:val="40"/>
          <w:szCs w:val="40"/>
          <w:rtl/>
        </w:rPr>
        <w:t xml:space="preserve"> عن أنها حقيقة وليس سحر</w:t>
      </w:r>
      <w:r w:rsidR="0063368A">
        <w:rPr>
          <w:rFonts w:ascii="Arial" w:hAnsi="Arial" w:cs="Arial" w:hint="cs"/>
          <w:b/>
          <w:bCs/>
          <w:sz w:val="40"/>
          <w:szCs w:val="40"/>
          <w:rtl/>
        </w:rPr>
        <w:t>ً</w:t>
      </w:r>
      <w:r w:rsidRPr="00062770">
        <w:rPr>
          <w:rFonts w:ascii="Arial" w:hAnsi="Arial" w:cs="Arial"/>
          <w:b/>
          <w:bCs/>
          <w:sz w:val="40"/>
          <w:szCs w:val="40"/>
          <w:rtl/>
        </w:rPr>
        <w:t>ا</w:t>
      </w:r>
      <w:r w:rsidR="00834D91">
        <w:rPr>
          <w:rFonts w:ascii="Arial" w:hAnsi="Arial" w:cs="Arial"/>
          <w:b/>
          <w:bCs/>
          <w:sz w:val="40"/>
          <w:szCs w:val="40"/>
          <w:rtl/>
        </w:rPr>
        <w:t>،</w:t>
      </w:r>
      <w:r w:rsidRPr="00062770">
        <w:rPr>
          <w:rFonts w:ascii="Arial" w:hAnsi="Arial" w:cs="Arial"/>
          <w:b/>
          <w:bCs/>
          <w:sz w:val="40"/>
          <w:szCs w:val="40"/>
          <w:rtl/>
        </w:rPr>
        <w:t xml:space="preserve"> فلماذا لا يحدث خوف من مهابة </w:t>
      </w:r>
      <w:r w:rsidR="00437215" w:rsidRPr="00062770">
        <w:rPr>
          <w:rFonts w:ascii="Arial" w:hAnsi="Arial" w:cs="Arial"/>
          <w:b/>
          <w:bCs/>
          <w:sz w:val="40"/>
          <w:szCs w:val="40"/>
          <w:rtl/>
        </w:rPr>
        <w:t>الأمر</w:t>
      </w:r>
      <w:r w:rsidR="00E031FD">
        <w:rPr>
          <w:rFonts w:ascii="Arial" w:hAnsi="Arial" w:cs="Arial"/>
          <w:b/>
          <w:bCs/>
          <w:sz w:val="40"/>
          <w:szCs w:val="40"/>
          <w:rtl/>
        </w:rPr>
        <w:t>؟</w:t>
      </w:r>
      <w:r w:rsidRPr="00062770">
        <w:rPr>
          <w:rFonts w:ascii="Arial" w:hAnsi="Arial" w:cs="Arial"/>
          <w:b/>
          <w:bCs/>
          <w:sz w:val="40"/>
          <w:szCs w:val="40"/>
          <w:rtl/>
        </w:rPr>
        <w:t xml:space="preserve"> ولماذا يحدث الحب والرجاء لشهوات الدنيا ونساءها في حين لا يحدث ذلك لشهوات الجنة التي هي أعظم بكثير</w:t>
      </w:r>
      <w:r w:rsidR="00A10C90">
        <w:rPr>
          <w:rFonts w:ascii="Arial" w:hAnsi="Arial" w:cs="Arial" w:hint="cs"/>
          <w:b/>
          <w:bCs/>
          <w:sz w:val="40"/>
          <w:szCs w:val="40"/>
          <w:rtl/>
        </w:rPr>
        <w:t>؛</w:t>
      </w:r>
      <w:r w:rsidRPr="00062770">
        <w:rPr>
          <w:rFonts w:ascii="Arial" w:hAnsi="Arial" w:cs="Arial"/>
          <w:b/>
          <w:bCs/>
          <w:sz w:val="40"/>
          <w:szCs w:val="40"/>
          <w:rtl/>
        </w:rPr>
        <w:t xml:space="preserve"> ذلك لأن </w:t>
      </w:r>
      <w:r w:rsidR="00801F96">
        <w:rPr>
          <w:rFonts w:ascii="Arial" w:hAnsi="Arial" w:cs="Arial" w:hint="cs"/>
          <w:b/>
          <w:bCs/>
          <w:sz w:val="40"/>
          <w:szCs w:val="40"/>
          <w:rtl/>
        </w:rPr>
        <w:t>الإنسان</w:t>
      </w:r>
      <w:r w:rsidR="001341F5" w:rsidRPr="00062770">
        <w:rPr>
          <w:rFonts w:ascii="Arial" w:hAnsi="Arial" w:cs="Arial" w:hint="cs"/>
          <w:b/>
          <w:bCs/>
          <w:sz w:val="40"/>
          <w:szCs w:val="40"/>
          <w:rtl/>
        </w:rPr>
        <w:t xml:space="preserve"> إما أنه لا يعرف الجنة كأنه لم يسمع عنها</w:t>
      </w:r>
      <w:r w:rsidR="007041AE" w:rsidRPr="00062770">
        <w:rPr>
          <w:rFonts w:ascii="Arial" w:hAnsi="Arial" w:cs="Arial" w:hint="cs"/>
          <w:b/>
          <w:bCs/>
          <w:sz w:val="40"/>
          <w:szCs w:val="40"/>
          <w:rtl/>
        </w:rPr>
        <w:t xml:space="preserve"> </w:t>
      </w:r>
      <w:r w:rsidR="00631937">
        <w:rPr>
          <w:rFonts w:ascii="Arial" w:hAnsi="Arial" w:cs="Arial" w:hint="cs"/>
          <w:b/>
          <w:bCs/>
          <w:sz w:val="40"/>
          <w:szCs w:val="40"/>
          <w:rtl/>
        </w:rPr>
        <w:t>مطلقًا</w:t>
      </w:r>
      <w:r w:rsidR="001341F5" w:rsidRPr="00062770">
        <w:rPr>
          <w:rFonts w:ascii="Arial" w:hAnsi="Arial" w:cs="Arial" w:hint="cs"/>
          <w:b/>
          <w:bCs/>
          <w:sz w:val="40"/>
          <w:szCs w:val="40"/>
          <w:rtl/>
        </w:rPr>
        <w:t xml:space="preserve"> أو أنه لا يوقن بها</w:t>
      </w:r>
      <w:r w:rsidR="00C45D89">
        <w:rPr>
          <w:rFonts w:ascii="Arial" w:hAnsi="Arial" w:cs="Arial" w:hint="cs"/>
          <w:b/>
          <w:bCs/>
          <w:sz w:val="40"/>
          <w:szCs w:val="40"/>
          <w:rtl/>
        </w:rPr>
        <w:t>.</w:t>
      </w:r>
    </w:p>
    <w:p w14:paraId="65F8FE84" w14:textId="4E7E2DE3"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highlight w:val="yellow"/>
          <w:rtl/>
        </w:rPr>
        <w:t>ـ الشعور بوجود الجنة</w:t>
      </w:r>
      <w:r w:rsidR="0048770E">
        <w:rPr>
          <w:rFonts w:ascii="Arial" w:hAnsi="Arial" w:cs="Arial"/>
          <w:b/>
          <w:bCs/>
          <w:sz w:val="40"/>
          <w:szCs w:val="40"/>
          <w:highlight w:val="yellow"/>
          <w:rtl/>
        </w:rPr>
        <w:t>:</w:t>
      </w:r>
    </w:p>
    <w:p w14:paraId="1C48F788" w14:textId="2A5DD801"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تصور لو أن هناك كوكب</w:t>
      </w:r>
      <w:r w:rsidR="00895BBC">
        <w:rPr>
          <w:rFonts w:ascii="Arial" w:hAnsi="Arial" w:cs="Arial" w:hint="cs"/>
          <w:b/>
          <w:bCs/>
          <w:sz w:val="40"/>
          <w:szCs w:val="40"/>
          <w:rtl/>
        </w:rPr>
        <w:t>ًا</w:t>
      </w:r>
      <w:r w:rsidRPr="00062770">
        <w:rPr>
          <w:rFonts w:ascii="Arial" w:hAnsi="Arial" w:cs="Arial"/>
          <w:b/>
          <w:bCs/>
          <w:sz w:val="40"/>
          <w:szCs w:val="40"/>
          <w:rtl/>
        </w:rPr>
        <w:t xml:space="preserve"> آخر في السماء غير الأرض عليه سكان من البشر يعيشون حياة غاية في التطور والرفاهية</w:t>
      </w:r>
      <w:r w:rsidR="00834D91">
        <w:rPr>
          <w:rFonts w:ascii="Arial" w:hAnsi="Arial" w:cs="Arial"/>
          <w:b/>
          <w:bCs/>
          <w:sz w:val="40"/>
          <w:szCs w:val="40"/>
          <w:rtl/>
        </w:rPr>
        <w:t>،</w:t>
      </w:r>
      <w:r w:rsidRPr="00062770">
        <w:rPr>
          <w:rFonts w:ascii="Arial" w:hAnsi="Arial" w:cs="Arial"/>
          <w:b/>
          <w:bCs/>
          <w:sz w:val="40"/>
          <w:szCs w:val="40"/>
          <w:rtl/>
        </w:rPr>
        <w:t xml:space="preserve"> فمن يعيش على هذا الكوكب يعيش في متع متناهية لا حد لها</w:t>
      </w:r>
      <w:r w:rsidR="00834D91">
        <w:rPr>
          <w:rFonts w:ascii="Arial" w:hAnsi="Arial" w:cs="Arial"/>
          <w:b/>
          <w:bCs/>
          <w:sz w:val="40"/>
          <w:szCs w:val="40"/>
          <w:rtl/>
        </w:rPr>
        <w:t>،</w:t>
      </w:r>
      <w:r w:rsidRPr="00062770">
        <w:rPr>
          <w:rFonts w:ascii="Arial" w:hAnsi="Arial" w:cs="Arial"/>
          <w:b/>
          <w:bCs/>
          <w:sz w:val="40"/>
          <w:szCs w:val="40"/>
          <w:rtl/>
        </w:rPr>
        <w:t xml:space="preserve"> وينال كل ما يشتهي ويتمنى ولا يتعب ولا يعمل</w:t>
      </w:r>
      <w:r w:rsidR="00834D91">
        <w:rPr>
          <w:rFonts w:ascii="Arial" w:hAnsi="Arial" w:cs="Arial"/>
          <w:b/>
          <w:bCs/>
          <w:sz w:val="40"/>
          <w:szCs w:val="40"/>
          <w:rtl/>
        </w:rPr>
        <w:t>،</w:t>
      </w:r>
      <w:r w:rsidRPr="00062770">
        <w:rPr>
          <w:rFonts w:ascii="Arial" w:hAnsi="Arial" w:cs="Arial"/>
          <w:b/>
          <w:bCs/>
          <w:sz w:val="40"/>
          <w:szCs w:val="40"/>
          <w:rtl/>
        </w:rPr>
        <w:t xml:space="preserve"> ولكن تركيبة البشر هناك مختلفة عن تركيبة البشر على الأرض</w:t>
      </w:r>
      <w:r w:rsidR="00834D91">
        <w:rPr>
          <w:rFonts w:ascii="Arial" w:hAnsi="Arial" w:cs="Arial"/>
          <w:b/>
          <w:bCs/>
          <w:sz w:val="40"/>
          <w:szCs w:val="40"/>
          <w:rtl/>
        </w:rPr>
        <w:t>،</w:t>
      </w:r>
      <w:r w:rsidRPr="00062770">
        <w:rPr>
          <w:rFonts w:ascii="Arial" w:hAnsi="Arial" w:cs="Arial"/>
          <w:b/>
          <w:bCs/>
          <w:sz w:val="40"/>
          <w:szCs w:val="40"/>
          <w:rtl/>
        </w:rPr>
        <w:t xml:space="preserve"> فهم في شباب دائم وصحة دائمة وأجسادهم مصممة بحيث أنها غير قابلة للمرض أو الموت وهم يأكلون ويتنعمون كيفما شاءوا وكل ما يريدونه يتحقق </w:t>
      </w:r>
      <w:r w:rsidR="004916A6">
        <w:rPr>
          <w:rFonts w:ascii="Arial" w:hAnsi="Arial" w:cs="Arial"/>
          <w:b/>
          <w:bCs/>
          <w:sz w:val="40"/>
          <w:szCs w:val="40"/>
          <w:rtl/>
        </w:rPr>
        <w:t>فورًا</w:t>
      </w:r>
      <w:r w:rsidRPr="00062770">
        <w:rPr>
          <w:rFonts w:ascii="Arial" w:hAnsi="Arial" w:cs="Arial"/>
          <w:b/>
          <w:bCs/>
          <w:sz w:val="40"/>
          <w:szCs w:val="40"/>
          <w:rtl/>
        </w:rPr>
        <w:t xml:space="preserve"> وكأنه سحر</w:t>
      </w:r>
      <w:r w:rsidR="00834D91">
        <w:rPr>
          <w:rFonts w:ascii="Arial" w:hAnsi="Arial" w:cs="Arial"/>
          <w:b/>
          <w:bCs/>
          <w:sz w:val="40"/>
          <w:szCs w:val="40"/>
          <w:rtl/>
        </w:rPr>
        <w:t>،</w:t>
      </w:r>
      <w:r w:rsidRPr="00062770">
        <w:rPr>
          <w:rFonts w:ascii="Arial" w:hAnsi="Arial" w:cs="Arial"/>
          <w:b/>
          <w:bCs/>
          <w:sz w:val="40"/>
          <w:szCs w:val="40"/>
          <w:rtl/>
        </w:rPr>
        <w:t xml:space="preserve"> لذلك من أراد الوصول إلى هذا الكوكب من سكان الأرض فلابد أن يتغير جسده ويتكون من جديد حيث يموت </w:t>
      </w:r>
      <w:r w:rsidR="00FC0104">
        <w:rPr>
          <w:rFonts w:ascii="Arial" w:hAnsi="Arial" w:cs="Arial"/>
          <w:b/>
          <w:bCs/>
          <w:sz w:val="40"/>
          <w:szCs w:val="40"/>
          <w:rtl/>
        </w:rPr>
        <w:t>أولًا</w:t>
      </w:r>
      <w:r w:rsidRPr="00062770">
        <w:rPr>
          <w:rFonts w:ascii="Arial" w:hAnsi="Arial" w:cs="Arial"/>
          <w:b/>
          <w:bCs/>
          <w:sz w:val="40"/>
          <w:szCs w:val="40"/>
          <w:rtl/>
        </w:rPr>
        <w:t xml:space="preserve"> ثم يتشكل جسده من جديد ثم يُصعد به إلى هناك بدون مركبة فضائية</w:t>
      </w:r>
      <w:r w:rsidR="00C45D89">
        <w:rPr>
          <w:rFonts w:ascii="Arial" w:hAnsi="Arial" w:cs="Arial"/>
          <w:b/>
          <w:bCs/>
          <w:sz w:val="40"/>
          <w:szCs w:val="40"/>
          <w:rtl/>
        </w:rPr>
        <w:t>.</w:t>
      </w:r>
    </w:p>
    <w:p w14:paraId="364CCD43" w14:textId="0E9C4E1C"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فكذلك الجنة موجودة الآن</w:t>
      </w:r>
      <w:r w:rsidR="00834D91">
        <w:rPr>
          <w:rFonts w:ascii="Arial" w:hAnsi="Arial" w:cs="Arial"/>
          <w:b/>
          <w:bCs/>
          <w:sz w:val="40"/>
          <w:szCs w:val="40"/>
          <w:rtl/>
        </w:rPr>
        <w:t>،</w:t>
      </w:r>
      <w:r w:rsidRPr="00062770">
        <w:rPr>
          <w:rFonts w:ascii="Arial" w:hAnsi="Arial" w:cs="Arial"/>
          <w:b/>
          <w:bCs/>
          <w:sz w:val="40"/>
          <w:szCs w:val="40"/>
          <w:rtl/>
        </w:rPr>
        <w:t xml:space="preserve"> وسكانها الآن هم الحور العين</w:t>
      </w:r>
      <w:r w:rsidR="00834D91">
        <w:rPr>
          <w:rFonts w:ascii="Arial" w:hAnsi="Arial" w:cs="Arial"/>
          <w:b/>
          <w:bCs/>
          <w:sz w:val="40"/>
          <w:szCs w:val="40"/>
          <w:rtl/>
        </w:rPr>
        <w:t>،</w:t>
      </w:r>
      <w:r w:rsidRPr="00062770">
        <w:rPr>
          <w:rFonts w:ascii="Arial" w:hAnsi="Arial" w:cs="Arial"/>
          <w:b/>
          <w:bCs/>
          <w:sz w:val="40"/>
          <w:szCs w:val="40"/>
          <w:rtl/>
        </w:rPr>
        <w:t xml:space="preserve"> ومن يصل إليها هم المؤمنون</w:t>
      </w:r>
      <w:r w:rsidR="00834D91">
        <w:rPr>
          <w:rFonts w:ascii="Arial" w:hAnsi="Arial" w:cs="Arial"/>
          <w:b/>
          <w:bCs/>
          <w:sz w:val="40"/>
          <w:szCs w:val="40"/>
          <w:rtl/>
        </w:rPr>
        <w:t>،</w:t>
      </w:r>
      <w:r w:rsidRPr="00062770">
        <w:rPr>
          <w:rFonts w:ascii="Arial" w:hAnsi="Arial" w:cs="Arial"/>
          <w:b/>
          <w:bCs/>
          <w:sz w:val="40"/>
          <w:szCs w:val="40"/>
          <w:rtl/>
        </w:rPr>
        <w:t xml:space="preserve"> وفي كتاب لوامع الأنوار البهية</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والحاصل أن الجنة فوق السماء السابعة وسقفها العرش</w:t>
      </w:r>
      <w:r w:rsidR="00834D91">
        <w:rPr>
          <w:rFonts w:ascii="Arial" w:hAnsi="Arial" w:cs="Arial"/>
          <w:b/>
          <w:bCs/>
          <w:sz w:val="40"/>
          <w:szCs w:val="40"/>
          <w:rtl/>
        </w:rPr>
        <w:t>،</w:t>
      </w:r>
      <w:r w:rsidRPr="00062770">
        <w:rPr>
          <w:rFonts w:ascii="Arial" w:hAnsi="Arial" w:cs="Arial"/>
          <w:b/>
          <w:bCs/>
          <w:sz w:val="40"/>
          <w:szCs w:val="40"/>
          <w:rtl/>
        </w:rPr>
        <w:t xml:space="preserve"> وأن النار في الأرض السابعة على الصحيح المعتمد</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39"/>
      </w:r>
      <w:r w:rsidRPr="00062770">
        <w:rPr>
          <w:rFonts w:ascii="Arial" w:hAnsi="Arial" w:cs="Arial"/>
          <w:b/>
          <w:bCs/>
          <w:sz w:val="40"/>
          <w:szCs w:val="40"/>
          <w:vertAlign w:val="superscript"/>
          <w:rtl/>
        </w:rPr>
        <w:t>)</w:t>
      </w:r>
      <w:r w:rsidR="00C45D89">
        <w:rPr>
          <w:rFonts w:ascii="Arial" w:hAnsi="Arial" w:cs="Arial"/>
          <w:b/>
          <w:bCs/>
          <w:sz w:val="40"/>
          <w:szCs w:val="40"/>
          <w:rtl/>
        </w:rPr>
        <w:t>.</w:t>
      </w:r>
    </w:p>
    <w:p w14:paraId="030AB4A8" w14:textId="5EF24562" w:rsidR="0040687F" w:rsidRPr="00062770" w:rsidRDefault="004308A8" w:rsidP="0038499D">
      <w:pPr>
        <w:tabs>
          <w:tab w:val="right" w:pos="9450"/>
        </w:tabs>
        <w:spacing w:before="12" w:after="120"/>
        <w:ind w:left="26"/>
        <w:jc w:val="both"/>
        <w:rPr>
          <w:rFonts w:ascii="Arial" w:hAnsi="Arial" w:cs="Arial"/>
          <w:b/>
          <w:bCs/>
          <w:sz w:val="40"/>
          <w:szCs w:val="40"/>
          <w:rtl/>
          <w:lang w:bidi="ar-EG"/>
        </w:rPr>
      </w:pPr>
      <w:r w:rsidRPr="00062770">
        <w:rPr>
          <w:rFonts w:ascii="Arial" w:hAnsi="Arial" w:cs="Arial"/>
          <w:b/>
          <w:bCs/>
          <w:sz w:val="40"/>
          <w:szCs w:val="40"/>
          <w:rtl/>
        </w:rPr>
        <w:t>ـ فالجنة موجودة الآن فوق السماء</w:t>
      </w:r>
      <w:r w:rsidR="00834D91">
        <w:rPr>
          <w:rFonts w:ascii="Arial" w:hAnsi="Arial" w:cs="Arial"/>
          <w:b/>
          <w:bCs/>
          <w:sz w:val="40"/>
          <w:szCs w:val="40"/>
          <w:rtl/>
        </w:rPr>
        <w:t>،</w:t>
      </w:r>
      <w:r w:rsidRPr="00062770">
        <w:rPr>
          <w:rFonts w:ascii="Arial" w:hAnsi="Arial" w:cs="Arial"/>
          <w:b/>
          <w:bCs/>
          <w:sz w:val="40"/>
          <w:szCs w:val="40"/>
          <w:rtl/>
        </w:rPr>
        <w:t xml:space="preserve"> </w:t>
      </w:r>
      <w:r w:rsidR="00B87DCB" w:rsidRPr="00062770">
        <w:rPr>
          <w:rFonts w:ascii="Arial" w:hAnsi="Arial" w:cs="Arial" w:hint="cs"/>
          <w:b/>
          <w:bCs/>
          <w:sz w:val="40"/>
          <w:szCs w:val="40"/>
          <w:rtl/>
        </w:rPr>
        <w:t>وفيها</w:t>
      </w:r>
      <w:r w:rsidRPr="00062770">
        <w:rPr>
          <w:rFonts w:ascii="Arial" w:hAnsi="Arial" w:cs="Arial"/>
          <w:b/>
          <w:bCs/>
          <w:sz w:val="40"/>
          <w:szCs w:val="40"/>
          <w:rtl/>
        </w:rPr>
        <w:t xml:space="preserve"> عالم آخر كامل من المعيشة في حياة الخلود</w:t>
      </w:r>
      <w:r w:rsidR="00834D91">
        <w:rPr>
          <w:rFonts w:ascii="Arial" w:hAnsi="Arial" w:cs="Arial"/>
          <w:b/>
          <w:bCs/>
          <w:sz w:val="40"/>
          <w:szCs w:val="40"/>
          <w:rtl/>
        </w:rPr>
        <w:t>،</w:t>
      </w:r>
      <w:r w:rsidRPr="00062770">
        <w:rPr>
          <w:rFonts w:ascii="Arial" w:hAnsi="Arial" w:cs="Arial"/>
          <w:b/>
          <w:bCs/>
          <w:sz w:val="40"/>
          <w:szCs w:val="40"/>
          <w:rtl/>
        </w:rPr>
        <w:t xml:space="preserve"> </w:t>
      </w:r>
      <w:r w:rsidR="00B470B2" w:rsidRPr="00062770">
        <w:rPr>
          <w:rFonts w:ascii="Arial" w:hAnsi="Arial" w:cs="Arial" w:hint="cs"/>
          <w:b/>
          <w:bCs/>
          <w:sz w:val="40"/>
          <w:szCs w:val="40"/>
          <w:rtl/>
        </w:rPr>
        <w:t>و</w:t>
      </w:r>
      <w:r w:rsidRPr="00062770">
        <w:rPr>
          <w:rFonts w:ascii="Arial" w:hAnsi="Arial" w:cs="Arial"/>
          <w:b/>
          <w:bCs/>
          <w:sz w:val="40"/>
          <w:szCs w:val="40"/>
          <w:rtl/>
        </w:rPr>
        <w:t>في الجنة الآن الحور العين وهن ينظرن إليك ويرونك الآن</w:t>
      </w:r>
      <w:r w:rsidR="00834D91">
        <w:rPr>
          <w:rFonts w:ascii="Arial" w:hAnsi="Arial" w:cs="Arial"/>
          <w:b/>
          <w:bCs/>
          <w:sz w:val="40"/>
          <w:szCs w:val="40"/>
          <w:rtl/>
        </w:rPr>
        <w:t>،</w:t>
      </w:r>
      <w:r w:rsidR="00B87DCB" w:rsidRPr="00062770">
        <w:rPr>
          <w:rFonts w:ascii="Arial" w:hAnsi="Arial" w:cs="Arial" w:hint="cs"/>
          <w:b/>
          <w:bCs/>
          <w:sz w:val="40"/>
          <w:szCs w:val="40"/>
          <w:rtl/>
        </w:rPr>
        <w:t xml:space="preserve"> </w:t>
      </w:r>
      <w:r w:rsidRPr="00062770">
        <w:rPr>
          <w:rFonts w:ascii="Arial" w:hAnsi="Arial" w:cs="Arial"/>
          <w:b/>
          <w:bCs/>
          <w:sz w:val="40"/>
          <w:szCs w:val="40"/>
          <w:rtl/>
        </w:rPr>
        <w:t>ففي الحديث</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لا تؤذي امرأة زوجها في الدنيا إلا قالت زوجته من الحور العين لا تؤذيه قاتلك الله فإنما هو عندك دخيل يوشك أن يفارقك إلينا</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40"/>
      </w:r>
      <w:r w:rsidRPr="00062770">
        <w:rPr>
          <w:rFonts w:ascii="Arial" w:hAnsi="Arial" w:cs="Arial"/>
          <w:b/>
          <w:bCs/>
          <w:sz w:val="40"/>
          <w:szCs w:val="40"/>
          <w:vertAlign w:val="superscript"/>
          <w:rtl/>
        </w:rPr>
        <w:t>)</w:t>
      </w:r>
      <w:r w:rsidR="00C45D89">
        <w:rPr>
          <w:rFonts w:ascii="Arial" w:hAnsi="Arial" w:cs="Arial"/>
          <w:b/>
          <w:bCs/>
          <w:sz w:val="40"/>
          <w:szCs w:val="40"/>
          <w:rtl/>
        </w:rPr>
        <w:t>.</w:t>
      </w:r>
      <w:r w:rsidR="0040687F" w:rsidRPr="00062770">
        <w:rPr>
          <w:rFonts w:ascii="Arial" w:hAnsi="Arial" w:cs="Arial"/>
          <w:b/>
          <w:bCs/>
          <w:sz w:val="40"/>
          <w:szCs w:val="40"/>
        </w:rPr>
        <w:t xml:space="preserve">  </w:t>
      </w:r>
      <w:r w:rsidR="0040687F" w:rsidRPr="00062770">
        <w:rPr>
          <w:rFonts w:ascii="Arial" w:hAnsi="Arial" w:cs="Arial" w:hint="cs"/>
          <w:b/>
          <w:bCs/>
          <w:sz w:val="40"/>
          <w:szCs w:val="40"/>
          <w:rtl/>
          <w:lang w:bidi="ar-EG"/>
        </w:rPr>
        <w:t xml:space="preserve"> </w:t>
      </w:r>
    </w:p>
    <w:p w14:paraId="3B6B474D" w14:textId="6E5E7591" w:rsidR="004308A8" w:rsidRPr="00062770" w:rsidRDefault="0040687F" w:rsidP="0038499D">
      <w:pPr>
        <w:pStyle w:val="Heading3"/>
        <w:tabs>
          <w:tab w:val="right" w:pos="9450"/>
        </w:tabs>
        <w:spacing w:before="12"/>
        <w:ind w:left="26"/>
        <w:jc w:val="both"/>
        <w:rPr>
          <w:rFonts w:ascii="Arial" w:hAnsi="Arial" w:cs="Arial"/>
          <w:b/>
          <w:bCs/>
          <w:color w:val="auto"/>
          <w:sz w:val="40"/>
          <w:szCs w:val="40"/>
          <w:rtl/>
          <w:lang w:bidi="ar-EG"/>
        </w:rPr>
      </w:pPr>
      <w:bookmarkStart w:id="119" w:name="_Toc56361043"/>
      <w:r w:rsidRPr="00062770">
        <w:rPr>
          <w:rFonts w:ascii="Arial" w:hAnsi="Arial" w:cs="Arial" w:hint="cs"/>
          <w:b/>
          <w:bCs/>
          <w:color w:val="auto"/>
          <w:sz w:val="40"/>
          <w:szCs w:val="40"/>
          <w:highlight w:val="yellow"/>
          <w:rtl/>
          <w:lang w:bidi="ar-EG"/>
        </w:rPr>
        <w:t xml:space="preserve">ـ </w:t>
      </w:r>
      <w:r w:rsidR="00FB16F2">
        <w:rPr>
          <w:rFonts w:ascii="Arial" w:hAnsi="Arial" w:cs="Arial" w:hint="cs"/>
          <w:b/>
          <w:bCs/>
          <w:color w:val="auto"/>
          <w:sz w:val="40"/>
          <w:szCs w:val="40"/>
          <w:highlight w:val="yellow"/>
          <w:rtl/>
          <w:lang w:bidi="ar-EG"/>
        </w:rPr>
        <w:t>الشعور بالمهابة</w:t>
      </w:r>
      <w:r w:rsidRPr="00062770">
        <w:rPr>
          <w:rFonts w:ascii="Arial" w:hAnsi="Arial" w:cs="Arial" w:hint="cs"/>
          <w:b/>
          <w:bCs/>
          <w:color w:val="auto"/>
          <w:sz w:val="40"/>
          <w:szCs w:val="40"/>
          <w:highlight w:val="yellow"/>
          <w:rtl/>
          <w:lang w:bidi="ar-EG"/>
        </w:rPr>
        <w:t xml:space="preserve"> والشوق للجنة</w:t>
      </w:r>
      <w:r w:rsidR="0048770E">
        <w:rPr>
          <w:rFonts w:ascii="Arial" w:hAnsi="Arial" w:cs="Arial" w:hint="cs"/>
          <w:b/>
          <w:bCs/>
          <w:color w:val="auto"/>
          <w:sz w:val="40"/>
          <w:szCs w:val="40"/>
          <w:highlight w:val="yellow"/>
          <w:rtl/>
          <w:lang w:bidi="ar-EG"/>
        </w:rPr>
        <w:t>:</w:t>
      </w:r>
      <w:bookmarkEnd w:id="119"/>
      <w:r w:rsidRPr="00062770">
        <w:rPr>
          <w:rFonts w:ascii="Arial" w:hAnsi="Arial" w:cs="Arial" w:hint="cs"/>
          <w:b/>
          <w:bCs/>
          <w:color w:val="auto"/>
          <w:sz w:val="40"/>
          <w:szCs w:val="40"/>
          <w:rtl/>
          <w:lang w:bidi="ar-EG"/>
        </w:rPr>
        <w:t xml:space="preserve"> </w:t>
      </w:r>
    </w:p>
    <w:p w14:paraId="7F53AE34" w14:textId="67A1105C" w:rsidR="002A42E3" w:rsidRPr="00062770" w:rsidRDefault="004308A8" w:rsidP="003C4284">
      <w:pPr>
        <w:tabs>
          <w:tab w:val="right" w:pos="9450"/>
        </w:tabs>
        <w:spacing w:before="120" w:after="120"/>
        <w:ind w:left="28"/>
        <w:jc w:val="both"/>
        <w:rPr>
          <w:rFonts w:ascii="Arial" w:hAnsi="Arial" w:cs="Arial"/>
          <w:b/>
          <w:bCs/>
          <w:sz w:val="40"/>
          <w:szCs w:val="40"/>
          <w:rtl/>
        </w:rPr>
      </w:pPr>
      <w:r w:rsidRPr="00062770">
        <w:rPr>
          <w:rFonts w:ascii="Arial" w:hAnsi="Arial" w:cs="Arial"/>
          <w:b/>
          <w:bCs/>
          <w:sz w:val="40"/>
          <w:szCs w:val="40"/>
          <w:rtl/>
        </w:rPr>
        <w:t>ـ تخيل لو أن رجل</w:t>
      </w:r>
      <w:r w:rsidR="00E00FF0">
        <w:rPr>
          <w:rFonts w:ascii="Arial" w:hAnsi="Arial" w:cs="Arial" w:hint="cs"/>
          <w:b/>
          <w:bCs/>
          <w:sz w:val="40"/>
          <w:szCs w:val="40"/>
          <w:rtl/>
        </w:rPr>
        <w:t>ًا</w:t>
      </w:r>
      <w:r w:rsidRPr="00062770">
        <w:rPr>
          <w:rFonts w:ascii="Arial" w:hAnsi="Arial" w:cs="Arial"/>
          <w:b/>
          <w:bCs/>
          <w:sz w:val="40"/>
          <w:szCs w:val="40"/>
          <w:rtl/>
        </w:rPr>
        <w:t xml:space="preserve"> أخبرك بأنه على موعد مع فتاة جميلة ولكنها تسكن في مكان ما فوق السحاب</w:t>
      </w:r>
      <w:r w:rsidR="00834D91">
        <w:rPr>
          <w:rFonts w:ascii="Arial" w:hAnsi="Arial" w:cs="Arial"/>
          <w:b/>
          <w:bCs/>
          <w:sz w:val="40"/>
          <w:szCs w:val="40"/>
          <w:rtl/>
        </w:rPr>
        <w:t>،</w:t>
      </w:r>
      <w:r w:rsidRPr="00062770">
        <w:rPr>
          <w:rFonts w:ascii="Arial" w:hAnsi="Arial" w:cs="Arial"/>
          <w:b/>
          <w:bCs/>
          <w:sz w:val="40"/>
          <w:szCs w:val="40"/>
          <w:rtl/>
        </w:rPr>
        <w:t xml:space="preserve"> وأنه لن يصعد إليها بطائرة</w:t>
      </w:r>
      <w:r w:rsidR="00834D91">
        <w:rPr>
          <w:rFonts w:ascii="Arial" w:hAnsi="Arial" w:cs="Arial"/>
          <w:b/>
          <w:bCs/>
          <w:sz w:val="40"/>
          <w:szCs w:val="40"/>
          <w:rtl/>
        </w:rPr>
        <w:t>،</w:t>
      </w:r>
      <w:r w:rsidRPr="00062770">
        <w:rPr>
          <w:rFonts w:ascii="Arial" w:hAnsi="Arial" w:cs="Arial"/>
          <w:b/>
          <w:bCs/>
          <w:sz w:val="40"/>
          <w:szCs w:val="40"/>
          <w:rtl/>
        </w:rPr>
        <w:t xml:space="preserve"> ولكنه سوف يصعد إليها بعد أن يموت</w:t>
      </w:r>
      <w:r w:rsidR="00911AAC">
        <w:rPr>
          <w:rFonts w:ascii="Arial" w:hAnsi="Arial" w:cs="Arial"/>
          <w:b/>
          <w:bCs/>
          <w:sz w:val="40"/>
          <w:szCs w:val="40"/>
          <w:rtl/>
        </w:rPr>
        <w:t>!</w:t>
      </w:r>
      <w:r w:rsidRPr="00062770">
        <w:rPr>
          <w:rFonts w:ascii="Arial" w:hAnsi="Arial" w:cs="Arial"/>
          <w:b/>
          <w:bCs/>
          <w:sz w:val="40"/>
          <w:szCs w:val="40"/>
          <w:rtl/>
        </w:rPr>
        <w:t xml:space="preserve"> لأنه سوف تحل الروح في جثته ثم يطير فوق السحاب ليلقاها</w:t>
      </w:r>
      <w:r w:rsidR="00911AAC">
        <w:rPr>
          <w:rFonts w:ascii="Arial" w:hAnsi="Arial" w:cs="Arial"/>
          <w:b/>
          <w:bCs/>
          <w:sz w:val="40"/>
          <w:szCs w:val="40"/>
          <w:rtl/>
        </w:rPr>
        <w:t>!</w:t>
      </w:r>
      <w:r w:rsidRPr="00062770">
        <w:rPr>
          <w:rFonts w:ascii="Arial" w:hAnsi="Arial" w:cs="Arial"/>
          <w:b/>
          <w:bCs/>
          <w:sz w:val="40"/>
          <w:szCs w:val="40"/>
          <w:rtl/>
        </w:rPr>
        <w:t xml:space="preserve"> إنك سوف تقول</w:t>
      </w:r>
      <w:r w:rsidR="00434427">
        <w:rPr>
          <w:rFonts w:ascii="Arial" w:hAnsi="Arial" w:cs="Arial" w:hint="cs"/>
          <w:b/>
          <w:bCs/>
          <w:sz w:val="40"/>
          <w:szCs w:val="40"/>
          <w:rtl/>
        </w:rPr>
        <w:t>:</w:t>
      </w:r>
      <w:r w:rsidRPr="00062770">
        <w:rPr>
          <w:rFonts w:ascii="Arial" w:hAnsi="Arial" w:cs="Arial"/>
          <w:b/>
          <w:bCs/>
          <w:sz w:val="40"/>
          <w:szCs w:val="40"/>
          <w:rtl/>
        </w:rPr>
        <w:t xml:space="preserve"> </w:t>
      </w:r>
      <w:r w:rsidR="00434427">
        <w:rPr>
          <w:rFonts w:ascii="Arial" w:hAnsi="Arial" w:cs="Arial" w:hint="cs"/>
          <w:b/>
          <w:bCs/>
          <w:sz w:val="40"/>
          <w:szCs w:val="40"/>
          <w:rtl/>
        </w:rPr>
        <w:t>إ</w:t>
      </w:r>
      <w:r w:rsidRPr="00062770">
        <w:rPr>
          <w:rFonts w:ascii="Arial" w:hAnsi="Arial" w:cs="Arial"/>
          <w:b/>
          <w:bCs/>
          <w:sz w:val="40"/>
          <w:szCs w:val="40"/>
          <w:rtl/>
        </w:rPr>
        <w:t>ن هذا هراء وأساطير وخرافات</w:t>
      </w:r>
      <w:r w:rsidR="00834D91">
        <w:rPr>
          <w:rFonts w:ascii="Arial" w:hAnsi="Arial" w:cs="Arial"/>
          <w:b/>
          <w:bCs/>
          <w:sz w:val="40"/>
          <w:szCs w:val="40"/>
          <w:rtl/>
        </w:rPr>
        <w:t>،</w:t>
      </w:r>
      <w:r w:rsidRPr="00062770">
        <w:rPr>
          <w:rFonts w:ascii="Arial" w:hAnsi="Arial" w:cs="Arial"/>
          <w:b/>
          <w:bCs/>
          <w:sz w:val="40"/>
          <w:szCs w:val="40"/>
          <w:rtl/>
        </w:rPr>
        <w:t xml:space="preserve"> فما بالك أن وجود الحور العين أمر أعجب من ذلك</w:t>
      </w:r>
      <w:r w:rsidR="00834D91">
        <w:rPr>
          <w:rFonts w:ascii="Arial" w:hAnsi="Arial" w:cs="Arial"/>
          <w:b/>
          <w:bCs/>
          <w:sz w:val="40"/>
          <w:szCs w:val="40"/>
          <w:rtl/>
        </w:rPr>
        <w:t>،</w:t>
      </w:r>
      <w:r w:rsidRPr="00062770">
        <w:rPr>
          <w:rFonts w:ascii="Arial" w:hAnsi="Arial" w:cs="Arial"/>
          <w:b/>
          <w:bCs/>
          <w:sz w:val="40"/>
          <w:szCs w:val="40"/>
          <w:rtl/>
        </w:rPr>
        <w:t xml:space="preserve"> فأنت </w:t>
      </w:r>
      <w:r w:rsidR="00E119FD">
        <w:rPr>
          <w:rFonts w:ascii="Arial" w:hAnsi="Arial" w:cs="Arial"/>
          <w:b/>
          <w:bCs/>
          <w:sz w:val="40"/>
          <w:szCs w:val="40"/>
          <w:rtl/>
        </w:rPr>
        <w:t>فعلًا</w:t>
      </w:r>
      <w:r w:rsidRPr="00062770">
        <w:rPr>
          <w:rFonts w:ascii="Arial" w:hAnsi="Arial" w:cs="Arial"/>
          <w:b/>
          <w:bCs/>
          <w:sz w:val="40"/>
          <w:szCs w:val="40"/>
          <w:rtl/>
        </w:rPr>
        <w:t xml:space="preserve"> </w:t>
      </w:r>
      <w:r w:rsidR="00C55DC2">
        <w:rPr>
          <w:rFonts w:ascii="Arial" w:hAnsi="Arial" w:cs="Arial"/>
          <w:b/>
          <w:bCs/>
          <w:sz w:val="40"/>
          <w:szCs w:val="40"/>
          <w:rtl/>
        </w:rPr>
        <w:t>على</w:t>
      </w:r>
      <w:r w:rsidRPr="00062770">
        <w:rPr>
          <w:rFonts w:ascii="Arial" w:hAnsi="Arial" w:cs="Arial"/>
          <w:b/>
          <w:bCs/>
          <w:sz w:val="40"/>
          <w:szCs w:val="40"/>
          <w:rtl/>
        </w:rPr>
        <w:t xml:space="preserve"> موعد مع فتيات حسناوات جميلات في مكان آخر غير العالم الذي نعيش فيه</w:t>
      </w:r>
      <w:r w:rsidR="00834D91">
        <w:rPr>
          <w:rFonts w:ascii="Arial" w:hAnsi="Arial" w:cs="Arial"/>
          <w:b/>
          <w:bCs/>
          <w:sz w:val="40"/>
          <w:szCs w:val="40"/>
          <w:rtl/>
        </w:rPr>
        <w:t>،</w:t>
      </w:r>
      <w:r w:rsidRPr="00062770">
        <w:rPr>
          <w:rFonts w:ascii="Arial" w:hAnsi="Arial" w:cs="Arial"/>
          <w:b/>
          <w:bCs/>
          <w:sz w:val="40"/>
          <w:szCs w:val="40"/>
          <w:rtl/>
        </w:rPr>
        <w:t xml:space="preserve"> وسوف تلقاهن بعد أن تموت ويتحلل جسدك في التراب</w:t>
      </w:r>
      <w:r w:rsidR="00834D91">
        <w:rPr>
          <w:rFonts w:ascii="Arial" w:hAnsi="Arial" w:cs="Arial"/>
          <w:b/>
          <w:bCs/>
          <w:sz w:val="40"/>
          <w:szCs w:val="40"/>
          <w:rtl/>
        </w:rPr>
        <w:t>،</w:t>
      </w:r>
      <w:r w:rsidRPr="00062770">
        <w:rPr>
          <w:rFonts w:ascii="Arial" w:hAnsi="Arial" w:cs="Arial"/>
          <w:b/>
          <w:bCs/>
          <w:sz w:val="40"/>
          <w:szCs w:val="40"/>
          <w:rtl/>
        </w:rPr>
        <w:t xml:space="preserve"> ثم تحل فيك الروح وتذهب للقائهن إن كنت من أهل </w:t>
      </w:r>
      <w:r w:rsidR="00DC0E7D">
        <w:rPr>
          <w:rFonts w:ascii="Arial" w:hAnsi="Arial" w:cs="Arial"/>
          <w:b/>
          <w:bCs/>
          <w:sz w:val="40"/>
          <w:szCs w:val="40"/>
          <w:rtl/>
        </w:rPr>
        <w:t>الإيمان</w:t>
      </w:r>
      <w:r w:rsidR="00834D91">
        <w:rPr>
          <w:rFonts w:ascii="Arial" w:hAnsi="Arial" w:cs="Arial"/>
          <w:b/>
          <w:bCs/>
          <w:sz w:val="40"/>
          <w:szCs w:val="40"/>
          <w:rtl/>
        </w:rPr>
        <w:t>،</w:t>
      </w:r>
      <w:r w:rsidRPr="00062770">
        <w:rPr>
          <w:rFonts w:ascii="Arial" w:hAnsi="Arial" w:cs="Arial"/>
          <w:b/>
          <w:bCs/>
          <w:sz w:val="40"/>
          <w:szCs w:val="40"/>
          <w:rtl/>
        </w:rPr>
        <w:t xml:space="preserve"> وهذا </w:t>
      </w:r>
      <w:r w:rsidR="00437215" w:rsidRPr="00062770">
        <w:rPr>
          <w:rFonts w:ascii="Arial" w:hAnsi="Arial" w:cs="Arial"/>
          <w:b/>
          <w:bCs/>
          <w:sz w:val="40"/>
          <w:szCs w:val="40"/>
          <w:rtl/>
        </w:rPr>
        <w:t>الأمر</w:t>
      </w:r>
      <w:r w:rsidRPr="00062770">
        <w:rPr>
          <w:rFonts w:ascii="Arial" w:hAnsi="Arial" w:cs="Arial"/>
          <w:b/>
          <w:bCs/>
          <w:sz w:val="40"/>
          <w:szCs w:val="40"/>
          <w:rtl/>
        </w:rPr>
        <w:t xml:space="preserve"> </w:t>
      </w:r>
      <w:r w:rsidR="006F2D74">
        <w:rPr>
          <w:rFonts w:ascii="Arial" w:hAnsi="Arial" w:cs="Arial"/>
          <w:b/>
          <w:bCs/>
          <w:sz w:val="40"/>
          <w:szCs w:val="40"/>
          <w:rtl/>
        </w:rPr>
        <w:t>قريبًا</w:t>
      </w:r>
      <w:r w:rsidRPr="00062770">
        <w:rPr>
          <w:rFonts w:ascii="Arial" w:hAnsi="Arial" w:cs="Arial"/>
          <w:b/>
          <w:bCs/>
          <w:sz w:val="40"/>
          <w:szCs w:val="40"/>
          <w:rtl/>
        </w:rPr>
        <w:t xml:space="preserve"> </w:t>
      </w:r>
      <w:r w:rsidR="005C010F">
        <w:rPr>
          <w:rFonts w:ascii="Arial" w:hAnsi="Arial" w:cs="Arial"/>
          <w:b/>
          <w:bCs/>
          <w:sz w:val="40"/>
          <w:szCs w:val="40"/>
          <w:rtl/>
        </w:rPr>
        <w:t>جدًا</w:t>
      </w:r>
      <w:r w:rsidR="00D30076">
        <w:rPr>
          <w:rFonts w:ascii="Arial" w:hAnsi="Arial" w:cs="Arial" w:hint="cs"/>
          <w:b/>
          <w:bCs/>
          <w:sz w:val="40"/>
          <w:szCs w:val="40"/>
          <w:rtl/>
        </w:rPr>
        <w:t>،</w:t>
      </w:r>
      <w:r w:rsidRPr="00062770">
        <w:rPr>
          <w:rFonts w:ascii="Arial" w:hAnsi="Arial" w:cs="Arial"/>
          <w:b/>
          <w:bCs/>
          <w:sz w:val="40"/>
          <w:szCs w:val="40"/>
          <w:rtl/>
        </w:rPr>
        <w:t xml:space="preserve"> فما العمر في الدنيا إلا لحظات</w:t>
      </w:r>
      <w:r w:rsidR="00911AAC">
        <w:rPr>
          <w:rFonts w:ascii="Arial" w:hAnsi="Arial" w:cs="Arial"/>
          <w:b/>
          <w:bCs/>
          <w:sz w:val="40"/>
          <w:szCs w:val="40"/>
          <w:rtl/>
        </w:rPr>
        <w:t>!</w:t>
      </w:r>
      <w:r w:rsidRPr="00062770">
        <w:rPr>
          <w:rFonts w:ascii="Arial" w:hAnsi="Arial" w:cs="Arial"/>
          <w:b/>
          <w:bCs/>
          <w:sz w:val="40"/>
          <w:szCs w:val="40"/>
          <w:rtl/>
        </w:rPr>
        <w:t xml:space="preserve"> فإذا لم يشعر </w:t>
      </w:r>
      <w:r w:rsidR="00801F96">
        <w:rPr>
          <w:rFonts w:ascii="Arial" w:hAnsi="Arial" w:cs="Arial"/>
          <w:b/>
          <w:bCs/>
          <w:sz w:val="40"/>
          <w:szCs w:val="40"/>
          <w:rtl/>
        </w:rPr>
        <w:t>الإنسان</w:t>
      </w:r>
      <w:r w:rsidRPr="00062770">
        <w:rPr>
          <w:rFonts w:ascii="Arial" w:hAnsi="Arial" w:cs="Arial"/>
          <w:b/>
          <w:bCs/>
          <w:sz w:val="40"/>
          <w:szCs w:val="40"/>
          <w:rtl/>
        </w:rPr>
        <w:t xml:space="preserve"> بالمهابة من هذا </w:t>
      </w:r>
      <w:r w:rsidR="00437215" w:rsidRPr="00062770">
        <w:rPr>
          <w:rFonts w:ascii="Arial" w:hAnsi="Arial" w:cs="Arial"/>
          <w:b/>
          <w:bCs/>
          <w:sz w:val="40"/>
          <w:szCs w:val="40"/>
          <w:rtl/>
        </w:rPr>
        <w:t>الأمر</w:t>
      </w:r>
      <w:r w:rsidRPr="00062770">
        <w:rPr>
          <w:rFonts w:ascii="Arial" w:hAnsi="Arial" w:cs="Arial"/>
          <w:b/>
          <w:bCs/>
          <w:sz w:val="40"/>
          <w:szCs w:val="40"/>
          <w:rtl/>
        </w:rPr>
        <w:t xml:space="preserve"> العجيب </w:t>
      </w:r>
      <w:r w:rsidR="002A42E3" w:rsidRPr="00062770">
        <w:rPr>
          <w:rFonts w:ascii="Arial" w:hAnsi="Arial" w:cs="Arial" w:hint="cs"/>
          <w:b/>
          <w:bCs/>
          <w:sz w:val="40"/>
          <w:szCs w:val="40"/>
          <w:rtl/>
        </w:rPr>
        <w:t>فكأنه لم يسمع عن شيء اسمه الجنة أو أنه لا يوقن بها</w:t>
      </w:r>
      <w:r w:rsidR="00C45D89">
        <w:rPr>
          <w:rFonts w:ascii="Arial" w:hAnsi="Arial" w:cs="Arial" w:hint="cs"/>
          <w:b/>
          <w:bCs/>
          <w:sz w:val="40"/>
          <w:szCs w:val="40"/>
          <w:rtl/>
        </w:rPr>
        <w:t>.</w:t>
      </w:r>
    </w:p>
    <w:p w14:paraId="11F0824B" w14:textId="2FF3A312"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تخيل </w:t>
      </w:r>
      <w:r w:rsidR="00293F51" w:rsidRPr="00062770">
        <w:rPr>
          <w:rFonts w:ascii="Arial" w:hAnsi="Arial" w:cs="Arial" w:hint="cs"/>
          <w:b/>
          <w:bCs/>
          <w:sz w:val="40"/>
          <w:szCs w:val="40"/>
          <w:rtl/>
        </w:rPr>
        <w:t xml:space="preserve">أن </w:t>
      </w:r>
      <w:r w:rsidRPr="00062770">
        <w:rPr>
          <w:rFonts w:ascii="Arial" w:hAnsi="Arial" w:cs="Arial"/>
          <w:b/>
          <w:bCs/>
          <w:sz w:val="40"/>
          <w:szCs w:val="40"/>
          <w:rtl/>
        </w:rPr>
        <w:t>رجل يحب امرأة جميلة</w:t>
      </w:r>
      <w:r w:rsidR="00834D91">
        <w:rPr>
          <w:rFonts w:ascii="Arial" w:hAnsi="Arial" w:cs="Arial"/>
          <w:b/>
          <w:bCs/>
          <w:sz w:val="40"/>
          <w:szCs w:val="40"/>
          <w:rtl/>
        </w:rPr>
        <w:t>،</w:t>
      </w:r>
      <w:r w:rsidRPr="00062770">
        <w:rPr>
          <w:rFonts w:ascii="Arial" w:hAnsi="Arial" w:cs="Arial"/>
          <w:b/>
          <w:bCs/>
          <w:sz w:val="40"/>
          <w:szCs w:val="40"/>
          <w:rtl/>
        </w:rPr>
        <w:t xml:space="preserve"> ويشتاق إلى لقا</w:t>
      </w:r>
      <w:r w:rsidR="00B34DE4">
        <w:rPr>
          <w:rFonts w:ascii="Arial" w:hAnsi="Arial" w:cs="Arial" w:hint="cs"/>
          <w:b/>
          <w:bCs/>
          <w:sz w:val="40"/>
          <w:szCs w:val="40"/>
          <w:rtl/>
        </w:rPr>
        <w:t>ئ</w:t>
      </w:r>
      <w:r w:rsidRPr="00062770">
        <w:rPr>
          <w:rFonts w:ascii="Arial" w:hAnsi="Arial" w:cs="Arial"/>
          <w:b/>
          <w:bCs/>
          <w:sz w:val="40"/>
          <w:szCs w:val="40"/>
          <w:rtl/>
        </w:rPr>
        <w:t>ها بماذا يشعر</w:t>
      </w:r>
      <w:r w:rsidR="00E031FD">
        <w:rPr>
          <w:rFonts w:ascii="Arial" w:hAnsi="Arial" w:cs="Arial"/>
          <w:b/>
          <w:bCs/>
          <w:sz w:val="40"/>
          <w:szCs w:val="40"/>
          <w:rtl/>
        </w:rPr>
        <w:t>؟</w:t>
      </w:r>
      <w:r w:rsidRPr="00062770">
        <w:rPr>
          <w:rFonts w:ascii="Arial" w:hAnsi="Arial" w:cs="Arial"/>
          <w:b/>
          <w:bCs/>
          <w:sz w:val="40"/>
          <w:szCs w:val="40"/>
          <w:rtl/>
        </w:rPr>
        <w:t xml:space="preserve"> فإن الحور العين أجمل من ذلك بكثير واللقاء بهن حق</w:t>
      </w:r>
      <w:r w:rsidR="00834D91">
        <w:rPr>
          <w:rFonts w:ascii="Arial" w:hAnsi="Arial" w:cs="Arial"/>
          <w:b/>
          <w:bCs/>
          <w:sz w:val="40"/>
          <w:szCs w:val="40"/>
          <w:rtl/>
        </w:rPr>
        <w:t>،</w:t>
      </w:r>
      <w:r w:rsidRPr="00062770">
        <w:rPr>
          <w:rFonts w:ascii="Arial" w:hAnsi="Arial" w:cs="Arial"/>
          <w:b/>
          <w:bCs/>
          <w:sz w:val="40"/>
          <w:szCs w:val="40"/>
          <w:rtl/>
        </w:rPr>
        <w:t xml:space="preserve"> فلماذا لا تشعر بالحب للحور العين</w:t>
      </w:r>
      <w:r w:rsidR="00E031FD">
        <w:rPr>
          <w:rFonts w:ascii="Arial" w:hAnsi="Arial" w:cs="Arial"/>
          <w:b/>
          <w:bCs/>
          <w:sz w:val="40"/>
          <w:szCs w:val="40"/>
          <w:rtl/>
        </w:rPr>
        <w:t>؟</w:t>
      </w:r>
      <w:r w:rsidRPr="00062770">
        <w:rPr>
          <w:rFonts w:ascii="Arial" w:hAnsi="Arial" w:cs="Arial"/>
          <w:b/>
          <w:bCs/>
          <w:sz w:val="40"/>
          <w:szCs w:val="40"/>
          <w:rtl/>
        </w:rPr>
        <w:t xml:space="preserve"> ولماذا لا تشتاق وتحلم بلقائهن</w:t>
      </w:r>
      <w:r w:rsidR="00E031FD">
        <w:rPr>
          <w:rFonts w:ascii="Arial" w:hAnsi="Arial" w:cs="Arial"/>
          <w:b/>
          <w:bCs/>
          <w:sz w:val="40"/>
          <w:szCs w:val="40"/>
          <w:rtl/>
        </w:rPr>
        <w:t>؟</w:t>
      </w:r>
      <w:r w:rsidRPr="00062770">
        <w:rPr>
          <w:rFonts w:ascii="Arial" w:hAnsi="Arial" w:cs="Arial"/>
          <w:b/>
          <w:bCs/>
          <w:sz w:val="40"/>
          <w:szCs w:val="40"/>
          <w:rtl/>
        </w:rPr>
        <w:t xml:space="preserve"> ولماذا لا تسبح بخيالك مع فتاة أحلامك من الحور العين فإن كل محبوب يفكر في محبوبه</w:t>
      </w:r>
      <w:r w:rsidR="00E031FD">
        <w:rPr>
          <w:rFonts w:ascii="Arial" w:hAnsi="Arial" w:cs="Arial"/>
          <w:b/>
          <w:bCs/>
          <w:sz w:val="40"/>
          <w:szCs w:val="40"/>
          <w:rtl/>
        </w:rPr>
        <w:t>؟</w:t>
      </w:r>
      <w:r w:rsidRPr="00062770">
        <w:rPr>
          <w:rFonts w:ascii="Arial" w:hAnsi="Arial" w:cs="Arial"/>
          <w:b/>
          <w:bCs/>
          <w:sz w:val="40"/>
          <w:szCs w:val="40"/>
          <w:rtl/>
        </w:rPr>
        <w:t xml:space="preserve"> أليست الحور العين حقيقة أم أنها مصنوعة من البلاستيك</w:t>
      </w:r>
      <w:r w:rsidR="00E031FD">
        <w:rPr>
          <w:rFonts w:ascii="Arial" w:hAnsi="Arial" w:cs="Arial"/>
          <w:b/>
          <w:bCs/>
          <w:sz w:val="40"/>
          <w:szCs w:val="40"/>
          <w:rtl/>
        </w:rPr>
        <w:t>؟</w:t>
      </w:r>
      <w:r w:rsidRPr="00062770">
        <w:rPr>
          <w:rFonts w:ascii="Arial" w:hAnsi="Arial" w:cs="Arial"/>
          <w:b/>
          <w:bCs/>
          <w:sz w:val="40"/>
          <w:szCs w:val="40"/>
          <w:rtl/>
        </w:rPr>
        <w:t xml:space="preserve"> وأليس الوصول إليهن </w:t>
      </w:r>
      <w:r w:rsidR="006F2D74">
        <w:rPr>
          <w:rFonts w:ascii="Arial" w:hAnsi="Arial" w:cs="Arial"/>
          <w:b/>
          <w:bCs/>
          <w:sz w:val="40"/>
          <w:szCs w:val="40"/>
          <w:rtl/>
        </w:rPr>
        <w:t>قريبًا</w:t>
      </w:r>
      <w:r w:rsidRPr="00062770">
        <w:rPr>
          <w:rFonts w:ascii="Arial" w:hAnsi="Arial" w:cs="Arial"/>
          <w:b/>
          <w:bCs/>
          <w:sz w:val="40"/>
          <w:szCs w:val="40"/>
          <w:rtl/>
        </w:rPr>
        <w:t xml:space="preserve"> </w:t>
      </w:r>
      <w:r w:rsidR="005C010F">
        <w:rPr>
          <w:rFonts w:ascii="Arial" w:hAnsi="Arial" w:cs="Arial"/>
          <w:b/>
          <w:bCs/>
          <w:sz w:val="40"/>
          <w:szCs w:val="40"/>
          <w:rtl/>
        </w:rPr>
        <w:t>جدًا</w:t>
      </w:r>
      <w:r w:rsidR="00E031FD">
        <w:rPr>
          <w:rFonts w:ascii="Arial" w:hAnsi="Arial" w:cs="Arial"/>
          <w:b/>
          <w:bCs/>
          <w:sz w:val="40"/>
          <w:szCs w:val="40"/>
          <w:rtl/>
        </w:rPr>
        <w:t>؟</w:t>
      </w:r>
      <w:r w:rsidRPr="00062770">
        <w:rPr>
          <w:rFonts w:ascii="Arial" w:hAnsi="Arial" w:cs="Arial"/>
          <w:b/>
          <w:bCs/>
          <w:sz w:val="40"/>
          <w:szCs w:val="40"/>
          <w:rtl/>
        </w:rPr>
        <w:t xml:space="preserve"> ففي الحديث</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الْجَنَّةُ أَقْرَبُ إلى أَحَدِكُمْ مِنْ شِرَاكِ نَعْلِهِ</w:t>
      </w:r>
      <w:r w:rsidR="00834D91">
        <w:rPr>
          <w:rFonts w:ascii="Arial" w:hAnsi="Arial" w:cs="Arial"/>
          <w:b/>
          <w:bCs/>
          <w:sz w:val="40"/>
          <w:szCs w:val="40"/>
          <w:rtl/>
        </w:rPr>
        <w:t>،</w:t>
      </w:r>
      <w:r w:rsidRPr="00062770">
        <w:rPr>
          <w:rFonts w:ascii="Arial" w:hAnsi="Arial" w:cs="Arial"/>
          <w:b/>
          <w:bCs/>
          <w:sz w:val="40"/>
          <w:szCs w:val="40"/>
          <w:rtl/>
        </w:rPr>
        <w:t xml:space="preserve"> وَالنَّارُ مِثْلُ ذَلِكَ</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41"/>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وإذا كانت حور الطين يلهث وراءها الكثيرون ويعيشون من أجلها فما بالك بحور العين</w:t>
      </w:r>
      <w:r w:rsidR="00834D91">
        <w:rPr>
          <w:rFonts w:ascii="Arial" w:hAnsi="Arial" w:cs="Arial"/>
          <w:b/>
          <w:bCs/>
          <w:sz w:val="40"/>
          <w:szCs w:val="40"/>
          <w:rtl/>
        </w:rPr>
        <w:t>،</w:t>
      </w:r>
      <w:r w:rsidRPr="00062770">
        <w:rPr>
          <w:rFonts w:ascii="Arial" w:hAnsi="Arial" w:cs="Arial"/>
          <w:b/>
          <w:bCs/>
          <w:sz w:val="40"/>
          <w:szCs w:val="40"/>
          <w:rtl/>
        </w:rPr>
        <w:t xml:space="preserve"> إن لكل </w:t>
      </w:r>
      <w:r w:rsidR="002B519D">
        <w:rPr>
          <w:rFonts w:ascii="Arial" w:hAnsi="Arial" w:cs="Arial"/>
          <w:b/>
          <w:bCs/>
          <w:sz w:val="40"/>
          <w:szCs w:val="40"/>
          <w:rtl/>
        </w:rPr>
        <w:t>إنسان</w:t>
      </w:r>
      <w:r w:rsidRPr="00062770">
        <w:rPr>
          <w:rFonts w:ascii="Arial" w:hAnsi="Arial" w:cs="Arial"/>
          <w:b/>
          <w:bCs/>
          <w:sz w:val="40"/>
          <w:szCs w:val="40"/>
          <w:rtl/>
        </w:rPr>
        <w:t xml:space="preserve"> مقعده من الجنة ومقعده من النار</w:t>
      </w:r>
      <w:r w:rsidR="00834D91">
        <w:rPr>
          <w:rFonts w:ascii="Arial" w:hAnsi="Arial" w:cs="Arial"/>
          <w:b/>
          <w:bCs/>
          <w:sz w:val="40"/>
          <w:szCs w:val="40"/>
          <w:rtl/>
        </w:rPr>
        <w:t>،</w:t>
      </w:r>
      <w:r w:rsidRPr="00062770">
        <w:rPr>
          <w:rFonts w:ascii="Arial" w:hAnsi="Arial" w:cs="Arial"/>
          <w:b/>
          <w:bCs/>
          <w:sz w:val="40"/>
          <w:szCs w:val="40"/>
          <w:rtl/>
        </w:rPr>
        <w:t xml:space="preserve"> فهل تشعر أن الحور العين الآن تشتاق إليك وتنتظرك إلى أن تلقاها</w:t>
      </w:r>
      <w:r w:rsidR="00834D91">
        <w:rPr>
          <w:rFonts w:ascii="Arial" w:hAnsi="Arial" w:cs="Arial"/>
          <w:b/>
          <w:bCs/>
          <w:sz w:val="40"/>
          <w:szCs w:val="40"/>
          <w:rtl/>
        </w:rPr>
        <w:t>،</w:t>
      </w:r>
      <w:r w:rsidRPr="00062770">
        <w:rPr>
          <w:rFonts w:ascii="Arial" w:hAnsi="Arial" w:cs="Arial"/>
          <w:b/>
          <w:bCs/>
          <w:sz w:val="40"/>
          <w:szCs w:val="40"/>
          <w:rtl/>
        </w:rPr>
        <w:t xml:space="preserve"> إن كلمة </w:t>
      </w:r>
      <w:r w:rsidR="002F7FEA">
        <w:rPr>
          <w:rFonts w:ascii="Arial" w:hAnsi="Arial" w:cs="Arial"/>
          <w:b/>
          <w:bCs/>
          <w:sz w:val="40"/>
          <w:szCs w:val="40"/>
          <w:rtl/>
        </w:rPr>
        <w:t>(</w:t>
      </w:r>
      <w:r w:rsidRPr="00062770">
        <w:rPr>
          <w:rFonts w:ascii="Arial" w:hAnsi="Arial" w:cs="Arial"/>
          <w:b/>
          <w:bCs/>
          <w:sz w:val="40"/>
          <w:szCs w:val="40"/>
          <w:rtl/>
        </w:rPr>
        <w:t>الحور العين</w:t>
      </w:r>
      <w:r w:rsidR="003B10AA">
        <w:rPr>
          <w:rFonts w:ascii="Arial" w:hAnsi="Arial" w:cs="Arial"/>
          <w:b/>
          <w:bCs/>
          <w:sz w:val="40"/>
          <w:szCs w:val="40"/>
          <w:rtl/>
        </w:rPr>
        <w:t>)</w:t>
      </w:r>
      <w:r w:rsidRPr="00062770">
        <w:rPr>
          <w:rFonts w:ascii="Arial" w:hAnsi="Arial" w:cs="Arial"/>
          <w:b/>
          <w:bCs/>
          <w:sz w:val="40"/>
          <w:szCs w:val="40"/>
          <w:rtl/>
        </w:rPr>
        <w:t xml:space="preserve"> هي كلمة موجودة وراسخة في الاقتناع لكن في المشاعر لا يوجد شيء اسمه الحور العين </w:t>
      </w:r>
      <w:r w:rsidR="00544735" w:rsidRPr="00062770">
        <w:rPr>
          <w:rFonts w:ascii="Arial" w:hAnsi="Arial" w:cs="Arial" w:hint="cs"/>
          <w:b/>
          <w:bCs/>
          <w:sz w:val="40"/>
          <w:szCs w:val="40"/>
          <w:rtl/>
        </w:rPr>
        <w:t xml:space="preserve">ولا يزال لا يعرف </w:t>
      </w:r>
      <w:r w:rsidR="00801F96">
        <w:rPr>
          <w:rFonts w:ascii="Arial" w:hAnsi="Arial" w:cs="Arial" w:hint="cs"/>
          <w:b/>
          <w:bCs/>
          <w:sz w:val="40"/>
          <w:szCs w:val="40"/>
          <w:rtl/>
        </w:rPr>
        <w:t>الإنسان</w:t>
      </w:r>
      <w:r w:rsidR="00544735" w:rsidRPr="00062770">
        <w:rPr>
          <w:rFonts w:ascii="Arial" w:hAnsi="Arial" w:cs="Arial" w:hint="cs"/>
          <w:b/>
          <w:bCs/>
          <w:sz w:val="40"/>
          <w:szCs w:val="40"/>
          <w:rtl/>
        </w:rPr>
        <w:t xml:space="preserve"> </w:t>
      </w:r>
      <w:r w:rsidR="00901592">
        <w:rPr>
          <w:rFonts w:ascii="Arial" w:hAnsi="Arial" w:cs="Arial" w:hint="cs"/>
          <w:b/>
          <w:bCs/>
          <w:sz w:val="40"/>
          <w:szCs w:val="40"/>
          <w:rtl/>
        </w:rPr>
        <w:t>شيئًا</w:t>
      </w:r>
      <w:r w:rsidR="00544735" w:rsidRPr="00062770">
        <w:rPr>
          <w:rFonts w:ascii="Arial" w:hAnsi="Arial" w:cs="Arial" w:hint="cs"/>
          <w:b/>
          <w:bCs/>
          <w:sz w:val="40"/>
          <w:szCs w:val="40"/>
          <w:rtl/>
        </w:rPr>
        <w:t xml:space="preserve"> اسمه </w:t>
      </w:r>
      <w:r w:rsidR="002F7FEA">
        <w:rPr>
          <w:rFonts w:ascii="Arial" w:hAnsi="Arial" w:cs="Arial" w:hint="cs"/>
          <w:b/>
          <w:bCs/>
          <w:sz w:val="40"/>
          <w:szCs w:val="40"/>
          <w:rtl/>
        </w:rPr>
        <w:t>(</w:t>
      </w:r>
      <w:r w:rsidR="00544735" w:rsidRPr="00062770">
        <w:rPr>
          <w:rFonts w:ascii="Arial" w:hAnsi="Arial" w:cs="Arial" w:hint="cs"/>
          <w:b/>
          <w:bCs/>
          <w:sz w:val="40"/>
          <w:szCs w:val="40"/>
          <w:rtl/>
        </w:rPr>
        <w:t>الحور العين</w:t>
      </w:r>
      <w:r w:rsidR="003B10AA">
        <w:rPr>
          <w:rFonts w:ascii="Arial" w:hAnsi="Arial" w:cs="Arial" w:hint="cs"/>
          <w:b/>
          <w:bCs/>
          <w:sz w:val="40"/>
          <w:szCs w:val="40"/>
          <w:rtl/>
        </w:rPr>
        <w:t>)</w:t>
      </w:r>
      <w:r w:rsidR="00C45D89">
        <w:rPr>
          <w:rFonts w:ascii="Arial" w:hAnsi="Arial" w:cs="Arial" w:hint="cs"/>
          <w:b/>
          <w:bCs/>
          <w:sz w:val="40"/>
          <w:szCs w:val="40"/>
          <w:rtl/>
        </w:rPr>
        <w:t>.</w:t>
      </w:r>
    </w:p>
    <w:p w14:paraId="52C33B81" w14:textId="775C03F8"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تخيل مكان</w:t>
      </w:r>
      <w:r w:rsidR="00244B0B">
        <w:rPr>
          <w:rFonts w:ascii="Arial" w:hAnsi="Arial" w:cs="Arial" w:hint="cs"/>
          <w:b/>
          <w:bCs/>
          <w:sz w:val="40"/>
          <w:szCs w:val="40"/>
          <w:rtl/>
        </w:rPr>
        <w:t>ً</w:t>
      </w:r>
      <w:r w:rsidRPr="00062770">
        <w:rPr>
          <w:rFonts w:ascii="Arial" w:hAnsi="Arial" w:cs="Arial"/>
          <w:b/>
          <w:bCs/>
          <w:sz w:val="40"/>
          <w:szCs w:val="40"/>
          <w:rtl/>
        </w:rPr>
        <w:t>ا ما به كل ألوان المتع والملذات من نساء وخمور ورقص وطعام وشراب</w:t>
      </w:r>
      <w:r w:rsidR="00834D91">
        <w:rPr>
          <w:rFonts w:ascii="Arial" w:hAnsi="Arial" w:cs="Arial"/>
          <w:b/>
          <w:bCs/>
          <w:sz w:val="40"/>
          <w:szCs w:val="40"/>
          <w:rtl/>
        </w:rPr>
        <w:t>،</w:t>
      </w:r>
      <w:r w:rsidRPr="00062770">
        <w:rPr>
          <w:rFonts w:ascii="Arial" w:hAnsi="Arial" w:cs="Arial"/>
          <w:b/>
          <w:bCs/>
          <w:sz w:val="40"/>
          <w:szCs w:val="40"/>
          <w:rtl/>
        </w:rPr>
        <w:t xml:space="preserve"> فإن الجنة بها أعجب من كل ذلك</w:t>
      </w:r>
      <w:r w:rsidR="00834D91">
        <w:rPr>
          <w:rFonts w:ascii="Arial" w:hAnsi="Arial" w:cs="Arial"/>
          <w:b/>
          <w:bCs/>
          <w:sz w:val="40"/>
          <w:szCs w:val="40"/>
          <w:rtl/>
        </w:rPr>
        <w:t>،</w:t>
      </w:r>
      <w:r w:rsidRPr="00062770">
        <w:rPr>
          <w:rFonts w:ascii="Arial" w:hAnsi="Arial" w:cs="Arial"/>
          <w:b/>
          <w:bCs/>
          <w:sz w:val="40"/>
          <w:szCs w:val="40"/>
          <w:rtl/>
        </w:rPr>
        <w:t xml:space="preserve"> فلماذا لا تشعر بجب الجنة وتشتاق للوصول إلى متعها</w:t>
      </w:r>
      <w:r w:rsidR="00E031FD">
        <w:rPr>
          <w:rFonts w:ascii="Arial" w:hAnsi="Arial" w:cs="Arial"/>
          <w:b/>
          <w:bCs/>
          <w:sz w:val="40"/>
          <w:szCs w:val="40"/>
          <w:rtl/>
        </w:rPr>
        <w:t>؟</w:t>
      </w:r>
      <w:r w:rsidRPr="00062770">
        <w:rPr>
          <w:rFonts w:ascii="Arial" w:hAnsi="Arial" w:cs="Arial"/>
          <w:b/>
          <w:bCs/>
          <w:sz w:val="40"/>
          <w:szCs w:val="40"/>
          <w:rtl/>
        </w:rPr>
        <w:t xml:space="preserve"> أين الرغبة الحقيقية والشوق إلى الجنة</w:t>
      </w:r>
      <w:r w:rsidR="00E031FD">
        <w:rPr>
          <w:rFonts w:ascii="Arial" w:hAnsi="Arial" w:cs="Arial"/>
          <w:b/>
          <w:bCs/>
          <w:sz w:val="40"/>
          <w:szCs w:val="40"/>
          <w:rtl/>
        </w:rPr>
        <w:t>؟</w:t>
      </w:r>
    </w:p>
    <w:p w14:paraId="26CEAFE9" w14:textId="233B5714"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تخيل لو علم الناس بوجود كنز كبير يمكن الوصول إليه</w:t>
      </w:r>
      <w:r w:rsidR="00834D91">
        <w:rPr>
          <w:rFonts w:ascii="Arial" w:hAnsi="Arial" w:cs="Arial"/>
          <w:b/>
          <w:bCs/>
          <w:sz w:val="40"/>
          <w:szCs w:val="40"/>
          <w:rtl/>
        </w:rPr>
        <w:t>،</w:t>
      </w:r>
      <w:r w:rsidRPr="00062770">
        <w:rPr>
          <w:rFonts w:ascii="Arial" w:hAnsi="Arial" w:cs="Arial"/>
          <w:b/>
          <w:bCs/>
          <w:sz w:val="40"/>
          <w:szCs w:val="40"/>
          <w:rtl/>
        </w:rPr>
        <w:t xml:space="preserve"> تصور كيف ستكون مشاعرهم متجهة بالشوق للوصول لهذا الكنز</w:t>
      </w:r>
      <w:r w:rsidR="00834D91">
        <w:rPr>
          <w:rFonts w:ascii="Arial" w:hAnsi="Arial" w:cs="Arial"/>
          <w:b/>
          <w:bCs/>
          <w:sz w:val="40"/>
          <w:szCs w:val="40"/>
          <w:rtl/>
        </w:rPr>
        <w:t>،</w:t>
      </w:r>
      <w:r w:rsidRPr="00062770">
        <w:rPr>
          <w:rFonts w:ascii="Arial" w:hAnsi="Arial" w:cs="Arial"/>
          <w:b/>
          <w:bCs/>
          <w:sz w:val="40"/>
          <w:szCs w:val="40"/>
          <w:rtl/>
        </w:rPr>
        <w:t xml:space="preserve"> وسوف يشغل ذلك الكنز بالهم وأكثر همهم</w:t>
      </w:r>
      <w:r w:rsidR="00834D91">
        <w:rPr>
          <w:rFonts w:ascii="Arial" w:hAnsi="Arial" w:cs="Arial"/>
          <w:b/>
          <w:bCs/>
          <w:sz w:val="40"/>
          <w:szCs w:val="40"/>
          <w:rtl/>
        </w:rPr>
        <w:t>،</w:t>
      </w:r>
      <w:r w:rsidRPr="00062770">
        <w:rPr>
          <w:rFonts w:ascii="Arial" w:hAnsi="Arial" w:cs="Arial"/>
          <w:b/>
          <w:bCs/>
          <w:sz w:val="40"/>
          <w:szCs w:val="40"/>
          <w:rtl/>
        </w:rPr>
        <w:t xml:space="preserve"> فالجنة كنز حقيقي هائل لا ينفد</w:t>
      </w:r>
      <w:r w:rsidR="004D40DA">
        <w:rPr>
          <w:rFonts w:ascii="Arial" w:hAnsi="Arial" w:cs="Arial" w:hint="cs"/>
          <w:b/>
          <w:bCs/>
          <w:sz w:val="40"/>
          <w:szCs w:val="40"/>
          <w:rtl/>
        </w:rPr>
        <w:t>،</w:t>
      </w:r>
      <w:r w:rsidRPr="00062770">
        <w:rPr>
          <w:rFonts w:ascii="Arial" w:hAnsi="Arial" w:cs="Arial"/>
          <w:b/>
          <w:bCs/>
          <w:sz w:val="40"/>
          <w:szCs w:val="40"/>
          <w:rtl/>
        </w:rPr>
        <w:t xml:space="preserve"> فلماذا لا تتجه إليه المشاعر والتطلعات مثلما تتجه لكنز من كنوز الدنيا</w:t>
      </w:r>
      <w:r w:rsidR="00E031FD">
        <w:rPr>
          <w:rFonts w:ascii="Arial" w:hAnsi="Arial" w:cs="Arial"/>
          <w:b/>
          <w:bCs/>
          <w:sz w:val="40"/>
          <w:szCs w:val="40"/>
          <w:rtl/>
        </w:rPr>
        <w:t>؟</w:t>
      </w:r>
      <w:r w:rsidRPr="00062770">
        <w:rPr>
          <w:rFonts w:ascii="Arial" w:hAnsi="Arial" w:cs="Arial"/>
          <w:b/>
          <w:bCs/>
          <w:sz w:val="40"/>
          <w:szCs w:val="40"/>
          <w:rtl/>
        </w:rPr>
        <w:t xml:space="preserve"> ذلك لأن ذلك الكنز الحقيقي </w:t>
      </w:r>
      <w:r w:rsidR="002F7FEA">
        <w:rPr>
          <w:rFonts w:ascii="Arial" w:hAnsi="Arial" w:cs="Arial"/>
          <w:b/>
          <w:bCs/>
          <w:sz w:val="40"/>
          <w:szCs w:val="40"/>
          <w:rtl/>
        </w:rPr>
        <w:t>(</w:t>
      </w:r>
      <w:r w:rsidRPr="00062770">
        <w:rPr>
          <w:rFonts w:ascii="Arial" w:hAnsi="Arial" w:cs="Arial"/>
          <w:b/>
          <w:bCs/>
          <w:sz w:val="40"/>
          <w:szCs w:val="40"/>
          <w:rtl/>
        </w:rPr>
        <w:t>الجنة</w:t>
      </w:r>
      <w:r w:rsidR="003B10AA">
        <w:rPr>
          <w:rFonts w:ascii="Arial" w:hAnsi="Arial" w:cs="Arial"/>
          <w:b/>
          <w:bCs/>
          <w:sz w:val="40"/>
          <w:szCs w:val="40"/>
          <w:rtl/>
        </w:rPr>
        <w:t>)</w:t>
      </w:r>
      <w:r w:rsidRPr="00062770">
        <w:rPr>
          <w:rFonts w:ascii="Arial" w:hAnsi="Arial" w:cs="Arial"/>
          <w:b/>
          <w:bCs/>
          <w:sz w:val="40"/>
          <w:szCs w:val="40"/>
          <w:rtl/>
        </w:rPr>
        <w:t xml:space="preserve"> في مشاعر البعض إنما هو كلام نظري فقط كأساطير الأولين</w:t>
      </w:r>
      <w:r w:rsidR="00911AAC">
        <w:rPr>
          <w:rFonts w:ascii="Arial" w:hAnsi="Arial" w:cs="Arial"/>
          <w:b/>
          <w:bCs/>
          <w:sz w:val="40"/>
          <w:szCs w:val="40"/>
          <w:rtl/>
        </w:rPr>
        <w:t>!</w:t>
      </w:r>
      <w:r w:rsidRPr="00062770">
        <w:rPr>
          <w:rFonts w:ascii="Arial" w:hAnsi="Arial" w:cs="Arial"/>
          <w:b/>
          <w:bCs/>
          <w:sz w:val="40"/>
          <w:szCs w:val="40"/>
          <w:rtl/>
        </w:rPr>
        <w:t xml:space="preserve">! </w:t>
      </w:r>
    </w:p>
    <w:p w14:paraId="4A4D92F2" w14:textId="6EE067E5" w:rsidR="00A4099F"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تخيل أن العلم قد توصل إلى طريقة تجعل </w:t>
      </w:r>
      <w:r w:rsidR="00801F96">
        <w:rPr>
          <w:rFonts w:ascii="Arial" w:hAnsi="Arial" w:cs="Arial"/>
          <w:b/>
          <w:bCs/>
          <w:sz w:val="40"/>
          <w:szCs w:val="40"/>
          <w:rtl/>
        </w:rPr>
        <w:t>الإنسان</w:t>
      </w:r>
      <w:r w:rsidRPr="00062770">
        <w:rPr>
          <w:rFonts w:ascii="Arial" w:hAnsi="Arial" w:cs="Arial"/>
          <w:b/>
          <w:bCs/>
          <w:sz w:val="40"/>
          <w:szCs w:val="40"/>
          <w:rtl/>
        </w:rPr>
        <w:t xml:space="preserve"> يعود من الشيخوخة إلى الشباب ولا يمرض ولا يموت</w:t>
      </w:r>
      <w:r w:rsidR="00834D91">
        <w:rPr>
          <w:rFonts w:ascii="Arial" w:hAnsi="Arial" w:cs="Arial"/>
          <w:b/>
          <w:bCs/>
          <w:sz w:val="40"/>
          <w:szCs w:val="40"/>
          <w:rtl/>
        </w:rPr>
        <w:t>،</w:t>
      </w:r>
      <w:r w:rsidRPr="00062770">
        <w:rPr>
          <w:rFonts w:ascii="Arial" w:hAnsi="Arial" w:cs="Arial"/>
          <w:b/>
          <w:bCs/>
          <w:sz w:val="40"/>
          <w:szCs w:val="40"/>
          <w:rtl/>
        </w:rPr>
        <w:t xml:space="preserve"> فسوف تجد الناس يتسابقون إلى ذلك ويدفعون في ذلك كل ما يملكون ولكان ذلك كل همهم وكل هدفهم وكل مشاعرهم</w:t>
      </w:r>
      <w:r w:rsidR="00834D91">
        <w:rPr>
          <w:rFonts w:ascii="Arial" w:hAnsi="Arial" w:cs="Arial"/>
          <w:b/>
          <w:bCs/>
          <w:sz w:val="40"/>
          <w:szCs w:val="40"/>
          <w:rtl/>
        </w:rPr>
        <w:t>،</w:t>
      </w:r>
      <w:r w:rsidRPr="00062770">
        <w:rPr>
          <w:rFonts w:ascii="Arial" w:hAnsi="Arial" w:cs="Arial"/>
          <w:b/>
          <w:bCs/>
          <w:sz w:val="40"/>
          <w:szCs w:val="40"/>
          <w:rtl/>
        </w:rPr>
        <w:t xml:space="preserve"> ف</w:t>
      </w:r>
      <w:r w:rsidR="00801F96">
        <w:rPr>
          <w:rFonts w:ascii="Arial" w:hAnsi="Arial" w:cs="Arial"/>
          <w:b/>
          <w:bCs/>
          <w:sz w:val="40"/>
          <w:szCs w:val="40"/>
          <w:rtl/>
        </w:rPr>
        <w:t>الإنسان</w:t>
      </w:r>
      <w:r w:rsidRPr="00062770">
        <w:rPr>
          <w:rFonts w:ascii="Arial" w:hAnsi="Arial" w:cs="Arial"/>
          <w:b/>
          <w:bCs/>
          <w:sz w:val="40"/>
          <w:szCs w:val="40"/>
          <w:rtl/>
        </w:rPr>
        <w:t xml:space="preserve"> في الجنة يعود من الشيخوخة إلى الشباب ولا يمرض ولا يموت ويعيش في متع أبدية ولا يوجد ما يعكر مزاجه أو يشغل باله</w:t>
      </w:r>
      <w:r w:rsidR="00834D91">
        <w:rPr>
          <w:rFonts w:ascii="Arial" w:hAnsi="Arial" w:cs="Arial"/>
          <w:b/>
          <w:bCs/>
          <w:sz w:val="40"/>
          <w:szCs w:val="40"/>
          <w:rtl/>
        </w:rPr>
        <w:t>،</w:t>
      </w:r>
      <w:r w:rsidRPr="00062770">
        <w:rPr>
          <w:rFonts w:ascii="Arial" w:hAnsi="Arial" w:cs="Arial"/>
          <w:b/>
          <w:bCs/>
          <w:sz w:val="40"/>
          <w:szCs w:val="40"/>
          <w:rtl/>
        </w:rPr>
        <w:t xml:space="preserve"> ورغم ذلك لا تجد أي شعور أو رغبة أو انشغال الهم بهذا الإعجاز الهائل القريب </w:t>
      </w:r>
      <w:r w:rsidR="005C010F">
        <w:rPr>
          <w:rFonts w:ascii="Arial" w:hAnsi="Arial" w:cs="Arial"/>
          <w:b/>
          <w:bCs/>
          <w:sz w:val="40"/>
          <w:szCs w:val="40"/>
          <w:rtl/>
        </w:rPr>
        <w:t>جدًا</w:t>
      </w:r>
      <w:r w:rsidR="00855666">
        <w:rPr>
          <w:rFonts w:ascii="Arial" w:hAnsi="Arial" w:cs="Arial" w:hint="cs"/>
          <w:b/>
          <w:bCs/>
          <w:sz w:val="40"/>
          <w:szCs w:val="40"/>
          <w:rtl/>
        </w:rPr>
        <w:t>؛</w:t>
      </w:r>
      <w:r w:rsidRPr="00062770">
        <w:rPr>
          <w:rFonts w:ascii="Arial" w:hAnsi="Arial" w:cs="Arial"/>
          <w:b/>
          <w:bCs/>
          <w:sz w:val="40"/>
          <w:szCs w:val="40"/>
          <w:rtl/>
        </w:rPr>
        <w:t xml:space="preserve"> ذلك لأن </w:t>
      </w:r>
      <w:r w:rsidR="00801F96">
        <w:rPr>
          <w:rFonts w:ascii="Arial" w:hAnsi="Arial" w:cs="Arial" w:hint="cs"/>
          <w:b/>
          <w:bCs/>
          <w:sz w:val="40"/>
          <w:szCs w:val="40"/>
          <w:rtl/>
        </w:rPr>
        <w:t>الإنسان</w:t>
      </w:r>
      <w:r w:rsidR="00A4099F" w:rsidRPr="00062770">
        <w:rPr>
          <w:rFonts w:ascii="Arial" w:hAnsi="Arial" w:cs="Arial" w:hint="cs"/>
          <w:b/>
          <w:bCs/>
          <w:sz w:val="40"/>
          <w:szCs w:val="40"/>
          <w:rtl/>
        </w:rPr>
        <w:t xml:space="preserve"> غير من</w:t>
      </w:r>
      <w:r w:rsidR="00D55EA4" w:rsidRPr="00062770">
        <w:rPr>
          <w:rFonts w:ascii="Arial" w:hAnsi="Arial" w:cs="Arial" w:hint="cs"/>
          <w:b/>
          <w:bCs/>
          <w:sz w:val="40"/>
          <w:szCs w:val="40"/>
          <w:rtl/>
        </w:rPr>
        <w:t>ت</w:t>
      </w:r>
      <w:r w:rsidR="00A4099F" w:rsidRPr="00062770">
        <w:rPr>
          <w:rFonts w:ascii="Arial" w:hAnsi="Arial" w:cs="Arial" w:hint="cs"/>
          <w:b/>
          <w:bCs/>
          <w:sz w:val="40"/>
          <w:szCs w:val="40"/>
          <w:rtl/>
        </w:rPr>
        <w:t>به لخطورة الجنة وبالتالي لا يزال لا يعرف ما هي الجنة كأنه لم يسمع عنها</w:t>
      </w:r>
      <w:r w:rsidR="00C45D89">
        <w:rPr>
          <w:rFonts w:ascii="Arial" w:hAnsi="Arial" w:cs="Arial" w:hint="cs"/>
          <w:b/>
          <w:bCs/>
          <w:sz w:val="40"/>
          <w:szCs w:val="40"/>
          <w:rtl/>
        </w:rPr>
        <w:t>.</w:t>
      </w:r>
    </w:p>
    <w:p w14:paraId="329EC6A2" w14:textId="0A5CA273"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وفي الحديث</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إن الرجل من أهل الجنة ليعطى قوة مائة رجل في الأكل والشرب والشهوة والجماع</w:t>
      </w:r>
      <w:r w:rsidR="00834D91">
        <w:rPr>
          <w:rFonts w:ascii="Arial" w:hAnsi="Arial" w:cs="Arial"/>
          <w:b/>
          <w:bCs/>
          <w:sz w:val="40"/>
          <w:szCs w:val="40"/>
          <w:rtl/>
        </w:rPr>
        <w:t>،</w:t>
      </w:r>
      <w:r w:rsidRPr="00062770">
        <w:rPr>
          <w:rFonts w:ascii="Arial" w:hAnsi="Arial" w:cs="Arial"/>
          <w:b/>
          <w:bCs/>
          <w:sz w:val="40"/>
          <w:szCs w:val="40"/>
          <w:rtl/>
        </w:rPr>
        <w:t xml:space="preserve"> حاجة أحدهم عرق يفيض من جلده فإذا بطنه قد ضمر</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42"/>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وفي حديث آخر</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يعطى المؤمن في الجنة قوة مائة في النساء</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43"/>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فالجماع في الجنة مائة ضعف الجماع في الدنيا وهو في ريعان الشباب </w:t>
      </w:r>
      <w:r w:rsidR="002F7FEA">
        <w:rPr>
          <w:rFonts w:ascii="Arial" w:hAnsi="Arial" w:cs="Arial"/>
          <w:b/>
          <w:bCs/>
          <w:sz w:val="40"/>
          <w:szCs w:val="40"/>
          <w:rtl/>
        </w:rPr>
        <w:t>(</w:t>
      </w:r>
      <w:r w:rsidRPr="00062770">
        <w:rPr>
          <w:rFonts w:ascii="Arial" w:hAnsi="Arial" w:cs="Arial"/>
          <w:b/>
          <w:bCs/>
          <w:sz w:val="40"/>
          <w:szCs w:val="40"/>
          <w:rtl/>
        </w:rPr>
        <w:t>في سن 33 سنة</w:t>
      </w:r>
      <w:r w:rsidR="003B10AA">
        <w:rPr>
          <w:rFonts w:ascii="Arial" w:hAnsi="Arial" w:cs="Arial"/>
          <w:b/>
          <w:bCs/>
          <w:sz w:val="40"/>
          <w:szCs w:val="40"/>
          <w:rtl/>
        </w:rPr>
        <w:t>)</w:t>
      </w:r>
      <w:r w:rsidRPr="00062770">
        <w:rPr>
          <w:rFonts w:ascii="Arial" w:hAnsi="Arial" w:cs="Arial"/>
          <w:b/>
          <w:bCs/>
          <w:sz w:val="40"/>
          <w:szCs w:val="40"/>
          <w:rtl/>
        </w:rPr>
        <w:t xml:space="preserve"> ويستطيع </w:t>
      </w:r>
      <w:r w:rsidR="00801F96">
        <w:rPr>
          <w:rFonts w:ascii="Arial" w:hAnsi="Arial" w:cs="Arial"/>
          <w:b/>
          <w:bCs/>
          <w:sz w:val="40"/>
          <w:szCs w:val="40"/>
          <w:rtl/>
        </w:rPr>
        <w:t>الإنسان</w:t>
      </w:r>
      <w:r w:rsidRPr="00062770">
        <w:rPr>
          <w:rFonts w:ascii="Arial" w:hAnsi="Arial" w:cs="Arial"/>
          <w:b/>
          <w:bCs/>
          <w:sz w:val="40"/>
          <w:szCs w:val="40"/>
          <w:rtl/>
        </w:rPr>
        <w:t xml:space="preserve"> ذلك لأنه يعطى قوة مائة ففي حديث آخر</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يعطى المؤمن في الجنة قوة كذا وكذا من الجماع</w:t>
      </w:r>
      <w:r w:rsidR="0053449C">
        <w:rPr>
          <w:rFonts w:ascii="Arial" w:hAnsi="Arial" w:cs="Arial" w:hint="cs"/>
          <w:b/>
          <w:bCs/>
          <w:sz w:val="40"/>
          <w:szCs w:val="40"/>
          <w:rtl/>
        </w:rPr>
        <w:t>،</w:t>
      </w:r>
      <w:r w:rsidRPr="00062770">
        <w:rPr>
          <w:rFonts w:ascii="Arial" w:hAnsi="Arial" w:cs="Arial"/>
          <w:b/>
          <w:bCs/>
          <w:sz w:val="40"/>
          <w:szCs w:val="40"/>
          <w:rtl/>
        </w:rPr>
        <w:t xml:space="preserve"> قيل يا رسول الله</w:t>
      </w:r>
      <w:r w:rsidR="0053449C">
        <w:rPr>
          <w:rFonts w:ascii="Arial" w:hAnsi="Arial" w:cs="Arial" w:hint="cs"/>
          <w:b/>
          <w:bCs/>
          <w:sz w:val="40"/>
          <w:szCs w:val="40"/>
          <w:rtl/>
        </w:rPr>
        <w:t>:</w:t>
      </w:r>
      <w:r w:rsidRPr="00062770">
        <w:rPr>
          <w:rFonts w:ascii="Arial" w:hAnsi="Arial" w:cs="Arial"/>
          <w:b/>
          <w:bCs/>
          <w:sz w:val="40"/>
          <w:szCs w:val="40"/>
          <w:rtl/>
        </w:rPr>
        <w:t xml:space="preserve"> أويطيق ذلك</w:t>
      </w:r>
      <w:r w:rsidR="0053449C">
        <w:rPr>
          <w:rFonts w:ascii="Arial" w:hAnsi="Arial" w:cs="Arial" w:hint="cs"/>
          <w:b/>
          <w:bCs/>
          <w:sz w:val="40"/>
          <w:szCs w:val="40"/>
          <w:rtl/>
        </w:rPr>
        <w:t>،</w:t>
      </w:r>
      <w:r w:rsidRPr="00062770">
        <w:rPr>
          <w:rFonts w:ascii="Arial" w:hAnsi="Arial" w:cs="Arial"/>
          <w:b/>
          <w:bCs/>
          <w:sz w:val="40"/>
          <w:szCs w:val="40"/>
          <w:rtl/>
        </w:rPr>
        <w:t xml:space="preserve"> قال يعطى قوة مائة</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44"/>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وفي حديث آخر</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إذا دخل أهل الجنة الجنة ينادي مناد</w:t>
      </w:r>
      <w:r w:rsidR="00D73135">
        <w:rPr>
          <w:rFonts w:ascii="Arial" w:hAnsi="Arial" w:cs="Arial" w:hint="cs"/>
          <w:b/>
          <w:bCs/>
          <w:sz w:val="40"/>
          <w:szCs w:val="40"/>
          <w:rtl/>
        </w:rPr>
        <w:t>ٍ</w:t>
      </w:r>
      <w:r w:rsidRPr="00062770">
        <w:rPr>
          <w:rFonts w:ascii="Arial" w:hAnsi="Arial" w:cs="Arial"/>
          <w:b/>
          <w:bCs/>
          <w:sz w:val="40"/>
          <w:szCs w:val="40"/>
          <w:rtl/>
        </w:rPr>
        <w:t xml:space="preserve"> إن لكم أن تصحوا فلا تسقموا </w:t>
      </w:r>
      <w:r w:rsidR="009B7CF6">
        <w:rPr>
          <w:rFonts w:ascii="Arial" w:hAnsi="Arial" w:cs="Arial"/>
          <w:b/>
          <w:bCs/>
          <w:sz w:val="40"/>
          <w:szCs w:val="40"/>
          <w:rtl/>
        </w:rPr>
        <w:t>أبدًا</w:t>
      </w:r>
      <w:r w:rsidR="00D73135">
        <w:rPr>
          <w:rFonts w:ascii="Arial" w:hAnsi="Arial" w:cs="Arial" w:hint="cs"/>
          <w:b/>
          <w:bCs/>
          <w:sz w:val="40"/>
          <w:szCs w:val="40"/>
          <w:rtl/>
        </w:rPr>
        <w:t>،</w:t>
      </w:r>
      <w:r w:rsidRPr="00062770">
        <w:rPr>
          <w:rFonts w:ascii="Arial" w:hAnsi="Arial" w:cs="Arial"/>
          <w:b/>
          <w:bCs/>
          <w:sz w:val="40"/>
          <w:szCs w:val="40"/>
          <w:rtl/>
        </w:rPr>
        <w:t xml:space="preserve"> وإن لكم أن تحيوا فلا تموتوا </w:t>
      </w:r>
      <w:r w:rsidR="009B7CF6">
        <w:rPr>
          <w:rFonts w:ascii="Arial" w:hAnsi="Arial" w:cs="Arial"/>
          <w:b/>
          <w:bCs/>
          <w:sz w:val="40"/>
          <w:szCs w:val="40"/>
          <w:rtl/>
        </w:rPr>
        <w:t>أبدًا</w:t>
      </w:r>
      <w:r w:rsidR="00D73135">
        <w:rPr>
          <w:rFonts w:ascii="Arial" w:hAnsi="Arial" w:cs="Arial" w:hint="cs"/>
          <w:b/>
          <w:bCs/>
          <w:sz w:val="40"/>
          <w:szCs w:val="40"/>
          <w:rtl/>
        </w:rPr>
        <w:t>،</w:t>
      </w:r>
      <w:r w:rsidRPr="00062770">
        <w:rPr>
          <w:rFonts w:ascii="Arial" w:hAnsi="Arial" w:cs="Arial"/>
          <w:b/>
          <w:bCs/>
          <w:sz w:val="40"/>
          <w:szCs w:val="40"/>
          <w:rtl/>
        </w:rPr>
        <w:t xml:space="preserve"> وإن لكم أن تشبوا فلا تهرموا </w:t>
      </w:r>
      <w:r w:rsidR="009B7CF6">
        <w:rPr>
          <w:rFonts w:ascii="Arial" w:hAnsi="Arial" w:cs="Arial"/>
          <w:b/>
          <w:bCs/>
          <w:sz w:val="40"/>
          <w:szCs w:val="40"/>
          <w:rtl/>
        </w:rPr>
        <w:t>أبدًا</w:t>
      </w:r>
      <w:r w:rsidR="00D73135">
        <w:rPr>
          <w:rFonts w:ascii="Arial" w:hAnsi="Arial" w:cs="Arial" w:hint="cs"/>
          <w:b/>
          <w:bCs/>
          <w:sz w:val="40"/>
          <w:szCs w:val="40"/>
          <w:rtl/>
        </w:rPr>
        <w:t>،</w:t>
      </w:r>
      <w:r w:rsidRPr="00062770">
        <w:rPr>
          <w:rFonts w:ascii="Arial" w:hAnsi="Arial" w:cs="Arial"/>
          <w:b/>
          <w:bCs/>
          <w:sz w:val="40"/>
          <w:szCs w:val="40"/>
          <w:rtl/>
        </w:rPr>
        <w:t xml:space="preserve"> وإن لكم أن تنعموا فلا تبأسوا </w:t>
      </w:r>
      <w:r w:rsidR="009B7CF6">
        <w:rPr>
          <w:rFonts w:ascii="Arial" w:hAnsi="Arial" w:cs="Arial"/>
          <w:b/>
          <w:bCs/>
          <w:sz w:val="40"/>
          <w:szCs w:val="40"/>
          <w:rtl/>
        </w:rPr>
        <w:t>أبدًا</w:t>
      </w:r>
      <w:r w:rsidR="00D73135">
        <w:rPr>
          <w:rFonts w:ascii="Arial" w:hAnsi="Arial" w:cs="Arial" w:hint="cs"/>
          <w:b/>
          <w:bCs/>
          <w:sz w:val="40"/>
          <w:szCs w:val="40"/>
          <w:rtl/>
        </w:rPr>
        <w:t>،</w:t>
      </w:r>
      <w:r w:rsidRPr="00062770">
        <w:rPr>
          <w:rFonts w:ascii="Arial" w:hAnsi="Arial" w:cs="Arial"/>
          <w:b/>
          <w:bCs/>
          <w:sz w:val="40"/>
          <w:szCs w:val="40"/>
          <w:rtl/>
        </w:rPr>
        <w:t xml:space="preserve"> وذلك قول الله عز وجل</w:t>
      </w:r>
      <w:r w:rsidR="0048770E">
        <w:rPr>
          <w:rFonts w:ascii="Arial" w:hAnsi="Arial" w:cs="Arial"/>
          <w:b/>
          <w:bCs/>
          <w:sz w:val="40"/>
          <w:szCs w:val="40"/>
          <w:rtl/>
        </w:rPr>
        <w:t>:</w:t>
      </w:r>
      <w:r w:rsidRPr="00062770">
        <w:rPr>
          <w:rFonts w:ascii="Arial" w:hAnsi="Arial" w:cs="Arial"/>
          <w:b/>
          <w:bCs/>
          <w:sz w:val="40"/>
          <w:szCs w:val="40"/>
          <w:rtl/>
        </w:rPr>
        <w:t xml:space="preserve"> </w:t>
      </w:r>
      <w:r w:rsidR="001A19F0">
        <w:rPr>
          <w:rFonts w:ascii="Arial" w:hAnsi="Arial" w:cs="Arial"/>
          <w:b/>
          <w:bCs/>
          <w:sz w:val="40"/>
          <w:szCs w:val="40"/>
          <w:rtl/>
        </w:rPr>
        <w:t>{</w:t>
      </w:r>
      <w:r w:rsidRPr="00062770">
        <w:rPr>
          <w:rFonts w:ascii="Arial" w:hAnsi="Arial" w:cs="Arial"/>
          <w:b/>
          <w:bCs/>
          <w:sz w:val="40"/>
          <w:szCs w:val="40"/>
          <w:rtl/>
        </w:rPr>
        <w:t>ونودوا أن تلكم الجنة أورثتموها بما كنتم تعملون</w:t>
      </w:r>
      <w:r w:rsidR="001A19F0">
        <w:rPr>
          <w:rFonts w:ascii="Arial" w:hAnsi="Arial" w:cs="Arial"/>
          <w:b/>
          <w:bCs/>
          <w:sz w:val="40"/>
          <w:szCs w:val="40"/>
          <w:rtl/>
        </w:rPr>
        <w:t>}</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45"/>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وفي حديث آخر</w:t>
      </w:r>
      <w:r w:rsidR="0048770E">
        <w:rPr>
          <w:rFonts w:ascii="Arial" w:hAnsi="Arial" w:cs="Arial"/>
          <w:b/>
          <w:bCs/>
          <w:sz w:val="40"/>
          <w:szCs w:val="40"/>
          <w:rtl/>
        </w:rPr>
        <w:t>:</w:t>
      </w:r>
      <w:r w:rsidRPr="00062770">
        <w:rPr>
          <w:rFonts w:ascii="Arial" w:hAnsi="Arial" w:cs="Arial"/>
          <w:b/>
          <w:bCs/>
          <w:sz w:val="40"/>
          <w:szCs w:val="40"/>
          <w:rtl/>
        </w:rPr>
        <w:t xml:space="preserve"> ((</w:t>
      </w:r>
      <w:r w:rsidR="00C45D89">
        <w:rPr>
          <w:rFonts w:ascii="Arial" w:hAnsi="Arial" w:cs="Arial"/>
          <w:b/>
          <w:bCs/>
          <w:sz w:val="40"/>
          <w:szCs w:val="40"/>
          <w:rtl/>
        </w:rPr>
        <w:t>.</w:t>
      </w:r>
      <w:r w:rsidRPr="00062770">
        <w:rPr>
          <w:rFonts w:ascii="Arial" w:hAnsi="Arial" w:cs="Arial"/>
          <w:b/>
          <w:bCs/>
          <w:sz w:val="40"/>
          <w:szCs w:val="40"/>
          <w:rtl/>
        </w:rPr>
        <w:t>.. قال فكل من يدخل الجنة على صورة آدم وطوله ستون ذراع</w:t>
      </w:r>
      <w:r w:rsidR="009A3D80">
        <w:rPr>
          <w:rFonts w:ascii="Arial" w:hAnsi="Arial" w:cs="Arial" w:hint="cs"/>
          <w:b/>
          <w:bCs/>
          <w:sz w:val="40"/>
          <w:szCs w:val="40"/>
          <w:rtl/>
        </w:rPr>
        <w:t>ً</w:t>
      </w:r>
      <w:r w:rsidRPr="00062770">
        <w:rPr>
          <w:rFonts w:ascii="Arial" w:hAnsi="Arial" w:cs="Arial"/>
          <w:b/>
          <w:bCs/>
          <w:sz w:val="40"/>
          <w:szCs w:val="40"/>
          <w:rtl/>
        </w:rPr>
        <w:t>ا فلم يزل الخلق ينقص بعده حتى الآن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46"/>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فلماذا لا تشعر بالحب لأن تكون كذلك</w:t>
      </w:r>
      <w:r w:rsidR="00E031FD">
        <w:rPr>
          <w:rFonts w:ascii="Arial" w:hAnsi="Arial" w:cs="Arial"/>
          <w:b/>
          <w:bCs/>
          <w:sz w:val="40"/>
          <w:szCs w:val="40"/>
          <w:rtl/>
        </w:rPr>
        <w:t>؟</w:t>
      </w:r>
      <w:r w:rsidRPr="00062770">
        <w:rPr>
          <w:rFonts w:ascii="Arial" w:hAnsi="Arial" w:cs="Arial"/>
          <w:b/>
          <w:bCs/>
          <w:sz w:val="40"/>
          <w:szCs w:val="40"/>
          <w:rtl/>
        </w:rPr>
        <w:t xml:space="preserve"> إن </w:t>
      </w:r>
      <w:r w:rsidR="00801F96">
        <w:rPr>
          <w:rFonts w:ascii="Arial" w:hAnsi="Arial" w:cs="Arial"/>
          <w:b/>
          <w:bCs/>
          <w:sz w:val="40"/>
          <w:szCs w:val="40"/>
          <w:rtl/>
        </w:rPr>
        <w:t>الإنسان</w:t>
      </w:r>
      <w:r w:rsidRPr="00062770">
        <w:rPr>
          <w:rFonts w:ascii="Arial" w:hAnsi="Arial" w:cs="Arial"/>
          <w:b/>
          <w:bCs/>
          <w:sz w:val="40"/>
          <w:szCs w:val="40"/>
          <w:rtl/>
        </w:rPr>
        <w:t xml:space="preserve"> الذي يعيش للدنيا هدفه أن يأكل ويشرب ويتمتع بكل ألوان الراحة</w:t>
      </w:r>
      <w:r w:rsidR="00834D91">
        <w:rPr>
          <w:rFonts w:ascii="Arial" w:hAnsi="Arial" w:cs="Arial"/>
          <w:b/>
          <w:bCs/>
          <w:sz w:val="40"/>
          <w:szCs w:val="40"/>
          <w:rtl/>
        </w:rPr>
        <w:t>،</w:t>
      </w:r>
      <w:r w:rsidRPr="00062770">
        <w:rPr>
          <w:rFonts w:ascii="Arial" w:hAnsi="Arial" w:cs="Arial"/>
          <w:b/>
          <w:bCs/>
          <w:sz w:val="40"/>
          <w:szCs w:val="40"/>
          <w:rtl/>
        </w:rPr>
        <w:t xml:space="preserve"> وكذلك </w:t>
      </w:r>
      <w:r w:rsidR="00801F96">
        <w:rPr>
          <w:rFonts w:ascii="Arial" w:hAnsi="Arial" w:cs="Arial"/>
          <w:b/>
          <w:bCs/>
          <w:sz w:val="40"/>
          <w:szCs w:val="40"/>
          <w:rtl/>
        </w:rPr>
        <w:t>الإنسان</w:t>
      </w:r>
      <w:r w:rsidRPr="00062770">
        <w:rPr>
          <w:rFonts w:ascii="Arial" w:hAnsi="Arial" w:cs="Arial"/>
          <w:b/>
          <w:bCs/>
          <w:sz w:val="40"/>
          <w:szCs w:val="40"/>
          <w:rtl/>
        </w:rPr>
        <w:t xml:space="preserve"> الذي يعيش للآخرة يريد أن يأكل ويشرب ويتمتع بكل ألوان الراحة ولكن أي طعام وأي متعة</w:t>
      </w:r>
      <w:r w:rsidR="00E031FD">
        <w:rPr>
          <w:rFonts w:ascii="Arial" w:hAnsi="Arial" w:cs="Arial"/>
          <w:b/>
          <w:bCs/>
          <w:sz w:val="40"/>
          <w:szCs w:val="40"/>
          <w:rtl/>
        </w:rPr>
        <w:t>؟</w:t>
      </w:r>
      <w:r w:rsidRPr="00062770">
        <w:rPr>
          <w:rFonts w:ascii="Arial" w:hAnsi="Arial" w:cs="Arial"/>
          <w:b/>
          <w:bCs/>
          <w:sz w:val="40"/>
          <w:szCs w:val="40"/>
          <w:rtl/>
        </w:rPr>
        <w:t xml:space="preserve"> إنه يريد المتع الحقيقية التي لا تفن</w:t>
      </w:r>
      <w:r w:rsidR="00971F52">
        <w:rPr>
          <w:rFonts w:ascii="Arial" w:hAnsi="Arial" w:cs="Arial" w:hint="cs"/>
          <w:b/>
          <w:bCs/>
          <w:sz w:val="40"/>
          <w:szCs w:val="40"/>
          <w:rtl/>
        </w:rPr>
        <w:t>ى</w:t>
      </w:r>
      <w:r w:rsidRPr="00062770">
        <w:rPr>
          <w:rFonts w:ascii="Arial" w:hAnsi="Arial" w:cs="Arial"/>
          <w:b/>
          <w:bCs/>
          <w:sz w:val="40"/>
          <w:szCs w:val="40"/>
          <w:rtl/>
        </w:rPr>
        <w:t xml:space="preserve"> والتي لا يحيطها مخاوف بالمرض أو الشيخوخة أو الموت أو سلب النعمة</w:t>
      </w:r>
      <w:r w:rsidR="00834D91">
        <w:rPr>
          <w:rFonts w:ascii="Arial" w:hAnsi="Arial" w:cs="Arial"/>
          <w:b/>
          <w:bCs/>
          <w:sz w:val="40"/>
          <w:szCs w:val="40"/>
          <w:rtl/>
        </w:rPr>
        <w:t>،</w:t>
      </w:r>
      <w:r w:rsidRPr="00062770">
        <w:rPr>
          <w:rFonts w:ascii="Arial" w:hAnsi="Arial" w:cs="Arial"/>
          <w:b/>
          <w:bCs/>
          <w:sz w:val="40"/>
          <w:szCs w:val="40"/>
          <w:rtl/>
        </w:rPr>
        <w:t xml:space="preserve"> إنه يريد المتع الدائمة والشباب الدائم وحياة لا يموت فيها ولا يمرض</w:t>
      </w:r>
      <w:r w:rsidR="00834D91">
        <w:rPr>
          <w:rFonts w:ascii="Arial" w:hAnsi="Arial" w:cs="Arial"/>
          <w:b/>
          <w:bCs/>
          <w:sz w:val="40"/>
          <w:szCs w:val="40"/>
          <w:rtl/>
        </w:rPr>
        <w:t>،</w:t>
      </w:r>
      <w:r w:rsidRPr="00062770">
        <w:rPr>
          <w:rFonts w:ascii="Arial" w:hAnsi="Arial" w:cs="Arial"/>
          <w:b/>
          <w:bCs/>
          <w:sz w:val="40"/>
          <w:szCs w:val="40"/>
          <w:rtl/>
        </w:rPr>
        <w:t xml:space="preserve"> وحياة بها الفاتنات الحسناوات من الحور العين</w:t>
      </w:r>
      <w:r w:rsidR="00C45D89">
        <w:rPr>
          <w:rFonts w:ascii="Arial" w:hAnsi="Arial" w:cs="Arial"/>
          <w:b/>
          <w:bCs/>
          <w:sz w:val="40"/>
          <w:szCs w:val="40"/>
          <w:rtl/>
        </w:rPr>
        <w:t>.</w:t>
      </w:r>
    </w:p>
    <w:p w14:paraId="10371164" w14:textId="52C2FA85"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تأمل قوله تع</w:t>
      </w:r>
      <w:r w:rsidR="00971F52">
        <w:rPr>
          <w:rFonts w:ascii="Arial" w:hAnsi="Arial" w:cs="Arial" w:hint="cs"/>
          <w:b/>
          <w:bCs/>
          <w:sz w:val="40"/>
          <w:szCs w:val="40"/>
          <w:rtl/>
        </w:rPr>
        <w:t>ا</w:t>
      </w:r>
      <w:r w:rsidR="000905E7">
        <w:rPr>
          <w:rFonts w:ascii="Arial" w:hAnsi="Arial" w:cs="Arial"/>
          <w:b/>
          <w:bCs/>
          <w:sz w:val="40"/>
          <w:szCs w:val="40"/>
          <w:rtl/>
        </w:rPr>
        <w:t>لى</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لَهُمْ مَا يَشَاءُونَ فِيهَا وَلَدَيْنَا مَزِيدٌ</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47"/>
      </w:r>
      <w:r w:rsidRPr="00062770">
        <w:rPr>
          <w:rFonts w:ascii="Arial" w:hAnsi="Arial" w:cs="Arial"/>
          <w:b/>
          <w:bCs/>
          <w:sz w:val="40"/>
          <w:szCs w:val="40"/>
          <w:vertAlign w:val="superscript"/>
          <w:rtl/>
        </w:rPr>
        <w:t>)</w:t>
      </w:r>
      <w:r w:rsidR="00322A20">
        <w:rPr>
          <w:rFonts w:ascii="Arial" w:hAnsi="Arial" w:cs="Arial" w:hint="cs"/>
          <w:b/>
          <w:bCs/>
          <w:sz w:val="40"/>
          <w:szCs w:val="40"/>
          <w:rtl/>
        </w:rPr>
        <w:t xml:space="preserve">، </w:t>
      </w:r>
      <w:r w:rsidRPr="00062770">
        <w:rPr>
          <w:rFonts w:ascii="Arial" w:hAnsi="Arial" w:cs="Arial"/>
          <w:b/>
          <w:bCs/>
          <w:sz w:val="40"/>
          <w:szCs w:val="40"/>
          <w:rtl/>
        </w:rPr>
        <w:t xml:space="preserve">فكل ما تتمنى يتحقق </w:t>
      </w:r>
      <w:r w:rsidR="004916A6">
        <w:rPr>
          <w:rFonts w:ascii="Arial" w:hAnsi="Arial" w:cs="Arial"/>
          <w:b/>
          <w:bCs/>
          <w:sz w:val="40"/>
          <w:szCs w:val="40"/>
          <w:rtl/>
        </w:rPr>
        <w:t>فورًا</w:t>
      </w:r>
      <w:r w:rsidRPr="00062770">
        <w:rPr>
          <w:rFonts w:ascii="Arial" w:hAnsi="Arial" w:cs="Arial"/>
          <w:b/>
          <w:bCs/>
          <w:sz w:val="40"/>
          <w:szCs w:val="40"/>
          <w:rtl/>
        </w:rPr>
        <w:t xml:space="preserve"> وتراه حقيقة وليس سحر</w:t>
      </w:r>
      <w:r w:rsidR="002F0458">
        <w:rPr>
          <w:rFonts w:ascii="Arial" w:hAnsi="Arial" w:cs="Arial" w:hint="cs"/>
          <w:b/>
          <w:bCs/>
          <w:sz w:val="40"/>
          <w:szCs w:val="40"/>
          <w:rtl/>
        </w:rPr>
        <w:t>ً</w:t>
      </w:r>
      <w:r w:rsidRPr="00062770">
        <w:rPr>
          <w:rFonts w:ascii="Arial" w:hAnsi="Arial" w:cs="Arial"/>
          <w:b/>
          <w:bCs/>
          <w:sz w:val="40"/>
          <w:szCs w:val="40"/>
          <w:rtl/>
        </w:rPr>
        <w:t>ا</w:t>
      </w:r>
      <w:r w:rsidR="00834D91">
        <w:rPr>
          <w:rFonts w:ascii="Arial" w:hAnsi="Arial" w:cs="Arial"/>
          <w:b/>
          <w:bCs/>
          <w:sz w:val="40"/>
          <w:szCs w:val="40"/>
          <w:rtl/>
        </w:rPr>
        <w:t>،</w:t>
      </w:r>
      <w:r w:rsidRPr="00062770">
        <w:rPr>
          <w:rFonts w:ascii="Arial" w:hAnsi="Arial" w:cs="Arial"/>
          <w:b/>
          <w:bCs/>
          <w:sz w:val="40"/>
          <w:szCs w:val="40"/>
          <w:rtl/>
        </w:rPr>
        <w:t xml:space="preserve"> فقد ورد أن </w:t>
      </w:r>
      <w:r w:rsidR="00F140DC">
        <w:rPr>
          <w:rFonts w:ascii="Arial" w:hAnsi="Arial" w:cs="Arial"/>
          <w:b/>
          <w:bCs/>
          <w:sz w:val="40"/>
          <w:szCs w:val="40"/>
          <w:rtl/>
        </w:rPr>
        <w:t>رجلًا</w:t>
      </w:r>
      <w:r w:rsidRPr="00062770">
        <w:rPr>
          <w:rFonts w:ascii="Arial" w:hAnsi="Arial" w:cs="Arial"/>
          <w:b/>
          <w:bCs/>
          <w:sz w:val="40"/>
          <w:szCs w:val="40"/>
          <w:rtl/>
        </w:rPr>
        <w:t xml:space="preserve"> من أهل الجنة اشتهى أن يزرع فبذر فنما الزرع </w:t>
      </w:r>
      <w:r w:rsidR="00EC1B8E">
        <w:rPr>
          <w:rFonts w:ascii="Arial" w:hAnsi="Arial" w:cs="Arial"/>
          <w:b/>
          <w:bCs/>
          <w:sz w:val="40"/>
          <w:szCs w:val="40"/>
          <w:rtl/>
        </w:rPr>
        <w:t>سريعًا</w:t>
      </w:r>
      <w:r w:rsidRPr="00062770">
        <w:rPr>
          <w:rFonts w:ascii="Arial" w:hAnsi="Arial" w:cs="Arial"/>
          <w:b/>
          <w:bCs/>
          <w:sz w:val="40"/>
          <w:szCs w:val="40"/>
          <w:rtl/>
        </w:rPr>
        <w:t xml:space="preserve"> وكان كالجبال</w:t>
      </w:r>
      <w:r w:rsidR="002F0458">
        <w:rPr>
          <w:rFonts w:ascii="Arial" w:hAnsi="Arial" w:cs="Arial" w:hint="cs"/>
          <w:b/>
          <w:bCs/>
          <w:sz w:val="40"/>
          <w:szCs w:val="40"/>
          <w:rtl/>
        </w:rPr>
        <w:t>،</w:t>
      </w:r>
      <w:r w:rsidRPr="00062770">
        <w:rPr>
          <w:rFonts w:ascii="Arial" w:hAnsi="Arial" w:cs="Arial"/>
          <w:b/>
          <w:bCs/>
          <w:sz w:val="40"/>
          <w:szCs w:val="40"/>
          <w:rtl/>
        </w:rPr>
        <w:t xml:space="preserve"> ففي الحديث</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 xml:space="preserve">إن </w:t>
      </w:r>
      <w:r w:rsidR="00F140DC">
        <w:rPr>
          <w:rFonts w:ascii="Arial" w:hAnsi="Arial" w:cs="Arial"/>
          <w:b/>
          <w:bCs/>
          <w:sz w:val="40"/>
          <w:szCs w:val="40"/>
          <w:rtl/>
        </w:rPr>
        <w:t>رجلًا</w:t>
      </w:r>
      <w:r w:rsidRPr="00062770">
        <w:rPr>
          <w:rFonts w:ascii="Arial" w:hAnsi="Arial" w:cs="Arial"/>
          <w:b/>
          <w:bCs/>
          <w:sz w:val="40"/>
          <w:szCs w:val="40"/>
          <w:rtl/>
        </w:rPr>
        <w:t xml:space="preserve"> من أهل الجنة استأذن ربه في الزرع</w:t>
      </w:r>
      <w:r w:rsidR="009B43A5">
        <w:rPr>
          <w:rFonts w:ascii="Arial" w:hAnsi="Arial" w:cs="Arial" w:hint="cs"/>
          <w:b/>
          <w:bCs/>
          <w:sz w:val="40"/>
          <w:szCs w:val="40"/>
          <w:rtl/>
        </w:rPr>
        <w:t>،</w:t>
      </w:r>
      <w:r w:rsidRPr="00062770">
        <w:rPr>
          <w:rFonts w:ascii="Arial" w:hAnsi="Arial" w:cs="Arial"/>
          <w:b/>
          <w:bCs/>
          <w:sz w:val="40"/>
          <w:szCs w:val="40"/>
          <w:rtl/>
        </w:rPr>
        <w:t xml:space="preserve"> فقال له</w:t>
      </w:r>
      <w:r w:rsidR="009B43A5">
        <w:rPr>
          <w:rFonts w:ascii="Arial" w:hAnsi="Arial" w:cs="Arial" w:hint="cs"/>
          <w:b/>
          <w:bCs/>
          <w:sz w:val="40"/>
          <w:szCs w:val="40"/>
          <w:rtl/>
        </w:rPr>
        <w:t>:</w:t>
      </w:r>
      <w:r w:rsidRPr="00062770">
        <w:rPr>
          <w:rFonts w:ascii="Arial" w:hAnsi="Arial" w:cs="Arial"/>
          <w:b/>
          <w:bCs/>
          <w:sz w:val="40"/>
          <w:szCs w:val="40"/>
          <w:rtl/>
        </w:rPr>
        <w:t xml:space="preserve"> ألست فيما شئت</w:t>
      </w:r>
      <w:r w:rsidR="009B43A5">
        <w:rPr>
          <w:rFonts w:ascii="Arial" w:hAnsi="Arial" w:cs="Arial" w:hint="cs"/>
          <w:b/>
          <w:bCs/>
          <w:sz w:val="40"/>
          <w:szCs w:val="40"/>
          <w:rtl/>
        </w:rPr>
        <w:t>؟</w:t>
      </w:r>
      <w:r w:rsidRPr="00062770">
        <w:rPr>
          <w:rFonts w:ascii="Arial" w:hAnsi="Arial" w:cs="Arial"/>
          <w:b/>
          <w:bCs/>
          <w:sz w:val="40"/>
          <w:szCs w:val="40"/>
          <w:rtl/>
        </w:rPr>
        <w:t xml:space="preserve"> قال</w:t>
      </w:r>
      <w:r w:rsidR="009B43A5">
        <w:rPr>
          <w:rFonts w:ascii="Arial" w:hAnsi="Arial" w:cs="Arial" w:hint="cs"/>
          <w:b/>
          <w:bCs/>
          <w:sz w:val="40"/>
          <w:szCs w:val="40"/>
          <w:rtl/>
        </w:rPr>
        <w:t>:</w:t>
      </w:r>
      <w:r w:rsidRPr="00062770">
        <w:rPr>
          <w:rFonts w:ascii="Arial" w:hAnsi="Arial" w:cs="Arial"/>
          <w:b/>
          <w:bCs/>
          <w:sz w:val="40"/>
          <w:szCs w:val="40"/>
          <w:rtl/>
        </w:rPr>
        <w:t xml:space="preserve"> بلى</w:t>
      </w:r>
      <w:r w:rsidR="009B43A5">
        <w:rPr>
          <w:rFonts w:ascii="Arial" w:hAnsi="Arial" w:cs="Arial" w:hint="cs"/>
          <w:b/>
          <w:bCs/>
          <w:sz w:val="40"/>
          <w:szCs w:val="40"/>
          <w:rtl/>
        </w:rPr>
        <w:t>،</w:t>
      </w:r>
      <w:r w:rsidRPr="00062770">
        <w:rPr>
          <w:rFonts w:ascii="Arial" w:hAnsi="Arial" w:cs="Arial"/>
          <w:b/>
          <w:bCs/>
          <w:sz w:val="40"/>
          <w:szCs w:val="40"/>
          <w:rtl/>
        </w:rPr>
        <w:t xml:space="preserve"> ولكن أحب أن أزرع</w:t>
      </w:r>
      <w:r w:rsidR="009B43A5">
        <w:rPr>
          <w:rFonts w:ascii="Arial" w:hAnsi="Arial" w:cs="Arial" w:hint="cs"/>
          <w:b/>
          <w:bCs/>
          <w:sz w:val="40"/>
          <w:szCs w:val="40"/>
          <w:rtl/>
        </w:rPr>
        <w:t>،</w:t>
      </w:r>
      <w:r w:rsidRPr="00062770">
        <w:rPr>
          <w:rFonts w:ascii="Arial" w:hAnsi="Arial" w:cs="Arial"/>
          <w:b/>
          <w:bCs/>
          <w:sz w:val="40"/>
          <w:szCs w:val="40"/>
          <w:rtl/>
        </w:rPr>
        <w:t xml:space="preserve"> فبذر فبادر الطرف نباته واستواؤه واستحصاده فكان أمثال الجبال</w:t>
      </w:r>
      <w:r w:rsidR="009B43A5">
        <w:rPr>
          <w:rFonts w:ascii="Arial" w:hAnsi="Arial" w:cs="Arial" w:hint="cs"/>
          <w:b/>
          <w:bCs/>
          <w:sz w:val="40"/>
          <w:szCs w:val="40"/>
          <w:rtl/>
        </w:rPr>
        <w:t>،</w:t>
      </w:r>
      <w:r w:rsidRPr="00062770">
        <w:rPr>
          <w:rFonts w:ascii="Arial" w:hAnsi="Arial" w:cs="Arial"/>
          <w:b/>
          <w:bCs/>
          <w:sz w:val="40"/>
          <w:szCs w:val="40"/>
          <w:rtl/>
        </w:rPr>
        <w:t xml:space="preserve"> فيقول الله</w:t>
      </w:r>
      <w:r w:rsidR="009B43A5">
        <w:rPr>
          <w:rFonts w:ascii="Arial" w:hAnsi="Arial" w:cs="Arial" w:hint="cs"/>
          <w:b/>
          <w:bCs/>
          <w:sz w:val="40"/>
          <w:szCs w:val="40"/>
          <w:rtl/>
        </w:rPr>
        <w:t>:</w:t>
      </w:r>
      <w:r w:rsidRPr="00062770">
        <w:rPr>
          <w:rFonts w:ascii="Arial" w:hAnsi="Arial" w:cs="Arial"/>
          <w:b/>
          <w:bCs/>
          <w:sz w:val="40"/>
          <w:szCs w:val="40"/>
          <w:rtl/>
        </w:rPr>
        <w:t xml:space="preserve"> دونك يا ابن آدم فإنه لا يشبعك شيء</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48"/>
      </w:r>
      <w:r w:rsidRPr="00062770">
        <w:rPr>
          <w:rFonts w:ascii="Arial" w:hAnsi="Arial" w:cs="Arial"/>
          <w:b/>
          <w:bCs/>
          <w:sz w:val="40"/>
          <w:szCs w:val="40"/>
          <w:vertAlign w:val="superscript"/>
          <w:rtl/>
        </w:rPr>
        <w:t>)</w:t>
      </w:r>
      <w:r w:rsidR="00C45D89">
        <w:rPr>
          <w:rFonts w:ascii="Arial" w:hAnsi="Arial" w:cs="Arial"/>
          <w:b/>
          <w:bCs/>
          <w:sz w:val="40"/>
          <w:szCs w:val="40"/>
          <w:rtl/>
        </w:rPr>
        <w:t>.</w:t>
      </w:r>
    </w:p>
    <w:p w14:paraId="2BA2E952" w14:textId="6744D9C2"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لو أن امرأة من نساء أهل الجنة نظرت من نافذة </w:t>
      </w:r>
      <w:r w:rsidR="002F6A65">
        <w:rPr>
          <w:rFonts w:ascii="Arial" w:hAnsi="Arial" w:cs="Arial"/>
          <w:b/>
          <w:bCs/>
          <w:sz w:val="40"/>
          <w:szCs w:val="40"/>
          <w:rtl/>
        </w:rPr>
        <w:t>مثلًا</w:t>
      </w:r>
      <w:r w:rsidRPr="00062770">
        <w:rPr>
          <w:rFonts w:ascii="Arial" w:hAnsi="Arial" w:cs="Arial"/>
          <w:b/>
          <w:bCs/>
          <w:sz w:val="40"/>
          <w:szCs w:val="40"/>
          <w:rtl/>
        </w:rPr>
        <w:t xml:space="preserve"> وهي في الجنة إلى الأرض فإن نور جمالها سوف يضيء الدنيا</w:t>
      </w:r>
      <w:r w:rsidR="00834D91">
        <w:rPr>
          <w:rFonts w:ascii="Arial" w:hAnsi="Arial" w:cs="Arial"/>
          <w:b/>
          <w:bCs/>
          <w:sz w:val="40"/>
          <w:szCs w:val="40"/>
          <w:rtl/>
        </w:rPr>
        <w:t>،</w:t>
      </w:r>
      <w:r w:rsidRPr="00062770">
        <w:rPr>
          <w:rFonts w:ascii="Arial" w:hAnsi="Arial" w:cs="Arial"/>
          <w:b/>
          <w:bCs/>
          <w:sz w:val="40"/>
          <w:szCs w:val="40"/>
          <w:rtl/>
        </w:rPr>
        <w:t xml:space="preserve"> ورائحة العطر الذي فيها سوف يملأ الدنيا عبق</w:t>
      </w:r>
      <w:r w:rsidR="00F44974">
        <w:rPr>
          <w:rFonts w:ascii="Arial" w:hAnsi="Arial" w:cs="Arial" w:hint="cs"/>
          <w:b/>
          <w:bCs/>
          <w:sz w:val="40"/>
          <w:szCs w:val="40"/>
          <w:rtl/>
        </w:rPr>
        <w:t>ً</w:t>
      </w:r>
      <w:r w:rsidRPr="00062770">
        <w:rPr>
          <w:rFonts w:ascii="Arial" w:hAnsi="Arial" w:cs="Arial"/>
          <w:b/>
          <w:bCs/>
          <w:sz w:val="40"/>
          <w:szCs w:val="40"/>
          <w:rtl/>
        </w:rPr>
        <w:t>ا</w:t>
      </w:r>
      <w:r w:rsidR="00834D91">
        <w:rPr>
          <w:rFonts w:ascii="Arial" w:hAnsi="Arial" w:cs="Arial"/>
          <w:b/>
          <w:bCs/>
          <w:sz w:val="40"/>
          <w:szCs w:val="40"/>
          <w:rtl/>
        </w:rPr>
        <w:t>،</w:t>
      </w:r>
      <w:r w:rsidRPr="00062770">
        <w:rPr>
          <w:rFonts w:ascii="Arial" w:hAnsi="Arial" w:cs="Arial"/>
          <w:b/>
          <w:bCs/>
          <w:sz w:val="40"/>
          <w:szCs w:val="40"/>
          <w:rtl/>
        </w:rPr>
        <w:t xml:space="preserve"> والزينة التي تظهر على رأسها أجمل من كل الجمال الذي في الدنيا</w:t>
      </w:r>
      <w:r w:rsidR="00834D91">
        <w:rPr>
          <w:rFonts w:ascii="Arial" w:hAnsi="Arial" w:cs="Arial"/>
          <w:b/>
          <w:bCs/>
          <w:sz w:val="40"/>
          <w:szCs w:val="40"/>
          <w:rtl/>
        </w:rPr>
        <w:t>،</w:t>
      </w:r>
      <w:r w:rsidRPr="00062770">
        <w:rPr>
          <w:rFonts w:ascii="Arial" w:hAnsi="Arial" w:cs="Arial"/>
          <w:b/>
          <w:bCs/>
          <w:sz w:val="40"/>
          <w:szCs w:val="40"/>
          <w:rtl/>
        </w:rPr>
        <w:t xml:space="preserve"> ففي الحديث</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ولو اطلعت امرأة من نساء أهل الجنة إلى الأرض لملأت ما بينهما ريح</w:t>
      </w:r>
      <w:r w:rsidR="00097301">
        <w:rPr>
          <w:rFonts w:ascii="Arial" w:hAnsi="Arial" w:cs="Arial" w:hint="cs"/>
          <w:b/>
          <w:bCs/>
          <w:sz w:val="40"/>
          <w:szCs w:val="40"/>
          <w:rtl/>
        </w:rPr>
        <w:t>ً</w:t>
      </w:r>
      <w:r w:rsidRPr="00062770">
        <w:rPr>
          <w:rFonts w:ascii="Arial" w:hAnsi="Arial" w:cs="Arial"/>
          <w:b/>
          <w:bCs/>
          <w:sz w:val="40"/>
          <w:szCs w:val="40"/>
          <w:rtl/>
        </w:rPr>
        <w:t>ا ولأضاءت ما بينهما ولنصيفها على رأسها خير من الدنيا وما فيها</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49"/>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فأين الذين يبحثون عن الشهوات</w:t>
      </w:r>
      <w:r w:rsidR="00E031FD">
        <w:rPr>
          <w:rFonts w:ascii="Arial" w:hAnsi="Arial" w:cs="Arial"/>
          <w:b/>
          <w:bCs/>
          <w:sz w:val="40"/>
          <w:szCs w:val="40"/>
          <w:rtl/>
        </w:rPr>
        <w:t>؟</w:t>
      </w:r>
      <w:r w:rsidRPr="00062770">
        <w:rPr>
          <w:rFonts w:ascii="Arial" w:hAnsi="Arial" w:cs="Arial"/>
          <w:b/>
          <w:bCs/>
          <w:sz w:val="40"/>
          <w:szCs w:val="40"/>
          <w:rtl/>
        </w:rPr>
        <w:t xml:space="preserve"> فهذه هي الشهوات الحقيقية</w:t>
      </w:r>
      <w:r w:rsidR="00C45D89">
        <w:rPr>
          <w:rFonts w:ascii="Arial" w:hAnsi="Arial" w:cs="Arial"/>
          <w:b/>
          <w:bCs/>
          <w:sz w:val="40"/>
          <w:szCs w:val="40"/>
          <w:rtl/>
        </w:rPr>
        <w:t>.</w:t>
      </w:r>
    </w:p>
    <w:p w14:paraId="23DDA6EA" w14:textId="41198435"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تخيل أننا الآن في الجنة ونذكر أيام الدنيا وما كان فيها</w:t>
      </w:r>
      <w:r w:rsidR="00834D91">
        <w:rPr>
          <w:rFonts w:ascii="Arial" w:hAnsi="Arial" w:cs="Arial"/>
          <w:b/>
          <w:bCs/>
          <w:sz w:val="40"/>
          <w:szCs w:val="40"/>
          <w:rtl/>
        </w:rPr>
        <w:t>،</w:t>
      </w:r>
      <w:r w:rsidRPr="00062770">
        <w:rPr>
          <w:rFonts w:ascii="Arial" w:hAnsi="Arial" w:cs="Arial"/>
          <w:b/>
          <w:bCs/>
          <w:sz w:val="40"/>
          <w:szCs w:val="40"/>
          <w:rtl/>
        </w:rPr>
        <w:t xml:space="preserve"> فما قيمتها وما قدرها عندئذ</w:t>
      </w:r>
      <w:r w:rsidR="00E031FD">
        <w:rPr>
          <w:rFonts w:ascii="Arial" w:hAnsi="Arial" w:cs="Arial"/>
          <w:b/>
          <w:bCs/>
          <w:sz w:val="40"/>
          <w:szCs w:val="40"/>
          <w:rtl/>
        </w:rPr>
        <w:t>؟</w:t>
      </w:r>
      <w:r w:rsidRPr="00062770">
        <w:rPr>
          <w:rFonts w:ascii="Arial" w:hAnsi="Arial" w:cs="Arial"/>
          <w:b/>
          <w:bCs/>
          <w:sz w:val="40"/>
          <w:szCs w:val="40"/>
          <w:rtl/>
        </w:rPr>
        <w:t xml:space="preserve"> إنها كانت أيام</w:t>
      </w:r>
      <w:r w:rsidR="004E2379">
        <w:rPr>
          <w:rFonts w:ascii="Arial" w:hAnsi="Arial" w:cs="Arial" w:hint="cs"/>
          <w:b/>
          <w:bCs/>
          <w:sz w:val="40"/>
          <w:szCs w:val="40"/>
          <w:rtl/>
        </w:rPr>
        <w:t>ًا</w:t>
      </w:r>
      <w:r w:rsidRPr="00062770">
        <w:rPr>
          <w:rFonts w:ascii="Arial" w:hAnsi="Arial" w:cs="Arial"/>
          <w:b/>
          <w:bCs/>
          <w:sz w:val="40"/>
          <w:szCs w:val="40"/>
          <w:rtl/>
        </w:rPr>
        <w:t xml:space="preserve"> قليلة</w:t>
      </w:r>
      <w:r w:rsidR="004E2379">
        <w:rPr>
          <w:rFonts w:ascii="Arial" w:hAnsi="Arial" w:cs="Arial" w:hint="cs"/>
          <w:b/>
          <w:bCs/>
          <w:sz w:val="40"/>
          <w:szCs w:val="40"/>
          <w:rtl/>
        </w:rPr>
        <w:t>ً</w:t>
      </w:r>
      <w:r w:rsidRPr="00062770">
        <w:rPr>
          <w:rFonts w:ascii="Arial" w:hAnsi="Arial" w:cs="Arial"/>
          <w:b/>
          <w:bCs/>
          <w:sz w:val="40"/>
          <w:szCs w:val="40"/>
          <w:rtl/>
        </w:rPr>
        <w:t xml:space="preserve"> وحياة</w:t>
      </w:r>
      <w:r w:rsidR="004E2379">
        <w:rPr>
          <w:rFonts w:ascii="Arial" w:hAnsi="Arial" w:cs="Arial" w:hint="cs"/>
          <w:b/>
          <w:bCs/>
          <w:sz w:val="40"/>
          <w:szCs w:val="40"/>
          <w:rtl/>
        </w:rPr>
        <w:t>ً</w:t>
      </w:r>
      <w:r w:rsidRPr="00062770">
        <w:rPr>
          <w:rFonts w:ascii="Arial" w:hAnsi="Arial" w:cs="Arial"/>
          <w:b/>
          <w:bCs/>
          <w:sz w:val="40"/>
          <w:szCs w:val="40"/>
          <w:rtl/>
        </w:rPr>
        <w:t xml:space="preserve"> ضئيلة</w:t>
      </w:r>
      <w:r w:rsidR="004E2379">
        <w:rPr>
          <w:rFonts w:ascii="Arial" w:hAnsi="Arial" w:cs="Arial" w:hint="cs"/>
          <w:b/>
          <w:bCs/>
          <w:sz w:val="40"/>
          <w:szCs w:val="40"/>
          <w:rtl/>
        </w:rPr>
        <w:t>ً</w:t>
      </w:r>
      <w:r w:rsidRPr="00062770">
        <w:rPr>
          <w:rFonts w:ascii="Arial" w:hAnsi="Arial" w:cs="Arial"/>
          <w:b/>
          <w:bCs/>
          <w:sz w:val="40"/>
          <w:szCs w:val="40"/>
          <w:rtl/>
        </w:rPr>
        <w:t xml:space="preserve"> انتهت ولا قيمة لها</w:t>
      </w:r>
      <w:r w:rsidR="00834D91">
        <w:rPr>
          <w:rFonts w:ascii="Arial" w:hAnsi="Arial" w:cs="Arial"/>
          <w:b/>
          <w:bCs/>
          <w:sz w:val="40"/>
          <w:szCs w:val="40"/>
          <w:rtl/>
        </w:rPr>
        <w:t>،</w:t>
      </w:r>
      <w:r w:rsidRPr="00062770">
        <w:rPr>
          <w:rFonts w:ascii="Arial" w:hAnsi="Arial" w:cs="Arial"/>
          <w:b/>
          <w:bCs/>
          <w:sz w:val="40"/>
          <w:szCs w:val="40"/>
          <w:rtl/>
        </w:rPr>
        <w:t xml:space="preserve"> أما نحن الآن </w:t>
      </w:r>
      <w:r w:rsidR="002F7FEA">
        <w:rPr>
          <w:rFonts w:ascii="Arial" w:hAnsi="Arial" w:cs="Arial"/>
          <w:b/>
          <w:bCs/>
          <w:sz w:val="40"/>
          <w:szCs w:val="40"/>
          <w:rtl/>
        </w:rPr>
        <w:t>(</w:t>
      </w:r>
      <w:r w:rsidRPr="00062770">
        <w:rPr>
          <w:rFonts w:ascii="Arial" w:hAnsi="Arial" w:cs="Arial"/>
          <w:b/>
          <w:bCs/>
          <w:sz w:val="40"/>
          <w:szCs w:val="40"/>
          <w:rtl/>
        </w:rPr>
        <w:t>في الجنة</w:t>
      </w:r>
      <w:r w:rsidR="003B10AA">
        <w:rPr>
          <w:rFonts w:ascii="Arial" w:hAnsi="Arial" w:cs="Arial"/>
          <w:b/>
          <w:bCs/>
          <w:sz w:val="40"/>
          <w:szCs w:val="40"/>
          <w:rtl/>
        </w:rPr>
        <w:t>)</w:t>
      </w:r>
      <w:r w:rsidRPr="00062770">
        <w:rPr>
          <w:rFonts w:ascii="Arial" w:hAnsi="Arial" w:cs="Arial"/>
          <w:b/>
          <w:bCs/>
          <w:sz w:val="40"/>
          <w:szCs w:val="40"/>
          <w:rtl/>
        </w:rPr>
        <w:t xml:space="preserve"> فهذه هي </w:t>
      </w:r>
      <w:r w:rsidR="00E37384">
        <w:rPr>
          <w:rFonts w:ascii="Arial" w:hAnsi="Arial" w:cs="Arial"/>
          <w:b/>
          <w:bCs/>
          <w:sz w:val="40"/>
          <w:szCs w:val="40"/>
          <w:rtl/>
        </w:rPr>
        <w:t>حقًا</w:t>
      </w:r>
      <w:r w:rsidRPr="00062770">
        <w:rPr>
          <w:rFonts w:ascii="Arial" w:hAnsi="Arial" w:cs="Arial"/>
          <w:b/>
          <w:bCs/>
          <w:sz w:val="40"/>
          <w:szCs w:val="40"/>
          <w:rtl/>
        </w:rPr>
        <w:t xml:space="preserve"> الحياة نعيش فلا نموت ولا نمرض ونتمتع كيفما نشاء</w:t>
      </w:r>
      <w:r w:rsidR="00C45D89">
        <w:rPr>
          <w:rFonts w:ascii="Arial" w:hAnsi="Arial" w:cs="Arial"/>
          <w:b/>
          <w:bCs/>
          <w:sz w:val="40"/>
          <w:szCs w:val="40"/>
          <w:rtl/>
        </w:rPr>
        <w:t>.</w:t>
      </w:r>
    </w:p>
    <w:p w14:paraId="0959145C" w14:textId="0C07085E"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w:t>
      </w:r>
      <w:r w:rsidR="00282BDA">
        <w:rPr>
          <w:rFonts w:ascii="Arial" w:hAnsi="Arial" w:cs="Arial"/>
          <w:b/>
          <w:bCs/>
          <w:sz w:val="40"/>
          <w:szCs w:val="40"/>
          <w:rtl/>
        </w:rPr>
        <w:t>انظر</w:t>
      </w:r>
      <w:r w:rsidRPr="00062770">
        <w:rPr>
          <w:rFonts w:ascii="Arial" w:hAnsi="Arial" w:cs="Arial"/>
          <w:b/>
          <w:bCs/>
          <w:sz w:val="40"/>
          <w:szCs w:val="40"/>
          <w:rtl/>
        </w:rPr>
        <w:t xml:space="preserve"> إلى مد</w:t>
      </w:r>
      <w:r w:rsidR="00F45D00">
        <w:rPr>
          <w:rFonts w:ascii="Arial" w:hAnsi="Arial" w:cs="Arial" w:hint="cs"/>
          <w:b/>
          <w:bCs/>
          <w:sz w:val="40"/>
          <w:szCs w:val="40"/>
          <w:rtl/>
        </w:rPr>
        <w:t>ى</w:t>
      </w:r>
      <w:r w:rsidRPr="00062770">
        <w:rPr>
          <w:rFonts w:ascii="Arial" w:hAnsi="Arial" w:cs="Arial"/>
          <w:b/>
          <w:bCs/>
          <w:sz w:val="40"/>
          <w:szCs w:val="40"/>
          <w:rtl/>
        </w:rPr>
        <w:t xml:space="preserve"> لذة النظر إلى الله تع</w:t>
      </w:r>
      <w:r w:rsidR="00F45D00">
        <w:rPr>
          <w:rFonts w:ascii="Arial" w:hAnsi="Arial" w:cs="Arial" w:hint="cs"/>
          <w:b/>
          <w:bCs/>
          <w:sz w:val="40"/>
          <w:szCs w:val="40"/>
          <w:rtl/>
        </w:rPr>
        <w:t>ا</w:t>
      </w:r>
      <w:r w:rsidR="000905E7">
        <w:rPr>
          <w:rFonts w:ascii="Arial" w:hAnsi="Arial" w:cs="Arial"/>
          <w:b/>
          <w:bCs/>
          <w:sz w:val="40"/>
          <w:szCs w:val="40"/>
          <w:rtl/>
        </w:rPr>
        <w:t>لى</w:t>
      </w:r>
      <w:r w:rsidRPr="00062770">
        <w:rPr>
          <w:rFonts w:ascii="Arial" w:hAnsi="Arial" w:cs="Arial"/>
          <w:b/>
          <w:bCs/>
          <w:sz w:val="40"/>
          <w:szCs w:val="40"/>
          <w:rtl/>
        </w:rPr>
        <w:t xml:space="preserve"> التي هي أعظم من كل لذات الجنة</w:t>
      </w:r>
      <w:r w:rsidR="00834D91">
        <w:rPr>
          <w:rFonts w:ascii="Arial" w:hAnsi="Arial" w:cs="Arial"/>
          <w:b/>
          <w:bCs/>
          <w:sz w:val="40"/>
          <w:szCs w:val="40"/>
          <w:rtl/>
        </w:rPr>
        <w:t>،</w:t>
      </w:r>
      <w:r w:rsidRPr="00062770">
        <w:rPr>
          <w:rFonts w:ascii="Arial" w:hAnsi="Arial" w:cs="Arial"/>
          <w:b/>
          <w:bCs/>
          <w:sz w:val="40"/>
          <w:szCs w:val="40"/>
          <w:rtl/>
        </w:rPr>
        <w:t xml:space="preserve"> فهل من مشتاق إلى الجنة من أجل أن يستمتع بلذة النظر إلى وجه الله تع</w:t>
      </w:r>
      <w:r w:rsidR="00F45D00">
        <w:rPr>
          <w:rFonts w:ascii="Arial" w:hAnsi="Arial" w:cs="Arial" w:hint="cs"/>
          <w:b/>
          <w:bCs/>
          <w:sz w:val="40"/>
          <w:szCs w:val="40"/>
          <w:rtl/>
        </w:rPr>
        <w:t>ا</w:t>
      </w:r>
      <w:r w:rsidR="000905E7">
        <w:rPr>
          <w:rFonts w:ascii="Arial" w:hAnsi="Arial" w:cs="Arial"/>
          <w:b/>
          <w:bCs/>
          <w:sz w:val="40"/>
          <w:szCs w:val="40"/>
          <w:rtl/>
        </w:rPr>
        <w:t>لى</w:t>
      </w:r>
      <w:r w:rsidR="00C45D89">
        <w:rPr>
          <w:rFonts w:ascii="Arial" w:hAnsi="Arial" w:cs="Arial"/>
          <w:b/>
          <w:bCs/>
          <w:sz w:val="40"/>
          <w:szCs w:val="40"/>
          <w:rtl/>
        </w:rPr>
        <w:t>.</w:t>
      </w:r>
    </w:p>
    <w:p w14:paraId="396ECD7C" w14:textId="1BFE228F"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إذا نظر </w:t>
      </w:r>
      <w:r w:rsidR="00801F96">
        <w:rPr>
          <w:rFonts w:ascii="Arial" w:hAnsi="Arial" w:cs="Arial"/>
          <w:b/>
          <w:bCs/>
          <w:sz w:val="40"/>
          <w:szCs w:val="40"/>
          <w:rtl/>
        </w:rPr>
        <w:t>الإنسان</w:t>
      </w:r>
      <w:r w:rsidRPr="00062770">
        <w:rPr>
          <w:rFonts w:ascii="Arial" w:hAnsi="Arial" w:cs="Arial"/>
          <w:b/>
          <w:bCs/>
          <w:sz w:val="40"/>
          <w:szCs w:val="40"/>
          <w:rtl/>
        </w:rPr>
        <w:t xml:space="preserve"> إلى منزل جميل واسع أو شقة جميلة واسعة بها كل أدوات الترفيه والراحة أو إذا نظر إلى سيارة فارهة أو قصر مشيد أو</w:t>
      </w:r>
      <w:r w:rsidR="00C45D89">
        <w:rPr>
          <w:rFonts w:ascii="Arial" w:hAnsi="Arial" w:cs="Arial"/>
          <w:b/>
          <w:bCs/>
          <w:sz w:val="40"/>
          <w:szCs w:val="40"/>
          <w:rtl/>
        </w:rPr>
        <w:t>.</w:t>
      </w:r>
      <w:r w:rsidRPr="00062770">
        <w:rPr>
          <w:rFonts w:ascii="Arial" w:hAnsi="Arial" w:cs="Arial"/>
          <w:b/>
          <w:bCs/>
          <w:sz w:val="40"/>
          <w:szCs w:val="40"/>
          <w:rtl/>
        </w:rPr>
        <w:t xml:space="preserve">.. </w:t>
      </w:r>
      <w:r w:rsidR="0013257C">
        <w:rPr>
          <w:rFonts w:ascii="Arial" w:hAnsi="Arial" w:cs="Arial"/>
          <w:b/>
          <w:bCs/>
          <w:sz w:val="40"/>
          <w:szCs w:val="40"/>
          <w:rtl/>
        </w:rPr>
        <w:t>إلخ</w:t>
      </w:r>
      <w:r w:rsidR="00834D91">
        <w:rPr>
          <w:rFonts w:ascii="Arial" w:hAnsi="Arial" w:cs="Arial"/>
          <w:b/>
          <w:bCs/>
          <w:sz w:val="40"/>
          <w:szCs w:val="40"/>
          <w:rtl/>
        </w:rPr>
        <w:t>،</w:t>
      </w:r>
      <w:r w:rsidRPr="00062770">
        <w:rPr>
          <w:rFonts w:ascii="Arial" w:hAnsi="Arial" w:cs="Arial"/>
          <w:b/>
          <w:bCs/>
          <w:sz w:val="40"/>
          <w:szCs w:val="40"/>
          <w:rtl/>
        </w:rPr>
        <w:t xml:space="preserve"> فإن </w:t>
      </w:r>
      <w:r w:rsidR="00801F96">
        <w:rPr>
          <w:rFonts w:ascii="Arial" w:hAnsi="Arial" w:cs="Arial"/>
          <w:b/>
          <w:bCs/>
          <w:sz w:val="40"/>
          <w:szCs w:val="40"/>
          <w:rtl/>
        </w:rPr>
        <w:t>الإنسان</w:t>
      </w:r>
      <w:r w:rsidRPr="00062770">
        <w:rPr>
          <w:rFonts w:ascii="Arial" w:hAnsi="Arial" w:cs="Arial"/>
          <w:b/>
          <w:bCs/>
          <w:sz w:val="40"/>
          <w:szCs w:val="40"/>
          <w:rtl/>
        </w:rPr>
        <w:t xml:space="preserve"> قد يحدث عنده شعور بالانبهار والإعجاب والشوق لأن يكون عنده مثل ذلك</w:t>
      </w:r>
      <w:r w:rsidR="00834D91">
        <w:rPr>
          <w:rFonts w:ascii="Arial" w:hAnsi="Arial" w:cs="Arial"/>
          <w:b/>
          <w:bCs/>
          <w:sz w:val="40"/>
          <w:szCs w:val="40"/>
          <w:rtl/>
        </w:rPr>
        <w:t>،</w:t>
      </w:r>
      <w:r w:rsidRPr="00062770">
        <w:rPr>
          <w:rFonts w:ascii="Arial" w:hAnsi="Arial" w:cs="Arial"/>
          <w:b/>
          <w:bCs/>
          <w:sz w:val="40"/>
          <w:szCs w:val="40"/>
          <w:rtl/>
        </w:rPr>
        <w:t xml:space="preserve"> وقد يسعى سنوات طويلة وعنده طول أمل أن يحصل على سيارة فارهة أو شقة واسعة أو</w:t>
      </w:r>
      <w:r w:rsidR="00C45D89">
        <w:rPr>
          <w:rFonts w:ascii="Arial" w:hAnsi="Arial" w:cs="Arial"/>
          <w:b/>
          <w:bCs/>
          <w:sz w:val="40"/>
          <w:szCs w:val="40"/>
          <w:rtl/>
        </w:rPr>
        <w:t>.</w:t>
      </w:r>
      <w:r w:rsidRPr="00062770">
        <w:rPr>
          <w:rFonts w:ascii="Arial" w:hAnsi="Arial" w:cs="Arial"/>
          <w:b/>
          <w:bCs/>
          <w:sz w:val="40"/>
          <w:szCs w:val="40"/>
          <w:rtl/>
        </w:rPr>
        <w:t xml:space="preserve">.. </w:t>
      </w:r>
      <w:r w:rsidR="0013257C">
        <w:rPr>
          <w:rFonts w:ascii="Arial" w:hAnsi="Arial" w:cs="Arial"/>
          <w:b/>
          <w:bCs/>
          <w:sz w:val="40"/>
          <w:szCs w:val="40"/>
          <w:rtl/>
        </w:rPr>
        <w:t>إلخ</w:t>
      </w:r>
      <w:r w:rsidR="00834D91">
        <w:rPr>
          <w:rFonts w:ascii="Arial" w:hAnsi="Arial" w:cs="Arial"/>
          <w:b/>
          <w:bCs/>
          <w:sz w:val="40"/>
          <w:szCs w:val="40"/>
          <w:rtl/>
        </w:rPr>
        <w:t>،</w:t>
      </w:r>
      <w:r w:rsidRPr="00062770">
        <w:rPr>
          <w:rFonts w:ascii="Arial" w:hAnsi="Arial" w:cs="Arial"/>
          <w:b/>
          <w:bCs/>
          <w:sz w:val="40"/>
          <w:szCs w:val="40"/>
          <w:rtl/>
        </w:rPr>
        <w:t xml:space="preserve"> إذن هذا </w:t>
      </w:r>
      <w:r w:rsidR="00801F96">
        <w:rPr>
          <w:rFonts w:ascii="Arial" w:hAnsi="Arial" w:cs="Arial"/>
          <w:b/>
          <w:bCs/>
          <w:sz w:val="40"/>
          <w:szCs w:val="40"/>
          <w:rtl/>
        </w:rPr>
        <w:t>الإنسان</w:t>
      </w:r>
      <w:r w:rsidRPr="00062770">
        <w:rPr>
          <w:rFonts w:ascii="Arial" w:hAnsi="Arial" w:cs="Arial"/>
          <w:b/>
          <w:bCs/>
          <w:sz w:val="40"/>
          <w:szCs w:val="40"/>
          <w:rtl/>
        </w:rPr>
        <w:t xml:space="preserve"> بداخله أمل وشوق وشعور بالإعجاب والانبهار</w:t>
      </w:r>
      <w:r w:rsidR="00834D91">
        <w:rPr>
          <w:rFonts w:ascii="Arial" w:hAnsi="Arial" w:cs="Arial"/>
          <w:b/>
          <w:bCs/>
          <w:sz w:val="40"/>
          <w:szCs w:val="40"/>
          <w:rtl/>
        </w:rPr>
        <w:t>،</w:t>
      </w:r>
      <w:r w:rsidRPr="00062770">
        <w:rPr>
          <w:rFonts w:ascii="Arial" w:hAnsi="Arial" w:cs="Arial"/>
          <w:b/>
          <w:bCs/>
          <w:sz w:val="40"/>
          <w:szCs w:val="40"/>
          <w:rtl/>
        </w:rPr>
        <w:t xml:space="preserve"> فإذا كانت الجنة أفضل من الشقة الواسعة أو السيارة الفارهة أو</w:t>
      </w:r>
      <w:r w:rsidR="00C45D89">
        <w:rPr>
          <w:rFonts w:ascii="Arial" w:hAnsi="Arial" w:cs="Arial"/>
          <w:b/>
          <w:bCs/>
          <w:sz w:val="40"/>
          <w:szCs w:val="40"/>
          <w:rtl/>
        </w:rPr>
        <w:t>.</w:t>
      </w:r>
      <w:r w:rsidRPr="00062770">
        <w:rPr>
          <w:rFonts w:ascii="Arial" w:hAnsi="Arial" w:cs="Arial"/>
          <w:b/>
          <w:bCs/>
          <w:sz w:val="40"/>
          <w:szCs w:val="40"/>
          <w:rtl/>
        </w:rPr>
        <w:t>..</w:t>
      </w:r>
      <w:r w:rsidR="005C23E2">
        <w:rPr>
          <w:rFonts w:ascii="Arial" w:hAnsi="Arial" w:cs="Arial" w:hint="cs"/>
          <w:b/>
          <w:bCs/>
          <w:sz w:val="40"/>
          <w:szCs w:val="40"/>
          <w:rtl/>
        </w:rPr>
        <w:t xml:space="preserve"> </w:t>
      </w:r>
      <w:r w:rsidR="0013257C">
        <w:rPr>
          <w:rFonts w:ascii="Arial" w:hAnsi="Arial" w:cs="Arial"/>
          <w:b/>
          <w:bCs/>
          <w:sz w:val="40"/>
          <w:szCs w:val="40"/>
          <w:rtl/>
        </w:rPr>
        <w:t>إلخ</w:t>
      </w:r>
      <w:r w:rsidR="00834D91">
        <w:rPr>
          <w:rFonts w:ascii="Arial" w:hAnsi="Arial" w:cs="Arial"/>
          <w:b/>
          <w:bCs/>
          <w:sz w:val="40"/>
          <w:szCs w:val="40"/>
          <w:rtl/>
        </w:rPr>
        <w:t>،</w:t>
      </w:r>
      <w:r w:rsidRPr="00062770">
        <w:rPr>
          <w:rFonts w:ascii="Arial" w:hAnsi="Arial" w:cs="Arial"/>
          <w:b/>
          <w:bCs/>
          <w:sz w:val="40"/>
          <w:szCs w:val="40"/>
          <w:rtl/>
        </w:rPr>
        <w:t xml:space="preserve"> فلماذا لا يشعر </w:t>
      </w:r>
      <w:r w:rsidR="00801F96">
        <w:rPr>
          <w:rFonts w:ascii="Arial" w:hAnsi="Arial" w:cs="Arial"/>
          <w:b/>
          <w:bCs/>
          <w:sz w:val="40"/>
          <w:szCs w:val="40"/>
          <w:rtl/>
        </w:rPr>
        <w:t>الإنسان</w:t>
      </w:r>
      <w:r w:rsidRPr="00062770">
        <w:rPr>
          <w:rFonts w:ascii="Arial" w:hAnsi="Arial" w:cs="Arial"/>
          <w:b/>
          <w:bCs/>
          <w:sz w:val="40"/>
          <w:szCs w:val="40"/>
          <w:rtl/>
        </w:rPr>
        <w:t xml:space="preserve"> بهذا الإعجاب وهذا الأمل والشوق للوصول إليها</w:t>
      </w:r>
      <w:r w:rsidR="00E031FD">
        <w:rPr>
          <w:rFonts w:ascii="Arial" w:hAnsi="Arial" w:cs="Arial"/>
          <w:b/>
          <w:bCs/>
          <w:sz w:val="40"/>
          <w:szCs w:val="40"/>
          <w:rtl/>
        </w:rPr>
        <w:t>؟</w:t>
      </w:r>
      <w:r w:rsidRPr="00062770">
        <w:rPr>
          <w:rFonts w:ascii="Arial" w:hAnsi="Arial" w:cs="Arial"/>
          <w:b/>
          <w:bCs/>
          <w:sz w:val="40"/>
          <w:szCs w:val="40"/>
          <w:rtl/>
        </w:rPr>
        <w:t xml:space="preserve"> ذلك لأن الجنة غير موجودة في المشاعر</w:t>
      </w:r>
      <w:r w:rsidR="00834D91">
        <w:rPr>
          <w:rFonts w:ascii="Arial" w:hAnsi="Arial" w:cs="Arial"/>
          <w:b/>
          <w:bCs/>
          <w:sz w:val="40"/>
          <w:szCs w:val="40"/>
          <w:rtl/>
        </w:rPr>
        <w:t>،</w:t>
      </w:r>
      <w:r w:rsidRPr="00062770">
        <w:rPr>
          <w:rFonts w:ascii="Arial" w:hAnsi="Arial" w:cs="Arial"/>
          <w:b/>
          <w:bCs/>
          <w:sz w:val="40"/>
          <w:szCs w:val="40"/>
          <w:rtl/>
        </w:rPr>
        <w:t xml:space="preserve"> ففي المشاعر هي خيال أو وهم أو شيء مصنوع من البلاستيك لا معنى له</w:t>
      </w:r>
      <w:r w:rsidR="00834D91">
        <w:rPr>
          <w:rFonts w:ascii="Arial" w:hAnsi="Arial" w:cs="Arial"/>
          <w:b/>
          <w:bCs/>
          <w:sz w:val="40"/>
          <w:szCs w:val="40"/>
          <w:rtl/>
        </w:rPr>
        <w:t>،</w:t>
      </w:r>
      <w:r w:rsidRPr="00062770">
        <w:rPr>
          <w:rFonts w:ascii="Arial" w:hAnsi="Arial" w:cs="Arial"/>
          <w:b/>
          <w:bCs/>
          <w:sz w:val="40"/>
          <w:szCs w:val="40"/>
          <w:rtl/>
        </w:rPr>
        <w:t xml:space="preserve"> أو شيء بعيد الاحتمال </w:t>
      </w:r>
      <w:r w:rsidR="0046569B">
        <w:rPr>
          <w:rFonts w:ascii="Arial" w:hAnsi="Arial" w:cs="Arial"/>
          <w:b/>
          <w:bCs/>
          <w:sz w:val="40"/>
          <w:szCs w:val="40"/>
          <w:rtl/>
        </w:rPr>
        <w:t>تمامًا</w:t>
      </w:r>
      <w:r w:rsidRPr="00062770">
        <w:rPr>
          <w:rFonts w:ascii="Arial" w:hAnsi="Arial" w:cs="Arial"/>
          <w:b/>
          <w:bCs/>
          <w:sz w:val="40"/>
          <w:szCs w:val="40"/>
          <w:rtl/>
        </w:rPr>
        <w:t xml:space="preserve"> أو كلام</w:t>
      </w:r>
      <w:r w:rsidR="00943F3D">
        <w:rPr>
          <w:rFonts w:ascii="Arial" w:hAnsi="Arial" w:cs="Arial" w:hint="cs"/>
          <w:b/>
          <w:bCs/>
          <w:sz w:val="40"/>
          <w:szCs w:val="40"/>
          <w:rtl/>
        </w:rPr>
        <w:t>ً</w:t>
      </w:r>
      <w:r w:rsidRPr="00062770">
        <w:rPr>
          <w:rFonts w:ascii="Arial" w:hAnsi="Arial" w:cs="Arial"/>
          <w:b/>
          <w:bCs/>
          <w:sz w:val="40"/>
          <w:szCs w:val="40"/>
          <w:rtl/>
        </w:rPr>
        <w:t>ا نظري</w:t>
      </w:r>
      <w:r w:rsidR="00985E25">
        <w:rPr>
          <w:rFonts w:ascii="Arial" w:hAnsi="Arial" w:cs="Arial" w:hint="cs"/>
          <w:b/>
          <w:bCs/>
          <w:sz w:val="40"/>
          <w:szCs w:val="40"/>
          <w:rtl/>
        </w:rPr>
        <w:t>ً</w:t>
      </w:r>
      <w:r w:rsidRPr="00062770">
        <w:rPr>
          <w:rFonts w:ascii="Arial" w:hAnsi="Arial" w:cs="Arial"/>
          <w:b/>
          <w:bCs/>
          <w:sz w:val="40"/>
          <w:szCs w:val="40"/>
          <w:rtl/>
        </w:rPr>
        <w:t>ا فقط كأساطير الأولين</w:t>
      </w:r>
      <w:r w:rsidR="00834D91">
        <w:rPr>
          <w:rFonts w:ascii="Arial" w:hAnsi="Arial" w:cs="Arial"/>
          <w:b/>
          <w:bCs/>
          <w:sz w:val="40"/>
          <w:szCs w:val="40"/>
          <w:rtl/>
        </w:rPr>
        <w:t>،</w:t>
      </w:r>
      <w:r w:rsidRPr="00062770">
        <w:rPr>
          <w:rFonts w:ascii="Arial" w:hAnsi="Arial" w:cs="Arial"/>
          <w:b/>
          <w:bCs/>
          <w:sz w:val="40"/>
          <w:szCs w:val="40"/>
          <w:rtl/>
        </w:rPr>
        <w:t xml:space="preserve"> رغم وجود الاقتناع التام واليقين التام بوجود الجنة</w:t>
      </w:r>
      <w:r w:rsidR="00834D91">
        <w:rPr>
          <w:rFonts w:ascii="Arial" w:hAnsi="Arial" w:cs="Arial"/>
          <w:b/>
          <w:bCs/>
          <w:sz w:val="40"/>
          <w:szCs w:val="40"/>
          <w:rtl/>
        </w:rPr>
        <w:t>،</w:t>
      </w:r>
      <w:r w:rsidRPr="00062770">
        <w:rPr>
          <w:rFonts w:ascii="Arial" w:hAnsi="Arial" w:cs="Arial"/>
          <w:b/>
          <w:bCs/>
          <w:sz w:val="40"/>
          <w:szCs w:val="40"/>
          <w:rtl/>
        </w:rPr>
        <w:t xml:space="preserve"> </w:t>
      </w:r>
      <w:r w:rsidR="00155F6D" w:rsidRPr="00062770">
        <w:rPr>
          <w:rFonts w:ascii="Arial" w:hAnsi="Arial" w:cs="Arial" w:hint="cs"/>
          <w:b/>
          <w:bCs/>
          <w:sz w:val="40"/>
          <w:szCs w:val="40"/>
          <w:rtl/>
        </w:rPr>
        <w:t>لكن لا يزال لا يعرف ما هي الجنة</w:t>
      </w:r>
      <w:r w:rsidR="00E031FD">
        <w:rPr>
          <w:rFonts w:ascii="Arial" w:hAnsi="Arial" w:cs="Arial" w:hint="cs"/>
          <w:b/>
          <w:bCs/>
          <w:sz w:val="40"/>
          <w:szCs w:val="40"/>
          <w:rtl/>
        </w:rPr>
        <w:t>؟</w:t>
      </w:r>
      <w:r w:rsidR="00EC2E8D">
        <w:rPr>
          <w:rFonts w:ascii="Arial" w:hAnsi="Arial" w:cs="Arial" w:hint="cs"/>
          <w:b/>
          <w:bCs/>
          <w:sz w:val="40"/>
          <w:szCs w:val="40"/>
          <w:rtl/>
        </w:rPr>
        <w:t>.</w:t>
      </w:r>
    </w:p>
    <w:p w14:paraId="7A034D17" w14:textId="739AC30F"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إن شهوات الدنيا ضئيلة حتى وإذا حاول </w:t>
      </w:r>
      <w:r w:rsidR="00801F96">
        <w:rPr>
          <w:rFonts w:ascii="Arial" w:hAnsi="Arial" w:cs="Arial"/>
          <w:b/>
          <w:bCs/>
          <w:sz w:val="40"/>
          <w:szCs w:val="40"/>
          <w:rtl/>
        </w:rPr>
        <w:t>الإنسان</w:t>
      </w:r>
      <w:r w:rsidRPr="00062770">
        <w:rPr>
          <w:rFonts w:ascii="Arial" w:hAnsi="Arial" w:cs="Arial"/>
          <w:b/>
          <w:bCs/>
          <w:sz w:val="40"/>
          <w:szCs w:val="40"/>
          <w:rtl/>
        </w:rPr>
        <w:t xml:space="preserve"> أن يكثر منها فإن اللذة منها تقل عندئذ حتى تنتفي</w:t>
      </w:r>
      <w:r w:rsidR="00FE17EB">
        <w:rPr>
          <w:rFonts w:ascii="Arial" w:hAnsi="Arial" w:cs="Arial" w:hint="cs"/>
          <w:b/>
          <w:bCs/>
          <w:sz w:val="40"/>
          <w:szCs w:val="40"/>
          <w:rtl/>
        </w:rPr>
        <w:t>،</w:t>
      </w:r>
      <w:r w:rsidRPr="00062770">
        <w:rPr>
          <w:rFonts w:ascii="Arial" w:hAnsi="Arial" w:cs="Arial"/>
          <w:b/>
          <w:bCs/>
          <w:sz w:val="40"/>
          <w:szCs w:val="40"/>
          <w:rtl/>
        </w:rPr>
        <w:t xml:space="preserve"> كأن يكثر من الطعام أو الشراب أو الجماع أو ينظر إلى عورات النساء</w:t>
      </w:r>
      <w:r w:rsidR="00834D91">
        <w:rPr>
          <w:rFonts w:ascii="Arial" w:hAnsi="Arial" w:cs="Arial"/>
          <w:b/>
          <w:bCs/>
          <w:sz w:val="40"/>
          <w:szCs w:val="40"/>
          <w:rtl/>
        </w:rPr>
        <w:t>،</w:t>
      </w:r>
      <w:r w:rsidRPr="00062770">
        <w:rPr>
          <w:rFonts w:ascii="Arial" w:hAnsi="Arial" w:cs="Arial"/>
          <w:b/>
          <w:bCs/>
          <w:sz w:val="40"/>
          <w:szCs w:val="40"/>
          <w:rtl/>
        </w:rPr>
        <w:t xml:space="preserve"> بل يتعرض عندئذ لل</w:t>
      </w:r>
      <w:r w:rsidR="004222A4">
        <w:rPr>
          <w:rFonts w:ascii="Arial" w:hAnsi="Arial" w:cs="Arial"/>
          <w:b/>
          <w:bCs/>
          <w:sz w:val="40"/>
          <w:szCs w:val="40"/>
          <w:rtl/>
        </w:rPr>
        <w:t>أمرا</w:t>
      </w:r>
      <w:r w:rsidRPr="00062770">
        <w:rPr>
          <w:rFonts w:ascii="Arial" w:hAnsi="Arial" w:cs="Arial"/>
          <w:b/>
          <w:bCs/>
          <w:sz w:val="40"/>
          <w:szCs w:val="40"/>
          <w:rtl/>
        </w:rPr>
        <w:t>ض</w:t>
      </w:r>
      <w:r w:rsidR="00834D91">
        <w:rPr>
          <w:rFonts w:ascii="Arial" w:hAnsi="Arial" w:cs="Arial"/>
          <w:b/>
          <w:bCs/>
          <w:sz w:val="40"/>
          <w:szCs w:val="40"/>
          <w:rtl/>
        </w:rPr>
        <w:t>،</w:t>
      </w:r>
      <w:r w:rsidRPr="00062770">
        <w:rPr>
          <w:rFonts w:ascii="Arial" w:hAnsi="Arial" w:cs="Arial"/>
          <w:b/>
          <w:bCs/>
          <w:sz w:val="40"/>
          <w:szCs w:val="40"/>
          <w:rtl/>
        </w:rPr>
        <w:t xml:space="preserve"> كما أن المتع تقل مع كبر عمر </w:t>
      </w:r>
      <w:r w:rsidR="00801F96">
        <w:rPr>
          <w:rFonts w:ascii="Arial" w:hAnsi="Arial" w:cs="Arial"/>
          <w:b/>
          <w:bCs/>
          <w:sz w:val="40"/>
          <w:szCs w:val="40"/>
          <w:rtl/>
        </w:rPr>
        <w:t>الإنسان</w:t>
      </w:r>
      <w:r w:rsidRPr="00062770">
        <w:rPr>
          <w:rFonts w:ascii="Arial" w:hAnsi="Arial" w:cs="Arial"/>
          <w:b/>
          <w:bCs/>
          <w:sz w:val="40"/>
          <w:szCs w:val="40"/>
          <w:rtl/>
        </w:rPr>
        <w:t xml:space="preserve"> خاصة عندما يصل إلى الشيخوخة ويعود إلى الضعف مثلما كان طفل</w:t>
      </w:r>
      <w:r w:rsidR="00126373">
        <w:rPr>
          <w:rFonts w:ascii="Arial" w:hAnsi="Arial" w:cs="Arial" w:hint="cs"/>
          <w:b/>
          <w:bCs/>
          <w:sz w:val="40"/>
          <w:szCs w:val="40"/>
          <w:rtl/>
        </w:rPr>
        <w:t>ًا</w:t>
      </w:r>
      <w:r w:rsidRPr="00062770">
        <w:rPr>
          <w:rFonts w:ascii="Arial" w:hAnsi="Arial" w:cs="Arial"/>
          <w:b/>
          <w:bCs/>
          <w:sz w:val="40"/>
          <w:szCs w:val="40"/>
          <w:rtl/>
        </w:rPr>
        <w:t xml:space="preserve"> ضعيف</w:t>
      </w:r>
      <w:r w:rsidR="00126373">
        <w:rPr>
          <w:rFonts w:ascii="Arial" w:hAnsi="Arial" w:cs="Arial" w:hint="cs"/>
          <w:b/>
          <w:bCs/>
          <w:sz w:val="40"/>
          <w:szCs w:val="40"/>
          <w:rtl/>
        </w:rPr>
        <w:t>ًا</w:t>
      </w:r>
      <w:r w:rsidR="00834D91">
        <w:rPr>
          <w:rFonts w:ascii="Arial" w:hAnsi="Arial" w:cs="Arial"/>
          <w:b/>
          <w:bCs/>
          <w:sz w:val="40"/>
          <w:szCs w:val="40"/>
          <w:rtl/>
        </w:rPr>
        <w:t>،</w:t>
      </w:r>
      <w:r w:rsidRPr="00062770">
        <w:rPr>
          <w:rFonts w:ascii="Arial" w:hAnsi="Arial" w:cs="Arial"/>
          <w:b/>
          <w:bCs/>
          <w:sz w:val="40"/>
          <w:szCs w:val="40"/>
          <w:rtl/>
        </w:rPr>
        <w:t xml:space="preserve"> ولذلك يقول تع</w:t>
      </w:r>
      <w:r w:rsidR="006117C8">
        <w:rPr>
          <w:rFonts w:ascii="Arial" w:hAnsi="Arial" w:cs="Arial" w:hint="cs"/>
          <w:b/>
          <w:bCs/>
          <w:sz w:val="40"/>
          <w:szCs w:val="40"/>
          <w:rtl/>
        </w:rPr>
        <w:t>ا</w:t>
      </w:r>
      <w:r w:rsidR="000905E7">
        <w:rPr>
          <w:rFonts w:ascii="Arial" w:hAnsi="Arial" w:cs="Arial"/>
          <w:b/>
          <w:bCs/>
          <w:sz w:val="40"/>
          <w:szCs w:val="40"/>
          <w:rtl/>
        </w:rPr>
        <w:t>لى</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وَمَنْ نُعَمِّرْهُ نُنَكِّسْهُ فِي الْخَلْقِ أَفَلا يَعْقِلُونَ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50"/>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أما في الجنة فلا يحدث أن تقل اللذة مهما أكثر </w:t>
      </w:r>
      <w:r w:rsidR="00801F96">
        <w:rPr>
          <w:rFonts w:ascii="Arial" w:hAnsi="Arial" w:cs="Arial"/>
          <w:b/>
          <w:bCs/>
          <w:sz w:val="40"/>
          <w:szCs w:val="40"/>
          <w:rtl/>
        </w:rPr>
        <w:t>الإنسان</w:t>
      </w:r>
      <w:r w:rsidRPr="00062770">
        <w:rPr>
          <w:rFonts w:ascii="Arial" w:hAnsi="Arial" w:cs="Arial"/>
          <w:b/>
          <w:bCs/>
          <w:sz w:val="40"/>
          <w:szCs w:val="40"/>
          <w:rtl/>
        </w:rPr>
        <w:t xml:space="preserve"> من ألوان المتع</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لا يُصَدَّعُونَ عَنْهَا وَلا يُنْزِفُونَ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51"/>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إن شهوات الدنيا كما أنها ضئيلة فليست سهلة المنال </w:t>
      </w:r>
      <w:r w:rsidR="00084D22">
        <w:rPr>
          <w:rFonts w:ascii="Arial" w:hAnsi="Arial" w:cs="Arial"/>
          <w:b/>
          <w:bCs/>
          <w:sz w:val="40"/>
          <w:szCs w:val="40"/>
          <w:rtl/>
        </w:rPr>
        <w:t>أيضًا</w:t>
      </w:r>
      <w:r w:rsidRPr="00062770">
        <w:rPr>
          <w:rFonts w:ascii="Arial" w:hAnsi="Arial" w:cs="Arial"/>
          <w:b/>
          <w:bCs/>
          <w:sz w:val="40"/>
          <w:szCs w:val="40"/>
          <w:rtl/>
        </w:rPr>
        <w:t xml:space="preserve"> ولابد من السعي والتعب</w:t>
      </w:r>
      <w:r w:rsidR="00834D91">
        <w:rPr>
          <w:rFonts w:ascii="Arial" w:hAnsi="Arial" w:cs="Arial"/>
          <w:b/>
          <w:bCs/>
          <w:sz w:val="40"/>
          <w:szCs w:val="40"/>
          <w:rtl/>
        </w:rPr>
        <w:t>،</w:t>
      </w:r>
      <w:r w:rsidRPr="00062770">
        <w:rPr>
          <w:rFonts w:ascii="Arial" w:hAnsi="Arial" w:cs="Arial"/>
          <w:b/>
          <w:bCs/>
          <w:sz w:val="40"/>
          <w:szCs w:val="40"/>
          <w:rtl/>
        </w:rPr>
        <w:t xml:space="preserve"> فالحصول على الدنيا ليس </w:t>
      </w:r>
      <w:r w:rsidR="004222A4">
        <w:rPr>
          <w:rFonts w:ascii="Arial" w:hAnsi="Arial" w:cs="Arial"/>
          <w:b/>
          <w:bCs/>
          <w:sz w:val="40"/>
          <w:szCs w:val="40"/>
          <w:rtl/>
        </w:rPr>
        <w:t>أمرًا</w:t>
      </w:r>
      <w:r w:rsidRPr="00062770">
        <w:rPr>
          <w:rFonts w:ascii="Arial" w:hAnsi="Arial" w:cs="Arial"/>
          <w:b/>
          <w:bCs/>
          <w:sz w:val="40"/>
          <w:szCs w:val="40"/>
          <w:rtl/>
        </w:rPr>
        <w:t xml:space="preserve"> سهل</w:t>
      </w:r>
      <w:r w:rsidR="00B50AE8">
        <w:rPr>
          <w:rFonts w:ascii="Arial" w:hAnsi="Arial" w:cs="Arial" w:hint="cs"/>
          <w:b/>
          <w:bCs/>
          <w:sz w:val="40"/>
          <w:szCs w:val="40"/>
          <w:rtl/>
        </w:rPr>
        <w:t>ً</w:t>
      </w:r>
      <w:r w:rsidRPr="00062770">
        <w:rPr>
          <w:rFonts w:ascii="Arial" w:hAnsi="Arial" w:cs="Arial"/>
          <w:b/>
          <w:bCs/>
          <w:sz w:val="40"/>
          <w:szCs w:val="40"/>
          <w:rtl/>
        </w:rPr>
        <w:t>ا</w:t>
      </w:r>
      <w:r w:rsidR="00834D91">
        <w:rPr>
          <w:rFonts w:ascii="Arial" w:hAnsi="Arial" w:cs="Arial"/>
          <w:b/>
          <w:bCs/>
          <w:sz w:val="40"/>
          <w:szCs w:val="40"/>
          <w:rtl/>
        </w:rPr>
        <w:t>،</w:t>
      </w:r>
      <w:r w:rsidRPr="00062770">
        <w:rPr>
          <w:rFonts w:ascii="Arial" w:hAnsi="Arial" w:cs="Arial"/>
          <w:b/>
          <w:bCs/>
          <w:sz w:val="40"/>
          <w:szCs w:val="40"/>
          <w:rtl/>
        </w:rPr>
        <w:t xml:space="preserve"> فإن المتنافسين على الدنيا كثير وطلاب الدنيا كثير</w:t>
      </w:r>
      <w:r w:rsidR="00834D91">
        <w:rPr>
          <w:rFonts w:ascii="Arial" w:hAnsi="Arial" w:cs="Arial"/>
          <w:b/>
          <w:bCs/>
          <w:sz w:val="40"/>
          <w:szCs w:val="40"/>
          <w:rtl/>
        </w:rPr>
        <w:t>،</w:t>
      </w:r>
      <w:r w:rsidRPr="00062770">
        <w:rPr>
          <w:rFonts w:ascii="Arial" w:hAnsi="Arial" w:cs="Arial"/>
          <w:b/>
          <w:bCs/>
          <w:sz w:val="40"/>
          <w:szCs w:val="40"/>
          <w:rtl/>
        </w:rPr>
        <w:t xml:space="preserve"> وهم يتقاتلون ويتشاحنون عليها</w:t>
      </w:r>
      <w:r w:rsidR="00834D91">
        <w:rPr>
          <w:rFonts w:ascii="Arial" w:hAnsi="Arial" w:cs="Arial"/>
          <w:b/>
          <w:bCs/>
          <w:sz w:val="40"/>
          <w:szCs w:val="40"/>
          <w:rtl/>
        </w:rPr>
        <w:t>،</w:t>
      </w:r>
      <w:r w:rsidRPr="00062770">
        <w:rPr>
          <w:rFonts w:ascii="Arial" w:hAnsi="Arial" w:cs="Arial"/>
          <w:b/>
          <w:bCs/>
          <w:sz w:val="40"/>
          <w:szCs w:val="40"/>
          <w:rtl/>
        </w:rPr>
        <w:t xml:space="preserve"> ويتشبثون بها بأيديهم وأسنانهم</w:t>
      </w:r>
      <w:r w:rsidR="00834D91">
        <w:rPr>
          <w:rFonts w:ascii="Arial" w:hAnsi="Arial" w:cs="Arial"/>
          <w:b/>
          <w:bCs/>
          <w:sz w:val="40"/>
          <w:szCs w:val="40"/>
          <w:rtl/>
        </w:rPr>
        <w:t>،</w:t>
      </w:r>
      <w:r w:rsidRPr="00062770">
        <w:rPr>
          <w:rFonts w:ascii="Arial" w:hAnsi="Arial" w:cs="Arial"/>
          <w:b/>
          <w:bCs/>
          <w:sz w:val="40"/>
          <w:szCs w:val="40"/>
          <w:rtl/>
        </w:rPr>
        <w:t xml:space="preserve"> ومن يأتي بينهم ليتنافس على الدنيا لا يرقبون فيه إل</w:t>
      </w:r>
      <w:r w:rsidR="009F2F19">
        <w:rPr>
          <w:rFonts w:ascii="Arial" w:hAnsi="Arial" w:cs="Arial" w:hint="cs"/>
          <w:b/>
          <w:bCs/>
          <w:sz w:val="40"/>
          <w:szCs w:val="40"/>
          <w:rtl/>
        </w:rPr>
        <w:t>ً</w:t>
      </w:r>
      <w:r w:rsidRPr="00062770">
        <w:rPr>
          <w:rFonts w:ascii="Arial" w:hAnsi="Arial" w:cs="Arial"/>
          <w:b/>
          <w:bCs/>
          <w:sz w:val="40"/>
          <w:szCs w:val="40"/>
          <w:rtl/>
        </w:rPr>
        <w:t>ا ولا ذمة فيأكلوه</w:t>
      </w:r>
      <w:r w:rsidR="00834D91">
        <w:rPr>
          <w:rFonts w:ascii="Arial" w:hAnsi="Arial" w:cs="Arial"/>
          <w:b/>
          <w:bCs/>
          <w:sz w:val="40"/>
          <w:szCs w:val="40"/>
          <w:rtl/>
        </w:rPr>
        <w:t>،</w:t>
      </w:r>
      <w:r w:rsidRPr="00062770">
        <w:rPr>
          <w:rFonts w:ascii="Arial" w:hAnsi="Arial" w:cs="Arial"/>
          <w:b/>
          <w:bCs/>
          <w:sz w:val="40"/>
          <w:szCs w:val="40"/>
          <w:rtl/>
        </w:rPr>
        <w:t xml:space="preserve"> أما شهوات وطعام وفواكه الجنة (</w:t>
      </w:r>
      <w:r w:rsidR="002F7FEA">
        <w:rPr>
          <w:rFonts w:ascii="Arial" w:hAnsi="Arial" w:cs="Arial"/>
          <w:b/>
          <w:bCs/>
          <w:sz w:val="40"/>
          <w:szCs w:val="40"/>
          <w:rtl/>
        </w:rPr>
        <w:t>(</w:t>
      </w:r>
      <w:r w:rsidRPr="00062770">
        <w:rPr>
          <w:rFonts w:ascii="Arial" w:hAnsi="Arial" w:cs="Arial"/>
          <w:b/>
          <w:bCs/>
          <w:sz w:val="40"/>
          <w:szCs w:val="40"/>
          <w:rtl/>
        </w:rPr>
        <w:t>لا مَقْطُوعَةٍ وَلا مَمْنُوعَةٍ</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52"/>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وفي الحديث</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قالوا يا رسول الله</w:t>
      </w:r>
      <w:r w:rsidR="002D37FC">
        <w:rPr>
          <w:rFonts w:ascii="Arial" w:hAnsi="Arial" w:cs="Arial" w:hint="cs"/>
          <w:b/>
          <w:bCs/>
          <w:sz w:val="40"/>
          <w:szCs w:val="40"/>
          <w:rtl/>
        </w:rPr>
        <w:t>:</w:t>
      </w:r>
      <w:r w:rsidRPr="00062770">
        <w:rPr>
          <w:rFonts w:ascii="Arial" w:hAnsi="Arial" w:cs="Arial"/>
          <w:b/>
          <w:bCs/>
          <w:sz w:val="40"/>
          <w:szCs w:val="40"/>
          <w:rtl/>
        </w:rPr>
        <w:t xml:space="preserve"> رأيناك تناولت </w:t>
      </w:r>
      <w:r w:rsidR="00901592">
        <w:rPr>
          <w:rFonts w:ascii="Arial" w:hAnsi="Arial" w:cs="Arial"/>
          <w:b/>
          <w:bCs/>
          <w:sz w:val="40"/>
          <w:szCs w:val="40"/>
          <w:rtl/>
        </w:rPr>
        <w:t>شيئًا</w:t>
      </w:r>
      <w:r w:rsidRPr="00062770">
        <w:rPr>
          <w:rFonts w:ascii="Arial" w:hAnsi="Arial" w:cs="Arial"/>
          <w:b/>
          <w:bCs/>
          <w:sz w:val="40"/>
          <w:szCs w:val="40"/>
          <w:rtl/>
        </w:rPr>
        <w:t xml:space="preserve"> في مقامك هذا</w:t>
      </w:r>
      <w:r w:rsidR="002D37FC">
        <w:rPr>
          <w:rFonts w:ascii="Arial" w:hAnsi="Arial" w:cs="Arial" w:hint="cs"/>
          <w:b/>
          <w:bCs/>
          <w:sz w:val="40"/>
          <w:szCs w:val="40"/>
          <w:rtl/>
        </w:rPr>
        <w:t>،</w:t>
      </w:r>
      <w:r w:rsidRPr="00062770">
        <w:rPr>
          <w:rFonts w:ascii="Arial" w:hAnsi="Arial" w:cs="Arial"/>
          <w:b/>
          <w:bCs/>
          <w:sz w:val="40"/>
          <w:szCs w:val="40"/>
          <w:rtl/>
        </w:rPr>
        <w:t xml:space="preserve"> ثم رأيناك تكعكعت</w:t>
      </w:r>
      <w:r w:rsidR="002D37FC">
        <w:rPr>
          <w:rFonts w:ascii="Arial" w:hAnsi="Arial" w:cs="Arial" w:hint="cs"/>
          <w:b/>
          <w:bCs/>
          <w:sz w:val="40"/>
          <w:szCs w:val="40"/>
          <w:rtl/>
        </w:rPr>
        <w:t>،</w:t>
      </w:r>
      <w:r w:rsidRPr="00062770">
        <w:rPr>
          <w:rFonts w:ascii="Arial" w:hAnsi="Arial" w:cs="Arial"/>
          <w:b/>
          <w:bCs/>
          <w:sz w:val="40"/>
          <w:szCs w:val="40"/>
          <w:rtl/>
        </w:rPr>
        <w:t xml:space="preserve"> قال</w:t>
      </w:r>
      <w:r w:rsidR="002D37FC">
        <w:rPr>
          <w:rFonts w:ascii="Arial" w:hAnsi="Arial" w:cs="Arial" w:hint="cs"/>
          <w:b/>
          <w:bCs/>
          <w:sz w:val="40"/>
          <w:szCs w:val="40"/>
          <w:rtl/>
        </w:rPr>
        <w:t>:</w:t>
      </w:r>
      <w:r w:rsidRPr="00062770">
        <w:rPr>
          <w:rFonts w:ascii="Arial" w:hAnsi="Arial" w:cs="Arial"/>
          <w:b/>
          <w:bCs/>
          <w:sz w:val="40"/>
          <w:szCs w:val="40"/>
          <w:rtl/>
        </w:rPr>
        <w:t xml:space="preserve"> إني رأيت الجنة أو أ</w:t>
      </w:r>
      <w:r w:rsidR="002D37FC">
        <w:rPr>
          <w:rFonts w:ascii="Arial" w:hAnsi="Arial" w:cs="Arial" w:hint="cs"/>
          <w:b/>
          <w:bCs/>
          <w:sz w:val="40"/>
          <w:szCs w:val="40"/>
          <w:rtl/>
        </w:rPr>
        <w:t>ُ</w:t>
      </w:r>
      <w:r w:rsidRPr="00062770">
        <w:rPr>
          <w:rFonts w:ascii="Arial" w:hAnsi="Arial" w:cs="Arial"/>
          <w:b/>
          <w:bCs/>
          <w:sz w:val="40"/>
          <w:szCs w:val="40"/>
          <w:rtl/>
        </w:rPr>
        <w:t>ريت الجنة فتناولت منها عنقود</w:t>
      </w:r>
      <w:r w:rsidR="002D37FC">
        <w:rPr>
          <w:rFonts w:ascii="Arial" w:hAnsi="Arial" w:cs="Arial" w:hint="cs"/>
          <w:b/>
          <w:bCs/>
          <w:sz w:val="40"/>
          <w:szCs w:val="40"/>
          <w:rtl/>
        </w:rPr>
        <w:t>ً</w:t>
      </w:r>
      <w:r w:rsidRPr="00062770">
        <w:rPr>
          <w:rFonts w:ascii="Arial" w:hAnsi="Arial" w:cs="Arial"/>
          <w:b/>
          <w:bCs/>
          <w:sz w:val="40"/>
          <w:szCs w:val="40"/>
          <w:rtl/>
        </w:rPr>
        <w:t>ا ولو أخذته لأكلتم منه ما بقيت الدنيا</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53"/>
      </w:r>
      <w:r w:rsidRPr="00062770">
        <w:rPr>
          <w:rFonts w:ascii="Arial" w:hAnsi="Arial" w:cs="Arial"/>
          <w:b/>
          <w:bCs/>
          <w:sz w:val="40"/>
          <w:szCs w:val="40"/>
          <w:vertAlign w:val="superscript"/>
          <w:rtl/>
        </w:rPr>
        <w:t>)</w:t>
      </w:r>
      <w:r w:rsidR="00C45D89">
        <w:rPr>
          <w:rFonts w:ascii="Arial" w:hAnsi="Arial" w:cs="Arial"/>
          <w:b/>
          <w:bCs/>
          <w:sz w:val="40"/>
          <w:szCs w:val="40"/>
          <w:rtl/>
        </w:rPr>
        <w:t>.</w:t>
      </w:r>
    </w:p>
    <w:p w14:paraId="4718DCDB" w14:textId="4194CCF0" w:rsidR="009E281E" w:rsidRPr="00062770" w:rsidRDefault="009738EB"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فلا </w:t>
      </w:r>
      <w:r w:rsidRPr="00062770">
        <w:rPr>
          <w:rFonts w:ascii="Arial" w:hAnsi="Arial" w:cs="Arial" w:hint="cs"/>
          <w:b/>
          <w:bCs/>
          <w:sz w:val="40"/>
          <w:szCs w:val="40"/>
          <w:rtl/>
        </w:rPr>
        <w:t>ت</w:t>
      </w:r>
      <w:r w:rsidR="004308A8" w:rsidRPr="00062770">
        <w:rPr>
          <w:rFonts w:ascii="Arial" w:hAnsi="Arial" w:cs="Arial"/>
          <w:b/>
          <w:bCs/>
          <w:sz w:val="40"/>
          <w:szCs w:val="40"/>
          <w:rtl/>
        </w:rPr>
        <w:t xml:space="preserve">تحقق </w:t>
      </w:r>
      <w:r w:rsidRPr="00062770">
        <w:rPr>
          <w:rFonts w:ascii="Arial" w:hAnsi="Arial" w:cs="Arial" w:hint="cs"/>
          <w:b/>
          <w:bCs/>
          <w:sz w:val="40"/>
          <w:szCs w:val="40"/>
          <w:rtl/>
        </w:rPr>
        <w:t>المعرفة بالجنة</w:t>
      </w:r>
      <w:r w:rsidR="004308A8" w:rsidRPr="00062770">
        <w:rPr>
          <w:rFonts w:ascii="Arial" w:hAnsi="Arial" w:cs="Arial"/>
          <w:b/>
          <w:bCs/>
          <w:sz w:val="40"/>
          <w:szCs w:val="40"/>
          <w:rtl/>
        </w:rPr>
        <w:t xml:space="preserve"> حتى يزول تعظيم قيمة المال وقيمة الشهوات الدنيوية وقيمة الطعام والشراب الدنيوي في نظر </w:t>
      </w:r>
      <w:r w:rsidR="00801F96">
        <w:rPr>
          <w:rFonts w:ascii="Arial" w:hAnsi="Arial" w:cs="Arial"/>
          <w:b/>
          <w:bCs/>
          <w:sz w:val="40"/>
          <w:szCs w:val="40"/>
          <w:rtl/>
        </w:rPr>
        <w:t>الإنسان</w:t>
      </w:r>
      <w:r w:rsidR="00834D91">
        <w:rPr>
          <w:rFonts w:ascii="Arial" w:hAnsi="Arial" w:cs="Arial"/>
          <w:b/>
          <w:bCs/>
          <w:sz w:val="40"/>
          <w:szCs w:val="40"/>
          <w:rtl/>
        </w:rPr>
        <w:t>،</w:t>
      </w:r>
      <w:r w:rsidR="004308A8" w:rsidRPr="00062770">
        <w:rPr>
          <w:rFonts w:ascii="Arial" w:hAnsi="Arial" w:cs="Arial"/>
          <w:b/>
          <w:bCs/>
          <w:sz w:val="40"/>
          <w:szCs w:val="40"/>
          <w:rtl/>
        </w:rPr>
        <w:t xml:space="preserve"> وحتى تكون شهوات الجنة لها قيمة حقيقية في النفوس وقدر وأهمية</w:t>
      </w:r>
      <w:r w:rsidR="00834D91">
        <w:rPr>
          <w:rFonts w:ascii="Arial" w:hAnsi="Arial" w:cs="Arial"/>
          <w:b/>
          <w:bCs/>
          <w:sz w:val="40"/>
          <w:szCs w:val="40"/>
          <w:rtl/>
        </w:rPr>
        <w:t>،</w:t>
      </w:r>
      <w:r w:rsidR="004308A8" w:rsidRPr="00062770">
        <w:rPr>
          <w:rFonts w:ascii="Arial" w:hAnsi="Arial" w:cs="Arial"/>
          <w:b/>
          <w:bCs/>
          <w:sz w:val="40"/>
          <w:szCs w:val="40"/>
          <w:rtl/>
        </w:rPr>
        <w:t xml:space="preserve"> بمعنى أن تكون قيمة شهوات الجنة وما فيها من نعيم دائم أعظم بكثير من قيمة ما في الدنيا من شهوات فانية</w:t>
      </w:r>
      <w:r w:rsidR="00C45D89">
        <w:rPr>
          <w:rFonts w:ascii="Arial" w:hAnsi="Arial" w:cs="Arial"/>
          <w:b/>
          <w:bCs/>
          <w:sz w:val="40"/>
          <w:szCs w:val="40"/>
          <w:rtl/>
        </w:rPr>
        <w:t>.</w:t>
      </w:r>
      <w:r w:rsidR="009E281E" w:rsidRPr="00062770">
        <w:rPr>
          <w:rFonts w:ascii="Arial" w:hAnsi="Arial" w:cs="Arial" w:hint="cs"/>
          <w:b/>
          <w:bCs/>
          <w:sz w:val="40"/>
          <w:szCs w:val="40"/>
          <w:rtl/>
        </w:rPr>
        <w:t xml:space="preserve"> </w:t>
      </w:r>
    </w:p>
    <w:p w14:paraId="3ABB5461" w14:textId="77777777" w:rsidR="00085BD1" w:rsidRDefault="00085BD1" w:rsidP="0038499D">
      <w:pPr>
        <w:tabs>
          <w:tab w:val="right" w:pos="9450"/>
        </w:tabs>
        <w:spacing w:before="12" w:after="120"/>
        <w:ind w:left="26"/>
        <w:jc w:val="center"/>
        <w:rPr>
          <w:rFonts w:ascii="Arial" w:hAnsi="Arial" w:cs="Arial"/>
          <w:b/>
          <w:bCs/>
          <w:sz w:val="40"/>
          <w:szCs w:val="40"/>
          <w:rtl/>
        </w:rPr>
      </w:pPr>
    </w:p>
    <w:p w14:paraId="464262D8" w14:textId="31F90ED8" w:rsidR="004308A8" w:rsidRPr="00062770" w:rsidRDefault="004308A8" w:rsidP="0038499D">
      <w:pPr>
        <w:tabs>
          <w:tab w:val="right" w:pos="9450"/>
        </w:tabs>
        <w:spacing w:before="12" w:after="120"/>
        <w:ind w:left="26"/>
        <w:jc w:val="center"/>
        <w:rPr>
          <w:rFonts w:ascii="Arial" w:hAnsi="Arial" w:cs="Arial"/>
          <w:b/>
          <w:bCs/>
          <w:sz w:val="40"/>
          <w:szCs w:val="40"/>
          <w:rtl/>
        </w:rPr>
      </w:pPr>
      <w:r w:rsidRPr="00062770">
        <w:rPr>
          <w:rFonts w:ascii="Arial" w:hAnsi="Arial" w:cs="Arial"/>
          <w:b/>
          <w:bCs/>
          <w:sz w:val="40"/>
          <w:szCs w:val="40"/>
          <w:rtl/>
        </w:rPr>
        <w:t>****************************************</w:t>
      </w:r>
    </w:p>
    <w:p w14:paraId="7BD6E14A" w14:textId="0486E04B" w:rsidR="004308A8" w:rsidRPr="00062770" w:rsidRDefault="004308A8" w:rsidP="00E21B80">
      <w:pPr>
        <w:pStyle w:val="Heading3"/>
        <w:jc w:val="center"/>
        <w:rPr>
          <w:rFonts w:ascii="Arial" w:eastAsiaTheme="minorHAnsi" w:hAnsi="Arial" w:cs="Arial"/>
          <w:b/>
          <w:bCs/>
          <w:color w:val="auto"/>
          <w:sz w:val="40"/>
          <w:szCs w:val="40"/>
          <w:highlight w:val="yellow"/>
          <w:rtl/>
        </w:rPr>
      </w:pPr>
      <w:bookmarkStart w:id="120" w:name="_Toc201810542"/>
      <w:bookmarkStart w:id="121" w:name="_Toc325148673"/>
      <w:bookmarkStart w:id="122" w:name="_Toc393477303"/>
      <w:bookmarkStart w:id="123" w:name="_Toc56361044"/>
      <w:r w:rsidRPr="00062770">
        <w:rPr>
          <w:rFonts w:ascii="Arial" w:eastAsiaTheme="minorHAnsi" w:hAnsi="Arial" w:cs="Arial"/>
          <w:b/>
          <w:bCs/>
          <w:color w:val="auto"/>
          <w:sz w:val="40"/>
          <w:szCs w:val="40"/>
          <w:highlight w:val="yellow"/>
          <w:rtl/>
        </w:rPr>
        <w:t xml:space="preserve">ـ </w:t>
      </w:r>
      <w:r w:rsidR="00FD04E8">
        <w:rPr>
          <w:rFonts w:ascii="Arial" w:eastAsiaTheme="minorHAnsi" w:hAnsi="Arial" w:cs="Arial" w:hint="cs"/>
          <w:b/>
          <w:bCs/>
          <w:color w:val="auto"/>
          <w:sz w:val="40"/>
          <w:szCs w:val="40"/>
          <w:highlight w:val="yellow"/>
          <w:rtl/>
          <w:lang w:bidi="ar-EG"/>
        </w:rPr>
        <w:t xml:space="preserve">الشعور بالمهابة من مدى </w:t>
      </w:r>
      <w:r w:rsidR="00ED4EA1" w:rsidRPr="00062770">
        <w:rPr>
          <w:rFonts w:ascii="Arial" w:eastAsiaTheme="minorHAnsi" w:hAnsi="Arial" w:cs="Arial" w:hint="cs"/>
          <w:b/>
          <w:bCs/>
          <w:color w:val="auto"/>
          <w:sz w:val="40"/>
          <w:szCs w:val="40"/>
          <w:highlight w:val="yellow"/>
          <w:rtl/>
        </w:rPr>
        <w:t xml:space="preserve">خطورة </w:t>
      </w:r>
      <w:r w:rsidRPr="00062770">
        <w:rPr>
          <w:rFonts w:ascii="Arial" w:eastAsiaTheme="minorHAnsi" w:hAnsi="Arial" w:cs="Arial"/>
          <w:b/>
          <w:bCs/>
          <w:color w:val="auto"/>
          <w:sz w:val="40"/>
          <w:szCs w:val="40"/>
          <w:highlight w:val="yellow"/>
          <w:rtl/>
        </w:rPr>
        <w:t>النار</w:t>
      </w:r>
      <w:bookmarkEnd w:id="120"/>
      <w:bookmarkEnd w:id="121"/>
      <w:bookmarkEnd w:id="122"/>
      <w:bookmarkEnd w:id="123"/>
    </w:p>
    <w:p w14:paraId="4E6A79F9" w14:textId="77777777" w:rsidR="00F87D5E" w:rsidRDefault="00F87D5E" w:rsidP="0038499D">
      <w:pPr>
        <w:tabs>
          <w:tab w:val="right" w:pos="9450"/>
        </w:tabs>
        <w:spacing w:before="12" w:after="120"/>
        <w:ind w:left="26"/>
        <w:jc w:val="both"/>
        <w:rPr>
          <w:rFonts w:ascii="Arial" w:hAnsi="Arial" w:cs="Arial"/>
          <w:b/>
          <w:bCs/>
          <w:sz w:val="40"/>
          <w:szCs w:val="40"/>
        </w:rPr>
      </w:pPr>
    </w:p>
    <w:p w14:paraId="7D8DD881" w14:textId="5C92ACB4"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لا يمكن لعاقل </w:t>
      </w:r>
      <w:r w:rsidR="009B7CF6">
        <w:rPr>
          <w:rFonts w:ascii="Arial" w:hAnsi="Arial" w:cs="Arial"/>
          <w:b/>
          <w:bCs/>
          <w:sz w:val="40"/>
          <w:szCs w:val="40"/>
          <w:rtl/>
        </w:rPr>
        <w:t>أبدًا</w:t>
      </w:r>
      <w:r w:rsidRPr="00062770">
        <w:rPr>
          <w:rFonts w:ascii="Arial" w:hAnsi="Arial" w:cs="Arial"/>
          <w:b/>
          <w:bCs/>
          <w:sz w:val="40"/>
          <w:szCs w:val="40"/>
          <w:rtl/>
        </w:rPr>
        <w:t xml:space="preserve"> يوقن بالنار أن ينسى النار</w:t>
      </w:r>
      <w:r w:rsidR="00834D91">
        <w:rPr>
          <w:rFonts w:ascii="Arial" w:hAnsi="Arial" w:cs="Arial"/>
          <w:b/>
          <w:bCs/>
          <w:sz w:val="40"/>
          <w:szCs w:val="40"/>
          <w:rtl/>
        </w:rPr>
        <w:t>،</w:t>
      </w:r>
      <w:r w:rsidRPr="00062770">
        <w:rPr>
          <w:rFonts w:ascii="Arial" w:hAnsi="Arial" w:cs="Arial"/>
          <w:b/>
          <w:bCs/>
          <w:sz w:val="40"/>
          <w:szCs w:val="40"/>
          <w:rtl/>
        </w:rPr>
        <w:t xml:space="preserve"> ذلك المصير المرعب الذي يخشاه كل عاقل</w:t>
      </w:r>
      <w:r w:rsidR="00834D91">
        <w:rPr>
          <w:rFonts w:ascii="Arial" w:hAnsi="Arial" w:cs="Arial"/>
          <w:b/>
          <w:bCs/>
          <w:sz w:val="40"/>
          <w:szCs w:val="40"/>
          <w:rtl/>
        </w:rPr>
        <w:t>،</w:t>
      </w:r>
      <w:r w:rsidRPr="00062770">
        <w:rPr>
          <w:rFonts w:ascii="Arial" w:hAnsi="Arial" w:cs="Arial"/>
          <w:b/>
          <w:bCs/>
          <w:sz w:val="40"/>
          <w:szCs w:val="40"/>
          <w:rtl/>
        </w:rPr>
        <w:t xml:space="preserve"> فالعاقل يكون دائم التفكير في ذلك الخطر الهائل وكيفية تفاديه</w:t>
      </w:r>
      <w:r w:rsidR="00C45D89">
        <w:rPr>
          <w:rFonts w:ascii="Arial" w:hAnsi="Arial" w:cs="Arial"/>
          <w:b/>
          <w:bCs/>
          <w:sz w:val="40"/>
          <w:szCs w:val="40"/>
          <w:rtl/>
        </w:rPr>
        <w:t>.</w:t>
      </w:r>
    </w:p>
    <w:p w14:paraId="45B7BA2F" w14:textId="01F84C03"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highlight w:val="yellow"/>
          <w:rtl/>
        </w:rPr>
        <w:t>ـ الشعور بوجود النار</w:t>
      </w:r>
      <w:r w:rsidR="0048770E">
        <w:rPr>
          <w:rFonts w:ascii="Arial" w:hAnsi="Arial" w:cs="Arial"/>
          <w:b/>
          <w:bCs/>
          <w:sz w:val="40"/>
          <w:szCs w:val="40"/>
          <w:highlight w:val="yellow"/>
          <w:rtl/>
        </w:rPr>
        <w:t>:</w:t>
      </w:r>
    </w:p>
    <w:p w14:paraId="346E7784" w14:textId="5D39F608"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إن الغرض الأصلي من وجود النار في الدنيا هو أنها تذك</w:t>
      </w:r>
      <w:r w:rsidR="00766BFD">
        <w:rPr>
          <w:rFonts w:ascii="Arial" w:hAnsi="Arial" w:cs="Arial" w:hint="cs"/>
          <w:b/>
          <w:bCs/>
          <w:sz w:val="40"/>
          <w:szCs w:val="40"/>
          <w:rtl/>
        </w:rPr>
        <w:t>ِ</w:t>
      </w:r>
      <w:r w:rsidRPr="00062770">
        <w:rPr>
          <w:rFonts w:ascii="Arial" w:hAnsi="Arial" w:cs="Arial"/>
          <w:b/>
          <w:bCs/>
          <w:sz w:val="40"/>
          <w:szCs w:val="40"/>
          <w:rtl/>
        </w:rPr>
        <w:t xml:space="preserve">رة لنار </w:t>
      </w:r>
      <w:r w:rsidR="00B60F3D">
        <w:rPr>
          <w:rFonts w:ascii="Arial" w:hAnsi="Arial" w:cs="Arial"/>
          <w:b/>
          <w:bCs/>
          <w:sz w:val="40"/>
          <w:szCs w:val="40"/>
          <w:rtl/>
        </w:rPr>
        <w:t>الآخرة</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نَحْنُ جَعَلْنَاهَا تَذْكِرَةً وَمَتَاعًا لِلْمُقْوِينَ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54"/>
      </w:r>
      <w:r w:rsidRPr="00062770">
        <w:rPr>
          <w:rFonts w:ascii="Arial" w:hAnsi="Arial" w:cs="Arial"/>
          <w:b/>
          <w:bCs/>
          <w:sz w:val="40"/>
          <w:szCs w:val="40"/>
          <w:vertAlign w:val="superscript"/>
          <w:rtl/>
        </w:rPr>
        <w:t>)</w:t>
      </w:r>
      <w:r w:rsidR="00653912">
        <w:rPr>
          <w:rFonts w:ascii="Arial" w:hAnsi="Arial" w:cs="Arial" w:hint="cs"/>
          <w:b/>
          <w:bCs/>
          <w:sz w:val="40"/>
          <w:szCs w:val="40"/>
          <w:rtl/>
        </w:rPr>
        <w:t xml:space="preserve">، </w:t>
      </w:r>
      <w:r w:rsidRPr="00062770">
        <w:rPr>
          <w:rFonts w:ascii="Arial" w:hAnsi="Arial" w:cs="Arial"/>
          <w:b/>
          <w:bCs/>
          <w:sz w:val="40"/>
          <w:szCs w:val="40"/>
          <w:rtl/>
        </w:rPr>
        <w:t xml:space="preserve">ولو كانت نار </w:t>
      </w:r>
      <w:r w:rsidR="00B60F3D">
        <w:rPr>
          <w:rFonts w:ascii="Arial" w:hAnsi="Arial" w:cs="Arial"/>
          <w:b/>
          <w:bCs/>
          <w:sz w:val="40"/>
          <w:szCs w:val="40"/>
          <w:rtl/>
        </w:rPr>
        <w:t>الآخرة</w:t>
      </w:r>
      <w:r w:rsidRPr="00062770">
        <w:rPr>
          <w:rFonts w:ascii="Arial" w:hAnsi="Arial" w:cs="Arial"/>
          <w:b/>
          <w:bCs/>
          <w:sz w:val="40"/>
          <w:szCs w:val="40"/>
          <w:rtl/>
        </w:rPr>
        <w:t xml:space="preserve"> </w:t>
      </w:r>
      <w:r w:rsidR="00D41A1B" w:rsidRPr="00062770">
        <w:rPr>
          <w:rFonts w:ascii="Arial" w:hAnsi="Arial" w:cs="Arial" w:hint="cs"/>
          <w:b/>
          <w:bCs/>
          <w:sz w:val="40"/>
          <w:szCs w:val="40"/>
          <w:rtl/>
        </w:rPr>
        <w:t>مثل نار الدنيا</w:t>
      </w:r>
      <w:r w:rsidRPr="00062770">
        <w:rPr>
          <w:rFonts w:ascii="Arial" w:hAnsi="Arial" w:cs="Arial"/>
          <w:b/>
          <w:bCs/>
          <w:sz w:val="40"/>
          <w:szCs w:val="40"/>
          <w:rtl/>
        </w:rPr>
        <w:t xml:space="preserve"> لكفت</w:t>
      </w:r>
      <w:r w:rsidR="00834D91">
        <w:rPr>
          <w:rFonts w:ascii="Arial" w:hAnsi="Arial" w:cs="Arial"/>
          <w:b/>
          <w:bCs/>
          <w:sz w:val="40"/>
          <w:szCs w:val="40"/>
          <w:rtl/>
        </w:rPr>
        <w:t>،</w:t>
      </w:r>
      <w:r w:rsidRPr="00062770">
        <w:rPr>
          <w:rFonts w:ascii="Arial" w:hAnsi="Arial" w:cs="Arial"/>
          <w:b/>
          <w:bCs/>
          <w:sz w:val="40"/>
          <w:szCs w:val="40"/>
          <w:rtl/>
        </w:rPr>
        <w:t xml:space="preserve"> ففي الحديث</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ناركم هذه التي توقدون جزء واحد من سبعين جزء</w:t>
      </w:r>
      <w:r w:rsidR="00766BFD">
        <w:rPr>
          <w:rFonts w:ascii="Arial" w:hAnsi="Arial" w:cs="Arial" w:hint="cs"/>
          <w:b/>
          <w:bCs/>
          <w:sz w:val="40"/>
          <w:szCs w:val="40"/>
          <w:rtl/>
        </w:rPr>
        <w:t>ً</w:t>
      </w:r>
      <w:r w:rsidRPr="00062770">
        <w:rPr>
          <w:rFonts w:ascii="Arial" w:hAnsi="Arial" w:cs="Arial"/>
          <w:b/>
          <w:bCs/>
          <w:sz w:val="40"/>
          <w:szCs w:val="40"/>
          <w:rtl/>
        </w:rPr>
        <w:t>ا من حر جهنم</w:t>
      </w:r>
      <w:r w:rsidR="00834D91">
        <w:rPr>
          <w:rFonts w:ascii="Arial" w:hAnsi="Arial" w:cs="Arial"/>
          <w:b/>
          <w:bCs/>
          <w:sz w:val="40"/>
          <w:szCs w:val="40"/>
          <w:rtl/>
        </w:rPr>
        <w:t>،</w:t>
      </w:r>
      <w:r w:rsidRPr="00062770">
        <w:rPr>
          <w:rFonts w:ascii="Arial" w:hAnsi="Arial" w:cs="Arial"/>
          <w:b/>
          <w:bCs/>
          <w:sz w:val="40"/>
          <w:szCs w:val="40"/>
          <w:rtl/>
        </w:rPr>
        <w:t xml:space="preserve"> قالوا</w:t>
      </w:r>
      <w:r w:rsidR="0048770E">
        <w:rPr>
          <w:rFonts w:ascii="Arial" w:hAnsi="Arial" w:cs="Arial" w:hint="cs"/>
          <w:b/>
          <w:bCs/>
          <w:sz w:val="40"/>
          <w:szCs w:val="40"/>
          <w:rtl/>
        </w:rPr>
        <w:t>:</w:t>
      </w:r>
      <w:r w:rsidRPr="00062770">
        <w:rPr>
          <w:rFonts w:ascii="Arial" w:hAnsi="Arial" w:cs="Arial"/>
          <w:b/>
          <w:bCs/>
          <w:sz w:val="40"/>
          <w:szCs w:val="40"/>
          <w:rtl/>
        </w:rPr>
        <w:t xml:space="preserve"> والله إن كانت لكافية يا رسول الله</w:t>
      </w:r>
      <w:r w:rsidR="00834D91">
        <w:rPr>
          <w:rFonts w:ascii="Arial" w:hAnsi="Arial" w:cs="Arial"/>
          <w:b/>
          <w:bCs/>
          <w:sz w:val="40"/>
          <w:szCs w:val="40"/>
          <w:rtl/>
        </w:rPr>
        <w:t>،</w:t>
      </w:r>
      <w:r w:rsidR="00F01C5C" w:rsidRPr="00062770">
        <w:rPr>
          <w:rFonts w:ascii="Arial" w:hAnsi="Arial" w:cs="Arial" w:hint="cs"/>
          <w:b/>
          <w:bCs/>
          <w:sz w:val="40"/>
          <w:szCs w:val="40"/>
          <w:rtl/>
        </w:rPr>
        <w:t xml:space="preserve"> </w:t>
      </w:r>
      <w:r w:rsidRPr="00062770">
        <w:rPr>
          <w:rFonts w:ascii="Arial" w:hAnsi="Arial" w:cs="Arial"/>
          <w:b/>
          <w:bCs/>
          <w:sz w:val="40"/>
          <w:szCs w:val="40"/>
          <w:rtl/>
        </w:rPr>
        <w:t>قال</w:t>
      </w:r>
      <w:r w:rsidR="0048770E">
        <w:rPr>
          <w:rFonts w:ascii="Arial" w:hAnsi="Arial" w:cs="Arial" w:hint="cs"/>
          <w:b/>
          <w:bCs/>
          <w:sz w:val="40"/>
          <w:szCs w:val="40"/>
          <w:rtl/>
        </w:rPr>
        <w:t>:</w:t>
      </w:r>
      <w:r w:rsidRPr="00062770">
        <w:rPr>
          <w:rFonts w:ascii="Arial" w:hAnsi="Arial" w:cs="Arial"/>
          <w:b/>
          <w:bCs/>
          <w:sz w:val="40"/>
          <w:szCs w:val="40"/>
          <w:rtl/>
        </w:rPr>
        <w:t xml:space="preserve"> فإنها فضلت بتسعة وستين جزء</w:t>
      </w:r>
      <w:r w:rsidR="00766BFD">
        <w:rPr>
          <w:rFonts w:ascii="Arial" w:hAnsi="Arial" w:cs="Arial" w:hint="cs"/>
          <w:b/>
          <w:bCs/>
          <w:sz w:val="40"/>
          <w:szCs w:val="40"/>
          <w:rtl/>
        </w:rPr>
        <w:t>ً</w:t>
      </w:r>
      <w:r w:rsidRPr="00062770">
        <w:rPr>
          <w:rFonts w:ascii="Arial" w:hAnsi="Arial" w:cs="Arial"/>
          <w:b/>
          <w:bCs/>
          <w:sz w:val="40"/>
          <w:szCs w:val="40"/>
          <w:rtl/>
        </w:rPr>
        <w:t>ا كلهن مثل حرها</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455"/>
      </w:r>
      <w:r w:rsidRPr="00062770">
        <w:rPr>
          <w:rFonts w:ascii="Arial" w:hAnsi="Arial" w:cs="Arial"/>
          <w:b/>
          <w:bCs/>
          <w:sz w:val="40"/>
          <w:szCs w:val="40"/>
          <w:vertAlign w:val="superscript"/>
          <w:rtl/>
        </w:rPr>
        <w:t>)</w:t>
      </w:r>
      <w:r w:rsidR="00C45D89">
        <w:rPr>
          <w:rFonts w:ascii="Arial" w:hAnsi="Arial" w:cs="Arial"/>
          <w:b/>
          <w:bCs/>
          <w:sz w:val="40"/>
          <w:szCs w:val="40"/>
          <w:rtl/>
        </w:rPr>
        <w:t>.</w:t>
      </w:r>
    </w:p>
    <w:p w14:paraId="0CEBBFA6" w14:textId="0D33107F"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لو كانت الشمس هي نار </w:t>
      </w:r>
      <w:r w:rsidR="00B60F3D">
        <w:rPr>
          <w:rFonts w:ascii="Arial" w:hAnsi="Arial" w:cs="Arial"/>
          <w:b/>
          <w:bCs/>
          <w:sz w:val="40"/>
          <w:szCs w:val="40"/>
          <w:rtl/>
        </w:rPr>
        <w:t>الآخرة</w:t>
      </w:r>
      <w:r w:rsidRPr="00062770">
        <w:rPr>
          <w:rFonts w:ascii="Arial" w:hAnsi="Arial" w:cs="Arial"/>
          <w:b/>
          <w:bCs/>
          <w:sz w:val="40"/>
          <w:szCs w:val="40"/>
          <w:rtl/>
        </w:rPr>
        <w:t xml:space="preserve"> لكانت كافية</w:t>
      </w:r>
      <w:r w:rsidR="00834D91">
        <w:rPr>
          <w:rFonts w:ascii="Arial" w:hAnsi="Arial" w:cs="Arial"/>
          <w:b/>
          <w:bCs/>
          <w:sz w:val="40"/>
          <w:szCs w:val="40"/>
          <w:rtl/>
        </w:rPr>
        <w:t>،</w:t>
      </w:r>
      <w:r w:rsidRPr="00062770">
        <w:rPr>
          <w:rFonts w:ascii="Arial" w:hAnsi="Arial" w:cs="Arial"/>
          <w:b/>
          <w:bCs/>
          <w:sz w:val="40"/>
          <w:szCs w:val="40"/>
          <w:rtl/>
        </w:rPr>
        <w:t xml:space="preserve"> فيمكن أن نتخيل أن الشمس هي نار </w:t>
      </w:r>
      <w:r w:rsidR="00B60F3D">
        <w:rPr>
          <w:rFonts w:ascii="Arial" w:hAnsi="Arial" w:cs="Arial"/>
          <w:b/>
          <w:bCs/>
          <w:sz w:val="40"/>
          <w:szCs w:val="40"/>
          <w:rtl/>
        </w:rPr>
        <w:t>الآخرة</w:t>
      </w:r>
      <w:r w:rsidR="00834D91">
        <w:rPr>
          <w:rFonts w:ascii="Arial" w:hAnsi="Arial" w:cs="Arial"/>
          <w:b/>
          <w:bCs/>
          <w:sz w:val="40"/>
          <w:szCs w:val="40"/>
          <w:rtl/>
        </w:rPr>
        <w:t>،</w:t>
      </w:r>
      <w:r w:rsidRPr="00062770">
        <w:rPr>
          <w:rFonts w:ascii="Arial" w:hAnsi="Arial" w:cs="Arial"/>
          <w:b/>
          <w:bCs/>
          <w:sz w:val="40"/>
          <w:szCs w:val="40"/>
          <w:rtl/>
        </w:rPr>
        <w:t xml:space="preserve"> فإذا رأينا مدى حجمها وشدة نارها بحيث أنها يمكن أن تبتلع الأرض ومن عليها ولا يمثل ذلك سوى واحد على مليون من حجمها</w:t>
      </w:r>
      <w:r w:rsidR="00834D91">
        <w:rPr>
          <w:rFonts w:ascii="Arial" w:hAnsi="Arial" w:cs="Arial"/>
          <w:b/>
          <w:bCs/>
          <w:sz w:val="40"/>
          <w:szCs w:val="40"/>
          <w:rtl/>
        </w:rPr>
        <w:t>،</w:t>
      </w:r>
      <w:r w:rsidRPr="00062770">
        <w:rPr>
          <w:rFonts w:ascii="Arial" w:hAnsi="Arial" w:cs="Arial"/>
          <w:b/>
          <w:bCs/>
          <w:sz w:val="40"/>
          <w:szCs w:val="40"/>
          <w:rtl/>
        </w:rPr>
        <w:t xml:space="preserve"> وشدة نارها تصل إلى ملايين الدرجات المئوية</w:t>
      </w:r>
      <w:r w:rsidR="00834D91">
        <w:rPr>
          <w:rFonts w:ascii="Arial" w:hAnsi="Arial" w:cs="Arial"/>
          <w:b/>
          <w:bCs/>
          <w:sz w:val="40"/>
          <w:szCs w:val="40"/>
          <w:rtl/>
        </w:rPr>
        <w:t>،</w:t>
      </w:r>
      <w:r w:rsidRPr="00062770">
        <w:rPr>
          <w:rFonts w:ascii="Arial" w:hAnsi="Arial" w:cs="Arial"/>
          <w:b/>
          <w:bCs/>
          <w:sz w:val="40"/>
          <w:szCs w:val="40"/>
          <w:rtl/>
        </w:rPr>
        <w:t xml:space="preserve"> وحر الصيف الذي نعيشه هو مجرد اقتراب بسيط </w:t>
      </w:r>
      <w:r w:rsidR="005C010F">
        <w:rPr>
          <w:rFonts w:ascii="Arial" w:hAnsi="Arial" w:cs="Arial"/>
          <w:b/>
          <w:bCs/>
          <w:sz w:val="40"/>
          <w:szCs w:val="40"/>
          <w:rtl/>
        </w:rPr>
        <w:t>جدًا</w:t>
      </w:r>
      <w:r w:rsidRPr="00062770">
        <w:rPr>
          <w:rFonts w:ascii="Arial" w:hAnsi="Arial" w:cs="Arial"/>
          <w:b/>
          <w:bCs/>
          <w:sz w:val="40"/>
          <w:szCs w:val="40"/>
          <w:rtl/>
        </w:rPr>
        <w:t xml:space="preserve"> من الشمس فنحن على مسافة هائلة منها</w:t>
      </w:r>
      <w:r w:rsidR="00834D91">
        <w:rPr>
          <w:rFonts w:ascii="Arial" w:hAnsi="Arial" w:cs="Arial"/>
          <w:b/>
          <w:bCs/>
          <w:sz w:val="40"/>
          <w:szCs w:val="40"/>
          <w:rtl/>
        </w:rPr>
        <w:t>،</w:t>
      </w:r>
      <w:r w:rsidRPr="00062770">
        <w:rPr>
          <w:rFonts w:ascii="Arial" w:hAnsi="Arial" w:cs="Arial"/>
          <w:b/>
          <w:bCs/>
          <w:sz w:val="40"/>
          <w:szCs w:val="40"/>
          <w:rtl/>
        </w:rPr>
        <w:t xml:space="preserve"> فالشمس عبارة عن كتلة هائلة من النار معلقة في الفضاء ونحن على الكرة الأرضية ندور حول هذه الشمس في دورة كل عام</w:t>
      </w:r>
      <w:r w:rsidR="00834D91">
        <w:rPr>
          <w:rFonts w:ascii="Arial" w:hAnsi="Arial" w:cs="Arial"/>
          <w:b/>
          <w:bCs/>
          <w:sz w:val="40"/>
          <w:szCs w:val="40"/>
          <w:rtl/>
        </w:rPr>
        <w:t>،</w:t>
      </w:r>
      <w:r w:rsidRPr="00062770">
        <w:rPr>
          <w:rFonts w:ascii="Arial" w:hAnsi="Arial" w:cs="Arial"/>
          <w:b/>
          <w:bCs/>
          <w:sz w:val="40"/>
          <w:szCs w:val="40"/>
          <w:rtl/>
        </w:rPr>
        <w:t xml:space="preserve"> فإذا ما تصورنا حجم هذه النار ووجودها وأننا ندور حولها وأثرها الواصل إلينا فيمكننا أن نتصور مدى خطورة نار </w:t>
      </w:r>
      <w:r w:rsidR="00B60F3D">
        <w:rPr>
          <w:rFonts w:ascii="Arial" w:hAnsi="Arial" w:cs="Arial"/>
          <w:b/>
          <w:bCs/>
          <w:sz w:val="40"/>
          <w:szCs w:val="40"/>
          <w:rtl/>
        </w:rPr>
        <w:t>الآخرة</w:t>
      </w:r>
      <w:r w:rsidRPr="00062770">
        <w:rPr>
          <w:rFonts w:ascii="Arial" w:hAnsi="Arial" w:cs="Arial"/>
          <w:b/>
          <w:bCs/>
          <w:sz w:val="40"/>
          <w:szCs w:val="40"/>
          <w:rtl/>
        </w:rPr>
        <w:t xml:space="preserve"> الأكثر شدة والتهاب</w:t>
      </w:r>
      <w:r w:rsidR="006654C9">
        <w:rPr>
          <w:rFonts w:ascii="Arial" w:hAnsi="Arial" w:cs="Arial" w:hint="cs"/>
          <w:b/>
          <w:bCs/>
          <w:sz w:val="40"/>
          <w:szCs w:val="40"/>
          <w:rtl/>
        </w:rPr>
        <w:t>ً</w:t>
      </w:r>
      <w:r w:rsidRPr="00062770">
        <w:rPr>
          <w:rFonts w:ascii="Arial" w:hAnsi="Arial" w:cs="Arial"/>
          <w:b/>
          <w:bCs/>
          <w:sz w:val="40"/>
          <w:szCs w:val="40"/>
          <w:rtl/>
        </w:rPr>
        <w:t>ا</w:t>
      </w:r>
      <w:r w:rsidR="00C45D89">
        <w:rPr>
          <w:rFonts w:ascii="Arial" w:hAnsi="Arial" w:cs="Arial"/>
          <w:b/>
          <w:bCs/>
          <w:sz w:val="40"/>
          <w:szCs w:val="40"/>
          <w:rtl/>
        </w:rPr>
        <w:t>.</w:t>
      </w:r>
    </w:p>
    <w:p w14:paraId="4B23FBBA" w14:textId="3DFB8D5A"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وحيث أن وجود هذه الشمس التي هي نار معلقة في الفضاء أمر عجيب وخارق للأسباب حيث أنها لا تقع وحيث أنها بهذه الشدة والالتهاب وحيث أنها ما زالت موقدة ولم تنطفئ على مدى ملايين السنين من قبل خلق البشر أساس</w:t>
      </w:r>
      <w:r w:rsidR="00D129EC">
        <w:rPr>
          <w:rFonts w:ascii="Arial" w:hAnsi="Arial" w:cs="Arial" w:hint="cs"/>
          <w:b/>
          <w:bCs/>
          <w:sz w:val="40"/>
          <w:szCs w:val="40"/>
          <w:rtl/>
        </w:rPr>
        <w:t>ً</w:t>
      </w:r>
      <w:r w:rsidRPr="00062770">
        <w:rPr>
          <w:rFonts w:ascii="Arial" w:hAnsi="Arial" w:cs="Arial"/>
          <w:b/>
          <w:bCs/>
          <w:sz w:val="40"/>
          <w:szCs w:val="40"/>
          <w:rtl/>
        </w:rPr>
        <w:t>ا</w:t>
      </w:r>
      <w:r w:rsidR="00834D91">
        <w:rPr>
          <w:rFonts w:ascii="Arial" w:hAnsi="Arial" w:cs="Arial"/>
          <w:b/>
          <w:bCs/>
          <w:sz w:val="40"/>
          <w:szCs w:val="40"/>
          <w:rtl/>
        </w:rPr>
        <w:t>،</w:t>
      </w:r>
      <w:r w:rsidRPr="00062770">
        <w:rPr>
          <w:rFonts w:ascii="Arial" w:hAnsi="Arial" w:cs="Arial"/>
          <w:b/>
          <w:bCs/>
          <w:sz w:val="40"/>
          <w:szCs w:val="40"/>
          <w:rtl/>
        </w:rPr>
        <w:t xml:space="preserve"> فما بالك إذن بنار </w:t>
      </w:r>
      <w:r w:rsidR="00B60F3D">
        <w:rPr>
          <w:rFonts w:ascii="Arial" w:hAnsi="Arial" w:cs="Arial"/>
          <w:b/>
          <w:bCs/>
          <w:sz w:val="40"/>
          <w:szCs w:val="40"/>
          <w:rtl/>
        </w:rPr>
        <w:t>الآخرة</w:t>
      </w:r>
      <w:r w:rsidR="00A5694F">
        <w:rPr>
          <w:rFonts w:ascii="Arial" w:hAnsi="Arial" w:cs="Arial" w:hint="cs"/>
          <w:b/>
          <w:bCs/>
          <w:sz w:val="40"/>
          <w:szCs w:val="40"/>
          <w:rtl/>
        </w:rPr>
        <w:t>؟!</w:t>
      </w:r>
    </w:p>
    <w:p w14:paraId="3E7CDFCB" w14:textId="061583DC"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وجميع النجوم مثل الشمس عبارة عن نار هائلة معلقة في الفضاء</w:t>
      </w:r>
      <w:r w:rsidR="00834D91">
        <w:rPr>
          <w:rFonts w:ascii="Arial" w:hAnsi="Arial" w:cs="Arial"/>
          <w:b/>
          <w:bCs/>
          <w:sz w:val="40"/>
          <w:szCs w:val="40"/>
          <w:rtl/>
        </w:rPr>
        <w:t>،</w:t>
      </w:r>
      <w:r w:rsidRPr="00062770">
        <w:rPr>
          <w:rFonts w:ascii="Arial" w:hAnsi="Arial" w:cs="Arial"/>
          <w:b/>
          <w:bCs/>
          <w:sz w:val="40"/>
          <w:szCs w:val="40"/>
          <w:rtl/>
        </w:rPr>
        <w:t xml:space="preserve"> ومنها ما هو أضخم من الشمس ملايين المرات</w:t>
      </w:r>
      <w:r w:rsidR="00834D91">
        <w:rPr>
          <w:rFonts w:ascii="Arial" w:hAnsi="Arial" w:cs="Arial"/>
          <w:b/>
          <w:bCs/>
          <w:sz w:val="40"/>
          <w:szCs w:val="40"/>
          <w:rtl/>
        </w:rPr>
        <w:t>،</w:t>
      </w:r>
      <w:r w:rsidRPr="00062770">
        <w:rPr>
          <w:rFonts w:ascii="Arial" w:hAnsi="Arial" w:cs="Arial"/>
          <w:b/>
          <w:bCs/>
          <w:sz w:val="40"/>
          <w:szCs w:val="40"/>
          <w:rtl/>
        </w:rPr>
        <w:t xml:space="preserve"> وهذه النجوم ما هي إلا زينة للسماء فانظر إلى مدى قدرة الله تع</w:t>
      </w:r>
      <w:r w:rsidR="00A51A31">
        <w:rPr>
          <w:rFonts w:ascii="Arial" w:hAnsi="Arial" w:cs="Arial" w:hint="cs"/>
          <w:b/>
          <w:bCs/>
          <w:sz w:val="40"/>
          <w:szCs w:val="40"/>
          <w:rtl/>
        </w:rPr>
        <w:t>ا</w:t>
      </w:r>
      <w:r w:rsidR="000905E7">
        <w:rPr>
          <w:rFonts w:ascii="Arial" w:hAnsi="Arial" w:cs="Arial"/>
          <w:b/>
          <w:bCs/>
          <w:sz w:val="40"/>
          <w:szCs w:val="40"/>
          <w:rtl/>
        </w:rPr>
        <w:t>لى</w:t>
      </w:r>
      <w:r w:rsidR="00C45D89">
        <w:rPr>
          <w:rFonts w:ascii="Arial" w:hAnsi="Arial" w:cs="Arial"/>
          <w:b/>
          <w:bCs/>
          <w:sz w:val="40"/>
          <w:szCs w:val="40"/>
          <w:rtl/>
        </w:rPr>
        <w:t>.</w:t>
      </w:r>
    </w:p>
    <w:p w14:paraId="57A244B0" w14:textId="02703C1C"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ونار </w:t>
      </w:r>
      <w:r w:rsidR="00B60F3D">
        <w:rPr>
          <w:rFonts w:ascii="Arial" w:hAnsi="Arial" w:cs="Arial"/>
          <w:b/>
          <w:bCs/>
          <w:sz w:val="40"/>
          <w:szCs w:val="40"/>
          <w:rtl/>
        </w:rPr>
        <w:t>الآخرة</w:t>
      </w:r>
      <w:r w:rsidRPr="00062770">
        <w:rPr>
          <w:rFonts w:ascii="Arial" w:hAnsi="Arial" w:cs="Arial"/>
          <w:b/>
          <w:bCs/>
          <w:sz w:val="40"/>
          <w:szCs w:val="40"/>
          <w:rtl/>
        </w:rPr>
        <w:t xml:space="preserve"> موجودة الآن وبالطبع هي أضخم من كل هذه النجوم</w:t>
      </w:r>
      <w:r w:rsidR="00C45D89">
        <w:rPr>
          <w:rFonts w:ascii="Arial" w:hAnsi="Arial" w:cs="Arial"/>
          <w:b/>
          <w:bCs/>
          <w:sz w:val="40"/>
          <w:szCs w:val="40"/>
          <w:rtl/>
        </w:rPr>
        <w:t>.</w:t>
      </w:r>
    </w:p>
    <w:p w14:paraId="0731FAE5" w14:textId="79FD3E25" w:rsidR="004308A8" w:rsidRPr="0014327D" w:rsidRDefault="004308A8" w:rsidP="0014327D">
      <w:pPr>
        <w:pStyle w:val="Heading3"/>
        <w:rPr>
          <w:rFonts w:ascii="Arial" w:hAnsi="Arial" w:cs="Arial"/>
          <w:b/>
          <w:bCs/>
          <w:color w:val="auto"/>
          <w:sz w:val="40"/>
          <w:szCs w:val="40"/>
          <w:rtl/>
        </w:rPr>
      </w:pPr>
      <w:bookmarkStart w:id="124" w:name="_Toc56361045"/>
      <w:r w:rsidRPr="0014327D">
        <w:rPr>
          <w:rFonts w:ascii="Arial" w:hAnsi="Arial" w:cs="Arial"/>
          <w:b/>
          <w:bCs/>
          <w:color w:val="auto"/>
          <w:sz w:val="40"/>
          <w:szCs w:val="40"/>
          <w:highlight w:val="yellow"/>
          <w:rtl/>
        </w:rPr>
        <w:t xml:space="preserve">ـ الشعور </w:t>
      </w:r>
      <w:r w:rsidR="004F692A" w:rsidRPr="0014327D">
        <w:rPr>
          <w:rFonts w:ascii="Arial" w:hAnsi="Arial" w:cs="Arial"/>
          <w:b/>
          <w:bCs/>
          <w:color w:val="auto"/>
          <w:sz w:val="40"/>
          <w:szCs w:val="40"/>
          <w:highlight w:val="yellow"/>
          <w:rtl/>
        </w:rPr>
        <w:t>بمدى</w:t>
      </w:r>
      <w:r w:rsidRPr="0014327D">
        <w:rPr>
          <w:rFonts w:ascii="Arial" w:hAnsi="Arial" w:cs="Arial"/>
          <w:b/>
          <w:bCs/>
          <w:color w:val="auto"/>
          <w:sz w:val="40"/>
          <w:szCs w:val="40"/>
          <w:highlight w:val="yellow"/>
          <w:rtl/>
        </w:rPr>
        <w:t xml:space="preserve"> عذاب وألم النار</w:t>
      </w:r>
      <w:r w:rsidR="0048770E" w:rsidRPr="0014327D">
        <w:rPr>
          <w:rFonts w:ascii="Arial" w:hAnsi="Arial" w:cs="Arial"/>
          <w:b/>
          <w:bCs/>
          <w:color w:val="auto"/>
          <w:sz w:val="40"/>
          <w:szCs w:val="40"/>
          <w:highlight w:val="yellow"/>
          <w:rtl/>
        </w:rPr>
        <w:t>:</w:t>
      </w:r>
      <w:bookmarkEnd w:id="124"/>
      <w:r w:rsidRPr="0014327D">
        <w:rPr>
          <w:rFonts w:ascii="Arial" w:hAnsi="Arial" w:cs="Arial"/>
          <w:b/>
          <w:bCs/>
          <w:color w:val="auto"/>
          <w:sz w:val="40"/>
          <w:szCs w:val="40"/>
          <w:rtl/>
        </w:rPr>
        <w:t xml:space="preserve"> </w:t>
      </w:r>
    </w:p>
    <w:p w14:paraId="2372C656" w14:textId="667D4579" w:rsidR="004308A8" w:rsidRPr="00062770" w:rsidRDefault="004308A8" w:rsidP="00E21B80">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إذا ذهبت إلى قسم الحرائق بأحد المستشفيات ونظرت كيف تفعل النار في الجسم</w:t>
      </w:r>
      <w:r w:rsidR="00834D91">
        <w:rPr>
          <w:rFonts w:ascii="Arial" w:hAnsi="Arial" w:cs="Arial"/>
          <w:b/>
          <w:bCs/>
          <w:sz w:val="40"/>
          <w:szCs w:val="40"/>
          <w:rtl/>
        </w:rPr>
        <w:t>،</w:t>
      </w:r>
      <w:r w:rsidRPr="00062770">
        <w:rPr>
          <w:rFonts w:ascii="Arial" w:hAnsi="Arial" w:cs="Arial"/>
          <w:b/>
          <w:bCs/>
          <w:sz w:val="40"/>
          <w:szCs w:val="40"/>
          <w:rtl/>
        </w:rPr>
        <w:t xml:space="preserve"> بماذا تشعر</w:t>
      </w:r>
      <w:r w:rsidR="00E031FD">
        <w:rPr>
          <w:rFonts w:ascii="Arial" w:hAnsi="Arial" w:cs="Arial"/>
          <w:b/>
          <w:bCs/>
          <w:sz w:val="40"/>
          <w:szCs w:val="40"/>
          <w:rtl/>
        </w:rPr>
        <w:t>؟</w:t>
      </w:r>
      <w:r w:rsidR="00D74AC8">
        <w:rPr>
          <w:rFonts w:ascii="Arial" w:hAnsi="Arial" w:cs="Arial" w:hint="cs"/>
          <w:b/>
          <w:bCs/>
          <w:sz w:val="40"/>
          <w:szCs w:val="40"/>
          <w:rtl/>
          <w:lang w:bidi="ar-EG"/>
        </w:rPr>
        <w:t>،</w:t>
      </w:r>
      <w:r w:rsidRPr="00062770">
        <w:rPr>
          <w:rFonts w:ascii="Arial" w:hAnsi="Arial" w:cs="Arial"/>
          <w:b/>
          <w:bCs/>
          <w:sz w:val="40"/>
          <w:szCs w:val="40"/>
          <w:rtl/>
        </w:rPr>
        <w:t xml:space="preserve"> وهذا بعد أن حدث الحريق فما بالك لو رأيت حادثة ما فيها </w:t>
      </w:r>
      <w:r w:rsidR="000E1558">
        <w:rPr>
          <w:rFonts w:ascii="Arial" w:hAnsi="Arial" w:cs="Arial"/>
          <w:b/>
          <w:bCs/>
          <w:sz w:val="40"/>
          <w:szCs w:val="40"/>
          <w:rtl/>
        </w:rPr>
        <w:t>أحدًا</w:t>
      </w:r>
      <w:r w:rsidRPr="00062770">
        <w:rPr>
          <w:rFonts w:ascii="Arial" w:hAnsi="Arial" w:cs="Arial"/>
          <w:b/>
          <w:bCs/>
          <w:sz w:val="40"/>
          <w:szCs w:val="40"/>
          <w:rtl/>
        </w:rPr>
        <w:t xml:space="preserve"> يحترق</w:t>
      </w:r>
      <w:r w:rsidR="00834D91">
        <w:rPr>
          <w:rFonts w:ascii="Arial" w:hAnsi="Arial" w:cs="Arial"/>
          <w:b/>
          <w:bCs/>
          <w:sz w:val="40"/>
          <w:szCs w:val="40"/>
          <w:rtl/>
        </w:rPr>
        <w:t>،</w:t>
      </w:r>
      <w:r w:rsidRPr="00062770">
        <w:rPr>
          <w:rFonts w:ascii="Arial" w:hAnsi="Arial" w:cs="Arial"/>
          <w:b/>
          <w:bCs/>
          <w:sz w:val="40"/>
          <w:szCs w:val="40"/>
          <w:rtl/>
        </w:rPr>
        <w:t xml:space="preserve"> وما بالك إذا كنت أنت المصاب في هذه الحادثة</w:t>
      </w:r>
      <w:r w:rsidR="00E031FD">
        <w:rPr>
          <w:rFonts w:ascii="Arial" w:hAnsi="Arial" w:cs="Arial"/>
          <w:b/>
          <w:bCs/>
          <w:sz w:val="40"/>
          <w:szCs w:val="40"/>
          <w:rtl/>
        </w:rPr>
        <w:t>؟</w:t>
      </w:r>
      <w:r w:rsidR="00D74AC8">
        <w:rPr>
          <w:rFonts w:ascii="Arial" w:hAnsi="Arial" w:cs="Arial" w:hint="cs"/>
          <w:b/>
          <w:bCs/>
          <w:sz w:val="40"/>
          <w:szCs w:val="40"/>
          <w:rtl/>
        </w:rPr>
        <w:t>،</w:t>
      </w:r>
      <w:r w:rsidRPr="00062770">
        <w:rPr>
          <w:rFonts w:ascii="Arial" w:hAnsi="Arial" w:cs="Arial"/>
          <w:b/>
          <w:bCs/>
          <w:sz w:val="40"/>
          <w:szCs w:val="40"/>
          <w:rtl/>
        </w:rPr>
        <w:t xml:space="preserve"> إن أهل النار يسمع لجلودهم أزيز</w:t>
      </w:r>
      <w:r w:rsidR="00C337D7">
        <w:rPr>
          <w:rFonts w:ascii="Arial" w:hAnsi="Arial" w:cs="Arial" w:hint="cs"/>
          <w:b/>
          <w:bCs/>
          <w:sz w:val="40"/>
          <w:szCs w:val="40"/>
          <w:rtl/>
        </w:rPr>
        <w:t>ًا</w:t>
      </w:r>
      <w:r w:rsidRPr="00062770">
        <w:rPr>
          <w:rFonts w:ascii="Arial" w:hAnsi="Arial" w:cs="Arial"/>
          <w:b/>
          <w:bCs/>
          <w:sz w:val="40"/>
          <w:szCs w:val="40"/>
          <w:rtl/>
        </w:rPr>
        <w:t xml:space="preserve"> من الاحتراق مثلما توضع الدجاجة في النار لت</w:t>
      </w:r>
      <w:r w:rsidR="00905532">
        <w:rPr>
          <w:rFonts w:ascii="Arial" w:hAnsi="Arial" w:cs="Arial" w:hint="cs"/>
          <w:b/>
          <w:bCs/>
          <w:sz w:val="40"/>
          <w:szCs w:val="40"/>
          <w:rtl/>
        </w:rPr>
        <w:t>ُ</w:t>
      </w:r>
      <w:r w:rsidRPr="00062770">
        <w:rPr>
          <w:rFonts w:ascii="Arial" w:hAnsi="Arial" w:cs="Arial"/>
          <w:b/>
          <w:bCs/>
          <w:sz w:val="40"/>
          <w:szCs w:val="40"/>
          <w:rtl/>
        </w:rPr>
        <w:t>شو</w:t>
      </w:r>
      <w:r w:rsidR="00905532">
        <w:rPr>
          <w:rFonts w:ascii="Arial" w:hAnsi="Arial" w:cs="Arial" w:hint="cs"/>
          <w:b/>
          <w:bCs/>
          <w:sz w:val="40"/>
          <w:szCs w:val="40"/>
          <w:rtl/>
        </w:rPr>
        <w:t>َ</w:t>
      </w:r>
      <w:r w:rsidR="0043599E">
        <w:rPr>
          <w:rFonts w:ascii="Arial" w:hAnsi="Arial" w:cs="Arial" w:hint="cs"/>
          <w:b/>
          <w:bCs/>
          <w:sz w:val="40"/>
          <w:szCs w:val="40"/>
          <w:rtl/>
        </w:rPr>
        <w:t>ى</w:t>
      </w:r>
      <w:r w:rsidR="00834D91">
        <w:rPr>
          <w:rFonts w:ascii="Arial" w:hAnsi="Arial" w:cs="Arial"/>
          <w:b/>
          <w:bCs/>
          <w:sz w:val="40"/>
          <w:szCs w:val="40"/>
          <w:rtl/>
        </w:rPr>
        <w:t>،</w:t>
      </w:r>
      <w:r w:rsidRPr="00062770">
        <w:rPr>
          <w:rFonts w:ascii="Arial" w:hAnsi="Arial" w:cs="Arial"/>
          <w:b/>
          <w:bCs/>
          <w:sz w:val="40"/>
          <w:szCs w:val="40"/>
          <w:rtl/>
        </w:rPr>
        <w:t xml:space="preserve"> فما بالك لو أنك أنت في مكان هذه الدجاجة</w:t>
      </w:r>
      <w:r w:rsidR="00911AAC">
        <w:rPr>
          <w:rFonts w:ascii="Arial" w:hAnsi="Arial" w:cs="Arial" w:hint="cs"/>
          <w:b/>
          <w:bCs/>
          <w:sz w:val="40"/>
          <w:szCs w:val="40"/>
          <w:rtl/>
        </w:rPr>
        <w:t>!</w:t>
      </w:r>
    </w:p>
    <w:p w14:paraId="052F8BFD" w14:textId="4BD00E98"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فإذا لم يتحقق عندك الشعور بالخوف من مهابة النار والخوف من الوقوع فيها فإن النار في مشاعرك لا تنفع ولا تضر مثل النار التي وضع فيها سيدنا إبراهيم عليه السلام</w:t>
      </w:r>
      <w:r w:rsidR="00834D91">
        <w:rPr>
          <w:rFonts w:ascii="Arial" w:hAnsi="Arial" w:cs="Arial"/>
          <w:b/>
          <w:bCs/>
          <w:sz w:val="40"/>
          <w:szCs w:val="40"/>
          <w:rtl/>
        </w:rPr>
        <w:t>،</w:t>
      </w:r>
      <w:r w:rsidRPr="00062770">
        <w:rPr>
          <w:rFonts w:ascii="Arial" w:hAnsi="Arial" w:cs="Arial"/>
          <w:b/>
          <w:bCs/>
          <w:sz w:val="40"/>
          <w:szCs w:val="40"/>
          <w:rtl/>
        </w:rPr>
        <w:t xml:space="preserve"> فإن نار </w:t>
      </w:r>
      <w:r w:rsidR="00B60F3D">
        <w:rPr>
          <w:rFonts w:ascii="Arial" w:hAnsi="Arial" w:cs="Arial"/>
          <w:b/>
          <w:bCs/>
          <w:sz w:val="40"/>
          <w:szCs w:val="40"/>
          <w:rtl/>
        </w:rPr>
        <w:t>الآخرة</w:t>
      </w:r>
      <w:r w:rsidRPr="00062770">
        <w:rPr>
          <w:rFonts w:ascii="Arial" w:hAnsi="Arial" w:cs="Arial"/>
          <w:b/>
          <w:bCs/>
          <w:sz w:val="40"/>
          <w:szCs w:val="40"/>
          <w:rtl/>
        </w:rPr>
        <w:t xml:space="preserve"> في الاقتناع عذابها شديد</w:t>
      </w:r>
      <w:r w:rsidR="00D56DC7">
        <w:rPr>
          <w:rFonts w:ascii="Arial" w:hAnsi="Arial" w:cs="Arial" w:hint="cs"/>
          <w:b/>
          <w:bCs/>
          <w:sz w:val="40"/>
          <w:szCs w:val="40"/>
          <w:rtl/>
        </w:rPr>
        <w:t>،</w:t>
      </w:r>
      <w:r w:rsidRPr="00062770">
        <w:rPr>
          <w:rFonts w:ascii="Arial" w:hAnsi="Arial" w:cs="Arial"/>
          <w:b/>
          <w:bCs/>
          <w:sz w:val="40"/>
          <w:szCs w:val="40"/>
          <w:rtl/>
        </w:rPr>
        <w:t xml:space="preserve"> أما نار </w:t>
      </w:r>
      <w:r w:rsidR="00B60F3D">
        <w:rPr>
          <w:rFonts w:ascii="Arial" w:hAnsi="Arial" w:cs="Arial"/>
          <w:b/>
          <w:bCs/>
          <w:sz w:val="40"/>
          <w:szCs w:val="40"/>
          <w:rtl/>
        </w:rPr>
        <w:t>الآخرة</w:t>
      </w:r>
      <w:r w:rsidRPr="00062770">
        <w:rPr>
          <w:rFonts w:ascii="Arial" w:hAnsi="Arial" w:cs="Arial"/>
          <w:b/>
          <w:bCs/>
          <w:sz w:val="40"/>
          <w:szCs w:val="40"/>
          <w:rtl/>
        </w:rPr>
        <w:t xml:space="preserve"> في مشاعر البعض فإنها نار لا تحرق قد سلبت منها خاصية الإحراق</w:t>
      </w:r>
      <w:r w:rsidR="00834D91">
        <w:rPr>
          <w:rFonts w:ascii="Arial" w:hAnsi="Arial" w:cs="Arial"/>
          <w:b/>
          <w:bCs/>
          <w:sz w:val="40"/>
          <w:szCs w:val="40"/>
          <w:rtl/>
        </w:rPr>
        <w:t>،</w:t>
      </w:r>
      <w:r w:rsidRPr="00062770">
        <w:rPr>
          <w:rFonts w:ascii="Arial" w:hAnsi="Arial" w:cs="Arial"/>
          <w:b/>
          <w:bCs/>
          <w:sz w:val="40"/>
          <w:szCs w:val="40"/>
          <w:rtl/>
        </w:rPr>
        <w:t xml:space="preserve"> فنار </w:t>
      </w:r>
      <w:r w:rsidR="00B60F3D">
        <w:rPr>
          <w:rFonts w:ascii="Arial" w:hAnsi="Arial" w:cs="Arial"/>
          <w:b/>
          <w:bCs/>
          <w:sz w:val="40"/>
          <w:szCs w:val="40"/>
          <w:rtl/>
        </w:rPr>
        <w:t>الآخرة</w:t>
      </w:r>
      <w:r w:rsidRPr="00062770">
        <w:rPr>
          <w:rFonts w:ascii="Arial" w:hAnsi="Arial" w:cs="Arial"/>
          <w:b/>
          <w:bCs/>
          <w:sz w:val="40"/>
          <w:szCs w:val="40"/>
          <w:rtl/>
        </w:rPr>
        <w:t xml:space="preserve"> لا وجود لها في مشاعر البعض</w:t>
      </w:r>
      <w:r w:rsidR="00C45D89">
        <w:rPr>
          <w:rFonts w:ascii="Arial" w:hAnsi="Arial" w:cs="Arial"/>
          <w:b/>
          <w:bCs/>
          <w:sz w:val="40"/>
          <w:szCs w:val="40"/>
          <w:rtl/>
        </w:rPr>
        <w:t>.</w:t>
      </w:r>
    </w:p>
    <w:p w14:paraId="0C1A2BF9" w14:textId="5726C71F"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ومما ورد في عذاب أهل النار ما جاء في تفسير ابن كثير</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ثُمَّ فِي سِلْسِلَةٍ ذَرْعُهَا سَبْعُونَ ذِرَاعاً فَاسْلُكُوهُ</w:t>
      </w:r>
      <w:r w:rsidR="001A19F0">
        <w:rPr>
          <w:rFonts w:ascii="Arial" w:hAnsi="Arial" w:cs="Arial"/>
          <w:b/>
          <w:bCs/>
          <w:sz w:val="40"/>
          <w:szCs w:val="40"/>
          <w:rtl/>
        </w:rPr>
        <w:t>}</w:t>
      </w:r>
      <w:r w:rsidRPr="00062770">
        <w:rPr>
          <w:rFonts w:ascii="Arial" w:hAnsi="Arial" w:cs="Arial"/>
          <w:b/>
          <w:bCs/>
          <w:sz w:val="40"/>
          <w:szCs w:val="40"/>
          <w:rtl/>
        </w:rPr>
        <w:t xml:space="preserve"> قال ابن عباس</w:t>
      </w:r>
      <w:r w:rsidR="0048770E">
        <w:rPr>
          <w:rFonts w:ascii="Arial" w:hAnsi="Arial" w:cs="Arial"/>
          <w:b/>
          <w:bCs/>
          <w:sz w:val="40"/>
          <w:szCs w:val="40"/>
          <w:rtl/>
        </w:rPr>
        <w:t>:</w:t>
      </w:r>
      <w:r w:rsidRPr="00062770">
        <w:rPr>
          <w:rFonts w:ascii="Arial" w:hAnsi="Arial" w:cs="Arial"/>
          <w:b/>
          <w:bCs/>
          <w:sz w:val="40"/>
          <w:szCs w:val="40"/>
          <w:rtl/>
        </w:rPr>
        <w:t xml:space="preserve"> </w:t>
      </w:r>
      <w:r w:rsidR="001A19F0">
        <w:rPr>
          <w:rFonts w:ascii="Arial" w:hAnsi="Arial" w:cs="Arial"/>
          <w:b/>
          <w:bCs/>
          <w:sz w:val="40"/>
          <w:szCs w:val="40"/>
          <w:rtl/>
        </w:rPr>
        <w:t>{</w:t>
      </w:r>
      <w:r w:rsidRPr="00062770">
        <w:rPr>
          <w:rFonts w:ascii="Arial" w:hAnsi="Arial" w:cs="Arial"/>
          <w:b/>
          <w:bCs/>
          <w:sz w:val="40"/>
          <w:szCs w:val="40"/>
          <w:rtl/>
        </w:rPr>
        <w:t>فاسلكوه</w:t>
      </w:r>
      <w:r w:rsidR="001A19F0">
        <w:rPr>
          <w:rFonts w:ascii="Arial" w:hAnsi="Arial" w:cs="Arial"/>
          <w:b/>
          <w:bCs/>
          <w:sz w:val="40"/>
          <w:szCs w:val="40"/>
          <w:rtl/>
        </w:rPr>
        <w:t>}</w:t>
      </w:r>
      <w:r w:rsidRPr="00062770">
        <w:rPr>
          <w:rFonts w:ascii="Arial" w:hAnsi="Arial" w:cs="Arial"/>
          <w:b/>
          <w:bCs/>
          <w:sz w:val="40"/>
          <w:szCs w:val="40"/>
          <w:rtl/>
        </w:rPr>
        <w:t xml:space="preserve"> تدخل في إسته ثم تخرج من فيه ثم ينظمون فيها كما ينظم الجراد في العود حين يشوى</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56"/>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وفي تفسير القرطبي</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وقال مقاتل لو أن حلقة منها وضعت على ذروة جبل لذاب كما يذوب الرصاص</w:t>
      </w:r>
      <w:r w:rsidR="00834D91">
        <w:rPr>
          <w:rFonts w:ascii="Arial" w:hAnsi="Arial" w:cs="Arial"/>
          <w:b/>
          <w:bCs/>
          <w:sz w:val="40"/>
          <w:szCs w:val="40"/>
          <w:rtl/>
        </w:rPr>
        <w:t>،</w:t>
      </w:r>
      <w:r w:rsidRPr="00062770">
        <w:rPr>
          <w:rFonts w:ascii="Arial" w:hAnsi="Arial" w:cs="Arial"/>
          <w:b/>
          <w:bCs/>
          <w:sz w:val="40"/>
          <w:szCs w:val="40"/>
          <w:rtl/>
        </w:rPr>
        <w:t xml:space="preserve"> وقال كعب</w:t>
      </w:r>
      <w:r w:rsidR="00673D71">
        <w:rPr>
          <w:rFonts w:ascii="Arial" w:hAnsi="Arial" w:cs="Arial" w:hint="cs"/>
          <w:b/>
          <w:bCs/>
          <w:sz w:val="40"/>
          <w:szCs w:val="40"/>
          <w:rtl/>
        </w:rPr>
        <w:t>:</w:t>
      </w:r>
      <w:r w:rsidRPr="00062770">
        <w:rPr>
          <w:rFonts w:ascii="Arial" w:hAnsi="Arial" w:cs="Arial"/>
          <w:b/>
          <w:bCs/>
          <w:sz w:val="40"/>
          <w:szCs w:val="40"/>
          <w:rtl/>
        </w:rPr>
        <w:t xml:space="preserve"> إن حلقة من السلسلة التي قال الله تع</w:t>
      </w:r>
      <w:r w:rsidR="00673D71">
        <w:rPr>
          <w:rFonts w:ascii="Arial" w:hAnsi="Arial" w:cs="Arial" w:hint="cs"/>
          <w:b/>
          <w:bCs/>
          <w:sz w:val="40"/>
          <w:szCs w:val="40"/>
          <w:rtl/>
        </w:rPr>
        <w:t>ا</w:t>
      </w:r>
      <w:r w:rsidR="000905E7">
        <w:rPr>
          <w:rFonts w:ascii="Arial" w:hAnsi="Arial" w:cs="Arial"/>
          <w:b/>
          <w:bCs/>
          <w:sz w:val="40"/>
          <w:szCs w:val="40"/>
          <w:rtl/>
        </w:rPr>
        <w:t>لى</w:t>
      </w:r>
      <w:r w:rsidRPr="00062770">
        <w:rPr>
          <w:rFonts w:ascii="Arial" w:hAnsi="Arial" w:cs="Arial"/>
          <w:b/>
          <w:bCs/>
          <w:sz w:val="40"/>
          <w:szCs w:val="40"/>
          <w:rtl/>
        </w:rPr>
        <w:t xml:space="preserve"> </w:t>
      </w:r>
      <w:r w:rsidR="001A19F0">
        <w:rPr>
          <w:rFonts w:ascii="Arial" w:hAnsi="Arial" w:cs="Arial"/>
          <w:b/>
          <w:bCs/>
          <w:sz w:val="40"/>
          <w:szCs w:val="40"/>
          <w:rtl/>
        </w:rPr>
        <w:t>{</w:t>
      </w:r>
      <w:r w:rsidRPr="00062770">
        <w:rPr>
          <w:rFonts w:ascii="Arial" w:hAnsi="Arial" w:cs="Arial"/>
          <w:b/>
          <w:bCs/>
          <w:sz w:val="40"/>
          <w:szCs w:val="40"/>
          <w:rtl/>
        </w:rPr>
        <w:t>ذرعها سبعون ذراع</w:t>
      </w:r>
      <w:r w:rsidR="00673D71">
        <w:rPr>
          <w:rFonts w:ascii="Arial" w:hAnsi="Arial" w:cs="Arial" w:hint="cs"/>
          <w:b/>
          <w:bCs/>
          <w:sz w:val="40"/>
          <w:szCs w:val="40"/>
          <w:rtl/>
        </w:rPr>
        <w:t>ً</w:t>
      </w:r>
      <w:r w:rsidRPr="00062770">
        <w:rPr>
          <w:rFonts w:ascii="Arial" w:hAnsi="Arial" w:cs="Arial"/>
          <w:b/>
          <w:bCs/>
          <w:sz w:val="40"/>
          <w:szCs w:val="40"/>
          <w:rtl/>
        </w:rPr>
        <w:t>ا</w:t>
      </w:r>
      <w:r w:rsidR="001A19F0">
        <w:rPr>
          <w:rFonts w:ascii="Arial" w:hAnsi="Arial" w:cs="Arial"/>
          <w:b/>
          <w:bCs/>
          <w:sz w:val="40"/>
          <w:szCs w:val="40"/>
          <w:rtl/>
        </w:rPr>
        <w:t>}</w:t>
      </w:r>
      <w:r w:rsidRPr="00062770">
        <w:rPr>
          <w:rFonts w:ascii="Arial" w:hAnsi="Arial" w:cs="Arial"/>
          <w:b/>
          <w:bCs/>
          <w:sz w:val="40"/>
          <w:szCs w:val="40"/>
          <w:rtl/>
        </w:rPr>
        <w:t xml:space="preserve"> </w:t>
      </w:r>
      <w:r w:rsidR="00CC74C3" w:rsidRPr="00062770">
        <w:rPr>
          <w:rFonts w:ascii="Arial" w:hAnsi="Arial" w:cs="Arial" w:hint="cs"/>
          <w:b/>
          <w:bCs/>
          <w:sz w:val="40"/>
          <w:szCs w:val="40"/>
          <w:rtl/>
        </w:rPr>
        <w:t>إ</w:t>
      </w:r>
      <w:r w:rsidRPr="00062770">
        <w:rPr>
          <w:rFonts w:ascii="Arial" w:hAnsi="Arial" w:cs="Arial"/>
          <w:b/>
          <w:bCs/>
          <w:sz w:val="40"/>
          <w:szCs w:val="40"/>
          <w:rtl/>
        </w:rPr>
        <w:t>ن حلقة منها مثل جميع حديد الدنيا</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57"/>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وفي الحديث</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لو كان في هذا المسجد مائة ألف أو يزيدون وفيهم رجل من أهل النار فتنفس فأصابهم نفسه لاحترق المسجد ومن فيه</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58"/>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وفي الحديث</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إن في النار حيات أمثال أعناق البخت يلسعن اللسعة فيجد حموتها أربعين خريف</w:t>
      </w:r>
      <w:r w:rsidR="0058278A">
        <w:rPr>
          <w:rFonts w:ascii="Arial" w:hAnsi="Arial" w:cs="Arial" w:hint="cs"/>
          <w:b/>
          <w:bCs/>
          <w:sz w:val="40"/>
          <w:szCs w:val="40"/>
          <w:rtl/>
        </w:rPr>
        <w:t>ً</w:t>
      </w:r>
      <w:r w:rsidRPr="00062770">
        <w:rPr>
          <w:rFonts w:ascii="Arial" w:hAnsi="Arial" w:cs="Arial"/>
          <w:b/>
          <w:bCs/>
          <w:sz w:val="40"/>
          <w:szCs w:val="40"/>
          <w:rtl/>
        </w:rPr>
        <w:t>ا</w:t>
      </w:r>
      <w:r w:rsidR="00834D91">
        <w:rPr>
          <w:rFonts w:ascii="Arial" w:hAnsi="Arial" w:cs="Arial"/>
          <w:b/>
          <w:bCs/>
          <w:sz w:val="40"/>
          <w:szCs w:val="40"/>
          <w:rtl/>
        </w:rPr>
        <w:t>،</w:t>
      </w:r>
      <w:r w:rsidRPr="00062770">
        <w:rPr>
          <w:rFonts w:ascii="Arial" w:hAnsi="Arial" w:cs="Arial"/>
          <w:b/>
          <w:bCs/>
          <w:sz w:val="40"/>
          <w:szCs w:val="40"/>
          <w:rtl/>
        </w:rPr>
        <w:t xml:space="preserve"> إن فيها لعقارب كالبغال الموكفة يلسعن اللسعة فيجد حموتها أربعين خريفا</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59"/>
      </w:r>
      <w:r w:rsidRPr="00062770">
        <w:rPr>
          <w:rFonts w:ascii="Arial" w:hAnsi="Arial" w:cs="Arial"/>
          <w:b/>
          <w:bCs/>
          <w:sz w:val="40"/>
          <w:szCs w:val="40"/>
          <w:vertAlign w:val="superscript"/>
          <w:rtl/>
        </w:rPr>
        <w:t>)</w:t>
      </w:r>
      <w:r w:rsidR="003279B3">
        <w:rPr>
          <w:rFonts w:ascii="Arial" w:hAnsi="Arial" w:cs="Arial" w:hint="cs"/>
          <w:b/>
          <w:bCs/>
          <w:sz w:val="40"/>
          <w:szCs w:val="40"/>
          <w:rtl/>
        </w:rPr>
        <w:t xml:space="preserve">، </w:t>
      </w:r>
      <w:r w:rsidRPr="00062770">
        <w:rPr>
          <w:rFonts w:ascii="Arial" w:hAnsi="Arial" w:cs="Arial"/>
          <w:b/>
          <w:bCs/>
          <w:sz w:val="40"/>
          <w:szCs w:val="40"/>
          <w:rtl/>
        </w:rPr>
        <w:t>وفي الحديث</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لو أن قطرة من الزقوم قطرت في دار الدنيا لأفسدت على أهل الدنيا معايشهم</w:t>
      </w:r>
      <w:r w:rsidR="009F6E64">
        <w:rPr>
          <w:rFonts w:ascii="Arial" w:hAnsi="Arial" w:cs="Arial" w:hint="cs"/>
          <w:b/>
          <w:bCs/>
          <w:sz w:val="40"/>
          <w:szCs w:val="40"/>
          <w:rtl/>
        </w:rPr>
        <w:t>،</w:t>
      </w:r>
      <w:r w:rsidRPr="00062770">
        <w:rPr>
          <w:rFonts w:ascii="Arial" w:hAnsi="Arial" w:cs="Arial"/>
          <w:b/>
          <w:bCs/>
          <w:sz w:val="40"/>
          <w:szCs w:val="40"/>
          <w:rtl/>
        </w:rPr>
        <w:t xml:space="preserve"> فكيف بمن تكون طعامه</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60"/>
      </w:r>
      <w:r w:rsidRPr="00062770">
        <w:rPr>
          <w:rFonts w:ascii="Arial" w:hAnsi="Arial" w:cs="Arial"/>
          <w:b/>
          <w:bCs/>
          <w:sz w:val="40"/>
          <w:szCs w:val="40"/>
          <w:vertAlign w:val="superscript"/>
          <w:rtl/>
        </w:rPr>
        <w:t>)</w:t>
      </w:r>
      <w:r w:rsidR="00C45D89">
        <w:rPr>
          <w:rFonts w:ascii="Arial" w:hAnsi="Arial" w:cs="Arial"/>
          <w:b/>
          <w:bCs/>
          <w:sz w:val="40"/>
          <w:szCs w:val="40"/>
          <w:rtl/>
        </w:rPr>
        <w:t>.</w:t>
      </w:r>
    </w:p>
    <w:p w14:paraId="6315B8BC" w14:textId="05B1C2FD" w:rsidR="004308A8" w:rsidRPr="0014327D" w:rsidRDefault="004308A8" w:rsidP="0014327D">
      <w:pPr>
        <w:pStyle w:val="Heading3"/>
        <w:rPr>
          <w:rFonts w:ascii="Arial" w:hAnsi="Arial" w:cs="Arial"/>
          <w:b/>
          <w:bCs/>
          <w:color w:val="auto"/>
          <w:sz w:val="40"/>
          <w:szCs w:val="40"/>
          <w:rtl/>
        </w:rPr>
      </w:pPr>
      <w:bookmarkStart w:id="125" w:name="_Toc56361046"/>
      <w:r w:rsidRPr="0014327D">
        <w:rPr>
          <w:rFonts w:ascii="Arial" w:hAnsi="Arial" w:cs="Arial"/>
          <w:b/>
          <w:bCs/>
          <w:color w:val="auto"/>
          <w:sz w:val="40"/>
          <w:szCs w:val="40"/>
          <w:highlight w:val="yellow"/>
          <w:rtl/>
        </w:rPr>
        <w:t>ـ الشعور بضآلة آلام الدنيا أمام ألم النار</w:t>
      </w:r>
      <w:r w:rsidR="0048770E" w:rsidRPr="0014327D">
        <w:rPr>
          <w:rFonts w:ascii="Arial" w:hAnsi="Arial" w:cs="Arial"/>
          <w:b/>
          <w:bCs/>
          <w:color w:val="auto"/>
          <w:sz w:val="40"/>
          <w:szCs w:val="40"/>
          <w:highlight w:val="yellow"/>
          <w:rtl/>
        </w:rPr>
        <w:t>:</w:t>
      </w:r>
      <w:bookmarkEnd w:id="125"/>
      <w:r w:rsidRPr="0014327D">
        <w:rPr>
          <w:rFonts w:ascii="Arial" w:hAnsi="Arial" w:cs="Arial"/>
          <w:b/>
          <w:bCs/>
          <w:color w:val="auto"/>
          <w:sz w:val="40"/>
          <w:szCs w:val="40"/>
          <w:rtl/>
        </w:rPr>
        <w:t xml:space="preserve"> </w:t>
      </w:r>
    </w:p>
    <w:p w14:paraId="535CF6DD" w14:textId="26D554BE"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إن نار </w:t>
      </w:r>
      <w:r w:rsidR="00B60F3D">
        <w:rPr>
          <w:rFonts w:ascii="Arial" w:hAnsi="Arial" w:cs="Arial"/>
          <w:b/>
          <w:bCs/>
          <w:sz w:val="40"/>
          <w:szCs w:val="40"/>
          <w:rtl/>
        </w:rPr>
        <w:t>الآخرة</w:t>
      </w:r>
      <w:r w:rsidRPr="00062770">
        <w:rPr>
          <w:rFonts w:ascii="Arial" w:hAnsi="Arial" w:cs="Arial"/>
          <w:b/>
          <w:bCs/>
          <w:sz w:val="40"/>
          <w:szCs w:val="40"/>
          <w:rtl/>
        </w:rPr>
        <w:t xml:space="preserve"> أمر أبعد من كل تصوراتنا وخطر من أشد ما يمكن</w:t>
      </w:r>
      <w:r w:rsidR="00834D91">
        <w:rPr>
          <w:rFonts w:ascii="Arial" w:hAnsi="Arial" w:cs="Arial"/>
          <w:b/>
          <w:bCs/>
          <w:sz w:val="40"/>
          <w:szCs w:val="40"/>
          <w:rtl/>
        </w:rPr>
        <w:t>،</w:t>
      </w:r>
      <w:r w:rsidRPr="00062770">
        <w:rPr>
          <w:rFonts w:ascii="Arial" w:hAnsi="Arial" w:cs="Arial"/>
          <w:b/>
          <w:bCs/>
          <w:sz w:val="40"/>
          <w:szCs w:val="40"/>
          <w:rtl/>
        </w:rPr>
        <w:t xml:space="preserve"> وإذا وضعت مقارنة بين نار </w:t>
      </w:r>
      <w:r w:rsidR="00B60F3D">
        <w:rPr>
          <w:rFonts w:ascii="Arial" w:hAnsi="Arial" w:cs="Arial"/>
          <w:b/>
          <w:bCs/>
          <w:sz w:val="40"/>
          <w:szCs w:val="40"/>
          <w:rtl/>
        </w:rPr>
        <w:t>الآخرة</w:t>
      </w:r>
      <w:r w:rsidRPr="00062770">
        <w:rPr>
          <w:rFonts w:ascii="Arial" w:hAnsi="Arial" w:cs="Arial"/>
          <w:b/>
          <w:bCs/>
          <w:sz w:val="40"/>
          <w:szCs w:val="40"/>
          <w:rtl/>
        </w:rPr>
        <w:t xml:space="preserve"> وكل مخاوف الدنيا وآلامها فإنها لا تساوي </w:t>
      </w:r>
      <w:r w:rsidR="00901592">
        <w:rPr>
          <w:rFonts w:ascii="Arial" w:hAnsi="Arial" w:cs="Arial"/>
          <w:b/>
          <w:bCs/>
          <w:sz w:val="40"/>
          <w:szCs w:val="40"/>
          <w:rtl/>
        </w:rPr>
        <w:t>شيئًا</w:t>
      </w:r>
      <w:r w:rsidR="00834D91">
        <w:rPr>
          <w:rFonts w:ascii="Arial" w:hAnsi="Arial" w:cs="Arial"/>
          <w:b/>
          <w:bCs/>
          <w:sz w:val="40"/>
          <w:szCs w:val="40"/>
          <w:rtl/>
        </w:rPr>
        <w:t>،</w:t>
      </w:r>
      <w:r w:rsidRPr="00062770">
        <w:rPr>
          <w:rFonts w:ascii="Arial" w:hAnsi="Arial" w:cs="Arial"/>
          <w:b/>
          <w:bCs/>
          <w:sz w:val="40"/>
          <w:szCs w:val="40"/>
          <w:rtl/>
        </w:rPr>
        <w:t xml:space="preserve"> وفي الحديث</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يُؤْتَى يَوْمَ الْقِيَامَةِ بِأَنْعَمِ أَهْلِ الدُّنْيَا مِنَ الْكُفَّارِ</w:t>
      </w:r>
      <w:r w:rsidR="00DE6294">
        <w:rPr>
          <w:rFonts w:ascii="Arial" w:hAnsi="Arial" w:cs="Arial" w:hint="cs"/>
          <w:b/>
          <w:bCs/>
          <w:sz w:val="40"/>
          <w:szCs w:val="40"/>
          <w:rtl/>
        </w:rPr>
        <w:t>،</w:t>
      </w:r>
      <w:r w:rsidRPr="00062770">
        <w:rPr>
          <w:rFonts w:ascii="Arial" w:hAnsi="Arial" w:cs="Arial"/>
          <w:b/>
          <w:bCs/>
          <w:sz w:val="40"/>
          <w:szCs w:val="40"/>
          <w:rtl/>
        </w:rPr>
        <w:t xml:space="preserve"> فَيُقَالُ</w:t>
      </w:r>
      <w:r w:rsidR="00DE6294">
        <w:rPr>
          <w:rFonts w:ascii="Arial" w:hAnsi="Arial" w:cs="Arial" w:hint="cs"/>
          <w:b/>
          <w:bCs/>
          <w:sz w:val="40"/>
          <w:szCs w:val="40"/>
          <w:rtl/>
        </w:rPr>
        <w:t>:</w:t>
      </w:r>
      <w:r w:rsidRPr="00062770">
        <w:rPr>
          <w:rFonts w:ascii="Arial" w:hAnsi="Arial" w:cs="Arial"/>
          <w:b/>
          <w:bCs/>
          <w:sz w:val="40"/>
          <w:szCs w:val="40"/>
          <w:rtl/>
        </w:rPr>
        <w:t xml:space="preserve"> اغْمِسُوهُ في النَّارِ غَمْسَةً</w:t>
      </w:r>
      <w:r w:rsidR="00834D91">
        <w:rPr>
          <w:rFonts w:ascii="Arial" w:hAnsi="Arial" w:cs="Arial"/>
          <w:b/>
          <w:bCs/>
          <w:sz w:val="40"/>
          <w:szCs w:val="40"/>
          <w:rtl/>
        </w:rPr>
        <w:t>،</w:t>
      </w:r>
      <w:r w:rsidRPr="00062770">
        <w:rPr>
          <w:rFonts w:ascii="Arial" w:hAnsi="Arial" w:cs="Arial"/>
          <w:b/>
          <w:bCs/>
          <w:sz w:val="40"/>
          <w:szCs w:val="40"/>
          <w:rtl/>
        </w:rPr>
        <w:t xml:space="preserve"> فَيُغْمَسُ فِيهَا</w:t>
      </w:r>
      <w:r w:rsidR="00DE6294">
        <w:rPr>
          <w:rFonts w:ascii="Arial" w:hAnsi="Arial" w:cs="Arial" w:hint="cs"/>
          <w:b/>
          <w:bCs/>
          <w:sz w:val="40"/>
          <w:szCs w:val="40"/>
          <w:rtl/>
        </w:rPr>
        <w:t>،</w:t>
      </w:r>
      <w:r w:rsidRPr="00062770">
        <w:rPr>
          <w:rFonts w:ascii="Arial" w:hAnsi="Arial" w:cs="Arial"/>
          <w:b/>
          <w:bCs/>
          <w:sz w:val="40"/>
          <w:szCs w:val="40"/>
          <w:rtl/>
        </w:rPr>
        <w:t xml:space="preserve"> ثُمَّ يُقَالُ لَهُ</w:t>
      </w:r>
      <w:r w:rsidR="00DE6294">
        <w:rPr>
          <w:rFonts w:ascii="Arial" w:hAnsi="Arial" w:cs="Arial" w:hint="cs"/>
          <w:b/>
          <w:bCs/>
          <w:sz w:val="40"/>
          <w:szCs w:val="40"/>
          <w:rtl/>
        </w:rPr>
        <w:t>:</w:t>
      </w:r>
      <w:r w:rsidRPr="00062770">
        <w:rPr>
          <w:rFonts w:ascii="Arial" w:hAnsi="Arial" w:cs="Arial"/>
          <w:b/>
          <w:bCs/>
          <w:sz w:val="40"/>
          <w:szCs w:val="40"/>
          <w:rtl/>
        </w:rPr>
        <w:t xml:space="preserve"> أي فُل</w:t>
      </w:r>
      <w:r w:rsidR="00DE6294">
        <w:rPr>
          <w:rFonts w:ascii="Arial" w:hAnsi="Arial" w:cs="Arial" w:hint="cs"/>
          <w:b/>
          <w:bCs/>
          <w:sz w:val="40"/>
          <w:szCs w:val="40"/>
          <w:rtl/>
        </w:rPr>
        <w:t>ا</w:t>
      </w:r>
      <w:r w:rsidRPr="00062770">
        <w:rPr>
          <w:rFonts w:ascii="Arial" w:hAnsi="Arial" w:cs="Arial"/>
          <w:b/>
          <w:bCs/>
          <w:sz w:val="40"/>
          <w:szCs w:val="40"/>
          <w:rtl/>
        </w:rPr>
        <w:t>ن هَلْ أَصَابَكَ نَعِيمٌ قَطُّ</w:t>
      </w:r>
      <w:r w:rsidR="00DE6294">
        <w:rPr>
          <w:rFonts w:ascii="Arial" w:hAnsi="Arial" w:cs="Arial" w:hint="cs"/>
          <w:b/>
          <w:bCs/>
          <w:sz w:val="40"/>
          <w:szCs w:val="40"/>
          <w:rtl/>
        </w:rPr>
        <w:t>؟</w:t>
      </w:r>
      <w:r w:rsidRPr="00062770">
        <w:rPr>
          <w:rFonts w:ascii="Arial" w:hAnsi="Arial" w:cs="Arial"/>
          <w:b/>
          <w:bCs/>
          <w:sz w:val="40"/>
          <w:szCs w:val="40"/>
          <w:rtl/>
        </w:rPr>
        <w:t xml:space="preserve"> فَيَقُولُ</w:t>
      </w:r>
      <w:r w:rsidR="00DE6294">
        <w:rPr>
          <w:rFonts w:ascii="Arial" w:hAnsi="Arial" w:cs="Arial" w:hint="cs"/>
          <w:b/>
          <w:bCs/>
          <w:sz w:val="40"/>
          <w:szCs w:val="40"/>
          <w:rtl/>
        </w:rPr>
        <w:t>:</w:t>
      </w:r>
      <w:r w:rsidRPr="00062770">
        <w:rPr>
          <w:rFonts w:ascii="Arial" w:hAnsi="Arial" w:cs="Arial"/>
          <w:b/>
          <w:bCs/>
          <w:sz w:val="40"/>
          <w:szCs w:val="40"/>
          <w:rtl/>
        </w:rPr>
        <w:t xml:space="preserve"> لاَ مَا أَصَابَنِ</w:t>
      </w:r>
      <w:r w:rsidR="00DE6294">
        <w:rPr>
          <w:rFonts w:ascii="Arial" w:hAnsi="Arial" w:cs="Arial" w:hint="cs"/>
          <w:b/>
          <w:bCs/>
          <w:sz w:val="40"/>
          <w:szCs w:val="40"/>
          <w:rtl/>
        </w:rPr>
        <w:t>ي</w:t>
      </w:r>
      <w:r w:rsidRPr="00062770">
        <w:rPr>
          <w:rFonts w:ascii="Arial" w:hAnsi="Arial" w:cs="Arial"/>
          <w:b/>
          <w:bCs/>
          <w:sz w:val="40"/>
          <w:szCs w:val="40"/>
          <w:rtl/>
        </w:rPr>
        <w:t xml:space="preserve"> نَعِيمٌ قَطُّ</w:t>
      </w:r>
      <w:r w:rsidR="00834D91">
        <w:rPr>
          <w:rFonts w:ascii="Arial" w:hAnsi="Arial" w:cs="Arial"/>
          <w:b/>
          <w:bCs/>
          <w:sz w:val="40"/>
          <w:szCs w:val="40"/>
          <w:rtl/>
        </w:rPr>
        <w:t>،</w:t>
      </w:r>
      <w:r w:rsidRPr="00062770">
        <w:rPr>
          <w:rFonts w:ascii="Arial" w:hAnsi="Arial" w:cs="Arial"/>
          <w:b/>
          <w:bCs/>
          <w:sz w:val="40"/>
          <w:szCs w:val="40"/>
          <w:rtl/>
        </w:rPr>
        <w:t xml:space="preserve"> وَيُؤْتَى بِأَشَدِّ الْمُؤْمِنِينَ </w:t>
      </w:r>
      <w:r w:rsidR="005909B9">
        <w:rPr>
          <w:rFonts w:ascii="Arial" w:hAnsi="Arial" w:cs="Arial"/>
          <w:b/>
          <w:bCs/>
          <w:sz w:val="40"/>
          <w:szCs w:val="40"/>
          <w:rtl/>
        </w:rPr>
        <w:t>ضرًا</w:t>
      </w:r>
      <w:r w:rsidRPr="00062770">
        <w:rPr>
          <w:rFonts w:ascii="Arial" w:hAnsi="Arial" w:cs="Arial"/>
          <w:b/>
          <w:bCs/>
          <w:sz w:val="40"/>
          <w:szCs w:val="40"/>
          <w:rtl/>
        </w:rPr>
        <w:t xml:space="preserve"> وَبَلاَء</w:t>
      </w:r>
      <w:r w:rsidR="008A0A6F">
        <w:rPr>
          <w:rFonts w:ascii="Arial" w:hAnsi="Arial" w:cs="Arial" w:hint="cs"/>
          <w:b/>
          <w:bCs/>
          <w:sz w:val="40"/>
          <w:szCs w:val="40"/>
          <w:rtl/>
        </w:rPr>
        <w:t>ً</w:t>
      </w:r>
      <w:r w:rsidR="00834D91">
        <w:rPr>
          <w:rFonts w:ascii="Arial" w:hAnsi="Arial" w:cs="Arial"/>
          <w:b/>
          <w:bCs/>
          <w:sz w:val="40"/>
          <w:szCs w:val="40"/>
          <w:rtl/>
        </w:rPr>
        <w:t>،</w:t>
      </w:r>
      <w:r w:rsidRPr="00062770">
        <w:rPr>
          <w:rFonts w:ascii="Arial" w:hAnsi="Arial" w:cs="Arial"/>
          <w:b/>
          <w:bCs/>
          <w:sz w:val="40"/>
          <w:szCs w:val="40"/>
          <w:rtl/>
        </w:rPr>
        <w:t xml:space="preserve"> فَيُقَالُ</w:t>
      </w:r>
      <w:r w:rsidR="00E71923">
        <w:rPr>
          <w:rFonts w:ascii="Arial" w:hAnsi="Arial" w:cs="Arial" w:hint="cs"/>
          <w:b/>
          <w:bCs/>
          <w:sz w:val="40"/>
          <w:szCs w:val="40"/>
          <w:rtl/>
        </w:rPr>
        <w:t>:</w:t>
      </w:r>
      <w:r w:rsidRPr="00062770">
        <w:rPr>
          <w:rFonts w:ascii="Arial" w:hAnsi="Arial" w:cs="Arial"/>
          <w:b/>
          <w:bCs/>
          <w:sz w:val="40"/>
          <w:szCs w:val="40"/>
          <w:rtl/>
        </w:rPr>
        <w:t xml:space="preserve"> اغْمِسُوهُ غَمْسَةً في الْجَنَّةِ</w:t>
      </w:r>
      <w:r w:rsidR="00834D91">
        <w:rPr>
          <w:rFonts w:ascii="Arial" w:hAnsi="Arial" w:cs="Arial"/>
          <w:b/>
          <w:bCs/>
          <w:sz w:val="40"/>
          <w:szCs w:val="40"/>
          <w:rtl/>
        </w:rPr>
        <w:t>،</w:t>
      </w:r>
      <w:r w:rsidRPr="00062770">
        <w:rPr>
          <w:rFonts w:ascii="Arial" w:hAnsi="Arial" w:cs="Arial"/>
          <w:b/>
          <w:bCs/>
          <w:sz w:val="40"/>
          <w:szCs w:val="40"/>
          <w:rtl/>
        </w:rPr>
        <w:t xml:space="preserve"> فَيُغْمَسُ فِيهَا غَمْسَةً</w:t>
      </w:r>
      <w:r w:rsidR="001107C8">
        <w:rPr>
          <w:rFonts w:ascii="Arial" w:hAnsi="Arial" w:cs="Arial" w:hint="cs"/>
          <w:b/>
          <w:bCs/>
          <w:sz w:val="40"/>
          <w:szCs w:val="40"/>
          <w:rtl/>
        </w:rPr>
        <w:t>،</w:t>
      </w:r>
      <w:r w:rsidRPr="00062770">
        <w:rPr>
          <w:rFonts w:ascii="Arial" w:hAnsi="Arial" w:cs="Arial"/>
          <w:b/>
          <w:bCs/>
          <w:sz w:val="40"/>
          <w:szCs w:val="40"/>
          <w:rtl/>
        </w:rPr>
        <w:t xml:space="preserve"> فَيُقَالُ لَهُ</w:t>
      </w:r>
      <w:r w:rsidR="001107C8">
        <w:rPr>
          <w:rFonts w:ascii="Arial" w:hAnsi="Arial" w:cs="Arial" w:hint="cs"/>
          <w:b/>
          <w:bCs/>
          <w:sz w:val="40"/>
          <w:szCs w:val="40"/>
          <w:rtl/>
        </w:rPr>
        <w:t>:</w:t>
      </w:r>
      <w:r w:rsidRPr="00062770">
        <w:rPr>
          <w:rFonts w:ascii="Arial" w:hAnsi="Arial" w:cs="Arial"/>
          <w:b/>
          <w:bCs/>
          <w:sz w:val="40"/>
          <w:szCs w:val="40"/>
          <w:rtl/>
        </w:rPr>
        <w:t xml:space="preserve"> أي </w:t>
      </w:r>
      <w:r w:rsidR="001107C8">
        <w:rPr>
          <w:rFonts w:ascii="Arial" w:hAnsi="Arial" w:cs="Arial"/>
          <w:b/>
          <w:bCs/>
          <w:sz w:val="40"/>
          <w:szCs w:val="40"/>
          <w:rtl/>
        </w:rPr>
        <w:t>فُلان</w:t>
      </w:r>
      <w:r w:rsidRPr="00062770">
        <w:rPr>
          <w:rFonts w:ascii="Arial" w:hAnsi="Arial" w:cs="Arial"/>
          <w:b/>
          <w:bCs/>
          <w:sz w:val="40"/>
          <w:szCs w:val="40"/>
          <w:rtl/>
        </w:rPr>
        <w:t xml:space="preserve"> هَلْ أَصَابَكَ ضُرٌّ قَطُّ أو بَلاَءٌ</w:t>
      </w:r>
      <w:r w:rsidR="00A56CA0">
        <w:rPr>
          <w:rFonts w:ascii="Arial" w:hAnsi="Arial" w:cs="Arial" w:hint="cs"/>
          <w:b/>
          <w:bCs/>
          <w:sz w:val="40"/>
          <w:szCs w:val="40"/>
          <w:rtl/>
        </w:rPr>
        <w:t>؟</w:t>
      </w:r>
      <w:r w:rsidRPr="00062770">
        <w:rPr>
          <w:rFonts w:ascii="Arial" w:hAnsi="Arial" w:cs="Arial"/>
          <w:b/>
          <w:bCs/>
          <w:sz w:val="40"/>
          <w:szCs w:val="40"/>
          <w:rtl/>
        </w:rPr>
        <w:t xml:space="preserve"> فَيَقُولُ</w:t>
      </w:r>
      <w:r w:rsidR="00A56CA0">
        <w:rPr>
          <w:rFonts w:ascii="Arial" w:hAnsi="Arial" w:cs="Arial" w:hint="cs"/>
          <w:b/>
          <w:bCs/>
          <w:sz w:val="40"/>
          <w:szCs w:val="40"/>
          <w:rtl/>
        </w:rPr>
        <w:t>:</w:t>
      </w:r>
      <w:r w:rsidRPr="00062770">
        <w:rPr>
          <w:rFonts w:ascii="Arial" w:hAnsi="Arial" w:cs="Arial"/>
          <w:b/>
          <w:bCs/>
          <w:sz w:val="40"/>
          <w:szCs w:val="40"/>
          <w:rtl/>
        </w:rPr>
        <w:t xml:space="preserve"> مَا أَصَابَنِ</w:t>
      </w:r>
      <w:r w:rsidR="00A56CA0">
        <w:rPr>
          <w:rFonts w:ascii="Arial" w:hAnsi="Arial" w:cs="Arial" w:hint="cs"/>
          <w:b/>
          <w:bCs/>
          <w:sz w:val="40"/>
          <w:szCs w:val="40"/>
          <w:rtl/>
        </w:rPr>
        <w:t>ي</w:t>
      </w:r>
      <w:r w:rsidRPr="00062770">
        <w:rPr>
          <w:rFonts w:ascii="Arial" w:hAnsi="Arial" w:cs="Arial"/>
          <w:b/>
          <w:bCs/>
          <w:sz w:val="40"/>
          <w:szCs w:val="40"/>
          <w:rtl/>
        </w:rPr>
        <w:t xml:space="preserve"> قَطُّ ضُرٌّ وَلاَ بَلاَءٌ</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61"/>
      </w:r>
      <w:r w:rsidRPr="00062770">
        <w:rPr>
          <w:rFonts w:ascii="Arial" w:hAnsi="Arial" w:cs="Arial"/>
          <w:b/>
          <w:bCs/>
          <w:sz w:val="40"/>
          <w:szCs w:val="40"/>
          <w:vertAlign w:val="superscript"/>
          <w:rtl/>
        </w:rPr>
        <w:t>)</w:t>
      </w:r>
      <w:r w:rsidR="00C45D89">
        <w:rPr>
          <w:rFonts w:ascii="Arial" w:hAnsi="Arial" w:cs="Arial"/>
          <w:b/>
          <w:bCs/>
          <w:sz w:val="40"/>
          <w:szCs w:val="40"/>
          <w:rtl/>
        </w:rPr>
        <w:t>.</w:t>
      </w:r>
    </w:p>
    <w:p w14:paraId="30774BB6" w14:textId="5D6C9BA7"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فلا ألم في ألم بعده الجنة</w:t>
      </w:r>
      <w:r w:rsidR="000D5C77">
        <w:rPr>
          <w:rFonts w:ascii="Arial" w:hAnsi="Arial" w:cs="Arial" w:hint="cs"/>
          <w:b/>
          <w:bCs/>
          <w:sz w:val="40"/>
          <w:szCs w:val="40"/>
          <w:rtl/>
        </w:rPr>
        <w:t>،</w:t>
      </w:r>
      <w:r w:rsidRPr="00062770">
        <w:rPr>
          <w:rFonts w:ascii="Arial" w:hAnsi="Arial" w:cs="Arial"/>
          <w:b/>
          <w:bCs/>
          <w:sz w:val="40"/>
          <w:szCs w:val="40"/>
          <w:rtl/>
        </w:rPr>
        <w:t xml:space="preserve"> ولا راحة في راحة بعدها النار</w:t>
      </w:r>
      <w:r w:rsidR="00834D91">
        <w:rPr>
          <w:rFonts w:ascii="Arial" w:hAnsi="Arial" w:cs="Arial"/>
          <w:b/>
          <w:bCs/>
          <w:sz w:val="40"/>
          <w:szCs w:val="40"/>
          <w:rtl/>
        </w:rPr>
        <w:t>،</w:t>
      </w:r>
      <w:r w:rsidRPr="00062770">
        <w:rPr>
          <w:rFonts w:ascii="Arial" w:hAnsi="Arial" w:cs="Arial"/>
          <w:b/>
          <w:bCs/>
          <w:sz w:val="40"/>
          <w:szCs w:val="40"/>
          <w:rtl/>
        </w:rPr>
        <w:t xml:space="preserve"> لذلك فالعاقل يستوي عنده ألم الدنيا مع نعيمها</w:t>
      </w:r>
      <w:r w:rsidR="000D5C77">
        <w:rPr>
          <w:rFonts w:ascii="Arial" w:hAnsi="Arial" w:cs="Arial" w:hint="cs"/>
          <w:b/>
          <w:bCs/>
          <w:sz w:val="40"/>
          <w:szCs w:val="40"/>
          <w:rtl/>
        </w:rPr>
        <w:t>،</w:t>
      </w:r>
      <w:r w:rsidRPr="00062770">
        <w:rPr>
          <w:rFonts w:ascii="Arial" w:hAnsi="Arial" w:cs="Arial"/>
          <w:b/>
          <w:bCs/>
          <w:sz w:val="40"/>
          <w:szCs w:val="40"/>
          <w:rtl/>
        </w:rPr>
        <w:t xml:space="preserve"> فكلاهما لعب ولهو</w:t>
      </w:r>
      <w:r w:rsidR="00834D91">
        <w:rPr>
          <w:rFonts w:ascii="Arial" w:hAnsi="Arial" w:cs="Arial"/>
          <w:b/>
          <w:bCs/>
          <w:sz w:val="40"/>
          <w:szCs w:val="40"/>
          <w:rtl/>
        </w:rPr>
        <w:t>،</w:t>
      </w:r>
      <w:r w:rsidRPr="00062770">
        <w:rPr>
          <w:rFonts w:ascii="Arial" w:hAnsi="Arial" w:cs="Arial"/>
          <w:b/>
          <w:bCs/>
          <w:sz w:val="40"/>
          <w:szCs w:val="40"/>
          <w:rtl/>
        </w:rPr>
        <w:t xml:space="preserve"> فقارن بين مخاوف الدنيا الفانية وبين الشقاء إلى الأبد فتعيش في عذاب بلا حدود وإلى الأبد</w:t>
      </w:r>
      <w:r w:rsidR="00834D91">
        <w:rPr>
          <w:rFonts w:ascii="Arial" w:hAnsi="Arial" w:cs="Arial"/>
          <w:b/>
          <w:bCs/>
          <w:sz w:val="40"/>
          <w:szCs w:val="40"/>
          <w:rtl/>
        </w:rPr>
        <w:t>،</w:t>
      </w:r>
      <w:r w:rsidRPr="00062770">
        <w:rPr>
          <w:rFonts w:ascii="Arial" w:hAnsi="Arial" w:cs="Arial"/>
          <w:b/>
          <w:bCs/>
          <w:sz w:val="40"/>
          <w:szCs w:val="40"/>
          <w:rtl/>
        </w:rPr>
        <w:t xml:space="preserve"> فإن كل آلام الدنيا وهمومها وأحزانها ومشاكلها ليست بشيء أمام آلام النار</w:t>
      </w:r>
      <w:r w:rsidR="00D74AC8">
        <w:rPr>
          <w:rFonts w:ascii="Arial" w:hAnsi="Arial" w:cs="Arial" w:hint="cs"/>
          <w:b/>
          <w:bCs/>
          <w:sz w:val="40"/>
          <w:szCs w:val="40"/>
          <w:rtl/>
        </w:rPr>
        <w:t>،</w:t>
      </w:r>
      <w:r w:rsidR="00D74AC8" w:rsidRPr="00D74AC8">
        <w:rPr>
          <w:rFonts w:ascii="Arial" w:hAnsi="Arial" w:cs="Arial"/>
          <w:b/>
          <w:bCs/>
          <w:sz w:val="40"/>
          <w:szCs w:val="40"/>
          <w:rtl/>
        </w:rPr>
        <w:t xml:space="preserve"> </w:t>
      </w:r>
      <w:r w:rsidR="00D74AC8" w:rsidRPr="00062770">
        <w:rPr>
          <w:rFonts w:ascii="Arial" w:hAnsi="Arial" w:cs="Arial"/>
          <w:b/>
          <w:bCs/>
          <w:sz w:val="40"/>
          <w:szCs w:val="40"/>
          <w:rtl/>
        </w:rPr>
        <w:t>وفي الحديث</w:t>
      </w:r>
      <w:r w:rsidR="00D74AC8">
        <w:rPr>
          <w:rFonts w:ascii="Arial" w:hAnsi="Arial" w:cs="Arial"/>
          <w:b/>
          <w:bCs/>
          <w:sz w:val="40"/>
          <w:szCs w:val="40"/>
          <w:rtl/>
        </w:rPr>
        <w:t>:</w:t>
      </w:r>
      <w:r w:rsidR="00D74AC8" w:rsidRPr="00062770">
        <w:rPr>
          <w:rFonts w:ascii="Arial" w:hAnsi="Arial" w:cs="Arial"/>
          <w:b/>
          <w:bCs/>
          <w:sz w:val="40"/>
          <w:szCs w:val="40"/>
          <w:rtl/>
        </w:rPr>
        <w:t xml:space="preserve"> (</w:t>
      </w:r>
      <w:r w:rsidR="00D74AC8">
        <w:rPr>
          <w:rFonts w:ascii="Arial" w:hAnsi="Arial" w:cs="Arial"/>
          <w:b/>
          <w:bCs/>
          <w:sz w:val="40"/>
          <w:szCs w:val="40"/>
          <w:rtl/>
        </w:rPr>
        <w:t>(</w:t>
      </w:r>
      <w:r w:rsidR="00D74AC8" w:rsidRPr="00062770">
        <w:rPr>
          <w:rFonts w:ascii="Arial" w:hAnsi="Arial" w:cs="Arial"/>
          <w:b/>
          <w:bCs/>
          <w:sz w:val="40"/>
          <w:szCs w:val="40"/>
          <w:rtl/>
        </w:rPr>
        <w:t xml:space="preserve">لو أن </w:t>
      </w:r>
      <w:r w:rsidR="00D74AC8">
        <w:rPr>
          <w:rFonts w:ascii="Arial" w:hAnsi="Arial" w:cs="Arial"/>
          <w:b/>
          <w:bCs/>
          <w:sz w:val="40"/>
          <w:szCs w:val="40"/>
          <w:rtl/>
        </w:rPr>
        <w:t>رجلًا</w:t>
      </w:r>
      <w:r w:rsidR="00D74AC8" w:rsidRPr="00062770">
        <w:rPr>
          <w:rFonts w:ascii="Arial" w:hAnsi="Arial" w:cs="Arial"/>
          <w:b/>
          <w:bCs/>
          <w:sz w:val="40"/>
          <w:szCs w:val="40"/>
          <w:rtl/>
        </w:rPr>
        <w:t xml:space="preserve"> يجر على وجهه من يوم ولد إلى يوم يموت هرم</w:t>
      </w:r>
      <w:r w:rsidR="00D74AC8">
        <w:rPr>
          <w:rFonts w:ascii="Arial" w:hAnsi="Arial" w:cs="Arial" w:hint="cs"/>
          <w:b/>
          <w:bCs/>
          <w:sz w:val="40"/>
          <w:szCs w:val="40"/>
          <w:rtl/>
        </w:rPr>
        <w:t>ً</w:t>
      </w:r>
      <w:r w:rsidR="00D74AC8" w:rsidRPr="00062770">
        <w:rPr>
          <w:rFonts w:ascii="Arial" w:hAnsi="Arial" w:cs="Arial"/>
          <w:b/>
          <w:bCs/>
          <w:sz w:val="40"/>
          <w:szCs w:val="40"/>
          <w:rtl/>
        </w:rPr>
        <w:t>ا في مرضاة الله تع</w:t>
      </w:r>
      <w:r w:rsidR="00D74AC8">
        <w:rPr>
          <w:rFonts w:ascii="Arial" w:hAnsi="Arial" w:cs="Arial" w:hint="cs"/>
          <w:b/>
          <w:bCs/>
          <w:sz w:val="40"/>
          <w:szCs w:val="40"/>
          <w:rtl/>
        </w:rPr>
        <w:t>ا</w:t>
      </w:r>
      <w:r w:rsidR="00D74AC8">
        <w:rPr>
          <w:rFonts w:ascii="Arial" w:hAnsi="Arial" w:cs="Arial"/>
          <w:b/>
          <w:bCs/>
          <w:sz w:val="40"/>
          <w:szCs w:val="40"/>
          <w:rtl/>
        </w:rPr>
        <w:t>لى</w:t>
      </w:r>
      <w:r w:rsidR="00D74AC8" w:rsidRPr="00062770">
        <w:rPr>
          <w:rFonts w:ascii="Arial" w:hAnsi="Arial" w:cs="Arial"/>
          <w:b/>
          <w:bCs/>
          <w:sz w:val="40"/>
          <w:szCs w:val="40"/>
          <w:rtl/>
        </w:rPr>
        <w:t xml:space="preserve"> لحقره يوم القيامة</w:t>
      </w:r>
      <w:r w:rsidR="00D74AC8">
        <w:rPr>
          <w:rFonts w:ascii="Arial" w:hAnsi="Arial" w:cs="Arial"/>
          <w:b/>
          <w:bCs/>
          <w:sz w:val="40"/>
          <w:szCs w:val="40"/>
          <w:rtl/>
        </w:rPr>
        <w:t>)</w:t>
      </w:r>
      <w:r w:rsidR="00D74AC8" w:rsidRPr="00062770">
        <w:rPr>
          <w:rFonts w:ascii="Arial" w:hAnsi="Arial" w:cs="Arial"/>
          <w:b/>
          <w:bCs/>
          <w:sz w:val="40"/>
          <w:szCs w:val="40"/>
          <w:rtl/>
        </w:rPr>
        <w:t>)</w:t>
      </w:r>
      <w:r w:rsidR="00D74AC8" w:rsidRPr="00062770">
        <w:rPr>
          <w:rFonts w:ascii="Arial" w:hAnsi="Arial" w:cs="Arial"/>
          <w:b/>
          <w:bCs/>
          <w:sz w:val="40"/>
          <w:szCs w:val="40"/>
          <w:vertAlign w:val="superscript"/>
          <w:rtl/>
        </w:rPr>
        <w:t>(</w:t>
      </w:r>
      <w:r w:rsidR="00D74AC8" w:rsidRPr="00062770">
        <w:rPr>
          <w:rStyle w:val="FootnoteReference"/>
          <w:rFonts w:ascii="Arial" w:hAnsi="Arial" w:cs="Arial"/>
          <w:b/>
          <w:bCs/>
          <w:sz w:val="40"/>
          <w:szCs w:val="40"/>
          <w:rtl/>
        </w:rPr>
        <w:footnoteReference w:id="462"/>
      </w:r>
      <w:r w:rsidR="00D74AC8" w:rsidRPr="00062770">
        <w:rPr>
          <w:rFonts w:ascii="Arial" w:hAnsi="Arial" w:cs="Arial"/>
          <w:b/>
          <w:bCs/>
          <w:sz w:val="40"/>
          <w:szCs w:val="40"/>
          <w:vertAlign w:val="superscript"/>
          <w:rtl/>
        </w:rPr>
        <w:t>)</w:t>
      </w:r>
      <w:r w:rsidR="00D74AC8">
        <w:rPr>
          <w:rFonts w:ascii="Arial" w:hAnsi="Arial" w:cs="Arial"/>
          <w:b/>
          <w:bCs/>
          <w:sz w:val="40"/>
          <w:szCs w:val="40"/>
          <w:rtl/>
        </w:rPr>
        <w:t>.</w:t>
      </w:r>
    </w:p>
    <w:p w14:paraId="7FC14D31" w14:textId="5E33E8D2"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إن كل آلام الدنيا ومشاكلها وهمومها ليست بشيء أمام ألم النار يوم القيامة</w:t>
      </w:r>
      <w:r w:rsidR="00834D91">
        <w:rPr>
          <w:rFonts w:ascii="Arial" w:hAnsi="Arial" w:cs="Arial"/>
          <w:b/>
          <w:bCs/>
          <w:sz w:val="40"/>
          <w:szCs w:val="40"/>
          <w:rtl/>
        </w:rPr>
        <w:t>،</w:t>
      </w:r>
      <w:r w:rsidRPr="00062770">
        <w:rPr>
          <w:rFonts w:ascii="Arial" w:hAnsi="Arial" w:cs="Arial"/>
          <w:b/>
          <w:bCs/>
          <w:sz w:val="40"/>
          <w:szCs w:val="40"/>
          <w:rtl/>
        </w:rPr>
        <w:t xml:space="preserve"> فمن كان يشعر بألم الكراهية والضيق لآلام الدنيا ومشاكلها وهمومها وخطورتها ولا يشعر بألم الكراهية والضيق والاشمئزاز لآلام النار في </w:t>
      </w:r>
      <w:r w:rsidR="00B60F3D">
        <w:rPr>
          <w:rFonts w:ascii="Arial" w:hAnsi="Arial" w:cs="Arial"/>
          <w:b/>
          <w:bCs/>
          <w:sz w:val="40"/>
          <w:szCs w:val="40"/>
          <w:rtl/>
        </w:rPr>
        <w:t>الآخرة</w:t>
      </w:r>
      <w:r w:rsidRPr="00062770">
        <w:rPr>
          <w:rFonts w:ascii="Arial" w:hAnsi="Arial" w:cs="Arial"/>
          <w:b/>
          <w:bCs/>
          <w:sz w:val="40"/>
          <w:szCs w:val="40"/>
          <w:rtl/>
        </w:rPr>
        <w:t xml:space="preserve"> </w:t>
      </w:r>
      <w:r w:rsidR="002F7FEA">
        <w:rPr>
          <w:rFonts w:ascii="Arial" w:hAnsi="Arial" w:cs="Arial"/>
          <w:b/>
          <w:bCs/>
          <w:sz w:val="40"/>
          <w:szCs w:val="40"/>
          <w:rtl/>
        </w:rPr>
        <w:t>(</w:t>
      </w:r>
      <w:r w:rsidR="00FB16F2">
        <w:rPr>
          <w:rFonts w:ascii="Arial" w:hAnsi="Arial" w:cs="Arial"/>
          <w:b/>
          <w:bCs/>
          <w:sz w:val="40"/>
          <w:szCs w:val="40"/>
          <w:rtl/>
        </w:rPr>
        <w:t>الشعور بالمهابة</w:t>
      </w:r>
      <w:r w:rsidRPr="00062770">
        <w:rPr>
          <w:rFonts w:ascii="Arial" w:hAnsi="Arial" w:cs="Arial"/>
          <w:b/>
          <w:bCs/>
          <w:sz w:val="40"/>
          <w:szCs w:val="40"/>
          <w:rtl/>
        </w:rPr>
        <w:t xml:space="preserve"> من شدة النار وخوف الوقوع فيها</w:t>
      </w:r>
      <w:r w:rsidR="003B10AA">
        <w:rPr>
          <w:rFonts w:ascii="Arial" w:hAnsi="Arial" w:cs="Arial"/>
          <w:b/>
          <w:bCs/>
          <w:sz w:val="40"/>
          <w:szCs w:val="40"/>
          <w:rtl/>
        </w:rPr>
        <w:t>)</w:t>
      </w:r>
      <w:r w:rsidRPr="00062770">
        <w:rPr>
          <w:rFonts w:ascii="Arial" w:hAnsi="Arial" w:cs="Arial"/>
          <w:b/>
          <w:bCs/>
          <w:sz w:val="40"/>
          <w:szCs w:val="40"/>
          <w:rtl/>
        </w:rPr>
        <w:t xml:space="preserve"> فذلك لأن النار في مشاعره خيال وأساطير الأولين</w:t>
      </w:r>
      <w:r w:rsidR="00911AAC">
        <w:rPr>
          <w:rFonts w:ascii="Arial" w:hAnsi="Arial" w:cs="Arial"/>
          <w:b/>
          <w:bCs/>
          <w:sz w:val="40"/>
          <w:szCs w:val="40"/>
          <w:rtl/>
        </w:rPr>
        <w:t>!</w:t>
      </w:r>
    </w:p>
    <w:p w14:paraId="35BB5E31" w14:textId="08779D21" w:rsidR="004308A8" w:rsidRPr="0014327D" w:rsidRDefault="004308A8" w:rsidP="0014327D">
      <w:pPr>
        <w:pStyle w:val="Heading3"/>
        <w:rPr>
          <w:rFonts w:ascii="Arial" w:hAnsi="Arial" w:cs="Arial"/>
          <w:b/>
          <w:bCs/>
          <w:color w:val="auto"/>
          <w:sz w:val="40"/>
          <w:szCs w:val="40"/>
          <w:rtl/>
        </w:rPr>
      </w:pPr>
      <w:bookmarkStart w:id="126" w:name="_Toc56361047"/>
      <w:r w:rsidRPr="0014327D">
        <w:rPr>
          <w:rFonts w:ascii="Arial" w:hAnsi="Arial" w:cs="Arial"/>
          <w:b/>
          <w:bCs/>
          <w:color w:val="auto"/>
          <w:sz w:val="40"/>
          <w:szCs w:val="40"/>
          <w:highlight w:val="yellow"/>
          <w:rtl/>
        </w:rPr>
        <w:t>ـ المعرفة الحقيقية بالنار</w:t>
      </w:r>
      <w:r w:rsidR="0048770E" w:rsidRPr="0014327D">
        <w:rPr>
          <w:rFonts w:ascii="Arial" w:hAnsi="Arial" w:cs="Arial"/>
          <w:b/>
          <w:bCs/>
          <w:color w:val="auto"/>
          <w:sz w:val="40"/>
          <w:szCs w:val="40"/>
          <w:highlight w:val="yellow"/>
          <w:rtl/>
        </w:rPr>
        <w:t>:</w:t>
      </w:r>
      <w:bookmarkEnd w:id="126"/>
    </w:p>
    <w:p w14:paraId="70194E59" w14:textId="7924AA06"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يتحدد ذلك من خلال عنصر </w:t>
      </w:r>
      <w:r w:rsidR="00750290" w:rsidRPr="00062770">
        <w:rPr>
          <w:rFonts w:ascii="Arial" w:hAnsi="Arial" w:cs="Arial" w:hint="cs"/>
          <w:b/>
          <w:bCs/>
          <w:sz w:val="40"/>
          <w:szCs w:val="40"/>
          <w:rtl/>
        </w:rPr>
        <w:t>الانتباه</w:t>
      </w:r>
      <w:r w:rsidRPr="00062770">
        <w:rPr>
          <w:rFonts w:ascii="Arial" w:hAnsi="Arial" w:cs="Arial"/>
          <w:b/>
          <w:bCs/>
          <w:sz w:val="40"/>
          <w:szCs w:val="40"/>
          <w:rtl/>
        </w:rPr>
        <w:t xml:space="preserve"> </w:t>
      </w:r>
      <w:r w:rsidR="004C15CE">
        <w:rPr>
          <w:rFonts w:ascii="Arial" w:hAnsi="Arial" w:cs="Arial" w:hint="cs"/>
          <w:b/>
          <w:bCs/>
          <w:sz w:val="40"/>
          <w:szCs w:val="40"/>
          <w:rtl/>
        </w:rPr>
        <w:t>و</w:t>
      </w:r>
      <w:r w:rsidRPr="00062770">
        <w:rPr>
          <w:rFonts w:ascii="Arial" w:hAnsi="Arial" w:cs="Arial"/>
          <w:b/>
          <w:bCs/>
          <w:sz w:val="40"/>
          <w:szCs w:val="40"/>
          <w:rtl/>
        </w:rPr>
        <w:t>وجود أثر المعرفة كالتالي</w:t>
      </w:r>
      <w:r w:rsidR="0048770E">
        <w:rPr>
          <w:rFonts w:ascii="Arial" w:hAnsi="Arial" w:cs="Arial"/>
          <w:b/>
          <w:bCs/>
          <w:sz w:val="40"/>
          <w:szCs w:val="40"/>
          <w:rtl/>
        </w:rPr>
        <w:t>:</w:t>
      </w:r>
    </w:p>
    <w:p w14:paraId="15DF904A" w14:textId="0FCF8DAA"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1ـ وجود عنصر </w:t>
      </w:r>
      <w:r w:rsidR="00BB7F4C" w:rsidRPr="00062770">
        <w:rPr>
          <w:rFonts w:ascii="Arial" w:hAnsi="Arial" w:cs="Arial" w:hint="cs"/>
          <w:b/>
          <w:bCs/>
          <w:sz w:val="40"/>
          <w:szCs w:val="40"/>
          <w:rtl/>
        </w:rPr>
        <w:t>الانتباه</w:t>
      </w:r>
      <w:r w:rsidR="00834D91">
        <w:rPr>
          <w:rFonts w:ascii="Arial" w:hAnsi="Arial" w:cs="Arial" w:hint="cs"/>
          <w:b/>
          <w:bCs/>
          <w:sz w:val="40"/>
          <w:szCs w:val="40"/>
          <w:rtl/>
        </w:rPr>
        <w:t>،</w:t>
      </w:r>
      <w:r w:rsidRPr="00062770">
        <w:rPr>
          <w:rFonts w:ascii="Arial" w:hAnsi="Arial" w:cs="Arial"/>
          <w:b/>
          <w:bCs/>
          <w:sz w:val="40"/>
          <w:szCs w:val="40"/>
          <w:rtl/>
        </w:rPr>
        <w:t xml:space="preserve"> ويتمثل ذلك في الشعور </w:t>
      </w:r>
      <w:r w:rsidR="00FB16F2">
        <w:rPr>
          <w:rFonts w:ascii="Arial" w:hAnsi="Arial" w:cs="Arial"/>
          <w:b/>
          <w:bCs/>
          <w:sz w:val="40"/>
          <w:szCs w:val="40"/>
          <w:rtl/>
        </w:rPr>
        <w:t>بالمهابة</w:t>
      </w:r>
      <w:r w:rsidRPr="00062770">
        <w:rPr>
          <w:rFonts w:ascii="Arial" w:hAnsi="Arial" w:cs="Arial"/>
          <w:b/>
          <w:bCs/>
          <w:sz w:val="40"/>
          <w:szCs w:val="40"/>
          <w:rtl/>
        </w:rPr>
        <w:t xml:space="preserve"> لمدى عظم حجم النار وعظم آلامها</w:t>
      </w:r>
      <w:r w:rsidR="00C45D89">
        <w:rPr>
          <w:rFonts w:ascii="Arial" w:hAnsi="Arial" w:cs="Arial"/>
          <w:b/>
          <w:bCs/>
          <w:sz w:val="40"/>
          <w:szCs w:val="40"/>
          <w:rtl/>
        </w:rPr>
        <w:t>.</w:t>
      </w:r>
    </w:p>
    <w:p w14:paraId="5F475EF9" w14:textId="4C601BED" w:rsidR="0047469C"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2ـ وجود أثر المعرفة الحقيقية ويتمثل في المشاعر والهدف</w:t>
      </w:r>
      <w:r w:rsidR="00834D91">
        <w:rPr>
          <w:rFonts w:ascii="Arial" w:hAnsi="Arial" w:cs="Arial"/>
          <w:b/>
          <w:bCs/>
          <w:sz w:val="40"/>
          <w:szCs w:val="40"/>
          <w:rtl/>
        </w:rPr>
        <w:t>،</w:t>
      </w:r>
      <w:r w:rsidRPr="00062770">
        <w:rPr>
          <w:rFonts w:ascii="Arial" w:hAnsi="Arial" w:cs="Arial"/>
          <w:b/>
          <w:bCs/>
          <w:sz w:val="40"/>
          <w:szCs w:val="40"/>
          <w:rtl/>
        </w:rPr>
        <w:t xml:space="preserve"> أي وجود الشعور بالكراهية الشديدة للنار والاشمئزاز والضيق والألم والنفور عند تذكرها</w:t>
      </w:r>
      <w:r w:rsidR="00834D91">
        <w:rPr>
          <w:rFonts w:ascii="Arial" w:hAnsi="Arial" w:cs="Arial"/>
          <w:b/>
          <w:bCs/>
          <w:sz w:val="40"/>
          <w:szCs w:val="40"/>
          <w:rtl/>
        </w:rPr>
        <w:t>،</w:t>
      </w:r>
      <w:r w:rsidRPr="00062770">
        <w:rPr>
          <w:rFonts w:ascii="Arial" w:hAnsi="Arial" w:cs="Arial"/>
          <w:b/>
          <w:bCs/>
          <w:sz w:val="40"/>
          <w:szCs w:val="40"/>
          <w:rtl/>
        </w:rPr>
        <w:t xml:space="preserve"> والشعور بخوف العقاب من دخول النار</w:t>
      </w:r>
      <w:r w:rsidR="00834D91">
        <w:rPr>
          <w:rFonts w:ascii="Arial" w:hAnsi="Arial" w:cs="Arial"/>
          <w:b/>
          <w:bCs/>
          <w:sz w:val="40"/>
          <w:szCs w:val="40"/>
          <w:rtl/>
        </w:rPr>
        <w:t>،</w:t>
      </w:r>
      <w:r w:rsidRPr="00062770">
        <w:rPr>
          <w:rFonts w:ascii="Arial" w:hAnsi="Arial" w:cs="Arial"/>
          <w:b/>
          <w:bCs/>
          <w:sz w:val="40"/>
          <w:szCs w:val="40"/>
          <w:rtl/>
        </w:rPr>
        <w:t xml:space="preserve"> والشعور بالأمل والرجاء في النجاة منها</w:t>
      </w:r>
      <w:r w:rsidR="00834D91">
        <w:rPr>
          <w:rFonts w:ascii="Arial" w:hAnsi="Arial" w:cs="Arial"/>
          <w:b/>
          <w:bCs/>
          <w:sz w:val="40"/>
          <w:szCs w:val="40"/>
          <w:rtl/>
        </w:rPr>
        <w:t>،</w:t>
      </w:r>
      <w:r w:rsidRPr="00062770">
        <w:rPr>
          <w:rFonts w:ascii="Arial" w:hAnsi="Arial" w:cs="Arial"/>
          <w:b/>
          <w:bCs/>
          <w:sz w:val="40"/>
          <w:szCs w:val="40"/>
          <w:rtl/>
        </w:rPr>
        <w:t xml:space="preserve"> فمن لم يشعر بهذه المشاعر فهو لا </w:t>
      </w:r>
      <w:r w:rsidR="0047469C" w:rsidRPr="00062770">
        <w:rPr>
          <w:rFonts w:ascii="Arial" w:hAnsi="Arial" w:cs="Arial" w:hint="cs"/>
          <w:b/>
          <w:bCs/>
          <w:sz w:val="40"/>
          <w:szCs w:val="40"/>
          <w:rtl/>
        </w:rPr>
        <w:t xml:space="preserve">يزال لا يعرف النار وهو مثل الذي لم يسمع عنها </w:t>
      </w:r>
      <w:r w:rsidR="00631937">
        <w:rPr>
          <w:rFonts w:ascii="Arial" w:hAnsi="Arial" w:cs="Arial" w:hint="cs"/>
          <w:b/>
          <w:bCs/>
          <w:sz w:val="40"/>
          <w:szCs w:val="40"/>
          <w:rtl/>
        </w:rPr>
        <w:t>مطلقًا</w:t>
      </w:r>
      <w:r w:rsidR="00C45D89">
        <w:rPr>
          <w:rFonts w:ascii="Arial" w:hAnsi="Arial" w:cs="Arial" w:hint="cs"/>
          <w:b/>
          <w:bCs/>
          <w:sz w:val="40"/>
          <w:szCs w:val="40"/>
          <w:rtl/>
        </w:rPr>
        <w:t>.</w:t>
      </w:r>
    </w:p>
    <w:p w14:paraId="265EF867" w14:textId="25CE13FA" w:rsidR="004308A8" w:rsidRPr="00062770" w:rsidRDefault="004308A8" w:rsidP="0038499D">
      <w:pPr>
        <w:tabs>
          <w:tab w:val="right" w:pos="9450"/>
        </w:tabs>
        <w:spacing w:before="12"/>
        <w:ind w:left="26"/>
        <w:jc w:val="both"/>
        <w:rPr>
          <w:rFonts w:ascii="Arial" w:hAnsi="Arial" w:cs="Arial"/>
          <w:b/>
          <w:bCs/>
          <w:sz w:val="40"/>
          <w:szCs w:val="40"/>
          <w:rtl/>
        </w:rPr>
      </w:pPr>
      <w:r w:rsidRPr="00062770">
        <w:rPr>
          <w:rFonts w:ascii="Arial" w:hAnsi="Arial" w:cs="Arial"/>
          <w:b/>
          <w:bCs/>
          <w:sz w:val="40"/>
          <w:szCs w:val="40"/>
          <w:rtl/>
        </w:rPr>
        <w:t>ـ فأنت إذا ذهبت إلى قسم الحرائق بأحد المستشفيات ونظرت كيف تفعل النار في الجسم</w:t>
      </w:r>
      <w:r w:rsidR="00834D91">
        <w:rPr>
          <w:rFonts w:ascii="Arial" w:hAnsi="Arial" w:cs="Arial"/>
          <w:b/>
          <w:bCs/>
          <w:sz w:val="40"/>
          <w:szCs w:val="40"/>
          <w:rtl/>
        </w:rPr>
        <w:t>،</w:t>
      </w:r>
      <w:r w:rsidRPr="00062770">
        <w:rPr>
          <w:rFonts w:ascii="Arial" w:hAnsi="Arial" w:cs="Arial"/>
          <w:b/>
          <w:bCs/>
          <w:sz w:val="40"/>
          <w:szCs w:val="40"/>
          <w:rtl/>
        </w:rPr>
        <w:t xml:space="preserve"> بماذا تشعر</w:t>
      </w:r>
      <w:r w:rsidR="00E031FD">
        <w:rPr>
          <w:rFonts w:ascii="Arial" w:hAnsi="Arial" w:cs="Arial"/>
          <w:b/>
          <w:bCs/>
          <w:sz w:val="40"/>
          <w:szCs w:val="40"/>
          <w:rtl/>
        </w:rPr>
        <w:t>؟</w:t>
      </w:r>
      <w:r w:rsidRPr="00062770">
        <w:rPr>
          <w:rFonts w:ascii="Arial" w:hAnsi="Arial" w:cs="Arial"/>
          <w:b/>
          <w:bCs/>
          <w:sz w:val="40"/>
          <w:szCs w:val="40"/>
          <w:rtl/>
        </w:rPr>
        <w:t xml:space="preserve"> إنك تشعر بالتألم من فظاعة ومن مهابة </w:t>
      </w:r>
      <w:r w:rsidR="00437215" w:rsidRPr="00062770">
        <w:rPr>
          <w:rFonts w:ascii="Arial" w:hAnsi="Arial" w:cs="Arial"/>
          <w:b/>
          <w:bCs/>
          <w:sz w:val="40"/>
          <w:szCs w:val="40"/>
          <w:rtl/>
        </w:rPr>
        <w:t>الأمر</w:t>
      </w:r>
      <w:r w:rsidR="00834D91">
        <w:rPr>
          <w:rFonts w:ascii="Arial" w:hAnsi="Arial" w:cs="Arial"/>
          <w:b/>
          <w:bCs/>
          <w:sz w:val="40"/>
          <w:szCs w:val="40"/>
          <w:rtl/>
        </w:rPr>
        <w:t>،</w:t>
      </w:r>
      <w:r w:rsidRPr="00062770">
        <w:rPr>
          <w:rFonts w:ascii="Arial" w:hAnsi="Arial" w:cs="Arial"/>
          <w:b/>
          <w:bCs/>
          <w:sz w:val="40"/>
          <w:szCs w:val="40"/>
          <w:rtl/>
        </w:rPr>
        <w:t xml:space="preserve"> رغم أن </w:t>
      </w:r>
      <w:r w:rsidR="00437215" w:rsidRPr="00062770">
        <w:rPr>
          <w:rFonts w:ascii="Arial" w:hAnsi="Arial" w:cs="Arial"/>
          <w:b/>
          <w:bCs/>
          <w:sz w:val="40"/>
          <w:szCs w:val="40"/>
          <w:rtl/>
        </w:rPr>
        <w:t>الأمر</w:t>
      </w:r>
      <w:r w:rsidRPr="00062770">
        <w:rPr>
          <w:rFonts w:ascii="Arial" w:hAnsi="Arial" w:cs="Arial"/>
          <w:b/>
          <w:bCs/>
          <w:sz w:val="40"/>
          <w:szCs w:val="40"/>
          <w:rtl/>
        </w:rPr>
        <w:t xml:space="preserve"> لم يحدث لك أنت وليس فيه ضرر عليك</w:t>
      </w:r>
      <w:r w:rsidR="00834D91">
        <w:rPr>
          <w:rFonts w:ascii="Arial" w:hAnsi="Arial" w:cs="Arial"/>
          <w:b/>
          <w:bCs/>
          <w:sz w:val="40"/>
          <w:szCs w:val="40"/>
          <w:rtl/>
        </w:rPr>
        <w:t>،</w:t>
      </w:r>
      <w:r w:rsidRPr="00062770">
        <w:rPr>
          <w:rFonts w:ascii="Arial" w:hAnsi="Arial" w:cs="Arial"/>
          <w:b/>
          <w:bCs/>
          <w:sz w:val="40"/>
          <w:szCs w:val="40"/>
          <w:rtl/>
        </w:rPr>
        <w:t xml:space="preserve"> وكذلك إذا سمعت عن حادثة مروعة فيحدث تألم وخوف من رهبة </w:t>
      </w:r>
      <w:r w:rsidR="00437215" w:rsidRPr="00062770">
        <w:rPr>
          <w:rFonts w:ascii="Arial" w:hAnsi="Arial" w:cs="Arial"/>
          <w:b/>
          <w:bCs/>
          <w:sz w:val="40"/>
          <w:szCs w:val="40"/>
          <w:rtl/>
        </w:rPr>
        <w:t>الأمر</w:t>
      </w:r>
      <w:r w:rsidRPr="00062770">
        <w:rPr>
          <w:rFonts w:ascii="Arial" w:hAnsi="Arial" w:cs="Arial"/>
          <w:b/>
          <w:bCs/>
          <w:sz w:val="40"/>
          <w:szCs w:val="40"/>
          <w:rtl/>
        </w:rPr>
        <w:t xml:space="preserve"> وفظاعته</w:t>
      </w:r>
      <w:r w:rsidR="00834D91">
        <w:rPr>
          <w:rFonts w:ascii="Arial" w:hAnsi="Arial" w:cs="Arial"/>
          <w:b/>
          <w:bCs/>
          <w:sz w:val="40"/>
          <w:szCs w:val="40"/>
          <w:rtl/>
        </w:rPr>
        <w:t>،</w:t>
      </w:r>
      <w:r w:rsidRPr="00062770">
        <w:rPr>
          <w:rFonts w:ascii="Arial" w:hAnsi="Arial" w:cs="Arial"/>
          <w:b/>
          <w:bCs/>
          <w:sz w:val="40"/>
          <w:szCs w:val="40"/>
          <w:rtl/>
        </w:rPr>
        <w:t xml:space="preserve"> فإذا لم يحدث هذا التأثر فهذا معناه أنك لا تعي ولا تدرك </w:t>
      </w:r>
      <w:r w:rsidR="00AE0BE4" w:rsidRPr="00062770">
        <w:rPr>
          <w:rFonts w:ascii="Arial" w:hAnsi="Arial" w:cs="Arial" w:hint="cs"/>
          <w:b/>
          <w:bCs/>
          <w:sz w:val="40"/>
          <w:szCs w:val="40"/>
          <w:rtl/>
        </w:rPr>
        <w:t>خطورة</w:t>
      </w:r>
      <w:r w:rsidRPr="00062770">
        <w:rPr>
          <w:rFonts w:ascii="Arial" w:hAnsi="Arial" w:cs="Arial"/>
          <w:b/>
          <w:bCs/>
          <w:sz w:val="40"/>
          <w:szCs w:val="40"/>
          <w:rtl/>
        </w:rPr>
        <w:t xml:space="preserve"> ما رأيت أو سمعت كأنك لم تسمعه ولم </w:t>
      </w:r>
      <w:r w:rsidR="004C15CE">
        <w:rPr>
          <w:rFonts w:ascii="Arial" w:hAnsi="Arial" w:cs="Arial" w:hint="cs"/>
          <w:b/>
          <w:bCs/>
          <w:sz w:val="40"/>
          <w:szCs w:val="40"/>
          <w:rtl/>
        </w:rPr>
        <w:t>تراه</w:t>
      </w:r>
      <w:r w:rsidR="00C45D89">
        <w:rPr>
          <w:rFonts w:ascii="Arial" w:hAnsi="Arial" w:cs="Arial"/>
          <w:b/>
          <w:bCs/>
          <w:sz w:val="40"/>
          <w:szCs w:val="40"/>
          <w:rtl/>
        </w:rPr>
        <w:t>.</w:t>
      </w:r>
    </w:p>
    <w:p w14:paraId="246C599E" w14:textId="447B9065" w:rsidR="004308A8"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w:t>
      </w:r>
      <w:r w:rsidR="00AE0BE4" w:rsidRPr="00062770">
        <w:rPr>
          <w:rFonts w:ascii="Arial" w:hAnsi="Arial" w:cs="Arial" w:hint="cs"/>
          <w:b/>
          <w:bCs/>
          <w:sz w:val="40"/>
          <w:szCs w:val="40"/>
          <w:rtl/>
        </w:rPr>
        <w:t xml:space="preserve">ولابد من </w:t>
      </w:r>
      <w:r w:rsidRPr="00062770">
        <w:rPr>
          <w:rFonts w:ascii="Arial" w:hAnsi="Arial" w:cs="Arial"/>
          <w:b/>
          <w:bCs/>
          <w:sz w:val="40"/>
          <w:szCs w:val="40"/>
          <w:rtl/>
        </w:rPr>
        <w:t>وجود حقيقي للمشاعر وليس التوهم بوجودها</w:t>
      </w:r>
      <w:r w:rsidR="00834D91">
        <w:rPr>
          <w:rFonts w:ascii="Arial" w:hAnsi="Arial" w:cs="Arial"/>
          <w:b/>
          <w:bCs/>
          <w:sz w:val="40"/>
          <w:szCs w:val="40"/>
          <w:rtl/>
        </w:rPr>
        <w:t>،</w:t>
      </w:r>
      <w:r w:rsidRPr="00062770">
        <w:rPr>
          <w:rFonts w:ascii="Arial" w:hAnsi="Arial" w:cs="Arial"/>
          <w:b/>
          <w:bCs/>
          <w:sz w:val="40"/>
          <w:szCs w:val="40"/>
          <w:rtl/>
        </w:rPr>
        <w:t xml:space="preserve"> ويتضح ذلك من خلال وجود الحالة النفسية المميزة للخوف والكراهية</w:t>
      </w:r>
      <w:r w:rsidR="00834D91">
        <w:rPr>
          <w:rFonts w:ascii="Arial" w:hAnsi="Arial" w:cs="Arial"/>
          <w:b/>
          <w:bCs/>
          <w:sz w:val="40"/>
          <w:szCs w:val="40"/>
          <w:rtl/>
        </w:rPr>
        <w:t>،</w:t>
      </w:r>
      <w:r w:rsidRPr="00062770">
        <w:rPr>
          <w:rFonts w:ascii="Arial" w:hAnsi="Arial" w:cs="Arial"/>
          <w:b/>
          <w:bCs/>
          <w:sz w:val="40"/>
          <w:szCs w:val="40"/>
          <w:rtl/>
        </w:rPr>
        <w:t xml:space="preserve"> فإذا قارنت بين الحالة النفسية للخوف من أي أمر دنيوي وبين الحالة النفسية للخوف من </w:t>
      </w:r>
      <w:r w:rsidR="00B60F3D">
        <w:rPr>
          <w:rFonts w:ascii="Arial" w:hAnsi="Arial" w:cs="Arial"/>
          <w:b/>
          <w:bCs/>
          <w:sz w:val="40"/>
          <w:szCs w:val="40"/>
          <w:rtl/>
        </w:rPr>
        <w:t>الآخرة</w:t>
      </w:r>
      <w:r w:rsidRPr="00062770">
        <w:rPr>
          <w:rFonts w:ascii="Arial" w:hAnsi="Arial" w:cs="Arial"/>
          <w:b/>
          <w:bCs/>
          <w:sz w:val="40"/>
          <w:szCs w:val="40"/>
          <w:rtl/>
        </w:rPr>
        <w:t xml:space="preserve"> والنار تجد حالة خوف حقيقية هائلة في النفس من </w:t>
      </w:r>
      <w:r w:rsidR="00437215" w:rsidRPr="00062770">
        <w:rPr>
          <w:rFonts w:ascii="Arial" w:hAnsi="Arial" w:cs="Arial"/>
          <w:b/>
          <w:bCs/>
          <w:sz w:val="40"/>
          <w:szCs w:val="40"/>
          <w:rtl/>
        </w:rPr>
        <w:t>الأمر</w:t>
      </w:r>
      <w:r w:rsidRPr="00062770">
        <w:rPr>
          <w:rFonts w:ascii="Arial" w:hAnsi="Arial" w:cs="Arial"/>
          <w:b/>
          <w:bCs/>
          <w:sz w:val="40"/>
          <w:szCs w:val="40"/>
          <w:rtl/>
        </w:rPr>
        <w:t xml:space="preserve"> الدنيوي في حين لا تجد أي شعور نفسي حقيقي عند مَنْ يدعي الخوف من النار</w:t>
      </w:r>
      <w:r w:rsidR="00834D91">
        <w:rPr>
          <w:rFonts w:ascii="Arial" w:hAnsi="Arial" w:cs="Arial"/>
          <w:b/>
          <w:bCs/>
          <w:sz w:val="40"/>
          <w:szCs w:val="40"/>
          <w:rtl/>
        </w:rPr>
        <w:t>،</w:t>
      </w:r>
      <w:r w:rsidRPr="00062770">
        <w:rPr>
          <w:rFonts w:ascii="Arial" w:hAnsi="Arial" w:cs="Arial"/>
          <w:b/>
          <w:bCs/>
          <w:sz w:val="40"/>
          <w:szCs w:val="40"/>
          <w:rtl/>
        </w:rPr>
        <w:t xml:space="preserve"> وإذا افترضنا أنه وُجد فلا يساوي واحد </w:t>
      </w:r>
      <w:r w:rsidR="00C55DC2">
        <w:rPr>
          <w:rFonts w:ascii="Arial" w:hAnsi="Arial" w:cs="Arial"/>
          <w:b/>
          <w:bCs/>
          <w:sz w:val="40"/>
          <w:szCs w:val="40"/>
          <w:rtl/>
        </w:rPr>
        <w:t>على</w:t>
      </w:r>
      <w:r w:rsidRPr="00062770">
        <w:rPr>
          <w:rFonts w:ascii="Arial" w:hAnsi="Arial" w:cs="Arial"/>
          <w:b/>
          <w:bCs/>
          <w:sz w:val="40"/>
          <w:szCs w:val="40"/>
          <w:rtl/>
        </w:rPr>
        <w:t xml:space="preserve"> ألف من أقل شيء مخيف في الدنيا</w:t>
      </w:r>
      <w:r w:rsidR="00834D91">
        <w:rPr>
          <w:rFonts w:ascii="Arial" w:hAnsi="Arial" w:cs="Arial"/>
          <w:b/>
          <w:bCs/>
          <w:sz w:val="40"/>
          <w:szCs w:val="40"/>
          <w:rtl/>
        </w:rPr>
        <w:t>،</w:t>
      </w:r>
      <w:r w:rsidRPr="00062770">
        <w:rPr>
          <w:rFonts w:ascii="Arial" w:hAnsi="Arial" w:cs="Arial"/>
          <w:b/>
          <w:bCs/>
          <w:sz w:val="40"/>
          <w:szCs w:val="40"/>
          <w:rtl/>
        </w:rPr>
        <w:t xml:space="preserve"> إذن فالنار لا وجود لها في مشاعرك</w:t>
      </w:r>
      <w:r w:rsidR="00834D91">
        <w:rPr>
          <w:rFonts w:ascii="Arial" w:hAnsi="Arial" w:cs="Arial"/>
          <w:b/>
          <w:bCs/>
          <w:sz w:val="40"/>
          <w:szCs w:val="40"/>
          <w:rtl/>
        </w:rPr>
        <w:t>،</w:t>
      </w:r>
      <w:r w:rsidRPr="00062770">
        <w:rPr>
          <w:rFonts w:ascii="Arial" w:hAnsi="Arial" w:cs="Arial"/>
          <w:b/>
          <w:bCs/>
          <w:sz w:val="40"/>
          <w:szCs w:val="40"/>
          <w:rtl/>
        </w:rPr>
        <w:t xml:space="preserve"> إنما هي في الاقتناع</w:t>
      </w:r>
      <w:r w:rsidR="00071613" w:rsidRPr="00062770">
        <w:rPr>
          <w:rFonts w:ascii="Arial" w:hAnsi="Arial" w:cs="Arial" w:hint="cs"/>
          <w:b/>
          <w:bCs/>
          <w:sz w:val="40"/>
          <w:szCs w:val="40"/>
          <w:rtl/>
        </w:rPr>
        <w:t xml:space="preserve"> </w:t>
      </w:r>
      <w:r w:rsidRPr="00062770">
        <w:rPr>
          <w:rFonts w:ascii="Arial" w:hAnsi="Arial" w:cs="Arial"/>
          <w:b/>
          <w:bCs/>
          <w:sz w:val="40"/>
          <w:szCs w:val="40"/>
          <w:rtl/>
        </w:rPr>
        <w:t>وليست في الشعور</w:t>
      </w:r>
      <w:r w:rsidR="00834D91">
        <w:rPr>
          <w:rFonts w:ascii="Arial" w:hAnsi="Arial" w:cs="Arial"/>
          <w:b/>
          <w:bCs/>
          <w:sz w:val="40"/>
          <w:szCs w:val="40"/>
          <w:rtl/>
        </w:rPr>
        <w:t>،</w:t>
      </w:r>
      <w:r w:rsidRPr="00062770">
        <w:rPr>
          <w:rFonts w:ascii="Arial" w:hAnsi="Arial" w:cs="Arial"/>
          <w:b/>
          <w:bCs/>
          <w:sz w:val="40"/>
          <w:szCs w:val="40"/>
          <w:rtl/>
        </w:rPr>
        <w:t xml:space="preserve"> كأنها حدوتة تستخدم لتخويف الأطفال</w:t>
      </w:r>
      <w:r w:rsidR="00911AAC">
        <w:rPr>
          <w:rFonts w:ascii="Arial" w:hAnsi="Arial" w:cs="Arial"/>
          <w:b/>
          <w:bCs/>
          <w:sz w:val="40"/>
          <w:szCs w:val="40"/>
          <w:rtl/>
        </w:rPr>
        <w:t>!</w:t>
      </w:r>
      <w:r w:rsidR="004C15CE">
        <w:rPr>
          <w:rFonts w:ascii="Arial" w:hAnsi="Arial" w:cs="Arial" w:hint="cs"/>
          <w:b/>
          <w:bCs/>
          <w:sz w:val="40"/>
          <w:szCs w:val="40"/>
          <w:rtl/>
        </w:rPr>
        <w:t>.</w:t>
      </w:r>
    </w:p>
    <w:p w14:paraId="2FB1E621" w14:textId="1F95FC9A" w:rsidR="00584A8E" w:rsidRDefault="00584A8E" w:rsidP="00584A8E">
      <w:pPr>
        <w:tabs>
          <w:tab w:val="right" w:pos="9450"/>
        </w:tabs>
        <w:spacing w:before="12" w:after="120"/>
        <w:ind w:left="26"/>
        <w:jc w:val="center"/>
        <w:rPr>
          <w:rFonts w:ascii="Arial" w:hAnsi="Arial" w:cs="Arial"/>
          <w:b/>
          <w:bCs/>
          <w:sz w:val="40"/>
          <w:szCs w:val="40"/>
          <w:rtl/>
        </w:rPr>
      </w:pPr>
      <w:r>
        <w:rPr>
          <w:rFonts w:ascii="Arial" w:hAnsi="Arial" w:cs="Arial" w:hint="cs"/>
          <w:b/>
          <w:bCs/>
          <w:sz w:val="40"/>
          <w:szCs w:val="40"/>
          <w:rtl/>
        </w:rPr>
        <w:t>***********************************</w:t>
      </w:r>
    </w:p>
    <w:p w14:paraId="214607BB" w14:textId="77777777" w:rsidR="00584A8E" w:rsidRPr="00062770" w:rsidRDefault="00584A8E" w:rsidP="0038499D">
      <w:pPr>
        <w:tabs>
          <w:tab w:val="right" w:pos="9450"/>
        </w:tabs>
        <w:spacing w:before="12" w:after="120"/>
        <w:ind w:left="26"/>
        <w:jc w:val="both"/>
        <w:rPr>
          <w:rFonts w:ascii="Arial" w:hAnsi="Arial" w:cs="Arial"/>
          <w:b/>
          <w:bCs/>
          <w:sz w:val="40"/>
          <w:szCs w:val="40"/>
          <w:rtl/>
        </w:rPr>
      </w:pPr>
    </w:p>
    <w:p w14:paraId="2944BD49" w14:textId="5063748C" w:rsidR="004308A8" w:rsidRPr="00062770" w:rsidRDefault="004308A8" w:rsidP="005F6873">
      <w:pPr>
        <w:pStyle w:val="Heading2"/>
        <w:tabs>
          <w:tab w:val="right" w:pos="9450"/>
        </w:tabs>
        <w:spacing w:before="12"/>
        <w:ind w:left="26"/>
        <w:jc w:val="center"/>
        <w:rPr>
          <w:rFonts w:ascii="Arial" w:hAnsi="Arial" w:cs="Arial"/>
          <w:b/>
          <w:bCs/>
          <w:color w:val="auto"/>
          <w:sz w:val="40"/>
          <w:szCs w:val="40"/>
          <w:highlight w:val="yellow"/>
          <w:rtl/>
          <w:lang w:bidi="ar-EG"/>
        </w:rPr>
      </w:pPr>
      <w:bookmarkStart w:id="127" w:name="_Toc56361048"/>
      <w:bookmarkStart w:id="128" w:name="_Toc393477306"/>
      <w:r w:rsidRPr="00062770">
        <w:rPr>
          <w:rFonts w:ascii="Arial" w:hAnsi="Arial" w:cs="Arial"/>
          <w:b/>
          <w:bCs/>
          <w:color w:val="auto"/>
          <w:sz w:val="40"/>
          <w:szCs w:val="40"/>
          <w:highlight w:val="yellow"/>
          <w:rtl/>
          <w:lang w:bidi="ar-EG"/>
        </w:rPr>
        <w:t xml:space="preserve">الفصل </w:t>
      </w:r>
      <w:r w:rsidR="00286AC6">
        <w:rPr>
          <w:rFonts w:ascii="Arial" w:hAnsi="Arial" w:cs="Arial" w:hint="cs"/>
          <w:b/>
          <w:bCs/>
          <w:color w:val="auto"/>
          <w:sz w:val="40"/>
          <w:szCs w:val="40"/>
          <w:highlight w:val="yellow"/>
          <w:rtl/>
          <w:lang w:bidi="ar-EG"/>
        </w:rPr>
        <w:t>الخامس</w:t>
      </w:r>
      <w:r w:rsidR="0048770E">
        <w:rPr>
          <w:rFonts w:ascii="Arial" w:hAnsi="Arial" w:cs="Arial" w:hint="cs"/>
          <w:b/>
          <w:bCs/>
          <w:color w:val="auto"/>
          <w:sz w:val="40"/>
          <w:szCs w:val="40"/>
          <w:highlight w:val="yellow"/>
          <w:rtl/>
          <w:lang w:bidi="ar-EG"/>
        </w:rPr>
        <w:t>:</w:t>
      </w:r>
      <w:r w:rsidR="00BA1FC0" w:rsidRPr="00062770">
        <w:rPr>
          <w:rFonts w:ascii="Arial" w:hAnsi="Arial" w:cs="Arial" w:hint="cs"/>
          <w:b/>
          <w:bCs/>
          <w:color w:val="auto"/>
          <w:sz w:val="40"/>
          <w:szCs w:val="40"/>
          <w:highlight w:val="yellow"/>
          <w:rtl/>
          <w:lang w:bidi="ar-EG"/>
        </w:rPr>
        <w:t xml:space="preserve"> </w:t>
      </w:r>
      <w:r w:rsidR="00B12EA2">
        <w:rPr>
          <w:rFonts w:ascii="Arial" w:hAnsi="Arial" w:cs="Arial" w:hint="cs"/>
          <w:b/>
          <w:bCs/>
          <w:color w:val="auto"/>
          <w:sz w:val="40"/>
          <w:szCs w:val="40"/>
          <w:highlight w:val="yellow"/>
          <w:rtl/>
          <w:lang w:bidi="ar-EG"/>
        </w:rPr>
        <w:t>تحقيق الشعور بالمهابة لمدى</w:t>
      </w:r>
      <w:r w:rsidR="00812A3C" w:rsidRPr="00062770">
        <w:rPr>
          <w:rFonts w:ascii="Arial" w:hAnsi="Arial" w:cs="Arial" w:hint="cs"/>
          <w:b/>
          <w:bCs/>
          <w:color w:val="auto"/>
          <w:sz w:val="40"/>
          <w:szCs w:val="40"/>
          <w:highlight w:val="yellow"/>
          <w:rtl/>
          <w:lang w:bidi="ar-EG"/>
        </w:rPr>
        <w:t xml:space="preserve"> خطورة </w:t>
      </w:r>
      <w:r w:rsidR="003350D0">
        <w:rPr>
          <w:rFonts w:ascii="Arial" w:hAnsi="Arial" w:cs="Arial" w:hint="cs"/>
          <w:b/>
          <w:bCs/>
          <w:color w:val="auto"/>
          <w:sz w:val="40"/>
          <w:szCs w:val="40"/>
          <w:highlight w:val="yellow"/>
          <w:rtl/>
          <w:lang w:bidi="ar-EG"/>
        </w:rPr>
        <w:t xml:space="preserve">معنى </w:t>
      </w:r>
      <w:r w:rsidR="002F7FEA">
        <w:rPr>
          <w:rFonts w:ascii="Arial" w:hAnsi="Arial" w:cs="Arial" w:hint="cs"/>
          <w:b/>
          <w:bCs/>
          <w:color w:val="auto"/>
          <w:sz w:val="40"/>
          <w:szCs w:val="40"/>
          <w:highlight w:val="yellow"/>
          <w:rtl/>
          <w:lang w:bidi="ar-EG"/>
        </w:rPr>
        <w:t>(</w:t>
      </w:r>
      <w:r w:rsidR="003350D0">
        <w:rPr>
          <w:rFonts w:ascii="Arial" w:hAnsi="Arial" w:cs="Arial" w:hint="cs"/>
          <w:b/>
          <w:bCs/>
          <w:color w:val="auto"/>
          <w:sz w:val="40"/>
          <w:szCs w:val="40"/>
          <w:highlight w:val="yellow"/>
          <w:rtl/>
          <w:lang w:bidi="ar-EG"/>
        </w:rPr>
        <w:t>الخالق</w:t>
      </w:r>
      <w:r w:rsidR="003B10AA">
        <w:rPr>
          <w:rFonts w:ascii="Arial" w:hAnsi="Arial" w:cs="Arial" w:hint="cs"/>
          <w:b/>
          <w:bCs/>
          <w:color w:val="auto"/>
          <w:sz w:val="40"/>
          <w:szCs w:val="40"/>
          <w:highlight w:val="yellow"/>
          <w:rtl/>
          <w:lang w:bidi="ar-EG"/>
        </w:rPr>
        <w:t>)</w:t>
      </w:r>
      <w:r w:rsidR="003350D0">
        <w:rPr>
          <w:rFonts w:ascii="Arial" w:hAnsi="Arial" w:cs="Arial" w:hint="cs"/>
          <w:b/>
          <w:bCs/>
          <w:color w:val="auto"/>
          <w:sz w:val="40"/>
          <w:szCs w:val="40"/>
          <w:highlight w:val="yellow"/>
          <w:rtl/>
          <w:lang w:bidi="ar-EG"/>
        </w:rPr>
        <w:t xml:space="preserve"> </w:t>
      </w:r>
      <w:r w:rsidR="00845AF2" w:rsidRPr="00062770">
        <w:rPr>
          <w:rFonts w:ascii="Arial" w:hAnsi="Arial" w:cs="Arial" w:hint="cs"/>
          <w:b/>
          <w:bCs/>
          <w:color w:val="auto"/>
          <w:sz w:val="40"/>
          <w:szCs w:val="40"/>
          <w:highlight w:val="yellow"/>
          <w:rtl/>
          <w:lang w:bidi="ar-EG"/>
        </w:rPr>
        <w:t xml:space="preserve">من خلال </w:t>
      </w:r>
      <w:r w:rsidR="006B126D" w:rsidRPr="00062770">
        <w:rPr>
          <w:rFonts w:ascii="Arial" w:hAnsi="Arial" w:cs="Arial" w:hint="cs"/>
          <w:b/>
          <w:bCs/>
          <w:color w:val="auto"/>
          <w:sz w:val="40"/>
          <w:szCs w:val="40"/>
          <w:highlight w:val="yellow"/>
          <w:rtl/>
          <w:lang w:bidi="ar-EG"/>
        </w:rPr>
        <w:t>الآيات الكونية</w:t>
      </w:r>
      <w:bookmarkEnd w:id="127"/>
    </w:p>
    <w:bookmarkEnd w:id="128"/>
    <w:p w14:paraId="3EBF22C8" w14:textId="693DBC7D" w:rsidR="00E76AC7" w:rsidRDefault="00E76AC7" w:rsidP="0038499D">
      <w:pPr>
        <w:tabs>
          <w:tab w:val="right" w:pos="9450"/>
        </w:tabs>
        <w:autoSpaceDE w:val="0"/>
        <w:autoSpaceDN w:val="0"/>
        <w:adjustRightInd w:val="0"/>
        <w:spacing w:before="12"/>
        <w:ind w:left="26"/>
        <w:jc w:val="both"/>
        <w:rPr>
          <w:rFonts w:ascii="Arial" w:hAnsi="Arial" w:cs="Arial"/>
          <w:b/>
          <w:bCs/>
          <w:sz w:val="40"/>
          <w:szCs w:val="40"/>
          <w:rtl/>
          <w:lang w:bidi="ar-EG"/>
        </w:rPr>
      </w:pPr>
    </w:p>
    <w:p w14:paraId="36C48158" w14:textId="7220BA37" w:rsidR="00122A7C" w:rsidRDefault="0055269C" w:rsidP="0038499D">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hint="cs"/>
          <w:b/>
          <w:bCs/>
          <w:sz w:val="40"/>
          <w:szCs w:val="40"/>
          <w:rtl/>
          <w:lang w:bidi="ar-EG"/>
        </w:rPr>
        <w:t>ـ الهدف من التفكر ليس فقط لتحقيق اليقين وتقويته</w:t>
      </w:r>
      <w:r w:rsidR="00E843AF">
        <w:rPr>
          <w:rFonts w:ascii="Arial" w:hAnsi="Arial" w:cs="Arial" w:hint="cs"/>
          <w:b/>
          <w:bCs/>
          <w:sz w:val="40"/>
          <w:szCs w:val="40"/>
          <w:rtl/>
          <w:lang w:bidi="ar-EG"/>
        </w:rPr>
        <w:t>،</w:t>
      </w:r>
      <w:r w:rsidRPr="00062770">
        <w:rPr>
          <w:rFonts w:ascii="Arial" w:hAnsi="Arial" w:cs="Arial" w:hint="cs"/>
          <w:b/>
          <w:bCs/>
          <w:sz w:val="40"/>
          <w:szCs w:val="40"/>
          <w:rtl/>
          <w:lang w:bidi="ar-EG"/>
        </w:rPr>
        <w:t xml:space="preserve"> ولكن </w:t>
      </w:r>
      <w:r w:rsidR="00084D22">
        <w:rPr>
          <w:rFonts w:ascii="Arial" w:hAnsi="Arial" w:cs="Arial" w:hint="cs"/>
          <w:b/>
          <w:bCs/>
          <w:sz w:val="40"/>
          <w:szCs w:val="40"/>
          <w:rtl/>
          <w:lang w:bidi="ar-EG"/>
        </w:rPr>
        <w:t>أيضًا</w:t>
      </w:r>
      <w:r w:rsidRPr="00062770">
        <w:rPr>
          <w:rFonts w:ascii="Arial" w:hAnsi="Arial" w:cs="Arial" w:hint="cs"/>
          <w:b/>
          <w:bCs/>
          <w:sz w:val="40"/>
          <w:szCs w:val="40"/>
          <w:rtl/>
          <w:lang w:bidi="ar-EG"/>
        </w:rPr>
        <w:t xml:space="preserve"> لتحقيق </w:t>
      </w:r>
      <w:r w:rsidR="00122A7C">
        <w:rPr>
          <w:rFonts w:ascii="Arial" w:hAnsi="Arial" w:cs="Arial" w:hint="cs"/>
          <w:b/>
          <w:bCs/>
          <w:sz w:val="40"/>
          <w:szCs w:val="40"/>
          <w:rtl/>
          <w:lang w:bidi="ar-EG"/>
        </w:rPr>
        <w:t>المعرفة وتقويتها</w:t>
      </w:r>
      <w:r w:rsidR="00834D91">
        <w:rPr>
          <w:rFonts w:ascii="Arial" w:hAnsi="Arial" w:cs="Arial" w:hint="cs"/>
          <w:b/>
          <w:bCs/>
          <w:sz w:val="40"/>
          <w:szCs w:val="40"/>
          <w:rtl/>
          <w:lang w:bidi="ar-EG"/>
        </w:rPr>
        <w:t>،</w:t>
      </w:r>
      <w:r w:rsidR="00122A7C">
        <w:rPr>
          <w:rFonts w:ascii="Arial" w:hAnsi="Arial" w:cs="Arial" w:hint="cs"/>
          <w:b/>
          <w:bCs/>
          <w:sz w:val="40"/>
          <w:szCs w:val="40"/>
          <w:rtl/>
          <w:lang w:bidi="ar-EG"/>
        </w:rPr>
        <w:t xml:space="preserve"> وبالتالي فالتفكر مطلوب </w:t>
      </w:r>
      <w:r w:rsidR="008A4550">
        <w:rPr>
          <w:rFonts w:ascii="Arial" w:hAnsi="Arial" w:cs="Arial" w:hint="cs"/>
          <w:b/>
          <w:bCs/>
          <w:sz w:val="40"/>
          <w:szCs w:val="40"/>
          <w:rtl/>
          <w:lang w:bidi="ar-EG"/>
        </w:rPr>
        <w:t>دائمًا</w:t>
      </w:r>
      <w:r w:rsidR="00C45D89">
        <w:rPr>
          <w:rFonts w:ascii="Arial" w:hAnsi="Arial" w:cs="Arial" w:hint="cs"/>
          <w:b/>
          <w:bCs/>
          <w:sz w:val="40"/>
          <w:szCs w:val="40"/>
          <w:rtl/>
          <w:lang w:bidi="ar-EG"/>
        </w:rPr>
        <w:t>.</w:t>
      </w:r>
      <w:r w:rsidR="00122A7C">
        <w:rPr>
          <w:rFonts w:ascii="Arial" w:hAnsi="Arial" w:cs="Arial" w:hint="cs"/>
          <w:b/>
          <w:bCs/>
          <w:sz w:val="40"/>
          <w:szCs w:val="40"/>
          <w:rtl/>
          <w:lang w:bidi="ar-EG"/>
        </w:rPr>
        <w:t xml:space="preserve"> </w:t>
      </w:r>
    </w:p>
    <w:p w14:paraId="4DB4DF50" w14:textId="20041ADD" w:rsidR="0055269C" w:rsidRPr="00062770" w:rsidRDefault="00122A7C" w:rsidP="0038499D">
      <w:pPr>
        <w:tabs>
          <w:tab w:val="right" w:pos="9450"/>
        </w:tabs>
        <w:autoSpaceDE w:val="0"/>
        <w:autoSpaceDN w:val="0"/>
        <w:adjustRightInd w:val="0"/>
        <w:spacing w:before="12"/>
        <w:ind w:left="26"/>
        <w:jc w:val="both"/>
        <w:rPr>
          <w:rFonts w:ascii="Arial" w:hAnsi="Arial" w:cs="Arial"/>
          <w:b/>
          <w:bCs/>
          <w:sz w:val="40"/>
          <w:szCs w:val="40"/>
          <w:rtl/>
          <w:lang w:bidi="ar-EG"/>
        </w:rPr>
      </w:pPr>
      <w:r>
        <w:rPr>
          <w:rFonts w:ascii="Arial" w:hAnsi="Arial" w:cs="Arial" w:hint="cs"/>
          <w:b/>
          <w:bCs/>
          <w:sz w:val="40"/>
          <w:szCs w:val="40"/>
          <w:rtl/>
          <w:lang w:bidi="ar-EG"/>
        </w:rPr>
        <w:t xml:space="preserve">ـ فالتفكر يؤدي إلى </w:t>
      </w:r>
      <w:r w:rsidR="0055269C" w:rsidRPr="00062770">
        <w:rPr>
          <w:rFonts w:ascii="Arial" w:hAnsi="Arial" w:cs="Arial" w:hint="cs"/>
          <w:b/>
          <w:bCs/>
          <w:sz w:val="40"/>
          <w:szCs w:val="40"/>
          <w:rtl/>
          <w:lang w:bidi="ar-EG"/>
        </w:rPr>
        <w:t>التصور لمدى قدرة الله</w:t>
      </w:r>
      <w:r w:rsidR="00834D91">
        <w:rPr>
          <w:rFonts w:ascii="Arial" w:hAnsi="Arial" w:cs="Arial" w:hint="cs"/>
          <w:b/>
          <w:bCs/>
          <w:sz w:val="40"/>
          <w:szCs w:val="40"/>
          <w:rtl/>
          <w:lang w:bidi="ar-EG"/>
        </w:rPr>
        <w:t>،</w:t>
      </w:r>
      <w:r w:rsidR="0055269C" w:rsidRPr="00062770">
        <w:rPr>
          <w:rFonts w:ascii="Arial" w:hAnsi="Arial" w:cs="Arial" w:hint="cs"/>
          <w:b/>
          <w:bCs/>
          <w:sz w:val="40"/>
          <w:szCs w:val="40"/>
          <w:rtl/>
          <w:lang w:bidi="ar-EG"/>
        </w:rPr>
        <w:t xml:space="preserve"> وبالتالي معرفته سبحانه</w:t>
      </w:r>
      <w:r w:rsidR="00C45D89">
        <w:rPr>
          <w:rFonts w:ascii="Arial" w:hAnsi="Arial" w:cs="Arial" w:hint="cs"/>
          <w:b/>
          <w:bCs/>
          <w:sz w:val="40"/>
          <w:szCs w:val="40"/>
          <w:rtl/>
          <w:lang w:bidi="ar-EG"/>
        </w:rPr>
        <w:t>.</w:t>
      </w:r>
    </w:p>
    <w:p w14:paraId="76C8CBC2" w14:textId="508B29C6" w:rsidR="006B126D" w:rsidRPr="00062770" w:rsidRDefault="006B126D" w:rsidP="00215792">
      <w:pPr>
        <w:pStyle w:val="Heading3"/>
        <w:rPr>
          <w:rFonts w:ascii="Arial" w:hAnsi="Arial" w:cs="Arial"/>
          <w:b/>
          <w:bCs/>
          <w:sz w:val="40"/>
          <w:szCs w:val="40"/>
          <w:rtl/>
          <w:lang w:bidi="ar-EG"/>
        </w:rPr>
      </w:pPr>
      <w:bookmarkStart w:id="129" w:name="_Toc56361049"/>
      <w:r w:rsidRPr="00062770">
        <w:rPr>
          <w:rFonts w:ascii="Arial" w:hAnsi="Arial" w:cs="Arial" w:hint="cs"/>
          <w:b/>
          <w:bCs/>
          <w:sz w:val="40"/>
          <w:szCs w:val="40"/>
          <w:highlight w:val="yellow"/>
          <w:rtl/>
          <w:lang w:bidi="ar-EG"/>
        </w:rPr>
        <w:t xml:space="preserve">ـ كيف </w:t>
      </w:r>
      <w:r w:rsidR="002A0364" w:rsidRPr="00062770">
        <w:rPr>
          <w:rFonts w:ascii="Arial" w:hAnsi="Arial" w:cs="Arial" w:hint="cs"/>
          <w:b/>
          <w:bCs/>
          <w:sz w:val="40"/>
          <w:szCs w:val="40"/>
          <w:highlight w:val="yellow"/>
          <w:rtl/>
          <w:lang w:bidi="ar-EG"/>
        </w:rPr>
        <w:t>ننتبه إلى خطورة</w:t>
      </w:r>
      <w:r w:rsidRPr="00062770">
        <w:rPr>
          <w:rFonts w:ascii="Arial" w:hAnsi="Arial" w:cs="Arial" w:hint="cs"/>
          <w:b/>
          <w:bCs/>
          <w:sz w:val="40"/>
          <w:szCs w:val="40"/>
          <w:highlight w:val="yellow"/>
          <w:rtl/>
          <w:lang w:bidi="ar-EG"/>
        </w:rPr>
        <w:t xml:space="preserve"> قدرة الخالق من خلال الآيات الكونية</w:t>
      </w:r>
      <w:r w:rsidR="00E031FD">
        <w:rPr>
          <w:rFonts w:ascii="Arial" w:hAnsi="Arial" w:cs="Arial" w:hint="cs"/>
          <w:b/>
          <w:bCs/>
          <w:sz w:val="40"/>
          <w:szCs w:val="40"/>
          <w:highlight w:val="yellow"/>
          <w:rtl/>
          <w:lang w:bidi="ar-EG"/>
        </w:rPr>
        <w:t>؟</w:t>
      </w:r>
      <w:r w:rsidR="00F73D51">
        <w:rPr>
          <w:rFonts w:ascii="Arial" w:hAnsi="Arial" w:cs="Arial" w:hint="cs"/>
          <w:b/>
          <w:bCs/>
          <w:sz w:val="40"/>
          <w:szCs w:val="40"/>
          <w:highlight w:val="yellow"/>
          <w:rtl/>
          <w:lang w:bidi="ar-EG"/>
        </w:rPr>
        <w:t>:</w:t>
      </w:r>
      <w:bookmarkEnd w:id="129"/>
    </w:p>
    <w:p w14:paraId="6B8D268E" w14:textId="28ABDB93" w:rsidR="00956EE5" w:rsidRPr="00062770" w:rsidRDefault="00956EE5" w:rsidP="0038499D">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hint="cs"/>
          <w:b/>
          <w:bCs/>
          <w:sz w:val="40"/>
          <w:szCs w:val="40"/>
          <w:rtl/>
        </w:rPr>
        <w:t xml:space="preserve">ـ الآيات الكونية تدل على وجود </w:t>
      </w:r>
      <w:r w:rsidRPr="00062770">
        <w:rPr>
          <w:rFonts w:ascii="Arial" w:hAnsi="Arial" w:cs="Arial"/>
          <w:b/>
          <w:bCs/>
          <w:sz w:val="40"/>
          <w:szCs w:val="40"/>
          <w:rtl/>
        </w:rPr>
        <w:t xml:space="preserve">قوة خفية </w:t>
      </w:r>
      <w:r w:rsidRPr="00062770">
        <w:rPr>
          <w:rFonts w:ascii="Arial" w:hAnsi="Arial" w:cs="Arial" w:hint="cs"/>
          <w:b/>
          <w:bCs/>
          <w:sz w:val="40"/>
          <w:szCs w:val="40"/>
          <w:rtl/>
        </w:rPr>
        <w:t>أعظم من كل قدرات البشر</w:t>
      </w:r>
      <w:r w:rsidR="00834D91">
        <w:rPr>
          <w:rFonts w:ascii="Arial" w:hAnsi="Arial" w:cs="Arial"/>
          <w:b/>
          <w:bCs/>
          <w:sz w:val="40"/>
          <w:szCs w:val="40"/>
          <w:rtl/>
        </w:rPr>
        <w:t>،</w:t>
      </w:r>
      <w:r w:rsidRPr="00062770">
        <w:rPr>
          <w:rFonts w:ascii="Arial" w:hAnsi="Arial" w:cs="Arial"/>
          <w:b/>
          <w:bCs/>
          <w:sz w:val="40"/>
          <w:szCs w:val="40"/>
          <w:rtl/>
        </w:rPr>
        <w:t xml:space="preserve"> </w:t>
      </w:r>
      <w:r w:rsidRPr="00062770">
        <w:rPr>
          <w:rFonts w:ascii="Arial" w:hAnsi="Arial" w:cs="Arial" w:hint="cs"/>
          <w:b/>
          <w:bCs/>
          <w:sz w:val="40"/>
          <w:szCs w:val="40"/>
          <w:rtl/>
        </w:rPr>
        <w:t>هي قدرة الخالق سبحانه</w:t>
      </w:r>
      <w:r w:rsidR="00834D91">
        <w:rPr>
          <w:rFonts w:ascii="Arial" w:hAnsi="Arial" w:cs="Arial" w:hint="cs"/>
          <w:b/>
          <w:bCs/>
          <w:sz w:val="40"/>
          <w:szCs w:val="40"/>
          <w:rtl/>
        </w:rPr>
        <w:t>،</w:t>
      </w:r>
      <w:r w:rsidRPr="00062770">
        <w:rPr>
          <w:rFonts w:ascii="Arial" w:hAnsi="Arial" w:cs="Arial" w:hint="cs"/>
          <w:b/>
          <w:bCs/>
          <w:sz w:val="40"/>
          <w:szCs w:val="40"/>
          <w:rtl/>
        </w:rPr>
        <w:t xml:space="preserve"> </w:t>
      </w:r>
      <w:r w:rsidRPr="00062770">
        <w:rPr>
          <w:rFonts w:ascii="Arial" w:hAnsi="Arial" w:cs="Arial" w:hint="cs"/>
          <w:b/>
          <w:bCs/>
          <w:sz w:val="40"/>
          <w:szCs w:val="40"/>
          <w:rtl/>
          <w:lang w:bidi="ar-EG"/>
        </w:rPr>
        <w:t>ف</w:t>
      </w:r>
      <w:r w:rsidR="005C5222">
        <w:rPr>
          <w:rFonts w:ascii="Arial" w:hAnsi="Arial" w:cs="Arial" w:hint="cs"/>
          <w:b/>
          <w:bCs/>
          <w:sz w:val="40"/>
          <w:szCs w:val="40"/>
          <w:rtl/>
          <w:lang w:bidi="ar-EG"/>
        </w:rPr>
        <w:t>ال</w:t>
      </w:r>
      <w:r w:rsidRPr="00062770">
        <w:rPr>
          <w:rFonts w:ascii="Arial" w:hAnsi="Arial" w:cs="Arial" w:hint="cs"/>
          <w:b/>
          <w:bCs/>
          <w:sz w:val="40"/>
          <w:szCs w:val="40"/>
          <w:rtl/>
          <w:lang w:bidi="ar-EG"/>
        </w:rPr>
        <w:t xml:space="preserve">معنى </w:t>
      </w:r>
      <w:r w:rsidR="005C5222">
        <w:rPr>
          <w:rFonts w:ascii="Arial" w:hAnsi="Arial" w:cs="Arial" w:hint="cs"/>
          <w:b/>
          <w:bCs/>
          <w:sz w:val="40"/>
          <w:szCs w:val="40"/>
          <w:rtl/>
          <w:lang w:bidi="ar-EG"/>
        </w:rPr>
        <w:t>العام ل</w:t>
      </w:r>
      <w:r w:rsidRPr="00062770">
        <w:rPr>
          <w:rFonts w:ascii="Arial" w:hAnsi="Arial" w:cs="Arial" w:hint="cs"/>
          <w:b/>
          <w:bCs/>
          <w:sz w:val="40"/>
          <w:szCs w:val="40"/>
          <w:rtl/>
          <w:lang w:bidi="ar-EG"/>
        </w:rPr>
        <w:t xml:space="preserve">كلمة </w:t>
      </w:r>
      <w:r w:rsidR="002F7FEA">
        <w:rPr>
          <w:rFonts w:ascii="Arial" w:hAnsi="Arial" w:cs="Arial" w:hint="cs"/>
          <w:b/>
          <w:bCs/>
          <w:sz w:val="40"/>
          <w:szCs w:val="40"/>
          <w:rtl/>
          <w:lang w:bidi="ar-EG"/>
        </w:rPr>
        <w:t>(</w:t>
      </w:r>
      <w:r w:rsidRPr="00062770">
        <w:rPr>
          <w:rFonts w:ascii="Arial" w:hAnsi="Arial" w:cs="Arial" w:hint="cs"/>
          <w:b/>
          <w:bCs/>
          <w:sz w:val="40"/>
          <w:szCs w:val="40"/>
          <w:rtl/>
          <w:lang w:bidi="ar-EG"/>
        </w:rPr>
        <w:t>خالق</w:t>
      </w:r>
      <w:r w:rsidR="003B10AA">
        <w:rPr>
          <w:rFonts w:ascii="Arial" w:hAnsi="Arial" w:cs="Arial" w:hint="cs"/>
          <w:b/>
          <w:bCs/>
          <w:sz w:val="40"/>
          <w:szCs w:val="40"/>
          <w:rtl/>
          <w:lang w:bidi="ar-EG"/>
        </w:rPr>
        <w:t>)</w:t>
      </w:r>
      <w:r w:rsidR="00887E7A">
        <w:rPr>
          <w:rFonts w:ascii="Arial" w:hAnsi="Arial" w:cs="Arial" w:hint="cs"/>
          <w:b/>
          <w:bCs/>
          <w:sz w:val="40"/>
          <w:szCs w:val="40"/>
          <w:rtl/>
          <w:lang w:bidi="ar-EG"/>
        </w:rPr>
        <w:t xml:space="preserve"> </w:t>
      </w:r>
      <w:r w:rsidRPr="00062770">
        <w:rPr>
          <w:rFonts w:ascii="Arial" w:hAnsi="Arial" w:cs="Arial" w:hint="cs"/>
          <w:b/>
          <w:bCs/>
          <w:sz w:val="40"/>
          <w:szCs w:val="40"/>
          <w:rtl/>
          <w:lang w:bidi="ar-EG"/>
        </w:rPr>
        <w:t>أي الذي له قدرات فوق قدرات كل الكائنات</w:t>
      </w:r>
      <w:r w:rsidR="00834D91">
        <w:rPr>
          <w:rFonts w:ascii="Arial" w:hAnsi="Arial" w:cs="Arial" w:hint="cs"/>
          <w:b/>
          <w:bCs/>
          <w:sz w:val="40"/>
          <w:szCs w:val="40"/>
          <w:rtl/>
          <w:lang w:bidi="ar-EG"/>
        </w:rPr>
        <w:t>،</w:t>
      </w:r>
      <w:r w:rsidRPr="00062770">
        <w:rPr>
          <w:rFonts w:ascii="Arial" w:hAnsi="Arial" w:cs="Arial" w:hint="cs"/>
          <w:b/>
          <w:bCs/>
          <w:sz w:val="40"/>
          <w:szCs w:val="40"/>
          <w:rtl/>
          <w:lang w:bidi="ar-EG"/>
        </w:rPr>
        <w:t xml:space="preserve"> وهذه القدرات تفوق كل التصورات</w:t>
      </w:r>
      <w:r w:rsidR="00C45D89">
        <w:rPr>
          <w:rFonts w:ascii="Arial" w:hAnsi="Arial" w:cs="Arial" w:hint="cs"/>
          <w:b/>
          <w:bCs/>
          <w:sz w:val="40"/>
          <w:szCs w:val="40"/>
          <w:rtl/>
          <w:lang w:bidi="ar-EG"/>
        </w:rPr>
        <w:t>.</w:t>
      </w:r>
    </w:p>
    <w:p w14:paraId="210D07C7" w14:textId="6D6AA6C2" w:rsidR="00956EE5" w:rsidRPr="00062770" w:rsidRDefault="00956EE5" w:rsidP="0038499D">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hint="cs"/>
          <w:b/>
          <w:bCs/>
          <w:sz w:val="40"/>
          <w:szCs w:val="40"/>
          <w:rtl/>
          <w:lang w:bidi="ar-EG"/>
        </w:rPr>
        <w:t xml:space="preserve">ـ معرفة الله معناها الانتباه والتحير من مدى </w:t>
      </w:r>
      <w:r w:rsidRPr="00062770">
        <w:rPr>
          <w:rFonts w:ascii="Arial" w:hAnsi="Arial" w:cs="Arial"/>
          <w:b/>
          <w:bCs/>
          <w:sz w:val="40"/>
          <w:szCs w:val="40"/>
          <w:rtl/>
          <w:lang w:bidi="ar-EG"/>
        </w:rPr>
        <w:t xml:space="preserve">غرابة </w:t>
      </w:r>
      <w:r w:rsidR="00437215" w:rsidRPr="00062770">
        <w:rPr>
          <w:rFonts w:ascii="Arial" w:hAnsi="Arial" w:cs="Arial"/>
          <w:b/>
          <w:bCs/>
          <w:sz w:val="40"/>
          <w:szCs w:val="40"/>
          <w:rtl/>
          <w:lang w:bidi="ar-EG"/>
        </w:rPr>
        <w:t>الأمر</w:t>
      </w:r>
      <w:r w:rsidRPr="00062770">
        <w:rPr>
          <w:rFonts w:ascii="Arial" w:hAnsi="Arial" w:cs="Arial"/>
          <w:b/>
          <w:bCs/>
          <w:sz w:val="40"/>
          <w:szCs w:val="40"/>
          <w:rtl/>
          <w:lang w:bidi="ar-EG"/>
        </w:rPr>
        <w:t xml:space="preserve"> </w:t>
      </w:r>
      <w:r w:rsidRPr="00062770">
        <w:rPr>
          <w:rFonts w:ascii="Arial" w:hAnsi="Arial" w:cs="Arial" w:hint="cs"/>
          <w:b/>
          <w:bCs/>
          <w:sz w:val="40"/>
          <w:szCs w:val="40"/>
          <w:rtl/>
          <w:lang w:bidi="ar-EG"/>
        </w:rPr>
        <w:t>والتعجب و</w:t>
      </w:r>
      <w:r w:rsidR="00FB16F2">
        <w:rPr>
          <w:rFonts w:ascii="Arial" w:hAnsi="Arial" w:cs="Arial" w:hint="cs"/>
          <w:b/>
          <w:bCs/>
          <w:sz w:val="40"/>
          <w:szCs w:val="40"/>
          <w:rtl/>
          <w:lang w:bidi="ar-EG"/>
        </w:rPr>
        <w:t>الشعور بالمهابة</w:t>
      </w:r>
      <w:r w:rsidRPr="00062770">
        <w:rPr>
          <w:rFonts w:ascii="Arial" w:hAnsi="Arial" w:cs="Arial" w:hint="cs"/>
          <w:b/>
          <w:bCs/>
          <w:sz w:val="40"/>
          <w:szCs w:val="40"/>
          <w:rtl/>
          <w:lang w:bidi="ar-EG"/>
        </w:rPr>
        <w:t xml:space="preserve"> من مدى قدرات الخالق سبحانه</w:t>
      </w:r>
      <w:r w:rsidR="00834D91">
        <w:rPr>
          <w:rFonts w:ascii="Arial" w:hAnsi="Arial" w:cs="Arial" w:hint="cs"/>
          <w:b/>
          <w:bCs/>
          <w:sz w:val="40"/>
          <w:szCs w:val="40"/>
          <w:rtl/>
          <w:lang w:bidi="ar-EG"/>
        </w:rPr>
        <w:t>،</w:t>
      </w:r>
      <w:r w:rsidRPr="00062770">
        <w:rPr>
          <w:rFonts w:ascii="Arial" w:hAnsi="Arial" w:cs="Arial" w:hint="cs"/>
          <w:b/>
          <w:bCs/>
          <w:sz w:val="40"/>
          <w:szCs w:val="40"/>
          <w:rtl/>
          <w:lang w:bidi="ar-EG"/>
        </w:rPr>
        <w:t xml:space="preserve"> ومعرفة النفس معناها الشعور بالذل والاستسلام من مدى ضعف قدرات البشر</w:t>
      </w:r>
      <w:r w:rsidR="00834D91">
        <w:rPr>
          <w:rFonts w:ascii="Arial" w:hAnsi="Arial" w:cs="Arial" w:hint="cs"/>
          <w:b/>
          <w:bCs/>
          <w:sz w:val="40"/>
          <w:szCs w:val="40"/>
          <w:rtl/>
          <w:lang w:bidi="ar-EG"/>
        </w:rPr>
        <w:t>،</w:t>
      </w:r>
      <w:r w:rsidRPr="00062770">
        <w:rPr>
          <w:rFonts w:ascii="Arial" w:hAnsi="Arial" w:cs="Arial" w:hint="cs"/>
          <w:b/>
          <w:bCs/>
          <w:sz w:val="40"/>
          <w:szCs w:val="40"/>
          <w:rtl/>
          <w:lang w:bidi="ar-EG"/>
        </w:rPr>
        <w:t xml:space="preserve"> فيؤدي ذلك إلى عبادة الله </w:t>
      </w:r>
      <w:r w:rsidR="00BB4DF2">
        <w:rPr>
          <w:rFonts w:ascii="Arial" w:hAnsi="Arial" w:cs="Arial" w:hint="cs"/>
          <w:b/>
          <w:bCs/>
          <w:sz w:val="40"/>
          <w:szCs w:val="40"/>
          <w:rtl/>
          <w:lang w:bidi="ar-EG"/>
        </w:rPr>
        <w:t>تعظيمًا</w:t>
      </w:r>
      <w:r w:rsidRPr="00062770">
        <w:rPr>
          <w:rFonts w:ascii="Arial" w:hAnsi="Arial" w:cs="Arial" w:hint="cs"/>
          <w:b/>
          <w:bCs/>
          <w:sz w:val="40"/>
          <w:szCs w:val="40"/>
          <w:rtl/>
          <w:lang w:bidi="ar-EG"/>
        </w:rPr>
        <w:t xml:space="preserve"> له </w:t>
      </w:r>
      <w:r w:rsidR="002F7FEA">
        <w:rPr>
          <w:rFonts w:ascii="Arial" w:hAnsi="Arial" w:cs="Arial" w:hint="cs"/>
          <w:b/>
          <w:bCs/>
          <w:sz w:val="40"/>
          <w:szCs w:val="40"/>
          <w:rtl/>
          <w:lang w:bidi="ar-EG"/>
        </w:rPr>
        <w:t>(</w:t>
      </w:r>
      <w:r w:rsidR="008904B7">
        <w:rPr>
          <w:rFonts w:ascii="Arial" w:hAnsi="Arial" w:cs="Arial" w:hint="cs"/>
          <w:b/>
          <w:bCs/>
          <w:sz w:val="40"/>
          <w:szCs w:val="40"/>
          <w:rtl/>
          <w:lang w:bidi="ar-EG"/>
        </w:rPr>
        <w:t>خوف</w:t>
      </w:r>
      <w:r w:rsidR="00C45A5C">
        <w:rPr>
          <w:rFonts w:ascii="Arial" w:hAnsi="Arial" w:cs="Arial" w:hint="cs"/>
          <w:b/>
          <w:bCs/>
          <w:sz w:val="40"/>
          <w:szCs w:val="40"/>
          <w:rtl/>
          <w:lang w:bidi="ar-EG"/>
        </w:rPr>
        <w:t>ً</w:t>
      </w:r>
      <w:r w:rsidR="008904B7">
        <w:rPr>
          <w:rFonts w:ascii="Arial" w:hAnsi="Arial" w:cs="Arial" w:hint="cs"/>
          <w:b/>
          <w:bCs/>
          <w:sz w:val="40"/>
          <w:szCs w:val="40"/>
          <w:rtl/>
          <w:lang w:bidi="ar-EG"/>
        </w:rPr>
        <w:t>ا</w:t>
      </w:r>
      <w:r w:rsidRPr="00062770">
        <w:rPr>
          <w:rFonts w:ascii="Arial" w:hAnsi="Arial" w:cs="Arial" w:hint="cs"/>
          <w:b/>
          <w:bCs/>
          <w:sz w:val="40"/>
          <w:szCs w:val="40"/>
          <w:rtl/>
          <w:lang w:bidi="ar-EG"/>
        </w:rPr>
        <w:t xml:space="preserve"> من مهابته </w:t>
      </w:r>
      <w:r w:rsidR="00B6487C">
        <w:rPr>
          <w:rFonts w:ascii="Arial" w:hAnsi="Arial" w:cs="Arial" w:hint="cs"/>
          <w:b/>
          <w:bCs/>
          <w:sz w:val="40"/>
          <w:szCs w:val="40"/>
          <w:rtl/>
          <w:lang w:bidi="ar-EG"/>
        </w:rPr>
        <w:t>وذلًا</w:t>
      </w:r>
      <w:r w:rsidRPr="00062770">
        <w:rPr>
          <w:rFonts w:ascii="Arial" w:hAnsi="Arial" w:cs="Arial" w:hint="cs"/>
          <w:b/>
          <w:bCs/>
          <w:sz w:val="40"/>
          <w:szCs w:val="40"/>
          <w:rtl/>
          <w:lang w:bidi="ar-EG"/>
        </w:rPr>
        <w:t xml:space="preserve"> له سبحانه</w:t>
      </w:r>
      <w:r w:rsidR="003B10AA">
        <w:rPr>
          <w:rFonts w:ascii="Arial" w:hAnsi="Arial" w:cs="Arial" w:hint="cs"/>
          <w:b/>
          <w:bCs/>
          <w:sz w:val="40"/>
          <w:szCs w:val="40"/>
          <w:rtl/>
          <w:lang w:bidi="ar-EG"/>
        </w:rPr>
        <w:t>)</w:t>
      </w:r>
      <w:r w:rsidR="00C45D89">
        <w:rPr>
          <w:rFonts w:ascii="Arial" w:hAnsi="Arial" w:cs="Arial" w:hint="cs"/>
          <w:b/>
          <w:bCs/>
          <w:sz w:val="40"/>
          <w:szCs w:val="40"/>
          <w:rtl/>
          <w:lang w:bidi="ar-EG"/>
        </w:rPr>
        <w:t>.</w:t>
      </w:r>
    </w:p>
    <w:p w14:paraId="56538500" w14:textId="2F8C5FB5" w:rsidR="00956EE5" w:rsidRPr="00062770" w:rsidRDefault="00956EE5" w:rsidP="0038499D">
      <w:pPr>
        <w:tabs>
          <w:tab w:val="right" w:pos="9450"/>
        </w:tabs>
        <w:spacing w:before="12" w:after="120"/>
        <w:ind w:left="26"/>
        <w:jc w:val="both"/>
        <w:rPr>
          <w:rFonts w:ascii="Arial" w:hAnsi="Arial" w:cs="Arial"/>
          <w:b/>
          <w:bCs/>
          <w:sz w:val="40"/>
          <w:szCs w:val="40"/>
          <w:rtl/>
          <w:lang w:bidi="ar-EG"/>
        </w:rPr>
      </w:pPr>
      <w:r w:rsidRPr="002F0BFE">
        <w:rPr>
          <w:rFonts w:ascii="Arial" w:hAnsi="Arial" w:cs="Arial" w:hint="eastAsia"/>
          <w:b/>
          <w:bCs/>
          <w:sz w:val="40"/>
          <w:szCs w:val="40"/>
          <w:highlight w:val="yellow"/>
          <w:rtl/>
          <w:lang w:bidi="ar-EG"/>
        </w:rPr>
        <w:t>ـ</w:t>
      </w:r>
      <w:r w:rsidRPr="002F0BFE">
        <w:rPr>
          <w:rFonts w:ascii="Arial" w:hAnsi="Arial" w:cs="Arial"/>
          <w:b/>
          <w:bCs/>
          <w:sz w:val="40"/>
          <w:szCs w:val="40"/>
          <w:highlight w:val="yellow"/>
          <w:rtl/>
          <w:lang w:bidi="ar-EG"/>
        </w:rPr>
        <w:t xml:space="preserve"> </w:t>
      </w:r>
      <w:r w:rsidRPr="002F0BFE">
        <w:rPr>
          <w:rFonts w:ascii="Arial" w:hAnsi="Arial" w:cs="Arial" w:hint="eastAsia"/>
          <w:b/>
          <w:bCs/>
          <w:sz w:val="40"/>
          <w:szCs w:val="40"/>
          <w:highlight w:val="yellow"/>
          <w:rtl/>
          <w:lang w:bidi="ar-EG"/>
        </w:rPr>
        <w:t>والتصور</w:t>
      </w:r>
      <w:r w:rsidRPr="002F0BFE">
        <w:rPr>
          <w:rFonts w:ascii="Arial" w:hAnsi="Arial" w:cs="Arial"/>
          <w:b/>
          <w:bCs/>
          <w:sz w:val="40"/>
          <w:szCs w:val="40"/>
          <w:highlight w:val="yellow"/>
          <w:rtl/>
          <w:lang w:bidi="ar-EG"/>
        </w:rPr>
        <w:t xml:space="preserve"> </w:t>
      </w:r>
      <w:r w:rsidRPr="002F0BFE">
        <w:rPr>
          <w:rFonts w:ascii="Arial" w:hAnsi="Arial" w:cs="Arial" w:hint="eastAsia"/>
          <w:b/>
          <w:bCs/>
          <w:sz w:val="40"/>
          <w:szCs w:val="40"/>
          <w:highlight w:val="yellow"/>
          <w:rtl/>
          <w:lang w:bidi="ar-EG"/>
        </w:rPr>
        <w:t>لمدى</w:t>
      </w:r>
      <w:r w:rsidRPr="002F0BFE">
        <w:rPr>
          <w:rFonts w:ascii="Arial" w:hAnsi="Arial" w:cs="Arial"/>
          <w:b/>
          <w:bCs/>
          <w:sz w:val="40"/>
          <w:szCs w:val="40"/>
          <w:highlight w:val="yellow"/>
          <w:rtl/>
          <w:lang w:bidi="ar-EG"/>
        </w:rPr>
        <w:t xml:space="preserve"> </w:t>
      </w:r>
      <w:r w:rsidRPr="002F0BFE">
        <w:rPr>
          <w:rFonts w:ascii="Arial" w:hAnsi="Arial" w:cs="Arial" w:hint="eastAsia"/>
          <w:b/>
          <w:bCs/>
          <w:sz w:val="40"/>
          <w:szCs w:val="40"/>
          <w:highlight w:val="yellow"/>
          <w:rtl/>
          <w:lang w:bidi="ar-EG"/>
        </w:rPr>
        <w:t>خطورة</w:t>
      </w:r>
      <w:r w:rsidRPr="002F0BFE">
        <w:rPr>
          <w:rFonts w:ascii="Arial" w:hAnsi="Arial" w:cs="Arial"/>
          <w:b/>
          <w:bCs/>
          <w:sz w:val="40"/>
          <w:szCs w:val="40"/>
          <w:highlight w:val="yellow"/>
          <w:rtl/>
          <w:lang w:bidi="ar-EG"/>
        </w:rPr>
        <w:t xml:space="preserve"> </w:t>
      </w:r>
      <w:r w:rsidRPr="002F0BFE">
        <w:rPr>
          <w:rFonts w:ascii="Arial" w:hAnsi="Arial" w:cs="Arial" w:hint="eastAsia"/>
          <w:b/>
          <w:bCs/>
          <w:sz w:val="40"/>
          <w:szCs w:val="40"/>
          <w:highlight w:val="yellow"/>
          <w:rtl/>
          <w:lang w:bidi="ar-EG"/>
        </w:rPr>
        <w:t>قدرة</w:t>
      </w:r>
      <w:r w:rsidRPr="002F0BFE">
        <w:rPr>
          <w:rFonts w:ascii="Arial" w:hAnsi="Arial" w:cs="Arial"/>
          <w:b/>
          <w:bCs/>
          <w:sz w:val="40"/>
          <w:szCs w:val="40"/>
          <w:highlight w:val="yellow"/>
          <w:rtl/>
          <w:lang w:bidi="ar-EG"/>
        </w:rPr>
        <w:t xml:space="preserve"> </w:t>
      </w:r>
      <w:r w:rsidRPr="002F0BFE">
        <w:rPr>
          <w:rFonts w:ascii="Arial" w:hAnsi="Arial" w:cs="Arial" w:hint="eastAsia"/>
          <w:b/>
          <w:bCs/>
          <w:sz w:val="40"/>
          <w:szCs w:val="40"/>
          <w:highlight w:val="yellow"/>
          <w:rtl/>
          <w:lang w:bidi="ar-EG"/>
        </w:rPr>
        <w:t>الخالق</w:t>
      </w:r>
      <w:r w:rsidRPr="002F0BFE">
        <w:rPr>
          <w:rFonts w:ascii="Arial" w:hAnsi="Arial" w:cs="Arial"/>
          <w:b/>
          <w:bCs/>
          <w:sz w:val="40"/>
          <w:szCs w:val="40"/>
          <w:highlight w:val="yellow"/>
          <w:rtl/>
          <w:lang w:bidi="ar-EG"/>
        </w:rPr>
        <w:t xml:space="preserve"> </w:t>
      </w:r>
      <w:r w:rsidRPr="002F0BFE">
        <w:rPr>
          <w:rFonts w:ascii="Arial" w:hAnsi="Arial" w:cs="Arial" w:hint="eastAsia"/>
          <w:b/>
          <w:bCs/>
          <w:sz w:val="40"/>
          <w:szCs w:val="40"/>
          <w:highlight w:val="yellow"/>
          <w:rtl/>
          <w:lang w:bidi="ar-EG"/>
        </w:rPr>
        <w:t>من</w:t>
      </w:r>
      <w:r w:rsidRPr="002F0BFE">
        <w:rPr>
          <w:rFonts w:ascii="Arial" w:hAnsi="Arial" w:cs="Arial"/>
          <w:b/>
          <w:bCs/>
          <w:sz w:val="40"/>
          <w:szCs w:val="40"/>
          <w:highlight w:val="yellow"/>
          <w:rtl/>
          <w:lang w:bidi="ar-EG"/>
        </w:rPr>
        <w:t xml:space="preserve"> </w:t>
      </w:r>
      <w:r w:rsidRPr="002F0BFE">
        <w:rPr>
          <w:rFonts w:ascii="Arial" w:hAnsi="Arial" w:cs="Arial" w:hint="eastAsia"/>
          <w:b/>
          <w:bCs/>
          <w:sz w:val="40"/>
          <w:szCs w:val="40"/>
          <w:highlight w:val="yellow"/>
          <w:rtl/>
          <w:lang w:bidi="ar-EG"/>
        </w:rPr>
        <w:t>خلال</w:t>
      </w:r>
      <w:r w:rsidRPr="002F0BFE">
        <w:rPr>
          <w:rFonts w:ascii="Arial" w:hAnsi="Arial" w:cs="Arial"/>
          <w:b/>
          <w:bCs/>
          <w:sz w:val="40"/>
          <w:szCs w:val="40"/>
          <w:highlight w:val="yellow"/>
          <w:rtl/>
          <w:lang w:bidi="ar-EG"/>
        </w:rPr>
        <w:t xml:space="preserve"> </w:t>
      </w:r>
      <w:r w:rsidRPr="002F0BFE">
        <w:rPr>
          <w:rFonts w:ascii="Arial" w:hAnsi="Arial" w:cs="Arial" w:hint="eastAsia"/>
          <w:b/>
          <w:bCs/>
          <w:sz w:val="40"/>
          <w:szCs w:val="40"/>
          <w:highlight w:val="yellow"/>
          <w:rtl/>
          <w:lang w:bidi="ar-EG"/>
        </w:rPr>
        <w:t>الآيات</w:t>
      </w:r>
      <w:r w:rsidRPr="002F0BFE">
        <w:rPr>
          <w:rFonts w:ascii="Arial" w:hAnsi="Arial" w:cs="Arial"/>
          <w:b/>
          <w:bCs/>
          <w:sz w:val="40"/>
          <w:szCs w:val="40"/>
          <w:highlight w:val="yellow"/>
          <w:rtl/>
          <w:lang w:bidi="ar-EG"/>
        </w:rPr>
        <w:t xml:space="preserve"> </w:t>
      </w:r>
      <w:r w:rsidRPr="002F0BFE">
        <w:rPr>
          <w:rFonts w:ascii="Arial" w:hAnsi="Arial" w:cs="Arial" w:hint="eastAsia"/>
          <w:b/>
          <w:bCs/>
          <w:sz w:val="40"/>
          <w:szCs w:val="40"/>
          <w:highlight w:val="yellow"/>
          <w:rtl/>
          <w:lang w:bidi="ar-EG"/>
        </w:rPr>
        <w:t>الكونية</w:t>
      </w:r>
      <w:r w:rsidRPr="002F0BFE">
        <w:rPr>
          <w:rFonts w:ascii="Arial" w:hAnsi="Arial" w:cs="Arial"/>
          <w:b/>
          <w:bCs/>
          <w:sz w:val="40"/>
          <w:szCs w:val="40"/>
          <w:highlight w:val="yellow"/>
          <w:rtl/>
          <w:lang w:bidi="ar-EG"/>
        </w:rPr>
        <w:t xml:space="preserve"> </w:t>
      </w:r>
      <w:r w:rsidRPr="002F0BFE">
        <w:rPr>
          <w:rFonts w:ascii="Arial" w:hAnsi="Arial" w:cs="Arial" w:hint="eastAsia"/>
          <w:b/>
          <w:bCs/>
          <w:sz w:val="40"/>
          <w:szCs w:val="40"/>
          <w:highlight w:val="yellow"/>
          <w:rtl/>
          <w:lang w:bidi="ar-EG"/>
        </w:rPr>
        <w:t>يتم</w:t>
      </w:r>
      <w:r w:rsidRPr="002F0BFE">
        <w:rPr>
          <w:rFonts w:ascii="Arial" w:hAnsi="Arial" w:cs="Arial"/>
          <w:b/>
          <w:bCs/>
          <w:sz w:val="40"/>
          <w:szCs w:val="40"/>
          <w:highlight w:val="yellow"/>
          <w:rtl/>
          <w:lang w:bidi="ar-EG"/>
        </w:rPr>
        <w:t xml:space="preserve"> </w:t>
      </w:r>
      <w:r w:rsidRPr="002F0BFE">
        <w:rPr>
          <w:rFonts w:ascii="Arial" w:hAnsi="Arial" w:cs="Arial" w:hint="eastAsia"/>
          <w:b/>
          <w:bCs/>
          <w:sz w:val="40"/>
          <w:szCs w:val="40"/>
          <w:highlight w:val="yellow"/>
          <w:rtl/>
          <w:lang w:bidi="ar-EG"/>
        </w:rPr>
        <w:t>من</w:t>
      </w:r>
      <w:r w:rsidRPr="002F0BFE">
        <w:rPr>
          <w:rFonts w:ascii="Arial" w:hAnsi="Arial" w:cs="Arial"/>
          <w:b/>
          <w:bCs/>
          <w:sz w:val="40"/>
          <w:szCs w:val="40"/>
          <w:highlight w:val="yellow"/>
          <w:rtl/>
          <w:lang w:bidi="ar-EG"/>
        </w:rPr>
        <w:t xml:space="preserve"> </w:t>
      </w:r>
      <w:r w:rsidRPr="002F0BFE">
        <w:rPr>
          <w:rFonts w:ascii="Arial" w:hAnsi="Arial" w:cs="Arial" w:hint="eastAsia"/>
          <w:b/>
          <w:bCs/>
          <w:sz w:val="40"/>
          <w:szCs w:val="40"/>
          <w:highlight w:val="yellow"/>
          <w:rtl/>
          <w:lang w:bidi="ar-EG"/>
        </w:rPr>
        <w:t>خلال</w:t>
      </w:r>
      <w:r w:rsidRPr="002F0BFE">
        <w:rPr>
          <w:rFonts w:ascii="Arial" w:hAnsi="Arial" w:cs="Arial"/>
          <w:b/>
          <w:bCs/>
          <w:sz w:val="40"/>
          <w:szCs w:val="40"/>
          <w:highlight w:val="yellow"/>
          <w:rtl/>
          <w:lang w:bidi="ar-EG"/>
        </w:rPr>
        <w:t xml:space="preserve"> </w:t>
      </w:r>
      <w:r w:rsidRPr="002F0BFE">
        <w:rPr>
          <w:rFonts w:ascii="Arial" w:hAnsi="Arial" w:cs="Arial" w:hint="eastAsia"/>
          <w:b/>
          <w:bCs/>
          <w:sz w:val="40"/>
          <w:szCs w:val="40"/>
          <w:highlight w:val="yellow"/>
          <w:rtl/>
          <w:lang w:bidi="ar-EG"/>
        </w:rPr>
        <w:t>خمسة</w:t>
      </w:r>
      <w:r w:rsidRPr="002F0BFE">
        <w:rPr>
          <w:rFonts w:ascii="Arial" w:hAnsi="Arial" w:cs="Arial"/>
          <w:b/>
          <w:bCs/>
          <w:sz w:val="40"/>
          <w:szCs w:val="40"/>
          <w:highlight w:val="yellow"/>
          <w:rtl/>
          <w:lang w:bidi="ar-EG"/>
        </w:rPr>
        <w:t xml:space="preserve"> </w:t>
      </w:r>
      <w:r w:rsidRPr="002F0BFE">
        <w:rPr>
          <w:rFonts w:ascii="Arial" w:hAnsi="Arial" w:cs="Arial" w:hint="eastAsia"/>
          <w:b/>
          <w:bCs/>
          <w:sz w:val="40"/>
          <w:szCs w:val="40"/>
          <w:highlight w:val="yellow"/>
          <w:rtl/>
          <w:lang w:bidi="ar-EG"/>
        </w:rPr>
        <w:t>أمور</w:t>
      </w:r>
      <w:r w:rsidRPr="002F0BFE">
        <w:rPr>
          <w:rFonts w:ascii="Arial" w:hAnsi="Arial" w:cs="Arial"/>
          <w:b/>
          <w:bCs/>
          <w:sz w:val="40"/>
          <w:szCs w:val="40"/>
          <w:highlight w:val="yellow"/>
          <w:rtl/>
          <w:lang w:bidi="ar-EG"/>
        </w:rPr>
        <w:t xml:space="preserve"> </w:t>
      </w:r>
      <w:r w:rsidRPr="002F0BFE">
        <w:rPr>
          <w:rFonts w:ascii="Arial" w:hAnsi="Arial" w:cs="Arial" w:hint="eastAsia"/>
          <w:b/>
          <w:bCs/>
          <w:sz w:val="40"/>
          <w:szCs w:val="40"/>
          <w:highlight w:val="yellow"/>
          <w:rtl/>
          <w:lang w:bidi="ar-EG"/>
        </w:rPr>
        <w:t>هي</w:t>
      </w:r>
      <w:r w:rsidR="0048770E" w:rsidRPr="002F0BFE">
        <w:rPr>
          <w:rFonts w:ascii="Arial" w:hAnsi="Arial" w:cs="Arial"/>
          <w:b/>
          <w:bCs/>
          <w:sz w:val="40"/>
          <w:szCs w:val="40"/>
          <w:highlight w:val="yellow"/>
          <w:rtl/>
          <w:lang w:bidi="ar-EG"/>
        </w:rPr>
        <w:t>:</w:t>
      </w:r>
    </w:p>
    <w:p w14:paraId="60ADCA68" w14:textId="374066B7" w:rsidR="003D4DF7" w:rsidRPr="00062770" w:rsidRDefault="005B5BAB" w:rsidP="0038499D">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highlight w:val="yellow"/>
          <w:rtl/>
          <w:lang w:bidi="ar-EG"/>
        </w:rPr>
        <w:t xml:space="preserve">1ـ تصور </w:t>
      </w:r>
      <w:r w:rsidR="001008E5">
        <w:rPr>
          <w:rFonts w:ascii="Arial" w:hAnsi="Arial" w:cs="Arial" w:hint="cs"/>
          <w:b/>
          <w:bCs/>
          <w:sz w:val="40"/>
          <w:szCs w:val="40"/>
          <w:highlight w:val="yellow"/>
          <w:rtl/>
          <w:lang w:bidi="ar-EG"/>
        </w:rPr>
        <w:t xml:space="preserve">مدى قدرة </w:t>
      </w:r>
      <w:r w:rsidR="004A29BC">
        <w:rPr>
          <w:rFonts w:ascii="Arial" w:hAnsi="Arial" w:cs="Arial" w:hint="cs"/>
          <w:b/>
          <w:bCs/>
          <w:sz w:val="40"/>
          <w:szCs w:val="40"/>
          <w:highlight w:val="yellow"/>
          <w:rtl/>
          <w:lang w:bidi="ar-EG"/>
        </w:rPr>
        <w:t>الخالق</w:t>
      </w:r>
      <w:r w:rsidR="0048770E">
        <w:rPr>
          <w:rFonts w:ascii="Arial" w:hAnsi="Arial" w:cs="Arial"/>
          <w:b/>
          <w:bCs/>
          <w:sz w:val="40"/>
          <w:szCs w:val="40"/>
          <w:highlight w:val="yellow"/>
          <w:rtl/>
          <w:lang w:bidi="ar-EG"/>
        </w:rPr>
        <w:t>:</w:t>
      </w:r>
    </w:p>
    <w:p w14:paraId="38909DA3" w14:textId="123A9D0C" w:rsidR="005B5BAB" w:rsidRPr="00062770" w:rsidRDefault="00A10023" w:rsidP="0038499D">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hint="cs"/>
          <w:b/>
          <w:bCs/>
          <w:sz w:val="40"/>
          <w:szCs w:val="40"/>
          <w:rtl/>
          <w:lang w:bidi="ar-EG"/>
        </w:rPr>
        <w:t>ـ عندما نجد أشياء</w:t>
      </w:r>
      <w:r w:rsidR="003B7195">
        <w:rPr>
          <w:rFonts w:ascii="Arial" w:hAnsi="Arial" w:cs="Arial" w:hint="cs"/>
          <w:b/>
          <w:bCs/>
          <w:sz w:val="40"/>
          <w:szCs w:val="40"/>
          <w:rtl/>
          <w:lang w:bidi="ar-EG"/>
        </w:rPr>
        <w:t>ً</w:t>
      </w:r>
      <w:r w:rsidRPr="00062770">
        <w:rPr>
          <w:rFonts w:ascii="Arial" w:hAnsi="Arial" w:cs="Arial" w:hint="cs"/>
          <w:b/>
          <w:bCs/>
          <w:sz w:val="40"/>
          <w:szCs w:val="40"/>
          <w:rtl/>
          <w:lang w:bidi="ar-EG"/>
        </w:rPr>
        <w:t xml:space="preserve"> لا يستطيع البشر أو أي كائنات صنعها</w:t>
      </w:r>
      <w:r w:rsidR="00834D91">
        <w:rPr>
          <w:rFonts w:ascii="Arial" w:hAnsi="Arial" w:cs="Arial" w:hint="cs"/>
          <w:b/>
          <w:bCs/>
          <w:sz w:val="40"/>
          <w:szCs w:val="40"/>
          <w:rtl/>
          <w:lang w:bidi="ar-EG"/>
        </w:rPr>
        <w:t>،</w:t>
      </w:r>
      <w:r w:rsidRPr="00062770">
        <w:rPr>
          <w:rFonts w:ascii="Arial" w:hAnsi="Arial" w:cs="Arial" w:hint="cs"/>
          <w:b/>
          <w:bCs/>
          <w:sz w:val="40"/>
          <w:szCs w:val="40"/>
          <w:rtl/>
          <w:lang w:bidi="ar-EG"/>
        </w:rPr>
        <w:t xml:space="preserve"> </w:t>
      </w:r>
      <w:r w:rsidR="004868EB" w:rsidRPr="00062770">
        <w:rPr>
          <w:rFonts w:ascii="Arial" w:hAnsi="Arial" w:cs="Arial" w:hint="cs"/>
          <w:b/>
          <w:bCs/>
          <w:sz w:val="40"/>
          <w:szCs w:val="40"/>
          <w:rtl/>
          <w:lang w:bidi="ar-EG"/>
        </w:rPr>
        <w:t>و</w:t>
      </w:r>
      <w:r w:rsidR="005B5BAB" w:rsidRPr="00062770">
        <w:rPr>
          <w:rFonts w:ascii="Arial" w:hAnsi="Arial" w:cs="Arial"/>
          <w:b/>
          <w:bCs/>
          <w:sz w:val="40"/>
          <w:szCs w:val="40"/>
          <w:rtl/>
          <w:lang w:bidi="ar-EG"/>
        </w:rPr>
        <w:t xml:space="preserve">عجز </w:t>
      </w:r>
      <w:r w:rsidR="00801F96">
        <w:rPr>
          <w:rFonts w:ascii="Arial" w:hAnsi="Arial" w:cs="Arial"/>
          <w:b/>
          <w:bCs/>
          <w:sz w:val="40"/>
          <w:szCs w:val="40"/>
          <w:rtl/>
          <w:lang w:bidi="ar-EG"/>
        </w:rPr>
        <w:t>الإنسان</w:t>
      </w:r>
      <w:r w:rsidR="005B5BAB" w:rsidRPr="00062770">
        <w:rPr>
          <w:rFonts w:ascii="Arial" w:hAnsi="Arial" w:cs="Arial"/>
          <w:b/>
          <w:bCs/>
          <w:sz w:val="40"/>
          <w:szCs w:val="40"/>
          <w:rtl/>
          <w:lang w:bidi="ar-EG"/>
        </w:rPr>
        <w:t xml:space="preserve"> عن إيجاد ذلك الشيء يدل على أن هناك قوة خفية </w:t>
      </w:r>
      <w:r w:rsidR="004868EB" w:rsidRPr="00062770">
        <w:rPr>
          <w:rFonts w:ascii="Arial" w:hAnsi="Arial" w:cs="Arial" w:hint="cs"/>
          <w:b/>
          <w:bCs/>
          <w:sz w:val="40"/>
          <w:szCs w:val="40"/>
          <w:rtl/>
          <w:lang w:bidi="ar-EG"/>
        </w:rPr>
        <w:t xml:space="preserve">هائلة </w:t>
      </w:r>
      <w:r w:rsidR="005C010F">
        <w:rPr>
          <w:rFonts w:ascii="Arial" w:hAnsi="Arial" w:cs="Arial" w:hint="cs"/>
          <w:b/>
          <w:bCs/>
          <w:sz w:val="40"/>
          <w:szCs w:val="40"/>
          <w:rtl/>
          <w:lang w:bidi="ar-EG"/>
        </w:rPr>
        <w:t>جدًا</w:t>
      </w:r>
      <w:r w:rsidR="004868EB" w:rsidRPr="00062770">
        <w:rPr>
          <w:rFonts w:ascii="Arial" w:hAnsi="Arial" w:cs="Arial" w:hint="cs"/>
          <w:b/>
          <w:bCs/>
          <w:sz w:val="40"/>
          <w:szCs w:val="40"/>
          <w:rtl/>
          <w:lang w:bidi="ar-EG"/>
        </w:rPr>
        <w:t xml:space="preserve"> فوق قدرة البشر </w:t>
      </w:r>
      <w:r w:rsidR="005B5BAB" w:rsidRPr="00062770">
        <w:rPr>
          <w:rFonts w:ascii="Arial" w:hAnsi="Arial" w:cs="Arial"/>
          <w:b/>
          <w:bCs/>
          <w:sz w:val="40"/>
          <w:szCs w:val="40"/>
          <w:rtl/>
          <w:lang w:bidi="ar-EG"/>
        </w:rPr>
        <w:t>هي التي أوجدت ذلك الشيء</w:t>
      </w:r>
      <w:r w:rsidR="00C45D89">
        <w:rPr>
          <w:rFonts w:ascii="Arial" w:hAnsi="Arial" w:cs="Arial"/>
          <w:b/>
          <w:bCs/>
          <w:sz w:val="40"/>
          <w:szCs w:val="40"/>
          <w:rtl/>
          <w:lang w:bidi="ar-EG"/>
        </w:rPr>
        <w:t>.</w:t>
      </w:r>
    </w:p>
    <w:p w14:paraId="4D731EF8" w14:textId="28092764" w:rsidR="005B5BAB" w:rsidRPr="00062770" w:rsidRDefault="005B5BAB" w:rsidP="0038499D">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 xml:space="preserve">ـ معنى كلمة </w:t>
      </w:r>
      <w:r w:rsidR="002F7FEA">
        <w:rPr>
          <w:rFonts w:ascii="Arial" w:hAnsi="Arial" w:cs="Arial"/>
          <w:b/>
          <w:bCs/>
          <w:sz w:val="40"/>
          <w:szCs w:val="40"/>
          <w:rtl/>
          <w:lang w:bidi="ar-EG"/>
        </w:rPr>
        <w:t>(</w:t>
      </w:r>
      <w:r w:rsidRPr="00062770">
        <w:rPr>
          <w:rFonts w:ascii="Arial" w:hAnsi="Arial" w:cs="Arial"/>
          <w:b/>
          <w:bCs/>
          <w:sz w:val="40"/>
          <w:szCs w:val="40"/>
          <w:rtl/>
          <w:lang w:bidi="ar-EG"/>
        </w:rPr>
        <w:t>معجزة</w:t>
      </w:r>
      <w:r w:rsidR="003B10AA">
        <w:rPr>
          <w:rFonts w:ascii="Arial" w:hAnsi="Arial" w:cs="Arial"/>
          <w:b/>
          <w:bCs/>
          <w:sz w:val="40"/>
          <w:szCs w:val="40"/>
          <w:rtl/>
          <w:lang w:bidi="ar-EG"/>
        </w:rPr>
        <w:t>)</w:t>
      </w:r>
      <w:r w:rsidRPr="00062770">
        <w:rPr>
          <w:rFonts w:ascii="Arial" w:hAnsi="Arial" w:cs="Arial"/>
          <w:b/>
          <w:bCs/>
          <w:sz w:val="40"/>
          <w:szCs w:val="40"/>
          <w:rtl/>
          <w:lang w:bidi="ar-EG"/>
        </w:rPr>
        <w:t xml:space="preserve"> أي أن ذلك الشيء لا يستطيع البشر أو غيرهم من المخلوقات القيام بذلك </w:t>
      </w:r>
      <w:r w:rsidR="00437215" w:rsidRPr="00062770">
        <w:rPr>
          <w:rFonts w:ascii="Arial" w:hAnsi="Arial" w:cs="Arial"/>
          <w:b/>
          <w:bCs/>
          <w:sz w:val="40"/>
          <w:szCs w:val="40"/>
          <w:rtl/>
          <w:lang w:bidi="ar-EG"/>
        </w:rPr>
        <w:t>الأمر</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إذن فكل شيء حول </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هو معجزة</w:t>
      </w:r>
      <w:r w:rsidR="00C45D89">
        <w:rPr>
          <w:rFonts w:ascii="Arial" w:hAnsi="Arial" w:cs="Arial"/>
          <w:b/>
          <w:bCs/>
          <w:sz w:val="40"/>
          <w:szCs w:val="40"/>
          <w:rtl/>
          <w:lang w:bidi="ar-EG"/>
        </w:rPr>
        <w:t>.</w:t>
      </w:r>
    </w:p>
    <w:p w14:paraId="5477EC7B" w14:textId="1E785DB3" w:rsidR="005B5BAB" w:rsidRPr="00062770" w:rsidRDefault="005B5BAB" w:rsidP="0038499D">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 xml:space="preserve">ـ والمعجزة أمر خطير </w:t>
      </w:r>
      <w:r w:rsidR="005C010F">
        <w:rPr>
          <w:rFonts w:ascii="Arial" w:hAnsi="Arial" w:cs="Arial"/>
          <w:b/>
          <w:bCs/>
          <w:sz w:val="40"/>
          <w:szCs w:val="40"/>
          <w:rtl/>
          <w:lang w:bidi="ar-EG"/>
        </w:rPr>
        <w:t>جدًا</w:t>
      </w:r>
      <w:r w:rsidRPr="00062770">
        <w:rPr>
          <w:rFonts w:ascii="Arial" w:hAnsi="Arial" w:cs="Arial"/>
          <w:b/>
          <w:bCs/>
          <w:sz w:val="40"/>
          <w:szCs w:val="40"/>
          <w:rtl/>
          <w:lang w:bidi="ar-EG"/>
        </w:rPr>
        <w:t xml:space="preserve"> يلفت الانتباه ويجعل </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يشعر بالمهابة من حدوث ذلك </w:t>
      </w:r>
      <w:r w:rsidR="00437215" w:rsidRPr="00062770">
        <w:rPr>
          <w:rFonts w:ascii="Arial" w:hAnsi="Arial" w:cs="Arial"/>
          <w:b/>
          <w:bCs/>
          <w:sz w:val="40"/>
          <w:szCs w:val="40"/>
          <w:rtl/>
          <w:lang w:bidi="ar-EG"/>
        </w:rPr>
        <w:t>الأمر</w:t>
      </w:r>
      <w:r w:rsidR="00C45D89">
        <w:rPr>
          <w:rFonts w:ascii="Arial" w:hAnsi="Arial" w:cs="Arial"/>
          <w:b/>
          <w:bCs/>
          <w:sz w:val="40"/>
          <w:szCs w:val="40"/>
          <w:rtl/>
          <w:lang w:bidi="ar-EG"/>
        </w:rPr>
        <w:t>.</w:t>
      </w:r>
    </w:p>
    <w:p w14:paraId="17B8031A" w14:textId="63B8B879" w:rsidR="005B5BAB" w:rsidRPr="00062770" w:rsidRDefault="005B5BAB"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lang w:bidi="ar-EG"/>
        </w:rPr>
        <w:t xml:space="preserve">ـ وصاحب القوة الخارقة التي استطاعت إيجاد ذلك الشيء يشعر </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بالمهابة من مدى قوته وبحب الإعجاب بمدى قوته والشعور بالضعف والخضوع تجاه هذه القوة</w:t>
      </w:r>
      <w:r w:rsidR="00C45D89">
        <w:rPr>
          <w:rFonts w:ascii="Arial" w:hAnsi="Arial" w:cs="Arial"/>
          <w:b/>
          <w:bCs/>
          <w:sz w:val="40"/>
          <w:szCs w:val="40"/>
          <w:rtl/>
          <w:lang w:bidi="ar-EG"/>
        </w:rPr>
        <w:t>.</w:t>
      </w:r>
      <w:r w:rsidRPr="00062770">
        <w:rPr>
          <w:rFonts w:ascii="Arial" w:hAnsi="Arial" w:cs="Arial"/>
          <w:b/>
          <w:bCs/>
          <w:sz w:val="40"/>
          <w:szCs w:val="40"/>
          <w:rtl/>
        </w:rPr>
        <w:t xml:space="preserve"> </w:t>
      </w:r>
    </w:p>
    <w:p w14:paraId="095BBCD0" w14:textId="67A8D401" w:rsidR="005B5BAB" w:rsidRPr="00062770" w:rsidRDefault="005B5BAB"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w:t>
      </w:r>
      <w:r w:rsidR="00605BB3">
        <w:rPr>
          <w:rFonts w:ascii="Arial" w:hAnsi="Arial" w:cs="Arial"/>
          <w:b/>
          <w:bCs/>
          <w:sz w:val="40"/>
          <w:szCs w:val="40"/>
          <w:rtl/>
        </w:rPr>
        <w:t>فمثلًا</w:t>
      </w:r>
      <w:r w:rsidRPr="00062770">
        <w:rPr>
          <w:rFonts w:ascii="Arial" w:hAnsi="Arial" w:cs="Arial"/>
          <w:b/>
          <w:bCs/>
          <w:sz w:val="40"/>
          <w:szCs w:val="40"/>
          <w:rtl/>
        </w:rPr>
        <w:t xml:space="preserve"> هذا الكون لا يمكن أن يكون هو الذي أنشأ نفسه</w:t>
      </w:r>
      <w:r w:rsidR="00834D91">
        <w:rPr>
          <w:rFonts w:ascii="Arial" w:hAnsi="Arial" w:cs="Arial"/>
          <w:b/>
          <w:bCs/>
          <w:sz w:val="40"/>
          <w:szCs w:val="40"/>
          <w:rtl/>
        </w:rPr>
        <w:t>،</w:t>
      </w:r>
      <w:r w:rsidRPr="00062770">
        <w:rPr>
          <w:rFonts w:ascii="Arial" w:hAnsi="Arial" w:cs="Arial"/>
          <w:b/>
          <w:bCs/>
          <w:sz w:val="40"/>
          <w:szCs w:val="40"/>
          <w:rtl/>
        </w:rPr>
        <w:t xml:space="preserve"> ولا يستطيع </w:t>
      </w:r>
      <w:r w:rsidR="00801F96">
        <w:rPr>
          <w:rFonts w:ascii="Arial" w:hAnsi="Arial" w:cs="Arial"/>
          <w:b/>
          <w:bCs/>
          <w:sz w:val="40"/>
          <w:szCs w:val="40"/>
          <w:rtl/>
        </w:rPr>
        <w:t>الإنسان</w:t>
      </w:r>
      <w:r w:rsidRPr="00062770">
        <w:rPr>
          <w:rFonts w:ascii="Arial" w:hAnsi="Arial" w:cs="Arial"/>
          <w:b/>
          <w:bCs/>
          <w:sz w:val="40"/>
          <w:szCs w:val="40"/>
          <w:rtl/>
        </w:rPr>
        <w:t xml:space="preserve"> إيجاده</w:t>
      </w:r>
      <w:r w:rsidR="00834D91">
        <w:rPr>
          <w:rFonts w:ascii="Arial" w:hAnsi="Arial" w:cs="Arial"/>
          <w:b/>
          <w:bCs/>
          <w:sz w:val="40"/>
          <w:szCs w:val="40"/>
          <w:rtl/>
        </w:rPr>
        <w:t>،</w:t>
      </w:r>
      <w:r w:rsidRPr="00062770">
        <w:rPr>
          <w:rFonts w:ascii="Arial" w:hAnsi="Arial" w:cs="Arial"/>
          <w:b/>
          <w:bCs/>
          <w:sz w:val="40"/>
          <w:szCs w:val="40"/>
          <w:rtl/>
        </w:rPr>
        <w:t xml:space="preserve"> فلابد من وجود </w:t>
      </w:r>
      <w:r w:rsidR="000E1558">
        <w:rPr>
          <w:rFonts w:ascii="Arial" w:hAnsi="Arial" w:cs="Arial"/>
          <w:b/>
          <w:bCs/>
          <w:sz w:val="40"/>
          <w:szCs w:val="40"/>
          <w:rtl/>
        </w:rPr>
        <w:t>أحدًا</w:t>
      </w:r>
      <w:r w:rsidRPr="00062770">
        <w:rPr>
          <w:rFonts w:ascii="Arial" w:hAnsi="Arial" w:cs="Arial"/>
          <w:b/>
          <w:bCs/>
          <w:sz w:val="40"/>
          <w:szCs w:val="40"/>
          <w:rtl/>
        </w:rPr>
        <w:t xml:space="preserve"> لا نراه له قدرة هائلة فوق قدرة </w:t>
      </w:r>
      <w:r w:rsidR="00801F96">
        <w:rPr>
          <w:rFonts w:ascii="Arial" w:hAnsi="Arial" w:cs="Arial"/>
          <w:b/>
          <w:bCs/>
          <w:sz w:val="40"/>
          <w:szCs w:val="40"/>
          <w:rtl/>
        </w:rPr>
        <w:t>الإنسان</w:t>
      </w:r>
      <w:r w:rsidRPr="00062770">
        <w:rPr>
          <w:rFonts w:ascii="Arial" w:hAnsi="Arial" w:cs="Arial"/>
          <w:b/>
          <w:bCs/>
          <w:sz w:val="40"/>
          <w:szCs w:val="40"/>
          <w:rtl/>
        </w:rPr>
        <w:t xml:space="preserve"> هو الذي أوجده</w:t>
      </w:r>
      <w:r w:rsidR="00834D91">
        <w:rPr>
          <w:rFonts w:ascii="Arial" w:hAnsi="Arial" w:cs="Arial"/>
          <w:b/>
          <w:bCs/>
          <w:sz w:val="40"/>
          <w:szCs w:val="40"/>
          <w:rtl/>
        </w:rPr>
        <w:t>،</w:t>
      </w:r>
      <w:r w:rsidRPr="00062770">
        <w:rPr>
          <w:rFonts w:ascii="Arial" w:hAnsi="Arial" w:cs="Arial"/>
          <w:b/>
          <w:bCs/>
          <w:sz w:val="40"/>
          <w:szCs w:val="40"/>
          <w:rtl/>
        </w:rPr>
        <w:t xml:space="preserve"> وكذلك الحيوانات</w:t>
      </w:r>
      <w:r w:rsidR="00834D91">
        <w:rPr>
          <w:rFonts w:ascii="Arial" w:hAnsi="Arial" w:cs="Arial"/>
          <w:b/>
          <w:bCs/>
          <w:sz w:val="40"/>
          <w:szCs w:val="40"/>
          <w:rtl/>
        </w:rPr>
        <w:t>،</w:t>
      </w:r>
      <w:r w:rsidRPr="00062770">
        <w:rPr>
          <w:rFonts w:ascii="Arial" w:hAnsi="Arial" w:cs="Arial"/>
          <w:b/>
          <w:bCs/>
          <w:sz w:val="40"/>
          <w:szCs w:val="40"/>
          <w:rtl/>
        </w:rPr>
        <w:t xml:space="preserve"> وكذلك </w:t>
      </w:r>
      <w:r w:rsidR="00801F96">
        <w:rPr>
          <w:rFonts w:ascii="Arial" w:hAnsi="Arial" w:cs="Arial"/>
          <w:b/>
          <w:bCs/>
          <w:sz w:val="40"/>
          <w:szCs w:val="40"/>
          <w:rtl/>
        </w:rPr>
        <w:t>الإنسان</w:t>
      </w:r>
      <w:r w:rsidRPr="00062770">
        <w:rPr>
          <w:rFonts w:ascii="Arial" w:hAnsi="Arial" w:cs="Arial"/>
          <w:b/>
          <w:bCs/>
          <w:sz w:val="40"/>
          <w:szCs w:val="40"/>
          <w:rtl/>
        </w:rPr>
        <w:t xml:space="preserve"> نفسه</w:t>
      </w:r>
      <w:r w:rsidR="00C45D89">
        <w:rPr>
          <w:rFonts w:ascii="Arial" w:hAnsi="Arial" w:cs="Arial"/>
          <w:b/>
          <w:bCs/>
          <w:sz w:val="40"/>
          <w:szCs w:val="40"/>
          <w:rtl/>
        </w:rPr>
        <w:t>.</w:t>
      </w:r>
    </w:p>
    <w:p w14:paraId="1F672C2A" w14:textId="4C7DA390" w:rsidR="005B5BAB" w:rsidRPr="00062770" w:rsidRDefault="005B5BAB" w:rsidP="0038499D">
      <w:pPr>
        <w:tabs>
          <w:tab w:val="left" w:pos="8335"/>
          <w:tab w:val="right" w:pos="9450"/>
          <w:tab w:val="left" w:pos="9808"/>
          <w:tab w:val="left" w:pos="10686"/>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والأشجار تعني خروج كائن حي من بذرة ميتة وتعني تحول الطين إلى خشب وثمار ومن غير أن نرى </w:t>
      </w:r>
      <w:r w:rsidR="000E1558">
        <w:rPr>
          <w:rFonts w:ascii="Arial" w:hAnsi="Arial" w:cs="Arial"/>
          <w:b/>
          <w:bCs/>
          <w:sz w:val="40"/>
          <w:szCs w:val="40"/>
          <w:rtl/>
        </w:rPr>
        <w:t>أحدًا</w:t>
      </w:r>
      <w:r w:rsidRPr="00062770">
        <w:rPr>
          <w:rFonts w:ascii="Arial" w:hAnsi="Arial" w:cs="Arial"/>
          <w:b/>
          <w:bCs/>
          <w:sz w:val="40"/>
          <w:szCs w:val="40"/>
          <w:rtl/>
        </w:rPr>
        <w:t xml:space="preserve"> يقوم بهذه الأمور الهائلة</w:t>
      </w:r>
      <w:r w:rsidR="00834D91">
        <w:rPr>
          <w:rFonts w:ascii="Arial" w:hAnsi="Arial" w:cs="Arial"/>
          <w:b/>
          <w:bCs/>
          <w:sz w:val="40"/>
          <w:szCs w:val="40"/>
          <w:rtl/>
        </w:rPr>
        <w:t>،</w:t>
      </w:r>
      <w:r w:rsidRPr="00062770">
        <w:rPr>
          <w:rFonts w:ascii="Arial" w:hAnsi="Arial" w:cs="Arial"/>
          <w:b/>
          <w:bCs/>
          <w:sz w:val="40"/>
          <w:szCs w:val="40"/>
          <w:rtl/>
        </w:rPr>
        <w:t xml:space="preserve"> وهذه الأمور فوق قدرة </w:t>
      </w:r>
      <w:r w:rsidR="00801F96">
        <w:rPr>
          <w:rFonts w:ascii="Arial" w:hAnsi="Arial" w:cs="Arial"/>
          <w:b/>
          <w:bCs/>
          <w:sz w:val="40"/>
          <w:szCs w:val="40"/>
          <w:rtl/>
        </w:rPr>
        <w:t>الإنسان</w:t>
      </w:r>
      <w:r w:rsidRPr="00062770">
        <w:rPr>
          <w:rFonts w:ascii="Arial" w:hAnsi="Arial" w:cs="Arial"/>
          <w:b/>
          <w:bCs/>
          <w:sz w:val="40"/>
          <w:szCs w:val="40"/>
          <w:rtl/>
        </w:rPr>
        <w:t xml:space="preserve"> وفوق قدرة الشجرة نفسها فهي إعجاز خارق للأسباب</w:t>
      </w:r>
      <w:r w:rsidR="00834D91">
        <w:rPr>
          <w:rFonts w:ascii="Arial" w:hAnsi="Arial" w:cs="Arial"/>
          <w:b/>
          <w:bCs/>
          <w:sz w:val="40"/>
          <w:szCs w:val="40"/>
          <w:rtl/>
        </w:rPr>
        <w:t>،</w:t>
      </w:r>
      <w:r w:rsidRPr="00062770">
        <w:rPr>
          <w:rFonts w:ascii="Arial" w:hAnsi="Arial" w:cs="Arial"/>
          <w:b/>
          <w:bCs/>
          <w:sz w:val="40"/>
          <w:szCs w:val="40"/>
          <w:rtl/>
        </w:rPr>
        <w:t xml:space="preserve"> فلابد أن الذي يقوم بهذه الأمور لا نراه ولابد أن له قدرة هائلة فوق قدرة </w:t>
      </w:r>
      <w:r w:rsidR="00801F96">
        <w:rPr>
          <w:rFonts w:ascii="Arial" w:hAnsi="Arial" w:cs="Arial"/>
          <w:b/>
          <w:bCs/>
          <w:sz w:val="40"/>
          <w:szCs w:val="40"/>
          <w:rtl/>
        </w:rPr>
        <w:t>الإنسان</w:t>
      </w:r>
      <w:r w:rsidR="00834D91">
        <w:rPr>
          <w:rFonts w:ascii="Arial" w:hAnsi="Arial" w:cs="Arial"/>
          <w:b/>
          <w:bCs/>
          <w:sz w:val="40"/>
          <w:szCs w:val="40"/>
          <w:rtl/>
        </w:rPr>
        <w:t>،</w:t>
      </w:r>
      <w:r w:rsidRPr="00062770">
        <w:rPr>
          <w:rFonts w:ascii="Arial" w:hAnsi="Arial" w:cs="Arial"/>
          <w:b/>
          <w:bCs/>
          <w:sz w:val="40"/>
          <w:szCs w:val="40"/>
          <w:rtl/>
        </w:rPr>
        <w:t xml:space="preserve"> فهو يقدر على أن يحي الموتى ويقدر على تحويل الطين إلى طعام مقصود به </w:t>
      </w:r>
      <w:r w:rsidR="00801F96">
        <w:rPr>
          <w:rFonts w:ascii="Arial" w:hAnsi="Arial" w:cs="Arial"/>
          <w:b/>
          <w:bCs/>
          <w:sz w:val="40"/>
          <w:szCs w:val="40"/>
          <w:rtl/>
        </w:rPr>
        <w:t>الإنسان</w:t>
      </w:r>
      <w:r w:rsidR="00834D91">
        <w:rPr>
          <w:rFonts w:ascii="Arial" w:hAnsi="Arial" w:cs="Arial"/>
          <w:b/>
          <w:bCs/>
          <w:sz w:val="40"/>
          <w:szCs w:val="40"/>
          <w:rtl/>
        </w:rPr>
        <w:t>،</w:t>
      </w:r>
      <w:r w:rsidRPr="00062770">
        <w:rPr>
          <w:rFonts w:ascii="Arial" w:hAnsi="Arial" w:cs="Arial"/>
          <w:b/>
          <w:bCs/>
          <w:sz w:val="40"/>
          <w:szCs w:val="40"/>
          <w:rtl/>
        </w:rPr>
        <w:t xml:space="preserve"> وهذا معناه شعور بالتحير والذهول والانبهار من مدى قدرة الخالق</w:t>
      </w:r>
      <w:r w:rsidR="00834D91">
        <w:rPr>
          <w:rFonts w:ascii="Arial" w:hAnsi="Arial" w:cs="Arial"/>
          <w:b/>
          <w:bCs/>
          <w:sz w:val="40"/>
          <w:szCs w:val="40"/>
          <w:rtl/>
        </w:rPr>
        <w:t>،</w:t>
      </w:r>
      <w:r w:rsidRPr="00062770">
        <w:rPr>
          <w:rFonts w:ascii="Arial" w:hAnsi="Arial" w:cs="Arial"/>
          <w:b/>
          <w:bCs/>
          <w:sz w:val="40"/>
          <w:szCs w:val="40"/>
          <w:rtl/>
        </w:rPr>
        <w:t xml:space="preserve"> وشعور بالضعف والعجز أمام قدرته</w:t>
      </w:r>
      <w:r w:rsidR="00834D91">
        <w:rPr>
          <w:rFonts w:ascii="Arial" w:hAnsi="Arial" w:cs="Arial"/>
          <w:b/>
          <w:bCs/>
          <w:sz w:val="40"/>
          <w:szCs w:val="40"/>
          <w:rtl/>
        </w:rPr>
        <w:t>،</w:t>
      </w:r>
      <w:r w:rsidRPr="00062770">
        <w:rPr>
          <w:rFonts w:ascii="Arial" w:hAnsi="Arial" w:cs="Arial"/>
          <w:b/>
          <w:bCs/>
          <w:sz w:val="40"/>
          <w:szCs w:val="40"/>
          <w:rtl/>
        </w:rPr>
        <w:t xml:space="preserve"> أما الذي ألف النظر إلى الأشجار ولم يشعر بذلك فهو </w:t>
      </w:r>
      <w:r w:rsidR="00A56BE6" w:rsidRPr="00062770">
        <w:rPr>
          <w:rFonts w:ascii="Arial" w:hAnsi="Arial" w:cs="Arial" w:hint="cs"/>
          <w:b/>
          <w:bCs/>
          <w:sz w:val="40"/>
          <w:szCs w:val="40"/>
          <w:rtl/>
        </w:rPr>
        <w:t>لا يزال لا يعرف</w:t>
      </w:r>
      <w:r w:rsidRPr="00062770">
        <w:rPr>
          <w:rFonts w:ascii="Arial" w:hAnsi="Arial" w:cs="Arial"/>
          <w:b/>
          <w:bCs/>
          <w:sz w:val="40"/>
          <w:szCs w:val="40"/>
          <w:rtl/>
        </w:rPr>
        <w:t xml:space="preserve"> ماذا تعني كلمة </w:t>
      </w:r>
      <w:r w:rsidR="00907219">
        <w:rPr>
          <w:rFonts w:ascii="Arial" w:hAnsi="Arial" w:cs="Arial" w:hint="cs"/>
          <w:b/>
          <w:bCs/>
          <w:sz w:val="40"/>
          <w:szCs w:val="40"/>
          <w:rtl/>
        </w:rPr>
        <w:t>(</w:t>
      </w:r>
      <w:r w:rsidRPr="00062770">
        <w:rPr>
          <w:rFonts w:ascii="Arial" w:hAnsi="Arial" w:cs="Arial"/>
          <w:b/>
          <w:bCs/>
          <w:sz w:val="40"/>
          <w:szCs w:val="40"/>
          <w:rtl/>
        </w:rPr>
        <w:t>شجرة</w:t>
      </w:r>
      <w:r w:rsidR="00907219">
        <w:rPr>
          <w:rFonts w:ascii="Arial" w:hAnsi="Arial" w:cs="Arial" w:hint="cs"/>
          <w:b/>
          <w:bCs/>
          <w:sz w:val="40"/>
          <w:szCs w:val="40"/>
          <w:rtl/>
        </w:rPr>
        <w:t>)</w:t>
      </w:r>
      <w:r w:rsidR="00E031FD">
        <w:rPr>
          <w:rFonts w:ascii="Arial" w:hAnsi="Arial" w:cs="Arial"/>
          <w:b/>
          <w:bCs/>
          <w:sz w:val="40"/>
          <w:szCs w:val="40"/>
          <w:rtl/>
        </w:rPr>
        <w:t>؟</w:t>
      </w:r>
      <w:r w:rsidR="001E7FCB" w:rsidRPr="00062770">
        <w:rPr>
          <w:rFonts w:ascii="Arial" w:hAnsi="Arial" w:cs="Arial"/>
          <w:b/>
          <w:bCs/>
          <w:sz w:val="40"/>
          <w:szCs w:val="40"/>
          <w:rtl/>
        </w:rPr>
        <w:t>!</w:t>
      </w:r>
      <w:r w:rsidRPr="00062770">
        <w:rPr>
          <w:rFonts w:ascii="Arial" w:hAnsi="Arial" w:cs="Arial"/>
          <w:b/>
          <w:bCs/>
          <w:sz w:val="40"/>
          <w:szCs w:val="40"/>
          <w:rtl/>
        </w:rPr>
        <w:t xml:space="preserve"> وهكذا</w:t>
      </w:r>
      <w:r w:rsidR="00C45D89">
        <w:rPr>
          <w:rFonts w:ascii="Arial" w:hAnsi="Arial" w:cs="Arial"/>
          <w:b/>
          <w:bCs/>
          <w:sz w:val="40"/>
          <w:szCs w:val="40"/>
          <w:rtl/>
        </w:rPr>
        <w:t>.</w:t>
      </w:r>
    </w:p>
    <w:p w14:paraId="6D31EE15" w14:textId="0AF8A8D4" w:rsidR="005B5BAB" w:rsidRPr="00062770" w:rsidRDefault="005B5BAB" w:rsidP="0038499D">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highlight w:val="yellow"/>
          <w:rtl/>
          <w:lang w:bidi="ar-EG"/>
        </w:rPr>
        <w:t xml:space="preserve">2ـ تصور </w:t>
      </w:r>
      <w:r w:rsidR="004A29BC">
        <w:rPr>
          <w:rFonts w:ascii="Arial" w:hAnsi="Arial" w:cs="Arial" w:hint="cs"/>
          <w:b/>
          <w:bCs/>
          <w:sz w:val="40"/>
          <w:szCs w:val="40"/>
          <w:highlight w:val="yellow"/>
          <w:rtl/>
          <w:lang w:bidi="ar-EG"/>
        </w:rPr>
        <w:t>مدى علم الخالق</w:t>
      </w:r>
      <w:r w:rsidR="0048770E">
        <w:rPr>
          <w:rFonts w:ascii="Arial" w:hAnsi="Arial" w:cs="Arial"/>
          <w:b/>
          <w:bCs/>
          <w:sz w:val="40"/>
          <w:szCs w:val="40"/>
          <w:highlight w:val="yellow"/>
          <w:rtl/>
          <w:lang w:bidi="ar-EG"/>
        </w:rPr>
        <w:t>:</w:t>
      </w:r>
      <w:r w:rsidRPr="00062770">
        <w:rPr>
          <w:rFonts w:ascii="Arial" w:hAnsi="Arial" w:cs="Arial"/>
          <w:b/>
          <w:bCs/>
          <w:sz w:val="40"/>
          <w:szCs w:val="40"/>
          <w:rtl/>
          <w:lang w:bidi="ar-EG"/>
        </w:rPr>
        <w:t xml:space="preserve"> </w:t>
      </w:r>
    </w:p>
    <w:p w14:paraId="0CAB6D79" w14:textId="2EEBBE05" w:rsidR="0055269C" w:rsidRPr="00062770" w:rsidRDefault="0055269C" w:rsidP="0038499D">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hint="cs"/>
          <w:b/>
          <w:bCs/>
          <w:sz w:val="40"/>
          <w:szCs w:val="40"/>
          <w:rtl/>
          <w:lang w:bidi="ar-EG"/>
        </w:rPr>
        <w:t>ـ عندما نجد أمور</w:t>
      </w:r>
      <w:r w:rsidR="00A85D52">
        <w:rPr>
          <w:rFonts w:ascii="Arial" w:hAnsi="Arial" w:cs="Arial" w:hint="cs"/>
          <w:b/>
          <w:bCs/>
          <w:sz w:val="40"/>
          <w:szCs w:val="40"/>
          <w:rtl/>
          <w:lang w:bidi="ar-EG"/>
        </w:rPr>
        <w:t>ًا</w:t>
      </w:r>
      <w:r w:rsidRPr="00062770">
        <w:rPr>
          <w:rFonts w:ascii="Arial" w:hAnsi="Arial" w:cs="Arial" w:hint="cs"/>
          <w:b/>
          <w:bCs/>
          <w:sz w:val="40"/>
          <w:szCs w:val="40"/>
          <w:rtl/>
          <w:lang w:bidi="ar-EG"/>
        </w:rPr>
        <w:t xml:space="preserve"> تتحرك وتتم بحسابات في منتهى الدقة رغم أنها حسابات معقد</w:t>
      </w:r>
      <w:r w:rsidR="008B0557">
        <w:rPr>
          <w:rFonts w:ascii="Arial" w:hAnsi="Arial" w:cs="Arial" w:hint="cs"/>
          <w:b/>
          <w:bCs/>
          <w:sz w:val="40"/>
          <w:szCs w:val="40"/>
          <w:rtl/>
          <w:lang w:bidi="ar-EG"/>
        </w:rPr>
        <w:t>ة</w:t>
      </w:r>
      <w:r w:rsidRPr="00062770">
        <w:rPr>
          <w:rFonts w:ascii="Arial" w:hAnsi="Arial" w:cs="Arial" w:hint="cs"/>
          <w:b/>
          <w:bCs/>
          <w:sz w:val="40"/>
          <w:szCs w:val="40"/>
          <w:rtl/>
          <w:lang w:bidi="ar-EG"/>
        </w:rPr>
        <w:t xml:space="preserve"> </w:t>
      </w:r>
      <w:r w:rsidR="005C010F">
        <w:rPr>
          <w:rFonts w:ascii="Arial" w:hAnsi="Arial" w:cs="Arial" w:hint="cs"/>
          <w:b/>
          <w:bCs/>
          <w:sz w:val="40"/>
          <w:szCs w:val="40"/>
          <w:rtl/>
          <w:lang w:bidi="ar-EG"/>
        </w:rPr>
        <w:t>جدًا</w:t>
      </w:r>
      <w:r w:rsidRPr="00062770">
        <w:rPr>
          <w:rFonts w:ascii="Arial" w:hAnsi="Arial" w:cs="Arial" w:hint="cs"/>
          <w:b/>
          <w:bCs/>
          <w:sz w:val="40"/>
          <w:szCs w:val="40"/>
          <w:rtl/>
          <w:lang w:bidi="ar-EG"/>
        </w:rPr>
        <w:t xml:space="preserve"> وتتم </w:t>
      </w:r>
      <w:r w:rsidR="002A7670">
        <w:rPr>
          <w:rFonts w:ascii="Arial" w:hAnsi="Arial" w:cs="Arial" w:hint="cs"/>
          <w:b/>
          <w:bCs/>
          <w:sz w:val="40"/>
          <w:szCs w:val="40"/>
          <w:rtl/>
          <w:lang w:bidi="ar-EG"/>
        </w:rPr>
        <w:t>ليلًا</w:t>
      </w:r>
      <w:r w:rsidRPr="00062770">
        <w:rPr>
          <w:rFonts w:ascii="Arial" w:hAnsi="Arial" w:cs="Arial" w:hint="cs"/>
          <w:b/>
          <w:bCs/>
          <w:sz w:val="40"/>
          <w:szCs w:val="40"/>
          <w:rtl/>
          <w:lang w:bidi="ar-EG"/>
        </w:rPr>
        <w:t xml:space="preserve"> </w:t>
      </w:r>
      <w:r w:rsidR="002A7670">
        <w:rPr>
          <w:rFonts w:ascii="Arial" w:hAnsi="Arial" w:cs="Arial" w:hint="cs"/>
          <w:b/>
          <w:bCs/>
          <w:sz w:val="40"/>
          <w:szCs w:val="40"/>
          <w:rtl/>
          <w:lang w:bidi="ar-EG"/>
        </w:rPr>
        <w:t>ونهارًا</w:t>
      </w:r>
      <w:r w:rsidRPr="00062770">
        <w:rPr>
          <w:rFonts w:ascii="Arial" w:hAnsi="Arial" w:cs="Arial" w:hint="cs"/>
          <w:b/>
          <w:bCs/>
          <w:sz w:val="40"/>
          <w:szCs w:val="40"/>
          <w:rtl/>
          <w:lang w:bidi="ar-EG"/>
        </w:rPr>
        <w:t xml:space="preserve"> </w:t>
      </w:r>
      <w:r w:rsidR="005B6C58" w:rsidRPr="00062770">
        <w:rPr>
          <w:rFonts w:ascii="Arial" w:hAnsi="Arial" w:cs="Arial" w:hint="cs"/>
          <w:b/>
          <w:bCs/>
          <w:sz w:val="40"/>
          <w:szCs w:val="40"/>
          <w:rtl/>
          <w:lang w:bidi="ar-EG"/>
        </w:rPr>
        <w:t xml:space="preserve">فهي </w:t>
      </w:r>
      <w:r w:rsidRPr="00062770">
        <w:rPr>
          <w:rFonts w:ascii="Arial" w:hAnsi="Arial" w:cs="Arial" w:hint="cs"/>
          <w:b/>
          <w:bCs/>
          <w:sz w:val="40"/>
          <w:szCs w:val="40"/>
          <w:rtl/>
          <w:lang w:bidi="ar-EG"/>
        </w:rPr>
        <w:t>فوق مستوى عقل وعلم كل الكائنات</w:t>
      </w:r>
      <w:r w:rsidR="00834D91">
        <w:rPr>
          <w:rFonts w:ascii="Arial" w:hAnsi="Arial" w:cs="Arial" w:hint="cs"/>
          <w:b/>
          <w:bCs/>
          <w:sz w:val="40"/>
          <w:szCs w:val="40"/>
          <w:rtl/>
          <w:lang w:bidi="ar-EG"/>
        </w:rPr>
        <w:t>،</w:t>
      </w:r>
      <w:r w:rsidRPr="00062770">
        <w:rPr>
          <w:rFonts w:ascii="Arial" w:hAnsi="Arial" w:cs="Arial" w:hint="cs"/>
          <w:b/>
          <w:bCs/>
          <w:sz w:val="40"/>
          <w:szCs w:val="40"/>
          <w:rtl/>
          <w:lang w:bidi="ar-EG"/>
        </w:rPr>
        <w:t xml:space="preserve"> إذن فهناك </w:t>
      </w:r>
      <w:r w:rsidR="000E1558">
        <w:rPr>
          <w:rFonts w:ascii="Arial" w:hAnsi="Arial" w:cs="Arial" w:hint="cs"/>
          <w:b/>
          <w:bCs/>
          <w:sz w:val="40"/>
          <w:szCs w:val="40"/>
          <w:rtl/>
          <w:lang w:bidi="ar-EG"/>
        </w:rPr>
        <w:t>أحدًا</w:t>
      </w:r>
      <w:r w:rsidRPr="00062770">
        <w:rPr>
          <w:rFonts w:ascii="Arial" w:hAnsi="Arial" w:cs="Arial" w:hint="cs"/>
          <w:b/>
          <w:bCs/>
          <w:sz w:val="40"/>
          <w:szCs w:val="40"/>
          <w:rtl/>
          <w:lang w:bidi="ar-EG"/>
        </w:rPr>
        <w:t xml:space="preserve"> له علم وحكمة هائلة </w:t>
      </w:r>
      <w:r w:rsidR="005C010F">
        <w:rPr>
          <w:rFonts w:ascii="Arial" w:hAnsi="Arial" w:cs="Arial" w:hint="cs"/>
          <w:b/>
          <w:bCs/>
          <w:sz w:val="40"/>
          <w:szCs w:val="40"/>
          <w:rtl/>
          <w:lang w:bidi="ar-EG"/>
        </w:rPr>
        <w:t>جدًا</w:t>
      </w:r>
      <w:r w:rsidRPr="00062770">
        <w:rPr>
          <w:rFonts w:ascii="Arial" w:hAnsi="Arial" w:cs="Arial" w:hint="cs"/>
          <w:b/>
          <w:bCs/>
          <w:sz w:val="40"/>
          <w:szCs w:val="40"/>
          <w:rtl/>
          <w:lang w:bidi="ar-EG"/>
        </w:rPr>
        <w:t xml:space="preserve"> فوق علم البشر والكائنات هو الذي صنعها</w:t>
      </w:r>
      <w:r w:rsidR="00C45D89">
        <w:rPr>
          <w:rFonts w:ascii="Arial" w:hAnsi="Arial" w:cs="Arial" w:hint="cs"/>
          <w:b/>
          <w:bCs/>
          <w:sz w:val="40"/>
          <w:szCs w:val="40"/>
          <w:rtl/>
          <w:lang w:bidi="ar-EG"/>
        </w:rPr>
        <w:t>.</w:t>
      </w:r>
    </w:p>
    <w:p w14:paraId="2F8795D7" w14:textId="7B1D2C63" w:rsidR="005B5BAB" w:rsidRPr="00062770" w:rsidRDefault="005B6C58" w:rsidP="0038499D">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hint="cs"/>
          <w:b/>
          <w:bCs/>
          <w:sz w:val="40"/>
          <w:szCs w:val="40"/>
          <w:rtl/>
          <w:lang w:bidi="ar-EG"/>
        </w:rPr>
        <w:t>ـ</w:t>
      </w:r>
      <w:r w:rsidR="005B5BAB" w:rsidRPr="00062770">
        <w:rPr>
          <w:rFonts w:ascii="Arial" w:hAnsi="Arial" w:cs="Arial"/>
          <w:b/>
          <w:bCs/>
          <w:sz w:val="40"/>
          <w:szCs w:val="40"/>
          <w:rtl/>
          <w:lang w:bidi="ar-EG"/>
        </w:rPr>
        <w:t xml:space="preserve"> </w:t>
      </w:r>
      <w:r w:rsidR="005B5BAB" w:rsidRPr="00062770">
        <w:rPr>
          <w:rFonts w:ascii="Arial" w:hAnsi="Arial" w:cs="Arial"/>
          <w:b/>
          <w:bCs/>
          <w:sz w:val="40"/>
          <w:szCs w:val="40"/>
          <w:rtl/>
        </w:rPr>
        <w:t xml:space="preserve">عجز علم </w:t>
      </w:r>
      <w:r w:rsidR="00801F96">
        <w:rPr>
          <w:rFonts w:ascii="Arial" w:hAnsi="Arial" w:cs="Arial"/>
          <w:b/>
          <w:bCs/>
          <w:sz w:val="40"/>
          <w:szCs w:val="40"/>
          <w:rtl/>
        </w:rPr>
        <w:t>الإنسان</w:t>
      </w:r>
      <w:r w:rsidR="005B5BAB" w:rsidRPr="00062770">
        <w:rPr>
          <w:rFonts w:ascii="Arial" w:hAnsi="Arial" w:cs="Arial"/>
          <w:b/>
          <w:bCs/>
          <w:sz w:val="40"/>
          <w:szCs w:val="40"/>
          <w:rtl/>
        </w:rPr>
        <w:t xml:space="preserve"> أو علم الشيء نفسه عن القيام بوظائف معقدة غاية في الدقة </w:t>
      </w:r>
      <w:r w:rsidR="005B5BAB" w:rsidRPr="00062770">
        <w:rPr>
          <w:rFonts w:ascii="Arial" w:hAnsi="Arial" w:cs="Arial"/>
          <w:b/>
          <w:bCs/>
          <w:sz w:val="40"/>
          <w:szCs w:val="40"/>
          <w:rtl/>
          <w:lang w:bidi="ar-EG"/>
        </w:rPr>
        <w:t>يدل على أن هناك علم هائل هو الذي صمم هذه الوظيفة المعقدة بمنتهى الدقة</w:t>
      </w:r>
      <w:r w:rsidR="00C45D89">
        <w:rPr>
          <w:rFonts w:ascii="Arial" w:hAnsi="Arial" w:cs="Arial"/>
          <w:b/>
          <w:bCs/>
          <w:sz w:val="40"/>
          <w:szCs w:val="40"/>
          <w:rtl/>
          <w:lang w:bidi="ar-EG"/>
        </w:rPr>
        <w:t>.</w:t>
      </w:r>
    </w:p>
    <w:p w14:paraId="3444AE13" w14:textId="3B47C9CC" w:rsidR="00E16C26" w:rsidRPr="00062770" w:rsidRDefault="005B5BAB"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lang w:bidi="ar-EG"/>
        </w:rPr>
        <w:t xml:space="preserve">ـ يسأل </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نفسه</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من الذي أوجد هذه الوظائف المتداخلة المعقدة </w:t>
      </w:r>
      <w:r w:rsidR="00DE6865" w:rsidRPr="00062770">
        <w:rPr>
          <w:rFonts w:ascii="Arial" w:hAnsi="Arial" w:cs="Arial" w:hint="cs"/>
          <w:b/>
          <w:bCs/>
          <w:sz w:val="40"/>
          <w:szCs w:val="40"/>
          <w:rtl/>
          <w:lang w:bidi="ar-EG"/>
        </w:rPr>
        <w:t>داخل جسمه</w:t>
      </w:r>
      <w:r w:rsidR="00E031FD">
        <w:rPr>
          <w:rFonts w:ascii="Arial" w:hAnsi="Arial" w:cs="Arial" w:hint="cs"/>
          <w:b/>
          <w:bCs/>
          <w:sz w:val="40"/>
          <w:szCs w:val="40"/>
          <w:rtl/>
          <w:lang w:bidi="ar-EG"/>
        </w:rPr>
        <w:t>؟</w:t>
      </w:r>
      <w:r w:rsidRPr="00062770">
        <w:rPr>
          <w:rFonts w:ascii="Arial" w:hAnsi="Arial" w:cs="Arial"/>
          <w:b/>
          <w:bCs/>
          <w:sz w:val="40"/>
          <w:szCs w:val="40"/>
          <w:rtl/>
          <w:lang w:bidi="ar-EG"/>
        </w:rPr>
        <w:t xml:space="preserve"> </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لا يستطيع ذلك </w:t>
      </w:r>
      <w:r w:rsidR="0072621B" w:rsidRPr="00062770">
        <w:rPr>
          <w:rFonts w:ascii="Arial" w:hAnsi="Arial" w:cs="Arial" w:hint="cs"/>
          <w:b/>
          <w:bCs/>
          <w:sz w:val="40"/>
          <w:szCs w:val="40"/>
          <w:rtl/>
          <w:lang w:bidi="ar-EG"/>
        </w:rPr>
        <w:t>بل إنه لا يعرف ما الذي يحدث داخل جسمه</w:t>
      </w:r>
      <w:r w:rsidR="003F3BE0">
        <w:rPr>
          <w:rFonts w:ascii="Arial" w:hAnsi="Arial" w:cs="Arial" w:hint="cs"/>
          <w:b/>
          <w:bCs/>
          <w:sz w:val="40"/>
          <w:szCs w:val="40"/>
          <w:rtl/>
          <w:lang w:bidi="ar-EG"/>
        </w:rPr>
        <w:t>؟</w:t>
      </w:r>
      <w:r w:rsidR="00834D91">
        <w:rPr>
          <w:rFonts w:ascii="Arial" w:hAnsi="Arial" w:cs="Arial" w:hint="cs"/>
          <w:b/>
          <w:bCs/>
          <w:sz w:val="40"/>
          <w:szCs w:val="40"/>
          <w:rtl/>
          <w:lang w:bidi="ar-EG"/>
        </w:rPr>
        <w:t>،</w:t>
      </w:r>
      <w:r w:rsidRPr="00062770">
        <w:rPr>
          <w:rFonts w:ascii="Arial" w:hAnsi="Arial" w:cs="Arial"/>
          <w:b/>
          <w:bCs/>
          <w:sz w:val="40"/>
          <w:szCs w:val="40"/>
          <w:rtl/>
          <w:lang w:bidi="ar-EG"/>
        </w:rPr>
        <w:t xml:space="preserve"> </w:t>
      </w:r>
      <w:r w:rsidR="00E16C26" w:rsidRPr="00062770">
        <w:rPr>
          <w:rFonts w:ascii="Arial" w:hAnsi="Arial" w:cs="Arial" w:hint="cs"/>
          <w:b/>
          <w:bCs/>
          <w:sz w:val="40"/>
          <w:szCs w:val="40"/>
          <w:rtl/>
          <w:lang w:bidi="ar-EG"/>
        </w:rPr>
        <w:t>و</w:t>
      </w:r>
      <w:r w:rsidR="00E16C26" w:rsidRPr="00062770">
        <w:rPr>
          <w:rFonts w:ascii="Arial" w:hAnsi="Arial" w:cs="Arial"/>
          <w:b/>
          <w:bCs/>
          <w:sz w:val="40"/>
          <w:szCs w:val="40"/>
          <w:rtl/>
        </w:rPr>
        <w:t>لا يمكن أن تحدث هذه الوظائف من تلقاء نفسها</w:t>
      </w:r>
      <w:r w:rsidR="00834D91">
        <w:rPr>
          <w:rFonts w:ascii="Arial" w:hAnsi="Arial" w:cs="Arial"/>
          <w:b/>
          <w:bCs/>
          <w:sz w:val="40"/>
          <w:szCs w:val="40"/>
          <w:rtl/>
        </w:rPr>
        <w:t>،</w:t>
      </w:r>
      <w:r w:rsidR="00E16C26" w:rsidRPr="00062770">
        <w:rPr>
          <w:rFonts w:ascii="Arial" w:hAnsi="Arial" w:cs="Arial"/>
          <w:b/>
          <w:bCs/>
          <w:sz w:val="40"/>
          <w:szCs w:val="40"/>
          <w:rtl/>
        </w:rPr>
        <w:t xml:space="preserve"> فلابد من وجود </w:t>
      </w:r>
      <w:r w:rsidR="000E1558">
        <w:rPr>
          <w:rFonts w:ascii="Arial" w:hAnsi="Arial" w:cs="Arial"/>
          <w:b/>
          <w:bCs/>
          <w:sz w:val="40"/>
          <w:szCs w:val="40"/>
          <w:rtl/>
        </w:rPr>
        <w:t>أحد</w:t>
      </w:r>
      <w:r w:rsidR="00E16C26" w:rsidRPr="00062770">
        <w:rPr>
          <w:rFonts w:ascii="Arial" w:hAnsi="Arial" w:cs="Arial"/>
          <w:b/>
          <w:bCs/>
          <w:sz w:val="40"/>
          <w:szCs w:val="40"/>
          <w:rtl/>
        </w:rPr>
        <w:t xml:space="preserve"> لا نراه له علم هائل فوق علم </w:t>
      </w:r>
      <w:r w:rsidR="00801F96">
        <w:rPr>
          <w:rFonts w:ascii="Arial" w:hAnsi="Arial" w:cs="Arial"/>
          <w:b/>
          <w:bCs/>
          <w:sz w:val="40"/>
          <w:szCs w:val="40"/>
          <w:rtl/>
        </w:rPr>
        <w:t>الإنسان</w:t>
      </w:r>
      <w:r w:rsidR="00E16C26" w:rsidRPr="00062770">
        <w:rPr>
          <w:rFonts w:ascii="Arial" w:hAnsi="Arial" w:cs="Arial"/>
          <w:b/>
          <w:bCs/>
          <w:sz w:val="40"/>
          <w:szCs w:val="40"/>
          <w:rtl/>
        </w:rPr>
        <w:t xml:space="preserve"> هو الذي صمم هذه الوظائف المعقدة</w:t>
      </w:r>
      <w:r w:rsidR="00C45D89">
        <w:rPr>
          <w:rFonts w:ascii="Arial" w:hAnsi="Arial" w:cs="Arial"/>
          <w:b/>
          <w:bCs/>
          <w:sz w:val="40"/>
          <w:szCs w:val="40"/>
          <w:rtl/>
        </w:rPr>
        <w:t>.</w:t>
      </w:r>
    </w:p>
    <w:p w14:paraId="08DA2701" w14:textId="1256BA54" w:rsidR="005B5BAB" w:rsidRPr="00062770" w:rsidRDefault="005B5BAB"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الكائنات الحية تعمل أشياء</w:t>
      </w:r>
      <w:r w:rsidR="00A01CA3">
        <w:rPr>
          <w:rFonts w:ascii="Arial" w:hAnsi="Arial" w:cs="Arial" w:hint="cs"/>
          <w:b/>
          <w:bCs/>
          <w:sz w:val="40"/>
          <w:szCs w:val="40"/>
          <w:rtl/>
        </w:rPr>
        <w:t>ً</w:t>
      </w:r>
      <w:r w:rsidRPr="00062770">
        <w:rPr>
          <w:rFonts w:ascii="Arial" w:hAnsi="Arial" w:cs="Arial"/>
          <w:b/>
          <w:bCs/>
          <w:sz w:val="40"/>
          <w:szCs w:val="40"/>
          <w:rtl/>
        </w:rPr>
        <w:t xml:space="preserve"> أكبر من مستوى قدراتها وإمكانياتها وعلمها مما يدل على أن هناك قوة خارجية هي التي تعمل ذلك</w:t>
      </w:r>
      <w:r w:rsidR="00834D91">
        <w:rPr>
          <w:rFonts w:ascii="Arial" w:hAnsi="Arial" w:cs="Arial"/>
          <w:b/>
          <w:bCs/>
          <w:sz w:val="40"/>
          <w:szCs w:val="40"/>
          <w:rtl/>
        </w:rPr>
        <w:t>،</w:t>
      </w:r>
      <w:r w:rsidRPr="00062770">
        <w:rPr>
          <w:rFonts w:ascii="Arial" w:hAnsi="Arial" w:cs="Arial"/>
          <w:b/>
          <w:bCs/>
          <w:sz w:val="40"/>
          <w:szCs w:val="40"/>
          <w:rtl/>
        </w:rPr>
        <w:t xml:space="preserve"> </w:t>
      </w:r>
      <w:r w:rsidR="00605BB3">
        <w:rPr>
          <w:rFonts w:ascii="Arial" w:hAnsi="Arial" w:cs="Arial"/>
          <w:b/>
          <w:bCs/>
          <w:sz w:val="40"/>
          <w:szCs w:val="40"/>
          <w:rtl/>
        </w:rPr>
        <w:t>فمثلًا</w:t>
      </w:r>
      <w:r w:rsidRPr="00062770">
        <w:rPr>
          <w:rFonts w:ascii="Arial" w:hAnsi="Arial" w:cs="Arial"/>
          <w:b/>
          <w:bCs/>
          <w:sz w:val="40"/>
          <w:szCs w:val="40"/>
          <w:rtl/>
        </w:rPr>
        <w:t xml:space="preserve"> الجنين فور الولادة يتجه لثدي أمه ويرضع</w:t>
      </w:r>
      <w:r w:rsidR="00002E6C">
        <w:rPr>
          <w:rFonts w:ascii="Arial" w:hAnsi="Arial" w:cs="Arial" w:hint="cs"/>
          <w:b/>
          <w:bCs/>
          <w:sz w:val="40"/>
          <w:szCs w:val="40"/>
          <w:rtl/>
        </w:rPr>
        <w:t>،</w:t>
      </w:r>
      <w:r w:rsidRPr="00062770">
        <w:rPr>
          <w:rFonts w:ascii="Arial" w:hAnsi="Arial" w:cs="Arial"/>
          <w:b/>
          <w:bCs/>
          <w:sz w:val="40"/>
          <w:szCs w:val="40"/>
          <w:rtl/>
        </w:rPr>
        <w:t xml:space="preserve"> فمن علمه ذلك</w:t>
      </w:r>
      <w:r w:rsidR="00E031FD">
        <w:rPr>
          <w:rFonts w:ascii="Arial" w:hAnsi="Arial" w:cs="Arial"/>
          <w:b/>
          <w:bCs/>
          <w:sz w:val="40"/>
          <w:szCs w:val="40"/>
          <w:rtl/>
        </w:rPr>
        <w:t>؟</w:t>
      </w:r>
      <w:r w:rsidRPr="00062770">
        <w:rPr>
          <w:rFonts w:ascii="Arial" w:hAnsi="Arial" w:cs="Arial"/>
          <w:b/>
          <w:bCs/>
          <w:sz w:val="40"/>
          <w:szCs w:val="40"/>
          <w:rtl/>
        </w:rPr>
        <w:t xml:space="preserve"> والحيوانات تقوم ب</w:t>
      </w:r>
      <w:r w:rsidR="004C716A">
        <w:rPr>
          <w:rFonts w:ascii="Arial" w:hAnsi="Arial" w:cs="Arial"/>
          <w:b/>
          <w:bCs/>
          <w:sz w:val="40"/>
          <w:szCs w:val="40"/>
          <w:rtl/>
        </w:rPr>
        <w:t>أعمال</w:t>
      </w:r>
      <w:r w:rsidRPr="00062770">
        <w:rPr>
          <w:rFonts w:ascii="Arial" w:hAnsi="Arial" w:cs="Arial"/>
          <w:b/>
          <w:bCs/>
          <w:sz w:val="40"/>
          <w:szCs w:val="40"/>
          <w:rtl/>
        </w:rPr>
        <w:t xml:space="preserve"> تحميها من العدو</w:t>
      </w:r>
      <w:r w:rsidR="00834D91">
        <w:rPr>
          <w:rFonts w:ascii="Arial" w:hAnsi="Arial" w:cs="Arial"/>
          <w:b/>
          <w:bCs/>
          <w:sz w:val="40"/>
          <w:szCs w:val="40"/>
          <w:rtl/>
        </w:rPr>
        <w:t>،</w:t>
      </w:r>
      <w:r w:rsidRPr="00062770">
        <w:rPr>
          <w:rFonts w:ascii="Arial" w:hAnsi="Arial" w:cs="Arial"/>
          <w:b/>
          <w:bCs/>
          <w:sz w:val="40"/>
          <w:szCs w:val="40"/>
          <w:rtl/>
        </w:rPr>
        <w:t xml:space="preserve"> وبعض النباتات تتحور بشكل يحافظ عليها</w:t>
      </w:r>
      <w:r w:rsidR="00834D91">
        <w:rPr>
          <w:rFonts w:ascii="Arial" w:hAnsi="Arial" w:cs="Arial"/>
          <w:b/>
          <w:bCs/>
          <w:sz w:val="40"/>
          <w:szCs w:val="40"/>
          <w:rtl/>
        </w:rPr>
        <w:t>،</w:t>
      </w:r>
      <w:r w:rsidRPr="00062770">
        <w:rPr>
          <w:rFonts w:ascii="Arial" w:hAnsi="Arial" w:cs="Arial"/>
          <w:b/>
          <w:bCs/>
          <w:sz w:val="40"/>
          <w:szCs w:val="40"/>
          <w:rtl/>
        </w:rPr>
        <w:t xml:space="preserve"> فتقوم الكائنات ب</w:t>
      </w:r>
      <w:r w:rsidR="004C716A">
        <w:rPr>
          <w:rFonts w:ascii="Arial" w:hAnsi="Arial" w:cs="Arial"/>
          <w:b/>
          <w:bCs/>
          <w:sz w:val="40"/>
          <w:szCs w:val="40"/>
          <w:rtl/>
        </w:rPr>
        <w:t>أعمال</w:t>
      </w:r>
      <w:r w:rsidRPr="00062770">
        <w:rPr>
          <w:rFonts w:ascii="Arial" w:hAnsi="Arial" w:cs="Arial"/>
          <w:b/>
          <w:bCs/>
          <w:sz w:val="40"/>
          <w:szCs w:val="40"/>
          <w:rtl/>
        </w:rPr>
        <w:t xml:space="preserve"> فطرية هي لا تعقلها رغم أنها </w:t>
      </w:r>
      <w:r w:rsidR="004C716A">
        <w:rPr>
          <w:rFonts w:ascii="Arial" w:hAnsi="Arial" w:cs="Arial"/>
          <w:b/>
          <w:bCs/>
          <w:sz w:val="40"/>
          <w:szCs w:val="40"/>
          <w:rtl/>
        </w:rPr>
        <w:t>أعمال</w:t>
      </w:r>
      <w:r w:rsidRPr="00062770">
        <w:rPr>
          <w:rFonts w:ascii="Arial" w:hAnsi="Arial" w:cs="Arial"/>
          <w:b/>
          <w:bCs/>
          <w:sz w:val="40"/>
          <w:szCs w:val="40"/>
          <w:rtl/>
        </w:rPr>
        <w:t xml:space="preserve"> في منتهى العقل والحكمة</w:t>
      </w:r>
      <w:r w:rsidR="00B2114A">
        <w:rPr>
          <w:rFonts w:ascii="Arial" w:hAnsi="Arial" w:cs="Arial" w:hint="cs"/>
          <w:b/>
          <w:bCs/>
          <w:sz w:val="40"/>
          <w:szCs w:val="40"/>
          <w:rtl/>
        </w:rPr>
        <w:t>،</w:t>
      </w:r>
      <w:r w:rsidRPr="00062770">
        <w:rPr>
          <w:rFonts w:ascii="Arial" w:hAnsi="Arial" w:cs="Arial"/>
          <w:b/>
          <w:bCs/>
          <w:sz w:val="40"/>
          <w:szCs w:val="40"/>
          <w:rtl/>
        </w:rPr>
        <w:t xml:space="preserve"> فلابد أن هناك من علمها ذلك</w:t>
      </w:r>
      <w:r w:rsidR="00B2114A">
        <w:rPr>
          <w:rFonts w:ascii="Arial" w:hAnsi="Arial" w:cs="Arial" w:hint="cs"/>
          <w:b/>
          <w:bCs/>
          <w:sz w:val="40"/>
          <w:szCs w:val="40"/>
          <w:rtl/>
        </w:rPr>
        <w:t>،</w:t>
      </w:r>
      <w:r w:rsidRPr="00062770">
        <w:rPr>
          <w:rFonts w:ascii="Arial" w:hAnsi="Arial" w:cs="Arial"/>
          <w:b/>
          <w:bCs/>
          <w:sz w:val="40"/>
          <w:szCs w:val="40"/>
          <w:rtl/>
        </w:rPr>
        <w:t xml:space="preserve"> وأن هناك قوة خارجية هي التي تحركها وتعلمها</w:t>
      </w:r>
      <w:r w:rsidR="00834D91">
        <w:rPr>
          <w:rFonts w:ascii="Arial" w:hAnsi="Arial" w:cs="Arial"/>
          <w:b/>
          <w:bCs/>
          <w:sz w:val="40"/>
          <w:szCs w:val="40"/>
          <w:rtl/>
        </w:rPr>
        <w:t>،</w:t>
      </w:r>
      <w:r w:rsidRPr="00062770">
        <w:rPr>
          <w:rFonts w:ascii="Arial" w:hAnsi="Arial" w:cs="Arial"/>
          <w:b/>
          <w:bCs/>
          <w:sz w:val="40"/>
          <w:szCs w:val="40"/>
          <w:rtl/>
        </w:rPr>
        <w:t xml:space="preserve"> والأمثلة على ذلك لا حصر لها</w:t>
      </w:r>
      <w:r w:rsidR="00834D91">
        <w:rPr>
          <w:rFonts w:ascii="Arial" w:hAnsi="Arial" w:cs="Arial"/>
          <w:b/>
          <w:bCs/>
          <w:sz w:val="40"/>
          <w:szCs w:val="40"/>
          <w:rtl/>
        </w:rPr>
        <w:t>،</w:t>
      </w:r>
      <w:r w:rsidRPr="00062770">
        <w:rPr>
          <w:rFonts w:ascii="Arial" w:hAnsi="Arial" w:cs="Arial"/>
          <w:b/>
          <w:bCs/>
          <w:sz w:val="40"/>
          <w:szCs w:val="40"/>
          <w:rtl/>
        </w:rPr>
        <w:t xml:space="preserve"> وذلك مصداق</w:t>
      </w:r>
      <w:r w:rsidR="00B2114A">
        <w:rPr>
          <w:rFonts w:ascii="Arial" w:hAnsi="Arial" w:cs="Arial" w:hint="cs"/>
          <w:b/>
          <w:bCs/>
          <w:sz w:val="40"/>
          <w:szCs w:val="40"/>
          <w:rtl/>
        </w:rPr>
        <w:t>ً</w:t>
      </w:r>
      <w:r w:rsidRPr="00062770">
        <w:rPr>
          <w:rFonts w:ascii="Arial" w:hAnsi="Arial" w:cs="Arial"/>
          <w:b/>
          <w:bCs/>
          <w:sz w:val="40"/>
          <w:szCs w:val="40"/>
          <w:rtl/>
        </w:rPr>
        <w:t>ا لقوله تع</w:t>
      </w:r>
      <w:r w:rsidR="00B2114A">
        <w:rPr>
          <w:rFonts w:ascii="Arial" w:hAnsi="Arial" w:cs="Arial" w:hint="cs"/>
          <w:b/>
          <w:bCs/>
          <w:sz w:val="40"/>
          <w:szCs w:val="40"/>
          <w:rtl/>
        </w:rPr>
        <w:t>ا</w:t>
      </w:r>
      <w:r w:rsidR="000905E7">
        <w:rPr>
          <w:rFonts w:ascii="Arial" w:hAnsi="Arial" w:cs="Arial"/>
          <w:b/>
          <w:bCs/>
          <w:sz w:val="40"/>
          <w:szCs w:val="40"/>
          <w:rtl/>
        </w:rPr>
        <w:t>لى</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قَالَ رَبُّنَا الَّذِي أَعْطَى كُلَّ شَيْءٍ خَلْقَهُ ثُمَّ هَدَى</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63"/>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والكرة الأرضية متناسبة في البعد عن الشمس بحيث لا تكون جليد</w:t>
      </w:r>
      <w:r w:rsidR="00F35C2E">
        <w:rPr>
          <w:rFonts w:ascii="Arial" w:hAnsi="Arial" w:cs="Arial" w:hint="cs"/>
          <w:b/>
          <w:bCs/>
          <w:sz w:val="40"/>
          <w:szCs w:val="40"/>
          <w:rtl/>
        </w:rPr>
        <w:t>ً</w:t>
      </w:r>
      <w:r w:rsidRPr="00062770">
        <w:rPr>
          <w:rFonts w:ascii="Arial" w:hAnsi="Arial" w:cs="Arial"/>
          <w:b/>
          <w:bCs/>
          <w:sz w:val="40"/>
          <w:szCs w:val="40"/>
          <w:rtl/>
        </w:rPr>
        <w:t xml:space="preserve">ا ولا تكون منصهرة من الحرارة حتى تكون متناسبة لمعيشة </w:t>
      </w:r>
      <w:r w:rsidR="00801F96">
        <w:rPr>
          <w:rFonts w:ascii="Arial" w:hAnsi="Arial" w:cs="Arial"/>
          <w:b/>
          <w:bCs/>
          <w:sz w:val="40"/>
          <w:szCs w:val="40"/>
          <w:rtl/>
        </w:rPr>
        <w:t>الإنسان</w:t>
      </w:r>
      <w:r w:rsidRPr="00062770">
        <w:rPr>
          <w:rFonts w:ascii="Arial" w:hAnsi="Arial" w:cs="Arial"/>
          <w:b/>
          <w:bCs/>
          <w:sz w:val="40"/>
          <w:szCs w:val="40"/>
          <w:rtl/>
        </w:rPr>
        <w:t xml:space="preserve"> وهكذا</w:t>
      </w:r>
      <w:r w:rsidR="00834D91">
        <w:rPr>
          <w:rFonts w:ascii="Arial" w:hAnsi="Arial" w:cs="Arial"/>
          <w:b/>
          <w:bCs/>
          <w:sz w:val="40"/>
          <w:szCs w:val="40"/>
          <w:rtl/>
        </w:rPr>
        <w:t>،</w:t>
      </w:r>
      <w:r w:rsidRPr="00062770">
        <w:rPr>
          <w:rFonts w:ascii="Arial" w:hAnsi="Arial" w:cs="Arial"/>
          <w:b/>
          <w:bCs/>
          <w:sz w:val="40"/>
          <w:szCs w:val="40"/>
          <w:rtl/>
        </w:rPr>
        <w:t xml:space="preserve"> فكل ذلك يدل على أن كل هذه الأمور موضوعة بحكمة وبقصد وأن هناك من رتب لها ذلك</w:t>
      </w:r>
      <w:r w:rsidR="00834D91">
        <w:rPr>
          <w:rFonts w:ascii="Arial" w:hAnsi="Arial" w:cs="Arial"/>
          <w:b/>
          <w:bCs/>
          <w:sz w:val="40"/>
          <w:szCs w:val="40"/>
          <w:rtl/>
        </w:rPr>
        <w:t>،</w:t>
      </w:r>
      <w:r w:rsidRPr="00062770">
        <w:rPr>
          <w:rFonts w:ascii="Arial" w:hAnsi="Arial" w:cs="Arial"/>
          <w:b/>
          <w:bCs/>
          <w:sz w:val="40"/>
          <w:szCs w:val="40"/>
          <w:rtl/>
        </w:rPr>
        <w:t xml:space="preserve"> فكل شيء محسوب بحسابات في منتهى الدقة بحيث لو زادت أو قلت ذرة واحدة لاختل </w:t>
      </w:r>
      <w:r w:rsidR="00437215" w:rsidRPr="00062770">
        <w:rPr>
          <w:rFonts w:ascii="Arial" w:hAnsi="Arial" w:cs="Arial"/>
          <w:b/>
          <w:bCs/>
          <w:sz w:val="40"/>
          <w:szCs w:val="40"/>
          <w:rtl/>
        </w:rPr>
        <w:t>الأمر</w:t>
      </w:r>
      <w:r w:rsidRPr="00062770">
        <w:rPr>
          <w:rFonts w:ascii="Arial" w:hAnsi="Arial" w:cs="Arial"/>
          <w:b/>
          <w:bCs/>
          <w:sz w:val="40"/>
          <w:szCs w:val="40"/>
          <w:rtl/>
        </w:rPr>
        <w:t xml:space="preserve"> سواء في جسم </w:t>
      </w:r>
      <w:r w:rsidR="00801F96">
        <w:rPr>
          <w:rFonts w:ascii="Arial" w:hAnsi="Arial" w:cs="Arial"/>
          <w:b/>
          <w:bCs/>
          <w:sz w:val="40"/>
          <w:szCs w:val="40"/>
          <w:rtl/>
        </w:rPr>
        <w:t>الإنسان</w:t>
      </w:r>
      <w:r w:rsidRPr="00062770">
        <w:rPr>
          <w:rFonts w:ascii="Arial" w:hAnsi="Arial" w:cs="Arial"/>
          <w:b/>
          <w:bCs/>
          <w:sz w:val="40"/>
          <w:szCs w:val="40"/>
          <w:rtl/>
        </w:rPr>
        <w:t xml:space="preserve"> أو في الأجرام السماوية أو في أي شيء</w:t>
      </w:r>
      <w:r w:rsidR="00834D91">
        <w:rPr>
          <w:rFonts w:ascii="Arial" w:hAnsi="Arial" w:cs="Arial"/>
          <w:b/>
          <w:bCs/>
          <w:sz w:val="40"/>
          <w:szCs w:val="40"/>
          <w:rtl/>
        </w:rPr>
        <w:t>،</w:t>
      </w:r>
      <w:r w:rsidRPr="00062770">
        <w:rPr>
          <w:rFonts w:ascii="Arial" w:hAnsi="Arial" w:cs="Arial"/>
          <w:b/>
          <w:bCs/>
          <w:sz w:val="40"/>
          <w:szCs w:val="40"/>
          <w:rtl/>
        </w:rPr>
        <w:t xml:space="preserve"> فهذا يدل على وجود صانع عليم حكيم خبير</w:t>
      </w:r>
      <w:r w:rsidR="00C45D89">
        <w:rPr>
          <w:rFonts w:ascii="Arial" w:hAnsi="Arial" w:cs="Arial"/>
          <w:b/>
          <w:bCs/>
          <w:sz w:val="40"/>
          <w:szCs w:val="40"/>
          <w:rtl/>
        </w:rPr>
        <w:t>.</w:t>
      </w:r>
    </w:p>
    <w:p w14:paraId="7215684B" w14:textId="7EA566D0" w:rsidR="008874CC" w:rsidRPr="00062770" w:rsidRDefault="008874CC"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إنه لا يمكن لسمكة زينة أن </w:t>
      </w:r>
      <w:r w:rsidRPr="00062770">
        <w:rPr>
          <w:rFonts w:ascii="Arial" w:hAnsi="Arial" w:cs="Arial" w:hint="cs"/>
          <w:b/>
          <w:bCs/>
          <w:sz w:val="40"/>
          <w:szCs w:val="40"/>
          <w:rtl/>
        </w:rPr>
        <w:t>ت</w:t>
      </w:r>
      <w:r w:rsidRPr="00062770">
        <w:rPr>
          <w:rFonts w:ascii="Arial" w:hAnsi="Arial" w:cs="Arial"/>
          <w:b/>
          <w:bCs/>
          <w:sz w:val="40"/>
          <w:szCs w:val="40"/>
          <w:rtl/>
        </w:rPr>
        <w:t>كون هي التي تختار ألوان</w:t>
      </w:r>
      <w:r w:rsidRPr="00062770">
        <w:rPr>
          <w:rFonts w:ascii="Arial" w:hAnsi="Arial" w:cs="Arial" w:hint="cs"/>
          <w:b/>
          <w:bCs/>
          <w:sz w:val="40"/>
          <w:szCs w:val="40"/>
          <w:rtl/>
        </w:rPr>
        <w:t>ها</w:t>
      </w:r>
      <w:r w:rsidRPr="00062770">
        <w:rPr>
          <w:rFonts w:ascii="Arial" w:hAnsi="Arial" w:cs="Arial"/>
          <w:b/>
          <w:bCs/>
          <w:sz w:val="40"/>
          <w:szCs w:val="40"/>
          <w:rtl/>
        </w:rPr>
        <w:t xml:space="preserve"> </w:t>
      </w:r>
      <w:r w:rsidRPr="00062770">
        <w:rPr>
          <w:rFonts w:ascii="Arial" w:hAnsi="Arial" w:cs="Arial" w:hint="cs"/>
          <w:b/>
          <w:bCs/>
          <w:sz w:val="40"/>
          <w:szCs w:val="40"/>
          <w:rtl/>
        </w:rPr>
        <w:t>وبهذه الروعة وال</w:t>
      </w:r>
      <w:r w:rsidRPr="00062770">
        <w:rPr>
          <w:rFonts w:ascii="Arial" w:hAnsi="Arial" w:cs="Arial"/>
          <w:b/>
          <w:bCs/>
          <w:sz w:val="40"/>
          <w:szCs w:val="40"/>
          <w:rtl/>
        </w:rPr>
        <w:t xml:space="preserve">دقة </w:t>
      </w:r>
      <w:r w:rsidRPr="00062770">
        <w:rPr>
          <w:rFonts w:ascii="Arial" w:hAnsi="Arial" w:cs="Arial" w:hint="cs"/>
          <w:b/>
          <w:bCs/>
          <w:sz w:val="40"/>
          <w:szCs w:val="40"/>
          <w:rtl/>
        </w:rPr>
        <w:t>ال</w:t>
      </w:r>
      <w:r w:rsidRPr="00062770">
        <w:rPr>
          <w:rFonts w:ascii="Arial" w:hAnsi="Arial" w:cs="Arial"/>
          <w:b/>
          <w:bCs/>
          <w:sz w:val="40"/>
          <w:szCs w:val="40"/>
          <w:rtl/>
        </w:rPr>
        <w:t>فائقة</w:t>
      </w:r>
      <w:r w:rsidR="00834D91">
        <w:rPr>
          <w:rFonts w:ascii="Arial" w:hAnsi="Arial" w:cs="Arial"/>
          <w:b/>
          <w:bCs/>
          <w:sz w:val="40"/>
          <w:szCs w:val="40"/>
          <w:rtl/>
        </w:rPr>
        <w:t>،</w:t>
      </w:r>
      <w:r w:rsidRPr="00062770">
        <w:rPr>
          <w:rFonts w:ascii="Arial" w:hAnsi="Arial" w:cs="Arial" w:hint="cs"/>
          <w:b/>
          <w:bCs/>
          <w:sz w:val="40"/>
          <w:szCs w:val="40"/>
          <w:rtl/>
        </w:rPr>
        <w:t xml:space="preserve"> فلابد </w:t>
      </w:r>
      <w:r w:rsidRPr="00062770">
        <w:rPr>
          <w:rFonts w:ascii="Arial" w:hAnsi="Arial" w:cs="Arial"/>
          <w:b/>
          <w:bCs/>
          <w:sz w:val="40"/>
          <w:szCs w:val="40"/>
          <w:rtl/>
        </w:rPr>
        <w:t xml:space="preserve">من قوة خارقة </w:t>
      </w:r>
      <w:r w:rsidR="001C7B9C" w:rsidRPr="00062770">
        <w:rPr>
          <w:rFonts w:ascii="Arial" w:hAnsi="Arial" w:cs="Arial" w:hint="cs"/>
          <w:b/>
          <w:bCs/>
          <w:sz w:val="40"/>
          <w:szCs w:val="40"/>
          <w:rtl/>
        </w:rPr>
        <w:t xml:space="preserve">وعلم </w:t>
      </w:r>
      <w:r w:rsidR="00DA16D8" w:rsidRPr="00062770">
        <w:rPr>
          <w:rFonts w:ascii="Arial" w:hAnsi="Arial" w:cs="Arial" w:hint="cs"/>
          <w:b/>
          <w:bCs/>
          <w:sz w:val="40"/>
          <w:szCs w:val="40"/>
          <w:rtl/>
        </w:rPr>
        <w:t>هائل لتصميم</w:t>
      </w:r>
      <w:r w:rsidRPr="00062770">
        <w:rPr>
          <w:rFonts w:ascii="Arial" w:hAnsi="Arial" w:cs="Arial"/>
          <w:b/>
          <w:bCs/>
          <w:sz w:val="40"/>
          <w:szCs w:val="40"/>
          <w:rtl/>
        </w:rPr>
        <w:t xml:space="preserve"> هذا الجمال والإبداع</w:t>
      </w:r>
      <w:r w:rsidR="00C45D89">
        <w:rPr>
          <w:rFonts w:ascii="Arial" w:hAnsi="Arial" w:cs="Arial"/>
          <w:b/>
          <w:bCs/>
          <w:sz w:val="40"/>
          <w:szCs w:val="40"/>
          <w:rtl/>
        </w:rPr>
        <w:t>.</w:t>
      </w:r>
    </w:p>
    <w:p w14:paraId="74B0E04A" w14:textId="2A663F03" w:rsidR="005B5BAB" w:rsidRPr="00062770" w:rsidRDefault="005B5BAB" w:rsidP="0038499D">
      <w:pPr>
        <w:tabs>
          <w:tab w:val="right" w:pos="9450"/>
        </w:tabs>
        <w:spacing w:before="12" w:after="120"/>
        <w:ind w:left="26"/>
        <w:jc w:val="both"/>
        <w:rPr>
          <w:rFonts w:ascii="Arial" w:hAnsi="Arial" w:cs="Arial"/>
          <w:b/>
          <w:bCs/>
          <w:sz w:val="40"/>
          <w:szCs w:val="40"/>
          <w:rtl/>
          <w:lang w:bidi="ar-EG"/>
        </w:rPr>
      </w:pPr>
      <w:r w:rsidRPr="00062770">
        <w:rPr>
          <w:rFonts w:ascii="Arial" w:hAnsi="Arial" w:cs="Arial"/>
          <w:b/>
          <w:bCs/>
          <w:sz w:val="40"/>
          <w:szCs w:val="40"/>
          <w:highlight w:val="yellow"/>
          <w:rtl/>
          <w:lang w:bidi="ar-EG"/>
        </w:rPr>
        <w:t>3ـ تصور قصد النفع لل</w:t>
      </w:r>
      <w:r w:rsidR="002B519D">
        <w:rPr>
          <w:rFonts w:ascii="Arial" w:hAnsi="Arial" w:cs="Arial"/>
          <w:b/>
          <w:bCs/>
          <w:sz w:val="40"/>
          <w:szCs w:val="40"/>
          <w:highlight w:val="yellow"/>
          <w:rtl/>
          <w:lang w:bidi="ar-EG"/>
        </w:rPr>
        <w:t>إنسان</w:t>
      </w:r>
      <w:r w:rsidR="0048770E">
        <w:rPr>
          <w:rFonts w:ascii="Arial" w:hAnsi="Arial" w:cs="Arial"/>
          <w:b/>
          <w:bCs/>
          <w:sz w:val="40"/>
          <w:szCs w:val="40"/>
          <w:highlight w:val="yellow"/>
          <w:rtl/>
          <w:lang w:bidi="ar-EG"/>
        </w:rPr>
        <w:t>:</w:t>
      </w:r>
    </w:p>
    <w:p w14:paraId="409963C1" w14:textId="0F656749" w:rsidR="005B5BAB" w:rsidRPr="00062770" w:rsidRDefault="005B5BAB" w:rsidP="0038499D">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 xml:space="preserve">ـ عندما اكتشف </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المزروعات ورأ</w:t>
      </w:r>
      <w:r w:rsidR="009942B2">
        <w:rPr>
          <w:rFonts w:ascii="Arial" w:hAnsi="Arial" w:cs="Arial" w:hint="cs"/>
          <w:b/>
          <w:bCs/>
          <w:sz w:val="40"/>
          <w:szCs w:val="40"/>
          <w:rtl/>
          <w:lang w:bidi="ar-EG"/>
        </w:rPr>
        <w:t>ى</w:t>
      </w:r>
      <w:r w:rsidRPr="00062770">
        <w:rPr>
          <w:rFonts w:ascii="Arial" w:hAnsi="Arial" w:cs="Arial"/>
          <w:b/>
          <w:bCs/>
          <w:sz w:val="40"/>
          <w:szCs w:val="40"/>
          <w:rtl/>
          <w:lang w:bidi="ar-EG"/>
        </w:rPr>
        <w:t xml:space="preserve"> وجود الحيوانات لم يكن يعلم ما هذا وما فائدته</w:t>
      </w:r>
      <w:r w:rsidR="00E031FD">
        <w:rPr>
          <w:rFonts w:ascii="Arial" w:hAnsi="Arial" w:cs="Arial"/>
          <w:b/>
          <w:bCs/>
          <w:sz w:val="40"/>
          <w:szCs w:val="40"/>
          <w:rtl/>
          <w:lang w:bidi="ar-EG"/>
        </w:rPr>
        <w:t>؟</w:t>
      </w:r>
      <w:r w:rsidRPr="00062770">
        <w:rPr>
          <w:rFonts w:ascii="Arial" w:hAnsi="Arial" w:cs="Arial"/>
          <w:b/>
          <w:bCs/>
          <w:sz w:val="40"/>
          <w:szCs w:val="40"/>
          <w:rtl/>
          <w:lang w:bidi="ar-EG"/>
        </w:rPr>
        <w:t xml:space="preserve"> </w:t>
      </w:r>
      <w:r w:rsidR="00605BB3">
        <w:rPr>
          <w:rFonts w:ascii="Arial" w:hAnsi="Arial" w:cs="Arial"/>
          <w:b/>
          <w:bCs/>
          <w:sz w:val="40"/>
          <w:szCs w:val="40"/>
          <w:rtl/>
          <w:lang w:bidi="ar-EG"/>
        </w:rPr>
        <w:t>فمثلًا</w:t>
      </w:r>
      <w:r w:rsidRPr="00062770">
        <w:rPr>
          <w:rFonts w:ascii="Arial" w:hAnsi="Arial" w:cs="Arial"/>
          <w:b/>
          <w:bCs/>
          <w:sz w:val="40"/>
          <w:szCs w:val="40"/>
          <w:rtl/>
          <w:lang w:bidi="ar-EG"/>
        </w:rPr>
        <w:t xml:space="preserve"> وجد ثمرة البرتقال وجرب أكلها فوجدها حلوة ومفيدة وهكذا</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فكل شيء من معادن ومواد مسخرة لل</w:t>
      </w:r>
      <w:r w:rsidR="002B519D">
        <w:rPr>
          <w:rFonts w:ascii="Arial" w:hAnsi="Arial" w:cs="Arial"/>
          <w:b/>
          <w:bCs/>
          <w:sz w:val="40"/>
          <w:szCs w:val="40"/>
          <w:rtl/>
          <w:lang w:bidi="ar-EG"/>
        </w:rPr>
        <w:t>إنسان</w:t>
      </w:r>
      <w:r w:rsidR="00DB0EF4">
        <w:rPr>
          <w:rFonts w:ascii="Arial" w:hAnsi="Arial" w:cs="Arial" w:hint="cs"/>
          <w:b/>
          <w:bCs/>
          <w:sz w:val="40"/>
          <w:szCs w:val="40"/>
          <w:rtl/>
          <w:lang w:bidi="ar-EG"/>
        </w:rPr>
        <w:t>،</w:t>
      </w:r>
      <w:r w:rsidRPr="00062770">
        <w:rPr>
          <w:rFonts w:ascii="Arial" w:hAnsi="Arial" w:cs="Arial"/>
          <w:b/>
          <w:bCs/>
          <w:sz w:val="40"/>
          <w:szCs w:val="40"/>
          <w:rtl/>
          <w:lang w:bidi="ar-EG"/>
        </w:rPr>
        <w:t xml:space="preserve"> و</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فقط يكتشفها</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فالذي صنع هذه الأشياء جعلها مصممة خصيص</w:t>
      </w:r>
      <w:r w:rsidR="00DB0EF4">
        <w:rPr>
          <w:rFonts w:ascii="Arial" w:hAnsi="Arial" w:cs="Arial" w:hint="cs"/>
          <w:b/>
          <w:bCs/>
          <w:sz w:val="40"/>
          <w:szCs w:val="40"/>
          <w:rtl/>
          <w:lang w:bidi="ar-EG"/>
        </w:rPr>
        <w:t>ً</w:t>
      </w:r>
      <w:r w:rsidRPr="00062770">
        <w:rPr>
          <w:rFonts w:ascii="Arial" w:hAnsi="Arial" w:cs="Arial"/>
          <w:b/>
          <w:bCs/>
          <w:sz w:val="40"/>
          <w:szCs w:val="40"/>
          <w:rtl/>
          <w:lang w:bidi="ar-EG"/>
        </w:rPr>
        <w:t>ا لل</w:t>
      </w:r>
      <w:r w:rsidR="002B519D">
        <w:rPr>
          <w:rFonts w:ascii="Arial" w:hAnsi="Arial" w:cs="Arial"/>
          <w:b/>
          <w:bCs/>
          <w:sz w:val="40"/>
          <w:szCs w:val="40"/>
          <w:rtl/>
          <w:lang w:bidi="ar-EG"/>
        </w:rPr>
        <w:t>إنسان</w:t>
      </w:r>
      <w:r w:rsidR="00C45D89">
        <w:rPr>
          <w:rFonts w:ascii="Arial" w:hAnsi="Arial" w:cs="Arial"/>
          <w:b/>
          <w:bCs/>
          <w:sz w:val="40"/>
          <w:szCs w:val="40"/>
          <w:rtl/>
          <w:lang w:bidi="ar-EG"/>
        </w:rPr>
        <w:t>.</w:t>
      </w:r>
    </w:p>
    <w:p w14:paraId="5794BA1B" w14:textId="67A12E02" w:rsidR="005B5BAB" w:rsidRPr="00062770" w:rsidRDefault="005B5BAB"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الشيء نفسه ليس لديه معرفة ب</w:t>
      </w:r>
      <w:r w:rsidR="00801F96">
        <w:rPr>
          <w:rFonts w:ascii="Arial" w:hAnsi="Arial" w:cs="Arial"/>
          <w:b/>
          <w:bCs/>
          <w:sz w:val="40"/>
          <w:szCs w:val="40"/>
          <w:rtl/>
        </w:rPr>
        <w:t>الإنسان</w:t>
      </w:r>
      <w:r w:rsidRPr="00062770">
        <w:rPr>
          <w:rFonts w:ascii="Arial" w:hAnsi="Arial" w:cs="Arial"/>
          <w:b/>
          <w:bCs/>
          <w:sz w:val="40"/>
          <w:szCs w:val="40"/>
          <w:rtl/>
        </w:rPr>
        <w:t xml:space="preserve"> ومعرفة بما يفيده</w:t>
      </w:r>
      <w:r w:rsidR="00834D91">
        <w:rPr>
          <w:rFonts w:ascii="Arial" w:hAnsi="Arial" w:cs="Arial"/>
          <w:b/>
          <w:bCs/>
          <w:sz w:val="40"/>
          <w:szCs w:val="40"/>
          <w:rtl/>
        </w:rPr>
        <w:t>،</w:t>
      </w:r>
      <w:r w:rsidRPr="00062770">
        <w:rPr>
          <w:rFonts w:ascii="Arial" w:hAnsi="Arial" w:cs="Arial"/>
          <w:b/>
          <w:bCs/>
          <w:sz w:val="40"/>
          <w:szCs w:val="40"/>
          <w:rtl/>
        </w:rPr>
        <w:t xml:space="preserve"> فيدل ذلك على أن هناك من يقصد تسخير ذلك الشيء لإفادة </w:t>
      </w:r>
      <w:r w:rsidR="00801F96">
        <w:rPr>
          <w:rFonts w:ascii="Arial" w:hAnsi="Arial" w:cs="Arial"/>
          <w:b/>
          <w:bCs/>
          <w:sz w:val="40"/>
          <w:szCs w:val="40"/>
          <w:rtl/>
        </w:rPr>
        <w:t>الإنسان</w:t>
      </w:r>
      <w:r w:rsidRPr="00062770">
        <w:rPr>
          <w:rFonts w:ascii="Arial" w:hAnsi="Arial" w:cs="Arial"/>
          <w:b/>
          <w:bCs/>
          <w:sz w:val="40"/>
          <w:szCs w:val="40"/>
          <w:rtl/>
        </w:rPr>
        <w:t xml:space="preserve"> </w:t>
      </w:r>
      <w:r w:rsidR="009D4D55">
        <w:rPr>
          <w:rFonts w:ascii="Arial" w:hAnsi="Arial" w:cs="Arial"/>
          <w:b/>
          <w:bCs/>
          <w:sz w:val="40"/>
          <w:szCs w:val="40"/>
          <w:rtl/>
        </w:rPr>
        <w:t>تحديدًا</w:t>
      </w:r>
      <w:r w:rsidR="00C45D89">
        <w:rPr>
          <w:rFonts w:ascii="Arial" w:hAnsi="Arial" w:cs="Arial"/>
          <w:b/>
          <w:bCs/>
          <w:sz w:val="40"/>
          <w:szCs w:val="40"/>
          <w:rtl/>
        </w:rPr>
        <w:t>.</w:t>
      </w:r>
    </w:p>
    <w:p w14:paraId="7FB47339" w14:textId="7D486419" w:rsidR="005B5BAB" w:rsidRPr="00062770" w:rsidRDefault="005B5BAB"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w:t>
      </w:r>
      <w:r w:rsidR="00605BB3">
        <w:rPr>
          <w:rFonts w:ascii="Arial" w:hAnsi="Arial" w:cs="Arial"/>
          <w:b/>
          <w:bCs/>
          <w:sz w:val="40"/>
          <w:szCs w:val="40"/>
          <w:rtl/>
        </w:rPr>
        <w:t>فمثلًا</w:t>
      </w:r>
      <w:r w:rsidRPr="00062770">
        <w:rPr>
          <w:rFonts w:ascii="Arial" w:hAnsi="Arial" w:cs="Arial"/>
          <w:b/>
          <w:bCs/>
          <w:sz w:val="40"/>
          <w:szCs w:val="40"/>
          <w:rtl/>
        </w:rPr>
        <w:t xml:space="preserve"> أشجار الفاكهة لمن تخرج هذه الفاكهة</w:t>
      </w:r>
      <w:r w:rsidR="00E031FD">
        <w:rPr>
          <w:rFonts w:ascii="Arial" w:hAnsi="Arial" w:cs="Arial"/>
          <w:b/>
          <w:bCs/>
          <w:sz w:val="40"/>
          <w:szCs w:val="40"/>
          <w:rtl/>
        </w:rPr>
        <w:t>؟</w:t>
      </w:r>
      <w:r w:rsidRPr="00062770">
        <w:rPr>
          <w:rFonts w:ascii="Arial" w:hAnsi="Arial" w:cs="Arial"/>
          <w:b/>
          <w:bCs/>
          <w:sz w:val="40"/>
          <w:szCs w:val="40"/>
          <w:rtl/>
        </w:rPr>
        <w:t xml:space="preserve"> إنه أمر مقصود ليتناوله </w:t>
      </w:r>
      <w:r w:rsidR="00801F96">
        <w:rPr>
          <w:rFonts w:ascii="Arial" w:hAnsi="Arial" w:cs="Arial"/>
          <w:b/>
          <w:bCs/>
          <w:sz w:val="40"/>
          <w:szCs w:val="40"/>
          <w:rtl/>
        </w:rPr>
        <w:t>الإنسان</w:t>
      </w:r>
      <w:r w:rsidR="00834D91">
        <w:rPr>
          <w:rFonts w:ascii="Arial" w:hAnsi="Arial" w:cs="Arial"/>
          <w:b/>
          <w:bCs/>
          <w:sz w:val="40"/>
          <w:szCs w:val="40"/>
          <w:rtl/>
        </w:rPr>
        <w:t>،</w:t>
      </w:r>
      <w:r w:rsidRPr="00062770">
        <w:rPr>
          <w:rFonts w:ascii="Arial" w:hAnsi="Arial" w:cs="Arial"/>
          <w:b/>
          <w:bCs/>
          <w:sz w:val="40"/>
          <w:szCs w:val="40"/>
          <w:rtl/>
        </w:rPr>
        <w:t xml:space="preserve"> وهل تدري هذه الأشجار ب</w:t>
      </w:r>
      <w:r w:rsidR="00801F96">
        <w:rPr>
          <w:rFonts w:ascii="Arial" w:hAnsi="Arial" w:cs="Arial"/>
          <w:b/>
          <w:bCs/>
          <w:sz w:val="40"/>
          <w:szCs w:val="40"/>
          <w:rtl/>
        </w:rPr>
        <w:t>الإنسان</w:t>
      </w:r>
      <w:r w:rsidR="00E031FD">
        <w:rPr>
          <w:rFonts w:ascii="Arial" w:hAnsi="Arial" w:cs="Arial" w:hint="cs"/>
          <w:b/>
          <w:bCs/>
          <w:sz w:val="40"/>
          <w:szCs w:val="40"/>
          <w:rtl/>
        </w:rPr>
        <w:t>؟</w:t>
      </w:r>
      <w:r w:rsidRPr="00062770">
        <w:rPr>
          <w:rFonts w:ascii="Arial" w:hAnsi="Arial" w:cs="Arial"/>
          <w:b/>
          <w:bCs/>
          <w:sz w:val="40"/>
          <w:szCs w:val="40"/>
          <w:rtl/>
        </w:rPr>
        <w:t xml:space="preserve"> ولماذا تقصد وتعد له هذه الفاكهة المناسبة لتكون طعاما له</w:t>
      </w:r>
      <w:r w:rsidR="00E031FD">
        <w:rPr>
          <w:rFonts w:ascii="Arial" w:hAnsi="Arial" w:cs="Arial"/>
          <w:b/>
          <w:bCs/>
          <w:sz w:val="40"/>
          <w:szCs w:val="40"/>
          <w:rtl/>
        </w:rPr>
        <w:t>؟</w:t>
      </w:r>
      <w:r w:rsidRPr="00062770">
        <w:rPr>
          <w:rFonts w:ascii="Arial" w:hAnsi="Arial" w:cs="Arial"/>
          <w:b/>
          <w:bCs/>
          <w:sz w:val="40"/>
          <w:szCs w:val="40"/>
          <w:rtl/>
        </w:rPr>
        <w:t xml:space="preserve"> وكيف تستطيع </w:t>
      </w:r>
      <w:r w:rsidR="00EE486F">
        <w:rPr>
          <w:rFonts w:ascii="Arial" w:hAnsi="Arial" w:cs="Arial"/>
          <w:b/>
          <w:bCs/>
          <w:sz w:val="40"/>
          <w:szCs w:val="40"/>
          <w:rtl/>
        </w:rPr>
        <w:t>أصلًا</w:t>
      </w:r>
      <w:r w:rsidRPr="00062770">
        <w:rPr>
          <w:rFonts w:ascii="Arial" w:hAnsi="Arial" w:cs="Arial"/>
          <w:b/>
          <w:bCs/>
          <w:sz w:val="40"/>
          <w:szCs w:val="40"/>
          <w:rtl/>
        </w:rPr>
        <w:t xml:space="preserve"> أن تصنع هذه الفاكهة وهي من مادة مختلفة </w:t>
      </w:r>
      <w:r w:rsidR="0046569B">
        <w:rPr>
          <w:rFonts w:ascii="Arial" w:hAnsi="Arial" w:cs="Arial"/>
          <w:b/>
          <w:bCs/>
          <w:sz w:val="40"/>
          <w:szCs w:val="40"/>
          <w:rtl/>
        </w:rPr>
        <w:t>تمامًا</w:t>
      </w:r>
      <w:r w:rsidRPr="00062770">
        <w:rPr>
          <w:rFonts w:ascii="Arial" w:hAnsi="Arial" w:cs="Arial"/>
          <w:b/>
          <w:bCs/>
          <w:sz w:val="40"/>
          <w:szCs w:val="40"/>
          <w:rtl/>
        </w:rPr>
        <w:t xml:space="preserve"> عن مادة البذرة ومادة الأرض التي نبتت منها</w:t>
      </w:r>
      <w:r w:rsidR="00E031FD">
        <w:rPr>
          <w:rFonts w:ascii="Arial" w:hAnsi="Arial" w:cs="Arial"/>
          <w:b/>
          <w:bCs/>
          <w:sz w:val="40"/>
          <w:szCs w:val="40"/>
          <w:rtl/>
        </w:rPr>
        <w:t>؟</w:t>
      </w:r>
      <w:r w:rsidRPr="00062770">
        <w:rPr>
          <w:rFonts w:ascii="Arial" w:hAnsi="Arial" w:cs="Arial"/>
          <w:b/>
          <w:bCs/>
          <w:sz w:val="40"/>
          <w:szCs w:val="40"/>
          <w:rtl/>
        </w:rPr>
        <w:t xml:space="preserve"> إن هذه الأشجار لا يمكن أن يكون لها هذا العقل الهائل وهذه القدرة الهائلة</w:t>
      </w:r>
      <w:r w:rsidR="00834D91">
        <w:rPr>
          <w:rFonts w:ascii="Arial" w:hAnsi="Arial" w:cs="Arial"/>
          <w:b/>
          <w:bCs/>
          <w:sz w:val="40"/>
          <w:szCs w:val="40"/>
          <w:rtl/>
        </w:rPr>
        <w:t>،</w:t>
      </w:r>
      <w:r w:rsidRPr="00062770">
        <w:rPr>
          <w:rFonts w:ascii="Arial" w:hAnsi="Arial" w:cs="Arial"/>
          <w:b/>
          <w:bCs/>
          <w:sz w:val="40"/>
          <w:szCs w:val="40"/>
          <w:rtl/>
        </w:rPr>
        <w:t xml:space="preserve"> إذن </w:t>
      </w:r>
      <w:r w:rsidR="0010241F">
        <w:rPr>
          <w:rFonts w:ascii="Arial" w:hAnsi="Arial" w:cs="Arial"/>
          <w:b/>
          <w:bCs/>
          <w:sz w:val="40"/>
          <w:szCs w:val="40"/>
          <w:rtl/>
        </w:rPr>
        <w:t>لابد</w:t>
      </w:r>
      <w:r w:rsidRPr="00062770">
        <w:rPr>
          <w:rFonts w:ascii="Arial" w:hAnsi="Arial" w:cs="Arial"/>
          <w:b/>
          <w:bCs/>
          <w:sz w:val="40"/>
          <w:szCs w:val="40"/>
          <w:rtl/>
        </w:rPr>
        <w:t xml:space="preserve"> من وجود قوة خارجية قاصدة مريدة هي التي أرادت لهذه الشجرة أن تُكَوِّن هذه الفاكهة وتصنعها لل</w:t>
      </w:r>
      <w:r w:rsidR="002B519D">
        <w:rPr>
          <w:rFonts w:ascii="Arial" w:hAnsi="Arial" w:cs="Arial"/>
          <w:b/>
          <w:bCs/>
          <w:sz w:val="40"/>
          <w:szCs w:val="40"/>
          <w:rtl/>
        </w:rPr>
        <w:t>إنسان</w:t>
      </w:r>
      <w:r w:rsidR="00834D91">
        <w:rPr>
          <w:rFonts w:ascii="Arial" w:hAnsi="Arial" w:cs="Arial"/>
          <w:b/>
          <w:bCs/>
          <w:sz w:val="40"/>
          <w:szCs w:val="40"/>
          <w:rtl/>
        </w:rPr>
        <w:t>،</w:t>
      </w:r>
      <w:r w:rsidRPr="00062770">
        <w:rPr>
          <w:rFonts w:ascii="Arial" w:hAnsi="Arial" w:cs="Arial"/>
          <w:b/>
          <w:bCs/>
          <w:sz w:val="40"/>
          <w:szCs w:val="40"/>
          <w:rtl/>
        </w:rPr>
        <w:t xml:space="preserve"> فإن الله أراد ذلك فقال تع</w:t>
      </w:r>
      <w:r w:rsidR="00C112AF">
        <w:rPr>
          <w:rFonts w:ascii="Arial" w:hAnsi="Arial" w:cs="Arial" w:hint="cs"/>
          <w:b/>
          <w:bCs/>
          <w:sz w:val="40"/>
          <w:szCs w:val="40"/>
          <w:rtl/>
        </w:rPr>
        <w:t>ا</w:t>
      </w:r>
      <w:r w:rsidR="000905E7">
        <w:rPr>
          <w:rFonts w:ascii="Arial" w:hAnsi="Arial" w:cs="Arial"/>
          <w:b/>
          <w:bCs/>
          <w:sz w:val="40"/>
          <w:szCs w:val="40"/>
          <w:rtl/>
        </w:rPr>
        <w:t>لى</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 xml:space="preserve">وَجَعَلْنَا فِيهَا جَنَّاتٍ مِنْ نَخِيلٍ وَأَعْنَابٍ وَفَجَّرْنَا فِيهَا مِنَ الْعُيُونِ (34) </w:t>
      </w:r>
      <w:r w:rsidRPr="00062770">
        <w:rPr>
          <w:rFonts w:ascii="Arial" w:hAnsi="Arial" w:cs="Arial"/>
          <w:b/>
          <w:bCs/>
          <w:sz w:val="40"/>
          <w:szCs w:val="40"/>
          <w:highlight w:val="yellow"/>
          <w:rtl/>
        </w:rPr>
        <w:t>لِيَأْكُلُوا</w:t>
      </w:r>
      <w:r w:rsidRPr="00062770">
        <w:rPr>
          <w:rFonts w:ascii="Arial" w:hAnsi="Arial" w:cs="Arial"/>
          <w:b/>
          <w:bCs/>
          <w:sz w:val="40"/>
          <w:szCs w:val="40"/>
          <w:rtl/>
        </w:rPr>
        <w:t xml:space="preserve"> مِنْ ثَمَرِهِ وَمَا عَمِلَتْهُ أَيْدِيهِمْ أَفَلَا يَشْكُرُونَ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64"/>
      </w:r>
      <w:r w:rsidRPr="00062770">
        <w:rPr>
          <w:rFonts w:ascii="Arial" w:hAnsi="Arial" w:cs="Arial"/>
          <w:b/>
          <w:bCs/>
          <w:sz w:val="40"/>
          <w:szCs w:val="40"/>
          <w:vertAlign w:val="superscript"/>
          <w:rtl/>
        </w:rPr>
        <w:t>)</w:t>
      </w:r>
      <w:r w:rsidR="00C45D89">
        <w:rPr>
          <w:rFonts w:ascii="Arial" w:hAnsi="Arial" w:cs="Arial"/>
          <w:b/>
          <w:bCs/>
          <w:sz w:val="40"/>
          <w:szCs w:val="40"/>
          <w:rtl/>
        </w:rPr>
        <w:t>.</w:t>
      </w:r>
    </w:p>
    <w:p w14:paraId="48B5549B" w14:textId="2FAE5D2D" w:rsidR="005B5BAB" w:rsidRPr="00062770" w:rsidRDefault="005B5BAB"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w:t>
      </w:r>
      <w:r w:rsidR="005253A1">
        <w:rPr>
          <w:rFonts w:ascii="Arial" w:hAnsi="Arial" w:cs="Arial"/>
          <w:b/>
          <w:bCs/>
          <w:sz w:val="40"/>
          <w:szCs w:val="40"/>
          <w:rtl/>
        </w:rPr>
        <w:t>وأيضًا</w:t>
      </w:r>
      <w:r w:rsidRPr="00062770">
        <w:rPr>
          <w:rFonts w:ascii="Arial" w:hAnsi="Arial" w:cs="Arial"/>
          <w:b/>
          <w:bCs/>
          <w:sz w:val="40"/>
          <w:szCs w:val="40"/>
          <w:rtl/>
        </w:rPr>
        <w:t xml:space="preserve"> البقرة لمن تخرج هذه الكمية من اللبن الزائدة عن حاجة أولادها</w:t>
      </w:r>
      <w:r w:rsidR="00E031FD">
        <w:rPr>
          <w:rFonts w:ascii="Arial" w:hAnsi="Arial" w:cs="Arial"/>
          <w:b/>
          <w:bCs/>
          <w:sz w:val="40"/>
          <w:szCs w:val="40"/>
          <w:rtl/>
        </w:rPr>
        <w:t>؟</w:t>
      </w:r>
      <w:r w:rsidRPr="00062770">
        <w:rPr>
          <w:rFonts w:ascii="Arial" w:hAnsi="Arial" w:cs="Arial"/>
          <w:b/>
          <w:bCs/>
          <w:sz w:val="40"/>
          <w:szCs w:val="40"/>
          <w:rtl/>
        </w:rPr>
        <w:t xml:space="preserve"> هل البقرة تعي </w:t>
      </w:r>
      <w:r w:rsidR="00801F96">
        <w:rPr>
          <w:rFonts w:ascii="Arial" w:hAnsi="Arial" w:cs="Arial"/>
          <w:b/>
          <w:bCs/>
          <w:sz w:val="40"/>
          <w:szCs w:val="40"/>
          <w:rtl/>
        </w:rPr>
        <w:t>الإنسان</w:t>
      </w:r>
      <w:r w:rsidRPr="00062770">
        <w:rPr>
          <w:rFonts w:ascii="Arial" w:hAnsi="Arial" w:cs="Arial"/>
          <w:b/>
          <w:bCs/>
          <w:sz w:val="40"/>
          <w:szCs w:val="40"/>
          <w:rtl/>
        </w:rPr>
        <w:t xml:space="preserve"> وتريد له ذلك</w:t>
      </w:r>
      <w:r w:rsidR="00E031FD">
        <w:rPr>
          <w:rFonts w:ascii="Arial" w:hAnsi="Arial" w:cs="Arial"/>
          <w:b/>
          <w:bCs/>
          <w:sz w:val="40"/>
          <w:szCs w:val="40"/>
          <w:rtl/>
        </w:rPr>
        <w:t>؟</w:t>
      </w:r>
      <w:r w:rsidRPr="00062770">
        <w:rPr>
          <w:rFonts w:ascii="Arial" w:hAnsi="Arial" w:cs="Arial"/>
          <w:b/>
          <w:bCs/>
          <w:sz w:val="40"/>
          <w:szCs w:val="40"/>
          <w:rtl/>
        </w:rPr>
        <w:t xml:space="preserve"> </w:t>
      </w:r>
      <w:r w:rsidR="00E50398">
        <w:rPr>
          <w:rFonts w:ascii="Arial" w:hAnsi="Arial" w:cs="Arial"/>
          <w:b/>
          <w:bCs/>
          <w:sz w:val="40"/>
          <w:szCs w:val="40"/>
          <w:rtl/>
        </w:rPr>
        <w:t>طبعًا</w:t>
      </w:r>
      <w:r w:rsidRPr="00062770">
        <w:rPr>
          <w:rFonts w:ascii="Arial" w:hAnsi="Arial" w:cs="Arial"/>
          <w:b/>
          <w:bCs/>
          <w:sz w:val="40"/>
          <w:szCs w:val="40"/>
          <w:rtl/>
        </w:rPr>
        <w:t xml:space="preserve"> لا</w:t>
      </w:r>
      <w:r w:rsidR="00834D91">
        <w:rPr>
          <w:rFonts w:ascii="Arial" w:hAnsi="Arial" w:cs="Arial"/>
          <w:b/>
          <w:bCs/>
          <w:sz w:val="40"/>
          <w:szCs w:val="40"/>
          <w:rtl/>
        </w:rPr>
        <w:t>،</w:t>
      </w:r>
      <w:r w:rsidRPr="00062770">
        <w:rPr>
          <w:rFonts w:ascii="Arial" w:hAnsi="Arial" w:cs="Arial"/>
          <w:b/>
          <w:bCs/>
          <w:sz w:val="40"/>
          <w:szCs w:val="40"/>
          <w:rtl/>
        </w:rPr>
        <w:t xml:space="preserve"> وهل </w:t>
      </w:r>
      <w:r w:rsidR="00EE486F">
        <w:rPr>
          <w:rFonts w:ascii="Arial" w:hAnsi="Arial" w:cs="Arial"/>
          <w:b/>
          <w:bCs/>
          <w:sz w:val="40"/>
          <w:szCs w:val="40"/>
          <w:rtl/>
        </w:rPr>
        <w:t>أصلًا</w:t>
      </w:r>
      <w:r w:rsidRPr="00062770">
        <w:rPr>
          <w:rFonts w:ascii="Arial" w:hAnsi="Arial" w:cs="Arial"/>
          <w:b/>
          <w:bCs/>
          <w:sz w:val="40"/>
          <w:szCs w:val="40"/>
          <w:rtl/>
        </w:rPr>
        <w:t xml:space="preserve"> تستطيع البقرة وتفهم هذه المصانع المعقدة في جسمها والتي تقوم بتصنيع ذلك اللبن</w:t>
      </w:r>
      <w:r w:rsidR="00E031FD">
        <w:rPr>
          <w:rFonts w:ascii="Arial" w:hAnsi="Arial" w:cs="Arial"/>
          <w:b/>
          <w:bCs/>
          <w:sz w:val="40"/>
          <w:szCs w:val="40"/>
          <w:rtl/>
        </w:rPr>
        <w:t>؟</w:t>
      </w:r>
      <w:r w:rsidRPr="00062770">
        <w:rPr>
          <w:rFonts w:ascii="Arial" w:hAnsi="Arial" w:cs="Arial"/>
          <w:b/>
          <w:bCs/>
          <w:sz w:val="40"/>
          <w:szCs w:val="40"/>
          <w:rtl/>
        </w:rPr>
        <w:t xml:space="preserve"> </w:t>
      </w:r>
      <w:r w:rsidR="00E50398">
        <w:rPr>
          <w:rFonts w:ascii="Arial" w:hAnsi="Arial" w:cs="Arial"/>
          <w:b/>
          <w:bCs/>
          <w:sz w:val="40"/>
          <w:szCs w:val="40"/>
          <w:rtl/>
        </w:rPr>
        <w:t>طبعًا</w:t>
      </w:r>
      <w:r w:rsidRPr="00062770">
        <w:rPr>
          <w:rFonts w:ascii="Arial" w:hAnsi="Arial" w:cs="Arial"/>
          <w:b/>
          <w:bCs/>
          <w:sz w:val="40"/>
          <w:szCs w:val="40"/>
          <w:rtl/>
        </w:rPr>
        <w:t xml:space="preserve"> لا</w:t>
      </w:r>
      <w:r w:rsidR="00834D91">
        <w:rPr>
          <w:rFonts w:ascii="Arial" w:hAnsi="Arial" w:cs="Arial"/>
          <w:b/>
          <w:bCs/>
          <w:sz w:val="40"/>
          <w:szCs w:val="40"/>
          <w:rtl/>
        </w:rPr>
        <w:t>،</w:t>
      </w:r>
      <w:r w:rsidRPr="00062770">
        <w:rPr>
          <w:rFonts w:ascii="Arial" w:hAnsi="Arial" w:cs="Arial"/>
          <w:b/>
          <w:bCs/>
          <w:sz w:val="40"/>
          <w:szCs w:val="40"/>
          <w:rtl/>
        </w:rPr>
        <w:t xml:space="preserve"> إذن </w:t>
      </w:r>
      <w:r w:rsidR="0010241F">
        <w:rPr>
          <w:rFonts w:ascii="Arial" w:hAnsi="Arial" w:cs="Arial"/>
          <w:b/>
          <w:bCs/>
          <w:sz w:val="40"/>
          <w:szCs w:val="40"/>
          <w:rtl/>
        </w:rPr>
        <w:t>لابد</w:t>
      </w:r>
      <w:r w:rsidRPr="00062770">
        <w:rPr>
          <w:rFonts w:ascii="Arial" w:hAnsi="Arial" w:cs="Arial"/>
          <w:b/>
          <w:bCs/>
          <w:sz w:val="40"/>
          <w:szCs w:val="40"/>
          <w:rtl/>
        </w:rPr>
        <w:t xml:space="preserve"> من وجود قوة خارجية قاصدة مريدة هي التي أرادت ذلك</w:t>
      </w:r>
      <w:r w:rsidR="00662B69">
        <w:rPr>
          <w:rFonts w:ascii="Arial" w:hAnsi="Arial" w:cs="Arial" w:hint="cs"/>
          <w:b/>
          <w:bCs/>
          <w:sz w:val="40"/>
          <w:szCs w:val="40"/>
          <w:rtl/>
        </w:rPr>
        <w:t>،</w:t>
      </w:r>
      <w:r w:rsidRPr="00062770">
        <w:rPr>
          <w:rFonts w:ascii="Arial" w:hAnsi="Arial" w:cs="Arial"/>
          <w:b/>
          <w:bCs/>
          <w:sz w:val="40"/>
          <w:szCs w:val="40"/>
          <w:rtl/>
        </w:rPr>
        <w:t xml:space="preserve"> فقال تع</w:t>
      </w:r>
      <w:r w:rsidR="00662B69">
        <w:rPr>
          <w:rFonts w:ascii="Arial" w:hAnsi="Arial" w:cs="Arial" w:hint="cs"/>
          <w:b/>
          <w:bCs/>
          <w:sz w:val="40"/>
          <w:szCs w:val="40"/>
          <w:rtl/>
        </w:rPr>
        <w:t>ا</w:t>
      </w:r>
      <w:r w:rsidR="000905E7">
        <w:rPr>
          <w:rFonts w:ascii="Arial" w:hAnsi="Arial" w:cs="Arial"/>
          <w:b/>
          <w:bCs/>
          <w:sz w:val="40"/>
          <w:szCs w:val="40"/>
          <w:rtl/>
        </w:rPr>
        <w:t>لى</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highlight w:val="yellow"/>
          <w:rtl/>
        </w:rPr>
        <w:t>نُسْقِيكُمْ</w:t>
      </w:r>
      <w:r w:rsidRPr="00062770">
        <w:rPr>
          <w:rFonts w:ascii="Arial" w:hAnsi="Arial" w:cs="Arial"/>
          <w:b/>
          <w:bCs/>
          <w:sz w:val="40"/>
          <w:szCs w:val="40"/>
          <w:rtl/>
        </w:rPr>
        <w:t xml:space="preserve"> مِمَّا فِي بُطُونِهِ مِنْ بَيْنِ فَرْثٍ وَدَمٍ لَبَناً </w:t>
      </w:r>
      <w:r w:rsidR="003646F1">
        <w:rPr>
          <w:rFonts w:ascii="Arial" w:hAnsi="Arial" w:cs="Arial"/>
          <w:b/>
          <w:bCs/>
          <w:sz w:val="40"/>
          <w:szCs w:val="40"/>
          <w:rtl/>
        </w:rPr>
        <w:t>خالصًا</w:t>
      </w:r>
      <w:r w:rsidRPr="00062770">
        <w:rPr>
          <w:rFonts w:ascii="Arial" w:hAnsi="Arial" w:cs="Arial"/>
          <w:b/>
          <w:bCs/>
          <w:sz w:val="40"/>
          <w:szCs w:val="40"/>
          <w:rtl/>
        </w:rPr>
        <w:t xml:space="preserve"> سَائِغً</w:t>
      </w:r>
      <w:r w:rsidR="00783BEB">
        <w:rPr>
          <w:rFonts w:ascii="Arial" w:hAnsi="Arial" w:cs="Arial" w:hint="cs"/>
          <w:b/>
          <w:bCs/>
          <w:sz w:val="40"/>
          <w:szCs w:val="40"/>
          <w:rtl/>
        </w:rPr>
        <w:t>ا</w:t>
      </w:r>
      <w:r w:rsidRPr="00062770">
        <w:rPr>
          <w:rFonts w:ascii="Arial" w:hAnsi="Arial" w:cs="Arial"/>
          <w:b/>
          <w:bCs/>
          <w:sz w:val="40"/>
          <w:szCs w:val="40"/>
          <w:rtl/>
        </w:rPr>
        <w:t xml:space="preserve"> لِلشَّارِبِينَ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65"/>
      </w:r>
      <w:r w:rsidRPr="00062770">
        <w:rPr>
          <w:rFonts w:ascii="Arial" w:hAnsi="Arial" w:cs="Arial"/>
          <w:b/>
          <w:bCs/>
          <w:sz w:val="40"/>
          <w:szCs w:val="40"/>
          <w:vertAlign w:val="superscript"/>
          <w:rtl/>
        </w:rPr>
        <w:t xml:space="preserve">) </w:t>
      </w:r>
      <w:r w:rsidRPr="00062770">
        <w:rPr>
          <w:rFonts w:ascii="Arial" w:hAnsi="Arial" w:cs="Arial"/>
          <w:b/>
          <w:bCs/>
          <w:sz w:val="40"/>
          <w:szCs w:val="40"/>
          <w:rtl/>
        </w:rPr>
        <w:t>فقال</w:t>
      </w:r>
      <w:r w:rsidR="00783BEB">
        <w:rPr>
          <w:rFonts w:ascii="Arial" w:hAnsi="Arial" w:cs="Arial" w:hint="cs"/>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نسقيكم</w:t>
      </w:r>
      <w:r w:rsidR="003B10AA">
        <w:rPr>
          <w:rFonts w:ascii="Arial" w:hAnsi="Arial" w:cs="Arial"/>
          <w:b/>
          <w:bCs/>
          <w:sz w:val="40"/>
          <w:szCs w:val="40"/>
          <w:rtl/>
        </w:rPr>
        <w:t>)</w:t>
      </w:r>
      <w:r w:rsidRPr="00062770">
        <w:rPr>
          <w:rFonts w:ascii="Arial" w:hAnsi="Arial" w:cs="Arial"/>
          <w:b/>
          <w:bCs/>
          <w:sz w:val="40"/>
          <w:szCs w:val="40"/>
          <w:rtl/>
        </w:rPr>
        <w:t xml:space="preserve"> أي هو سبحانه الذي قصد ذلك لل</w:t>
      </w:r>
      <w:r w:rsidR="002B519D">
        <w:rPr>
          <w:rFonts w:ascii="Arial" w:hAnsi="Arial" w:cs="Arial"/>
          <w:b/>
          <w:bCs/>
          <w:sz w:val="40"/>
          <w:szCs w:val="40"/>
          <w:rtl/>
        </w:rPr>
        <w:t>إنسان</w:t>
      </w:r>
      <w:r w:rsidRPr="00062770">
        <w:rPr>
          <w:rFonts w:ascii="Arial" w:hAnsi="Arial" w:cs="Arial"/>
          <w:b/>
          <w:bCs/>
          <w:sz w:val="40"/>
          <w:szCs w:val="40"/>
          <w:rtl/>
        </w:rPr>
        <w:t xml:space="preserve"> وصنع ذلك له</w:t>
      </w:r>
      <w:r w:rsidR="00834D91">
        <w:rPr>
          <w:rFonts w:ascii="Arial" w:hAnsi="Arial" w:cs="Arial"/>
          <w:b/>
          <w:bCs/>
          <w:sz w:val="40"/>
          <w:szCs w:val="40"/>
          <w:rtl/>
        </w:rPr>
        <w:t>،</w:t>
      </w:r>
      <w:r w:rsidRPr="00062770">
        <w:rPr>
          <w:rFonts w:ascii="Arial" w:hAnsi="Arial" w:cs="Arial"/>
          <w:b/>
          <w:bCs/>
          <w:sz w:val="40"/>
          <w:szCs w:val="40"/>
          <w:rtl/>
        </w:rPr>
        <w:t xml:space="preserve"> فذلك يعني حب من صنع لك هذا الغذاء وقصَده لك والمهابة من عظيم قدرته على فعل ذلك ومدى هذا العلم</w:t>
      </w:r>
      <w:r w:rsidR="00C45D89">
        <w:rPr>
          <w:rFonts w:ascii="Arial" w:hAnsi="Arial" w:cs="Arial"/>
          <w:b/>
          <w:bCs/>
          <w:sz w:val="40"/>
          <w:szCs w:val="40"/>
          <w:rtl/>
        </w:rPr>
        <w:t>.</w:t>
      </w:r>
    </w:p>
    <w:p w14:paraId="6F7BA4BC" w14:textId="7DA0266B" w:rsidR="005B5BAB" w:rsidRPr="00062770" w:rsidRDefault="005B5BAB" w:rsidP="0038499D">
      <w:pPr>
        <w:tabs>
          <w:tab w:val="right" w:pos="9450"/>
        </w:tabs>
        <w:autoSpaceDE w:val="0"/>
        <w:autoSpaceDN w:val="0"/>
        <w:adjustRightInd w:val="0"/>
        <w:spacing w:before="12"/>
        <w:ind w:left="26"/>
        <w:jc w:val="both"/>
        <w:rPr>
          <w:rFonts w:ascii="Arial" w:hAnsi="Arial" w:cs="Arial"/>
          <w:b/>
          <w:bCs/>
          <w:sz w:val="40"/>
          <w:szCs w:val="40"/>
          <w:rtl/>
          <w:lang w:bidi="ar-EG"/>
        </w:rPr>
      </w:pPr>
      <w:r w:rsidRPr="005A7974">
        <w:rPr>
          <w:rFonts w:ascii="Arial" w:hAnsi="Arial" w:cs="Arial"/>
          <w:b/>
          <w:bCs/>
          <w:sz w:val="40"/>
          <w:szCs w:val="40"/>
          <w:highlight w:val="yellow"/>
          <w:rtl/>
          <w:lang w:bidi="ar-EG"/>
        </w:rPr>
        <w:t xml:space="preserve">4ـ تصور </w:t>
      </w:r>
      <w:r w:rsidR="003D0D68" w:rsidRPr="005A7974">
        <w:rPr>
          <w:rFonts w:ascii="Arial" w:hAnsi="Arial" w:cs="Arial"/>
          <w:b/>
          <w:bCs/>
          <w:sz w:val="40"/>
          <w:szCs w:val="40"/>
          <w:highlight w:val="yellow"/>
          <w:rtl/>
        </w:rPr>
        <w:t xml:space="preserve">عجز </w:t>
      </w:r>
      <w:r w:rsidR="00801F96">
        <w:rPr>
          <w:rFonts w:ascii="Arial" w:hAnsi="Arial" w:cs="Arial"/>
          <w:b/>
          <w:bCs/>
          <w:sz w:val="40"/>
          <w:szCs w:val="40"/>
          <w:highlight w:val="yellow"/>
          <w:rtl/>
        </w:rPr>
        <w:t>الإنسان</w:t>
      </w:r>
      <w:r w:rsidR="003D0D68" w:rsidRPr="005A7974">
        <w:rPr>
          <w:rFonts w:ascii="Arial" w:hAnsi="Arial" w:cs="Arial"/>
          <w:b/>
          <w:bCs/>
          <w:sz w:val="40"/>
          <w:szCs w:val="40"/>
          <w:highlight w:val="yellow"/>
          <w:rtl/>
        </w:rPr>
        <w:t xml:space="preserve"> عن دفع الضرر والابتلاءات عن نفسه</w:t>
      </w:r>
      <w:r w:rsidR="0048770E">
        <w:rPr>
          <w:rFonts w:ascii="Arial" w:hAnsi="Arial" w:cs="Arial" w:hint="cs"/>
          <w:b/>
          <w:bCs/>
          <w:sz w:val="40"/>
          <w:szCs w:val="40"/>
          <w:highlight w:val="yellow"/>
          <w:rtl/>
        </w:rPr>
        <w:t>:</w:t>
      </w:r>
    </w:p>
    <w:p w14:paraId="756BA5BF" w14:textId="7BFD2E3C" w:rsidR="005B5BAB" w:rsidRPr="00062770" w:rsidRDefault="005B5BAB"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عجز </w:t>
      </w:r>
      <w:r w:rsidR="00801F96">
        <w:rPr>
          <w:rFonts w:ascii="Arial" w:hAnsi="Arial" w:cs="Arial"/>
          <w:b/>
          <w:bCs/>
          <w:sz w:val="40"/>
          <w:szCs w:val="40"/>
          <w:rtl/>
        </w:rPr>
        <w:t>الإنسان</w:t>
      </w:r>
      <w:r w:rsidRPr="00062770">
        <w:rPr>
          <w:rFonts w:ascii="Arial" w:hAnsi="Arial" w:cs="Arial"/>
          <w:b/>
          <w:bCs/>
          <w:sz w:val="40"/>
          <w:szCs w:val="40"/>
          <w:rtl/>
        </w:rPr>
        <w:t xml:space="preserve"> عن دفع الضرر والابتلاءات عن نفسه يدل على أن هناك قوة أعلى منه تتحكم فيه وتدل على أنه ضعيف لا يستطيع أن يدفع عن نفسه البلاء</w:t>
      </w:r>
      <w:r w:rsidR="0048770E">
        <w:rPr>
          <w:rFonts w:ascii="Arial" w:hAnsi="Arial" w:cs="Arial"/>
          <w:b/>
          <w:bCs/>
          <w:sz w:val="40"/>
          <w:szCs w:val="40"/>
          <w:rtl/>
        </w:rPr>
        <w:t>:</w:t>
      </w:r>
    </w:p>
    <w:p w14:paraId="6BE14639" w14:textId="320648B9" w:rsidR="005B5BAB" w:rsidRPr="00062770" w:rsidRDefault="005B5BAB"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w:t>
      </w:r>
      <w:r w:rsidR="00605BB3">
        <w:rPr>
          <w:rFonts w:ascii="Arial" w:hAnsi="Arial" w:cs="Arial" w:hint="cs"/>
          <w:b/>
          <w:bCs/>
          <w:sz w:val="40"/>
          <w:szCs w:val="40"/>
          <w:rtl/>
        </w:rPr>
        <w:t>فمثلًا</w:t>
      </w:r>
      <w:r w:rsidR="00B871A7" w:rsidRPr="00062770">
        <w:rPr>
          <w:rFonts w:ascii="Arial" w:hAnsi="Arial" w:cs="Arial" w:hint="cs"/>
          <w:b/>
          <w:bCs/>
          <w:sz w:val="40"/>
          <w:szCs w:val="40"/>
          <w:rtl/>
        </w:rPr>
        <w:t xml:space="preserve"> </w:t>
      </w:r>
      <w:r w:rsidRPr="00062770">
        <w:rPr>
          <w:rFonts w:ascii="Arial" w:hAnsi="Arial" w:cs="Arial"/>
          <w:b/>
          <w:bCs/>
          <w:sz w:val="40"/>
          <w:szCs w:val="40"/>
          <w:rtl/>
        </w:rPr>
        <w:t xml:space="preserve">الحكمة من وجود الزلازل والبراكين وخسوف الشمس وإهلاك الأمم كعاد وثمود ومعجزات الرسل وغير ذلك من عجائب قدرة الله هو أن الله يظهر للناس </w:t>
      </w:r>
      <w:r w:rsidR="0092172D">
        <w:rPr>
          <w:rFonts w:ascii="Arial" w:hAnsi="Arial" w:cs="Arial"/>
          <w:b/>
          <w:bCs/>
          <w:sz w:val="40"/>
          <w:szCs w:val="40"/>
          <w:rtl/>
        </w:rPr>
        <w:t>بعضًا</w:t>
      </w:r>
      <w:r w:rsidRPr="00062770">
        <w:rPr>
          <w:rFonts w:ascii="Arial" w:hAnsi="Arial" w:cs="Arial"/>
          <w:b/>
          <w:bCs/>
          <w:sz w:val="40"/>
          <w:szCs w:val="40"/>
          <w:rtl/>
        </w:rPr>
        <w:t xml:space="preserve"> يسير</w:t>
      </w:r>
      <w:r w:rsidR="003D0074">
        <w:rPr>
          <w:rFonts w:ascii="Arial" w:hAnsi="Arial" w:cs="Arial" w:hint="cs"/>
          <w:b/>
          <w:bCs/>
          <w:sz w:val="40"/>
          <w:szCs w:val="40"/>
          <w:rtl/>
        </w:rPr>
        <w:t>ً</w:t>
      </w:r>
      <w:r w:rsidRPr="00062770">
        <w:rPr>
          <w:rFonts w:ascii="Arial" w:hAnsi="Arial" w:cs="Arial"/>
          <w:b/>
          <w:bCs/>
          <w:sz w:val="40"/>
          <w:szCs w:val="40"/>
          <w:rtl/>
        </w:rPr>
        <w:t>ا من قدرته حتى يشعروا بمدى قدرة الله فيخافوا من مهاب</w:t>
      </w:r>
      <w:r w:rsidR="00FF6D51" w:rsidRPr="00062770">
        <w:rPr>
          <w:rFonts w:ascii="Arial" w:hAnsi="Arial" w:cs="Arial" w:hint="cs"/>
          <w:b/>
          <w:bCs/>
          <w:sz w:val="40"/>
          <w:szCs w:val="40"/>
          <w:rtl/>
        </w:rPr>
        <w:t>ته</w:t>
      </w:r>
      <w:r w:rsidR="0015712C">
        <w:rPr>
          <w:rFonts w:ascii="Arial" w:hAnsi="Arial" w:cs="Arial" w:hint="cs"/>
          <w:b/>
          <w:bCs/>
          <w:sz w:val="40"/>
          <w:szCs w:val="40"/>
          <w:rtl/>
        </w:rPr>
        <w:t xml:space="preserve"> ويخافوا من عقابه</w:t>
      </w:r>
      <w:r w:rsidR="00834D91">
        <w:rPr>
          <w:rFonts w:ascii="Arial" w:hAnsi="Arial" w:cs="Arial" w:hint="cs"/>
          <w:b/>
          <w:bCs/>
          <w:sz w:val="40"/>
          <w:szCs w:val="40"/>
          <w:rtl/>
        </w:rPr>
        <w:t>،</w:t>
      </w:r>
      <w:r w:rsidRPr="00062770">
        <w:rPr>
          <w:rFonts w:ascii="Arial" w:hAnsi="Arial" w:cs="Arial"/>
          <w:b/>
          <w:bCs/>
          <w:sz w:val="40"/>
          <w:szCs w:val="40"/>
          <w:rtl/>
        </w:rPr>
        <w:t xml:space="preserve"> ففي الحديث</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خ</w:t>
      </w:r>
      <w:r w:rsidR="003D0074">
        <w:rPr>
          <w:rFonts w:ascii="Arial" w:hAnsi="Arial" w:cs="Arial" w:hint="cs"/>
          <w:b/>
          <w:bCs/>
          <w:sz w:val="40"/>
          <w:szCs w:val="40"/>
          <w:rtl/>
        </w:rPr>
        <w:t>ُ</w:t>
      </w:r>
      <w:r w:rsidRPr="00062770">
        <w:rPr>
          <w:rFonts w:ascii="Arial" w:hAnsi="Arial" w:cs="Arial"/>
          <w:b/>
          <w:bCs/>
          <w:sz w:val="40"/>
          <w:szCs w:val="40"/>
          <w:rtl/>
        </w:rPr>
        <w:t>سفت الشمس</w:t>
      </w:r>
      <w:r w:rsidR="003D0074">
        <w:rPr>
          <w:rFonts w:ascii="Arial" w:hAnsi="Arial" w:cs="Arial" w:hint="cs"/>
          <w:b/>
          <w:bCs/>
          <w:sz w:val="40"/>
          <w:szCs w:val="40"/>
          <w:rtl/>
        </w:rPr>
        <w:t>،</w:t>
      </w:r>
      <w:r w:rsidRPr="00062770">
        <w:rPr>
          <w:rFonts w:ascii="Arial" w:hAnsi="Arial" w:cs="Arial"/>
          <w:b/>
          <w:bCs/>
          <w:sz w:val="40"/>
          <w:szCs w:val="40"/>
          <w:rtl/>
        </w:rPr>
        <w:t xml:space="preserve"> فقام النبي صلى الله عليه وسلم فزع</w:t>
      </w:r>
      <w:r w:rsidR="00965C2A">
        <w:rPr>
          <w:rFonts w:ascii="Arial" w:hAnsi="Arial" w:cs="Arial" w:hint="cs"/>
          <w:b/>
          <w:bCs/>
          <w:sz w:val="40"/>
          <w:szCs w:val="40"/>
          <w:rtl/>
        </w:rPr>
        <w:t>ً</w:t>
      </w:r>
      <w:r w:rsidRPr="00062770">
        <w:rPr>
          <w:rFonts w:ascii="Arial" w:hAnsi="Arial" w:cs="Arial"/>
          <w:b/>
          <w:bCs/>
          <w:sz w:val="40"/>
          <w:szCs w:val="40"/>
          <w:rtl/>
        </w:rPr>
        <w:t>ا يخشى أن تكون الساعة</w:t>
      </w:r>
      <w:r w:rsidR="00965C2A">
        <w:rPr>
          <w:rFonts w:ascii="Arial" w:hAnsi="Arial" w:cs="Arial" w:hint="cs"/>
          <w:b/>
          <w:bCs/>
          <w:sz w:val="40"/>
          <w:szCs w:val="40"/>
          <w:rtl/>
        </w:rPr>
        <w:t>،</w:t>
      </w:r>
      <w:r w:rsidRPr="00062770">
        <w:rPr>
          <w:rFonts w:ascii="Arial" w:hAnsi="Arial" w:cs="Arial"/>
          <w:b/>
          <w:bCs/>
          <w:sz w:val="40"/>
          <w:szCs w:val="40"/>
          <w:rtl/>
        </w:rPr>
        <w:t xml:space="preserve"> فقام حتى أتى المسجد</w:t>
      </w:r>
      <w:r w:rsidR="00965C2A">
        <w:rPr>
          <w:rFonts w:ascii="Arial" w:hAnsi="Arial" w:cs="Arial" w:hint="cs"/>
          <w:b/>
          <w:bCs/>
          <w:sz w:val="40"/>
          <w:szCs w:val="40"/>
          <w:rtl/>
        </w:rPr>
        <w:t>،</w:t>
      </w:r>
      <w:r w:rsidRPr="00062770">
        <w:rPr>
          <w:rFonts w:ascii="Arial" w:hAnsi="Arial" w:cs="Arial"/>
          <w:b/>
          <w:bCs/>
          <w:sz w:val="40"/>
          <w:szCs w:val="40"/>
          <w:rtl/>
        </w:rPr>
        <w:t xml:space="preserve"> فقام يصلي بأطول قيام وركوع وسجود ما رأيته يفعله في صلاته قط</w:t>
      </w:r>
      <w:r w:rsidR="00965C2A">
        <w:rPr>
          <w:rFonts w:ascii="Arial" w:hAnsi="Arial" w:cs="Arial" w:hint="cs"/>
          <w:b/>
          <w:bCs/>
          <w:sz w:val="40"/>
          <w:szCs w:val="40"/>
          <w:rtl/>
        </w:rPr>
        <w:t>،</w:t>
      </w:r>
      <w:r w:rsidRPr="00062770">
        <w:rPr>
          <w:rFonts w:ascii="Arial" w:hAnsi="Arial" w:cs="Arial"/>
          <w:b/>
          <w:bCs/>
          <w:sz w:val="40"/>
          <w:szCs w:val="40"/>
          <w:rtl/>
        </w:rPr>
        <w:t xml:space="preserve"> ثم قال</w:t>
      </w:r>
      <w:r w:rsidR="00965C2A">
        <w:rPr>
          <w:rFonts w:ascii="Arial" w:hAnsi="Arial" w:cs="Arial" w:hint="cs"/>
          <w:b/>
          <w:bCs/>
          <w:sz w:val="40"/>
          <w:szCs w:val="40"/>
          <w:rtl/>
        </w:rPr>
        <w:t>:</w:t>
      </w:r>
      <w:r w:rsidRPr="00062770">
        <w:rPr>
          <w:rFonts w:ascii="Arial" w:hAnsi="Arial" w:cs="Arial"/>
          <w:b/>
          <w:bCs/>
          <w:sz w:val="40"/>
          <w:szCs w:val="40"/>
          <w:rtl/>
        </w:rPr>
        <w:t xml:space="preserve"> إن هذه الآيات التي يرسل الله لا تكون لموت أحد ولا لحياته</w:t>
      </w:r>
      <w:r w:rsidR="00965C2A">
        <w:rPr>
          <w:rFonts w:ascii="Arial" w:hAnsi="Arial" w:cs="Arial" w:hint="cs"/>
          <w:b/>
          <w:bCs/>
          <w:sz w:val="40"/>
          <w:szCs w:val="40"/>
          <w:rtl/>
        </w:rPr>
        <w:t>،</w:t>
      </w:r>
      <w:r w:rsidRPr="00062770">
        <w:rPr>
          <w:rFonts w:ascii="Arial" w:hAnsi="Arial" w:cs="Arial"/>
          <w:b/>
          <w:bCs/>
          <w:sz w:val="40"/>
          <w:szCs w:val="40"/>
          <w:rtl/>
        </w:rPr>
        <w:t xml:space="preserve"> ولكن الله يرسلها </w:t>
      </w:r>
      <w:r w:rsidRPr="00062770">
        <w:rPr>
          <w:rFonts w:ascii="Arial" w:hAnsi="Arial" w:cs="Arial"/>
          <w:b/>
          <w:bCs/>
          <w:sz w:val="40"/>
          <w:szCs w:val="40"/>
          <w:highlight w:val="yellow"/>
          <w:rtl/>
        </w:rPr>
        <w:t>يخوف بها عباده</w:t>
      </w:r>
      <w:r w:rsidR="00A13C65">
        <w:rPr>
          <w:rFonts w:ascii="Arial" w:hAnsi="Arial" w:cs="Arial" w:hint="cs"/>
          <w:b/>
          <w:bCs/>
          <w:sz w:val="40"/>
          <w:szCs w:val="40"/>
          <w:rtl/>
        </w:rPr>
        <w:t>،</w:t>
      </w:r>
      <w:r w:rsidRPr="00062770">
        <w:rPr>
          <w:rFonts w:ascii="Arial" w:hAnsi="Arial" w:cs="Arial"/>
          <w:b/>
          <w:bCs/>
          <w:sz w:val="40"/>
          <w:szCs w:val="40"/>
          <w:rtl/>
        </w:rPr>
        <w:t xml:space="preserve"> فإذا رأيتم منها </w:t>
      </w:r>
      <w:r w:rsidR="00901592">
        <w:rPr>
          <w:rFonts w:ascii="Arial" w:hAnsi="Arial" w:cs="Arial"/>
          <w:b/>
          <w:bCs/>
          <w:sz w:val="40"/>
          <w:szCs w:val="40"/>
          <w:rtl/>
        </w:rPr>
        <w:t>شيئًا</w:t>
      </w:r>
      <w:r w:rsidRPr="00062770">
        <w:rPr>
          <w:rFonts w:ascii="Arial" w:hAnsi="Arial" w:cs="Arial"/>
          <w:b/>
          <w:bCs/>
          <w:sz w:val="40"/>
          <w:szCs w:val="40"/>
          <w:rtl/>
        </w:rPr>
        <w:t xml:space="preserve"> فافزعوا إلى ذكره ودعائه واستغفاره</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66"/>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ويقول تع</w:t>
      </w:r>
      <w:r w:rsidR="00655B0D">
        <w:rPr>
          <w:rFonts w:ascii="Arial" w:hAnsi="Arial" w:cs="Arial" w:hint="cs"/>
          <w:b/>
          <w:bCs/>
          <w:sz w:val="40"/>
          <w:szCs w:val="40"/>
          <w:rtl/>
        </w:rPr>
        <w:t>ا</w:t>
      </w:r>
      <w:r w:rsidR="000905E7">
        <w:rPr>
          <w:rFonts w:ascii="Arial" w:hAnsi="Arial" w:cs="Arial"/>
          <w:b/>
          <w:bCs/>
          <w:sz w:val="40"/>
          <w:szCs w:val="40"/>
          <w:rtl/>
        </w:rPr>
        <w:t>لى</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وَمَا نُرْسِلُ بِالْآياتِ إلا تَخْوِيفً</w:t>
      </w:r>
      <w:r w:rsidR="00655B0D">
        <w:rPr>
          <w:rFonts w:ascii="Arial" w:hAnsi="Arial" w:cs="Arial" w:hint="cs"/>
          <w:b/>
          <w:bCs/>
          <w:sz w:val="40"/>
          <w:szCs w:val="40"/>
          <w:rtl/>
        </w:rPr>
        <w:t>ا</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67"/>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فالله يريد أن يخاف الناس من مهابته</w:t>
      </w:r>
      <w:r w:rsidR="00C86CE8" w:rsidRPr="00062770">
        <w:rPr>
          <w:rFonts w:ascii="Arial" w:hAnsi="Arial" w:cs="Arial" w:hint="cs"/>
          <w:b/>
          <w:bCs/>
          <w:sz w:val="40"/>
          <w:szCs w:val="40"/>
          <w:rtl/>
        </w:rPr>
        <w:t xml:space="preserve"> ومن عقابه </w:t>
      </w:r>
      <w:r w:rsidRPr="00062770">
        <w:rPr>
          <w:rFonts w:ascii="Arial" w:hAnsi="Arial" w:cs="Arial"/>
          <w:b/>
          <w:bCs/>
          <w:sz w:val="40"/>
          <w:szCs w:val="40"/>
          <w:rtl/>
        </w:rPr>
        <w:t>بهذه الآيات التي تظهر قدرته ولكن هناك من لا يخاف</w:t>
      </w:r>
      <w:r w:rsidR="0048770E">
        <w:rPr>
          <w:rFonts w:ascii="Arial" w:hAnsi="Arial" w:cs="Arial" w:hint="cs"/>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وَنُخَوِّفُهُمْ فَمَا يَزِيدُهُمْ إلا طُغْيَانً</w:t>
      </w:r>
      <w:r w:rsidR="00C157CF">
        <w:rPr>
          <w:rFonts w:ascii="Arial" w:hAnsi="Arial" w:cs="Arial" w:hint="cs"/>
          <w:b/>
          <w:bCs/>
          <w:sz w:val="40"/>
          <w:szCs w:val="40"/>
          <w:rtl/>
        </w:rPr>
        <w:t>ا</w:t>
      </w:r>
      <w:r w:rsidRPr="00062770">
        <w:rPr>
          <w:rFonts w:ascii="Arial" w:hAnsi="Arial" w:cs="Arial"/>
          <w:b/>
          <w:bCs/>
          <w:sz w:val="40"/>
          <w:szCs w:val="40"/>
          <w:rtl/>
        </w:rPr>
        <w:t xml:space="preserve"> </w:t>
      </w:r>
      <w:r w:rsidR="006D6354">
        <w:rPr>
          <w:rFonts w:ascii="Arial" w:hAnsi="Arial" w:cs="Arial"/>
          <w:b/>
          <w:bCs/>
          <w:sz w:val="40"/>
          <w:szCs w:val="40"/>
          <w:rtl/>
        </w:rPr>
        <w:t>كبيرًا</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68"/>
      </w:r>
      <w:r w:rsidRPr="00062770">
        <w:rPr>
          <w:rFonts w:ascii="Arial" w:hAnsi="Arial" w:cs="Arial"/>
          <w:b/>
          <w:bCs/>
          <w:sz w:val="40"/>
          <w:szCs w:val="40"/>
          <w:vertAlign w:val="superscript"/>
          <w:rtl/>
        </w:rPr>
        <w:t>)</w:t>
      </w:r>
      <w:r w:rsidR="00C45D89">
        <w:rPr>
          <w:rFonts w:ascii="Arial" w:hAnsi="Arial" w:cs="Arial"/>
          <w:b/>
          <w:bCs/>
          <w:sz w:val="40"/>
          <w:szCs w:val="40"/>
          <w:rtl/>
        </w:rPr>
        <w:t>.</w:t>
      </w:r>
    </w:p>
    <w:p w14:paraId="5E52AAE9" w14:textId="1C682747" w:rsidR="005B5BAB" w:rsidRPr="00062770" w:rsidRDefault="00E05DB3"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الله قدَّر على </w:t>
      </w:r>
      <w:r w:rsidR="00801F96">
        <w:rPr>
          <w:rFonts w:ascii="Arial" w:hAnsi="Arial" w:cs="Arial"/>
          <w:b/>
          <w:bCs/>
          <w:sz w:val="40"/>
          <w:szCs w:val="40"/>
          <w:rtl/>
        </w:rPr>
        <w:t>الإنسان</w:t>
      </w:r>
      <w:r w:rsidRPr="00062770">
        <w:rPr>
          <w:rFonts w:ascii="Arial" w:hAnsi="Arial" w:cs="Arial"/>
          <w:b/>
          <w:bCs/>
          <w:sz w:val="40"/>
          <w:szCs w:val="40"/>
          <w:rtl/>
        </w:rPr>
        <w:t xml:space="preserve"> الشيخوخة والموت و</w:t>
      </w:r>
      <w:r w:rsidR="00801F96">
        <w:rPr>
          <w:rFonts w:ascii="Arial" w:hAnsi="Arial" w:cs="Arial"/>
          <w:b/>
          <w:bCs/>
          <w:sz w:val="40"/>
          <w:szCs w:val="40"/>
          <w:rtl/>
        </w:rPr>
        <w:t>الإنسان</w:t>
      </w:r>
      <w:r w:rsidRPr="00062770">
        <w:rPr>
          <w:rFonts w:ascii="Arial" w:hAnsi="Arial" w:cs="Arial"/>
          <w:b/>
          <w:bCs/>
          <w:sz w:val="40"/>
          <w:szCs w:val="40"/>
          <w:rtl/>
        </w:rPr>
        <w:t xml:space="preserve"> لا يستطيع أن يمنع ذلك عن نفسه</w:t>
      </w:r>
      <w:r w:rsidR="00834D91">
        <w:rPr>
          <w:rFonts w:ascii="Arial" w:hAnsi="Arial" w:cs="Arial"/>
          <w:b/>
          <w:bCs/>
          <w:sz w:val="40"/>
          <w:szCs w:val="40"/>
          <w:rtl/>
        </w:rPr>
        <w:t>،</w:t>
      </w:r>
      <w:r w:rsidRPr="00062770">
        <w:rPr>
          <w:rFonts w:ascii="Arial" w:hAnsi="Arial" w:cs="Arial"/>
          <w:b/>
          <w:bCs/>
          <w:sz w:val="40"/>
          <w:szCs w:val="40"/>
          <w:rtl/>
        </w:rPr>
        <w:t xml:space="preserve"> </w:t>
      </w:r>
      <w:r w:rsidRPr="00062770">
        <w:rPr>
          <w:rFonts w:ascii="Arial" w:hAnsi="Arial" w:cs="Arial" w:hint="cs"/>
          <w:b/>
          <w:bCs/>
          <w:sz w:val="40"/>
          <w:szCs w:val="40"/>
          <w:rtl/>
        </w:rPr>
        <w:t>و</w:t>
      </w:r>
      <w:r w:rsidR="00801F96">
        <w:rPr>
          <w:rFonts w:ascii="Arial" w:hAnsi="Arial" w:cs="Arial"/>
          <w:b/>
          <w:bCs/>
          <w:sz w:val="40"/>
          <w:szCs w:val="40"/>
          <w:rtl/>
        </w:rPr>
        <w:t>الإنسان</w:t>
      </w:r>
      <w:r w:rsidR="005B5BAB" w:rsidRPr="00062770">
        <w:rPr>
          <w:rFonts w:ascii="Arial" w:hAnsi="Arial" w:cs="Arial"/>
          <w:b/>
          <w:bCs/>
          <w:sz w:val="40"/>
          <w:szCs w:val="40"/>
          <w:rtl/>
        </w:rPr>
        <w:t xml:space="preserve"> ينام </w:t>
      </w:r>
      <w:r w:rsidR="000B219E">
        <w:rPr>
          <w:rFonts w:ascii="Arial" w:hAnsi="Arial" w:cs="Arial"/>
          <w:b/>
          <w:bCs/>
          <w:sz w:val="40"/>
          <w:szCs w:val="40"/>
          <w:rtl/>
        </w:rPr>
        <w:t>رغمًا</w:t>
      </w:r>
      <w:r w:rsidR="005B5BAB" w:rsidRPr="00062770">
        <w:rPr>
          <w:rFonts w:ascii="Arial" w:hAnsi="Arial" w:cs="Arial"/>
          <w:b/>
          <w:bCs/>
          <w:sz w:val="40"/>
          <w:szCs w:val="40"/>
          <w:rtl/>
        </w:rPr>
        <w:t xml:space="preserve"> عنه ويموت </w:t>
      </w:r>
      <w:r w:rsidR="000B219E">
        <w:rPr>
          <w:rFonts w:ascii="Arial" w:hAnsi="Arial" w:cs="Arial"/>
          <w:b/>
          <w:bCs/>
          <w:sz w:val="40"/>
          <w:szCs w:val="40"/>
          <w:rtl/>
        </w:rPr>
        <w:t>رغمًا</w:t>
      </w:r>
      <w:r w:rsidR="005B5BAB" w:rsidRPr="00062770">
        <w:rPr>
          <w:rFonts w:ascii="Arial" w:hAnsi="Arial" w:cs="Arial"/>
          <w:b/>
          <w:bCs/>
          <w:sz w:val="40"/>
          <w:szCs w:val="40"/>
          <w:rtl/>
        </w:rPr>
        <w:t xml:space="preserve"> عنه ويُسْلب عندئذ السمع والبصر والحركة فمن الذي أجبره على ذلك</w:t>
      </w:r>
      <w:r w:rsidR="00834D91">
        <w:rPr>
          <w:rFonts w:ascii="Arial" w:hAnsi="Arial" w:cs="Arial"/>
          <w:b/>
          <w:bCs/>
          <w:sz w:val="40"/>
          <w:szCs w:val="40"/>
          <w:rtl/>
        </w:rPr>
        <w:t>،</w:t>
      </w:r>
      <w:r w:rsidR="005B5BAB" w:rsidRPr="00062770">
        <w:rPr>
          <w:rFonts w:ascii="Arial" w:hAnsi="Arial" w:cs="Arial"/>
          <w:b/>
          <w:bCs/>
          <w:sz w:val="40"/>
          <w:szCs w:val="40"/>
          <w:rtl/>
        </w:rPr>
        <w:t xml:space="preserve"> إذن هناك من هو أقوى منه</w:t>
      </w:r>
      <w:r w:rsidR="0048770E">
        <w:rPr>
          <w:rFonts w:ascii="Arial" w:hAnsi="Arial" w:cs="Arial"/>
          <w:b/>
          <w:bCs/>
          <w:sz w:val="40"/>
          <w:szCs w:val="40"/>
          <w:rtl/>
        </w:rPr>
        <w:t>:</w:t>
      </w:r>
      <w:r w:rsidR="005B5BAB" w:rsidRPr="00062770">
        <w:rPr>
          <w:rFonts w:ascii="Arial" w:hAnsi="Arial" w:cs="Arial"/>
          <w:b/>
          <w:bCs/>
          <w:sz w:val="40"/>
          <w:szCs w:val="40"/>
          <w:rtl/>
        </w:rPr>
        <w:t xml:space="preserve"> (</w:t>
      </w:r>
      <w:r w:rsidR="002F7FEA">
        <w:rPr>
          <w:rFonts w:ascii="Arial" w:hAnsi="Arial" w:cs="Arial"/>
          <w:b/>
          <w:bCs/>
          <w:sz w:val="40"/>
          <w:szCs w:val="40"/>
          <w:rtl/>
        </w:rPr>
        <w:t>(</w:t>
      </w:r>
      <w:r w:rsidR="005B5BAB" w:rsidRPr="00062770">
        <w:rPr>
          <w:rFonts w:ascii="Arial" w:hAnsi="Arial" w:cs="Arial"/>
          <w:b/>
          <w:bCs/>
          <w:sz w:val="40"/>
          <w:szCs w:val="40"/>
          <w:rtl/>
        </w:rPr>
        <w:t>اللَّهُ يَتَوَفَّى الْأَنْفُسَ حِينَ مَوْتِهَا وَالَّتِي لَمْ تَمُتْ فِي مَنَامِهَا فَيُمْسِكُ الَّتِي قَضَى عَلَيْهَا الْمَوْتَ وَيُرْسِل الْأُخْرَى إلى أَجَلٍ مُسَمًّى إِنّ فِي ذَلِكَ لَآيَاتٍ لِقَوْمٍ يَتَفَكَّرُونَ</w:t>
      </w:r>
      <w:r w:rsidR="003B10AA">
        <w:rPr>
          <w:rFonts w:ascii="Arial" w:hAnsi="Arial" w:cs="Arial"/>
          <w:b/>
          <w:bCs/>
          <w:sz w:val="40"/>
          <w:szCs w:val="40"/>
          <w:rtl/>
        </w:rPr>
        <w:t>)</w:t>
      </w:r>
      <w:r w:rsidR="005B5BAB" w:rsidRPr="00062770">
        <w:rPr>
          <w:rFonts w:ascii="Arial" w:hAnsi="Arial" w:cs="Arial"/>
          <w:b/>
          <w:bCs/>
          <w:sz w:val="40"/>
          <w:szCs w:val="40"/>
          <w:rtl/>
        </w:rPr>
        <w:t>)</w:t>
      </w:r>
      <w:r w:rsidR="005B5BAB" w:rsidRPr="00062770">
        <w:rPr>
          <w:rFonts w:ascii="Arial" w:hAnsi="Arial" w:cs="Arial"/>
          <w:b/>
          <w:bCs/>
          <w:sz w:val="40"/>
          <w:szCs w:val="40"/>
          <w:vertAlign w:val="superscript"/>
          <w:rtl/>
        </w:rPr>
        <w:t>(</w:t>
      </w:r>
      <w:r w:rsidR="005B5BAB" w:rsidRPr="00062770">
        <w:rPr>
          <w:rFonts w:ascii="Arial" w:hAnsi="Arial" w:cs="Arial"/>
          <w:b/>
          <w:bCs/>
          <w:sz w:val="40"/>
          <w:szCs w:val="40"/>
          <w:vertAlign w:val="superscript"/>
          <w:rtl/>
        </w:rPr>
        <w:footnoteReference w:id="469"/>
      </w:r>
      <w:r w:rsidR="005B5BAB" w:rsidRPr="00062770">
        <w:rPr>
          <w:rFonts w:ascii="Arial" w:hAnsi="Arial" w:cs="Arial"/>
          <w:b/>
          <w:bCs/>
          <w:sz w:val="40"/>
          <w:szCs w:val="40"/>
          <w:vertAlign w:val="superscript"/>
          <w:rtl/>
        </w:rPr>
        <w:t>)</w:t>
      </w:r>
      <w:r w:rsidR="00834D91">
        <w:rPr>
          <w:rFonts w:ascii="Arial" w:hAnsi="Arial" w:cs="Arial" w:hint="cs"/>
          <w:b/>
          <w:bCs/>
          <w:sz w:val="40"/>
          <w:szCs w:val="40"/>
          <w:rtl/>
        </w:rPr>
        <w:t>،</w:t>
      </w:r>
      <w:r w:rsidR="00691094" w:rsidRPr="00062770">
        <w:rPr>
          <w:rFonts w:ascii="Arial" w:hAnsi="Arial" w:cs="Arial" w:hint="cs"/>
          <w:b/>
          <w:bCs/>
          <w:sz w:val="40"/>
          <w:szCs w:val="40"/>
          <w:rtl/>
        </w:rPr>
        <w:t xml:space="preserve"> </w:t>
      </w:r>
      <w:r w:rsidR="005B5BAB" w:rsidRPr="00062770">
        <w:rPr>
          <w:rFonts w:ascii="Arial" w:hAnsi="Arial" w:cs="Arial"/>
          <w:b/>
          <w:bCs/>
          <w:sz w:val="40"/>
          <w:szCs w:val="40"/>
          <w:rtl/>
        </w:rPr>
        <w:t xml:space="preserve">لكن </w:t>
      </w:r>
      <w:r w:rsidR="00801F96">
        <w:rPr>
          <w:rFonts w:ascii="Arial" w:hAnsi="Arial" w:cs="Arial"/>
          <w:b/>
          <w:bCs/>
          <w:sz w:val="40"/>
          <w:szCs w:val="40"/>
          <w:rtl/>
        </w:rPr>
        <w:t>الإنسان</w:t>
      </w:r>
      <w:r w:rsidR="005B5BAB" w:rsidRPr="00062770">
        <w:rPr>
          <w:rFonts w:ascii="Arial" w:hAnsi="Arial" w:cs="Arial"/>
          <w:b/>
          <w:bCs/>
          <w:sz w:val="40"/>
          <w:szCs w:val="40"/>
          <w:rtl/>
        </w:rPr>
        <w:t xml:space="preserve"> ينام ويتغافل عن قضية النوم ويتغافل عن ما يحدث له ومن يفعل به ذلك وكأنه لا شيء رغم أنه أمر خارق للأسباب</w:t>
      </w:r>
      <w:r w:rsidR="00C45D89">
        <w:rPr>
          <w:rFonts w:ascii="Arial" w:hAnsi="Arial" w:cs="Arial"/>
          <w:b/>
          <w:bCs/>
          <w:sz w:val="40"/>
          <w:szCs w:val="40"/>
          <w:rtl/>
        </w:rPr>
        <w:t>.</w:t>
      </w:r>
    </w:p>
    <w:p w14:paraId="42A427D7" w14:textId="404865EF" w:rsidR="005B5BAB" w:rsidRPr="00062770" w:rsidRDefault="005B5BAB"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بعض الناس اهتدوا بسبب أنهم رأوا </w:t>
      </w:r>
      <w:r w:rsidR="000E1558">
        <w:rPr>
          <w:rFonts w:ascii="Arial" w:hAnsi="Arial" w:cs="Arial"/>
          <w:b/>
          <w:bCs/>
          <w:sz w:val="40"/>
          <w:szCs w:val="40"/>
          <w:rtl/>
        </w:rPr>
        <w:t>أحدًا</w:t>
      </w:r>
      <w:r w:rsidRPr="00062770">
        <w:rPr>
          <w:rFonts w:ascii="Arial" w:hAnsi="Arial" w:cs="Arial"/>
          <w:b/>
          <w:bCs/>
          <w:sz w:val="40"/>
          <w:szCs w:val="40"/>
          <w:rtl/>
        </w:rPr>
        <w:t xml:space="preserve"> مات </w:t>
      </w:r>
      <w:r w:rsidR="002F6A65">
        <w:rPr>
          <w:rFonts w:ascii="Arial" w:hAnsi="Arial" w:cs="Arial"/>
          <w:b/>
          <w:bCs/>
          <w:sz w:val="40"/>
          <w:szCs w:val="40"/>
          <w:rtl/>
        </w:rPr>
        <w:t>مثلًا</w:t>
      </w:r>
      <w:r w:rsidRPr="00062770">
        <w:rPr>
          <w:rFonts w:ascii="Arial" w:hAnsi="Arial" w:cs="Arial"/>
          <w:b/>
          <w:bCs/>
          <w:sz w:val="40"/>
          <w:szCs w:val="40"/>
          <w:rtl/>
        </w:rPr>
        <w:t xml:space="preserve"> فتأثرت مشاعرهم وأيقنوا بالموت وبأنهم سيموتون وأنهم لا يستطيعون مقاومة الموت ولا الدفاع عن أنفسهم</w:t>
      </w:r>
      <w:r w:rsidR="00834D91">
        <w:rPr>
          <w:rFonts w:ascii="Arial" w:hAnsi="Arial" w:cs="Arial"/>
          <w:b/>
          <w:bCs/>
          <w:sz w:val="40"/>
          <w:szCs w:val="40"/>
          <w:rtl/>
        </w:rPr>
        <w:t>،</w:t>
      </w:r>
      <w:r w:rsidRPr="00062770">
        <w:rPr>
          <w:rFonts w:ascii="Arial" w:hAnsi="Arial" w:cs="Arial"/>
          <w:b/>
          <w:bCs/>
          <w:sz w:val="40"/>
          <w:szCs w:val="40"/>
          <w:rtl/>
        </w:rPr>
        <w:t xml:space="preserve"> </w:t>
      </w:r>
      <w:r w:rsidR="00D4022F">
        <w:rPr>
          <w:rFonts w:ascii="Arial" w:hAnsi="Arial" w:cs="Arial" w:hint="cs"/>
          <w:b/>
          <w:bCs/>
          <w:sz w:val="40"/>
          <w:szCs w:val="40"/>
          <w:rtl/>
        </w:rPr>
        <w:t>ف</w:t>
      </w:r>
      <w:r w:rsidRPr="00062770">
        <w:rPr>
          <w:rFonts w:ascii="Arial" w:hAnsi="Arial" w:cs="Arial"/>
          <w:b/>
          <w:bCs/>
          <w:sz w:val="40"/>
          <w:szCs w:val="40"/>
          <w:rtl/>
        </w:rPr>
        <w:t xml:space="preserve">الذي يستطيع أن يميتهم يستطيع أن يفعل بهم أي شيء فيخضعوا لمن يستطيع أن يتوفاهم </w:t>
      </w:r>
      <w:r w:rsidR="00B60078" w:rsidRPr="00062770">
        <w:rPr>
          <w:rFonts w:ascii="Arial" w:hAnsi="Arial" w:cs="Arial" w:hint="cs"/>
          <w:b/>
          <w:bCs/>
          <w:sz w:val="40"/>
          <w:szCs w:val="40"/>
          <w:rtl/>
        </w:rPr>
        <w:t>ويعبدوه</w:t>
      </w:r>
      <w:r w:rsidR="0048770E">
        <w:rPr>
          <w:rFonts w:ascii="Arial" w:hAnsi="Arial" w:cs="Arial" w:hint="cs"/>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قُلْ يَا أَيُّهَا النَّاسُ إِنْ كُنْتُمْ فِي شَكٍّ مِنْ دِينِي فَلا أَعْبُدُ الَّذِينَ تَعْبُدُونَ مِنْ دُونِ اللَّهِ وَلَكِنْ أَعْبُدُ اللَّهَ الَّذِي يَتَوَفَّاكُمْ</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70"/>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وكذلك بعض الناس اهتدوا بسبب أنهم تعرضوا لمحنة فاكتشفوا فيها ضعف أنفسهم واحتياجهم إلى الله وقدرة الله عليهم</w:t>
      </w:r>
      <w:r w:rsidR="00834D91">
        <w:rPr>
          <w:rFonts w:ascii="Arial" w:hAnsi="Arial" w:cs="Arial"/>
          <w:b/>
          <w:bCs/>
          <w:sz w:val="40"/>
          <w:szCs w:val="40"/>
          <w:rtl/>
        </w:rPr>
        <w:t>،</w:t>
      </w:r>
      <w:r w:rsidRPr="00062770">
        <w:rPr>
          <w:rFonts w:ascii="Arial" w:hAnsi="Arial" w:cs="Arial"/>
          <w:b/>
          <w:bCs/>
          <w:sz w:val="40"/>
          <w:szCs w:val="40"/>
          <w:rtl/>
        </w:rPr>
        <w:t xml:space="preserve"> فمنهم من استمر شعوره بهذه المحنة التي هي آية تدل على الله فاستمرت هدايته</w:t>
      </w:r>
      <w:r w:rsidR="00834D91">
        <w:rPr>
          <w:rFonts w:ascii="Arial" w:hAnsi="Arial" w:cs="Arial"/>
          <w:b/>
          <w:bCs/>
          <w:sz w:val="40"/>
          <w:szCs w:val="40"/>
          <w:rtl/>
        </w:rPr>
        <w:t>،</w:t>
      </w:r>
      <w:r w:rsidRPr="00062770">
        <w:rPr>
          <w:rFonts w:ascii="Arial" w:hAnsi="Arial" w:cs="Arial"/>
          <w:b/>
          <w:bCs/>
          <w:sz w:val="40"/>
          <w:szCs w:val="40"/>
          <w:rtl/>
        </w:rPr>
        <w:t xml:space="preserve"> ومنهم من نسي هذه الآية فترك الهداية بمجرد أن مرت المحنة</w:t>
      </w:r>
      <w:r w:rsidR="00C45D89">
        <w:rPr>
          <w:rFonts w:ascii="Arial" w:hAnsi="Arial" w:cs="Arial"/>
          <w:b/>
          <w:bCs/>
          <w:sz w:val="40"/>
          <w:szCs w:val="40"/>
          <w:rtl/>
        </w:rPr>
        <w:t>.</w:t>
      </w:r>
    </w:p>
    <w:p w14:paraId="2E9942CA" w14:textId="347B5718" w:rsidR="005B5BAB" w:rsidRDefault="005B5BAB"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فالنفس بطبيعتها متكبرة</w:t>
      </w:r>
      <w:r w:rsidR="004C7668">
        <w:rPr>
          <w:rFonts w:ascii="Arial" w:hAnsi="Arial" w:cs="Arial" w:hint="cs"/>
          <w:b/>
          <w:bCs/>
          <w:sz w:val="40"/>
          <w:szCs w:val="40"/>
          <w:rtl/>
        </w:rPr>
        <w:t>،</w:t>
      </w:r>
      <w:r w:rsidRPr="00062770">
        <w:rPr>
          <w:rFonts w:ascii="Arial" w:hAnsi="Arial" w:cs="Arial"/>
          <w:b/>
          <w:bCs/>
          <w:sz w:val="40"/>
          <w:szCs w:val="40"/>
          <w:rtl/>
        </w:rPr>
        <w:t xml:space="preserve"> والابتلاءات تجعل النفس تنكسر وتعترف بأنها ضعيفة فتخضع</w:t>
      </w:r>
      <w:r w:rsidR="00C45D89">
        <w:rPr>
          <w:rFonts w:ascii="Arial" w:hAnsi="Arial" w:cs="Arial"/>
          <w:b/>
          <w:bCs/>
          <w:sz w:val="40"/>
          <w:szCs w:val="40"/>
          <w:rtl/>
        </w:rPr>
        <w:t>.</w:t>
      </w:r>
    </w:p>
    <w:p w14:paraId="48A41780" w14:textId="7AC90251" w:rsidR="005B5BAB" w:rsidRPr="00062770" w:rsidRDefault="005B5BAB" w:rsidP="0038499D">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highlight w:val="yellow"/>
          <w:rtl/>
          <w:lang w:bidi="ar-EG"/>
        </w:rPr>
        <w:t>5</w:t>
      </w:r>
      <w:r w:rsidR="00295AE8" w:rsidRPr="00062770">
        <w:rPr>
          <w:rFonts w:ascii="Arial" w:hAnsi="Arial" w:cs="Arial" w:hint="cs"/>
          <w:b/>
          <w:bCs/>
          <w:sz w:val="40"/>
          <w:szCs w:val="40"/>
          <w:highlight w:val="yellow"/>
          <w:rtl/>
          <w:lang w:bidi="ar-EG"/>
        </w:rPr>
        <w:t xml:space="preserve"> </w:t>
      </w:r>
      <w:r w:rsidRPr="00062770">
        <w:rPr>
          <w:rFonts w:ascii="Arial" w:hAnsi="Arial" w:cs="Arial"/>
          <w:b/>
          <w:bCs/>
          <w:sz w:val="40"/>
          <w:szCs w:val="40"/>
          <w:highlight w:val="yellow"/>
          <w:rtl/>
          <w:lang w:bidi="ar-EG"/>
        </w:rPr>
        <w:t>ـ تصور الحكمة</w:t>
      </w:r>
      <w:r w:rsidR="0048770E">
        <w:rPr>
          <w:rFonts w:ascii="Arial" w:hAnsi="Arial" w:cs="Arial"/>
          <w:b/>
          <w:bCs/>
          <w:sz w:val="40"/>
          <w:szCs w:val="40"/>
          <w:highlight w:val="yellow"/>
          <w:rtl/>
          <w:lang w:bidi="ar-EG"/>
        </w:rPr>
        <w:t>:</w:t>
      </w:r>
    </w:p>
    <w:p w14:paraId="5A26545A" w14:textId="49BF122B" w:rsidR="005B5BAB" w:rsidRPr="00062770" w:rsidRDefault="005B5BAB" w:rsidP="0038499D">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 xml:space="preserve">ـ </w:t>
      </w:r>
      <w:r w:rsidR="00605BB3">
        <w:rPr>
          <w:rFonts w:ascii="Arial" w:hAnsi="Arial" w:cs="Arial"/>
          <w:b/>
          <w:bCs/>
          <w:sz w:val="40"/>
          <w:szCs w:val="40"/>
          <w:rtl/>
          <w:lang w:bidi="ar-EG"/>
        </w:rPr>
        <w:t>فمثلًا</w:t>
      </w:r>
      <w:r w:rsidRPr="00062770">
        <w:rPr>
          <w:rFonts w:ascii="Arial" w:hAnsi="Arial" w:cs="Arial"/>
          <w:b/>
          <w:bCs/>
          <w:sz w:val="40"/>
          <w:szCs w:val="40"/>
          <w:rtl/>
          <w:lang w:bidi="ar-EG"/>
        </w:rPr>
        <w:t xml:space="preserve"> خروج النبات من البذرة هو خروج حي من ميت ليكون درس</w:t>
      </w:r>
      <w:r w:rsidR="001B174D">
        <w:rPr>
          <w:rFonts w:ascii="Arial" w:hAnsi="Arial" w:cs="Arial" w:hint="cs"/>
          <w:b/>
          <w:bCs/>
          <w:sz w:val="40"/>
          <w:szCs w:val="40"/>
          <w:rtl/>
          <w:lang w:bidi="ar-EG"/>
        </w:rPr>
        <w:t>ً</w:t>
      </w:r>
      <w:r w:rsidRPr="00062770">
        <w:rPr>
          <w:rFonts w:ascii="Arial" w:hAnsi="Arial" w:cs="Arial"/>
          <w:b/>
          <w:bCs/>
          <w:sz w:val="40"/>
          <w:szCs w:val="40"/>
          <w:rtl/>
          <w:lang w:bidi="ar-EG"/>
        </w:rPr>
        <w:t>ا عملي</w:t>
      </w:r>
      <w:r w:rsidR="001B174D">
        <w:rPr>
          <w:rFonts w:ascii="Arial" w:hAnsi="Arial" w:cs="Arial" w:hint="cs"/>
          <w:b/>
          <w:bCs/>
          <w:sz w:val="40"/>
          <w:szCs w:val="40"/>
          <w:rtl/>
          <w:lang w:bidi="ar-EG"/>
        </w:rPr>
        <w:t>ً</w:t>
      </w:r>
      <w:r w:rsidRPr="00062770">
        <w:rPr>
          <w:rFonts w:ascii="Arial" w:hAnsi="Arial" w:cs="Arial"/>
          <w:b/>
          <w:bCs/>
          <w:sz w:val="40"/>
          <w:szCs w:val="40"/>
          <w:rtl/>
          <w:lang w:bidi="ar-EG"/>
        </w:rPr>
        <w:t>ا لل</w:t>
      </w:r>
      <w:r w:rsidR="002B519D">
        <w:rPr>
          <w:rFonts w:ascii="Arial" w:hAnsi="Arial" w:cs="Arial"/>
          <w:b/>
          <w:bCs/>
          <w:sz w:val="40"/>
          <w:szCs w:val="40"/>
          <w:rtl/>
          <w:lang w:bidi="ar-EG"/>
        </w:rPr>
        <w:t>إنسان</w:t>
      </w:r>
      <w:r w:rsidRPr="00062770">
        <w:rPr>
          <w:rFonts w:ascii="Arial" w:hAnsi="Arial" w:cs="Arial"/>
          <w:b/>
          <w:bCs/>
          <w:sz w:val="40"/>
          <w:szCs w:val="40"/>
          <w:rtl/>
          <w:lang w:bidi="ar-EG"/>
        </w:rPr>
        <w:t xml:space="preserve"> على البعث</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وكذلك نوم </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ويقظته كل يوم تذكير له بالموت والبعث كل يوم</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والنار التي تطهي الطعام تذكير له بنار </w:t>
      </w:r>
      <w:r w:rsidR="00B60F3D">
        <w:rPr>
          <w:rFonts w:ascii="Arial" w:hAnsi="Arial" w:cs="Arial"/>
          <w:b/>
          <w:bCs/>
          <w:sz w:val="40"/>
          <w:szCs w:val="40"/>
          <w:rtl/>
          <w:lang w:bidi="ar-EG"/>
        </w:rPr>
        <w:t>الآخرة</w:t>
      </w:r>
      <w:r w:rsidRPr="00062770">
        <w:rPr>
          <w:rFonts w:ascii="Arial" w:hAnsi="Arial" w:cs="Arial"/>
          <w:b/>
          <w:bCs/>
          <w:sz w:val="40"/>
          <w:szCs w:val="40"/>
          <w:rtl/>
          <w:lang w:bidi="ar-EG"/>
        </w:rPr>
        <w:t xml:space="preserve"> وهكذا</w:t>
      </w:r>
      <w:r w:rsidR="00C45D89">
        <w:rPr>
          <w:rFonts w:ascii="Arial" w:hAnsi="Arial" w:cs="Arial"/>
          <w:b/>
          <w:bCs/>
          <w:sz w:val="40"/>
          <w:szCs w:val="40"/>
          <w:rtl/>
          <w:lang w:bidi="ar-EG"/>
        </w:rPr>
        <w:t>.</w:t>
      </w:r>
    </w:p>
    <w:p w14:paraId="4DBD0866" w14:textId="1876FC6D" w:rsidR="004308A8" w:rsidRPr="00062770" w:rsidRDefault="004308A8" w:rsidP="0038499D">
      <w:pPr>
        <w:tabs>
          <w:tab w:val="right" w:pos="9450"/>
        </w:tabs>
        <w:autoSpaceDE w:val="0"/>
        <w:autoSpaceDN w:val="0"/>
        <w:adjustRightInd w:val="0"/>
        <w:spacing w:before="12"/>
        <w:ind w:left="26"/>
        <w:jc w:val="both"/>
        <w:rPr>
          <w:rFonts w:ascii="Arial" w:hAnsi="Arial" w:cs="Arial"/>
          <w:b/>
          <w:bCs/>
          <w:sz w:val="40"/>
          <w:szCs w:val="40"/>
          <w:rtl/>
          <w:lang w:bidi="ar-EG"/>
        </w:rPr>
      </w:pPr>
      <w:bookmarkStart w:id="130" w:name="_Toc393477307"/>
      <w:r w:rsidRPr="00062770">
        <w:rPr>
          <w:rFonts w:ascii="Arial" w:hAnsi="Arial" w:cs="Arial"/>
          <w:b/>
          <w:bCs/>
          <w:sz w:val="40"/>
          <w:szCs w:val="40"/>
          <w:highlight w:val="yellow"/>
          <w:rtl/>
          <w:lang w:bidi="ar-EG"/>
        </w:rPr>
        <w:t xml:space="preserve">ـ حتى يتحقق التصور لحقيقة الأشياء من حولنا </w:t>
      </w:r>
      <w:r w:rsidR="0010241F">
        <w:rPr>
          <w:rFonts w:ascii="Arial" w:hAnsi="Arial" w:cs="Arial"/>
          <w:b/>
          <w:bCs/>
          <w:sz w:val="40"/>
          <w:szCs w:val="40"/>
          <w:highlight w:val="yellow"/>
          <w:rtl/>
          <w:lang w:bidi="ar-EG"/>
        </w:rPr>
        <w:t>لابد</w:t>
      </w:r>
      <w:r w:rsidRPr="00062770">
        <w:rPr>
          <w:rFonts w:ascii="Arial" w:hAnsi="Arial" w:cs="Arial"/>
          <w:b/>
          <w:bCs/>
          <w:sz w:val="40"/>
          <w:szCs w:val="40"/>
          <w:highlight w:val="yellow"/>
          <w:rtl/>
          <w:lang w:bidi="ar-EG"/>
        </w:rPr>
        <w:t xml:space="preserve"> أن نتعامل مع الأشياء كأننا نراها لأول مرة</w:t>
      </w:r>
      <w:bookmarkEnd w:id="130"/>
      <w:r w:rsidR="0048770E">
        <w:rPr>
          <w:rFonts w:ascii="Arial" w:hAnsi="Arial" w:cs="Arial"/>
          <w:b/>
          <w:bCs/>
          <w:sz w:val="40"/>
          <w:szCs w:val="40"/>
          <w:highlight w:val="yellow"/>
          <w:rtl/>
          <w:lang w:bidi="ar-EG"/>
        </w:rPr>
        <w:t>:</w:t>
      </w:r>
    </w:p>
    <w:p w14:paraId="6B989F0D" w14:textId="5B32C6A3" w:rsidR="00313C3F" w:rsidRPr="00062770" w:rsidRDefault="004308A8" w:rsidP="0038499D">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 xml:space="preserve">ـ أي ينظر </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إلى ما حوله من الأشياء كأنه يراها لأول مرة ويسأل</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ما هذا</w:t>
      </w:r>
      <w:r w:rsidR="00E031FD">
        <w:rPr>
          <w:rFonts w:ascii="Arial" w:hAnsi="Arial" w:cs="Arial"/>
          <w:b/>
          <w:bCs/>
          <w:sz w:val="40"/>
          <w:szCs w:val="40"/>
          <w:rtl/>
          <w:lang w:bidi="ar-EG"/>
        </w:rPr>
        <w:t>؟</w:t>
      </w:r>
      <w:r w:rsidRPr="00062770">
        <w:rPr>
          <w:rFonts w:ascii="Arial" w:hAnsi="Arial" w:cs="Arial"/>
          <w:b/>
          <w:bCs/>
          <w:sz w:val="40"/>
          <w:szCs w:val="40"/>
          <w:rtl/>
          <w:lang w:bidi="ar-EG"/>
        </w:rPr>
        <w:t xml:space="preserve"> وكيف وجد</w:t>
      </w:r>
      <w:r w:rsidR="00E031FD">
        <w:rPr>
          <w:rFonts w:ascii="Arial" w:hAnsi="Arial" w:cs="Arial"/>
          <w:b/>
          <w:bCs/>
          <w:sz w:val="40"/>
          <w:szCs w:val="40"/>
          <w:rtl/>
          <w:lang w:bidi="ar-EG"/>
        </w:rPr>
        <w:t>؟</w:t>
      </w:r>
      <w:r w:rsidRPr="00062770">
        <w:rPr>
          <w:rFonts w:ascii="Arial" w:hAnsi="Arial" w:cs="Arial"/>
          <w:b/>
          <w:bCs/>
          <w:sz w:val="40"/>
          <w:szCs w:val="40"/>
          <w:rtl/>
          <w:lang w:bidi="ar-EG"/>
        </w:rPr>
        <w:t xml:space="preserve"> ومن الذي أوجده</w:t>
      </w:r>
      <w:r w:rsidR="00E031FD">
        <w:rPr>
          <w:rFonts w:ascii="Arial" w:hAnsi="Arial" w:cs="Arial"/>
          <w:b/>
          <w:bCs/>
          <w:sz w:val="40"/>
          <w:szCs w:val="40"/>
          <w:rtl/>
          <w:lang w:bidi="ar-EG"/>
        </w:rPr>
        <w:t>؟</w:t>
      </w:r>
      <w:r w:rsidRPr="00062770">
        <w:rPr>
          <w:rFonts w:ascii="Arial" w:hAnsi="Arial" w:cs="Arial"/>
          <w:b/>
          <w:bCs/>
          <w:sz w:val="40"/>
          <w:szCs w:val="40"/>
          <w:rtl/>
          <w:lang w:bidi="ar-EG"/>
        </w:rPr>
        <w:t xml:space="preserve"> ويتصور مدى قوة وعلم من صنعها</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وفي كل مرة يرى الشيء يكون كأنه يراه لأول مرة ولو رآه ألف مرة وذلك لخطورة ما يرى ومدى غرابته</w:t>
      </w:r>
      <w:r w:rsidR="00C45D89">
        <w:rPr>
          <w:rFonts w:ascii="Arial" w:hAnsi="Arial" w:cs="Arial"/>
          <w:b/>
          <w:bCs/>
          <w:sz w:val="40"/>
          <w:szCs w:val="40"/>
          <w:rtl/>
          <w:lang w:bidi="ar-EG"/>
        </w:rPr>
        <w:t>.</w:t>
      </w:r>
      <w:r w:rsidR="00313C3F" w:rsidRPr="00062770">
        <w:rPr>
          <w:rFonts w:ascii="Arial" w:hAnsi="Arial" w:cs="Arial" w:hint="cs"/>
          <w:b/>
          <w:bCs/>
          <w:sz w:val="40"/>
          <w:szCs w:val="40"/>
          <w:rtl/>
          <w:lang w:bidi="ar-EG"/>
        </w:rPr>
        <w:t xml:space="preserve"> </w:t>
      </w:r>
    </w:p>
    <w:p w14:paraId="63A9A4A8" w14:textId="774F4A38" w:rsidR="001A75EB" w:rsidRPr="00062770" w:rsidRDefault="00313C3F" w:rsidP="0038499D">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hint="cs"/>
          <w:b/>
          <w:bCs/>
          <w:sz w:val="40"/>
          <w:szCs w:val="40"/>
          <w:rtl/>
          <w:lang w:bidi="ar-EG"/>
        </w:rPr>
        <w:t xml:space="preserve">ـ </w:t>
      </w:r>
      <w:r w:rsidRPr="00062770">
        <w:rPr>
          <w:rFonts w:ascii="Arial" w:hAnsi="Arial" w:cs="Arial"/>
          <w:b/>
          <w:bCs/>
          <w:sz w:val="40"/>
          <w:szCs w:val="40"/>
          <w:rtl/>
          <w:lang w:bidi="ar-EG"/>
        </w:rPr>
        <w:t>فكل شيء هو خارق للأسباب</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العاقل ينشغل ذهنه بالأمور الخارقة للأسباب</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ولا يمكن ل</w:t>
      </w:r>
      <w:r w:rsidR="002B519D">
        <w:rPr>
          <w:rFonts w:ascii="Arial" w:hAnsi="Arial" w:cs="Arial"/>
          <w:b/>
          <w:bCs/>
          <w:sz w:val="40"/>
          <w:szCs w:val="40"/>
          <w:rtl/>
          <w:lang w:bidi="ar-EG"/>
        </w:rPr>
        <w:t>إنسان</w:t>
      </w:r>
      <w:r w:rsidRPr="00062770">
        <w:rPr>
          <w:rFonts w:ascii="Arial" w:hAnsi="Arial" w:cs="Arial"/>
          <w:b/>
          <w:bCs/>
          <w:sz w:val="40"/>
          <w:szCs w:val="40"/>
          <w:rtl/>
          <w:lang w:bidi="ar-EG"/>
        </w:rPr>
        <w:t xml:space="preserve"> أن يتعود النظر على أمر خارق للأسباب من غير أن يتعجب من عظمته وعظمة صانعه</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ولكن </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هو الذي يتغافل عن عظمة ما يراه فينظر إلى الشمس كأنها موجودة من تلقاء نفسها وكأنه لا أحد أوجدها وكأن تصميمها بهذا الشكل وبقاءها ملايين السنين متوهجة أمر عادي</w:t>
      </w:r>
      <w:r w:rsidR="00E46154">
        <w:rPr>
          <w:rFonts w:ascii="Arial" w:hAnsi="Arial" w:cs="Arial" w:hint="cs"/>
          <w:b/>
          <w:bCs/>
          <w:sz w:val="40"/>
          <w:szCs w:val="40"/>
          <w:rtl/>
          <w:lang w:bidi="ar-EG"/>
        </w:rPr>
        <w:t>،</w:t>
      </w:r>
      <w:r w:rsidRPr="00062770">
        <w:rPr>
          <w:rFonts w:ascii="Arial" w:hAnsi="Arial" w:cs="Arial"/>
          <w:b/>
          <w:bCs/>
          <w:sz w:val="40"/>
          <w:szCs w:val="40"/>
          <w:rtl/>
          <w:lang w:bidi="ar-EG"/>
        </w:rPr>
        <w:t xml:space="preserve"> وكأن فوائدها لل</w:t>
      </w:r>
      <w:r w:rsidR="002B519D">
        <w:rPr>
          <w:rFonts w:ascii="Arial" w:hAnsi="Arial" w:cs="Arial"/>
          <w:b/>
          <w:bCs/>
          <w:sz w:val="40"/>
          <w:szCs w:val="40"/>
          <w:rtl/>
          <w:lang w:bidi="ar-EG"/>
        </w:rPr>
        <w:t>إنسان</w:t>
      </w:r>
      <w:r w:rsidRPr="00062770">
        <w:rPr>
          <w:rFonts w:ascii="Arial" w:hAnsi="Arial" w:cs="Arial"/>
          <w:b/>
          <w:bCs/>
          <w:sz w:val="40"/>
          <w:szCs w:val="40"/>
          <w:rtl/>
          <w:lang w:bidi="ar-EG"/>
        </w:rPr>
        <w:t xml:space="preserve"> والمصممة بدقة متناهية لا أحد صممه</w:t>
      </w:r>
      <w:r w:rsidRPr="00062770">
        <w:rPr>
          <w:rFonts w:ascii="Arial" w:hAnsi="Arial" w:cs="Arial" w:hint="cs"/>
          <w:b/>
          <w:bCs/>
          <w:sz w:val="40"/>
          <w:szCs w:val="40"/>
          <w:rtl/>
          <w:lang w:bidi="ar-EG"/>
        </w:rPr>
        <w:t>ا</w:t>
      </w:r>
      <w:r w:rsidRPr="00062770">
        <w:rPr>
          <w:rFonts w:ascii="Arial" w:hAnsi="Arial" w:cs="Arial"/>
          <w:b/>
          <w:bCs/>
          <w:sz w:val="40"/>
          <w:szCs w:val="40"/>
          <w:rtl/>
          <w:lang w:bidi="ar-EG"/>
        </w:rPr>
        <w:t xml:space="preserve"> أو موجود</w:t>
      </w:r>
      <w:r w:rsidRPr="00062770">
        <w:rPr>
          <w:rFonts w:ascii="Arial" w:hAnsi="Arial" w:cs="Arial" w:hint="cs"/>
          <w:b/>
          <w:bCs/>
          <w:sz w:val="40"/>
          <w:szCs w:val="40"/>
          <w:rtl/>
          <w:lang w:bidi="ar-EG"/>
        </w:rPr>
        <w:t>ة</w:t>
      </w:r>
      <w:r w:rsidRPr="00062770">
        <w:rPr>
          <w:rFonts w:ascii="Arial" w:hAnsi="Arial" w:cs="Arial"/>
          <w:b/>
          <w:bCs/>
          <w:sz w:val="40"/>
          <w:szCs w:val="40"/>
          <w:rtl/>
          <w:lang w:bidi="ar-EG"/>
        </w:rPr>
        <w:t xml:space="preserve"> هكذا</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وهكذا في كل شيء من الماء والهواء والتراب والزروع والنجوم وكل شيء</w:t>
      </w:r>
      <w:r w:rsidR="00C45D89">
        <w:rPr>
          <w:rFonts w:ascii="Arial" w:hAnsi="Arial" w:cs="Arial"/>
          <w:b/>
          <w:bCs/>
          <w:sz w:val="40"/>
          <w:szCs w:val="40"/>
          <w:rtl/>
          <w:lang w:bidi="ar-EG"/>
        </w:rPr>
        <w:t>.</w:t>
      </w:r>
    </w:p>
    <w:p w14:paraId="25CB7541" w14:textId="141E3BAE" w:rsidR="001A75EB" w:rsidRPr="00062770" w:rsidRDefault="001A75EB" w:rsidP="0038499D">
      <w:pPr>
        <w:tabs>
          <w:tab w:val="right" w:pos="9450"/>
        </w:tabs>
        <w:spacing w:before="12" w:after="120"/>
        <w:ind w:left="26"/>
        <w:jc w:val="both"/>
        <w:rPr>
          <w:rFonts w:ascii="Arial" w:hAnsi="Arial" w:cs="Arial"/>
          <w:b/>
          <w:bCs/>
          <w:sz w:val="40"/>
          <w:szCs w:val="40"/>
          <w:rtl/>
          <w:lang w:bidi="ar-EG"/>
        </w:rPr>
      </w:pPr>
      <w:r w:rsidRPr="00062770">
        <w:rPr>
          <w:rFonts w:ascii="Arial" w:hAnsi="Arial" w:cs="Arial"/>
          <w:b/>
          <w:bCs/>
          <w:sz w:val="40"/>
          <w:szCs w:val="40"/>
          <w:rtl/>
          <w:lang w:bidi="ar-EG"/>
        </w:rPr>
        <w:t>ـ لو جاءك ساحر فسحر لك أشياء مذهلة</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هذا معناه أن الساحر له قدرة أعلى من قدرتك</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ولكنك لا تريد أن تشعر بضعف قوتك أمام قوته</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فتتجاهل ما قام به من السحر كأنه لم يسحر </w:t>
      </w:r>
      <w:r w:rsidR="00901592">
        <w:rPr>
          <w:rFonts w:ascii="Arial" w:hAnsi="Arial" w:cs="Arial"/>
          <w:b/>
          <w:bCs/>
          <w:sz w:val="40"/>
          <w:szCs w:val="40"/>
          <w:rtl/>
          <w:lang w:bidi="ar-EG"/>
        </w:rPr>
        <w:t>شيئًا</w:t>
      </w:r>
      <w:r w:rsidRPr="00062770">
        <w:rPr>
          <w:rFonts w:ascii="Arial" w:hAnsi="Arial" w:cs="Arial"/>
          <w:b/>
          <w:bCs/>
          <w:sz w:val="40"/>
          <w:szCs w:val="40"/>
          <w:rtl/>
          <w:lang w:bidi="ar-EG"/>
        </w:rPr>
        <w:t xml:space="preserve"> وكأنها أمور عادية</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وكل يوم يأتيك الساحر فيسحر لك أشياء مذهلة وأنت لا تبالي فقد تعودت على رؤية ما يأتي به</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فتجاهلك لهذا السحر لن يغير من حقيقة </w:t>
      </w:r>
      <w:r w:rsidR="00437215" w:rsidRPr="00062770">
        <w:rPr>
          <w:rFonts w:ascii="Arial" w:hAnsi="Arial" w:cs="Arial"/>
          <w:b/>
          <w:bCs/>
          <w:sz w:val="40"/>
          <w:szCs w:val="40"/>
          <w:rtl/>
          <w:lang w:bidi="ar-EG"/>
        </w:rPr>
        <w:t>الأمر</w:t>
      </w:r>
      <w:r w:rsidRPr="00062770">
        <w:rPr>
          <w:rFonts w:ascii="Arial" w:hAnsi="Arial" w:cs="Arial"/>
          <w:b/>
          <w:bCs/>
          <w:sz w:val="40"/>
          <w:szCs w:val="40"/>
          <w:rtl/>
          <w:lang w:bidi="ar-EG"/>
        </w:rPr>
        <w:t xml:space="preserve"> شيء فقوتك ضعيفة</w:t>
      </w:r>
      <w:r w:rsidR="00C45D89">
        <w:rPr>
          <w:rFonts w:ascii="Arial" w:hAnsi="Arial" w:cs="Arial"/>
          <w:b/>
          <w:bCs/>
          <w:sz w:val="40"/>
          <w:szCs w:val="40"/>
          <w:rtl/>
          <w:lang w:bidi="ar-EG"/>
        </w:rPr>
        <w:t>.</w:t>
      </w:r>
    </w:p>
    <w:p w14:paraId="095DFC48" w14:textId="1EC72B9E" w:rsidR="001A75EB" w:rsidRPr="00062770" w:rsidRDefault="001A75EB" w:rsidP="0038499D">
      <w:pPr>
        <w:tabs>
          <w:tab w:val="right" w:pos="9450"/>
        </w:tabs>
        <w:spacing w:before="12" w:after="120"/>
        <w:ind w:left="26"/>
        <w:jc w:val="both"/>
        <w:rPr>
          <w:rFonts w:ascii="Arial" w:hAnsi="Arial" w:cs="Arial"/>
          <w:b/>
          <w:bCs/>
          <w:sz w:val="40"/>
          <w:szCs w:val="40"/>
          <w:rtl/>
          <w:lang w:bidi="ar-EG"/>
        </w:rPr>
      </w:pPr>
      <w:r w:rsidRPr="00062770">
        <w:rPr>
          <w:rFonts w:ascii="Arial" w:hAnsi="Arial" w:cs="Arial"/>
          <w:b/>
          <w:bCs/>
          <w:sz w:val="40"/>
          <w:szCs w:val="40"/>
          <w:rtl/>
          <w:lang w:bidi="ar-EG"/>
        </w:rPr>
        <w:t xml:space="preserve">ـ هذا </w:t>
      </w:r>
      <w:r w:rsidR="00437215" w:rsidRPr="00062770">
        <w:rPr>
          <w:rFonts w:ascii="Arial" w:hAnsi="Arial" w:cs="Arial"/>
          <w:b/>
          <w:bCs/>
          <w:sz w:val="40"/>
          <w:szCs w:val="40"/>
          <w:rtl/>
          <w:lang w:bidi="ar-EG"/>
        </w:rPr>
        <w:t>الأمر</w:t>
      </w:r>
      <w:r w:rsidRPr="00062770">
        <w:rPr>
          <w:rFonts w:ascii="Arial" w:hAnsi="Arial" w:cs="Arial"/>
          <w:b/>
          <w:bCs/>
          <w:sz w:val="40"/>
          <w:szCs w:val="40"/>
          <w:rtl/>
          <w:lang w:bidi="ar-EG"/>
        </w:rPr>
        <w:t xml:space="preserve"> إذا كان </w:t>
      </w:r>
      <w:r w:rsidR="00235ECA">
        <w:rPr>
          <w:rFonts w:ascii="Arial" w:hAnsi="Arial" w:cs="Arial"/>
          <w:b/>
          <w:bCs/>
          <w:sz w:val="40"/>
          <w:szCs w:val="40"/>
          <w:rtl/>
          <w:lang w:bidi="ar-EG"/>
        </w:rPr>
        <w:t>سحرًا</w:t>
      </w:r>
      <w:r w:rsidRPr="00062770">
        <w:rPr>
          <w:rFonts w:ascii="Arial" w:hAnsi="Arial" w:cs="Arial"/>
          <w:b/>
          <w:bCs/>
          <w:sz w:val="40"/>
          <w:szCs w:val="40"/>
          <w:rtl/>
          <w:lang w:bidi="ar-EG"/>
        </w:rPr>
        <w:t xml:space="preserve"> فما بالك لو كان حقيقة وليس </w:t>
      </w:r>
      <w:r w:rsidR="00235ECA">
        <w:rPr>
          <w:rFonts w:ascii="Arial" w:hAnsi="Arial" w:cs="Arial"/>
          <w:b/>
          <w:bCs/>
          <w:sz w:val="40"/>
          <w:szCs w:val="40"/>
          <w:rtl/>
          <w:lang w:bidi="ar-EG"/>
        </w:rPr>
        <w:t>سحرًا</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فأنت حولك أمور هي معجزات وهي أعجب من السحر</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فخروج النبات بألوانه وثماره من تراب أسود هو أعجب من السحر وهو أمر خارق للأسباب</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وكذلك كل الآيات الكونية</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ولكن </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تعود النظر إلى السماء والأشياء من حوله على أنها أمور عادية</w:t>
      </w:r>
      <w:r w:rsidR="00C45D89">
        <w:rPr>
          <w:rFonts w:ascii="Arial" w:hAnsi="Arial" w:cs="Arial"/>
          <w:b/>
          <w:bCs/>
          <w:sz w:val="40"/>
          <w:szCs w:val="40"/>
          <w:rtl/>
          <w:lang w:bidi="ar-EG"/>
        </w:rPr>
        <w:t>.</w:t>
      </w:r>
    </w:p>
    <w:p w14:paraId="33E3DD10" w14:textId="695C6F98" w:rsidR="001A75EB" w:rsidRPr="00062770" w:rsidRDefault="001A75EB" w:rsidP="0038499D">
      <w:pPr>
        <w:tabs>
          <w:tab w:val="left" w:pos="8335"/>
          <w:tab w:val="right" w:pos="9450"/>
        </w:tabs>
        <w:spacing w:before="12" w:after="120"/>
        <w:ind w:left="26"/>
        <w:jc w:val="both"/>
        <w:rPr>
          <w:rFonts w:ascii="Arial" w:hAnsi="Arial" w:cs="Arial"/>
          <w:b/>
          <w:bCs/>
          <w:kern w:val="32"/>
          <w:sz w:val="40"/>
          <w:szCs w:val="40"/>
          <w:shd w:val="clear" w:color="auto" w:fill="000000"/>
          <w:rtl/>
        </w:rPr>
      </w:pPr>
      <w:r w:rsidRPr="00062770">
        <w:rPr>
          <w:rFonts w:ascii="Arial" w:hAnsi="Arial" w:cs="Arial"/>
          <w:b/>
          <w:bCs/>
          <w:sz w:val="40"/>
          <w:szCs w:val="40"/>
          <w:rtl/>
          <w:lang w:bidi="ar-EG"/>
        </w:rPr>
        <w:t xml:space="preserve">ـ فإذا تصور </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ذلك شعر بضعف قوته وشعر بخضوعه لقوة الخالق الذي له كل هذه القدرة</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وبالتالي فالعاقل كلما رأى </w:t>
      </w:r>
      <w:r w:rsidR="00901592">
        <w:rPr>
          <w:rFonts w:ascii="Arial" w:hAnsi="Arial" w:cs="Arial"/>
          <w:b/>
          <w:bCs/>
          <w:sz w:val="40"/>
          <w:szCs w:val="40"/>
          <w:rtl/>
          <w:lang w:bidi="ar-EG"/>
        </w:rPr>
        <w:t>شيئًا</w:t>
      </w:r>
      <w:r w:rsidRPr="00062770">
        <w:rPr>
          <w:rFonts w:ascii="Arial" w:hAnsi="Arial" w:cs="Arial"/>
          <w:b/>
          <w:bCs/>
          <w:sz w:val="40"/>
          <w:szCs w:val="40"/>
          <w:rtl/>
          <w:lang w:bidi="ar-EG"/>
        </w:rPr>
        <w:t xml:space="preserve"> تذكر ضعف نفسه وقدرة من أوجد هذا الشيء فشعر بالخضوع لله تع</w:t>
      </w:r>
      <w:r w:rsidR="00174EF3">
        <w:rPr>
          <w:rFonts w:ascii="Arial" w:hAnsi="Arial" w:cs="Arial" w:hint="cs"/>
          <w:b/>
          <w:bCs/>
          <w:sz w:val="40"/>
          <w:szCs w:val="40"/>
          <w:rtl/>
          <w:lang w:bidi="ar-EG"/>
        </w:rPr>
        <w:t>ا</w:t>
      </w:r>
      <w:r w:rsidR="000905E7">
        <w:rPr>
          <w:rFonts w:ascii="Arial" w:hAnsi="Arial" w:cs="Arial"/>
          <w:b/>
          <w:bCs/>
          <w:sz w:val="40"/>
          <w:szCs w:val="40"/>
          <w:rtl/>
          <w:lang w:bidi="ar-EG"/>
        </w:rPr>
        <w:t>لى</w:t>
      </w:r>
      <w:r w:rsidRPr="00062770">
        <w:rPr>
          <w:rFonts w:ascii="Arial" w:hAnsi="Arial" w:cs="Arial"/>
          <w:b/>
          <w:bCs/>
          <w:sz w:val="40"/>
          <w:szCs w:val="40"/>
          <w:rtl/>
          <w:lang w:bidi="ar-EG"/>
        </w:rPr>
        <w:t xml:space="preserve"> وشعر بحب الإعجاب بقوته وخاف من مهابة قوته</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وهذا هو التعامل الصحيح مع الأدلة على الخالق</w:t>
      </w:r>
      <w:r w:rsidR="00C45D89">
        <w:rPr>
          <w:rFonts w:ascii="Arial" w:hAnsi="Arial" w:cs="Arial"/>
          <w:b/>
          <w:bCs/>
          <w:sz w:val="40"/>
          <w:szCs w:val="40"/>
          <w:rtl/>
          <w:lang w:bidi="ar-EG"/>
        </w:rPr>
        <w:t>.</w:t>
      </w:r>
    </w:p>
    <w:p w14:paraId="54D2A3AC" w14:textId="0D1B8AB5" w:rsidR="004308A8" w:rsidRPr="00062770" w:rsidRDefault="004308A8" w:rsidP="0038499D">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highlight w:val="yellow"/>
          <w:rtl/>
          <w:lang w:bidi="ar-EG"/>
        </w:rPr>
        <w:t>ـ الشعور ب</w:t>
      </w:r>
      <w:r w:rsidR="00655F44" w:rsidRPr="00062770">
        <w:rPr>
          <w:rFonts w:ascii="Arial" w:hAnsi="Arial" w:cs="Arial" w:hint="cs"/>
          <w:b/>
          <w:bCs/>
          <w:sz w:val="40"/>
          <w:szCs w:val="40"/>
          <w:highlight w:val="yellow"/>
          <w:rtl/>
          <w:lang w:bidi="ar-EG"/>
        </w:rPr>
        <w:t xml:space="preserve">مدى </w:t>
      </w:r>
      <w:r w:rsidRPr="00062770">
        <w:rPr>
          <w:rFonts w:ascii="Arial" w:hAnsi="Arial" w:cs="Arial"/>
          <w:b/>
          <w:bCs/>
          <w:sz w:val="40"/>
          <w:szCs w:val="40"/>
          <w:highlight w:val="yellow"/>
          <w:rtl/>
          <w:lang w:bidi="ar-EG"/>
        </w:rPr>
        <w:t xml:space="preserve">الفارق </w:t>
      </w:r>
      <w:r w:rsidR="00655F44" w:rsidRPr="00062770">
        <w:rPr>
          <w:rFonts w:ascii="Arial" w:hAnsi="Arial" w:cs="Arial" w:hint="cs"/>
          <w:b/>
          <w:bCs/>
          <w:sz w:val="40"/>
          <w:szCs w:val="40"/>
          <w:highlight w:val="yellow"/>
          <w:rtl/>
          <w:lang w:bidi="ar-EG"/>
        </w:rPr>
        <w:t xml:space="preserve">الهائل </w:t>
      </w:r>
      <w:r w:rsidRPr="00062770">
        <w:rPr>
          <w:rFonts w:ascii="Arial" w:hAnsi="Arial" w:cs="Arial"/>
          <w:b/>
          <w:bCs/>
          <w:sz w:val="40"/>
          <w:szCs w:val="40"/>
          <w:highlight w:val="yellow"/>
          <w:rtl/>
          <w:lang w:bidi="ar-EG"/>
        </w:rPr>
        <w:t xml:space="preserve">بين قدرة </w:t>
      </w:r>
      <w:r w:rsidR="00801F96">
        <w:rPr>
          <w:rFonts w:ascii="Arial" w:hAnsi="Arial" w:cs="Arial"/>
          <w:b/>
          <w:bCs/>
          <w:sz w:val="40"/>
          <w:szCs w:val="40"/>
          <w:highlight w:val="yellow"/>
          <w:rtl/>
          <w:lang w:bidi="ar-EG"/>
        </w:rPr>
        <w:t>الإنسان</w:t>
      </w:r>
      <w:r w:rsidRPr="00062770">
        <w:rPr>
          <w:rFonts w:ascii="Arial" w:hAnsi="Arial" w:cs="Arial"/>
          <w:b/>
          <w:bCs/>
          <w:sz w:val="40"/>
          <w:szCs w:val="40"/>
          <w:highlight w:val="yellow"/>
          <w:rtl/>
          <w:lang w:bidi="ar-EG"/>
        </w:rPr>
        <w:t xml:space="preserve"> وقدرة الخالق</w:t>
      </w:r>
      <w:r w:rsidR="0048770E">
        <w:rPr>
          <w:rFonts w:ascii="Arial" w:hAnsi="Arial" w:cs="Arial"/>
          <w:b/>
          <w:bCs/>
          <w:sz w:val="40"/>
          <w:szCs w:val="40"/>
          <w:highlight w:val="yellow"/>
          <w:rtl/>
          <w:lang w:bidi="ar-EG"/>
        </w:rPr>
        <w:t>:</w:t>
      </w:r>
    </w:p>
    <w:p w14:paraId="2FDDE782" w14:textId="01F716B0"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لو كانت قدرة الخالق أكبر من قدرة </w:t>
      </w:r>
      <w:r w:rsidR="00801F96">
        <w:rPr>
          <w:rFonts w:ascii="Arial" w:hAnsi="Arial" w:cs="Arial"/>
          <w:b/>
          <w:bCs/>
          <w:sz w:val="40"/>
          <w:szCs w:val="40"/>
          <w:rtl/>
        </w:rPr>
        <w:t>الإنسان</w:t>
      </w:r>
      <w:r w:rsidRPr="00062770">
        <w:rPr>
          <w:rFonts w:ascii="Arial" w:hAnsi="Arial" w:cs="Arial"/>
          <w:b/>
          <w:bCs/>
          <w:sz w:val="40"/>
          <w:szCs w:val="40"/>
          <w:rtl/>
        </w:rPr>
        <w:t xml:space="preserve"> مرتين أو ثلاثة </w:t>
      </w:r>
      <w:r w:rsidR="002F6A65">
        <w:rPr>
          <w:rFonts w:ascii="Arial" w:hAnsi="Arial" w:cs="Arial"/>
          <w:b/>
          <w:bCs/>
          <w:sz w:val="40"/>
          <w:szCs w:val="40"/>
          <w:rtl/>
        </w:rPr>
        <w:t>مثلًا</w:t>
      </w:r>
      <w:r w:rsidRPr="00062770">
        <w:rPr>
          <w:rFonts w:ascii="Arial" w:hAnsi="Arial" w:cs="Arial"/>
          <w:b/>
          <w:bCs/>
          <w:sz w:val="40"/>
          <w:szCs w:val="40"/>
          <w:rtl/>
        </w:rPr>
        <w:t xml:space="preserve"> فربما ذلك لا يثير الانتباه </w:t>
      </w:r>
      <w:r w:rsidR="00684C20">
        <w:rPr>
          <w:rFonts w:ascii="Arial" w:hAnsi="Arial" w:cs="Arial"/>
          <w:b/>
          <w:bCs/>
          <w:sz w:val="40"/>
          <w:szCs w:val="40"/>
          <w:rtl/>
        </w:rPr>
        <w:t>كثيرًا</w:t>
      </w:r>
      <w:r w:rsidR="00834D91">
        <w:rPr>
          <w:rFonts w:ascii="Arial" w:hAnsi="Arial" w:cs="Arial"/>
          <w:b/>
          <w:bCs/>
          <w:sz w:val="40"/>
          <w:szCs w:val="40"/>
          <w:rtl/>
        </w:rPr>
        <w:t>،</w:t>
      </w:r>
      <w:r w:rsidRPr="00062770">
        <w:rPr>
          <w:rFonts w:ascii="Arial" w:hAnsi="Arial" w:cs="Arial"/>
          <w:b/>
          <w:bCs/>
          <w:sz w:val="40"/>
          <w:szCs w:val="40"/>
          <w:rtl/>
        </w:rPr>
        <w:t xml:space="preserve"> وإذا كانت قدرة الخالق أكبر من قدرة </w:t>
      </w:r>
      <w:r w:rsidR="00801F96">
        <w:rPr>
          <w:rFonts w:ascii="Arial" w:hAnsi="Arial" w:cs="Arial"/>
          <w:b/>
          <w:bCs/>
          <w:sz w:val="40"/>
          <w:szCs w:val="40"/>
          <w:rtl/>
        </w:rPr>
        <w:t>الإنسان</w:t>
      </w:r>
      <w:r w:rsidRPr="00062770">
        <w:rPr>
          <w:rFonts w:ascii="Arial" w:hAnsi="Arial" w:cs="Arial"/>
          <w:b/>
          <w:bCs/>
          <w:sz w:val="40"/>
          <w:szCs w:val="40"/>
          <w:rtl/>
        </w:rPr>
        <w:t xml:space="preserve"> ألف مرة</w:t>
      </w:r>
      <w:r w:rsidR="00834D91">
        <w:rPr>
          <w:rFonts w:ascii="Arial" w:hAnsi="Arial" w:cs="Arial"/>
          <w:b/>
          <w:bCs/>
          <w:sz w:val="40"/>
          <w:szCs w:val="40"/>
          <w:rtl/>
        </w:rPr>
        <w:t>،</w:t>
      </w:r>
      <w:r w:rsidRPr="00062770">
        <w:rPr>
          <w:rFonts w:ascii="Arial" w:hAnsi="Arial" w:cs="Arial"/>
          <w:b/>
          <w:bCs/>
          <w:sz w:val="40"/>
          <w:szCs w:val="40"/>
          <w:rtl/>
        </w:rPr>
        <w:t xml:space="preserve"> فذلك يجعل العاقل يتصور في ذهنه مدى هذه القدرة الهائلة ويشعر بالتعجب والانبهار والدهشة من هذه القدرة العجيبة</w:t>
      </w:r>
      <w:r w:rsidR="00834D91">
        <w:rPr>
          <w:rFonts w:ascii="Arial" w:hAnsi="Arial" w:cs="Arial"/>
          <w:b/>
          <w:bCs/>
          <w:sz w:val="40"/>
          <w:szCs w:val="40"/>
          <w:rtl/>
        </w:rPr>
        <w:t>،</w:t>
      </w:r>
      <w:r w:rsidRPr="00062770">
        <w:rPr>
          <w:rFonts w:ascii="Arial" w:hAnsi="Arial" w:cs="Arial"/>
          <w:b/>
          <w:bCs/>
          <w:sz w:val="40"/>
          <w:szCs w:val="40"/>
          <w:rtl/>
        </w:rPr>
        <w:t xml:space="preserve"> ويستمر انشغال ذهنه بهذا </w:t>
      </w:r>
      <w:r w:rsidR="00437215" w:rsidRPr="00062770">
        <w:rPr>
          <w:rFonts w:ascii="Arial" w:hAnsi="Arial" w:cs="Arial"/>
          <w:b/>
          <w:bCs/>
          <w:sz w:val="40"/>
          <w:szCs w:val="40"/>
          <w:rtl/>
        </w:rPr>
        <w:t>الأمر</w:t>
      </w:r>
      <w:r w:rsidRPr="00062770">
        <w:rPr>
          <w:rFonts w:ascii="Arial" w:hAnsi="Arial" w:cs="Arial"/>
          <w:b/>
          <w:bCs/>
          <w:sz w:val="40"/>
          <w:szCs w:val="40"/>
          <w:rtl/>
        </w:rPr>
        <w:t xml:space="preserve"> العجيب</w:t>
      </w:r>
      <w:r w:rsidR="00C45D89">
        <w:rPr>
          <w:rFonts w:ascii="Arial" w:hAnsi="Arial" w:cs="Arial"/>
          <w:b/>
          <w:bCs/>
          <w:sz w:val="40"/>
          <w:szCs w:val="40"/>
          <w:rtl/>
        </w:rPr>
        <w:t>.</w:t>
      </w:r>
    </w:p>
    <w:p w14:paraId="6F0740E3" w14:textId="71CE6D0D"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ولكن قدرة الخالق أكبر من قدرة </w:t>
      </w:r>
      <w:r w:rsidR="00801F96">
        <w:rPr>
          <w:rFonts w:ascii="Arial" w:hAnsi="Arial" w:cs="Arial"/>
          <w:b/>
          <w:bCs/>
          <w:sz w:val="40"/>
          <w:szCs w:val="40"/>
          <w:rtl/>
        </w:rPr>
        <w:t>الإنسان</w:t>
      </w:r>
      <w:r w:rsidRPr="00062770">
        <w:rPr>
          <w:rFonts w:ascii="Arial" w:hAnsi="Arial" w:cs="Arial"/>
          <w:b/>
          <w:bCs/>
          <w:sz w:val="40"/>
          <w:szCs w:val="40"/>
          <w:rtl/>
        </w:rPr>
        <w:t xml:space="preserve"> إلى ما لا نهاية</w:t>
      </w:r>
      <w:r w:rsidR="00834D91">
        <w:rPr>
          <w:rFonts w:ascii="Arial" w:hAnsi="Arial" w:cs="Arial"/>
          <w:b/>
          <w:bCs/>
          <w:sz w:val="40"/>
          <w:szCs w:val="40"/>
          <w:rtl/>
        </w:rPr>
        <w:t>،</w:t>
      </w:r>
      <w:r w:rsidRPr="00062770">
        <w:rPr>
          <w:rFonts w:ascii="Arial" w:hAnsi="Arial" w:cs="Arial"/>
          <w:b/>
          <w:bCs/>
          <w:sz w:val="40"/>
          <w:szCs w:val="40"/>
          <w:rtl/>
        </w:rPr>
        <w:t xml:space="preserve"> فإذا لم يشعر </w:t>
      </w:r>
      <w:r w:rsidR="00801F96">
        <w:rPr>
          <w:rFonts w:ascii="Arial" w:hAnsi="Arial" w:cs="Arial"/>
          <w:b/>
          <w:bCs/>
          <w:sz w:val="40"/>
          <w:szCs w:val="40"/>
          <w:rtl/>
        </w:rPr>
        <w:t>الإنسان</w:t>
      </w:r>
      <w:r w:rsidRPr="00062770">
        <w:rPr>
          <w:rFonts w:ascii="Arial" w:hAnsi="Arial" w:cs="Arial"/>
          <w:b/>
          <w:bCs/>
          <w:sz w:val="40"/>
          <w:szCs w:val="40"/>
          <w:rtl/>
        </w:rPr>
        <w:t xml:space="preserve"> بالتحير والتعجب من مدى هذه القدرة وإذا لم ينشغل باله بهذا </w:t>
      </w:r>
      <w:r w:rsidR="00437215" w:rsidRPr="00062770">
        <w:rPr>
          <w:rFonts w:ascii="Arial" w:hAnsi="Arial" w:cs="Arial"/>
          <w:b/>
          <w:bCs/>
          <w:sz w:val="40"/>
          <w:szCs w:val="40"/>
          <w:rtl/>
        </w:rPr>
        <w:t>الأمر</w:t>
      </w:r>
      <w:r w:rsidRPr="00062770">
        <w:rPr>
          <w:rFonts w:ascii="Arial" w:hAnsi="Arial" w:cs="Arial"/>
          <w:b/>
          <w:bCs/>
          <w:sz w:val="40"/>
          <w:szCs w:val="40"/>
          <w:rtl/>
        </w:rPr>
        <w:t xml:space="preserve"> العجيب ويستمر هذا الشعور بالتعظيم والتحير من مدى هذه القدرة فهذا معناه أن </w:t>
      </w:r>
      <w:r w:rsidR="00801F96">
        <w:rPr>
          <w:rFonts w:ascii="Arial" w:hAnsi="Arial" w:cs="Arial"/>
          <w:b/>
          <w:bCs/>
          <w:sz w:val="40"/>
          <w:szCs w:val="40"/>
          <w:rtl/>
        </w:rPr>
        <w:t>الإنسان</w:t>
      </w:r>
      <w:r w:rsidRPr="00062770">
        <w:rPr>
          <w:rFonts w:ascii="Arial" w:hAnsi="Arial" w:cs="Arial"/>
          <w:b/>
          <w:bCs/>
          <w:sz w:val="40"/>
          <w:szCs w:val="40"/>
          <w:rtl/>
        </w:rPr>
        <w:t xml:space="preserve"> لا يعقل</w:t>
      </w:r>
      <w:r w:rsidR="00834D91">
        <w:rPr>
          <w:rFonts w:ascii="Arial" w:hAnsi="Arial" w:cs="Arial"/>
          <w:b/>
          <w:bCs/>
          <w:sz w:val="40"/>
          <w:szCs w:val="40"/>
          <w:rtl/>
        </w:rPr>
        <w:t>،</w:t>
      </w:r>
      <w:r w:rsidRPr="00062770">
        <w:rPr>
          <w:rFonts w:ascii="Arial" w:hAnsi="Arial" w:cs="Arial"/>
          <w:b/>
          <w:bCs/>
          <w:sz w:val="40"/>
          <w:szCs w:val="40"/>
          <w:rtl/>
        </w:rPr>
        <w:t xml:space="preserve"> وهذا تجاهل وتناس</w:t>
      </w:r>
      <w:r w:rsidR="00876A7D">
        <w:rPr>
          <w:rFonts w:ascii="Arial" w:hAnsi="Arial" w:cs="Arial" w:hint="cs"/>
          <w:b/>
          <w:bCs/>
          <w:sz w:val="40"/>
          <w:szCs w:val="40"/>
          <w:rtl/>
        </w:rPr>
        <w:t>ٍ</w:t>
      </w:r>
      <w:r w:rsidRPr="00062770">
        <w:rPr>
          <w:rFonts w:ascii="Arial" w:hAnsi="Arial" w:cs="Arial"/>
          <w:b/>
          <w:bCs/>
          <w:sz w:val="40"/>
          <w:szCs w:val="40"/>
          <w:rtl/>
        </w:rPr>
        <w:t xml:space="preserve"> وإعراض عن آيات الله ونسيان للخالق</w:t>
      </w:r>
      <w:r w:rsidR="006F663F">
        <w:rPr>
          <w:rFonts w:ascii="Arial" w:hAnsi="Arial" w:cs="Arial" w:hint="cs"/>
          <w:b/>
          <w:bCs/>
          <w:sz w:val="40"/>
          <w:szCs w:val="40"/>
          <w:rtl/>
        </w:rPr>
        <w:t>؛</w:t>
      </w:r>
      <w:r w:rsidRPr="00062770">
        <w:rPr>
          <w:rFonts w:ascii="Arial" w:hAnsi="Arial" w:cs="Arial"/>
          <w:b/>
          <w:bCs/>
          <w:sz w:val="40"/>
          <w:szCs w:val="40"/>
          <w:rtl/>
        </w:rPr>
        <w:t xml:space="preserve"> لأنه لا يوجد </w:t>
      </w:r>
      <w:r w:rsidR="007A40BD" w:rsidRPr="00062770">
        <w:rPr>
          <w:rFonts w:ascii="Arial" w:hAnsi="Arial" w:cs="Arial" w:hint="cs"/>
          <w:b/>
          <w:bCs/>
          <w:sz w:val="40"/>
          <w:szCs w:val="40"/>
          <w:rtl/>
        </w:rPr>
        <w:t>شيء</w:t>
      </w:r>
      <w:r w:rsidRPr="00062770">
        <w:rPr>
          <w:rFonts w:ascii="Arial" w:hAnsi="Arial" w:cs="Arial"/>
          <w:b/>
          <w:bCs/>
          <w:sz w:val="40"/>
          <w:szCs w:val="40"/>
          <w:rtl/>
        </w:rPr>
        <w:t xml:space="preserve"> أخطر من هذا </w:t>
      </w:r>
      <w:r w:rsidR="00437215" w:rsidRPr="00062770">
        <w:rPr>
          <w:rFonts w:ascii="Arial" w:hAnsi="Arial" w:cs="Arial" w:hint="cs"/>
          <w:b/>
          <w:bCs/>
          <w:sz w:val="40"/>
          <w:szCs w:val="40"/>
          <w:rtl/>
        </w:rPr>
        <w:t>الأمر</w:t>
      </w:r>
      <w:r w:rsidR="007A40BD" w:rsidRPr="00062770">
        <w:rPr>
          <w:rFonts w:ascii="Arial" w:hAnsi="Arial" w:cs="Arial" w:hint="cs"/>
          <w:b/>
          <w:bCs/>
          <w:sz w:val="40"/>
          <w:szCs w:val="40"/>
          <w:rtl/>
        </w:rPr>
        <w:t xml:space="preserve"> </w:t>
      </w:r>
      <w:r w:rsidRPr="00062770">
        <w:rPr>
          <w:rFonts w:ascii="Arial" w:hAnsi="Arial" w:cs="Arial"/>
          <w:b/>
          <w:bCs/>
          <w:sz w:val="40"/>
          <w:szCs w:val="40"/>
          <w:rtl/>
        </w:rPr>
        <w:t xml:space="preserve">في حياة </w:t>
      </w:r>
      <w:r w:rsidR="00801F96">
        <w:rPr>
          <w:rFonts w:ascii="Arial" w:hAnsi="Arial" w:cs="Arial"/>
          <w:b/>
          <w:bCs/>
          <w:sz w:val="40"/>
          <w:szCs w:val="40"/>
          <w:rtl/>
        </w:rPr>
        <w:t>الإنسان</w:t>
      </w:r>
      <w:r w:rsidR="00834D91">
        <w:rPr>
          <w:rFonts w:ascii="Arial" w:hAnsi="Arial" w:cs="Arial"/>
          <w:b/>
          <w:bCs/>
          <w:sz w:val="40"/>
          <w:szCs w:val="40"/>
          <w:rtl/>
        </w:rPr>
        <w:t>،</w:t>
      </w:r>
      <w:r w:rsidRPr="00062770">
        <w:rPr>
          <w:rFonts w:ascii="Arial" w:hAnsi="Arial" w:cs="Arial"/>
          <w:b/>
          <w:bCs/>
          <w:sz w:val="40"/>
          <w:szCs w:val="40"/>
          <w:rtl/>
        </w:rPr>
        <w:t xml:space="preserve"> فكيف ينشغل </w:t>
      </w:r>
      <w:r w:rsidR="00801F96">
        <w:rPr>
          <w:rFonts w:ascii="Arial" w:hAnsi="Arial" w:cs="Arial"/>
          <w:b/>
          <w:bCs/>
          <w:sz w:val="40"/>
          <w:szCs w:val="40"/>
          <w:rtl/>
        </w:rPr>
        <w:t>الإنسان</w:t>
      </w:r>
      <w:r w:rsidRPr="00062770">
        <w:rPr>
          <w:rFonts w:ascii="Arial" w:hAnsi="Arial" w:cs="Arial"/>
          <w:b/>
          <w:bCs/>
          <w:sz w:val="40"/>
          <w:szCs w:val="40"/>
          <w:rtl/>
        </w:rPr>
        <w:t xml:space="preserve"> بأي شيء في أمور حياته من طعام وشراب وشهوات و</w:t>
      </w:r>
      <w:r w:rsidR="004C716A">
        <w:rPr>
          <w:rFonts w:ascii="Arial" w:hAnsi="Arial" w:cs="Arial"/>
          <w:b/>
          <w:bCs/>
          <w:sz w:val="40"/>
          <w:szCs w:val="40"/>
          <w:rtl/>
        </w:rPr>
        <w:t>أعمال</w:t>
      </w:r>
      <w:r w:rsidRPr="00062770">
        <w:rPr>
          <w:rFonts w:ascii="Arial" w:hAnsi="Arial" w:cs="Arial"/>
          <w:b/>
          <w:bCs/>
          <w:sz w:val="40"/>
          <w:szCs w:val="40"/>
          <w:rtl/>
        </w:rPr>
        <w:t xml:space="preserve"> ولا ينشغل بأن كل هذه الحياة موضوعة على ظهر الكرة الأرضية المعلقة في الفضاء والتي هي مجرد نقطة تافهة وسط الأجرام الهائلة والكون الهائل</w:t>
      </w:r>
      <w:r w:rsidR="00911AAC">
        <w:rPr>
          <w:rFonts w:ascii="Arial" w:hAnsi="Arial" w:cs="Arial"/>
          <w:b/>
          <w:bCs/>
          <w:sz w:val="40"/>
          <w:szCs w:val="40"/>
          <w:rtl/>
        </w:rPr>
        <w:t>!</w:t>
      </w:r>
      <w:r w:rsidR="001011F3">
        <w:rPr>
          <w:rFonts w:ascii="Arial" w:hAnsi="Arial" w:cs="Arial" w:hint="cs"/>
          <w:b/>
          <w:bCs/>
          <w:sz w:val="40"/>
          <w:szCs w:val="40"/>
          <w:rtl/>
        </w:rPr>
        <w:t>.</w:t>
      </w:r>
    </w:p>
    <w:p w14:paraId="04513C6E" w14:textId="173A8722" w:rsidR="004308A8" w:rsidRPr="00215792" w:rsidRDefault="004308A8" w:rsidP="00215792">
      <w:pPr>
        <w:pStyle w:val="Heading3"/>
        <w:rPr>
          <w:rFonts w:ascii="Arial" w:hAnsi="Arial" w:cs="Arial"/>
          <w:b/>
          <w:bCs/>
          <w:color w:val="auto"/>
          <w:sz w:val="40"/>
          <w:szCs w:val="40"/>
          <w:rtl/>
        </w:rPr>
      </w:pPr>
      <w:bookmarkStart w:id="131" w:name="_Toc393477309"/>
      <w:bookmarkStart w:id="132" w:name="_Toc56361050"/>
      <w:r w:rsidRPr="00215792">
        <w:rPr>
          <w:rFonts w:ascii="Arial" w:hAnsi="Arial" w:cs="Arial"/>
          <w:b/>
          <w:bCs/>
          <w:color w:val="auto"/>
          <w:sz w:val="40"/>
          <w:szCs w:val="40"/>
          <w:highlight w:val="yellow"/>
          <w:rtl/>
        </w:rPr>
        <w:t>ـ التعامل الخاطئ مع الأشياء</w:t>
      </w:r>
      <w:bookmarkEnd w:id="131"/>
      <w:r w:rsidR="0048770E" w:rsidRPr="00215792">
        <w:rPr>
          <w:rFonts w:ascii="Arial" w:hAnsi="Arial" w:cs="Arial"/>
          <w:b/>
          <w:bCs/>
          <w:color w:val="auto"/>
          <w:sz w:val="40"/>
          <w:szCs w:val="40"/>
          <w:highlight w:val="yellow"/>
          <w:rtl/>
        </w:rPr>
        <w:t>:</w:t>
      </w:r>
      <w:bookmarkEnd w:id="132"/>
    </w:p>
    <w:p w14:paraId="09D61E88" w14:textId="1B7DF12A"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كل الأشياء هي أدلة على</w:t>
      </w:r>
      <w:r w:rsidR="00AE7AC8" w:rsidRPr="00062770">
        <w:rPr>
          <w:rFonts w:ascii="Arial" w:hAnsi="Arial" w:cs="Arial"/>
          <w:b/>
          <w:bCs/>
          <w:sz w:val="40"/>
          <w:szCs w:val="40"/>
          <w:rtl/>
        </w:rPr>
        <w:t xml:space="preserve"> الخالق فهي آيات الله الكونية</w:t>
      </w:r>
      <w:r w:rsidR="00834D91">
        <w:rPr>
          <w:rFonts w:ascii="Arial" w:hAnsi="Arial" w:cs="Arial"/>
          <w:b/>
          <w:bCs/>
          <w:sz w:val="40"/>
          <w:szCs w:val="40"/>
          <w:rtl/>
        </w:rPr>
        <w:t>،</w:t>
      </w:r>
      <w:r w:rsidRPr="00062770">
        <w:rPr>
          <w:rFonts w:ascii="Arial" w:hAnsi="Arial" w:cs="Arial"/>
          <w:b/>
          <w:bCs/>
          <w:sz w:val="40"/>
          <w:szCs w:val="40"/>
          <w:rtl/>
        </w:rPr>
        <w:t xml:space="preserve"> ولكن </w:t>
      </w:r>
      <w:r w:rsidR="00AE7AC8" w:rsidRPr="00062770">
        <w:rPr>
          <w:rFonts w:ascii="Arial" w:hAnsi="Arial" w:cs="Arial" w:hint="cs"/>
          <w:b/>
          <w:bCs/>
          <w:sz w:val="40"/>
          <w:szCs w:val="40"/>
          <w:rtl/>
        </w:rPr>
        <w:t>ال</w:t>
      </w:r>
      <w:r w:rsidR="00903721" w:rsidRPr="00062770">
        <w:rPr>
          <w:rFonts w:ascii="Arial" w:hAnsi="Arial" w:cs="Arial" w:hint="cs"/>
          <w:b/>
          <w:bCs/>
          <w:sz w:val="40"/>
          <w:szCs w:val="40"/>
          <w:rtl/>
        </w:rPr>
        <w:t>ن</w:t>
      </w:r>
      <w:r w:rsidR="00AE7AC8" w:rsidRPr="00062770">
        <w:rPr>
          <w:rFonts w:ascii="Arial" w:hAnsi="Arial" w:cs="Arial" w:hint="cs"/>
          <w:b/>
          <w:bCs/>
          <w:sz w:val="40"/>
          <w:szCs w:val="40"/>
          <w:rtl/>
        </w:rPr>
        <w:t>اس</w:t>
      </w:r>
      <w:r w:rsidRPr="00062770">
        <w:rPr>
          <w:rFonts w:ascii="Arial" w:hAnsi="Arial" w:cs="Arial"/>
          <w:b/>
          <w:bCs/>
          <w:sz w:val="40"/>
          <w:szCs w:val="40"/>
          <w:rtl/>
        </w:rPr>
        <w:t xml:space="preserve"> يتعاملون مع هذه الأدلة بصورة خاطئة</w:t>
      </w:r>
      <w:r w:rsidR="00834D91">
        <w:rPr>
          <w:rFonts w:ascii="Arial" w:hAnsi="Arial" w:cs="Arial"/>
          <w:b/>
          <w:bCs/>
          <w:sz w:val="40"/>
          <w:szCs w:val="40"/>
          <w:rtl/>
        </w:rPr>
        <w:t>،</w:t>
      </w:r>
      <w:r w:rsidRPr="00062770">
        <w:rPr>
          <w:rFonts w:ascii="Arial" w:hAnsi="Arial" w:cs="Arial"/>
          <w:b/>
          <w:bCs/>
          <w:sz w:val="40"/>
          <w:szCs w:val="40"/>
          <w:rtl/>
        </w:rPr>
        <w:t xml:space="preserve"> فيتعاملون مع هذه الأشياء لا باعتبارها دليل</w:t>
      </w:r>
      <w:r w:rsidR="0019485D">
        <w:rPr>
          <w:rFonts w:ascii="Arial" w:hAnsi="Arial" w:cs="Arial" w:hint="cs"/>
          <w:b/>
          <w:bCs/>
          <w:sz w:val="40"/>
          <w:szCs w:val="40"/>
          <w:rtl/>
        </w:rPr>
        <w:t>ً</w:t>
      </w:r>
      <w:r w:rsidRPr="00062770">
        <w:rPr>
          <w:rFonts w:ascii="Arial" w:hAnsi="Arial" w:cs="Arial"/>
          <w:b/>
          <w:bCs/>
          <w:sz w:val="40"/>
          <w:szCs w:val="40"/>
          <w:rtl/>
        </w:rPr>
        <w:t>ا على الخالق</w:t>
      </w:r>
      <w:r w:rsidR="0019485D">
        <w:rPr>
          <w:rFonts w:ascii="Arial" w:hAnsi="Arial" w:cs="Arial" w:hint="cs"/>
          <w:b/>
          <w:bCs/>
          <w:sz w:val="40"/>
          <w:szCs w:val="40"/>
          <w:rtl/>
        </w:rPr>
        <w:t>،</w:t>
      </w:r>
      <w:r w:rsidRPr="00062770">
        <w:rPr>
          <w:rFonts w:ascii="Arial" w:hAnsi="Arial" w:cs="Arial"/>
          <w:b/>
          <w:bCs/>
          <w:sz w:val="40"/>
          <w:szCs w:val="40"/>
          <w:rtl/>
        </w:rPr>
        <w:t xml:space="preserve"> ولكن باعتبارها أشياء موجودة ويستفيدون منها</w:t>
      </w:r>
      <w:r w:rsidR="00834D91">
        <w:rPr>
          <w:rFonts w:ascii="Arial" w:hAnsi="Arial" w:cs="Arial"/>
          <w:b/>
          <w:bCs/>
          <w:sz w:val="40"/>
          <w:szCs w:val="40"/>
          <w:rtl/>
        </w:rPr>
        <w:t>،</w:t>
      </w:r>
      <w:r w:rsidRPr="00062770">
        <w:rPr>
          <w:rFonts w:ascii="Arial" w:hAnsi="Arial" w:cs="Arial"/>
          <w:b/>
          <w:bCs/>
          <w:sz w:val="40"/>
          <w:szCs w:val="40"/>
          <w:rtl/>
        </w:rPr>
        <w:t xml:space="preserve"> فالشمس تضيء لل</w:t>
      </w:r>
      <w:r w:rsidR="002B519D">
        <w:rPr>
          <w:rFonts w:ascii="Arial" w:hAnsi="Arial" w:cs="Arial"/>
          <w:b/>
          <w:bCs/>
          <w:sz w:val="40"/>
          <w:szCs w:val="40"/>
          <w:rtl/>
        </w:rPr>
        <w:t>إنسان</w:t>
      </w:r>
      <w:r w:rsidRPr="00062770">
        <w:rPr>
          <w:rFonts w:ascii="Arial" w:hAnsi="Arial" w:cs="Arial"/>
          <w:b/>
          <w:bCs/>
          <w:sz w:val="40"/>
          <w:szCs w:val="40"/>
          <w:rtl/>
        </w:rPr>
        <w:t xml:space="preserve"> ولا يفكر لماذا تضيء ومن الذي جعلها تضيء</w:t>
      </w:r>
      <w:r w:rsidR="00E031FD">
        <w:rPr>
          <w:rFonts w:ascii="Arial" w:hAnsi="Arial" w:cs="Arial"/>
          <w:b/>
          <w:bCs/>
          <w:sz w:val="40"/>
          <w:szCs w:val="40"/>
          <w:rtl/>
        </w:rPr>
        <w:t>؟</w:t>
      </w:r>
      <w:r w:rsidRPr="00062770">
        <w:rPr>
          <w:rFonts w:ascii="Arial" w:hAnsi="Arial" w:cs="Arial"/>
          <w:b/>
          <w:bCs/>
          <w:sz w:val="40"/>
          <w:szCs w:val="40"/>
          <w:rtl/>
        </w:rPr>
        <w:t xml:space="preserve"> والزرع يخرج من الأرض ليفيد </w:t>
      </w:r>
      <w:r w:rsidR="00801F96">
        <w:rPr>
          <w:rFonts w:ascii="Arial" w:hAnsi="Arial" w:cs="Arial"/>
          <w:b/>
          <w:bCs/>
          <w:sz w:val="40"/>
          <w:szCs w:val="40"/>
          <w:rtl/>
        </w:rPr>
        <w:t>الإنسان</w:t>
      </w:r>
      <w:r w:rsidRPr="00062770">
        <w:rPr>
          <w:rFonts w:ascii="Arial" w:hAnsi="Arial" w:cs="Arial"/>
          <w:b/>
          <w:bCs/>
          <w:sz w:val="40"/>
          <w:szCs w:val="40"/>
          <w:rtl/>
        </w:rPr>
        <w:t xml:space="preserve"> ولا يفكر لماذا يخرج ومن الذي جعله يفيد </w:t>
      </w:r>
      <w:r w:rsidR="00801F96">
        <w:rPr>
          <w:rFonts w:ascii="Arial" w:hAnsi="Arial" w:cs="Arial"/>
          <w:b/>
          <w:bCs/>
          <w:sz w:val="40"/>
          <w:szCs w:val="40"/>
          <w:rtl/>
        </w:rPr>
        <w:t>الإنسان</w:t>
      </w:r>
      <w:r w:rsidR="00E031FD">
        <w:rPr>
          <w:rFonts w:ascii="Arial" w:hAnsi="Arial" w:cs="Arial"/>
          <w:b/>
          <w:bCs/>
          <w:sz w:val="40"/>
          <w:szCs w:val="40"/>
          <w:rtl/>
        </w:rPr>
        <w:t>؟</w:t>
      </w:r>
      <w:r w:rsidRPr="00062770">
        <w:rPr>
          <w:rFonts w:ascii="Arial" w:hAnsi="Arial" w:cs="Arial"/>
          <w:b/>
          <w:bCs/>
          <w:sz w:val="40"/>
          <w:szCs w:val="40"/>
          <w:rtl/>
        </w:rPr>
        <w:t xml:space="preserve"> والبترول في باطن الأرض يفيد </w:t>
      </w:r>
      <w:r w:rsidR="00801F96">
        <w:rPr>
          <w:rFonts w:ascii="Arial" w:hAnsi="Arial" w:cs="Arial"/>
          <w:b/>
          <w:bCs/>
          <w:sz w:val="40"/>
          <w:szCs w:val="40"/>
          <w:rtl/>
        </w:rPr>
        <w:t>الإنسان</w:t>
      </w:r>
      <w:r w:rsidRPr="00062770">
        <w:rPr>
          <w:rFonts w:ascii="Arial" w:hAnsi="Arial" w:cs="Arial"/>
          <w:b/>
          <w:bCs/>
          <w:sz w:val="40"/>
          <w:szCs w:val="40"/>
          <w:rtl/>
        </w:rPr>
        <w:t xml:space="preserve"> ولا يسأل من الذي وضعه في باطن الأرض ولماذا</w:t>
      </w:r>
      <w:r w:rsidR="00E031FD">
        <w:rPr>
          <w:rFonts w:ascii="Arial" w:hAnsi="Arial" w:cs="Arial"/>
          <w:b/>
          <w:bCs/>
          <w:sz w:val="40"/>
          <w:szCs w:val="40"/>
          <w:rtl/>
        </w:rPr>
        <w:t>؟</w:t>
      </w:r>
      <w:r w:rsidRPr="00062770">
        <w:rPr>
          <w:rFonts w:ascii="Arial" w:hAnsi="Arial" w:cs="Arial"/>
          <w:b/>
          <w:bCs/>
          <w:sz w:val="40"/>
          <w:szCs w:val="40"/>
          <w:rtl/>
        </w:rPr>
        <w:t xml:space="preserve"> و</w:t>
      </w:r>
      <w:r w:rsidR="00801F96">
        <w:rPr>
          <w:rFonts w:ascii="Arial" w:hAnsi="Arial" w:cs="Arial"/>
          <w:b/>
          <w:bCs/>
          <w:sz w:val="40"/>
          <w:szCs w:val="40"/>
          <w:rtl/>
        </w:rPr>
        <w:t>الإنسان</w:t>
      </w:r>
      <w:r w:rsidRPr="00062770">
        <w:rPr>
          <w:rFonts w:ascii="Arial" w:hAnsi="Arial" w:cs="Arial"/>
          <w:b/>
          <w:bCs/>
          <w:sz w:val="40"/>
          <w:szCs w:val="40"/>
          <w:rtl/>
        </w:rPr>
        <w:t xml:space="preserve"> موجود على الأرض يسعى ويتحرك ولا يفكر من الذي أوجده ولماذا</w:t>
      </w:r>
      <w:r w:rsidR="00E031FD">
        <w:rPr>
          <w:rFonts w:ascii="Arial" w:hAnsi="Arial" w:cs="Arial"/>
          <w:b/>
          <w:bCs/>
          <w:sz w:val="40"/>
          <w:szCs w:val="40"/>
          <w:rtl/>
        </w:rPr>
        <w:t>؟</w:t>
      </w:r>
      <w:r w:rsidRPr="00062770">
        <w:rPr>
          <w:rFonts w:ascii="Arial" w:hAnsi="Arial" w:cs="Arial"/>
          <w:b/>
          <w:bCs/>
          <w:sz w:val="40"/>
          <w:szCs w:val="40"/>
          <w:rtl/>
        </w:rPr>
        <w:t xml:space="preserve"> وهكذا</w:t>
      </w:r>
      <w:r w:rsidR="00834D91">
        <w:rPr>
          <w:rFonts w:ascii="Arial" w:hAnsi="Arial" w:cs="Arial"/>
          <w:b/>
          <w:bCs/>
          <w:sz w:val="40"/>
          <w:szCs w:val="40"/>
          <w:rtl/>
        </w:rPr>
        <w:t>،</w:t>
      </w:r>
      <w:r w:rsidRPr="00062770">
        <w:rPr>
          <w:rFonts w:ascii="Arial" w:hAnsi="Arial" w:cs="Arial"/>
          <w:b/>
          <w:bCs/>
          <w:sz w:val="40"/>
          <w:szCs w:val="40"/>
          <w:rtl/>
        </w:rPr>
        <w:t xml:space="preserve"> وإذا فكر في </w:t>
      </w:r>
      <w:r w:rsidR="00437215" w:rsidRPr="00062770">
        <w:rPr>
          <w:rFonts w:ascii="Arial" w:hAnsi="Arial" w:cs="Arial"/>
          <w:b/>
          <w:bCs/>
          <w:sz w:val="40"/>
          <w:szCs w:val="40"/>
          <w:rtl/>
        </w:rPr>
        <w:t>الأمر</w:t>
      </w:r>
      <w:r w:rsidRPr="00062770">
        <w:rPr>
          <w:rFonts w:ascii="Arial" w:hAnsi="Arial" w:cs="Arial"/>
          <w:b/>
          <w:bCs/>
          <w:sz w:val="40"/>
          <w:szCs w:val="40"/>
          <w:rtl/>
        </w:rPr>
        <w:t xml:space="preserve"> فيفكر في ظاهر </w:t>
      </w:r>
      <w:r w:rsidR="00437215" w:rsidRPr="00062770">
        <w:rPr>
          <w:rFonts w:ascii="Arial" w:hAnsi="Arial" w:cs="Arial"/>
          <w:b/>
          <w:bCs/>
          <w:sz w:val="40"/>
          <w:szCs w:val="40"/>
          <w:rtl/>
        </w:rPr>
        <w:t>الأمر</w:t>
      </w:r>
      <w:r w:rsidRPr="00062770">
        <w:rPr>
          <w:rFonts w:ascii="Arial" w:hAnsi="Arial" w:cs="Arial"/>
          <w:b/>
          <w:bCs/>
          <w:sz w:val="40"/>
          <w:szCs w:val="40"/>
          <w:rtl/>
        </w:rPr>
        <w:t xml:space="preserve"> وليس في حقيقته</w:t>
      </w:r>
      <w:r w:rsidR="00A110C2">
        <w:rPr>
          <w:rFonts w:ascii="Arial" w:hAnsi="Arial" w:cs="Arial" w:hint="cs"/>
          <w:b/>
          <w:bCs/>
          <w:sz w:val="40"/>
          <w:szCs w:val="40"/>
          <w:rtl/>
        </w:rPr>
        <w:t>، وكل الناس يعرفون الإجابة على هذه الأسئلة ولكنها معرفة نظرية فقط وليست معرفة حقيقية.</w:t>
      </w:r>
    </w:p>
    <w:p w14:paraId="5AC44095" w14:textId="2313D727" w:rsidR="003D2A6E"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أما إذا عقل </w:t>
      </w:r>
      <w:r w:rsidR="00801F96">
        <w:rPr>
          <w:rFonts w:ascii="Arial" w:hAnsi="Arial" w:cs="Arial"/>
          <w:b/>
          <w:bCs/>
          <w:sz w:val="40"/>
          <w:szCs w:val="40"/>
          <w:rtl/>
        </w:rPr>
        <w:t>الإنسان</w:t>
      </w:r>
      <w:r w:rsidRPr="00062770">
        <w:rPr>
          <w:rFonts w:ascii="Arial" w:hAnsi="Arial" w:cs="Arial"/>
          <w:b/>
          <w:bCs/>
          <w:sz w:val="40"/>
          <w:szCs w:val="40"/>
          <w:rtl/>
        </w:rPr>
        <w:t xml:space="preserve"> حقيقة </w:t>
      </w:r>
      <w:r w:rsidR="00437215" w:rsidRPr="00062770">
        <w:rPr>
          <w:rFonts w:ascii="Arial" w:hAnsi="Arial" w:cs="Arial"/>
          <w:b/>
          <w:bCs/>
          <w:sz w:val="40"/>
          <w:szCs w:val="40"/>
          <w:rtl/>
        </w:rPr>
        <w:t>الأمر</w:t>
      </w:r>
      <w:r w:rsidRPr="00062770">
        <w:rPr>
          <w:rFonts w:ascii="Arial" w:hAnsi="Arial" w:cs="Arial"/>
          <w:b/>
          <w:bCs/>
          <w:sz w:val="40"/>
          <w:szCs w:val="40"/>
          <w:rtl/>
        </w:rPr>
        <w:t xml:space="preserve"> فإن صورة قدرة الخالق الهائلة وعلمه الهائل لا تكاد تفارق ذهنه</w:t>
      </w:r>
      <w:r w:rsidR="00C45D89">
        <w:rPr>
          <w:rFonts w:ascii="Arial" w:hAnsi="Arial" w:cs="Arial"/>
          <w:b/>
          <w:bCs/>
          <w:sz w:val="40"/>
          <w:szCs w:val="40"/>
          <w:rtl/>
        </w:rPr>
        <w:t>.</w:t>
      </w:r>
    </w:p>
    <w:p w14:paraId="35EE886B" w14:textId="1DADE2CA" w:rsidR="003D2A6E" w:rsidRPr="00062770" w:rsidRDefault="003D2A6E" w:rsidP="0038499D">
      <w:pPr>
        <w:tabs>
          <w:tab w:val="right" w:pos="9450"/>
        </w:tabs>
        <w:spacing w:before="12" w:after="120"/>
        <w:ind w:left="26"/>
        <w:jc w:val="both"/>
        <w:rPr>
          <w:rFonts w:ascii="Arial" w:hAnsi="Arial" w:cs="Arial"/>
          <w:b/>
          <w:bCs/>
          <w:sz w:val="40"/>
          <w:szCs w:val="40"/>
          <w:rtl/>
        </w:rPr>
      </w:pPr>
      <w:bookmarkStart w:id="133" w:name="_Toc393477310"/>
      <w:r w:rsidRPr="00062770">
        <w:rPr>
          <w:rFonts w:ascii="Arial" w:hAnsi="Arial" w:cs="Arial"/>
          <w:b/>
          <w:bCs/>
          <w:sz w:val="40"/>
          <w:szCs w:val="40"/>
          <w:highlight w:val="yellow"/>
          <w:rtl/>
        </w:rPr>
        <w:t>ـ "الإعراض عن آيات الله الكونية" في القرآن</w:t>
      </w:r>
      <w:bookmarkEnd w:id="133"/>
      <w:r w:rsidR="0048770E">
        <w:rPr>
          <w:rFonts w:ascii="Arial" w:hAnsi="Arial" w:cs="Arial"/>
          <w:b/>
          <w:bCs/>
          <w:sz w:val="40"/>
          <w:szCs w:val="40"/>
          <w:highlight w:val="yellow"/>
          <w:rtl/>
        </w:rPr>
        <w:t>:</w:t>
      </w:r>
    </w:p>
    <w:p w14:paraId="1AF4471E" w14:textId="2C2543D1" w:rsidR="003D2A6E" w:rsidRPr="00062770" w:rsidRDefault="003D2A6E"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w:t>
      </w:r>
      <w:r w:rsidR="002F7FEA">
        <w:rPr>
          <w:rFonts w:ascii="Arial" w:hAnsi="Arial" w:cs="Arial"/>
          <w:b/>
          <w:bCs/>
          <w:sz w:val="40"/>
          <w:szCs w:val="40"/>
          <w:rtl/>
        </w:rPr>
        <w:t>(</w:t>
      </w:r>
      <w:r w:rsidRPr="00062770">
        <w:rPr>
          <w:rFonts w:ascii="Arial" w:hAnsi="Arial" w:cs="Arial"/>
          <w:b/>
          <w:bCs/>
          <w:sz w:val="40"/>
          <w:szCs w:val="40"/>
          <w:rtl/>
        </w:rPr>
        <w:t>وَكَأَيِّنْ مِنْ آيَةٍ فِي السَّمَاوَاتِ وَالْأَرْضِ يَمُرُّونَ عَلَيْهَا وَهُمْ عَنْهَا مُعْرِضُونَ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71"/>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وَجَعَلْنَا السَّمَاءَ سَقْفًا مَحْفُوظًا وَهُمْ عَنْ آيَاتِهَا مُعْرِضُونَ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72"/>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وفي تفسير الرازي</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قُلْ مَنْ يَكْلَؤُكُمْ بِاللَّيْلِ وَالنَّهَارِ مِنَ الرَّحْمَنِ بَلْ هُمْ عَنْ ذِكْرِ رَبِّهِمْ مُعْرِضُونَ</w:t>
      </w:r>
      <w:r w:rsidR="001A19F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73"/>
      </w:r>
      <w:r w:rsidRPr="00062770">
        <w:rPr>
          <w:rFonts w:ascii="Arial" w:hAnsi="Arial" w:cs="Arial"/>
          <w:b/>
          <w:bCs/>
          <w:sz w:val="40"/>
          <w:szCs w:val="40"/>
          <w:vertAlign w:val="superscript"/>
          <w:rtl/>
        </w:rPr>
        <w:t>)</w:t>
      </w:r>
      <w:r w:rsidRPr="00062770">
        <w:rPr>
          <w:rFonts w:ascii="Arial" w:hAnsi="Arial" w:cs="Arial"/>
          <w:b/>
          <w:bCs/>
          <w:sz w:val="40"/>
          <w:szCs w:val="40"/>
          <w:rtl/>
        </w:rPr>
        <w:t xml:space="preserve"> فَالْمَعْنَى أَنَّهُ تَعَ</w:t>
      </w:r>
      <w:r w:rsidR="0005669B">
        <w:rPr>
          <w:rFonts w:ascii="Arial" w:hAnsi="Arial" w:cs="Arial" w:hint="cs"/>
          <w:b/>
          <w:bCs/>
          <w:sz w:val="40"/>
          <w:szCs w:val="40"/>
          <w:rtl/>
        </w:rPr>
        <w:t>ا</w:t>
      </w:r>
      <w:r w:rsidR="000905E7">
        <w:rPr>
          <w:rFonts w:ascii="Arial" w:hAnsi="Arial" w:cs="Arial"/>
          <w:b/>
          <w:bCs/>
          <w:sz w:val="40"/>
          <w:szCs w:val="40"/>
          <w:rtl/>
        </w:rPr>
        <w:t>لى</w:t>
      </w:r>
      <w:r w:rsidRPr="00062770">
        <w:rPr>
          <w:rFonts w:ascii="Arial" w:hAnsi="Arial" w:cs="Arial"/>
          <w:b/>
          <w:bCs/>
          <w:sz w:val="40"/>
          <w:szCs w:val="40"/>
          <w:rtl/>
        </w:rPr>
        <w:t xml:space="preserve"> مَعَ إِنْعَامِهِ عَلَيْهِمْ </w:t>
      </w:r>
      <w:r w:rsidR="002A7670">
        <w:rPr>
          <w:rFonts w:ascii="Arial" w:hAnsi="Arial" w:cs="Arial"/>
          <w:b/>
          <w:bCs/>
          <w:sz w:val="40"/>
          <w:szCs w:val="40"/>
          <w:rtl/>
        </w:rPr>
        <w:t>ليلًا</w:t>
      </w:r>
      <w:r w:rsidRPr="00062770">
        <w:rPr>
          <w:rFonts w:ascii="Arial" w:hAnsi="Arial" w:cs="Arial"/>
          <w:b/>
          <w:bCs/>
          <w:sz w:val="40"/>
          <w:szCs w:val="40"/>
          <w:rtl/>
        </w:rPr>
        <w:t xml:space="preserve"> </w:t>
      </w:r>
      <w:r w:rsidR="002A7670">
        <w:rPr>
          <w:rFonts w:ascii="Arial" w:hAnsi="Arial" w:cs="Arial"/>
          <w:b/>
          <w:bCs/>
          <w:sz w:val="40"/>
          <w:szCs w:val="40"/>
          <w:rtl/>
        </w:rPr>
        <w:t>ونهارًا</w:t>
      </w:r>
      <w:r w:rsidRPr="00062770">
        <w:rPr>
          <w:rFonts w:ascii="Arial" w:hAnsi="Arial" w:cs="Arial"/>
          <w:b/>
          <w:bCs/>
          <w:sz w:val="40"/>
          <w:szCs w:val="40"/>
          <w:rtl/>
        </w:rPr>
        <w:t xml:space="preserve"> بِالْحِفْظِ وَالْحِرَاسَةِ فَهُمْ عَنْ ذِكْرِ رَبِّهِمُ الَّذِي هُوَ الدَّلَائِلُ الْعَقْلِيَّةُ وَالنَّقْلِيَّةُ وَلَطَائِفُ الْقُرْآنِ مُعْرِضُونَ فَلَا يَتَأَمَّلُونَ فِي شَيْءٍ مِنْهَا لِيَعْرِفُوا أَنَّهُ لَا كَالِئَ لَهُمْ سِوَاهُ</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74"/>
      </w:r>
      <w:r w:rsidRPr="00062770">
        <w:rPr>
          <w:rFonts w:ascii="Arial" w:hAnsi="Arial" w:cs="Arial"/>
          <w:b/>
          <w:bCs/>
          <w:sz w:val="40"/>
          <w:szCs w:val="40"/>
          <w:vertAlign w:val="superscript"/>
          <w:rtl/>
        </w:rPr>
        <w:t>)</w:t>
      </w:r>
      <w:r w:rsidR="00C45D89">
        <w:rPr>
          <w:rFonts w:ascii="Arial" w:hAnsi="Arial" w:cs="Arial"/>
          <w:b/>
          <w:bCs/>
          <w:sz w:val="40"/>
          <w:szCs w:val="40"/>
          <w:rtl/>
        </w:rPr>
        <w:t>.</w:t>
      </w:r>
    </w:p>
    <w:p w14:paraId="60963C5D" w14:textId="511F50F0" w:rsidR="008260F7" w:rsidRPr="00215792" w:rsidRDefault="002729D4" w:rsidP="002F0BFE">
      <w:pPr>
        <w:pStyle w:val="Heading3"/>
        <w:jc w:val="both"/>
        <w:rPr>
          <w:rFonts w:ascii="Arial" w:hAnsi="Arial" w:cs="Arial"/>
          <w:b/>
          <w:bCs/>
          <w:sz w:val="40"/>
          <w:szCs w:val="40"/>
          <w:highlight w:val="yellow"/>
          <w:rtl/>
          <w:lang w:bidi="ar-EG"/>
        </w:rPr>
      </w:pPr>
      <w:bookmarkStart w:id="134" w:name="_Toc56361051"/>
      <w:r w:rsidRPr="00215792">
        <w:rPr>
          <w:rFonts w:ascii="Arial" w:hAnsi="Arial" w:cs="Arial" w:hint="cs"/>
          <w:b/>
          <w:bCs/>
          <w:color w:val="auto"/>
          <w:sz w:val="40"/>
          <w:szCs w:val="40"/>
          <w:highlight w:val="yellow"/>
          <w:rtl/>
          <w:lang w:bidi="ar-EG"/>
        </w:rPr>
        <w:t xml:space="preserve">ـ مفهوم </w:t>
      </w:r>
      <w:r w:rsidR="008260F7" w:rsidRPr="00215792">
        <w:rPr>
          <w:rFonts w:ascii="Arial" w:hAnsi="Arial" w:cs="Arial" w:hint="cs"/>
          <w:b/>
          <w:bCs/>
          <w:color w:val="auto"/>
          <w:sz w:val="40"/>
          <w:szCs w:val="40"/>
          <w:highlight w:val="yellow"/>
          <w:rtl/>
          <w:lang w:bidi="ar-EG"/>
        </w:rPr>
        <w:t xml:space="preserve">الانتباه </w:t>
      </w:r>
      <w:r w:rsidR="002F7FEA" w:rsidRPr="00215792">
        <w:rPr>
          <w:rFonts w:ascii="Arial" w:hAnsi="Arial" w:cs="Arial" w:hint="cs"/>
          <w:b/>
          <w:bCs/>
          <w:color w:val="auto"/>
          <w:sz w:val="40"/>
          <w:szCs w:val="40"/>
          <w:highlight w:val="yellow"/>
          <w:rtl/>
          <w:lang w:bidi="ar-EG"/>
        </w:rPr>
        <w:t>(</w:t>
      </w:r>
      <w:r w:rsidR="00FB16F2" w:rsidRPr="00215792">
        <w:rPr>
          <w:rFonts w:ascii="Arial" w:hAnsi="Arial" w:cs="Arial" w:hint="cs"/>
          <w:b/>
          <w:bCs/>
          <w:color w:val="auto"/>
          <w:sz w:val="40"/>
          <w:szCs w:val="40"/>
          <w:highlight w:val="yellow"/>
          <w:rtl/>
          <w:lang w:bidi="ar-EG"/>
        </w:rPr>
        <w:t>الشعور بالمهابة</w:t>
      </w:r>
      <w:r w:rsidR="003B10AA" w:rsidRPr="00215792">
        <w:rPr>
          <w:rFonts w:ascii="Arial" w:hAnsi="Arial" w:cs="Arial" w:hint="cs"/>
          <w:b/>
          <w:bCs/>
          <w:color w:val="auto"/>
          <w:sz w:val="40"/>
          <w:szCs w:val="40"/>
          <w:highlight w:val="yellow"/>
          <w:rtl/>
          <w:lang w:bidi="ar-EG"/>
        </w:rPr>
        <w:t>)</w:t>
      </w:r>
      <w:r w:rsidRPr="00215792">
        <w:rPr>
          <w:rFonts w:ascii="Arial" w:hAnsi="Arial" w:cs="Arial" w:hint="cs"/>
          <w:b/>
          <w:bCs/>
          <w:color w:val="auto"/>
          <w:sz w:val="40"/>
          <w:szCs w:val="40"/>
          <w:highlight w:val="yellow"/>
          <w:rtl/>
          <w:lang w:bidi="ar-EG"/>
        </w:rPr>
        <w:t xml:space="preserve"> </w:t>
      </w:r>
      <w:r w:rsidR="008260F7" w:rsidRPr="00215792">
        <w:rPr>
          <w:rFonts w:ascii="Arial" w:hAnsi="Arial" w:cs="Arial" w:hint="cs"/>
          <w:b/>
          <w:bCs/>
          <w:color w:val="auto"/>
          <w:sz w:val="40"/>
          <w:szCs w:val="40"/>
          <w:highlight w:val="yellow"/>
          <w:rtl/>
          <w:lang w:bidi="ar-EG"/>
        </w:rPr>
        <w:t xml:space="preserve">إلى خطورة </w:t>
      </w:r>
      <w:r w:rsidR="00A33836" w:rsidRPr="00215792">
        <w:rPr>
          <w:rFonts w:ascii="Arial" w:hAnsi="Arial" w:cs="Arial" w:hint="cs"/>
          <w:b/>
          <w:bCs/>
          <w:color w:val="auto"/>
          <w:sz w:val="40"/>
          <w:szCs w:val="40"/>
          <w:highlight w:val="yellow"/>
          <w:rtl/>
          <w:lang w:bidi="ar-EG"/>
        </w:rPr>
        <w:t xml:space="preserve">معنى </w:t>
      </w:r>
      <w:r w:rsidR="002F7FEA" w:rsidRPr="00215792">
        <w:rPr>
          <w:rFonts w:ascii="Arial" w:hAnsi="Arial" w:cs="Arial" w:hint="cs"/>
          <w:b/>
          <w:bCs/>
          <w:color w:val="auto"/>
          <w:sz w:val="40"/>
          <w:szCs w:val="40"/>
          <w:highlight w:val="yellow"/>
          <w:rtl/>
          <w:lang w:bidi="ar-EG"/>
        </w:rPr>
        <w:t>(</w:t>
      </w:r>
      <w:r w:rsidR="00A33836" w:rsidRPr="00215792">
        <w:rPr>
          <w:rFonts w:ascii="Arial" w:hAnsi="Arial" w:cs="Arial" w:hint="cs"/>
          <w:b/>
          <w:bCs/>
          <w:color w:val="auto"/>
          <w:sz w:val="40"/>
          <w:szCs w:val="40"/>
          <w:highlight w:val="yellow"/>
          <w:rtl/>
          <w:lang w:bidi="ar-EG"/>
        </w:rPr>
        <w:t>الخالق</w:t>
      </w:r>
      <w:r w:rsidR="003B10AA" w:rsidRPr="00215792">
        <w:rPr>
          <w:rFonts w:ascii="Arial" w:hAnsi="Arial" w:cs="Arial" w:hint="cs"/>
          <w:b/>
          <w:bCs/>
          <w:color w:val="auto"/>
          <w:sz w:val="40"/>
          <w:szCs w:val="40"/>
          <w:highlight w:val="yellow"/>
          <w:rtl/>
          <w:lang w:bidi="ar-EG"/>
        </w:rPr>
        <w:t>)</w:t>
      </w:r>
      <w:r w:rsidR="008260F7" w:rsidRPr="00215792">
        <w:rPr>
          <w:rFonts w:ascii="Arial" w:hAnsi="Arial" w:cs="Arial" w:hint="cs"/>
          <w:b/>
          <w:bCs/>
          <w:color w:val="auto"/>
          <w:sz w:val="40"/>
          <w:szCs w:val="40"/>
          <w:highlight w:val="yellow"/>
          <w:rtl/>
          <w:lang w:bidi="ar-EG"/>
        </w:rPr>
        <w:t xml:space="preserve"> من خلال الآيات الكونية</w:t>
      </w:r>
      <w:r w:rsidR="0048770E" w:rsidRPr="00215792">
        <w:rPr>
          <w:rFonts w:ascii="Arial" w:hAnsi="Arial" w:cs="Arial" w:hint="cs"/>
          <w:b/>
          <w:bCs/>
          <w:color w:val="auto"/>
          <w:sz w:val="40"/>
          <w:szCs w:val="40"/>
          <w:highlight w:val="yellow"/>
          <w:rtl/>
          <w:lang w:bidi="ar-EG"/>
        </w:rPr>
        <w:t>:</w:t>
      </w:r>
      <w:bookmarkEnd w:id="134"/>
    </w:p>
    <w:p w14:paraId="7C52EC13" w14:textId="33F795E0"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lang w:bidi="ar-EG"/>
        </w:rPr>
        <w:t xml:space="preserve">ـ لو عقل </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مدى قدرة الخالق </w:t>
      </w:r>
      <w:r w:rsidRPr="00062770">
        <w:rPr>
          <w:rFonts w:ascii="Arial" w:hAnsi="Arial" w:cs="Arial"/>
          <w:b/>
          <w:bCs/>
          <w:sz w:val="40"/>
          <w:szCs w:val="40"/>
          <w:rtl/>
        </w:rPr>
        <w:t>لعاش في رعب من هيبة قدرته سبحانه</w:t>
      </w:r>
      <w:r w:rsidR="00834D91">
        <w:rPr>
          <w:rFonts w:ascii="Arial" w:hAnsi="Arial" w:cs="Arial"/>
          <w:b/>
          <w:bCs/>
          <w:sz w:val="40"/>
          <w:szCs w:val="40"/>
          <w:rtl/>
        </w:rPr>
        <w:t>،</w:t>
      </w:r>
      <w:r w:rsidRPr="00062770">
        <w:rPr>
          <w:rFonts w:ascii="Arial" w:hAnsi="Arial" w:cs="Arial"/>
          <w:b/>
          <w:bCs/>
          <w:sz w:val="40"/>
          <w:szCs w:val="40"/>
          <w:rtl/>
        </w:rPr>
        <w:t xml:space="preserve"> وعدم رؤية الله لا يغير من حقيقة </w:t>
      </w:r>
      <w:r w:rsidR="00437215" w:rsidRPr="00062770">
        <w:rPr>
          <w:rFonts w:ascii="Arial" w:hAnsi="Arial" w:cs="Arial"/>
          <w:b/>
          <w:bCs/>
          <w:sz w:val="40"/>
          <w:szCs w:val="40"/>
          <w:rtl/>
        </w:rPr>
        <w:t>الأمر</w:t>
      </w:r>
      <w:r w:rsidRPr="00062770">
        <w:rPr>
          <w:rFonts w:ascii="Arial" w:hAnsi="Arial" w:cs="Arial"/>
          <w:b/>
          <w:bCs/>
          <w:sz w:val="40"/>
          <w:szCs w:val="40"/>
          <w:rtl/>
        </w:rPr>
        <w:t xml:space="preserve"> شي</w:t>
      </w:r>
      <w:r w:rsidR="00722468">
        <w:rPr>
          <w:rFonts w:ascii="Arial" w:hAnsi="Arial" w:cs="Arial" w:hint="cs"/>
          <w:b/>
          <w:bCs/>
          <w:sz w:val="40"/>
          <w:szCs w:val="40"/>
          <w:rtl/>
        </w:rPr>
        <w:t>ئًا</w:t>
      </w:r>
      <w:r w:rsidRPr="00062770">
        <w:rPr>
          <w:rFonts w:ascii="Arial" w:hAnsi="Arial" w:cs="Arial"/>
          <w:b/>
          <w:bCs/>
          <w:sz w:val="40"/>
          <w:szCs w:val="40"/>
          <w:rtl/>
        </w:rPr>
        <w:t xml:space="preserve"> فقدرته فوقنا مهيمنة ومسيطرة</w:t>
      </w:r>
      <w:r w:rsidR="009D144A">
        <w:rPr>
          <w:rFonts w:ascii="Arial" w:hAnsi="Arial" w:cs="Arial" w:hint="cs"/>
          <w:b/>
          <w:bCs/>
          <w:sz w:val="40"/>
          <w:szCs w:val="40"/>
          <w:rtl/>
        </w:rPr>
        <w:t>،</w:t>
      </w:r>
      <w:r w:rsidRPr="00062770">
        <w:rPr>
          <w:rFonts w:ascii="Arial" w:hAnsi="Arial" w:cs="Arial"/>
          <w:b/>
          <w:bCs/>
          <w:sz w:val="40"/>
          <w:szCs w:val="40"/>
          <w:rtl/>
        </w:rPr>
        <w:t xml:space="preserve"> ولكن الغافل لا يشعر بشيء</w:t>
      </w:r>
      <w:r w:rsidR="00834D91">
        <w:rPr>
          <w:rFonts w:ascii="Arial" w:hAnsi="Arial" w:cs="Arial"/>
          <w:b/>
          <w:bCs/>
          <w:sz w:val="40"/>
          <w:szCs w:val="40"/>
          <w:rtl/>
        </w:rPr>
        <w:t>،</w:t>
      </w:r>
      <w:r w:rsidRPr="00062770">
        <w:rPr>
          <w:rFonts w:ascii="Arial" w:hAnsi="Arial" w:cs="Arial"/>
          <w:b/>
          <w:bCs/>
          <w:sz w:val="40"/>
          <w:szCs w:val="40"/>
          <w:rtl/>
        </w:rPr>
        <w:t xml:space="preserve"> إن قدرة الخالق فوق مستوى الخيال وأشد </w:t>
      </w:r>
      <w:r w:rsidR="0031054A">
        <w:rPr>
          <w:rFonts w:ascii="Arial" w:hAnsi="Arial" w:cs="Arial"/>
          <w:b/>
          <w:bCs/>
          <w:sz w:val="40"/>
          <w:szCs w:val="40"/>
          <w:rtl/>
        </w:rPr>
        <w:t>رعبًا</w:t>
      </w:r>
      <w:r w:rsidRPr="00062770">
        <w:rPr>
          <w:rFonts w:ascii="Arial" w:hAnsi="Arial" w:cs="Arial"/>
          <w:b/>
          <w:bCs/>
          <w:sz w:val="40"/>
          <w:szCs w:val="40"/>
          <w:rtl/>
        </w:rPr>
        <w:t xml:space="preserve"> من قدرة أي شيء مرعب يمكن أن تتصوره</w:t>
      </w:r>
      <w:r w:rsidR="00834D91">
        <w:rPr>
          <w:rFonts w:ascii="Arial" w:hAnsi="Arial" w:cs="Arial"/>
          <w:b/>
          <w:bCs/>
          <w:sz w:val="40"/>
          <w:szCs w:val="40"/>
          <w:rtl/>
        </w:rPr>
        <w:t>،</w:t>
      </w:r>
      <w:r w:rsidRPr="00062770">
        <w:rPr>
          <w:rFonts w:ascii="Arial" w:hAnsi="Arial" w:cs="Arial"/>
          <w:b/>
          <w:bCs/>
          <w:sz w:val="40"/>
          <w:szCs w:val="40"/>
          <w:rtl/>
        </w:rPr>
        <w:t xml:space="preserve"> لكن قدرة الله في مشاعر البعض هي شيء عادي </w:t>
      </w:r>
      <w:r w:rsidR="005C010F">
        <w:rPr>
          <w:rFonts w:ascii="Arial" w:hAnsi="Arial" w:cs="Arial"/>
          <w:b/>
          <w:bCs/>
          <w:sz w:val="40"/>
          <w:szCs w:val="40"/>
          <w:rtl/>
        </w:rPr>
        <w:t>جدًا</w:t>
      </w:r>
      <w:r w:rsidRPr="00062770">
        <w:rPr>
          <w:rFonts w:ascii="Arial" w:hAnsi="Arial" w:cs="Arial"/>
          <w:b/>
          <w:bCs/>
          <w:sz w:val="40"/>
          <w:szCs w:val="40"/>
          <w:rtl/>
        </w:rPr>
        <w:t xml:space="preserve"> لا خطورة منه ولا مشكلة فيه ويعيش كأنه لا يوجد أي شيء يدعو للانزعاج كأنه لا خطر يتعرض له أو يمكن أن يلحق به</w:t>
      </w:r>
      <w:r w:rsidR="00C45D89">
        <w:rPr>
          <w:rFonts w:ascii="Arial" w:hAnsi="Arial" w:cs="Arial"/>
          <w:b/>
          <w:bCs/>
          <w:sz w:val="40"/>
          <w:szCs w:val="40"/>
          <w:rtl/>
        </w:rPr>
        <w:t>.</w:t>
      </w:r>
    </w:p>
    <w:p w14:paraId="184358C2" w14:textId="799E9F2A" w:rsidR="004308A8" w:rsidRPr="00062770" w:rsidRDefault="00CF2DA2" w:rsidP="0038499D">
      <w:pPr>
        <w:tabs>
          <w:tab w:val="right" w:pos="9450"/>
        </w:tabs>
        <w:spacing w:before="12" w:after="120"/>
        <w:ind w:left="26"/>
        <w:jc w:val="both"/>
        <w:rPr>
          <w:rFonts w:ascii="Arial" w:hAnsi="Arial" w:cs="Arial"/>
          <w:b/>
          <w:bCs/>
          <w:sz w:val="40"/>
          <w:szCs w:val="40"/>
          <w:rtl/>
        </w:rPr>
      </w:pPr>
      <w:bookmarkStart w:id="135" w:name="_Toc245366715"/>
      <w:bookmarkStart w:id="136" w:name="_Toc201810566"/>
      <w:r w:rsidRPr="00062770">
        <w:rPr>
          <w:rFonts w:ascii="Arial" w:hAnsi="Arial" w:cs="Arial" w:hint="cs"/>
          <w:b/>
          <w:bCs/>
          <w:sz w:val="40"/>
          <w:szCs w:val="40"/>
          <w:rtl/>
        </w:rPr>
        <w:t>ـ الآيات الكونية هي أ</w:t>
      </w:r>
      <w:r w:rsidR="00785F41" w:rsidRPr="00062770">
        <w:rPr>
          <w:rFonts w:ascii="Arial" w:hAnsi="Arial" w:cs="Arial" w:hint="cs"/>
          <w:b/>
          <w:bCs/>
          <w:sz w:val="40"/>
          <w:szCs w:val="40"/>
          <w:rtl/>
        </w:rPr>
        <w:t>م</w:t>
      </w:r>
      <w:r w:rsidRPr="00062770">
        <w:rPr>
          <w:rFonts w:ascii="Arial" w:hAnsi="Arial" w:cs="Arial" w:hint="cs"/>
          <w:b/>
          <w:bCs/>
          <w:sz w:val="40"/>
          <w:szCs w:val="40"/>
          <w:rtl/>
        </w:rPr>
        <w:t>و</w:t>
      </w:r>
      <w:r w:rsidR="00785F41" w:rsidRPr="00062770">
        <w:rPr>
          <w:rFonts w:ascii="Arial" w:hAnsi="Arial" w:cs="Arial" w:hint="cs"/>
          <w:b/>
          <w:bCs/>
          <w:sz w:val="40"/>
          <w:szCs w:val="40"/>
          <w:rtl/>
        </w:rPr>
        <w:t>ر</w:t>
      </w:r>
      <w:r w:rsidRPr="00062770">
        <w:rPr>
          <w:rFonts w:ascii="Arial" w:hAnsi="Arial" w:cs="Arial" w:hint="cs"/>
          <w:b/>
          <w:bCs/>
          <w:sz w:val="40"/>
          <w:szCs w:val="40"/>
          <w:rtl/>
        </w:rPr>
        <w:t xml:space="preserve"> خارقة للأسباب</w:t>
      </w:r>
      <w:r w:rsidR="007B6904">
        <w:rPr>
          <w:rFonts w:ascii="Arial" w:hAnsi="Arial" w:cs="Arial" w:hint="cs"/>
          <w:b/>
          <w:bCs/>
          <w:sz w:val="40"/>
          <w:szCs w:val="40"/>
          <w:rtl/>
        </w:rPr>
        <w:t>؛</w:t>
      </w:r>
      <w:r w:rsidRPr="00062770">
        <w:rPr>
          <w:rFonts w:ascii="Arial" w:hAnsi="Arial" w:cs="Arial" w:hint="cs"/>
          <w:b/>
          <w:bCs/>
          <w:sz w:val="40"/>
          <w:szCs w:val="40"/>
          <w:rtl/>
        </w:rPr>
        <w:t xml:space="preserve"> </w:t>
      </w:r>
      <w:r w:rsidR="00785F41" w:rsidRPr="00062770">
        <w:rPr>
          <w:rFonts w:ascii="Arial" w:hAnsi="Arial" w:cs="Arial" w:hint="cs"/>
          <w:b/>
          <w:bCs/>
          <w:sz w:val="40"/>
          <w:szCs w:val="40"/>
          <w:rtl/>
        </w:rPr>
        <w:t xml:space="preserve">لأن كل قوانين البشر والكائنات تعجز عن إيجاد ما حول </w:t>
      </w:r>
      <w:r w:rsidR="00801F96">
        <w:rPr>
          <w:rFonts w:ascii="Arial" w:hAnsi="Arial" w:cs="Arial" w:hint="cs"/>
          <w:b/>
          <w:bCs/>
          <w:sz w:val="40"/>
          <w:szCs w:val="40"/>
          <w:rtl/>
        </w:rPr>
        <w:t>الإنسان</w:t>
      </w:r>
      <w:r w:rsidR="00785F41" w:rsidRPr="00062770">
        <w:rPr>
          <w:rFonts w:ascii="Arial" w:hAnsi="Arial" w:cs="Arial" w:hint="cs"/>
          <w:b/>
          <w:bCs/>
          <w:sz w:val="40"/>
          <w:szCs w:val="40"/>
          <w:rtl/>
        </w:rPr>
        <w:t xml:space="preserve"> من الآيات</w:t>
      </w:r>
      <w:r w:rsidR="00834D91">
        <w:rPr>
          <w:rFonts w:ascii="Arial" w:hAnsi="Arial" w:cs="Arial" w:hint="cs"/>
          <w:b/>
          <w:bCs/>
          <w:sz w:val="40"/>
          <w:szCs w:val="40"/>
          <w:rtl/>
        </w:rPr>
        <w:t>،</w:t>
      </w:r>
      <w:r w:rsidR="00785F41" w:rsidRPr="00062770">
        <w:rPr>
          <w:rFonts w:ascii="Arial" w:hAnsi="Arial" w:cs="Arial" w:hint="cs"/>
          <w:b/>
          <w:bCs/>
          <w:sz w:val="40"/>
          <w:szCs w:val="40"/>
          <w:rtl/>
        </w:rPr>
        <w:t xml:space="preserve"> و</w:t>
      </w:r>
      <w:r w:rsidR="004308A8" w:rsidRPr="00062770">
        <w:rPr>
          <w:rFonts w:ascii="Arial" w:hAnsi="Arial" w:cs="Arial"/>
          <w:b/>
          <w:bCs/>
          <w:sz w:val="40"/>
          <w:szCs w:val="40"/>
          <w:rtl/>
        </w:rPr>
        <w:t>خرق الأسباب أشد من السحر</w:t>
      </w:r>
      <w:r w:rsidR="00E82A92">
        <w:rPr>
          <w:rFonts w:ascii="Arial" w:hAnsi="Arial" w:cs="Arial" w:hint="cs"/>
          <w:b/>
          <w:bCs/>
          <w:sz w:val="40"/>
          <w:szCs w:val="40"/>
          <w:rtl/>
        </w:rPr>
        <w:t>؛</w:t>
      </w:r>
      <w:r w:rsidR="004308A8" w:rsidRPr="00062770">
        <w:rPr>
          <w:rFonts w:ascii="Arial" w:hAnsi="Arial" w:cs="Arial"/>
          <w:b/>
          <w:bCs/>
          <w:sz w:val="40"/>
          <w:szCs w:val="40"/>
          <w:rtl/>
        </w:rPr>
        <w:t xml:space="preserve"> لأن السحر خيال وليس خرق</w:t>
      </w:r>
      <w:r w:rsidR="00E82A92">
        <w:rPr>
          <w:rFonts w:ascii="Arial" w:hAnsi="Arial" w:cs="Arial" w:hint="cs"/>
          <w:b/>
          <w:bCs/>
          <w:sz w:val="40"/>
          <w:szCs w:val="40"/>
          <w:rtl/>
        </w:rPr>
        <w:t>ًا</w:t>
      </w:r>
      <w:r w:rsidR="004308A8" w:rsidRPr="00062770">
        <w:rPr>
          <w:rFonts w:ascii="Arial" w:hAnsi="Arial" w:cs="Arial"/>
          <w:b/>
          <w:bCs/>
          <w:sz w:val="40"/>
          <w:szCs w:val="40"/>
          <w:rtl/>
        </w:rPr>
        <w:t xml:space="preserve"> للأسباب</w:t>
      </w:r>
      <w:r w:rsidR="00834D91">
        <w:rPr>
          <w:rFonts w:ascii="Arial" w:hAnsi="Arial" w:cs="Arial"/>
          <w:b/>
          <w:bCs/>
          <w:sz w:val="40"/>
          <w:szCs w:val="40"/>
          <w:rtl/>
        </w:rPr>
        <w:t>،</w:t>
      </w:r>
      <w:r w:rsidR="004308A8" w:rsidRPr="00062770">
        <w:rPr>
          <w:rFonts w:ascii="Arial" w:hAnsi="Arial" w:cs="Arial"/>
          <w:b/>
          <w:bCs/>
          <w:sz w:val="40"/>
          <w:szCs w:val="40"/>
          <w:rtl/>
        </w:rPr>
        <w:t xml:space="preserve"> فإذا كان </w:t>
      </w:r>
      <w:r w:rsidR="00801F96">
        <w:rPr>
          <w:rFonts w:ascii="Arial" w:hAnsi="Arial" w:cs="Arial"/>
          <w:b/>
          <w:bCs/>
          <w:sz w:val="40"/>
          <w:szCs w:val="40"/>
          <w:rtl/>
        </w:rPr>
        <w:t>الإنسان</w:t>
      </w:r>
      <w:r w:rsidR="004308A8" w:rsidRPr="00062770">
        <w:rPr>
          <w:rFonts w:ascii="Arial" w:hAnsi="Arial" w:cs="Arial"/>
          <w:b/>
          <w:bCs/>
          <w:sz w:val="40"/>
          <w:szCs w:val="40"/>
          <w:rtl/>
        </w:rPr>
        <w:t xml:space="preserve"> عندما يرى </w:t>
      </w:r>
      <w:r w:rsidR="001E0CAD">
        <w:rPr>
          <w:rFonts w:ascii="Arial" w:hAnsi="Arial" w:cs="Arial"/>
          <w:b/>
          <w:bCs/>
          <w:sz w:val="40"/>
          <w:szCs w:val="40"/>
          <w:rtl/>
        </w:rPr>
        <w:t>ساحرًا</w:t>
      </w:r>
      <w:r w:rsidR="004308A8" w:rsidRPr="00062770">
        <w:rPr>
          <w:rFonts w:ascii="Arial" w:hAnsi="Arial" w:cs="Arial"/>
          <w:b/>
          <w:bCs/>
          <w:sz w:val="40"/>
          <w:szCs w:val="40"/>
          <w:rtl/>
        </w:rPr>
        <w:t xml:space="preserve"> أمام عينه فإنه يشعر بالتحير والانزعاج والدهشة والتعجب والاستغراب والانبهار والذهول والدهشة من روعة ما يرى </w:t>
      </w:r>
      <w:r w:rsidR="00FD578F" w:rsidRPr="00062770">
        <w:rPr>
          <w:rFonts w:ascii="Arial" w:hAnsi="Arial" w:cs="Arial" w:hint="cs"/>
          <w:b/>
          <w:bCs/>
          <w:sz w:val="40"/>
          <w:szCs w:val="40"/>
          <w:rtl/>
        </w:rPr>
        <w:t>من السحر</w:t>
      </w:r>
      <w:r w:rsidR="00834D91">
        <w:rPr>
          <w:rFonts w:ascii="Arial" w:hAnsi="Arial" w:cs="Arial" w:hint="cs"/>
          <w:b/>
          <w:bCs/>
          <w:sz w:val="40"/>
          <w:szCs w:val="40"/>
          <w:rtl/>
        </w:rPr>
        <w:t>،</w:t>
      </w:r>
      <w:r w:rsidR="004308A8" w:rsidRPr="00062770">
        <w:rPr>
          <w:rFonts w:ascii="Arial" w:hAnsi="Arial" w:cs="Arial"/>
          <w:b/>
          <w:bCs/>
          <w:sz w:val="40"/>
          <w:szCs w:val="40"/>
          <w:rtl/>
        </w:rPr>
        <w:t xml:space="preserve"> فإن ذلك يكون أشد إذا كان هذا السحر حقيقة</w:t>
      </w:r>
      <w:r w:rsidR="00C45D89">
        <w:rPr>
          <w:rFonts w:ascii="Arial" w:hAnsi="Arial" w:cs="Arial"/>
          <w:b/>
          <w:bCs/>
          <w:sz w:val="40"/>
          <w:szCs w:val="40"/>
          <w:rtl/>
        </w:rPr>
        <w:t>.</w:t>
      </w:r>
    </w:p>
    <w:p w14:paraId="7DE2B096" w14:textId="614862AB" w:rsidR="009D5AB0"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w:t>
      </w:r>
      <w:r w:rsidR="00FD578F" w:rsidRPr="00062770">
        <w:rPr>
          <w:rFonts w:ascii="Arial" w:hAnsi="Arial" w:cs="Arial"/>
          <w:b/>
          <w:bCs/>
          <w:sz w:val="40"/>
          <w:szCs w:val="40"/>
          <w:rtl/>
        </w:rPr>
        <w:t xml:space="preserve">معنى كلمة </w:t>
      </w:r>
      <w:r w:rsidR="002F7FEA">
        <w:rPr>
          <w:rFonts w:ascii="Arial" w:hAnsi="Arial" w:cs="Arial"/>
          <w:b/>
          <w:bCs/>
          <w:sz w:val="40"/>
          <w:szCs w:val="40"/>
          <w:rtl/>
        </w:rPr>
        <w:t>(</w:t>
      </w:r>
      <w:r w:rsidR="00FD578F" w:rsidRPr="00062770">
        <w:rPr>
          <w:rFonts w:ascii="Arial" w:hAnsi="Arial" w:cs="Arial"/>
          <w:b/>
          <w:bCs/>
          <w:sz w:val="40"/>
          <w:szCs w:val="40"/>
          <w:rtl/>
        </w:rPr>
        <w:t>إله</w:t>
      </w:r>
      <w:r w:rsidR="003B10AA">
        <w:rPr>
          <w:rFonts w:ascii="Arial" w:hAnsi="Arial" w:cs="Arial"/>
          <w:b/>
          <w:bCs/>
          <w:sz w:val="40"/>
          <w:szCs w:val="40"/>
          <w:rtl/>
        </w:rPr>
        <w:t>)</w:t>
      </w:r>
      <w:r w:rsidR="00FD578F" w:rsidRPr="00062770">
        <w:rPr>
          <w:rFonts w:ascii="Arial" w:hAnsi="Arial" w:cs="Arial"/>
          <w:b/>
          <w:bCs/>
          <w:sz w:val="40"/>
          <w:szCs w:val="40"/>
          <w:rtl/>
        </w:rPr>
        <w:t xml:space="preserve"> في اللغة</w:t>
      </w:r>
      <w:r w:rsidR="00761917">
        <w:rPr>
          <w:rFonts w:ascii="Arial" w:hAnsi="Arial" w:cs="Arial" w:hint="cs"/>
          <w:b/>
          <w:bCs/>
          <w:sz w:val="40"/>
          <w:szCs w:val="40"/>
          <w:rtl/>
        </w:rPr>
        <w:t>:</w:t>
      </w:r>
      <w:r w:rsidR="00FD578F" w:rsidRPr="00062770">
        <w:rPr>
          <w:rFonts w:ascii="Arial" w:hAnsi="Arial" w:cs="Arial"/>
          <w:b/>
          <w:bCs/>
          <w:sz w:val="40"/>
          <w:szCs w:val="40"/>
          <w:rtl/>
        </w:rPr>
        <w:t xml:space="preserve"> أي الذي تتحير وتندهش وتتعجب وتعجب وتنبهر من مدى عظمة صفاته والتي تتمثل في خرق الأسباب فتحبه </w:t>
      </w:r>
      <w:r w:rsidR="008C6E67">
        <w:rPr>
          <w:rFonts w:ascii="Arial" w:hAnsi="Arial" w:cs="Arial"/>
          <w:b/>
          <w:bCs/>
          <w:sz w:val="40"/>
          <w:szCs w:val="40"/>
          <w:rtl/>
        </w:rPr>
        <w:t>إعجابًا</w:t>
      </w:r>
      <w:r w:rsidR="00FD578F" w:rsidRPr="00062770">
        <w:rPr>
          <w:rFonts w:ascii="Arial" w:hAnsi="Arial" w:cs="Arial"/>
          <w:b/>
          <w:bCs/>
          <w:sz w:val="40"/>
          <w:szCs w:val="40"/>
          <w:rtl/>
        </w:rPr>
        <w:t xml:space="preserve"> بمدى قدرته الهائلة وتخاف من هيبته</w:t>
      </w:r>
      <w:r w:rsidR="00834D91">
        <w:rPr>
          <w:rFonts w:ascii="Arial" w:hAnsi="Arial" w:cs="Arial"/>
          <w:b/>
          <w:bCs/>
          <w:sz w:val="40"/>
          <w:szCs w:val="40"/>
          <w:rtl/>
        </w:rPr>
        <w:t>،</w:t>
      </w:r>
      <w:r w:rsidR="00FD578F" w:rsidRPr="00062770">
        <w:rPr>
          <w:rFonts w:ascii="Arial" w:hAnsi="Arial" w:cs="Arial"/>
          <w:b/>
          <w:bCs/>
          <w:sz w:val="40"/>
          <w:szCs w:val="40"/>
          <w:rtl/>
        </w:rPr>
        <w:t xml:space="preserve"> ففي النهاية في غريب الأثر</w:t>
      </w:r>
      <w:r w:rsidR="0048770E">
        <w:rPr>
          <w:rFonts w:ascii="Arial" w:hAnsi="Arial" w:cs="Arial"/>
          <w:b/>
          <w:bCs/>
          <w:sz w:val="40"/>
          <w:szCs w:val="40"/>
          <w:rtl/>
        </w:rPr>
        <w:t>:</w:t>
      </w:r>
      <w:r w:rsidR="00FD578F" w:rsidRPr="00062770">
        <w:rPr>
          <w:rFonts w:ascii="Arial" w:hAnsi="Arial" w:cs="Arial"/>
          <w:b/>
          <w:bCs/>
          <w:sz w:val="40"/>
          <w:szCs w:val="40"/>
          <w:rtl/>
        </w:rPr>
        <w:t xml:space="preserve"> (</w:t>
      </w:r>
      <w:r w:rsidR="002F7FEA">
        <w:rPr>
          <w:rFonts w:ascii="Arial" w:hAnsi="Arial" w:cs="Arial"/>
          <w:b/>
          <w:bCs/>
          <w:sz w:val="40"/>
          <w:szCs w:val="40"/>
          <w:rtl/>
        </w:rPr>
        <w:t>(</w:t>
      </w:r>
      <w:r w:rsidR="00FD578F" w:rsidRPr="00062770">
        <w:rPr>
          <w:rFonts w:ascii="Arial" w:hAnsi="Arial" w:cs="Arial"/>
          <w:b/>
          <w:bCs/>
          <w:sz w:val="40"/>
          <w:szCs w:val="40"/>
          <w:rtl/>
        </w:rPr>
        <w:t>ألِهَ يألَهُ إذا تَحَيَّر</w:t>
      </w:r>
      <w:r w:rsidR="00834D91">
        <w:rPr>
          <w:rFonts w:ascii="Arial" w:hAnsi="Arial" w:cs="Arial"/>
          <w:b/>
          <w:bCs/>
          <w:sz w:val="40"/>
          <w:szCs w:val="40"/>
          <w:rtl/>
        </w:rPr>
        <w:t>،</w:t>
      </w:r>
      <w:r w:rsidR="00FD578F" w:rsidRPr="00062770">
        <w:rPr>
          <w:rFonts w:ascii="Arial" w:hAnsi="Arial" w:cs="Arial"/>
          <w:b/>
          <w:bCs/>
          <w:sz w:val="40"/>
          <w:szCs w:val="40"/>
          <w:rtl/>
        </w:rPr>
        <w:t xml:space="preserve"> يُريد إذا وقع العبد في عظمة اللّه تع</w:t>
      </w:r>
      <w:r w:rsidR="00C10414">
        <w:rPr>
          <w:rFonts w:ascii="Arial" w:hAnsi="Arial" w:cs="Arial" w:hint="cs"/>
          <w:b/>
          <w:bCs/>
          <w:sz w:val="40"/>
          <w:szCs w:val="40"/>
          <w:rtl/>
        </w:rPr>
        <w:t>ا</w:t>
      </w:r>
      <w:r w:rsidR="000905E7">
        <w:rPr>
          <w:rFonts w:ascii="Arial" w:hAnsi="Arial" w:cs="Arial"/>
          <w:b/>
          <w:bCs/>
          <w:sz w:val="40"/>
          <w:szCs w:val="40"/>
          <w:rtl/>
        </w:rPr>
        <w:t>لى</w:t>
      </w:r>
      <w:r w:rsidR="00FD578F" w:rsidRPr="00062770">
        <w:rPr>
          <w:rFonts w:ascii="Arial" w:hAnsi="Arial" w:cs="Arial"/>
          <w:b/>
          <w:bCs/>
          <w:sz w:val="40"/>
          <w:szCs w:val="40"/>
          <w:rtl/>
        </w:rPr>
        <w:t xml:space="preserve"> وجلاله وغير ذلك من صفات الربوبية وصرف وهمه إليها أبْغَض الناس حتى لا يميل قلبه إلى أحد</w:t>
      </w:r>
      <w:r w:rsidR="003B10AA">
        <w:rPr>
          <w:rFonts w:ascii="Arial" w:hAnsi="Arial" w:cs="Arial"/>
          <w:b/>
          <w:bCs/>
          <w:sz w:val="40"/>
          <w:szCs w:val="40"/>
          <w:rtl/>
        </w:rPr>
        <w:t>)</w:t>
      </w:r>
      <w:r w:rsidR="00FD578F" w:rsidRPr="00062770">
        <w:rPr>
          <w:rFonts w:ascii="Arial" w:hAnsi="Arial" w:cs="Arial"/>
          <w:b/>
          <w:bCs/>
          <w:sz w:val="40"/>
          <w:szCs w:val="40"/>
          <w:rtl/>
        </w:rPr>
        <w:t>)</w:t>
      </w:r>
      <w:r w:rsidR="00FD578F" w:rsidRPr="00062770">
        <w:rPr>
          <w:rFonts w:ascii="Arial" w:hAnsi="Arial" w:cs="Arial"/>
          <w:b/>
          <w:bCs/>
          <w:sz w:val="40"/>
          <w:szCs w:val="40"/>
          <w:vertAlign w:val="superscript"/>
          <w:rtl/>
        </w:rPr>
        <w:t>(</w:t>
      </w:r>
      <w:r w:rsidR="00FD578F" w:rsidRPr="00062770">
        <w:rPr>
          <w:rFonts w:ascii="Arial" w:hAnsi="Arial" w:cs="Arial"/>
          <w:b/>
          <w:bCs/>
          <w:sz w:val="40"/>
          <w:szCs w:val="40"/>
          <w:vertAlign w:val="superscript"/>
          <w:rtl/>
        </w:rPr>
        <w:footnoteReference w:id="475"/>
      </w:r>
      <w:r w:rsidR="00FD578F" w:rsidRPr="00062770">
        <w:rPr>
          <w:rFonts w:ascii="Arial" w:hAnsi="Arial" w:cs="Arial"/>
          <w:b/>
          <w:bCs/>
          <w:sz w:val="40"/>
          <w:szCs w:val="40"/>
          <w:vertAlign w:val="superscript"/>
          <w:rtl/>
        </w:rPr>
        <w:t>)</w:t>
      </w:r>
      <w:r w:rsidR="00834D91">
        <w:rPr>
          <w:rFonts w:ascii="Arial" w:hAnsi="Arial" w:cs="Arial"/>
          <w:b/>
          <w:bCs/>
          <w:sz w:val="40"/>
          <w:szCs w:val="40"/>
          <w:rtl/>
        </w:rPr>
        <w:t>،</w:t>
      </w:r>
      <w:r w:rsidR="00FD578F" w:rsidRPr="00062770">
        <w:rPr>
          <w:rFonts w:ascii="Arial" w:hAnsi="Arial" w:cs="Arial"/>
          <w:b/>
          <w:bCs/>
          <w:sz w:val="40"/>
          <w:szCs w:val="40"/>
          <w:rtl/>
        </w:rPr>
        <w:t xml:space="preserve"> وفي غريب الحديث لابن قتيبة</w:t>
      </w:r>
      <w:r w:rsidR="0048770E">
        <w:rPr>
          <w:rFonts w:ascii="Arial" w:hAnsi="Arial" w:cs="Arial"/>
          <w:b/>
          <w:bCs/>
          <w:sz w:val="40"/>
          <w:szCs w:val="40"/>
          <w:rtl/>
        </w:rPr>
        <w:t>:</w:t>
      </w:r>
      <w:r w:rsidR="00FD578F" w:rsidRPr="00062770">
        <w:rPr>
          <w:rFonts w:ascii="Arial" w:hAnsi="Arial" w:cs="Arial"/>
          <w:b/>
          <w:bCs/>
          <w:sz w:val="40"/>
          <w:szCs w:val="40"/>
          <w:rtl/>
        </w:rPr>
        <w:t xml:space="preserve"> (</w:t>
      </w:r>
      <w:r w:rsidR="002F7FEA">
        <w:rPr>
          <w:rFonts w:ascii="Arial" w:hAnsi="Arial" w:cs="Arial"/>
          <w:b/>
          <w:bCs/>
          <w:sz w:val="40"/>
          <w:szCs w:val="40"/>
          <w:rtl/>
        </w:rPr>
        <w:t>(</w:t>
      </w:r>
      <w:r w:rsidR="00FD578F" w:rsidRPr="00062770">
        <w:rPr>
          <w:rFonts w:ascii="Arial" w:hAnsi="Arial" w:cs="Arial"/>
          <w:b/>
          <w:bCs/>
          <w:sz w:val="40"/>
          <w:szCs w:val="40"/>
          <w:rtl/>
        </w:rPr>
        <w:t>أَلِهَ يَأْلَه إذا تحيِّر كأَنَّ القُلوب تأْلَهُ عند التفكّر في عَظَمة اللّه</w:t>
      </w:r>
      <w:r w:rsidR="00C45D89">
        <w:rPr>
          <w:rFonts w:ascii="Arial" w:hAnsi="Arial" w:cs="Arial"/>
          <w:b/>
          <w:bCs/>
          <w:sz w:val="40"/>
          <w:szCs w:val="40"/>
          <w:rtl/>
        </w:rPr>
        <w:t>.</w:t>
      </w:r>
      <w:r w:rsidR="00FD578F" w:rsidRPr="00062770">
        <w:rPr>
          <w:rFonts w:ascii="Arial" w:hAnsi="Arial" w:cs="Arial"/>
          <w:b/>
          <w:bCs/>
          <w:sz w:val="40"/>
          <w:szCs w:val="40"/>
          <w:rtl/>
        </w:rPr>
        <w:t>.. إذا وَقَع العَبْد في هذه الدَّرجَة لم يُعْجِبهُ أَحد ولم يُحبّ إلا الله عز وجلَّ َّ</w:t>
      </w:r>
      <w:r w:rsidR="003B10AA">
        <w:rPr>
          <w:rFonts w:ascii="Arial" w:hAnsi="Arial" w:cs="Arial"/>
          <w:b/>
          <w:bCs/>
          <w:sz w:val="40"/>
          <w:szCs w:val="40"/>
          <w:rtl/>
        </w:rPr>
        <w:t>)</w:t>
      </w:r>
      <w:r w:rsidR="00FD578F" w:rsidRPr="00062770">
        <w:rPr>
          <w:rFonts w:ascii="Arial" w:hAnsi="Arial" w:cs="Arial"/>
          <w:b/>
          <w:bCs/>
          <w:sz w:val="40"/>
          <w:szCs w:val="40"/>
          <w:rtl/>
        </w:rPr>
        <w:t>)</w:t>
      </w:r>
      <w:r w:rsidR="00FD578F" w:rsidRPr="00062770">
        <w:rPr>
          <w:rFonts w:ascii="Arial" w:hAnsi="Arial" w:cs="Arial"/>
          <w:b/>
          <w:bCs/>
          <w:sz w:val="40"/>
          <w:szCs w:val="40"/>
          <w:vertAlign w:val="superscript"/>
          <w:rtl/>
        </w:rPr>
        <w:t>(</w:t>
      </w:r>
      <w:r w:rsidR="00FD578F" w:rsidRPr="00062770">
        <w:rPr>
          <w:rFonts w:ascii="Arial" w:hAnsi="Arial" w:cs="Arial"/>
          <w:b/>
          <w:bCs/>
          <w:sz w:val="40"/>
          <w:szCs w:val="40"/>
          <w:vertAlign w:val="superscript"/>
          <w:rtl/>
        </w:rPr>
        <w:footnoteReference w:id="476"/>
      </w:r>
      <w:r w:rsidR="00FD578F" w:rsidRPr="00062770">
        <w:rPr>
          <w:rFonts w:ascii="Arial" w:hAnsi="Arial" w:cs="Arial"/>
          <w:b/>
          <w:bCs/>
          <w:sz w:val="40"/>
          <w:szCs w:val="40"/>
          <w:vertAlign w:val="superscript"/>
          <w:rtl/>
        </w:rPr>
        <w:t>)</w:t>
      </w:r>
      <w:r w:rsidR="00C45D89">
        <w:rPr>
          <w:rFonts w:ascii="Arial" w:hAnsi="Arial" w:cs="Arial"/>
          <w:b/>
          <w:bCs/>
          <w:sz w:val="40"/>
          <w:szCs w:val="40"/>
          <w:rtl/>
        </w:rPr>
        <w:t>.</w:t>
      </w:r>
      <w:r w:rsidRPr="00062770">
        <w:rPr>
          <w:rFonts w:ascii="Arial" w:hAnsi="Arial" w:cs="Arial"/>
          <w:b/>
          <w:bCs/>
          <w:sz w:val="40"/>
          <w:szCs w:val="40"/>
          <w:rtl/>
        </w:rPr>
        <w:t xml:space="preserve">  </w:t>
      </w:r>
    </w:p>
    <w:p w14:paraId="485E868C" w14:textId="2B2964A3" w:rsidR="00072519" w:rsidRPr="00062770" w:rsidRDefault="00072519" w:rsidP="0038499D">
      <w:pPr>
        <w:tabs>
          <w:tab w:val="right" w:pos="9450"/>
        </w:tabs>
        <w:spacing w:before="12" w:after="120"/>
        <w:ind w:left="26"/>
        <w:jc w:val="both"/>
        <w:rPr>
          <w:rFonts w:ascii="Arial" w:hAnsi="Arial" w:cs="Arial"/>
          <w:b/>
          <w:bCs/>
          <w:sz w:val="40"/>
          <w:szCs w:val="40"/>
          <w:rtl/>
          <w:lang w:bidi="ar-EG"/>
        </w:rPr>
      </w:pPr>
      <w:r w:rsidRPr="00062770">
        <w:rPr>
          <w:rFonts w:ascii="Arial" w:hAnsi="Arial" w:cs="Arial"/>
          <w:b/>
          <w:bCs/>
          <w:sz w:val="40"/>
          <w:szCs w:val="40"/>
          <w:rtl/>
        </w:rPr>
        <w:t xml:space="preserve">ـ </w:t>
      </w:r>
      <w:r w:rsidRPr="00062770">
        <w:rPr>
          <w:rFonts w:ascii="Arial" w:hAnsi="Arial" w:cs="Arial" w:hint="cs"/>
          <w:b/>
          <w:bCs/>
          <w:sz w:val="40"/>
          <w:szCs w:val="40"/>
          <w:rtl/>
          <w:lang w:bidi="ar-EG"/>
        </w:rPr>
        <w:t>ف</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يعيش </w:t>
      </w:r>
      <w:r w:rsidR="003E7666">
        <w:rPr>
          <w:rFonts w:ascii="Arial" w:hAnsi="Arial" w:cs="Arial"/>
          <w:b/>
          <w:bCs/>
          <w:sz w:val="40"/>
          <w:szCs w:val="40"/>
          <w:rtl/>
          <w:lang w:bidi="ar-EG"/>
        </w:rPr>
        <w:t>هادئًا</w:t>
      </w:r>
      <w:r w:rsidRPr="00062770">
        <w:rPr>
          <w:rFonts w:ascii="Arial" w:hAnsi="Arial" w:cs="Arial"/>
          <w:b/>
          <w:bCs/>
          <w:sz w:val="40"/>
          <w:szCs w:val="40"/>
          <w:rtl/>
          <w:lang w:bidi="ar-EG"/>
        </w:rPr>
        <w:t xml:space="preserve"> </w:t>
      </w:r>
      <w:r w:rsidR="0046569B">
        <w:rPr>
          <w:rFonts w:ascii="Arial" w:hAnsi="Arial" w:cs="Arial"/>
          <w:b/>
          <w:bCs/>
          <w:sz w:val="40"/>
          <w:szCs w:val="40"/>
          <w:rtl/>
          <w:lang w:bidi="ar-EG"/>
        </w:rPr>
        <w:t>تمامًا</w:t>
      </w:r>
      <w:r w:rsidRPr="00062770">
        <w:rPr>
          <w:rFonts w:ascii="Arial" w:hAnsi="Arial" w:cs="Arial"/>
          <w:b/>
          <w:bCs/>
          <w:sz w:val="40"/>
          <w:szCs w:val="40"/>
          <w:rtl/>
          <w:lang w:bidi="ar-EG"/>
        </w:rPr>
        <w:t xml:space="preserve"> وحوله </w:t>
      </w:r>
      <w:r w:rsidRPr="00062770">
        <w:rPr>
          <w:rFonts w:ascii="Arial" w:hAnsi="Arial" w:cs="Arial" w:hint="cs"/>
          <w:b/>
          <w:bCs/>
          <w:sz w:val="40"/>
          <w:szCs w:val="40"/>
          <w:rtl/>
          <w:lang w:bidi="ar-EG"/>
        </w:rPr>
        <w:t xml:space="preserve">الآيات الكونية الدالة على مدى قدرة </w:t>
      </w:r>
      <w:r w:rsidR="002B7AFB" w:rsidRPr="00062770">
        <w:rPr>
          <w:rFonts w:ascii="Arial" w:hAnsi="Arial" w:cs="Arial" w:hint="cs"/>
          <w:b/>
          <w:bCs/>
          <w:sz w:val="40"/>
          <w:szCs w:val="40"/>
          <w:rtl/>
          <w:lang w:bidi="ar-EG"/>
        </w:rPr>
        <w:t>الله</w:t>
      </w:r>
      <w:r w:rsidRPr="00062770">
        <w:rPr>
          <w:rFonts w:ascii="Arial" w:hAnsi="Arial" w:cs="Arial" w:hint="cs"/>
          <w:b/>
          <w:bCs/>
          <w:sz w:val="40"/>
          <w:szCs w:val="40"/>
          <w:rtl/>
          <w:lang w:bidi="ar-EG"/>
        </w:rPr>
        <w:t xml:space="preserve"> ولكن </w:t>
      </w:r>
      <w:r w:rsidRPr="00062770">
        <w:rPr>
          <w:rFonts w:ascii="Arial" w:hAnsi="Arial" w:cs="Arial"/>
          <w:b/>
          <w:bCs/>
          <w:sz w:val="40"/>
          <w:szCs w:val="40"/>
          <w:rtl/>
          <w:lang w:bidi="ar-EG"/>
        </w:rPr>
        <w:t>لا تلفت نظره ولا تتأثر بها مشاعره</w:t>
      </w:r>
      <w:r w:rsidR="00911AAC">
        <w:rPr>
          <w:rFonts w:ascii="Arial" w:hAnsi="Arial" w:cs="Arial"/>
          <w:b/>
          <w:bCs/>
          <w:sz w:val="40"/>
          <w:szCs w:val="40"/>
          <w:rtl/>
          <w:lang w:bidi="ar-EG"/>
        </w:rPr>
        <w:t>!</w:t>
      </w:r>
      <w:r w:rsidR="002B7AFB">
        <w:rPr>
          <w:rFonts w:ascii="Arial" w:hAnsi="Arial" w:cs="Arial" w:hint="cs"/>
          <w:b/>
          <w:bCs/>
          <w:sz w:val="40"/>
          <w:szCs w:val="40"/>
          <w:rtl/>
          <w:lang w:bidi="ar-EG"/>
        </w:rPr>
        <w:t>.</w:t>
      </w:r>
    </w:p>
    <w:p w14:paraId="2706DB33" w14:textId="0D91441B" w:rsidR="004308A8" w:rsidRPr="000F690A" w:rsidRDefault="004308A8" w:rsidP="000F690A">
      <w:pPr>
        <w:pStyle w:val="Heading3"/>
        <w:rPr>
          <w:rFonts w:ascii="Arial" w:hAnsi="Arial" w:cs="Arial"/>
          <w:b/>
          <w:bCs/>
          <w:color w:val="auto"/>
          <w:sz w:val="40"/>
          <w:szCs w:val="40"/>
          <w:rtl/>
        </w:rPr>
      </w:pPr>
      <w:bookmarkStart w:id="137" w:name="_Toc325148635"/>
      <w:bookmarkStart w:id="138" w:name="_Toc56361052"/>
      <w:r w:rsidRPr="000F690A">
        <w:rPr>
          <w:rFonts w:ascii="Arial" w:hAnsi="Arial" w:cs="Arial"/>
          <w:b/>
          <w:bCs/>
          <w:color w:val="auto"/>
          <w:sz w:val="40"/>
          <w:szCs w:val="40"/>
          <w:highlight w:val="yellow"/>
          <w:rtl/>
        </w:rPr>
        <w:t xml:space="preserve">ـ أثر تصور الآيات الكونية على المشاعر وعلى حياة </w:t>
      </w:r>
      <w:r w:rsidR="00801F96" w:rsidRPr="000F690A">
        <w:rPr>
          <w:rFonts w:ascii="Arial" w:hAnsi="Arial" w:cs="Arial"/>
          <w:b/>
          <w:bCs/>
          <w:color w:val="auto"/>
          <w:sz w:val="40"/>
          <w:szCs w:val="40"/>
          <w:highlight w:val="yellow"/>
          <w:rtl/>
        </w:rPr>
        <w:t>الإنسان</w:t>
      </w:r>
      <w:bookmarkEnd w:id="137"/>
      <w:r w:rsidR="0048770E" w:rsidRPr="000F690A">
        <w:rPr>
          <w:rFonts w:ascii="Arial" w:hAnsi="Arial" w:cs="Arial"/>
          <w:b/>
          <w:bCs/>
          <w:color w:val="auto"/>
          <w:sz w:val="40"/>
          <w:szCs w:val="40"/>
          <w:highlight w:val="yellow"/>
          <w:rtl/>
        </w:rPr>
        <w:t>:</w:t>
      </w:r>
      <w:bookmarkEnd w:id="138"/>
    </w:p>
    <w:p w14:paraId="75BFAADD" w14:textId="1227E266" w:rsidR="0048568D" w:rsidRPr="00062770" w:rsidRDefault="004308A8" w:rsidP="00574397">
      <w:pPr>
        <w:tabs>
          <w:tab w:val="right" w:pos="9450"/>
        </w:tabs>
        <w:spacing w:before="120" w:after="120"/>
        <w:ind w:left="28"/>
        <w:jc w:val="both"/>
        <w:rPr>
          <w:rFonts w:ascii="Arial" w:hAnsi="Arial" w:cs="Arial"/>
          <w:b/>
          <w:bCs/>
          <w:sz w:val="40"/>
          <w:szCs w:val="40"/>
          <w:rtl/>
        </w:rPr>
      </w:pPr>
      <w:r w:rsidRPr="00062770">
        <w:rPr>
          <w:rFonts w:ascii="Arial" w:hAnsi="Arial" w:cs="Arial"/>
          <w:b/>
          <w:bCs/>
          <w:sz w:val="40"/>
          <w:szCs w:val="40"/>
          <w:rtl/>
        </w:rPr>
        <w:t xml:space="preserve">ـ </w:t>
      </w:r>
      <w:r w:rsidR="00801F96">
        <w:rPr>
          <w:rFonts w:ascii="Arial" w:hAnsi="Arial" w:cs="Arial"/>
          <w:b/>
          <w:bCs/>
          <w:sz w:val="40"/>
          <w:szCs w:val="40"/>
          <w:rtl/>
        </w:rPr>
        <w:t>الإنسان</w:t>
      </w:r>
      <w:r w:rsidRPr="00062770">
        <w:rPr>
          <w:rFonts w:ascii="Arial" w:hAnsi="Arial" w:cs="Arial"/>
          <w:b/>
          <w:bCs/>
          <w:sz w:val="40"/>
          <w:szCs w:val="40"/>
          <w:rtl/>
        </w:rPr>
        <w:t xml:space="preserve"> يكفيه أن يشعر بالإعجاز في آية واحدة من آيات الله المنظورة وعندئذ تتغير مشاعره وهمومه وتفكيره وتتغير حياته كلها ولن يحتاج أكثر من آية واحدة سواء في السماء أو في الأرض أو في نفسه أو في أحوال الدنيا ومصائر السابقين أو أي شيء</w:t>
      </w:r>
      <w:r w:rsidR="00C45D89">
        <w:rPr>
          <w:rFonts w:ascii="Arial" w:hAnsi="Arial" w:cs="Arial"/>
          <w:b/>
          <w:bCs/>
          <w:sz w:val="40"/>
          <w:szCs w:val="40"/>
          <w:rtl/>
        </w:rPr>
        <w:t>.</w:t>
      </w:r>
    </w:p>
    <w:p w14:paraId="550AE881" w14:textId="72C8633C" w:rsidR="0048568D" w:rsidRDefault="0048568D"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إن نظرة واحدة متأملة في الكون وحقائق الأشياء قد تضع في النفس من </w:t>
      </w:r>
      <w:r w:rsidR="00DC0E7D">
        <w:rPr>
          <w:rFonts w:ascii="Arial" w:hAnsi="Arial" w:cs="Arial"/>
          <w:b/>
          <w:bCs/>
          <w:sz w:val="40"/>
          <w:szCs w:val="40"/>
          <w:rtl/>
        </w:rPr>
        <w:t>الإيمان</w:t>
      </w:r>
      <w:r w:rsidRPr="00062770">
        <w:rPr>
          <w:rFonts w:ascii="Arial" w:hAnsi="Arial" w:cs="Arial"/>
          <w:b/>
          <w:bCs/>
          <w:sz w:val="40"/>
          <w:szCs w:val="40"/>
          <w:rtl/>
        </w:rPr>
        <w:t xml:space="preserve"> ما يغير حياة </w:t>
      </w:r>
      <w:r w:rsidR="00801F96">
        <w:rPr>
          <w:rFonts w:ascii="Arial" w:hAnsi="Arial" w:cs="Arial"/>
          <w:b/>
          <w:bCs/>
          <w:sz w:val="40"/>
          <w:szCs w:val="40"/>
          <w:rtl/>
        </w:rPr>
        <w:t>الإنسان</w:t>
      </w:r>
      <w:r w:rsidRPr="00062770">
        <w:rPr>
          <w:rFonts w:ascii="Arial" w:hAnsi="Arial" w:cs="Arial"/>
          <w:b/>
          <w:bCs/>
          <w:sz w:val="40"/>
          <w:szCs w:val="40"/>
          <w:rtl/>
        </w:rPr>
        <w:t xml:space="preserve"> كلها</w:t>
      </w:r>
      <w:r w:rsidR="00834D91">
        <w:rPr>
          <w:rFonts w:ascii="Arial" w:hAnsi="Arial" w:cs="Arial"/>
          <w:b/>
          <w:bCs/>
          <w:sz w:val="40"/>
          <w:szCs w:val="40"/>
          <w:rtl/>
        </w:rPr>
        <w:t>،</w:t>
      </w:r>
      <w:r w:rsidRPr="00062770">
        <w:rPr>
          <w:rFonts w:ascii="Arial" w:hAnsi="Arial" w:cs="Arial"/>
          <w:b/>
          <w:bCs/>
          <w:sz w:val="40"/>
          <w:szCs w:val="40"/>
          <w:rtl/>
        </w:rPr>
        <w:t xml:space="preserve"> </w:t>
      </w:r>
      <w:r w:rsidR="002F6A65">
        <w:rPr>
          <w:rFonts w:ascii="Arial" w:hAnsi="Arial" w:cs="Arial"/>
          <w:b/>
          <w:bCs/>
          <w:sz w:val="40"/>
          <w:szCs w:val="40"/>
          <w:rtl/>
        </w:rPr>
        <w:t>مثلًا</w:t>
      </w:r>
      <w:r w:rsidRPr="00062770">
        <w:rPr>
          <w:rFonts w:ascii="Arial" w:hAnsi="Arial" w:cs="Arial"/>
          <w:b/>
          <w:bCs/>
          <w:sz w:val="40"/>
          <w:szCs w:val="40"/>
          <w:rtl/>
        </w:rPr>
        <w:t xml:space="preserve"> كأن ينظر إلى الكرة الأرضية وهي هباءة بين الأجرام فهنا يعرف </w:t>
      </w:r>
      <w:r w:rsidR="00801F96">
        <w:rPr>
          <w:rFonts w:ascii="Arial" w:hAnsi="Arial" w:cs="Arial"/>
          <w:b/>
          <w:bCs/>
          <w:sz w:val="40"/>
          <w:szCs w:val="40"/>
          <w:rtl/>
        </w:rPr>
        <w:t>الإنسان</w:t>
      </w:r>
      <w:r w:rsidRPr="00062770">
        <w:rPr>
          <w:rFonts w:ascii="Arial" w:hAnsi="Arial" w:cs="Arial"/>
          <w:b/>
          <w:bCs/>
          <w:sz w:val="40"/>
          <w:szCs w:val="40"/>
          <w:rtl/>
        </w:rPr>
        <w:t xml:space="preserve"> معرفة حقيقية بضآلة حجمه</w:t>
      </w:r>
      <w:r w:rsidR="00834D91">
        <w:rPr>
          <w:rFonts w:ascii="Arial" w:hAnsi="Arial" w:cs="Arial"/>
          <w:b/>
          <w:bCs/>
          <w:sz w:val="40"/>
          <w:szCs w:val="40"/>
          <w:rtl/>
        </w:rPr>
        <w:t>،</w:t>
      </w:r>
      <w:r w:rsidRPr="00062770">
        <w:rPr>
          <w:rFonts w:ascii="Arial" w:hAnsi="Arial" w:cs="Arial"/>
          <w:b/>
          <w:bCs/>
          <w:sz w:val="40"/>
          <w:szCs w:val="40"/>
          <w:rtl/>
        </w:rPr>
        <w:t xml:space="preserve"> في حين لو تعل</w:t>
      </w:r>
      <w:r w:rsidR="00FF243F">
        <w:rPr>
          <w:rFonts w:ascii="Arial" w:hAnsi="Arial" w:cs="Arial" w:hint="cs"/>
          <w:b/>
          <w:bCs/>
          <w:sz w:val="40"/>
          <w:szCs w:val="40"/>
          <w:rtl/>
        </w:rPr>
        <w:t>َّ</w:t>
      </w:r>
      <w:r w:rsidRPr="00062770">
        <w:rPr>
          <w:rFonts w:ascii="Arial" w:hAnsi="Arial" w:cs="Arial"/>
          <w:b/>
          <w:bCs/>
          <w:sz w:val="40"/>
          <w:szCs w:val="40"/>
          <w:rtl/>
        </w:rPr>
        <w:t xml:space="preserve">م </w:t>
      </w:r>
      <w:r w:rsidR="00801F96">
        <w:rPr>
          <w:rFonts w:ascii="Arial" w:hAnsi="Arial" w:cs="Arial"/>
          <w:b/>
          <w:bCs/>
          <w:sz w:val="40"/>
          <w:szCs w:val="40"/>
          <w:rtl/>
        </w:rPr>
        <w:t>الإنسان</w:t>
      </w:r>
      <w:r w:rsidRPr="00062770">
        <w:rPr>
          <w:rFonts w:ascii="Arial" w:hAnsi="Arial" w:cs="Arial"/>
          <w:b/>
          <w:bCs/>
          <w:sz w:val="40"/>
          <w:szCs w:val="40"/>
          <w:rtl/>
        </w:rPr>
        <w:t xml:space="preserve"> كل علوم الدين والدنيا طوال عمره فقد لا يتكون في نفسه شيء من مشاعر </w:t>
      </w:r>
      <w:r w:rsidR="00DC0E7D">
        <w:rPr>
          <w:rFonts w:ascii="Arial" w:hAnsi="Arial" w:cs="Arial"/>
          <w:b/>
          <w:bCs/>
          <w:sz w:val="40"/>
          <w:szCs w:val="40"/>
          <w:rtl/>
        </w:rPr>
        <w:t>الإيمان</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الحب وخوف العقاب ورجاء الثواب</w:t>
      </w:r>
      <w:r w:rsidR="003B10AA">
        <w:rPr>
          <w:rFonts w:ascii="Arial" w:hAnsi="Arial" w:cs="Arial"/>
          <w:b/>
          <w:bCs/>
          <w:sz w:val="40"/>
          <w:szCs w:val="40"/>
          <w:rtl/>
        </w:rPr>
        <w:t>)</w:t>
      </w:r>
      <w:r w:rsidR="00C45D89">
        <w:rPr>
          <w:rFonts w:ascii="Arial" w:hAnsi="Arial" w:cs="Arial"/>
          <w:b/>
          <w:bCs/>
          <w:sz w:val="40"/>
          <w:szCs w:val="40"/>
          <w:rtl/>
        </w:rPr>
        <w:t>.</w:t>
      </w:r>
    </w:p>
    <w:p w14:paraId="3FBC5CD6" w14:textId="1FA6732A" w:rsidR="00A6718B" w:rsidRPr="00E21B80" w:rsidRDefault="00A6718B" w:rsidP="002F0BFE">
      <w:pPr>
        <w:pStyle w:val="Heading3"/>
        <w:rPr>
          <w:rFonts w:ascii="Arial" w:hAnsi="Arial" w:cs="Arial"/>
          <w:b/>
          <w:bCs/>
          <w:sz w:val="40"/>
          <w:szCs w:val="40"/>
          <w:rtl/>
        </w:rPr>
      </w:pPr>
      <w:bookmarkStart w:id="139" w:name="_Toc56361053"/>
      <w:r w:rsidRPr="002F0BFE">
        <w:rPr>
          <w:rFonts w:ascii="Arial" w:hAnsi="Arial" w:cs="Arial" w:hint="eastAsia"/>
          <w:b/>
          <w:bCs/>
          <w:color w:val="auto"/>
          <w:sz w:val="40"/>
          <w:szCs w:val="40"/>
          <w:highlight w:val="yellow"/>
          <w:rtl/>
        </w:rPr>
        <w:t>ـ</w:t>
      </w:r>
      <w:r w:rsidRPr="002F0BFE">
        <w:rPr>
          <w:rFonts w:ascii="Arial" w:hAnsi="Arial" w:cs="Arial"/>
          <w:b/>
          <w:bCs/>
          <w:color w:val="auto"/>
          <w:sz w:val="40"/>
          <w:szCs w:val="40"/>
          <w:highlight w:val="yellow"/>
          <w:rtl/>
        </w:rPr>
        <w:t xml:space="preserve"> </w:t>
      </w:r>
      <w:r w:rsidRPr="002F0BFE">
        <w:rPr>
          <w:rFonts w:ascii="Arial" w:hAnsi="Arial" w:cs="Arial" w:hint="eastAsia"/>
          <w:b/>
          <w:bCs/>
          <w:color w:val="auto"/>
          <w:sz w:val="40"/>
          <w:szCs w:val="40"/>
          <w:highlight w:val="yellow"/>
          <w:rtl/>
        </w:rPr>
        <w:t>كيف</w:t>
      </w:r>
      <w:r w:rsidRPr="002F0BFE">
        <w:rPr>
          <w:rFonts w:ascii="Arial" w:hAnsi="Arial" w:cs="Arial"/>
          <w:b/>
          <w:bCs/>
          <w:color w:val="auto"/>
          <w:sz w:val="40"/>
          <w:szCs w:val="40"/>
          <w:highlight w:val="yellow"/>
          <w:rtl/>
        </w:rPr>
        <w:t xml:space="preserve"> </w:t>
      </w:r>
      <w:r w:rsidRPr="002F0BFE">
        <w:rPr>
          <w:rFonts w:ascii="Arial" w:hAnsi="Arial" w:cs="Arial" w:hint="eastAsia"/>
          <w:b/>
          <w:bCs/>
          <w:color w:val="auto"/>
          <w:sz w:val="40"/>
          <w:szCs w:val="40"/>
          <w:highlight w:val="yellow"/>
          <w:rtl/>
        </w:rPr>
        <w:t>تعرف</w:t>
      </w:r>
      <w:r w:rsidRPr="002F0BFE">
        <w:rPr>
          <w:rFonts w:ascii="Arial" w:hAnsi="Arial" w:cs="Arial"/>
          <w:b/>
          <w:bCs/>
          <w:color w:val="auto"/>
          <w:sz w:val="40"/>
          <w:szCs w:val="40"/>
          <w:highlight w:val="yellow"/>
          <w:rtl/>
        </w:rPr>
        <w:t xml:space="preserve"> </w:t>
      </w:r>
      <w:r w:rsidRPr="002F0BFE">
        <w:rPr>
          <w:rFonts w:ascii="Arial" w:hAnsi="Arial" w:cs="Arial" w:hint="eastAsia"/>
          <w:b/>
          <w:bCs/>
          <w:color w:val="auto"/>
          <w:sz w:val="40"/>
          <w:szCs w:val="40"/>
          <w:highlight w:val="yellow"/>
          <w:rtl/>
        </w:rPr>
        <w:t>هل</w:t>
      </w:r>
      <w:r w:rsidRPr="002F0BFE">
        <w:rPr>
          <w:rFonts w:ascii="Arial" w:hAnsi="Arial" w:cs="Arial"/>
          <w:b/>
          <w:bCs/>
          <w:color w:val="auto"/>
          <w:sz w:val="40"/>
          <w:szCs w:val="40"/>
          <w:highlight w:val="yellow"/>
          <w:rtl/>
        </w:rPr>
        <w:t xml:space="preserve"> </w:t>
      </w:r>
      <w:r w:rsidRPr="002F0BFE">
        <w:rPr>
          <w:rFonts w:ascii="Arial" w:hAnsi="Arial" w:cs="Arial" w:hint="eastAsia"/>
          <w:b/>
          <w:bCs/>
          <w:color w:val="auto"/>
          <w:sz w:val="40"/>
          <w:szCs w:val="40"/>
          <w:highlight w:val="yellow"/>
          <w:rtl/>
        </w:rPr>
        <w:t>تحقق</w:t>
      </w:r>
      <w:r w:rsidR="00B4071D" w:rsidRPr="002F0BFE">
        <w:rPr>
          <w:rFonts w:ascii="Arial" w:hAnsi="Arial" w:cs="Arial" w:hint="eastAsia"/>
          <w:b/>
          <w:bCs/>
          <w:color w:val="auto"/>
          <w:sz w:val="40"/>
          <w:szCs w:val="40"/>
          <w:highlight w:val="yellow"/>
          <w:rtl/>
        </w:rPr>
        <w:t>ت</w:t>
      </w:r>
      <w:r w:rsidR="00B4071D" w:rsidRPr="002F0BFE">
        <w:rPr>
          <w:rFonts w:ascii="Arial" w:hAnsi="Arial" w:cs="Arial"/>
          <w:b/>
          <w:bCs/>
          <w:color w:val="auto"/>
          <w:sz w:val="40"/>
          <w:szCs w:val="40"/>
          <w:highlight w:val="yellow"/>
          <w:rtl/>
        </w:rPr>
        <w:t xml:space="preserve"> </w:t>
      </w:r>
      <w:r w:rsidR="00B4071D" w:rsidRPr="002F0BFE">
        <w:rPr>
          <w:rFonts w:ascii="Arial" w:hAnsi="Arial" w:cs="Arial" w:hint="eastAsia"/>
          <w:b/>
          <w:bCs/>
          <w:color w:val="auto"/>
          <w:sz w:val="40"/>
          <w:szCs w:val="40"/>
          <w:highlight w:val="yellow"/>
          <w:rtl/>
        </w:rPr>
        <w:t>المعرفة</w:t>
      </w:r>
      <w:r w:rsidRPr="002F0BFE">
        <w:rPr>
          <w:rFonts w:ascii="Arial" w:hAnsi="Arial" w:cs="Arial"/>
          <w:b/>
          <w:bCs/>
          <w:color w:val="auto"/>
          <w:sz w:val="40"/>
          <w:szCs w:val="40"/>
          <w:highlight w:val="yellow"/>
          <w:rtl/>
        </w:rPr>
        <w:t xml:space="preserve"> </w:t>
      </w:r>
      <w:r w:rsidR="00B4071D" w:rsidRPr="002F0BFE">
        <w:rPr>
          <w:rFonts w:ascii="Arial" w:hAnsi="Arial" w:cs="Arial" w:hint="eastAsia"/>
          <w:b/>
          <w:bCs/>
          <w:color w:val="auto"/>
          <w:sz w:val="40"/>
          <w:szCs w:val="40"/>
          <w:highlight w:val="yellow"/>
          <w:rtl/>
        </w:rPr>
        <w:t>و</w:t>
      </w:r>
      <w:r w:rsidRPr="002F0BFE">
        <w:rPr>
          <w:rFonts w:ascii="Arial" w:hAnsi="Arial" w:cs="Arial" w:hint="eastAsia"/>
          <w:b/>
          <w:bCs/>
          <w:color w:val="auto"/>
          <w:sz w:val="40"/>
          <w:szCs w:val="40"/>
          <w:highlight w:val="yellow"/>
          <w:rtl/>
        </w:rPr>
        <w:t>الانتباه</w:t>
      </w:r>
      <w:r w:rsidRPr="002F0BFE">
        <w:rPr>
          <w:rFonts w:ascii="Arial" w:hAnsi="Arial" w:cs="Arial"/>
          <w:b/>
          <w:bCs/>
          <w:color w:val="auto"/>
          <w:sz w:val="40"/>
          <w:szCs w:val="40"/>
          <w:highlight w:val="yellow"/>
          <w:rtl/>
        </w:rPr>
        <w:t xml:space="preserve"> </w:t>
      </w:r>
      <w:r w:rsidRPr="002F0BFE">
        <w:rPr>
          <w:rFonts w:ascii="Arial" w:hAnsi="Arial" w:cs="Arial" w:hint="eastAsia"/>
          <w:b/>
          <w:bCs/>
          <w:color w:val="auto"/>
          <w:sz w:val="40"/>
          <w:szCs w:val="40"/>
          <w:highlight w:val="yellow"/>
          <w:rtl/>
        </w:rPr>
        <w:t>للآيات</w:t>
      </w:r>
      <w:r w:rsidRPr="002F0BFE">
        <w:rPr>
          <w:rFonts w:ascii="Arial" w:hAnsi="Arial" w:cs="Arial"/>
          <w:b/>
          <w:bCs/>
          <w:color w:val="auto"/>
          <w:sz w:val="40"/>
          <w:szCs w:val="40"/>
          <w:highlight w:val="yellow"/>
          <w:rtl/>
        </w:rPr>
        <w:t xml:space="preserve"> </w:t>
      </w:r>
      <w:r w:rsidRPr="002F0BFE">
        <w:rPr>
          <w:rFonts w:ascii="Arial" w:hAnsi="Arial" w:cs="Arial" w:hint="eastAsia"/>
          <w:b/>
          <w:bCs/>
          <w:color w:val="auto"/>
          <w:sz w:val="40"/>
          <w:szCs w:val="40"/>
          <w:highlight w:val="yellow"/>
          <w:rtl/>
        </w:rPr>
        <w:t>الكونية</w:t>
      </w:r>
      <w:r w:rsidRPr="002F0BFE">
        <w:rPr>
          <w:rFonts w:ascii="Arial" w:hAnsi="Arial" w:cs="Arial"/>
          <w:b/>
          <w:bCs/>
          <w:color w:val="auto"/>
          <w:sz w:val="40"/>
          <w:szCs w:val="40"/>
          <w:highlight w:val="yellow"/>
          <w:rtl/>
        </w:rPr>
        <w:t xml:space="preserve"> </w:t>
      </w:r>
      <w:r w:rsidRPr="002F0BFE">
        <w:rPr>
          <w:rFonts w:ascii="Arial" w:hAnsi="Arial" w:cs="Arial" w:hint="eastAsia"/>
          <w:b/>
          <w:bCs/>
          <w:color w:val="auto"/>
          <w:sz w:val="40"/>
          <w:szCs w:val="40"/>
          <w:highlight w:val="yellow"/>
          <w:rtl/>
        </w:rPr>
        <w:t>أم</w:t>
      </w:r>
      <w:r w:rsidRPr="002F0BFE">
        <w:rPr>
          <w:rFonts w:ascii="Arial" w:hAnsi="Arial" w:cs="Arial"/>
          <w:b/>
          <w:bCs/>
          <w:color w:val="auto"/>
          <w:sz w:val="40"/>
          <w:szCs w:val="40"/>
          <w:highlight w:val="yellow"/>
          <w:rtl/>
        </w:rPr>
        <w:t xml:space="preserve"> </w:t>
      </w:r>
      <w:r w:rsidRPr="002F0BFE">
        <w:rPr>
          <w:rFonts w:ascii="Arial" w:hAnsi="Arial" w:cs="Arial" w:hint="eastAsia"/>
          <w:b/>
          <w:bCs/>
          <w:color w:val="auto"/>
          <w:sz w:val="40"/>
          <w:szCs w:val="40"/>
          <w:highlight w:val="yellow"/>
          <w:rtl/>
        </w:rPr>
        <w:t>لا؟</w:t>
      </w:r>
      <w:r w:rsidRPr="002F0BFE">
        <w:rPr>
          <w:rFonts w:ascii="Arial" w:hAnsi="Arial" w:cs="Arial"/>
          <w:b/>
          <w:bCs/>
          <w:color w:val="auto"/>
          <w:sz w:val="40"/>
          <w:szCs w:val="40"/>
          <w:highlight w:val="yellow"/>
          <w:rtl/>
        </w:rPr>
        <w:t>:</w:t>
      </w:r>
      <w:bookmarkEnd w:id="139"/>
    </w:p>
    <w:p w14:paraId="12E4BCC2" w14:textId="0C93E2CC"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تصور حقيقة الأشياء يؤدي إلى</w:t>
      </w:r>
      <w:r w:rsidR="0048770E">
        <w:rPr>
          <w:rFonts w:ascii="Arial" w:hAnsi="Arial" w:cs="Arial"/>
          <w:b/>
          <w:bCs/>
          <w:sz w:val="40"/>
          <w:szCs w:val="40"/>
          <w:rtl/>
        </w:rPr>
        <w:t>:</w:t>
      </w:r>
    </w:p>
    <w:p w14:paraId="6C2A194B" w14:textId="100A6672"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1ـ </w:t>
      </w:r>
      <w:r w:rsidR="00FB16F2">
        <w:rPr>
          <w:rFonts w:ascii="Arial" w:hAnsi="Arial" w:cs="Arial"/>
          <w:b/>
          <w:bCs/>
          <w:sz w:val="40"/>
          <w:szCs w:val="40"/>
          <w:rtl/>
        </w:rPr>
        <w:t>الشعور بالمهابة</w:t>
      </w:r>
      <w:r w:rsidRPr="00062770">
        <w:rPr>
          <w:rFonts w:ascii="Arial" w:hAnsi="Arial" w:cs="Arial"/>
          <w:b/>
          <w:bCs/>
          <w:sz w:val="40"/>
          <w:szCs w:val="40"/>
          <w:rtl/>
        </w:rPr>
        <w:t xml:space="preserve"> من غرابة ما يحدث ومن هول ما يرى</w:t>
      </w:r>
      <w:r w:rsidR="00C45D89">
        <w:rPr>
          <w:rFonts w:ascii="Arial" w:hAnsi="Arial" w:cs="Arial"/>
          <w:b/>
          <w:bCs/>
          <w:sz w:val="40"/>
          <w:szCs w:val="40"/>
          <w:rtl/>
        </w:rPr>
        <w:t>.</w:t>
      </w:r>
    </w:p>
    <w:p w14:paraId="261942A4" w14:textId="4205E508"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2ـ </w:t>
      </w:r>
      <w:r w:rsidR="00FB16F2">
        <w:rPr>
          <w:rFonts w:ascii="Arial" w:hAnsi="Arial" w:cs="Arial"/>
          <w:b/>
          <w:bCs/>
          <w:sz w:val="40"/>
          <w:szCs w:val="40"/>
          <w:rtl/>
        </w:rPr>
        <w:t>الشعور بالمهابة</w:t>
      </w:r>
      <w:r w:rsidRPr="00062770">
        <w:rPr>
          <w:rFonts w:ascii="Arial" w:hAnsi="Arial" w:cs="Arial"/>
          <w:b/>
          <w:bCs/>
          <w:sz w:val="40"/>
          <w:szCs w:val="40"/>
          <w:rtl/>
        </w:rPr>
        <w:t xml:space="preserve"> من قدرة من أوجد هذه الأشياء</w:t>
      </w:r>
      <w:r w:rsidR="00C45D89">
        <w:rPr>
          <w:rFonts w:ascii="Arial" w:hAnsi="Arial" w:cs="Arial"/>
          <w:b/>
          <w:bCs/>
          <w:sz w:val="40"/>
          <w:szCs w:val="40"/>
          <w:rtl/>
        </w:rPr>
        <w:t>.</w:t>
      </w:r>
    </w:p>
    <w:p w14:paraId="0259B85A" w14:textId="11A38FB7" w:rsidR="00C27664"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3ـ </w:t>
      </w:r>
      <w:r w:rsidR="00C27664" w:rsidRPr="00062770">
        <w:rPr>
          <w:rFonts w:ascii="Arial" w:hAnsi="Arial" w:cs="Arial"/>
          <w:b/>
          <w:bCs/>
          <w:sz w:val="40"/>
          <w:szCs w:val="40"/>
          <w:rtl/>
        </w:rPr>
        <w:t>الشعور ب</w:t>
      </w:r>
      <w:r w:rsidR="00C27664">
        <w:rPr>
          <w:rFonts w:ascii="Arial" w:hAnsi="Arial" w:cs="Arial" w:hint="cs"/>
          <w:b/>
          <w:bCs/>
          <w:sz w:val="40"/>
          <w:szCs w:val="40"/>
          <w:rtl/>
        </w:rPr>
        <w:t>الضعف و</w:t>
      </w:r>
      <w:r w:rsidR="00C27664" w:rsidRPr="00062770">
        <w:rPr>
          <w:rFonts w:ascii="Arial" w:hAnsi="Arial" w:cs="Arial"/>
          <w:b/>
          <w:bCs/>
          <w:sz w:val="40"/>
          <w:szCs w:val="40"/>
          <w:rtl/>
        </w:rPr>
        <w:t xml:space="preserve">الخضوع </w:t>
      </w:r>
      <w:r w:rsidR="00C27664">
        <w:rPr>
          <w:rFonts w:ascii="Arial" w:hAnsi="Arial" w:cs="Arial" w:hint="cs"/>
          <w:b/>
          <w:bCs/>
          <w:sz w:val="40"/>
          <w:szCs w:val="40"/>
          <w:rtl/>
        </w:rPr>
        <w:t>ل</w:t>
      </w:r>
      <w:r w:rsidR="00C27664" w:rsidRPr="00062770">
        <w:rPr>
          <w:rFonts w:ascii="Arial" w:hAnsi="Arial" w:cs="Arial"/>
          <w:b/>
          <w:bCs/>
          <w:sz w:val="40"/>
          <w:szCs w:val="40"/>
          <w:rtl/>
        </w:rPr>
        <w:t>لخالق</w:t>
      </w:r>
      <w:r w:rsidR="00C45D89">
        <w:rPr>
          <w:rFonts w:ascii="Arial" w:hAnsi="Arial" w:cs="Arial"/>
          <w:b/>
          <w:bCs/>
          <w:sz w:val="40"/>
          <w:szCs w:val="40"/>
          <w:rtl/>
        </w:rPr>
        <w:t>.</w:t>
      </w:r>
    </w:p>
    <w:p w14:paraId="321E52BD" w14:textId="4ACD223E" w:rsidR="004308A8" w:rsidRDefault="00C27664" w:rsidP="0038499D">
      <w:pPr>
        <w:tabs>
          <w:tab w:val="right" w:pos="9450"/>
        </w:tabs>
        <w:spacing w:before="12" w:after="120"/>
        <w:ind w:left="26"/>
        <w:jc w:val="both"/>
        <w:rPr>
          <w:rFonts w:ascii="Arial" w:hAnsi="Arial" w:cs="Arial"/>
          <w:b/>
          <w:bCs/>
          <w:sz w:val="40"/>
          <w:szCs w:val="40"/>
          <w:rtl/>
        </w:rPr>
      </w:pPr>
      <w:r>
        <w:rPr>
          <w:rFonts w:ascii="Arial" w:hAnsi="Arial" w:cs="Arial" w:hint="cs"/>
          <w:b/>
          <w:bCs/>
          <w:sz w:val="40"/>
          <w:szCs w:val="40"/>
          <w:rtl/>
        </w:rPr>
        <w:t xml:space="preserve">4ـ </w:t>
      </w:r>
      <w:r w:rsidR="004308A8" w:rsidRPr="00062770">
        <w:rPr>
          <w:rFonts w:ascii="Arial" w:hAnsi="Arial" w:cs="Arial"/>
          <w:b/>
          <w:bCs/>
          <w:sz w:val="40"/>
          <w:szCs w:val="40"/>
          <w:rtl/>
        </w:rPr>
        <w:t>حب الإعجاب بقدر</w:t>
      </w:r>
      <w:r>
        <w:rPr>
          <w:rFonts w:ascii="Arial" w:hAnsi="Arial" w:cs="Arial" w:hint="cs"/>
          <w:b/>
          <w:bCs/>
          <w:sz w:val="40"/>
          <w:szCs w:val="40"/>
          <w:rtl/>
        </w:rPr>
        <w:t>ته</w:t>
      </w:r>
      <w:r w:rsidR="00C45D89">
        <w:rPr>
          <w:rFonts w:ascii="Arial" w:hAnsi="Arial" w:cs="Arial"/>
          <w:b/>
          <w:bCs/>
          <w:sz w:val="40"/>
          <w:szCs w:val="40"/>
          <w:rtl/>
        </w:rPr>
        <w:t>.</w:t>
      </w:r>
      <w:r w:rsidR="009721CE">
        <w:rPr>
          <w:rFonts w:ascii="Arial" w:hAnsi="Arial" w:cs="Arial" w:hint="cs"/>
          <w:b/>
          <w:bCs/>
          <w:sz w:val="40"/>
          <w:szCs w:val="40"/>
          <w:rtl/>
        </w:rPr>
        <w:t xml:space="preserve"> </w:t>
      </w:r>
    </w:p>
    <w:p w14:paraId="53768B9A" w14:textId="3AA7784B" w:rsidR="00A6718B" w:rsidRDefault="00A6718B" w:rsidP="0038499D">
      <w:pPr>
        <w:tabs>
          <w:tab w:val="right" w:pos="9450"/>
        </w:tabs>
        <w:spacing w:before="12" w:after="120"/>
        <w:ind w:left="26"/>
        <w:jc w:val="both"/>
        <w:rPr>
          <w:rFonts w:ascii="Arial" w:hAnsi="Arial" w:cs="Arial"/>
          <w:b/>
          <w:bCs/>
          <w:sz w:val="40"/>
          <w:szCs w:val="40"/>
          <w:rtl/>
        </w:rPr>
      </w:pPr>
      <w:r>
        <w:rPr>
          <w:rFonts w:ascii="Arial" w:hAnsi="Arial" w:cs="Arial" w:hint="cs"/>
          <w:b/>
          <w:bCs/>
          <w:sz w:val="40"/>
          <w:szCs w:val="40"/>
          <w:rtl/>
        </w:rPr>
        <w:t>ـ إذا تحققت هذه المشاعر الأربعة تجاه آية من الآيات الكونية فقد عرفها وانتبه لها، وإذا لم تتحقق فهو لا يزال جاهلا كأنه لم يسمع أو يرى هذه الآية الكونية مطلقا.</w:t>
      </w:r>
      <w:r w:rsidR="009721CE">
        <w:rPr>
          <w:rFonts w:ascii="Arial" w:hAnsi="Arial" w:cs="Arial" w:hint="cs"/>
          <w:b/>
          <w:bCs/>
          <w:sz w:val="40"/>
          <w:szCs w:val="40"/>
          <w:rtl/>
        </w:rPr>
        <w:t xml:space="preserve"> </w:t>
      </w:r>
    </w:p>
    <w:p w14:paraId="6BBEA13B" w14:textId="45BEB1EF" w:rsidR="004308A8" w:rsidRPr="00062770" w:rsidRDefault="004308A8" w:rsidP="0038499D">
      <w:pPr>
        <w:pStyle w:val="Heading3"/>
        <w:tabs>
          <w:tab w:val="right" w:pos="9450"/>
        </w:tabs>
        <w:spacing w:before="12"/>
        <w:ind w:left="26"/>
        <w:jc w:val="both"/>
        <w:rPr>
          <w:rFonts w:ascii="Arial" w:hAnsi="Arial" w:cs="Arial"/>
          <w:b/>
          <w:bCs/>
          <w:color w:val="auto"/>
          <w:sz w:val="40"/>
          <w:szCs w:val="40"/>
          <w:rtl/>
        </w:rPr>
      </w:pPr>
      <w:bookmarkStart w:id="140" w:name="_Toc393477313"/>
      <w:bookmarkStart w:id="141" w:name="_Toc56361054"/>
      <w:bookmarkEnd w:id="135"/>
      <w:bookmarkEnd w:id="136"/>
      <w:r w:rsidRPr="00062770">
        <w:rPr>
          <w:rFonts w:ascii="Arial" w:hAnsi="Arial" w:cs="Arial"/>
          <w:b/>
          <w:bCs/>
          <w:color w:val="auto"/>
          <w:sz w:val="40"/>
          <w:szCs w:val="40"/>
          <w:highlight w:val="yellow"/>
          <w:rtl/>
        </w:rPr>
        <w:t>ـ أمثلة تبين المعرفة الحقيقية للآيات الكونية</w:t>
      </w:r>
      <w:bookmarkEnd w:id="140"/>
      <w:r w:rsidR="0048770E">
        <w:rPr>
          <w:rFonts w:ascii="Arial" w:hAnsi="Arial" w:cs="Arial"/>
          <w:b/>
          <w:bCs/>
          <w:color w:val="auto"/>
          <w:sz w:val="40"/>
          <w:szCs w:val="40"/>
          <w:highlight w:val="yellow"/>
          <w:rtl/>
        </w:rPr>
        <w:t>:</w:t>
      </w:r>
      <w:bookmarkEnd w:id="141"/>
    </w:p>
    <w:p w14:paraId="787452E6" w14:textId="328A69BE" w:rsidR="0015354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highlight w:val="yellow"/>
          <w:rtl/>
        </w:rPr>
        <w:t>ـ مثال (1)</w:t>
      </w:r>
      <w:r w:rsidR="0048770E">
        <w:rPr>
          <w:rFonts w:ascii="Arial" w:hAnsi="Arial" w:cs="Arial"/>
          <w:b/>
          <w:bCs/>
          <w:sz w:val="40"/>
          <w:szCs w:val="40"/>
          <w:highlight w:val="yellow"/>
          <w:rtl/>
        </w:rPr>
        <w:t>:</w:t>
      </w:r>
      <w:r w:rsidRPr="00062770">
        <w:rPr>
          <w:rFonts w:ascii="Arial" w:hAnsi="Arial" w:cs="Arial"/>
          <w:b/>
          <w:bCs/>
          <w:sz w:val="40"/>
          <w:szCs w:val="40"/>
          <w:rtl/>
        </w:rPr>
        <w:t xml:space="preserve"> </w:t>
      </w:r>
    </w:p>
    <w:p w14:paraId="0B3C329F" w14:textId="450A66CC" w:rsidR="004308A8" w:rsidRPr="00062770" w:rsidRDefault="00153548" w:rsidP="0038499D">
      <w:pPr>
        <w:tabs>
          <w:tab w:val="right" w:pos="9450"/>
        </w:tabs>
        <w:spacing w:before="12" w:after="120"/>
        <w:ind w:left="26"/>
        <w:jc w:val="both"/>
        <w:rPr>
          <w:rFonts w:ascii="Arial" w:hAnsi="Arial" w:cs="Arial"/>
          <w:b/>
          <w:bCs/>
          <w:sz w:val="40"/>
          <w:szCs w:val="40"/>
          <w:rtl/>
        </w:rPr>
      </w:pPr>
      <w:r w:rsidRPr="00062770">
        <w:rPr>
          <w:rFonts w:ascii="Arial" w:hAnsi="Arial" w:cs="Arial" w:hint="cs"/>
          <w:b/>
          <w:bCs/>
          <w:sz w:val="40"/>
          <w:szCs w:val="40"/>
          <w:rtl/>
        </w:rPr>
        <w:t xml:space="preserve">ـ </w:t>
      </w:r>
      <w:r w:rsidR="004308A8" w:rsidRPr="00062770">
        <w:rPr>
          <w:rFonts w:ascii="Arial" w:hAnsi="Arial" w:cs="Arial"/>
          <w:b/>
          <w:bCs/>
          <w:sz w:val="40"/>
          <w:szCs w:val="40"/>
          <w:rtl/>
        </w:rPr>
        <w:t xml:space="preserve">لو أن </w:t>
      </w:r>
      <w:r w:rsidR="00F140DC">
        <w:rPr>
          <w:rFonts w:ascii="Arial" w:hAnsi="Arial" w:cs="Arial"/>
          <w:b/>
          <w:bCs/>
          <w:sz w:val="40"/>
          <w:szCs w:val="40"/>
          <w:rtl/>
        </w:rPr>
        <w:t>رجلًا</w:t>
      </w:r>
      <w:r w:rsidR="004308A8" w:rsidRPr="00062770">
        <w:rPr>
          <w:rFonts w:ascii="Arial" w:hAnsi="Arial" w:cs="Arial"/>
          <w:b/>
          <w:bCs/>
          <w:sz w:val="40"/>
          <w:szCs w:val="40"/>
          <w:rtl/>
        </w:rPr>
        <w:t xml:space="preserve"> يقوم ببناء بيت له وقد أتم بناء الحوائط والسقف ولكن ليس في البيت كه</w:t>
      </w:r>
      <w:r w:rsidR="001D6DD1">
        <w:rPr>
          <w:rFonts w:ascii="Arial" w:hAnsi="Arial" w:cs="Arial"/>
          <w:b/>
          <w:bCs/>
          <w:sz w:val="40"/>
          <w:szCs w:val="40"/>
          <w:rtl/>
        </w:rPr>
        <w:t>ربا</w:t>
      </w:r>
      <w:r w:rsidR="004308A8" w:rsidRPr="00062770">
        <w:rPr>
          <w:rFonts w:ascii="Arial" w:hAnsi="Arial" w:cs="Arial"/>
          <w:b/>
          <w:bCs/>
          <w:sz w:val="40"/>
          <w:szCs w:val="40"/>
          <w:rtl/>
        </w:rPr>
        <w:t>ء ولا ماء ولا مفروشات</w:t>
      </w:r>
      <w:r w:rsidR="00834D91">
        <w:rPr>
          <w:rFonts w:ascii="Arial" w:hAnsi="Arial" w:cs="Arial"/>
          <w:b/>
          <w:bCs/>
          <w:sz w:val="40"/>
          <w:szCs w:val="40"/>
          <w:rtl/>
        </w:rPr>
        <w:t>،</w:t>
      </w:r>
      <w:r w:rsidR="004308A8" w:rsidRPr="00062770">
        <w:rPr>
          <w:rFonts w:ascii="Arial" w:hAnsi="Arial" w:cs="Arial"/>
          <w:b/>
          <w:bCs/>
          <w:sz w:val="40"/>
          <w:szCs w:val="40"/>
          <w:rtl/>
        </w:rPr>
        <w:t xml:space="preserve"> ودخل بيته ذات مر</w:t>
      </w:r>
      <w:r w:rsidR="00033A53">
        <w:rPr>
          <w:rFonts w:ascii="Arial" w:hAnsi="Arial" w:cs="Arial" w:hint="cs"/>
          <w:b/>
          <w:bCs/>
          <w:sz w:val="40"/>
          <w:szCs w:val="40"/>
          <w:rtl/>
        </w:rPr>
        <w:t>ة</w:t>
      </w:r>
      <w:r w:rsidR="004308A8" w:rsidRPr="00062770">
        <w:rPr>
          <w:rFonts w:ascii="Arial" w:hAnsi="Arial" w:cs="Arial"/>
          <w:b/>
          <w:bCs/>
          <w:sz w:val="40"/>
          <w:szCs w:val="40"/>
          <w:rtl/>
        </w:rPr>
        <w:t xml:space="preserve"> فوجد البيت فيه كه</w:t>
      </w:r>
      <w:r w:rsidR="001D6DD1">
        <w:rPr>
          <w:rFonts w:ascii="Arial" w:hAnsi="Arial" w:cs="Arial"/>
          <w:b/>
          <w:bCs/>
          <w:sz w:val="40"/>
          <w:szCs w:val="40"/>
          <w:rtl/>
        </w:rPr>
        <w:t>ربا</w:t>
      </w:r>
      <w:r w:rsidR="004308A8" w:rsidRPr="00062770">
        <w:rPr>
          <w:rFonts w:ascii="Arial" w:hAnsi="Arial" w:cs="Arial"/>
          <w:b/>
          <w:bCs/>
          <w:sz w:val="40"/>
          <w:szCs w:val="40"/>
          <w:rtl/>
        </w:rPr>
        <w:t>ء وماء ورأى منضدة كبيرة في الصالة موضوع عليها طعام وشراب ووجد سرير</w:t>
      </w:r>
      <w:r w:rsidR="00242856">
        <w:rPr>
          <w:rFonts w:ascii="Arial" w:hAnsi="Arial" w:cs="Arial" w:hint="cs"/>
          <w:b/>
          <w:bCs/>
          <w:sz w:val="40"/>
          <w:szCs w:val="40"/>
          <w:rtl/>
        </w:rPr>
        <w:t>ًا</w:t>
      </w:r>
      <w:r w:rsidR="004308A8" w:rsidRPr="00062770">
        <w:rPr>
          <w:rFonts w:ascii="Arial" w:hAnsi="Arial" w:cs="Arial"/>
          <w:b/>
          <w:bCs/>
          <w:sz w:val="40"/>
          <w:szCs w:val="40"/>
          <w:rtl/>
        </w:rPr>
        <w:t xml:space="preserve"> موضوع</w:t>
      </w:r>
      <w:r w:rsidR="00242856">
        <w:rPr>
          <w:rFonts w:ascii="Arial" w:hAnsi="Arial" w:cs="Arial" w:hint="cs"/>
          <w:b/>
          <w:bCs/>
          <w:sz w:val="40"/>
          <w:szCs w:val="40"/>
          <w:rtl/>
        </w:rPr>
        <w:t>ًا</w:t>
      </w:r>
      <w:r w:rsidR="004308A8" w:rsidRPr="00062770">
        <w:rPr>
          <w:rFonts w:ascii="Arial" w:hAnsi="Arial" w:cs="Arial"/>
          <w:b/>
          <w:bCs/>
          <w:sz w:val="40"/>
          <w:szCs w:val="40"/>
          <w:rtl/>
        </w:rPr>
        <w:t xml:space="preserve"> في حجرة النوم ووجد كرة موضوعة في البيت</w:t>
      </w:r>
      <w:r w:rsidR="00834D91">
        <w:rPr>
          <w:rFonts w:ascii="Arial" w:hAnsi="Arial" w:cs="Arial"/>
          <w:b/>
          <w:bCs/>
          <w:sz w:val="40"/>
          <w:szCs w:val="40"/>
          <w:rtl/>
        </w:rPr>
        <w:t>،</w:t>
      </w:r>
      <w:r w:rsidR="004308A8" w:rsidRPr="00062770">
        <w:rPr>
          <w:rFonts w:ascii="Arial" w:hAnsi="Arial" w:cs="Arial"/>
          <w:b/>
          <w:bCs/>
          <w:sz w:val="40"/>
          <w:szCs w:val="40"/>
          <w:rtl/>
        </w:rPr>
        <w:t xml:space="preserve"> فإذا به يأكل من الطعام ويلعب الكرة وينام على السرير دون أن يسأل من أحضر كل هذه الأشياء ومن أدخل الكه</w:t>
      </w:r>
      <w:r w:rsidR="001D6DD1">
        <w:rPr>
          <w:rFonts w:ascii="Arial" w:hAnsi="Arial" w:cs="Arial"/>
          <w:b/>
          <w:bCs/>
          <w:sz w:val="40"/>
          <w:szCs w:val="40"/>
          <w:rtl/>
        </w:rPr>
        <w:t>ربا</w:t>
      </w:r>
      <w:r w:rsidR="004308A8" w:rsidRPr="00062770">
        <w:rPr>
          <w:rFonts w:ascii="Arial" w:hAnsi="Arial" w:cs="Arial"/>
          <w:b/>
          <w:bCs/>
          <w:sz w:val="40"/>
          <w:szCs w:val="40"/>
          <w:rtl/>
        </w:rPr>
        <w:t>ء والماء إلى المنزل ولم يشعر بأي تعجب أو ذهول أو غرابة وكأن كل شيء عاد</w:t>
      </w:r>
      <w:r w:rsidR="000C64CD">
        <w:rPr>
          <w:rFonts w:ascii="Arial" w:hAnsi="Arial" w:cs="Arial" w:hint="cs"/>
          <w:b/>
          <w:bCs/>
          <w:sz w:val="40"/>
          <w:szCs w:val="40"/>
          <w:rtl/>
        </w:rPr>
        <w:t>ي</w:t>
      </w:r>
      <w:r w:rsidR="00834D91">
        <w:rPr>
          <w:rFonts w:ascii="Arial" w:hAnsi="Arial" w:cs="Arial"/>
          <w:b/>
          <w:bCs/>
          <w:sz w:val="40"/>
          <w:szCs w:val="40"/>
          <w:rtl/>
        </w:rPr>
        <w:t>،</w:t>
      </w:r>
      <w:r w:rsidR="004308A8" w:rsidRPr="00062770">
        <w:rPr>
          <w:rFonts w:ascii="Arial" w:hAnsi="Arial" w:cs="Arial"/>
          <w:b/>
          <w:bCs/>
          <w:sz w:val="40"/>
          <w:szCs w:val="40"/>
          <w:rtl/>
        </w:rPr>
        <w:t xml:space="preserve"> وكل شيء موجود لأنه موجود كما هو</w:t>
      </w:r>
      <w:r w:rsidR="00834D91">
        <w:rPr>
          <w:rFonts w:ascii="Arial" w:hAnsi="Arial" w:cs="Arial"/>
          <w:b/>
          <w:bCs/>
          <w:sz w:val="40"/>
          <w:szCs w:val="40"/>
          <w:rtl/>
        </w:rPr>
        <w:t>،</w:t>
      </w:r>
      <w:r w:rsidR="004308A8" w:rsidRPr="00062770">
        <w:rPr>
          <w:rFonts w:ascii="Arial" w:hAnsi="Arial" w:cs="Arial"/>
          <w:b/>
          <w:bCs/>
          <w:sz w:val="40"/>
          <w:szCs w:val="40"/>
          <w:rtl/>
        </w:rPr>
        <w:t xml:space="preserve"> وظل على ذلك سنوات عمره كل يوم إذا دخل بيته يجد الطعام موضوع فيأكل ويلعب وينام</w:t>
      </w:r>
      <w:r w:rsidR="00834D91">
        <w:rPr>
          <w:rFonts w:ascii="Arial" w:hAnsi="Arial" w:cs="Arial"/>
          <w:b/>
          <w:bCs/>
          <w:sz w:val="40"/>
          <w:szCs w:val="40"/>
          <w:rtl/>
        </w:rPr>
        <w:t>،</w:t>
      </w:r>
      <w:r w:rsidR="004308A8" w:rsidRPr="00062770">
        <w:rPr>
          <w:rFonts w:ascii="Arial" w:hAnsi="Arial" w:cs="Arial"/>
          <w:b/>
          <w:bCs/>
          <w:sz w:val="40"/>
          <w:szCs w:val="40"/>
          <w:rtl/>
        </w:rPr>
        <w:t xml:space="preserve"> فهذا حال </w:t>
      </w:r>
      <w:r w:rsidR="00801F96">
        <w:rPr>
          <w:rFonts w:ascii="Arial" w:hAnsi="Arial" w:cs="Arial"/>
          <w:b/>
          <w:bCs/>
          <w:sz w:val="40"/>
          <w:szCs w:val="40"/>
          <w:rtl/>
        </w:rPr>
        <w:t>الإنسان</w:t>
      </w:r>
      <w:r w:rsidR="004308A8" w:rsidRPr="00062770">
        <w:rPr>
          <w:rFonts w:ascii="Arial" w:hAnsi="Arial" w:cs="Arial"/>
          <w:b/>
          <w:bCs/>
          <w:sz w:val="40"/>
          <w:szCs w:val="40"/>
          <w:rtl/>
        </w:rPr>
        <w:t xml:space="preserve"> الذي لا يعقل</w:t>
      </w:r>
      <w:r w:rsidR="00C45D89">
        <w:rPr>
          <w:rFonts w:ascii="Arial" w:hAnsi="Arial" w:cs="Arial"/>
          <w:b/>
          <w:bCs/>
          <w:sz w:val="40"/>
          <w:szCs w:val="40"/>
          <w:rtl/>
        </w:rPr>
        <w:t>.</w:t>
      </w:r>
    </w:p>
    <w:p w14:paraId="1F6EBDAE" w14:textId="6A5699AB"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وإذا كان هذا الرجل عاقل</w:t>
      </w:r>
      <w:r w:rsidR="00BF135B">
        <w:rPr>
          <w:rFonts w:ascii="Arial" w:hAnsi="Arial" w:cs="Arial" w:hint="cs"/>
          <w:b/>
          <w:bCs/>
          <w:sz w:val="40"/>
          <w:szCs w:val="40"/>
          <w:rtl/>
        </w:rPr>
        <w:t>ً</w:t>
      </w:r>
      <w:r w:rsidRPr="00062770">
        <w:rPr>
          <w:rFonts w:ascii="Arial" w:hAnsi="Arial" w:cs="Arial"/>
          <w:b/>
          <w:bCs/>
          <w:sz w:val="40"/>
          <w:szCs w:val="40"/>
          <w:rtl/>
        </w:rPr>
        <w:t xml:space="preserve">ا ورأى ذلك فإنه </w:t>
      </w:r>
      <w:r w:rsidR="00BF135B">
        <w:rPr>
          <w:rFonts w:ascii="Arial" w:hAnsi="Arial" w:cs="Arial"/>
          <w:b/>
          <w:bCs/>
          <w:sz w:val="40"/>
          <w:szCs w:val="40"/>
          <w:rtl/>
        </w:rPr>
        <w:t>يُفاجأ</w:t>
      </w:r>
      <w:r w:rsidRPr="00062770">
        <w:rPr>
          <w:rFonts w:ascii="Arial" w:hAnsi="Arial" w:cs="Arial"/>
          <w:b/>
          <w:bCs/>
          <w:sz w:val="40"/>
          <w:szCs w:val="40"/>
          <w:rtl/>
        </w:rPr>
        <w:t xml:space="preserve"> ويندهش ويشعر بالرهبة من غرابة </w:t>
      </w:r>
      <w:r w:rsidR="00437215" w:rsidRPr="00062770">
        <w:rPr>
          <w:rFonts w:ascii="Arial" w:hAnsi="Arial" w:cs="Arial"/>
          <w:b/>
          <w:bCs/>
          <w:sz w:val="40"/>
          <w:szCs w:val="40"/>
          <w:rtl/>
        </w:rPr>
        <w:t>الأمر</w:t>
      </w:r>
      <w:r w:rsidRPr="00062770">
        <w:rPr>
          <w:rFonts w:ascii="Arial" w:hAnsi="Arial" w:cs="Arial"/>
          <w:b/>
          <w:bCs/>
          <w:sz w:val="40"/>
          <w:szCs w:val="40"/>
          <w:rtl/>
        </w:rPr>
        <w:t xml:space="preserve"> ويشعر بالحب لمن أحضر هذا</w:t>
      </w:r>
      <w:r w:rsidR="00C45D89">
        <w:rPr>
          <w:rFonts w:ascii="Arial" w:hAnsi="Arial" w:cs="Arial"/>
          <w:b/>
          <w:bCs/>
          <w:sz w:val="40"/>
          <w:szCs w:val="40"/>
          <w:rtl/>
        </w:rPr>
        <w:t>.</w:t>
      </w:r>
    </w:p>
    <w:p w14:paraId="150FC9D7" w14:textId="107DD5FF" w:rsidR="00201E6F"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إن الله ينبت الزروع من الأرض ليأكل </w:t>
      </w:r>
      <w:r w:rsidR="00801F96">
        <w:rPr>
          <w:rFonts w:ascii="Arial" w:hAnsi="Arial" w:cs="Arial"/>
          <w:b/>
          <w:bCs/>
          <w:sz w:val="40"/>
          <w:szCs w:val="40"/>
          <w:rtl/>
        </w:rPr>
        <w:t>الإنسان</w:t>
      </w:r>
      <w:r w:rsidRPr="00062770">
        <w:rPr>
          <w:rFonts w:ascii="Arial" w:hAnsi="Arial" w:cs="Arial"/>
          <w:b/>
          <w:bCs/>
          <w:sz w:val="40"/>
          <w:szCs w:val="40"/>
          <w:rtl/>
        </w:rPr>
        <w:t xml:space="preserve"> كأنها منضدة أعدت ليوضع عليها الطعام لل</w:t>
      </w:r>
      <w:r w:rsidR="002B519D">
        <w:rPr>
          <w:rFonts w:ascii="Arial" w:hAnsi="Arial" w:cs="Arial"/>
          <w:b/>
          <w:bCs/>
          <w:sz w:val="40"/>
          <w:szCs w:val="40"/>
          <w:rtl/>
        </w:rPr>
        <w:t>إنسان</w:t>
      </w:r>
      <w:r w:rsidR="00834D91">
        <w:rPr>
          <w:rFonts w:ascii="Arial" w:hAnsi="Arial" w:cs="Arial"/>
          <w:b/>
          <w:bCs/>
          <w:sz w:val="40"/>
          <w:szCs w:val="40"/>
          <w:rtl/>
        </w:rPr>
        <w:t>،</w:t>
      </w:r>
      <w:r w:rsidRPr="00062770">
        <w:rPr>
          <w:rFonts w:ascii="Arial" w:hAnsi="Arial" w:cs="Arial"/>
          <w:b/>
          <w:bCs/>
          <w:sz w:val="40"/>
          <w:szCs w:val="40"/>
          <w:rtl/>
        </w:rPr>
        <w:t xml:space="preserve"> والأنهار تحمل المياه العذبة له</w:t>
      </w:r>
      <w:r w:rsidR="00834D91">
        <w:rPr>
          <w:rFonts w:ascii="Arial" w:hAnsi="Arial" w:cs="Arial"/>
          <w:b/>
          <w:bCs/>
          <w:sz w:val="40"/>
          <w:szCs w:val="40"/>
          <w:rtl/>
        </w:rPr>
        <w:t>،</w:t>
      </w:r>
      <w:r w:rsidRPr="00062770">
        <w:rPr>
          <w:rFonts w:ascii="Arial" w:hAnsi="Arial" w:cs="Arial"/>
          <w:b/>
          <w:bCs/>
          <w:sz w:val="40"/>
          <w:szCs w:val="40"/>
          <w:rtl/>
        </w:rPr>
        <w:t xml:space="preserve"> والشمس والقمر والنجوم تضيء له نهار</w:t>
      </w:r>
      <w:r w:rsidR="007D71B0">
        <w:rPr>
          <w:rFonts w:ascii="Arial" w:hAnsi="Arial" w:cs="Arial" w:hint="cs"/>
          <w:b/>
          <w:bCs/>
          <w:sz w:val="40"/>
          <w:szCs w:val="40"/>
          <w:rtl/>
        </w:rPr>
        <w:t>ً</w:t>
      </w:r>
      <w:r w:rsidRPr="00062770">
        <w:rPr>
          <w:rFonts w:ascii="Arial" w:hAnsi="Arial" w:cs="Arial"/>
          <w:b/>
          <w:bCs/>
          <w:sz w:val="40"/>
          <w:szCs w:val="40"/>
          <w:rtl/>
        </w:rPr>
        <w:t>ا وليل</w:t>
      </w:r>
      <w:r w:rsidR="007D71B0">
        <w:rPr>
          <w:rFonts w:ascii="Arial" w:hAnsi="Arial" w:cs="Arial" w:hint="cs"/>
          <w:b/>
          <w:bCs/>
          <w:sz w:val="40"/>
          <w:szCs w:val="40"/>
          <w:rtl/>
        </w:rPr>
        <w:t>ً</w:t>
      </w:r>
      <w:r w:rsidRPr="00062770">
        <w:rPr>
          <w:rFonts w:ascii="Arial" w:hAnsi="Arial" w:cs="Arial"/>
          <w:b/>
          <w:bCs/>
          <w:sz w:val="40"/>
          <w:szCs w:val="40"/>
          <w:rtl/>
        </w:rPr>
        <w:t>ا</w:t>
      </w:r>
      <w:r w:rsidR="00834D91">
        <w:rPr>
          <w:rFonts w:ascii="Arial" w:hAnsi="Arial" w:cs="Arial"/>
          <w:b/>
          <w:bCs/>
          <w:sz w:val="40"/>
          <w:szCs w:val="40"/>
          <w:rtl/>
        </w:rPr>
        <w:t>،</w:t>
      </w:r>
      <w:r w:rsidRPr="00062770">
        <w:rPr>
          <w:rFonts w:ascii="Arial" w:hAnsi="Arial" w:cs="Arial"/>
          <w:b/>
          <w:bCs/>
          <w:sz w:val="40"/>
          <w:szCs w:val="40"/>
          <w:rtl/>
        </w:rPr>
        <w:t xml:space="preserve"> و</w:t>
      </w:r>
      <w:r w:rsidR="00801F96">
        <w:rPr>
          <w:rFonts w:ascii="Arial" w:hAnsi="Arial" w:cs="Arial"/>
          <w:b/>
          <w:bCs/>
          <w:sz w:val="40"/>
          <w:szCs w:val="40"/>
          <w:rtl/>
        </w:rPr>
        <w:t>الإنسان</w:t>
      </w:r>
      <w:r w:rsidRPr="00062770">
        <w:rPr>
          <w:rFonts w:ascii="Arial" w:hAnsi="Arial" w:cs="Arial"/>
          <w:b/>
          <w:bCs/>
          <w:sz w:val="40"/>
          <w:szCs w:val="40"/>
          <w:rtl/>
        </w:rPr>
        <w:t xml:space="preserve"> خرج من بطن أمه وكبر وعاش سنوات عمره كأن كل هذه الأشياء أمور عادية هو الذي وضعها لنفسه</w:t>
      </w:r>
      <w:r w:rsidR="00834D91">
        <w:rPr>
          <w:rFonts w:ascii="Arial" w:hAnsi="Arial" w:cs="Arial"/>
          <w:b/>
          <w:bCs/>
          <w:sz w:val="40"/>
          <w:szCs w:val="40"/>
          <w:rtl/>
        </w:rPr>
        <w:t>،</w:t>
      </w:r>
      <w:r w:rsidRPr="00062770">
        <w:rPr>
          <w:rFonts w:ascii="Arial" w:hAnsi="Arial" w:cs="Arial"/>
          <w:b/>
          <w:bCs/>
          <w:sz w:val="40"/>
          <w:szCs w:val="40"/>
          <w:rtl/>
        </w:rPr>
        <w:t xml:space="preserve"> كأنه هو الذي جعل الأرض تنبت وصمم نظام السحاب بحيث يتجمع الماء العذب في الأنهار وجعل نظام إضاءة فصنع الشمس والقمر حتى لا يعيش في الظلام</w:t>
      </w:r>
      <w:r w:rsidR="00911AAC">
        <w:rPr>
          <w:rFonts w:ascii="Arial" w:hAnsi="Arial" w:cs="Arial"/>
          <w:b/>
          <w:bCs/>
          <w:sz w:val="40"/>
          <w:szCs w:val="40"/>
          <w:rtl/>
        </w:rPr>
        <w:t>!</w:t>
      </w:r>
      <w:r w:rsidRPr="00062770">
        <w:rPr>
          <w:rFonts w:ascii="Arial" w:hAnsi="Arial" w:cs="Arial"/>
          <w:b/>
          <w:bCs/>
          <w:sz w:val="40"/>
          <w:szCs w:val="40"/>
          <w:rtl/>
        </w:rPr>
        <w:t xml:space="preserve"> أو كأن الزرع يخرج من تلقاء نفسه ليفيد </w:t>
      </w:r>
      <w:r w:rsidR="00801F96">
        <w:rPr>
          <w:rFonts w:ascii="Arial" w:hAnsi="Arial" w:cs="Arial"/>
          <w:b/>
          <w:bCs/>
          <w:sz w:val="40"/>
          <w:szCs w:val="40"/>
          <w:rtl/>
        </w:rPr>
        <w:t>الإنسان</w:t>
      </w:r>
      <w:r w:rsidR="00834D91">
        <w:rPr>
          <w:rFonts w:ascii="Arial" w:hAnsi="Arial" w:cs="Arial"/>
          <w:b/>
          <w:bCs/>
          <w:sz w:val="40"/>
          <w:szCs w:val="40"/>
          <w:rtl/>
        </w:rPr>
        <w:t>،</w:t>
      </w:r>
      <w:r w:rsidRPr="00062770">
        <w:rPr>
          <w:rFonts w:ascii="Arial" w:hAnsi="Arial" w:cs="Arial"/>
          <w:b/>
          <w:bCs/>
          <w:sz w:val="40"/>
          <w:szCs w:val="40"/>
          <w:rtl/>
        </w:rPr>
        <w:t xml:space="preserve"> وكأن الماء والهواء هو الذي أوجد نفسه ويفيد </w:t>
      </w:r>
      <w:r w:rsidR="00801F96">
        <w:rPr>
          <w:rFonts w:ascii="Arial" w:hAnsi="Arial" w:cs="Arial"/>
          <w:b/>
          <w:bCs/>
          <w:sz w:val="40"/>
          <w:szCs w:val="40"/>
          <w:rtl/>
        </w:rPr>
        <w:t>الإنسان</w:t>
      </w:r>
      <w:r w:rsidRPr="00062770">
        <w:rPr>
          <w:rFonts w:ascii="Arial" w:hAnsi="Arial" w:cs="Arial"/>
          <w:b/>
          <w:bCs/>
          <w:sz w:val="40"/>
          <w:szCs w:val="40"/>
          <w:rtl/>
        </w:rPr>
        <w:t xml:space="preserve"> من تلقاء نفسه</w:t>
      </w:r>
      <w:r w:rsidR="0048770E">
        <w:rPr>
          <w:rFonts w:ascii="Arial" w:hAnsi="Arial" w:cs="Arial" w:hint="cs"/>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3D6C90" w:rsidRPr="00062770">
        <w:rPr>
          <w:rFonts w:ascii="Arial" w:hAnsi="Arial" w:cs="Arial"/>
          <w:b/>
          <w:bCs/>
          <w:sz w:val="40"/>
          <w:szCs w:val="40"/>
          <w:rtl/>
        </w:rPr>
        <w:t>أَمْ خُلِقُوا مِنْ غَيْرِ شَيْءٍ أَمْ هُمُ الْخَالِقُونَ (35) أَمْ خَلَقُوا السَّمَاوَاتِ وَالْأَرْضَ بَلْ لَا يُوقِنُونَ</w:t>
      </w:r>
      <w:r w:rsidR="003B10AA">
        <w:rPr>
          <w:rFonts w:ascii="Arial" w:hAnsi="Arial" w:cs="Arial" w:hint="cs"/>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77"/>
      </w:r>
      <w:r w:rsidRPr="00062770">
        <w:rPr>
          <w:rFonts w:ascii="Arial" w:hAnsi="Arial" w:cs="Arial"/>
          <w:b/>
          <w:bCs/>
          <w:sz w:val="40"/>
          <w:szCs w:val="40"/>
          <w:vertAlign w:val="superscript"/>
          <w:rtl/>
        </w:rPr>
        <w:t>)</w:t>
      </w:r>
      <w:r w:rsidR="00C45D89">
        <w:rPr>
          <w:rFonts w:ascii="Arial" w:hAnsi="Arial" w:cs="Arial"/>
          <w:b/>
          <w:bCs/>
          <w:sz w:val="40"/>
          <w:szCs w:val="40"/>
          <w:rtl/>
        </w:rPr>
        <w:t>.</w:t>
      </w:r>
    </w:p>
    <w:p w14:paraId="2BC3689F" w14:textId="3D30610F" w:rsidR="004308A8" w:rsidRPr="00062770" w:rsidRDefault="004308A8" w:rsidP="0038499D">
      <w:pPr>
        <w:tabs>
          <w:tab w:val="right" w:pos="9450"/>
        </w:tabs>
        <w:spacing w:before="12" w:after="120"/>
        <w:ind w:left="26"/>
        <w:jc w:val="both"/>
        <w:rPr>
          <w:rFonts w:ascii="Arial" w:hAnsi="Arial" w:cs="Arial"/>
          <w:b/>
          <w:bCs/>
          <w:sz w:val="40"/>
          <w:szCs w:val="40"/>
          <w:rtl/>
          <w:lang w:bidi="ar-EG"/>
        </w:rPr>
      </w:pPr>
      <w:r w:rsidRPr="00062770">
        <w:rPr>
          <w:rFonts w:ascii="Arial" w:hAnsi="Arial" w:cs="Arial"/>
          <w:b/>
          <w:bCs/>
          <w:sz w:val="40"/>
          <w:szCs w:val="40"/>
          <w:highlight w:val="yellow"/>
          <w:rtl/>
        </w:rPr>
        <w:t>ـ مثال (2)</w:t>
      </w:r>
      <w:r w:rsidR="0048770E">
        <w:rPr>
          <w:rFonts w:ascii="Arial" w:hAnsi="Arial" w:cs="Arial"/>
          <w:b/>
          <w:bCs/>
          <w:sz w:val="40"/>
          <w:szCs w:val="40"/>
          <w:highlight w:val="yellow"/>
          <w:rtl/>
        </w:rPr>
        <w:t>:</w:t>
      </w:r>
      <w:r w:rsidRPr="00062770">
        <w:rPr>
          <w:rFonts w:ascii="Arial" w:hAnsi="Arial" w:cs="Arial"/>
          <w:b/>
          <w:bCs/>
          <w:sz w:val="40"/>
          <w:szCs w:val="40"/>
          <w:highlight w:val="yellow"/>
          <w:rtl/>
        </w:rPr>
        <w:t xml:space="preserve"> تصور الصلة بين </w:t>
      </w:r>
      <w:r w:rsidR="00801F96">
        <w:rPr>
          <w:rFonts w:ascii="Arial" w:hAnsi="Arial" w:cs="Arial"/>
          <w:b/>
          <w:bCs/>
          <w:sz w:val="40"/>
          <w:szCs w:val="40"/>
          <w:highlight w:val="yellow"/>
          <w:rtl/>
        </w:rPr>
        <w:t>الإنسان</w:t>
      </w:r>
      <w:r w:rsidRPr="00062770">
        <w:rPr>
          <w:rFonts w:ascii="Arial" w:hAnsi="Arial" w:cs="Arial"/>
          <w:b/>
          <w:bCs/>
          <w:sz w:val="40"/>
          <w:szCs w:val="40"/>
          <w:highlight w:val="yellow"/>
          <w:rtl/>
        </w:rPr>
        <w:t xml:space="preserve"> والكون</w:t>
      </w:r>
      <w:r w:rsidR="00911AAC">
        <w:rPr>
          <w:rFonts w:ascii="Arial" w:hAnsi="Arial" w:cs="Arial"/>
          <w:b/>
          <w:bCs/>
          <w:sz w:val="40"/>
          <w:szCs w:val="40"/>
          <w:highlight w:val="yellow"/>
          <w:rtl/>
        </w:rPr>
        <w:t>!</w:t>
      </w:r>
      <w:r w:rsidR="0048770E">
        <w:rPr>
          <w:rFonts w:ascii="Arial" w:hAnsi="Arial" w:cs="Arial"/>
          <w:b/>
          <w:bCs/>
          <w:sz w:val="40"/>
          <w:szCs w:val="40"/>
          <w:highlight w:val="yellow"/>
          <w:rtl/>
        </w:rPr>
        <w:t>:</w:t>
      </w:r>
    </w:p>
    <w:p w14:paraId="02915B88" w14:textId="286F785F"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هل تصدق أننا نعيش وسط النجوم</w:t>
      </w:r>
      <w:r w:rsidR="00E031FD">
        <w:rPr>
          <w:rFonts w:ascii="Arial" w:hAnsi="Arial" w:cs="Arial"/>
          <w:b/>
          <w:bCs/>
          <w:sz w:val="40"/>
          <w:szCs w:val="40"/>
          <w:rtl/>
        </w:rPr>
        <w:t>؟</w:t>
      </w:r>
      <w:r w:rsidRPr="00062770">
        <w:rPr>
          <w:rFonts w:ascii="Arial" w:hAnsi="Arial" w:cs="Arial"/>
          <w:b/>
          <w:bCs/>
          <w:sz w:val="40"/>
          <w:szCs w:val="40"/>
          <w:rtl/>
        </w:rPr>
        <w:t>!</w:t>
      </w:r>
      <w:r w:rsidR="000722EB">
        <w:rPr>
          <w:rFonts w:ascii="Arial" w:hAnsi="Arial" w:cs="Arial" w:hint="cs"/>
          <w:b/>
          <w:bCs/>
          <w:sz w:val="40"/>
          <w:szCs w:val="40"/>
          <w:rtl/>
        </w:rPr>
        <w:t>،</w:t>
      </w:r>
      <w:r w:rsidRPr="00062770">
        <w:rPr>
          <w:rFonts w:ascii="Arial" w:hAnsi="Arial" w:cs="Arial"/>
          <w:b/>
          <w:bCs/>
          <w:sz w:val="40"/>
          <w:szCs w:val="40"/>
          <w:rtl/>
        </w:rPr>
        <w:t xml:space="preserve"> كان الناس يظنون أن هذه النجوم الكثيرة وهذا الفضاء الواسع هو فوقنا فقط</w:t>
      </w:r>
      <w:r w:rsidR="00834D91">
        <w:rPr>
          <w:rFonts w:ascii="Arial" w:hAnsi="Arial" w:cs="Arial"/>
          <w:b/>
          <w:bCs/>
          <w:sz w:val="40"/>
          <w:szCs w:val="40"/>
          <w:rtl/>
        </w:rPr>
        <w:t>،</w:t>
      </w:r>
      <w:r w:rsidRPr="00062770">
        <w:rPr>
          <w:rFonts w:ascii="Arial" w:hAnsi="Arial" w:cs="Arial"/>
          <w:b/>
          <w:bCs/>
          <w:sz w:val="40"/>
          <w:szCs w:val="40"/>
          <w:rtl/>
        </w:rPr>
        <w:t xml:space="preserve"> لكن اكتشف العلماء أن هذه النجوم وهذا الفضاء حول الأرض من كل اتجاه وليس فوقنا فقط</w:t>
      </w:r>
      <w:r w:rsidR="00834D91">
        <w:rPr>
          <w:rFonts w:ascii="Arial" w:hAnsi="Arial" w:cs="Arial"/>
          <w:b/>
          <w:bCs/>
          <w:sz w:val="40"/>
          <w:szCs w:val="40"/>
          <w:rtl/>
        </w:rPr>
        <w:t>،</w:t>
      </w:r>
      <w:r w:rsidRPr="00062770">
        <w:rPr>
          <w:rFonts w:ascii="Arial" w:hAnsi="Arial" w:cs="Arial"/>
          <w:b/>
          <w:bCs/>
          <w:sz w:val="40"/>
          <w:szCs w:val="40"/>
          <w:rtl/>
        </w:rPr>
        <w:t xml:space="preserve"> فنحن نعيش على أرض معلقة في الفضاء</w:t>
      </w:r>
      <w:r w:rsidR="00834D91">
        <w:rPr>
          <w:rFonts w:ascii="Arial" w:hAnsi="Arial" w:cs="Arial"/>
          <w:b/>
          <w:bCs/>
          <w:sz w:val="40"/>
          <w:szCs w:val="40"/>
          <w:rtl/>
        </w:rPr>
        <w:t>،</w:t>
      </w:r>
      <w:r w:rsidRPr="00062770">
        <w:rPr>
          <w:rFonts w:ascii="Arial" w:hAnsi="Arial" w:cs="Arial"/>
          <w:b/>
          <w:bCs/>
          <w:sz w:val="40"/>
          <w:szCs w:val="40"/>
          <w:rtl/>
        </w:rPr>
        <w:t xml:space="preserve"> وهناك نجوم أسفل الأرض ونجوم أعلاها</w:t>
      </w:r>
      <w:r w:rsidR="00C45D89">
        <w:rPr>
          <w:rFonts w:ascii="Arial" w:hAnsi="Arial" w:cs="Arial"/>
          <w:b/>
          <w:bCs/>
          <w:sz w:val="40"/>
          <w:szCs w:val="40"/>
          <w:rtl/>
        </w:rPr>
        <w:t>.</w:t>
      </w:r>
    </w:p>
    <w:p w14:paraId="1D7113A0" w14:textId="3F34CE91"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وإذا عرَّفنا كلمة </w:t>
      </w:r>
      <w:r w:rsidR="002F7FEA">
        <w:rPr>
          <w:rFonts w:ascii="Arial" w:hAnsi="Arial" w:cs="Arial"/>
          <w:b/>
          <w:bCs/>
          <w:sz w:val="40"/>
          <w:szCs w:val="40"/>
          <w:rtl/>
        </w:rPr>
        <w:t>(</w:t>
      </w:r>
      <w:r w:rsidRPr="00062770">
        <w:rPr>
          <w:rFonts w:ascii="Arial" w:hAnsi="Arial" w:cs="Arial"/>
          <w:b/>
          <w:bCs/>
          <w:sz w:val="40"/>
          <w:szCs w:val="40"/>
          <w:rtl/>
        </w:rPr>
        <w:t>السماء</w:t>
      </w:r>
      <w:r w:rsidR="003B10AA">
        <w:rPr>
          <w:rFonts w:ascii="Arial" w:hAnsi="Arial" w:cs="Arial"/>
          <w:b/>
          <w:bCs/>
          <w:sz w:val="40"/>
          <w:szCs w:val="40"/>
          <w:rtl/>
        </w:rPr>
        <w:t>)</w:t>
      </w:r>
      <w:r w:rsidRPr="00062770">
        <w:rPr>
          <w:rFonts w:ascii="Arial" w:hAnsi="Arial" w:cs="Arial"/>
          <w:b/>
          <w:bCs/>
          <w:sz w:val="40"/>
          <w:szCs w:val="40"/>
          <w:rtl/>
        </w:rPr>
        <w:t xml:space="preserve"> على أنها الفضاء وما فيه من النجوم فهذا معناه أننا نعيش في السماء</w:t>
      </w:r>
      <w:r w:rsidR="00911AAC">
        <w:rPr>
          <w:rFonts w:ascii="Arial" w:hAnsi="Arial" w:cs="Arial"/>
          <w:b/>
          <w:bCs/>
          <w:sz w:val="40"/>
          <w:szCs w:val="40"/>
          <w:rtl/>
        </w:rPr>
        <w:t>!</w:t>
      </w:r>
      <w:r w:rsidR="000722EB">
        <w:rPr>
          <w:rFonts w:ascii="Arial" w:hAnsi="Arial" w:cs="Arial" w:hint="cs"/>
          <w:b/>
          <w:bCs/>
          <w:sz w:val="40"/>
          <w:szCs w:val="40"/>
          <w:rtl/>
        </w:rPr>
        <w:t>،</w:t>
      </w:r>
      <w:r w:rsidRPr="00062770">
        <w:rPr>
          <w:rFonts w:ascii="Arial" w:hAnsi="Arial" w:cs="Arial"/>
          <w:b/>
          <w:bCs/>
          <w:sz w:val="40"/>
          <w:szCs w:val="40"/>
          <w:rtl/>
        </w:rPr>
        <w:t xml:space="preserve"> </w:t>
      </w:r>
      <w:r w:rsidR="00701999" w:rsidRPr="00062770">
        <w:rPr>
          <w:rFonts w:ascii="Arial" w:hAnsi="Arial" w:cs="Arial" w:hint="cs"/>
          <w:b/>
          <w:bCs/>
          <w:sz w:val="40"/>
          <w:szCs w:val="40"/>
          <w:rtl/>
        </w:rPr>
        <w:t>ولكي تدرك ه</w:t>
      </w:r>
      <w:r w:rsidRPr="00062770">
        <w:rPr>
          <w:rFonts w:ascii="Arial" w:hAnsi="Arial" w:cs="Arial"/>
          <w:b/>
          <w:bCs/>
          <w:sz w:val="40"/>
          <w:szCs w:val="40"/>
          <w:rtl/>
        </w:rPr>
        <w:t xml:space="preserve">ذه </w:t>
      </w:r>
      <w:r w:rsidR="00341870" w:rsidRPr="00062770">
        <w:rPr>
          <w:rFonts w:ascii="Arial" w:hAnsi="Arial" w:cs="Arial" w:hint="cs"/>
          <w:b/>
          <w:bCs/>
          <w:sz w:val="40"/>
          <w:szCs w:val="40"/>
          <w:rtl/>
        </w:rPr>
        <w:t>ال</w:t>
      </w:r>
      <w:r w:rsidRPr="00062770">
        <w:rPr>
          <w:rFonts w:ascii="Arial" w:hAnsi="Arial" w:cs="Arial"/>
          <w:b/>
          <w:bCs/>
          <w:sz w:val="40"/>
          <w:szCs w:val="40"/>
          <w:rtl/>
        </w:rPr>
        <w:t>حقيقة</w:t>
      </w:r>
      <w:r w:rsidR="00701999" w:rsidRPr="00062770">
        <w:rPr>
          <w:rFonts w:ascii="Arial" w:hAnsi="Arial" w:cs="Arial" w:hint="cs"/>
          <w:b/>
          <w:bCs/>
          <w:sz w:val="40"/>
          <w:szCs w:val="40"/>
          <w:rtl/>
        </w:rPr>
        <w:t xml:space="preserve"> جيد</w:t>
      </w:r>
      <w:r w:rsidR="004F70BB">
        <w:rPr>
          <w:rFonts w:ascii="Arial" w:hAnsi="Arial" w:cs="Arial" w:hint="cs"/>
          <w:b/>
          <w:bCs/>
          <w:sz w:val="40"/>
          <w:szCs w:val="40"/>
          <w:rtl/>
        </w:rPr>
        <w:t>ً</w:t>
      </w:r>
      <w:r w:rsidR="00701999" w:rsidRPr="00062770">
        <w:rPr>
          <w:rFonts w:ascii="Arial" w:hAnsi="Arial" w:cs="Arial" w:hint="cs"/>
          <w:b/>
          <w:bCs/>
          <w:sz w:val="40"/>
          <w:szCs w:val="40"/>
          <w:rtl/>
        </w:rPr>
        <w:t>ا</w:t>
      </w:r>
      <w:r w:rsidRPr="00062770">
        <w:rPr>
          <w:rFonts w:ascii="Arial" w:hAnsi="Arial" w:cs="Arial"/>
          <w:b/>
          <w:bCs/>
          <w:sz w:val="40"/>
          <w:szCs w:val="40"/>
          <w:rtl/>
        </w:rPr>
        <w:t xml:space="preserve"> تحتاج إلى تصور ذهني وتخيل لمكان الكرة الأرضية بالنسبة للنجوم</w:t>
      </w:r>
      <w:r w:rsidR="0048770E">
        <w:rPr>
          <w:rFonts w:ascii="Arial" w:hAnsi="Arial" w:cs="Arial"/>
          <w:b/>
          <w:bCs/>
          <w:sz w:val="40"/>
          <w:szCs w:val="40"/>
          <w:rtl/>
        </w:rPr>
        <w:t>:</w:t>
      </w:r>
    </w:p>
    <w:p w14:paraId="160AA2D8" w14:textId="5781FB80"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فالكون عبارة عن فضاء تسبح فيه نجوم هائلة العدد</w:t>
      </w:r>
      <w:r w:rsidR="00834D91">
        <w:rPr>
          <w:rFonts w:ascii="Arial" w:hAnsi="Arial" w:cs="Arial"/>
          <w:b/>
          <w:bCs/>
          <w:sz w:val="40"/>
          <w:szCs w:val="40"/>
          <w:rtl/>
        </w:rPr>
        <w:t>،</w:t>
      </w:r>
      <w:r w:rsidRPr="00062770">
        <w:rPr>
          <w:rFonts w:ascii="Arial" w:hAnsi="Arial" w:cs="Arial"/>
          <w:b/>
          <w:bCs/>
          <w:sz w:val="40"/>
          <w:szCs w:val="40"/>
          <w:rtl/>
        </w:rPr>
        <w:t xml:space="preserve"> وكل نجم تدور حوله بعض الكواكب</w:t>
      </w:r>
      <w:r w:rsidR="00834D91">
        <w:rPr>
          <w:rFonts w:ascii="Arial" w:hAnsi="Arial" w:cs="Arial"/>
          <w:b/>
          <w:bCs/>
          <w:sz w:val="40"/>
          <w:szCs w:val="40"/>
          <w:rtl/>
        </w:rPr>
        <w:t>،</w:t>
      </w:r>
      <w:r w:rsidRPr="00062770">
        <w:rPr>
          <w:rFonts w:ascii="Arial" w:hAnsi="Arial" w:cs="Arial"/>
          <w:b/>
          <w:bCs/>
          <w:sz w:val="40"/>
          <w:szCs w:val="40"/>
          <w:rtl/>
        </w:rPr>
        <w:t xml:space="preserve"> ومن بين هذه النجوم والكواكب الهائلة العدد في الكون يوجد نجم اسمه الشمس وكوكب اسمه الأرض</w:t>
      </w:r>
      <w:r w:rsidR="00834D91">
        <w:rPr>
          <w:rFonts w:ascii="Arial" w:hAnsi="Arial" w:cs="Arial"/>
          <w:b/>
          <w:bCs/>
          <w:sz w:val="40"/>
          <w:szCs w:val="40"/>
          <w:rtl/>
        </w:rPr>
        <w:t>،</w:t>
      </w:r>
      <w:r w:rsidRPr="00062770">
        <w:rPr>
          <w:rFonts w:ascii="Arial" w:hAnsi="Arial" w:cs="Arial"/>
          <w:b/>
          <w:bCs/>
          <w:sz w:val="40"/>
          <w:szCs w:val="40"/>
          <w:rtl/>
        </w:rPr>
        <w:t xml:space="preserve"> فكوكب الأرض هو كرة معلقة في الفضاء يحيط بها النجوم من كل اتجاه</w:t>
      </w:r>
      <w:r w:rsidR="00834D91">
        <w:rPr>
          <w:rFonts w:ascii="Arial" w:hAnsi="Arial" w:cs="Arial"/>
          <w:b/>
          <w:bCs/>
          <w:sz w:val="40"/>
          <w:szCs w:val="40"/>
          <w:rtl/>
        </w:rPr>
        <w:t>،</w:t>
      </w:r>
      <w:r w:rsidRPr="00062770">
        <w:rPr>
          <w:rFonts w:ascii="Arial" w:hAnsi="Arial" w:cs="Arial"/>
          <w:b/>
          <w:bCs/>
          <w:sz w:val="40"/>
          <w:szCs w:val="40"/>
          <w:rtl/>
        </w:rPr>
        <w:t xml:space="preserve"> فالنجوم ليست فقط فوق الأرض ولكنها تحيط بالكرة الأرضية من كل اتجاه</w:t>
      </w:r>
      <w:r w:rsidR="00C45D89">
        <w:rPr>
          <w:rFonts w:ascii="Arial" w:hAnsi="Arial" w:cs="Arial"/>
          <w:b/>
          <w:bCs/>
          <w:sz w:val="40"/>
          <w:szCs w:val="40"/>
          <w:rtl/>
        </w:rPr>
        <w:t>.</w:t>
      </w:r>
    </w:p>
    <w:p w14:paraId="3115E80D" w14:textId="1525C118"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إذن نحن نعيش في الفضاء على ظهر كرة تسبح بنا في الفضاء وحولنا النجوم من كل اتجاه</w:t>
      </w:r>
      <w:r w:rsidR="00911AAC">
        <w:rPr>
          <w:rFonts w:ascii="Arial" w:hAnsi="Arial" w:cs="Arial"/>
          <w:b/>
          <w:bCs/>
          <w:sz w:val="40"/>
          <w:szCs w:val="40"/>
          <w:rtl/>
        </w:rPr>
        <w:t>!</w:t>
      </w:r>
      <w:r w:rsidR="000722EB">
        <w:rPr>
          <w:rFonts w:ascii="Arial" w:hAnsi="Arial" w:cs="Arial" w:hint="cs"/>
          <w:b/>
          <w:bCs/>
          <w:sz w:val="40"/>
          <w:szCs w:val="40"/>
          <w:rtl/>
        </w:rPr>
        <w:t>.</w:t>
      </w:r>
    </w:p>
    <w:p w14:paraId="3073FB50" w14:textId="4CE603BC"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تخيل لو أن الكرة الأرضية لم تعد معلقة في الفضاء وسقطت فأين تذهب</w:t>
      </w:r>
      <w:r w:rsidR="00E031FD">
        <w:rPr>
          <w:rFonts w:ascii="Arial" w:hAnsi="Arial" w:cs="Arial"/>
          <w:b/>
          <w:bCs/>
          <w:sz w:val="40"/>
          <w:szCs w:val="40"/>
          <w:rtl/>
        </w:rPr>
        <w:t>؟</w:t>
      </w:r>
      <w:r w:rsidRPr="00062770">
        <w:rPr>
          <w:rFonts w:ascii="Arial" w:hAnsi="Arial" w:cs="Arial"/>
          <w:b/>
          <w:bCs/>
          <w:sz w:val="40"/>
          <w:szCs w:val="40"/>
          <w:rtl/>
        </w:rPr>
        <w:t xml:space="preserve"> إن تحت الكرة الأرضية فضاء ونجوم</w:t>
      </w:r>
      <w:r w:rsidR="00911AAC">
        <w:rPr>
          <w:rFonts w:ascii="Arial" w:hAnsi="Arial" w:cs="Arial"/>
          <w:b/>
          <w:bCs/>
          <w:sz w:val="40"/>
          <w:szCs w:val="40"/>
          <w:rtl/>
        </w:rPr>
        <w:t>!</w:t>
      </w:r>
      <w:r w:rsidR="0089765C">
        <w:rPr>
          <w:rFonts w:ascii="Arial" w:hAnsi="Arial" w:cs="Arial" w:hint="cs"/>
          <w:b/>
          <w:bCs/>
          <w:sz w:val="40"/>
          <w:szCs w:val="40"/>
          <w:rtl/>
        </w:rPr>
        <w:t>.</w:t>
      </w:r>
    </w:p>
    <w:p w14:paraId="6C7CF591" w14:textId="77777777" w:rsidR="004308A8" w:rsidRPr="00062770" w:rsidRDefault="004308A8" w:rsidP="0038499D">
      <w:pPr>
        <w:tabs>
          <w:tab w:val="right" w:pos="9450"/>
        </w:tabs>
        <w:spacing w:before="12" w:after="120"/>
        <w:ind w:left="26"/>
        <w:jc w:val="center"/>
        <w:rPr>
          <w:rFonts w:ascii="Arial" w:hAnsi="Arial" w:cs="Arial"/>
          <w:b/>
          <w:bCs/>
          <w:sz w:val="40"/>
          <w:szCs w:val="40"/>
          <w:rtl/>
        </w:rPr>
      </w:pPr>
      <w:r w:rsidRPr="00062770">
        <w:rPr>
          <w:rFonts w:ascii="Arial" w:hAnsi="Arial" w:cs="Arial"/>
          <w:b/>
          <w:bCs/>
          <w:noProof/>
          <w:sz w:val="40"/>
          <w:szCs w:val="40"/>
        </w:rPr>
        <w:drawing>
          <wp:inline distT="0" distB="0" distL="0" distR="0" wp14:anchorId="597ED094" wp14:editId="7114A696">
            <wp:extent cx="4076065" cy="1854835"/>
            <wp:effectExtent l="19050" t="0" r="635" b="0"/>
            <wp:docPr id="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a:srcRect/>
                    <a:stretch>
                      <a:fillRect/>
                    </a:stretch>
                  </pic:blipFill>
                  <pic:spPr bwMode="auto">
                    <a:xfrm>
                      <a:off x="0" y="0"/>
                      <a:ext cx="4076065" cy="1854835"/>
                    </a:xfrm>
                    <a:prstGeom prst="rect">
                      <a:avLst/>
                    </a:prstGeom>
                    <a:noFill/>
                    <a:ln w="9525">
                      <a:noFill/>
                      <a:miter lim="800000"/>
                      <a:headEnd/>
                      <a:tailEnd/>
                    </a:ln>
                  </pic:spPr>
                </pic:pic>
              </a:graphicData>
            </a:graphic>
          </wp:inline>
        </w:drawing>
      </w:r>
    </w:p>
    <w:p w14:paraId="6B7CC9A7" w14:textId="77777777" w:rsidR="00282480" w:rsidRDefault="00282480" w:rsidP="0038499D">
      <w:pPr>
        <w:tabs>
          <w:tab w:val="right" w:pos="9450"/>
        </w:tabs>
        <w:spacing w:before="12" w:after="120"/>
        <w:ind w:left="26"/>
        <w:jc w:val="both"/>
        <w:rPr>
          <w:rFonts w:ascii="Arial" w:hAnsi="Arial" w:cs="Arial"/>
          <w:b/>
          <w:bCs/>
          <w:sz w:val="40"/>
          <w:szCs w:val="40"/>
          <w:rtl/>
        </w:rPr>
      </w:pPr>
    </w:p>
    <w:p w14:paraId="18A602BF" w14:textId="33C40BBD" w:rsidR="00282480" w:rsidRDefault="00282480" w:rsidP="00282480">
      <w:pPr>
        <w:tabs>
          <w:tab w:val="right" w:pos="9450"/>
        </w:tabs>
        <w:spacing w:before="12" w:after="120"/>
        <w:ind w:left="26"/>
        <w:jc w:val="center"/>
        <w:rPr>
          <w:rFonts w:ascii="Arial" w:hAnsi="Arial" w:cs="Arial"/>
          <w:b/>
          <w:bCs/>
          <w:sz w:val="40"/>
          <w:szCs w:val="40"/>
          <w:rtl/>
        </w:rPr>
      </w:pPr>
      <w:r>
        <w:rPr>
          <w:rFonts w:ascii="Arial" w:hAnsi="Arial" w:cs="Arial"/>
          <w:noProof/>
          <w:color w:val="2962FF"/>
          <w:sz w:val="20"/>
          <w:szCs w:val="20"/>
        </w:rPr>
        <w:drawing>
          <wp:inline distT="0" distB="0" distL="0" distR="0" wp14:anchorId="03032DE7" wp14:editId="2C049B09">
            <wp:extent cx="4874260" cy="2743200"/>
            <wp:effectExtent l="0" t="0" r="2540" b="0"/>
            <wp:docPr id="55" name="Picture 55" descr="Image result for صور نادرة السماء">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Image result for صور نادرة السماء">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4260" cy="2743200"/>
                    </a:xfrm>
                    <a:prstGeom prst="rect">
                      <a:avLst/>
                    </a:prstGeom>
                    <a:noFill/>
                    <a:ln>
                      <a:noFill/>
                    </a:ln>
                  </pic:spPr>
                </pic:pic>
              </a:graphicData>
            </a:graphic>
          </wp:inline>
        </w:drawing>
      </w:r>
    </w:p>
    <w:p w14:paraId="23433298" w14:textId="77777777" w:rsidR="00282480" w:rsidRDefault="00282480" w:rsidP="0038499D">
      <w:pPr>
        <w:tabs>
          <w:tab w:val="right" w:pos="9450"/>
        </w:tabs>
        <w:spacing w:before="12" w:after="120"/>
        <w:ind w:left="26"/>
        <w:jc w:val="both"/>
        <w:rPr>
          <w:rFonts w:ascii="Arial" w:hAnsi="Arial" w:cs="Arial"/>
          <w:b/>
          <w:bCs/>
          <w:sz w:val="40"/>
          <w:szCs w:val="40"/>
          <w:rtl/>
        </w:rPr>
      </w:pPr>
    </w:p>
    <w:p w14:paraId="3DEEB9B7" w14:textId="0A576C6A" w:rsidR="00D85586" w:rsidRDefault="00D85586" w:rsidP="00D85586">
      <w:pPr>
        <w:tabs>
          <w:tab w:val="right" w:pos="9450"/>
        </w:tabs>
        <w:spacing w:before="12" w:after="120"/>
        <w:ind w:left="26"/>
        <w:jc w:val="center"/>
        <w:rPr>
          <w:rFonts w:ascii="Arial" w:hAnsi="Arial" w:cs="Arial"/>
          <w:b/>
          <w:bCs/>
          <w:sz w:val="40"/>
          <w:szCs w:val="40"/>
          <w:rtl/>
        </w:rPr>
      </w:pPr>
      <w:r>
        <w:rPr>
          <w:rFonts w:ascii="Arial" w:hAnsi="Arial" w:cs="Arial"/>
          <w:noProof/>
          <w:color w:val="2962FF"/>
          <w:sz w:val="20"/>
          <w:szCs w:val="20"/>
        </w:rPr>
        <w:drawing>
          <wp:inline distT="0" distB="0" distL="0" distR="0" wp14:anchorId="56E6C432" wp14:editId="6E019A03">
            <wp:extent cx="5943600" cy="3349293"/>
            <wp:effectExtent l="0" t="0" r="0" b="3810"/>
            <wp:docPr id="101" name="Picture 101" descr="Image result for أروع اجمل صور الكون">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أروع اجمل صور الكون">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349293"/>
                    </a:xfrm>
                    <a:prstGeom prst="rect">
                      <a:avLst/>
                    </a:prstGeom>
                    <a:noFill/>
                    <a:ln>
                      <a:noFill/>
                    </a:ln>
                  </pic:spPr>
                </pic:pic>
              </a:graphicData>
            </a:graphic>
          </wp:inline>
        </w:drawing>
      </w:r>
    </w:p>
    <w:p w14:paraId="27D628BA" w14:textId="77777777" w:rsidR="00055114" w:rsidRDefault="00055114" w:rsidP="0038499D">
      <w:pPr>
        <w:tabs>
          <w:tab w:val="right" w:pos="9450"/>
        </w:tabs>
        <w:spacing w:before="12" w:after="120"/>
        <w:ind w:left="26"/>
        <w:jc w:val="both"/>
        <w:rPr>
          <w:rFonts w:ascii="Arial" w:hAnsi="Arial" w:cs="Arial"/>
          <w:b/>
          <w:bCs/>
          <w:sz w:val="40"/>
          <w:szCs w:val="40"/>
          <w:rtl/>
        </w:rPr>
      </w:pPr>
    </w:p>
    <w:p w14:paraId="10E59CC9" w14:textId="7970579B"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عندما صعدت سفن الفضاء في الفضاء البعيد التقطت صورة للأرض وحولها الشمس والنجوم</w:t>
      </w:r>
      <w:r w:rsidR="00834D91">
        <w:rPr>
          <w:rFonts w:ascii="Arial" w:hAnsi="Arial" w:cs="Arial"/>
          <w:b/>
          <w:bCs/>
          <w:sz w:val="40"/>
          <w:szCs w:val="40"/>
          <w:rtl/>
        </w:rPr>
        <w:t>،</w:t>
      </w:r>
      <w:r w:rsidRPr="00062770">
        <w:rPr>
          <w:rFonts w:ascii="Arial" w:hAnsi="Arial" w:cs="Arial"/>
          <w:b/>
          <w:bCs/>
          <w:sz w:val="40"/>
          <w:szCs w:val="40"/>
          <w:rtl/>
        </w:rPr>
        <w:t xml:space="preserve"> فكانت الأرض عبارة عن نقطة زرقاء باهتة وسط النجوم </w:t>
      </w:r>
      <w:r w:rsidR="002F7FEA">
        <w:rPr>
          <w:rFonts w:ascii="Arial" w:hAnsi="Arial" w:cs="Arial"/>
          <w:b/>
          <w:bCs/>
          <w:sz w:val="40"/>
          <w:szCs w:val="40"/>
          <w:rtl/>
        </w:rPr>
        <w:t>(</w:t>
      </w:r>
      <w:r w:rsidRPr="00062770">
        <w:rPr>
          <w:rFonts w:ascii="Arial" w:hAnsi="Arial" w:cs="Arial"/>
          <w:b/>
          <w:bCs/>
          <w:sz w:val="40"/>
          <w:szCs w:val="40"/>
          <w:rtl/>
        </w:rPr>
        <w:t>والصورة التوضيحية تبين ذلك</w:t>
      </w:r>
      <w:r w:rsidR="003B10AA">
        <w:rPr>
          <w:rFonts w:ascii="Arial" w:hAnsi="Arial" w:cs="Arial"/>
          <w:b/>
          <w:bCs/>
          <w:sz w:val="40"/>
          <w:szCs w:val="40"/>
          <w:rtl/>
        </w:rPr>
        <w:t>)</w:t>
      </w:r>
      <w:r w:rsidR="00C45D89">
        <w:rPr>
          <w:rFonts w:ascii="Arial" w:hAnsi="Arial" w:cs="Arial"/>
          <w:b/>
          <w:bCs/>
          <w:sz w:val="40"/>
          <w:szCs w:val="40"/>
          <w:rtl/>
        </w:rPr>
        <w:t>.</w:t>
      </w:r>
    </w:p>
    <w:p w14:paraId="53BC8E14" w14:textId="37A9EF12"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إن هذه الدنيا التي نعيشها بكل ما فيها ليست إلا حياة ضئيلة </w:t>
      </w:r>
      <w:r w:rsidR="005C010F">
        <w:rPr>
          <w:rFonts w:ascii="Arial" w:hAnsi="Arial" w:cs="Arial"/>
          <w:b/>
          <w:bCs/>
          <w:sz w:val="40"/>
          <w:szCs w:val="40"/>
          <w:rtl/>
        </w:rPr>
        <w:t>جدًا</w:t>
      </w:r>
      <w:r w:rsidRPr="00062770">
        <w:rPr>
          <w:rFonts w:ascii="Arial" w:hAnsi="Arial" w:cs="Arial"/>
          <w:b/>
          <w:bCs/>
          <w:sz w:val="40"/>
          <w:szCs w:val="40"/>
          <w:rtl/>
        </w:rPr>
        <w:t xml:space="preserve"> موضوعة على نقطة زرقاء باهتة وسط الفضاء والنجوم</w:t>
      </w:r>
      <w:r w:rsidR="00834D91">
        <w:rPr>
          <w:rFonts w:ascii="Arial" w:hAnsi="Arial" w:cs="Arial"/>
          <w:b/>
          <w:bCs/>
          <w:sz w:val="40"/>
          <w:szCs w:val="40"/>
          <w:rtl/>
        </w:rPr>
        <w:t>،</w:t>
      </w:r>
      <w:r w:rsidRPr="00062770">
        <w:rPr>
          <w:rFonts w:ascii="Arial" w:hAnsi="Arial" w:cs="Arial"/>
          <w:b/>
          <w:bCs/>
          <w:sz w:val="40"/>
          <w:szCs w:val="40"/>
          <w:rtl/>
        </w:rPr>
        <w:t xml:space="preserve"> فالأرض ومن عليها من البشر مجرد جزء صغير </w:t>
      </w:r>
      <w:r w:rsidR="005C010F">
        <w:rPr>
          <w:rFonts w:ascii="Arial" w:hAnsi="Arial" w:cs="Arial"/>
          <w:b/>
          <w:bCs/>
          <w:sz w:val="40"/>
          <w:szCs w:val="40"/>
          <w:rtl/>
        </w:rPr>
        <w:t>جدًا</w:t>
      </w:r>
      <w:r w:rsidRPr="00062770">
        <w:rPr>
          <w:rFonts w:ascii="Arial" w:hAnsi="Arial" w:cs="Arial"/>
          <w:b/>
          <w:bCs/>
          <w:sz w:val="40"/>
          <w:szCs w:val="40"/>
          <w:rtl/>
        </w:rPr>
        <w:t xml:space="preserve"> من منظومة كبيرة </w:t>
      </w:r>
      <w:r w:rsidR="005C010F">
        <w:rPr>
          <w:rFonts w:ascii="Arial" w:hAnsi="Arial" w:cs="Arial"/>
          <w:b/>
          <w:bCs/>
          <w:sz w:val="40"/>
          <w:szCs w:val="40"/>
          <w:rtl/>
        </w:rPr>
        <w:t>جدًا</w:t>
      </w:r>
      <w:r w:rsidRPr="00062770">
        <w:rPr>
          <w:rFonts w:ascii="Arial" w:hAnsi="Arial" w:cs="Arial"/>
          <w:b/>
          <w:bCs/>
          <w:sz w:val="40"/>
          <w:szCs w:val="40"/>
          <w:rtl/>
        </w:rPr>
        <w:t xml:space="preserve"> هي الكون</w:t>
      </w:r>
      <w:r w:rsidR="00834D91">
        <w:rPr>
          <w:rFonts w:ascii="Arial" w:hAnsi="Arial" w:cs="Arial"/>
          <w:b/>
          <w:bCs/>
          <w:sz w:val="40"/>
          <w:szCs w:val="40"/>
          <w:rtl/>
        </w:rPr>
        <w:t>،</w:t>
      </w:r>
      <w:r w:rsidRPr="00062770">
        <w:rPr>
          <w:rFonts w:ascii="Arial" w:hAnsi="Arial" w:cs="Arial"/>
          <w:b/>
          <w:bCs/>
          <w:sz w:val="40"/>
          <w:szCs w:val="40"/>
          <w:rtl/>
        </w:rPr>
        <w:t xml:space="preserve"> فيتكون شعور بضعف البشر وعجزهم وشعور بمدى عظمة هذا الكون واتساعه فلا يقدر البشر على إيجاد </w:t>
      </w:r>
      <w:r w:rsidR="00901592">
        <w:rPr>
          <w:rFonts w:ascii="Arial" w:hAnsi="Arial" w:cs="Arial"/>
          <w:b/>
          <w:bCs/>
          <w:sz w:val="40"/>
          <w:szCs w:val="40"/>
          <w:rtl/>
        </w:rPr>
        <w:t>شي</w:t>
      </w:r>
      <w:r w:rsidR="00DA7E73">
        <w:rPr>
          <w:rFonts w:ascii="Arial" w:hAnsi="Arial" w:cs="Arial" w:hint="cs"/>
          <w:b/>
          <w:bCs/>
          <w:sz w:val="40"/>
          <w:szCs w:val="40"/>
          <w:rtl/>
        </w:rPr>
        <w:t>ء</w:t>
      </w:r>
      <w:r w:rsidRPr="00062770">
        <w:rPr>
          <w:rFonts w:ascii="Arial" w:hAnsi="Arial" w:cs="Arial"/>
          <w:b/>
          <w:bCs/>
          <w:sz w:val="40"/>
          <w:szCs w:val="40"/>
          <w:rtl/>
        </w:rPr>
        <w:t xml:space="preserve"> منه ولا التحكم فيه وبالتالي الشعور بمدى قدرة وعظمة خالق الكون</w:t>
      </w:r>
      <w:r w:rsidR="00C45D89">
        <w:rPr>
          <w:rFonts w:ascii="Arial" w:hAnsi="Arial" w:cs="Arial"/>
          <w:b/>
          <w:bCs/>
          <w:sz w:val="40"/>
          <w:szCs w:val="40"/>
          <w:rtl/>
        </w:rPr>
        <w:t>.</w:t>
      </w:r>
    </w:p>
    <w:p w14:paraId="03A384EA" w14:textId="1CEF1AD5" w:rsidR="004308A8"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أي القضيتين تشغل الذهن أكثر</w:t>
      </w:r>
      <w:r w:rsidR="00E031FD">
        <w:rPr>
          <w:rFonts w:ascii="Arial" w:hAnsi="Arial" w:cs="Arial"/>
          <w:b/>
          <w:bCs/>
          <w:sz w:val="40"/>
          <w:szCs w:val="40"/>
          <w:rtl/>
        </w:rPr>
        <w:t>؟</w:t>
      </w:r>
      <w:r w:rsidRPr="00062770">
        <w:rPr>
          <w:rFonts w:ascii="Arial" w:hAnsi="Arial" w:cs="Arial"/>
          <w:b/>
          <w:bCs/>
          <w:sz w:val="40"/>
          <w:szCs w:val="40"/>
          <w:rtl/>
        </w:rPr>
        <w:t xml:space="preserve"> قضية تجمع البشر </w:t>
      </w:r>
      <w:r w:rsidR="004D1278">
        <w:rPr>
          <w:rFonts w:ascii="Arial" w:hAnsi="Arial" w:cs="Arial"/>
          <w:b/>
          <w:bCs/>
          <w:sz w:val="40"/>
          <w:szCs w:val="40"/>
          <w:rtl/>
        </w:rPr>
        <w:t>جميعًا</w:t>
      </w:r>
      <w:r w:rsidRPr="00062770">
        <w:rPr>
          <w:rFonts w:ascii="Arial" w:hAnsi="Arial" w:cs="Arial"/>
          <w:b/>
          <w:bCs/>
          <w:sz w:val="40"/>
          <w:szCs w:val="40"/>
          <w:rtl/>
        </w:rPr>
        <w:t xml:space="preserve"> في مكان واحد هو الكرة الأرضية فلا يزيد حجم كل هذه البشرية عن نقطة تافهة في فضاء سحيق</w:t>
      </w:r>
      <w:r w:rsidR="00911AAC">
        <w:rPr>
          <w:rFonts w:ascii="Arial" w:hAnsi="Arial" w:cs="Arial"/>
          <w:b/>
          <w:bCs/>
          <w:sz w:val="40"/>
          <w:szCs w:val="40"/>
          <w:rtl/>
        </w:rPr>
        <w:t>!</w:t>
      </w:r>
      <w:r w:rsidRPr="00062770">
        <w:rPr>
          <w:rFonts w:ascii="Arial" w:hAnsi="Arial" w:cs="Arial"/>
          <w:b/>
          <w:bCs/>
          <w:sz w:val="40"/>
          <w:szCs w:val="40"/>
          <w:rtl/>
        </w:rPr>
        <w:t xml:space="preserve"> أم القضايا والمسائل والمشاغل التي بين البشر بعضهم البعض وهموم الحياة و</w:t>
      </w:r>
      <w:r w:rsidR="004C716A">
        <w:rPr>
          <w:rFonts w:ascii="Arial" w:hAnsi="Arial" w:cs="Arial"/>
          <w:b/>
          <w:bCs/>
          <w:sz w:val="40"/>
          <w:szCs w:val="40"/>
          <w:rtl/>
        </w:rPr>
        <w:t>أعمال</w:t>
      </w:r>
      <w:r w:rsidRPr="00062770">
        <w:rPr>
          <w:rFonts w:ascii="Arial" w:hAnsi="Arial" w:cs="Arial"/>
          <w:b/>
          <w:bCs/>
          <w:sz w:val="40"/>
          <w:szCs w:val="40"/>
          <w:rtl/>
        </w:rPr>
        <w:t>ها</w:t>
      </w:r>
      <w:r w:rsidR="00E031FD">
        <w:rPr>
          <w:rFonts w:ascii="Arial" w:hAnsi="Arial" w:cs="Arial"/>
          <w:b/>
          <w:bCs/>
          <w:sz w:val="40"/>
          <w:szCs w:val="40"/>
          <w:rtl/>
        </w:rPr>
        <w:t>؟</w:t>
      </w:r>
      <w:r w:rsidR="0089765C">
        <w:rPr>
          <w:rFonts w:ascii="Arial" w:hAnsi="Arial" w:cs="Arial" w:hint="cs"/>
          <w:b/>
          <w:bCs/>
          <w:sz w:val="40"/>
          <w:szCs w:val="40"/>
          <w:rtl/>
        </w:rPr>
        <w:t>،</w:t>
      </w:r>
      <w:r w:rsidRPr="00062770">
        <w:rPr>
          <w:rFonts w:ascii="Arial" w:hAnsi="Arial" w:cs="Arial"/>
          <w:b/>
          <w:bCs/>
          <w:sz w:val="40"/>
          <w:szCs w:val="40"/>
          <w:rtl/>
        </w:rPr>
        <w:t xml:space="preserve"> فما قيمة ما يحدث بين البشر وما يتشاغلون به من </w:t>
      </w:r>
      <w:r w:rsidR="004C716A">
        <w:rPr>
          <w:rFonts w:ascii="Arial" w:hAnsi="Arial" w:cs="Arial"/>
          <w:b/>
          <w:bCs/>
          <w:sz w:val="40"/>
          <w:szCs w:val="40"/>
          <w:rtl/>
        </w:rPr>
        <w:t>أعمال</w:t>
      </w:r>
      <w:r w:rsidRPr="00062770">
        <w:rPr>
          <w:rFonts w:ascii="Arial" w:hAnsi="Arial" w:cs="Arial"/>
          <w:b/>
          <w:bCs/>
          <w:sz w:val="40"/>
          <w:szCs w:val="40"/>
          <w:rtl/>
        </w:rPr>
        <w:t xml:space="preserve"> وهم </w:t>
      </w:r>
      <w:r w:rsidR="004D1278">
        <w:rPr>
          <w:rFonts w:ascii="Arial" w:hAnsi="Arial" w:cs="Arial"/>
          <w:b/>
          <w:bCs/>
          <w:sz w:val="40"/>
          <w:szCs w:val="40"/>
          <w:rtl/>
        </w:rPr>
        <w:t>جميعًا</w:t>
      </w:r>
      <w:r w:rsidRPr="00062770">
        <w:rPr>
          <w:rFonts w:ascii="Arial" w:hAnsi="Arial" w:cs="Arial"/>
          <w:b/>
          <w:bCs/>
          <w:sz w:val="40"/>
          <w:szCs w:val="40"/>
          <w:rtl/>
        </w:rPr>
        <w:t xml:space="preserve"> عبارة عن كتلة ضئيلة </w:t>
      </w:r>
      <w:r w:rsidR="005C010F">
        <w:rPr>
          <w:rFonts w:ascii="Arial" w:hAnsi="Arial" w:cs="Arial"/>
          <w:b/>
          <w:bCs/>
          <w:sz w:val="40"/>
          <w:szCs w:val="40"/>
          <w:rtl/>
        </w:rPr>
        <w:t>جدًا</w:t>
      </w:r>
      <w:r w:rsidRPr="00062770">
        <w:rPr>
          <w:rFonts w:ascii="Arial" w:hAnsi="Arial" w:cs="Arial"/>
          <w:b/>
          <w:bCs/>
          <w:sz w:val="40"/>
          <w:szCs w:val="40"/>
          <w:rtl/>
        </w:rPr>
        <w:t xml:space="preserve"> من النمل تتحرك في نقطة لا تكاد تراها في مشهد الفضاء والنجوم</w:t>
      </w:r>
      <w:r w:rsidR="00834D91">
        <w:rPr>
          <w:rFonts w:ascii="Arial" w:hAnsi="Arial" w:cs="Arial"/>
          <w:b/>
          <w:bCs/>
          <w:sz w:val="40"/>
          <w:szCs w:val="40"/>
          <w:rtl/>
        </w:rPr>
        <w:t>،</w:t>
      </w:r>
      <w:r w:rsidRPr="00062770">
        <w:rPr>
          <w:rFonts w:ascii="Arial" w:hAnsi="Arial" w:cs="Arial"/>
          <w:b/>
          <w:bCs/>
          <w:sz w:val="40"/>
          <w:szCs w:val="40"/>
          <w:rtl/>
        </w:rPr>
        <w:t xml:space="preserve"> </w:t>
      </w:r>
      <w:r w:rsidR="00E50398">
        <w:rPr>
          <w:rFonts w:ascii="Arial" w:hAnsi="Arial" w:cs="Arial"/>
          <w:b/>
          <w:bCs/>
          <w:sz w:val="40"/>
          <w:szCs w:val="40"/>
          <w:rtl/>
        </w:rPr>
        <w:t>طبعًا</w:t>
      </w:r>
      <w:r w:rsidRPr="00062770">
        <w:rPr>
          <w:rFonts w:ascii="Arial" w:hAnsi="Arial" w:cs="Arial"/>
          <w:b/>
          <w:bCs/>
          <w:sz w:val="40"/>
          <w:szCs w:val="40"/>
          <w:rtl/>
        </w:rPr>
        <w:t xml:space="preserve"> العاقل يشغله القضية الأولى عن أي شيء آخر من مشاغل الحياة وهمومها وشهواتها ومن العلوم والمعارف المختلفة</w:t>
      </w:r>
      <w:r w:rsidR="00834D91">
        <w:rPr>
          <w:rFonts w:ascii="Arial" w:hAnsi="Arial" w:cs="Arial"/>
          <w:b/>
          <w:bCs/>
          <w:sz w:val="40"/>
          <w:szCs w:val="40"/>
          <w:rtl/>
        </w:rPr>
        <w:t>،</w:t>
      </w:r>
      <w:r w:rsidRPr="00062770">
        <w:rPr>
          <w:rFonts w:ascii="Arial" w:hAnsi="Arial" w:cs="Arial"/>
          <w:b/>
          <w:bCs/>
          <w:sz w:val="40"/>
          <w:szCs w:val="40"/>
          <w:rtl/>
        </w:rPr>
        <w:t xml:space="preserve"> ولكن البعض يغفل عن هذا </w:t>
      </w:r>
      <w:r w:rsidR="00437215" w:rsidRPr="00062770">
        <w:rPr>
          <w:rFonts w:ascii="Arial" w:hAnsi="Arial" w:cs="Arial"/>
          <w:b/>
          <w:bCs/>
          <w:sz w:val="40"/>
          <w:szCs w:val="40"/>
          <w:rtl/>
        </w:rPr>
        <w:t>الأمر</w:t>
      </w:r>
      <w:r w:rsidRPr="00062770">
        <w:rPr>
          <w:rFonts w:ascii="Arial" w:hAnsi="Arial" w:cs="Arial"/>
          <w:b/>
          <w:bCs/>
          <w:sz w:val="40"/>
          <w:szCs w:val="40"/>
          <w:rtl/>
        </w:rPr>
        <w:t xml:space="preserve"> ويعطل عقله عن النظر فيه ولا يشغل عقله بغير ما يحدث من مشاغل الحياة وهمومها وشهواتها و</w:t>
      </w:r>
      <w:r w:rsidR="004C716A">
        <w:rPr>
          <w:rFonts w:ascii="Arial" w:hAnsi="Arial" w:cs="Arial"/>
          <w:b/>
          <w:bCs/>
          <w:sz w:val="40"/>
          <w:szCs w:val="40"/>
          <w:rtl/>
        </w:rPr>
        <w:t>أعمال</w:t>
      </w:r>
      <w:r w:rsidRPr="00062770">
        <w:rPr>
          <w:rFonts w:ascii="Arial" w:hAnsi="Arial" w:cs="Arial"/>
          <w:b/>
          <w:bCs/>
          <w:sz w:val="40"/>
          <w:szCs w:val="40"/>
          <w:rtl/>
        </w:rPr>
        <w:t>ها</w:t>
      </w:r>
      <w:r w:rsidR="00834D91">
        <w:rPr>
          <w:rFonts w:ascii="Arial" w:hAnsi="Arial" w:cs="Arial"/>
          <w:b/>
          <w:bCs/>
          <w:sz w:val="40"/>
          <w:szCs w:val="40"/>
          <w:rtl/>
        </w:rPr>
        <w:t>،</w:t>
      </w:r>
      <w:r w:rsidRPr="00062770">
        <w:rPr>
          <w:rFonts w:ascii="Arial" w:hAnsi="Arial" w:cs="Arial"/>
          <w:b/>
          <w:bCs/>
          <w:sz w:val="40"/>
          <w:szCs w:val="40"/>
          <w:rtl/>
        </w:rPr>
        <w:t xml:space="preserve"> وهؤلاء هم غافلون عن هذه الآية من آيات الله ومشغولون بما سوى ذلك</w:t>
      </w:r>
      <w:r w:rsidR="00C45D89">
        <w:rPr>
          <w:rFonts w:ascii="Arial" w:hAnsi="Arial" w:cs="Arial"/>
          <w:b/>
          <w:bCs/>
          <w:sz w:val="40"/>
          <w:szCs w:val="40"/>
          <w:rtl/>
        </w:rPr>
        <w:t>.</w:t>
      </w:r>
    </w:p>
    <w:p w14:paraId="332EAAD9" w14:textId="052C7ECC"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highlight w:val="yellow"/>
          <w:rtl/>
        </w:rPr>
        <w:t>ـ مثال (3)</w:t>
      </w:r>
      <w:r w:rsidR="0048770E">
        <w:rPr>
          <w:rFonts w:ascii="Arial" w:hAnsi="Arial" w:cs="Arial"/>
          <w:b/>
          <w:bCs/>
          <w:sz w:val="40"/>
          <w:szCs w:val="40"/>
          <w:highlight w:val="yellow"/>
          <w:rtl/>
        </w:rPr>
        <w:t>:</w:t>
      </w:r>
      <w:r w:rsidRPr="00062770">
        <w:rPr>
          <w:rFonts w:ascii="Arial" w:hAnsi="Arial" w:cs="Arial"/>
          <w:b/>
          <w:bCs/>
          <w:sz w:val="40"/>
          <w:szCs w:val="40"/>
          <w:highlight w:val="yellow"/>
          <w:rtl/>
        </w:rPr>
        <w:t xml:space="preserve"> الشمس والكواكب جيران لنا في الفضاء</w:t>
      </w:r>
      <w:r w:rsidR="00911AAC">
        <w:rPr>
          <w:rFonts w:ascii="Arial" w:hAnsi="Arial" w:cs="Arial"/>
          <w:b/>
          <w:bCs/>
          <w:sz w:val="40"/>
          <w:szCs w:val="40"/>
          <w:highlight w:val="yellow"/>
          <w:rtl/>
        </w:rPr>
        <w:t>!</w:t>
      </w:r>
      <w:r w:rsidR="0048770E">
        <w:rPr>
          <w:rFonts w:ascii="Arial" w:hAnsi="Arial" w:cs="Arial"/>
          <w:b/>
          <w:bCs/>
          <w:sz w:val="40"/>
          <w:szCs w:val="40"/>
          <w:highlight w:val="yellow"/>
          <w:rtl/>
        </w:rPr>
        <w:t>:</w:t>
      </w:r>
    </w:p>
    <w:p w14:paraId="205D1642" w14:textId="5A256425"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تصور وضعك مع حركة الأرض حول نفسها</w:t>
      </w:r>
      <w:r w:rsidR="00834D91">
        <w:rPr>
          <w:rFonts w:ascii="Arial" w:hAnsi="Arial" w:cs="Arial"/>
          <w:b/>
          <w:bCs/>
          <w:sz w:val="40"/>
          <w:szCs w:val="40"/>
          <w:rtl/>
        </w:rPr>
        <w:t>،</w:t>
      </w:r>
      <w:r w:rsidRPr="00062770">
        <w:rPr>
          <w:rFonts w:ascii="Arial" w:hAnsi="Arial" w:cs="Arial"/>
          <w:b/>
          <w:bCs/>
          <w:sz w:val="40"/>
          <w:szCs w:val="40"/>
          <w:rtl/>
        </w:rPr>
        <w:t xml:space="preserve"> وحدوث الليل والنهار</w:t>
      </w:r>
      <w:r w:rsidR="00834D91">
        <w:rPr>
          <w:rFonts w:ascii="Arial" w:hAnsi="Arial" w:cs="Arial"/>
          <w:b/>
          <w:bCs/>
          <w:sz w:val="40"/>
          <w:szCs w:val="40"/>
          <w:rtl/>
        </w:rPr>
        <w:t>،</w:t>
      </w:r>
      <w:r w:rsidRPr="00062770">
        <w:rPr>
          <w:rFonts w:ascii="Arial" w:hAnsi="Arial" w:cs="Arial"/>
          <w:b/>
          <w:bCs/>
          <w:sz w:val="40"/>
          <w:szCs w:val="40"/>
          <w:rtl/>
        </w:rPr>
        <w:t xml:space="preserve"> فهذا يؤدي إلى الشعور بأن هناك قوة </w:t>
      </w:r>
      <w:r w:rsidR="00204ACD">
        <w:rPr>
          <w:rFonts w:ascii="Arial" w:hAnsi="Arial" w:cs="Arial"/>
          <w:b/>
          <w:bCs/>
          <w:sz w:val="40"/>
          <w:szCs w:val="40"/>
          <w:rtl/>
        </w:rPr>
        <w:t>أعلى</w:t>
      </w:r>
      <w:r w:rsidRPr="00062770">
        <w:rPr>
          <w:rFonts w:ascii="Arial" w:hAnsi="Arial" w:cs="Arial"/>
          <w:b/>
          <w:bCs/>
          <w:sz w:val="40"/>
          <w:szCs w:val="40"/>
          <w:rtl/>
        </w:rPr>
        <w:t xml:space="preserve"> من </w:t>
      </w:r>
      <w:r w:rsidR="00801F96">
        <w:rPr>
          <w:rFonts w:ascii="Arial" w:hAnsi="Arial" w:cs="Arial"/>
          <w:b/>
          <w:bCs/>
          <w:sz w:val="40"/>
          <w:szCs w:val="40"/>
          <w:rtl/>
        </w:rPr>
        <w:t>الإنسان</w:t>
      </w:r>
      <w:r w:rsidRPr="00062770">
        <w:rPr>
          <w:rFonts w:ascii="Arial" w:hAnsi="Arial" w:cs="Arial"/>
          <w:b/>
          <w:bCs/>
          <w:sz w:val="40"/>
          <w:szCs w:val="40"/>
          <w:rtl/>
        </w:rPr>
        <w:t xml:space="preserve"> تفعل به ما تشاء</w:t>
      </w:r>
      <w:r w:rsidR="00834D91">
        <w:rPr>
          <w:rFonts w:ascii="Arial" w:hAnsi="Arial" w:cs="Arial"/>
          <w:b/>
          <w:bCs/>
          <w:sz w:val="40"/>
          <w:szCs w:val="40"/>
          <w:rtl/>
        </w:rPr>
        <w:t>،</w:t>
      </w:r>
      <w:r w:rsidRPr="00062770">
        <w:rPr>
          <w:rFonts w:ascii="Arial" w:hAnsi="Arial" w:cs="Arial"/>
          <w:b/>
          <w:bCs/>
          <w:sz w:val="40"/>
          <w:szCs w:val="40"/>
          <w:rtl/>
        </w:rPr>
        <w:t xml:space="preserve"> وتؤدي إلى الشعور بضآلة </w:t>
      </w:r>
      <w:r w:rsidR="00801F96">
        <w:rPr>
          <w:rFonts w:ascii="Arial" w:hAnsi="Arial" w:cs="Arial"/>
          <w:b/>
          <w:bCs/>
          <w:sz w:val="40"/>
          <w:szCs w:val="40"/>
          <w:rtl/>
        </w:rPr>
        <w:t>الإنسان</w:t>
      </w:r>
      <w:r w:rsidR="00834D91">
        <w:rPr>
          <w:rFonts w:ascii="Arial" w:hAnsi="Arial" w:cs="Arial"/>
          <w:b/>
          <w:bCs/>
          <w:sz w:val="40"/>
          <w:szCs w:val="40"/>
          <w:rtl/>
        </w:rPr>
        <w:t>،</w:t>
      </w:r>
      <w:r w:rsidRPr="00062770">
        <w:rPr>
          <w:rFonts w:ascii="Arial" w:hAnsi="Arial" w:cs="Arial"/>
          <w:b/>
          <w:bCs/>
          <w:sz w:val="40"/>
          <w:szCs w:val="40"/>
          <w:rtl/>
        </w:rPr>
        <w:t xml:space="preserve"> وبالتالي الشعور بالاستسلام والخضوع للخالق</w:t>
      </w:r>
      <w:r w:rsidR="00C45D89">
        <w:rPr>
          <w:rFonts w:ascii="Arial" w:hAnsi="Arial" w:cs="Arial"/>
          <w:b/>
          <w:bCs/>
          <w:sz w:val="40"/>
          <w:szCs w:val="40"/>
          <w:rtl/>
        </w:rPr>
        <w:t>.</w:t>
      </w:r>
    </w:p>
    <w:p w14:paraId="2E2BAA22" w14:textId="5F9D8A3F"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تخيل لو أنك كنت بالليل وقمت بعمل ثقب في الكرة الأرضية فسيصل إليك نور الشمس</w:t>
      </w:r>
      <w:r w:rsidR="00911AAC">
        <w:rPr>
          <w:rFonts w:ascii="Arial" w:hAnsi="Arial" w:cs="Arial"/>
          <w:b/>
          <w:bCs/>
          <w:sz w:val="40"/>
          <w:szCs w:val="40"/>
          <w:rtl/>
        </w:rPr>
        <w:t>!</w:t>
      </w:r>
    </w:p>
    <w:p w14:paraId="5C2AB11E" w14:textId="77777777" w:rsidR="004308A8" w:rsidRPr="00062770" w:rsidRDefault="004308A8" w:rsidP="0038499D">
      <w:pPr>
        <w:tabs>
          <w:tab w:val="right" w:pos="9450"/>
        </w:tabs>
        <w:spacing w:before="12" w:after="120"/>
        <w:ind w:left="26"/>
        <w:jc w:val="center"/>
        <w:rPr>
          <w:rFonts w:ascii="Arial" w:hAnsi="Arial" w:cs="Arial"/>
          <w:b/>
          <w:bCs/>
          <w:sz w:val="40"/>
          <w:szCs w:val="40"/>
          <w:rtl/>
        </w:rPr>
      </w:pPr>
      <w:r w:rsidRPr="00062770">
        <w:rPr>
          <w:rFonts w:ascii="Arial" w:hAnsi="Arial" w:cs="Arial"/>
          <w:b/>
          <w:bCs/>
          <w:noProof/>
          <w:sz w:val="40"/>
          <w:szCs w:val="40"/>
        </w:rPr>
        <w:drawing>
          <wp:inline distT="0" distB="0" distL="0" distR="0" wp14:anchorId="4047CD1E" wp14:editId="1D94BEDC">
            <wp:extent cx="3528695" cy="2183130"/>
            <wp:effectExtent l="19050" t="0" r="0" b="0"/>
            <wp:docPr id="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14"/>
                    <a:srcRect/>
                    <a:stretch>
                      <a:fillRect/>
                    </a:stretch>
                  </pic:blipFill>
                  <pic:spPr bwMode="auto">
                    <a:xfrm>
                      <a:off x="0" y="0"/>
                      <a:ext cx="3528695" cy="2183130"/>
                    </a:xfrm>
                    <a:prstGeom prst="rect">
                      <a:avLst/>
                    </a:prstGeom>
                    <a:noFill/>
                    <a:ln w="9525">
                      <a:noFill/>
                      <a:miter lim="800000"/>
                      <a:headEnd/>
                      <a:tailEnd/>
                    </a:ln>
                  </pic:spPr>
                </pic:pic>
              </a:graphicData>
            </a:graphic>
          </wp:inline>
        </w:drawing>
      </w:r>
    </w:p>
    <w:p w14:paraId="6CD9B2C6" w14:textId="77777777" w:rsidR="004308A8" w:rsidRPr="00062770" w:rsidRDefault="004308A8" w:rsidP="0038499D">
      <w:pPr>
        <w:tabs>
          <w:tab w:val="right" w:pos="9450"/>
        </w:tabs>
        <w:spacing w:before="12" w:after="120"/>
        <w:ind w:left="26"/>
        <w:jc w:val="both"/>
        <w:rPr>
          <w:rFonts w:ascii="Arial" w:hAnsi="Arial" w:cs="Arial"/>
          <w:b/>
          <w:bCs/>
          <w:sz w:val="40"/>
          <w:szCs w:val="40"/>
          <w:rtl/>
        </w:rPr>
      </w:pPr>
    </w:p>
    <w:p w14:paraId="2EE3508D" w14:textId="6195F6D4" w:rsidR="0018244A" w:rsidRDefault="0018244A" w:rsidP="0018244A">
      <w:pPr>
        <w:tabs>
          <w:tab w:val="right" w:pos="9450"/>
        </w:tabs>
        <w:spacing w:before="12" w:after="120"/>
        <w:ind w:left="26"/>
        <w:jc w:val="center"/>
        <w:rPr>
          <w:rFonts w:ascii="Arial" w:hAnsi="Arial" w:cs="Arial"/>
          <w:b/>
          <w:bCs/>
          <w:sz w:val="40"/>
          <w:szCs w:val="40"/>
          <w:highlight w:val="yellow"/>
          <w:rtl/>
        </w:rPr>
      </w:pPr>
      <w:r>
        <w:rPr>
          <w:noProof/>
        </w:rPr>
        <w:drawing>
          <wp:inline distT="0" distB="0" distL="0" distR="0" wp14:anchorId="512B1967" wp14:editId="7D7A5DF4">
            <wp:extent cx="5162550" cy="4591050"/>
            <wp:effectExtent l="0" t="0" r="0" b="0"/>
            <wp:docPr id="114" name="Picture 114"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صورة ذات صلة"/>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62550" cy="4591050"/>
                    </a:xfrm>
                    <a:prstGeom prst="rect">
                      <a:avLst/>
                    </a:prstGeom>
                    <a:noFill/>
                    <a:ln>
                      <a:noFill/>
                    </a:ln>
                  </pic:spPr>
                </pic:pic>
              </a:graphicData>
            </a:graphic>
          </wp:inline>
        </w:drawing>
      </w:r>
    </w:p>
    <w:p w14:paraId="16A3A149" w14:textId="77777777" w:rsidR="0018244A" w:rsidRDefault="0018244A" w:rsidP="0038499D">
      <w:pPr>
        <w:tabs>
          <w:tab w:val="right" w:pos="9450"/>
        </w:tabs>
        <w:spacing w:before="12" w:after="120"/>
        <w:ind w:left="26"/>
        <w:jc w:val="both"/>
        <w:rPr>
          <w:rFonts w:ascii="Arial" w:hAnsi="Arial" w:cs="Arial"/>
          <w:b/>
          <w:bCs/>
          <w:sz w:val="40"/>
          <w:szCs w:val="40"/>
          <w:highlight w:val="yellow"/>
          <w:rtl/>
        </w:rPr>
      </w:pPr>
    </w:p>
    <w:p w14:paraId="76AC3ED4" w14:textId="65049302"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highlight w:val="yellow"/>
          <w:rtl/>
        </w:rPr>
        <w:t>ـ مثال (4)</w:t>
      </w:r>
      <w:r w:rsidR="0048770E">
        <w:rPr>
          <w:rFonts w:ascii="Arial" w:hAnsi="Arial" w:cs="Arial"/>
          <w:b/>
          <w:bCs/>
          <w:sz w:val="40"/>
          <w:szCs w:val="40"/>
          <w:highlight w:val="yellow"/>
          <w:rtl/>
        </w:rPr>
        <w:t>:</w:t>
      </w:r>
      <w:r w:rsidRPr="00062770">
        <w:rPr>
          <w:rFonts w:ascii="Arial" w:hAnsi="Arial" w:cs="Arial"/>
          <w:b/>
          <w:bCs/>
          <w:sz w:val="40"/>
          <w:szCs w:val="40"/>
          <w:highlight w:val="yellow"/>
          <w:rtl/>
        </w:rPr>
        <w:t xml:space="preserve"> نحن ندور حول نار هائلة معلقة في الفضاء</w:t>
      </w:r>
      <w:r w:rsidR="00911AAC">
        <w:rPr>
          <w:rFonts w:ascii="Arial" w:hAnsi="Arial" w:cs="Arial"/>
          <w:b/>
          <w:bCs/>
          <w:sz w:val="40"/>
          <w:szCs w:val="40"/>
          <w:highlight w:val="yellow"/>
          <w:rtl/>
        </w:rPr>
        <w:t>!</w:t>
      </w:r>
      <w:r w:rsidR="0048770E">
        <w:rPr>
          <w:rFonts w:ascii="Arial" w:hAnsi="Arial" w:cs="Arial"/>
          <w:b/>
          <w:bCs/>
          <w:sz w:val="40"/>
          <w:szCs w:val="40"/>
          <w:highlight w:val="yellow"/>
          <w:rtl/>
        </w:rPr>
        <w:t>:</w:t>
      </w:r>
    </w:p>
    <w:p w14:paraId="48F3303E" w14:textId="04161046" w:rsidR="004308A8" w:rsidRPr="00062770" w:rsidRDefault="004308A8" w:rsidP="00193387">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هل تصدق أن هناك نار</w:t>
      </w:r>
      <w:r w:rsidR="00352354">
        <w:rPr>
          <w:rFonts w:ascii="Arial" w:hAnsi="Arial" w:cs="Arial" w:hint="cs"/>
          <w:b/>
          <w:bCs/>
          <w:sz w:val="40"/>
          <w:szCs w:val="40"/>
          <w:rtl/>
        </w:rPr>
        <w:t>ً</w:t>
      </w:r>
      <w:r w:rsidRPr="00062770">
        <w:rPr>
          <w:rFonts w:ascii="Arial" w:hAnsi="Arial" w:cs="Arial"/>
          <w:b/>
          <w:bCs/>
          <w:sz w:val="40"/>
          <w:szCs w:val="40"/>
          <w:rtl/>
        </w:rPr>
        <w:t>ا هائلة</w:t>
      </w:r>
      <w:r w:rsidR="00352354">
        <w:rPr>
          <w:rFonts w:ascii="Arial" w:hAnsi="Arial" w:cs="Arial" w:hint="cs"/>
          <w:b/>
          <w:bCs/>
          <w:sz w:val="40"/>
          <w:szCs w:val="40"/>
          <w:rtl/>
        </w:rPr>
        <w:t>ً</w:t>
      </w:r>
      <w:r w:rsidRPr="00062770">
        <w:rPr>
          <w:rFonts w:ascii="Arial" w:hAnsi="Arial" w:cs="Arial"/>
          <w:b/>
          <w:bCs/>
          <w:sz w:val="40"/>
          <w:szCs w:val="40"/>
          <w:rtl/>
        </w:rPr>
        <w:t xml:space="preserve"> </w:t>
      </w:r>
      <w:r w:rsidR="005C010F">
        <w:rPr>
          <w:rFonts w:ascii="Arial" w:hAnsi="Arial" w:cs="Arial"/>
          <w:b/>
          <w:bCs/>
          <w:sz w:val="40"/>
          <w:szCs w:val="40"/>
          <w:rtl/>
        </w:rPr>
        <w:t>جدًا</w:t>
      </w:r>
      <w:r w:rsidRPr="00062770">
        <w:rPr>
          <w:rFonts w:ascii="Arial" w:hAnsi="Arial" w:cs="Arial"/>
          <w:b/>
          <w:bCs/>
          <w:sz w:val="40"/>
          <w:szCs w:val="40"/>
          <w:rtl/>
        </w:rPr>
        <w:t xml:space="preserve"> معلقة في الفضاء وأننا ندور حولها مثلما يدور الفراش حول النار المشتعلة</w:t>
      </w:r>
      <w:r w:rsidR="00E031FD">
        <w:rPr>
          <w:rFonts w:ascii="Arial" w:hAnsi="Arial" w:cs="Arial"/>
          <w:b/>
          <w:bCs/>
          <w:sz w:val="40"/>
          <w:szCs w:val="40"/>
          <w:rtl/>
        </w:rPr>
        <w:t>؟</w:t>
      </w:r>
      <w:r w:rsidRPr="00062770">
        <w:rPr>
          <w:rFonts w:ascii="Arial" w:hAnsi="Arial" w:cs="Arial"/>
          <w:b/>
          <w:bCs/>
          <w:sz w:val="40"/>
          <w:szCs w:val="40"/>
          <w:rtl/>
        </w:rPr>
        <w:t>!</w:t>
      </w:r>
      <w:r w:rsidR="005A61B5">
        <w:rPr>
          <w:rFonts w:ascii="Arial" w:hAnsi="Arial" w:cs="Arial" w:hint="cs"/>
          <w:b/>
          <w:bCs/>
          <w:sz w:val="40"/>
          <w:szCs w:val="40"/>
          <w:rtl/>
        </w:rPr>
        <w:t>،</w:t>
      </w:r>
      <w:r w:rsidRPr="00062770">
        <w:rPr>
          <w:rFonts w:ascii="Arial" w:hAnsi="Arial" w:cs="Arial"/>
          <w:b/>
          <w:bCs/>
          <w:sz w:val="40"/>
          <w:szCs w:val="40"/>
          <w:rtl/>
        </w:rPr>
        <w:t xml:space="preserve"> إن الشمس عبارة عن كتلة من النار هائلة مشتعلة في الفضاء ونحن الآن ندور حولها على ظهر مركبة فضائية تطير بنا في الفضاء المظلم هي الأرض في رحلة تستغرق عام كامل</w:t>
      </w:r>
      <w:r w:rsidR="00834D91">
        <w:rPr>
          <w:rFonts w:ascii="Arial" w:hAnsi="Arial" w:cs="Arial"/>
          <w:b/>
          <w:bCs/>
          <w:sz w:val="40"/>
          <w:szCs w:val="40"/>
          <w:rtl/>
        </w:rPr>
        <w:t>،</w:t>
      </w:r>
      <w:r w:rsidRPr="00062770">
        <w:rPr>
          <w:rFonts w:ascii="Arial" w:hAnsi="Arial" w:cs="Arial"/>
          <w:b/>
          <w:bCs/>
          <w:sz w:val="40"/>
          <w:szCs w:val="40"/>
          <w:rtl/>
        </w:rPr>
        <w:t xml:space="preserve"> ففي اللحظة التي </w:t>
      </w:r>
      <w:r w:rsidR="00C506A6" w:rsidRPr="00062770">
        <w:rPr>
          <w:rFonts w:ascii="Arial" w:hAnsi="Arial" w:cs="Arial" w:hint="cs"/>
          <w:b/>
          <w:bCs/>
          <w:sz w:val="40"/>
          <w:szCs w:val="40"/>
          <w:rtl/>
        </w:rPr>
        <w:t>تقر</w:t>
      </w:r>
      <w:r w:rsidR="00E75F30">
        <w:rPr>
          <w:rFonts w:ascii="Arial" w:hAnsi="Arial" w:cs="Arial" w:hint="cs"/>
          <w:b/>
          <w:bCs/>
          <w:sz w:val="40"/>
          <w:szCs w:val="40"/>
          <w:rtl/>
        </w:rPr>
        <w:t>أ</w:t>
      </w:r>
      <w:r w:rsidR="00C506A6" w:rsidRPr="00062770">
        <w:rPr>
          <w:rFonts w:ascii="Arial" w:hAnsi="Arial" w:cs="Arial" w:hint="cs"/>
          <w:b/>
          <w:bCs/>
          <w:sz w:val="40"/>
          <w:szCs w:val="40"/>
          <w:rtl/>
        </w:rPr>
        <w:t>ون</w:t>
      </w:r>
      <w:r w:rsidRPr="00062770">
        <w:rPr>
          <w:rFonts w:ascii="Arial" w:hAnsi="Arial" w:cs="Arial"/>
          <w:b/>
          <w:bCs/>
          <w:sz w:val="40"/>
          <w:szCs w:val="40"/>
          <w:rtl/>
        </w:rPr>
        <w:t xml:space="preserve"> أنتم فيها هذه السطور تدور الأرض في مدارها حول الشمس في رحلة طولها 950 مليون ك</w:t>
      </w:r>
      <w:r w:rsidR="00D50B59" w:rsidRPr="00062770">
        <w:rPr>
          <w:rFonts w:ascii="Arial" w:hAnsi="Arial" w:cs="Arial" w:hint="cs"/>
          <w:b/>
          <w:bCs/>
          <w:sz w:val="40"/>
          <w:szCs w:val="40"/>
          <w:rtl/>
        </w:rPr>
        <w:t>يلو متر</w:t>
      </w:r>
      <w:r w:rsidR="00834D91">
        <w:rPr>
          <w:rFonts w:ascii="Arial" w:hAnsi="Arial" w:cs="Arial" w:hint="cs"/>
          <w:b/>
          <w:bCs/>
          <w:sz w:val="40"/>
          <w:szCs w:val="40"/>
          <w:rtl/>
        </w:rPr>
        <w:t>،</w:t>
      </w:r>
      <w:r w:rsidRPr="00062770">
        <w:rPr>
          <w:rFonts w:ascii="Arial" w:hAnsi="Arial" w:cs="Arial"/>
          <w:b/>
          <w:bCs/>
          <w:sz w:val="40"/>
          <w:szCs w:val="40"/>
          <w:rtl/>
        </w:rPr>
        <w:t xml:space="preserve"> نقطعها في سفر </w:t>
      </w:r>
      <w:r w:rsidR="00D50B59" w:rsidRPr="00062770">
        <w:rPr>
          <w:rFonts w:ascii="Arial" w:hAnsi="Arial" w:cs="Arial" w:hint="cs"/>
          <w:b/>
          <w:bCs/>
          <w:sz w:val="40"/>
          <w:szCs w:val="40"/>
          <w:rtl/>
        </w:rPr>
        <w:t xml:space="preserve">مدته </w:t>
      </w:r>
      <w:r w:rsidRPr="00062770">
        <w:rPr>
          <w:rFonts w:ascii="Arial" w:hAnsi="Arial" w:cs="Arial"/>
          <w:b/>
          <w:bCs/>
          <w:sz w:val="40"/>
          <w:szCs w:val="40"/>
          <w:rtl/>
        </w:rPr>
        <w:t>سنة ثم تبدأ من جديد دون توقف</w:t>
      </w:r>
      <w:r w:rsidR="00834D91">
        <w:rPr>
          <w:rFonts w:ascii="Arial" w:hAnsi="Arial" w:cs="Arial"/>
          <w:b/>
          <w:bCs/>
          <w:sz w:val="40"/>
          <w:szCs w:val="40"/>
          <w:rtl/>
        </w:rPr>
        <w:t>،</w:t>
      </w:r>
      <w:r w:rsidRPr="00062770">
        <w:rPr>
          <w:rFonts w:ascii="Arial" w:hAnsi="Arial" w:cs="Arial"/>
          <w:b/>
          <w:bCs/>
          <w:sz w:val="40"/>
          <w:szCs w:val="40"/>
          <w:rtl/>
        </w:rPr>
        <w:t xml:space="preserve"> وحر الصيف وبرد الشتاء يحدث بسبب اقترابنا أو بعدنا عن نار الشمس أثناء هذه الرحلة</w:t>
      </w:r>
      <w:r w:rsidR="00C45D89">
        <w:rPr>
          <w:rFonts w:ascii="Arial" w:hAnsi="Arial" w:cs="Arial"/>
          <w:b/>
          <w:bCs/>
          <w:sz w:val="40"/>
          <w:szCs w:val="40"/>
          <w:rtl/>
        </w:rPr>
        <w:t>.</w:t>
      </w:r>
    </w:p>
    <w:p w14:paraId="348EA3A6" w14:textId="77777777" w:rsidR="004308A8" w:rsidRPr="00062770" w:rsidRDefault="004308A8" w:rsidP="0038499D">
      <w:pPr>
        <w:tabs>
          <w:tab w:val="right" w:pos="9450"/>
        </w:tabs>
        <w:spacing w:before="12" w:after="120"/>
        <w:ind w:left="26"/>
        <w:jc w:val="center"/>
        <w:rPr>
          <w:rFonts w:ascii="Arial" w:hAnsi="Arial" w:cs="Arial"/>
          <w:b/>
          <w:bCs/>
          <w:sz w:val="40"/>
          <w:szCs w:val="40"/>
          <w:rtl/>
        </w:rPr>
      </w:pPr>
      <w:r w:rsidRPr="00062770">
        <w:rPr>
          <w:rFonts w:ascii="Arial" w:hAnsi="Arial" w:cs="Arial"/>
          <w:b/>
          <w:bCs/>
          <w:sz w:val="40"/>
          <w:szCs w:val="40"/>
          <w:rtl/>
        </w:rPr>
        <w:t>.</w:t>
      </w:r>
      <w:r w:rsidRPr="00062770">
        <w:rPr>
          <w:rFonts w:ascii="Arial" w:hAnsi="Arial" w:cs="Arial"/>
          <w:b/>
          <w:bCs/>
          <w:noProof/>
          <w:sz w:val="40"/>
          <w:szCs w:val="40"/>
        </w:rPr>
        <w:drawing>
          <wp:inline distT="0" distB="0" distL="0" distR="0" wp14:anchorId="6E6AB1EB" wp14:editId="0E3886D3">
            <wp:extent cx="3419475" cy="2794635"/>
            <wp:effectExtent l="19050" t="0" r="9525" b="0"/>
            <wp:docPr id="7"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pic:cNvPicPr>
                      <a:picLocks noChangeAspect="1" noChangeArrowheads="1"/>
                    </pic:cNvPicPr>
                  </pic:nvPicPr>
                  <pic:blipFill>
                    <a:blip r:embed="rId16"/>
                    <a:srcRect/>
                    <a:stretch>
                      <a:fillRect/>
                    </a:stretch>
                  </pic:blipFill>
                  <pic:spPr bwMode="auto">
                    <a:xfrm>
                      <a:off x="0" y="0"/>
                      <a:ext cx="3419475" cy="2794635"/>
                    </a:xfrm>
                    <a:prstGeom prst="rect">
                      <a:avLst/>
                    </a:prstGeom>
                    <a:noFill/>
                    <a:ln w="9525">
                      <a:noFill/>
                      <a:miter lim="800000"/>
                      <a:headEnd/>
                      <a:tailEnd/>
                    </a:ln>
                  </pic:spPr>
                </pic:pic>
              </a:graphicData>
            </a:graphic>
          </wp:inline>
        </w:drawing>
      </w:r>
    </w:p>
    <w:p w14:paraId="07CCCB85" w14:textId="77777777" w:rsidR="00FD017C" w:rsidRDefault="00FD017C" w:rsidP="0038499D">
      <w:pPr>
        <w:tabs>
          <w:tab w:val="right" w:pos="9450"/>
        </w:tabs>
        <w:spacing w:before="12" w:after="120"/>
        <w:ind w:left="26"/>
        <w:jc w:val="both"/>
        <w:rPr>
          <w:rFonts w:ascii="Arial" w:hAnsi="Arial" w:cs="Arial"/>
          <w:b/>
          <w:bCs/>
          <w:sz w:val="40"/>
          <w:szCs w:val="40"/>
          <w:rtl/>
        </w:rPr>
      </w:pPr>
    </w:p>
    <w:p w14:paraId="15D24F32" w14:textId="70EC71A4" w:rsidR="00FD017C" w:rsidRDefault="00FD017C" w:rsidP="0038499D">
      <w:pPr>
        <w:tabs>
          <w:tab w:val="right" w:pos="9450"/>
        </w:tabs>
        <w:spacing w:before="12" w:after="120"/>
        <w:ind w:left="26"/>
        <w:jc w:val="both"/>
        <w:rPr>
          <w:rFonts w:ascii="Arial" w:hAnsi="Arial" w:cs="Arial"/>
          <w:b/>
          <w:bCs/>
          <w:sz w:val="40"/>
          <w:szCs w:val="40"/>
          <w:rtl/>
        </w:rPr>
      </w:pPr>
    </w:p>
    <w:p w14:paraId="39D09E02" w14:textId="3C39DBC9" w:rsidR="00154EE2" w:rsidRDefault="00154EE2" w:rsidP="00154EE2">
      <w:pPr>
        <w:tabs>
          <w:tab w:val="right" w:pos="9450"/>
        </w:tabs>
        <w:spacing w:before="12" w:after="120"/>
        <w:ind w:left="26"/>
        <w:jc w:val="center"/>
        <w:rPr>
          <w:rFonts w:ascii="Arial" w:hAnsi="Arial" w:cs="Arial"/>
          <w:b/>
          <w:bCs/>
          <w:sz w:val="40"/>
          <w:szCs w:val="40"/>
          <w:rtl/>
        </w:rPr>
      </w:pPr>
      <w:r>
        <w:rPr>
          <w:noProof/>
        </w:rPr>
        <w:drawing>
          <wp:inline distT="0" distB="0" distL="0" distR="0" wp14:anchorId="12B189BC" wp14:editId="3FFDB15C">
            <wp:extent cx="5160645" cy="2905760"/>
            <wp:effectExtent l="0" t="0" r="1905" b="8890"/>
            <wp:docPr id="109" name="Picture 109"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صورة ذات صلة"/>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60645" cy="2905760"/>
                    </a:xfrm>
                    <a:prstGeom prst="rect">
                      <a:avLst/>
                    </a:prstGeom>
                    <a:noFill/>
                    <a:ln>
                      <a:noFill/>
                    </a:ln>
                  </pic:spPr>
                </pic:pic>
              </a:graphicData>
            </a:graphic>
          </wp:inline>
        </w:drawing>
      </w:r>
    </w:p>
    <w:p w14:paraId="2E66E3B1" w14:textId="77777777" w:rsidR="00154EE2" w:rsidRDefault="00154EE2" w:rsidP="0038499D">
      <w:pPr>
        <w:tabs>
          <w:tab w:val="right" w:pos="9450"/>
        </w:tabs>
        <w:spacing w:before="12" w:after="120"/>
        <w:ind w:left="26"/>
        <w:jc w:val="both"/>
        <w:rPr>
          <w:rFonts w:ascii="Arial" w:hAnsi="Arial" w:cs="Arial"/>
          <w:b/>
          <w:bCs/>
          <w:sz w:val="40"/>
          <w:szCs w:val="40"/>
          <w:rtl/>
        </w:rPr>
      </w:pPr>
    </w:p>
    <w:p w14:paraId="5F28EB13" w14:textId="363326DC"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فنحن نسير الآن بسرعة 108 ألف كيلو متر في الساعة </w:t>
      </w:r>
      <w:r w:rsidR="002F7FEA">
        <w:rPr>
          <w:rFonts w:ascii="Arial" w:hAnsi="Arial" w:cs="Arial"/>
          <w:b/>
          <w:bCs/>
          <w:sz w:val="40"/>
          <w:szCs w:val="40"/>
          <w:rtl/>
        </w:rPr>
        <w:t>(</w:t>
      </w:r>
      <w:r w:rsidRPr="00062770">
        <w:rPr>
          <w:rFonts w:ascii="Arial" w:hAnsi="Arial" w:cs="Arial"/>
          <w:b/>
          <w:bCs/>
          <w:sz w:val="40"/>
          <w:szCs w:val="40"/>
          <w:rtl/>
        </w:rPr>
        <w:t>30 كم في الثانية</w:t>
      </w:r>
      <w:r w:rsidR="003B10AA">
        <w:rPr>
          <w:rFonts w:ascii="Arial" w:hAnsi="Arial" w:cs="Arial"/>
          <w:b/>
          <w:bCs/>
          <w:sz w:val="40"/>
          <w:szCs w:val="40"/>
          <w:rtl/>
        </w:rPr>
        <w:t>)</w:t>
      </w:r>
      <w:r w:rsidR="00834D91">
        <w:rPr>
          <w:rFonts w:ascii="Arial" w:hAnsi="Arial" w:cs="Arial"/>
          <w:b/>
          <w:bCs/>
          <w:sz w:val="40"/>
          <w:szCs w:val="40"/>
          <w:rtl/>
        </w:rPr>
        <w:t>،</w:t>
      </w:r>
      <w:r w:rsidRPr="00062770">
        <w:rPr>
          <w:rFonts w:ascii="Arial" w:hAnsi="Arial" w:cs="Arial"/>
          <w:b/>
          <w:bCs/>
          <w:sz w:val="40"/>
          <w:szCs w:val="40"/>
          <w:rtl/>
        </w:rPr>
        <w:t xml:space="preserve"> ويمكنكم أن تعرفوا ضخامة هذه السرعة على النحو التالي</w:t>
      </w:r>
      <w:r w:rsidR="0048770E">
        <w:rPr>
          <w:rFonts w:ascii="Arial" w:hAnsi="Arial" w:cs="Arial"/>
          <w:b/>
          <w:bCs/>
          <w:sz w:val="40"/>
          <w:szCs w:val="40"/>
          <w:rtl/>
        </w:rPr>
        <w:t>:</w:t>
      </w:r>
      <w:r w:rsidRPr="00062770">
        <w:rPr>
          <w:rFonts w:ascii="Arial" w:hAnsi="Arial" w:cs="Arial"/>
          <w:b/>
          <w:bCs/>
          <w:sz w:val="40"/>
          <w:szCs w:val="40"/>
          <w:rtl/>
        </w:rPr>
        <w:t xml:space="preserve"> إن أقصى سرعة يمكنكم أن تصلوا إليها عند قيادة سيارة عادية هي 200 كيلو متر في الساعة</w:t>
      </w:r>
      <w:r w:rsidR="00834D91">
        <w:rPr>
          <w:rFonts w:ascii="Arial" w:hAnsi="Arial" w:cs="Arial"/>
          <w:b/>
          <w:bCs/>
          <w:sz w:val="40"/>
          <w:szCs w:val="40"/>
          <w:rtl/>
        </w:rPr>
        <w:t>،</w:t>
      </w:r>
      <w:r w:rsidRPr="00062770">
        <w:rPr>
          <w:rFonts w:ascii="Arial" w:hAnsi="Arial" w:cs="Arial"/>
          <w:b/>
          <w:bCs/>
          <w:sz w:val="40"/>
          <w:szCs w:val="40"/>
          <w:rtl/>
        </w:rPr>
        <w:t xml:space="preserve"> يعني أن الأرض تدور حول الشمس بسرعة تبلغ 540 مرة بحجم سرعة السيارة</w:t>
      </w:r>
      <w:r w:rsidR="00834D91">
        <w:rPr>
          <w:rFonts w:ascii="Arial" w:hAnsi="Arial" w:cs="Arial"/>
          <w:b/>
          <w:bCs/>
          <w:sz w:val="40"/>
          <w:szCs w:val="40"/>
          <w:rtl/>
        </w:rPr>
        <w:t>،</w:t>
      </w:r>
      <w:r w:rsidRPr="00062770">
        <w:rPr>
          <w:rFonts w:ascii="Arial" w:hAnsi="Arial" w:cs="Arial"/>
          <w:b/>
          <w:bCs/>
          <w:sz w:val="40"/>
          <w:szCs w:val="40"/>
          <w:rtl/>
        </w:rPr>
        <w:t xml:space="preserve"> ويمكن أن نفهم </w:t>
      </w:r>
      <w:r w:rsidR="00437215" w:rsidRPr="00062770">
        <w:rPr>
          <w:rFonts w:ascii="Arial" w:hAnsi="Arial" w:cs="Arial"/>
          <w:b/>
          <w:bCs/>
          <w:sz w:val="40"/>
          <w:szCs w:val="40"/>
          <w:rtl/>
        </w:rPr>
        <w:t>الأمر</w:t>
      </w:r>
      <w:r w:rsidRPr="00062770">
        <w:rPr>
          <w:rFonts w:ascii="Arial" w:hAnsi="Arial" w:cs="Arial"/>
          <w:b/>
          <w:bCs/>
          <w:sz w:val="40"/>
          <w:szCs w:val="40"/>
          <w:rtl/>
        </w:rPr>
        <w:t xml:space="preserve"> بشكل أوضح من خلال هذا المثال </w:t>
      </w:r>
      <w:r w:rsidR="00084D22">
        <w:rPr>
          <w:rFonts w:ascii="Arial" w:hAnsi="Arial" w:cs="Arial"/>
          <w:b/>
          <w:bCs/>
          <w:sz w:val="40"/>
          <w:szCs w:val="40"/>
          <w:rtl/>
        </w:rPr>
        <w:t>أيضًا</w:t>
      </w:r>
      <w:r w:rsidR="0048770E">
        <w:rPr>
          <w:rFonts w:ascii="Arial" w:hAnsi="Arial" w:cs="Arial"/>
          <w:b/>
          <w:bCs/>
          <w:sz w:val="40"/>
          <w:szCs w:val="40"/>
          <w:rtl/>
        </w:rPr>
        <w:t>:</w:t>
      </w:r>
      <w:r w:rsidRPr="00062770">
        <w:rPr>
          <w:rFonts w:ascii="Arial" w:hAnsi="Arial" w:cs="Arial"/>
          <w:b/>
          <w:bCs/>
          <w:sz w:val="40"/>
          <w:szCs w:val="40"/>
          <w:rtl/>
        </w:rPr>
        <w:t xml:space="preserve"> فسرعة الرصاصة تبلغ 1800 كيلو متر في الساعة</w:t>
      </w:r>
      <w:r w:rsidR="00834D91">
        <w:rPr>
          <w:rFonts w:ascii="Arial" w:hAnsi="Arial" w:cs="Arial"/>
          <w:b/>
          <w:bCs/>
          <w:sz w:val="40"/>
          <w:szCs w:val="40"/>
          <w:rtl/>
        </w:rPr>
        <w:t>،</w:t>
      </w:r>
      <w:r w:rsidRPr="00062770">
        <w:rPr>
          <w:rFonts w:ascii="Arial" w:hAnsi="Arial" w:cs="Arial"/>
          <w:b/>
          <w:bCs/>
          <w:sz w:val="40"/>
          <w:szCs w:val="40"/>
          <w:rtl/>
        </w:rPr>
        <w:t xml:space="preserve"> وسرعة الأرض في دورانها حول الشمس تبلغ 60 مرة حجم سرعة الرصاصة</w:t>
      </w:r>
      <w:r w:rsidR="00AB3E78">
        <w:rPr>
          <w:rFonts w:ascii="Arial" w:hAnsi="Arial" w:cs="Arial"/>
          <w:b/>
          <w:bCs/>
          <w:sz w:val="40"/>
          <w:szCs w:val="40"/>
          <w:rtl/>
        </w:rPr>
        <w:t>!</w:t>
      </w:r>
      <w:r w:rsidR="00834D91">
        <w:rPr>
          <w:rFonts w:ascii="Arial" w:hAnsi="Arial" w:cs="Arial"/>
          <w:b/>
          <w:bCs/>
          <w:sz w:val="40"/>
          <w:szCs w:val="40"/>
          <w:rtl/>
        </w:rPr>
        <w:t>،</w:t>
      </w:r>
      <w:r w:rsidRPr="00062770">
        <w:rPr>
          <w:rFonts w:ascii="Arial" w:hAnsi="Arial" w:cs="Arial"/>
          <w:b/>
          <w:bCs/>
          <w:sz w:val="40"/>
          <w:szCs w:val="40"/>
          <w:rtl/>
        </w:rPr>
        <w:t xml:space="preserve"> </w:t>
      </w:r>
      <w:r w:rsidR="00D50B59" w:rsidRPr="00062770">
        <w:rPr>
          <w:rFonts w:ascii="Arial" w:hAnsi="Arial" w:cs="Arial" w:hint="cs"/>
          <w:b/>
          <w:bCs/>
          <w:sz w:val="40"/>
          <w:szCs w:val="40"/>
          <w:rtl/>
        </w:rPr>
        <w:t xml:space="preserve">ومع </w:t>
      </w:r>
      <w:r w:rsidRPr="00062770">
        <w:rPr>
          <w:rFonts w:ascii="Arial" w:hAnsi="Arial" w:cs="Arial"/>
          <w:b/>
          <w:bCs/>
          <w:sz w:val="40"/>
          <w:szCs w:val="40"/>
          <w:rtl/>
        </w:rPr>
        <w:t>سرعة الأرض الهائلة هذه تكون قوة جاذبية الشمس غاية في الأهمية</w:t>
      </w:r>
      <w:r w:rsidR="00834D91">
        <w:rPr>
          <w:rFonts w:ascii="Arial" w:hAnsi="Arial" w:cs="Arial"/>
          <w:b/>
          <w:bCs/>
          <w:sz w:val="40"/>
          <w:szCs w:val="40"/>
          <w:rtl/>
        </w:rPr>
        <w:t>،</w:t>
      </w:r>
      <w:r w:rsidRPr="00062770">
        <w:rPr>
          <w:rFonts w:ascii="Arial" w:hAnsi="Arial" w:cs="Arial"/>
          <w:b/>
          <w:bCs/>
          <w:sz w:val="40"/>
          <w:szCs w:val="40"/>
          <w:rtl/>
        </w:rPr>
        <w:t xml:space="preserve"> فلو أنه حصل نقص في قوة جاذبية الشمس فإن الأرض تضيع في الفضاء بسرعة غير عادية</w:t>
      </w:r>
      <w:r w:rsidR="00834D91">
        <w:rPr>
          <w:rFonts w:ascii="Arial" w:hAnsi="Arial" w:cs="Arial"/>
          <w:b/>
          <w:bCs/>
          <w:sz w:val="40"/>
          <w:szCs w:val="40"/>
          <w:rtl/>
        </w:rPr>
        <w:t>،</w:t>
      </w:r>
      <w:r w:rsidRPr="00062770">
        <w:rPr>
          <w:rFonts w:ascii="Arial" w:hAnsi="Arial" w:cs="Arial"/>
          <w:b/>
          <w:bCs/>
          <w:sz w:val="40"/>
          <w:szCs w:val="40"/>
          <w:rtl/>
        </w:rPr>
        <w:t xml:space="preserve"> وذلك يمثل نهايتها</w:t>
      </w:r>
      <w:r w:rsidR="00834D91">
        <w:rPr>
          <w:rFonts w:ascii="Arial" w:hAnsi="Arial" w:cs="Arial"/>
          <w:b/>
          <w:bCs/>
          <w:sz w:val="40"/>
          <w:szCs w:val="40"/>
          <w:rtl/>
        </w:rPr>
        <w:t>،</w:t>
      </w:r>
      <w:r w:rsidRPr="00062770">
        <w:rPr>
          <w:rFonts w:ascii="Arial" w:hAnsi="Arial" w:cs="Arial"/>
          <w:b/>
          <w:bCs/>
          <w:sz w:val="40"/>
          <w:szCs w:val="40"/>
          <w:rtl/>
        </w:rPr>
        <w:t xml:space="preserve"> والعكس </w:t>
      </w:r>
      <w:r w:rsidR="00084D22">
        <w:rPr>
          <w:rFonts w:ascii="Arial" w:hAnsi="Arial" w:cs="Arial"/>
          <w:b/>
          <w:bCs/>
          <w:sz w:val="40"/>
          <w:szCs w:val="40"/>
          <w:rtl/>
        </w:rPr>
        <w:t>أيضًا</w:t>
      </w:r>
      <w:r w:rsidRPr="00062770">
        <w:rPr>
          <w:rFonts w:ascii="Arial" w:hAnsi="Arial" w:cs="Arial"/>
          <w:b/>
          <w:bCs/>
          <w:sz w:val="40"/>
          <w:szCs w:val="40"/>
          <w:rtl/>
        </w:rPr>
        <w:t xml:space="preserve"> صحيح</w:t>
      </w:r>
      <w:r w:rsidR="00834D91">
        <w:rPr>
          <w:rFonts w:ascii="Arial" w:hAnsi="Arial" w:cs="Arial"/>
          <w:b/>
          <w:bCs/>
          <w:sz w:val="40"/>
          <w:szCs w:val="40"/>
          <w:rtl/>
        </w:rPr>
        <w:t>،</w:t>
      </w:r>
      <w:r w:rsidRPr="00062770">
        <w:rPr>
          <w:rFonts w:ascii="Arial" w:hAnsi="Arial" w:cs="Arial"/>
          <w:b/>
          <w:bCs/>
          <w:sz w:val="40"/>
          <w:szCs w:val="40"/>
          <w:rtl/>
        </w:rPr>
        <w:t xml:space="preserve"> بمعنى أنه لو حدثت زيادة في قوة جاذبية الشمس فإن الأرض تتجه نحو الشمس بسرعة هائلة وتذوب وتتبخر</w:t>
      </w:r>
      <w:r w:rsidR="00834D91">
        <w:rPr>
          <w:rFonts w:ascii="Arial" w:hAnsi="Arial" w:cs="Arial"/>
          <w:b/>
          <w:bCs/>
          <w:sz w:val="40"/>
          <w:szCs w:val="40"/>
          <w:rtl/>
        </w:rPr>
        <w:t>،</w:t>
      </w:r>
      <w:r w:rsidRPr="00062770">
        <w:rPr>
          <w:rFonts w:ascii="Arial" w:hAnsi="Arial" w:cs="Arial"/>
          <w:b/>
          <w:bCs/>
          <w:sz w:val="40"/>
          <w:szCs w:val="40"/>
          <w:rtl/>
        </w:rPr>
        <w:t xml:space="preserve"> وبالتأكيد فنحن </w:t>
      </w:r>
      <w:r w:rsidR="00084D22">
        <w:rPr>
          <w:rFonts w:ascii="Arial" w:hAnsi="Arial" w:cs="Arial"/>
          <w:b/>
          <w:bCs/>
          <w:sz w:val="40"/>
          <w:szCs w:val="40"/>
          <w:rtl/>
        </w:rPr>
        <w:t>أيضًا</w:t>
      </w:r>
      <w:r w:rsidRPr="00062770">
        <w:rPr>
          <w:rFonts w:ascii="Arial" w:hAnsi="Arial" w:cs="Arial"/>
          <w:b/>
          <w:bCs/>
          <w:sz w:val="40"/>
          <w:szCs w:val="40"/>
          <w:rtl/>
        </w:rPr>
        <w:t xml:space="preserve"> سوف نتبخر معها</w:t>
      </w:r>
      <w:r w:rsidR="00834D91">
        <w:rPr>
          <w:rFonts w:ascii="Arial" w:hAnsi="Arial" w:cs="Arial"/>
          <w:b/>
          <w:bCs/>
          <w:sz w:val="40"/>
          <w:szCs w:val="40"/>
          <w:rtl/>
        </w:rPr>
        <w:t>،</w:t>
      </w:r>
      <w:r w:rsidRPr="00062770">
        <w:rPr>
          <w:rFonts w:ascii="Arial" w:hAnsi="Arial" w:cs="Arial"/>
          <w:b/>
          <w:bCs/>
          <w:sz w:val="40"/>
          <w:szCs w:val="40"/>
          <w:rtl/>
        </w:rPr>
        <w:t xml:space="preserve"> ولو كانت جاذبية الأرض </w:t>
      </w:r>
      <w:r w:rsidR="00EC4956" w:rsidRPr="00062770">
        <w:rPr>
          <w:rFonts w:ascii="Arial" w:hAnsi="Arial" w:cs="Arial" w:hint="cs"/>
          <w:b/>
          <w:bCs/>
          <w:sz w:val="40"/>
          <w:szCs w:val="40"/>
          <w:rtl/>
        </w:rPr>
        <w:t xml:space="preserve">لما عليها من البشر والأشياء </w:t>
      </w:r>
      <w:r w:rsidRPr="00062770">
        <w:rPr>
          <w:rFonts w:ascii="Arial" w:hAnsi="Arial" w:cs="Arial"/>
          <w:b/>
          <w:bCs/>
          <w:sz w:val="40"/>
          <w:szCs w:val="40"/>
          <w:rtl/>
        </w:rPr>
        <w:t xml:space="preserve">أقل مما هي عليه الآن لطاشَ كلّ شيء ولطشنا نحن </w:t>
      </w:r>
      <w:r w:rsidR="00084D22">
        <w:rPr>
          <w:rFonts w:ascii="Arial" w:hAnsi="Arial" w:cs="Arial"/>
          <w:b/>
          <w:bCs/>
          <w:sz w:val="40"/>
          <w:szCs w:val="40"/>
          <w:rtl/>
        </w:rPr>
        <w:t>أيضًا</w:t>
      </w:r>
      <w:r w:rsidRPr="00062770">
        <w:rPr>
          <w:rFonts w:ascii="Arial" w:hAnsi="Arial" w:cs="Arial"/>
          <w:b/>
          <w:bCs/>
          <w:sz w:val="40"/>
          <w:szCs w:val="40"/>
          <w:rtl/>
        </w:rPr>
        <w:t xml:space="preserve"> في الفضاء</w:t>
      </w:r>
      <w:r w:rsidR="00C45D89">
        <w:rPr>
          <w:rFonts w:ascii="Arial" w:hAnsi="Arial" w:cs="Arial"/>
          <w:b/>
          <w:bCs/>
          <w:sz w:val="40"/>
          <w:szCs w:val="40"/>
          <w:rtl/>
        </w:rPr>
        <w:t>.</w:t>
      </w:r>
      <w:r w:rsidRPr="00062770">
        <w:rPr>
          <w:rFonts w:ascii="Arial" w:hAnsi="Arial" w:cs="Arial"/>
          <w:b/>
          <w:bCs/>
          <w:sz w:val="40"/>
          <w:szCs w:val="40"/>
          <w:rtl/>
        </w:rPr>
        <w:t xml:space="preserve"> </w:t>
      </w:r>
    </w:p>
    <w:p w14:paraId="3FCF1497" w14:textId="78BB36A5"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فنحن الآن نطير في الفضاء حول هذه النار في دورة كل عام</w:t>
      </w:r>
      <w:r w:rsidR="00834D91">
        <w:rPr>
          <w:rFonts w:ascii="Arial" w:hAnsi="Arial" w:cs="Arial"/>
          <w:b/>
          <w:bCs/>
          <w:sz w:val="40"/>
          <w:szCs w:val="40"/>
          <w:rtl/>
        </w:rPr>
        <w:t>،</w:t>
      </w:r>
      <w:r w:rsidRPr="00062770">
        <w:rPr>
          <w:rFonts w:ascii="Arial" w:hAnsi="Arial" w:cs="Arial"/>
          <w:b/>
          <w:bCs/>
          <w:sz w:val="40"/>
          <w:szCs w:val="40"/>
          <w:rtl/>
        </w:rPr>
        <w:t xml:space="preserve"> وفي هذا شعور بالرهبة والخوف</w:t>
      </w:r>
      <w:r w:rsidR="00834D91">
        <w:rPr>
          <w:rFonts w:ascii="Arial" w:hAnsi="Arial" w:cs="Arial"/>
          <w:b/>
          <w:bCs/>
          <w:sz w:val="40"/>
          <w:szCs w:val="40"/>
          <w:rtl/>
        </w:rPr>
        <w:t>،</w:t>
      </w:r>
      <w:r w:rsidRPr="00062770">
        <w:rPr>
          <w:rFonts w:ascii="Arial" w:hAnsi="Arial" w:cs="Arial"/>
          <w:b/>
          <w:bCs/>
          <w:sz w:val="40"/>
          <w:szCs w:val="40"/>
          <w:rtl/>
        </w:rPr>
        <w:t xml:space="preserve"> والشعور بأن هناك قوة </w:t>
      </w:r>
      <w:r w:rsidR="00204ACD">
        <w:rPr>
          <w:rFonts w:ascii="Arial" w:hAnsi="Arial" w:cs="Arial"/>
          <w:b/>
          <w:bCs/>
          <w:sz w:val="40"/>
          <w:szCs w:val="40"/>
          <w:rtl/>
        </w:rPr>
        <w:t>أعلى</w:t>
      </w:r>
      <w:r w:rsidRPr="00062770">
        <w:rPr>
          <w:rFonts w:ascii="Arial" w:hAnsi="Arial" w:cs="Arial"/>
          <w:b/>
          <w:bCs/>
          <w:sz w:val="40"/>
          <w:szCs w:val="40"/>
          <w:rtl/>
        </w:rPr>
        <w:t xml:space="preserve"> من </w:t>
      </w:r>
      <w:r w:rsidR="00801F96">
        <w:rPr>
          <w:rFonts w:ascii="Arial" w:hAnsi="Arial" w:cs="Arial"/>
          <w:b/>
          <w:bCs/>
          <w:sz w:val="40"/>
          <w:szCs w:val="40"/>
          <w:rtl/>
        </w:rPr>
        <w:t>الإنسان</w:t>
      </w:r>
      <w:r w:rsidRPr="00062770">
        <w:rPr>
          <w:rFonts w:ascii="Arial" w:hAnsi="Arial" w:cs="Arial"/>
          <w:b/>
          <w:bCs/>
          <w:sz w:val="40"/>
          <w:szCs w:val="40"/>
          <w:rtl/>
        </w:rPr>
        <w:t xml:space="preserve"> تفعل به ما تشاء</w:t>
      </w:r>
      <w:r w:rsidR="00834D91">
        <w:rPr>
          <w:rFonts w:ascii="Arial" w:hAnsi="Arial" w:cs="Arial"/>
          <w:b/>
          <w:bCs/>
          <w:sz w:val="40"/>
          <w:szCs w:val="40"/>
          <w:rtl/>
        </w:rPr>
        <w:t>،</w:t>
      </w:r>
      <w:r w:rsidRPr="00062770">
        <w:rPr>
          <w:rFonts w:ascii="Arial" w:hAnsi="Arial" w:cs="Arial"/>
          <w:b/>
          <w:bCs/>
          <w:sz w:val="40"/>
          <w:szCs w:val="40"/>
          <w:rtl/>
        </w:rPr>
        <w:t xml:space="preserve"> والشعور </w:t>
      </w:r>
      <w:r w:rsidR="00EC4956" w:rsidRPr="00062770">
        <w:rPr>
          <w:rFonts w:ascii="Arial" w:hAnsi="Arial" w:cs="Arial" w:hint="cs"/>
          <w:b/>
          <w:bCs/>
          <w:sz w:val="40"/>
          <w:szCs w:val="40"/>
          <w:rtl/>
        </w:rPr>
        <w:t>ب</w:t>
      </w:r>
      <w:r w:rsidRPr="00062770">
        <w:rPr>
          <w:rFonts w:ascii="Arial" w:hAnsi="Arial" w:cs="Arial"/>
          <w:b/>
          <w:bCs/>
          <w:sz w:val="40"/>
          <w:szCs w:val="40"/>
          <w:rtl/>
        </w:rPr>
        <w:t xml:space="preserve">مدى ضآلة </w:t>
      </w:r>
      <w:r w:rsidR="00801F96">
        <w:rPr>
          <w:rFonts w:ascii="Arial" w:hAnsi="Arial" w:cs="Arial"/>
          <w:b/>
          <w:bCs/>
          <w:sz w:val="40"/>
          <w:szCs w:val="40"/>
          <w:rtl/>
        </w:rPr>
        <w:t>الإنسان</w:t>
      </w:r>
      <w:r w:rsidR="00834D91">
        <w:rPr>
          <w:rFonts w:ascii="Arial" w:hAnsi="Arial" w:cs="Arial"/>
          <w:b/>
          <w:bCs/>
          <w:sz w:val="40"/>
          <w:szCs w:val="40"/>
          <w:rtl/>
        </w:rPr>
        <w:t>،</w:t>
      </w:r>
      <w:r w:rsidRPr="00062770">
        <w:rPr>
          <w:rFonts w:ascii="Arial" w:hAnsi="Arial" w:cs="Arial"/>
          <w:b/>
          <w:bCs/>
          <w:sz w:val="40"/>
          <w:szCs w:val="40"/>
          <w:rtl/>
        </w:rPr>
        <w:t xml:space="preserve"> وبالتالي الشعور بالاستسلام والخضوع للخالق</w:t>
      </w:r>
      <w:r w:rsidR="00C45D89">
        <w:rPr>
          <w:rFonts w:ascii="Arial" w:hAnsi="Arial" w:cs="Arial"/>
          <w:b/>
          <w:bCs/>
          <w:sz w:val="40"/>
          <w:szCs w:val="40"/>
          <w:rtl/>
        </w:rPr>
        <w:t>.</w:t>
      </w:r>
    </w:p>
    <w:p w14:paraId="0655B2C9" w14:textId="3DC2A95D"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هناك حدثان يحدثان في آن واحد هما أنك تتحرك الآن على كرة تطير بك في الفضاء</w:t>
      </w:r>
      <w:r w:rsidR="00834D91">
        <w:rPr>
          <w:rFonts w:ascii="Arial" w:hAnsi="Arial" w:cs="Arial"/>
          <w:b/>
          <w:bCs/>
          <w:sz w:val="40"/>
          <w:szCs w:val="40"/>
          <w:rtl/>
        </w:rPr>
        <w:t>،</w:t>
      </w:r>
      <w:r w:rsidRPr="00062770">
        <w:rPr>
          <w:rFonts w:ascii="Arial" w:hAnsi="Arial" w:cs="Arial"/>
          <w:b/>
          <w:bCs/>
          <w:sz w:val="40"/>
          <w:szCs w:val="40"/>
          <w:rtl/>
        </w:rPr>
        <w:t xml:space="preserve"> والحدث الثاني هو أحداث الحياة وصراعاتها ومشاغلها وهمومها وعلومها وشهواتها وما يدور من حولك من أمور في دنيا الناس والذهاب والإياب والحوارات والمشاغل</w:t>
      </w:r>
      <w:r w:rsidR="00834D91">
        <w:rPr>
          <w:rFonts w:ascii="Arial" w:hAnsi="Arial" w:cs="Arial"/>
          <w:b/>
          <w:bCs/>
          <w:sz w:val="40"/>
          <w:szCs w:val="40"/>
          <w:rtl/>
        </w:rPr>
        <w:t>،</w:t>
      </w:r>
      <w:r w:rsidRPr="00062770">
        <w:rPr>
          <w:rFonts w:ascii="Arial" w:hAnsi="Arial" w:cs="Arial"/>
          <w:b/>
          <w:bCs/>
          <w:sz w:val="40"/>
          <w:szCs w:val="40"/>
          <w:rtl/>
        </w:rPr>
        <w:t xml:space="preserve"> فأي الحدثين يشغل بالك أكثر</w:t>
      </w:r>
      <w:r w:rsidR="00E031FD">
        <w:rPr>
          <w:rFonts w:ascii="Arial" w:hAnsi="Arial" w:cs="Arial"/>
          <w:b/>
          <w:bCs/>
          <w:sz w:val="40"/>
          <w:szCs w:val="40"/>
          <w:rtl/>
        </w:rPr>
        <w:t>؟</w:t>
      </w:r>
      <w:r w:rsidRPr="00062770">
        <w:rPr>
          <w:rFonts w:ascii="Arial" w:hAnsi="Arial" w:cs="Arial"/>
          <w:b/>
          <w:bCs/>
          <w:sz w:val="40"/>
          <w:szCs w:val="40"/>
          <w:rtl/>
        </w:rPr>
        <w:t xml:space="preserve"> وهل يمكن أن تنسى هذا الحدث الأكبر أنك تسير الآن في الفضاء</w:t>
      </w:r>
      <w:r w:rsidR="00E031FD">
        <w:rPr>
          <w:rFonts w:ascii="Arial" w:hAnsi="Arial" w:cs="Arial"/>
          <w:b/>
          <w:bCs/>
          <w:sz w:val="40"/>
          <w:szCs w:val="40"/>
          <w:rtl/>
        </w:rPr>
        <w:t>؟</w:t>
      </w:r>
      <w:r w:rsidRPr="00062770">
        <w:rPr>
          <w:rFonts w:ascii="Arial" w:hAnsi="Arial" w:cs="Arial"/>
          <w:b/>
          <w:bCs/>
          <w:sz w:val="40"/>
          <w:szCs w:val="40"/>
          <w:rtl/>
        </w:rPr>
        <w:t xml:space="preserve"> </w:t>
      </w:r>
      <w:r w:rsidR="00E50398">
        <w:rPr>
          <w:rFonts w:ascii="Arial" w:hAnsi="Arial" w:cs="Arial"/>
          <w:b/>
          <w:bCs/>
          <w:sz w:val="40"/>
          <w:szCs w:val="40"/>
          <w:rtl/>
        </w:rPr>
        <w:t>طبعًا</w:t>
      </w:r>
      <w:r w:rsidRPr="00062770">
        <w:rPr>
          <w:rFonts w:ascii="Arial" w:hAnsi="Arial" w:cs="Arial"/>
          <w:b/>
          <w:bCs/>
          <w:sz w:val="40"/>
          <w:szCs w:val="40"/>
          <w:rtl/>
        </w:rPr>
        <w:t xml:space="preserve"> العاقل يشغله </w:t>
      </w:r>
      <w:r w:rsidR="00437215" w:rsidRPr="00062770">
        <w:rPr>
          <w:rFonts w:ascii="Arial" w:hAnsi="Arial" w:cs="Arial"/>
          <w:b/>
          <w:bCs/>
          <w:sz w:val="40"/>
          <w:szCs w:val="40"/>
          <w:rtl/>
        </w:rPr>
        <w:t>الأمر</w:t>
      </w:r>
      <w:r w:rsidRPr="00062770">
        <w:rPr>
          <w:rFonts w:ascii="Arial" w:hAnsi="Arial" w:cs="Arial"/>
          <w:b/>
          <w:bCs/>
          <w:sz w:val="40"/>
          <w:szCs w:val="40"/>
          <w:rtl/>
        </w:rPr>
        <w:t xml:space="preserve"> الأول عن الثاني</w:t>
      </w:r>
      <w:r w:rsidR="00834D91">
        <w:rPr>
          <w:rFonts w:ascii="Arial" w:hAnsi="Arial" w:cs="Arial"/>
          <w:b/>
          <w:bCs/>
          <w:sz w:val="40"/>
          <w:szCs w:val="40"/>
          <w:rtl/>
        </w:rPr>
        <w:t>،</w:t>
      </w:r>
      <w:r w:rsidRPr="00062770">
        <w:rPr>
          <w:rFonts w:ascii="Arial" w:hAnsi="Arial" w:cs="Arial"/>
          <w:b/>
          <w:bCs/>
          <w:sz w:val="40"/>
          <w:szCs w:val="40"/>
          <w:rtl/>
        </w:rPr>
        <w:t xml:space="preserve"> ولكن البعض يغفل عن هذا </w:t>
      </w:r>
      <w:r w:rsidR="00437215" w:rsidRPr="00062770">
        <w:rPr>
          <w:rFonts w:ascii="Arial" w:hAnsi="Arial" w:cs="Arial"/>
          <w:b/>
          <w:bCs/>
          <w:sz w:val="40"/>
          <w:szCs w:val="40"/>
          <w:rtl/>
        </w:rPr>
        <w:t>الأمر</w:t>
      </w:r>
      <w:r w:rsidRPr="00062770">
        <w:rPr>
          <w:rFonts w:ascii="Arial" w:hAnsi="Arial" w:cs="Arial"/>
          <w:b/>
          <w:bCs/>
          <w:sz w:val="40"/>
          <w:szCs w:val="40"/>
          <w:rtl/>
        </w:rPr>
        <w:t xml:space="preserve"> ويعطل عقله عن النظر فيه ولا يشغل عقله بغير ما يحدث من مشاغل الحياة وهمومها وشهواتها و</w:t>
      </w:r>
      <w:r w:rsidR="004C716A">
        <w:rPr>
          <w:rFonts w:ascii="Arial" w:hAnsi="Arial" w:cs="Arial"/>
          <w:b/>
          <w:bCs/>
          <w:sz w:val="40"/>
          <w:szCs w:val="40"/>
          <w:rtl/>
        </w:rPr>
        <w:t>أعمال</w:t>
      </w:r>
      <w:r w:rsidRPr="00062770">
        <w:rPr>
          <w:rFonts w:ascii="Arial" w:hAnsi="Arial" w:cs="Arial"/>
          <w:b/>
          <w:bCs/>
          <w:sz w:val="40"/>
          <w:szCs w:val="40"/>
          <w:rtl/>
        </w:rPr>
        <w:t>ها</w:t>
      </w:r>
      <w:r w:rsidR="00834D91">
        <w:rPr>
          <w:rFonts w:ascii="Arial" w:hAnsi="Arial" w:cs="Arial"/>
          <w:b/>
          <w:bCs/>
          <w:sz w:val="40"/>
          <w:szCs w:val="40"/>
          <w:rtl/>
        </w:rPr>
        <w:t>،</w:t>
      </w:r>
      <w:r w:rsidRPr="00062770">
        <w:rPr>
          <w:rFonts w:ascii="Arial" w:hAnsi="Arial" w:cs="Arial"/>
          <w:b/>
          <w:bCs/>
          <w:sz w:val="40"/>
          <w:szCs w:val="40"/>
          <w:rtl/>
        </w:rPr>
        <w:t xml:space="preserve"> وهؤلاء هم غافلون عن هذه الآية من آيات الله ومشغولون بما سوى ذلك</w:t>
      </w:r>
      <w:r w:rsidR="00C45D89">
        <w:rPr>
          <w:rFonts w:ascii="Arial" w:hAnsi="Arial" w:cs="Arial"/>
          <w:b/>
          <w:bCs/>
          <w:sz w:val="40"/>
          <w:szCs w:val="40"/>
          <w:rtl/>
        </w:rPr>
        <w:t>.</w:t>
      </w:r>
    </w:p>
    <w:p w14:paraId="48B8C1B3" w14:textId="2A6074B8" w:rsidR="00C675E1"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لا يمكن ل</w:t>
      </w:r>
      <w:r w:rsidR="002B519D">
        <w:rPr>
          <w:rFonts w:ascii="Arial" w:hAnsi="Arial" w:cs="Arial"/>
          <w:b/>
          <w:bCs/>
          <w:sz w:val="40"/>
          <w:szCs w:val="40"/>
          <w:rtl/>
        </w:rPr>
        <w:t>إنسان</w:t>
      </w:r>
      <w:r w:rsidRPr="00062770">
        <w:rPr>
          <w:rFonts w:ascii="Arial" w:hAnsi="Arial" w:cs="Arial"/>
          <w:b/>
          <w:bCs/>
          <w:sz w:val="40"/>
          <w:szCs w:val="40"/>
          <w:rtl/>
        </w:rPr>
        <w:t xml:space="preserve"> عاقل </w:t>
      </w:r>
      <w:r w:rsidR="009B7CF6">
        <w:rPr>
          <w:rFonts w:ascii="Arial" w:hAnsi="Arial" w:cs="Arial"/>
          <w:b/>
          <w:bCs/>
          <w:sz w:val="40"/>
          <w:szCs w:val="40"/>
          <w:rtl/>
        </w:rPr>
        <w:t>أبدًا</w:t>
      </w:r>
      <w:r w:rsidRPr="00062770">
        <w:rPr>
          <w:rFonts w:ascii="Arial" w:hAnsi="Arial" w:cs="Arial"/>
          <w:b/>
          <w:bCs/>
          <w:sz w:val="40"/>
          <w:szCs w:val="40"/>
          <w:rtl/>
        </w:rPr>
        <w:t xml:space="preserve"> أن ينسى أنه يسير الآن على متن مركبة في فضاء سحيق</w:t>
      </w:r>
      <w:r w:rsidR="00834D91">
        <w:rPr>
          <w:rFonts w:ascii="Arial" w:hAnsi="Arial" w:cs="Arial"/>
          <w:b/>
          <w:bCs/>
          <w:sz w:val="40"/>
          <w:szCs w:val="40"/>
          <w:rtl/>
        </w:rPr>
        <w:t>،</w:t>
      </w:r>
      <w:r w:rsidRPr="00062770">
        <w:rPr>
          <w:rFonts w:ascii="Arial" w:hAnsi="Arial" w:cs="Arial"/>
          <w:b/>
          <w:bCs/>
          <w:sz w:val="40"/>
          <w:szCs w:val="40"/>
          <w:rtl/>
        </w:rPr>
        <w:t xml:space="preserve"> ومن يعقل ذلك فإنه يركع ويسجد على متن هذه المركبة لمن يحركه على هذه المركبة في فضاء الكون الهائل</w:t>
      </w:r>
      <w:r w:rsidR="00AB3E78">
        <w:rPr>
          <w:rFonts w:ascii="Arial" w:hAnsi="Arial" w:cs="Arial"/>
          <w:b/>
          <w:bCs/>
          <w:sz w:val="40"/>
          <w:szCs w:val="40"/>
          <w:rtl/>
        </w:rPr>
        <w:t>!</w:t>
      </w:r>
      <w:r w:rsidR="00C45D89">
        <w:rPr>
          <w:rFonts w:ascii="Arial" w:hAnsi="Arial" w:cs="Arial"/>
          <w:b/>
          <w:bCs/>
          <w:sz w:val="40"/>
          <w:szCs w:val="40"/>
          <w:rtl/>
        </w:rPr>
        <w:t>.</w:t>
      </w:r>
      <w:r w:rsidR="003A4FBE" w:rsidRPr="00062770">
        <w:rPr>
          <w:rFonts w:ascii="Arial" w:hAnsi="Arial" w:cs="Arial" w:hint="cs"/>
          <w:b/>
          <w:bCs/>
          <w:sz w:val="40"/>
          <w:szCs w:val="40"/>
          <w:rtl/>
        </w:rPr>
        <w:t xml:space="preserve"> </w:t>
      </w:r>
    </w:p>
    <w:p w14:paraId="6002EC04" w14:textId="084006B0"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highlight w:val="yellow"/>
          <w:rtl/>
        </w:rPr>
        <w:t>ـ مثال (5)</w:t>
      </w:r>
      <w:r w:rsidR="0048770E">
        <w:rPr>
          <w:rFonts w:ascii="Arial" w:hAnsi="Arial" w:cs="Arial"/>
          <w:b/>
          <w:bCs/>
          <w:sz w:val="40"/>
          <w:szCs w:val="40"/>
          <w:highlight w:val="yellow"/>
          <w:rtl/>
        </w:rPr>
        <w:t>:</w:t>
      </w:r>
      <w:r w:rsidRPr="00062770">
        <w:rPr>
          <w:rFonts w:ascii="Arial" w:hAnsi="Arial" w:cs="Arial"/>
          <w:b/>
          <w:bCs/>
          <w:sz w:val="40"/>
          <w:szCs w:val="40"/>
          <w:highlight w:val="yellow"/>
          <w:rtl/>
        </w:rPr>
        <w:t xml:space="preserve"> الأرض كرة معلقة في الفضاء</w:t>
      </w:r>
      <w:r w:rsidR="00911AAC">
        <w:rPr>
          <w:rFonts w:ascii="Arial" w:hAnsi="Arial" w:cs="Arial"/>
          <w:b/>
          <w:bCs/>
          <w:sz w:val="40"/>
          <w:szCs w:val="40"/>
          <w:highlight w:val="yellow"/>
          <w:rtl/>
        </w:rPr>
        <w:t>!</w:t>
      </w:r>
      <w:r w:rsidR="0048770E">
        <w:rPr>
          <w:rFonts w:ascii="Arial" w:hAnsi="Arial" w:cs="Arial"/>
          <w:b/>
          <w:bCs/>
          <w:sz w:val="40"/>
          <w:szCs w:val="40"/>
          <w:highlight w:val="yellow"/>
          <w:rtl/>
        </w:rPr>
        <w:t>:</w:t>
      </w:r>
    </w:p>
    <w:p w14:paraId="6B2534D6" w14:textId="6A53DE85"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عندما صعد العلماء إلى القمر رأوا الأرض صغيرة وكأنها القمر بالنسبة لهم</w:t>
      </w:r>
      <w:r w:rsidR="00834D91">
        <w:rPr>
          <w:rFonts w:ascii="Arial" w:hAnsi="Arial" w:cs="Arial"/>
          <w:b/>
          <w:bCs/>
          <w:sz w:val="40"/>
          <w:szCs w:val="40"/>
          <w:rtl/>
        </w:rPr>
        <w:t>،</w:t>
      </w:r>
      <w:r w:rsidRPr="00062770">
        <w:rPr>
          <w:rFonts w:ascii="Arial" w:hAnsi="Arial" w:cs="Arial"/>
          <w:b/>
          <w:bCs/>
          <w:sz w:val="40"/>
          <w:szCs w:val="40"/>
          <w:rtl/>
        </w:rPr>
        <w:t xml:space="preserve"> تخيل نفسك هناك </w:t>
      </w:r>
      <w:r w:rsidR="00C55DC2">
        <w:rPr>
          <w:rFonts w:ascii="Arial" w:hAnsi="Arial" w:cs="Arial"/>
          <w:b/>
          <w:bCs/>
          <w:sz w:val="40"/>
          <w:szCs w:val="40"/>
          <w:rtl/>
        </w:rPr>
        <w:t>على</w:t>
      </w:r>
      <w:r w:rsidRPr="00062770">
        <w:rPr>
          <w:rFonts w:ascii="Arial" w:hAnsi="Arial" w:cs="Arial"/>
          <w:b/>
          <w:bCs/>
          <w:sz w:val="40"/>
          <w:szCs w:val="40"/>
          <w:rtl/>
        </w:rPr>
        <w:t xml:space="preserve"> سطح القمر وتشير إلى الأرض من بعيد</w:t>
      </w:r>
      <w:r w:rsidR="0048770E">
        <w:rPr>
          <w:rFonts w:ascii="Arial" w:hAnsi="Arial" w:cs="Arial"/>
          <w:b/>
          <w:bCs/>
          <w:sz w:val="40"/>
          <w:szCs w:val="40"/>
          <w:rtl/>
        </w:rPr>
        <w:t>:</w:t>
      </w:r>
      <w:r w:rsidRPr="00062770">
        <w:rPr>
          <w:rFonts w:ascii="Arial" w:hAnsi="Arial" w:cs="Arial"/>
          <w:b/>
          <w:bCs/>
          <w:sz w:val="40"/>
          <w:szCs w:val="40"/>
          <w:rtl/>
        </w:rPr>
        <w:t xml:space="preserve"> هناك بيتي وأولادي وأهلي في انتظاري حتى أعود</w:t>
      </w:r>
      <w:r w:rsidR="00834D91">
        <w:rPr>
          <w:rFonts w:ascii="Arial" w:hAnsi="Arial" w:cs="Arial"/>
          <w:b/>
          <w:bCs/>
          <w:sz w:val="40"/>
          <w:szCs w:val="40"/>
          <w:rtl/>
        </w:rPr>
        <w:t>،</w:t>
      </w:r>
      <w:r w:rsidRPr="00062770">
        <w:rPr>
          <w:rFonts w:ascii="Arial" w:hAnsi="Arial" w:cs="Arial"/>
          <w:b/>
          <w:bCs/>
          <w:sz w:val="40"/>
          <w:szCs w:val="40"/>
          <w:rtl/>
        </w:rPr>
        <w:t xml:space="preserve"> إن </w:t>
      </w:r>
      <w:r w:rsidR="00B60F3D">
        <w:rPr>
          <w:rFonts w:ascii="Arial" w:hAnsi="Arial" w:cs="Arial"/>
          <w:b/>
          <w:bCs/>
          <w:sz w:val="40"/>
          <w:szCs w:val="40"/>
          <w:rtl/>
        </w:rPr>
        <w:t>الآخرة</w:t>
      </w:r>
      <w:r w:rsidRPr="00062770">
        <w:rPr>
          <w:rFonts w:ascii="Arial" w:hAnsi="Arial" w:cs="Arial"/>
          <w:b/>
          <w:bCs/>
          <w:sz w:val="40"/>
          <w:szCs w:val="40"/>
          <w:rtl/>
        </w:rPr>
        <w:t xml:space="preserve"> مثل ذلك</w:t>
      </w:r>
      <w:r w:rsidR="00834D91">
        <w:rPr>
          <w:rFonts w:ascii="Arial" w:hAnsi="Arial" w:cs="Arial"/>
          <w:b/>
          <w:bCs/>
          <w:sz w:val="40"/>
          <w:szCs w:val="40"/>
          <w:rtl/>
        </w:rPr>
        <w:t>،</w:t>
      </w:r>
      <w:r w:rsidRPr="00062770">
        <w:rPr>
          <w:rFonts w:ascii="Arial" w:hAnsi="Arial" w:cs="Arial"/>
          <w:b/>
          <w:bCs/>
          <w:sz w:val="40"/>
          <w:szCs w:val="40"/>
          <w:rtl/>
        </w:rPr>
        <w:t xml:space="preserve"> وانظر كيف أن الأرض كرة معلقة في الفضاء</w:t>
      </w:r>
      <w:r w:rsidR="00911AAC">
        <w:rPr>
          <w:rFonts w:ascii="Arial" w:hAnsi="Arial" w:cs="Arial"/>
          <w:b/>
          <w:bCs/>
          <w:sz w:val="40"/>
          <w:szCs w:val="40"/>
          <w:rtl/>
        </w:rPr>
        <w:t>!</w:t>
      </w:r>
      <w:r w:rsidR="00EC7682">
        <w:rPr>
          <w:rFonts w:ascii="Arial" w:hAnsi="Arial" w:cs="Arial" w:hint="cs"/>
          <w:b/>
          <w:bCs/>
          <w:sz w:val="40"/>
          <w:szCs w:val="40"/>
          <w:rtl/>
        </w:rPr>
        <w:t>.</w:t>
      </w:r>
    </w:p>
    <w:p w14:paraId="0D68D85A" w14:textId="77777777" w:rsidR="004308A8" w:rsidRPr="00062770" w:rsidRDefault="004308A8" w:rsidP="0038499D">
      <w:pPr>
        <w:tabs>
          <w:tab w:val="right" w:pos="9450"/>
        </w:tabs>
        <w:spacing w:before="12" w:after="120"/>
        <w:ind w:left="26"/>
        <w:jc w:val="center"/>
        <w:rPr>
          <w:rFonts w:ascii="Arial" w:hAnsi="Arial" w:cs="Arial"/>
          <w:b/>
          <w:bCs/>
          <w:sz w:val="40"/>
          <w:szCs w:val="40"/>
          <w:rtl/>
        </w:rPr>
      </w:pPr>
      <w:r w:rsidRPr="00062770">
        <w:rPr>
          <w:rFonts w:ascii="Arial" w:hAnsi="Arial" w:cs="Arial"/>
          <w:b/>
          <w:bCs/>
          <w:noProof/>
          <w:sz w:val="40"/>
          <w:szCs w:val="40"/>
        </w:rPr>
        <w:drawing>
          <wp:inline distT="0" distB="0" distL="0" distR="0" wp14:anchorId="29990945" wp14:editId="6F0573E1">
            <wp:extent cx="3586480" cy="2099310"/>
            <wp:effectExtent l="19050" t="0" r="0" b="0"/>
            <wp:docPr id="8"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a:srcRect/>
                    <a:stretch>
                      <a:fillRect/>
                    </a:stretch>
                  </pic:blipFill>
                  <pic:spPr bwMode="auto">
                    <a:xfrm>
                      <a:off x="0" y="0"/>
                      <a:ext cx="3586480" cy="2099310"/>
                    </a:xfrm>
                    <a:prstGeom prst="rect">
                      <a:avLst/>
                    </a:prstGeom>
                    <a:noFill/>
                    <a:ln w="9525">
                      <a:noFill/>
                      <a:miter lim="800000"/>
                      <a:headEnd/>
                      <a:tailEnd/>
                    </a:ln>
                  </pic:spPr>
                </pic:pic>
              </a:graphicData>
            </a:graphic>
          </wp:inline>
        </w:drawing>
      </w:r>
    </w:p>
    <w:p w14:paraId="45DED778" w14:textId="77777777" w:rsidR="00646199" w:rsidRDefault="00646199" w:rsidP="0038499D">
      <w:pPr>
        <w:tabs>
          <w:tab w:val="right" w:pos="9450"/>
        </w:tabs>
        <w:spacing w:before="12" w:after="120"/>
        <w:ind w:left="26"/>
        <w:jc w:val="both"/>
        <w:rPr>
          <w:rFonts w:ascii="Arial" w:hAnsi="Arial" w:cs="Arial"/>
          <w:b/>
          <w:bCs/>
          <w:sz w:val="40"/>
          <w:szCs w:val="40"/>
          <w:highlight w:val="yellow"/>
          <w:rtl/>
        </w:rPr>
      </w:pPr>
    </w:p>
    <w:p w14:paraId="5480AE66" w14:textId="2D4431AC" w:rsidR="00646199" w:rsidRDefault="00BE4557" w:rsidP="00BE4557">
      <w:pPr>
        <w:tabs>
          <w:tab w:val="right" w:pos="9450"/>
        </w:tabs>
        <w:spacing w:before="12" w:after="120"/>
        <w:ind w:left="26"/>
        <w:jc w:val="center"/>
        <w:rPr>
          <w:rFonts w:ascii="Arial" w:hAnsi="Arial" w:cs="Arial"/>
          <w:b/>
          <w:bCs/>
          <w:sz w:val="40"/>
          <w:szCs w:val="40"/>
          <w:highlight w:val="yellow"/>
          <w:rtl/>
          <w:lang w:bidi="ar-EG"/>
        </w:rPr>
      </w:pPr>
      <w:r>
        <w:rPr>
          <w:rFonts w:ascii="Arial" w:hAnsi="Arial" w:cs="Arial"/>
          <w:noProof/>
          <w:color w:val="2962FF"/>
          <w:sz w:val="20"/>
          <w:szCs w:val="20"/>
        </w:rPr>
        <w:drawing>
          <wp:inline distT="0" distB="0" distL="0" distR="0" wp14:anchorId="2C325F17" wp14:editId="2376B366">
            <wp:extent cx="2859405" cy="1596390"/>
            <wp:effectExtent l="0" t="0" r="0" b="3810"/>
            <wp:docPr id="93" name="Picture 93" descr="Image result for نجوم السماء صور">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Image result for نجوم السماء صور">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9405" cy="1596390"/>
                    </a:xfrm>
                    <a:prstGeom prst="rect">
                      <a:avLst/>
                    </a:prstGeom>
                    <a:noFill/>
                    <a:ln>
                      <a:noFill/>
                    </a:ln>
                  </pic:spPr>
                </pic:pic>
              </a:graphicData>
            </a:graphic>
          </wp:inline>
        </w:drawing>
      </w:r>
    </w:p>
    <w:p w14:paraId="4D39F7A1" w14:textId="0693B978" w:rsidR="00646199" w:rsidRDefault="006B5BE6" w:rsidP="006B5BE6">
      <w:pPr>
        <w:tabs>
          <w:tab w:val="right" w:pos="9450"/>
        </w:tabs>
        <w:spacing w:before="12" w:after="120"/>
        <w:ind w:left="26"/>
        <w:jc w:val="center"/>
        <w:rPr>
          <w:rFonts w:ascii="Arial" w:hAnsi="Arial" w:cs="Arial"/>
          <w:b/>
          <w:bCs/>
          <w:sz w:val="40"/>
          <w:szCs w:val="40"/>
          <w:highlight w:val="yellow"/>
          <w:rtl/>
        </w:rPr>
      </w:pPr>
      <w:r>
        <w:rPr>
          <w:noProof/>
        </w:rPr>
        <w:drawing>
          <wp:inline distT="0" distB="0" distL="0" distR="0" wp14:anchorId="6C3EE15F" wp14:editId="4358DCDE">
            <wp:extent cx="3533775" cy="2665730"/>
            <wp:effectExtent l="0" t="0" r="9525" b="1270"/>
            <wp:docPr id="4" name="Picture 1" descr="blue earth seen from the moon surface: Elements of this image are furnished by N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earth seen from the moon surface: Elements of this image are furnished by NAS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33775" cy="2665730"/>
                    </a:xfrm>
                    <a:prstGeom prst="rect">
                      <a:avLst/>
                    </a:prstGeom>
                    <a:noFill/>
                    <a:ln>
                      <a:noFill/>
                    </a:ln>
                  </pic:spPr>
                </pic:pic>
              </a:graphicData>
            </a:graphic>
          </wp:inline>
        </w:drawing>
      </w:r>
    </w:p>
    <w:p w14:paraId="38124C51" w14:textId="216C373C" w:rsidR="00020E58" w:rsidRDefault="00020E58" w:rsidP="00020E58">
      <w:pPr>
        <w:tabs>
          <w:tab w:val="right" w:pos="9450"/>
        </w:tabs>
        <w:spacing w:before="12" w:after="120"/>
        <w:ind w:left="26"/>
        <w:jc w:val="center"/>
        <w:rPr>
          <w:rFonts w:ascii="Arial" w:hAnsi="Arial" w:cs="Arial"/>
          <w:b/>
          <w:bCs/>
          <w:sz w:val="40"/>
          <w:szCs w:val="40"/>
          <w:highlight w:val="yellow"/>
          <w:rtl/>
        </w:rPr>
      </w:pPr>
      <w:r>
        <w:rPr>
          <w:rFonts w:ascii="Arial" w:hAnsi="Arial" w:cs="Arial"/>
          <w:noProof/>
          <w:color w:val="2962FF"/>
          <w:sz w:val="20"/>
          <w:szCs w:val="20"/>
        </w:rPr>
        <w:drawing>
          <wp:inline distT="0" distB="0" distL="0" distR="0" wp14:anchorId="4F8FB9E9" wp14:editId="57DBF390">
            <wp:extent cx="5943600" cy="3340214"/>
            <wp:effectExtent l="0" t="0" r="0" b="0"/>
            <wp:docPr id="12" name="Picture 12" descr="Image result for صور نادرة السماء">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صور نادرة السماء">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3340214"/>
                    </a:xfrm>
                    <a:prstGeom prst="rect">
                      <a:avLst/>
                    </a:prstGeom>
                    <a:noFill/>
                    <a:ln>
                      <a:noFill/>
                    </a:ln>
                  </pic:spPr>
                </pic:pic>
              </a:graphicData>
            </a:graphic>
          </wp:inline>
        </w:drawing>
      </w:r>
    </w:p>
    <w:p w14:paraId="6674945A" w14:textId="77777777" w:rsidR="00020E58" w:rsidRDefault="00020E58" w:rsidP="0038499D">
      <w:pPr>
        <w:tabs>
          <w:tab w:val="right" w:pos="9450"/>
        </w:tabs>
        <w:spacing w:before="12" w:after="120"/>
        <w:ind w:left="26"/>
        <w:jc w:val="both"/>
        <w:rPr>
          <w:rFonts w:ascii="Arial" w:hAnsi="Arial" w:cs="Arial"/>
          <w:b/>
          <w:bCs/>
          <w:sz w:val="40"/>
          <w:szCs w:val="40"/>
          <w:highlight w:val="yellow"/>
          <w:rtl/>
        </w:rPr>
      </w:pPr>
    </w:p>
    <w:p w14:paraId="0A40A9AC" w14:textId="610DF0CA"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highlight w:val="yellow"/>
          <w:rtl/>
        </w:rPr>
        <w:t>ـ مثال (6)</w:t>
      </w:r>
      <w:r w:rsidR="0048770E">
        <w:rPr>
          <w:rFonts w:ascii="Arial" w:hAnsi="Arial" w:cs="Arial"/>
          <w:b/>
          <w:bCs/>
          <w:sz w:val="40"/>
          <w:szCs w:val="40"/>
          <w:highlight w:val="yellow"/>
          <w:rtl/>
        </w:rPr>
        <w:t>:</w:t>
      </w:r>
      <w:r w:rsidRPr="00062770">
        <w:rPr>
          <w:rFonts w:ascii="Arial" w:hAnsi="Arial" w:cs="Arial"/>
          <w:b/>
          <w:bCs/>
          <w:sz w:val="40"/>
          <w:szCs w:val="40"/>
          <w:highlight w:val="yellow"/>
          <w:rtl/>
        </w:rPr>
        <w:t xml:space="preserve"> اتساع الكون الهائل</w:t>
      </w:r>
      <w:r w:rsidR="0048770E">
        <w:rPr>
          <w:rFonts w:ascii="Arial" w:hAnsi="Arial" w:cs="Arial"/>
          <w:b/>
          <w:bCs/>
          <w:sz w:val="40"/>
          <w:szCs w:val="40"/>
          <w:highlight w:val="yellow"/>
          <w:rtl/>
        </w:rPr>
        <w:t>:</w:t>
      </w:r>
    </w:p>
    <w:p w14:paraId="6DB9EF11" w14:textId="6CDE720B"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الضوء يقطع المسافة بيننا وبين أقرب نجم إلينا في مدة أربع سنوات وربع</w:t>
      </w:r>
      <w:r w:rsidR="00834D91">
        <w:rPr>
          <w:rFonts w:ascii="Arial" w:hAnsi="Arial" w:cs="Arial"/>
          <w:b/>
          <w:bCs/>
          <w:sz w:val="40"/>
          <w:szCs w:val="40"/>
          <w:rtl/>
        </w:rPr>
        <w:t>،</w:t>
      </w:r>
      <w:r w:rsidRPr="00062770">
        <w:rPr>
          <w:rFonts w:ascii="Arial" w:hAnsi="Arial" w:cs="Arial"/>
          <w:b/>
          <w:bCs/>
          <w:sz w:val="40"/>
          <w:szCs w:val="40"/>
          <w:rtl/>
        </w:rPr>
        <w:t xml:space="preserve"> ومن النجوم ما يبعد عنا مسافة يقطعها الضوء في مائة سنة</w:t>
      </w:r>
      <w:r w:rsidR="00834D91">
        <w:rPr>
          <w:rFonts w:ascii="Arial" w:hAnsi="Arial" w:cs="Arial"/>
          <w:b/>
          <w:bCs/>
          <w:sz w:val="40"/>
          <w:szCs w:val="40"/>
          <w:rtl/>
        </w:rPr>
        <w:t>،</w:t>
      </w:r>
      <w:r w:rsidRPr="00062770">
        <w:rPr>
          <w:rFonts w:ascii="Arial" w:hAnsi="Arial" w:cs="Arial"/>
          <w:b/>
          <w:bCs/>
          <w:sz w:val="40"/>
          <w:szCs w:val="40"/>
          <w:rtl/>
        </w:rPr>
        <w:t xml:space="preserve"> ومنها ما يسافر منها الضوء إلينا في ألف سنة</w:t>
      </w:r>
      <w:r w:rsidR="00834D91">
        <w:rPr>
          <w:rFonts w:ascii="Arial" w:hAnsi="Arial" w:cs="Arial"/>
          <w:b/>
          <w:bCs/>
          <w:sz w:val="40"/>
          <w:szCs w:val="40"/>
          <w:rtl/>
        </w:rPr>
        <w:t>،</w:t>
      </w:r>
      <w:r w:rsidRPr="00062770">
        <w:rPr>
          <w:rFonts w:ascii="Arial" w:hAnsi="Arial" w:cs="Arial"/>
          <w:b/>
          <w:bCs/>
          <w:sz w:val="40"/>
          <w:szCs w:val="40"/>
          <w:rtl/>
        </w:rPr>
        <w:t xml:space="preserve"> ومنها ما يبقى الضوء مسافرً</w:t>
      </w:r>
      <w:r w:rsidR="00290B3D">
        <w:rPr>
          <w:rFonts w:ascii="Arial" w:hAnsi="Arial" w:cs="Arial" w:hint="cs"/>
          <w:b/>
          <w:bCs/>
          <w:sz w:val="40"/>
          <w:szCs w:val="40"/>
          <w:rtl/>
        </w:rPr>
        <w:t>ا</w:t>
      </w:r>
      <w:r w:rsidRPr="00062770">
        <w:rPr>
          <w:rFonts w:ascii="Arial" w:hAnsi="Arial" w:cs="Arial"/>
          <w:b/>
          <w:bCs/>
          <w:sz w:val="40"/>
          <w:szCs w:val="40"/>
          <w:rtl/>
        </w:rPr>
        <w:t xml:space="preserve"> منها إلينا في مدة مليون سنة</w:t>
      </w:r>
      <w:r w:rsidR="00834D91">
        <w:rPr>
          <w:rFonts w:ascii="Arial" w:hAnsi="Arial" w:cs="Arial"/>
          <w:b/>
          <w:bCs/>
          <w:sz w:val="40"/>
          <w:szCs w:val="40"/>
          <w:rtl/>
        </w:rPr>
        <w:t>،</w:t>
      </w:r>
      <w:r w:rsidRPr="00062770">
        <w:rPr>
          <w:rFonts w:ascii="Arial" w:hAnsi="Arial" w:cs="Arial"/>
          <w:b/>
          <w:bCs/>
          <w:sz w:val="40"/>
          <w:szCs w:val="40"/>
          <w:rtl/>
        </w:rPr>
        <w:t xml:space="preserve"> ومنها ما يبقى الضوء مسافرً</w:t>
      </w:r>
      <w:r w:rsidR="00290B3D">
        <w:rPr>
          <w:rFonts w:ascii="Arial" w:hAnsi="Arial" w:cs="Arial" w:hint="cs"/>
          <w:b/>
          <w:bCs/>
          <w:sz w:val="40"/>
          <w:szCs w:val="40"/>
          <w:rtl/>
        </w:rPr>
        <w:t>ا</w:t>
      </w:r>
      <w:r w:rsidRPr="00062770">
        <w:rPr>
          <w:rFonts w:ascii="Arial" w:hAnsi="Arial" w:cs="Arial"/>
          <w:b/>
          <w:bCs/>
          <w:sz w:val="40"/>
          <w:szCs w:val="40"/>
          <w:rtl/>
        </w:rPr>
        <w:t xml:space="preserve"> منها إلينا في (340) مليون سنة</w:t>
      </w:r>
      <w:r w:rsidR="00834D91">
        <w:rPr>
          <w:rFonts w:ascii="Arial" w:hAnsi="Arial" w:cs="Arial"/>
          <w:b/>
          <w:bCs/>
          <w:sz w:val="40"/>
          <w:szCs w:val="40"/>
          <w:rtl/>
        </w:rPr>
        <w:t>،</w:t>
      </w:r>
      <w:r w:rsidRPr="00062770">
        <w:rPr>
          <w:rFonts w:ascii="Arial" w:hAnsi="Arial" w:cs="Arial"/>
          <w:b/>
          <w:bCs/>
          <w:sz w:val="40"/>
          <w:szCs w:val="40"/>
          <w:rtl/>
        </w:rPr>
        <w:t xml:space="preserve"> ومنها ما يبقى الضوء مسافرً</w:t>
      </w:r>
      <w:r w:rsidR="00290B3D">
        <w:rPr>
          <w:rFonts w:ascii="Arial" w:hAnsi="Arial" w:cs="Arial" w:hint="cs"/>
          <w:b/>
          <w:bCs/>
          <w:sz w:val="40"/>
          <w:szCs w:val="40"/>
          <w:rtl/>
        </w:rPr>
        <w:t>ا</w:t>
      </w:r>
      <w:r w:rsidRPr="00062770">
        <w:rPr>
          <w:rFonts w:ascii="Arial" w:hAnsi="Arial" w:cs="Arial"/>
          <w:b/>
          <w:bCs/>
          <w:sz w:val="40"/>
          <w:szCs w:val="40"/>
          <w:rtl/>
        </w:rPr>
        <w:t xml:space="preserve"> منها إلينا في مدة ملايين السنين</w:t>
      </w:r>
      <w:r w:rsidR="00911AAC">
        <w:rPr>
          <w:rFonts w:ascii="Arial" w:hAnsi="Arial" w:cs="Arial"/>
          <w:b/>
          <w:bCs/>
          <w:sz w:val="40"/>
          <w:szCs w:val="40"/>
          <w:rtl/>
        </w:rPr>
        <w:t>!</w:t>
      </w:r>
      <w:r w:rsidRPr="00062770">
        <w:rPr>
          <w:rFonts w:ascii="Arial" w:hAnsi="Arial" w:cs="Arial"/>
          <w:b/>
          <w:bCs/>
          <w:sz w:val="40"/>
          <w:szCs w:val="40"/>
          <w:rtl/>
        </w:rPr>
        <w:t xml:space="preserve">! </w:t>
      </w:r>
      <w:r w:rsidR="00BF57AA">
        <w:rPr>
          <w:rFonts w:ascii="Arial" w:hAnsi="Arial" w:cs="Arial"/>
          <w:b/>
          <w:bCs/>
          <w:sz w:val="40"/>
          <w:szCs w:val="40"/>
          <w:rtl/>
        </w:rPr>
        <w:t>[</w:t>
      </w:r>
      <w:r w:rsidRPr="00062770">
        <w:rPr>
          <w:rFonts w:ascii="Arial" w:hAnsi="Arial" w:cs="Arial"/>
          <w:b/>
          <w:bCs/>
          <w:sz w:val="40"/>
          <w:szCs w:val="40"/>
          <w:rtl/>
        </w:rPr>
        <w:t>سرعة الضوء (300) ألف كيلومتر في الثانية</w:t>
      </w:r>
      <w:r w:rsidR="00BF57AA">
        <w:rPr>
          <w:rFonts w:ascii="Arial" w:hAnsi="Arial" w:cs="Arial"/>
          <w:b/>
          <w:bCs/>
          <w:sz w:val="40"/>
          <w:szCs w:val="40"/>
          <w:rtl/>
        </w:rPr>
        <w:t>]</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فَلَا أُقْسِمُ بِمَوَاقِعِ النُّجُومِ (75) وَإِنَّهُ لَقَسَمٌ لَوْ تَعْلَمُونَ عَظِيمٌ</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78"/>
      </w:r>
      <w:r w:rsidRPr="00062770">
        <w:rPr>
          <w:rFonts w:ascii="Arial" w:hAnsi="Arial" w:cs="Arial"/>
          <w:b/>
          <w:bCs/>
          <w:sz w:val="40"/>
          <w:szCs w:val="40"/>
          <w:vertAlign w:val="superscript"/>
          <w:rtl/>
        </w:rPr>
        <w:t>)</w:t>
      </w:r>
      <w:r w:rsidR="00C45D89">
        <w:rPr>
          <w:rFonts w:ascii="Arial" w:hAnsi="Arial" w:cs="Arial"/>
          <w:b/>
          <w:bCs/>
          <w:sz w:val="40"/>
          <w:szCs w:val="40"/>
          <w:rtl/>
        </w:rPr>
        <w:t>.</w:t>
      </w:r>
      <w:r w:rsidRPr="00062770">
        <w:rPr>
          <w:rFonts w:ascii="Arial" w:hAnsi="Arial" w:cs="Arial"/>
          <w:b/>
          <w:bCs/>
          <w:sz w:val="40"/>
          <w:szCs w:val="40"/>
          <w:rtl/>
        </w:rPr>
        <w:t xml:space="preserve"> </w:t>
      </w:r>
    </w:p>
    <w:p w14:paraId="1115593D" w14:textId="33C98DF6"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لا يكفي أن يشعر </w:t>
      </w:r>
      <w:r w:rsidR="00801F96">
        <w:rPr>
          <w:rFonts w:ascii="Arial" w:hAnsi="Arial" w:cs="Arial"/>
          <w:b/>
          <w:bCs/>
          <w:sz w:val="40"/>
          <w:szCs w:val="40"/>
          <w:rtl/>
        </w:rPr>
        <w:t>الإنسان</w:t>
      </w:r>
      <w:r w:rsidRPr="00062770">
        <w:rPr>
          <w:rFonts w:ascii="Arial" w:hAnsi="Arial" w:cs="Arial"/>
          <w:b/>
          <w:bCs/>
          <w:sz w:val="40"/>
          <w:szCs w:val="40"/>
          <w:rtl/>
        </w:rPr>
        <w:t xml:space="preserve"> </w:t>
      </w:r>
      <w:r w:rsidR="003E3E9B" w:rsidRPr="00062770">
        <w:rPr>
          <w:rFonts w:ascii="Arial" w:hAnsi="Arial" w:cs="Arial" w:hint="cs"/>
          <w:b/>
          <w:bCs/>
          <w:sz w:val="40"/>
          <w:szCs w:val="40"/>
          <w:rtl/>
        </w:rPr>
        <w:t>بمدى ضخامة حجم النجوم وعددها الهائل</w:t>
      </w:r>
      <w:r w:rsidR="00834D91">
        <w:rPr>
          <w:rFonts w:ascii="Arial" w:hAnsi="Arial" w:cs="Arial" w:hint="cs"/>
          <w:b/>
          <w:bCs/>
          <w:sz w:val="40"/>
          <w:szCs w:val="40"/>
          <w:rtl/>
        </w:rPr>
        <w:t>،</w:t>
      </w:r>
      <w:r w:rsidRPr="00062770">
        <w:rPr>
          <w:rFonts w:ascii="Arial" w:hAnsi="Arial" w:cs="Arial"/>
          <w:b/>
          <w:bCs/>
          <w:sz w:val="40"/>
          <w:szCs w:val="40"/>
          <w:rtl/>
        </w:rPr>
        <w:t xml:space="preserve"> </w:t>
      </w:r>
      <w:r w:rsidR="00BF1D4A" w:rsidRPr="00062770">
        <w:rPr>
          <w:rFonts w:ascii="Arial" w:hAnsi="Arial" w:cs="Arial" w:hint="cs"/>
          <w:b/>
          <w:bCs/>
          <w:sz w:val="40"/>
          <w:szCs w:val="40"/>
          <w:rtl/>
        </w:rPr>
        <w:t>ف</w:t>
      </w:r>
      <w:r w:rsidRPr="00062770">
        <w:rPr>
          <w:rFonts w:ascii="Arial" w:hAnsi="Arial" w:cs="Arial"/>
          <w:b/>
          <w:bCs/>
          <w:sz w:val="40"/>
          <w:szCs w:val="40"/>
          <w:rtl/>
        </w:rPr>
        <w:t xml:space="preserve">لابد أن يشعر </w:t>
      </w:r>
      <w:r w:rsidR="00084D22">
        <w:rPr>
          <w:rFonts w:ascii="Arial" w:hAnsi="Arial" w:cs="Arial" w:hint="cs"/>
          <w:b/>
          <w:bCs/>
          <w:sz w:val="40"/>
          <w:szCs w:val="40"/>
          <w:rtl/>
        </w:rPr>
        <w:t>أيضًا</w:t>
      </w:r>
      <w:r w:rsidR="00233F66" w:rsidRPr="00062770">
        <w:rPr>
          <w:rFonts w:ascii="Arial" w:hAnsi="Arial" w:cs="Arial" w:hint="cs"/>
          <w:b/>
          <w:bCs/>
          <w:sz w:val="40"/>
          <w:szCs w:val="40"/>
          <w:rtl/>
        </w:rPr>
        <w:t xml:space="preserve"> </w:t>
      </w:r>
      <w:r w:rsidRPr="00062770">
        <w:rPr>
          <w:rFonts w:ascii="Arial" w:hAnsi="Arial" w:cs="Arial"/>
          <w:b/>
          <w:bCs/>
          <w:sz w:val="40"/>
          <w:szCs w:val="40"/>
          <w:rtl/>
        </w:rPr>
        <w:t xml:space="preserve">بعظمة المسافات </w:t>
      </w:r>
      <w:r w:rsidR="003E3E9B" w:rsidRPr="00062770">
        <w:rPr>
          <w:rFonts w:ascii="Arial" w:hAnsi="Arial" w:cs="Arial" w:hint="cs"/>
          <w:b/>
          <w:bCs/>
          <w:sz w:val="40"/>
          <w:szCs w:val="40"/>
          <w:rtl/>
        </w:rPr>
        <w:t>بينها</w:t>
      </w:r>
      <w:r w:rsidR="00834D91">
        <w:rPr>
          <w:rFonts w:ascii="Arial" w:hAnsi="Arial" w:cs="Arial" w:hint="cs"/>
          <w:b/>
          <w:bCs/>
          <w:sz w:val="40"/>
          <w:szCs w:val="40"/>
          <w:rtl/>
        </w:rPr>
        <w:t>،</w:t>
      </w:r>
      <w:r w:rsidR="003E3E9B" w:rsidRPr="00062770">
        <w:rPr>
          <w:rFonts w:ascii="Arial" w:hAnsi="Arial" w:cs="Arial" w:hint="cs"/>
          <w:b/>
          <w:bCs/>
          <w:sz w:val="40"/>
          <w:szCs w:val="40"/>
          <w:rtl/>
        </w:rPr>
        <w:t xml:space="preserve"> فذلك</w:t>
      </w:r>
      <w:r w:rsidRPr="00062770">
        <w:rPr>
          <w:rFonts w:ascii="Arial" w:hAnsi="Arial" w:cs="Arial"/>
          <w:b/>
          <w:bCs/>
          <w:sz w:val="40"/>
          <w:szCs w:val="40"/>
          <w:rtl/>
        </w:rPr>
        <w:t xml:space="preserve"> </w:t>
      </w:r>
      <w:r w:rsidR="003E3E9B" w:rsidRPr="00062770">
        <w:rPr>
          <w:rFonts w:ascii="Arial" w:hAnsi="Arial" w:cs="Arial" w:hint="cs"/>
          <w:b/>
          <w:bCs/>
          <w:sz w:val="40"/>
          <w:szCs w:val="40"/>
          <w:rtl/>
        </w:rPr>
        <w:t>ي</w:t>
      </w:r>
      <w:r w:rsidRPr="00062770">
        <w:rPr>
          <w:rFonts w:ascii="Arial" w:hAnsi="Arial" w:cs="Arial"/>
          <w:b/>
          <w:bCs/>
          <w:sz w:val="40"/>
          <w:szCs w:val="40"/>
          <w:rtl/>
        </w:rPr>
        <w:t xml:space="preserve">جعل </w:t>
      </w:r>
      <w:r w:rsidR="00801F96">
        <w:rPr>
          <w:rFonts w:ascii="Arial" w:hAnsi="Arial" w:cs="Arial"/>
          <w:b/>
          <w:bCs/>
          <w:sz w:val="40"/>
          <w:szCs w:val="40"/>
          <w:rtl/>
        </w:rPr>
        <w:t>الإنسان</w:t>
      </w:r>
      <w:r w:rsidRPr="00062770">
        <w:rPr>
          <w:rFonts w:ascii="Arial" w:hAnsi="Arial" w:cs="Arial"/>
          <w:b/>
          <w:bCs/>
          <w:sz w:val="40"/>
          <w:szCs w:val="40"/>
          <w:rtl/>
        </w:rPr>
        <w:t xml:space="preserve"> العاقل ي</w:t>
      </w:r>
      <w:r w:rsidR="003E3E9B" w:rsidRPr="00062770">
        <w:rPr>
          <w:rFonts w:ascii="Arial" w:hAnsi="Arial" w:cs="Arial" w:hint="cs"/>
          <w:b/>
          <w:bCs/>
          <w:sz w:val="40"/>
          <w:szCs w:val="40"/>
          <w:rtl/>
        </w:rPr>
        <w:t>ُ</w:t>
      </w:r>
      <w:r w:rsidRPr="00062770">
        <w:rPr>
          <w:rFonts w:ascii="Arial" w:hAnsi="Arial" w:cs="Arial"/>
          <w:b/>
          <w:bCs/>
          <w:sz w:val="40"/>
          <w:szCs w:val="40"/>
          <w:rtl/>
        </w:rPr>
        <w:t>جن ويخر سا</w:t>
      </w:r>
      <w:r w:rsidR="005C010F">
        <w:rPr>
          <w:rFonts w:ascii="Arial" w:hAnsi="Arial" w:cs="Arial"/>
          <w:b/>
          <w:bCs/>
          <w:sz w:val="40"/>
          <w:szCs w:val="40"/>
          <w:rtl/>
        </w:rPr>
        <w:t>جدًا</w:t>
      </w:r>
      <w:r w:rsidR="00834D91">
        <w:rPr>
          <w:rFonts w:ascii="Arial" w:hAnsi="Arial" w:cs="Arial"/>
          <w:b/>
          <w:bCs/>
          <w:sz w:val="40"/>
          <w:szCs w:val="40"/>
          <w:rtl/>
        </w:rPr>
        <w:t>،</w:t>
      </w:r>
      <w:r w:rsidRPr="00062770">
        <w:rPr>
          <w:rFonts w:ascii="Arial" w:hAnsi="Arial" w:cs="Arial"/>
          <w:b/>
          <w:bCs/>
          <w:sz w:val="40"/>
          <w:szCs w:val="40"/>
          <w:rtl/>
        </w:rPr>
        <w:t xml:space="preserve"> فإن أرقام المسافات والأحجام هائلة ومبهرة </w:t>
      </w:r>
      <w:r w:rsidR="005C010F">
        <w:rPr>
          <w:rFonts w:ascii="Arial" w:hAnsi="Arial" w:cs="Arial"/>
          <w:b/>
          <w:bCs/>
          <w:sz w:val="40"/>
          <w:szCs w:val="40"/>
          <w:rtl/>
        </w:rPr>
        <w:t>جدًا</w:t>
      </w:r>
      <w:r w:rsidRPr="00062770">
        <w:rPr>
          <w:rFonts w:ascii="Arial" w:hAnsi="Arial" w:cs="Arial"/>
          <w:b/>
          <w:bCs/>
          <w:sz w:val="40"/>
          <w:szCs w:val="40"/>
          <w:rtl/>
        </w:rPr>
        <w:t xml:space="preserve"> ولا يمكن تصورها أو تخيلها</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لَخَلْقُ السَّمَاوَاتِ وَالْأَرْضِ أَكْبَرُ مِنْ خَلْقِ النَّاسِ وَلَكِنَّ أَكْثَرَ النَّاسِ لَا يَعْلَمُونَ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79"/>
      </w:r>
      <w:r w:rsidRPr="00062770">
        <w:rPr>
          <w:rFonts w:ascii="Arial" w:hAnsi="Arial" w:cs="Arial"/>
          <w:b/>
          <w:bCs/>
          <w:sz w:val="40"/>
          <w:szCs w:val="40"/>
          <w:vertAlign w:val="superscript"/>
          <w:rtl/>
        </w:rPr>
        <w:t>)</w:t>
      </w:r>
      <w:r w:rsidR="00C45D89">
        <w:rPr>
          <w:rFonts w:ascii="Arial" w:hAnsi="Arial" w:cs="Arial"/>
          <w:b/>
          <w:bCs/>
          <w:sz w:val="40"/>
          <w:szCs w:val="40"/>
          <w:rtl/>
        </w:rPr>
        <w:t>.</w:t>
      </w:r>
    </w:p>
    <w:p w14:paraId="02B4099E" w14:textId="2C9356A8" w:rsidR="00233F66"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w:t>
      </w:r>
      <w:r w:rsidR="005253A1">
        <w:rPr>
          <w:rFonts w:ascii="Arial" w:hAnsi="Arial" w:cs="Arial"/>
          <w:b/>
          <w:bCs/>
          <w:sz w:val="40"/>
          <w:szCs w:val="40"/>
          <w:rtl/>
        </w:rPr>
        <w:t>وأيضًا</w:t>
      </w:r>
      <w:r w:rsidRPr="00062770">
        <w:rPr>
          <w:rFonts w:ascii="Arial" w:hAnsi="Arial" w:cs="Arial"/>
          <w:b/>
          <w:bCs/>
          <w:sz w:val="40"/>
          <w:szCs w:val="40"/>
          <w:rtl/>
        </w:rPr>
        <w:t xml:space="preserve"> تأمل أن الفضاء كله ظلام</w:t>
      </w:r>
      <w:r w:rsidR="00834D91">
        <w:rPr>
          <w:rFonts w:ascii="Arial" w:hAnsi="Arial" w:cs="Arial"/>
          <w:b/>
          <w:bCs/>
          <w:sz w:val="40"/>
          <w:szCs w:val="40"/>
          <w:rtl/>
        </w:rPr>
        <w:t>،</w:t>
      </w:r>
      <w:r w:rsidRPr="00062770">
        <w:rPr>
          <w:rFonts w:ascii="Arial" w:hAnsi="Arial" w:cs="Arial"/>
          <w:b/>
          <w:bCs/>
          <w:sz w:val="40"/>
          <w:szCs w:val="40"/>
          <w:rtl/>
        </w:rPr>
        <w:t xml:space="preserve"> والنور موجود فقط في قشرة طفيفة على الأرض</w:t>
      </w:r>
      <w:r w:rsidR="00C45D89">
        <w:rPr>
          <w:rFonts w:ascii="Arial" w:hAnsi="Arial" w:cs="Arial"/>
          <w:b/>
          <w:bCs/>
          <w:sz w:val="40"/>
          <w:szCs w:val="40"/>
          <w:rtl/>
        </w:rPr>
        <w:t>.</w:t>
      </w:r>
    </w:p>
    <w:p w14:paraId="42DB01DF" w14:textId="2B7024CD" w:rsidR="004308A8" w:rsidRPr="00E21B80" w:rsidRDefault="004308A8" w:rsidP="002F0BFE">
      <w:pPr>
        <w:pStyle w:val="Heading3"/>
        <w:rPr>
          <w:rFonts w:ascii="Arial" w:hAnsi="Arial" w:cs="Arial"/>
          <w:b/>
          <w:bCs/>
          <w:sz w:val="40"/>
          <w:szCs w:val="40"/>
          <w:highlight w:val="yellow"/>
          <w:rtl/>
        </w:rPr>
      </w:pPr>
      <w:bookmarkStart w:id="142" w:name="_Toc325148638"/>
      <w:bookmarkStart w:id="143" w:name="_Toc393477314"/>
      <w:bookmarkStart w:id="144" w:name="_Toc56361055"/>
      <w:r w:rsidRPr="002F0BFE">
        <w:rPr>
          <w:rFonts w:ascii="Arial" w:hAnsi="Arial" w:cs="Arial"/>
          <w:b/>
          <w:bCs/>
          <w:color w:val="auto"/>
          <w:sz w:val="40"/>
          <w:szCs w:val="40"/>
          <w:highlight w:val="yellow"/>
          <w:rtl/>
        </w:rPr>
        <w:t xml:space="preserve">ـ </w:t>
      </w:r>
      <w:r w:rsidR="000D3410" w:rsidRPr="002F0BFE">
        <w:rPr>
          <w:rFonts w:ascii="Arial" w:hAnsi="Arial" w:cs="Arial" w:hint="eastAsia"/>
          <w:b/>
          <w:bCs/>
          <w:color w:val="auto"/>
          <w:sz w:val="40"/>
          <w:szCs w:val="40"/>
          <w:highlight w:val="yellow"/>
          <w:rtl/>
        </w:rPr>
        <w:t>المعرفة</w:t>
      </w:r>
      <w:r w:rsidR="000D3410" w:rsidRPr="002F0BFE">
        <w:rPr>
          <w:rFonts w:ascii="Arial" w:hAnsi="Arial" w:cs="Arial"/>
          <w:b/>
          <w:bCs/>
          <w:color w:val="auto"/>
          <w:sz w:val="40"/>
          <w:szCs w:val="40"/>
          <w:highlight w:val="yellow"/>
          <w:rtl/>
        </w:rPr>
        <w:t xml:space="preserve"> </w:t>
      </w:r>
      <w:r w:rsidR="000D3410" w:rsidRPr="002F0BFE">
        <w:rPr>
          <w:rFonts w:ascii="Arial" w:hAnsi="Arial" w:cs="Arial" w:hint="eastAsia"/>
          <w:b/>
          <w:bCs/>
          <w:color w:val="auto"/>
          <w:sz w:val="40"/>
          <w:szCs w:val="40"/>
          <w:highlight w:val="yellow"/>
          <w:rtl/>
        </w:rPr>
        <w:t>الحقيقية</w:t>
      </w:r>
      <w:r w:rsidRPr="002F0BFE">
        <w:rPr>
          <w:rFonts w:ascii="Arial" w:hAnsi="Arial" w:cs="Arial"/>
          <w:b/>
          <w:bCs/>
          <w:color w:val="auto"/>
          <w:sz w:val="40"/>
          <w:szCs w:val="40"/>
          <w:highlight w:val="yellow"/>
          <w:rtl/>
        </w:rPr>
        <w:t xml:space="preserve"> بالحقائق العلمية</w:t>
      </w:r>
      <w:bookmarkEnd w:id="142"/>
      <w:bookmarkEnd w:id="143"/>
      <w:r w:rsidR="0048770E" w:rsidRPr="002F0BFE">
        <w:rPr>
          <w:rFonts w:ascii="Arial" w:hAnsi="Arial" w:cs="Arial"/>
          <w:b/>
          <w:bCs/>
          <w:color w:val="auto"/>
          <w:sz w:val="40"/>
          <w:szCs w:val="40"/>
          <w:highlight w:val="yellow"/>
          <w:rtl/>
        </w:rPr>
        <w:t>:</w:t>
      </w:r>
      <w:bookmarkEnd w:id="144"/>
    </w:p>
    <w:p w14:paraId="448E87D6" w14:textId="53408F66" w:rsidR="004308A8" w:rsidRPr="00062770" w:rsidRDefault="004308A8" w:rsidP="0038499D">
      <w:pPr>
        <w:tabs>
          <w:tab w:val="right" w:pos="9450"/>
        </w:tabs>
        <w:spacing w:before="12" w:after="120"/>
        <w:ind w:left="26"/>
        <w:jc w:val="both"/>
        <w:rPr>
          <w:rFonts w:ascii="Arial" w:hAnsi="Arial" w:cs="Arial"/>
          <w:b/>
          <w:bCs/>
          <w:sz w:val="40"/>
          <w:szCs w:val="40"/>
          <w:rtl/>
        </w:rPr>
      </w:pPr>
      <w:r w:rsidRPr="00AE6C6F">
        <w:rPr>
          <w:rFonts w:ascii="Arial" w:hAnsi="Arial" w:cs="Arial"/>
          <w:b/>
          <w:bCs/>
          <w:sz w:val="40"/>
          <w:szCs w:val="40"/>
          <w:rtl/>
        </w:rPr>
        <w:t xml:space="preserve">ـ إذا علم </w:t>
      </w:r>
      <w:r w:rsidR="00801F96">
        <w:rPr>
          <w:rFonts w:ascii="Arial" w:hAnsi="Arial" w:cs="Arial"/>
          <w:b/>
          <w:bCs/>
          <w:sz w:val="40"/>
          <w:szCs w:val="40"/>
          <w:rtl/>
        </w:rPr>
        <w:t>الإنسان</w:t>
      </w:r>
      <w:r w:rsidRPr="00AE6C6F">
        <w:rPr>
          <w:rFonts w:ascii="Arial" w:hAnsi="Arial" w:cs="Arial"/>
          <w:b/>
          <w:bCs/>
          <w:sz w:val="40"/>
          <w:szCs w:val="40"/>
          <w:rtl/>
        </w:rPr>
        <w:t xml:space="preserve"> حقائق علمية مثل</w:t>
      </w:r>
      <w:r w:rsidRPr="00062770">
        <w:rPr>
          <w:rFonts w:ascii="Arial" w:hAnsi="Arial" w:cs="Arial"/>
          <w:b/>
          <w:bCs/>
          <w:sz w:val="40"/>
          <w:szCs w:val="40"/>
          <w:rtl/>
        </w:rPr>
        <w:t xml:space="preserve"> اكتشاف أن الأرض كرة معلقة في الفضاء أو دوران الأرض حول نفسها أو دورانها حول الشمس</w:t>
      </w:r>
      <w:r w:rsidR="00834D91">
        <w:rPr>
          <w:rFonts w:ascii="Arial" w:hAnsi="Arial" w:cs="Arial"/>
          <w:b/>
          <w:bCs/>
          <w:sz w:val="40"/>
          <w:szCs w:val="40"/>
          <w:rtl/>
        </w:rPr>
        <w:t>،</w:t>
      </w:r>
      <w:r w:rsidRPr="00062770">
        <w:rPr>
          <w:rFonts w:ascii="Arial" w:hAnsi="Arial" w:cs="Arial"/>
          <w:b/>
          <w:bCs/>
          <w:sz w:val="40"/>
          <w:szCs w:val="40"/>
          <w:rtl/>
        </w:rPr>
        <w:t xml:space="preserve"> وكل هذه أمور عجيبة ومذهلة وأعجب من السحر</w:t>
      </w:r>
      <w:r w:rsidR="00834D91">
        <w:rPr>
          <w:rFonts w:ascii="Arial" w:hAnsi="Arial" w:cs="Arial"/>
          <w:b/>
          <w:bCs/>
          <w:sz w:val="40"/>
          <w:szCs w:val="40"/>
          <w:rtl/>
        </w:rPr>
        <w:t>،</w:t>
      </w:r>
      <w:r w:rsidRPr="00062770">
        <w:rPr>
          <w:rFonts w:ascii="Arial" w:hAnsi="Arial" w:cs="Arial"/>
          <w:b/>
          <w:bCs/>
          <w:sz w:val="40"/>
          <w:szCs w:val="40"/>
          <w:rtl/>
        </w:rPr>
        <w:t xml:space="preserve"> فإذا لم يشعر </w:t>
      </w:r>
      <w:r w:rsidR="00801F96">
        <w:rPr>
          <w:rFonts w:ascii="Arial" w:hAnsi="Arial" w:cs="Arial"/>
          <w:b/>
          <w:bCs/>
          <w:sz w:val="40"/>
          <w:szCs w:val="40"/>
          <w:rtl/>
        </w:rPr>
        <w:t>الإنسان</w:t>
      </w:r>
      <w:r w:rsidRPr="00062770">
        <w:rPr>
          <w:rFonts w:ascii="Arial" w:hAnsi="Arial" w:cs="Arial"/>
          <w:b/>
          <w:bCs/>
          <w:sz w:val="40"/>
          <w:szCs w:val="40"/>
          <w:rtl/>
        </w:rPr>
        <w:t xml:space="preserve"> بالتعجب والتحير ويشعر بضآلة </w:t>
      </w:r>
      <w:r w:rsidR="00801F96">
        <w:rPr>
          <w:rFonts w:ascii="Arial" w:hAnsi="Arial" w:cs="Arial"/>
          <w:b/>
          <w:bCs/>
          <w:sz w:val="40"/>
          <w:szCs w:val="40"/>
          <w:rtl/>
        </w:rPr>
        <w:t>الإنسان</w:t>
      </w:r>
      <w:r w:rsidRPr="00062770">
        <w:rPr>
          <w:rFonts w:ascii="Arial" w:hAnsi="Arial" w:cs="Arial"/>
          <w:b/>
          <w:bCs/>
          <w:sz w:val="40"/>
          <w:szCs w:val="40"/>
          <w:rtl/>
        </w:rPr>
        <w:t xml:space="preserve"> أمام عظمة هذا الكون وأنه أشد ضآلة أمام خالق الكون فيشعر بالخضوع والاستسلام لله </w:t>
      </w:r>
      <w:r w:rsidR="009536F7" w:rsidRPr="00062770">
        <w:rPr>
          <w:rFonts w:ascii="Arial" w:hAnsi="Arial" w:cs="Arial" w:hint="cs"/>
          <w:b/>
          <w:bCs/>
          <w:sz w:val="40"/>
          <w:szCs w:val="40"/>
          <w:rtl/>
        </w:rPr>
        <w:t>فهو لا يزال لا يعرف</w:t>
      </w:r>
      <w:r w:rsidRPr="00062770">
        <w:rPr>
          <w:rFonts w:ascii="Arial" w:hAnsi="Arial" w:cs="Arial"/>
          <w:b/>
          <w:bCs/>
          <w:sz w:val="40"/>
          <w:szCs w:val="40"/>
          <w:rtl/>
        </w:rPr>
        <w:t xml:space="preserve"> خطورة </w:t>
      </w:r>
      <w:r w:rsidR="009536F7" w:rsidRPr="00062770">
        <w:rPr>
          <w:rFonts w:ascii="Arial" w:hAnsi="Arial" w:cs="Arial" w:hint="cs"/>
          <w:b/>
          <w:bCs/>
          <w:sz w:val="40"/>
          <w:szCs w:val="40"/>
          <w:rtl/>
        </w:rPr>
        <w:t xml:space="preserve">معنى </w:t>
      </w:r>
      <w:r w:rsidRPr="00062770">
        <w:rPr>
          <w:rFonts w:ascii="Arial" w:hAnsi="Arial" w:cs="Arial"/>
          <w:b/>
          <w:bCs/>
          <w:sz w:val="40"/>
          <w:szCs w:val="40"/>
          <w:rtl/>
        </w:rPr>
        <w:t>هذه الأمور ويتجاهلها</w:t>
      </w:r>
      <w:r w:rsidR="00834D91">
        <w:rPr>
          <w:rFonts w:ascii="Arial" w:hAnsi="Arial" w:cs="Arial"/>
          <w:b/>
          <w:bCs/>
          <w:sz w:val="40"/>
          <w:szCs w:val="40"/>
          <w:rtl/>
        </w:rPr>
        <w:t>،</w:t>
      </w:r>
      <w:r w:rsidR="009536F7" w:rsidRPr="00062770">
        <w:rPr>
          <w:rFonts w:ascii="Arial" w:hAnsi="Arial" w:cs="Arial" w:hint="cs"/>
          <w:b/>
          <w:bCs/>
          <w:sz w:val="40"/>
          <w:szCs w:val="40"/>
          <w:rtl/>
        </w:rPr>
        <w:t xml:space="preserve"> </w:t>
      </w:r>
      <w:r w:rsidRPr="00062770">
        <w:rPr>
          <w:rFonts w:ascii="Arial" w:hAnsi="Arial" w:cs="Arial"/>
          <w:b/>
          <w:bCs/>
          <w:sz w:val="40"/>
          <w:szCs w:val="40"/>
          <w:rtl/>
        </w:rPr>
        <w:t>فإذا كان تعامله كذلك مع كل ما يراه من آيات الله من أرض وسماء وزرع وجبال وكائنات وكذلك مع إعجاز القرآن والسنة فهو قد نسي الله تع</w:t>
      </w:r>
      <w:r w:rsidR="007D3DF6">
        <w:rPr>
          <w:rFonts w:ascii="Arial" w:hAnsi="Arial" w:cs="Arial" w:hint="cs"/>
          <w:b/>
          <w:bCs/>
          <w:sz w:val="40"/>
          <w:szCs w:val="40"/>
          <w:rtl/>
        </w:rPr>
        <w:t>ا</w:t>
      </w:r>
      <w:r w:rsidR="000905E7">
        <w:rPr>
          <w:rFonts w:ascii="Arial" w:hAnsi="Arial" w:cs="Arial"/>
          <w:b/>
          <w:bCs/>
          <w:sz w:val="40"/>
          <w:szCs w:val="40"/>
          <w:rtl/>
        </w:rPr>
        <w:t>لى</w:t>
      </w:r>
      <w:r w:rsidR="00C45D89">
        <w:rPr>
          <w:rFonts w:ascii="Arial" w:hAnsi="Arial" w:cs="Arial"/>
          <w:b/>
          <w:bCs/>
          <w:sz w:val="40"/>
          <w:szCs w:val="40"/>
          <w:rtl/>
        </w:rPr>
        <w:t>.</w:t>
      </w:r>
    </w:p>
    <w:p w14:paraId="5EEA0001" w14:textId="77777777" w:rsidR="004308A8" w:rsidRPr="00062770" w:rsidRDefault="004308A8" w:rsidP="0038499D">
      <w:pPr>
        <w:tabs>
          <w:tab w:val="right" w:pos="9450"/>
        </w:tabs>
        <w:spacing w:before="12" w:after="120"/>
        <w:ind w:left="26"/>
        <w:jc w:val="center"/>
        <w:rPr>
          <w:rFonts w:ascii="Arial" w:hAnsi="Arial" w:cs="Arial"/>
          <w:b/>
          <w:bCs/>
          <w:sz w:val="40"/>
          <w:szCs w:val="40"/>
          <w:rtl/>
        </w:rPr>
      </w:pPr>
      <w:r w:rsidRPr="00062770">
        <w:rPr>
          <w:rFonts w:ascii="Arial" w:hAnsi="Arial" w:cs="Arial"/>
          <w:b/>
          <w:bCs/>
          <w:sz w:val="40"/>
          <w:szCs w:val="40"/>
          <w:rtl/>
        </w:rPr>
        <w:t>*****************************</w:t>
      </w:r>
    </w:p>
    <w:p w14:paraId="25C6AE36" w14:textId="65428B53" w:rsidR="004308A8" w:rsidRPr="00062770" w:rsidRDefault="004308A8" w:rsidP="0038499D">
      <w:pPr>
        <w:pStyle w:val="Heading2"/>
        <w:tabs>
          <w:tab w:val="right" w:pos="9450"/>
        </w:tabs>
        <w:spacing w:before="12"/>
        <w:ind w:left="26"/>
        <w:jc w:val="center"/>
        <w:rPr>
          <w:rFonts w:ascii="Arial" w:hAnsi="Arial" w:cs="Arial"/>
          <w:b/>
          <w:bCs/>
          <w:color w:val="auto"/>
          <w:sz w:val="40"/>
          <w:szCs w:val="40"/>
          <w:highlight w:val="yellow"/>
          <w:rtl/>
        </w:rPr>
      </w:pPr>
      <w:bookmarkStart w:id="145" w:name="_Toc56361056"/>
      <w:r w:rsidRPr="00062770">
        <w:rPr>
          <w:rFonts w:ascii="Arial" w:hAnsi="Arial" w:cs="Arial"/>
          <w:b/>
          <w:bCs/>
          <w:color w:val="auto"/>
          <w:sz w:val="40"/>
          <w:szCs w:val="40"/>
          <w:highlight w:val="yellow"/>
          <w:rtl/>
        </w:rPr>
        <w:t xml:space="preserve">الفصل </w:t>
      </w:r>
      <w:r w:rsidR="005F6873">
        <w:rPr>
          <w:rFonts w:ascii="Arial" w:hAnsi="Arial" w:cs="Arial" w:hint="cs"/>
          <w:b/>
          <w:bCs/>
          <w:color w:val="auto"/>
          <w:sz w:val="40"/>
          <w:szCs w:val="40"/>
          <w:highlight w:val="yellow"/>
          <w:rtl/>
        </w:rPr>
        <w:t>السا</w:t>
      </w:r>
      <w:r w:rsidR="00286AC6">
        <w:rPr>
          <w:rFonts w:ascii="Arial" w:hAnsi="Arial" w:cs="Arial" w:hint="cs"/>
          <w:b/>
          <w:bCs/>
          <w:color w:val="auto"/>
          <w:sz w:val="40"/>
          <w:szCs w:val="40"/>
          <w:highlight w:val="yellow"/>
          <w:rtl/>
        </w:rPr>
        <w:t>دس</w:t>
      </w:r>
      <w:r w:rsidR="0048770E">
        <w:rPr>
          <w:rFonts w:ascii="Arial" w:hAnsi="Arial" w:cs="Arial" w:hint="cs"/>
          <w:b/>
          <w:bCs/>
          <w:color w:val="auto"/>
          <w:sz w:val="40"/>
          <w:szCs w:val="40"/>
          <w:highlight w:val="yellow"/>
          <w:rtl/>
        </w:rPr>
        <w:t>:</w:t>
      </w:r>
      <w:r w:rsidR="00BA1FC0" w:rsidRPr="00062770">
        <w:rPr>
          <w:rFonts w:ascii="Arial" w:hAnsi="Arial" w:cs="Arial" w:hint="cs"/>
          <w:b/>
          <w:bCs/>
          <w:color w:val="auto"/>
          <w:sz w:val="40"/>
          <w:szCs w:val="40"/>
          <w:highlight w:val="yellow"/>
          <w:rtl/>
        </w:rPr>
        <w:t xml:space="preserve"> </w:t>
      </w:r>
      <w:r w:rsidR="009E09BD">
        <w:rPr>
          <w:rFonts w:ascii="Arial" w:hAnsi="Arial" w:cs="Arial" w:hint="cs"/>
          <w:b/>
          <w:bCs/>
          <w:color w:val="auto"/>
          <w:sz w:val="40"/>
          <w:szCs w:val="40"/>
          <w:highlight w:val="yellow"/>
          <w:rtl/>
        </w:rPr>
        <w:t>تحقيق الشعور بالمهابة لمدى</w:t>
      </w:r>
      <w:r w:rsidR="003F6D20" w:rsidRPr="00062770">
        <w:rPr>
          <w:rFonts w:ascii="Arial" w:hAnsi="Arial" w:cs="Arial" w:hint="cs"/>
          <w:b/>
          <w:bCs/>
          <w:color w:val="auto"/>
          <w:sz w:val="40"/>
          <w:szCs w:val="40"/>
          <w:highlight w:val="yellow"/>
          <w:rtl/>
        </w:rPr>
        <w:t xml:space="preserve"> </w:t>
      </w:r>
      <w:r w:rsidR="00EF4A96" w:rsidRPr="00062770">
        <w:rPr>
          <w:rFonts w:ascii="Arial" w:hAnsi="Arial" w:cs="Arial" w:hint="cs"/>
          <w:b/>
          <w:bCs/>
          <w:color w:val="auto"/>
          <w:sz w:val="40"/>
          <w:szCs w:val="40"/>
          <w:highlight w:val="yellow"/>
          <w:rtl/>
        </w:rPr>
        <w:t>خطورة</w:t>
      </w:r>
      <w:r w:rsidRPr="00062770">
        <w:rPr>
          <w:rFonts w:ascii="Arial" w:hAnsi="Arial" w:cs="Arial"/>
          <w:b/>
          <w:bCs/>
          <w:color w:val="auto"/>
          <w:sz w:val="40"/>
          <w:szCs w:val="40"/>
          <w:highlight w:val="yellow"/>
          <w:rtl/>
        </w:rPr>
        <w:t xml:space="preserve"> </w:t>
      </w:r>
      <w:r w:rsidR="00010B70" w:rsidRPr="00062770">
        <w:rPr>
          <w:rFonts w:ascii="Arial" w:hAnsi="Arial" w:cs="Arial" w:hint="cs"/>
          <w:b/>
          <w:bCs/>
          <w:color w:val="auto"/>
          <w:sz w:val="40"/>
          <w:szCs w:val="40"/>
          <w:highlight w:val="yellow"/>
          <w:rtl/>
        </w:rPr>
        <w:t xml:space="preserve">معنى </w:t>
      </w:r>
      <w:r w:rsidR="002F7FEA">
        <w:rPr>
          <w:rFonts w:ascii="Arial" w:hAnsi="Arial" w:cs="Arial" w:hint="cs"/>
          <w:b/>
          <w:bCs/>
          <w:color w:val="auto"/>
          <w:sz w:val="40"/>
          <w:szCs w:val="40"/>
          <w:highlight w:val="yellow"/>
          <w:rtl/>
        </w:rPr>
        <w:t>(</w:t>
      </w:r>
      <w:r w:rsidR="00010B70" w:rsidRPr="00062770">
        <w:rPr>
          <w:rFonts w:ascii="Arial" w:hAnsi="Arial" w:cs="Arial" w:hint="cs"/>
          <w:b/>
          <w:bCs/>
          <w:color w:val="auto"/>
          <w:sz w:val="40"/>
          <w:szCs w:val="40"/>
          <w:highlight w:val="yellow"/>
          <w:rtl/>
        </w:rPr>
        <w:t>الخالق</w:t>
      </w:r>
      <w:r w:rsidR="003B10AA">
        <w:rPr>
          <w:rFonts w:ascii="Arial" w:hAnsi="Arial" w:cs="Arial" w:hint="cs"/>
          <w:b/>
          <w:bCs/>
          <w:color w:val="auto"/>
          <w:sz w:val="40"/>
          <w:szCs w:val="40"/>
          <w:highlight w:val="yellow"/>
          <w:rtl/>
        </w:rPr>
        <w:t>)</w:t>
      </w:r>
      <w:bookmarkEnd w:id="145"/>
    </w:p>
    <w:p w14:paraId="5EA22B69" w14:textId="1D7288A7" w:rsidR="00D42734" w:rsidRPr="00062770" w:rsidRDefault="00D42734" w:rsidP="0038499D">
      <w:pPr>
        <w:tabs>
          <w:tab w:val="right" w:pos="9450"/>
        </w:tabs>
        <w:spacing w:before="12" w:after="120"/>
        <w:ind w:left="26"/>
        <w:jc w:val="center"/>
        <w:rPr>
          <w:rFonts w:ascii="Arial" w:hAnsi="Arial" w:cs="Arial"/>
          <w:b/>
          <w:bCs/>
          <w:sz w:val="40"/>
          <w:szCs w:val="40"/>
          <w:highlight w:val="yellow"/>
          <w:rtl/>
        </w:rPr>
      </w:pPr>
    </w:p>
    <w:p w14:paraId="4DF13D1E" w14:textId="2F1FD007" w:rsidR="00010B70" w:rsidRPr="00062770" w:rsidRDefault="00010B70" w:rsidP="0038499D">
      <w:pPr>
        <w:tabs>
          <w:tab w:val="right" w:pos="9450"/>
        </w:tabs>
        <w:autoSpaceDE w:val="0"/>
        <w:autoSpaceDN w:val="0"/>
        <w:adjustRightInd w:val="0"/>
        <w:spacing w:before="12"/>
        <w:ind w:left="26"/>
        <w:jc w:val="both"/>
        <w:rPr>
          <w:rFonts w:ascii="Arial" w:hAnsi="Arial" w:cs="Arial"/>
          <w:b/>
          <w:bCs/>
          <w:sz w:val="40"/>
          <w:szCs w:val="40"/>
          <w:highlight w:val="yellow"/>
          <w:rtl/>
        </w:rPr>
      </w:pPr>
      <w:r w:rsidRPr="00062770">
        <w:rPr>
          <w:rFonts w:ascii="Arial" w:hAnsi="Arial" w:cs="Arial" w:hint="cs"/>
          <w:b/>
          <w:bCs/>
          <w:sz w:val="40"/>
          <w:szCs w:val="40"/>
          <w:rtl/>
        </w:rPr>
        <w:t>ـ الخالق له صفات تختلف عن صفات البشر فقدرته لا حد لها وخارقة لكل ما يعهده البشر</w:t>
      </w:r>
      <w:r w:rsidR="00834D91">
        <w:rPr>
          <w:rFonts w:ascii="Arial" w:hAnsi="Arial" w:cs="Arial" w:hint="cs"/>
          <w:b/>
          <w:bCs/>
          <w:sz w:val="40"/>
          <w:szCs w:val="40"/>
          <w:rtl/>
        </w:rPr>
        <w:t>،</w:t>
      </w:r>
      <w:r w:rsidRPr="00062770">
        <w:rPr>
          <w:rFonts w:ascii="Arial" w:hAnsi="Arial" w:cs="Arial" w:hint="cs"/>
          <w:b/>
          <w:bCs/>
          <w:sz w:val="40"/>
          <w:szCs w:val="40"/>
          <w:rtl/>
        </w:rPr>
        <w:t xml:space="preserve"> فهذا أمر مدهش وعجيب ومذهل</w:t>
      </w:r>
      <w:r w:rsidR="00834D91">
        <w:rPr>
          <w:rFonts w:ascii="Arial" w:hAnsi="Arial" w:cs="Arial" w:hint="cs"/>
          <w:b/>
          <w:bCs/>
          <w:sz w:val="40"/>
          <w:szCs w:val="40"/>
          <w:rtl/>
        </w:rPr>
        <w:t>،</w:t>
      </w:r>
      <w:r w:rsidRPr="00062770">
        <w:rPr>
          <w:rFonts w:ascii="Arial" w:hAnsi="Arial" w:cs="Arial" w:hint="cs"/>
          <w:b/>
          <w:bCs/>
          <w:sz w:val="40"/>
          <w:szCs w:val="40"/>
          <w:rtl/>
        </w:rPr>
        <w:t xml:space="preserve"> لكن بالنسبة للغافل الجاهل هو أمر عادي </w:t>
      </w:r>
      <w:r w:rsidRPr="00062770">
        <w:rPr>
          <w:rFonts w:ascii="Arial" w:hAnsi="Arial" w:cs="Arial" w:hint="cs"/>
          <w:b/>
          <w:bCs/>
          <w:sz w:val="40"/>
          <w:szCs w:val="40"/>
          <w:rtl/>
          <w:lang w:bidi="ar-EG"/>
        </w:rPr>
        <w:t>لا يثير انتباهه</w:t>
      </w:r>
      <w:r w:rsidR="002F54AF">
        <w:rPr>
          <w:rFonts w:ascii="Arial" w:hAnsi="Arial" w:cs="Arial" w:hint="cs"/>
          <w:b/>
          <w:bCs/>
          <w:sz w:val="40"/>
          <w:szCs w:val="40"/>
          <w:rtl/>
          <w:lang w:bidi="ar-EG"/>
        </w:rPr>
        <w:t>؛</w:t>
      </w:r>
      <w:r w:rsidRPr="00062770">
        <w:rPr>
          <w:rFonts w:ascii="Arial" w:hAnsi="Arial" w:cs="Arial" w:hint="cs"/>
          <w:b/>
          <w:bCs/>
          <w:sz w:val="40"/>
          <w:szCs w:val="40"/>
          <w:rtl/>
          <w:lang w:bidi="ar-EG"/>
        </w:rPr>
        <w:t xml:space="preserve"> </w:t>
      </w:r>
      <w:r w:rsidRPr="00062770">
        <w:rPr>
          <w:rFonts w:ascii="Arial" w:hAnsi="Arial" w:cs="Arial" w:hint="cs"/>
          <w:b/>
          <w:bCs/>
          <w:sz w:val="40"/>
          <w:szCs w:val="40"/>
          <w:rtl/>
        </w:rPr>
        <w:t xml:space="preserve">لأنه في حقيقة </w:t>
      </w:r>
      <w:r w:rsidR="00437215" w:rsidRPr="00062770">
        <w:rPr>
          <w:rFonts w:ascii="Arial" w:hAnsi="Arial" w:cs="Arial" w:hint="cs"/>
          <w:b/>
          <w:bCs/>
          <w:sz w:val="40"/>
          <w:szCs w:val="40"/>
          <w:rtl/>
        </w:rPr>
        <w:t>الأمر</w:t>
      </w:r>
      <w:r w:rsidRPr="00062770">
        <w:rPr>
          <w:rFonts w:ascii="Arial" w:hAnsi="Arial" w:cs="Arial" w:hint="cs"/>
          <w:b/>
          <w:bCs/>
          <w:sz w:val="40"/>
          <w:szCs w:val="40"/>
          <w:rtl/>
        </w:rPr>
        <w:t xml:space="preserve"> هو يجهل الخالق </w:t>
      </w:r>
      <w:r w:rsidRPr="00062770">
        <w:rPr>
          <w:rFonts w:ascii="Arial" w:hAnsi="Arial" w:cs="Arial" w:hint="cs"/>
          <w:b/>
          <w:bCs/>
          <w:sz w:val="40"/>
          <w:szCs w:val="40"/>
          <w:rtl/>
          <w:lang w:bidi="ar-EG"/>
        </w:rPr>
        <w:t>وذلك رغم يقينه التام بالخالق</w:t>
      </w:r>
      <w:r w:rsidR="0048770E">
        <w:rPr>
          <w:rFonts w:ascii="Arial" w:hAnsi="Arial" w:cs="Arial" w:hint="cs"/>
          <w:b/>
          <w:bCs/>
          <w:sz w:val="40"/>
          <w:szCs w:val="40"/>
          <w:rtl/>
          <w:lang w:bidi="ar-EG"/>
        </w:rPr>
        <w:t>:</w:t>
      </w:r>
      <w:r w:rsidRPr="00062770">
        <w:rPr>
          <w:rFonts w:ascii="Arial" w:hAnsi="Arial" w:cs="Arial" w:hint="cs"/>
          <w:b/>
          <w:bCs/>
          <w:sz w:val="40"/>
          <w:szCs w:val="40"/>
          <w:rtl/>
          <w:lang w:bidi="ar-EG"/>
        </w:rPr>
        <w:t xml:space="preserve"> (</w:t>
      </w:r>
      <w:r w:rsidR="002F7FEA">
        <w:rPr>
          <w:rFonts w:ascii="Arial" w:hAnsi="Arial" w:cs="Arial" w:hint="cs"/>
          <w:b/>
          <w:bCs/>
          <w:sz w:val="40"/>
          <w:szCs w:val="40"/>
          <w:rtl/>
          <w:lang w:bidi="ar-EG"/>
        </w:rPr>
        <w:t>(</w:t>
      </w:r>
      <w:r w:rsidRPr="00062770">
        <w:rPr>
          <w:rFonts w:ascii="Arial" w:hAnsi="Arial" w:cs="Arial"/>
          <w:b/>
          <w:bCs/>
          <w:sz w:val="40"/>
          <w:szCs w:val="40"/>
          <w:rtl/>
          <w:lang w:bidi="ar-EG"/>
        </w:rPr>
        <w:t>وَلَئِنْ سَأَلْتَهُمْ مَنْ خَلَقَ السَّمَاوَاتِ وَالْأَرْضَ لَيَقُولُنَّ اللَّهُ قُلِ الْحَمْدُ لِلَّهِ بَلْ أَكْثَرُهُمْ لَا يَعْلَمُونَ</w:t>
      </w:r>
      <w:r w:rsidR="003B10AA">
        <w:rPr>
          <w:rFonts w:ascii="Arial" w:hAnsi="Arial" w:cs="Arial"/>
          <w:b/>
          <w:bCs/>
          <w:sz w:val="40"/>
          <w:szCs w:val="40"/>
          <w:rtl/>
          <w:lang w:bidi="ar-EG"/>
        </w:rPr>
        <w:t>)</w:t>
      </w:r>
      <w:r w:rsidR="001A2B0D" w:rsidRPr="00062770">
        <w:rPr>
          <w:rFonts w:ascii="Arial" w:hAnsi="Arial" w:cs="Arial"/>
          <w:b/>
          <w:bCs/>
          <w:sz w:val="40"/>
          <w:szCs w:val="40"/>
          <w:rtl/>
        </w:rPr>
        <w:t>)</w:t>
      </w:r>
      <w:r w:rsidR="001A2B0D" w:rsidRPr="00062770">
        <w:rPr>
          <w:rFonts w:ascii="Arial" w:hAnsi="Arial" w:cs="Arial"/>
          <w:b/>
          <w:bCs/>
          <w:sz w:val="40"/>
          <w:szCs w:val="40"/>
          <w:vertAlign w:val="superscript"/>
          <w:rtl/>
        </w:rPr>
        <w:t>(</w:t>
      </w:r>
      <w:r w:rsidR="001A2B0D" w:rsidRPr="00062770">
        <w:rPr>
          <w:rFonts w:ascii="Arial" w:hAnsi="Arial" w:cs="Arial"/>
          <w:b/>
          <w:bCs/>
          <w:sz w:val="40"/>
          <w:szCs w:val="40"/>
          <w:vertAlign w:val="superscript"/>
          <w:rtl/>
        </w:rPr>
        <w:footnoteReference w:id="480"/>
      </w:r>
      <w:r w:rsidR="001A2B0D" w:rsidRPr="00062770">
        <w:rPr>
          <w:rFonts w:ascii="Arial" w:hAnsi="Arial" w:cs="Arial"/>
          <w:b/>
          <w:bCs/>
          <w:sz w:val="40"/>
          <w:szCs w:val="40"/>
          <w:vertAlign w:val="superscript"/>
          <w:rtl/>
        </w:rPr>
        <w:t>)</w:t>
      </w:r>
      <w:r w:rsidR="00C45D89">
        <w:rPr>
          <w:rFonts w:ascii="Arial" w:hAnsi="Arial" w:cs="Arial"/>
          <w:b/>
          <w:bCs/>
          <w:sz w:val="40"/>
          <w:szCs w:val="40"/>
          <w:rtl/>
        </w:rPr>
        <w:t>.</w:t>
      </w:r>
    </w:p>
    <w:p w14:paraId="0E68397C" w14:textId="3D0E0895" w:rsidR="00D42734" w:rsidRPr="00E21B80" w:rsidRDefault="00D42734" w:rsidP="002F0BFE">
      <w:pPr>
        <w:pStyle w:val="Heading3"/>
        <w:rPr>
          <w:rFonts w:ascii="Arial" w:hAnsi="Arial" w:cs="Arial"/>
          <w:b/>
          <w:bCs/>
          <w:sz w:val="40"/>
          <w:szCs w:val="40"/>
          <w:rtl/>
        </w:rPr>
      </w:pPr>
      <w:bookmarkStart w:id="146" w:name="_Toc56361057"/>
      <w:r w:rsidRPr="002F0BFE">
        <w:rPr>
          <w:rFonts w:ascii="Arial" w:hAnsi="Arial" w:cs="Arial"/>
          <w:b/>
          <w:bCs/>
          <w:color w:val="auto"/>
          <w:sz w:val="40"/>
          <w:szCs w:val="40"/>
          <w:highlight w:val="yellow"/>
          <w:rtl/>
        </w:rPr>
        <w:t>ـ المعرفة الحقيقية بمدى عظمة صفات الله تع</w:t>
      </w:r>
      <w:r w:rsidR="009B418A" w:rsidRPr="002F0BFE">
        <w:rPr>
          <w:rFonts w:ascii="Arial" w:hAnsi="Arial" w:cs="Arial" w:hint="eastAsia"/>
          <w:b/>
          <w:bCs/>
          <w:color w:val="auto"/>
          <w:sz w:val="40"/>
          <w:szCs w:val="40"/>
          <w:highlight w:val="yellow"/>
          <w:rtl/>
        </w:rPr>
        <w:t>ا</w:t>
      </w:r>
      <w:r w:rsidR="000905E7" w:rsidRPr="002F0BFE">
        <w:rPr>
          <w:rFonts w:ascii="Arial" w:hAnsi="Arial" w:cs="Arial"/>
          <w:b/>
          <w:bCs/>
          <w:color w:val="auto"/>
          <w:sz w:val="40"/>
          <w:szCs w:val="40"/>
          <w:highlight w:val="yellow"/>
          <w:rtl/>
        </w:rPr>
        <w:t>لى</w:t>
      </w:r>
      <w:r w:rsidR="0048770E" w:rsidRPr="002F0BFE">
        <w:rPr>
          <w:rFonts w:ascii="Arial" w:hAnsi="Arial" w:cs="Arial"/>
          <w:b/>
          <w:bCs/>
          <w:color w:val="auto"/>
          <w:sz w:val="40"/>
          <w:szCs w:val="40"/>
          <w:highlight w:val="yellow"/>
          <w:rtl/>
        </w:rPr>
        <w:t>:</w:t>
      </w:r>
      <w:bookmarkEnd w:id="146"/>
    </w:p>
    <w:p w14:paraId="4F71F175" w14:textId="5C05A5D8" w:rsidR="00D42734" w:rsidRPr="00062770" w:rsidRDefault="00D42734" w:rsidP="0009265E">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لا يكفي أن يتصور </w:t>
      </w:r>
      <w:r w:rsidR="00801F96">
        <w:rPr>
          <w:rFonts w:ascii="Arial" w:hAnsi="Arial" w:cs="Arial"/>
          <w:b/>
          <w:bCs/>
          <w:sz w:val="40"/>
          <w:szCs w:val="40"/>
          <w:rtl/>
        </w:rPr>
        <w:t>الإنسان</w:t>
      </w:r>
      <w:r w:rsidRPr="00062770">
        <w:rPr>
          <w:rFonts w:ascii="Arial" w:hAnsi="Arial" w:cs="Arial"/>
          <w:b/>
          <w:bCs/>
          <w:sz w:val="40"/>
          <w:szCs w:val="40"/>
          <w:rtl/>
        </w:rPr>
        <w:t xml:space="preserve"> صفات الله</w:t>
      </w:r>
      <w:r w:rsidR="00834D91">
        <w:rPr>
          <w:rFonts w:ascii="Arial" w:hAnsi="Arial" w:cs="Arial"/>
          <w:b/>
          <w:bCs/>
          <w:sz w:val="40"/>
          <w:szCs w:val="40"/>
          <w:rtl/>
        </w:rPr>
        <w:t>،</w:t>
      </w:r>
      <w:r w:rsidRPr="00062770">
        <w:rPr>
          <w:rFonts w:ascii="Arial" w:hAnsi="Arial" w:cs="Arial"/>
          <w:b/>
          <w:bCs/>
          <w:sz w:val="40"/>
          <w:szCs w:val="40"/>
          <w:rtl/>
        </w:rPr>
        <w:t xml:space="preserve"> وإنما </w:t>
      </w:r>
      <w:r w:rsidR="0010241F">
        <w:rPr>
          <w:rFonts w:ascii="Arial" w:hAnsi="Arial" w:cs="Arial"/>
          <w:b/>
          <w:bCs/>
          <w:sz w:val="40"/>
          <w:szCs w:val="40"/>
          <w:rtl/>
        </w:rPr>
        <w:t>لابد</w:t>
      </w:r>
      <w:r w:rsidRPr="00062770">
        <w:rPr>
          <w:rFonts w:ascii="Arial" w:hAnsi="Arial" w:cs="Arial"/>
          <w:b/>
          <w:bCs/>
          <w:sz w:val="40"/>
          <w:szCs w:val="40"/>
          <w:rtl/>
        </w:rPr>
        <w:t xml:space="preserve"> أن يتصور مدى مقدار وعظمة هذه الصفات</w:t>
      </w:r>
      <w:r w:rsidR="00834D91">
        <w:rPr>
          <w:rFonts w:ascii="Arial" w:hAnsi="Arial" w:cs="Arial"/>
          <w:b/>
          <w:bCs/>
          <w:sz w:val="40"/>
          <w:szCs w:val="40"/>
          <w:rtl/>
        </w:rPr>
        <w:t>،</w:t>
      </w:r>
      <w:r w:rsidRPr="00062770">
        <w:rPr>
          <w:rFonts w:ascii="Arial" w:hAnsi="Arial" w:cs="Arial"/>
          <w:b/>
          <w:bCs/>
          <w:sz w:val="40"/>
          <w:szCs w:val="40"/>
          <w:rtl/>
        </w:rPr>
        <w:t xml:space="preserve"> فالله هو الخالق ولكنه لم يخلق </w:t>
      </w:r>
      <w:r w:rsidR="004B10EC">
        <w:rPr>
          <w:rFonts w:ascii="Arial" w:hAnsi="Arial" w:cs="Arial"/>
          <w:b/>
          <w:bCs/>
          <w:sz w:val="40"/>
          <w:szCs w:val="40"/>
          <w:rtl/>
        </w:rPr>
        <w:t>واحدًا</w:t>
      </w:r>
      <w:r w:rsidRPr="00062770">
        <w:rPr>
          <w:rFonts w:ascii="Arial" w:hAnsi="Arial" w:cs="Arial"/>
          <w:b/>
          <w:bCs/>
          <w:sz w:val="40"/>
          <w:szCs w:val="40"/>
          <w:rtl/>
        </w:rPr>
        <w:t xml:space="preserve"> من البشر أو </w:t>
      </w:r>
      <w:r w:rsidR="00901592">
        <w:rPr>
          <w:rFonts w:ascii="Arial" w:hAnsi="Arial" w:cs="Arial"/>
          <w:b/>
          <w:bCs/>
          <w:sz w:val="40"/>
          <w:szCs w:val="40"/>
          <w:rtl/>
        </w:rPr>
        <w:t>شيئًا</w:t>
      </w:r>
      <w:r w:rsidRPr="00062770">
        <w:rPr>
          <w:rFonts w:ascii="Arial" w:hAnsi="Arial" w:cs="Arial"/>
          <w:b/>
          <w:bCs/>
          <w:sz w:val="40"/>
          <w:szCs w:val="40"/>
          <w:rtl/>
        </w:rPr>
        <w:t xml:space="preserve"> </w:t>
      </w:r>
      <w:r w:rsidR="004B10EC">
        <w:rPr>
          <w:rFonts w:ascii="Arial" w:hAnsi="Arial" w:cs="Arial"/>
          <w:b/>
          <w:bCs/>
          <w:sz w:val="40"/>
          <w:szCs w:val="40"/>
          <w:rtl/>
        </w:rPr>
        <w:t>واحدًا</w:t>
      </w:r>
      <w:r w:rsidRPr="00062770">
        <w:rPr>
          <w:rFonts w:ascii="Arial" w:hAnsi="Arial" w:cs="Arial"/>
          <w:b/>
          <w:bCs/>
          <w:sz w:val="40"/>
          <w:szCs w:val="40"/>
          <w:rtl/>
        </w:rPr>
        <w:t xml:space="preserve"> ولكن قدرته على الخلق هائلة فهو خلق كل هذه البشرية التي لا تعد ولا تحصى</w:t>
      </w:r>
      <w:r w:rsidR="00834D91">
        <w:rPr>
          <w:rFonts w:ascii="Arial" w:hAnsi="Arial" w:cs="Arial"/>
          <w:b/>
          <w:bCs/>
          <w:sz w:val="40"/>
          <w:szCs w:val="40"/>
          <w:rtl/>
        </w:rPr>
        <w:t>،</w:t>
      </w:r>
      <w:r w:rsidRPr="00062770">
        <w:rPr>
          <w:rFonts w:ascii="Arial" w:hAnsi="Arial" w:cs="Arial"/>
          <w:b/>
          <w:bCs/>
          <w:sz w:val="40"/>
          <w:szCs w:val="40"/>
          <w:rtl/>
        </w:rPr>
        <w:t xml:space="preserve"> وكل هذا الكون الهائل </w:t>
      </w:r>
      <w:r w:rsidR="005C010F">
        <w:rPr>
          <w:rFonts w:ascii="Arial" w:hAnsi="Arial" w:cs="Arial"/>
          <w:b/>
          <w:bCs/>
          <w:sz w:val="40"/>
          <w:szCs w:val="40"/>
          <w:rtl/>
        </w:rPr>
        <w:t>جدًا</w:t>
      </w:r>
      <w:r w:rsidR="00834D91">
        <w:rPr>
          <w:rFonts w:ascii="Arial" w:hAnsi="Arial" w:cs="Arial"/>
          <w:b/>
          <w:bCs/>
          <w:sz w:val="40"/>
          <w:szCs w:val="40"/>
          <w:rtl/>
        </w:rPr>
        <w:t>،</w:t>
      </w:r>
      <w:r w:rsidRPr="00062770">
        <w:rPr>
          <w:rFonts w:ascii="Arial" w:hAnsi="Arial" w:cs="Arial"/>
          <w:b/>
          <w:bCs/>
          <w:sz w:val="40"/>
          <w:szCs w:val="40"/>
          <w:rtl/>
        </w:rPr>
        <w:t xml:space="preserve"> والله هو العليم ولكن علمه ليس لما يحدث مع </w:t>
      </w:r>
      <w:r w:rsidR="002B519D">
        <w:rPr>
          <w:rFonts w:ascii="Arial" w:hAnsi="Arial" w:cs="Arial"/>
          <w:b/>
          <w:bCs/>
          <w:sz w:val="40"/>
          <w:szCs w:val="40"/>
          <w:rtl/>
        </w:rPr>
        <w:t>إنسان</w:t>
      </w:r>
      <w:r w:rsidRPr="00062770">
        <w:rPr>
          <w:rFonts w:ascii="Arial" w:hAnsi="Arial" w:cs="Arial"/>
          <w:b/>
          <w:bCs/>
          <w:sz w:val="40"/>
          <w:szCs w:val="40"/>
          <w:rtl/>
        </w:rPr>
        <w:t xml:space="preserve"> واحد أو اثنان ولكن علمه مع كل البشرية وكل الذرات والجزيئات وكل ساكن وكل متحرك وفي نفس الوقت</w:t>
      </w:r>
      <w:r w:rsidR="00834D91">
        <w:rPr>
          <w:rFonts w:ascii="Arial" w:hAnsi="Arial" w:cs="Arial"/>
          <w:b/>
          <w:bCs/>
          <w:sz w:val="40"/>
          <w:szCs w:val="40"/>
          <w:rtl/>
        </w:rPr>
        <w:t>،</w:t>
      </w:r>
      <w:r w:rsidRPr="00062770">
        <w:rPr>
          <w:rFonts w:ascii="Arial" w:hAnsi="Arial" w:cs="Arial"/>
          <w:b/>
          <w:bCs/>
          <w:sz w:val="40"/>
          <w:szCs w:val="40"/>
          <w:rtl/>
        </w:rPr>
        <w:t xml:space="preserve"> والله يرى كل شيء والحواجز لا تمنعه من رؤية أي شيء حتى ما يكون في الظلام ويرى ما يحدث داخل الذرة</w:t>
      </w:r>
      <w:r w:rsidR="00834D91">
        <w:rPr>
          <w:rFonts w:ascii="Arial" w:hAnsi="Arial" w:cs="Arial"/>
          <w:b/>
          <w:bCs/>
          <w:sz w:val="40"/>
          <w:szCs w:val="40"/>
          <w:rtl/>
        </w:rPr>
        <w:t>،</w:t>
      </w:r>
      <w:r w:rsidRPr="00062770">
        <w:rPr>
          <w:rFonts w:ascii="Arial" w:hAnsi="Arial" w:cs="Arial"/>
          <w:b/>
          <w:bCs/>
          <w:sz w:val="40"/>
          <w:szCs w:val="40"/>
          <w:rtl/>
        </w:rPr>
        <w:t xml:space="preserve"> وكذلك يسمع كل من يتكلم وكل ما يصدر عنه صوت حتى ولو كان دبيب نملة على الأرض وكل ذلك في آن واحد</w:t>
      </w:r>
      <w:r w:rsidR="00834D91">
        <w:rPr>
          <w:rFonts w:ascii="Arial" w:hAnsi="Arial" w:cs="Arial"/>
          <w:b/>
          <w:bCs/>
          <w:sz w:val="40"/>
          <w:szCs w:val="40"/>
          <w:rtl/>
        </w:rPr>
        <w:t>،</w:t>
      </w:r>
      <w:r w:rsidRPr="00062770">
        <w:rPr>
          <w:rFonts w:ascii="Arial" w:hAnsi="Arial" w:cs="Arial"/>
          <w:b/>
          <w:bCs/>
          <w:sz w:val="40"/>
          <w:szCs w:val="40"/>
          <w:rtl/>
        </w:rPr>
        <w:t xml:space="preserve"> والله يستطيع أن يلغي الزمان والمكان ويلغي قوانين الأسباب ويفعل كل ما يريد في أقل من لحظة</w:t>
      </w:r>
      <w:r w:rsidR="00834D91">
        <w:rPr>
          <w:rFonts w:ascii="Arial" w:hAnsi="Arial" w:cs="Arial"/>
          <w:b/>
          <w:bCs/>
          <w:sz w:val="40"/>
          <w:szCs w:val="40"/>
          <w:rtl/>
        </w:rPr>
        <w:t>،</w:t>
      </w:r>
      <w:r w:rsidRPr="00062770">
        <w:rPr>
          <w:rFonts w:ascii="Arial" w:hAnsi="Arial" w:cs="Arial"/>
          <w:b/>
          <w:bCs/>
          <w:sz w:val="40"/>
          <w:szCs w:val="40"/>
          <w:rtl/>
        </w:rPr>
        <w:t xml:space="preserve"> وهكذا</w:t>
      </w:r>
      <w:r w:rsidR="00C45D89">
        <w:rPr>
          <w:rFonts w:ascii="Arial" w:hAnsi="Arial" w:cs="Arial"/>
          <w:b/>
          <w:bCs/>
          <w:sz w:val="40"/>
          <w:szCs w:val="40"/>
          <w:rtl/>
        </w:rPr>
        <w:t>.</w:t>
      </w:r>
    </w:p>
    <w:p w14:paraId="6149042C" w14:textId="75CF4897" w:rsidR="00D42734" w:rsidRPr="00062770" w:rsidRDefault="00D42734"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فصفات الله سبحانه ليست مجرد صفات موجودة ولكنها تصل إلى حد الكمال من العظمة بحيث تجعلك تتحير وتندهش وتتعجب وتعجب وتنبهر وتذهل من مدى عظمة الخالق وقدرته سبحانه</w:t>
      </w:r>
      <w:r w:rsidR="00834D91">
        <w:rPr>
          <w:rFonts w:ascii="Arial" w:hAnsi="Arial" w:cs="Arial"/>
          <w:b/>
          <w:bCs/>
          <w:sz w:val="40"/>
          <w:szCs w:val="40"/>
          <w:rtl/>
        </w:rPr>
        <w:t>،</w:t>
      </w:r>
      <w:r w:rsidRPr="00062770">
        <w:rPr>
          <w:rFonts w:ascii="Arial" w:hAnsi="Arial" w:cs="Arial"/>
          <w:b/>
          <w:bCs/>
          <w:sz w:val="40"/>
          <w:szCs w:val="40"/>
          <w:rtl/>
        </w:rPr>
        <w:t xml:space="preserve"> وهذا هو معنى كلمة </w:t>
      </w:r>
      <w:r w:rsidR="002F7FEA">
        <w:rPr>
          <w:rFonts w:ascii="Arial" w:hAnsi="Arial" w:cs="Arial"/>
          <w:b/>
          <w:bCs/>
          <w:sz w:val="40"/>
          <w:szCs w:val="40"/>
          <w:rtl/>
        </w:rPr>
        <w:t>(</w:t>
      </w:r>
      <w:r w:rsidRPr="00062770">
        <w:rPr>
          <w:rFonts w:ascii="Arial" w:hAnsi="Arial" w:cs="Arial"/>
          <w:b/>
          <w:bCs/>
          <w:sz w:val="40"/>
          <w:szCs w:val="40"/>
          <w:rtl/>
        </w:rPr>
        <w:t>إله</w:t>
      </w:r>
      <w:r w:rsidR="003B10AA">
        <w:rPr>
          <w:rFonts w:ascii="Arial" w:hAnsi="Arial" w:cs="Arial"/>
          <w:b/>
          <w:bCs/>
          <w:sz w:val="40"/>
          <w:szCs w:val="40"/>
          <w:rtl/>
        </w:rPr>
        <w:t>)</w:t>
      </w:r>
      <w:r w:rsidRPr="00062770">
        <w:rPr>
          <w:rFonts w:ascii="Arial" w:hAnsi="Arial" w:cs="Arial"/>
          <w:b/>
          <w:bCs/>
          <w:sz w:val="40"/>
          <w:szCs w:val="40"/>
          <w:rtl/>
        </w:rPr>
        <w:t xml:space="preserve"> في اللغة</w:t>
      </w:r>
      <w:r w:rsidR="00834D91">
        <w:rPr>
          <w:rFonts w:ascii="Arial" w:hAnsi="Arial" w:cs="Arial"/>
          <w:b/>
          <w:bCs/>
          <w:sz w:val="40"/>
          <w:szCs w:val="40"/>
          <w:rtl/>
        </w:rPr>
        <w:t>،</w:t>
      </w:r>
      <w:r w:rsidRPr="00062770">
        <w:rPr>
          <w:rFonts w:ascii="Arial" w:hAnsi="Arial" w:cs="Arial"/>
          <w:b/>
          <w:bCs/>
          <w:sz w:val="40"/>
          <w:szCs w:val="40"/>
          <w:rtl/>
        </w:rPr>
        <w:t xml:space="preserve"> ففي تاج العروس</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ألِهَ يَأْلَهُ إذا تَحَيَّرَ</w:t>
      </w:r>
      <w:r w:rsidR="00834D91">
        <w:rPr>
          <w:rFonts w:ascii="Arial" w:hAnsi="Arial" w:cs="Arial"/>
          <w:b/>
          <w:bCs/>
          <w:sz w:val="40"/>
          <w:szCs w:val="40"/>
          <w:rtl/>
        </w:rPr>
        <w:t>،</w:t>
      </w:r>
      <w:r w:rsidRPr="00062770">
        <w:rPr>
          <w:rFonts w:ascii="Arial" w:hAnsi="Arial" w:cs="Arial"/>
          <w:b/>
          <w:bCs/>
          <w:sz w:val="40"/>
          <w:szCs w:val="40"/>
          <w:rtl/>
        </w:rPr>
        <w:t xml:space="preserve"> يُريدُ إذا وَقَعَ العَبْدُ في عَظَمَةِ اللَّهِ وجَلالِهِ وغيرِ ذلِكَ مِن صفَاتِ الرُّبُوبيَّةِ وصَرَفَ توهّمُه إليها</w:t>
      </w:r>
      <w:r w:rsidR="00834D91">
        <w:rPr>
          <w:rFonts w:ascii="Arial" w:hAnsi="Arial" w:cs="Arial"/>
          <w:b/>
          <w:bCs/>
          <w:sz w:val="40"/>
          <w:szCs w:val="40"/>
          <w:rtl/>
        </w:rPr>
        <w:t>،</w:t>
      </w:r>
      <w:r w:rsidRPr="00062770">
        <w:rPr>
          <w:rFonts w:ascii="Arial" w:hAnsi="Arial" w:cs="Arial"/>
          <w:b/>
          <w:bCs/>
          <w:sz w:val="40"/>
          <w:szCs w:val="40"/>
          <w:rtl/>
        </w:rPr>
        <w:t xml:space="preserve"> أَبْغَضَ الناسَ حتى ما يميلَ قلْبُه إلى أَحَدٍ</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81"/>
      </w:r>
      <w:r w:rsidRPr="00062770">
        <w:rPr>
          <w:rFonts w:ascii="Arial" w:hAnsi="Arial" w:cs="Arial"/>
          <w:b/>
          <w:bCs/>
          <w:sz w:val="40"/>
          <w:szCs w:val="40"/>
          <w:vertAlign w:val="superscript"/>
          <w:rtl/>
        </w:rPr>
        <w:t>)</w:t>
      </w:r>
      <w:r w:rsidR="00C45D89">
        <w:rPr>
          <w:rFonts w:ascii="Arial" w:hAnsi="Arial" w:cs="Arial"/>
          <w:b/>
          <w:bCs/>
          <w:sz w:val="40"/>
          <w:szCs w:val="40"/>
          <w:rtl/>
        </w:rPr>
        <w:t>.</w:t>
      </w:r>
      <w:r w:rsidRPr="00062770">
        <w:rPr>
          <w:rFonts w:ascii="Arial" w:hAnsi="Arial" w:cs="Arial"/>
          <w:b/>
          <w:bCs/>
          <w:sz w:val="40"/>
          <w:szCs w:val="40"/>
          <w:rtl/>
        </w:rPr>
        <w:t xml:space="preserve"> </w:t>
      </w:r>
    </w:p>
    <w:p w14:paraId="53152CE3" w14:textId="1AACDB5D" w:rsidR="00E0792F" w:rsidRPr="00062770" w:rsidRDefault="00E0792F" w:rsidP="0038499D">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 xml:space="preserve">ـ فقدان عنصر </w:t>
      </w:r>
      <w:r w:rsidRPr="00062770">
        <w:rPr>
          <w:rFonts w:ascii="Arial" w:hAnsi="Arial" w:cs="Arial" w:hint="cs"/>
          <w:b/>
          <w:bCs/>
          <w:sz w:val="40"/>
          <w:szCs w:val="40"/>
          <w:rtl/>
          <w:lang w:bidi="ar-EG"/>
        </w:rPr>
        <w:t>الانتباه</w:t>
      </w:r>
      <w:r w:rsidRPr="00062770">
        <w:rPr>
          <w:rFonts w:ascii="Arial" w:hAnsi="Arial" w:cs="Arial"/>
          <w:b/>
          <w:bCs/>
          <w:sz w:val="40"/>
          <w:szCs w:val="40"/>
          <w:rtl/>
          <w:lang w:bidi="ar-EG"/>
        </w:rPr>
        <w:t xml:space="preserve"> </w:t>
      </w:r>
      <w:r w:rsidR="002F7FEA">
        <w:rPr>
          <w:rFonts w:ascii="Arial" w:hAnsi="Arial" w:cs="Arial"/>
          <w:b/>
          <w:bCs/>
          <w:sz w:val="40"/>
          <w:szCs w:val="40"/>
          <w:rtl/>
          <w:lang w:bidi="ar-EG"/>
        </w:rPr>
        <w:t>(</w:t>
      </w:r>
      <w:r w:rsidR="00FB16F2">
        <w:rPr>
          <w:rFonts w:ascii="Arial" w:hAnsi="Arial" w:cs="Arial"/>
          <w:b/>
          <w:bCs/>
          <w:sz w:val="40"/>
          <w:szCs w:val="40"/>
          <w:rtl/>
          <w:lang w:bidi="ar-EG"/>
        </w:rPr>
        <w:t>الشعور بالمهابة</w:t>
      </w:r>
      <w:r w:rsidRPr="00062770">
        <w:rPr>
          <w:rFonts w:ascii="Arial" w:hAnsi="Arial" w:cs="Arial"/>
          <w:b/>
          <w:bCs/>
          <w:sz w:val="40"/>
          <w:szCs w:val="40"/>
          <w:rtl/>
          <w:lang w:bidi="ar-EG"/>
        </w:rPr>
        <w:t xml:space="preserve"> من </w:t>
      </w:r>
      <w:r w:rsidR="00FB16F2">
        <w:rPr>
          <w:rFonts w:ascii="Arial" w:hAnsi="Arial" w:cs="Arial" w:hint="cs"/>
          <w:b/>
          <w:bCs/>
          <w:sz w:val="40"/>
          <w:szCs w:val="40"/>
          <w:rtl/>
          <w:lang w:bidi="ar-EG"/>
        </w:rPr>
        <w:t xml:space="preserve">عظمة </w:t>
      </w:r>
      <w:r w:rsidRPr="00062770">
        <w:rPr>
          <w:rFonts w:ascii="Arial" w:hAnsi="Arial" w:cs="Arial"/>
          <w:b/>
          <w:bCs/>
          <w:sz w:val="40"/>
          <w:szCs w:val="40"/>
          <w:rtl/>
          <w:lang w:bidi="ar-EG"/>
        </w:rPr>
        <w:t>الخالق</w:t>
      </w:r>
      <w:r w:rsidR="003B10AA">
        <w:rPr>
          <w:rFonts w:ascii="Arial" w:hAnsi="Arial" w:cs="Arial"/>
          <w:b/>
          <w:bCs/>
          <w:sz w:val="40"/>
          <w:szCs w:val="40"/>
          <w:rtl/>
          <w:lang w:bidi="ar-EG"/>
        </w:rPr>
        <w:t>)</w:t>
      </w:r>
      <w:r w:rsidRPr="00062770">
        <w:rPr>
          <w:rFonts w:ascii="Arial" w:hAnsi="Arial" w:cs="Arial"/>
          <w:b/>
          <w:bCs/>
          <w:sz w:val="40"/>
          <w:szCs w:val="40"/>
          <w:rtl/>
          <w:lang w:bidi="ar-EG"/>
        </w:rPr>
        <w:t xml:space="preserve"> معناه أن </w:t>
      </w:r>
      <w:r w:rsidR="00801F96">
        <w:rPr>
          <w:rFonts w:ascii="Arial" w:hAnsi="Arial" w:cs="Arial" w:hint="cs"/>
          <w:b/>
          <w:bCs/>
          <w:sz w:val="40"/>
          <w:szCs w:val="40"/>
          <w:rtl/>
          <w:lang w:bidi="ar-EG"/>
        </w:rPr>
        <w:t>الإنسان</w:t>
      </w:r>
      <w:r w:rsidRPr="00062770">
        <w:rPr>
          <w:rFonts w:ascii="Arial" w:hAnsi="Arial" w:cs="Arial"/>
          <w:b/>
          <w:bCs/>
          <w:sz w:val="40"/>
          <w:szCs w:val="40"/>
          <w:rtl/>
          <w:lang w:bidi="ar-EG"/>
        </w:rPr>
        <w:t xml:space="preserve"> لا يزال لا يعرف من هو الخالق وكأنه لم يسمع عنه</w:t>
      </w:r>
      <w:r w:rsidR="00C45D89">
        <w:rPr>
          <w:rFonts w:ascii="Arial" w:hAnsi="Arial" w:cs="Arial"/>
          <w:b/>
          <w:bCs/>
          <w:sz w:val="40"/>
          <w:szCs w:val="40"/>
          <w:rtl/>
          <w:lang w:bidi="ar-EG"/>
        </w:rPr>
        <w:t>.</w:t>
      </w:r>
    </w:p>
    <w:p w14:paraId="6E67D056" w14:textId="2518BA4E" w:rsidR="00E0792F" w:rsidRPr="00062770" w:rsidRDefault="00E0792F" w:rsidP="0038499D">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 xml:space="preserve">ـ وكذلك ففقدان أثر المعرفة </w:t>
      </w:r>
      <w:r w:rsidR="002F7FEA">
        <w:rPr>
          <w:rFonts w:ascii="Arial" w:hAnsi="Arial" w:cs="Arial"/>
          <w:b/>
          <w:bCs/>
          <w:sz w:val="40"/>
          <w:szCs w:val="40"/>
          <w:rtl/>
          <w:lang w:bidi="ar-EG"/>
        </w:rPr>
        <w:t>(</w:t>
      </w:r>
      <w:r w:rsidRPr="00062770">
        <w:rPr>
          <w:rFonts w:ascii="Arial" w:hAnsi="Arial" w:cs="Arial"/>
          <w:b/>
          <w:bCs/>
          <w:sz w:val="40"/>
          <w:szCs w:val="40"/>
          <w:rtl/>
          <w:lang w:bidi="ar-EG"/>
        </w:rPr>
        <w:t xml:space="preserve">مشاعر </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وهدفه</w:t>
      </w:r>
      <w:r w:rsidR="003B10AA">
        <w:rPr>
          <w:rFonts w:ascii="Arial" w:hAnsi="Arial" w:cs="Arial"/>
          <w:b/>
          <w:bCs/>
          <w:sz w:val="40"/>
          <w:szCs w:val="40"/>
          <w:rtl/>
          <w:lang w:bidi="ar-EG"/>
        </w:rPr>
        <w:t>)</w:t>
      </w:r>
      <w:r w:rsidRPr="00062770">
        <w:rPr>
          <w:rFonts w:ascii="Arial" w:hAnsi="Arial" w:cs="Arial"/>
          <w:b/>
          <w:bCs/>
          <w:sz w:val="40"/>
          <w:szCs w:val="40"/>
          <w:rtl/>
          <w:lang w:bidi="ar-EG"/>
        </w:rPr>
        <w:t xml:space="preserve"> </w:t>
      </w:r>
      <w:r w:rsidRPr="00062770">
        <w:rPr>
          <w:rFonts w:ascii="Arial" w:hAnsi="Arial" w:cs="Arial" w:hint="cs"/>
          <w:b/>
          <w:bCs/>
          <w:sz w:val="40"/>
          <w:szCs w:val="40"/>
          <w:rtl/>
          <w:lang w:bidi="ar-EG"/>
        </w:rPr>
        <w:t xml:space="preserve">معناه أن </w:t>
      </w:r>
      <w:r w:rsidR="00801F96">
        <w:rPr>
          <w:rFonts w:ascii="Arial" w:hAnsi="Arial" w:cs="Arial" w:hint="cs"/>
          <w:b/>
          <w:bCs/>
          <w:sz w:val="40"/>
          <w:szCs w:val="40"/>
          <w:rtl/>
          <w:lang w:bidi="ar-EG"/>
        </w:rPr>
        <w:t>الإنسان</w:t>
      </w:r>
      <w:r w:rsidRPr="00062770">
        <w:rPr>
          <w:rFonts w:ascii="Arial" w:hAnsi="Arial" w:cs="Arial" w:hint="cs"/>
          <w:b/>
          <w:bCs/>
          <w:sz w:val="40"/>
          <w:szCs w:val="40"/>
          <w:rtl/>
          <w:lang w:bidi="ar-EG"/>
        </w:rPr>
        <w:t xml:space="preserve"> لا يزال لم ينتبه ل</w:t>
      </w:r>
      <w:r w:rsidR="003B2BCD" w:rsidRPr="00062770">
        <w:rPr>
          <w:rFonts w:ascii="Arial" w:hAnsi="Arial" w:cs="Arial" w:hint="cs"/>
          <w:b/>
          <w:bCs/>
          <w:sz w:val="40"/>
          <w:szCs w:val="40"/>
          <w:rtl/>
          <w:lang w:bidi="ar-EG"/>
        </w:rPr>
        <w:t>م</w:t>
      </w:r>
      <w:r w:rsidRPr="00062770">
        <w:rPr>
          <w:rFonts w:ascii="Arial" w:hAnsi="Arial" w:cs="Arial" w:hint="cs"/>
          <w:b/>
          <w:bCs/>
          <w:sz w:val="40"/>
          <w:szCs w:val="40"/>
          <w:rtl/>
          <w:lang w:bidi="ar-EG"/>
        </w:rPr>
        <w:t>دى عظمة الله و</w:t>
      </w:r>
      <w:r w:rsidRPr="00062770">
        <w:rPr>
          <w:rFonts w:ascii="Arial" w:hAnsi="Arial" w:cs="Arial"/>
          <w:b/>
          <w:bCs/>
          <w:sz w:val="40"/>
          <w:szCs w:val="40"/>
          <w:rtl/>
          <w:lang w:bidi="ar-EG"/>
        </w:rPr>
        <w:t xml:space="preserve">معناه أن </w:t>
      </w:r>
      <w:r w:rsidR="00801F96">
        <w:rPr>
          <w:rFonts w:ascii="Arial" w:hAnsi="Arial" w:cs="Arial" w:hint="cs"/>
          <w:b/>
          <w:bCs/>
          <w:sz w:val="40"/>
          <w:szCs w:val="40"/>
          <w:rtl/>
          <w:lang w:bidi="ar-EG"/>
        </w:rPr>
        <w:t>الإنسان</w:t>
      </w:r>
      <w:r w:rsidRPr="00062770">
        <w:rPr>
          <w:rFonts w:ascii="Arial" w:hAnsi="Arial" w:cs="Arial"/>
          <w:b/>
          <w:bCs/>
          <w:sz w:val="40"/>
          <w:szCs w:val="40"/>
          <w:rtl/>
          <w:lang w:bidi="ar-EG"/>
        </w:rPr>
        <w:t xml:space="preserve"> لا يزال لا يعرف من هو الخالق وكأنه لم يسمع عنه</w:t>
      </w:r>
      <w:r w:rsidR="00C45D89">
        <w:rPr>
          <w:rFonts w:ascii="Arial" w:hAnsi="Arial" w:cs="Arial"/>
          <w:b/>
          <w:bCs/>
          <w:sz w:val="40"/>
          <w:szCs w:val="40"/>
          <w:rtl/>
          <w:lang w:bidi="ar-EG"/>
        </w:rPr>
        <w:t>.</w:t>
      </w:r>
      <w:r w:rsidRPr="00062770">
        <w:rPr>
          <w:rFonts w:ascii="Arial" w:hAnsi="Arial" w:cs="Arial"/>
          <w:b/>
          <w:bCs/>
          <w:sz w:val="40"/>
          <w:szCs w:val="40"/>
          <w:rtl/>
          <w:lang w:bidi="ar-EG"/>
        </w:rPr>
        <w:t xml:space="preserve"> </w:t>
      </w:r>
    </w:p>
    <w:p w14:paraId="1FB06536" w14:textId="2790BB62" w:rsidR="00E0792F" w:rsidRPr="00062770" w:rsidRDefault="00E0792F" w:rsidP="0038499D">
      <w:pPr>
        <w:tabs>
          <w:tab w:val="right" w:pos="9450"/>
        </w:tabs>
        <w:autoSpaceDE w:val="0"/>
        <w:autoSpaceDN w:val="0"/>
        <w:adjustRightInd w:val="0"/>
        <w:spacing w:before="12"/>
        <w:ind w:left="26"/>
        <w:jc w:val="both"/>
        <w:rPr>
          <w:rFonts w:ascii="Arial" w:hAnsi="Arial" w:cs="Arial"/>
          <w:b/>
          <w:bCs/>
          <w:sz w:val="40"/>
          <w:szCs w:val="40"/>
          <w:rtl/>
        </w:rPr>
      </w:pPr>
      <w:r w:rsidRPr="00062770">
        <w:rPr>
          <w:rFonts w:ascii="Arial" w:hAnsi="Arial" w:cs="Arial"/>
          <w:b/>
          <w:bCs/>
          <w:sz w:val="40"/>
          <w:szCs w:val="40"/>
          <w:rtl/>
          <w:lang w:bidi="ar-EG"/>
        </w:rPr>
        <w:t xml:space="preserve">ـ فطالما أن مشاعر </w:t>
      </w:r>
      <w:r w:rsidR="00801F96">
        <w:rPr>
          <w:rFonts w:ascii="Arial" w:hAnsi="Arial" w:cs="Arial"/>
          <w:b/>
          <w:bCs/>
          <w:sz w:val="40"/>
          <w:szCs w:val="40"/>
          <w:rtl/>
        </w:rPr>
        <w:t>الإنسان</w:t>
      </w:r>
      <w:r w:rsidRPr="00062770">
        <w:rPr>
          <w:rFonts w:ascii="Arial" w:hAnsi="Arial" w:cs="Arial"/>
          <w:b/>
          <w:bCs/>
          <w:sz w:val="40"/>
          <w:szCs w:val="40"/>
          <w:rtl/>
        </w:rPr>
        <w:t xml:space="preserve"> لم تتأثر بالخالق </w:t>
      </w:r>
      <w:r w:rsidRPr="00062770">
        <w:rPr>
          <w:rFonts w:ascii="Arial" w:hAnsi="Arial" w:cs="Arial"/>
          <w:b/>
          <w:bCs/>
          <w:sz w:val="40"/>
          <w:szCs w:val="40"/>
          <w:rtl/>
          <w:lang w:bidi="ar-EG"/>
        </w:rPr>
        <w:t xml:space="preserve">وطالما أن المال والدنيا والشهوات ما زالت هدف </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فهو </w:t>
      </w:r>
      <w:r w:rsidRPr="00062770">
        <w:rPr>
          <w:rFonts w:ascii="Arial" w:hAnsi="Arial" w:cs="Arial"/>
          <w:b/>
          <w:bCs/>
          <w:sz w:val="40"/>
          <w:szCs w:val="40"/>
          <w:rtl/>
        </w:rPr>
        <w:t>لا يزال لا يعرف من هو الخالق وكأنه لم يسمع عنه</w:t>
      </w:r>
      <w:r w:rsidR="00C45D89">
        <w:rPr>
          <w:rFonts w:ascii="Arial" w:hAnsi="Arial" w:cs="Arial"/>
          <w:b/>
          <w:bCs/>
          <w:sz w:val="40"/>
          <w:szCs w:val="40"/>
          <w:rtl/>
        </w:rPr>
        <w:t>.</w:t>
      </w:r>
    </w:p>
    <w:p w14:paraId="0D6A008F" w14:textId="0100B4E1" w:rsidR="00721191" w:rsidRPr="00062770" w:rsidRDefault="00721191" w:rsidP="0038499D">
      <w:pPr>
        <w:tabs>
          <w:tab w:val="right" w:pos="9450"/>
        </w:tabs>
        <w:spacing w:before="12" w:after="120"/>
        <w:ind w:left="26"/>
        <w:jc w:val="both"/>
        <w:rPr>
          <w:rFonts w:ascii="Arial" w:hAnsi="Arial" w:cs="Arial"/>
          <w:b/>
          <w:bCs/>
          <w:sz w:val="40"/>
          <w:szCs w:val="40"/>
          <w:rtl/>
        </w:rPr>
      </w:pPr>
      <w:r w:rsidRPr="00062770">
        <w:rPr>
          <w:rFonts w:ascii="Arial" w:hAnsi="Arial" w:cs="Arial" w:hint="cs"/>
          <w:b/>
          <w:bCs/>
          <w:sz w:val="40"/>
          <w:szCs w:val="40"/>
          <w:rtl/>
        </w:rPr>
        <w:t xml:space="preserve">ـ </w:t>
      </w:r>
      <w:r w:rsidRPr="00062770">
        <w:rPr>
          <w:rFonts w:ascii="Arial" w:hAnsi="Arial" w:cs="Arial"/>
          <w:b/>
          <w:bCs/>
          <w:sz w:val="40"/>
          <w:szCs w:val="40"/>
          <w:rtl/>
        </w:rPr>
        <w:t>إن الشعور بمدى قدرة الله يعني الشعور بالخوف من مهابته</w:t>
      </w:r>
      <w:r w:rsidR="00834D91">
        <w:rPr>
          <w:rFonts w:ascii="Arial" w:hAnsi="Arial" w:cs="Arial"/>
          <w:b/>
          <w:bCs/>
          <w:sz w:val="40"/>
          <w:szCs w:val="40"/>
          <w:rtl/>
        </w:rPr>
        <w:t>،</w:t>
      </w:r>
      <w:r w:rsidRPr="00062770">
        <w:rPr>
          <w:rFonts w:ascii="Arial" w:hAnsi="Arial" w:cs="Arial"/>
          <w:b/>
          <w:bCs/>
          <w:sz w:val="40"/>
          <w:szCs w:val="40"/>
          <w:rtl/>
        </w:rPr>
        <w:t xml:space="preserve"> والشعور بالخوف من عقابه</w:t>
      </w:r>
      <w:r w:rsidR="00834D91">
        <w:rPr>
          <w:rFonts w:ascii="Arial" w:hAnsi="Arial" w:cs="Arial"/>
          <w:b/>
          <w:bCs/>
          <w:sz w:val="40"/>
          <w:szCs w:val="40"/>
          <w:rtl/>
        </w:rPr>
        <w:t>،</w:t>
      </w:r>
      <w:r w:rsidRPr="00062770">
        <w:rPr>
          <w:rFonts w:ascii="Arial" w:hAnsi="Arial" w:cs="Arial"/>
          <w:b/>
          <w:bCs/>
          <w:sz w:val="40"/>
          <w:szCs w:val="40"/>
          <w:rtl/>
        </w:rPr>
        <w:t xml:space="preserve"> والشعور بالخضوع لله تع</w:t>
      </w:r>
      <w:r w:rsidR="006F1DE0">
        <w:rPr>
          <w:rFonts w:ascii="Arial" w:hAnsi="Arial" w:cs="Arial" w:hint="cs"/>
          <w:b/>
          <w:bCs/>
          <w:sz w:val="40"/>
          <w:szCs w:val="40"/>
          <w:rtl/>
        </w:rPr>
        <w:t>ا</w:t>
      </w:r>
      <w:r w:rsidR="000905E7">
        <w:rPr>
          <w:rFonts w:ascii="Arial" w:hAnsi="Arial" w:cs="Arial"/>
          <w:b/>
          <w:bCs/>
          <w:sz w:val="40"/>
          <w:szCs w:val="40"/>
          <w:rtl/>
        </w:rPr>
        <w:t>لى</w:t>
      </w:r>
      <w:r w:rsidRPr="00062770">
        <w:rPr>
          <w:rFonts w:ascii="Arial" w:hAnsi="Arial" w:cs="Arial"/>
          <w:b/>
          <w:bCs/>
          <w:sz w:val="40"/>
          <w:szCs w:val="40"/>
          <w:rtl/>
        </w:rPr>
        <w:t xml:space="preserve"> والتسليم بقدرته والشعور بحب ال</w:t>
      </w:r>
      <w:r w:rsidR="006F1DE0">
        <w:rPr>
          <w:rFonts w:ascii="Arial" w:hAnsi="Arial" w:cs="Arial" w:hint="cs"/>
          <w:b/>
          <w:bCs/>
          <w:sz w:val="40"/>
          <w:szCs w:val="40"/>
          <w:rtl/>
        </w:rPr>
        <w:t>إ</w:t>
      </w:r>
      <w:r w:rsidRPr="00062770">
        <w:rPr>
          <w:rFonts w:ascii="Arial" w:hAnsi="Arial" w:cs="Arial"/>
          <w:b/>
          <w:bCs/>
          <w:sz w:val="40"/>
          <w:szCs w:val="40"/>
          <w:rtl/>
        </w:rPr>
        <w:t>عجاب بمدى قدرته تع</w:t>
      </w:r>
      <w:r w:rsidR="006F1DE0">
        <w:rPr>
          <w:rFonts w:ascii="Arial" w:hAnsi="Arial" w:cs="Arial" w:hint="cs"/>
          <w:b/>
          <w:bCs/>
          <w:sz w:val="40"/>
          <w:szCs w:val="40"/>
          <w:rtl/>
        </w:rPr>
        <w:t>ا</w:t>
      </w:r>
      <w:r w:rsidR="000905E7">
        <w:rPr>
          <w:rFonts w:ascii="Arial" w:hAnsi="Arial" w:cs="Arial"/>
          <w:b/>
          <w:bCs/>
          <w:sz w:val="40"/>
          <w:szCs w:val="40"/>
          <w:rtl/>
        </w:rPr>
        <w:t>لى</w:t>
      </w:r>
      <w:r w:rsidR="00C45D89">
        <w:rPr>
          <w:rFonts w:ascii="Arial" w:hAnsi="Arial" w:cs="Arial"/>
          <w:b/>
          <w:bCs/>
          <w:sz w:val="40"/>
          <w:szCs w:val="40"/>
          <w:rtl/>
        </w:rPr>
        <w:t>.</w:t>
      </w:r>
    </w:p>
    <w:p w14:paraId="47351826" w14:textId="69FC9D2A" w:rsidR="00CB2003" w:rsidRPr="00062770" w:rsidRDefault="00721191" w:rsidP="0038499D">
      <w:pPr>
        <w:tabs>
          <w:tab w:val="right" w:pos="9450"/>
        </w:tabs>
        <w:autoSpaceDE w:val="0"/>
        <w:autoSpaceDN w:val="0"/>
        <w:adjustRightInd w:val="0"/>
        <w:spacing w:before="12"/>
        <w:ind w:left="26"/>
        <w:jc w:val="both"/>
        <w:rPr>
          <w:rFonts w:ascii="Arial" w:hAnsi="Arial" w:cs="Arial"/>
          <w:b/>
          <w:bCs/>
          <w:sz w:val="40"/>
          <w:szCs w:val="40"/>
          <w:rtl/>
        </w:rPr>
      </w:pPr>
      <w:r w:rsidRPr="00062770">
        <w:rPr>
          <w:rFonts w:ascii="Arial" w:hAnsi="Arial" w:cs="Arial" w:hint="cs"/>
          <w:b/>
          <w:bCs/>
          <w:sz w:val="40"/>
          <w:szCs w:val="40"/>
          <w:rtl/>
        </w:rPr>
        <w:t xml:space="preserve"> </w:t>
      </w:r>
      <w:r w:rsidR="00CB2003" w:rsidRPr="00062770">
        <w:rPr>
          <w:rFonts w:ascii="Arial" w:hAnsi="Arial" w:cs="Arial"/>
          <w:b/>
          <w:bCs/>
          <w:sz w:val="40"/>
          <w:szCs w:val="40"/>
          <w:rtl/>
        </w:rPr>
        <w:t>ـ جاء في أيسر التفاسير</w:t>
      </w:r>
      <w:r w:rsidR="0048770E">
        <w:rPr>
          <w:rFonts w:ascii="Arial" w:hAnsi="Arial" w:cs="Arial"/>
          <w:b/>
          <w:bCs/>
          <w:sz w:val="40"/>
          <w:szCs w:val="40"/>
          <w:rtl/>
        </w:rPr>
        <w:t>:</w:t>
      </w:r>
      <w:r w:rsidR="00CB2003"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00CB2003" w:rsidRPr="00062770">
        <w:rPr>
          <w:rFonts w:ascii="Arial" w:hAnsi="Arial" w:cs="Arial"/>
          <w:b/>
          <w:bCs/>
          <w:sz w:val="40"/>
          <w:szCs w:val="40"/>
          <w:rtl/>
        </w:rPr>
        <w:t>مالكم لا ترجون لله وقار</w:t>
      </w:r>
      <w:r w:rsidR="00DE76E3">
        <w:rPr>
          <w:rFonts w:ascii="Arial" w:hAnsi="Arial" w:cs="Arial" w:hint="cs"/>
          <w:b/>
          <w:bCs/>
          <w:sz w:val="40"/>
          <w:szCs w:val="40"/>
          <w:rtl/>
        </w:rPr>
        <w:t>ً</w:t>
      </w:r>
      <w:r w:rsidR="00CB2003" w:rsidRPr="00062770">
        <w:rPr>
          <w:rFonts w:ascii="Arial" w:hAnsi="Arial" w:cs="Arial"/>
          <w:b/>
          <w:bCs/>
          <w:sz w:val="40"/>
          <w:szCs w:val="40"/>
          <w:rtl/>
        </w:rPr>
        <w:t>ا</w:t>
      </w:r>
      <w:r w:rsidR="001A19F0">
        <w:rPr>
          <w:rFonts w:ascii="Arial" w:hAnsi="Arial" w:cs="Arial"/>
          <w:b/>
          <w:bCs/>
          <w:sz w:val="40"/>
          <w:szCs w:val="40"/>
          <w:rtl/>
        </w:rPr>
        <w:t>}</w:t>
      </w:r>
      <w:r w:rsidR="0048770E">
        <w:rPr>
          <w:rFonts w:ascii="Arial" w:hAnsi="Arial" w:cs="Arial"/>
          <w:b/>
          <w:bCs/>
          <w:sz w:val="40"/>
          <w:szCs w:val="40"/>
          <w:rtl/>
        </w:rPr>
        <w:t>:</w:t>
      </w:r>
      <w:r w:rsidR="00CB2003" w:rsidRPr="00062770">
        <w:rPr>
          <w:rFonts w:ascii="Arial" w:hAnsi="Arial" w:cs="Arial"/>
          <w:b/>
          <w:bCs/>
          <w:sz w:val="40"/>
          <w:szCs w:val="40"/>
          <w:rtl/>
        </w:rPr>
        <w:t xml:space="preserve"> أي لا تخافون لله عظمته وكبرياءه وهو القاهر فوق عباده</w:t>
      </w:r>
      <w:r w:rsidR="003B10AA">
        <w:rPr>
          <w:rFonts w:ascii="Arial" w:hAnsi="Arial" w:cs="Arial"/>
          <w:b/>
          <w:bCs/>
          <w:sz w:val="40"/>
          <w:szCs w:val="40"/>
          <w:rtl/>
        </w:rPr>
        <w:t>)</w:t>
      </w:r>
      <w:r w:rsidR="00CB2003" w:rsidRPr="00062770">
        <w:rPr>
          <w:rFonts w:ascii="Arial" w:hAnsi="Arial" w:cs="Arial"/>
          <w:b/>
          <w:bCs/>
          <w:sz w:val="40"/>
          <w:szCs w:val="40"/>
          <w:rtl/>
        </w:rPr>
        <w:t>)</w:t>
      </w:r>
      <w:r w:rsidR="00CB2003" w:rsidRPr="00062770">
        <w:rPr>
          <w:rFonts w:ascii="Arial" w:hAnsi="Arial" w:cs="Arial"/>
          <w:b/>
          <w:bCs/>
          <w:sz w:val="40"/>
          <w:szCs w:val="40"/>
          <w:vertAlign w:val="superscript"/>
          <w:rtl/>
        </w:rPr>
        <w:t>(</w:t>
      </w:r>
      <w:r w:rsidR="00CB2003" w:rsidRPr="00062770">
        <w:rPr>
          <w:rFonts w:ascii="Arial" w:hAnsi="Arial" w:cs="Arial"/>
          <w:b/>
          <w:bCs/>
          <w:sz w:val="40"/>
          <w:szCs w:val="40"/>
          <w:vertAlign w:val="superscript"/>
          <w:rtl/>
        </w:rPr>
        <w:footnoteReference w:id="482"/>
      </w:r>
      <w:r w:rsidR="00CB2003" w:rsidRPr="00062770">
        <w:rPr>
          <w:rFonts w:ascii="Arial" w:hAnsi="Arial" w:cs="Arial"/>
          <w:b/>
          <w:bCs/>
          <w:sz w:val="40"/>
          <w:szCs w:val="40"/>
          <w:vertAlign w:val="superscript"/>
          <w:rtl/>
        </w:rPr>
        <w:t>)</w:t>
      </w:r>
      <w:r w:rsidR="00834D91">
        <w:rPr>
          <w:rFonts w:ascii="Arial" w:hAnsi="Arial" w:cs="Arial"/>
          <w:b/>
          <w:bCs/>
          <w:sz w:val="40"/>
          <w:szCs w:val="40"/>
          <w:vertAlign w:val="superscript"/>
          <w:rtl/>
        </w:rPr>
        <w:t>،</w:t>
      </w:r>
      <w:r w:rsidR="00CB2003" w:rsidRPr="00062770">
        <w:rPr>
          <w:rFonts w:ascii="Arial" w:hAnsi="Arial" w:cs="Arial"/>
          <w:b/>
          <w:bCs/>
          <w:sz w:val="40"/>
          <w:szCs w:val="40"/>
          <w:rtl/>
        </w:rPr>
        <w:t xml:space="preserve"> (</w:t>
      </w:r>
      <w:r w:rsidR="002F7FEA">
        <w:rPr>
          <w:rFonts w:ascii="Arial" w:hAnsi="Arial" w:cs="Arial"/>
          <w:b/>
          <w:bCs/>
          <w:sz w:val="40"/>
          <w:szCs w:val="40"/>
          <w:rtl/>
        </w:rPr>
        <w:t>(</w:t>
      </w:r>
      <w:r w:rsidR="00CB2003" w:rsidRPr="00062770">
        <w:rPr>
          <w:rFonts w:ascii="Arial" w:hAnsi="Arial" w:cs="Arial"/>
          <w:b/>
          <w:bCs/>
          <w:sz w:val="40"/>
          <w:szCs w:val="40"/>
          <w:rtl/>
        </w:rPr>
        <w:t>وَالَّذِينَ يُؤْتُونَ مَا آتَوْا وَقُلُوبُهُمْ وَجِلَةٌ أنهم إلى رَبِّهِمْ رَاجِعُونَ</w:t>
      </w:r>
      <w:r w:rsidR="003B10AA">
        <w:rPr>
          <w:rFonts w:ascii="Arial" w:hAnsi="Arial" w:cs="Arial"/>
          <w:b/>
          <w:bCs/>
          <w:sz w:val="40"/>
          <w:szCs w:val="40"/>
          <w:rtl/>
        </w:rPr>
        <w:t>)</w:t>
      </w:r>
      <w:r w:rsidR="00CB2003" w:rsidRPr="00062770">
        <w:rPr>
          <w:rFonts w:ascii="Arial" w:hAnsi="Arial" w:cs="Arial"/>
          <w:b/>
          <w:bCs/>
          <w:sz w:val="40"/>
          <w:szCs w:val="40"/>
          <w:rtl/>
        </w:rPr>
        <w:t>)</w:t>
      </w:r>
      <w:r w:rsidR="00CB2003" w:rsidRPr="00062770">
        <w:rPr>
          <w:rFonts w:ascii="Arial" w:hAnsi="Arial" w:cs="Arial"/>
          <w:b/>
          <w:bCs/>
          <w:sz w:val="40"/>
          <w:szCs w:val="40"/>
          <w:vertAlign w:val="superscript"/>
          <w:rtl/>
        </w:rPr>
        <w:t>(</w:t>
      </w:r>
      <w:r w:rsidR="00CB2003" w:rsidRPr="00062770">
        <w:rPr>
          <w:rFonts w:ascii="Arial" w:hAnsi="Arial" w:cs="Arial"/>
          <w:b/>
          <w:bCs/>
          <w:sz w:val="40"/>
          <w:szCs w:val="40"/>
          <w:vertAlign w:val="superscript"/>
          <w:rtl/>
        </w:rPr>
        <w:footnoteReference w:id="483"/>
      </w:r>
      <w:r w:rsidR="00CB2003" w:rsidRPr="00062770">
        <w:rPr>
          <w:rFonts w:ascii="Arial" w:hAnsi="Arial" w:cs="Arial"/>
          <w:b/>
          <w:bCs/>
          <w:sz w:val="40"/>
          <w:szCs w:val="40"/>
          <w:vertAlign w:val="superscript"/>
          <w:rtl/>
        </w:rPr>
        <w:t>)</w:t>
      </w:r>
      <w:r w:rsidR="00834D91">
        <w:rPr>
          <w:rFonts w:ascii="Arial" w:hAnsi="Arial" w:cs="Arial"/>
          <w:b/>
          <w:bCs/>
          <w:sz w:val="40"/>
          <w:szCs w:val="40"/>
          <w:rtl/>
        </w:rPr>
        <w:t>،</w:t>
      </w:r>
      <w:r w:rsidR="00CB2003" w:rsidRPr="00062770">
        <w:rPr>
          <w:rFonts w:ascii="Arial" w:hAnsi="Arial" w:cs="Arial"/>
          <w:b/>
          <w:bCs/>
          <w:sz w:val="40"/>
          <w:szCs w:val="40"/>
          <w:rtl/>
        </w:rPr>
        <w:t xml:space="preserve"> (</w:t>
      </w:r>
      <w:r w:rsidR="002F7FEA">
        <w:rPr>
          <w:rFonts w:ascii="Arial" w:hAnsi="Arial" w:cs="Arial"/>
          <w:b/>
          <w:bCs/>
          <w:sz w:val="40"/>
          <w:szCs w:val="40"/>
          <w:rtl/>
        </w:rPr>
        <w:t>(</w:t>
      </w:r>
      <w:r w:rsidR="00CB2003" w:rsidRPr="00062770">
        <w:rPr>
          <w:rFonts w:ascii="Arial" w:hAnsi="Arial" w:cs="Arial"/>
          <w:b/>
          <w:bCs/>
          <w:sz w:val="40"/>
          <w:szCs w:val="40"/>
          <w:rtl/>
        </w:rPr>
        <w:t>وَإِيَّايَ فَارْهَبُونِ</w:t>
      </w:r>
      <w:r w:rsidR="003B10AA">
        <w:rPr>
          <w:rFonts w:ascii="Arial" w:hAnsi="Arial" w:cs="Arial"/>
          <w:b/>
          <w:bCs/>
          <w:sz w:val="40"/>
          <w:szCs w:val="40"/>
          <w:rtl/>
        </w:rPr>
        <w:t>)</w:t>
      </w:r>
      <w:r w:rsidR="00CB2003" w:rsidRPr="00062770">
        <w:rPr>
          <w:rFonts w:ascii="Arial" w:hAnsi="Arial" w:cs="Arial"/>
          <w:b/>
          <w:bCs/>
          <w:sz w:val="40"/>
          <w:szCs w:val="40"/>
          <w:rtl/>
        </w:rPr>
        <w:t>)</w:t>
      </w:r>
      <w:r w:rsidR="00CB2003" w:rsidRPr="00062770">
        <w:rPr>
          <w:rFonts w:ascii="Arial" w:hAnsi="Arial" w:cs="Arial"/>
          <w:b/>
          <w:bCs/>
          <w:sz w:val="40"/>
          <w:szCs w:val="40"/>
          <w:vertAlign w:val="superscript"/>
          <w:rtl/>
        </w:rPr>
        <w:t>(</w:t>
      </w:r>
      <w:r w:rsidR="00CB2003" w:rsidRPr="00062770">
        <w:rPr>
          <w:rFonts w:ascii="Arial" w:hAnsi="Arial" w:cs="Arial"/>
          <w:b/>
          <w:bCs/>
          <w:sz w:val="40"/>
          <w:szCs w:val="40"/>
          <w:vertAlign w:val="superscript"/>
          <w:rtl/>
        </w:rPr>
        <w:footnoteReference w:id="484"/>
      </w:r>
      <w:r w:rsidR="00CB2003" w:rsidRPr="00062770">
        <w:rPr>
          <w:rFonts w:ascii="Arial" w:hAnsi="Arial" w:cs="Arial"/>
          <w:b/>
          <w:bCs/>
          <w:sz w:val="40"/>
          <w:szCs w:val="40"/>
          <w:vertAlign w:val="superscript"/>
          <w:rtl/>
        </w:rPr>
        <w:t>)</w:t>
      </w:r>
      <w:r w:rsidR="00C45D89">
        <w:rPr>
          <w:rFonts w:ascii="Arial" w:hAnsi="Arial" w:cs="Arial"/>
          <w:b/>
          <w:bCs/>
          <w:sz w:val="40"/>
          <w:szCs w:val="40"/>
          <w:rtl/>
        </w:rPr>
        <w:t>.</w:t>
      </w:r>
    </w:p>
    <w:p w14:paraId="5AEC3CF9" w14:textId="6E3FE345" w:rsidR="00CB2003" w:rsidRPr="00062770" w:rsidRDefault="00CB2003" w:rsidP="00620E03">
      <w:pPr>
        <w:tabs>
          <w:tab w:val="right" w:pos="9450"/>
        </w:tabs>
        <w:autoSpaceDE w:val="0"/>
        <w:autoSpaceDN w:val="0"/>
        <w:adjustRightInd w:val="0"/>
        <w:spacing w:before="12" w:after="120"/>
        <w:ind w:left="26"/>
        <w:jc w:val="both"/>
        <w:rPr>
          <w:rFonts w:ascii="Arial" w:hAnsi="Arial" w:cs="Arial"/>
          <w:b/>
          <w:bCs/>
          <w:sz w:val="40"/>
          <w:szCs w:val="40"/>
          <w:rtl/>
        </w:rPr>
      </w:pPr>
      <w:r w:rsidRPr="00062770">
        <w:rPr>
          <w:rFonts w:ascii="Arial" w:hAnsi="Arial" w:cs="Arial"/>
          <w:b/>
          <w:bCs/>
          <w:sz w:val="40"/>
          <w:szCs w:val="40"/>
          <w:rtl/>
        </w:rPr>
        <w:t>ـ والملائكة تخاف من مهابة الله تع</w:t>
      </w:r>
      <w:r w:rsidR="00DE76E3">
        <w:rPr>
          <w:rFonts w:ascii="Arial" w:hAnsi="Arial" w:cs="Arial" w:hint="cs"/>
          <w:b/>
          <w:bCs/>
          <w:sz w:val="40"/>
          <w:szCs w:val="40"/>
          <w:rtl/>
        </w:rPr>
        <w:t>ا</w:t>
      </w:r>
      <w:r w:rsidR="000905E7">
        <w:rPr>
          <w:rFonts w:ascii="Arial" w:hAnsi="Arial" w:cs="Arial"/>
          <w:b/>
          <w:bCs/>
          <w:sz w:val="40"/>
          <w:szCs w:val="40"/>
          <w:rtl/>
        </w:rPr>
        <w:t>لى</w:t>
      </w:r>
      <w:r w:rsidR="00834D91">
        <w:rPr>
          <w:rFonts w:ascii="Arial" w:hAnsi="Arial" w:cs="Arial"/>
          <w:b/>
          <w:bCs/>
          <w:sz w:val="40"/>
          <w:szCs w:val="40"/>
          <w:rtl/>
        </w:rPr>
        <w:t>،</w:t>
      </w:r>
      <w:r w:rsidRPr="00062770">
        <w:rPr>
          <w:rFonts w:ascii="Arial" w:hAnsi="Arial" w:cs="Arial"/>
          <w:b/>
          <w:bCs/>
          <w:sz w:val="40"/>
          <w:szCs w:val="40"/>
          <w:rtl/>
        </w:rPr>
        <w:t xml:space="preserve"> ففي تفسير الرازي</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يَخَافُونَ رَبَّهُمْ مِنْ فَوْقِهِمْ وَيَفْعَلُونَ مَا يُؤْمَرُونَ</w:t>
      </w:r>
      <w:r w:rsidR="003B10AA">
        <w:rPr>
          <w:rFonts w:ascii="Arial" w:hAnsi="Arial" w:cs="Arial"/>
          <w:b/>
          <w:bCs/>
          <w:sz w:val="40"/>
          <w:szCs w:val="40"/>
          <w:rtl/>
        </w:rPr>
        <w:t>)</w:t>
      </w:r>
      <w:r w:rsidR="00C45D89">
        <w:rPr>
          <w:rFonts w:ascii="Arial" w:hAnsi="Arial" w:cs="Arial"/>
          <w:b/>
          <w:bCs/>
          <w:sz w:val="40"/>
          <w:szCs w:val="40"/>
          <w:rtl/>
        </w:rPr>
        <w:t>.</w:t>
      </w:r>
      <w:r w:rsidRPr="00062770">
        <w:rPr>
          <w:rFonts w:ascii="Arial" w:hAnsi="Arial" w:cs="Arial"/>
          <w:b/>
          <w:bCs/>
          <w:sz w:val="40"/>
          <w:szCs w:val="40"/>
          <w:rtl/>
        </w:rPr>
        <w:t>.. ذلك الخوف خوف الإجلال هكذا نقل عن ابن عباس رضي الله عنهما</w:t>
      </w:r>
      <w:r w:rsidR="00834D91">
        <w:rPr>
          <w:rFonts w:ascii="Arial" w:hAnsi="Arial" w:cs="Arial"/>
          <w:b/>
          <w:bCs/>
          <w:sz w:val="40"/>
          <w:szCs w:val="40"/>
          <w:rtl/>
        </w:rPr>
        <w:t>،</w:t>
      </w:r>
      <w:r w:rsidRPr="00062770">
        <w:rPr>
          <w:rFonts w:ascii="Arial" w:hAnsi="Arial" w:cs="Arial"/>
          <w:b/>
          <w:bCs/>
          <w:sz w:val="40"/>
          <w:szCs w:val="40"/>
          <w:rtl/>
        </w:rPr>
        <w:t xml:space="preserve"> والدليل على صحته قوله تع</w:t>
      </w:r>
      <w:r w:rsidR="00E6208A">
        <w:rPr>
          <w:rFonts w:ascii="Arial" w:hAnsi="Arial" w:cs="Arial" w:hint="cs"/>
          <w:b/>
          <w:bCs/>
          <w:sz w:val="40"/>
          <w:szCs w:val="40"/>
          <w:rtl/>
        </w:rPr>
        <w:t>ا</w:t>
      </w:r>
      <w:r w:rsidR="000905E7">
        <w:rPr>
          <w:rFonts w:ascii="Arial" w:hAnsi="Arial" w:cs="Arial"/>
          <w:b/>
          <w:bCs/>
          <w:sz w:val="40"/>
          <w:szCs w:val="40"/>
          <w:rtl/>
        </w:rPr>
        <w:t>لى</w:t>
      </w:r>
      <w:r w:rsidR="0048770E">
        <w:rPr>
          <w:rFonts w:ascii="Arial" w:hAnsi="Arial" w:cs="Arial"/>
          <w:b/>
          <w:bCs/>
          <w:sz w:val="40"/>
          <w:szCs w:val="40"/>
          <w:rtl/>
        </w:rPr>
        <w:t>:</w:t>
      </w:r>
      <w:r w:rsidRPr="00062770">
        <w:rPr>
          <w:rFonts w:ascii="Arial" w:hAnsi="Arial" w:cs="Arial"/>
          <w:b/>
          <w:bCs/>
          <w:sz w:val="40"/>
          <w:szCs w:val="40"/>
          <w:rtl/>
        </w:rPr>
        <w:t xml:space="preserve"> </w:t>
      </w:r>
      <w:r w:rsidR="001A19F0">
        <w:rPr>
          <w:rFonts w:ascii="Arial" w:hAnsi="Arial" w:cs="Arial"/>
          <w:b/>
          <w:bCs/>
          <w:sz w:val="40"/>
          <w:szCs w:val="40"/>
          <w:rtl/>
        </w:rPr>
        <w:t>{</w:t>
      </w:r>
      <w:r w:rsidRPr="00062770">
        <w:rPr>
          <w:rFonts w:ascii="Arial" w:hAnsi="Arial" w:cs="Arial"/>
          <w:b/>
          <w:bCs/>
          <w:sz w:val="40"/>
          <w:szCs w:val="40"/>
          <w:rtl/>
        </w:rPr>
        <w:t>إِنَّمَا يَخْشَى الله مِنْ عِبَادِهِ العلماء</w:t>
      </w:r>
      <w:r w:rsidR="001A19F0">
        <w:rPr>
          <w:rFonts w:ascii="Arial" w:hAnsi="Arial" w:cs="Arial"/>
          <w:b/>
          <w:bCs/>
          <w:sz w:val="40"/>
          <w:szCs w:val="40"/>
          <w:rtl/>
        </w:rPr>
        <w:t>}</w:t>
      </w:r>
      <w:r w:rsidRPr="00062770">
        <w:rPr>
          <w:rFonts w:ascii="Arial" w:hAnsi="Arial" w:cs="Arial"/>
          <w:b/>
          <w:bCs/>
          <w:sz w:val="40"/>
          <w:szCs w:val="40"/>
          <w:rtl/>
        </w:rPr>
        <w:t xml:space="preserve"> </w:t>
      </w:r>
      <w:r w:rsidR="00BF57AA">
        <w:rPr>
          <w:rFonts w:ascii="Arial" w:hAnsi="Arial" w:cs="Arial"/>
          <w:b/>
          <w:bCs/>
          <w:sz w:val="40"/>
          <w:szCs w:val="40"/>
          <w:rtl/>
        </w:rPr>
        <w:t>[</w:t>
      </w:r>
      <w:r w:rsidRPr="00062770">
        <w:rPr>
          <w:rFonts w:ascii="Arial" w:hAnsi="Arial" w:cs="Arial"/>
          <w:b/>
          <w:bCs/>
          <w:sz w:val="40"/>
          <w:szCs w:val="40"/>
          <w:rtl/>
        </w:rPr>
        <w:t>فاطر</w:t>
      </w:r>
      <w:r w:rsidR="0048770E">
        <w:rPr>
          <w:rFonts w:ascii="Arial" w:hAnsi="Arial" w:cs="Arial"/>
          <w:b/>
          <w:bCs/>
          <w:sz w:val="40"/>
          <w:szCs w:val="40"/>
          <w:rtl/>
        </w:rPr>
        <w:t>:</w:t>
      </w:r>
      <w:r w:rsidRPr="00062770">
        <w:rPr>
          <w:rFonts w:ascii="Arial" w:hAnsi="Arial" w:cs="Arial"/>
          <w:b/>
          <w:bCs/>
          <w:sz w:val="40"/>
          <w:szCs w:val="40"/>
          <w:rtl/>
        </w:rPr>
        <w:t xml:space="preserve"> 28</w:t>
      </w:r>
      <w:r w:rsidR="00BF57AA">
        <w:rPr>
          <w:rFonts w:ascii="Arial" w:hAnsi="Arial" w:cs="Arial"/>
          <w:b/>
          <w:bCs/>
          <w:sz w:val="40"/>
          <w:szCs w:val="40"/>
          <w:rtl/>
        </w:rPr>
        <w:t>]</w:t>
      </w:r>
      <w:r w:rsidRPr="00062770">
        <w:rPr>
          <w:rFonts w:ascii="Arial" w:hAnsi="Arial" w:cs="Arial"/>
          <w:b/>
          <w:bCs/>
          <w:sz w:val="40"/>
          <w:szCs w:val="40"/>
          <w:rtl/>
        </w:rPr>
        <w:t xml:space="preserve"> وهذا يدل على أنه كلما كانت معرفة الله تع</w:t>
      </w:r>
      <w:r w:rsidR="00E6208A">
        <w:rPr>
          <w:rFonts w:ascii="Arial" w:hAnsi="Arial" w:cs="Arial" w:hint="cs"/>
          <w:b/>
          <w:bCs/>
          <w:sz w:val="40"/>
          <w:szCs w:val="40"/>
          <w:rtl/>
        </w:rPr>
        <w:t>ا</w:t>
      </w:r>
      <w:r w:rsidR="000905E7">
        <w:rPr>
          <w:rFonts w:ascii="Arial" w:hAnsi="Arial" w:cs="Arial"/>
          <w:b/>
          <w:bCs/>
          <w:sz w:val="40"/>
          <w:szCs w:val="40"/>
          <w:rtl/>
        </w:rPr>
        <w:t>لى</w:t>
      </w:r>
      <w:r w:rsidRPr="00062770">
        <w:rPr>
          <w:rFonts w:ascii="Arial" w:hAnsi="Arial" w:cs="Arial"/>
          <w:b/>
          <w:bCs/>
          <w:sz w:val="40"/>
          <w:szCs w:val="40"/>
          <w:rtl/>
        </w:rPr>
        <w:t xml:space="preserve"> أتم</w:t>
      </w:r>
      <w:r w:rsidR="00834D91">
        <w:rPr>
          <w:rFonts w:ascii="Arial" w:hAnsi="Arial" w:cs="Arial"/>
          <w:b/>
          <w:bCs/>
          <w:sz w:val="40"/>
          <w:szCs w:val="40"/>
          <w:rtl/>
        </w:rPr>
        <w:t>،</w:t>
      </w:r>
      <w:r w:rsidRPr="00062770">
        <w:rPr>
          <w:rFonts w:ascii="Arial" w:hAnsi="Arial" w:cs="Arial"/>
          <w:b/>
          <w:bCs/>
          <w:sz w:val="40"/>
          <w:szCs w:val="40"/>
          <w:rtl/>
        </w:rPr>
        <w:t xml:space="preserve"> كان الخوف منه أعظم</w:t>
      </w:r>
      <w:r w:rsidR="00834D91">
        <w:rPr>
          <w:rFonts w:ascii="Arial" w:hAnsi="Arial" w:cs="Arial"/>
          <w:b/>
          <w:bCs/>
          <w:sz w:val="40"/>
          <w:szCs w:val="40"/>
          <w:rtl/>
        </w:rPr>
        <w:t>،</w:t>
      </w:r>
      <w:r w:rsidRPr="00062770">
        <w:rPr>
          <w:rFonts w:ascii="Arial" w:hAnsi="Arial" w:cs="Arial"/>
          <w:b/>
          <w:bCs/>
          <w:sz w:val="40"/>
          <w:szCs w:val="40"/>
          <w:rtl/>
        </w:rPr>
        <w:t xml:space="preserve"> وهذا الخوف لا يكون إلا خوف الإجلال والكبرياء</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85"/>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وفي تفسير البحر المديد</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يخافون ربهم من فوقهم</w:t>
      </w:r>
      <w:r w:rsidR="001A19F0">
        <w:rPr>
          <w:rFonts w:ascii="Arial" w:hAnsi="Arial" w:cs="Arial"/>
          <w:b/>
          <w:bCs/>
          <w:sz w:val="40"/>
          <w:szCs w:val="40"/>
          <w:rtl/>
        </w:rPr>
        <w:t>}</w:t>
      </w:r>
      <w:r w:rsidR="00C45D89">
        <w:rPr>
          <w:rFonts w:ascii="Arial" w:hAnsi="Arial" w:cs="Arial"/>
          <w:b/>
          <w:bCs/>
          <w:sz w:val="40"/>
          <w:szCs w:val="40"/>
          <w:rtl/>
        </w:rPr>
        <w:t>.</w:t>
      </w:r>
      <w:r w:rsidRPr="00062770">
        <w:rPr>
          <w:rFonts w:ascii="Arial" w:hAnsi="Arial" w:cs="Arial"/>
          <w:b/>
          <w:bCs/>
          <w:sz w:val="40"/>
          <w:szCs w:val="40"/>
          <w:rtl/>
        </w:rPr>
        <w:t>.. أي</w:t>
      </w:r>
      <w:r w:rsidR="0048770E">
        <w:rPr>
          <w:rFonts w:ascii="Arial" w:hAnsi="Arial" w:cs="Arial"/>
          <w:b/>
          <w:bCs/>
          <w:sz w:val="40"/>
          <w:szCs w:val="40"/>
          <w:rtl/>
        </w:rPr>
        <w:t>:</w:t>
      </w:r>
      <w:r w:rsidRPr="00062770">
        <w:rPr>
          <w:rFonts w:ascii="Arial" w:hAnsi="Arial" w:cs="Arial"/>
          <w:b/>
          <w:bCs/>
          <w:sz w:val="40"/>
          <w:szCs w:val="40"/>
          <w:rtl/>
        </w:rPr>
        <w:t xml:space="preserve"> يخافون عظمة ربهم من فوقهم</w:t>
      </w:r>
      <w:r w:rsidR="00BE3081">
        <w:rPr>
          <w:rFonts w:ascii="Arial" w:hAnsi="Arial" w:cs="Arial"/>
          <w:b/>
          <w:bCs/>
          <w:sz w:val="40"/>
          <w:szCs w:val="40"/>
          <w:rtl/>
        </w:rPr>
        <w:t>؛</w:t>
      </w:r>
      <w:r w:rsidRPr="00062770">
        <w:rPr>
          <w:rFonts w:ascii="Arial" w:hAnsi="Arial" w:cs="Arial"/>
          <w:b/>
          <w:bCs/>
          <w:sz w:val="40"/>
          <w:szCs w:val="40"/>
          <w:rtl/>
        </w:rPr>
        <w:t xml:space="preserve"> إذ هم محاطون بأفلاك أسرار الجبروت</w:t>
      </w:r>
      <w:r w:rsidR="00834D91">
        <w:rPr>
          <w:rFonts w:ascii="Arial" w:hAnsi="Arial" w:cs="Arial"/>
          <w:b/>
          <w:bCs/>
          <w:sz w:val="40"/>
          <w:szCs w:val="40"/>
          <w:rtl/>
        </w:rPr>
        <w:t>،</w:t>
      </w:r>
      <w:r w:rsidRPr="00062770">
        <w:rPr>
          <w:rFonts w:ascii="Arial" w:hAnsi="Arial" w:cs="Arial"/>
          <w:b/>
          <w:bCs/>
          <w:sz w:val="40"/>
          <w:szCs w:val="40"/>
          <w:rtl/>
        </w:rPr>
        <w:t xml:space="preserve"> مقهورون تحت القدرة والمشيئة</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86"/>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وَيُسَبِّحُ الرَّعْدُ بِحَمْدِهِ وَالْمَلائِكَةُ مِنْ خِيفَتِهِ</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87"/>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وفي الحديث</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مررت بجبريل ليلة أ</w:t>
      </w:r>
      <w:r w:rsidR="00EB23C4">
        <w:rPr>
          <w:rFonts w:ascii="Arial" w:hAnsi="Arial" w:cs="Arial" w:hint="cs"/>
          <w:b/>
          <w:bCs/>
          <w:sz w:val="40"/>
          <w:szCs w:val="40"/>
          <w:rtl/>
        </w:rPr>
        <w:t>ُ</w:t>
      </w:r>
      <w:r w:rsidRPr="00062770">
        <w:rPr>
          <w:rFonts w:ascii="Arial" w:hAnsi="Arial" w:cs="Arial"/>
          <w:b/>
          <w:bCs/>
          <w:sz w:val="40"/>
          <w:szCs w:val="40"/>
          <w:rtl/>
        </w:rPr>
        <w:t>سري بي بالملإ الأعلى وهو كالحلس</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88"/>
      </w:r>
      <w:r w:rsidRPr="00062770">
        <w:rPr>
          <w:rFonts w:ascii="Arial" w:hAnsi="Arial" w:cs="Arial"/>
          <w:b/>
          <w:bCs/>
          <w:sz w:val="40"/>
          <w:szCs w:val="40"/>
          <w:vertAlign w:val="superscript"/>
          <w:rtl/>
        </w:rPr>
        <w:t>)</w:t>
      </w:r>
      <w:r w:rsidRPr="00062770">
        <w:rPr>
          <w:rFonts w:ascii="Arial" w:hAnsi="Arial" w:cs="Arial"/>
          <w:b/>
          <w:bCs/>
          <w:sz w:val="40"/>
          <w:szCs w:val="40"/>
          <w:rtl/>
        </w:rPr>
        <w:t xml:space="preserve"> البالي من خشية الله عز وجل</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89"/>
      </w:r>
      <w:r w:rsidRPr="00062770">
        <w:rPr>
          <w:rFonts w:ascii="Arial" w:hAnsi="Arial" w:cs="Arial"/>
          <w:b/>
          <w:bCs/>
          <w:sz w:val="40"/>
          <w:szCs w:val="40"/>
          <w:vertAlign w:val="superscript"/>
          <w:rtl/>
        </w:rPr>
        <w:t>)</w:t>
      </w:r>
      <w:r w:rsidR="00C45D89">
        <w:rPr>
          <w:rFonts w:ascii="Arial" w:hAnsi="Arial" w:cs="Arial"/>
          <w:b/>
          <w:bCs/>
          <w:sz w:val="40"/>
          <w:szCs w:val="40"/>
          <w:rtl/>
        </w:rPr>
        <w:t>.</w:t>
      </w:r>
    </w:p>
    <w:p w14:paraId="33EC0E20" w14:textId="3043C187" w:rsidR="00CB2003" w:rsidRPr="00062770" w:rsidRDefault="00CB2003" w:rsidP="0038499D">
      <w:pPr>
        <w:tabs>
          <w:tab w:val="right" w:pos="9450"/>
        </w:tabs>
        <w:autoSpaceDE w:val="0"/>
        <w:autoSpaceDN w:val="0"/>
        <w:adjustRightInd w:val="0"/>
        <w:spacing w:before="12" w:after="120"/>
        <w:ind w:left="26"/>
        <w:jc w:val="both"/>
        <w:rPr>
          <w:rFonts w:ascii="Arial" w:hAnsi="Arial" w:cs="Arial"/>
          <w:b/>
          <w:bCs/>
          <w:sz w:val="40"/>
          <w:szCs w:val="40"/>
          <w:rtl/>
        </w:rPr>
      </w:pPr>
      <w:r w:rsidRPr="00062770">
        <w:rPr>
          <w:rFonts w:ascii="Arial" w:hAnsi="Arial" w:cs="Arial"/>
          <w:b/>
          <w:bCs/>
          <w:sz w:val="40"/>
          <w:szCs w:val="40"/>
          <w:rtl/>
        </w:rPr>
        <w:t>ـ وفي تفسير الوسيط</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تَكَادُ السماوات يَتَفَطَّرْنَ مِن فَوْقِهِنَّ</w:t>
      </w:r>
      <w:r w:rsidR="001A19F0">
        <w:rPr>
          <w:rFonts w:ascii="Arial" w:hAnsi="Arial" w:cs="Arial"/>
          <w:b/>
          <w:bCs/>
          <w:sz w:val="40"/>
          <w:szCs w:val="40"/>
          <w:rtl/>
        </w:rPr>
        <w:t>}</w:t>
      </w:r>
      <w:r w:rsidR="00C45D89">
        <w:rPr>
          <w:rFonts w:ascii="Arial" w:hAnsi="Arial" w:cs="Arial"/>
          <w:b/>
          <w:bCs/>
          <w:sz w:val="40"/>
          <w:szCs w:val="40"/>
          <w:rtl/>
        </w:rPr>
        <w:t>.</w:t>
      </w:r>
      <w:r w:rsidRPr="00062770">
        <w:rPr>
          <w:rFonts w:ascii="Arial" w:hAnsi="Arial" w:cs="Arial"/>
          <w:b/>
          <w:bCs/>
          <w:sz w:val="40"/>
          <w:szCs w:val="40"/>
          <w:rtl/>
        </w:rPr>
        <w:t>.</w:t>
      </w:r>
      <w:r w:rsidR="00237AC8">
        <w:rPr>
          <w:rFonts w:ascii="Arial" w:hAnsi="Arial" w:cs="Arial" w:hint="cs"/>
          <w:b/>
          <w:bCs/>
          <w:sz w:val="40"/>
          <w:szCs w:val="40"/>
          <w:rtl/>
        </w:rPr>
        <w:t>.</w:t>
      </w:r>
      <w:r w:rsidRPr="00062770">
        <w:rPr>
          <w:rFonts w:ascii="Arial" w:hAnsi="Arial" w:cs="Arial"/>
          <w:b/>
          <w:bCs/>
          <w:sz w:val="40"/>
          <w:szCs w:val="40"/>
          <w:rtl/>
        </w:rPr>
        <w:t xml:space="preserve"> </w:t>
      </w:r>
      <w:r w:rsidR="001A19F0">
        <w:rPr>
          <w:rFonts w:ascii="Arial" w:hAnsi="Arial" w:cs="Arial"/>
          <w:b/>
          <w:bCs/>
          <w:sz w:val="40"/>
          <w:szCs w:val="40"/>
          <w:rtl/>
        </w:rPr>
        <w:t>{</w:t>
      </w:r>
      <w:r w:rsidRPr="00062770">
        <w:rPr>
          <w:rFonts w:ascii="Arial" w:hAnsi="Arial" w:cs="Arial"/>
          <w:b/>
          <w:bCs/>
          <w:sz w:val="40"/>
          <w:szCs w:val="40"/>
          <w:rtl/>
        </w:rPr>
        <w:t>يَتَفَطَّرْنَ</w:t>
      </w:r>
      <w:r w:rsidR="001A19F0">
        <w:rPr>
          <w:rFonts w:ascii="Arial" w:hAnsi="Arial" w:cs="Arial"/>
          <w:b/>
          <w:bCs/>
          <w:sz w:val="40"/>
          <w:szCs w:val="40"/>
          <w:rtl/>
        </w:rPr>
        <w:t>}</w:t>
      </w:r>
      <w:r w:rsidRPr="00062770">
        <w:rPr>
          <w:rFonts w:ascii="Arial" w:hAnsi="Arial" w:cs="Arial"/>
          <w:b/>
          <w:bCs/>
          <w:sz w:val="40"/>
          <w:szCs w:val="40"/>
          <w:rtl/>
        </w:rPr>
        <w:t xml:space="preserve"> أي</w:t>
      </w:r>
      <w:r w:rsidR="0048770E">
        <w:rPr>
          <w:rFonts w:ascii="Arial" w:hAnsi="Arial" w:cs="Arial"/>
          <w:b/>
          <w:bCs/>
          <w:sz w:val="40"/>
          <w:szCs w:val="40"/>
          <w:rtl/>
        </w:rPr>
        <w:t>:</w:t>
      </w:r>
      <w:r w:rsidRPr="00062770">
        <w:rPr>
          <w:rFonts w:ascii="Arial" w:hAnsi="Arial" w:cs="Arial"/>
          <w:b/>
          <w:bCs/>
          <w:sz w:val="40"/>
          <w:szCs w:val="40"/>
          <w:rtl/>
        </w:rPr>
        <w:t xml:space="preserve"> يتشققن</w:t>
      </w:r>
      <w:r w:rsidR="00834D91">
        <w:rPr>
          <w:rFonts w:ascii="Arial" w:hAnsi="Arial" w:cs="Arial"/>
          <w:b/>
          <w:bCs/>
          <w:sz w:val="40"/>
          <w:szCs w:val="40"/>
          <w:rtl/>
        </w:rPr>
        <w:t>،</w:t>
      </w:r>
      <w:r w:rsidRPr="00062770">
        <w:rPr>
          <w:rFonts w:ascii="Arial" w:hAnsi="Arial" w:cs="Arial"/>
          <w:b/>
          <w:bCs/>
          <w:sz w:val="40"/>
          <w:szCs w:val="40"/>
          <w:rtl/>
        </w:rPr>
        <w:t xml:space="preserve"> والضمير في قوله تع</w:t>
      </w:r>
      <w:r w:rsidR="00501254">
        <w:rPr>
          <w:rFonts w:ascii="Arial" w:hAnsi="Arial" w:cs="Arial" w:hint="cs"/>
          <w:b/>
          <w:bCs/>
          <w:sz w:val="40"/>
          <w:szCs w:val="40"/>
          <w:rtl/>
        </w:rPr>
        <w:t>ا</w:t>
      </w:r>
      <w:r w:rsidR="000905E7">
        <w:rPr>
          <w:rFonts w:ascii="Arial" w:hAnsi="Arial" w:cs="Arial"/>
          <w:b/>
          <w:bCs/>
          <w:sz w:val="40"/>
          <w:szCs w:val="40"/>
          <w:rtl/>
        </w:rPr>
        <w:t>لى</w:t>
      </w:r>
      <w:r w:rsidRPr="00062770">
        <w:rPr>
          <w:rFonts w:ascii="Arial" w:hAnsi="Arial" w:cs="Arial"/>
          <w:b/>
          <w:bCs/>
          <w:sz w:val="40"/>
          <w:szCs w:val="40"/>
          <w:rtl/>
        </w:rPr>
        <w:t xml:space="preserve"> </w:t>
      </w:r>
      <w:r w:rsidR="001A19F0">
        <w:rPr>
          <w:rFonts w:ascii="Arial" w:hAnsi="Arial" w:cs="Arial"/>
          <w:b/>
          <w:bCs/>
          <w:sz w:val="40"/>
          <w:szCs w:val="40"/>
          <w:rtl/>
        </w:rPr>
        <w:t>{</w:t>
      </w:r>
      <w:r w:rsidRPr="00062770">
        <w:rPr>
          <w:rFonts w:ascii="Arial" w:hAnsi="Arial" w:cs="Arial"/>
          <w:b/>
          <w:bCs/>
          <w:sz w:val="40"/>
          <w:szCs w:val="40"/>
          <w:rtl/>
        </w:rPr>
        <w:t>مِن فَوْقِهِنَّ</w:t>
      </w:r>
      <w:r w:rsidR="001A19F0">
        <w:rPr>
          <w:rFonts w:ascii="Arial" w:hAnsi="Arial" w:cs="Arial"/>
          <w:b/>
          <w:bCs/>
          <w:sz w:val="40"/>
          <w:szCs w:val="40"/>
          <w:rtl/>
        </w:rPr>
        <w:t>}</w:t>
      </w:r>
      <w:r w:rsidRPr="00062770">
        <w:rPr>
          <w:rFonts w:ascii="Arial" w:hAnsi="Arial" w:cs="Arial"/>
          <w:b/>
          <w:bCs/>
          <w:sz w:val="40"/>
          <w:szCs w:val="40"/>
          <w:rtl/>
        </w:rPr>
        <w:t xml:space="preserve"> يعود إلى السماوات</w:t>
      </w:r>
      <w:r w:rsidR="00834D91">
        <w:rPr>
          <w:rFonts w:ascii="Arial" w:hAnsi="Arial" w:cs="Arial"/>
          <w:b/>
          <w:bCs/>
          <w:sz w:val="40"/>
          <w:szCs w:val="40"/>
          <w:rtl/>
        </w:rPr>
        <w:t>،</w:t>
      </w:r>
      <w:r w:rsidRPr="00062770">
        <w:rPr>
          <w:rFonts w:ascii="Arial" w:hAnsi="Arial" w:cs="Arial"/>
          <w:b/>
          <w:bCs/>
          <w:sz w:val="40"/>
          <w:szCs w:val="40"/>
          <w:rtl/>
        </w:rPr>
        <w:t xml:space="preserve"> باعتبار أن كل سماء تنفطر فوق التي تليها</w:t>
      </w:r>
      <w:r w:rsidR="00834D91">
        <w:rPr>
          <w:rFonts w:ascii="Arial" w:hAnsi="Arial" w:cs="Arial"/>
          <w:b/>
          <w:bCs/>
          <w:sz w:val="40"/>
          <w:szCs w:val="40"/>
          <w:rtl/>
        </w:rPr>
        <w:t>،</w:t>
      </w:r>
      <w:r w:rsidRPr="00062770">
        <w:rPr>
          <w:rFonts w:ascii="Arial" w:hAnsi="Arial" w:cs="Arial"/>
          <w:b/>
          <w:bCs/>
          <w:sz w:val="40"/>
          <w:szCs w:val="40"/>
          <w:rtl/>
        </w:rPr>
        <w:t xml:space="preserve"> وهذا التفطر سببه الخشية من الله تع</w:t>
      </w:r>
      <w:r w:rsidR="001E3F44">
        <w:rPr>
          <w:rFonts w:ascii="Arial" w:hAnsi="Arial" w:cs="Arial" w:hint="cs"/>
          <w:b/>
          <w:bCs/>
          <w:sz w:val="40"/>
          <w:szCs w:val="40"/>
          <w:rtl/>
        </w:rPr>
        <w:t>ا</w:t>
      </w:r>
      <w:r w:rsidR="000905E7">
        <w:rPr>
          <w:rFonts w:ascii="Arial" w:hAnsi="Arial" w:cs="Arial"/>
          <w:b/>
          <w:bCs/>
          <w:sz w:val="40"/>
          <w:szCs w:val="40"/>
          <w:rtl/>
        </w:rPr>
        <w:t>لى</w:t>
      </w:r>
      <w:r w:rsidR="00834D91">
        <w:rPr>
          <w:rFonts w:ascii="Arial" w:hAnsi="Arial" w:cs="Arial"/>
          <w:b/>
          <w:bCs/>
          <w:sz w:val="40"/>
          <w:szCs w:val="40"/>
          <w:rtl/>
        </w:rPr>
        <w:t>،</w:t>
      </w:r>
      <w:r w:rsidRPr="00062770">
        <w:rPr>
          <w:rFonts w:ascii="Arial" w:hAnsi="Arial" w:cs="Arial"/>
          <w:b/>
          <w:bCs/>
          <w:sz w:val="40"/>
          <w:szCs w:val="40"/>
          <w:rtl/>
        </w:rPr>
        <w:t xml:space="preserve"> الخوف من جلاله وعظمته فيكون المعنى</w:t>
      </w:r>
      <w:r w:rsidR="0048770E">
        <w:rPr>
          <w:rFonts w:ascii="Arial" w:hAnsi="Arial" w:cs="Arial"/>
          <w:b/>
          <w:bCs/>
          <w:sz w:val="40"/>
          <w:szCs w:val="40"/>
          <w:rtl/>
        </w:rPr>
        <w:t>:</w:t>
      </w:r>
      <w:r w:rsidRPr="00062770">
        <w:rPr>
          <w:rFonts w:ascii="Arial" w:hAnsi="Arial" w:cs="Arial"/>
          <w:b/>
          <w:bCs/>
          <w:sz w:val="40"/>
          <w:szCs w:val="40"/>
          <w:rtl/>
        </w:rPr>
        <w:t xml:space="preserve"> تكاد السماوات يتشققن مع ع</w:t>
      </w:r>
      <w:r w:rsidR="001E3F44">
        <w:rPr>
          <w:rFonts w:ascii="Arial" w:hAnsi="Arial" w:cs="Arial" w:hint="cs"/>
          <w:b/>
          <w:bCs/>
          <w:sz w:val="40"/>
          <w:szCs w:val="40"/>
          <w:rtl/>
        </w:rPr>
        <w:t>ِ</w:t>
      </w:r>
      <w:r w:rsidRPr="00062770">
        <w:rPr>
          <w:rFonts w:ascii="Arial" w:hAnsi="Arial" w:cs="Arial"/>
          <w:b/>
          <w:bCs/>
          <w:sz w:val="40"/>
          <w:szCs w:val="40"/>
          <w:rtl/>
        </w:rPr>
        <w:t>ظ</w:t>
      </w:r>
      <w:r w:rsidR="001E3F44">
        <w:rPr>
          <w:rFonts w:ascii="Arial" w:hAnsi="Arial" w:cs="Arial" w:hint="cs"/>
          <w:b/>
          <w:bCs/>
          <w:sz w:val="40"/>
          <w:szCs w:val="40"/>
          <w:rtl/>
        </w:rPr>
        <w:t>َ</w:t>
      </w:r>
      <w:r w:rsidRPr="00062770">
        <w:rPr>
          <w:rFonts w:ascii="Arial" w:hAnsi="Arial" w:cs="Arial"/>
          <w:b/>
          <w:bCs/>
          <w:sz w:val="40"/>
          <w:szCs w:val="40"/>
          <w:rtl/>
        </w:rPr>
        <w:t xml:space="preserve">مهن </w:t>
      </w:r>
      <w:r w:rsidR="001A19F0">
        <w:rPr>
          <w:rFonts w:ascii="Arial" w:hAnsi="Arial" w:cs="Arial"/>
          <w:b/>
          <w:bCs/>
          <w:sz w:val="40"/>
          <w:szCs w:val="40"/>
          <w:rtl/>
        </w:rPr>
        <w:t>{</w:t>
      </w:r>
      <w:r w:rsidRPr="00062770">
        <w:rPr>
          <w:rFonts w:ascii="Arial" w:hAnsi="Arial" w:cs="Arial"/>
          <w:b/>
          <w:bCs/>
          <w:sz w:val="40"/>
          <w:szCs w:val="40"/>
          <w:rtl/>
        </w:rPr>
        <w:t>مِن فَوْقِهِنَّ</w:t>
      </w:r>
      <w:r w:rsidR="001A19F0">
        <w:rPr>
          <w:rFonts w:ascii="Arial" w:hAnsi="Arial" w:cs="Arial"/>
          <w:b/>
          <w:bCs/>
          <w:sz w:val="40"/>
          <w:szCs w:val="40"/>
          <w:rtl/>
        </w:rPr>
        <w:t>}</w:t>
      </w:r>
      <w:r w:rsidRPr="00062770">
        <w:rPr>
          <w:rFonts w:ascii="Arial" w:hAnsi="Arial" w:cs="Arial"/>
          <w:b/>
          <w:bCs/>
          <w:sz w:val="40"/>
          <w:szCs w:val="40"/>
          <w:rtl/>
        </w:rPr>
        <w:t xml:space="preserve"> أي</w:t>
      </w:r>
      <w:r w:rsidR="0048770E">
        <w:rPr>
          <w:rFonts w:ascii="Arial" w:hAnsi="Arial" w:cs="Arial"/>
          <w:b/>
          <w:bCs/>
          <w:sz w:val="40"/>
          <w:szCs w:val="40"/>
          <w:rtl/>
        </w:rPr>
        <w:t>:</w:t>
      </w:r>
      <w:r w:rsidRPr="00062770">
        <w:rPr>
          <w:rFonts w:ascii="Arial" w:hAnsi="Arial" w:cs="Arial"/>
          <w:b/>
          <w:bCs/>
          <w:sz w:val="40"/>
          <w:szCs w:val="40"/>
          <w:rtl/>
        </w:rPr>
        <w:t xml:space="preserve"> من أعلاهن</w:t>
      </w:r>
      <w:r w:rsidR="00834D91">
        <w:rPr>
          <w:rFonts w:ascii="Arial" w:hAnsi="Arial" w:cs="Arial"/>
          <w:b/>
          <w:bCs/>
          <w:sz w:val="40"/>
          <w:szCs w:val="40"/>
          <w:rtl/>
        </w:rPr>
        <w:t>،</w:t>
      </w:r>
      <w:r w:rsidRPr="00062770">
        <w:rPr>
          <w:rFonts w:ascii="Arial" w:hAnsi="Arial" w:cs="Arial"/>
          <w:b/>
          <w:bCs/>
          <w:sz w:val="40"/>
          <w:szCs w:val="40"/>
          <w:rtl/>
        </w:rPr>
        <w:t xml:space="preserve"> خشية ورهبة من عظمته عز وجل</w:t>
      </w:r>
      <w:r w:rsidR="00834D91">
        <w:rPr>
          <w:rFonts w:ascii="Arial" w:hAnsi="Arial" w:cs="Arial"/>
          <w:b/>
          <w:bCs/>
          <w:sz w:val="40"/>
          <w:szCs w:val="40"/>
          <w:rtl/>
        </w:rPr>
        <w:t>،</w:t>
      </w:r>
      <w:r w:rsidRPr="00062770">
        <w:rPr>
          <w:rFonts w:ascii="Arial" w:hAnsi="Arial" w:cs="Arial"/>
          <w:b/>
          <w:bCs/>
          <w:sz w:val="40"/>
          <w:szCs w:val="40"/>
          <w:rtl/>
        </w:rPr>
        <w:t xml:space="preserve"> كما قال تع</w:t>
      </w:r>
      <w:r w:rsidR="003911B9">
        <w:rPr>
          <w:rFonts w:ascii="Arial" w:hAnsi="Arial" w:cs="Arial" w:hint="cs"/>
          <w:b/>
          <w:bCs/>
          <w:sz w:val="40"/>
          <w:szCs w:val="40"/>
          <w:rtl/>
        </w:rPr>
        <w:t>ا</w:t>
      </w:r>
      <w:r w:rsidR="000905E7">
        <w:rPr>
          <w:rFonts w:ascii="Arial" w:hAnsi="Arial" w:cs="Arial"/>
          <w:b/>
          <w:bCs/>
          <w:sz w:val="40"/>
          <w:szCs w:val="40"/>
          <w:rtl/>
        </w:rPr>
        <w:t>لى</w:t>
      </w:r>
      <w:r w:rsidR="0048770E">
        <w:rPr>
          <w:rFonts w:ascii="Arial" w:hAnsi="Arial" w:cs="Arial"/>
          <w:b/>
          <w:bCs/>
          <w:sz w:val="40"/>
          <w:szCs w:val="40"/>
          <w:rtl/>
        </w:rPr>
        <w:t>:</w:t>
      </w:r>
      <w:r w:rsidRPr="00062770">
        <w:rPr>
          <w:rFonts w:ascii="Arial" w:hAnsi="Arial" w:cs="Arial"/>
          <w:b/>
          <w:bCs/>
          <w:sz w:val="40"/>
          <w:szCs w:val="40"/>
          <w:rtl/>
        </w:rPr>
        <w:t xml:space="preserve"> </w:t>
      </w:r>
      <w:r w:rsidR="001A19F0">
        <w:rPr>
          <w:rFonts w:ascii="Arial" w:hAnsi="Arial" w:cs="Arial"/>
          <w:b/>
          <w:bCs/>
          <w:sz w:val="40"/>
          <w:szCs w:val="40"/>
          <w:rtl/>
        </w:rPr>
        <w:t>{</w:t>
      </w:r>
      <w:r w:rsidRPr="00062770">
        <w:rPr>
          <w:rFonts w:ascii="Arial" w:hAnsi="Arial" w:cs="Arial"/>
          <w:b/>
          <w:bCs/>
          <w:sz w:val="40"/>
          <w:szCs w:val="40"/>
          <w:rtl/>
        </w:rPr>
        <w:t>وَلِلَّهِ يَسْجُدُ مَا فِي السماوات وَمَا فِي الأرض مِن دَآبَّةٍ والملائكة وَهُمْ لاَ يَسْتَكْبِرُونَ يَخَافُونَ رَبَّهُمْ مِّن فَوْقِهِمْ وَيَفْعَلُونَ مَا يُؤْمَرُونَ</w:t>
      </w:r>
      <w:r w:rsidR="001A19F0">
        <w:rPr>
          <w:rFonts w:ascii="Arial" w:hAnsi="Arial" w:cs="Arial"/>
          <w:b/>
          <w:bCs/>
          <w:sz w:val="40"/>
          <w:szCs w:val="40"/>
          <w:rtl/>
        </w:rPr>
        <w:t>}</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90"/>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ويقول تع</w:t>
      </w:r>
      <w:r w:rsidR="003911B9">
        <w:rPr>
          <w:rFonts w:ascii="Arial" w:hAnsi="Arial" w:cs="Arial" w:hint="cs"/>
          <w:b/>
          <w:bCs/>
          <w:sz w:val="40"/>
          <w:szCs w:val="40"/>
          <w:rtl/>
        </w:rPr>
        <w:t>ا</w:t>
      </w:r>
      <w:r w:rsidR="000905E7">
        <w:rPr>
          <w:rFonts w:ascii="Arial" w:hAnsi="Arial" w:cs="Arial"/>
          <w:b/>
          <w:bCs/>
          <w:sz w:val="40"/>
          <w:szCs w:val="40"/>
          <w:rtl/>
        </w:rPr>
        <w:t>لى</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لَوْ أَنْزَلْنَا هَذَا الْقُرْآنَ عَلَى جَبَلٍ لَرَأَيْتَهُ خَاشِعً</w:t>
      </w:r>
      <w:r w:rsidR="00FD7B23">
        <w:rPr>
          <w:rFonts w:ascii="Arial" w:hAnsi="Arial" w:cs="Arial" w:hint="cs"/>
          <w:b/>
          <w:bCs/>
          <w:sz w:val="40"/>
          <w:szCs w:val="40"/>
          <w:rtl/>
        </w:rPr>
        <w:t>ا</w:t>
      </w:r>
      <w:r w:rsidRPr="00062770">
        <w:rPr>
          <w:rFonts w:ascii="Arial" w:hAnsi="Arial" w:cs="Arial"/>
          <w:b/>
          <w:bCs/>
          <w:sz w:val="40"/>
          <w:szCs w:val="40"/>
          <w:rtl/>
        </w:rPr>
        <w:t xml:space="preserve"> مُتَصَدِّعً</w:t>
      </w:r>
      <w:r w:rsidR="00FD7B23">
        <w:rPr>
          <w:rFonts w:ascii="Arial" w:hAnsi="Arial" w:cs="Arial" w:hint="cs"/>
          <w:b/>
          <w:bCs/>
          <w:sz w:val="40"/>
          <w:szCs w:val="40"/>
          <w:rtl/>
        </w:rPr>
        <w:t>ا</w:t>
      </w:r>
      <w:r w:rsidRPr="00062770">
        <w:rPr>
          <w:rFonts w:ascii="Arial" w:hAnsi="Arial" w:cs="Arial"/>
          <w:b/>
          <w:bCs/>
          <w:sz w:val="40"/>
          <w:szCs w:val="40"/>
          <w:rtl/>
        </w:rPr>
        <w:t xml:space="preserve"> </w:t>
      </w:r>
      <w:r w:rsidRPr="00062770">
        <w:rPr>
          <w:rFonts w:ascii="Arial" w:hAnsi="Arial" w:cs="Arial"/>
          <w:b/>
          <w:bCs/>
          <w:sz w:val="40"/>
          <w:szCs w:val="40"/>
          <w:highlight w:val="yellow"/>
          <w:rtl/>
        </w:rPr>
        <w:t>مِنْ خَشْيَةِ اللَّهِ</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91"/>
      </w:r>
      <w:r w:rsidRPr="00062770">
        <w:rPr>
          <w:rFonts w:ascii="Arial" w:hAnsi="Arial" w:cs="Arial"/>
          <w:b/>
          <w:bCs/>
          <w:sz w:val="40"/>
          <w:szCs w:val="40"/>
          <w:vertAlign w:val="superscript"/>
          <w:rtl/>
        </w:rPr>
        <w:t>)</w:t>
      </w:r>
      <w:r w:rsidR="00C45D89">
        <w:rPr>
          <w:rFonts w:ascii="Arial" w:hAnsi="Arial" w:cs="Arial"/>
          <w:b/>
          <w:bCs/>
          <w:sz w:val="40"/>
          <w:szCs w:val="40"/>
          <w:rtl/>
        </w:rPr>
        <w:t>.</w:t>
      </w:r>
    </w:p>
    <w:p w14:paraId="3193A320" w14:textId="47EEC761" w:rsidR="004308A8" w:rsidRPr="00926AF2" w:rsidRDefault="004308A8" w:rsidP="00926AF2">
      <w:pPr>
        <w:pStyle w:val="Heading3"/>
        <w:rPr>
          <w:rFonts w:ascii="Arial" w:hAnsi="Arial" w:cs="Arial"/>
          <w:b/>
          <w:bCs/>
          <w:color w:val="auto"/>
          <w:sz w:val="40"/>
          <w:szCs w:val="40"/>
          <w:highlight w:val="yellow"/>
          <w:rtl/>
          <w:lang w:bidi="ar-EG"/>
        </w:rPr>
      </w:pPr>
      <w:bookmarkStart w:id="147" w:name="_Toc56361058"/>
      <w:r w:rsidRPr="00926AF2">
        <w:rPr>
          <w:rFonts w:ascii="Arial" w:hAnsi="Arial" w:cs="Arial"/>
          <w:b/>
          <w:bCs/>
          <w:color w:val="auto"/>
          <w:sz w:val="40"/>
          <w:szCs w:val="40"/>
          <w:highlight w:val="yellow"/>
          <w:rtl/>
          <w:lang w:bidi="ar-EG"/>
        </w:rPr>
        <w:t>ـ أين الله</w:t>
      </w:r>
      <w:r w:rsidR="00E031FD" w:rsidRPr="00926AF2">
        <w:rPr>
          <w:rFonts w:ascii="Arial" w:hAnsi="Arial" w:cs="Arial"/>
          <w:b/>
          <w:bCs/>
          <w:color w:val="auto"/>
          <w:sz w:val="40"/>
          <w:szCs w:val="40"/>
          <w:highlight w:val="yellow"/>
          <w:rtl/>
          <w:lang w:bidi="ar-EG"/>
        </w:rPr>
        <w:t>؟</w:t>
      </w:r>
      <w:r w:rsidR="0048770E" w:rsidRPr="00926AF2">
        <w:rPr>
          <w:rFonts w:ascii="Arial" w:hAnsi="Arial" w:cs="Arial"/>
          <w:b/>
          <w:bCs/>
          <w:color w:val="auto"/>
          <w:sz w:val="40"/>
          <w:szCs w:val="40"/>
          <w:highlight w:val="yellow"/>
          <w:rtl/>
          <w:lang w:bidi="ar-EG"/>
        </w:rPr>
        <w:t>:</w:t>
      </w:r>
      <w:bookmarkEnd w:id="147"/>
    </w:p>
    <w:p w14:paraId="07E5C71D" w14:textId="3B697526" w:rsidR="004308A8" w:rsidRPr="00062770" w:rsidRDefault="004308A8" w:rsidP="00593C8B">
      <w:pPr>
        <w:tabs>
          <w:tab w:val="right" w:pos="9450"/>
        </w:tabs>
        <w:autoSpaceDE w:val="0"/>
        <w:autoSpaceDN w:val="0"/>
        <w:adjustRightInd w:val="0"/>
        <w:spacing w:before="12" w:after="120" w:line="240" w:lineRule="auto"/>
        <w:ind w:left="26"/>
        <w:jc w:val="both"/>
        <w:rPr>
          <w:rFonts w:ascii="Arial" w:hAnsi="Arial" w:cs="Arial"/>
          <w:b/>
          <w:bCs/>
          <w:color w:val="000000"/>
          <w:sz w:val="40"/>
          <w:szCs w:val="40"/>
          <w:rtl/>
          <w:lang w:bidi="ar-EG"/>
        </w:rPr>
      </w:pPr>
      <w:r w:rsidRPr="00A355C4">
        <w:rPr>
          <w:rFonts w:ascii="Arial" w:hAnsi="Arial" w:cs="Arial"/>
          <w:b/>
          <w:bCs/>
          <w:color w:val="000000"/>
          <w:sz w:val="40"/>
          <w:szCs w:val="40"/>
          <w:rtl/>
          <w:lang w:bidi="ar-EG"/>
        </w:rPr>
        <w:t>ـ قبل خلق الكون</w:t>
      </w:r>
      <w:r w:rsidRPr="00062770">
        <w:rPr>
          <w:rFonts w:ascii="Arial" w:hAnsi="Arial" w:cs="Arial"/>
          <w:b/>
          <w:bCs/>
          <w:color w:val="000000"/>
          <w:sz w:val="40"/>
          <w:szCs w:val="40"/>
          <w:rtl/>
          <w:lang w:bidi="ar-EG"/>
        </w:rPr>
        <w:t xml:space="preserve"> والأشياء لم يكن شي</w:t>
      </w:r>
      <w:r w:rsidR="00870C11">
        <w:rPr>
          <w:rFonts w:ascii="Arial" w:hAnsi="Arial" w:cs="Arial" w:hint="cs"/>
          <w:b/>
          <w:bCs/>
          <w:color w:val="000000"/>
          <w:sz w:val="40"/>
          <w:szCs w:val="40"/>
          <w:rtl/>
          <w:lang w:bidi="ar-EG"/>
        </w:rPr>
        <w:t>ئًا</w:t>
      </w:r>
      <w:r w:rsidRPr="00062770">
        <w:rPr>
          <w:rFonts w:ascii="Arial" w:hAnsi="Arial" w:cs="Arial"/>
          <w:b/>
          <w:bCs/>
          <w:color w:val="000000"/>
          <w:sz w:val="40"/>
          <w:szCs w:val="40"/>
          <w:rtl/>
          <w:lang w:bidi="ar-EG"/>
        </w:rPr>
        <w:t xml:space="preserve"> سوى الله سبحانه</w:t>
      </w:r>
      <w:r w:rsidR="00834D91">
        <w:rPr>
          <w:rFonts w:ascii="Arial" w:hAnsi="Arial" w:cs="Arial"/>
          <w:b/>
          <w:bCs/>
          <w:color w:val="000000"/>
          <w:sz w:val="40"/>
          <w:szCs w:val="40"/>
          <w:rtl/>
          <w:lang w:bidi="ar-EG"/>
        </w:rPr>
        <w:t>،</w:t>
      </w:r>
      <w:r w:rsidRPr="00062770">
        <w:rPr>
          <w:rFonts w:ascii="Arial" w:hAnsi="Arial" w:cs="Arial"/>
          <w:b/>
          <w:bCs/>
          <w:color w:val="000000"/>
          <w:sz w:val="40"/>
          <w:szCs w:val="40"/>
          <w:rtl/>
          <w:lang w:bidi="ar-EG"/>
        </w:rPr>
        <w:t xml:space="preserve"> فلا شيء قبله ولا شيء غيره</w:t>
      </w:r>
      <w:r w:rsidR="00834D91">
        <w:rPr>
          <w:rFonts w:ascii="Arial" w:hAnsi="Arial" w:cs="Arial"/>
          <w:b/>
          <w:bCs/>
          <w:color w:val="000000"/>
          <w:sz w:val="40"/>
          <w:szCs w:val="40"/>
          <w:rtl/>
          <w:lang w:bidi="ar-EG"/>
        </w:rPr>
        <w:t>،</w:t>
      </w:r>
      <w:r w:rsidRPr="00062770">
        <w:rPr>
          <w:rFonts w:ascii="Arial" w:hAnsi="Arial" w:cs="Arial"/>
          <w:b/>
          <w:bCs/>
          <w:color w:val="000000"/>
          <w:sz w:val="40"/>
          <w:szCs w:val="40"/>
          <w:rtl/>
          <w:lang w:bidi="ar-EG"/>
        </w:rPr>
        <w:t xml:space="preserve"> فلا كواكب ولا شمس ولا فضاء ولا سماء ولا بشر ولا م</w:t>
      </w:r>
      <w:r w:rsidR="00593C8B">
        <w:rPr>
          <w:rFonts w:ascii="Arial" w:hAnsi="Arial" w:cs="Arial"/>
          <w:b/>
          <w:bCs/>
          <w:color w:val="000000"/>
          <w:sz w:val="40"/>
          <w:szCs w:val="40"/>
          <w:rtl/>
          <w:lang w:bidi="ar-EG"/>
        </w:rPr>
        <w:t>خلوقات ولا شيء سوى الله سبحانه</w:t>
      </w:r>
      <w:r w:rsidR="00834D91">
        <w:rPr>
          <w:rFonts w:ascii="Arial" w:hAnsi="Arial" w:cs="Arial"/>
          <w:b/>
          <w:bCs/>
          <w:color w:val="000000"/>
          <w:sz w:val="40"/>
          <w:szCs w:val="40"/>
          <w:rtl/>
          <w:lang w:bidi="ar-EG"/>
        </w:rPr>
        <w:t>،</w:t>
      </w:r>
      <w:r w:rsidR="00593C8B">
        <w:rPr>
          <w:rFonts w:ascii="Arial" w:hAnsi="Arial" w:cs="Arial" w:hint="cs"/>
          <w:b/>
          <w:bCs/>
          <w:color w:val="000000"/>
          <w:sz w:val="40"/>
          <w:szCs w:val="40"/>
          <w:rtl/>
          <w:lang w:bidi="ar-EG"/>
        </w:rPr>
        <w:t xml:space="preserve"> ففي الحديث</w:t>
      </w:r>
      <w:r w:rsidR="0048770E">
        <w:rPr>
          <w:rFonts w:ascii="Arial" w:hAnsi="Arial" w:cs="Arial" w:hint="cs"/>
          <w:b/>
          <w:bCs/>
          <w:color w:val="000000"/>
          <w:sz w:val="40"/>
          <w:szCs w:val="40"/>
          <w:rtl/>
          <w:lang w:bidi="ar-EG"/>
        </w:rPr>
        <w:t>:</w:t>
      </w:r>
      <w:r w:rsidR="00593C8B">
        <w:rPr>
          <w:rFonts w:ascii="Arial" w:hAnsi="Arial" w:cs="Arial" w:hint="cs"/>
          <w:b/>
          <w:bCs/>
          <w:color w:val="000000"/>
          <w:sz w:val="40"/>
          <w:szCs w:val="40"/>
          <w:rtl/>
          <w:lang w:bidi="ar-EG"/>
        </w:rPr>
        <w:t xml:space="preserve"> (</w:t>
      </w:r>
      <w:r w:rsidR="002F7FEA">
        <w:rPr>
          <w:rFonts w:ascii="Arial" w:hAnsi="Arial" w:cs="Arial" w:hint="cs"/>
          <w:b/>
          <w:bCs/>
          <w:color w:val="000000"/>
          <w:sz w:val="40"/>
          <w:szCs w:val="40"/>
          <w:rtl/>
          <w:lang w:bidi="ar-EG"/>
        </w:rPr>
        <w:t>(</w:t>
      </w:r>
      <w:r w:rsidR="00593C8B">
        <w:rPr>
          <w:rFonts w:ascii="Arial" w:hAnsi="Arial" w:cs="Arial"/>
          <w:b/>
          <w:bCs/>
          <w:color w:val="000000"/>
          <w:sz w:val="40"/>
          <w:szCs w:val="40"/>
          <w:rtl/>
          <w:lang w:bidi="ar-EG"/>
        </w:rPr>
        <w:t>كان الله ولم يكن شيء قبله</w:t>
      </w:r>
      <w:r w:rsidR="003B10AA">
        <w:rPr>
          <w:rFonts w:ascii="Arial" w:hAnsi="Arial" w:cs="Arial"/>
          <w:b/>
          <w:bCs/>
          <w:color w:val="000000"/>
          <w:sz w:val="40"/>
          <w:szCs w:val="40"/>
          <w:rtl/>
          <w:lang w:bidi="ar-EG"/>
        </w:rPr>
        <w:t>)</w:t>
      </w:r>
      <w:r w:rsidR="00593C8B" w:rsidRPr="00062770">
        <w:rPr>
          <w:rFonts w:ascii="Arial" w:hAnsi="Arial" w:cs="Arial"/>
          <w:b/>
          <w:bCs/>
          <w:sz w:val="40"/>
          <w:szCs w:val="40"/>
          <w:rtl/>
        </w:rPr>
        <w:t>)</w:t>
      </w:r>
      <w:r w:rsidR="00593C8B" w:rsidRPr="00062770">
        <w:rPr>
          <w:rFonts w:ascii="Arial" w:hAnsi="Arial" w:cs="Arial"/>
          <w:b/>
          <w:bCs/>
          <w:sz w:val="40"/>
          <w:szCs w:val="40"/>
          <w:vertAlign w:val="superscript"/>
          <w:rtl/>
        </w:rPr>
        <w:t>(</w:t>
      </w:r>
      <w:r w:rsidR="00593C8B" w:rsidRPr="00062770">
        <w:rPr>
          <w:rFonts w:ascii="Arial" w:hAnsi="Arial" w:cs="Arial"/>
          <w:b/>
          <w:bCs/>
          <w:sz w:val="40"/>
          <w:szCs w:val="40"/>
          <w:vertAlign w:val="superscript"/>
          <w:rtl/>
        </w:rPr>
        <w:footnoteReference w:id="492"/>
      </w:r>
      <w:r w:rsidR="00593C8B" w:rsidRPr="00062770">
        <w:rPr>
          <w:rFonts w:ascii="Arial" w:hAnsi="Arial" w:cs="Arial"/>
          <w:b/>
          <w:bCs/>
          <w:sz w:val="40"/>
          <w:szCs w:val="40"/>
          <w:vertAlign w:val="superscript"/>
          <w:rtl/>
        </w:rPr>
        <w:t>)</w:t>
      </w:r>
      <w:r w:rsidR="00C45D89">
        <w:rPr>
          <w:rFonts w:ascii="Arial" w:hAnsi="Arial" w:cs="Arial"/>
          <w:b/>
          <w:bCs/>
          <w:color w:val="000000"/>
          <w:sz w:val="40"/>
          <w:szCs w:val="40"/>
          <w:rtl/>
          <w:lang w:bidi="ar-EG"/>
        </w:rPr>
        <w:t>.</w:t>
      </w:r>
    </w:p>
    <w:p w14:paraId="151457C3" w14:textId="7046F8D7" w:rsidR="004308A8" w:rsidRPr="00062770" w:rsidRDefault="004308A8" w:rsidP="0038499D">
      <w:pPr>
        <w:tabs>
          <w:tab w:val="right" w:pos="9450"/>
        </w:tabs>
        <w:autoSpaceDE w:val="0"/>
        <w:autoSpaceDN w:val="0"/>
        <w:adjustRightInd w:val="0"/>
        <w:spacing w:before="12" w:after="0" w:line="240" w:lineRule="auto"/>
        <w:ind w:left="26"/>
        <w:jc w:val="both"/>
        <w:rPr>
          <w:rFonts w:ascii="Arial" w:hAnsi="Arial" w:cs="Arial"/>
          <w:b/>
          <w:bCs/>
          <w:color w:val="000000"/>
          <w:sz w:val="40"/>
          <w:szCs w:val="40"/>
          <w:rtl/>
          <w:lang w:bidi="ar-EG"/>
        </w:rPr>
      </w:pPr>
      <w:r w:rsidRPr="00062770">
        <w:rPr>
          <w:rFonts w:ascii="Arial" w:hAnsi="Arial" w:cs="Arial"/>
          <w:b/>
          <w:bCs/>
          <w:color w:val="000000"/>
          <w:sz w:val="40"/>
          <w:szCs w:val="40"/>
          <w:rtl/>
          <w:lang w:bidi="ar-EG"/>
        </w:rPr>
        <w:t xml:space="preserve">ـ ثم خلق الله الكون </w:t>
      </w:r>
      <w:r w:rsidR="002F7FEA">
        <w:rPr>
          <w:rFonts w:ascii="Arial" w:hAnsi="Arial" w:cs="Arial"/>
          <w:b/>
          <w:bCs/>
          <w:color w:val="000000"/>
          <w:sz w:val="40"/>
          <w:szCs w:val="40"/>
          <w:rtl/>
          <w:lang w:bidi="ar-EG"/>
        </w:rPr>
        <w:t>(</w:t>
      </w:r>
      <w:r w:rsidRPr="00062770">
        <w:rPr>
          <w:rFonts w:ascii="Arial" w:hAnsi="Arial" w:cs="Arial"/>
          <w:b/>
          <w:bCs/>
          <w:color w:val="000000"/>
          <w:sz w:val="40"/>
          <w:szCs w:val="40"/>
          <w:rtl/>
          <w:lang w:bidi="ar-EG"/>
        </w:rPr>
        <w:t>نقصد بالكون كل المخلوقات كالسماوات والأرض والفضاء والكرسي والعرش والجنة والنار والبشر وكل المخلوقات</w:t>
      </w:r>
      <w:r w:rsidR="003B10AA">
        <w:rPr>
          <w:rFonts w:ascii="Arial" w:hAnsi="Arial" w:cs="Arial"/>
          <w:b/>
          <w:bCs/>
          <w:color w:val="000000"/>
          <w:sz w:val="40"/>
          <w:szCs w:val="40"/>
          <w:rtl/>
          <w:lang w:bidi="ar-EG"/>
        </w:rPr>
        <w:t>)</w:t>
      </w:r>
      <w:r w:rsidR="00C45D89">
        <w:rPr>
          <w:rFonts w:ascii="Arial" w:hAnsi="Arial" w:cs="Arial"/>
          <w:b/>
          <w:bCs/>
          <w:color w:val="000000"/>
          <w:sz w:val="40"/>
          <w:szCs w:val="40"/>
          <w:rtl/>
          <w:lang w:bidi="ar-EG"/>
        </w:rPr>
        <w:t>.</w:t>
      </w:r>
    </w:p>
    <w:p w14:paraId="48779E78" w14:textId="279D8659" w:rsidR="004308A8" w:rsidRPr="00062770" w:rsidRDefault="004308A8" w:rsidP="0038499D">
      <w:pPr>
        <w:tabs>
          <w:tab w:val="right" w:pos="9450"/>
        </w:tabs>
        <w:autoSpaceDE w:val="0"/>
        <w:autoSpaceDN w:val="0"/>
        <w:adjustRightInd w:val="0"/>
        <w:spacing w:before="12" w:after="0" w:line="240" w:lineRule="auto"/>
        <w:ind w:left="26"/>
        <w:jc w:val="both"/>
        <w:rPr>
          <w:rFonts w:ascii="Arial" w:hAnsi="Arial" w:cs="Arial"/>
          <w:b/>
          <w:bCs/>
          <w:color w:val="000000"/>
          <w:sz w:val="40"/>
          <w:szCs w:val="40"/>
          <w:rtl/>
          <w:lang w:bidi="ar-EG"/>
        </w:rPr>
      </w:pPr>
      <w:r w:rsidRPr="00062770">
        <w:rPr>
          <w:rFonts w:ascii="Arial" w:hAnsi="Arial" w:cs="Arial"/>
          <w:b/>
          <w:bCs/>
          <w:color w:val="000000"/>
          <w:sz w:val="40"/>
          <w:szCs w:val="40"/>
          <w:rtl/>
          <w:lang w:bidi="ar-EG"/>
        </w:rPr>
        <w:t>ـ والكون كله ضئيل وحقير بالنسبة لله سُبْحَانَهُ وَتَعَ</w:t>
      </w:r>
      <w:r w:rsidR="00870C11">
        <w:rPr>
          <w:rFonts w:ascii="Arial" w:hAnsi="Arial" w:cs="Arial" w:hint="cs"/>
          <w:b/>
          <w:bCs/>
          <w:color w:val="000000"/>
          <w:sz w:val="40"/>
          <w:szCs w:val="40"/>
          <w:rtl/>
          <w:lang w:bidi="ar-EG"/>
        </w:rPr>
        <w:t>ا</w:t>
      </w:r>
      <w:r w:rsidR="000905E7">
        <w:rPr>
          <w:rFonts w:ascii="Arial" w:hAnsi="Arial" w:cs="Arial"/>
          <w:b/>
          <w:bCs/>
          <w:color w:val="000000"/>
          <w:sz w:val="40"/>
          <w:szCs w:val="40"/>
          <w:rtl/>
          <w:lang w:bidi="ar-EG"/>
        </w:rPr>
        <w:t>لى</w:t>
      </w:r>
      <w:r w:rsidR="00834D91">
        <w:rPr>
          <w:rFonts w:ascii="Arial" w:hAnsi="Arial" w:cs="Arial"/>
          <w:b/>
          <w:bCs/>
          <w:color w:val="000000"/>
          <w:sz w:val="40"/>
          <w:szCs w:val="40"/>
          <w:rtl/>
          <w:lang w:bidi="ar-EG"/>
        </w:rPr>
        <w:t>،</w:t>
      </w:r>
      <w:r w:rsidRPr="00062770">
        <w:rPr>
          <w:rFonts w:ascii="Arial" w:hAnsi="Arial" w:cs="Arial"/>
          <w:b/>
          <w:bCs/>
          <w:sz w:val="40"/>
          <w:szCs w:val="40"/>
          <w:rtl/>
          <w:lang w:bidi="ar-EG"/>
        </w:rPr>
        <w:t xml:space="preserve"> </w:t>
      </w:r>
      <w:r w:rsidRPr="00062770">
        <w:rPr>
          <w:rFonts w:ascii="Arial" w:hAnsi="Arial" w:cs="Arial"/>
          <w:b/>
          <w:bCs/>
          <w:color w:val="000000"/>
          <w:sz w:val="40"/>
          <w:szCs w:val="40"/>
          <w:rtl/>
          <w:lang w:bidi="ar-EG"/>
        </w:rPr>
        <w:t xml:space="preserve">وكل خلقه بالنسبة له كالخردلة في يد </w:t>
      </w:r>
      <w:r w:rsidR="00801F96">
        <w:rPr>
          <w:rFonts w:ascii="Arial" w:hAnsi="Arial" w:cs="Arial"/>
          <w:b/>
          <w:bCs/>
          <w:color w:val="000000"/>
          <w:sz w:val="40"/>
          <w:szCs w:val="40"/>
          <w:rtl/>
          <w:lang w:bidi="ar-EG"/>
        </w:rPr>
        <w:t>الإنسان</w:t>
      </w:r>
      <w:r w:rsidR="00834D91">
        <w:rPr>
          <w:rFonts w:ascii="Arial" w:hAnsi="Arial" w:cs="Arial"/>
          <w:b/>
          <w:bCs/>
          <w:color w:val="000000"/>
          <w:sz w:val="40"/>
          <w:szCs w:val="40"/>
          <w:rtl/>
          <w:lang w:bidi="ar-EG"/>
        </w:rPr>
        <w:t>،</w:t>
      </w:r>
      <w:r w:rsidRPr="00062770">
        <w:rPr>
          <w:rFonts w:ascii="Arial" w:hAnsi="Arial" w:cs="Arial"/>
          <w:b/>
          <w:bCs/>
          <w:color w:val="000000"/>
          <w:sz w:val="40"/>
          <w:szCs w:val="40"/>
          <w:rtl/>
          <w:lang w:bidi="ar-EG"/>
        </w:rPr>
        <w:t xml:space="preserve"> ولله المثل الأعلى</w:t>
      </w:r>
      <w:r w:rsidR="00C45D89">
        <w:rPr>
          <w:rFonts w:ascii="Arial" w:hAnsi="Arial" w:cs="Arial"/>
          <w:b/>
          <w:bCs/>
          <w:color w:val="000000"/>
          <w:sz w:val="40"/>
          <w:szCs w:val="40"/>
          <w:rtl/>
          <w:lang w:bidi="ar-EG"/>
        </w:rPr>
        <w:t>.</w:t>
      </w:r>
    </w:p>
    <w:p w14:paraId="30073823" w14:textId="4F650694" w:rsidR="004308A8" w:rsidRPr="00062770" w:rsidRDefault="004308A8" w:rsidP="0038499D">
      <w:pPr>
        <w:tabs>
          <w:tab w:val="right" w:pos="9450"/>
        </w:tabs>
        <w:autoSpaceDE w:val="0"/>
        <w:autoSpaceDN w:val="0"/>
        <w:adjustRightInd w:val="0"/>
        <w:spacing w:before="12" w:after="0" w:line="240" w:lineRule="auto"/>
        <w:ind w:left="26"/>
        <w:jc w:val="both"/>
        <w:rPr>
          <w:rFonts w:ascii="Arial" w:hAnsi="Arial" w:cs="Arial"/>
          <w:b/>
          <w:bCs/>
          <w:color w:val="000000"/>
          <w:sz w:val="40"/>
          <w:szCs w:val="40"/>
          <w:rtl/>
          <w:lang w:bidi="ar-EG"/>
        </w:rPr>
      </w:pPr>
      <w:r w:rsidRPr="00062770">
        <w:rPr>
          <w:rFonts w:ascii="Arial" w:hAnsi="Arial" w:cs="Arial"/>
          <w:b/>
          <w:bCs/>
          <w:color w:val="000000"/>
          <w:sz w:val="40"/>
          <w:szCs w:val="40"/>
          <w:rtl/>
          <w:lang w:bidi="ar-EG"/>
        </w:rPr>
        <w:t>ـ الكون له حدود ونهاية</w:t>
      </w:r>
      <w:r w:rsidR="00834D91">
        <w:rPr>
          <w:rFonts w:ascii="Arial" w:hAnsi="Arial" w:cs="Arial"/>
          <w:b/>
          <w:bCs/>
          <w:color w:val="000000"/>
          <w:sz w:val="40"/>
          <w:szCs w:val="40"/>
          <w:rtl/>
          <w:lang w:bidi="ar-EG"/>
        </w:rPr>
        <w:t>،</w:t>
      </w:r>
      <w:r w:rsidRPr="00062770">
        <w:rPr>
          <w:rFonts w:ascii="Arial" w:hAnsi="Arial" w:cs="Arial"/>
          <w:b/>
          <w:bCs/>
          <w:color w:val="000000"/>
          <w:sz w:val="40"/>
          <w:szCs w:val="40"/>
          <w:rtl/>
          <w:lang w:bidi="ar-EG"/>
        </w:rPr>
        <w:t xml:space="preserve"> وخارج الكون لا يوجد شيء اسمه </w:t>
      </w:r>
      <w:r w:rsidR="002F7FEA">
        <w:rPr>
          <w:rFonts w:ascii="Arial" w:hAnsi="Arial" w:cs="Arial"/>
          <w:b/>
          <w:bCs/>
          <w:color w:val="000000"/>
          <w:sz w:val="40"/>
          <w:szCs w:val="40"/>
          <w:rtl/>
          <w:lang w:bidi="ar-EG"/>
        </w:rPr>
        <w:t>(</w:t>
      </w:r>
      <w:r w:rsidRPr="00062770">
        <w:rPr>
          <w:rFonts w:ascii="Arial" w:hAnsi="Arial" w:cs="Arial"/>
          <w:b/>
          <w:bCs/>
          <w:color w:val="000000"/>
          <w:sz w:val="40"/>
          <w:szCs w:val="40"/>
          <w:rtl/>
          <w:lang w:bidi="ar-EG"/>
        </w:rPr>
        <w:t>مكان</w:t>
      </w:r>
      <w:r w:rsidR="003B10AA">
        <w:rPr>
          <w:rFonts w:ascii="Arial" w:hAnsi="Arial" w:cs="Arial"/>
          <w:b/>
          <w:bCs/>
          <w:color w:val="000000"/>
          <w:sz w:val="40"/>
          <w:szCs w:val="40"/>
          <w:rtl/>
          <w:lang w:bidi="ar-EG"/>
        </w:rPr>
        <w:t>)</w:t>
      </w:r>
      <w:r w:rsidR="00834D91">
        <w:rPr>
          <w:rFonts w:ascii="Arial" w:hAnsi="Arial" w:cs="Arial"/>
          <w:b/>
          <w:bCs/>
          <w:color w:val="000000"/>
          <w:sz w:val="40"/>
          <w:szCs w:val="40"/>
          <w:rtl/>
          <w:lang w:bidi="ar-EG"/>
        </w:rPr>
        <w:t>،</w:t>
      </w:r>
      <w:r w:rsidRPr="00062770">
        <w:rPr>
          <w:rFonts w:ascii="Arial" w:hAnsi="Arial" w:cs="Arial"/>
          <w:b/>
          <w:bCs/>
          <w:color w:val="000000"/>
          <w:sz w:val="40"/>
          <w:szCs w:val="40"/>
          <w:rtl/>
          <w:lang w:bidi="ar-EG"/>
        </w:rPr>
        <w:t xml:space="preserve"> وما بعد نهاية الكون ليس </w:t>
      </w:r>
      <w:r w:rsidR="00901592">
        <w:rPr>
          <w:rFonts w:ascii="Arial" w:hAnsi="Arial" w:cs="Arial"/>
          <w:b/>
          <w:bCs/>
          <w:color w:val="000000"/>
          <w:sz w:val="40"/>
          <w:szCs w:val="40"/>
          <w:rtl/>
          <w:lang w:bidi="ar-EG"/>
        </w:rPr>
        <w:t>شيئًا</w:t>
      </w:r>
      <w:r w:rsidRPr="00062770">
        <w:rPr>
          <w:rFonts w:ascii="Arial" w:hAnsi="Arial" w:cs="Arial"/>
          <w:b/>
          <w:bCs/>
          <w:color w:val="000000"/>
          <w:sz w:val="40"/>
          <w:szCs w:val="40"/>
          <w:rtl/>
          <w:lang w:bidi="ar-EG"/>
        </w:rPr>
        <w:t xml:space="preserve"> إلا الله سبحانه</w:t>
      </w:r>
      <w:r w:rsidR="00834D91">
        <w:rPr>
          <w:rFonts w:ascii="Arial" w:hAnsi="Arial" w:cs="Arial"/>
          <w:b/>
          <w:bCs/>
          <w:color w:val="000000"/>
          <w:sz w:val="40"/>
          <w:szCs w:val="40"/>
          <w:rtl/>
          <w:lang w:bidi="ar-EG"/>
        </w:rPr>
        <w:t>،</w:t>
      </w:r>
      <w:r w:rsidRPr="00062770">
        <w:rPr>
          <w:rFonts w:ascii="Arial" w:hAnsi="Arial" w:cs="Arial"/>
          <w:b/>
          <w:bCs/>
          <w:color w:val="000000"/>
          <w:sz w:val="40"/>
          <w:szCs w:val="40"/>
          <w:rtl/>
          <w:lang w:bidi="ar-EG"/>
        </w:rPr>
        <w:t xml:space="preserve"> فالله خارج الكون وليس داخل الكون</w:t>
      </w:r>
      <w:r w:rsidR="00834D91">
        <w:rPr>
          <w:rFonts w:ascii="Arial" w:hAnsi="Arial" w:cs="Arial"/>
          <w:b/>
          <w:bCs/>
          <w:color w:val="000000"/>
          <w:sz w:val="40"/>
          <w:szCs w:val="40"/>
          <w:rtl/>
          <w:lang w:bidi="ar-EG"/>
        </w:rPr>
        <w:t>،</w:t>
      </w:r>
      <w:r w:rsidRPr="00062770">
        <w:rPr>
          <w:rFonts w:ascii="Arial" w:hAnsi="Arial" w:cs="Arial"/>
          <w:b/>
          <w:bCs/>
          <w:color w:val="000000"/>
          <w:sz w:val="40"/>
          <w:szCs w:val="40"/>
          <w:rtl/>
          <w:lang w:bidi="ar-EG"/>
        </w:rPr>
        <w:t xml:space="preserve"> والله لا يحيطه مكان</w:t>
      </w:r>
      <w:r w:rsidR="00834D91">
        <w:rPr>
          <w:rFonts w:ascii="Arial" w:hAnsi="Arial" w:cs="Arial"/>
          <w:b/>
          <w:bCs/>
          <w:color w:val="000000"/>
          <w:sz w:val="40"/>
          <w:szCs w:val="40"/>
          <w:rtl/>
          <w:lang w:bidi="ar-EG"/>
        </w:rPr>
        <w:t>،</w:t>
      </w:r>
      <w:r w:rsidRPr="00062770">
        <w:rPr>
          <w:rFonts w:ascii="Arial" w:hAnsi="Arial" w:cs="Arial"/>
          <w:b/>
          <w:bCs/>
          <w:color w:val="000000"/>
          <w:sz w:val="40"/>
          <w:szCs w:val="40"/>
          <w:rtl/>
          <w:lang w:bidi="ar-EG"/>
        </w:rPr>
        <w:t xml:space="preserve"> والله فوق الكون</w:t>
      </w:r>
      <w:r w:rsidR="00C45D89">
        <w:rPr>
          <w:rFonts w:ascii="Arial" w:hAnsi="Arial" w:cs="Arial"/>
          <w:b/>
          <w:bCs/>
          <w:color w:val="000000"/>
          <w:sz w:val="40"/>
          <w:szCs w:val="40"/>
          <w:rtl/>
          <w:lang w:bidi="ar-EG"/>
        </w:rPr>
        <w:t>.</w:t>
      </w:r>
    </w:p>
    <w:p w14:paraId="200168B0" w14:textId="280DA111" w:rsidR="004308A8" w:rsidRPr="00062770" w:rsidRDefault="004308A8" w:rsidP="0038499D">
      <w:pPr>
        <w:tabs>
          <w:tab w:val="right" w:pos="9450"/>
        </w:tabs>
        <w:autoSpaceDE w:val="0"/>
        <w:autoSpaceDN w:val="0"/>
        <w:adjustRightInd w:val="0"/>
        <w:spacing w:before="12" w:after="0" w:line="240" w:lineRule="auto"/>
        <w:ind w:left="26"/>
        <w:jc w:val="both"/>
        <w:rPr>
          <w:rFonts w:ascii="Arial" w:hAnsi="Arial" w:cs="Arial"/>
          <w:b/>
          <w:bCs/>
          <w:color w:val="000000"/>
          <w:sz w:val="40"/>
          <w:szCs w:val="40"/>
          <w:rtl/>
          <w:lang w:bidi="ar-EG"/>
        </w:rPr>
      </w:pPr>
      <w:r w:rsidRPr="00062770">
        <w:rPr>
          <w:rFonts w:ascii="Arial" w:hAnsi="Arial" w:cs="Arial"/>
          <w:b/>
          <w:bCs/>
          <w:color w:val="000000"/>
          <w:sz w:val="40"/>
          <w:szCs w:val="40"/>
          <w:rtl/>
          <w:lang w:bidi="ar-EG"/>
        </w:rPr>
        <w:t>ـ فبعد أن خلق الله الخلق أصبح هناك موجودان فقط هما الله والكون ولا يوجد شيء آخر غير الله والكون</w:t>
      </w:r>
      <w:r w:rsidR="00834D91">
        <w:rPr>
          <w:rFonts w:ascii="Arial" w:hAnsi="Arial" w:cs="Arial"/>
          <w:b/>
          <w:bCs/>
          <w:color w:val="000000"/>
          <w:sz w:val="40"/>
          <w:szCs w:val="40"/>
          <w:rtl/>
          <w:lang w:bidi="ar-EG"/>
        </w:rPr>
        <w:t>،</w:t>
      </w:r>
      <w:r w:rsidRPr="00062770">
        <w:rPr>
          <w:rFonts w:ascii="Arial" w:hAnsi="Arial" w:cs="Arial"/>
          <w:b/>
          <w:bCs/>
          <w:color w:val="000000"/>
          <w:sz w:val="40"/>
          <w:szCs w:val="40"/>
          <w:rtl/>
          <w:lang w:bidi="ar-EG"/>
        </w:rPr>
        <w:t xml:space="preserve"> فليسَ وراءَ هذا الكونِ شيءٌ موجودٌ غير الله تع</w:t>
      </w:r>
      <w:r w:rsidR="00A261DF">
        <w:rPr>
          <w:rFonts w:ascii="Arial" w:hAnsi="Arial" w:cs="Arial" w:hint="cs"/>
          <w:b/>
          <w:bCs/>
          <w:color w:val="000000"/>
          <w:sz w:val="40"/>
          <w:szCs w:val="40"/>
          <w:rtl/>
          <w:lang w:bidi="ar-EG"/>
        </w:rPr>
        <w:t>ا</w:t>
      </w:r>
      <w:r w:rsidR="000905E7">
        <w:rPr>
          <w:rFonts w:ascii="Arial" w:hAnsi="Arial" w:cs="Arial"/>
          <w:b/>
          <w:bCs/>
          <w:color w:val="000000"/>
          <w:sz w:val="40"/>
          <w:szCs w:val="40"/>
          <w:rtl/>
          <w:lang w:bidi="ar-EG"/>
        </w:rPr>
        <w:t>لى</w:t>
      </w:r>
      <w:r w:rsidRPr="00062770">
        <w:rPr>
          <w:rFonts w:ascii="Arial" w:hAnsi="Arial" w:cs="Arial"/>
          <w:b/>
          <w:bCs/>
          <w:color w:val="000000"/>
          <w:sz w:val="40"/>
          <w:szCs w:val="40"/>
          <w:rtl/>
          <w:lang w:bidi="ar-EG"/>
        </w:rPr>
        <w:t xml:space="preserve"> لا المسافةُ ولا غيرهَا</w:t>
      </w:r>
      <w:r w:rsidR="00C45D89">
        <w:rPr>
          <w:rFonts w:ascii="Arial" w:hAnsi="Arial" w:cs="Arial"/>
          <w:b/>
          <w:bCs/>
          <w:color w:val="000000"/>
          <w:sz w:val="40"/>
          <w:szCs w:val="40"/>
          <w:rtl/>
          <w:lang w:bidi="ar-EG"/>
        </w:rPr>
        <w:t>.</w:t>
      </w:r>
      <w:r w:rsidRPr="00062770">
        <w:rPr>
          <w:rFonts w:ascii="Arial" w:hAnsi="Arial" w:cs="Arial"/>
          <w:b/>
          <w:bCs/>
          <w:color w:val="000000"/>
          <w:sz w:val="40"/>
          <w:szCs w:val="40"/>
          <w:rtl/>
          <w:lang w:bidi="ar-EG"/>
        </w:rPr>
        <w:t xml:space="preserve"> </w:t>
      </w:r>
    </w:p>
    <w:p w14:paraId="34C11185" w14:textId="7BBC5C53" w:rsidR="009A25EC" w:rsidRDefault="004308A8" w:rsidP="0038499D">
      <w:pPr>
        <w:tabs>
          <w:tab w:val="right" w:pos="9450"/>
        </w:tabs>
        <w:autoSpaceDE w:val="0"/>
        <w:autoSpaceDN w:val="0"/>
        <w:adjustRightInd w:val="0"/>
        <w:spacing w:before="12" w:after="120" w:line="240" w:lineRule="auto"/>
        <w:ind w:left="26"/>
        <w:jc w:val="both"/>
        <w:rPr>
          <w:rFonts w:ascii="Arial" w:hAnsi="Arial" w:cs="Arial"/>
          <w:b/>
          <w:bCs/>
          <w:color w:val="000000"/>
          <w:sz w:val="40"/>
          <w:szCs w:val="40"/>
          <w:rtl/>
          <w:lang w:bidi="ar-EG"/>
        </w:rPr>
      </w:pPr>
      <w:r w:rsidRPr="00062770">
        <w:rPr>
          <w:rFonts w:ascii="Arial" w:hAnsi="Arial" w:cs="Arial"/>
          <w:b/>
          <w:bCs/>
          <w:color w:val="000000"/>
          <w:sz w:val="40"/>
          <w:szCs w:val="40"/>
          <w:rtl/>
          <w:lang w:bidi="ar-EG"/>
        </w:rPr>
        <w:t>ـ قول الرسول صلى الله عليه وسلم للجارية</w:t>
      </w:r>
      <w:r w:rsidR="0048770E">
        <w:rPr>
          <w:rFonts w:ascii="Arial" w:hAnsi="Arial" w:cs="Arial"/>
          <w:b/>
          <w:bCs/>
          <w:color w:val="000000"/>
          <w:sz w:val="40"/>
          <w:szCs w:val="40"/>
          <w:rtl/>
          <w:lang w:bidi="ar-EG"/>
        </w:rPr>
        <w:t>:</w:t>
      </w:r>
      <w:r w:rsidRPr="00062770">
        <w:rPr>
          <w:rFonts w:ascii="Arial" w:hAnsi="Arial" w:cs="Arial"/>
          <w:b/>
          <w:bCs/>
          <w:color w:val="000000"/>
          <w:sz w:val="40"/>
          <w:szCs w:val="40"/>
          <w:rtl/>
          <w:lang w:bidi="ar-EG"/>
        </w:rPr>
        <w:t xml:space="preserve"> (</w:t>
      </w:r>
      <w:r w:rsidR="002F7FEA">
        <w:rPr>
          <w:rFonts w:ascii="Arial" w:hAnsi="Arial" w:cs="Arial"/>
          <w:b/>
          <w:bCs/>
          <w:color w:val="000000"/>
          <w:sz w:val="40"/>
          <w:szCs w:val="40"/>
          <w:rtl/>
          <w:lang w:bidi="ar-EG"/>
        </w:rPr>
        <w:t>(</w:t>
      </w:r>
      <w:r w:rsidRPr="00062770">
        <w:rPr>
          <w:rFonts w:ascii="Arial" w:hAnsi="Arial" w:cs="Arial"/>
          <w:b/>
          <w:bCs/>
          <w:color w:val="000000"/>
          <w:sz w:val="40"/>
          <w:szCs w:val="40"/>
          <w:rtl/>
          <w:lang w:bidi="ar-EG"/>
        </w:rPr>
        <w:t>أين الله</w:t>
      </w:r>
      <w:r w:rsidR="00E031FD">
        <w:rPr>
          <w:rFonts w:ascii="Arial" w:hAnsi="Arial" w:cs="Arial"/>
          <w:b/>
          <w:bCs/>
          <w:color w:val="000000"/>
          <w:sz w:val="40"/>
          <w:szCs w:val="40"/>
          <w:rtl/>
          <w:lang w:bidi="ar-EG"/>
        </w:rPr>
        <w:t>؟</w:t>
      </w:r>
      <w:r w:rsidRPr="00062770">
        <w:rPr>
          <w:rFonts w:ascii="Arial" w:hAnsi="Arial" w:cs="Arial"/>
          <w:b/>
          <w:bCs/>
          <w:color w:val="000000"/>
          <w:sz w:val="40"/>
          <w:szCs w:val="40"/>
          <w:rtl/>
          <w:lang w:bidi="ar-EG"/>
        </w:rPr>
        <w:t xml:space="preserve"> قالت</w:t>
      </w:r>
      <w:r w:rsidR="00540749">
        <w:rPr>
          <w:rFonts w:ascii="Arial" w:hAnsi="Arial" w:cs="Arial" w:hint="cs"/>
          <w:b/>
          <w:bCs/>
          <w:color w:val="000000"/>
          <w:sz w:val="40"/>
          <w:szCs w:val="40"/>
          <w:rtl/>
          <w:lang w:bidi="ar-EG"/>
        </w:rPr>
        <w:t>:</w:t>
      </w:r>
      <w:r w:rsidRPr="00062770">
        <w:rPr>
          <w:rFonts w:ascii="Arial" w:hAnsi="Arial" w:cs="Arial"/>
          <w:b/>
          <w:bCs/>
          <w:color w:val="000000"/>
          <w:sz w:val="40"/>
          <w:szCs w:val="40"/>
          <w:rtl/>
          <w:lang w:bidi="ar-EG"/>
        </w:rPr>
        <w:t xml:space="preserve"> في السماء</w:t>
      </w:r>
      <w:r w:rsidR="003B10AA">
        <w:rPr>
          <w:rFonts w:ascii="Arial" w:hAnsi="Arial" w:cs="Arial"/>
          <w:b/>
          <w:bCs/>
          <w:color w:val="000000"/>
          <w:sz w:val="40"/>
          <w:szCs w:val="40"/>
          <w:rtl/>
          <w:lang w:bidi="ar-EG"/>
        </w:rPr>
        <w:t>)</w:t>
      </w:r>
      <w:r w:rsidRPr="00062770">
        <w:rPr>
          <w:rFonts w:ascii="Arial" w:hAnsi="Arial" w:cs="Arial"/>
          <w:b/>
          <w:bCs/>
          <w:color w:val="000000"/>
          <w:sz w:val="40"/>
          <w:szCs w:val="40"/>
          <w:rtl/>
          <w:lang w:bidi="ar-EG"/>
        </w:rPr>
        <w:t xml:space="preserve">) </w:t>
      </w:r>
      <w:r w:rsidRPr="00062770">
        <w:rPr>
          <w:rFonts w:ascii="Arial" w:hAnsi="Arial" w:cs="Arial"/>
          <w:b/>
          <w:bCs/>
          <w:sz w:val="40"/>
          <w:szCs w:val="40"/>
          <w:rtl/>
          <w:lang w:bidi="ar-EG"/>
        </w:rPr>
        <w:t>يعني</w:t>
      </w:r>
      <w:r w:rsidR="0048770E">
        <w:rPr>
          <w:rFonts w:ascii="Arial" w:hAnsi="Arial" w:cs="Arial" w:hint="cs"/>
          <w:b/>
          <w:bCs/>
          <w:sz w:val="40"/>
          <w:szCs w:val="40"/>
          <w:rtl/>
          <w:lang w:bidi="ar-EG"/>
        </w:rPr>
        <w:t>:</w:t>
      </w:r>
      <w:r w:rsidRPr="00062770">
        <w:rPr>
          <w:rFonts w:ascii="Arial" w:hAnsi="Arial" w:cs="Arial"/>
          <w:b/>
          <w:bCs/>
          <w:sz w:val="40"/>
          <w:szCs w:val="40"/>
          <w:rtl/>
          <w:lang w:bidi="ar-EG"/>
        </w:rPr>
        <w:t xml:space="preserve"> على السماء، أو</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في العلو </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93"/>
      </w:r>
      <w:r w:rsidRPr="00062770">
        <w:rPr>
          <w:rFonts w:ascii="Arial" w:hAnsi="Arial" w:cs="Arial"/>
          <w:b/>
          <w:bCs/>
          <w:sz w:val="40"/>
          <w:szCs w:val="40"/>
          <w:vertAlign w:val="superscript"/>
          <w:rtl/>
        </w:rPr>
        <w:t>)</w:t>
      </w:r>
      <w:r w:rsidR="00C45D89">
        <w:rPr>
          <w:rFonts w:ascii="Arial" w:hAnsi="Arial" w:cs="Arial"/>
          <w:b/>
          <w:bCs/>
          <w:sz w:val="40"/>
          <w:szCs w:val="40"/>
          <w:rtl/>
          <w:lang w:bidi="ar-EG"/>
        </w:rPr>
        <w:t>.</w:t>
      </w:r>
    </w:p>
    <w:p w14:paraId="0C1F53DA" w14:textId="042EDE28" w:rsidR="004308A8" w:rsidRPr="006B0D8A" w:rsidRDefault="004308A8" w:rsidP="009A25EC">
      <w:pPr>
        <w:tabs>
          <w:tab w:val="right" w:pos="9450"/>
        </w:tabs>
        <w:autoSpaceDE w:val="0"/>
        <w:autoSpaceDN w:val="0"/>
        <w:adjustRightInd w:val="0"/>
        <w:spacing w:before="120" w:after="120" w:line="240" w:lineRule="auto"/>
        <w:ind w:left="29"/>
        <w:jc w:val="both"/>
        <w:rPr>
          <w:rFonts w:ascii="Arial" w:hAnsi="Arial" w:cs="Arial"/>
          <w:b/>
          <w:bCs/>
          <w:color w:val="000000"/>
          <w:sz w:val="40"/>
          <w:szCs w:val="40"/>
          <w:highlight w:val="yellow"/>
          <w:rtl/>
          <w:lang w:bidi="ar-EG"/>
        </w:rPr>
      </w:pPr>
      <w:r w:rsidRPr="00062770">
        <w:rPr>
          <w:rFonts w:ascii="Arial" w:hAnsi="Arial" w:cs="Arial"/>
          <w:b/>
          <w:bCs/>
          <w:color w:val="000000"/>
          <w:sz w:val="40"/>
          <w:szCs w:val="40"/>
          <w:highlight w:val="yellow"/>
          <w:rtl/>
          <w:lang w:bidi="ar-EG"/>
        </w:rPr>
        <w:t>ـ من صفات الذات وصفات الأفعال</w:t>
      </w:r>
      <w:r w:rsidR="0048770E">
        <w:rPr>
          <w:rFonts w:ascii="Arial" w:hAnsi="Arial" w:cs="Arial"/>
          <w:b/>
          <w:bCs/>
          <w:color w:val="000000"/>
          <w:sz w:val="40"/>
          <w:szCs w:val="40"/>
          <w:highlight w:val="yellow"/>
          <w:rtl/>
          <w:lang w:bidi="ar-EG"/>
        </w:rPr>
        <w:t>:</w:t>
      </w:r>
    </w:p>
    <w:p w14:paraId="28E07916" w14:textId="790FC3BE" w:rsidR="004308A8" w:rsidRPr="00062770" w:rsidRDefault="004308A8" w:rsidP="0038499D">
      <w:pPr>
        <w:tabs>
          <w:tab w:val="right" w:pos="9450"/>
        </w:tabs>
        <w:autoSpaceDE w:val="0"/>
        <w:autoSpaceDN w:val="0"/>
        <w:adjustRightInd w:val="0"/>
        <w:spacing w:before="12" w:after="120" w:line="240" w:lineRule="auto"/>
        <w:ind w:left="26"/>
        <w:jc w:val="both"/>
        <w:rPr>
          <w:rFonts w:ascii="Arial" w:hAnsi="Arial" w:cs="Arial"/>
          <w:b/>
          <w:bCs/>
          <w:color w:val="000000"/>
          <w:sz w:val="40"/>
          <w:szCs w:val="40"/>
          <w:rtl/>
          <w:lang w:bidi="ar-EG"/>
        </w:rPr>
      </w:pPr>
      <w:r w:rsidRPr="00062770">
        <w:rPr>
          <w:rFonts w:ascii="Arial" w:hAnsi="Arial" w:cs="Arial"/>
          <w:b/>
          <w:bCs/>
          <w:color w:val="000000"/>
          <w:sz w:val="40"/>
          <w:szCs w:val="40"/>
          <w:rtl/>
          <w:lang w:bidi="ar-EG"/>
        </w:rPr>
        <w:t xml:space="preserve">ـ الله </w:t>
      </w:r>
      <w:r w:rsidRPr="00062770">
        <w:rPr>
          <w:rFonts w:ascii="Arial" w:hAnsi="Arial" w:cs="Arial"/>
          <w:b/>
          <w:bCs/>
          <w:sz w:val="40"/>
          <w:szCs w:val="40"/>
          <w:rtl/>
          <w:lang w:bidi="ar-EG"/>
        </w:rPr>
        <w:t xml:space="preserve">سبحانه له وجه وعين </w:t>
      </w:r>
      <w:r w:rsidRPr="00062770">
        <w:rPr>
          <w:rFonts w:ascii="Arial" w:hAnsi="Arial" w:cs="Arial"/>
          <w:b/>
          <w:bCs/>
          <w:color w:val="000000"/>
          <w:sz w:val="40"/>
          <w:szCs w:val="40"/>
          <w:rtl/>
          <w:lang w:bidi="ar-EG"/>
        </w:rPr>
        <w:t xml:space="preserve">وساق </w:t>
      </w:r>
      <w:r w:rsidRPr="002F0BFE">
        <w:rPr>
          <w:rFonts w:ascii="Arial" w:hAnsi="Arial" w:cs="Arial"/>
          <w:b/>
          <w:bCs/>
          <w:sz w:val="40"/>
          <w:szCs w:val="40"/>
          <w:rtl/>
          <w:lang w:bidi="ar-EG"/>
        </w:rPr>
        <w:t xml:space="preserve">ويد </w:t>
      </w:r>
      <w:r w:rsidRPr="00062770">
        <w:rPr>
          <w:rFonts w:ascii="Arial" w:hAnsi="Arial" w:cs="Arial"/>
          <w:b/>
          <w:bCs/>
          <w:color w:val="000000"/>
          <w:sz w:val="40"/>
          <w:szCs w:val="40"/>
          <w:rtl/>
          <w:lang w:bidi="ar-EG"/>
        </w:rPr>
        <w:t>وأصابع وقَدَم</w:t>
      </w:r>
      <w:r w:rsidR="00834D91">
        <w:rPr>
          <w:rFonts w:ascii="Arial" w:hAnsi="Arial" w:cs="Arial"/>
          <w:b/>
          <w:bCs/>
          <w:color w:val="000000"/>
          <w:sz w:val="40"/>
          <w:szCs w:val="40"/>
          <w:rtl/>
          <w:lang w:bidi="ar-EG"/>
        </w:rPr>
        <w:t>،</w:t>
      </w:r>
      <w:r w:rsidRPr="00062770">
        <w:rPr>
          <w:rFonts w:ascii="Arial" w:hAnsi="Arial" w:cs="Arial"/>
          <w:b/>
          <w:bCs/>
          <w:color w:val="000000"/>
          <w:sz w:val="40"/>
          <w:szCs w:val="40"/>
          <w:rtl/>
          <w:lang w:bidi="ar-EG"/>
        </w:rPr>
        <w:t xml:space="preserve"> لكن أصابعه ليست </w:t>
      </w:r>
      <w:r w:rsidR="00CB1742" w:rsidRPr="00062770">
        <w:rPr>
          <w:rFonts w:ascii="Arial" w:hAnsi="Arial" w:cs="Arial" w:hint="cs"/>
          <w:b/>
          <w:bCs/>
          <w:color w:val="000000"/>
          <w:sz w:val="40"/>
          <w:szCs w:val="40"/>
          <w:rtl/>
          <w:lang w:bidi="ar-EG"/>
        </w:rPr>
        <w:t>ك</w:t>
      </w:r>
      <w:r w:rsidRPr="00062770">
        <w:rPr>
          <w:rFonts w:ascii="Arial" w:hAnsi="Arial" w:cs="Arial"/>
          <w:b/>
          <w:bCs/>
          <w:color w:val="000000"/>
          <w:sz w:val="40"/>
          <w:szCs w:val="40"/>
          <w:rtl/>
          <w:lang w:bidi="ar-EG"/>
        </w:rPr>
        <w:t xml:space="preserve">أصابع </w:t>
      </w:r>
      <w:r w:rsidR="00801F96">
        <w:rPr>
          <w:rFonts w:ascii="Arial" w:hAnsi="Arial" w:cs="Arial"/>
          <w:b/>
          <w:bCs/>
          <w:color w:val="000000"/>
          <w:sz w:val="40"/>
          <w:szCs w:val="40"/>
          <w:rtl/>
          <w:lang w:bidi="ar-EG"/>
        </w:rPr>
        <w:t>الإنسان</w:t>
      </w:r>
      <w:r w:rsidRPr="00062770">
        <w:rPr>
          <w:rFonts w:ascii="Arial" w:hAnsi="Arial" w:cs="Arial"/>
          <w:b/>
          <w:bCs/>
          <w:color w:val="000000"/>
          <w:sz w:val="40"/>
          <w:szCs w:val="40"/>
          <w:rtl/>
          <w:lang w:bidi="ar-EG"/>
        </w:rPr>
        <w:t xml:space="preserve"> وهكذا في كل صفاته</w:t>
      </w:r>
      <w:r w:rsidR="0048770E">
        <w:rPr>
          <w:rFonts w:ascii="Arial" w:hAnsi="Arial" w:cs="Arial"/>
          <w:b/>
          <w:bCs/>
          <w:color w:val="000000"/>
          <w:sz w:val="40"/>
          <w:szCs w:val="40"/>
          <w:rtl/>
          <w:lang w:bidi="ar-EG"/>
        </w:rPr>
        <w:t>:</w:t>
      </w:r>
      <w:r w:rsidRPr="00062770">
        <w:rPr>
          <w:rFonts w:ascii="Arial" w:hAnsi="Arial" w:cs="Arial"/>
          <w:b/>
          <w:bCs/>
          <w:color w:val="000000"/>
          <w:sz w:val="40"/>
          <w:szCs w:val="40"/>
          <w:rtl/>
          <w:lang w:bidi="ar-EG"/>
        </w:rPr>
        <w:t xml:space="preserve"> (</w:t>
      </w:r>
      <w:r w:rsidR="002F7FEA">
        <w:rPr>
          <w:rFonts w:ascii="Arial" w:hAnsi="Arial" w:cs="Arial"/>
          <w:b/>
          <w:bCs/>
          <w:color w:val="000000"/>
          <w:sz w:val="40"/>
          <w:szCs w:val="40"/>
          <w:rtl/>
          <w:lang w:bidi="ar-EG"/>
        </w:rPr>
        <w:t>(</w:t>
      </w:r>
      <w:r w:rsidRPr="00062770">
        <w:rPr>
          <w:rFonts w:ascii="Arial" w:hAnsi="Arial" w:cs="Arial"/>
          <w:b/>
          <w:bCs/>
          <w:color w:val="000000"/>
          <w:sz w:val="40"/>
          <w:szCs w:val="40"/>
          <w:rtl/>
          <w:lang w:bidi="ar-EG"/>
        </w:rPr>
        <w:t>لَيْسَ كَمِثْلِهِ شَيْءٌ</w:t>
      </w:r>
      <w:r w:rsidR="003B10AA">
        <w:rPr>
          <w:rFonts w:ascii="Arial" w:hAnsi="Arial" w:cs="Arial"/>
          <w:b/>
          <w:bCs/>
          <w:color w:val="000000"/>
          <w:sz w:val="40"/>
          <w:szCs w:val="40"/>
          <w:rtl/>
          <w:lang w:bidi="ar-EG"/>
        </w:rPr>
        <w:t>)</w:t>
      </w:r>
      <w:r w:rsidRPr="00062770">
        <w:rPr>
          <w:rFonts w:ascii="Arial" w:hAnsi="Arial" w:cs="Arial"/>
          <w:b/>
          <w:bCs/>
          <w:color w:val="000000"/>
          <w:sz w:val="40"/>
          <w:szCs w:val="40"/>
          <w:rtl/>
          <w:lang w:bidi="ar-EG"/>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94"/>
      </w:r>
      <w:r w:rsidRPr="00062770">
        <w:rPr>
          <w:rFonts w:ascii="Arial" w:hAnsi="Arial" w:cs="Arial"/>
          <w:b/>
          <w:bCs/>
          <w:sz w:val="40"/>
          <w:szCs w:val="40"/>
          <w:vertAlign w:val="superscript"/>
          <w:rtl/>
        </w:rPr>
        <w:t>)</w:t>
      </w:r>
      <w:r w:rsidR="00C45D89">
        <w:rPr>
          <w:rFonts w:ascii="Arial" w:hAnsi="Arial" w:cs="Arial"/>
          <w:b/>
          <w:bCs/>
          <w:color w:val="000000"/>
          <w:sz w:val="40"/>
          <w:szCs w:val="40"/>
          <w:rtl/>
          <w:lang w:bidi="ar-EG"/>
        </w:rPr>
        <w:t>.</w:t>
      </w:r>
      <w:r w:rsidRPr="00062770">
        <w:rPr>
          <w:rFonts w:ascii="Arial" w:hAnsi="Arial" w:cs="Arial"/>
          <w:b/>
          <w:bCs/>
          <w:color w:val="000000"/>
          <w:sz w:val="40"/>
          <w:szCs w:val="40"/>
          <w:rtl/>
          <w:lang w:bidi="ar-EG"/>
        </w:rPr>
        <w:t xml:space="preserve"> </w:t>
      </w:r>
    </w:p>
    <w:p w14:paraId="052AD2A0" w14:textId="31037B8C" w:rsidR="003A50B7" w:rsidRPr="00062770" w:rsidRDefault="004308A8" w:rsidP="0038499D">
      <w:pPr>
        <w:tabs>
          <w:tab w:val="right" w:pos="9450"/>
        </w:tabs>
        <w:autoSpaceDE w:val="0"/>
        <w:autoSpaceDN w:val="0"/>
        <w:adjustRightInd w:val="0"/>
        <w:spacing w:before="12" w:after="120" w:line="240" w:lineRule="auto"/>
        <w:ind w:left="26"/>
        <w:jc w:val="both"/>
        <w:rPr>
          <w:rFonts w:ascii="Arial" w:hAnsi="Arial" w:cs="Arial"/>
          <w:b/>
          <w:bCs/>
          <w:color w:val="000000"/>
          <w:sz w:val="40"/>
          <w:szCs w:val="40"/>
          <w:rtl/>
          <w:lang w:bidi="ar-EG"/>
        </w:rPr>
      </w:pPr>
      <w:r w:rsidRPr="00062770">
        <w:rPr>
          <w:rFonts w:ascii="Arial" w:hAnsi="Arial" w:cs="Arial"/>
          <w:b/>
          <w:bCs/>
          <w:color w:val="000000"/>
          <w:sz w:val="40"/>
          <w:szCs w:val="40"/>
          <w:rtl/>
          <w:lang w:bidi="ar-EG"/>
        </w:rPr>
        <w:t>ـ والله سبحانه يسمع ويرى ويتكلم ويغضب ويفرح ويضحك ويرضى وينزل ويجيء</w:t>
      </w:r>
      <w:r w:rsidR="00834D91">
        <w:rPr>
          <w:rFonts w:ascii="Arial" w:hAnsi="Arial" w:cs="Arial"/>
          <w:b/>
          <w:bCs/>
          <w:color w:val="000000"/>
          <w:sz w:val="40"/>
          <w:szCs w:val="40"/>
          <w:rtl/>
          <w:lang w:bidi="ar-EG"/>
        </w:rPr>
        <w:t>،</w:t>
      </w:r>
      <w:r w:rsidRPr="00062770">
        <w:rPr>
          <w:rFonts w:ascii="Arial" w:hAnsi="Arial" w:cs="Arial"/>
          <w:b/>
          <w:bCs/>
          <w:color w:val="000000"/>
          <w:sz w:val="40"/>
          <w:szCs w:val="40"/>
          <w:rtl/>
          <w:lang w:bidi="ar-EG"/>
        </w:rPr>
        <w:t xml:space="preserve"> ونزوله ليس </w:t>
      </w:r>
      <w:r w:rsidR="00470113" w:rsidRPr="00062770">
        <w:rPr>
          <w:rFonts w:ascii="Arial" w:hAnsi="Arial" w:cs="Arial" w:hint="cs"/>
          <w:b/>
          <w:bCs/>
          <w:color w:val="000000"/>
          <w:sz w:val="40"/>
          <w:szCs w:val="40"/>
          <w:rtl/>
          <w:lang w:bidi="ar-EG"/>
        </w:rPr>
        <w:t>ك</w:t>
      </w:r>
      <w:r w:rsidRPr="00062770">
        <w:rPr>
          <w:rFonts w:ascii="Arial" w:hAnsi="Arial" w:cs="Arial"/>
          <w:b/>
          <w:bCs/>
          <w:color w:val="000000"/>
          <w:sz w:val="40"/>
          <w:szCs w:val="40"/>
          <w:rtl/>
          <w:lang w:bidi="ar-EG"/>
        </w:rPr>
        <w:t xml:space="preserve">نزول </w:t>
      </w:r>
      <w:r w:rsidR="00801F96">
        <w:rPr>
          <w:rFonts w:ascii="Arial" w:hAnsi="Arial" w:cs="Arial"/>
          <w:b/>
          <w:bCs/>
          <w:color w:val="000000"/>
          <w:sz w:val="40"/>
          <w:szCs w:val="40"/>
          <w:rtl/>
          <w:lang w:bidi="ar-EG"/>
        </w:rPr>
        <w:t>الإنسان</w:t>
      </w:r>
      <w:r w:rsidR="00F83A0D">
        <w:rPr>
          <w:rFonts w:ascii="Arial" w:hAnsi="Arial" w:cs="Arial" w:hint="cs"/>
          <w:b/>
          <w:bCs/>
          <w:color w:val="000000"/>
          <w:sz w:val="40"/>
          <w:szCs w:val="40"/>
          <w:rtl/>
          <w:lang w:bidi="ar-EG"/>
        </w:rPr>
        <w:t>،</w:t>
      </w:r>
      <w:r w:rsidRPr="00062770">
        <w:rPr>
          <w:rFonts w:ascii="Arial" w:hAnsi="Arial" w:cs="Arial"/>
          <w:b/>
          <w:bCs/>
          <w:color w:val="000000"/>
          <w:sz w:val="40"/>
          <w:szCs w:val="40"/>
          <w:rtl/>
          <w:lang w:bidi="ar-EG"/>
        </w:rPr>
        <w:t xml:space="preserve"> وضحكه ليس </w:t>
      </w:r>
      <w:r w:rsidR="00470113" w:rsidRPr="00062770">
        <w:rPr>
          <w:rFonts w:ascii="Arial" w:hAnsi="Arial" w:cs="Arial" w:hint="cs"/>
          <w:b/>
          <w:bCs/>
          <w:color w:val="000000"/>
          <w:sz w:val="40"/>
          <w:szCs w:val="40"/>
          <w:rtl/>
          <w:lang w:bidi="ar-EG"/>
        </w:rPr>
        <w:t>ك</w:t>
      </w:r>
      <w:r w:rsidRPr="00062770">
        <w:rPr>
          <w:rFonts w:ascii="Arial" w:hAnsi="Arial" w:cs="Arial"/>
          <w:b/>
          <w:bCs/>
          <w:color w:val="000000"/>
          <w:sz w:val="40"/>
          <w:szCs w:val="40"/>
          <w:rtl/>
          <w:lang w:bidi="ar-EG"/>
        </w:rPr>
        <w:t xml:space="preserve">ضحك </w:t>
      </w:r>
      <w:r w:rsidR="00801F96">
        <w:rPr>
          <w:rFonts w:ascii="Arial" w:hAnsi="Arial" w:cs="Arial"/>
          <w:b/>
          <w:bCs/>
          <w:color w:val="000000"/>
          <w:sz w:val="40"/>
          <w:szCs w:val="40"/>
          <w:rtl/>
          <w:lang w:bidi="ar-EG"/>
        </w:rPr>
        <w:t>الإنسان</w:t>
      </w:r>
      <w:r w:rsidR="00025042">
        <w:rPr>
          <w:rFonts w:ascii="Arial" w:hAnsi="Arial" w:cs="Arial" w:hint="cs"/>
          <w:b/>
          <w:bCs/>
          <w:color w:val="000000"/>
          <w:sz w:val="40"/>
          <w:szCs w:val="40"/>
          <w:rtl/>
          <w:lang w:bidi="ar-EG"/>
        </w:rPr>
        <w:t>،</w:t>
      </w:r>
      <w:r w:rsidRPr="00062770">
        <w:rPr>
          <w:rFonts w:ascii="Arial" w:hAnsi="Arial" w:cs="Arial"/>
          <w:b/>
          <w:bCs/>
          <w:color w:val="000000"/>
          <w:sz w:val="40"/>
          <w:szCs w:val="40"/>
          <w:rtl/>
          <w:lang w:bidi="ar-EG"/>
        </w:rPr>
        <w:t xml:space="preserve"> وهكذا في كل صفاته</w:t>
      </w:r>
      <w:r w:rsidR="00C45D89">
        <w:rPr>
          <w:rFonts w:ascii="Arial" w:hAnsi="Arial" w:cs="Arial"/>
          <w:b/>
          <w:bCs/>
          <w:color w:val="000000"/>
          <w:sz w:val="40"/>
          <w:szCs w:val="40"/>
          <w:rtl/>
          <w:lang w:bidi="ar-EG"/>
        </w:rPr>
        <w:t>.</w:t>
      </w:r>
    </w:p>
    <w:p w14:paraId="248E8C00" w14:textId="6DA77037" w:rsidR="00EF10AB" w:rsidRPr="00062770" w:rsidRDefault="00EF10AB" w:rsidP="0038499D">
      <w:pPr>
        <w:tabs>
          <w:tab w:val="right" w:pos="9450"/>
        </w:tabs>
        <w:spacing w:before="12" w:after="120"/>
        <w:ind w:left="26"/>
        <w:jc w:val="both"/>
        <w:rPr>
          <w:rFonts w:ascii="Arial" w:hAnsi="Arial" w:cs="Arial"/>
          <w:b/>
          <w:bCs/>
          <w:color w:val="000000"/>
          <w:sz w:val="40"/>
          <w:szCs w:val="40"/>
          <w:rtl/>
        </w:rPr>
      </w:pPr>
      <w:r w:rsidRPr="00062770">
        <w:rPr>
          <w:rFonts w:ascii="Arial" w:hAnsi="Arial" w:cs="Arial"/>
          <w:b/>
          <w:bCs/>
          <w:color w:val="000000"/>
          <w:sz w:val="40"/>
          <w:szCs w:val="40"/>
          <w:highlight w:val="yellow"/>
          <w:rtl/>
        </w:rPr>
        <w:t>ـ المعرفة الحقيقية بحجم الكرسي والعرش</w:t>
      </w:r>
      <w:r w:rsidR="0048770E">
        <w:rPr>
          <w:rFonts w:ascii="Arial" w:hAnsi="Arial" w:cs="Arial"/>
          <w:b/>
          <w:bCs/>
          <w:color w:val="000000"/>
          <w:sz w:val="40"/>
          <w:szCs w:val="40"/>
          <w:highlight w:val="yellow"/>
          <w:rtl/>
        </w:rPr>
        <w:t>:</w:t>
      </w:r>
    </w:p>
    <w:p w14:paraId="0B9D92ED" w14:textId="7063F11E" w:rsidR="00EF10AB" w:rsidRPr="00062770" w:rsidRDefault="00EF10AB"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color w:val="000000"/>
          <w:sz w:val="40"/>
          <w:szCs w:val="40"/>
          <w:rtl/>
        </w:rPr>
        <w:t>ـ الله سبحانه وتع</w:t>
      </w:r>
      <w:r w:rsidR="00025042">
        <w:rPr>
          <w:rFonts w:ascii="Arial" w:hAnsi="Arial" w:cs="Arial" w:hint="cs"/>
          <w:b/>
          <w:bCs/>
          <w:color w:val="000000"/>
          <w:sz w:val="40"/>
          <w:szCs w:val="40"/>
          <w:rtl/>
        </w:rPr>
        <w:t>ا</w:t>
      </w:r>
      <w:r w:rsidR="000905E7">
        <w:rPr>
          <w:rFonts w:ascii="Arial" w:hAnsi="Arial" w:cs="Arial"/>
          <w:b/>
          <w:bCs/>
          <w:color w:val="000000"/>
          <w:sz w:val="40"/>
          <w:szCs w:val="40"/>
          <w:rtl/>
        </w:rPr>
        <w:t>لى</w:t>
      </w:r>
      <w:r w:rsidRPr="00062770">
        <w:rPr>
          <w:rFonts w:ascii="Arial" w:hAnsi="Arial" w:cs="Arial"/>
          <w:b/>
          <w:bCs/>
          <w:color w:val="000000"/>
          <w:sz w:val="40"/>
          <w:szCs w:val="40"/>
          <w:rtl/>
        </w:rPr>
        <w:t xml:space="preserve"> فوق العرش والعرش فوق الكرسي</w:t>
      </w:r>
      <w:r w:rsidR="00C45D89">
        <w:rPr>
          <w:rFonts w:ascii="Arial" w:hAnsi="Arial" w:cs="Arial"/>
          <w:b/>
          <w:bCs/>
          <w:color w:val="000000"/>
          <w:sz w:val="40"/>
          <w:szCs w:val="40"/>
          <w:rtl/>
        </w:rPr>
        <w:t>.</w:t>
      </w:r>
      <w:r w:rsidRPr="00062770">
        <w:rPr>
          <w:rFonts w:ascii="Arial" w:hAnsi="Arial" w:cs="Arial"/>
          <w:b/>
          <w:bCs/>
          <w:sz w:val="40"/>
          <w:szCs w:val="40"/>
          <w:rtl/>
        </w:rPr>
        <w:t xml:space="preserve"> </w:t>
      </w:r>
    </w:p>
    <w:p w14:paraId="371A470B" w14:textId="44BDDD96" w:rsidR="00EF10AB" w:rsidRPr="00062770" w:rsidRDefault="00EF10AB"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الكرسي يسع الكون كله</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وَسِعَ كُرْسِيُّهُ السَّمَاوَاتِ وَالْأَرْضَ</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95"/>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وفي الحديث</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ما السماوات السبع في الكرسي إلا كحلقة بأرض فلاة وفضل العرش على الكرسي كفضل تلك الفلاة على تلك الحلقة</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496"/>
      </w:r>
      <w:r w:rsidRPr="00062770">
        <w:rPr>
          <w:rFonts w:ascii="Arial" w:hAnsi="Arial" w:cs="Arial"/>
          <w:b/>
          <w:bCs/>
          <w:sz w:val="40"/>
          <w:szCs w:val="40"/>
          <w:vertAlign w:val="superscript"/>
          <w:rtl/>
        </w:rPr>
        <w:t>)</w:t>
      </w:r>
    </w:p>
    <w:p w14:paraId="06244CA3" w14:textId="55082627" w:rsidR="00EF10AB" w:rsidRDefault="00EF10AB"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وفي الحديث عن عبد الله بن عمر قال</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سمعت رسول الله صلى الله عليه وسلم وهو على المنبر يقول</w:t>
      </w:r>
      <w:r w:rsidR="0048770E">
        <w:rPr>
          <w:rFonts w:ascii="Arial" w:hAnsi="Arial" w:cs="Arial"/>
          <w:b/>
          <w:bCs/>
          <w:sz w:val="40"/>
          <w:szCs w:val="40"/>
          <w:rtl/>
        </w:rPr>
        <w:t>:</w:t>
      </w:r>
      <w:r w:rsidRPr="00062770">
        <w:rPr>
          <w:rFonts w:ascii="Arial" w:hAnsi="Arial" w:cs="Arial"/>
          <w:b/>
          <w:bCs/>
          <w:sz w:val="40"/>
          <w:szCs w:val="40"/>
          <w:rtl/>
        </w:rPr>
        <w:t xml:space="preserve"> يأخذ الجبار سماواته وأر</w:t>
      </w:r>
      <w:r w:rsidR="00EC191D">
        <w:rPr>
          <w:rFonts w:ascii="Arial" w:hAnsi="Arial" w:cs="Arial" w:hint="cs"/>
          <w:b/>
          <w:bCs/>
          <w:sz w:val="40"/>
          <w:szCs w:val="40"/>
          <w:rtl/>
          <w:lang w:bidi="ar-EG"/>
        </w:rPr>
        <w:t>ا</w:t>
      </w:r>
      <w:r w:rsidRPr="00062770">
        <w:rPr>
          <w:rFonts w:ascii="Arial" w:hAnsi="Arial" w:cs="Arial"/>
          <w:b/>
          <w:bCs/>
          <w:sz w:val="40"/>
          <w:szCs w:val="40"/>
          <w:rtl/>
        </w:rPr>
        <w:t>ضيه بيده</w:t>
      </w:r>
      <w:r w:rsidR="00834D91">
        <w:rPr>
          <w:rFonts w:ascii="Arial" w:hAnsi="Arial" w:cs="Arial"/>
          <w:b/>
          <w:bCs/>
          <w:sz w:val="40"/>
          <w:szCs w:val="40"/>
          <w:rtl/>
        </w:rPr>
        <w:t>،</w:t>
      </w:r>
      <w:r w:rsidRPr="00062770">
        <w:rPr>
          <w:rFonts w:ascii="Arial" w:hAnsi="Arial" w:cs="Arial"/>
          <w:b/>
          <w:bCs/>
          <w:sz w:val="40"/>
          <w:szCs w:val="40"/>
          <w:rtl/>
        </w:rPr>
        <w:t xml:space="preserve"> وقبض يده فجعل يقبضها ويبسطها</w:t>
      </w:r>
      <w:r w:rsidR="00834D91">
        <w:rPr>
          <w:rFonts w:ascii="Arial" w:hAnsi="Arial" w:cs="Arial"/>
          <w:b/>
          <w:bCs/>
          <w:sz w:val="40"/>
          <w:szCs w:val="40"/>
          <w:rtl/>
        </w:rPr>
        <w:t>،</w:t>
      </w:r>
      <w:r w:rsidRPr="00062770">
        <w:rPr>
          <w:rFonts w:ascii="Arial" w:hAnsi="Arial" w:cs="Arial"/>
          <w:b/>
          <w:bCs/>
          <w:sz w:val="40"/>
          <w:szCs w:val="40"/>
          <w:rtl/>
        </w:rPr>
        <w:t xml:space="preserve"> ثم يقول</w:t>
      </w:r>
      <w:r w:rsidR="0048770E">
        <w:rPr>
          <w:rFonts w:ascii="Arial" w:hAnsi="Arial" w:cs="Arial"/>
          <w:b/>
          <w:bCs/>
          <w:sz w:val="40"/>
          <w:szCs w:val="40"/>
          <w:rtl/>
        </w:rPr>
        <w:t>:</w:t>
      </w:r>
      <w:r w:rsidRPr="00062770">
        <w:rPr>
          <w:rFonts w:ascii="Arial" w:hAnsi="Arial" w:cs="Arial"/>
          <w:b/>
          <w:bCs/>
          <w:sz w:val="40"/>
          <w:szCs w:val="40"/>
          <w:rtl/>
        </w:rPr>
        <w:t xml:space="preserve"> أنا الجبار</w:t>
      </w:r>
      <w:r w:rsidR="001261C2">
        <w:rPr>
          <w:rFonts w:ascii="Arial" w:hAnsi="Arial" w:cs="Arial" w:hint="cs"/>
          <w:b/>
          <w:bCs/>
          <w:sz w:val="40"/>
          <w:szCs w:val="40"/>
          <w:rtl/>
        </w:rPr>
        <w:t>،</w:t>
      </w:r>
      <w:r w:rsidRPr="00062770">
        <w:rPr>
          <w:rFonts w:ascii="Arial" w:hAnsi="Arial" w:cs="Arial"/>
          <w:b/>
          <w:bCs/>
          <w:sz w:val="40"/>
          <w:szCs w:val="40"/>
          <w:rtl/>
        </w:rPr>
        <w:t xml:space="preserve"> أنا الملك</w:t>
      </w:r>
      <w:r w:rsidR="001261C2">
        <w:rPr>
          <w:rFonts w:ascii="Arial" w:hAnsi="Arial" w:cs="Arial" w:hint="cs"/>
          <w:b/>
          <w:bCs/>
          <w:sz w:val="40"/>
          <w:szCs w:val="40"/>
          <w:rtl/>
        </w:rPr>
        <w:t>،</w:t>
      </w:r>
      <w:r w:rsidRPr="00062770">
        <w:rPr>
          <w:rFonts w:ascii="Arial" w:hAnsi="Arial" w:cs="Arial"/>
          <w:b/>
          <w:bCs/>
          <w:sz w:val="40"/>
          <w:szCs w:val="40"/>
          <w:rtl/>
        </w:rPr>
        <w:t xml:space="preserve"> أين الجبارون</w:t>
      </w:r>
      <w:r w:rsidR="001261C2">
        <w:rPr>
          <w:rFonts w:ascii="Arial" w:hAnsi="Arial" w:cs="Arial" w:hint="cs"/>
          <w:b/>
          <w:bCs/>
          <w:sz w:val="40"/>
          <w:szCs w:val="40"/>
          <w:rtl/>
        </w:rPr>
        <w:t>؟</w:t>
      </w:r>
      <w:r w:rsidRPr="00062770">
        <w:rPr>
          <w:rFonts w:ascii="Arial" w:hAnsi="Arial" w:cs="Arial"/>
          <w:b/>
          <w:bCs/>
          <w:sz w:val="40"/>
          <w:szCs w:val="40"/>
          <w:rtl/>
        </w:rPr>
        <w:t xml:space="preserve"> أين المتكبرون</w:t>
      </w:r>
      <w:r w:rsidR="001261C2">
        <w:rPr>
          <w:rFonts w:ascii="Arial" w:hAnsi="Arial" w:cs="Arial" w:hint="cs"/>
          <w:b/>
          <w:bCs/>
          <w:sz w:val="40"/>
          <w:szCs w:val="40"/>
          <w:rtl/>
        </w:rPr>
        <w:t>؟</w:t>
      </w:r>
      <w:r w:rsidRPr="00062770">
        <w:rPr>
          <w:rFonts w:ascii="Arial" w:hAnsi="Arial" w:cs="Arial"/>
          <w:b/>
          <w:bCs/>
          <w:sz w:val="40"/>
          <w:szCs w:val="40"/>
          <w:rtl/>
        </w:rPr>
        <w:t xml:space="preserve"> قال ويتمايل رسول الله صلى الله عليه وسلم عن يمينه وعن شماله حتى نظرت إلى المنبر يتحرك من أسفل شيء منه حتى إني لأقول أساقط هو برسول الله صلى الله عليه وسلم</w:t>
      </w:r>
      <w:r w:rsidR="00E031FD">
        <w:rPr>
          <w:rFonts w:ascii="Arial" w:hAnsi="Arial" w:cs="Arial"/>
          <w:b/>
          <w:bCs/>
          <w:sz w:val="40"/>
          <w:szCs w:val="40"/>
          <w:rtl/>
        </w:rPr>
        <w:t>؟</w:t>
      </w:r>
      <w:r w:rsidR="003B10AA">
        <w:rPr>
          <w:rFonts w:ascii="Arial" w:hAnsi="Arial" w:cs="Arial" w:hint="cs"/>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97"/>
      </w:r>
      <w:r w:rsidRPr="00062770">
        <w:rPr>
          <w:rFonts w:ascii="Arial" w:hAnsi="Arial" w:cs="Arial"/>
          <w:b/>
          <w:bCs/>
          <w:sz w:val="40"/>
          <w:szCs w:val="40"/>
          <w:vertAlign w:val="superscript"/>
          <w:rtl/>
        </w:rPr>
        <w:t>)</w:t>
      </w:r>
      <w:r w:rsidR="00834D91" w:rsidRPr="002F0BFE">
        <w:rPr>
          <w:rFonts w:ascii="Arial" w:hAnsi="Arial" w:cs="Arial"/>
          <w:b/>
          <w:bCs/>
          <w:sz w:val="40"/>
          <w:szCs w:val="40"/>
          <w:rtl/>
        </w:rPr>
        <w:t>،</w:t>
      </w:r>
      <w:r w:rsidRPr="00062770">
        <w:rPr>
          <w:rFonts w:ascii="Arial" w:hAnsi="Arial" w:cs="Arial"/>
          <w:b/>
          <w:bCs/>
          <w:sz w:val="40"/>
          <w:szCs w:val="40"/>
          <w:rtl/>
        </w:rPr>
        <w:t xml:space="preserve"> فكان من شدة تأثر الرسول صَلَّى اللَّهُ عَلَيْهِ وَسَلَّمَ أنه كان يتمايل فيتحرك المنبر حتى كاد يسقط</w:t>
      </w:r>
      <w:r w:rsidR="00C45D89">
        <w:rPr>
          <w:rFonts w:ascii="Arial" w:hAnsi="Arial" w:cs="Arial"/>
          <w:b/>
          <w:bCs/>
          <w:sz w:val="40"/>
          <w:szCs w:val="40"/>
          <w:rtl/>
        </w:rPr>
        <w:t>.</w:t>
      </w:r>
    </w:p>
    <w:p w14:paraId="02469DEB" w14:textId="3A98978E" w:rsidR="001B5AFF" w:rsidRPr="00062770" w:rsidRDefault="001B5AFF" w:rsidP="001B5AFF">
      <w:pPr>
        <w:tabs>
          <w:tab w:val="right" w:pos="9450"/>
        </w:tabs>
        <w:spacing w:before="12" w:after="120"/>
        <w:ind w:left="26"/>
        <w:jc w:val="both"/>
        <w:rPr>
          <w:rFonts w:ascii="Arial" w:hAnsi="Arial" w:cs="Arial"/>
          <w:b/>
          <w:bCs/>
          <w:sz w:val="40"/>
          <w:szCs w:val="40"/>
          <w:rtl/>
        </w:rPr>
      </w:pPr>
      <w:r>
        <w:rPr>
          <w:rFonts w:ascii="Arial" w:hAnsi="Arial" w:cs="Arial" w:hint="cs"/>
          <w:b/>
          <w:bCs/>
          <w:sz w:val="40"/>
          <w:szCs w:val="40"/>
          <w:rtl/>
        </w:rPr>
        <w:t>ـ فإذا كان الكرسي والعرش بهذه العظمة فما بالك بعظمة الملك سبحانه</w:t>
      </w:r>
      <w:r w:rsidR="00834D91">
        <w:rPr>
          <w:rFonts w:ascii="Arial" w:hAnsi="Arial" w:cs="Arial" w:hint="cs"/>
          <w:b/>
          <w:bCs/>
          <w:sz w:val="40"/>
          <w:szCs w:val="40"/>
          <w:rtl/>
        </w:rPr>
        <w:t>،</w:t>
      </w:r>
      <w:r>
        <w:rPr>
          <w:rFonts w:ascii="Arial" w:hAnsi="Arial" w:cs="Arial" w:hint="cs"/>
          <w:b/>
          <w:bCs/>
          <w:sz w:val="40"/>
          <w:szCs w:val="40"/>
          <w:rtl/>
        </w:rPr>
        <w:t xml:space="preserve"> فمن انتبه لذلك شعر بضعفه وذله وشعر بالمهابة من عظمة الملك سبحانه</w:t>
      </w:r>
      <w:r w:rsidR="00C45D89">
        <w:rPr>
          <w:rFonts w:ascii="Arial" w:hAnsi="Arial" w:cs="Arial" w:hint="cs"/>
          <w:b/>
          <w:bCs/>
          <w:sz w:val="40"/>
          <w:szCs w:val="40"/>
          <w:rtl/>
        </w:rPr>
        <w:t>.</w:t>
      </w:r>
    </w:p>
    <w:p w14:paraId="592E305C" w14:textId="0AFB086B" w:rsidR="00721191" w:rsidRPr="00926AF2" w:rsidRDefault="00721191" w:rsidP="00926AF2">
      <w:pPr>
        <w:pStyle w:val="Heading3"/>
        <w:rPr>
          <w:rFonts w:ascii="Arial" w:hAnsi="Arial" w:cs="Arial"/>
          <w:b/>
          <w:bCs/>
          <w:color w:val="auto"/>
          <w:sz w:val="40"/>
          <w:szCs w:val="40"/>
          <w:rtl/>
        </w:rPr>
      </w:pPr>
      <w:bookmarkStart w:id="148" w:name="_Toc56361059"/>
      <w:r w:rsidRPr="00926AF2">
        <w:rPr>
          <w:rFonts w:ascii="Arial" w:hAnsi="Arial" w:cs="Arial"/>
          <w:b/>
          <w:bCs/>
          <w:color w:val="auto"/>
          <w:sz w:val="40"/>
          <w:szCs w:val="40"/>
          <w:highlight w:val="yellow"/>
          <w:rtl/>
        </w:rPr>
        <w:t xml:space="preserve">ـ </w:t>
      </w:r>
      <w:r w:rsidRPr="00926AF2">
        <w:rPr>
          <w:rFonts w:ascii="Arial" w:hAnsi="Arial" w:cs="Arial" w:hint="cs"/>
          <w:b/>
          <w:bCs/>
          <w:color w:val="auto"/>
          <w:sz w:val="40"/>
          <w:szCs w:val="40"/>
          <w:highlight w:val="yellow"/>
          <w:rtl/>
        </w:rPr>
        <w:t xml:space="preserve">الانتباه </w:t>
      </w:r>
      <w:r w:rsidR="00EC191D" w:rsidRPr="00926AF2">
        <w:rPr>
          <w:rFonts w:ascii="Arial" w:hAnsi="Arial" w:cs="Arial" w:hint="cs"/>
          <w:b/>
          <w:bCs/>
          <w:color w:val="auto"/>
          <w:sz w:val="40"/>
          <w:szCs w:val="40"/>
          <w:highlight w:val="yellow"/>
          <w:rtl/>
        </w:rPr>
        <w:t xml:space="preserve">( الشعور بالمهابة) </w:t>
      </w:r>
      <w:r w:rsidRPr="00926AF2">
        <w:rPr>
          <w:rFonts w:ascii="Arial" w:hAnsi="Arial" w:cs="Arial" w:hint="cs"/>
          <w:b/>
          <w:bCs/>
          <w:color w:val="auto"/>
          <w:sz w:val="40"/>
          <w:szCs w:val="40"/>
          <w:highlight w:val="yellow"/>
          <w:rtl/>
        </w:rPr>
        <w:t>إلى</w:t>
      </w:r>
      <w:r w:rsidRPr="00926AF2">
        <w:rPr>
          <w:rFonts w:ascii="Arial" w:hAnsi="Arial" w:cs="Arial"/>
          <w:b/>
          <w:bCs/>
          <w:color w:val="auto"/>
          <w:sz w:val="40"/>
          <w:szCs w:val="40"/>
          <w:highlight w:val="yellow"/>
          <w:rtl/>
        </w:rPr>
        <w:t xml:space="preserve"> </w:t>
      </w:r>
      <w:r w:rsidRPr="00926AF2">
        <w:rPr>
          <w:rFonts w:ascii="Arial" w:hAnsi="Arial" w:cs="Arial" w:hint="cs"/>
          <w:b/>
          <w:bCs/>
          <w:color w:val="auto"/>
          <w:sz w:val="40"/>
          <w:szCs w:val="40"/>
          <w:highlight w:val="yellow"/>
          <w:rtl/>
        </w:rPr>
        <w:t xml:space="preserve">مدى </w:t>
      </w:r>
      <w:r w:rsidRPr="00926AF2">
        <w:rPr>
          <w:rFonts w:ascii="Arial" w:hAnsi="Arial" w:cs="Arial"/>
          <w:b/>
          <w:bCs/>
          <w:color w:val="auto"/>
          <w:sz w:val="40"/>
          <w:szCs w:val="40"/>
          <w:highlight w:val="yellow"/>
          <w:rtl/>
        </w:rPr>
        <w:t xml:space="preserve">قدرة </w:t>
      </w:r>
      <w:r w:rsidRPr="00926AF2">
        <w:rPr>
          <w:rFonts w:ascii="Arial" w:hAnsi="Arial" w:cs="Arial" w:hint="cs"/>
          <w:b/>
          <w:bCs/>
          <w:color w:val="auto"/>
          <w:sz w:val="40"/>
          <w:szCs w:val="40"/>
          <w:highlight w:val="yellow"/>
          <w:rtl/>
        </w:rPr>
        <w:t>الخالق سبحانه</w:t>
      </w:r>
      <w:r w:rsidR="0048770E" w:rsidRPr="00926AF2">
        <w:rPr>
          <w:rFonts w:ascii="Arial" w:hAnsi="Arial" w:cs="Arial" w:hint="cs"/>
          <w:b/>
          <w:bCs/>
          <w:color w:val="auto"/>
          <w:sz w:val="40"/>
          <w:szCs w:val="40"/>
          <w:highlight w:val="yellow"/>
          <w:rtl/>
        </w:rPr>
        <w:t>:</w:t>
      </w:r>
      <w:bookmarkEnd w:id="148"/>
    </w:p>
    <w:p w14:paraId="5C021D86" w14:textId="3F497F56" w:rsidR="00721191" w:rsidRPr="00062770" w:rsidRDefault="00721191"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لو سمعت أن </w:t>
      </w:r>
      <w:r w:rsidR="00F140DC">
        <w:rPr>
          <w:rFonts w:ascii="Arial" w:hAnsi="Arial" w:cs="Arial"/>
          <w:b/>
          <w:bCs/>
          <w:sz w:val="40"/>
          <w:szCs w:val="40"/>
          <w:rtl/>
        </w:rPr>
        <w:t>رجلًا</w:t>
      </w:r>
      <w:r w:rsidRPr="00062770">
        <w:rPr>
          <w:rFonts w:ascii="Arial" w:hAnsi="Arial" w:cs="Arial"/>
          <w:b/>
          <w:bCs/>
          <w:sz w:val="40"/>
          <w:szCs w:val="40"/>
          <w:rtl/>
        </w:rPr>
        <w:t xml:space="preserve"> خارق</w:t>
      </w:r>
      <w:r w:rsidR="007D611D">
        <w:rPr>
          <w:rFonts w:ascii="Arial" w:hAnsi="Arial" w:cs="Arial" w:hint="cs"/>
          <w:b/>
          <w:bCs/>
          <w:sz w:val="40"/>
          <w:szCs w:val="40"/>
          <w:rtl/>
        </w:rPr>
        <w:t>ً</w:t>
      </w:r>
      <w:r w:rsidRPr="00062770">
        <w:rPr>
          <w:rFonts w:ascii="Arial" w:hAnsi="Arial" w:cs="Arial"/>
          <w:b/>
          <w:bCs/>
          <w:sz w:val="40"/>
          <w:szCs w:val="40"/>
          <w:rtl/>
        </w:rPr>
        <w:t>ا يستطيع أن ينقل الجبال أو يستطيع أن يبيد الناس في لحظة أو</w:t>
      </w:r>
      <w:r w:rsidR="00C45D89">
        <w:rPr>
          <w:rFonts w:ascii="Arial" w:hAnsi="Arial" w:cs="Arial"/>
          <w:b/>
          <w:bCs/>
          <w:sz w:val="40"/>
          <w:szCs w:val="40"/>
          <w:rtl/>
        </w:rPr>
        <w:t>.</w:t>
      </w:r>
      <w:r w:rsidRPr="00062770">
        <w:rPr>
          <w:rFonts w:ascii="Arial" w:hAnsi="Arial" w:cs="Arial"/>
          <w:b/>
          <w:bCs/>
          <w:sz w:val="40"/>
          <w:szCs w:val="40"/>
          <w:rtl/>
        </w:rPr>
        <w:t>..</w:t>
      </w:r>
      <w:r w:rsidR="007D611D">
        <w:rPr>
          <w:rFonts w:ascii="Arial" w:hAnsi="Arial" w:cs="Arial" w:hint="cs"/>
          <w:b/>
          <w:bCs/>
          <w:sz w:val="40"/>
          <w:szCs w:val="40"/>
          <w:rtl/>
        </w:rPr>
        <w:t xml:space="preserve"> </w:t>
      </w:r>
      <w:r w:rsidR="0013257C">
        <w:rPr>
          <w:rFonts w:ascii="Arial" w:hAnsi="Arial" w:cs="Arial"/>
          <w:b/>
          <w:bCs/>
          <w:sz w:val="40"/>
          <w:szCs w:val="40"/>
          <w:rtl/>
        </w:rPr>
        <w:t>إلخ</w:t>
      </w:r>
      <w:r w:rsidR="00834D91">
        <w:rPr>
          <w:rFonts w:ascii="Arial" w:hAnsi="Arial" w:cs="Arial"/>
          <w:b/>
          <w:bCs/>
          <w:sz w:val="40"/>
          <w:szCs w:val="40"/>
          <w:rtl/>
        </w:rPr>
        <w:t>،</w:t>
      </w:r>
      <w:r w:rsidRPr="00062770">
        <w:rPr>
          <w:rFonts w:ascii="Arial" w:hAnsi="Arial" w:cs="Arial"/>
          <w:b/>
          <w:bCs/>
          <w:sz w:val="40"/>
          <w:szCs w:val="40"/>
          <w:rtl/>
        </w:rPr>
        <w:t xml:space="preserve"> بماذا تشعر</w:t>
      </w:r>
      <w:r w:rsidR="00E031FD">
        <w:rPr>
          <w:rFonts w:ascii="Arial" w:hAnsi="Arial" w:cs="Arial"/>
          <w:b/>
          <w:bCs/>
          <w:sz w:val="40"/>
          <w:szCs w:val="40"/>
          <w:rtl/>
        </w:rPr>
        <w:t>؟</w:t>
      </w:r>
      <w:r w:rsidR="00430273">
        <w:rPr>
          <w:rFonts w:ascii="Arial" w:hAnsi="Arial" w:cs="Arial" w:hint="cs"/>
          <w:b/>
          <w:bCs/>
          <w:sz w:val="40"/>
          <w:szCs w:val="40"/>
          <w:rtl/>
        </w:rPr>
        <w:t>،</w:t>
      </w:r>
      <w:r w:rsidRPr="00062770">
        <w:rPr>
          <w:rFonts w:ascii="Arial" w:hAnsi="Arial" w:cs="Arial"/>
          <w:b/>
          <w:bCs/>
          <w:sz w:val="40"/>
          <w:szCs w:val="40"/>
          <w:rtl/>
        </w:rPr>
        <w:t xml:space="preserve"> إنك تشعر بالهيبة والرهبة</w:t>
      </w:r>
      <w:r w:rsidR="00834D91">
        <w:rPr>
          <w:rFonts w:ascii="Arial" w:hAnsi="Arial" w:cs="Arial"/>
          <w:b/>
          <w:bCs/>
          <w:sz w:val="40"/>
          <w:szCs w:val="40"/>
          <w:rtl/>
        </w:rPr>
        <w:t>،</w:t>
      </w:r>
      <w:r w:rsidRPr="00062770">
        <w:rPr>
          <w:rFonts w:ascii="Arial" w:hAnsi="Arial" w:cs="Arial"/>
          <w:b/>
          <w:bCs/>
          <w:sz w:val="40"/>
          <w:szCs w:val="40"/>
          <w:rtl/>
        </w:rPr>
        <w:t xml:space="preserve"> فإن الله يستطيع ما هو أعظم من ذلك (</w:t>
      </w:r>
      <w:r w:rsidR="002F7FEA">
        <w:rPr>
          <w:rFonts w:ascii="Arial" w:hAnsi="Arial" w:cs="Arial"/>
          <w:b/>
          <w:bCs/>
          <w:sz w:val="40"/>
          <w:szCs w:val="40"/>
          <w:rtl/>
        </w:rPr>
        <w:t>(</w:t>
      </w:r>
      <w:r w:rsidRPr="00062770">
        <w:rPr>
          <w:rFonts w:ascii="Arial" w:hAnsi="Arial" w:cs="Arial"/>
          <w:b/>
          <w:bCs/>
          <w:sz w:val="40"/>
          <w:szCs w:val="40"/>
          <w:rtl/>
        </w:rPr>
        <w:t>وَيَسْأَلونَكَ عَنِ الْجِبَالِ فَقُلْ يَنْسِفُهَا رَبِّي نَسْفً</w:t>
      </w:r>
      <w:r w:rsidR="00C66B03">
        <w:rPr>
          <w:rFonts w:ascii="Arial" w:hAnsi="Arial" w:cs="Arial" w:hint="cs"/>
          <w:b/>
          <w:bCs/>
          <w:sz w:val="40"/>
          <w:szCs w:val="40"/>
          <w:rtl/>
          <w:lang w:bidi="ar-EG"/>
        </w:rPr>
        <w:t>ا</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98"/>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ويستطيع أن يبيد كل البشرية في أقل من لحظة</w:t>
      </w:r>
      <w:r w:rsidR="00834D91">
        <w:rPr>
          <w:rFonts w:ascii="Arial" w:hAnsi="Arial" w:cs="Arial"/>
          <w:b/>
          <w:bCs/>
          <w:sz w:val="40"/>
          <w:szCs w:val="40"/>
          <w:rtl/>
        </w:rPr>
        <w:t>،</w:t>
      </w:r>
      <w:r w:rsidRPr="00062770">
        <w:rPr>
          <w:rFonts w:ascii="Arial" w:hAnsi="Arial" w:cs="Arial"/>
          <w:b/>
          <w:bCs/>
          <w:sz w:val="40"/>
          <w:szCs w:val="40"/>
          <w:rtl/>
        </w:rPr>
        <w:t xml:space="preserve"> فلماذا لا تشعر بنفس الشعور السابق</w:t>
      </w:r>
      <w:r w:rsidR="00E031FD">
        <w:rPr>
          <w:rFonts w:ascii="Arial" w:hAnsi="Arial" w:cs="Arial"/>
          <w:b/>
          <w:bCs/>
          <w:sz w:val="40"/>
          <w:szCs w:val="40"/>
          <w:rtl/>
        </w:rPr>
        <w:t>؟</w:t>
      </w:r>
      <w:r w:rsidR="00430273">
        <w:rPr>
          <w:rFonts w:ascii="Arial" w:hAnsi="Arial" w:cs="Arial" w:hint="cs"/>
          <w:b/>
          <w:bCs/>
          <w:sz w:val="40"/>
          <w:szCs w:val="40"/>
          <w:rtl/>
        </w:rPr>
        <w:t>،</w:t>
      </w:r>
      <w:r w:rsidRPr="00062770">
        <w:rPr>
          <w:rFonts w:ascii="Arial" w:hAnsi="Arial" w:cs="Arial"/>
          <w:b/>
          <w:bCs/>
          <w:sz w:val="40"/>
          <w:szCs w:val="40"/>
          <w:rtl/>
        </w:rPr>
        <w:t xml:space="preserve"> وإذا كنت تدعي أنك تشعر بالهيبة والرهبة من الله ففي الحالة الأولى كانت هناك حالة نفسية وانفعالات داخلية مميزة للشعور بالرهبة والهيبة</w:t>
      </w:r>
      <w:r w:rsidR="00834D91">
        <w:rPr>
          <w:rFonts w:ascii="Arial" w:hAnsi="Arial" w:cs="Arial"/>
          <w:b/>
          <w:bCs/>
          <w:sz w:val="40"/>
          <w:szCs w:val="40"/>
          <w:rtl/>
        </w:rPr>
        <w:t>،</w:t>
      </w:r>
      <w:r w:rsidRPr="00062770">
        <w:rPr>
          <w:rFonts w:ascii="Arial" w:hAnsi="Arial" w:cs="Arial"/>
          <w:b/>
          <w:bCs/>
          <w:sz w:val="40"/>
          <w:szCs w:val="40"/>
          <w:rtl/>
        </w:rPr>
        <w:t xml:space="preserve"> فهل</w:t>
      </w:r>
      <w:r w:rsidRPr="00062770">
        <w:rPr>
          <w:rFonts w:ascii="Arial" w:hAnsi="Arial" w:cs="Arial" w:hint="cs"/>
          <w:b/>
          <w:bCs/>
          <w:sz w:val="40"/>
          <w:szCs w:val="40"/>
          <w:rtl/>
        </w:rPr>
        <w:t xml:space="preserve"> </w:t>
      </w:r>
      <w:r w:rsidRPr="00062770">
        <w:rPr>
          <w:rFonts w:ascii="Arial" w:hAnsi="Arial" w:cs="Arial"/>
          <w:b/>
          <w:bCs/>
          <w:sz w:val="40"/>
          <w:szCs w:val="40"/>
          <w:rtl/>
        </w:rPr>
        <w:t>عندك هذه الحالة النفسية أم أنه مجرد ادعاء بأن عندك الهيبة والرهبة والتعظيم لله</w:t>
      </w:r>
      <w:r w:rsidR="00E031FD">
        <w:rPr>
          <w:rFonts w:ascii="Arial" w:hAnsi="Arial" w:cs="Arial"/>
          <w:b/>
          <w:bCs/>
          <w:sz w:val="40"/>
          <w:szCs w:val="40"/>
          <w:rtl/>
        </w:rPr>
        <w:t>؟</w:t>
      </w:r>
      <w:r w:rsidRPr="00062770">
        <w:rPr>
          <w:rFonts w:ascii="Arial" w:hAnsi="Arial" w:cs="Arial"/>
          <w:b/>
          <w:bCs/>
          <w:sz w:val="40"/>
          <w:szCs w:val="40"/>
          <w:rtl/>
        </w:rPr>
        <w:t>!</w:t>
      </w:r>
      <w:r w:rsidR="00DF5670">
        <w:rPr>
          <w:rFonts w:ascii="Arial" w:hAnsi="Arial" w:cs="Arial" w:hint="cs"/>
          <w:b/>
          <w:bCs/>
          <w:sz w:val="40"/>
          <w:szCs w:val="40"/>
          <w:rtl/>
        </w:rPr>
        <w:t>.</w:t>
      </w:r>
    </w:p>
    <w:p w14:paraId="5833914B" w14:textId="6EAE7EDE" w:rsidR="00721191" w:rsidRPr="00062770" w:rsidRDefault="00721191"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أنت إذا قابلت </w:t>
      </w:r>
      <w:r w:rsidR="00084E97">
        <w:rPr>
          <w:rFonts w:ascii="Arial" w:hAnsi="Arial" w:cs="Arial"/>
          <w:b/>
          <w:bCs/>
          <w:sz w:val="40"/>
          <w:szCs w:val="40"/>
          <w:rtl/>
        </w:rPr>
        <w:t>ملكًا</w:t>
      </w:r>
      <w:r w:rsidRPr="00062770">
        <w:rPr>
          <w:rFonts w:ascii="Arial" w:hAnsi="Arial" w:cs="Arial"/>
          <w:b/>
          <w:bCs/>
          <w:sz w:val="40"/>
          <w:szCs w:val="40"/>
          <w:rtl/>
        </w:rPr>
        <w:t xml:space="preserve"> من ملوك الدنيا فإنك تشعر بالخوف والرهبة والمهابة</w:t>
      </w:r>
      <w:r w:rsidR="00834D91">
        <w:rPr>
          <w:rFonts w:ascii="Arial" w:hAnsi="Arial" w:cs="Arial"/>
          <w:b/>
          <w:bCs/>
          <w:sz w:val="40"/>
          <w:szCs w:val="40"/>
          <w:rtl/>
        </w:rPr>
        <w:t>،</w:t>
      </w:r>
      <w:r w:rsidRPr="00062770">
        <w:rPr>
          <w:rFonts w:ascii="Arial" w:hAnsi="Arial" w:cs="Arial"/>
          <w:b/>
          <w:bCs/>
          <w:sz w:val="40"/>
          <w:szCs w:val="40"/>
          <w:rtl/>
        </w:rPr>
        <w:t xml:space="preserve"> فإذا لم تشعر بأي شيء من هذا فأنت لا تعرف أن من قابلته هو ملك من الملوك</w:t>
      </w:r>
      <w:r w:rsidR="00834D91">
        <w:rPr>
          <w:rFonts w:ascii="Arial" w:hAnsi="Arial" w:cs="Arial"/>
          <w:b/>
          <w:bCs/>
          <w:sz w:val="40"/>
          <w:szCs w:val="40"/>
          <w:rtl/>
        </w:rPr>
        <w:t>،</w:t>
      </w:r>
      <w:r w:rsidRPr="00062770">
        <w:rPr>
          <w:rFonts w:ascii="Arial" w:hAnsi="Arial" w:cs="Arial"/>
          <w:b/>
          <w:bCs/>
          <w:sz w:val="40"/>
          <w:szCs w:val="40"/>
          <w:rtl/>
        </w:rPr>
        <w:t xml:space="preserve"> فهو بالنسبة لك مثل أي رجل عادي يمر بك في الطريق</w:t>
      </w:r>
      <w:r w:rsidR="00834D91">
        <w:rPr>
          <w:rFonts w:ascii="Arial" w:hAnsi="Arial" w:cs="Arial"/>
          <w:b/>
          <w:bCs/>
          <w:sz w:val="40"/>
          <w:szCs w:val="40"/>
          <w:rtl/>
        </w:rPr>
        <w:t>،</w:t>
      </w:r>
      <w:r w:rsidRPr="00062770">
        <w:rPr>
          <w:rFonts w:ascii="Arial" w:hAnsi="Arial" w:cs="Arial"/>
          <w:b/>
          <w:bCs/>
          <w:sz w:val="40"/>
          <w:szCs w:val="40"/>
          <w:rtl/>
        </w:rPr>
        <w:t xml:space="preserve"> هذا هو الحال مع الله الملك فأنت لا تشعر بماذا يعني أن الله هو الملك</w:t>
      </w:r>
      <w:r w:rsidR="00834D91">
        <w:rPr>
          <w:rFonts w:ascii="Arial" w:hAnsi="Arial" w:cs="Arial"/>
          <w:b/>
          <w:bCs/>
          <w:sz w:val="40"/>
          <w:szCs w:val="40"/>
          <w:rtl/>
        </w:rPr>
        <w:t>،</w:t>
      </w:r>
      <w:r w:rsidRPr="00062770">
        <w:rPr>
          <w:rFonts w:ascii="Arial" w:hAnsi="Arial" w:cs="Arial"/>
          <w:b/>
          <w:bCs/>
          <w:sz w:val="40"/>
          <w:szCs w:val="40"/>
          <w:rtl/>
        </w:rPr>
        <w:t xml:space="preserve"> إن الملك هو الذي بيده كل شيء وكل ما يملكه ملوك الدنيا هو أقل من ذرة من ملكه</w:t>
      </w:r>
      <w:r w:rsidR="00430273">
        <w:rPr>
          <w:rFonts w:ascii="Arial" w:hAnsi="Arial" w:cs="Arial" w:hint="cs"/>
          <w:b/>
          <w:bCs/>
          <w:sz w:val="40"/>
          <w:szCs w:val="40"/>
          <w:rtl/>
        </w:rPr>
        <w:t>،</w:t>
      </w:r>
      <w:r w:rsidRPr="00062770">
        <w:rPr>
          <w:rFonts w:ascii="Arial" w:hAnsi="Arial" w:cs="Arial"/>
          <w:b/>
          <w:bCs/>
          <w:sz w:val="40"/>
          <w:szCs w:val="40"/>
          <w:rtl/>
        </w:rPr>
        <w:t xml:space="preserve"> وهو الجبار المهيمن وأنت بين يديه </w:t>
      </w:r>
      <w:r w:rsidR="008A4550">
        <w:rPr>
          <w:rFonts w:ascii="Arial" w:hAnsi="Arial" w:cs="Arial"/>
          <w:b/>
          <w:bCs/>
          <w:sz w:val="40"/>
          <w:szCs w:val="40"/>
          <w:rtl/>
        </w:rPr>
        <w:t>دائمًا</w:t>
      </w:r>
      <w:r w:rsidRPr="00062770">
        <w:rPr>
          <w:rFonts w:ascii="Arial" w:hAnsi="Arial" w:cs="Arial"/>
          <w:b/>
          <w:bCs/>
          <w:sz w:val="40"/>
          <w:szCs w:val="40"/>
          <w:rtl/>
        </w:rPr>
        <w:t xml:space="preserve"> يراك ولا تغيب عنه فأين هذه المشاعر</w:t>
      </w:r>
      <w:r w:rsidR="00E031FD">
        <w:rPr>
          <w:rFonts w:ascii="Arial" w:hAnsi="Arial" w:cs="Arial"/>
          <w:b/>
          <w:bCs/>
          <w:sz w:val="40"/>
          <w:szCs w:val="40"/>
          <w:rtl/>
        </w:rPr>
        <w:t>؟</w:t>
      </w:r>
      <w:r w:rsidR="00430273">
        <w:rPr>
          <w:rFonts w:ascii="Arial" w:hAnsi="Arial" w:cs="Arial" w:hint="cs"/>
          <w:b/>
          <w:bCs/>
          <w:sz w:val="40"/>
          <w:szCs w:val="40"/>
          <w:rtl/>
        </w:rPr>
        <w:t>،</w:t>
      </w:r>
      <w:r w:rsidRPr="00062770">
        <w:rPr>
          <w:rFonts w:ascii="Arial" w:hAnsi="Arial" w:cs="Arial"/>
          <w:b/>
          <w:bCs/>
          <w:sz w:val="40"/>
          <w:szCs w:val="40"/>
          <w:rtl/>
        </w:rPr>
        <w:t xml:space="preserve"> إذن فصفات الله وأسما</w:t>
      </w:r>
      <w:r w:rsidR="00454C9F">
        <w:rPr>
          <w:rFonts w:ascii="Arial" w:hAnsi="Arial" w:cs="Arial" w:hint="cs"/>
          <w:b/>
          <w:bCs/>
          <w:sz w:val="40"/>
          <w:szCs w:val="40"/>
          <w:rtl/>
        </w:rPr>
        <w:t>ؤ</w:t>
      </w:r>
      <w:r w:rsidRPr="00062770">
        <w:rPr>
          <w:rFonts w:ascii="Arial" w:hAnsi="Arial" w:cs="Arial"/>
          <w:b/>
          <w:bCs/>
          <w:sz w:val="40"/>
          <w:szCs w:val="40"/>
          <w:rtl/>
        </w:rPr>
        <w:t>ه موجودة في اقتناعك ولا وجود لها في مشاعرك</w:t>
      </w:r>
      <w:r w:rsidR="00C45D89">
        <w:rPr>
          <w:rFonts w:ascii="Arial" w:hAnsi="Arial" w:cs="Arial"/>
          <w:b/>
          <w:bCs/>
          <w:sz w:val="40"/>
          <w:szCs w:val="40"/>
          <w:rtl/>
        </w:rPr>
        <w:t>.</w:t>
      </w:r>
    </w:p>
    <w:p w14:paraId="39FC6722" w14:textId="3BF98590" w:rsidR="004308A8" w:rsidRPr="00062770" w:rsidRDefault="004308A8" w:rsidP="0038499D">
      <w:pPr>
        <w:tabs>
          <w:tab w:val="right" w:pos="9450"/>
        </w:tabs>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 xml:space="preserve">ـ القدرة على خلق السماوات بما فيها من مجرات لا حصر لها هي قدرة خارقة وهائلة </w:t>
      </w:r>
      <w:r w:rsidR="005C010F">
        <w:rPr>
          <w:rFonts w:ascii="Arial" w:hAnsi="Arial" w:cs="Arial"/>
          <w:b/>
          <w:bCs/>
          <w:sz w:val="40"/>
          <w:szCs w:val="40"/>
          <w:rtl/>
          <w:lang w:bidi="ar-EG"/>
        </w:rPr>
        <w:t>جدًا</w:t>
      </w:r>
      <w:r w:rsidRPr="00062770">
        <w:rPr>
          <w:rFonts w:ascii="Arial" w:hAnsi="Arial" w:cs="Arial"/>
          <w:b/>
          <w:bCs/>
          <w:sz w:val="40"/>
          <w:szCs w:val="40"/>
          <w:rtl/>
          <w:lang w:bidi="ar-EG"/>
        </w:rPr>
        <w:t xml:space="preserve"> يقف </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أمامها عاجز</w:t>
      </w:r>
      <w:r w:rsidR="006208C6">
        <w:rPr>
          <w:rFonts w:ascii="Arial" w:hAnsi="Arial" w:cs="Arial" w:hint="cs"/>
          <w:b/>
          <w:bCs/>
          <w:sz w:val="40"/>
          <w:szCs w:val="40"/>
          <w:rtl/>
          <w:lang w:bidi="ar-EG"/>
        </w:rPr>
        <w:t>ً</w:t>
      </w:r>
      <w:r w:rsidRPr="00062770">
        <w:rPr>
          <w:rFonts w:ascii="Arial" w:hAnsi="Arial" w:cs="Arial"/>
          <w:b/>
          <w:bCs/>
          <w:sz w:val="40"/>
          <w:szCs w:val="40"/>
          <w:rtl/>
          <w:lang w:bidi="ar-EG"/>
        </w:rPr>
        <w:t>ا متحير</w:t>
      </w:r>
      <w:r w:rsidR="006208C6">
        <w:rPr>
          <w:rFonts w:ascii="Arial" w:hAnsi="Arial" w:cs="Arial" w:hint="cs"/>
          <w:b/>
          <w:bCs/>
          <w:sz w:val="40"/>
          <w:szCs w:val="40"/>
          <w:rtl/>
          <w:lang w:bidi="ar-EG"/>
        </w:rPr>
        <w:t>ً</w:t>
      </w:r>
      <w:r w:rsidRPr="00062770">
        <w:rPr>
          <w:rFonts w:ascii="Arial" w:hAnsi="Arial" w:cs="Arial"/>
          <w:b/>
          <w:bCs/>
          <w:sz w:val="40"/>
          <w:szCs w:val="40"/>
          <w:rtl/>
          <w:lang w:bidi="ar-EG"/>
        </w:rPr>
        <w:t>ا</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w:t>
      </w:r>
      <w:r w:rsidR="002F7FEA">
        <w:rPr>
          <w:rFonts w:ascii="Arial" w:hAnsi="Arial" w:cs="Arial"/>
          <w:b/>
          <w:bCs/>
          <w:sz w:val="40"/>
          <w:szCs w:val="40"/>
          <w:rtl/>
          <w:lang w:bidi="ar-EG"/>
        </w:rPr>
        <w:t>(</w:t>
      </w:r>
      <w:r w:rsidRPr="00062770">
        <w:rPr>
          <w:rFonts w:ascii="Arial" w:hAnsi="Arial" w:cs="Arial"/>
          <w:b/>
          <w:bCs/>
          <w:sz w:val="40"/>
          <w:szCs w:val="40"/>
          <w:rtl/>
          <w:lang w:bidi="ar-EG"/>
        </w:rPr>
        <w:t>فَارْجِعِ الْبَصَرَ هَلْ تَرَى مِنْ فُطُورٍ (3) ثُمَّ ارْجِعِ الْبَصَرَ كَرَّتَيْنِ يَنْقَلِبْ إِلَيْكَ الْبَصَرُ خَاسِئًا وَهُوَ حَسِيرٌ</w:t>
      </w:r>
      <w:r w:rsidR="003B10AA">
        <w:rPr>
          <w:rFonts w:ascii="Arial" w:hAnsi="Arial" w:cs="Arial"/>
          <w:b/>
          <w:bCs/>
          <w:sz w:val="40"/>
          <w:szCs w:val="40"/>
          <w:rtl/>
          <w:lang w:bidi="ar-EG"/>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499"/>
      </w:r>
      <w:r w:rsidRPr="00062770">
        <w:rPr>
          <w:rFonts w:ascii="Arial" w:hAnsi="Arial" w:cs="Arial"/>
          <w:b/>
          <w:bCs/>
          <w:sz w:val="40"/>
          <w:szCs w:val="40"/>
          <w:vertAlign w:val="superscript"/>
          <w:rtl/>
        </w:rPr>
        <w:t>)</w:t>
      </w:r>
      <w:r w:rsidR="00C45D89">
        <w:rPr>
          <w:rFonts w:ascii="Arial" w:hAnsi="Arial" w:cs="Arial"/>
          <w:b/>
          <w:bCs/>
          <w:sz w:val="40"/>
          <w:szCs w:val="40"/>
          <w:rtl/>
          <w:lang w:bidi="ar-EG"/>
        </w:rPr>
        <w:t>.</w:t>
      </w:r>
    </w:p>
    <w:p w14:paraId="230D4477" w14:textId="7667812A" w:rsidR="004308A8" w:rsidRPr="00062770" w:rsidRDefault="004308A8" w:rsidP="0038499D">
      <w:pPr>
        <w:widowControl w:val="0"/>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 xml:space="preserve">ـ فإذا حدث انبهار وتعجب ودهشة من مدى خطورة </w:t>
      </w:r>
      <w:r w:rsidR="00437215" w:rsidRPr="00062770">
        <w:rPr>
          <w:rFonts w:ascii="Arial" w:hAnsi="Arial" w:cs="Arial"/>
          <w:b/>
          <w:bCs/>
          <w:sz w:val="40"/>
          <w:szCs w:val="40"/>
          <w:rtl/>
          <w:lang w:bidi="ar-EG"/>
        </w:rPr>
        <w:t>الأمر</w:t>
      </w:r>
      <w:r w:rsidRPr="00062770">
        <w:rPr>
          <w:rFonts w:ascii="Arial" w:hAnsi="Arial" w:cs="Arial"/>
          <w:b/>
          <w:bCs/>
          <w:sz w:val="40"/>
          <w:szCs w:val="40"/>
          <w:rtl/>
          <w:lang w:bidi="ar-EG"/>
        </w:rPr>
        <w:t xml:space="preserve"> و</w:t>
      </w:r>
      <w:r w:rsidR="00FB16F2">
        <w:rPr>
          <w:rFonts w:ascii="Arial" w:hAnsi="Arial" w:cs="Arial"/>
          <w:b/>
          <w:bCs/>
          <w:sz w:val="40"/>
          <w:szCs w:val="40"/>
          <w:rtl/>
          <w:lang w:bidi="ar-EG"/>
        </w:rPr>
        <w:t>الشعور بالمهابة</w:t>
      </w:r>
      <w:r w:rsidRPr="00062770">
        <w:rPr>
          <w:rFonts w:ascii="Arial" w:hAnsi="Arial" w:cs="Arial"/>
          <w:b/>
          <w:bCs/>
          <w:sz w:val="40"/>
          <w:szCs w:val="40"/>
          <w:rtl/>
          <w:lang w:bidi="ar-EG"/>
        </w:rPr>
        <w:t xml:space="preserve"> فعندئذ قد عرف </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قدرة الله معرفة حقيقية</w:t>
      </w:r>
      <w:r w:rsidR="00C45D89">
        <w:rPr>
          <w:rFonts w:ascii="Arial" w:hAnsi="Arial" w:cs="Arial"/>
          <w:b/>
          <w:bCs/>
          <w:sz w:val="40"/>
          <w:szCs w:val="40"/>
          <w:rtl/>
          <w:lang w:bidi="ar-EG"/>
        </w:rPr>
        <w:t>.</w:t>
      </w:r>
    </w:p>
    <w:p w14:paraId="4F085D26" w14:textId="2061CAE2" w:rsidR="004308A8" w:rsidRPr="00062770" w:rsidRDefault="004308A8" w:rsidP="0038499D">
      <w:pPr>
        <w:tabs>
          <w:tab w:val="right" w:pos="9450"/>
        </w:tabs>
        <w:spacing w:before="12" w:after="120"/>
        <w:ind w:left="26"/>
        <w:jc w:val="both"/>
        <w:rPr>
          <w:rFonts w:ascii="Arial" w:hAnsi="Arial" w:cs="Arial"/>
          <w:b/>
          <w:bCs/>
          <w:sz w:val="40"/>
          <w:szCs w:val="40"/>
          <w:rtl/>
          <w:lang w:bidi="ar-EG"/>
        </w:rPr>
      </w:pPr>
      <w:r w:rsidRPr="00062770">
        <w:rPr>
          <w:rFonts w:ascii="Arial" w:hAnsi="Arial" w:cs="Arial"/>
          <w:b/>
          <w:bCs/>
          <w:sz w:val="40"/>
          <w:szCs w:val="40"/>
          <w:rtl/>
          <w:lang w:bidi="ar-EG"/>
        </w:rPr>
        <w:t>ـ الساحر يستطيع أن يصنع أي شيء ولكن في الخيال وليس في الحقيقة</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فهو يسحر أعين الناس</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أما الخالق فيستطيع أن يصنع أي شيء في الحقيقة وليس في الخيال</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فقدرة الله أعظم من السحر</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فيصنع أي شيء بدون أسباب أو يحول شيء إلى شيء آخر مختلف </w:t>
      </w:r>
      <w:r w:rsidR="0046569B">
        <w:rPr>
          <w:rFonts w:ascii="Arial" w:hAnsi="Arial" w:cs="Arial"/>
          <w:b/>
          <w:bCs/>
          <w:sz w:val="40"/>
          <w:szCs w:val="40"/>
          <w:rtl/>
          <w:lang w:bidi="ar-EG"/>
        </w:rPr>
        <w:t>تمامًا</w:t>
      </w:r>
      <w:r w:rsidRPr="00062770">
        <w:rPr>
          <w:rFonts w:ascii="Arial" w:hAnsi="Arial" w:cs="Arial"/>
          <w:b/>
          <w:bCs/>
          <w:sz w:val="40"/>
          <w:szCs w:val="40"/>
          <w:rtl/>
          <w:lang w:bidi="ar-EG"/>
        </w:rPr>
        <w:t xml:space="preserve"> بدون أي أسباب وبمجرد قوله كن فيكون</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فهذه قدرة هائلة لا يستطيعها أي بشر</w:t>
      </w:r>
      <w:r w:rsidR="00C45D89">
        <w:rPr>
          <w:rFonts w:ascii="Arial" w:hAnsi="Arial" w:cs="Arial"/>
          <w:b/>
          <w:bCs/>
          <w:sz w:val="40"/>
          <w:szCs w:val="40"/>
          <w:rtl/>
          <w:lang w:bidi="ar-EG"/>
        </w:rPr>
        <w:t>.</w:t>
      </w:r>
    </w:p>
    <w:p w14:paraId="0EEA656E" w14:textId="3C74244C" w:rsidR="004308A8" w:rsidRPr="00062770" w:rsidRDefault="004308A8" w:rsidP="0038499D">
      <w:pPr>
        <w:tabs>
          <w:tab w:val="right" w:pos="9450"/>
        </w:tabs>
        <w:spacing w:before="12" w:after="120"/>
        <w:ind w:left="26"/>
        <w:jc w:val="both"/>
        <w:rPr>
          <w:rFonts w:ascii="Arial" w:hAnsi="Arial" w:cs="Arial"/>
          <w:b/>
          <w:bCs/>
          <w:sz w:val="40"/>
          <w:szCs w:val="40"/>
          <w:rtl/>
          <w:lang w:bidi="ar-EG"/>
        </w:rPr>
      </w:pPr>
      <w:r w:rsidRPr="00062770">
        <w:rPr>
          <w:rFonts w:ascii="Arial" w:hAnsi="Arial" w:cs="Arial"/>
          <w:b/>
          <w:bCs/>
          <w:sz w:val="40"/>
          <w:szCs w:val="40"/>
          <w:rtl/>
          <w:lang w:bidi="ar-EG"/>
        </w:rPr>
        <w:t>ـ فالساحر يستطيع أن يخرج لك ناقة من الحائط ولكن غير حقيقية</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والله أخرج ناقة صالح من الحائط وهي حقيقية حتى أنهم كانوا يشربون لبنها وذبحوها بأيديهم وأكلوها</w:t>
      </w:r>
      <w:r w:rsidR="00C45D89">
        <w:rPr>
          <w:rFonts w:ascii="Arial" w:hAnsi="Arial" w:cs="Arial"/>
          <w:b/>
          <w:bCs/>
          <w:sz w:val="40"/>
          <w:szCs w:val="40"/>
          <w:rtl/>
          <w:lang w:bidi="ar-EG"/>
        </w:rPr>
        <w:t>.</w:t>
      </w:r>
    </w:p>
    <w:p w14:paraId="5141F2A5" w14:textId="5729CFF1" w:rsidR="004308A8" w:rsidRPr="00062770" w:rsidRDefault="004308A8" w:rsidP="0038499D">
      <w:pPr>
        <w:tabs>
          <w:tab w:val="right" w:pos="9450"/>
        </w:tabs>
        <w:spacing w:before="12" w:after="120"/>
        <w:ind w:left="26"/>
        <w:jc w:val="both"/>
        <w:rPr>
          <w:rFonts w:ascii="Arial" w:hAnsi="Arial" w:cs="Arial"/>
          <w:b/>
          <w:bCs/>
          <w:sz w:val="40"/>
          <w:szCs w:val="40"/>
          <w:rtl/>
          <w:lang w:bidi="ar-EG"/>
        </w:rPr>
      </w:pPr>
      <w:r w:rsidRPr="00062770">
        <w:rPr>
          <w:rFonts w:ascii="Arial" w:hAnsi="Arial" w:cs="Arial"/>
          <w:b/>
          <w:bCs/>
          <w:sz w:val="40"/>
          <w:szCs w:val="40"/>
          <w:rtl/>
          <w:lang w:bidi="ar-EG"/>
        </w:rPr>
        <w:t>ـ وسحرة فرعون صنعوا ثعابين من ال</w:t>
      </w:r>
      <w:r w:rsidR="008D2CE3">
        <w:rPr>
          <w:rFonts w:ascii="Arial" w:hAnsi="Arial" w:cs="Arial"/>
          <w:b/>
          <w:bCs/>
          <w:sz w:val="40"/>
          <w:szCs w:val="40"/>
          <w:rtl/>
          <w:lang w:bidi="ar-EG"/>
        </w:rPr>
        <w:t>حبا</w:t>
      </w:r>
      <w:r w:rsidRPr="00062770">
        <w:rPr>
          <w:rFonts w:ascii="Arial" w:hAnsi="Arial" w:cs="Arial"/>
          <w:b/>
          <w:bCs/>
          <w:sz w:val="40"/>
          <w:szCs w:val="40"/>
          <w:rtl/>
          <w:lang w:bidi="ar-EG"/>
        </w:rPr>
        <w:t>ل ولكنها خيالية</w:t>
      </w:r>
      <w:r w:rsidR="007C69BD">
        <w:rPr>
          <w:rFonts w:ascii="Arial" w:hAnsi="Arial" w:cs="Arial" w:hint="cs"/>
          <w:b/>
          <w:bCs/>
          <w:sz w:val="40"/>
          <w:szCs w:val="40"/>
          <w:rtl/>
          <w:lang w:bidi="ar-EG"/>
        </w:rPr>
        <w:t>،</w:t>
      </w:r>
      <w:r w:rsidRPr="00062770">
        <w:rPr>
          <w:rFonts w:ascii="Arial" w:hAnsi="Arial" w:cs="Arial"/>
          <w:b/>
          <w:bCs/>
          <w:sz w:val="40"/>
          <w:szCs w:val="40"/>
          <w:rtl/>
          <w:lang w:bidi="ar-EG"/>
        </w:rPr>
        <w:t xml:space="preserve"> والله صنع ثعبان</w:t>
      </w:r>
      <w:r w:rsidR="007C69BD">
        <w:rPr>
          <w:rFonts w:ascii="Arial" w:hAnsi="Arial" w:cs="Arial" w:hint="cs"/>
          <w:b/>
          <w:bCs/>
          <w:sz w:val="40"/>
          <w:szCs w:val="40"/>
          <w:rtl/>
          <w:lang w:bidi="ar-EG"/>
        </w:rPr>
        <w:t>ًا</w:t>
      </w:r>
      <w:r w:rsidRPr="00062770">
        <w:rPr>
          <w:rFonts w:ascii="Arial" w:hAnsi="Arial" w:cs="Arial"/>
          <w:b/>
          <w:bCs/>
          <w:sz w:val="40"/>
          <w:szCs w:val="40"/>
          <w:rtl/>
          <w:lang w:bidi="ar-EG"/>
        </w:rPr>
        <w:t xml:space="preserve"> من الحبل ولكنه حقيقي</w:t>
      </w:r>
      <w:r w:rsidR="00C45D89">
        <w:rPr>
          <w:rFonts w:ascii="Arial" w:hAnsi="Arial" w:cs="Arial"/>
          <w:b/>
          <w:bCs/>
          <w:sz w:val="40"/>
          <w:szCs w:val="40"/>
          <w:rtl/>
          <w:lang w:bidi="ar-EG"/>
        </w:rPr>
        <w:t>.</w:t>
      </w:r>
    </w:p>
    <w:p w14:paraId="6D57F5D6" w14:textId="18D61221" w:rsidR="004B19B5" w:rsidRPr="00062770" w:rsidRDefault="004308A8" w:rsidP="0038499D">
      <w:pPr>
        <w:tabs>
          <w:tab w:val="right" w:pos="9450"/>
        </w:tabs>
        <w:spacing w:before="12" w:after="120"/>
        <w:ind w:left="26"/>
        <w:jc w:val="both"/>
        <w:rPr>
          <w:rFonts w:ascii="Arial" w:hAnsi="Arial" w:cs="Arial"/>
          <w:b/>
          <w:bCs/>
          <w:sz w:val="40"/>
          <w:szCs w:val="40"/>
          <w:rtl/>
          <w:lang w:bidi="ar-EG"/>
        </w:rPr>
      </w:pPr>
      <w:r w:rsidRPr="00062770">
        <w:rPr>
          <w:rFonts w:ascii="Arial" w:hAnsi="Arial" w:cs="Arial"/>
          <w:b/>
          <w:bCs/>
          <w:sz w:val="40"/>
          <w:szCs w:val="40"/>
          <w:rtl/>
          <w:lang w:bidi="ar-EG"/>
        </w:rPr>
        <w:t xml:space="preserve">ـ فإذا كان السحر </w:t>
      </w:r>
      <w:r w:rsidR="004222A4">
        <w:rPr>
          <w:rFonts w:ascii="Arial" w:hAnsi="Arial" w:cs="Arial"/>
          <w:b/>
          <w:bCs/>
          <w:sz w:val="40"/>
          <w:szCs w:val="40"/>
          <w:rtl/>
          <w:lang w:bidi="ar-EG"/>
        </w:rPr>
        <w:t>أمرًا</w:t>
      </w:r>
      <w:r w:rsidRPr="00062770">
        <w:rPr>
          <w:rFonts w:ascii="Arial" w:hAnsi="Arial" w:cs="Arial"/>
          <w:b/>
          <w:bCs/>
          <w:sz w:val="40"/>
          <w:szCs w:val="40"/>
          <w:rtl/>
          <w:lang w:bidi="ar-EG"/>
        </w:rPr>
        <w:t xml:space="preserve"> عجيب</w:t>
      </w:r>
      <w:r w:rsidR="005558F2">
        <w:rPr>
          <w:rFonts w:ascii="Arial" w:hAnsi="Arial" w:cs="Arial" w:hint="cs"/>
          <w:b/>
          <w:bCs/>
          <w:sz w:val="40"/>
          <w:szCs w:val="40"/>
          <w:rtl/>
          <w:lang w:bidi="ar-EG"/>
        </w:rPr>
        <w:t>ً</w:t>
      </w:r>
      <w:r w:rsidRPr="00062770">
        <w:rPr>
          <w:rFonts w:ascii="Arial" w:hAnsi="Arial" w:cs="Arial"/>
          <w:b/>
          <w:bCs/>
          <w:sz w:val="40"/>
          <w:szCs w:val="40"/>
          <w:rtl/>
          <w:lang w:bidi="ar-EG"/>
        </w:rPr>
        <w:t>ا ويورث في النفس الدهشة والانبهار والإعجاب فالقدرة الحقيقية أعجب من السحر فلماذا لا يحدث في النفس الدهشة والإعجاب بقدرة الله تع</w:t>
      </w:r>
      <w:r w:rsidR="005558F2">
        <w:rPr>
          <w:rFonts w:ascii="Arial" w:hAnsi="Arial" w:cs="Arial" w:hint="cs"/>
          <w:b/>
          <w:bCs/>
          <w:sz w:val="40"/>
          <w:szCs w:val="40"/>
          <w:rtl/>
          <w:lang w:bidi="ar-EG"/>
        </w:rPr>
        <w:t>ا</w:t>
      </w:r>
      <w:r w:rsidR="000905E7">
        <w:rPr>
          <w:rFonts w:ascii="Arial" w:hAnsi="Arial" w:cs="Arial"/>
          <w:b/>
          <w:bCs/>
          <w:sz w:val="40"/>
          <w:szCs w:val="40"/>
          <w:rtl/>
          <w:lang w:bidi="ar-EG"/>
        </w:rPr>
        <w:t>لى</w:t>
      </w:r>
      <w:r w:rsidR="00430273">
        <w:rPr>
          <w:rFonts w:ascii="Arial" w:hAnsi="Arial" w:cs="Arial" w:hint="cs"/>
          <w:b/>
          <w:bCs/>
          <w:sz w:val="40"/>
          <w:szCs w:val="40"/>
          <w:rtl/>
          <w:lang w:bidi="ar-EG"/>
        </w:rPr>
        <w:t>؟</w:t>
      </w:r>
      <w:r w:rsidR="005558F2">
        <w:rPr>
          <w:rFonts w:ascii="Arial" w:hAnsi="Arial" w:cs="Arial" w:hint="cs"/>
          <w:b/>
          <w:bCs/>
          <w:sz w:val="40"/>
          <w:szCs w:val="40"/>
          <w:rtl/>
          <w:lang w:bidi="ar-EG"/>
        </w:rPr>
        <w:t>؛</w:t>
      </w:r>
      <w:r w:rsidRPr="00062770">
        <w:rPr>
          <w:rFonts w:ascii="Arial" w:hAnsi="Arial" w:cs="Arial"/>
          <w:b/>
          <w:bCs/>
          <w:sz w:val="40"/>
          <w:szCs w:val="40"/>
          <w:rtl/>
          <w:lang w:bidi="ar-EG"/>
        </w:rPr>
        <w:t xml:space="preserve"> ذلك لأن </w:t>
      </w:r>
      <w:r w:rsidR="008B2D9C" w:rsidRPr="00062770">
        <w:rPr>
          <w:rFonts w:ascii="Arial" w:hAnsi="Arial" w:cs="Arial" w:hint="cs"/>
          <w:b/>
          <w:bCs/>
          <w:sz w:val="40"/>
          <w:szCs w:val="40"/>
          <w:rtl/>
          <w:lang w:bidi="ar-EG"/>
        </w:rPr>
        <w:t>المعرفة الحقيقية</w:t>
      </w:r>
      <w:r w:rsidRPr="00062770">
        <w:rPr>
          <w:rFonts w:ascii="Arial" w:hAnsi="Arial" w:cs="Arial"/>
          <w:b/>
          <w:bCs/>
          <w:sz w:val="40"/>
          <w:szCs w:val="40"/>
          <w:rtl/>
          <w:lang w:bidi="ar-EG"/>
        </w:rPr>
        <w:t xml:space="preserve"> بقدرة الله </w:t>
      </w:r>
      <w:r w:rsidR="008B2D9C" w:rsidRPr="00062770">
        <w:rPr>
          <w:rFonts w:ascii="Arial" w:hAnsi="Arial" w:cs="Arial" w:hint="cs"/>
          <w:b/>
          <w:bCs/>
          <w:sz w:val="40"/>
          <w:szCs w:val="40"/>
          <w:rtl/>
          <w:lang w:bidi="ar-EG"/>
        </w:rPr>
        <w:t>غير موجودة</w:t>
      </w:r>
      <w:r w:rsidR="00C45D89">
        <w:rPr>
          <w:rFonts w:ascii="Arial" w:hAnsi="Arial" w:cs="Arial"/>
          <w:b/>
          <w:bCs/>
          <w:sz w:val="40"/>
          <w:szCs w:val="40"/>
          <w:rtl/>
          <w:lang w:bidi="ar-EG"/>
        </w:rPr>
        <w:t>.</w:t>
      </w:r>
      <w:r w:rsidRPr="00062770">
        <w:rPr>
          <w:rFonts w:ascii="Arial" w:hAnsi="Arial" w:cs="Arial"/>
          <w:b/>
          <w:bCs/>
          <w:sz w:val="40"/>
          <w:szCs w:val="40"/>
          <w:rtl/>
          <w:lang w:bidi="ar-EG"/>
        </w:rPr>
        <w:t xml:space="preserve"> </w:t>
      </w:r>
      <w:r w:rsidR="004B19B5" w:rsidRPr="00062770">
        <w:rPr>
          <w:rFonts w:ascii="Arial" w:hAnsi="Arial" w:cs="Arial" w:hint="cs"/>
          <w:b/>
          <w:bCs/>
          <w:sz w:val="40"/>
          <w:szCs w:val="40"/>
          <w:rtl/>
          <w:lang w:bidi="ar-EG"/>
        </w:rPr>
        <w:t xml:space="preserve">  </w:t>
      </w:r>
    </w:p>
    <w:p w14:paraId="70B1B06C" w14:textId="222A12AA" w:rsidR="004B19B5" w:rsidRPr="00062770" w:rsidRDefault="004B19B5" w:rsidP="0038499D">
      <w:pPr>
        <w:tabs>
          <w:tab w:val="right" w:pos="9450"/>
        </w:tabs>
        <w:spacing w:before="12" w:after="120"/>
        <w:ind w:left="26"/>
        <w:jc w:val="center"/>
        <w:rPr>
          <w:rFonts w:ascii="Arial" w:hAnsi="Arial" w:cs="Arial"/>
          <w:b/>
          <w:bCs/>
          <w:sz w:val="40"/>
          <w:szCs w:val="40"/>
          <w:rtl/>
          <w:lang w:bidi="ar-EG"/>
        </w:rPr>
      </w:pPr>
      <w:r w:rsidRPr="00062770">
        <w:rPr>
          <w:rFonts w:ascii="Arial" w:hAnsi="Arial" w:cs="Arial" w:hint="cs"/>
          <w:b/>
          <w:bCs/>
          <w:sz w:val="40"/>
          <w:szCs w:val="40"/>
          <w:rtl/>
          <w:lang w:bidi="ar-EG"/>
        </w:rPr>
        <w:t>*****************</w:t>
      </w:r>
    </w:p>
    <w:p w14:paraId="418E3F0F" w14:textId="678230F6" w:rsidR="004308A8" w:rsidRPr="00062770" w:rsidRDefault="004308A8" w:rsidP="0038499D">
      <w:pPr>
        <w:pStyle w:val="Heading3"/>
        <w:tabs>
          <w:tab w:val="right" w:pos="9450"/>
        </w:tabs>
        <w:spacing w:before="12"/>
        <w:ind w:left="26"/>
        <w:jc w:val="both"/>
        <w:rPr>
          <w:rFonts w:ascii="Arial" w:hAnsi="Arial" w:cs="Arial"/>
          <w:b/>
          <w:bCs/>
          <w:color w:val="auto"/>
          <w:sz w:val="40"/>
          <w:szCs w:val="40"/>
          <w:rtl/>
          <w:lang w:bidi="ar-EG"/>
        </w:rPr>
      </w:pPr>
      <w:bookmarkStart w:id="149" w:name="_Toc56361060"/>
      <w:r w:rsidRPr="00062770">
        <w:rPr>
          <w:rFonts w:ascii="Arial" w:hAnsi="Arial" w:cs="Arial"/>
          <w:b/>
          <w:bCs/>
          <w:color w:val="auto"/>
          <w:sz w:val="40"/>
          <w:szCs w:val="40"/>
          <w:highlight w:val="yellow"/>
          <w:rtl/>
          <w:lang w:bidi="ar-EG"/>
        </w:rPr>
        <w:t>ـ المعرفة الحقيقية بصفات العلم والسمع والرؤية</w:t>
      </w:r>
      <w:r w:rsidR="0048770E">
        <w:rPr>
          <w:rFonts w:ascii="Arial" w:hAnsi="Arial" w:cs="Arial"/>
          <w:b/>
          <w:bCs/>
          <w:color w:val="auto"/>
          <w:sz w:val="40"/>
          <w:szCs w:val="40"/>
          <w:highlight w:val="yellow"/>
          <w:rtl/>
          <w:lang w:bidi="ar-EG"/>
        </w:rPr>
        <w:t>:</w:t>
      </w:r>
      <w:bookmarkEnd w:id="149"/>
    </w:p>
    <w:p w14:paraId="091608CE" w14:textId="3DC90FB0" w:rsidR="004308A8" w:rsidRPr="00062770" w:rsidRDefault="004308A8" w:rsidP="00C300CE">
      <w:pPr>
        <w:tabs>
          <w:tab w:val="right" w:pos="9450"/>
        </w:tabs>
        <w:spacing w:before="120" w:after="120"/>
        <w:ind w:left="28"/>
        <w:jc w:val="both"/>
        <w:rPr>
          <w:rFonts w:ascii="Arial" w:hAnsi="Arial" w:cs="Arial"/>
          <w:b/>
          <w:bCs/>
          <w:sz w:val="40"/>
          <w:szCs w:val="40"/>
          <w:rtl/>
          <w:lang w:bidi="ar-EG"/>
        </w:rPr>
      </w:pPr>
      <w:r w:rsidRPr="00062770">
        <w:rPr>
          <w:rFonts w:ascii="Arial" w:hAnsi="Arial" w:cs="Arial"/>
          <w:b/>
          <w:bCs/>
          <w:sz w:val="40"/>
          <w:szCs w:val="40"/>
          <w:rtl/>
          <w:lang w:bidi="ar-EG"/>
        </w:rPr>
        <w:t>ـ هل يستطيع العلم الحديث أن يرصد تحركات أحد الناس من خلال كاميرا تسير معه في ليله ونهاره طوال أيام عمره كلها</w:t>
      </w:r>
      <w:r w:rsidR="00E031FD">
        <w:rPr>
          <w:rFonts w:ascii="Arial" w:hAnsi="Arial" w:cs="Arial"/>
          <w:b/>
          <w:bCs/>
          <w:sz w:val="40"/>
          <w:szCs w:val="40"/>
          <w:rtl/>
          <w:lang w:bidi="ar-EG"/>
        </w:rPr>
        <w:t>؟</w:t>
      </w:r>
      <w:r w:rsidR="004550E8">
        <w:rPr>
          <w:rFonts w:ascii="Arial" w:hAnsi="Arial" w:cs="Arial" w:hint="cs"/>
          <w:b/>
          <w:bCs/>
          <w:sz w:val="40"/>
          <w:szCs w:val="40"/>
          <w:rtl/>
          <w:lang w:bidi="ar-EG"/>
        </w:rPr>
        <w:t>،</w:t>
      </w:r>
      <w:r w:rsidRPr="00062770">
        <w:rPr>
          <w:rFonts w:ascii="Arial" w:hAnsi="Arial" w:cs="Arial"/>
          <w:b/>
          <w:bCs/>
          <w:sz w:val="40"/>
          <w:szCs w:val="40"/>
          <w:rtl/>
          <w:lang w:bidi="ar-EG"/>
        </w:rPr>
        <w:t xml:space="preserve"> وهل يستطيع عمل ذلك مع كل البشرية منذ خلق آدم وإلى قيام الساعة</w:t>
      </w:r>
      <w:r w:rsidR="00E031FD">
        <w:rPr>
          <w:rFonts w:ascii="Arial" w:hAnsi="Arial" w:cs="Arial"/>
          <w:b/>
          <w:bCs/>
          <w:sz w:val="40"/>
          <w:szCs w:val="40"/>
          <w:rtl/>
          <w:lang w:bidi="ar-EG"/>
        </w:rPr>
        <w:t>؟</w:t>
      </w:r>
      <w:r w:rsidR="004550E8">
        <w:rPr>
          <w:rFonts w:ascii="Arial" w:hAnsi="Arial" w:cs="Arial" w:hint="cs"/>
          <w:b/>
          <w:bCs/>
          <w:sz w:val="40"/>
          <w:szCs w:val="40"/>
          <w:rtl/>
          <w:lang w:bidi="ar-EG"/>
        </w:rPr>
        <w:t>،</w:t>
      </w:r>
      <w:r w:rsidRPr="00062770">
        <w:rPr>
          <w:rFonts w:ascii="Arial" w:hAnsi="Arial" w:cs="Arial"/>
          <w:b/>
          <w:bCs/>
          <w:sz w:val="40"/>
          <w:szCs w:val="40"/>
          <w:rtl/>
          <w:lang w:bidi="ar-EG"/>
        </w:rPr>
        <w:t xml:space="preserve"> وهل يستطيع أن يصنع ذاكرة بحيث يستطيع أن يحدد في اللحظة المعينة منذ ستين عام</w:t>
      </w:r>
      <w:r w:rsidR="008A4AC1">
        <w:rPr>
          <w:rFonts w:ascii="Arial" w:hAnsi="Arial" w:cs="Arial" w:hint="cs"/>
          <w:b/>
          <w:bCs/>
          <w:sz w:val="40"/>
          <w:szCs w:val="40"/>
          <w:rtl/>
          <w:lang w:bidi="ar-EG"/>
        </w:rPr>
        <w:t>ً</w:t>
      </w:r>
      <w:r w:rsidRPr="00062770">
        <w:rPr>
          <w:rFonts w:ascii="Arial" w:hAnsi="Arial" w:cs="Arial"/>
          <w:b/>
          <w:bCs/>
          <w:sz w:val="40"/>
          <w:szCs w:val="40"/>
          <w:rtl/>
          <w:lang w:bidi="ar-EG"/>
        </w:rPr>
        <w:t>ا ماذا عمل فلان وأين سقطت ورقة الشجرة التي كانت في مكان ما</w:t>
      </w:r>
      <w:r w:rsidR="00E031FD">
        <w:rPr>
          <w:rFonts w:ascii="Arial" w:hAnsi="Arial" w:cs="Arial"/>
          <w:b/>
          <w:bCs/>
          <w:sz w:val="40"/>
          <w:szCs w:val="40"/>
          <w:rtl/>
          <w:lang w:bidi="ar-EG"/>
        </w:rPr>
        <w:t>؟</w:t>
      </w:r>
      <w:r w:rsidR="004550E8">
        <w:rPr>
          <w:rFonts w:ascii="Arial" w:hAnsi="Arial" w:cs="Arial" w:hint="cs"/>
          <w:b/>
          <w:bCs/>
          <w:sz w:val="40"/>
          <w:szCs w:val="40"/>
          <w:rtl/>
          <w:lang w:bidi="ar-EG"/>
        </w:rPr>
        <w:t>،</w:t>
      </w:r>
      <w:r w:rsidRPr="00062770">
        <w:rPr>
          <w:rFonts w:ascii="Arial" w:hAnsi="Arial" w:cs="Arial"/>
          <w:b/>
          <w:bCs/>
          <w:sz w:val="40"/>
          <w:szCs w:val="40"/>
          <w:rtl/>
          <w:lang w:bidi="ar-EG"/>
        </w:rPr>
        <w:t xml:space="preserve"> الله يستطيع ما هو أعظم من ذلك</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فالله يعلم ما يفكر فيه </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في هذه اللحظة وما يدور في أذهان البشرية منذ خلق آدم وإلى قيام الساعة</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والله يستطيع أن يعلم ماذا سيحدث في المستقبل ولا تسأل كيف</w:t>
      </w:r>
      <w:r w:rsidR="00E031FD">
        <w:rPr>
          <w:rFonts w:ascii="Arial" w:hAnsi="Arial" w:cs="Arial"/>
          <w:b/>
          <w:bCs/>
          <w:sz w:val="40"/>
          <w:szCs w:val="40"/>
          <w:rtl/>
          <w:lang w:bidi="ar-EG"/>
        </w:rPr>
        <w:t>؟</w:t>
      </w:r>
      <w:r w:rsidRPr="00062770">
        <w:rPr>
          <w:rFonts w:ascii="Arial" w:hAnsi="Arial" w:cs="Arial"/>
          <w:b/>
          <w:bCs/>
          <w:sz w:val="40"/>
          <w:szCs w:val="40"/>
          <w:rtl/>
          <w:lang w:bidi="ar-EG"/>
        </w:rPr>
        <w:t xml:space="preserve"> فهي قدرة الله سبحانه</w:t>
      </w:r>
      <w:r w:rsidR="00C45D89">
        <w:rPr>
          <w:rFonts w:ascii="Arial" w:hAnsi="Arial" w:cs="Arial"/>
          <w:b/>
          <w:bCs/>
          <w:sz w:val="40"/>
          <w:szCs w:val="40"/>
          <w:rtl/>
          <w:lang w:bidi="ar-EG"/>
        </w:rPr>
        <w:t>.</w:t>
      </w:r>
    </w:p>
    <w:p w14:paraId="507F58B7" w14:textId="70B74F73" w:rsidR="004308A8" w:rsidRPr="00062770" w:rsidRDefault="004308A8" w:rsidP="0038499D">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 xml:space="preserve">ـ وكذلك </w:t>
      </w:r>
      <w:r w:rsidR="007B51EE" w:rsidRPr="00062770">
        <w:rPr>
          <w:rFonts w:ascii="Arial" w:hAnsi="Arial" w:cs="Arial" w:hint="cs"/>
          <w:b/>
          <w:bCs/>
          <w:sz w:val="40"/>
          <w:szCs w:val="40"/>
          <w:rtl/>
          <w:lang w:bidi="ar-EG"/>
        </w:rPr>
        <w:t>فالله</w:t>
      </w:r>
      <w:r w:rsidRPr="00062770">
        <w:rPr>
          <w:rFonts w:ascii="Arial" w:hAnsi="Arial" w:cs="Arial"/>
          <w:b/>
          <w:bCs/>
          <w:sz w:val="40"/>
          <w:szCs w:val="40"/>
          <w:rtl/>
          <w:lang w:bidi="ar-EG"/>
        </w:rPr>
        <w:t xml:space="preserve"> يراك مهما كان مكانك على الأرض كأنه معك حتى لو كنت داخل الحجرات وفي الظلام ويسمعك </w:t>
      </w:r>
      <w:r w:rsidR="00E25A8A" w:rsidRPr="00062770">
        <w:rPr>
          <w:rFonts w:ascii="Arial" w:hAnsi="Arial" w:cs="Arial"/>
          <w:b/>
          <w:bCs/>
          <w:sz w:val="40"/>
          <w:szCs w:val="40"/>
          <w:rtl/>
          <w:lang w:bidi="ar-EG"/>
        </w:rPr>
        <w:t>حتى لو تكلمت في سرك كأنه معك</w:t>
      </w:r>
      <w:r w:rsidR="00834D91">
        <w:rPr>
          <w:rFonts w:ascii="Arial" w:hAnsi="Arial" w:cs="Arial"/>
          <w:b/>
          <w:bCs/>
          <w:sz w:val="40"/>
          <w:szCs w:val="40"/>
          <w:rtl/>
          <w:lang w:bidi="ar-EG"/>
        </w:rPr>
        <w:t>،</w:t>
      </w:r>
      <w:r w:rsidR="00E25A8A" w:rsidRPr="00062770">
        <w:rPr>
          <w:rFonts w:ascii="Arial" w:hAnsi="Arial" w:cs="Arial" w:hint="cs"/>
          <w:b/>
          <w:bCs/>
          <w:sz w:val="40"/>
          <w:szCs w:val="40"/>
          <w:rtl/>
          <w:lang w:bidi="ar-EG"/>
        </w:rPr>
        <w:t xml:space="preserve"> </w:t>
      </w:r>
      <w:r w:rsidRPr="00062770">
        <w:rPr>
          <w:rFonts w:ascii="Arial" w:hAnsi="Arial" w:cs="Arial"/>
          <w:b/>
          <w:bCs/>
          <w:sz w:val="40"/>
          <w:szCs w:val="40"/>
          <w:rtl/>
          <w:lang w:bidi="ar-EG"/>
        </w:rPr>
        <w:t>فلا تستطيع أن تهرب من علمه بك</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w:t>
      </w:r>
      <w:r w:rsidR="002F7FEA">
        <w:rPr>
          <w:rFonts w:ascii="Arial" w:hAnsi="Arial" w:cs="Arial"/>
          <w:b/>
          <w:bCs/>
          <w:sz w:val="40"/>
          <w:szCs w:val="40"/>
          <w:rtl/>
          <w:lang w:bidi="ar-EG"/>
        </w:rPr>
        <w:t>(</w:t>
      </w:r>
      <w:r w:rsidRPr="00062770">
        <w:rPr>
          <w:rFonts w:ascii="Arial" w:hAnsi="Arial" w:cs="Arial"/>
          <w:b/>
          <w:bCs/>
          <w:sz w:val="40"/>
          <w:szCs w:val="40"/>
          <w:rtl/>
          <w:lang w:bidi="ar-EG"/>
        </w:rPr>
        <w:t>وَهُوَ مَعَكُمْ أَيْنَ مَا كُنْتُمْ</w:t>
      </w:r>
      <w:r w:rsidR="003B10AA">
        <w:rPr>
          <w:rFonts w:ascii="Arial" w:hAnsi="Arial" w:cs="Arial"/>
          <w:b/>
          <w:bCs/>
          <w:sz w:val="40"/>
          <w:szCs w:val="40"/>
          <w:rtl/>
          <w:lang w:bidi="ar-EG"/>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500"/>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w:t>
      </w:r>
      <w:r w:rsidRPr="00062770">
        <w:rPr>
          <w:rFonts w:ascii="Arial" w:hAnsi="Arial" w:cs="Arial"/>
          <w:b/>
          <w:bCs/>
          <w:sz w:val="40"/>
          <w:szCs w:val="40"/>
          <w:rtl/>
          <w:lang w:bidi="ar-EG"/>
        </w:rPr>
        <w:t>الله يسمع ويرى ويعلم كل ما يحدث وكل ما يعمله ملايين الخلائق والأشياء في آن واحد</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ويعلم دَبِيب النملة السَّوْدَاء على الصَّخْرَة الصماء فِي اللَّيْلَة الظلماء</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فهذه قدرة هائلة </w:t>
      </w:r>
      <w:r w:rsidR="005C010F">
        <w:rPr>
          <w:rFonts w:ascii="Arial" w:hAnsi="Arial" w:cs="Arial"/>
          <w:b/>
          <w:bCs/>
          <w:sz w:val="40"/>
          <w:szCs w:val="40"/>
          <w:rtl/>
          <w:lang w:bidi="ar-EG"/>
        </w:rPr>
        <w:t>جدًا</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w:t>
      </w:r>
      <w:r w:rsidR="002F7FEA">
        <w:rPr>
          <w:rFonts w:ascii="Arial" w:hAnsi="Arial" w:cs="Arial"/>
          <w:b/>
          <w:bCs/>
          <w:sz w:val="40"/>
          <w:szCs w:val="40"/>
          <w:rtl/>
          <w:lang w:bidi="ar-EG"/>
        </w:rPr>
        <w:t>(</w:t>
      </w:r>
      <w:r w:rsidRPr="00062770">
        <w:rPr>
          <w:rFonts w:ascii="Arial" w:hAnsi="Arial" w:cs="Arial"/>
          <w:b/>
          <w:bCs/>
          <w:sz w:val="40"/>
          <w:szCs w:val="40"/>
          <w:rtl/>
          <w:lang w:bidi="ar-EG"/>
        </w:rPr>
        <w:t>وَعِنْدَهُ مَفَاتِحُ الْغَيْبِ لَا يَعْلَمُهَا إِلَّا هُوَ وَيَعْلَمُ مَا فِي الْبَرِّ وَالْبَحْرِ وَمَا تَسْقُطُ مِنْ وَرَقَةٍ إِلَّا يَعْلَمُهَا وَلَا حَبَّةٍ فِي ظُلُمَاتِ الْأَرْضِ وَلَا رَطْبٍ وَلَا يَابِسٍ إِلَّا فِي كِتَابٍ مُبِينٍ</w:t>
      </w:r>
      <w:r w:rsidR="003B10AA">
        <w:rPr>
          <w:rFonts w:ascii="Arial" w:hAnsi="Arial" w:cs="Arial"/>
          <w:b/>
          <w:bCs/>
          <w:sz w:val="40"/>
          <w:szCs w:val="40"/>
          <w:rtl/>
          <w:lang w:bidi="ar-EG"/>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01"/>
      </w:r>
      <w:r w:rsidRPr="00062770">
        <w:rPr>
          <w:rFonts w:ascii="Arial" w:hAnsi="Arial" w:cs="Arial"/>
          <w:b/>
          <w:bCs/>
          <w:sz w:val="40"/>
          <w:szCs w:val="40"/>
          <w:vertAlign w:val="superscript"/>
          <w:rtl/>
        </w:rPr>
        <w:t>)</w:t>
      </w:r>
      <w:r w:rsidR="004550E8">
        <w:rPr>
          <w:rFonts w:ascii="Arial" w:hAnsi="Arial" w:cs="Arial" w:hint="cs"/>
          <w:b/>
          <w:bCs/>
          <w:sz w:val="40"/>
          <w:szCs w:val="40"/>
          <w:rtl/>
          <w:lang w:bidi="ar-EG"/>
        </w:rPr>
        <w:t>.</w:t>
      </w:r>
    </w:p>
    <w:p w14:paraId="407B4AE8" w14:textId="57836222" w:rsidR="004308A8" w:rsidRPr="00062770" w:rsidRDefault="004308A8" w:rsidP="0038499D">
      <w:pPr>
        <w:tabs>
          <w:tab w:val="right" w:pos="9450"/>
        </w:tabs>
        <w:spacing w:before="12" w:after="120"/>
        <w:ind w:left="26"/>
        <w:jc w:val="both"/>
        <w:rPr>
          <w:rFonts w:ascii="Arial" w:hAnsi="Arial" w:cs="Arial"/>
          <w:b/>
          <w:bCs/>
          <w:sz w:val="40"/>
          <w:szCs w:val="40"/>
          <w:rtl/>
          <w:lang w:bidi="ar-EG"/>
        </w:rPr>
      </w:pPr>
      <w:r w:rsidRPr="00062770">
        <w:rPr>
          <w:rFonts w:ascii="Arial" w:hAnsi="Arial" w:cs="Arial"/>
          <w:b/>
          <w:bCs/>
          <w:sz w:val="40"/>
          <w:szCs w:val="40"/>
          <w:rtl/>
          <w:lang w:bidi="ar-EG"/>
        </w:rPr>
        <w:t xml:space="preserve">ـ والأكثر من ذلك أن الله يسجل كل ما </w:t>
      </w:r>
      <w:r w:rsidR="00010485">
        <w:rPr>
          <w:rFonts w:ascii="Arial" w:hAnsi="Arial" w:cs="Arial" w:hint="cs"/>
          <w:b/>
          <w:bCs/>
          <w:sz w:val="40"/>
          <w:szCs w:val="40"/>
          <w:rtl/>
          <w:lang w:bidi="ar-EG"/>
        </w:rPr>
        <w:t>ي</w:t>
      </w:r>
      <w:r w:rsidRPr="00062770">
        <w:rPr>
          <w:rFonts w:ascii="Arial" w:hAnsi="Arial" w:cs="Arial"/>
          <w:b/>
          <w:bCs/>
          <w:sz w:val="40"/>
          <w:szCs w:val="40"/>
          <w:rtl/>
          <w:lang w:bidi="ar-EG"/>
        </w:rPr>
        <w:t>حدث وبمنتهى الدقة</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w:t>
      </w:r>
      <w:r w:rsidR="002F7FEA">
        <w:rPr>
          <w:rFonts w:ascii="Arial" w:hAnsi="Arial" w:cs="Arial"/>
          <w:b/>
          <w:bCs/>
          <w:sz w:val="40"/>
          <w:szCs w:val="40"/>
          <w:rtl/>
          <w:lang w:bidi="ar-EG"/>
        </w:rPr>
        <w:t>(</w:t>
      </w:r>
      <w:r w:rsidRPr="00062770">
        <w:rPr>
          <w:rFonts w:ascii="Arial" w:hAnsi="Arial" w:cs="Arial"/>
          <w:b/>
          <w:bCs/>
          <w:sz w:val="40"/>
          <w:szCs w:val="40"/>
          <w:rtl/>
          <w:lang w:bidi="ar-EG"/>
        </w:rPr>
        <w:t>هَذَا كِتَابُنَا يَنْطِقُ عَلَيْكُمْ بِالْحَقِّ إِنَّا كُنَّا نَسْتَنْسِخُ مَا كُنْتُمْ تَعْمَلُونَ</w:t>
      </w:r>
      <w:r w:rsidR="003B10AA">
        <w:rPr>
          <w:rFonts w:ascii="Arial" w:hAnsi="Arial" w:cs="Arial"/>
          <w:b/>
          <w:bCs/>
          <w:sz w:val="40"/>
          <w:szCs w:val="40"/>
          <w:rtl/>
          <w:lang w:bidi="ar-EG"/>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502"/>
      </w:r>
      <w:r w:rsidRPr="00062770">
        <w:rPr>
          <w:rFonts w:ascii="Arial" w:hAnsi="Arial" w:cs="Arial"/>
          <w:b/>
          <w:bCs/>
          <w:sz w:val="40"/>
          <w:szCs w:val="40"/>
          <w:vertAlign w:val="superscript"/>
          <w:rtl/>
        </w:rPr>
        <w:t>)</w:t>
      </w:r>
      <w:r w:rsidR="00C45D89">
        <w:rPr>
          <w:rFonts w:ascii="Arial" w:hAnsi="Arial" w:cs="Arial"/>
          <w:b/>
          <w:bCs/>
          <w:sz w:val="40"/>
          <w:szCs w:val="40"/>
          <w:rtl/>
        </w:rPr>
        <w:t>.</w:t>
      </w:r>
      <w:r w:rsidRPr="00062770">
        <w:rPr>
          <w:rFonts w:ascii="Arial" w:hAnsi="Arial" w:cs="Arial"/>
          <w:b/>
          <w:bCs/>
          <w:sz w:val="40"/>
          <w:szCs w:val="40"/>
          <w:rtl/>
          <w:lang w:bidi="ar-EG"/>
        </w:rPr>
        <w:t xml:space="preserve"> </w:t>
      </w:r>
    </w:p>
    <w:p w14:paraId="40F02544" w14:textId="390C38DE" w:rsidR="004308A8" w:rsidRPr="00062770" w:rsidRDefault="004308A8" w:rsidP="0038499D">
      <w:pPr>
        <w:tabs>
          <w:tab w:val="right" w:pos="9450"/>
        </w:tabs>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 xml:space="preserve">ـ علم الخالق بكل ما يحدث في الأرض والسماء ورؤيته وسمعه لكل شيء هي قدرة خارقة وهائلة يقف </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أمامها عاجز</w:t>
      </w:r>
      <w:r w:rsidR="00176565">
        <w:rPr>
          <w:rFonts w:ascii="Arial" w:hAnsi="Arial" w:cs="Arial" w:hint="cs"/>
          <w:b/>
          <w:bCs/>
          <w:sz w:val="40"/>
          <w:szCs w:val="40"/>
          <w:rtl/>
          <w:lang w:bidi="ar-EG"/>
        </w:rPr>
        <w:t>ً</w:t>
      </w:r>
      <w:r w:rsidRPr="00062770">
        <w:rPr>
          <w:rFonts w:ascii="Arial" w:hAnsi="Arial" w:cs="Arial"/>
          <w:b/>
          <w:bCs/>
          <w:sz w:val="40"/>
          <w:szCs w:val="40"/>
          <w:rtl/>
          <w:lang w:bidi="ar-EG"/>
        </w:rPr>
        <w:t>ا متحير</w:t>
      </w:r>
      <w:r w:rsidR="00176565">
        <w:rPr>
          <w:rFonts w:ascii="Arial" w:hAnsi="Arial" w:cs="Arial" w:hint="cs"/>
          <w:b/>
          <w:bCs/>
          <w:sz w:val="40"/>
          <w:szCs w:val="40"/>
          <w:rtl/>
          <w:lang w:bidi="ar-EG"/>
        </w:rPr>
        <w:t>ً</w:t>
      </w:r>
      <w:r w:rsidRPr="00062770">
        <w:rPr>
          <w:rFonts w:ascii="Arial" w:hAnsi="Arial" w:cs="Arial"/>
          <w:b/>
          <w:bCs/>
          <w:sz w:val="40"/>
          <w:szCs w:val="40"/>
          <w:rtl/>
          <w:lang w:bidi="ar-EG"/>
        </w:rPr>
        <w:t>ا</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فإذا لم ينتبه </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لذلك ويشعر بالمهابة </w:t>
      </w:r>
      <w:r w:rsidR="00ED656D" w:rsidRPr="00062770">
        <w:rPr>
          <w:rFonts w:ascii="Arial" w:hAnsi="Arial" w:cs="Arial" w:hint="cs"/>
          <w:b/>
          <w:bCs/>
          <w:sz w:val="40"/>
          <w:szCs w:val="40"/>
          <w:rtl/>
          <w:lang w:bidi="ar-EG"/>
        </w:rPr>
        <w:t xml:space="preserve">من هول هذه القدرة الهائلة فهو لا يزال </w:t>
      </w:r>
      <w:r w:rsidR="00EF46DC">
        <w:rPr>
          <w:rFonts w:ascii="Arial" w:hAnsi="Arial" w:cs="Arial" w:hint="cs"/>
          <w:b/>
          <w:bCs/>
          <w:sz w:val="40"/>
          <w:szCs w:val="40"/>
          <w:rtl/>
          <w:lang w:bidi="ar-EG"/>
        </w:rPr>
        <w:t>جاهلًا</w:t>
      </w:r>
      <w:r w:rsidR="00930CEC" w:rsidRPr="00062770">
        <w:rPr>
          <w:rFonts w:ascii="Arial" w:hAnsi="Arial" w:cs="Arial" w:hint="cs"/>
          <w:b/>
          <w:bCs/>
          <w:sz w:val="40"/>
          <w:szCs w:val="40"/>
          <w:rtl/>
          <w:lang w:bidi="ar-EG"/>
        </w:rPr>
        <w:t xml:space="preserve"> بالله تع</w:t>
      </w:r>
      <w:r w:rsidR="00176565">
        <w:rPr>
          <w:rFonts w:ascii="Arial" w:hAnsi="Arial" w:cs="Arial" w:hint="cs"/>
          <w:b/>
          <w:bCs/>
          <w:sz w:val="40"/>
          <w:szCs w:val="40"/>
          <w:rtl/>
          <w:lang w:bidi="ar-EG"/>
        </w:rPr>
        <w:t>ا</w:t>
      </w:r>
      <w:r w:rsidR="000905E7">
        <w:rPr>
          <w:rFonts w:ascii="Arial" w:hAnsi="Arial" w:cs="Arial" w:hint="cs"/>
          <w:b/>
          <w:bCs/>
          <w:sz w:val="40"/>
          <w:szCs w:val="40"/>
          <w:rtl/>
          <w:lang w:bidi="ar-EG"/>
        </w:rPr>
        <w:t>لى</w:t>
      </w:r>
      <w:r w:rsidR="00C45D89">
        <w:rPr>
          <w:rFonts w:ascii="Arial" w:hAnsi="Arial" w:cs="Arial" w:hint="cs"/>
          <w:b/>
          <w:bCs/>
          <w:sz w:val="40"/>
          <w:szCs w:val="40"/>
          <w:rtl/>
          <w:lang w:bidi="ar-EG"/>
        </w:rPr>
        <w:t>.</w:t>
      </w:r>
    </w:p>
    <w:p w14:paraId="57D283A2" w14:textId="77777777" w:rsidR="004308A8" w:rsidRPr="00062770" w:rsidRDefault="004308A8" w:rsidP="0038499D">
      <w:pPr>
        <w:tabs>
          <w:tab w:val="right" w:pos="9450"/>
        </w:tabs>
        <w:spacing w:before="12"/>
        <w:ind w:left="26"/>
        <w:jc w:val="center"/>
        <w:rPr>
          <w:rFonts w:ascii="Arial" w:hAnsi="Arial" w:cs="Arial"/>
          <w:b/>
          <w:bCs/>
          <w:sz w:val="40"/>
          <w:szCs w:val="40"/>
          <w:rtl/>
          <w:lang w:bidi="ar-EG"/>
        </w:rPr>
      </w:pPr>
      <w:r w:rsidRPr="00062770">
        <w:rPr>
          <w:rFonts w:ascii="Arial" w:hAnsi="Arial" w:cs="Arial"/>
          <w:b/>
          <w:bCs/>
          <w:sz w:val="40"/>
          <w:szCs w:val="40"/>
          <w:rtl/>
          <w:lang w:bidi="ar-EG"/>
        </w:rPr>
        <w:t>********************</w:t>
      </w:r>
    </w:p>
    <w:p w14:paraId="4210C733" w14:textId="699AFE38" w:rsidR="004308A8" w:rsidRPr="00926AF2" w:rsidRDefault="004308A8" w:rsidP="00926AF2">
      <w:pPr>
        <w:pStyle w:val="Heading3"/>
        <w:rPr>
          <w:rFonts w:ascii="Arial" w:hAnsi="Arial" w:cs="Arial"/>
          <w:b/>
          <w:bCs/>
          <w:color w:val="auto"/>
          <w:sz w:val="40"/>
          <w:szCs w:val="40"/>
          <w:rtl/>
          <w:lang w:bidi="ar-EG"/>
        </w:rPr>
      </w:pPr>
      <w:bookmarkStart w:id="150" w:name="_Toc56361061"/>
      <w:r w:rsidRPr="00926AF2">
        <w:rPr>
          <w:rFonts w:ascii="Arial" w:hAnsi="Arial" w:cs="Arial"/>
          <w:b/>
          <w:bCs/>
          <w:color w:val="auto"/>
          <w:sz w:val="40"/>
          <w:szCs w:val="40"/>
          <w:highlight w:val="yellow"/>
          <w:rtl/>
          <w:lang w:bidi="ar-EG"/>
        </w:rPr>
        <w:t xml:space="preserve">ـ المعرفة الحقيقية بقدرة الله على </w:t>
      </w:r>
      <w:r w:rsidR="00801F96" w:rsidRPr="00926AF2">
        <w:rPr>
          <w:rFonts w:ascii="Arial" w:hAnsi="Arial" w:cs="Arial"/>
          <w:b/>
          <w:bCs/>
          <w:color w:val="auto"/>
          <w:sz w:val="40"/>
          <w:szCs w:val="40"/>
          <w:highlight w:val="yellow"/>
          <w:rtl/>
          <w:lang w:bidi="ar-EG"/>
        </w:rPr>
        <w:t>الإنسان</w:t>
      </w:r>
      <w:r w:rsidRPr="00926AF2">
        <w:rPr>
          <w:rFonts w:ascii="Arial" w:hAnsi="Arial" w:cs="Arial"/>
          <w:b/>
          <w:bCs/>
          <w:color w:val="auto"/>
          <w:sz w:val="40"/>
          <w:szCs w:val="40"/>
          <w:highlight w:val="yellow"/>
          <w:rtl/>
          <w:lang w:bidi="ar-EG"/>
        </w:rPr>
        <w:t xml:space="preserve"> ومراقبته له في كل لحظة</w:t>
      </w:r>
      <w:r w:rsidR="0048770E" w:rsidRPr="00926AF2">
        <w:rPr>
          <w:rFonts w:ascii="Arial" w:hAnsi="Arial" w:cs="Arial"/>
          <w:b/>
          <w:bCs/>
          <w:color w:val="auto"/>
          <w:sz w:val="40"/>
          <w:szCs w:val="40"/>
          <w:highlight w:val="yellow"/>
          <w:rtl/>
          <w:lang w:bidi="ar-EG"/>
        </w:rPr>
        <w:t>:</w:t>
      </w:r>
      <w:bookmarkEnd w:id="150"/>
      <w:r w:rsidRPr="00926AF2">
        <w:rPr>
          <w:rFonts w:ascii="Arial" w:hAnsi="Arial" w:cs="Arial"/>
          <w:b/>
          <w:bCs/>
          <w:color w:val="auto"/>
          <w:sz w:val="40"/>
          <w:szCs w:val="40"/>
          <w:rtl/>
          <w:lang w:bidi="ar-EG"/>
        </w:rPr>
        <w:t xml:space="preserve"> </w:t>
      </w:r>
    </w:p>
    <w:p w14:paraId="39911337" w14:textId="05B6A59C"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تخيل أن هناك كاميرات سرية موضوعة لك في كل مكان وأنت يتم رصدك وتسجيل كل تصرفاتك وحركاتك وسكناتك بل وما تفكر فيه</w:t>
      </w:r>
      <w:r w:rsidR="00834D91">
        <w:rPr>
          <w:rFonts w:ascii="Arial" w:hAnsi="Arial" w:cs="Arial"/>
          <w:b/>
          <w:bCs/>
          <w:sz w:val="40"/>
          <w:szCs w:val="40"/>
          <w:rtl/>
        </w:rPr>
        <w:t>،</w:t>
      </w:r>
      <w:r w:rsidRPr="00062770">
        <w:rPr>
          <w:rFonts w:ascii="Arial" w:hAnsi="Arial" w:cs="Arial"/>
          <w:b/>
          <w:bCs/>
          <w:sz w:val="40"/>
          <w:szCs w:val="40"/>
          <w:rtl/>
        </w:rPr>
        <w:t xml:space="preserve"> ألا تشعر بالخوف والقلق</w:t>
      </w:r>
      <w:r w:rsidR="00834D91">
        <w:rPr>
          <w:rFonts w:ascii="Arial" w:hAnsi="Arial" w:cs="Arial"/>
          <w:b/>
          <w:bCs/>
          <w:sz w:val="40"/>
          <w:szCs w:val="40"/>
          <w:rtl/>
        </w:rPr>
        <w:t>،</w:t>
      </w:r>
      <w:r w:rsidRPr="00062770">
        <w:rPr>
          <w:rFonts w:ascii="Arial" w:hAnsi="Arial" w:cs="Arial"/>
          <w:b/>
          <w:bCs/>
          <w:sz w:val="40"/>
          <w:szCs w:val="40"/>
          <w:rtl/>
        </w:rPr>
        <w:t xml:space="preserve"> فإن الله يسمعك ويراك ويراقبك</w:t>
      </w:r>
      <w:r w:rsidR="00C45D89">
        <w:rPr>
          <w:rFonts w:ascii="Arial" w:hAnsi="Arial" w:cs="Arial"/>
          <w:b/>
          <w:bCs/>
          <w:sz w:val="40"/>
          <w:szCs w:val="40"/>
          <w:rtl/>
        </w:rPr>
        <w:t>.</w:t>
      </w:r>
      <w:r w:rsidRPr="00062770">
        <w:rPr>
          <w:rFonts w:ascii="Arial" w:hAnsi="Arial" w:cs="Arial"/>
          <w:b/>
          <w:bCs/>
          <w:sz w:val="40"/>
          <w:szCs w:val="40"/>
          <w:rtl/>
        </w:rPr>
        <w:t xml:space="preserve"> </w:t>
      </w:r>
    </w:p>
    <w:p w14:paraId="0D9AF409" w14:textId="71732E29" w:rsidR="004308A8" w:rsidRPr="00062770" w:rsidRDefault="004308A8" w:rsidP="0038499D">
      <w:pPr>
        <w:tabs>
          <w:tab w:val="right" w:pos="9450"/>
        </w:tabs>
        <w:spacing w:before="12" w:after="120"/>
        <w:ind w:left="26"/>
        <w:jc w:val="both"/>
        <w:rPr>
          <w:rFonts w:ascii="Arial" w:hAnsi="Arial" w:cs="Arial"/>
          <w:b/>
          <w:bCs/>
          <w:sz w:val="40"/>
          <w:szCs w:val="40"/>
          <w:rtl/>
          <w:lang w:bidi="ar-EG"/>
        </w:rPr>
      </w:pPr>
      <w:r w:rsidRPr="00062770">
        <w:rPr>
          <w:rFonts w:ascii="Arial" w:hAnsi="Arial" w:cs="Arial"/>
          <w:b/>
          <w:bCs/>
          <w:sz w:val="40"/>
          <w:szCs w:val="40"/>
          <w:rtl/>
          <w:lang w:bidi="ar-EG"/>
        </w:rPr>
        <w:t>ـ والشعور بالمراقبة يقو</w:t>
      </w:r>
      <w:r w:rsidR="009B5E26">
        <w:rPr>
          <w:rFonts w:ascii="Arial" w:hAnsi="Arial" w:cs="Arial" w:hint="cs"/>
          <w:b/>
          <w:bCs/>
          <w:sz w:val="40"/>
          <w:szCs w:val="40"/>
          <w:rtl/>
          <w:lang w:bidi="ar-EG"/>
        </w:rPr>
        <w:t>ي</w:t>
      </w:r>
      <w:r w:rsidRPr="00062770">
        <w:rPr>
          <w:rFonts w:ascii="Arial" w:hAnsi="Arial" w:cs="Arial"/>
          <w:b/>
          <w:bCs/>
          <w:sz w:val="40"/>
          <w:szCs w:val="40"/>
          <w:rtl/>
          <w:lang w:bidi="ar-EG"/>
        </w:rPr>
        <w:t xml:space="preserve"> ويضعف حسب الشعور بقوة الرقيب</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فلو افترضنا أن </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يراقبه طفل من الأطفال</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فلن يعبأ بأوامره وبكلامه ولن يوقره ويحترمه</w:t>
      </w:r>
      <w:r w:rsidR="009B5E26">
        <w:rPr>
          <w:rFonts w:ascii="Arial" w:hAnsi="Arial" w:cs="Arial" w:hint="cs"/>
          <w:b/>
          <w:bCs/>
          <w:sz w:val="40"/>
          <w:szCs w:val="40"/>
          <w:rtl/>
          <w:lang w:bidi="ar-EG"/>
        </w:rPr>
        <w:t>؛</w:t>
      </w:r>
      <w:r w:rsidRPr="00062770">
        <w:rPr>
          <w:rFonts w:ascii="Arial" w:hAnsi="Arial" w:cs="Arial"/>
          <w:b/>
          <w:bCs/>
          <w:sz w:val="40"/>
          <w:szCs w:val="40"/>
          <w:rtl/>
          <w:lang w:bidi="ar-EG"/>
        </w:rPr>
        <w:t xml:space="preserve"> لأنه طفل قوته ضعيفة رغم أنه يعلم أن الطفل يسير معه ويرقب كل ما يفعله</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أما إذا افترضنا أن </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يسير معه قوة مسلحة من الجيش بالدبابات من حوله والطائرات الحربية من فوقه والألغام والمتفجرات موضوع</w:t>
      </w:r>
      <w:r w:rsidR="00022A14">
        <w:rPr>
          <w:rFonts w:ascii="Arial" w:hAnsi="Arial" w:cs="Arial" w:hint="cs"/>
          <w:b/>
          <w:bCs/>
          <w:sz w:val="40"/>
          <w:szCs w:val="40"/>
          <w:rtl/>
          <w:lang w:bidi="ar-EG"/>
        </w:rPr>
        <w:t>ة</w:t>
      </w:r>
      <w:r w:rsidRPr="00062770">
        <w:rPr>
          <w:rFonts w:ascii="Arial" w:hAnsi="Arial" w:cs="Arial"/>
          <w:b/>
          <w:bCs/>
          <w:sz w:val="40"/>
          <w:szCs w:val="40"/>
          <w:rtl/>
          <w:lang w:bidi="ar-EG"/>
        </w:rPr>
        <w:t xml:space="preserve"> في كل مكان يذهب فيه</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فلا يمكن أن ينشغل ذهنه عن هذه الرقابة الهائلة</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فقوة الله سبحانه أعظم من كل الجيوش في العالم مجتمعة وهي معك في كل لحظة</w:t>
      </w:r>
      <w:r w:rsidR="00C45D89">
        <w:rPr>
          <w:rFonts w:ascii="Arial" w:hAnsi="Arial" w:cs="Arial"/>
          <w:b/>
          <w:bCs/>
          <w:sz w:val="40"/>
          <w:szCs w:val="40"/>
          <w:rtl/>
          <w:lang w:bidi="ar-EG"/>
        </w:rPr>
        <w:t>.</w:t>
      </w:r>
    </w:p>
    <w:p w14:paraId="0C90A296" w14:textId="65D4EDD5"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إن قدرة الله فوق مستوى الخيال وأشد </w:t>
      </w:r>
      <w:r w:rsidR="0031054A">
        <w:rPr>
          <w:rFonts w:ascii="Arial" w:hAnsi="Arial" w:cs="Arial"/>
          <w:b/>
          <w:bCs/>
          <w:sz w:val="40"/>
          <w:szCs w:val="40"/>
          <w:rtl/>
        </w:rPr>
        <w:t>رعبًا</w:t>
      </w:r>
      <w:r w:rsidRPr="00062770">
        <w:rPr>
          <w:rFonts w:ascii="Arial" w:hAnsi="Arial" w:cs="Arial"/>
          <w:b/>
          <w:bCs/>
          <w:sz w:val="40"/>
          <w:szCs w:val="40"/>
          <w:rtl/>
        </w:rPr>
        <w:t xml:space="preserve"> من قدرة أي شيء مرعب يمكن أن تتصوره</w:t>
      </w:r>
      <w:r w:rsidR="00834D91">
        <w:rPr>
          <w:rFonts w:ascii="Arial" w:hAnsi="Arial" w:cs="Arial"/>
          <w:b/>
          <w:bCs/>
          <w:sz w:val="40"/>
          <w:szCs w:val="40"/>
          <w:rtl/>
        </w:rPr>
        <w:t>،</w:t>
      </w:r>
      <w:r w:rsidRPr="00062770">
        <w:rPr>
          <w:rFonts w:ascii="Arial" w:hAnsi="Arial" w:cs="Arial"/>
          <w:b/>
          <w:bCs/>
          <w:sz w:val="40"/>
          <w:szCs w:val="40"/>
          <w:rtl/>
        </w:rPr>
        <w:t xml:space="preserve"> لكن قدرة الله في مشاعر البعض هي شيء عادي </w:t>
      </w:r>
      <w:r w:rsidR="005C010F">
        <w:rPr>
          <w:rFonts w:ascii="Arial" w:hAnsi="Arial" w:cs="Arial"/>
          <w:b/>
          <w:bCs/>
          <w:sz w:val="40"/>
          <w:szCs w:val="40"/>
          <w:rtl/>
        </w:rPr>
        <w:t>جدًا</w:t>
      </w:r>
      <w:r w:rsidRPr="00062770">
        <w:rPr>
          <w:rFonts w:ascii="Arial" w:hAnsi="Arial" w:cs="Arial"/>
          <w:b/>
          <w:bCs/>
          <w:sz w:val="40"/>
          <w:szCs w:val="40"/>
          <w:rtl/>
        </w:rPr>
        <w:t xml:space="preserve"> لا خطورة منه</w:t>
      </w:r>
      <w:r w:rsidR="00C0547B">
        <w:rPr>
          <w:rFonts w:ascii="Arial" w:hAnsi="Arial" w:cs="Arial" w:hint="cs"/>
          <w:b/>
          <w:bCs/>
          <w:sz w:val="40"/>
          <w:szCs w:val="40"/>
          <w:rtl/>
        </w:rPr>
        <w:t>ا</w:t>
      </w:r>
      <w:r w:rsidRPr="00062770">
        <w:rPr>
          <w:rFonts w:ascii="Arial" w:hAnsi="Arial" w:cs="Arial"/>
          <w:b/>
          <w:bCs/>
          <w:sz w:val="40"/>
          <w:szCs w:val="40"/>
          <w:rtl/>
        </w:rPr>
        <w:t xml:space="preserve"> ولا مشكلة فيه</w:t>
      </w:r>
      <w:r w:rsidR="00AC26B6">
        <w:rPr>
          <w:rFonts w:ascii="Arial" w:hAnsi="Arial" w:cs="Arial" w:hint="cs"/>
          <w:b/>
          <w:bCs/>
          <w:sz w:val="40"/>
          <w:szCs w:val="40"/>
          <w:rtl/>
        </w:rPr>
        <w:t>ا</w:t>
      </w:r>
      <w:r w:rsidR="00834D91">
        <w:rPr>
          <w:rFonts w:ascii="Arial" w:hAnsi="Arial" w:cs="Arial"/>
          <w:b/>
          <w:bCs/>
          <w:sz w:val="40"/>
          <w:szCs w:val="40"/>
          <w:rtl/>
        </w:rPr>
        <w:t>،</w:t>
      </w:r>
      <w:r w:rsidRPr="00062770">
        <w:rPr>
          <w:rFonts w:ascii="Arial" w:hAnsi="Arial" w:cs="Arial"/>
          <w:b/>
          <w:bCs/>
          <w:sz w:val="40"/>
          <w:szCs w:val="40"/>
          <w:rtl/>
        </w:rPr>
        <w:t xml:space="preserve"> </w:t>
      </w:r>
      <w:r w:rsidR="00605BB3">
        <w:rPr>
          <w:rFonts w:ascii="Arial" w:hAnsi="Arial" w:cs="Arial"/>
          <w:b/>
          <w:bCs/>
          <w:sz w:val="40"/>
          <w:szCs w:val="40"/>
          <w:rtl/>
        </w:rPr>
        <w:t>فمثلًا</w:t>
      </w:r>
      <w:r w:rsidRPr="00062770">
        <w:rPr>
          <w:rFonts w:ascii="Arial" w:hAnsi="Arial" w:cs="Arial"/>
          <w:b/>
          <w:bCs/>
          <w:sz w:val="40"/>
          <w:szCs w:val="40"/>
          <w:rtl/>
        </w:rPr>
        <w:t xml:space="preserve"> </w:t>
      </w:r>
      <w:r w:rsidR="00801F96">
        <w:rPr>
          <w:rFonts w:ascii="Arial" w:hAnsi="Arial" w:cs="Arial"/>
          <w:b/>
          <w:bCs/>
          <w:sz w:val="40"/>
          <w:szCs w:val="40"/>
          <w:rtl/>
        </w:rPr>
        <w:t>الإنسان</w:t>
      </w:r>
      <w:r w:rsidRPr="00062770">
        <w:rPr>
          <w:rFonts w:ascii="Arial" w:hAnsi="Arial" w:cs="Arial"/>
          <w:b/>
          <w:bCs/>
          <w:sz w:val="40"/>
          <w:szCs w:val="40"/>
          <w:rtl/>
        </w:rPr>
        <w:t xml:space="preserve"> إذا علم أن المخابرات </w:t>
      </w:r>
      <w:r w:rsidR="00437215" w:rsidRPr="00062770">
        <w:rPr>
          <w:rFonts w:ascii="Arial" w:hAnsi="Arial" w:cs="Arial"/>
          <w:b/>
          <w:bCs/>
          <w:sz w:val="40"/>
          <w:szCs w:val="40"/>
          <w:rtl/>
        </w:rPr>
        <w:t>الأمر</w:t>
      </w:r>
      <w:r w:rsidRPr="00062770">
        <w:rPr>
          <w:rFonts w:ascii="Arial" w:hAnsi="Arial" w:cs="Arial"/>
          <w:b/>
          <w:bCs/>
          <w:sz w:val="40"/>
          <w:szCs w:val="40"/>
          <w:rtl/>
        </w:rPr>
        <w:t xml:space="preserve">يكية تهتم بأمره وترسل له قوة مسلحة تتخفى وترصده في كل مكان فإنه قد لا ينام عدة أيام أو قد لا ينام </w:t>
      </w:r>
      <w:r w:rsidR="00631937">
        <w:rPr>
          <w:rFonts w:ascii="Arial" w:hAnsi="Arial" w:cs="Arial"/>
          <w:b/>
          <w:bCs/>
          <w:sz w:val="40"/>
          <w:szCs w:val="40"/>
          <w:rtl/>
        </w:rPr>
        <w:t>مطلقًا</w:t>
      </w:r>
      <w:r w:rsidR="00834D91">
        <w:rPr>
          <w:rFonts w:ascii="Arial" w:hAnsi="Arial" w:cs="Arial"/>
          <w:b/>
          <w:bCs/>
          <w:sz w:val="40"/>
          <w:szCs w:val="40"/>
          <w:rtl/>
        </w:rPr>
        <w:t>،</w:t>
      </w:r>
      <w:r w:rsidRPr="00062770">
        <w:rPr>
          <w:rFonts w:ascii="Arial" w:hAnsi="Arial" w:cs="Arial"/>
          <w:b/>
          <w:bCs/>
          <w:sz w:val="40"/>
          <w:szCs w:val="40"/>
          <w:rtl/>
        </w:rPr>
        <w:t xml:space="preserve"> فما بالك بقدرة الله عليك التي ترصدك في كل مكان وتعد عليك أنفاسك</w:t>
      </w:r>
      <w:r w:rsidR="00834D91">
        <w:rPr>
          <w:rFonts w:ascii="Arial" w:hAnsi="Arial" w:cs="Arial"/>
          <w:b/>
          <w:bCs/>
          <w:sz w:val="40"/>
          <w:szCs w:val="40"/>
          <w:rtl/>
        </w:rPr>
        <w:t>،</w:t>
      </w:r>
      <w:r w:rsidRPr="00062770">
        <w:rPr>
          <w:rFonts w:ascii="Arial" w:hAnsi="Arial" w:cs="Arial"/>
          <w:b/>
          <w:bCs/>
          <w:sz w:val="40"/>
          <w:szCs w:val="40"/>
          <w:rtl/>
        </w:rPr>
        <w:t xml:space="preserve"> فالعاقل يكون في حياته </w:t>
      </w:r>
      <w:r w:rsidR="008A6137">
        <w:rPr>
          <w:rFonts w:ascii="Arial" w:hAnsi="Arial" w:cs="Arial"/>
          <w:b/>
          <w:bCs/>
          <w:sz w:val="40"/>
          <w:szCs w:val="40"/>
          <w:rtl/>
        </w:rPr>
        <w:t>قلقًا</w:t>
      </w:r>
      <w:r w:rsidRPr="00062770">
        <w:rPr>
          <w:rFonts w:ascii="Arial" w:hAnsi="Arial" w:cs="Arial"/>
          <w:b/>
          <w:bCs/>
          <w:sz w:val="40"/>
          <w:szCs w:val="40"/>
          <w:rtl/>
        </w:rPr>
        <w:t xml:space="preserve"> متوتر</w:t>
      </w:r>
      <w:r w:rsidR="005117EF">
        <w:rPr>
          <w:rFonts w:ascii="Arial" w:hAnsi="Arial" w:cs="Arial" w:hint="cs"/>
          <w:b/>
          <w:bCs/>
          <w:sz w:val="40"/>
          <w:szCs w:val="40"/>
          <w:rtl/>
        </w:rPr>
        <w:t>ً</w:t>
      </w:r>
      <w:r w:rsidRPr="00062770">
        <w:rPr>
          <w:rFonts w:ascii="Arial" w:hAnsi="Arial" w:cs="Arial"/>
          <w:b/>
          <w:bCs/>
          <w:sz w:val="40"/>
          <w:szCs w:val="40"/>
          <w:rtl/>
        </w:rPr>
        <w:t xml:space="preserve">ا </w:t>
      </w:r>
      <w:r w:rsidR="00415131">
        <w:rPr>
          <w:rFonts w:ascii="Arial" w:hAnsi="Arial" w:cs="Arial"/>
          <w:b/>
          <w:bCs/>
          <w:sz w:val="40"/>
          <w:szCs w:val="40"/>
          <w:rtl/>
        </w:rPr>
        <w:t>خائفًا</w:t>
      </w:r>
      <w:r w:rsidRPr="00062770">
        <w:rPr>
          <w:rFonts w:ascii="Arial" w:hAnsi="Arial" w:cs="Arial"/>
          <w:b/>
          <w:bCs/>
          <w:sz w:val="40"/>
          <w:szCs w:val="40"/>
          <w:rtl/>
        </w:rPr>
        <w:t xml:space="preserve"> منزعج</w:t>
      </w:r>
      <w:r w:rsidR="005117EF">
        <w:rPr>
          <w:rFonts w:ascii="Arial" w:hAnsi="Arial" w:cs="Arial" w:hint="cs"/>
          <w:b/>
          <w:bCs/>
          <w:sz w:val="40"/>
          <w:szCs w:val="40"/>
          <w:rtl/>
        </w:rPr>
        <w:t>ً</w:t>
      </w:r>
      <w:r w:rsidRPr="00062770">
        <w:rPr>
          <w:rFonts w:ascii="Arial" w:hAnsi="Arial" w:cs="Arial"/>
          <w:b/>
          <w:bCs/>
          <w:sz w:val="40"/>
          <w:szCs w:val="40"/>
          <w:rtl/>
        </w:rPr>
        <w:t>ا وصورة قدرة الله لا تفارق عينه ولا يستطيع أن ينساها</w:t>
      </w:r>
      <w:r w:rsidR="00834D91">
        <w:rPr>
          <w:rFonts w:ascii="Arial" w:hAnsi="Arial" w:cs="Arial"/>
          <w:b/>
          <w:bCs/>
          <w:sz w:val="40"/>
          <w:szCs w:val="40"/>
          <w:rtl/>
        </w:rPr>
        <w:t>،</w:t>
      </w:r>
      <w:r w:rsidRPr="00062770">
        <w:rPr>
          <w:rFonts w:ascii="Arial" w:hAnsi="Arial" w:cs="Arial"/>
          <w:b/>
          <w:bCs/>
          <w:sz w:val="40"/>
          <w:szCs w:val="40"/>
          <w:rtl/>
        </w:rPr>
        <w:t xml:space="preserve"> فقدرة الله أشد في خطورتها من قدرة أي شيء مخيف يمكن أن تتصوره</w:t>
      </w:r>
      <w:r w:rsidR="00C45D89">
        <w:rPr>
          <w:rFonts w:ascii="Arial" w:hAnsi="Arial" w:cs="Arial"/>
          <w:b/>
          <w:bCs/>
          <w:sz w:val="40"/>
          <w:szCs w:val="40"/>
          <w:rtl/>
        </w:rPr>
        <w:t>.</w:t>
      </w:r>
    </w:p>
    <w:p w14:paraId="248BA95B" w14:textId="2EB0C160" w:rsidR="00253EC7"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من الناس مَنْ ليس عنده أي هم بقدرة الله رغم أنها تحيط به لدرجة أنك قد تجد المرء يستغرب ولماذا الهم بمدى قدرة الله ومراقبته</w:t>
      </w:r>
      <w:r w:rsidR="00E031FD">
        <w:rPr>
          <w:rFonts w:ascii="Arial" w:hAnsi="Arial" w:cs="Arial"/>
          <w:b/>
          <w:bCs/>
          <w:sz w:val="40"/>
          <w:szCs w:val="40"/>
          <w:rtl/>
        </w:rPr>
        <w:t>؟</w:t>
      </w:r>
      <w:r w:rsidRPr="00062770">
        <w:rPr>
          <w:rFonts w:ascii="Arial" w:hAnsi="Arial" w:cs="Arial"/>
          <w:b/>
          <w:bCs/>
          <w:sz w:val="40"/>
          <w:szCs w:val="40"/>
          <w:rtl/>
        </w:rPr>
        <w:t>!</w:t>
      </w:r>
      <w:r w:rsidR="0029433C">
        <w:rPr>
          <w:rFonts w:ascii="Arial" w:hAnsi="Arial" w:cs="Arial" w:hint="cs"/>
          <w:b/>
          <w:bCs/>
          <w:sz w:val="40"/>
          <w:szCs w:val="40"/>
          <w:rtl/>
        </w:rPr>
        <w:t>،</w:t>
      </w:r>
      <w:r w:rsidRPr="00062770">
        <w:rPr>
          <w:rFonts w:ascii="Arial" w:hAnsi="Arial" w:cs="Arial"/>
          <w:b/>
          <w:bCs/>
          <w:sz w:val="40"/>
          <w:szCs w:val="40"/>
          <w:rtl/>
        </w:rPr>
        <w:t xml:space="preserve"> وكأنه </w:t>
      </w:r>
      <w:r w:rsidR="00253EC7" w:rsidRPr="00062770">
        <w:rPr>
          <w:rFonts w:ascii="Arial" w:hAnsi="Arial" w:cs="Arial"/>
          <w:b/>
          <w:bCs/>
          <w:sz w:val="40"/>
          <w:szCs w:val="40"/>
          <w:rtl/>
        </w:rPr>
        <w:t>لا يوجد أي شيء يدعو للانزعاج</w:t>
      </w:r>
      <w:r w:rsidR="00911AAC">
        <w:rPr>
          <w:rFonts w:ascii="Arial" w:hAnsi="Arial" w:cs="Arial"/>
          <w:b/>
          <w:bCs/>
          <w:sz w:val="40"/>
          <w:szCs w:val="40"/>
          <w:rtl/>
        </w:rPr>
        <w:t>!</w:t>
      </w:r>
      <w:r w:rsidR="00B12275">
        <w:rPr>
          <w:rFonts w:ascii="Arial" w:hAnsi="Arial" w:cs="Arial" w:hint="cs"/>
          <w:b/>
          <w:bCs/>
          <w:sz w:val="40"/>
          <w:szCs w:val="40"/>
          <w:rtl/>
        </w:rPr>
        <w:t>.</w:t>
      </w:r>
    </w:p>
    <w:p w14:paraId="35712881" w14:textId="6A7548CD"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مجرد العلم بأن لنا </w:t>
      </w:r>
      <w:r w:rsidR="00CE5091">
        <w:rPr>
          <w:rFonts w:ascii="Arial" w:hAnsi="Arial" w:cs="Arial" w:hint="cs"/>
          <w:b/>
          <w:bCs/>
          <w:sz w:val="40"/>
          <w:szCs w:val="40"/>
          <w:rtl/>
        </w:rPr>
        <w:t>خالقا</w:t>
      </w:r>
      <w:r w:rsidR="00CE5091" w:rsidRPr="00062770">
        <w:rPr>
          <w:rFonts w:ascii="Arial" w:hAnsi="Arial" w:cs="Arial"/>
          <w:b/>
          <w:bCs/>
          <w:sz w:val="40"/>
          <w:szCs w:val="40"/>
          <w:rtl/>
        </w:rPr>
        <w:t xml:space="preserve"> </w:t>
      </w:r>
      <w:r w:rsidRPr="00062770">
        <w:rPr>
          <w:rFonts w:ascii="Arial" w:hAnsi="Arial" w:cs="Arial"/>
          <w:b/>
          <w:bCs/>
          <w:sz w:val="40"/>
          <w:szCs w:val="40"/>
          <w:rtl/>
        </w:rPr>
        <w:t>فهذه ليست معلومة سهلة</w:t>
      </w:r>
      <w:r w:rsidR="00AF73DC">
        <w:rPr>
          <w:rFonts w:ascii="Arial" w:hAnsi="Arial" w:cs="Arial" w:hint="cs"/>
          <w:b/>
          <w:bCs/>
          <w:sz w:val="40"/>
          <w:szCs w:val="40"/>
          <w:rtl/>
        </w:rPr>
        <w:t>؛</w:t>
      </w:r>
      <w:r w:rsidRPr="00062770">
        <w:rPr>
          <w:rFonts w:ascii="Arial" w:hAnsi="Arial" w:cs="Arial"/>
          <w:b/>
          <w:bCs/>
          <w:sz w:val="40"/>
          <w:szCs w:val="40"/>
          <w:rtl/>
        </w:rPr>
        <w:t xml:space="preserve"> لأن معناها أننا نعيش حياتنا خاضعين خائفين من مهابته وخائفين من عقابه</w:t>
      </w:r>
      <w:r w:rsidR="00834D91">
        <w:rPr>
          <w:rFonts w:ascii="Arial" w:hAnsi="Arial" w:cs="Arial"/>
          <w:b/>
          <w:bCs/>
          <w:sz w:val="40"/>
          <w:szCs w:val="40"/>
          <w:rtl/>
        </w:rPr>
        <w:t>،</w:t>
      </w:r>
      <w:r w:rsidRPr="00062770">
        <w:rPr>
          <w:rFonts w:ascii="Arial" w:hAnsi="Arial" w:cs="Arial"/>
          <w:b/>
          <w:bCs/>
          <w:sz w:val="40"/>
          <w:szCs w:val="40"/>
          <w:rtl/>
        </w:rPr>
        <w:t xml:space="preserve"> ولكن لا يزال البعض يعيش في غيبوبة أو في حالة سكر لم يفق بعد إلى حجم الخطر الذي يتمثل في قدرة الله التي تحيط به ومراقبة الله الذي يعلم ما بداخلك وما تفكر فيه</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وَاعْلَمُوا أَنَّ اللَّهَ يَعْلَمُ مَا فِي أَنْفُسِكُمْ فَاحْذَرُوهُ</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03"/>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 xml:space="preserve">يَوْمَ تَجِدُ كُلُّ نَفْسٍ مَا عَمِلَتْ مِنْ خَيْرٍ مُحْضَرًا وَمَا عَمِلَتْ مِنْ سُوءٍ تَوَدُّ لَوْ أَنَّ بَيْنَهَا وَبَيْنَهُ أَمَدًا </w:t>
      </w:r>
      <w:r w:rsidR="003D0198">
        <w:rPr>
          <w:rFonts w:ascii="Arial" w:hAnsi="Arial" w:cs="Arial"/>
          <w:b/>
          <w:bCs/>
          <w:sz w:val="40"/>
          <w:szCs w:val="40"/>
          <w:rtl/>
        </w:rPr>
        <w:t>بعيدًا</w:t>
      </w:r>
      <w:r w:rsidRPr="00062770">
        <w:rPr>
          <w:rFonts w:ascii="Arial" w:hAnsi="Arial" w:cs="Arial"/>
          <w:b/>
          <w:bCs/>
          <w:sz w:val="40"/>
          <w:szCs w:val="40"/>
          <w:rtl/>
        </w:rPr>
        <w:t xml:space="preserve"> وَيُحَذِّرُكُمُ اللَّهُ نَفْسَهُ</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04"/>
      </w:r>
      <w:r w:rsidRPr="00062770">
        <w:rPr>
          <w:rFonts w:ascii="Arial" w:hAnsi="Arial" w:cs="Arial"/>
          <w:b/>
          <w:bCs/>
          <w:sz w:val="40"/>
          <w:szCs w:val="40"/>
          <w:vertAlign w:val="superscript"/>
          <w:rtl/>
        </w:rPr>
        <w:t>)</w:t>
      </w:r>
      <w:r w:rsidR="00C45D89">
        <w:rPr>
          <w:rFonts w:ascii="Arial" w:hAnsi="Arial" w:cs="Arial"/>
          <w:b/>
          <w:bCs/>
          <w:sz w:val="40"/>
          <w:szCs w:val="40"/>
          <w:rtl/>
        </w:rPr>
        <w:t>.</w:t>
      </w:r>
    </w:p>
    <w:p w14:paraId="3AB997AD" w14:textId="6D96E772" w:rsidR="009F0BAD" w:rsidRPr="00062770" w:rsidRDefault="004308A8" w:rsidP="00091E5F">
      <w:pPr>
        <w:tabs>
          <w:tab w:val="right" w:pos="9450"/>
        </w:tabs>
        <w:spacing w:before="12" w:after="120"/>
        <w:ind w:left="26"/>
        <w:jc w:val="both"/>
        <w:rPr>
          <w:rFonts w:ascii="Arial" w:hAnsi="Arial" w:cs="Arial"/>
          <w:b/>
          <w:bCs/>
          <w:sz w:val="40"/>
          <w:szCs w:val="40"/>
          <w:rtl/>
          <w:lang w:bidi="ar-EG"/>
        </w:rPr>
      </w:pPr>
      <w:r w:rsidRPr="00062770">
        <w:rPr>
          <w:rFonts w:ascii="Arial" w:hAnsi="Arial" w:cs="Arial"/>
          <w:b/>
          <w:bCs/>
          <w:sz w:val="40"/>
          <w:szCs w:val="40"/>
          <w:rtl/>
          <w:lang w:bidi="ar-EG"/>
        </w:rPr>
        <w:t>ـ قد يسأل سائل</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هل صفات الخالق تدعو </w:t>
      </w:r>
      <w:r w:rsidR="009F0BAD" w:rsidRPr="00062770">
        <w:rPr>
          <w:rFonts w:ascii="Arial" w:hAnsi="Arial" w:cs="Arial" w:hint="cs"/>
          <w:b/>
          <w:bCs/>
          <w:sz w:val="40"/>
          <w:szCs w:val="40"/>
          <w:rtl/>
          <w:lang w:bidi="ar-EG"/>
        </w:rPr>
        <w:t>ل</w:t>
      </w:r>
      <w:r w:rsidR="009F0BAD" w:rsidRPr="00062770">
        <w:rPr>
          <w:rFonts w:ascii="Arial" w:hAnsi="Arial" w:cs="Arial"/>
          <w:b/>
          <w:bCs/>
          <w:sz w:val="40"/>
          <w:szCs w:val="40"/>
          <w:rtl/>
          <w:lang w:bidi="ar-EG"/>
        </w:rPr>
        <w:t xml:space="preserve">لتحير </w:t>
      </w:r>
      <w:r w:rsidR="00280D98" w:rsidRPr="00062770">
        <w:rPr>
          <w:rFonts w:ascii="Arial" w:hAnsi="Arial" w:cs="Arial" w:hint="cs"/>
          <w:b/>
          <w:bCs/>
          <w:sz w:val="40"/>
          <w:szCs w:val="40"/>
          <w:rtl/>
          <w:lang w:bidi="ar-EG"/>
        </w:rPr>
        <w:t xml:space="preserve">والتعجب </w:t>
      </w:r>
      <w:r w:rsidR="009F0BAD" w:rsidRPr="00062770">
        <w:rPr>
          <w:rFonts w:ascii="Arial" w:hAnsi="Arial" w:cs="Arial" w:hint="cs"/>
          <w:b/>
          <w:bCs/>
          <w:sz w:val="40"/>
          <w:szCs w:val="40"/>
          <w:rtl/>
          <w:lang w:bidi="ar-EG"/>
        </w:rPr>
        <w:t>و</w:t>
      </w:r>
      <w:r w:rsidR="00091E5F">
        <w:rPr>
          <w:rFonts w:ascii="Arial" w:hAnsi="Arial" w:cs="Arial" w:hint="cs"/>
          <w:b/>
          <w:bCs/>
          <w:sz w:val="40"/>
          <w:szCs w:val="40"/>
          <w:rtl/>
          <w:lang w:bidi="ar-EG"/>
        </w:rPr>
        <w:t>الشعور بالمهابة</w:t>
      </w:r>
      <w:r w:rsidRPr="00062770">
        <w:rPr>
          <w:rFonts w:ascii="Arial" w:hAnsi="Arial" w:cs="Arial"/>
          <w:b/>
          <w:bCs/>
          <w:sz w:val="40"/>
          <w:szCs w:val="40"/>
          <w:rtl/>
          <w:lang w:bidi="ar-EG"/>
        </w:rPr>
        <w:t xml:space="preserve"> وانشغال البال</w:t>
      </w:r>
      <w:r w:rsidR="00E031FD">
        <w:rPr>
          <w:rFonts w:ascii="Arial" w:hAnsi="Arial" w:cs="Arial"/>
          <w:b/>
          <w:bCs/>
          <w:sz w:val="40"/>
          <w:szCs w:val="40"/>
          <w:rtl/>
          <w:lang w:bidi="ar-EG"/>
        </w:rPr>
        <w:t>؟</w:t>
      </w:r>
      <w:r w:rsidRPr="00062770">
        <w:rPr>
          <w:rFonts w:ascii="Arial" w:hAnsi="Arial" w:cs="Arial"/>
          <w:b/>
          <w:bCs/>
          <w:sz w:val="40"/>
          <w:szCs w:val="40"/>
          <w:rtl/>
          <w:lang w:bidi="ar-EG"/>
        </w:rPr>
        <w:t xml:space="preserve"> والجواب</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وهل هناك شيء بعد الله </w:t>
      </w:r>
      <w:r w:rsidR="009F0BAD" w:rsidRPr="00062770">
        <w:rPr>
          <w:rFonts w:ascii="Arial" w:hAnsi="Arial" w:cs="Arial" w:hint="cs"/>
          <w:b/>
          <w:bCs/>
          <w:sz w:val="40"/>
          <w:szCs w:val="40"/>
          <w:rtl/>
          <w:lang w:bidi="ar-EG"/>
        </w:rPr>
        <w:t>ي</w:t>
      </w:r>
      <w:r w:rsidR="009F0BAD" w:rsidRPr="00062770">
        <w:rPr>
          <w:rFonts w:ascii="Arial" w:hAnsi="Arial" w:cs="Arial"/>
          <w:b/>
          <w:bCs/>
          <w:sz w:val="40"/>
          <w:szCs w:val="40"/>
          <w:rtl/>
          <w:lang w:bidi="ar-EG"/>
        </w:rPr>
        <w:t xml:space="preserve">دعو </w:t>
      </w:r>
      <w:r w:rsidR="009F0BAD" w:rsidRPr="00062770">
        <w:rPr>
          <w:rFonts w:ascii="Arial" w:hAnsi="Arial" w:cs="Arial" w:hint="cs"/>
          <w:b/>
          <w:bCs/>
          <w:sz w:val="40"/>
          <w:szCs w:val="40"/>
          <w:rtl/>
          <w:lang w:bidi="ar-EG"/>
        </w:rPr>
        <w:t>ل</w:t>
      </w:r>
      <w:r w:rsidR="009F0BAD" w:rsidRPr="00062770">
        <w:rPr>
          <w:rFonts w:ascii="Arial" w:hAnsi="Arial" w:cs="Arial"/>
          <w:b/>
          <w:bCs/>
          <w:sz w:val="40"/>
          <w:szCs w:val="40"/>
          <w:rtl/>
          <w:lang w:bidi="ar-EG"/>
        </w:rPr>
        <w:t xml:space="preserve">لتحير </w:t>
      </w:r>
      <w:r w:rsidR="00280D98" w:rsidRPr="00062770">
        <w:rPr>
          <w:rFonts w:ascii="Arial" w:hAnsi="Arial" w:cs="Arial" w:hint="cs"/>
          <w:b/>
          <w:bCs/>
          <w:sz w:val="40"/>
          <w:szCs w:val="40"/>
          <w:rtl/>
          <w:lang w:bidi="ar-EG"/>
        </w:rPr>
        <w:t xml:space="preserve">والتعجب </w:t>
      </w:r>
      <w:r w:rsidR="00091E5F" w:rsidRPr="00091E5F">
        <w:rPr>
          <w:rFonts w:ascii="Arial" w:hAnsi="Arial" w:cs="Arial" w:hint="cs"/>
          <w:b/>
          <w:bCs/>
          <w:sz w:val="40"/>
          <w:szCs w:val="40"/>
          <w:rtl/>
          <w:lang w:bidi="ar-EG"/>
        </w:rPr>
        <w:t>والشعور بالمهابة</w:t>
      </w:r>
      <w:r w:rsidR="00091E5F" w:rsidRPr="00091E5F">
        <w:rPr>
          <w:rFonts w:ascii="Arial" w:hAnsi="Arial" w:cs="Arial"/>
          <w:b/>
          <w:bCs/>
          <w:sz w:val="40"/>
          <w:szCs w:val="40"/>
          <w:rtl/>
          <w:lang w:bidi="ar-EG"/>
        </w:rPr>
        <w:t xml:space="preserve"> </w:t>
      </w:r>
      <w:r w:rsidR="009F0BAD" w:rsidRPr="00062770">
        <w:rPr>
          <w:rFonts w:ascii="Arial" w:hAnsi="Arial" w:cs="Arial"/>
          <w:b/>
          <w:bCs/>
          <w:sz w:val="40"/>
          <w:szCs w:val="40"/>
          <w:rtl/>
          <w:lang w:bidi="ar-EG"/>
        </w:rPr>
        <w:t>وانشغال البال</w:t>
      </w:r>
      <w:r w:rsidR="00E031FD">
        <w:rPr>
          <w:rFonts w:ascii="Arial" w:hAnsi="Arial" w:cs="Arial"/>
          <w:b/>
          <w:bCs/>
          <w:sz w:val="40"/>
          <w:szCs w:val="40"/>
          <w:rtl/>
          <w:lang w:bidi="ar-EG"/>
        </w:rPr>
        <w:t>؟</w:t>
      </w:r>
      <w:r w:rsidR="00091E5F">
        <w:rPr>
          <w:rFonts w:ascii="Arial" w:hAnsi="Arial" w:cs="Arial" w:hint="cs"/>
          <w:b/>
          <w:bCs/>
          <w:sz w:val="40"/>
          <w:szCs w:val="40"/>
          <w:rtl/>
          <w:lang w:bidi="ar-EG"/>
        </w:rPr>
        <w:t>.</w:t>
      </w:r>
    </w:p>
    <w:p w14:paraId="143272E5" w14:textId="0994B46D" w:rsidR="004308A8" w:rsidRPr="00062770" w:rsidRDefault="004308A8" w:rsidP="00E21B80">
      <w:pPr>
        <w:tabs>
          <w:tab w:val="right" w:pos="9450"/>
        </w:tabs>
        <w:spacing w:before="12" w:after="120"/>
        <w:ind w:left="26"/>
        <w:jc w:val="both"/>
        <w:rPr>
          <w:rFonts w:ascii="Arial" w:hAnsi="Arial" w:cs="Arial"/>
          <w:b/>
          <w:bCs/>
          <w:sz w:val="40"/>
          <w:szCs w:val="40"/>
          <w:rtl/>
          <w:lang w:bidi="ar-EG"/>
        </w:rPr>
      </w:pPr>
      <w:r w:rsidRPr="00062770">
        <w:rPr>
          <w:rFonts w:ascii="Arial" w:hAnsi="Arial" w:cs="Arial"/>
          <w:b/>
          <w:bCs/>
          <w:sz w:val="40"/>
          <w:szCs w:val="40"/>
          <w:rtl/>
          <w:lang w:bidi="ar-EG"/>
        </w:rPr>
        <w:t>ـ وفي أيسر التفاسير</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w:t>
      </w:r>
      <w:r w:rsidR="002F7FEA">
        <w:rPr>
          <w:rFonts w:ascii="Arial" w:hAnsi="Arial" w:cs="Arial"/>
          <w:b/>
          <w:bCs/>
          <w:sz w:val="40"/>
          <w:szCs w:val="40"/>
          <w:rtl/>
          <w:lang w:bidi="ar-EG"/>
        </w:rPr>
        <w:t>(</w:t>
      </w:r>
      <w:r w:rsidR="001A19F0">
        <w:rPr>
          <w:rFonts w:ascii="Arial" w:hAnsi="Arial" w:cs="Arial"/>
          <w:b/>
          <w:bCs/>
          <w:sz w:val="40"/>
          <w:szCs w:val="40"/>
          <w:rtl/>
          <w:lang w:bidi="ar-EG"/>
        </w:rPr>
        <w:t>{</w:t>
      </w:r>
      <w:r w:rsidRPr="00062770">
        <w:rPr>
          <w:rFonts w:ascii="Arial" w:hAnsi="Arial" w:cs="Arial"/>
          <w:b/>
          <w:bCs/>
          <w:sz w:val="40"/>
          <w:szCs w:val="40"/>
          <w:rtl/>
          <w:lang w:bidi="ar-EG"/>
        </w:rPr>
        <w:t>وهو معكم أينما كنتم</w:t>
      </w:r>
      <w:r w:rsidR="001A19F0">
        <w:rPr>
          <w:rFonts w:ascii="Arial" w:hAnsi="Arial" w:cs="Arial"/>
          <w:b/>
          <w:bCs/>
          <w:sz w:val="40"/>
          <w:szCs w:val="40"/>
          <w:rtl/>
          <w:lang w:bidi="ar-EG"/>
        </w:rPr>
        <w:t>}</w:t>
      </w:r>
      <w:r w:rsidRPr="00062770">
        <w:rPr>
          <w:rFonts w:ascii="Arial" w:hAnsi="Arial" w:cs="Arial"/>
          <w:b/>
          <w:bCs/>
          <w:sz w:val="40"/>
          <w:szCs w:val="40"/>
          <w:rtl/>
          <w:lang w:bidi="ar-EG"/>
        </w:rPr>
        <w:t xml:space="preserve"> أي بعلمه بكم وقدرته عليكم أينما كنتم</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505"/>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Pr="00062770">
        <w:rPr>
          <w:rFonts w:ascii="Arial" w:hAnsi="Arial" w:cs="Arial"/>
          <w:b/>
          <w:bCs/>
          <w:sz w:val="40"/>
          <w:szCs w:val="40"/>
          <w:rtl/>
          <w:lang w:bidi="ar-EG"/>
        </w:rPr>
        <w:t>وفي تفسير مراح لبيد</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w:t>
      </w:r>
      <w:r w:rsidR="002F7FEA">
        <w:rPr>
          <w:rFonts w:ascii="Arial" w:hAnsi="Arial" w:cs="Arial"/>
          <w:b/>
          <w:bCs/>
          <w:sz w:val="40"/>
          <w:szCs w:val="40"/>
          <w:rtl/>
          <w:lang w:bidi="ar-EG"/>
        </w:rPr>
        <w:t>(</w:t>
      </w:r>
      <w:r w:rsidR="001A19F0">
        <w:rPr>
          <w:rFonts w:ascii="Arial" w:hAnsi="Arial" w:cs="Arial"/>
          <w:b/>
          <w:bCs/>
          <w:sz w:val="40"/>
          <w:szCs w:val="40"/>
          <w:rtl/>
          <w:lang w:bidi="ar-EG"/>
        </w:rPr>
        <w:t>{</w:t>
      </w:r>
      <w:r w:rsidRPr="00062770">
        <w:rPr>
          <w:rFonts w:ascii="Arial" w:hAnsi="Arial" w:cs="Arial"/>
          <w:b/>
          <w:bCs/>
          <w:sz w:val="40"/>
          <w:szCs w:val="40"/>
          <w:rtl/>
          <w:lang w:bidi="ar-EG"/>
        </w:rPr>
        <w:t>وَنَحْنُ أَقْرَبُ إِلَيْهِ مِنْ حَبْلِ الْوَرِيدِ</w:t>
      </w:r>
      <w:r w:rsidR="001A19F0">
        <w:rPr>
          <w:rFonts w:ascii="Arial" w:hAnsi="Arial" w:cs="Arial"/>
          <w:b/>
          <w:bCs/>
          <w:sz w:val="40"/>
          <w:szCs w:val="40"/>
          <w:rtl/>
          <w:lang w:bidi="ar-EG"/>
        </w:rPr>
        <w:t>}</w:t>
      </w:r>
      <w:r w:rsidRPr="00062770">
        <w:rPr>
          <w:rFonts w:ascii="Arial" w:hAnsi="Arial" w:cs="Arial"/>
          <w:b/>
          <w:bCs/>
          <w:sz w:val="40"/>
          <w:szCs w:val="40"/>
          <w:rtl/>
          <w:lang w:bidi="ar-EG"/>
        </w:rPr>
        <w:t xml:space="preserve"> أي ونحن أقرب إلى </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من العرق الذي يجري فيه الدم</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ويصل إلى كل جزء من أجزاء البدن بعلمنا بحاله وبنفوذ قدرتنا فيه</w:t>
      </w:r>
      <w:r w:rsidR="00E00997">
        <w:rPr>
          <w:rFonts w:ascii="Arial" w:hAnsi="Arial" w:cs="Arial" w:hint="cs"/>
          <w:b/>
          <w:bCs/>
          <w:sz w:val="40"/>
          <w:szCs w:val="40"/>
          <w:rtl/>
          <w:lang w:bidi="ar-EG"/>
        </w:rPr>
        <w:t>،</w:t>
      </w:r>
      <w:r w:rsidRPr="00062770">
        <w:rPr>
          <w:rFonts w:ascii="Arial" w:hAnsi="Arial" w:cs="Arial"/>
          <w:b/>
          <w:bCs/>
          <w:sz w:val="40"/>
          <w:szCs w:val="40"/>
          <w:rtl/>
          <w:lang w:bidi="ar-EG"/>
        </w:rPr>
        <w:t xml:space="preserve"> يجري فيه أمرنا كما يجري الدم في عروقه</w:t>
      </w:r>
      <w:r w:rsidR="003B10AA">
        <w:rPr>
          <w:rFonts w:ascii="Arial" w:hAnsi="Arial" w:cs="Arial"/>
          <w:b/>
          <w:bCs/>
          <w:sz w:val="40"/>
          <w:szCs w:val="40"/>
          <w:rtl/>
          <w:lang w:bidi="ar-EG"/>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506"/>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وفي </w:t>
      </w:r>
      <w:r w:rsidRPr="00062770">
        <w:rPr>
          <w:rFonts w:ascii="Arial" w:hAnsi="Arial" w:cs="Arial"/>
          <w:b/>
          <w:bCs/>
          <w:sz w:val="40"/>
          <w:szCs w:val="40"/>
          <w:rtl/>
          <w:lang w:bidi="ar-EG"/>
        </w:rPr>
        <w:t>تفسير القرطبي</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w:t>
      </w:r>
      <w:r w:rsidR="002F7FEA">
        <w:rPr>
          <w:rFonts w:ascii="Arial" w:hAnsi="Arial" w:cs="Arial"/>
          <w:b/>
          <w:bCs/>
          <w:sz w:val="40"/>
          <w:szCs w:val="40"/>
          <w:rtl/>
          <w:lang w:bidi="ar-EG"/>
        </w:rPr>
        <w:t>(</w:t>
      </w:r>
      <w:r w:rsidR="001A19F0">
        <w:rPr>
          <w:rFonts w:ascii="Arial" w:hAnsi="Arial" w:cs="Arial"/>
          <w:b/>
          <w:bCs/>
          <w:sz w:val="40"/>
          <w:szCs w:val="40"/>
          <w:rtl/>
          <w:lang w:bidi="ar-EG"/>
        </w:rPr>
        <w:t>{</w:t>
      </w:r>
      <w:r w:rsidRPr="00062770">
        <w:rPr>
          <w:rFonts w:ascii="Arial" w:hAnsi="Arial" w:cs="Arial"/>
          <w:b/>
          <w:bCs/>
          <w:sz w:val="40"/>
          <w:szCs w:val="40"/>
          <w:rtl/>
          <w:lang w:bidi="ar-EG"/>
        </w:rPr>
        <w:t>وَنَحْنُ أَقْرَبُ إِلَيْهِ مِنْكُمْ</w:t>
      </w:r>
      <w:r w:rsidR="001A19F0">
        <w:rPr>
          <w:rFonts w:ascii="Arial" w:hAnsi="Arial" w:cs="Arial"/>
          <w:b/>
          <w:bCs/>
          <w:sz w:val="40"/>
          <w:szCs w:val="40"/>
          <w:rtl/>
          <w:lang w:bidi="ar-EG"/>
        </w:rPr>
        <w:t>}</w:t>
      </w:r>
      <w:r w:rsidRPr="00062770">
        <w:rPr>
          <w:rFonts w:ascii="Arial" w:hAnsi="Arial" w:cs="Arial"/>
          <w:b/>
          <w:bCs/>
          <w:sz w:val="40"/>
          <w:szCs w:val="40"/>
          <w:rtl/>
          <w:lang w:bidi="ar-EG"/>
        </w:rPr>
        <w:t xml:space="preserve"> أَيْ بِالْقُدْرَةِ وَالْعِلْمِ وَالرُّؤْيَةِ</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قَالَ عَامِرُ بْنُ عَبْدِ الْقَيْسِ</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مَا نَظَرت</w:t>
      </w:r>
      <w:r w:rsidR="00166389">
        <w:rPr>
          <w:rFonts w:ascii="Arial" w:hAnsi="Arial" w:cs="Arial" w:hint="cs"/>
          <w:b/>
          <w:bCs/>
          <w:sz w:val="40"/>
          <w:szCs w:val="40"/>
          <w:rtl/>
          <w:lang w:bidi="ar-EG"/>
        </w:rPr>
        <w:t>ُ</w:t>
      </w:r>
      <w:r w:rsidRPr="00062770">
        <w:rPr>
          <w:rFonts w:ascii="Arial" w:hAnsi="Arial" w:cs="Arial"/>
          <w:b/>
          <w:bCs/>
          <w:sz w:val="40"/>
          <w:szCs w:val="40"/>
          <w:rtl/>
          <w:lang w:bidi="ar-EG"/>
        </w:rPr>
        <w:t xml:space="preserve"> إلى شيء إِلَّا رَأَيْتُ اللَّهَ تَعَ</w:t>
      </w:r>
      <w:r w:rsidR="00166389">
        <w:rPr>
          <w:rFonts w:ascii="Arial" w:hAnsi="Arial" w:cs="Arial" w:hint="cs"/>
          <w:b/>
          <w:bCs/>
          <w:sz w:val="40"/>
          <w:szCs w:val="40"/>
          <w:rtl/>
          <w:lang w:bidi="ar-EG"/>
        </w:rPr>
        <w:t>ا</w:t>
      </w:r>
      <w:r w:rsidR="000905E7">
        <w:rPr>
          <w:rFonts w:ascii="Arial" w:hAnsi="Arial" w:cs="Arial"/>
          <w:b/>
          <w:bCs/>
          <w:sz w:val="40"/>
          <w:szCs w:val="40"/>
          <w:rtl/>
          <w:lang w:bidi="ar-EG"/>
        </w:rPr>
        <w:t>لى</w:t>
      </w:r>
      <w:r w:rsidRPr="00062770">
        <w:rPr>
          <w:rFonts w:ascii="Arial" w:hAnsi="Arial" w:cs="Arial"/>
          <w:b/>
          <w:bCs/>
          <w:sz w:val="40"/>
          <w:szCs w:val="40"/>
          <w:rtl/>
          <w:lang w:bidi="ar-EG"/>
        </w:rPr>
        <w:t xml:space="preserve"> أَقْرَبَ إِلَيَّ مِنْهُ</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507"/>
      </w:r>
      <w:r w:rsidRPr="00062770">
        <w:rPr>
          <w:rFonts w:ascii="Arial" w:hAnsi="Arial" w:cs="Arial"/>
          <w:b/>
          <w:bCs/>
          <w:sz w:val="40"/>
          <w:szCs w:val="40"/>
          <w:vertAlign w:val="superscript"/>
          <w:rtl/>
        </w:rPr>
        <w:t>)</w:t>
      </w:r>
      <w:r w:rsidR="00C45D89">
        <w:rPr>
          <w:rFonts w:ascii="Arial" w:hAnsi="Arial" w:cs="Arial"/>
          <w:b/>
          <w:bCs/>
          <w:sz w:val="40"/>
          <w:szCs w:val="40"/>
          <w:rtl/>
        </w:rPr>
        <w:t>.</w:t>
      </w:r>
    </w:p>
    <w:p w14:paraId="5555D205" w14:textId="7982178F" w:rsidR="00012235"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إن </w:t>
      </w:r>
      <w:r w:rsidR="00801F96">
        <w:rPr>
          <w:rFonts w:ascii="Arial" w:hAnsi="Arial" w:cs="Arial"/>
          <w:b/>
          <w:bCs/>
          <w:sz w:val="40"/>
          <w:szCs w:val="40"/>
          <w:rtl/>
        </w:rPr>
        <w:t>الإنسان</w:t>
      </w:r>
      <w:r w:rsidRPr="00062770">
        <w:rPr>
          <w:rFonts w:ascii="Arial" w:hAnsi="Arial" w:cs="Arial"/>
          <w:b/>
          <w:bCs/>
          <w:sz w:val="40"/>
          <w:szCs w:val="40"/>
          <w:rtl/>
        </w:rPr>
        <w:t xml:space="preserve"> عندما يشعر بقدرة الله المحيطة به فإن حساباته في الحياة سوف تختلف </w:t>
      </w:r>
      <w:r w:rsidR="0046569B">
        <w:rPr>
          <w:rFonts w:ascii="Arial" w:hAnsi="Arial" w:cs="Arial"/>
          <w:b/>
          <w:bCs/>
          <w:sz w:val="40"/>
          <w:szCs w:val="40"/>
          <w:rtl/>
        </w:rPr>
        <w:t>تمامًا</w:t>
      </w:r>
      <w:r w:rsidR="00834D91">
        <w:rPr>
          <w:rFonts w:ascii="Arial" w:hAnsi="Arial" w:cs="Arial"/>
          <w:b/>
          <w:bCs/>
          <w:sz w:val="40"/>
          <w:szCs w:val="40"/>
          <w:rtl/>
        </w:rPr>
        <w:t>،</w:t>
      </w:r>
      <w:r w:rsidRPr="00062770">
        <w:rPr>
          <w:rFonts w:ascii="Arial" w:hAnsi="Arial" w:cs="Arial"/>
          <w:b/>
          <w:bCs/>
          <w:sz w:val="40"/>
          <w:szCs w:val="40"/>
          <w:rtl/>
        </w:rPr>
        <w:t xml:space="preserve"> وإنه سوف يسقط أمور الدنيا والناس من حساباته</w:t>
      </w:r>
      <w:r w:rsidR="00477E6B">
        <w:rPr>
          <w:rFonts w:ascii="Arial" w:hAnsi="Arial" w:cs="Arial" w:hint="cs"/>
          <w:b/>
          <w:bCs/>
          <w:sz w:val="40"/>
          <w:szCs w:val="40"/>
          <w:rtl/>
        </w:rPr>
        <w:t>؛</w:t>
      </w:r>
      <w:r w:rsidRPr="00062770">
        <w:rPr>
          <w:rFonts w:ascii="Arial" w:hAnsi="Arial" w:cs="Arial"/>
          <w:b/>
          <w:bCs/>
          <w:sz w:val="40"/>
          <w:szCs w:val="40"/>
          <w:rtl/>
        </w:rPr>
        <w:t xml:space="preserve"> لأنه يشعر أن الدنيا ضئيلة</w:t>
      </w:r>
      <w:r w:rsidR="00C45D89">
        <w:rPr>
          <w:rFonts w:ascii="Arial" w:hAnsi="Arial" w:cs="Arial"/>
          <w:b/>
          <w:bCs/>
          <w:sz w:val="40"/>
          <w:szCs w:val="40"/>
          <w:rtl/>
        </w:rPr>
        <w:t>.</w:t>
      </w:r>
      <w:r w:rsidR="00012235" w:rsidRPr="00062770">
        <w:rPr>
          <w:rFonts w:ascii="Arial" w:hAnsi="Arial" w:cs="Arial" w:hint="cs"/>
          <w:b/>
          <w:bCs/>
          <w:sz w:val="40"/>
          <w:szCs w:val="40"/>
          <w:rtl/>
        </w:rPr>
        <w:t xml:space="preserve"> </w:t>
      </w:r>
    </w:p>
    <w:p w14:paraId="06E5E0A2" w14:textId="2CEC8BB1" w:rsidR="0080106E" w:rsidRPr="00926AF2" w:rsidRDefault="0080106E" w:rsidP="00926AF2">
      <w:pPr>
        <w:pStyle w:val="Heading3"/>
        <w:rPr>
          <w:rFonts w:ascii="Arial" w:hAnsi="Arial" w:cs="Arial"/>
          <w:b/>
          <w:bCs/>
          <w:color w:val="auto"/>
          <w:sz w:val="40"/>
          <w:szCs w:val="40"/>
          <w:rtl/>
          <w:lang w:bidi="ar-EG"/>
        </w:rPr>
      </w:pPr>
      <w:bookmarkStart w:id="151" w:name="_Toc56361062"/>
      <w:r w:rsidRPr="00926AF2">
        <w:rPr>
          <w:rFonts w:ascii="Arial" w:hAnsi="Arial" w:cs="Arial"/>
          <w:b/>
          <w:bCs/>
          <w:color w:val="auto"/>
          <w:sz w:val="40"/>
          <w:szCs w:val="40"/>
          <w:highlight w:val="yellow"/>
          <w:rtl/>
          <w:lang w:bidi="ar-LY"/>
        </w:rPr>
        <w:t xml:space="preserve">ـ </w:t>
      </w:r>
      <w:r w:rsidRPr="00926AF2">
        <w:rPr>
          <w:rFonts w:ascii="Arial" w:hAnsi="Arial" w:cs="Arial" w:hint="cs"/>
          <w:b/>
          <w:bCs/>
          <w:color w:val="auto"/>
          <w:sz w:val="40"/>
          <w:szCs w:val="40"/>
          <w:highlight w:val="yellow"/>
          <w:rtl/>
          <w:lang w:bidi="ar-LY"/>
        </w:rPr>
        <w:t>الانتباه</w:t>
      </w:r>
      <w:r w:rsidRPr="00926AF2">
        <w:rPr>
          <w:rFonts w:ascii="Arial" w:hAnsi="Arial" w:cs="Arial"/>
          <w:b/>
          <w:bCs/>
          <w:color w:val="auto"/>
          <w:sz w:val="40"/>
          <w:szCs w:val="40"/>
          <w:highlight w:val="yellow"/>
          <w:rtl/>
          <w:lang w:bidi="ar-LY"/>
        </w:rPr>
        <w:t xml:space="preserve"> </w:t>
      </w:r>
      <w:r w:rsidRPr="00926AF2">
        <w:rPr>
          <w:rFonts w:ascii="Arial" w:hAnsi="Arial" w:cs="Arial" w:hint="cs"/>
          <w:b/>
          <w:bCs/>
          <w:color w:val="auto"/>
          <w:sz w:val="40"/>
          <w:szCs w:val="40"/>
          <w:highlight w:val="yellow"/>
          <w:rtl/>
          <w:lang w:bidi="ar-LY"/>
        </w:rPr>
        <w:t>إ</w:t>
      </w:r>
      <w:r w:rsidRPr="00926AF2">
        <w:rPr>
          <w:rFonts w:ascii="Arial" w:hAnsi="Arial" w:cs="Arial"/>
          <w:b/>
          <w:bCs/>
          <w:color w:val="auto"/>
          <w:sz w:val="40"/>
          <w:szCs w:val="40"/>
          <w:highlight w:val="yellow"/>
          <w:rtl/>
          <w:lang w:bidi="ar-LY"/>
        </w:rPr>
        <w:t xml:space="preserve">لى </w:t>
      </w:r>
      <w:r w:rsidRPr="00926AF2">
        <w:rPr>
          <w:rFonts w:ascii="Arial" w:hAnsi="Arial" w:cs="Arial" w:hint="cs"/>
          <w:b/>
          <w:bCs/>
          <w:color w:val="auto"/>
          <w:sz w:val="40"/>
          <w:szCs w:val="40"/>
          <w:highlight w:val="yellow"/>
          <w:rtl/>
          <w:lang w:bidi="ar-LY"/>
        </w:rPr>
        <w:t xml:space="preserve">خطورة </w:t>
      </w:r>
      <w:r w:rsidRPr="00926AF2">
        <w:rPr>
          <w:rFonts w:ascii="Arial" w:hAnsi="Arial" w:cs="Arial"/>
          <w:b/>
          <w:bCs/>
          <w:color w:val="auto"/>
          <w:sz w:val="40"/>
          <w:szCs w:val="40"/>
          <w:highlight w:val="yellow"/>
          <w:rtl/>
          <w:lang w:bidi="ar-LY"/>
        </w:rPr>
        <w:t>معنى الملك والقاهر والقهار</w:t>
      </w:r>
      <w:r w:rsidR="0048770E" w:rsidRPr="00926AF2">
        <w:rPr>
          <w:rFonts w:ascii="Arial" w:hAnsi="Arial" w:cs="Arial" w:hint="cs"/>
          <w:b/>
          <w:bCs/>
          <w:color w:val="auto"/>
          <w:sz w:val="40"/>
          <w:szCs w:val="40"/>
          <w:highlight w:val="yellow"/>
          <w:rtl/>
          <w:lang w:bidi="ar-LY"/>
        </w:rPr>
        <w:t>:</w:t>
      </w:r>
      <w:bookmarkEnd w:id="151"/>
    </w:p>
    <w:p w14:paraId="2F3DD55A" w14:textId="00BACAA4" w:rsidR="00AA7F17" w:rsidRPr="00062770" w:rsidRDefault="00D73EBE" w:rsidP="0038499D">
      <w:pPr>
        <w:tabs>
          <w:tab w:val="left" w:pos="8335"/>
          <w:tab w:val="right" w:pos="9450"/>
          <w:tab w:val="left" w:pos="9808"/>
          <w:tab w:val="left" w:pos="10686"/>
        </w:tabs>
        <w:spacing w:before="12" w:after="120"/>
        <w:ind w:left="26"/>
        <w:jc w:val="both"/>
        <w:rPr>
          <w:rFonts w:ascii="Arial" w:hAnsi="Arial" w:cs="Arial"/>
          <w:b/>
          <w:bCs/>
          <w:sz w:val="40"/>
          <w:szCs w:val="40"/>
          <w:rtl/>
          <w:lang w:bidi="ar-LY"/>
        </w:rPr>
      </w:pPr>
      <w:r w:rsidRPr="00062770">
        <w:rPr>
          <w:rFonts w:ascii="Arial" w:hAnsi="Arial" w:cs="Arial" w:hint="cs"/>
          <w:b/>
          <w:bCs/>
          <w:sz w:val="40"/>
          <w:szCs w:val="40"/>
          <w:rtl/>
          <w:lang w:bidi="ar-EG"/>
        </w:rPr>
        <w:t xml:space="preserve">ـ </w:t>
      </w:r>
      <w:r w:rsidR="00F81881">
        <w:rPr>
          <w:rFonts w:ascii="Arial" w:hAnsi="Arial" w:cs="Arial" w:hint="cs"/>
          <w:b/>
          <w:bCs/>
          <w:sz w:val="40"/>
          <w:szCs w:val="40"/>
          <w:rtl/>
          <w:lang w:bidi="ar-EG"/>
        </w:rPr>
        <w:t xml:space="preserve">معنى </w:t>
      </w:r>
      <w:r w:rsidR="002F7FEA">
        <w:rPr>
          <w:rFonts w:ascii="Arial" w:hAnsi="Arial" w:cs="Arial" w:hint="cs"/>
          <w:b/>
          <w:bCs/>
          <w:sz w:val="40"/>
          <w:szCs w:val="40"/>
          <w:rtl/>
          <w:lang w:bidi="ar-EG"/>
        </w:rPr>
        <w:t>(</w:t>
      </w:r>
      <w:r w:rsidRPr="00062770">
        <w:rPr>
          <w:rFonts w:ascii="Arial" w:hAnsi="Arial" w:cs="Arial"/>
          <w:b/>
          <w:bCs/>
          <w:sz w:val="40"/>
          <w:szCs w:val="40"/>
          <w:rtl/>
          <w:lang w:bidi="ar-EG"/>
        </w:rPr>
        <w:t>الملك</w:t>
      </w:r>
      <w:r w:rsidR="003B10AA">
        <w:rPr>
          <w:rFonts w:ascii="Arial" w:hAnsi="Arial" w:cs="Arial"/>
          <w:b/>
          <w:bCs/>
          <w:sz w:val="40"/>
          <w:szCs w:val="40"/>
          <w:rtl/>
          <w:lang w:bidi="ar-EG"/>
        </w:rPr>
        <w:t>)</w:t>
      </w:r>
      <w:r w:rsidR="00F81881">
        <w:rPr>
          <w:rFonts w:ascii="Arial" w:hAnsi="Arial" w:cs="Arial" w:hint="cs"/>
          <w:b/>
          <w:bCs/>
          <w:sz w:val="40"/>
          <w:szCs w:val="40"/>
          <w:rtl/>
          <w:lang w:bidi="ar-EG"/>
        </w:rPr>
        <w:t xml:space="preserve"> </w:t>
      </w:r>
      <w:r w:rsidRPr="00062770">
        <w:rPr>
          <w:rFonts w:ascii="Arial" w:hAnsi="Arial" w:cs="Arial" w:hint="cs"/>
          <w:b/>
          <w:bCs/>
          <w:sz w:val="40"/>
          <w:szCs w:val="40"/>
          <w:rtl/>
          <w:lang w:bidi="ar-EG"/>
        </w:rPr>
        <w:t xml:space="preserve">أي </w:t>
      </w:r>
      <w:r w:rsidRPr="00062770">
        <w:rPr>
          <w:rFonts w:ascii="Arial" w:hAnsi="Arial" w:cs="Arial"/>
          <w:b/>
          <w:bCs/>
          <w:sz w:val="40"/>
          <w:szCs w:val="40"/>
          <w:rtl/>
          <w:lang w:bidi="ar-EG"/>
        </w:rPr>
        <w:t xml:space="preserve">النَّافِذ </w:t>
      </w:r>
      <w:r w:rsidR="00437215" w:rsidRPr="00062770">
        <w:rPr>
          <w:rFonts w:ascii="Arial" w:hAnsi="Arial" w:cs="Arial"/>
          <w:b/>
          <w:bCs/>
          <w:sz w:val="40"/>
          <w:szCs w:val="40"/>
          <w:rtl/>
          <w:lang w:bidi="ar-EG"/>
        </w:rPr>
        <w:t>الأمر</w:t>
      </w:r>
      <w:r w:rsidRPr="00062770">
        <w:rPr>
          <w:rFonts w:ascii="Arial" w:hAnsi="Arial" w:cs="Arial"/>
          <w:b/>
          <w:bCs/>
          <w:sz w:val="40"/>
          <w:szCs w:val="40"/>
          <w:rtl/>
          <w:lang w:bidi="ar-EG"/>
        </w:rPr>
        <w:t xml:space="preserve"> فِي ملكه</w:t>
      </w:r>
      <w:r w:rsidR="00834D91">
        <w:rPr>
          <w:rFonts w:ascii="Arial" w:hAnsi="Arial" w:cs="Arial" w:hint="cs"/>
          <w:b/>
          <w:bCs/>
          <w:sz w:val="40"/>
          <w:szCs w:val="40"/>
          <w:rtl/>
          <w:lang w:bidi="ar-EG"/>
        </w:rPr>
        <w:t>،</w:t>
      </w:r>
      <w:r w:rsidRPr="00062770">
        <w:rPr>
          <w:rFonts w:ascii="Arial" w:hAnsi="Arial" w:cs="Arial" w:hint="cs"/>
          <w:b/>
          <w:bCs/>
          <w:sz w:val="40"/>
          <w:szCs w:val="40"/>
          <w:rtl/>
          <w:lang w:bidi="ar-EG"/>
        </w:rPr>
        <w:t xml:space="preserve"> </w:t>
      </w:r>
      <w:r w:rsidR="00D458C5" w:rsidRPr="00062770">
        <w:rPr>
          <w:rFonts w:ascii="Arial" w:hAnsi="Arial" w:cs="Arial" w:hint="cs"/>
          <w:b/>
          <w:bCs/>
          <w:sz w:val="40"/>
          <w:szCs w:val="40"/>
          <w:rtl/>
          <w:lang w:bidi="ar-EG"/>
        </w:rPr>
        <w:t>فهو يقدر على غيره</w:t>
      </w:r>
      <w:r w:rsidR="00834D91">
        <w:rPr>
          <w:rFonts w:ascii="Arial" w:hAnsi="Arial" w:cs="Arial" w:hint="cs"/>
          <w:b/>
          <w:bCs/>
          <w:sz w:val="40"/>
          <w:szCs w:val="40"/>
          <w:rtl/>
        </w:rPr>
        <w:t>،</w:t>
      </w:r>
      <w:r w:rsidR="00D458C5" w:rsidRPr="00062770">
        <w:rPr>
          <w:rFonts w:ascii="Arial" w:hAnsi="Arial" w:cs="Arial" w:hint="cs"/>
          <w:b/>
          <w:bCs/>
          <w:sz w:val="40"/>
          <w:szCs w:val="40"/>
          <w:rtl/>
        </w:rPr>
        <w:t xml:space="preserve"> وغيره لا يقدرون عليه</w:t>
      </w:r>
      <w:r w:rsidR="00834D91">
        <w:rPr>
          <w:rFonts w:ascii="Arial" w:hAnsi="Arial" w:cs="Arial" w:hint="cs"/>
          <w:b/>
          <w:bCs/>
          <w:sz w:val="40"/>
          <w:szCs w:val="40"/>
          <w:rtl/>
        </w:rPr>
        <w:t>،</w:t>
      </w:r>
      <w:r w:rsidR="00D458C5" w:rsidRPr="00062770">
        <w:rPr>
          <w:rFonts w:ascii="Arial" w:hAnsi="Arial" w:cs="Arial" w:hint="cs"/>
          <w:b/>
          <w:bCs/>
          <w:sz w:val="40"/>
          <w:szCs w:val="40"/>
          <w:rtl/>
        </w:rPr>
        <w:t xml:space="preserve"> </w:t>
      </w:r>
      <w:r w:rsidR="00095F55" w:rsidRPr="00062770">
        <w:rPr>
          <w:rFonts w:ascii="Arial" w:hAnsi="Arial" w:cs="Arial" w:hint="cs"/>
          <w:b/>
          <w:bCs/>
          <w:sz w:val="40"/>
          <w:szCs w:val="40"/>
          <w:rtl/>
        </w:rPr>
        <w:t xml:space="preserve">ولأن الله يقدر على ملوك الدنيا </w:t>
      </w:r>
      <w:r w:rsidR="00AA7F17" w:rsidRPr="00062770">
        <w:rPr>
          <w:rFonts w:ascii="Arial" w:hAnsi="Arial" w:cs="Arial" w:hint="cs"/>
          <w:b/>
          <w:bCs/>
          <w:sz w:val="40"/>
          <w:szCs w:val="40"/>
          <w:rtl/>
        </w:rPr>
        <w:t xml:space="preserve">وأمره نافذ فيهم </w:t>
      </w:r>
      <w:r w:rsidR="00095F55" w:rsidRPr="00062770">
        <w:rPr>
          <w:rFonts w:ascii="Arial" w:hAnsi="Arial" w:cs="Arial" w:hint="cs"/>
          <w:b/>
          <w:bCs/>
          <w:sz w:val="40"/>
          <w:szCs w:val="40"/>
          <w:rtl/>
        </w:rPr>
        <w:t>فهم في الحقيقة ليسوا بملوك</w:t>
      </w:r>
      <w:r w:rsidR="00834D91">
        <w:rPr>
          <w:rFonts w:ascii="Arial" w:hAnsi="Arial" w:cs="Arial" w:hint="cs"/>
          <w:b/>
          <w:bCs/>
          <w:sz w:val="40"/>
          <w:szCs w:val="40"/>
          <w:rtl/>
        </w:rPr>
        <w:t>،</w:t>
      </w:r>
      <w:r w:rsidR="00095F55" w:rsidRPr="00062770">
        <w:rPr>
          <w:rFonts w:ascii="Arial" w:hAnsi="Arial" w:cs="Arial" w:hint="cs"/>
          <w:b/>
          <w:bCs/>
          <w:sz w:val="40"/>
          <w:szCs w:val="40"/>
          <w:rtl/>
        </w:rPr>
        <w:t xml:space="preserve"> ففي الحديث</w:t>
      </w:r>
      <w:r w:rsidR="0048770E">
        <w:rPr>
          <w:rFonts w:ascii="Arial" w:hAnsi="Arial" w:cs="Arial" w:hint="cs"/>
          <w:b/>
          <w:bCs/>
          <w:sz w:val="40"/>
          <w:szCs w:val="40"/>
          <w:rtl/>
        </w:rPr>
        <w:t>:</w:t>
      </w:r>
      <w:r w:rsidR="00095F55" w:rsidRPr="00062770">
        <w:rPr>
          <w:rFonts w:ascii="Arial" w:hAnsi="Arial" w:cs="Arial"/>
          <w:b/>
          <w:bCs/>
          <w:sz w:val="40"/>
          <w:szCs w:val="40"/>
          <w:rtl/>
          <w:lang w:bidi="ar-EG"/>
        </w:rPr>
        <w:t xml:space="preserve"> (</w:t>
      </w:r>
      <w:r w:rsidR="002F7FEA">
        <w:rPr>
          <w:rFonts w:ascii="Arial" w:hAnsi="Arial" w:cs="Arial"/>
          <w:b/>
          <w:bCs/>
          <w:sz w:val="40"/>
          <w:szCs w:val="40"/>
          <w:rtl/>
          <w:lang w:bidi="ar-EG"/>
        </w:rPr>
        <w:t>(</w:t>
      </w:r>
      <w:r w:rsidR="00095F55" w:rsidRPr="00062770">
        <w:rPr>
          <w:rFonts w:ascii="Arial" w:hAnsi="Arial" w:cs="Arial"/>
          <w:b/>
          <w:bCs/>
          <w:sz w:val="40"/>
          <w:szCs w:val="40"/>
          <w:rtl/>
          <w:lang w:bidi="ar-EG"/>
        </w:rPr>
        <w:t>يقبض الله الأرض يوم القيامة ويطوي السموات بيمينه</w:t>
      </w:r>
      <w:r w:rsidR="002C2114">
        <w:rPr>
          <w:rFonts w:ascii="Arial" w:hAnsi="Arial" w:cs="Arial" w:hint="cs"/>
          <w:b/>
          <w:bCs/>
          <w:sz w:val="40"/>
          <w:szCs w:val="40"/>
          <w:rtl/>
          <w:lang w:bidi="ar-EG"/>
        </w:rPr>
        <w:t>،</w:t>
      </w:r>
      <w:r w:rsidR="00095F55" w:rsidRPr="00062770">
        <w:rPr>
          <w:rFonts w:ascii="Arial" w:hAnsi="Arial" w:cs="Arial"/>
          <w:b/>
          <w:bCs/>
          <w:sz w:val="40"/>
          <w:szCs w:val="40"/>
          <w:rtl/>
          <w:lang w:bidi="ar-EG"/>
        </w:rPr>
        <w:t xml:space="preserve"> ثم يقول</w:t>
      </w:r>
      <w:r w:rsidR="002C2114">
        <w:rPr>
          <w:rFonts w:ascii="Arial" w:hAnsi="Arial" w:cs="Arial" w:hint="cs"/>
          <w:b/>
          <w:bCs/>
          <w:sz w:val="40"/>
          <w:szCs w:val="40"/>
          <w:rtl/>
          <w:lang w:bidi="ar-EG"/>
        </w:rPr>
        <w:t>:</w:t>
      </w:r>
      <w:r w:rsidR="00095F55" w:rsidRPr="00062770">
        <w:rPr>
          <w:rFonts w:ascii="Arial" w:hAnsi="Arial" w:cs="Arial"/>
          <w:b/>
          <w:bCs/>
          <w:sz w:val="40"/>
          <w:szCs w:val="40"/>
          <w:rtl/>
          <w:lang w:bidi="ar-EG"/>
        </w:rPr>
        <w:t xml:space="preserve"> أنا الملك</w:t>
      </w:r>
      <w:r w:rsidR="002C2114">
        <w:rPr>
          <w:rFonts w:ascii="Arial" w:hAnsi="Arial" w:cs="Arial" w:hint="cs"/>
          <w:b/>
          <w:bCs/>
          <w:sz w:val="40"/>
          <w:szCs w:val="40"/>
          <w:rtl/>
          <w:lang w:bidi="ar-EG"/>
        </w:rPr>
        <w:t>،</w:t>
      </w:r>
      <w:r w:rsidR="00095F55" w:rsidRPr="00062770">
        <w:rPr>
          <w:rFonts w:ascii="Arial" w:hAnsi="Arial" w:cs="Arial"/>
          <w:b/>
          <w:bCs/>
          <w:sz w:val="40"/>
          <w:szCs w:val="40"/>
          <w:rtl/>
          <w:lang w:bidi="ar-EG"/>
        </w:rPr>
        <w:t xml:space="preserve"> أين ملوك الأرض</w:t>
      </w:r>
      <w:r w:rsidR="002C2114">
        <w:rPr>
          <w:rFonts w:ascii="Arial" w:hAnsi="Arial" w:cs="Arial" w:hint="cs"/>
          <w:b/>
          <w:bCs/>
          <w:sz w:val="40"/>
          <w:szCs w:val="40"/>
          <w:rtl/>
          <w:lang w:bidi="ar-EG"/>
        </w:rPr>
        <w:t>؟</w:t>
      </w:r>
      <w:r w:rsidR="003B10AA">
        <w:rPr>
          <w:rFonts w:ascii="Arial" w:hAnsi="Arial" w:cs="Arial"/>
          <w:b/>
          <w:bCs/>
          <w:sz w:val="40"/>
          <w:szCs w:val="40"/>
          <w:rtl/>
        </w:rPr>
        <w:t>)</w:t>
      </w:r>
      <w:r w:rsidR="00095F55" w:rsidRPr="00062770">
        <w:rPr>
          <w:rFonts w:ascii="Arial" w:hAnsi="Arial" w:cs="Arial"/>
          <w:b/>
          <w:bCs/>
          <w:sz w:val="40"/>
          <w:szCs w:val="40"/>
          <w:rtl/>
        </w:rPr>
        <w:t>)</w:t>
      </w:r>
      <w:r w:rsidR="00095F55" w:rsidRPr="00062770">
        <w:rPr>
          <w:rFonts w:ascii="Arial" w:hAnsi="Arial" w:cs="Arial"/>
          <w:b/>
          <w:bCs/>
          <w:sz w:val="40"/>
          <w:szCs w:val="40"/>
          <w:vertAlign w:val="superscript"/>
          <w:rtl/>
        </w:rPr>
        <w:t>(</w:t>
      </w:r>
      <w:r w:rsidR="00095F55" w:rsidRPr="00062770">
        <w:rPr>
          <w:rFonts w:ascii="Arial" w:hAnsi="Arial" w:cs="Arial"/>
          <w:b/>
          <w:bCs/>
          <w:sz w:val="40"/>
          <w:szCs w:val="40"/>
          <w:vertAlign w:val="superscript"/>
          <w:rtl/>
        </w:rPr>
        <w:footnoteReference w:id="508"/>
      </w:r>
      <w:r w:rsidR="00095F55" w:rsidRPr="00062770">
        <w:rPr>
          <w:rFonts w:ascii="Arial" w:hAnsi="Arial" w:cs="Arial"/>
          <w:b/>
          <w:bCs/>
          <w:sz w:val="40"/>
          <w:szCs w:val="40"/>
          <w:vertAlign w:val="superscript"/>
          <w:rtl/>
        </w:rPr>
        <w:t>)</w:t>
      </w:r>
      <w:r w:rsidR="00C45D89">
        <w:rPr>
          <w:rFonts w:ascii="Arial" w:hAnsi="Arial" w:cs="Arial" w:hint="cs"/>
          <w:b/>
          <w:bCs/>
          <w:sz w:val="40"/>
          <w:szCs w:val="40"/>
          <w:rtl/>
          <w:lang w:bidi="ar-EG"/>
        </w:rPr>
        <w:t>.</w:t>
      </w:r>
      <w:r w:rsidR="00AA7F17" w:rsidRPr="00062770">
        <w:rPr>
          <w:rFonts w:ascii="Arial" w:hAnsi="Arial" w:cs="Arial"/>
          <w:b/>
          <w:bCs/>
          <w:sz w:val="40"/>
          <w:szCs w:val="40"/>
          <w:rtl/>
          <w:lang w:bidi="ar-LY"/>
        </w:rPr>
        <w:t xml:space="preserve"> </w:t>
      </w:r>
    </w:p>
    <w:p w14:paraId="162C2A0F" w14:textId="792E0A00" w:rsidR="00523564" w:rsidRDefault="00AA7F17" w:rsidP="00567441">
      <w:pPr>
        <w:tabs>
          <w:tab w:val="right" w:pos="9450"/>
        </w:tabs>
        <w:spacing w:before="12" w:after="120"/>
        <w:ind w:left="26"/>
        <w:jc w:val="both"/>
        <w:rPr>
          <w:rFonts w:ascii="Arial" w:hAnsi="Arial" w:cs="Arial"/>
          <w:b/>
          <w:bCs/>
          <w:sz w:val="40"/>
          <w:szCs w:val="40"/>
          <w:rtl/>
          <w:lang w:bidi="ar-LY"/>
        </w:rPr>
      </w:pPr>
      <w:r w:rsidRPr="00062770">
        <w:rPr>
          <w:rFonts w:ascii="Arial" w:hAnsi="Arial" w:cs="Arial"/>
          <w:b/>
          <w:bCs/>
          <w:sz w:val="40"/>
          <w:szCs w:val="40"/>
          <w:rtl/>
          <w:lang w:bidi="ar-LY"/>
        </w:rPr>
        <w:t xml:space="preserve">ـ فالملك والقاهر والقهار </w:t>
      </w:r>
      <w:r w:rsidR="004404AD" w:rsidRPr="00062770">
        <w:rPr>
          <w:rFonts w:ascii="Arial" w:hAnsi="Arial" w:cs="Arial" w:hint="cs"/>
          <w:b/>
          <w:bCs/>
          <w:sz w:val="40"/>
          <w:szCs w:val="40"/>
          <w:rtl/>
          <w:lang w:bidi="ar-LY"/>
        </w:rPr>
        <w:t>و</w:t>
      </w:r>
      <w:r w:rsidR="004404AD" w:rsidRPr="00062770">
        <w:rPr>
          <w:rFonts w:ascii="Arial" w:hAnsi="Arial" w:cs="Arial"/>
          <w:b/>
          <w:bCs/>
          <w:sz w:val="40"/>
          <w:szCs w:val="40"/>
          <w:rtl/>
          <w:lang w:bidi="ar-LY"/>
        </w:rPr>
        <w:t xml:space="preserve">المهيمن </w:t>
      </w:r>
      <w:r w:rsidR="00DB77E9" w:rsidRPr="00062770">
        <w:rPr>
          <w:rFonts w:ascii="Arial" w:hAnsi="Arial" w:cs="Arial" w:hint="cs"/>
          <w:b/>
          <w:bCs/>
          <w:sz w:val="40"/>
          <w:szCs w:val="40"/>
          <w:rtl/>
          <w:lang w:bidi="ar-LY"/>
        </w:rPr>
        <w:t>و</w:t>
      </w:r>
      <w:r w:rsidR="00DB77E9" w:rsidRPr="00062770">
        <w:rPr>
          <w:rFonts w:ascii="Arial" w:hAnsi="Arial" w:cs="Arial"/>
          <w:b/>
          <w:bCs/>
          <w:sz w:val="40"/>
          <w:szCs w:val="40"/>
          <w:rtl/>
          <w:lang w:bidi="ar-LY"/>
        </w:rPr>
        <w:t xml:space="preserve">المسيطر </w:t>
      </w:r>
      <w:r w:rsidRPr="00062770">
        <w:rPr>
          <w:rFonts w:ascii="Arial" w:hAnsi="Arial" w:cs="Arial"/>
          <w:b/>
          <w:bCs/>
          <w:sz w:val="40"/>
          <w:szCs w:val="40"/>
          <w:rtl/>
          <w:lang w:bidi="ar-LY"/>
        </w:rPr>
        <w:t xml:space="preserve">أي </w:t>
      </w:r>
      <w:r w:rsidR="00AC26B6">
        <w:rPr>
          <w:rFonts w:ascii="Arial" w:hAnsi="Arial" w:cs="Arial" w:hint="cs"/>
          <w:b/>
          <w:bCs/>
          <w:sz w:val="40"/>
          <w:szCs w:val="40"/>
          <w:rtl/>
          <w:lang w:bidi="ar-LY"/>
        </w:rPr>
        <w:t xml:space="preserve">الذي </w:t>
      </w:r>
      <w:r w:rsidRPr="00062770">
        <w:rPr>
          <w:rFonts w:ascii="Arial" w:hAnsi="Arial" w:cs="Arial"/>
          <w:b/>
          <w:bCs/>
          <w:sz w:val="40"/>
          <w:szCs w:val="40"/>
          <w:rtl/>
          <w:lang w:bidi="ar-LY"/>
        </w:rPr>
        <w:t>له السيادة المطلقة والسلطة الكاملة فهو يستطيع أن يعمل أي شيء لأي أحد</w:t>
      </w:r>
      <w:r w:rsidR="00834D91">
        <w:rPr>
          <w:rFonts w:ascii="Arial" w:hAnsi="Arial" w:cs="Arial"/>
          <w:b/>
          <w:bCs/>
          <w:sz w:val="40"/>
          <w:szCs w:val="40"/>
          <w:rtl/>
          <w:lang w:bidi="ar-LY"/>
        </w:rPr>
        <w:t>،</w:t>
      </w:r>
      <w:r w:rsidRPr="00062770">
        <w:rPr>
          <w:rFonts w:ascii="Arial" w:hAnsi="Arial" w:cs="Arial"/>
          <w:b/>
          <w:bCs/>
          <w:sz w:val="40"/>
          <w:szCs w:val="40"/>
          <w:rtl/>
          <w:lang w:bidi="ar-LY"/>
        </w:rPr>
        <w:t xml:space="preserve"> فيجازي هذا ويعاقب هذا ويأمر بأي أمر فينفذ </w:t>
      </w:r>
      <w:r w:rsidR="004916A6">
        <w:rPr>
          <w:rFonts w:ascii="Arial" w:hAnsi="Arial" w:cs="Arial"/>
          <w:b/>
          <w:bCs/>
          <w:sz w:val="40"/>
          <w:szCs w:val="40"/>
          <w:rtl/>
          <w:lang w:bidi="ar-LY"/>
        </w:rPr>
        <w:t>فورًا</w:t>
      </w:r>
      <w:r w:rsidR="00834D91">
        <w:rPr>
          <w:rFonts w:ascii="Arial" w:hAnsi="Arial" w:cs="Arial"/>
          <w:b/>
          <w:bCs/>
          <w:sz w:val="40"/>
          <w:szCs w:val="40"/>
          <w:rtl/>
          <w:lang w:bidi="ar-LY"/>
        </w:rPr>
        <w:t>،</w:t>
      </w:r>
      <w:r w:rsidRPr="00062770">
        <w:rPr>
          <w:rFonts w:ascii="Arial" w:hAnsi="Arial" w:cs="Arial"/>
          <w:b/>
          <w:bCs/>
          <w:sz w:val="40"/>
          <w:szCs w:val="40"/>
          <w:rtl/>
          <w:lang w:bidi="ar-LY"/>
        </w:rPr>
        <w:t xml:space="preserve"> فله قدرات أن يفعل أي شيء ويخضع له كل شيء فلا يستطيع أحد أن يخرج عن أمره</w:t>
      </w:r>
      <w:r w:rsidR="00834D91">
        <w:rPr>
          <w:rFonts w:ascii="Arial" w:hAnsi="Arial" w:cs="Arial"/>
          <w:b/>
          <w:bCs/>
          <w:sz w:val="40"/>
          <w:szCs w:val="40"/>
          <w:rtl/>
          <w:lang w:bidi="ar-LY"/>
        </w:rPr>
        <w:t>،</w:t>
      </w:r>
      <w:r w:rsidRPr="00062770">
        <w:rPr>
          <w:rFonts w:ascii="Arial" w:hAnsi="Arial" w:cs="Arial"/>
          <w:b/>
          <w:bCs/>
          <w:sz w:val="40"/>
          <w:szCs w:val="40"/>
          <w:rtl/>
          <w:lang w:bidi="ar-LY"/>
        </w:rPr>
        <w:t xml:space="preserve"> فهو الذي يهدي وهو الذي يضل وهو الذي يشفي وهو الذي يمرض وهو الذي يعاقب ويثيب ومشيئته فوق مشيئة </w:t>
      </w:r>
      <w:r w:rsidR="00801F96">
        <w:rPr>
          <w:rFonts w:ascii="Arial" w:hAnsi="Arial" w:cs="Arial"/>
          <w:b/>
          <w:bCs/>
          <w:sz w:val="40"/>
          <w:szCs w:val="40"/>
          <w:rtl/>
          <w:lang w:bidi="ar-LY"/>
        </w:rPr>
        <w:t>الإنسان</w:t>
      </w:r>
      <w:r w:rsidR="0048770E">
        <w:rPr>
          <w:rFonts w:ascii="Arial" w:hAnsi="Arial" w:cs="Arial" w:hint="cs"/>
          <w:b/>
          <w:bCs/>
          <w:sz w:val="40"/>
          <w:szCs w:val="40"/>
          <w:rtl/>
          <w:lang w:bidi="ar-LY"/>
        </w:rPr>
        <w:t>:</w:t>
      </w:r>
      <w:r w:rsidR="00DB77E9" w:rsidRPr="00062770">
        <w:rPr>
          <w:rFonts w:ascii="Arial" w:hAnsi="Arial" w:cs="Arial" w:hint="cs"/>
          <w:b/>
          <w:bCs/>
          <w:sz w:val="40"/>
          <w:szCs w:val="40"/>
          <w:rtl/>
          <w:lang w:bidi="ar-LY"/>
        </w:rPr>
        <w:t xml:space="preserve"> </w:t>
      </w:r>
      <w:r w:rsidR="004404AD" w:rsidRPr="00062770">
        <w:rPr>
          <w:rFonts w:ascii="Arial" w:hAnsi="Arial" w:cs="Arial"/>
          <w:b/>
          <w:bCs/>
          <w:sz w:val="40"/>
          <w:szCs w:val="40"/>
          <w:rtl/>
          <w:lang w:bidi="ar-EG"/>
        </w:rPr>
        <w:t>(</w:t>
      </w:r>
      <w:r w:rsidR="002F7FEA">
        <w:rPr>
          <w:rFonts w:ascii="Arial" w:hAnsi="Arial" w:cs="Arial"/>
          <w:b/>
          <w:bCs/>
          <w:sz w:val="40"/>
          <w:szCs w:val="40"/>
          <w:rtl/>
          <w:lang w:bidi="ar-EG"/>
        </w:rPr>
        <w:t>(</w:t>
      </w:r>
      <w:r w:rsidR="00DB77E9" w:rsidRPr="00062770">
        <w:rPr>
          <w:rFonts w:ascii="Arial" w:hAnsi="Arial" w:cs="Arial"/>
          <w:b/>
          <w:bCs/>
          <w:sz w:val="40"/>
          <w:szCs w:val="40"/>
          <w:rtl/>
          <w:lang w:bidi="ar-LY"/>
        </w:rPr>
        <w:t>وَمَا تَشَاءُونَ إِلَّا أَنْ يَشَاءَ اللَّهُ رَبُّ الْعَالَمِينَ</w:t>
      </w:r>
      <w:r w:rsidR="003B10AA">
        <w:rPr>
          <w:rFonts w:ascii="Arial" w:hAnsi="Arial" w:cs="Arial"/>
          <w:b/>
          <w:bCs/>
          <w:sz w:val="40"/>
          <w:szCs w:val="40"/>
          <w:rtl/>
          <w:lang w:bidi="ar-LY"/>
        </w:rPr>
        <w:t>)</w:t>
      </w:r>
      <w:r w:rsidR="004404AD" w:rsidRPr="00062770">
        <w:rPr>
          <w:rFonts w:ascii="Arial" w:hAnsi="Arial" w:cs="Arial"/>
          <w:b/>
          <w:bCs/>
          <w:sz w:val="40"/>
          <w:szCs w:val="40"/>
          <w:rtl/>
        </w:rPr>
        <w:t>)</w:t>
      </w:r>
      <w:r w:rsidR="004404AD" w:rsidRPr="00062770">
        <w:rPr>
          <w:rFonts w:ascii="Arial" w:hAnsi="Arial" w:cs="Arial"/>
          <w:b/>
          <w:bCs/>
          <w:sz w:val="40"/>
          <w:szCs w:val="40"/>
          <w:vertAlign w:val="superscript"/>
          <w:rtl/>
        </w:rPr>
        <w:t>(</w:t>
      </w:r>
      <w:r w:rsidR="004404AD" w:rsidRPr="00062770">
        <w:rPr>
          <w:rFonts w:ascii="Arial" w:hAnsi="Arial" w:cs="Arial"/>
          <w:b/>
          <w:bCs/>
          <w:sz w:val="40"/>
          <w:szCs w:val="40"/>
          <w:vertAlign w:val="superscript"/>
          <w:rtl/>
        </w:rPr>
        <w:footnoteReference w:id="509"/>
      </w:r>
      <w:r w:rsidR="004404AD" w:rsidRPr="00062770">
        <w:rPr>
          <w:rFonts w:ascii="Arial" w:hAnsi="Arial" w:cs="Arial"/>
          <w:b/>
          <w:bCs/>
          <w:sz w:val="40"/>
          <w:szCs w:val="40"/>
          <w:vertAlign w:val="superscript"/>
          <w:rtl/>
        </w:rPr>
        <w:t>)</w:t>
      </w:r>
      <w:r w:rsidR="00834D91">
        <w:rPr>
          <w:rFonts w:ascii="Arial" w:hAnsi="Arial" w:cs="Arial"/>
          <w:b/>
          <w:bCs/>
          <w:sz w:val="40"/>
          <w:szCs w:val="40"/>
          <w:rtl/>
          <w:lang w:bidi="ar-LY"/>
        </w:rPr>
        <w:t>،</w:t>
      </w:r>
      <w:r w:rsidR="00DB77E9" w:rsidRPr="00062770">
        <w:rPr>
          <w:rFonts w:ascii="Arial" w:hAnsi="Arial" w:cs="Arial" w:hint="cs"/>
          <w:b/>
          <w:bCs/>
          <w:sz w:val="40"/>
          <w:szCs w:val="40"/>
          <w:rtl/>
          <w:lang w:bidi="ar-LY"/>
        </w:rPr>
        <w:t xml:space="preserve"> ف</w:t>
      </w:r>
      <w:r w:rsidR="00DB77E9" w:rsidRPr="00062770">
        <w:rPr>
          <w:rFonts w:ascii="Arial" w:hAnsi="Arial" w:cs="Arial"/>
          <w:b/>
          <w:bCs/>
          <w:sz w:val="40"/>
          <w:szCs w:val="40"/>
          <w:rtl/>
          <w:lang w:bidi="ar-LY"/>
        </w:rPr>
        <w:t>لا يتحرك متحرك ولا يسكن ساكن إلا بأمر الله تع</w:t>
      </w:r>
      <w:r w:rsidR="00323ED8">
        <w:rPr>
          <w:rFonts w:ascii="Arial" w:hAnsi="Arial" w:cs="Arial" w:hint="cs"/>
          <w:b/>
          <w:bCs/>
          <w:sz w:val="40"/>
          <w:szCs w:val="40"/>
          <w:rtl/>
          <w:lang w:bidi="ar-LY"/>
        </w:rPr>
        <w:t>ا</w:t>
      </w:r>
      <w:r w:rsidR="000905E7">
        <w:rPr>
          <w:rFonts w:ascii="Arial" w:hAnsi="Arial" w:cs="Arial"/>
          <w:b/>
          <w:bCs/>
          <w:sz w:val="40"/>
          <w:szCs w:val="40"/>
          <w:rtl/>
          <w:lang w:bidi="ar-LY"/>
        </w:rPr>
        <w:t>لى</w:t>
      </w:r>
      <w:r w:rsidR="00C45D89">
        <w:rPr>
          <w:rFonts w:ascii="Arial" w:hAnsi="Arial" w:cs="Arial"/>
          <w:b/>
          <w:bCs/>
          <w:sz w:val="40"/>
          <w:szCs w:val="40"/>
          <w:rtl/>
          <w:lang w:bidi="ar-LY"/>
        </w:rPr>
        <w:t>.</w:t>
      </w:r>
    </w:p>
    <w:p w14:paraId="04132665" w14:textId="6BD976E3" w:rsidR="00567441" w:rsidRPr="00062770" w:rsidRDefault="00567441" w:rsidP="00567441">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تصور أن هناك </w:t>
      </w:r>
      <w:r w:rsidR="000E1558">
        <w:rPr>
          <w:rFonts w:ascii="Arial" w:hAnsi="Arial" w:cs="Arial"/>
          <w:b/>
          <w:bCs/>
          <w:sz w:val="40"/>
          <w:szCs w:val="40"/>
          <w:rtl/>
        </w:rPr>
        <w:t>أحدًا</w:t>
      </w:r>
      <w:r w:rsidRPr="00062770">
        <w:rPr>
          <w:rFonts w:ascii="Arial" w:hAnsi="Arial" w:cs="Arial"/>
          <w:b/>
          <w:bCs/>
          <w:sz w:val="40"/>
          <w:szCs w:val="40"/>
          <w:rtl/>
        </w:rPr>
        <w:t xml:space="preserve"> ما أو </w:t>
      </w:r>
      <w:r w:rsidR="00901592">
        <w:rPr>
          <w:rFonts w:ascii="Arial" w:hAnsi="Arial" w:cs="Arial"/>
          <w:b/>
          <w:bCs/>
          <w:sz w:val="40"/>
          <w:szCs w:val="40"/>
          <w:rtl/>
        </w:rPr>
        <w:t>شيئًا</w:t>
      </w:r>
      <w:r w:rsidRPr="00062770">
        <w:rPr>
          <w:rFonts w:ascii="Arial" w:hAnsi="Arial" w:cs="Arial"/>
          <w:b/>
          <w:bCs/>
          <w:sz w:val="40"/>
          <w:szCs w:val="40"/>
          <w:rtl/>
        </w:rPr>
        <w:t xml:space="preserve"> ما ذو قوة قاهرة يمكن أن يقضي عليك ويزهق روحك فبماذا تشعر عندما تتعامل معه أو يأمرك بشيء</w:t>
      </w:r>
      <w:r w:rsidR="00E031FD">
        <w:rPr>
          <w:rFonts w:ascii="Arial" w:hAnsi="Arial" w:cs="Arial"/>
          <w:b/>
          <w:bCs/>
          <w:sz w:val="40"/>
          <w:szCs w:val="40"/>
          <w:rtl/>
        </w:rPr>
        <w:t>؟</w:t>
      </w:r>
      <w:r w:rsidR="00E01E80">
        <w:rPr>
          <w:rFonts w:ascii="Arial" w:hAnsi="Arial" w:cs="Arial" w:hint="cs"/>
          <w:b/>
          <w:bCs/>
          <w:sz w:val="40"/>
          <w:szCs w:val="40"/>
          <w:rtl/>
        </w:rPr>
        <w:t>،</w:t>
      </w:r>
      <w:r w:rsidRPr="00062770">
        <w:rPr>
          <w:rFonts w:ascii="Arial" w:hAnsi="Arial" w:cs="Arial"/>
          <w:b/>
          <w:bCs/>
          <w:sz w:val="40"/>
          <w:szCs w:val="40"/>
          <w:rtl/>
        </w:rPr>
        <w:t xml:space="preserve"> إن الله هو القهار الجبار الذي سوف يزهق روحك ولن تفلت منه </w:t>
      </w:r>
      <w:r w:rsidR="002F7FEA">
        <w:rPr>
          <w:rFonts w:ascii="Arial" w:hAnsi="Arial" w:cs="Arial"/>
          <w:b/>
          <w:bCs/>
          <w:sz w:val="40"/>
          <w:szCs w:val="40"/>
          <w:rtl/>
        </w:rPr>
        <w:t>(</w:t>
      </w:r>
      <w:r w:rsidRPr="00062770">
        <w:rPr>
          <w:rFonts w:ascii="Arial" w:hAnsi="Arial" w:cs="Arial"/>
          <w:b/>
          <w:bCs/>
          <w:sz w:val="40"/>
          <w:szCs w:val="40"/>
          <w:rtl/>
        </w:rPr>
        <w:t>فهو المميت</w:t>
      </w:r>
      <w:r w:rsidR="003B10AA">
        <w:rPr>
          <w:rFonts w:ascii="Arial" w:hAnsi="Arial" w:cs="Arial"/>
          <w:b/>
          <w:bCs/>
          <w:sz w:val="40"/>
          <w:szCs w:val="40"/>
          <w:rtl/>
        </w:rPr>
        <w:t>)</w:t>
      </w:r>
      <w:r w:rsidRPr="00062770">
        <w:rPr>
          <w:rFonts w:ascii="Arial" w:hAnsi="Arial" w:cs="Arial"/>
          <w:b/>
          <w:bCs/>
          <w:sz w:val="40"/>
          <w:szCs w:val="40"/>
          <w:rtl/>
        </w:rPr>
        <w:t xml:space="preserve"> وهو يراك الآن ولن تستطيع أن تفلت منه أو تهرب عن نظره</w:t>
      </w:r>
      <w:r w:rsidR="00834D91">
        <w:rPr>
          <w:rFonts w:ascii="Arial" w:hAnsi="Arial" w:cs="Arial"/>
          <w:b/>
          <w:bCs/>
          <w:sz w:val="40"/>
          <w:szCs w:val="40"/>
          <w:rtl/>
        </w:rPr>
        <w:t>،</w:t>
      </w:r>
      <w:r w:rsidRPr="00062770">
        <w:rPr>
          <w:rFonts w:ascii="Arial" w:hAnsi="Arial" w:cs="Arial"/>
          <w:b/>
          <w:bCs/>
          <w:sz w:val="40"/>
          <w:szCs w:val="40"/>
          <w:rtl/>
        </w:rPr>
        <w:t xml:space="preserve"> فلماذا لا تجد مثل هذا الشعور</w:t>
      </w:r>
      <w:r w:rsidR="00E031FD">
        <w:rPr>
          <w:rFonts w:ascii="Arial" w:hAnsi="Arial" w:cs="Arial"/>
          <w:b/>
          <w:bCs/>
          <w:sz w:val="40"/>
          <w:szCs w:val="40"/>
          <w:rtl/>
        </w:rPr>
        <w:t>؟</w:t>
      </w:r>
      <w:r w:rsidRPr="00062770">
        <w:rPr>
          <w:rFonts w:ascii="Arial" w:hAnsi="Arial" w:cs="Arial"/>
          <w:b/>
          <w:bCs/>
          <w:sz w:val="40"/>
          <w:szCs w:val="40"/>
          <w:rtl/>
        </w:rPr>
        <w:t xml:space="preserve"> بل إن الله هو الذي يميتك كل يوم ويحييك فأين قدرتك وقوتك وإرادتك وأنت نائم</w:t>
      </w:r>
      <w:r w:rsidR="00E031FD">
        <w:rPr>
          <w:rFonts w:ascii="Arial" w:hAnsi="Arial" w:cs="Arial"/>
          <w:b/>
          <w:bCs/>
          <w:sz w:val="40"/>
          <w:szCs w:val="40"/>
          <w:rtl/>
        </w:rPr>
        <w:t>؟</w:t>
      </w:r>
      <w:r w:rsidRPr="00062770">
        <w:rPr>
          <w:rFonts w:ascii="Arial" w:hAnsi="Arial" w:cs="Arial"/>
          <w:b/>
          <w:bCs/>
          <w:sz w:val="40"/>
          <w:szCs w:val="40"/>
          <w:rtl/>
        </w:rPr>
        <w:t>!</w:t>
      </w:r>
      <w:r w:rsidR="00E01E80">
        <w:rPr>
          <w:rFonts w:ascii="Arial" w:hAnsi="Arial" w:cs="Arial" w:hint="cs"/>
          <w:b/>
          <w:bCs/>
          <w:sz w:val="40"/>
          <w:szCs w:val="40"/>
          <w:rtl/>
        </w:rPr>
        <w:t>،</w:t>
      </w:r>
      <w:r w:rsidRPr="00062770">
        <w:rPr>
          <w:rFonts w:ascii="Arial" w:hAnsi="Arial" w:cs="Arial"/>
          <w:b/>
          <w:bCs/>
          <w:sz w:val="40"/>
          <w:szCs w:val="40"/>
          <w:rtl/>
        </w:rPr>
        <w:t xml:space="preserve"> فلماذا لا تشعر بالاستسلام لمَنْ يقهرك ويقدر عليك كل يوم وكل لحظة</w:t>
      </w:r>
      <w:r w:rsidR="00E031FD">
        <w:rPr>
          <w:rFonts w:ascii="Arial" w:hAnsi="Arial" w:cs="Arial"/>
          <w:b/>
          <w:bCs/>
          <w:sz w:val="40"/>
          <w:szCs w:val="40"/>
          <w:rtl/>
        </w:rPr>
        <w:t>؟</w:t>
      </w:r>
      <w:r w:rsidR="00E01E80">
        <w:rPr>
          <w:rFonts w:ascii="Arial" w:hAnsi="Arial" w:cs="Arial" w:hint="cs"/>
          <w:b/>
          <w:bCs/>
          <w:sz w:val="40"/>
          <w:szCs w:val="40"/>
          <w:rtl/>
        </w:rPr>
        <w:t>،</w:t>
      </w:r>
      <w:r w:rsidRPr="00062770">
        <w:rPr>
          <w:rFonts w:ascii="Arial" w:hAnsi="Arial" w:cs="Arial"/>
          <w:b/>
          <w:bCs/>
          <w:sz w:val="40"/>
          <w:szCs w:val="40"/>
          <w:rtl/>
        </w:rPr>
        <w:t xml:space="preserve"> ولماذا لا تشعر أنك مقبل </w:t>
      </w:r>
      <w:r w:rsidR="00C55DC2">
        <w:rPr>
          <w:rFonts w:ascii="Arial" w:hAnsi="Arial" w:cs="Arial"/>
          <w:b/>
          <w:bCs/>
          <w:sz w:val="40"/>
          <w:szCs w:val="40"/>
          <w:rtl/>
        </w:rPr>
        <w:t>على</w:t>
      </w:r>
      <w:r w:rsidRPr="00062770">
        <w:rPr>
          <w:rFonts w:ascii="Arial" w:hAnsi="Arial" w:cs="Arial"/>
          <w:b/>
          <w:bCs/>
          <w:sz w:val="40"/>
          <w:szCs w:val="40"/>
          <w:rtl/>
        </w:rPr>
        <w:t xml:space="preserve"> حياة أبدية</w:t>
      </w:r>
      <w:r w:rsidR="00E031FD">
        <w:rPr>
          <w:rFonts w:ascii="Arial" w:hAnsi="Arial" w:cs="Arial"/>
          <w:b/>
          <w:bCs/>
          <w:sz w:val="40"/>
          <w:szCs w:val="40"/>
          <w:rtl/>
        </w:rPr>
        <w:t>؟</w:t>
      </w:r>
      <w:r w:rsidR="00E01E80">
        <w:rPr>
          <w:rFonts w:ascii="Arial" w:hAnsi="Arial" w:cs="Arial" w:hint="cs"/>
          <w:b/>
          <w:bCs/>
          <w:sz w:val="40"/>
          <w:szCs w:val="40"/>
          <w:rtl/>
        </w:rPr>
        <w:t>،</w:t>
      </w:r>
      <w:r w:rsidRPr="00062770">
        <w:rPr>
          <w:rFonts w:ascii="Arial" w:hAnsi="Arial" w:cs="Arial"/>
          <w:b/>
          <w:bCs/>
          <w:sz w:val="40"/>
          <w:szCs w:val="40"/>
          <w:rtl/>
        </w:rPr>
        <w:t xml:space="preserve"> فالذي يحييك كل يوم سوف يحييك يوم الدين والذي يميتك كل يوم سوف يميتك ويسلب منك كل شيء</w:t>
      </w:r>
      <w:r w:rsidR="00834D91">
        <w:rPr>
          <w:rFonts w:ascii="Arial" w:hAnsi="Arial" w:cs="Arial"/>
          <w:b/>
          <w:bCs/>
          <w:sz w:val="40"/>
          <w:szCs w:val="40"/>
          <w:rtl/>
        </w:rPr>
        <w:t>،</w:t>
      </w:r>
      <w:r w:rsidRPr="00062770">
        <w:rPr>
          <w:rFonts w:ascii="Arial" w:hAnsi="Arial" w:cs="Arial"/>
          <w:b/>
          <w:bCs/>
          <w:sz w:val="40"/>
          <w:szCs w:val="40"/>
          <w:rtl/>
        </w:rPr>
        <w:t xml:space="preserve"> فلماذا لا </w:t>
      </w:r>
      <w:r w:rsidR="004F4192">
        <w:rPr>
          <w:rFonts w:ascii="Arial" w:hAnsi="Arial" w:cs="Arial" w:hint="cs"/>
          <w:b/>
          <w:bCs/>
          <w:sz w:val="40"/>
          <w:szCs w:val="40"/>
          <w:rtl/>
        </w:rPr>
        <w:t>تشعر بالاستسلام والخضوع</w:t>
      </w:r>
      <w:r w:rsidRPr="00062770">
        <w:rPr>
          <w:rFonts w:ascii="Arial" w:hAnsi="Arial" w:cs="Arial"/>
          <w:b/>
          <w:bCs/>
          <w:sz w:val="40"/>
          <w:szCs w:val="40"/>
          <w:rtl/>
        </w:rPr>
        <w:t xml:space="preserve"> لله</w:t>
      </w:r>
      <w:r w:rsidR="00E031FD">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اللَّهُ يَتَوَفَّى ال</w:t>
      </w:r>
      <w:r w:rsidR="007312F8">
        <w:rPr>
          <w:rFonts w:ascii="Arial" w:hAnsi="Arial" w:cs="Arial" w:hint="cs"/>
          <w:b/>
          <w:bCs/>
          <w:sz w:val="40"/>
          <w:szCs w:val="40"/>
          <w:rtl/>
        </w:rPr>
        <w:t>أ</w:t>
      </w:r>
      <w:r w:rsidRPr="00062770">
        <w:rPr>
          <w:rFonts w:ascii="Arial" w:hAnsi="Arial" w:cs="Arial"/>
          <w:b/>
          <w:bCs/>
          <w:sz w:val="40"/>
          <w:szCs w:val="40"/>
          <w:rtl/>
        </w:rPr>
        <w:t>نفُسَ حِينَ مَوْتِهَا وَالَّتِي لَمْ تَمُتْ فِي مَنَامِهَا فَيُمْسِكُ الَّتِي قَضَى عَلَيْهَا الْمَوْتَ وَيُرْسِلُ الْأُخْرَى إلى أَجَلٍ مُسَمّىً إِنَّ فِي ذَلِكَ لَآياتٍ لِقَوْمٍ يَتَفَكَّرُونَ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10"/>
      </w:r>
      <w:r w:rsidRPr="00062770">
        <w:rPr>
          <w:rFonts w:ascii="Arial" w:hAnsi="Arial" w:cs="Arial"/>
          <w:b/>
          <w:bCs/>
          <w:sz w:val="40"/>
          <w:szCs w:val="40"/>
          <w:vertAlign w:val="superscript"/>
          <w:rtl/>
        </w:rPr>
        <w:t>)</w:t>
      </w:r>
      <w:r w:rsidR="00C45D89">
        <w:rPr>
          <w:rFonts w:ascii="Arial" w:hAnsi="Arial" w:cs="Arial"/>
          <w:b/>
          <w:bCs/>
          <w:sz w:val="40"/>
          <w:szCs w:val="40"/>
          <w:rtl/>
        </w:rPr>
        <w:t>.</w:t>
      </w:r>
    </w:p>
    <w:p w14:paraId="65FCCAD1" w14:textId="07843D2F" w:rsidR="00C84034" w:rsidRDefault="00AA7F17" w:rsidP="0038499D">
      <w:pPr>
        <w:tabs>
          <w:tab w:val="left" w:pos="8335"/>
          <w:tab w:val="right" w:pos="9450"/>
          <w:tab w:val="left" w:pos="9808"/>
          <w:tab w:val="left" w:pos="10686"/>
        </w:tabs>
        <w:spacing w:before="12" w:after="120"/>
        <w:ind w:left="26"/>
        <w:jc w:val="both"/>
        <w:rPr>
          <w:rFonts w:ascii="Arial" w:hAnsi="Arial" w:cs="Arial"/>
          <w:b/>
          <w:bCs/>
          <w:sz w:val="40"/>
          <w:szCs w:val="40"/>
          <w:rtl/>
          <w:lang w:bidi="ar-LY"/>
        </w:rPr>
      </w:pPr>
      <w:r w:rsidRPr="00062770">
        <w:rPr>
          <w:rFonts w:ascii="Arial" w:hAnsi="Arial" w:cs="Arial"/>
          <w:b/>
          <w:bCs/>
          <w:sz w:val="40"/>
          <w:szCs w:val="40"/>
          <w:rtl/>
          <w:lang w:bidi="ar-LY"/>
        </w:rPr>
        <w:t xml:space="preserve">ـ إذا </w:t>
      </w:r>
      <w:r w:rsidR="00BD0337" w:rsidRPr="00062770">
        <w:rPr>
          <w:rFonts w:ascii="Arial" w:hAnsi="Arial" w:cs="Arial" w:hint="cs"/>
          <w:b/>
          <w:bCs/>
          <w:sz w:val="40"/>
          <w:szCs w:val="40"/>
          <w:rtl/>
          <w:lang w:bidi="ar-LY"/>
        </w:rPr>
        <w:t xml:space="preserve">شعر </w:t>
      </w:r>
      <w:r w:rsidR="00801F96">
        <w:rPr>
          <w:rFonts w:ascii="Arial" w:hAnsi="Arial" w:cs="Arial"/>
          <w:b/>
          <w:bCs/>
          <w:sz w:val="40"/>
          <w:szCs w:val="40"/>
          <w:rtl/>
          <w:lang w:bidi="ar-LY"/>
        </w:rPr>
        <w:t>الإنسان</w:t>
      </w:r>
      <w:r w:rsidR="00BD0337" w:rsidRPr="00062770">
        <w:rPr>
          <w:rFonts w:ascii="Arial" w:hAnsi="Arial" w:cs="Arial"/>
          <w:b/>
          <w:bCs/>
          <w:sz w:val="40"/>
          <w:szCs w:val="40"/>
          <w:rtl/>
          <w:lang w:bidi="ar-LY"/>
        </w:rPr>
        <w:t xml:space="preserve"> </w:t>
      </w:r>
      <w:r w:rsidR="00BD0337" w:rsidRPr="00062770">
        <w:rPr>
          <w:rFonts w:ascii="Arial" w:hAnsi="Arial" w:cs="Arial" w:hint="cs"/>
          <w:b/>
          <w:bCs/>
          <w:sz w:val="40"/>
          <w:szCs w:val="40"/>
          <w:rtl/>
          <w:lang w:bidi="ar-LY"/>
        </w:rPr>
        <w:t xml:space="preserve">بالمهابة والذل فهذا معناه أنه </w:t>
      </w:r>
      <w:r w:rsidRPr="00062770">
        <w:rPr>
          <w:rFonts w:ascii="Arial" w:hAnsi="Arial" w:cs="Arial"/>
          <w:b/>
          <w:bCs/>
          <w:sz w:val="40"/>
          <w:szCs w:val="40"/>
          <w:rtl/>
          <w:lang w:bidi="ar-LY"/>
        </w:rPr>
        <w:t xml:space="preserve">انتبه إلى هذه الصفات </w:t>
      </w:r>
      <w:r w:rsidR="00BD0337" w:rsidRPr="00062770">
        <w:rPr>
          <w:rFonts w:ascii="Arial" w:hAnsi="Arial" w:cs="Arial" w:hint="cs"/>
          <w:b/>
          <w:bCs/>
          <w:sz w:val="40"/>
          <w:szCs w:val="40"/>
          <w:rtl/>
          <w:lang w:bidi="ar-LY"/>
        </w:rPr>
        <w:t>وعرف معناها</w:t>
      </w:r>
      <w:r w:rsidR="00834D91">
        <w:rPr>
          <w:rFonts w:ascii="Arial" w:hAnsi="Arial" w:cs="Arial" w:hint="cs"/>
          <w:b/>
          <w:bCs/>
          <w:sz w:val="40"/>
          <w:szCs w:val="40"/>
          <w:rtl/>
          <w:lang w:bidi="ar-LY"/>
        </w:rPr>
        <w:t>،</w:t>
      </w:r>
      <w:r w:rsidR="00BD0337" w:rsidRPr="00062770">
        <w:rPr>
          <w:rFonts w:ascii="Arial" w:hAnsi="Arial" w:cs="Arial" w:hint="cs"/>
          <w:b/>
          <w:bCs/>
          <w:sz w:val="40"/>
          <w:szCs w:val="40"/>
          <w:rtl/>
          <w:lang w:bidi="ar-LY"/>
        </w:rPr>
        <w:t xml:space="preserve"> وهذا يجعله </w:t>
      </w:r>
      <w:r w:rsidR="00656B31" w:rsidRPr="00062770">
        <w:rPr>
          <w:rFonts w:ascii="Arial" w:hAnsi="Arial" w:cs="Arial" w:hint="cs"/>
          <w:b/>
          <w:bCs/>
          <w:sz w:val="40"/>
          <w:szCs w:val="40"/>
          <w:rtl/>
          <w:lang w:bidi="ar-LY"/>
        </w:rPr>
        <w:t>يشعر بحب الإعجاب بمدى قدر</w:t>
      </w:r>
      <w:r w:rsidR="000F515B" w:rsidRPr="00062770">
        <w:rPr>
          <w:rFonts w:ascii="Arial" w:hAnsi="Arial" w:cs="Arial" w:hint="cs"/>
          <w:b/>
          <w:bCs/>
          <w:sz w:val="40"/>
          <w:szCs w:val="40"/>
          <w:rtl/>
          <w:lang w:bidi="ar-LY"/>
        </w:rPr>
        <w:t>ة الله تع</w:t>
      </w:r>
      <w:r w:rsidR="005A219F">
        <w:rPr>
          <w:rFonts w:ascii="Arial" w:hAnsi="Arial" w:cs="Arial" w:hint="cs"/>
          <w:b/>
          <w:bCs/>
          <w:sz w:val="40"/>
          <w:szCs w:val="40"/>
          <w:rtl/>
          <w:lang w:bidi="ar-LY"/>
        </w:rPr>
        <w:t>ا</w:t>
      </w:r>
      <w:r w:rsidR="000905E7">
        <w:rPr>
          <w:rFonts w:ascii="Arial" w:hAnsi="Arial" w:cs="Arial" w:hint="cs"/>
          <w:b/>
          <w:bCs/>
          <w:sz w:val="40"/>
          <w:szCs w:val="40"/>
          <w:rtl/>
          <w:lang w:bidi="ar-LY"/>
        </w:rPr>
        <w:t>لى</w:t>
      </w:r>
      <w:r w:rsidR="00656B31" w:rsidRPr="00062770">
        <w:rPr>
          <w:rFonts w:ascii="Arial" w:hAnsi="Arial" w:cs="Arial" w:hint="cs"/>
          <w:b/>
          <w:bCs/>
          <w:sz w:val="40"/>
          <w:szCs w:val="40"/>
          <w:rtl/>
          <w:lang w:bidi="ar-LY"/>
        </w:rPr>
        <w:t xml:space="preserve"> ويشعر بالخوف والرجاء </w:t>
      </w:r>
      <w:r w:rsidRPr="00062770">
        <w:rPr>
          <w:rFonts w:ascii="Arial" w:hAnsi="Arial" w:cs="Arial"/>
          <w:b/>
          <w:bCs/>
          <w:sz w:val="40"/>
          <w:szCs w:val="40"/>
          <w:rtl/>
          <w:lang w:bidi="ar-LY"/>
        </w:rPr>
        <w:t xml:space="preserve">وينشغل به تفكيره وكلامه ويطيعه </w:t>
      </w:r>
      <w:r w:rsidR="00656B31" w:rsidRPr="00062770">
        <w:rPr>
          <w:rFonts w:ascii="Arial" w:hAnsi="Arial" w:cs="Arial"/>
          <w:b/>
          <w:bCs/>
          <w:sz w:val="40"/>
          <w:szCs w:val="40"/>
          <w:rtl/>
          <w:lang w:bidi="ar-LY"/>
        </w:rPr>
        <w:t>ويعيش له</w:t>
      </w:r>
      <w:r w:rsidR="00C45D89">
        <w:rPr>
          <w:rFonts w:ascii="Arial" w:hAnsi="Arial" w:cs="Arial" w:hint="cs"/>
          <w:b/>
          <w:bCs/>
          <w:sz w:val="40"/>
          <w:szCs w:val="40"/>
          <w:rtl/>
          <w:lang w:bidi="ar-LY"/>
        </w:rPr>
        <w:t>.</w:t>
      </w:r>
      <w:r w:rsidRPr="00062770">
        <w:rPr>
          <w:rFonts w:ascii="Arial" w:hAnsi="Arial" w:cs="Arial"/>
          <w:b/>
          <w:bCs/>
          <w:sz w:val="40"/>
          <w:szCs w:val="40"/>
          <w:rtl/>
          <w:lang w:bidi="ar-LY"/>
        </w:rPr>
        <w:t xml:space="preserve"> </w:t>
      </w:r>
      <w:r w:rsidR="00C84034">
        <w:rPr>
          <w:rFonts w:ascii="Arial" w:hAnsi="Arial" w:cs="Arial" w:hint="cs"/>
          <w:b/>
          <w:bCs/>
          <w:sz w:val="40"/>
          <w:szCs w:val="40"/>
          <w:rtl/>
          <w:lang w:bidi="ar-LY"/>
        </w:rPr>
        <w:t xml:space="preserve">   </w:t>
      </w:r>
    </w:p>
    <w:p w14:paraId="41B7C956" w14:textId="20D7D6B2" w:rsidR="00AA7F17" w:rsidRPr="00062770" w:rsidRDefault="00C84034" w:rsidP="00C84034">
      <w:pPr>
        <w:tabs>
          <w:tab w:val="left" w:pos="8335"/>
          <w:tab w:val="right" w:pos="9450"/>
          <w:tab w:val="left" w:pos="9808"/>
          <w:tab w:val="left" w:pos="10686"/>
        </w:tabs>
        <w:spacing w:before="12" w:after="120"/>
        <w:ind w:left="26"/>
        <w:jc w:val="center"/>
        <w:rPr>
          <w:rFonts w:ascii="Arial" w:hAnsi="Arial" w:cs="Arial"/>
          <w:b/>
          <w:bCs/>
          <w:sz w:val="40"/>
          <w:szCs w:val="40"/>
          <w:rtl/>
          <w:lang w:bidi="ar-LY"/>
        </w:rPr>
      </w:pPr>
      <w:r>
        <w:rPr>
          <w:rFonts w:ascii="Arial" w:hAnsi="Arial" w:cs="Arial" w:hint="cs"/>
          <w:b/>
          <w:bCs/>
          <w:sz w:val="40"/>
          <w:szCs w:val="40"/>
          <w:rtl/>
          <w:lang w:bidi="ar-LY"/>
        </w:rPr>
        <w:t>**********************************</w:t>
      </w:r>
    </w:p>
    <w:p w14:paraId="4FB9104F" w14:textId="09AC6277" w:rsidR="00F071CB" w:rsidRPr="00C84034" w:rsidRDefault="00F071CB" w:rsidP="00C84034">
      <w:pPr>
        <w:pStyle w:val="Heading3"/>
        <w:rPr>
          <w:rFonts w:ascii="Arial" w:eastAsiaTheme="minorHAnsi" w:hAnsi="Arial" w:cs="Arial"/>
          <w:b/>
          <w:bCs/>
          <w:color w:val="auto"/>
          <w:sz w:val="40"/>
          <w:szCs w:val="40"/>
          <w:rtl/>
        </w:rPr>
      </w:pPr>
      <w:bookmarkStart w:id="152" w:name="_Toc56361063"/>
      <w:r w:rsidRPr="00C84034">
        <w:rPr>
          <w:rFonts w:ascii="Arial" w:eastAsiaTheme="minorHAnsi" w:hAnsi="Arial" w:cs="Arial"/>
          <w:b/>
          <w:bCs/>
          <w:color w:val="auto"/>
          <w:sz w:val="40"/>
          <w:szCs w:val="40"/>
          <w:highlight w:val="yellow"/>
          <w:rtl/>
        </w:rPr>
        <w:t xml:space="preserve">ـ </w:t>
      </w:r>
      <w:r w:rsidRPr="00C84034">
        <w:rPr>
          <w:rFonts w:ascii="Arial" w:eastAsiaTheme="minorHAnsi" w:hAnsi="Arial" w:cs="Arial" w:hint="cs"/>
          <w:b/>
          <w:bCs/>
          <w:color w:val="auto"/>
          <w:sz w:val="40"/>
          <w:szCs w:val="40"/>
          <w:highlight w:val="yellow"/>
          <w:rtl/>
        </w:rPr>
        <w:t>الانتباه</w:t>
      </w:r>
      <w:r w:rsidR="00CB4C1E">
        <w:rPr>
          <w:rFonts w:ascii="Arial" w:eastAsiaTheme="minorHAnsi" w:hAnsi="Arial" w:cs="Arial" w:hint="cs"/>
          <w:b/>
          <w:bCs/>
          <w:color w:val="auto"/>
          <w:sz w:val="40"/>
          <w:szCs w:val="40"/>
          <w:highlight w:val="yellow"/>
          <w:rtl/>
        </w:rPr>
        <w:t xml:space="preserve"> (الشعور بالمهابة)</w:t>
      </w:r>
      <w:r w:rsidRPr="00C84034">
        <w:rPr>
          <w:rFonts w:ascii="Arial" w:eastAsiaTheme="minorHAnsi" w:hAnsi="Arial" w:cs="Arial" w:hint="cs"/>
          <w:b/>
          <w:bCs/>
          <w:color w:val="auto"/>
          <w:sz w:val="40"/>
          <w:szCs w:val="40"/>
          <w:highlight w:val="yellow"/>
          <w:rtl/>
        </w:rPr>
        <w:t xml:space="preserve"> إلى خطورة معنى </w:t>
      </w:r>
      <w:r w:rsidR="002F7FEA">
        <w:rPr>
          <w:rFonts w:ascii="Arial" w:eastAsiaTheme="minorHAnsi" w:hAnsi="Arial" w:cs="Arial" w:hint="cs"/>
          <w:b/>
          <w:bCs/>
          <w:color w:val="auto"/>
          <w:sz w:val="40"/>
          <w:szCs w:val="40"/>
          <w:highlight w:val="yellow"/>
          <w:rtl/>
        </w:rPr>
        <w:t>(</w:t>
      </w:r>
      <w:r w:rsidRPr="00C84034">
        <w:rPr>
          <w:rFonts w:ascii="Arial" w:eastAsiaTheme="minorHAnsi" w:hAnsi="Arial" w:cs="Arial"/>
          <w:b/>
          <w:bCs/>
          <w:color w:val="auto"/>
          <w:sz w:val="40"/>
          <w:szCs w:val="40"/>
          <w:highlight w:val="yellow"/>
          <w:rtl/>
        </w:rPr>
        <w:t>المالك</w:t>
      </w:r>
      <w:r w:rsidR="003B10AA">
        <w:rPr>
          <w:rFonts w:ascii="Arial" w:eastAsiaTheme="minorHAnsi" w:hAnsi="Arial" w:cs="Arial" w:hint="cs"/>
          <w:b/>
          <w:bCs/>
          <w:color w:val="auto"/>
          <w:sz w:val="40"/>
          <w:szCs w:val="40"/>
          <w:highlight w:val="yellow"/>
          <w:rtl/>
        </w:rPr>
        <w:t>)</w:t>
      </w:r>
      <w:r w:rsidR="0048770E">
        <w:rPr>
          <w:rFonts w:ascii="Arial" w:eastAsiaTheme="minorHAnsi" w:hAnsi="Arial" w:cs="Arial"/>
          <w:b/>
          <w:bCs/>
          <w:color w:val="auto"/>
          <w:sz w:val="40"/>
          <w:szCs w:val="40"/>
          <w:highlight w:val="yellow"/>
          <w:rtl/>
        </w:rPr>
        <w:t>:</w:t>
      </w:r>
      <w:bookmarkEnd w:id="152"/>
    </w:p>
    <w:p w14:paraId="09B38856" w14:textId="1B01CB95" w:rsidR="00F071CB" w:rsidRPr="00062770" w:rsidRDefault="00F071CB" w:rsidP="00C84034">
      <w:pPr>
        <w:widowControl w:val="0"/>
        <w:tabs>
          <w:tab w:val="right" w:pos="9450"/>
        </w:tabs>
        <w:autoSpaceDE w:val="0"/>
        <w:autoSpaceDN w:val="0"/>
        <w:adjustRightInd w:val="0"/>
        <w:spacing w:before="120"/>
        <w:ind w:left="29"/>
        <w:jc w:val="both"/>
        <w:rPr>
          <w:rFonts w:ascii="Arial" w:hAnsi="Arial" w:cs="Arial"/>
          <w:b/>
          <w:bCs/>
          <w:sz w:val="40"/>
          <w:szCs w:val="40"/>
          <w:rtl/>
        </w:rPr>
      </w:pPr>
      <w:r w:rsidRPr="00062770">
        <w:rPr>
          <w:rFonts w:ascii="Arial" w:hAnsi="Arial" w:cs="Arial"/>
          <w:b/>
          <w:bCs/>
          <w:sz w:val="40"/>
          <w:szCs w:val="40"/>
          <w:rtl/>
        </w:rPr>
        <w:t xml:space="preserve">ـ </w:t>
      </w:r>
      <w:r w:rsidRPr="00062770">
        <w:rPr>
          <w:rFonts w:ascii="Arial" w:hAnsi="Arial" w:cs="Arial" w:hint="cs"/>
          <w:b/>
          <w:bCs/>
          <w:sz w:val="40"/>
          <w:szCs w:val="40"/>
          <w:rtl/>
        </w:rPr>
        <w:t xml:space="preserve">الانتباه لخطورة معنى أن </w:t>
      </w:r>
      <w:r w:rsidRPr="00062770">
        <w:rPr>
          <w:rFonts w:ascii="Arial" w:hAnsi="Arial" w:cs="Arial"/>
          <w:b/>
          <w:bCs/>
          <w:sz w:val="40"/>
          <w:szCs w:val="40"/>
          <w:rtl/>
        </w:rPr>
        <w:t xml:space="preserve">الله هو المالك </w:t>
      </w:r>
      <w:r w:rsidR="008F17CB">
        <w:rPr>
          <w:rFonts w:ascii="Arial" w:hAnsi="Arial" w:cs="Arial" w:hint="cs"/>
          <w:b/>
          <w:bCs/>
          <w:sz w:val="40"/>
          <w:szCs w:val="40"/>
          <w:rtl/>
        </w:rPr>
        <w:t xml:space="preserve">لكل شيء </w:t>
      </w:r>
      <w:r w:rsidRPr="00062770">
        <w:rPr>
          <w:rFonts w:ascii="Arial" w:hAnsi="Arial" w:cs="Arial" w:hint="cs"/>
          <w:b/>
          <w:bCs/>
          <w:sz w:val="40"/>
          <w:szCs w:val="40"/>
          <w:rtl/>
        </w:rPr>
        <w:t xml:space="preserve">هو </w:t>
      </w:r>
      <w:r w:rsidR="00F724DF">
        <w:rPr>
          <w:rFonts w:ascii="Arial" w:hAnsi="Arial" w:cs="Arial"/>
          <w:b/>
          <w:bCs/>
          <w:sz w:val="40"/>
          <w:szCs w:val="40"/>
          <w:rtl/>
        </w:rPr>
        <w:t>الشعور بالمهابة</w:t>
      </w:r>
      <w:r w:rsidRPr="00062770">
        <w:rPr>
          <w:rFonts w:ascii="Arial" w:hAnsi="Arial" w:cs="Arial"/>
          <w:b/>
          <w:bCs/>
          <w:sz w:val="40"/>
          <w:szCs w:val="40"/>
          <w:rtl/>
        </w:rPr>
        <w:t xml:space="preserve"> من مدى </w:t>
      </w:r>
      <w:r w:rsidR="00522582">
        <w:rPr>
          <w:rFonts w:ascii="Arial" w:hAnsi="Arial" w:cs="Arial" w:hint="cs"/>
          <w:b/>
          <w:bCs/>
          <w:sz w:val="40"/>
          <w:szCs w:val="40"/>
          <w:rtl/>
        </w:rPr>
        <w:t>عظمته</w:t>
      </w:r>
      <w:r w:rsidRPr="00062770">
        <w:rPr>
          <w:rFonts w:ascii="Arial" w:hAnsi="Arial" w:cs="Arial"/>
          <w:b/>
          <w:bCs/>
          <w:sz w:val="40"/>
          <w:szCs w:val="40"/>
          <w:rtl/>
        </w:rPr>
        <w:t xml:space="preserve"> سبحانه</w:t>
      </w:r>
      <w:r w:rsidR="00834D91">
        <w:rPr>
          <w:rFonts w:ascii="Arial" w:hAnsi="Arial" w:cs="Arial"/>
          <w:b/>
          <w:bCs/>
          <w:sz w:val="40"/>
          <w:szCs w:val="40"/>
          <w:rtl/>
        </w:rPr>
        <w:t>،</w:t>
      </w:r>
      <w:r w:rsidRPr="00062770">
        <w:rPr>
          <w:rFonts w:ascii="Arial" w:hAnsi="Arial" w:cs="Arial"/>
          <w:b/>
          <w:bCs/>
          <w:sz w:val="40"/>
          <w:szCs w:val="40"/>
          <w:rtl/>
        </w:rPr>
        <w:t xml:space="preserve"> </w:t>
      </w:r>
      <w:r w:rsidRPr="00062770">
        <w:rPr>
          <w:rFonts w:ascii="Arial" w:hAnsi="Arial" w:cs="Arial" w:hint="cs"/>
          <w:b/>
          <w:bCs/>
          <w:sz w:val="40"/>
          <w:szCs w:val="40"/>
          <w:rtl/>
        </w:rPr>
        <w:t xml:space="preserve">والانتباه لخطورة معنى عدم ملكية </w:t>
      </w:r>
      <w:r w:rsidR="00801F96">
        <w:rPr>
          <w:rFonts w:ascii="Arial" w:hAnsi="Arial" w:cs="Arial" w:hint="cs"/>
          <w:b/>
          <w:bCs/>
          <w:sz w:val="40"/>
          <w:szCs w:val="40"/>
          <w:rtl/>
        </w:rPr>
        <w:t>الإنسان</w:t>
      </w:r>
      <w:r w:rsidRPr="00062770">
        <w:rPr>
          <w:rFonts w:ascii="Arial" w:hAnsi="Arial" w:cs="Arial" w:hint="cs"/>
          <w:b/>
          <w:bCs/>
          <w:sz w:val="40"/>
          <w:szCs w:val="40"/>
          <w:rtl/>
        </w:rPr>
        <w:t xml:space="preserve"> </w:t>
      </w:r>
      <w:r w:rsidRPr="00062770">
        <w:rPr>
          <w:rFonts w:ascii="Arial" w:hAnsi="Arial" w:cs="Arial"/>
          <w:b/>
          <w:bCs/>
          <w:sz w:val="40"/>
          <w:szCs w:val="40"/>
          <w:rtl/>
        </w:rPr>
        <w:t xml:space="preserve">لأي شيء </w:t>
      </w:r>
      <w:r w:rsidR="00522582">
        <w:rPr>
          <w:rFonts w:ascii="Arial" w:hAnsi="Arial" w:cs="Arial" w:hint="cs"/>
          <w:b/>
          <w:bCs/>
          <w:sz w:val="40"/>
          <w:szCs w:val="40"/>
          <w:rtl/>
        </w:rPr>
        <w:t>وأنه هو نفسه ملك لله تع</w:t>
      </w:r>
      <w:r w:rsidR="0014423B">
        <w:rPr>
          <w:rFonts w:ascii="Arial" w:hAnsi="Arial" w:cs="Arial" w:hint="cs"/>
          <w:b/>
          <w:bCs/>
          <w:sz w:val="40"/>
          <w:szCs w:val="40"/>
          <w:rtl/>
        </w:rPr>
        <w:t>ا</w:t>
      </w:r>
      <w:r w:rsidR="000905E7">
        <w:rPr>
          <w:rFonts w:ascii="Arial" w:hAnsi="Arial" w:cs="Arial" w:hint="cs"/>
          <w:b/>
          <w:bCs/>
          <w:sz w:val="40"/>
          <w:szCs w:val="40"/>
          <w:rtl/>
        </w:rPr>
        <w:t>لى</w:t>
      </w:r>
      <w:r w:rsidR="00522582">
        <w:rPr>
          <w:rFonts w:ascii="Arial" w:hAnsi="Arial" w:cs="Arial" w:hint="cs"/>
          <w:b/>
          <w:bCs/>
          <w:sz w:val="40"/>
          <w:szCs w:val="40"/>
          <w:rtl/>
        </w:rPr>
        <w:t xml:space="preserve"> </w:t>
      </w:r>
      <w:r w:rsidRPr="00062770">
        <w:rPr>
          <w:rFonts w:ascii="Arial" w:hAnsi="Arial" w:cs="Arial"/>
          <w:b/>
          <w:bCs/>
          <w:sz w:val="40"/>
          <w:szCs w:val="40"/>
          <w:rtl/>
        </w:rPr>
        <w:t>هي الشعور بالذل والفقر والاحتياج للخالق</w:t>
      </w:r>
      <w:r w:rsidR="00834D91">
        <w:rPr>
          <w:rFonts w:ascii="Arial" w:hAnsi="Arial" w:cs="Arial"/>
          <w:b/>
          <w:bCs/>
          <w:sz w:val="40"/>
          <w:szCs w:val="40"/>
          <w:rtl/>
        </w:rPr>
        <w:t>،</w:t>
      </w:r>
      <w:r w:rsidRPr="00062770">
        <w:rPr>
          <w:rFonts w:ascii="Arial" w:hAnsi="Arial" w:cs="Arial"/>
          <w:b/>
          <w:bCs/>
          <w:sz w:val="40"/>
          <w:szCs w:val="40"/>
          <w:rtl/>
        </w:rPr>
        <w:t xml:space="preserve"> فإذا تحقق ذلك فقد تحقق</w:t>
      </w:r>
      <w:r w:rsidRPr="00062770">
        <w:rPr>
          <w:rFonts w:ascii="Arial" w:hAnsi="Arial" w:cs="Arial" w:hint="cs"/>
          <w:b/>
          <w:bCs/>
          <w:sz w:val="40"/>
          <w:szCs w:val="40"/>
          <w:rtl/>
        </w:rPr>
        <w:t>ت</w:t>
      </w:r>
      <w:r w:rsidRPr="00062770">
        <w:rPr>
          <w:rFonts w:ascii="Arial" w:hAnsi="Arial" w:cs="Arial"/>
          <w:b/>
          <w:bCs/>
          <w:sz w:val="40"/>
          <w:szCs w:val="40"/>
          <w:rtl/>
        </w:rPr>
        <w:t xml:space="preserve"> </w:t>
      </w:r>
      <w:r w:rsidRPr="00062770">
        <w:rPr>
          <w:rFonts w:ascii="Arial" w:hAnsi="Arial" w:cs="Arial" w:hint="cs"/>
          <w:b/>
          <w:bCs/>
          <w:sz w:val="40"/>
          <w:szCs w:val="40"/>
          <w:rtl/>
        </w:rPr>
        <w:t xml:space="preserve">المعرفة </w:t>
      </w:r>
      <w:r w:rsidRPr="00062770">
        <w:rPr>
          <w:rFonts w:ascii="Arial" w:hAnsi="Arial" w:cs="Arial"/>
          <w:b/>
          <w:bCs/>
          <w:sz w:val="40"/>
          <w:szCs w:val="40"/>
          <w:rtl/>
        </w:rPr>
        <w:t>الحقيقي</w:t>
      </w:r>
      <w:r w:rsidRPr="00062770">
        <w:rPr>
          <w:rFonts w:ascii="Arial" w:hAnsi="Arial" w:cs="Arial" w:hint="cs"/>
          <w:b/>
          <w:bCs/>
          <w:sz w:val="40"/>
          <w:szCs w:val="40"/>
          <w:rtl/>
        </w:rPr>
        <w:t>ة</w:t>
      </w:r>
      <w:r w:rsidRPr="00062770">
        <w:rPr>
          <w:rFonts w:ascii="Arial" w:hAnsi="Arial" w:cs="Arial"/>
          <w:b/>
          <w:bCs/>
          <w:sz w:val="40"/>
          <w:szCs w:val="40"/>
          <w:rtl/>
        </w:rPr>
        <w:t xml:space="preserve"> بأن الله هو المالك وتحقق</w:t>
      </w:r>
      <w:r w:rsidRPr="00062770">
        <w:rPr>
          <w:rFonts w:ascii="Arial" w:hAnsi="Arial" w:cs="Arial" w:hint="cs"/>
          <w:b/>
          <w:bCs/>
          <w:sz w:val="40"/>
          <w:szCs w:val="40"/>
          <w:rtl/>
        </w:rPr>
        <w:t>ت</w:t>
      </w:r>
      <w:r w:rsidRPr="00062770">
        <w:rPr>
          <w:rFonts w:ascii="Arial" w:hAnsi="Arial" w:cs="Arial"/>
          <w:b/>
          <w:bCs/>
          <w:sz w:val="40"/>
          <w:szCs w:val="40"/>
          <w:rtl/>
        </w:rPr>
        <w:t xml:space="preserve"> </w:t>
      </w:r>
      <w:r w:rsidRPr="00062770">
        <w:rPr>
          <w:rFonts w:ascii="Arial" w:hAnsi="Arial" w:cs="Arial" w:hint="cs"/>
          <w:b/>
          <w:bCs/>
          <w:sz w:val="40"/>
          <w:szCs w:val="40"/>
          <w:rtl/>
        </w:rPr>
        <w:t>المعرفة</w:t>
      </w:r>
      <w:r w:rsidRPr="00062770">
        <w:rPr>
          <w:rFonts w:ascii="Arial" w:hAnsi="Arial" w:cs="Arial"/>
          <w:b/>
          <w:bCs/>
          <w:sz w:val="40"/>
          <w:szCs w:val="40"/>
          <w:rtl/>
        </w:rPr>
        <w:t xml:space="preserve"> الحقيقي</w:t>
      </w:r>
      <w:r w:rsidRPr="00062770">
        <w:rPr>
          <w:rFonts w:ascii="Arial" w:hAnsi="Arial" w:cs="Arial" w:hint="cs"/>
          <w:b/>
          <w:bCs/>
          <w:sz w:val="40"/>
          <w:szCs w:val="40"/>
          <w:rtl/>
        </w:rPr>
        <w:t>ة</w:t>
      </w:r>
      <w:r w:rsidRPr="00062770">
        <w:rPr>
          <w:rFonts w:ascii="Arial" w:hAnsi="Arial" w:cs="Arial"/>
          <w:b/>
          <w:bCs/>
          <w:sz w:val="40"/>
          <w:szCs w:val="40"/>
          <w:rtl/>
        </w:rPr>
        <w:t xml:space="preserve"> بأن </w:t>
      </w:r>
      <w:r w:rsidR="00801F96">
        <w:rPr>
          <w:rFonts w:ascii="Arial" w:hAnsi="Arial" w:cs="Arial"/>
          <w:b/>
          <w:bCs/>
          <w:sz w:val="40"/>
          <w:szCs w:val="40"/>
          <w:rtl/>
        </w:rPr>
        <w:t>الإنسان</w:t>
      </w:r>
      <w:r w:rsidRPr="00062770">
        <w:rPr>
          <w:rFonts w:ascii="Arial" w:hAnsi="Arial" w:cs="Arial"/>
          <w:b/>
          <w:bCs/>
          <w:sz w:val="40"/>
          <w:szCs w:val="40"/>
          <w:rtl/>
        </w:rPr>
        <w:t xml:space="preserve"> لا يملك </w:t>
      </w:r>
      <w:r w:rsidR="00901592">
        <w:rPr>
          <w:rFonts w:ascii="Arial" w:hAnsi="Arial" w:cs="Arial"/>
          <w:b/>
          <w:bCs/>
          <w:sz w:val="40"/>
          <w:szCs w:val="40"/>
          <w:rtl/>
        </w:rPr>
        <w:t>شيئًا</w:t>
      </w:r>
      <w:r w:rsidR="00C45D89">
        <w:rPr>
          <w:rFonts w:ascii="Arial" w:hAnsi="Arial" w:cs="Arial"/>
          <w:b/>
          <w:bCs/>
          <w:sz w:val="40"/>
          <w:szCs w:val="40"/>
          <w:rtl/>
        </w:rPr>
        <w:t>.</w:t>
      </w:r>
    </w:p>
    <w:p w14:paraId="14EA304D" w14:textId="66E4FEB8" w:rsidR="00CA2ED4" w:rsidRDefault="00F071CB" w:rsidP="00F071CB">
      <w:pPr>
        <w:widowControl w:val="0"/>
        <w:tabs>
          <w:tab w:val="right" w:pos="9450"/>
        </w:tabs>
        <w:autoSpaceDE w:val="0"/>
        <w:autoSpaceDN w:val="0"/>
        <w:adjustRightInd w:val="0"/>
        <w:spacing w:before="12"/>
        <w:ind w:left="26"/>
        <w:jc w:val="both"/>
        <w:rPr>
          <w:rFonts w:ascii="Arial" w:hAnsi="Arial" w:cs="Arial"/>
          <w:b/>
          <w:bCs/>
          <w:sz w:val="40"/>
          <w:szCs w:val="40"/>
          <w:rtl/>
        </w:rPr>
      </w:pPr>
      <w:r w:rsidRPr="00062770">
        <w:rPr>
          <w:rFonts w:ascii="Arial" w:hAnsi="Arial" w:cs="Arial"/>
          <w:b/>
          <w:bCs/>
          <w:sz w:val="40"/>
          <w:szCs w:val="40"/>
          <w:rtl/>
        </w:rPr>
        <w:t xml:space="preserve">ـ لو أن </w:t>
      </w:r>
      <w:r w:rsidR="000513C3">
        <w:rPr>
          <w:rFonts w:ascii="Arial" w:hAnsi="Arial" w:cs="Arial"/>
          <w:b/>
          <w:bCs/>
          <w:sz w:val="40"/>
          <w:szCs w:val="40"/>
          <w:rtl/>
        </w:rPr>
        <w:t>إنسانًا</w:t>
      </w:r>
      <w:r w:rsidRPr="00062770">
        <w:rPr>
          <w:rFonts w:ascii="Arial" w:hAnsi="Arial" w:cs="Arial"/>
          <w:b/>
          <w:bCs/>
          <w:sz w:val="40"/>
          <w:szCs w:val="40"/>
          <w:rtl/>
        </w:rPr>
        <w:t xml:space="preserve"> وجد </w:t>
      </w:r>
      <w:r w:rsidR="00652024">
        <w:rPr>
          <w:rFonts w:ascii="Arial" w:hAnsi="Arial" w:cs="Arial"/>
          <w:b/>
          <w:bCs/>
          <w:sz w:val="40"/>
          <w:szCs w:val="40"/>
          <w:rtl/>
        </w:rPr>
        <w:t>مالًا</w:t>
      </w:r>
      <w:r w:rsidRPr="00062770">
        <w:rPr>
          <w:rFonts w:ascii="Arial" w:hAnsi="Arial" w:cs="Arial"/>
          <w:b/>
          <w:bCs/>
          <w:sz w:val="40"/>
          <w:szCs w:val="40"/>
          <w:rtl/>
        </w:rPr>
        <w:t xml:space="preserve"> في الطريق فأخذه واعتبر أن هذا المال ليس له صاحب واعتبره </w:t>
      </w:r>
      <w:r w:rsidR="00084E97">
        <w:rPr>
          <w:rFonts w:ascii="Arial" w:hAnsi="Arial" w:cs="Arial"/>
          <w:b/>
          <w:bCs/>
          <w:sz w:val="40"/>
          <w:szCs w:val="40"/>
          <w:rtl/>
        </w:rPr>
        <w:t>ملكًا</w:t>
      </w:r>
      <w:r w:rsidRPr="00062770">
        <w:rPr>
          <w:rFonts w:ascii="Arial" w:hAnsi="Arial" w:cs="Arial"/>
          <w:b/>
          <w:bCs/>
          <w:sz w:val="40"/>
          <w:szCs w:val="40"/>
          <w:rtl/>
        </w:rPr>
        <w:t xml:space="preserve"> له</w:t>
      </w:r>
      <w:r w:rsidR="00834D91">
        <w:rPr>
          <w:rFonts w:ascii="Arial" w:hAnsi="Arial" w:cs="Arial"/>
          <w:b/>
          <w:bCs/>
          <w:sz w:val="40"/>
          <w:szCs w:val="40"/>
          <w:rtl/>
        </w:rPr>
        <w:t>،</w:t>
      </w:r>
      <w:r w:rsidRPr="00062770">
        <w:rPr>
          <w:rFonts w:ascii="Arial" w:hAnsi="Arial" w:cs="Arial"/>
          <w:b/>
          <w:bCs/>
          <w:sz w:val="40"/>
          <w:szCs w:val="40"/>
          <w:rtl/>
        </w:rPr>
        <w:t xml:space="preserve"> فهذا ما يحدث مع الغافل</w:t>
      </w:r>
      <w:r w:rsidR="00834D91">
        <w:rPr>
          <w:rFonts w:ascii="Arial" w:hAnsi="Arial" w:cs="Arial"/>
          <w:b/>
          <w:bCs/>
          <w:sz w:val="40"/>
          <w:szCs w:val="40"/>
          <w:rtl/>
        </w:rPr>
        <w:t>،</w:t>
      </w:r>
      <w:r w:rsidRPr="00062770">
        <w:rPr>
          <w:rFonts w:ascii="Arial" w:hAnsi="Arial" w:cs="Arial"/>
          <w:b/>
          <w:bCs/>
          <w:sz w:val="40"/>
          <w:szCs w:val="40"/>
          <w:rtl/>
        </w:rPr>
        <w:t xml:space="preserve"> فالله وضع في الأرض بترول ومعادن وزروع وبهائم بقصد أنها ن</w:t>
      </w:r>
      <w:r w:rsidR="002E41EC">
        <w:rPr>
          <w:rFonts w:ascii="Arial" w:hAnsi="Arial" w:cs="Arial" w:hint="cs"/>
          <w:b/>
          <w:bCs/>
          <w:sz w:val="40"/>
          <w:szCs w:val="40"/>
          <w:rtl/>
        </w:rPr>
        <w:t>ِ</w:t>
      </w:r>
      <w:r w:rsidRPr="00062770">
        <w:rPr>
          <w:rFonts w:ascii="Arial" w:hAnsi="Arial" w:cs="Arial"/>
          <w:b/>
          <w:bCs/>
          <w:sz w:val="40"/>
          <w:szCs w:val="40"/>
          <w:rtl/>
        </w:rPr>
        <w:t>عم لل</w:t>
      </w:r>
      <w:r>
        <w:rPr>
          <w:rFonts w:ascii="Arial" w:hAnsi="Arial" w:cs="Arial"/>
          <w:b/>
          <w:bCs/>
          <w:sz w:val="40"/>
          <w:szCs w:val="40"/>
          <w:rtl/>
        </w:rPr>
        <w:t>إنسان</w:t>
      </w:r>
      <w:r w:rsidR="00834D91">
        <w:rPr>
          <w:rFonts w:ascii="Arial" w:hAnsi="Arial" w:cs="Arial"/>
          <w:b/>
          <w:bCs/>
          <w:sz w:val="40"/>
          <w:szCs w:val="40"/>
          <w:rtl/>
        </w:rPr>
        <w:t>،</w:t>
      </w:r>
      <w:r w:rsidRPr="00062770">
        <w:rPr>
          <w:rFonts w:ascii="Arial" w:hAnsi="Arial" w:cs="Arial"/>
          <w:b/>
          <w:bCs/>
          <w:sz w:val="40"/>
          <w:szCs w:val="40"/>
          <w:rtl/>
        </w:rPr>
        <w:t xml:space="preserve"> و</w:t>
      </w:r>
      <w:r w:rsidR="00801F96">
        <w:rPr>
          <w:rFonts w:ascii="Arial" w:hAnsi="Arial" w:cs="Arial"/>
          <w:b/>
          <w:bCs/>
          <w:sz w:val="40"/>
          <w:szCs w:val="40"/>
          <w:rtl/>
        </w:rPr>
        <w:t>الإنسان</w:t>
      </w:r>
      <w:r w:rsidRPr="00062770">
        <w:rPr>
          <w:rFonts w:ascii="Arial" w:hAnsi="Arial" w:cs="Arial"/>
          <w:b/>
          <w:bCs/>
          <w:sz w:val="40"/>
          <w:szCs w:val="40"/>
          <w:rtl/>
        </w:rPr>
        <w:t xml:space="preserve"> وجد هذه الأشياء وتجاهل أن هذه الأشياء لها صاحب يملكها فأخذها واعتبرها </w:t>
      </w:r>
      <w:r w:rsidR="00084E97">
        <w:rPr>
          <w:rFonts w:ascii="Arial" w:hAnsi="Arial" w:cs="Arial"/>
          <w:b/>
          <w:bCs/>
          <w:sz w:val="40"/>
          <w:szCs w:val="40"/>
          <w:rtl/>
        </w:rPr>
        <w:t>ملكًا</w:t>
      </w:r>
      <w:r w:rsidRPr="00062770">
        <w:rPr>
          <w:rFonts w:ascii="Arial" w:hAnsi="Arial" w:cs="Arial"/>
          <w:b/>
          <w:bCs/>
          <w:sz w:val="40"/>
          <w:szCs w:val="40"/>
          <w:rtl/>
        </w:rPr>
        <w:t xml:space="preserve"> له فاغتر بنفسه</w:t>
      </w:r>
      <w:r w:rsidR="00C45D89">
        <w:rPr>
          <w:rFonts w:ascii="Arial" w:hAnsi="Arial" w:cs="Arial"/>
          <w:b/>
          <w:bCs/>
          <w:sz w:val="40"/>
          <w:szCs w:val="40"/>
          <w:rtl/>
        </w:rPr>
        <w:t>.</w:t>
      </w:r>
    </w:p>
    <w:p w14:paraId="5F3B5FDA" w14:textId="7A0CC111" w:rsidR="00F071CB" w:rsidRPr="00062770" w:rsidRDefault="00F071CB" w:rsidP="00F071CB">
      <w:pPr>
        <w:widowControl w:val="0"/>
        <w:tabs>
          <w:tab w:val="right" w:pos="9450"/>
        </w:tabs>
        <w:autoSpaceDE w:val="0"/>
        <w:autoSpaceDN w:val="0"/>
        <w:adjustRightInd w:val="0"/>
        <w:spacing w:before="12"/>
        <w:ind w:left="26"/>
        <w:jc w:val="both"/>
        <w:rPr>
          <w:rFonts w:ascii="Arial" w:hAnsi="Arial" w:cs="Arial"/>
          <w:b/>
          <w:bCs/>
          <w:sz w:val="40"/>
          <w:szCs w:val="40"/>
          <w:rtl/>
        </w:rPr>
      </w:pPr>
      <w:r w:rsidRPr="00062770">
        <w:rPr>
          <w:rFonts w:ascii="Arial" w:hAnsi="Arial" w:cs="Arial"/>
          <w:b/>
          <w:bCs/>
          <w:sz w:val="40"/>
          <w:szCs w:val="40"/>
          <w:rtl/>
        </w:rPr>
        <w:t>ـ أما العاقل ف</w:t>
      </w:r>
      <w:r w:rsidRPr="00062770">
        <w:rPr>
          <w:rFonts w:ascii="Arial" w:hAnsi="Arial" w:cs="Arial" w:hint="cs"/>
          <w:b/>
          <w:bCs/>
          <w:sz w:val="40"/>
          <w:szCs w:val="40"/>
          <w:rtl/>
        </w:rPr>
        <w:t>ي</w:t>
      </w:r>
      <w:r w:rsidRPr="00062770">
        <w:rPr>
          <w:rFonts w:ascii="Arial" w:hAnsi="Arial" w:cs="Arial"/>
          <w:b/>
          <w:bCs/>
          <w:sz w:val="40"/>
          <w:szCs w:val="40"/>
          <w:rtl/>
        </w:rPr>
        <w:t>نتبه إلى أن الله هو مالكها وأنها مهداة إليه من الخالق وهذا معناه أن ملكيتها لا تزال لله رغم أنه يستفيد منها</w:t>
      </w:r>
      <w:r w:rsidR="00C45D89">
        <w:rPr>
          <w:rFonts w:ascii="Arial" w:hAnsi="Arial" w:cs="Arial"/>
          <w:b/>
          <w:bCs/>
          <w:sz w:val="40"/>
          <w:szCs w:val="40"/>
          <w:rtl/>
        </w:rPr>
        <w:t>.</w:t>
      </w:r>
    </w:p>
    <w:p w14:paraId="03D92363" w14:textId="178457B2" w:rsidR="00F071CB" w:rsidRPr="00062770" w:rsidRDefault="00F071CB" w:rsidP="00F071CB">
      <w:pPr>
        <w:widowControl w:val="0"/>
        <w:tabs>
          <w:tab w:val="right" w:pos="9450"/>
        </w:tabs>
        <w:autoSpaceDE w:val="0"/>
        <w:autoSpaceDN w:val="0"/>
        <w:adjustRightInd w:val="0"/>
        <w:spacing w:before="12"/>
        <w:ind w:left="26"/>
        <w:jc w:val="both"/>
        <w:rPr>
          <w:rFonts w:ascii="Arial" w:hAnsi="Arial" w:cs="Arial"/>
          <w:b/>
          <w:bCs/>
          <w:sz w:val="40"/>
          <w:szCs w:val="40"/>
          <w:rtl/>
        </w:rPr>
      </w:pPr>
      <w:r w:rsidRPr="00062770">
        <w:rPr>
          <w:rFonts w:ascii="Arial" w:hAnsi="Arial" w:cs="Arial"/>
          <w:b/>
          <w:bCs/>
          <w:sz w:val="40"/>
          <w:szCs w:val="40"/>
          <w:rtl/>
        </w:rPr>
        <w:t>ـ فالمالك للشيء هو الذي صنعه وقدر على إيجاده لنفسه بقدرته</w:t>
      </w:r>
      <w:r w:rsidR="008E5AE8">
        <w:rPr>
          <w:rFonts w:ascii="Arial" w:hAnsi="Arial" w:cs="Arial" w:hint="cs"/>
          <w:b/>
          <w:bCs/>
          <w:sz w:val="40"/>
          <w:szCs w:val="40"/>
          <w:rtl/>
        </w:rPr>
        <w:t>،</w:t>
      </w:r>
      <w:r w:rsidRPr="00062770">
        <w:rPr>
          <w:rFonts w:ascii="Arial" w:hAnsi="Arial" w:cs="Arial"/>
          <w:b/>
          <w:bCs/>
          <w:sz w:val="40"/>
          <w:szCs w:val="40"/>
          <w:rtl/>
        </w:rPr>
        <w:t xml:space="preserve"> أما الذي وجد </w:t>
      </w:r>
      <w:r w:rsidR="00901592">
        <w:rPr>
          <w:rFonts w:ascii="Arial" w:hAnsi="Arial" w:cs="Arial"/>
          <w:b/>
          <w:bCs/>
          <w:sz w:val="40"/>
          <w:szCs w:val="40"/>
          <w:rtl/>
        </w:rPr>
        <w:t>شيئًا</w:t>
      </w:r>
      <w:r w:rsidRPr="00062770">
        <w:rPr>
          <w:rFonts w:ascii="Arial" w:hAnsi="Arial" w:cs="Arial"/>
          <w:b/>
          <w:bCs/>
          <w:sz w:val="40"/>
          <w:szCs w:val="40"/>
          <w:rtl/>
        </w:rPr>
        <w:t xml:space="preserve"> في الطريق فهو ليس بمالك</w:t>
      </w:r>
      <w:r w:rsidR="00834D91">
        <w:rPr>
          <w:rFonts w:ascii="Arial" w:hAnsi="Arial" w:cs="Arial"/>
          <w:b/>
          <w:bCs/>
          <w:sz w:val="40"/>
          <w:szCs w:val="40"/>
          <w:rtl/>
        </w:rPr>
        <w:t>،</w:t>
      </w:r>
      <w:r w:rsidRPr="00062770">
        <w:rPr>
          <w:rFonts w:ascii="Arial" w:hAnsi="Arial" w:cs="Arial"/>
          <w:b/>
          <w:bCs/>
          <w:sz w:val="40"/>
          <w:szCs w:val="40"/>
          <w:rtl/>
        </w:rPr>
        <w:t xml:space="preserve"> والسعي على الرزق هو مجرد أنه يأخذ ما وضع له من رزق وليس معناه أنه هو الذي أوجده لنفسه من كده وتعبه</w:t>
      </w:r>
      <w:r w:rsidR="00C45D89">
        <w:rPr>
          <w:rFonts w:ascii="Arial" w:hAnsi="Arial" w:cs="Arial"/>
          <w:b/>
          <w:bCs/>
          <w:sz w:val="40"/>
          <w:szCs w:val="40"/>
          <w:rtl/>
        </w:rPr>
        <w:t>.</w:t>
      </w:r>
    </w:p>
    <w:p w14:paraId="3C2F43BD" w14:textId="09C5AE38" w:rsidR="00F071CB" w:rsidRPr="00062770" w:rsidRDefault="00F071CB" w:rsidP="00F071CB">
      <w:pPr>
        <w:widowControl w:val="0"/>
        <w:tabs>
          <w:tab w:val="right" w:pos="9450"/>
        </w:tabs>
        <w:autoSpaceDE w:val="0"/>
        <w:autoSpaceDN w:val="0"/>
        <w:adjustRightInd w:val="0"/>
        <w:spacing w:before="12"/>
        <w:ind w:left="26"/>
        <w:jc w:val="both"/>
        <w:rPr>
          <w:rFonts w:ascii="Arial" w:hAnsi="Arial" w:cs="Arial"/>
          <w:b/>
          <w:bCs/>
          <w:sz w:val="40"/>
          <w:szCs w:val="40"/>
          <w:rtl/>
        </w:rPr>
      </w:pPr>
      <w:r w:rsidRPr="00062770">
        <w:rPr>
          <w:rFonts w:ascii="Arial" w:hAnsi="Arial" w:cs="Arial"/>
          <w:b/>
          <w:bCs/>
          <w:sz w:val="40"/>
          <w:szCs w:val="40"/>
          <w:rtl/>
        </w:rPr>
        <w:t>ـ ف</w:t>
      </w:r>
      <w:r w:rsidR="00801F96">
        <w:rPr>
          <w:rFonts w:ascii="Arial" w:hAnsi="Arial" w:cs="Arial"/>
          <w:b/>
          <w:bCs/>
          <w:sz w:val="40"/>
          <w:szCs w:val="40"/>
          <w:rtl/>
        </w:rPr>
        <w:t>الإنسان</w:t>
      </w:r>
      <w:r w:rsidRPr="00062770">
        <w:rPr>
          <w:rFonts w:ascii="Arial" w:hAnsi="Arial" w:cs="Arial"/>
          <w:b/>
          <w:bCs/>
          <w:sz w:val="40"/>
          <w:szCs w:val="40"/>
          <w:rtl/>
        </w:rPr>
        <w:t xml:space="preserve"> لم يصنع الزروع ولم يصنع البهائم ولم يصنع المعادن في باطن الأرض </w:t>
      </w:r>
      <w:r w:rsidR="00C8258D">
        <w:rPr>
          <w:rFonts w:ascii="Arial" w:hAnsi="Arial" w:cs="Arial"/>
          <w:b/>
          <w:bCs/>
          <w:sz w:val="40"/>
          <w:szCs w:val="40"/>
          <w:rtl/>
        </w:rPr>
        <w:t>وإنما</w:t>
      </w:r>
      <w:r w:rsidRPr="00062770">
        <w:rPr>
          <w:rFonts w:ascii="Arial" w:hAnsi="Arial" w:cs="Arial"/>
          <w:b/>
          <w:bCs/>
          <w:sz w:val="40"/>
          <w:szCs w:val="40"/>
          <w:rtl/>
        </w:rPr>
        <w:t xml:space="preserve"> هو وجدها واكتشفها</w:t>
      </w:r>
      <w:r w:rsidR="00834D91">
        <w:rPr>
          <w:rFonts w:ascii="Arial" w:hAnsi="Arial" w:cs="Arial"/>
          <w:b/>
          <w:bCs/>
          <w:sz w:val="40"/>
          <w:szCs w:val="40"/>
          <w:rtl/>
        </w:rPr>
        <w:t>،</w:t>
      </w:r>
      <w:r w:rsidRPr="00062770">
        <w:rPr>
          <w:rFonts w:ascii="Arial" w:hAnsi="Arial" w:cs="Arial"/>
          <w:b/>
          <w:bCs/>
          <w:sz w:val="40"/>
          <w:szCs w:val="40"/>
          <w:rtl/>
        </w:rPr>
        <w:t xml:space="preserve"> وهي موضوعة بقصد أن تكون مفيدة لل</w:t>
      </w:r>
      <w:r>
        <w:rPr>
          <w:rFonts w:ascii="Arial" w:hAnsi="Arial" w:cs="Arial"/>
          <w:b/>
          <w:bCs/>
          <w:sz w:val="40"/>
          <w:szCs w:val="40"/>
          <w:rtl/>
        </w:rPr>
        <w:t>إنسان</w:t>
      </w:r>
      <w:r w:rsidRPr="00062770">
        <w:rPr>
          <w:rFonts w:ascii="Arial" w:hAnsi="Arial" w:cs="Arial"/>
          <w:b/>
          <w:bCs/>
          <w:sz w:val="40"/>
          <w:szCs w:val="40"/>
          <w:rtl/>
        </w:rPr>
        <w:t xml:space="preserve"> أي مسخرة له</w:t>
      </w:r>
      <w:r w:rsidR="00C45D89">
        <w:rPr>
          <w:rFonts w:ascii="Arial" w:hAnsi="Arial" w:cs="Arial"/>
          <w:b/>
          <w:bCs/>
          <w:sz w:val="40"/>
          <w:szCs w:val="40"/>
          <w:rtl/>
        </w:rPr>
        <w:t>.</w:t>
      </w:r>
    </w:p>
    <w:p w14:paraId="7C467B07" w14:textId="7323E437" w:rsidR="00F071CB" w:rsidRPr="00062770" w:rsidRDefault="00F071CB" w:rsidP="00F071CB">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إن هذا الكون الهائل </w:t>
      </w:r>
      <w:r w:rsidR="0010241F">
        <w:rPr>
          <w:rFonts w:ascii="Arial" w:hAnsi="Arial" w:cs="Arial"/>
          <w:b/>
          <w:bCs/>
          <w:sz w:val="40"/>
          <w:szCs w:val="40"/>
          <w:rtl/>
        </w:rPr>
        <w:t>لابد</w:t>
      </w:r>
      <w:r w:rsidRPr="00062770">
        <w:rPr>
          <w:rFonts w:ascii="Arial" w:hAnsi="Arial" w:cs="Arial"/>
          <w:b/>
          <w:bCs/>
          <w:sz w:val="40"/>
          <w:szCs w:val="40"/>
          <w:rtl/>
        </w:rPr>
        <w:t xml:space="preserve"> له من خالق</w:t>
      </w:r>
      <w:r w:rsidR="00834D91">
        <w:rPr>
          <w:rFonts w:ascii="Arial" w:hAnsi="Arial" w:cs="Arial"/>
          <w:b/>
          <w:bCs/>
          <w:sz w:val="40"/>
          <w:szCs w:val="40"/>
          <w:rtl/>
        </w:rPr>
        <w:t>،</w:t>
      </w:r>
      <w:r w:rsidRPr="00062770">
        <w:rPr>
          <w:rFonts w:ascii="Arial" w:hAnsi="Arial" w:cs="Arial"/>
          <w:b/>
          <w:bCs/>
          <w:sz w:val="40"/>
          <w:szCs w:val="40"/>
          <w:rtl/>
        </w:rPr>
        <w:t xml:space="preserve"> والذي يخلق </w:t>
      </w:r>
      <w:r w:rsidR="00901592">
        <w:rPr>
          <w:rFonts w:ascii="Arial" w:hAnsi="Arial" w:cs="Arial"/>
          <w:b/>
          <w:bCs/>
          <w:sz w:val="40"/>
          <w:szCs w:val="40"/>
          <w:rtl/>
        </w:rPr>
        <w:t>شيئًا</w:t>
      </w:r>
      <w:r w:rsidRPr="00062770">
        <w:rPr>
          <w:rFonts w:ascii="Arial" w:hAnsi="Arial" w:cs="Arial"/>
          <w:b/>
          <w:bCs/>
          <w:sz w:val="40"/>
          <w:szCs w:val="40"/>
          <w:rtl/>
        </w:rPr>
        <w:t xml:space="preserve"> فإنه يملكه</w:t>
      </w:r>
      <w:r w:rsidR="00834D91">
        <w:rPr>
          <w:rFonts w:ascii="Arial" w:hAnsi="Arial" w:cs="Arial"/>
          <w:b/>
          <w:bCs/>
          <w:sz w:val="40"/>
          <w:szCs w:val="40"/>
          <w:rtl/>
        </w:rPr>
        <w:t>،</w:t>
      </w:r>
      <w:r w:rsidRPr="00062770">
        <w:rPr>
          <w:rFonts w:ascii="Arial" w:hAnsi="Arial" w:cs="Arial"/>
          <w:b/>
          <w:bCs/>
          <w:sz w:val="40"/>
          <w:szCs w:val="40"/>
          <w:rtl/>
        </w:rPr>
        <w:t xml:space="preserve"> إذن فهو المالك لكل شيء</w:t>
      </w:r>
      <w:r w:rsidR="00C45D89">
        <w:rPr>
          <w:rFonts w:ascii="Arial" w:hAnsi="Arial" w:cs="Arial"/>
          <w:b/>
          <w:bCs/>
          <w:sz w:val="40"/>
          <w:szCs w:val="40"/>
          <w:rtl/>
        </w:rPr>
        <w:t>.</w:t>
      </w:r>
    </w:p>
    <w:p w14:paraId="36EAC5C9" w14:textId="70B743B0" w:rsidR="00F071CB" w:rsidRPr="00062770" w:rsidRDefault="00F071CB" w:rsidP="00F071CB">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وملكية </w:t>
      </w:r>
      <w:r w:rsidR="00801F96">
        <w:rPr>
          <w:rFonts w:ascii="Arial" w:hAnsi="Arial" w:cs="Arial"/>
          <w:b/>
          <w:bCs/>
          <w:sz w:val="40"/>
          <w:szCs w:val="40"/>
          <w:rtl/>
        </w:rPr>
        <w:t>الإنسان</w:t>
      </w:r>
      <w:r w:rsidRPr="00062770">
        <w:rPr>
          <w:rFonts w:ascii="Arial" w:hAnsi="Arial" w:cs="Arial"/>
          <w:b/>
          <w:bCs/>
          <w:sz w:val="40"/>
          <w:szCs w:val="40"/>
          <w:rtl/>
        </w:rPr>
        <w:t xml:space="preserve"> للأشياء هي مسألة مجازية فقط</w:t>
      </w:r>
      <w:r w:rsidR="00834D91">
        <w:rPr>
          <w:rFonts w:ascii="Arial" w:hAnsi="Arial" w:cs="Arial"/>
          <w:b/>
          <w:bCs/>
          <w:sz w:val="40"/>
          <w:szCs w:val="40"/>
          <w:rtl/>
        </w:rPr>
        <w:t>،</w:t>
      </w:r>
      <w:r w:rsidRPr="00062770">
        <w:rPr>
          <w:rFonts w:ascii="Arial" w:hAnsi="Arial" w:cs="Arial"/>
          <w:b/>
          <w:bCs/>
          <w:sz w:val="40"/>
          <w:szCs w:val="40"/>
          <w:rtl/>
        </w:rPr>
        <w:t xml:space="preserve"> ف</w:t>
      </w:r>
      <w:r w:rsidR="00801F96">
        <w:rPr>
          <w:rFonts w:ascii="Arial" w:hAnsi="Arial" w:cs="Arial"/>
          <w:b/>
          <w:bCs/>
          <w:sz w:val="40"/>
          <w:szCs w:val="40"/>
          <w:rtl/>
        </w:rPr>
        <w:t>الإنسان</w:t>
      </w:r>
      <w:r w:rsidRPr="00062770">
        <w:rPr>
          <w:rFonts w:ascii="Arial" w:hAnsi="Arial" w:cs="Arial"/>
          <w:b/>
          <w:bCs/>
          <w:sz w:val="40"/>
          <w:szCs w:val="40"/>
          <w:rtl/>
        </w:rPr>
        <w:t xml:space="preserve"> ليس له بيت يأويه وإنما يسكن في ملك الله ويأكل من رزق الله</w:t>
      </w:r>
      <w:r w:rsidR="00C45D89">
        <w:rPr>
          <w:rFonts w:ascii="Arial" w:hAnsi="Arial" w:cs="Arial"/>
          <w:b/>
          <w:bCs/>
          <w:sz w:val="40"/>
          <w:szCs w:val="40"/>
          <w:rtl/>
        </w:rPr>
        <w:t>.</w:t>
      </w:r>
    </w:p>
    <w:p w14:paraId="67B28ECD" w14:textId="37B16054" w:rsidR="00F071CB" w:rsidRPr="00062770" w:rsidRDefault="00F071CB" w:rsidP="00F071CB">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فكل شيء ملك لله</w:t>
      </w:r>
      <w:r w:rsidR="00834D91">
        <w:rPr>
          <w:rFonts w:ascii="Arial" w:hAnsi="Arial" w:cs="Arial"/>
          <w:b/>
          <w:bCs/>
          <w:sz w:val="40"/>
          <w:szCs w:val="40"/>
          <w:rtl/>
        </w:rPr>
        <w:t>،</w:t>
      </w:r>
      <w:r w:rsidRPr="00062770">
        <w:rPr>
          <w:rFonts w:ascii="Arial" w:hAnsi="Arial" w:cs="Arial"/>
          <w:b/>
          <w:bCs/>
          <w:sz w:val="40"/>
          <w:szCs w:val="40"/>
          <w:rtl/>
        </w:rPr>
        <w:t xml:space="preserve"> وهذا معناه أن عقود التمليك التي عندنا في الدنيا مجازية للتعامل بيننا في الدنيا فقط وليست عقود حقيقية</w:t>
      </w:r>
      <w:r w:rsidR="00834D91">
        <w:rPr>
          <w:rFonts w:ascii="Arial" w:hAnsi="Arial" w:cs="Arial"/>
          <w:b/>
          <w:bCs/>
          <w:sz w:val="40"/>
          <w:szCs w:val="40"/>
          <w:rtl/>
        </w:rPr>
        <w:t>،</w:t>
      </w:r>
      <w:r w:rsidRPr="00062770">
        <w:rPr>
          <w:rFonts w:ascii="Arial" w:hAnsi="Arial" w:cs="Arial"/>
          <w:b/>
          <w:bCs/>
          <w:sz w:val="40"/>
          <w:szCs w:val="40"/>
          <w:rtl/>
        </w:rPr>
        <w:t xml:space="preserve"> لأنه في الحقيقة لا أحد يملك </w:t>
      </w:r>
      <w:r w:rsidR="00901592">
        <w:rPr>
          <w:rFonts w:ascii="Arial" w:hAnsi="Arial" w:cs="Arial"/>
          <w:b/>
          <w:bCs/>
          <w:sz w:val="40"/>
          <w:szCs w:val="40"/>
          <w:rtl/>
        </w:rPr>
        <w:t>شيئًا</w:t>
      </w:r>
      <w:r w:rsidRPr="00062770">
        <w:rPr>
          <w:rFonts w:ascii="Arial" w:hAnsi="Arial" w:cs="Arial"/>
          <w:b/>
          <w:bCs/>
          <w:sz w:val="40"/>
          <w:szCs w:val="40"/>
          <w:rtl/>
        </w:rPr>
        <w:t xml:space="preserve"> فالله هو المالك لكل شيء وإنما هي أمانة وعارية ملك لله ويستردها الله منا وقتما يشاء</w:t>
      </w:r>
      <w:r w:rsidR="00834D91">
        <w:rPr>
          <w:rFonts w:ascii="Arial" w:hAnsi="Arial" w:cs="Arial"/>
          <w:b/>
          <w:bCs/>
          <w:sz w:val="40"/>
          <w:szCs w:val="40"/>
          <w:rtl/>
        </w:rPr>
        <w:t>،</w:t>
      </w:r>
      <w:r w:rsidRPr="00062770">
        <w:rPr>
          <w:rFonts w:ascii="Arial" w:hAnsi="Arial" w:cs="Arial"/>
          <w:b/>
          <w:bCs/>
          <w:sz w:val="40"/>
          <w:szCs w:val="40"/>
          <w:rtl/>
        </w:rPr>
        <w:t xml:space="preserve"> لذلك فمَنْ اعتقد أنه يملك </w:t>
      </w:r>
      <w:r w:rsidR="00901592">
        <w:rPr>
          <w:rFonts w:ascii="Arial" w:hAnsi="Arial" w:cs="Arial"/>
          <w:b/>
          <w:bCs/>
          <w:sz w:val="40"/>
          <w:szCs w:val="40"/>
          <w:rtl/>
        </w:rPr>
        <w:t>شيئًا</w:t>
      </w:r>
      <w:r w:rsidRPr="00062770">
        <w:rPr>
          <w:rFonts w:ascii="Arial" w:hAnsi="Arial" w:cs="Arial"/>
          <w:b/>
          <w:bCs/>
          <w:sz w:val="40"/>
          <w:szCs w:val="40"/>
          <w:rtl/>
        </w:rPr>
        <w:t xml:space="preserve"> </w:t>
      </w:r>
      <w:r w:rsidR="00084E97">
        <w:rPr>
          <w:rFonts w:ascii="Arial" w:hAnsi="Arial" w:cs="Arial"/>
          <w:b/>
          <w:bCs/>
          <w:sz w:val="40"/>
          <w:szCs w:val="40"/>
          <w:rtl/>
        </w:rPr>
        <w:t>ملكًا</w:t>
      </w:r>
      <w:r w:rsidRPr="00062770">
        <w:rPr>
          <w:rFonts w:ascii="Arial" w:hAnsi="Arial" w:cs="Arial"/>
          <w:b/>
          <w:bCs/>
          <w:sz w:val="40"/>
          <w:szCs w:val="40"/>
          <w:rtl/>
        </w:rPr>
        <w:t xml:space="preserve"> حقيقي</w:t>
      </w:r>
      <w:r w:rsidR="007D46A5">
        <w:rPr>
          <w:rFonts w:ascii="Arial" w:hAnsi="Arial" w:cs="Arial" w:hint="cs"/>
          <w:b/>
          <w:bCs/>
          <w:sz w:val="40"/>
          <w:szCs w:val="40"/>
          <w:rtl/>
        </w:rPr>
        <w:t>ً</w:t>
      </w:r>
      <w:r w:rsidRPr="00062770">
        <w:rPr>
          <w:rFonts w:ascii="Arial" w:hAnsi="Arial" w:cs="Arial"/>
          <w:b/>
          <w:bCs/>
          <w:sz w:val="40"/>
          <w:szCs w:val="40"/>
          <w:rtl/>
        </w:rPr>
        <w:t>ا فقد أشرك</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وَلِلَّهِ مُلْكُ السَّمَاوَاتِ وَالْأَرْضِ</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11"/>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ألا إِنَّ لِلَّهِ مَنْ فِي السَّمَاوَاتِ وَمَنْ فِي الْأَرْضِ</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12"/>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وَلَهُ كُلُّ شَيْءٍ</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13"/>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 xml:space="preserve">قُلْ مَنْ يَرْزُقُكُمْ مِنَ السَّمَاءِ وَالْأَرْضِ </w:t>
      </w:r>
      <w:r w:rsidRPr="00062770">
        <w:rPr>
          <w:rFonts w:ascii="Arial" w:hAnsi="Arial" w:cs="Arial"/>
          <w:b/>
          <w:bCs/>
          <w:sz w:val="40"/>
          <w:szCs w:val="40"/>
          <w:highlight w:val="yellow"/>
          <w:rtl/>
        </w:rPr>
        <w:t>أَمَّنْ يَمْلِكُ السَّمْعَ وَالْأَبْصَارَ</w:t>
      </w:r>
      <w:r w:rsidRPr="00062770">
        <w:rPr>
          <w:rFonts w:ascii="Arial" w:hAnsi="Arial" w:cs="Arial"/>
          <w:b/>
          <w:bCs/>
          <w:sz w:val="40"/>
          <w:szCs w:val="40"/>
          <w:rtl/>
        </w:rPr>
        <w:t xml:space="preserve"> وَمَنْ يُخْرِجُ الْحَيَّ مِنَ الْمَيِّتِ وَيُخْرِجُ الْمَيِّتَ مِنَ الْحَيِّ وَمَنْ يُدَبِّرُ الأمر فَسَيَقُولُونَ اللَّهُ فَقُلْ أَفَلَا تَتَّقُونَ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514"/>
      </w:r>
      <w:r w:rsidRPr="00062770">
        <w:rPr>
          <w:rFonts w:ascii="Arial" w:hAnsi="Arial" w:cs="Arial"/>
          <w:b/>
          <w:bCs/>
          <w:sz w:val="40"/>
          <w:szCs w:val="40"/>
          <w:vertAlign w:val="superscript"/>
          <w:rtl/>
        </w:rPr>
        <w:t>)</w:t>
      </w:r>
      <w:r w:rsidR="00C45D89">
        <w:rPr>
          <w:rFonts w:ascii="Arial" w:hAnsi="Arial" w:cs="Arial"/>
          <w:b/>
          <w:bCs/>
          <w:sz w:val="40"/>
          <w:szCs w:val="40"/>
          <w:rtl/>
        </w:rPr>
        <w:t>.</w:t>
      </w:r>
    </w:p>
    <w:p w14:paraId="481D460F" w14:textId="02849DAE" w:rsidR="00F071CB" w:rsidRPr="00062770" w:rsidRDefault="00F071CB" w:rsidP="00F071CB">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إن كل ما عندك وكل ما معك من مال ومسكن وزوجة وأولاد وكل النعم وكل شيء </w:t>
      </w:r>
      <w:r w:rsidR="00084E97">
        <w:rPr>
          <w:rFonts w:ascii="Arial" w:hAnsi="Arial" w:cs="Arial"/>
          <w:b/>
          <w:bCs/>
          <w:sz w:val="40"/>
          <w:szCs w:val="40"/>
          <w:rtl/>
        </w:rPr>
        <w:t>ملكًا</w:t>
      </w:r>
      <w:r w:rsidRPr="00062770">
        <w:rPr>
          <w:rFonts w:ascii="Arial" w:hAnsi="Arial" w:cs="Arial"/>
          <w:b/>
          <w:bCs/>
          <w:sz w:val="40"/>
          <w:szCs w:val="40"/>
          <w:rtl/>
        </w:rPr>
        <w:t xml:space="preserve"> لله تع</w:t>
      </w:r>
      <w:r w:rsidR="00101D5C">
        <w:rPr>
          <w:rFonts w:ascii="Arial" w:hAnsi="Arial" w:cs="Arial" w:hint="cs"/>
          <w:b/>
          <w:bCs/>
          <w:sz w:val="40"/>
          <w:szCs w:val="40"/>
          <w:rtl/>
        </w:rPr>
        <w:t>ا</w:t>
      </w:r>
      <w:r w:rsidR="000905E7">
        <w:rPr>
          <w:rFonts w:ascii="Arial" w:hAnsi="Arial" w:cs="Arial"/>
          <w:b/>
          <w:bCs/>
          <w:sz w:val="40"/>
          <w:szCs w:val="40"/>
          <w:rtl/>
        </w:rPr>
        <w:t>لى</w:t>
      </w:r>
      <w:r w:rsidRPr="00062770">
        <w:rPr>
          <w:rFonts w:ascii="Arial" w:hAnsi="Arial" w:cs="Arial"/>
          <w:b/>
          <w:bCs/>
          <w:sz w:val="40"/>
          <w:szCs w:val="40"/>
          <w:rtl/>
        </w:rPr>
        <w:t xml:space="preserve"> بل أنت نفسك </w:t>
      </w:r>
      <w:r w:rsidR="00084E97">
        <w:rPr>
          <w:rFonts w:ascii="Arial" w:hAnsi="Arial" w:cs="Arial"/>
          <w:b/>
          <w:bCs/>
          <w:sz w:val="40"/>
          <w:szCs w:val="40"/>
          <w:rtl/>
        </w:rPr>
        <w:t>ملكًا</w:t>
      </w:r>
      <w:r w:rsidRPr="00062770">
        <w:rPr>
          <w:rFonts w:ascii="Arial" w:hAnsi="Arial" w:cs="Arial"/>
          <w:b/>
          <w:bCs/>
          <w:sz w:val="40"/>
          <w:szCs w:val="40"/>
          <w:rtl/>
        </w:rPr>
        <w:t xml:space="preserve"> لله</w:t>
      </w:r>
      <w:r w:rsidR="00101D5C">
        <w:rPr>
          <w:rFonts w:ascii="Arial" w:hAnsi="Arial" w:cs="Arial" w:hint="cs"/>
          <w:b/>
          <w:bCs/>
          <w:sz w:val="40"/>
          <w:szCs w:val="40"/>
          <w:rtl/>
        </w:rPr>
        <w:t>؛</w:t>
      </w:r>
      <w:r w:rsidRPr="00062770">
        <w:rPr>
          <w:rFonts w:ascii="Arial" w:hAnsi="Arial" w:cs="Arial"/>
          <w:b/>
          <w:bCs/>
          <w:sz w:val="40"/>
          <w:szCs w:val="40"/>
          <w:rtl/>
        </w:rPr>
        <w:t xml:space="preserve"> لأن الذي خلق </w:t>
      </w:r>
      <w:r w:rsidR="00901592">
        <w:rPr>
          <w:rFonts w:ascii="Arial" w:hAnsi="Arial" w:cs="Arial"/>
          <w:b/>
          <w:bCs/>
          <w:sz w:val="40"/>
          <w:szCs w:val="40"/>
          <w:rtl/>
        </w:rPr>
        <w:t>شيئًا</w:t>
      </w:r>
      <w:r w:rsidRPr="00062770">
        <w:rPr>
          <w:rFonts w:ascii="Arial" w:hAnsi="Arial" w:cs="Arial"/>
          <w:b/>
          <w:bCs/>
          <w:sz w:val="40"/>
          <w:szCs w:val="40"/>
          <w:rtl/>
        </w:rPr>
        <w:t xml:space="preserve"> فهو يملكه</w:t>
      </w:r>
      <w:r w:rsidR="00834D91">
        <w:rPr>
          <w:rFonts w:ascii="Arial" w:hAnsi="Arial" w:cs="Arial"/>
          <w:b/>
          <w:bCs/>
          <w:sz w:val="40"/>
          <w:szCs w:val="40"/>
          <w:rtl/>
        </w:rPr>
        <w:t>،</w:t>
      </w:r>
      <w:r w:rsidRPr="00062770">
        <w:rPr>
          <w:rFonts w:ascii="Arial" w:hAnsi="Arial" w:cs="Arial"/>
          <w:b/>
          <w:bCs/>
          <w:sz w:val="40"/>
          <w:szCs w:val="40"/>
          <w:rtl/>
        </w:rPr>
        <w:t xml:space="preserve"> ولكن </w:t>
      </w:r>
      <w:r w:rsidR="00801F96">
        <w:rPr>
          <w:rFonts w:ascii="Arial" w:hAnsi="Arial" w:cs="Arial"/>
          <w:b/>
          <w:bCs/>
          <w:sz w:val="40"/>
          <w:szCs w:val="40"/>
          <w:rtl/>
        </w:rPr>
        <w:t>الإنسان</w:t>
      </w:r>
      <w:r w:rsidRPr="00062770">
        <w:rPr>
          <w:rFonts w:ascii="Arial" w:hAnsi="Arial" w:cs="Arial"/>
          <w:b/>
          <w:bCs/>
          <w:sz w:val="40"/>
          <w:szCs w:val="40"/>
          <w:rtl/>
        </w:rPr>
        <w:t xml:space="preserve"> يظن أن ما به من يد وعين وأنف</w:t>
      </w:r>
      <w:r w:rsidR="00C45D89">
        <w:rPr>
          <w:rFonts w:ascii="Arial" w:hAnsi="Arial" w:cs="Arial"/>
          <w:b/>
          <w:bCs/>
          <w:sz w:val="40"/>
          <w:szCs w:val="40"/>
          <w:rtl/>
        </w:rPr>
        <w:t>.</w:t>
      </w:r>
      <w:r w:rsidRPr="00062770">
        <w:rPr>
          <w:rFonts w:ascii="Arial" w:hAnsi="Arial" w:cs="Arial"/>
          <w:b/>
          <w:bCs/>
          <w:sz w:val="40"/>
          <w:szCs w:val="40"/>
          <w:rtl/>
        </w:rPr>
        <w:t>..</w:t>
      </w:r>
      <w:r w:rsidR="00B803BC">
        <w:rPr>
          <w:rFonts w:ascii="Arial" w:hAnsi="Arial" w:cs="Arial" w:hint="cs"/>
          <w:b/>
          <w:bCs/>
          <w:sz w:val="40"/>
          <w:szCs w:val="40"/>
          <w:rtl/>
        </w:rPr>
        <w:t xml:space="preserve"> </w:t>
      </w:r>
      <w:r w:rsidRPr="00062770">
        <w:rPr>
          <w:rFonts w:ascii="Arial" w:hAnsi="Arial" w:cs="Arial"/>
          <w:b/>
          <w:bCs/>
          <w:sz w:val="40"/>
          <w:szCs w:val="40"/>
          <w:rtl/>
        </w:rPr>
        <w:t xml:space="preserve">إلخ </w:t>
      </w:r>
      <w:r w:rsidR="00084E97">
        <w:rPr>
          <w:rFonts w:ascii="Arial" w:hAnsi="Arial" w:cs="Arial"/>
          <w:b/>
          <w:bCs/>
          <w:sz w:val="40"/>
          <w:szCs w:val="40"/>
          <w:rtl/>
        </w:rPr>
        <w:t>ملكًا</w:t>
      </w:r>
      <w:r w:rsidRPr="00062770">
        <w:rPr>
          <w:rFonts w:ascii="Arial" w:hAnsi="Arial" w:cs="Arial"/>
          <w:b/>
          <w:bCs/>
          <w:sz w:val="40"/>
          <w:szCs w:val="40"/>
          <w:rtl/>
        </w:rPr>
        <w:t xml:space="preserve"> له</w:t>
      </w:r>
      <w:r w:rsidR="00C45D89">
        <w:rPr>
          <w:rFonts w:ascii="Arial" w:hAnsi="Arial" w:cs="Arial"/>
          <w:b/>
          <w:bCs/>
          <w:sz w:val="40"/>
          <w:szCs w:val="40"/>
          <w:rtl/>
        </w:rPr>
        <w:t>.</w:t>
      </w:r>
    </w:p>
    <w:p w14:paraId="26158365" w14:textId="703C4E38" w:rsidR="00F071CB" w:rsidRPr="00062770" w:rsidRDefault="00F071CB" w:rsidP="00F071CB">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فالمال ملك لله وليس من كدك وتعبك</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وَأَنْفِقُوا مِمَّا جَعَلَكُمْ مُسْتَخْلَفِينَ فِيهِ</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15"/>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وَآتُوهُمْ مِنْ مَالِ اللَّهِ الَّذِي آتَاكُمْ</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16"/>
      </w:r>
      <w:r w:rsidRPr="00062770">
        <w:rPr>
          <w:rFonts w:ascii="Arial" w:hAnsi="Arial" w:cs="Arial"/>
          <w:b/>
          <w:bCs/>
          <w:sz w:val="40"/>
          <w:szCs w:val="40"/>
          <w:vertAlign w:val="superscript"/>
          <w:rtl/>
        </w:rPr>
        <w:t>)</w:t>
      </w:r>
      <w:r w:rsidR="00C45D89">
        <w:rPr>
          <w:rFonts w:ascii="Arial" w:hAnsi="Arial" w:cs="Arial"/>
          <w:b/>
          <w:bCs/>
          <w:sz w:val="40"/>
          <w:szCs w:val="40"/>
          <w:rtl/>
        </w:rPr>
        <w:t>.</w:t>
      </w:r>
    </w:p>
    <w:p w14:paraId="225E7A48" w14:textId="6129F6A1" w:rsidR="00F071CB" w:rsidRPr="00062770" w:rsidRDefault="00F071CB" w:rsidP="00F071CB">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كل ما يعمله </w:t>
      </w:r>
      <w:r w:rsidR="00801F96">
        <w:rPr>
          <w:rFonts w:ascii="Arial" w:hAnsi="Arial" w:cs="Arial"/>
          <w:b/>
          <w:bCs/>
          <w:sz w:val="40"/>
          <w:szCs w:val="40"/>
          <w:rtl/>
        </w:rPr>
        <w:t>الإنسان</w:t>
      </w:r>
      <w:r w:rsidRPr="00062770">
        <w:rPr>
          <w:rFonts w:ascii="Arial" w:hAnsi="Arial" w:cs="Arial"/>
          <w:b/>
          <w:bCs/>
          <w:sz w:val="40"/>
          <w:szCs w:val="40"/>
          <w:rtl/>
        </w:rPr>
        <w:t xml:space="preserve"> من عمارات وسيارات وغير ذلك فكل ذلك مصدره مادة الأرض أو من النبات أو من الحيوان</w:t>
      </w:r>
      <w:r w:rsidR="00834D91">
        <w:rPr>
          <w:rFonts w:ascii="Arial" w:hAnsi="Arial" w:cs="Arial"/>
          <w:b/>
          <w:bCs/>
          <w:sz w:val="40"/>
          <w:szCs w:val="40"/>
          <w:rtl/>
        </w:rPr>
        <w:t>،</w:t>
      </w:r>
      <w:r w:rsidRPr="00062770">
        <w:rPr>
          <w:rFonts w:ascii="Arial" w:hAnsi="Arial" w:cs="Arial"/>
          <w:b/>
          <w:bCs/>
          <w:sz w:val="40"/>
          <w:szCs w:val="40"/>
          <w:rtl/>
        </w:rPr>
        <w:t xml:space="preserve"> وكل ذلك ملك لله تع</w:t>
      </w:r>
      <w:r w:rsidR="005D2990">
        <w:rPr>
          <w:rFonts w:ascii="Arial" w:hAnsi="Arial" w:cs="Arial" w:hint="cs"/>
          <w:b/>
          <w:bCs/>
          <w:sz w:val="40"/>
          <w:szCs w:val="40"/>
          <w:rtl/>
        </w:rPr>
        <w:t>ا</w:t>
      </w:r>
      <w:r w:rsidR="000905E7">
        <w:rPr>
          <w:rFonts w:ascii="Arial" w:hAnsi="Arial" w:cs="Arial"/>
          <w:b/>
          <w:bCs/>
          <w:sz w:val="40"/>
          <w:szCs w:val="40"/>
          <w:rtl/>
        </w:rPr>
        <w:t>لى</w:t>
      </w:r>
      <w:r w:rsidR="00834D91">
        <w:rPr>
          <w:rFonts w:ascii="Arial" w:hAnsi="Arial" w:cs="Arial"/>
          <w:b/>
          <w:bCs/>
          <w:sz w:val="40"/>
          <w:szCs w:val="40"/>
          <w:rtl/>
        </w:rPr>
        <w:t>،</w:t>
      </w:r>
      <w:r w:rsidRPr="00062770">
        <w:rPr>
          <w:rFonts w:ascii="Arial" w:hAnsi="Arial" w:cs="Arial"/>
          <w:b/>
          <w:bCs/>
          <w:sz w:val="40"/>
          <w:szCs w:val="40"/>
          <w:rtl/>
        </w:rPr>
        <w:t xml:space="preserve"> ففي تفسير الطبري</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عن قتادة</w:t>
      </w:r>
      <w:r w:rsidR="0048770E">
        <w:rPr>
          <w:rFonts w:ascii="Arial" w:hAnsi="Arial" w:cs="Arial"/>
          <w:b/>
          <w:bCs/>
          <w:sz w:val="40"/>
          <w:szCs w:val="40"/>
          <w:rtl/>
        </w:rPr>
        <w:t>:</w:t>
      </w:r>
      <w:r w:rsidRPr="00062770">
        <w:rPr>
          <w:rFonts w:ascii="Arial" w:hAnsi="Arial" w:cs="Arial"/>
          <w:b/>
          <w:bCs/>
          <w:sz w:val="40"/>
          <w:szCs w:val="40"/>
          <w:rtl/>
        </w:rPr>
        <w:t xml:space="preserve"> </w:t>
      </w:r>
      <w:r w:rsidR="001A19F0">
        <w:rPr>
          <w:rFonts w:ascii="Arial" w:hAnsi="Arial" w:cs="Arial"/>
          <w:b/>
          <w:bCs/>
          <w:sz w:val="40"/>
          <w:szCs w:val="40"/>
          <w:rtl/>
        </w:rPr>
        <w:t>{</w:t>
      </w:r>
      <w:r w:rsidRPr="00062770">
        <w:rPr>
          <w:rFonts w:ascii="Arial" w:hAnsi="Arial" w:cs="Arial"/>
          <w:b/>
          <w:bCs/>
          <w:sz w:val="40"/>
          <w:szCs w:val="40"/>
          <w:rtl/>
        </w:rPr>
        <w:t>والله خلقكم وما تعملون</w:t>
      </w:r>
      <w:r w:rsidR="001A19F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17"/>
      </w:r>
      <w:r w:rsidRPr="00062770">
        <w:rPr>
          <w:rFonts w:ascii="Arial" w:hAnsi="Arial" w:cs="Arial"/>
          <w:b/>
          <w:bCs/>
          <w:sz w:val="40"/>
          <w:szCs w:val="40"/>
          <w:vertAlign w:val="superscript"/>
          <w:rtl/>
        </w:rPr>
        <w:t>)</w:t>
      </w:r>
      <w:r w:rsidRPr="00062770">
        <w:rPr>
          <w:rFonts w:ascii="Arial" w:hAnsi="Arial" w:cs="Arial"/>
          <w:b/>
          <w:bCs/>
          <w:sz w:val="40"/>
          <w:szCs w:val="40"/>
          <w:rtl/>
        </w:rPr>
        <w:t xml:space="preserve"> بأيديكم</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18"/>
      </w:r>
      <w:r w:rsidRPr="00062770">
        <w:rPr>
          <w:rFonts w:ascii="Arial" w:hAnsi="Arial" w:cs="Arial"/>
          <w:b/>
          <w:bCs/>
          <w:sz w:val="40"/>
          <w:szCs w:val="40"/>
          <w:vertAlign w:val="superscript"/>
          <w:rtl/>
        </w:rPr>
        <w:t>)</w:t>
      </w:r>
      <w:r w:rsidR="00C45D89">
        <w:rPr>
          <w:rFonts w:ascii="Arial" w:hAnsi="Arial" w:cs="Arial"/>
          <w:b/>
          <w:bCs/>
          <w:sz w:val="40"/>
          <w:szCs w:val="40"/>
          <w:rtl/>
        </w:rPr>
        <w:t>.</w:t>
      </w:r>
      <w:r w:rsidRPr="00062770">
        <w:rPr>
          <w:rFonts w:ascii="Arial" w:hAnsi="Arial" w:cs="Arial"/>
          <w:b/>
          <w:bCs/>
          <w:sz w:val="40"/>
          <w:szCs w:val="40"/>
          <w:rtl/>
        </w:rPr>
        <w:t xml:space="preserve"> </w:t>
      </w:r>
    </w:p>
    <w:p w14:paraId="1D85E5AA" w14:textId="6AB1E6EE" w:rsidR="00F071CB" w:rsidRPr="00062770" w:rsidRDefault="00F071CB" w:rsidP="00F071CB">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والمخترعات تنشأ من تطويع مواد الأرض</w:t>
      </w:r>
      <w:r w:rsidR="00834D91">
        <w:rPr>
          <w:rFonts w:ascii="Arial" w:hAnsi="Arial" w:cs="Arial"/>
          <w:b/>
          <w:bCs/>
          <w:sz w:val="40"/>
          <w:szCs w:val="40"/>
          <w:rtl/>
        </w:rPr>
        <w:t>،</w:t>
      </w:r>
      <w:r w:rsidRPr="00062770">
        <w:rPr>
          <w:rFonts w:ascii="Arial" w:hAnsi="Arial" w:cs="Arial" w:hint="cs"/>
          <w:b/>
          <w:bCs/>
          <w:sz w:val="40"/>
          <w:szCs w:val="40"/>
          <w:rtl/>
        </w:rPr>
        <w:t xml:space="preserve"> </w:t>
      </w:r>
      <w:r w:rsidRPr="00062770">
        <w:rPr>
          <w:rFonts w:ascii="Arial" w:hAnsi="Arial" w:cs="Arial"/>
          <w:b/>
          <w:bCs/>
          <w:sz w:val="40"/>
          <w:szCs w:val="40"/>
          <w:rtl/>
        </w:rPr>
        <w:t>وقابلية تحويل المواد من مادة إلى مادة أخرى هي من خواص أودعها الله فيها فقد سخرها الله لل</w:t>
      </w:r>
      <w:r>
        <w:rPr>
          <w:rFonts w:ascii="Arial" w:hAnsi="Arial" w:cs="Arial"/>
          <w:b/>
          <w:bCs/>
          <w:sz w:val="40"/>
          <w:szCs w:val="40"/>
          <w:rtl/>
        </w:rPr>
        <w:t>إنسان</w:t>
      </w:r>
      <w:r w:rsidRPr="00062770">
        <w:rPr>
          <w:rFonts w:ascii="Arial" w:hAnsi="Arial" w:cs="Arial"/>
          <w:b/>
          <w:bCs/>
          <w:sz w:val="40"/>
          <w:szCs w:val="40"/>
          <w:rtl/>
        </w:rPr>
        <w:t xml:space="preserve"> لتقبل التحويل إلى مادة أخرى</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أَلَمْ تَرَ أَنَّ اللَّهَ سَخَّرَ لَكُمْ مَا فِي الْأَرْضِ</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19"/>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 xml:space="preserve">وَسَخَّرَ لَكُمْ مَا فِي السَّمَاوَاتِ وَمَا فِي الْأَرْضِ </w:t>
      </w:r>
      <w:r w:rsidR="004D1278">
        <w:rPr>
          <w:rFonts w:ascii="Arial" w:hAnsi="Arial" w:cs="Arial"/>
          <w:b/>
          <w:bCs/>
          <w:sz w:val="40"/>
          <w:szCs w:val="40"/>
          <w:rtl/>
        </w:rPr>
        <w:t>جميعًا</w:t>
      </w:r>
      <w:r w:rsidRPr="00062770">
        <w:rPr>
          <w:rFonts w:ascii="Arial" w:hAnsi="Arial" w:cs="Arial"/>
          <w:b/>
          <w:bCs/>
          <w:sz w:val="40"/>
          <w:szCs w:val="40"/>
          <w:rtl/>
        </w:rPr>
        <w:t xml:space="preserve"> مِنْهُ إِنَّ فِي ذَلِكَ لَآياتٍ لِقَوْمٍ يَتَفَكَّرُونَ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20"/>
      </w:r>
      <w:r w:rsidRPr="00062770">
        <w:rPr>
          <w:rFonts w:ascii="Arial" w:hAnsi="Arial" w:cs="Arial"/>
          <w:b/>
          <w:bCs/>
          <w:sz w:val="40"/>
          <w:szCs w:val="40"/>
          <w:vertAlign w:val="superscript"/>
          <w:rtl/>
        </w:rPr>
        <w:t>)</w:t>
      </w:r>
      <w:r w:rsidR="00C45D89">
        <w:rPr>
          <w:rFonts w:ascii="Arial" w:hAnsi="Arial" w:cs="Arial"/>
          <w:b/>
          <w:bCs/>
          <w:sz w:val="40"/>
          <w:szCs w:val="40"/>
          <w:rtl/>
        </w:rPr>
        <w:t>.</w:t>
      </w:r>
    </w:p>
    <w:p w14:paraId="34C86581" w14:textId="14E049B5" w:rsidR="00F071CB" w:rsidRPr="00062770" w:rsidRDefault="00F071CB" w:rsidP="00F071CB">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كما يحسب </w:t>
      </w:r>
      <w:r w:rsidR="00801F96">
        <w:rPr>
          <w:rFonts w:ascii="Arial" w:hAnsi="Arial" w:cs="Arial"/>
          <w:b/>
          <w:bCs/>
          <w:sz w:val="40"/>
          <w:szCs w:val="40"/>
          <w:rtl/>
        </w:rPr>
        <w:t>الإنسان</w:t>
      </w:r>
      <w:r w:rsidRPr="00062770">
        <w:rPr>
          <w:rFonts w:ascii="Arial" w:hAnsi="Arial" w:cs="Arial"/>
          <w:b/>
          <w:bCs/>
          <w:sz w:val="40"/>
          <w:szCs w:val="40"/>
          <w:rtl/>
        </w:rPr>
        <w:t xml:space="preserve"> أن التقدم العلمي والتكنولوجي هو الذي صنع الطائرات والمباني الهائلة ووسائل المواصلات ووسائل الراحة والترفيه والحياة الحديثة وينسى أن كل ذلك مجرد اكتشاف لما وضعه الله في الأشياء من خواص ومن تسخير الأشياء لخدمة </w:t>
      </w:r>
      <w:r w:rsidR="00801F96">
        <w:rPr>
          <w:rFonts w:ascii="Arial" w:hAnsi="Arial" w:cs="Arial"/>
          <w:b/>
          <w:bCs/>
          <w:sz w:val="40"/>
          <w:szCs w:val="40"/>
          <w:rtl/>
        </w:rPr>
        <w:t>الإنسان</w:t>
      </w:r>
      <w:r w:rsidRPr="00062770">
        <w:rPr>
          <w:rFonts w:ascii="Arial" w:hAnsi="Arial" w:cs="Arial"/>
          <w:b/>
          <w:bCs/>
          <w:sz w:val="40"/>
          <w:szCs w:val="40"/>
          <w:rtl/>
        </w:rPr>
        <w:t xml:space="preserve"> وبالتالي فكل شيء </w:t>
      </w:r>
      <w:r w:rsidRPr="00062770">
        <w:rPr>
          <w:rFonts w:ascii="Arial" w:hAnsi="Arial" w:cs="Arial" w:hint="cs"/>
          <w:b/>
          <w:bCs/>
          <w:sz w:val="40"/>
          <w:szCs w:val="40"/>
          <w:rtl/>
        </w:rPr>
        <w:t xml:space="preserve">هو </w:t>
      </w:r>
      <w:r w:rsidRPr="00062770">
        <w:rPr>
          <w:rFonts w:ascii="Arial" w:hAnsi="Arial" w:cs="Arial"/>
          <w:b/>
          <w:bCs/>
          <w:sz w:val="40"/>
          <w:szCs w:val="40"/>
          <w:rtl/>
        </w:rPr>
        <w:t xml:space="preserve">نعم من الله على </w:t>
      </w:r>
      <w:r w:rsidR="00801F96">
        <w:rPr>
          <w:rFonts w:ascii="Arial" w:hAnsi="Arial" w:cs="Arial"/>
          <w:b/>
          <w:bCs/>
          <w:sz w:val="40"/>
          <w:szCs w:val="40"/>
          <w:rtl/>
        </w:rPr>
        <w:t>الإنسان</w:t>
      </w:r>
      <w:r w:rsidRPr="00062770">
        <w:rPr>
          <w:rFonts w:ascii="Arial" w:hAnsi="Arial" w:cs="Arial"/>
          <w:b/>
          <w:bCs/>
          <w:sz w:val="40"/>
          <w:szCs w:val="40"/>
          <w:rtl/>
        </w:rPr>
        <w:t xml:space="preserve"> وليس لل</w:t>
      </w:r>
      <w:r>
        <w:rPr>
          <w:rFonts w:ascii="Arial" w:hAnsi="Arial" w:cs="Arial"/>
          <w:b/>
          <w:bCs/>
          <w:sz w:val="40"/>
          <w:szCs w:val="40"/>
          <w:rtl/>
        </w:rPr>
        <w:t>إنسان</w:t>
      </w:r>
      <w:r w:rsidRPr="00062770">
        <w:rPr>
          <w:rFonts w:ascii="Arial" w:hAnsi="Arial" w:cs="Arial"/>
          <w:b/>
          <w:bCs/>
          <w:sz w:val="40"/>
          <w:szCs w:val="40"/>
          <w:rtl/>
        </w:rPr>
        <w:t xml:space="preserve"> فضل في شيء</w:t>
      </w:r>
      <w:r w:rsidR="00C45D89">
        <w:rPr>
          <w:rFonts w:ascii="Arial" w:hAnsi="Arial" w:cs="Arial"/>
          <w:b/>
          <w:bCs/>
          <w:sz w:val="40"/>
          <w:szCs w:val="40"/>
          <w:rtl/>
        </w:rPr>
        <w:t>.</w:t>
      </w:r>
    </w:p>
    <w:p w14:paraId="06EAC8EE" w14:textId="2280B9AF" w:rsidR="00F071CB" w:rsidRPr="00062770" w:rsidRDefault="00F071CB" w:rsidP="00F071CB">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أعضاء </w:t>
      </w:r>
      <w:r w:rsidR="00801F96">
        <w:rPr>
          <w:rFonts w:ascii="Arial" w:hAnsi="Arial" w:cs="Arial"/>
          <w:b/>
          <w:bCs/>
          <w:sz w:val="40"/>
          <w:szCs w:val="40"/>
          <w:rtl/>
        </w:rPr>
        <w:t>الإنسان</w:t>
      </w:r>
      <w:r w:rsidRPr="00062770">
        <w:rPr>
          <w:rFonts w:ascii="Arial" w:hAnsi="Arial" w:cs="Arial"/>
          <w:b/>
          <w:bCs/>
          <w:sz w:val="40"/>
          <w:szCs w:val="40"/>
          <w:rtl/>
        </w:rPr>
        <w:t xml:space="preserve"> من أنف وعين وكلية</w:t>
      </w:r>
      <w:r w:rsidR="006C2AC9">
        <w:rPr>
          <w:rFonts w:ascii="Arial" w:hAnsi="Arial" w:cs="Arial" w:hint="cs"/>
          <w:b/>
          <w:bCs/>
          <w:sz w:val="40"/>
          <w:szCs w:val="40"/>
          <w:rtl/>
        </w:rPr>
        <w:t>.</w:t>
      </w:r>
      <w:r w:rsidR="00C45D89">
        <w:rPr>
          <w:rFonts w:ascii="Arial" w:hAnsi="Arial" w:cs="Arial"/>
          <w:b/>
          <w:bCs/>
          <w:sz w:val="40"/>
          <w:szCs w:val="40"/>
          <w:rtl/>
        </w:rPr>
        <w:t>.</w:t>
      </w:r>
      <w:r w:rsidRPr="00062770">
        <w:rPr>
          <w:rFonts w:ascii="Arial" w:hAnsi="Arial" w:cs="Arial"/>
          <w:b/>
          <w:bCs/>
          <w:sz w:val="40"/>
          <w:szCs w:val="40"/>
          <w:rtl/>
        </w:rPr>
        <w:t xml:space="preserve">. </w:t>
      </w:r>
      <w:r w:rsidR="0013257C">
        <w:rPr>
          <w:rFonts w:ascii="Arial" w:hAnsi="Arial" w:cs="Arial"/>
          <w:b/>
          <w:bCs/>
          <w:sz w:val="40"/>
          <w:szCs w:val="40"/>
          <w:rtl/>
        </w:rPr>
        <w:t>إلخ</w:t>
      </w:r>
      <w:r w:rsidRPr="00062770">
        <w:rPr>
          <w:rFonts w:ascii="Arial" w:hAnsi="Arial" w:cs="Arial"/>
          <w:b/>
          <w:bCs/>
          <w:sz w:val="40"/>
          <w:szCs w:val="40"/>
          <w:rtl/>
        </w:rPr>
        <w:t xml:space="preserve"> هي ملك لله</w:t>
      </w:r>
      <w:r w:rsidR="00834D91">
        <w:rPr>
          <w:rFonts w:ascii="Arial" w:hAnsi="Arial" w:cs="Arial"/>
          <w:b/>
          <w:bCs/>
          <w:sz w:val="40"/>
          <w:szCs w:val="40"/>
          <w:rtl/>
        </w:rPr>
        <w:t>،</w:t>
      </w:r>
      <w:r w:rsidRPr="00062770">
        <w:rPr>
          <w:rFonts w:ascii="Arial" w:hAnsi="Arial" w:cs="Arial"/>
          <w:b/>
          <w:bCs/>
          <w:sz w:val="40"/>
          <w:szCs w:val="40"/>
          <w:rtl/>
        </w:rPr>
        <w:t xml:space="preserve"> لذلك أفتى بعض العلماء بعدم جواز بيعها</w:t>
      </w:r>
      <w:r w:rsidR="00834D91">
        <w:rPr>
          <w:rFonts w:ascii="Arial" w:hAnsi="Arial" w:cs="Arial"/>
          <w:b/>
          <w:bCs/>
          <w:sz w:val="40"/>
          <w:szCs w:val="40"/>
          <w:rtl/>
        </w:rPr>
        <w:t>،</w:t>
      </w:r>
      <w:r w:rsidRPr="00062770">
        <w:rPr>
          <w:rFonts w:ascii="Arial" w:hAnsi="Arial" w:cs="Arial"/>
          <w:b/>
          <w:bCs/>
          <w:sz w:val="40"/>
          <w:szCs w:val="40"/>
          <w:rtl/>
        </w:rPr>
        <w:t xml:space="preserve"> ففي كتاب بحوث لبعض النوازل الفقهية المعاصرة</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القول الثاني</w:t>
      </w:r>
      <w:r w:rsidR="0048770E">
        <w:rPr>
          <w:rFonts w:ascii="Arial" w:hAnsi="Arial" w:cs="Arial"/>
          <w:b/>
          <w:bCs/>
          <w:sz w:val="40"/>
          <w:szCs w:val="40"/>
          <w:rtl/>
        </w:rPr>
        <w:t>:</w:t>
      </w:r>
      <w:r w:rsidRPr="00062770">
        <w:rPr>
          <w:rFonts w:ascii="Arial" w:hAnsi="Arial" w:cs="Arial"/>
          <w:b/>
          <w:bCs/>
          <w:sz w:val="40"/>
          <w:szCs w:val="40"/>
          <w:rtl/>
        </w:rPr>
        <w:t xml:space="preserve"> لا يجوز بيع الأعضاء وهو ما أفتى به المجمع الفقهي</w:t>
      </w:r>
      <w:r w:rsidR="00834D91">
        <w:rPr>
          <w:rFonts w:ascii="Arial" w:hAnsi="Arial" w:cs="Arial"/>
          <w:b/>
          <w:bCs/>
          <w:sz w:val="40"/>
          <w:szCs w:val="40"/>
          <w:rtl/>
        </w:rPr>
        <w:t>،</w:t>
      </w:r>
      <w:r w:rsidRPr="00062770">
        <w:rPr>
          <w:rFonts w:ascii="Arial" w:hAnsi="Arial" w:cs="Arial"/>
          <w:b/>
          <w:bCs/>
          <w:sz w:val="40"/>
          <w:szCs w:val="40"/>
          <w:rtl/>
        </w:rPr>
        <w:t xml:space="preserve"> الأدلة على التحريم أن أعضاء </w:t>
      </w:r>
      <w:r w:rsidR="00801F96">
        <w:rPr>
          <w:rFonts w:ascii="Arial" w:hAnsi="Arial" w:cs="Arial"/>
          <w:b/>
          <w:bCs/>
          <w:sz w:val="40"/>
          <w:szCs w:val="40"/>
          <w:rtl/>
        </w:rPr>
        <w:t>الإنسان</w:t>
      </w:r>
      <w:r w:rsidRPr="00062770">
        <w:rPr>
          <w:rFonts w:ascii="Arial" w:hAnsi="Arial" w:cs="Arial"/>
          <w:b/>
          <w:bCs/>
          <w:sz w:val="40"/>
          <w:szCs w:val="40"/>
          <w:rtl/>
        </w:rPr>
        <w:t xml:space="preserve"> ليست </w:t>
      </w:r>
      <w:r w:rsidR="007D6591">
        <w:rPr>
          <w:rFonts w:ascii="Arial" w:hAnsi="Arial" w:cs="Arial"/>
          <w:b/>
          <w:bCs/>
          <w:sz w:val="40"/>
          <w:szCs w:val="40"/>
          <w:rtl/>
        </w:rPr>
        <w:t>ملكًا</w:t>
      </w:r>
      <w:r w:rsidRPr="00062770">
        <w:rPr>
          <w:rFonts w:ascii="Arial" w:hAnsi="Arial" w:cs="Arial"/>
          <w:b/>
          <w:bCs/>
          <w:sz w:val="40"/>
          <w:szCs w:val="40"/>
          <w:rtl/>
        </w:rPr>
        <w:t xml:space="preserve"> له</w:t>
      </w:r>
      <w:r w:rsidR="00834D91">
        <w:rPr>
          <w:rFonts w:ascii="Arial" w:hAnsi="Arial" w:cs="Arial"/>
          <w:b/>
          <w:bCs/>
          <w:sz w:val="40"/>
          <w:szCs w:val="40"/>
          <w:rtl/>
        </w:rPr>
        <w:t>،</w:t>
      </w:r>
      <w:r w:rsidRPr="00062770">
        <w:rPr>
          <w:rFonts w:ascii="Arial" w:hAnsi="Arial" w:cs="Arial"/>
          <w:b/>
          <w:bCs/>
          <w:sz w:val="40"/>
          <w:szCs w:val="40"/>
          <w:rtl/>
        </w:rPr>
        <w:t xml:space="preserve"> ولم يؤذن له ببيعها شرعً</w:t>
      </w:r>
      <w:r w:rsidR="006F3B8A">
        <w:rPr>
          <w:rFonts w:ascii="Arial" w:hAnsi="Arial" w:cs="Arial" w:hint="cs"/>
          <w:b/>
          <w:bCs/>
          <w:sz w:val="40"/>
          <w:szCs w:val="40"/>
          <w:rtl/>
        </w:rPr>
        <w:t>ا</w:t>
      </w:r>
      <w:r w:rsidRPr="00062770">
        <w:rPr>
          <w:rFonts w:ascii="Arial" w:hAnsi="Arial" w:cs="Arial"/>
          <w:b/>
          <w:bCs/>
          <w:sz w:val="40"/>
          <w:szCs w:val="40"/>
          <w:rtl/>
        </w:rPr>
        <w:t xml:space="preserve"> فيكون بيعها داخلً</w:t>
      </w:r>
      <w:r w:rsidR="00CE5609">
        <w:rPr>
          <w:rFonts w:ascii="Arial" w:hAnsi="Arial" w:cs="Arial" w:hint="cs"/>
          <w:b/>
          <w:bCs/>
          <w:sz w:val="40"/>
          <w:szCs w:val="40"/>
          <w:rtl/>
        </w:rPr>
        <w:t>ا</w:t>
      </w:r>
      <w:r w:rsidRPr="00062770">
        <w:rPr>
          <w:rFonts w:ascii="Arial" w:hAnsi="Arial" w:cs="Arial"/>
          <w:b/>
          <w:bCs/>
          <w:sz w:val="40"/>
          <w:szCs w:val="40"/>
          <w:rtl/>
        </w:rPr>
        <w:t xml:space="preserve"> في بيع </w:t>
      </w:r>
      <w:r w:rsidR="00801F96">
        <w:rPr>
          <w:rFonts w:ascii="Arial" w:hAnsi="Arial" w:cs="Arial"/>
          <w:b/>
          <w:bCs/>
          <w:sz w:val="40"/>
          <w:szCs w:val="40"/>
          <w:rtl/>
        </w:rPr>
        <w:t>الإنسان</w:t>
      </w:r>
      <w:r w:rsidRPr="00062770">
        <w:rPr>
          <w:rFonts w:ascii="Arial" w:hAnsi="Arial" w:cs="Arial"/>
          <w:b/>
          <w:bCs/>
          <w:sz w:val="40"/>
          <w:szCs w:val="40"/>
          <w:rtl/>
        </w:rPr>
        <w:t xml:space="preserve"> ما لا يملك</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21"/>
      </w:r>
      <w:r w:rsidRPr="00062770">
        <w:rPr>
          <w:rFonts w:ascii="Arial" w:hAnsi="Arial" w:cs="Arial"/>
          <w:b/>
          <w:bCs/>
          <w:sz w:val="40"/>
          <w:szCs w:val="40"/>
          <w:vertAlign w:val="superscript"/>
          <w:rtl/>
        </w:rPr>
        <w:t>)</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قُلْ مَنْ يَرْزُقُكُمْ مِنَ السَّمَاءِ وَالْأَرْضِ أَمَّنْ يَمْلِكُ السَّمْعَ وَالْأَبْصَارَ وَمَنْ يُخْرِجُ الْحَيَّ مِنَ الْمَيِّتِ وَيُخْرِجُ الْمَيِّتَ مِنَ الْحَيِّ وَمَنْ يُدَبِّرُ الأمر فَسَيَقُولُونَ اللَّهُ فَقُلْ أَفَلا تَتَّقُونَ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22"/>
      </w:r>
      <w:r w:rsidRPr="00062770">
        <w:rPr>
          <w:rFonts w:ascii="Arial" w:hAnsi="Arial" w:cs="Arial"/>
          <w:b/>
          <w:bCs/>
          <w:sz w:val="40"/>
          <w:szCs w:val="40"/>
          <w:vertAlign w:val="superscript"/>
          <w:rtl/>
        </w:rPr>
        <w:t>)</w:t>
      </w:r>
      <w:r w:rsidR="00C45D89">
        <w:rPr>
          <w:rFonts w:ascii="Arial" w:hAnsi="Arial" w:cs="Arial"/>
          <w:b/>
          <w:bCs/>
          <w:sz w:val="40"/>
          <w:szCs w:val="40"/>
          <w:rtl/>
        </w:rPr>
        <w:t>.</w:t>
      </w:r>
    </w:p>
    <w:p w14:paraId="782AF560" w14:textId="5FB3EE1C" w:rsidR="00F071CB" w:rsidRPr="00062770" w:rsidRDefault="00F071CB" w:rsidP="00F071CB">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والطعام الذي تأكله ليس </w:t>
      </w:r>
      <w:r w:rsidR="00084E97">
        <w:rPr>
          <w:rFonts w:ascii="Arial" w:hAnsi="Arial" w:cs="Arial"/>
          <w:b/>
          <w:bCs/>
          <w:sz w:val="40"/>
          <w:szCs w:val="40"/>
          <w:rtl/>
        </w:rPr>
        <w:t>ملكًا</w:t>
      </w:r>
      <w:r w:rsidRPr="00062770">
        <w:rPr>
          <w:rFonts w:ascii="Arial" w:hAnsi="Arial" w:cs="Arial"/>
          <w:b/>
          <w:bCs/>
          <w:sz w:val="40"/>
          <w:szCs w:val="40"/>
          <w:rtl/>
        </w:rPr>
        <w:t xml:space="preserve"> لك ولم تحضره من كدك وتعبك إنما هو ملك لله وهو الذي أنعم به عليك</w:t>
      </w:r>
      <w:r w:rsidR="00834D91">
        <w:rPr>
          <w:rFonts w:ascii="Arial" w:hAnsi="Arial" w:cs="Arial"/>
          <w:b/>
          <w:bCs/>
          <w:sz w:val="40"/>
          <w:szCs w:val="40"/>
          <w:rtl/>
        </w:rPr>
        <w:t>،</w:t>
      </w:r>
      <w:r w:rsidRPr="00062770">
        <w:rPr>
          <w:rFonts w:ascii="Arial" w:hAnsi="Arial" w:cs="Arial"/>
          <w:b/>
          <w:bCs/>
          <w:sz w:val="40"/>
          <w:szCs w:val="40"/>
          <w:rtl/>
        </w:rPr>
        <w:t xml:space="preserve"> وكذلك الملابس التي تلبسها هي </w:t>
      </w:r>
      <w:r w:rsidR="00084E97">
        <w:rPr>
          <w:rFonts w:ascii="Arial" w:hAnsi="Arial" w:cs="Arial"/>
          <w:b/>
          <w:bCs/>
          <w:sz w:val="40"/>
          <w:szCs w:val="40"/>
          <w:rtl/>
        </w:rPr>
        <w:t>ملكًا</w:t>
      </w:r>
      <w:r w:rsidRPr="00062770">
        <w:rPr>
          <w:rFonts w:ascii="Arial" w:hAnsi="Arial" w:cs="Arial"/>
          <w:b/>
          <w:bCs/>
          <w:sz w:val="40"/>
          <w:szCs w:val="40"/>
          <w:rtl/>
        </w:rPr>
        <w:t xml:space="preserve"> لله وليست </w:t>
      </w:r>
      <w:r w:rsidR="00084E97">
        <w:rPr>
          <w:rFonts w:ascii="Arial" w:hAnsi="Arial" w:cs="Arial"/>
          <w:b/>
          <w:bCs/>
          <w:sz w:val="40"/>
          <w:szCs w:val="40"/>
          <w:rtl/>
        </w:rPr>
        <w:t>ملكًا</w:t>
      </w:r>
      <w:r w:rsidRPr="00062770">
        <w:rPr>
          <w:rFonts w:ascii="Arial" w:hAnsi="Arial" w:cs="Arial"/>
          <w:b/>
          <w:bCs/>
          <w:sz w:val="40"/>
          <w:szCs w:val="40"/>
          <w:rtl/>
        </w:rPr>
        <w:t xml:space="preserve"> لك وقد أنعم الله بها عليك</w:t>
      </w:r>
      <w:r w:rsidR="00834D91">
        <w:rPr>
          <w:rFonts w:ascii="Arial" w:hAnsi="Arial" w:cs="Arial"/>
          <w:b/>
          <w:bCs/>
          <w:sz w:val="40"/>
          <w:szCs w:val="40"/>
          <w:rtl/>
        </w:rPr>
        <w:t>،</w:t>
      </w:r>
      <w:r w:rsidRPr="00062770">
        <w:rPr>
          <w:rFonts w:ascii="Arial" w:hAnsi="Arial" w:cs="Arial"/>
          <w:b/>
          <w:bCs/>
          <w:sz w:val="40"/>
          <w:szCs w:val="40"/>
          <w:rtl/>
        </w:rPr>
        <w:t xml:space="preserve"> لذلك ففي الحديث</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من أكل طعام</w:t>
      </w:r>
      <w:r w:rsidR="00343705">
        <w:rPr>
          <w:rFonts w:ascii="Arial" w:hAnsi="Arial" w:cs="Arial" w:hint="cs"/>
          <w:b/>
          <w:bCs/>
          <w:sz w:val="40"/>
          <w:szCs w:val="40"/>
          <w:rtl/>
        </w:rPr>
        <w:t>ً</w:t>
      </w:r>
      <w:r w:rsidRPr="00062770">
        <w:rPr>
          <w:rFonts w:ascii="Arial" w:hAnsi="Arial" w:cs="Arial"/>
          <w:b/>
          <w:bCs/>
          <w:sz w:val="40"/>
          <w:szCs w:val="40"/>
          <w:rtl/>
        </w:rPr>
        <w:t>ا ثم قال</w:t>
      </w:r>
      <w:r w:rsidR="00343705">
        <w:rPr>
          <w:rFonts w:ascii="Arial" w:hAnsi="Arial" w:cs="Arial" w:hint="cs"/>
          <w:b/>
          <w:bCs/>
          <w:sz w:val="40"/>
          <w:szCs w:val="40"/>
          <w:rtl/>
        </w:rPr>
        <w:t>:</w:t>
      </w:r>
      <w:r w:rsidRPr="00062770">
        <w:rPr>
          <w:rFonts w:ascii="Arial" w:hAnsi="Arial" w:cs="Arial"/>
          <w:b/>
          <w:bCs/>
          <w:sz w:val="40"/>
          <w:szCs w:val="40"/>
          <w:rtl/>
        </w:rPr>
        <w:t xml:space="preserve"> الحمد لله الذي أطعمني هذا الطعام ورزقنيه من غير حول مني ولا قوة غ</w:t>
      </w:r>
      <w:r w:rsidR="00597051">
        <w:rPr>
          <w:rFonts w:ascii="Arial" w:hAnsi="Arial" w:cs="Arial" w:hint="cs"/>
          <w:b/>
          <w:bCs/>
          <w:sz w:val="40"/>
          <w:szCs w:val="40"/>
          <w:rtl/>
        </w:rPr>
        <w:t>ُ</w:t>
      </w:r>
      <w:r w:rsidRPr="00062770">
        <w:rPr>
          <w:rFonts w:ascii="Arial" w:hAnsi="Arial" w:cs="Arial"/>
          <w:b/>
          <w:bCs/>
          <w:sz w:val="40"/>
          <w:szCs w:val="40"/>
          <w:rtl/>
        </w:rPr>
        <w:t>فر له ما تقدم من ذنبه</w:t>
      </w:r>
      <w:r w:rsidR="00834D91">
        <w:rPr>
          <w:rFonts w:ascii="Arial" w:hAnsi="Arial" w:cs="Arial"/>
          <w:b/>
          <w:bCs/>
          <w:sz w:val="40"/>
          <w:szCs w:val="40"/>
          <w:rtl/>
        </w:rPr>
        <w:t>،</w:t>
      </w:r>
      <w:r w:rsidRPr="00062770">
        <w:rPr>
          <w:rFonts w:ascii="Arial" w:hAnsi="Arial" w:cs="Arial"/>
          <w:b/>
          <w:bCs/>
          <w:sz w:val="40"/>
          <w:szCs w:val="40"/>
          <w:rtl/>
        </w:rPr>
        <w:t xml:space="preserve"> ومن لبس ثوب</w:t>
      </w:r>
      <w:r w:rsidR="00597051">
        <w:rPr>
          <w:rFonts w:ascii="Arial" w:hAnsi="Arial" w:cs="Arial" w:hint="cs"/>
          <w:b/>
          <w:bCs/>
          <w:sz w:val="40"/>
          <w:szCs w:val="40"/>
          <w:rtl/>
        </w:rPr>
        <w:t>ً</w:t>
      </w:r>
      <w:r w:rsidRPr="00062770">
        <w:rPr>
          <w:rFonts w:ascii="Arial" w:hAnsi="Arial" w:cs="Arial"/>
          <w:b/>
          <w:bCs/>
          <w:sz w:val="40"/>
          <w:szCs w:val="40"/>
          <w:rtl/>
        </w:rPr>
        <w:t>ا فقال</w:t>
      </w:r>
      <w:r w:rsidR="00597051">
        <w:rPr>
          <w:rFonts w:ascii="Arial" w:hAnsi="Arial" w:cs="Arial" w:hint="cs"/>
          <w:b/>
          <w:bCs/>
          <w:sz w:val="40"/>
          <w:szCs w:val="40"/>
          <w:rtl/>
        </w:rPr>
        <w:t>:</w:t>
      </w:r>
      <w:r w:rsidRPr="00062770">
        <w:rPr>
          <w:rFonts w:ascii="Arial" w:hAnsi="Arial" w:cs="Arial"/>
          <w:b/>
          <w:bCs/>
          <w:sz w:val="40"/>
          <w:szCs w:val="40"/>
          <w:rtl/>
        </w:rPr>
        <w:t xml:space="preserve"> الحمد لله الذي كساني هذا ورزقنيه من غير حول مني ولا قوة غفر له ما تقدم من ذنبه وما تأخر</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23"/>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وفي الحديث القدسي</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يا عبادي كلكم ضال إلا من هديته فاستهدوني أهدكم</w:t>
      </w:r>
      <w:r w:rsidR="00834D91">
        <w:rPr>
          <w:rFonts w:ascii="Arial" w:hAnsi="Arial" w:cs="Arial"/>
          <w:b/>
          <w:bCs/>
          <w:sz w:val="40"/>
          <w:szCs w:val="40"/>
          <w:rtl/>
        </w:rPr>
        <w:t>،</w:t>
      </w:r>
      <w:r w:rsidRPr="00062770">
        <w:rPr>
          <w:rFonts w:ascii="Arial" w:hAnsi="Arial" w:cs="Arial"/>
          <w:b/>
          <w:bCs/>
          <w:sz w:val="40"/>
          <w:szCs w:val="40"/>
          <w:rtl/>
        </w:rPr>
        <w:t xml:space="preserve"> يا عبادي كلكم جائع إلا من أطعمته فاستطعموني أطعمكم</w:t>
      </w:r>
      <w:r w:rsidR="00834D91">
        <w:rPr>
          <w:rFonts w:ascii="Arial" w:hAnsi="Arial" w:cs="Arial"/>
          <w:b/>
          <w:bCs/>
          <w:sz w:val="40"/>
          <w:szCs w:val="40"/>
          <w:rtl/>
        </w:rPr>
        <w:t>،</w:t>
      </w:r>
      <w:r w:rsidRPr="00062770">
        <w:rPr>
          <w:rFonts w:ascii="Arial" w:hAnsi="Arial" w:cs="Arial"/>
          <w:b/>
          <w:bCs/>
          <w:sz w:val="40"/>
          <w:szCs w:val="40"/>
          <w:rtl/>
        </w:rPr>
        <w:t xml:space="preserve"> يا عبادي كلكم عار</w:t>
      </w:r>
      <w:r w:rsidR="004F7EEA">
        <w:rPr>
          <w:rFonts w:ascii="Arial" w:hAnsi="Arial" w:cs="Arial" w:hint="cs"/>
          <w:b/>
          <w:bCs/>
          <w:sz w:val="40"/>
          <w:szCs w:val="40"/>
          <w:rtl/>
        </w:rPr>
        <w:t>ٍ</w:t>
      </w:r>
      <w:r w:rsidRPr="00062770">
        <w:rPr>
          <w:rFonts w:ascii="Arial" w:hAnsi="Arial" w:cs="Arial"/>
          <w:b/>
          <w:bCs/>
          <w:sz w:val="40"/>
          <w:szCs w:val="40"/>
          <w:rtl/>
        </w:rPr>
        <w:t xml:space="preserve"> إلا من كسوته فاستكسوني أكسكم</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24"/>
      </w:r>
      <w:r w:rsidRPr="00062770">
        <w:rPr>
          <w:rFonts w:ascii="Arial" w:hAnsi="Arial" w:cs="Arial"/>
          <w:b/>
          <w:bCs/>
          <w:sz w:val="40"/>
          <w:szCs w:val="40"/>
          <w:vertAlign w:val="superscript"/>
          <w:rtl/>
        </w:rPr>
        <w:t>)</w:t>
      </w:r>
      <w:r w:rsidR="00C45D89">
        <w:rPr>
          <w:rFonts w:ascii="Arial" w:hAnsi="Arial" w:cs="Arial"/>
          <w:b/>
          <w:bCs/>
          <w:sz w:val="40"/>
          <w:szCs w:val="40"/>
          <w:rtl/>
        </w:rPr>
        <w:t>.</w:t>
      </w:r>
      <w:r w:rsidRPr="00062770">
        <w:rPr>
          <w:rFonts w:ascii="Arial" w:hAnsi="Arial" w:cs="Arial"/>
          <w:b/>
          <w:bCs/>
          <w:sz w:val="40"/>
          <w:szCs w:val="40"/>
          <w:rtl/>
        </w:rPr>
        <w:t xml:space="preserve"> </w:t>
      </w:r>
    </w:p>
    <w:p w14:paraId="23145671" w14:textId="370818E3" w:rsidR="00F071CB" w:rsidRPr="00062770" w:rsidRDefault="00F071CB" w:rsidP="00F071CB">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w:t>
      </w:r>
      <w:r w:rsidR="00801F96">
        <w:rPr>
          <w:rFonts w:ascii="Arial" w:hAnsi="Arial" w:cs="Arial"/>
          <w:b/>
          <w:bCs/>
          <w:sz w:val="40"/>
          <w:szCs w:val="40"/>
          <w:rtl/>
        </w:rPr>
        <w:t>الإنسان</w:t>
      </w:r>
      <w:r w:rsidRPr="00062770">
        <w:rPr>
          <w:rFonts w:ascii="Arial" w:hAnsi="Arial" w:cs="Arial"/>
          <w:b/>
          <w:bCs/>
          <w:sz w:val="40"/>
          <w:szCs w:val="40"/>
          <w:rtl/>
        </w:rPr>
        <w:t xml:space="preserve"> ليس صاحب النعمة ولا الذي أنعم بها </w:t>
      </w:r>
      <w:r w:rsidR="00C55DC2">
        <w:rPr>
          <w:rFonts w:ascii="Arial" w:hAnsi="Arial" w:cs="Arial"/>
          <w:b/>
          <w:bCs/>
          <w:sz w:val="40"/>
          <w:szCs w:val="40"/>
          <w:rtl/>
        </w:rPr>
        <w:t>على</w:t>
      </w:r>
      <w:r w:rsidRPr="00062770">
        <w:rPr>
          <w:rFonts w:ascii="Arial" w:hAnsi="Arial" w:cs="Arial"/>
          <w:b/>
          <w:bCs/>
          <w:sz w:val="40"/>
          <w:szCs w:val="40"/>
          <w:rtl/>
        </w:rPr>
        <w:t xml:space="preserve"> نفسه</w:t>
      </w:r>
      <w:r w:rsidR="00834D91">
        <w:rPr>
          <w:rFonts w:ascii="Arial" w:hAnsi="Arial" w:cs="Arial"/>
          <w:b/>
          <w:bCs/>
          <w:sz w:val="40"/>
          <w:szCs w:val="40"/>
          <w:rtl/>
        </w:rPr>
        <w:t>،</w:t>
      </w:r>
      <w:r w:rsidRPr="00062770">
        <w:rPr>
          <w:rFonts w:ascii="Arial" w:hAnsi="Arial" w:cs="Arial"/>
          <w:b/>
          <w:bCs/>
          <w:sz w:val="40"/>
          <w:szCs w:val="40"/>
          <w:rtl/>
        </w:rPr>
        <w:t xml:space="preserve"> ف</w:t>
      </w:r>
      <w:r w:rsidR="00801F96">
        <w:rPr>
          <w:rFonts w:ascii="Arial" w:hAnsi="Arial" w:cs="Arial"/>
          <w:b/>
          <w:bCs/>
          <w:sz w:val="40"/>
          <w:szCs w:val="40"/>
          <w:rtl/>
        </w:rPr>
        <w:t>الإنسان</w:t>
      </w:r>
      <w:r w:rsidRPr="00062770">
        <w:rPr>
          <w:rFonts w:ascii="Arial" w:hAnsi="Arial" w:cs="Arial"/>
          <w:b/>
          <w:bCs/>
          <w:sz w:val="40"/>
          <w:szCs w:val="40"/>
          <w:rtl/>
        </w:rPr>
        <w:t xml:space="preserve"> قد يظن أنه هو الذي أوجد النعمة لنفسه من عقله وكده وتعبه كما قال قارون</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إِنَّمَا أُوتِيتُهُ عَلَى عِلْمٍ عِنْدِي</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25"/>
      </w:r>
      <w:r w:rsidRPr="00062770">
        <w:rPr>
          <w:rFonts w:ascii="Arial" w:hAnsi="Arial" w:cs="Arial"/>
          <w:b/>
          <w:bCs/>
          <w:sz w:val="40"/>
          <w:szCs w:val="40"/>
          <w:vertAlign w:val="superscript"/>
          <w:rtl/>
        </w:rPr>
        <w:t>)</w:t>
      </w:r>
      <w:r w:rsidRPr="00062770">
        <w:rPr>
          <w:rFonts w:ascii="Arial" w:hAnsi="Arial" w:cs="Arial"/>
          <w:b/>
          <w:bCs/>
          <w:sz w:val="40"/>
          <w:szCs w:val="40"/>
          <w:rtl/>
        </w:rPr>
        <w:t xml:space="preserve"> كالمال والمسكن والعمل والجاه والسلطان فيظن أنها </w:t>
      </w:r>
      <w:r w:rsidR="00084E97">
        <w:rPr>
          <w:rFonts w:ascii="Arial" w:hAnsi="Arial" w:cs="Arial"/>
          <w:b/>
          <w:bCs/>
          <w:sz w:val="40"/>
          <w:szCs w:val="40"/>
          <w:rtl/>
        </w:rPr>
        <w:t>ملك</w:t>
      </w:r>
      <w:r w:rsidRPr="00062770">
        <w:rPr>
          <w:rFonts w:ascii="Arial" w:hAnsi="Arial" w:cs="Arial"/>
          <w:b/>
          <w:bCs/>
          <w:sz w:val="40"/>
          <w:szCs w:val="40"/>
          <w:rtl/>
        </w:rPr>
        <w:t xml:space="preserve"> له وأنه مستحق لها</w:t>
      </w:r>
      <w:r w:rsidR="00834D91">
        <w:rPr>
          <w:rFonts w:ascii="Arial" w:hAnsi="Arial" w:cs="Arial"/>
          <w:b/>
          <w:bCs/>
          <w:sz w:val="40"/>
          <w:szCs w:val="40"/>
          <w:rtl/>
        </w:rPr>
        <w:t>،</w:t>
      </w:r>
      <w:r w:rsidRPr="00062770">
        <w:rPr>
          <w:rFonts w:ascii="Arial" w:hAnsi="Arial" w:cs="Arial"/>
          <w:b/>
          <w:bCs/>
          <w:sz w:val="40"/>
          <w:szCs w:val="40"/>
          <w:rtl/>
        </w:rPr>
        <w:t xml:space="preserve"> لذلك عند الموت لا يريد أن يترك النعم كالمال والمسكن والزوجة والأولاد والجاه والسلطان أو نعم كالعين والأنف والصحة</w:t>
      </w:r>
      <w:r w:rsidR="00C45D89">
        <w:rPr>
          <w:rFonts w:ascii="Arial" w:hAnsi="Arial" w:cs="Arial"/>
          <w:b/>
          <w:bCs/>
          <w:sz w:val="40"/>
          <w:szCs w:val="40"/>
          <w:rtl/>
        </w:rPr>
        <w:t>.</w:t>
      </w:r>
      <w:r w:rsidRPr="00062770">
        <w:rPr>
          <w:rFonts w:ascii="Arial" w:hAnsi="Arial" w:cs="Arial"/>
          <w:b/>
          <w:bCs/>
          <w:sz w:val="40"/>
          <w:szCs w:val="40"/>
          <w:rtl/>
        </w:rPr>
        <w:t>..</w:t>
      </w:r>
      <w:r w:rsidR="003A57D7">
        <w:rPr>
          <w:rFonts w:ascii="Arial" w:hAnsi="Arial" w:cs="Arial" w:hint="cs"/>
          <w:b/>
          <w:bCs/>
          <w:sz w:val="40"/>
          <w:szCs w:val="40"/>
          <w:rtl/>
        </w:rPr>
        <w:t xml:space="preserve"> </w:t>
      </w:r>
      <w:r w:rsidR="0013257C">
        <w:rPr>
          <w:rFonts w:ascii="Arial" w:hAnsi="Arial" w:cs="Arial"/>
          <w:b/>
          <w:bCs/>
          <w:sz w:val="40"/>
          <w:szCs w:val="40"/>
          <w:rtl/>
        </w:rPr>
        <w:t>إلخ</w:t>
      </w:r>
      <w:r w:rsidR="00834D91">
        <w:rPr>
          <w:rFonts w:ascii="Arial" w:hAnsi="Arial" w:cs="Arial"/>
          <w:b/>
          <w:bCs/>
          <w:sz w:val="40"/>
          <w:szCs w:val="40"/>
          <w:rtl/>
        </w:rPr>
        <w:t>،</w:t>
      </w:r>
      <w:r w:rsidRPr="00062770">
        <w:rPr>
          <w:rFonts w:ascii="Arial" w:hAnsi="Arial" w:cs="Arial"/>
          <w:b/>
          <w:bCs/>
          <w:sz w:val="40"/>
          <w:szCs w:val="40"/>
          <w:rtl/>
        </w:rPr>
        <w:t xml:space="preserve"> ولأنه يظن أنها </w:t>
      </w:r>
      <w:r w:rsidR="00084E97">
        <w:rPr>
          <w:rFonts w:ascii="Arial" w:hAnsi="Arial" w:cs="Arial"/>
          <w:b/>
          <w:bCs/>
          <w:sz w:val="40"/>
          <w:szCs w:val="40"/>
          <w:rtl/>
        </w:rPr>
        <w:t>ملكًا</w:t>
      </w:r>
      <w:r w:rsidRPr="00062770">
        <w:rPr>
          <w:rFonts w:ascii="Arial" w:hAnsi="Arial" w:cs="Arial"/>
          <w:b/>
          <w:bCs/>
          <w:sz w:val="40"/>
          <w:szCs w:val="40"/>
          <w:rtl/>
        </w:rPr>
        <w:t xml:space="preserve"> له ولا يحق لأحد أن يأخذها منه وإلا كان ظالم</w:t>
      </w:r>
      <w:r w:rsidR="00F96986">
        <w:rPr>
          <w:rFonts w:ascii="Arial" w:hAnsi="Arial" w:cs="Arial" w:hint="cs"/>
          <w:b/>
          <w:bCs/>
          <w:sz w:val="40"/>
          <w:szCs w:val="40"/>
          <w:rtl/>
        </w:rPr>
        <w:t>ً</w:t>
      </w:r>
      <w:r w:rsidRPr="00062770">
        <w:rPr>
          <w:rFonts w:ascii="Arial" w:hAnsi="Arial" w:cs="Arial"/>
          <w:b/>
          <w:bCs/>
          <w:sz w:val="40"/>
          <w:szCs w:val="40"/>
          <w:rtl/>
        </w:rPr>
        <w:t>ا فعند الموت تخرج روحه بصعوبة لتعلقها بهذه النعم</w:t>
      </w:r>
      <w:r w:rsidR="00834D91">
        <w:rPr>
          <w:rFonts w:ascii="Arial" w:hAnsi="Arial" w:cs="Arial"/>
          <w:b/>
          <w:bCs/>
          <w:sz w:val="40"/>
          <w:szCs w:val="40"/>
          <w:rtl/>
        </w:rPr>
        <w:t>،</w:t>
      </w:r>
      <w:r w:rsidRPr="00062770">
        <w:rPr>
          <w:rFonts w:ascii="Arial" w:hAnsi="Arial" w:cs="Arial"/>
          <w:b/>
          <w:bCs/>
          <w:sz w:val="40"/>
          <w:szCs w:val="40"/>
          <w:rtl/>
        </w:rPr>
        <w:t xml:space="preserve"> ويكره مَنْ يقبض روحه لأنه لا يشعر بأنها أمانة أو عارية يستردها صاحبها </w:t>
      </w:r>
      <w:r w:rsidR="002F7FEA">
        <w:rPr>
          <w:rFonts w:ascii="Arial" w:hAnsi="Arial" w:cs="Arial"/>
          <w:b/>
          <w:bCs/>
          <w:sz w:val="40"/>
          <w:szCs w:val="40"/>
          <w:rtl/>
        </w:rPr>
        <w:t>(</w:t>
      </w:r>
      <w:r w:rsidRPr="00062770">
        <w:rPr>
          <w:rFonts w:ascii="Arial" w:hAnsi="Arial" w:cs="Arial"/>
          <w:b/>
          <w:bCs/>
          <w:sz w:val="40"/>
          <w:szCs w:val="40"/>
          <w:rtl/>
        </w:rPr>
        <w:t>وهو الله سبحانه</w:t>
      </w:r>
      <w:r w:rsidR="003B10AA">
        <w:rPr>
          <w:rFonts w:ascii="Arial" w:hAnsi="Arial" w:cs="Arial"/>
          <w:b/>
          <w:bCs/>
          <w:sz w:val="40"/>
          <w:szCs w:val="40"/>
          <w:rtl/>
        </w:rPr>
        <w:t>)</w:t>
      </w:r>
      <w:r w:rsidR="00834D91">
        <w:rPr>
          <w:rFonts w:ascii="Arial" w:hAnsi="Arial" w:cs="Arial"/>
          <w:b/>
          <w:bCs/>
          <w:sz w:val="40"/>
          <w:szCs w:val="40"/>
          <w:rtl/>
        </w:rPr>
        <w:t>،</w:t>
      </w:r>
      <w:r w:rsidRPr="00062770">
        <w:rPr>
          <w:rFonts w:ascii="Arial" w:hAnsi="Arial" w:cs="Arial"/>
          <w:b/>
          <w:bCs/>
          <w:sz w:val="40"/>
          <w:szCs w:val="40"/>
          <w:rtl/>
        </w:rPr>
        <w:t xml:space="preserve"> ولا يشعر أنه هو نفسه ملك لله تع</w:t>
      </w:r>
      <w:r w:rsidR="00383BF1">
        <w:rPr>
          <w:rFonts w:ascii="Arial" w:hAnsi="Arial" w:cs="Arial" w:hint="cs"/>
          <w:b/>
          <w:bCs/>
          <w:sz w:val="40"/>
          <w:szCs w:val="40"/>
          <w:rtl/>
        </w:rPr>
        <w:t>ا</w:t>
      </w:r>
      <w:r w:rsidR="000905E7">
        <w:rPr>
          <w:rFonts w:ascii="Arial" w:hAnsi="Arial" w:cs="Arial"/>
          <w:b/>
          <w:bCs/>
          <w:sz w:val="40"/>
          <w:szCs w:val="40"/>
          <w:rtl/>
        </w:rPr>
        <w:t>لى</w:t>
      </w:r>
      <w:r w:rsidR="00834D91">
        <w:rPr>
          <w:rFonts w:ascii="Arial" w:hAnsi="Arial" w:cs="Arial"/>
          <w:b/>
          <w:bCs/>
          <w:sz w:val="40"/>
          <w:szCs w:val="40"/>
          <w:rtl/>
        </w:rPr>
        <w:t>،</w:t>
      </w:r>
      <w:r w:rsidRPr="00062770">
        <w:rPr>
          <w:rFonts w:ascii="Arial" w:hAnsi="Arial" w:cs="Arial"/>
          <w:b/>
          <w:bCs/>
          <w:sz w:val="40"/>
          <w:szCs w:val="40"/>
          <w:rtl/>
        </w:rPr>
        <w:t xml:space="preserve"> ولذلك علمنا الرسول صَلَّى اللَّهُ عَلَيْهِ وَسَلَّمَ أن نقول إذا توفي أحد</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لله ما أخذ وما أعطى وكل شيء عنده إلى أجل</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26"/>
      </w:r>
      <w:r w:rsidRPr="00062770">
        <w:rPr>
          <w:rFonts w:ascii="Arial" w:hAnsi="Arial" w:cs="Arial"/>
          <w:b/>
          <w:bCs/>
          <w:sz w:val="40"/>
          <w:szCs w:val="40"/>
          <w:vertAlign w:val="superscript"/>
          <w:rtl/>
        </w:rPr>
        <w:t>)</w:t>
      </w:r>
      <w:r w:rsidR="00C45D89" w:rsidRPr="002F0BFE">
        <w:rPr>
          <w:rFonts w:ascii="Arial" w:hAnsi="Arial" w:cs="Arial"/>
          <w:b/>
          <w:bCs/>
          <w:sz w:val="40"/>
          <w:szCs w:val="40"/>
          <w:rtl/>
        </w:rPr>
        <w:t>.</w:t>
      </w:r>
    </w:p>
    <w:p w14:paraId="5E44FC8C" w14:textId="40A57322" w:rsidR="00F071CB" w:rsidRPr="00062770" w:rsidRDefault="00F071CB" w:rsidP="00F071CB">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فيجب أن يشعر </w:t>
      </w:r>
      <w:r w:rsidR="00801F96">
        <w:rPr>
          <w:rFonts w:ascii="Arial" w:hAnsi="Arial" w:cs="Arial"/>
          <w:b/>
          <w:bCs/>
          <w:sz w:val="40"/>
          <w:szCs w:val="40"/>
          <w:rtl/>
        </w:rPr>
        <w:t>الإنسان</w:t>
      </w:r>
      <w:r w:rsidRPr="00062770">
        <w:rPr>
          <w:rFonts w:ascii="Arial" w:hAnsi="Arial" w:cs="Arial"/>
          <w:b/>
          <w:bCs/>
          <w:sz w:val="40"/>
          <w:szCs w:val="40"/>
          <w:rtl/>
        </w:rPr>
        <w:t xml:space="preserve"> بقيمة شربة الماء التي يشربها فهي محض نعمة عظيمة من الله على العبد ولكننا لا نشعر بعظمة النعم واحتياجنا إليها وأنها محض تكرم من الله وأنها ليست </w:t>
      </w:r>
      <w:r w:rsidR="00084E97">
        <w:rPr>
          <w:rFonts w:ascii="Arial" w:hAnsi="Arial" w:cs="Arial"/>
          <w:b/>
          <w:bCs/>
          <w:sz w:val="40"/>
          <w:szCs w:val="40"/>
          <w:rtl/>
        </w:rPr>
        <w:t>ملكًا</w:t>
      </w:r>
      <w:r w:rsidRPr="00062770">
        <w:rPr>
          <w:rFonts w:ascii="Arial" w:hAnsi="Arial" w:cs="Arial"/>
          <w:b/>
          <w:bCs/>
          <w:sz w:val="40"/>
          <w:szCs w:val="40"/>
          <w:rtl/>
        </w:rPr>
        <w:t xml:space="preserve"> لنا ولا </w:t>
      </w:r>
      <w:r w:rsidR="00E37384">
        <w:rPr>
          <w:rFonts w:ascii="Arial" w:hAnsi="Arial" w:cs="Arial"/>
          <w:b/>
          <w:bCs/>
          <w:sz w:val="40"/>
          <w:szCs w:val="40"/>
          <w:rtl/>
        </w:rPr>
        <w:t>حقًا</w:t>
      </w:r>
      <w:r w:rsidRPr="00062770">
        <w:rPr>
          <w:rFonts w:ascii="Arial" w:hAnsi="Arial" w:cs="Arial"/>
          <w:b/>
          <w:bCs/>
          <w:sz w:val="40"/>
          <w:szCs w:val="40"/>
          <w:rtl/>
        </w:rPr>
        <w:t xml:space="preserve"> لنا</w:t>
      </w:r>
      <w:r w:rsidR="00834D91">
        <w:rPr>
          <w:rFonts w:ascii="Arial" w:hAnsi="Arial" w:cs="Arial"/>
          <w:b/>
          <w:bCs/>
          <w:sz w:val="40"/>
          <w:szCs w:val="40"/>
          <w:rtl/>
        </w:rPr>
        <w:t>،</w:t>
      </w:r>
      <w:r w:rsidRPr="00062770">
        <w:rPr>
          <w:rFonts w:ascii="Arial" w:hAnsi="Arial" w:cs="Arial"/>
          <w:b/>
          <w:bCs/>
          <w:sz w:val="40"/>
          <w:szCs w:val="40"/>
          <w:rtl/>
        </w:rPr>
        <w:t xml:space="preserve"> ففي الحديث</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 xml:space="preserve">لما نزلت </w:t>
      </w:r>
      <w:r w:rsidR="001A19F0">
        <w:rPr>
          <w:rFonts w:ascii="Arial" w:hAnsi="Arial" w:cs="Arial"/>
          <w:b/>
          <w:bCs/>
          <w:sz w:val="40"/>
          <w:szCs w:val="40"/>
          <w:rtl/>
        </w:rPr>
        <w:t>{</w:t>
      </w:r>
      <w:r w:rsidRPr="00062770">
        <w:rPr>
          <w:rFonts w:ascii="Arial" w:hAnsi="Arial" w:cs="Arial"/>
          <w:b/>
          <w:bCs/>
          <w:sz w:val="40"/>
          <w:szCs w:val="40"/>
          <w:rtl/>
        </w:rPr>
        <w:t>ثم لتسألن يومئذ عن النعيم</w:t>
      </w:r>
      <w:r w:rsidR="001A19F0">
        <w:rPr>
          <w:rFonts w:ascii="Arial" w:hAnsi="Arial" w:cs="Arial"/>
          <w:b/>
          <w:bCs/>
          <w:sz w:val="40"/>
          <w:szCs w:val="40"/>
          <w:rtl/>
        </w:rPr>
        <w:t>}</w:t>
      </w:r>
      <w:r w:rsidRPr="00062770">
        <w:rPr>
          <w:rFonts w:ascii="Arial" w:hAnsi="Arial" w:cs="Arial"/>
          <w:b/>
          <w:bCs/>
          <w:sz w:val="40"/>
          <w:szCs w:val="40"/>
          <w:rtl/>
        </w:rPr>
        <w:t xml:space="preserve"> قال الزبير</w:t>
      </w:r>
      <w:r w:rsidR="00D67ADE">
        <w:rPr>
          <w:rFonts w:ascii="Arial" w:hAnsi="Arial" w:cs="Arial" w:hint="cs"/>
          <w:b/>
          <w:bCs/>
          <w:sz w:val="40"/>
          <w:szCs w:val="40"/>
          <w:rtl/>
        </w:rPr>
        <w:t>:</w:t>
      </w:r>
      <w:r w:rsidRPr="00062770">
        <w:rPr>
          <w:rFonts w:ascii="Arial" w:hAnsi="Arial" w:cs="Arial"/>
          <w:b/>
          <w:bCs/>
          <w:sz w:val="40"/>
          <w:szCs w:val="40"/>
          <w:rtl/>
        </w:rPr>
        <w:t xml:space="preserve"> وأي نعيم نسأل عنه وإنما هو الأسودان التمر والماء</w:t>
      </w:r>
      <w:r w:rsidR="00D67ADE">
        <w:rPr>
          <w:rFonts w:ascii="Arial" w:hAnsi="Arial" w:cs="Arial" w:hint="cs"/>
          <w:b/>
          <w:bCs/>
          <w:sz w:val="40"/>
          <w:szCs w:val="40"/>
          <w:rtl/>
        </w:rPr>
        <w:t>،</w:t>
      </w:r>
      <w:r w:rsidRPr="00062770">
        <w:rPr>
          <w:rFonts w:ascii="Arial" w:hAnsi="Arial" w:cs="Arial"/>
          <w:b/>
          <w:bCs/>
          <w:sz w:val="40"/>
          <w:szCs w:val="40"/>
          <w:rtl/>
        </w:rPr>
        <w:t xml:space="preserve"> قال</w:t>
      </w:r>
      <w:r w:rsidR="00D67ADE">
        <w:rPr>
          <w:rFonts w:ascii="Arial" w:hAnsi="Arial" w:cs="Arial" w:hint="cs"/>
          <w:b/>
          <w:bCs/>
          <w:sz w:val="40"/>
          <w:szCs w:val="40"/>
          <w:rtl/>
        </w:rPr>
        <w:t>:</w:t>
      </w:r>
      <w:r w:rsidRPr="00062770">
        <w:rPr>
          <w:rFonts w:ascii="Arial" w:hAnsi="Arial" w:cs="Arial"/>
          <w:b/>
          <w:bCs/>
          <w:sz w:val="40"/>
          <w:szCs w:val="40"/>
          <w:rtl/>
        </w:rPr>
        <w:t xml:space="preserve"> أما إنه سيكون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27"/>
      </w:r>
      <w:r w:rsidRPr="00062770">
        <w:rPr>
          <w:rFonts w:ascii="Arial" w:hAnsi="Arial" w:cs="Arial"/>
          <w:b/>
          <w:bCs/>
          <w:sz w:val="40"/>
          <w:szCs w:val="40"/>
          <w:vertAlign w:val="superscript"/>
          <w:rtl/>
        </w:rPr>
        <w:t>)</w:t>
      </w:r>
      <w:r w:rsidRPr="00062770">
        <w:rPr>
          <w:rFonts w:ascii="Arial" w:hAnsi="Arial" w:cs="Arial"/>
          <w:b/>
          <w:bCs/>
          <w:sz w:val="40"/>
          <w:szCs w:val="40"/>
          <w:rtl/>
        </w:rPr>
        <w:t xml:space="preserve"> أي سيكون من النعيم أن تسأل عن هذا التمر والماء</w:t>
      </w:r>
      <w:r w:rsidR="00C45D89">
        <w:rPr>
          <w:rFonts w:ascii="Arial" w:hAnsi="Arial" w:cs="Arial"/>
          <w:b/>
          <w:bCs/>
          <w:sz w:val="40"/>
          <w:szCs w:val="40"/>
          <w:rtl/>
        </w:rPr>
        <w:t>.</w:t>
      </w:r>
    </w:p>
    <w:p w14:paraId="17997C5A" w14:textId="4D9D02BF" w:rsidR="00F071CB" w:rsidRPr="00062770" w:rsidRDefault="00F071CB" w:rsidP="00F071CB">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من أهم المشاعر الناشئة عن </w:t>
      </w:r>
      <w:r w:rsidRPr="00062770">
        <w:rPr>
          <w:rFonts w:ascii="Arial" w:hAnsi="Arial" w:cs="Arial" w:hint="cs"/>
          <w:b/>
          <w:bCs/>
          <w:sz w:val="40"/>
          <w:szCs w:val="40"/>
          <w:rtl/>
        </w:rPr>
        <w:t>المعرفة</w:t>
      </w:r>
      <w:r w:rsidRPr="00062770">
        <w:rPr>
          <w:rFonts w:ascii="Arial" w:hAnsi="Arial" w:cs="Arial"/>
          <w:b/>
          <w:bCs/>
          <w:sz w:val="40"/>
          <w:szCs w:val="40"/>
          <w:rtl/>
        </w:rPr>
        <w:t xml:space="preserve"> الحقيقي</w:t>
      </w:r>
      <w:r w:rsidRPr="00062770">
        <w:rPr>
          <w:rFonts w:ascii="Arial" w:hAnsi="Arial" w:cs="Arial" w:hint="cs"/>
          <w:b/>
          <w:bCs/>
          <w:sz w:val="40"/>
          <w:szCs w:val="40"/>
          <w:rtl/>
        </w:rPr>
        <w:t>ة</w:t>
      </w:r>
      <w:r w:rsidRPr="00062770">
        <w:rPr>
          <w:rFonts w:ascii="Arial" w:hAnsi="Arial" w:cs="Arial"/>
          <w:b/>
          <w:bCs/>
          <w:sz w:val="40"/>
          <w:szCs w:val="40"/>
          <w:rtl/>
        </w:rPr>
        <w:t xml:space="preserve"> بأن الله هو المالك هو عدم الخوف من أي ابتلاء ولو فقد كل شيء دفعة واحدة</w:t>
      </w:r>
      <w:r w:rsidR="000B6B0A">
        <w:rPr>
          <w:rFonts w:ascii="Arial" w:hAnsi="Arial" w:cs="Arial" w:hint="cs"/>
          <w:b/>
          <w:bCs/>
          <w:sz w:val="40"/>
          <w:szCs w:val="40"/>
          <w:rtl/>
        </w:rPr>
        <w:t>،</w:t>
      </w:r>
      <w:r w:rsidRPr="00062770">
        <w:rPr>
          <w:rFonts w:ascii="Arial" w:hAnsi="Arial" w:cs="Arial"/>
          <w:b/>
          <w:bCs/>
          <w:sz w:val="40"/>
          <w:szCs w:val="40"/>
          <w:rtl/>
        </w:rPr>
        <w:t xml:space="preserve"> لأن </w:t>
      </w:r>
      <w:r w:rsidR="00801F96">
        <w:rPr>
          <w:rFonts w:ascii="Arial" w:hAnsi="Arial" w:cs="Arial"/>
          <w:b/>
          <w:bCs/>
          <w:sz w:val="40"/>
          <w:szCs w:val="40"/>
          <w:rtl/>
        </w:rPr>
        <w:t>الإنسان</w:t>
      </w:r>
      <w:r w:rsidRPr="00062770">
        <w:rPr>
          <w:rFonts w:ascii="Arial" w:hAnsi="Arial" w:cs="Arial"/>
          <w:b/>
          <w:bCs/>
          <w:sz w:val="40"/>
          <w:szCs w:val="40"/>
          <w:rtl/>
        </w:rPr>
        <w:t xml:space="preserve"> إذا فقد </w:t>
      </w:r>
      <w:r w:rsidR="00901592">
        <w:rPr>
          <w:rFonts w:ascii="Arial" w:hAnsi="Arial" w:cs="Arial"/>
          <w:b/>
          <w:bCs/>
          <w:sz w:val="40"/>
          <w:szCs w:val="40"/>
          <w:rtl/>
        </w:rPr>
        <w:t>شيئًا</w:t>
      </w:r>
      <w:r w:rsidRPr="00062770">
        <w:rPr>
          <w:rFonts w:ascii="Arial" w:hAnsi="Arial" w:cs="Arial"/>
          <w:b/>
          <w:bCs/>
          <w:sz w:val="40"/>
          <w:szCs w:val="40"/>
          <w:rtl/>
        </w:rPr>
        <w:t xml:space="preserve"> لا يخصه ولا يملكه لم يبك</w:t>
      </w:r>
      <w:r w:rsidR="00F56213">
        <w:rPr>
          <w:rFonts w:ascii="Arial" w:hAnsi="Arial" w:cs="Arial" w:hint="cs"/>
          <w:b/>
          <w:bCs/>
          <w:sz w:val="40"/>
          <w:szCs w:val="40"/>
          <w:rtl/>
        </w:rPr>
        <w:t>ِ</w:t>
      </w:r>
      <w:r w:rsidRPr="00062770">
        <w:rPr>
          <w:rFonts w:ascii="Arial" w:hAnsi="Arial" w:cs="Arial"/>
          <w:b/>
          <w:bCs/>
          <w:sz w:val="40"/>
          <w:szCs w:val="40"/>
          <w:rtl/>
        </w:rPr>
        <w:t xml:space="preserve"> عليه</w:t>
      </w:r>
      <w:r w:rsidR="00834D91">
        <w:rPr>
          <w:rFonts w:ascii="Arial" w:hAnsi="Arial" w:cs="Arial"/>
          <w:b/>
          <w:bCs/>
          <w:sz w:val="40"/>
          <w:szCs w:val="40"/>
          <w:rtl/>
        </w:rPr>
        <w:t>،</w:t>
      </w:r>
      <w:r w:rsidRPr="00062770">
        <w:rPr>
          <w:rFonts w:ascii="Arial" w:hAnsi="Arial" w:cs="Arial"/>
          <w:b/>
          <w:bCs/>
          <w:sz w:val="40"/>
          <w:szCs w:val="40"/>
          <w:rtl/>
        </w:rPr>
        <w:t xml:space="preserve"> فما عنده من أمانة يأخذها صاحبها</w:t>
      </w:r>
      <w:r w:rsidR="00DC55F5">
        <w:rPr>
          <w:rFonts w:ascii="Arial" w:hAnsi="Arial" w:cs="Arial" w:hint="cs"/>
          <w:b/>
          <w:bCs/>
          <w:sz w:val="40"/>
          <w:szCs w:val="40"/>
          <w:rtl/>
        </w:rPr>
        <w:t>؛</w:t>
      </w:r>
      <w:r w:rsidRPr="00062770">
        <w:rPr>
          <w:rFonts w:ascii="Arial" w:hAnsi="Arial" w:cs="Arial"/>
          <w:b/>
          <w:bCs/>
          <w:sz w:val="40"/>
          <w:szCs w:val="40"/>
          <w:rtl/>
        </w:rPr>
        <w:t xml:space="preserve"> لأنها تكون تحت تصرف صاحبها سواء بقيت معك أو أخذها منك</w:t>
      </w:r>
      <w:r w:rsidR="00834D91">
        <w:rPr>
          <w:rFonts w:ascii="Arial" w:hAnsi="Arial" w:cs="Arial"/>
          <w:b/>
          <w:bCs/>
          <w:sz w:val="40"/>
          <w:szCs w:val="40"/>
          <w:rtl/>
        </w:rPr>
        <w:t>،</w:t>
      </w:r>
      <w:r w:rsidRPr="00062770">
        <w:rPr>
          <w:rFonts w:ascii="Arial" w:hAnsi="Arial" w:cs="Arial" w:hint="cs"/>
          <w:b/>
          <w:bCs/>
          <w:sz w:val="40"/>
          <w:szCs w:val="40"/>
          <w:rtl/>
        </w:rPr>
        <w:t xml:space="preserve"> وكذلك الرضا بقضاء الله وقدره</w:t>
      </w:r>
      <w:r w:rsidR="006E2537">
        <w:rPr>
          <w:rFonts w:ascii="Arial" w:hAnsi="Arial" w:cs="Arial" w:hint="cs"/>
          <w:b/>
          <w:bCs/>
          <w:sz w:val="40"/>
          <w:szCs w:val="40"/>
          <w:rtl/>
        </w:rPr>
        <w:t>؛</w:t>
      </w:r>
      <w:r w:rsidRPr="00062770">
        <w:rPr>
          <w:rFonts w:ascii="Arial" w:hAnsi="Arial" w:cs="Arial" w:hint="cs"/>
          <w:b/>
          <w:bCs/>
          <w:sz w:val="40"/>
          <w:szCs w:val="40"/>
          <w:rtl/>
        </w:rPr>
        <w:t xml:space="preserve"> لأن </w:t>
      </w:r>
      <w:r w:rsidR="00801F96">
        <w:rPr>
          <w:rFonts w:ascii="Arial" w:hAnsi="Arial" w:cs="Arial" w:hint="cs"/>
          <w:b/>
          <w:bCs/>
          <w:sz w:val="40"/>
          <w:szCs w:val="40"/>
          <w:rtl/>
        </w:rPr>
        <w:t>الإنسان</w:t>
      </w:r>
      <w:r w:rsidRPr="00062770">
        <w:rPr>
          <w:rFonts w:ascii="Arial" w:hAnsi="Arial" w:cs="Arial" w:hint="cs"/>
          <w:b/>
          <w:bCs/>
          <w:sz w:val="40"/>
          <w:szCs w:val="40"/>
          <w:rtl/>
        </w:rPr>
        <w:t xml:space="preserve"> وما معه هو ملك لله ومالك الشيء له الحق أن يفعل بما يملك ما يشاء</w:t>
      </w:r>
      <w:r w:rsidR="00C45D89">
        <w:rPr>
          <w:rFonts w:ascii="Arial" w:hAnsi="Arial" w:cs="Arial" w:hint="cs"/>
          <w:b/>
          <w:bCs/>
          <w:sz w:val="40"/>
          <w:szCs w:val="40"/>
          <w:rtl/>
        </w:rPr>
        <w:t>.</w:t>
      </w:r>
    </w:p>
    <w:p w14:paraId="764434FA" w14:textId="6E360A45" w:rsidR="00F071CB" w:rsidRPr="00062770" w:rsidRDefault="00F071CB" w:rsidP="00F071CB">
      <w:pPr>
        <w:tabs>
          <w:tab w:val="right" w:pos="9450"/>
        </w:tabs>
        <w:spacing w:before="12" w:after="120"/>
        <w:ind w:left="26"/>
        <w:jc w:val="center"/>
        <w:rPr>
          <w:rFonts w:ascii="Arial" w:hAnsi="Arial" w:cs="Arial"/>
          <w:b/>
          <w:bCs/>
          <w:sz w:val="40"/>
          <w:szCs w:val="40"/>
          <w:rtl/>
        </w:rPr>
      </w:pPr>
      <w:r>
        <w:rPr>
          <w:rFonts w:ascii="Arial" w:hAnsi="Arial" w:cs="Arial" w:hint="cs"/>
          <w:b/>
          <w:bCs/>
          <w:sz w:val="40"/>
          <w:szCs w:val="40"/>
          <w:rtl/>
        </w:rPr>
        <w:t>******************************</w:t>
      </w:r>
    </w:p>
    <w:p w14:paraId="4FD39D8C" w14:textId="57D404C7" w:rsidR="00D54CEC" w:rsidRDefault="004308A8" w:rsidP="00E21B80">
      <w:pPr>
        <w:pStyle w:val="Heading3"/>
        <w:rPr>
          <w:rFonts w:ascii="Arial" w:eastAsiaTheme="minorHAnsi" w:hAnsi="Arial" w:cs="Arial"/>
          <w:b/>
          <w:bCs/>
          <w:color w:val="auto"/>
          <w:sz w:val="40"/>
          <w:szCs w:val="40"/>
          <w:rtl/>
          <w:lang w:bidi="ar-EG"/>
        </w:rPr>
      </w:pPr>
      <w:bookmarkStart w:id="153" w:name="_Toc56361064"/>
      <w:r w:rsidRPr="00C84034">
        <w:rPr>
          <w:rFonts w:ascii="Arial" w:eastAsiaTheme="minorHAnsi" w:hAnsi="Arial" w:cs="Arial"/>
          <w:b/>
          <w:bCs/>
          <w:color w:val="auto"/>
          <w:sz w:val="40"/>
          <w:szCs w:val="40"/>
          <w:highlight w:val="yellow"/>
          <w:rtl/>
          <w:lang w:bidi="ar-EG"/>
        </w:rPr>
        <w:t xml:space="preserve">ـ </w:t>
      </w:r>
      <w:r w:rsidR="00F071CB" w:rsidRPr="00C84034">
        <w:rPr>
          <w:rFonts w:ascii="Arial" w:eastAsiaTheme="minorHAnsi" w:hAnsi="Arial" w:cs="Arial" w:hint="cs"/>
          <w:b/>
          <w:bCs/>
          <w:color w:val="auto"/>
          <w:sz w:val="40"/>
          <w:szCs w:val="40"/>
          <w:highlight w:val="yellow"/>
          <w:rtl/>
          <w:lang w:bidi="ar-EG"/>
        </w:rPr>
        <w:t xml:space="preserve">الانتباه </w:t>
      </w:r>
      <w:r w:rsidR="00956494">
        <w:rPr>
          <w:rFonts w:ascii="Arial" w:eastAsiaTheme="minorHAnsi" w:hAnsi="Arial" w:cs="Arial" w:hint="cs"/>
          <w:b/>
          <w:bCs/>
          <w:color w:val="auto"/>
          <w:sz w:val="40"/>
          <w:szCs w:val="40"/>
          <w:highlight w:val="yellow"/>
          <w:rtl/>
          <w:lang w:bidi="ar-EG"/>
        </w:rPr>
        <w:t xml:space="preserve">(الشعور بالمهابة) </w:t>
      </w:r>
      <w:r w:rsidR="00F071CB" w:rsidRPr="00C84034">
        <w:rPr>
          <w:rFonts w:ascii="Arial" w:eastAsiaTheme="minorHAnsi" w:hAnsi="Arial" w:cs="Arial" w:hint="cs"/>
          <w:b/>
          <w:bCs/>
          <w:color w:val="auto"/>
          <w:sz w:val="40"/>
          <w:szCs w:val="40"/>
          <w:highlight w:val="yellow"/>
          <w:rtl/>
          <w:lang w:bidi="ar-EG"/>
        </w:rPr>
        <w:t>إلى خطورة صفات ال</w:t>
      </w:r>
      <w:r w:rsidR="00B45AB2">
        <w:rPr>
          <w:rFonts w:ascii="Arial" w:eastAsiaTheme="minorHAnsi" w:hAnsi="Arial" w:cs="Arial" w:hint="cs"/>
          <w:b/>
          <w:bCs/>
          <w:color w:val="auto"/>
          <w:sz w:val="40"/>
          <w:szCs w:val="40"/>
          <w:highlight w:val="yellow"/>
          <w:rtl/>
          <w:lang w:bidi="ar-EG"/>
        </w:rPr>
        <w:t>إ</w:t>
      </w:r>
      <w:r w:rsidR="00F071CB" w:rsidRPr="00C84034">
        <w:rPr>
          <w:rFonts w:ascii="Arial" w:eastAsiaTheme="minorHAnsi" w:hAnsi="Arial" w:cs="Arial" w:hint="cs"/>
          <w:b/>
          <w:bCs/>
          <w:color w:val="auto"/>
          <w:sz w:val="40"/>
          <w:szCs w:val="40"/>
          <w:highlight w:val="yellow"/>
          <w:rtl/>
          <w:lang w:bidi="ar-EG"/>
        </w:rPr>
        <w:t>نعام</w:t>
      </w:r>
      <w:r w:rsidR="0048770E">
        <w:rPr>
          <w:rFonts w:ascii="Arial" w:eastAsiaTheme="minorHAnsi" w:hAnsi="Arial" w:cs="Arial"/>
          <w:b/>
          <w:bCs/>
          <w:color w:val="auto"/>
          <w:sz w:val="40"/>
          <w:szCs w:val="40"/>
          <w:highlight w:val="yellow"/>
          <w:rtl/>
          <w:lang w:bidi="ar-EG"/>
        </w:rPr>
        <w:t>:</w:t>
      </w:r>
      <w:bookmarkEnd w:id="153"/>
    </w:p>
    <w:p w14:paraId="023938C0" w14:textId="636ED670" w:rsidR="00483C17" w:rsidRDefault="00D54CEC" w:rsidP="00E21B80">
      <w:pPr>
        <w:spacing w:before="120"/>
        <w:jc w:val="both"/>
        <w:rPr>
          <w:rFonts w:ascii="Arial" w:hAnsi="Arial" w:cs="Arial"/>
          <w:b/>
          <w:bCs/>
          <w:sz w:val="40"/>
          <w:szCs w:val="40"/>
          <w:rtl/>
          <w:lang w:bidi="ar-EG"/>
        </w:rPr>
      </w:pPr>
      <w:r>
        <w:rPr>
          <w:rFonts w:ascii="Arial" w:hAnsi="Arial" w:cs="Arial" w:hint="cs"/>
          <w:b/>
          <w:bCs/>
          <w:sz w:val="40"/>
          <w:szCs w:val="40"/>
          <w:rtl/>
          <w:lang w:bidi="ar-EG"/>
        </w:rPr>
        <w:t>ـ كل الناس يوقنون بأن لله ن</w:t>
      </w:r>
      <w:r w:rsidR="009F7BF6">
        <w:rPr>
          <w:rFonts w:ascii="Arial" w:hAnsi="Arial" w:cs="Arial" w:hint="cs"/>
          <w:b/>
          <w:bCs/>
          <w:sz w:val="40"/>
          <w:szCs w:val="40"/>
          <w:rtl/>
          <w:lang w:bidi="ar-EG"/>
        </w:rPr>
        <w:t>ِ</w:t>
      </w:r>
      <w:r>
        <w:rPr>
          <w:rFonts w:ascii="Arial" w:hAnsi="Arial" w:cs="Arial" w:hint="cs"/>
          <w:b/>
          <w:bCs/>
          <w:sz w:val="40"/>
          <w:szCs w:val="40"/>
          <w:rtl/>
          <w:lang w:bidi="ar-EG"/>
        </w:rPr>
        <w:t xml:space="preserve">عم كثيرة أنعم بها على </w:t>
      </w:r>
      <w:r w:rsidR="00801F96">
        <w:rPr>
          <w:rFonts w:ascii="Arial" w:hAnsi="Arial" w:cs="Arial" w:hint="cs"/>
          <w:b/>
          <w:bCs/>
          <w:sz w:val="40"/>
          <w:szCs w:val="40"/>
          <w:rtl/>
          <w:lang w:bidi="ar-EG"/>
        </w:rPr>
        <w:t>الإنسان</w:t>
      </w:r>
      <w:r>
        <w:rPr>
          <w:rFonts w:ascii="Arial" w:hAnsi="Arial" w:cs="Arial" w:hint="cs"/>
          <w:b/>
          <w:bCs/>
          <w:sz w:val="40"/>
          <w:szCs w:val="40"/>
          <w:rtl/>
          <w:lang w:bidi="ar-EG"/>
        </w:rPr>
        <w:t xml:space="preserve"> ويقولون بذلك</w:t>
      </w:r>
      <w:r w:rsidR="00834D91">
        <w:rPr>
          <w:rFonts w:ascii="Arial" w:hAnsi="Arial" w:cs="Arial" w:hint="cs"/>
          <w:b/>
          <w:bCs/>
          <w:sz w:val="40"/>
          <w:szCs w:val="40"/>
          <w:rtl/>
          <w:lang w:bidi="ar-EG"/>
        </w:rPr>
        <w:t>،</w:t>
      </w:r>
      <w:r>
        <w:rPr>
          <w:rFonts w:ascii="Arial" w:hAnsi="Arial" w:cs="Arial" w:hint="cs"/>
          <w:b/>
          <w:bCs/>
          <w:sz w:val="40"/>
          <w:szCs w:val="40"/>
          <w:rtl/>
          <w:lang w:bidi="ar-EG"/>
        </w:rPr>
        <w:t xml:space="preserve"> لكن أكثرهم لا زالوا لا يعرفون معنى</w:t>
      </w:r>
      <w:r w:rsidR="00073846" w:rsidRPr="00073846">
        <w:rPr>
          <w:rtl/>
        </w:rPr>
        <w:t xml:space="preserve"> </w:t>
      </w:r>
      <w:r w:rsidR="00073846" w:rsidRPr="00073846">
        <w:rPr>
          <w:rFonts w:ascii="Arial" w:hAnsi="Arial" w:cs="Arial"/>
          <w:b/>
          <w:bCs/>
          <w:sz w:val="40"/>
          <w:szCs w:val="40"/>
          <w:rtl/>
          <w:lang w:bidi="ar-EG"/>
        </w:rPr>
        <w:t xml:space="preserve">كلمة </w:t>
      </w:r>
      <w:r w:rsidR="002F7FEA">
        <w:rPr>
          <w:rFonts w:ascii="Arial" w:hAnsi="Arial" w:cs="Arial"/>
          <w:b/>
          <w:bCs/>
          <w:sz w:val="40"/>
          <w:szCs w:val="40"/>
          <w:rtl/>
          <w:lang w:bidi="ar-EG"/>
        </w:rPr>
        <w:t>(</w:t>
      </w:r>
      <w:r w:rsidR="00073846" w:rsidRPr="00073846">
        <w:rPr>
          <w:rFonts w:ascii="Arial" w:hAnsi="Arial" w:cs="Arial"/>
          <w:b/>
          <w:bCs/>
          <w:sz w:val="40"/>
          <w:szCs w:val="40"/>
          <w:rtl/>
          <w:lang w:bidi="ar-EG"/>
        </w:rPr>
        <w:t>ن</w:t>
      </w:r>
      <w:r w:rsidR="009F7BF6">
        <w:rPr>
          <w:rFonts w:ascii="Arial" w:hAnsi="Arial" w:cs="Arial" w:hint="cs"/>
          <w:b/>
          <w:bCs/>
          <w:sz w:val="40"/>
          <w:szCs w:val="40"/>
          <w:rtl/>
          <w:lang w:bidi="ar-EG"/>
        </w:rPr>
        <w:t>ِ</w:t>
      </w:r>
      <w:r w:rsidR="00073846" w:rsidRPr="00073846">
        <w:rPr>
          <w:rFonts w:ascii="Arial" w:hAnsi="Arial" w:cs="Arial"/>
          <w:b/>
          <w:bCs/>
          <w:sz w:val="40"/>
          <w:szCs w:val="40"/>
          <w:rtl/>
          <w:lang w:bidi="ar-EG"/>
        </w:rPr>
        <w:t>عم</w:t>
      </w:r>
      <w:r w:rsidR="003B10AA">
        <w:rPr>
          <w:rFonts w:ascii="Arial" w:hAnsi="Arial" w:cs="Arial"/>
          <w:b/>
          <w:bCs/>
          <w:sz w:val="40"/>
          <w:szCs w:val="40"/>
          <w:rtl/>
          <w:lang w:bidi="ar-EG"/>
        </w:rPr>
        <w:t>)</w:t>
      </w:r>
      <w:r>
        <w:rPr>
          <w:rFonts w:ascii="Arial" w:hAnsi="Arial" w:cs="Arial" w:hint="cs"/>
          <w:b/>
          <w:bCs/>
          <w:sz w:val="40"/>
          <w:szCs w:val="40"/>
          <w:rtl/>
          <w:lang w:bidi="ar-EG"/>
        </w:rPr>
        <w:t xml:space="preserve"> معرفة حقيقية</w:t>
      </w:r>
      <w:r w:rsidR="00834D91">
        <w:rPr>
          <w:rFonts w:ascii="Arial" w:hAnsi="Arial" w:cs="Arial" w:hint="cs"/>
          <w:b/>
          <w:bCs/>
          <w:sz w:val="40"/>
          <w:szCs w:val="40"/>
          <w:rtl/>
          <w:lang w:bidi="ar-EG"/>
        </w:rPr>
        <w:t>،</w:t>
      </w:r>
      <w:r>
        <w:rPr>
          <w:rFonts w:ascii="Arial" w:hAnsi="Arial" w:cs="Arial" w:hint="cs"/>
          <w:b/>
          <w:bCs/>
          <w:sz w:val="40"/>
          <w:szCs w:val="40"/>
          <w:rtl/>
          <w:lang w:bidi="ar-EG"/>
        </w:rPr>
        <w:t xml:space="preserve"> فليس لديهم انتباه لخطورة ما يقولون ويوقنون</w:t>
      </w:r>
      <w:r w:rsidR="00834D91">
        <w:rPr>
          <w:rFonts w:ascii="Arial" w:hAnsi="Arial" w:cs="Arial" w:hint="cs"/>
          <w:b/>
          <w:bCs/>
          <w:sz w:val="40"/>
          <w:szCs w:val="40"/>
          <w:rtl/>
          <w:lang w:bidi="ar-EG"/>
        </w:rPr>
        <w:t>،</w:t>
      </w:r>
      <w:r>
        <w:rPr>
          <w:rFonts w:ascii="Arial" w:hAnsi="Arial" w:cs="Arial" w:hint="cs"/>
          <w:b/>
          <w:bCs/>
          <w:sz w:val="40"/>
          <w:szCs w:val="40"/>
          <w:rtl/>
          <w:lang w:bidi="ar-EG"/>
        </w:rPr>
        <w:t xml:space="preserve"> </w:t>
      </w:r>
      <w:r w:rsidR="00C74791">
        <w:rPr>
          <w:rFonts w:ascii="Arial" w:hAnsi="Arial" w:cs="Arial" w:hint="cs"/>
          <w:b/>
          <w:bCs/>
          <w:sz w:val="40"/>
          <w:szCs w:val="40"/>
          <w:rtl/>
          <w:lang w:bidi="ar-EG"/>
        </w:rPr>
        <w:t>فالن</w:t>
      </w:r>
      <w:r w:rsidR="009F7BF6">
        <w:rPr>
          <w:rFonts w:ascii="Arial" w:hAnsi="Arial" w:cs="Arial" w:hint="cs"/>
          <w:b/>
          <w:bCs/>
          <w:sz w:val="40"/>
          <w:szCs w:val="40"/>
          <w:rtl/>
          <w:lang w:bidi="ar-EG"/>
        </w:rPr>
        <w:t>ِ</w:t>
      </w:r>
      <w:r w:rsidR="00C74791">
        <w:rPr>
          <w:rFonts w:ascii="Arial" w:hAnsi="Arial" w:cs="Arial" w:hint="cs"/>
          <w:b/>
          <w:bCs/>
          <w:sz w:val="40"/>
          <w:szCs w:val="40"/>
          <w:rtl/>
          <w:lang w:bidi="ar-EG"/>
        </w:rPr>
        <w:t xml:space="preserve">عم معناها أن هناك </w:t>
      </w:r>
      <w:r w:rsidR="00D52FB7">
        <w:rPr>
          <w:rFonts w:ascii="Arial" w:hAnsi="Arial" w:cs="Arial" w:hint="cs"/>
          <w:b/>
          <w:bCs/>
          <w:sz w:val="40"/>
          <w:szCs w:val="40"/>
          <w:rtl/>
          <w:lang w:bidi="ar-EG"/>
        </w:rPr>
        <w:t>أشياء</w:t>
      </w:r>
      <w:r w:rsidR="002A484D">
        <w:rPr>
          <w:rFonts w:ascii="Arial" w:hAnsi="Arial" w:cs="Arial" w:hint="cs"/>
          <w:b/>
          <w:bCs/>
          <w:sz w:val="40"/>
          <w:szCs w:val="40"/>
          <w:rtl/>
          <w:lang w:bidi="ar-EG"/>
        </w:rPr>
        <w:t>ً</w:t>
      </w:r>
      <w:r w:rsidR="00D52FB7">
        <w:rPr>
          <w:rFonts w:ascii="Arial" w:hAnsi="Arial" w:cs="Arial" w:hint="cs"/>
          <w:b/>
          <w:bCs/>
          <w:sz w:val="40"/>
          <w:szCs w:val="40"/>
          <w:rtl/>
          <w:lang w:bidi="ar-EG"/>
        </w:rPr>
        <w:t xml:space="preserve"> موجودة عندك </w:t>
      </w:r>
      <w:r w:rsidR="005268A7">
        <w:rPr>
          <w:rFonts w:ascii="Arial" w:hAnsi="Arial" w:cs="Arial" w:hint="cs"/>
          <w:b/>
          <w:bCs/>
          <w:sz w:val="40"/>
          <w:szCs w:val="40"/>
          <w:rtl/>
          <w:lang w:bidi="ar-EG"/>
        </w:rPr>
        <w:t xml:space="preserve">وهذه الأشياء </w:t>
      </w:r>
      <w:r w:rsidR="002C0140" w:rsidRPr="002F0BFE">
        <w:rPr>
          <w:rFonts w:ascii="Arial" w:hAnsi="Arial" w:cs="Arial" w:hint="eastAsia"/>
          <w:b/>
          <w:bCs/>
          <w:sz w:val="40"/>
          <w:szCs w:val="40"/>
          <w:rtl/>
          <w:lang w:bidi="ar-EG"/>
        </w:rPr>
        <w:t>أُ</w:t>
      </w:r>
      <w:r w:rsidR="00D52FB7" w:rsidRPr="002C0140">
        <w:rPr>
          <w:rFonts w:ascii="Arial" w:hAnsi="Arial" w:cs="Arial" w:hint="eastAsia"/>
          <w:b/>
          <w:bCs/>
          <w:sz w:val="40"/>
          <w:szCs w:val="40"/>
          <w:rtl/>
          <w:lang w:bidi="ar-EG"/>
        </w:rPr>
        <w:t>عطيت</w:t>
      </w:r>
      <w:r w:rsidR="00D52FB7">
        <w:rPr>
          <w:rFonts w:ascii="Arial" w:hAnsi="Arial" w:cs="Arial" w:hint="cs"/>
          <w:b/>
          <w:bCs/>
          <w:sz w:val="40"/>
          <w:szCs w:val="40"/>
          <w:rtl/>
          <w:lang w:bidi="ar-EG"/>
        </w:rPr>
        <w:t xml:space="preserve"> لك </w:t>
      </w:r>
      <w:r w:rsidR="005268A7">
        <w:rPr>
          <w:rFonts w:ascii="Arial" w:hAnsi="Arial" w:cs="Arial" w:hint="cs"/>
          <w:b/>
          <w:bCs/>
          <w:sz w:val="40"/>
          <w:szCs w:val="40"/>
          <w:rtl/>
          <w:lang w:bidi="ar-EG"/>
        </w:rPr>
        <w:t xml:space="preserve">من الخالق </w:t>
      </w:r>
      <w:r w:rsidR="00483C17">
        <w:rPr>
          <w:rFonts w:ascii="Arial" w:hAnsi="Arial" w:cs="Arial" w:hint="cs"/>
          <w:b/>
          <w:bCs/>
          <w:sz w:val="40"/>
          <w:szCs w:val="40"/>
          <w:rtl/>
          <w:lang w:bidi="ar-EG"/>
        </w:rPr>
        <w:t xml:space="preserve">وأنت تحسبها </w:t>
      </w:r>
      <w:r w:rsidR="00084E97">
        <w:rPr>
          <w:rFonts w:ascii="Arial" w:hAnsi="Arial" w:cs="Arial" w:hint="cs"/>
          <w:b/>
          <w:bCs/>
          <w:sz w:val="40"/>
          <w:szCs w:val="40"/>
          <w:rtl/>
          <w:lang w:bidi="ar-EG"/>
        </w:rPr>
        <w:t>ملكًا</w:t>
      </w:r>
      <w:r w:rsidR="00483C17">
        <w:rPr>
          <w:rFonts w:ascii="Arial" w:hAnsi="Arial" w:cs="Arial" w:hint="cs"/>
          <w:b/>
          <w:bCs/>
          <w:sz w:val="40"/>
          <w:szCs w:val="40"/>
          <w:rtl/>
          <w:lang w:bidi="ar-EG"/>
        </w:rPr>
        <w:t xml:space="preserve"> لك وبدونها قد لا تستطيع أن تعيش</w:t>
      </w:r>
      <w:r w:rsidR="00834D91">
        <w:rPr>
          <w:rFonts w:ascii="Arial" w:hAnsi="Arial" w:cs="Arial" w:hint="cs"/>
          <w:b/>
          <w:bCs/>
          <w:sz w:val="40"/>
          <w:szCs w:val="40"/>
          <w:rtl/>
          <w:lang w:bidi="ar-EG"/>
        </w:rPr>
        <w:t>،</w:t>
      </w:r>
      <w:r w:rsidR="005268A7">
        <w:rPr>
          <w:rFonts w:ascii="Arial" w:hAnsi="Arial" w:cs="Arial" w:hint="cs"/>
          <w:b/>
          <w:bCs/>
          <w:sz w:val="40"/>
          <w:szCs w:val="40"/>
          <w:rtl/>
          <w:lang w:bidi="ar-EG"/>
        </w:rPr>
        <w:t xml:space="preserve"> </w:t>
      </w:r>
      <w:r w:rsidR="00483C17">
        <w:rPr>
          <w:rFonts w:ascii="Arial" w:hAnsi="Arial" w:cs="Arial" w:hint="cs"/>
          <w:b/>
          <w:bCs/>
          <w:sz w:val="40"/>
          <w:szCs w:val="40"/>
          <w:rtl/>
          <w:lang w:bidi="ar-EG"/>
        </w:rPr>
        <w:t>فهي أشياء في منتهى الأهمية بالنسبة لك</w:t>
      </w:r>
      <w:r w:rsidR="00834D91">
        <w:rPr>
          <w:rFonts w:ascii="Arial" w:hAnsi="Arial" w:cs="Arial" w:hint="cs"/>
          <w:b/>
          <w:bCs/>
          <w:sz w:val="40"/>
          <w:szCs w:val="40"/>
          <w:rtl/>
          <w:lang w:bidi="ar-EG"/>
        </w:rPr>
        <w:t>،</w:t>
      </w:r>
      <w:r w:rsidR="00483C17">
        <w:rPr>
          <w:rFonts w:ascii="Arial" w:hAnsi="Arial" w:cs="Arial" w:hint="cs"/>
          <w:b/>
          <w:bCs/>
          <w:sz w:val="40"/>
          <w:szCs w:val="40"/>
          <w:rtl/>
          <w:lang w:bidi="ar-EG"/>
        </w:rPr>
        <w:t xml:space="preserve"> وهذا معناه أن هناك من يهتم بحالك ويع</w:t>
      </w:r>
      <w:r w:rsidR="004A4EDF">
        <w:rPr>
          <w:rFonts w:ascii="Arial" w:hAnsi="Arial" w:cs="Arial" w:hint="cs"/>
          <w:b/>
          <w:bCs/>
          <w:sz w:val="40"/>
          <w:szCs w:val="40"/>
          <w:rtl/>
          <w:lang w:bidi="ar-EG"/>
        </w:rPr>
        <w:t>ط</w:t>
      </w:r>
      <w:r w:rsidR="00483C17">
        <w:rPr>
          <w:rFonts w:ascii="Arial" w:hAnsi="Arial" w:cs="Arial" w:hint="cs"/>
          <w:b/>
          <w:bCs/>
          <w:sz w:val="40"/>
          <w:szCs w:val="40"/>
          <w:rtl/>
          <w:lang w:bidi="ar-EG"/>
        </w:rPr>
        <w:t>يك ما تحتاج إليه وبلا مقابل</w:t>
      </w:r>
      <w:r w:rsidR="00834D91">
        <w:rPr>
          <w:rFonts w:ascii="Arial" w:hAnsi="Arial" w:cs="Arial" w:hint="cs"/>
          <w:b/>
          <w:bCs/>
          <w:sz w:val="40"/>
          <w:szCs w:val="40"/>
          <w:rtl/>
          <w:lang w:bidi="ar-EG"/>
        </w:rPr>
        <w:t>،</w:t>
      </w:r>
      <w:r w:rsidR="00483C17">
        <w:rPr>
          <w:rFonts w:ascii="Arial" w:hAnsi="Arial" w:cs="Arial" w:hint="cs"/>
          <w:b/>
          <w:bCs/>
          <w:sz w:val="40"/>
          <w:szCs w:val="40"/>
          <w:rtl/>
          <w:lang w:bidi="ar-EG"/>
        </w:rPr>
        <w:t xml:space="preserve"> فهذا أمر عجيب يدعو إلى </w:t>
      </w:r>
      <w:r w:rsidR="00F724DF">
        <w:rPr>
          <w:rFonts w:ascii="Arial" w:hAnsi="Arial" w:cs="Arial" w:hint="cs"/>
          <w:b/>
          <w:bCs/>
          <w:sz w:val="40"/>
          <w:szCs w:val="40"/>
          <w:rtl/>
          <w:lang w:bidi="ar-EG"/>
        </w:rPr>
        <w:t>الشعور بالمهابة</w:t>
      </w:r>
      <w:r w:rsidR="00483C17">
        <w:rPr>
          <w:rFonts w:ascii="Arial" w:hAnsi="Arial" w:cs="Arial" w:hint="cs"/>
          <w:b/>
          <w:bCs/>
          <w:sz w:val="40"/>
          <w:szCs w:val="40"/>
          <w:rtl/>
          <w:lang w:bidi="ar-EG"/>
        </w:rPr>
        <w:t xml:space="preserve"> والشعور بالذل والضعف</w:t>
      </w:r>
      <w:r w:rsidR="007154D6">
        <w:rPr>
          <w:rFonts w:ascii="Arial" w:hAnsi="Arial" w:cs="Arial" w:hint="cs"/>
          <w:b/>
          <w:bCs/>
          <w:sz w:val="40"/>
          <w:szCs w:val="40"/>
          <w:rtl/>
          <w:lang w:bidi="ar-EG"/>
        </w:rPr>
        <w:t>؛</w:t>
      </w:r>
      <w:r w:rsidR="00483C17">
        <w:rPr>
          <w:rFonts w:ascii="Arial" w:hAnsi="Arial" w:cs="Arial" w:hint="cs"/>
          <w:b/>
          <w:bCs/>
          <w:sz w:val="40"/>
          <w:szCs w:val="40"/>
          <w:rtl/>
          <w:lang w:bidi="ar-EG"/>
        </w:rPr>
        <w:t xml:space="preserve"> لأنك بغير هذه النعم عاجز وضعيف</w:t>
      </w:r>
      <w:r w:rsidR="00F30A6B">
        <w:rPr>
          <w:rFonts w:ascii="Arial" w:hAnsi="Arial" w:cs="Arial" w:hint="cs"/>
          <w:b/>
          <w:bCs/>
          <w:sz w:val="40"/>
          <w:szCs w:val="40"/>
          <w:rtl/>
          <w:lang w:bidi="ar-EG"/>
        </w:rPr>
        <w:t>، كما أنه أمر يدعو إلى</w:t>
      </w:r>
      <w:r w:rsidR="00483C17">
        <w:rPr>
          <w:rFonts w:ascii="Arial" w:hAnsi="Arial" w:cs="Arial" w:hint="cs"/>
          <w:b/>
          <w:bCs/>
          <w:sz w:val="40"/>
          <w:szCs w:val="40"/>
          <w:rtl/>
          <w:lang w:bidi="ar-EG"/>
        </w:rPr>
        <w:t xml:space="preserve"> الشعور بالحب والشكر والامتنان لصاحب هذا العطاء</w:t>
      </w:r>
      <w:r w:rsidR="00834D91">
        <w:rPr>
          <w:rFonts w:ascii="Arial" w:hAnsi="Arial" w:cs="Arial" w:hint="cs"/>
          <w:b/>
          <w:bCs/>
          <w:sz w:val="40"/>
          <w:szCs w:val="40"/>
          <w:rtl/>
          <w:lang w:bidi="ar-EG"/>
        </w:rPr>
        <w:t>،</w:t>
      </w:r>
      <w:r w:rsidR="00483C17">
        <w:rPr>
          <w:rFonts w:ascii="Arial" w:hAnsi="Arial" w:cs="Arial" w:hint="cs"/>
          <w:b/>
          <w:bCs/>
          <w:sz w:val="40"/>
          <w:szCs w:val="40"/>
          <w:rtl/>
          <w:lang w:bidi="ar-EG"/>
        </w:rPr>
        <w:t xml:space="preserve"> فمن شعر بهذه المشاعر هو فقط الذي قد عرف معنى كلمة </w:t>
      </w:r>
      <w:r w:rsidR="002F7FEA">
        <w:rPr>
          <w:rFonts w:ascii="Arial" w:hAnsi="Arial" w:cs="Arial" w:hint="cs"/>
          <w:b/>
          <w:bCs/>
          <w:sz w:val="40"/>
          <w:szCs w:val="40"/>
          <w:rtl/>
          <w:lang w:bidi="ar-EG"/>
        </w:rPr>
        <w:t>(</w:t>
      </w:r>
      <w:r w:rsidR="00483C17">
        <w:rPr>
          <w:rFonts w:ascii="Arial" w:hAnsi="Arial" w:cs="Arial" w:hint="cs"/>
          <w:b/>
          <w:bCs/>
          <w:sz w:val="40"/>
          <w:szCs w:val="40"/>
          <w:rtl/>
          <w:lang w:bidi="ar-EG"/>
        </w:rPr>
        <w:t>ن</w:t>
      </w:r>
      <w:r w:rsidR="00E32A07">
        <w:rPr>
          <w:rFonts w:ascii="Arial" w:hAnsi="Arial" w:cs="Arial" w:hint="cs"/>
          <w:b/>
          <w:bCs/>
          <w:sz w:val="40"/>
          <w:szCs w:val="40"/>
          <w:rtl/>
          <w:lang w:bidi="ar-EG"/>
        </w:rPr>
        <w:t>ِ</w:t>
      </w:r>
      <w:r w:rsidR="00483C17">
        <w:rPr>
          <w:rFonts w:ascii="Arial" w:hAnsi="Arial" w:cs="Arial" w:hint="cs"/>
          <w:b/>
          <w:bCs/>
          <w:sz w:val="40"/>
          <w:szCs w:val="40"/>
          <w:rtl/>
          <w:lang w:bidi="ar-EG"/>
        </w:rPr>
        <w:t>عم</w:t>
      </w:r>
      <w:r w:rsidR="003B10AA">
        <w:rPr>
          <w:rFonts w:ascii="Arial" w:hAnsi="Arial" w:cs="Arial" w:hint="cs"/>
          <w:b/>
          <w:bCs/>
          <w:sz w:val="40"/>
          <w:szCs w:val="40"/>
          <w:rtl/>
          <w:lang w:bidi="ar-EG"/>
        </w:rPr>
        <w:t>)</w:t>
      </w:r>
      <w:r w:rsidR="00834D91">
        <w:rPr>
          <w:rFonts w:ascii="Arial" w:hAnsi="Arial" w:cs="Arial" w:hint="cs"/>
          <w:b/>
          <w:bCs/>
          <w:sz w:val="40"/>
          <w:szCs w:val="40"/>
          <w:rtl/>
          <w:lang w:bidi="ar-EG"/>
        </w:rPr>
        <w:t>،</w:t>
      </w:r>
      <w:r w:rsidR="00483C17">
        <w:rPr>
          <w:rFonts w:ascii="Arial" w:hAnsi="Arial" w:cs="Arial" w:hint="cs"/>
          <w:b/>
          <w:bCs/>
          <w:sz w:val="40"/>
          <w:szCs w:val="40"/>
          <w:rtl/>
          <w:lang w:bidi="ar-EG"/>
        </w:rPr>
        <w:t xml:space="preserve"> أما غيره فيقولون ولا يدرون ما يقولون</w:t>
      </w:r>
      <w:r w:rsidR="00911AAC">
        <w:rPr>
          <w:rFonts w:ascii="Arial" w:hAnsi="Arial" w:cs="Arial" w:hint="cs"/>
          <w:b/>
          <w:bCs/>
          <w:sz w:val="40"/>
          <w:szCs w:val="40"/>
          <w:rtl/>
          <w:lang w:bidi="ar-EG"/>
        </w:rPr>
        <w:t>!</w:t>
      </w:r>
      <w:r w:rsidR="00120CE7">
        <w:rPr>
          <w:rFonts w:ascii="Arial" w:hAnsi="Arial" w:cs="Arial" w:hint="cs"/>
          <w:b/>
          <w:bCs/>
          <w:sz w:val="40"/>
          <w:szCs w:val="40"/>
          <w:rtl/>
          <w:lang w:bidi="ar-EG"/>
        </w:rPr>
        <w:t>.</w:t>
      </w:r>
    </w:p>
    <w:p w14:paraId="08D1790B" w14:textId="279D04FF" w:rsidR="004308A8" w:rsidRPr="00062770" w:rsidRDefault="004308A8" w:rsidP="00044C6D">
      <w:pPr>
        <w:tabs>
          <w:tab w:val="right" w:pos="9450"/>
        </w:tabs>
        <w:autoSpaceDE w:val="0"/>
        <w:autoSpaceDN w:val="0"/>
        <w:adjustRightInd w:val="0"/>
        <w:spacing w:before="120"/>
        <w:jc w:val="both"/>
        <w:rPr>
          <w:rFonts w:ascii="Arial" w:hAnsi="Arial" w:cs="Arial"/>
          <w:b/>
          <w:bCs/>
          <w:sz w:val="40"/>
          <w:szCs w:val="40"/>
          <w:rtl/>
          <w:lang w:bidi="ar-EG"/>
        </w:rPr>
      </w:pPr>
      <w:r w:rsidRPr="00062770">
        <w:rPr>
          <w:rFonts w:ascii="Arial" w:hAnsi="Arial" w:cs="Arial"/>
          <w:b/>
          <w:bCs/>
          <w:sz w:val="40"/>
          <w:szCs w:val="40"/>
          <w:rtl/>
          <w:lang w:bidi="ar-EG"/>
        </w:rPr>
        <w:t>ـ أنت لا تستطيع أن تصنع البروتين أو الزروع أو البترول</w:t>
      </w:r>
      <w:r w:rsidR="00834D91">
        <w:rPr>
          <w:rFonts w:ascii="Arial" w:hAnsi="Arial" w:cs="Arial"/>
          <w:b/>
          <w:bCs/>
          <w:sz w:val="40"/>
          <w:szCs w:val="40"/>
          <w:rtl/>
          <w:lang w:bidi="ar-EG"/>
        </w:rPr>
        <w:t>،</w:t>
      </w:r>
      <w:r w:rsidR="00A82A39">
        <w:rPr>
          <w:rFonts w:ascii="Arial" w:hAnsi="Arial" w:cs="Arial" w:hint="cs"/>
          <w:b/>
          <w:bCs/>
          <w:sz w:val="40"/>
          <w:szCs w:val="40"/>
          <w:rtl/>
          <w:lang w:bidi="ar-EG"/>
        </w:rPr>
        <w:t xml:space="preserve"> </w:t>
      </w:r>
      <w:r w:rsidRPr="00062770">
        <w:rPr>
          <w:rFonts w:ascii="Arial" w:hAnsi="Arial" w:cs="Arial"/>
          <w:b/>
          <w:bCs/>
          <w:sz w:val="40"/>
          <w:szCs w:val="40"/>
          <w:rtl/>
          <w:lang w:bidi="ar-EG"/>
        </w:rPr>
        <w:t>وما تدفعه من ثمن لهذه الأشياء كان عليك أن تدفعه لمن صنع لك هذه الأشياء</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ولكنه صنع ذلك لك مجان</w:t>
      </w:r>
      <w:r w:rsidR="002449D7">
        <w:rPr>
          <w:rFonts w:ascii="Arial" w:hAnsi="Arial" w:cs="Arial" w:hint="cs"/>
          <w:b/>
          <w:bCs/>
          <w:sz w:val="40"/>
          <w:szCs w:val="40"/>
          <w:rtl/>
          <w:lang w:bidi="ar-EG"/>
        </w:rPr>
        <w:t>ً</w:t>
      </w:r>
      <w:r w:rsidRPr="00062770">
        <w:rPr>
          <w:rFonts w:ascii="Arial" w:hAnsi="Arial" w:cs="Arial"/>
          <w:b/>
          <w:bCs/>
          <w:sz w:val="40"/>
          <w:szCs w:val="40"/>
          <w:rtl/>
          <w:lang w:bidi="ar-EG"/>
        </w:rPr>
        <w:t>ا فلا يمنعك من أخذ هذه الأشياء</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وما تدفعه إنما هو لمن أعد لك هذه الأشياء ونقلها لك</w:t>
      </w:r>
      <w:r w:rsidR="00C45D89">
        <w:rPr>
          <w:rFonts w:ascii="Arial" w:hAnsi="Arial" w:cs="Arial"/>
          <w:b/>
          <w:bCs/>
          <w:sz w:val="40"/>
          <w:szCs w:val="40"/>
          <w:rtl/>
          <w:lang w:bidi="ar-EG"/>
        </w:rPr>
        <w:t>.</w:t>
      </w:r>
      <w:r w:rsidRPr="00062770">
        <w:rPr>
          <w:rFonts w:ascii="Arial" w:hAnsi="Arial" w:cs="Arial"/>
          <w:b/>
          <w:bCs/>
          <w:sz w:val="40"/>
          <w:szCs w:val="40"/>
          <w:rtl/>
          <w:lang w:bidi="ar-EG"/>
        </w:rPr>
        <w:t xml:space="preserve"> </w:t>
      </w:r>
    </w:p>
    <w:p w14:paraId="671D40AF" w14:textId="1A1B6519" w:rsidR="004308A8" w:rsidRPr="00062770" w:rsidRDefault="004308A8" w:rsidP="0038499D">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 xml:space="preserve">ـ فالمال الذي تدفعه عندما تشتري فاكهة </w:t>
      </w:r>
      <w:r w:rsidR="002F6A65">
        <w:rPr>
          <w:rFonts w:ascii="Arial" w:hAnsi="Arial" w:cs="Arial"/>
          <w:b/>
          <w:bCs/>
          <w:sz w:val="40"/>
          <w:szCs w:val="40"/>
          <w:rtl/>
          <w:lang w:bidi="ar-EG"/>
        </w:rPr>
        <w:t>مثلًا</w:t>
      </w:r>
      <w:r w:rsidRPr="00062770">
        <w:rPr>
          <w:rFonts w:ascii="Arial" w:hAnsi="Arial" w:cs="Arial"/>
          <w:b/>
          <w:bCs/>
          <w:sz w:val="40"/>
          <w:szCs w:val="40"/>
          <w:rtl/>
          <w:lang w:bidi="ar-EG"/>
        </w:rPr>
        <w:t xml:space="preserve"> ليس هو ثمن الفاكهة</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فلا يستطيع أحد أن يدفع ثمن الفاكهة</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إنما هذا المال سبب وهذه الفاكهة هي مجانية لمن يريد الله إعطاءها له</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فالبائع ليس صاحبها ولا الزارع وإنما صاحبها </w:t>
      </w:r>
      <w:r w:rsidR="002B01C8">
        <w:rPr>
          <w:rFonts w:ascii="Arial" w:hAnsi="Arial" w:cs="Arial" w:hint="cs"/>
          <w:b/>
          <w:bCs/>
          <w:sz w:val="40"/>
          <w:szCs w:val="40"/>
          <w:rtl/>
          <w:lang w:bidi="ar-EG"/>
        </w:rPr>
        <w:t xml:space="preserve">هو </w:t>
      </w:r>
      <w:r w:rsidRPr="00062770">
        <w:rPr>
          <w:rFonts w:ascii="Arial" w:hAnsi="Arial" w:cs="Arial"/>
          <w:b/>
          <w:bCs/>
          <w:sz w:val="40"/>
          <w:szCs w:val="40"/>
          <w:rtl/>
          <w:lang w:bidi="ar-EG"/>
        </w:rPr>
        <w:t xml:space="preserve">الذي صنعها </w:t>
      </w:r>
      <w:r w:rsidR="002B01C8">
        <w:rPr>
          <w:rFonts w:ascii="Arial" w:hAnsi="Arial" w:cs="Arial" w:hint="cs"/>
          <w:b/>
          <w:bCs/>
          <w:sz w:val="40"/>
          <w:szCs w:val="40"/>
          <w:rtl/>
          <w:lang w:bidi="ar-EG"/>
        </w:rPr>
        <w:t>و</w:t>
      </w:r>
      <w:r w:rsidRPr="00062770">
        <w:rPr>
          <w:rFonts w:ascii="Arial" w:hAnsi="Arial" w:cs="Arial"/>
          <w:b/>
          <w:bCs/>
          <w:sz w:val="40"/>
          <w:szCs w:val="40"/>
          <w:rtl/>
          <w:lang w:bidi="ar-EG"/>
        </w:rPr>
        <w:t>هو الله سبحانه وتع</w:t>
      </w:r>
      <w:r w:rsidR="005E5122">
        <w:rPr>
          <w:rFonts w:ascii="Arial" w:hAnsi="Arial" w:cs="Arial" w:hint="cs"/>
          <w:b/>
          <w:bCs/>
          <w:sz w:val="40"/>
          <w:szCs w:val="40"/>
          <w:rtl/>
          <w:lang w:bidi="ar-EG"/>
        </w:rPr>
        <w:t>ا</w:t>
      </w:r>
      <w:r w:rsidR="000905E7">
        <w:rPr>
          <w:rFonts w:ascii="Arial" w:hAnsi="Arial" w:cs="Arial"/>
          <w:b/>
          <w:bCs/>
          <w:sz w:val="40"/>
          <w:szCs w:val="40"/>
          <w:rtl/>
          <w:lang w:bidi="ar-EG"/>
        </w:rPr>
        <w:t>لى</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فلا يستطيع أحد أن يدفع ثمن نعمة العين أو الأنف أو الماء أو غيرها</w:t>
      </w:r>
      <w:r w:rsidR="00C45D89">
        <w:rPr>
          <w:rFonts w:ascii="Arial" w:hAnsi="Arial" w:cs="Arial"/>
          <w:b/>
          <w:bCs/>
          <w:sz w:val="40"/>
          <w:szCs w:val="40"/>
          <w:rtl/>
          <w:lang w:bidi="ar-EG"/>
        </w:rPr>
        <w:t>.</w:t>
      </w:r>
      <w:r w:rsidRPr="00062770">
        <w:rPr>
          <w:rFonts w:ascii="Arial" w:hAnsi="Arial" w:cs="Arial"/>
          <w:b/>
          <w:bCs/>
          <w:sz w:val="40"/>
          <w:szCs w:val="40"/>
          <w:rtl/>
          <w:lang w:bidi="ar-EG"/>
        </w:rPr>
        <w:t xml:space="preserve"> </w:t>
      </w:r>
    </w:p>
    <w:p w14:paraId="6847616C" w14:textId="39EB7191" w:rsidR="004308A8" w:rsidRPr="00062770" w:rsidRDefault="004308A8" w:rsidP="0038499D">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ـ وثمن البيضة يأخذها من صنعها وليس من أعدها أو جمعها</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ومن صنعها ليست الدجاجة فهي ليس لها عقل يستطيع صناعتها </w:t>
      </w:r>
      <w:r w:rsidR="00C8258D">
        <w:rPr>
          <w:rFonts w:ascii="Arial" w:hAnsi="Arial" w:cs="Arial"/>
          <w:b/>
          <w:bCs/>
          <w:sz w:val="40"/>
          <w:szCs w:val="40"/>
          <w:rtl/>
          <w:lang w:bidi="ar-EG"/>
        </w:rPr>
        <w:t>وإنما</w:t>
      </w:r>
      <w:r w:rsidRPr="00062770">
        <w:rPr>
          <w:rFonts w:ascii="Arial" w:hAnsi="Arial" w:cs="Arial"/>
          <w:b/>
          <w:bCs/>
          <w:sz w:val="40"/>
          <w:szCs w:val="40"/>
          <w:rtl/>
          <w:lang w:bidi="ar-EG"/>
        </w:rPr>
        <w:t xml:space="preserve"> صنعها الله تع</w:t>
      </w:r>
      <w:r w:rsidR="005E3669">
        <w:rPr>
          <w:rFonts w:ascii="Arial" w:hAnsi="Arial" w:cs="Arial" w:hint="cs"/>
          <w:b/>
          <w:bCs/>
          <w:sz w:val="40"/>
          <w:szCs w:val="40"/>
          <w:rtl/>
          <w:lang w:bidi="ar-EG"/>
        </w:rPr>
        <w:t>ا</w:t>
      </w:r>
      <w:r w:rsidR="000905E7">
        <w:rPr>
          <w:rFonts w:ascii="Arial" w:hAnsi="Arial" w:cs="Arial"/>
          <w:b/>
          <w:bCs/>
          <w:sz w:val="40"/>
          <w:szCs w:val="40"/>
          <w:rtl/>
          <w:lang w:bidi="ar-EG"/>
        </w:rPr>
        <w:t>لى</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وهكذا</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وإنما أنت أحضرت القمح والحبوب للدجاجة</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ونفس الشيء أنت لم تصنع الحبوب ولا تعرف كيفية صناعتها ولا ما بداخلها فأنت فقط تسقي الماء</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فالن</w:t>
      </w:r>
      <w:r w:rsidR="001A3400">
        <w:rPr>
          <w:rFonts w:ascii="Arial" w:hAnsi="Arial" w:cs="Arial" w:hint="cs"/>
          <w:b/>
          <w:bCs/>
          <w:sz w:val="40"/>
          <w:szCs w:val="40"/>
          <w:rtl/>
          <w:lang w:bidi="ar-EG"/>
        </w:rPr>
        <w:t>ِ</w:t>
      </w:r>
      <w:r w:rsidRPr="00062770">
        <w:rPr>
          <w:rFonts w:ascii="Arial" w:hAnsi="Arial" w:cs="Arial"/>
          <w:b/>
          <w:bCs/>
          <w:sz w:val="40"/>
          <w:szCs w:val="40"/>
          <w:rtl/>
          <w:lang w:bidi="ar-EG"/>
        </w:rPr>
        <w:t>عم مجانية ومقصودة لل</w:t>
      </w:r>
      <w:r w:rsidR="002B519D">
        <w:rPr>
          <w:rFonts w:ascii="Arial" w:hAnsi="Arial" w:cs="Arial"/>
          <w:b/>
          <w:bCs/>
          <w:sz w:val="40"/>
          <w:szCs w:val="40"/>
          <w:rtl/>
          <w:lang w:bidi="ar-EG"/>
        </w:rPr>
        <w:t>إنسان</w:t>
      </w:r>
      <w:r w:rsidR="00C45D89">
        <w:rPr>
          <w:rFonts w:ascii="Arial" w:hAnsi="Arial" w:cs="Arial"/>
          <w:b/>
          <w:bCs/>
          <w:sz w:val="40"/>
          <w:szCs w:val="40"/>
          <w:rtl/>
          <w:lang w:bidi="ar-EG"/>
        </w:rPr>
        <w:t>.</w:t>
      </w:r>
    </w:p>
    <w:p w14:paraId="15716300" w14:textId="0FE9D28E" w:rsidR="004308A8" w:rsidRPr="00062770" w:rsidRDefault="004308A8" w:rsidP="0038499D">
      <w:pPr>
        <w:tabs>
          <w:tab w:val="right" w:pos="9450"/>
        </w:tabs>
        <w:autoSpaceDE w:val="0"/>
        <w:autoSpaceDN w:val="0"/>
        <w:adjustRightInd w:val="0"/>
        <w:spacing w:before="12"/>
        <w:ind w:left="26"/>
        <w:jc w:val="both"/>
        <w:rPr>
          <w:rFonts w:ascii="Arial" w:hAnsi="Arial" w:cs="Arial"/>
          <w:b/>
          <w:bCs/>
          <w:sz w:val="40"/>
          <w:szCs w:val="40"/>
          <w:rtl/>
        </w:rPr>
      </w:pPr>
      <w:r w:rsidRPr="00062770">
        <w:rPr>
          <w:rFonts w:ascii="Arial" w:hAnsi="Arial" w:cs="Arial"/>
          <w:b/>
          <w:bCs/>
          <w:sz w:val="40"/>
          <w:szCs w:val="40"/>
          <w:rtl/>
          <w:lang w:bidi="ar-EG"/>
        </w:rPr>
        <w:t>ـ كل الأشياء مسخرة ومفيدة</w:t>
      </w:r>
      <w:r w:rsidRPr="00062770">
        <w:rPr>
          <w:rFonts w:ascii="Arial" w:hAnsi="Arial" w:cs="Arial"/>
          <w:b/>
          <w:bCs/>
          <w:sz w:val="40"/>
          <w:szCs w:val="40"/>
          <w:rtl/>
        </w:rPr>
        <w:t xml:space="preserve"> لل</w:t>
      </w:r>
      <w:r w:rsidR="002B519D">
        <w:rPr>
          <w:rFonts w:ascii="Arial" w:hAnsi="Arial" w:cs="Arial"/>
          <w:b/>
          <w:bCs/>
          <w:sz w:val="40"/>
          <w:szCs w:val="40"/>
          <w:rtl/>
        </w:rPr>
        <w:t>إنسان</w:t>
      </w:r>
      <w:r w:rsidR="00834D91">
        <w:rPr>
          <w:rFonts w:ascii="Arial" w:hAnsi="Arial" w:cs="Arial"/>
          <w:b/>
          <w:bCs/>
          <w:sz w:val="40"/>
          <w:szCs w:val="40"/>
          <w:rtl/>
        </w:rPr>
        <w:t>،</w:t>
      </w:r>
      <w:r w:rsidRPr="00062770">
        <w:rPr>
          <w:rFonts w:ascii="Arial" w:hAnsi="Arial" w:cs="Arial"/>
          <w:b/>
          <w:bCs/>
          <w:sz w:val="40"/>
          <w:szCs w:val="40"/>
          <w:rtl/>
        </w:rPr>
        <w:t xml:space="preserve"> فكل شيء ن</w:t>
      </w:r>
      <w:r w:rsidR="001A3400">
        <w:rPr>
          <w:rFonts w:ascii="Arial" w:hAnsi="Arial" w:cs="Arial" w:hint="cs"/>
          <w:b/>
          <w:bCs/>
          <w:sz w:val="40"/>
          <w:szCs w:val="40"/>
          <w:rtl/>
        </w:rPr>
        <w:t>ِ</w:t>
      </w:r>
      <w:r w:rsidRPr="00062770">
        <w:rPr>
          <w:rFonts w:ascii="Arial" w:hAnsi="Arial" w:cs="Arial"/>
          <w:b/>
          <w:bCs/>
          <w:sz w:val="40"/>
          <w:szCs w:val="40"/>
          <w:rtl/>
        </w:rPr>
        <w:t>عم لل</w:t>
      </w:r>
      <w:r w:rsidR="002B519D">
        <w:rPr>
          <w:rFonts w:ascii="Arial" w:hAnsi="Arial" w:cs="Arial"/>
          <w:b/>
          <w:bCs/>
          <w:sz w:val="40"/>
          <w:szCs w:val="40"/>
          <w:rtl/>
        </w:rPr>
        <w:t>إنسان</w:t>
      </w:r>
      <w:r w:rsidR="00834D91">
        <w:rPr>
          <w:rFonts w:ascii="Arial" w:hAnsi="Arial" w:cs="Arial"/>
          <w:b/>
          <w:bCs/>
          <w:sz w:val="40"/>
          <w:szCs w:val="40"/>
          <w:rtl/>
        </w:rPr>
        <w:t>،</w:t>
      </w:r>
      <w:r w:rsidRPr="00062770">
        <w:rPr>
          <w:rFonts w:ascii="Arial" w:hAnsi="Arial" w:cs="Arial"/>
          <w:b/>
          <w:bCs/>
          <w:sz w:val="40"/>
          <w:szCs w:val="40"/>
          <w:rtl/>
        </w:rPr>
        <w:t xml:space="preserve"> فالإرادة ن</w:t>
      </w:r>
      <w:r w:rsidR="001A3400">
        <w:rPr>
          <w:rFonts w:ascii="Arial" w:hAnsi="Arial" w:cs="Arial" w:hint="cs"/>
          <w:b/>
          <w:bCs/>
          <w:sz w:val="40"/>
          <w:szCs w:val="40"/>
          <w:rtl/>
        </w:rPr>
        <w:t>ِ</w:t>
      </w:r>
      <w:r w:rsidRPr="00062770">
        <w:rPr>
          <w:rFonts w:ascii="Arial" w:hAnsi="Arial" w:cs="Arial"/>
          <w:b/>
          <w:bCs/>
          <w:sz w:val="40"/>
          <w:szCs w:val="40"/>
          <w:rtl/>
        </w:rPr>
        <w:t>عمة</w:t>
      </w:r>
      <w:r w:rsidR="006E4719">
        <w:rPr>
          <w:rFonts w:ascii="Arial" w:hAnsi="Arial" w:cs="Arial" w:hint="cs"/>
          <w:b/>
          <w:bCs/>
          <w:sz w:val="40"/>
          <w:szCs w:val="40"/>
          <w:rtl/>
        </w:rPr>
        <w:t>،</w:t>
      </w:r>
      <w:r w:rsidRPr="00062770">
        <w:rPr>
          <w:rFonts w:ascii="Arial" w:hAnsi="Arial" w:cs="Arial"/>
          <w:b/>
          <w:bCs/>
          <w:sz w:val="40"/>
          <w:szCs w:val="40"/>
          <w:rtl/>
        </w:rPr>
        <w:t xml:space="preserve"> والعقل ن</w:t>
      </w:r>
      <w:r w:rsidR="001A3400">
        <w:rPr>
          <w:rFonts w:ascii="Arial" w:hAnsi="Arial" w:cs="Arial" w:hint="cs"/>
          <w:b/>
          <w:bCs/>
          <w:sz w:val="40"/>
          <w:szCs w:val="40"/>
          <w:rtl/>
        </w:rPr>
        <w:t>ِ</w:t>
      </w:r>
      <w:r w:rsidRPr="00062770">
        <w:rPr>
          <w:rFonts w:ascii="Arial" w:hAnsi="Arial" w:cs="Arial"/>
          <w:b/>
          <w:bCs/>
          <w:sz w:val="40"/>
          <w:szCs w:val="40"/>
          <w:rtl/>
        </w:rPr>
        <w:t>عمة</w:t>
      </w:r>
      <w:r w:rsidR="006E4719">
        <w:rPr>
          <w:rFonts w:ascii="Arial" w:hAnsi="Arial" w:cs="Arial" w:hint="cs"/>
          <w:b/>
          <w:bCs/>
          <w:sz w:val="40"/>
          <w:szCs w:val="40"/>
          <w:rtl/>
        </w:rPr>
        <w:t>،</w:t>
      </w:r>
      <w:r w:rsidRPr="00062770">
        <w:rPr>
          <w:rFonts w:ascii="Arial" w:hAnsi="Arial" w:cs="Arial"/>
          <w:b/>
          <w:bCs/>
          <w:sz w:val="40"/>
          <w:szCs w:val="40"/>
          <w:rtl/>
        </w:rPr>
        <w:t xml:space="preserve"> والروح التي يحيا بها ن</w:t>
      </w:r>
      <w:r w:rsidR="001A3400">
        <w:rPr>
          <w:rFonts w:ascii="Arial" w:hAnsi="Arial" w:cs="Arial" w:hint="cs"/>
          <w:b/>
          <w:bCs/>
          <w:sz w:val="40"/>
          <w:szCs w:val="40"/>
          <w:rtl/>
        </w:rPr>
        <w:t>ِ</w:t>
      </w:r>
      <w:r w:rsidRPr="00062770">
        <w:rPr>
          <w:rFonts w:ascii="Arial" w:hAnsi="Arial" w:cs="Arial"/>
          <w:b/>
          <w:bCs/>
          <w:sz w:val="40"/>
          <w:szCs w:val="40"/>
          <w:rtl/>
        </w:rPr>
        <w:t>عمة</w:t>
      </w:r>
      <w:r w:rsidR="00834D91">
        <w:rPr>
          <w:rFonts w:ascii="Arial" w:hAnsi="Arial" w:cs="Arial"/>
          <w:b/>
          <w:bCs/>
          <w:sz w:val="40"/>
          <w:szCs w:val="40"/>
          <w:rtl/>
        </w:rPr>
        <w:t>،</w:t>
      </w:r>
      <w:r w:rsidRPr="00062770">
        <w:rPr>
          <w:rFonts w:ascii="Arial" w:hAnsi="Arial" w:cs="Arial"/>
          <w:b/>
          <w:bCs/>
          <w:sz w:val="40"/>
          <w:szCs w:val="40"/>
          <w:rtl/>
        </w:rPr>
        <w:t xml:space="preserve"> والعين ن</w:t>
      </w:r>
      <w:r w:rsidR="001A3400">
        <w:rPr>
          <w:rFonts w:ascii="Arial" w:hAnsi="Arial" w:cs="Arial" w:hint="cs"/>
          <w:b/>
          <w:bCs/>
          <w:sz w:val="40"/>
          <w:szCs w:val="40"/>
          <w:rtl/>
        </w:rPr>
        <w:t>ِ</w:t>
      </w:r>
      <w:r w:rsidRPr="00062770">
        <w:rPr>
          <w:rFonts w:ascii="Arial" w:hAnsi="Arial" w:cs="Arial"/>
          <w:b/>
          <w:bCs/>
          <w:sz w:val="40"/>
          <w:szCs w:val="40"/>
          <w:rtl/>
        </w:rPr>
        <w:t>عمة</w:t>
      </w:r>
      <w:r w:rsidR="006E4719">
        <w:rPr>
          <w:rFonts w:ascii="Arial" w:hAnsi="Arial" w:cs="Arial" w:hint="cs"/>
          <w:b/>
          <w:bCs/>
          <w:sz w:val="40"/>
          <w:szCs w:val="40"/>
          <w:rtl/>
        </w:rPr>
        <w:t>،</w:t>
      </w:r>
      <w:r w:rsidRPr="00062770">
        <w:rPr>
          <w:rFonts w:ascii="Arial" w:hAnsi="Arial" w:cs="Arial"/>
          <w:b/>
          <w:bCs/>
          <w:sz w:val="40"/>
          <w:szCs w:val="40"/>
          <w:rtl/>
        </w:rPr>
        <w:t xml:space="preserve"> واللسان ن</w:t>
      </w:r>
      <w:r w:rsidR="001A3400">
        <w:rPr>
          <w:rFonts w:ascii="Arial" w:hAnsi="Arial" w:cs="Arial" w:hint="cs"/>
          <w:b/>
          <w:bCs/>
          <w:sz w:val="40"/>
          <w:szCs w:val="40"/>
          <w:rtl/>
        </w:rPr>
        <w:t>ِ</w:t>
      </w:r>
      <w:r w:rsidRPr="00062770">
        <w:rPr>
          <w:rFonts w:ascii="Arial" w:hAnsi="Arial" w:cs="Arial"/>
          <w:b/>
          <w:bCs/>
          <w:sz w:val="40"/>
          <w:szCs w:val="40"/>
          <w:rtl/>
        </w:rPr>
        <w:t>عمة</w:t>
      </w:r>
      <w:r w:rsidR="006E4719">
        <w:rPr>
          <w:rFonts w:ascii="Arial" w:hAnsi="Arial" w:cs="Arial" w:hint="cs"/>
          <w:b/>
          <w:bCs/>
          <w:sz w:val="40"/>
          <w:szCs w:val="40"/>
          <w:rtl/>
        </w:rPr>
        <w:t>،</w:t>
      </w:r>
      <w:r w:rsidRPr="00062770">
        <w:rPr>
          <w:rFonts w:ascii="Arial" w:hAnsi="Arial" w:cs="Arial"/>
          <w:b/>
          <w:bCs/>
          <w:sz w:val="40"/>
          <w:szCs w:val="40"/>
          <w:rtl/>
        </w:rPr>
        <w:t xml:space="preserve"> والماء ن</w:t>
      </w:r>
      <w:r w:rsidR="001A3400">
        <w:rPr>
          <w:rFonts w:ascii="Arial" w:hAnsi="Arial" w:cs="Arial" w:hint="cs"/>
          <w:b/>
          <w:bCs/>
          <w:sz w:val="40"/>
          <w:szCs w:val="40"/>
          <w:rtl/>
        </w:rPr>
        <w:t>ِ</w:t>
      </w:r>
      <w:r w:rsidRPr="00062770">
        <w:rPr>
          <w:rFonts w:ascii="Arial" w:hAnsi="Arial" w:cs="Arial"/>
          <w:b/>
          <w:bCs/>
          <w:sz w:val="40"/>
          <w:szCs w:val="40"/>
          <w:rtl/>
        </w:rPr>
        <w:t>عمة</w:t>
      </w:r>
      <w:r w:rsidR="006E4719">
        <w:rPr>
          <w:rFonts w:ascii="Arial" w:hAnsi="Arial" w:cs="Arial" w:hint="cs"/>
          <w:b/>
          <w:bCs/>
          <w:sz w:val="40"/>
          <w:szCs w:val="40"/>
          <w:rtl/>
        </w:rPr>
        <w:t>،</w:t>
      </w:r>
      <w:r w:rsidRPr="00062770">
        <w:rPr>
          <w:rFonts w:ascii="Arial" w:hAnsi="Arial" w:cs="Arial"/>
          <w:b/>
          <w:bCs/>
          <w:sz w:val="40"/>
          <w:szCs w:val="40"/>
          <w:rtl/>
        </w:rPr>
        <w:t xml:space="preserve"> والهواء ن</w:t>
      </w:r>
      <w:r w:rsidR="001A3400">
        <w:rPr>
          <w:rFonts w:ascii="Arial" w:hAnsi="Arial" w:cs="Arial" w:hint="cs"/>
          <w:b/>
          <w:bCs/>
          <w:sz w:val="40"/>
          <w:szCs w:val="40"/>
          <w:rtl/>
        </w:rPr>
        <w:t>ِ</w:t>
      </w:r>
      <w:r w:rsidRPr="00062770">
        <w:rPr>
          <w:rFonts w:ascii="Arial" w:hAnsi="Arial" w:cs="Arial"/>
          <w:b/>
          <w:bCs/>
          <w:sz w:val="40"/>
          <w:szCs w:val="40"/>
          <w:rtl/>
        </w:rPr>
        <w:t>عمة</w:t>
      </w:r>
      <w:r w:rsidR="006E4719">
        <w:rPr>
          <w:rFonts w:ascii="Arial" w:hAnsi="Arial" w:cs="Arial" w:hint="cs"/>
          <w:b/>
          <w:bCs/>
          <w:sz w:val="40"/>
          <w:szCs w:val="40"/>
          <w:rtl/>
        </w:rPr>
        <w:t>،</w:t>
      </w:r>
      <w:r w:rsidRPr="00062770">
        <w:rPr>
          <w:rFonts w:ascii="Arial" w:hAnsi="Arial" w:cs="Arial"/>
          <w:b/>
          <w:bCs/>
          <w:sz w:val="40"/>
          <w:szCs w:val="40"/>
          <w:rtl/>
        </w:rPr>
        <w:t xml:space="preserve"> والمال والزوجة والأولاد ن</w:t>
      </w:r>
      <w:r w:rsidR="001A3400">
        <w:rPr>
          <w:rFonts w:ascii="Arial" w:hAnsi="Arial" w:cs="Arial" w:hint="cs"/>
          <w:b/>
          <w:bCs/>
          <w:sz w:val="40"/>
          <w:szCs w:val="40"/>
          <w:rtl/>
        </w:rPr>
        <w:t>ِ</w:t>
      </w:r>
      <w:r w:rsidRPr="00062770">
        <w:rPr>
          <w:rFonts w:ascii="Arial" w:hAnsi="Arial" w:cs="Arial"/>
          <w:b/>
          <w:bCs/>
          <w:sz w:val="40"/>
          <w:szCs w:val="40"/>
          <w:rtl/>
        </w:rPr>
        <w:t>عمة</w:t>
      </w:r>
      <w:r w:rsidR="006E4719">
        <w:rPr>
          <w:rFonts w:ascii="Arial" w:hAnsi="Arial" w:cs="Arial" w:hint="cs"/>
          <w:b/>
          <w:bCs/>
          <w:sz w:val="40"/>
          <w:szCs w:val="40"/>
          <w:rtl/>
        </w:rPr>
        <w:t>،</w:t>
      </w:r>
      <w:r w:rsidRPr="00062770">
        <w:rPr>
          <w:rFonts w:ascii="Arial" w:hAnsi="Arial" w:cs="Arial"/>
          <w:b/>
          <w:bCs/>
          <w:sz w:val="40"/>
          <w:szCs w:val="40"/>
          <w:rtl/>
        </w:rPr>
        <w:t xml:space="preserve"> والبترول في باطن الأرض ن</w:t>
      </w:r>
      <w:r w:rsidR="001A3400">
        <w:rPr>
          <w:rFonts w:ascii="Arial" w:hAnsi="Arial" w:cs="Arial" w:hint="cs"/>
          <w:b/>
          <w:bCs/>
          <w:sz w:val="40"/>
          <w:szCs w:val="40"/>
          <w:rtl/>
        </w:rPr>
        <w:t>ِ</w:t>
      </w:r>
      <w:r w:rsidRPr="00062770">
        <w:rPr>
          <w:rFonts w:ascii="Arial" w:hAnsi="Arial" w:cs="Arial"/>
          <w:b/>
          <w:bCs/>
          <w:sz w:val="40"/>
          <w:szCs w:val="40"/>
          <w:rtl/>
        </w:rPr>
        <w:t>عمة</w:t>
      </w:r>
      <w:r w:rsidR="00B24B29">
        <w:rPr>
          <w:rFonts w:ascii="Arial" w:hAnsi="Arial" w:cs="Arial" w:hint="cs"/>
          <w:b/>
          <w:bCs/>
          <w:sz w:val="40"/>
          <w:szCs w:val="40"/>
          <w:rtl/>
        </w:rPr>
        <w:t>،</w:t>
      </w:r>
      <w:r w:rsidRPr="00062770">
        <w:rPr>
          <w:rFonts w:ascii="Arial" w:hAnsi="Arial" w:cs="Arial"/>
          <w:b/>
          <w:bCs/>
          <w:sz w:val="40"/>
          <w:szCs w:val="40"/>
          <w:rtl/>
        </w:rPr>
        <w:t xml:space="preserve"> وكل شيء هو نعم من الله سبحانه</w:t>
      </w:r>
      <w:r w:rsidR="00C45D89">
        <w:rPr>
          <w:rFonts w:ascii="Arial" w:hAnsi="Arial" w:cs="Arial"/>
          <w:b/>
          <w:bCs/>
          <w:sz w:val="40"/>
          <w:szCs w:val="40"/>
          <w:rtl/>
        </w:rPr>
        <w:t>.</w:t>
      </w:r>
    </w:p>
    <w:p w14:paraId="39EFA6A8" w14:textId="029B169B" w:rsidR="004308A8" w:rsidRPr="00062770" w:rsidRDefault="004308A8" w:rsidP="0038499D">
      <w:pPr>
        <w:tabs>
          <w:tab w:val="right" w:pos="9450"/>
        </w:tabs>
        <w:autoSpaceDE w:val="0"/>
        <w:autoSpaceDN w:val="0"/>
        <w:adjustRightInd w:val="0"/>
        <w:spacing w:before="12"/>
        <w:ind w:left="26"/>
        <w:jc w:val="both"/>
        <w:rPr>
          <w:rFonts w:ascii="Arial" w:hAnsi="Arial" w:cs="Arial"/>
          <w:b/>
          <w:bCs/>
          <w:sz w:val="40"/>
          <w:szCs w:val="40"/>
          <w:rtl/>
        </w:rPr>
      </w:pPr>
      <w:r w:rsidRPr="00062770">
        <w:rPr>
          <w:rFonts w:ascii="Arial" w:hAnsi="Arial" w:cs="Arial"/>
          <w:b/>
          <w:bCs/>
          <w:sz w:val="40"/>
          <w:szCs w:val="40"/>
          <w:rtl/>
        </w:rPr>
        <w:t xml:space="preserve">ـ </w:t>
      </w:r>
      <w:r w:rsidR="00770798" w:rsidRPr="00062770">
        <w:rPr>
          <w:rFonts w:ascii="Arial" w:hAnsi="Arial" w:cs="Arial" w:hint="cs"/>
          <w:b/>
          <w:bCs/>
          <w:sz w:val="40"/>
          <w:szCs w:val="40"/>
          <w:rtl/>
        </w:rPr>
        <w:t>فمن عرف حقيقة الن</w:t>
      </w:r>
      <w:r w:rsidR="0070080C">
        <w:rPr>
          <w:rFonts w:ascii="Arial" w:hAnsi="Arial" w:cs="Arial" w:hint="cs"/>
          <w:b/>
          <w:bCs/>
          <w:sz w:val="40"/>
          <w:szCs w:val="40"/>
          <w:rtl/>
        </w:rPr>
        <w:t>ِ</w:t>
      </w:r>
      <w:r w:rsidR="00770798" w:rsidRPr="00062770">
        <w:rPr>
          <w:rFonts w:ascii="Arial" w:hAnsi="Arial" w:cs="Arial" w:hint="cs"/>
          <w:b/>
          <w:bCs/>
          <w:sz w:val="40"/>
          <w:szCs w:val="40"/>
          <w:rtl/>
        </w:rPr>
        <w:t xml:space="preserve">عمة </w:t>
      </w:r>
      <w:r w:rsidR="00EE77EF" w:rsidRPr="00062770">
        <w:rPr>
          <w:rFonts w:ascii="Arial" w:hAnsi="Arial" w:cs="Arial" w:hint="cs"/>
          <w:b/>
          <w:bCs/>
          <w:sz w:val="40"/>
          <w:szCs w:val="40"/>
          <w:rtl/>
        </w:rPr>
        <w:t>فإنه</w:t>
      </w:r>
      <w:r w:rsidR="00EE77EF" w:rsidRPr="00062770">
        <w:rPr>
          <w:rFonts w:ascii="Arial" w:hAnsi="Arial" w:cs="Arial"/>
          <w:b/>
          <w:bCs/>
          <w:sz w:val="40"/>
          <w:szCs w:val="40"/>
          <w:rtl/>
        </w:rPr>
        <w:t xml:space="preserve"> </w:t>
      </w:r>
      <w:r w:rsidRPr="00062770">
        <w:rPr>
          <w:rFonts w:ascii="Arial" w:hAnsi="Arial" w:cs="Arial"/>
          <w:b/>
          <w:bCs/>
          <w:sz w:val="40"/>
          <w:szCs w:val="40"/>
          <w:rtl/>
        </w:rPr>
        <w:t>يتعامل مع الن</w:t>
      </w:r>
      <w:r w:rsidR="0070080C">
        <w:rPr>
          <w:rFonts w:ascii="Arial" w:hAnsi="Arial" w:cs="Arial" w:hint="cs"/>
          <w:b/>
          <w:bCs/>
          <w:sz w:val="40"/>
          <w:szCs w:val="40"/>
          <w:rtl/>
        </w:rPr>
        <w:t>ِ</w:t>
      </w:r>
      <w:r w:rsidRPr="00062770">
        <w:rPr>
          <w:rFonts w:ascii="Arial" w:hAnsi="Arial" w:cs="Arial"/>
          <w:b/>
          <w:bCs/>
          <w:sz w:val="40"/>
          <w:szCs w:val="40"/>
          <w:rtl/>
        </w:rPr>
        <w:t>عم على أنها ملك لله وأنها رزق لل</w:t>
      </w:r>
      <w:r w:rsidR="002B519D">
        <w:rPr>
          <w:rFonts w:ascii="Arial" w:hAnsi="Arial" w:cs="Arial"/>
          <w:b/>
          <w:bCs/>
          <w:sz w:val="40"/>
          <w:szCs w:val="40"/>
          <w:rtl/>
        </w:rPr>
        <w:t>إنسان</w:t>
      </w:r>
      <w:r w:rsidRPr="00062770">
        <w:rPr>
          <w:rFonts w:ascii="Arial" w:hAnsi="Arial" w:cs="Arial"/>
          <w:b/>
          <w:bCs/>
          <w:sz w:val="40"/>
          <w:szCs w:val="40"/>
          <w:rtl/>
        </w:rPr>
        <w:t xml:space="preserve"> مقدر لا دخل لل</w:t>
      </w:r>
      <w:r w:rsidR="002B519D">
        <w:rPr>
          <w:rFonts w:ascii="Arial" w:hAnsi="Arial" w:cs="Arial"/>
          <w:b/>
          <w:bCs/>
          <w:sz w:val="40"/>
          <w:szCs w:val="40"/>
          <w:rtl/>
        </w:rPr>
        <w:t>إنسان</w:t>
      </w:r>
      <w:r w:rsidRPr="00062770">
        <w:rPr>
          <w:rFonts w:ascii="Arial" w:hAnsi="Arial" w:cs="Arial"/>
          <w:b/>
          <w:bCs/>
          <w:sz w:val="40"/>
          <w:szCs w:val="40"/>
          <w:rtl/>
        </w:rPr>
        <w:t xml:space="preserve"> فيه ولا يزيد أو ينقص بسعيه أو عدم سعيه</w:t>
      </w:r>
      <w:r w:rsidR="00834D91">
        <w:rPr>
          <w:rFonts w:ascii="Arial" w:hAnsi="Arial" w:cs="Arial"/>
          <w:b/>
          <w:bCs/>
          <w:sz w:val="40"/>
          <w:szCs w:val="40"/>
          <w:rtl/>
        </w:rPr>
        <w:t>،</w:t>
      </w:r>
      <w:r w:rsidRPr="00062770">
        <w:rPr>
          <w:rFonts w:ascii="Arial" w:hAnsi="Arial" w:cs="Arial"/>
          <w:b/>
          <w:bCs/>
          <w:sz w:val="40"/>
          <w:szCs w:val="40"/>
          <w:rtl/>
        </w:rPr>
        <w:t xml:space="preserve"> </w:t>
      </w:r>
      <w:r w:rsidR="00770798">
        <w:rPr>
          <w:rFonts w:ascii="Arial" w:hAnsi="Arial" w:cs="Arial" w:hint="cs"/>
          <w:b/>
          <w:bCs/>
          <w:sz w:val="40"/>
          <w:szCs w:val="40"/>
          <w:rtl/>
        </w:rPr>
        <w:t>و</w:t>
      </w:r>
      <w:r w:rsidR="00770798" w:rsidRPr="00062770">
        <w:rPr>
          <w:rFonts w:ascii="Arial" w:hAnsi="Arial" w:cs="Arial"/>
          <w:b/>
          <w:bCs/>
          <w:sz w:val="40"/>
          <w:szCs w:val="40"/>
          <w:rtl/>
        </w:rPr>
        <w:t>أنها هدية عظيمة أهديت له فيفرح بها فرح</w:t>
      </w:r>
      <w:r w:rsidR="00F83180">
        <w:rPr>
          <w:rFonts w:ascii="Arial" w:hAnsi="Arial" w:cs="Arial" w:hint="cs"/>
          <w:b/>
          <w:bCs/>
          <w:sz w:val="40"/>
          <w:szCs w:val="40"/>
          <w:rtl/>
        </w:rPr>
        <w:t>ً</w:t>
      </w:r>
      <w:r w:rsidR="00770798" w:rsidRPr="00062770">
        <w:rPr>
          <w:rFonts w:ascii="Arial" w:hAnsi="Arial" w:cs="Arial"/>
          <w:b/>
          <w:bCs/>
          <w:sz w:val="40"/>
          <w:szCs w:val="40"/>
          <w:rtl/>
        </w:rPr>
        <w:t xml:space="preserve">ا </w:t>
      </w:r>
      <w:r w:rsidR="001D263F">
        <w:rPr>
          <w:rFonts w:ascii="Arial" w:hAnsi="Arial" w:cs="Arial"/>
          <w:b/>
          <w:bCs/>
          <w:sz w:val="40"/>
          <w:szCs w:val="40"/>
          <w:rtl/>
        </w:rPr>
        <w:t>عظيمًا</w:t>
      </w:r>
      <w:r w:rsidR="00770798" w:rsidRPr="00062770">
        <w:rPr>
          <w:rFonts w:ascii="Arial" w:hAnsi="Arial" w:cs="Arial"/>
          <w:b/>
          <w:bCs/>
          <w:sz w:val="40"/>
          <w:szCs w:val="40"/>
          <w:rtl/>
        </w:rPr>
        <w:t xml:space="preserve"> ويحب من أعطاها له</w:t>
      </w:r>
      <w:r w:rsidR="00834D91">
        <w:rPr>
          <w:rFonts w:ascii="Arial" w:hAnsi="Arial" w:cs="Arial"/>
          <w:b/>
          <w:bCs/>
          <w:sz w:val="40"/>
          <w:szCs w:val="40"/>
          <w:rtl/>
        </w:rPr>
        <w:t>،</w:t>
      </w:r>
      <w:r w:rsidR="00770798" w:rsidRPr="00062770">
        <w:rPr>
          <w:rFonts w:ascii="Arial" w:hAnsi="Arial" w:cs="Arial"/>
          <w:b/>
          <w:bCs/>
          <w:sz w:val="40"/>
          <w:szCs w:val="40"/>
          <w:rtl/>
        </w:rPr>
        <w:t xml:space="preserve"> </w:t>
      </w:r>
      <w:r w:rsidR="00770798" w:rsidRPr="00062770">
        <w:rPr>
          <w:rFonts w:ascii="Arial" w:hAnsi="Arial" w:cs="Arial" w:hint="cs"/>
          <w:b/>
          <w:bCs/>
          <w:sz w:val="40"/>
          <w:szCs w:val="40"/>
          <w:rtl/>
        </w:rPr>
        <w:t>أما الغافل فإنه</w:t>
      </w:r>
      <w:r w:rsidR="00770798" w:rsidRPr="00062770">
        <w:rPr>
          <w:rFonts w:ascii="Arial" w:hAnsi="Arial" w:cs="Arial"/>
          <w:b/>
          <w:bCs/>
          <w:sz w:val="40"/>
          <w:szCs w:val="40"/>
          <w:rtl/>
        </w:rPr>
        <w:t xml:space="preserve"> </w:t>
      </w:r>
      <w:r w:rsidRPr="00062770">
        <w:rPr>
          <w:rFonts w:ascii="Arial" w:hAnsi="Arial" w:cs="Arial"/>
          <w:b/>
          <w:bCs/>
          <w:sz w:val="40"/>
          <w:szCs w:val="40"/>
          <w:rtl/>
        </w:rPr>
        <w:t>يتعامل مع النعم على أنه مالكها وهو الذي أتى بها بكده وسعيه</w:t>
      </w:r>
      <w:r w:rsidR="00834D91">
        <w:rPr>
          <w:rFonts w:ascii="Arial" w:hAnsi="Arial" w:cs="Arial"/>
          <w:b/>
          <w:bCs/>
          <w:sz w:val="40"/>
          <w:szCs w:val="40"/>
          <w:rtl/>
        </w:rPr>
        <w:t>،</w:t>
      </w:r>
      <w:r w:rsidRPr="00062770">
        <w:rPr>
          <w:rFonts w:ascii="Arial" w:hAnsi="Arial" w:cs="Arial"/>
          <w:b/>
          <w:bCs/>
          <w:sz w:val="40"/>
          <w:szCs w:val="40"/>
          <w:rtl/>
        </w:rPr>
        <w:t xml:space="preserve"> أو أنها موجودة من تلقاء نفسها</w:t>
      </w:r>
      <w:r w:rsidR="00834D91">
        <w:rPr>
          <w:rFonts w:ascii="Arial" w:hAnsi="Arial" w:cs="Arial"/>
          <w:b/>
          <w:bCs/>
          <w:sz w:val="40"/>
          <w:szCs w:val="40"/>
          <w:rtl/>
        </w:rPr>
        <w:t>،</w:t>
      </w:r>
      <w:r w:rsidRPr="00062770">
        <w:rPr>
          <w:rFonts w:ascii="Arial" w:hAnsi="Arial" w:cs="Arial"/>
          <w:b/>
          <w:bCs/>
          <w:sz w:val="40"/>
          <w:szCs w:val="40"/>
          <w:rtl/>
        </w:rPr>
        <w:t xml:space="preserve"> أو أن غيره من البشر هو الذي أوجدها وأعطاها له</w:t>
      </w:r>
      <w:r w:rsidR="00834D91">
        <w:rPr>
          <w:rFonts w:ascii="Arial" w:hAnsi="Arial" w:cs="Arial"/>
          <w:b/>
          <w:bCs/>
          <w:sz w:val="40"/>
          <w:szCs w:val="40"/>
          <w:rtl/>
        </w:rPr>
        <w:t>،</w:t>
      </w:r>
      <w:r w:rsidRPr="00062770">
        <w:rPr>
          <w:rFonts w:ascii="Arial" w:hAnsi="Arial" w:cs="Arial"/>
          <w:b/>
          <w:bCs/>
          <w:sz w:val="40"/>
          <w:szCs w:val="40"/>
          <w:rtl/>
        </w:rPr>
        <w:t xml:space="preserve"> أو أن الزمان أو الدنيا أو الأسباب هي التي أوجدتها</w:t>
      </w:r>
      <w:r w:rsidR="00834D91">
        <w:rPr>
          <w:rFonts w:ascii="Arial" w:hAnsi="Arial" w:cs="Arial"/>
          <w:b/>
          <w:bCs/>
          <w:sz w:val="40"/>
          <w:szCs w:val="40"/>
          <w:rtl/>
        </w:rPr>
        <w:t>،</w:t>
      </w:r>
      <w:r w:rsidRPr="00062770">
        <w:rPr>
          <w:rFonts w:ascii="Arial" w:hAnsi="Arial" w:cs="Arial"/>
          <w:b/>
          <w:bCs/>
          <w:sz w:val="40"/>
          <w:szCs w:val="40"/>
          <w:rtl/>
        </w:rPr>
        <w:t xml:space="preserve"> ويتعامل مع النعم على أنها تزيد وتنقص حسب سعي </w:t>
      </w:r>
      <w:r w:rsidR="00801F96">
        <w:rPr>
          <w:rFonts w:ascii="Arial" w:hAnsi="Arial" w:cs="Arial"/>
          <w:b/>
          <w:bCs/>
          <w:sz w:val="40"/>
          <w:szCs w:val="40"/>
          <w:rtl/>
        </w:rPr>
        <w:t>الإنسان</w:t>
      </w:r>
      <w:r w:rsidRPr="00062770">
        <w:rPr>
          <w:rFonts w:ascii="Arial" w:hAnsi="Arial" w:cs="Arial"/>
          <w:b/>
          <w:bCs/>
          <w:sz w:val="40"/>
          <w:szCs w:val="40"/>
          <w:rtl/>
        </w:rPr>
        <w:t xml:space="preserve"> </w:t>
      </w:r>
      <w:r w:rsidR="00EA33AC">
        <w:rPr>
          <w:rFonts w:ascii="Arial" w:hAnsi="Arial" w:cs="Arial" w:hint="cs"/>
          <w:b/>
          <w:bCs/>
          <w:sz w:val="40"/>
          <w:szCs w:val="40"/>
          <w:rtl/>
        </w:rPr>
        <w:t>-</w:t>
      </w:r>
      <w:r w:rsidRPr="00062770">
        <w:rPr>
          <w:rFonts w:ascii="Arial" w:hAnsi="Arial" w:cs="Arial"/>
          <w:b/>
          <w:bCs/>
          <w:sz w:val="40"/>
          <w:szCs w:val="40"/>
          <w:rtl/>
        </w:rPr>
        <w:t>في نظره</w:t>
      </w:r>
      <w:r w:rsidR="00EA33AC">
        <w:rPr>
          <w:rFonts w:ascii="Arial" w:hAnsi="Arial" w:cs="Arial" w:hint="cs"/>
          <w:b/>
          <w:bCs/>
          <w:sz w:val="40"/>
          <w:szCs w:val="40"/>
          <w:rtl/>
        </w:rPr>
        <w:t>-</w:t>
      </w:r>
      <w:r w:rsidRPr="00062770">
        <w:rPr>
          <w:rFonts w:ascii="Arial" w:hAnsi="Arial" w:cs="Arial"/>
          <w:b/>
          <w:bCs/>
          <w:sz w:val="40"/>
          <w:szCs w:val="40"/>
          <w:rtl/>
        </w:rPr>
        <w:t xml:space="preserve"> رغم وجود اليقين </w:t>
      </w:r>
      <w:r w:rsidR="00597171" w:rsidRPr="00062770">
        <w:rPr>
          <w:rFonts w:ascii="Arial" w:hAnsi="Arial" w:cs="Arial" w:hint="cs"/>
          <w:b/>
          <w:bCs/>
          <w:sz w:val="40"/>
          <w:szCs w:val="40"/>
          <w:rtl/>
        </w:rPr>
        <w:t>التام</w:t>
      </w:r>
      <w:r w:rsidRPr="00062770">
        <w:rPr>
          <w:rFonts w:ascii="Arial" w:hAnsi="Arial" w:cs="Arial"/>
          <w:b/>
          <w:bCs/>
          <w:sz w:val="40"/>
          <w:szCs w:val="40"/>
          <w:rtl/>
        </w:rPr>
        <w:t xml:space="preserve"> بأن النعم ملك لله وأن الله هو الذي يعطي النعم ويسلبها بما يشاء</w:t>
      </w:r>
      <w:r w:rsidR="00834D91">
        <w:rPr>
          <w:rFonts w:ascii="Arial" w:hAnsi="Arial" w:cs="Arial"/>
          <w:b/>
          <w:bCs/>
          <w:sz w:val="40"/>
          <w:szCs w:val="40"/>
          <w:rtl/>
        </w:rPr>
        <w:t>،</w:t>
      </w:r>
      <w:r w:rsidRPr="00062770">
        <w:rPr>
          <w:rFonts w:ascii="Arial" w:hAnsi="Arial" w:cs="Arial"/>
          <w:b/>
          <w:bCs/>
          <w:sz w:val="40"/>
          <w:szCs w:val="40"/>
          <w:rtl/>
        </w:rPr>
        <w:t xml:space="preserve"> وأنه النافع الضار وغيره لا ينفع ولا يضر</w:t>
      </w:r>
      <w:r w:rsidR="00834D91">
        <w:rPr>
          <w:rFonts w:ascii="Arial" w:hAnsi="Arial" w:cs="Arial"/>
          <w:b/>
          <w:bCs/>
          <w:sz w:val="40"/>
          <w:szCs w:val="40"/>
          <w:rtl/>
        </w:rPr>
        <w:t>،</w:t>
      </w:r>
      <w:r w:rsidRPr="00062770">
        <w:rPr>
          <w:rFonts w:ascii="Arial" w:hAnsi="Arial" w:cs="Arial"/>
          <w:b/>
          <w:bCs/>
          <w:sz w:val="40"/>
          <w:szCs w:val="40"/>
          <w:rtl/>
        </w:rPr>
        <w:t xml:space="preserve"> وأن الرزق مضمون ومقدر</w:t>
      </w:r>
      <w:r w:rsidR="00120CE7">
        <w:rPr>
          <w:rFonts w:ascii="Arial" w:hAnsi="Arial" w:cs="Arial"/>
          <w:b/>
          <w:bCs/>
          <w:sz w:val="40"/>
          <w:szCs w:val="40"/>
          <w:rtl/>
        </w:rPr>
        <w:t>!</w:t>
      </w:r>
      <w:r w:rsidR="00C45D89">
        <w:rPr>
          <w:rFonts w:ascii="Arial" w:hAnsi="Arial" w:cs="Arial"/>
          <w:b/>
          <w:bCs/>
          <w:sz w:val="40"/>
          <w:szCs w:val="40"/>
          <w:rtl/>
        </w:rPr>
        <w:t>.</w:t>
      </w:r>
    </w:p>
    <w:p w14:paraId="04CAAA7C" w14:textId="0CC2E6E1" w:rsidR="004308A8" w:rsidRPr="00062770" w:rsidRDefault="004308A8" w:rsidP="0038499D">
      <w:pPr>
        <w:tabs>
          <w:tab w:val="right" w:pos="9450"/>
        </w:tabs>
        <w:autoSpaceDE w:val="0"/>
        <w:autoSpaceDN w:val="0"/>
        <w:adjustRightInd w:val="0"/>
        <w:spacing w:before="12"/>
        <w:ind w:left="26"/>
        <w:jc w:val="both"/>
        <w:rPr>
          <w:rFonts w:ascii="Arial" w:hAnsi="Arial" w:cs="Arial"/>
          <w:b/>
          <w:bCs/>
          <w:sz w:val="40"/>
          <w:szCs w:val="40"/>
          <w:rtl/>
        </w:rPr>
      </w:pPr>
      <w:r w:rsidRPr="00062770">
        <w:rPr>
          <w:rFonts w:ascii="Arial" w:hAnsi="Arial" w:cs="Arial"/>
          <w:b/>
          <w:bCs/>
          <w:sz w:val="40"/>
          <w:szCs w:val="40"/>
          <w:rtl/>
        </w:rPr>
        <w:t>ـ كل الناس يعترفون بأن كل شيء هو نعم من الله تع</w:t>
      </w:r>
      <w:r w:rsidR="006F6AF7">
        <w:rPr>
          <w:rFonts w:ascii="Arial" w:hAnsi="Arial" w:cs="Arial" w:hint="cs"/>
          <w:b/>
          <w:bCs/>
          <w:sz w:val="40"/>
          <w:szCs w:val="40"/>
          <w:rtl/>
        </w:rPr>
        <w:t>ا</w:t>
      </w:r>
      <w:r w:rsidR="000905E7">
        <w:rPr>
          <w:rFonts w:ascii="Arial" w:hAnsi="Arial" w:cs="Arial"/>
          <w:b/>
          <w:bCs/>
          <w:sz w:val="40"/>
          <w:szCs w:val="40"/>
          <w:rtl/>
        </w:rPr>
        <w:t>لى</w:t>
      </w:r>
      <w:r w:rsidRPr="00062770">
        <w:rPr>
          <w:rFonts w:ascii="Arial" w:hAnsi="Arial" w:cs="Arial"/>
          <w:b/>
          <w:bCs/>
          <w:sz w:val="40"/>
          <w:szCs w:val="40"/>
          <w:rtl/>
        </w:rPr>
        <w:t xml:space="preserve"> عليهم</w:t>
      </w:r>
      <w:r w:rsidR="00834D91">
        <w:rPr>
          <w:rFonts w:ascii="Arial" w:hAnsi="Arial" w:cs="Arial"/>
          <w:b/>
          <w:bCs/>
          <w:sz w:val="40"/>
          <w:szCs w:val="40"/>
          <w:rtl/>
        </w:rPr>
        <w:t>،</w:t>
      </w:r>
      <w:r w:rsidRPr="00062770">
        <w:rPr>
          <w:rFonts w:ascii="Arial" w:hAnsi="Arial" w:cs="Arial"/>
          <w:b/>
          <w:bCs/>
          <w:sz w:val="40"/>
          <w:szCs w:val="40"/>
          <w:rtl/>
        </w:rPr>
        <w:t xml:space="preserve"> ولكنهم يتعاملون مع النعم على عكس ذلك </w:t>
      </w:r>
      <w:r w:rsidR="0046569B">
        <w:rPr>
          <w:rFonts w:ascii="Arial" w:hAnsi="Arial" w:cs="Arial"/>
          <w:b/>
          <w:bCs/>
          <w:sz w:val="40"/>
          <w:szCs w:val="40"/>
          <w:rtl/>
        </w:rPr>
        <w:t>تمامًا</w:t>
      </w:r>
      <w:r w:rsidRPr="00062770">
        <w:rPr>
          <w:rFonts w:ascii="Arial" w:hAnsi="Arial" w:cs="Arial"/>
          <w:b/>
          <w:bCs/>
          <w:sz w:val="40"/>
          <w:szCs w:val="40"/>
          <w:rtl/>
        </w:rPr>
        <w:t xml:space="preserve"> كأنهم هم الذين أوجدوها لأنفسهم ولم تأتهم من الله وكأنها </w:t>
      </w:r>
      <w:r w:rsidR="00084E97">
        <w:rPr>
          <w:rFonts w:ascii="Arial" w:hAnsi="Arial" w:cs="Arial"/>
          <w:b/>
          <w:bCs/>
          <w:sz w:val="40"/>
          <w:szCs w:val="40"/>
          <w:rtl/>
        </w:rPr>
        <w:t>ملكًا</w:t>
      </w:r>
      <w:r w:rsidRPr="00062770">
        <w:rPr>
          <w:rFonts w:ascii="Arial" w:hAnsi="Arial" w:cs="Arial"/>
          <w:b/>
          <w:bCs/>
          <w:sz w:val="40"/>
          <w:szCs w:val="40"/>
          <w:rtl/>
        </w:rPr>
        <w:t xml:space="preserve"> لهم وليست </w:t>
      </w:r>
      <w:r w:rsidR="00084E97">
        <w:rPr>
          <w:rFonts w:ascii="Arial" w:hAnsi="Arial" w:cs="Arial"/>
          <w:b/>
          <w:bCs/>
          <w:sz w:val="40"/>
          <w:szCs w:val="40"/>
          <w:rtl/>
        </w:rPr>
        <w:t>ملكًا</w:t>
      </w:r>
      <w:r w:rsidRPr="00062770">
        <w:rPr>
          <w:rFonts w:ascii="Arial" w:hAnsi="Arial" w:cs="Arial"/>
          <w:b/>
          <w:bCs/>
          <w:sz w:val="40"/>
          <w:szCs w:val="40"/>
          <w:rtl/>
        </w:rPr>
        <w:t xml:space="preserve"> لله تع</w:t>
      </w:r>
      <w:r w:rsidR="00EF6ADC">
        <w:rPr>
          <w:rFonts w:ascii="Arial" w:hAnsi="Arial" w:cs="Arial" w:hint="cs"/>
          <w:b/>
          <w:bCs/>
          <w:sz w:val="40"/>
          <w:szCs w:val="40"/>
          <w:rtl/>
        </w:rPr>
        <w:t>ا</w:t>
      </w:r>
      <w:r w:rsidR="000905E7">
        <w:rPr>
          <w:rFonts w:ascii="Arial" w:hAnsi="Arial" w:cs="Arial"/>
          <w:b/>
          <w:bCs/>
          <w:sz w:val="40"/>
          <w:szCs w:val="40"/>
          <w:rtl/>
        </w:rPr>
        <w:t>لى</w:t>
      </w:r>
      <w:r w:rsidR="00834D91">
        <w:rPr>
          <w:rFonts w:ascii="Arial" w:hAnsi="Arial" w:cs="Arial"/>
          <w:b/>
          <w:bCs/>
          <w:sz w:val="40"/>
          <w:szCs w:val="40"/>
          <w:rtl/>
        </w:rPr>
        <w:t>،</w:t>
      </w:r>
      <w:r w:rsidRPr="00062770">
        <w:rPr>
          <w:rFonts w:ascii="Arial" w:hAnsi="Arial" w:cs="Arial"/>
          <w:b/>
          <w:bCs/>
          <w:sz w:val="40"/>
          <w:szCs w:val="40"/>
          <w:rtl/>
        </w:rPr>
        <w:t xml:space="preserve"> والملكية قوة</w:t>
      </w:r>
      <w:r w:rsidR="00834D91">
        <w:rPr>
          <w:rFonts w:ascii="Arial" w:hAnsi="Arial" w:cs="Arial"/>
          <w:b/>
          <w:bCs/>
          <w:sz w:val="40"/>
          <w:szCs w:val="40"/>
          <w:rtl/>
        </w:rPr>
        <w:t>،</w:t>
      </w:r>
      <w:r w:rsidRPr="00062770">
        <w:rPr>
          <w:rFonts w:ascii="Arial" w:hAnsi="Arial" w:cs="Arial"/>
          <w:b/>
          <w:bCs/>
          <w:sz w:val="40"/>
          <w:szCs w:val="40"/>
          <w:rtl/>
        </w:rPr>
        <w:t xml:space="preserve"> فيحسبون أنهم أقوياء فلا يخضعون لغير أنفسهم</w:t>
      </w:r>
      <w:r w:rsidR="00C45D89">
        <w:rPr>
          <w:rFonts w:ascii="Arial" w:hAnsi="Arial" w:cs="Arial"/>
          <w:b/>
          <w:bCs/>
          <w:sz w:val="40"/>
          <w:szCs w:val="40"/>
          <w:rtl/>
        </w:rPr>
        <w:t>.</w:t>
      </w:r>
    </w:p>
    <w:p w14:paraId="52FD8648" w14:textId="5EC232F2" w:rsidR="004308A8" w:rsidRPr="00062770" w:rsidRDefault="004308A8" w:rsidP="0038499D">
      <w:pPr>
        <w:tabs>
          <w:tab w:val="right" w:pos="9450"/>
        </w:tabs>
        <w:autoSpaceDE w:val="0"/>
        <w:autoSpaceDN w:val="0"/>
        <w:adjustRightInd w:val="0"/>
        <w:spacing w:before="12"/>
        <w:ind w:left="26"/>
        <w:jc w:val="both"/>
        <w:rPr>
          <w:rFonts w:ascii="Arial" w:hAnsi="Arial" w:cs="Arial"/>
          <w:b/>
          <w:bCs/>
          <w:sz w:val="40"/>
          <w:szCs w:val="40"/>
          <w:rtl/>
        </w:rPr>
      </w:pPr>
      <w:r w:rsidRPr="00062770">
        <w:rPr>
          <w:rFonts w:ascii="Arial" w:hAnsi="Arial" w:cs="Arial"/>
          <w:b/>
          <w:bCs/>
          <w:sz w:val="40"/>
          <w:szCs w:val="40"/>
          <w:rtl/>
        </w:rPr>
        <w:t>ـ وبدل</w:t>
      </w:r>
      <w:r w:rsidR="009F114C">
        <w:rPr>
          <w:rFonts w:ascii="Arial" w:hAnsi="Arial" w:cs="Arial" w:hint="cs"/>
          <w:b/>
          <w:bCs/>
          <w:sz w:val="40"/>
          <w:szCs w:val="40"/>
          <w:rtl/>
        </w:rPr>
        <w:t>ً</w:t>
      </w:r>
      <w:r w:rsidRPr="00062770">
        <w:rPr>
          <w:rFonts w:ascii="Arial" w:hAnsi="Arial" w:cs="Arial"/>
          <w:b/>
          <w:bCs/>
          <w:sz w:val="40"/>
          <w:szCs w:val="40"/>
          <w:rtl/>
        </w:rPr>
        <w:t>ا من أن تكون الن</w:t>
      </w:r>
      <w:r w:rsidR="009F114C">
        <w:rPr>
          <w:rFonts w:ascii="Arial" w:hAnsi="Arial" w:cs="Arial" w:hint="cs"/>
          <w:b/>
          <w:bCs/>
          <w:sz w:val="40"/>
          <w:szCs w:val="40"/>
          <w:rtl/>
        </w:rPr>
        <w:t>ِ</w:t>
      </w:r>
      <w:r w:rsidRPr="00062770">
        <w:rPr>
          <w:rFonts w:ascii="Arial" w:hAnsi="Arial" w:cs="Arial"/>
          <w:b/>
          <w:bCs/>
          <w:sz w:val="40"/>
          <w:szCs w:val="40"/>
          <w:rtl/>
        </w:rPr>
        <w:t>عم سبب</w:t>
      </w:r>
      <w:r w:rsidR="009F114C">
        <w:rPr>
          <w:rFonts w:ascii="Arial" w:hAnsi="Arial" w:cs="Arial" w:hint="cs"/>
          <w:b/>
          <w:bCs/>
          <w:sz w:val="40"/>
          <w:szCs w:val="40"/>
          <w:rtl/>
        </w:rPr>
        <w:t>ً</w:t>
      </w:r>
      <w:r w:rsidRPr="00062770">
        <w:rPr>
          <w:rFonts w:ascii="Arial" w:hAnsi="Arial" w:cs="Arial"/>
          <w:b/>
          <w:bCs/>
          <w:sz w:val="40"/>
          <w:szCs w:val="40"/>
          <w:rtl/>
        </w:rPr>
        <w:t xml:space="preserve">ا لمعرفة قدرة الله وقوته وإنعامه اغتر بها </w:t>
      </w:r>
      <w:r w:rsidR="00801F96">
        <w:rPr>
          <w:rFonts w:ascii="Arial" w:hAnsi="Arial" w:cs="Arial"/>
          <w:b/>
          <w:bCs/>
          <w:sz w:val="40"/>
          <w:szCs w:val="40"/>
          <w:rtl/>
        </w:rPr>
        <w:t>الإنسان</w:t>
      </w:r>
      <w:r w:rsidRPr="00062770">
        <w:rPr>
          <w:rFonts w:ascii="Arial" w:hAnsi="Arial" w:cs="Arial"/>
          <w:b/>
          <w:bCs/>
          <w:sz w:val="40"/>
          <w:szCs w:val="40"/>
          <w:rtl/>
        </w:rPr>
        <w:t xml:space="preserve"> كأنها </w:t>
      </w:r>
      <w:r w:rsidR="00084E97">
        <w:rPr>
          <w:rFonts w:ascii="Arial" w:hAnsi="Arial" w:cs="Arial"/>
          <w:b/>
          <w:bCs/>
          <w:sz w:val="40"/>
          <w:szCs w:val="40"/>
          <w:rtl/>
        </w:rPr>
        <w:t>ملك</w:t>
      </w:r>
      <w:r w:rsidRPr="00062770">
        <w:rPr>
          <w:rFonts w:ascii="Arial" w:hAnsi="Arial" w:cs="Arial"/>
          <w:b/>
          <w:bCs/>
          <w:sz w:val="40"/>
          <w:szCs w:val="40"/>
          <w:rtl/>
        </w:rPr>
        <w:t xml:space="preserve"> له وكأنه أوجدها لنفسه واعتبرها قوة له</w:t>
      </w:r>
      <w:r w:rsidR="00834D91">
        <w:rPr>
          <w:rFonts w:ascii="Arial" w:hAnsi="Arial" w:cs="Arial"/>
          <w:b/>
          <w:bCs/>
          <w:sz w:val="40"/>
          <w:szCs w:val="40"/>
          <w:rtl/>
        </w:rPr>
        <w:t>،</w:t>
      </w:r>
      <w:r w:rsidRPr="00062770">
        <w:rPr>
          <w:rFonts w:ascii="Arial" w:hAnsi="Arial" w:cs="Arial"/>
          <w:b/>
          <w:bCs/>
          <w:sz w:val="40"/>
          <w:szCs w:val="40"/>
          <w:rtl/>
        </w:rPr>
        <w:t xml:space="preserve"> لذلك لا يريد أن يستسلم</w:t>
      </w:r>
      <w:r w:rsidR="00C45D89">
        <w:rPr>
          <w:rFonts w:ascii="Arial" w:hAnsi="Arial" w:cs="Arial"/>
          <w:b/>
          <w:bCs/>
          <w:sz w:val="40"/>
          <w:szCs w:val="40"/>
          <w:rtl/>
        </w:rPr>
        <w:t>.</w:t>
      </w:r>
    </w:p>
    <w:p w14:paraId="63155C7C" w14:textId="5B296234"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highlight w:val="yellow"/>
          <w:rtl/>
        </w:rPr>
        <w:t xml:space="preserve">ـ حب الله لإنعامه والذل للاحتياج </w:t>
      </w:r>
      <w:r w:rsidR="004537B0" w:rsidRPr="00062770">
        <w:rPr>
          <w:rFonts w:ascii="Arial" w:hAnsi="Arial" w:cs="Arial" w:hint="cs"/>
          <w:b/>
          <w:bCs/>
          <w:sz w:val="40"/>
          <w:szCs w:val="40"/>
          <w:highlight w:val="yellow"/>
          <w:rtl/>
        </w:rPr>
        <w:t>لنعمائه</w:t>
      </w:r>
      <w:r w:rsidR="0048770E">
        <w:rPr>
          <w:rFonts w:ascii="Arial" w:hAnsi="Arial" w:cs="Arial"/>
          <w:b/>
          <w:bCs/>
          <w:sz w:val="40"/>
          <w:szCs w:val="40"/>
          <w:highlight w:val="yellow"/>
          <w:rtl/>
        </w:rPr>
        <w:t>:</w:t>
      </w:r>
      <w:r w:rsidRPr="00062770">
        <w:rPr>
          <w:rFonts w:ascii="Arial" w:hAnsi="Arial" w:cs="Arial"/>
          <w:b/>
          <w:bCs/>
          <w:sz w:val="40"/>
          <w:szCs w:val="40"/>
          <w:rtl/>
        </w:rPr>
        <w:t xml:space="preserve"> </w:t>
      </w:r>
    </w:p>
    <w:p w14:paraId="4589E334" w14:textId="1510E441"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الأصل أن </w:t>
      </w:r>
      <w:r w:rsidR="00801F96">
        <w:rPr>
          <w:rFonts w:ascii="Arial" w:hAnsi="Arial" w:cs="Arial"/>
          <w:b/>
          <w:bCs/>
          <w:sz w:val="40"/>
          <w:szCs w:val="40"/>
          <w:rtl/>
        </w:rPr>
        <w:t>الإنسان</w:t>
      </w:r>
      <w:r w:rsidRPr="00062770">
        <w:rPr>
          <w:rFonts w:ascii="Arial" w:hAnsi="Arial" w:cs="Arial"/>
          <w:b/>
          <w:bCs/>
          <w:sz w:val="40"/>
          <w:szCs w:val="40"/>
          <w:rtl/>
        </w:rPr>
        <w:t xml:space="preserve"> محروم من كل النعم ثم أعطاه الله هذه النعم</w:t>
      </w:r>
      <w:r w:rsidR="00834D91">
        <w:rPr>
          <w:rFonts w:ascii="Arial" w:hAnsi="Arial" w:cs="Arial"/>
          <w:b/>
          <w:bCs/>
          <w:sz w:val="40"/>
          <w:szCs w:val="40"/>
          <w:rtl/>
        </w:rPr>
        <w:t>،</w:t>
      </w:r>
      <w:r w:rsidRPr="00062770">
        <w:rPr>
          <w:rFonts w:ascii="Arial" w:hAnsi="Arial" w:cs="Arial"/>
          <w:b/>
          <w:bCs/>
          <w:sz w:val="40"/>
          <w:szCs w:val="40"/>
          <w:rtl/>
        </w:rPr>
        <w:t xml:space="preserve"> وإذا ح</w:t>
      </w:r>
      <w:r w:rsidR="006F13E8">
        <w:rPr>
          <w:rFonts w:ascii="Arial" w:hAnsi="Arial" w:cs="Arial" w:hint="cs"/>
          <w:b/>
          <w:bCs/>
          <w:sz w:val="40"/>
          <w:szCs w:val="40"/>
          <w:rtl/>
        </w:rPr>
        <w:t>ُ</w:t>
      </w:r>
      <w:r w:rsidRPr="00062770">
        <w:rPr>
          <w:rFonts w:ascii="Arial" w:hAnsi="Arial" w:cs="Arial"/>
          <w:b/>
          <w:bCs/>
          <w:sz w:val="40"/>
          <w:szCs w:val="40"/>
          <w:rtl/>
        </w:rPr>
        <w:t xml:space="preserve">رم </w:t>
      </w:r>
      <w:r w:rsidR="00801F96">
        <w:rPr>
          <w:rFonts w:ascii="Arial" w:hAnsi="Arial" w:cs="Arial"/>
          <w:b/>
          <w:bCs/>
          <w:sz w:val="40"/>
          <w:szCs w:val="40"/>
          <w:rtl/>
        </w:rPr>
        <w:t>الإنسان</w:t>
      </w:r>
      <w:r w:rsidRPr="00062770">
        <w:rPr>
          <w:rFonts w:ascii="Arial" w:hAnsi="Arial" w:cs="Arial"/>
          <w:b/>
          <w:bCs/>
          <w:sz w:val="40"/>
          <w:szCs w:val="40"/>
          <w:rtl/>
        </w:rPr>
        <w:t xml:space="preserve"> من كل النعم فهو ميت أو عدم</w:t>
      </w:r>
      <w:r w:rsidR="006F13E8">
        <w:rPr>
          <w:rFonts w:ascii="Arial" w:hAnsi="Arial" w:cs="Arial" w:hint="cs"/>
          <w:b/>
          <w:bCs/>
          <w:sz w:val="40"/>
          <w:szCs w:val="40"/>
          <w:rtl/>
        </w:rPr>
        <w:t>؛</w:t>
      </w:r>
      <w:r w:rsidR="00F21C28" w:rsidRPr="00062770">
        <w:rPr>
          <w:rFonts w:ascii="Arial" w:hAnsi="Arial" w:cs="Arial" w:hint="cs"/>
          <w:b/>
          <w:bCs/>
          <w:sz w:val="40"/>
          <w:szCs w:val="40"/>
          <w:rtl/>
        </w:rPr>
        <w:t xml:space="preserve"> </w:t>
      </w:r>
      <w:r w:rsidRPr="00062770">
        <w:rPr>
          <w:rFonts w:ascii="Arial" w:hAnsi="Arial" w:cs="Arial"/>
          <w:b/>
          <w:bCs/>
          <w:sz w:val="40"/>
          <w:szCs w:val="40"/>
          <w:rtl/>
        </w:rPr>
        <w:t>لأن كل شيء هو ن</w:t>
      </w:r>
      <w:r w:rsidR="00A15638">
        <w:rPr>
          <w:rFonts w:ascii="Arial" w:hAnsi="Arial" w:cs="Arial" w:hint="cs"/>
          <w:b/>
          <w:bCs/>
          <w:sz w:val="40"/>
          <w:szCs w:val="40"/>
          <w:rtl/>
        </w:rPr>
        <w:t>ِ</w:t>
      </w:r>
      <w:r w:rsidRPr="00062770">
        <w:rPr>
          <w:rFonts w:ascii="Arial" w:hAnsi="Arial" w:cs="Arial"/>
          <w:b/>
          <w:bCs/>
          <w:sz w:val="40"/>
          <w:szCs w:val="40"/>
          <w:rtl/>
        </w:rPr>
        <w:t>عم لل</w:t>
      </w:r>
      <w:r w:rsidR="002B519D">
        <w:rPr>
          <w:rFonts w:ascii="Arial" w:hAnsi="Arial" w:cs="Arial"/>
          <w:b/>
          <w:bCs/>
          <w:sz w:val="40"/>
          <w:szCs w:val="40"/>
          <w:rtl/>
        </w:rPr>
        <w:t>إنسان</w:t>
      </w:r>
      <w:r w:rsidR="00834D91">
        <w:rPr>
          <w:rFonts w:ascii="Arial" w:hAnsi="Arial" w:cs="Arial"/>
          <w:b/>
          <w:bCs/>
          <w:sz w:val="40"/>
          <w:szCs w:val="40"/>
          <w:rtl/>
        </w:rPr>
        <w:t>،</w:t>
      </w:r>
      <w:r w:rsidRPr="00062770">
        <w:rPr>
          <w:rFonts w:ascii="Arial" w:hAnsi="Arial" w:cs="Arial"/>
          <w:b/>
          <w:bCs/>
          <w:sz w:val="40"/>
          <w:szCs w:val="40"/>
          <w:rtl/>
        </w:rPr>
        <w:t xml:space="preserve"> فالأصل أنك أعمى ثم أبصرت</w:t>
      </w:r>
      <w:r w:rsidR="00834D91">
        <w:rPr>
          <w:rFonts w:ascii="Arial" w:hAnsi="Arial" w:cs="Arial"/>
          <w:b/>
          <w:bCs/>
          <w:sz w:val="40"/>
          <w:szCs w:val="40"/>
          <w:rtl/>
        </w:rPr>
        <w:t>،</w:t>
      </w:r>
      <w:r w:rsidRPr="00062770">
        <w:rPr>
          <w:rFonts w:ascii="Arial" w:hAnsi="Arial" w:cs="Arial"/>
          <w:b/>
          <w:bCs/>
          <w:sz w:val="40"/>
          <w:szCs w:val="40"/>
          <w:rtl/>
        </w:rPr>
        <w:t xml:space="preserve"> فانظر كيف يشعر </w:t>
      </w:r>
      <w:r w:rsidR="002B519D">
        <w:rPr>
          <w:rFonts w:ascii="Arial" w:hAnsi="Arial" w:cs="Arial"/>
          <w:b/>
          <w:bCs/>
          <w:sz w:val="40"/>
          <w:szCs w:val="40"/>
          <w:rtl/>
        </w:rPr>
        <w:t>إنسان</w:t>
      </w:r>
      <w:r w:rsidRPr="00062770">
        <w:rPr>
          <w:rFonts w:ascii="Arial" w:hAnsi="Arial" w:cs="Arial"/>
          <w:b/>
          <w:bCs/>
          <w:sz w:val="40"/>
          <w:szCs w:val="40"/>
          <w:rtl/>
        </w:rPr>
        <w:t xml:space="preserve"> أعمى إذا أبصر</w:t>
      </w:r>
      <w:r w:rsidR="00834D91">
        <w:rPr>
          <w:rFonts w:ascii="Arial" w:hAnsi="Arial" w:cs="Arial"/>
          <w:b/>
          <w:bCs/>
          <w:sz w:val="40"/>
          <w:szCs w:val="40"/>
          <w:rtl/>
        </w:rPr>
        <w:t>،</w:t>
      </w:r>
      <w:r w:rsidRPr="00062770">
        <w:rPr>
          <w:rFonts w:ascii="Arial" w:hAnsi="Arial" w:cs="Arial"/>
          <w:b/>
          <w:bCs/>
          <w:sz w:val="40"/>
          <w:szCs w:val="40"/>
          <w:rtl/>
        </w:rPr>
        <w:t xml:space="preserve"> إنه عندئذ فقط يشعر بنعمة البصر</w:t>
      </w:r>
      <w:r w:rsidR="00834D91">
        <w:rPr>
          <w:rFonts w:ascii="Arial" w:hAnsi="Arial" w:cs="Arial"/>
          <w:b/>
          <w:bCs/>
          <w:sz w:val="40"/>
          <w:szCs w:val="40"/>
          <w:rtl/>
        </w:rPr>
        <w:t>،</w:t>
      </w:r>
      <w:r w:rsidRPr="00062770">
        <w:rPr>
          <w:rFonts w:ascii="Arial" w:hAnsi="Arial" w:cs="Arial"/>
          <w:b/>
          <w:bCs/>
          <w:sz w:val="40"/>
          <w:szCs w:val="40"/>
          <w:rtl/>
        </w:rPr>
        <w:t xml:space="preserve"> ويشعر بحب عميق </w:t>
      </w:r>
      <w:r w:rsidR="005C010F">
        <w:rPr>
          <w:rFonts w:ascii="Arial" w:hAnsi="Arial" w:cs="Arial"/>
          <w:b/>
          <w:bCs/>
          <w:sz w:val="40"/>
          <w:szCs w:val="40"/>
          <w:rtl/>
        </w:rPr>
        <w:t>جدًا</w:t>
      </w:r>
      <w:r w:rsidRPr="00062770">
        <w:rPr>
          <w:rFonts w:ascii="Arial" w:hAnsi="Arial" w:cs="Arial"/>
          <w:b/>
          <w:bCs/>
          <w:sz w:val="40"/>
          <w:szCs w:val="40"/>
          <w:rtl/>
        </w:rPr>
        <w:t xml:space="preserve"> لمن أنعم عليه بأن جعله يبصر</w:t>
      </w:r>
      <w:r w:rsidR="00834D91">
        <w:rPr>
          <w:rFonts w:ascii="Arial" w:hAnsi="Arial" w:cs="Arial"/>
          <w:b/>
          <w:bCs/>
          <w:sz w:val="40"/>
          <w:szCs w:val="40"/>
          <w:rtl/>
        </w:rPr>
        <w:t>،</w:t>
      </w:r>
      <w:r w:rsidRPr="00062770">
        <w:rPr>
          <w:rFonts w:ascii="Arial" w:hAnsi="Arial" w:cs="Arial"/>
          <w:b/>
          <w:bCs/>
          <w:sz w:val="40"/>
          <w:szCs w:val="40"/>
          <w:rtl/>
        </w:rPr>
        <w:t xml:space="preserve"> وهكذا في كل النعم</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كَيْفَ تَكْفُرُونَ بِاللَّهِ وَكُنْتُمْ أَمْوَاتاً فَأَحْيَاكُمْ</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28"/>
      </w:r>
      <w:r w:rsidRPr="00062770">
        <w:rPr>
          <w:rFonts w:ascii="Arial" w:hAnsi="Arial" w:cs="Arial"/>
          <w:b/>
          <w:bCs/>
          <w:sz w:val="40"/>
          <w:szCs w:val="40"/>
          <w:vertAlign w:val="superscript"/>
          <w:rtl/>
        </w:rPr>
        <w:t>)</w:t>
      </w:r>
      <w:r w:rsidR="00C45D89">
        <w:rPr>
          <w:rFonts w:ascii="Arial" w:hAnsi="Arial" w:cs="Arial"/>
          <w:b/>
          <w:bCs/>
          <w:sz w:val="40"/>
          <w:szCs w:val="40"/>
          <w:rtl/>
        </w:rPr>
        <w:t>.</w:t>
      </w:r>
      <w:r w:rsidRPr="00062770">
        <w:rPr>
          <w:rFonts w:ascii="Arial" w:hAnsi="Arial" w:cs="Arial"/>
          <w:b/>
          <w:bCs/>
          <w:sz w:val="40"/>
          <w:szCs w:val="40"/>
          <w:rtl/>
        </w:rPr>
        <w:t xml:space="preserve"> </w:t>
      </w:r>
    </w:p>
    <w:p w14:paraId="55DE19C8" w14:textId="64C020E9" w:rsidR="004308A8" w:rsidRPr="00062770" w:rsidRDefault="004308A8" w:rsidP="00E21B80">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إذا لم </w:t>
      </w:r>
      <w:r w:rsidR="0043127D">
        <w:rPr>
          <w:rFonts w:ascii="Arial" w:hAnsi="Arial" w:cs="Arial" w:hint="cs"/>
          <w:b/>
          <w:bCs/>
          <w:sz w:val="40"/>
          <w:szCs w:val="40"/>
          <w:rtl/>
        </w:rPr>
        <w:t>ي</w:t>
      </w:r>
      <w:r w:rsidRPr="00062770">
        <w:rPr>
          <w:rFonts w:ascii="Arial" w:hAnsi="Arial" w:cs="Arial"/>
          <w:b/>
          <w:bCs/>
          <w:sz w:val="40"/>
          <w:szCs w:val="40"/>
          <w:rtl/>
        </w:rPr>
        <w:t xml:space="preserve">كن </w:t>
      </w:r>
      <w:r w:rsidR="0043127D">
        <w:rPr>
          <w:rFonts w:ascii="Arial" w:hAnsi="Arial" w:cs="Arial" w:hint="cs"/>
          <w:b/>
          <w:bCs/>
          <w:sz w:val="40"/>
          <w:szCs w:val="40"/>
          <w:rtl/>
        </w:rPr>
        <w:t>لديك</w:t>
      </w:r>
      <w:r w:rsidR="0043127D" w:rsidRPr="00062770">
        <w:rPr>
          <w:rFonts w:ascii="Arial" w:hAnsi="Arial" w:cs="Arial"/>
          <w:b/>
          <w:bCs/>
          <w:sz w:val="40"/>
          <w:szCs w:val="40"/>
          <w:rtl/>
        </w:rPr>
        <w:t xml:space="preserve"> </w:t>
      </w:r>
      <w:r w:rsidR="00901592">
        <w:rPr>
          <w:rFonts w:ascii="Arial" w:hAnsi="Arial" w:cs="Arial"/>
          <w:b/>
          <w:bCs/>
          <w:sz w:val="40"/>
          <w:szCs w:val="40"/>
          <w:rtl/>
        </w:rPr>
        <w:t>شيئًا</w:t>
      </w:r>
      <w:r w:rsidRPr="00062770">
        <w:rPr>
          <w:rFonts w:ascii="Arial" w:hAnsi="Arial" w:cs="Arial"/>
          <w:b/>
          <w:bCs/>
          <w:sz w:val="40"/>
          <w:szCs w:val="40"/>
          <w:rtl/>
        </w:rPr>
        <w:t xml:space="preserve"> على الإطلاق من طعام أو شراب وأتاك أحد بشربة ماء فأنت حينئذ تكون ممتن</w:t>
      </w:r>
      <w:r w:rsidR="00B14070">
        <w:rPr>
          <w:rFonts w:ascii="Arial" w:hAnsi="Arial" w:cs="Arial" w:hint="cs"/>
          <w:b/>
          <w:bCs/>
          <w:sz w:val="40"/>
          <w:szCs w:val="40"/>
          <w:rtl/>
        </w:rPr>
        <w:t>ً</w:t>
      </w:r>
      <w:r w:rsidRPr="00062770">
        <w:rPr>
          <w:rFonts w:ascii="Arial" w:hAnsi="Arial" w:cs="Arial"/>
          <w:b/>
          <w:bCs/>
          <w:sz w:val="40"/>
          <w:szCs w:val="40"/>
          <w:rtl/>
        </w:rPr>
        <w:t>ا شاكر</w:t>
      </w:r>
      <w:r w:rsidR="00736287">
        <w:rPr>
          <w:rFonts w:ascii="Arial" w:hAnsi="Arial" w:cs="Arial" w:hint="cs"/>
          <w:b/>
          <w:bCs/>
          <w:sz w:val="40"/>
          <w:szCs w:val="40"/>
          <w:rtl/>
        </w:rPr>
        <w:t>ً</w:t>
      </w:r>
      <w:r w:rsidRPr="00062770">
        <w:rPr>
          <w:rFonts w:ascii="Arial" w:hAnsi="Arial" w:cs="Arial"/>
          <w:b/>
          <w:bCs/>
          <w:sz w:val="40"/>
          <w:szCs w:val="40"/>
          <w:rtl/>
        </w:rPr>
        <w:t>ا</w:t>
      </w:r>
      <w:r w:rsidR="00834D91">
        <w:rPr>
          <w:rFonts w:ascii="Arial" w:hAnsi="Arial" w:cs="Arial"/>
          <w:b/>
          <w:bCs/>
          <w:sz w:val="40"/>
          <w:szCs w:val="40"/>
          <w:rtl/>
        </w:rPr>
        <w:t>،</w:t>
      </w:r>
      <w:r w:rsidRPr="00062770">
        <w:rPr>
          <w:rFonts w:ascii="Arial" w:hAnsi="Arial" w:cs="Arial"/>
          <w:b/>
          <w:bCs/>
          <w:sz w:val="40"/>
          <w:szCs w:val="40"/>
          <w:rtl/>
        </w:rPr>
        <w:t xml:space="preserve"> وهذا الماء بالنسبة لك هو نعيم ونعمة كبيرة</w:t>
      </w:r>
      <w:r w:rsidR="00736287">
        <w:rPr>
          <w:rFonts w:ascii="Arial" w:hAnsi="Arial" w:cs="Arial" w:hint="cs"/>
          <w:b/>
          <w:bCs/>
          <w:sz w:val="40"/>
          <w:szCs w:val="40"/>
          <w:rtl/>
        </w:rPr>
        <w:t>؛</w:t>
      </w:r>
      <w:r w:rsidRPr="00062770">
        <w:rPr>
          <w:rFonts w:ascii="Arial" w:hAnsi="Arial" w:cs="Arial"/>
          <w:b/>
          <w:bCs/>
          <w:sz w:val="40"/>
          <w:szCs w:val="40"/>
          <w:rtl/>
        </w:rPr>
        <w:t xml:space="preserve"> لأنه جاءك ولم تكن تستحقه وهو ذو قيمة كبيرة واحتياج كبير لك</w:t>
      </w:r>
      <w:r w:rsidR="00834D91">
        <w:rPr>
          <w:rFonts w:ascii="Arial" w:hAnsi="Arial" w:cs="Arial"/>
          <w:b/>
          <w:bCs/>
          <w:sz w:val="40"/>
          <w:szCs w:val="40"/>
          <w:rtl/>
        </w:rPr>
        <w:t>،</w:t>
      </w:r>
      <w:r w:rsidRPr="00062770">
        <w:rPr>
          <w:rFonts w:ascii="Arial" w:hAnsi="Arial" w:cs="Arial"/>
          <w:b/>
          <w:bCs/>
          <w:sz w:val="40"/>
          <w:szCs w:val="40"/>
          <w:rtl/>
        </w:rPr>
        <w:t xml:space="preserve"> فلابد أن تشعر بأنك تعيش في نعيم مهما كان حالك من الفقر والمرض</w:t>
      </w:r>
      <w:r w:rsidR="00C45D89">
        <w:rPr>
          <w:rFonts w:ascii="Arial" w:hAnsi="Arial" w:cs="Arial"/>
          <w:b/>
          <w:bCs/>
          <w:sz w:val="40"/>
          <w:szCs w:val="40"/>
          <w:rtl/>
        </w:rPr>
        <w:t>.</w:t>
      </w:r>
    </w:p>
    <w:p w14:paraId="448FE9F8" w14:textId="0AA58B75" w:rsidR="004308A8"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فالنعم أمانة أو عارية يستردها صاحبها وهو الله سبحانه في أي وقت شاء</w:t>
      </w:r>
      <w:r w:rsidR="00834D91">
        <w:rPr>
          <w:rFonts w:ascii="Arial" w:hAnsi="Arial" w:cs="Arial"/>
          <w:b/>
          <w:bCs/>
          <w:sz w:val="40"/>
          <w:szCs w:val="40"/>
          <w:rtl/>
        </w:rPr>
        <w:t>،</w:t>
      </w:r>
      <w:r w:rsidRPr="00062770">
        <w:rPr>
          <w:rFonts w:ascii="Arial" w:hAnsi="Arial" w:cs="Arial"/>
          <w:b/>
          <w:bCs/>
          <w:sz w:val="40"/>
          <w:szCs w:val="40"/>
          <w:rtl/>
        </w:rPr>
        <w:t xml:space="preserve"> لذلك فأنت تشكر الله لما أعطاك</w:t>
      </w:r>
      <w:r w:rsidR="00246C2C">
        <w:rPr>
          <w:rFonts w:ascii="Arial" w:hAnsi="Arial" w:cs="Arial" w:hint="cs"/>
          <w:b/>
          <w:bCs/>
          <w:sz w:val="40"/>
          <w:szCs w:val="40"/>
          <w:rtl/>
        </w:rPr>
        <w:t>،</w:t>
      </w:r>
      <w:r w:rsidRPr="00062770">
        <w:rPr>
          <w:rFonts w:ascii="Arial" w:hAnsi="Arial" w:cs="Arial"/>
          <w:b/>
          <w:bCs/>
          <w:sz w:val="40"/>
          <w:szCs w:val="40"/>
          <w:rtl/>
        </w:rPr>
        <w:t xml:space="preserve"> ولا تكرهه لما سلب منك</w:t>
      </w:r>
      <w:r w:rsidR="00246C2C">
        <w:rPr>
          <w:rFonts w:ascii="Arial" w:hAnsi="Arial" w:cs="Arial" w:hint="cs"/>
          <w:b/>
          <w:bCs/>
          <w:sz w:val="40"/>
          <w:szCs w:val="40"/>
          <w:rtl/>
        </w:rPr>
        <w:t>؛</w:t>
      </w:r>
      <w:r w:rsidRPr="00062770">
        <w:rPr>
          <w:rFonts w:ascii="Arial" w:hAnsi="Arial" w:cs="Arial"/>
          <w:b/>
          <w:bCs/>
          <w:sz w:val="40"/>
          <w:szCs w:val="40"/>
          <w:rtl/>
        </w:rPr>
        <w:t xml:space="preserve"> لأنه أعطاك أمانة تمتعت بها فترة من الزمن بغير استحقاق منك</w:t>
      </w:r>
      <w:r w:rsidR="00834D91">
        <w:rPr>
          <w:rFonts w:ascii="Arial" w:hAnsi="Arial" w:cs="Arial"/>
          <w:b/>
          <w:bCs/>
          <w:sz w:val="40"/>
          <w:szCs w:val="40"/>
          <w:rtl/>
        </w:rPr>
        <w:t>،</w:t>
      </w:r>
      <w:r w:rsidRPr="00062770">
        <w:rPr>
          <w:rFonts w:ascii="Arial" w:hAnsi="Arial" w:cs="Arial"/>
          <w:b/>
          <w:bCs/>
          <w:sz w:val="40"/>
          <w:szCs w:val="40"/>
          <w:rtl/>
        </w:rPr>
        <w:t xml:space="preserve"> فأنت تشكره لما استفدت به من هذه النعمة خلال هذه الفترة</w:t>
      </w:r>
      <w:r w:rsidR="00834D91">
        <w:rPr>
          <w:rFonts w:ascii="Arial" w:hAnsi="Arial" w:cs="Arial"/>
          <w:b/>
          <w:bCs/>
          <w:sz w:val="40"/>
          <w:szCs w:val="40"/>
          <w:rtl/>
        </w:rPr>
        <w:t>،</w:t>
      </w:r>
      <w:r w:rsidRPr="00062770">
        <w:rPr>
          <w:rFonts w:ascii="Arial" w:hAnsi="Arial" w:cs="Arial"/>
          <w:b/>
          <w:bCs/>
          <w:sz w:val="40"/>
          <w:szCs w:val="40"/>
          <w:rtl/>
        </w:rPr>
        <w:t xml:space="preserve"> وكذلك لا يحزن العاقل إذا فقد نعمة</w:t>
      </w:r>
      <w:r w:rsidR="00246C2C">
        <w:rPr>
          <w:rFonts w:ascii="Arial" w:hAnsi="Arial" w:cs="Arial" w:hint="cs"/>
          <w:b/>
          <w:bCs/>
          <w:sz w:val="40"/>
          <w:szCs w:val="40"/>
          <w:rtl/>
        </w:rPr>
        <w:t>؛</w:t>
      </w:r>
      <w:r w:rsidRPr="00062770">
        <w:rPr>
          <w:rFonts w:ascii="Arial" w:hAnsi="Arial" w:cs="Arial"/>
          <w:b/>
          <w:bCs/>
          <w:sz w:val="40"/>
          <w:szCs w:val="40"/>
          <w:rtl/>
        </w:rPr>
        <w:t xml:space="preserve"> لأنه لا يملك </w:t>
      </w:r>
      <w:r w:rsidR="00901592">
        <w:rPr>
          <w:rFonts w:ascii="Arial" w:hAnsi="Arial" w:cs="Arial"/>
          <w:b/>
          <w:bCs/>
          <w:sz w:val="40"/>
          <w:szCs w:val="40"/>
          <w:rtl/>
        </w:rPr>
        <w:t>شيئًا</w:t>
      </w:r>
      <w:r w:rsidRPr="00062770">
        <w:rPr>
          <w:rFonts w:ascii="Arial" w:hAnsi="Arial" w:cs="Arial"/>
          <w:b/>
          <w:bCs/>
          <w:sz w:val="40"/>
          <w:szCs w:val="40"/>
          <w:rtl/>
        </w:rPr>
        <w:t xml:space="preserve"> </w:t>
      </w:r>
      <w:r w:rsidR="00EE486F">
        <w:rPr>
          <w:rFonts w:ascii="Arial" w:hAnsi="Arial" w:cs="Arial"/>
          <w:b/>
          <w:bCs/>
          <w:sz w:val="40"/>
          <w:szCs w:val="40"/>
          <w:rtl/>
        </w:rPr>
        <w:t>أصلًا</w:t>
      </w:r>
      <w:r w:rsidRPr="00062770">
        <w:rPr>
          <w:rFonts w:ascii="Arial" w:hAnsi="Arial" w:cs="Arial"/>
          <w:b/>
          <w:bCs/>
          <w:sz w:val="40"/>
          <w:szCs w:val="40"/>
          <w:rtl/>
        </w:rPr>
        <w:t xml:space="preserve"> فهذا هو </w:t>
      </w:r>
      <w:r w:rsidR="00437215" w:rsidRPr="00062770">
        <w:rPr>
          <w:rFonts w:ascii="Arial" w:hAnsi="Arial" w:cs="Arial"/>
          <w:b/>
          <w:bCs/>
          <w:sz w:val="40"/>
          <w:szCs w:val="40"/>
          <w:rtl/>
        </w:rPr>
        <w:t>الأمر</w:t>
      </w:r>
      <w:r w:rsidRPr="00062770">
        <w:rPr>
          <w:rFonts w:ascii="Arial" w:hAnsi="Arial" w:cs="Arial"/>
          <w:b/>
          <w:bCs/>
          <w:sz w:val="40"/>
          <w:szCs w:val="40"/>
          <w:rtl/>
        </w:rPr>
        <w:t xml:space="preserve"> الطبيعي بالنسبة له</w:t>
      </w:r>
      <w:r w:rsidR="00C45D89">
        <w:rPr>
          <w:rFonts w:ascii="Arial" w:hAnsi="Arial" w:cs="Arial"/>
          <w:b/>
          <w:bCs/>
          <w:sz w:val="40"/>
          <w:szCs w:val="40"/>
          <w:rtl/>
        </w:rPr>
        <w:t>.</w:t>
      </w:r>
    </w:p>
    <w:p w14:paraId="600FA08A" w14:textId="17CE1366"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فيتحقق الشعور بأن الله هو المالك وأن له صفات الإنعام بأن يشعر </w:t>
      </w:r>
      <w:r w:rsidR="00801F96">
        <w:rPr>
          <w:rFonts w:ascii="Arial" w:hAnsi="Arial" w:cs="Arial"/>
          <w:b/>
          <w:bCs/>
          <w:sz w:val="40"/>
          <w:szCs w:val="40"/>
          <w:rtl/>
        </w:rPr>
        <w:t>الإنسان</w:t>
      </w:r>
      <w:r w:rsidRPr="00062770">
        <w:rPr>
          <w:rFonts w:ascii="Arial" w:hAnsi="Arial" w:cs="Arial"/>
          <w:b/>
          <w:bCs/>
          <w:sz w:val="40"/>
          <w:szCs w:val="40"/>
          <w:rtl/>
        </w:rPr>
        <w:t xml:space="preserve"> بعظمة نعم الله عليه</w:t>
      </w:r>
      <w:r w:rsidR="00834D91">
        <w:rPr>
          <w:rFonts w:ascii="Arial" w:hAnsi="Arial" w:cs="Arial"/>
          <w:b/>
          <w:bCs/>
          <w:sz w:val="40"/>
          <w:szCs w:val="40"/>
          <w:rtl/>
        </w:rPr>
        <w:t>،</w:t>
      </w:r>
      <w:r w:rsidRPr="00062770">
        <w:rPr>
          <w:rFonts w:ascii="Arial" w:hAnsi="Arial" w:cs="Arial"/>
          <w:b/>
          <w:bCs/>
          <w:sz w:val="40"/>
          <w:szCs w:val="40"/>
          <w:rtl/>
        </w:rPr>
        <w:t xml:space="preserve"> وبمدى احتياجه إلى هذه النعم وأنه لا تقوم حياته بغيرها وأنه غير مستحق لأي منها</w:t>
      </w:r>
      <w:r w:rsidR="00834D91">
        <w:rPr>
          <w:rFonts w:ascii="Arial" w:hAnsi="Arial" w:cs="Arial"/>
          <w:b/>
          <w:bCs/>
          <w:sz w:val="40"/>
          <w:szCs w:val="40"/>
          <w:rtl/>
        </w:rPr>
        <w:t>،</w:t>
      </w:r>
      <w:r w:rsidRPr="00062770">
        <w:rPr>
          <w:rFonts w:ascii="Arial" w:hAnsi="Arial" w:cs="Arial"/>
          <w:b/>
          <w:bCs/>
          <w:sz w:val="40"/>
          <w:szCs w:val="40"/>
          <w:rtl/>
        </w:rPr>
        <w:t xml:space="preserve"> وأنه لم يحصل عليها لا من كسب ولا كد ولا تعب فهذه مجرد أسباب وإنما هذه النعم هي محض تكرم وإنعام من الله العظيم إلى العبد الفقير المعدوم الذي لا يملك حتى نفسه</w:t>
      </w:r>
      <w:r w:rsidR="00C45D89">
        <w:rPr>
          <w:rFonts w:ascii="Arial" w:hAnsi="Arial" w:cs="Arial"/>
          <w:b/>
          <w:bCs/>
          <w:sz w:val="40"/>
          <w:szCs w:val="40"/>
          <w:rtl/>
        </w:rPr>
        <w:t>.</w:t>
      </w:r>
    </w:p>
    <w:p w14:paraId="528EB8FB" w14:textId="382FAFAC"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أنت إذا </w:t>
      </w:r>
      <w:r w:rsidRPr="001D7AEC">
        <w:rPr>
          <w:rFonts w:ascii="Arial" w:hAnsi="Arial" w:cs="Arial"/>
          <w:b/>
          <w:bCs/>
          <w:sz w:val="40"/>
          <w:szCs w:val="40"/>
          <w:rtl/>
        </w:rPr>
        <w:t>طُ</w:t>
      </w:r>
      <w:r w:rsidRPr="00062770">
        <w:rPr>
          <w:rFonts w:ascii="Arial" w:hAnsi="Arial" w:cs="Arial"/>
          <w:b/>
          <w:bCs/>
          <w:sz w:val="40"/>
          <w:szCs w:val="40"/>
          <w:rtl/>
        </w:rPr>
        <w:t>لِب منك أن تبيع عينك مقابل مائة ألف جنيه فهل توافق</w:t>
      </w:r>
      <w:r w:rsidR="00E031FD">
        <w:rPr>
          <w:rFonts w:ascii="Arial" w:hAnsi="Arial" w:cs="Arial"/>
          <w:b/>
          <w:bCs/>
          <w:sz w:val="40"/>
          <w:szCs w:val="40"/>
          <w:rtl/>
        </w:rPr>
        <w:t>؟</w:t>
      </w:r>
      <w:r w:rsidRPr="00062770">
        <w:rPr>
          <w:rFonts w:ascii="Arial" w:hAnsi="Arial" w:cs="Arial"/>
          <w:b/>
          <w:bCs/>
          <w:sz w:val="40"/>
          <w:szCs w:val="40"/>
          <w:rtl/>
        </w:rPr>
        <w:t xml:space="preserve"> </w:t>
      </w:r>
      <w:r w:rsidR="00E50398">
        <w:rPr>
          <w:rFonts w:ascii="Arial" w:hAnsi="Arial" w:cs="Arial"/>
          <w:b/>
          <w:bCs/>
          <w:sz w:val="40"/>
          <w:szCs w:val="40"/>
          <w:rtl/>
        </w:rPr>
        <w:t>طبعًا</w:t>
      </w:r>
      <w:r w:rsidRPr="00062770">
        <w:rPr>
          <w:rFonts w:ascii="Arial" w:hAnsi="Arial" w:cs="Arial"/>
          <w:b/>
          <w:bCs/>
          <w:sz w:val="40"/>
          <w:szCs w:val="40"/>
          <w:rtl/>
        </w:rPr>
        <w:t xml:space="preserve"> لا</w:t>
      </w:r>
      <w:r w:rsidR="00834D91">
        <w:rPr>
          <w:rFonts w:ascii="Arial" w:hAnsi="Arial" w:cs="Arial"/>
          <w:b/>
          <w:bCs/>
          <w:sz w:val="40"/>
          <w:szCs w:val="40"/>
          <w:rtl/>
        </w:rPr>
        <w:t>،</w:t>
      </w:r>
      <w:r w:rsidRPr="00062770">
        <w:rPr>
          <w:rFonts w:ascii="Arial" w:hAnsi="Arial" w:cs="Arial"/>
          <w:b/>
          <w:bCs/>
          <w:sz w:val="40"/>
          <w:szCs w:val="40"/>
          <w:rtl/>
        </w:rPr>
        <w:t xml:space="preserve"> وإذا طلب منك أن تبيع سمعك مقابل مائة ألف جنيه فهل توافق</w:t>
      </w:r>
      <w:r w:rsidR="00E031FD">
        <w:rPr>
          <w:rFonts w:ascii="Arial" w:hAnsi="Arial" w:cs="Arial"/>
          <w:b/>
          <w:bCs/>
          <w:sz w:val="40"/>
          <w:szCs w:val="40"/>
          <w:rtl/>
        </w:rPr>
        <w:t>؟</w:t>
      </w:r>
      <w:r w:rsidRPr="00062770">
        <w:rPr>
          <w:rFonts w:ascii="Arial" w:hAnsi="Arial" w:cs="Arial"/>
          <w:b/>
          <w:bCs/>
          <w:sz w:val="40"/>
          <w:szCs w:val="40"/>
          <w:rtl/>
        </w:rPr>
        <w:t xml:space="preserve"> </w:t>
      </w:r>
      <w:r w:rsidR="00E50398">
        <w:rPr>
          <w:rFonts w:ascii="Arial" w:hAnsi="Arial" w:cs="Arial"/>
          <w:b/>
          <w:bCs/>
          <w:sz w:val="40"/>
          <w:szCs w:val="40"/>
          <w:rtl/>
        </w:rPr>
        <w:t>طبعًا</w:t>
      </w:r>
      <w:r w:rsidRPr="00062770">
        <w:rPr>
          <w:rFonts w:ascii="Arial" w:hAnsi="Arial" w:cs="Arial"/>
          <w:b/>
          <w:bCs/>
          <w:sz w:val="40"/>
          <w:szCs w:val="40"/>
          <w:rtl/>
        </w:rPr>
        <w:t xml:space="preserve"> لا</w:t>
      </w:r>
      <w:r w:rsidR="00834D91">
        <w:rPr>
          <w:rFonts w:ascii="Arial" w:hAnsi="Arial" w:cs="Arial"/>
          <w:b/>
          <w:bCs/>
          <w:sz w:val="40"/>
          <w:szCs w:val="40"/>
          <w:rtl/>
        </w:rPr>
        <w:t>،</w:t>
      </w:r>
      <w:r w:rsidRPr="00062770">
        <w:rPr>
          <w:rFonts w:ascii="Arial" w:hAnsi="Arial" w:cs="Arial"/>
          <w:b/>
          <w:bCs/>
          <w:sz w:val="40"/>
          <w:szCs w:val="40"/>
          <w:rtl/>
        </w:rPr>
        <w:t xml:space="preserve"> وهكذا</w:t>
      </w:r>
      <w:r w:rsidR="00834D91">
        <w:rPr>
          <w:rFonts w:ascii="Arial" w:hAnsi="Arial" w:cs="Arial"/>
          <w:b/>
          <w:bCs/>
          <w:sz w:val="40"/>
          <w:szCs w:val="40"/>
          <w:rtl/>
        </w:rPr>
        <w:t>،</w:t>
      </w:r>
      <w:r w:rsidRPr="00062770">
        <w:rPr>
          <w:rFonts w:ascii="Arial" w:hAnsi="Arial" w:cs="Arial"/>
          <w:b/>
          <w:bCs/>
          <w:sz w:val="40"/>
          <w:szCs w:val="40"/>
          <w:rtl/>
        </w:rPr>
        <w:t xml:space="preserve"> إذن أنت تملك مئات الآلاف من الجنيهات</w:t>
      </w:r>
      <w:r w:rsidR="00834D91">
        <w:rPr>
          <w:rFonts w:ascii="Arial" w:hAnsi="Arial" w:cs="Arial"/>
          <w:b/>
          <w:bCs/>
          <w:sz w:val="40"/>
          <w:szCs w:val="40"/>
          <w:rtl/>
        </w:rPr>
        <w:t>،</w:t>
      </w:r>
      <w:r w:rsidRPr="00062770">
        <w:rPr>
          <w:rFonts w:ascii="Arial" w:hAnsi="Arial" w:cs="Arial"/>
          <w:b/>
          <w:bCs/>
          <w:sz w:val="40"/>
          <w:szCs w:val="40"/>
          <w:rtl/>
        </w:rPr>
        <w:t xml:space="preserve"> ولا يعرف قيمة النعمة إلا من فقدها</w:t>
      </w:r>
      <w:r w:rsidR="00C45D89">
        <w:rPr>
          <w:rFonts w:ascii="Arial" w:hAnsi="Arial" w:cs="Arial"/>
          <w:b/>
          <w:bCs/>
          <w:sz w:val="40"/>
          <w:szCs w:val="40"/>
          <w:rtl/>
        </w:rPr>
        <w:t>.</w:t>
      </w:r>
    </w:p>
    <w:p w14:paraId="485B4FC6" w14:textId="5C56BAA2"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إذا سلبت النعم من </w:t>
      </w:r>
      <w:r w:rsidR="00801F96">
        <w:rPr>
          <w:rFonts w:ascii="Arial" w:hAnsi="Arial" w:cs="Arial"/>
          <w:b/>
          <w:bCs/>
          <w:sz w:val="40"/>
          <w:szCs w:val="40"/>
          <w:rtl/>
        </w:rPr>
        <w:t>الإنسان</w:t>
      </w:r>
      <w:r w:rsidRPr="00062770">
        <w:rPr>
          <w:rFonts w:ascii="Arial" w:hAnsi="Arial" w:cs="Arial"/>
          <w:b/>
          <w:bCs/>
          <w:sz w:val="40"/>
          <w:szCs w:val="40"/>
          <w:rtl/>
        </w:rPr>
        <w:t xml:space="preserve"> فأصبح بغير عين ولا أنف ولا مال ولا سلطان فعندئذ يشعر بالضعف والعجز والنقص والخضوع</w:t>
      </w:r>
      <w:r w:rsidR="00834D91">
        <w:rPr>
          <w:rFonts w:ascii="Arial" w:hAnsi="Arial" w:cs="Arial"/>
          <w:b/>
          <w:bCs/>
          <w:sz w:val="40"/>
          <w:szCs w:val="40"/>
          <w:rtl/>
        </w:rPr>
        <w:t>،</w:t>
      </w:r>
      <w:r w:rsidRPr="00062770">
        <w:rPr>
          <w:rFonts w:ascii="Arial" w:hAnsi="Arial" w:cs="Arial"/>
          <w:b/>
          <w:bCs/>
          <w:sz w:val="40"/>
          <w:szCs w:val="40"/>
          <w:rtl/>
        </w:rPr>
        <w:t xml:space="preserve"> وإذا لم تسلب هذه النعم من </w:t>
      </w:r>
      <w:r w:rsidR="00801F96">
        <w:rPr>
          <w:rFonts w:ascii="Arial" w:hAnsi="Arial" w:cs="Arial"/>
          <w:b/>
          <w:bCs/>
          <w:sz w:val="40"/>
          <w:szCs w:val="40"/>
          <w:rtl/>
        </w:rPr>
        <w:t>الإنسان</w:t>
      </w:r>
      <w:r w:rsidRPr="00062770">
        <w:rPr>
          <w:rFonts w:ascii="Arial" w:hAnsi="Arial" w:cs="Arial"/>
          <w:b/>
          <w:bCs/>
          <w:sz w:val="40"/>
          <w:szCs w:val="40"/>
          <w:rtl/>
        </w:rPr>
        <w:t xml:space="preserve"> فينبغي أن يشعر بنفس هذه المشاعر </w:t>
      </w:r>
      <w:r w:rsidR="002F7FEA">
        <w:rPr>
          <w:rFonts w:ascii="Arial" w:hAnsi="Arial" w:cs="Arial"/>
          <w:b/>
          <w:bCs/>
          <w:sz w:val="40"/>
          <w:szCs w:val="40"/>
          <w:rtl/>
        </w:rPr>
        <w:t>(</w:t>
      </w:r>
      <w:r w:rsidRPr="00062770">
        <w:rPr>
          <w:rFonts w:ascii="Arial" w:hAnsi="Arial" w:cs="Arial"/>
          <w:b/>
          <w:bCs/>
          <w:sz w:val="40"/>
          <w:szCs w:val="40"/>
          <w:rtl/>
        </w:rPr>
        <w:t>أي بالضعف والعجز والنقص والخضوع</w:t>
      </w:r>
      <w:r w:rsidR="003B10AA">
        <w:rPr>
          <w:rFonts w:ascii="Arial" w:hAnsi="Arial" w:cs="Arial"/>
          <w:b/>
          <w:bCs/>
          <w:sz w:val="40"/>
          <w:szCs w:val="40"/>
          <w:rtl/>
        </w:rPr>
        <w:t>)</w:t>
      </w:r>
      <w:r w:rsidRPr="00062770">
        <w:rPr>
          <w:rFonts w:ascii="Arial" w:hAnsi="Arial" w:cs="Arial"/>
          <w:b/>
          <w:bCs/>
          <w:sz w:val="40"/>
          <w:szCs w:val="40"/>
          <w:rtl/>
        </w:rPr>
        <w:t xml:space="preserve"> لأنها ليست </w:t>
      </w:r>
      <w:r w:rsidR="00084E97">
        <w:rPr>
          <w:rFonts w:ascii="Arial" w:hAnsi="Arial" w:cs="Arial"/>
          <w:b/>
          <w:bCs/>
          <w:sz w:val="40"/>
          <w:szCs w:val="40"/>
          <w:rtl/>
        </w:rPr>
        <w:t>ملكًا</w:t>
      </w:r>
      <w:r w:rsidRPr="00062770">
        <w:rPr>
          <w:rFonts w:ascii="Arial" w:hAnsi="Arial" w:cs="Arial"/>
          <w:b/>
          <w:bCs/>
          <w:sz w:val="40"/>
          <w:szCs w:val="40"/>
          <w:rtl/>
        </w:rPr>
        <w:t xml:space="preserve"> له</w:t>
      </w:r>
      <w:r w:rsidR="00834D91">
        <w:rPr>
          <w:rFonts w:ascii="Arial" w:hAnsi="Arial" w:cs="Arial"/>
          <w:b/>
          <w:bCs/>
          <w:sz w:val="40"/>
          <w:szCs w:val="40"/>
          <w:rtl/>
        </w:rPr>
        <w:t>،</w:t>
      </w:r>
      <w:r w:rsidRPr="00062770">
        <w:rPr>
          <w:rFonts w:ascii="Arial" w:hAnsi="Arial" w:cs="Arial"/>
          <w:b/>
          <w:bCs/>
          <w:sz w:val="40"/>
          <w:szCs w:val="40"/>
          <w:rtl/>
        </w:rPr>
        <w:t xml:space="preserve"> فحقيقته أنه معدوم مسلوب النعم لا يملك </w:t>
      </w:r>
      <w:r w:rsidR="00901592">
        <w:rPr>
          <w:rFonts w:ascii="Arial" w:hAnsi="Arial" w:cs="Arial"/>
          <w:b/>
          <w:bCs/>
          <w:sz w:val="40"/>
          <w:szCs w:val="40"/>
          <w:rtl/>
        </w:rPr>
        <w:t>شيئًا</w:t>
      </w:r>
      <w:r w:rsidR="00834D91">
        <w:rPr>
          <w:rFonts w:ascii="Arial" w:hAnsi="Arial" w:cs="Arial"/>
          <w:b/>
          <w:bCs/>
          <w:sz w:val="40"/>
          <w:szCs w:val="40"/>
          <w:rtl/>
        </w:rPr>
        <w:t>،</w:t>
      </w:r>
      <w:r w:rsidRPr="00062770">
        <w:rPr>
          <w:rFonts w:ascii="Arial" w:hAnsi="Arial" w:cs="Arial"/>
          <w:b/>
          <w:bCs/>
          <w:sz w:val="40"/>
          <w:szCs w:val="40"/>
          <w:rtl/>
        </w:rPr>
        <w:t xml:space="preserve"> وينبغي عليه أن يشعر بالانهزام والاستسلام والتذلل لمن يعطي هذه النعم له</w:t>
      </w:r>
      <w:r w:rsidR="00834D91">
        <w:rPr>
          <w:rFonts w:ascii="Arial" w:hAnsi="Arial" w:cs="Arial"/>
          <w:b/>
          <w:bCs/>
          <w:sz w:val="40"/>
          <w:szCs w:val="40"/>
          <w:rtl/>
        </w:rPr>
        <w:t>،</w:t>
      </w:r>
      <w:r w:rsidRPr="00062770">
        <w:rPr>
          <w:rFonts w:ascii="Arial" w:hAnsi="Arial" w:cs="Arial"/>
          <w:b/>
          <w:bCs/>
          <w:sz w:val="40"/>
          <w:szCs w:val="40"/>
          <w:rtl/>
        </w:rPr>
        <w:t xml:space="preserve"> وينبغي أن يشعر أن الذي يعطيه هذه النعم قوي متكبر ومتعال</w:t>
      </w:r>
      <w:r w:rsidR="003C6F2F">
        <w:rPr>
          <w:rFonts w:ascii="Arial" w:hAnsi="Arial" w:cs="Arial" w:hint="cs"/>
          <w:b/>
          <w:bCs/>
          <w:sz w:val="40"/>
          <w:szCs w:val="40"/>
          <w:rtl/>
        </w:rPr>
        <w:t>ٍ</w:t>
      </w:r>
      <w:r w:rsidRPr="00062770">
        <w:rPr>
          <w:rFonts w:ascii="Arial" w:hAnsi="Arial" w:cs="Arial"/>
          <w:b/>
          <w:bCs/>
          <w:sz w:val="40"/>
          <w:szCs w:val="40"/>
          <w:rtl/>
        </w:rPr>
        <w:t xml:space="preserve"> بما يمتلك من هذه النعم التي يعطيها لهذا الفقير المحتاج المسكين الذليل</w:t>
      </w:r>
      <w:r w:rsidR="00834D91">
        <w:rPr>
          <w:rFonts w:ascii="Arial" w:hAnsi="Arial" w:cs="Arial"/>
          <w:b/>
          <w:bCs/>
          <w:sz w:val="40"/>
          <w:szCs w:val="40"/>
          <w:rtl/>
        </w:rPr>
        <w:t>،</w:t>
      </w:r>
      <w:r w:rsidRPr="00062770">
        <w:rPr>
          <w:rFonts w:ascii="Arial" w:hAnsi="Arial" w:cs="Arial"/>
          <w:b/>
          <w:bCs/>
          <w:sz w:val="40"/>
          <w:szCs w:val="40"/>
          <w:rtl/>
        </w:rPr>
        <w:t xml:space="preserve"> كما ينبغي أن يشعر بالحب لمن يمن عليه ويتكرم عليه ويتفضل عليه بهذا الإحسان بغير أن يكون مستحق</w:t>
      </w:r>
      <w:r w:rsidR="005A7010">
        <w:rPr>
          <w:rFonts w:ascii="Arial" w:hAnsi="Arial" w:cs="Arial" w:hint="cs"/>
          <w:b/>
          <w:bCs/>
          <w:sz w:val="40"/>
          <w:szCs w:val="40"/>
          <w:rtl/>
        </w:rPr>
        <w:t>ً</w:t>
      </w:r>
      <w:r w:rsidRPr="00062770">
        <w:rPr>
          <w:rFonts w:ascii="Arial" w:hAnsi="Arial" w:cs="Arial"/>
          <w:b/>
          <w:bCs/>
          <w:sz w:val="40"/>
          <w:szCs w:val="40"/>
          <w:rtl/>
        </w:rPr>
        <w:t>ا لهذا العطاء</w:t>
      </w:r>
      <w:r w:rsidR="00834D91">
        <w:rPr>
          <w:rFonts w:ascii="Arial" w:hAnsi="Arial" w:cs="Arial"/>
          <w:b/>
          <w:bCs/>
          <w:sz w:val="40"/>
          <w:szCs w:val="40"/>
          <w:rtl/>
        </w:rPr>
        <w:t>،</w:t>
      </w:r>
      <w:r w:rsidRPr="00062770">
        <w:rPr>
          <w:rFonts w:ascii="Arial" w:hAnsi="Arial" w:cs="Arial"/>
          <w:b/>
          <w:bCs/>
          <w:sz w:val="40"/>
          <w:szCs w:val="40"/>
          <w:rtl/>
        </w:rPr>
        <w:t xml:space="preserve"> كما ينبغي أن يشعر أنه لا يستطيع هو بنفسه مهما سعى وعمل أن يحصل على هذه النعم ويجلبها لنفسه فيشعر بالتوكل والاعتماد على من يعطيها له</w:t>
      </w:r>
      <w:r w:rsidR="00C45D89">
        <w:rPr>
          <w:rFonts w:ascii="Arial" w:hAnsi="Arial" w:cs="Arial"/>
          <w:b/>
          <w:bCs/>
          <w:sz w:val="40"/>
          <w:szCs w:val="40"/>
          <w:rtl/>
        </w:rPr>
        <w:t>.</w:t>
      </w:r>
    </w:p>
    <w:p w14:paraId="7210298E" w14:textId="33CDCAE0"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فإذا لم يشعر </w:t>
      </w:r>
      <w:r w:rsidR="00801F96">
        <w:rPr>
          <w:rFonts w:ascii="Arial" w:hAnsi="Arial" w:cs="Arial"/>
          <w:b/>
          <w:bCs/>
          <w:sz w:val="40"/>
          <w:szCs w:val="40"/>
          <w:rtl/>
        </w:rPr>
        <w:t>الإنسان</w:t>
      </w:r>
      <w:r w:rsidRPr="00062770">
        <w:rPr>
          <w:rFonts w:ascii="Arial" w:hAnsi="Arial" w:cs="Arial"/>
          <w:b/>
          <w:bCs/>
          <w:sz w:val="40"/>
          <w:szCs w:val="40"/>
          <w:rtl/>
        </w:rPr>
        <w:t xml:space="preserve"> بهذه المشاعر تجاه الخالق</w:t>
      </w:r>
      <w:r w:rsidR="00834D91">
        <w:rPr>
          <w:rFonts w:ascii="Arial" w:hAnsi="Arial" w:cs="Arial"/>
          <w:b/>
          <w:bCs/>
          <w:sz w:val="40"/>
          <w:szCs w:val="40"/>
          <w:rtl/>
        </w:rPr>
        <w:t>،</w:t>
      </w:r>
      <w:r w:rsidRPr="00062770">
        <w:rPr>
          <w:rFonts w:ascii="Arial" w:hAnsi="Arial" w:cs="Arial"/>
          <w:b/>
          <w:bCs/>
          <w:sz w:val="40"/>
          <w:szCs w:val="40"/>
          <w:rtl/>
        </w:rPr>
        <w:t xml:space="preserve"> فهذا معناه أنه </w:t>
      </w:r>
      <w:r w:rsidR="005120ED" w:rsidRPr="00062770">
        <w:rPr>
          <w:rFonts w:ascii="Arial" w:hAnsi="Arial" w:cs="Arial" w:hint="cs"/>
          <w:b/>
          <w:bCs/>
          <w:sz w:val="40"/>
          <w:szCs w:val="40"/>
          <w:rtl/>
        </w:rPr>
        <w:t xml:space="preserve">لا يزال </w:t>
      </w:r>
      <w:r w:rsidR="00401D64">
        <w:rPr>
          <w:rFonts w:ascii="Arial" w:hAnsi="Arial" w:cs="Arial" w:hint="cs"/>
          <w:b/>
          <w:bCs/>
          <w:sz w:val="40"/>
          <w:szCs w:val="40"/>
          <w:rtl/>
        </w:rPr>
        <w:t>غافلًا</w:t>
      </w:r>
      <w:r w:rsidR="00B12B16" w:rsidRPr="00062770">
        <w:rPr>
          <w:rFonts w:ascii="Arial" w:hAnsi="Arial" w:cs="Arial" w:hint="cs"/>
          <w:b/>
          <w:bCs/>
          <w:sz w:val="40"/>
          <w:szCs w:val="40"/>
          <w:rtl/>
        </w:rPr>
        <w:t xml:space="preserve"> </w:t>
      </w:r>
      <w:r w:rsidR="005120ED" w:rsidRPr="00062770">
        <w:rPr>
          <w:rFonts w:ascii="Arial" w:hAnsi="Arial" w:cs="Arial" w:hint="cs"/>
          <w:b/>
          <w:bCs/>
          <w:sz w:val="40"/>
          <w:szCs w:val="40"/>
          <w:rtl/>
        </w:rPr>
        <w:t xml:space="preserve">لا يعرف </w:t>
      </w:r>
      <w:r w:rsidR="00B12B16" w:rsidRPr="00062770">
        <w:rPr>
          <w:rFonts w:ascii="Arial" w:hAnsi="Arial" w:cs="Arial" w:hint="cs"/>
          <w:b/>
          <w:bCs/>
          <w:sz w:val="40"/>
          <w:szCs w:val="40"/>
          <w:rtl/>
        </w:rPr>
        <w:t xml:space="preserve">معنى </w:t>
      </w:r>
      <w:r w:rsidR="002F7FEA">
        <w:rPr>
          <w:rFonts w:ascii="Arial" w:hAnsi="Arial" w:cs="Arial" w:hint="cs"/>
          <w:b/>
          <w:bCs/>
          <w:sz w:val="40"/>
          <w:szCs w:val="40"/>
          <w:rtl/>
        </w:rPr>
        <w:t>(</w:t>
      </w:r>
      <w:r w:rsidR="00B12B16" w:rsidRPr="00062770">
        <w:rPr>
          <w:rFonts w:ascii="Arial" w:hAnsi="Arial" w:cs="Arial" w:hint="cs"/>
          <w:b/>
          <w:bCs/>
          <w:sz w:val="40"/>
          <w:szCs w:val="40"/>
          <w:rtl/>
        </w:rPr>
        <w:t>الخالق</w:t>
      </w:r>
      <w:r w:rsidR="003B10AA">
        <w:rPr>
          <w:rFonts w:ascii="Arial" w:hAnsi="Arial" w:cs="Arial" w:hint="cs"/>
          <w:b/>
          <w:bCs/>
          <w:sz w:val="40"/>
          <w:szCs w:val="40"/>
          <w:rtl/>
        </w:rPr>
        <w:t>)</w:t>
      </w:r>
      <w:r w:rsidR="00C45D89">
        <w:rPr>
          <w:rFonts w:ascii="Arial" w:hAnsi="Arial" w:cs="Arial" w:hint="cs"/>
          <w:b/>
          <w:bCs/>
          <w:sz w:val="40"/>
          <w:szCs w:val="40"/>
          <w:rtl/>
        </w:rPr>
        <w:t>.</w:t>
      </w:r>
    </w:p>
    <w:p w14:paraId="7117297D" w14:textId="72BF86E9"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لو أن </w:t>
      </w:r>
      <w:r w:rsidR="00F140DC">
        <w:rPr>
          <w:rFonts w:ascii="Arial" w:hAnsi="Arial" w:cs="Arial"/>
          <w:b/>
          <w:bCs/>
          <w:sz w:val="40"/>
          <w:szCs w:val="40"/>
          <w:rtl/>
        </w:rPr>
        <w:t>رجلًا</w:t>
      </w:r>
      <w:r w:rsidRPr="00062770">
        <w:rPr>
          <w:rFonts w:ascii="Arial" w:hAnsi="Arial" w:cs="Arial"/>
          <w:b/>
          <w:bCs/>
          <w:sz w:val="40"/>
          <w:szCs w:val="40"/>
          <w:rtl/>
        </w:rPr>
        <w:t xml:space="preserve"> أعطاك </w:t>
      </w:r>
      <w:r w:rsidR="00652024">
        <w:rPr>
          <w:rFonts w:ascii="Arial" w:hAnsi="Arial" w:cs="Arial"/>
          <w:b/>
          <w:bCs/>
          <w:sz w:val="40"/>
          <w:szCs w:val="40"/>
          <w:rtl/>
        </w:rPr>
        <w:t>مالًا</w:t>
      </w:r>
      <w:r w:rsidRPr="00062770">
        <w:rPr>
          <w:rFonts w:ascii="Arial" w:hAnsi="Arial" w:cs="Arial"/>
          <w:b/>
          <w:bCs/>
          <w:sz w:val="40"/>
          <w:szCs w:val="40"/>
          <w:rtl/>
        </w:rPr>
        <w:t xml:space="preserve"> وبيت</w:t>
      </w:r>
      <w:r w:rsidR="006E5BFC">
        <w:rPr>
          <w:rFonts w:ascii="Arial" w:hAnsi="Arial" w:cs="Arial" w:hint="cs"/>
          <w:b/>
          <w:bCs/>
          <w:sz w:val="40"/>
          <w:szCs w:val="40"/>
          <w:rtl/>
        </w:rPr>
        <w:t>ً</w:t>
      </w:r>
      <w:r w:rsidRPr="00062770">
        <w:rPr>
          <w:rFonts w:ascii="Arial" w:hAnsi="Arial" w:cs="Arial"/>
          <w:b/>
          <w:bCs/>
          <w:sz w:val="40"/>
          <w:szCs w:val="40"/>
          <w:rtl/>
        </w:rPr>
        <w:t>ا ومرتب</w:t>
      </w:r>
      <w:r w:rsidR="006E5BFC">
        <w:rPr>
          <w:rFonts w:ascii="Arial" w:hAnsi="Arial" w:cs="Arial" w:hint="cs"/>
          <w:b/>
          <w:bCs/>
          <w:sz w:val="40"/>
          <w:szCs w:val="40"/>
          <w:rtl/>
        </w:rPr>
        <w:t>ً</w:t>
      </w:r>
      <w:r w:rsidRPr="00062770">
        <w:rPr>
          <w:rFonts w:ascii="Arial" w:hAnsi="Arial" w:cs="Arial"/>
          <w:b/>
          <w:bCs/>
          <w:sz w:val="40"/>
          <w:szCs w:val="40"/>
          <w:rtl/>
        </w:rPr>
        <w:t>ا شهري</w:t>
      </w:r>
      <w:r w:rsidR="006E5BFC">
        <w:rPr>
          <w:rFonts w:ascii="Arial" w:hAnsi="Arial" w:cs="Arial" w:hint="cs"/>
          <w:b/>
          <w:bCs/>
          <w:sz w:val="40"/>
          <w:szCs w:val="40"/>
          <w:rtl/>
        </w:rPr>
        <w:t>ً</w:t>
      </w:r>
      <w:r w:rsidRPr="00062770">
        <w:rPr>
          <w:rFonts w:ascii="Arial" w:hAnsi="Arial" w:cs="Arial"/>
          <w:b/>
          <w:bCs/>
          <w:sz w:val="40"/>
          <w:szCs w:val="40"/>
          <w:rtl/>
        </w:rPr>
        <w:t>ا وزوجك وتكفل برعايتك وتودد إليك فلماذا لا تحبه</w:t>
      </w:r>
      <w:r w:rsidR="00E031FD">
        <w:rPr>
          <w:rFonts w:ascii="Arial" w:hAnsi="Arial" w:cs="Arial"/>
          <w:b/>
          <w:bCs/>
          <w:sz w:val="40"/>
          <w:szCs w:val="40"/>
          <w:rtl/>
        </w:rPr>
        <w:t>؟</w:t>
      </w:r>
      <w:r w:rsidRPr="00062770">
        <w:rPr>
          <w:rFonts w:ascii="Arial" w:hAnsi="Arial" w:cs="Arial"/>
          <w:b/>
          <w:bCs/>
          <w:sz w:val="40"/>
          <w:szCs w:val="40"/>
          <w:rtl/>
        </w:rPr>
        <w:t xml:space="preserve"> فيجب عليك </w:t>
      </w:r>
      <w:r w:rsidR="00FC0104">
        <w:rPr>
          <w:rFonts w:ascii="Arial" w:hAnsi="Arial" w:cs="Arial"/>
          <w:b/>
          <w:bCs/>
          <w:sz w:val="40"/>
          <w:szCs w:val="40"/>
          <w:rtl/>
        </w:rPr>
        <w:t>أولًا</w:t>
      </w:r>
      <w:r w:rsidRPr="00062770">
        <w:rPr>
          <w:rFonts w:ascii="Arial" w:hAnsi="Arial" w:cs="Arial"/>
          <w:b/>
          <w:bCs/>
          <w:sz w:val="40"/>
          <w:szCs w:val="40"/>
          <w:rtl/>
        </w:rPr>
        <w:t xml:space="preserve"> أن تشعر بالتجرد والاحتياج إلى النعم وأنك لم تأت</w:t>
      </w:r>
      <w:r w:rsidR="006E5BFC">
        <w:rPr>
          <w:rFonts w:ascii="Arial" w:hAnsi="Arial" w:cs="Arial" w:hint="cs"/>
          <w:b/>
          <w:bCs/>
          <w:sz w:val="40"/>
          <w:szCs w:val="40"/>
          <w:rtl/>
        </w:rPr>
        <w:t>ِ</w:t>
      </w:r>
      <w:r w:rsidRPr="00062770">
        <w:rPr>
          <w:rFonts w:ascii="Arial" w:hAnsi="Arial" w:cs="Arial"/>
          <w:b/>
          <w:bCs/>
          <w:sz w:val="40"/>
          <w:szCs w:val="40"/>
          <w:rtl/>
        </w:rPr>
        <w:t xml:space="preserve"> بالنعم من كدك أو تعبك وأنها ليست </w:t>
      </w:r>
      <w:r w:rsidR="00084E97">
        <w:rPr>
          <w:rFonts w:ascii="Arial" w:hAnsi="Arial" w:cs="Arial"/>
          <w:b/>
          <w:bCs/>
          <w:sz w:val="40"/>
          <w:szCs w:val="40"/>
          <w:rtl/>
        </w:rPr>
        <w:t>ملكًا</w:t>
      </w:r>
      <w:r w:rsidRPr="00062770">
        <w:rPr>
          <w:rFonts w:ascii="Arial" w:hAnsi="Arial" w:cs="Arial"/>
          <w:b/>
          <w:bCs/>
          <w:sz w:val="40"/>
          <w:szCs w:val="40"/>
          <w:rtl/>
        </w:rPr>
        <w:t xml:space="preserve"> لك وأنك في أمس الحاجة إليها</w:t>
      </w:r>
      <w:r w:rsidR="00834D91">
        <w:rPr>
          <w:rFonts w:ascii="Arial" w:hAnsi="Arial" w:cs="Arial"/>
          <w:b/>
          <w:bCs/>
          <w:sz w:val="40"/>
          <w:szCs w:val="40"/>
          <w:rtl/>
        </w:rPr>
        <w:t>،</w:t>
      </w:r>
      <w:r w:rsidRPr="00062770">
        <w:rPr>
          <w:rFonts w:ascii="Arial" w:hAnsi="Arial" w:cs="Arial"/>
          <w:b/>
          <w:bCs/>
          <w:sz w:val="40"/>
          <w:szCs w:val="40"/>
          <w:rtl/>
        </w:rPr>
        <w:t xml:space="preserve"> ثم تتصور أن </w:t>
      </w:r>
      <w:r w:rsidR="000E1558">
        <w:rPr>
          <w:rFonts w:ascii="Arial" w:hAnsi="Arial" w:cs="Arial"/>
          <w:b/>
          <w:bCs/>
          <w:sz w:val="40"/>
          <w:szCs w:val="40"/>
          <w:rtl/>
        </w:rPr>
        <w:t>أحدًا</w:t>
      </w:r>
      <w:r w:rsidRPr="00062770">
        <w:rPr>
          <w:rFonts w:ascii="Arial" w:hAnsi="Arial" w:cs="Arial"/>
          <w:b/>
          <w:bCs/>
          <w:sz w:val="40"/>
          <w:szCs w:val="40"/>
          <w:rtl/>
        </w:rPr>
        <w:t xml:space="preserve"> يعطيك هذه اللقمة التي تأكلها عن جوع واحتياج وبدون ثمن ولا مقابل فتحبه</w:t>
      </w:r>
      <w:r w:rsidR="00834D91">
        <w:rPr>
          <w:rFonts w:ascii="Arial" w:hAnsi="Arial" w:cs="Arial"/>
          <w:b/>
          <w:bCs/>
          <w:sz w:val="40"/>
          <w:szCs w:val="40"/>
          <w:rtl/>
        </w:rPr>
        <w:t>،</w:t>
      </w:r>
      <w:r w:rsidRPr="00062770">
        <w:rPr>
          <w:rFonts w:ascii="Arial" w:hAnsi="Arial" w:cs="Arial"/>
          <w:b/>
          <w:bCs/>
          <w:sz w:val="40"/>
          <w:szCs w:val="40"/>
          <w:rtl/>
        </w:rPr>
        <w:t xml:space="preserve"> وكذلك تصور أن </w:t>
      </w:r>
      <w:r w:rsidR="000E1558">
        <w:rPr>
          <w:rFonts w:ascii="Arial" w:hAnsi="Arial" w:cs="Arial"/>
          <w:b/>
          <w:bCs/>
          <w:sz w:val="40"/>
          <w:szCs w:val="40"/>
          <w:rtl/>
        </w:rPr>
        <w:t>أحدًا</w:t>
      </w:r>
      <w:r w:rsidRPr="00062770">
        <w:rPr>
          <w:rFonts w:ascii="Arial" w:hAnsi="Arial" w:cs="Arial"/>
          <w:b/>
          <w:bCs/>
          <w:sz w:val="40"/>
          <w:szCs w:val="40"/>
          <w:rtl/>
        </w:rPr>
        <w:t xml:space="preserve"> يعطيك ما تلبس وما تملك من عنده وبلا مقابل</w:t>
      </w:r>
      <w:r w:rsidR="00834D91">
        <w:rPr>
          <w:rFonts w:ascii="Arial" w:hAnsi="Arial" w:cs="Arial"/>
          <w:b/>
          <w:bCs/>
          <w:sz w:val="40"/>
          <w:szCs w:val="40"/>
          <w:rtl/>
        </w:rPr>
        <w:t>،</w:t>
      </w:r>
      <w:r w:rsidRPr="00062770">
        <w:rPr>
          <w:rFonts w:ascii="Arial" w:hAnsi="Arial" w:cs="Arial"/>
          <w:b/>
          <w:bCs/>
          <w:sz w:val="40"/>
          <w:szCs w:val="40"/>
          <w:rtl/>
        </w:rPr>
        <w:t xml:space="preserve"> إنك عندئذ تشعر بالحب له</w:t>
      </w:r>
      <w:r w:rsidR="00834D91">
        <w:rPr>
          <w:rFonts w:ascii="Arial" w:hAnsi="Arial" w:cs="Arial"/>
          <w:b/>
          <w:bCs/>
          <w:sz w:val="40"/>
          <w:szCs w:val="40"/>
          <w:rtl/>
        </w:rPr>
        <w:t>،</w:t>
      </w:r>
      <w:r w:rsidRPr="00062770">
        <w:rPr>
          <w:rFonts w:ascii="Arial" w:hAnsi="Arial" w:cs="Arial"/>
          <w:b/>
          <w:bCs/>
          <w:sz w:val="40"/>
          <w:szCs w:val="40"/>
          <w:rtl/>
        </w:rPr>
        <w:t xml:space="preserve"> أما إذا كنت تتصور أن ما عندك إنما هو من كدك وتعبك وأنه ملك لك أو أن </w:t>
      </w:r>
      <w:r w:rsidR="000E1558">
        <w:rPr>
          <w:rFonts w:ascii="Arial" w:hAnsi="Arial" w:cs="Arial"/>
          <w:b/>
          <w:bCs/>
          <w:sz w:val="40"/>
          <w:szCs w:val="40"/>
          <w:rtl/>
        </w:rPr>
        <w:t>أحدًا</w:t>
      </w:r>
      <w:r w:rsidRPr="00062770">
        <w:rPr>
          <w:rFonts w:ascii="Arial" w:hAnsi="Arial" w:cs="Arial"/>
          <w:b/>
          <w:bCs/>
          <w:sz w:val="40"/>
          <w:szCs w:val="40"/>
          <w:rtl/>
        </w:rPr>
        <w:t xml:space="preserve"> أعطاك </w:t>
      </w:r>
      <w:r w:rsidR="00E37384">
        <w:rPr>
          <w:rFonts w:ascii="Arial" w:hAnsi="Arial" w:cs="Arial"/>
          <w:b/>
          <w:bCs/>
          <w:sz w:val="40"/>
          <w:szCs w:val="40"/>
          <w:rtl/>
        </w:rPr>
        <w:t>حقًا</w:t>
      </w:r>
      <w:r w:rsidRPr="00062770">
        <w:rPr>
          <w:rFonts w:ascii="Arial" w:hAnsi="Arial" w:cs="Arial"/>
          <w:b/>
          <w:bCs/>
          <w:sz w:val="40"/>
          <w:szCs w:val="40"/>
          <w:rtl/>
        </w:rPr>
        <w:t xml:space="preserve"> لك وواجب</w:t>
      </w:r>
      <w:r w:rsidR="008A4272">
        <w:rPr>
          <w:rFonts w:ascii="Arial" w:hAnsi="Arial" w:cs="Arial" w:hint="cs"/>
          <w:b/>
          <w:bCs/>
          <w:sz w:val="40"/>
          <w:szCs w:val="40"/>
          <w:rtl/>
        </w:rPr>
        <w:t>ً</w:t>
      </w:r>
      <w:r w:rsidRPr="00062770">
        <w:rPr>
          <w:rFonts w:ascii="Arial" w:hAnsi="Arial" w:cs="Arial"/>
          <w:b/>
          <w:bCs/>
          <w:sz w:val="40"/>
          <w:szCs w:val="40"/>
          <w:rtl/>
        </w:rPr>
        <w:t>ا عليه وهو ملك لك فلن تشعر بالحب لله</w:t>
      </w:r>
      <w:r w:rsidR="00C45D89">
        <w:rPr>
          <w:rFonts w:ascii="Arial" w:hAnsi="Arial" w:cs="Arial"/>
          <w:b/>
          <w:bCs/>
          <w:sz w:val="40"/>
          <w:szCs w:val="40"/>
          <w:rtl/>
        </w:rPr>
        <w:t>.</w:t>
      </w:r>
      <w:r w:rsidRPr="00062770">
        <w:rPr>
          <w:rFonts w:ascii="Arial" w:hAnsi="Arial" w:cs="Arial"/>
          <w:b/>
          <w:bCs/>
          <w:sz w:val="40"/>
          <w:szCs w:val="40"/>
          <w:rtl/>
        </w:rPr>
        <w:t xml:space="preserve"> </w:t>
      </w:r>
    </w:p>
    <w:p w14:paraId="209F98D2" w14:textId="5635B8C3"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وتصور أنك تقابلت مع شخص هو الذي كان قد أنفق عليك ورعاك طوال سنوات عمرك منذ أن كنت رضيع</w:t>
      </w:r>
      <w:r w:rsidR="008A4272">
        <w:rPr>
          <w:rFonts w:ascii="Arial" w:hAnsi="Arial" w:cs="Arial" w:hint="cs"/>
          <w:b/>
          <w:bCs/>
          <w:sz w:val="40"/>
          <w:szCs w:val="40"/>
          <w:rtl/>
        </w:rPr>
        <w:t>ً</w:t>
      </w:r>
      <w:r w:rsidRPr="00062770">
        <w:rPr>
          <w:rFonts w:ascii="Arial" w:hAnsi="Arial" w:cs="Arial"/>
          <w:b/>
          <w:bCs/>
          <w:sz w:val="40"/>
          <w:szCs w:val="40"/>
          <w:rtl/>
        </w:rPr>
        <w:t>ا وأعطاك السكن الذي تسكن فيه وكل شيء فبماذا تشعر</w:t>
      </w:r>
      <w:r w:rsidR="00E031FD">
        <w:rPr>
          <w:rFonts w:ascii="Arial" w:hAnsi="Arial" w:cs="Arial"/>
          <w:b/>
          <w:bCs/>
          <w:sz w:val="40"/>
          <w:szCs w:val="40"/>
          <w:rtl/>
        </w:rPr>
        <w:t>؟</w:t>
      </w:r>
      <w:r w:rsidRPr="00062770">
        <w:rPr>
          <w:rFonts w:ascii="Arial" w:hAnsi="Arial" w:cs="Arial"/>
          <w:b/>
          <w:bCs/>
          <w:sz w:val="40"/>
          <w:szCs w:val="40"/>
          <w:rtl/>
        </w:rPr>
        <w:t xml:space="preserve"> ولماذا لا تجد مثل هذا الشعور والله هو المالك لكل شيء المنعم عليك وأنت بين يديه ولا تغيب عنه طول وقتك</w:t>
      </w:r>
      <w:r w:rsidR="00C45D89">
        <w:rPr>
          <w:rFonts w:ascii="Arial" w:hAnsi="Arial" w:cs="Arial"/>
          <w:b/>
          <w:bCs/>
          <w:sz w:val="40"/>
          <w:szCs w:val="40"/>
          <w:rtl/>
        </w:rPr>
        <w:t>.</w:t>
      </w:r>
      <w:r w:rsidRPr="00062770">
        <w:rPr>
          <w:rFonts w:ascii="Arial" w:hAnsi="Arial" w:cs="Arial"/>
          <w:b/>
          <w:bCs/>
          <w:sz w:val="40"/>
          <w:szCs w:val="40"/>
          <w:rtl/>
        </w:rPr>
        <w:t xml:space="preserve"> </w:t>
      </w:r>
    </w:p>
    <w:p w14:paraId="25B6863C" w14:textId="194A184D"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وتصور لو أنك ذهبت إلى مكان ما وقيل لك أن مصاريف الإقامة والطعام والشراب والملبس </w:t>
      </w:r>
      <w:r w:rsidR="00C55DC2">
        <w:rPr>
          <w:rFonts w:ascii="Arial" w:hAnsi="Arial" w:cs="Arial"/>
          <w:b/>
          <w:bCs/>
          <w:sz w:val="40"/>
          <w:szCs w:val="40"/>
          <w:rtl/>
        </w:rPr>
        <w:t>على</w:t>
      </w:r>
      <w:r w:rsidRPr="00062770">
        <w:rPr>
          <w:rFonts w:ascii="Arial" w:hAnsi="Arial" w:cs="Arial"/>
          <w:b/>
          <w:bCs/>
          <w:sz w:val="40"/>
          <w:szCs w:val="40"/>
          <w:rtl/>
        </w:rPr>
        <w:t xml:space="preserve"> حساب فلان</w:t>
      </w:r>
      <w:r w:rsidR="00834D91">
        <w:rPr>
          <w:rFonts w:ascii="Arial" w:hAnsi="Arial" w:cs="Arial"/>
          <w:b/>
          <w:bCs/>
          <w:sz w:val="40"/>
          <w:szCs w:val="40"/>
          <w:rtl/>
        </w:rPr>
        <w:t>،</w:t>
      </w:r>
      <w:r w:rsidRPr="00062770">
        <w:rPr>
          <w:rFonts w:ascii="Arial" w:hAnsi="Arial" w:cs="Arial"/>
          <w:b/>
          <w:bCs/>
          <w:sz w:val="40"/>
          <w:szCs w:val="40"/>
          <w:rtl/>
        </w:rPr>
        <w:t xml:space="preserve"> تصور </w:t>
      </w:r>
      <w:r w:rsidR="00E119FD">
        <w:rPr>
          <w:rFonts w:ascii="Arial" w:hAnsi="Arial" w:cs="Arial"/>
          <w:b/>
          <w:bCs/>
          <w:sz w:val="40"/>
          <w:szCs w:val="40"/>
          <w:rtl/>
        </w:rPr>
        <w:t>فعلًا</w:t>
      </w:r>
      <w:r w:rsidRPr="00062770">
        <w:rPr>
          <w:rFonts w:ascii="Arial" w:hAnsi="Arial" w:cs="Arial"/>
          <w:b/>
          <w:bCs/>
          <w:sz w:val="40"/>
          <w:szCs w:val="40"/>
          <w:rtl/>
        </w:rPr>
        <w:t xml:space="preserve"> أن إقامتك في هذه الدنيا مدفوعة الحساب </w:t>
      </w:r>
      <w:r w:rsidR="002F7FEA">
        <w:rPr>
          <w:rFonts w:ascii="Arial" w:hAnsi="Arial" w:cs="Arial"/>
          <w:b/>
          <w:bCs/>
          <w:sz w:val="40"/>
          <w:szCs w:val="40"/>
          <w:rtl/>
        </w:rPr>
        <w:t>(</w:t>
      </w:r>
      <w:r w:rsidRPr="00062770">
        <w:rPr>
          <w:rFonts w:ascii="Arial" w:hAnsi="Arial" w:cs="Arial"/>
          <w:b/>
          <w:bCs/>
          <w:sz w:val="40"/>
          <w:szCs w:val="40"/>
          <w:rtl/>
        </w:rPr>
        <w:t>فأنت لا تملك أن تدفع حساب شربة ماء واحدة</w:t>
      </w:r>
      <w:r w:rsidR="003B10AA">
        <w:rPr>
          <w:rFonts w:ascii="Arial" w:hAnsi="Arial" w:cs="Arial"/>
          <w:b/>
          <w:bCs/>
          <w:sz w:val="40"/>
          <w:szCs w:val="40"/>
          <w:rtl/>
        </w:rPr>
        <w:t>)</w:t>
      </w:r>
      <w:r w:rsidRPr="00062770">
        <w:rPr>
          <w:rFonts w:ascii="Arial" w:hAnsi="Arial" w:cs="Arial"/>
          <w:b/>
          <w:bCs/>
          <w:sz w:val="40"/>
          <w:szCs w:val="40"/>
          <w:rtl/>
        </w:rPr>
        <w:t xml:space="preserve"> إذا لماذا لا تحب الله</w:t>
      </w:r>
      <w:r w:rsidR="00E031FD">
        <w:rPr>
          <w:rFonts w:ascii="Arial" w:hAnsi="Arial" w:cs="Arial"/>
          <w:b/>
          <w:bCs/>
          <w:sz w:val="40"/>
          <w:szCs w:val="40"/>
          <w:rtl/>
        </w:rPr>
        <w:t>؟</w:t>
      </w:r>
      <w:r w:rsidRPr="00062770">
        <w:rPr>
          <w:rFonts w:ascii="Arial" w:hAnsi="Arial" w:cs="Arial"/>
          <w:b/>
          <w:bCs/>
          <w:sz w:val="40"/>
          <w:szCs w:val="40"/>
          <w:rtl/>
        </w:rPr>
        <w:t xml:space="preserve"> ولماذا تتوكل </w:t>
      </w:r>
      <w:r w:rsidR="00C55DC2">
        <w:rPr>
          <w:rFonts w:ascii="Arial" w:hAnsi="Arial" w:cs="Arial"/>
          <w:b/>
          <w:bCs/>
          <w:sz w:val="40"/>
          <w:szCs w:val="40"/>
          <w:rtl/>
        </w:rPr>
        <w:t>على</w:t>
      </w:r>
      <w:r w:rsidRPr="00062770">
        <w:rPr>
          <w:rFonts w:ascii="Arial" w:hAnsi="Arial" w:cs="Arial"/>
          <w:b/>
          <w:bCs/>
          <w:sz w:val="40"/>
          <w:szCs w:val="40"/>
          <w:rtl/>
        </w:rPr>
        <w:t xml:space="preserve"> غير الله كأن تعتمد </w:t>
      </w:r>
      <w:r w:rsidR="00C55DC2">
        <w:rPr>
          <w:rFonts w:ascii="Arial" w:hAnsi="Arial" w:cs="Arial"/>
          <w:b/>
          <w:bCs/>
          <w:sz w:val="40"/>
          <w:szCs w:val="40"/>
          <w:rtl/>
        </w:rPr>
        <w:t>على</w:t>
      </w:r>
      <w:r w:rsidRPr="00062770">
        <w:rPr>
          <w:rFonts w:ascii="Arial" w:hAnsi="Arial" w:cs="Arial"/>
          <w:b/>
          <w:bCs/>
          <w:sz w:val="40"/>
          <w:szCs w:val="40"/>
          <w:rtl/>
        </w:rPr>
        <w:t xml:space="preserve"> نفسك</w:t>
      </w:r>
      <w:r w:rsidR="00E031FD">
        <w:rPr>
          <w:rFonts w:ascii="Arial" w:hAnsi="Arial" w:cs="Arial"/>
          <w:b/>
          <w:bCs/>
          <w:sz w:val="40"/>
          <w:szCs w:val="40"/>
          <w:rtl/>
        </w:rPr>
        <w:t>؟</w:t>
      </w:r>
      <w:r w:rsidRPr="00062770">
        <w:rPr>
          <w:rFonts w:ascii="Arial" w:hAnsi="Arial" w:cs="Arial"/>
          <w:b/>
          <w:bCs/>
          <w:sz w:val="40"/>
          <w:szCs w:val="40"/>
          <w:rtl/>
        </w:rPr>
        <w:t xml:space="preserve"> ولماذا يكون كل همك في إحضار الرزق</w:t>
      </w:r>
      <w:r w:rsidR="00E031FD">
        <w:rPr>
          <w:rFonts w:ascii="Arial" w:hAnsi="Arial" w:cs="Arial"/>
          <w:b/>
          <w:bCs/>
          <w:sz w:val="40"/>
          <w:szCs w:val="40"/>
          <w:rtl/>
        </w:rPr>
        <w:t>؟</w:t>
      </w:r>
    </w:p>
    <w:p w14:paraId="2CA3E604" w14:textId="117CFCF0" w:rsidR="00FC74CA" w:rsidRDefault="004308A8" w:rsidP="0038499D">
      <w:pPr>
        <w:tabs>
          <w:tab w:val="right" w:pos="9450"/>
        </w:tabs>
        <w:spacing w:before="12" w:after="120"/>
        <w:ind w:left="26"/>
        <w:jc w:val="both"/>
        <w:rPr>
          <w:rFonts w:ascii="Arial" w:hAnsi="Arial" w:cs="Arial"/>
          <w:b/>
          <w:bCs/>
          <w:sz w:val="40"/>
          <w:szCs w:val="40"/>
          <w:rtl/>
          <w:lang w:bidi="ar-LY"/>
        </w:rPr>
      </w:pPr>
      <w:r w:rsidRPr="00062770">
        <w:rPr>
          <w:rFonts w:ascii="Arial" w:hAnsi="Arial" w:cs="Arial"/>
          <w:b/>
          <w:bCs/>
          <w:sz w:val="40"/>
          <w:szCs w:val="40"/>
          <w:rtl/>
        </w:rPr>
        <w:t xml:space="preserve">ـ إذا شعرت </w:t>
      </w:r>
      <w:r w:rsidR="00E119FD">
        <w:rPr>
          <w:rFonts w:ascii="Arial" w:hAnsi="Arial" w:cs="Arial"/>
          <w:b/>
          <w:bCs/>
          <w:sz w:val="40"/>
          <w:szCs w:val="40"/>
          <w:rtl/>
        </w:rPr>
        <w:t>فعلًا</w:t>
      </w:r>
      <w:r w:rsidRPr="00062770">
        <w:rPr>
          <w:rFonts w:ascii="Arial" w:hAnsi="Arial" w:cs="Arial"/>
          <w:b/>
          <w:bCs/>
          <w:sz w:val="40"/>
          <w:szCs w:val="40"/>
          <w:rtl/>
        </w:rPr>
        <w:t xml:space="preserve"> بأن النعم من الله فإنك إذا أكلت أكلة أو شربت شربة فإنك تستشعر أن هذه الأكلة أو هذه الشربة هي ملك لله ليس لك فيها حق</w:t>
      </w:r>
      <w:r w:rsidR="00834D91">
        <w:rPr>
          <w:rFonts w:ascii="Arial" w:hAnsi="Arial" w:cs="Arial"/>
          <w:b/>
          <w:bCs/>
          <w:sz w:val="40"/>
          <w:szCs w:val="40"/>
          <w:rtl/>
        </w:rPr>
        <w:t>،</w:t>
      </w:r>
      <w:r w:rsidRPr="00062770">
        <w:rPr>
          <w:rFonts w:ascii="Arial" w:hAnsi="Arial" w:cs="Arial"/>
          <w:b/>
          <w:bCs/>
          <w:sz w:val="40"/>
          <w:szCs w:val="40"/>
          <w:rtl/>
        </w:rPr>
        <w:t xml:space="preserve"> ولم تستطع أن تأكل اللقمة أو تشرب الشربة إلا بعد أن أذن الله لك بذلك</w:t>
      </w:r>
      <w:r w:rsidR="00834D91">
        <w:rPr>
          <w:rFonts w:ascii="Arial" w:hAnsi="Arial" w:cs="Arial"/>
          <w:b/>
          <w:bCs/>
          <w:sz w:val="40"/>
          <w:szCs w:val="40"/>
          <w:rtl/>
        </w:rPr>
        <w:t>،</w:t>
      </w:r>
      <w:r w:rsidRPr="00062770">
        <w:rPr>
          <w:rFonts w:ascii="Arial" w:hAnsi="Arial" w:cs="Arial"/>
          <w:b/>
          <w:bCs/>
          <w:sz w:val="40"/>
          <w:szCs w:val="40"/>
          <w:rtl/>
        </w:rPr>
        <w:t xml:space="preserve"> وكذلك تستشعر أن السكن الذي تسكن فيه ليس خاص</w:t>
      </w:r>
      <w:r w:rsidR="007817FE">
        <w:rPr>
          <w:rFonts w:ascii="Arial" w:hAnsi="Arial" w:cs="Arial" w:hint="cs"/>
          <w:b/>
          <w:bCs/>
          <w:sz w:val="40"/>
          <w:szCs w:val="40"/>
          <w:rtl/>
        </w:rPr>
        <w:t>ًا</w:t>
      </w:r>
      <w:r w:rsidRPr="00062770">
        <w:rPr>
          <w:rFonts w:ascii="Arial" w:hAnsi="Arial" w:cs="Arial"/>
          <w:b/>
          <w:bCs/>
          <w:sz w:val="40"/>
          <w:szCs w:val="40"/>
          <w:rtl/>
        </w:rPr>
        <w:t xml:space="preserve"> بك وملك</w:t>
      </w:r>
      <w:r w:rsidR="007817FE">
        <w:rPr>
          <w:rFonts w:ascii="Arial" w:hAnsi="Arial" w:cs="Arial" w:hint="cs"/>
          <w:b/>
          <w:bCs/>
          <w:sz w:val="40"/>
          <w:szCs w:val="40"/>
          <w:rtl/>
        </w:rPr>
        <w:t>ً</w:t>
      </w:r>
      <w:r w:rsidRPr="00062770">
        <w:rPr>
          <w:rFonts w:ascii="Arial" w:hAnsi="Arial" w:cs="Arial"/>
          <w:b/>
          <w:bCs/>
          <w:sz w:val="40"/>
          <w:szCs w:val="40"/>
          <w:rtl/>
        </w:rPr>
        <w:t>ا لك وإنما هو ملك لله ومحض تكرم من الله عليك</w:t>
      </w:r>
      <w:r w:rsidR="00834D91">
        <w:rPr>
          <w:rFonts w:ascii="Arial" w:hAnsi="Arial" w:cs="Arial"/>
          <w:b/>
          <w:bCs/>
          <w:sz w:val="40"/>
          <w:szCs w:val="40"/>
          <w:rtl/>
        </w:rPr>
        <w:t>،</w:t>
      </w:r>
      <w:r w:rsidRPr="00062770">
        <w:rPr>
          <w:rFonts w:ascii="Arial" w:hAnsi="Arial" w:cs="Arial"/>
          <w:b/>
          <w:bCs/>
          <w:sz w:val="40"/>
          <w:szCs w:val="40"/>
          <w:rtl/>
        </w:rPr>
        <w:t xml:space="preserve"> بل إن يدك وجسمك ليس </w:t>
      </w:r>
      <w:r w:rsidR="00084E97">
        <w:rPr>
          <w:rFonts w:ascii="Arial" w:hAnsi="Arial" w:cs="Arial"/>
          <w:b/>
          <w:bCs/>
          <w:sz w:val="40"/>
          <w:szCs w:val="40"/>
          <w:rtl/>
        </w:rPr>
        <w:t>ملكًا</w:t>
      </w:r>
      <w:r w:rsidRPr="00062770">
        <w:rPr>
          <w:rFonts w:ascii="Arial" w:hAnsi="Arial" w:cs="Arial"/>
          <w:b/>
          <w:bCs/>
          <w:sz w:val="40"/>
          <w:szCs w:val="40"/>
          <w:rtl/>
        </w:rPr>
        <w:t xml:space="preserve"> لك وإنما هو ملك لله تع</w:t>
      </w:r>
      <w:r w:rsidR="009A5416">
        <w:rPr>
          <w:rFonts w:ascii="Arial" w:hAnsi="Arial" w:cs="Arial" w:hint="cs"/>
          <w:b/>
          <w:bCs/>
          <w:sz w:val="40"/>
          <w:szCs w:val="40"/>
          <w:rtl/>
        </w:rPr>
        <w:t>ا</w:t>
      </w:r>
      <w:r w:rsidR="000905E7">
        <w:rPr>
          <w:rFonts w:ascii="Arial" w:hAnsi="Arial" w:cs="Arial"/>
          <w:b/>
          <w:bCs/>
          <w:sz w:val="40"/>
          <w:szCs w:val="40"/>
          <w:rtl/>
        </w:rPr>
        <w:t>لى</w:t>
      </w:r>
      <w:r w:rsidRPr="00062770">
        <w:rPr>
          <w:rFonts w:ascii="Arial" w:hAnsi="Arial" w:cs="Arial"/>
          <w:b/>
          <w:bCs/>
          <w:sz w:val="40"/>
          <w:szCs w:val="40"/>
          <w:rtl/>
        </w:rPr>
        <w:t xml:space="preserve"> وكونه معك فهو محض تكرم من الله عليك</w:t>
      </w:r>
      <w:r w:rsidR="00C45D89">
        <w:rPr>
          <w:rFonts w:ascii="Arial" w:hAnsi="Arial" w:cs="Arial"/>
          <w:b/>
          <w:bCs/>
          <w:sz w:val="40"/>
          <w:szCs w:val="40"/>
          <w:rtl/>
        </w:rPr>
        <w:t>.</w:t>
      </w:r>
      <w:r w:rsidR="00226495" w:rsidRPr="00062770">
        <w:rPr>
          <w:rFonts w:ascii="Arial" w:hAnsi="Arial" w:cs="Arial"/>
          <w:b/>
          <w:bCs/>
          <w:sz w:val="40"/>
          <w:szCs w:val="40"/>
          <w:rtl/>
          <w:lang w:bidi="ar-LY"/>
        </w:rPr>
        <w:t xml:space="preserve"> </w:t>
      </w:r>
    </w:p>
    <w:p w14:paraId="159DCD75" w14:textId="53C06FCB" w:rsidR="00CA43AB" w:rsidRPr="00062770" w:rsidRDefault="00CA43AB" w:rsidP="00CA43AB">
      <w:pPr>
        <w:tabs>
          <w:tab w:val="right" w:pos="9450"/>
        </w:tabs>
        <w:spacing w:before="12" w:after="120"/>
        <w:ind w:left="26"/>
        <w:jc w:val="center"/>
        <w:rPr>
          <w:rFonts w:ascii="Arial" w:hAnsi="Arial" w:cs="Arial"/>
          <w:b/>
          <w:bCs/>
          <w:sz w:val="40"/>
          <w:szCs w:val="40"/>
          <w:rtl/>
          <w:lang w:bidi="ar-LY"/>
        </w:rPr>
      </w:pPr>
      <w:r>
        <w:rPr>
          <w:rFonts w:ascii="Arial" w:hAnsi="Arial" w:cs="Arial" w:hint="cs"/>
          <w:b/>
          <w:bCs/>
          <w:sz w:val="40"/>
          <w:szCs w:val="40"/>
          <w:rtl/>
          <w:lang w:bidi="ar-LY"/>
        </w:rPr>
        <w:t>************************************</w:t>
      </w:r>
    </w:p>
    <w:p w14:paraId="63727A6B" w14:textId="030039AA" w:rsidR="004308A8" w:rsidRPr="00062770" w:rsidRDefault="001D342A" w:rsidP="0038499D">
      <w:pPr>
        <w:tabs>
          <w:tab w:val="right" w:pos="9450"/>
        </w:tabs>
        <w:spacing w:before="12" w:after="120"/>
        <w:ind w:left="26"/>
        <w:jc w:val="both"/>
        <w:rPr>
          <w:rFonts w:ascii="Arial" w:hAnsi="Arial" w:cs="Arial"/>
          <w:b/>
          <w:bCs/>
          <w:sz w:val="40"/>
          <w:szCs w:val="40"/>
          <w:rtl/>
        </w:rPr>
      </w:pPr>
      <w:r w:rsidRPr="00062770">
        <w:rPr>
          <w:rFonts w:ascii="Arial" w:hAnsi="Arial" w:cs="Arial" w:hint="cs"/>
          <w:b/>
          <w:bCs/>
          <w:sz w:val="40"/>
          <w:szCs w:val="40"/>
          <w:rtl/>
        </w:rPr>
        <w:t xml:space="preserve"> </w:t>
      </w:r>
    </w:p>
    <w:p w14:paraId="188AA17A" w14:textId="5053748B" w:rsidR="004308A8" w:rsidRPr="00062770" w:rsidRDefault="004308A8" w:rsidP="005F6873">
      <w:pPr>
        <w:pStyle w:val="Heading2"/>
        <w:tabs>
          <w:tab w:val="right" w:pos="9450"/>
        </w:tabs>
        <w:spacing w:before="12"/>
        <w:ind w:left="26"/>
        <w:jc w:val="center"/>
        <w:rPr>
          <w:rFonts w:ascii="Arial" w:hAnsi="Arial" w:cs="Arial"/>
          <w:b/>
          <w:bCs/>
          <w:color w:val="auto"/>
          <w:sz w:val="40"/>
          <w:szCs w:val="40"/>
          <w:rtl/>
          <w:lang w:bidi="ar-EG"/>
        </w:rPr>
      </w:pPr>
      <w:bookmarkStart w:id="154" w:name="_Toc393477288"/>
      <w:bookmarkStart w:id="155" w:name="_Toc56361065"/>
      <w:bookmarkStart w:id="156" w:name="_Toc325148677"/>
      <w:bookmarkStart w:id="157" w:name="_Toc161038345"/>
      <w:bookmarkStart w:id="158" w:name="_Toc159816147"/>
      <w:r w:rsidRPr="00062770">
        <w:rPr>
          <w:rFonts w:ascii="Arial" w:hAnsi="Arial" w:cs="Arial"/>
          <w:b/>
          <w:bCs/>
          <w:color w:val="auto"/>
          <w:sz w:val="40"/>
          <w:szCs w:val="40"/>
          <w:highlight w:val="yellow"/>
          <w:rtl/>
          <w:lang w:bidi="ar-EG"/>
        </w:rPr>
        <w:t xml:space="preserve">الفصل </w:t>
      </w:r>
      <w:r w:rsidR="00286AC6">
        <w:rPr>
          <w:rFonts w:ascii="Arial" w:hAnsi="Arial" w:cs="Arial" w:hint="cs"/>
          <w:b/>
          <w:bCs/>
          <w:color w:val="auto"/>
          <w:sz w:val="40"/>
          <w:szCs w:val="40"/>
          <w:highlight w:val="yellow"/>
          <w:rtl/>
          <w:lang w:bidi="ar-EG"/>
        </w:rPr>
        <w:t>السابع</w:t>
      </w:r>
      <w:r w:rsidR="0048770E">
        <w:rPr>
          <w:rFonts w:ascii="Arial" w:hAnsi="Arial" w:cs="Arial" w:hint="cs"/>
          <w:b/>
          <w:bCs/>
          <w:color w:val="auto"/>
          <w:sz w:val="40"/>
          <w:szCs w:val="40"/>
          <w:highlight w:val="yellow"/>
          <w:rtl/>
          <w:lang w:bidi="ar-EG"/>
        </w:rPr>
        <w:t>:</w:t>
      </w:r>
      <w:r w:rsidR="00E474E4" w:rsidRPr="00062770">
        <w:rPr>
          <w:rFonts w:ascii="Arial" w:hAnsi="Arial" w:cs="Arial" w:hint="cs"/>
          <w:b/>
          <w:bCs/>
          <w:color w:val="auto"/>
          <w:sz w:val="40"/>
          <w:szCs w:val="40"/>
          <w:highlight w:val="yellow"/>
          <w:rtl/>
          <w:lang w:bidi="ar-EG"/>
        </w:rPr>
        <w:t xml:space="preserve"> </w:t>
      </w:r>
      <w:r w:rsidR="009E09BD">
        <w:rPr>
          <w:rFonts w:ascii="Arial" w:hAnsi="Arial" w:cs="Arial" w:hint="cs"/>
          <w:b/>
          <w:bCs/>
          <w:color w:val="auto"/>
          <w:sz w:val="40"/>
          <w:szCs w:val="40"/>
          <w:highlight w:val="yellow"/>
          <w:rtl/>
          <w:lang w:bidi="ar-EG"/>
        </w:rPr>
        <w:t xml:space="preserve">تحقيق الشعور بالمهابة لمدى </w:t>
      </w:r>
      <w:r w:rsidR="002109F4" w:rsidRPr="00062770">
        <w:rPr>
          <w:rFonts w:ascii="Arial" w:hAnsi="Arial" w:cs="Arial" w:hint="cs"/>
          <w:b/>
          <w:bCs/>
          <w:color w:val="auto"/>
          <w:sz w:val="40"/>
          <w:szCs w:val="40"/>
          <w:highlight w:val="yellow"/>
          <w:rtl/>
          <w:lang w:bidi="ar-EG"/>
        </w:rPr>
        <w:t xml:space="preserve">خطورة </w:t>
      </w:r>
      <w:r w:rsidR="00744657" w:rsidRPr="00062770">
        <w:rPr>
          <w:rFonts w:ascii="Arial" w:hAnsi="Arial" w:cs="Arial" w:hint="cs"/>
          <w:b/>
          <w:bCs/>
          <w:color w:val="auto"/>
          <w:sz w:val="40"/>
          <w:szCs w:val="40"/>
          <w:highlight w:val="yellow"/>
          <w:rtl/>
          <w:lang w:bidi="ar-EG"/>
        </w:rPr>
        <w:t>وصول كلام من الخالق للبشر</w:t>
      </w:r>
      <w:bookmarkEnd w:id="154"/>
      <w:bookmarkEnd w:id="155"/>
    </w:p>
    <w:p w14:paraId="1961767A" w14:textId="180BE22F" w:rsidR="004308A8" w:rsidRPr="00062770" w:rsidRDefault="004308A8" w:rsidP="0038499D">
      <w:pPr>
        <w:tabs>
          <w:tab w:val="right" w:pos="9450"/>
        </w:tabs>
        <w:autoSpaceDE w:val="0"/>
        <w:autoSpaceDN w:val="0"/>
        <w:adjustRightInd w:val="0"/>
        <w:spacing w:before="12"/>
        <w:ind w:left="26"/>
        <w:jc w:val="both"/>
        <w:rPr>
          <w:rFonts w:ascii="Arial" w:hAnsi="Arial" w:cs="Arial"/>
          <w:b/>
          <w:bCs/>
          <w:sz w:val="40"/>
          <w:szCs w:val="40"/>
          <w:rtl/>
          <w:lang w:bidi="ar-EG"/>
        </w:rPr>
      </w:pPr>
    </w:p>
    <w:p w14:paraId="4F916AEC" w14:textId="2CB6581F" w:rsidR="00744657" w:rsidRPr="00062770" w:rsidRDefault="009E6A33" w:rsidP="0038499D">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hint="cs"/>
          <w:b/>
          <w:bCs/>
          <w:sz w:val="40"/>
          <w:szCs w:val="40"/>
          <w:rtl/>
          <w:lang w:bidi="ar-EG"/>
        </w:rPr>
        <w:t>ـ الخالق سبحانه لا يمكن أن يترك الناس دون أن يكلمهم ويعرفهم به ويعرفهم لماذا خلقهم وماذا يريد منهم</w:t>
      </w:r>
      <w:r w:rsidR="00E031FD">
        <w:rPr>
          <w:rFonts w:ascii="Arial" w:hAnsi="Arial" w:cs="Arial" w:hint="cs"/>
          <w:b/>
          <w:bCs/>
          <w:sz w:val="40"/>
          <w:szCs w:val="40"/>
          <w:rtl/>
          <w:lang w:bidi="ar-EG"/>
        </w:rPr>
        <w:t>؟</w:t>
      </w:r>
    </w:p>
    <w:p w14:paraId="0F2DA358" w14:textId="329FA41E" w:rsidR="00744657" w:rsidRPr="00062770" w:rsidRDefault="009E6A33" w:rsidP="0038499D">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hint="cs"/>
          <w:b/>
          <w:bCs/>
          <w:sz w:val="40"/>
          <w:szCs w:val="40"/>
          <w:rtl/>
          <w:lang w:bidi="ar-EG"/>
        </w:rPr>
        <w:t>ـ وجود كلام ليس من البشر هو أمر مثير</w:t>
      </w:r>
      <w:r w:rsidR="00834D91">
        <w:rPr>
          <w:rFonts w:ascii="Arial" w:hAnsi="Arial" w:cs="Arial" w:hint="cs"/>
          <w:b/>
          <w:bCs/>
          <w:sz w:val="40"/>
          <w:szCs w:val="40"/>
          <w:rtl/>
          <w:lang w:bidi="ar-EG"/>
        </w:rPr>
        <w:t>،</w:t>
      </w:r>
      <w:r w:rsidRPr="00062770">
        <w:rPr>
          <w:rFonts w:ascii="Arial" w:hAnsi="Arial" w:cs="Arial" w:hint="cs"/>
          <w:b/>
          <w:bCs/>
          <w:sz w:val="40"/>
          <w:szCs w:val="40"/>
          <w:rtl/>
          <w:lang w:bidi="ar-EG"/>
        </w:rPr>
        <w:t xml:space="preserve"> ونزول كلام من الخالق لأهل الأرض هو أمر في غاية الأهمية وال</w:t>
      </w:r>
      <w:r w:rsidR="00C05825">
        <w:rPr>
          <w:rFonts w:ascii="Arial" w:hAnsi="Arial" w:cs="Arial" w:hint="cs"/>
          <w:b/>
          <w:bCs/>
          <w:sz w:val="40"/>
          <w:szCs w:val="40"/>
          <w:rtl/>
          <w:lang w:bidi="ar-EG"/>
        </w:rPr>
        <w:t>إ</w:t>
      </w:r>
      <w:r w:rsidRPr="00062770">
        <w:rPr>
          <w:rFonts w:ascii="Arial" w:hAnsi="Arial" w:cs="Arial" w:hint="cs"/>
          <w:b/>
          <w:bCs/>
          <w:sz w:val="40"/>
          <w:szCs w:val="40"/>
          <w:rtl/>
          <w:lang w:bidi="ar-EG"/>
        </w:rPr>
        <w:t>ثارة</w:t>
      </w:r>
      <w:r w:rsidR="00834D91">
        <w:rPr>
          <w:rFonts w:ascii="Arial" w:hAnsi="Arial" w:cs="Arial" w:hint="cs"/>
          <w:b/>
          <w:bCs/>
          <w:sz w:val="40"/>
          <w:szCs w:val="40"/>
          <w:rtl/>
          <w:lang w:bidi="ar-EG"/>
        </w:rPr>
        <w:t>،</w:t>
      </w:r>
      <w:r w:rsidR="00EF5D10" w:rsidRPr="00062770">
        <w:rPr>
          <w:rFonts w:ascii="Arial" w:hAnsi="Arial" w:cs="Arial" w:hint="cs"/>
          <w:b/>
          <w:bCs/>
          <w:sz w:val="40"/>
          <w:szCs w:val="40"/>
          <w:rtl/>
          <w:lang w:bidi="ar-EG"/>
        </w:rPr>
        <w:t xml:space="preserve"> ولو علم الناس أن هناك كلام</w:t>
      </w:r>
      <w:r w:rsidR="00BD3954">
        <w:rPr>
          <w:rFonts w:ascii="Arial" w:hAnsi="Arial" w:cs="Arial" w:hint="cs"/>
          <w:b/>
          <w:bCs/>
          <w:sz w:val="40"/>
          <w:szCs w:val="40"/>
          <w:rtl/>
          <w:lang w:bidi="ar-EG"/>
        </w:rPr>
        <w:t>ً</w:t>
      </w:r>
      <w:r w:rsidR="00E26207" w:rsidRPr="00062770">
        <w:rPr>
          <w:rFonts w:ascii="Arial" w:hAnsi="Arial" w:cs="Arial" w:hint="cs"/>
          <w:b/>
          <w:bCs/>
          <w:sz w:val="40"/>
          <w:szCs w:val="40"/>
          <w:rtl/>
          <w:lang w:bidi="ar-EG"/>
        </w:rPr>
        <w:t>ا</w:t>
      </w:r>
      <w:r w:rsidR="00EF5D10" w:rsidRPr="00062770">
        <w:rPr>
          <w:rFonts w:ascii="Arial" w:hAnsi="Arial" w:cs="Arial" w:hint="cs"/>
          <w:b/>
          <w:bCs/>
          <w:sz w:val="40"/>
          <w:szCs w:val="40"/>
          <w:rtl/>
          <w:lang w:bidi="ar-EG"/>
        </w:rPr>
        <w:t xml:space="preserve"> سوف ينزل من الخالق </w:t>
      </w:r>
      <w:r w:rsidR="004D153E">
        <w:rPr>
          <w:rFonts w:ascii="Arial" w:hAnsi="Arial" w:cs="Arial" w:hint="cs"/>
          <w:b/>
          <w:bCs/>
          <w:sz w:val="40"/>
          <w:szCs w:val="40"/>
          <w:rtl/>
          <w:lang w:bidi="ar-EG"/>
        </w:rPr>
        <w:t xml:space="preserve">في وقت ما </w:t>
      </w:r>
      <w:r w:rsidR="00EF5D10" w:rsidRPr="00062770">
        <w:rPr>
          <w:rFonts w:ascii="Arial" w:hAnsi="Arial" w:cs="Arial" w:hint="cs"/>
          <w:b/>
          <w:bCs/>
          <w:sz w:val="40"/>
          <w:szCs w:val="40"/>
          <w:rtl/>
          <w:lang w:bidi="ar-EG"/>
        </w:rPr>
        <w:t>لكان العالم كله في ترقب وانتظار لمعرفة هذا الكلام</w:t>
      </w:r>
      <w:r w:rsidR="00834D91">
        <w:rPr>
          <w:rFonts w:ascii="Arial" w:hAnsi="Arial" w:cs="Arial" w:hint="cs"/>
          <w:b/>
          <w:bCs/>
          <w:sz w:val="40"/>
          <w:szCs w:val="40"/>
          <w:rtl/>
          <w:lang w:bidi="ar-EG"/>
        </w:rPr>
        <w:t>،</w:t>
      </w:r>
      <w:r w:rsidR="00EF5D10" w:rsidRPr="00062770">
        <w:rPr>
          <w:rFonts w:ascii="Arial" w:hAnsi="Arial" w:cs="Arial" w:hint="cs"/>
          <w:b/>
          <w:bCs/>
          <w:sz w:val="40"/>
          <w:szCs w:val="40"/>
          <w:rtl/>
          <w:lang w:bidi="ar-EG"/>
        </w:rPr>
        <w:t xml:space="preserve"> لكن كل هذا لا يثير دهشة وانتباه </w:t>
      </w:r>
      <w:r w:rsidR="00801F96">
        <w:rPr>
          <w:rFonts w:ascii="Arial" w:hAnsi="Arial" w:cs="Arial" w:hint="cs"/>
          <w:b/>
          <w:bCs/>
          <w:sz w:val="40"/>
          <w:szCs w:val="40"/>
          <w:rtl/>
          <w:lang w:bidi="ar-EG"/>
        </w:rPr>
        <w:t>الإنسان</w:t>
      </w:r>
      <w:r w:rsidR="00EF5D10" w:rsidRPr="00062770">
        <w:rPr>
          <w:rFonts w:ascii="Arial" w:hAnsi="Arial" w:cs="Arial" w:hint="cs"/>
          <w:b/>
          <w:bCs/>
          <w:sz w:val="40"/>
          <w:szCs w:val="40"/>
          <w:rtl/>
          <w:lang w:bidi="ar-EG"/>
        </w:rPr>
        <w:t xml:space="preserve"> الغافل الجاهل</w:t>
      </w:r>
      <w:r w:rsidR="00BD3954">
        <w:rPr>
          <w:rFonts w:ascii="Arial" w:hAnsi="Arial" w:cs="Arial" w:hint="cs"/>
          <w:b/>
          <w:bCs/>
          <w:sz w:val="40"/>
          <w:szCs w:val="40"/>
          <w:rtl/>
          <w:lang w:bidi="ar-EG"/>
        </w:rPr>
        <w:t>؛</w:t>
      </w:r>
      <w:r w:rsidR="00EF5D10" w:rsidRPr="00062770">
        <w:rPr>
          <w:rFonts w:ascii="Arial" w:hAnsi="Arial" w:cs="Arial" w:hint="cs"/>
          <w:b/>
          <w:bCs/>
          <w:sz w:val="40"/>
          <w:szCs w:val="40"/>
          <w:rtl/>
          <w:lang w:bidi="ar-EG"/>
        </w:rPr>
        <w:t xml:space="preserve"> لأنه غير منتبه لخطورة معنى كلام الله للبشر فهو جاهل بكلام الله رغم يقينه التام بنزول كلام الله للبشر</w:t>
      </w:r>
      <w:r w:rsidR="00911AAC">
        <w:rPr>
          <w:rFonts w:ascii="Arial" w:hAnsi="Arial" w:cs="Arial" w:hint="cs"/>
          <w:b/>
          <w:bCs/>
          <w:sz w:val="40"/>
          <w:szCs w:val="40"/>
          <w:rtl/>
          <w:lang w:bidi="ar-EG"/>
        </w:rPr>
        <w:t>!</w:t>
      </w:r>
      <w:r w:rsidR="00376763">
        <w:rPr>
          <w:rFonts w:ascii="Arial" w:hAnsi="Arial" w:cs="Arial" w:hint="cs"/>
          <w:b/>
          <w:bCs/>
          <w:sz w:val="40"/>
          <w:szCs w:val="40"/>
          <w:rtl/>
          <w:lang w:bidi="ar-EG"/>
        </w:rPr>
        <w:t>.</w:t>
      </w:r>
    </w:p>
    <w:p w14:paraId="4B0ADFCA" w14:textId="3167E7F1" w:rsidR="004308A8" w:rsidRPr="00062770" w:rsidRDefault="004308A8" w:rsidP="0038499D">
      <w:pPr>
        <w:tabs>
          <w:tab w:val="right" w:pos="9450"/>
        </w:tabs>
        <w:autoSpaceDE w:val="0"/>
        <w:autoSpaceDN w:val="0"/>
        <w:adjustRightInd w:val="0"/>
        <w:spacing w:before="12" w:after="0" w:line="240" w:lineRule="auto"/>
        <w:ind w:left="26"/>
        <w:jc w:val="both"/>
        <w:rPr>
          <w:rFonts w:ascii="Arial" w:hAnsi="Arial" w:cs="Arial"/>
          <w:b/>
          <w:bCs/>
          <w:color w:val="000000"/>
          <w:sz w:val="40"/>
          <w:szCs w:val="40"/>
          <w:rtl/>
          <w:lang w:bidi="ar-EG"/>
        </w:rPr>
      </w:pPr>
      <w:r w:rsidRPr="00062770">
        <w:rPr>
          <w:rFonts w:ascii="Arial" w:hAnsi="Arial" w:cs="Arial"/>
          <w:b/>
          <w:bCs/>
          <w:color w:val="000000"/>
          <w:sz w:val="40"/>
          <w:szCs w:val="40"/>
          <w:highlight w:val="yellow"/>
          <w:rtl/>
          <w:lang w:bidi="ar-EG"/>
        </w:rPr>
        <w:t>ـ صفة الكلام</w:t>
      </w:r>
      <w:r w:rsidR="0048770E">
        <w:rPr>
          <w:rFonts w:ascii="Arial" w:hAnsi="Arial" w:cs="Arial"/>
          <w:b/>
          <w:bCs/>
          <w:color w:val="000000"/>
          <w:sz w:val="40"/>
          <w:szCs w:val="40"/>
          <w:highlight w:val="yellow"/>
          <w:rtl/>
          <w:lang w:bidi="ar-EG"/>
        </w:rPr>
        <w:t>:</w:t>
      </w:r>
    </w:p>
    <w:p w14:paraId="7B382E6F" w14:textId="6F6C37E2" w:rsidR="004308A8" w:rsidRPr="00062770" w:rsidRDefault="004308A8" w:rsidP="00232738">
      <w:pPr>
        <w:tabs>
          <w:tab w:val="right" w:pos="9450"/>
        </w:tabs>
        <w:autoSpaceDE w:val="0"/>
        <w:autoSpaceDN w:val="0"/>
        <w:adjustRightInd w:val="0"/>
        <w:spacing w:before="120" w:after="0" w:line="240" w:lineRule="auto"/>
        <w:ind w:left="28"/>
        <w:jc w:val="both"/>
        <w:rPr>
          <w:rFonts w:ascii="Arial" w:hAnsi="Arial" w:cs="Arial"/>
          <w:b/>
          <w:bCs/>
          <w:color w:val="000000"/>
          <w:sz w:val="40"/>
          <w:szCs w:val="40"/>
          <w:rtl/>
          <w:lang w:bidi="ar-EG"/>
        </w:rPr>
      </w:pPr>
      <w:r w:rsidRPr="00062770">
        <w:rPr>
          <w:rFonts w:ascii="Arial" w:hAnsi="Arial" w:cs="Arial"/>
          <w:b/>
          <w:bCs/>
          <w:color w:val="000000"/>
          <w:sz w:val="40"/>
          <w:szCs w:val="40"/>
          <w:rtl/>
          <w:lang w:bidi="ar-EG"/>
        </w:rPr>
        <w:t xml:space="preserve">ـ التكلم من </w:t>
      </w:r>
      <w:r w:rsidR="00C87C66" w:rsidRPr="00062770">
        <w:rPr>
          <w:rFonts w:ascii="Arial" w:hAnsi="Arial" w:cs="Arial" w:hint="cs"/>
          <w:b/>
          <w:bCs/>
          <w:color w:val="000000"/>
          <w:sz w:val="40"/>
          <w:szCs w:val="40"/>
          <w:rtl/>
          <w:lang w:bidi="ar-EG"/>
        </w:rPr>
        <w:t>الصفات الحميدة</w:t>
      </w:r>
      <w:r w:rsidR="00834D91">
        <w:rPr>
          <w:rFonts w:ascii="Arial" w:hAnsi="Arial" w:cs="Arial"/>
          <w:b/>
          <w:bCs/>
          <w:color w:val="000000"/>
          <w:sz w:val="40"/>
          <w:szCs w:val="40"/>
          <w:rtl/>
          <w:lang w:bidi="ar-EG"/>
        </w:rPr>
        <w:t>،</w:t>
      </w:r>
      <w:r w:rsidRPr="00062770">
        <w:rPr>
          <w:rFonts w:ascii="Arial" w:hAnsi="Arial" w:cs="Arial"/>
          <w:b/>
          <w:bCs/>
          <w:color w:val="000000"/>
          <w:sz w:val="40"/>
          <w:szCs w:val="40"/>
          <w:rtl/>
          <w:lang w:bidi="ar-EG"/>
        </w:rPr>
        <w:t xml:space="preserve"> </w:t>
      </w:r>
      <w:r w:rsidR="00C87C66" w:rsidRPr="00062770">
        <w:rPr>
          <w:rFonts w:ascii="Arial" w:hAnsi="Arial" w:cs="Arial" w:hint="cs"/>
          <w:b/>
          <w:bCs/>
          <w:color w:val="000000"/>
          <w:sz w:val="40"/>
          <w:szCs w:val="40"/>
          <w:rtl/>
          <w:lang w:bidi="ar-EG"/>
        </w:rPr>
        <w:t xml:space="preserve">وعدم </w:t>
      </w:r>
      <w:r w:rsidR="00EC6698">
        <w:rPr>
          <w:rFonts w:ascii="Arial" w:hAnsi="Arial" w:cs="Arial" w:hint="cs"/>
          <w:b/>
          <w:bCs/>
          <w:color w:val="000000"/>
          <w:sz w:val="40"/>
          <w:szCs w:val="40"/>
          <w:rtl/>
          <w:lang w:bidi="ar-EG"/>
        </w:rPr>
        <w:t xml:space="preserve">القدرة </w:t>
      </w:r>
      <w:r w:rsidR="00EC6698" w:rsidRPr="002F0BFE">
        <w:rPr>
          <w:rFonts w:ascii="Arial" w:hAnsi="Arial" w:cs="Arial" w:hint="eastAsia"/>
          <w:b/>
          <w:bCs/>
          <w:sz w:val="40"/>
          <w:szCs w:val="40"/>
          <w:rtl/>
          <w:lang w:bidi="ar-EG"/>
        </w:rPr>
        <w:t>على</w:t>
      </w:r>
      <w:r w:rsidR="00EC6698" w:rsidRPr="002F0BFE">
        <w:rPr>
          <w:rFonts w:ascii="Arial" w:hAnsi="Arial" w:cs="Arial"/>
          <w:b/>
          <w:bCs/>
          <w:sz w:val="40"/>
          <w:szCs w:val="40"/>
          <w:rtl/>
          <w:lang w:bidi="ar-EG"/>
        </w:rPr>
        <w:t xml:space="preserve"> </w:t>
      </w:r>
      <w:r w:rsidR="00C87C66" w:rsidRPr="002F0BFE">
        <w:rPr>
          <w:rFonts w:ascii="Arial" w:hAnsi="Arial" w:cs="Arial" w:hint="eastAsia"/>
          <w:b/>
          <w:bCs/>
          <w:sz w:val="40"/>
          <w:szCs w:val="40"/>
          <w:rtl/>
          <w:lang w:bidi="ar-EG"/>
        </w:rPr>
        <w:t>التكلم</w:t>
      </w:r>
      <w:r w:rsidRPr="002F0BFE">
        <w:rPr>
          <w:rFonts w:ascii="Arial" w:hAnsi="Arial" w:cs="Arial"/>
          <w:b/>
          <w:bCs/>
          <w:sz w:val="40"/>
          <w:szCs w:val="40"/>
          <w:rtl/>
          <w:lang w:bidi="ar-EG"/>
        </w:rPr>
        <w:t xml:space="preserve"> من </w:t>
      </w:r>
      <w:r w:rsidR="00C87C66" w:rsidRPr="002F0BFE">
        <w:rPr>
          <w:rFonts w:ascii="Arial" w:hAnsi="Arial" w:cs="Arial" w:hint="eastAsia"/>
          <w:b/>
          <w:bCs/>
          <w:sz w:val="40"/>
          <w:szCs w:val="40"/>
          <w:rtl/>
          <w:lang w:bidi="ar-EG"/>
        </w:rPr>
        <w:t>صفات</w:t>
      </w:r>
      <w:r w:rsidRPr="002F0BFE">
        <w:rPr>
          <w:rFonts w:ascii="Arial" w:hAnsi="Arial" w:cs="Arial"/>
          <w:b/>
          <w:bCs/>
          <w:sz w:val="40"/>
          <w:szCs w:val="40"/>
          <w:rtl/>
          <w:lang w:bidi="ar-EG"/>
        </w:rPr>
        <w:t xml:space="preserve"> النقص</w:t>
      </w:r>
      <w:r w:rsidR="00834D91" w:rsidRPr="002F0BFE">
        <w:rPr>
          <w:rFonts w:ascii="Arial" w:hAnsi="Arial" w:cs="Arial"/>
          <w:b/>
          <w:bCs/>
          <w:sz w:val="40"/>
          <w:szCs w:val="40"/>
          <w:rtl/>
          <w:lang w:bidi="ar-EG"/>
        </w:rPr>
        <w:t>،</w:t>
      </w:r>
      <w:r w:rsidRPr="002F0BFE">
        <w:rPr>
          <w:rFonts w:ascii="Arial" w:hAnsi="Arial" w:cs="Arial"/>
          <w:b/>
          <w:bCs/>
          <w:sz w:val="40"/>
          <w:szCs w:val="40"/>
          <w:rtl/>
          <w:lang w:bidi="ar-EG"/>
        </w:rPr>
        <w:t xml:space="preserve"> وكلنا نعلم أن معبود قوم موسى الذي اتخذوه من ح</w:t>
      </w:r>
      <w:r w:rsidR="005D297D" w:rsidRPr="002F0BFE">
        <w:rPr>
          <w:rFonts w:ascii="Arial" w:hAnsi="Arial" w:cs="Arial" w:hint="eastAsia"/>
          <w:b/>
          <w:bCs/>
          <w:sz w:val="40"/>
          <w:szCs w:val="40"/>
          <w:rtl/>
          <w:lang w:bidi="ar-EG"/>
        </w:rPr>
        <w:t>ُ</w:t>
      </w:r>
      <w:r w:rsidRPr="002F0BFE">
        <w:rPr>
          <w:rFonts w:ascii="Arial" w:hAnsi="Arial" w:cs="Arial"/>
          <w:b/>
          <w:bCs/>
          <w:sz w:val="40"/>
          <w:szCs w:val="40"/>
          <w:rtl/>
          <w:lang w:bidi="ar-EG"/>
        </w:rPr>
        <w:t>ليهم مما ع</w:t>
      </w:r>
      <w:r w:rsidR="004D153E" w:rsidRPr="002F0BFE">
        <w:rPr>
          <w:rFonts w:ascii="Arial" w:hAnsi="Arial" w:cs="Arial" w:hint="eastAsia"/>
          <w:b/>
          <w:bCs/>
          <w:sz w:val="40"/>
          <w:szCs w:val="40"/>
          <w:rtl/>
          <w:lang w:bidi="ar-EG"/>
        </w:rPr>
        <w:t>ِ</w:t>
      </w:r>
      <w:r w:rsidRPr="002F0BFE">
        <w:rPr>
          <w:rFonts w:ascii="Arial" w:hAnsi="Arial" w:cs="Arial"/>
          <w:b/>
          <w:bCs/>
          <w:sz w:val="40"/>
          <w:szCs w:val="40"/>
          <w:rtl/>
          <w:lang w:bidi="ar-EG"/>
        </w:rPr>
        <w:t>يب عليه عد</w:t>
      </w:r>
      <w:r w:rsidRPr="00062770">
        <w:rPr>
          <w:rFonts w:ascii="Arial" w:hAnsi="Arial" w:cs="Arial"/>
          <w:b/>
          <w:bCs/>
          <w:color w:val="000000"/>
          <w:sz w:val="40"/>
          <w:szCs w:val="40"/>
          <w:rtl/>
          <w:lang w:bidi="ar-EG"/>
        </w:rPr>
        <w:t>م الكلام</w:t>
      </w:r>
      <w:r w:rsidR="00834D91">
        <w:rPr>
          <w:rFonts w:ascii="Arial" w:hAnsi="Arial" w:cs="Arial"/>
          <w:b/>
          <w:bCs/>
          <w:color w:val="000000"/>
          <w:sz w:val="40"/>
          <w:szCs w:val="40"/>
          <w:rtl/>
          <w:lang w:bidi="ar-EG"/>
        </w:rPr>
        <w:t>،</w:t>
      </w:r>
      <w:r w:rsidRPr="00062770">
        <w:rPr>
          <w:rFonts w:ascii="Arial" w:hAnsi="Arial" w:cs="Arial"/>
          <w:b/>
          <w:bCs/>
          <w:color w:val="000000"/>
          <w:sz w:val="40"/>
          <w:szCs w:val="40"/>
          <w:rtl/>
          <w:lang w:bidi="ar-EG"/>
        </w:rPr>
        <w:t xml:space="preserve"> بل يستدل بذلك على أنه ليس بِإله إذ يقول الله تع</w:t>
      </w:r>
      <w:r w:rsidR="005D297D">
        <w:rPr>
          <w:rFonts w:ascii="Arial" w:hAnsi="Arial" w:cs="Arial" w:hint="cs"/>
          <w:b/>
          <w:bCs/>
          <w:color w:val="000000"/>
          <w:sz w:val="40"/>
          <w:szCs w:val="40"/>
          <w:rtl/>
          <w:lang w:bidi="ar-EG"/>
        </w:rPr>
        <w:t>ا</w:t>
      </w:r>
      <w:r w:rsidR="000905E7">
        <w:rPr>
          <w:rFonts w:ascii="Arial" w:hAnsi="Arial" w:cs="Arial"/>
          <w:b/>
          <w:bCs/>
          <w:color w:val="000000"/>
          <w:sz w:val="40"/>
          <w:szCs w:val="40"/>
          <w:rtl/>
          <w:lang w:bidi="ar-EG"/>
        </w:rPr>
        <w:t>لى</w:t>
      </w:r>
      <w:r w:rsidR="0048770E">
        <w:rPr>
          <w:rFonts w:ascii="Arial" w:hAnsi="Arial" w:cs="Arial"/>
          <w:b/>
          <w:bCs/>
          <w:color w:val="000000"/>
          <w:sz w:val="40"/>
          <w:szCs w:val="40"/>
          <w:rtl/>
          <w:lang w:bidi="ar-EG"/>
        </w:rPr>
        <w:t>:</w:t>
      </w:r>
      <w:r w:rsidRPr="00062770">
        <w:rPr>
          <w:rFonts w:ascii="Arial" w:hAnsi="Arial" w:cs="Arial"/>
          <w:b/>
          <w:bCs/>
          <w:color w:val="000000"/>
          <w:sz w:val="40"/>
          <w:szCs w:val="40"/>
          <w:rtl/>
          <w:lang w:bidi="ar-EG"/>
        </w:rPr>
        <w:t xml:space="preserve"> (</w:t>
      </w:r>
      <w:r w:rsidR="002F7FEA">
        <w:rPr>
          <w:rFonts w:ascii="Arial" w:hAnsi="Arial" w:cs="Arial"/>
          <w:b/>
          <w:bCs/>
          <w:color w:val="000000"/>
          <w:sz w:val="40"/>
          <w:szCs w:val="40"/>
          <w:rtl/>
          <w:lang w:bidi="ar-EG"/>
        </w:rPr>
        <w:t>(</w:t>
      </w:r>
      <w:r w:rsidRPr="00062770">
        <w:rPr>
          <w:rFonts w:ascii="Arial" w:hAnsi="Arial" w:cs="Arial"/>
          <w:b/>
          <w:bCs/>
          <w:color w:val="000000"/>
          <w:sz w:val="40"/>
          <w:szCs w:val="40"/>
          <w:rtl/>
          <w:lang w:bidi="ar-EG"/>
        </w:rPr>
        <w:t>وَاتَّخَذَ قَوْمُ مُوسَى مِنْ بَعْدِهِ مِنْ حُلِيِّهِمْ عِجْلًا جَسَدًا لَهُ خُوَارٌ أَلَمْ يَرَوْا أَنَّهُ لَا يُكَلِّمُهُمْ</w:t>
      </w:r>
      <w:r w:rsidR="003B10AA">
        <w:rPr>
          <w:rFonts w:ascii="Arial" w:hAnsi="Arial" w:cs="Arial"/>
          <w:b/>
          <w:bCs/>
          <w:color w:val="000000"/>
          <w:sz w:val="40"/>
          <w:szCs w:val="40"/>
          <w:rtl/>
          <w:lang w:bidi="ar-EG"/>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529"/>
      </w:r>
      <w:r w:rsidRPr="00062770">
        <w:rPr>
          <w:rFonts w:ascii="Arial" w:hAnsi="Arial" w:cs="Arial"/>
          <w:b/>
          <w:bCs/>
          <w:sz w:val="40"/>
          <w:szCs w:val="40"/>
          <w:vertAlign w:val="superscript"/>
          <w:rtl/>
        </w:rPr>
        <w:t>)</w:t>
      </w:r>
      <w:r w:rsidR="00C45D89">
        <w:rPr>
          <w:rFonts w:ascii="Arial" w:hAnsi="Arial" w:cs="Arial"/>
          <w:b/>
          <w:bCs/>
          <w:sz w:val="40"/>
          <w:szCs w:val="40"/>
          <w:rtl/>
        </w:rPr>
        <w:t>.</w:t>
      </w:r>
      <w:r w:rsidRPr="00062770">
        <w:rPr>
          <w:rFonts w:ascii="Arial" w:hAnsi="Arial" w:cs="Arial"/>
          <w:b/>
          <w:bCs/>
          <w:color w:val="000000"/>
          <w:sz w:val="40"/>
          <w:szCs w:val="40"/>
          <w:rtl/>
          <w:lang w:bidi="ar-EG"/>
        </w:rPr>
        <w:t xml:space="preserve"> </w:t>
      </w:r>
    </w:p>
    <w:p w14:paraId="13975FA3" w14:textId="7326571A" w:rsidR="004308A8" w:rsidRPr="00062770" w:rsidRDefault="004308A8" w:rsidP="0038499D">
      <w:pPr>
        <w:tabs>
          <w:tab w:val="right" w:pos="9450"/>
        </w:tabs>
        <w:autoSpaceDE w:val="0"/>
        <w:autoSpaceDN w:val="0"/>
        <w:adjustRightInd w:val="0"/>
        <w:spacing w:before="12" w:after="120" w:line="240" w:lineRule="auto"/>
        <w:ind w:left="26"/>
        <w:jc w:val="both"/>
        <w:rPr>
          <w:rFonts w:ascii="Arial" w:hAnsi="Arial" w:cs="Arial"/>
          <w:b/>
          <w:bCs/>
          <w:color w:val="000000"/>
          <w:sz w:val="40"/>
          <w:szCs w:val="40"/>
          <w:rtl/>
          <w:lang w:bidi="ar-EG"/>
        </w:rPr>
      </w:pPr>
      <w:r w:rsidRPr="00062770">
        <w:rPr>
          <w:rFonts w:ascii="Arial" w:hAnsi="Arial" w:cs="Arial"/>
          <w:b/>
          <w:bCs/>
          <w:color w:val="000000"/>
          <w:sz w:val="40"/>
          <w:szCs w:val="40"/>
          <w:rtl/>
          <w:lang w:bidi="ar-EG"/>
        </w:rPr>
        <w:t>ـ والله سبحانه كل</w:t>
      </w:r>
      <w:r w:rsidR="008559C6">
        <w:rPr>
          <w:rFonts w:ascii="Arial" w:hAnsi="Arial" w:cs="Arial" w:hint="cs"/>
          <w:b/>
          <w:bCs/>
          <w:color w:val="000000"/>
          <w:sz w:val="40"/>
          <w:szCs w:val="40"/>
          <w:rtl/>
          <w:lang w:bidi="ar-EG"/>
        </w:rPr>
        <w:t>َّ</w:t>
      </w:r>
      <w:r w:rsidRPr="00062770">
        <w:rPr>
          <w:rFonts w:ascii="Arial" w:hAnsi="Arial" w:cs="Arial"/>
          <w:b/>
          <w:bCs/>
          <w:color w:val="000000"/>
          <w:sz w:val="40"/>
          <w:szCs w:val="40"/>
          <w:rtl/>
          <w:lang w:bidi="ar-EG"/>
        </w:rPr>
        <w:t>م آدم وكل</w:t>
      </w:r>
      <w:r w:rsidR="008559C6">
        <w:rPr>
          <w:rFonts w:ascii="Arial" w:hAnsi="Arial" w:cs="Arial" w:hint="cs"/>
          <w:b/>
          <w:bCs/>
          <w:color w:val="000000"/>
          <w:sz w:val="40"/>
          <w:szCs w:val="40"/>
          <w:rtl/>
          <w:lang w:bidi="ar-EG"/>
        </w:rPr>
        <w:t>َّ</w:t>
      </w:r>
      <w:r w:rsidRPr="00062770">
        <w:rPr>
          <w:rFonts w:ascii="Arial" w:hAnsi="Arial" w:cs="Arial"/>
          <w:b/>
          <w:bCs/>
          <w:color w:val="000000"/>
          <w:sz w:val="40"/>
          <w:szCs w:val="40"/>
          <w:rtl/>
          <w:lang w:bidi="ar-EG"/>
        </w:rPr>
        <w:t>م موسى وكل</w:t>
      </w:r>
      <w:r w:rsidR="008559C6">
        <w:rPr>
          <w:rFonts w:ascii="Arial" w:hAnsi="Arial" w:cs="Arial" w:hint="cs"/>
          <w:b/>
          <w:bCs/>
          <w:color w:val="000000"/>
          <w:sz w:val="40"/>
          <w:szCs w:val="40"/>
          <w:rtl/>
          <w:lang w:bidi="ar-EG"/>
        </w:rPr>
        <w:t>َّ</w:t>
      </w:r>
      <w:r w:rsidRPr="00062770">
        <w:rPr>
          <w:rFonts w:ascii="Arial" w:hAnsi="Arial" w:cs="Arial"/>
          <w:b/>
          <w:bCs/>
          <w:color w:val="000000"/>
          <w:sz w:val="40"/>
          <w:szCs w:val="40"/>
          <w:rtl/>
          <w:lang w:bidi="ar-EG"/>
        </w:rPr>
        <w:t>م محمدً</w:t>
      </w:r>
      <w:r w:rsidR="008559C6">
        <w:rPr>
          <w:rFonts w:ascii="Arial" w:hAnsi="Arial" w:cs="Arial" w:hint="cs"/>
          <w:b/>
          <w:bCs/>
          <w:color w:val="000000"/>
          <w:sz w:val="40"/>
          <w:szCs w:val="40"/>
          <w:rtl/>
          <w:lang w:bidi="ar-EG"/>
        </w:rPr>
        <w:t>ا</w:t>
      </w:r>
      <w:r w:rsidRPr="00062770">
        <w:rPr>
          <w:rFonts w:ascii="Arial" w:hAnsi="Arial" w:cs="Arial"/>
          <w:b/>
          <w:bCs/>
          <w:color w:val="000000"/>
          <w:sz w:val="40"/>
          <w:szCs w:val="40"/>
          <w:rtl/>
          <w:lang w:bidi="ar-EG"/>
        </w:rPr>
        <w:t xml:space="preserve"> صلى الله عليه وسلم في المعراج، وتكلم بالقرآن، ويتكلم يوم القيامة وينادي العباد بصوت يسمعه من قرب كما يسمعه من بعد</w:t>
      </w:r>
      <w:r w:rsidR="00834D91">
        <w:rPr>
          <w:rFonts w:ascii="Arial" w:hAnsi="Arial" w:cs="Arial"/>
          <w:b/>
          <w:bCs/>
          <w:color w:val="000000"/>
          <w:sz w:val="40"/>
          <w:szCs w:val="40"/>
          <w:rtl/>
          <w:lang w:bidi="ar-EG"/>
        </w:rPr>
        <w:t>،</w:t>
      </w:r>
      <w:r w:rsidRPr="00062770">
        <w:rPr>
          <w:rFonts w:ascii="Arial" w:hAnsi="Arial" w:cs="Arial"/>
          <w:b/>
          <w:bCs/>
          <w:color w:val="000000"/>
          <w:sz w:val="40"/>
          <w:szCs w:val="40"/>
          <w:rtl/>
          <w:lang w:bidi="ar-EG"/>
        </w:rPr>
        <w:t xml:space="preserve"> ففي الحديث</w:t>
      </w:r>
      <w:r w:rsidR="0048770E">
        <w:rPr>
          <w:rFonts w:ascii="Arial" w:hAnsi="Arial" w:cs="Arial"/>
          <w:b/>
          <w:bCs/>
          <w:color w:val="000000"/>
          <w:sz w:val="40"/>
          <w:szCs w:val="40"/>
          <w:rtl/>
          <w:lang w:bidi="ar-EG"/>
        </w:rPr>
        <w:t>:</w:t>
      </w:r>
      <w:r w:rsidRPr="00062770">
        <w:rPr>
          <w:rFonts w:ascii="Arial" w:hAnsi="Arial" w:cs="Arial"/>
          <w:b/>
          <w:bCs/>
          <w:color w:val="000000"/>
          <w:sz w:val="40"/>
          <w:szCs w:val="40"/>
          <w:rtl/>
          <w:lang w:bidi="ar-EG"/>
        </w:rPr>
        <w:t xml:space="preserve"> </w:t>
      </w:r>
      <w:r w:rsidR="003F1305" w:rsidRPr="00062770">
        <w:rPr>
          <w:rFonts w:ascii="Arial" w:hAnsi="Arial" w:cs="Arial" w:hint="cs"/>
          <w:b/>
          <w:bCs/>
          <w:color w:val="000000"/>
          <w:sz w:val="40"/>
          <w:szCs w:val="40"/>
          <w:rtl/>
          <w:lang w:bidi="ar-EG"/>
        </w:rPr>
        <w:t>(</w:t>
      </w:r>
      <w:r w:rsidR="002F7FEA">
        <w:rPr>
          <w:rFonts w:ascii="Arial" w:hAnsi="Arial" w:cs="Arial" w:hint="cs"/>
          <w:b/>
          <w:bCs/>
          <w:color w:val="000000"/>
          <w:sz w:val="40"/>
          <w:szCs w:val="40"/>
          <w:rtl/>
          <w:lang w:bidi="ar-EG"/>
        </w:rPr>
        <w:t>(</w:t>
      </w:r>
      <w:r w:rsidRPr="00062770">
        <w:rPr>
          <w:rFonts w:ascii="Arial" w:hAnsi="Arial" w:cs="Arial"/>
          <w:b/>
          <w:bCs/>
          <w:color w:val="000000"/>
          <w:sz w:val="40"/>
          <w:szCs w:val="40"/>
          <w:rtl/>
          <w:lang w:bidi="ar-EG"/>
        </w:rPr>
        <w:t>يحشر الله العباد يوم القيامة</w:t>
      </w:r>
      <w:r w:rsidR="00C45D89">
        <w:rPr>
          <w:rFonts w:ascii="Arial" w:hAnsi="Arial" w:cs="Arial"/>
          <w:b/>
          <w:bCs/>
          <w:color w:val="000000"/>
          <w:sz w:val="40"/>
          <w:szCs w:val="40"/>
          <w:rtl/>
          <w:lang w:bidi="ar-EG"/>
        </w:rPr>
        <w:t>.</w:t>
      </w:r>
      <w:r w:rsidRPr="00062770">
        <w:rPr>
          <w:rFonts w:ascii="Arial" w:hAnsi="Arial" w:cs="Arial"/>
          <w:b/>
          <w:bCs/>
          <w:color w:val="000000"/>
          <w:sz w:val="40"/>
          <w:szCs w:val="40"/>
          <w:rtl/>
          <w:lang w:bidi="ar-EG"/>
        </w:rPr>
        <w:t>.. ثم يناديهم بصوت يسمعه من بعد كما يسمعه من قرب أنا الديان أنا الملك</w:t>
      </w:r>
      <w:r w:rsidR="003B10AA">
        <w:rPr>
          <w:rFonts w:ascii="Arial" w:hAnsi="Arial" w:cs="Arial"/>
          <w:b/>
          <w:bCs/>
          <w:color w:val="000000"/>
          <w:sz w:val="40"/>
          <w:szCs w:val="40"/>
          <w:rtl/>
          <w:lang w:bidi="ar-EG"/>
        </w:rPr>
        <w:t>)</w:t>
      </w:r>
      <w:r w:rsidRPr="00062770">
        <w:rPr>
          <w:rFonts w:ascii="Arial" w:hAnsi="Arial" w:cs="Arial"/>
          <w:b/>
          <w:bCs/>
          <w:color w:val="000000"/>
          <w:sz w:val="40"/>
          <w:szCs w:val="40"/>
          <w:rtl/>
          <w:lang w:bidi="ar-EG"/>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30"/>
      </w:r>
      <w:r w:rsidRPr="00062770">
        <w:rPr>
          <w:rFonts w:ascii="Arial" w:hAnsi="Arial" w:cs="Arial"/>
          <w:b/>
          <w:bCs/>
          <w:sz w:val="40"/>
          <w:szCs w:val="40"/>
          <w:vertAlign w:val="superscript"/>
          <w:rtl/>
        </w:rPr>
        <w:t>)</w:t>
      </w:r>
      <w:r w:rsidR="00C45D89">
        <w:rPr>
          <w:rFonts w:ascii="Arial" w:hAnsi="Arial" w:cs="Arial"/>
          <w:b/>
          <w:bCs/>
          <w:color w:val="000000"/>
          <w:sz w:val="40"/>
          <w:szCs w:val="40"/>
          <w:rtl/>
          <w:lang w:bidi="ar-EG"/>
        </w:rPr>
        <w:t>.</w:t>
      </w:r>
    </w:p>
    <w:p w14:paraId="313CB945" w14:textId="5AD7A0F2" w:rsidR="004308A8" w:rsidRPr="00644955" w:rsidRDefault="004308A8" w:rsidP="00644955">
      <w:pPr>
        <w:tabs>
          <w:tab w:val="right" w:pos="9450"/>
        </w:tabs>
        <w:autoSpaceDE w:val="0"/>
        <w:autoSpaceDN w:val="0"/>
        <w:adjustRightInd w:val="0"/>
        <w:spacing w:before="12"/>
        <w:ind w:left="26"/>
        <w:jc w:val="both"/>
        <w:rPr>
          <w:rFonts w:ascii="Arial" w:hAnsi="Arial" w:cs="Arial"/>
          <w:b/>
          <w:bCs/>
          <w:sz w:val="40"/>
          <w:szCs w:val="40"/>
          <w:rtl/>
          <w:lang w:bidi="ar-EG"/>
        </w:rPr>
      </w:pPr>
      <w:r w:rsidRPr="00644955">
        <w:rPr>
          <w:rFonts w:ascii="Arial" w:hAnsi="Arial" w:cs="Arial"/>
          <w:b/>
          <w:bCs/>
          <w:color w:val="000000"/>
          <w:sz w:val="40"/>
          <w:szCs w:val="40"/>
          <w:rtl/>
          <w:lang w:bidi="ar-EG"/>
        </w:rPr>
        <w:t>ـ وفي الحديث</w:t>
      </w:r>
      <w:r w:rsidR="0048770E">
        <w:rPr>
          <w:rFonts w:ascii="Arial" w:hAnsi="Arial" w:cs="Arial"/>
          <w:b/>
          <w:bCs/>
          <w:color w:val="000000"/>
          <w:sz w:val="40"/>
          <w:szCs w:val="40"/>
          <w:rtl/>
          <w:lang w:bidi="ar-EG"/>
        </w:rPr>
        <w:t>:</w:t>
      </w:r>
      <w:r w:rsidRPr="00644955">
        <w:rPr>
          <w:rFonts w:ascii="Arial" w:hAnsi="Arial" w:cs="Arial"/>
          <w:b/>
          <w:bCs/>
          <w:color w:val="000000"/>
          <w:sz w:val="40"/>
          <w:szCs w:val="40"/>
          <w:rtl/>
          <w:lang w:bidi="ar-EG"/>
        </w:rPr>
        <w:t xml:space="preserve"> (</w:t>
      </w:r>
      <w:r w:rsidR="002F7FEA">
        <w:rPr>
          <w:rFonts w:ascii="Arial" w:hAnsi="Arial" w:cs="Arial"/>
          <w:b/>
          <w:bCs/>
          <w:color w:val="000000"/>
          <w:sz w:val="40"/>
          <w:szCs w:val="40"/>
          <w:rtl/>
          <w:lang w:bidi="ar-EG"/>
        </w:rPr>
        <w:t>(</w:t>
      </w:r>
      <w:r w:rsidRPr="00644955">
        <w:rPr>
          <w:rFonts w:ascii="Arial" w:hAnsi="Arial" w:cs="Arial"/>
          <w:b/>
          <w:bCs/>
          <w:color w:val="000000"/>
          <w:sz w:val="40"/>
          <w:szCs w:val="40"/>
          <w:rtl/>
          <w:lang w:bidi="ar-EG"/>
        </w:rPr>
        <w:t>ما منكم من أحد إلا سيكلمه الله يوم القيامة ليس بينه وبينه ترجمان فينظر أيمن منه فلا يرى إلا ما قدم وينظر أشأم منه فلا يرى إلا ما قدم وينظر بين يديه فلا يرى إلا النار تلقاء وجهه فاتقوا النار ولو بشق تمرة ولو بكلمة طيبة</w:t>
      </w:r>
      <w:r w:rsidR="003B10AA">
        <w:rPr>
          <w:rFonts w:ascii="Arial" w:hAnsi="Arial" w:cs="Arial" w:hint="cs"/>
          <w:b/>
          <w:bCs/>
          <w:color w:val="000000"/>
          <w:sz w:val="40"/>
          <w:szCs w:val="40"/>
          <w:rtl/>
          <w:lang w:bidi="ar-EG"/>
        </w:rPr>
        <w:t>)</w:t>
      </w:r>
      <w:r w:rsidRPr="00644955">
        <w:rPr>
          <w:rFonts w:ascii="Arial" w:hAnsi="Arial" w:cs="Arial"/>
          <w:b/>
          <w:bCs/>
          <w:color w:val="000000"/>
          <w:sz w:val="40"/>
          <w:szCs w:val="40"/>
          <w:rtl/>
          <w:lang w:bidi="ar-EG"/>
        </w:rPr>
        <w:t>)</w:t>
      </w:r>
      <w:r w:rsidRPr="00644955">
        <w:rPr>
          <w:rFonts w:ascii="Arial" w:hAnsi="Arial" w:cs="Arial"/>
          <w:b/>
          <w:bCs/>
          <w:sz w:val="40"/>
          <w:szCs w:val="40"/>
          <w:vertAlign w:val="superscript"/>
          <w:rtl/>
        </w:rPr>
        <w:t>(</w:t>
      </w:r>
      <w:r w:rsidRPr="00644955">
        <w:rPr>
          <w:rFonts w:ascii="Arial" w:hAnsi="Arial" w:cs="Arial"/>
          <w:b/>
          <w:bCs/>
          <w:sz w:val="40"/>
          <w:szCs w:val="40"/>
          <w:vertAlign w:val="superscript"/>
          <w:rtl/>
        </w:rPr>
        <w:footnoteReference w:id="531"/>
      </w:r>
      <w:r w:rsidRPr="00644955">
        <w:rPr>
          <w:rFonts w:ascii="Arial" w:hAnsi="Arial" w:cs="Arial"/>
          <w:b/>
          <w:bCs/>
          <w:sz w:val="40"/>
          <w:szCs w:val="40"/>
          <w:vertAlign w:val="superscript"/>
          <w:rtl/>
        </w:rPr>
        <w:t>)</w:t>
      </w:r>
      <w:r w:rsidR="00834D91">
        <w:rPr>
          <w:rFonts w:ascii="Arial" w:hAnsi="Arial" w:cs="Arial"/>
          <w:b/>
          <w:bCs/>
          <w:color w:val="000000"/>
          <w:sz w:val="40"/>
          <w:szCs w:val="40"/>
          <w:rtl/>
          <w:lang w:bidi="ar-EG"/>
        </w:rPr>
        <w:t>،</w:t>
      </w:r>
      <w:r w:rsidRPr="00644955">
        <w:rPr>
          <w:rFonts w:ascii="Arial" w:hAnsi="Arial" w:cs="Arial"/>
          <w:b/>
          <w:bCs/>
          <w:color w:val="000000"/>
          <w:sz w:val="40"/>
          <w:szCs w:val="40"/>
          <w:rtl/>
          <w:lang w:bidi="ar-EG"/>
        </w:rPr>
        <w:t xml:space="preserve"> وفي كتاب الصفات الإلهية</w:t>
      </w:r>
      <w:r w:rsidR="0048770E">
        <w:rPr>
          <w:rFonts w:ascii="Arial" w:hAnsi="Arial" w:cs="Arial"/>
          <w:b/>
          <w:bCs/>
          <w:color w:val="000000"/>
          <w:sz w:val="40"/>
          <w:szCs w:val="40"/>
          <w:rtl/>
          <w:lang w:bidi="ar-EG"/>
        </w:rPr>
        <w:t>:</w:t>
      </w:r>
      <w:r w:rsidRPr="00644955">
        <w:rPr>
          <w:rFonts w:ascii="Arial" w:hAnsi="Arial" w:cs="Arial"/>
          <w:b/>
          <w:bCs/>
          <w:color w:val="000000"/>
          <w:sz w:val="40"/>
          <w:szCs w:val="40"/>
          <w:rtl/>
          <w:lang w:bidi="ar-EG"/>
        </w:rPr>
        <w:t xml:space="preserve"> (</w:t>
      </w:r>
      <w:r w:rsidR="002F7FEA">
        <w:rPr>
          <w:rFonts w:ascii="Arial" w:hAnsi="Arial" w:cs="Arial"/>
          <w:b/>
          <w:bCs/>
          <w:color w:val="000000"/>
          <w:sz w:val="40"/>
          <w:szCs w:val="40"/>
          <w:rtl/>
          <w:lang w:bidi="ar-EG"/>
        </w:rPr>
        <w:t>(</w:t>
      </w:r>
      <w:r w:rsidRPr="00644955">
        <w:rPr>
          <w:rFonts w:ascii="Arial" w:hAnsi="Arial" w:cs="Arial"/>
          <w:b/>
          <w:bCs/>
          <w:color w:val="000000"/>
          <w:sz w:val="40"/>
          <w:szCs w:val="40"/>
          <w:rtl/>
          <w:lang w:bidi="ar-EG"/>
        </w:rPr>
        <w:t xml:space="preserve">أهل السنة والجماعة فيؤمنون بأن الله يتجلى لعباده في الموقف وفي الجنة من فوقهم ويخاطبهم ويسلم عليهم ويرونه بأبصارهم كما يرون الشمس </w:t>
      </w:r>
      <w:r w:rsidRPr="00644955">
        <w:rPr>
          <w:rFonts w:ascii="Arial" w:hAnsi="Arial" w:cs="Arial"/>
          <w:b/>
          <w:bCs/>
          <w:sz w:val="40"/>
          <w:szCs w:val="40"/>
          <w:rtl/>
          <w:lang w:bidi="ar-EG"/>
        </w:rPr>
        <w:t>ليس دونها سحاب</w:t>
      </w:r>
      <w:r w:rsidR="003B10AA">
        <w:rPr>
          <w:rFonts w:ascii="Arial" w:hAnsi="Arial" w:cs="Arial"/>
          <w:b/>
          <w:bCs/>
          <w:sz w:val="40"/>
          <w:szCs w:val="40"/>
          <w:rtl/>
          <w:lang w:bidi="ar-EG"/>
        </w:rPr>
        <w:t>)</w:t>
      </w:r>
      <w:r w:rsidRPr="00644955">
        <w:rPr>
          <w:rFonts w:ascii="Arial" w:hAnsi="Arial" w:cs="Arial"/>
          <w:b/>
          <w:bCs/>
          <w:sz w:val="40"/>
          <w:szCs w:val="40"/>
          <w:rtl/>
          <w:lang w:bidi="ar-EG"/>
        </w:rPr>
        <w:t>)</w:t>
      </w:r>
      <w:r w:rsidRPr="00644955">
        <w:rPr>
          <w:rFonts w:ascii="Arial" w:hAnsi="Arial" w:cs="Arial"/>
          <w:b/>
          <w:bCs/>
          <w:sz w:val="40"/>
          <w:szCs w:val="40"/>
          <w:vertAlign w:val="superscript"/>
          <w:rtl/>
        </w:rPr>
        <w:t>(</w:t>
      </w:r>
      <w:r w:rsidRPr="00644955">
        <w:rPr>
          <w:rFonts w:ascii="Arial" w:hAnsi="Arial" w:cs="Arial"/>
          <w:b/>
          <w:bCs/>
          <w:sz w:val="40"/>
          <w:szCs w:val="40"/>
          <w:vertAlign w:val="superscript"/>
          <w:rtl/>
        </w:rPr>
        <w:footnoteReference w:id="532"/>
      </w:r>
      <w:r w:rsidRPr="00644955">
        <w:rPr>
          <w:rFonts w:ascii="Arial" w:hAnsi="Arial" w:cs="Arial"/>
          <w:b/>
          <w:bCs/>
          <w:sz w:val="40"/>
          <w:szCs w:val="40"/>
          <w:vertAlign w:val="superscript"/>
          <w:rtl/>
        </w:rPr>
        <w:t>)</w:t>
      </w:r>
      <w:r w:rsidR="00C45D89">
        <w:rPr>
          <w:rFonts w:ascii="Arial" w:hAnsi="Arial" w:cs="Arial"/>
          <w:b/>
          <w:bCs/>
          <w:sz w:val="40"/>
          <w:szCs w:val="40"/>
          <w:rtl/>
          <w:lang w:bidi="ar-EG"/>
        </w:rPr>
        <w:t>.</w:t>
      </w:r>
    </w:p>
    <w:p w14:paraId="019C69BB" w14:textId="4744089C" w:rsidR="004308A8" w:rsidRPr="00CD4008" w:rsidRDefault="004308A8" w:rsidP="00CD4008">
      <w:pPr>
        <w:pStyle w:val="Heading3"/>
        <w:rPr>
          <w:rFonts w:ascii="Arial" w:hAnsi="Arial" w:cs="Arial"/>
          <w:b/>
          <w:bCs/>
          <w:color w:val="auto"/>
          <w:sz w:val="40"/>
          <w:szCs w:val="40"/>
          <w:rtl/>
          <w:lang w:bidi="ar-EG"/>
        </w:rPr>
      </w:pPr>
      <w:bookmarkStart w:id="159" w:name="_Toc56361066"/>
      <w:r w:rsidRPr="00CD4008">
        <w:rPr>
          <w:rFonts w:ascii="Arial" w:hAnsi="Arial" w:cs="Arial"/>
          <w:b/>
          <w:bCs/>
          <w:color w:val="auto"/>
          <w:sz w:val="40"/>
          <w:szCs w:val="40"/>
          <w:highlight w:val="yellow"/>
          <w:rtl/>
          <w:lang w:bidi="ar-EG"/>
        </w:rPr>
        <w:t xml:space="preserve">ـ بماذا يشغل </w:t>
      </w:r>
      <w:r w:rsidR="00801F96" w:rsidRPr="00CD4008">
        <w:rPr>
          <w:rFonts w:ascii="Arial" w:hAnsi="Arial" w:cs="Arial"/>
          <w:b/>
          <w:bCs/>
          <w:color w:val="auto"/>
          <w:sz w:val="40"/>
          <w:szCs w:val="40"/>
          <w:highlight w:val="yellow"/>
          <w:rtl/>
          <w:lang w:bidi="ar-EG"/>
        </w:rPr>
        <w:t>الإنسان</w:t>
      </w:r>
      <w:r w:rsidRPr="00CD4008">
        <w:rPr>
          <w:rFonts w:ascii="Arial" w:hAnsi="Arial" w:cs="Arial"/>
          <w:b/>
          <w:bCs/>
          <w:color w:val="auto"/>
          <w:sz w:val="40"/>
          <w:szCs w:val="40"/>
          <w:highlight w:val="yellow"/>
          <w:rtl/>
          <w:lang w:bidi="ar-EG"/>
        </w:rPr>
        <w:t xml:space="preserve"> همه</w:t>
      </w:r>
      <w:r w:rsidR="00E031FD" w:rsidRPr="00CD4008">
        <w:rPr>
          <w:rFonts w:ascii="Arial" w:hAnsi="Arial" w:cs="Arial"/>
          <w:b/>
          <w:bCs/>
          <w:color w:val="auto"/>
          <w:sz w:val="40"/>
          <w:szCs w:val="40"/>
          <w:highlight w:val="yellow"/>
          <w:rtl/>
          <w:lang w:bidi="ar-EG"/>
        </w:rPr>
        <w:t>؟</w:t>
      </w:r>
      <w:r w:rsidR="004D153E" w:rsidRPr="00CD4008">
        <w:rPr>
          <w:rFonts w:ascii="Arial" w:hAnsi="Arial" w:cs="Arial" w:hint="cs"/>
          <w:b/>
          <w:bCs/>
          <w:color w:val="auto"/>
          <w:sz w:val="40"/>
          <w:szCs w:val="40"/>
          <w:highlight w:val="yellow"/>
          <w:rtl/>
          <w:lang w:bidi="ar-EG"/>
        </w:rPr>
        <w:t>:</w:t>
      </w:r>
      <w:bookmarkEnd w:id="159"/>
    </w:p>
    <w:p w14:paraId="0A8CDCCC" w14:textId="45CFA38C" w:rsidR="006F66B9" w:rsidRPr="00062770" w:rsidRDefault="006F66B9" w:rsidP="0038499D">
      <w:pPr>
        <w:tabs>
          <w:tab w:val="right" w:pos="9450"/>
        </w:tabs>
        <w:spacing w:before="12"/>
        <w:ind w:left="26"/>
        <w:jc w:val="both"/>
        <w:rPr>
          <w:rFonts w:ascii="Arial" w:hAnsi="Arial" w:cs="Arial"/>
          <w:b/>
          <w:bCs/>
          <w:sz w:val="40"/>
          <w:szCs w:val="40"/>
          <w:rtl/>
          <w:lang w:bidi="ar-EG"/>
        </w:rPr>
      </w:pPr>
      <w:r w:rsidRPr="00062770">
        <w:rPr>
          <w:rFonts w:ascii="Arial" w:hAnsi="Arial" w:cs="Arial" w:hint="cs"/>
          <w:b/>
          <w:bCs/>
          <w:sz w:val="40"/>
          <w:szCs w:val="40"/>
          <w:rtl/>
          <w:lang w:bidi="ar-EG"/>
        </w:rPr>
        <w:t xml:space="preserve">ـ </w:t>
      </w:r>
      <w:r w:rsidR="00801F96">
        <w:rPr>
          <w:rFonts w:ascii="Arial" w:hAnsi="Arial" w:cs="Arial" w:hint="cs"/>
          <w:b/>
          <w:bCs/>
          <w:sz w:val="40"/>
          <w:szCs w:val="40"/>
          <w:rtl/>
          <w:lang w:bidi="ar-EG"/>
        </w:rPr>
        <w:t>الإنسان</w:t>
      </w:r>
      <w:r w:rsidRPr="00062770">
        <w:rPr>
          <w:rFonts w:ascii="Arial" w:hAnsi="Arial" w:cs="Arial" w:hint="cs"/>
          <w:b/>
          <w:bCs/>
          <w:sz w:val="40"/>
          <w:szCs w:val="40"/>
          <w:rtl/>
          <w:lang w:bidi="ar-EG"/>
        </w:rPr>
        <w:t xml:space="preserve"> العاقل الطبيعي يشغل همه ب</w:t>
      </w:r>
      <w:r w:rsidR="00437215" w:rsidRPr="00062770">
        <w:rPr>
          <w:rFonts w:ascii="Arial" w:hAnsi="Arial" w:cs="Arial" w:hint="cs"/>
          <w:b/>
          <w:bCs/>
          <w:sz w:val="40"/>
          <w:szCs w:val="40"/>
          <w:rtl/>
          <w:lang w:bidi="ar-EG"/>
        </w:rPr>
        <w:t>الأمر</w:t>
      </w:r>
      <w:r w:rsidRPr="00062770">
        <w:rPr>
          <w:rFonts w:ascii="Arial" w:hAnsi="Arial" w:cs="Arial" w:hint="cs"/>
          <w:b/>
          <w:bCs/>
          <w:sz w:val="40"/>
          <w:szCs w:val="40"/>
          <w:rtl/>
          <w:lang w:bidi="ar-EG"/>
        </w:rPr>
        <w:t xml:space="preserve"> الخطير ولا يشغل همه ب</w:t>
      </w:r>
      <w:r w:rsidR="00437215" w:rsidRPr="00062770">
        <w:rPr>
          <w:rFonts w:ascii="Arial" w:hAnsi="Arial" w:cs="Arial" w:hint="cs"/>
          <w:b/>
          <w:bCs/>
          <w:sz w:val="40"/>
          <w:szCs w:val="40"/>
          <w:rtl/>
          <w:lang w:bidi="ar-EG"/>
        </w:rPr>
        <w:t>الأمر</w:t>
      </w:r>
      <w:r w:rsidRPr="00062770">
        <w:rPr>
          <w:rFonts w:ascii="Arial" w:hAnsi="Arial" w:cs="Arial" w:hint="cs"/>
          <w:b/>
          <w:bCs/>
          <w:sz w:val="40"/>
          <w:szCs w:val="40"/>
          <w:rtl/>
          <w:lang w:bidi="ar-EG"/>
        </w:rPr>
        <w:t xml:space="preserve"> التافه</w:t>
      </w:r>
      <w:r w:rsidR="00834D91">
        <w:rPr>
          <w:rFonts w:ascii="Arial" w:hAnsi="Arial" w:cs="Arial" w:hint="cs"/>
          <w:b/>
          <w:bCs/>
          <w:sz w:val="40"/>
          <w:szCs w:val="40"/>
          <w:rtl/>
          <w:lang w:bidi="ar-EG"/>
        </w:rPr>
        <w:t>،</w:t>
      </w:r>
      <w:r w:rsidRPr="00062770">
        <w:rPr>
          <w:rFonts w:ascii="Arial" w:hAnsi="Arial" w:cs="Arial" w:hint="cs"/>
          <w:b/>
          <w:bCs/>
          <w:sz w:val="40"/>
          <w:szCs w:val="40"/>
          <w:rtl/>
          <w:lang w:bidi="ar-EG"/>
        </w:rPr>
        <w:t xml:space="preserve"> و</w:t>
      </w:r>
      <w:r w:rsidRPr="00062770">
        <w:rPr>
          <w:rFonts w:ascii="Arial" w:hAnsi="Arial" w:cs="Arial"/>
          <w:b/>
          <w:bCs/>
          <w:sz w:val="40"/>
          <w:szCs w:val="40"/>
          <w:rtl/>
          <w:lang w:bidi="ar-EG"/>
        </w:rPr>
        <w:t xml:space="preserve">أخطر شيء في حياة </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على الإطلاق </w:t>
      </w:r>
      <w:r w:rsidR="004222A4">
        <w:rPr>
          <w:rFonts w:ascii="Arial" w:hAnsi="Arial" w:cs="Arial"/>
          <w:b/>
          <w:bCs/>
          <w:sz w:val="40"/>
          <w:szCs w:val="40"/>
          <w:rtl/>
          <w:lang w:bidi="ar-EG"/>
        </w:rPr>
        <w:t>أمرا</w:t>
      </w:r>
      <w:r w:rsidRPr="00062770">
        <w:rPr>
          <w:rFonts w:ascii="Arial" w:hAnsi="Arial" w:cs="Arial"/>
          <w:b/>
          <w:bCs/>
          <w:sz w:val="40"/>
          <w:szCs w:val="40"/>
          <w:rtl/>
          <w:lang w:bidi="ar-EG"/>
        </w:rPr>
        <w:t>ن هما على الترتيب</w:t>
      </w:r>
      <w:r w:rsidR="0048770E">
        <w:rPr>
          <w:rFonts w:ascii="Arial" w:hAnsi="Arial" w:cs="Arial" w:hint="cs"/>
          <w:b/>
          <w:bCs/>
          <w:sz w:val="40"/>
          <w:szCs w:val="40"/>
          <w:rtl/>
          <w:lang w:bidi="ar-EG"/>
        </w:rPr>
        <w:t>:</w:t>
      </w:r>
    </w:p>
    <w:p w14:paraId="22C68D23" w14:textId="49C21058" w:rsidR="004308A8" w:rsidRPr="00062770" w:rsidRDefault="004308A8" w:rsidP="0038499D">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1ـ نزول كلام الخالق إلى الناس</w:t>
      </w:r>
      <w:r w:rsidR="0048770E">
        <w:rPr>
          <w:rFonts w:ascii="Arial" w:hAnsi="Arial" w:cs="Arial"/>
          <w:b/>
          <w:bCs/>
          <w:sz w:val="40"/>
          <w:szCs w:val="40"/>
          <w:rtl/>
          <w:lang w:bidi="ar-EG"/>
        </w:rPr>
        <w:t>:</w:t>
      </w:r>
      <w:r w:rsidRPr="00062770">
        <w:rPr>
          <w:rFonts w:ascii="Arial" w:hAnsi="Arial" w:cs="Arial"/>
          <w:b/>
          <w:bCs/>
          <w:sz w:val="40"/>
          <w:szCs w:val="40"/>
          <w:rtl/>
          <w:lang w:bidi="ar-EG"/>
        </w:rPr>
        <w:t xml:space="preserve"> </w:t>
      </w:r>
    </w:p>
    <w:p w14:paraId="36214A49" w14:textId="160C31AA" w:rsidR="004308A8" w:rsidRPr="00062770" w:rsidRDefault="004308A8" w:rsidP="0038499D">
      <w:pPr>
        <w:tabs>
          <w:tab w:val="right" w:pos="9450"/>
        </w:tabs>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 xml:space="preserve">ـ أخطر شيء على وجه البشرية </w:t>
      </w:r>
      <w:r w:rsidR="006F66B9" w:rsidRPr="00062770">
        <w:rPr>
          <w:rFonts w:ascii="Arial" w:hAnsi="Arial" w:cs="Arial" w:hint="cs"/>
          <w:b/>
          <w:bCs/>
          <w:sz w:val="40"/>
          <w:szCs w:val="40"/>
          <w:rtl/>
          <w:lang w:bidi="ar-EG"/>
        </w:rPr>
        <w:t xml:space="preserve">على الإطلاق </w:t>
      </w:r>
      <w:r w:rsidRPr="00062770">
        <w:rPr>
          <w:rFonts w:ascii="Arial" w:hAnsi="Arial" w:cs="Arial"/>
          <w:b/>
          <w:bCs/>
          <w:sz w:val="40"/>
          <w:szCs w:val="40"/>
          <w:rtl/>
          <w:lang w:bidi="ar-EG"/>
        </w:rPr>
        <w:t>هو أن بعض البشر سمعوا كلام</w:t>
      </w:r>
      <w:r w:rsidR="00772159">
        <w:rPr>
          <w:rFonts w:ascii="Arial" w:hAnsi="Arial" w:cs="Arial" w:hint="cs"/>
          <w:b/>
          <w:bCs/>
          <w:sz w:val="40"/>
          <w:szCs w:val="40"/>
          <w:rtl/>
          <w:lang w:bidi="ar-EG"/>
        </w:rPr>
        <w:t>ً</w:t>
      </w:r>
      <w:r w:rsidRPr="00062770">
        <w:rPr>
          <w:rFonts w:ascii="Arial" w:hAnsi="Arial" w:cs="Arial"/>
          <w:b/>
          <w:bCs/>
          <w:sz w:val="40"/>
          <w:szCs w:val="40"/>
          <w:rtl/>
          <w:lang w:bidi="ar-EG"/>
        </w:rPr>
        <w:t>ا من خالق البشر</w:t>
      </w:r>
      <w:r w:rsidR="00834D91">
        <w:rPr>
          <w:rFonts w:ascii="Arial" w:hAnsi="Arial" w:cs="Arial"/>
          <w:b/>
          <w:bCs/>
          <w:sz w:val="40"/>
          <w:szCs w:val="40"/>
          <w:rtl/>
          <w:lang w:bidi="ar-EG"/>
        </w:rPr>
        <w:t>،</w:t>
      </w:r>
      <w:r w:rsidR="006F66B9" w:rsidRPr="00062770">
        <w:rPr>
          <w:rFonts w:ascii="Arial" w:hAnsi="Arial" w:cs="Arial" w:hint="cs"/>
          <w:b/>
          <w:bCs/>
          <w:sz w:val="40"/>
          <w:szCs w:val="40"/>
          <w:rtl/>
          <w:lang w:bidi="ar-EG"/>
        </w:rPr>
        <w:t xml:space="preserve"> </w:t>
      </w:r>
      <w:r w:rsidRPr="00062770">
        <w:rPr>
          <w:rFonts w:ascii="Arial" w:hAnsi="Arial" w:cs="Arial"/>
          <w:b/>
          <w:bCs/>
          <w:sz w:val="40"/>
          <w:szCs w:val="40"/>
          <w:rtl/>
          <w:lang w:bidi="ar-EG"/>
        </w:rPr>
        <w:t xml:space="preserve">وكلفهم الخالق بتوصيل هذه الرسالة إلى البشر </w:t>
      </w:r>
      <w:r w:rsidR="004D1278">
        <w:rPr>
          <w:rFonts w:ascii="Arial" w:hAnsi="Arial" w:cs="Arial"/>
          <w:b/>
          <w:bCs/>
          <w:sz w:val="40"/>
          <w:szCs w:val="40"/>
          <w:rtl/>
          <w:lang w:bidi="ar-EG"/>
        </w:rPr>
        <w:t>جميعًا</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وهؤلاء هم الرسل اختارهم الله لتوصيل كلامه إلى البشر</w:t>
      </w:r>
      <w:r w:rsidR="00C45D89">
        <w:rPr>
          <w:rFonts w:ascii="Arial" w:hAnsi="Arial" w:cs="Arial"/>
          <w:b/>
          <w:bCs/>
          <w:sz w:val="40"/>
          <w:szCs w:val="40"/>
          <w:rtl/>
          <w:lang w:bidi="ar-EG"/>
        </w:rPr>
        <w:t>.</w:t>
      </w:r>
    </w:p>
    <w:p w14:paraId="362BB2CE" w14:textId="015BE1BB" w:rsidR="004308A8" w:rsidRPr="00062770" w:rsidRDefault="004308A8" w:rsidP="0038499D">
      <w:pPr>
        <w:tabs>
          <w:tab w:val="right" w:pos="9450"/>
        </w:tabs>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 xml:space="preserve">ـ وعدم شغل الهم بهذا </w:t>
      </w:r>
      <w:r w:rsidR="00437215" w:rsidRPr="00062770">
        <w:rPr>
          <w:rFonts w:ascii="Arial" w:hAnsi="Arial" w:cs="Arial"/>
          <w:b/>
          <w:bCs/>
          <w:sz w:val="40"/>
          <w:szCs w:val="40"/>
          <w:rtl/>
          <w:lang w:bidi="ar-EG"/>
        </w:rPr>
        <w:t>الأمر</w:t>
      </w:r>
      <w:r w:rsidRPr="00062770">
        <w:rPr>
          <w:rFonts w:ascii="Arial" w:hAnsi="Arial" w:cs="Arial"/>
          <w:b/>
          <w:bCs/>
          <w:sz w:val="40"/>
          <w:szCs w:val="40"/>
          <w:rtl/>
          <w:lang w:bidi="ar-EG"/>
        </w:rPr>
        <w:t xml:space="preserve"> وعدم الالتفات إلى مدى خطورته يطلق عليه الغفلة عن آيات الله وعن ذكر الله</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ويقصد به الغفلة عن خطورة كونه كلام الله</w:t>
      </w:r>
      <w:r w:rsidR="00C45D89">
        <w:rPr>
          <w:rFonts w:ascii="Arial" w:hAnsi="Arial" w:cs="Arial"/>
          <w:b/>
          <w:bCs/>
          <w:sz w:val="40"/>
          <w:szCs w:val="40"/>
          <w:rtl/>
          <w:lang w:bidi="ar-EG"/>
        </w:rPr>
        <w:t>.</w:t>
      </w:r>
    </w:p>
    <w:p w14:paraId="45774BF9" w14:textId="2A361A69" w:rsidR="004308A8" w:rsidRPr="00062770" w:rsidRDefault="004308A8" w:rsidP="0038499D">
      <w:pPr>
        <w:tabs>
          <w:tab w:val="right" w:pos="9450"/>
        </w:tabs>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 xml:space="preserve">2ـ الآيات الكونية </w:t>
      </w:r>
      <w:r w:rsidR="002F7FEA">
        <w:rPr>
          <w:rFonts w:ascii="Arial" w:hAnsi="Arial" w:cs="Arial"/>
          <w:b/>
          <w:bCs/>
          <w:sz w:val="40"/>
          <w:szCs w:val="40"/>
          <w:rtl/>
          <w:lang w:bidi="ar-EG"/>
        </w:rPr>
        <w:t>(</w:t>
      </w:r>
      <w:r w:rsidRPr="00062770">
        <w:rPr>
          <w:rFonts w:ascii="Arial" w:hAnsi="Arial" w:cs="Arial"/>
          <w:b/>
          <w:bCs/>
          <w:sz w:val="40"/>
          <w:szCs w:val="40"/>
          <w:rtl/>
          <w:lang w:bidi="ar-EG"/>
        </w:rPr>
        <w:t>معرفة الخالق من خلال الآيات الكونية</w:t>
      </w:r>
      <w:r w:rsidR="003B10AA">
        <w:rPr>
          <w:rFonts w:ascii="Arial" w:hAnsi="Arial" w:cs="Arial"/>
          <w:b/>
          <w:bCs/>
          <w:sz w:val="40"/>
          <w:szCs w:val="40"/>
          <w:rtl/>
          <w:lang w:bidi="ar-EG"/>
        </w:rPr>
        <w:t>)</w:t>
      </w:r>
      <w:r w:rsidR="0048770E">
        <w:rPr>
          <w:rFonts w:ascii="Arial" w:hAnsi="Arial" w:cs="Arial"/>
          <w:b/>
          <w:bCs/>
          <w:sz w:val="40"/>
          <w:szCs w:val="40"/>
          <w:rtl/>
          <w:lang w:bidi="ar-EG"/>
        </w:rPr>
        <w:t>:</w:t>
      </w:r>
    </w:p>
    <w:p w14:paraId="7FDD638A" w14:textId="6632EDDD" w:rsidR="004308A8" w:rsidRDefault="004308A8" w:rsidP="0038499D">
      <w:pPr>
        <w:tabs>
          <w:tab w:val="right" w:pos="9450"/>
        </w:tabs>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 xml:space="preserve">ـ ثاني أهم شيء في حياة </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هو آيات الله الكونية</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w:t>
      </w:r>
      <w:r w:rsidR="00B738F3" w:rsidRPr="00062770">
        <w:rPr>
          <w:rFonts w:ascii="Arial" w:hAnsi="Arial" w:cs="Arial" w:hint="cs"/>
          <w:b/>
          <w:bCs/>
          <w:sz w:val="40"/>
          <w:szCs w:val="40"/>
          <w:rtl/>
          <w:lang w:bidi="ar-EG"/>
        </w:rPr>
        <w:t>ف</w:t>
      </w:r>
      <w:r w:rsidRPr="00062770">
        <w:rPr>
          <w:rFonts w:ascii="Arial" w:hAnsi="Arial" w:cs="Arial"/>
          <w:b/>
          <w:bCs/>
          <w:sz w:val="40"/>
          <w:szCs w:val="40"/>
          <w:rtl/>
          <w:lang w:bidi="ar-EG"/>
        </w:rPr>
        <w:t xml:space="preserve">أهم شيء يلفت نظر انتباه </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حينما يجد نفسه على هذه الأرض هو وجوده نفسه</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من أوجده ولماذا أوجده</w:t>
      </w:r>
      <w:r w:rsidR="00E031FD">
        <w:rPr>
          <w:rFonts w:ascii="Arial" w:hAnsi="Arial" w:cs="Arial"/>
          <w:b/>
          <w:bCs/>
          <w:sz w:val="40"/>
          <w:szCs w:val="40"/>
          <w:rtl/>
          <w:lang w:bidi="ar-EG"/>
        </w:rPr>
        <w:t>؟</w:t>
      </w:r>
      <w:r w:rsidRPr="00062770">
        <w:rPr>
          <w:rFonts w:ascii="Arial" w:hAnsi="Arial" w:cs="Arial"/>
          <w:b/>
          <w:bCs/>
          <w:sz w:val="40"/>
          <w:szCs w:val="40"/>
          <w:rtl/>
          <w:lang w:bidi="ar-EG"/>
        </w:rPr>
        <w:t xml:space="preserve"> ومن أوجد هذه الأشياء من حوله</w:t>
      </w:r>
      <w:r w:rsidR="00E031FD">
        <w:rPr>
          <w:rFonts w:ascii="Arial" w:hAnsi="Arial" w:cs="Arial"/>
          <w:b/>
          <w:bCs/>
          <w:sz w:val="40"/>
          <w:szCs w:val="40"/>
          <w:rtl/>
          <w:lang w:bidi="ar-EG"/>
        </w:rPr>
        <w:t>؟</w:t>
      </w:r>
      <w:r w:rsidRPr="00062770">
        <w:rPr>
          <w:rFonts w:ascii="Arial" w:hAnsi="Arial" w:cs="Arial"/>
          <w:b/>
          <w:bCs/>
          <w:sz w:val="40"/>
          <w:szCs w:val="40"/>
          <w:rtl/>
          <w:lang w:bidi="ar-EG"/>
        </w:rPr>
        <w:t xml:space="preserve"> ومن الذي جعل هذه الكائنات تتحرك وتحيا</w:t>
      </w:r>
      <w:r w:rsidR="00E031FD">
        <w:rPr>
          <w:rFonts w:ascii="Arial" w:hAnsi="Arial" w:cs="Arial"/>
          <w:b/>
          <w:bCs/>
          <w:sz w:val="40"/>
          <w:szCs w:val="40"/>
          <w:rtl/>
          <w:lang w:bidi="ar-EG"/>
        </w:rPr>
        <w:t>؟</w:t>
      </w:r>
      <w:r w:rsidRPr="00062770">
        <w:rPr>
          <w:rFonts w:ascii="Arial" w:hAnsi="Arial" w:cs="Arial"/>
          <w:b/>
          <w:bCs/>
          <w:sz w:val="40"/>
          <w:szCs w:val="40"/>
          <w:rtl/>
          <w:lang w:bidi="ar-EG"/>
        </w:rPr>
        <w:t xml:space="preserve"> وما هي حقيقة الشهو</w:t>
      </w:r>
      <w:r w:rsidR="004B5F7C" w:rsidRPr="00062770">
        <w:rPr>
          <w:rFonts w:ascii="Arial" w:hAnsi="Arial" w:cs="Arial"/>
          <w:b/>
          <w:bCs/>
          <w:sz w:val="40"/>
          <w:szCs w:val="40"/>
          <w:rtl/>
          <w:lang w:bidi="ar-EG"/>
        </w:rPr>
        <w:t xml:space="preserve">ات وحقيقة </w:t>
      </w:r>
      <w:r w:rsidR="00801F96">
        <w:rPr>
          <w:rFonts w:ascii="Arial" w:hAnsi="Arial" w:cs="Arial"/>
          <w:b/>
          <w:bCs/>
          <w:sz w:val="40"/>
          <w:szCs w:val="40"/>
          <w:rtl/>
          <w:lang w:bidi="ar-EG"/>
        </w:rPr>
        <w:t>الإنسان</w:t>
      </w:r>
      <w:r w:rsidR="004B5F7C" w:rsidRPr="00062770">
        <w:rPr>
          <w:rFonts w:ascii="Arial" w:hAnsi="Arial" w:cs="Arial"/>
          <w:b/>
          <w:bCs/>
          <w:sz w:val="40"/>
          <w:szCs w:val="40"/>
          <w:rtl/>
          <w:lang w:bidi="ar-EG"/>
        </w:rPr>
        <w:t xml:space="preserve"> وحقيقة الموت</w:t>
      </w:r>
      <w:r w:rsidR="00E031FD">
        <w:rPr>
          <w:rFonts w:ascii="Arial" w:hAnsi="Arial" w:cs="Arial"/>
          <w:b/>
          <w:bCs/>
          <w:sz w:val="40"/>
          <w:szCs w:val="40"/>
          <w:rtl/>
          <w:lang w:bidi="ar-EG"/>
        </w:rPr>
        <w:t>؟</w:t>
      </w:r>
      <w:r w:rsidR="004B5F7C" w:rsidRPr="00062770">
        <w:rPr>
          <w:rFonts w:ascii="Arial" w:hAnsi="Arial" w:cs="Arial" w:hint="cs"/>
          <w:b/>
          <w:bCs/>
          <w:sz w:val="40"/>
          <w:szCs w:val="40"/>
          <w:rtl/>
          <w:lang w:bidi="ar-EG"/>
        </w:rPr>
        <w:t xml:space="preserve"> </w:t>
      </w:r>
      <w:r w:rsidR="005D0CCE">
        <w:rPr>
          <w:rFonts w:ascii="Arial" w:hAnsi="Arial" w:cs="Arial" w:hint="cs"/>
          <w:b/>
          <w:bCs/>
          <w:sz w:val="40"/>
          <w:szCs w:val="40"/>
          <w:rtl/>
          <w:lang w:bidi="ar-EG"/>
        </w:rPr>
        <w:t>وليس المطلوب الإجابة النظرية على هذه ال</w:t>
      </w:r>
      <w:r w:rsidR="00EC1250">
        <w:rPr>
          <w:rFonts w:ascii="Arial" w:hAnsi="Arial" w:cs="Arial" w:hint="cs"/>
          <w:b/>
          <w:bCs/>
          <w:sz w:val="40"/>
          <w:szCs w:val="40"/>
          <w:rtl/>
          <w:lang w:bidi="ar-EG"/>
        </w:rPr>
        <w:t>أ</w:t>
      </w:r>
      <w:r w:rsidR="00AB708B">
        <w:rPr>
          <w:rFonts w:ascii="Arial" w:hAnsi="Arial" w:cs="Arial" w:hint="cs"/>
          <w:b/>
          <w:bCs/>
          <w:sz w:val="40"/>
          <w:szCs w:val="40"/>
          <w:rtl/>
          <w:lang w:bidi="ar-EG"/>
        </w:rPr>
        <w:t>س</w:t>
      </w:r>
      <w:r w:rsidR="005D0CCE">
        <w:rPr>
          <w:rFonts w:ascii="Arial" w:hAnsi="Arial" w:cs="Arial" w:hint="cs"/>
          <w:b/>
          <w:bCs/>
          <w:sz w:val="40"/>
          <w:szCs w:val="40"/>
          <w:rtl/>
          <w:lang w:bidi="ar-EG"/>
        </w:rPr>
        <w:t>ئلة فهي م</w:t>
      </w:r>
      <w:r w:rsidR="00AB708B">
        <w:rPr>
          <w:rFonts w:ascii="Arial" w:hAnsi="Arial" w:cs="Arial" w:hint="cs"/>
          <w:b/>
          <w:bCs/>
          <w:sz w:val="40"/>
          <w:szCs w:val="40"/>
          <w:rtl/>
          <w:lang w:bidi="ar-EG"/>
        </w:rPr>
        <w:t>ع</w:t>
      </w:r>
      <w:r w:rsidR="005D0CCE">
        <w:rPr>
          <w:rFonts w:ascii="Arial" w:hAnsi="Arial" w:cs="Arial" w:hint="cs"/>
          <w:b/>
          <w:bCs/>
          <w:sz w:val="40"/>
          <w:szCs w:val="40"/>
          <w:rtl/>
          <w:lang w:bidi="ar-EG"/>
        </w:rPr>
        <w:t>روفة</w:t>
      </w:r>
      <w:r w:rsidR="00834D91">
        <w:rPr>
          <w:rFonts w:ascii="Arial" w:hAnsi="Arial" w:cs="Arial" w:hint="cs"/>
          <w:b/>
          <w:bCs/>
          <w:sz w:val="40"/>
          <w:szCs w:val="40"/>
          <w:rtl/>
          <w:lang w:bidi="ar-EG"/>
        </w:rPr>
        <w:t>،</w:t>
      </w:r>
      <w:r w:rsidR="005D1F9A">
        <w:rPr>
          <w:rFonts w:ascii="Arial" w:hAnsi="Arial" w:cs="Arial" w:hint="cs"/>
          <w:b/>
          <w:bCs/>
          <w:sz w:val="40"/>
          <w:szCs w:val="40"/>
          <w:rtl/>
          <w:lang w:bidi="ar-EG"/>
        </w:rPr>
        <w:t xml:space="preserve"> </w:t>
      </w:r>
      <w:r w:rsidR="005D0CCE">
        <w:rPr>
          <w:rFonts w:ascii="Arial" w:hAnsi="Arial" w:cs="Arial" w:hint="cs"/>
          <w:b/>
          <w:bCs/>
          <w:sz w:val="40"/>
          <w:szCs w:val="40"/>
          <w:rtl/>
          <w:lang w:bidi="ar-EG"/>
        </w:rPr>
        <w:t>ولكن المطل</w:t>
      </w:r>
      <w:r w:rsidR="00376763">
        <w:rPr>
          <w:rFonts w:ascii="Arial" w:hAnsi="Arial" w:cs="Arial" w:hint="cs"/>
          <w:b/>
          <w:bCs/>
          <w:sz w:val="40"/>
          <w:szCs w:val="40"/>
          <w:rtl/>
          <w:lang w:bidi="ar-EG"/>
        </w:rPr>
        <w:t>و</w:t>
      </w:r>
      <w:r w:rsidR="005D0CCE">
        <w:rPr>
          <w:rFonts w:ascii="Arial" w:hAnsi="Arial" w:cs="Arial" w:hint="cs"/>
          <w:b/>
          <w:bCs/>
          <w:sz w:val="40"/>
          <w:szCs w:val="40"/>
          <w:rtl/>
          <w:lang w:bidi="ar-EG"/>
        </w:rPr>
        <w:t xml:space="preserve">ب هو المعرفة الحقيقية بالخالق </w:t>
      </w:r>
      <w:r w:rsidR="00AB708B">
        <w:rPr>
          <w:rFonts w:ascii="Arial" w:hAnsi="Arial" w:cs="Arial" w:hint="cs"/>
          <w:b/>
          <w:bCs/>
          <w:sz w:val="40"/>
          <w:szCs w:val="40"/>
          <w:rtl/>
          <w:lang w:bidi="ar-EG"/>
        </w:rPr>
        <w:t>م</w:t>
      </w:r>
      <w:r w:rsidRPr="00062770">
        <w:rPr>
          <w:rFonts w:ascii="Arial" w:hAnsi="Arial" w:cs="Arial"/>
          <w:b/>
          <w:bCs/>
          <w:sz w:val="40"/>
          <w:szCs w:val="40"/>
          <w:rtl/>
          <w:lang w:bidi="ar-EG"/>
        </w:rPr>
        <w:t>ن خلال الآيات الكونية</w:t>
      </w:r>
      <w:r w:rsidR="00C45D89">
        <w:rPr>
          <w:rFonts w:ascii="Arial" w:hAnsi="Arial" w:cs="Arial"/>
          <w:b/>
          <w:bCs/>
          <w:sz w:val="40"/>
          <w:szCs w:val="40"/>
          <w:rtl/>
          <w:lang w:bidi="ar-EG"/>
        </w:rPr>
        <w:t>.</w:t>
      </w:r>
      <w:r w:rsidR="007D3E75">
        <w:rPr>
          <w:rFonts w:ascii="Arial" w:hAnsi="Arial" w:cs="Arial" w:hint="cs"/>
          <w:b/>
          <w:bCs/>
          <w:sz w:val="40"/>
          <w:szCs w:val="40"/>
          <w:rtl/>
          <w:lang w:bidi="ar-EG"/>
        </w:rPr>
        <w:t xml:space="preserve">            </w:t>
      </w:r>
    </w:p>
    <w:p w14:paraId="7C8EA3F8" w14:textId="4ADC2248" w:rsidR="004308A8" w:rsidRPr="00CD4008" w:rsidRDefault="004308A8" w:rsidP="00CD4008">
      <w:pPr>
        <w:pStyle w:val="Heading3"/>
        <w:rPr>
          <w:rFonts w:ascii="Arial" w:hAnsi="Arial" w:cs="Arial"/>
          <w:b/>
          <w:bCs/>
          <w:color w:val="auto"/>
          <w:sz w:val="40"/>
          <w:szCs w:val="40"/>
          <w:highlight w:val="yellow"/>
          <w:rtl/>
          <w:lang w:bidi="ar-EG"/>
        </w:rPr>
      </w:pPr>
      <w:bookmarkStart w:id="160" w:name="_Toc56361067"/>
      <w:bookmarkEnd w:id="156"/>
      <w:bookmarkEnd w:id="157"/>
      <w:bookmarkEnd w:id="158"/>
      <w:r w:rsidRPr="00CD4008">
        <w:rPr>
          <w:rFonts w:ascii="Arial" w:hAnsi="Arial" w:cs="Arial"/>
          <w:b/>
          <w:bCs/>
          <w:color w:val="auto"/>
          <w:sz w:val="40"/>
          <w:szCs w:val="40"/>
          <w:highlight w:val="yellow"/>
          <w:rtl/>
        </w:rPr>
        <w:t xml:space="preserve">ـ تصور خطورة وصول كلام من </w:t>
      </w:r>
      <w:r w:rsidRPr="00CD4008">
        <w:rPr>
          <w:rFonts w:ascii="Arial" w:hAnsi="Arial" w:cs="Arial"/>
          <w:b/>
          <w:bCs/>
          <w:color w:val="auto"/>
          <w:sz w:val="40"/>
          <w:szCs w:val="40"/>
          <w:highlight w:val="yellow"/>
          <w:rtl/>
          <w:lang w:bidi="ar-EG"/>
        </w:rPr>
        <w:t>الخالق</w:t>
      </w:r>
      <w:r w:rsidR="0048770E" w:rsidRPr="00CD4008">
        <w:rPr>
          <w:rFonts w:ascii="Arial" w:hAnsi="Arial" w:cs="Arial"/>
          <w:b/>
          <w:bCs/>
          <w:color w:val="auto"/>
          <w:sz w:val="40"/>
          <w:szCs w:val="40"/>
          <w:highlight w:val="yellow"/>
          <w:rtl/>
          <w:lang w:bidi="ar-EG"/>
        </w:rPr>
        <w:t>:</w:t>
      </w:r>
      <w:bookmarkEnd w:id="160"/>
    </w:p>
    <w:p w14:paraId="07356040" w14:textId="20BC361B" w:rsidR="004308A8" w:rsidRPr="00062770" w:rsidRDefault="004308A8" w:rsidP="00C76E1A">
      <w:pPr>
        <w:tabs>
          <w:tab w:val="right" w:pos="9450"/>
        </w:tabs>
        <w:spacing w:before="12"/>
        <w:ind w:left="26"/>
        <w:jc w:val="both"/>
        <w:rPr>
          <w:rFonts w:ascii="Arial" w:hAnsi="Arial" w:cs="Arial"/>
          <w:b/>
          <w:bCs/>
          <w:sz w:val="40"/>
          <w:szCs w:val="40"/>
          <w:highlight w:val="yellow"/>
          <w:rtl/>
        </w:rPr>
      </w:pPr>
      <w:r w:rsidRPr="00C76E1A">
        <w:rPr>
          <w:rFonts w:ascii="Arial" w:hAnsi="Arial" w:cs="Arial"/>
          <w:b/>
          <w:bCs/>
          <w:sz w:val="40"/>
          <w:szCs w:val="40"/>
          <w:rtl/>
          <w:lang w:bidi="ar-EG"/>
        </w:rPr>
        <w:t xml:space="preserve">ـ تصور أننا نعيش الآن ولم يصلنا </w:t>
      </w:r>
      <w:r w:rsidR="00901592">
        <w:rPr>
          <w:rFonts w:ascii="Arial" w:hAnsi="Arial" w:cs="Arial"/>
          <w:b/>
          <w:bCs/>
          <w:sz w:val="40"/>
          <w:szCs w:val="40"/>
          <w:rtl/>
          <w:lang w:bidi="ar-EG"/>
        </w:rPr>
        <w:t>شيئًا</w:t>
      </w:r>
      <w:r w:rsidRPr="00C76E1A">
        <w:rPr>
          <w:rFonts w:ascii="Arial" w:hAnsi="Arial" w:cs="Arial"/>
          <w:b/>
          <w:bCs/>
          <w:sz w:val="40"/>
          <w:szCs w:val="40"/>
          <w:rtl/>
          <w:lang w:bidi="ar-EG"/>
        </w:rPr>
        <w:t xml:space="preserve"> م</w:t>
      </w:r>
      <w:r w:rsidRPr="00C76E1A">
        <w:rPr>
          <w:rFonts w:ascii="Arial" w:hAnsi="Arial" w:cs="Arial"/>
          <w:b/>
          <w:bCs/>
          <w:sz w:val="40"/>
          <w:szCs w:val="40"/>
          <w:rtl/>
        </w:rPr>
        <w:t>ن</w:t>
      </w:r>
      <w:r w:rsidRPr="00062770">
        <w:rPr>
          <w:rFonts w:ascii="Arial" w:hAnsi="Arial" w:cs="Arial"/>
          <w:b/>
          <w:bCs/>
          <w:sz w:val="40"/>
          <w:szCs w:val="40"/>
          <w:rtl/>
        </w:rPr>
        <w:t xml:space="preserve"> كلام الخالق ولا نعرف هل يرسل الخالق لنا كلامه أم لا</w:t>
      </w:r>
      <w:r w:rsidR="00E031FD">
        <w:rPr>
          <w:rFonts w:ascii="Arial" w:hAnsi="Arial" w:cs="Arial"/>
          <w:b/>
          <w:bCs/>
          <w:sz w:val="40"/>
          <w:szCs w:val="40"/>
          <w:rtl/>
        </w:rPr>
        <w:t>؟</w:t>
      </w:r>
      <w:r w:rsidRPr="00062770">
        <w:rPr>
          <w:rFonts w:ascii="Arial" w:hAnsi="Arial" w:cs="Arial"/>
          <w:b/>
          <w:bCs/>
          <w:sz w:val="40"/>
          <w:szCs w:val="40"/>
          <w:rtl/>
        </w:rPr>
        <w:t xml:space="preserve"> الطبيعي أنك تتوقع أن الخالق لن يتركنا تائهين لا نعرف لماذا خلقنا وما حقيقة ما حولنا وماذا يريد منا</w:t>
      </w:r>
      <w:r w:rsidR="00E031FD">
        <w:rPr>
          <w:rFonts w:ascii="Arial" w:hAnsi="Arial" w:cs="Arial"/>
          <w:b/>
          <w:bCs/>
          <w:sz w:val="40"/>
          <w:szCs w:val="40"/>
          <w:rtl/>
        </w:rPr>
        <w:t>؟</w:t>
      </w:r>
      <w:r w:rsidR="001C2BB7">
        <w:rPr>
          <w:rFonts w:ascii="Arial" w:hAnsi="Arial" w:cs="Arial" w:hint="cs"/>
          <w:b/>
          <w:bCs/>
          <w:sz w:val="40"/>
          <w:szCs w:val="40"/>
          <w:rtl/>
        </w:rPr>
        <w:t>،</w:t>
      </w:r>
      <w:r w:rsidRPr="00062770">
        <w:rPr>
          <w:rFonts w:ascii="Arial" w:hAnsi="Arial" w:cs="Arial"/>
          <w:b/>
          <w:bCs/>
          <w:sz w:val="40"/>
          <w:szCs w:val="40"/>
          <w:rtl/>
        </w:rPr>
        <w:t xml:space="preserve"> </w:t>
      </w:r>
      <w:r w:rsidR="002243BC" w:rsidRPr="00062770">
        <w:rPr>
          <w:rFonts w:ascii="Arial" w:hAnsi="Arial" w:cs="Arial" w:hint="cs"/>
          <w:b/>
          <w:bCs/>
          <w:sz w:val="40"/>
          <w:szCs w:val="40"/>
          <w:rtl/>
        </w:rPr>
        <w:t>و</w:t>
      </w:r>
      <w:r w:rsidR="002243BC" w:rsidRPr="00062770">
        <w:rPr>
          <w:rFonts w:ascii="Arial" w:hAnsi="Arial" w:cs="Arial"/>
          <w:b/>
          <w:bCs/>
          <w:sz w:val="40"/>
          <w:szCs w:val="40"/>
          <w:rtl/>
        </w:rPr>
        <w:t>تخيل حال الناس بغير أن تنزل الكتب السماوية أو يأتي الرسل</w:t>
      </w:r>
      <w:r w:rsidR="00EE7486">
        <w:rPr>
          <w:rFonts w:ascii="Arial" w:hAnsi="Arial" w:cs="Arial" w:hint="cs"/>
          <w:b/>
          <w:bCs/>
          <w:sz w:val="40"/>
          <w:szCs w:val="40"/>
          <w:rtl/>
        </w:rPr>
        <w:t>،</w:t>
      </w:r>
      <w:r w:rsidR="002243BC" w:rsidRPr="00062770">
        <w:rPr>
          <w:rFonts w:ascii="Arial" w:hAnsi="Arial" w:cs="Arial"/>
          <w:b/>
          <w:bCs/>
          <w:sz w:val="40"/>
          <w:szCs w:val="40"/>
          <w:rtl/>
        </w:rPr>
        <w:t xml:space="preserve"> إنهم سوف يتمنون أن يرسل الخالق إليهم رسالة يعرفهم بمراده ويقسموا أنهم سيكونون في قمة الخضوع والشكر لذلك</w:t>
      </w:r>
      <w:r w:rsidR="00834D91">
        <w:rPr>
          <w:rFonts w:ascii="Arial" w:hAnsi="Arial" w:cs="Arial"/>
          <w:b/>
          <w:bCs/>
          <w:sz w:val="40"/>
          <w:szCs w:val="40"/>
          <w:rtl/>
        </w:rPr>
        <w:t>،</w:t>
      </w:r>
      <w:r w:rsidR="002243BC" w:rsidRPr="00062770">
        <w:rPr>
          <w:rFonts w:ascii="Arial" w:hAnsi="Arial" w:cs="Arial" w:hint="cs"/>
          <w:b/>
          <w:bCs/>
          <w:sz w:val="40"/>
          <w:szCs w:val="40"/>
          <w:rtl/>
        </w:rPr>
        <w:t xml:space="preserve"> </w:t>
      </w:r>
      <w:r w:rsidRPr="00062770">
        <w:rPr>
          <w:rFonts w:ascii="Arial" w:hAnsi="Arial" w:cs="Arial"/>
          <w:b/>
          <w:bCs/>
          <w:sz w:val="40"/>
          <w:szCs w:val="40"/>
          <w:rtl/>
        </w:rPr>
        <w:t>وتصور كيف يصلنا كلام الخالق وهل يصلنا بلغة البشر حتى نفهمه</w:t>
      </w:r>
      <w:r w:rsidR="00E031FD">
        <w:rPr>
          <w:rFonts w:ascii="Arial" w:hAnsi="Arial" w:cs="Arial"/>
          <w:b/>
          <w:bCs/>
          <w:sz w:val="40"/>
          <w:szCs w:val="40"/>
          <w:rtl/>
        </w:rPr>
        <w:t>؟</w:t>
      </w:r>
      <w:r w:rsidRPr="00062770">
        <w:rPr>
          <w:rFonts w:ascii="Arial" w:hAnsi="Arial" w:cs="Arial"/>
          <w:b/>
          <w:bCs/>
          <w:sz w:val="40"/>
          <w:szCs w:val="40"/>
          <w:rtl/>
        </w:rPr>
        <w:t xml:space="preserve"> وهل يكلمنا الله بصورة مباشرة من فوق سبع سماوات فيصل إلى سمع كل البشر</w:t>
      </w:r>
      <w:r w:rsidR="00E031FD">
        <w:rPr>
          <w:rFonts w:ascii="Arial" w:hAnsi="Arial" w:cs="Arial"/>
          <w:b/>
          <w:bCs/>
          <w:sz w:val="40"/>
          <w:szCs w:val="40"/>
          <w:rtl/>
        </w:rPr>
        <w:t>؟</w:t>
      </w:r>
      <w:r w:rsidRPr="00062770">
        <w:rPr>
          <w:rFonts w:ascii="Arial" w:hAnsi="Arial" w:cs="Arial"/>
          <w:b/>
          <w:bCs/>
          <w:sz w:val="40"/>
          <w:szCs w:val="40"/>
          <w:rtl/>
        </w:rPr>
        <w:t xml:space="preserve"> أم يرسل ملك</w:t>
      </w:r>
      <w:r w:rsidR="00A11F40">
        <w:rPr>
          <w:rFonts w:ascii="Arial" w:hAnsi="Arial" w:cs="Arial" w:hint="cs"/>
          <w:b/>
          <w:bCs/>
          <w:sz w:val="40"/>
          <w:szCs w:val="40"/>
          <w:rtl/>
        </w:rPr>
        <w:t>ًا</w:t>
      </w:r>
      <w:r w:rsidRPr="00062770">
        <w:rPr>
          <w:rFonts w:ascii="Arial" w:hAnsi="Arial" w:cs="Arial"/>
          <w:b/>
          <w:bCs/>
          <w:sz w:val="40"/>
          <w:szCs w:val="40"/>
          <w:rtl/>
        </w:rPr>
        <w:t xml:space="preserve"> إلى الأرض ليبلغ كلام الله إلى الناس</w:t>
      </w:r>
      <w:r w:rsidR="00E031FD">
        <w:rPr>
          <w:rFonts w:ascii="Arial" w:hAnsi="Arial" w:cs="Arial"/>
          <w:b/>
          <w:bCs/>
          <w:sz w:val="40"/>
          <w:szCs w:val="40"/>
          <w:rtl/>
        </w:rPr>
        <w:t>؟</w:t>
      </w:r>
      <w:r w:rsidRPr="00062770">
        <w:rPr>
          <w:rFonts w:ascii="Arial" w:hAnsi="Arial" w:cs="Arial"/>
          <w:b/>
          <w:bCs/>
          <w:sz w:val="40"/>
          <w:szCs w:val="40"/>
          <w:rtl/>
        </w:rPr>
        <w:t xml:space="preserve"> وكيف يطيق الناس رؤية الملك ذلك الكائن الهائل الخلقة </w:t>
      </w:r>
      <w:r w:rsidR="005C010F">
        <w:rPr>
          <w:rFonts w:ascii="Arial" w:hAnsi="Arial" w:cs="Arial"/>
          <w:b/>
          <w:bCs/>
          <w:sz w:val="40"/>
          <w:szCs w:val="40"/>
          <w:rtl/>
        </w:rPr>
        <w:t>جدًا</w:t>
      </w:r>
      <w:r w:rsidRPr="00062770">
        <w:rPr>
          <w:rFonts w:ascii="Arial" w:hAnsi="Arial" w:cs="Arial"/>
          <w:b/>
          <w:bCs/>
          <w:sz w:val="40"/>
          <w:szCs w:val="40"/>
          <w:rtl/>
        </w:rPr>
        <w:t xml:space="preserve"> الذي هو أعظم بكثير من عفاريت الجن</w:t>
      </w:r>
      <w:r w:rsidR="00AA703A">
        <w:rPr>
          <w:rFonts w:ascii="Arial" w:hAnsi="Arial" w:cs="Arial" w:hint="cs"/>
          <w:b/>
          <w:bCs/>
          <w:sz w:val="40"/>
          <w:szCs w:val="40"/>
          <w:rtl/>
          <w:lang w:bidi="ar-EG"/>
        </w:rPr>
        <w:t>؟</w:t>
      </w:r>
      <w:r w:rsidR="00A11F40">
        <w:rPr>
          <w:rFonts w:ascii="Arial" w:hAnsi="Arial" w:cs="Arial" w:hint="cs"/>
          <w:b/>
          <w:bCs/>
          <w:sz w:val="40"/>
          <w:szCs w:val="40"/>
          <w:rtl/>
        </w:rPr>
        <w:t>،</w:t>
      </w:r>
      <w:r w:rsidRPr="00062770">
        <w:rPr>
          <w:rFonts w:ascii="Arial" w:hAnsi="Arial" w:cs="Arial"/>
          <w:b/>
          <w:bCs/>
          <w:sz w:val="40"/>
          <w:szCs w:val="40"/>
          <w:rtl/>
        </w:rPr>
        <w:t xml:space="preserve"> فربما يموتو</w:t>
      </w:r>
      <w:r w:rsidR="00A11F40">
        <w:rPr>
          <w:rFonts w:ascii="Arial" w:hAnsi="Arial" w:cs="Arial" w:hint="cs"/>
          <w:b/>
          <w:bCs/>
          <w:sz w:val="40"/>
          <w:szCs w:val="40"/>
          <w:rtl/>
        </w:rPr>
        <w:t>ن</w:t>
      </w:r>
      <w:r w:rsidRPr="00062770">
        <w:rPr>
          <w:rFonts w:ascii="Arial" w:hAnsi="Arial" w:cs="Arial"/>
          <w:b/>
          <w:bCs/>
          <w:sz w:val="40"/>
          <w:szCs w:val="40"/>
          <w:rtl/>
        </w:rPr>
        <w:t xml:space="preserve"> من الرعب والخوف من مهابته</w:t>
      </w:r>
      <w:r w:rsidR="00834D91">
        <w:rPr>
          <w:rFonts w:ascii="Arial" w:hAnsi="Arial" w:cs="Arial"/>
          <w:b/>
          <w:bCs/>
          <w:sz w:val="40"/>
          <w:szCs w:val="40"/>
          <w:rtl/>
        </w:rPr>
        <w:t>،</w:t>
      </w:r>
      <w:r w:rsidRPr="00062770">
        <w:rPr>
          <w:rFonts w:ascii="Arial" w:hAnsi="Arial" w:cs="Arial"/>
          <w:b/>
          <w:bCs/>
          <w:sz w:val="40"/>
          <w:szCs w:val="40"/>
          <w:rtl/>
        </w:rPr>
        <w:t xml:space="preserve"> وهل يرسل الملك في غير صورته الحقيقية إلى واحد يختاره الله من الناس ليبلغه كلام الله ويكلفه تبليغ كلامه إلى الناس</w:t>
      </w:r>
      <w:r w:rsidR="00E031FD">
        <w:rPr>
          <w:rFonts w:ascii="Arial" w:hAnsi="Arial" w:cs="Arial"/>
          <w:b/>
          <w:bCs/>
          <w:sz w:val="40"/>
          <w:szCs w:val="40"/>
          <w:rtl/>
        </w:rPr>
        <w:t>؟</w:t>
      </w:r>
      <w:r w:rsidR="001C2BB7">
        <w:rPr>
          <w:rFonts w:ascii="Arial" w:hAnsi="Arial" w:cs="Arial" w:hint="cs"/>
          <w:b/>
          <w:bCs/>
          <w:sz w:val="40"/>
          <w:szCs w:val="40"/>
          <w:rtl/>
        </w:rPr>
        <w:t>.</w:t>
      </w:r>
    </w:p>
    <w:p w14:paraId="49B1AC4B" w14:textId="5C6D52EE" w:rsidR="00C9157E"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فتصور أننا لا نعرف الطريقة التي يصل بها كلام الله إلينا ولم يصلنا </w:t>
      </w:r>
      <w:r w:rsidR="00901592">
        <w:rPr>
          <w:rFonts w:ascii="Arial" w:hAnsi="Arial" w:cs="Arial"/>
          <w:b/>
          <w:bCs/>
          <w:sz w:val="40"/>
          <w:szCs w:val="40"/>
          <w:rtl/>
        </w:rPr>
        <w:t>شيئًا</w:t>
      </w:r>
      <w:r w:rsidRPr="00062770">
        <w:rPr>
          <w:rFonts w:ascii="Arial" w:hAnsi="Arial" w:cs="Arial"/>
          <w:b/>
          <w:bCs/>
          <w:sz w:val="40"/>
          <w:szCs w:val="40"/>
          <w:rtl/>
        </w:rPr>
        <w:t xml:space="preserve"> من كلامه ثم فجأة سمعنا أن أحد الناس قال أنه نزل إليه ملك مرسل من عند الله وأبلغه بكلام الله وكلفه تبليغ كلامه ماذا يكون موقفك ورد فعلك</w:t>
      </w:r>
      <w:r w:rsidR="00E031FD">
        <w:rPr>
          <w:rFonts w:ascii="Arial" w:hAnsi="Arial" w:cs="Arial"/>
          <w:b/>
          <w:bCs/>
          <w:sz w:val="40"/>
          <w:szCs w:val="40"/>
          <w:rtl/>
        </w:rPr>
        <w:t>؟</w:t>
      </w:r>
      <w:r w:rsidRPr="00062770">
        <w:rPr>
          <w:rFonts w:ascii="Arial" w:hAnsi="Arial" w:cs="Arial"/>
          <w:b/>
          <w:bCs/>
          <w:sz w:val="40"/>
          <w:szCs w:val="40"/>
          <w:rtl/>
        </w:rPr>
        <w:t xml:space="preserve"> إنك سوف تندهش وتنبهر من هول المفاجئة وخطورة الحدث وستشتاق إلى معرفة ماذا يقوله ربنا وماذا يريده منا وستعيش حياتك كلها بناء</w:t>
      </w:r>
      <w:r w:rsidR="00721470">
        <w:rPr>
          <w:rFonts w:ascii="Arial" w:hAnsi="Arial" w:cs="Arial" w:hint="cs"/>
          <w:b/>
          <w:bCs/>
          <w:sz w:val="40"/>
          <w:szCs w:val="40"/>
          <w:rtl/>
        </w:rPr>
        <w:t>ً</w:t>
      </w:r>
      <w:r w:rsidRPr="00062770">
        <w:rPr>
          <w:rFonts w:ascii="Arial" w:hAnsi="Arial" w:cs="Arial"/>
          <w:b/>
          <w:bCs/>
          <w:sz w:val="40"/>
          <w:szCs w:val="40"/>
          <w:rtl/>
        </w:rPr>
        <w:t xml:space="preserve"> على هذا الحدث</w:t>
      </w:r>
      <w:r w:rsidR="00834D91">
        <w:rPr>
          <w:rFonts w:ascii="Arial" w:hAnsi="Arial" w:cs="Arial"/>
          <w:b/>
          <w:bCs/>
          <w:sz w:val="40"/>
          <w:szCs w:val="40"/>
          <w:rtl/>
        </w:rPr>
        <w:t>،</w:t>
      </w:r>
      <w:r w:rsidRPr="00062770">
        <w:rPr>
          <w:rFonts w:ascii="Arial" w:hAnsi="Arial" w:cs="Arial"/>
          <w:b/>
          <w:bCs/>
          <w:sz w:val="40"/>
          <w:szCs w:val="40"/>
          <w:rtl/>
        </w:rPr>
        <w:t xml:space="preserve"> فهذا ما كنت تنتظره وتتوقعه</w:t>
      </w:r>
      <w:r w:rsidR="00C45D89">
        <w:rPr>
          <w:rFonts w:ascii="Arial" w:hAnsi="Arial" w:cs="Arial"/>
          <w:b/>
          <w:bCs/>
          <w:sz w:val="40"/>
          <w:szCs w:val="40"/>
          <w:rtl/>
        </w:rPr>
        <w:t>.</w:t>
      </w:r>
      <w:r w:rsidR="00C9157E" w:rsidRPr="00062770">
        <w:rPr>
          <w:rFonts w:ascii="Arial" w:hAnsi="Arial" w:cs="Arial"/>
          <w:b/>
          <w:bCs/>
          <w:sz w:val="40"/>
          <w:szCs w:val="40"/>
          <w:rtl/>
        </w:rPr>
        <w:t xml:space="preserve"> </w:t>
      </w:r>
    </w:p>
    <w:p w14:paraId="6B3DB334" w14:textId="64758C7F" w:rsidR="00C9157E" w:rsidRPr="00062770" w:rsidRDefault="00C9157E" w:rsidP="0038499D">
      <w:pPr>
        <w:tabs>
          <w:tab w:val="right" w:pos="9450"/>
        </w:tabs>
        <w:spacing w:before="12" w:after="120"/>
        <w:ind w:left="26"/>
        <w:jc w:val="both"/>
        <w:rPr>
          <w:rFonts w:ascii="Arial" w:hAnsi="Arial" w:cs="Arial"/>
          <w:b/>
          <w:bCs/>
          <w:sz w:val="40"/>
          <w:szCs w:val="40"/>
          <w:rtl/>
        </w:rPr>
      </w:pPr>
      <w:r w:rsidRPr="00062770">
        <w:rPr>
          <w:rFonts w:ascii="Arial" w:hAnsi="Arial" w:cs="Arial" w:hint="cs"/>
          <w:b/>
          <w:bCs/>
          <w:sz w:val="40"/>
          <w:szCs w:val="40"/>
          <w:rtl/>
        </w:rPr>
        <w:t>ـ</w:t>
      </w:r>
      <w:r w:rsidRPr="00062770">
        <w:rPr>
          <w:rFonts w:ascii="Arial" w:hAnsi="Arial" w:cs="Arial"/>
          <w:b/>
          <w:bCs/>
          <w:sz w:val="40"/>
          <w:szCs w:val="40"/>
          <w:rtl/>
        </w:rPr>
        <w:t xml:space="preserve"> إن نزول الوحي من السماء من عالم الغيب إلى البشر في عالم الشهادة أمر أعجب من ذلك لأنها رسالة من الخالق العظيم نفسه من فوق سبع سماوات إلى سكان الكرة الأرضية </w:t>
      </w:r>
      <w:r w:rsidR="002F7FEA">
        <w:rPr>
          <w:rFonts w:ascii="Arial" w:hAnsi="Arial" w:cs="Arial"/>
          <w:b/>
          <w:bCs/>
          <w:sz w:val="40"/>
          <w:szCs w:val="40"/>
          <w:rtl/>
        </w:rPr>
        <w:t>(</w:t>
      </w:r>
      <w:r w:rsidRPr="00062770">
        <w:rPr>
          <w:rFonts w:ascii="Arial" w:hAnsi="Arial" w:cs="Arial"/>
          <w:b/>
          <w:bCs/>
          <w:sz w:val="40"/>
          <w:szCs w:val="40"/>
          <w:rtl/>
        </w:rPr>
        <w:t>تلك الهباءة المعلقة في الفضاء</w:t>
      </w:r>
      <w:r w:rsidR="003B10AA">
        <w:rPr>
          <w:rFonts w:ascii="Arial" w:hAnsi="Arial" w:cs="Arial"/>
          <w:b/>
          <w:bCs/>
          <w:sz w:val="40"/>
          <w:szCs w:val="40"/>
          <w:rtl/>
        </w:rPr>
        <w:t>)</w:t>
      </w:r>
      <w:r w:rsidR="00834D91">
        <w:rPr>
          <w:rFonts w:ascii="Arial" w:hAnsi="Arial" w:cs="Arial"/>
          <w:b/>
          <w:bCs/>
          <w:sz w:val="40"/>
          <w:szCs w:val="40"/>
          <w:rtl/>
        </w:rPr>
        <w:t>،</w:t>
      </w:r>
      <w:r w:rsidRPr="00062770">
        <w:rPr>
          <w:rFonts w:ascii="Arial" w:hAnsi="Arial" w:cs="Arial"/>
          <w:b/>
          <w:bCs/>
          <w:sz w:val="40"/>
          <w:szCs w:val="40"/>
          <w:rtl/>
        </w:rPr>
        <w:t xml:space="preserve"> فإذا لم يشعر </w:t>
      </w:r>
      <w:r w:rsidR="00801F96">
        <w:rPr>
          <w:rFonts w:ascii="Arial" w:hAnsi="Arial" w:cs="Arial"/>
          <w:b/>
          <w:bCs/>
          <w:sz w:val="40"/>
          <w:szCs w:val="40"/>
          <w:rtl/>
        </w:rPr>
        <w:t>الإنسان</w:t>
      </w:r>
      <w:r w:rsidRPr="00062770">
        <w:rPr>
          <w:rFonts w:ascii="Arial" w:hAnsi="Arial" w:cs="Arial"/>
          <w:b/>
          <w:bCs/>
          <w:sz w:val="40"/>
          <w:szCs w:val="40"/>
          <w:rtl/>
        </w:rPr>
        <w:t xml:space="preserve"> بالمهابة وينتبه لخطورة </w:t>
      </w:r>
      <w:r w:rsidR="00437215" w:rsidRPr="00062770">
        <w:rPr>
          <w:rFonts w:ascii="Arial" w:hAnsi="Arial" w:cs="Arial"/>
          <w:b/>
          <w:bCs/>
          <w:sz w:val="40"/>
          <w:szCs w:val="40"/>
          <w:rtl/>
        </w:rPr>
        <w:t>الأمر</w:t>
      </w:r>
      <w:r w:rsidR="00B44F97">
        <w:rPr>
          <w:rFonts w:ascii="Arial" w:hAnsi="Arial" w:cs="Arial" w:hint="cs"/>
          <w:b/>
          <w:bCs/>
          <w:sz w:val="40"/>
          <w:szCs w:val="40"/>
          <w:rtl/>
        </w:rPr>
        <w:t>،</w:t>
      </w:r>
      <w:r w:rsidRPr="00062770">
        <w:rPr>
          <w:rFonts w:ascii="Arial" w:hAnsi="Arial" w:cs="Arial"/>
          <w:b/>
          <w:bCs/>
          <w:sz w:val="40"/>
          <w:szCs w:val="40"/>
          <w:rtl/>
        </w:rPr>
        <w:t xml:space="preserve"> فهذا معناه أنه لا </w:t>
      </w:r>
      <w:r w:rsidR="00EE525A" w:rsidRPr="00062770">
        <w:rPr>
          <w:rFonts w:ascii="Arial" w:hAnsi="Arial" w:cs="Arial" w:hint="cs"/>
          <w:b/>
          <w:bCs/>
          <w:sz w:val="40"/>
          <w:szCs w:val="40"/>
          <w:rtl/>
        </w:rPr>
        <w:t xml:space="preserve">يزال </w:t>
      </w:r>
      <w:r w:rsidR="00EF46DC">
        <w:rPr>
          <w:rFonts w:ascii="Arial" w:hAnsi="Arial" w:cs="Arial" w:hint="cs"/>
          <w:b/>
          <w:bCs/>
          <w:sz w:val="40"/>
          <w:szCs w:val="40"/>
          <w:rtl/>
        </w:rPr>
        <w:t>جاهلًا</w:t>
      </w:r>
      <w:r w:rsidR="00EE525A" w:rsidRPr="00062770">
        <w:rPr>
          <w:rFonts w:ascii="Arial" w:hAnsi="Arial" w:cs="Arial" w:hint="cs"/>
          <w:b/>
          <w:bCs/>
          <w:sz w:val="40"/>
          <w:szCs w:val="40"/>
          <w:rtl/>
        </w:rPr>
        <w:t xml:space="preserve"> لم يعرف</w:t>
      </w:r>
      <w:r w:rsidRPr="00062770">
        <w:rPr>
          <w:rFonts w:ascii="Arial" w:hAnsi="Arial" w:cs="Arial"/>
          <w:b/>
          <w:bCs/>
          <w:sz w:val="40"/>
          <w:szCs w:val="40"/>
          <w:rtl/>
        </w:rPr>
        <w:t xml:space="preserve"> بأن لله كلام</w:t>
      </w:r>
      <w:r w:rsidR="00B44F97">
        <w:rPr>
          <w:rFonts w:ascii="Arial" w:hAnsi="Arial" w:cs="Arial" w:hint="cs"/>
          <w:b/>
          <w:bCs/>
          <w:sz w:val="40"/>
          <w:szCs w:val="40"/>
          <w:rtl/>
        </w:rPr>
        <w:t>ً</w:t>
      </w:r>
      <w:r w:rsidRPr="00062770">
        <w:rPr>
          <w:rFonts w:ascii="Arial" w:hAnsi="Arial" w:cs="Arial"/>
          <w:b/>
          <w:bCs/>
          <w:sz w:val="40"/>
          <w:szCs w:val="40"/>
          <w:rtl/>
        </w:rPr>
        <w:t>ا يخاطب فيه البشر</w:t>
      </w:r>
      <w:r w:rsidR="00C45D89">
        <w:rPr>
          <w:rFonts w:ascii="Arial" w:hAnsi="Arial" w:cs="Arial"/>
          <w:b/>
          <w:bCs/>
          <w:sz w:val="40"/>
          <w:szCs w:val="40"/>
          <w:rtl/>
        </w:rPr>
        <w:t>.</w:t>
      </w:r>
    </w:p>
    <w:p w14:paraId="3910B792" w14:textId="7D522F3E" w:rsidR="00C9157E" w:rsidRPr="00062770" w:rsidRDefault="00C9157E"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إن القرآن هو رسالة من عالم الغيب إلى عالم الشهادة فهو بين أيدينا الآن نقرأه في عالم الشهادة</w:t>
      </w:r>
      <w:r w:rsidR="00834D91">
        <w:rPr>
          <w:rFonts w:ascii="Arial" w:hAnsi="Arial" w:cs="Arial"/>
          <w:b/>
          <w:bCs/>
          <w:sz w:val="40"/>
          <w:szCs w:val="40"/>
          <w:rtl/>
        </w:rPr>
        <w:t>،</w:t>
      </w:r>
      <w:r w:rsidRPr="00062770">
        <w:rPr>
          <w:rFonts w:ascii="Arial" w:hAnsi="Arial" w:cs="Arial"/>
          <w:b/>
          <w:bCs/>
          <w:sz w:val="40"/>
          <w:szCs w:val="40"/>
          <w:rtl/>
        </w:rPr>
        <w:t xml:space="preserve"> لو كان القرآن الذي بين أيدينا الآن هو كلام لرجل في عالم </w:t>
      </w:r>
      <w:r w:rsidR="00B60F3D">
        <w:rPr>
          <w:rFonts w:ascii="Arial" w:hAnsi="Arial" w:cs="Arial"/>
          <w:b/>
          <w:bCs/>
          <w:sz w:val="40"/>
          <w:szCs w:val="40"/>
          <w:rtl/>
        </w:rPr>
        <w:t>الآخرة</w:t>
      </w:r>
      <w:r w:rsidRPr="00062770">
        <w:rPr>
          <w:rFonts w:ascii="Arial" w:hAnsi="Arial" w:cs="Arial"/>
          <w:b/>
          <w:bCs/>
          <w:sz w:val="40"/>
          <w:szCs w:val="40"/>
          <w:rtl/>
        </w:rPr>
        <w:t xml:space="preserve"> ينصحنا فيه ويعرفنا بما يكون من أمر </w:t>
      </w:r>
      <w:r w:rsidR="00B60F3D">
        <w:rPr>
          <w:rFonts w:ascii="Arial" w:hAnsi="Arial" w:cs="Arial"/>
          <w:b/>
          <w:bCs/>
          <w:sz w:val="40"/>
          <w:szCs w:val="40"/>
          <w:rtl/>
        </w:rPr>
        <w:t>الآخرة</w:t>
      </w:r>
      <w:r w:rsidRPr="00062770">
        <w:rPr>
          <w:rFonts w:ascii="Arial" w:hAnsi="Arial" w:cs="Arial"/>
          <w:b/>
          <w:bCs/>
          <w:sz w:val="40"/>
          <w:szCs w:val="40"/>
          <w:rtl/>
        </w:rPr>
        <w:t xml:space="preserve"> لكان له شأن </w:t>
      </w:r>
      <w:r w:rsidR="001D263F">
        <w:rPr>
          <w:rFonts w:ascii="Arial" w:hAnsi="Arial" w:cs="Arial"/>
          <w:b/>
          <w:bCs/>
          <w:sz w:val="40"/>
          <w:szCs w:val="40"/>
          <w:rtl/>
        </w:rPr>
        <w:t>عظيم</w:t>
      </w:r>
      <w:r w:rsidR="00834D91">
        <w:rPr>
          <w:rFonts w:ascii="Arial" w:hAnsi="Arial" w:cs="Arial"/>
          <w:b/>
          <w:bCs/>
          <w:sz w:val="40"/>
          <w:szCs w:val="40"/>
          <w:rtl/>
        </w:rPr>
        <w:t>،</w:t>
      </w:r>
      <w:r w:rsidRPr="00062770">
        <w:rPr>
          <w:rFonts w:ascii="Arial" w:hAnsi="Arial" w:cs="Arial"/>
          <w:b/>
          <w:bCs/>
          <w:sz w:val="40"/>
          <w:szCs w:val="40"/>
          <w:rtl/>
        </w:rPr>
        <w:t xml:space="preserve"> فما بالك وهو كلام الخالق وهو يخبرنا بما يكون من أمر المستقبل في </w:t>
      </w:r>
      <w:r w:rsidR="00B60F3D">
        <w:rPr>
          <w:rFonts w:ascii="Arial" w:hAnsi="Arial" w:cs="Arial"/>
          <w:b/>
          <w:bCs/>
          <w:sz w:val="40"/>
          <w:szCs w:val="40"/>
          <w:rtl/>
        </w:rPr>
        <w:t>الآخرة</w:t>
      </w:r>
      <w:r w:rsidR="00C45D89">
        <w:rPr>
          <w:rFonts w:ascii="Arial" w:hAnsi="Arial" w:cs="Arial"/>
          <w:b/>
          <w:bCs/>
          <w:sz w:val="40"/>
          <w:szCs w:val="40"/>
          <w:rtl/>
        </w:rPr>
        <w:t>.</w:t>
      </w:r>
    </w:p>
    <w:p w14:paraId="3BEEE6EA" w14:textId="409FC684" w:rsidR="004308A8" w:rsidRPr="00062770" w:rsidRDefault="004308A8" w:rsidP="00E21B80">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تصور رسالة نزلت إلينا من السماء مكتوب فيها</w:t>
      </w:r>
      <w:r w:rsidR="0048770E">
        <w:rPr>
          <w:rFonts w:ascii="Arial" w:hAnsi="Arial" w:cs="Arial"/>
          <w:b/>
          <w:bCs/>
          <w:sz w:val="40"/>
          <w:szCs w:val="40"/>
          <w:rtl/>
        </w:rPr>
        <w:t>:</w:t>
      </w:r>
      <w:r w:rsidRPr="00062770">
        <w:rPr>
          <w:rFonts w:ascii="Arial" w:hAnsi="Arial" w:cs="Arial"/>
          <w:b/>
          <w:bCs/>
          <w:sz w:val="40"/>
          <w:szCs w:val="40"/>
          <w:rtl/>
        </w:rPr>
        <w:t xml:space="preserve"> "م</w:t>
      </w:r>
      <w:r w:rsidR="009906A8">
        <w:rPr>
          <w:rFonts w:ascii="Arial" w:hAnsi="Arial" w:cs="Arial" w:hint="cs"/>
          <w:b/>
          <w:bCs/>
          <w:sz w:val="40"/>
          <w:szCs w:val="40"/>
          <w:rtl/>
        </w:rPr>
        <w:t>ِ</w:t>
      </w:r>
      <w:r w:rsidRPr="00062770">
        <w:rPr>
          <w:rFonts w:ascii="Arial" w:hAnsi="Arial" w:cs="Arial"/>
          <w:b/>
          <w:bCs/>
          <w:sz w:val="40"/>
          <w:szCs w:val="40"/>
          <w:rtl/>
        </w:rPr>
        <w:t>ن الله تع</w:t>
      </w:r>
      <w:r w:rsidR="009906A8">
        <w:rPr>
          <w:rFonts w:ascii="Arial" w:hAnsi="Arial" w:cs="Arial" w:hint="cs"/>
          <w:b/>
          <w:bCs/>
          <w:sz w:val="40"/>
          <w:szCs w:val="40"/>
          <w:rtl/>
        </w:rPr>
        <w:t>ا</w:t>
      </w:r>
      <w:r w:rsidR="000905E7">
        <w:rPr>
          <w:rFonts w:ascii="Arial" w:hAnsi="Arial" w:cs="Arial"/>
          <w:b/>
          <w:bCs/>
          <w:sz w:val="40"/>
          <w:szCs w:val="40"/>
          <w:rtl/>
        </w:rPr>
        <w:t>لى</w:t>
      </w:r>
      <w:r w:rsidRPr="00062770">
        <w:rPr>
          <w:rFonts w:ascii="Arial" w:hAnsi="Arial" w:cs="Arial"/>
          <w:b/>
          <w:bCs/>
          <w:sz w:val="40"/>
          <w:szCs w:val="40"/>
          <w:rtl/>
        </w:rPr>
        <w:t xml:space="preserve"> إلى الناس</w:t>
      </w:r>
      <w:r w:rsidR="00C45D89">
        <w:rPr>
          <w:rFonts w:ascii="Arial" w:hAnsi="Arial" w:cs="Arial"/>
          <w:b/>
          <w:bCs/>
          <w:sz w:val="40"/>
          <w:szCs w:val="40"/>
          <w:rtl/>
        </w:rPr>
        <w:t>.</w:t>
      </w:r>
      <w:r w:rsidRPr="00062770">
        <w:rPr>
          <w:rFonts w:ascii="Arial" w:hAnsi="Arial" w:cs="Arial"/>
          <w:b/>
          <w:bCs/>
          <w:sz w:val="40"/>
          <w:szCs w:val="40"/>
          <w:rtl/>
        </w:rPr>
        <w:t xml:space="preserve">.." </w:t>
      </w:r>
      <w:r w:rsidR="002F6A65">
        <w:rPr>
          <w:rFonts w:ascii="Arial" w:hAnsi="Arial" w:cs="Arial"/>
          <w:b/>
          <w:bCs/>
          <w:sz w:val="40"/>
          <w:szCs w:val="40"/>
          <w:rtl/>
        </w:rPr>
        <w:t>مثلًا</w:t>
      </w:r>
      <w:r w:rsidRPr="00062770">
        <w:rPr>
          <w:rFonts w:ascii="Arial" w:hAnsi="Arial" w:cs="Arial"/>
          <w:b/>
          <w:bCs/>
          <w:sz w:val="40"/>
          <w:szCs w:val="40"/>
          <w:rtl/>
        </w:rPr>
        <w:t xml:space="preserve"> فكيف تشعر بكلام الله وكيف تتعامل مع كلام الله من العظمة</w:t>
      </w:r>
      <w:r w:rsidR="00E031FD">
        <w:rPr>
          <w:rFonts w:ascii="Arial" w:hAnsi="Arial" w:cs="Arial"/>
          <w:b/>
          <w:bCs/>
          <w:sz w:val="40"/>
          <w:szCs w:val="40"/>
          <w:rtl/>
        </w:rPr>
        <w:t>؟</w:t>
      </w:r>
      <w:r w:rsidR="00EC1642">
        <w:rPr>
          <w:rFonts w:ascii="Arial" w:hAnsi="Arial" w:cs="Arial" w:hint="cs"/>
          <w:b/>
          <w:bCs/>
          <w:sz w:val="40"/>
          <w:szCs w:val="40"/>
          <w:rtl/>
        </w:rPr>
        <w:t>،</w:t>
      </w:r>
      <w:r w:rsidRPr="00062770">
        <w:rPr>
          <w:rFonts w:ascii="Arial" w:hAnsi="Arial" w:cs="Arial"/>
          <w:b/>
          <w:bCs/>
          <w:sz w:val="40"/>
          <w:szCs w:val="40"/>
          <w:rtl/>
        </w:rPr>
        <w:t xml:space="preserve"> فإن </w:t>
      </w:r>
      <w:r w:rsidR="00EE7486">
        <w:rPr>
          <w:rFonts w:ascii="Arial" w:hAnsi="Arial" w:cs="Arial" w:hint="cs"/>
          <w:b/>
          <w:bCs/>
          <w:sz w:val="40"/>
          <w:szCs w:val="40"/>
          <w:rtl/>
        </w:rPr>
        <w:t>نزول</w:t>
      </w:r>
      <w:r w:rsidR="00EE7486" w:rsidRPr="00062770">
        <w:rPr>
          <w:rFonts w:ascii="Arial" w:hAnsi="Arial" w:cs="Arial"/>
          <w:b/>
          <w:bCs/>
          <w:sz w:val="40"/>
          <w:szCs w:val="40"/>
          <w:rtl/>
        </w:rPr>
        <w:t xml:space="preserve"> </w:t>
      </w:r>
      <w:r w:rsidRPr="00062770">
        <w:rPr>
          <w:rFonts w:ascii="Arial" w:hAnsi="Arial" w:cs="Arial"/>
          <w:b/>
          <w:bCs/>
          <w:sz w:val="40"/>
          <w:szCs w:val="40"/>
          <w:rtl/>
        </w:rPr>
        <w:t>القرآن من عند الله ليس أمر</w:t>
      </w:r>
      <w:r w:rsidR="003C5523">
        <w:rPr>
          <w:rFonts w:ascii="Arial" w:hAnsi="Arial" w:cs="Arial" w:hint="cs"/>
          <w:b/>
          <w:bCs/>
          <w:sz w:val="40"/>
          <w:szCs w:val="40"/>
          <w:rtl/>
        </w:rPr>
        <w:t>ًا</w:t>
      </w:r>
      <w:r w:rsidRPr="00062770">
        <w:rPr>
          <w:rFonts w:ascii="Arial" w:hAnsi="Arial" w:cs="Arial"/>
          <w:b/>
          <w:bCs/>
          <w:sz w:val="40"/>
          <w:szCs w:val="40"/>
          <w:rtl/>
        </w:rPr>
        <w:t xml:space="preserve"> عادي</w:t>
      </w:r>
      <w:r w:rsidR="003C5523">
        <w:rPr>
          <w:rFonts w:ascii="Arial" w:hAnsi="Arial" w:cs="Arial" w:hint="cs"/>
          <w:b/>
          <w:bCs/>
          <w:sz w:val="40"/>
          <w:szCs w:val="40"/>
          <w:rtl/>
        </w:rPr>
        <w:t>ًا</w:t>
      </w:r>
      <w:r w:rsidRPr="00062770">
        <w:rPr>
          <w:rFonts w:ascii="Arial" w:hAnsi="Arial" w:cs="Arial"/>
          <w:b/>
          <w:bCs/>
          <w:sz w:val="40"/>
          <w:szCs w:val="40"/>
          <w:rtl/>
        </w:rPr>
        <w:t xml:space="preserve"> وإنما يدعو إلى الشعور بالانبهار والوجل والتعظيم</w:t>
      </w:r>
      <w:r w:rsidR="00C45D89">
        <w:rPr>
          <w:rFonts w:ascii="Arial" w:hAnsi="Arial" w:cs="Arial"/>
          <w:b/>
          <w:bCs/>
          <w:sz w:val="40"/>
          <w:szCs w:val="40"/>
          <w:rtl/>
        </w:rPr>
        <w:t>.</w:t>
      </w:r>
      <w:r w:rsidRPr="00062770">
        <w:rPr>
          <w:rFonts w:ascii="Arial" w:hAnsi="Arial" w:cs="Arial"/>
          <w:b/>
          <w:bCs/>
          <w:sz w:val="40"/>
          <w:szCs w:val="40"/>
          <w:rtl/>
        </w:rPr>
        <w:t xml:space="preserve"> </w:t>
      </w:r>
    </w:p>
    <w:p w14:paraId="571D734D" w14:textId="7FB7CA95"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إنك إذا نظرت إلى ساحر </w:t>
      </w:r>
      <w:r w:rsidR="002F6A65">
        <w:rPr>
          <w:rFonts w:ascii="Arial" w:hAnsi="Arial" w:cs="Arial"/>
          <w:b/>
          <w:bCs/>
          <w:sz w:val="40"/>
          <w:szCs w:val="40"/>
          <w:rtl/>
        </w:rPr>
        <w:t>مثلًا</w:t>
      </w:r>
      <w:r w:rsidRPr="00062770">
        <w:rPr>
          <w:rFonts w:ascii="Arial" w:hAnsi="Arial" w:cs="Arial"/>
          <w:b/>
          <w:bCs/>
          <w:sz w:val="40"/>
          <w:szCs w:val="40"/>
          <w:rtl/>
        </w:rPr>
        <w:t xml:space="preserve"> فيأخذك العجب وتتفاعل مشاعرك بما يصنع</w:t>
      </w:r>
      <w:r w:rsidR="00834D91">
        <w:rPr>
          <w:rFonts w:ascii="Arial" w:hAnsi="Arial" w:cs="Arial"/>
          <w:b/>
          <w:bCs/>
          <w:sz w:val="40"/>
          <w:szCs w:val="40"/>
          <w:rtl/>
        </w:rPr>
        <w:t>،</w:t>
      </w:r>
      <w:r w:rsidRPr="00062770">
        <w:rPr>
          <w:rFonts w:ascii="Arial" w:hAnsi="Arial" w:cs="Arial"/>
          <w:b/>
          <w:bCs/>
          <w:sz w:val="40"/>
          <w:szCs w:val="40"/>
          <w:rtl/>
        </w:rPr>
        <w:t xml:space="preserve"> فماذا لو كان سحره هذا حقيقة</w:t>
      </w:r>
      <w:r w:rsidR="00E031FD">
        <w:rPr>
          <w:rFonts w:ascii="Arial" w:hAnsi="Arial" w:cs="Arial"/>
          <w:b/>
          <w:bCs/>
          <w:sz w:val="40"/>
          <w:szCs w:val="40"/>
          <w:rtl/>
        </w:rPr>
        <w:t>؟</w:t>
      </w:r>
      <w:r w:rsidRPr="00062770">
        <w:rPr>
          <w:rFonts w:ascii="Arial" w:hAnsi="Arial" w:cs="Arial"/>
          <w:b/>
          <w:bCs/>
          <w:sz w:val="40"/>
          <w:szCs w:val="40"/>
          <w:rtl/>
        </w:rPr>
        <w:t xml:space="preserve"> فما بالك والقرآن أعظم معجزة فهو أعظم من معجزات كل الأنبياء</w:t>
      </w:r>
      <w:r w:rsidR="00834D91">
        <w:rPr>
          <w:rFonts w:ascii="Arial" w:hAnsi="Arial" w:cs="Arial"/>
          <w:b/>
          <w:bCs/>
          <w:sz w:val="40"/>
          <w:szCs w:val="40"/>
          <w:rtl/>
        </w:rPr>
        <w:t>،</w:t>
      </w:r>
      <w:r w:rsidRPr="00062770">
        <w:rPr>
          <w:rFonts w:ascii="Arial" w:hAnsi="Arial" w:cs="Arial"/>
          <w:b/>
          <w:bCs/>
          <w:sz w:val="40"/>
          <w:szCs w:val="40"/>
          <w:rtl/>
        </w:rPr>
        <w:t xml:space="preserve"> فهل تنظر إلى القرآن بين يديك </w:t>
      </w:r>
      <w:r w:rsidR="00C55DC2">
        <w:rPr>
          <w:rFonts w:ascii="Arial" w:hAnsi="Arial" w:cs="Arial"/>
          <w:b/>
          <w:bCs/>
          <w:sz w:val="40"/>
          <w:szCs w:val="40"/>
          <w:rtl/>
        </w:rPr>
        <w:t>على</w:t>
      </w:r>
      <w:r w:rsidRPr="00062770">
        <w:rPr>
          <w:rFonts w:ascii="Arial" w:hAnsi="Arial" w:cs="Arial"/>
          <w:b/>
          <w:bCs/>
          <w:sz w:val="40"/>
          <w:szCs w:val="40"/>
          <w:rtl/>
        </w:rPr>
        <w:t xml:space="preserve"> أن نزوله معجزة وما فيه إعجاز فتتفاعل مشاعرك به</w:t>
      </w:r>
      <w:r w:rsidR="00E031FD">
        <w:rPr>
          <w:rFonts w:ascii="Arial" w:hAnsi="Arial" w:cs="Arial"/>
          <w:b/>
          <w:bCs/>
          <w:sz w:val="40"/>
          <w:szCs w:val="40"/>
          <w:rtl/>
        </w:rPr>
        <w:t>؟</w:t>
      </w:r>
      <w:r w:rsidR="00A601CF">
        <w:rPr>
          <w:rFonts w:ascii="Arial" w:hAnsi="Arial" w:cs="Arial" w:hint="cs"/>
          <w:b/>
          <w:bCs/>
          <w:sz w:val="40"/>
          <w:szCs w:val="40"/>
          <w:rtl/>
        </w:rPr>
        <w:t>.</w:t>
      </w:r>
    </w:p>
    <w:p w14:paraId="1FDD3814" w14:textId="74E56230"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إذن فالشعور بوصول كلام من الخالق يعني الشعور بالمهابة والحب لأن </w:t>
      </w:r>
      <w:r w:rsidR="00801F96">
        <w:rPr>
          <w:rFonts w:ascii="Arial" w:hAnsi="Arial" w:cs="Arial"/>
          <w:b/>
          <w:bCs/>
          <w:sz w:val="40"/>
          <w:szCs w:val="40"/>
          <w:rtl/>
        </w:rPr>
        <w:t>الإنسان</w:t>
      </w:r>
      <w:r w:rsidRPr="00062770">
        <w:rPr>
          <w:rFonts w:ascii="Arial" w:hAnsi="Arial" w:cs="Arial"/>
          <w:b/>
          <w:bCs/>
          <w:sz w:val="40"/>
          <w:szCs w:val="40"/>
          <w:rtl/>
        </w:rPr>
        <w:t xml:space="preserve"> يحب الشيء العظيم القيمة الهام</w:t>
      </w:r>
      <w:r w:rsidR="00C45D89">
        <w:rPr>
          <w:rFonts w:ascii="Arial" w:hAnsi="Arial" w:cs="Arial"/>
          <w:b/>
          <w:bCs/>
          <w:sz w:val="40"/>
          <w:szCs w:val="40"/>
          <w:rtl/>
        </w:rPr>
        <w:t>.</w:t>
      </w:r>
    </w:p>
    <w:p w14:paraId="04BD0859" w14:textId="732823B7"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ولكنك تجد أن القرآن نزل </w:t>
      </w:r>
      <w:r w:rsidR="00C55DC2">
        <w:rPr>
          <w:rFonts w:ascii="Arial" w:hAnsi="Arial" w:cs="Arial"/>
          <w:b/>
          <w:bCs/>
          <w:sz w:val="40"/>
          <w:szCs w:val="40"/>
          <w:rtl/>
        </w:rPr>
        <w:t>على</w:t>
      </w:r>
      <w:r w:rsidRPr="00062770">
        <w:rPr>
          <w:rFonts w:ascii="Arial" w:hAnsi="Arial" w:cs="Arial"/>
          <w:b/>
          <w:bCs/>
          <w:sz w:val="40"/>
          <w:szCs w:val="40"/>
          <w:rtl/>
        </w:rPr>
        <w:t xml:space="preserve"> </w:t>
      </w:r>
      <w:r w:rsidR="00801F96">
        <w:rPr>
          <w:rFonts w:ascii="Arial" w:hAnsi="Arial" w:cs="Arial"/>
          <w:b/>
          <w:bCs/>
          <w:sz w:val="40"/>
          <w:szCs w:val="40"/>
          <w:rtl/>
        </w:rPr>
        <w:t>الإنسان</w:t>
      </w:r>
      <w:r w:rsidRPr="00062770">
        <w:rPr>
          <w:rFonts w:ascii="Arial" w:hAnsi="Arial" w:cs="Arial"/>
          <w:b/>
          <w:bCs/>
          <w:sz w:val="40"/>
          <w:szCs w:val="40"/>
          <w:rtl/>
        </w:rPr>
        <w:t xml:space="preserve"> فلم يتأثر به في حين لو نزل القرآن </w:t>
      </w:r>
      <w:r w:rsidR="00C55DC2">
        <w:rPr>
          <w:rFonts w:ascii="Arial" w:hAnsi="Arial" w:cs="Arial"/>
          <w:b/>
          <w:bCs/>
          <w:sz w:val="40"/>
          <w:szCs w:val="40"/>
          <w:rtl/>
        </w:rPr>
        <w:t>على</w:t>
      </w:r>
      <w:r w:rsidRPr="00062770">
        <w:rPr>
          <w:rFonts w:ascii="Arial" w:hAnsi="Arial" w:cs="Arial"/>
          <w:b/>
          <w:bCs/>
          <w:sz w:val="40"/>
          <w:szCs w:val="40"/>
          <w:rtl/>
        </w:rPr>
        <w:t xml:space="preserve"> جبل لَرَأَيْتَهُ خَاشِعً</w:t>
      </w:r>
      <w:r w:rsidR="001A18C7">
        <w:rPr>
          <w:rFonts w:ascii="Arial" w:hAnsi="Arial" w:cs="Arial" w:hint="cs"/>
          <w:b/>
          <w:bCs/>
          <w:sz w:val="40"/>
          <w:szCs w:val="40"/>
          <w:rtl/>
        </w:rPr>
        <w:t>ا</w:t>
      </w:r>
      <w:r w:rsidRPr="00062770">
        <w:rPr>
          <w:rFonts w:ascii="Arial" w:hAnsi="Arial" w:cs="Arial"/>
          <w:b/>
          <w:bCs/>
          <w:sz w:val="40"/>
          <w:szCs w:val="40"/>
          <w:rtl/>
        </w:rPr>
        <w:t xml:space="preserve"> مُتَصَدِّعً</w:t>
      </w:r>
      <w:r w:rsidR="001A18C7">
        <w:rPr>
          <w:rFonts w:ascii="Arial" w:hAnsi="Arial" w:cs="Arial" w:hint="cs"/>
          <w:b/>
          <w:bCs/>
          <w:sz w:val="40"/>
          <w:szCs w:val="40"/>
          <w:rtl/>
        </w:rPr>
        <w:t>ا</w:t>
      </w:r>
      <w:r w:rsidRPr="00062770">
        <w:rPr>
          <w:rFonts w:ascii="Arial" w:hAnsi="Arial" w:cs="Arial"/>
          <w:b/>
          <w:bCs/>
          <w:sz w:val="40"/>
          <w:szCs w:val="40"/>
          <w:rtl/>
        </w:rPr>
        <w:t xml:space="preserve"> مِنْ خَشْيَةِ اللَّهِ</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لَوْ أَنْزَلْنَا هَذَا الْقُرْآنَ عَلَى جَبَلٍ لَرَأَيْتَهُ خَاشِعً</w:t>
      </w:r>
      <w:r w:rsidR="00652A3E">
        <w:rPr>
          <w:rFonts w:ascii="Arial" w:hAnsi="Arial" w:cs="Arial" w:hint="cs"/>
          <w:b/>
          <w:bCs/>
          <w:sz w:val="40"/>
          <w:szCs w:val="40"/>
          <w:rtl/>
        </w:rPr>
        <w:t>ا</w:t>
      </w:r>
      <w:r w:rsidRPr="00062770">
        <w:rPr>
          <w:rFonts w:ascii="Arial" w:hAnsi="Arial" w:cs="Arial"/>
          <w:b/>
          <w:bCs/>
          <w:sz w:val="40"/>
          <w:szCs w:val="40"/>
          <w:rtl/>
        </w:rPr>
        <w:t xml:space="preserve"> مُتَصَدِّعً</w:t>
      </w:r>
      <w:r w:rsidR="001A18C7">
        <w:rPr>
          <w:rFonts w:ascii="Arial" w:hAnsi="Arial" w:cs="Arial" w:hint="cs"/>
          <w:b/>
          <w:bCs/>
          <w:sz w:val="40"/>
          <w:szCs w:val="40"/>
          <w:rtl/>
        </w:rPr>
        <w:t>ا</w:t>
      </w:r>
      <w:r w:rsidRPr="00062770">
        <w:rPr>
          <w:rFonts w:ascii="Arial" w:hAnsi="Arial" w:cs="Arial"/>
          <w:b/>
          <w:bCs/>
          <w:sz w:val="40"/>
          <w:szCs w:val="40"/>
          <w:rtl/>
        </w:rPr>
        <w:t xml:space="preserve"> مِنْ خَشْيَةِ اللَّهِ</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33"/>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وما أكثر ما ورد عن الصحابة والتابعين عن تأثرهم بالقرآن لمجرد أنهم شعروا أنه كلام الخالق العظيم سبحانه إلى العبيد من البشر</w:t>
      </w:r>
      <w:r w:rsidR="00C45D89">
        <w:rPr>
          <w:rFonts w:ascii="Arial" w:hAnsi="Arial" w:cs="Arial"/>
          <w:b/>
          <w:bCs/>
          <w:sz w:val="40"/>
          <w:szCs w:val="40"/>
          <w:rtl/>
        </w:rPr>
        <w:t>.</w:t>
      </w:r>
    </w:p>
    <w:p w14:paraId="62F5F0D5" w14:textId="53637465"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إن الذي يحمل مصحف</w:t>
      </w:r>
      <w:r w:rsidR="00652A3E">
        <w:rPr>
          <w:rFonts w:ascii="Arial" w:hAnsi="Arial" w:cs="Arial" w:hint="cs"/>
          <w:b/>
          <w:bCs/>
          <w:sz w:val="40"/>
          <w:szCs w:val="40"/>
          <w:rtl/>
        </w:rPr>
        <w:t>ً</w:t>
      </w:r>
      <w:r w:rsidRPr="00062770">
        <w:rPr>
          <w:rFonts w:ascii="Arial" w:hAnsi="Arial" w:cs="Arial"/>
          <w:b/>
          <w:bCs/>
          <w:sz w:val="40"/>
          <w:szCs w:val="40"/>
          <w:rtl/>
        </w:rPr>
        <w:t>ا ولا يدري مدى خطورة ما يحمل وقيمته وما يعنيه من الأهمية وبالتالي لا يعمل بما فيه هو كالحمار</w:t>
      </w:r>
      <w:r w:rsidR="00834D91">
        <w:rPr>
          <w:rFonts w:ascii="Arial" w:hAnsi="Arial" w:cs="Arial"/>
          <w:b/>
          <w:bCs/>
          <w:sz w:val="40"/>
          <w:szCs w:val="40"/>
          <w:rtl/>
        </w:rPr>
        <w:t>،</w:t>
      </w:r>
      <w:r w:rsidRPr="00062770">
        <w:rPr>
          <w:rFonts w:ascii="Arial" w:hAnsi="Arial" w:cs="Arial"/>
          <w:b/>
          <w:bCs/>
          <w:sz w:val="40"/>
          <w:szCs w:val="40"/>
          <w:rtl/>
        </w:rPr>
        <w:t xml:space="preserve"> ففي تفسير ابن كثير</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يقول تع</w:t>
      </w:r>
      <w:r w:rsidR="00652A3E">
        <w:rPr>
          <w:rFonts w:ascii="Arial" w:hAnsi="Arial" w:cs="Arial" w:hint="cs"/>
          <w:b/>
          <w:bCs/>
          <w:sz w:val="40"/>
          <w:szCs w:val="40"/>
          <w:rtl/>
        </w:rPr>
        <w:t>ا</w:t>
      </w:r>
      <w:r w:rsidR="000905E7">
        <w:rPr>
          <w:rFonts w:ascii="Arial" w:hAnsi="Arial" w:cs="Arial"/>
          <w:b/>
          <w:bCs/>
          <w:sz w:val="40"/>
          <w:szCs w:val="40"/>
          <w:rtl/>
        </w:rPr>
        <w:t>لى</w:t>
      </w:r>
      <w:r w:rsidRPr="00062770">
        <w:rPr>
          <w:rFonts w:ascii="Arial" w:hAnsi="Arial" w:cs="Arial"/>
          <w:b/>
          <w:bCs/>
          <w:sz w:val="40"/>
          <w:szCs w:val="40"/>
          <w:rtl/>
        </w:rPr>
        <w:t xml:space="preserve"> ذام</w:t>
      </w:r>
      <w:r w:rsidR="00652A3E">
        <w:rPr>
          <w:rFonts w:ascii="Arial" w:hAnsi="Arial" w:cs="Arial" w:hint="cs"/>
          <w:b/>
          <w:bCs/>
          <w:sz w:val="40"/>
          <w:szCs w:val="40"/>
          <w:rtl/>
        </w:rPr>
        <w:t>ً</w:t>
      </w:r>
      <w:r w:rsidRPr="00062770">
        <w:rPr>
          <w:rFonts w:ascii="Arial" w:hAnsi="Arial" w:cs="Arial"/>
          <w:b/>
          <w:bCs/>
          <w:sz w:val="40"/>
          <w:szCs w:val="40"/>
          <w:rtl/>
        </w:rPr>
        <w:t xml:space="preserve">ا </w:t>
      </w:r>
      <w:r w:rsidR="00A0522C">
        <w:rPr>
          <w:rFonts w:ascii="Arial" w:hAnsi="Arial" w:cs="Arial" w:hint="cs"/>
          <w:b/>
          <w:bCs/>
          <w:sz w:val="40"/>
          <w:szCs w:val="40"/>
          <w:rtl/>
        </w:rPr>
        <w:t>ا</w:t>
      </w:r>
      <w:r w:rsidRPr="00062770">
        <w:rPr>
          <w:rFonts w:ascii="Arial" w:hAnsi="Arial" w:cs="Arial"/>
          <w:b/>
          <w:bCs/>
          <w:sz w:val="40"/>
          <w:szCs w:val="40"/>
          <w:rtl/>
        </w:rPr>
        <w:t>ليهود الذين أعطوا التوراة وحملوها للعمل بها ثم لم يعملوا بها مثلهم في ذلك كمثل الحمار يحمل أسفار</w:t>
      </w:r>
      <w:r w:rsidR="003D016C">
        <w:rPr>
          <w:rFonts w:ascii="Arial" w:hAnsi="Arial" w:cs="Arial" w:hint="cs"/>
          <w:b/>
          <w:bCs/>
          <w:sz w:val="40"/>
          <w:szCs w:val="40"/>
          <w:rtl/>
        </w:rPr>
        <w:t>ً</w:t>
      </w:r>
      <w:r w:rsidRPr="00062770">
        <w:rPr>
          <w:rFonts w:ascii="Arial" w:hAnsi="Arial" w:cs="Arial"/>
          <w:b/>
          <w:bCs/>
          <w:sz w:val="40"/>
          <w:szCs w:val="40"/>
          <w:rtl/>
        </w:rPr>
        <w:t>ا أي كمثل الحمار إذا حمل كتب</w:t>
      </w:r>
      <w:r w:rsidR="00B76155">
        <w:rPr>
          <w:rFonts w:ascii="Arial" w:hAnsi="Arial" w:cs="Arial" w:hint="cs"/>
          <w:b/>
          <w:bCs/>
          <w:sz w:val="40"/>
          <w:szCs w:val="40"/>
          <w:rtl/>
        </w:rPr>
        <w:t>ً</w:t>
      </w:r>
      <w:r w:rsidRPr="00062770">
        <w:rPr>
          <w:rFonts w:ascii="Arial" w:hAnsi="Arial" w:cs="Arial"/>
          <w:b/>
          <w:bCs/>
          <w:sz w:val="40"/>
          <w:szCs w:val="40"/>
          <w:rtl/>
        </w:rPr>
        <w:t>ا لا يدري ما فيها فهو يحملها حمل</w:t>
      </w:r>
      <w:r w:rsidR="00B76155">
        <w:rPr>
          <w:rFonts w:ascii="Arial" w:hAnsi="Arial" w:cs="Arial" w:hint="cs"/>
          <w:b/>
          <w:bCs/>
          <w:sz w:val="40"/>
          <w:szCs w:val="40"/>
          <w:rtl/>
        </w:rPr>
        <w:t>ً</w:t>
      </w:r>
      <w:r w:rsidRPr="00062770">
        <w:rPr>
          <w:rFonts w:ascii="Arial" w:hAnsi="Arial" w:cs="Arial"/>
          <w:b/>
          <w:bCs/>
          <w:sz w:val="40"/>
          <w:szCs w:val="40"/>
          <w:rtl/>
        </w:rPr>
        <w:t>ا حسي</w:t>
      </w:r>
      <w:r w:rsidR="00B76155">
        <w:rPr>
          <w:rFonts w:ascii="Arial" w:hAnsi="Arial" w:cs="Arial" w:hint="cs"/>
          <w:b/>
          <w:bCs/>
          <w:sz w:val="40"/>
          <w:szCs w:val="40"/>
          <w:rtl/>
        </w:rPr>
        <w:t>ً</w:t>
      </w:r>
      <w:r w:rsidRPr="00062770">
        <w:rPr>
          <w:rFonts w:ascii="Arial" w:hAnsi="Arial" w:cs="Arial"/>
          <w:b/>
          <w:bCs/>
          <w:sz w:val="40"/>
          <w:szCs w:val="40"/>
          <w:rtl/>
        </w:rPr>
        <w:t>ا لا يدري ما عليه</w:t>
      </w:r>
      <w:r w:rsidR="00834D91">
        <w:rPr>
          <w:rFonts w:ascii="Arial" w:hAnsi="Arial" w:cs="Arial"/>
          <w:b/>
          <w:bCs/>
          <w:sz w:val="40"/>
          <w:szCs w:val="40"/>
          <w:rtl/>
        </w:rPr>
        <w:t>،</w:t>
      </w:r>
      <w:r w:rsidRPr="00062770">
        <w:rPr>
          <w:rFonts w:ascii="Arial" w:hAnsi="Arial" w:cs="Arial"/>
          <w:b/>
          <w:bCs/>
          <w:sz w:val="40"/>
          <w:szCs w:val="40"/>
          <w:rtl/>
        </w:rPr>
        <w:t xml:space="preserve"> وكذلك هؤلاء في حملهم الكتاب الذي أوتوه حفظوه لفظ</w:t>
      </w:r>
      <w:r w:rsidR="00B76155">
        <w:rPr>
          <w:rFonts w:ascii="Arial" w:hAnsi="Arial" w:cs="Arial" w:hint="cs"/>
          <w:b/>
          <w:bCs/>
          <w:sz w:val="40"/>
          <w:szCs w:val="40"/>
          <w:rtl/>
        </w:rPr>
        <w:t>ً</w:t>
      </w:r>
      <w:r w:rsidRPr="00062770">
        <w:rPr>
          <w:rFonts w:ascii="Arial" w:hAnsi="Arial" w:cs="Arial"/>
          <w:b/>
          <w:bCs/>
          <w:sz w:val="40"/>
          <w:szCs w:val="40"/>
          <w:rtl/>
        </w:rPr>
        <w:t>ا ولم يتفهموه ولا عملوا بمقتضاه</w:t>
      </w:r>
      <w:r w:rsidR="00B76155">
        <w:rPr>
          <w:rFonts w:ascii="Arial" w:hAnsi="Arial" w:cs="Arial" w:hint="cs"/>
          <w:b/>
          <w:bCs/>
          <w:sz w:val="40"/>
          <w:szCs w:val="40"/>
          <w:rtl/>
        </w:rPr>
        <w:t>،</w:t>
      </w:r>
      <w:r w:rsidRPr="00062770">
        <w:rPr>
          <w:rFonts w:ascii="Arial" w:hAnsi="Arial" w:cs="Arial"/>
          <w:b/>
          <w:bCs/>
          <w:sz w:val="40"/>
          <w:szCs w:val="40"/>
          <w:rtl/>
        </w:rPr>
        <w:t xml:space="preserve"> بل أو</w:t>
      </w:r>
      <w:r w:rsidR="00BC794E">
        <w:rPr>
          <w:rFonts w:ascii="Arial" w:hAnsi="Arial" w:cs="Arial" w:hint="cs"/>
          <w:b/>
          <w:bCs/>
          <w:sz w:val="40"/>
          <w:szCs w:val="40"/>
          <w:rtl/>
        </w:rPr>
        <w:t>َّ</w:t>
      </w:r>
      <w:r w:rsidRPr="00062770">
        <w:rPr>
          <w:rFonts w:ascii="Arial" w:hAnsi="Arial" w:cs="Arial"/>
          <w:b/>
          <w:bCs/>
          <w:sz w:val="40"/>
          <w:szCs w:val="40"/>
          <w:rtl/>
        </w:rPr>
        <w:t>لوه وحر</w:t>
      </w:r>
      <w:r w:rsidR="00BC794E">
        <w:rPr>
          <w:rFonts w:ascii="Arial" w:hAnsi="Arial" w:cs="Arial" w:hint="cs"/>
          <w:b/>
          <w:bCs/>
          <w:sz w:val="40"/>
          <w:szCs w:val="40"/>
          <w:rtl/>
        </w:rPr>
        <w:t>َّ</w:t>
      </w:r>
      <w:r w:rsidRPr="00062770">
        <w:rPr>
          <w:rFonts w:ascii="Arial" w:hAnsi="Arial" w:cs="Arial"/>
          <w:b/>
          <w:bCs/>
          <w:sz w:val="40"/>
          <w:szCs w:val="40"/>
          <w:rtl/>
        </w:rPr>
        <w:t>فوه وبد</w:t>
      </w:r>
      <w:r w:rsidR="00BC794E">
        <w:rPr>
          <w:rFonts w:ascii="Arial" w:hAnsi="Arial" w:cs="Arial" w:hint="cs"/>
          <w:b/>
          <w:bCs/>
          <w:sz w:val="40"/>
          <w:szCs w:val="40"/>
          <w:rtl/>
        </w:rPr>
        <w:t>َّ</w:t>
      </w:r>
      <w:r w:rsidRPr="00062770">
        <w:rPr>
          <w:rFonts w:ascii="Arial" w:hAnsi="Arial" w:cs="Arial"/>
          <w:b/>
          <w:bCs/>
          <w:sz w:val="40"/>
          <w:szCs w:val="40"/>
          <w:rtl/>
        </w:rPr>
        <w:t xml:space="preserve">لوه فهم أسوأ </w:t>
      </w:r>
      <w:r w:rsidR="005D3876">
        <w:rPr>
          <w:rFonts w:ascii="Arial" w:hAnsi="Arial" w:cs="Arial"/>
          <w:b/>
          <w:bCs/>
          <w:sz w:val="40"/>
          <w:szCs w:val="40"/>
          <w:rtl/>
        </w:rPr>
        <w:t>حالًا</w:t>
      </w:r>
      <w:r w:rsidRPr="00062770">
        <w:rPr>
          <w:rFonts w:ascii="Arial" w:hAnsi="Arial" w:cs="Arial"/>
          <w:b/>
          <w:bCs/>
          <w:sz w:val="40"/>
          <w:szCs w:val="40"/>
          <w:rtl/>
        </w:rPr>
        <w:t xml:space="preserve"> من الحمير</w:t>
      </w:r>
      <w:r w:rsidR="00443FB6">
        <w:rPr>
          <w:rFonts w:ascii="Arial" w:hAnsi="Arial" w:cs="Arial" w:hint="cs"/>
          <w:b/>
          <w:bCs/>
          <w:sz w:val="40"/>
          <w:szCs w:val="40"/>
          <w:rtl/>
        </w:rPr>
        <w:t>؛</w:t>
      </w:r>
      <w:r w:rsidRPr="00062770">
        <w:rPr>
          <w:rFonts w:ascii="Arial" w:hAnsi="Arial" w:cs="Arial"/>
          <w:b/>
          <w:bCs/>
          <w:sz w:val="40"/>
          <w:szCs w:val="40"/>
          <w:rtl/>
        </w:rPr>
        <w:t xml:space="preserve"> لأن الحمار لا فهم له</w:t>
      </w:r>
      <w:r w:rsidR="00CC63BF">
        <w:rPr>
          <w:rFonts w:ascii="Arial" w:hAnsi="Arial" w:cs="Arial" w:hint="cs"/>
          <w:b/>
          <w:bCs/>
          <w:sz w:val="40"/>
          <w:szCs w:val="40"/>
          <w:rtl/>
        </w:rPr>
        <w:t>،</w:t>
      </w:r>
      <w:r w:rsidRPr="00062770">
        <w:rPr>
          <w:rFonts w:ascii="Arial" w:hAnsi="Arial" w:cs="Arial"/>
          <w:b/>
          <w:bCs/>
          <w:sz w:val="40"/>
          <w:szCs w:val="40"/>
          <w:rtl/>
        </w:rPr>
        <w:t xml:space="preserve"> وهؤلاء لهم فهوم لم يستعملوها</w:t>
      </w:r>
      <w:r w:rsidR="00834D91">
        <w:rPr>
          <w:rFonts w:ascii="Arial" w:hAnsi="Arial" w:cs="Arial"/>
          <w:b/>
          <w:bCs/>
          <w:sz w:val="40"/>
          <w:szCs w:val="40"/>
          <w:rtl/>
        </w:rPr>
        <w:t>،</w:t>
      </w:r>
      <w:r w:rsidRPr="00062770">
        <w:rPr>
          <w:rFonts w:ascii="Arial" w:hAnsi="Arial" w:cs="Arial"/>
          <w:b/>
          <w:bCs/>
          <w:sz w:val="40"/>
          <w:szCs w:val="40"/>
          <w:rtl/>
        </w:rPr>
        <w:t xml:space="preserve"> ولهذا قال تع</w:t>
      </w:r>
      <w:r w:rsidR="00CC63BF">
        <w:rPr>
          <w:rFonts w:ascii="Arial" w:hAnsi="Arial" w:cs="Arial" w:hint="cs"/>
          <w:b/>
          <w:bCs/>
          <w:sz w:val="40"/>
          <w:szCs w:val="40"/>
          <w:rtl/>
        </w:rPr>
        <w:t>ا</w:t>
      </w:r>
      <w:r w:rsidR="000905E7">
        <w:rPr>
          <w:rFonts w:ascii="Arial" w:hAnsi="Arial" w:cs="Arial"/>
          <w:b/>
          <w:bCs/>
          <w:sz w:val="40"/>
          <w:szCs w:val="40"/>
          <w:rtl/>
        </w:rPr>
        <w:t>لى</w:t>
      </w:r>
      <w:r w:rsidRPr="00062770">
        <w:rPr>
          <w:rFonts w:ascii="Arial" w:hAnsi="Arial" w:cs="Arial"/>
          <w:b/>
          <w:bCs/>
          <w:sz w:val="40"/>
          <w:szCs w:val="40"/>
          <w:rtl/>
        </w:rPr>
        <w:t xml:space="preserve"> في الآية الأخرى</w:t>
      </w:r>
      <w:r w:rsidR="0048770E">
        <w:rPr>
          <w:rFonts w:ascii="Arial" w:hAnsi="Arial" w:cs="Arial" w:hint="cs"/>
          <w:b/>
          <w:bCs/>
          <w:sz w:val="40"/>
          <w:szCs w:val="40"/>
          <w:rtl/>
        </w:rPr>
        <w:t>:</w:t>
      </w:r>
      <w:r w:rsidRPr="00062770">
        <w:rPr>
          <w:rFonts w:ascii="Arial" w:hAnsi="Arial" w:cs="Arial"/>
          <w:b/>
          <w:bCs/>
          <w:sz w:val="40"/>
          <w:szCs w:val="40"/>
          <w:rtl/>
        </w:rPr>
        <w:t xml:space="preserve"> </w:t>
      </w:r>
      <w:r w:rsidR="001A19F0">
        <w:rPr>
          <w:rFonts w:ascii="Arial" w:hAnsi="Arial" w:cs="Arial"/>
          <w:b/>
          <w:bCs/>
          <w:sz w:val="40"/>
          <w:szCs w:val="40"/>
          <w:rtl/>
        </w:rPr>
        <w:t>{</w:t>
      </w:r>
      <w:r w:rsidR="00B56CDA" w:rsidRPr="00062770">
        <w:rPr>
          <w:rFonts w:ascii="Arial" w:hAnsi="Arial" w:cs="Arial"/>
          <w:b/>
          <w:bCs/>
          <w:sz w:val="40"/>
          <w:szCs w:val="40"/>
          <w:rtl/>
        </w:rPr>
        <w:t>أولئك كالأنعام بل هم أضل أولئك هم الغافلون</w:t>
      </w:r>
      <w:r w:rsidR="001A19F0">
        <w:rPr>
          <w:rFonts w:ascii="Arial" w:hAnsi="Arial" w:cs="Arial"/>
          <w:b/>
          <w:bCs/>
          <w:sz w:val="40"/>
          <w:szCs w:val="40"/>
          <w:rtl/>
        </w:rPr>
        <w:t>}</w:t>
      </w:r>
      <w:r w:rsidR="003B10AA">
        <w:rPr>
          <w:rFonts w:ascii="Arial" w:hAnsi="Arial" w:cs="Arial" w:hint="cs"/>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34"/>
      </w:r>
      <w:r w:rsidRPr="00062770">
        <w:rPr>
          <w:rFonts w:ascii="Arial" w:hAnsi="Arial" w:cs="Arial"/>
          <w:b/>
          <w:bCs/>
          <w:sz w:val="40"/>
          <w:szCs w:val="40"/>
          <w:vertAlign w:val="superscript"/>
          <w:rtl/>
        </w:rPr>
        <w:t>)</w:t>
      </w:r>
      <w:r w:rsidR="00C45D89" w:rsidRPr="002F0BFE">
        <w:rPr>
          <w:rFonts w:ascii="Arial" w:hAnsi="Arial" w:cs="Arial"/>
          <w:b/>
          <w:bCs/>
          <w:sz w:val="40"/>
          <w:szCs w:val="40"/>
          <w:rtl/>
        </w:rPr>
        <w:t>.</w:t>
      </w:r>
      <w:r w:rsidRPr="00062770">
        <w:rPr>
          <w:rFonts w:ascii="Arial" w:hAnsi="Arial" w:cs="Arial"/>
          <w:b/>
          <w:bCs/>
          <w:sz w:val="40"/>
          <w:szCs w:val="40"/>
          <w:rtl/>
        </w:rPr>
        <w:t xml:space="preserve"> </w:t>
      </w:r>
    </w:p>
    <w:p w14:paraId="1FF8A614" w14:textId="20E8EA32" w:rsidR="005A2197"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تخيل لو أن هناك كنز عظيم </w:t>
      </w:r>
      <w:r w:rsidR="005C010F">
        <w:rPr>
          <w:rFonts w:ascii="Arial" w:hAnsi="Arial" w:cs="Arial"/>
          <w:b/>
          <w:bCs/>
          <w:sz w:val="40"/>
          <w:szCs w:val="40"/>
          <w:rtl/>
        </w:rPr>
        <w:t>جدًا</w:t>
      </w:r>
      <w:r w:rsidRPr="00062770">
        <w:rPr>
          <w:rFonts w:ascii="Arial" w:hAnsi="Arial" w:cs="Arial"/>
          <w:b/>
          <w:bCs/>
          <w:sz w:val="40"/>
          <w:szCs w:val="40"/>
          <w:rtl/>
        </w:rPr>
        <w:t xml:space="preserve"> يطمح إليه كل الناس لكن لا أحد يعرف مكانه بالضبط وكيفية الوصول إليه</w:t>
      </w:r>
      <w:r w:rsidR="00834D91">
        <w:rPr>
          <w:rFonts w:ascii="Arial" w:hAnsi="Arial" w:cs="Arial"/>
          <w:b/>
          <w:bCs/>
          <w:sz w:val="40"/>
          <w:szCs w:val="40"/>
          <w:rtl/>
        </w:rPr>
        <w:t>،</w:t>
      </w:r>
      <w:r w:rsidRPr="00062770">
        <w:rPr>
          <w:rFonts w:ascii="Arial" w:hAnsi="Arial" w:cs="Arial"/>
          <w:b/>
          <w:bCs/>
          <w:sz w:val="40"/>
          <w:szCs w:val="40"/>
          <w:rtl/>
        </w:rPr>
        <w:t xml:space="preserve"> فإذا وجدت خريطة مكتوب فيها مكان الكنز وكيفية الوصول إليه كيف يكون فرحك وحبك لمدى أهمية وخطورة هذه الخريطة</w:t>
      </w:r>
      <w:r w:rsidR="00914BBA">
        <w:rPr>
          <w:rFonts w:ascii="Arial" w:hAnsi="Arial" w:cs="Arial" w:hint="cs"/>
          <w:b/>
          <w:bCs/>
          <w:sz w:val="40"/>
          <w:szCs w:val="40"/>
          <w:rtl/>
        </w:rPr>
        <w:t>؟</w:t>
      </w:r>
      <w:r w:rsidR="00834D91">
        <w:rPr>
          <w:rFonts w:ascii="Arial" w:hAnsi="Arial" w:cs="Arial"/>
          <w:b/>
          <w:bCs/>
          <w:sz w:val="40"/>
          <w:szCs w:val="40"/>
          <w:rtl/>
        </w:rPr>
        <w:t>،</w:t>
      </w:r>
      <w:r w:rsidRPr="00062770">
        <w:rPr>
          <w:rFonts w:ascii="Arial" w:hAnsi="Arial" w:cs="Arial"/>
          <w:b/>
          <w:bCs/>
          <w:sz w:val="40"/>
          <w:szCs w:val="40"/>
          <w:rtl/>
        </w:rPr>
        <w:t xml:space="preserve"> إن هذا الكنز حقيقي </w:t>
      </w:r>
      <w:r w:rsidR="00E119FD">
        <w:rPr>
          <w:rFonts w:ascii="Arial" w:hAnsi="Arial" w:cs="Arial"/>
          <w:b/>
          <w:bCs/>
          <w:sz w:val="40"/>
          <w:szCs w:val="40"/>
          <w:rtl/>
        </w:rPr>
        <w:t>فعلًا</w:t>
      </w:r>
      <w:r w:rsidRPr="00062770">
        <w:rPr>
          <w:rFonts w:ascii="Arial" w:hAnsi="Arial" w:cs="Arial"/>
          <w:b/>
          <w:bCs/>
          <w:sz w:val="40"/>
          <w:szCs w:val="40"/>
          <w:rtl/>
        </w:rPr>
        <w:t xml:space="preserve"> وأعظم من كل الكنوز التي يتخيلها </w:t>
      </w:r>
      <w:r w:rsidR="00801F96">
        <w:rPr>
          <w:rFonts w:ascii="Arial" w:hAnsi="Arial" w:cs="Arial"/>
          <w:b/>
          <w:bCs/>
          <w:sz w:val="40"/>
          <w:szCs w:val="40"/>
          <w:rtl/>
        </w:rPr>
        <w:t>الإنسان</w:t>
      </w:r>
      <w:r w:rsidRPr="00062770">
        <w:rPr>
          <w:rFonts w:ascii="Arial" w:hAnsi="Arial" w:cs="Arial"/>
          <w:b/>
          <w:bCs/>
          <w:sz w:val="40"/>
          <w:szCs w:val="40"/>
          <w:rtl/>
        </w:rPr>
        <w:t xml:space="preserve"> وهو الجنة وهذه الخريطة هي القرآن</w:t>
      </w:r>
      <w:r w:rsidR="00C45D89">
        <w:rPr>
          <w:rFonts w:ascii="Arial" w:hAnsi="Arial" w:cs="Arial"/>
          <w:b/>
          <w:bCs/>
          <w:sz w:val="40"/>
          <w:szCs w:val="40"/>
          <w:rtl/>
        </w:rPr>
        <w:t>.</w:t>
      </w:r>
    </w:p>
    <w:p w14:paraId="5EB8EF3D" w14:textId="4699F0B1" w:rsidR="005A2B6D" w:rsidRPr="00062770" w:rsidRDefault="005A2197" w:rsidP="0038499D">
      <w:pPr>
        <w:tabs>
          <w:tab w:val="right" w:pos="9450"/>
        </w:tabs>
        <w:spacing w:before="12" w:after="120"/>
        <w:ind w:left="26"/>
        <w:jc w:val="both"/>
        <w:rPr>
          <w:rFonts w:ascii="Arial" w:hAnsi="Arial" w:cs="Arial"/>
          <w:b/>
          <w:bCs/>
          <w:sz w:val="40"/>
          <w:szCs w:val="40"/>
          <w:rtl/>
        </w:rPr>
      </w:pPr>
      <w:r w:rsidRPr="00062770">
        <w:rPr>
          <w:rFonts w:ascii="Arial" w:hAnsi="Arial" w:cs="Arial" w:hint="cs"/>
          <w:b/>
          <w:bCs/>
          <w:sz w:val="40"/>
          <w:szCs w:val="40"/>
          <w:rtl/>
        </w:rPr>
        <w:t>ـ</w:t>
      </w:r>
      <w:r w:rsidR="004308A8" w:rsidRPr="00062770">
        <w:rPr>
          <w:rFonts w:ascii="Arial" w:hAnsi="Arial" w:cs="Arial"/>
          <w:b/>
          <w:bCs/>
          <w:sz w:val="40"/>
          <w:szCs w:val="40"/>
          <w:rtl/>
        </w:rPr>
        <w:t xml:space="preserve"> أو تخيل لو أن هناك كارثة متوقعة سوف تهلك الناس ولا أحد يعرف كيفية الخلاص</w:t>
      </w:r>
      <w:r w:rsidRPr="00062770">
        <w:rPr>
          <w:rFonts w:ascii="Arial" w:hAnsi="Arial" w:cs="Arial" w:hint="cs"/>
          <w:b/>
          <w:bCs/>
          <w:sz w:val="40"/>
          <w:szCs w:val="40"/>
          <w:rtl/>
        </w:rPr>
        <w:t xml:space="preserve"> منها</w:t>
      </w:r>
      <w:r w:rsidR="00834D91">
        <w:rPr>
          <w:rFonts w:ascii="Arial" w:hAnsi="Arial" w:cs="Arial" w:hint="cs"/>
          <w:b/>
          <w:bCs/>
          <w:sz w:val="40"/>
          <w:szCs w:val="40"/>
          <w:rtl/>
        </w:rPr>
        <w:t>،</w:t>
      </w:r>
      <w:r w:rsidR="004308A8" w:rsidRPr="00062770">
        <w:rPr>
          <w:rFonts w:ascii="Arial" w:hAnsi="Arial" w:cs="Arial"/>
          <w:b/>
          <w:bCs/>
          <w:sz w:val="40"/>
          <w:szCs w:val="40"/>
          <w:rtl/>
        </w:rPr>
        <w:t xml:space="preserve"> فإذا وجدت خريطة مكتوب فيها كيفية الخلاص من هذه الكارثة فكيف يكون فرحك وحبك لهذه الخريطة</w:t>
      </w:r>
      <w:r w:rsidR="00834D91">
        <w:rPr>
          <w:rFonts w:ascii="Arial" w:hAnsi="Arial" w:cs="Arial"/>
          <w:b/>
          <w:bCs/>
          <w:sz w:val="40"/>
          <w:szCs w:val="40"/>
          <w:rtl/>
        </w:rPr>
        <w:t>،</w:t>
      </w:r>
      <w:r w:rsidR="004308A8" w:rsidRPr="00062770">
        <w:rPr>
          <w:rFonts w:ascii="Arial" w:hAnsi="Arial" w:cs="Arial"/>
          <w:b/>
          <w:bCs/>
          <w:sz w:val="40"/>
          <w:szCs w:val="40"/>
          <w:rtl/>
        </w:rPr>
        <w:t xml:space="preserve"> إن هذه الكارثة حقيقية </w:t>
      </w:r>
      <w:r w:rsidR="00E119FD">
        <w:rPr>
          <w:rFonts w:ascii="Arial" w:hAnsi="Arial" w:cs="Arial"/>
          <w:b/>
          <w:bCs/>
          <w:sz w:val="40"/>
          <w:szCs w:val="40"/>
          <w:rtl/>
        </w:rPr>
        <w:t>فعلًا</w:t>
      </w:r>
      <w:r w:rsidR="004308A8" w:rsidRPr="00062770">
        <w:rPr>
          <w:rFonts w:ascii="Arial" w:hAnsi="Arial" w:cs="Arial"/>
          <w:b/>
          <w:bCs/>
          <w:sz w:val="40"/>
          <w:szCs w:val="40"/>
          <w:rtl/>
        </w:rPr>
        <w:t xml:space="preserve"> وهي النار</w:t>
      </w:r>
      <w:r w:rsidR="00834D91">
        <w:rPr>
          <w:rFonts w:ascii="Arial" w:hAnsi="Arial" w:cs="Arial"/>
          <w:b/>
          <w:bCs/>
          <w:sz w:val="40"/>
          <w:szCs w:val="40"/>
          <w:rtl/>
        </w:rPr>
        <w:t>،</w:t>
      </w:r>
      <w:r w:rsidR="004308A8" w:rsidRPr="00062770">
        <w:rPr>
          <w:rFonts w:ascii="Arial" w:hAnsi="Arial" w:cs="Arial"/>
          <w:b/>
          <w:bCs/>
          <w:sz w:val="40"/>
          <w:szCs w:val="40"/>
          <w:rtl/>
        </w:rPr>
        <w:t xml:space="preserve"> وهذه الخريطة هي القرآن</w:t>
      </w:r>
      <w:r w:rsidR="00C45D89">
        <w:rPr>
          <w:rFonts w:ascii="Arial" w:hAnsi="Arial" w:cs="Arial"/>
          <w:b/>
          <w:bCs/>
          <w:sz w:val="40"/>
          <w:szCs w:val="40"/>
          <w:rtl/>
        </w:rPr>
        <w:t>.</w:t>
      </w:r>
    </w:p>
    <w:p w14:paraId="1025058E" w14:textId="7AD86943" w:rsidR="004308A8" w:rsidRPr="00062770" w:rsidRDefault="005A2B6D" w:rsidP="0038499D">
      <w:pPr>
        <w:tabs>
          <w:tab w:val="right" w:pos="9450"/>
        </w:tabs>
        <w:spacing w:before="12" w:after="120"/>
        <w:ind w:left="26"/>
        <w:jc w:val="both"/>
        <w:rPr>
          <w:rFonts w:ascii="Arial" w:hAnsi="Arial" w:cs="Arial"/>
          <w:b/>
          <w:bCs/>
          <w:sz w:val="40"/>
          <w:szCs w:val="40"/>
          <w:rtl/>
        </w:rPr>
      </w:pPr>
      <w:r w:rsidRPr="00062770">
        <w:rPr>
          <w:rFonts w:ascii="Arial" w:hAnsi="Arial" w:cs="Arial" w:hint="cs"/>
          <w:b/>
          <w:bCs/>
          <w:sz w:val="40"/>
          <w:szCs w:val="40"/>
          <w:rtl/>
        </w:rPr>
        <w:t>ـ</w:t>
      </w:r>
      <w:r w:rsidR="004308A8" w:rsidRPr="00062770">
        <w:rPr>
          <w:rFonts w:ascii="Arial" w:hAnsi="Arial" w:cs="Arial"/>
          <w:b/>
          <w:bCs/>
          <w:sz w:val="40"/>
          <w:szCs w:val="40"/>
          <w:rtl/>
        </w:rPr>
        <w:t xml:space="preserve"> أو تخيل أننا نعيش من غير رسل فلا أحد </w:t>
      </w:r>
      <w:r w:rsidR="0097339F">
        <w:rPr>
          <w:rFonts w:ascii="Arial" w:hAnsi="Arial" w:cs="Arial"/>
          <w:b/>
          <w:bCs/>
          <w:sz w:val="40"/>
          <w:szCs w:val="40"/>
          <w:rtl/>
        </w:rPr>
        <w:t>يدري</w:t>
      </w:r>
      <w:r w:rsidR="004308A8" w:rsidRPr="00062770">
        <w:rPr>
          <w:rFonts w:ascii="Arial" w:hAnsi="Arial" w:cs="Arial"/>
          <w:b/>
          <w:bCs/>
          <w:sz w:val="40"/>
          <w:szCs w:val="40"/>
          <w:rtl/>
        </w:rPr>
        <w:t xml:space="preserve"> ما سر الحياة وما سر الأشياء ولماذا خلقنا ثم عثرت على مخطوطة قديمة تكشف لنا هذه الأسرار فكيف يكون فرحك بها وحبك لها</w:t>
      </w:r>
      <w:r w:rsidR="00834D91">
        <w:rPr>
          <w:rFonts w:ascii="Arial" w:hAnsi="Arial" w:cs="Arial"/>
          <w:b/>
          <w:bCs/>
          <w:sz w:val="40"/>
          <w:szCs w:val="40"/>
          <w:rtl/>
        </w:rPr>
        <w:t>،</w:t>
      </w:r>
      <w:r w:rsidR="004308A8" w:rsidRPr="00062770">
        <w:rPr>
          <w:rFonts w:ascii="Arial" w:hAnsi="Arial" w:cs="Arial"/>
          <w:b/>
          <w:bCs/>
          <w:sz w:val="40"/>
          <w:szCs w:val="40"/>
          <w:rtl/>
        </w:rPr>
        <w:t xml:space="preserve"> إن هذه المخطوطة هي القرآن</w:t>
      </w:r>
      <w:r w:rsidR="00834D91">
        <w:rPr>
          <w:rFonts w:ascii="Arial" w:hAnsi="Arial" w:cs="Arial"/>
          <w:b/>
          <w:bCs/>
          <w:sz w:val="40"/>
          <w:szCs w:val="40"/>
          <w:rtl/>
        </w:rPr>
        <w:t>،</w:t>
      </w:r>
      <w:r w:rsidR="004308A8" w:rsidRPr="00062770">
        <w:rPr>
          <w:rFonts w:ascii="Arial" w:hAnsi="Arial" w:cs="Arial"/>
          <w:b/>
          <w:bCs/>
          <w:sz w:val="40"/>
          <w:szCs w:val="40"/>
          <w:rtl/>
        </w:rPr>
        <w:t xml:space="preserve"> فلابد أن تشعر بالرهبة من عظمة كلام الملك والشوق لسماع كلامه</w:t>
      </w:r>
      <w:r w:rsidR="00C45D89">
        <w:rPr>
          <w:rFonts w:ascii="Arial" w:hAnsi="Arial" w:cs="Arial"/>
          <w:b/>
          <w:bCs/>
          <w:sz w:val="40"/>
          <w:szCs w:val="40"/>
          <w:rtl/>
        </w:rPr>
        <w:t>.</w:t>
      </w:r>
    </w:p>
    <w:p w14:paraId="7752DAD2" w14:textId="05B63BC5"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إذا ألقى أحد الرؤساء أو الزعماء أو القادة خطبة فإنك تجد اهتمام الناس والإعلام بكلام وتصريحات الرؤساء والزعماء وتحليل أقوالهم</w:t>
      </w:r>
      <w:r w:rsidR="00834D91">
        <w:rPr>
          <w:rFonts w:ascii="Arial" w:hAnsi="Arial" w:cs="Arial"/>
          <w:b/>
          <w:bCs/>
          <w:sz w:val="40"/>
          <w:szCs w:val="40"/>
          <w:rtl/>
        </w:rPr>
        <w:t>،</w:t>
      </w:r>
      <w:r w:rsidRPr="00062770">
        <w:rPr>
          <w:rFonts w:ascii="Arial" w:hAnsi="Arial" w:cs="Arial"/>
          <w:b/>
          <w:bCs/>
          <w:sz w:val="40"/>
          <w:szCs w:val="40"/>
          <w:rtl/>
        </w:rPr>
        <w:t xml:space="preserve"> وذلك لأنه طالما أن الكلام صادر عن مسئول كبير أو عن عظيم فكلامه مهم وعظيم يهتم به الناس</w:t>
      </w:r>
      <w:r w:rsidR="00834D91">
        <w:rPr>
          <w:rFonts w:ascii="Arial" w:hAnsi="Arial" w:cs="Arial"/>
          <w:b/>
          <w:bCs/>
          <w:sz w:val="40"/>
          <w:szCs w:val="40"/>
          <w:rtl/>
        </w:rPr>
        <w:t>،</w:t>
      </w:r>
      <w:r w:rsidRPr="00062770">
        <w:rPr>
          <w:rFonts w:ascii="Arial" w:hAnsi="Arial" w:cs="Arial"/>
          <w:b/>
          <w:bCs/>
          <w:sz w:val="40"/>
          <w:szCs w:val="40"/>
          <w:rtl/>
        </w:rPr>
        <w:t xml:space="preserve"> وإذا أهمل الناس وتجاهلوا كلام زعيم من الزعماء فهذا يعني أن ذلك الزعيم ليس ذو أهمية في نظرهم</w:t>
      </w:r>
      <w:r w:rsidR="00834D91">
        <w:rPr>
          <w:rFonts w:ascii="Arial" w:hAnsi="Arial" w:cs="Arial"/>
          <w:b/>
          <w:bCs/>
          <w:sz w:val="40"/>
          <w:szCs w:val="40"/>
          <w:rtl/>
        </w:rPr>
        <w:t>،</w:t>
      </w:r>
      <w:r w:rsidRPr="00062770">
        <w:rPr>
          <w:rFonts w:ascii="Arial" w:hAnsi="Arial" w:cs="Arial"/>
          <w:b/>
          <w:bCs/>
          <w:sz w:val="40"/>
          <w:szCs w:val="40"/>
          <w:rtl/>
        </w:rPr>
        <w:t xml:space="preserve"> إذن عظمة الكلام تأتي من عظمة قائلها</w:t>
      </w:r>
      <w:r w:rsidR="00834D91">
        <w:rPr>
          <w:rFonts w:ascii="Arial" w:hAnsi="Arial" w:cs="Arial"/>
          <w:b/>
          <w:bCs/>
          <w:sz w:val="40"/>
          <w:szCs w:val="40"/>
          <w:rtl/>
        </w:rPr>
        <w:t>،</w:t>
      </w:r>
      <w:r w:rsidRPr="00062770">
        <w:rPr>
          <w:rFonts w:ascii="Arial" w:hAnsi="Arial" w:cs="Arial"/>
          <w:b/>
          <w:bCs/>
          <w:sz w:val="40"/>
          <w:szCs w:val="40"/>
          <w:rtl/>
        </w:rPr>
        <w:t xml:space="preserve"> فالقرآن هو خطاب الله إلى البشر</w:t>
      </w:r>
      <w:r w:rsidR="00834D91">
        <w:rPr>
          <w:rFonts w:ascii="Arial" w:hAnsi="Arial" w:cs="Arial"/>
          <w:b/>
          <w:bCs/>
          <w:sz w:val="40"/>
          <w:szCs w:val="40"/>
          <w:rtl/>
        </w:rPr>
        <w:t>،</w:t>
      </w:r>
      <w:r w:rsidRPr="00062770">
        <w:rPr>
          <w:rFonts w:ascii="Arial" w:hAnsi="Arial" w:cs="Arial"/>
          <w:b/>
          <w:bCs/>
          <w:sz w:val="40"/>
          <w:szCs w:val="40"/>
          <w:rtl/>
        </w:rPr>
        <w:t xml:space="preserve"> ودعوة الرسل هي إخبار الناس بوصول هذا الخطاب إليهم</w:t>
      </w:r>
      <w:r w:rsidR="00834D91">
        <w:rPr>
          <w:rFonts w:ascii="Arial" w:hAnsi="Arial" w:cs="Arial"/>
          <w:b/>
          <w:bCs/>
          <w:sz w:val="40"/>
          <w:szCs w:val="40"/>
          <w:rtl/>
        </w:rPr>
        <w:t>،</w:t>
      </w:r>
      <w:r w:rsidRPr="00062770">
        <w:rPr>
          <w:rFonts w:ascii="Arial" w:hAnsi="Arial" w:cs="Arial"/>
          <w:b/>
          <w:bCs/>
          <w:sz w:val="40"/>
          <w:szCs w:val="40"/>
          <w:rtl/>
        </w:rPr>
        <w:t xml:space="preserve"> فإذا كنت لا تشعر بقدر وعظمة القرآن</w:t>
      </w:r>
      <w:r w:rsidR="00834D91">
        <w:rPr>
          <w:rFonts w:ascii="Arial" w:hAnsi="Arial" w:cs="Arial"/>
          <w:b/>
          <w:bCs/>
          <w:sz w:val="40"/>
          <w:szCs w:val="40"/>
          <w:rtl/>
        </w:rPr>
        <w:t>،</w:t>
      </w:r>
      <w:r w:rsidRPr="00062770">
        <w:rPr>
          <w:rFonts w:ascii="Arial" w:hAnsi="Arial" w:cs="Arial"/>
          <w:b/>
          <w:bCs/>
          <w:sz w:val="40"/>
          <w:szCs w:val="40"/>
          <w:rtl/>
        </w:rPr>
        <w:t xml:space="preserve"> فإن القرآن في مشاعرك هو كلام عادي مثل كلام أي شخص عادي</w:t>
      </w:r>
      <w:r w:rsidR="00834D91">
        <w:rPr>
          <w:rFonts w:ascii="Arial" w:hAnsi="Arial" w:cs="Arial"/>
          <w:b/>
          <w:bCs/>
          <w:sz w:val="40"/>
          <w:szCs w:val="40"/>
          <w:rtl/>
        </w:rPr>
        <w:t>،</w:t>
      </w:r>
      <w:r w:rsidRPr="00062770">
        <w:rPr>
          <w:rFonts w:ascii="Arial" w:hAnsi="Arial" w:cs="Arial"/>
          <w:b/>
          <w:bCs/>
          <w:sz w:val="40"/>
          <w:szCs w:val="40"/>
          <w:rtl/>
        </w:rPr>
        <w:t xml:space="preserve"> وإن كان في الاقتناع هو كلام الله العظيم وهو القرآن العظيم</w:t>
      </w:r>
      <w:r w:rsidR="00C45D89">
        <w:rPr>
          <w:rFonts w:ascii="Arial" w:hAnsi="Arial" w:cs="Arial"/>
          <w:b/>
          <w:bCs/>
          <w:sz w:val="40"/>
          <w:szCs w:val="40"/>
          <w:rtl/>
        </w:rPr>
        <w:t>.</w:t>
      </w:r>
    </w:p>
    <w:p w14:paraId="40A19A02" w14:textId="46C17D1F"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إذا جاء إليك طفل من أولادك وتحدث إليك في موضوع ما</w:t>
      </w:r>
      <w:r w:rsidR="00834D91">
        <w:rPr>
          <w:rFonts w:ascii="Arial" w:hAnsi="Arial" w:cs="Arial"/>
          <w:b/>
          <w:bCs/>
          <w:sz w:val="40"/>
          <w:szCs w:val="40"/>
          <w:rtl/>
        </w:rPr>
        <w:t>،</w:t>
      </w:r>
      <w:r w:rsidRPr="00062770">
        <w:rPr>
          <w:rFonts w:ascii="Arial" w:hAnsi="Arial" w:cs="Arial"/>
          <w:b/>
          <w:bCs/>
          <w:sz w:val="40"/>
          <w:szCs w:val="40"/>
          <w:rtl/>
        </w:rPr>
        <w:t xml:space="preserve"> فأنت تشعر أن الطفل وكلامه ليس له قيمة</w:t>
      </w:r>
      <w:r w:rsidR="00834D91">
        <w:rPr>
          <w:rFonts w:ascii="Arial" w:hAnsi="Arial" w:cs="Arial"/>
          <w:b/>
          <w:bCs/>
          <w:sz w:val="40"/>
          <w:szCs w:val="40"/>
          <w:rtl/>
        </w:rPr>
        <w:t>،</w:t>
      </w:r>
      <w:r w:rsidRPr="00062770">
        <w:rPr>
          <w:rFonts w:ascii="Arial" w:hAnsi="Arial" w:cs="Arial"/>
          <w:b/>
          <w:bCs/>
          <w:sz w:val="40"/>
          <w:szCs w:val="40"/>
          <w:rtl/>
        </w:rPr>
        <w:t xml:space="preserve"> ولكن إذا جاء إليك مديرك في العمل وتحدث إليك في أمر ينبني عليه ترقيتك إن أديته أو فصلك من العمل إن فشلت فيه</w:t>
      </w:r>
      <w:r w:rsidR="00834D91">
        <w:rPr>
          <w:rFonts w:ascii="Arial" w:hAnsi="Arial" w:cs="Arial"/>
          <w:b/>
          <w:bCs/>
          <w:sz w:val="40"/>
          <w:szCs w:val="40"/>
          <w:rtl/>
        </w:rPr>
        <w:t>،</w:t>
      </w:r>
      <w:r w:rsidRPr="00062770">
        <w:rPr>
          <w:rFonts w:ascii="Arial" w:hAnsi="Arial" w:cs="Arial"/>
          <w:b/>
          <w:bCs/>
          <w:sz w:val="40"/>
          <w:szCs w:val="40"/>
          <w:rtl/>
        </w:rPr>
        <w:t xml:space="preserve"> فأنت تشعر بقدر المتكلم وخطورة الكلام</w:t>
      </w:r>
      <w:r w:rsidR="00834D91">
        <w:rPr>
          <w:rFonts w:ascii="Arial" w:hAnsi="Arial" w:cs="Arial"/>
          <w:b/>
          <w:bCs/>
          <w:sz w:val="40"/>
          <w:szCs w:val="40"/>
          <w:rtl/>
        </w:rPr>
        <w:t>،</w:t>
      </w:r>
      <w:r w:rsidRPr="00062770">
        <w:rPr>
          <w:rFonts w:ascii="Arial" w:hAnsi="Arial" w:cs="Arial"/>
          <w:b/>
          <w:bCs/>
          <w:sz w:val="40"/>
          <w:szCs w:val="40"/>
          <w:rtl/>
        </w:rPr>
        <w:t xml:space="preserve"> فإذا لم تشعر بقدر المتكلم وخطورة الكلام فكأنك مجنون </w:t>
      </w:r>
      <w:r w:rsidR="00914BBA">
        <w:rPr>
          <w:rFonts w:ascii="Arial" w:hAnsi="Arial" w:cs="Arial" w:hint="cs"/>
          <w:b/>
          <w:bCs/>
          <w:sz w:val="40"/>
          <w:szCs w:val="40"/>
          <w:rtl/>
        </w:rPr>
        <w:t>و</w:t>
      </w:r>
      <w:r w:rsidRPr="00062770">
        <w:rPr>
          <w:rFonts w:ascii="Arial" w:hAnsi="Arial" w:cs="Arial"/>
          <w:b/>
          <w:bCs/>
          <w:sz w:val="40"/>
          <w:szCs w:val="40"/>
          <w:rtl/>
        </w:rPr>
        <w:t>كأنك لا تعرف أن المتكلم هو مديرك في العمل وكأنك لم تسمع كلامه</w:t>
      </w:r>
      <w:r w:rsidR="00834D91">
        <w:rPr>
          <w:rFonts w:ascii="Arial" w:hAnsi="Arial" w:cs="Arial"/>
          <w:b/>
          <w:bCs/>
          <w:sz w:val="40"/>
          <w:szCs w:val="40"/>
          <w:rtl/>
        </w:rPr>
        <w:t>،</w:t>
      </w:r>
      <w:r w:rsidRPr="00062770">
        <w:rPr>
          <w:rFonts w:ascii="Arial" w:hAnsi="Arial" w:cs="Arial"/>
          <w:b/>
          <w:bCs/>
          <w:sz w:val="40"/>
          <w:szCs w:val="40"/>
          <w:rtl/>
        </w:rPr>
        <w:t xml:space="preserve"> فلا قيمة للسماع عندئذ</w:t>
      </w:r>
      <w:r w:rsidR="00834D91">
        <w:rPr>
          <w:rFonts w:ascii="Arial" w:hAnsi="Arial" w:cs="Arial"/>
          <w:b/>
          <w:bCs/>
          <w:sz w:val="40"/>
          <w:szCs w:val="40"/>
          <w:rtl/>
        </w:rPr>
        <w:t>،</w:t>
      </w:r>
      <w:r w:rsidRPr="00062770">
        <w:rPr>
          <w:rFonts w:ascii="Arial" w:hAnsi="Arial" w:cs="Arial"/>
          <w:b/>
          <w:bCs/>
          <w:sz w:val="40"/>
          <w:szCs w:val="40"/>
          <w:rtl/>
        </w:rPr>
        <w:t xml:space="preserve"> فمعرفتك بأن هذا الرجل هو مديرك في العمل وبأن هذا الموضوع خطير هي معرفة كاذبة</w:t>
      </w:r>
      <w:r w:rsidR="00C45D89">
        <w:rPr>
          <w:rFonts w:ascii="Arial" w:hAnsi="Arial" w:cs="Arial"/>
          <w:b/>
          <w:bCs/>
          <w:sz w:val="40"/>
          <w:szCs w:val="40"/>
          <w:rtl/>
        </w:rPr>
        <w:t>.</w:t>
      </w:r>
    </w:p>
    <w:p w14:paraId="24D262B6" w14:textId="429EAF9F" w:rsidR="00A601CF"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فالله يدعو الناس إلى دار السلام</w:t>
      </w:r>
      <w:r w:rsidR="00834D91">
        <w:rPr>
          <w:rFonts w:ascii="Arial" w:hAnsi="Arial" w:cs="Arial"/>
          <w:b/>
          <w:bCs/>
          <w:sz w:val="40"/>
          <w:szCs w:val="40"/>
          <w:rtl/>
        </w:rPr>
        <w:t>،</w:t>
      </w:r>
      <w:r w:rsidRPr="00062770">
        <w:rPr>
          <w:rFonts w:ascii="Arial" w:hAnsi="Arial" w:cs="Arial"/>
          <w:b/>
          <w:bCs/>
          <w:sz w:val="40"/>
          <w:szCs w:val="40"/>
          <w:rtl/>
        </w:rPr>
        <w:t xml:space="preserve"> فإذا لم يشعر </w:t>
      </w:r>
      <w:r w:rsidR="00801F96">
        <w:rPr>
          <w:rFonts w:ascii="Arial" w:hAnsi="Arial" w:cs="Arial"/>
          <w:b/>
          <w:bCs/>
          <w:sz w:val="40"/>
          <w:szCs w:val="40"/>
          <w:rtl/>
        </w:rPr>
        <w:t>الإنسان</w:t>
      </w:r>
      <w:r w:rsidRPr="00062770">
        <w:rPr>
          <w:rFonts w:ascii="Arial" w:hAnsi="Arial" w:cs="Arial"/>
          <w:b/>
          <w:bCs/>
          <w:sz w:val="40"/>
          <w:szCs w:val="40"/>
          <w:rtl/>
        </w:rPr>
        <w:t xml:space="preserve"> بقدر الكلام ولا بقدر المتكلم فأصبح سماع الكلام لا قيمة له في شعوره فكأنه لا يعرف الله وكأنه لم يسمع كلامه</w:t>
      </w:r>
      <w:r w:rsidR="00C45D89">
        <w:rPr>
          <w:rFonts w:ascii="Arial" w:hAnsi="Arial" w:cs="Arial"/>
          <w:b/>
          <w:bCs/>
          <w:sz w:val="40"/>
          <w:szCs w:val="40"/>
          <w:rtl/>
        </w:rPr>
        <w:t>.</w:t>
      </w:r>
    </w:p>
    <w:p w14:paraId="55244FBA" w14:textId="2CF59862" w:rsidR="004308A8" w:rsidRPr="00062770" w:rsidRDefault="004308A8" w:rsidP="0038499D">
      <w:pPr>
        <w:tabs>
          <w:tab w:val="right" w:pos="9450"/>
        </w:tabs>
        <w:spacing w:before="12"/>
        <w:ind w:left="26"/>
        <w:jc w:val="both"/>
        <w:rPr>
          <w:rFonts w:ascii="Arial" w:hAnsi="Arial" w:cs="Arial"/>
          <w:b/>
          <w:bCs/>
          <w:sz w:val="40"/>
          <w:szCs w:val="40"/>
          <w:rtl/>
        </w:rPr>
      </w:pPr>
      <w:r w:rsidRPr="00062770">
        <w:rPr>
          <w:rFonts w:ascii="Arial" w:hAnsi="Arial" w:cs="Arial"/>
          <w:b/>
          <w:bCs/>
          <w:sz w:val="40"/>
          <w:szCs w:val="40"/>
          <w:highlight w:val="yellow"/>
          <w:rtl/>
        </w:rPr>
        <w:t>ـ تصور عظمة الكلام في حد ذاته</w:t>
      </w:r>
      <w:r w:rsidR="0048770E">
        <w:rPr>
          <w:rFonts w:ascii="Arial" w:hAnsi="Arial" w:cs="Arial"/>
          <w:b/>
          <w:bCs/>
          <w:sz w:val="40"/>
          <w:szCs w:val="40"/>
          <w:highlight w:val="yellow"/>
          <w:rtl/>
        </w:rPr>
        <w:t>:</w:t>
      </w:r>
    </w:p>
    <w:p w14:paraId="6D137D57" w14:textId="3D4323CE" w:rsidR="004308A8" w:rsidRPr="00062770" w:rsidRDefault="004308A8" w:rsidP="0038499D">
      <w:pPr>
        <w:tabs>
          <w:tab w:val="right" w:pos="9450"/>
        </w:tabs>
        <w:spacing w:before="12"/>
        <w:ind w:left="26"/>
        <w:jc w:val="both"/>
        <w:rPr>
          <w:rFonts w:ascii="Arial" w:hAnsi="Arial" w:cs="Arial"/>
          <w:b/>
          <w:bCs/>
          <w:sz w:val="40"/>
          <w:szCs w:val="40"/>
          <w:rtl/>
        </w:rPr>
      </w:pPr>
      <w:r w:rsidRPr="00062770">
        <w:rPr>
          <w:rFonts w:ascii="Arial" w:hAnsi="Arial" w:cs="Arial"/>
          <w:b/>
          <w:bCs/>
          <w:sz w:val="40"/>
          <w:szCs w:val="40"/>
          <w:rtl/>
        </w:rPr>
        <w:t xml:space="preserve">ـ إذا تخيل </w:t>
      </w:r>
      <w:r w:rsidR="00801F96">
        <w:rPr>
          <w:rFonts w:ascii="Arial" w:hAnsi="Arial" w:cs="Arial"/>
          <w:b/>
          <w:bCs/>
          <w:sz w:val="40"/>
          <w:szCs w:val="40"/>
          <w:rtl/>
        </w:rPr>
        <w:t>الإنسان</w:t>
      </w:r>
      <w:r w:rsidRPr="00062770">
        <w:rPr>
          <w:rFonts w:ascii="Arial" w:hAnsi="Arial" w:cs="Arial"/>
          <w:b/>
          <w:bCs/>
          <w:sz w:val="40"/>
          <w:szCs w:val="40"/>
          <w:rtl/>
        </w:rPr>
        <w:t xml:space="preserve"> أنه لا يعرف أن القرآن هو كلام الله تع</w:t>
      </w:r>
      <w:r w:rsidR="003B30F1">
        <w:rPr>
          <w:rFonts w:ascii="Arial" w:hAnsi="Arial" w:cs="Arial" w:hint="cs"/>
          <w:b/>
          <w:bCs/>
          <w:sz w:val="40"/>
          <w:szCs w:val="40"/>
          <w:rtl/>
        </w:rPr>
        <w:t>ا</w:t>
      </w:r>
      <w:r w:rsidR="000905E7">
        <w:rPr>
          <w:rFonts w:ascii="Arial" w:hAnsi="Arial" w:cs="Arial"/>
          <w:b/>
          <w:bCs/>
          <w:sz w:val="40"/>
          <w:szCs w:val="40"/>
          <w:rtl/>
        </w:rPr>
        <w:t>لى</w:t>
      </w:r>
      <w:r w:rsidR="00F12243">
        <w:rPr>
          <w:rFonts w:ascii="Arial" w:hAnsi="Arial" w:cs="Arial" w:hint="cs"/>
          <w:b/>
          <w:bCs/>
          <w:sz w:val="40"/>
          <w:szCs w:val="40"/>
          <w:rtl/>
        </w:rPr>
        <w:t>،</w:t>
      </w:r>
      <w:r w:rsidRPr="00062770">
        <w:rPr>
          <w:rFonts w:ascii="Arial" w:hAnsi="Arial" w:cs="Arial"/>
          <w:b/>
          <w:bCs/>
          <w:sz w:val="40"/>
          <w:szCs w:val="40"/>
          <w:rtl/>
        </w:rPr>
        <w:t xml:space="preserve"> وتصور أنه لأول مرة يقرأ هذا الكلام فسيجد أنه كلام مختلف </w:t>
      </w:r>
      <w:r w:rsidR="0046569B">
        <w:rPr>
          <w:rFonts w:ascii="Arial" w:hAnsi="Arial" w:cs="Arial"/>
          <w:b/>
          <w:bCs/>
          <w:sz w:val="40"/>
          <w:szCs w:val="40"/>
          <w:rtl/>
        </w:rPr>
        <w:t>تمامًا</w:t>
      </w:r>
      <w:r w:rsidRPr="00062770">
        <w:rPr>
          <w:rFonts w:ascii="Arial" w:hAnsi="Arial" w:cs="Arial"/>
          <w:b/>
          <w:bCs/>
          <w:sz w:val="40"/>
          <w:szCs w:val="40"/>
          <w:rtl/>
        </w:rPr>
        <w:t xml:space="preserve"> عن كلام الناس وسيشعر بالانبهار من مدى عظمته لما فيه من البلاغة والإعجاز</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 xml:space="preserve">قُلْ أُوحِيَ إِلَيَّ أَنَّهُ اسْتَمَعَ نَفَرٌ مِنَ الْجِنِّ فَقَالُوا إِنَّا سَمِعْنَا قُرْآنًا </w:t>
      </w:r>
      <w:r w:rsidRPr="00062770">
        <w:rPr>
          <w:rFonts w:ascii="Arial" w:hAnsi="Arial" w:cs="Arial"/>
          <w:b/>
          <w:bCs/>
          <w:sz w:val="40"/>
          <w:szCs w:val="40"/>
          <w:highlight w:val="yellow"/>
          <w:rtl/>
        </w:rPr>
        <w:t>عَجَبًا</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35"/>
      </w:r>
      <w:r w:rsidRPr="00062770">
        <w:rPr>
          <w:rFonts w:ascii="Arial" w:hAnsi="Arial" w:cs="Arial"/>
          <w:b/>
          <w:bCs/>
          <w:sz w:val="40"/>
          <w:szCs w:val="40"/>
          <w:vertAlign w:val="superscript"/>
          <w:rtl/>
        </w:rPr>
        <w:t>)</w:t>
      </w:r>
      <w:r w:rsidR="00C45D89">
        <w:rPr>
          <w:rFonts w:ascii="Arial" w:hAnsi="Arial" w:cs="Arial"/>
          <w:b/>
          <w:bCs/>
          <w:sz w:val="40"/>
          <w:szCs w:val="40"/>
          <w:rtl/>
        </w:rPr>
        <w:t>.</w:t>
      </w:r>
    </w:p>
    <w:p w14:paraId="36D9E045" w14:textId="441A2DA0" w:rsidR="00840573" w:rsidRPr="00062770" w:rsidRDefault="00840573" w:rsidP="005C16BE">
      <w:pPr>
        <w:tabs>
          <w:tab w:val="right" w:pos="9450"/>
        </w:tabs>
        <w:spacing w:before="12"/>
        <w:ind w:left="26"/>
        <w:jc w:val="both"/>
        <w:rPr>
          <w:rFonts w:ascii="Arial" w:hAnsi="Arial" w:cs="Arial"/>
          <w:b/>
          <w:bCs/>
          <w:sz w:val="40"/>
          <w:szCs w:val="40"/>
          <w:highlight w:val="yellow"/>
          <w:rtl/>
        </w:rPr>
      </w:pPr>
      <w:r w:rsidRPr="00062770">
        <w:rPr>
          <w:rFonts w:ascii="Arial" w:hAnsi="Arial" w:cs="Arial"/>
          <w:b/>
          <w:bCs/>
          <w:sz w:val="40"/>
          <w:szCs w:val="40"/>
          <w:highlight w:val="yellow"/>
          <w:rtl/>
          <w:lang w:bidi="ar-EG"/>
        </w:rPr>
        <w:t xml:space="preserve">ـ </w:t>
      </w:r>
      <w:r w:rsidR="00F724DF">
        <w:rPr>
          <w:rFonts w:ascii="Arial" w:hAnsi="Arial" w:cs="Arial" w:hint="cs"/>
          <w:b/>
          <w:bCs/>
          <w:sz w:val="40"/>
          <w:szCs w:val="40"/>
          <w:highlight w:val="yellow"/>
          <w:rtl/>
          <w:lang w:bidi="ar-EG"/>
        </w:rPr>
        <w:t>الشعور بالمهابة</w:t>
      </w:r>
      <w:r w:rsidRPr="00062770">
        <w:rPr>
          <w:rFonts w:ascii="Arial" w:hAnsi="Arial" w:cs="Arial" w:hint="cs"/>
          <w:b/>
          <w:bCs/>
          <w:sz w:val="40"/>
          <w:szCs w:val="40"/>
          <w:highlight w:val="yellow"/>
          <w:rtl/>
          <w:lang w:bidi="ar-EG"/>
        </w:rPr>
        <w:t xml:space="preserve"> من</w:t>
      </w:r>
      <w:r w:rsidRPr="00062770">
        <w:rPr>
          <w:rFonts w:ascii="Arial" w:hAnsi="Arial" w:cs="Arial"/>
          <w:b/>
          <w:bCs/>
          <w:sz w:val="40"/>
          <w:szCs w:val="40"/>
          <w:highlight w:val="yellow"/>
          <w:rtl/>
          <w:lang w:bidi="ar-EG"/>
        </w:rPr>
        <w:t xml:space="preserve"> </w:t>
      </w:r>
      <w:r w:rsidRPr="00062770">
        <w:rPr>
          <w:rFonts w:ascii="Arial" w:hAnsi="Arial" w:cs="Arial" w:hint="cs"/>
          <w:b/>
          <w:bCs/>
          <w:sz w:val="40"/>
          <w:szCs w:val="40"/>
          <w:highlight w:val="yellow"/>
          <w:rtl/>
          <w:lang w:bidi="ar-EG"/>
        </w:rPr>
        <w:t>كلام الله تع</w:t>
      </w:r>
      <w:r w:rsidR="0035231F">
        <w:rPr>
          <w:rFonts w:ascii="Arial" w:hAnsi="Arial" w:cs="Arial" w:hint="cs"/>
          <w:b/>
          <w:bCs/>
          <w:sz w:val="40"/>
          <w:szCs w:val="40"/>
          <w:highlight w:val="yellow"/>
          <w:rtl/>
          <w:lang w:bidi="ar-EG"/>
        </w:rPr>
        <w:t>ا</w:t>
      </w:r>
      <w:r w:rsidR="000905E7">
        <w:rPr>
          <w:rFonts w:ascii="Arial" w:hAnsi="Arial" w:cs="Arial" w:hint="cs"/>
          <w:b/>
          <w:bCs/>
          <w:sz w:val="40"/>
          <w:szCs w:val="40"/>
          <w:highlight w:val="yellow"/>
          <w:rtl/>
          <w:lang w:bidi="ar-EG"/>
        </w:rPr>
        <w:t>لى</w:t>
      </w:r>
      <w:r w:rsidR="0048770E">
        <w:rPr>
          <w:rFonts w:ascii="Arial" w:hAnsi="Arial" w:cs="Arial" w:hint="cs"/>
          <w:b/>
          <w:bCs/>
          <w:sz w:val="40"/>
          <w:szCs w:val="40"/>
          <w:highlight w:val="yellow"/>
          <w:rtl/>
          <w:lang w:bidi="ar-EG"/>
        </w:rPr>
        <w:t>:</w:t>
      </w:r>
    </w:p>
    <w:p w14:paraId="5F7D9746" w14:textId="4C01648B" w:rsidR="00840573" w:rsidRPr="00062770" w:rsidRDefault="00840573" w:rsidP="005C16BE">
      <w:pPr>
        <w:tabs>
          <w:tab w:val="right" w:pos="9450"/>
        </w:tabs>
        <w:spacing w:before="12"/>
        <w:ind w:left="26"/>
        <w:jc w:val="both"/>
        <w:rPr>
          <w:rFonts w:ascii="Arial" w:hAnsi="Arial" w:cs="Arial"/>
          <w:b/>
          <w:bCs/>
          <w:sz w:val="40"/>
          <w:szCs w:val="40"/>
          <w:rtl/>
          <w:lang w:bidi="ar-EG"/>
        </w:rPr>
      </w:pPr>
      <w:r w:rsidRPr="005C16BE">
        <w:rPr>
          <w:rFonts w:ascii="Arial" w:hAnsi="Arial" w:cs="Arial" w:hint="cs"/>
          <w:b/>
          <w:bCs/>
          <w:sz w:val="40"/>
          <w:szCs w:val="40"/>
          <w:rtl/>
        </w:rPr>
        <w:t xml:space="preserve">ـ </w:t>
      </w:r>
      <w:r w:rsidR="00F724DF">
        <w:rPr>
          <w:rFonts w:ascii="Arial" w:hAnsi="Arial" w:cs="Arial" w:hint="cs"/>
          <w:b/>
          <w:bCs/>
          <w:sz w:val="40"/>
          <w:szCs w:val="40"/>
          <w:rtl/>
        </w:rPr>
        <w:t>الشعور بالمهابة</w:t>
      </w:r>
      <w:r w:rsidRPr="005C16BE">
        <w:rPr>
          <w:rFonts w:ascii="Arial" w:hAnsi="Arial" w:cs="Arial" w:hint="cs"/>
          <w:b/>
          <w:bCs/>
          <w:sz w:val="40"/>
          <w:szCs w:val="40"/>
          <w:rtl/>
        </w:rPr>
        <w:t xml:space="preserve"> من كلام الله يكون من</w:t>
      </w:r>
      <w:r w:rsidRPr="005C16BE">
        <w:rPr>
          <w:rFonts w:ascii="Arial" w:hAnsi="Arial" w:cs="Arial" w:hint="cs"/>
          <w:b/>
          <w:bCs/>
          <w:sz w:val="40"/>
          <w:szCs w:val="40"/>
          <w:rtl/>
          <w:lang w:bidi="ar-EG"/>
        </w:rPr>
        <w:t xml:space="preserve"> أمرين هما</w:t>
      </w:r>
      <w:r w:rsidR="0048770E">
        <w:rPr>
          <w:rFonts w:ascii="Arial" w:hAnsi="Arial" w:cs="Arial" w:hint="cs"/>
          <w:b/>
          <w:bCs/>
          <w:sz w:val="40"/>
          <w:szCs w:val="40"/>
          <w:rtl/>
          <w:lang w:bidi="ar-EG"/>
        </w:rPr>
        <w:t>:</w:t>
      </w:r>
    </w:p>
    <w:p w14:paraId="70213AF5" w14:textId="456EB66A" w:rsidR="00840573" w:rsidRPr="00062770" w:rsidRDefault="00840573" w:rsidP="0038499D">
      <w:pPr>
        <w:tabs>
          <w:tab w:val="right" w:pos="9450"/>
        </w:tabs>
        <w:spacing w:before="12" w:after="120"/>
        <w:ind w:left="26"/>
        <w:jc w:val="both"/>
        <w:rPr>
          <w:rFonts w:ascii="Arial" w:hAnsi="Arial" w:cs="Arial"/>
          <w:b/>
          <w:bCs/>
          <w:sz w:val="40"/>
          <w:szCs w:val="40"/>
          <w:rtl/>
          <w:lang w:bidi="ar-EG"/>
        </w:rPr>
      </w:pPr>
      <w:r w:rsidRPr="00062770">
        <w:rPr>
          <w:rFonts w:ascii="Arial" w:hAnsi="Arial" w:cs="Arial" w:hint="cs"/>
          <w:b/>
          <w:bCs/>
          <w:sz w:val="40"/>
          <w:szCs w:val="40"/>
          <w:rtl/>
          <w:lang w:bidi="ar-EG"/>
        </w:rPr>
        <w:t xml:space="preserve">1ـ </w:t>
      </w:r>
      <w:r w:rsidR="00F724DF">
        <w:rPr>
          <w:rFonts w:ascii="Arial" w:hAnsi="Arial" w:cs="Arial" w:hint="cs"/>
          <w:b/>
          <w:bCs/>
          <w:sz w:val="40"/>
          <w:szCs w:val="40"/>
          <w:rtl/>
          <w:lang w:bidi="ar-EG"/>
        </w:rPr>
        <w:t>الشعور بالمهابة</w:t>
      </w:r>
      <w:r w:rsidRPr="00062770">
        <w:rPr>
          <w:rFonts w:ascii="Arial" w:hAnsi="Arial" w:cs="Arial" w:hint="cs"/>
          <w:b/>
          <w:bCs/>
          <w:sz w:val="40"/>
          <w:szCs w:val="40"/>
          <w:rtl/>
          <w:lang w:bidi="ar-EG"/>
        </w:rPr>
        <w:t xml:space="preserve"> من وصول الكلام</w:t>
      </w:r>
      <w:r w:rsidR="0048770E">
        <w:rPr>
          <w:rFonts w:ascii="Arial" w:hAnsi="Arial" w:cs="Arial" w:hint="cs"/>
          <w:b/>
          <w:bCs/>
          <w:sz w:val="40"/>
          <w:szCs w:val="40"/>
          <w:rtl/>
          <w:lang w:bidi="ar-EG"/>
        </w:rPr>
        <w:t>:</w:t>
      </w:r>
    </w:p>
    <w:p w14:paraId="45DFC3BD" w14:textId="11B699B0" w:rsidR="00840573" w:rsidRPr="00062770" w:rsidRDefault="00840573" w:rsidP="0038499D">
      <w:pPr>
        <w:tabs>
          <w:tab w:val="right" w:pos="9450"/>
        </w:tabs>
        <w:spacing w:before="12" w:after="120"/>
        <w:ind w:left="26"/>
        <w:jc w:val="both"/>
        <w:rPr>
          <w:rFonts w:ascii="Arial" w:hAnsi="Arial" w:cs="Arial"/>
          <w:b/>
          <w:bCs/>
          <w:sz w:val="40"/>
          <w:szCs w:val="40"/>
          <w:rtl/>
          <w:lang w:bidi="ar-EG"/>
        </w:rPr>
      </w:pPr>
      <w:r w:rsidRPr="00062770">
        <w:rPr>
          <w:rFonts w:ascii="Arial" w:hAnsi="Arial" w:cs="Arial" w:hint="cs"/>
          <w:b/>
          <w:bCs/>
          <w:sz w:val="40"/>
          <w:szCs w:val="40"/>
          <w:rtl/>
          <w:lang w:bidi="ar-EG"/>
        </w:rPr>
        <w:t>ـ لأن وصول الكلام هو أمر غير طبيعي</w:t>
      </w:r>
      <w:r w:rsidR="006006B7">
        <w:rPr>
          <w:rFonts w:ascii="Arial" w:hAnsi="Arial" w:cs="Arial" w:hint="cs"/>
          <w:b/>
          <w:bCs/>
          <w:sz w:val="40"/>
          <w:szCs w:val="40"/>
          <w:rtl/>
          <w:lang w:bidi="ar-EG"/>
        </w:rPr>
        <w:t>؛</w:t>
      </w:r>
      <w:r w:rsidRPr="00062770">
        <w:rPr>
          <w:rFonts w:ascii="Arial" w:hAnsi="Arial" w:cs="Arial" w:hint="cs"/>
          <w:b/>
          <w:bCs/>
          <w:sz w:val="40"/>
          <w:szCs w:val="40"/>
          <w:rtl/>
          <w:lang w:bidi="ar-EG"/>
        </w:rPr>
        <w:t xml:space="preserve"> لأنه ليس كلام</w:t>
      </w:r>
      <w:r w:rsidR="006006B7">
        <w:rPr>
          <w:rFonts w:ascii="Arial" w:hAnsi="Arial" w:cs="Arial" w:hint="cs"/>
          <w:b/>
          <w:bCs/>
          <w:sz w:val="40"/>
          <w:szCs w:val="40"/>
          <w:rtl/>
          <w:lang w:bidi="ar-EG"/>
        </w:rPr>
        <w:t>ً</w:t>
      </w:r>
      <w:r w:rsidRPr="00062770">
        <w:rPr>
          <w:rFonts w:ascii="Arial" w:hAnsi="Arial" w:cs="Arial" w:hint="cs"/>
          <w:b/>
          <w:bCs/>
          <w:sz w:val="40"/>
          <w:szCs w:val="40"/>
          <w:rtl/>
          <w:lang w:bidi="ar-EG"/>
        </w:rPr>
        <w:t>ا من البشر إلى البشر</w:t>
      </w:r>
      <w:r w:rsidR="00834D91">
        <w:rPr>
          <w:rFonts w:ascii="Arial" w:hAnsi="Arial" w:cs="Arial" w:hint="cs"/>
          <w:b/>
          <w:bCs/>
          <w:sz w:val="40"/>
          <w:szCs w:val="40"/>
          <w:rtl/>
          <w:lang w:bidi="ar-EG"/>
        </w:rPr>
        <w:t>،</w:t>
      </w:r>
      <w:r w:rsidRPr="00062770">
        <w:rPr>
          <w:rFonts w:ascii="Arial" w:hAnsi="Arial" w:cs="Arial" w:hint="cs"/>
          <w:b/>
          <w:bCs/>
          <w:sz w:val="40"/>
          <w:szCs w:val="40"/>
          <w:rtl/>
          <w:lang w:bidi="ar-EG"/>
        </w:rPr>
        <w:t xml:space="preserve"> ولكنه كلام من غير البشر إلى البشر</w:t>
      </w:r>
      <w:r w:rsidR="00834D91">
        <w:rPr>
          <w:rFonts w:ascii="Arial" w:hAnsi="Arial" w:cs="Arial" w:hint="cs"/>
          <w:b/>
          <w:bCs/>
          <w:sz w:val="40"/>
          <w:szCs w:val="40"/>
          <w:rtl/>
          <w:lang w:bidi="ar-EG"/>
        </w:rPr>
        <w:t>،</w:t>
      </w:r>
      <w:r w:rsidRPr="00062770">
        <w:rPr>
          <w:rFonts w:ascii="Arial" w:hAnsi="Arial" w:cs="Arial" w:hint="cs"/>
          <w:b/>
          <w:bCs/>
          <w:sz w:val="40"/>
          <w:szCs w:val="40"/>
          <w:rtl/>
          <w:lang w:bidi="ar-EG"/>
        </w:rPr>
        <w:t xml:space="preserve"> فهذا يدعو إلى </w:t>
      </w:r>
      <w:r w:rsidR="00F724DF">
        <w:rPr>
          <w:rFonts w:ascii="Arial" w:hAnsi="Arial" w:cs="Arial" w:hint="cs"/>
          <w:b/>
          <w:bCs/>
          <w:sz w:val="40"/>
          <w:szCs w:val="40"/>
          <w:rtl/>
          <w:lang w:bidi="ar-EG"/>
        </w:rPr>
        <w:t>الشعور بالمهابة</w:t>
      </w:r>
      <w:r w:rsidRPr="00062770">
        <w:rPr>
          <w:rFonts w:ascii="Arial" w:hAnsi="Arial" w:cs="Arial" w:hint="cs"/>
          <w:b/>
          <w:bCs/>
          <w:sz w:val="40"/>
          <w:szCs w:val="40"/>
          <w:rtl/>
          <w:lang w:bidi="ar-EG"/>
        </w:rPr>
        <w:t xml:space="preserve"> والتعجب والرهبة</w:t>
      </w:r>
      <w:r w:rsidR="00C45D89">
        <w:rPr>
          <w:rFonts w:ascii="Arial" w:hAnsi="Arial" w:cs="Arial" w:hint="cs"/>
          <w:b/>
          <w:bCs/>
          <w:sz w:val="40"/>
          <w:szCs w:val="40"/>
          <w:rtl/>
          <w:lang w:bidi="ar-EG"/>
        </w:rPr>
        <w:t>.</w:t>
      </w:r>
    </w:p>
    <w:p w14:paraId="3464F184" w14:textId="0FF73519" w:rsidR="00840573" w:rsidRPr="00062770" w:rsidRDefault="00840573" w:rsidP="0038499D">
      <w:pPr>
        <w:tabs>
          <w:tab w:val="right" w:pos="9450"/>
        </w:tabs>
        <w:spacing w:before="12" w:after="120"/>
        <w:ind w:left="26"/>
        <w:jc w:val="both"/>
        <w:rPr>
          <w:rFonts w:ascii="Arial" w:hAnsi="Arial" w:cs="Arial"/>
          <w:b/>
          <w:bCs/>
          <w:sz w:val="40"/>
          <w:szCs w:val="40"/>
          <w:rtl/>
          <w:lang w:bidi="ar-EG"/>
        </w:rPr>
      </w:pPr>
      <w:r w:rsidRPr="00062770">
        <w:rPr>
          <w:rFonts w:ascii="Arial" w:hAnsi="Arial" w:cs="Arial" w:hint="cs"/>
          <w:b/>
          <w:bCs/>
          <w:sz w:val="40"/>
          <w:szCs w:val="40"/>
          <w:rtl/>
          <w:lang w:bidi="ar-EG"/>
        </w:rPr>
        <w:t xml:space="preserve">2ـ </w:t>
      </w:r>
      <w:r w:rsidR="00F724DF">
        <w:rPr>
          <w:rFonts w:ascii="Arial" w:hAnsi="Arial" w:cs="Arial" w:hint="cs"/>
          <w:b/>
          <w:bCs/>
          <w:sz w:val="40"/>
          <w:szCs w:val="40"/>
          <w:rtl/>
          <w:lang w:bidi="ar-EG"/>
        </w:rPr>
        <w:t>الشعور بالمهابة</w:t>
      </w:r>
      <w:r w:rsidRPr="00062770">
        <w:rPr>
          <w:rFonts w:ascii="Arial" w:hAnsi="Arial" w:cs="Arial" w:hint="cs"/>
          <w:b/>
          <w:bCs/>
          <w:sz w:val="40"/>
          <w:szCs w:val="40"/>
          <w:rtl/>
          <w:lang w:bidi="ar-EG"/>
        </w:rPr>
        <w:t xml:space="preserve"> من خطورة الكلام</w:t>
      </w:r>
      <w:r w:rsidR="0048770E">
        <w:rPr>
          <w:rFonts w:ascii="Arial" w:hAnsi="Arial" w:cs="Arial" w:hint="cs"/>
          <w:b/>
          <w:bCs/>
          <w:sz w:val="40"/>
          <w:szCs w:val="40"/>
          <w:rtl/>
          <w:lang w:bidi="ar-EG"/>
        </w:rPr>
        <w:t>:</w:t>
      </w:r>
    </w:p>
    <w:p w14:paraId="1F923636" w14:textId="2EB300D3" w:rsidR="00840573" w:rsidRPr="00062770" w:rsidRDefault="00840573" w:rsidP="0038499D">
      <w:pPr>
        <w:tabs>
          <w:tab w:val="right" w:pos="9450"/>
        </w:tabs>
        <w:spacing w:before="12" w:after="120"/>
        <w:ind w:left="26"/>
        <w:jc w:val="both"/>
        <w:rPr>
          <w:rFonts w:ascii="Arial" w:hAnsi="Arial" w:cs="Arial"/>
          <w:b/>
          <w:bCs/>
          <w:sz w:val="40"/>
          <w:szCs w:val="40"/>
          <w:rtl/>
          <w:lang w:bidi="ar-EG"/>
        </w:rPr>
      </w:pPr>
      <w:r w:rsidRPr="00062770">
        <w:rPr>
          <w:rFonts w:ascii="Arial" w:hAnsi="Arial" w:cs="Arial" w:hint="cs"/>
          <w:b/>
          <w:bCs/>
          <w:sz w:val="40"/>
          <w:szCs w:val="40"/>
          <w:rtl/>
          <w:lang w:bidi="ar-EG"/>
        </w:rPr>
        <w:t>ـ لأن عظمة</w:t>
      </w:r>
      <w:r w:rsidRPr="00062770">
        <w:rPr>
          <w:rFonts w:ascii="Arial" w:hAnsi="Arial" w:cs="Arial"/>
          <w:b/>
          <w:bCs/>
          <w:sz w:val="40"/>
          <w:szCs w:val="40"/>
          <w:rtl/>
          <w:lang w:bidi="ar-EG"/>
        </w:rPr>
        <w:t xml:space="preserve"> الكلام من عظمة المتحدث</w:t>
      </w:r>
      <w:r w:rsidR="00834D91">
        <w:rPr>
          <w:rFonts w:ascii="Arial" w:hAnsi="Arial" w:cs="Arial"/>
          <w:b/>
          <w:bCs/>
          <w:sz w:val="40"/>
          <w:szCs w:val="40"/>
          <w:rtl/>
          <w:lang w:bidi="ar-EG"/>
        </w:rPr>
        <w:t>،</w:t>
      </w:r>
      <w:r w:rsidRPr="00062770">
        <w:rPr>
          <w:rFonts w:ascii="Arial" w:hAnsi="Arial" w:cs="Arial" w:hint="cs"/>
          <w:b/>
          <w:bCs/>
          <w:sz w:val="40"/>
          <w:szCs w:val="40"/>
          <w:rtl/>
          <w:lang w:bidi="ar-EG"/>
        </w:rPr>
        <w:t xml:space="preserve"> والمتحدث هو رب الكون نفسه</w:t>
      </w:r>
      <w:r w:rsidR="00C45D89">
        <w:rPr>
          <w:rFonts w:ascii="Arial" w:hAnsi="Arial" w:cs="Arial" w:hint="cs"/>
          <w:b/>
          <w:bCs/>
          <w:sz w:val="40"/>
          <w:szCs w:val="40"/>
          <w:rtl/>
          <w:lang w:bidi="ar-EG"/>
        </w:rPr>
        <w:t>.</w:t>
      </w:r>
    </w:p>
    <w:p w14:paraId="4736869D" w14:textId="3A1E1C64" w:rsidR="00840573" w:rsidRPr="00062770" w:rsidRDefault="00840573" w:rsidP="0038499D">
      <w:pPr>
        <w:tabs>
          <w:tab w:val="right" w:pos="9450"/>
        </w:tabs>
        <w:spacing w:before="12"/>
        <w:ind w:left="26"/>
        <w:jc w:val="both"/>
        <w:rPr>
          <w:rFonts w:ascii="Arial" w:hAnsi="Arial" w:cs="Arial"/>
          <w:b/>
          <w:bCs/>
          <w:sz w:val="40"/>
          <w:szCs w:val="40"/>
          <w:highlight w:val="yellow"/>
          <w:rtl/>
        </w:rPr>
      </w:pPr>
      <w:r w:rsidRPr="00062770">
        <w:rPr>
          <w:rFonts w:ascii="Arial" w:hAnsi="Arial" w:cs="Arial"/>
          <w:b/>
          <w:bCs/>
          <w:sz w:val="40"/>
          <w:szCs w:val="40"/>
          <w:rtl/>
        </w:rPr>
        <w:t>ـ (</w:t>
      </w:r>
      <w:r w:rsidR="002F7FEA">
        <w:rPr>
          <w:rFonts w:ascii="Arial" w:hAnsi="Arial" w:cs="Arial"/>
          <w:b/>
          <w:bCs/>
          <w:sz w:val="40"/>
          <w:szCs w:val="40"/>
          <w:rtl/>
        </w:rPr>
        <w:t>(</w:t>
      </w:r>
      <w:r w:rsidRPr="00062770">
        <w:rPr>
          <w:rFonts w:ascii="Arial" w:hAnsi="Arial" w:cs="Arial"/>
          <w:b/>
          <w:bCs/>
          <w:sz w:val="40"/>
          <w:szCs w:val="40"/>
          <w:rtl/>
        </w:rPr>
        <w:t>اللَّهُ نَزَّلَ أَحْسَنَ الْحَدِيثِ كِتَابً</w:t>
      </w:r>
      <w:r w:rsidR="00A32D62">
        <w:rPr>
          <w:rFonts w:ascii="Arial" w:hAnsi="Arial" w:cs="Arial" w:hint="cs"/>
          <w:b/>
          <w:bCs/>
          <w:sz w:val="40"/>
          <w:szCs w:val="40"/>
          <w:rtl/>
        </w:rPr>
        <w:t>ا</w:t>
      </w:r>
      <w:r w:rsidRPr="00062770">
        <w:rPr>
          <w:rFonts w:ascii="Arial" w:hAnsi="Arial" w:cs="Arial"/>
          <w:b/>
          <w:bCs/>
          <w:sz w:val="40"/>
          <w:szCs w:val="40"/>
          <w:rtl/>
        </w:rPr>
        <w:t xml:space="preserve"> مُتَشَابِه</w:t>
      </w:r>
      <w:r w:rsidR="00A32D62">
        <w:rPr>
          <w:rFonts w:ascii="Arial" w:hAnsi="Arial" w:cs="Arial" w:hint="cs"/>
          <w:b/>
          <w:bCs/>
          <w:sz w:val="40"/>
          <w:szCs w:val="40"/>
          <w:rtl/>
        </w:rPr>
        <w:t>ًا</w:t>
      </w:r>
      <w:r w:rsidRPr="00062770">
        <w:rPr>
          <w:rFonts w:ascii="Arial" w:hAnsi="Arial" w:cs="Arial"/>
          <w:b/>
          <w:bCs/>
          <w:sz w:val="40"/>
          <w:szCs w:val="40"/>
          <w:rtl/>
        </w:rPr>
        <w:t xml:space="preserve"> مَثَانِيَ تَقْشَعِرُّ مِنْهُ جُلُودُ الَّذِينَ يَخْشَوْنَ رَبَّهُمْ ثُمَّ تَلِينُ جُلُودُهُمْ وَقُلُوبُهُمْ إلى ذِكْرِ اللَّهِ</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36"/>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hint="cs"/>
          <w:b/>
          <w:bCs/>
          <w:sz w:val="40"/>
          <w:szCs w:val="40"/>
          <w:rtl/>
        </w:rPr>
        <w:t xml:space="preserve"> </w:t>
      </w:r>
      <w:r w:rsidR="00DE0E92" w:rsidRPr="00062770">
        <w:rPr>
          <w:rFonts w:ascii="Arial" w:hAnsi="Arial" w:cs="Arial"/>
          <w:b/>
          <w:bCs/>
          <w:sz w:val="40"/>
          <w:szCs w:val="40"/>
          <w:rtl/>
        </w:rPr>
        <w:t>(</w:t>
      </w:r>
      <w:r w:rsidR="002F7FEA">
        <w:rPr>
          <w:rFonts w:ascii="Arial" w:hAnsi="Arial" w:cs="Arial"/>
          <w:b/>
          <w:bCs/>
          <w:sz w:val="40"/>
          <w:szCs w:val="40"/>
          <w:rtl/>
        </w:rPr>
        <w:t>(</w:t>
      </w:r>
      <w:r w:rsidR="00DE0E92" w:rsidRPr="00DE0E92">
        <w:rPr>
          <w:rFonts w:ascii="Arial" w:hAnsi="Arial" w:cs="Arial"/>
          <w:b/>
          <w:bCs/>
          <w:sz w:val="40"/>
          <w:szCs w:val="40"/>
          <w:rtl/>
        </w:rPr>
        <w:t>قُلْ آمِنُوا بِهِ أَوْ لَا تُؤْمِنُوا إِنَّ الَّذِينَ أُوتُوا الْعِلْمَ مِنْ قَبْلِهِ إِذَا يُتْلَى عَلَيْهِمْ يَخِرُّونَ لِلْأَذْقَانِ سُ</w:t>
      </w:r>
      <w:r w:rsidR="005C010F">
        <w:rPr>
          <w:rFonts w:ascii="Arial" w:hAnsi="Arial" w:cs="Arial"/>
          <w:b/>
          <w:bCs/>
          <w:sz w:val="40"/>
          <w:szCs w:val="40"/>
          <w:rtl/>
        </w:rPr>
        <w:t>جدًا</w:t>
      </w:r>
      <w:r w:rsidR="00DE0E92" w:rsidRPr="00DE0E92">
        <w:rPr>
          <w:rFonts w:ascii="Arial" w:hAnsi="Arial" w:cs="Arial"/>
          <w:b/>
          <w:bCs/>
          <w:sz w:val="40"/>
          <w:szCs w:val="40"/>
          <w:rtl/>
        </w:rPr>
        <w:t xml:space="preserve"> (107) وَيَقُولُونَ سُبْحَانَ رَبِّنَا إِنْ كَانَ وَعْدُ رَبِّنَا لَمَفْعُولًا (108) وَيَخِرُّونَ لِلْأَذْقَانِ يَبْكُونَ وَيَزِيدُهُمْ خُشُوعًا</w:t>
      </w:r>
      <w:r w:rsidR="003B10AA">
        <w:rPr>
          <w:rFonts w:ascii="Arial" w:hAnsi="Arial" w:cs="Arial"/>
          <w:b/>
          <w:bCs/>
          <w:sz w:val="40"/>
          <w:szCs w:val="40"/>
          <w:rtl/>
        </w:rPr>
        <w:t>)</w:t>
      </w:r>
      <w:r w:rsidR="00DE0E92" w:rsidRPr="00062770">
        <w:rPr>
          <w:rFonts w:ascii="Arial" w:hAnsi="Arial" w:cs="Arial"/>
          <w:b/>
          <w:bCs/>
          <w:sz w:val="40"/>
          <w:szCs w:val="40"/>
          <w:rtl/>
        </w:rPr>
        <w:t>)</w:t>
      </w:r>
      <w:r w:rsidR="00DE0E92" w:rsidRPr="00062770">
        <w:rPr>
          <w:rFonts w:ascii="Arial" w:hAnsi="Arial" w:cs="Arial"/>
          <w:b/>
          <w:bCs/>
          <w:sz w:val="40"/>
          <w:szCs w:val="40"/>
          <w:vertAlign w:val="superscript"/>
          <w:rtl/>
        </w:rPr>
        <w:t>(</w:t>
      </w:r>
      <w:r w:rsidR="00DE0E92" w:rsidRPr="00062770">
        <w:rPr>
          <w:rFonts w:ascii="Arial" w:hAnsi="Arial" w:cs="Arial"/>
          <w:b/>
          <w:bCs/>
          <w:sz w:val="40"/>
          <w:szCs w:val="40"/>
          <w:vertAlign w:val="superscript"/>
          <w:rtl/>
        </w:rPr>
        <w:footnoteReference w:id="537"/>
      </w:r>
      <w:r w:rsidR="00DE0E92" w:rsidRPr="00062770">
        <w:rPr>
          <w:rFonts w:ascii="Arial" w:hAnsi="Arial" w:cs="Arial"/>
          <w:b/>
          <w:bCs/>
          <w:sz w:val="40"/>
          <w:szCs w:val="40"/>
          <w:vertAlign w:val="superscript"/>
          <w:rtl/>
        </w:rPr>
        <w:t>)</w:t>
      </w:r>
      <w:r w:rsidR="00C45D89">
        <w:rPr>
          <w:rFonts w:ascii="Arial" w:hAnsi="Arial" w:cs="Arial"/>
          <w:b/>
          <w:bCs/>
          <w:sz w:val="40"/>
          <w:szCs w:val="40"/>
          <w:rtl/>
        </w:rPr>
        <w:t>.</w:t>
      </w:r>
    </w:p>
    <w:p w14:paraId="0E9378F6" w14:textId="7DA8AA20" w:rsidR="00840573" w:rsidRPr="00062770" w:rsidRDefault="00840573" w:rsidP="00DE0E92">
      <w:pPr>
        <w:tabs>
          <w:tab w:val="right" w:pos="9450"/>
        </w:tabs>
        <w:spacing w:before="12" w:after="120"/>
        <w:ind w:left="26"/>
        <w:jc w:val="both"/>
        <w:rPr>
          <w:rFonts w:ascii="Arial" w:hAnsi="Arial" w:cs="Arial"/>
          <w:b/>
          <w:bCs/>
          <w:sz w:val="40"/>
          <w:szCs w:val="40"/>
          <w:rtl/>
        </w:rPr>
      </w:pPr>
      <w:r w:rsidRPr="00062770">
        <w:rPr>
          <w:rFonts w:ascii="Arial" w:hAnsi="Arial" w:cs="Arial" w:hint="cs"/>
          <w:b/>
          <w:bCs/>
          <w:sz w:val="40"/>
          <w:szCs w:val="40"/>
          <w:rtl/>
        </w:rPr>
        <w:t>ـ</w:t>
      </w:r>
      <w:r w:rsidRPr="00062770">
        <w:rPr>
          <w:rFonts w:ascii="Arial" w:hAnsi="Arial" w:cs="Arial"/>
          <w:b/>
          <w:bCs/>
          <w:sz w:val="40"/>
          <w:szCs w:val="40"/>
          <w:rtl/>
        </w:rPr>
        <w:t xml:space="preserve"> وفي تفسير البحر المديد</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00EC1850" w:rsidRPr="00062770">
        <w:rPr>
          <w:rFonts w:ascii="Arial" w:hAnsi="Arial" w:cs="Arial"/>
          <w:b/>
          <w:bCs/>
          <w:sz w:val="40"/>
          <w:szCs w:val="40"/>
          <w:rtl/>
        </w:rPr>
        <w:t>إِنَّمَا الْمُؤْمِنُونَ الَّذِينَ إِذَا ذُكِرَ اللَّهُ وَجِلَتْ قُلُوبُهُمْ</w:t>
      </w:r>
      <w:r w:rsidR="001A19F0">
        <w:rPr>
          <w:rFonts w:ascii="Arial" w:hAnsi="Arial" w:cs="Arial"/>
          <w:b/>
          <w:bCs/>
          <w:sz w:val="40"/>
          <w:szCs w:val="40"/>
          <w:rtl/>
        </w:rPr>
        <w:t>}</w:t>
      </w:r>
      <w:r w:rsidR="00EC1850" w:rsidRPr="00062770">
        <w:rPr>
          <w:rFonts w:ascii="Arial" w:hAnsi="Arial" w:cs="Arial"/>
          <w:b/>
          <w:bCs/>
          <w:sz w:val="40"/>
          <w:szCs w:val="40"/>
          <w:vertAlign w:val="superscript"/>
          <w:rtl/>
        </w:rPr>
        <w:t>(</w:t>
      </w:r>
      <w:r w:rsidR="00EC1850" w:rsidRPr="00062770">
        <w:rPr>
          <w:rFonts w:ascii="Arial" w:hAnsi="Arial" w:cs="Arial"/>
          <w:b/>
          <w:bCs/>
          <w:sz w:val="40"/>
          <w:szCs w:val="40"/>
          <w:vertAlign w:val="superscript"/>
          <w:rtl/>
        </w:rPr>
        <w:footnoteReference w:id="538"/>
      </w:r>
      <w:r w:rsidR="00EC1850" w:rsidRPr="00062770">
        <w:rPr>
          <w:rFonts w:ascii="Arial" w:hAnsi="Arial" w:cs="Arial"/>
          <w:b/>
          <w:bCs/>
          <w:sz w:val="40"/>
          <w:szCs w:val="40"/>
          <w:vertAlign w:val="superscript"/>
          <w:rtl/>
        </w:rPr>
        <w:t>)</w:t>
      </w:r>
      <w:r w:rsidR="00EC1850" w:rsidRPr="00062770">
        <w:rPr>
          <w:rFonts w:ascii="Arial" w:hAnsi="Arial" w:cs="Arial"/>
          <w:b/>
          <w:bCs/>
          <w:sz w:val="40"/>
          <w:szCs w:val="40"/>
          <w:rtl/>
        </w:rPr>
        <w:t xml:space="preserve"> </w:t>
      </w:r>
      <w:r w:rsidRPr="00062770">
        <w:rPr>
          <w:rFonts w:ascii="Arial" w:hAnsi="Arial" w:cs="Arial"/>
          <w:b/>
          <w:bCs/>
          <w:sz w:val="40"/>
          <w:szCs w:val="40"/>
          <w:rtl/>
        </w:rPr>
        <w:t>خافت واقشعرت لذكره استعظامً</w:t>
      </w:r>
      <w:r w:rsidR="008A7C5E">
        <w:rPr>
          <w:rFonts w:ascii="Arial" w:hAnsi="Arial" w:cs="Arial" w:hint="cs"/>
          <w:b/>
          <w:bCs/>
          <w:sz w:val="40"/>
          <w:szCs w:val="40"/>
          <w:rtl/>
        </w:rPr>
        <w:t>ا</w:t>
      </w:r>
      <w:r w:rsidRPr="00062770">
        <w:rPr>
          <w:rFonts w:ascii="Arial" w:hAnsi="Arial" w:cs="Arial"/>
          <w:b/>
          <w:bCs/>
          <w:sz w:val="40"/>
          <w:szCs w:val="40"/>
          <w:rtl/>
        </w:rPr>
        <w:t xml:space="preserve"> له وهيبة من جلاله</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39"/>
      </w:r>
      <w:r w:rsidRPr="00062770">
        <w:rPr>
          <w:rFonts w:ascii="Arial" w:hAnsi="Arial" w:cs="Arial"/>
          <w:b/>
          <w:bCs/>
          <w:sz w:val="40"/>
          <w:szCs w:val="40"/>
          <w:vertAlign w:val="superscript"/>
          <w:rtl/>
        </w:rPr>
        <w:t>)</w:t>
      </w:r>
      <w:r w:rsidR="00834D91">
        <w:rPr>
          <w:rFonts w:ascii="Arial" w:hAnsi="Arial" w:cs="Arial"/>
          <w:b/>
          <w:bCs/>
          <w:sz w:val="40"/>
          <w:szCs w:val="40"/>
          <w:rtl/>
        </w:rPr>
        <w:t>،</w:t>
      </w:r>
      <w:r w:rsidR="00DE0E92">
        <w:rPr>
          <w:rFonts w:ascii="Arial" w:hAnsi="Arial" w:cs="Arial" w:hint="cs"/>
          <w:b/>
          <w:bCs/>
          <w:sz w:val="40"/>
          <w:szCs w:val="40"/>
          <w:rtl/>
        </w:rPr>
        <w:t xml:space="preserve"> </w:t>
      </w:r>
      <w:r w:rsidRPr="00062770">
        <w:rPr>
          <w:rFonts w:ascii="Arial" w:hAnsi="Arial" w:cs="Arial"/>
          <w:b/>
          <w:bCs/>
          <w:sz w:val="40"/>
          <w:szCs w:val="40"/>
          <w:rtl/>
        </w:rPr>
        <w:t>وفي تفسير القرطبي</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 xml:space="preserve">لما قرأ النبي صلى الله عليه وسلم </w:t>
      </w:r>
      <w:r w:rsidR="002F7FEA">
        <w:rPr>
          <w:rFonts w:ascii="Arial" w:hAnsi="Arial" w:cs="Arial"/>
          <w:b/>
          <w:bCs/>
          <w:sz w:val="40"/>
          <w:szCs w:val="40"/>
          <w:rtl/>
        </w:rPr>
        <w:t>(</w:t>
      </w:r>
      <w:r w:rsidRPr="00062770">
        <w:rPr>
          <w:rFonts w:ascii="Arial" w:hAnsi="Arial" w:cs="Arial"/>
          <w:b/>
          <w:bCs/>
          <w:sz w:val="40"/>
          <w:szCs w:val="40"/>
          <w:rtl/>
        </w:rPr>
        <w:t>أفمن هذا الحديث تعجبون وتضحكون ولا تبكون وأنتم سامدون</w:t>
      </w:r>
      <w:r w:rsidR="003B10AA">
        <w:rPr>
          <w:rFonts w:ascii="Arial" w:hAnsi="Arial" w:cs="Arial"/>
          <w:b/>
          <w:bCs/>
          <w:sz w:val="40"/>
          <w:szCs w:val="40"/>
          <w:rtl/>
        </w:rPr>
        <w:t>)</w:t>
      </w:r>
      <w:r w:rsidRPr="00062770">
        <w:rPr>
          <w:rFonts w:ascii="Arial" w:hAnsi="Arial" w:cs="Arial"/>
          <w:b/>
          <w:bCs/>
          <w:sz w:val="40"/>
          <w:szCs w:val="40"/>
          <w:rtl/>
        </w:rPr>
        <w:t xml:space="preserve"> لم ي</w:t>
      </w:r>
      <w:r w:rsidR="008A7C5E">
        <w:rPr>
          <w:rFonts w:ascii="Arial" w:hAnsi="Arial" w:cs="Arial" w:hint="cs"/>
          <w:b/>
          <w:bCs/>
          <w:sz w:val="40"/>
          <w:szCs w:val="40"/>
          <w:rtl/>
        </w:rPr>
        <w:t>ُ</w:t>
      </w:r>
      <w:r w:rsidRPr="00062770">
        <w:rPr>
          <w:rFonts w:ascii="Arial" w:hAnsi="Arial" w:cs="Arial"/>
          <w:b/>
          <w:bCs/>
          <w:sz w:val="40"/>
          <w:szCs w:val="40"/>
          <w:rtl/>
        </w:rPr>
        <w:t>ر ضاحك</w:t>
      </w:r>
      <w:r w:rsidR="008A7C5E">
        <w:rPr>
          <w:rFonts w:ascii="Arial" w:hAnsi="Arial" w:cs="Arial" w:hint="cs"/>
          <w:b/>
          <w:bCs/>
          <w:sz w:val="40"/>
          <w:szCs w:val="40"/>
          <w:rtl/>
        </w:rPr>
        <w:t>ً</w:t>
      </w:r>
      <w:r w:rsidRPr="00062770">
        <w:rPr>
          <w:rFonts w:ascii="Arial" w:hAnsi="Arial" w:cs="Arial"/>
          <w:b/>
          <w:bCs/>
          <w:sz w:val="40"/>
          <w:szCs w:val="40"/>
          <w:rtl/>
        </w:rPr>
        <w:t>ا إلا مبتسم</w:t>
      </w:r>
      <w:r w:rsidR="008A7C5E">
        <w:rPr>
          <w:rFonts w:ascii="Arial" w:hAnsi="Arial" w:cs="Arial" w:hint="cs"/>
          <w:b/>
          <w:bCs/>
          <w:sz w:val="40"/>
          <w:szCs w:val="40"/>
          <w:rtl/>
        </w:rPr>
        <w:t>ً</w:t>
      </w:r>
      <w:r w:rsidRPr="00062770">
        <w:rPr>
          <w:rFonts w:ascii="Arial" w:hAnsi="Arial" w:cs="Arial"/>
          <w:b/>
          <w:bCs/>
          <w:sz w:val="40"/>
          <w:szCs w:val="40"/>
          <w:rtl/>
        </w:rPr>
        <w:t>ا حتى مات صلى الله عليه وسلم</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40"/>
      </w:r>
      <w:r w:rsidRPr="00062770">
        <w:rPr>
          <w:rFonts w:ascii="Arial" w:hAnsi="Arial" w:cs="Arial"/>
          <w:b/>
          <w:bCs/>
          <w:sz w:val="40"/>
          <w:szCs w:val="40"/>
          <w:vertAlign w:val="superscript"/>
          <w:rtl/>
        </w:rPr>
        <w:t>)</w:t>
      </w:r>
      <w:r w:rsidR="00C45D89">
        <w:rPr>
          <w:rFonts w:ascii="Arial" w:hAnsi="Arial" w:cs="Arial"/>
          <w:b/>
          <w:bCs/>
          <w:sz w:val="40"/>
          <w:szCs w:val="40"/>
          <w:rtl/>
        </w:rPr>
        <w:t>.</w:t>
      </w:r>
      <w:r w:rsidR="00DE0E92" w:rsidRPr="00DE0E92">
        <w:rPr>
          <w:rtl/>
        </w:rPr>
        <w:t xml:space="preserve"> </w:t>
      </w:r>
    </w:p>
    <w:p w14:paraId="339BD95D" w14:textId="67013E45" w:rsidR="00840573" w:rsidRPr="00D64F81" w:rsidRDefault="00840573" w:rsidP="00D64F81">
      <w:pPr>
        <w:tabs>
          <w:tab w:val="right" w:pos="9450"/>
        </w:tabs>
        <w:spacing w:before="12" w:after="120"/>
        <w:ind w:left="26"/>
        <w:jc w:val="both"/>
        <w:rPr>
          <w:rFonts w:ascii="Arial" w:hAnsi="Arial" w:cs="Arial"/>
          <w:b/>
          <w:bCs/>
          <w:sz w:val="40"/>
          <w:szCs w:val="40"/>
          <w:highlight w:val="yellow"/>
          <w:rtl/>
          <w:lang w:bidi="ar-EG"/>
        </w:rPr>
      </w:pPr>
      <w:r w:rsidRPr="00062770">
        <w:rPr>
          <w:rFonts w:ascii="Arial" w:hAnsi="Arial" w:cs="Arial"/>
          <w:b/>
          <w:bCs/>
          <w:sz w:val="40"/>
          <w:szCs w:val="40"/>
          <w:highlight w:val="yellow"/>
          <w:rtl/>
        </w:rPr>
        <w:t xml:space="preserve">ـ </w:t>
      </w:r>
      <w:r w:rsidR="00F724DF">
        <w:rPr>
          <w:rFonts w:ascii="Arial" w:hAnsi="Arial" w:cs="Arial"/>
          <w:b/>
          <w:bCs/>
          <w:sz w:val="40"/>
          <w:szCs w:val="40"/>
          <w:highlight w:val="yellow"/>
          <w:rtl/>
        </w:rPr>
        <w:t>الشعور بالمهابة</w:t>
      </w:r>
      <w:r w:rsidRPr="00062770">
        <w:rPr>
          <w:rFonts w:ascii="Arial" w:hAnsi="Arial" w:cs="Arial"/>
          <w:b/>
          <w:bCs/>
          <w:sz w:val="40"/>
          <w:szCs w:val="40"/>
          <w:highlight w:val="yellow"/>
          <w:rtl/>
        </w:rPr>
        <w:t xml:space="preserve"> من سماع كلام الله وأوامره</w:t>
      </w:r>
      <w:r w:rsidR="0048770E">
        <w:rPr>
          <w:rFonts w:ascii="Arial" w:hAnsi="Arial" w:cs="Arial"/>
          <w:b/>
          <w:bCs/>
          <w:sz w:val="40"/>
          <w:szCs w:val="40"/>
          <w:highlight w:val="yellow"/>
          <w:rtl/>
        </w:rPr>
        <w:t>:</w:t>
      </w:r>
    </w:p>
    <w:p w14:paraId="7CEE8871" w14:textId="451B4146" w:rsidR="00840573" w:rsidRPr="00062770" w:rsidRDefault="00840573" w:rsidP="00D64F81">
      <w:pPr>
        <w:tabs>
          <w:tab w:val="right" w:pos="9450"/>
        </w:tabs>
        <w:spacing w:before="12" w:after="120"/>
        <w:ind w:left="26"/>
        <w:jc w:val="both"/>
        <w:rPr>
          <w:rFonts w:ascii="Arial" w:hAnsi="Arial" w:cs="Arial"/>
          <w:b/>
          <w:bCs/>
          <w:sz w:val="40"/>
          <w:szCs w:val="40"/>
          <w:rtl/>
        </w:rPr>
      </w:pPr>
      <w:r w:rsidRPr="00D64F81">
        <w:rPr>
          <w:rFonts w:ascii="Arial" w:hAnsi="Arial" w:cs="Arial"/>
          <w:b/>
          <w:bCs/>
          <w:sz w:val="40"/>
          <w:szCs w:val="40"/>
          <w:rtl/>
          <w:lang w:bidi="ar-EG"/>
        </w:rPr>
        <w:t>ـ جاء في فتح القدير</w:t>
      </w:r>
      <w:r w:rsidR="0048770E">
        <w:rPr>
          <w:rFonts w:ascii="Arial" w:hAnsi="Arial" w:cs="Arial"/>
          <w:b/>
          <w:bCs/>
          <w:sz w:val="40"/>
          <w:szCs w:val="40"/>
          <w:rtl/>
          <w:lang w:bidi="ar-EG"/>
        </w:rPr>
        <w:t>:</w:t>
      </w:r>
      <w:r w:rsidRPr="00D64F81">
        <w:rPr>
          <w:rFonts w:ascii="Arial" w:hAnsi="Arial" w:cs="Arial"/>
          <w:b/>
          <w:bCs/>
          <w:sz w:val="40"/>
          <w:szCs w:val="40"/>
          <w:rtl/>
          <w:lang w:bidi="ar-EG"/>
        </w:rPr>
        <w:t xml:space="preserve"> (</w:t>
      </w:r>
      <w:r w:rsidR="002F7FEA">
        <w:rPr>
          <w:rFonts w:ascii="Arial" w:hAnsi="Arial" w:cs="Arial"/>
          <w:b/>
          <w:bCs/>
          <w:sz w:val="40"/>
          <w:szCs w:val="40"/>
          <w:rtl/>
          <w:lang w:bidi="ar-EG"/>
        </w:rPr>
        <w:t>(</w:t>
      </w:r>
      <w:r w:rsidR="001A19F0">
        <w:rPr>
          <w:rFonts w:ascii="Arial" w:hAnsi="Arial" w:cs="Arial"/>
          <w:b/>
          <w:bCs/>
          <w:sz w:val="40"/>
          <w:szCs w:val="40"/>
          <w:rtl/>
          <w:lang w:bidi="ar-EG"/>
        </w:rPr>
        <w:t>{</w:t>
      </w:r>
      <w:r w:rsidRPr="00D64F81">
        <w:rPr>
          <w:rFonts w:ascii="Arial" w:hAnsi="Arial" w:cs="Arial"/>
          <w:b/>
          <w:bCs/>
          <w:sz w:val="40"/>
          <w:szCs w:val="40"/>
          <w:rtl/>
          <w:lang w:bidi="ar-EG"/>
        </w:rPr>
        <w:t>وهم من خشيته</w:t>
      </w:r>
      <w:r w:rsidRPr="00062770">
        <w:rPr>
          <w:rFonts w:ascii="Arial" w:hAnsi="Arial" w:cs="Arial"/>
          <w:b/>
          <w:bCs/>
          <w:sz w:val="40"/>
          <w:szCs w:val="40"/>
          <w:rtl/>
        </w:rPr>
        <w:t xml:space="preserve"> مشفقون</w:t>
      </w:r>
      <w:r w:rsidR="001A19F0">
        <w:rPr>
          <w:rFonts w:ascii="Arial" w:hAnsi="Arial" w:cs="Arial"/>
          <w:b/>
          <w:bCs/>
          <w:sz w:val="40"/>
          <w:szCs w:val="40"/>
          <w:rtl/>
        </w:rPr>
        <w:t>}</w:t>
      </w:r>
      <w:r w:rsidRPr="00062770">
        <w:rPr>
          <w:rFonts w:ascii="Arial" w:hAnsi="Arial" w:cs="Arial"/>
          <w:b/>
          <w:bCs/>
          <w:sz w:val="40"/>
          <w:szCs w:val="40"/>
          <w:rtl/>
        </w:rPr>
        <w:t xml:space="preserve"> فإذا أذن لهم في الشفاعة فزعوا لما يقترن بتلك الحالة من </w:t>
      </w:r>
      <w:r w:rsidR="00437215" w:rsidRPr="00062770">
        <w:rPr>
          <w:rFonts w:ascii="Arial" w:hAnsi="Arial" w:cs="Arial"/>
          <w:b/>
          <w:bCs/>
          <w:sz w:val="40"/>
          <w:szCs w:val="40"/>
          <w:rtl/>
        </w:rPr>
        <w:t>الأمر</w:t>
      </w:r>
      <w:r w:rsidRPr="00062770">
        <w:rPr>
          <w:rFonts w:ascii="Arial" w:hAnsi="Arial" w:cs="Arial"/>
          <w:b/>
          <w:bCs/>
          <w:sz w:val="40"/>
          <w:szCs w:val="40"/>
          <w:rtl/>
        </w:rPr>
        <w:t xml:space="preserve"> الهائل</w:t>
      </w:r>
      <w:r w:rsidR="00C45D89">
        <w:rPr>
          <w:rFonts w:ascii="Arial" w:hAnsi="Arial" w:cs="Arial"/>
          <w:b/>
          <w:bCs/>
          <w:sz w:val="40"/>
          <w:szCs w:val="40"/>
          <w:rtl/>
        </w:rPr>
        <w:t>.</w:t>
      </w:r>
      <w:r w:rsidRPr="00062770">
        <w:rPr>
          <w:rFonts w:ascii="Arial" w:hAnsi="Arial" w:cs="Arial"/>
          <w:b/>
          <w:bCs/>
          <w:sz w:val="40"/>
          <w:szCs w:val="40"/>
          <w:rtl/>
        </w:rPr>
        <w:t>.. وقيل هذا الفزع يكون للملائكة في كل أمر يأمر به الرب</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41"/>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وفي تفسير القرطبي</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 xml:space="preserve">"وهم من خشيته مشفقون" </w:t>
      </w:r>
      <w:r w:rsidR="00BF57AA">
        <w:rPr>
          <w:rFonts w:ascii="Arial" w:hAnsi="Arial" w:cs="Arial"/>
          <w:b/>
          <w:bCs/>
          <w:sz w:val="40"/>
          <w:szCs w:val="40"/>
          <w:rtl/>
        </w:rPr>
        <w:t>[</w:t>
      </w:r>
      <w:r w:rsidRPr="00062770">
        <w:rPr>
          <w:rFonts w:ascii="Arial" w:hAnsi="Arial" w:cs="Arial"/>
          <w:b/>
          <w:bCs/>
          <w:sz w:val="40"/>
          <w:szCs w:val="40"/>
          <w:rtl/>
        </w:rPr>
        <w:t>الأنبياء</w:t>
      </w:r>
      <w:r w:rsidR="0048770E">
        <w:rPr>
          <w:rFonts w:ascii="Arial" w:hAnsi="Arial" w:cs="Arial"/>
          <w:b/>
          <w:bCs/>
          <w:sz w:val="40"/>
          <w:szCs w:val="40"/>
          <w:rtl/>
        </w:rPr>
        <w:t>:</w:t>
      </w:r>
      <w:r w:rsidRPr="00062770">
        <w:rPr>
          <w:rFonts w:ascii="Arial" w:hAnsi="Arial" w:cs="Arial"/>
          <w:b/>
          <w:bCs/>
          <w:sz w:val="40"/>
          <w:szCs w:val="40"/>
          <w:rtl/>
        </w:rPr>
        <w:t xml:space="preserve"> 28</w:t>
      </w:r>
      <w:r w:rsidR="00BF57AA">
        <w:rPr>
          <w:rFonts w:ascii="Arial" w:hAnsi="Arial" w:cs="Arial"/>
          <w:b/>
          <w:bCs/>
          <w:sz w:val="40"/>
          <w:szCs w:val="40"/>
          <w:rtl/>
        </w:rPr>
        <w:t>]</w:t>
      </w:r>
      <w:r w:rsidRPr="00062770">
        <w:rPr>
          <w:rFonts w:ascii="Arial" w:hAnsi="Arial" w:cs="Arial"/>
          <w:b/>
          <w:bCs/>
          <w:sz w:val="40"/>
          <w:szCs w:val="40"/>
          <w:rtl/>
        </w:rPr>
        <w:t xml:space="preserve"> والمعنى</w:t>
      </w:r>
      <w:r w:rsidR="0048770E">
        <w:rPr>
          <w:rFonts w:ascii="Arial" w:hAnsi="Arial" w:cs="Arial"/>
          <w:b/>
          <w:bCs/>
          <w:sz w:val="40"/>
          <w:szCs w:val="40"/>
          <w:rtl/>
        </w:rPr>
        <w:t>:</w:t>
      </w:r>
      <w:r w:rsidRPr="00062770">
        <w:rPr>
          <w:rFonts w:ascii="Arial" w:hAnsi="Arial" w:cs="Arial"/>
          <w:b/>
          <w:bCs/>
          <w:sz w:val="40"/>
          <w:szCs w:val="40"/>
          <w:rtl/>
        </w:rPr>
        <w:t xml:space="preserve"> أنه إذا أذن لهم في الشفاعة وورد عليهم كلام الله فزعوا</w:t>
      </w:r>
      <w:r w:rsidR="00834D91">
        <w:rPr>
          <w:rFonts w:ascii="Arial" w:hAnsi="Arial" w:cs="Arial"/>
          <w:b/>
          <w:bCs/>
          <w:sz w:val="40"/>
          <w:szCs w:val="40"/>
          <w:rtl/>
        </w:rPr>
        <w:t>،</w:t>
      </w:r>
      <w:r w:rsidRPr="00062770">
        <w:rPr>
          <w:rFonts w:ascii="Arial" w:hAnsi="Arial" w:cs="Arial"/>
          <w:b/>
          <w:bCs/>
          <w:sz w:val="40"/>
          <w:szCs w:val="40"/>
          <w:rtl/>
        </w:rPr>
        <w:t xml:space="preserve"> لما يقترن بتلك الحال من </w:t>
      </w:r>
      <w:r w:rsidR="00437215" w:rsidRPr="00062770">
        <w:rPr>
          <w:rFonts w:ascii="Arial" w:hAnsi="Arial" w:cs="Arial"/>
          <w:b/>
          <w:bCs/>
          <w:sz w:val="40"/>
          <w:szCs w:val="40"/>
          <w:rtl/>
        </w:rPr>
        <w:t>الأمر</w:t>
      </w:r>
      <w:r w:rsidRPr="00062770">
        <w:rPr>
          <w:rFonts w:ascii="Arial" w:hAnsi="Arial" w:cs="Arial"/>
          <w:b/>
          <w:bCs/>
          <w:sz w:val="40"/>
          <w:szCs w:val="40"/>
          <w:rtl/>
        </w:rPr>
        <w:t xml:space="preserve"> الهائل والخوف أن يقع في تنفيذ ما أذن لهم فيه تقصير</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42"/>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وفي تفسير الطبري</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 xml:space="preserve">ينزل </w:t>
      </w:r>
      <w:r w:rsidR="00437215" w:rsidRPr="00062770">
        <w:rPr>
          <w:rFonts w:ascii="Arial" w:hAnsi="Arial" w:cs="Arial"/>
          <w:b/>
          <w:bCs/>
          <w:sz w:val="40"/>
          <w:szCs w:val="40"/>
          <w:rtl/>
        </w:rPr>
        <w:t>الأمر</w:t>
      </w:r>
      <w:r w:rsidRPr="00062770">
        <w:rPr>
          <w:rFonts w:ascii="Arial" w:hAnsi="Arial" w:cs="Arial"/>
          <w:b/>
          <w:bCs/>
          <w:sz w:val="40"/>
          <w:szCs w:val="40"/>
          <w:rtl/>
        </w:rPr>
        <w:t xml:space="preserve"> من عند رب العزة إلى السماء الدنيا</w:t>
      </w:r>
      <w:r w:rsidR="00BE3081">
        <w:rPr>
          <w:rFonts w:ascii="Arial" w:hAnsi="Arial" w:cs="Arial"/>
          <w:b/>
          <w:bCs/>
          <w:sz w:val="40"/>
          <w:szCs w:val="40"/>
          <w:rtl/>
        </w:rPr>
        <w:t>؛</w:t>
      </w:r>
      <w:r w:rsidRPr="00062770">
        <w:rPr>
          <w:rFonts w:ascii="Arial" w:hAnsi="Arial" w:cs="Arial"/>
          <w:b/>
          <w:bCs/>
          <w:sz w:val="40"/>
          <w:szCs w:val="40"/>
          <w:rtl/>
        </w:rPr>
        <w:t xml:space="preserve"> فيفزَع أهل السماء الدنيا</w:t>
      </w:r>
      <w:r w:rsidR="00834D91">
        <w:rPr>
          <w:rFonts w:ascii="Arial" w:hAnsi="Arial" w:cs="Arial"/>
          <w:b/>
          <w:bCs/>
          <w:sz w:val="40"/>
          <w:szCs w:val="40"/>
          <w:rtl/>
        </w:rPr>
        <w:t>،</w:t>
      </w:r>
      <w:r w:rsidRPr="00062770">
        <w:rPr>
          <w:rFonts w:ascii="Arial" w:hAnsi="Arial" w:cs="Arial"/>
          <w:b/>
          <w:bCs/>
          <w:sz w:val="40"/>
          <w:szCs w:val="40"/>
          <w:rtl/>
        </w:rPr>
        <w:t xml:space="preserve"> حتى يستبين لهم </w:t>
      </w:r>
      <w:r w:rsidR="00437215" w:rsidRPr="00062770">
        <w:rPr>
          <w:rFonts w:ascii="Arial" w:hAnsi="Arial" w:cs="Arial"/>
          <w:b/>
          <w:bCs/>
          <w:sz w:val="40"/>
          <w:szCs w:val="40"/>
          <w:rtl/>
        </w:rPr>
        <w:t>الأمر</w:t>
      </w:r>
      <w:r w:rsidRPr="00062770">
        <w:rPr>
          <w:rFonts w:ascii="Arial" w:hAnsi="Arial" w:cs="Arial"/>
          <w:b/>
          <w:bCs/>
          <w:sz w:val="40"/>
          <w:szCs w:val="40"/>
          <w:rtl/>
        </w:rPr>
        <w:t xml:space="preserve"> الذي نزل فيه</w:t>
      </w:r>
      <w:r w:rsidR="00834D91">
        <w:rPr>
          <w:rFonts w:ascii="Arial" w:hAnsi="Arial" w:cs="Arial"/>
          <w:b/>
          <w:bCs/>
          <w:sz w:val="40"/>
          <w:szCs w:val="40"/>
          <w:rtl/>
        </w:rPr>
        <w:t>،</w:t>
      </w:r>
      <w:r w:rsidRPr="00062770">
        <w:rPr>
          <w:rFonts w:ascii="Arial" w:hAnsi="Arial" w:cs="Arial"/>
          <w:b/>
          <w:bCs/>
          <w:sz w:val="40"/>
          <w:szCs w:val="40"/>
          <w:rtl/>
        </w:rPr>
        <w:t xml:space="preserve"> فيقول بعضهم لبعض</w:t>
      </w:r>
      <w:r w:rsidR="0048770E">
        <w:rPr>
          <w:rFonts w:ascii="Arial" w:hAnsi="Arial" w:cs="Arial"/>
          <w:b/>
          <w:bCs/>
          <w:sz w:val="40"/>
          <w:szCs w:val="40"/>
          <w:rtl/>
        </w:rPr>
        <w:t>:</w:t>
      </w:r>
      <w:r w:rsidRPr="00062770">
        <w:rPr>
          <w:rFonts w:ascii="Arial" w:hAnsi="Arial" w:cs="Arial"/>
          <w:b/>
          <w:bCs/>
          <w:sz w:val="40"/>
          <w:szCs w:val="40"/>
          <w:rtl/>
        </w:rPr>
        <w:t xml:space="preserve"> ماذا قال ربكم</w:t>
      </w:r>
      <w:r w:rsidR="00E031FD">
        <w:rPr>
          <w:rFonts w:ascii="Arial" w:hAnsi="Arial" w:cs="Arial"/>
          <w:b/>
          <w:bCs/>
          <w:sz w:val="40"/>
          <w:szCs w:val="40"/>
          <w:rtl/>
        </w:rPr>
        <w:t>؟</w:t>
      </w:r>
      <w:r w:rsidRPr="00062770">
        <w:rPr>
          <w:rFonts w:ascii="Arial" w:hAnsi="Arial" w:cs="Arial"/>
          <w:b/>
          <w:bCs/>
          <w:sz w:val="40"/>
          <w:szCs w:val="40"/>
          <w:rtl/>
        </w:rPr>
        <w:t xml:space="preserve"> فيقولون</w:t>
      </w:r>
      <w:r w:rsidR="0048770E">
        <w:rPr>
          <w:rFonts w:ascii="Arial" w:hAnsi="Arial" w:cs="Arial"/>
          <w:b/>
          <w:bCs/>
          <w:sz w:val="40"/>
          <w:szCs w:val="40"/>
          <w:rtl/>
        </w:rPr>
        <w:t>:</w:t>
      </w:r>
      <w:r w:rsidRPr="00062770">
        <w:rPr>
          <w:rFonts w:ascii="Arial" w:hAnsi="Arial" w:cs="Arial"/>
          <w:b/>
          <w:bCs/>
          <w:sz w:val="40"/>
          <w:szCs w:val="40"/>
          <w:rtl/>
        </w:rPr>
        <w:t xml:space="preserve"> قال الحق وهو العلي الكبير</w:t>
      </w:r>
      <w:r w:rsidR="00834D91">
        <w:rPr>
          <w:rFonts w:ascii="Arial" w:hAnsi="Arial" w:cs="Arial"/>
          <w:b/>
          <w:bCs/>
          <w:sz w:val="40"/>
          <w:szCs w:val="40"/>
          <w:rtl/>
        </w:rPr>
        <w:t>،</w:t>
      </w:r>
      <w:r w:rsidRPr="00062770">
        <w:rPr>
          <w:rFonts w:ascii="Arial" w:hAnsi="Arial" w:cs="Arial"/>
          <w:b/>
          <w:bCs/>
          <w:sz w:val="40"/>
          <w:szCs w:val="40"/>
          <w:rtl/>
        </w:rPr>
        <w:t xml:space="preserve"> فذلك قوله </w:t>
      </w:r>
      <w:r w:rsidR="002F7FEA">
        <w:rPr>
          <w:rFonts w:ascii="Arial" w:hAnsi="Arial" w:cs="Arial"/>
          <w:b/>
          <w:bCs/>
          <w:sz w:val="40"/>
          <w:szCs w:val="40"/>
          <w:rtl/>
        </w:rPr>
        <w:t>(</w:t>
      </w:r>
      <w:r w:rsidRPr="00062770">
        <w:rPr>
          <w:rFonts w:ascii="Arial" w:hAnsi="Arial" w:cs="Arial"/>
          <w:b/>
          <w:bCs/>
          <w:sz w:val="40"/>
          <w:szCs w:val="40"/>
          <w:rtl/>
        </w:rPr>
        <w:t>حَتَّى إِذَا فُزِّعَ عَنْ قُلُوبِهِمْ</w:t>
      </w:r>
      <w:r w:rsidR="00C45D89">
        <w:rPr>
          <w:rFonts w:ascii="Arial" w:hAnsi="Arial" w:cs="Arial"/>
          <w:b/>
          <w:bCs/>
          <w:sz w:val="40"/>
          <w:szCs w:val="40"/>
          <w:rtl/>
        </w:rPr>
        <w:t>.</w:t>
      </w:r>
      <w:r w:rsidRPr="00062770">
        <w:rPr>
          <w:rFonts w:ascii="Arial" w:hAnsi="Arial" w:cs="Arial"/>
          <w:b/>
          <w:bCs/>
          <w:sz w:val="40"/>
          <w:szCs w:val="40"/>
          <w:rtl/>
        </w:rPr>
        <w:t>..) الآية</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43"/>
      </w:r>
      <w:r w:rsidRPr="00062770">
        <w:rPr>
          <w:rFonts w:ascii="Arial" w:hAnsi="Arial" w:cs="Arial"/>
          <w:b/>
          <w:bCs/>
          <w:sz w:val="40"/>
          <w:szCs w:val="40"/>
          <w:vertAlign w:val="superscript"/>
          <w:rtl/>
        </w:rPr>
        <w:t>)</w:t>
      </w:r>
      <w:r w:rsidR="00C45D89">
        <w:rPr>
          <w:rFonts w:ascii="Arial" w:hAnsi="Arial" w:cs="Arial"/>
          <w:b/>
          <w:bCs/>
          <w:sz w:val="40"/>
          <w:szCs w:val="40"/>
          <w:rtl/>
        </w:rPr>
        <w:t>.</w:t>
      </w:r>
      <w:r w:rsidRPr="00062770">
        <w:rPr>
          <w:rFonts w:ascii="Arial" w:hAnsi="Arial" w:cs="Arial"/>
          <w:b/>
          <w:bCs/>
          <w:sz w:val="40"/>
          <w:szCs w:val="40"/>
          <w:rtl/>
        </w:rPr>
        <w:t xml:space="preserve"> </w:t>
      </w:r>
    </w:p>
    <w:p w14:paraId="05AD4D41" w14:textId="7F67AC35" w:rsidR="008B4E32" w:rsidRPr="00CD4008" w:rsidRDefault="006D07AF" w:rsidP="00CD4008">
      <w:pPr>
        <w:pStyle w:val="Heading3"/>
        <w:rPr>
          <w:rFonts w:ascii="Arial" w:hAnsi="Arial" w:cs="Arial"/>
          <w:b/>
          <w:bCs/>
          <w:color w:val="auto"/>
          <w:sz w:val="40"/>
          <w:szCs w:val="40"/>
          <w:rtl/>
          <w:lang w:bidi="ar-EG"/>
        </w:rPr>
      </w:pPr>
      <w:bookmarkStart w:id="161" w:name="_Toc56361068"/>
      <w:r w:rsidRPr="00CD4008">
        <w:rPr>
          <w:rFonts w:ascii="Arial" w:hAnsi="Arial" w:cs="Arial" w:hint="cs"/>
          <w:b/>
          <w:bCs/>
          <w:color w:val="auto"/>
          <w:sz w:val="40"/>
          <w:szCs w:val="40"/>
          <w:highlight w:val="yellow"/>
          <w:rtl/>
          <w:lang w:bidi="ar-EG"/>
        </w:rPr>
        <w:t xml:space="preserve">ـ مفهوم تجاهل </w:t>
      </w:r>
      <w:r w:rsidR="00A45E65" w:rsidRPr="00CD4008">
        <w:rPr>
          <w:rFonts w:ascii="Arial" w:hAnsi="Arial" w:cs="Arial" w:hint="cs"/>
          <w:b/>
          <w:bCs/>
          <w:color w:val="auto"/>
          <w:sz w:val="40"/>
          <w:szCs w:val="40"/>
          <w:highlight w:val="yellow"/>
          <w:rtl/>
          <w:lang w:bidi="ar-EG"/>
        </w:rPr>
        <w:t>كلام الله تع</w:t>
      </w:r>
      <w:r w:rsidR="00D370B2" w:rsidRPr="00CD4008">
        <w:rPr>
          <w:rFonts w:ascii="Arial" w:hAnsi="Arial" w:cs="Arial" w:hint="cs"/>
          <w:b/>
          <w:bCs/>
          <w:color w:val="auto"/>
          <w:sz w:val="40"/>
          <w:szCs w:val="40"/>
          <w:highlight w:val="yellow"/>
          <w:rtl/>
          <w:lang w:bidi="ar-EG"/>
        </w:rPr>
        <w:t>ا</w:t>
      </w:r>
      <w:r w:rsidR="000905E7" w:rsidRPr="00CD4008">
        <w:rPr>
          <w:rFonts w:ascii="Arial" w:hAnsi="Arial" w:cs="Arial" w:hint="cs"/>
          <w:b/>
          <w:bCs/>
          <w:color w:val="auto"/>
          <w:sz w:val="40"/>
          <w:szCs w:val="40"/>
          <w:highlight w:val="yellow"/>
          <w:rtl/>
          <w:lang w:bidi="ar-EG"/>
        </w:rPr>
        <w:t>لى</w:t>
      </w:r>
      <w:r w:rsidR="0048770E" w:rsidRPr="00CD4008">
        <w:rPr>
          <w:rFonts w:ascii="Arial" w:hAnsi="Arial" w:cs="Arial" w:hint="cs"/>
          <w:b/>
          <w:bCs/>
          <w:color w:val="auto"/>
          <w:sz w:val="40"/>
          <w:szCs w:val="40"/>
          <w:highlight w:val="yellow"/>
          <w:rtl/>
          <w:lang w:bidi="ar-EG"/>
        </w:rPr>
        <w:t>:</w:t>
      </w:r>
      <w:bookmarkEnd w:id="161"/>
    </w:p>
    <w:p w14:paraId="21147F1F" w14:textId="78BDCC25" w:rsidR="006D07AF" w:rsidRPr="00062770" w:rsidRDefault="006D07AF" w:rsidP="0038499D">
      <w:pPr>
        <w:tabs>
          <w:tab w:val="right" w:pos="9450"/>
        </w:tabs>
        <w:spacing w:before="12" w:after="120"/>
        <w:ind w:left="26"/>
        <w:jc w:val="both"/>
        <w:rPr>
          <w:rFonts w:ascii="Arial" w:hAnsi="Arial" w:cs="Arial"/>
          <w:b/>
          <w:bCs/>
          <w:sz w:val="40"/>
          <w:szCs w:val="40"/>
          <w:rtl/>
          <w:lang w:bidi="ar-EG"/>
        </w:rPr>
      </w:pPr>
      <w:r w:rsidRPr="00062770">
        <w:rPr>
          <w:rFonts w:ascii="Arial" w:hAnsi="Arial" w:cs="Arial" w:hint="cs"/>
          <w:b/>
          <w:bCs/>
          <w:sz w:val="40"/>
          <w:szCs w:val="40"/>
          <w:rtl/>
          <w:lang w:bidi="ar-EG"/>
        </w:rPr>
        <w:t xml:space="preserve">ـ معناه </w:t>
      </w:r>
      <w:r w:rsidRPr="00062770">
        <w:rPr>
          <w:rFonts w:ascii="Arial" w:hAnsi="Arial" w:cs="Arial"/>
          <w:b/>
          <w:bCs/>
          <w:sz w:val="40"/>
          <w:szCs w:val="40"/>
          <w:rtl/>
          <w:lang w:bidi="ar-EG"/>
        </w:rPr>
        <w:t xml:space="preserve">عدم الانتباه </w:t>
      </w:r>
      <w:r w:rsidRPr="00062770">
        <w:rPr>
          <w:rFonts w:ascii="Arial" w:hAnsi="Arial" w:cs="Arial" w:hint="cs"/>
          <w:b/>
          <w:bCs/>
          <w:sz w:val="40"/>
          <w:szCs w:val="40"/>
          <w:rtl/>
          <w:lang w:bidi="ar-EG"/>
        </w:rPr>
        <w:t>إ</w:t>
      </w:r>
      <w:r w:rsidRPr="00062770">
        <w:rPr>
          <w:rFonts w:ascii="Arial" w:hAnsi="Arial" w:cs="Arial"/>
          <w:b/>
          <w:bCs/>
          <w:sz w:val="40"/>
          <w:szCs w:val="40"/>
          <w:rtl/>
          <w:lang w:bidi="ar-EG"/>
        </w:rPr>
        <w:t xml:space="preserve">لى </w:t>
      </w:r>
      <w:r w:rsidRPr="00062770">
        <w:rPr>
          <w:rFonts w:ascii="Arial" w:hAnsi="Arial" w:cs="Arial" w:hint="cs"/>
          <w:b/>
          <w:bCs/>
          <w:sz w:val="40"/>
          <w:szCs w:val="40"/>
          <w:rtl/>
          <w:lang w:bidi="ar-EG"/>
        </w:rPr>
        <w:t>عظمة الكلام و</w:t>
      </w:r>
      <w:r w:rsidRPr="00062770">
        <w:rPr>
          <w:rFonts w:ascii="Arial" w:hAnsi="Arial" w:cs="Arial"/>
          <w:b/>
          <w:bCs/>
          <w:sz w:val="40"/>
          <w:szCs w:val="40"/>
          <w:rtl/>
          <w:lang w:bidi="ar-EG"/>
        </w:rPr>
        <w:t xml:space="preserve">خطورة </w:t>
      </w:r>
      <w:r w:rsidRPr="00062770">
        <w:rPr>
          <w:rFonts w:ascii="Arial" w:hAnsi="Arial" w:cs="Arial" w:hint="cs"/>
          <w:b/>
          <w:bCs/>
          <w:sz w:val="40"/>
          <w:szCs w:val="40"/>
          <w:rtl/>
          <w:lang w:bidi="ar-EG"/>
        </w:rPr>
        <w:t>وصوله للبشر</w:t>
      </w:r>
      <w:r w:rsidR="00834D91">
        <w:rPr>
          <w:rFonts w:ascii="Arial" w:hAnsi="Arial" w:cs="Arial" w:hint="cs"/>
          <w:b/>
          <w:bCs/>
          <w:sz w:val="40"/>
          <w:szCs w:val="40"/>
          <w:rtl/>
          <w:lang w:bidi="ar-EG"/>
        </w:rPr>
        <w:t>،</w:t>
      </w:r>
      <w:r w:rsidRPr="00062770">
        <w:rPr>
          <w:rFonts w:ascii="Arial" w:hAnsi="Arial" w:cs="Arial" w:hint="cs"/>
          <w:b/>
          <w:bCs/>
          <w:sz w:val="40"/>
          <w:szCs w:val="40"/>
          <w:rtl/>
          <w:lang w:bidi="ar-EG"/>
        </w:rPr>
        <w:t xml:space="preserve"> أي </w:t>
      </w:r>
      <w:r w:rsidRPr="00062770">
        <w:rPr>
          <w:rFonts w:ascii="Arial" w:hAnsi="Arial" w:cs="Arial" w:hint="cs"/>
          <w:b/>
          <w:bCs/>
          <w:sz w:val="40"/>
          <w:szCs w:val="40"/>
          <w:rtl/>
        </w:rPr>
        <w:t>عدم الانتباه</w:t>
      </w:r>
      <w:r w:rsidRPr="00062770">
        <w:rPr>
          <w:rFonts w:ascii="Arial" w:hAnsi="Arial" w:cs="Arial"/>
          <w:b/>
          <w:bCs/>
          <w:sz w:val="40"/>
          <w:szCs w:val="40"/>
          <w:rtl/>
        </w:rPr>
        <w:t xml:space="preserve"> بخطورة أن الخالق يكلم البشر </w:t>
      </w:r>
      <w:r w:rsidR="002F7FEA">
        <w:rPr>
          <w:rFonts w:ascii="Arial" w:hAnsi="Arial" w:cs="Arial"/>
          <w:b/>
          <w:bCs/>
          <w:sz w:val="40"/>
          <w:szCs w:val="40"/>
          <w:rtl/>
        </w:rPr>
        <w:t>(</w:t>
      </w:r>
      <w:r w:rsidRPr="00062770">
        <w:rPr>
          <w:rFonts w:ascii="Arial" w:hAnsi="Arial" w:cs="Arial"/>
          <w:b/>
          <w:bCs/>
          <w:sz w:val="40"/>
          <w:szCs w:val="40"/>
          <w:rtl/>
        </w:rPr>
        <w:t xml:space="preserve">غياب </w:t>
      </w:r>
      <w:r w:rsidR="00F724DF">
        <w:rPr>
          <w:rFonts w:ascii="Arial" w:hAnsi="Arial" w:cs="Arial"/>
          <w:b/>
          <w:bCs/>
          <w:sz w:val="40"/>
          <w:szCs w:val="40"/>
          <w:rtl/>
        </w:rPr>
        <w:t>الشعور بالمهابة</w:t>
      </w:r>
      <w:r w:rsidR="003B10AA">
        <w:rPr>
          <w:rFonts w:ascii="Arial" w:hAnsi="Arial" w:cs="Arial"/>
          <w:b/>
          <w:bCs/>
          <w:sz w:val="40"/>
          <w:szCs w:val="40"/>
          <w:rtl/>
        </w:rPr>
        <w:t>)</w:t>
      </w:r>
      <w:r w:rsidR="00C45D89">
        <w:rPr>
          <w:rFonts w:ascii="Arial" w:hAnsi="Arial" w:cs="Arial" w:hint="cs"/>
          <w:b/>
          <w:bCs/>
          <w:sz w:val="40"/>
          <w:szCs w:val="40"/>
          <w:rtl/>
          <w:lang w:bidi="ar-EG"/>
        </w:rPr>
        <w:t>.</w:t>
      </w:r>
    </w:p>
    <w:p w14:paraId="2A5D9644" w14:textId="5130E1C1" w:rsidR="006D07AF" w:rsidRPr="00062770" w:rsidRDefault="006D07AF" w:rsidP="0038499D">
      <w:pPr>
        <w:tabs>
          <w:tab w:val="right" w:pos="9450"/>
        </w:tabs>
        <w:spacing w:before="12" w:after="120"/>
        <w:ind w:left="26"/>
        <w:jc w:val="both"/>
        <w:rPr>
          <w:rFonts w:ascii="Arial" w:hAnsi="Arial" w:cs="Arial"/>
          <w:b/>
          <w:bCs/>
          <w:sz w:val="40"/>
          <w:szCs w:val="40"/>
          <w:rtl/>
          <w:lang w:bidi="ar-EG"/>
        </w:rPr>
      </w:pPr>
      <w:r w:rsidRPr="00062770">
        <w:rPr>
          <w:rFonts w:ascii="Arial" w:hAnsi="Arial" w:cs="Arial" w:hint="cs"/>
          <w:b/>
          <w:bCs/>
          <w:sz w:val="40"/>
          <w:szCs w:val="40"/>
          <w:rtl/>
          <w:lang w:bidi="ar-EG"/>
        </w:rPr>
        <w:t>ـ فيكون كأنه لم يسمع عن نزول كلام من الخالق للبشر</w:t>
      </w:r>
      <w:r w:rsidR="00834D91">
        <w:rPr>
          <w:rFonts w:ascii="Arial" w:hAnsi="Arial" w:cs="Arial" w:hint="cs"/>
          <w:b/>
          <w:bCs/>
          <w:sz w:val="40"/>
          <w:szCs w:val="40"/>
          <w:rtl/>
          <w:lang w:bidi="ar-EG"/>
        </w:rPr>
        <w:t>،</w:t>
      </w:r>
      <w:r w:rsidRPr="00062770">
        <w:rPr>
          <w:rFonts w:ascii="Arial" w:hAnsi="Arial" w:cs="Arial" w:hint="cs"/>
          <w:b/>
          <w:bCs/>
          <w:sz w:val="40"/>
          <w:szCs w:val="40"/>
          <w:rtl/>
          <w:lang w:bidi="ar-EG"/>
        </w:rPr>
        <w:t xml:space="preserve"> فهو يريد أن لو لم يكن قد سمع</w:t>
      </w:r>
      <w:r w:rsidR="00C45D89">
        <w:rPr>
          <w:rFonts w:ascii="Arial" w:hAnsi="Arial" w:cs="Arial" w:hint="cs"/>
          <w:b/>
          <w:bCs/>
          <w:sz w:val="40"/>
          <w:szCs w:val="40"/>
          <w:rtl/>
          <w:lang w:bidi="ar-EG"/>
        </w:rPr>
        <w:t>.</w:t>
      </w:r>
    </w:p>
    <w:p w14:paraId="635A658C" w14:textId="0AF8783A" w:rsidR="006D07AF" w:rsidRPr="00062770" w:rsidRDefault="006D07AF" w:rsidP="0038499D">
      <w:pPr>
        <w:tabs>
          <w:tab w:val="right" w:pos="9450"/>
        </w:tabs>
        <w:spacing w:before="12"/>
        <w:ind w:left="26"/>
        <w:jc w:val="both"/>
        <w:rPr>
          <w:rFonts w:ascii="Arial" w:hAnsi="Arial" w:cs="Arial"/>
          <w:b/>
          <w:bCs/>
          <w:sz w:val="40"/>
          <w:szCs w:val="40"/>
          <w:rtl/>
        </w:rPr>
      </w:pPr>
      <w:r w:rsidRPr="00062770">
        <w:rPr>
          <w:rFonts w:ascii="Arial" w:hAnsi="Arial" w:cs="Arial"/>
          <w:b/>
          <w:bCs/>
          <w:sz w:val="40"/>
          <w:szCs w:val="40"/>
          <w:rtl/>
        </w:rPr>
        <w:t xml:space="preserve">ـ تجاهل نزول كلام الخالق معناه أن </w:t>
      </w:r>
      <w:r w:rsidR="00801F96">
        <w:rPr>
          <w:rFonts w:ascii="Arial" w:hAnsi="Arial" w:cs="Arial"/>
          <w:b/>
          <w:bCs/>
          <w:sz w:val="40"/>
          <w:szCs w:val="40"/>
          <w:rtl/>
        </w:rPr>
        <w:t>الإنسان</w:t>
      </w:r>
      <w:r w:rsidRPr="00062770">
        <w:rPr>
          <w:rFonts w:ascii="Arial" w:hAnsi="Arial" w:cs="Arial"/>
          <w:b/>
          <w:bCs/>
          <w:sz w:val="40"/>
          <w:szCs w:val="40"/>
          <w:rtl/>
        </w:rPr>
        <w:t xml:space="preserve"> يعيش كأن الله خلق الخلق وتركهم يفعلون ما شاءوا ولم يخبرهم بمراده منهم</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 xml:space="preserve">أَفَحَسِبْتُمْ أَنَّمَا خَلَقْنَاكُمْ </w:t>
      </w:r>
      <w:r w:rsidR="00EF5824">
        <w:rPr>
          <w:rFonts w:ascii="Arial" w:hAnsi="Arial" w:cs="Arial"/>
          <w:b/>
          <w:bCs/>
          <w:sz w:val="40"/>
          <w:szCs w:val="40"/>
          <w:rtl/>
        </w:rPr>
        <w:t>عبثًا</w:t>
      </w:r>
      <w:r w:rsidRPr="00062770">
        <w:rPr>
          <w:rFonts w:ascii="Arial" w:hAnsi="Arial" w:cs="Arial"/>
          <w:b/>
          <w:bCs/>
          <w:sz w:val="40"/>
          <w:szCs w:val="40"/>
          <w:rtl/>
        </w:rPr>
        <w:t xml:space="preserve"> وَأَنَّكُمْ إِلَيْنَا لَا تُرْجَعُونَ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44"/>
      </w:r>
      <w:r w:rsidRPr="00062770">
        <w:rPr>
          <w:rFonts w:ascii="Arial" w:hAnsi="Arial" w:cs="Arial"/>
          <w:b/>
          <w:bCs/>
          <w:sz w:val="40"/>
          <w:szCs w:val="40"/>
          <w:vertAlign w:val="superscript"/>
          <w:rtl/>
        </w:rPr>
        <w:t>)</w:t>
      </w:r>
      <w:r w:rsidR="00C45D89">
        <w:rPr>
          <w:rFonts w:ascii="Arial" w:hAnsi="Arial" w:cs="Arial"/>
          <w:b/>
          <w:bCs/>
          <w:sz w:val="40"/>
          <w:szCs w:val="40"/>
          <w:rtl/>
        </w:rPr>
        <w:t>.</w:t>
      </w:r>
    </w:p>
    <w:p w14:paraId="621012DD" w14:textId="79290F6D" w:rsidR="00A45E65" w:rsidRDefault="004308A8" w:rsidP="0038499D">
      <w:pPr>
        <w:pStyle w:val="Heading3"/>
        <w:tabs>
          <w:tab w:val="right" w:pos="9450"/>
        </w:tabs>
        <w:spacing w:before="12"/>
        <w:ind w:left="26"/>
        <w:jc w:val="both"/>
        <w:rPr>
          <w:rFonts w:ascii="Arial" w:hAnsi="Arial" w:cs="Arial"/>
          <w:b/>
          <w:bCs/>
          <w:color w:val="auto"/>
          <w:sz w:val="40"/>
          <w:szCs w:val="40"/>
          <w:rtl/>
        </w:rPr>
      </w:pPr>
      <w:bookmarkStart w:id="162" w:name="_Toc56361069"/>
      <w:r w:rsidRPr="00062770">
        <w:rPr>
          <w:rFonts w:ascii="Arial" w:hAnsi="Arial" w:cs="Arial"/>
          <w:b/>
          <w:bCs/>
          <w:color w:val="auto"/>
          <w:sz w:val="40"/>
          <w:szCs w:val="40"/>
          <w:highlight w:val="yellow"/>
          <w:rtl/>
        </w:rPr>
        <w:t xml:space="preserve">ـ آيات تبين </w:t>
      </w:r>
      <w:r w:rsidR="00832BD0" w:rsidRPr="00062770">
        <w:rPr>
          <w:rFonts w:ascii="Arial" w:hAnsi="Arial" w:cs="Arial" w:hint="cs"/>
          <w:b/>
          <w:bCs/>
          <w:color w:val="auto"/>
          <w:sz w:val="40"/>
          <w:szCs w:val="40"/>
          <w:highlight w:val="yellow"/>
          <w:rtl/>
        </w:rPr>
        <w:t xml:space="preserve">غياب الانتباه </w:t>
      </w:r>
      <w:r w:rsidR="001765F0">
        <w:rPr>
          <w:rFonts w:ascii="Arial" w:hAnsi="Arial" w:cs="Arial" w:hint="cs"/>
          <w:b/>
          <w:bCs/>
          <w:color w:val="auto"/>
          <w:sz w:val="40"/>
          <w:szCs w:val="40"/>
          <w:highlight w:val="yellow"/>
          <w:rtl/>
        </w:rPr>
        <w:t xml:space="preserve">(غياب الشعور بالمهابة) </w:t>
      </w:r>
      <w:r w:rsidR="00052781" w:rsidRPr="00062770">
        <w:rPr>
          <w:rFonts w:ascii="Arial" w:hAnsi="Arial" w:cs="Arial" w:hint="cs"/>
          <w:b/>
          <w:bCs/>
          <w:color w:val="auto"/>
          <w:sz w:val="40"/>
          <w:szCs w:val="40"/>
          <w:highlight w:val="yellow"/>
          <w:rtl/>
        </w:rPr>
        <w:t>والتجاهل ل</w:t>
      </w:r>
      <w:r w:rsidRPr="00062770">
        <w:rPr>
          <w:rFonts w:ascii="Arial" w:hAnsi="Arial" w:cs="Arial"/>
          <w:b/>
          <w:bCs/>
          <w:color w:val="auto"/>
          <w:sz w:val="40"/>
          <w:szCs w:val="40"/>
          <w:highlight w:val="yellow"/>
          <w:rtl/>
        </w:rPr>
        <w:t>كلام الخالق للبشر</w:t>
      </w:r>
      <w:r w:rsidR="0048770E">
        <w:rPr>
          <w:rFonts w:ascii="Arial" w:hAnsi="Arial" w:cs="Arial"/>
          <w:b/>
          <w:bCs/>
          <w:color w:val="auto"/>
          <w:sz w:val="40"/>
          <w:szCs w:val="40"/>
          <w:highlight w:val="yellow"/>
          <w:rtl/>
        </w:rPr>
        <w:t>:</w:t>
      </w:r>
      <w:bookmarkEnd w:id="162"/>
      <w:r w:rsidR="00A45E65">
        <w:rPr>
          <w:rFonts w:ascii="Arial" w:hAnsi="Arial" w:cs="Arial" w:hint="cs"/>
          <w:b/>
          <w:bCs/>
          <w:color w:val="auto"/>
          <w:sz w:val="40"/>
          <w:szCs w:val="40"/>
          <w:rtl/>
        </w:rPr>
        <w:t xml:space="preserve"> </w:t>
      </w:r>
    </w:p>
    <w:p w14:paraId="1DB0850C" w14:textId="4D9A8AF4" w:rsidR="00A45E65" w:rsidRPr="00062770" w:rsidRDefault="00A45E65" w:rsidP="00A106A1">
      <w:pPr>
        <w:spacing w:before="120"/>
        <w:jc w:val="both"/>
        <w:rPr>
          <w:rFonts w:ascii="Arial" w:hAnsi="Arial" w:cs="Arial"/>
          <w:b/>
          <w:bCs/>
          <w:sz w:val="40"/>
          <w:szCs w:val="40"/>
          <w:rtl/>
          <w:lang w:bidi="ar-EG"/>
        </w:rPr>
      </w:pPr>
      <w:r w:rsidRPr="009F5D0B">
        <w:rPr>
          <w:rFonts w:ascii="Arial" w:hAnsi="Arial" w:cs="Arial" w:hint="cs"/>
          <w:b/>
          <w:bCs/>
          <w:sz w:val="40"/>
          <w:szCs w:val="40"/>
          <w:rtl/>
          <w:lang w:bidi="ar-EG"/>
        </w:rPr>
        <w:t xml:space="preserve">ـ يقصد بعبارة </w:t>
      </w:r>
      <w:r w:rsidR="002F7FEA">
        <w:rPr>
          <w:rFonts w:ascii="Arial" w:hAnsi="Arial" w:cs="Arial" w:hint="cs"/>
          <w:b/>
          <w:bCs/>
          <w:sz w:val="40"/>
          <w:szCs w:val="40"/>
          <w:rtl/>
          <w:lang w:bidi="ar-EG"/>
        </w:rPr>
        <w:t>(</w:t>
      </w:r>
      <w:r w:rsidRPr="009F5D0B">
        <w:rPr>
          <w:rFonts w:ascii="Arial" w:hAnsi="Arial" w:cs="Arial" w:hint="cs"/>
          <w:b/>
          <w:bCs/>
          <w:sz w:val="40"/>
          <w:szCs w:val="40"/>
          <w:rtl/>
          <w:lang w:bidi="ar-EG"/>
        </w:rPr>
        <w:t>ذكر الله</w:t>
      </w:r>
      <w:r w:rsidR="003B10AA">
        <w:rPr>
          <w:rFonts w:ascii="Arial" w:hAnsi="Arial" w:cs="Arial" w:hint="cs"/>
          <w:b/>
          <w:bCs/>
          <w:sz w:val="40"/>
          <w:szCs w:val="40"/>
          <w:rtl/>
          <w:lang w:bidi="ar-EG"/>
        </w:rPr>
        <w:t>)</w:t>
      </w:r>
      <w:r w:rsidRPr="009F5D0B">
        <w:rPr>
          <w:rFonts w:ascii="Arial" w:hAnsi="Arial" w:cs="Arial" w:hint="cs"/>
          <w:b/>
          <w:bCs/>
          <w:sz w:val="40"/>
          <w:szCs w:val="40"/>
          <w:rtl/>
          <w:lang w:bidi="ar-EG"/>
        </w:rPr>
        <w:t xml:space="preserve"> أي </w:t>
      </w:r>
      <w:r w:rsidRPr="009F5D0B">
        <w:rPr>
          <w:rFonts w:ascii="Arial" w:hAnsi="Arial" w:cs="Arial"/>
          <w:b/>
          <w:bCs/>
          <w:sz w:val="40"/>
          <w:szCs w:val="40"/>
          <w:rtl/>
          <w:lang w:bidi="ar-EG"/>
        </w:rPr>
        <w:t>كلام الله وكلام الرسل</w:t>
      </w:r>
      <w:r w:rsidR="00834D91">
        <w:rPr>
          <w:rFonts w:ascii="Arial" w:hAnsi="Arial" w:cs="Arial"/>
          <w:b/>
          <w:bCs/>
          <w:sz w:val="40"/>
          <w:szCs w:val="40"/>
          <w:rtl/>
          <w:lang w:bidi="ar-EG"/>
        </w:rPr>
        <w:t>،</w:t>
      </w:r>
      <w:r>
        <w:rPr>
          <w:rFonts w:ascii="Arial" w:hAnsi="Arial" w:cs="Arial" w:hint="cs"/>
          <w:b/>
          <w:bCs/>
          <w:sz w:val="40"/>
          <w:szCs w:val="40"/>
          <w:rtl/>
          <w:lang w:bidi="ar-EG"/>
        </w:rPr>
        <w:t xml:space="preserve"> و</w:t>
      </w:r>
      <w:r w:rsidRPr="009F5D0B">
        <w:rPr>
          <w:rFonts w:ascii="Arial" w:hAnsi="Arial" w:cs="Arial" w:hint="cs"/>
          <w:b/>
          <w:bCs/>
          <w:sz w:val="40"/>
          <w:szCs w:val="40"/>
          <w:rtl/>
          <w:lang w:bidi="ar-EG"/>
        </w:rPr>
        <w:t xml:space="preserve">يقصد بعبارة </w:t>
      </w:r>
      <w:r w:rsidR="002F7FEA">
        <w:rPr>
          <w:rFonts w:ascii="Arial" w:hAnsi="Arial" w:cs="Arial" w:hint="cs"/>
          <w:b/>
          <w:bCs/>
          <w:sz w:val="40"/>
          <w:szCs w:val="40"/>
          <w:rtl/>
          <w:lang w:bidi="ar-EG"/>
        </w:rPr>
        <w:t>(</w:t>
      </w:r>
      <w:r>
        <w:rPr>
          <w:rFonts w:ascii="Arial" w:hAnsi="Arial" w:cs="Arial" w:hint="cs"/>
          <w:b/>
          <w:bCs/>
          <w:sz w:val="40"/>
          <w:szCs w:val="40"/>
          <w:rtl/>
          <w:lang w:bidi="ar-EG"/>
        </w:rPr>
        <w:t>آيات</w:t>
      </w:r>
      <w:r w:rsidRPr="009F5D0B">
        <w:rPr>
          <w:rFonts w:ascii="Arial" w:hAnsi="Arial" w:cs="Arial" w:hint="cs"/>
          <w:b/>
          <w:bCs/>
          <w:sz w:val="40"/>
          <w:szCs w:val="40"/>
          <w:rtl/>
          <w:lang w:bidi="ar-EG"/>
        </w:rPr>
        <w:t xml:space="preserve"> الله</w:t>
      </w:r>
      <w:r w:rsidR="003B10AA">
        <w:rPr>
          <w:rFonts w:ascii="Arial" w:hAnsi="Arial" w:cs="Arial" w:hint="cs"/>
          <w:b/>
          <w:bCs/>
          <w:sz w:val="40"/>
          <w:szCs w:val="40"/>
          <w:rtl/>
          <w:lang w:bidi="ar-EG"/>
        </w:rPr>
        <w:t>)</w:t>
      </w:r>
      <w:r w:rsidRPr="009F5D0B">
        <w:rPr>
          <w:rFonts w:ascii="Arial" w:hAnsi="Arial" w:cs="Arial" w:hint="cs"/>
          <w:b/>
          <w:bCs/>
          <w:sz w:val="40"/>
          <w:szCs w:val="40"/>
          <w:rtl/>
          <w:lang w:bidi="ar-EG"/>
        </w:rPr>
        <w:t xml:space="preserve"> أي </w:t>
      </w:r>
      <w:r w:rsidRPr="009F5D0B">
        <w:rPr>
          <w:rFonts w:ascii="Arial" w:hAnsi="Arial" w:cs="Arial"/>
          <w:b/>
          <w:bCs/>
          <w:sz w:val="40"/>
          <w:szCs w:val="40"/>
          <w:rtl/>
          <w:lang w:bidi="ar-EG"/>
        </w:rPr>
        <w:t>كلام الله</w:t>
      </w:r>
      <w:r>
        <w:rPr>
          <w:rFonts w:ascii="Arial" w:hAnsi="Arial" w:cs="Arial" w:hint="cs"/>
          <w:b/>
          <w:bCs/>
          <w:sz w:val="40"/>
          <w:szCs w:val="40"/>
          <w:rtl/>
          <w:lang w:bidi="ar-EG"/>
        </w:rPr>
        <w:t xml:space="preserve"> أو الآيات الكونية</w:t>
      </w:r>
      <w:r w:rsidR="00C45D89">
        <w:rPr>
          <w:rFonts w:ascii="Arial" w:hAnsi="Arial" w:cs="Arial" w:hint="cs"/>
          <w:b/>
          <w:bCs/>
          <w:sz w:val="40"/>
          <w:szCs w:val="40"/>
          <w:rtl/>
          <w:lang w:bidi="ar-EG"/>
        </w:rPr>
        <w:t>.</w:t>
      </w:r>
      <w:r>
        <w:rPr>
          <w:rFonts w:ascii="Arial" w:hAnsi="Arial" w:cs="Arial" w:hint="cs"/>
          <w:b/>
          <w:bCs/>
          <w:sz w:val="40"/>
          <w:szCs w:val="40"/>
          <w:rtl/>
          <w:lang w:bidi="ar-EG"/>
        </w:rPr>
        <w:t xml:space="preserve"> </w:t>
      </w:r>
    </w:p>
    <w:p w14:paraId="542A2F7A" w14:textId="3CD19CF7" w:rsidR="004308A8" w:rsidRPr="00062770" w:rsidRDefault="00B152BF" w:rsidP="00A106A1">
      <w:pPr>
        <w:jc w:val="both"/>
        <w:rPr>
          <w:rFonts w:ascii="Arial" w:hAnsi="Arial" w:cs="Arial"/>
          <w:b/>
          <w:bCs/>
          <w:sz w:val="40"/>
          <w:szCs w:val="40"/>
          <w:rtl/>
        </w:rPr>
      </w:pPr>
      <w:r w:rsidRPr="00B152BF">
        <w:rPr>
          <w:rFonts w:ascii="Arial" w:hAnsi="Arial" w:cs="Arial" w:hint="cs"/>
          <w:b/>
          <w:bCs/>
          <w:sz w:val="40"/>
          <w:szCs w:val="40"/>
          <w:rtl/>
        </w:rPr>
        <w:t>ـ وال</w:t>
      </w:r>
      <w:r w:rsidRPr="00B152BF">
        <w:rPr>
          <w:rFonts w:ascii="Arial" w:hAnsi="Arial" w:cs="Arial"/>
          <w:b/>
          <w:bCs/>
          <w:sz w:val="40"/>
          <w:szCs w:val="40"/>
          <w:rtl/>
        </w:rPr>
        <w:t xml:space="preserve">آيات </w:t>
      </w:r>
      <w:r w:rsidRPr="00B152BF">
        <w:rPr>
          <w:rFonts w:ascii="Arial" w:hAnsi="Arial" w:cs="Arial" w:hint="cs"/>
          <w:b/>
          <w:bCs/>
          <w:sz w:val="40"/>
          <w:szCs w:val="40"/>
          <w:rtl/>
        </w:rPr>
        <w:t xml:space="preserve">التي </w:t>
      </w:r>
      <w:r w:rsidRPr="00B152BF">
        <w:rPr>
          <w:rFonts w:ascii="Arial" w:hAnsi="Arial" w:cs="Arial"/>
          <w:b/>
          <w:bCs/>
          <w:sz w:val="40"/>
          <w:szCs w:val="40"/>
          <w:rtl/>
        </w:rPr>
        <w:t xml:space="preserve">تبين </w:t>
      </w:r>
      <w:r w:rsidRPr="00B152BF">
        <w:rPr>
          <w:rFonts w:ascii="Arial" w:hAnsi="Arial" w:cs="Arial" w:hint="cs"/>
          <w:b/>
          <w:bCs/>
          <w:sz w:val="40"/>
          <w:szCs w:val="40"/>
          <w:rtl/>
        </w:rPr>
        <w:t>غياب الانتباه والتجاهل ل</w:t>
      </w:r>
      <w:r w:rsidRPr="00B152BF">
        <w:rPr>
          <w:rFonts w:ascii="Arial" w:hAnsi="Arial" w:cs="Arial"/>
          <w:b/>
          <w:bCs/>
          <w:sz w:val="40"/>
          <w:szCs w:val="40"/>
          <w:rtl/>
        </w:rPr>
        <w:t>كلام الخالق للبشر</w:t>
      </w:r>
      <w:r w:rsidRPr="00B152BF">
        <w:rPr>
          <w:rFonts w:ascii="Arial" w:hAnsi="Arial" w:cs="Arial" w:hint="cs"/>
          <w:b/>
          <w:bCs/>
          <w:sz w:val="40"/>
          <w:szCs w:val="40"/>
          <w:rtl/>
        </w:rPr>
        <w:t xml:space="preserve"> كالتالي</w:t>
      </w:r>
      <w:r w:rsidR="0048770E">
        <w:rPr>
          <w:rFonts w:ascii="Arial" w:hAnsi="Arial" w:cs="Arial" w:hint="cs"/>
          <w:b/>
          <w:bCs/>
          <w:sz w:val="40"/>
          <w:szCs w:val="40"/>
          <w:rtl/>
        </w:rPr>
        <w:t>:</w:t>
      </w:r>
    </w:p>
    <w:p w14:paraId="04CADD5D" w14:textId="507F7FE7" w:rsidR="00B50AA4" w:rsidRPr="00062770" w:rsidRDefault="00B50AA4" w:rsidP="00B152BF">
      <w:pPr>
        <w:rPr>
          <w:rFonts w:ascii="Arial" w:hAnsi="Arial" w:cs="Arial"/>
          <w:b/>
          <w:bCs/>
          <w:sz w:val="40"/>
          <w:szCs w:val="40"/>
          <w:rtl/>
        </w:rPr>
      </w:pPr>
      <w:r w:rsidRPr="00062770">
        <w:rPr>
          <w:rFonts w:ascii="Arial" w:hAnsi="Arial" w:cs="Arial" w:hint="cs"/>
          <w:b/>
          <w:bCs/>
          <w:sz w:val="40"/>
          <w:szCs w:val="40"/>
          <w:rtl/>
        </w:rPr>
        <w:t>1</w:t>
      </w:r>
      <w:r w:rsidR="004308A8" w:rsidRPr="00062770">
        <w:rPr>
          <w:rFonts w:ascii="Arial" w:hAnsi="Arial" w:cs="Arial"/>
          <w:b/>
          <w:bCs/>
          <w:sz w:val="40"/>
          <w:szCs w:val="40"/>
          <w:rtl/>
        </w:rPr>
        <w:t xml:space="preserve">ـ </w:t>
      </w:r>
      <w:r w:rsidRPr="00062770">
        <w:rPr>
          <w:rFonts w:ascii="Arial" w:hAnsi="Arial" w:cs="Arial" w:hint="cs"/>
          <w:b/>
          <w:bCs/>
          <w:sz w:val="40"/>
          <w:szCs w:val="40"/>
          <w:rtl/>
        </w:rPr>
        <w:t>الغفلة</w:t>
      </w:r>
      <w:r w:rsidR="0048770E">
        <w:rPr>
          <w:rFonts w:ascii="Arial" w:hAnsi="Arial" w:cs="Arial" w:hint="cs"/>
          <w:b/>
          <w:bCs/>
          <w:sz w:val="40"/>
          <w:szCs w:val="40"/>
          <w:rtl/>
        </w:rPr>
        <w:t>:</w:t>
      </w:r>
      <w:r w:rsidRPr="00062770">
        <w:rPr>
          <w:rFonts w:ascii="Arial" w:hAnsi="Arial" w:cs="Arial" w:hint="cs"/>
          <w:b/>
          <w:bCs/>
          <w:sz w:val="40"/>
          <w:szCs w:val="40"/>
          <w:rtl/>
        </w:rPr>
        <w:t xml:space="preserve"> </w:t>
      </w:r>
    </w:p>
    <w:p w14:paraId="5E997F11" w14:textId="66A292FE" w:rsidR="004308A8" w:rsidRPr="00062770" w:rsidRDefault="00B50AA4" w:rsidP="0038499D">
      <w:pPr>
        <w:tabs>
          <w:tab w:val="right" w:pos="9450"/>
        </w:tabs>
        <w:spacing w:before="12" w:after="120"/>
        <w:ind w:left="26"/>
        <w:jc w:val="both"/>
        <w:rPr>
          <w:rFonts w:ascii="Arial" w:hAnsi="Arial" w:cs="Arial"/>
          <w:b/>
          <w:bCs/>
          <w:sz w:val="40"/>
          <w:szCs w:val="40"/>
          <w:rtl/>
        </w:rPr>
      </w:pPr>
      <w:r w:rsidRPr="00062770">
        <w:rPr>
          <w:rFonts w:ascii="Arial" w:hAnsi="Arial" w:cs="Arial" w:hint="cs"/>
          <w:b/>
          <w:bCs/>
          <w:sz w:val="40"/>
          <w:szCs w:val="40"/>
          <w:rtl/>
        </w:rPr>
        <w:t xml:space="preserve">ـ </w:t>
      </w:r>
      <w:r w:rsidR="004308A8" w:rsidRPr="00062770">
        <w:rPr>
          <w:rFonts w:ascii="Arial" w:hAnsi="Arial" w:cs="Arial"/>
          <w:b/>
          <w:bCs/>
          <w:sz w:val="40"/>
          <w:szCs w:val="40"/>
          <w:rtl/>
        </w:rPr>
        <w:t>(</w:t>
      </w:r>
      <w:r w:rsidR="002F7FEA">
        <w:rPr>
          <w:rFonts w:ascii="Arial" w:hAnsi="Arial" w:cs="Arial"/>
          <w:b/>
          <w:bCs/>
          <w:sz w:val="40"/>
          <w:szCs w:val="40"/>
          <w:rtl/>
        </w:rPr>
        <w:t>(</w:t>
      </w:r>
      <w:r w:rsidR="004308A8" w:rsidRPr="00062770">
        <w:rPr>
          <w:rFonts w:ascii="Arial" w:hAnsi="Arial" w:cs="Arial"/>
          <w:b/>
          <w:bCs/>
          <w:sz w:val="40"/>
          <w:szCs w:val="40"/>
          <w:rtl/>
        </w:rPr>
        <w:t xml:space="preserve">وَإِنَّ </w:t>
      </w:r>
      <w:r w:rsidR="00684C20">
        <w:rPr>
          <w:rFonts w:ascii="Arial" w:hAnsi="Arial" w:cs="Arial"/>
          <w:b/>
          <w:bCs/>
          <w:sz w:val="40"/>
          <w:szCs w:val="40"/>
          <w:rtl/>
        </w:rPr>
        <w:t>كثيرًا</w:t>
      </w:r>
      <w:r w:rsidR="004308A8" w:rsidRPr="00062770">
        <w:rPr>
          <w:rFonts w:ascii="Arial" w:hAnsi="Arial" w:cs="Arial"/>
          <w:b/>
          <w:bCs/>
          <w:sz w:val="40"/>
          <w:szCs w:val="40"/>
          <w:rtl/>
        </w:rPr>
        <w:t xml:space="preserve"> مِنَ النَّاسِ عَنْ آيَاتِنَا لَغَافِلُونَ</w:t>
      </w:r>
      <w:r w:rsidR="003B10AA">
        <w:rPr>
          <w:rFonts w:ascii="Arial" w:hAnsi="Arial" w:cs="Arial"/>
          <w:b/>
          <w:bCs/>
          <w:sz w:val="40"/>
          <w:szCs w:val="40"/>
          <w:rtl/>
        </w:rPr>
        <w:t>)</w:t>
      </w:r>
      <w:r w:rsidR="004308A8" w:rsidRPr="00062770">
        <w:rPr>
          <w:rFonts w:ascii="Arial" w:hAnsi="Arial" w:cs="Arial"/>
          <w:b/>
          <w:bCs/>
          <w:sz w:val="40"/>
          <w:szCs w:val="40"/>
          <w:rtl/>
        </w:rPr>
        <w:t>)</w:t>
      </w:r>
      <w:r w:rsidR="004308A8" w:rsidRPr="00062770">
        <w:rPr>
          <w:rFonts w:ascii="Arial" w:hAnsi="Arial" w:cs="Arial"/>
          <w:b/>
          <w:bCs/>
          <w:sz w:val="40"/>
          <w:szCs w:val="40"/>
          <w:vertAlign w:val="superscript"/>
          <w:rtl/>
        </w:rPr>
        <w:t>(</w:t>
      </w:r>
      <w:r w:rsidR="004308A8" w:rsidRPr="00062770">
        <w:rPr>
          <w:rFonts w:ascii="Arial" w:hAnsi="Arial" w:cs="Arial"/>
          <w:b/>
          <w:bCs/>
          <w:sz w:val="40"/>
          <w:szCs w:val="40"/>
          <w:vertAlign w:val="superscript"/>
          <w:rtl/>
        </w:rPr>
        <w:footnoteReference w:id="545"/>
      </w:r>
      <w:r w:rsidR="004308A8" w:rsidRPr="00062770">
        <w:rPr>
          <w:rFonts w:ascii="Arial" w:hAnsi="Arial" w:cs="Arial"/>
          <w:b/>
          <w:bCs/>
          <w:sz w:val="40"/>
          <w:szCs w:val="40"/>
          <w:vertAlign w:val="superscript"/>
          <w:rtl/>
        </w:rPr>
        <w:t>)</w:t>
      </w:r>
      <w:r w:rsidR="00834D91">
        <w:rPr>
          <w:rFonts w:ascii="Arial" w:hAnsi="Arial" w:cs="Arial"/>
          <w:b/>
          <w:bCs/>
          <w:sz w:val="40"/>
          <w:szCs w:val="40"/>
          <w:rtl/>
        </w:rPr>
        <w:t>،</w:t>
      </w:r>
      <w:r w:rsidR="004308A8" w:rsidRPr="00062770">
        <w:rPr>
          <w:rFonts w:ascii="Arial" w:hAnsi="Arial" w:cs="Arial"/>
          <w:b/>
          <w:bCs/>
          <w:sz w:val="40"/>
          <w:szCs w:val="40"/>
          <w:rtl/>
        </w:rPr>
        <w:t xml:space="preserve"> (</w:t>
      </w:r>
      <w:r w:rsidR="002F7FEA">
        <w:rPr>
          <w:rFonts w:ascii="Arial" w:hAnsi="Arial" w:cs="Arial"/>
          <w:b/>
          <w:bCs/>
          <w:sz w:val="40"/>
          <w:szCs w:val="40"/>
          <w:rtl/>
        </w:rPr>
        <w:t>(</w:t>
      </w:r>
      <w:r w:rsidR="004308A8" w:rsidRPr="00062770">
        <w:rPr>
          <w:rFonts w:ascii="Arial" w:hAnsi="Arial" w:cs="Arial"/>
          <w:b/>
          <w:bCs/>
          <w:sz w:val="40"/>
          <w:szCs w:val="40"/>
          <w:rtl/>
        </w:rPr>
        <w:t>ذَلِكَ بِأَنَّهُمْ كَذَّبُوا بِآيَاتِنَا وَكَانُوا عَنْهَا غَافِلِينَ</w:t>
      </w:r>
      <w:r w:rsidR="003B10AA">
        <w:rPr>
          <w:rFonts w:ascii="Arial" w:hAnsi="Arial" w:cs="Arial"/>
          <w:b/>
          <w:bCs/>
          <w:sz w:val="40"/>
          <w:szCs w:val="40"/>
          <w:rtl/>
        </w:rPr>
        <w:t>)</w:t>
      </w:r>
      <w:r w:rsidR="004308A8" w:rsidRPr="00062770">
        <w:rPr>
          <w:rFonts w:ascii="Arial" w:hAnsi="Arial" w:cs="Arial"/>
          <w:b/>
          <w:bCs/>
          <w:sz w:val="40"/>
          <w:szCs w:val="40"/>
          <w:rtl/>
        </w:rPr>
        <w:t>)</w:t>
      </w:r>
      <w:r w:rsidR="004308A8" w:rsidRPr="00062770">
        <w:rPr>
          <w:rFonts w:ascii="Arial" w:hAnsi="Arial" w:cs="Arial"/>
          <w:b/>
          <w:bCs/>
          <w:sz w:val="40"/>
          <w:szCs w:val="40"/>
          <w:vertAlign w:val="superscript"/>
          <w:rtl/>
        </w:rPr>
        <w:t>(</w:t>
      </w:r>
      <w:r w:rsidR="004308A8" w:rsidRPr="00062770">
        <w:rPr>
          <w:rFonts w:ascii="Arial" w:hAnsi="Arial" w:cs="Arial"/>
          <w:b/>
          <w:bCs/>
          <w:sz w:val="40"/>
          <w:szCs w:val="40"/>
          <w:vertAlign w:val="superscript"/>
          <w:rtl/>
        </w:rPr>
        <w:footnoteReference w:id="546"/>
      </w:r>
      <w:r w:rsidR="004308A8" w:rsidRPr="00062770">
        <w:rPr>
          <w:rFonts w:ascii="Arial" w:hAnsi="Arial" w:cs="Arial"/>
          <w:b/>
          <w:bCs/>
          <w:sz w:val="40"/>
          <w:szCs w:val="40"/>
          <w:vertAlign w:val="superscript"/>
          <w:rtl/>
        </w:rPr>
        <w:t>)</w:t>
      </w:r>
      <w:r w:rsidR="00834D91">
        <w:rPr>
          <w:rFonts w:ascii="Arial" w:hAnsi="Arial" w:cs="Arial"/>
          <w:b/>
          <w:bCs/>
          <w:sz w:val="40"/>
          <w:szCs w:val="40"/>
          <w:rtl/>
        </w:rPr>
        <w:t>،</w:t>
      </w:r>
      <w:r w:rsidR="004308A8" w:rsidRPr="00062770">
        <w:rPr>
          <w:rFonts w:ascii="Arial" w:hAnsi="Arial" w:cs="Arial"/>
          <w:b/>
          <w:bCs/>
          <w:sz w:val="40"/>
          <w:szCs w:val="40"/>
          <w:rtl/>
        </w:rPr>
        <w:t xml:space="preserve"> (</w:t>
      </w:r>
      <w:r w:rsidR="002F7FEA">
        <w:rPr>
          <w:rFonts w:ascii="Arial" w:hAnsi="Arial" w:cs="Arial"/>
          <w:b/>
          <w:bCs/>
          <w:sz w:val="40"/>
          <w:szCs w:val="40"/>
          <w:rtl/>
        </w:rPr>
        <w:t>(</w:t>
      </w:r>
      <w:r w:rsidR="004308A8" w:rsidRPr="00062770">
        <w:rPr>
          <w:rFonts w:ascii="Arial" w:hAnsi="Arial" w:cs="Arial"/>
          <w:b/>
          <w:bCs/>
          <w:sz w:val="40"/>
          <w:szCs w:val="40"/>
          <w:rtl/>
        </w:rPr>
        <w:t>وَلَا تُطِعْ مَنْ أَغْفَلْنَا قَلْبَهُ عَنْ ذِكْرِنَا</w:t>
      </w:r>
      <w:r w:rsidR="003B10AA">
        <w:rPr>
          <w:rFonts w:ascii="Arial" w:hAnsi="Arial" w:cs="Arial"/>
          <w:b/>
          <w:bCs/>
          <w:sz w:val="40"/>
          <w:szCs w:val="40"/>
          <w:rtl/>
        </w:rPr>
        <w:t>)</w:t>
      </w:r>
      <w:r w:rsidR="004308A8" w:rsidRPr="00062770">
        <w:rPr>
          <w:rFonts w:ascii="Arial" w:hAnsi="Arial" w:cs="Arial"/>
          <w:b/>
          <w:bCs/>
          <w:sz w:val="40"/>
          <w:szCs w:val="40"/>
          <w:rtl/>
        </w:rPr>
        <w:t>)</w:t>
      </w:r>
      <w:r w:rsidR="004308A8" w:rsidRPr="00062770">
        <w:rPr>
          <w:rFonts w:ascii="Arial" w:hAnsi="Arial" w:cs="Arial"/>
          <w:b/>
          <w:bCs/>
          <w:sz w:val="40"/>
          <w:szCs w:val="40"/>
          <w:vertAlign w:val="superscript"/>
          <w:rtl/>
        </w:rPr>
        <w:t>(</w:t>
      </w:r>
      <w:r w:rsidR="004308A8" w:rsidRPr="00062770">
        <w:rPr>
          <w:rFonts w:ascii="Arial" w:hAnsi="Arial" w:cs="Arial"/>
          <w:b/>
          <w:bCs/>
          <w:sz w:val="40"/>
          <w:szCs w:val="40"/>
          <w:vertAlign w:val="superscript"/>
          <w:rtl/>
        </w:rPr>
        <w:footnoteReference w:id="547"/>
      </w:r>
      <w:r w:rsidR="004308A8" w:rsidRPr="00062770">
        <w:rPr>
          <w:rFonts w:ascii="Arial" w:hAnsi="Arial" w:cs="Arial"/>
          <w:b/>
          <w:bCs/>
          <w:sz w:val="40"/>
          <w:szCs w:val="40"/>
          <w:vertAlign w:val="superscript"/>
          <w:rtl/>
        </w:rPr>
        <w:t>)</w:t>
      </w:r>
      <w:r w:rsidR="00834D91">
        <w:rPr>
          <w:rFonts w:ascii="Arial" w:hAnsi="Arial" w:cs="Arial"/>
          <w:b/>
          <w:bCs/>
          <w:sz w:val="40"/>
          <w:szCs w:val="40"/>
          <w:rtl/>
        </w:rPr>
        <w:t>،</w:t>
      </w:r>
      <w:r w:rsidR="004308A8" w:rsidRPr="00062770">
        <w:rPr>
          <w:rFonts w:ascii="Arial" w:hAnsi="Arial" w:cs="Arial"/>
          <w:b/>
          <w:bCs/>
          <w:sz w:val="40"/>
          <w:szCs w:val="40"/>
          <w:rtl/>
        </w:rPr>
        <w:t xml:space="preserve"> (</w:t>
      </w:r>
      <w:r w:rsidR="002F7FEA">
        <w:rPr>
          <w:rFonts w:ascii="Arial" w:hAnsi="Arial" w:cs="Arial"/>
          <w:b/>
          <w:bCs/>
          <w:sz w:val="40"/>
          <w:szCs w:val="40"/>
          <w:rtl/>
        </w:rPr>
        <w:t>(</w:t>
      </w:r>
      <w:r w:rsidR="004308A8" w:rsidRPr="00062770">
        <w:rPr>
          <w:rFonts w:ascii="Arial" w:hAnsi="Arial" w:cs="Arial"/>
          <w:b/>
          <w:bCs/>
          <w:sz w:val="40"/>
          <w:szCs w:val="40"/>
          <w:rtl/>
        </w:rPr>
        <w:t>بَلْ قُلُوبُهُمْ فِي غَمْرَةٍ مِنْ هَذَا</w:t>
      </w:r>
      <w:r w:rsidR="003B10AA">
        <w:rPr>
          <w:rFonts w:ascii="Arial" w:hAnsi="Arial" w:cs="Arial"/>
          <w:b/>
          <w:bCs/>
          <w:sz w:val="40"/>
          <w:szCs w:val="40"/>
          <w:rtl/>
        </w:rPr>
        <w:t>)</w:t>
      </w:r>
      <w:r w:rsidR="004308A8" w:rsidRPr="00062770">
        <w:rPr>
          <w:rFonts w:ascii="Arial" w:hAnsi="Arial" w:cs="Arial"/>
          <w:b/>
          <w:bCs/>
          <w:sz w:val="40"/>
          <w:szCs w:val="40"/>
          <w:rtl/>
        </w:rPr>
        <w:t>)</w:t>
      </w:r>
      <w:r w:rsidR="004308A8" w:rsidRPr="00062770">
        <w:rPr>
          <w:rFonts w:ascii="Arial" w:hAnsi="Arial" w:cs="Arial"/>
          <w:b/>
          <w:bCs/>
          <w:sz w:val="40"/>
          <w:szCs w:val="40"/>
          <w:vertAlign w:val="superscript"/>
          <w:rtl/>
        </w:rPr>
        <w:t>(</w:t>
      </w:r>
      <w:r w:rsidR="004308A8" w:rsidRPr="00062770">
        <w:rPr>
          <w:rFonts w:ascii="Arial" w:hAnsi="Arial" w:cs="Arial"/>
          <w:b/>
          <w:bCs/>
          <w:sz w:val="40"/>
          <w:szCs w:val="40"/>
          <w:vertAlign w:val="superscript"/>
          <w:rtl/>
        </w:rPr>
        <w:footnoteReference w:id="548"/>
      </w:r>
      <w:r w:rsidR="004308A8" w:rsidRPr="00062770">
        <w:rPr>
          <w:rFonts w:ascii="Arial" w:hAnsi="Arial" w:cs="Arial"/>
          <w:b/>
          <w:bCs/>
          <w:sz w:val="40"/>
          <w:szCs w:val="40"/>
          <w:vertAlign w:val="superscript"/>
          <w:rtl/>
        </w:rPr>
        <w:t>)</w:t>
      </w:r>
      <w:r w:rsidR="004308A8" w:rsidRPr="00062770">
        <w:rPr>
          <w:rFonts w:ascii="Arial" w:hAnsi="Arial" w:cs="Arial"/>
          <w:b/>
          <w:bCs/>
          <w:sz w:val="40"/>
          <w:szCs w:val="40"/>
          <w:rtl/>
        </w:rPr>
        <w:t xml:space="preserve"> ومعنى </w:t>
      </w:r>
      <w:r w:rsidR="002F7FEA">
        <w:rPr>
          <w:rFonts w:ascii="Arial" w:hAnsi="Arial" w:cs="Arial"/>
          <w:b/>
          <w:bCs/>
          <w:sz w:val="40"/>
          <w:szCs w:val="40"/>
          <w:rtl/>
        </w:rPr>
        <w:t>(</w:t>
      </w:r>
      <w:r w:rsidR="004308A8" w:rsidRPr="00062770">
        <w:rPr>
          <w:rFonts w:ascii="Arial" w:hAnsi="Arial" w:cs="Arial"/>
          <w:b/>
          <w:bCs/>
          <w:sz w:val="40"/>
          <w:szCs w:val="40"/>
          <w:rtl/>
        </w:rPr>
        <w:t>غمرة</w:t>
      </w:r>
      <w:r w:rsidR="003B10AA">
        <w:rPr>
          <w:rFonts w:ascii="Arial" w:hAnsi="Arial" w:cs="Arial"/>
          <w:b/>
          <w:bCs/>
          <w:sz w:val="40"/>
          <w:szCs w:val="40"/>
          <w:rtl/>
        </w:rPr>
        <w:t>)</w:t>
      </w:r>
      <w:r w:rsidR="004308A8" w:rsidRPr="00062770">
        <w:rPr>
          <w:rFonts w:ascii="Arial" w:hAnsi="Arial" w:cs="Arial"/>
          <w:b/>
          <w:bCs/>
          <w:sz w:val="40"/>
          <w:szCs w:val="40"/>
          <w:rtl/>
        </w:rPr>
        <w:t xml:space="preserve"> أي غفلة</w:t>
      </w:r>
      <w:r w:rsidR="00C45D89">
        <w:rPr>
          <w:rFonts w:ascii="Arial" w:hAnsi="Arial" w:cs="Arial"/>
          <w:b/>
          <w:bCs/>
          <w:sz w:val="40"/>
          <w:szCs w:val="40"/>
          <w:rtl/>
        </w:rPr>
        <w:t>.</w:t>
      </w:r>
    </w:p>
    <w:p w14:paraId="727E93F2" w14:textId="05EDF8B0" w:rsidR="00183105" w:rsidRPr="00062770" w:rsidRDefault="00D01D48" w:rsidP="0038499D">
      <w:pPr>
        <w:tabs>
          <w:tab w:val="right" w:pos="9450"/>
        </w:tabs>
        <w:spacing w:before="12" w:after="120"/>
        <w:ind w:left="26"/>
        <w:jc w:val="both"/>
        <w:rPr>
          <w:rFonts w:ascii="Arial" w:hAnsi="Arial" w:cs="Arial"/>
          <w:b/>
          <w:bCs/>
          <w:sz w:val="40"/>
          <w:szCs w:val="40"/>
          <w:rtl/>
        </w:rPr>
      </w:pPr>
      <w:r w:rsidRPr="00062770">
        <w:rPr>
          <w:rFonts w:ascii="Arial" w:hAnsi="Arial" w:cs="Arial" w:hint="cs"/>
          <w:b/>
          <w:bCs/>
          <w:sz w:val="40"/>
          <w:szCs w:val="40"/>
          <w:rtl/>
        </w:rPr>
        <w:t>2ـ</w:t>
      </w:r>
      <w:r w:rsidR="00183105" w:rsidRPr="00062770">
        <w:rPr>
          <w:rFonts w:ascii="Arial" w:hAnsi="Arial" w:cs="Arial"/>
          <w:b/>
          <w:bCs/>
          <w:sz w:val="40"/>
          <w:szCs w:val="40"/>
          <w:rtl/>
        </w:rPr>
        <w:t xml:space="preserve"> قسوة القلب</w:t>
      </w:r>
      <w:r w:rsidR="0048770E">
        <w:rPr>
          <w:rFonts w:ascii="Arial" w:hAnsi="Arial" w:cs="Arial"/>
          <w:b/>
          <w:bCs/>
          <w:sz w:val="40"/>
          <w:szCs w:val="40"/>
          <w:rtl/>
        </w:rPr>
        <w:t>:</w:t>
      </w:r>
      <w:r w:rsidR="00183105" w:rsidRPr="00062770">
        <w:rPr>
          <w:rFonts w:ascii="Arial" w:hAnsi="Arial" w:cs="Arial"/>
          <w:b/>
          <w:bCs/>
          <w:sz w:val="40"/>
          <w:szCs w:val="40"/>
          <w:rtl/>
        </w:rPr>
        <w:t xml:space="preserve"> </w:t>
      </w:r>
    </w:p>
    <w:p w14:paraId="7CFEB288" w14:textId="339FC489" w:rsidR="00183105" w:rsidRPr="00062770" w:rsidRDefault="00183105" w:rsidP="0038499D">
      <w:pPr>
        <w:tabs>
          <w:tab w:val="right" w:pos="9450"/>
        </w:tabs>
        <w:spacing w:before="12" w:after="120"/>
        <w:ind w:left="26"/>
        <w:jc w:val="both"/>
        <w:rPr>
          <w:rFonts w:ascii="Arial" w:hAnsi="Arial" w:cs="Arial"/>
          <w:b/>
          <w:bCs/>
          <w:sz w:val="40"/>
          <w:szCs w:val="40"/>
          <w:rtl/>
        </w:rPr>
      </w:pPr>
      <w:r w:rsidRPr="00062770">
        <w:rPr>
          <w:rFonts w:ascii="Arial" w:hAnsi="Arial" w:cs="Arial" w:hint="cs"/>
          <w:b/>
          <w:bCs/>
          <w:sz w:val="40"/>
          <w:szCs w:val="40"/>
          <w:rtl/>
        </w:rPr>
        <w:t xml:space="preserve">ـ </w:t>
      </w:r>
      <w:r w:rsidRPr="00062770">
        <w:rPr>
          <w:rFonts w:ascii="Arial" w:hAnsi="Arial" w:cs="Arial"/>
          <w:b/>
          <w:bCs/>
          <w:sz w:val="40"/>
          <w:szCs w:val="40"/>
          <w:rtl/>
        </w:rPr>
        <w:t>(</w:t>
      </w:r>
      <w:r w:rsidR="002F7FEA">
        <w:rPr>
          <w:rFonts w:ascii="Arial" w:hAnsi="Arial" w:cs="Arial"/>
          <w:b/>
          <w:bCs/>
          <w:sz w:val="40"/>
          <w:szCs w:val="40"/>
          <w:rtl/>
        </w:rPr>
        <w:t>(</w:t>
      </w:r>
      <w:r w:rsidRPr="00062770">
        <w:rPr>
          <w:rFonts w:ascii="Arial" w:hAnsi="Arial" w:cs="Arial"/>
          <w:b/>
          <w:bCs/>
          <w:sz w:val="40"/>
          <w:szCs w:val="40"/>
          <w:rtl/>
          <w:lang w:bidi="ar-EG"/>
        </w:rPr>
        <w:t>أَفَمَنْ شَرَحَ اللَّهُ صَدْرَهُ لِلْإِسْلَامِ فَهُوَ عَلَى نُورٍ مِنْ رَبِّهِ فَوَيْلٌ لِلْقَاسِيَةِ قُلُوبُهُمْ مِنْ ذِكْرِ اللَّهِ أُولَئِكَ فِي ضَلَالٍ مُبِينٍ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49"/>
      </w:r>
      <w:r w:rsidRPr="00062770">
        <w:rPr>
          <w:rFonts w:ascii="Arial" w:hAnsi="Arial" w:cs="Arial"/>
          <w:b/>
          <w:bCs/>
          <w:sz w:val="40"/>
          <w:szCs w:val="40"/>
          <w:vertAlign w:val="superscript"/>
          <w:rtl/>
        </w:rPr>
        <w:t>)</w:t>
      </w:r>
      <w:r w:rsidR="00C45D89">
        <w:rPr>
          <w:rFonts w:ascii="Arial" w:hAnsi="Arial" w:cs="Arial"/>
          <w:b/>
          <w:bCs/>
          <w:sz w:val="40"/>
          <w:szCs w:val="40"/>
          <w:rtl/>
        </w:rPr>
        <w:t>.</w:t>
      </w:r>
    </w:p>
    <w:p w14:paraId="133D0A6B" w14:textId="134396E3" w:rsidR="00D10B0C" w:rsidRDefault="00D10B0C" w:rsidP="00D10B0C">
      <w:pPr>
        <w:tabs>
          <w:tab w:val="right" w:pos="9450"/>
        </w:tabs>
        <w:spacing w:before="12" w:after="120"/>
        <w:ind w:left="26"/>
        <w:jc w:val="both"/>
        <w:rPr>
          <w:rFonts w:ascii="Arial" w:hAnsi="Arial" w:cs="Arial"/>
          <w:b/>
          <w:bCs/>
          <w:sz w:val="40"/>
          <w:szCs w:val="40"/>
          <w:rtl/>
        </w:rPr>
      </w:pPr>
      <w:r>
        <w:rPr>
          <w:rFonts w:ascii="Arial" w:hAnsi="Arial" w:cs="Arial" w:hint="cs"/>
          <w:b/>
          <w:bCs/>
          <w:sz w:val="40"/>
          <w:szCs w:val="40"/>
          <w:rtl/>
        </w:rPr>
        <w:t>3</w:t>
      </w:r>
      <w:r w:rsidR="001401DC" w:rsidRPr="00062770">
        <w:rPr>
          <w:rFonts w:ascii="Arial" w:hAnsi="Arial" w:cs="Arial" w:hint="cs"/>
          <w:b/>
          <w:bCs/>
          <w:sz w:val="40"/>
          <w:szCs w:val="40"/>
          <w:rtl/>
        </w:rPr>
        <w:t xml:space="preserve">ـ </w:t>
      </w:r>
      <w:bookmarkStart w:id="163" w:name="_Hlk33982412"/>
      <w:r w:rsidR="00393B0C">
        <w:rPr>
          <w:rFonts w:ascii="Arial" w:hAnsi="Arial" w:cs="Arial" w:hint="cs"/>
          <w:b/>
          <w:bCs/>
          <w:sz w:val="40"/>
          <w:szCs w:val="40"/>
          <w:rtl/>
        </w:rPr>
        <w:t>تشبيه الجاهل لعدم الانتباه بالجاهل لعدم الس</w:t>
      </w:r>
      <w:r w:rsidR="00674EE2">
        <w:rPr>
          <w:rFonts w:ascii="Arial" w:hAnsi="Arial" w:cs="Arial" w:hint="cs"/>
          <w:b/>
          <w:bCs/>
          <w:sz w:val="40"/>
          <w:szCs w:val="40"/>
          <w:rtl/>
        </w:rPr>
        <w:t>م</w:t>
      </w:r>
      <w:r w:rsidR="00393B0C">
        <w:rPr>
          <w:rFonts w:ascii="Arial" w:hAnsi="Arial" w:cs="Arial" w:hint="cs"/>
          <w:b/>
          <w:bCs/>
          <w:sz w:val="40"/>
          <w:szCs w:val="40"/>
          <w:rtl/>
        </w:rPr>
        <w:t>اع</w:t>
      </w:r>
      <w:r w:rsidR="0048770E">
        <w:rPr>
          <w:rFonts w:ascii="Arial" w:hAnsi="Arial" w:cs="Arial" w:hint="cs"/>
          <w:b/>
          <w:bCs/>
          <w:sz w:val="40"/>
          <w:szCs w:val="40"/>
          <w:rtl/>
        </w:rPr>
        <w:t>:</w:t>
      </w:r>
      <w:r w:rsidR="00393B0C">
        <w:rPr>
          <w:rFonts w:ascii="Arial" w:hAnsi="Arial" w:cs="Arial" w:hint="cs"/>
          <w:b/>
          <w:bCs/>
          <w:sz w:val="40"/>
          <w:szCs w:val="40"/>
          <w:rtl/>
        </w:rPr>
        <w:t xml:space="preserve"> </w:t>
      </w:r>
    </w:p>
    <w:bookmarkEnd w:id="163"/>
    <w:p w14:paraId="2CF681FE" w14:textId="668F2A08" w:rsidR="00D10B0C" w:rsidRPr="00062770" w:rsidRDefault="00D10B0C" w:rsidP="00D10B0C">
      <w:pPr>
        <w:tabs>
          <w:tab w:val="right" w:pos="9450"/>
        </w:tabs>
        <w:spacing w:before="12" w:after="120"/>
        <w:ind w:left="26"/>
        <w:jc w:val="both"/>
        <w:rPr>
          <w:rFonts w:ascii="Arial" w:hAnsi="Arial" w:cs="Arial"/>
          <w:b/>
          <w:bCs/>
          <w:sz w:val="40"/>
          <w:szCs w:val="40"/>
          <w:rtl/>
        </w:rPr>
      </w:pPr>
      <w:r>
        <w:rPr>
          <w:rFonts w:ascii="Arial" w:hAnsi="Arial" w:cs="Arial" w:hint="cs"/>
          <w:b/>
          <w:bCs/>
          <w:sz w:val="40"/>
          <w:szCs w:val="40"/>
          <w:rtl/>
        </w:rPr>
        <w:t>ـ قد يكون سبب الجهل عدم الانتباه</w:t>
      </w:r>
      <w:r w:rsidR="00834D91">
        <w:rPr>
          <w:rFonts w:ascii="Arial" w:hAnsi="Arial" w:cs="Arial" w:hint="cs"/>
          <w:b/>
          <w:bCs/>
          <w:sz w:val="40"/>
          <w:szCs w:val="40"/>
          <w:rtl/>
        </w:rPr>
        <w:t>،</w:t>
      </w:r>
      <w:r>
        <w:rPr>
          <w:rFonts w:ascii="Arial" w:hAnsi="Arial" w:cs="Arial" w:hint="cs"/>
          <w:b/>
          <w:bCs/>
          <w:sz w:val="40"/>
          <w:szCs w:val="40"/>
          <w:rtl/>
        </w:rPr>
        <w:t xml:space="preserve"> وقد يكون لعدم السماع</w:t>
      </w:r>
      <w:r w:rsidR="00834D91">
        <w:rPr>
          <w:rFonts w:ascii="Arial" w:hAnsi="Arial" w:cs="Arial" w:hint="cs"/>
          <w:b/>
          <w:bCs/>
          <w:sz w:val="40"/>
          <w:szCs w:val="40"/>
          <w:rtl/>
        </w:rPr>
        <w:t>،</w:t>
      </w:r>
      <w:r>
        <w:rPr>
          <w:rFonts w:ascii="Arial" w:hAnsi="Arial" w:cs="Arial" w:hint="cs"/>
          <w:b/>
          <w:bCs/>
          <w:sz w:val="40"/>
          <w:szCs w:val="40"/>
          <w:rtl/>
        </w:rPr>
        <w:t xml:space="preserve"> وقد يكون لعدم الفهم</w:t>
      </w:r>
      <w:r w:rsidR="00834D91">
        <w:rPr>
          <w:rFonts w:ascii="Arial" w:hAnsi="Arial" w:cs="Arial" w:hint="cs"/>
          <w:b/>
          <w:bCs/>
          <w:sz w:val="40"/>
          <w:szCs w:val="40"/>
          <w:rtl/>
        </w:rPr>
        <w:t>،</w:t>
      </w:r>
      <w:r>
        <w:rPr>
          <w:rFonts w:ascii="Arial" w:hAnsi="Arial" w:cs="Arial" w:hint="cs"/>
          <w:b/>
          <w:bCs/>
          <w:sz w:val="40"/>
          <w:szCs w:val="40"/>
          <w:rtl/>
        </w:rPr>
        <w:t xml:space="preserve"> فالآيات تبين أن الجاهل بكلام الله لعدم الانتباه </w:t>
      </w:r>
      <w:r w:rsidR="002F7FEA">
        <w:rPr>
          <w:rFonts w:ascii="Arial" w:hAnsi="Arial" w:cs="Arial" w:hint="cs"/>
          <w:b/>
          <w:bCs/>
          <w:sz w:val="40"/>
          <w:szCs w:val="40"/>
          <w:rtl/>
        </w:rPr>
        <w:t>(</w:t>
      </w:r>
      <w:r>
        <w:rPr>
          <w:rFonts w:ascii="Arial" w:hAnsi="Arial" w:cs="Arial" w:hint="cs"/>
          <w:b/>
          <w:bCs/>
          <w:sz w:val="40"/>
          <w:szCs w:val="40"/>
          <w:rtl/>
        </w:rPr>
        <w:t>الغافل</w:t>
      </w:r>
      <w:r w:rsidR="003B10AA">
        <w:rPr>
          <w:rFonts w:ascii="Arial" w:hAnsi="Arial" w:cs="Arial" w:hint="cs"/>
          <w:b/>
          <w:bCs/>
          <w:sz w:val="40"/>
          <w:szCs w:val="40"/>
          <w:rtl/>
        </w:rPr>
        <w:t>)</w:t>
      </w:r>
      <w:r>
        <w:rPr>
          <w:rFonts w:ascii="Arial" w:hAnsi="Arial" w:cs="Arial" w:hint="cs"/>
          <w:b/>
          <w:bCs/>
          <w:sz w:val="40"/>
          <w:szCs w:val="40"/>
          <w:rtl/>
        </w:rPr>
        <w:t xml:space="preserve"> هو </w:t>
      </w:r>
      <w:r w:rsidR="0046569B">
        <w:rPr>
          <w:rFonts w:ascii="Arial" w:hAnsi="Arial" w:cs="Arial" w:hint="cs"/>
          <w:b/>
          <w:bCs/>
          <w:sz w:val="40"/>
          <w:szCs w:val="40"/>
          <w:rtl/>
        </w:rPr>
        <w:t>تمامًا</w:t>
      </w:r>
      <w:r>
        <w:rPr>
          <w:rFonts w:ascii="Arial" w:hAnsi="Arial" w:cs="Arial" w:hint="cs"/>
          <w:b/>
          <w:bCs/>
          <w:sz w:val="40"/>
          <w:szCs w:val="40"/>
          <w:rtl/>
        </w:rPr>
        <w:t xml:space="preserve"> مثل الجاهل لعدم السماع أو لعدم الفهم</w:t>
      </w:r>
      <w:r w:rsidR="00C45D89">
        <w:rPr>
          <w:rFonts w:ascii="Arial" w:hAnsi="Arial" w:cs="Arial" w:hint="cs"/>
          <w:b/>
          <w:bCs/>
          <w:sz w:val="40"/>
          <w:szCs w:val="40"/>
          <w:rtl/>
        </w:rPr>
        <w:t>.</w:t>
      </w:r>
    </w:p>
    <w:p w14:paraId="33565515" w14:textId="72ABAA34" w:rsidR="001401DC" w:rsidRPr="00062770" w:rsidRDefault="00D10B0C" w:rsidP="0038499D">
      <w:pPr>
        <w:tabs>
          <w:tab w:val="right" w:pos="9450"/>
        </w:tabs>
        <w:spacing w:before="12" w:after="120"/>
        <w:ind w:left="26"/>
        <w:jc w:val="both"/>
        <w:rPr>
          <w:rFonts w:ascii="Arial" w:hAnsi="Arial" w:cs="Arial"/>
          <w:b/>
          <w:bCs/>
          <w:sz w:val="40"/>
          <w:szCs w:val="40"/>
          <w:rtl/>
        </w:rPr>
      </w:pPr>
      <w:r>
        <w:rPr>
          <w:rFonts w:ascii="Arial" w:hAnsi="Arial" w:cs="Arial" w:hint="cs"/>
          <w:b/>
          <w:bCs/>
          <w:sz w:val="40"/>
          <w:szCs w:val="40"/>
          <w:rtl/>
        </w:rPr>
        <w:t xml:space="preserve">ـ </w:t>
      </w:r>
      <w:r w:rsidR="001401DC" w:rsidRPr="00062770">
        <w:rPr>
          <w:rFonts w:ascii="Arial" w:hAnsi="Arial" w:cs="Arial"/>
          <w:b/>
          <w:bCs/>
          <w:sz w:val="40"/>
          <w:szCs w:val="40"/>
          <w:rtl/>
        </w:rPr>
        <w:t>(</w:t>
      </w:r>
      <w:r w:rsidR="002F7FEA">
        <w:rPr>
          <w:rFonts w:ascii="Arial" w:hAnsi="Arial" w:cs="Arial"/>
          <w:b/>
          <w:bCs/>
          <w:sz w:val="40"/>
          <w:szCs w:val="40"/>
          <w:rtl/>
        </w:rPr>
        <w:t>(</w:t>
      </w:r>
      <w:r w:rsidR="001401DC" w:rsidRPr="00062770">
        <w:rPr>
          <w:rFonts w:ascii="Arial" w:hAnsi="Arial" w:cs="Arial"/>
          <w:b/>
          <w:bCs/>
          <w:sz w:val="40"/>
          <w:szCs w:val="40"/>
          <w:rtl/>
        </w:rPr>
        <w:t>الَّذِينَ كَانَتْ أَعْيُنُهُمْ فِي غِطَاءٍ عَنْ ذِكْرِي وَكَانُوا لَا يَسْتَطِيعُونَ سَمْعًا</w:t>
      </w:r>
      <w:r w:rsidR="003B10AA">
        <w:rPr>
          <w:rFonts w:ascii="Arial" w:hAnsi="Arial" w:cs="Arial"/>
          <w:b/>
          <w:bCs/>
          <w:sz w:val="40"/>
          <w:szCs w:val="40"/>
          <w:rtl/>
        </w:rPr>
        <w:t>)</w:t>
      </w:r>
      <w:r w:rsidR="001401DC" w:rsidRPr="00062770">
        <w:rPr>
          <w:rFonts w:ascii="Arial" w:hAnsi="Arial" w:cs="Arial"/>
          <w:b/>
          <w:bCs/>
          <w:sz w:val="40"/>
          <w:szCs w:val="40"/>
          <w:rtl/>
        </w:rPr>
        <w:t>)</w:t>
      </w:r>
      <w:r w:rsidR="001401DC" w:rsidRPr="00062770">
        <w:rPr>
          <w:rFonts w:ascii="Arial" w:hAnsi="Arial" w:cs="Arial"/>
          <w:b/>
          <w:bCs/>
          <w:sz w:val="40"/>
          <w:szCs w:val="40"/>
          <w:vertAlign w:val="superscript"/>
          <w:rtl/>
        </w:rPr>
        <w:t>(</w:t>
      </w:r>
      <w:r w:rsidR="001401DC" w:rsidRPr="00062770">
        <w:rPr>
          <w:rFonts w:ascii="Arial" w:hAnsi="Arial" w:cs="Arial"/>
          <w:b/>
          <w:bCs/>
          <w:sz w:val="40"/>
          <w:szCs w:val="40"/>
          <w:vertAlign w:val="superscript"/>
          <w:rtl/>
        </w:rPr>
        <w:footnoteReference w:id="550"/>
      </w:r>
      <w:r w:rsidR="001401DC" w:rsidRPr="00062770">
        <w:rPr>
          <w:rFonts w:ascii="Arial" w:hAnsi="Arial" w:cs="Arial"/>
          <w:b/>
          <w:bCs/>
          <w:sz w:val="40"/>
          <w:szCs w:val="40"/>
          <w:vertAlign w:val="superscript"/>
          <w:rtl/>
        </w:rPr>
        <w:t>)</w:t>
      </w:r>
      <w:r w:rsidR="00834D91">
        <w:rPr>
          <w:rFonts w:ascii="Arial" w:hAnsi="Arial" w:cs="Arial"/>
          <w:b/>
          <w:bCs/>
          <w:sz w:val="40"/>
          <w:szCs w:val="40"/>
          <w:rtl/>
        </w:rPr>
        <w:t>،</w:t>
      </w:r>
      <w:r w:rsidR="001401DC" w:rsidRPr="00062770">
        <w:rPr>
          <w:rFonts w:ascii="Arial" w:hAnsi="Arial" w:cs="Arial" w:hint="cs"/>
          <w:b/>
          <w:bCs/>
          <w:sz w:val="40"/>
          <w:szCs w:val="40"/>
          <w:rtl/>
        </w:rPr>
        <w:t xml:space="preserve"> </w:t>
      </w:r>
      <w:r w:rsidR="001401DC" w:rsidRPr="00062770">
        <w:rPr>
          <w:rFonts w:ascii="Arial" w:hAnsi="Arial" w:cs="Arial"/>
          <w:b/>
          <w:bCs/>
          <w:sz w:val="40"/>
          <w:szCs w:val="40"/>
          <w:rtl/>
        </w:rPr>
        <w:t>(</w:t>
      </w:r>
      <w:r w:rsidR="002F7FEA">
        <w:rPr>
          <w:rFonts w:ascii="Arial" w:hAnsi="Arial" w:cs="Arial"/>
          <w:b/>
          <w:bCs/>
          <w:sz w:val="40"/>
          <w:szCs w:val="40"/>
          <w:rtl/>
        </w:rPr>
        <w:t>(</w:t>
      </w:r>
      <w:r w:rsidR="001401DC" w:rsidRPr="00062770">
        <w:rPr>
          <w:rFonts w:ascii="Arial" w:hAnsi="Arial" w:cs="Arial"/>
          <w:b/>
          <w:bCs/>
          <w:sz w:val="40"/>
          <w:szCs w:val="40"/>
          <w:rtl/>
        </w:rPr>
        <w:t>وَمِنْهُمْ مَنْ يَسْتَمِعُونَ إِلَيْكَ أَفَأَنْتَ تُسْمِعُ الصُّمَّ وَلَوْ كَانُوا لَا يَعْقِلُونَ</w:t>
      </w:r>
      <w:r w:rsidR="003B10AA">
        <w:rPr>
          <w:rFonts w:ascii="Arial" w:hAnsi="Arial" w:cs="Arial"/>
          <w:b/>
          <w:bCs/>
          <w:sz w:val="40"/>
          <w:szCs w:val="40"/>
          <w:rtl/>
        </w:rPr>
        <w:t>)</w:t>
      </w:r>
      <w:r w:rsidR="001401DC" w:rsidRPr="00062770">
        <w:rPr>
          <w:rFonts w:ascii="Arial" w:hAnsi="Arial" w:cs="Arial"/>
          <w:b/>
          <w:bCs/>
          <w:sz w:val="40"/>
          <w:szCs w:val="40"/>
          <w:rtl/>
        </w:rPr>
        <w:t>)</w:t>
      </w:r>
      <w:r w:rsidR="001401DC" w:rsidRPr="00062770">
        <w:rPr>
          <w:rFonts w:ascii="Arial" w:hAnsi="Arial" w:cs="Arial"/>
          <w:b/>
          <w:bCs/>
          <w:sz w:val="40"/>
          <w:szCs w:val="40"/>
          <w:vertAlign w:val="superscript"/>
          <w:rtl/>
        </w:rPr>
        <w:t>(</w:t>
      </w:r>
      <w:r w:rsidR="001401DC" w:rsidRPr="00062770">
        <w:rPr>
          <w:rFonts w:ascii="Arial" w:hAnsi="Arial" w:cs="Arial"/>
          <w:b/>
          <w:bCs/>
          <w:sz w:val="40"/>
          <w:szCs w:val="40"/>
          <w:vertAlign w:val="superscript"/>
          <w:rtl/>
        </w:rPr>
        <w:footnoteReference w:id="551"/>
      </w:r>
      <w:r w:rsidR="001401DC" w:rsidRPr="00062770">
        <w:rPr>
          <w:rFonts w:ascii="Arial" w:hAnsi="Arial" w:cs="Arial"/>
          <w:b/>
          <w:bCs/>
          <w:sz w:val="40"/>
          <w:szCs w:val="40"/>
          <w:vertAlign w:val="superscript"/>
          <w:rtl/>
        </w:rPr>
        <w:t>)</w:t>
      </w:r>
      <w:r w:rsidR="00C45D89">
        <w:rPr>
          <w:rFonts w:ascii="Arial" w:hAnsi="Arial" w:cs="Arial" w:hint="cs"/>
          <w:b/>
          <w:bCs/>
          <w:sz w:val="40"/>
          <w:szCs w:val="40"/>
          <w:rtl/>
        </w:rPr>
        <w:t>.</w:t>
      </w:r>
    </w:p>
    <w:p w14:paraId="5479E168" w14:textId="3EAD7710" w:rsidR="00183105" w:rsidRPr="00062770" w:rsidRDefault="00077216" w:rsidP="0038499D">
      <w:pPr>
        <w:tabs>
          <w:tab w:val="right" w:pos="9450"/>
        </w:tabs>
        <w:spacing w:before="12" w:after="120"/>
        <w:ind w:left="26"/>
        <w:jc w:val="both"/>
        <w:rPr>
          <w:rFonts w:ascii="Arial" w:hAnsi="Arial" w:cs="Arial"/>
          <w:b/>
          <w:bCs/>
          <w:sz w:val="40"/>
          <w:szCs w:val="40"/>
          <w:rtl/>
        </w:rPr>
      </w:pPr>
      <w:r w:rsidRPr="00062770">
        <w:rPr>
          <w:rFonts w:ascii="Arial" w:hAnsi="Arial" w:cs="Arial" w:hint="cs"/>
          <w:b/>
          <w:bCs/>
          <w:sz w:val="40"/>
          <w:szCs w:val="40"/>
          <w:rtl/>
        </w:rPr>
        <w:t>4</w:t>
      </w:r>
      <w:r w:rsidR="00183105" w:rsidRPr="00062770">
        <w:rPr>
          <w:rFonts w:ascii="Arial" w:hAnsi="Arial" w:cs="Arial"/>
          <w:b/>
          <w:bCs/>
          <w:sz w:val="40"/>
          <w:szCs w:val="40"/>
          <w:rtl/>
        </w:rPr>
        <w:t xml:space="preserve"> ـ</w:t>
      </w:r>
      <w:r w:rsidR="00183105" w:rsidRPr="00062770">
        <w:rPr>
          <w:rFonts w:ascii="Arial" w:hAnsi="Arial" w:cs="Arial" w:hint="cs"/>
          <w:b/>
          <w:bCs/>
          <w:sz w:val="40"/>
          <w:szCs w:val="40"/>
          <w:rtl/>
        </w:rPr>
        <w:t xml:space="preserve"> </w:t>
      </w:r>
      <w:r w:rsidR="00D10B0C" w:rsidRPr="00D10B0C">
        <w:rPr>
          <w:rFonts w:ascii="Arial" w:hAnsi="Arial" w:cs="Arial"/>
          <w:b/>
          <w:bCs/>
          <w:sz w:val="40"/>
          <w:szCs w:val="40"/>
          <w:rtl/>
        </w:rPr>
        <w:t xml:space="preserve">تشبيه الجاهل لعدم الانتباه بالجاهل لعدم </w:t>
      </w:r>
      <w:r w:rsidR="00D10B0C">
        <w:rPr>
          <w:rFonts w:ascii="Arial" w:hAnsi="Arial" w:cs="Arial" w:hint="cs"/>
          <w:b/>
          <w:bCs/>
          <w:sz w:val="40"/>
          <w:szCs w:val="40"/>
          <w:rtl/>
        </w:rPr>
        <w:t>الفهم</w:t>
      </w:r>
      <w:r w:rsidR="0048770E">
        <w:rPr>
          <w:rFonts w:ascii="Arial" w:hAnsi="Arial" w:cs="Arial"/>
          <w:b/>
          <w:bCs/>
          <w:sz w:val="40"/>
          <w:szCs w:val="40"/>
          <w:rtl/>
        </w:rPr>
        <w:t>:</w:t>
      </w:r>
    </w:p>
    <w:p w14:paraId="62C93BD4" w14:textId="152D9677" w:rsidR="00183105" w:rsidRPr="00062770" w:rsidRDefault="00183105" w:rsidP="0038499D">
      <w:pPr>
        <w:tabs>
          <w:tab w:val="right" w:pos="9450"/>
        </w:tabs>
        <w:spacing w:before="12" w:after="120"/>
        <w:ind w:left="26"/>
        <w:jc w:val="both"/>
        <w:rPr>
          <w:rFonts w:ascii="Arial" w:hAnsi="Arial" w:cs="Arial"/>
          <w:b/>
          <w:bCs/>
          <w:sz w:val="40"/>
          <w:szCs w:val="40"/>
          <w:rtl/>
        </w:rPr>
      </w:pPr>
      <w:r w:rsidRPr="00062770">
        <w:rPr>
          <w:rFonts w:ascii="Arial" w:hAnsi="Arial" w:cs="Arial" w:hint="cs"/>
          <w:b/>
          <w:bCs/>
          <w:sz w:val="40"/>
          <w:szCs w:val="40"/>
          <w:rtl/>
        </w:rPr>
        <w:t xml:space="preserve">ـ </w:t>
      </w:r>
      <w:r w:rsidRPr="00062770">
        <w:rPr>
          <w:rFonts w:ascii="Arial" w:hAnsi="Arial" w:cs="Arial"/>
          <w:b/>
          <w:bCs/>
          <w:sz w:val="40"/>
          <w:szCs w:val="40"/>
          <w:rtl/>
        </w:rPr>
        <w:t>(</w:t>
      </w:r>
      <w:r w:rsidR="002F7FEA">
        <w:rPr>
          <w:rFonts w:ascii="Arial" w:hAnsi="Arial" w:cs="Arial"/>
          <w:b/>
          <w:bCs/>
          <w:sz w:val="40"/>
          <w:szCs w:val="40"/>
          <w:rtl/>
        </w:rPr>
        <w:t>(</w:t>
      </w:r>
      <w:r w:rsidRPr="00062770">
        <w:rPr>
          <w:rFonts w:ascii="Arial" w:hAnsi="Arial" w:cs="Arial"/>
          <w:b/>
          <w:bCs/>
          <w:sz w:val="40"/>
          <w:szCs w:val="40"/>
          <w:rtl/>
        </w:rPr>
        <w:t>وَمِنْهُمْ مَنْ يَسْتَمِعُ إِلَيْكَ وَجَعَلْنَا عَلَى قُلُوبِهِمْ أَكِنَّةً أَنْ يَفْقَهُوهُ</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52"/>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وَمِنْهُمْ مَنْ يَسْتَمِعُ إِلَيْكَ حَتَّى إِذَا خَرَجُوا مِنْ عِنْدِكَ قَالُوا لِلَّذِينَ أُوتُوا الْعِلْمَ مَاذَا قَالَ آنِفًا أُولَئِكَ الَّذِينَ طَبَعَ اللَّهُ عَلَى قُلُوبِهِمْ وَاتَّبَعُوا أَهْوَاءَهُمْ</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53"/>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وقال الكفار لشعيب</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 xml:space="preserve">مَا نَفْقَهُ </w:t>
      </w:r>
      <w:r w:rsidR="00684C20">
        <w:rPr>
          <w:rFonts w:ascii="Arial" w:hAnsi="Arial" w:cs="Arial"/>
          <w:b/>
          <w:bCs/>
          <w:sz w:val="40"/>
          <w:szCs w:val="40"/>
          <w:rtl/>
        </w:rPr>
        <w:t>كثيرًا</w:t>
      </w:r>
      <w:r w:rsidRPr="00062770">
        <w:rPr>
          <w:rFonts w:ascii="Arial" w:hAnsi="Arial" w:cs="Arial"/>
          <w:b/>
          <w:bCs/>
          <w:sz w:val="40"/>
          <w:szCs w:val="40"/>
          <w:rtl/>
        </w:rPr>
        <w:t xml:space="preserve"> مِمَّا تَقُولُ</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54"/>
      </w:r>
      <w:r w:rsidRPr="00062770">
        <w:rPr>
          <w:rFonts w:ascii="Arial" w:hAnsi="Arial" w:cs="Arial"/>
          <w:b/>
          <w:bCs/>
          <w:sz w:val="40"/>
          <w:szCs w:val="40"/>
          <w:vertAlign w:val="superscript"/>
          <w:rtl/>
        </w:rPr>
        <w:t>)</w:t>
      </w:r>
      <w:r w:rsidRPr="00062770">
        <w:rPr>
          <w:rFonts w:ascii="Arial" w:hAnsi="Arial" w:cs="Arial"/>
          <w:b/>
          <w:bCs/>
          <w:sz w:val="40"/>
          <w:szCs w:val="40"/>
          <w:rtl/>
        </w:rPr>
        <w:t xml:space="preserve"> مع أن شعيبًا </w:t>
      </w:r>
      <w:r w:rsidRPr="00062770">
        <w:rPr>
          <w:rFonts w:ascii="Arial" w:hAnsi="Arial" w:cs="Arial" w:hint="cs"/>
          <w:b/>
          <w:bCs/>
          <w:sz w:val="40"/>
          <w:szCs w:val="40"/>
          <w:rtl/>
        </w:rPr>
        <w:t xml:space="preserve">هو </w:t>
      </w:r>
      <w:r w:rsidRPr="00062770">
        <w:rPr>
          <w:rFonts w:ascii="Arial" w:hAnsi="Arial" w:cs="Arial"/>
          <w:b/>
          <w:bCs/>
          <w:sz w:val="40"/>
          <w:szCs w:val="40"/>
          <w:rtl/>
        </w:rPr>
        <w:t>خطيب الأنبياء</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مَثَلُ الَّذِينَ حُمِّلُوا التَّوْرَاةَ ثُمَّ لَمْ يَحْمِلُوهَا كَمَثَلِ الْحِمَارِ يَحْمِلُ أَسْفَارًا</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55"/>
      </w:r>
      <w:r w:rsidRPr="00062770">
        <w:rPr>
          <w:rFonts w:ascii="Arial" w:hAnsi="Arial" w:cs="Arial"/>
          <w:b/>
          <w:bCs/>
          <w:sz w:val="40"/>
          <w:szCs w:val="40"/>
          <w:vertAlign w:val="superscript"/>
          <w:rtl/>
        </w:rPr>
        <w:t>)</w:t>
      </w:r>
      <w:r w:rsidR="00C45D89">
        <w:rPr>
          <w:rFonts w:ascii="Arial" w:hAnsi="Arial" w:cs="Arial"/>
          <w:b/>
          <w:bCs/>
          <w:sz w:val="40"/>
          <w:szCs w:val="40"/>
          <w:rtl/>
        </w:rPr>
        <w:t>.</w:t>
      </w:r>
    </w:p>
    <w:p w14:paraId="54D4C507" w14:textId="305F9AC5" w:rsidR="003D505D" w:rsidRDefault="00077216" w:rsidP="0038499D">
      <w:pPr>
        <w:tabs>
          <w:tab w:val="right" w:pos="9450"/>
        </w:tabs>
        <w:spacing w:before="12" w:after="120"/>
        <w:ind w:left="26"/>
        <w:jc w:val="both"/>
        <w:rPr>
          <w:rFonts w:ascii="Arial" w:hAnsi="Arial" w:cs="Arial"/>
          <w:b/>
          <w:bCs/>
          <w:sz w:val="40"/>
          <w:szCs w:val="40"/>
          <w:rtl/>
        </w:rPr>
      </w:pPr>
      <w:r w:rsidRPr="00062770">
        <w:rPr>
          <w:rFonts w:ascii="Arial" w:hAnsi="Arial" w:cs="Arial" w:hint="cs"/>
          <w:b/>
          <w:bCs/>
          <w:sz w:val="40"/>
          <w:szCs w:val="40"/>
          <w:rtl/>
        </w:rPr>
        <w:t>5</w:t>
      </w:r>
      <w:r w:rsidR="004308A8" w:rsidRPr="00062770">
        <w:rPr>
          <w:rFonts w:ascii="Arial" w:hAnsi="Arial" w:cs="Arial"/>
          <w:b/>
          <w:bCs/>
          <w:sz w:val="40"/>
          <w:szCs w:val="40"/>
          <w:rtl/>
        </w:rPr>
        <w:t>ـ التعامي</w:t>
      </w:r>
      <w:r w:rsidR="0048770E">
        <w:rPr>
          <w:rFonts w:ascii="Arial" w:hAnsi="Arial" w:cs="Arial"/>
          <w:b/>
          <w:bCs/>
          <w:sz w:val="40"/>
          <w:szCs w:val="40"/>
          <w:rtl/>
        </w:rPr>
        <w:t>:</w:t>
      </w:r>
    </w:p>
    <w:p w14:paraId="145321A5" w14:textId="5396A64D" w:rsidR="004308A8" w:rsidRPr="00062770" w:rsidRDefault="00B34CF2" w:rsidP="0038499D">
      <w:pPr>
        <w:tabs>
          <w:tab w:val="right" w:pos="9450"/>
        </w:tabs>
        <w:spacing w:before="12" w:after="120"/>
        <w:ind w:left="26"/>
        <w:jc w:val="both"/>
        <w:rPr>
          <w:rFonts w:ascii="Arial" w:hAnsi="Arial" w:cs="Arial"/>
          <w:b/>
          <w:bCs/>
          <w:sz w:val="40"/>
          <w:szCs w:val="40"/>
          <w:rtl/>
        </w:rPr>
      </w:pPr>
      <w:r w:rsidRPr="00062770">
        <w:rPr>
          <w:rFonts w:ascii="Arial" w:hAnsi="Arial" w:cs="Arial" w:hint="cs"/>
          <w:b/>
          <w:bCs/>
          <w:sz w:val="40"/>
          <w:szCs w:val="40"/>
          <w:rtl/>
        </w:rPr>
        <w:t xml:space="preserve">ـ </w:t>
      </w:r>
      <w:r w:rsidR="004308A8" w:rsidRPr="00062770">
        <w:rPr>
          <w:rFonts w:ascii="Arial" w:hAnsi="Arial" w:cs="Arial"/>
          <w:b/>
          <w:bCs/>
          <w:sz w:val="40"/>
          <w:szCs w:val="40"/>
          <w:rtl/>
        </w:rPr>
        <w:t>(</w:t>
      </w:r>
      <w:r w:rsidR="002F7FEA">
        <w:rPr>
          <w:rFonts w:ascii="Arial" w:hAnsi="Arial" w:cs="Arial"/>
          <w:b/>
          <w:bCs/>
          <w:sz w:val="40"/>
          <w:szCs w:val="40"/>
          <w:rtl/>
        </w:rPr>
        <w:t>(</w:t>
      </w:r>
      <w:r w:rsidR="004308A8" w:rsidRPr="00062770">
        <w:rPr>
          <w:rFonts w:ascii="Arial" w:hAnsi="Arial" w:cs="Arial"/>
          <w:b/>
          <w:bCs/>
          <w:sz w:val="40"/>
          <w:szCs w:val="40"/>
          <w:rtl/>
        </w:rPr>
        <w:t>أَفَمَنْ يَعْلَمُ أَنَّمَا أُنْزِلَ إِلَيْكَ مِنْ رَبِّكَ الْحَقُّ كَمَنْ هُوَ أَعْمَى</w:t>
      </w:r>
      <w:r w:rsidR="003B10AA">
        <w:rPr>
          <w:rFonts w:ascii="Arial" w:hAnsi="Arial" w:cs="Arial"/>
          <w:b/>
          <w:bCs/>
          <w:sz w:val="40"/>
          <w:szCs w:val="40"/>
          <w:rtl/>
        </w:rPr>
        <w:t>)</w:t>
      </w:r>
      <w:r w:rsidR="004308A8" w:rsidRPr="00062770">
        <w:rPr>
          <w:rFonts w:ascii="Arial" w:hAnsi="Arial" w:cs="Arial"/>
          <w:b/>
          <w:bCs/>
          <w:sz w:val="40"/>
          <w:szCs w:val="40"/>
          <w:rtl/>
        </w:rPr>
        <w:t>)</w:t>
      </w:r>
      <w:r w:rsidR="004308A8" w:rsidRPr="00062770">
        <w:rPr>
          <w:rFonts w:ascii="Arial" w:hAnsi="Arial" w:cs="Arial"/>
          <w:b/>
          <w:bCs/>
          <w:sz w:val="40"/>
          <w:szCs w:val="40"/>
          <w:vertAlign w:val="superscript"/>
          <w:rtl/>
        </w:rPr>
        <w:t>(</w:t>
      </w:r>
      <w:r w:rsidR="004308A8" w:rsidRPr="00062770">
        <w:rPr>
          <w:rFonts w:ascii="Arial" w:hAnsi="Arial" w:cs="Arial"/>
          <w:b/>
          <w:bCs/>
          <w:sz w:val="40"/>
          <w:szCs w:val="40"/>
          <w:vertAlign w:val="superscript"/>
          <w:rtl/>
        </w:rPr>
        <w:footnoteReference w:id="556"/>
      </w:r>
      <w:r w:rsidR="004308A8" w:rsidRPr="00062770">
        <w:rPr>
          <w:rFonts w:ascii="Arial" w:hAnsi="Arial" w:cs="Arial"/>
          <w:b/>
          <w:bCs/>
          <w:sz w:val="40"/>
          <w:szCs w:val="40"/>
          <w:vertAlign w:val="superscript"/>
          <w:rtl/>
        </w:rPr>
        <w:t>)</w:t>
      </w:r>
      <w:r w:rsidR="00834D91">
        <w:rPr>
          <w:rFonts w:ascii="Arial" w:hAnsi="Arial" w:cs="Arial"/>
          <w:b/>
          <w:bCs/>
          <w:sz w:val="40"/>
          <w:szCs w:val="40"/>
          <w:rtl/>
        </w:rPr>
        <w:t>،</w:t>
      </w:r>
      <w:r w:rsidR="004308A8" w:rsidRPr="00062770">
        <w:rPr>
          <w:rFonts w:ascii="Arial" w:hAnsi="Arial" w:cs="Arial"/>
          <w:b/>
          <w:bCs/>
          <w:sz w:val="40"/>
          <w:szCs w:val="40"/>
          <w:rtl/>
        </w:rPr>
        <w:t xml:space="preserve"> (</w:t>
      </w:r>
      <w:r w:rsidR="002F7FEA">
        <w:rPr>
          <w:rFonts w:ascii="Arial" w:hAnsi="Arial" w:cs="Arial"/>
          <w:b/>
          <w:bCs/>
          <w:sz w:val="40"/>
          <w:szCs w:val="40"/>
          <w:rtl/>
        </w:rPr>
        <w:t>(</w:t>
      </w:r>
      <w:r w:rsidR="004308A8" w:rsidRPr="00062770">
        <w:rPr>
          <w:rFonts w:ascii="Arial" w:hAnsi="Arial" w:cs="Arial"/>
          <w:b/>
          <w:bCs/>
          <w:sz w:val="40"/>
          <w:szCs w:val="40"/>
          <w:rtl/>
        </w:rPr>
        <w:t>وَمَنْ يَعْشُ عَنْ ذِكْرِ الرَّحْمَنِ</w:t>
      </w:r>
      <w:r w:rsidR="003B10AA">
        <w:rPr>
          <w:rFonts w:ascii="Arial" w:hAnsi="Arial" w:cs="Arial"/>
          <w:b/>
          <w:bCs/>
          <w:sz w:val="40"/>
          <w:szCs w:val="40"/>
          <w:rtl/>
        </w:rPr>
        <w:t>)</w:t>
      </w:r>
      <w:r w:rsidR="004308A8" w:rsidRPr="00062770">
        <w:rPr>
          <w:rFonts w:ascii="Arial" w:hAnsi="Arial" w:cs="Arial"/>
          <w:b/>
          <w:bCs/>
          <w:sz w:val="40"/>
          <w:szCs w:val="40"/>
          <w:rtl/>
        </w:rPr>
        <w:t>)</w:t>
      </w:r>
      <w:r w:rsidR="004308A8" w:rsidRPr="00062770">
        <w:rPr>
          <w:rFonts w:ascii="Arial" w:hAnsi="Arial" w:cs="Arial"/>
          <w:b/>
          <w:bCs/>
          <w:sz w:val="40"/>
          <w:szCs w:val="40"/>
          <w:vertAlign w:val="superscript"/>
          <w:rtl/>
        </w:rPr>
        <w:t>(</w:t>
      </w:r>
      <w:r w:rsidR="004308A8" w:rsidRPr="00062770">
        <w:rPr>
          <w:rFonts w:ascii="Arial" w:hAnsi="Arial" w:cs="Arial"/>
          <w:b/>
          <w:bCs/>
          <w:sz w:val="40"/>
          <w:szCs w:val="40"/>
          <w:vertAlign w:val="superscript"/>
          <w:rtl/>
        </w:rPr>
        <w:footnoteReference w:id="557"/>
      </w:r>
      <w:r w:rsidR="004308A8" w:rsidRPr="00062770">
        <w:rPr>
          <w:rFonts w:ascii="Arial" w:hAnsi="Arial" w:cs="Arial"/>
          <w:b/>
          <w:bCs/>
          <w:sz w:val="40"/>
          <w:szCs w:val="40"/>
          <w:vertAlign w:val="superscript"/>
          <w:rtl/>
        </w:rPr>
        <w:t>)</w:t>
      </w:r>
      <w:r w:rsidR="00C45D89">
        <w:rPr>
          <w:rFonts w:ascii="Arial" w:hAnsi="Arial" w:cs="Arial"/>
          <w:b/>
          <w:bCs/>
          <w:sz w:val="40"/>
          <w:szCs w:val="40"/>
          <w:rtl/>
        </w:rPr>
        <w:t>.</w:t>
      </w:r>
    </w:p>
    <w:p w14:paraId="674A3F10" w14:textId="5576B8B4" w:rsidR="00183105" w:rsidRPr="00062770" w:rsidRDefault="00077216" w:rsidP="0038499D">
      <w:pPr>
        <w:tabs>
          <w:tab w:val="right" w:pos="9450"/>
        </w:tabs>
        <w:autoSpaceDE w:val="0"/>
        <w:autoSpaceDN w:val="0"/>
        <w:adjustRightInd w:val="0"/>
        <w:spacing w:before="12"/>
        <w:ind w:left="26"/>
        <w:jc w:val="both"/>
        <w:rPr>
          <w:rFonts w:ascii="Arial" w:hAnsi="Arial" w:cs="Arial"/>
          <w:b/>
          <w:bCs/>
          <w:sz w:val="40"/>
          <w:szCs w:val="40"/>
          <w:rtl/>
        </w:rPr>
      </w:pPr>
      <w:r w:rsidRPr="00062770">
        <w:rPr>
          <w:rFonts w:ascii="Arial" w:hAnsi="Arial" w:cs="Arial" w:hint="cs"/>
          <w:b/>
          <w:bCs/>
          <w:sz w:val="40"/>
          <w:szCs w:val="40"/>
          <w:rtl/>
        </w:rPr>
        <w:t>6</w:t>
      </w:r>
      <w:r w:rsidR="00183105" w:rsidRPr="00062770">
        <w:rPr>
          <w:rFonts w:ascii="Arial" w:hAnsi="Arial" w:cs="Arial" w:hint="cs"/>
          <w:b/>
          <w:bCs/>
          <w:sz w:val="40"/>
          <w:szCs w:val="40"/>
          <w:rtl/>
        </w:rPr>
        <w:t>ـ التناسي</w:t>
      </w:r>
      <w:r w:rsidR="0048770E">
        <w:rPr>
          <w:rFonts w:ascii="Arial" w:hAnsi="Arial" w:cs="Arial" w:hint="cs"/>
          <w:b/>
          <w:bCs/>
          <w:sz w:val="40"/>
          <w:szCs w:val="40"/>
          <w:rtl/>
        </w:rPr>
        <w:t>:</w:t>
      </w:r>
    </w:p>
    <w:p w14:paraId="3213D6F4" w14:textId="7E201B50" w:rsidR="00183105" w:rsidRPr="00062770" w:rsidRDefault="00183105" w:rsidP="0038499D">
      <w:pPr>
        <w:tabs>
          <w:tab w:val="right" w:pos="9450"/>
        </w:tabs>
        <w:autoSpaceDE w:val="0"/>
        <w:autoSpaceDN w:val="0"/>
        <w:adjustRightInd w:val="0"/>
        <w:spacing w:before="12"/>
        <w:ind w:left="26"/>
        <w:jc w:val="both"/>
        <w:rPr>
          <w:rFonts w:ascii="Arial" w:hAnsi="Arial" w:cs="Arial"/>
          <w:b/>
          <w:bCs/>
          <w:sz w:val="40"/>
          <w:szCs w:val="40"/>
          <w:rtl/>
        </w:rPr>
      </w:pPr>
      <w:r w:rsidRPr="00062770">
        <w:rPr>
          <w:rFonts w:ascii="Arial" w:hAnsi="Arial" w:cs="Arial"/>
          <w:b/>
          <w:bCs/>
          <w:sz w:val="40"/>
          <w:szCs w:val="40"/>
          <w:rtl/>
        </w:rPr>
        <w:t>ـ (</w:t>
      </w:r>
      <w:r w:rsidR="002F7FEA">
        <w:rPr>
          <w:rFonts w:ascii="Arial" w:hAnsi="Arial" w:cs="Arial"/>
          <w:b/>
          <w:bCs/>
          <w:sz w:val="40"/>
          <w:szCs w:val="40"/>
          <w:rtl/>
        </w:rPr>
        <w:t>(</w:t>
      </w:r>
      <w:r w:rsidRPr="00062770">
        <w:rPr>
          <w:rFonts w:ascii="Arial" w:hAnsi="Arial" w:cs="Arial"/>
          <w:b/>
          <w:bCs/>
          <w:sz w:val="40"/>
          <w:szCs w:val="40"/>
          <w:rtl/>
        </w:rPr>
        <w:t>يَوْمَ يَأْتِي تَأْوِيلُهُ يَقُولُ الَّذِينَ نَسُوهُ مِنْ قَبْلُ</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58"/>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فَاتَّخَذْتُمُوهُمْ سِخْرِيًّا حَتَّى أَنْسَوْكُمْ ذِكْرِي</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59"/>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كَذَلِكَ أَتَتْكَ آيَاتُنَا فَنَسِيتَهَا</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60"/>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وَلَكِنْ مَتَّعْتَهُمْ وَآبَاءَهُمْ حَتَّى نَسُوا الذِّكْرَ</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61"/>
      </w:r>
      <w:r w:rsidRPr="00062770">
        <w:rPr>
          <w:rFonts w:ascii="Arial" w:hAnsi="Arial" w:cs="Arial"/>
          <w:b/>
          <w:bCs/>
          <w:sz w:val="40"/>
          <w:szCs w:val="40"/>
          <w:vertAlign w:val="superscript"/>
          <w:rtl/>
        </w:rPr>
        <w:t>)</w:t>
      </w:r>
      <w:r w:rsidRPr="00062770">
        <w:rPr>
          <w:rFonts w:ascii="Arial" w:hAnsi="Arial" w:cs="Arial"/>
          <w:b/>
          <w:bCs/>
          <w:sz w:val="40"/>
          <w:szCs w:val="40"/>
          <w:rtl/>
        </w:rPr>
        <w:t>، (</w:t>
      </w:r>
      <w:r w:rsidR="002F7FEA">
        <w:rPr>
          <w:rFonts w:ascii="Arial" w:hAnsi="Arial" w:cs="Arial"/>
          <w:b/>
          <w:bCs/>
          <w:sz w:val="40"/>
          <w:szCs w:val="40"/>
          <w:rtl/>
        </w:rPr>
        <w:t>(</w:t>
      </w:r>
      <w:r w:rsidRPr="00062770">
        <w:rPr>
          <w:rFonts w:ascii="Arial" w:hAnsi="Arial" w:cs="Arial"/>
          <w:b/>
          <w:bCs/>
          <w:sz w:val="40"/>
          <w:szCs w:val="40"/>
          <w:rtl/>
          <w:lang w:bidi="ar-EG"/>
        </w:rPr>
        <w:t>اسْتَحْوَذَ عَلَيْهِمُ الشَّيْطَانُ فَأَنْسَاهُمْ ذِكْرَ اللَّهِ</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62"/>
      </w:r>
      <w:r w:rsidRPr="00062770">
        <w:rPr>
          <w:rFonts w:ascii="Arial" w:hAnsi="Arial" w:cs="Arial"/>
          <w:b/>
          <w:bCs/>
          <w:sz w:val="40"/>
          <w:szCs w:val="40"/>
          <w:vertAlign w:val="superscript"/>
          <w:rtl/>
        </w:rPr>
        <w:t>)</w:t>
      </w:r>
      <w:r w:rsidR="00C45D89">
        <w:rPr>
          <w:rFonts w:ascii="Arial" w:hAnsi="Arial" w:cs="Arial"/>
          <w:b/>
          <w:bCs/>
          <w:sz w:val="40"/>
          <w:szCs w:val="40"/>
          <w:rtl/>
        </w:rPr>
        <w:t>.</w:t>
      </w:r>
    </w:p>
    <w:p w14:paraId="3E2A14EC" w14:textId="009D9F0B" w:rsidR="00183105" w:rsidRPr="00062770" w:rsidRDefault="00183105" w:rsidP="0038499D">
      <w:pPr>
        <w:tabs>
          <w:tab w:val="right" w:pos="9450"/>
        </w:tabs>
        <w:autoSpaceDE w:val="0"/>
        <w:autoSpaceDN w:val="0"/>
        <w:adjustRightInd w:val="0"/>
        <w:spacing w:before="12"/>
        <w:ind w:left="26"/>
        <w:jc w:val="both"/>
        <w:rPr>
          <w:rFonts w:ascii="Arial" w:hAnsi="Arial" w:cs="Arial"/>
          <w:b/>
          <w:bCs/>
          <w:sz w:val="40"/>
          <w:szCs w:val="40"/>
          <w:rtl/>
        </w:rPr>
      </w:pPr>
      <w:r w:rsidRPr="00062770">
        <w:rPr>
          <w:rFonts w:ascii="Arial" w:hAnsi="Arial" w:cs="Arial"/>
          <w:b/>
          <w:bCs/>
          <w:sz w:val="40"/>
          <w:szCs w:val="40"/>
          <w:rtl/>
        </w:rPr>
        <w:t>ـ وفي تفسير ابن كثير</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قَالَ كَذَلِكَ أَتَتْكَ آيَاتُنَا فَنَسِيتَهَا وَكَذَلِكَ الْيَوْمَ تُنْسَى</w:t>
      </w:r>
      <w:r w:rsidR="001A19F0">
        <w:rPr>
          <w:rFonts w:ascii="Arial" w:hAnsi="Arial" w:cs="Arial"/>
          <w:b/>
          <w:bCs/>
          <w:sz w:val="40"/>
          <w:szCs w:val="40"/>
          <w:rtl/>
        </w:rPr>
        <w:t>}</w:t>
      </w:r>
      <w:r w:rsidRPr="00062770">
        <w:rPr>
          <w:rFonts w:ascii="Arial" w:hAnsi="Arial" w:cs="Arial"/>
          <w:b/>
          <w:bCs/>
          <w:sz w:val="40"/>
          <w:szCs w:val="40"/>
          <w:rtl/>
        </w:rPr>
        <w:t xml:space="preserve"> أي</w:t>
      </w:r>
      <w:r w:rsidR="0048770E">
        <w:rPr>
          <w:rFonts w:ascii="Arial" w:hAnsi="Arial" w:cs="Arial"/>
          <w:b/>
          <w:bCs/>
          <w:sz w:val="40"/>
          <w:szCs w:val="40"/>
          <w:rtl/>
        </w:rPr>
        <w:t>:</w:t>
      </w:r>
      <w:r w:rsidRPr="00062770">
        <w:rPr>
          <w:rFonts w:ascii="Arial" w:hAnsi="Arial" w:cs="Arial"/>
          <w:b/>
          <w:bCs/>
          <w:sz w:val="40"/>
          <w:szCs w:val="40"/>
          <w:rtl/>
        </w:rPr>
        <w:t xml:space="preserve"> لما أعرضت عن آيات الله</w:t>
      </w:r>
      <w:r w:rsidR="00834D91">
        <w:rPr>
          <w:rFonts w:ascii="Arial" w:hAnsi="Arial" w:cs="Arial"/>
          <w:b/>
          <w:bCs/>
          <w:sz w:val="40"/>
          <w:szCs w:val="40"/>
          <w:rtl/>
        </w:rPr>
        <w:t>،</w:t>
      </w:r>
      <w:r w:rsidRPr="00062770">
        <w:rPr>
          <w:rFonts w:ascii="Arial" w:hAnsi="Arial" w:cs="Arial"/>
          <w:b/>
          <w:bCs/>
          <w:sz w:val="40"/>
          <w:szCs w:val="40"/>
          <w:rtl/>
        </w:rPr>
        <w:t xml:space="preserve"> وعامَلْتها معاملة من لم يذكرها</w:t>
      </w:r>
      <w:r w:rsidR="00834D91">
        <w:rPr>
          <w:rFonts w:ascii="Arial" w:hAnsi="Arial" w:cs="Arial"/>
          <w:b/>
          <w:bCs/>
          <w:sz w:val="40"/>
          <w:szCs w:val="40"/>
          <w:rtl/>
        </w:rPr>
        <w:t>،</w:t>
      </w:r>
      <w:r w:rsidRPr="00062770">
        <w:rPr>
          <w:rFonts w:ascii="Arial" w:hAnsi="Arial" w:cs="Arial"/>
          <w:b/>
          <w:bCs/>
          <w:sz w:val="40"/>
          <w:szCs w:val="40"/>
          <w:rtl/>
        </w:rPr>
        <w:t xml:space="preserve"> بعد بلاغها إليك تناسيتها وأعرضت عنها وأغفلتها</w:t>
      </w:r>
      <w:r w:rsidR="00834D91">
        <w:rPr>
          <w:rFonts w:ascii="Arial" w:hAnsi="Arial" w:cs="Arial"/>
          <w:b/>
          <w:bCs/>
          <w:sz w:val="40"/>
          <w:szCs w:val="40"/>
          <w:rtl/>
        </w:rPr>
        <w:t>،</w:t>
      </w:r>
      <w:r w:rsidRPr="00062770">
        <w:rPr>
          <w:rFonts w:ascii="Arial" w:hAnsi="Arial" w:cs="Arial"/>
          <w:b/>
          <w:bCs/>
          <w:sz w:val="40"/>
          <w:szCs w:val="40"/>
          <w:rtl/>
        </w:rPr>
        <w:t xml:space="preserve"> كذلك نعاملك اليوم معاملة من ينساك </w:t>
      </w:r>
      <w:r w:rsidR="001A19F0">
        <w:rPr>
          <w:rFonts w:ascii="Arial" w:hAnsi="Arial" w:cs="Arial"/>
          <w:b/>
          <w:bCs/>
          <w:sz w:val="40"/>
          <w:szCs w:val="40"/>
          <w:rtl/>
        </w:rPr>
        <w:t>{</w:t>
      </w:r>
      <w:r w:rsidRPr="00062770">
        <w:rPr>
          <w:rFonts w:ascii="Arial" w:hAnsi="Arial" w:cs="Arial"/>
          <w:b/>
          <w:bCs/>
          <w:sz w:val="40"/>
          <w:szCs w:val="40"/>
          <w:rtl/>
        </w:rPr>
        <w:t>فَالْيَوْمَ نَنْسَاهُمْ كَمَا نَسُوا لِقَاءَ يَوْمِهِمْ هَذَا</w:t>
      </w:r>
      <w:r w:rsidR="001A19F0">
        <w:rPr>
          <w:rFonts w:ascii="Arial" w:hAnsi="Arial" w:cs="Arial"/>
          <w:b/>
          <w:bCs/>
          <w:sz w:val="40"/>
          <w:szCs w:val="40"/>
          <w:rtl/>
        </w:rPr>
        <w:t>}</w:t>
      </w:r>
      <w:r w:rsidRPr="00062770">
        <w:rPr>
          <w:rFonts w:ascii="Arial" w:hAnsi="Arial" w:cs="Arial"/>
          <w:b/>
          <w:bCs/>
          <w:sz w:val="40"/>
          <w:szCs w:val="40"/>
          <w:rtl/>
        </w:rPr>
        <w:t xml:space="preserve"> </w:t>
      </w:r>
      <w:r w:rsidR="00BF57AA">
        <w:rPr>
          <w:rFonts w:ascii="Arial" w:hAnsi="Arial" w:cs="Arial"/>
          <w:b/>
          <w:bCs/>
          <w:sz w:val="40"/>
          <w:szCs w:val="40"/>
          <w:rtl/>
        </w:rPr>
        <w:t>[</w:t>
      </w:r>
      <w:r w:rsidRPr="00062770">
        <w:rPr>
          <w:rFonts w:ascii="Arial" w:hAnsi="Arial" w:cs="Arial"/>
          <w:b/>
          <w:bCs/>
          <w:sz w:val="40"/>
          <w:szCs w:val="40"/>
          <w:rtl/>
        </w:rPr>
        <w:t>الأعراف</w:t>
      </w:r>
      <w:r w:rsidR="0048770E">
        <w:rPr>
          <w:rFonts w:ascii="Arial" w:hAnsi="Arial" w:cs="Arial"/>
          <w:b/>
          <w:bCs/>
          <w:sz w:val="40"/>
          <w:szCs w:val="40"/>
          <w:rtl/>
        </w:rPr>
        <w:t>:</w:t>
      </w:r>
      <w:r w:rsidRPr="00062770">
        <w:rPr>
          <w:rFonts w:ascii="Arial" w:hAnsi="Arial" w:cs="Arial"/>
          <w:b/>
          <w:bCs/>
          <w:sz w:val="40"/>
          <w:szCs w:val="40"/>
          <w:rtl/>
        </w:rPr>
        <w:t xml:space="preserve"> 51] فإن الجزاء من جنس العمل</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63"/>
      </w:r>
      <w:r w:rsidRPr="00062770">
        <w:rPr>
          <w:rFonts w:ascii="Arial" w:hAnsi="Arial" w:cs="Arial"/>
          <w:b/>
          <w:bCs/>
          <w:sz w:val="40"/>
          <w:szCs w:val="40"/>
          <w:vertAlign w:val="superscript"/>
          <w:rtl/>
        </w:rPr>
        <w:t>)</w:t>
      </w:r>
      <w:r w:rsidR="00C45D89">
        <w:rPr>
          <w:rFonts w:ascii="Arial" w:hAnsi="Arial" w:cs="Arial"/>
          <w:b/>
          <w:bCs/>
          <w:sz w:val="40"/>
          <w:szCs w:val="40"/>
          <w:rtl/>
        </w:rPr>
        <w:t>.</w:t>
      </w:r>
    </w:p>
    <w:p w14:paraId="6CF02F2C" w14:textId="39EB205E" w:rsidR="005F5F2B" w:rsidRPr="00062770" w:rsidRDefault="00077216" w:rsidP="0038499D">
      <w:pPr>
        <w:tabs>
          <w:tab w:val="right" w:pos="9450"/>
        </w:tabs>
        <w:spacing w:before="12" w:after="120"/>
        <w:ind w:left="26"/>
        <w:jc w:val="both"/>
        <w:rPr>
          <w:rFonts w:ascii="Arial" w:hAnsi="Arial" w:cs="Arial"/>
          <w:b/>
          <w:bCs/>
          <w:sz w:val="40"/>
          <w:szCs w:val="40"/>
          <w:rtl/>
        </w:rPr>
      </w:pPr>
      <w:r w:rsidRPr="00062770">
        <w:rPr>
          <w:rFonts w:ascii="Arial" w:hAnsi="Arial" w:cs="Arial" w:hint="cs"/>
          <w:b/>
          <w:bCs/>
          <w:sz w:val="40"/>
          <w:szCs w:val="40"/>
          <w:rtl/>
        </w:rPr>
        <w:t>7</w:t>
      </w:r>
      <w:r w:rsidR="004308A8" w:rsidRPr="00062770">
        <w:rPr>
          <w:rFonts w:ascii="Arial" w:hAnsi="Arial" w:cs="Arial"/>
          <w:b/>
          <w:bCs/>
          <w:sz w:val="40"/>
          <w:szCs w:val="40"/>
          <w:rtl/>
        </w:rPr>
        <w:t xml:space="preserve"> ـ التولي</w:t>
      </w:r>
      <w:r w:rsidR="0048770E">
        <w:rPr>
          <w:rFonts w:ascii="Arial" w:hAnsi="Arial" w:cs="Arial"/>
          <w:b/>
          <w:bCs/>
          <w:sz w:val="40"/>
          <w:szCs w:val="40"/>
          <w:rtl/>
        </w:rPr>
        <w:t>:</w:t>
      </w:r>
    </w:p>
    <w:p w14:paraId="79461F63" w14:textId="081FDF8E" w:rsidR="004308A8" w:rsidRPr="00062770" w:rsidRDefault="005F5F2B" w:rsidP="0038499D">
      <w:pPr>
        <w:tabs>
          <w:tab w:val="right" w:pos="9450"/>
        </w:tabs>
        <w:spacing w:before="12" w:after="120"/>
        <w:ind w:left="26"/>
        <w:jc w:val="both"/>
        <w:rPr>
          <w:rFonts w:ascii="Arial" w:hAnsi="Arial" w:cs="Arial"/>
          <w:b/>
          <w:bCs/>
          <w:sz w:val="40"/>
          <w:szCs w:val="40"/>
          <w:rtl/>
        </w:rPr>
      </w:pPr>
      <w:r w:rsidRPr="00062770">
        <w:rPr>
          <w:rFonts w:ascii="Arial" w:hAnsi="Arial" w:cs="Arial" w:hint="cs"/>
          <w:b/>
          <w:bCs/>
          <w:sz w:val="40"/>
          <w:szCs w:val="40"/>
          <w:rtl/>
        </w:rPr>
        <w:t>ـ</w:t>
      </w:r>
      <w:r w:rsidR="004308A8" w:rsidRPr="00062770">
        <w:rPr>
          <w:rFonts w:ascii="Arial" w:hAnsi="Arial" w:cs="Arial"/>
          <w:b/>
          <w:bCs/>
          <w:sz w:val="40"/>
          <w:szCs w:val="40"/>
          <w:rtl/>
        </w:rPr>
        <w:t xml:space="preserve"> (</w:t>
      </w:r>
      <w:r w:rsidR="002F7FEA">
        <w:rPr>
          <w:rFonts w:ascii="Arial" w:hAnsi="Arial" w:cs="Arial"/>
          <w:b/>
          <w:bCs/>
          <w:sz w:val="40"/>
          <w:szCs w:val="40"/>
          <w:rtl/>
        </w:rPr>
        <w:t>(</w:t>
      </w:r>
      <w:r w:rsidR="004308A8" w:rsidRPr="00062770">
        <w:rPr>
          <w:rFonts w:ascii="Arial" w:hAnsi="Arial" w:cs="Arial"/>
          <w:b/>
          <w:bCs/>
          <w:sz w:val="40"/>
          <w:szCs w:val="40"/>
          <w:rtl/>
        </w:rPr>
        <w:t>فَأَعْرِضْ عَنْ مَنْ تَوَلَّى عَنْ ذِكْرِنَا</w:t>
      </w:r>
      <w:r w:rsidR="003B10AA">
        <w:rPr>
          <w:rFonts w:ascii="Arial" w:hAnsi="Arial" w:cs="Arial"/>
          <w:b/>
          <w:bCs/>
          <w:sz w:val="40"/>
          <w:szCs w:val="40"/>
          <w:rtl/>
        </w:rPr>
        <w:t>)</w:t>
      </w:r>
      <w:r w:rsidR="004308A8" w:rsidRPr="00062770">
        <w:rPr>
          <w:rFonts w:ascii="Arial" w:hAnsi="Arial" w:cs="Arial"/>
          <w:b/>
          <w:bCs/>
          <w:sz w:val="40"/>
          <w:szCs w:val="40"/>
          <w:rtl/>
        </w:rPr>
        <w:t>)</w:t>
      </w:r>
      <w:r w:rsidR="004308A8" w:rsidRPr="00062770">
        <w:rPr>
          <w:rFonts w:ascii="Arial" w:hAnsi="Arial" w:cs="Arial"/>
          <w:b/>
          <w:bCs/>
          <w:sz w:val="40"/>
          <w:szCs w:val="40"/>
          <w:vertAlign w:val="superscript"/>
          <w:rtl/>
        </w:rPr>
        <w:t>(</w:t>
      </w:r>
      <w:r w:rsidR="004308A8" w:rsidRPr="00062770">
        <w:rPr>
          <w:rFonts w:ascii="Arial" w:hAnsi="Arial" w:cs="Arial"/>
          <w:b/>
          <w:bCs/>
          <w:sz w:val="40"/>
          <w:szCs w:val="40"/>
          <w:vertAlign w:val="superscript"/>
          <w:rtl/>
        </w:rPr>
        <w:footnoteReference w:id="564"/>
      </w:r>
      <w:r w:rsidR="004308A8" w:rsidRPr="00062770">
        <w:rPr>
          <w:rFonts w:ascii="Arial" w:hAnsi="Arial" w:cs="Arial"/>
          <w:b/>
          <w:bCs/>
          <w:sz w:val="40"/>
          <w:szCs w:val="40"/>
          <w:vertAlign w:val="superscript"/>
          <w:rtl/>
        </w:rPr>
        <w:t>)</w:t>
      </w:r>
      <w:r w:rsidR="00834D91">
        <w:rPr>
          <w:rFonts w:ascii="Arial" w:hAnsi="Arial" w:cs="Arial"/>
          <w:b/>
          <w:bCs/>
          <w:sz w:val="40"/>
          <w:szCs w:val="40"/>
          <w:rtl/>
        </w:rPr>
        <w:t>،</w:t>
      </w:r>
      <w:r w:rsidR="004308A8" w:rsidRPr="00062770">
        <w:rPr>
          <w:rFonts w:ascii="Arial" w:hAnsi="Arial" w:cs="Arial"/>
          <w:b/>
          <w:bCs/>
          <w:sz w:val="40"/>
          <w:szCs w:val="40"/>
          <w:rtl/>
        </w:rPr>
        <w:t xml:space="preserve"> (</w:t>
      </w:r>
      <w:r w:rsidR="002F7FEA">
        <w:rPr>
          <w:rFonts w:ascii="Arial" w:hAnsi="Arial" w:cs="Arial"/>
          <w:b/>
          <w:bCs/>
          <w:sz w:val="40"/>
          <w:szCs w:val="40"/>
          <w:rtl/>
        </w:rPr>
        <w:t>(</w:t>
      </w:r>
      <w:r w:rsidR="004308A8" w:rsidRPr="00062770">
        <w:rPr>
          <w:rFonts w:ascii="Arial" w:hAnsi="Arial" w:cs="Arial"/>
          <w:b/>
          <w:bCs/>
          <w:sz w:val="40"/>
          <w:szCs w:val="40"/>
          <w:rtl/>
        </w:rPr>
        <w:t>وَإِذَا تُتْلَى عَلَيْهِ آيَاتُنَا وَلَّى مُسْتَكْبِرًا كَأَنْ لَمْ يَسْمَعْهَا كَأَنَّ فِي أُذُنَيْهِ وَقْرًا</w:t>
      </w:r>
      <w:r w:rsidR="003B10AA">
        <w:rPr>
          <w:rFonts w:ascii="Arial" w:hAnsi="Arial" w:cs="Arial"/>
          <w:b/>
          <w:bCs/>
          <w:sz w:val="40"/>
          <w:szCs w:val="40"/>
          <w:rtl/>
        </w:rPr>
        <w:t>)</w:t>
      </w:r>
      <w:r w:rsidR="004308A8" w:rsidRPr="00062770">
        <w:rPr>
          <w:rFonts w:ascii="Arial" w:hAnsi="Arial" w:cs="Arial"/>
          <w:b/>
          <w:bCs/>
          <w:sz w:val="40"/>
          <w:szCs w:val="40"/>
          <w:rtl/>
        </w:rPr>
        <w:t>)</w:t>
      </w:r>
      <w:r w:rsidR="004308A8" w:rsidRPr="00062770">
        <w:rPr>
          <w:rFonts w:ascii="Arial" w:hAnsi="Arial" w:cs="Arial"/>
          <w:b/>
          <w:bCs/>
          <w:sz w:val="40"/>
          <w:szCs w:val="40"/>
          <w:vertAlign w:val="superscript"/>
          <w:rtl/>
        </w:rPr>
        <w:t>(</w:t>
      </w:r>
      <w:r w:rsidR="004308A8" w:rsidRPr="00062770">
        <w:rPr>
          <w:rFonts w:ascii="Arial" w:hAnsi="Arial" w:cs="Arial"/>
          <w:b/>
          <w:bCs/>
          <w:sz w:val="40"/>
          <w:szCs w:val="40"/>
          <w:vertAlign w:val="superscript"/>
          <w:rtl/>
        </w:rPr>
        <w:footnoteReference w:id="565"/>
      </w:r>
      <w:r w:rsidR="004308A8" w:rsidRPr="00062770">
        <w:rPr>
          <w:rFonts w:ascii="Arial" w:hAnsi="Arial" w:cs="Arial"/>
          <w:b/>
          <w:bCs/>
          <w:sz w:val="40"/>
          <w:szCs w:val="40"/>
          <w:vertAlign w:val="superscript"/>
          <w:rtl/>
        </w:rPr>
        <w:t>)</w:t>
      </w:r>
      <w:r w:rsidR="00C45D89">
        <w:rPr>
          <w:rFonts w:ascii="Arial" w:hAnsi="Arial" w:cs="Arial"/>
          <w:b/>
          <w:bCs/>
          <w:sz w:val="40"/>
          <w:szCs w:val="40"/>
          <w:rtl/>
        </w:rPr>
        <w:t>.</w:t>
      </w:r>
    </w:p>
    <w:p w14:paraId="14892BC2" w14:textId="49CFF705" w:rsidR="00183105" w:rsidRPr="00062770" w:rsidRDefault="00077216" w:rsidP="0038499D">
      <w:pPr>
        <w:tabs>
          <w:tab w:val="right" w:pos="9450"/>
        </w:tabs>
        <w:spacing w:before="12" w:after="120"/>
        <w:ind w:left="26"/>
        <w:jc w:val="both"/>
        <w:rPr>
          <w:rFonts w:ascii="Arial" w:hAnsi="Arial" w:cs="Arial"/>
          <w:b/>
          <w:bCs/>
          <w:sz w:val="40"/>
          <w:szCs w:val="40"/>
          <w:rtl/>
        </w:rPr>
      </w:pPr>
      <w:r w:rsidRPr="00062770">
        <w:rPr>
          <w:rFonts w:ascii="Arial" w:hAnsi="Arial" w:cs="Arial" w:hint="cs"/>
          <w:b/>
          <w:bCs/>
          <w:sz w:val="40"/>
          <w:szCs w:val="40"/>
          <w:rtl/>
        </w:rPr>
        <w:t>8</w:t>
      </w:r>
      <w:r w:rsidR="00183105" w:rsidRPr="00062770">
        <w:rPr>
          <w:rFonts w:ascii="Arial" w:hAnsi="Arial" w:cs="Arial"/>
          <w:b/>
          <w:bCs/>
          <w:sz w:val="40"/>
          <w:szCs w:val="40"/>
          <w:rtl/>
        </w:rPr>
        <w:t xml:space="preserve"> ـ الإعراض والصدف</w:t>
      </w:r>
      <w:r w:rsidR="00183105" w:rsidRPr="00062770">
        <w:rPr>
          <w:rFonts w:ascii="Arial" w:hAnsi="Arial" w:cs="Arial"/>
          <w:b/>
          <w:bCs/>
          <w:sz w:val="40"/>
          <w:szCs w:val="40"/>
          <w:vertAlign w:val="superscript"/>
          <w:rtl/>
        </w:rPr>
        <w:t>(</w:t>
      </w:r>
      <w:r w:rsidR="00183105" w:rsidRPr="00062770">
        <w:rPr>
          <w:rFonts w:ascii="Arial" w:hAnsi="Arial" w:cs="Arial"/>
          <w:b/>
          <w:bCs/>
          <w:sz w:val="40"/>
          <w:szCs w:val="40"/>
          <w:vertAlign w:val="superscript"/>
          <w:rtl/>
        </w:rPr>
        <w:footnoteReference w:id="566"/>
      </w:r>
      <w:r w:rsidR="00183105" w:rsidRPr="00062770">
        <w:rPr>
          <w:rFonts w:ascii="Arial" w:hAnsi="Arial" w:cs="Arial"/>
          <w:b/>
          <w:bCs/>
          <w:sz w:val="40"/>
          <w:szCs w:val="40"/>
          <w:vertAlign w:val="superscript"/>
          <w:rtl/>
        </w:rPr>
        <w:t>)</w:t>
      </w:r>
      <w:r w:rsidR="0048770E">
        <w:rPr>
          <w:rFonts w:ascii="Arial" w:hAnsi="Arial" w:cs="Arial"/>
          <w:b/>
          <w:bCs/>
          <w:sz w:val="40"/>
          <w:szCs w:val="40"/>
          <w:rtl/>
        </w:rPr>
        <w:t>:</w:t>
      </w:r>
      <w:r w:rsidR="00183105" w:rsidRPr="00062770">
        <w:rPr>
          <w:rFonts w:ascii="Arial" w:hAnsi="Arial" w:cs="Arial"/>
          <w:b/>
          <w:bCs/>
          <w:sz w:val="40"/>
          <w:szCs w:val="40"/>
          <w:rtl/>
        </w:rPr>
        <w:t xml:space="preserve"> </w:t>
      </w:r>
    </w:p>
    <w:p w14:paraId="6D606FAA" w14:textId="7867680D" w:rsidR="00183105" w:rsidRPr="00062770" w:rsidRDefault="00183105" w:rsidP="0038499D">
      <w:pPr>
        <w:tabs>
          <w:tab w:val="right" w:pos="9450"/>
        </w:tabs>
        <w:spacing w:before="12" w:after="120"/>
        <w:ind w:left="26"/>
        <w:jc w:val="both"/>
        <w:rPr>
          <w:rFonts w:ascii="Arial" w:hAnsi="Arial" w:cs="Arial"/>
          <w:b/>
          <w:bCs/>
          <w:sz w:val="40"/>
          <w:szCs w:val="40"/>
          <w:rtl/>
        </w:rPr>
      </w:pPr>
      <w:r w:rsidRPr="00062770">
        <w:rPr>
          <w:rFonts w:ascii="Arial" w:hAnsi="Arial" w:cs="Arial" w:hint="cs"/>
          <w:b/>
          <w:bCs/>
          <w:sz w:val="40"/>
          <w:szCs w:val="40"/>
          <w:rtl/>
        </w:rPr>
        <w:t xml:space="preserve">ـ </w:t>
      </w:r>
      <w:r w:rsidRPr="00062770">
        <w:rPr>
          <w:rFonts w:ascii="Arial" w:hAnsi="Arial" w:cs="Arial"/>
          <w:b/>
          <w:bCs/>
          <w:sz w:val="40"/>
          <w:szCs w:val="40"/>
          <w:rtl/>
        </w:rPr>
        <w:t>(</w:t>
      </w:r>
      <w:r w:rsidR="002F7FEA">
        <w:rPr>
          <w:rFonts w:ascii="Arial" w:hAnsi="Arial" w:cs="Arial"/>
          <w:b/>
          <w:bCs/>
          <w:sz w:val="40"/>
          <w:szCs w:val="40"/>
          <w:rtl/>
        </w:rPr>
        <w:t>(</w:t>
      </w:r>
      <w:r w:rsidRPr="00062770">
        <w:rPr>
          <w:rFonts w:ascii="Arial" w:hAnsi="Arial" w:cs="Arial"/>
          <w:b/>
          <w:bCs/>
          <w:sz w:val="40"/>
          <w:szCs w:val="40"/>
          <w:rtl/>
        </w:rPr>
        <w:t>وَمَنْ يُعْرِضْ عَنْ ذِكْرِ رَبِّهِ</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67"/>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وَمَا يَأْتِيهِمْ مِنْ ذِكْرٍ مِنَ الرَّحْمَنِ مُحْدَثٍ إِلَّا كَانُوا عَنْهُ مُعْرِضِينَ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68"/>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وَمَنْ أَعْرَضَ عَنْ ذِكْرِي</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69"/>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بَلْ هُمْ عَنْ ذِكْرِ رَبِّهِمْ مُعْرِضُونَ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70"/>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وَقَدْ آتَيْنَاكَ مِنْ لَدُنَّا ذِكْرًا (99) مَنْ أَعْرَضَ عَنْهُ فَإِنَّهُ يَحْمِلُ يَوْمَ الْقِيَامَةِ وِزْرًا</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71"/>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فَمَنْ أَظْلَمُ مِمَّنْ كَذَّبَ بِآيَاتِ اللَّهِ وَصَدَفَ عَنْهَا</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72"/>
      </w:r>
      <w:r w:rsidRPr="00062770">
        <w:rPr>
          <w:rFonts w:ascii="Arial" w:hAnsi="Arial" w:cs="Arial"/>
          <w:b/>
          <w:bCs/>
          <w:sz w:val="40"/>
          <w:szCs w:val="40"/>
          <w:vertAlign w:val="superscript"/>
          <w:rtl/>
        </w:rPr>
        <w:t>)</w:t>
      </w:r>
      <w:r w:rsidR="00C45D89">
        <w:rPr>
          <w:rFonts w:ascii="Arial" w:hAnsi="Arial" w:cs="Arial"/>
          <w:b/>
          <w:bCs/>
          <w:sz w:val="40"/>
          <w:szCs w:val="40"/>
          <w:rtl/>
        </w:rPr>
        <w:t>.</w:t>
      </w:r>
    </w:p>
    <w:p w14:paraId="12FE1A8E" w14:textId="320FAAD1" w:rsidR="00B37586" w:rsidRPr="00062770" w:rsidRDefault="00077216" w:rsidP="0038499D">
      <w:pPr>
        <w:tabs>
          <w:tab w:val="right" w:pos="9450"/>
        </w:tabs>
        <w:autoSpaceDE w:val="0"/>
        <w:autoSpaceDN w:val="0"/>
        <w:adjustRightInd w:val="0"/>
        <w:spacing w:before="12" w:after="120" w:line="240" w:lineRule="auto"/>
        <w:ind w:left="26"/>
        <w:jc w:val="both"/>
        <w:rPr>
          <w:rFonts w:ascii="Arial" w:hAnsi="Arial" w:cs="Arial"/>
          <w:b/>
          <w:bCs/>
          <w:sz w:val="40"/>
          <w:szCs w:val="40"/>
          <w:rtl/>
        </w:rPr>
      </w:pPr>
      <w:r w:rsidRPr="00062770">
        <w:rPr>
          <w:rFonts w:ascii="Arial" w:hAnsi="Arial" w:cs="Arial" w:hint="cs"/>
          <w:b/>
          <w:bCs/>
          <w:sz w:val="40"/>
          <w:szCs w:val="40"/>
          <w:rtl/>
        </w:rPr>
        <w:t>9</w:t>
      </w:r>
      <w:r w:rsidR="004308A8" w:rsidRPr="00062770">
        <w:rPr>
          <w:rFonts w:ascii="Arial" w:hAnsi="Arial" w:cs="Arial"/>
          <w:b/>
          <w:bCs/>
          <w:sz w:val="40"/>
          <w:szCs w:val="40"/>
          <w:rtl/>
        </w:rPr>
        <w:t>ـ عدم التدبر</w:t>
      </w:r>
      <w:r w:rsidR="0048770E">
        <w:rPr>
          <w:rFonts w:ascii="Arial" w:hAnsi="Arial" w:cs="Arial"/>
          <w:b/>
          <w:bCs/>
          <w:sz w:val="40"/>
          <w:szCs w:val="40"/>
          <w:rtl/>
        </w:rPr>
        <w:t>:</w:t>
      </w:r>
      <w:r w:rsidR="004308A8" w:rsidRPr="00062770">
        <w:rPr>
          <w:rFonts w:ascii="Arial" w:hAnsi="Arial" w:cs="Arial"/>
          <w:b/>
          <w:bCs/>
          <w:sz w:val="40"/>
          <w:szCs w:val="40"/>
          <w:rtl/>
        </w:rPr>
        <w:t xml:space="preserve"> </w:t>
      </w:r>
    </w:p>
    <w:p w14:paraId="302B034E" w14:textId="71F08F2F" w:rsidR="004308A8" w:rsidRPr="00062770" w:rsidRDefault="00B37586" w:rsidP="0038499D">
      <w:pPr>
        <w:tabs>
          <w:tab w:val="right" w:pos="9450"/>
        </w:tabs>
        <w:autoSpaceDE w:val="0"/>
        <w:autoSpaceDN w:val="0"/>
        <w:adjustRightInd w:val="0"/>
        <w:spacing w:before="12" w:after="120" w:line="240" w:lineRule="auto"/>
        <w:ind w:left="26"/>
        <w:jc w:val="both"/>
        <w:rPr>
          <w:rFonts w:ascii="Arial" w:hAnsi="Arial" w:cs="Arial"/>
          <w:b/>
          <w:bCs/>
          <w:sz w:val="40"/>
          <w:szCs w:val="40"/>
          <w:rtl/>
        </w:rPr>
      </w:pPr>
      <w:r w:rsidRPr="00062770">
        <w:rPr>
          <w:rFonts w:ascii="Arial" w:hAnsi="Arial" w:cs="Arial" w:hint="cs"/>
          <w:b/>
          <w:bCs/>
          <w:sz w:val="40"/>
          <w:szCs w:val="40"/>
          <w:rtl/>
        </w:rPr>
        <w:t xml:space="preserve">ـ </w:t>
      </w:r>
      <w:r w:rsidR="004308A8" w:rsidRPr="00062770">
        <w:rPr>
          <w:rFonts w:ascii="Arial" w:hAnsi="Arial" w:cs="Arial"/>
          <w:b/>
          <w:bCs/>
          <w:sz w:val="40"/>
          <w:szCs w:val="40"/>
          <w:rtl/>
        </w:rPr>
        <w:t>(</w:t>
      </w:r>
      <w:r w:rsidR="002F7FEA">
        <w:rPr>
          <w:rFonts w:ascii="Arial" w:hAnsi="Arial" w:cs="Arial"/>
          <w:b/>
          <w:bCs/>
          <w:sz w:val="40"/>
          <w:szCs w:val="40"/>
          <w:rtl/>
        </w:rPr>
        <w:t>(</w:t>
      </w:r>
      <w:r w:rsidR="004308A8" w:rsidRPr="00062770">
        <w:rPr>
          <w:rFonts w:ascii="Arial" w:hAnsi="Arial" w:cs="Arial"/>
          <w:b/>
          <w:bCs/>
          <w:sz w:val="40"/>
          <w:szCs w:val="40"/>
          <w:rtl/>
        </w:rPr>
        <w:t>أَفَلَا يَتَدَبَّرُونَ الْقُرْآنَ أَمْ عَلَى قُلُوبٍ أَقْفَالُهَا</w:t>
      </w:r>
      <w:r w:rsidR="003B10AA">
        <w:rPr>
          <w:rFonts w:ascii="Arial" w:hAnsi="Arial" w:cs="Arial"/>
          <w:b/>
          <w:bCs/>
          <w:sz w:val="40"/>
          <w:szCs w:val="40"/>
          <w:rtl/>
        </w:rPr>
        <w:t>)</w:t>
      </w:r>
      <w:r w:rsidR="004308A8" w:rsidRPr="00062770">
        <w:rPr>
          <w:rFonts w:ascii="Arial" w:hAnsi="Arial" w:cs="Arial"/>
          <w:b/>
          <w:bCs/>
          <w:sz w:val="40"/>
          <w:szCs w:val="40"/>
          <w:rtl/>
        </w:rPr>
        <w:t>)</w:t>
      </w:r>
      <w:r w:rsidR="004308A8" w:rsidRPr="00062770">
        <w:rPr>
          <w:rFonts w:ascii="Arial" w:hAnsi="Arial" w:cs="Arial"/>
          <w:b/>
          <w:bCs/>
          <w:sz w:val="40"/>
          <w:szCs w:val="40"/>
          <w:vertAlign w:val="superscript"/>
          <w:rtl/>
        </w:rPr>
        <w:t>(</w:t>
      </w:r>
      <w:r w:rsidR="004308A8" w:rsidRPr="00062770">
        <w:rPr>
          <w:rFonts w:ascii="Arial" w:hAnsi="Arial" w:cs="Arial"/>
          <w:b/>
          <w:bCs/>
          <w:sz w:val="40"/>
          <w:szCs w:val="40"/>
          <w:vertAlign w:val="superscript"/>
          <w:rtl/>
        </w:rPr>
        <w:footnoteReference w:id="573"/>
      </w:r>
      <w:r w:rsidR="004308A8" w:rsidRPr="00062770">
        <w:rPr>
          <w:rFonts w:ascii="Arial" w:hAnsi="Arial" w:cs="Arial"/>
          <w:b/>
          <w:bCs/>
          <w:sz w:val="40"/>
          <w:szCs w:val="40"/>
          <w:vertAlign w:val="superscript"/>
          <w:rtl/>
        </w:rPr>
        <w:t>)</w:t>
      </w:r>
      <w:r w:rsidR="00834D91">
        <w:rPr>
          <w:rFonts w:ascii="Arial" w:hAnsi="Arial" w:cs="Arial"/>
          <w:b/>
          <w:bCs/>
          <w:sz w:val="40"/>
          <w:szCs w:val="40"/>
          <w:rtl/>
        </w:rPr>
        <w:t>،</w:t>
      </w:r>
      <w:r w:rsidR="004308A8" w:rsidRPr="00062770">
        <w:rPr>
          <w:rFonts w:ascii="Arial" w:hAnsi="Arial" w:cs="Arial"/>
          <w:b/>
          <w:bCs/>
          <w:sz w:val="40"/>
          <w:szCs w:val="40"/>
          <w:rtl/>
        </w:rPr>
        <w:t xml:space="preserve"> (</w:t>
      </w:r>
      <w:r w:rsidR="002F7FEA">
        <w:rPr>
          <w:rFonts w:ascii="Arial" w:hAnsi="Arial" w:cs="Arial"/>
          <w:b/>
          <w:bCs/>
          <w:sz w:val="40"/>
          <w:szCs w:val="40"/>
          <w:rtl/>
        </w:rPr>
        <w:t>(</w:t>
      </w:r>
      <w:r w:rsidR="004308A8" w:rsidRPr="00062770">
        <w:rPr>
          <w:rFonts w:ascii="Arial" w:hAnsi="Arial" w:cs="Arial"/>
          <w:b/>
          <w:bCs/>
          <w:sz w:val="40"/>
          <w:szCs w:val="40"/>
          <w:rtl/>
        </w:rPr>
        <w:t>أَفَلَمْ يَدَّبَّرُوا الْقَوْلَ</w:t>
      </w:r>
      <w:r w:rsidR="003B10AA">
        <w:rPr>
          <w:rFonts w:ascii="Arial" w:hAnsi="Arial" w:cs="Arial"/>
          <w:b/>
          <w:bCs/>
          <w:sz w:val="40"/>
          <w:szCs w:val="40"/>
          <w:rtl/>
        </w:rPr>
        <w:t>)</w:t>
      </w:r>
      <w:r w:rsidR="004308A8" w:rsidRPr="00062770">
        <w:rPr>
          <w:rFonts w:ascii="Arial" w:hAnsi="Arial" w:cs="Arial"/>
          <w:b/>
          <w:bCs/>
          <w:sz w:val="40"/>
          <w:szCs w:val="40"/>
          <w:rtl/>
        </w:rPr>
        <w:t>)</w:t>
      </w:r>
      <w:r w:rsidR="004308A8" w:rsidRPr="00062770">
        <w:rPr>
          <w:rFonts w:ascii="Arial" w:hAnsi="Arial" w:cs="Arial"/>
          <w:b/>
          <w:bCs/>
          <w:sz w:val="40"/>
          <w:szCs w:val="40"/>
          <w:vertAlign w:val="superscript"/>
          <w:rtl/>
        </w:rPr>
        <w:t>(</w:t>
      </w:r>
      <w:r w:rsidR="004308A8" w:rsidRPr="00062770">
        <w:rPr>
          <w:rFonts w:ascii="Arial" w:hAnsi="Arial" w:cs="Arial"/>
          <w:b/>
          <w:bCs/>
          <w:sz w:val="40"/>
          <w:szCs w:val="40"/>
          <w:vertAlign w:val="superscript"/>
          <w:rtl/>
        </w:rPr>
        <w:footnoteReference w:id="574"/>
      </w:r>
      <w:r w:rsidR="004308A8" w:rsidRPr="00062770">
        <w:rPr>
          <w:rFonts w:ascii="Arial" w:hAnsi="Arial" w:cs="Arial"/>
          <w:b/>
          <w:bCs/>
          <w:sz w:val="40"/>
          <w:szCs w:val="40"/>
          <w:vertAlign w:val="superscript"/>
          <w:rtl/>
        </w:rPr>
        <w:t>)</w:t>
      </w:r>
      <w:r w:rsidR="00C45D89">
        <w:rPr>
          <w:rFonts w:ascii="Arial" w:hAnsi="Arial" w:cs="Arial"/>
          <w:b/>
          <w:bCs/>
          <w:sz w:val="40"/>
          <w:szCs w:val="40"/>
          <w:rtl/>
        </w:rPr>
        <w:t>.</w:t>
      </w:r>
    </w:p>
    <w:p w14:paraId="7F1E50E4" w14:textId="77777777" w:rsidR="004308A8" w:rsidRPr="00062770" w:rsidRDefault="004308A8" w:rsidP="0038499D">
      <w:pPr>
        <w:tabs>
          <w:tab w:val="right" w:pos="9450"/>
        </w:tabs>
        <w:spacing w:before="12" w:after="120"/>
        <w:ind w:left="26"/>
        <w:jc w:val="center"/>
        <w:rPr>
          <w:rFonts w:ascii="Arial" w:hAnsi="Arial" w:cs="Arial"/>
          <w:b/>
          <w:bCs/>
          <w:sz w:val="40"/>
          <w:szCs w:val="40"/>
          <w:rtl/>
        </w:rPr>
      </w:pPr>
      <w:r w:rsidRPr="00062770">
        <w:rPr>
          <w:rFonts w:ascii="Arial" w:hAnsi="Arial" w:cs="Arial"/>
          <w:b/>
          <w:bCs/>
          <w:sz w:val="40"/>
          <w:szCs w:val="40"/>
          <w:rtl/>
        </w:rPr>
        <w:t>*************************</w:t>
      </w:r>
    </w:p>
    <w:p w14:paraId="49123FC0" w14:textId="34B1E3AE" w:rsidR="004308A8" w:rsidRPr="00062770" w:rsidRDefault="004308A8" w:rsidP="0038499D">
      <w:pPr>
        <w:pStyle w:val="Heading3"/>
        <w:tabs>
          <w:tab w:val="right" w:pos="9450"/>
        </w:tabs>
        <w:spacing w:before="12"/>
        <w:ind w:left="26"/>
        <w:rPr>
          <w:rFonts w:ascii="Arial" w:hAnsi="Arial" w:cs="Arial"/>
          <w:b/>
          <w:bCs/>
          <w:color w:val="auto"/>
          <w:sz w:val="40"/>
          <w:szCs w:val="40"/>
          <w:rtl/>
        </w:rPr>
      </w:pPr>
      <w:bookmarkStart w:id="164" w:name="_Toc393477289"/>
      <w:bookmarkStart w:id="165" w:name="_Toc201810577"/>
      <w:bookmarkStart w:id="166" w:name="_Toc325148678"/>
      <w:bookmarkStart w:id="167" w:name="_Toc56361070"/>
      <w:bookmarkEnd w:id="164"/>
      <w:bookmarkEnd w:id="165"/>
      <w:bookmarkEnd w:id="166"/>
      <w:r w:rsidRPr="00062770">
        <w:rPr>
          <w:rFonts w:ascii="Arial" w:hAnsi="Arial" w:cs="Arial"/>
          <w:b/>
          <w:bCs/>
          <w:color w:val="auto"/>
          <w:sz w:val="40"/>
          <w:szCs w:val="40"/>
          <w:highlight w:val="yellow"/>
          <w:rtl/>
        </w:rPr>
        <w:t>ـ الشعور بقدر الرسول صَلَّى اللَّهُ عَلَيْهِ وَسَلَّمَ وحبه</w:t>
      </w:r>
      <w:r w:rsidR="0048770E">
        <w:rPr>
          <w:rFonts w:ascii="Arial" w:hAnsi="Arial" w:cs="Arial"/>
          <w:b/>
          <w:bCs/>
          <w:color w:val="auto"/>
          <w:sz w:val="40"/>
          <w:szCs w:val="40"/>
          <w:highlight w:val="yellow"/>
          <w:rtl/>
        </w:rPr>
        <w:t>:</w:t>
      </w:r>
      <w:bookmarkEnd w:id="167"/>
    </w:p>
    <w:p w14:paraId="5C248B94" w14:textId="1BE7E75D" w:rsidR="004308A8" w:rsidRPr="00062770" w:rsidRDefault="004308A8" w:rsidP="00E21B80">
      <w:pPr>
        <w:tabs>
          <w:tab w:val="right" w:pos="9450"/>
        </w:tabs>
        <w:spacing w:before="120"/>
        <w:ind w:left="28"/>
        <w:jc w:val="both"/>
        <w:rPr>
          <w:rFonts w:ascii="Arial" w:hAnsi="Arial" w:cs="Arial"/>
          <w:b/>
          <w:bCs/>
          <w:sz w:val="40"/>
          <w:szCs w:val="40"/>
          <w:highlight w:val="yellow"/>
          <w:rtl/>
        </w:rPr>
      </w:pPr>
      <w:r w:rsidRPr="00062770">
        <w:rPr>
          <w:rFonts w:ascii="Arial" w:hAnsi="Arial" w:cs="Arial"/>
          <w:b/>
          <w:bCs/>
          <w:sz w:val="40"/>
          <w:szCs w:val="40"/>
          <w:rtl/>
        </w:rPr>
        <w:t xml:space="preserve">ـ </w:t>
      </w:r>
      <w:r w:rsidR="00851222" w:rsidRPr="00062770">
        <w:rPr>
          <w:rFonts w:ascii="Arial" w:hAnsi="Arial" w:cs="Arial" w:hint="cs"/>
          <w:b/>
          <w:bCs/>
          <w:sz w:val="40"/>
          <w:szCs w:val="40"/>
          <w:rtl/>
        </w:rPr>
        <w:t xml:space="preserve">معنى كلمة </w:t>
      </w:r>
      <w:r w:rsidR="002F7FEA">
        <w:rPr>
          <w:rFonts w:ascii="Arial" w:hAnsi="Arial" w:cs="Arial" w:hint="cs"/>
          <w:b/>
          <w:bCs/>
          <w:sz w:val="40"/>
          <w:szCs w:val="40"/>
          <w:rtl/>
        </w:rPr>
        <w:t>(</w:t>
      </w:r>
      <w:r w:rsidRPr="00062770">
        <w:rPr>
          <w:rFonts w:ascii="Arial" w:hAnsi="Arial" w:cs="Arial"/>
          <w:b/>
          <w:bCs/>
          <w:sz w:val="40"/>
          <w:szCs w:val="40"/>
          <w:rtl/>
        </w:rPr>
        <w:t>الرسول</w:t>
      </w:r>
      <w:r w:rsidR="003B10AA">
        <w:rPr>
          <w:rFonts w:ascii="Arial" w:hAnsi="Arial" w:cs="Arial"/>
          <w:b/>
          <w:bCs/>
          <w:sz w:val="40"/>
          <w:szCs w:val="40"/>
          <w:rtl/>
        </w:rPr>
        <w:t>)</w:t>
      </w:r>
      <w:r w:rsidR="001B46B4" w:rsidRPr="00062770">
        <w:rPr>
          <w:rFonts w:ascii="Arial" w:hAnsi="Arial" w:cs="Arial" w:hint="cs"/>
          <w:b/>
          <w:bCs/>
          <w:sz w:val="40"/>
          <w:szCs w:val="40"/>
          <w:rtl/>
        </w:rPr>
        <w:t xml:space="preserve"> </w:t>
      </w:r>
      <w:r w:rsidR="00827E25">
        <w:rPr>
          <w:rFonts w:ascii="Arial" w:hAnsi="Arial" w:cs="Arial" w:hint="cs"/>
          <w:b/>
          <w:bCs/>
          <w:sz w:val="40"/>
          <w:szCs w:val="40"/>
          <w:rtl/>
        </w:rPr>
        <w:t xml:space="preserve">في اللغة </w:t>
      </w:r>
      <w:r w:rsidR="001B46B4" w:rsidRPr="00062770">
        <w:rPr>
          <w:rFonts w:ascii="Arial" w:hAnsi="Arial" w:cs="Arial" w:hint="cs"/>
          <w:b/>
          <w:bCs/>
          <w:sz w:val="40"/>
          <w:szCs w:val="40"/>
          <w:rtl/>
        </w:rPr>
        <w:t>أي من يرسله أحد برسالة إليك</w:t>
      </w:r>
      <w:r w:rsidR="00834D91">
        <w:rPr>
          <w:rFonts w:ascii="Arial" w:hAnsi="Arial" w:cs="Arial" w:hint="cs"/>
          <w:b/>
          <w:bCs/>
          <w:sz w:val="40"/>
          <w:szCs w:val="40"/>
          <w:rtl/>
        </w:rPr>
        <w:t>،</w:t>
      </w:r>
      <w:r w:rsidR="001B46B4" w:rsidRPr="00062770">
        <w:rPr>
          <w:rFonts w:ascii="Arial" w:hAnsi="Arial" w:cs="Arial" w:hint="cs"/>
          <w:b/>
          <w:bCs/>
          <w:sz w:val="40"/>
          <w:szCs w:val="40"/>
          <w:rtl/>
        </w:rPr>
        <w:t xml:space="preserve"> والرسول </w:t>
      </w:r>
      <w:r w:rsidRPr="00062770">
        <w:rPr>
          <w:rFonts w:ascii="Arial" w:hAnsi="Arial" w:cs="Arial"/>
          <w:b/>
          <w:bCs/>
          <w:sz w:val="40"/>
          <w:szCs w:val="40"/>
          <w:rtl/>
        </w:rPr>
        <w:t xml:space="preserve">يأخذ قدره من قدر من أرسله </w:t>
      </w:r>
      <w:r w:rsidR="001B46B4" w:rsidRPr="00062770">
        <w:rPr>
          <w:rFonts w:ascii="Arial" w:hAnsi="Arial" w:cs="Arial" w:hint="cs"/>
          <w:b/>
          <w:bCs/>
          <w:sz w:val="40"/>
          <w:szCs w:val="40"/>
          <w:rtl/>
        </w:rPr>
        <w:t>إليك</w:t>
      </w:r>
      <w:r w:rsidR="00834D91">
        <w:rPr>
          <w:rFonts w:ascii="Arial" w:hAnsi="Arial" w:cs="Arial" w:hint="cs"/>
          <w:b/>
          <w:bCs/>
          <w:sz w:val="40"/>
          <w:szCs w:val="40"/>
          <w:rtl/>
        </w:rPr>
        <w:t>،</w:t>
      </w:r>
      <w:r w:rsidRPr="00062770">
        <w:rPr>
          <w:rFonts w:ascii="Arial" w:hAnsi="Arial" w:cs="Arial"/>
          <w:b/>
          <w:bCs/>
          <w:sz w:val="40"/>
          <w:szCs w:val="40"/>
          <w:rtl/>
        </w:rPr>
        <w:t xml:space="preserve"> ويأخذ حبه من حب مَنْ أرسله</w:t>
      </w:r>
      <w:r w:rsidR="00834D91">
        <w:rPr>
          <w:rFonts w:ascii="Arial" w:hAnsi="Arial" w:cs="Arial"/>
          <w:b/>
          <w:bCs/>
          <w:sz w:val="40"/>
          <w:szCs w:val="40"/>
          <w:rtl/>
        </w:rPr>
        <w:t>،</w:t>
      </w:r>
      <w:r w:rsidRPr="00062770">
        <w:rPr>
          <w:rFonts w:ascii="Arial" w:hAnsi="Arial" w:cs="Arial"/>
          <w:b/>
          <w:bCs/>
          <w:sz w:val="40"/>
          <w:szCs w:val="40"/>
          <w:rtl/>
        </w:rPr>
        <w:t xml:space="preserve"> فإذا جاءك من حبيب فأنت تحبه وتكرمه وتحتفي به</w:t>
      </w:r>
      <w:r w:rsidR="00834D91">
        <w:rPr>
          <w:rFonts w:ascii="Arial" w:hAnsi="Arial" w:cs="Arial"/>
          <w:b/>
          <w:bCs/>
          <w:sz w:val="40"/>
          <w:szCs w:val="40"/>
          <w:rtl/>
        </w:rPr>
        <w:t>،</w:t>
      </w:r>
      <w:r w:rsidRPr="00062770">
        <w:rPr>
          <w:rFonts w:ascii="Arial" w:hAnsi="Arial" w:cs="Arial"/>
          <w:b/>
          <w:bCs/>
          <w:sz w:val="40"/>
          <w:szCs w:val="40"/>
          <w:rtl/>
        </w:rPr>
        <w:t xml:space="preserve"> وإذا جاءك من عدو فأنت تكرهه</w:t>
      </w:r>
      <w:r w:rsidR="00834D91">
        <w:rPr>
          <w:rFonts w:ascii="Arial" w:hAnsi="Arial" w:cs="Arial"/>
          <w:b/>
          <w:bCs/>
          <w:sz w:val="40"/>
          <w:szCs w:val="40"/>
          <w:rtl/>
        </w:rPr>
        <w:t>،</w:t>
      </w:r>
      <w:r w:rsidRPr="00062770">
        <w:rPr>
          <w:rFonts w:ascii="Arial" w:hAnsi="Arial" w:cs="Arial"/>
          <w:b/>
          <w:bCs/>
          <w:sz w:val="40"/>
          <w:szCs w:val="40"/>
          <w:rtl/>
        </w:rPr>
        <w:t xml:space="preserve"> والرسول صَلَّى اللَّهُ عَلَيْهِ وَسَلَّمَ جاءك من عند مَنْ تحب</w:t>
      </w:r>
      <w:r w:rsidR="00834D91">
        <w:rPr>
          <w:rFonts w:ascii="Arial" w:hAnsi="Arial" w:cs="Arial"/>
          <w:b/>
          <w:bCs/>
          <w:sz w:val="40"/>
          <w:szCs w:val="40"/>
          <w:rtl/>
        </w:rPr>
        <w:t>،</w:t>
      </w:r>
      <w:r w:rsidRPr="00062770">
        <w:rPr>
          <w:rFonts w:ascii="Arial" w:hAnsi="Arial" w:cs="Arial"/>
          <w:b/>
          <w:bCs/>
          <w:sz w:val="40"/>
          <w:szCs w:val="40"/>
          <w:rtl/>
        </w:rPr>
        <w:t xml:space="preserve"> فهو ليس رسول</w:t>
      </w:r>
      <w:r w:rsidR="006930B9">
        <w:rPr>
          <w:rFonts w:ascii="Arial" w:hAnsi="Arial" w:cs="Arial" w:hint="cs"/>
          <w:b/>
          <w:bCs/>
          <w:sz w:val="40"/>
          <w:szCs w:val="40"/>
          <w:rtl/>
        </w:rPr>
        <w:t>ً</w:t>
      </w:r>
      <w:r w:rsidRPr="00062770">
        <w:rPr>
          <w:rFonts w:ascii="Arial" w:hAnsi="Arial" w:cs="Arial"/>
          <w:b/>
          <w:bCs/>
          <w:sz w:val="40"/>
          <w:szCs w:val="40"/>
          <w:rtl/>
        </w:rPr>
        <w:t xml:space="preserve">ا يأتيك برسالة من أي شخص في الدنيا ولو كان </w:t>
      </w:r>
      <w:r w:rsidR="00084E97">
        <w:rPr>
          <w:rFonts w:ascii="Arial" w:hAnsi="Arial" w:cs="Arial"/>
          <w:b/>
          <w:bCs/>
          <w:sz w:val="40"/>
          <w:szCs w:val="40"/>
          <w:rtl/>
        </w:rPr>
        <w:t>ملكًا</w:t>
      </w:r>
      <w:r w:rsidR="00834D91">
        <w:rPr>
          <w:rFonts w:ascii="Arial" w:hAnsi="Arial" w:cs="Arial"/>
          <w:b/>
          <w:bCs/>
          <w:sz w:val="40"/>
          <w:szCs w:val="40"/>
          <w:rtl/>
        </w:rPr>
        <w:t>،</w:t>
      </w:r>
      <w:r w:rsidRPr="00062770">
        <w:rPr>
          <w:rFonts w:ascii="Arial" w:hAnsi="Arial" w:cs="Arial"/>
          <w:b/>
          <w:bCs/>
          <w:sz w:val="40"/>
          <w:szCs w:val="40"/>
          <w:rtl/>
        </w:rPr>
        <w:t xml:space="preserve"> إنه يأتيك برسالة من عند ملك الملوك</w:t>
      </w:r>
      <w:r w:rsidR="00834D91">
        <w:rPr>
          <w:rFonts w:ascii="Arial" w:hAnsi="Arial" w:cs="Arial"/>
          <w:b/>
          <w:bCs/>
          <w:sz w:val="40"/>
          <w:szCs w:val="40"/>
          <w:rtl/>
        </w:rPr>
        <w:t>،</w:t>
      </w:r>
      <w:r w:rsidRPr="00062770">
        <w:rPr>
          <w:rFonts w:ascii="Arial" w:hAnsi="Arial" w:cs="Arial"/>
          <w:b/>
          <w:bCs/>
          <w:sz w:val="40"/>
          <w:szCs w:val="40"/>
          <w:rtl/>
        </w:rPr>
        <w:t xml:space="preserve"> </w:t>
      </w:r>
      <w:r w:rsidR="00F558B9">
        <w:rPr>
          <w:rFonts w:ascii="Arial" w:hAnsi="Arial" w:cs="Arial" w:hint="cs"/>
          <w:b/>
          <w:bCs/>
          <w:sz w:val="40"/>
          <w:szCs w:val="40"/>
          <w:rtl/>
        </w:rPr>
        <w:t>ف</w:t>
      </w:r>
      <w:r w:rsidRPr="00062770">
        <w:rPr>
          <w:rFonts w:ascii="Arial" w:hAnsi="Arial" w:cs="Arial"/>
          <w:b/>
          <w:bCs/>
          <w:sz w:val="40"/>
          <w:szCs w:val="40"/>
          <w:rtl/>
        </w:rPr>
        <w:t xml:space="preserve">لابد أن تعرف قدر الله سبحانه وعظمته وقدرته </w:t>
      </w:r>
      <w:r w:rsidR="00FC0104">
        <w:rPr>
          <w:rFonts w:ascii="Arial" w:hAnsi="Arial" w:cs="Arial"/>
          <w:b/>
          <w:bCs/>
          <w:sz w:val="40"/>
          <w:szCs w:val="40"/>
          <w:rtl/>
        </w:rPr>
        <w:t>أولًا</w:t>
      </w:r>
      <w:r w:rsidRPr="00062770">
        <w:rPr>
          <w:rFonts w:ascii="Arial" w:hAnsi="Arial" w:cs="Arial"/>
          <w:b/>
          <w:bCs/>
          <w:sz w:val="40"/>
          <w:szCs w:val="40"/>
          <w:rtl/>
        </w:rPr>
        <w:t xml:space="preserve"> فتشعر </w:t>
      </w:r>
      <w:r w:rsidR="00657085">
        <w:rPr>
          <w:rFonts w:ascii="Arial" w:hAnsi="Arial" w:cs="Arial" w:hint="cs"/>
          <w:b/>
          <w:bCs/>
          <w:sz w:val="40"/>
          <w:szCs w:val="40"/>
          <w:rtl/>
        </w:rPr>
        <w:t>بقدر</w:t>
      </w:r>
      <w:r w:rsidR="00657085" w:rsidRPr="00062770">
        <w:rPr>
          <w:rFonts w:ascii="Arial" w:hAnsi="Arial" w:cs="Arial"/>
          <w:b/>
          <w:bCs/>
          <w:sz w:val="40"/>
          <w:szCs w:val="40"/>
          <w:rtl/>
        </w:rPr>
        <w:t xml:space="preserve"> </w:t>
      </w:r>
      <w:r w:rsidRPr="00062770">
        <w:rPr>
          <w:rFonts w:ascii="Arial" w:hAnsi="Arial" w:cs="Arial"/>
          <w:b/>
          <w:bCs/>
          <w:sz w:val="40"/>
          <w:szCs w:val="40"/>
          <w:rtl/>
        </w:rPr>
        <w:t xml:space="preserve">الرسول </w:t>
      </w:r>
      <w:r w:rsidR="00195AFD">
        <w:rPr>
          <w:rFonts w:ascii="Arial" w:hAnsi="Arial" w:cs="Arial" w:hint="cs"/>
          <w:b/>
          <w:bCs/>
          <w:sz w:val="40"/>
          <w:szCs w:val="40"/>
          <w:rtl/>
        </w:rPr>
        <w:t>صلى الله عليه وسلم</w:t>
      </w:r>
      <w:r w:rsidRPr="00062770">
        <w:rPr>
          <w:rFonts w:ascii="Arial" w:hAnsi="Arial" w:cs="Arial"/>
          <w:b/>
          <w:bCs/>
          <w:sz w:val="40"/>
          <w:szCs w:val="40"/>
          <w:rtl/>
        </w:rPr>
        <w:t xml:space="preserve"> لكونه رسول</w:t>
      </w:r>
      <w:r w:rsidR="006930B9">
        <w:rPr>
          <w:rFonts w:ascii="Arial" w:hAnsi="Arial" w:cs="Arial" w:hint="cs"/>
          <w:b/>
          <w:bCs/>
          <w:sz w:val="40"/>
          <w:szCs w:val="40"/>
          <w:rtl/>
        </w:rPr>
        <w:t>ً</w:t>
      </w:r>
      <w:r w:rsidRPr="00062770">
        <w:rPr>
          <w:rFonts w:ascii="Arial" w:hAnsi="Arial" w:cs="Arial"/>
          <w:b/>
          <w:bCs/>
          <w:sz w:val="40"/>
          <w:szCs w:val="40"/>
          <w:rtl/>
        </w:rPr>
        <w:t>ا للعظيم سبحانه</w:t>
      </w:r>
      <w:r w:rsidR="00C45D89">
        <w:rPr>
          <w:rFonts w:ascii="Arial" w:hAnsi="Arial" w:cs="Arial"/>
          <w:b/>
          <w:bCs/>
          <w:sz w:val="40"/>
          <w:szCs w:val="40"/>
          <w:rtl/>
        </w:rPr>
        <w:t>.</w:t>
      </w:r>
    </w:p>
    <w:p w14:paraId="010B9D03" w14:textId="1B74E8B2"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الذي يدلك على طريق الكنز أو ينبهك من خطر يهلكك ويدلك على طريق النجاة منه فكأنما هو يعطيك هذا الكنز أو كأنما هو ينجيك من هذا الخطر لأنه إذا لم يدلك على طريق الكنز لم تحصل عليه وإذا لم ينبهك للخطر ويدلك على طريق الهرب والمفر منه وقعت في هذا الخطر</w:t>
      </w:r>
      <w:r w:rsidR="00834D91">
        <w:rPr>
          <w:rFonts w:ascii="Arial" w:hAnsi="Arial" w:cs="Arial"/>
          <w:b/>
          <w:bCs/>
          <w:sz w:val="40"/>
          <w:szCs w:val="40"/>
          <w:rtl/>
        </w:rPr>
        <w:t>،</w:t>
      </w:r>
      <w:r w:rsidRPr="00062770">
        <w:rPr>
          <w:rFonts w:ascii="Arial" w:hAnsi="Arial" w:cs="Arial"/>
          <w:b/>
          <w:bCs/>
          <w:sz w:val="40"/>
          <w:szCs w:val="40"/>
          <w:rtl/>
        </w:rPr>
        <w:t xml:space="preserve"> فأنت تحب الرسول صَلَّى اللَّهُ عَلَيْهِ وَسَلَّمَ في الله</w:t>
      </w:r>
      <w:r w:rsidR="00F17940">
        <w:rPr>
          <w:rFonts w:ascii="Arial" w:hAnsi="Arial" w:cs="Arial" w:hint="cs"/>
          <w:b/>
          <w:bCs/>
          <w:sz w:val="40"/>
          <w:szCs w:val="40"/>
          <w:rtl/>
        </w:rPr>
        <w:t>؛</w:t>
      </w:r>
      <w:r w:rsidRPr="00062770">
        <w:rPr>
          <w:rFonts w:ascii="Arial" w:hAnsi="Arial" w:cs="Arial"/>
          <w:b/>
          <w:bCs/>
          <w:sz w:val="40"/>
          <w:szCs w:val="40"/>
          <w:rtl/>
        </w:rPr>
        <w:t xml:space="preserve"> لأنه يدلك على طريق الجنة والنجاة من النار</w:t>
      </w:r>
      <w:r w:rsidR="00977C4A">
        <w:rPr>
          <w:rFonts w:ascii="Arial" w:hAnsi="Arial" w:cs="Arial" w:hint="cs"/>
          <w:b/>
          <w:bCs/>
          <w:sz w:val="40"/>
          <w:szCs w:val="40"/>
          <w:rtl/>
        </w:rPr>
        <w:t>،</w:t>
      </w:r>
      <w:r w:rsidRPr="00062770">
        <w:rPr>
          <w:rFonts w:ascii="Arial" w:hAnsi="Arial" w:cs="Arial"/>
          <w:b/>
          <w:bCs/>
          <w:sz w:val="40"/>
          <w:szCs w:val="40"/>
          <w:rtl/>
        </w:rPr>
        <w:t xml:space="preserve"> ولأنه أفضل الناس إيمان</w:t>
      </w:r>
      <w:r w:rsidR="00977C4A">
        <w:rPr>
          <w:rFonts w:ascii="Arial" w:hAnsi="Arial" w:cs="Arial" w:hint="cs"/>
          <w:b/>
          <w:bCs/>
          <w:sz w:val="40"/>
          <w:szCs w:val="40"/>
          <w:rtl/>
        </w:rPr>
        <w:t>ً</w:t>
      </w:r>
      <w:r w:rsidRPr="00062770">
        <w:rPr>
          <w:rFonts w:ascii="Arial" w:hAnsi="Arial" w:cs="Arial"/>
          <w:b/>
          <w:bCs/>
          <w:sz w:val="40"/>
          <w:szCs w:val="40"/>
          <w:rtl/>
        </w:rPr>
        <w:t>ا</w:t>
      </w:r>
      <w:r w:rsidR="00834D91">
        <w:rPr>
          <w:rFonts w:ascii="Arial" w:hAnsi="Arial" w:cs="Arial"/>
          <w:b/>
          <w:bCs/>
          <w:sz w:val="40"/>
          <w:szCs w:val="40"/>
          <w:rtl/>
        </w:rPr>
        <w:t>،</w:t>
      </w:r>
      <w:r w:rsidRPr="00062770">
        <w:rPr>
          <w:rFonts w:ascii="Arial" w:hAnsi="Arial" w:cs="Arial"/>
          <w:b/>
          <w:bCs/>
          <w:sz w:val="40"/>
          <w:szCs w:val="40"/>
          <w:rtl/>
        </w:rPr>
        <w:t xml:space="preserve"> فأنت تحبه حتى يكون أحب إليك من نفسك ومالك</w:t>
      </w:r>
      <w:r w:rsidR="00977C4A">
        <w:rPr>
          <w:rFonts w:ascii="Arial" w:hAnsi="Arial" w:cs="Arial" w:hint="cs"/>
          <w:b/>
          <w:bCs/>
          <w:sz w:val="40"/>
          <w:szCs w:val="40"/>
          <w:rtl/>
        </w:rPr>
        <w:t>،</w:t>
      </w:r>
      <w:r w:rsidRPr="00062770">
        <w:rPr>
          <w:rFonts w:ascii="Arial" w:hAnsi="Arial" w:cs="Arial"/>
          <w:b/>
          <w:bCs/>
          <w:sz w:val="40"/>
          <w:szCs w:val="40"/>
          <w:rtl/>
        </w:rPr>
        <w:t xml:space="preserve"> ففي الحديث</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لاَ يُؤْمِنُ أَحَدُكُمْ حَتَّى أَكُونَ أَحَبَّ إليه مِنْ مَالِهِ وَأَهْلِهِ وَالنَّاسِ أَجْمَعِينَ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75"/>
      </w:r>
      <w:r w:rsidRPr="00062770">
        <w:rPr>
          <w:rFonts w:ascii="Arial" w:hAnsi="Arial" w:cs="Arial"/>
          <w:b/>
          <w:bCs/>
          <w:sz w:val="40"/>
          <w:szCs w:val="40"/>
          <w:vertAlign w:val="superscript"/>
          <w:rtl/>
        </w:rPr>
        <w:t>)</w:t>
      </w:r>
      <w:r w:rsidRPr="00062770">
        <w:rPr>
          <w:rFonts w:ascii="Arial" w:hAnsi="Arial" w:cs="Arial"/>
          <w:b/>
          <w:bCs/>
          <w:sz w:val="40"/>
          <w:szCs w:val="40"/>
          <w:rtl/>
        </w:rPr>
        <w:t xml:space="preserve">، والذي يشعر بقدر الرسول صَلَّى اللَّهُ عَلَيْهِ وَسَلَّمَ يشعر بالاشتياق للقائه </w:t>
      </w:r>
      <w:r w:rsidR="006F2D74">
        <w:rPr>
          <w:rFonts w:ascii="Arial" w:hAnsi="Arial" w:cs="Arial"/>
          <w:b/>
          <w:bCs/>
          <w:sz w:val="40"/>
          <w:szCs w:val="40"/>
          <w:rtl/>
        </w:rPr>
        <w:t>قريبًا</w:t>
      </w:r>
      <w:r w:rsidRPr="00062770">
        <w:rPr>
          <w:rFonts w:ascii="Arial" w:hAnsi="Arial" w:cs="Arial"/>
          <w:b/>
          <w:bCs/>
          <w:sz w:val="40"/>
          <w:szCs w:val="40"/>
          <w:rtl/>
        </w:rPr>
        <w:t xml:space="preserve"> على الحوض وفي الجنة إن شاء الله تع</w:t>
      </w:r>
      <w:r w:rsidR="00727523">
        <w:rPr>
          <w:rFonts w:ascii="Arial" w:hAnsi="Arial" w:cs="Arial" w:hint="cs"/>
          <w:b/>
          <w:bCs/>
          <w:sz w:val="40"/>
          <w:szCs w:val="40"/>
          <w:rtl/>
        </w:rPr>
        <w:t>ا</w:t>
      </w:r>
      <w:r w:rsidR="000905E7">
        <w:rPr>
          <w:rFonts w:ascii="Arial" w:hAnsi="Arial" w:cs="Arial"/>
          <w:b/>
          <w:bCs/>
          <w:sz w:val="40"/>
          <w:szCs w:val="40"/>
          <w:rtl/>
        </w:rPr>
        <w:t>لى</w:t>
      </w:r>
      <w:r w:rsidR="00C45D89">
        <w:rPr>
          <w:rFonts w:ascii="Arial" w:hAnsi="Arial" w:cs="Arial"/>
          <w:b/>
          <w:bCs/>
          <w:sz w:val="40"/>
          <w:szCs w:val="40"/>
          <w:rtl/>
        </w:rPr>
        <w:t>.</w:t>
      </w:r>
    </w:p>
    <w:p w14:paraId="35933350" w14:textId="77777777" w:rsidR="004308A8" w:rsidRPr="00062770" w:rsidRDefault="004308A8" w:rsidP="0038499D">
      <w:pPr>
        <w:tabs>
          <w:tab w:val="right" w:pos="9450"/>
        </w:tabs>
        <w:spacing w:before="12"/>
        <w:ind w:left="26"/>
        <w:jc w:val="center"/>
        <w:rPr>
          <w:rFonts w:ascii="Arial" w:hAnsi="Arial" w:cs="Arial"/>
          <w:b/>
          <w:bCs/>
          <w:sz w:val="40"/>
          <w:szCs w:val="40"/>
          <w:rtl/>
        </w:rPr>
      </w:pPr>
      <w:r w:rsidRPr="00062770">
        <w:rPr>
          <w:rFonts w:ascii="Arial" w:hAnsi="Arial" w:cs="Arial"/>
          <w:b/>
          <w:bCs/>
          <w:sz w:val="40"/>
          <w:szCs w:val="40"/>
          <w:rtl/>
        </w:rPr>
        <w:t>*****************</w:t>
      </w:r>
    </w:p>
    <w:p w14:paraId="6C72ACB7" w14:textId="4A7530BA" w:rsidR="004308A8" w:rsidRPr="00062770" w:rsidRDefault="004308A8" w:rsidP="005F6873">
      <w:pPr>
        <w:pStyle w:val="Heading2"/>
        <w:tabs>
          <w:tab w:val="right" w:pos="9450"/>
        </w:tabs>
        <w:spacing w:before="12"/>
        <w:ind w:left="26"/>
        <w:jc w:val="center"/>
        <w:rPr>
          <w:rFonts w:ascii="Arial" w:hAnsi="Arial" w:cs="Arial"/>
          <w:b/>
          <w:bCs/>
          <w:color w:val="auto"/>
          <w:sz w:val="40"/>
          <w:szCs w:val="40"/>
          <w:highlight w:val="yellow"/>
          <w:rtl/>
          <w:lang w:bidi="ar-EG"/>
        </w:rPr>
      </w:pPr>
      <w:bookmarkStart w:id="168" w:name="_Toc393477322"/>
      <w:bookmarkStart w:id="169" w:name="_Toc56361071"/>
      <w:r w:rsidRPr="00062770">
        <w:rPr>
          <w:rFonts w:ascii="Arial" w:hAnsi="Arial" w:cs="Arial"/>
          <w:b/>
          <w:bCs/>
          <w:color w:val="auto"/>
          <w:sz w:val="40"/>
          <w:szCs w:val="40"/>
          <w:highlight w:val="yellow"/>
          <w:rtl/>
          <w:lang w:bidi="ar-EG"/>
        </w:rPr>
        <w:t xml:space="preserve">الفصل </w:t>
      </w:r>
      <w:r w:rsidR="00A47ECC">
        <w:rPr>
          <w:rFonts w:ascii="Arial" w:hAnsi="Arial" w:cs="Arial" w:hint="cs"/>
          <w:b/>
          <w:bCs/>
          <w:color w:val="auto"/>
          <w:sz w:val="40"/>
          <w:szCs w:val="40"/>
          <w:highlight w:val="yellow"/>
          <w:rtl/>
          <w:lang w:bidi="ar-EG"/>
        </w:rPr>
        <w:t>الثامن</w:t>
      </w:r>
      <w:r w:rsidR="0048770E">
        <w:rPr>
          <w:rFonts w:ascii="Arial" w:hAnsi="Arial" w:cs="Arial" w:hint="cs"/>
          <w:b/>
          <w:bCs/>
          <w:color w:val="auto"/>
          <w:sz w:val="40"/>
          <w:szCs w:val="40"/>
          <w:highlight w:val="yellow"/>
          <w:rtl/>
          <w:lang w:bidi="ar-EG"/>
        </w:rPr>
        <w:t>:</w:t>
      </w:r>
      <w:r w:rsidR="00E474E4" w:rsidRPr="00062770">
        <w:rPr>
          <w:rFonts w:ascii="Arial" w:hAnsi="Arial" w:cs="Arial" w:hint="cs"/>
          <w:b/>
          <w:bCs/>
          <w:color w:val="auto"/>
          <w:sz w:val="40"/>
          <w:szCs w:val="40"/>
          <w:highlight w:val="yellow"/>
          <w:rtl/>
          <w:lang w:bidi="ar-EG"/>
        </w:rPr>
        <w:t xml:space="preserve"> </w:t>
      </w:r>
      <w:r w:rsidR="00A47ECC">
        <w:rPr>
          <w:rFonts w:ascii="Arial" w:hAnsi="Arial" w:cs="Arial" w:hint="cs"/>
          <w:b/>
          <w:bCs/>
          <w:color w:val="auto"/>
          <w:sz w:val="40"/>
          <w:szCs w:val="40"/>
          <w:highlight w:val="yellow"/>
          <w:rtl/>
          <w:lang w:bidi="ar-EG"/>
        </w:rPr>
        <w:t xml:space="preserve">تحقيق الشعور بالمهابة لمدى خطورة </w:t>
      </w:r>
      <w:r w:rsidR="00286AC6">
        <w:rPr>
          <w:rFonts w:ascii="Arial" w:hAnsi="Arial" w:cs="Arial" w:hint="cs"/>
          <w:b/>
          <w:bCs/>
          <w:color w:val="auto"/>
          <w:sz w:val="40"/>
          <w:szCs w:val="40"/>
          <w:highlight w:val="yellow"/>
          <w:rtl/>
          <w:lang w:bidi="ar-EG"/>
        </w:rPr>
        <w:t xml:space="preserve">وجود </w:t>
      </w:r>
      <w:r w:rsidRPr="00062770">
        <w:rPr>
          <w:rFonts w:ascii="Arial" w:hAnsi="Arial" w:cs="Arial"/>
          <w:b/>
          <w:bCs/>
          <w:color w:val="auto"/>
          <w:sz w:val="40"/>
          <w:szCs w:val="40"/>
          <w:highlight w:val="yellow"/>
          <w:rtl/>
          <w:lang w:bidi="ar-EG"/>
        </w:rPr>
        <w:t xml:space="preserve">الملائكة والجن </w:t>
      </w:r>
      <w:bookmarkEnd w:id="168"/>
      <w:r w:rsidR="00F7540E" w:rsidRPr="00062770">
        <w:rPr>
          <w:rFonts w:ascii="Arial" w:hAnsi="Arial" w:cs="Arial" w:hint="cs"/>
          <w:b/>
          <w:bCs/>
          <w:color w:val="auto"/>
          <w:sz w:val="40"/>
          <w:szCs w:val="40"/>
          <w:highlight w:val="yellow"/>
          <w:rtl/>
          <w:lang w:bidi="ar-EG"/>
        </w:rPr>
        <w:t>من حولنا</w:t>
      </w:r>
      <w:bookmarkEnd w:id="169"/>
    </w:p>
    <w:p w14:paraId="1F937F6E" w14:textId="474DDC5E" w:rsidR="00F36795" w:rsidRDefault="00F36795" w:rsidP="0038499D">
      <w:pPr>
        <w:tabs>
          <w:tab w:val="right" w:pos="9450"/>
        </w:tabs>
        <w:autoSpaceDE w:val="0"/>
        <w:autoSpaceDN w:val="0"/>
        <w:adjustRightInd w:val="0"/>
        <w:spacing w:before="12"/>
        <w:ind w:left="26"/>
        <w:jc w:val="both"/>
        <w:rPr>
          <w:rFonts w:ascii="Arial" w:hAnsi="Arial" w:cs="Arial"/>
          <w:b/>
          <w:bCs/>
          <w:sz w:val="40"/>
          <w:szCs w:val="40"/>
          <w:rtl/>
        </w:rPr>
      </w:pPr>
    </w:p>
    <w:p w14:paraId="0CAA3438" w14:textId="051AF9E8" w:rsidR="00C11A58" w:rsidRPr="00062770" w:rsidRDefault="00C11A58" w:rsidP="0038499D">
      <w:pPr>
        <w:tabs>
          <w:tab w:val="right" w:pos="9450"/>
        </w:tabs>
        <w:autoSpaceDE w:val="0"/>
        <w:autoSpaceDN w:val="0"/>
        <w:adjustRightInd w:val="0"/>
        <w:spacing w:before="12"/>
        <w:ind w:left="26"/>
        <w:jc w:val="both"/>
        <w:rPr>
          <w:rFonts w:ascii="Arial" w:hAnsi="Arial" w:cs="Arial"/>
          <w:b/>
          <w:bCs/>
          <w:sz w:val="40"/>
          <w:szCs w:val="40"/>
          <w:rtl/>
        </w:rPr>
      </w:pPr>
      <w:r w:rsidRPr="00062770">
        <w:rPr>
          <w:rFonts w:ascii="Arial" w:hAnsi="Arial" w:cs="Arial" w:hint="cs"/>
          <w:b/>
          <w:bCs/>
          <w:sz w:val="40"/>
          <w:szCs w:val="40"/>
          <w:rtl/>
        </w:rPr>
        <w:t>ـ وجود كائنات تختلف عن البشر ولا يراها الناس ولها قدرات هائلة هو أمر مدهش وعجيب ومذهل</w:t>
      </w:r>
      <w:r w:rsidR="00834D91">
        <w:rPr>
          <w:rFonts w:ascii="Arial" w:hAnsi="Arial" w:cs="Arial" w:hint="cs"/>
          <w:b/>
          <w:bCs/>
          <w:sz w:val="40"/>
          <w:szCs w:val="40"/>
          <w:rtl/>
        </w:rPr>
        <w:t>،</w:t>
      </w:r>
      <w:r w:rsidR="00245020" w:rsidRPr="00062770">
        <w:rPr>
          <w:rFonts w:ascii="Arial" w:hAnsi="Arial" w:cs="Arial" w:hint="cs"/>
          <w:b/>
          <w:bCs/>
          <w:sz w:val="40"/>
          <w:szCs w:val="40"/>
          <w:rtl/>
        </w:rPr>
        <w:t xml:space="preserve"> لكن بالنسبة للغافل هو أمر عادي</w:t>
      </w:r>
      <w:r w:rsidR="00AA712D">
        <w:rPr>
          <w:rFonts w:ascii="Arial" w:hAnsi="Arial" w:cs="Arial" w:hint="cs"/>
          <w:b/>
          <w:bCs/>
          <w:sz w:val="40"/>
          <w:szCs w:val="40"/>
          <w:rtl/>
        </w:rPr>
        <w:t>؛</w:t>
      </w:r>
      <w:r w:rsidR="00245020" w:rsidRPr="00062770">
        <w:rPr>
          <w:rFonts w:ascii="Arial" w:hAnsi="Arial" w:cs="Arial" w:hint="cs"/>
          <w:b/>
          <w:bCs/>
          <w:sz w:val="40"/>
          <w:szCs w:val="40"/>
          <w:rtl/>
        </w:rPr>
        <w:t xml:space="preserve"> لأنه في حقيقة </w:t>
      </w:r>
      <w:r w:rsidR="00437215" w:rsidRPr="00062770">
        <w:rPr>
          <w:rFonts w:ascii="Arial" w:hAnsi="Arial" w:cs="Arial" w:hint="cs"/>
          <w:b/>
          <w:bCs/>
          <w:sz w:val="40"/>
          <w:szCs w:val="40"/>
          <w:rtl/>
        </w:rPr>
        <w:t>الأمر</w:t>
      </w:r>
      <w:r w:rsidR="00245020" w:rsidRPr="00062770">
        <w:rPr>
          <w:rFonts w:ascii="Arial" w:hAnsi="Arial" w:cs="Arial" w:hint="cs"/>
          <w:b/>
          <w:bCs/>
          <w:sz w:val="40"/>
          <w:szCs w:val="40"/>
          <w:rtl/>
        </w:rPr>
        <w:t xml:space="preserve"> هو يجهل هذا </w:t>
      </w:r>
      <w:r w:rsidR="00437215" w:rsidRPr="00062770">
        <w:rPr>
          <w:rFonts w:ascii="Arial" w:hAnsi="Arial" w:cs="Arial" w:hint="cs"/>
          <w:b/>
          <w:bCs/>
          <w:sz w:val="40"/>
          <w:szCs w:val="40"/>
          <w:rtl/>
        </w:rPr>
        <w:t>الأمر</w:t>
      </w:r>
      <w:r w:rsidR="00C45D89">
        <w:rPr>
          <w:rFonts w:ascii="Arial" w:hAnsi="Arial" w:cs="Arial" w:hint="cs"/>
          <w:b/>
          <w:bCs/>
          <w:sz w:val="40"/>
          <w:szCs w:val="40"/>
          <w:rtl/>
        </w:rPr>
        <w:t>.</w:t>
      </w:r>
    </w:p>
    <w:p w14:paraId="0DB7234C" w14:textId="42E8E221" w:rsidR="00245020" w:rsidRPr="00062770" w:rsidRDefault="00245020" w:rsidP="0038499D">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hint="cs"/>
          <w:b/>
          <w:bCs/>
          <w:sz w:val="40"/>
          <w:szCs w:val="40"/>
          <w:rtl/>
          <w:lang w:bidi="ar-EG"/>
        </w:rPr>
        <w:t>ـ فه</w:t>
      </w:r>
      <w:r w:rsidR="00080926" w:rsidRPr="00062770">
        <w:rPr>
          <w:rFonts w:ascii="Arial" w:hAnsi="Arial" w:cs="Arial" w:hint="cs"/>
          <w:b/>
          <w:bCs/>
          <w:sz w:val="40"/>
          <w:szCs w:val="40"/>
          <w:rtl/>
          <w:lang w:bidi="ar-EG"/>
        </w:rPr>
        <w:t>ذه</w:t>
      </w:r>
      <w:r w:rsidRPr="00062770">
        <w:rPr>
          <w:rFonts w:ascii="Arial" w:hAnsi="Arial" w:cs="Arial" w:hint="cs"/>
          <w:b/>
          <w:bCs/>
          <w:sz w:val="40"/>
          <w:szCs w:val="40"/>
          <w:rtl/>
          <w:lang w:bidi="ar-EG"/>
        </w:rPr>
        <w:t xml:space="preserve"> </w:t>
      </w:r>
      <w:r w:rsidR="00080926" w:rsidRPr="00062770">
        <w:rPr>
          <w:rFonts w:ascii="Arial" w:hAnsi="Arial" w:cs="Arial" w:hint="cs"/>
          <w:b/>
          <w:bCs/>
          <w:sz w:val="40"/>
          <w:szCs w:val="40"/>
          <w:rtl/>
          <w:lang w:bidi="ar-EG"/>
        </w:rPr>
        <w:t>ال</w:t>
      </w:r>
      <w:r w:rsidRPr="00062770">
        <w:rPr>
          <w:rFonts w:ascii="Arial" w:hAnsi="Arial" w:cs="Arial" w:hint="cs"/>
          <w:b/>
          <w:bCs/>
          <w:sz w:val="40"/>
          <w:szCs w:val="40"/>
          <w:rtl/>
          <w:lang w:bidi="ar-EG"/>
        </w:rPr>
        <w:t>كائنات عجيبة من حيث تكوينها وصفاتها وقدراتها ومن حيث وجودها معنا ومن حيث أننا لا نراها</w:t>
      </w:r>
      <w:r w:rsidR="00834D91">
        <w:rPr>
          <w:rFonts w:ascii="Arial" w:hAnsi="Arial" w:cs="Arial" w:hint="cs"/>
          <w:b/>
          <w:bCs/>
          <w:sz w:val="40"/>
          <w:szCs w:val="40"/>
          <w:rtl/>
          <w:lang w:bidi="ar-EG"/>
        </w:rPr>
        <w:t>،</w:t>
      </w:r>
      <w:r w:rsidRPr="00062770">
        <w:rPr>
          <w:rFonts w:ascii="Arial" w:hAnsi="Arial" w:cs="Arial" w:hint="cs"/>
          <w:b/>
          <w:bCs/>
          <w:sz w:val="40"/>
          <w:szCs w:val="40"/>
          <w:rtl/>
          <w:lang w:bidi="ar-EG"/>
        </w:rPr>
        <w:t xml:space="preserve"> لكن كل هذا لا يثير انتباه الغافل عنها</w:t>
      </w:r>
      <w:r w:rsidR="00834D91">
        <w:rPr>
          <w:rFonts w:ascii="Arial" w:hAnsi="Arial" w:cs="Arial" w:hint="cs"/>
          <w:b/>
          <w:bCs/>
          <w:sz w:val="40"/>
          <w:szCs w:val="40"/>
          <w:rtl/>
          <w:lang w:bidi="ar-EG"/>
        </w:rPr>
        <w:t>،</w:t>
      </w:r>
      <w:r w:rsidR="00080926" w:rsidRPr="00062770">
        <w:rPr>
          <w:rFonts w:ascii="Arial" w:hAnsi="Arial" w:cs="Arial" w:hint="cs"/>
          <w:b/>
          <w:bCs/>
          <w:sz w:val="40"/>
          <w:szCs w:val="40"/>
          <w:rtl/>
          <w:lang w:bidi="ar-EG"/>
        </w:rPr>
        <w:t xml:space="preserve"> وهو يعيش كأنها كالعدم </w:t>
      </w:r>
      <w:r w:rsidR="00474681" w:rsidRPr="00062770">
        <w:rPr>
          <w:rFonts w:ascii="Arial" w:hAnsi="Arial" w:cs="Arial" w:hint="cs"/>
          <w:b/>
          <w:bCs/>
          <w:sz w:val="40"/>
          <w:szCs w:val="40"/>
          <w:rtl/>
          <w:lang w:bidi="ar-EG"/>
        </w:rPr>
        <w:t xml:space="preserve">أو كأنها كائنات عادية </w:t>
      </w:r>
      <w:r w:rsidR="005C010F">
        <w:rPr>
          <w:rFonts w:ascii="Arial" w:hAnsi="Arial" w:cs="Arial" w:hint="cs"/>
          <w:b/>
          <w:bCs/>
          <w:sz w:val="40"/>
          <w:szCs w:val="40"/>
          <w:rtl/>
          <w:lang w:bidi="ar-EG"/>
        </w:rPr>
        <w:t>جدًا</w:t>
      </w:r>
      <w:r w:rsidR="00474681" w:rsidRPr="00062770">
        <w:rPr>
          <w:rFonts w:ascii="Arial" w:hAnsi="Arial" w:cs="Arial" w:hint="cs"/>
          <w:b/>
          <w:bCs/>
          <w:sz w:val="40"/>
          <w:szCs w:val="40"/>
          <w:rtl/>
          <w:lang w:bidi="ar-EG"/>
        </w:rPr>
        <w:t xml:space="preserve"> وليس فيها أمور تدعو للدهشة</w:t>
      </w:r>
      <w:r w:rsidR="00834D91">
        <w:rPr>
          <w:rFonts w:ascii="Arial" w:hAnsi="Arial" w:cs="Arial" w:hint="cs"/>
          <w:b/>
          <w:bCs/>
          <w:sz w:val="40"/>
          <w:szCs w:val="40"/>
          <w:rtl/>
          <w:lang w:bidi="ar-EG"/>
        </w:rPr>
        <w:t>،</w:t>
      </w:r>
      <w:r w:rsidR="00474681" w:rsidRPr="00062770">
        <w:rPr>
          <w:rFonts w:ascii="Arial" w:hAnsi="Arial" w:cs="Arial" w:hint="cs"/>
          <w:b/>
          <w:bCs/>
          <w:sz w:val="40"/>
          <w:szCs w:val="40"/>
          <w:rtl/>
          <w:lang w:bidi="ar-EG"/>
        </w:rPr>
        <w:t xml:space="preserve"> وذلك </w:t>
      </w:r>
      <w:r w:rsidR="00811379" w:rsidRPr="00062770">
        <w:rPr>
          <w:rFonts w:ascii="Arial" w:hAnsi="Arial" w:cs="Arial" w:hint="cs"/>
          <w:b/>
          <w:bCs/>
          <w:sz w:val="40"/>
          <w:szCs w:val="40"/>
          <w:rtl/>
          <w:lang w:bidi="ar-EG"/>
        </w:rPr>
        <w:t>رغم يقينه التام بوجودها</w:t>
      </w:r>
      <w:r w:rsidR="00C45D89">
        <w:rPr>
          <w:rFonts w:ascii="Arial" w:hAnsi="Arial" w:cs="Arial" w:hint="cs"/>
          <w:b/>
          <w:bCs/>
          <w:sz w:val="40"/>
          <w:szCs w:val="40"/>
          <w:rtl/>
          <w:lang w:bidi="ar-EG"/>
        </w:rPr>
        <w:t>.</w:t>
      </w:r>
    </w:p>
    <w:p w14:paraId="1BC0D4E0" w14:textId="163DF0AD" w:rsidR="004308A8" w:rsidRPr="00062770" w:rsidRDefault="004308A8" w:rsidP="0038499D">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 xml:space="preserve">ـ فقدان عنصر </w:t>
      </w:r>
      <w:r w:rsidR="00D9543A" w:rsidRPr="00062770">
        <w:rPr>
          <w:rFonts w:ascii="Arial" w:hAnsi="Arial" w:cs="Arial" w:hint="cs"/>
          <w:b/>
          <w:bCs/>
          <w:sz w:val="40"/>
          <w:szCs w:val="40"/>
          <w:rtl/>
          <w:lang w:bidi="ar-EG"/>
        </w:rPr>
        <w:t>الانتباه</w:t>
      </w:r>
      <w:r w:rsidRPr="00062770">
        <w:rPr>
          <w:rFonts w:ascii="Arial" w:hAnsi="Arial" w:cs="Arial"/>
          <w:b/>
          <w:bCs/>
          <w:sz w:val="40"/>
          <w:szCs w:val="40"/>
          <w:rtl/>
          <w:lang w:bidi="ar-EG"/>
        </w:rPr>
        <w:t xml:space="preserve"> </w:t>
      </w:r>
      <w:r w:rsidR="002F7FEA">
        <w:rPr>
          <w:rFonts w:ascii="Arial" w:hAnsi="Arial" w:cs="Arial"/>
          <w:b/>
          <w:bCs/>
          <w:sz w:val="40"/>
          <w:szCs w:val="40"/>
          <w:rtl/>
          <w:lang w:bidi="ar-EG"/>
        </w:rPr>
        <w:t>(</w:t>
      </w:r>
      <w:r w:rsidR="00F724DF">
        <w:rPr>
          <w:rFonts w:ascii="Arial" w:hAnsi="Arial" w:cs="Arial"/>
          <w:b/>
          <w:bCs/>
          <w:sz w:val="40"/>
          <w:szCs w:val="40"/>
          <w:rtl/>
          <w:lang w:bidi="ar-EG"/>
        </w:rPr>
        <w:t>الشعور بالمهابة</w:t>
      </w:r>
      <w:r w:rsidRPr="00062770">
        <w:rPr>
          <w:rFonts w:ascii="Arial" w:hAnsi="Arial" w:cs="Arial"/>
          <w:b/>
          <w:bCs/>
          <w:sz w:val="40"/>
          <w:szCs w:val="40"/>
          <w:rtl/>
          <w:lang w:bidi="ar-EG"/>
        </w:rPr>
        <w:t xml:space="preserve"> من وجود الملائكة والجن</w:t>
      </w:r>
      <w:r w:rsidR="003B10AA">
        <w:rPr>
          <w:rFonts w:ascii="Arial" w:hAnsi="Arial" w:cs="Arial"/>
          <w:b/>
          <w:bCs/>
          <w:sz w:val="40"/>
          <w:szCs w:val="40"/>
          <w:rtl/>
          <w:lang w:bidi="ar-EG"/>
        </w:rPr>
        <w:t>)</w:t>
      </w:r>
      <w:r w:rsidRPr="00062770">
        <w:rPr>
          <w:rFonts w:ascii="Arial" w:hAnsi="Arial" w:cs="Arial"/>
          <w:b/>
          <w:bCs/>
          <w:sz w:val="40"/>
          <w:szCs w:val="40"/>
          <w:rtl/>
          <w:lang w:bidi="ar-EG"/>
        </w:rPr>
        <w:t xml:space="preserve"> معناه أن معرفة </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بالملائكة والجن هي معرفة نظرية فقط</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ومعناه أن </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لا يزال لا يعرف معنى الملائكة والجن وكأنه لم يسمع عنهم</w:t>
      </w:r>
      <w:r w:rsidR="00C45D89">
        <w:rPr>
          <w:rFonts w:ascii="Arial" w:hAnsi="Arial" w:cs="Arial"/>
          <w:b/>
          <w:bCs/>
          <w:sz w:val="40"/>
          <w:szCs w:val="40"/>
          <w:rtl/>
          <w:lang w:bidi="ar-EG"/>
        </w:rPr>
        <w:t>.</w:t>
      </w:r>
      <w:r w:rsidRPr="00062770">
        <w:rPr>
          <w:rFonts w:ascii="Arial" w:hAnsi="Arial" w:cs="Arial"/>
          <w:b/>
          <w:bCs/>
          <w:sz w:val="40"/>
          <w:szCs w:val="40"/>
          <w:rtl/>
          <w:lang w:bidi="ar-EG"/>
        </w:rPr>
        <w:t xml:space="preserve"> </w:t>
      </w:r>
    </w:p>
    <w:p w14:paraId="4FB35A75" w14:textId="09DA461E"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لو قيل لك أن هناك اثنين من الكائنات الفضائية العملاقة يسيران معك في كل لحظة وهما في حالة اختفاء فلا تستطيع رؤيتهما ويحملان كاميرات مراقبة خفية ويسجلان عليك كل حركة وسكنه وكل كلمة حيث تحاسب على كل شيء</w:t>
      </w:r>
      <w:r w:rsidR="00834D91">
        <w:rPr>
          <w:rFonts w:ascii="Arial" w:hAnsi="Arial" w:cs="Arial"/>
          <w:b/>
          <w:bCs/>
          <w:sz w:val="40"/>
          <w:szCs w:val="40"/>
          <w:rtl/>
        </w:rPr>
        <w:t>،</w:t>
      </w:r>
      <w:r w:rsidRPr="00062770">
        <w:rPr>
          <w:rFonts w:ascii="Arial" w:hAnsi="Arial" w:cs="Arial"/>
          <w:b/>
          <w:bCs/>
          <w:sz w:val="40"/>
          <w:szCs w:val="40"/>
          <w:rtl/>
        </w:rPr>
        <w:t xml:space="preserve"> إنك عندئذ تشعر بخطورة </w:t>
      </w:r>
      <w:r w:rsidR="00437215" w:rsidRPr="00062770">
        <w:rPr>
          <w:rFonts w:ascii="Arial" w:hAnsi="Arial" w:cs="Arial"/>
          <w:b/>
          <w:bCs/>
          <w:sz w:val="40"/>
          <w:szCs w:val="40"/>
          <w:rtl/>
        </w:rPr>
        <w:t>الأمر</w:t>
      </w:r>
      <w:r w:rsidR="00834D91">
        <w:rPr>
          <w:rFonts w:ascii="Arial" w:hAnsi="Arial" w:cs="Arial"/>
          <w:b/>
          <w:bCs/>
          <w:sz w:val="40"/>
          <w:szCs w:val="40"/>
          <w:rtl/>
        </w:rPr>
        <w:t>،</w:t>
      </w:r>
      <w:r w:rsidRPr="00062770">
        <w:rPr>
          <w:rFonts w:ascii="Arial" w:hAnsi="Arial" w:cs="Arial"/>
          <w:b/>
          <w:bCs/>
          <w:sz w:val="40"/>
          <w:szCs w:val="40"/>
          <w:rtl/>
        </w:rPr>
        <w:t xml:space="preserve"> فأنت تعيش وصورة هذه الكاميرات وهي ترصدك لا تكاد تفارق ذهنك في كل </w:t>
      </w:r>
      <w:r w:rsidR="004C716A">
        <w:rPr>
          <w:rFonts w:ascii="Arial" w:hAnsi="Arial" w:cs="Arial"/>
          <w:b/>
          <w:bCs/>
          <w:sz w:val="40"/>
          <w:szCs w:val="40"/>
          <w:rtl/>
        </w:rPr>
        <w:t>أعمال</w:t>
      </w:r>
      <w:r w:rsidRPr="00062770">
        <w:rPr>
          <w:rFonts w:ascii="Arial" w:hAnsi="Arial" w:cs="Arial"/>
          <w:b/>
          <w:bCs/>
          <w:sz w:val="40"/>
          <w:szCs w:val="40"/>
          <w:rtl/>
        </w:rPr>
        <w:t>ك</w:t>
      </w:r>
      <w:r w:rsidR="00834D91">
        <w:rPr>
          <w:rFonts w:ascii="Arial" w:hAnsi="Arial" w:cs="Arial"/>
          <w:b/>
          <w:bCs/>
          <w:sz w:val="40"/>
          <w:szCs w:val="40"/>
          <w:rtl/>
        </w:rPr>
        <w:t>،</w:t>
      </w:r>
      <w:r w:rsidRPr="00062770">
        <w:rPr>
          <w:rFonts w:ascii="Arial" w:hAnsi="Arial" w:cs="Arial"/>
          <w:b/>
          <w:bCs/>
          <w:sz w:val="40"/>
          <w:szCs w:val="40"/>
          <w:rtl/>
        </w:rPr>
        <w:t xml:space="preserve"> أما لو قيل أن هناك ملكين يسجلان عليك كل شيء فقد تنظر إلى ذلك كما تنظر إلى أمر لا قيمة له أو كأنه أمر لا يخصك فلا تشعر بأي قيمة أو خطورة لهذا </w:t>
      </w:r>
      <w:r w:rsidR="00437215" w:rsidRPr="00062770">
        <w:rPr>
          <w:rFonts w:ascii="Arial" w:hAnsi="Arial" w:cs="Arial"/>
          <w:b/>
          <w:bCs/>
          <w:sz w:val="40"/>
          <w:szCs w:val="40"/>
          <w:rtl/>
        </w:rPr>
        <w:t>الأمر</w:t>
      </w:r>
      <w:r w:rsidRPr="00062770">
        <w:rPr>
          <w:rFonts w:ascii="Arial" w:hAnsi="Arial" w:cs="Arial"/>
          <w:b/>
          <w:bCs/>
          <w:sz w:val="40"/>
          <w:szCs w:val="40"/>
          <w:rtl/>
        </w:rPr>
        <w:t xml:space="preserve"> فهذا يدل على أن</w:t>
      </w:r>
      <w:r w:rsidR="00D9543A" w:rsidRPr="00062770">
        <w:rPr>
          <w:rFonts w:ascii="Arial" w:hAnsi="Arial" w:cs="Arial" w:hint="cs"/>
          <w:b/>
          <w:bCs/>
          <w:sz w:val="40"/>
          <w:szCs w:val="40"/>
          <w:rtl/>
        </w:rPr>
        <w:t xml:space="preserve">ك غافل </w:t>
      </w:r>
      <w:r w:rsidR="0046569B">
        <w:rPr>
          <w:rFonts w:ascii="Arial" w:hAnsi="Arial" w:cs="Arial" w:hint="cs"/>
          <w:b/>
          <w:bCs/>
          <w:sz w:val="40"/>
          <w:szCs w:val="40"/>
          <w:rtl/>
        </w:rPr>
        <w:t>تمامًا</w:t>
      </w:r>
      <w:r w:rsidR="00D9543A" w:rsidRPr="00062770">
        <w:rPr>
          <w:rFonts w:ascii="Arial" w:hAnsi="Arial" w:cs="Arial" w:hint="cs"/>
          <w:b/>
          <w:bCs/>
          <w:sz w:val="40"/>
          <w:szCs w:val="40"/>
          <w:rtl/>
        </w:rPr>
        <w:t xml:space="preserve"> عن </w:t>
      </w:r>
      <w:r w:rsidRPr="00062770">
        <w:rPr>
          <w:rFonts w:ascii="Arial" w:hAnsi="Arial" w:cs="Arial"/>
          <w:b/>
          <w:bCs/>
          <w:sz w:val="40"/>
          <w:szCs w:val="40"/>
          <w:rtl/>
        </w:rPr>
        <w:t xml:space="preserve">وجود الملكين </w:t>
      </w:r>
      <w:r w:rsidR="00D9543A" w:rsidRPr="00062770">
        <w:rPr>
          <w:rFonts w:ascii="Arial" w:hAnsi="Arial" w:cs="Arial" w:hint="cs"/>
          <w:b/>
          <w:bCs/>
          <w:sz w:val="40"/>
          <w:szCs w:val="40"/>
          <w:rtl/>
        </w:rPr>
        <w:t>معك الآن وفي كل وقت</w:t>
      </w:r>
      <w:r w:rsidR="00C45D89">
        <w:rPr>
          <w:rFonts w:ascii="Arial" w:hAnsi="Arial" w:cs="Arial"/>
          <w:b/>
          <w:bCs/>
          <w:sz w:val="40"/>
          <w:szCs w:val="40"/>
          <w:rtl/>
        </w:rPr>
        <w:t>.</w:t>
      </w:r>
    </w:p>
    <w:p w14:paraId="2EA2267A" w14:textId="09E917C4"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الملائكة والجن كائنات هائلة مرعبة لو رآها </w:t>
      </w:r>
      <w:r w:rsidR="00801F96">
        <w:rPr>
          <w:rFonts w:ascii="Arial" w:hAnsi="Arial" w:cs="Arial"/>
          <w:b/>
          <w:bCs/>
          <w:sz w:val="40"/>
          <w:szCs w:val="40"/>
          <w:rtl/>
        </w:rPr>
        <w:t>الإنسان</w:t>
      </w:r>
      <w:r w:rsidRPr="00062770">
        <w:rPr>
          <w:rFonts w:ascii="Arial" w:hAnsi="Arial" w:cs="Arial"/>
          <w:b/>
          <w:bCs/>
          <w:sz w:val="40"/>
          <w:szCs w:val="40"/>
          <w:rtl/>
        </w:rPr>
        <w:t xml:space="preserve"> قد يموت من الرعب</w:t>
      </w:r>
      <w:r w:rsidR="00834D91">
        <w:rPr>
          <w:rFonts w:ascii="Arial" w:hAnsi="Arial" w:cs="Arial"/>
          <w:b/>
          <w:bCs/>
          <w:sz w:val="40"/>
          <w:szCs w:val="40"/>
          <w:rtl/>
        </w:rPr>
        <w:t>،</w:t>
      </w:r>
      <w:r w:rsidRPr="00062770">
        <w:rPr>
          <w:rFonts w:ascii="Arial" w:hAnsi="Arial" w:cs="Arial"/>
          <w:b/>
          <w:bCs/>
          <w:sz w:val="40"/>
          <w:szCs w:val="40"/>
          <w:rtl/>
        </w:rPr>
        <w:t xml:space="preserve"> والأشد </w:t>
      </w:r>
      <w:r w:rsidR="0031054A">
        <w:rPr>
          <w:rFonts w:ascii="Arial" w:hAnsi="Arial" w:cs="Arial"/>
          <w:b/>
          <w:bCs/>
          <w:sz w:val="40"/>
          <w:szCs w:val="40"/>
          <w:rtl/>
        </w:rPr>
        <w:t>رعبًا</w:t>
      </w:r>
      <w:r w:rsidRPr="00062770">
        <w:rPr>
          <w:rFonts w:ascii="Arial" w:hAnsi="Arial" w:cs="Arial"/>
          <w:b/>
          <w:bCs/>
          <w:sz w:val="40"/>
          <w:szCs w:val="40"/>
          <w:rtl/>
        </w:rPr>
        <w:t xml:space="preserve"> أنها موجودة حولنا وتسير معنا ولا نراها</w:t>
      </w:r>
      <w:r w:rsidR="00C45D89">
        <w:rPr>
          <w:rFonts w:ascii="Arial" w:hAnsi="Arial" w:cs="Arial"/>
          <w:b/>
          <w:bCs/>
          <w:sz w:val="40"/>
          <w:szCs w:val="40"/>
          <w:rtl/>
        </w:rPr>
        <w:t>.</w:t>
      </w:r>
    </w:p>
    <w:p w14:paraId="1DAAE659" w14:textId="2FF78C37"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الملائكة لها قدرات هائلة </w:t>
      </w:r>
      <w:r w:rsidR="005C010F">
        <w:rPr>
          <w:rFonts w:ascii="Arial" w:hAnsi="Arial" w:cs="Arial"/>
          <w:b/>
          <w:bCs/>
          <w:sz w:val="40"/>
          <w:szCs w:val="40"/>
          <w:rtl/>
        </w:rPr>
        <w:t>جدًا</w:t>
      </w:r>
      <w:r w:rsidRPr="00062770">
        <w:rPr>
          <w:rFonts w:ascii="Arial" w:hAnsi="Arial" w:cs="Arial"/>
          <w:b/>
          <w:bCs/>
          <w:sz w:val="40"/>
          <w:szCs w:val="40"/>
          <w:rtl/>
        </w:rPr>
        <w:t xml:space="preserve"> وهي تستطيع أن تدمر البشرية </w:t>
      </w:r>
      <w:r w:rsidR="004D1278">
        <w:rPr>
          <w:rFonts w:ascii="Arial" w:hAnsi="Arial" w:cs="Arial"/>
          <w:b/>
          <w:bCs/>
          <w:sz w:val="40"/>
          <w:szCs w:val="40"/>
          <w:rtl/>
        </w:rPr>
        <w:t>جميعًا</w:t>
      </w:r>
      <w:r w:rsidRPr="00062770">
        <w:rPr>
          <w:rFonts w:ascii="Arial" w:hAnsi="Arial" w:cs="Arial"/>
          <w:b/>
          <w:bCs/>
          <w:sz w:val="40"/>
          <w:szCs w:val="40"/>
          <w:rtl/>
        </w:rPr>
        <w:t xml:space="preserve"> في لحظة لكنها ممنوعة من القيام بأي شيء إلا بإذن الله</w:t>
      </w:r>
      <w:r w:rsidR="00834D91">
        <w:rPr>
          <w:rFonts w:ascii="Arial" w:hAnsi="Arial" w:cs="Arial"/>
          <w:b/>
          <w:bCs/>
          <w:sz w:val="40"/>
          <w:szCs w:val="40"/>
          <w:rtl/>
        </w:rPr>
        <w:t>،</w:t>
      </w:r>
      <w:r w:rsidRPr="00062770">
        <w:rPr>
          <w:rFonts w:ascii="Arial" w:hAnsi="Arial" w:cs="Arial"/>
          <w:b/>
          <w:bCs/>
          <w:sz w:val="40"/>
          <w:szCs w:val="40"/>
          <w:rtl/>
        </w:rPr>
        <w:t xml:space="preserve"> فإذا كانت قوة الملائكة مرعبة فما بالك بقوة الخالق</w:t>
      </w:r>
      <w:r w:rsidR="00834D91">
        <w:rPr>
          <w:rFonts w:ascii="Arial" w:hAnsi="Arial" w:cs="Arial"/>
          <w:b/>
          <w:bCs/>
          <w:sz w:val="40"/>
          <w:szCs w:val="40"/>
          <w:rtl/>
        </w:rPr>
        <w:t>،</w:t>
      </w:r>
      <w:r w:rsidRPr="00062770">
        <w:rPr>
          <w:rFonts w:ascii="Arial" w:hAnsi="Arial" w:cs="Arial"/>
          <w:b/>
          <w:bCs/>
          <w:sz w:val="40"/>
          <w:szCs w:val="40"/>
          <w:rtl/>
        </w:rPr>
        <w:t xml:space="preserve"> فإذا لم يشعر </w:t>
      </w:r>
      <w:r w:rsidR="00801F96">
        <w:rPr>
          <w:rFonts w:ascii="Arial" w:hAnsi="Arial" w:cs="Arial"/>
          <w:b/>
          <w:bCs/>
          <w:sz w:val="40"/>
          <w:szCs w:val="40"/>
          <w:rtl/>
        </w:rPr>
        <w:t>الإنسان</w:t>
      </w:r>
      <w:r w:rsidRPr="00062770">
        <w:rPr>
          <w:rFonts w:ascii="Arial" w:hAnsi="Arial" w:cs="Arial"/>
          <w:b/>
          <w:bCs/>
          <w:sz w:val="40"/>
          <w:szCs w:val="40"/>
          <w:rtl/>
        </w:rPr>
        <w:t xml:space="preserve"> بقدرة الملائكة على </w:t>
      </w:r>
      <w:r w:rsidR="00801F96">
        <w:rPr>
          <w:rFonts w:ascii="Arial" w:hAnsi="Arial" w:cs="Arial"/>
          <w:b/>
          <w:bCs/>
          <w:sz w:val="40"/>
          <w:szCs w:val="40"/>
          <w:rtl/>
        </w:rPr>
        <w:t>الإنسان</w:t>
      </w:r>
      <w:r w:rsidRPr="00062770">
        <w:rPr>
          <w:rFonts w:ascii="Arial" w:hAnsi="Arial" w:cs="Arial"/>
          <w:b/>
          <w:bCs/>
          <w:sz w:val="40"/>
          <w:szCs w:val="40"/>
          <w:rtl/>
        </w:rPr>
        <w:t xml:space="preserve"> وضعف </w:t>
      </w:r>
      <w:r w:rsidR="00801F96">
        <w:rPr>
          <w:rFonts w:ascii="Arial" w:hAnsi="Arial" w:cs="Arial"/>
          <w:b/>
          <w:bCs/>
          <w:sz w:val="40"/>
          <w:szCs w:val="40"/>
          <w:rtl/>
        </w:rPr>
        <w:t>الإنسان</w:t>
      </w:r>
      <w:r w:rsidRPr="00062770">
        <w:rPr>
          <w:rFonts w:ascii="Arial" w:hAnsi="Arial" w:cs="Arial"/>
          <w:b/>
          <w:bCs/>
          <w:sz w:val="40"/>
          <w:szCs w:val="40"/>
          <w:rtl/>
        </w:rPr>
        <w:t xml:space="preserve"> أمامها لم يشعر بقدرة الله التي هي أعظم والتي تحيط به في كل مكان</w:t>
      </w:r>
      <w:r w:rsidR="00C45D89">
        <w:rPr>
          <w:rFonts w:ascii="Arial" w:hAnsi="Arial" w:cs="Arial"/>
          <w:b/>
          <w:bCs/>
          <w:sz w:val="40"/>
          <w:szCs w:val="40"/>
          <w:rtl/>
        </w:rPr>
        <w:t>.</w:t>
      </w:r>
    </w:p>
    <w:p w14:paraId="40539782" w14:textId="69F0A101"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فهناك عالم آخر هائل من الملائكة التي تعيش معنا على الأرض</w:t>
      </w:r>
      <w:r w:rsidR="00834D91">
        <w:rPr>
          <w:rFonts w:ascii="Arial" w:hAnsi="Arial" w:cs="Arial"/>
          <w:b/>
          <w:bCs/>
          <w:sz w:val="40"/>
          <w:szCs w:val="40"/>
          <w:rtl/>
        </w:rPr>
        <w:t>،</w:t>
      </w:r>
      <w:r w:rsidRPr="00062770">
        <w:rPr>
          <w:rFonts w:ascii="Arial" w:hAnsi="Arial" w:cs="Arial"/>
          <w:b/>
          <w:bCs/>
          <w:sz w:val="40"/>
          <w:szCs w:val="40"/>
          <w:rtl/>
        </w:rPr>
        <w:t xml:space="preserve"> وهم يروننا ونحن لا نراهم</w:t>
      </w:r>
      <w:r w:rsidR="00834D91">
        <w:rPr>
          <w:rFonts w:ascii="Arial" w:hAnsi="Arial" w:cs="Arial"/>
          <w:b/>
          <w:bCs/>
          <w:sz w:val="40"/>
          <w:szCs w:val="40"/>
          <w:rtl/>
        </w:rPr>
        <w:t>،</w:t>
      </w:r>
      <w:r w:rsidRPr="00062770">
        <w:rPr>
          <w:rFonts w:ascii="Arial" w:hAnsi="Arial" w:cs="Arial"/>
          <w:b/>
          <w:bCs/>
          <w:sz w:val="40"/>
          <w:szCs w:val="40"/>
          <w:rtl/>
        </w:rPr>
        <w:t xml:space="preserve"> والناس يعيشون هادئين </w:t>
      </w:r>
      <w:r w:rsidR="0046569B">
        <w:rPr>
          <w:rFonts w:ascii="Arial" w:hAnsi="Arial" w:cs="Arial"/>
          <w:b/>
          <w:bCs/>
          <w:sz w:val="40"/>
          <w:szCs w:val="40"/>
          <w:rtl/>
        </w:rPr>
        <w:t>تمامًا</w:t>
      </w:r>
      <w:r w:rsidRPr="00062770">
        <w:rPr>
          <w:rFonts w:ascii="Arial" w:hAnsi="Arial" w:cs="Arial"/>
          <w:b/>
          <w:bCs/>
          <w:sz w:val="40"/>
          <w:szCs w:val="40"/>
          <w:rtl/>
        </w:rPr>
        <w:t xml:space="preserve"> لأنهم معزولون عن رؤية الملائكة</w:t>
      </w:r>
      <w:r w:rsidR="00834D91">
        <w:rPr>
          <w:rFonts w:ascii="Arial" w:hAnsi="Arial" w:cs="Arial"/>
          <w:b/>
          <w:bCs/>
          <w:sz w:val="40"/>
          <w:szCs w:val="40"/>
          <w:rtl/>
        </w:rPr>
        <w:t>،</w:t>
      </w:r>
      <w:r w:rsidRPr="00062770">
        <w:rPr>
          <w:rFonts w:ascii="Arial" w:hAnsi="Arial" w:cs="Arial"/>
          <w:b/>
          <w:bCs/>
          <w:sz w:val="40"/>
          <w:szCs w:val="40"/>
          <w:rtl/>
        </w:rPr>
        <w:t xml:space="preserve"> والملائكة ممنوعة من أن تتعرض للناس فتفتك بهم وتهلكهم إلا إذا أمر الله</w:t>
      </w:r>
      <w:r w:rsidR="00834D91">
        <w:rPr>
          <w:rFonts w:ascii="Arial" w:hAnsi="Arial" w:cs="Arial"/>
          <w:b/>
          <w:bCs/>
          <w:sz w:val="40"/>
          <w:szCs w:val="40"/>
          <w:rtl/>
        </w:rPr>
        <w:t>،</w:t>
      </w:r>
      <w:r w:rsidRPr="00062770">
        <w:rPr>
          <w:rFonts w:ascii="Arial" w:hAnsi="Arial" w:cs="Arial"/>
          <w:b/>
          <w:bCs/>
          <w:sz w:val="40"/>
          <w:szCs w:val="40"/>
          <w:rtl/>
        </w:rPr>
        <w:t xml:space="preserve"> ولو رأى الناس الملائكة وهي حولهم لصعقوا </w:t>
      </w:r>
      <w:r w:rsidR="004D1278">
        <w:rPr>
          <w:rFonts w:ascii="Arial" w:hAnsi="Arial" w:cs="Arial"/>
          <w:b/>
          <w:bCs/>
          <w:sz w:val="40"/>
          <w:szCs w:val="40"/>
          <w:rtl/>
        </w:rPr>
        <w:t>جميعًا</w:t>
      </w:r>
      <w:r w:rsidRPr="00062770">
        <w:rPr>
          <w:rFonts w:ascii="Arial" w:hAnsi="Arial" w:cs="Arial"/>
          <w:b/>
          <w:bCs/>
          <w:sz w:val="40"/>
          <w:szCs w:val="40"/>
          <w:rtl/>
        </w:rPr>
        <w:t xml:space="preserve"> من هول المنظر وضخامة أجسامهم وقوتهم الهائلة</w:t>
      </w:r>
      <w:r w:rsidR="00834D91">
        <w:rPr>
          <w:rFonts w:ascii="Arial" w:hAnsi="Arial" w:cs="Arial"/>
          <w:b/>
          <w:bCs/>
          <w:sz w:val="40"/>
          <w:szCs w:val="40"/>
          <w:rtl/>
        </w:rPr>
        <w:t>،</w:t>
      </w:r>
      <w:r w:rsidRPr="00062770">
        <w:rPr>
          <w:rFonts w:ascii="Arial" w:hAnsi="Arial" w:cs="Arial"/>
          <w:b/>
          <w:bCs/>
          <w:sz w:val="40"/>
          <w:szCs w:val="40"/>
          <w:rtl/>
        </w:rPr>
        <w:t xml:space="preserve"> فالذي يعيش </w:t>
      </w:r>
      <w:r w:rsidR="003E7666">
        <w:rPr>
          <w:rFonts w:ascii="Arial" w:hAnsi="Arial" w:cs="Arial"/>
          <w:b/>
          <w:bCs/>
          <w:sz w:val="40"/>
          <w:szCs w:val="40"/>
          <w:rtl/>
        </w:rPr>
        <w:t>هادئًا</w:t>
      </w:r>
      <w:r w:rsidRPr="00062770">
        <w:rPr>
          <w:rFonts w:ascii="Arial" w:hAnsi="Arial" w:cs="Arial"/>
          <w:b/>
          <w:bCs/>
          <w:sz w:val="40"/>
          <w:szCs w:val="40"/>
          <w:rtl/>
        </w:rPr>
        <w:t xml:space="preserve"> وحوله كل هذا الخطر هو لا يعقل</w:t>
      </w:r>
      <w:r w:rsidR="00834D91">
        <w:rPr>
          <w:rFonts w:ascii="Arial" w:hAnsi="Arial" w:cs="Arial"/>
          <w:b/>
          <w:bCs/>
          <w:sz w:val="40"/>
          <w:szCs w:val="40"/>
          <w:rtl/>
        </w:rPr>
        <w:t>،</w:t>
      </w:r>
      <w:r w:rsidRPr="00062770">
        <w:rPr>
          <w:rFonts w:ascii="Arial" w:hAnsi="Arial" w:cs="Arial"/>
          <w:b/>
          <w:bCs/>
          <w:sz w:val="40"/>
          <w:szCs w:val="40"/>
          <w:rtl/>
        </w:rPr>
        <w:t xml:space="preserve"> أما العاقل فيشعر بالمهابة من عظمة الملائكة</w:t>
      </w:r>
      <w:r w:rsidR="00834D91">
        <w:rPr>
          <w:rFonts w:ascii="Arial" w:hAnsi="Arial" w:cs="Arial"/>
          <w:b/>
          <w:bCs/>
          <w:sz w:val="40"/>
          <w:szCs w:val="40"/>
          <w:rtl/>
        </w:rPr>
        <w:t>،</w:t>
      </w:r>
      <w:r w:rsidRPr="00062770">
        <w:rPr>
          <w:rFonts w:ascii="Arial" w:hAnsi="Arial" w:cs="Arial"/>
          <w:b/>
          <w:bCs/>
          <w:sz w:val="40"/>
          <w:szCs w:val="40"/>
          <w:rtl/>
        </w:rPr>
        <w:t xml:space="preserve"> ويشعر بخوف أشد وأعظم من مهابة الذي له القدرة والقوة على إيجاد هذه المخلوقات الهائلة</w:t>
      </w:r>
      <w:r w:rsidR="00C45D89">
        <w:rPr>
          <w:rFonts w:ascii="Arial" w:hAnsi="Arial" w:cs="Arial"/>
          <w:b/>
          <w:bCs/>
          <w:sz w:val="40"/>
          <w:szCs w:val="40"/>
          <w:rtl/>
        </w:rPr>
        <w:t>.</w:t>
      </w:r>
      <w:r w:rsidRPr="00062770">
        <w:rPr>
          <w:rFonts w:ascii="Arial" w:hAnsi="Arial" w:cs="Arial"/>
          <w:b/>
          <w:bCs/>
          <w:sz w:val="40"/>
          <w:szCs w:val="40"/>
          <w:rtl/>
        </w:rPr>
        <w:t xml:space="preserve"> </w:t>
      </w:r>
    </w:p>
    <w:p w14:paraId="23E1E9D7" w14:textId="177406E4"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Pr>
        <w:t>‌</w:t>
      </w:r>
      <w:r w:rsidRPr="00062770">
        <w:rPr>
          <w:rFonts w:ascii="Arial" w:hAnsi="Arial" w:cs="Arial"/>
          <w:b/>
          <w:bCs/>
          <w:sz w:val="40"/>
          <w:szCs w:val="40"/>
          <w:rtl/>
        </w:rPr>
        <w:t xml:space="preserve">ـ قوة الملائكة هائلة </w:t>
      </w:r>
      <w:r w:rsidR="005C010F">
        <w:rPr>
          <w:rFonts w:ascii="Arial" w:hAnsi="Arial" w:cs="Arial"/>
          <w:b/>
          <w:bCs/>
          <w:sz w:val="40"/>
          <w:szCs w:val="40"/>
          <w:rtl/>
        </w:rPr>
        <w:t>جدًا</w:t>
      </w:r>
      <w:r w:rsidRPr="00062770">
        <w:rPr>
          <w:rFonts w:ascii="Arial" w:hAnsi="Arial" w:cs="Arial"/>
          <w:b/>
          <w:bCs/>
          <w:sz w:val="40"/>
          <w:szCs w:val="40"/>
          <w:rtl/>
        </w:rPr>
        <w:t xml:space="preserve"> وأعظم من قوة البشر أجمعين</w:t>
      </w:r>
      <w:r w:rsidR="00834D91">
        <w:rPr>
          <w:rFonts w:ascii="Arial" w:hAnsi="Arial" w:cs="Arial"/>
          <w:b/>
          <w:bCs/>
          <w:sz w:val="40"/>
          <w:szCs w:val="40"/>
          <w:rtl/>
        </w:rPr>
        <w:t>،</w:t>
      </w:r>
      <w:r w:rsidRPr="00062770">
        <w:rPr>
          <w:rFonts w:ascii="Arial" w:hAnsi="Arial" w:cs="Arial"/>
          <w:b/>
          <w:bCs/>
          <w:sz w:val="40"/>
          <w:szCs w:val="40"/>
          <w:rtl/>
        </w:rPr>
        <w:t xml:space="preserve"> وأعظم من قوة الجن بكثير</w:t>
      </w:r>
      <w:r w:rsidR="00834D91">
        <w:rPr>
          <w:rFonts w:ascii="Arial" w:hAnsi="Arial" w:cs="Arial"/>
          <w:b/>
          <w:bCs/>
          <w:sz w:val="40"/>
          <w:szCs w:val="40"/>
          <w:rtl/>
        </w:rPr>
        <w:t>،</w:t>
      </w:r>
      <w:r w:rsidRPr="00062770">
        <w:rPr>
          <w:rFonts w:ascii="Arial" w:hAnsi="Arial" w:cs="Arial"/>
          <w:b/>
          <w:bCs/>
          <w:sz w:val="40"/>
          <w:szCs w:val="40"/>
          <w:rtl/>
        </w:rPr>
        <w:t xml:space="preserve"> ولهذا لما قال عفريت من الجن لسليمان</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أَنَا آتِيكَ بِهِ</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576"/>
      </w:r>
      <w:r w:rsidRPr="00062770">
        <w:rPr>
          <w:rFonts w:ascii="Arial" w:hAnsi="Arial" w:cs="Arial"/>
          <w:b/>
          <w:bCs/>
          <w:sz w:val="40"/>
          <w:szCs w:val="40"/>
          <w:vertAlign w:val="superscript"/>
          <w:rtl/>
        </w:rPr>
        <w:t>)</w:t>
      </w:r>
      <w:r w:rsidRPr="00062770">
        <w:rPr>
          <w:rFonts w:ascii="Arial" w:hAnsi="Arial" w:cs="Arial"/>
          <w:b/>
          <w:bCs/>
          <w:sz w:val="40"/>
          <w:szCs w:val="40"/>
          <w:rtl/>
        </w:rPr>
        <w:t xml:space="preserve"> أي</w:t>
      </w:r>
      <w:r w:rsidR="0048770E">
        <w:rPr>
          <w:rFonts w:ascii="Arial" w:hAnsi="Arial" w:cs="Arial"/>
          <w:b/>
          <w:bCs/>
          <w:sz w:val="40"/>
          <w:szCs w:val="40"/>
          <w:rtl/>
        </w:rPr>
        <w:t>:</w:t>
      </w:r>
      <w:r w:rsidRPr="00062770">
        <w:rPr>
          <w:rFonts w:ascii="Arial" w:hAnsi="Arial" w:cs="Arial"/>
          <w:b/>
          <w:bCs/>
          <w:sz w:val="40"/>
          <w:szCs w:val="40"/>
          <w:rtl/>
        </w:rPr>
        <w:t xml:space="preserve"> بعرش بلقيس </w:t>
      </w:r>
      <w:r w:rsidR="001A19F0">
        <w:rPr>
          <w:rFonts w:ascii="Arial" w:hAnsi="Arial" w:cs="Arial"/>
          <w:b/>
          <w:bCs/>
          <w:sz w:val="40"/>
          <w:szCs w:val="40"/>
          <w:rtl/>
        </w:rPr>
        <w:t>{</w:t>
      </w:r>
      <w:r w:rsidRPr="00062770">
        <w:rPr>
          <w:rFonts w:ascii="Arial" w:hAnsi="Arial" w:cs="Arial"/>
          <w:b/>
          <w:bCs/>
          <w:sz w:val="40"/>
          <w:szCs w:val="40"/>
          <w:rtl/>
        </w:rPr>
        <w:t>قَبْلَ أَنْ تَقُومَ مِنْ مَقَامِكَ وَإِنِّي عَلَيْهِ لَقَوِيٌّ أَمِينٌ (39) قَالَ الَّذِي عِنْدَهُ عِلْمٌ مِنَ الْكِتَابِ أَنَا آتِيكَ بِهِ قَبْلَ أَنْ يَرْتَدَّ إِلَيْكَ طَرْفُكَ</w:t>
      </w:r>
      <w:r w:rsidR="001A19F0">
        <w:rPr>
          <w:rFonts w:ascii="Arial" w:hAnsi="Arial" w:cs="Arial"/>
          <w:b/>
          <w:bCs/>
          <w:sz w:val="40"/>
          <w:szCs w:val="40"/>
          <w:rtl/>
        </w:rPr>
        <w:t>}</w:t>
      </w:r>
      <w:r w:rsidR="00834D91">
        <w:rPr>
          <w:rFonts w:ascii="Arial" w:hAnsi="Arial" w:cs="Arial"/>
          <w:b/>
          <w:bCs/>
          <w:sz w:val="40"/>
          <w:szCs w:val="40"/>
          <w:rtl/>
        </w:rPr>
        <w:t>،</w:t>
      </w:r>
      <w:r w:rsidRPr="00062770">
        <w:rPr>
          <w:rFonts w:ascii="Arial" w:hAnsi="Arial" w:cs="Arial"/>
          <w:b/>
          <w:bCs/>
          <w:sz w:val="40"/>
          <w:szCs w:val="40"/>
          <w:rtl/>
        </w:rPr>
        <w:t xml:space="preserve"> بعد ذلك رآه مستقرً</w:t>
      </w:r>
      <w:r w:rsidR="00AE5E8B">
        <w:rPr>
          <w:rFonts w:ascii="Arial" w:hAnsi="Arial" w:cs="Arial" w:hint="cs"/>
          <w:b/>
          <w:bCs/>
          <w:sz w:val="40"/>
          <w:szCs w:val="40"/>
          <w:rtl/>
        </w:rPr>
        <w:t>ا</w:t>
      </w:r>
      <w:r w:rsidRPr="00062770">
        <w:rPr>
          <w:rFonts w:ascii="Arial" w:hAnsi="Arial" w:cs="Arial"/>
          <w:b/>
          <w:bCs/>
          <w:sz w:val="40"/>
          <w:szCs w:val="40"/>
          <w:rtl/>
        </w:rPr>
        <w:t xml:space="preserve"> عنده</w:t>
      </w:r>
      <w:r w:rsidR="00834D91">
        <w:rPr>
          <w:rFonts w:ascii="Arial" w:hAnsi="Arial" w:cs="Arial"/>
          <w:b/>
          <w:bCs/>
          <w:sz w:val="40"/>
          <w:szCs w:val="40"/>
          <w:rtl/>
        </w:rPr>
        <w:t>،</w:t>
      </w:r>
      <w:r w:rsidRPr="00062770">
        <w:rPr>
          <w:rFonts w:ascii="Arial" w:hAnsi="Arial" w:cs="Arial"/>
          <w:b/>
          <w:bCs/>
          <w:sz w:val="40"/>
          <w:szCs w:val="40"/>
          <w:rtl/>
        </w:rPr>
        <w:t xml:space="preserve"> قال العلماء</w:t>
      </w:r>
      <w:r w:rsidR="0048770E">
        <w:rPr>
          <w:rFonts w:ascii="Arial" w:hAnsi="Arial" w:cs="Arial"/>
          <w:b/>
          <w:bCs/>
          <w:sz w:val="40"/>
          <w:szCs w:val="40"/>
          <w:rtl/>
        </w:rPr>
        <w:t>:</w:t>
      </w:r>
      <w:r w:rsidRPr="00062770">
        <w:rPr>
          <w:rFonts w:ascii="Arial" w:hAnsi="Arial" w:cs="Arial"/>
          <w:b/>
          <w:bCs/>
          <w:sz w:val="40"/>
          <w:szCs w:val="40"/>
          <w:rtl/>
        </w:rPr>
        <w:t xml:space="preserve"> لأن هذا الرجل دعا الله فحَمَلَتْه الملائكة، فجاءت به إلى سليمان في الشام من اليمن</w:t>
      </w:r>
      <w:r w:rsidR="00834D91">
        <w:rPr>
          <w:rFonts w:ascii="Arial" w:hAnsi="Arial" w:cs="Arial"/>
          <w:b/>
          <w:bCs/>
          <w:sz w:val="40"/>
          <w:szCs w:val="40"/>
          <w:rtl/>
        </w:rPr>
        <w:t>،</w:t>
      </w:r>
      <w:r w:rsidRPr="00062770">
        <w:rPr>
          <w:rFonts w:ascii="Arial" w:hAnsi="Arial" w:cs="Arial"/>
          <w:b/>
          <w:bCs/>
          <w:sz w:val="40"/>
          <w:szCs w:val="40"/>
          <w:rtl/>
        </w:rPr>
        <w:t xml:space="preserve"> وهذا أمر لا يمكن أن يتصوره </w:t>
      </w:r>
      <w:r w:rsidR="002B519D">
        <w:rPr>
          <w:rFonts w:ascii="Arial" w:hAnsi="Arial" w:cs="Arial"/>
          <w:b/>
          <w:bCs/>
          <w:sz w:val="40"/>
          <w:szCs w:val="40"/>
          <w:rtl/>
        </w:rPr>
        <w:t>إنسان</w:t>
      </w:r>
      <w:r w:rsidR="00C45D89">
        <w:rPr>
          <w:rFonts w:ascii="Arial" w:hAnsi="Arial" w:cs="Arial"/>
          <w:b/>
          <w:bCs/>
          <w:sz w:val="40"/>
          <w:szCs w:val="40"/>
          <w:rtl/>
        </w:rPr>
        <w:t>.</w:t>
      </w:r>
      <w:r w:rsidRPr="00062770">
        <w:rPr>
          <w:rFonts w:ascii="Arial" w:hAnsi="Arial" w:cs="Arial"/>
          <w:b/>
          <w:bCs/>
          <w:sz w:val="40"/>
          <w:szCs w:val="40"/>
          <w:rtl/>
        </w:rPr>
        <w:t xml:space="preserve"> </w:t>
      </w:r>
    </w:p>
    <w:p w14:paraId="2CD4A9D5" w14:textId="2B57F3E0"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وفي الحديث</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إنما ذلك جبريل ما رأيته في الصورة التي خلق فيها غير هاتين المرتين</w:t>
      </w:r>
      <w:r w:rsidR="00F8054F">
        <w:rPr>
          <w:rFonts w:ascii="Arial" w:hAnsi="Arial" w:cs="Arial" w:hint="cs"/>
          <w:b/>
          <w:bCs/>
          <w:sz w:val="40"/>
          <w:szCs w:val="40"/>
          <w:rtl/>
        </w:rPr>
        <w:t>،</w:t>
      </w:r>
      <w:r w:rsidRPr="00062770">
        <w:rPr>
          <w:rFonts w:ascii="Arial" w:hAnsi="Arial" w:cs="Arial"/>
          <w:b/>
          <w:bCs/>
          <w:sz w:val="40"/>
          <w:szCs w:val="40"/>
          <w:rtl/>
        </w:rPr>
        <w:t xml:space="preserve"> رأيته منهبط</w:t>
      </w:r>
      <w:r w:rsidR="00F8054F">
        <w:rPr>
          <w:rFonts w:ascii="Arial" w:hAnsi="Arial" w:cs="Arial" w:hint="cs"/>
          <w:b/>
          <w:bCs/>
          <w:sz w:val="40"/>
          <w:szCs w:val="40"/>
          <w:rtl/>
        </w:rPr>
        <w:t>ً</w:t>
      </w:r>
      <w:r w:rsidRPr="00062770">
        <w:rPr>
          <w:rFonts w:ascii="Arial" w:hAnsi="Arial" w:cs="Arial"/>
          <w:b/>
          <w:bCs/>
          <w:sz w:val="40"/>
          <w:szCs w:val="40"/>
          <w:rtl/>
        </w:rPr>
        <w:t>ا من السماء ساد</w:t>
      </w:r>
      <w:r w:rsidR="00F8054F">
        <w:rPr>
          <w:rFonts w:ascii="Arial" w:hAnsi="Arial" w:cs="Arial" w:hint="cs"/>
          <w:b/>
          <w:bCs/>
          <w:sz w:val="40"/>
          <w:szCs w:val="40"/>
          <w:rtl/>
        </w:rPr>
        <w:t>ًّ</w:t>
      </w:r>
      <w:r w:rsidRPr="00062770">
        <w:rPr>
          <w:rFonts w:ascii="Arial" w:hAnsi="Arial" w:cs="Arial"/>
          <w:b/>
          <w:bCs/>
          <w:sz w:val="40"/>
          <w:szCs w:val="40"/>
          <w:rtl/>
        </w:rPr>
        <w:t>ا عظم خلقه ما بين السماء والأرض</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577"/>
      </w:r>
      <w:r w:rsidRPr="00062770">
        <w:rPr>
          <w:rFonts w:ascii="Arial" w:hAnsi="Arial" w:cs="Arial"/>
          <w:b/>
          <w:bCs/>
          <w:sz w:val="40"/>
          <w:szCs w:val="40"/>
          <w:vertAlign w:val="superscript"/>
          <w:rtl/>
        </w:rPr>
        <w:t>)</w:t>
      </w:r>
      <w:r w:rsidR="00C45D89">
        <w:rPr>
          <w:rFonts w:ascii="Arial" w:hAnsi="Arial" w:cs="Arial"/>
          <w:b/>
          <w:bCs/>
          <w:sz w:val="40"/>
          <w:szCs w:val="40"/>
          <w:rtl/>
        </w:rPr>
        <w:t>.</w:t>
      </w:r>
      <w:r w:rsidRPr="00062770">
        <w:rPr>
          <w:rFonts w:ascii="Arial" w:hAnsi="Arial" w:cs="Arial"/>
          <w:b/>
          <w:bCs/>
          <w:sz w:val="40"/>
          <w:szCs w:val="40"/>
        </w:rPr>
        <w:t>‌</w:t>
      </w:r>
    </w:p>
    <w:p w14:paraId="75842A37" w14:textId="355E2752"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w:t>
      </w:r>
      <w:r w:rsidR="00EE0F65" w:rsidRPr="00062770">
        <w:rPr>
          <w:rFonts w:ascii="Arial" w:hAnsi="Arial" w:cs="Arial" w:hint="cs"/>
          <w:b/>
          <w:bCs/>
          <w:sz w:val="40"/>
          <w:szCs w:val="40"/>
          <w:rtl/>
        </w:rPr>
        <w:t>المعرفة</w:t>
      </w:r>
      <w:r w:rsidRPr="00062770">
        <w:rPr>
          <w:rFonts w:ascii="Arial" w:hAnsi="Arial" w:cs="Arial"/>
          <w:b/>
          <w:bCs/>
          <w:sz w:val="40"/>
          <w:szCs w:val="40"/>
          <w:rtl/>
        </w:rPr>
        <w:t xml:space="preserve"> الحقيقي</w:t>
      </w:r>
      <w:r w:rsidR="00DB31EA" w:rsidRPr="00062770">
        <w:rPr>
          <w:rFonts w:ascii="Arial" w:hAnsi="Arial" w:cs="Arial" w:hint="cs"/>
          <w:b/>
          <w:bCs/>
          <w:sz w:val="40"/>
          <w:szCs w:val="40"/>
          <w:rtl/>
        </w:rPr>
        <w:t>ة</w:t>
      </w:r>
      <w:r w:rsidRPr="00062770">
        <w:rPr>
          <w:rFonts w:ascii="Arial" w:hAnsi="Arial" w:cs="Arial"/>
          <w:b/>
          <w:bCs/>
          <w:sz w:val="40"/>
          <w:szCs w:val="40"/>
          <w:rtl/>
        </w:rPr>
        <w:t xml:space="preserve"> بالملائكة </w:t>
      </w:r>
      <w:r w:rsidR="00DB31EA" w:rsidRPr="00062770">
        <w:rPr>
          <w:rFonts w:ascii="Arial" w:hAnsi="Arial" w:cs="Arial" w:hint="cs"/>
          <w:b/>
          <w:bCs/>
          <w:sz w:val="40"/>
          <w:szCs w:val="40"/>
          <w:rtl/>
        </w:rPr>
        <w:t>ت</w:t>
      </w:r>
      <w:r w:rsidRPr="00062770">
        <w:rPr>
          <w:rFonts w:ascii="Arial" w:hAnsi="Arial" w:cs="Arial"/>
          <w:b/>
          <w:bCs/>
          <w:sz w:val="40"/>
          <w:szCs w:val="40"/>
          <w:rtl/>
        </w:rPr>
        <w:t>عني الشعور بمدى قوتها وبالتالي الشعور بمدى قوة الخالق التي هي أعظم</w:t>
      </w:r>
      <w:r w:rsidR="00834D91">
        <w:rPr>
          <w:rFonts w:ascii="Arial" w:hAnsi="Arial" w:cs="Arial"/>
          <w:b/>
          <w:bCs/>
          <w:sz w:val="40"/>
          <w:szCs w:val="40"/>
          <w:rtl/>
        </w:rPr>
        <w:t>،</w:t>
      </w:r>
      <w:r w:rsidRPr="00062770">
        <w:rPr>
          <w:rFonts w:ascii="Arial" w:hAnsi="Arial" w:cs="Arial"/>
          <w:b/>
          <w:bCs/>
          <w:sz w:val="40"/>
          <w:szCs w:val="40"/>
          <w:rtl/>
        </w:rPr>
        <w:t xml:space="preserve"> وبالتالي الخضوع للخالق</w:t>
      </w:r>
      <w:r w:rsidR="00834D91">
        <w:rPr>
          <w:rFonts w:ascii="Arial" w:hAnsi="Arial" w:cs="Arial"/>
          <w:b/>
          <w:bCs/>
          <w:sz w:val="40"/>
          <w:szCs w:val="40"/>
          <w:rtl/>
        </w:rPr>
        <w:t>،</w:t>
      </w:r>
      <w:r w:rsidRPr="00062770">
        <w:rPr>
          <w:rFonts w:ascii="Arial" w:hAnsi="Arial" w:cs="Arial"/>
          <w:b/>
          <w:bCs/>
          <w:sz w:val="40"/>
          <w:szCs w:val="40"/>
          <w:rtl/>
        </w:rPr>
        <w:t xml:space="preserve"> و</w:t>
      </w:r>
      <w:r w:rsidR="00801F96">
        <w:rPr>
          <w:rFonts w:ascii="Arial" w:hAnsi="Arial" w:cs="Arial"/>
          <w:b/>
          <w:bCs/>
          <w:sz w:val="40"/>
          <w:szCs w:val="40"/>
          <w:rtl/>
        </w:rPr>
        <w:t>الإنسان</w:t>
      </w:r>
      <w:r w:rsidRPr="00062770">
        <w:rPr>
          <w:rFonts w:ascii="Arial" w:hAnsi="Arial" w:cs="Arial"/>
          <w:b/>
          <w:bCs/>
          <w:sz w:val="40"/>
          <w:szCs w:val="40"/>
          <w:rtl/>
        </w:rPr>
        <w:t xml:space="preserve"> يتناسى حقيقة الملائكة حتى يهرب من الخضوع</w:t>
      </w:r>
      <w:r w:rsidR="00C45D89">
        <w:rPr>
          <w:rFonts w:ascii="Arial" w:hAnsi="Arial" w:cs="Arial"/>
          <w:b/>
          <w:bCs/>
          <w:sz w:val="40"/>
          <w:szCs w:val="40"/>
          <w:rtl/>
        </w:rPr>
        <w:t>.</w:t>
      </w:r>
    </w:p>
    <w:p w14:paraId="458D0AFE" w14:textId="2BAC6AAF"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إذا نظر </w:t>
      </w:r>
      <w:r w:rsidR="00801F96">
        <w:rPr>
          <w:rFonts w:ascii="Arial" w:hAnsi="Arial" w:cs="Arial"/>
          <w:b/>
          <w:bCs/>
          <w:sz w:val="40"/>
          <w:szCs w:val="40"/>
          <w:rtl/>
        </w:rPr>
        <w:t>الإنسان</w:t>
      </w:r>
      <w:r w:rsidRPr="00062770">
        <w:rPr>
          <w:rFonts w:ascii="Arial" w:hAnsi="Arial" w:cs="Arial"/>
          <w:b/>
          <w:bCs/>
          <w:sz w:val="40"/>
          <w:szCs w:val="40"/>
          <w:rtl/>
        </w:rPr>
        <w:t xml:space="preserve"> حوله فإنه يتصور وجود ملكين ملازم</w:t>
      </w:r>
      <w:r w:rsidR="000A038F">
        <w:rPr>
          <w:rFonts w:ascii="Arial" w:hAnsi="Arial" w:cs="Arial" w:hint="cs"/>
          <w:b/>
          <w:bCs/>
          <w:sz w:val="40"/>
          <w:szCs w:val="40"/>
          <w:rtl/>
        </w:rPr>
        <w:t>ي</w:t>
      </w:r>
      <w:r w:rsidRPr="00062770">
        <w:rPr>
          <w:rFonts w:ascii="Arial" w:hAnsi="Arial" w:cs="Arial"/>
          <w:b/>
          <w:bCs/>
          <w:sz w:val="40"/>
          <w:szCs w:val="40"/>
          <w:rtl/>
        </w:rPr>
        <w:t>ن له في كل وقت ويتصور وجود الشياطين والملائكة من حوله</w:t>
      </w:r>
      <w:r w:rsidR="00834D91">
        <w:rPr>
          <w:rFonts w:ascii="Arial" w:hAnsi="Arial" w:cs="Arial"/>
          <w:b/>
          <w:bCs/>
          <w:sz w:val="40"/>
          <w:szCs w:val="40"/>
          <w:rtl/>
        </w:rPr>
        <w:t>،</w:t>
      </w:r>
      <w:r w:rsidRPr="00062770">
        <w:rPr>
          <w:rFonts w:ascii="Arial" w:hAnsi="Arial" w:cs="Arial"/>
          <w:b/>
          <w:bCs/>
          <w:sz w:val="40"/>
          <w:szCs w:val="40"/>
          <w:rtl/>
        </w:rPr>
        <w:t xml:space="preserve"> وإذا نظر إلى أعلى </w:t>
      </w:r>
      <w:r w:rsidR="00084D22">
        <w:rPr>
          <w:rFonts w:ascii="Arial" w:hAnsi="Arial" w:cs="Arial"/>
          <w:b/>
          <w:bCs/>
          <w:sz w:val="40"/>
          <w:szCs w:val="40"/>
          <w:rtl/>
        </w:rPr>
        <w:t>أيضًا</w:t>
      </w:r>
      <w:r w:rsidRPr="00062770">
        <w:rPr>
          <w:rFonts w:ascii="Arial" w:hAnsi="Arial" w:cs="Arial"/>
          <w:b/>
          <w:bCs/>
          <w:sz w:val="40"/>
          <w:szCs w:val="40"/>
          <w:rtl/>
        </w:rPr>
        <w:t xml:space="preserve"> يتصور وجود ملائكة تصعد وتهبط من السماء ووجود ملائكة تملأ السماء</w:t>
      </w:r>
      <w:r w:rsidR="00933B50">
        <w:rPr>
          <w:rFonts w:ascii="Arial" w:hAnsi="Arial" w:cs="Arial" w:hint="cs"/>
          <w:b/>
          <w:bCs/>
          <w:sz w:val="40"/>
          <w:szCs w:val="40"/>
          <w:rtl/>
        </w:rPr>
        <w:t>،</w:t>
      </w:r>
      <w:r w:rsidRPr="00062770">
        <w:rPr>
          <w:rFonts w:ascii="Arial" w:hAnsi="Arial" w:cs="Arial"/>
          <w:b/>
          <w:bCs/>
          <w:sz w:val="40"/>
          <w:szCs w:val="40"/>
          <w:rtl/>
        </w:rPr>
        <w:t xml:space="preserve"> فما من موضع أربع أصابع إلا وعليه ملك</w:t>
      </w:r>
      <w:r w:rsidR="00834D91">
        <w:rPr>
          <w:rFonts w:ascii="Arial" w:hAnsi="Arial" w:cs="Arial"/>
          <w:b/>
          <w:bCs/>
          <w:sz w:val="40"/>
          <w:szCs w:val="40"/>
          <w:rtl/>
        </w:rPr>
        <w:t>،</w:t>
      </w:r>
      <w:r w:rsidRPr="00062770">
        <w:rPr>
          <w:rFonts w:ascii="Arial" w:hAnsi="Arial" w:cs="Arial"/>
          <w:b/>
          <w:bCs/>
          <w:sz w:val="40"/>
          <w:szCs w:val="40"/>
          <w:rtl/>
        </w:rPr>
        <w:t xml:space="preserve"> فلو رأى الناس الملائكة عيان</w:t>
      </w:r>
      <w:r w:rsidR="00AD1F40">
        <w:rPr>
          <w:rFonts w:ascii="Arial" w:hAnsi="Arial" w:cs="Arial" w:hint="cs"/>
          <w:b/>
          <w:bCs/>
          <w:sz w:val="40"/>
          <w:szCs w:val="40"/>
          <w:rtl/>
        </w:rPr>
        <w:t>ً</w:t>
      </w:r>
      <w:r w:rsidRPr="00062770">
        <w:rPr>
          <w:rFonts w:ascii="Arial" w:hAnsi="Arial" w:cs="Arial"/>
          <w:b/>
          <w:bCs/>
          <w:sz w:val="40"/>
          <w:szCs w:val="40"/>
          <w:rtl/>
        </w:rPr>
        <w:t>ا لتكدرت حياتهم ولتركوا متع النساء ولخرجوا إلى الصعدات يجأرون إلى الله</w:t>
      </w:r>
      <w:r w:rsidR="00D20F48">
        <w:rPr>
          <w:rFonts w:ascii="Arial" w:hAnsi="Arial" w:cs="Arial" w:hint="cs"/>
          <w:b/>
          <w:bCs/>
          <w:sz w:val="40"/>
          <w:szCs w:val="40"/>
          <w:rtl/>
        </w:rPr>
        <w:t>،</w:t>
      </w:r>
      <w:r w:rsidRPr="00062770">
        <w:rPr>
          <w:rFonts w:ascii="Arial" w:hAnsi="Arial" w:cs="Arial"/>
          <w:b/>
          <w:bCs/>
          <w:sz w:val="40"/>
          <w:szCs w:val="40"/>
          <w:rtl/>
        </w:rPr>
        <w:t xml:space="preserve"> ففي الحديث</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إني أرى ما لا ترون وأسمع ما لا تسمعون</w:t>
      </w:r>
      <w:r w:rsidR="002C1FA6">
        <w:rPr>
          <w:rFonts w:ascii="Arial" w:hAnsi="Arial" w:cs="Arial" w:hint="cs"/>
          <w:b/>
          <w:bCs/>
          <w:sz w:val="40"/>
          <w:szCs w:val="40"/>
          <w:rtl/>
        </w:rPr>
        <w:t>،</w:t>
      </w:r>
      <w:r w:rsidRPr="00062770">
        <w:rPr>
          <w:rFonts w:ascii="Arial" w:hAnsi="Arial" w:cs="Arial"/>
          <w:b/>
          <w:bCs/>
          <w:sz w:val="40"/>
          <w:szCs w:val="40"/>
          <w:rtl/>
        </w:rPr>
        <w:t xml:space="preserve"> أطت السماء وحق لها أن تئط</w:t>
      </w:r>
      <w:r w:rsidR="000B3FED">
        <w:rPr>
          <w:rFonts w:ascii="Arial" w:hAnsi="Arial" w:cs="Arial" w:hint="cs"/>
          <w:b/>
          <w:bCs/>
          <w:sz w:val="40"/>
          <w:szCs w:val="40"/>
          <w:rtl/>
        </w:rPr>
        <w:t>،</w:t>
      </w:r>
      <w:r w:rsidRPr="00062770">
        <w:rPr>
          <w:rFonts w:ascii="Arial" w:hAnsi="Arial" w:cs="Arial"/>
          <w:b/>
          <w:bCs/>
          <w:sz w:val="40"/>
          <w:szCs w:val="40"/>
          <w:rtl/>
        </w:rPr>
        <w:t xml:space="preserve"> ما فيها موضع قدم إلا ملك واضع جبهته سا</w:t>
      </w:r>
      <w:r w:rsidR="005C010F">
        <w:rPr>
          <w:rFonts w:ascii="Arial" w:hAnsi="Arial" w:cs="Arial"/>
          <w:b/>
          <w:bCs/>
          <w:sz w:val="40"/>
          <w:szCs w:val="40"/>
          <w:rtl/>
        </w:rPr>
        <w:t>جدًا</w:t>
      </w:r>
      <w:r w:rsidRPr="00062770">
        <w:rPr>
          <w:rFonts w:ascii="Arial" w:hAnsi="Arial" w:cs="Arial"/>
          <w:b/>
          <w:bCs/>
          <w:sz w:val="40"/>
          <w:szCs w:val="40"/>
          <w:rtl/>
        </w:rPr>
        <w:t xml:space="preserve"> لله</w:t>
      </w:r>
      <w:r w:rsidR="00834D91">
        <w:rPr>
          <w:rFonts w:ascii="Arial" w:hAnsi="Arial" w:cs="Arial"/>
          <w:b/>
          <w:bCs/>
          <w:sz w:val="40"/>
          <w:szCs w:val="40"/>
          <w:rtl/>
        </w:rPr>
        <w:t>،</w:t>
      </w:r>
      <w:r w:rsidRPr="00062770">
        <w:rPr>
          <w:rFonts w:ascii="Arial" w:hAnsi="Arial" w:cs="Arial"/>
          <w:b/>
          <w:bCs/>
          <w:sz w:val="40"/>
          <w:szCs w:val="40"/>
          <w:rtl/>
        </w:rPr>
        <w:t xml:space="preserve"> والله لو تعلمون ما أعلم لضحكتم </w:t>
      </w:r>
      <w:r w:rsidR="003926C2">
        <w:rPr>
          <w:rFonts w:ascii="Arial" w:hAnsi="Arial" w:cs="Arial"/>
          <w:b/>
          <w:bCs/>
          <w:sz w:val="40"/>
          <w:szCs w:val="40"/>
          <w:rtl/>
        </w:rPr>
        <w:t>قليلًا</w:t>
      </w:r>
      <w:r w:rsidRPr="00062770">
        <w:rPr>
          <w:rFonts w:ascii="Arial" w:hAnsi="Arial" w:cs="Arial"/>
          <w:b/>
          <w:bCs/>
          <w:sz w:val="40"/>
          <w:szCs w:val="40"/>
          <w:rtl/>
        </w:rPr>
        <w:t xml:space="preserve"> ولبكيتم </w:t>
      </w:r>
      <w:r w:rsidR="00684C20">
        <w:rPr>
          <w:rFonts w:ascii="Arial" w:hAnsi="Arial" w:cs="Arial"/>
          <w:b/>
          <w:bCs/>
          <w:sz w:val="40"/>
          <w:szCs w:val="40"/>
          <w:rtl/>
        </w:rPr>
        <w:t>كثيرًا</w:t>
      </w:r>
      <w:r w:rsidRPr="00062770">
        <w:rPr>
          <w:rFonts w:ascii="Arial" w:hAnsi="Arial" w:cs="Arial"/>
          <w:b/>
          <w:bCs/>
          <w:sz w:val="40"/>
          <w:szCs w:val="40"/>
          <w:rtl/>
        </w:rPr>
        <w:t xml:space="preserve"> وما تلذذتم بالنساء على </w:t>
      </w:r>
      <w:r w:rsidRPr="00E53D23">
        <w:rPr>
          <w:rFonts w:ascii="Arial" w:hAnsi="Arial" w:cs="Arial"/>
          <w:b/>
          <w:bCs/>
          <w:sz w:val="40"/>
          <w:szCs w:val="40"/>
          <w:rtl/>
        </w:rPr>
        <w:t>الفرش</w:t>
      </w:r>
      <w:r w:rsidRPr="00062770">
        <w:rPr>
          <w:rFonts w:ascii="Arial" w:hAnsi="Arial" w:cs="Arial"/>
          <w:b/>
          <w:bCs/>
          <w:sz w:val="40"/>
          <w:szCs w:val="40"/>
          <w:rtl/>
        </w:rPr>
        <w:t xml:space="preserve"> ولخرجتم إلى الصعدات تجأرون إلى الله</w:t>
      </w:r>
      <w:r w:rsidR="00834D91">
        <w:rPr>
          <w:rFonts w:ascii="Arial" w:hAnsi="Arial" w:cs="Arial"/>
          <w:b/>
          <w:bCs/>
          <w:sz w:val="40"/>
          <w:szCs w:val="40"/>
          <w:rtl/>
        </w:rPr>
        <w:t>،</w:t>
      </w:r>
      <w:r w:rsidRPr="00062770">
        <w:rPr>
          <w:rFonts w:ascii="Arial" w:hAnsi="Arial" w:cs="Arial"/>
          <w:b/>
          <w:bCs/>
          <w:sz w:val="40"/>
          <w:szCs w:val="40"/>
          <w:rtl/>
        </w:rPr>
        <w:t xml:space="preserve"> والله لوددت أني شجرة تعضد</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578"/>
      </w:r>
      <w:r w:rsidRPr="00062770">
        <w:rPr>
          <w:rFonts w:ascii="Arial" w:hAnsi="Arial" w:cs="Arial"/>
          <w:b/>
          <w:bCs/>
          <w:sz w:val="40"/>
          <w:szCs w:val="40"/>
          <w:vertAlign w:val="superscript"/>
          <w:rtl/>
        </w:rPr>
        <w:t>)</w:t>
      </w:r>
      <w:r w:rsidRPr="00062770">
        <w:rPr>
          <w:rFonts w:ascii="Arial" w:hAnsi="Arial" w:cs="Arial"/>
          <w:b/>
          <w:bCs/>
          <w:sz w:val="40"/>
          <w:szCs w:val="40"/>
          <w:rtl/>
        </w:rPr>
        <w:t xml:space="preserve"> وذلك لأنه منظر مخيف </w:t>
      </w:r>
      <w:r w:rsidR="005C010F">
        <w:rPr>
          <w:rFonts w:ascii="Arial" w:hAnsi="Arial" w:cs="Arial"/>
          <w:b/>
          <w:bCs/>
          <w:sz w:val="40"/>
          <w:szCs w:val="40"/>
          <w:rtl/>
        </w:rPr>
        <w:t>جدًا</w:t>
      </w:r>
      <w:r w:rsidRPr="00062770">
        <w:rPr>
          <w:rFonts w:ascii="Arial" w:hAnsi="Arial" w:cs="Arial"/>
          <w:b/>
          <w:bCs/>
          <w:sz w:val="40"/>
          <w:szCs w:val="40"/>
          <w:rtl/>
        </w:rPr>
        <w:t xml:space="preserve"> ومرعب أن ترى ملائكة حولك وفوقك تملأ السماء</w:t>
      </w:r>
      <w:r w:rsidR="00834D91">
        <w:rPr>
          <w:rFonts w:ascii="Arial" w:hAnsi="Arial" w:cs="Arial"/>
          <w:b/>
          <w:bCs/>
          <w:sz w:val="40"/>
          <w:szCs w:val="40"/>
          <w:rtl/>
        </w:rPr>
        <w:t>،</w:t>
      </w:r>
      <w:r w:rsidRPr="00062770">
        <w:rPr>
          <w:rFonts w:ascii="Arial" w:hAnsi="Arial" w:cs="Arial"/>
          <w:b/>
          <w:bCs/>
          <w:sz w:val="40"/>
          <w:szCs w:val="40"/>
          <w:rtl/>
        </w:rPr>
        <w:t xml:space="preserve"> فلابد أن تشعر بالمهابة من وجود الملائكة والجن حولك</w:t>
      </w:r>
      <w:r w:rsidR="00C45D89">
        <w:rPr>
          <w:rFonts w:ascii="Arial" w:hAnsi="Arial" w:cs="Arial"/>
          <w:b/>
          <w:bCs/>
          <w:sz w:val="40"/>
          <w:szCs w:val="40"/>
          <w:rtl/>
        </w:rPr>
        <w:t>.</w:t>
      </w:r>
    </w:p>
    <w:p w14:paraId="4EEB8E6F" w14:textId="02469CBD"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فلابد أن يشعر </w:t>
      </w:r>
      <w:r w:rsidR="00801F96">
        <w:rPr>
          <w:rFonts w:ascii="Arial" w:hAnsi="Arial" w:cs="Arial"/>
          <w:b/>
          <w:bCs/>
          <w:sz w:val="40"/>
          <w:szCs w:val="40"/>
          <w:rtl/>
        </w:rPr>
        <w:t>الإنسان</w:t>
      </w:r>
      <w:r w:rsidRPr="00062770">
        <w:rPr>
          <w:rFonts w:ascii="Arial" w:hAnsi="Arial" w:cs="Arial"/>
          <w:b/>
          <w:bCs/>
          <w:sz w:val="40"/>
          <w:szCs w:val="40"/>
          <w:rtl/>
        </w:rPr>
        <w:t xml:space="preserve"> بأن وجود الجن والملائكة حقيقة واقعة حوله الآن في هذه اللحظة وفي كل وقت</w:t>
      </w:r>
      <w:r w:rsidR="00834D91">
        <w:rPr>
          <w:rFonts w:ascii="Arial" w:hAnsi="Arial" w:cs="Arial"/>
          <w:b/>
          <w:bCs/>
          <w:sz w:val="40"/>
          <w:szCs w:val="40"/>
          <w:rtl/>
        </w:rPr>
        <w:t>،</w:t>
      </w:r>
      <w:r w:rsidRPr="00062770">
        <w:rPr>
          <w:rFonts w:ascii="Arial" w:hAnsi="Arial" w:cs="Arial"/>
          <w:b/>
          <w:bCs/>
          <w:sz w:val="40"/>
          <w:szCs w:val="40"/>
          <w:rtl/>
        </w:rPr>
        <w:t xml:space="preserve"> ولا يمكن ل</w:t>
      </w:r>
      <w:r w:rsidR="002B519D">
        <w:rPr>
          <w:rFonts w:ascii="Arial" w:hAnsi="Arial" w:cs="Arial"/>
          <w:b/>
          <w:bCs/>
          <w:sz w:val="40"/>
          <w:szCs w:val="40"/>
          <w:rtl/>
        </w:rPr>
        <w:t>إنسان</w:t>
      </w:r>
      <w:r w:rsidRPr="00062770">
        <w:rPr>
          <w:rFonts w:ascii="Arial" w:hAnsi="Arial" w:cs="Arial"/>
          <w:b/>
          <w:bCs/>
          <w:sz w:val="40"/>
          <w:szCs w:val="40"/>
          <w:rtl/>
        </w:rPr>
        <w:t xml:space="preserve"> عاقل أن تغيب صورة هذه الملائكة والشياطين وهي تعيش معه وتلازمه عن ذهنه </w:t>
      </w:r>
      <w:r w:rsidR="009B7CF6">
        <w:rPr>
          <w:rFonts w:ascii="Arial" w:hAnsi="Arial" w:cs="Arial"/>
          <w:b/>
          <w:bCs/>
          <w:sz w:val="40"/>
          <w:szCs w:val="40"/>
          <w:rtl/>
        </w:rPr>
        <w:t>أبدًا</w:t>
      </w:r>
      <w:r w:rsidR="00C45D89">
        <w:rPr>
          <w:rFonts w:ascii="Arial" w:hAnsi="Arial" w:cs="Arial"/>
          <w:b/>
          <w:bCs/>
          <w:sz w:val="40"/>
          <w:szCs w:val="40"/>
          <w:rtl/>
        </w:rPr>
        <w:t>.</w:t>
      </w:r>
    </w:p>
    <w:p w14:paraId="3DC42233" w14:textId="544739B1"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إن كل </w:t>
      </w:r>
      <w:r w:rsidR="002B519D">
        <w:rPr>
          <w:rFonts w:ascii="Arial" w:hAnsi="Arial" w:cs="Arial"/>
          <w:b/>
          <w:bCs/>
          <w:sz w:val="40"/>
          <w:szCs w:val="40"/>
          <w:rtl/>
        </w:rPr>
        <w:t>إنسان</w:t>
      </w:r>
      <w:r w:rsidRPr="00062770">
        <w:rPr>
          <w:rFonts w:ascii="Arial" w:hAnsi="Arial" w:cs="Arial"/>
          <w:b/>
          <w:bCs/>
          <w:sz w:val="40"/>
          <w:szCs w:val="40"/>
          <w:rtl/>
        </w:rPr>
        <w:t xml:space="preserve"> على اقتناع تام بأن هناك رقيب</w:t>
      </w:r>
      <w:r w:rsidR="00711B7C">
        <w:rPr>
          <w:rFonts w:ascii="Arial" w:hAnsi="Arial" w:cs="Arial" w:hint="cs"/>
          <w:b/>
          <w:bCs/>
          <w:sz w:val="40"/>
          <w:szCs w:val="40"/>
          <w:rtl/>
        </w:rPr>
        <w:t>ًا</w:t>
      </w:r>
      <w:r w:rsidRPr="00062770">
        <w:rPr>
          <w:rFonts w:ascii="Arial" w:hAnsi="Arial" w:cs="Arial"/>
          <w:b/>
          <w:bCs/>
          <w:sz w:val="40"/>
          <w:szCs w:val="40"/>
          <w:rtl/>
        </w:rPr>
        <w:t xml:space="preserve"> وعتيد</w:t>
      </w:r>
      <w:r w:rsidR="00711B7C">
        <w:rPr>
          <w:rFonts w:ascii="Arial" w:hAnsi="Arial" w:cs="Arial" w:hint="cs"/>
          <w:b/>
          <w:bCs/>
          <w:sz w:val="40"/>
          <w:szCs w:val="40"/>
          <w:rtl/>
        </w:rPr>
        <w:t>ًا</w:t>
      </w:r>
      <w:r w:rsidRPr="00062770">
        <w:rPr>
          <w:rFonts w:ascii="Arial" w:hAnsi="Arial" w:cs="Arial"/>
          <w:b/>
          <w:bCs/>
          <w:sz w:val="40"/>
          <w:szCs w:val="40"/>
          <w:rtl/>
        </w:rPr>
        <w:t xml:space="preserve"> يسيران معه في كل لحظة لا يفارقانه</w:t>
      </w:r>
      <w:r w:rsidR="00834D91">
        <w:rPr>
          <w:rFonts w:ascii="Arial" w:hAnsi="Arial" w:cs="Arial"/>
          <w:b/>
          <w:bCs/>
          <w:sz w:val="40"/>
          <w:szCs w:val="40"/>
          <w:rtl/>
        </w:rPr>
        <w:t>،</w:t>
      </w:r>
      <w:r w:rsidRPr="00062770">
        <w:rPr>
          <w:rFonts w:ascii="Arial" w:hAnsi="Arial" w:cs="Arial"/>
          <w:b/>
          <w:bCs/>
          <w:sz w:val="40"/>
          <w:szCs w:val="40"/>
          <w:rtl/>
        </w:rPr>
        <w:t xml:space="preserve"> فهل عنده شعور بأنه مراقب وأن ما قاله وفعله منذ قليل تم تسجيله</w:t>
      </w:r>
      <w:r w:rsidR="00711B7C">
        <w:rPr>
          <w:rFonts w:ascii="Arial" w:hAnsi="Arial" w:cs="Arial" w:hint="cs"/>
          <w:b/>
          <w:bCs/>
          <w:sz w:val="40"/>
          <w:szCs w:val="40"/>
          <w:rtl/>
        </w:rPr>
        <w:t>؟</w:t>
      </w:r>
      <w:r w:rsidRPr="00062770">
        <w:rPr>
          <w:rFonts w:ascii="Arial" w:hAnsi="Arial" w:cs="Arial"/>
          <w:b/>
          <w:bCs/>
          <w:sz w:val="40"/>
          <w:szCs w:val="40"/>
          <w:rtl/>
        </w:rPr>
        <w:t xml:space="preserve"> وهل يشعر بما سيكتبوه في صحيفته الآن وبعد قليل</w:t>
      </w:r>
      <w:r w:rsidR="00711B7C">
        <w:rPr>
          <w:rFonts w:ascii="Arial" w:hAnsi="Arial" w:cs="Arial" w:hint="cs"/>
          <w:b/>
          <w:bCs/>
          <w:sz w:val="40"/>
          <w:szCs w:val="40"/>
          <w:rtl/>
        </w:rPr>
        <w:t>؟</w:t>
      </w:r>
      <w:r w:rsidRPr="00062770">
        <w:rPr>
          <w:rFonts w:ascii="Arial" w:hAnsi="Arial" w:cs="Arial"/>
          <w:b/>
          <w:bCs/>
          <w:sz w:val="40"/>
          <w:szCs w:val="40"/>
          <w:rtl/>
        </w:rPr>
        <w:t xml:space="preserve"> فإذا لم يشعر بشيء من ذلك في حياته فهذا يعني أن الرقيب والعتيد غير موجود</w:t>
      </w:r>
      <w:r w:rsidR="00794317">
        <w:rPr>
          <w:rFonts w:ascii="Arial" w:hAnsi="Arial" w:cs="Arial" w:hint="cs"/>
          <w:b/>
          <w:bCs/>
          <w:sz w:val="40"/>
          <w:szCs w:val="40"/>
          <w:rtl/>
        </w:rPr>
        <w:t>ي</w:t>
      </w:r>
      <w:r w:rsidRPr="00062770">
        <w:rPr>
          <w:rFonts w:ascii="Arial" w:hAnsi="Arial" w:cs="Arial"/>
          <w:b/>
          <w:bCs/>
          <w:sz w:val="40"/>
          <w:szCs w:val="40"/>
          <w:rtl/>
        </w:rPr>
        <w:t>ن في مشاعره</w:t>
      </w:r>
      <w:r w:rsidR="00834D91">
        <w:rPr>
          <w:rFonts w:ascii="Arial" w:hAnsi="Arial" w:cs="Arial"/>
          <w:b/>
          <w:bCs/>
          <w:sz w:val="40"/>
          <w:szCs w:val="40"/>
          <w:rtl/>
        </w:rPr>
        <w:t>،</w:t>
      </w:r>
      <w:r w:rsidRPr="00062770">
        <w:rPr>
          <w:rFonts w:ascii="Arial" w:hAnsi="Arial" w:cs="Arial"/>
          <w:b/>
          <w:bCs/>
          <w:sz w:val="40"/>
          <w:szCs w:val="40"/>
          <w:rtl/>
        </w:rPr>
        <w:t xml:space="preserve"> ف</w:t>
      </w:r>
      <w:r w:rsidR="00801F96">
        <w:rPr>
          <w:rFonts w:ascii="Arial" w:hAnsi="Arial" w:cs="Arial"/>
          <w:b/>
          <w:bCs/>
          <w:sz w:val="40"/>
          <w:szCs w:val="40"/>
          <w:rtl/>
        </w:rPr>
        <w:t>الإنسان</w:t>
      </w:r>
      <w:r w:rsidRPr="00062770">
        <w:rPr>
          <w:rFonts w:ascii="Arial" w:hAnsi="Arial" w:cs="Arial"/>
          <w:b/>
          <w:bCs/>
          <w:sz w:val="40"/>
          <w:szCs w:val="40"/>
          <w:rtl/>
        </w:rPr>
        <w:t xml:space="preserve"> عندما يتصور أنه مراقب في كل لحظة وأن هناك من يعدون عليه كلماته وكل حركاته يأخذه </w:t>
      </w:r>
      <w:r w:rsidR="00F724DF">
        <w:rPr>
          <w:rFonts w:ascii="Arial" w:hAnsi="Arial" w:cs="Arial"/>
          <w:b/>
          <w:bCs/>
          <w:sz w:val="40"/>
          <w:szCs w:val="40"/>
          <w:rtl/>
        </w:rPr>
        <w:t>الشعور بالمهابة</w:t>
      </w:r>
      <w:r w:rsidR="00834D91">
        <w:rPr>
          <w:rFonts w:ascii="Arial" w:hAnsi="Arial" w:cs="Arial"/>
          <w:b/>
          <w:bCs/>
          <w:sz w:val="40"/>
          <w:szCs w:val="40"/>
          <w:rtl/>
        </w:rPr>
        <w:t>،</w:t>
      </w:r>
      <w:r w:rsidRPr="00062770">
        <w:rPr>
          <w:rFonts w:ascii="Arial" w:hAnsi="Arial" w:cs="Arial"/>
          <w:b/>
          <w:bCs/>
          <w:sz w:val="40"/>
          <w:szCs w:val="40"/>
          <w:rtl/>
        </w:rPr>
        <w:t xml:space="preserve"> كما أنه عندما يتصور أن اثنين يسيران معه ليسوا من البشر بل أقوى بكثير</w:t>
      </w:r>
      <w:r w:rsidR="002E6A11">
        <w:rPr>
          <w:rFonts w:ascii="Arial" w:hAnsi="Arial" w:cs="Arial" w:hint="cs"/>
          <w:b/>
          <w:bCs/>
          <w:sz w:val="40"/>
          <w:szCs w:val="40"/>
          <w:rtl/>
        </w:rPr>
        <w:t>،</w:t>
      </w:r>
      <w:r w:rsidRPr="00062770">
        <w:rPr>
          <w:rFonts w:ascii="Arial" w:hAnsi="Arial" w:cs="Arial"/>
          <w:b/>
          <w:bCs/>
          <w:sz w:val="40"/>
          <w:szCs w:val="40"/>
          <w:rtl/>
        </w:rPr>
        <w:t xml:space="preserve"> وفوق ذلك أنهما لهما القدرة على إخفاء نفس</w:t>
      </w:r>
      <w:r w:rsidR="00201085" w:rsidRPr="00062770">
        <w:rPr>
          <w:rFonts w:ascii="Arial" w:hAnsi="Arial" w:cs="Arial" w:hint="cs"/>
          <w:b/>
          <w:bCs/>
          <w:sz w:val="40"/>
          <w:szCs w:val="40"/>
          <w:rtl/>
        </w:rPr>
        <w:t>ي</w:t>
      </w:r>
      <w:r w:rsidRPr="00062770">
        <w:rPr>
          <w:rFonts w:ascii="Arial" w:hAnsi="Arial" w:cs="Arial"/>
          <w:b/>
          <w:bCs/>
          <w:sz w:val="40"/>
          <w:szCs w:val="40"/>
          <w:rtl/>
        </w:rPr>
        <w:t>هما بحيث لا يراهما أحد</w:t>
      </w:r>
      <w:r w:rsidR="002E6A11">
        <w:rPr>
          <w:rFonts w:ascii="Arial" w:hAnsi="Arial" w:cs="Arial" w:hint="cs"/>
          <w:b/>
          <w:bCs/>
          <w:sz w:val="40"/>
          <w:szCs w:val="40"/>
          <w:rtl/>
        </w:rPr>
        <w:t>،</w:t>
      </w:r>
      <w:r w:rsidRPr="00062770">
        <w:rPr>
          <w:rFonts w:ascii="Arial" w:hAnsi="Arial" w:cs="Arial"/>
          <w:b/>
          <w:bCs/>
          <w:sz w:val="40"/>
          <w:szCs w:val="40"/>
          <w:rtl/>
        </w:rPr>
        <w:t xml:space="preserve"> ولهما قدرة هائلة أعظم من كل قدرات البشر فهذا يؤدي إلى </w:t>
      </w:r>
      <w:r w:rsidR="00F724DF">
        <w:rPr>
          <w:rFonts w:ascii="Arial" w:hAnsi="Arial" w:cs="Arial"/>
          <w:b/>
          <w:bCs/>
          <w:sz w:val="40"/>
          <w:szCs w:val="40"/>
          <w:rtl/>
        </w:rPr>
        <w:t>الشعور بالمهابة</w:t>
      </w:r>
      <w:r w:rsidRPr="00062770">
        <w:rPr>
          <w:rFonts w:ascii="Arial" w:hAnsi="Arial" w:cs="Arial"/>
          <w:b/>
          <w:bCs/>
          <w:sz w:val="40"/>
          <w:szCs w:val="40"/>
          <w:rtl/>
        </w:rPr>
        <w:t xml:space="preserve"> من الملكين الرقيب والعتيد بسبب مدى قدرتهما وبسبب خطورة أمر تسجيلهما لكل شيء</w:t>
      </w:r>
      <w:r w:rsidR="00C45D89">
        <w:rPr>
          <w:rFonts w:ascii="Arial" w:hAnsi="Arial" w:cs="Arial"/>
          <w:b/>
          <w:bCs/>
          <w:sz w:val="40"/>
          <w:szCs w:val="40"/>
          <w:rtl/>
        </w:rPr>
        <w:t>.</w:t>
      </w:r>
    </w:p>
    <w:p w14:paraId="24625674" w14:textId="62E2A702"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وكيف تكون حياة الناس لو أن الله جعل الناس يرون الرقيب والعتيد وهما يسيران مع كل واحد في كل لحظة</w:t>
      </w:r>
      <w:r w:rsidR="00E031FD">
        <w:rPr>
          <w:rFonts w:ascii="Arial" w:hAnsi="Arial" w:cs="Arial"/>
          <w:b/>
          <w:bCs/>
          <w:sz w:val="40"/>
          <w:szCs w:val="40"/>
          <w:rtl/>
        </w:rPr>
        <w:t>؟</w:t>
      </w:r>
      <w:r w:rsidRPr="00062770">
        <w:rPr>
          <w:rFonts w:ascii="Arial" w:hAnsi="Arial" w:cs="Arial"/>
          <w:b/>
          <w:bCs/>
          <w:sz w:val="40"/>
          <w:szCs w:val="40"/>
          <w:rtl/>
        </w:rPr>
        <w:t xml:space="preserve">! وهل </w:t>
      </w:r>
      <w:r w:rsidR="00DB7995">
        <w:rPr>
          <w:rFonts w:ascii="Arial" w:hAnsi="Arial" w:cs="Arial" w:hint="cs"/>
          <w:b/>
          <w:bCs/>
          <w:sz w:val="40"/>
          <w:szCs w:val="40"/>
          <w:rtl/>
        </w:rPr>
        <w:t xml:space="preserve">عدم </w:t>
      </w:r>
      <w:r w:rsidRPr="00062770">
        <w:rPr>
          <w:rFonts w:ascii="Arial" w:hAnsi="Arial" w:cs="Arial"/>
          <w:b/>
          <w:bCs/>
          <w:sz w:val="40"/>
          <w:szCs w:val="40"/>
          <w:rtl/>
        </w:rPr>
        <w:t>رؤية الناس لهم تغير من حقيقة وجودهم معنا شي</w:t>
      </w:r>
      <w:r w:rsidR="0031569B">
        <w:rPr>
          <w:rFonts w:ascii="Arial" w:hAnsi="Arial" w:cs="Arial" w:hint="cs"/>
          <w:b/>
          <w:bCs/>
          <w:sz w:val="40"/>
          <w:szCs w:val="40"/>
          <w:rtl/>
        </w:rPr>
        <w:t>ئًا</w:t>
      </w:r>
      <w:r w:rsidR="00E031FD">
        <w:rPr>
          <w:rFonts w:ascii="Arial" w:hAnsi="Arial" w:cs="Arial"/>
          <w:b/>
          <w:bCs/>
          <w:sz w:val="40"/>
          <w:szCs w:val="40"/>
          <w:rtl/>
        </w:rPr>
        <w:t>؟</w:t>
      </w:r>
      <w:r w:rsidRPr="00062770">
        <w:rPr>
          <w:rFonts w:ascii="Arial" w:hAnsi="Arial" w:cs="Arial"/>
          <w:b/>
          <w:bCs/>
          <w:sz w:val="40"/>
          <w:szCs w:val="40"/>
          <w:rtl/>
        </w:rPr>
        <w:t xml:space="preserve"> وماذا </w:t>
      </w:r>
      <w:r w:rsidR="00084D22">
        <w:rPr>
          <w:rFonts w:ascii="Arial" w:hAnsi="Arial" w:cs="Arial"/>
          <w:b/>
          <w:bCs/>
          <w:sz w:val="40"/>
          <w:szCs w:val="40"/>
          <w:rtl/>
        </w:rPr>
        <w:t>أيضًا</w:t>
      </w:r>
      <w:r w:rsidRPr="00062770">
        <w:rPr>
          <w:rFonts w:ascii="Arial" w:hAnsi="Arial" w:cs="Arial"/>
          <w:b/>
          <w:bCs/>
          <w:sz w:val="40"/>
          <w:szCs w:val="40"/>
          <w:rtl/>
        </w:rPr>
        <w:t xml:space="preserve"> لو أن الله كشف الحجب فرأ</w:t>
      </w:r>
      <w:r w:rsidR="0031569B">
        <w:rPr>
          <w:rFonts w:ascii="Arial" w:hAnsi="Arial" w:cs="Arial" w:hint="cs"/>
          <w:b/>
          <w:bCs/>
          <w:sz w:val="40"/>
          <w:szCs w:val="40"/>
          <w:rtl/>
        </w:rPr>
        <w:t>ى</w:t>
      </w:r>
      <w:r w:rsidRPr="00062770">
        <w:rPr>
          <w:rFonts w:ascii="Arial" w:hAnsi="Arial" w:cs="Arial"/>
          <w:b/>
          <w:bCs/>
          <w:sz w:val="40"/>
          <w:szCs w:val="40"/>
          <w:rtl/>
        </w:rPr>
        <w:t xml:space="preserve"> الناس الله وهم في الدنيا</w:t>
      </w:r>
      <w:r w:rsidR="00E031FD">
        <w:rPr>
          <w:rFonts w:ascii="Arial" w:hAnsi="Arial" w:cs="Arial"/>
          <w:b/>
          <w:bCs/>
          <w:sz w:val="40"/>
          <w:szCs w:val="40"/>
          <w:rtl/>
        </w:rPr>
        <w:t>؟</w:t>
      </w:r>
      <w:r w:rsidRPr="00062770">
        <w:rPr>
          <w:rFonts w:ascii="Arial" w:hAnsi="Arial" w:cs="Arial"/>
          <w:b/>
          <w:bCs/>
          <w:sz w:val="40"/>
          <w:szCs w:val="40"/>
          <w:rtl/>
        </w:rPr>
        <w:t xml:space="preserve"> وهل هذا يغير من حقيقة وجود الله </w:t>
      </w:r>
      <w:r w:rsidR="00901592">
        <w:rPr>
          <w:rFonts w:ascii="Arial" w:hAnsi="Arial" w:cs="Arial"/>
          <w:b/>
          <w:bCs/>
          <w:sz w:val="40"/>
          <w:szCs w:val="40"/>
          <w:rtl/>
        </w:rPr>
        <w:t>شيئًا</w:t>
      </w:r>
      <w:r w:rsidR="00E031FD">
        <w:rPr>
          <w:rFonts w:ascii="Arial" w:hAnsi="Arial" w:cs="Arial"/>
          <w:b/>
          <w:bCs/>
          <w:sz w:val="40"/>
          <w:szCs w:val="40"/>
          <w:rtl/>
        </w:rPr>
        <w:t>؟</w:t>
      </w:r>
      <w:r w:rsidRPr="00062770">
        <w:rPr>
          <w:rFonts w:ascii="Arial" w:hAnsi="Arial" w:cs="Arial"/>
          <w:b/>
          <w:bCs/>
          <w:sz w:val="40"/>
          <w:szCs w:val="40"/>
          <w:rtl/>
        </w:rPr>
        <w:t xml:space="preserve"> ولكن </w:t>
      </w:r>
      <w:r w:rsidR="00D839B7" w:rsidRPr="00062770">
        <w:rPr>
          <w:rFonts w:ascii="Arial" w:hAnsi="Arial" w:cs="Arial" w:hint="cs"/>
          <w:b/>
          <w:bCs/>
          <w:sz w:val="40"/>
          <w:szCs w:val="40"/>
          <w:rtl/>
        </w:rPr>
        <w:t xml:space="preserve">لا يشعر </w:t>
      </w:r>
      <w:r w:rsidR="00801F96">
        <w:rPr>
          <w:rFonts w:ascii="Arial" w:hAnsi="Arial" w:cs="Arial" w:hint="cs"/>
          <w:b/>
          <w:bCs/>
          <w:sz w:val="40"/>
          <w:szCs w:val="40"/>
          <w:rtl/>
        </w:rPr>
        <w:t>الإنسان</w:t>
      </w:r>
      <w:r w:rsidR="00D839B7" w:rsidRPr="00062770">
        <w:rPr>
          <w:rFonts w:ascii="Arial" w:hAnsi="Arial" w:cs="Arial" w:hint="cs"/>
          <w:b/>
          <w:bCs/>
          <w:sz w:val="40"/>
          <w:szCs w:val="40"/>
          <w:rtl/>
        </w:rPr>
        <w:t xml:space="preserve"> بالمهابة من </w:t>
      </w:r>
      <w:r w:rsidRPr="00062770">
        <w:rPr>
          <w:rFonts w:ascii="Arial" w:hAnsi="Arial" w:cs="Arial"/>
          <w:b/>
          <w:bCs/>
          <w:sz w:val="40"/>
          <w:szCs w:val="40"/>
          <w:rtl/>
        </w:rPr>
        <w:t xml:space="preserve">وجود الله </w:t>
      </w:r>
      <w:r w:rsidR="00D839B7" w:rsidRPr="00062770">
        <w:rPr>
          <w:rFonts w:ascii="Arial" w:hAnsi="Arial" w:cs="Arial" w:hint="cs"/>
          <w:b/>
          <w:bCs/>
          <w:sz w:val="40"/>
          <w:szCs w:val="40"/>
          <w:rtl/>
        </w:rPr>
        <w:t xml:space="preserve">ومن وجود الملائكة </w:t>
      </w:r>
      <w:r w:rsidRPr="00062770">
        <w:rPr>
          <w:rFonts w:ascii="Arial" w:hAnsi="Arial" w:cs="Arial"/>
          <w:b/>
          <w:bCs/>
          <w:sz w:val="40"/>
          <w:szCs w:val="40"/>
          <w:rtl/>
        </w:rPr>
        <w:t xml:space="preserve">رغم وجود الاقتناع </w:t>
      </w:r>
      <w:r w:rsidR="00D839B7" w:rsidRPr="00062770">
        <w:rPr>
          <w:rFonts w:ascii="Arial" w:hAnsi="Arial" w:cs="Arial" w:hint="cs"/>
          <w:b/>
          <w:bCs/>
          <w:sz w:val="40"/>
          <w:szCs w:val="40"/>
          <w:rtl/>
        </w:rPr>
        <w:t>التام بوجود الخالق ووجود الملائكة</w:t>
      </w:r>
      <w:r w:rsidR="00C45D89">
        <w:rPr>
          <w:rFonts w:ascii="Arial" w:hAnsi="Arial" w:cs="Arial" w:hint="cs"/>
          <w:b/>
          <w:bCs/>
          <w:sz w:val="40"/>
          <w:szCs w:val="40"/>
          <w:rtl/>
        </w:rPr>
        <w:t>.</w:t>
      </w:r>
    </w:p>
    <w:p w14:paraId="6B9B71CF" w14:textId="3B93CEAC"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تصور لو أن الناس ترى الملائكة حولها وفي الطرقات لصعق الناس </w:t>
      </w:r>
      <w:r w:rsidR="004D1278">
        <w:rPr>
          <w:rFonts w:ascii="Arial" w:hAnsi="Arial" w:cs="Arial"/>
          <w:b/>
          <w:bCs/>
          <w:sz w:val="40"/>
          <w:szCs w:val="40"/>
          <w:rtl/>
        </w:rPr>
        <w:t>جميعًا</w:t>
      </w:r>
      <w:r w:rsidRPr="00062770">
        <w:rPr>
          <w:rFonts w:ascii="Arial" w:hAnsi="Arial" w:cs="Arial"/>
          <w:b/>
          <w:bCs/>
          <w:sz w:val="40"/>
          <w:szCs w:val="40"/>
          <w:rtl/>
        </w:rPr>
        <w:t xml:space="preserve"> وماتوا من هول ما يشاهدونه</w:t>
      </w:r>
      <w:r w:rsidR="00834D91">
        <w:rPr>
          <w:rFonts w:ascii="Arial" w:hAnsi="Arial" w:cs="Arial"/>
          <w:b/>
          <w:bCs/>
          <w:sz w:val="40"/>
          <w:szCs w:val="40"/>
          <w:rtl/>
        </w:rPr>
        <w:t>،</w:t>
      </w:r>
      <w:r w:rsidRPr="00062770">
        <w:rPr>
          <w:rFonts w:ascii="Arial" w:hAnsi="Arial" w:cs="Arial"/>
          <w:b/>
          <w:bCs/>
          <w:sz w:val="40"/>
          <w:szCs w:val="40"/>
          <w:rtl/>
        </w:rPr>
        <w:t xml:space="preserve"> ففي تفسير الخازن</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 xml:space="preserve">ولو جعلناه </w:t>
      </w:r>
      <w:r w:rsidR="007D6591">
        <w:rPr>
          <w:rFonts w:ascii="Arial" w:hAnsi="Arial" w:cs="Arial"/>
          <w:b/>
          <w:bCs/>
          <w:sz w:val="40"/>
          <w:szCs w:val="40"/>
          <w:rtl/>
        </w:rPr>
        <w:t>ملكًا</w:t>
      </w:r>
      <w:r w:rsidRPr="00062770">
        <w:rPr>
          <w:rFonts w:ascii="Arial" w:hAnsi="Arial" w:cs="Arial"/>
          <w:b/>
          <w:bCs/>
          <w:sz w:val="40"/>
          <w:szCs w:val="40"/>
          <w:rtl/>
        </w:rPr>
        <w:t xml:space="preserve"> لجعلناه </w:t>
      </w:r>
      <w:r w:rsidR="00F140DC">
        <w:rPr>
          <w:rFonts w:ascii="Arial" w:hAnsi="Arial" w:cs="Arial"/>
          <w:b/>
          <w:bCs/>
          <w:sz w:val="40"/>
          <w:szCs w:val="40"/>
          <w:rtl/>
        </w:rPr>
        <w:t>رجلًا</w:t>
      </w:r>
      <w:r w:rsidR="001A19F0">
        <w:rPr>
          <w:rFonts w:ascii="Arial" w:hAnsi="Arial" w:cs="Arial"/>
          <w:b/>
          <w:bCs/>
          <w:sz w:val="40"/>
          <w:szCs w:val="40"/>
          <w:rtl/>
        </w:rPr>
        <w:t>}</w:t>
      </w:r>
      <w:r w:rsidRPr="00062770">
        <w:rPr>
          <w:rFonts w:ascii="Arial" w:hAnsi="Arial" w:cs="Arial"/>
          <w:b/>
          <w:bCs/>
          <w:sz w:val="40"/>
          <w:szCs w:val="40"/>
          <w:rtl/>
        </w:rPr>
        <w:t xml:space="preserve"> يعني ولو أرسلنا إليهم </w:t>
      </w:r>
      <w:r w:rsidR="007D6591">
        <w:rPr>
          <w:rFonts w:ascii="Arial" w:hAnsi="Arial" w:cs="Arial"/>
          <w:b/>
          <w:bCs/>
          <w:sz w:val="40"/>
          <w:szCs w:val="40"/>
          <w:rtl/>
        </w:rPr>
        <w:t>ملكًا</w:t>
      </w:r>
      <w:r w:rsidRPr="00062770">
        <w:rPr>
          <w:rFonts w:ascii="Arial" w:hAnsi="Arial" w:cs="Arial"/>
          <w:b/>
          <w:bCs/>
          <w:sz w:val="40"/>
          <w:szCs w:val="40"/>
          <w:rtl/>
        </w:rPr>
        <w:t xml:space="preserve"> لجعلناه في صورة رجل</w:t>
      </w:r>
      <w:r w:rsidR="00B334D4">
        <w:rPr>
          <w:rFonts w:ascii="Arial" w:hAnsi="Arial" w:cs="Arial" w:hint="cs"/>
          <w:b/>
          <w:bCs/>
          <w:sz w:val="40"/>
          <w:szCs w:val="40"/>
          <w:rtl/>
        </w:rPr>
        <w:t>،</w:t>
      </w:r>
      <w:r w:rsidRPr="00062770">
        <w:rPr>
          <w:rFonts w:ascii="Arial" w:hAnsi="Arial" w:cs="Arial"/>
          <w:b/>
          <w:bCs/>
          <w:sz w:val="40"/>
          <w:szCs w:val="40"/>
          <w:rtl/>
        </w:rPr>
        <w:t xml:space="preserve"> وذلك أن البشر لا يستطيعون أن ينظروا إلى الملائكة في صورهم التي خلقوا عليها</w:t>
      </w:r>
      <w:r w:rsidR="00834D91">
        <w:rPr>
          <w:rFonts w:ascii="Arial" w:hAnsi="Arial" w:cs="Arial"/>
          <w:b/>
          <w:bCs/>
          <w:sz w:val="40"/>
          <w:szCs w:val="40"/>
          <w:rtl/>
        </w:rPr>
        <w:t>،</w:t>
      </w:r>
      <w:r w:rsidRPr="00062770">
        <w:rPr>
          <w:rFonts w:ascii="Arial" w:hAnsi="Arial" w:cs="Arial"/>
          <w:b/>
          <w:bCs/>
          <w:sz w:val="40"/>
          <w:szCs w:val="40"/>
          <w:rtl/>
        </w:rPr>
        <w:t xml:space="preserve"> ولو نظر إلى الملك ناظر لصعق عند رؤيته</w:t>
      </w:r>
      <w:r w:rsidR="00834D91">
        <w:rPr>
          <w:rFonts w:ascii="Arial" w:hAnsi="Arial" w:cs="Arial"/>
          <w:b/>
          <w:bCs/>
          <w:sz w:val="40"/>
          <w:szCs w:val="40"/>
          <w:rtl/>
        </w:rPr>
        <w:t>،</w:t>
      </w:r>
      <w:r w:rsidRPr="00062770">
        <w:rPr>
          <w:rFonts w:ascii="Arial" w:hAnsi="Arial" w:cs="Arial"/>
          <w:b/>
          <w:bCs/>
          <w:sz w:val="40"/>
          <w:szCs w:val="40"/>
          <w:rtl/>
        </w:rPr>
        <w:t xml:space="preserve"> ولذلك كانت الملائكة تأتي الأنبياء في صورة الأنس</w:t>
      </w:r>
      <w:r w:rsidR="00B334D4">
        <w:rPr>
          <w:rFonts w:ascii="Arial" w:hAnsi="Arial" w:cs="Arial" w:hint="cs"/>
          <w:b/>
          <w:bCs/>
          <w:sz w:val="40"/>
          <w:szCs w:val="40"/>
          <w:rtl/>
        </w:rPr>
        <w:t>،</w:t>
      </w:r>
      <w:r w:rsidRPr="00062770">
        <w:rPr>
          <w:rFonts w:ascii="Arial" w:hAnsi="Arial" w:cs="Arial"/>
          <w:b/>
          <w:bCs/>
          <w:sz w:val="40"/>
          <w:szCs w:val="40"/>
          <w:rtl/>
        </w:rPr>
        <w:t xml:space="preserve"> كما جاء جبريل إلى النبي </w:t>
      </w:r>
      <w:r w:rsidR="002F7FEA">
        <w:rPr>
          <w:rFonts w:ascii="Arial" w:hAnsi="Arial" w:cs="Arial"/>
          <w:b/>
          <w:bCs/>
          <w:sz w:val="40"/>
          <w:szCs w:val="40"/>
          <w:rtl/>
        </w:rPr>
        <w:t>(</w:t>
      </w:r>
      <w:r w:rsidRPr="00062770">
        <w:rPr>
          <w:rFonts w:ascii="Arial" w:hAnsi="Arial" w:cs="Arial"/>
          <w:b/>
          <w:bCs/>
          <w:sz w:val="40"/>
          <w:szCs w:val="40"/>
          <w:rtl/>
        </w:rPr>
        <w:t>صلى الله عليه وسلم</w:t>
      </w:r>
      <w:r w:rsidR="003B10AA">
        <w:rPr>
          <w:rFonts w:ascii="Arial" w:hAnsi="Arial" w:cs="Arial"/>
          <w:b/>
          <w:bCs/>
          <w:sz w:val="40"/>
          <w:szCs w:val="40"/>
          <w:rtl/>
        </w:rPr>
        <w:t>)</w:t>
      </w:r>
      <w:r w:rsidRPr="00062770">
        <w:rPr>
          <w:rFonts w:ascii="Arial" w:hAnsi="Arial" w:cs="Arial"/>
          <w:b/>
          <w:bCs/>
          <w:sz w:val="40"/>
          <w:szCs w:val="40"/>
          <w:rtl/>
        </w:rPr>
        <w:t xml:space="preserve"> في صورة دحية الكلبي</w:t>
      </w:r>
      <w:r w:rsidR="00CE4F47">
        <w:rPr>
          <w:rFonts w:ascii="Arial" w:hAnsi="Arial" w:cs="Arial" w:hint="cs"/>
          <w:b/>
          <w:bCs/>
          <w:sz w:val="40"/>
          <w:szCs w:val="40"/>
          <w:rtl/>
          <w:lang w:bidi="ar-EG"/>
        </w:rPr>
        <w:t>،</w:t>
      </w:r>
      <w:r w:rsidRPr="00062770">
        <w:rPr>
          <w:rFonts w:ascii="Arial" w:hAnsi="Arial" w:cs="Arial"/>
          <w:b/>
          <w:bCs/>
          <w:sz w:val="40"/>
          <w:szCs w:val="40"/>
          <w:rtl/>
        </w:rPr>
        <w:t xml:space="preserve"> وكما جاء الملكان إلى داود عليه السلام في صورة رجلين</w:t>
      </w:r>
      <w:r w:rsidR="00834D91">
        <w:rPr>
          <w:rFonts w:ascii="Arial" w:hAnsi="Arial" w:cs="Arial"/>
          <w:b/>
          <w:bCs/>
          <w:sz w:val="40"/>
          <w:szCs w:val="40"/>
          <w:rtl/>
        </w:rPr>
        <w:t>،</w:t>
      </w:r>
      <w:r w:rsidRPr="00062770">
        <w:rPr>
          <w:rFonts w:ascii="Arial" w:hAnsi="Arial" w:cs="Arial"/>
          <w:b/>
          <w:bCs/>
          <w:sz w:val="40"/>
          <w:szCs w:val="40"/>
          <w:rtl/>
        </w:rPr>
        <w:t xml:space="preserve"> وكذلك أتى الملائكة إلى إبراهيم ولوط عليهما السلام</w:t>
      </w:r>
      <w:r w:rsidR="00834D91">
        <w:rPr>
          <w:rFonts w:ascii="Arial" w:hAnsi="Arial" w:cs="Arial"/>
          <w:b/>
          <w:bCs/>
          <w:sz w:val="40"/>
          <w:szCs w:val="40"/>
          <w:rtl/>
        </w:rPr>
        <w:t>،</w:t>
      </w:r>
      <w:r w:rsidRPr="00062770">
        <w:rPr>
          <w:rFonts w:ascii="Arial" w:hAnsi="Arial" w:cs="Arial"/>
          <w:b/>
          <w:bCs/>
          <w:sz w:val="40"/>
          <w:szCs w:val="40"/>
          <w:rtl/>
        </w:rPr>
        <w:t xml:space="preserve"> ولما رأى النبي </w:t>
      </w:r>
      <w:r w:rsidR="002F7FEA">
        <w:rPr>
          <w:rFonts w:ascii="Arial" w:hAnsi="Arial" w:cs="Arial"/>
          <w:b/>
          <w:bCs/>
          <w:sz w:val="40"/>
          <w:szCs w:val="40"/>
          <w:rtl/>
        </w:rPr>
        <w:t>(</w:t>
      </w:r>
      <w:r w:rsidRPr="00062770">
        <w:rPr>
          <w:rFonts w:ascii="Arial" w:hAnsi="Arial" w:cs="Arial"/>
          <w:b/>
          <w:bCs/>
          <w:sz w:val="40"/>
          <w:szCs w:val="40"/>
          <w:rtl/>
        </w:rPr>
        <w:t>صلى الله عليه وسلم</w:t>
      </w:r>
      <w:r w:rsidR="003B10AA">
        <w:rPr>
          <w:rFonts w:ascii="Arial" w:hAnsi="Arial" w:cs="Arial"/>
          <w:b/>
          <w:bCs/>
          <w:sz w:val="40"/>
          <w:szCs w:val="40"/>
          <w:rtl/>
        </w:rPr>
        <w:t>)</w:t>
      </w:r>
      <w:r w:rsidRPr="00062770">
        <w:rPr>
          <w:rFonts w:ascii="Arial" w:hAnsi="Arial" w:cs="Arial"/>
          <w:b/>
          <w:bCs/>
          <w:sz w:val="40"/>
          <w:szCs w:val="40"/>
          <w:rtl/>
        </w:rPr>
        <w:t xml:space="preserve"> جبريل في صورته التي خ</w:t>
      </w:r>
      <w:r w:rsidR="0080446F">
        <w:rPr>
          <w:rFonts w:ascii="Arial" w:hAnsi="Arial" w:cs="Arial" w:hint="cs"/>
          <w:b/>
          <w:bCs/>
          <w:sz w:val="40"/>
          <w:szCs w:val="40"/>
          <w:rtl/>
        </w:rPr>
        <w:t>ُ</w:t>
      </w:r>
      <w:r w:rsidRPr="00062770">
        <w:rPr>
          <w:rFonts w:ascii="Arial" w:hAnsi="Arial" w:cs="Arial"/>
          <w:b/>
          <w:bCs/>
          <w:sz w:val="40"/>
          <w:szCs w:val="40"/>
          <w:rtl/>
        </w:rPr>
        <w:t>لق عليها صعق لذلك وغشي عليه</w:t>
      </w:r>
      <w:r w:rsidR="003B10AA">
        <w:rPr>
          <w:rFonts w:ascii="Arial" w:hAnsi="Arial" w:cs="Arial"/>
          <w:b/>
          <w:bCs/>
          <w:sz w:val="40"/>
          <w:szCs w:val="40"/>
          <w:rtl/>
        </w:rPr>
        <w:t>)</w:t>
      </w:r>
      <w:r w:rsidRPr="00062770">
        <w:rPr>
          <w:rFonts w:ascii="Arial" w:hAnsi="Arial" w:cs="Arial"/>
          <w:b/>
          <w:bCs/>
          <w:sz w:val="40"/>
          <w:szCs w:val="40"/>
          <w:rtl/>
        </w:rPr>
        <w:t>)</w:t>
      </w:r>
      <w:r w:rsidRPr="00E53D23">
        <w:rPr>
          <w:rFonts w:ascii="Arial" w:hAnsi="Arial" w:cs="Arial"/>
          <w:b/>
          <w:bCs/>
          <w:sz w:val="40"/>
          <w:szCs w:val="40"/>
          <w:vertAlign w:val="superscript"/>
          <w:rtl/>
        </w:rPr>
        <w:t>(</w:t>
      </w:r>
      <w:r w:rsidRPr="00E53D23">
        <w:rPr>
          <w:rFonts w:ascii="Arial" w:hAnsi="Arial" w:cs="Arial"/>
          <w:b/>
          <w:bCs/>
          <w:sz w:val="40"/>
          <w:szCs w:val="40"/>
          <w:vertAlign w:val="superscript"/>
          <w:rtl/>
        </w:rPr>
        <w:footnoteReference w:id="579"/>
      </w:r>
      <w:r w:rsidRPr="00E53D23">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وفي تفسير القرطبي</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 xml:space="preserve">ولو أنزلنا </w:t>
      </w:r>
      <w:r w:rsidR="00084E97">
        <w:rPr>
          <w:rFonts w:ascii="Arial" w:hAnsi="Arial" w:cs="Arial"/>
          <w:b/>
          <w:bCs/>
          <w:sz w:val="40"/>
          <w:szCs w:val="40"/>
          <w:rtl/>
        </w:rPr>
        <w:t>ملكًا</w:t>
      </w:r>
      <w:r w:rsidRPr="00062770">
        <w:rPr>
          <w:rFonts w:ascii="Arial" w:hAnsi="Arial" w:cs="Arial"/>
          <w:b/>
          <w:bCs/>
          <w:sz w:val="40"/>
          <w:szCs w:val="40"/>
          <w:rtl/>
        </w:rPr>
        <w:t xml:space="preserve"> لقض</w:t>
      </w:r>
      <w:r w:rsidR="0080446F">
        <w:rPr>
          <w:rFonts w:ascii="Arial" w:hAnsi="Arial" w:cs="Arial" w:hint="cs"/>
          <w:b/>
          <w:bCs/>
          <w:sz w:val="40"/>
          <w:szCs w:val="40"/>
          <w:rtl/>
        </w:rPr>
        <w:t>ي</w:t>
      </w:r>
      <w:r w:rsidRPr="00062770">
        <w:rPr>
          <w:rFonts w:ascii="Arial" w:hAnsi="Arial" w:cs="Arial"/>
          <w:b/>
          <w:bCs/>
          <w:sz w:val="40"/>
          <w:szCs w:val="40"/>
          <w:rtl/>
        </w:rPr>
        <w:t xml:space="preserve"> </w:t>
      </w:r>
      <w:r w:rsidR="00437215" w:rsidRPr="00062770">
        <w:rPr>
          <w:rFonts w:ascii="Arial" w:hAnsi="Arial" w:cs="Arial"/>
          <w:b/>
          <w:bCs/>
          <w:sz w:val="40"/>
          <w:szCs w:val="40"/>
          <w:rtl/>
        </w:rPr>
        <w:t>الأمر</w:t>
      </w:r>
      <w:r w:rsidR="001A19F0">
        <w:rPr>
          <w:rFonts w:ascii="Arial" w:hAnsi="Arial" w:cs="Arial"/>
          <w:b/>
          <w:bCs/>
          <w:sz w:val="40"/>
          <w:szCs w:val="40"/>
          <w:rtl/>
        </w:rPr>
        <w:t>}</w:t>
      </w:r>
      <w:r w:rsidRPr="00062770">
        <w:rPr>
          <w:rFonts w:ascii="Arial" w:hAnsi="Arial" w:cs="Arial"/>
          <w:b/>
          <w:bCs/>
          <w:sz w:val="40"/>
          <w:szCs w:val="40"/>
          <w:rtl/>
        </w:rPr>
        <w:t xml:space="preserve"> قال ابن عباس</w:t>
      </w:r>
      <w:r w:rsidR="0048770E">
        <w:rPr>
          <w:rFonts w:ascii="Arial" w:hAnsi="Arial" w:cs="Arial"/>
          <w:b/>
          <w:bCs/>
          <w:sz w:val="40"/>
          <w:szCs w:val="40"/>
          <w:rtl/>
        </w:rPr>
        <w:t>:</w:t>
      </w:r>
      <w:r w:rsidRPr="00062770">
        <w:rPr>
          <w:rFonts w:ascii="Arial" w:hAnsi="Arial" w:cs="Arial"/>
          <w:b/>
          <w:bCs/>
          <w:sz w:val="40"/>
          <w:szCs w:val="40"/>
          <w:rtl/>
        </w:rPr>
        <w:t xml:space="preserve"> لو رأوا الملك على صورته لماتوا</w:t>
      </w:r>
      <w:r w:rsidR="005B4E5E">
        <w:rPr>
          <w:rFonts w:ascii="Arial" w:hAnsi="Arial" w:cs="Arial" w:hint="cs"/>
          <w:b/>
          <w:bCs/>
          <w:sz w:val="40"/>
          <w:szCs w:val="40"/>
          <w:rtl/>
        </w:rPr>
        <w:t>؛</w:t>
      </w:r>
      <w:r w:rsidRPr="00062770">
        <w:rPr>
          <w:rFonts w:ascii="Arial" w:hAnsi="Arial" w:cs="Arial"/>
          <w:b/>
          <w:bCs/>
          <w:sz w:val="40"/>
          <w:szCs w:val="40"/>
          <w:rtl/>
        </w:rPr>
        <w:t xml:space="preserve"> إذ لا يطيقون رؤيته</w:t>
      </w:r>
      <w:r w:rsidR="003B10AA">
        <w:rPr>
          <w:rFonts w:ascii="Arial" w:hAnsi="Arial" w:cs="Arial"/>
          <w:b/>
          <w:bCs/>
          <w:sz w:val="40"/>
          <w:szCs w:val="40"/>
          <w:rtl/>
        </w:rPr>
        <w:t>)</w:t>
      </w:r>
      <w:r w:rsidRPr="00062770">
        <w:rPr>
          <w:rFonts w:ascii="Arial" w:hAnsi="Arial" w:cs="Arial"/>
          <w:b/>
          <w:bCs/>
          <w:sz w:val="40"/>
          <w:szCs w:val="40"/>
          <w:rtl/>
        </w:rPr>
        <w:t>)</w:t>
      </w:r>
      <w:r w:rsidRPr="00E53D23">
        <w:rPr>
          <w:rFonts w:ascii="Arial" w:hAnsi="Arial" w:cs="Arial"/>
          <w:b/>
          <w:bCs/>
          <w:sz w:val="40"/>
          <w:szCs w:val="40"/>
          <w:vertAlign w:val="superscript"/>
          <w:rtl/>
        </w:rPr>
        <w:t>(</w:t>
      </w:r>
      <w:r w:rsidRPr="00E53D23">
        <w:rPr>
          <w:rFonts w:ascii="Arial" w:hAnsi="Arial" w:cs="Arial"/>
          <w:b/>
          <w:bCs/>
          <w:sz w:val="40"/>
          <w:szCs w:val="40"/>
          <w:vertAlign w:val="superscript"/>
          <w:rtl/>
        </w:rPr>
        <w:footnoteReference w:id="580"/>
      </w:r>
      <w:r w:rsidRPr="00E53D23">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وفي تفسير الثعالبي</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لماتوا من هول رؤية الملك في صورته</w:t>
      </w:r>
      <w:r w:rsidR="003B10AA">
        <w:rPr>
          <w:rFonts w:ascii="Arial" w:hAnsi="Arial" w:cs="Arial"/>
          <w:b/>
          <w:bCs/>
          <w:sz w:val="40"/>
          <w:szCs w:val="40"/>
          <w:rtl/>
        </w:rPr>
        <w:t>)</w:t>
      </w:r>
      <w:r w:rsidRPr="00062770">
        <w:rPr>
          <w:rFonts w:ascii="Arial" w:hAnsi="Arial" w:cs="Arial"/>
          <w:b/>
          <w:bCs/>
          <w:sz w:val="40"/>
          <w:szCs w:val="40"/>
          <w:rtl/>
        </w:rPr>
        <w:t>)</w:t>
      </w:r>
      <w:r w:rsidRPr="00E53D23">
        <w:rPr>
          <w:rFonts w:ascii="Arial" w:hAnsi="Arial" w:cs="Arial"/>
          <w:b/>
          <w:bCs/>
          <w:sz w:val="40"/>
          <w:szCs w:val="40"/>
          <w:vertAlign w:val="superscript"/>
          <w:rtl/>
        </w:rPr>
        <w:t>(</w:t>
      </w:r>
      <w:r w:rsidRPr="00E53D23">
        <w:rPr>
          <w:rFonts w:ascii="Arial" w:hAnsi="Arial" w:cs="Arial"/>
          <w:b/>
          <w:bCs/>
          <w:sz w:val="40"/>
          <w:szCs w:val="40"/>
          <w:vertAlign w:val="superscript"/>
          <w:rtl/>
        </w:rPr>
        <w:footnoteReference w:id="581"/>
      </w:r>
      <w:r w:rsidRPr="00E53D23">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وفي تفسير روح المعاني</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001A19F0">
        <w:rPr>
          <w:rFonts w:ascii="Arial" w:hAnsi="Arial" w:cs="Arial"/>
          <w:b/>
          <w:bCs/>
          <w:sz w:val="40"/>
          <w:szCs w:val="40"/>
          <w:rtl/>
        </w:rPr>
        <w:t>{</w:t>
      </w:r>
      <w:r w:rsidRPr="00062770">
        <w:rPr>
          <w:rFonts w:ascii="Arial" w:hAnsi="Arial" w:cs="Arial"/>
          <w:b/>
          <w:bCs/>
          <w:sz w:val="40"/>
          <w:szCs w:val="40"/>
          <w:rtl/>
        </w:rPr>
        <w:t xml:space="preserve">ولو أنزلنا </w:t>
      </w:r>
      <w:r w:rsidR="00084E97">
        <w:rPr>
          <w:rFonts w:ascii="Arial" w:hAnsi="Arial" w:cs="Arial"/>
          <w:b/>
          <w:bCs/>
          <w:sz w:val="40"/>
          <w:szCs w:val="40"/>
          <w:rtl/>
        </w:rPr>
        <w:t>ملكًا</w:t>
      </w:r>
      <w:r w:rsidRPr="00062770">
        <w:rPr>
          <w:rFonts w:ascii="Arial" w:hAnsi="Arial" w:cs="Arial"/>
          <w:b/>
          <w:bCs/>
          <w:sz w:val="40"/>
          <w:szCs w:val="40"/>
          <w:rtl/>
        </w:rPr>
        <w:t xml:space="preserve"> لقضي </w:t>
      </w:r>
      <w:r w:rsidR="00437215" w:rsidRPr="00062770">
        <w:rPr>
          <w:rFonts w:ascii="Arial" w:hAnsi="Arial" w:cs="Arial"/>
          <w:b/>
          <w:bCs/>
          <w:sz w:val="40"/>
          <w:szCs w:val="40"/>
          <w:rtl/>
        </w:rPr>
        <w:t>الأمر</w:t>
      </w:r>
      <w:r w:rsidR="001A19F0">
        <w:rPr>
          <w:rFonts w:ascii="Arial" w:hAnsi="Arial" w:cs="Arial"/>
          <w:b/>
          <w:bCs/>
          <w:sz w:val="40"/>
          <w:szCs w:val="40"/>
          <w:rtl/>
        </w:rPr>
        <w:t>}</w:t>
      </w:r>
      <w:r w:rsidRPr="00062770">
        <w:rPr>
          <w:rFonts w:ascii="Arial" w:hAnsi="Arial" w:cs="Arial"/>
          <w:b/>
          <w:bCs/>
          <w:sz w:val="40"/>
          <w:szCs w:val="40"/>
          <w:rtl/>
        </w:rPr>
        <w:t xml:space="preserve"> أي أمر هلاكهم لعدم قدرتهم على تحمل مشاهدته</w:t>
      </w:r>
      <w:r w:rsidR="003B10AA">
        <w:rPr>
          <w:rFonts w:ascii="Arial" w:hAnsi="Arial" w:cs="Arial"/>
          <w:b/>
          <w:bCs/>
          <w:sz w:val="40"/>
          <w:szCs w:val="40"/>
          <w:rtl/>
        </w:rPr>
        <w:t>)</w:t>
      </w:r>
      <w:r w:rsidRPr="00062770">
        <w:rPr>
          <w:rFonts w:ascii="Arial" w:hAnsi="Arial" w:cs="Arial"/>
          <w:b/>
          <w:bCs/>
          <w:sz w:val="40"/>
          <w:szCs w:val="40"/>
          <w:rtl/>
        </w:rPr>
        <w:t>)</w:t>
      </w:r>
      <w:r w:rsidRPr="00E53D23">
        <w:rPr>
          <w:rFonts w:ascii="Arial" w:hAnsi="Arial" w:cs="Arial"/>
          <w:b/>
          <w:bCs/>
          <w:sz w:val="40"/>
          <w:szCs w:val="40"/>
          <w:vertAlign w:val="superscript"/>
          <w:rtl/>
        </w:rPr>
        <w:t>(</w:t>
      </w:r>
      <w:r w:rsidRPr="00E53D23">
        <w:rPr>
          <w:rFonts w:ascii="Arial" w:hAnsi="Arial" w:cs="Arial"/>
          <w:b/>
          <w:bCs/>
          <w:sz w:val="40"/>
          <w:szCs w:val="40"/>
          <w:vertAlign w:val="superscript"/>
          <w:rtl/>
        </w:rPr>
        <w:footnoteReference w:id="582"/>
      </w:r>
      <w:r w:rsidRPr="00E53D23">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أي يموت </w:t>
      </w:r>
      <w:r w:rsidR="00801F96">
        <w:rPr>
          <w:rFonts w:ascii="Arial" w:hAnsi="Arial" w:cs="Arial"/>
          <w:b/>
          <w:bCs/>
          <w:sz w:val="40"/>
          <w:szCs w:val="40"/>
          <w:rtl/>
        </w:rPr>
        <w:t>الإنسان</w:t>
      </w:r>
      <w:r w:rsidRPr="00062770">
        <w:rPr>
          <w:rFonts w:ascii="Arial" w:hAnsi="Arial" w:cs="Arial"/>
          <w:b/>
          <w:bCs/>
          <w:sz w:val="40"/>
          <w:szCs w:val="40"/>
          <w:rtl/>
        </w:rPr>
        <w:t xml:space="preserve"> من شدة الرعب والفزع من رؤية هذه المخلوقات المرعبة </w:t>
      </w:r>
      <w:r w:rsidR="005C010F">
        <w:rPr>
          <w:rFonts w:ascii="Arial" w:hAnsi="Arial" w:cs="Arial"/>
          <w:b/>
          <w:bCs/>
          <w:sz w:val="40"/>
          <w:szCs w:val="40"/>
          <w:rtl/>
        </w:rPr>
        <w:t>جدًا</w:t>
      </w:r>
      <w:r w:rsidRPr="00062770">
        <w:rPr>
          <w:rFonts w:ascii="Arial" w:hAnsi="Arial" w:cs="Arial"/>
          <w:b/>
          <w:bCs/>
          <w:sz w:val="40"/>
          <w:szCs w:val="40"/>
          <w:rtl/>
        </w:rPr>
        <w:t xml:space="preserve"> الهائلة في ضخامة خلقتها</w:t>
      </w:r>
      <w:r w:rsidR="00C45D89">
        <w:rPr>
          <w:rFonts w:ascii="Arial" w:hAnsi="Arial" w:cs="Arial"/>
          <w:b/>
          <w:bCs/>
          <w:sz w:val="40"/>
          <w:szCs w:val="40"/>
          <w:rtl/>
        </w:rPr>
        <w:t>.</w:t>
      </w:r>
    </w:p>
    <w:p w14:paraId="6AD8EBFC" w14:textId="0FC6C961" w:rsidR="00404DE8" w:rsidRPr="00062770" w:rsidRDefault="00404DE8" w:rsidP="00404DE8">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ربما تسمع أساطير عن </w:t>
      </w:r>
      <w:r>
        <w:rPr>
          <w:rFonts w:ascii="Arial" w:hAnsi="Arial" w:cs="Arial"/>
          <w:b/>
          <w:bCs/>
          <w:sz w:val="40"/>
          <w:szCs w:val="40"/>
          <w:rtl/>
        </w:rPr>
        <w:t>إنسان</w:t>
      </w:r>
      <w:r w:rsidRPr="00062770">
        <w:rPr>
          <w:rFonts w:ascii="Arial" w:hAnsi="Arial" w:cs="Arial"/>
          <w:b/>
          <w:bCs/>
          <w:sz w:val="40"/>
          <w:szCs w:val="40"/>
          <w:rtl/>
        </w:rPr>
        <w:t xml:space="preserve"> رأى عفاريت وأشباح أو أن مكان</w:t>
      </w:r>
      <w:r w:rsidR="00CA0D54">
        <w:rPr>
          <w:rFonts w:ascii="Arial" w:hAnsi="Arial" w:cs="Arial" w:hint="cs"/>
          <w:b/>
          <w:bCs/>
          <w:sz w:val="40"/>
          <w:szCs w:val="40"/>
          <w:rtl/>
        </w:rPr>
        <w:t>ً</w:t>
      </w:r>
      <w:r w:rsidRPr="00062770">
        <w:rPr>
          <w:rFonts w:ascii="Arial" w:hAnsi="Arial" w:cs="Arial"/>
          <w:b/>
          <w:bCs/>
          <w:sz w:val="40"/>
          <w:szCs w:val="40"/>
          <w:rtl/>
        </w:rPr>
        <w:t>ا معين</w:t>
      </w:r>
      <w:r w:rsidR="00CA0D54">
        <w:rPr>
          <w:rFonts w:ascii="Arial" w:hAnsi="Arial" w:cs="Arial" w:hint="cs"/>
          <w:b/>
          <w:bCs/>
          <w:sz w:val="40"/>
          <w:szCs w:val="40"/>
          <w:rtl/>
        </w:rPr>
        <w:t>ً</w:t>
      </w:r>
      <w:r w:rsidRPr="00062770">
        <w:rPr>
          <w:rFonts w:ascii="Arial" w:hAnsi="Arial" w:cs="Arial"/>
          <w:b/>
          <w:bCs/>
          <w:sz w:val="40"/>
          <w:szCs w:val="40"/>
          <w:rtl/>
        </w:rPr>
        <w:t>ا مسكون</w:t>
      </w:r>
      <w:r w:rsidR="00CA0D54">
        <w:rPr>
          <w:rFonts w:ascii="Arial" w:hAnsi="Arial" w:cs="Arial" w:hint="cs"/>
          <w:b/>
          <w:bCs/>
          <w:sz w:val="40"/>
          <w:szCs w:val="40"/>
          <w:rtl/>
        </w:rPr>
        <w:t>ً</w:t>
      </w:r>
      <w:r w:rsidRPr="00062770">
        <w:rPr>
          <w:rFonts w:ascii="Arial" w:hAnsi="Arial" w:cs="Arial"/>
          <w:b/>
          <w:bCs/>
          <w:sz w:val="40"/>
          <w:szCs w:val="40"/>
          <w:rtl/>
        </w:rPr>
        <w:t>ا بالعفاريت</w:t>
      </w:r>
      <w:r w:rsidR="00834D91">
        <w:rPr>
          <w:rFonts w:ascii="Arial" w:hAnsi="Arial" w:cs="Arial"/>
          <w:b/>
          <w:bCs/>
          <w:sz w:val="40"/>
          <w:szCs w:val="40"/>
          <w:rtl/>
        </w:rPr>
        <w:t>،</w:t>
      </w:r>
      <w:r w:rsidRPr="00062770">
        <w:rPr>
          <w:rFonts w:ascii="Arial" w:hAnsi="Arial" w:cs="Arial"/>
          <w:b/>
          <w:bCs/>
          <w:sz w:val="40"/>
          <w:szCs w:val="40"/>
          <w:rtl/>
        </w:rPr>
        <w:t xml:space="preserve"> هذه أمور مرعبة</w:t>
      </w:r>
      <w:r w:rsidR="00834D91">
        <w:rPr>
          <w:rFonts w:ascii="Arial" w:hAnsi="Arial" w:cs="Arial"/>
          <w:b/>
          <w:bCs/>
          <w:sz w:val="40"/>
          <w:szCs w:val="40"/>
          <w:rtl/>
        </w:rPr>
        <w:t>،</w:t>
      </w:r>
      <w:r w:rsidRPr="00062770">
        <w:rPr>
          <w:rFonts w:ascii="Arial" w:hAnsi="Arial" w:cs="Arial"/>
          <w:b/>
          <w:bCs/>
          <w:sz w:val="40"/>
          <w:szCs w:val="40"/>
          <w:rtl/>
        </w:rPr>
        <w:t xml:space="preserve"> فالملائكة من حولنا الآن أشد </w:t>
      </w:r>
      <w:r w:rsidR="0031054A">
        <w:rPr>
          <w:rFonts w:ascii="Arial" w:hAnsi="Arial" w:cs="Arial"/>
          <w:b/>
          <w:bCs/>
          <w:sz w:val="40"/>
          <w:szCs w:val="40"/>
          <w:rtl/>
        </w:rPr>
        <w:t>رعبًا</w:t>
      </w:r>
      <w:r w:rsidRPr="00062770">
        <w:rPr>
          <w:rFonts w:ascii="Arial" w:hAnsi="Arial" w:cs="Arial"/>
          <w:b/>
          <w:bCs/>
          <w:sz w:val="40"/>
          <w:szCs w:val="40"/>
          <w:rtl/>
        </w:rPr>
        <w:t xml:space="preserve"> من هذه العفاريت </w:t>
      </w:r>
      <w:r w:rsidR="00A10DEE">
        <w:rPr>
          <w:rFonts w:ascii="Arial" w:hAnsi="Arial" w:cs="Arial"/>
          <w:b/>
          <w:bCs/>
          <w:sz w:val="40"/>
          <w:szCs w:val="40"/>
          <w:rtl/>
        </w:rPr>
        <w:t>فضلًا</w:t>
      </w:r>
      <w:r w:rsidRPr="00062770">
        <w:rPr>
          <w:rFonts w:ascii="Arial" w:hAnsi="Arial" w:cs="Arial"/>
          <w:b/>
          <w:bCs/>
          <w:sz w:val="40"/>
          <w:szCs w:val="40"/>
          <w:rtl/>
        </w:rPr>
        <w:t xml:space="preserve"> عن أنها حقيقة</w:t>
      </w:r>
      <w:r w:rsidR="00834D91">
        <w:rPr>
          <w:rFonts w:ascii="Arial" w:hAnsi="Arial" w:cs="Arial"/>
          <w:b/>
          <w:bCs/>
          <w:sz w:val="40"/>
          <w:szCs w:val="40"/>
          <w:rtl/>
        </w:rPr>
        <w:t>،</w:t>
      </w:r>
      <w:r w:rsidRPr="00062770">
        <w:rPr>
          <w:rFonts w:ascii="Arial" w:hAnsi="Arial" w:cs="Arial"/>
          <w:b/>
          <w:bCs/>
          <w:sz w:val="40"/>
          <w:szCs w:val="40"/>
          <w:rtl/>
        </w:rPr>
        <w:t xml:space="preserve"> فأي عاقل يوقن بأنه يعيش وحوله كائنات أكثر </w:t>
      </w:r>
      <w:r w:rsidR="0031054A">
        <w:rPr>
          <w:rFonts w:ascii="Arial" w:hAnsi="Arial" w:cs="Arial"/>
          <w:b/>
          <w:bCs/>
          <w:sz w:val="40"/>
          <w:szCs w:val="40"/>
          <w:rtl/>
        </w:rPr>
        <w:t>رعبًا</w:t>
      </w:r>
      <w:r w:rsidRPr="00062770">
        <w:rPr>
          <w:rFonts w:ascii="Arial" w:hAnsi="Arial" w:cs="Arial"/>
          <w:b/>
          <w:bCs/>
          <w:sz w:val="40"/>
          <w:szCs w:val="40"/>
          <w:rtl/>
        </w:rPr>
        <w:t xml:space="preserve"> من العفاريت ثم لا يشعر بالقلق والخوف من مهابتها</w:t>
      </w:r>
      <w:r w:rsidR="00A04848">
        <w:rPr>
          <w:rFonts w:ascii="Arial" w:hAnsi="Arial" w:cs="Arial" w:hint="cs"/>
          <w:b/>
          <w:bCs/>
          <w:sz w:val="40"/>
          <w:szCs w:val="40"/>
          <w:rtl/>
        </w:rPr>
        <w:t>،</w:t>
      </w:r>
      <w:r w:rsidRPr="00062770">
        <w:rPr>
          <w:rFonts w:ascii="Arial" w:hAnsi="Arial" w:cs="Arial"/>
          <w:b/>
          <w:bCs/>
          <w:sz w:val="40"/>
          <w:szCs w:val="40"/>
          <w:rtl/>
        </w:rPr>
        <w:t xml:space="preserve"> وأي عاقل يوقن بأنه سوف يرى هذه الملائكة ويرى الأهوال يوم القيامة ثم لا يشعر بالقلق والخوف من مهابة الأمر</w:t>
      </w:r>
      <w:r w:rsidR="00317488">
        <w:rPr>
          <w:rFonts w:ascii="Arial" w:hAnsi="Arial" w:cs="Arial" w:hint="cs"/>
          <w:b/>
          <w:bCs/>
          <w:sz w:val="40"/>
          <w:szCs w:val="40"/>
          <w:rtl/>
        </w:rPr>
        <w:t>!</w:t>
      </w:r>
    </w:p>
    <w:p w14:paraId="456A11F4" w14:textId="31DEF937" w:rsidR="004308A8" w:rsidRDefault="004308A8" w:rsidP="0038499D">
      <w:pPr>
        <w:tabs>
          <w:tab w:val="right" w:pos="9450"/>
        </w:tabs>
        <w:spacing w:before="12" w:after="120"/>
        <w:ind w:left="26"/>
        <w:jc w:val="both"/>
        <w:rPr>
          <w:rFonts w:ascii="Arial" w:hAnsi="Arial" w:cs="Arial"/>
          <w:b/>
          <w:bCs/>
          <w:sz w:val="40"/>
          <w:szCs w:val="40"/>
          <w:rtl/>
          <w:lang w:bidi="ar-EG"/>
        </w:rPr>
      </w:pPr>
      <w:r w:rsidRPr="00062770">
        <w:rPr>
          <w:rFonts w:ascii="Arial" w:hAnsi="Arial" w:cs="Arial"/>
          <w:b/>
          <w:bCs/>
          <w:sz w:val="40"/>
          <w:szCs w:val="40"/>
          <w:rtl/>
        </w:rPr>
        <w:t>ـ لو قيل لرجل إن الشقة التي يسكنها هي شقة مسكونة</w:t>
      </w:r>
      <w:r w:rsidR="00834D91">
        <w:rPr>
          <w:rFonts w:ascii="Arial" w:hAnsi="Arial" w:cs="Arial"/>
          <w:b/>
          <w:bCs/>
          <w:sz w:val="40"/>
          <w:szCs w:val="40"/>
          <w:rtl/>
        </w:rPr>
        <w:t>،</w:t>
      </w:r>
      <w:r w:rsidRPr="00062770">
        <w:rPr>
          <w:rFonts w:ascii="Arial" w:hAnsi="Arial" w:cs="Arial"/>
          <w:b/>
          <w:bCs/>
          <w:sz w:val="40"/>
          <w:szCs w:val="40"/>
          <w:rtl/>
        </w:rPr>
        <w:t xml:space="preserve"> تسكنها الأشباح والأرواح</w:t>
      </w:r>
      <w:r w:rsidR="00834D91">
        <w:rPr>
          <w:rFonts w:ascii="Arial" w:hAnsi="Arial" w:cs="Arial"/>
          <w:b/>
          <w:bCs/>
          <w:sz w:val="40"/>
          <w:szCs w:val="40"/>
          <w:rtl/>
        </w:rPr>
        <w:t>،</w:t>
      </w:r>
      <w:r w:rsidRPr="00062770">
        <w:rPr>
          <w:rFonts w:ascii="Arial" w:hAnsi="Arial" w:cs="Arial"/>
          <w:b/>
          <w:bCs/>
          <w:sz w:val="40"/>
          <w:szCs w:val="40"/>
          <w:rtl/>
        </w:rPr>
        <w:t xml:space="preserve"> بماذا يشعر</w:t>
      </w:r>
      <w:r w:rsidR="00E031FD">
        <w:rPr>
          <w:rFonts w:ascii="Arial" w:hAnsi="Arial" w:cs="Arial"/>
          <w:b/>
          <w:bCs/>
          <w:sz w:val="40"/>
          <w:szCs w:val="40"/>
          <w:rtl/>
        </w:rPr>
        <w:t>؟</w:t>
      </w:r>
      <w:r w:rsidRPr="00062770">
        <w:rPr>
          <w:rFonts w:ascii="Arial" w:hAnsi="Arial" w:cs="Arial"/>
          <w:b/>
          <w:bCs/>
          <w:sz w:val="40"/>
          <w:szCs w:val="40"/>
          <w:rtl/>
        </w:rPr>
        <w:t xml:space="preserve"> إنه يشعر بالخوف والرعب</w:t>
      </w:r>
      <w:r w:rsidR="00834D91">
        <w:rPr>
          <w:rFonts w:ascii="Arial" w:hAnsi="Arial" w:cs="Arial"/>
          <w:b/>
          <w:bCs/>
          <w:sz w:val="40"/>
          <w:szCs w:val="40"/>
          <w:rtl/>
        </w:rPr>
        <w:t>،</w:t>
      </w:r>
      <w:r w:rsidRPr="00062770">
        <w:rPr>
          <w:rFonts w:ascii="Arial" w:hAnsi="Arial" w:cs="Arial"/>
          <w:b/>
          <w:bCs/>
          <w:sz w:val="40"/>
          <w:szCs w:val="40"/>
          <w:rtl/>
        </w:rPr>
        <w:t xml:space="preserve"> وإذا كان مضطر</w:t>
      </w:r>
      <w:r w:rsidR="0034762F">
        <w:rPr>
          <w:rFonts w:ascii="Arial" w:hAnsi="Arial" w:cs="Arial" w:hint="cs"/>
          <w:b/>
          <w:bCs/>
          <w:sz w:val="40"/>
          <w:szCs w:val="40"/>
          <w:rtl/>
        </w:rPr>
        <w:t>ً</w:t>
      </w:r>
      <w:r w:rsidRPr="00062770">
        <w:rPr>
          <w:rFonts w:ascii="Arial" w:hAnsi="Arial" w:cs="Arial"/>
          <w:b/>
          <w:bCs/>
          <w:sz w:val="40"/>
          <w:szCs w:val="40"/>
          <w:rtl/>
        </w:rPr>
        <w:t>ا للبقاء في هذه الشقة فكيف يعيش حياته وهو مقتنع ومصدق بأن هذه الأشباح والأرواح تعيش معه في شقته</w:t>
      </w:r>
      <w:r w:rsidR="00E031FD">
        <w:rPr>
          <w:rFonts w:ascii="Arial" w:hAnsi="Arial" w:cs="Arial"/>
          <w:b/>
          <w:bCs/>
          <w:sz w:val="40"/>
          <w:szCs w:val="40"/>
          <w:rtl/>
        </w:rPr>
        <w:t>؟</w:t>
      </w:r>
      <w:r w:rsidRPr="00062770">
        <w:rPr>
          <w:rFonts w:ascii="Arial" w:hAnsi="Arial" w:cs="Arial"/>
          <w:b/>
          <w:bCs/>
          <w:sz w:val="40"/>
          <w:szCs w:val="40"/>
          <w:rtl/>
        </w:rPr>
        <w:t xml:space="preserve"> إن وجود الملائكة أعظم وأعجب وأغرب من ذلك وهي تعيش معك الآن</w:t>
      </w:r>
      <w:r w:rsidR="00834D91">
        <w:rPr>
          <w:rFonts w:ascii="Arial" w:hAnsi="Arial" w:cs="Arial"/>
          <w:b/>
          <w:bCs/>
          <w:sz w:val="40"/>
          <w:szCs w:val="40"/>
          <w:rtl/>
        </w:rPr>
        <w:t>،</w:t>
      </w:r>
      <w:r w:rsidRPr="00062770">
        <w:rPr>
          <w:rFonts w:ascii="Arial" w:hAnsi="Arial" w:cs="Arial"/>
          <w:b/>
          <w:bCs/>
          <w:sz w:val="40"/>
          <w:szCs w:val="40"/>
          <w:rtl/>
        </w:rPr>
        <w:t xml:space="preserve"> فإذا كنت تدعي أنك تشعر بوجود الملائكة فلماذا لا تشعر بنفس هذا الشعور لهذا الرجل</w:t>
      </w:r>
      <w:r w:rsidR="00E031FD">
        <w:rPr>
          <w:rFonts w:ascii="Arial" w:hAnsi="Arial" w:cs="Arial"/>
          <w:b/>
          <w:bCs/>
          <w:sz w:val="40"/>
          <w:szCs w:val="40"/>
          <w:rtl/>
        </w:rPr>
        <w:t>؟</w:t>
      </w:r>
    </w:p>
    <w:p w14:paraId="113F8BF2" w14:textId="6B1EC9E6"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يدور في خيال بعض الناس أن هناك كائنات فضائية </w:t>
      </w:r>
      <w:r w:rsidR="00C55DC2">
        <w:rPr>
          <w:rFonts w:ascii="Arial" w:hAnsi="Arial" w:cs="Arial"/>
          <w:b/>
          <w:bCs/>
          <w:sz w:val="40"/>
          <w:szCs w:val="40"/>
          <w:rtl/>
        </w:rPr>
        <w:t>على</w:t>
      </w:r>
      <w:r w:rsidRPr="00062770">
        <w:rPr>
          <w:rFonts w:ascii="Arial" w:hAnsi="Arial" w:cs="Arial"/>
          <w:b/>
          <w:bCs/>
          <w:sz w:val="40"/>
          <w:szCs w:val="40"/>
          <w:rtl/>
        </w:rPr>
        <w:t xml:space="preserve"> كوكب آخر وصلت لتكنولوجيا هائلة وتأتينا إلى الأرض</w:t>
      </w:r>
      <w:r w:rsidR="00834D91">
        <w:rPr>
          <w:rFonts w:ascii="Arial" w:hAnsi="Arial" w:cs="Arial"/>
          <w:b/>
          <w:bCs/>
          <w:sz w:val="40"/>
          <w:szCs w:val="40"/>
          <w:rtl/>
        </w:rPr>
        <w:t>،</w:t>
      </w:r>
      <w:r w:rsidRPr="00062770">
        <w:rPr>
          <w:rFonts w:ascii="Arial" w:hAnsi="Arial" w:cs="Arial"/>
          <w:b/>
          <w:bCs/>
          <w:sz w:val="40"/>
          <w:szCs w:val="40"/>
          <w:rtl/>
        </w:rPr>
        <w:t xml:space="preserve"> ماذا لو كان هذا حقيقة</w:t>
      </w:r>
      <w:r w:rsidR="00E031FD">
        <w:rPr>
          <w:rFonts w:ascii="Arial" w:hAnsi="Arial" w:cs="Arial"/>
          <w:b/>
          <w:bCs/>
          <w:sz w:val="40"/>
          <w:szCs w:val="40"/>
          <w:rtl/>
        </w:rPr>
        <w:t>؟</w:t>
      </w:r>
      <w:r w:rsidRPr="00062770">
        <w:rPr>
          <w:rFonts w:ascii="Arial" w:hAnsi="Arial" w:cs="Arial"/>
          <w:b/>
          <w:bCs/>
          <w:sz w:val="40"/>
          <w:szCs w:val="40"/>
          <w:rtl/>
        </w:rPr>
        <w:t xml:space="preserve"> وماذا لو تصورنا أن هناك كائنات فضائية غير مرئية نزلت على الأرض وهي تسير بيننا ومعنا ونحن لا نراها</w:t>
      </w:r>
      <w:r w:rsidR="00E031FD">
        <w:rPr>
          <w:rFonts w:ascii="Arial" w:hAnsi="Arial" w:cs="Arial"/>
          <w:b/>
          <w:bCs/>
          <w:sz w:val="40"/>
          <w:szCs w:val="40"/>
          <w:rtl/>
        </w:rPr>
        <w:t>؟</w:t>
      </w:r>
      <w:r w:rsidRPr="00062770">
        <w:rPr>
          <w:rFonts w:ascii="Arial" w:hAnsi="Arial" w:cs="Arial"/>
          <w:b/>
          <w:bCs/>
          <w:sz w:val="40"/>
          <w:szCs w:val="40"/>
          <w:rtl/>
        </w:rPr>
        <w:t xml:space="preserve"> ألا نشعر أن هناك كائنات حقيقية أعظم وأعجب من هذا وهي حولك الآن من الملائكة والجن فلماذا لا تشعر بالخوف من مهابتها</w:t>
      </w:r>
      <w:r w:rsidR="00E031FD">
        <w:rPr>
          <w:rFonts w:ascii="Arial" w:hAnsi="Arial" w:cs="Arial"/>
          <w:b/>
          <w:bCs/>
          <w:sz w:val="40"/>
          <w:szCs w:val="40"/>
          <w:rtl/>
        </w:rPr>
        <w:t>؟</w:t>
      </w:r>
      <w:r w:rsidRPr="00062770">
        <w:rPr>
          <w:rFonts w:ascii="Arial" w:hAnsi="Arial" w:cs="Arial"/>
          <w:b/>
          <w:bCs/>
          <w:sz w:val="40"/>
          <w:szCs w:val="40"/>
          <w:rtl/>
        </w:rPr>
        <w:t xml:space="preserve"> إنك أنت الآن يتم تسجيل ما تقرأه في هذا الكتاب</w:t>
      </w:r>
      <w:r w:rsidR="00834D91">
        <w:rPr>
          <w:rFonts w:ascii="Arial" w:hAnsi="Arial" w:cs="Arial"/>
          <w:b/>
          <w:bCs/>
          <w:sz w:val="40"/>
          <w:szCs w:val="40"/>
          <w:rtl/>
        </w:rPr>
        <w:t>،</w:t>
      </w:r>
      <w:r w:rsidRPr="00062770">
        <w:rPr>
          <w:rFonts w:ascii="Arial" w:hAnsi="Arial" w:cs="Arial"/>
          <w:b/>
          <w:bCs/>
          <w:sz w:val="40"/>
          <w:szCs w:val="40"/>
          <w:rtl/>
        </w:rPr>
        <w:t xml:space="preserve"> ألا يدعو ذلك لحدوث مشاعر</w:t>
      </w:r>
      <w:r w:rsidR="00E031FD">
        <w:rPr>
          <w:rFonts w:ascii="Arial" w:hAnsi="Arial" w:cs="Arial" w:hint="cs"/>
          <w:b/>
          <w:bCs/>
          <w:sz w:val="40"/>
          <w:szCs w:val="40"/>
          <w:rtl/>
        </w:rPr>
        <w:t>؟</w:t>
      </w:r>
      <w:r w:rsidRPr="00062770">
        <w:rPr>
          <w:rFonts w:ascii="Arial" w:hAnsi="Arial" w:cs="Arial"/>
          <w:b/>
          <w:bCs/>
          <w:sz w:val="40"/>
          <w:szCs w:val="40"/>
          <w:rtl/>
        </w:rPr>
        <w:t xml:space="preserve"> لو أن </w:t>
      </w:r>
      <w:r w:rsidR="000513C3">
        <w:rPr>
          <w:rFonts w:ascii="Arial" w:hAnsi="Arial" w:cs="Arial"/>
          <w:b/>
          <w:bCs/>
          <w:sz w:val="40"/>
          <w:szCs w:val="40"/>
          <w:rtl/>
        </w:rPr>
        <w:t>إنسانًا</w:t>
      </w:r>
      <w:r w:rsidRPr="00062770">
        <w:rPr>
          <w:rFonts w:ascii="Arial" w:hAnsi="Arial" w:cs="Arial"/>
          <w:b/>
          <w:bCs/>
          <w:sz w:val="40"/>
          <w:szCs w:val="40"/>
          <w:rtl/>
        </w:rPr>
        <w:t xml:space="preserve"> يسير ومعه اثن</w:t>
      </w:r>
      <w:r w:rsidR="005A36B2">
        <w:rPr>
          <w:rFonts w:ascii="Arial" w:hAnsi="Arial" w:cs="Arial" w:hint="cs"/>
          <w:b/>
          <w:bCs/>
          <w:sz w:val="40"/>
          <w:szCs w:val="40"/>
          <w:rtl/>
        </w:rPr>
        <w:t>ي</w:t>
      </w:r>
      <w:r w:rsidRPr="00062770">
        <w:rPr>
          <w:rFonts w:ascii="Arial" w:hAnsi="Arial" w:cs="Arial"/>
          <w:b/>
          <w:bCs/>
          <w:sz w:val="40"/>
          <w:szCs w:val="40"/>
          <w:rtl/>
        </w:rPr>
        <w:t>ن ملازم</w:t>
      </w:r>
      <w:r w:rsidR="005A36B2">
        <w:rPr>
          <w:rFonts w:ascii="Arial" w:hAnsi="Arial" w:cs="Arial" w:hint="cs"/>
          <w:b/>
          <w:bCs/>
          <w:sz w:val="40"/>
          <w:szCs w:val="40"/>
          <w:rtl/>
        </w:rPr>
        <w:t>ي</w:t>
      </w:r>
      <w:r w:rsidRPr="00062770">
        <w:rPr>
          <w:rFonts w:ascii="Arial" w:hAnsi="Arial" w:cs="Arial"/>
          <w:b/>
          <w:bCs/>
          <w:sz w:val="40"/>
          <w:szCs w:val="40"/>
          <w:rtl/>
        </w:rPr>
        <w:t>ن له في كل لحظة من حياته مهمتهما مراقبته وتسجيل كل شيء عنه وهما في حالة اختفاء فلا تراهما</w:t>
      </w:r>
      <w:r w:rsidR="00834D91">
        <w:rPr>
          <w:rFonts w:ascii="Arial" w:hAnsi="Arial" w:cs="Arial"/>
          <w:b/>
          <w:bCs/>
          <w:sz w:val="40"/>
          <w:szCs w:val="40"/>
          <w:rtl/>
        </w:rPr>
        <w:t>،</w:t>
      </w:r>
      <w:r w:rsidRPr="00062770">
        <w:rPr>
          <w:rFonts w:ascii="Arial" w:hAnsi="Arial" w:cs="Arial"/>
          <w:b/>
          <w:bCs/>
          <w:sz w:val="40"/>
          <w:szCs w:val="40"/>
          <w:rtl/>
        </w:rPr>
        <w:t xml:space="preserve"> فهل يمكن أن ينساهما أو لا يؤثر ذلك في مشاعره </w:t>
      </w:r>
      <w:r w:rsidR="00901592">
        <w:rPr>
          <w:rFonts w:ascii="Arial" w:hAnsi="Arial" w:cs="Arial"/>
          <w:b/>
          <w:bCs/>
          <w:sz w:val="40"/>
          <w:szCs w:val="40"/>
          <w:rtl/>
        </w:rPr>
        <w:t>شيئًا</w:t>
      </w:r>
      <w:r w:rsidR="00E031FD">
        <w:rPr>
          <w:rFonts w:ascii="Arial" w:hAnsi="Arial" w:cs="Arial"/>
          <w:b/>
          <w:bCs/>
          <w:sz w:val="40"/>
          <w:szCs w:val="40"/>
          <w:rtl/>
        </w:rPr>
        <w:t>؟</w:t>
      </w:r>
      <w:r w:rsidRPr="00062770">
        <w:rPr>
          <w:rFonts w:ascii="Arial" w:hAnsi="Arial" w:cs="Arial"/>
          <w:b/>
          <w:bCs/>
          <w:sz w:val="40"/>
          <w:szCs w:val="40"/>
          <w:rtl/>
        </w:rPr>
        <w:t xml:space="preserve"> إن معك رقيب وعتيد ليسوا من البشر ولكن من خلق آخر هائل الخلقة لا تراهما</w:t>
      </w:r>
      <w:r w:rsidR="00834D91">
        <w:rPr>
          <w:rFonts w:ascii="Arial" w:hAnsi="Arial" w:cs="Arial"/>
          <w:b/>
          <w:bCs/>
          <w:sz w:val="40"/>
          <w:szCs w:val="40"/>
          <w:rtl/>
        </w:rPr>
        <w:t>،</w:t>
      </w:r>
      <w:r w:rsidRPr="00062770">
        <w:rPr>
          <w:rFonts w:ascii="Arial" w:hAnsi="Arial" w:cs="Arial"/>
          <w:b/>
          <w:bCs/>
          <w:sz w:val="40"/>
          <w:szCs w:val="40"/>
          <w:rtl/>
        </w:rPr>
        <w:t xml:space="preserve"> ألا يدعوا ذلك إلى أي شيء من الإحساس أو الشعور بالقلق</w:t>
      </w:r>
      <w:r w:rsidR="00834D91">
        <w:rPr>
          <w:rFonts w:ascii="Arial" w:hAnsi="Arial" w:cs="Arial"/>
          <w:b/>
          <w:bCs/>
          <w:sz w:val="40"/>
          <w:szCs w:val="40"/>
          <w:rtl/>
        </w:rPr>
        <w:t>،</w:t>
      </w:r>
      <w:r w:rsidRPr="00062770">
        <w:rPr>
          <w:rFonts w:ascii="Arial" w:hAnsi="Arial" w:cs="Arial"/>
          <w:b/>
          <w:bCs/>
          <w:sz w:val="40"/>
          <w:szCs w:val="40"/>
          <w:rtl/>
        </w:rPr>
        <w:t xml:space="preserve"> ولو أراد الله أن تزول الموانع من رؤية الملائكة لرأ</w:t>
      </w:r>
      <w:r w:rsidR="004E69D6">
        <w:rPr>
          <w:rFonts w:ascii="Arial" w:hAnsi="Arial" w:cs="Arial" w:hint="cs"/>
          <w:b/>
          <w:bCs/>
          <w:sz w:val="40"/>
          <w:szCs w:val="40"/>
          <w:rtl/>
        </w:rPr>
        <w:t>ى</w:t>
      </w:r>
      <w:r w:rsidRPr="00062770">
        <w:rPr>
          <w:rFonts w:ascii="Arial" w:hAnsi="Arial" w:cs="Arial"/>
          <w:b/>
          <w:bCs/>
          <w:sz w:val="40"/>
          <w:szCs w:val="40"/>
          <w:rtl/>
        </w:rPr>
        <w:t xml:space="preserve"> الناس كلهم الملائكة وهي تسير حولنا ومعنا في الطرقات الآن</w:t>
      </w:r>
      <w:r w:rsidR="00834D91">
        <w:rPr>
          <w:rFonts w:ascii="Arial" w:hAnsi="Arial" w:cs="Arial"/>
          <w:b/>
          <w:bCs/>
          <w:sz w:val="40"/>
          <w:szCs w:val="40"/>
          <w:rtl/>
        </w:rPr>
        <w:t>،</w:t>
      </w:r>
      <w:r w:rsidRPr="00062770">
        <w:rPr>
          <w:rFonts w:ascii="Arial" w:hAnsi="Arial" w:cs="Arial"/>
          <w:b/>
          <w:bCs/>
          <w:sz w:val="40"/>
          <w:szCs w:val="40"/>
          <w:rtl/>
        </w:rPr>
        <w:t xml:space="preserve"> وعل</w:t>
      </w:r>
      <w:r w:rsidR="004E69D6">
        <w:rPr>
          <w:rFonts w:ascii="Arial" w:hAnsi="Arial" w:cs="Arial" w:hint="cs"/>
          <w:b/>
          <w:bCs/>
          <w:sz w:val="40"/>
          <w:szCs w:val="40"/>
          <w:rtl/>
        </w:rPr>
        <w:t>ى</w:t>
      </w:r>
      <w:r w:rsidRPr="00062770">
        <w:rPr>
          <w:rFonts w:ascii="Arial" w:hAnsi="Arial" w:cs="Arial"/>
          <w:b/>
          <w:bCs/>
          <w:sz w:val="40"/>
          <w:szCs w:val="40"/>
          <w:rtl/>
        </w:rPr>
        <w:t xml:space="preserve"> المرء أن يتصور ويشعر بأن هذه الموانع غير موجودة فيشعر كأنه ير</w:t>
      </w:r>
      <w:r w:rsidR="006A3E09">
        <w:rPr>
          <w:rFonts w:ascii="Arial" w:hAnsi="Arial" w:cs="Arial" w:hint="cs"/>
          <w:b/>
          <w:bCs/>
          <w:sz w:val="40"/>
          <w:szCs w:val="40"/>
          <w:rtl/>
        </w:rPr>
        <w:t>ى</w:t>
      </w:r>
      <w:r w:rsidRPr="00062770">
        <w:rPr>
          <w:rFonts w:ascii="Arial" w:hAnsi="Arial" w:cs="Arial"/>
          <w:b/>
          <w:bCs/>
          <w:sz w:val="40"/>
          <w:szCs w:val="40"/>
          <w:rtl/>
        </w:rPr>
        <w:t xml:space="preserve"> الملائكة</w:t>
      </w:r>
      <w:r w:rsidR="00C45D89">
        <w:rPr>
          <w:rFonts w:ascii="Arial" w:hAnsi="Arial" w:cs="Arial"/>
          <w:b/>
          <w:bCs/>
          <w:sz w:val="40"/>
          <w:szCs w:val="40"/>
          <w:rtl/>
        </w:rPr>
        <w:t>.</w:t>
      </w:r>
    </w:p>
    <w:p w14:paraId="4DE86F45" w14:textId="4A559E57"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أيهما أصعب</w:t>
      </w:r>
      <w:r w:rsidR="00971825">
        <w:rPr>
          <w:rFonts w:ascii="Arial" w:hAnsi="Arial" w:cs="Arial" w:hint="cs"/>
          <w:b/>
          <w:bCs/>
          <w:sz w:val="40"/>
          <w:szCs w:val="40"/>
          <w:rtl/>
        </w:rPr>
        <w:t>؟</w:t>
      </w:r>
      <w:r w:rsidRPr="00062770">
        <w:rPr>
          <w:rFonts w:ascii="Arial" w:hAnsi="Arial" w:cs="Arial"/>
          <w:b/>
          <w:bCs/>
          <w:sz w:val="40"/>
          <w:szCs w:val="40"/>
          <w:rtl/>
        </w:rPr>
        <w:t xml:space="preserve"> الشعور بوجود الملائكة وهي حولك</w:t>
      </w:r>
      <w:r w:rsidR="00834D91">
        <w:rPr>
          <w:rFonts w:ascii="Arial" w:hAnsi="Arial" w:cs="Arial"/>
          <w:b/>
          <w:bCs/>
          <w:sz w:val="40"/>
          <w:szCs w:val="40"/>
          <w:rtl/>
        </w:rPr>
        <w:t>،</w:t>
      </w:r>
      <w:r w:rsidRPr="00062770">
        <w:rPr>
          <w:rFonts w:ascii="Arial" w:hAnsi="Arial" w:cs="Arial"/>
          <w:b/>
          <w:bCs/>
          <w:sz w:val="40"/>
          <w:szCs w:val="40"/>
          <w:rtl/>
        </w:rPr>
        <w:t xml:space="preserve"> أم الشعور بوجود الله</w:t>
      </w:r>
      <w:r w:rsidR="00E031FD">
        <w:rPr>
          <w:rFonts w:ascii="Arial" w:hAnsi="Arial" w:cs="Arial"/>
          <w:b/>
          <w:bCs/>
          <w:sz w:val="40"/>
          <w:szCs w:val="40"/>
          <w:rtl/>
        </w:rPr>
        <w:t>؟</w:t>
      </w:r>
      <w:r w:rsidRPr="00062770">
        <w:rPr>
          <w:rFonts w:ascii="Arial" w:hAnsi="Arial" w:cs="Arial"/>
          <w:b/>
          <w:bCs/>
          <w:sz w:val="40"/>
          <w:szCs w:val="40"/>
          <w:rtl/>
        </w:rPr>
        <w:t xml:space="preserve"> </w:t>
      </w:r>
      <w:r w:rsidR="00E50398">
        <w:rPr>
          <w:rFonts w:ascii="Arial" w:hAnsi="Arial" w:cs="Arial"/>
          <w:b/>
          <w:bCs/>
          <w:sz w:val="40"/>
          <w:szCs w:val="40"/>
          <w:rtl/>
        </w:rPr>
        <w:t>طبعًا</w:t>
      </w:r>
      <w:r w:rsidRPr="00062770">
        <w:rPr>
          <w:rFonts w:ascii="Arial" w:hAnsi="Arial" w:cs="Arial"/>
          <w:b/>
          <w:bCs/>
          <w:sz w:val="40"/>
          <w:szCs w:val="40"/>
          <w:rtl/>
        </w:rPr>
        <w:t xml:space="preserve"> الشعور بوجود الله أصعب</w:t>
      </w:r>
      <w:r w:rsidR="00834D91">
        <w:rPr>
          <w:rFonts w:ascii="Arial" w:hAnsi="Arial" w:cs="Arial"/>
          <w:b/>
          <w:bCs/>
          <w:sz w:val="40"/>
          <w:szCs w:val="40"/>
          <w:rtl/>
        </w:rPr>
        <w:t>،</w:t>
      </w:r>
      <w:r w:rsidRPr="00062770">
        <w:rPr>
          <w:rFonts w:ascii="Arial" w:hAnsi="Arial" w:cs="Arial"/>
          <w:b/>
          <w:bCs/>
          <w:sz w:val="40"/>
          <w:szCs w:val="40"/>
          <w:rtl/>
        </w:rPr>
        <w:t xml:space="preserve"> فإننا لو رأينا الملائكة لصعقنا من </w:t>
      </w:r>
      <w:r w:rsidR="00F724DF">
        <w:rPr>
          <w:rFonts w:ascii="Arial" w:hAnsi="Arial" w:cs="Arial"/>
          <w:b/>
          <w:bCs/>
          <w:sz w:val="40"/>
          <w:szCs w:val="40"/>
          <w:rtl/>
        </w:rPr>
        <w:t>الشعور بالمهابة</w:t>
      </w:r>
      <w:r w:rsidR="00834D91">
        <w:rPr>
          <w:rFonts w:ascii="Arial" w:hAnsi="Arial" w:cs="Arial"/>
          <w:b/>
          <w:bCs/>
          <w:sz w:val="40"/>
          <w:szCs w:val="40"/>
          <w:rtl/>
        </w:rPr>
        <w:t>،</w:t>
      </w:r>
      <w:r w:rsidRPr="00062770">
        <w:rPr>
          <w:rFonts w:ascii="Arial" w:hAnsi="Arial" w:cs="Arial"/>
          <w:b/>
          <w:bCs/>
          <w:sz w:val="40"/>
          <w:szCs w:val="40"/>
          <w:rtl/>
        </w:rPr>
        <w:t xml:space="preserve"> ولو رأينا الله لصعقنا من </w:t>
      </w:r>
      <w:r w:rsidR="00F724DF">
        <w:rPr>
          <w:rFonts w:ascii="Arial" w:hAnsi="Arial" w:cs="Arial"/>
          <w:b/>
          <w:bCs/>
          <w:sz w:val="40"/>
          <w:szCs w:val="40"/>
          <w:rtl/>
        </w:rPr>
        <w:t>الشعور بالمهابة</w:t>
      </w:r>
      <w:r w:rsidR="00834D91">
        <w:rPr>
          <w:rFonts w:ascii="Arial" w:hAnsi="Arial" w:cs="Arial"/>
          <w:b/>
          <w:bCs/>
          <w:sz w:val="40"/>
          <w:szCs w:val="40"/>
          <w:rtl/>
        </w:rPr>
        <w:t>،</w:t>
      </w:r>
      <w:r w:rsidRPr="00062770">
        <w:rPr>
          <w:rFonts w:ascii="Arial" w:hAnsi="Arial" w:cs="Arial"/>
          <w:b/>
          <w:bCs/>
          <w:sz w:val="40"/>
          <w:szCs w:val="40"/>
          <w:rtl/>
        </w:rPr>
        <w:t xml:space="preserve"> ولكن </w:t>
      </w:r>
      <w:r w:rsidR="00F724DF">
        <w:rPr>
          <w:rFonts w:ascii="Arial" w:hAnsi="Arial" w:cs="Arial"/>
          <w:b/>
          <w:bCs/>
          <w:sz w:val="40"/>
          <w:szCs w:val="40"/>
          <w:rtl/>
        </w:rPr>
        <w:t>الشعور بالمهابة</w:t>
      </w:r>
      <w:r w:rsidRPr="00062770">
        <w:rPr>
          <w:rFonts w:ascii="Arial" w:hAnsi="Arial" w:cs="Arial"/>
          <w:b/>
          <w:bCs/>
          <w:sz w:val="40"/>
          <w:szCs w:val="40"/>
          <w:rtl/>
        </w:rPr>
        <w:t xml:space="preserve"> من الله أعظم بكثير</w:t>
      </w:r>
      <w:r w:rsidR="009735B0">
        <w:rPr>
          <w:rFonts w:ascii="Arial" w:hAnsi="Arial" w:cs="Arial" w:hint="cs"/>
          <w:b/>
          <w:bCs/>
          <w:sz w:val="40"/>
          <w:szCs w:val="40"/>
          <w:rtl/>
        </w:rPr>
        <w:t>؛</w:t>
      </w:r>
      <w:r w:rsidRPr="00062770">
        <w:rPr>
          <w:rFonts w:ascii="Arial" w:hAnsi="Arial" w:cs="Arial"/>
          <w:b/>
          <w:bCs/>
          <w:sz w:val="40"/>
          <w:szCs w:val="40"/>
          <w:rtl/>
        </w:rPr>
        <w:t xml:space="preserve"> لأنه هو الذي خلق الملائكة</w:t>
      </w:r>
      <w:r w:rsidR="00834D91">
        <w:rPr>
          <w:rFonts w:ascii="Arial" w:hAnsi="Arial" w:cs="Arial"/>
          <w:b/>
          <w:bCs/>
          <w:sz w:val="40"/>
          <w:szCs w:val="40"/>
          <w:rtl/>
        </w:rPr>
        <w:t>،</w:t>
      </w:r>
      <w:r w:rsidRPr="00062770">
        <w:rPr>
          <w:rFonts w:ascii="Arial" w:hAnsi="Arial" w:cs="Arial"/>
          <w:b/>
          <w:bCs/>
          <w:sz w:val="40"/>
          <w:szCs w:val="40"/>
          <w:rtl/>
        </w:rPr>
        <w:t xml:space="preserve"> فإذا لم تكن تشعر بوجود الملائكة وهي حولك</w:t>
      </w:r>
      <w:r w:rsidR="00834D91">
        <w:rPr>
          <w:rFonts w:ascii="Arial" w:hAnsi="Arial" w:cs="Arial"/>
          <w:b/>
          <w:bCs/>
          <w:sz w:val="40"/>
          <w:szCs w:val="40"/>
          <w:rtl/>
        </w:rPr>
        <w:t>،</w:t>
      </w:r>
      <w:r w:rsidRPr="00062770">
        <w:rPr>
          <w:rFonts w:ascii="Arial" w:hAnsi="Arial" w:cs="Arial"/>
          <w:b/>
          <w:bCs/>
          <w:sz w:val="40"/>
          <w:szCs w:val="40"/>
          <w:rtl/>
        </w:rPr>
        <w:t xml:space="preserve"> فهذا يعني أنك لا تشعر بوجود الله</w:t>
      </w:r>
      <w:r w:rsidR="00834D91">
        <w:rPr>
          <w:rFonts w:ascii="Arial" w:hAnsi="Arial" w:cs="Arial"/>
          <w:b/>
          <w:bCs/>
          <w:sz w:val="40"/>
          <w:szCs w:val="40"/>
          <w:rtl/>
        </w:rPr>
        <w:t>،</w:t>
      </w:r>
      <w:r w:rsidRPr="00062770">
        <w:rPr>
          <w:rFonts w:ascii="Arial" w:hAnsi="Arial" w:cs="Arial"/>
          <w:b/>
          <w:bCs/>
          <w:sz w:val="40"/>
          <w:szCs w:val="40"/>
          <w:rtl/>
        </w:rPr>
        <w:t xml:space="preserve"> كما أن الشعور بمراقبة الملكين لك أسهل من الشعور بمراقبة الله لك</w:t>
      </w:r>
      <w:r w:rsidR="00834D91">
        <w:rPr>
          <w:rFonts w:ascii="Arial" w:hAnsi="Arial" w:cs="Arial"/>
          <w:b/>
          <w:bCs/>
          <w:sz w:val="40"/>
          <w:szCs w:val="40"/>
          <w:rtl/>
        </w:rPr>
        <w:t>،</w:t>
      </w:r>
      <w:r w:rsidRPr="00062770">
        <w:rPr>
          <w:rFonts w:ascii="Arial" w:hAnsi="Arial" w:cs="Arial"/>
          <w:b/>
          <w:bCs/>
          <w:sz w:val="40"/>
          <w:szCs w:val="40"/>
          <w:rtl/>
        </w:rPr>
        <w:t xml:space="preserve"> فإذا لم تكن تشعر بمراقبة الملكين لك</w:t>
      </w:r>
      <w:r w:rsidR="00834D91">
        <w:rPr>
          <w:rFonts w:ascii="Arial" w:hAnsi="Arial" w:cs="Arial"/>
          <w:b/>
          <w:bCs/>
          <w:sz w:val="40"/>
          <w:szCs w:val="40"/>
          <w:rtl/>
        </w:rPr>
        <w:t>،</w:t>
      </w:r>
      <w:r w:rsidRPr="00062770">
        <w:rPr>
          <w:rFonts w:ascii="Arial" w:hAnsi="Arial" w:cs="Arial"/>
          <w:b/>
          <w:bCs/>
          <w:sz w:val="40"/>
          <w:szCs w:val="40"/>
          <w:rtl/>
        </w:rPr>
        <w:t xml:space="preserve"> فهذا يعني أنك لا تشعر بمراقبة الله لك</w:t>
      </w:r>
      <w:r w:rsidR="00C45D89">
        <w:rPr>
          <w:rFonts w:ascii="Arial" w:hAnsi="Arial" w:cs="Arial"/>
          <w:b/>
          <w:bCs/>
          <w:sz w:val="40"/>
          <w:szCs w:val="40"/>
          <w:rtl/>
        </w:rPr>
        <w:t>.</w:t>
      </w:r>
    </w:p>
    <w:p w14:paraId="69019849" w14:textId="3D112AAE" w:rsidR="004308A8" w:rsidRPr="00062770" w:rsidRDefault="004308A8" w:rsidP="0038499D">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إنك مهما حاولت التغافل والهروب عن هذه الحقيقة فأنت مراقب شعرت بذلك أم لم تشعر</w:t>
      </w:r>
      <w:r w:rsidR="00834D91">
        <w:rPr>
          <w:rFonts w:ascii="Arial" w:hAnsi="Arial" w:cs="Arial"/>
          <w:b/>
          <w:bCs/>
          <w:sz w:val="40"/>
          <w:szCs w:val="40"/>
          <w:rtl/>
        </w:rPr>
        <w:t>،</w:t>
      </w:r>
      <w:r w:rsidRPr="00062770">
        <w:rPr>
          <w:rFonts w:ascii="Arial" w:hAnsi="Arial" w:cs="Arial"/>
          <w:b/>
          <w:bCs/>
          <w:sz w:val="40"/>
          <w:szCs w:val="40"/>
          <w:rtl/>
        </w:rPr>
        <w:t xml:space="preserve"> فيجب عليك أن </w:t>
      </w:r>
      <w:r w:rsidR="008227FA" w:rsidRPr="00062770">
        <w:rPr>
          <w:rFonts w:ascii="Arial" w:hAnsi="Arial" w:cs="Arial" w:hint="cs"/>
          <w:b/>
          <w:bCs/>
          <w:sz w:val="40"/>
          <w:szCs w:val="40"/>
          <w:rtl/>
        </w:rPr>
        <w:t>تشعر</w:t>
      </w:r>
      <w:r w:rsidRPr="00062770">
        <w:rPr>
          <w:rFonts w:ascii="Arial" w:hAnsi="Arial" w:cs="Arial"/>
          <w:b/>
          <w:bCs/>
          <w:sz w:val="40"/>
          <w:szCs w:val="40"/>
          <w:rtl/>
        </w:rPr>
        <w:t xml:space="preserve"> بذلك</w:t>
      </w:r>
      <w:r w:rsidR="00834D91">
        <w:rPr>
          <w:rFonts w:ascii="Arial" w:hAnsi="Arial" w:cs="Arial"/>
          <w:b/>
          <w:bCs/>
          <w:sz w:val="40"/>
          <w:szCs w:val="40"/>
          <w:rtl/>
        </w:rPr>
        <w:t>،</w:t>
      </w:r>
      <w:r w:rsidRPr="00062770">
        <w:rPr>
          <w:rFonts w:ascii="Arial" w:hAnsi="Arial" w:cs="Arial"/>
          <w:b/>
          <w:bCs/>
          <w:sz w:val="40"/>
          <w:szCs w:val="40"/>
          <w:rtl/>
        </w:rPr>
        <w:t xml:space="preserve"> فالقضية خطيرة ولكننا في غفلة</w:t>
      </w:r>
      <w:r w:rsidR="00C45D89">
        <w:rPr>
          <w:rFonts w:ascii="Arial" w:hAnsi="Arial" w:cs="Arial"/>
          <w:b/>
          <w:bCs/>
          <w:sz w:val="40"/>
          <w:szCs w:val="40"/>
          <w:rtl/>
        </w:rPr>
        <w:t>.</w:t>
      </w:r>
    </w:p>
    <w:p w14:paraId="7D3C09C6" w14:textId="539D5A39" w:rsidR="004308A8" w:rsidRDefault="004308A8" w:rsidP="0038499D">
      <w:pPr>
        <w:tabs>
          <w:tab w:val="right" w:pos="9450"/>
        </w:tabs>
        <w:spacing w:before="12" w:after="120"/>
        <w:ind w:left="26"/>
        <w:jc w:val="both"/>
        <w:rPr>
          <w:rFonts w:ascii="Arial" w:hAnsi="Arial" w:cs="Arial"/>
          <w:b/>
          <w:bCs/>
          <w:sz w:val="40"/>
          <w:szCs w:val="40"/>
        </w:rPr>
      </w:pPr>
      <w:r w:rsidRPr="00062770">
        <w:rPr>
          <w:rFonts w:ascii="Arial" w:hAnsi="Arial" w:cs="Arial"/>
          <w:b/>
          <w:bCs/>
          <w:sz w:val="40"/>
          <w:szCs w:val="40"/>
          <w:rtl/>
        </w:rPr>
        <w:t>ـ لماذا تخاف الملائكة من الله</w:t>
      </w:r>
      <w:r w:rsidR="00E031FD">
        <w:rPr>
          <w:rFonts w:ascii="Arial" w:hAnsi="Arial" w:cs="Arial"/>
          <w:b/>
          <w:bCs/>
          <w:sz w:val="40"/>
          <w:szCs w:val="40"/>
          <w:rtl/>
        </w:rPr>
        <w:t>؟</w:t>
      </w:r>
      <w:r w:rsidRPr="00062770">
        <w:rPr>
          <w:rFonts w:ascii="Arial" w:hAnsi="Arial" w:cs="Arial"/>
          <w:b/>
          <w:bCs/>
          <w:sz w:val="40"/>
          <w:szCs w:val="40"/>
          <w:rtl/>
        </w:rPr>
        <w:t xml:space="preserve"> إنها تخاف من هيبة الله تع</w:t>
      </w:r>
      <w:r w:rsidR="0061597E">
        <w:rPr>
          <w:rFonts w:ascii="Arial" w:hAnsi="Arial" w:cs="Arial" w:hint="cs"/>
          <w:b/>
          <w:bCs/>
          <w:sz w:val="40"/>
          <w:szCs w:val="40"/>
          <w:rtl/>
        </w:rPr>
        <w:t>ا</w:t>
      </w:r>
      <w:r w:rsidR="000905E7">
        <w:rPr>
          <w:rFonts w:ascii="Arial" w:hAnsi="Arial" w:cs="Arial"/>
          <w:b/>
          <w:bCs/>
          <w:sz w:val="40"/>
          <w:szCs w:val="40"/>
          <w:rtl/>
        </w:rPr>
        <w:t>لى</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وَيُسَبِّحُ الرَّعْدُ بِحَمْدِهِ وَالْمَلائِكَةُ مِنْ خِيفَتِهِ</w:t>
      </w:r>
      <w:r w:rsidR="003B10AA">
        <w:rPr>
          <w:rFonts w:ascii="Arial" w:hAnsi="Arial" w:cs="Arial"/>
          <w:b/>
          <w:bCs/>
          <w:sz w:val="40"/>
          <w:szCs w:val="40"/>
          <w:rtl/>
        </w:rPr>
        <w:t>)</w:t>
      </w:r>
      <w:r w:rsidRPr="00062770">
        <w:rPr>
          <w:rFonts w:ascii="Arial" w:hAnsi="Arial" w:cs="Arial"/>
          <w:b/>
          <w:bCs/>
          <w:sz w:val="40"/>
          <w:szCs w:val="40"/>
          <w:rtl/>
        </w:rPr>
        <w:t>)</w:t>
      </w:r>
      <w:r w:rsidRPr="00033CCF">
        <w:rPr>
          <w:rFonts w:ascii="Arial" w:hAnsi="Arial" w:cs="Arial"/>
          <w:b/>
          <w:bCs/>
          <w:sz w:val="40"/>
          <w:szCs w:val="40"/>
          <w:vertAlign w:val="superscript"/>
          <w:rtl/>
        </w:rPr>
        <w:t>(</w:t>
      </w:r>
      <w:r w:rsidRPr="00033CCF">
        <w:rPr>
          <w:rFonts w:ascii="Arial" w:hAnsi="Arial" w:cs="Arial"/>
          <w:b/>
          <w:bCs/>
          <w:sz w:val="40"/>
          <w:szCs w:val="40"/>
          <w:vertAlign w:val="superscript"/>
          <w:rtl/>
        </w:rPr>
        <w:footnoteReference w:id="583"/>
      </w:r>
      <w:r w:rsidRPr="00033CCF">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وهذا الخوف يؤدي بهم إلى عمل دائم هو أنهم يسبحون الله تعالي</w:t>
      </w:r>
      <w:r w:rsidR="00834D91">
        <w:rPr>
          <w:rFonts w:ascii="Arial" w:hAnsi="Arial" w:cs="Arial"/>
          <w:b/>
          <w:bCs/>
          <w:sz w:val="40"/>
          <w:szCs w:val="40"/>
          <w:rtl/>
        </w:rPr>
        <w:t>،</w:t>
      </w:r>
      <w:r w:rsidRPr="00062770">
        <w:rPr>
          <w:rFonts w:ascii="Arial" w:hAnsi="Arial" w:cs="Arial"/>
          <w:b/>
          <w:bCs/>
          <w:sz w:val="40"/>
          <w:szCs w:val="40"/>
          <w:rtl/>
        </w:rPr>
        <w:t xml:space="preserve"> وفي الحديث</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مررت ليلة أسري بي بالملأ الأعلى وجبريل كالحلس</w:t>
      </w:r>
      <w:r w:rsidRPr="00033CCF">
        <w:rPr>
          <w:rFonts w:ascii="Arial" w:hAnsi="Arial" w:cs="Arial"/>
          <w:b/>
          <w:bCs/>
          <w:sz w:val="40"/>
          <w:szCs w:val="40"/>
          <w:vertAlign w:val="superscript"/>
          <w:rtl/>
        </w:rPr>
        <w:t>(</w:t>
      </w:r>
      <w:r w:rsidRPr="00033CCF">
        <w:rPr>
          <w:rFonts w:ascii="Arial" w:hAnsi="Arial" w:cs="Arial"/>
          <w:b/>
          <w:bCs/>
          <w:sz w:val="40"/>
          <w:szCs w:val="40"/>
          <w:vertAlign w:val="superscript"/>
          <w:rtl/>
        </w:rPr>
        <w:footnoteReference w:id="584"/>
      </w:r>
      <w:r w:rsidRPr="00033CCF">
        <w:rPr>
          <w:rFonts w:ascii="Arial" w:hAnsi="Arial" w:cs="Arial"/>
          <w:b/>
          <w:bCs/>
          <w:sz w:val="40"/>
          <w:szCs w:val="40"/>
          <w:vertAlign w:val="superscript"/>
          <w:rtl/>
        </w:rPr>
        <w:t>)</w:t>
      </w:r>
      <w:r w:rsidRPr="00062770">
        <w:rPr>
          <w:rFonts w:ascii="Arial" w:hAnsi="Arial" w:cs="Arial"/>
          <w:b/>
          <w:bCs/>
          <w:sz w:val="40"/>
          <w:szCs w:val="40"/>
          <w:rtl/>
        </w:rPr>
        <w:t xml:space="preserve"> البالي من خشية الله</w:t>
      </w:r>
      <w:r w:rsidR="003B10AA">
        <w:rPr>
          <w:rFonts w:ascii="Arial" w:hAnsi="Arial" w:cs="Arial"/>
          <w:b/>
          <w:bCs/>
          <w:sz w:val="40"/>
          <w:szCs w:val="40"/>
          <w:rtl/>
        </w:rPr>
        <w:t>)</w:t>
      </w:r>
      <w:r w:rsidRPr="00062770">
        <w:rPr>
          <w:rFonts w:ascii="Arial" w:hAnsi="Arial" w:cs="Arial"/>
          <w:b/>
          <w:bCs/>
          <w:sz w:val="40"/>
          <w:szCs w:val="40"/>
          <w:rtl/>
        </w:rPr>
        <w:t>)</w:t>
      </w:r>
      <w:r w:rsidRPr="00033CCF">
        <w:rPr>
          <w:rFonts w:ascii="Arial" w:hAnsi="Arial" w:cs="Arial"/>
          <w:b/>
          <w:bCs/>
          <w:sz w:val="40"/>
          <w:szCs w:val="40"/>
          <w:vertAlign w:val="superscript"/>
          <w:rtl/>
        </w:rPr>
        <w:t>(</w:t>
      </w:r>
      <w:r w:rsidRPr="00033CCF">
        <w:rPr>
          <w:rFonts w:ascii="Arial" w:hAnsi="Arial" w:cs="Arial"/>
          <w:b/>
          <w:bCs/>
          <w:sz w:val="40"/>
          <w:szCs w:val="40"/>
          <w:vertAlign w:val="superscript"/>
          <w:rtl/>
        </w:rPr>
        <w:footnoteReference w:id="585"/>
      </w:r>
      <w:r w:rsidRPr="00033CCF">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إن الملائكة عرفت عظمة الله وعظمة قدره وعظمة قدرته معرفة حقيقية أدت إلى </w:t>
      </w:r>
      <w:r w:rsidR="00F724DF">
        <w:rPr>
          <w:rFonts w:ascii="Arial" w:hAnsi="Arial" w:cs="Arial"/>
          <w:b/>
          <w:bCs/>
          <w:sz w:val="40"/>
          <w:szCs w:val="40"/>
          <w:rtl/>
        </w:rPr>
        <w:t>الشعور بالمهابة</w:t>
      </w:r>
      <w:r w:rsidRPr="00062770">
        <w:rPr>
          <w:rFonts w:ascii="Arial" w:hAnsi="Arial" w:cs="Arial"/>
          <w:b/>
          <w:bCs/>
          <w:sz w:val="40"/>
          <w:szCs w:val="40"/>
          <w:rtl/>
        </w:rPr>
        <w:t xml:space="preserve"> والحب لله</w:t>
      </w:r>
      <w:r w:rsidR="00834D91">
        <w:rPr>
          <w:rFonts w:ascii="Arial" w:hAnsi="Arial" w:cs="Arial"/>
          <w:b/>
          <w:bCs/>
          <w:sz w:val="40"/>
          <w:szCs w:val="40"/>
          <w:rtl/>
        </w:rPr>
        <w:t>،</w:t>
      </w:r>
      <w:r w:rsidRPr="00062770">
        <w:rPr>
          <w:rFonts w:ascii="Arial" w:hAnsi="Arial" w:cs="Arial"/>
          <w:b/>
          <w:bCs/>
          <w:sz w:val="40"/>
          <w:szCs w:val="40"/>
          <w:rtl/>
        </w:rPr>
        <w:t xml:space="preserve"> وأنت </w:t>
      </w:r>
      <w:r w:rsidR="00084D22">
        <w:rPr>
          <w:rFonts w:ascii="Arial" w:hAnsi="Arial" w:cs="Arial"/>
          <w:b/>
          <w:bCs/>
          <w:sz w:val="40"/>
          <w:szCs w:val="40"/>
          <w:rtl/>
        </w:rPr>
        <w:t>أيضًا</w:t>
      </w:r>
      <w:r w:rsidRPr="00062770">
        <w:rPr>
          <w:rFonts w:ascii="Arial" w:hAnsi="Arial" w:cs="Arial"/>
          <w:b/>
          <w:bCs/>
          <w:sz w:val="40"/>
          <w:szCs w:val="40"/>
          <w:rtl/>
        </w:rPr>
        <w:t xml:space="preserve"> إذا كنت تعرف قدرة الله معرفة حقيقية فلابد أن ينشأ عن ذلك </w:t>
      </w:r>
      <w:r w:rsidR="00F724DF">
        <w:rPr>
          <w:rFonts w:ascii="Arial" w:hAnsi="Arial" w:cs="Arial"/>
          <w:b/>
          <w:bCs/>
          <w:sz w:val="40"/>
          <w:szCs w:val="40"/>
          <w:rtl/>
        </w:rPr>
        <w:t>الشعور بالمهابة</w:t>
      </w:r>
      <w:r w:rsidRPr="00062770">
        <w:rPr>
          <w:rFonts w:ascii="Arial" w:hAnsi="Arial" w:cs="Arial"/>
          <w:b/>
          <w:bCs/>
          <w:sz w:val="40"/>
          <w:szCs w:val="40"/>
          <w:rtl/>
        </w:rPr>
        <w:t xml:space="preserve"> والحب لله تع</w:t>
      </w:r>
      <w:r w:rsidR="001B4AC9">
        <w:rPr>
          <w:rFonts w:ascii="Arial" w:hAnsi="Arial" w:cs="Arial" w:hint="cs"/>
          <w:b/>
          <w:bCs/>
          <w:sz w:val="40"/>
          <w:szCs w:val="40"/>
          <w:rtl/>
        </w:rPr>
        <w:t>ا</w:t>
      </w:r>
      <w:r w:rsidR="000905E7">
        <w:rPr>
          <w:rFonts w:ascii="Arial" w:hAnsi="Arial" w:cs="Arial"/>
          <w:b/>
          <w:bCs/>
          <w:sz w:val="40"/>
          <w:szCs w:val="40"/>
          <w:rtl/>
        </w:rPr>
        <w:t>لى</w:t>
      </w:r>
      <w:r w:rsidR="00C45D89">
        <w:rPr>
          <w:rFonts w:ascii="Arial" w:hAnsi="Arial" w:cs="Arial"/>
          <w:b/>
          <w:bCs/>
          <w:sz w:val="40"/>
          <w:szCs w:val="40"/>
          <w:rtl/>
        </w:rPr>
        <w:t>.</w:t>
      </w:r>
    </w:p>
    <w:p w14:paraId="0AD68F64" w14:textId="6421DF03" w:rsidR="007345FE" w:rsidRDefault="007345FE" w:rsidP="007345FE">
      <w:pPr>
        <w:tabs>
          <w:tab w:val="right" w:pos="9450"/>
        </w:tabs>
        <w:spacing w:before="12" w:after="120"/>
        <w:ind w:left="26"/>
        <w:jc w:val="center"/>
        <w:rPr>
          <w:rFonts w:ascii="Arial" w:hAnsi="Arial" w:cs="Arial"/>
          <w:b/>
          <w:bCs/>
          <w:sz w:val="40"/>
          <w:szCs w:val="40"/>
        </w:rPr>
      </w:pPr>
      <w:r>
        <w:rPr>
          <w:rFonts w:ascii="Arial" w:hAnsi="Arial" w:cs="Arial"/>
          <w:b/>
          <w:bCs/>
          <w:sz w:val="40"/>
          <w:szCs w:val="40"/>
        </w:rPr>
        <w:t>**************************</w:t>
      </w:r>
    </w:p>
    <w:p w14:paraId="0483423D" w14:textId="77777777" w:rsidR="00CD432F" w:rsidRDefault="00CD432F">
      <w:pPr>
        <w:tabs>
          <w:tab w:val="right" w:pos="9450"/>
        </w:tabs>
        <w:spacing w:before="12"/>
        <w:ind w:left="26"/>
        <w:jc w:val="both"/>
        <w:rPr>
          <w:rFonts w:ascii="Arial" w:hAnsi="Arial" w:cs="Arial"/>
          <w:b/>
          <w:bCs/>
          <w:sz w:val="40"/>
          <w:szCs w:val="40"/>
          <w:rtl/>
          <w:lang w:bidi="ar-EG"/>
        </w:rPr>
      </w:pPr>
    </w:p>
    <w:p w14:paraId="1BD1AB25" w14:textId="7658DAE1" w:rsidR="00CD432F" w:rsidRPr="00A26E90" w:rsidRDefault="00CD432F" w:rsidP="00E21B80">
      <w:pPr>
        <w:pStyle w:val="Heading1"/>
        <w:tabs>
          <w:tab w:val="right" w:pos="9450"/>
        </w:tabs>
        <w:spacing w:before="12"/>
        <w:ind w:left="26"/>
        <w:jc w:val="center"/>
        <w:rPr>
          <w:rFonts w:ascii="Arial" w:hAnsi="Arial" w:cs="Arial"/>
          <w:b/>
          <w:bCs/>
          <w:color w:val="auto"/>
          <w:sz w:val="56"/>
          <w:szCs w:val="56"/>
          <w:rtl/>
          <w:lang w:bidi="ar-EG"/>
        </w:rPr>
      </w:pPr>
      <w:bookmarkStart w:id="170" w:name="_Toc56361072"/>
      <w:r w:rsidRPr="00A26E90">
        <w:rPr>
          <w:rFonts w:ascii="Arial" w:hAnsi="Arial" w:cs="Arial" w:hint="cs"/>
          <w:b/>
          <w:bCs/>
          <w:color w:val="auto"/>
          <w:sz w:val="56"/>
          <w:szCs w:val="56"/>
          <w:highlight w:val="lightGray"/>
          <w:rtl/>
          <w:lang w:bidi="ar-EG"/>
        </w:rPr>
        <w:t xml:space="preserve">الباب </w:t>
      </w:r>
      <w:r w:rsidR="00F12716">
        <w:rPr>
          <w:rFonts w:ascii="Arial" w:hAnsi="Arial" w:cs="Arial" w:hint="cs"/>
          <w:b/>
          <w:bCs/>
          <w:color w:val="auto"/>
          <w:sz w:val="56"/>
          <w:szCs w:val="56"/>
          <w:highlight w:val="lightGray"/>
          <w:rtl/>
          <w:lang w:bidi="ar-EG"/>
        </w:rPr>
        <w:t>ال</w:t>
      </w:r>
      <w:r w:rsidR="00776381">
        <w:rPr>
          <w:rFonts w:ascii="Arial" w:hAnsi="Arial" w:cs="Arial" w:hint="cs"/>
          <w:b/>
          <w:bCs/>
          <w:color w:val="auto"/>
          <w:sz w:val="56"/>
          <w:szCs w:val="56"/>
          <w:highlight w:val="lightGray"/>
          <w:rtl/>
          <w:lang w:bidi="ar-EG"/>
        </w:rPr>
        <w:t>س</w:t>
      </w:r>
      <w:r w:rsidR="00F12716">
        <w:rPr>
          <w:rFonts w:ascii="Arial" w:hAnsi="Arial" w:cs="Arial" w:hint="cs"/>
          <w:b/>
          <w:bCs/>
          <w:color w:val="auto"/>
          <w:sz w:val="56"/>
          <w:szCs w:val="56"/>
          <w:highlight w:val="lightGray"/>
          <w:rtl/>
          <w:lang w:bidi="ar-EG"/>
        </w:rPr>
        <w:t>ا</w:t>
      </w:r>
      <w:r w:rsidR="00776381">
        <w:rPr>
          <w:rFonts w:ascii="Arial" w:hAnsi="Arial" w:cs="Arial" w:hint="cs"/>
          <w:b/>
          <w:bCs/>
          <w:color w:val="auto"/>
          <w:sz w:val="56"/>
          <w:szCs w:val="56"/>
          <w:highlight w:val="lightGray"/>
          <w:rtl/>
          <w:lang w:bidi="ar-EG"/>
        </w:rPr>
        <w:t>د</w:t>
      </w:r>
      <w:r w:rsidR="00F12716">
        <w:rPr>
          <w:rFonts w:ascii="Arial" w:hAnsi="Arial" w:cs="Arial" w:hint="cs"/>
          <w:b/>
          <w:bCs/>
          <w:color w:val="auto"/>
          <w:sz w:val="56"/>
          <w:szCs w:val="56"/>
          <w:highlight w:val="lightGray"/>
          <w:rtl/>
          <w:lang w:bidi="ar-EG"/>
        </w:rPr>
        <w:t>س</w:t>
      </w:r>
      <w:r>
        <w:rPr>
          <w:rFonts w:ascii="Arial" w:hAnsi="Arial" w:cs="Arial" w:hint="cs"/>
          <w:b/>
          <w:bCs/>
          <w:color w:val="auto"/>
          <w:sz w:val="56"/>
          <w:szCs w:val="56"/>
          <w:highlight w:val="lightGray"/>
          <w:rtl/>
          <w:lang w:bidi="ar-EG"/>
        </w:rPr>
        <w:t>:</w:t>
      </w:r>
      <w:r w:rsidRPr="00A26E90">
        <w:rPr>
          <w:rFonts w:ascii="Arial" w:hAnsi="Arial" w:cs="Arial" w:hint="cs"/>
          <w:b/>
          <w:bCs/>
          <w:color w:val="auto"/>
          <w:sz w:val="56"/>
          <w:szCs w:val="56"/>
          <w:highlight w:val="lightGray"/>
          <w:rtl/>
          <w:lang w:bidi="ar-EG"/>
        </w:rPr>
        <w:t xml:space="preserve"> </w:t>
      </w:r>
      <w:r>
        <w:rPr>
          <w:rFonts w:ascii="Arial" w:hAnsi="Arial" w:cs="Arial" w:hint="cs"/>
          <w:b/>
          <w:bCs/>
          <w:color w:val="auto"/>
          <w:sz w:val="56"/>
          <w:szCs w:val="56"/>
          <w:highlight w:val="lightGray"/>
          <w:rtl/>
          <w:lang w:bidi="ar-EG"/>
        </w:rPr>
        <w:t>شروط المعرفة بحقيقة النفس والدنيا</w:t>
      </w:r>
      <w:bookmarkEnd w:id="170"/>
      <w:r>
        <w:rPr>
          <w:rFonts w:ascii="Arial" w:hAnsi="Arial" w:cs="Arial" w:hint="cs"/>
          <w:b/>
          <w:bCs/>
          <w:color w:val="auto"/>
          <w:sz w:val="56"/>
          <w:szCs w:val="56"/>
          <w:highlight w:val="lightGray"/>
          <w:rtl/>
          <w:lang w:bidi="ar-EG"/>
        </w:rPr>
        <w:t xml:space="preserve"> </w:t>
      </w:r>
    </w:p>
    <w:p w14:paraId="605710EE" w14:textId="55F938CE" w:rsidR="00CD432F" w:rsidRDefault="00CD432F">
      <w:pPr>
        <w:tabs>
          <w:tab w:val="right" w:pos="9450"/>
        </w:tabs>
        <w:spacing w:before="12"/>
        <w:ind w:left="26"/>
        <w:jc w:val="both"/>
        <w:rPr>
          <w:rFonts w:ascii="Arial" w:hAnsi="Arial" w:cs="Arial"/>
          <w:b/>
          <w:bCs/>
          <w:sz w:val="40"/>
          <w:szCs w:val="40"/>
          <w:rtl/>
          <w:lang w:bidi="ar-EG"/>
        </w:rPr>
      </w:pPr>
    </w:p>
    <w:p w14:paraId="37567077" w14:textId="49D1D6C2" w:rsidR="007C5211" w:rsidRDefault="007C5211" w:rsidP="007C5211">
      <w:pPr>
        <w:tabs>
          <w:tab w:val="right" w:pos="9450"/>
        </w:tabs>
        <w:spacing w:before="12"/>
        <w:ind w:left="26"/>
        <w:jc w:val="both"/>
        <w:rPr>
          <w:rFonts w:ascii="Arial" w:hAnsi="Arial" w:cs="Arial"/>
          <w:b/>
          <w:bCs/>
          <w:sz w:val="40"/>
          <w:szCs w:val="40"/>
          <w:rtl/>
          <w:lang w:bidi="ar-EG"/>
        </w:rPr>
      </w:pPr>
      <w:r>
        <w:rPr>
          <w:rFonts w:ascii="Arial" w:hAnsi="Arial" w:cs="Arial" w:hint="cs"/>
          <w:b/>
          <w:bCs/>
          <w:sz w:val="40"/>
          <w:szCs w:val="40"/>
          <w:rtl/>
          <w:lang w:bidi="ar-EG"/>
        </w:rPr>
        <w:t xml:space="preserve">ـ معرفة الخالق تؤدي إلى أن يعرف الإنسان حقيقة نفسه فيشعر بالذل فيرى ضآلة نفسه فلا يغتر بنفسه ولا يعيش من أجل نفسه ولكن من أجل الخالق، </w:t>
      </w:r>
      <w:r w:rsidR="00F103F7">
        <w:rPr>
          <w:rFonts w:ascii="Arial" w:hAnsi="Arial" w:cs="Arial" w:hint="cs"/>
          <w:b/>
          <w:bCs/>
          <w:sz w:val="40"/>
          <w:szCs w:val="40"/>
          <w:rtl/>
          <w:lang w:bidi="ar-EG"/>
        </w:rPr>
        <w:t>فإذا تعلق قلبه بتحقيق رغبات نفسه فهذا</w:t>
      </w:r>
      <w:r>
        <w:rPr>
          <w:rFonts w:ascii="Arial" w:hAnsi="Arial" w:cs="Arial" w:hint="cs"/>
          <w:b/>
          <w:bCs/>
          <w:sz w:val="40"/>
          <w:szCs w:val="40"/>
          <w:rtl/>
          <w:lang w:bidi="ar-EG"/>
        </w:rPr>
        <w:t xml:space="preserve"> دليل على أن الإنسان لا يزال لم يعرف حقيقة نفسه وسبب ذلك أنه لا يزال لم يعرف الخالق سبحانه.</w:t>
      </w:r>
    </w:p>
    <w:p w14:paraId="0A2561EC" w14:textId="1228B568" w:rsidR="007C5211" w:rsidRPr="00004DB2" w:rsidRDefault="007C5211" w:rsidP="007C5211">
      <w:pPr>
        <w:tabs>
          <w:tab w:val="right" w:pos="9450"/>
        </w:tabs>
        <w:spacing w:before="12"/>
        <w:ind w:left="26"/>
        <w:jc w:val="both"/>
        <w:rPr>
          <w:rFonts w:ascii="Arial" w:hAnsi="Arial" w:cs="Arial"/>
          <w:b/>
          <w:bCs/>
          <w:sz w:val="40"/>
          <w:szCs w:val="40"/>
          <w:rtl/>
          <w:lang w:bidi="ar-EG"/>
        </w:rPr>
      </w:pPr>
      <w:r w:rsidRPr="00004DB2">
        <w:rPr>
          <w:rFonts w:ascii="Arial" w:hAnsi="Arial" w:cs="Arial" w:hint="cs"/>
          <w:b/>
          <w:bCs/>
          <w:sz w:val="40"/>
          <w:szCs w:val="40"/>
          <w:rtl/>
          <w:lang w:bidi="ar-EG"/>
        </w:rPr>
        <w:t xml:space="preserve">ـ </w:t>
      </w:r>
      <w:r>
        <w:rPr>
          <w:rFonts w:ascii="Arial" w:hAnsi="Arial" w:cs="Arial" w:hint="cs"/>
          <w:b/>
          <w:bCs/>
          <w:sz w:val="40"/>
          <w:szCs w:val="40"/>
          <w:rtl/>
          <w:lang w:bidi="ar-EG"/>
        </w:rPr>
        <w:t>وكذلك ف</w:t>
      </w:r>
      <w:r w:rsidRPr="00004DB2">
        <w:rPr>
          <w:rFonts w:ascii="Arial" w:hAnsi="Arial" w:cs="Arial" w:hint="cs"/>
          <w:b/>
          <w:bCs/>
          <w:sz w:val="40"/>
          <w:szCs w:val="40"/>
          <w:rtl/>
          <w:lang w:bidi="ar-EG"/>
        </w:rPr>
        <w:t xml:space="preserve">معرفة </w:t>
      </w:r>
      <w:r>
        <w:rPr>
          <w:rFonts w:ascii="Arial" w:hAnsi="Arial" w:cs="Arial" w:hint="cs"/>
          <w:b/>
          <w:bCs/>
          <w:sz w:val="40"/>
          <w:szCs w:val="40"/>
          <w:rtl/>
          <w:lang w:bidi="ar-EG"/>
        </w:rPr>
        <w:t>الآخرة</w:t>
      </w:r>
      <w:r w:rsidRPr="00004DB2">
        <w:rPr>
          <w:rFonts w:ascii="Arial" w:hAnsi="Arial" w:cs="Arial" w:hint="cs"/>
          <w:b/>
          <w:bCs/>
          <w:sz w:val="40"/>
          <w:szCs w:val="40"/>
          <w:rtl/>
          <w:lang w:bidi="ar-EG"/>
        </w:rPr>
        <w:t xml:space="preserve"> تؤدي إلى أن يعرف الإنسان </w:t>
      </w:r>
      <w:r>
        <w:rPr>
          <w:rFonts w:ascii="Arial" w:hAnsi="Arial" w:cs="Arial" w:hint="cs"/>
          <w:b/>
          <w:bCs/>
          <w:sz w:val="40"/>
          <w:szCs w:val="40"/>
          <w:rtl/>
          <w:lang w:bidi="ar-EG"/>
        </w:rPr>
        <w:t>حقيقة الدنيا فلا يتعلق بها قلبه ولا يعيش لها</w:t>
      </w:r>
      <w:r w:rsidRPr="00004DB2">
        <w:rPr>
          <w:rFonts w:ascii="Arial" w:hAnsi="Arial" w:cs="Arial" w:hint="cs"/>
          <w:b/>
          <w:bCs/>
          <w:sz w:val="40"/>
          <w:szCs w:val="40"/>
          <w:rtl/>
          <w:lang w:bidi="ar-EG"/>
        </w:rPr>
        <w:t xml:space="preserve">، </w:t>
      </w:r>
      <w:r w:rsidR="00437591">
        <w:rPr>
          <w:rFonts w:ascii="Arial" w:hAnsi="Arial" w:cs="Arial" w:hint="cs"/>
          <w:b/>
          <w:bCs/>
          <w:sz w:val="40"/>
          <w:szCs w:val="40"/>
          <w:rtl/>
          <w:lang w:bidi="ar-EG"/>
        </w:rPr>
        <w:t xml:space="preserve">فإذا تعلق قلبه بالدنيا فهذا </w:t>
      </w:r>
      <w:r w:rsidRPr="00004DB2">
        <w:rPr>
          <w:rFonts w:ascii="Arial" w:hAnsi="Arial" w:cs="Arial" w:hint="cs"/>
          <w:b/>
          <w:bCs/>
          <w:sz w:val="40"/>
          <w:szCs w:val="40"/>
          <w:rtl/>
          <w:lang w:bidi="ar-EG"/>
        </w:rPr>
        <w:t xml:space="preserve">دليل على أن الإنسان لا يزال لم يعرف حقيقة </w:t>
      </w:r>
      <w:r>
        <w:rPr>
          <w:rFonts w:ascii="Arial" w:hAnsi="Arial" w:cs="Arial" w:hint="cs"/>
          <w:b/>
          <w:bCs/>
          <w:sz w:val="40"/>
          <w:szCs w:val="40"/>
          <w:rtl/>
          <w:lang w:bidi="ar-EG"/>
        </w:rPr>
        <w:t>الدنيا</w:t>
      </w:r>
      <w:r w:rsidRPr="00004DB2">
        <w:rPr>
          <w:rFonts w:ascii="Arial" w:hAnsi="Arial" w:cs="Arial" w:hint="cs"/>
          <w:b/>
          <w:bCs/>
          <w:sz w:val="40"/>
          <w:szCs w:val="40"/>
          <w:rtl/>
          <w:lang w:bidi="ar-EG"/>
        </w:rPr>
        <w:t xml:space="preserve"> وسبب ذلك أنه لا يزال لم يعرف </w:t>
      </w:r>
      <w:r>
        <w:rPr>
          <w:rFonts w:ascii="Arial" w:hAnsi="Arial" w:cs="Arial" w:hint="cs"/>
          <w:b/>
          <w:bCs/>
          <w:sz w:val="40"/>
          <w:szCs w:val="40"/>
          <w:rtl/>
          <w:lang w:bidi="ar-EG"/>
        </w:rPr>
        <w:t>الآخرة.</w:t>
      </w:r>
    </w:p>
    <w:p w14:paraId="55052474" w14:textId="41546C61" w:rsidR="007C5211" w:rsidRDefault="007C5211">
      <w:pPr>
        <w:tabs>
          <w:tab w:val="right" w:pos="9450"/>
        </w:tabs>
        <w:spacing w:before="12"/>
        <w:ind w:left="26"/>
        <w:jc w:val="both"/>
        <w:rPr>
          <w:rFonts w:ascii="Arial" w:hAnsi="Arial" w:cs="Arial"/>
          <w:b/>
          <w:bCs/>
          <w:sz w:val="40"/>
          <w:szCs w:val="40"/>
          <w:rtl/>
          <w:lang w:bidi="ar-EG"/>
        </w:rPr>
      </w:pPr>
    </w:p>
    <w:p w14:paraId="5ECE90D7" w14:textId="7934E71C" w:rsidR="007C5211" w:rsidRDefault="00C9077C" w:rsidP="00501781">
      <w:pPr>
        <w:tabs>
          <w:tab w:val="right" w:pos="9450"/>
        </w:tabs>
        <w:spacing w:before="12"/>
        <w:ind w:left="26"/>
        <w:jc w:val="center"/>
        <w:rPr>
          <w:rFonts w:ascii="Arial" w:hAnsi="Arial" w:cs="Arial"/>
          <w:b/>
          <w:bCs/>
          <w:sz w:val="40"/>
          <w:szCs w:val="40"/>
          <w:rtl/>
          <w:lang w:bidi="ar-EG"/>
        </w:rPr>
      </w:pPr>
      <w:r>
        <w:rPr>
          <w:rFonts w:ascii="Arial" w:hAnsi="Arial" w:cs="Arial" w:hint="cs"/>
          <w:b/>
          <w:bCs/>
          <w:sz w:val="40"/>
          <w:szCs w:val="40"/>
          <w:rtl/>
          <w:lang w:bidi="ar-EG"/>
        </w:rPr>
        <w:t>*************************</w:t>
      </w:r>
    </w:p>
    <w:p w14:paraId="574BA3F5" w14:textId="77777777" w:rsidR="00CD432F" w:rsidRDefault="00CD432F" w:rsidP="00CD432F">
      <w:pPr>
        <w:pStyle w:val="TOCHeading"/>
        <w:tabs>
          <w:tab w:val="right" w:pos="9450"/>
        </w:tabs>
        <w:spacing w:before="12"/>
        <w:ind w:left="26"/>
        <w:jc w:val="center"/>
        <w:outlineLvl w:val="1"/>
        <w:rPr>
          <w:rFonts w:ascii="Arial" w:eastAsiaTheme="minorHAnsi" w:hAnsi="Arial" w:cs="Arial"/>
          <w:b/>
          <w:bCs/>
          <w:color w:val="auto"/>
          <w:sz w:val="40"/>
          <w:szCs w:val="40"/>
          <w:highlight w:val="yellow"/>
          <w:lang w:bidi="ar-EG"/>
        </w:rPr>
      </w:pPr>
      <w:bookmarkStart w:id="171" w:name="_Toc56361073"/>
      <w:r>
        <w:rPr>
          <w:rFonts w:ascii="Arial" w:hAnsi="Arial" w:cs="Arial" w:hint="cs"/>
          <w:b/>
          <w:bCs/>
          <w:color w:val="auto"/>
          <w:sz w:val="40"/>
          <w:szCs w:val="40"/>
          <w:highlight w:val="yellow"/>
        </w:rPr>
        <w:t>الفصل الأول</w:t>
      </w:r>
      <w:r w:rsidRPr="001C2240">
        <w:rPr>
          <w:rFonts w:ascii="Arial" w:eastAsiaTheme="minorHAnsi" w:hAnsi="Arial" w:cs="Arial"/>
          <w:b/>
          <w:bCs/>
          <w:color w:val="auto"/>
          <w:sz w:val="40"/>
          <w:szCs w:val="40"/>
          <w:highlight w:val="yellow"/>
          <w:lang w:bidi="ar-EG"/>
        </w:rPr>
        <w:t>:</w:t>
      </w:r>
      <w:r>
        <w:rPr>
          <w:rFonts w:ascii="Arial" w:eastAsiaTheme="minorHAnsi" w:hAnsi="Arial" w:cs="Arial" w:hint="cs"/>
          <w:b/>
          <w:bCs/>
          <w:color w:val="auto"/>
          <w:sz w:val="40"/>
          <w:szCs w:val="40"/>
          <w:highlight w:val="yellow"/>
          <w:lang w:bidi="ar-EG"/>
        </w:rPr>
        <w:t xml:space="preserve"> شروط المعرفة بأن الدنيا لعب ولهو</w:t>
      </w:r>
      <w:bookmarkEnd w:id="171"/>
    </w:p>
    <w:p w14:paraId="0B8173E1" w14:textId="77777777" w:rsidR="00CD432F" w:rsidRDefault="00CD432F">
      <w:pPr>
        <w:tabs>
          <w:tab w:val="right" w:pos="9450"/>
        </w:tabs>
        <w:spacing w:before="12"/>
        <w:ind w:left="26"/>
        <w:jc w:val="both"/>
        <w:rPr>
          <w:rFonts w:ascii="Arial" w:hAnsi="Arial" w:cs="Arial"/>
          <w:b/>
          <w:bCs/>
          <w:sz w:val="40"/>
          <w:szCs w:val="40"/>
          <w:rtl/>
          <w:lang w:bidi="ar-EG"/>
        </w:rPr>
      </w:pPr>
    </w:p>
    <w:p w14:paraId="062E0633" w14:textId="1030DB7E" w:rsidR="000E3D00" w:rsidRDefault="000E3D00" w:rsidP="00E21B80">
      <w:pPr>
        <w:tabs>
          <w:tab w:val="right" w:pos="9450"/>
        </w:tabs>
        <w:spacing w:before="12"/>
        <w:ind w:left="26"/>
        <w:jc w:val="both"/>
        <w:rPr>
          <w:rFonts w:ascii="Arial" w:hAnsi="Arial" w:cs="Arial"/>
          <w:b/>
          <w:bCs/>
          <w:sz w:val="40"/>
          <w:szCs w:val="40"/>
          <w:rtl/>
          <w:lang w:bidi="ar-EG"/>
        </w:rPr>
      </w:pPr>
      <w:r>
        <w:rPr>
          <w:rFonts w:ascii="Arial" w:hAnsi="Arial" w:cs="Arial" w:hint="cs"/>
          <w:b/>
          <w:bCs/>
          <w:sz w:val="40"/>
          <w:szCs w:val="40"/>
          <w:rtl/>
          <w:lang w:bidi="ar-EG"/>
        </w:rPr>
        <w:t xml:space="preserve">ـ حقيقة الدنيا هي أنها لعب ولهو فيقول تعالى: </w:t>
      </w:r>
      <w:r w:rsidR="006918D8">
        <w:rPr>
          <w:rFonts w:ascii="Arial" w:hAnsi="Arial" w:cs="Arial" w:hint="cs"/>
          <w:b/>
          <w:bCs/>
          <w:sz w:val="40"/>
          <w:szCs w:val="40"/>
          <w:rtl/>
          <w:lang w:bidi="ar-EG"/>
        </w:rPr>
        <w:t>((</w:t>
      </w:r>
      <w:r w:rsidRPr="000E3D00">
        <w:rPr>
          <w:rFonts w:ascii="Arial" w:hAnsi="Arial" w:cs="Arial"/>
          <w:b/>
          <w:bCs/>
          <w:sz w:val="40"/>
          <w:szCs w:val="40"/>
          <w:rtl/>
          <w:lang w:bidi="ar-EG"/>
        </w:rPr>
        <w:t xml:space="preserve">وَمَا الْحَيَاةُ الدُّنْيَا إِلَّا لَعِبٌ وَلَهْوٌ </w:t>
      </w:r>
      <w:r w:rsidR="006918D8">
        <w:rPr>
          <w:rFonts w:ascii="Arial" w:hAnsi="Arial" w:cs="Arial"/>
          <w:b/>
          <w:bCs/>
          <w:sz w:val="40"/>
          <w:szCs w:val="40"/>
          <w:rtl/>
        </w:rPr>
        <w:t>)</w:t>
      </w:r>
      <w:r w:rsidR="006918D8" w:rsidRPr="00062770">
        <w:rPr>
          <w:rFonts w:ascii="Arial" w:hAnsi="Arial" w:cs="Arial"/>
          <w:b/>
          <w:bCs/>
          <w:sz w:val="40"/>
          <w:szCs w:val="40"/>
          <w:rtl/>
        </w:rPr>
        <w:t>)</w:t>
      </w:r>
      <w:r w:rsidR="006918D8" w:rsidRPr="00062770">
        <w:rPr>
          <w:rFonts w:ascii="Arial" w:hAnsi="Arial" w:cs="Arial"/>
          <w:b/>
          <w:bCs/>
          <w:sz w:val="40"/>
          <w:szCs w:val="40"/>
          <w:vertAlign w:val="superscript"/>
          <w:rtl/>
        </w:rPr>
        <w:t>(</w:t>
      </w:r>
      <w:r w:rsidR="006918D8" w:rsidRPr="00062770">
        <w:rPr>
          <w:rStyle w:val="FootnoteReference"/>
          <w:rFonts w:ascii="Arial" w:hAnsi="Arial" w:cs="Arial"/>
          <w:b/>
          <w:bCs/>
          <w:sz w:val="40"/>
          <w:szCs w:val="40"/>
          <w:rtl/>
        </w:rPr>
        <w:footnoteReference w:id="586"/>
      </w:r>
      <w:r w:rsidR="006918D8" w:rsidRPr="00062770">
        <w:rPr>
          <w:rFonts w:ascii="Arial" w:hAnsi="Arial" w:cs="Arial"/>
          <w:b/>
          <w:bCs/>
          <w:sz w:val="40"/>
          <w:szCs w:val="40"/>
          <w:vertAlign w:val="superscript"/>
          <w:rtl/>
        </w:rPr>
        <w:t>)</w:t>
      </w:r>
      <w:r w:rsidR="006918D8">
        <w:rPr>
          <w:rFonts w:ascii="Arial" w:hAnsi="Arial" w:cs="Arial" w:hint="cs"/>
          <w:b/>
          <w:bCs/>
          <w:sz w:val="40"/>
          <w:szCs w:val="40"/>
          <w:rtl/>
        </w:rPr>
        <w:t xml:space="preserve">، </w:t>
      </w:r>
      <w:r w:rsidR="006918D8">
        <w:rPr>
          <w:rFonts w:ascii="Arial" w:hAnsi="Arial" w:cs="Arial" w:hint="cs"/>
          <w:b/>
          <w:bCs/>
          <w:sz w:val="40"/>
          <w:szCs w:val="40"/>
          <w:rtl/>
          <w:lang w:bidi="ar-EG"/>
        </w:rPr>
        <w:t>((</w:t>
      </w:r>
      <w:r w:rsidRPr="000E3D00">
        <w:rPr>
          <w:rFonts w:ascii="Arial" w:hAnsi="Arial" w:cs="Arial"/>
          <w:b/>
          <w:bCs/>
          <w:sz w:val="40"/>
          <w:szCs w:val="40"/>
          <w:rtl/>
          <w:lang w:bidi="ar-EG"/>
        </w:rPr>
        <w:t>إِنَّمَا الْحَيَاةُ الدُّنْيَا لَعِبٌ وَلَهْوٌ</w:t>
      </w:r>
      <w:r w:rsidR="006918D8">
        <w:rPr>
          <w:rFonts w:ascii="Arial" w:hAnsi="Arial" w:cs="Arial"/>
          <w:b/>
          <w:bCs/>
          <w:sz w:val="40"/>
          <w:szCs w:val="40"/>
          <w:rtl/>
        </w:rPr>
        <w:t>)</w:t>
      </w:r>
      <w:r w:rsidR="006918D8" w:rsidRPr="00062770">
        <w:rPr>
          <w:rFonts w:ascii="Arial" w:hAnsi="Arial" w:cs="Arial"/>
          <w:b/>
          <w:bCs/>
          <w:sz w:val="40"/>
          <w:szCs w:val="40"/>
          <w:rtl/>
        </w:rPr>
        <w:t>)</w:t>
      </w:r>
      <w:r w:rsidR="006918D8" w:rsidRPr="00062770">
        <w:rPr>
          <w:rFonts w:ascii="Arial" w:hAnsi="Arial" w:cs="Arial"/>
          <w:b/>
          <w:bCs/>
          <w:sz w:val="40"/>
          <w:szCs w:val="40"/>
          <w:vertAlign w:val="superscript"/>
          <w:rtl/>
        </w:rPr>
        <w:t>(</w:t>
      </w:r>
      <w:r w:rsidR="006918D8" w:rsidRPr="00062770">
        <w:rPr>
          <w:rStyle w:val="FootnoteReference"/>
          <w:rFonts w:ascii="Arial" w:hAnsi="Arial" w:cs="Arial"/>
          <w:b/>
          <w:bCs/>
          <w:sz w:val="40"/>
          <w:szCs w:val="40"/>
          <w:rtl/>
        </w:rPr>
        <w:footnoteReference w:id="587"/>
      </w:r>
      <w:r w:rsidR="006918D8" w:rsidRPr="00062770">
        <w:rPr>
          <w:rFonts w:ascii="Arial" w:hAnsi="Arial" w:cs="Arial"/>
          <w:b/>
          <w:bCs/>
          <w:sz w:val="40"/>
          <w:szCs w:val="40"/>
          <w:vertAlign w:val="superscript"/>
          <w:rtl/>
        </w:rPr>
        <w:t>)</w:t>
      </w:r>
      <w:r w:rsidR="006918D8">
        <w:rPr>
          <w:rFonts w:ascii="Arial" w:hAnsi="Arial" w:cs="Arial" w:hint="cs"/>
          <w:b/>
          <w:bCs/>
          <w:sz w:val="40"/>
          <w:szCs w:val="40"/>
          <w:rtl/>
        </w:rPr>
        <w:t>،</w:t>
      </w:r>
      <w:r w:rsidR="006918D8">
        <w:rPr>
          <w:rFonts w:ascii="Arial" w:hAnsi="Arial" w:cs="Arial" w:hint="cs"/>
          <w:b/>
          <w:bCs/>
          <w:sz w:val="40"/>
          <w:szCs w:val="40"/>
          <w:rtl/>
          <w:lang w:bidi="ar-EG"/>
        </w:rPr>
        <w:t xml:space="preserve"> ((</w:t>
      </w:r>
      <w:r w:rsidR="006918D8" w:rsidRPr="006918D8">
        <w:rPr>
          <w:rFonts w:ascii="Arial" w:hAnsi="Arial" w:cs="Arial"/>
          <w:b/>
          <w:bCs/>
          <w:sz w:val="40"/>
          <w:szCs w:val="40"/>
          <w:rtl/>
          <w:lang w:bidi="ar-EG"/>
        </w:rPr>
        <w:t>وَمَا هَذِهِ الْحَيَاةُ الدُّنْيَا إِلَّا لَهْوٌ وَلَعِبٌ وَإِنَّ الدَّارَ الْآخِرَةَ لَهِيَ الْحَيَوَانُ لَوْ كَانُوا يَعْلَمُونَ</w:t>
      </w:r>
      <w:r w:rsidR="006918D8">
        <w:rPr>
          <w:rFonts w:ascii="Arial" w:hAnsi="Arial" w:cs="Arial"/>
          <w:b/>
          <w:bCs/>
          <w:sz w:val="40"/>
          <w:szCs w:val="40"/>
          <w:rtl/>
        </w:rPr>
        <w:t>)</w:t>
      </w:r>
      <w:r w:rsidR="006918D8" w:rsidRPr="00062770">
        <w:rPr>
          <w:rFonts w:ascii="Arial" w:hAnsi="Arial" w:cs="Arial"/>
          <w:b/>
          <w:bCs/>
          <w:sz w:val="40"/>
          <w:szCs w:val="40"/>
          <w:rtl/>
        </w:rPr>
        <w:t>)</w:t>
      </w:r>
      <w:r w:rsidR="006918D8" w:rsidRPr="00062770">
        <w:rPr>
          <w:rFonts w:ascii="Arial" w:hAnsi="Arial" w:cs="Arial"/>
          <w:b/>
          <w:bCs/>
          <w:sz w:val="40"/>
          <w:szCs w:val="40"/>
          <w:vertAlign w:val="superscript"/>
          <w:rtl/>
        </w:rPr>
        <w:t>(</w:t>
      </w:r>
      <w:r w:rsidR="006918D8" w:rsidRPr="00062770">
        <w:rPr>
          <w:rStyle w:val="FootnoteReference"/>
          <w:rFonts w:ascii="Arial" w:hAnsi="Arial" w:cs="Arial"/>
          <w:b/>
          <w:bCs/>
          <w:sz w:val="40"/>
          <w:szCs w:val="40"/>
          <w:rtl/>
        </w:rPr>
        <w:footnoteReference w:id="588"/>
      </w:r>
      <w:r w:rsidR="006918D8" w:rsidRPr="00062770">
        <w:rPr>
          <w:rFonts w:ascii="Arial" w:hAnsi="Arial" w:cs="Arial"/>
          <w:b/>
          <w:bCs/>
          <w:sz w:val="40"/>
          <w:szCs w:val="40"/>
          <w:vertAlign w:val="superscript"/>
          <w:rtl/>
        </w:rPr>
        <w:t>)</w:t>
      </w:r>
      <w:r w:rsidR="006918D8">
        <w:rPr>
          <w:rFonts w:ascii="Arial" w:hAnsi="Arial" w:cs="Arial"/>
          <w:b/>
          <w:bCs/>
          <w:sz w:val="40"/>
          <w:szCs w:val="40"/>
          <w:rtl/>
        </w:rPr>
        <w:t>.</w:t>
      </w:r>
    </w:p>
    <w:p w14:paraId="75860B62" w14:textId="64461CDA" w:rsidR="001D20A1" w:rsidRDefault="001D20A1" w:rsidP="00885B3A">
      <w:pPr>
        <w:tabs>
          <w:tab w:val="right" w:pos="9450"/>
        </w:tabs>
        <w:spacing w:before="12"/>
        <w:ind w:left="26"/>
        <w:jc w:val="both"/>
        <w:rPr>
          <w:rFonts w:ascii="Arial" w:hAnsi="Arial" w:cs="Arial"/>
          <w:b/>
          <w:bCs/>
          <w:sz w:val="40"/>
          <w:szCs w:val="40"/>
          <w:rtl/>
          <w:lang w:bidi="ar-EG"/>
        </w:rPr>
      </w:pPr>
      <w:r>
        <w:rPr>
          <w:rFonts w:ascii="Arial" w:hAnsi="Arial" w:cs="Arial" w:hint="cs"/>
          <w:b/>
          <w:bCs/>
          <w:sz w:val="40"/>
          <w:szCs w:val="40"/>
          <w:rtl/>
          <w:lang w:bidi="ar-EG"/>
        </w:rPr>
        <w:t xml:space="preserve">ـ اللعب واللهو هو الشيء الذي ليس له قيمة فلا ينفع ولا يضر وليس له أهمية ولا يهتم </w:t>
      </w:r>
      <w:r w:rsidR="00801F96">
        <w:rPr>
          <w:rFonts w:ascii="Arial" w:hAnsi="Arial" w:cs="Arial" w:hint="cs"/>
          <w:b/>
          <w:bCs/>
          <w:sz w:val="40"/>
          <w:szCs w:val="40"/>
          <w:rtl/>
          <w:lang w:bidi="ar-EG"/>
        </w:rPr>
        <w:t>الإنسان</w:t>
      </w:r>
      <w:r>
        <w:rPr>
          <w:rFonts w:ascii="Arial" w:hAnsi="Arial" w:cs="Arial" w:hint="cs"/>
          <w:b/>
          <w:bCs/>
          <w:sz w:val="40"/>
          <w:szCs w:val="40"/>
          <w:rtl/>
          <w:lang w:bidi="ar-EG"/>
        </w:rPr>
        <w:t xml:space="preserve"> به ولا يكترث به.</w:t>
      </w:r>
    </w:p>
    <w:p w14:paraId="09F82617" w14:textId="1E4FABF9" w:rsidR="001D20A1" w:rsidRDefault="001D20A1" w:rsidP="00885B3A">
      <w:pPr>
        <w:tabs>
          <w:tab w:val="right" w:pos="9450"/>
        </w:tabs>
        <w:spacing w:before="12"/>
        <w:ind w:left="26"/>
        <w:jc w:val="both"/>
        <w:rPr>
          <w:rFonts w:ascii="Arial" w:hAnsi="Arial" w:cs="Arial"/>
          <w:b/>
          <w:bCs/>
          <w:sz w:val="40"/>
          <w:szCs w:val="40"/>
          <w:rtl/>
          <w:lang w:bidi="ar-EG"/>
        </w:rPr>
      </w:pPr>
      <w:r>
        <w:rPr>
          <w:rFonts w:ascii="Arial" w:hAnsi="Arial" w:cs="Arial" w:hint="cs"/>
          <w:b/>
          <w:bCs/>
          <w:sz w:val="40"/>
          <w:szCs w:val="40"/>
          <w:rtl/>
          <w:lang w:bidi="ar-EG"/>
        </w:rPr>
        <w:t xml:space="preserve">ـ وجود الآخرة هو الذي جعل الدنيا لا قيمة لها، لأن الدنيا بالمقارنة بالآخرة تساوي صفر وكل آلامها ولذاتها تساوي صفر ومدة البقاء فيها تساوي صفر رغم أنها سنوات طويلة لكنها في حقيقتها تساوي صفرا </w:t>
      </w:r>
      <w:r w:rsidR="00D7309C">
        <w:rPr>
          <w:rFonts w:ascii="Arial" w:hAnsi="Arial" w:cs="Arial" w:hint="cs"/>
          <w:b/>
          <w:bCs/>
          <w:sz w:val="40"/>
          <w:szCs w:val="40"/>
          <w:rtl/>
          <w:lang w:bidi="ar-EG"/>
        </w:rPr>
        <w:t>أمام</w:t>
      </w:r>
      <w:r>
        <w:rPr>
          <w:rFonts w:ascii="Arial" w:hAnsi="Arial" w:cs="Arial" w:hint="cs"/>
          <w:b/>
          <w:bCs/>
          <w:sz w:val="40"/>
          <w:szCs w:val="40"/>
          <w:rtl/>
          <w:lang w:bidi="ar-EG"/>
        </w:rPr>
        <w:t xml:space="preserve"> مدة البقاء اللا نهائية في </w:t>
      </w:r>
      <w:r w:rsidR="009D3C20">
        <w:rPr>
          <w:rFonts w:ascii="Arial" w:hAnsi="Arial" w:cs="Arial" w:hint="cs"/>
          <w:b/>
          <w:bCs/>
          <w:sz w:val="40"/>
          <w:szCs w:val="40"/>
          <w:rtl/>
          <w:lang w:bidi="ar-EG"/>
        </w:rPr>
        <w:t>الآخرة.</w:t>
      </w:r>
    </w:p>
    <w:p w14:paraId="18A081B2" w14:textId="12FE153D" w:rsidR="00D85542" w:rsidRDefault="001721B8" w:rsidP="00885B3A">
      <w:pPr>
        <w:tabs>
          <w:tab w:val="right" w:pos="9450"/>
        </w:tabs>
        <w:spacing w:before="12"/>
        <w:ind w:left="26"/>
        <w:jc w:val="both"/>
        <w:rPr>
          <w:rFonts w:ascii="Arial" w:hAnsi="Arial" w:cs="Arial"/>
          <w:b/>
          <w:bCs/>
          <w:sz w:val="40"/>
          <w:szCs w:val="40"/>
          <w:rtl/>
          <w:lang w:bidi="ar-EG"/>
        </w:rPr>
      </w:pPr>
      <w:r w:rsidRPr="002F0BFE">
        <w:rPr>
          <w:rFonts w:ascii="Arial" w:hAnsi="Arial" w:cs="Arial" w:hint="eastAsia"/>
          <w:b/>
          <w:bCs/>
          <w:sz w:val="40"/>
          <w:szCs w:val="40"/>
          <w:highlight w:val="yellow"/>
          <w:rtl/>
          <w:lang w:bidi="ar-EG"/>
        </w:rPr>
        <w:t>ـ</w:t>
      </w:r>
      <w:r w:rsidRPr="002F0BFE">
        <w:rPr>
          <w:rFonts w:ascii="Arial" w:hAnsi="Arial" w:cs="Arial"/>
          <w:b/>
          <w:bCs/>
          <w:sz w:val="40"/>
          <w:szCs w:val="40"/>
          <w:highlight w:val="yellow"/>
          <w:rtl/>
          <w:lang w:bidi="ar-EG"/>
        </w:rPr>
        <w:t xml:space="preserve"> شروط المعرفة بأن الدنيا لعب </w:t>
      </w:r>
      <w:r w:rsidRPr="002F0BFE">
        <w:rPr>
          <w:rFonts w:ascii="Arial" w:hAnsi="Arial" w:cs="Arial" w:hint="eastAsia"/>
          <w:b/>
          <w:bCs/>
          <w:sz w:val="40"/>
          <w:szCs w:val="40"/>
          <w:highlight w:val="yellow"/>
          <w:rtl/>
          <w:lang w:bidi="ar-EG"/>
        </w:rPr>
        <w:t>ولهو</w:t>
      </w:r>
      <w:r w:rsidRPr="002F0BFE">
        <w:rPr>
          <w:rFonts w:ascii="Arial" w:hAnsi="Arial" w:cs="Arial"/>
          <w:b/>
          <w:bCs/>
          <w:sz w:val="40"/>
          <w:szCs w:val="40"/>
          <w:highlight w:val="yellow"/>
          <w:rtl/>
          <w:lang w:bidi="ar-EG"/>
        </w:rPr>
        <w:t xml:space="preserve"> :</w:t>
      </w:r>
    </w:p>
    <w:p w14:paraId="38818F6A" w14:textId="67F1A9F2" w:rsidR="001721B8" w:rsidRDefault="001721B8" w:rsidP="00885B3A">
      <w:pPr>
        <w:tabs>
          <w:tab w:val="right" w:pos="9450"/>
        </w:tabs>
        <w:spacing w:before="12"/>
        <w:ind w:left="26"/>
        <w:jc w:val="both"/>
        <w:rPr>
          <w:rFonts w:ascii="Arial" w:hAnsi="Arial" w:cs="Arial"/>
          <w:b/>
          <w:bCs/>
          <w:sz w:val="40"/>
          <w:szCs w:val="40"/>
          <w:rtl/>
          <w:lang w:bidi="ar-EG"/>
        </w:rPr>
      </w:pPr>
      <w:r>
        <w:rPr>
          <w:rFonts w:ascii="Arial" w:hAnsi="Arial" w:cs="Arial" w:hint="cs"/>
          <w:b/>
          <w:bCs/>
          <w:sz w:val="40"/>
          <w:szCs w:val="40"/>
          <w:rtl/>
          <w:lang w:bidi="ar-EG"/>
        </w:rPr>
        <w:t>أولا : شروط المعرفة بأن الدنيا لعب ولهو من حيث عناصرها:</w:t>
      </w:r>
    </w:p>
    <w:p w14:paraId="7F2DA233" w14:textId="622FD698" w:rsidR="001D20A1" w:rsidRDefault="001721B8" w:rsidP="00885B3A">
      <w:pPr>
        <w:tabs>
          <w:tab w:val="right" w:pos="9450"/>
        </w:tabs>
        <w:spacing w:before="12"/>
        <w:ind w:left="26"/>
        <w:jc w:val="both"/>
        <w:rPr>
          <w:rFonts w:ascii="Arial" w:hAnsi="Arial" w:cs="Arial"/>
          <w:b/>
          <w:bCs/>
          <w:sz w:val="40"/>
          <w:szCs w:val="40"/>
          <w:rtl/>
          <w:lang w:bidi="ar-EG"/>
        </w:rPr>
      </w:pPr>
      <w:r>
        <w:rPr>
          <w:rFonts w:ascii="Arial" w:hAnsi="Arial" w:cs="Arial" w:hint="cs"/>
          <w:b/>
          <w:bCs/>
          <w:sz w:val="40"/>
          <w:szCs w:val="40"/>
          <w:rtl/>
          <w:lang w:bidi="ar-EG"/>
        </w:rPr>
        <w:t>1ـ السماع: سمع بأن الدنيا لعب ولهو لأنها مدة قصيرة ومجرد سفر للآخرة وتزول سريعا.</w:t>
      </w:r>
    </w:p>
    <w:p w14:paraId="604872EA" w14:textId="2373BFEA" w:rsidR="001721B8" w:rsidRDefault="001721B8" w:rsidP="00885B3A">
      <w:pPr>
        <w:tabs>
          <w:tab w:val="right" w:pos="9450"/>
        </w:tabs>
        <w:spacing w:before="12"/>
        <w:ind w:left="26"/>
        <w:jc w:val="both"/>
        <w:rPr>
          <w:rFonts w:ascii="Arial" w:hAnsi="Arial" w:cs="Arial"/>
          <w:b/>
          <w:bCs/>
          <w:sz w:val="40"/>
          <w:szCs w:val="40"/>
          <w:rtl/>
          <w:lang w:bidi="ar-EG"/>
        </w:rPr>
      </w:pPr>
      <w:r>
        <w:rPr>
          <w:rFonts w:ascii="Arial" w:hAnsi="Arial" w:cs="Arial" w:hint="cs"/>
          <w:b/>
          <w:bCs/>
          <w:sz w:val="40"/>
          <w:szCs w:val="40"/>
          <w:rtl/>
          <w:lang w:bidi="ar-EG"/>
        </w:rPr>
        <w:t>2ـ الفهم: يفهم معنى هذا الكلام، وكل الناس يفهمون المعنى.</w:t>
      </w:r>
    </w:p>
    <w:p w14:paraId="2A964203" w14:textId="71852DB8" w:rsidR="001721B8" w:rsidRDefault="001721B8" w:rsidP="00885B3A">
      <w:pPr>
        <w:tabs>
          <w:tab w:val="right" w:pos="9450"/>
        </w:tabs>
        <w:spacing w:before="12"/>
        <w:ind w:left="26"/>
        <w:jc w:val="both"/>
        <w:rPr>
          <w:rFonts w:ascii="Arial" w:hAnsi="Arial" w:cs="Arial"/>
          <w:b/>
          <w:bCs/>
          <w:sz w:val="40"/>
          <w:szCs w:val="40"/>
          <w:rtl/>
          <w:lang w:bidi="ar-EG"/>
        </w:rPr>
      </w:pPr>
      <w:r>
        <w:rPr>
          <w:rFonts w:ascii="Arial" w:hAnsi="Arial" w:cs="Arial" w:hint="cs"/>
          <w:b/>
          <w:bCs/>
          <w:sz w:val="40"/>
          <w:szCs w:val="40"/>
          <w:rtl/>
          <w:lang w:bidi="ar-EG"/>
        </w:rPr>
        <w:t xml:space="preserve">3ـ الانتباه إلى خطورة المعنى: أي ينظر إلى الدنيا نظرة إهمال وعدم اكتراث كالذي ينظر إلى الشيء التافه </w:t>
      </w:r>
      <w:r w:rsidR="00214698">
        <w:rPr>
          <w:rFonts w:ascii="Arial" w:hAnsi="Arial" w:cs="Arial" w:hint="cs"/>
          <w:b/>
          <w:bCs/>
          <w:sz w:val="40"/>
          <w:szCs w:val="40"/>
          <w:rtl/>
          <w:lang w:bidi="ar-EG"/>
        </w:rPr>
        <w:t xml:space="preserve">المهمل </w:t>
      </w:r>
      <w:r>
        <w:rPr>
          <w:rFonts w:ascii="Arial" w:hAnsi="Arial" w:cs="Arial" w:hint="cs"/>
          <w:b/>
          <w:bCs/>
          <w:sz w:val="40"/>
          <w:szCs w:val="40"/>
          <w:rtl/>
          <w:lang w:bidi="ar-EG"/>
        </w:rPr>
        <w:t xml:space="preserve">الذي لا ينفع ولا يضر، وهذا العنصر الثالث هو العنصر المفقود في شروط المعرفة، والذي يحدث هو العكس وهو </w:t>
      </w:r>
      <w:r w:rsidR="00511DC1">
        <w:rPr>
          <w:rFonts w:ascii="Arial" w:hAnsi="Arial" w:cs="Arial" w:hint="cs"/>
          <w:b/>
          <w:bCs/>
          <w:sz w:val="40"/>
          <w:szCs w:val="40"/>
          <w:rtl/>
          <w:lang w:bidi="ar-EG"/>
        </w:rPr>
        <w:t xml:space="preserve">أن البعض ينظرون </w:t>
      </w:r>
      <w:r>
        <w:rPr>
          <w:rFonts w:ascii="Arial" w:hAnsi="Arial" w:cs="Arial" w:hint="cs"/>
          <w:b/>
          <w:bCs/>
          <w:sz w:val="40"/>
          <w:szCs w:val="40"/>
          <w:rtl/>
          <w:lang w:bidi="ar-EG"/>
        </w:rPr>
        <w:t xml:space="preserve">إلى الدنيا وما بها من أموال وشهوات ولذات وآلام </w:t>
      </w:r>
      <w:r w:rsidR="006544F5">
        <w:rPr>
          <w:rFonts w:ascii="Arial" w:hAnsi="Arial" w:cs="Arial" w:hint="cs"/>
          <w:b/>
          <w:bCs/>
          <w:sz w:val="40"/>
          <w:szCs w:val="40"/>
          <w:rtl/>
          <w:lang w:bidi="ar-EG"/>
        </w:rPr>
        <w:t xml:space="preserve">ومشاكل </w:t>
      </w:r>
      <w:r>
        <w:rPr>
          <w:rFonts w:ascii="Arial" w:hAnsi="Arial" w:cs="Arial" w:hint="cs"/>
          <w:b/>
          <w:bCs/>
          <w:sz w:val="40"/>
          <w:szCs w:val="40"/>
          <w:rtl/>
          <w:lang w:bidi="ar-EG"/>
        </w:rPr>
        <w:t xml:space="preserve">نظرة انبهار واعجاب وشعور بالمهابة ونظرة تعظيم </w:t>
      </w:r>
      <w:r w:rsidR="00307A50">
        <w:rPr>
          <w:rFonts w:ascii="Arial" w:hAnsi="Arial" w:cs="Arial" w:hint="cs"/>
          <w:b/>
          <w:bCs/>
          <w:sz w:val="40"/>
          <w:szCs w:val="40"/>
          <w:rtl/>
          <w:lang w:bidi="ar-EG"/>
        </w:rPr>
        <w:t xml:space="preserve">كالذي ينظر إلى الشيء الخطير الهام </w:t>
      </w:r>
    </w:p>
    <w:p w14:paraId="29556D65" w14:textId="06F6CFDD" w:rsidR="0034600C" w:rsidRDefault="0034600C" w:rsidP="0034600C">
      <w:pPr>
        <w:tabs>
          <w:tab w:val="right" w:pos="9450"/>
        </w:tabs>
        <w:spacing w:before="12"/>
        <w:ind w:left="26"/>
        <w:jc w:val="both"/>
        <w:rPr>
          <w:rFonts w:ascii="Arial" w:hAnsi="Arial" w:cs="Arial"/>
          <w:b/>
          <w:bCs/>
          <w:sz w:val="40"/>
          <w:szCs w:val="40"/>
          <w:rtl/>
          <w:lang w:bidi="ar-EG"/>
        </w:rPr>
      </w:pPr>
      <w:r>
        <w:rPr>
          <w:rFonts w:ascii="Arial" w:hAnsi="Arial" w:cs="Arial" w:hint="cs"/>
          <w:b/>
          <w:bCs/>
          <w:sz w:val="40"/>
          <w:szCs w:val="40"/>
          <w:rtl/>
          <w:lang w:bidi="ar-EG"/>
        </w:rPr>
        <w:t>ثانيا : شروط المعرفة بأن الدنيا لعب ولهو من حيث أثرها:</w:t>
      </w:r>
    </w:p>
    <w:p w14:paraId="481EB697" w14:textId="0513FDEF" w:rsidR="00C07DFB" w:rsidRDefault="00A572DD" w:rsidP="00885B3A">
      <w:pPr>
        <w:tabs>
          <w:tab w:val="right" w:pos="9450"/>
        </w:tabs>
        <w:spacing w:before="12"/>
        <w:ind w:left="26"/>
        <w:jc w:val="both"/>
        <w:rPr>
          <w:rFonts w:ascii="Arial" w:hAnsi="Arial" w:cs="Arial"/>
          <w:b/>
          <w:bCs/>
          <w:sz w:val="40"/>
          <w:szCs w:val="40"/>
          <w:rtl/>
          <w:lang w:bidi="ar-EG"/>
        </w:rPr>
      </w:pPr>
      <w:r>
        <w:rPr>
          <w:rFonts w:ascii="Arial" w:hAnsi="Arial" w:cs="Arial" w:hint="cs"/>
          <w:b/>
          <w:bCs/>
          <w:sz w:val="40"/>
          <w:szCs w:val="40"/>
          <w:rtl/>
          <w:lang w:bidi="ar-EG"/>
        </w:rPr>
        <w:t xml:space="preserve">1ـ أثرها على المشاعر والأهداف: فإذا لم يشعر </w:t>
      </w:r>
      <w:r w:rsidR="00801F96">
        <w:rPr>
          <w:rFonts w:ascii="Arial" w:hAnsi="Arial" w:cs="Arial" w:hint="cs"/>
          <w:b/>
          <w:bCs/>
          <w:sz w:val="40"/>
          <w:szCs w:val="40"/>
          <w:rtl/>
          <w:lang w:bidi="ar-EG"/>
        </w:rPr>
        <w:t>الإنسان</w:t>
      </w:r>
      <w:r>
        <w:rPr>
          <w:rFonts w:ascii="Arial" w:hAnsi="Arial" w:cs="Arial" w:hint="cs"/>
          <w:b/>
          <w:bCs/>
          <w:sz w:val="40"/>
          <w:szCs w:val="40"/>
          <w:rtl/>
          <w:lang w:bidi="ar-EG"/>
        </w:rPr>
        <w:t xml:space="preserve"> بالغربة في هذه الدنيا ويشعر بالترقب والتطلع والانتظار للآخرة وتعلقت مشاعره بالمال والشهوات حبا وخوفا </w:t>
      </w:r>
      <w:r w:rsidR="001D0FEE">
        <w:rPr>
          <w:rFonts w:ascii="Arial" w:hAnsi="Arial" w:cs="Arial" w:hint="cs"/>
          <w:b/>
          <w:bCs/>
          <w:sz w:val="40"/>
          <w:szCs w:val="40"/>
          <w:rtl/>
          <w:lang w:bidi="ar-EG"/>
        </w:rPr>
        <w:t>ورجاءً</w:t>
      </w:r>
      <w:r>
        <w:rPr>
          <w:rFonts w:ascii="Arial" w:hAnsi="Arial" w:cs="Arial" w:hint="cs"/>
          <w:b/>
          <w:bCs/>
          <w:sz w:val="40"/>
          <w:szCs w:val="40"/>
          <w:rtl/>
          <w:lang w:bidi="ar-EG"/>
        </w:rPr>
        <w:t xml:space="preserve"> وكان هدفه الذي يلهث وراءه هو المال أو الشهوات فهو لا يزال لا يعرف حقيقة الدنيا ولا يزال لا يعرف ما هي الآخرة.</w:t>
      </w:r>
    </w:p>
    <w:p w14:paraId="01F86CC8" w14:textId="3379F5BD" w:rsidR="00A572DD" w:rsidRDefault="00A572DD" w:rsidP="00885B3A">
      <w:pPr>
        <w:tabs>
          <w:tab w:val="right" w:pos="9450"/>
        </w:tabs>
        <w:spacing w:before="12"/>
        <w:ind w:left="26"/>
        <w:jc w:val="both"/>
        <w:rPr>
          <w:rFonts w:ascii="Arial" w:hAnsi="Arial" w:cs="Arial"/>
          <w:b/>
          <w:bCs/>
          <w:sz w:val="40"/>
          <w:szCs w:val="40"/>
          <w:rtl/>
          <w:lang w:bidi="ar-EG"/>
        </w:rPr>
      </w:pPr>
      <w:r>
        <w:rPr>
          <w:rFonts w:ascii="Arial" w:hAnsi="Arial" w:cs="Arial" w:hint="cs"/>
          <w:b/>
          <w:bCs/>
          <w:sz w:val="40"/>
          <w:szCs w:val="40"/>
          <w:rtl/>
          <w:lang w:bidi="ar-EG"/>
        </w:rPr>
        <w:t xml:space="preserve">2ـ انشغال الهم والانفعالات وردود الأفعال </w:t>
      </w:r>
      <w:r w:rsidR="00A01148">
        <w:rPr>
          <w:rFonts w:ascii="Arial" w:hAnsi="Arial" w:cs="Arial" w:hint="cs"/>
          <w:b/>
          <w:bCs/>
          <w:sz w:val="40"/>
          <w:szCs w:val="40"/>
          <w:rtl/>
          <w:lang w:bidi="ar-EG"/>
        </w:rPr>
        <w:t xml:space="preserve">والحسد والحقد: انشغال هم </w:t>
      </w:r>
      <w:r w:rsidR="00801F96">
        <w:rPr>
          <w:rFonts w:ascii="Arial" w:hAnsi="Arial" w:cs="Arial" w:hint="cs"/>
          <w:b/>
          <w:bCs/>
          <w:sz w:val="40"/>
          <w:szCs w:val="40"/>
          <w:rtl/>
          <w:lang w:bidi="ar-EG"/>
        </w:rPr>
        <w:t>الإنسان</w:t>
      </w:r>
      <w:r w:rsidR="00A01148">
        <w:rPr>
          <w:rFonts w:ascii="Arial" w:hAnsi="Arial" w:cs="Arial" w:hint="cs"/>
          <w:b/>
          <w:bCs/>
          <w:sz w:val="40"/>
          <w:szCs w:val="40"/>
          <w:rtl/>
          <w:lang w:bidi="ar-EG"/>
        </w:rPr>
        <w:t xml:space="preserve"> بالمال والشهوات ودوام التفكير في الحصول على هذه الأمور والغضب والانفعال الشديد عند نقصانها والفرح والسرور الشديد عند زيادتها والحسد والحقد على من يمتلك المال والشهوات والمناصب كل ذلك يدل على تعلق القلب بالدنيا </w:t>
      </w:r>
      <w:r w:rsidR="00922756">
        <w:rPr>
          <w:rFonts w:ascii="Arial" w:hAnsi="Arial" w:cs="Arial" w:hint="cs"/>
          <w:b/>
          <w:bCs/>
          <w:sz w:val="40"/>
          <w:szCs w:val="40"/>
          <w:rtl/>
          <w:lang w:bidi="ar-EG"/>
        </w:rPr>
        <w:t xml:space="preserve">ويدل على أنه لا يعرف الآخرة وبالتالي لا يعرف حقيقة الدنيا </w:t>
      </w:r>
      <w:r w:rsidR="00A53120">
        <w:rPr>
          <w:rFonts w:ascii="Arial" w:hAnsi="Arial" w:cs="Arial" w:hint="cs"/>
          <w:b/>
          <w:bCs/>
          <w:sz w:val="40"/>
          <w:szCs w:val="40"/>
          <w:rtl/>
          <w:lang w:bidi="ar-EG"/>
        </w:rPr>
        <w:t>.</w:t>
      </w:r>
    </w:p>
    <w:p w14:paraId="2E7EEE52" w14:textId="573A840F" w:rsidR="00D409E2" w:rsidRDefault="00D409E2" w:rsidP="00885B3A">
      <w:pPr>
        <w:tabs>
          <w:tab w:val="right" w:pos="9450"/>
        </w:tabs>
        <w:spacing w:before="12"/>
        <w:ind w:left="26"/>
        <w:jc w:val="both"/>
        <w:rPr>
          <w:rFonts w:ascii="Arial" w:hAnsi="Arial" w:cs="Arial"/>
          <w:b/>
          <w:bCs/>
          <w:sz w:val="40"/>
          <w:szCs w:val="40"/>
          <w:rtl/>
          <w:lang w:bidi="ar-EG"/>
        </w:rPr>
      </w:pPr>
      <w:r>
        <w:rPr>
          <w:rFonts w:ascii="Arial" w:hAnsi="Arial" w:cs="Arial" w:hint="cs"/>
          <w:b/>
          <w:bCs/>
          <w:sz w:val="40"/>
          <w:szCs w:val="40"/>
          <w:rtl/>
          <w:lang w:bidi="ar-EG"/>
        </w:rPr>
        <w:t>3ـ أعمال الجوارح: قيامه بالأعمال الدنيوية مثل قيام المسافر المستعد للرحيل الذي يعد ما يعينه أثناء سفره من طعام وسكن وغير ذلك</w:t>
      </w:r>
      <w:r w:rsidR="00922756">
        <w:rPr>
          <w:rFonts w:ascii="Arial" w:hAnsi="Arial" w:cs="Arial" w:hint="cs"/>
          <w:b/>
          <w:bCs/>
          <w:sz w:val="40"/>
          <w:szCs w:val="40"/>
          <w:rtl/>
          <w:lang w:bidi="ar-EG"/>
        </w:rPr>
        <w:t xml:space="preserve"> فلا يلهث وراء الدنيا والاستزادة منها ليلا ونهارا</w:t>
      </w:r>
      <w:r>
        <w:rPr>
          <w:rFonts w:ascii="Arial" w:hAnsi="Arial" w:cs="Arial" w:hint="cs"/>
          <w:b/>
          <w:bCs/>
          <w:sz w:val="40"/>
          <w:szCs w:val="40"/>
          <w:rtl/>
          <w:lang w:bidi="ar-EG"/>
        </w:rPr>
        <w:t>.</w:t>
      </w:r>
    </w:p>
    <w:p w14:paraId="524B4EB4" w14:textId="066B7ECA" w:rsidR="00C07DFB" w:rsidRDefault="00C07DFB" w:rsidP="00885B3A">
      <w:pPr>
        <w:tabs>
          <w:tab w:val="right" w:pos="9450"/>
        </w:tabs>
        <w:spacing w:before="12"/>
        <w:ind w:left="26"/>
        <w:jc w:val="both"/>
        <w:rPr>
          <w:rFonts w:ascii="Arial" w:hAnsi="Arial" w:cs="Arial"/>
          <w:b/>
          <w:bCs/>
          <w:sz w:val="40"/>
          <w:szCs w:val="40"/>
          <w:rtl/>
          <w:lang w:bidi="ar-EG"/>
        </w:rPr>
      </w:pPr>
      <w:r w:rsidRPr="002F0BFE">
        <w:rPr>
          <w:rFonts w:ascii="Arial" w:hAnsi="Arial" w:cs="Arial" w:hint="eastAsia"/>
          <w:b/>
          <w:bCs/>
          <w:sz w:val="40"/>
          <w:szCs w:val="40"/>
          <w:highlight w:val="yellow"/>
          <w:rtl/>
          <w:lang w:bidi="ar-EG"/>
        </w:rPr>
        <w:t>ـ</w:t>
      </w:r>
      <w:r w:rsidRPr="002F0BFE">
        <w:rPr>
          <w:rFonts w:ascii="Arial" w:hAnsi="Arial" w:cs="Arial"/>
          <w:b/>
          <w:bCs/>
          <w:sz w:val="40"/>
          <w:szCs w:val="40"/>
          <w:highlight w:val="yellow"/>
          <w:rtl/>
          <w:lang w:bidi="ar-EG"/>
        </w:rPr>
        <w:t xml:space="preserve"> </w:t>
      </w:r>
      <w:r w:rsidRPr="002F0BFE">
        <w:rPr>
          <w:rFonts w:ascii="Arial" w:hAnsi="Arial" w:cs="Arial" w:hint="eastAsia"/>
          <w:b/>
          <w:bCs/>
          <w:sz w:val="40"/>
          <w:szCs w:val="40"/>
          <w:highlight w:val="yellow"/>
          <w:rtl/>
          <w:lang w:bidi="ar-EG"/>
        </w:rPr>
        <w:t>سبب</w:t>
      </w:r>
      <w:r w:rsidRPr="002F0BFE">
        <w:rPr>
          <w:rFonts w:ascii="Arial" w:hAnsi="Arial" w:cs="Arial"/>
          <w:b/>
          <w:bCs/>
          <w:sz w:val="40"/>
          <w:szCs w:val="40"/>
          <w:highlight w:val="yellow"/>
          <w:rtl/>
          <w:lang w:bidi="ar-EG"/>
        </w:rPr>
        <w:t xml:space="preserve"> </w:t>
      </w:r>
      <w:r w:rsidRPr="002F0BFE">
        <w:rPr>
          <w:rFonts w:ascii="Arial" w:hAnsi="Arial" w:cs="Arial" w:hint="eastAsia"/>
          <w:b/>
          <w:bCs/>
          <w:sz w:val="40"/>
          <w:szCs w:val="40"/>
          <w:highlight w:val="yellow"/>
          <w:rtl/>
          <w:lang w:bidi="ar-EG"/>
        </w:rPr>
        <w:t>عدم</w:t>
      </w:r>
      <w:r w:rsidRPr="002F0BFE">
        <w:rPr>
          <w:rFonts w:ascii="Arial" w:hAnsi="Arial" w:cs="Arial"/>
          <w:b/>
          <w:bCs/>
          <w:sz w:val="40"/>
          <w:szCs w:val="40"/>
          <w:highlight w:val="yellow"/>
          <w:rtl/>
          <w:lang w:bidi="ar-EG"/>
        </w:rPr>
        <w:t xml:space="preserve"> </w:t>
      </w:r>
      <w:r w:rsidRPr="002F0BFE">
        <w:rPr>
          <w:rFonts w:ascii="Arial" w:hAnsi="Arial" w:cs="Arial" w:hint="eastAsia"/>
          <w:b/>
          <w:bCs/>
          <w:sz w:val="40"/>
          <w:szCs w:val="40"/>
          <w:highlight w:val="yellow"/>
          <w:rtl/>
          <w:lang w:bidi="ar-EG"/>
        </w:rPr>
        <w:t>المعرفة</w:t>
      </w:r>
      <w:r w:rsidRPr="002F0BFE">
        <w:rPr>
          <w:rFonts w:ascii="Arial" w:hAnsi="Arial" w:cs="Arial"/>
          <w:b/>
          <w:bCs/>
          <w:sz w:val="40"/>
          <w:szCs w:val="40"/>
          <w:highlight w:val="yellow"/>
          <w:rtl/>
          <w:lang w:bidi="ar-EG"/>
        </w:rPr>
        <w:t xml:space="preserve"> </w:t>
      </w:r>
      <w:r w:rsidRPr="002F0BFE">
        <w:rPr>
          <w:rFonts w:ascii="Arial" w:hAnsi="Arial" w:cs="Arial" w:hint="eastAsia"/>
          <w:b/>
          <w:bCs/>
          <w:sz w:val="40"/>
          <w:szCs w:val="40"/>
          <w:highlight w:val="yellow"/>
          <w:rtl/>
          <w:lang w:bidi="ar-EG"/>
        </w:rPr>
        <w:t>بأن</w:t>
      </w:r>
      <w:r w:rsidRPr="002F0BFE">
        <w:rPr>
          <w:rFonts w:ascii="Arial" w:hAnsi="Arial" w:cs="Arial"/>
          <w:b/>
          <w:bCs/>
          <w:sz w:val="40"/>
          <w:szCs w:val="40"/>
          <w:highlight w:val="yellow"/>
          <w:rtl/>
          <w:lang w:bidi="ar-EG"/>
        </w:rPr>
        <w:t xml:space="preserve"> </w:t>
      </w:r>
      <w:r w:rsidRPr="002F0BFE">
        <w:rPr>
          <w:rFonts w:ascii="Arial" w:hAnsi="Arial" w:cs="Arial" w:hint="eastAsia"/>
          <w:b/>
          <w:bCs/>
          <w:sz w:val="40"/>
          <w:szCs w:val="40"/>
          <w:highlight w:val="yellow"/>
          <w:rtl/>
          <w:lang w:bidi="ar-EG"/>
        </w:rPr>
        <w:t>الدنيا</w:t>
      </w:r>
      <w:r w:rsidRPr="002F0BFE">
        <w:rPr>
          <w:rFonts w:ascii="Arial" w:hAnsi="Arial" w:cs="Arial"/>
          <w:b/>
          <w:bCs/>
          <w:sz w:val="40"/>
          <w:szCs w:val="40"/>
          <w:highlight w:val="yellow"/>
          <w:rtl/>
          <w:lang w:bidi="ar-EG"/>
        </w:rPr>
        <w:t xml:space="preserve"> </w:t>
      </w:r>
      <w:r w:rsidRPr="002F0BFE">
        <w:rPr>
          <w:rFonts w:ascii="Arial" w:hAnsi="Arial" w:cs="Arial" w:hint="eastAsia"/>
          <w:b/>
          <w:bCs/>
          <w:sz w:val="40"/>
          <w:szCs w:val="40"/>
          <w:highlight w:val="yellow"/>
          <w:rtl/>
          <w:lang w:bidi="ar-EG"/>
        </w:rPr>
        <w:t>لعب</w:t>
      </w:r>
      <w:r w:rsidRPr="002F0BFE">
        <w:rPr>
          <w:rFonts w:ascii="Arial" w:hAnsi="Arial" w:cs="Arial"/>
          <w:b/>
          <w:bCs/>
          <w:sz w:val="40"/>
          <w:szCs w:val="40"/>
          <w:highlight w:val="yellow"/>
          <w:rtl/>
          <w:lang w:bidi="ar-EG"/>
        </w:rPr>
        <w:t xml:space="preserve"> </w:t>
      </w:r>
      <w:r w:rsidRPr="002F0BFE">
        <w:rPr>
          <w:rFonts w:ascii="Arial" w:hAnsi="Arial" w:cs="Arial" w:hint="eastAsia"/>
          <w:b/>
          <w:bCs/>
          <w:sz w:val="40"/>
          <w:szCs w:val="40"/>
          <w:highlight w:val="yellow"/>
          <w:rtl/>
          <w:lang w:bidi="ar-EG"/>
        </w:rPr>
        <w:t>ولهو</w:t>
      </w:r>
      <w:r w:rsidRPr="002F0BFE">
        <w:rPr>
          <w:rFonts w:ascii="Arial" w:hAnsi="Arial" w:cs="Arial"/>
          <w:b/>
          <w:bCs/>
          <w:sz w:val="40"/>
          <w:szCs w:val="40"/>
          <w:highlight w:val="yellow"/>
          <w:rtl/>
          <w:lang w:bidi="ar-EG"/>
        </w:rPr>
        <w:t xml:space="preserve"> :</w:t>
      </w:r>
    </w:p>
    <w:p w14:paraId="64EBCC58" w14:textId="68D51346" w:rsidR="00C07DFB" w:rsidRDefault="00C07DFB" w:rsidP="00885B3A">
      <w:pPr>
        <w:tabs>
          <w:tab w:val="right" w:pos="9450"/>
        </w:tabs>
        <w:spacing w:before="12"/>
        <w:ind w:left="26"/>
        <w:jc w:val="both"/>
        <w:rPr>
          <w:rFonts w:ascii="Arial" w:hAnsi="Arial" w:cs="Arial"/>
          <w:b/>
          <w:bCs/>
          <w:sz w:val="40"/>
          <w:szCs w:val="40"/>
          <w:rtl/>
          <w:lang w:bidi="ar-EG"/>
        </w:rPr>
      </w:pPr>
      <w:r>
        <w:rPr>
          <w:rFonts w:ascii="Arial" w:hAnsi="Arial" w:cs="Arial" w:hint="cs"/>
          <w:b/>
          <w:bCs/>
          <w:sz w:val="40"/>
          <w:szCs w:val="40"/>
          <w:rtl/>
          <w:lang w:bidi="ar-EG"/>
        </w:rPr>
        <w:t xml:space="preserve">ـ هو غياب أو ضعف المعرفة بالآخرة، لأن معرفة حقيقة الدنيا تكون بمقارنتها بالآخرة، فإذا لم تتحقق المعرفة بالآخرة فليس أمام </w:t>
      </w:r>
      <w:r w:rsidR="00801F96">
        <w:rPr>
          <w:rFonts w:ascii="Arial" w:hAnsi="Arial" w:cs="Arial" w:hint="cs"/>
          <w:b/>
          <w:bCs/>
          <w:sz w:val="40"/>
          <w:szCs w:val="40"/>
          <w:rtl/>
          <w:lang w:bidi="ar-EG"/>
        </w:rPr>
        <w:t>الإنسان</w:t>
      </w:r>
      <w:r>
        <w:rPr>
          <w:rFonts w:ascii="Arial" w:hAnsi="Arial" w:cs="Arial" w:hint="cs"/>
          <w:b/>
          <w:bCs/>
          <w:sz w:val="40"/>
          <w:szCs w:val="40"/>
          <w:rtl/>
          <w:lang w:bidi="ar-EG"/>
        </w:rPr>
        <w:t xml:space="preserve"> غير الدنيا فيراها عظيمة القيمة.</w:t>
      </w:r>
    </w:p>
    <w:p w14:paraId="6D2D240C" w14:textId="5BC6810C" w:rsidR="00890E19" w:rsidRDefault="00890E19" w:rsidP="00890E19">
      <w:pPr>
        <w:tabs>
          <w:tab w:val="right" w:pos="9450"/>
        </w:tabs>
        <w:autoSpaceDE w:val="0"/>
        <w:autoSpaceDN w:val="0"/>
        <w:adjustRightInd w:val="0"/>
        <w:spacing w:before="12"/>
        <w:ind w:left="26"/>
        <w:jc w:val="both"/>
        <w:rPr>
          <w:rFonts w:ascii="Arial" w:hAnsi="Arial" w:cs="Arial"/>
          <w:b/>
          <w:bCs/>
          <w:sz w:val="40"/>
          <w:szCs w:val="40"/>
          <w:rtl/>
          <w:lang w:bidi="ar-EG"/>
        </w:rPr>
      </w:pPr>
      <w:r>
        <w:rPr>
          <w:rFonts w:ascii="Arial" w:hAnsi="Arial" w:cs="Arial" w:hint="cs"/>
          <w:b/>
          <w:bCs/>
          <w:sz w:val="40"/>
          <w:szCs w:val="40"/>
          <w:rtl/>
          <w:lang w:bidi="ar-EG"/>
        </w:rPr>
        <w:t>ـ فمعرفة الخالق والآخرة تؤدي إلى معرفة النفس والدنيا، فمن عرف الله فقد عرف حقيقة نفسه، ومن عرف الآخرة فقد عرف حقيقة الدنيا.</w:t>
      </w:r>
    </w:p>
    <w:p w14:paraId="6CC4AE5D" w14:textId="486E5510" w:rsidR="001D20A1" w:rsidRPr="00061A36" w:rsidRDefault="00890E19" w:rsidP="00061A36">
      <w:pPr>
        <w:pStyle w:val="Heading3"/>
        <w:rPr>
          <w:rFonts w:ascii="Arial" w:hAnsi="Arial" w:cs="Arial"/>
          <w:b/>
          <w:bCs/>
          <w:color w:val="auto"/>
          <w:sz w:val="40"/>
          <w:szCs w:val="40"/>
          <w:rtl/>
          <w:lang w:bidi="ar-EG"/>
        </w:rPr>
      </w:pPr>
      <w:bookmarkStart w:id="172" w:name="_Toc56361074"/>
      <w:r w:rsidRPr="002F0BFE">
        <w:rPr>
          <w:rFonts w:ascii="Arial" w:hAnsi="Arial" w:cs="Arial" w:hint="eastAsia"/>
          <w:b/>
          <w:bCs/>
          <w:color w:val="auto"/>
          <w:sz w:val="40"/>
          <w:szCs w:val="40"/>
          <w:highlight w:val="yellow"/>
          <w:rtl/>
          <w:lang w:bidi="ar-EG"/>
        </w:rPr>
        <w:t>ـ</w:t>
      </w:r>
      <w:r w:rsidRPr="002F0BFE">
        <w:rPr>
          <w:rFonts w:ascii="Arial" w:hAnsi="Arial" w:cs="Arial"/>
          <w:b/>
          <w:bCs/>
          <w:color w:val="auto"/>
          <w:sz w:val="40"/>
          <w:szCs w:val="40"/>
          <w:highlight w:val="yellow"/>
          <w:rtl/>
          <w:lang w:bidi="ar-EG"/>
        </w:rPr>
        <w:t xml:space="preserve"> </w:t>
      </w:r>
      <w:r w:rsidRPr="002F0BFE">
        <w:rPr>
          <w:rFonts w:ascii="Arial" w:hAnsi="Arial" w:cs="Arial" w:hint="eastAsia"/>
          <w:b/>
          <w:bCs/>
          <w:color w:val="auto"/>
          <w:sz w:val="40"/>
          <w:szCs w:val="40"/>
          <w:highlight w:val="yellow"/>
          <w:rtl/>
          <w:lang w:bidi="ar-EG"/>
        </w:rPr>
        <w:t>المعرفة</w:t>
      </w:r>
      <w:r w:rsidRPr="002F0BFE">
        <w:rPr>
          <w:rFonts w:ascii="Arial" w:hAnsi="Arial" w:cs="Arial"/>
          <w:b/>
          <w:bCs/>
          <w:color w:val="auto"/>
          <w:sz w:val="40"/>
          <w:szCs w:val="40"/>
          <w:highlight w:val="yellow"/>
          <w:rtl/>
          <w:lang w:bidi="ar-EG"/>
        </w:rPr>
        <w:t xml:space="preserve"> </w:t>
      </w:r>
      <w:r w:rsidRPr="002F0BFE">
        <w:rPr>
          <w:rFonts w:ascii="Arial" w:hAnsi="Arial" w:cs="Arial" w:hint="eastAsia"/>
          <w:b/>
          <w:bCs/>
          <w:color w:val="auto"/>
          <w:sz w:val="40"/>
          <w:szCs w:val="40"/>
          <w:highlight w:val="yellow"/>
          <w:rtl/>
          <w:lang w:bidi="ar-EG"/>
        </w:rPr>
        <w:t>الكاذبة</w:t>
      </w:r>
      <w:r w:rsidRPr="002F0BFE">
        <w:rPr>
          <w:rFonts w:ascii="Arial" w:hAnsi="Arial" w:cs="Arial"/>
          <w:b/>
          <w:bCs/>
          <w:color w:val="auto"/>
          <w:sz w:val="40"/>
          <w:szCs w:val="40"/>
          <w:highlight w:val="yellow"/>
          <w:rtl/>
          <w:lang w:bidi="ar-EG"/>
        </w:rPr>
        <w:t xml:space="preserve"> </w:t>
      </w:r>
      <w:r w:rsidRPr="002F0BFE">
        <w:rPr>
          <w:rFonts w:ascii="Arial" w:hAnsi="Arial" w:cs="Arial" w:hint="eastAsia"/>
          <w:b/>
          <w:bCs/>
          <w:color w:val="auto"/>
          <w:sz w:val="40"/>
          <w:szCs w:val="40"/>
          <w:highlight w:val="yellow"/>
          <w:rtl/>
          <w:lang w:bidi="ar-EG"/>
        </w:rPr>
        <w:t>بحقيقة</w:t>
      </w:r>
      <w:r w:rsidRPr="002F0BFE">
        <w:rPr>
          <w:rFonts w:ascii="Arial" w:hAnsi="Arial" w:cs="Arial"/>
          <w:b/>
          <w:bCs/>
          <w:color w:val="auto"/>
          <w:sz w:val="40"/>
          <w:szCs w:val="40"/>
          <w:highlight w:val="yellow"/>
          <w:rtl/>
          <w:lang w:bidi="ar-EG"/>
        </w:rPr>
        <w:t xml:space="preserve"> </w:t>
      </w:r>
      <w:r w:rsidRPr="002F0BFE">
        <w:rPr>
          <w:rFonts w:ascii="Arial" w:hAnsi="Arial" w:cs="Arial" w:hint="eastAsia"/>
          <w:b/>
          <w:bCs/>
          <w:color w:val="auto"/>
          <w:sz w:val="40"/>
          <w:szCs w:val="40"/>
          <w:highlight w:val="yellow"/>
          <w:rtl/>
          <w:lang w:bidi="ar-EG"/>
        </w:rPr>
        <w:t>الدنيا</w:t>
      </w:r>
      <w:r w:rsidRPr="002F0BFE">
        <w:rPr>
          <w:rFonts w:ascii="Arial" w:hAnsi="Arial" w:cs="Arial"/>
          <w:b/>
          <w:bCs/>
          <w:color w:val="auto"/>
          <w:sz w:val="40"/>
          <w:szCs w:val="40"/>
          <w:highlight w:val="yellow"/>
          <w:rtl/>
          <w:lang w:bidi="ar-EG"/>
        </w:rPr>
        <w:t>:</w:t>
      </w:r>
      <w:bookmarkEnd w:id="172"/>
    </w:p>
    <w:p w14:paraId="4C56725E" w14:textId="28FDAC9D" w:rsidR="00885B3A" w:rsidRDefault="00885B3A" w:rsidP="00885B3A">
      <w:pPr>
        <w:tabs>
          <w:tab w:val="right" w:pos="9450"/>
        </w:tabs>
        <w:spacing w:before="12"/>
        <w:ind w:left="26"/>
        <w:jc w:val="both"/>
        <w:rPr>
          <w:rFonts w:ascii="Arial" w:hAnsi="Arial" w:cs="Arial"/>
          <w:b/>
          <w:bCs/>
          <w:sz w:val="40"/>
          <w:szCs w:val="40"/>
          <w:rtl/>
          <w:lang w:bidi="ar-EG"/>
        </w:rPr>
      </w:pPr>
      <w:r>
        <w:rPr>
          <w:rFonts w:ascii="Arial" w:hAnsi="Arial" w:cs="Arial" w:hint="cs"/>
          <w:b/>
          <w:bCs/>
          <w:sz w:val="40"/>
          <w:szCs w:val="40"/>
          <w:rtl/>
          <w:lang w:bidi="ar-EG"/>
        </w:rPr>
        <w:t xml:space="preserve">ـ كل إنسان يوقن بأن الدنيا دار سفر إلى الآخرة ويقول بذلك، لكن إذا لم يتحقق لديه الشعور بالغربة والشعور بالترقب والانتظار للموت والبعث ولقاء الله تعالى والشعور </w:t>
      </w:r>
      <w:r w:rsidR="00257FDE">
        <w:rPr>
          <w:rFonts w:ascii="Arial" w:hAnsi="Arial" w:cs="Arial" w:hint="cs"/>
          <w:b/>
          <w:bCs/>
          <w:sz w:val="40"/>
          <w:szCs w:val="40"/>
          <w:rtl/>
          <w:lang w:bidi="ar-EG"/>
        </w:rPr>
        <w:t>ب</w:t>
      </w:r>
      <w:r>
        <w:rPr>
          <w:rFonts w:ascii="Arial" w:hAnsi="Arial" w:cs="Arial" w:hint="cs"/>
          <w:b/>
          <w:bCs/>
          <w:sz w:val="40"/>
          <w:szCs w:val="40"/>
          <w:rtl/>
          <w:lang w:bidi="ar-EG"/>
        </w:rPr>
        <w:t>المهابة من هذا السفر المهيب فهو لا يزال لا يعرف معنى أن الدنيا دار سفر إلى الآخرة،</w:t>
      </w:r>
      <w:r w:rsidRPr="00125A2E">
        <w:rPr>
          <w:rFonts w:ascii="Arial" w:hAnsi="Arial" w:cs="Arial" w:hint="cs"/>
          <w:b/>
          <w:bCs/>
          <w:sz w:val="40"/>
          <w:szCs w:val="40"/>
          <w:rtl/>
          <w:lang w:bidi="ar-EG"/>
        </w:rPr>
        <w:t xml:space="preserve"> </w:t>
      </w:r>
      <w:r>
        <w:rPr>
          <w:rFonts w:ascii="Arial" w:hAnsi="Arial" w:cs="Arial" w:hint="cs"/>
          <w:b/>
          <w:bCs/>
          <w:sz w:val="40"/>
          <w:szCs w:val="40"/>
          <w:rtl/>
          <w:lang w:bidi="ar-EG"/>
        </w:rPr>
        <w:t>وهو يوقن بشيء لا يعرف معناه.</w:t>
      </w:r>
    </w:p>
    <w:p w14:paraId="2B6E53EB" w14:textId="77777777" w:rsidR="00885B3A" w:rsidRDefault="00885B3A" w:rsidP="00885B3A">
      <w:pPr>
        <w:tabs>
          <w:tab w:val="right" w:pos="9450"/>
        </w:tabs>
        <w:spacing w:before="12"/>
        <w:ind w:left="26"/>
        <w:jc w:val="both"/>
        <w:rPr>
          <w:rFonts w:ascii="Arial" w:hAnsi="Arial" w:cs="Arial"/>
          <w:b/>
          <w:bCs/>
          <w:sz w:val="40"/>
          <w:szCs w:val="40"/>
          <w:rtl/>
          <w:lang w:bidi="ar-EG"/>
        </w:rPr>
      </w:pPr>
      <w:r>
        <w:rPr>
          <w:rFonts w:ascii="Arial" w:hAnsi="Arial" w:cs="Arial" w:hint="cs"/>
          <w:b/>
          <w:bCs/>
          <w:sz w:val="40"/>
          <w:szCs w:val="40"/>
          <w:rtl/>
          <w:lang w:bidi="ar-EG"/>
        </w:rPr>
        <w:t>ـ كل إنسان يوقن بأن الدنيا ضئيلة وأنها أيام قليلة ويقول بذلك، لكن إذا كان لديه انبهار وإعجاب بالمال والشهوات والمظاهر فهو لا يزال لا يعرف معنى أن الدنيا ضئيلة وأنها أيام قليلة، وهو يوقن بشيء لا يعرف معناه.</w:t>
      </w:r>
    </w:p>
    <w:p w14:paraId="42963B0F" w14:textId="26D3C5A6" w:rsidR="00885B3A" w:rsidRDefault="00885B3A" w:rsidP="00885B3A">
      <w:pPr>
        <w:tabs>
          <w:tab w:val="right" w:pos="9450"/>
        </w:tabs>
        <w:spacing w:before="12"/>
        <w:ind w:left="26"/>
        <w:jc w:val="both"/>
        <w:rPr>
          <w:rFonts w:ascii="Arial" w:hAnsi="Arial" w:cs="Arial"/>
          <w:b/>
          <w:bCs/>
          <w:sz w:val="40"/>
          <w:szCs w:val="40"/>
          <w:rtl/>
          <w:lang w:bidi="ar-EG"/>
        </w:rPr>
      </w:pPr>
      <w:r>
        <w:rPr>
          <w:rFonts w:ascii="Arial" w:hAnsi="Arial" w:cs="Arial" w:hint="cs"/>
          <w:b/>
          <w:bCs/>
          <w:sz w:val="40"/>
          <w:szCs w:val="40"/>
          <w:rtl/>
          <w:lang w:bidi="ar-EG"/>
        </w:rPr>
        <w:t>ـ كل إنسان يوقن بأن الدنيا دار امتحان، لكن إذا لم يكن لديه شعور بالقلق والرهبة و</w:t>
      </w:r>
      <w:r w:rsidR="00F724DF">
        <w:rPr>
          <w:rFonts w:ascii="Arial" w:hAnsi="Arial" w:cs="Arial" w:hint="cs"/>
          <w:b/>
          <w:bCs/>
          <w:sz w:val="40"/>
          <w:szCs w:val="40"/>
          <w:rtl/>
          <w:lang w:bidi="ar-EG"/>
        </w:rPr>
        <w:t>الشعور بالمهابة</w:t>
      </w:r>
      <w:r>
        <w:rPr>
          <w:rFonts w:ascii="Arial" w:hAnsi="Arial" w:cs="Arial" w:hint="cs"/>
          <w:b/>
          <w:bCs/>
          <w:sz w:val="40"/>
          <w:szCs w:val="40"/>
          <w:rtl/>
          <w:lang w:bidi="ar-EG"/>
        </w:rPr>
        <w:t xml:space="preserve"> من هذا الامتحان المصيري فهو لا يزال لا يعرف معنى أن الدنيا دار امتحان،</w:t>
      </w:r>
      <w:r w:rsidRPr="00125A2E">
        <w:rPr>
          <w:rFonts w:ascii="Arial" w:hAnsi="Arial" w:cs="Arial" w:hint="cs"/>
          <w:b/>
          <w:bCs/>
          <w:sz w:val="40"/>
          <w:szCs w:val="40"/>
          <w:rtl/>
          <w:lang w:bidi="ar-EG"/>
        </w:rPr>
        <w:t xml:space="preserve"> </w:t>
      </w:r>
      <w:r>
        <w:rPr>
          <w:rFonts w:ascii="Arial" w:hAnsi="Arial" w:cs="Arial" w:hint="cs"/>
          <w:b/>
          <w:bCs/>
          <w:sz w:val="40"/>
          <w:szCs w:val="40"/>
          <w:rtl/>
          <w:lang w:bidi="ar-EG"/>
        </w:rPr>
        <w:t>وهو يوقن بشيء لا يعرف معناه.</w:t>
      </w:r>
    </w:p>
    <w:p w14:paraId="18647C61" w14:textId="25523724" w:rsidR="00885B3A" w:rsidRPr="00062770" w:rsidRDefault="00885B3A" w:rsidP="00885B3A">
      <w:pPr>
        <w:tabs>
          <w:tab w:val="right" w:pos="9450"/>
        </w:tabs>
        <w:spacing w:before="12"/>
        <w:ind w:left="26"/>
        <w:jc w:val="both"/>
        <w:rPr>
          <w:rFonts w:ascii="Arial" w:hAnsi="Arial" w:cs="Arial"/>
          <w:b/>
          <w:bCs/>
          <w:sz w:val="40"/>
          <w:szCs w:val="40"/>
          <w:rtl/>
          <w:lang w:bidi="ar-EG"/>
        </w:rPr>
      </w:pPr>
      <w:r w:rsidRPr="00312E50">
        <w:rPr>
          <w:rFonts w:ascii="Arial" w:hAnsi="Arial" w:cs="Arial" w:hint="cs"/>
          <w:b/>
          <w:bCs/>
          <w:sz w:val="40"/>
          <w:szCs w:val="40"/>
          <w:highlight w:val="yellow"/>
          <w:rtl/>
          <w:lang w:bidi="ar-EG"/>
        </w:rPr>
        <w:t xml:space="preserve">ـ معرفة </w:t>
      </w:r>
      <w:r w:rsidR="00801F96">
        <w:rPr>
          <w:rFonts w:ascii="Arial" w:hAnsi="Arial" w:cs="Arial" w:hint="cs"/>
          <w:b/>
          <w:bCs/>
          <w:sz w:val="40"/>
          <w:szCs w:val="40"/>
          <w:highlight w:val="yellow"/>
          <w:rtl/>
          <w:lang w:bidi="ar-EG"/>
        </w:rPr>
        <w:t>الإنسان</w:t>
      </w:r>
      <w:r w:rsidRPr="00312E50">
        <w:rPr>
          <w:rFonts w:ascii="Arial" w:hAnsi="Arial" w:cs="Arial" w:hint="cs"/>
          <w:b/>
          <w:bCs/>
          <w:sz w:val="40"/>
          <w:szCs w:val="40"/>
          <w:highlight w:val="yellow"/>
          <w:rtl/>
          <w:lang w:bidi="ar-EG"/>
        </w:rPr>
        <w:t xml:space="preserve"> بالآخرة تؤدي إلى معرفته بضآلة الدنيا</w:t>
      </w:r>
      <w:r>
        <w:rPr>
          <w:rFonts w:ascii="Arial" w:hAnsi="Arial" w:cs="Arial" w:hint="cs"/>
          <w:b/>
          <w:bCs/>
          <w:sz w:val="40"/>
          <w:szCs w:val="40"/>
          <w:highlight w:val="yellow"/>
          <w:rtl/>
          <w:lang w:bidi="ar-EG"/>
        </w:rPr>
        <w:t>،</w:t>
      </w:r>
      <w:r w:rsidRPr="00312E50">
        <w:rPr>
          <w:rFonts w:ascii="Arial" w:hAnsi="Arial" w:cs="Arial" w:hint="cs"/>
          <w:b/>
          <w:bCs/>
          <w:sz w:val="40"/>
          <w:szCs w:val="40"/>
          <w:highlight w:val="yellow"/>
          <w:rtl/>
          <w:lang w:bidi="ar-EG"/>
        </w:rPr>
        <w:t xml:space="preserve"> ويتمثل ذلك في أربعة أشياء هي</w:t>
      </w:r>
      <w:r>
        <w:rPr>
          <w:rFonts w:ascii="Arial" w:hAnsi="Arial" w:cs="Arial" w:hint="cs"/>
          <w:b/>
          <w:bCs/>
          <w:sz w:val="40"/>
          <w:szCs w:val="40"/>
          <w:highlight w:val="yellow"/>
          <w:rtl/>
          <w:lang w:bidi="ar-EG"/>
        </w:rPr>
        <w:t>:</w:t>
      </w:r>
    </w:p>
    <w:p w14:paraId="6204451E" w14:textId="77777777" w:rsidR="00885B3A" w:rsidRPr="00062770" w:rsidRDefault="00885B3A" w:rsidP="00885B3A">
      <w:pPr>
        <w:tabs>
          <w:tab w:val="right" w:pos="9450"/>
        </w:tabs>
        <w:spacing w:before="12"/>
        <w:ind w:left="26"/>
        <w:jc w:val="both"/>
        <w:rPr>
          <w:rFonts w:ascii="Arial" w:hAnsi="Arial" w:cs="Arial"/>
          <w:b/>
          <w:bCs/>
          <w:sz w:val="40"/>
          <w:szCs w:val="40"/>
          <w:rtl/>
          <w:lang w:bidi="ar-EG"/>
        </w:rPr>
      </w:pPr>
      <w:r w:rsidRPr="00062770">
        <w:rPr>
          <w:rFonts w:ascii="Arial" w:hAnsi="Arial" w:cs="Arial" w:hint="cs"/>
          <w:b/>
          <w:bCs/>
          <w:sz w:val="40"/>
          <w:szCs w:val="40"/>
          <w:rtl/>
          <w:lang w:bidi="ar-EG"/>
        </w:rPr>
        <w:t>1 ـ معرفته بأن الدنيا مجرد ثوان</w:t>
      </w:r>
      <w:r>
        <w:rPr>
          <w:rFonts w:ascii="Arial" w:hAnsi="Arial" w:cs="Arial" w:hint="cs"/>
          <w:b/>
          <w:bCs/>
          <w:sz w:val="40"/>
          <w:szCs w:val="40"/>
          <w:rtl/>
          <w:lang w:bidi="ar-EG"/>
        </w:rPr>
        <w:t>ٍ.</w:t>
      </w:r>
    </w:p>
    <w:p w14:paraId="58DC6C5C" w14:textId="77777777" w:rsidR="00885B3A" w:rsidRPr="00062770" w:rsidRDefault="00885B3A" w:rsidP="00885B3A">
      <w:pPr>
        <w:tabs>
          <w:tab w:val="right" w:pos="9450"/>
        </w:tabs>
        <w:spacing w:before="12"/>
        <w:ind w:left="26"/>
        <w:jc w:val="both"/>
        <w:rPr>
          <w:rFonts w:ascii="Arial" w:hAnsi="Arial" w:cs="Arial"/>
          <w:b/>
          <w:bCs/>
          <w:sz w:val="40"/>
          <w:szCs w:val="40"/>
          <w:rtl/>
          <w:lang w:bidi="ar-EG"/>
        </w:rPr>
      </w:pPr>
      <w:r w:rsidRPr="00062770">
        <w:rPr>
          <w:rFonts w:ascii="Arial" w:hAnsi="Arial" w:cs="Arial" w:hint="cs"/>
          <w:b/>
          <w:bCs/>
          <w:sz w:val="40"/>
          <w:szCs w:val="40"/>
          <w:rtl/>
          <w:lang w:bidi="ar-EG"/>
        </w:rPr>
        <w:t>2 ـ معرفته بضآلة متع وآلام الدنيا</w:t>
      </w:r>
      <w:r>
        <w:rPr>
          <w:rFonts w:ascii="Arial" w:hAnsi="Arial" w:cs="Arial" w:hint="cs"/>
          <w:b/>
          <w:bCs/>
          <w:sz w:val="40"/>
          <w:szCs w:val="40"/>
          <w:rtl/>
          <w:lang w:bidi="ar-EG"/>
        </w:rPr>
        <w:t>.</w:t>
      </w:r>
    </w:p>
    <w:p w14:paraId="1B35E4CF" w14:textId="77777777" w:rsidR="00885B3A" w:rsidRPr="00062770" w:rsidRDefault="00885B3A" w:rsidP="00885B3A">
      <w:pPr>
        <w:tabs>
          <w:tab w:val="right" w:pos="9450"/>
        </w:tabs>
        <w:spacing w:before="12"/>
        <w:ind w:left="26"/>
        <w:jc w:val="both"/>
        <w:rPr>
          <w:rFonts w:ascii="Arial" w:hAnsi="Arial" w:cs="Arial"/>
          <w:b/>
          <w:bCs/>
          <w:sz w:val="40"/>
          <w:szCs w:val="40"/>
          <w:rtl/>
          <w:lang w:bidi="ar-EG"/>
        </w:rPr>
      </w:pPr>
      <w:r w:rsidRPr="00062770">
        <w:rPr>
          <w:rFonts w:ascii="Arial" w:hAnsi="Arial" w:cs="Arial" w:hint="cs"/>
          <w:b/>
          <w:bCs/>
          <w:sz w:val="40"/>
          <w:szCs w:val="40"/>
          <w:rtl/>
          <w:lang w:bidi="ar-EG"/>
        </w:rPr>
        <w:t>3 ـ معرفته بأن الدنيا دار سفر</w:t>
      </w:r>
      <w:r>
        <w:rPr>
          <w:rFonts w:ascii="Arial" w:hAnsi="Arial" w:cs="Arial" w:hint="cs"/>
          <w:b/>
          <w:bCs/>
          <w:sz w:val="40"/>
          <w:szCs w:val="40"/>
          <w:rtl/>
          <w:lang w:bidi="ar-EG"/>
        </w:rPr>
        <w:t>.</w:t>
      </w:r>
    </w:p>
    <w:p w14:paraId="7D979570" w14:textId="77777777" w:rsidR="00885B3A" w:rsidRPr="00062770" w:rsidRDefault="00885B3A" w:rsidP="00885B3A">
      <w:pPr>
        <w:tabs>
          <w:tab w:val="right" w:pos="9450"/>
        </w:tabs>
        <w:spacing w:before="12"/>
        <w:ind w:left="26"/>
        <w:jc w:val="both"/>
        <w:rPr>
          <w:rFonts w:ascii="Arial" w:hAnsi="Arial" w:cs="Arial"/>
          <w:b/>
          <w:bCs/>
          <w:sz w:val="40"/>
          <w:szCs w:val="40"/>
          <w:rtl/>
          <w:lang w:bidi="ar-EG"/>
        </w:rPr>
      </w:pPr>
      <w:r w:rsidRPr="00062770">
        <w:rPr>
          <w:rFonts w:ascii="Arial" w:hAnsi="Arial" w:cs="Arial" w:hint="cs"/>
          <w:b/>
          <w:bCs/>
          <w:sz w:val="40"/>
          <w:szCs w:val="40"/>
          <w:rtl/>
          <w:lang w:bidi="ar-EG"/>
        </w:rPr>
        <w:t>4 ـ معرفته بأن الدنيا دار امتحان</w:t>
      </w:r>
      <w:r>
        <w:rPr>
          <w:rFonts w:ascii="Arial" w:hAnsi="Arial" w:cs="Arial" w:hint="cs"/>
          <w:b/>
          <w:bCs/>
          <w:sz w:val="40"/>
          <w:szCs w:val="40"/>
          <w:rtl/>
          <w:lang w:bidi="ar-EG"/>
        </w:rPr>
        <w:t>.</w:t>
      </w:r>
    </w:p>
    <w:p w14:paraId="3B4CEB64" w14:textId="77777777" w:rsidR="00885B3A" w:rsidRPr="00062770" w:rsidRDefault="00885B3A" w:rsidP="00885B3A">
      <w:pPr>
        <w:tabs>
          <w:tab w:val="right" w:pos="9450"/>
        </w:tabs>
        <w:spacing w:before="12"/>
        <w:ind w:left="26"/>
        <w:jc w:val="both"/>
        <w:rPr>
          <w:rFonts w:ascii="Arial" w:hAnsi="Arial" w:cs="Arial"/>
          <w:b/>
          <w:bCs/>
          <w:sz w:val="40"/>
          <w:szCs w:val="40"/>
          <w:rtl/>
          <w:lang w:bidi="ar-EG"/>
        </w:rPr>
      </w:pPr>
      <w:r w:rsidRPr="00062770">
        <w:rPr>
          <w:rFonts w:ascii="Arial" w:hAnsi="Arial" w:cs="Arial" w:hint="cs"/>
          <w:b/>
          <w:bCs/>
          <w:sz w:val="40"/>
          <w:szCs w:val="40"/>
          <w:rtl/>
          <w:lang w:bidi="ar-EG"/>
        </w:rPr>
        <w:t>ـ وهذه الأمور كالتالي</w:t>
      </w:r>
      <w:r>
        <w:rPr>
          <w:rFonts w:ascii="Arial" w:hAnsi="Arial" w:cs="Arial" w:hint="cs"/>
          <w:b/>
          <w:bCs/>
          <w:sz w:val="40"/>
          <w:szCs w:val="40"/>
          <w:rtl/>
          <w:lang w:bidi="ar-EG"/>
        </w:rPr>
        <w:t>:</w:t>
      </w:r>
    </w:p>
    <w:p w14:paraId="10EF1EFE" w14:textId="77777777" w:rsidR="00885B3A" w:rsidRPr="002740D5" w:rsidRDefault="00885B3A" w:rsidP="002740D5">
      <w:pPr>
        <w:pStyle w:val="Heading3"/>
        <w:rPr>
          <w:rFonts w:ascii="Arial" w:hAnsi="Arial" w:cs="Arial"/>
          <w:b/>
          <w:bCs/>
          <w:color w:val="auto"/>
          <w:sz w:val="40"/>
          <w:szCs w:val="40"/>
          <w:rtl/>
          <w:lang w:bidi="ar-EG"/>
        </w:rPr>
      </w:pPr>
      <w:bookmarkStart w:id="173" w:name="_Toc56361075"/>
      <w:r w:rsidRPr="002740D5">
        <w:rPr>
          <w:rFonts w:ascii="Arial" w:hAnsi="Arial" w:cs="Arial"/>
          <w:b/>
          <w:bCs/>
          <w:color w:val="auto"/>
          <w:sz w:val="40"/>
          <w:szCs w:val="40"/>
          <w:highlight w:val="yellow"/>
          <w:rtl/>
          <w:lang w:bidi="ar-EG"/>
        </w:rPr>
        <w:t xml:space="preserve">ـ المعرفة الحقيقية </w:t>
      </w:r>
      <w:r w:rsidRPr="002740D5">
        <w:rPr>
          <w:rFonts w:ascii="Arial" w:hAnsi="Arial" w:cs="Arial" w:hint="cs"/>
          <w:b/>
          <w:bCs/>
          <w:color w:val="auto"/>
          <w:sz w:val="40"/>
          <w:szCs w:val="40"/>
          <w:highlight w:val="yellow"/>
          <w:rtl/>
          <w:lang w:bidi="ar-EG"/>
        </w:rPr>
        <w:t>بأن الدنيا مجرد ثوانٍ</w:t>
      </w:r>
      <w:r w:rsidRPr="002740D5">
        <w:rPr>
          <w:rFonts w:ascii="Arial" w:hAnsi="Arial" w:cs="Arial"/>
          <w:b/>
          <w:bCs/>
          <w:color w:val="auto"/>
          <w:sz w:val="40"/>
          <w:szCs w:val="40"/>
          <w:highlight w:val="yellow"/>
          <w:rtl/>
          <w:lang w:bidi="ar-EG"/>
        </w:rPr>
        <w:t>:</w:t>
      </w:r>
      <w:bookmarkEnd w:id="173"/>
      <w:r w:rsidRPr="002740D5">
        <w:rPr>
          <w:rFonts w:ascii="Arial" w:hAnsi="Arial" w:cs="Arial"/>
          <w:b/>
          <w:bCs/>
          <w:color w:val="auto"/>
          <w:sz w:val="40"/>
          <w:szCs w:val="40"/>
          <w:rtl/>
          <w:lang w:bidi="ar-EG"/>
        </w:rPr>
        <w:t xml:space="preserve"> </w:t>
      </w:r>
    </w:p>
    <w:p w14:paraId="4084AA93" w14:textId="27369C4A" w:rsidR="00885B3A" w:rsidRPr="00062770" w:rsidRDefault="00885B3A" w:rsidP="00885B3A">
      <w:pPr>
        <w:tabs>
          <w:tab w:val="right" w:pos="9450"/>
        </w:tabs>
        <w:spacing w:before="12" w:after="120"/>
        <w:ind w:left="26"/>
        <w:jc w:val="both"/>
        <w:rPr>
          <w:rFonts w:ascii="Arial" w:hAnsi="Arial" w:cs="Arial"/>
          <w:b/>
          <w:bCs/>
          <w:sz w:val="40"/>
          <w:szCs w:val="40"/>
          <w:rtl/>
        </w:rPr>
      </w:pPr>
      <w:r w:rsidRPr="00062770">
        <w:rPr>
          <w:rFonts w:ascii="Arial" w:hAnsi="Arial" w:cs="Arial" w:hint="cs"/>
          <w:b/>
          <w:bCs/>
          <w:sz w:val="40"/>
          <w:szCs w:val="40"/>
          <w:rtl/>
          <w:lang w:bidi="ar-EG"/>
        </w:rPr>
        <w:t xml:space="preserve">ـ الخلود في </w:t>
      </w:r>
      <w:r>
        <w:rPr>
          <w:rFonts w:ascii="Arial" w:hAnsi="Arial" w:cs="Arial" w:hint="cs"/>
          <w:b/>
          <w:bCs/>
          <w:sz w:val="40"/>
          <w:szCs w:val="40"/>
          <w:rtl/>
          <w:lang w:bidi="ar-EG"/>
        </w:rPr>
        <w:t>الآخرة</w:t>
      </w:r>
      <w:r w:rsidRPr="00062770">
        <w:rPr>
          <w:rFonts w:ascii="Arial" w:hAnsi="Arial" w:cs="Arial" w:hint="cs"/>
          <w:b/>
          <w:bCs/>
          <w:sz w:val="40"/>
          <w:szCs w:val="40"/>
          <w:rtl/>
          <w:lang w:bidi="ar-EG"/>
        </w:rPr>
        <w:t xml:space="preserve"> جعل عمر </w:t>
      </w:r>
      <w:r w:rsidR="00801F96">
        <w:rPr>
          <w:rFonts w:ascii="Arial" w:hAnsi="Arial" w:cs="Arial" w:hint="cs"/>
          <w:b/>
          <w:bCs/>
          <w:sz w:val="40"/>
          <w:szCs w:val="40"/>
          <w:rtl/>
          <w:lang w:bidi="ar-EG"/>
        </w:rPr>
        <w:t>الإنسان</w:t>
      </w:r>
      <w:r w:rsidRPr="00062770">
        <w:rPr>
          <w:rFonts w:ascii="Arial" w:hAnsi="Arial" w:cs="Arial" w:hint="cs"/>
          <w:b/>
          <w:bCs/>
          <w:sz w:val="40"/>
          <w:szCs w:val="40"/>
          <w:rtl/>
          <w:lang w:bidi="ar-EG"/>
        </w:rPr>
        <w:t xml:space="preserve"> في الدنيا مجرد ثوان</w:t>
      </w:r>
      <w:r>
        <w:rPr>
          <w:rFonts w:ascii="Arial" w:hAnsi="Arial" w:cs="Arial" w:hint="cs"/>
          <w:b/>
          <w:bCs/>
          <w:sz w:val="40"/>
          <w:szCs w:val="40"/>
          <w:rtl/>
          <w:lang w:bidi="ar-EG"/>
        </w:rPr>
        <w:t>ٍ،</w:t>
      </w:r>
      <w:r w:rsidRPr="00062770">
        <w:rPr>
          <w:rFonts w:ascii="Arial" w:hAnsi="Arial" w:cs="Arial" w:hint="cs"/>
          <w:b/>
          <w:bCs/>
          <w:sz w:val="40"/>
          <w:szCs w:val="40"/>
          <w:rtl/>
          <w:lang w:bidi="ar-EG"/>
        </w:rPr>
        <w:t xml:space="preserve"> فهل يهتم </w:t>
      </w:r>
      <w:r w:rsidR="00801F96">
        <w:rPr>
          <w:rFonts w:ascii="Arial" w:hAnsi="Arial" w:cs="Arial" w:hint="cs"/>
          <w:b/>
          <w:bCs/>
          <w:sz w:val="40"/>
          <w:szCs w:val="40"/>
          <w:rtl/>
          <w:lang w:bidi="ar-EG"/>
        </w:rPr>
        <w:t>الإنسان</w:t>
      </w:r>
      <w:r w:rsidRPr="00062770">
        <w:rPr>
          <w:rFonts w:ascii="Arial" w:hAnsi="Arial" w:cs="Arial" w:hint="cs"/>
          <w:b/>
          <w:bCs/>
          <w:sz w:val="40"/>
          <w:szCs w:val="40"/>
          <w:rtl/>
          <w:lang w:bidi="ar-EG"/>
        </w:rPr>
        <w:t xml:space="preserve"> بحياة مدتها ثوان</w:t>
      </w:r>
      <w:r>
        <w:rPr>
          <w:rFonts w:ascii="Arial" w:hAnsi="Arial" w:cs="Arial" w:hint="cs"/>
          <w:b/>
          <w:bCs/>
          <w:sz w:val="40"/>
          <w:szCs w:val="40"/>
          <w:rtl/>
          <w:lang w:bidi="ar-EG"/>
        </w:rPr>
        <w:t>ٍ</w:t>
      </w:r>
      <w:r w:rsidRPr="00062770">
        <w:rPr>
          <w:rFonts w:ascii="Arial" w:hAnsi="Arial" w:cs="Arial" w:hint="cs"/>
          <w:b/>
          <w:bCs/>
          <w:sz w:val="40"/>
          <w:szCs w:val="40"/>
          <w:rtl/>
          <w:lang w:bidi="ar-EG"/>
        </w:rPr>
        <w:t xml:space="preserve"> أم بحياة مدتها ما لا نهاية</w:t>
      </w:r>
      <w:r>
        <w:rPr>
          <w:rFonts w:ascii="Arial" w:hAnsi="Arial" w:cs="Arial" w:hint="cs"/>
          <w:b/>
          <w:bCs/>
          <w:sz w:val="40"/>
          <w:szCs w:val="40"/>
          <w:rtl/>
          <w:lang w:bidi="ar-EG"/>
        </w:rPr>
        <w:t>؟</w:t>
      </w:r>
      <w:r w:rsidRPr="00062770">
        <w:rPr>
          <w:rFonts w:ascii="Arial" w:hAnsi="Arial" w:cs="Arial" w:hint="cs"/>
          <w:b/>
          <w:bCs/>
          <w:sz w:val="40"/>
          <w:szCs w:val="40"/>
          <w:rtl/>
          <w:lang w:bidi="ar-EG"/>
        </w:rPr>
        <w:t xml:space="preserve"> وهل يهتم بما يحدث له من خير</w:t>
      </w:r>
      <w:r>
        <w:rPr>
          <w:rFonts w:ascii="Arial" w:hAnsi="Arial" w:cs="Arial" w:hint="cs"/>
          <w:b/>
          <w:bCs/>
          <w:sz w:val="40"/>
          <w:szCs w:val="40"/>
          <w:rtl/>
          <w:lang w:bidi="ar-EG"/>
        </w:rPr>
        <w:t>ٍ</w:t>
      </w:r>
      <w:r w:rsidRPr="00062770">
        <w:rPr>
          <w:rFonts w:ascii="Arial" w:hAnsi="Arial" w:cs="Arial" w:hint="cs"/>
          <w:b/>
          <w:bCs/>
          <w:sz w:val="40"/>
          <w:szCs w:val="40"/>
          <w:rtl/>
          <w:lang w:bidi="ar-EG"/>
        </w:rPr>
        <w:t xml:space="preserve"> أو شر</w:t>
      </w:r>
      <w:r>
        <w:rPr>
          <w:rFonts w:ascii="Arial" w:hAnsi="Arial" w:cs="Arial" w:hint="cs"/>
          <w:b/>
          <w:bCs/>
          <w:sz w:val="40"/>
          <w:szCs w:val="40"/>
          <w:rtl/>
          <w:lang w:bidi="ar-EG"/>
        </w:rPr>
        <w:t>ٍ</w:t>
      </w:r>
      <w:r w:rsidRPr="00062770">
        <w:rPr>
          <w:rFonts w:ascii="Arial" w:hAnsi="Arial" w:cs="Arial" w:hint="cs"/>
          <w:b/>
          <w:bCs/>
          <w:sz w:val="40"/>
          <w:szCs w:val="40"/>
          <w:rtl/>
          <w:lang w:bidi="ar-EG"/>
        </w:rPr>
        <w:t xml:space="preserve"> في مدة لا تزيد عن ثوان</w:t>
      </w:r>
      <w:r>
        <w:rPr>
          <w:rFonts w:ascii="Arial" w:hAnsi="Arial" w:cs="Arial" w:hint="cs"/>
          <w:b/>
          <w:bCs/>
          <w:sz w:val="40"/>
          <w:szCs w:val="40"/>
          <w:rtl/>
          <w:lang w:bidi="ar-EG"/>
        </w:rPr>
        <w:t>ٍ</w:t>
      </w:r>
      <w:r w:rsidR="008C47FE">
        <w:rPr>
          <w:rFonts w:ascii="Arial" w:hAnsi="Arial" w:cs="Arial" w:hint="cs"/>
          <w:b/>
          <w:bCs/>
          <w:sz w:val="40"/>
          <w:szCs w:val="40"/>
          <w:rtl/>
          <w:lang w:bidi="ar-EG"/>
        </w:rPr>
        <w:t>؟</w:t>
      </w:r>
      <w:r>
        <w:rPr>
          <w:rFonts w:ascii="Arial" w:hAnsi="Arial" w:cs="Arial" w:hint="cs"/>
          <w:b/>
          <w:bCs/>
          <w:sz w:val="40"/>
          <w:szCs w:val="40"/>
          <w:rtl/>
          <w:lang w:bidi="ar-EG"/>
        </w:rPr>
        <w:t>.</w:t>
      </w:r>
    </w:p>
    <w:p w14:paraId="3C909B00" w14:textId="7D7C0E6A" w:rsidR="00885B3A" w:rsidRPr="00062770" w:rsidRDefault="00885B3A" w:rsidP="00885B3A">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الخلود في </w:t>
      </w:r>
      <w:r>
        <w:rPr>
          <w:rFonts w:ascii="Arial" w:hAnsi="Arial" w:cs="Arial"/>
          <w:b/>
          <w:bCs/>
          <w:sz w:val="40"/>
          <w:szCs w:val="40"/>
          <w:rtl/>
        </w:rPr>
        <w:t>الآخرة</w:t>
      </w:r>
      <w:r w:rsidRPr="00062770">
        <w:rPr>
          <w:rFonts w:ascii="Arial" w:hAnsi="Arial" w:cs="Arial"/>
          <w:b/>
          <w:bCs/>
          <w:sz w:val="40"/>
          <w:szCs w:val="40"/>
          <w:rtl/>
        </w:rPr>
        <w:t xml:space="preserve"> ليس أمر بسيط يمكن أن نمر عليه مر الكرام</w:t>
      </w:r>
      <w:r>
        <w:rPr>
          <w:rFonts w:ascii="Arial" w:hAnsi="Arial" w:cs="Arial"/>
          <w:b/>
          <w:bCs/>
          <w:sz w:val="40"/>
          <w:szCs w:val="40"/>
          <w:rtl/>
        </w:rPr>
        <w:t>،</w:t>
      </w:r>
      <w:r w:rsidRPr="00062770">
        <w:rPr>
          <w:rFonts w:ascii="Arial" w:hAnsi="Arial" w:cs="Arial"/>
          <w:b/>
          <w:bCs/>
          <w:sz w:val="40"/>
          <w:szCs w:val="40"/>
          <w:rtl/>
        </w:rPr>
        <w:t xml:space="preserve"> فالخلود في النار معناه أن يظل </w:t>
      </w:r>
      <w:r w:rsidR="00801F96">
        <w:rPr>
          <w:rFonts w:ascii="Arial" w:hAnsi="Arial" w:cs="Arial"/>
          <w:b/>
          <w:bCs/>
          <w:sz w:val="40"/>
          <w:szCs w:val="40"/>
          <w:rtl/>
        </w:rPr>
        <w:t>الإنسان</w:t>
      </w:r>
      <w:r w:rsidRPr="00062770">
        <w:rPr>
          <w:rFonts w:ascii="Arial" w:hAnsi="Arial" w:cs="Arial"/>
          <w:b/>
          <w:bCs/>
          <w:sz w:val="40"/>
          <w:szCs w:val="40"/>
          <w:rtl/>
        </w:rPr>
        <w:t xml:space="preserve"> في العذاب داخل النار ليس لمدة ساعة </w:t>
      </w:r>
      <w:r>
        <w:rPr>
          <w:rFonts w:ascii="Arial" w:hAnsi="Arial" w:cs="Arial" w:hint="cs"/>
          <w:b/>
          <w:bCs/>
          <w:sz w:val="40"/>
          <w:szCs w:val="40"/>
          <w:rtl/>
        </w:rPr>
        <w:t>-</w:t>
      </w:r>
      <w:r w:rsidRPr="00062770">
        <w:rPr>
          <w:rFonts w:ascii="Arial" w:hAnsi="Arial" w:cs="Arial"/>
          <w:b/>
          <w:bCs/>
          <w:sz w:val="40"/>
          <w:szCs w:val="40"/>
          <w:rtl/>
        </w:rPr>
        <w:t xml:space="preserve">وإن كان ذلك مروع </w:t>
      </w:r>
      <w:r>
        <w:rPr>
          <w:rFonts w:ascii="Arial" w:hAnsi="Arial" w:cs="Arial"/>
          <w:b/>
          <w:bCs/>
          <w:sz w:val="40"/>
          <w:szCs w:val="40"/>
          <w:rtl/>
        </w:rPr>
        <w:t>جدًا</w:t>
      </w:r>
      <w:r>
        <w:rPr>
          <w:rFonts w:ascii="Arial" w:hAnsi="Arial" w:cs="Arial" w:hint="cs"/>
          <w:b/>
          <w:bCs/>
          <w:sz w:val="40"/>
          <w:szCs w:val="40"/>
          <w:rtl/>
        </w:rPr>
        <w:t>-،</w:t>
      </w:r>
      <w:r w:rsidRPr="00062770">
        <w:rPr>
          <w:rFonts w:ascii="Arial" w:hAnsi="Arial" w:cs="Arial"/>
          <w:b/>
          <w:bCs/>
          <w:sz w:val="40"/>
          <w:szCs w:val="40"/>
          <w:rtl/>
        </w:rPr>
        <w:t xml:space="preserve"> وليس لمدة يوم كامل</w:t>
      </w:r>
      <w:r>
        <w:rPr>
          <w:rFonts w:ascii="Arial" w:hAnsi="Arial" w:cs="Arial"/>
          <w:b/>
          <w:bCs/>
          <w:sz w:val="40"/>
          <w:szCs w:val="40"/>
          <w:rtl/>
        </w:rPr>
        <w:t>،</w:t>
      </w:r>
      <w:r w:rsidRPr="00062770">
        <w:rPr>
          <w:rFonts w:ascii="Arial" w:hAnsi="Arial" w:cs="Arial"/>
          <w:b/>
          <w:bCs/>
          <w:sz w:val="40"/>
          <w:szCs w:val="40"/>
          <w:rtl/>
        </w:rPr>
        <w:t xml:space="preserve"> ولا لمدة شهر ولا سنة ولا مائة سنة ولا مليون سنة ولا مليار سنة</w:t>
      </w:r>
      <w:r>
        <w:rPr>
          <w:rFonts w:ascii="Arial" w:hAnsi="Arial" w:cs="Arial" w:hint="cs"/>
          <w:b/>
          <w:bCs/>
          <w:sz w:val="40"/>
          <w:szCs w:val="40"/>
          <w:rtl/>
        </w:rPr>
        <w:t>،</w:t>
      </w:r>
      <w:r w:rsidRPr="00062770">
        <w:rPr>
          <w:rFonts w:ascii="Arial" w:hAnsi="Arial" w:cs="Arial"/>
          <w:b/>
          <w:bCs/>
          <w:sz w:val="40"/>
          <w:szCs w:val="40"/>
          <w:rtl/>
        </w:rPr>
        <w:t xml:space="preserve"> ولكن للأبد من غير أن يموت</w:t>
      </w:r>
      <w:r>
        <w:rPr>
          <w:rFonts w:ascii="Arial" w:hAnsi="Arial" w:cs="Arial"/>
          <w:b/>
          <w:bCs/>
          <w:sz w:val="40"/>
          <w:szCs w:val="40"/>
          <w:rtl/>
        </w:rPr>
        <w:t>،</w:t>
      </w:r>
      <w:r w:rsidRPr="00062770">
        <w:rPr>
          <w:rFonts w:ascii="Arial" w:hAnsi="Arial" w:cs="Arial"/>
          <w:b/>
          <w:bCs/>
          <w:sz w:val="40"/>
          <w:szCs w:val="40"/>
          <w:rtl/>
        </w:rPr>
        <w:t xml:space="preserve"> فمقارنة ذلك بأيام الدنيا وآلامها تكون الدنيا لحظات</w:t>
      </w:r>
      <w:r>
        <w:rPr>
          <w:rFonts w:ascii="Arial" w:hAnsi="Arial" w:cs="Arial"/>
          <w:b/>
          <w:bCs/>
          <w:sz w:val="40"/>
          <w:szCs w:val="40"/>
          <w:rtl/>
        </w:rPr>
        <w:t>،</w:t>
      </w:r>
      <w:r w:rsidRPr="00062770">
        <w:rPr>
          <w:rFonts w:ascii="Arial" w:hAnsi="Arial" w:cs="Arial"/>
          <w:b/>
          <w:bCs/>
          <w:sz w:val="40"/>
          <w:szCs w:val="40"/>
          <w:rtl/>
        </w:rPr>
        <w:t xml:space="preserve"> حتى لو عاش </w:t>
      </w:r>
      <w:r w:rsidR="00801F96">
        <w:rPr>
          <w:rFonts w:ascii="Arial" w:hAnsi="Arial" w:cs="Arial"/>
          <w:b/>
          <w:bCs/>
          <w:sz w:val="40"/>
          <w:szCs w:val="40"/>
          <w:rtl/>
        </w:rPr>
        <w:t>الإنسان</w:t>
      </w:r>
      <w:r w:rsidRPr="00062770">
        <w:rPr>
          <w:rFonts w:ascii="Arial" w:hAnsi="Arial" w:cs="Arial"/>
          <w:b/>
          <w:bCs/>
          <w:sz w:val="40"/>
          <w:szCs w:val="40"/>
          <w:rtl/>
        </w:rPr>
        <w:t xml:space="preserve"> في الدنيا مائة عام تكون لحظات تمضي سريعة</w:t>
      </w:r>
      <w:r>
        <w:rPr>
          <w:rFonts w:ascii="Arial" w:hAnsi="Arial" w:cs="Arial"/>
          <w:b/>
          <w:bCs/>
          <w:sz w:val="40"/>
          <w:szCs w:val="40"/>
          <w:rtl/>
        </w:rPr>
        <w:t>،</w:t>
      </w:r>
      <w:r w:rsidRPr="00062770">
        <w:rPr>
          <w:rFonts w:ascii="Arial" w:hAnsi="Arial" w:cs="Arial"/>
          <w:b/>
          <w:bCs/>
          <w:sz w:val="40"/>
          <w:szCs w:val="40"/>
          <w:rtl/>
        </w:rPr>
        <w:t xml:space="preserve"> وكذلك الخلود في نعيم الجنة وملذات الجنة ليس لمدة يوم </w:t>
      </w:r>
      <w:r>
        <w:rPr>
          <w:rFonts w:ascii="Arial" w:hAnsi="Arial" w:cs="Arial" w:hint="cs"/>
          <w:b/>
          <w:bCs/>
          <w:sz w:val="40"/>
          <w:szCs w:val="40"/>
          <w:rtl/>
        </w:rPr>
        <w:t>-</w:t>
      </w:r>
      <w:r w:rsidRPr="00062770">
        <w:rPr>
          <w:rFonts w:ascii="Arial" w:hAnsi="Arial" w:cs="Arial"/>
          <w:b/>
          <w:bCs/>
          <w:sz w:val="40"/>
          <w:szCs w:val="40"/>
          <w:rtl/>
        </w:rPr>
        <w:t>وإن كان ذلك غاية في المتعة</w:t>
      </w:r>
      <w:r>
        <w:rPr>
          <w:rFonts w:ascii="Arial" w:hAnsi="Arial" w:cs="Arial" w:hint="cs"/>
          <w:b/>
          <w:bCs/>
          <w:sz w:val="40"/>
          <w:szCs w:val="40"/>
          <w:rtl/>
        </w:rPr>
        <w:t>-،</w:t>
      </w:r>
      <w:r w:rsidRPr="00062770">
        <w:rPr>
          <w:rFonts w:ascii="Arial" w:hAnsi="Arial" w:cs="Arial"/>
          <w:b/>
          <w:bCs/>
          <w:sz w:val="40"/>
          <w:szCs w:val="40"/>
          <w:rtl/>
        </w:rPr>
        <w:t xml:space="preserve"> وليس لمدة شهر ولا سنة ولا مائة سنة ولا مليون سنة ولا مليار سنة</w:t>
      </w:r>
      <w:r>
        <w:rPr>
          <w:rFonts w:ascii="Arial" w:hAnsi="Arial" w:cs="Arial" w:hint="cs"/>
          <w:b/>
          <w:bCs/>
          <w:sz w:val="40"/>
          <w:szCs w:val="40"/>
          <w:rtl/>
        </w:rPr>
        <w:t>،</w:t>
      </w:r>
      <w:r w:rsidRPr="00062770">
        <w:rPr>
          <w:rFonts w:ascii="Arial" w:hAnsi="Arial" w:cs="Arial"/>
          <w:b/>
          <w:bCs/>
          <w:sz w:val="40"/>
          <w:szCs w:val="40"/>
          <w:rtl/>
        </w:rPr>
        <w:t xml:space="preserve"> ولكن للأبد من غير أن يموت</w:t>
      </w:r>
      <w:r>
        <w:rPr>
          <w:rFonts w:ascii="Arial" w:hAnsi="Arial" w:cs="Arial"/>
          <w:b/>
          <w:bCs/>
          <w:sz w:val="40"/>
          <w:szCs w:val="40"/>
          <w:rtl/>
        </w:rPr>
        <w:t>،</w:t>
      </w:r>
      <w:r w:rsidRPr="00062770">
        <w:rPr>
          <w:rFonts w:ascii="Arial" w:hAnsi="Arial" w:cs="Arial"/>
          <w:b/>
          <w:bCs/>
          <w:sz w:val="40"/>
          <w:szCs w:val="40"/>
          <w:rtl/>
        </w:rPr>
        <w:t xml:space="preserve"> إنها السعادة الأبدية في متعة ولذة بلا حدود وإلى الأبد ومع الجميلات الفاتنات الساحرات من الحور العين</w:t>
      </w:r>
      <w:r>
        <w:rPr>
          <w:rFonts w:ascii="Arial" w:hAnsi="Arial" w:cs="Arial"/>
          <w:b/>
          <w:bCs/>
          <w:sz w:val="40"/>
          <w:szCs w:val="40"/>
          <w:rtl/>
        </w:rPr>
        <w:t>،</w:t>
      </w:r>
      <w:r w:rsidRPr="00062770">
        <w:rPr>
          <w:rFonts w:ascii="Arial" w:hAnsi="Arial" w:cs="Arial"/>
          <w:b/>
          <w:bCs/>
          <w:sz w:val="40"/>
          <w:szCs w:val="40"/>
          <w:rtl/>
        </w:rPr>
        <w:t xml:space="preserve"> قارن هذا أمام السنوات الحقيرة المعدودة في الدنيا</w:t>
      </w:r>
      <w:r>
        <w:rPr>
          <w:rFonts w:ascii="Arial" w:hAnsi="Arial" w:cs="Arial"/>
          <w:b/>
          <w:bCs/>
          <w:sz w:val="40"/>
          <w:szCs w:val="40"/>
          <w:rtl/>
        </w:rPr>
        <w:t>،</w:t>
      </w:r>
      <w:r w:rsidRPr="00062770">
        <w:rPr>
          <w:rFonts w:ascii="Arial" w:hAnsi="Arial" w:cs="Arial"/>
          <w:b/>
          <w:bCs/>
          <w:sz w:val="40"/>
          <w:szCs w:val="40"/>
          <w:rtl/>
        </w:rPr>
        <w:t xml:space="preserve"> فلا وجه للمقارنة </w:t>
      </w:r>
      <w:r>
        <w:rPr>
          <w:rFonts w:ascii="Arial" w:hAnsi="Arial" w:cs="Arial"/>
          <w:b/>
          <w:bCs/>
          <w:sz w:val="40"/>
          <w:szCs w:val="40"/>
          <w:rtl/>
        </w:rPr>
        <w:t>أصلًا،</w:t>
      </w:r>
      <w:r w:rsidRPr="00062770">
        <w:rPr>
          <w:rFonts w:ascii="Arial" w:hAnsi="Arial" w:cs="Arial"/>
          <w:b/>
          <w:bCs/>
          <w:sz w:val="40"/>
          <w:szCs w:val="40"/>
          <w:rtl/>
        </w:rPr>
        <w:t xml:space="preserve"> فإنك في الجنة سوف تبق</w:t>
      </w:r>
      <w:r>
        <w:rPr>
          <w:rFonts w:ascii="Arial" w:hAnsi="Arial" w:cs="Arial" w:hint="cs"/>
          <w:b/>
          <w:bCs/>
          <w:sz w:val="40"/>
          <w:szCs w:val="40"/>
          <w:rtl/>
        </w:rPr>
        <w:t>ى</w:t>
      </w:r>
      <w:r w:rsidRPr="00062770">
        <w:rPr>
          <w:rFonts w:ascii="Arial" w:hAnsi="Arial" w:cs="Arial"/>
          <w:b/>
          <w:bCs/>
          <w:sz w:val="40"/>
          <w:szCs w:val="40"/>
          <w:rtl/>
        </w:rPr>
        <w:t xml:space="preserve"> شباب</w:t>
      </w:r>
      <w:r>
        <w:rPr>
          <w:rFonts w:ascii="Arial" w:hAnsi="Arial" w:cs="Arial" w:hint="cs"/>
          <w:b/>
          <w:bCs/>
          <w:sz w:val="40"/>
          <w:szCs w:val="40"/>
          <w:rtl/>
        </w:rPr>
        <w:t>ًا</w:t>
      </w:r>
      <w:r w:rsidRPr="00062770">
        <w:rPr>
          <w:rFonts w:ascii="Arial" w:hAnsi="Arial" w:cs="Arial"/>
          <w:b/>
          <w:bCs/>
          <w:sz w:val="40"/>
          <w:szCs w:val="40"/>
          <w:rtl/>
        </w:rPr>
        <w:t xml:space="preserve"> للأبد بلا مرض ولا ضعف ولا موت مع كل ألوان المتع</w:t>
      </w:r>
      <w:r>
        <w:rPr>
          <w:rFonts w:ascii="Arial" w:hAnsi="Arial" w:cs="Arial"/>
          <w:b/>
          <w:bCs/>
          <w:sz w:val="40"/>
          <w:szCs w:val="40"/>
          <w:rtl/>
        </w:rPr>
        <w:t>.</w:t>
      </w:r>
    </w:p>
    <w:p w14:paraId="1297216D" w14:textId="1B41E708" w:rsidR="00885B3A" w:rsidRPr="00062770" w:rsidRDefault="00885B3A" w:rsidP="00885B3A">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فإذا كانت مشاعر </w:t>
      </w:r>
      <w:r w:rsidR="00801F96">
        <w:rPr>
          <w:rFonts w:ascii="Arial" w:hAnsi="Arial" w:cs="Arial"/>
          <w:b/>
          <w:bCs/>
          <w:sz w:val="40"/>
          <w:szCs w:val="40"/>
          <w:rtl/>
        </w:rPr>
        <w:t>الإنسان</w:t>
      </w:r>
      <w:r w:rsidRPr="00062770">
        <w:rPr>
          <w:rFonts w:ascii="Arial" w:hAnsi="Arial" w:cs="Arial"/>
          <w:b/>
          <w:bCs/>
          <w:sz w:val="40"/>
          <w:szCs w:val="40"/>
          <w:rtl/>
        </w:rPr>
        <w:t xml:space="preserve"> تتعلق بسعادة مدتها ثانية </w:t>
      </w:r>
      <w:r>
        <w:rPr>
          <w:rFonts w:ascii="Arial" w:hAnsi="Arial" w:cs="Arial" w:hint="cs"/>
          <w:b/>
          <w:bCs/>
          <w:sz w:val="40"/>
          <w:szCs w:val="40"/>
          <w:rtl/>
        </w:rPr>
        <w:t>-</w:t>
      </w:r>
      <w:r w:rsidRPr="00062770">
        <w:rPr>
          <w:rFonts w:ascii="Arial" w:hAnsi="Arial" w:cs="Arial"/>
          <w:b/>
          <w:bCs/>
          <w:sz w:val="40"/>
          <w:szCs w:val="40"/>
          <w:rtl/>
        </w:rPr>
        <w:t>هي سعادة الدنيا</w:t>
      </w:r>
      <w:r>
        <w:rPr>
          <w:rFonts w:ascii="Arial" w:hAnsi="Arial" w:cs="Arial" w:hint="cs"/>
          <w:b/>
          <w:bCs/>
          <w:sz w:val="40"/>
          <w:szCs w:val="40"/>
          <w:rtl/>
        </w:rPr>
        <w:t>-</w:t>
      </w:r>
      <w:r w:rsidRPr="00062770">
        <w:rPr>
          <w:rFonts w:ascii="Arial" w:hAnsi="Arial" w:cs="Arial"/>
          <w:b/>
          <w:bCs/>
          <w:sz w:val="40"/>
          <w:szCs w:val="40"/>
          <w:rtl/>
        </w:rPr>
        <w:t xml:space="preserve"> فهو لا يزال لا يعرف </w:t>
      </w:r>
      <w:r w:rsidRPr="00062770">
        <w:rPr>
          <w:rFonts w:ascii="Arial" w:hAnsi="Arial" w:cs="Arial" w:hint="cs"/>
          <w:b/>
          <w:bCs/>
          <w:sz w:val="40"/>
          <w:szCs w:val="40"/>
          <w:rtl/>
        </w:rPr>
        <w:t xml:space="preserve">ما هي </w:t>
      </w:r>
      <w:r>
        <w:rPr>
          <w:rFonts w:ascii="Arial" w:hAnsi="Arial" w:cs="Arial" w:hint="cs"/>
          <w:b/>
          <w:bCs/>
          <w:sz w:val="40"/>
          <w:szCs w:val="40"/>
          <w:rtl/>
        </w:rPr>
        <w:t>الآخرة</w:t>
      </w:r>
      <w:r w:rsidRPr="00062770">
        <w:rPr>
          <w:rFonts w:ascii="Arial" w:hAnsi="Arial" w:cs="Arial" w:hint="cs"/>
          <w:b/>
          <w:bCs/>
          <w:sz w:val="40"/>
          <w:szCs w:val="40"/>
          <w:rtl/>
        </w:rPr>
        <w:t xml:space="preserve"> أو هو غير موقن</w:t>
      </w:r>
      <w:r>
        <w:rPr>
          <w:rFonts w:ascii="Arial" w:hAnsi="Arial" w:cs="Arial" w:hint="cs"/>
          <w:b/>
          <w:bCs/>
          <w:sz w:val="40"/>
          <w:szCs w:val="40"/>
          <w:rtl/>
        </w:rPr>
        <w:t>ٍ</w:t>
      </w:r>
      <w:r w:rsidRPr="00062770">
        <w:rPr>
          <w:rFonts w:ascii="Arial" w:hAnsi="Arial" w:cs="Arial" w:hint="cs"/>
          <w:b/>
          <w:bCs/>
          <w:sz w:val="40"/>
          <w:szCs w:val="40"/>
          <w:rtl/>
        </w:rPr>
        <w:t xml:space="preserve"> ب</w:t>
      </w:r>
      <w:r>
        <w:rPr>
          <w:rFonts w:ascii="Arial" w:hAnsi="Arial" w:cs="Arial" w:hint="cs"/>
          <w:b/>
          <w:bCs/>
          <w:sz w:val="40"/>
          <w:szCs w:val="40"/>
          <w:rtl/>
        </w:rPr>
        <w:t>الآخرة</w:t>
      </w:r>
      <w:r>
        <w:rPr>
          <w:rFonts w:ascii="Arial" w:hAnsi="Arial" w:cs="Arial"/>
          <w:b/>
          <w:bCs/>
          <w:sz w:val="40"/>
          <w:szCs w:val="40"/>
          <w:rtl/>
        </w:rPr>
        <w:t>،</w:t>
      </w:r>
      <w:r w:rsidRPr="00062770">
        <w:rPr>
          <w:rFonts w:ascii="Arial" w:hAnsi="Arial" w:cs="Arial"/>
          <w:b/>
          <w:bCs/>
          <w:sz w:val="40"/>
          <w:szCs w:val="40"/>
          <w:rtl/>
        </w:rPr>
        <w:t xml:space="preserve"> وهو أحمق لا يعقل</w:t>
      </w:r>
      <w:r>
        <w:rPr>
          <w:rFonts w:ascii="Arial" w:hAnsi="Arial" w:cs="Arial"/>
          <w:b/>
          <w:bCs/>
          <w:sz w:val="40"/>
          <w:szCs w:val="40"/>
          <w:rtl/>
        </w:rPr>
        <w:t>.</w:t>
      </w:r>
    </w:p>
    <w:p w14:paraId="4AE9FE95" w14:textId="4A48CE62" w:rsidR="00885B3A" w:rsidRPr="00062770" w:rsidRDefault="00885B3A" w:rsidP="00885B3A">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إن كل شيء منته</w:t>
      </w:r>
      <w:r>
        <w:rPr>
          <w:rFonts w:ascii="Arial" w:hAnsi="Arial" w:cs="Arial" w:hint="cs"/>
          <w:b/>
          <w:bCs/>
          <w:sz w:val="40"/>
          <w:szCs w:val="40"/>
          <w:rtl/>
        </w:rPr>
        <w:t>ٍ</w:t>
      </w:r>
      <w:r w:rsidRPr="00062770">
        <w:rPr>
          <w:rFonts w:ascii="Arial" w:hAnsi="Arial" w:cs="Arial"/>
          <w:b/>
          <w:bCs/>
          <w:sz w:val="40"/>
          <w:szCs w:val="40"/>
          <w:rtl/>
        </w:rPr>
        <w:t xml:space="preserve"> فهو ضئيل</w:t>
      </w:r>
      <w:r>
        <w:rPr>
          <w:rFonts w:ascii="Arial" w:hAnsi="Arial" w:cs="Arial"/>
          <w:b/>
          <w:bCs/>
          <w:sz w:val="40"/>
          <w:szCs w:val="40"/>
          <w:rtl/>
        </w:rPr>
        <w:t>،</w:t>
      </w:r>
      <w:r w:rsidRPr="00062770">
        <w:rPr>
          <w:rFonts w:ascii="Arial" w:hAnsi="Arial" w:cs="Arial"/>
          <w:b/>
          <w:bCs/>
          <w:sz w:val="40"/>
          <w:szCs w:val="40"/>
          <w:rtl/>
        </w:rPr>
        <w:t xml:space="preserve"> وكل شيء خالد</w:t>
      </w:r>
      <w:r>
        <w:rPr>
          <w:rFonts w:ascii="Arial" w:hAnsi="Arial" w:cs="Arial" w:hint="cs"/>
          <w:b/>
          <w:bCs/>
          <w:sz w:val="40"/>
          <w:szCs w:val="40"/>
          <w:rtl/>
        </w:rPr>
        <w:t>ٍ</w:t>
      </w:r>
      <w:r w:rsidRPr="00062770">
        <w:rPr>
          <w:rFonts w:ascii="Arial" w:hAnsi="Arial" w:cs="Arial"/>
          <w:b/>
          <w:bCs/>
          <w:sz w:val="40"/>
          <w:szCs w:val="40"/>
          <w:rtl/>
        </w:rPr>
        <w:t xml:space="preserve"> فهو عظيم</w:t>
      </w:r>
      <w:r>
        <w:rPr>
          <w:rFonts w:ascii="Arial" w:hAnsi="Arial" w:cs="Arial"/>
          <w:b/>
          <w:bCs/>
          <w:sz w:val="40"/>
          <w:szCs w:val="40"/>
          <w:rtl/>
        </w:rPr>
        <w:t>،</w:t>
      </w:r>
      <w:r w:rsidRPr="00062770">
        <w:rPr>
          <w:rFonts w:ascii="Arial" w:hAnsi="Arial" w:cs="Arial"/>
          <w:b/>
          <w:bCs/>
          <w:sz w:val="40"/>
          <w:szCs w:val="40"/>
          <w:rtl/>
        </w:rPr>
        <w:t xml:space="preserve"> فالدنيا زائلة ومنتهية وليس فيها خلود</w:t>
      </w:r>
      <w:r>
        <w:rPr>
          <w:rFonts w:ascii="Arial" w:hAnsi="Arial" w:cs="Arial"/>
          <w:b/>
          <w:bCs/>
          <w:sz w:val="40"/>
          <w:szCs w:val="40"/>
          <w:rtl/>
        </w:rPr>
        <w:t>،</w:t>
      </w:r>
      <w:r w:rsidRPr="00062770">
        <w:rPr>
          <w:rFonts w:ascii="Arial" w:hAnsi="Arial" w:cs="Arial"/>
          <w:b/>
          <w:bCs/>
          <w:sz w:val="40"/>
          <w:szCs w:val="40"/>
          <w:rtl/>
        </w:rPr>
        <w:t xml:space="preserve"> والمتع والشهوات التي تنتهي لا قيمة لها</w:t>
      </w:r>
      <w:r>
        <w:rPr>
          <w:rFonts w:ascii="Arial" w:hAnsi="Arial" w:cs="Arial"/>
          <w:b/>
          <w:bCs/>
          <w:sz w:val="40"/>
          <w:szCs w:val="40"/>
          <w:rtl/>
        </w:rPr>
        <w:t>،</w:t>
      </w:r>
      <w:r w:rsidRPr="00062770">
        <w:rPr>
          <w:rFonts w:ascii="Arial" w:hAnsi="Arial" w:cs="Arial"/>
          <w:b/>
          <w:bCs/>
          <w:sz w:val="40"/>
          <w:szCs w:val="40"/>
          <w:rtl/>
        </w:rPr>
        <w:t xml:space="preserve"> ولكي يشعر </w:t>
      </w:r>
      <w:r w:rsidR="00801F96">
        <w:rPr>
          <w:rFonts w:ascii="Arial" w:hAnsi="Arial" w:cs="Arial"/>
          <w:b/>
          <w:bCs/>
          <w:sz w:val="40"/>
          <w:szCs w:val="40"/>
          <w:rtl/>
        </w:rPr>
        <w:t>الإنسان</w:t>
      </w:r>
      <w:r w:rsidRPr="00062770">
        <w:rPr>
          <w:rFonts w:ascii="Arial" w:hAnsi="Arial" w:cs="Arial"/>
          <w:b/>
          <w:bCs/>
          <w:sz w:val="40"/>
          <w:szCs w:val="40"/>
          <w:rtl/>
        </w:rPr>
        <w:t xml:space="preserve"> بذلك يس</w:t>
      </w:r>
      <w:r>
        <w:rPr>
          <w:rFonts w:ascii="Arial" w:hAnsi="Arial" w:cs="Arial" w:hint="cs"/>
          <w:b/>
          <w:bCs/>
          <w:sz w:val="40"/>
          <w:szCs w:val="40"/>
          <w:rtl/>
        </w:rPr>
        <w:t>أ</w:t>
      </w:r>
      <w:r w:rsidRPr="00062770">
        <w:rPr>
          <w:rFonts w:ascii="Arial" w:hAnsi="Arial" w:cs="Arial"/>
          <w:b/>
          <w:bCs/>
          <w:sz w:val="40"/>
          <w:szCs w:val="40"/>
          <w:rtl/>
        </w:rPr>
        <w:t>ل نفسه</w:t>
      </w:r>
      <w:r>
        <w:rPr>
          <w:rFonts w:ascii="Arial" w:hAnsi="Arial" w:cs="Arial"/>
          <w:b/>
          <w:bCs/>
          <w:sz w:val="40"/>
          <w:szCs w:val="40"/>
          <w:rtl/>
        </w:rPr>
        <w:t>:</w:t>
      </w:r>
      <w:r w:rsidRPr="00062770">
        <w:rPr>
          <w:rFonts w:ascii="Arial" w:hAnsi="Arial" w:cs="Arial"/>
          <w:b/>
          <w:bCs/>
          <w:sz w:val="40"/>
          <w:szCs w:val="40"/>
          <w:rtl/>
        </w:rPr>
        <w:t xml:space="preserve"> وماذا بعد أن يأكل ويشرب وينام ويعمل ويتمتع ويقوم بأمور الدنيا</w:t>
      </w:r>
      <w:r>
        <w:rPr>
          <w:rFonts w:ascii="Arial" w:hAnsi="Arial" w:cs="Arial"/>
          <w:b/>
          <w:bCs/>
          <w:sz w:val="40"/>
          <w:szCs w:val="40"/>
          <w:rtl/>
        </w:rPr>
        <w:t>؟</w:t>
      </w:r>
      <w:r w:rsidRPr="00062770">
        <w:rPr>
          <w:rFonts w:ascii="Arial" w:hAnsi="Arial" w:cs="Arial"/>
          <w:b/>
          <w:bCs/>
          <w:sz w:val="40"/>
          <w:szCs w:val="40"/>
          <w:rtl/>
        </w:rPr>
        <w:t xml:space="preserve"> فالإجابة</w:t>
      </w:r>
      <w:r>
        <w:rPr>
          <w:rFonts w:ascii="Arial" w:hAnsi="Arial" w:cs="Arial" w:hint="cs"/>
          <w:b/>
          <w:bCs/>
          <w:sz w:val="40"/>
          <w:szCs w:val="40"/>
          <w:rtl/>
        </w:rPr>
        <w:t>:</w:t>
      </w:r>
      <w:r w:rsidRPr="00062770">
        <w:rPr>
          <w:rFonts w:ascii="Arial" w:hAnsi="Arial" w:cs="Arial"/>
          <w:b/>
          <w:bCs/>
          <w:sz w:val="40"/>
          <w:szCs w:val="40"/>
          <w:rtl/>
        </w:rPr>
        <w:t xml:space="preserve"> </w:t>
      </w:r>
      <w:r>
        <w:rPr>
          <w:rFonts w:ascii="Arial" w:hAnsi="Arial" w:cs="Arial" w:hint="cs"/>
          <w:b/>
          <w:bCs/>
          <w:sz w:val="40"/>
          <w:szCs w:val="40"/>
          <w:rtl/>
        </w:rPr>
        <w:t>إ</w:t>
      </w:r>
      <w:r w:rsidRPr="00062770">
        <w:rPr>
          <w:rFonts w:ascii="Arial" w:hAnsi="Arial" w:cs="Arial"/>
          <w:b/>
          <w:bCs/>
          <w:sz w:val="40"/>
          <w:szCs w:val="40"/>
          <w:rtl/>
        </w:rPr>
        <w:t>ن كل ذلك إلى زوال وبعد ذلك القيامة</w:t>
      </w:r>
      <w:r>
        <w:rPr>
          <w:rFonts w:ascii="Arial" w:hAnsi="Arial" w:cs="Arial"/>
          <w:b/>
          <w:bCs/>
          <w:sz w:val="40"/>
          <w:szCs w:val="40"/>
          <w:rtl/>
        </w:rPr>
        <w:t>.</w:t>
      </w:r>
    </w:p>
    <w:p w14:paraId="0DD86583" w14:textId="77777777" w:rsidR="00885B3A" w:rsidRPr="00062770" w:rsidRDefault="00885B3A" w:rsidP="00885B3A">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قال مالك بن دينار</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لو كانت الدنيا من ذهب يفنى و</w:t>
      </w:r>
      <w:r>
        <w:rPr>
          <w:rFonts w:ascii="Arial" w:hAnsi="Arial" w:cs="Arial"/>
          <w:b/>
          <w:bCs/>
          <w:sz w:val="40"/>
          <w:szCs w:val="40"/>
          <w:rtl/>
        </w:rPr>
        <w:t>الآخرة</w:t>
      </w:r>
      <w:r w:rsidRPr="00062770">
        <w:rPr>
          <w:rFonts w:ascii="Arial" w:hAnsi="Arial" w:cs="Arial"/>
          <w:b/>
          <w:bCs/>
          <w:sz w:val="40"/>
          <w:szCs w:val="40"/>
          <w:rtl/>
        </w:rPr>
        <w:t xml:space="preserve"> من خزف يبقى لكان الواجب أن يؤثر خزف يبقى على ذهب يفنى</w:t>
      </w:r>
      <w:r>
        <w:rPr>
          <w:rFonts w:ascii="Arial" w:hAnsi="Arial" w:cs="Arial" w:hint="cs"/>
          <w:b/>
          <w:bCs/>
          <w:sz w:val="40"/>
          <w:szCs w:val="40"/>
          <w:rtl/>
        </w:rPr>
        <w:t>،</w:t>
      </w:r>
      <w:r w:rsidRPr="00062770">
        <w:rPr>
          <w:rFonts w:ascii="Arial" w:hAnsi="Arial" w:cs="Arial"/>
          <w:b/>
          <w:bCs/>
          <w:sz w:val="40"/>
          <w:szCs w:val="40"/>
          <w:rtl/>
        </w:rPr>
        <w:t xml:space="preserve"> فكيف و</w:t>
      </w:r>
      <w:r>
        <w:rPr>
          <w:rFonts w:ascii="Arial" w:hAnsi="Arial" w:cs="Arial"/>
          <w:b/>
          <w:bCs/>
          <w:sz w:val="40"/>
          <w:szCs w:val="40"/>
          <w:rtl/>
        </w:rPr>
        <w:t>الآخرة</w:t>
      </w:r>
      <w:r w:rsidRPr="00062770">
        <w:rPr>
          <w:rFonts w:ascii="Arial" w:hAnsi="Arial" w:cs="Arial"/>
          <w:b/>
          <w:bCs/>
          <w:sz w:val="40"/>
          <w:szCs w:val="40"/>
          <w:rtl/>
        </w:rPr>
        <w:t xml:space="preserve"> من ذهب يبقى والدنيا من خزف يفنى</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589"/>
      </w:r>
      <w:r w:rsidRPr="00062770">
        <w:rPr>
          <w:rFonts w:ascii="Arial" w:hAnsi="Arial" w:cs="Arial"/>
          <w:b/>
          <w:bCs/>
          <w:sz w:val="40"/>
          <w:szCs w:val="40"/>
          <w:vertAlign w:val="superscript"/>
          <w:rtl/>
        </w:rPr>
        <w:t>)</w:t>
      </w:r>
      <w:r>
        <w:rPr>
          <w:rFonts w:ascii="Arial" w:hAnsi="Arial" w:cs="Arial"/>
          <w:b/>
          <w:bCs/>
          <w:sz w:val="40"/>
          <w:szCs w:val="40"/>
          <w:rtl/>
        </w:rPr>
        <w:t>.</w:t>
      </w:r>
    </w:p>
    <w:p w14:paraId="41BAFBBA" w14:textId="66227372" w:rsidR="00885B3A" w:rsidRPr="00062770" w:rsidRDefault="00885B3A" w:rsidP="00885B3A">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فارق العمر أمر مهم </w:t>
      </w:r>
      <w:r>
        <w:rPr>
          <w:rFonts w:ascii="Arial" w:hAnsi="Arial" w:cs="Arial"/>
          <w:b/>
          <w:bCs/>
          <w:sz w:val="40"/>
          <w:szCs w:val="40"/>
          <w:rtl/>
        </w:rPr>
        <w:t>جدًا</w:t>
      </w:r>
      <w:r w:rsidRPr="00062770">
        <w:rPr>
          <w:rFonts w:ascii="Arial" w:hAnsi="Arial" w:cs="Arial"/>
          <w:b/>
          <w:bCs/>
          <w:sz w:val="40"/>
          <w:szCs w:val="40"/>
          <w:rtl/>
        </w:rPr>
        <w:t xml:space="preserve"> </w:t>
      </w:r>
      <w:r>
        <w:rPr>
          <w:rFonts w:ascii="Arial" w:hAnsi="Arial" w:cs="Arial"/>
          <w:b/>
          <w:bCs/>
          <w:sz w:val="40"/>
          <w:szCs w:val="40"/>
          <w:rtl/>
        </w:rPr>
        <w:t>جدًا،</w:t>
      </w:r>
      <w:r w:rsidRPr="00062770">
        <w:rPr>
          <w:rFonts w:ascii="Arial" w:hAnsi="Arial" w:cs="Arial"/>
          <w:b/>
          <w:bCs/>
          <w:sz w:val="40"/>
          <w:szCs w:val="40"/>
          <w:rtl/>
        </w:rPr>
        <w:t xml:space="preserve"> فعمر الدنيا هو أقل من ثانية أمام عمر </w:t>
      </w:r>
      <w:r w:rsidR="00801F96">
        <w:rPr>
          <w:rFonts w:ascii="Arial" w:hAnsi="Arial" w:cs="Arial"/>
          <w:b/>
          <w:bCs/>
          <w:sz w:val="40"/>
          <w:szCs w:val="40"/>
          <w:rtl/>
        </w:rPr>
        <w:t>الإنسان</w:t>
      </w:r>
      <w:r w:rsidRPr="00062770">
        <w:rPr>
          <w:rFonts w:ascii="Arial" w:hAnsi="Arial" w:cs="Arial"/>
          <w:b/>
          <w:bCs/>
          <w:sz w:val="40"/>
          <w:szCs w:val="40"/>
          <w:rtl/>
        </w:rPr>
        <w:t xml:space="preserve"> في </w:t>
      </w:r>
      <w:r>
        <w:rPr>
          <w:rFonts w:ascii="Arial" w:hAnsi="Arial" w:cs="Arial"/>
          <w:b/>
          <w:bCs/>
          <w:sz w:val="40"/>
          <w:szCs w:val="40"/>
          <w:rtl/>
        </w:rPr>
        <w:t>الآخرة،</w:t>
      </w:r>
      <w:r w:rsidRPr="00062770">
        <w:rPr>
          <w:rFonts w:ascii="Arial" w:hAnsi="Arial" w:cs="Arial"/>
          <w:b/>
          <w:bCs/>
          <w:sz w:val="40"/>
          <w:szCs w:val="40"/>
          <w:rtl/>
        </w:rPr>
        <w:t xml:space="preserve"> فمهما حدث لل</w:t>
      </w:r>
      <w:r>
        <w:rPr>
          <w:rFonts w:ascii="Arial" w:hAnsi="Arial" w:cs="Arial"/>
          <w:b/>
          <w:bCs/>
          <w:sz w:val="40"/>
          <w:szCs w:val="40"/>
          <w:rtl/>
        </w:rPr>
        <w:t>إنسان</w:t>
      </w:r>
      <w:r w:rsidRPr="00062770">
        <w:rPr>
          <w:rFonts w:ascii="Arial" w:hAnsi="Arial" w:cs="Arial"/>
          <w:b/>
          <w:bCs/>
          <w:sz w:val="40"/>
          <w:szCs w:val="40"/>
          <w:rtl/>
        </w:rPr>
        <w:t xml:space="preserve"> من خير أو شر في هذه الثانية فلا قيمة له</w:t>
      </w:r>
      <w:r>
        <w:rPr>
          <w:rFonts w:ascii="Arial" w:hAnsi="Arial" w:cs="Arial" w:hint="cs"/>
          <w:b/>
          <w:bCs/>
          <w:sz w:val="40"/>
          <w:szCs w:val="40"/>
          <w:rtl/>
        </w:rPr>
        <w:t>؛</w:t>
      </w:r>
      <w:r w:rsidRPr="00062770">
        <w:rPr>
          <w:rFonts w:ascii="Arial" w:hAnsi="Arial" w:cs="Arial"/>
          <w:b/>
          <w:bCs/>
          <w:sz w:val="40"/>
          <w:szCs w:val="40"/>
          <w:rtl/>
        </w:rPr>
        <w:t xml:space="preserve"> لأنها مجرد ثانية</w:t>
      </w:r>
      <w:r>
        <w:rPr>
          <w:rFonts w:ascii="Arial" w:hAnsi="Arial" w:cs="Arial"/>
          <w:b/>
          <w:bCs/>
          <w:sz w:val="40"/>
          <w:szCs w:val="40"/>
          <w:rtl/>
        </w:rPr>
        <w:t>،</w:t>
      </w:r>
      <w:r w:rsidRPr="00062770">
        <w:rPr>
          <w:rFonts w:ascii="Arial" w:hAnsi="Arial" w:cs="Arial"/>
          <w:b/>
          <w:bCs/>
          <w:sz w:val="40"/>
          <w:szCs w:val="40"/>
          <w:rtl/>
        </w:rPr>
        <w:t xml:space="preserve"> ولكن الشيطان يزين لل</w:t>
      </w:r>
      <w:r>
        <w:rPr>
          <w:rFonts w:ascii="Arial" w:hAnsi="Arial" w:cs="Arial"/>
          <w:b/>
          <w:bCs/>
          <w:sz w:val="40"/>
          <w:szCs w:val="40"/>
          <w:rtl/>
        </w:rPr>
        <w:t>إنسان</w:t>
      </w:r>
      <w:r w:rsidRPr="00062770">
        <w:rPr>
          <w:rFonts w:ascii="Arial" w:hAnsi="Arial" w:cs="Arial"/>
          <w:b/>
          <w:bCs/>
          <w:sz w:val="40"/>
          <w:szCs w:val="40"/>
          <w:rtl/>
        </w:rPr>
        <w:t xml:space="preserve"> أن الحياة في الدنيا طويلة</w:t>
      </w:r>
      <w:r>
        <w:rPr>
          <w:rFonts w:ascii="Arial" w:hAnsi="Arial" w:cs="Arial"/>
          <w:b/>
          <w:bCs/>
          <w:sz w:val="40"/>
          <w:szCs w:val="40"/>
          <w:rtl/>
        </w:rPr>
        <w:t>،</w:t>
      </w:r>
      <w:r w:rsidRPr="00062770">
        <w:rPr>
          <w:rFonts w:ascii="Arial" w:hAnsi="Arial" w:cs="Arial"/>
          <w:b/>
          <w:bCs/>
          <w:sz w:val="40"/>
          <w:szCs w:val="40"/>
          <w:rtl/>
        </w:rPr>
        <w:t xml:space="preserve"> وأن الستين سنة </w:t>
      </w:r>
      <w:r>
        <w:rPr>
          <w:rFonts w:ascii="Arial" w:hAnsi="Arial" w:cs="Arial"/>
          <w:b/>
          <w:bCs/>
          <w:sz w:val="40"/>
          <w:szCs w:val="40"/>
          <w:rtl/>
        </w:rPr>
        <w:t>(مثلًا)</w:t>
      </w:r>
      <w:r w:rsidRPr="00062770">
        <w:rPr>
          <w:rFonts w:ascii="Arial" w:hAnsi="Arial" w:cs="Arial"/>
          <w:b/>
          <w:bCs/>
          <w:sz w:val="40"/>
          <w:szCs w:val="40"/>
          <w:rtl/>
        </w:rPr>
        <w:t xml:space="preserve"> التي يحياها في الدنيا أعمار طويلة</w:t>
      </w:r>
      <w:r>
        <w:rPr>
          <w:rFonts w:ascii="Arial" w:hAnsi="Arial" w:cs="Arial"/>
          <w:b/>
          <w:bCs/>
          <w:sz w:val="40"/>
          <w:szCs w:val="40"/>
          <w:rtl/>
        </w:rPr>
        <w:t>،</w:t>
      </w:r>
      <w:r w:rsidRPr="00062770">
        <w:rPr>
          <w:rFonts w:ascii="Arial" w:hAnsi="Arial" w:cs="Arial"/>
          <w:b/>
          <w:bCs/>
          <w:sz w:val="40"/>
          <w:szCs w:val="40"/>
          <w:rtl/>
        </w:rPr>
        <w:t xml:space="preserve"> </w:t>
      </w:r>
      <w:r w:rsidRPr="00062770">
        <w:rPr>
          <w:rFonts w:ascii="Arial" w:hAnsi="Arial" w:cs="Arial" w:hint="cs"/>
          <w:b/>
          <w:bCs/>
          <w:sz w:val="40"/>
          <w:szCs w:val="40"/>
          <w:rtl/>
        </w:rPr>
        <w:t>فالمعرفة الحقيقية ب</w:t>
      </w:r>
      <w:r>
        <w:rPr>
          <w:rFonts w:ascii="Arial" w:hAnsi="Arial" w:cs="Arial" w:hint="cs"/>
          <w:b/>
          <w:bCs/>
          <w:sz w:val="40"/>
          <w:szCs w:val="40"/>
          <w:rtl/>
        </w:rPr>
        <w:t>الآخرة</w:t>
      </w:r>
      <w:r w:rsidRPr="00062770">
        <w:rPr>
          <w:rFonts w:ascii="Arial" w:hAnsi="Arial" w:cs="Arial"/>
          <w:b/>
          <w:bCs/>
          <w:sz w:val="40"/>
          <w:szCs w:val="40"/>
          <w:rtl/>
        </w:rPr>
        <w:t xml:space="preserve"> معناه عدم </w:t>
      </w:r>
      <w:r w:rsidRPr="00062770">
        <w:rPr>
          <w:rFonts w:ascii="Arial" w:hAnsi="Arial" w:cs="Arial" w:hint="cs"/>
          <w:b/>
          <w:bCs/>
          <w:sz w:val="40"/>
          <w:szCs w:val="40"/>
          <w:rtl/>
        </w:rPr>
        <w:t>الاهتمام</w:t>
      </w:r>
      <w:r w:rsidRPr="00062770">
        <w:rPr>
          <w:rFonts w:ascii="Arial" w:hAnsi="Arial" w:cs="Arial"/>
          <w:b/>
          <w:bCs/>
          <w:sz w:val="40"/>
          <w:szCs w:val="40"/>
          <w:rtl/>
        </w:rPr>
        <w:t xml:space="preserve"> الكبير والتأثر بآلام الدنيا أو لذاتها</w:t>
      </w:r>
      <w:r>
        <w:rPr>
          <w:rFonts w:ascii="Arial" w:hAnsi="Arial" w:cs="Arial"/>
          <w:b/>
          <w:bCs/>
          <w:sz w:val="40"/>
          <w:szCs w:val="40"/>
          <w:rtl/>
        </w:rPr>
        <w:t>.</w:t>
      </w:r>
    </w:p>
    <w:p w14:paraId="3D57DDB2" w14:textId="77777777" w:rsidR="00885B3A" w:rsidRPr="00062770" w:rsidRDefault="00885B3A" w:rsidP="00885B3A">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w:t>
      </w:r>
      <w:r>
        <w:rPr>
          <w:rFonts w:ascii="Arial" w:hAnsi="Arial" w:cs="Arial"/>
          <w:b/>
          <w:bCs/>
          <w:sz w:val="40"/>
          <w:szCs w:val="40"/>
          <w:rtl/>
        </w:rPr>
        <w:t>(</w:t>
      </w:r>
      <w:r w:rsidRPr="00062770">
        <w:rPr>
          <w:rFonts w:ascii="Arial" w:hAnsi="Arial" w:cs="Arial"/>
          <w:b/>
          <w:bCs/>
          <w:sz w:val="40"/>
          <w:szCs w:val="40"/>
          <w:rtl/>
        </w:rPr>
        <w:t xml:space="preserve">أَفَرَأَيْتَ إِنْ مَتَّعْنَاهُمْ سِنِينَ (205) ثُمَّ جَاءَهُمْ مَا كَانُوا يُوعَدُونَ (206) </w:t>
      </w:r>
      <w:r w:rsidRPr="00062770">
        <w:rPr>
          <w:rFonts w:ascii="Arial" w:hAnsi="Arial" w:cs="Arial"/>
          <w:b/>
          <w:bCs/>
          <w:color w:val="000000"/>
          <w:sz w:val="40"/>
          <w:szCs w:val="40"/>
          <w:rtl/>
          <w:lang w:bidi="ar-EG"/>
        </w:rPr>
        <w:t>مَا أَغْنَى عَنْهُمْ مَا كَانُوا يُمَتَّعُونَ</w:t>
      </w:r>
      <w:r>
        <w:rPr>
          <w:rFonts w:ascii="Arial" w:hAnsi="Arial" w:cs="Arial"/>
          <w:b/>
          <w:bCs/>
          <w:color w:val="000000"/>
          <w:sz w:val="40"/>
          <w:szCs w:val="40"/>
          <w:rtl/>
          <w:lang w:bidi="ar-EG"/>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90"/>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 xml:space="preserve">قَالَ كَمْ لَبِثْتُمْ فِي الْأَرْضِ عَدَدَ سِنِينَ (112) قَالُوا لَبِثْنَا يَوْمًا أَوْ بَعْضَ يَوْمٍ فَاسْأَلِ الْعَادِّينَ (113) قَالَ إِنْ لَبِثْتُمْ إِلَّا </w:t>
      </w:r>
      <w:r>
        <w:rPr>
          <w:rFonts w:ascii="Arial" w:hAnsi="Arial" w:cs="Arial"/>
          <w:b/>
          <w:bCs/>
          <w:sz w:val="40"/>
          <w:szCs w:val="40"/>
          <w:rtl/>
        </w:rPr>
        <w:t>قليلًا</w:t>
      </w:r>
      <w:r w:rsidRPr="00062770">
        <w:rPr>
          <w:rFonts w:ascii="Arial" w:hAnsi="Arial" w:cs="Arial"/>
          <w:b/>
          <w:bCs/>
          <w:sz w:val="40"/>
          <w:szCs w:val="40"/>
          <w:rtl/>
        </w:rPr>
        <w:t xml:space="preserve"> لَوْ أَنَّكُمْ كُنْتُمْ تَعْلَمُونَ</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91"/>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وَيَوْمَ يَحْشُرُهُمْ كَأَنْ لَمْ يَلْبَثُوا إلا سَاعَةً مِنَ النَّهَارِ يَتَعَارَفُونَ بَيْنَهُمْ</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92"/>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w:t>
      </w:r>
    </w:p>
    <w:p w14:paraId="6EE0C84F" w14:textId="77777777" w:rsidR="00885B3A" w:rsidRPr="00062770" w:rsidRDefault="00885B3A" w:rsidP="00885B3A">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وفي الحديث</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الْجَنَّةُ أَقْرَبُ إلى أَحَدِكُمْ مِنْ شِرَاكِ نَعْلِهِ</w:t>
      </w:r>
      <w:r>
        <w:rPr>
          <w:rFonts w:ascii="Arial" w:hAnsi="Arial" w:cs="Arial"/>
          <w:b/>
          <w:bCs/>
          <w:sz w:val="40"/>
          <w:szCs w:val="40"/>
          <w:rtl/>
        </w:rPr>
        <w:t>،</w:t>
      </w:r>
      <w:r w:rsidRPr="00062770">
        <w:rPr>
          <w:rFonts w:ascii="Arial" w:hAnsi="Arial" w:cs="Arial"/>
          <w:b/>
          <w:bCs/>
          <w:sz w:val="40"/>
          <w:szCs w:val="40"/>
          <w:rtl/>
        </w:rPr>
        <w:t xml:space="preserve"> وَالنَّارُ مِثْلُ ذَلِكَ</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93"/>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وفي الحديث عَنْ عَبْدِ اللَّهِ بْنِ عَمْرٍو قَالَ</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مر علينا رسول الله صلى الله عليه وسلم ونحن نعالج خص</w:t>
      </w:r>
      <w:r>
        <w:rPr>
          <w:rFonts w:ascii="Arial" w:hAnsi="Arial" w:cs="Arial" w:hint="cs"/>
          <w:b/>
          <w:bCs/>
          <w:sz w:val="40"/>
          <w:szCs w:val="40"/>
          <w:rtl/>
        </w:rPr>
        <w:t>ً</w:t>
      </w:r>
      <w:r w:rsidRPr="00062770">
        <w:rPr>
          <w:rFonts w:ascii="Arial" w:hAnsi="Arial" w:cs="Arial"/>
          <w:b/>
          <w:bCs/>
          <w:sz w:val="40"/>
          <w:szCs w:val="40"/>
          <w:rtl/>
        </w:rPr>
        <w:t>ا لنا فقال</w:t>
      </w:r>
      <w:r>
        <w:rPr>
          <w:rFonts w:ascii="Arial" w:hAnsi="Arial" w:cs="Arial" w:hint="cs"/>
          <w:b/>
          <w:bCs/>
          <w:sz w:val="40"/>
          <w:szCs w:val="40"/>
          <w:rtl/>
        </w:rPr>
        <w:t>:</w:t>
      </w:r>
      <w:r w:rsidRPr="00062770">
        <w:rPr>
          <w:rFonts w:ascii="Arial" w:hAnsi="Arial" w:cs="Arial"/>
          <w:b/>
          <w:bCs/>
          <w:sz w:val="40"/>
          <w:szCs w:val="40"/>
          <w:rtl/>
        </w:rPr>
        <w:t xml:space="preserve"> ما هذا</w:t>
      </w:r>
      <w:r>
        <w:rPr>
          <w:rFonts w:ascii="Arial" w:hAnsi="Arial" w:cs="Arial"/>
          <w:b/>
          <w:bCs/>
          <w:sz w:val="40"/>
          <w:szCs w:val="40"/>
          <w:rtl/>
        </w:rPr>
        <w:t>؟</w:t>
      </w:r>
      <w:r w:rsidRPr="00062770">
        <w:rPr>
          <w:rFonts w:ascii="Arial" w:hAnsi="Arial" w:cs="Arial"/>
          <w:b/>
          <w:bCs/>
          <w:sz w:val="40"/>
          <w:szCs w:val="40"/>
          <w:rtl/>
        </w:rPr>
        <w:t xml:space="preserve"> فقلنا</w:t>
      </w:r>
      <w:r>
        <w:rPr>
          <w:rFonts w:ascii="Arial" w:hAnsi="Arial" w:cs="Arial"/>
          <w:b/>
          <w:bCs/>
          <w:sz w:val="40"/>
          <w:szCs w:val="40"/>
          <w:rtl/>
        </w:rPr>
        <w:t>:</w:t>
      </w:r>
      <w:r w:rsidRPr="00062770">
        <w:rPr>
          <w:rFonts w:ascii="Arial" w:hAnsi="Arial" w:cs="Arial"/>
          <w:b/>
          <w:bCs/>
          <w:sz w:val="40"/>
          <w:szCs w:val="40"/>
          <w:rtl/>
        </w:rPr>
        <w:t xml:space="preserve"> قد وَهَى فنحن نصلحه</w:t>
      </w:r>
      <w:r>
        <w:rPr>
          <w:rFonts w:ascii="Arial" w:hAnsi="Arial" w:cs="Arial"/>
          <w:b/>
          <w:bCs/>
          <w:sz w:val="40"/>
          <w:szCs w:val="40"/>
          <w:rtl/>
        </w:rPr>
        <w:t>،</w:t>
      </w:r>
      <w:r w:rsidRPr="00062770">
        <w:rPr>
          <w:rFonts w:ascii="Arial" w:hAnsi="Arial" w:cs="Arial"/>
          <w:b/>
          <w:bCs/>
          <w:sz w:val="40"/>
          <w:szCs w:val="40"/>
          <w:rtl/>
        </w:rPr>
        <w:t xml:space="preserve"> قال</w:t>
      </w:r>
      <w:r>
        <w:rPr>
          <w:rFonts w:ascii="Arial" w:hAnsi="Arial" w:cs="Arial"/>
          <w:b/>
          <w:bCs/>
          <w:sz w:val="40"/>
          <w:szCs w:val="40"/>
          <w:rtl/>
        </w:rPr>
        <w:t>:</w:t>
      </w:r>
      <w:r w:rsidRPr="00062770">
        <w:rPr>
          <w:rFonts w:ascii="Arial" w:hAnsi="Arial" w:cs="Arial"/>
          <w:b/>
          <w:bCs/>
          <w:sz w:val="40"/>
          <w:szCs w:val="40"/>
          <w:rtl/>
        </w:rPr>
        <w:t xml:space="preserve"> ما أرى الأمر إلا أعجل من ذلك</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94"/>
      </w:r>
      <w:r w:rsidRPr="00062770">
        <w:rPr>
          <w:rFonts w:ascii="Arial" w:hAnsi="Arial" w:cs="Arial"/>
          <w:b/>
          <w:bCs/>
          <w:sz w:val="40"/>
          <w:szCs w:val="40"/>
          <w:vertAlign w:val="superscript"/>
          <w:rtl/>
        </w:rPr>
        <w:t>)</w:t>
      </w:r>
      <w:r w:rsidRPr="00062770">
        <w:rPr>
          <w:rFonts w:ascii="Arial" w:hAnsi="Arial" w:cs="Arial"/>
          <w:b/>
          <w:bCs/>
          <w:sz w:val="40"/>
          <w:szCs w:val="40"/>
          <w:rtl/>
        </w:rPr>
        <w:t xml:space="preserve"> أي </w:t>
      </w:r>
      <w:r>
        <w:rPr>
          <w:rFonts w:ascii="Arial" w:hAnsi="Arial" w:cs="Arial"/>
          <w:b/>
          <w:bCs/>
          <w:sz w:val="40"/>
          <w:szCs w:val="40"/>
          <w:rtl/>
        </w:rPr>
        <w:t>الآخرة</w:t>
      </w:r>
      <w:r w:rsidRPr="00062770">
        <w:rPr>
          <w:rFonts w:ascii="Arial" w:hAnsi="Arial" w:cs="Arial"/>
          <w:b/>
          <w:bCs/>
          <w:sz w:val="40"/>
          <w:szCs w:val="40"/>
          <w:rtl/>
        </w:rPr>
        <w:t xml:space="preserve"> قريبة ووشيكة حتى كأنه لا وقت للانشغال بشيء غيرها</w:t>
      </w:r>
      <w:r>
        <w:rPr>
          <w:rFonts w:ascii="Arial" w:hAnsi="Arial" w:cs="Arial"/>
          <w:b/>
          <w:bCs/>
          <w:sz w:val="40"/>
          <w:szCs w:val="40"/>
          <w:rtl/>
        </w:rPr>
        <w:t>.</w:t>
      </w:r>
    </w:p>
    <w:p w14:paraId="407165F3" w14:textId="55075A67" w:rsidR="00885B3A" w:rsidRPr="00062770" w:rsidRDefault="00885B3A" w:rsidP="00885B3A">
      <w:pPr>
        <w:tabs>
          <w:tab w:val="right" w:pos="9450"/>
        </w:tabs>
        <w:spacing w:before="12" w:after="120"/>
        <w:ind w:left="26"/>
        <w:jc w:val="both"/>
        <w:rPr>
          <w:rFonts w:ascii="Arial" w:hAnsi="Arial" w:cs="Arial"/>
          <w:b/>
          <w:bCs/>
          <w:sz w:val="40"/>
          <w:szCs w:val="40"/>
          <w:rtl/>
        </w:rPr>
      </w:pPr>
      <w:r w:rsidRPr="00062770">
        <w:rPr>
          <w:rFonts w:ascii="Arial" w:hAnsi="Arial" w:cs="Arial" w:hint="cs"/>
          <w:b/>
          <w:bCs/>
          <w:sz w:val="40"/>
          <w:szCs w:val="40"/>
          <w:rtl/>
        </w:rPr>
        <w:t xml:space="preserve">ـ </w:t>
      </w:r>
      <w:r w:rsidRPr="00062770">
        <w:rPr>
          <w:rFonts w:ascii="Arial" w:hAnsi="Arial" w:cs="Arial"/>
          <w:b/>
          <w:bCs/>
          <w:sz w:val="40"/>
          <w:szCs w:val="40"/>
          <w:rtl/>
        </w:rPr>
        <w:t>فالعمر ما هو إلا يومان</w:t>
      </w:r>
      <w:r>
        <w:rPr>
          <w:rFonts w:ascii="Arial" w:hAnsi="Arial" w:cs="Arial" w:hint="cs"/>
          <w:b/>
          <w:bCs/>
          <w:sz w:val="40"/>
          <w:szCs w:val="40"/>
          <w:rtl/>
        </w:rPr>
        <w:t>،</w:t>
      </w:r>
      <w:r w:rsidRPr="00062770">
        <w:rPr>
          <w:rFonts w:ascii="Arial" w:hAnsi="Arial" w:cs="Arial"/>
          <w:b/>
          <w:bCs/>
          <w:sz w:val="40"/>
          <w:szCs w:val="40"/>
          <w:rtl/>
        </w:rPr>
        <w:t xml:space="preserve"> يوم ذهب وباقي يوم</w:t>
      </w:r>
      <w:r>
        <w:rPr>
          <w:rFonts w:ascii="Arial" w:hAnsi="Arial" w:cs="Arial" w:hint="cs"/>
          <w:b/>
          <w:bCs/>
          <w:sz w:val="40"/>
          <w:szCs w:val="40"/>
          <w:rtl/>
        </w:rPr>
        <w:t>،</w:t>
      </w:r>
      <w:r w:rsidRPr="00062770">
        <w:rPr>
          <w:rFonts w:ascii="Arial" w:hAnsi="Arial" w:cs="Arial" w:hint="cs"/>
          <w:b/>
          <w:bCs/>
          <w:sz w:val="40"/>
          <w:szCs w:val="40"/>
          <w:rtl/>
        </w:rPr>
        <w:t xml:space="preserve"> وإذا لم يشعر </w:t>
      </w:r>
      <w:r w:rsidR="00801F96">
        <w:rPr>
          <w:rFonts w:ascii="Arial" w:hAnsi="Arial" w:cs="Arial" w:hint="cs"/>
          <w:b/>
          <w:bCs/>
          <w:sz w:val="40"/>
          <w:szCs w:val="40"/>
          <w:rtl/>
        </w:rPr>
        <w:t>الإنسان</w:t>
      </w:r>
      <w:r w:rsidRPr="00062770">
        <w:rPr>
          <w:rFonts w:ascii="Arial" w:hAnsi="Arial" w:cs="Arial" w:hint="cs"/>
          <w:b/>
          <w:bCs/>
          <w:sz w:val="40"/>
          <w:szCs w:val="40"/>
          <w:rtl/>
        </w:rPr>
        <w:t xml:space="preserve"> بالمهابة والقلق من اقترابه من </w:t>
      </w:r>
      <w:r>
        <w:rPr>
          <w:rFonts w:ascii="Arial" w:hAnsi="Arial" w:cs="Arial" w:hint="cs"/>
          <w:b/>
          <w:bCs/>
          <w:sz w:val="40"/>
          <w:szCs w:val="40"/>
          <w:rtl/>
        </w:rPr>
        <w:t>الآخرة</w:t>
      </w:r>
      <w:r w:rsidRPr="00062770">
        <w:rPr>
          <w:rFonts w:ascii="Arial" w:hAnsi="Arial" w:cs="Arial" w:hint="cs"/>
          <w:b/>
          <w:bCs/>
          <w:sz w:val="40"/>
          <w:szCs w:val="40"/>
          <w:rtl/>
        </w:rPr>
        <w:t xml:space="preserve"> فهذا يدل على أنه لا يعرف </w:t>
      </w:r>
      <w:r>
        <w:rPr>
          <w:rFonts w:ascii="Arial" w:hAnsi="Arial" w:cs="Arial" w:hint="cs"/>
          <w:b/>
          <w:bCs/>
          <w:sz w:val="40"/>
          <w:szCs w:val="40"/>
          <w:rtl/>
        </w:rPr>
        <w:t>الآخرة</w:t>
      </w:r>
      <w:r w:rsidRPr="00062770">
        <w:rPr>
          <w:rFonts w:ascii="Arial" w:hAnsi="Arial" w:cs="Arial" w:hint="cs"/>
          <w:b/>
          <w:bCs/>
          <w:sz w:val="40"/>
          <w:szCs w:val="40"/>
          <w:rtl/>
        </w:rPr>
        <w:t xml:space="preserve"> أو لا يوقن بها</w:t>
      </w:r>
      <w:r>
        <w:rPr>
          <w:rFonts w:ascii="Arial" w:hAnsi="Arial" w:cs="Arial" w:hint="cs"/>
          <w:b/>
          <w:bCs/>
          <w:sz w:val="40"/>
          <w:szCs w:val="40"/>
          <w:rtl/>
        </w:rPr>
        <w:t>،</w:t>
      </w:r>
      <w:r w:rsidRPr="00062770">
        <w:rPr>
          <w:rFonts w:ascii="Arial" w:hAnsi="Arial" w:cs="Arial" w:hint="cs"/>
          <w:b/>
          <w:bCs/>
          <w:sz w:val="40"/>
          <w:szCs w:val="40"/>
          <w:rtl/>
        </w:rPr>
        <w:t xml:space="preserve"> وبالتالي لا يتعامل مع هذه الأمور على أنها جد لا هزل فيه وتظل هذه المعاني مجرد كلام لا يؤثر فيه</w:t>
      </w:r>
      <w:r>
        <w:rPr>
          <w:rFonts w:ascii="Arial" w:hAnsi="Arial" w:cs="Arial" w:hint="cs"/>
          <w:b/>
          <w:bCs/>
          <w:sz w:val="40"/>
          <w:szCs w:val="40"/>
          <w:rtl/>
        </w:rPr>
        <w:t>؛</w:t>
      </w:r>
      <w:r w:rsidRPr="00062770">
        <w:rPr>
          <w:rFonts w:ascii="Arial" w:hAnsi="Arial" w:cs="Arial" w:hint="cs"/>
          <w:b/>
          <w:bCs/>
          <w:sz w:val="40"/>
          <w:szCs w:val="40"/>
          <w:rtl/>
        </w:rPr>
        <w:t xml:space="preserve"> لأن خاصية الانتباه للآخرة قد ماتت عنده </w:t>
      </w:r>
      <w:r>
        <w:rPr>
          <w:rFonts w:ascii="Arial" w:hAnsi="Arial" w:cs="Arial" w:hint="cs"/>
          <w:b/>
          <w:bCs/>
          <w:sz w:val="40"/>
          <w:szCs w:val="40"/>
          <w:rtl/>
        </w:rPr>
        <w:t>(</w:t>
      </w:r>
      <w:r w:rsidRPr="00062770">
        <w:rPr>
          <w:rFonts w:ascii="Arial" w:hAnsi="Arial" w:cs="Arial" w:hint="cs"/>
          <w:b/>
          <w:bCs/>
          <w:sz w:val="40"/>
          <w:szCs w:val="40"/>
          <w:rtl/>
        </w:rPr>
        <w:t>الطبع على القلب</w:t>
      </w:r>
      <w:r>
        <w:rPr>
          <w:rFonts w:ascii="Arial" w:hAnsi="Arial" w:cs="Arial" w:hint="cs"/>
          <w:b/>
          <w:bCs/>
          <w:sz w:val="40"/>
          <w:szCs w:val="40"/>
          <w:rtl/>
        </w:rPr>
        <w:t>)،</w:t>
      </w:r>
      <w:r w:rsidRPr="00062770">
        <w:rPr>
          <w:rFonts w:ascii="Arial" w:hAnsi="Arial" w:cs="Arial" w:hint="cs"/>
          <w:b/>
          <w:bCs/>
          <w:sz w:val="40"/>
          <w:szCs w:val="40"/>
          <w:rtl/>
        </w:rPr>
        <w:t xml:space="preserve"> </w:t>
      </w:r>
      <w:r>
        <w:rPr>
          <w:rFonts w:ascii="Arial" w:hAnsi="Arial" w:cs="Arial" w:hint="cs"/>
          <w:b/>
          <w:bCs/>
          <w:sz w:val="40"/>
          <w:szCs w:val="40"/>
          <w:rtl/>
        </w:rPr>
        <w:t>وغدًا</w:t>
      </w:r>
      <w:r w:rsidRPr="00062770">
        <w:rPr>
          <w:rFonts w:ascii="Arial" w:hAnsi="Arial" w:cs="Arial" w:hint="cs"/>
          <w:b/>
          <w:bCs/>
          <w:sz w:val="40"/>
          <w:szCs w:val="40"/>
          <w:rtl/>
        </w:rPr>
        <w:t xml:space="preserve"> </w:t>
      </w:r>
      <w:r>
        <w:rPr>
          <w:rFonts w:ascii="Arial" w:hAnsi="Arial" w:cs="Arial" w:hint="cs"/>
          <w:b/>
          <w:bCs/>
          <w:sz w:val="40"/>
          <w:szCs w:val="40"/>
          <w:rtl/>
        </w:rPr>
        <w:t>يُفاجأ</w:t>
      </w:r>
      <w:r w:rsidRPr="00062770">
        <w:rPr>
          <w:rFonts w:ascii="Arial" w:hAnsi="Arial" w:cs="Arial" w:hint="cs"/>
          <w:b/>
          <w:bCs/>
          <w:sz w:val="40"/>
          <w:szCs w:val="40"/>
          <w:rtl/>
        </w:rPr>
        <w:t xml:space="preserve"> ب</w:t>
      </w:r>
      <w:r>
        <w:rPr>
          <w:rFonts w:ascii="Arial" w:hAnsi="Arial" w:cs="Arial" w:hint="cs"/>
          <w:b/>
          <w:bCs/>
          <w:sz w:val="40"/>
          <w:szCs w:val="40"/>
          <w:rtl/>
        </w:rPr>
        <w:t>الآخرة</w:t>
      </w:r>
      <w:r w:rsidRPr="00062770">
        <w:rPr>
          <w:rFonts w:ascii="Arial" w:hAnsi="Arial" w:cs="Arial" w:hint="cs"/>
          <w:b/>
          <w:bCs/>
          <w:sz w:val="40"/>
          <w:szCs w:val="40"/>
          <w:rtl/>
        </w:rPr>
        <w:t xml:space="preserve"> أمام عينه حقيقة واقعة في أقل من ثانية ولكن لا ينفع الندم</w:t>
      </w:r>
      <w:r>
        <w:rPr>
          <w:rFonts w:ascii="Arial" w:hAnsi="Arial" w:cs="Arial" w:hint="cs"/>
          <w:b/>
          <w:bCs/>
          <w:sz w:val="40"/>
          <w:szCs w:val="40"/>
          <w:rtl/>
        </w:rPr>
        <w:t>.</w:t>
      </w:r>
    </w:p>
    <w:p w14:paraId="596100CE" w14:textId="77777777" w:rsidR="00885B3A" w:rsidRPr="00062770" w:rsidRDefault="00885B3A" w:rsidP="00885B3A">
      <w:pPr>
        <w:tabs>
          <w:tab w:val="right" w:pos="9450"/>
        </w:tabs>
        <w:spacing w:before="12" w:after="120"/>
        <w:ind w:left="26"/>
        <w:jc w:val="both"/>
        <w:rPr>
          <w:rFonts w:ascii="Arial" w:hAnsi="Arial" w:cs="Arial"/>
          <w:b/>
          <w:bCs/>
          <w:sz w:val="40"/>
          <w:szCs w:val="40"/>
          <w:rtl/>
          <w:lang w:bidi="ar-EG"/>
        </w:rPr>
      </w:pPr>
      <w:r w:rsidRPr="00062770">
        <w:rPr>
          <w:rFonts w:ascii="Arial" w:hAnsi="Arial" w:cs="Arial"/>
          <w:b/>
          <w:bCs/>
          <w:sz w:val="40"/>
          <w:szCs w:val="40"/>
          <w:highlight w:val="yellow"/>
          <w:rtl/>
          <w:lang w:bidi="ar-EG"/>
        </w:rPr>
        <w:t xml:space="preserve">ـ الشعور بضآلة الدنيا أمام </w:t>
      </w:r>
      <w:r>
        <w:rPr>
          <w:rFonts w:ascii="Arial" w:hAnsi="Arial" w:cs="Arial"/>
          <w:b/>
          <w:bCs/>
          <w:sz w:val="40"/>
          <w:szCs w:val="40"/>
          <w:highlight w:val="yellow"/>
          <w:rtl/>
          <w:lang w:bidi="ar-EG"/>
        </w:rPr>
        <w:t>الآخرة:</w:t>
      </w:r>
      <w:r w:rsidRPr="00062770">
        <w:rPr>
          <w:rFonts w:ascii="Arial" w:hAnsi="Arial" w:cs="Arial"/>
          <w:b/>
          <w:bCs/>
          <w:sz w:val="40"/>
          <w:szCs w:val="40"/>
          <w:rtl/>
          <w:lang w:bidi="ar-EG"/>
        </w:rPr>
        <w:t xml:space="preserve"> </w:t>
      </w:r>
    </w:p>
    <w:p w14:paraId="7968BD64" w14:textId="77777777" w:rsidR="00885B3A" w:rsidRPr="00062770" w:rsidRDefault="00885B3A" w:rsidP="00885B3A">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lang w:bidi="ar-EG"/>
        </w:rPr>
        <w:t xml:space="preserve">ـ وجود </w:t>
      </w:r>
      <w:r>
        <w:rPr>
          <w:rFonts w:ascii="Arial" w:hAnsi="Arial" w:cs="Arial"/>
          <w:b/>
          <w:bCs/>
          <w:sz w:val="40"/>
          <w:szCs w:val="40"/>
          <w:rtl/>
          <w:lang w:bidi="ar-EG"/>
        </w:rPr>
        <w:t>الآخرة</w:t>
      </w:r>
      <w:r w:rsidRPr="00062770">
        <w:rPr>
          <w:rFonts w:ascii="Arial" w:hAnsi="Arial" w:cs="Arial"/>
          <w:b/>
          <w:bCs/>
          <w:sz w:val="40"/>
          <w:szCs w:val="40"/>
          <w:rtl/>
          <w:lang w:bidi="ar-EG"/>
        </w:rPr>
        <w:t xml:space="preserve"> جعل كل </w:t>
      </w:r>
      <w:r w:rsidRPr="00062770">
        <w:rPr>
          <w:rFonts w:ascii="Arial" w:hAnsi="Arial" w:cs="Arial" w:hint="cs"/>
          <w:b/>
          <w:bCs/>
          <w:sz w:val="40"/>
          <w:szCs w:val="40"/>
          <w:rtl/>
          <w:lang w:bidi="ar-EG"/>
        </w:rPr>
        <w:t>أ</w:t>
      </w:r>
      <w:r w:rsidRPr="00062770">
        <w:rPr>
          <w:rFonts w:ascii="Arial" w:hAnsi="Arial" w:cs="Arial"/>
          <w:b/>
          <w:bCs/>
          <w:sz w:val="40"/>
          <w:szCs w:val="40"/>
          <w:rtl/>
          <w:lang w:bidi="ar-EG"/>
        </w:rPr>
        <w:t>هداف الدنيا لا قيمة لها</w:t>
      </w:r>
      <w:r>
        <w:rPr>
          <w:rFonts w:ascii="Arial" w:hAnsi="Arial" w:cs="Arial"/>
          <w:b/>
          <w:bCs/>
          <w:sz w:val="40"/>
          <w:szCs w:val="40"/>
          <w:rtl/>
          <w:lang w:bidi="ar-EG"/>
        </w:rPr>
        <w:t>،</w:t>
      </w:r>
      <w:r w:rsidRPr="00062770">
        <w:rPr>
          <w:rFonts w:ascii="Arial" w:hAnsi="Arial" w:cs="Arial"/>
          <w:b/>
          <w:bCs/>
          <w:sz w:val="40"/>
          <w:szCs w:val="40"/>
          <w:rtl/>
          <w:lang w:bidi="ar-EG"/>
        </w:rPr>
        <w:t xml:space="preserve"> وبالتالي </w:t>
      </w:r>
      <w:r w:rsidRPr="00062770">
        <w:rPr>
          <w:rFonts w:ascii="Arial" w:hAnsi="Arial" w:cs="Arial" w:hint="cs"/>
          <w:b/>
          <w:bCs/>
          <w:sz w:val="40"/>
          <w:szCs w:val="40"/>
          <w:rtl/>
          <w:lang w:bidi="ar-EG"/>
        </w:rPr>
        <w:t>أ</w:t>
      </w:r>
      <w:r w:rsidRPr="00062770">
        <w:rPr>
          <w:rFonts w:ascii="Arial" w:hAnsi="Arial" w:cs="Arial"/>
          <w:b/>
          <w:bCs/>
          <w:sz w:val="40"/>
          <w:szCs w:val="40"/>
          <w:rtl/>
          <w:lang w:bidi="ar-EG"/>
        </w:rPr>
        <w:t xml:space="preserve">صبح الذي يعيش من </w:t>
      </w:r>
      <w:r w:rsidRPr="00062770">
        <w:rPr>
          <w:rFonts w:ascii="Arial" w:hAnsi="Arial" w:cs="Arial" w:hint="cs"/>
          <w:b/>
          <w:bCs/>
          <w:sz w:val="40"/>
          <w:szCs w:val="40"/>
          <w:rtl/>
          <w:lang w:bidi="ar-EG"/>
        </w:rPr>
        <w:t>أ</w:t>
      </w:r>
      <w:r w:rsidRPr="00062770">
        <w:rPr>
          <w:rFonts w:ascii="Arial" w:hAnsi="Arial" w:cs="Arial"/>
          <w:b/>
          <w:bCs/>
          <w:sz w:val="40"/>
          <w:szCs w:val="40"/>
          <w:rtl/>
          <w:lang w:bidi="ar-EG"/>
        </w:rPr>
        <w:t xml:space="preserve">جل الدنيا يعيش من </w:t>
      </w:r>
      <w:r w:rsidRPr="00062770">
        <w:rPr>
          <w:rFonts w:ascii="Arial" w:hAnsi="Arial" w:cs="Arial" w:hint="cs"/>
          <w:b/>
          <w:bCs/>
          <w:sz w:val="40"/>
          <w:szCs w:val="40"/>
          <w:rtl/>
          <w:lang w:bidi="ar-EG"/>
        </w:rPr>
        <w:t>أ</w:t>
      </w:r>
      <w:r w:rsidRPr="00062770">
        <w:rPr>
          <w:rFonts w:ascii="Arial" w:hAnsi="Arial" w:cs="Arial"/>
          <w:b/>
          <w:bCs/>
          <w:sz w:val="40"/>
          <w:szCs w:val="40"/>
          <w:rtl/>
          <w:lang w:bidi="ar-EG"/>
        </w:rPr>
        <w:t>جل شيء لا قيمة له</w:t>
      </w:r>
      <w:r>
        <w:rPr>
          <w:rFonts w:ascii="Arial" w:hAnsi="Arial" w:cs="Arial"/>
          <w:b/>
          <w:bCs/>
          <w:sz w:val="40"/>
          <w:szCs w:val="40"/>
          <w:rtl/>
          <w:lang w:bidi="ar-EG"/>
        </w:rPr>
        <w:t>،</w:t>
      </w:r>
      <w:r w:rsidRPr="00062770">
        <w:rPr>
          <w:rFonts w:ascii="Arial" w:hAnsi="Arial" w:cs="Arial"/>
          <w:b/>
          <w:bCs/>
          <w:sz w:val="40"/>
          <w:szCs w:val="40"/>
          <w:rtl/>
          <w:lang w:bidi="ar-EG"/>
        </w:rPr>
        <w:t xml:space="preserve"> لذلك فهو يلعب ويلهو</w:t>
      </w:r>
      <w:r>
        <w:rPr>
          <w:rFonts w:ascii="Arial" w:hAnsi="Arial" w:cs="Arial"/>
          <w:b/>
          <w:bCs/>
          <w:sz w:val="40"/>
          <w:szCs w:val="40"/>
          <w:rtl/>
          <w:lang w:bidi="ar-EG"/>
        </w:rPr>
        <w:t>،</w:t>
      </w:r>
      <w:r w:rsidRPr="00062770">
        <w:rPr>
          <w:rFonts w:ascii="Arial" w:hAnsi="Arial" w:cs="Arial"/>
          <w:b/>
          <w:bCs/>
          <w:sz w:val="40"/>
          <w:szCs w:val="40"/>
          <w:rtl/>
          <w:lang w:bidi="ar-EG"/>
        </w:rPr>
        <w:t xml:space="preserve"> أي أنه يعمل من أجل لا شيء فهو يتخبط ويلهو ويلعب</w:t>
      </w:r>
      <w:r>
        <w:rPr>
          <w:rFonts w:ascii="Arial" w:hAnsi="Arial" w:cs="Arial"/>
          <w:b/>
          <w:bCs/>
          <w:sz w:val="40"/>
          <w:szCs w:val="40"/>
          <w:rtl/>
          <w:lang w:bidi="ar-EG"/>
        </w:rPr>
        <w:t>:</w:t>
      </w:r>
      <w:r w:rsidRPr="00062770">
        <w:rPr>
          <w:rFonts w:ascii="Arial" w:hAnsi="Arial" w:cs="Arial"/>
          <w:b/>
          <w:bCs/>
          <w:sz w:val="40"/>
          <w:szCs w:val="40"/>
          <w:rtl/>
          <w:lang w:bidi="ar-EG"/>
        </w:rPr>
        <w:t xml:space="preserve"> </w:t>
      </w:r>
      <w:r w:rsidRPr="00062770">
        <w:rPr>
          <w:rFonts w:ascii="Arial" w:hAnsi="Arial" w:cs="Arial" w:hint="cs"/>
          <w:b/>
          <w:bCs/>
          <w:sz w:val="40"/>
          <w:szCs w:val="40"/>
          <w:rtl/>
          <w:lang w:bidi="ar-EG"/>
        </w:rPr>
        <w:t>(</w:t>
      </w:r>
      <w:r>
        <w:rPr>
          <w:rFonts w:ascii="Arial" w:hAnsi="Arial" w:cs="Arial" w:hint="cs"/>
          <w:b/>
          <w:bCs/>
          <w:sz w:val="40"/>
          <w:szCs w:val="40"/>
          <w:rtl/>
          <w:lang w:bidi="ar-EG"/>
        </w:rPr>
        <w:t>(</w:t>
      </w:r>
      <w:r w:rsidRPr="00062770">
        <w:rPr>
          <w:rFonts w:ascii="Arial" w:hAnsi="Arial" w:cs="Arial"/>
          <w:b/>
          <w:bCs/>
          <w:sz w:val="40"/>
          <w:szCs w:val="40"/>
          <w:rtl/>
          <w:lang w:bidi="ar-EG"/>
        </w:rPr>
        <w:t>فَذَرْهُمْ يَخُوضُوا وَيَلْعَبُوا حَتَّى يُلَاقُوا يَوْمَهُمُ الَّذِي يُوعَدُونَ</w:t>
      </w:r>
      <w:r>
        <w:rPr>
          <w:rFonts w:ascii="Arial" w:hAnsi="Arial" w:cs="Arial"/>
          <w:b/>
          <w:bCs/>
          <w:sz w:val="40"/>
          <w:szCs w:val="40"/>
          <w:rtl/>
          <w:lang w:bidi="ar-EG"/>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595"/>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hint="cs"/>
          <w:b/>
          <w:bCs/>
          <w:sz w:val="40"/>
          <w:szCs w:val="40"/>
          <w:rtl/>
        </w:rPr>
        <w:t xml:space="preserve"> (</w:t>
      </w:r>
      <w:r>
        <w:rPr>
          <w:rFonts w:ascii="Arial" w:hAnsi="Arial" w:cs="Arial" w:hint="cs"/>
          <w:b/>
          <w:bCs/>
          <w:sz w:val="40"/>
          <w:szCs w:val="40"/>
          <w:rtl/>
        </w:rPr>
        <w:t>(</w:t>
      </w:r>
      <w:r w:rsidRPr="00062770">
        <w:rPr>
          <w:rFonts w:ascii="Arial" w:hAnsi="Arial" w:cs="Arial"/>
          <w:b/>
          <w:bCs/>
          <w:sz w:val="40"/>
          <w:szCs w:val="40"/>
          <w:rtl/>
        </w:rPr>
        <w:t>لَعَمْرُكَ إِنَّهُمْ لَفِي سَكْرَتِهِمْ يَعْمَهُونَ</w:t>
      </w:r>
      <w:r>
        <w:rPr>
          <w:rFonts w:ascii="Arial" w:hAnsi="Arial" w:cs="Arial" w:hint="cs"/>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596"/>
      </w:r>
      <w:r w:rsidRPr="00062770">
        <w:rPr>
          <w:rFonts w:ascii="Arial" w:hAnsi="Arial" w:cs="Arial"/>
          <w:b/>
          <w:bCs/>
          <w:sz w:val="40"/>
          <w:szCs w:val="40"/>
          <w:vertAlign w:val="superscript"/>
          <w:rtl/>
        </w:rPr>
        <w:t>)</w:t>
      </w:r>
      <w:r>
        <w:rPr>
          <w:rFonts w:ascii="Arial" w:hAnsi="Arial" w:cs="Arial"/>
          <w:b/>
          <w:bCs/>
          <w:sz w:val="40"/>
          <w:szCs w:val="40"/>
          <w:rtl/>
        </w:rPr>
        <w:t>.</w:t>
      </w:r>
    </w:p>
    <w:p w14:paraId="4236AE5F" w14:textId="77777777" w:rsidR="00885B3A" w:rsidRPr="00062770" w:rsidRDefault="00885B3A" w:rsidP="00885B3A">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ـ إذا قارنا الدنيا ب</w:t>
      </w:r>
      <w:r>
        <w:rPr>
          <w:rFonts w:ascii="Arial" w:hAnsi="Arial" w:cs="Arial"/>
          <w:b/>
          <w:bCs/>
          <w:sz w:val="40"/>
          <w:szCs w:val="40"/>
          <w:rtl/>
          <w:lang w:bidi="ar-EG"/>
        </w:rPr>
        <w:t>الآخرة</w:t>
      </w:r>
      <w:r w:rsidRPr="00062770">
        <w:rPr>
          <w:rFonts w:ascii="Arial" w:hAnsi="Arial" w:cs="Arial"/>
          <w:b/>
          <w:bCs/>
          <w:sz w:val="40"/>
          <w:szCs w:val="40"/>
          <w:rtl/>
          <w:lang w:bidi="ar-EG"/>
        </w:rPr>
        <w:t xml:space="preserve"> فالدنيا لعب ولهو مثل لعب ولهو الأطفال</w:t>
      </w:r>
      <w:r>
        <w:rPr>
          <w:rFonts w:ascii="Arial" w:hAnsi="Arial" w:cs="Arial" w:hint="cs"/>
          <w:b/>
          <w:bCs/>
          <w:sz w:val="40"/>
          <w:szCs w:val="40"/>
          <w:rtl/>
          <w:lang w:bidi="ar-EG"/>
        </w:rPr>
        <w:t>؛</w:t>
      </w:r>
      <w:r w:rsidRPr="00062770">
        <w:rPr>
          <w:rFonts w:ascii="Arial" w:hAnsi="Arial" w:cs="Arial"/>
          <w:b/>
          <w:bCs/>
          <w:sz w:val="40"/>
          <w:szCs w:val="40"/>
          <w:rtl/>
          <w:lang w:bidi="ar-EG"/>
        </w:rPr>
        <w:t xml:space="preserve"> لأنها حياة قصيرة </w:t>
      </w:r>
      <w:r>
        <w:rPr>
          <w:rFonts w:ascii="Arial" w:hAnsi="Arial" w:cs="Arial"/>
          <w:b/>
          <w:bCs/>
          <w:sz w:val="40"/>
          <w:szCs w:val="40"/>
          <w:rtl/>
          <w:lang w:bidi="ar-EG"/>
        </w:rPr>
        <w:t>جدًا</w:t>
      </w:r>
      <w:r w:rsidRPr="00062770">
        <w:rPr>
          <w:rFonts w:ascii="Arial" w:hAnsi="Arial" w:cs="Arial"/>
          <w:b/>
          <w:bCs/>
          <w:sz w:val="40"/>
          <w:szCs w:val="40"/>
          <w:rtl/>
          <w:lang w:bidi="ar-EG"/>
        </w:rPr>
        <w:t xml:space="preserve"> وتافهة </w:t>
      </w:r>
      <w:r>
        <w:rPr>
          <w:rFonts w:ascii="Arial" w:hAnsi="Arial" w:cs="Arial"/>
          <w:b/>
          <w:bCs/>
          <w:sz w:val="40"/>
          <w:szCs w:val="40"/>
          <w:rtl/>
          <w:lang w:bidi="ar-EG"/>
        </w:rPr>
        <w:t>جدًا</w:t>
      </w:r>
      <w:r>
        <w:rPr>
          <w:rFonts w:ascii="Arial" w:hAnsi="Arial" w:cs="Arial" w:hint="cs"/>
          <w:b/>
          <w:bCs/>
          <w:sz w:val="40"/>
          <w:szCs w:val="40"/>
          <w:rtl/>
          <w:lang w:bidi="ar-EG"/>
        </w:rPr>
        <w:t>،</w:t>
      </w:r>
      <w:r w:rsidRPr="00062770">
        <w:rPr>
          <w:rFonts w:ascii="Arial" w:hAnsi="Arial" w:cs="Arial"/>
          <w:b/>
          <w:bCs/>
          <w:sz w:val="40"/>
          <w:szCs w:val="40"/>
          <w:rtl/>
          <w:lang w:bidi="ar-EG"/>
        </w:rPr>
        <w:t xml:space="preserve"> بل إنها ليست بحياة </w:t>
      </w:r>
      <w:r>
        <w:rPr>
          <w:rFonts w:ascii="Arial" w:hAnsi="Arial" w:cs="Arial"/>
          <w:b/>
          <w:bCs/>
          <w:sz w:val="40"/>
          <w:szCs w:val="40"/>
          <w:rtl/>
          <w:lang w:bidi="ar-EG"/>
        </w:rPr>
        <w:t>أصلًا:</w:t>
      </w:r>
      <w:r w:rsidRPr="00062770">
        <w:rPr>
          <w:rFonts w:ascii="Arial" w:hAnsi="Arial" w:cs="Arial"/>
          <w:b/>
          <w:bCs/>
          <w:sz w:val="40"/>
          <w:szCs w:val="40"/>
          <w:rtl/>
          <w:lang w:bidi="ar-EG"/>
        </w:rPr>
        <w:t xml:space="preserve"> (</w:t>
      </w:r>
      <w:r>
        <w:rPr>
          <w:rFonts w:ascii="Arial" w:hAnsi="Arial" w:cs="Arial"/>
          <w:b/>
          <w:bCs/>
          <w:sz w:val="40"/>
          <w:szCs w:val="40"/>
          <w:rtl/>
          <w:lang w:bidi="ar-EG"/>
        </w:rPr>
        <w:t>(</w:t>
      </w:r>
      <w:r w:rsidRPr="00062770">
        <w:rPr>
          <w:rFonts w:ascii="Arial" w:hAnsi="Arial" w:cs="Arial"/>
          <w:b/>
          <w:bCs/>
          <w:sz w:val="40"/>
          <w:szCs w:val="40"/>
          <w:rtl/>
          <w:lang w:bidi="ar-EG"/>
        </w:rPr>
        <w:t xml:space="preserve">وَمَا هَذِهِ الْحَيَاةُ الدُّنْيَا إِلَّا لَهْوٌ وَلَعِبٌ وَإِنَّ الدَّارَ </w:t>
      </w:r>
      <w:r>
        <w:rPr>
          <w:rFonts w:ascii="Arial" w:hAnsi="Arial" w:cs="Arial"/>
          <w:b/>
          <w:bCs/>
          <w:sz w:val="40"/>
          <w:szCs w:val="40"/>
          <w:rtl/>
          <w:lang w:bidi="ar-EG"/>
        </w:rPr>
        <w:t>الآخرة</w:t>
      </w:r>
      <w:r w:rsidRPr="00062770">
        <w:rPr>
          <w:rFonts w:ascii="Arial" w:hAnsi="Arial" w:cs="Arial"/>
          <w:b/>
          <w:bCs/>
          <w:sz w:val="40"/>
          <w:szCs w:val="40"/>
          <w:rtl/>
          <w:lang w:bidi="ar-EG"/>
        </w:rPr>
        <w:t xml:space="preserve"> لَهِيَ الْحَيَوَانُ لَوْ كَانُوا يَعْلَمُونَ</w:t>
      </w:r>
      <w:r>
        <w:rPr>
          <w:rFonts w:ascii="Arial" w:hAnsi="Arial" w:cs="Arial"/>
          <w:b/>
          <w:bCs/>
          <w:sz w:val="40"/>
          <w:szCs w:val="40"/>
          <w:rtl/>
          <w:lang w:bidi="ar-EG"/>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597"/>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lang w:bidi="ar-EG"/>
        </w:rPr>
        <w:t xml:space="preserve"> (</w:t>
      </w:r>
      <w:r>
        <w:rPr>
          <w:rFonts w:ascii="Arial" w:hAnsi="Arial" w:cs="Arial"/>
          <w:b/>
          <w:bCs/>
          <w:sz w:val="40"/>
          <w:szCs w:val="40"/>
          <w:rtl/>
          <w:lang w:bidi="ar-EG"/>
        </w:rPr>
        <w:t>(</w:t>
      </w:r>
      <w:r w:rsidRPr="00062770">
        <w:rPr>
          <w:rFonts w:ascii="Arial" w:hAnsi="Arial" w:cs="Arial"/>
          <w:b/>
          <w:bCs/>
          <w:sz w:val="40"/>
          <w:szCs w:val="40"/>
          <w:rtl/>
          <w:lang w:bidi="ar-EG"/>
        </w:rPr>
        <w:t xml:space="preserve">وَمَا الْحَيَاةُ الدُّنْيَا إِلَّا لَعِبٌ وَلَهْوٌ وَلَلدَّارُ </w:t>
      </w:r>
      <w:r>
        <w:rPr>
          <w:rFonts w:ascii="Arial" w:hAnsi="Arial" w:cs="Arial"/>
          <w:b/>
          <w:bCs/>
          <w:sz w:val="40"/>
          <w:szCs w:val="40"/>
          <w:rtl/>
          <w:lang w:bidi="ar-EG"/>
        </w:rPr>
        <w:t>الآخرة</w:t>
      </w:r>
      <w:r w:rsidRPr="00062770">
        <w:rPr>
          <w:rFonts w:ascii="Arial" w:hAnsi="Arial" w:cs="Arial"/>
          <w:b/>
          <w:bCs/>
          <w:sz w:val="40"/>
          <w:szCs w:val="40"/>
          <w:rtl/>
          <w:lang w:bidi="ar-EG"/>
        </w:rPr>
        <w:t xml:space="preserve"> خَيْرٌ لِلَّذِينَ يَتَّقُونَ أَفَلَا تَعْقِلُونَ</w:t>
      </w:r>
      <w:r>
        <w:rPr>
          <w:rFonts w:ascii="Arial" w:hAnsi="Arial" w:cs="Arial"/>
          <w:b/>
          <w:bCs/>
          <w:sz w:val="40"/>
          <w:szCs w:val="40"/>
          <w:rtl/>
          <w:lang w:bidi="ar-EG"/>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598"/>
      </w:r>
      <w:r w:rsidRPr="00062770">
        <w:rPr>
          <w:rFonts w:ascii="Arial" w:hAnsi="Arial" w:cs="Arial"/>
          <w:b/>
          <w:bCs/>
          <w:sz w:val="40"/>
          <w:szCs w:val="40"/>
          <w:vertAlign w:val="superscript"/>
          <w:rtl/>
        </w:rPr>
        <w:t>)</w:t>
      </w:r>
      <w:r>
        <w:rPr>
          <w:rFonts w:ascii="Arial" w:hAnsi="Arial" w:cs="Arial"/>
          <w:b/>
          <w:bCs/>
          <w:sz w:val="40"/>
          <w:szCs w:val="40"/>
          <w:rtl/>
          <w:lang w:bidi="ar-EG"/>
        </w:rPr>
        <w:t>.</w:t>
      </w:r>
    </w:p>
    <w:p w14:paraId="46CC54E4" w14:textId="162406F3" w:rsidR="00885B3A" w:rsidRPr="00062770" w:rsidRDefault="00885B3A" w:rsidP="00885B3A">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فالدنيا أشبه بحلم في المنام ثم يفيق منه </w:t>
      </w:r>
      <w:r w:rsidR="00801F96">
        <w:rPr>
          <w:rFonts w:ascii="Arial" w:hAnsi="Arial" w:cs="Arial"/>
          <w:b/>
          <w:bCs/>
          <w:sz w:val="40"/>
          <w:szCs w:val="40"/>
          <w:rtl/>
        </w:rPr>
        <w:t>الإنسان</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عن يونس بن عبيد</w:t>
      </w:r>
      <w:r>
        <w:rPr>
          <w:rFonts w:ascii="Arial" w:hAnsi="Arial" w:cs="Arial"/>
          <w:b/>
          <w:bCs/>
          <w:sz w:val="40"/>
          <w:szCs w:val="40"/>
          <w:rtl/>
        </w:rPr>
        <w:t>،</w:t>
      </w:r>
      <w:r w:rsidRPr="00062770">
        <w:rPr>
          <w:rFonts w:ascii="Arial" w:hAnsi="Arial" w:cs="Arial"/>
          <w:b/>
          <w:bCs/>
          <w:sz w:val="40"/>
          <w:szCs w:val="40"/>
          <w:rtl/>
        </w:rPr>
        <w:t xml:space="preserve"> قال</w:t>
      </w:r>
      <w:r>
        <w:rPr>
          <w:rFonts w:ascii="Arial" w:hAnsi="Arial" w:cs="Arial"/>
          <w:b/>
          <w:bCs/>
          <w:sz w:val="40"/>
          <w:szCs w:val="40"/>
          <w:rtl/>
        </w:rPr>
        <w:t>:</w:t>
      </w:r>
      <w:r w:rsidRPr="00062770">
        <w:rPr>
          <w:rFonts w:ascii="Arial" w:hAnsi="Arial" w:cs="Arial"/>
          <w:b/>
          <w:bCs/>
          <w:sz w:val="40"/>
          <w:szCs w:val="40"/>
          <w:rtl/>
        </w:rPr>
        <w:t xml:space="preserve"> ما شبهت الدنيا إلا كرجل نام فرأى في منامه ما يكره وما يحب</w:t>
      </w:r>
      <w:r>
        <w:rPr>
          <w:rFonts w:ascii="Arial" w:hAnsi="Arial" w:cs="Arial"/>
          <w:b/>
          <w:bCs/>
          <w:sz w:val="40"/>
          <w:szCs w:val="40"/>
          <w:rtl/>
        </w:rPr>
        <w:t>،</w:t>
      </w:r>
      <w:r w:rsidRPr="00062770">
        <w:rPr>
          <w:rFonts w:ascii="Arial" w:hAnsi="Arial" w:cs="Arial"/>
          <w:b/>
          <w:bCs/>
          <w:sz w:val="40"/>
          <w:szCs w:val="40"/>
          <w:rtl/>
        </w:rPr>
        <w:t xml:space="preserve"> فبينما هو كذلك إذ انتبه</w:t>
      </w:r>
      <w:r>
        <w:rPr>
          <w:rFonts w:ascii="Arial" w:hAnsi="Arial" w:cs="Arial"/>
          <w:b/>
          <w:bCs/>
          <w:sz w:val="40"/>
          <w:szCs w:val="40"/>
          <w:rtl/>
        </w:rPr>
        <w:t>.</w:t>
      </w:r>
      <w:r w:rsidRPr="00062770">
        <w:rPr>
          <w:rFonts w:ascii="Arial" w:hAnsi="Arial" w:cs="Arial"/>
          <w:b/>
          <w:bCs/>
          <w:sz w:val="40"/>
          <w:szCs w:val="40"/>
          <w:rtl/>
        </w:rPr>
        <w:t>.. قيل لبعض الحكماء</w:t>
      </w:r>
      <w:r>
        <w:rPr>
          <w:rFonts w:ascii="Arial" w:hAnsi="Arial" w:cs="Arial"/>
          <w:b/>
          <w:bCs/>
          <w:sz w:val="40"/>
          <w:szCs w:val="40"/>
          <w:rtl/>
        </w:rPr>
        <w:t>:</w:t>
      </w:r>
      <w:r w:rsidRPr="00062770">
        <w:rPr>
          <w:rFonts w:ascii="Arial" w:hAnsi="Arial" w:cs="Arial"/>
          <w:b/>
          <w:bCs/>
          <w:sz w:val="40"/>
          <w:szCs w:val="40"/>
          <w:rtl/>
        </w:rPr>
        <w:t xml:space="preserve"> أي شيء أشبه بالدنيا</w:t>
      </w:r>
      <w:r>
        <w:rPr>
          <w:rFonts w:ascii="Arial" w:hAnsi="Arial" w:cs="Arial"/>
          <w:b/>
          <w:bCs/>
          <w:sz w:val="40"/>
          <w:szCs w:val="40"/>
          <w:rtl/>
        </w:rPr>
        <w:t>؟</w:t>
      </w:r>
      <w:r w:rsidRPr="00062770">
        <w:rPr>
          <w:rFonts w:ascii="Arial" w:hAnsi="Arial" w:cs="Arial"/>
          <w:b/>
          <w:bCs/>
          <w:sz w:val="40"/>
          <w:szCs w:val="40"/>
          <w:rtl/>
        </w:rPr>
        <w:t xml:space="preserve"> قال</w:t>
      </w:r>
      <w:r>
        <w:rPr>
          <w:rFonts w:ascii="Arial" w:hAnsi="Arial" w:cs="Arial"/>
          <w:b/>
          <w:bCs/>
          <w:sz w:val="40"/>
          <w:szCs w:val="40"/>
          <w:rtl/>
        </w:rPr>
        <w:t>:</w:t>
      </w:r>
      <w:r w:rsidRPr="00062770">
        <w:rPr>
          <w:rFonts w:ascii="Arial" w:hAnsi="Arial" w:cs="Arial"/>
          <w:b/>
          <w:bCs/>
          <w:sz w:val="40"/>
          <w:szCs w:val="40"/>
          <w:rtl/>
        </w:rPr>
        <w:t xml:space="preserve"> «أحلام النائم»</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599"/>
      </w:r>
      <w:r w:rsidRPr="00062770">
        <w:rPr>
          <w:rFonts w:ascii="Arial" w:hAnsi="Arial" w:cs="Arial"/>
          <w:b/>
          <w:bCs/>
          <w:sz w:val="40"/>
          <w:szCs w:val="40"/>
          <w:vertAlign w:val="superscript"/>
          <w:rtl/>
        </w:rPr>
        <w:t>)</w:t>
      </w:r>
      <w:r w:rsidRPr="004277CB">
        <w:rPr>
          <w:rFonts w:ascii="Arial" w:hAnsi="Arial" w:cs="Arial"/>
          <w:b/>
          <w:bCs/>
          <w:sz w:val="40"/>
          <w:szCs w:val="40"/>
          <w:rtl/>
        </w:rPr>
        <w:t>،</w:t>
      </w:r>
      <w:r w:rsidRPr="00062770">
        <w:rPr>
          <w:rFonts w:ascii="Arial" w:hAnsi="Arial" w:cs="Arial"/>
          <w:b/>
          <w:bCs/>
          <w:sz w:val="40"/>
          <w:szCs w:val="40"/>
          <w:rtl/>
        </w:rPr>
        <w:t xml:space="preserve"> وفي إحياء علوم الدين </w:t>
      </w:r>
      <w:r>
        <w:rPr>
          <w:rFonts w:ascii="Arial" w:hAnsi="Arial" w:cs="Arial"/>
          <w:b/>
          <w:bCs/>
          <w:sz w:val="40"/>
          <w:szCs w:val="40"/>
          <w:rtl/>
        </w:rPr>
        <w:t>أيضًا:</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وكتب رجل إلى أخ له</w:t>
      </w:r>
      <w:r>
        <w:rPr>
          <w:rFonts w:ascii="Arial" w:hAnsi="Arial" w:cs="Arial" w:hint="cs"/>
          <w:b/>
          <w:bCs/>
          <w:sz w:val="40"/>
          <w:szCs w:val="40"/>
          <w:rtl/>
        </w:rPr>
        <w:t>:</w:t>
      </w:r>
      <w:r w:rsidRPr="00062770">
        <w:rPr>
          <w:rFonts w:ascii="Arial" w:hAnsi="Arial" w:cs="Arial"/>
          <w:b/>
          <w:bCs/>
          <w:sz w:val="40"/>
          <w:szCs w:val="40"/>
          <w:rtl/>
        </w:rPr>
        <w:t xml:space="preserve"> أما بعد</w:t>
      </w:r>
      <w:r>
        <w:rPr>
          <w:rFonts w:ascii="Arial" w:hAnsi="Arial" w:cs="Arial" w:hint="cs"/>
          <w:b/>
          <w:bCs/>
          <w:sz w:val="40"/>
          <w:szCs w:val="40"/>
          <w:rtl/>
        </w:rPr>
        <w:t>،</w:t>
      </w:r>
      <w:r w:rsidRPr="00062770">
        <w:rPr>
          <w:rFonts w:ascii="Arial" w:hAnsi="Arial" w:cs="Arial"/>
          <w:b/>
          <w:bCs/>
          <w:sz w:val="40"/>
          <w:szCs w:val="40"/>
          <w:rtl/>
        </w:rPr>
        <w:t xml:space="preserve"> فإن الدنيا حلم و</w:t>
      </w:r>
      <w:r>
        <w:rPr>
          <w:rFonts w:ascii="Arial" w:hAnsi="Arial" w:cs="Arial"/>
          <w:b/>
          <w:bCs/>
          <w:sz w:val="40"/>
          <w:szCs w:val="40"/>
          <w:rtl/>
        </w:rPr>
        <w:t>الآخرة</w:t>
      </w:r>
      <w:r w:rsidRPr="00062770">
        <w:rPr>
          <w:rFonts w:ascii="Arial" w:hAnsi="Arial" w:cs="Arial"/>
          <w:b/>
          <w:bCs/>
          <w:sz w:val="40"/>
          <w:szCs w:val="40"/>
          <w:rtl/>
        </w:rPr>
        <w:t xml:space="preserve"> يقظة والمتوسط بينهما الموت ونحن في أضغاث أحلام والسلام</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600"/>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w:t>
      </w:r>
    </w:p>
    <w:p w14:paraId="27E19BA0" w14:textId="3BBB14A3" w:rsidR="00885B3A" w:rsidRPr="00062770" w:rsidRDefault="00885B3A" w:rsidP="00885B3A">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إذا شعر </w:t>
      </w:r>
      <w:r w:rsidR="00801F96">
        <w:rPr>
          <w:rFonts w:ascii="Arial" w:hAnsi="Arial" w:cs="Arial"/>
          <w:b/>
          <w:bCs/>
          <w:sz w:val="40"/>
          <w:szCs w:val="40"/>
          <w:rtl/>
        </w:rPr>
        <w:t>الإنسان</w:t>
      </w:r>
      <w:r w:rsidRPr="00062770">
        <w:rPr>
          <w:rFonts w:ascii="Arial" w:hAnsi="Arial" w:cs="Arial"/>
          <w:b/>
          <w:bCs/>
          <w:sz w:val="40"/>
          <w:szCs w:val="40"/>
          <w:rtl/>
        </w:rPr>
        <w:t xml:space="preserve"> بأن </w:t>
      </w:r>
      <w:r>
        <w:rPr>
          <w:rFonts w:ascii="Arial" w:hAnsi="Arial" w:cs="Arial"/>
          <w:b/>
          <w:bCs/>
          <w:sz w:val="40"/>
          <w:szCs w:val="40"/>
          <w:rtl/>
        </w:rPr>
        <w:t>الآخرة</w:t>
      </w:r>
      <w:r w:rsidRPr="00062770">
        <w:rPr>
          <w:rFonts w:ascii="Arial" w:hAnsi="Arial" w:cs="Arial"/>
          <w:b/>
          <w:bCs/>
          <w:sz w:val="40"/>
          <w:szCs w:val="40"/>
          <w:rtl/>
        </w:rPr>
        <w:t xml:space="preserve"> هي داره ومستقرة وأن الدنيا ليست إلا ممر</w:t>
      </w:r>
      <w:r>
        <w:rPr>
          <w:rFonts w:ascii="Arial" w:hAnsi="Arial" w:cs="Arial" w:hint="cs"/>
          <w:b/>
          <w:bCs/>
          <w:sz w:val="40"/>
          <w:szCs w:val="40"/>
          <w:rtl/>
        </w:rPr>
        <w:t>،</w:t>
      </w:r>
      <w:r w:rsidRPr="00062770">
        <w:rPr>
          <w:rFonts w:ascii="Arial" w:hAnsi="Arial" w:cs="Arial"/>
          <w:b/>
          <w:bCs/>
          <w:sz w:val="40"/>
          <w:szCs w:val="40"/>
          <w:rtl/>
        </w:rPr>
        <w:t xml:space="preserve"> فيزول تعظيم الدنيا والمال والشهوات من عقله وقلبه</w:t>
      </w:r>
      <w:r>
        <w:rPr>
          <w:rFonts w:ascii="Arial" w:hAnsi="Arial" w:cs="Arial" w:hint="cs"/>
          <w:b/>
          <w:bCs/>
          <w:sz w:val="40"/>
          <w:szCs w:val="40"/>
          <w:rtl/>
        </w:rPr>
        <w:t>؛</w:t>
      </w:r>
      <w:r w:rsidRPr="00062770">
        <w:rPr>
          <w:rFonts w:ascii="Arial" w:hAnsi="Arial" w:cs="Arial"/>
          <w:b/>
          <w:bCs/>
          <w:sz w:val="40"/>
          <w:szCs w:val="40"/>
          <w:rtl/>
        </w:rPr>
        <w:t xml:space="preserve"> لأنه لا وجه للمقارنة بين الدنيا و</w:t>
      </w:r>
      <w:r>
        <w:rPr>
          <w:rFonts w:ascii="Arial" w:hAnsi="Arial" w:cs="Arial"/>
          <w:b/>
          <w:bCs/>
          <w:sz w:val="40"/>
          <w:szCs w:val="40"/>
          <w:rtl/>
        </w:rPr>
        <w:t>الآخرة،</w:t>
      </w:r>
      <w:r w:rsidRPr="00062770">
        <w:rPr>
          <w:rFonts w:ascii="Arial" w:hAnsi="Arial" w:cs="Arial"/>
          <w:b/>
          <w:bCs/>
          <w:sz w:val="40"/>
          <w:szCs w:val="40"/>
          <w:rtl/>
        </w:rPr>
        <w:t xml:space="preserve"> فمن عرف حقيقة </w:t>
      </w:r>
      <w:r>
        <w:rPr>
          <w:rFonts w:ascii="Arial" w:hAnsi="Arial" w:cs="Arial"/>
          <w:b/>
          <w:bCs/>
          <w:sz w:val="40"/>
          <w:szCs w:val="40"/>
          <w:rtl/>
        </w:rPr>
        <w:t>الآخرة</w:t>
      </w:r>
      <w:r w:rsidRPr="00062770">
        <w:rPr>
          <w:rFonts w:ascii="Arial" w:hAnsi="Arial" w:cs="Arial"/>
          <w:b/>
          <w:bCs/>
          <w:sz w:val="40"/>
          <w:szCs w:val="40"/>
          <w:rtl/>
        </w:rPr>
        <w:t xml:space="preserve"> وحقيقة ما بها من نعيم فإنه بالضرورة ينظر إلى شهوات الدنيا والأموال نظرة احتقار</w:t>
      </w:r>
      <w:r>
        <w:rPr>
          <w:rFonts w:ascii="Arial" w:hAnsi="Arial" w:cs="Arial"/>
          <w:b/>
          <w:bCs/>
          <w:sz w:val="40"/>
          <w:szCs w:val="40"/>
          <w:rtl/>
        </w:rPr>
        <w:t>،</w:t>
      </w:r>
      <w:r w:rsidRPr="00062770">
        <w:rPr>
          <w:rFonts w:ascii="Arial" w:hAnsi="Arial" w:cs="Arial"/>
          <w:b/>
          <w:bCs/>
          <w:sz w:val="40"/>
          <w:szCs w:val="40"/>
          <w:rtl/>
        </w:rPr>
        <w:t xml:space="preserve"> وطالما أن </w:t>
      </w:r>
      <w:r w:rsidR="00801F96">
        <w:rPr>
          <w:rFonts w:ascii="Arial" w:hAnsi="Arial" w:cs="Arial"/>
          <w:b/>
          <w:bCs/>
          <w:sz w:val="40"/>
          <w:szCs w:val="40"/>
          <w:rtl/>
        </w:rPr>
        <w:t>الإنسان</w:t>
      </w:r>
      <w:r w:rsidRPr="00062770">
        <w:rPr>
          <w:rFonts w:ascii="Arial" w:hAnsi="Arial" w:cs="Arial"/>
          <w:b/>
          <w:bCs/>
          <w:sz w:val="40"/>
          <w:szCs w:val="40"/>
          <w:rtl/>
        </w:rPr>
        <w:t xml:space="preserve"> لا يزال ينظر إلى الأموال والشهوات والمناصب نظرة انبهار على أنها ذات قيمة كبيرة فهذا يدل على أن </w:t>
      </w:r>
      <w:r w:rsidRPr="00062770">
        <w:rPr>
          <w:rFonts w:ascii="Arial" w:hAnsi="Arial" w:cs="Arial" w:hint="cs"/>
          <w:b/>
          <w:bCs/>
          <w:sz w:val="40"/>
          <w:szCs w:val="40"/>
          <w:rtl/>
        </w:rPr>
        <w:t>معرفته</w:t>
      </w:r>
      <w:r w:rsidRPr="00062770">
        <w:rPr>
          <w:rFonts w:ascii="Arial" w:hAnsi="Arial" w:cs="Arial"/>
          <w:b/>
          <w:bCs/>
          <w:sz w:val="40"/>
          <w:szCs w:val="40"/>
          <w:rtl/>
        </w:rPr>
        <w:t xml:space="preserve"> ب</w:t>
      </w:r>
      <w:r>
        <w:rPr>
          <w:rFonts w:ascii="Arial" w:hAnsi="Arial" w:cs="Arial"/>
          <w:b/>
          <w:bCs/>
          <w:sz w:val="40"/>
          <w:szCs w:val="40"/>
          <w:rtl/>
        </w:rPr>
        <w:t>الآخرة</w:t>
      </w:r>
      <w:r w:rsidRPr="00062770">
        <w:rPr>
          <w:rFonts w:ascii="Arial" w:hAnsi="Arial" w:cs="Arial"/>
          <w:b/>
          <w:bCs/>
          <w:sz w:val="40"/>
          <w:szCs w:val="40"/>
          <w:rtl/>
        </w:rPr>
        <w:t xml:space="preserve"> لم </w:t>
      </w:r>
      <w:r w:rsidRPr="00062770">
        <w:rPr>
          <w:rFonts w:ascii="Arial" w:hAnsi="Arial" w:cs="Arial" w:hint="cs"/>
          <w:b/>
          <w:bCs/>
          <w:sz w:val="40"/>
          <w:szCs w:val="40"/>
          <w:rtl/>
        </w:rPr>
        <w:t>ت</w:t>
      </w:r>
      <w:r w:rsidRPr="00062770">
        <w:rPr>
          <w:rFonts w:ascii="Arial" w:hAnsi="Arial" w:cs="Arial"/>
          <w:b/>
          <w:bCs/>
          <w:sz w:val="40"/>
          <w:szCs w:val="40"/>
          <w:rtl/>
        </w:rPr>
        <w:t xml:space="preserve">تحقق </w:t>
      </w:r>
      <w:r w:rsidRPr="00062770">
        <w:rPr>
          <w:rFonts w:ascii="Arial" w:hAnsi="Arial" w:cs="Arial" w:hint="cs"/>
          <w:b/>
          <w:bCs/>
          <w:sz w:val="40"/>
          <w:szCs w:val="40"/>
          <w:rtl/>
        </w:rPr>
        <w:t>أو أنه غير موقن</w:t>
      </w:r>
      <w:r>
        <w:rPr>
          <w:rFonts w:ascii="Arial" w:hAnsi="Arial" w:cs="Arial" w:hint="cs"/>
          <w:b/>
          <w:bCs/>
          <w:sz w:val="40"/>
          <w:szCs w:val="40"/>
          <w:rtl/>
        </w:rPr>
        <w:t>ٍ.</w:t>
      </w:r>
    </w:p>
    <w:p w14:paraId="151C1914" w14:textId="583C4D58" w:rsidR="00885B3A" w:rsidRPr="00062770" w:rsidRDefault="00885B3A" w:rsidP="00885B3A">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الدنيا وما بها من مال وشهوات ومتع لا تساوي </w:t>
      </w:r>
      <w:r>
        <w:rPr>
          <w:rFonts w:ascii="Arial" w:hAnsi="Arial" w:cs="Arial"/>
          <w:b/>
          <w:bCs/>
          <w:sz w:val="40"/>
          <w:szCs w:val="40"/>
          <w:rtl/>
        </w:rPr>
        <w:t>شيئًا</w:t>
      </w:r>
      <w:r w:rsidRPr="00062770">
        <w:rPr>
          <w:rFonts w:ascii="Arial" w:hAnsi="Arial" w:cs="Arial"/>
          <w:b/>
          <w:bCs/>
          <w:sz w:val="40"/>
          <w:szCs w:val="40"/>
          <w:rtl/>
        </w:rPr>
        <w:t xml:space="preserve"> بالمقارنة ب</w:t>
      </w:r>
      <w:r>
        <w:rPr>
          <w:rFonts w:ascii="Arial" w:hAnsi="Arial" w:cs="Arial"/>
          <w:b/>
          <w:bCs/>
          <w:sz w:val="40"/>
          <w:szCs w:val="40"/>
          <w:rtl/>
        </w:rPr>
        <w:t>الآخرة،</w:t>
      </w:r>
      <w:r w:rsidRPr="00062770">
        <w:rPr>
          <w:rFonts w:ascii="Arial" w:hAnsi="Arial" w:cs="Arial"/>
          <w:b/>
          <w:bCs/>
          <w:sz w:val="40"/>
          <w:szCs w:val="40"/>
          <w:rtl/>
        </w:rPr>
        <w:t xml:space="preserve"> فمن </w:t>
      </w:r>
      <w:r w:rsidRPr="00062770">
        <w:rPr>
          <w:rFonts w:ascii="Arial" w:hAnsi="Arial" w:cs="Arial" w:hint="cs"/>
          <w:b/>
          <w:bCs/>
          <w:sz w:val="40"/>
          <w:szCs w:val="40"/>
          <w:rtl/>
        </w:rPr>
        <w:t>يعرف</w:t>
      </w:r>
      <w:r w:rsidRPr="00062770">
        <w:rPr>
          <w:rFonts w:ascii="Arial" w:hAnsi="Arial" w:cs="Arial"/>
          <w:b/>
          <w:bCs/>
          <w:sz w:val="40"/>
          <w:szCs w:val="40"/>
          <w:rtl/>
        </w:rPr>
        <w:t xml:space="preserve"> </w:t>
      </w:r>
      <w:r>
        <w:rPr>
          <w:rFonts w:ascii="Arial" w:hAnsi="Arial" w:cs="Arial"/>
          <w:b/>
          <w:bCs/>
          <w:sz w:val="40"/>
          <w:szCs w:val="40"/>
          <w:rtl/>
        </w:rPr>
        <w:t>الآخرة</w:t>
      </w:r>
      <w:r w:rsidRPr="00062770">
        <w:rPr>
          <w:rFonts w:ascii="Arial" w:hAnsi="Arial" w:cs="Arial"/>
          <w:b/>
          <w:bCs/>
          <w:sz w:val="40"/>
          <w:szCs w:val="40"/>
          <w:rtl/>
        </w:rPr>
        <w:t xml:space="preserve"> </w:t>
      </w:r>
      <w:r w:rsidRPr="00062770">
        <w:rPr>
          <w:rFonts w:ascii="Arial" w:hAnsi="Arial" w:cs="Arial" w:hint="cs"/>
          <w:b/>
          <w:bCs/>
          <w:sz w:val="40"/>
          <w:szCs w:val="40"/>
          <w:rtl/>
        </w:rPr>
        <w:t xml:space="preserve">ويوقن بها </w:t>
      </w:r>
      <w:r w:rsidRPr="00062770">
        <w:rPr>
          <w:rFonts w:ascii="Arial" w:hAnsi="Arial" w:cs="Arial"/>
          <w:b/>
          <w:bCs/>
          <w:sz w:val="40"/>
          <w:szCs w:val="40"/>
          <w:rtl/>
        </w:rPr>
        <w:t>تكون كل أموال الدنيا وشهواتها ومناصبها هي مثل الطين في نظره</w:t>
      </w:r>
      <w:r>
        <w:rPr>
          <w:rFonts w:ascii="Arial" w:hAnsi="Arial" w:cs="Arial" w:hint="cs"/>
          <w:b/>
          <w:bCs/>
          <w:sz w:val="40"/>
          <w:szCs w:val="40"/>
          <w:rtl/>
        </w:rPr>
        <w:t>؛</w:t>
      </w:r>
      <w:r w:rsidRPr="00062770">
        <w:rPr>
          <w:rFonts w:ascii="Arial" w:hAnsi="Arial" w:cs="Arial"/>
          <w:b/>
          <w:bCs/>
          <w:sz w:val="40"/>
          <w:szCs w:val="40"/>
          <w:rtl/>
        </w:rPr>
        <w:t xml:space="preserve"> لأنه يقارنها ب</w:t>
      </w:r>
      <w:r>
        <w:rPr>
          <w:rFonts w:ascii="Arial" w:hAnsi="Arial" w:cs="Arial"/>
          <w:b/>
          <w:bCs/>
          <w:sz w:val="40"/>
          <w:szCs w:val="40"/>
          <w:rtl/>
        </w:rPr>
        <w:t>الآخرة</w:t>
      </w:r>
      <w:r w:rsidRPr="00062770">
        <w:rPr>
          <w:rFonts w:ascii="Arial" w:hAnsi="Arial" w:cs="Arial"/>
          <w:b/>
          <w:bCs/>
          <w:sz w:val="40"/>
          <w:szCs w:val="40"/>
          <w:rtl/>
        </w:rPr>
        <w:t xml:space="preserve"> فلا تساوي </w:t>
      </w:r>
      <w:r>
        <w:rPr>
          <w:rFonts w:ascii="Arial" w:hAnsi="Arial" w:cs="Arial"/>
          <w:b/>
          <w:bCs/>
          <w:sz w:val="40"/>
          <w:szCs w:val="40"/>
          <w:rtl/>
        </w:rPr>
        <w:t>شيئًا،</w:t>
      </w:r>
      <w:r w:rsidRPr="00062770">
        <w:rPr>
          <w:rFonts w:ascii="Arial" w:hAnsi="Arial" w:cs="Arial"/>
          <w:b/>
          <w:bCs/>
          <w:sz w:val="40"/>
          <w:szCs w:val="40"/>
          <w:rtl/>
        </w:rPr>
        <w:t xml:space="preserve"> وهو ينظر إلى من عنده قدر كبير من أموال الدنيا ومناصبها وشهواتها على أنه عنده قدر كبير من الطين</w:t>
      </w:r>
      <w:r>
        <w:rPr>
          <w:rFonts w:ascii="Arial" w:hAnsi="Arial" w:cs="Arial"/>
          <w:b/>
          <w:bCs/>
          <w:sz w:val="40"/>
          <w:szCs w:val="40"/>
          <w:rtl/>
        </w:rPr>
        <w:t>،</w:t>
      </w:r>
      <w:r w:rsidRPr="00062770">
        <w:rPr>
          <w:rFonts w:ascii="Arial" w:hAnsi="Arial" w:cs="Arial"/>
          <w:b/>
          <w:bCs/>
          <w:sz w:val="40"/>
          <w:szCs w:val="40"/>
          <w:rtl/>
        </w:rPr>
        <w:t xml:space="preserve"> فلا ينظر له نظرة انبهار</w:t>
      </w:r>
      <w:r>
        <w:rPr>
          <w:rFonts w:ascii="Arial" w:hAnsi="Arial" w:cs="Arial"/>
          <w:b/>
          <w:bCs/>
          <w:sz w:val="40"/>
          <w:szCs w:val="40"/>
          <w:rtl/>
        </w:rPr>
        <w:t>،</w:t>
      </w:r>
      <w:r w:rsidRPr="00062770">
        <w:rPr>
          <w:rFonts w:ascii="Arial" w:hAnsi="Arial" w:cs="Arial"/>
          <w:b/>
          <w:bCs/>
          <w:sz w:val="40"/>
          <w:szCs w:val="40"/>
          <w:rtl/>
        </w:rPr>
        <w:t xml:space="preserve"> وينظر إلى الفقير المعدوم على أنه عنده قدر قليل من الطين</w:t>
      </w:r>
      <w:r>
        <w:rPr>
          <w:rFonts w:ascii="Arial" w:hAnsi="Arial" w:cs="Arial"/>
          <w:b/>
          <w:bCs/>
          <w:sz w:val="40"/>
          <w:szCs w:val="40"/>
          <w:rtl/>
        </w:rPr>
        <w:t>،</w:t>
      </w:r>
      <w:r w:rsidRPr="00062770">
        <w:rPr>
          <w:rFonts w:ascii="Arial" w:hAnsi="Arial" w:cs="Arial"/>
          <w:b/>
          <w:bCs/>
          <w:sz w:val="40"/>
          <w:szCs w:val="40"/>
          <w:rtl/>
        </w:rPr>
        <w:t xml:space="preserve"> وإذا ظلمه أحد فلا يتألم ويشتد حزنه</w:t>
      </w:r>
      <w:r>
        <w:rPr>
          <w:rFonts w:ascii="Arial" w:hAnsi="Arial" w:cs="Arial" w:hint="cs"/>
          <w:b/>
          <w:bCs/>
          <w:sz w:val="40"/>
          <w:szCs w:val="40"/>
          <w:rtl/>
        </w:rPr>
        <w:t>؛</w:t>
      </w:r>
      <w:r w:rsidRPr="00062770">
        <w:rPr>
          <w:rFonts w:ascii="Arial" w:hAnsi="Arial" w:cs="Arial"/>
          <w:b/>
          <w:bCs/>
          <w:sz w:val="40"/>
          <w:szCs w:val="40"/>
          <w:rtl/>
        </w:rPr>
        <w:t xml:space="preserve"> لأنه يعلم أن ذلك الظالم مسكين قد أتعب نفسه وأخذ منه قدر</w:t>
      </w:r>
      <w:r>
        <w:rPr>
          <w:rFonts w:ascii="Arial" w:hAnsi="Arial" w:cs="Arial" w:hint="cs"/>
          <w:b/>
          <w:bCs/>
          <w:sz w:val="40"/>
          <w:szCs w:val="40"/>
          <w:rtl/>
        </w:rPr>
        <w:t>ً</w:t>
      </w:r>
      <w:r w:rsidRPr="00062770">
        <w:rPr>
          <w:rFonts w:ascii="Arial" w:hAnsi="Arial" w:cs="Arial"/>
          <w:b/>
          <w:bCs/>
          <w:sz w:val="40"/>
          <w:szCs w:val="40"/>
          <w:rtl/>
        </w:rPr>
        <w:t>ا من الطين</w:t>
      </w:r>
      <w:r>
        <w:rPr>
          <w:rFonts w:ascii="Arial" w:hAnsi="Arial" w:cs="Arial"/>
          <w:b/>
          <w:bCs/>
          <w:sz w:val="40"/>
          <w:szCs w:val="40"/>
          <w:rtl/>
        </w:rPr>
        <w:t>،</w:t>
      </w:r>
      <w:r w:rsidRPr="00062770">
        <w:rPr>
          <w:rFonts w:ascii="Arial" w:hAnsi="Arial" w:cs="Arial"/>
          <w:b/>
          <w:bCs/>
          <w:sz w:val="40"/>
          <w:szCs w:val="40"/>
          <w:rtl/>
        </w:rPr>
        <w:t xml:space="preserve"> وهذا لا يمنع من أن يطالب بحقه</w:t>
      </w:r>
      <w:r>
        <w:rPr>
          <w:rFonts w:ascii="Arial" w:hAnsi="Arial" w:cs="Arial"/>
          <w:b/>
          <w:bCs/>
          <w:sz w:val="40"/>
          <w:szCs w:val="40"/>
          <w:rtl/>
        </w:rPr>
        <w:t>،</w:t>
      </w:r>
      <w:r w:rsidRPr="00062770">
        <w:rPr>
          <w:rFonts w:ascii="Arial" w:hAnsi="Arial" w:cs="Arial"/>
          <w:b/>
          <w:bCs/>
          <w:sz w:val="40"/>
          <w:szCs w:val="40"/>
          <w:rtl/>
        </w:rPr>
        <w:t xml:space="preserve"> أما الذي لا </w:t>
      </w:r>
      <w:r w:rsidRPr="00062770">
        <w:rPr>
          <w:rFonts w:ascii="Arial" w:hAnsi="Arial" w:cs="Arial" w:hint="cs"/>
          <w:b/>
          <w:bCs/>
          <w:sz w:val="40"/>
          <w:szCs w:val="40"/>
          <w:rtl/>
        </w:rPr>
        <w:t>يعرف</w:t>
      </w:r>
      <w:r w:rsidRPr="00062770">
        <w:rPr>
          <w:rFonts w:ascii="Arial" w:hAnsi="Arial" w:cs="Arial"/>
          <w:b/>
          <w:bCs/>
          <w:sz w:val="40"/>
          <w:szCs w:val="40"/>
          <w:rtl/>
        </w:rPr>
        <w:t xml:space="preserve"> </w:t>
      </w:r>
      <w:r>
        <w:rPr>
          <w:rFonts w:ascii="Arial" w:hAnsi="Arial" w:cs="Arial"/>
          <w:b/>
          <w:bCs/>
          <w:sz w:val="40"/>
          <w:szCs w:val="40"/>
          <w:rtl/>
        </w:rPr>
        <w:t>الآخرة</w:t>
      </w:r>
      <w:r w:rsidRPr="00062770">
        <w:rPr>
          <w:rFonts w:ascii="Arial" w:hAnsi="Arial" w:cs="Arial"/>
          <w:b/>
          <w:bCs/>
          <w:sz w:val="40"/>
          <w:szCs w:val="40"/>
          <w:rtl/>
        </w:rPr>
        <w:t xml:space="preserve"> إذا كان مظلوم</w:t>
      </w:r>
      <w:r>
        <w:rPr>
          <w:rFonts w:ascii="Arial" w:hAnsi="Arial" w:cs="Arial" w:hint="cs"/>
          <w:b/>
          <w:bCs/>
          <w:sz w:val="40"/>
          <w:szCs w:val="40"/>
          <w:rtl/>
        </w:rPr>
        <w:t>ً</w:t>
      </w:r>
      <w:r w:rsidRPr="00062770">
        <w:rPr>
          <w:rFonts w:ascii="Arial" w:hAnsi="Arial" w:cs="Arial"/>
          <w:b/>
          <w:bCs/>
          <w:sz w:val="40"/>
          <w:szCs w:val="40"/>
          <w:rtl/>
        </w:rPr>
        <w:t xml:space="preserve">ا أو </w:t>
      </w:r>
      <w:r>
        <w:rPr>
          <w:rFonts w:ascii="Arial" w:hAnsi="Arial" w:cs="Arial"/>
          <w:b/>
          <w:bCs/>
          <w:sz w:val="40"/>
          <w:szCs w:val="40"/>
          <w:rtl/>
        </w:rPr>
        <w:t>فقيرًا</w:t>
      </w:r>
      <w:r w:rsidRPr="00062770">
        <w:rPr>
          <w:rFonts w:ascii="Arial" w:hAnsi="Arial" w:cs="Arial"/>
          <w:b/>
          <w:bCs/>
          <w:sz w:val="40"/>
          <w:szCs w:val="40"/>
          <w:rtl/>
        </w:rPr>
        <w:t xml:space="preserve"> فإنه يكون دائم التسخط والتألم الشديد والحزن الشديد ودائم الشكوى</w:t>
      </w:r>
      <w:r>
        <w:rPr>
          <w:rFonts w:ascii="Arial" w:hAnsi="Arial" w:cs="Arial" w:hint="cs"/>
          <w:b/>
          <w:bCs/>
          <w:sz w:val="40"/>
          <w:szCs w:val="40"/>
          <w:rtl/>
        </w:rPr>
        <w:t>،</w:t>
      </w:r>
      <w:r w:rsidRPr="00062770">
        <w:rPr>
          <w:rFonts w:ascii="Arial" w:hAnsi="Arial" w:cs="Arial"/>
          <w:b/>
          <w:bCs/>
          <w:sz w:val="40"/>
          <w:szCs w:val="40"/>
          <w:rtl/>
        </w:rPr>
        <w:t xml:space="preserve"> وإذا خسر في تجارة أو أصابه مصاب قد يصاب بسكتة قلبية أو اكتئاب شديد </w:t>
      </w:r>
      <w:r>
        <w:rPr>
          <w:rFonts w:ascii="Arial" w:hAnsi="Arial" w:cs="Arial"/>
          <w:b/>
          <w:bCs/>
          <w:sz w:val="40"/>
          <w:szCs w:val="40"/>
          <w:rtl/>
        </w:rPr>
        <w:t>جدًا،</w:t>
      </w:r>
      <w:r w:rsidRPr="00062770">
        <w:rPr>
          <w:rFonts w:ascii="Arial" w:hAnsi="Arial" w:cs="Arial"/>
          <w:b/>
          <w:bCs/>
          <w:sz w:val="40"/>
          <w:szCs w:val="40"/>
          <w:rtl/>
        </w:rPr>
        <w:t xml:space="preserve"> وإذا كان ظالم</w:t>
      </w:r>
      <w:r>
        <w:rPr>
          <w:rFonts w:ascii="Arial" w:hAnsi="Arial" w:cs="Arial" w:hint="cs"/>
          <w:b/>
          <w:bCs/>
          <w:sz w:val="40"/>
          <w:szCs w:val="40"/>
          <w:rtl/>
        </w:rPr>
        <w:t>ً</w:t>
      </w:r>
      <w:r w:rsidRPr="00062770">
        <w:rPr>
          <w:rFonts w:ascii="Arial" w:hAnsi="Arial" w:cs="Arial"/>
          <w:b/>
          <w:bCs/>
          <w:sz w:val="40"/>
          <w:szCs w:val="40"/>
          <w:rtl/>
        </w:rPr>
        <w:t>ا أو غني</w:t>
      </w:r>
      <w:r>
        <w:rPr>
          <w:rFonts w:ascii="Arial" w:hAnsi="Arial" w:cs="Arial" w:hint="cs"/>
          <w:b/>
          <w:bCs/>
          <w:sz w:val="40"/>
          <w:szCs w:val="40"/>
          <w:rtl/>
        </w:rPr>
        <w:t>ً</w:t>
      </w:r>
      <w:r w:rsidRPr="00062770">
        <w:rPr>
          <w:rFonts w:ascii="Arial" w:hAnsi="Arial" w:cs="Arial"/>
          <w:b/>
          <w:bCs/>
          <w:sz w:val="40"/>
          <w:szCs w:val="40"/>
          <w:rtl/>
        </w:rPr>
        <w:t>ا فإنه يكون دائم التهلل والفرح الشديد ويعجب بنفسه بشدة ويتكبر على غيره</w:t>
      </w:r>
      <w:r>
        <w:rPr>
          <w:rFonts w:ascii="Arial" w:hAnsi="Arial" w:cs="Arial"/>
          <w:b/>
          <w:bCs/>
          <w:sz w:val="40"/>
          <w:szCs w:val="40"/>
          <w:rtl/>
        </w:rPr>
        <w:t>،</w:t>
      </w:r>
      <w:r w:rsidRPr="00062770">
        <w:rPr>
          <w:rFonts w:ascii="Arial" w:hAnsi="Arial" w:cs="Arial"/>
          <w:b/>
          <w:bCs/>
          <w:sz w:val="40"/>
          <w:szCs w:val="40"/>
          <w:rtl/>
        </w:rPr>
        <w:t xml:space="preserve"> والذي </w:t>
      </w:r>
      <w:r w:rsidRPr="00062770">
        <w:rPr>
          <w:rFonts w:ascii="Arial" w:hAnsi="Arial" w:cs="Arial" w:hint="cs"/>
          <w:b/>
          <w:bCs/>
          <w:sz w:val="40"/>
          <w:szCs w:val="40"/>
          <w:rtl/>
        </w:rPr>
        <w:t>لا يعرف</w:t>
      </w:r>
      <w:r w:rsidRPr="00062770">
        <w:rPr>
          <w:rFonts w:ascii="Arial" w:hAnsi="Arial" w:cs="Arial"/>
          <w:b/>
          <w:bCs/>
          <w:sz w:val="40"/>
          <w:szCs w:val="40"/>
          <w:rtl/>
        </w:rPr>
        <w:t xml:space="preserve"> </w:t>
      </w:r>
      <w:r>
        <w:rPr>
          <w:rFonts w:ascii="Arial" w:hAnsi="Arial" w:cs="Arial"/>
          <w:b/>
          <w:bCs/>
          <w:sz w:val="40"/>
          <w:szCs w:val="40"/>
          <w:rtl/>
        </w:rPr>
        <w:t>الآخرة</w:t>
      </w:r>
      <w:r w:rsidRPr="00062770">
        <w:rPr>
          <w:rFonts w:ascii="Arial" w:hAnsi="Arial" w:cs="Arial"/>
          <w:b/>
          <w:bCs/>
          <w:sz w:val="40"/>
          <w:szCs w:val="40"/>
          <w:rtl/>
        </w:rPr>
        <w:t xml:space="preserve"> </w:t>
      </w:r>
      <w:r w:rsidRPr="00062770">
        <w:rPr>
          <w:rFonts w:ascii="Arial" w:hAnsi="Arial" w:cs="Arial" w:hint="cs"/>
          <w:b/>
          <w:bCs/>
          <w:sz w:val="40"/>
          <w:szCs w:val="40"/>
          <w:rtl/>
        </w:rPr>
        <w:t>يكون</w:t>
      </w:r>
      <w:r w:rsidRPr="00062770">
        <w:rPr>
          <w:rFonts w:ascii="Arial" w:hAnsi="Arial" w:cs="Arial"/>
          <w:b/>
          <w:bCs/>
          <w:sz w:val="40"/>
          <w:szCs w:val="40"/>
          <w:rtl/>
        </w:rPr>
        <w:t xml:space="preserve"> </w:t>
      </w:r>
      <w:r>
        <w:rPr>
          <w:rFonts w:ascii="Arial" w:hAnsi="Arial" w:cs="Arial"/>
          <w:b/>
          <w:bCs/>
          <w:sz w:val="40"/>
          <w:szCs w:val="40"/>
          <w:rtl/>
        </w:rPr>
        <w:t>خائفًا</w:t>
      </w:r>
      <w:r w:rsidRPr="00062770">
        <w:rPr>
          <w:rFonts w:ascii="Arial" w:hAnsi="Arial" w:cs="Arial"/>
          <w:b/>
          <w:bCs/>
          <w:sz w:val="40"/>
          <w:szCs w:val="40"/>
          <w:rtl/>
        </w:rPr>
        <w:t xml:space="preserve"> </w:t>
      </w:r>
      <w:r>
        <w:rPr>
          <w:rFonts w:ascii="Arial" w:hAnsi="Arial" w:cs="Arial"/>
          <w:b/>
          <w:bCs/>
          <w:sz w:val="40"/>
          <w:szCs w:val="40"/>
          <w:rtl/>
        </w:rPr>
        <w:t>خوفًا</w:t>
      </w:r>
      <w:r w:rsidRPr="00062770">
        <w:rPr>
          <w:rFonts w:ascii="Arial" w:hAnsi="Arial" w:cs="Arial"/>
          <w:b/>
          <w:bCs/>
          <w:sz w:val="40"/>
          <w:szCs w:val="40"/>
          <w:rtl/>
        </w:rPr>
        <w:t xml:space="preserve"> شديد</w:t>
      </w:r>
      <w:r>
        <w:rPr>
          <w:rFonts w:ascii="Arial" w:hAnsi="Arial" w:cs="Arial" w:hint="cs"/>
          <w:b/>
          <w:bCs/>
          <w:sz w:val="40"/>
          <w:szCs w:val="40"/>
          <w:rtl/>
        </w:rPr>
        <w:t>ًا</w:t>
      </w:r>
      <w:r w:rsidRPr="00062770">
        <w:rPr>
          <w:rFonts w:ascii="Arial" w:hAnsi="Arial" w:cs="Arial"/>
          <w:b/>
          <w:bCs/>
          <w:sz w:val="40"/>
          <w:szCs w:val="40"/>
          <w:rtl/>
        </w:rPr>
        <w:t xml:space="preserve"> </w:t>
      </w:r>
      <w:r>
        <w:rPr>
          <w:rFonts w:ascii="Arial" w:hAnsi="Arial" w:cs="Arial"/>
          <w:b/>
          <w:bCs/>
          <w:sz w:val="40"/>
          <w:szCs w:val="40"/>
          <w:rtl/>
        </w:rPr>
        <w:t>جدًا</w:t>
      </w:r>
      <w:r w:rsidRPr="00062770">
        <w:rPr>
          <w:rFonts w:ascii="Arial" w:hAnsi="Arial" w:cs="Arial"/>
          <w:b/>
          <w:bCs/>
          <w:sz w:val="40"/>
          <w:szCs w:val="40"/>
          <w:rtl/>
        </w:rPr>
        <w:t xml:space="preserve"> على صحته وعلى عمره لدرجة الهلع كأنه لا يريد أن يموت</w:t>
      </w:r>
      <w:r>
        <w:rPr>
          <w:rFonts w:ascii="Arial" w:hAnsi="Arial" w:cs="Arial"/>
          <w:b/>
          <w:bCs/>
          <w:sz w:val="40"/>
          <w:szCs w:val="40"/>
          <w:rtl/>
        </w:rPr>
        <w:t>،</w:t>
      </w:r>
      <w:r w:rsidRPr="00062770">
        <w:rPr>
          <w:rFonts w:ascii="Arial" w:hAnsi="Arial" w:cs="Arial"/>
          <w:b/>
          <w:bCs/>
          <w:sz w:val="40"/>
          <w:szCs w:val="40"/>
          <w:rtl/>
        </w:rPr>
        <w:t xml:space="preserve"> وكذلك فهو خائف بشدة على ألا يفوته أو ينقص منه شيء من متع الدنيا وحريص بشدة كبيرة </w:t>
      </w:r>
      <w:r>
        <w:rPr>
          <w:rFonts w:ascii="Arial" w:hAnsi="Arial" w:cs="Arial"/>
          <w:b/>
          <w:bCs/>
          <w:sz w:val="40"/>
          <w:szCs w:val="40"/>
          <w:rtl/>
        </w:rPr>
        <w:t>جدًا</w:t>
      </w:r>
      <w:r w:rsidRPr="00062770">
        <w:rPr>
          <w:rFonts w:ascii="Arial" w:hAnsi="Arial" w:cs="Arial"/>
          <w:b/>
          <w:bCs/>
          <w:sz w:val="40"/>
          <w:szCs w:val="40"/>
          <w:rtl/>
        </w:rPr>
        <w:t xml:space="preserve"> على أن يفقد غيره من الناس متع الدنيا وألا يحصلوا على شيء من متعها حتى يكون هو الأعلى</w:t>
      </w:r>
      <w:r>
        <w:rPr>
          <w:rFonts w:ascii="Arial" w:hAnsi="Arial" w:cs="Arial"/>
          <w:b/>
          <w:bCs/>
          <w:sz w:val="40"/>
          <w:szCs w:val="40"/>
          <w:rtl/>
        </w:rPr>
        <w:t>،</w:t>
      </w:r>
      <w:r w:rsidRPr="00062770">
        <w:rPr>
          <w:rFonts w:ascii="Arial" w:hAnsi="Arial" w:cs="Arial"/>
          <w:b/>
          <w:bCs/>
          <w:sz w:val="40"/>
          <w:szCs w:val="40"/>
          <w:rtl/>
        </w:rPr>
        <w:t xml:space="preserve"> وذلك لأن الدنيا ومناصبها وأموالها وشهواتها هي في نظره عظيمة وكبيرة </w:t>
      </w:r>
      <w:r>
        <w:rPr>
          <w:rFonts w:ascii="Arial" w:hAnsi="Arial" w:cs="Arial"/>
          <w:b/>
          <w:bCs/>
          <w:sz w:val="40"/>
          <w:szCs w:val="40"/>
          <w:rtl/>
        </w:rPr>
        <w:t>جدًا</w:t>
      </w:r>
      <w:r w:rsidRPr="00062770">
        <w:rPr>
          <w:rFonts w:ascii="Arial" w:hAnsi="Arial" w:cs="Arial"/>
          <w:b/>
          <w:bCs/>
          <w:sz w:val="40"/>
          <w:szCs w:val="40"/>
          <w:rtl/>
        </w:rPr>
        <w:t xml:space="preserve"> ويوم القيامة ي</w:t>
      </w:r>
      <w:r>
        <w:rPr>
          <w:rFonts w:ascii="Arial" w:hAnsi="Arial" w:cs="Arial" w:hint="cs"/>
          <w:b/>
          <w:bCs/>
          <w:sz w:val="40"/>
          <w:szCs w:val="40"/>
          <w:rtl/>
        </w:rPr>
        <w:t>ُ</w:t>
      </w:r>
      <w:r w:rsidRPr="00062770">
        <w:rPr>
          <w:rFonts w:ascii="Arial" w:hAnsi="Arial" w:cs="Arial"/>
          <w:b/>
          <w:bCs/>
          <w:sz w:val="40"/>
          <w:szCs w:val="40"/>
          <w:rtl/>
        </w:rPr>
        <w:t>فاج</w:t>
      </w:r>
      <w:r>
        <w:rPr>
          <w:rFonts w:ascii="Arial" w:hAnsi="Arial" w:cs="Arial" w:hint="cs"/>
          <w:b/>
          <w:bCs/>
          <w:sz w:val="40"/>
          <w:szCs w:val="40"/>
          <w:rtl/>
        </w:rPr>
        <w:t>أ</w:t>
      </w:r>
      <w:r w:rsidRPr="00062770">
        <w:rPr>
          <w:rFonts w:ascii="Arial" w:hAnsi="Arial" w:cs="Arial"/>
          <w:b/>
          <w:bCs/>
          <w:sz w:val="40"/>
          <w:szCs w:val="40"/>
          <w:rtl/>
        </w:rPr>
        <w:t xml:space="preserve"> بأن كل ذلك كان مجرد طين وأنه كان حريص</w:t>
      </w:r>
      <w:r>
        <w:rPr>
          <w:rFonts w:ascii="Arial" w:hAnsi="Arial" w:cs="Arial" w:hint="cs"/>
          <w:b/>
          <w:bCs/>
          <w:sz w:val="40"/>
          <w:szCs w:val="40"/>
          <w:rtl/>
        </w:rPr>
        <w:t>ً</w:t>
      </w:r>
      <w:r w:rsidRPr="00062770">
        <w:rPr>
          <w:rFonts w:ascii="Arial" w:hAnsi="Arial" w:cs="Arial"/>
          <w:b/>
          <w:bCs/>
          <w:sz w:val="40"/>
          <w:szCs w:val="40"/>
          <w:rtl/>
        </w:rPr>
        <w:t>ا على جمع الطين</w:t>
      </w:r>
      <w:r>
        <w:rPr>
          <w:rFonts w:ascii="Arial" w:hAnsi="Arial" w:cs="Arial"/>
          <w:b/>
          <w:bCs/>
          <w:sz w:val="40"/>
          <w:szCs w:val="40"/>
          <w:rtl/>
        </w:rPr>
        <w:t>!</w:t>
      </w:r>
      <w:r w:rsidR="007C4CDC">
        <w:rPr>
          <w:rFonts w:ascii="Arial" w:hAnsi="Arial" w:cs="Arial" w:hint="cs"/>
          <w:b/>
          <w:bCs/>
          <w:sz w:val="40"/>
          <w:szCs w:val="40"/>
          <w:rtl/>
        </w:rPr>
        <w:t>.</w:t>
      </w:r>
    </w:p>
    <w:p w14:paraId="71FAC078" w14:textId="71121B03" w:rsidR="00885B3A" w:rsidRPr="00062770" w:rsidRDefault="00885B3A" w:rsidP="00885B3A">
      <w:pPr>
        <w:tabs>
          <w:tab w:val="right" w:pos="9450"/>
        </w:tabs>
        <w:spacing w:before="12"/>
        <w:ind w:left="26"/>
        <w:jc w:val="both"/>
        <w:rPr>
          <w:rFonts w:ascii="Arial" w:hAnsi="Arial" w:cs="Arial"/>
          <w:b/>
          <w:bCs/>
          <w:sz w:val="40"/>
          <w:szCs w:val="40"/>
          <w:rtl/>
        </w:rPr>
      </w:pPr>
      <w:r w:rsidRPr="00062770">
        <w:rPr>
          <w:rFonts w:ascii="Arial" w:hAnsi="Arial" w:cs="Arial" w:hint="cs"/>
          <w:b/>
          <w:bCs/>
          <w:sz w:val="40"/>
          <w:szCs w:val="40"/>
          <w:rtl/>
        </w:rPr>
        <w:t xml:space="preserve">ـ وعندما يعرف </w:t>
      </w:r>
      <w:r w:rsidR="00801F96">
        <w:rPr>
          <w:rFonts w:ascii="Arial" w:hAnsi="Arial" w:cs="Arial" w:hint="cs"/>
          <w:b/>
          <w:bCs/>
          <w:sz w:val="40"/>
          <w:szCs w:val="40"/>
          <w:rtl/>
        </w:rPr>
        <w:t>الإنسان</w:t>
      </w:r>
      <w:r w:rsidRPr="00062770">
        <w:rPr>
          <w:rFonts w:ascii="Arial" w:hAnsi="Arial" w:cs="Arial" w:hint="cs"/>
          <w:b/>
          <w:bCs/>
          <w:sz w:val="40"/>
          <w:szCs w:val="40"/>
          <w:rtl/>
        </w:rPr>
        <w:t xml:space="preserve"> </w:t>
      </w:r>
      <w:r>
        <w:rPr>
          <w:rFonts w:ascii="Arial" w:hAnsi="Arial" w:cs="Arial" w:hint="cs"/>
          <w:b/>
          <w:bCs/>
          <w:sz w:val="40"/>
          <w:szCs w:val="40"/>
          <w:rtl/>
        </w:rPr>
        <w:t>الآخرة</w:t>
      </w:r>
      <w:r w:rsidRPr="00062770">
        <w:rPr>
          <w:rFonts w:ascii="Arial" w:hAnsi="Arial" w:cs="Arial" w:hint="cs"/>
          <w:b/>
          <w:bCs/>
          <w:sz w:val="40"/>
          <w:szCs w:val="40"/>
          <w:rtl/>
        </w:rPr>
        <w:t xml:space="preserve"> تتغير نظرته تجاه صاحب الأموال الهائلة الذي يعيش من أجل جمع المال يراه مسكين</w:t>
      </w:r>
      <w:r>
        <w:rPr>
          <w:rFonts w:ascii="Arial" w:hAnsi="Arial" w:cs="Arial" w:hint="cs"/>
          <w:b/>
          <w:bCs/>
          <w:sz w:val="40"/>
          <w:szCs w:val="40"/>
          <w:rtl/>
        </w:rPr>
        <w:t>ًا</w:t>
      </w:r>
      <w:r w:rsidRPr="00062770">
        <w:rPr>
          <w:rFonts w:ascii="Arial" w:hAnsi="Arial" w:cs="Arial" w:hint="cs"/>
          <w:b/>
          <w:bCs/>
          <w:sz w:val="40"/>
          <w:szCs w:val="40"/>
          <w:rtl/>
        </w:rPr>
        <w:t xml:space="preserve"> غبي</w:t>
      </w:r>
      <w:r>
        <w:rPr>
          <w:rFonts w:ascii="Arial" w:hAnsi="Arial" w:cs="Arial" w:hint="cs"/>
          <w:b/>
          <w:bCs/>
          <w:sz w:val="40"/>
          <w:szCs w:val="40"/>
          <w:rtl/>
        </w:rPr>
        <w:t>ًا</w:t>
      </w:r>
      <w:r w:rsidRPr="00062770">
        <w:rPr>
          <w:rFonts w:ascii="Arial" w:hAnsi="Arial" w:cs="Arial" w:hint="cs"/>
          <w:b/>
          <w:bCs/>
          <w:sz w:val="40"/>
          <w:szCs w:val="40"/>
          <w:rtl/>
        </w:rPr>
        <w:t xml:space="preserve"> ي</w:t>
      </w:r>
      <w:r>
        <w:rPr>
          <w:rFonts w:ascii="Arial" w:hAnsi="Arial" w:cs="Arial" w:hint="cs"/>
          <w:b/>
          <w:bCs/>
          <w:sz w:val="40"/>
          <w:szCs w:val="40"/>
          <w:rtl/>
        </w:rPr>
        <w:t>ُ</w:t>
      </w:r>
      <w:r w:rsidRPr="00062770">
        <w:rPr>
          <w:rFonts w:ascii="Arial" w:hAnsi="Arial" w:cs="Arial" w:hint="cs"/>
          <w:b/>
          <w:bCs/>
          <w:sz w:val="40"/>
          <w:szCs w:val="40"/>
          <w:rtl/>
        </w:rPr>
        <w:t>ورد نفسه موارد الهلاك</w:t>
      </w:r>
      <w:r>
        <w:rPr>
          <w:rFonts w:ascii="Arial" w:hAnsi="Arial" w:cs="Arial" w:hint="cs"/>
          <w:b/>
          <w:bCs/>
          <w:sz w:val="40"/>
          <w:szCs w:val="40"/>
          <w:rtl/>
        </w:rPr>
        <w:t>،</w:t>
      </w:r>
      <w:r w:rsidRPr="00062770">
        <w:rPr>
          <w:rFonts w:ascii="Arial" w:hAnsi="Arial" w:cs="Arial" w:hint="cs"/>
          <w:b/>
          <w:bCs/>
          <w:sz w:val="40"/>
          <w:szCs w:val="40"/>
          <w:rtl/>
        </w:rPr>
        <w:t xml:space="preserve"> وعلى العكس فإنه ينظر </w:t>
      </w:r>
      <w:r>
        <w:rPr>
          <w:rFonts w:ascii="Arial" w:hAnsi="Arial" w:cs="Arial" w:hint="cs"/>
          <w:b/>
          <w:bCs/>
          <w:sz w:val="40"/>
          <w:szCs w:val="40"/>
          <w:rtl/>
        </w:rPr>
        <w:t>إلى</w:t>
      </w:r>
      <w:r w:rsidRPr="00062770">
        <w:rPr>
          <w:rFonts w:ascii="Arial" w:hAnsi="Arial" w:cs="Arial" w:hint="cs"/>
          <w:b/>
          <w:bCs/>
          <w:sz w:val="40"/>
          <w:szCs w:val="40"/>
          <w:rtl/>
        </w:rPr>
        <w:t xml:space="preserve"> </w:t>
      </w:r>
      <w:r w:rsidR="00801F96">
        <w:rPr>
          <w:rFonts w:ascii="Arial" w:hAnsi="Arial" w:cs="Arial" w:hint="cs"/>
          <w:b/>
          <w:bCs/>
          <w:sz w:val="40"/>
          <w:szCs w:val="40"/>
          <w:rtl/>
        </w:rPr>
        <w:t>الإنسان</w:t>
      </w:r>
      <w:r w:rsidRPr="00062770">
        <w:rPr>
          <w:rFonts w:ascii="Arial" w:hAnsi="Arial" w:cs="Arial" w:hint="cs"/>
          <w:b/>
          <w:bCs/>
          <w:sz w:val="40"/>
          <w:szCs w:val="40"/>
          <w:rtl/>
        </w:rPr>
        <w:t xml:space="preserve"> المتصل بالله نظرة إكبار وتعظيم ويحسده على ما عنده من إيمان</w:t>
      </w:r>
      <w:r>
        <w:rPr>
          <w:rFonts w:ascii="Arial" w:hAnsi="Arial" w:cs="Arial" w:hint="cs"/>
          <w:b/>
          <w:bCs/>
          <w:sz w:val="40"/>
          <w:szCs w:val="40"/>
          <w:rtl/>
        </w:rPr>
        <w:t>،</w:t>
      </w:r>
      <w:r w:rsidRPr="00062770">
        <w:rPr>
          <w:rFonts w:ascii="Arial" w:hAnsi="Arial" w:cs="Arial" w:hint="cs"/>
          <w:b/>
          <w:bCs/>
          <w:sz w:val="40"/>
          <w:szCs w:val="40"/>
          <w:rtl/>
        </w:rPr>
        <w:t xml:space="preserve"> وينظر إلى ال</w:t>
      </w:r>
      <w:r>
        <w:rPr>
          <w:rFonts w:ascii="Arial" w:hAnsi="Arial" w:cs="Arial" w:hint="cs"/>
          <w:b/>
          <w:bCs/>
          <w:sz w:val="40"/>
          <w:szCs w:val="40"/>
          <w:rtl/>
        </w:rPr>
        <w:t>أعمال</w:t>
      </w:r>
      <w:r w:rsidRPr="00062770">
        <w:rPr>
          <w:rFonts w:ascii="Arial" w:hAnsi="Arial" w:cs="Arial" w:hint="cs"/>
          <w:b/>
          <w:bCs/>
          <w:sz w:val="40"/>
          <w:szCs w:val="40"/>
          <w:rtl/>
        </w:rPr>
        <w:t xml:space="preserve"> الهائلة التي يعملها الذين يعيشون للدنيا فيراها لهو</w:t>
      </w:r>
      <w:r>
        <w:rPr>
          <w:rFonts w:ascii="Arial" w:hAnsi="Arial" w:cs="Arial" w:hint="cs"/>
          <w:b/>
          <w:bCs/>
          <w:sz w:val="40"/>
          <w:szCs w:val="40"/>
          <w:rtl/>
        </w:rPr>
        <w:t>ًا</w:t>
      </w:r>
      <w:r w:rsidRPr="00062770">
        <w:rPr>
          <w:rFonts w:ascii="Arial" w:hAnsi="Arial" w:cs="Arial" w:hint="cs"/>
          <w:b/>
          <w:bCs/>
          <w:sz w:val="40"/>
          <w:szCs w:val="40"/>
          <w:rtl/>
        </w:rPr>
        <w:t xml:space="preserve"> ولعب</w:t>
      </w:r>
      <w:r>
        <w:rPr>
          <w:rFonts w:ascii="Arial" w:hAnsi="Arial" w:cs="Arial" w:hint="cs"/>
          <w:b/>
          <w:bCs/>
          <w:sz w:val="40"/>
          <w:szCs w:val="40"/>
          <w:rtl/>
        </w:rPr>
        <w:t>ًا</w:t>
      </w:r>
      <w:r w:rsidRPr="00062770">
        <w:rPr>
          <w:rFonts w:ascii="Arial" w:hAnsi="Arial" w:cs="Arial" w:hint="cs"/>
          <w:b/>
          <w:bCs/>
          <w:sz w:val="40"/>
          <w:szCs w:val="40"/>
          <w:rtl/>
        </w:rPr>
        <w:t xml:space="preserve"> رغم أنها عند أهل الدنيا </w:t>
      </w:r>
      <w:r>
        <w:rPr>
          <w:rFonts w:ascii="Arial" w:hAnsi="Arial" w:cs="Arial" w:hint="cs"/>
          <w:b/>
          <w:bCs/>
          <w:sz w:val="40"/>
          <w:szCs w:val="40"/>
          <w:rtl/>
        </w:rPr>
        <w:t>أعمال</w:t>
      </w:r>
      <w:r w:rsidRPr="00062770">
        <w:rPr>
          <w:rFonts w:ascii="Arial" w:hAnsi="Arial" w:cs="Arial" w:hint="cs"/>
          <w:b/>
          <w:bCs/>
          <w:sz w:val="40"/>
          <w:szCs w:val="40"/>
          <w:rtl/>
        </w:rPr>
        <w:t xml:space="preserve"> عظيمة </w:t>
      </w:r>
      <w:r>
        <w:rPr>
          <w:rFonts w:ascii="Arial" w:hAnsi="Arial" w:cs="Arial" w:hint="cs"/>
          <w:b/>
          <w:bCs/>
          <w:sz w:val="40"/>
          <w:szCs w:val="40"/>
          <w:rtl/>
        </w:rPr>
        <w:t>جدًا.</w:t>
      </w:r>
    </w:p>
    <w:p w14:paraId="3BB6C23E" w14:textId="77777777" w:rsidR="00885B3A" w:rsidRPr="00062770" w:rsidRDefault="00885B3A" w:rsidP="00885B3A">
      <w:pPr>
        <w:tabs>
          <w:tab w:val="right" w:pos="9450"/>
        </w:tabs>
        <w:spacing w:before="12" w:after="120"/>
        <w:ind w:left="26"/>
        <w:jc w:val="both"/>
        <w:rPr>
          <w:rFonts w:ascii="Arial" w:hAnsi="Arial" w:cs="Arial"/>
          <w:b/>
          <w:bCs/>
          <w:sz w:val="40"/>
          <w:szCs w:val="40"/>
          <w:rtl/>
        </w:rPr>
      </w:pPr>
      <w:r w:rsidRPr="00062770">
        <w:rPr>
          <w:rFonts w:ascii="Arial" w:hAnsi="Arial" w:cs="Arial" w:hint="cs"/>
          <w:b/>
          <w:bCs/>
          <w:sz w:val="40"/>
          <w:szCs w:val="40"/>
          <w:rtl/>
        </w:rPr>
        <w:t>ـ</w:t>
      </w:r>
      <w:r w:rsidRPr="00062770">
        <w:rPr>
          <w:rFonts w:ascii="Arial" w:hAnsi="Arial" w:cs="Arial"/>
          <w:b/>
          <w:bCs/>
          <w:sz w:val="40"/>
          <w:szCs w:val="40"/>
          <w:rtl/>
        </w:rPr>
        <w:t xml:space="preserve"> فالناس أمامهم جبل من الذهب الحقيقي وجبل من الطين</w:t>
      </w:r>
      <w:r>
        <w:rPr>
          <w:rFonts w:ascii="Arial" w:hAnsi="Arial" w:cs="Arial"/>
          <w:b/>
          <w:bCs/>
          <w:sz w:val="40"/>
          <w:szCs w:val="40"/>
          <w:rtl/>
        </w:rPr>
        <w:t>،</w:t>
      </w:r>
      <w:r w:rsidRPr="00062770">
        <w:rPr>
          <w:rFonts w:ascii="Arial" w:hAnsi="Arial" w:cs="Arial"/>
          <w:b/>
          <w:bCs/>
          <w:sz w:val="40"/>
          <w:szCs w:val="40"/>
          <w:rtl/>
        </w:rPr>
        <w:t xml:space="preserve"> وهم يتهافتون ويتنافسون على جبل الطين الذي هو أموال الدنيا وشهواتها ومناصبها</w:t>
      </w:r>
      <w:r>
        <w:rPr>
          <w:rFonts w:ascii="Arial" w:hAnsi="Arial" w:cs="Arial"/>
          <w:b/>
          <w:bCs/>
          <w:sz w:val="40"/>
          <w:szCs w:val="40"/>
          <w:rtl/>
        </w:rPr>
        <w:t>،</w:t>
      </w:r>
      <w:r w:rsidRPr="00062770">
        <w:rPr>
          <w:rFonts w:ascii="Arial" w:hAnsi="Arial" w:cs="Arial"/>
          <w:b/>
          <w:bCs/>
          <w:sz w:val="40"/>
          <w:szCs w:val="40"/>
          <w:rtl/>
        </w:rPr>
        <w:t xml:space="preserve"> ويتركون جبل الذهب الذي هو رضا الله وجنات النعيم</w:t>
      </w:r>
      <w:r>
        <w:rPr>
          <w:rFonts w:ascii="Arial" w:hAnsi="Arial" w:cs="Arial"/>
          <w:b/>
          <w:bCs/>
          <w:sz w:val="40"/>
          <w:szCs w:val="40"/>
          <w:rtl/>
        </w:rPr>
        <w:t>.</w:t>
      </w:r>
    </w:p>
    <w:p w14:paraId="6D4687BB" w14:textId="77777777" w:rsidR="00885B3A" w:rsidRPr="00062770" w:rsidRDefault="00885B3A" w:rsidP="00885B3A">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فالتأثر الشديد بظلم الظالم هو من الغباء</w:t>
      </w:r>
      <w:r>
        <w:rPr>
          <w:rFonts w:ascii="Arial" w:hAnsi="Arial" w:cs="Arial" w:hint="cs"/>
          <w:b/>
          <w:bCs/>
          <w:sz w:val="40"/>
          <w:szCs w:val="40"/>
          <w:rtl/>
        </w:rPr>
        <w:t>؛</w:t>
      </w:r>
      <w:r w:rsidRPr="00062770">
        <w:rPr>
          <w:rFonts w:ascii="Arial" w:hAnsi="Arial" w:cs="Arial"/>
          <w:b/>
          <w:bCs/>
          <w:sz w:val="40"/>
          <w:szCs w:val="40"/>
          <w:rtl/>
        </w:rPr>
        <w:t xml:space="preserve"> لأن الدنيا ليست إلا طين</w:t>
      </w:r>
      <w:r>
        <w:rPr>
          <w:rFonts w:ascii="Arial" w:hAnsi="Arial" w:cs="Arial" w:hint="cs"/>
          <w:b/>
          <w:bCs/>
          <w:sz w:val="40"/>
          <w:szCs w:val="40"/>
          <w:rtl/>
        </w:rPr>
        <w:t>ً</w:t>
      </w:r>
      <w:r w:rsidRPr="00062770">
        <w:rPr>
          <w:rFonts w:ascii="Arial" w:hAnsi="Arial" w:cs="Arial"/>
          <w:b/>
          <w:bCs/>
          <w:sz w:val="40"/>
          <w:szCs w:val="40"/>
          <w:rtl/>
        </w:rPr>
        <w:t>ا</w:t>
      </w:r>
      <w:r>
        <w:rPr>
          <w:rFonts w:ascii="Arial" w:hAnsi="Arial" w:cs="Arial"/>
          <w:b/>
          <w:bCs/>
          <w:sz w:val="40"/>
          <w:szCs w:val="40"/>
          <w:rtl/>
        </w:rPr>
        <w:t>،</w:t>
      </w:r>
      <w:r w:rsidRPr="00062770">
        <w:rPr>
          <w:rFonts w:ascii="Arial" w:hAnsi="Arial" w:cs="Arial"/>
          <w:b/>
          <w:bCs/>
          <w:sz w:val="40"/>
          <w:szCs w:val="40"/>
          <w:rtl/>
        </w:rPr>
        <w:t xml:space="preserve"> فالظالم أخذ </w:t>
      </w:r>
      <w:r>
        <w:rPr>
          <w:rFonts w:ascii="Arial" w:hAnsi="Arial" w:cs="Arial"/>
          <w:b/>
          <w:bCs/>
          <w:sz w:val="40"/>
          <w:szCs w:val="40"/>
          <w:rtl/>
        </w:rPr>
        <w:t>كثيرًا</w:t>
      </w:r>
      <w:r w:rsidRPr="00062770">
        <w:rPr>
          <w:rFonts w:ascii="Arial" w:hAnsi="Arial" w:cs="Arial"/>
          <w:b/>
          <w:bCs/>
          <w:sz w:val="40"/>
          <w:szCs w:val="40"/>
          <w:rtl/>
        </w:rPr>
        <w:t xml:space="preserve"> من الطين والمظلوم عنده قليل من الطين</w:t>
      </w:r>
      <w:r>
        <w:rPr>
          <w:rFonts w:ascii="Arial" w:hAnsi="Arial" w:cs="Arial"/>
          <w:b/>
          <w:bCs/>
          <w:sz w:val="40"/>
          <w:szCs w:val="40"/>
          <w:rtl/>
        </w:rPr>
        <w:t>.</w:t>
      </w:r>
    </w:p>
    <w:p w14:paraId="45D20E83" w14:textId="77777777" w:rsidR="00885B3A" w:rsidRDefault="00885B3A" w:rsidP="00885B3A">
      <w:pPr>
        <w:tabs>
          <w:tab w:val="right" w:pos="9450"/>
        </w:tabs>
        <w:spacing w:before="12"/>
        <w:ind w:left="26"/>
        <w:jc w:val="both"/>
        <w:rPr>
          <w:rFonts w:ascii="Arial" w:hAnsi="Arial" w:cs="Arial"/>
          <w:b/>
          <w:bCs/>
          <w:sz w:val="40"/>
          <w:szCs w:val="40"/>
          <w:rtl/>
          <w:lang w:bidi="ar-EG"/>
        </w:rPr>
      </w:pPr>
      <w:r w:rsidRPr="00062770">
        <w:rPr>
          <w:rFonts w:ascii="Arial" w:hAnsi="Arial" w:cs="Arial" w:hint="cs"/>
          <w:b/>
          <w:bCs/>
          <w:sz w:val="40"/>
          <w:szCs w:val="40"/>
          <w:rtl/>
          <w:lang w:bidi="ar-EG"/>
        </w:rPr>
        <w:t xml:space="preserve">ـ </w:t>
      </w:r>
      <w:r w:rsidRPr="00062770">
        <w:rPr>
          <w:rFonts w:ascii="Arial" w:hAnsi="Arial" w:cs="Arial"/>
          <w:b/>
          <w:bCs/>
          <w:sz w:val="40"/>
          <w:szCs w:val="40"/>
          <w:rtl/>
          <w:lang w:bidi="ar-EG"/>
        </w:rPr>
        <w:t xml:space="preserve">لو كانت قيمة الدنيا </w:t>
      </w:r>
      <w:r w:rsidRPr="00062770">
        <w:rPr>
          <w:rFonts w:ascii="Arial" w:hAnsi="Arial" w:cs="Arial" w:hint="cs"/>
          <w:b/>
          <w:bCs/>
          <w:sz w:val="40"/>
          <w:szCs w:val="40"/>
          <w:rtl/>
          <w:lang w:bidi="ar-EG"/>
        </w:rPr>
        <w:t>أ</w:t>
      </w:r>
      <w:r w:rsidRPr="00062770">
        <w:rPr>
          <w:rFonts w:ascii="Arial" w:hAnsi="Arial" w:cs="Arial"/>
          <w:b/>
          <w:bCs/>
          <w:sz w:val="40"/>
          <w:szCs w:val="40"/>
          <w:rtl/>
          <w:lang w:bidi="ar-EG"/>
        </w:rPr>
        <w:t>كبر من صفر ولو بذرة واحدة لمنع الله الكافر من الحصول على أي شيء من الدنيا ولو حتى شربة ماء لن يأخذها</w:t>
      </w:r>
      <w:r>
        <w:rPr>
          <w:rFonts w:ascii="Arial" w:hAnsi="Arial" w:cs="Arial"/>
          <w:b/>
          <w:bCs/>
          <w:sz w:val="40"/>
          <w:szCs w:val="40"/>
          <w:rtl/>
          <w:lang w:bidi="ar-EG"/>
        </w:rPr>
        <w:t>،</w:t>
      </w:r>
      <w:r w:rsidRPr="00062770">
        <w:rPr>
          <w:rFonts w:ascii="Arial" w:hAnsi="Arial" w:cs="Arial"/>
          <w:b/>
          <w:bCs/>
          <w:sz w:val="40"/>
          <w:szCs w:val="40"/>
          <w:rtl/>
          <w:lang w:bidi="ar-EG"/>
        </w:rPr>
        <w:t xml:space="preserve"> ولكن لأن الدنيا لا تساوي شي</w:t>
      </w:r>
      <w:r>
        <w:rPr>
          <w:rFonts w:ascii="Arial" w:hAnsi="Arial" w:cs="Arial" w:hint="cs"/>
          <w:b/>
          <w:bCs/>
          <w:sz w:val="40"/>
          <w:szCs w:val="40"/>
          <w:rtl/>
          <w:lang w:bidi="ar-EG"/>
        </w:rPr>
        <w:t>ئًا</w:t>
      </w:r>
      <w:r w:rsidRPr="00062770">
        <w:rPr>
          <w:rFonts w:ascii="Arial" w:hAnsi="Arial" w:cs="Arial"/>
          <w:b/>
          <w:bCs/>
          <w:sz w:val="40"/>
          <w:szCs w:val="40"/>
          <w:rtl/>
          <w:lang w:bidi="ar-EG"/>
        </w:rPr>
        <w:t xml:space="preserve"> فالذي معه من الدنيا مثل الذي ليس معه شيء</w:t>
      </w:r>
      <w:r>
        <w:rPr>
          <w:rFonts w:ascii="Arial" w:hAnsi="Arial" w:cs="Arial" w:hint="cs"/>
          <w:b/>
          <w:bCs/>
          <w:sz w:val="40"/>
          <w:szCs w:val="40"/>
          <w:rtl/>
          <w:lang w:bidi="ar-EG"/>
        </w:rPr>
        <w:t>،</w:t>
      </w:r>
      <w:r w:rsidRPr="00062770">
        <w:rPr>
          <w:rFonts w:ascii="Arial" w:hAnsi="Arial" w:cs="Arial"/>
          <w:b/>
          <w:bCs/>
          <w:sz w:val="40"/>
          <w:szCs w:val="40"/>
          <w:rtl/>
          <w:lang w:bidi="ar-EG"/>
        </w:rPr>
        <w:t xml:space="preserve"> ف</w:t>
      </w:r>
      <w:r w:rsidRPr="00062770">
        <w:rPr>
          <w:rFonts w:ascii="Arial" w:hAnsi="Arial" w:cs="Arial" w:hint="cs"/>
          <w:b/>
          <w:bCs/>
          <w:sz w:val="40"/>
          <w:szCs w:val="40"/>
          <w:rtl/>
          <w:lang w:bidi="ar-EG"/>
        </w:rPr>
        <w:t>إ</w:t>
      </w:r>
      <w:r w:rsidRPr="00062770">
        <w:rPr>
          <w:rFonts w:ascii="Arial" w:hAnsi="Arial" w:cs="Arial"/>
          <w:b/>
          <w:bCs/>
          <w:sz w:val="40"/>
          <w:szCs w:val="40"/>
          <w:rtl/>
          <w:lang w:bidi="ar-EG"/>
        </w:rPr>
        <w:t>ن الله يعطي للجميع</w:t>
      </w:r>
      <w:r>
        <w:rPr>
          <w:rFonts w:ascii="Arial" w:hAnsi="Arial" w:cs="Arial"/>
          <w:b/>
          <w:bCs/>
          <w:sz w:val="40"/>
          <w:szCs w:val="40"/>
          <w:rtl/>
          <w:lang w:bidi="ar-EG"/>
        </w:rPr>
        <w:t>،</w:t>
      </w:r>
      <w:r w:rsidRPr="00062770">
        <w:rPr>
          <w:rFonts w:ascii="Arial" w:hAnsi="Arial" w:cs="Arial" w:hint="cs"/>
          <w:b/>
          <w:bCs/>
          <w:sz w:val="40"/>
          <w:szCs w:val="40"/>
          <w:rtl/>
          <w:lang w:bidi="ar-EG"/>
        </w:rPr>
        <w:t xml:space="preserve"> ففي الحديث</w:t>
      </w:r>
      <w:r>
        <w:rPr>
          <w:rFonts w:ascii="Arial" w:hAnsi="Arial" w:cs="Arial" w:hint="cs"/>
          <w:b/>
          <w:bCs/>
          <w:sz w:val="40"/>
          <w:szCs w:val="40"/>
          <w:rtl/>
          <w:lang w:bidi="ar-EG"/>
        </w:rPr>
        <w:t>:</w:t>
      </w:r>
      <w:r w:rsidRPr="00062770">
        <w:rPr>
          <w:rFonts w:ascii="Arial" w:hAnsi="Arial" w:cs="Arial"/>
          <w:b/>
          <w:bCs/>
          <w:sz w:val="40"/>
          <w:szCs w:val="40"/>
          <w:rtl/>
          <w:lang w:bidi="ar-EG"/>
        </w:rPr>
        <w:t xml:space="preserve"> (</w:t>
      </w:r>
      <w:r>
        <w:rPr>
          <w:rFonts w:ascii="Arial" w:hAnsi="Arial" w:cs="Arial"/>
          <w:b/>
          <w:bCs/>
          <w:sz w:val="40"/>
          <w:szCs w:val="40"/>
          <w:rtl/>
          <w:lang w:bidi="ar-EG"/>
        </w:rPr>
        <w:t>(</w:t>
      </w:r>
      <w:r w:rsidRPr="00062770">
        <w:rPr>
          <w:rFonts w:ascii="Arial" w:hAnsi="Arial" w:cs="Arial"/>
          <w:b/>
          <w:bCs/>
          <w:sz w:val="40"/>
          <w:szCs w:val="40"/>
          <w:rtl/>
          <w:lang w:bidi="ar-EG"/>
        </w:rPr>
        <w:t>كنا مع رسول الله صلى الله عليه وسلم بذي الحليفة فإذا هو بشاة ميتة شائلة برجلها</w:t>
      </w:r>
      <w:r>
        <w:rPr>
          <w:rFonts w:ascii="Arial" w:hAnsi="Arial" w:cs="Arial" w:hint="cs"/>
          <w:b/>
          <w:bCs/>
          <w:sz w:val="40"/>
          <w:szCs w:val="40"/>
          <w:rtl/>
          <w:lang w:bidi="ar-EG"/>
        </w:rPr>
        <w:t>،</w:t>
      </w:r>
      <w:r w:rsidRPr="00062770">
        <w:rPr>
          <w:rFonts w:ascii="Arial" w:hAnsi="Arial" w:cs="Arial"/>
          <w:b/>
          <w:bCs/>
          <w:sz w:val="40"/>
          <w:szCs w:val="40"/>
          <w:rtl/>
          <w:lang w:bidi="ar-EG"/>
        </w:rPr>
        <w:t xml:space="preserve"> فقال</w:t>
      </w:r>
      <w:r>
        <w:rPr>
          <w:rFonts w:ascii="Arial" w:hAnsi="Arial" w:cs="Arial" w:hint="cs"/>
          <w:b/>
          <w:bCs/>
          <w:sz w:val="40"/>
          <w:szCs w:val="40"/>
          <w:rtl/>
          <w:lang w:bidi="ar-EG"/>
        </w:rPr>
        <w:t>:</w:t>
      </w:r>
      <w:r w:rsidRPr="00062770">
        <w:rPr>
          <w:rFonts w:ascii="Arial" w:hAnsi="Arial" w:cs="Arial"/>
          <w:b/>
          <w:bCs/>
          <w:sz w:val="40"/>
          <w:szCs w:val="40"/>
          <w:rtl/>
          <w:lang w:bidi="ar-EG"/>
        </w:rPr>
        <w:t xml:space="preserve"> أترون هذه هينة على صاحبها</w:t>
      </w:r>
      <w:r>
        <w:rPr>
          <w:rFonts w:ascii="Arial" w:hAnsi="Arial" w:cs="Arial" w:hint="cs"/>
          <w:b/>
          <w:bCs/>
          <w:sz w:val="40"/>
          <w:szCs w:val="40"/>
          <w:rtl/>
          <w:lang w:bidi="ar-EG"/>
        </w:rPr>
        <w:t>،</w:t>
      </w:r>
      <w:r w:rsidRPr="00062770">
        <w:rPr>
          <w:rFonts w:ascii="Arial" w:hAnsi="Arial" w:cs="Arial"/>
          <w:b/>
          <w:bCs/>
          <w:sz w:val="40"/>
          <w:szCs w:val="40"/>
          <w:rtl/>
          <w:lang w:bidi="ar-EG"/>
        </w:rPr>
        <w:t xml:space="preserve"> فوالذي نفسي بيده للدنيا أهون على الله من هذه على صاحبها</w:t>
      </w:r>
      <w:r>
        <w:rPr>
          <w:rFonts w:ascii="Arial" w:hAnsi="Arial" w:cs="Arial" w:hint="cs"/>
          <w:b/>
          <w:bCs/>
          <w:sz w:val="40"/>
          <w:szCs w:val="40"/>
          <w:rtl/>
          <w:lang w:bidi="ar-EG"/>
        </w:rPr>
        <w:t>،</w:t>
      </w:r>
      <w:r w:rsidRPr="00062770">
        <w:rPr>
          <w:rFonts w:ascii="Arial" w:hAnsi="Arial" w:cs="Arial"/>
          <w:b/>
          <w:bCs/>
          <w:sz w:val="40"/>
          <w:szCs w:val="40"/>
          <w:rtl/>
          <w:lang w:bidi="ar-EG"/>
        </w:rPr>
        <w:t xml:space="preserve"> ولو كانت الدنيا تزن عند الله جناح بعوضة ما سقى كافر</w:t>
      </w:r>
      <w:r>
        <w:rPr>
          <w:rFonts w:ascii="Arial" w:hAnsi="Arial" w:cs="Arial" w:hint="cs"/>
          <w:b/>
          <w:bCs/>
          <w:sz w:val="40"/>
          <w:szCs w:val="40"/>
          <w:rtl/>
          <w:lang w:bidi="ar-EG"/>
        </w:rPr>
        <w:t>ً</w:t>
      </w:r>
      <w:r w:rsidRPr="00062770">
        <w:rPr>
          <w:rFonts w:ascii="Arial" w:hAnsi="Arial" w:cs="Arial"/>
          <w:b/>
          <w:bCs/>
          <w:sz w:val="40"/>
          <w:szCs w:val="40"/>
          <w:rtl/>
          <w:lang w:bidi="ar-EG"/>
        </w:rPr>
        <w:t xml:space="preserve">ا منها قطرة </w:t>
      </w:r>
      <w:r>
        <w:rPr>
          <w:rFonts w:ascii="Arial" w:hAnsi="Arial" w:cs="Arial"/>
          <w:b/>
          <w:bCs/>
          <w:sz w:val="40"/>
          <w:szCs w:val="40"/>
          <w:rtl/>
          <w:lang w:bidi="ar-EG"/>
        </w:rPr>
        <w:t>أبدًا)</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601"/>
      </w:r>
      <w:r w:rsidRPr="00062770">
        <w:rPr>
          <w:rFonts w:ascii="Arial" w:hAnsi="Arial" w:cs="Arial"/>
          <w:b/>
          <w:bCs/>
          <w:sz w:val="40"/>
          <w:szCs w:val="40"/>
          <w:vertAlign w:val="superscript"/>
          <w:rtl/>
        </w:rPr>
        <w:t>)</w:t>
      </w:r>
      <w:r>
        <w:rPr>
          <w:rFonts w:ascii="Arial" w:hAnsi="Arial" w:cs="Arial" w:hint="cs"/>
          <w:b/>
          <w:bCs/>
          <w:sz w:val="40"/>
          <w:szCs w:val="40"/>
          <w:rtl/>
          <w:lang w:bidi="ar-EG"/>
        </w:rPr>
        <w:t>.</w:t>
      </w:r>
    </w:p>
    <w:p w14:paraId="2683A1EA" w14:textId="77777777" w:rsidR="00885B3A" w:rsidRPr="00062770" w:rsidRDefault="00885B3A" w:rsidP="00885B3A">
      <w:pPr>
        <w:tabs>
          <w:tab w:val="right" w:pos="9450"/>
        </w:tabs>
        <w:autoSpaceDE w:val="0"/>
        <w:autoSpaceDN w:val="0"/>
        <w:adjustRightInd w:val="0"/>
        <w:spacing w:before="12"/>
        <w:ind w:left="26"/>
        <w:jc w:val="both"/>
        <w:rPr>
          <w:rFonts w:ascii="Arial" w:hAnsi="Arial" w:cs="Arial"/>
          <w:b/>
          <w:bCs/>
          <w:sz w:val="40"/>
          <w:szCs w:val="40"/>
          <w:rtl/>
        </w:rPr>
      </w:pPr>
      <w:r w:rsidRPr="00062770">
        <w:rPr>
          <w:rFonts w:ascii="Arial" w:hAnsi="Arial" w:cs="Arial"/>
          <w:b/>
          <w:bCs/>
          <w:sz w:val="40"/>
          <w:szCs w:val="40"/>
          <w:highlight w:val="yellow"/>
          <w:rtl/>
        </w:rPr>
        <w:t>ـ تصور خطورة الانتقال للآخرة في أي لحظة</w:t>
      </w:r>
      <w:r>
        <w:rPr>
          <w:rFonts w:ascii="Arial" w:hAnsi="Arial" w:cs="Arial"/>
          <w:b/>
          <w:bCs/>
          <w:sz w:val="40"/>
          <w:szCs w:val="40"/>
          <w:highlight w:val="yellow"/>
          <w:rtl/>
        </w:rPr>
        <w:t>:</w:t>
      </w:r>
    </w:p>
    <w:p w14:paraId="22E75E2F" w14:textId="3C9E3F10" w:rsidR="00885B3A" w:rsidRPr="00062770" w:rsidRDefault="00885B3A" w:rsidP="00885B3A">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rPr>
        <w:t>ـ ليست المشكلة فقط في قصر عمر الدنيا وأنها دار سفر</w:t>
      </w:r>
      <w:r>
        <w:rPr>
          <w:rFonts w:ascii="Arial" w:hAnsi="Arial" w:cs="Arial"/>
          <w:b/>
          <w:bCs/>
          <w:sz w:val="40"/>
          <w:szCs w:val="40"/>
          <w:rtl/>
        </w:rPr>
        <w:t>،</w:t>
      </w:r>
      <w:r w:rsidRPr="00062770">
        <w:rPr>
          <w:rFonts w:ascii="Arial" w:hAnsi="Arial" w:cs="Arial"/>
          <w:b/>
          <w:bCs/>
          <w:sz w:val="40"/>
          <w:szCs w:val="40"/>
          <w:rtl/>
        </w:rPr>
        <w:t xml:space="preserve"> فالأخطر من ذلك أن الانتقال إلى </w:t>
      </w:r>
      <w:r>
        <w:rPr>
          <w:rFonts w:ascii="Arial" w:hAnsi="Arial" w:cs="Arial"/>
          <w:b/>
          <w:bCs/>
          <w:sz w:val="40"/>
          <w:szCs w:val="40"/>
          <w:rtl/>
        </w:rPr>
        <w:t>الآخرة</w:t>
      </w:r>
      <w:r w:rsidRPr="00062770">
        <w:rPr>
          <w:rFonts w:ascii="Arial" w:hAnsi="Arial" w:cs="Arial"/>
          <w:b/>
          <w:bCs/>
          <w:sz w:val="40"/>
          <w:szCs w:val="40"/>
          <w:rtl/>
        </w:rPr>
        <w:t xml:space="preserve"> يكون في لحظة مفاجئة مباغتة وبلا مقدمات وينتهي كل شيء للأبد</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قَدْ خَسِرَ الَّذِينَ كَذَّبُوا بِلِقَاءِ اللَّهِ حَتَّى إِذَا جَاءَتْهُمُ السَّاعَةُ بَغْتَةً قَالُوا يَا حَسْرَتَنَا عَلَى مَا فَرَّطْنَا فِيهَا</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602"/>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وَمَا أَمْرُ السَّاعَةِ إلا كَلَمْحِ الْبَصَرِ أو هُوَ أَقْرَبُ إِنَّ اللَّهَ عَلَى كُلِّ شَيْءٍ قَدِيرٌ</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603"/>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فيفتح </w:t>
      </w:r>
      <w:r w:rsidR="00801F96">
        <w:rPr>
          <w:rFonts w:ascii="Arial" w:hAnsi="Arial" w:cs="Arial"/>
          <w:b/>
          <w:bCs/>
          <w:sz w:val="40"/>
          <w:szCs w:val="40"/>
          <w:rtl/>
        </w:rPr>
        <w:t>الإنسان</w:t>
      </w:r>
      <w:r w:rsidRPr="00062770">
        <w:rPr>
          <w:rFonts w:ascii="Arial" w:hAnsi="Arial" w:cs="Arial"/>
          <w:b/>
          <w:bCs/>
          <w:sz w:val="40"/>
          <w:szCs w:val="40"/>
          <w:rtl/>
        </w:rPr>
        <w:t xml:space="preserve"> عينيه فلا يجد بيته الذي كان يسكن فيه وعمله الذي كان يعمل فيه وأهله وأصدقاءه الذين أ</w:t>
      </w:r>
      <w:r>
        <w:rPr>
          <w:rFonts w:ascii="Arial" w:hAnsi="Arial" w:cs="Arial" w:hint="cs"/>
          <w:b/>
          <w:bCs/>
          <w:sz w:val="40"/>
          <w:szCs w:val="40"/>
          <w:rtl/>
        </w:rPr>
        <w:t>َ</w:t>
      </w:r>
      <w:r w:rsidRPr="00062770">
        <w:rPr>
          <w:rFonts w:ascii="Arial" w:hAnsi="Arial" w:cs="Arial"/>
          <w:b/>
          <w:bCs/>
          <w:sz w:val="40"/>
          <w:szCs w:val="40"/>
          <w:rtl/>
        </w:rPr>
        <w:t>ل</w:t>
      </w:r>
      <w:r>
        <w:rPr>
          <w:rFonts w:ascii="Arial" w:hAnsi="Arial" w:cs="Arial" w:hint="cs"/>
          <w:b/>
          <w:bCs/>
          <w:sz w:val="40"/>
          <w:szCs w:val="40"/>
          <w:rtl/>
        </w:rPr>
        <w:t>ِ</w:t>
      </w:r>
      <w:r w:rsidRPr="00062770">
        <w:rPr>
          <w:rFonts w:ascii="Arial" w:hAnsi="Arial" w:cs="Arial"/>
          <w:b/>
          <w:bCs/>
          <w:sz w:val="40"/>
          <w:szCs w:val="40"/>
          <w:rtl/>
        </w:rPr>
        <w:t>ف</w:t>
      </w:r>
      <w:r>
        <w:rPr>
          <w:rFonts w:ascii="Arial" w:hAnsi="Arial" w:cs="Arial" w:hint="cs"/>
          <w:b/>
          <w:bCs/>
          <w:sz w:val="40"/>
          <w:szCs w:val="40"/>
          <w:rtl/>
        </w:rPr>
        <w:t>َ</w:t>
      </w:r>
      <w:r w:rsidRPr="00062770">
        <w:rPr>
          <w:rFonts w:ascii="Arial" w:hAnsi="Arial" w:cs="Arial"/>
          <w:b/>
          <w:bCs/>
          <w:sz w:val="40"/>
          <w:szCs w:val="40"/>
          <w:rtl/>
        </w:rPr>
        <w:t xml:space="preserve"> المعيشة معهم</w:t>
      </w:r>
      <w:r>
        <w:rPr>
          <w:rFonts w:ascii="Arial" w:hAnsi="Arial" w:cs="Arial"/>
          <w:b/>
          <w:bCs/>
          <w:sz w:val="40"/>
          <w:szCs w:val="40"/>
          <w:rtl/>
        </w:rPr>
        <w:t>،</w:t>
      </w:r>
      <w:r w:rsidRPr="00062770">
        <w:rPr>
          <w:rFonts w:ascii="Arial" w:hAnsi="Arial" w:cs="Arial"/>
          <w:b/>
          <w:bCs/>
          <w:sz w:val="40"/>
          <w:szCs w:val="40"/>
          <w:rtl/>
        </w:rPr>
        <w:t xml:space="preserve"> فجأة يفتح عينه ليجد كل شيء قد تغير في لحظة</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وَنُفِخَ فِي الصُّورِ فَإِذَا هُمْ مِنَ الْأَ</w:t>
      </w:r>
      <w:r>
        <w:rPr>
          <w:rFonts w:ascii="Arial" w:hAnsi="Arial" w:cs="Arial"/>
          <w:b/>
          <w:bCs/>
          <w:sz w:val="40"/>
          <w:szCs w:val="40"/>
          <w:rtl/>
        </w:rPr>
        <w:t>جدًا</w:t>
      </w:r>
      <w:r w:rsidRPr="00062770">
        <w:rPr>
          <w:rFonts w:ascii="Arial" w:hAnsi="Arial" w:cs="Arial"/>
          <w:b/>
          <w:bCs/>
          <w:sz w:val="40"/>
          <w:szCs w:val="40"/>
          <w:rtl/>
        </w:rPr>
        <w:t>ثِ إلى رَبِّهِمْ يَنْسِلُونَ (51) قَالُوا يَا وَيْلَنَا مَنْ بَعَثَنَا مِنْ مَرْقَدِنَا هَذَا مَا وَعَدَ الرَّحْمَنُ وَصَدَقَ الْمُرْسَلُونَ</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604"/>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w:t>
      </w:r>
      <w:r w:rsidRPr="00062770">
        <w:rPr>
          <w:rFonts w:ascii="Arial" w:hAnsi="Arial" w:cs="Arial" w:hint="cs"/>
          <w:b/>
          <w:bCs/>
          <w:sz w:val="40"/>
          <w:szCs w:val="40"/>
          <w:rtl/>
        </w:rPr>
        <w:t>فالمعرفة</w:t>
      </w:r>
      <w:r w:rsidRPr="00062770">
        <w:rPr>
          <w:rFonts w:ascii="Arial" w:hAnsi="Arial" w:cs="Arial"/>
          <w:b/>
          <w:bCs/>
          <w:sz w:val="40"/>
          <w:szCs w:val="40"/>
          <w:rtl/>
        </w:rPr>
        <w:t xml:space="preserve"> الحقيقي</w:t>
      </w:r>
      <w:r w:rsidRPr="00062770">
        <w:rPr>
          <w:rFonts w:ascii="Arial" w:hAnsi="Arial" w:cs="Arial" w:hint="cs"/>
          <w:b/>
          <w:bCs/>
          <w:sz w:val="40"/>
          <w:szCs w:val="40"/>
          <w:rtl/>
        </w:rPr>
        <w:t>ة</w:t>
      </w:r>
      <w:r w:rsidRPr="00062770">
        <w:rPr>
          <w:rFonts w:ascii="Arial" w:hAnsi="Arial" w:cs="Arial"/>
          <w:b/>
          <w:bCs/>
          <w:sz w:val="40"/>
          <w:szCs w:val="40"/>
          <w:rtl/>
        </w:rPr>
        <w:t xml:space="preserve"> بأن الموت يأتي في أي لحظة وينتقل </w:t>
      </w:r>
      <w:r w:rsidR="00801F96">
        <w:rPr>
          <w:rFonts w:ascii="Arial" w:hAnsi="Arial" w:cs="Arial"/>
          <w:b/>
          <w:bCs/>
          <w:sz w:val="40"/>
          <w:szCs w:val="40"/>
          <w:rtl/>
        </w:rPr>
        <w:t>الإنسان</w:t>
      </w:r>
      <w:r w:rsidRPr="00062770">
        <w:rPr>
          <w:rFonts w:ascii="Arial" w:hAnsi="Arial" w:cs="Arial"/>
          <w:b/>
          <w:bCs/>
          <w:sz w:val="40"/>
          <w:szCs w:val="40"/>
          <w:rtl/>
        </w:rPr>
        <w:t xml:space="preserve"> للآخرة معناه استمرار انشغال البال واستمرار </w:t>
      </w:r>
      <w:r w:rsidR="00F724DF">
        <w:rPr>
          <w:rFonts w:ascii="Arial" w:hAnsi="Arial" w:cs="Arial"/>
          <w:b/>
          <w:bCs/>
          <w:sz w:val="40"/>
          <w:szCs w:val="40"/>
          <w:rtl/>
        </w:rPr>
        <w:t>الشعور بالمهابة</w:t>
      </w:r>
      <w:r w:rsidRPr="00062770">
        <w:rPr>
          <w:rFonts w:ascii="Arial" w:hAnsi="Arial" w:cs="Arial"/>
          <w:b/>
          <w:bCs/>
          <w:sz w:val="40"/>
          <w:szCs w:val="40"/>
          <w:rtl/>
        </w:rPr>
        <w:t xml:space="preserve"> من خطورة الانتقال إلى </w:t>
      </w:r>
      <w:r>
        <w:rPr>
          <w:rFonts w:ascii="Arial" w:hAnsi="Arial" w:cs="Arial"/>
          <w:b/>
          <w:bCs/>
          <w:sz w:val="40"/>
          <w:szCs w:val="40"/>
          <w:rtl/>
        </w:rPr>
        <w:t>الآخرة</w:t>
      </w:r>
      <w:r w:rsidRPr="00062770">
        <w:rPr>
          <w:rFonts w:ascii="Arial" w:hAnsi="Arial" w:cs="Arial"/>
          <w:b/>
          <w:bCs/>
          <w:sz w:val="40"/>
          <w:szCs w:val="40"/>
          <w:rtl/>
        </w:rPr>
        <w:t xml:space="preserve"> في أي لحظة</w:t>
      </w:r>
      <w:r>
        <w:rPr>
          <w:rFonts w:ascii="Arial" w:hAnsi="Arial" w:cs="Arial"/>
          <w:b/>
          <w:bCs/>
          <w:sz w:val="40"/>
          <w:szCs w:val="40"/>
          <w:rtl/>
        </w:rPr>
        <w:t>،</w:t>
      </w:r>
      <w:r w:rsidRPr="00062770">
        <w:rPr>
          <w:rFonts w:ascii="Arial" w:hAnsi="Arial" w:cs="Arial"/>
          <w:b/>
          <w:bCs/>
          <w:sz w:val="40"/>
          <w:szCs w:val="40"/>
          <w:rtl/>
        </w:rPr>
        <w:t xml:space="preserve"> ففي الحديث عَنْ مُجَاهِدٍ عَنِ ابْنِ عُمَرَ</w:t>
      </w:r>
      <w:r>
        <w:rPr>
          <w:rFonts w:ascii="Arial" w:hAnsi="Arial" w:cs="Arial" w:hint="cs"/>
          <w:b/>
          <w:bCs/>
          <w:sz w:val="40"/>
          <w:szCs w:val="40"/>
          <w:rtl/>
        </w:rPr>
        <w:t>:</w:t>
      </w:r>
      <w:r w:rsidRPr="00062770">
        <w:rPr>
          <w:rFonts w:ascii="Arial" w:hAnsi="Arial" w:cs="Arial"/>
          <w:b/>
          <w:bCs/>
          <w:sz w:val="40"/>
          <w:szCs w:val="40"/>
          <w:rtl/>
        </w:rPr>
        <w:t xml:space="preserve"> قَالَ أَخَذَ رَسُولُ اللَّهِ صلى الله عليه وسلم بمنكبي فَقَالَ</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كُنْ في الدُّنْيَا كَأَنَّكَ غَرِيبٌ أو عَابِرُ سَبِيلٍ</w:t>
      </w:r>
      <w:r>
        <w:rPr>
          <w:rFonts w:ascii="Arial" w:hAnsi="Arial" w:cs="Arial" w:hint="cs"/>
          <w:b/>
          <w:bCs/>
          <w:sz w:val="40"/>
          <w:szCs w:val="40"/>
          <w:rtl/>
        </w:rPr>
        <w:t>،</w:t>
      </w:r>
      <w:r w:rsidRPr="00062770">
        <w:rPr>
          <w:rFonts w:ascii="Arial" w:hAnsi="Arial" w:cs="Arial"/>
          <w:b/>
          <w:bCs/>
          <w:sz w:val="40"/>
          <w:szCs w:val="40"/>
          <w:rtl/>
        </w:rPr>
        <w:t xml:space="preserve"> وَعُدَّ نَفْسَكَ في أَهْلِ الْقُبُورِ</w:t>
      </w:r>
      <w:r>
        <w:rPr>
          <w:rFonts w:ascii="Arial" w:hAnsi="Arial" w:cs="Arial"/>
          <w:b/>
          <w:bCs/>
          <w:sz w:val="40"/>
          <w:szCs w:val="40"/>
          <w:rtl/>
        </w:rPr>
        <w:t>،</w:t>
      </w:r>
      <w:r w:rsidRPr="00062770">
        <w:rPr>
          <w:rFonts w:ascii="Arial" w:hAnsi="Arial" w:cs="Arial"/>
          <w:b/>
          <w:bCs/>
          <w:sz w:val="40"/>
          <w:szCs w:val="40"/>
          <w:rtl/>
        </w:rPr>
        <w:t xml:space="preserve"> فَقَالَ لي ابْنُ عُمَرَ</w:t>
      </w:r>
      <w:r>
        <w:rPr>
          <w:rFonts w:ascii="Arial" w:hAnsi="Arial" w:cs="Arial"/>
          <w:b/>
          <w:bCs/>
          <w:sz w:val="40"/>
          <w:szCs w:val="40"/>
          <w:rtl/>
        </w:rPr>
        <w:t>:</w:t>
      </w:r>
      <w:r w:rsidRPr="00062770">
        <w:rPr>
          <w:rFonts w:ascii="Arial" w:hAnsi="Arial" w:cs="Arial"/>
          <w:b/>
          <w:bCs/>
          <w:sz w:val="40"/>
          <w:szCs w:val="40"/>
          <w:rtl/>
        </w:rPr>
        <w:t xml:space="preserve"> إِذَا أَصْبَحْتَ فَلاَ تُحَدِّثْ نَفْسَكَ بِالْمَسَاءِ</w:t>
      </w:r>
      <w:r>
        <w:rPr>
          <w:rFonts w:ascii="Arial" w:hAnsi="Arial" w:cs="Arial" w:hint="cs"/>
          <w:b/>
          <w:bCs/>
          <w:sz w:val="40"/>
          <w:szCs w:val="40"/>
          <w:rtl/>
        </w:rPr>
        <w:t>،</w:t>
      </w:r>
      <w:r w:rsidRPr="00062770">
        <w:rPr>
          <w:rFonts w:ascii="Arial" w:hAnsi="Arial" w:cs="Arial"/>
          <w:b/>
          <w:bCs/>
          <w:sz w:val="40"/>
          <w:szCs w:val="40"/>
          <w:rtl/>
        </w:rPr>
        <w:t xml:space="preserve"> وَإِذَا أَمْسَيْتَ فَلاَ تُحَدِّثْ نَفْسَكَ بِالصَّبَاحِ</w:t>
      </w:r>
      <w:r>
        <w:rPr>
          <w:rFonts w:ascii="Arial" w:hAnsi="Arial" w:cs="Arial"/>
          <w:b/>
          <w:bCs/>
          <w:sz w:val="40"/>
          <w:szCs w:val="40"/>
          <w:rtl/>
        </w:rPr>
        <w:t>،</w:t>
      </w:r>
      <w:r w:rsidRPr="00062770">
        <w:rPr>
          <w:rFonts w:ascii="Arial" w:hAnsi="Arial" w:cs="Arial"/>
          <w:b/>
          <w:bCs/>
          <w:sz w:val="40"/>
          <w:szCs w:val="40"/>
          <w:rtl/>
        </w:rPr>
        <w:t xml:space="preserve"> وَخُذْ مِنْ صِحَّتِكَ قَبْلَ سَقَمِكَ</w:t>
      </w:r>
      <w:r>
        <w:rPr>
          <w:rFonts w:ascii="Arial" w:hAnsi="Arial" w:cs="Arial" w:hint="cs"/>
          <w:b/>
          <w:bCs/>
          <w:sz w:val="40"/>
          <w:szCs w:val="40"/>
          <w:rtl/>
        </w:rPr>
        <w:t>،</w:t>
      </w:r>
      <w:r w:rsidRPr="00062770">
        <w:rPr>
          <w:rFonts w:ascii="Arial" w:hAnsi="Arial" w:cs="Arial"/>
          <w:b/>
          <w:bCs/>
          <w:sz w:val="40"/>
          <w:szCs w:val="40"/>
          <w:rtl/>
        </w:rPr>
        <w:t xml:space="preserve"> وَمِنْ حَيَاتِكَ قَبْلَ مَوْتِكَ</w:t>
      </w:r>
      <w:r>
        <w:rPr>
          <w:rFonts w:ascii="Arial" w:hAnsi="Arial" w:cs="Arial" w:hint="cs"/>
          <w:b/>
          <w:bCs/>
          <w:sz w:val="40"/>
          <w:szCs w:val="40"/>
          <w:rtl/>
        </w:rPr>
        <w:t>،</w:t>
      </w:r>
      <w:r w:rsidRPr="00062770">
        <w:rPr>
          <w:rFonts w:ascii="Arial" w:hAnsi="Arial" w:cs="Arial"/>
          <w:b/>
          <w:bCs/>
          <w:sz w:val="40"/>
          <w:szCs w:val="40"/>
          <w:rtl/>
        </w:rPr>
        <w:t xml:space="preserve"> فَإِنَّكَ لاَ تَدْرِ</w:t>
      </w:r>
      <w:r>
        <w:rPr>
          <w:rFonts w:ascii="Arial" w:hAnsi="Arial" w:cs="Arial" w:hint="cs"/>
          <w:b/>
          <w:bCs/>
          <w:sz w:val="40"/>
          <w:szCs w:val="40"/>
          <w:rtl/>
        </w:rPr>
        <w:t>ي</w:t>
      </w:r>
      <w:r w:rsidRPr="00062770">
        <w:rPr>
          <w:rFonts w:ascii="Arial" w:hAnsi="Arial" w:cs="Arial"/>
          <w:b/>
          <w:bCs/>
          <w:sz w:val="40"/>
          <w:szCs w:val="40"/>
          <w:rtl/>
        </w:rPr>
        <w:t xml:space="preserve"> يَا عَبْدَ اللَّهِ مَا اسْمُكَ غَدًا</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605"/>
      </w:r>
      <w:r w:rsidRPr="00062770">
        <w:rPr>
          <w:rFonts w:ascii="Arial" w:hAnsi="Arial" w:cs="Arial"/>
          <w:b/>
          <w:bCs/>
          <w:sz w:val="40"/>
          <w:szCs w:val="40"/>
          <w:vertAlign w:val="superscript"/>
          <w:rtl/>
        </w:rPr>
        <w:t>)</w:t>
      </w:r>
      <w:r>
        <w:rPr>
          <w:rFonts w:ascii="Arial" w:hAnsi="Arial" w:cs="Arial"/>
          <w:b/>
          <w:bCs/>
          <w:sz w:val="40"/>
          <w:szCs w:val="40"/>
          <w:rtl/>
        </w:rPr>
        <w:t>.</w:t>
      </w:r>
    </w:p>
    <w:p w14:paraId="2114F230" w14:textId="77777777" w:rsidR="00885B3A" w:rsidRPr="002740D5" w:rsidRDefault="00885B3A" w:rsidP="008B0A21">
      <w:pPr>
        <w:rPr>
          <w:rFonts w:ascii="Arial" w:hAnsi="Arial" w:cs="Arial"/>
          <w:b/>
          <w:bCs/>
          <w:sz w:val="40"/>
          <w:szCs w:val="40"/>
          <w:rtl/>
        </w:rPr>
      </w:pPr>
      <w:r w:rsidRPr="002740D5">
        <w:rPr>
          <w:rFonts w:ascii="Arial" w:hAnsi="Arial" w:cs="Arial"/>
          <w:b/>
          <w:bCs/>
          <w:sz w:val="40"/>
          <w:szCs w:val="40"/>
          <w:highlight w:val="yellow"/>
          <w:rtl/>
        </w:rPr>
        <w:t xml:space="preserve">ـ </w:t>
      </w:r>
      <w:r w:rsidRPr="002740D5">
        <w:rPr>
          <w:rFonts w:ascii="Arial" w:hAnsi="Arial" w:cs="Arial" w:hint="cs"/>
          <w:b/>
          <w:bCs/>
          <w:sz w:val="40"/>
          <w:szCs w:val="40"/>
          <w:highlight w:val="yellow"/>
          <w:rtl/>
        </w:rPr>
        <w:t>تصور معنى أن الدنيا</w:t>
      </w:r>
      <w:r w:rsidRPr="002740D5">
        <w:rPr>
          <w:rFonts w:ascii="Arial" w:hAnsi="Arial" w:cs="Arial"/>
          <w:b/>
          <w:bCs/>
          <w:sz w:val="40"/>
          <w:szCs w:val="40"/>
          <w:highlight w:val="yellow"/>
          <w:rtl/>
        </w:rPr>
        <w:t xml:space="preserve"> دار سفر:</w:t>
      </w:r>
      <w:r w:rsidRPr="002740D5">
        <w:rPr>
          <w:rFonts w:ascii="Arial" w:hAnsi="Arial" w:cs="Arial"/>
          <w:b/>
          <w:bCs/>
          <w:sz w:val="40"/>
          <w:szCs w:val="40"/>
          <w:rtl/>
        </w:rPr>
        <w:t xml:space="preserve"> </w:t>
      </w:r>
    </w:p>
    <w:p w14:paraId="3B9BEF5C" w14:textId="1DE62E31" w:rsidR="00885B3A" w:rsidRPr="00062770" w:rsidRDefault="00885B3A" w:rsidP="00885B3A">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هل على </w:t>
      </w:r>
      <w:r w:rsidR="00801F96">
        <w:rPr>
          <w:rFonts w:ascii="Arial" w:hAnsi="Arial" w:cs="Arial"/>
          <w:b/>
          <w:bCs/>
          <w:sz w:val="40"/>
          <w:szCs w:val="40"/>
          <w:rtl/>
        </w:rPr>
        <w:t>الإنسان</w:t>
      </w:r>
      <w:r w:rsidRPr="00062770">
        <w:rPr>
          <w:rFonts w:ascii="Arial" w:hAnsi="Arial" w:cs="Arial"/>
          <w:b/>
          <w:bCs/>
          <w:sz w:val="40"/>
          <w:szCs w:val="40"/>
          <w:rtl/>
        </w:rPr>
        <w:t xml:space="preserve"> أن يعيش طوال عمره يعد نفسه للرحيل</w:t>
      </w:r>
      <w:r>
        <w:rPr>
          <w:rFonts w:ascii="Arial" w:hAnsi="Arial" w:cs="Arial"/>
          <w:b/>
          <w:bCs/>
          <w:sz w:val="40"/>
          <w:szCs w:val="40"/>
          <w:rtl/>
        </w:rPr>
        <w:t>،</w:t>
      </w:r>
      <w:r w:rsidRPr="00062770">
        <w:rPr>
          <w:rFonts w:ascii="Arial" w:hAnsi="Arial" w:cs="Arial"/>
          <w:b/>
          <w:bCs/>
          <w:sz w:val="40"/>
          <w:szCs w:val="40"/>
          <w:rtl/>
        </w:rPr>
        <w:t xml:space="preserve"> أي يعيش منتظر</w:t>
      </w:r>
      <w:r>
        <w:rPr>
          <w:rFonts w:ascii="Arial" w:hAnsi="Arial" w:cs="Arial" w:hint="cs"/>
          <w:b/>
          <w:bCs/>
          <w:sz w:val="40"/>
          <w:szCs w:val="40"/>
          <w:rtl/>
        </w:rPr>
        <w:t>ً</w:t>
      </w:r>
      <w:r w:rsidRPr="00062770">
        <w:rPr>
          <w:rFonts w:ascii="Arial" w:hAnsi="Arial" w:cs="Arial"/>
          <w:b/>
          <w:bCs/>
          <w:sz w:val="40"/>
          <w:szCs w:val="40"/>
          <w:rtl/>
        </w:rPr>
        <w:t>ا يوم موته</w:t>
      </w:r>
      <w:r>
        <w:rPr>
          <w:rFonts w:ascii="Arial" w:hAnsi="Arial" w:cs="Arial"/>
          <w:b/>
          <w:bCs/>
          <w:sz w:val="40"/>
          <w:szCs w:val="40"/>
          <w:rtl/>
        </w:rPr>
        <w:t>؟</w:t>
      </w:r>
      <w:r w:rsidRPr="00062770">
        <w:rPr>
          <w:rFonts w:ascii="Arial" w:hAnsi="Arial" w:cs="Arial"/>
          <w:b/>
          <w:bCs/>
          <w:sz w:val="40"/>
          <w:szCs w:val="40"/>
          <w:rtl/>
        </w:rPr>
        <w:t>!</w:t>
      </w:r>
      <w:r w:rsidR="00D94CE6">
        <w:rPr>
          <w:rFonts w:ascii="Arial" w:hAnsi="Arial" w:cs="Arial" w:hint="cs"/>
          <w:b/>
          <w:bCs/>
          <w:sz w:val="40"/>
          <w:szCs w:val="40"/>
          <w:rtl/>
        </w:rPr>
        <w:t>،</w:t>
      </w:r>
      <w:r w:rsidRPr="00062770">
        <w:rPr>
          <w:rFonts w:ascii="Arial" w:hAnsi="Arial" w:cs="Arial"/>
          <w:b/>
          <w:bCs/>
          <w:sz w:val="40"/>
          <w:szCs w:val="40"/>
          <w:rtl/>
        </w:rPr>
        <w:t xml:space="preserve"> إن هذه الحياة التي نعيشها ما خلقت إلا لهذا الغرض</w:t>
      </w:r>
      <w:r>
        <w:rPr>
          <w:rFonts w:ascii="Arial" w:hAnsi="Arial" w:cs="Arial"/>
          <w:b/>
          <w:bCs/>
          <w:sz w:val="40"/>
          <w:szCs w:val="40"/>
          <w:rtl/>
        </w:rPr>
        <w:t>،</w:t>
      </w:r>
      <w:r w:rsidRPr="00062770">
        <w:rPr>
          <w:rFonts w:ascii="Arial" w:hAnsi="Arial" w:cs="Arial"/>
          <w:b/>
          <w:bCs/>
          <w:sz w:val="40"/>
          <w:szCs w:val="40"/>
          <w:rtl/>
        </w:rPr>
        <w:t xml:space="preserve"> فالدنيا ما هي إلا طريق للآخرة</w:t>
      </w:r>
      <w:r>
        <w:rPr>
          <w:rFonts w:ascii="Arial" w:hAnsi="Arial" w:cs="Arial"/>
          <w:b/>
          <w:bCs/>
          <w:sz w:val="40"/>
          <w:szCs w:val="40"/>
          <w:rtl/>
        </w:rPr>
        <w:t>،</w:t>
      </w:r>
      <w:r w:rsidRPr="00062770">
        <w:rPr>
          <w:rFonts w:ascii="Arial" w:hAnsi="Arial" w:cs="Arial"/>
          <w:b/>
          <w:bCs/>
          <w:sz w:val="40"/>
          <w:szCs w:val="40"/>
          <w:rtl/>
        </w:rPr>
        <w:t xml:space="preserve"> فهل يمكن ل</w:t>
      </w:r>
      <w:r>
        <w:rPr>
          <w:rFonts w:ascii="Arial" w:hAnsi="Arial" w:cs="Arial"/>
          <w:b/>
          <w:bCs/>
          <w:sz w:val="40"/>
          <w:szCs w:val="40"/>
          <w:rtl/>
        </w:rPr>
        <w:t>إنسان</w:t>
      </w:r>
      <w:r w:rsidRPr="00062770">
        <w:rPr>
          <w:rFonts w:ascii="Arial" w:hAnsi="Arial" w:cs="Arial"/>
          <w:b/>
          <w:bCs/>
          <w:sz w:val="40"/>
          <w:szCs w:val="40"/>
          <w:rtl/>
        </w:rPr>
        <w:t xml:space="preserve"> عاقل أن يبني سكنه في الطريق أو الشارع الذي يسير فيه الناس ويعيش ويقيم في طريق المارة</w:t>
      </w:r>
      <w:r>
        <w:rPr>
          <w:rFonts w:ascii="Arial" w:hAnsi="Arial" w:cs="Arial"/>
          <w:b/>
          <w:bCs/>
          <w:sz w:val="40"/>
          <w:szCs w:val="40"/>
          <w:rtl/>
        </w:rPr>
        <w:t>،</w:t>
      </w:r>
      <w:r w:rsidRPr="00062770">
        <w:rPr>
          <w:rFonts w:ascii="Arial" w:hAnsi="Arial" w:cs="Arial"/>
          <w:b/>
          <w:bCs/>
          <w:sz w:val="40"/>
          <w:szCs w:val="40"/>
          <w:rtl/>
        </w:rPr>
        <w:t xml:space="preserve"> فلا تصلح المعيشة في الطريق</w:t>
      </w:r>
      <w:r>
        <w:rPr>
          <w:rFonts w:ascii="Arial" w:hAnsi="Arial" w:cs="Arial"/>
          <w:b/>
          <w:bCs/>
          <w:sz w:val="40"/>
          <w:szCs w:val="40"/>
          <w:rtl/>
        </w:rPr>
        <w:t>،</w:t>
      </w:r>
      <w:r w:rsidRPr="00062770">
        <w:rPr>
          <w:rFonts w:ascii="Arial" w:hAnsi="Arial" w:cs="Arial"/>
          <w:b/>
          <w:bCs/>
          <w:sz w:val="40"/>
          <w:szCs w:val="40"/>
          <w:rtl/>
        </w:rPr>
        <w:t xml:space="preserve"> إنما هو مجرد سفر أي معيشة مؤقتة عابرة لضرورة الترحال ولإعداد الحقائب</w:t>
      </w:r>
      <w:r>
        <w:rPr>
          <w:rFonts w:ascii="Arial" w:hAnsi="Arial" w:cs="Arial"/>
          <w:b/>
          <w:bCs/>
          <w:sz w:val="40"/>
          <w:szCs w:val="40"/>
          <w:rtl/>
        </w:rPr>
        <w:t>.</w:t>
      </w:r>
    </w:p>
    <w:p w14:paraId="683A60AE" w14:textId="2B0FC029" w:rsidR="00885B3A" w:rsidRPr="00062770" w:rsidRDefault="00885B3A" w:rsidP="00885B3A">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لو قيل </w:t>
      </w:r>
      <w:r>
        <w:rPr>
          <w:rFonts w:ascii="Arial" w:hAnsi="Arial" w:cs="Arial" w:hint="cs"/>
          <w:b/>
          <w:bCs/>
          <w:sz w:val="40"/>
          <w:szCs w:val="40"/>
          <w:rtl/>
        </w:rPr>
        <w:t>إ</w:t>
      </w:r>
      <w:r w:rsidRPr="00062770">
        <w:rPr>
          <w:rFonts w:ascii="Arial" w:hAnsi="Arial" w:cs="Arial"/>
          <w:b/>
          <w:bCs/>
          <w:sz w:val="40"/>
          <w:szCs w:val="40"/>
          <w:rtl/>
        </w:rPr>
        <w:t>ن بعض الناس يستعدون للسفر إلى كوكب آخر عبر الفضاء لكان ذلك العجب والدهشة</w:t>
      </w:r>
      <w:r>
        <w:rPr>
          <w:rFonts w:ascii="Arial" w:hAnsi="Arial" w:cs="Arial"/>
          <w:b/>
          <w:bCs/>
          <w:sz w:val="40"/>
          <w:szCs w:val="40"/>
          <w:rtl/>
        </w:rPr>
        <w:t>،</w:t>
      </w:r>
      <w:r w:rsidRPr="00062770">
        <w:rPr>
          <w:rFonts w:ascii="Arial" w:hAnsi="Arial" w:cs="Arial"/>
          <w:b/>
          <w:bCs/>
          <w:sz w:val="40"/>
          <w:szCs w:val="40"/>
          <w:rtl/>
        </w:rPr>
        <w:t xml:space="preserve"> فهل تتصور أننا مسافرون لما هو أعجب من ذلك وأبعد من ذلك إلى الدار </w:t>
      </w:r>
      <w:r>
        <w:rPr>
          <w:rFonts w:ascii="Arial" w:hAnsi="Arial" w:cs="Arial"/>
          <w:b/>
          <w:bCs/>
          <w:sz w:val="40"/>
          <w:szCs w:val="40"/>
          <w:rtl/>
        </w:rPr>
        <w:t>الآخرة؟</w:t>
      </w:r>
      <w:r w:rsidRPr="00062770">
        <w:rPr>
          <w:rFonts w:ascii="Arial" w:hAnsi="Arial" w:cs="Arial"/>
          <w:b/>
          <w:bCs/>
          <w:sz w:val="40"/>
          <w:szCs w:val="40"/>
          <w:rtl/>
        </w:rPr>
        <w:t>!</w:t>
      </w:r>
      <w:r w:rsidR="00A00747">
        <w:rPr>
          <w:rFonts w:ascii="Arial" w:hAnsi="Arial" w:cs="Arial" w:hint="cs"/>
          <w:b/>
          <w:bCs/>
          <w:sz w:val="40"/>
          <w:szCs w:val="40"/>
          <w:rtl/>
        </w:rPr>
        <w:t>،</w:t>
      </w:r>
      <w:r w:rsidRPr="00062770">
        <w:rPr>
          <w:rFonts w:ascii="Arial" w:hAnsi="Arial" w:cs="Arial"/>
          <w:b/>
          <w:bCs/>
          <w:sz w:val="40"/>
          <w:szCs w:val="40"/>
          <w:rtl/>
        </w:rPr>
        <w:t xml:space="preserve"> فهل أنت في انتظار حياة غير الحياة التي تعيشها الآن وطعام غير الطعام الذي تأكله وسكن غير السكن الذي تسكن فيه</w:t>
      </w:r>
      <w:r>
        <w:rPr>
          <w:rFonts w:ascii="Arial" w:hAnsi="Arial" w:cs="Arial"/>
          <w:b/>
          <w:bCs/>
          <w:sz w:val="40"/>
          <w:szCs w:val="40"/>
          <w:rtl/>
        </w:rPr>
        <w:t>؟</w:t>
      </w:r>
      <w:r w:rsidRPr="00062770">
        <w:rPr>
          <w:rFonts w:ascii="Arial" w:hAnsi="Arial" w:cs="Arial"/>
          <w:b/>
          <w:bCs/>
          <w:sz w:val="40"/>
          <w:szCs w:val="40"/>
          <w:rtl/>
        </w:rPr>
        <w:t>!</w:t>
      </w:r>
      <w:r w:rsidR="00A00747">
        <w:rPr>
          <w:rFonts w:ascii="Arial" w:hAnsi="Arial" w:cs="Arial" w:hint="cs"/>
          <w:b/>
          <w:bCs/>
          <w:sz w:val="40"/>
          <w:szCs w:val="40"/>
          <w:rtl/>
        </w:rPr>
        <w:t>،</w:t>
      </w:r>
      <w:r w:rsidRPr="00062770">
        <w:rPr>
          <w:rFonts w:ascii="Arial" w:hAnsi="Arial" w:cs="Arial"/>
          <w:b/>
          <w:bCs/>
          <w:sz w:val="40"/>
          <w:szCs w:val="40"/>
          <w:rtl/>
        </w:rPr>
        <w:t xml:space="preserve"> وهل تتصور أن البيت الذي تسكن فيه </w:t>
      </w:r>
      <w:r w:rsidRPr="00062770">
        <w:rPr>
          <w:rFonts w:ascii="Arial" w:hAnsi="Arial" w:cs="Arial" w:hint="cs"/>
          <w:b/>
          <w:bCs/>
          <w:sz w:val="40"/>
          <w:szCs w:val="40"/>
          <w:rtl/>
        </w:rPr>
        <w:t xml:space="preserve">الآن </w:t>
      </w:r>
      <w:r w:rsidRPr="00062770">
        <w:rPr>
          <w:rFonts w:ascii="Arial" w:hAnsi="Arial" w:cs="Arial"/>
          <w:b/>
          <w:bCs/>
          <w:sz w:val="40"/>
          <w:szCs w:val="40"/>
          <w:rtl/>
        </w:rPr>
        <w:t>ليس هو بيتك</w:t>
      </w:r>
      <w:r>
        <w:rPr>
          <w:rFonts w:ascii="Arial" w:hAnsi="Arial" w:cs="Arial"/>
          <w:b/>
          <w:bCs/>
          <w:sz w:val="40"/>
          <w:szCs w:val="40"/>
          <w:rtl/>
        </w:rPr>
        <w:t>،</w:t>
      </w:r>
      <w:r w:rsidRPr="00062770">
        <w:rPr>
          <w:rFonts w:ascii="Arial" w:hAnsi="Arial" w:cs="Arial"/>
          <w:b/>
          <w:bCs/>
          <w:sz w:val="40"/>
          <w:szCs w:val="40"/>
          <w:rtl/>
        </w:rPr>
        <w:t xml:space="preserve"> إنما بيتك هناك</w:t>
      </w:r>
      <w:r>
        <w:rPr>
          <w:rFonts w:ascii="Arial" w:hAnsi="Arial" w:cs="Arial"/>
          <w:b/>
          <w:bCs/>
          <w:sz w:val="40"/>
          <w:szCs w:val="40"/>
          <w:rtl/>
        </w:rPr>
        <w:t>،</w:t>
      </w:r>
      <w:r w:rsidRPr="00062770">
        <w:rPr>
          <w:rFonts w:ascii="Arial" w:hAnsi="Arial" w:cs="Arial"/>
          <w:b/>
          <w:bCs/>
          <w:sz w:val="40"/>
          <w:szCs w:val="40"/>
          <w:rtl/>
        </w:rPr>
        <w:t xml:space="preserve"> وأن هناك مَنْ ينتظرك الآن من الحور العين </w:t>
      </w:r>
      <w:r>
        <w:rPr>
          <w:rFonts w:ascii="Arial" w:hAnsi="Arial" w:cs="Arial"/>
          <w:b/>
          <w:bCs/>
          <w:sz w:val="40"/>
          <w:szCs w:val="40"/>
          <w:rtl/>
        </w:rPr>
        <w:t>(</w:t>
      </w:r>
      <w:r w:rsidRPr="00062770">
        <w:rPr>
          <w:rFonts w:ascii="Arial" w:hAnsi="Arial" w:cs="Arial"/>
          <w:b/>
          <w:bCs/>
          <w:sz w:val="40"/>
          <w:szCs w:val="40"/>
          <w:rtl/>
        </w:rPr>
        <w:t>إن شاء الله تع</w:t>
      </w:r>
      <w:r>
        <w:rPr>
          <w:rFonts w:ascii="Arial" w:hAnsi="Arial" w:cs="Arial" w:hint="cs"/>
          <w:b/>
          <w:bCs/>
          <w:sz w:val="40"/>
          <w:szCs w:val="40"/>
          <w:rtl/>
        </w:rPr>
        <w:t>ا</w:t>
      </w:r>
      <w:r>
        <w:rPr>
          <w:rFonts w:ascii="Arial" w:hAnsi="Arial" w:cs="Arial"/>
          <w:b/>
          <w:bCs/>
          <w:sz w:val="40"/>
          <w:szCs w:val="40"/>
          <w:rtl/>
        </w:rPr>
        <w:t>لى)؟</w:t>
      </w:r>
      <w:r w:rsidRPr="00062770">
        <w:rPr>
          <w:rFonts w:ascii="Arial" w:hAnsi="Arial" w:cs="Arial"/>
          <w:b/>
          <w:bCs/>
          <w:sz w:val="40"/>
          <w:szCs w:val="40"/>
          <w:rtl/>
        </w:rPr>
        <w:t>!</w:t>
      </w:r>
      <w:r w:rsidR="00A00747">
        <w:rPr>
          <w:rFonts w:ascii="Arial" w:hAnsi="Arial" w:cs="Arial" w:hint="cs"/>
          <w:b/>
          <w:bCs/>
          <w:sz w:val="40"/>
          <w:szCs w:val="40"/>
          <w:rtl/>
        </w:rPr>
        <w:t>،</w:t>
      </w:r>
      <w:r w:rsidRPr="00062770">
        <w:rPr>
          <w:rFonts w:ascii="Arial" w:hAnsi="Arial" w:cs="Arial"/>
          <w:b/>
          <w:bCs/>
          <w:sz w:val="40"/>
          <w:szCs w:val="40"/>
          <w:rtl/>
        </w:rPr>
        <w:t xml:space="preserve"> هل في تصورك أن الطعام الذي تأكله هو طعام مؤقت</w:t>
      </w:r>
      <w:r>
        <w:rPr>
          <w:rFonts w:ascii="Arial" w:hAnsi="Arial" w:cs="Arial"/>
          <w:b/>
          <w:bCs/>
          <w:sz w:val="40"/>
          <w:szCs w:val="40"/>
          <w:rtl/>
        </w:rPr>
        <w:t>،</w:t>
      </w:r>
      <w:r w:rsidRPr="00062770">
        <w:rPr>
          <w:rFonts w:ascii="Arial" w:hAnsi="Arial" w:cs="Arial"/>
          <w:b/>
          <w:bCs/>
          <w:sz w:val="40"/>
          <w:szCs w:val="40"/>
          <w:rtl/>
        </w:rPr>
        <w:t xml:space="preserve"> وأن السكن الذي تسكن فيه هو سكن مؤقت</w:t>
      </w:r>
      <w:r>
        <w:rPr>
          <w:rFonts w:ascii="Arial" w:hAnsi="Arial" w:cs="Arial"/>
          <w:b/>
          <w:bCs/>
          <w:sz w:val="40"/>
          <w:szCs w:val="40"/>
          <w:rtl/>
        </w:rPr>
        <w:t>،</w:t>
      </w:r>
      <w:r w:rsidRPr="00062770">
        <w:rPr>
          <w:rFonts w:ascii="Arial" w:hAnsi="Arial" w:cs="Arial"/>
          <w:b/>
          <w:bCs/>
          <w:sz w:val="40"/>
          <w:szCs w:val="40"/>
          <w:rtl/>
        </w:rPr>
        <w:t xml:space="preserve"> أم أنك تتصور أنه سكن دائم</w:t>
      </w:r>
      <w:r>
        <w:rPr>
          <w:rFonts w:ascii="Arial" w:hAnsi="Arial" w:cs="Arial"/>
          <w:b/>
          <w:bCs/>
          <w:sz w:val="40"/>
          <w:szCs w:val="40"/>
          <w:rtl/>
        </w:rPr>
        <w:t>؟</w:t>
      </w:r>
      <w:r w:rsidRPr="00062770">
        <w:rPr>
          <w:rFonts w:ascii="Arial" w:hAnsi="Arial" w:cs="Arial"/>
          <w:b/>
          <w:bCs/>
          <w:sz w:val="40"/>
          <w:szCs w:val="40"/>
          <w:rtl/>
        </w:rPr>
        <w:t xml:space="preserve">! إن الذي يري أن طعامه إنما هو في </w:t>
      </w:r>
      <w:r>
        <w:rPr>
          <w:rFonts w:ascii="Arial" w:hAnsi="Arial" w:cs="Arial"/>
          <w:b/>
          <w:bCs/>
          <w:sz w:val="40"/>
          <w:szCs w:val="40"/>
          <w:rtl/>
        </w:rPr>
        <w:t>الآخرة</w:t>
      </w:r>
      <w:r w:rsidRPr="00062770">
        <w:rPr>
          <w:rFonts w:ascii="Arial" w:hAnsi="Arial" w:cs="Arial"/>
          <w:b/>
          <w:bCs/>
          <w:sz w:val="40"/>
          <w:szCs w:val="40"/>
          <w:rtl/>
        </w:rPr>
        <w:t xml:space="preserve"> فإنه لا يهتم </w:t>
      </w:r>
      <w:r>
        <w:rPr>
          <w:rFonts w:ascii="Arial" w:hAnsi="Arial" w:cs="Arial"/>
          <w:b/>
          <w:bCs/>
          <w:sz w:val="40"/>
          <w:szCs w:val="40"/>
          <w:rtl/>
        </w:rPr>
        <w:t>كثيرًا</w:t>
      </w:r>
      <w:r w:rsidRPr="00062770">
        <w:rPr>
          <w:rFonts w:ascii="Arial" w:hAnsi="Arial" w:cs="Arial"/>
          <w:b/>
          <w:bCs/>
          <w:sz w:val="40"/>
          <w:szCs w:val="40"/>
          <w:rtl/>
        </w:rPr>
        <w:t xml:space="preserve"> بطعام الدنيا فهو كيفما اتفق</w:t>
      </w:r>
      <w:r>
        <w:rPr>
          <w:rFonts w:ascii="Arial" w:hAnsi="Arial" w:cs="Arial"/>
          <w:b/>
          <w:bCs/>
          <w:sz w:val="40"/>
          <w:szCs w:val="40"/>
          <w:rtl/>
        </w:rPr>
        <w:t>،</w:t>
      </w:r>
      <w:r w:rsidRPr="00062770">
        <w:rPr>
          <w:rFonts w:ascii="Arial" w:hAnsi="Arial" w:cs="Arial"/>
          <w:b/>
          <w:bCs/>
          <w:sz w:val="40"/>
          <w:szCs w:val="40"/>
          <w:rtl/>
        </w:rPr>
        <w:t xml:space="preserve"> وإنما هو يأخذ زاد المسافر</w:t>
      </w:r>
      <w:r>
        <w:rPr>
          <w:rFonts w:ascii="Arial" w:hAnsi="Arial" w:cs="Arial"/>
          <w:b/>
          <w:bCs/>
          <w:sz w:val="40"/>
          <w:szCs w:val="40"/>
          <w:rtl/>
        </w:rPr>
        <w:t>،</w:t>
      </w:r>
      <w:r w:rsidRPr="00062770">
        <w:rPr>
          <w:rFonts w:ascii="Arial" w:hAnsi="Arial" w:cs="Arial"/>
          <w:b/>
          <w:bCs/>
          <w:sz w:val="40"/>
          <w:szCs w:val="40"/>
          <w:rtl/>
        </w:rPr>
        <w:t xml:space="preserve"> وكذلك سكن الدنيا ومتطلباتها</w:t>
      </w:r>
      <w:r>
        <w:rPr>
          <w:rFonts w:ascii="Arial" w:hAnsi="Arial" w:cs="Arial"/>
          <w:b/>
          <w:bCs/>
          <w:sz w:val="40"/>
          <w:szCs w:val="40"/>
          <w:rtl/>
        </w:rPr>
        <w:t>،</w:t>
      </w:r>
      <w:r w:rsidRPr="00062770">
        <w:rPr>
          <w:rFonts w:ascii="Arial" w:hAnsi="Arial" w:cs="Arial"/>
          <w:b/>
          <w:bCs/>
          <w:sz w:val="40"/>
          <w:szCs w:val="40"/>
          <w:rtl/>
        </w:rPr>
        <w:t xml:space="preserve"> وقد كان الإمام أحمد بن حنبل يقول</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إنما هو طعام دون طعام، ولباس دون لباس، وإنها أيام قلائل</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606"/>
      </w:r>
      <w:r w:rsidRPr="00062770">
        <w:rPr>
          <w:rFonts w:ascii="Arial" w:hAnsi="Arial" w:cs="Arial"/>
          <w:b/>
          <w:bCs/>
          <w:sz w:val="40"/>
          <w:szCs w:val="40"/>
          <w:vertAlign w:val="superscript"/>
          <w:rtl/>
        </w:rPr>
        <w:t>)</w:t>
      </w:r>
      <w:r>
        <w:rPr>
          <w:rFonts w:ascii="Arial" w:hAnsi="Arial" w:cs="Arial"/>
          <w:b/>
          <w:bCs/>
          <w:sz w:val="40"/>
          <w:szCs w:val="40"/>
          <w:rtl/>
        </w:rPr>
        <w:t>،</w:t>
      </w:r>
      <w:r>
        <w:rPr>
          <w:rFonts w:ascii="Arial" w:hAnsi="Arial" w:cs="Arial" w:hint="cs"/>
          <w:b/>
          <w:bCs/>
          <w:sz w:val="40"/>
          <w:szCs w:val="40"/>
          <w:rtl/>
        </w:rPr>
        <w:t xml:space="preserve"> </w:t>
      </w:r>
      <w:r w:rsidRPr="00062770">
        <w:rPr>
          <w:rFonts w:ascii="Arial" w:hAnsi="Arial" w:cs="Arial"/>
          <w:b/>
          <w:bCs/>
          <w:sz w:val="40"/>
          <w:szCs w:val="40"/>
          <w:rtl/>
        </w:rPr>
        <w:t>فهل تشعر بالترقب والانتظار ليوم العودة إلى وطنك وأهلك</w:t>
      </w:r>
      <w:r>
        <w:rPr>
          <w:rFonts w:ascii="Arial" w:hAnsi="Arial" w:cs="Arial"/>
          <w:b/>
          <w:bCs/>
          <w:sz w:val="40"/>
          <w:szCs w:val="40"/>
          <w:rtl/>
        </w:rPr>
        <w:t>؟</w:t>
      </w:r>
      <w:r w:rsidRPr="00062770">
        <w:rPr>
          <w:rFonts w:ascii="Arial" w:hAnsi="Arial" w:cs="Arial"/>
          <w:b/>
          <w:bCs/>
          <w:sz w:val="40"/>
          <w:szCs w:val="40"/>
          <w:rtl/>
        </w:rPr>
        <w:t>!</w:t>
      </w:r>
      <w:r w:rsidR="00A00747">
        <w:rPr>
          <w:rFonts w:ascii="Arial" w:hAnsi="Arial" w:cs="Arial" w:hint="cs"/>
          <w:b/>
          <w:bCs/>
          <w:sz w:val="40"/>
          <w:szCs w:val="40"/>
          <w:rtl/>
        </w:rPr>
        <w:t>،</w:t>
      </w:r>
      <w:r w:rsidRPr="00062770">
        <w:rPr>
          <w:rFonts w:ascii="Arial" w:hAnsi="Arial" w:cs="Arial"/>
          <w:b/>
          <w:bCs/>
          <w:sz w:val="40"/>
          <w:szCs w:val="40"/>
          <w:rtl/>
        </w:rPr>
        <w:t xml:space="preserve"> وهل تشعر أنك تعيش الآن في بلد الغربة </w:t>
      </w:r>
      <w:r>
        <w:rPr>
          <w:rFonts w:ascii="Arial" w:hAnsi="Arial" w:cs="Arial"/>
          <w:b/>
          <w:bCs/>
          <w:sz w:val="40"/>
          <w:szCs w:val="40"/>
          <w:rtl/>
        </w:rPr>
        <w:t>(</w:t>
      </w:r>
      <w:r w:rsidRPr="00062770">
        <w:rPr>
          <w:rFonts w:ascii="Arial" w:hAnsi="Arial" w:cs="Arial"/>
          <w:b/>
          <w:bCs/>
          <w:sz w:val="40"/>
          <w:szCs w:val="40"/>
          <w:rtl/>
        </w:rPr>
        <w:t>الدنيا</w:t>
      </w:r>
      <w:r>
        <w:rPr>
          <w:rFonts w:ascii="Arial" w:hAnsi="Arial" w:cs="Arial"/>
          <w:b/>
          <w:bCs/>
          <w:sz w:val="40"/>
          <w:szCs w:val="40"/>
          <w:rtl/>
        </w:rPr>
        <w:t>)؟</w:t>
      </w:r>
      <w:r w:rsidRPr="00062770">
        <w:rPr>
          <w:rFonts w:ascii="Arial" w:hAnsi="Arial" w:cs="Arial"/>
          <w:b/>
          <w:bCs/>
          <w:sz w:val="40"/>
          <w:szCs w:val="40"/>
          <w:rtl/>
        </w:rPr>
        <w:t>! وهل عندك شعور بأنك مفارق الناس وكل ما تملك</w:t>
      </w:r>
      <w:r>
        <w:rPr>
          <w:rFonts w:ascii="Arial" w:hAnsi="Arial" w:cs="Arial"/>
          <w:b/>
          <w:bCs/>
          <w:sz w:val="40"/>
          <w:szCs w:val="40"/>
          <w:rtl/>
        </w:rPr>
        <w:t>؟</w:t>
      </w:r>
      <w:r w:rsidRPr="00062770">
        <w:rPr>
          <w:rFonts w:ascii="Arial" w:hAnsi="Arial" w:cs="Arial"/>
          <w:b/>
          <w:bCs/>
          <w:sz w:val="40"/>
          <w:szCs w:val="40"/>
          <w:rtl/>
        </w:rPr>
        <w:t xml:space="preserve"> وهل تشعر بالترقب والانتظار لمجيء اليوم الذي تصل فيه إلى بيتك بعد سفر طويل</w:t>
      </w:r>
      <w:r>
        <w:rPr>
          <w:rFonts w:ascii="Arial" w:hAnsi="Arial" w:cs="Arial"/>
          <w:b/>
          <w:bCs/>
          <w:sz w:val="40"/>
          <w:szCs w:val="40"/>
          <w:rtl/>
        </w:rPr>
        <w:t>؟</w:t>
      </w:r>
      <w:r w:rsidRPr="00062770">
        <w:rPr>
          <w:rFonts w:ascii="Arial" w:hAnsi="Arial" w:cs="Arial"/>
          <w:b/>
          <w:bCs/>
          <w:sz w:val="40"/>
          <w:szCs w:val="40"/>
          <w:rtl/>
        </w:rPr>
        <w:t>!</w:t>
      </w:r>
      <w:r>
        <w:rPr>
          <w:rFonts w:ascii="Arial" w:hAnsi="Arial" w:cs="Arial" w:hint="cs"/>
          <w:b/>
          <w:bCs/>
          <w:sz w:val="40"/>
          <w:szCs w:val="40"/>
          <w:rtl/>
        </w:rPr>
        <w:t>،</w:t>
      </w:r>
      <w:r w:rsidRPr="00062770">
        <w:rPr>
          <w:rFonts w:ascii="Arial" w:hAnsi="Arial" w:cs="Arial"/>
          <w:b/>
          <w:bCs/>
          <w:sz w:val="40"/>
          <w:szCs w:val="40"/>
          <w:rtl/>
        </w:rPr>
        <w:t xml:space="preserve"> إن الذي يشعر </w:t>
      </w:r>
      <w:r>
        <w:rPr>
          <w:rFonts w:ascii="Arial" w:hAnsi="Arial" w:cs="Arial"/>
          <w:b/>
          <w:bCs/>
          <w:sz w:val="40"/>
          <w:szCs w:val="40"/>
          <w:rtl/>
        </w:rPr>
        <w:t>فعلًا</w:t>
      </w:r>
      <w:r w:rsidRPr="00062770">
        <w:rPr>
          <w:rFonts w:ascii="Arial" w:hAnsi="Arial" w:cs="Arial"/>
          <w:b/>
          <w:bCs/>
          <w:sz w:val="40"/>
          <w:szCs w:val="40"/>
          <w:rtl/>
        </w:rPr>
        <w:t xml:space="preserve"> بعالم الغيب فإنه يشعر بالموت </w:t>
      </w:r>
      <w:r>
        <w:rPr>
          <w:rFonts w:ascii="Arial" w:hAnsi="Arial" w:cs="Arial"/>
          <w:b/>
          <w:bCs/>
          <w:sz w:val="40"/>
          <w:szCs w:val="40"/>
          <w:rtl/>
        </w:rPr>
        <w:t>على</w:t>
      </w:r>
      <w:r w:rsidRPr="00062770">
        <w:rPr>
          <w:rFonts w:ascii="Arial" w:hAnsi="Arial" w:cs="Arial"/>
          <w:b/>
          <w:bCs/>
          <w:sz w:val="40"/>
          <w:szCs w:val="40"/>
          <w:rtl/>
        </w:rPr>
        <w:t xml:space="preserve"> أنه مجرد مرحلة ينتقل به</w:t>
      </w:r>
      <w:r w:rsidRPr="00062770">
        <w:rPr>
          <w:rFonts w:ascii="Arial" w:hAnsi="Arial" w:cs="Arial" w:hint="cs"/>
          <w:b/>
          <w:bCs/>
          <w:sz w:val="40"/>
          <w:szCs w:val="40"/>
          <w:rtl/>
        </w:rPr>
        <w:t>ا</w:t>
      </w:r>
      <w:r w:rsidRPr="00062770">
        <w:rPr>
          <w:rFonts w:ascii="Arial" w:hAnsi="Arial" w:cs="Arial"/>
          <w:b/>
          <w:bCs/>
          <w:sz w:val="40"/>
          <w:szCs w:val="40"/>
          <w:rtl/>
        </w:rPr>
        <w:t xml:space="preserve"> إلى حياة أخر</w:t>
      </w:r>
      <w:r>
        <w:rPr>
          <w:rFonts w:ascii="Arial" w:hAnsi="Arial" w:cs="Arial" w:hint="cs"/>
          <w:b/>
          <w:bCs/>
          <w:sz w:val="40"/>
          <w:szCs w:val="40"/>
          <w:rtl/>
        </w:rPr>
        <w:t>ى</w:t>
      </w:r>
      <w:r w:rsidRPr="00062770">
        <w:rPr>
          <w:rFonts w:ascii="Arial" w:hAnsi="Arial" w:cs="Arial"/>
          <w:b/>
          <w:bCs/>
          <w:sz w:val="40"/>
          <w:szCs w:val="40"/>
          <w:rtl/>
        </w:rPr>
        <w:t xml:space="preserve"> فلا يكره الموت ولا يكن مرعوب</w:t>
      </w:r>
      <w:r>
        <w:rPr>
          <w:rFonts w:ascii="Arial" w:hAnsi="Arial" w:cs="Arial" w:hint="cs"/>
          <w:b/>
          <w:bCs/>
          <w:sz w:val="40"/>
          <w:szCs w:val="40"/>
          <w:rtl/>
        </w:rPr>
        <w:t>ً</w:t>
      </w:r>
      <w:r w:rsidRPr="00062770">
        <w:rPr>
          <w:rFonts w:ascii="Arial" w:hAnsi="Arial" w:cs="Arial"/>
          <w:b/>
          <w:bCs/>
          <w:sz w:val="40"/>
          <w:szCs w:val="40"/>
          <w:rtl/>
        </w:rPr>
        <w:t>ا منه</w:t>
      </w:r>
      <w:r>
        <w:rPr>
          <w:rFonts w:ascii="Arial" w:hAnsi="Arial" w:cs="Arial"/>
          <w:b/>
          <w:bCs/>
          <w:sz w:val="40"/>
          <w:szCs w:val="40"/>
          <w:rtl/>
        </w:rPr>
        <w:t>،</w:t>
      </w:r>
      <w:r w:rsidRPr="00062770">
        <w:rPr>
          <w:rFonts w:ascii="Arial" w:hAnsi="Arial" w:cs="Arial"/>
          <w:b/>
          <w:bCs/>
          <w:sz w:val="40"/>
          <w:szCs w:val="40"/>
          <w:rtl/>
        </w:rPr>
        <w:t xml:space="preserve"> وعندما يأتيه الموت فإنما يأتيه مَنْ كان ينتظره </w:t>
      </w:r>
      <w:r>
        <w:rPr>
          <w:rFonts w:ascii="Arial" w:hAnsi="Arial" w:cs="Arial"/>
          <w:b/>
          <w:bCs/>
          <w:sz w:val="40"/>
          <w:szCs w:val="40"/>
          <w:rtl/>
        </w:rPr>
        <w:t>على</w:t>
      </w:r>
      <w:r w:rsidRPr="00062770">
        <w:rPr>
          <w:rFonts w:ascii="Arial" w:hAnsi="Arial" w:cs="Arial"/>
          <w:b/>
          <w:bCs/>
          <w:sz w:val="40"/>
          <w:szCs w:val="40"/>
          <w:rtl/>
        </w:rPr>
        <w:t xml:space="preserve"> موعد</w:t>
      </w:r>
      <w:r>
        <w:rPr>
          <w:rFonts w:ascii="Arial" w:hAnsi="Arial" w:cs="Arial" w:hint="cs"/>
          <w:b/>
          <w:bCs/>
          <w:sz w:val="40"/>
          <w:szCs w:val="40"/>
          <w:rtl/>
        </w:rPr>
        <w:t>،</w:t>
      </w:r>
      <w:r w:rsidRPr="00062770">
        <w:rPr>
          <w:rFonts w:ascii="Arial" w:hAnsi="Arial" w:cs="Arial"/>
          <w:b/>
          <w:bCs/>
          <w:sz w:val="40"/>
          <w:szCs w:val="40"/>
          <w:rtl/>
        </w:rPr>
        <w:t xml:space="preserve"> وأنه ليس النهاية وإنما هو البداية للحياة الحقيقية</w:t>
      </w:r>
      <w:r>
        <w:rPr>
          <w:rFonts w:ascii="Arial" w:hAnsi="Arial" w:cs="Arial"/>
          <w:b/>
          <w:bCs/>
          <w:sz w:val="40"/>
          <w:szCs w:val="40"/>
          <w:rtl/>
        </w:rPr>
        <w:t>،</w:t>
      </w:r>
      <w:r w:rsidRPr="00062770">
        <w:rPr>
          <w:rFonts w:ascii="Arial" w:hAnsi="Arial" w:cs="Arial"/>
          <w:b/>
          <w:bCs/>
          <w:sz w:val="40"/>
          <w:szCs w:val="40"/>
          <w:rtl/>
        </w:rPr>
        <w:t xml:space="preserve"> أما الذي لا يشعر بعالم الغيب فإنه يعيش كأنه لن يموت</w:t>
      </w:r>
      <w:r>
        <w:rPr>
          <w:rFonts w:ascii="Arial" w:hAnsi="Arial" w:cs="Arial"/>
          <w:b/>
          <w:bCs/>
          <w:sz w:val="40"/>
          <w:szCs w:val="40"/>
          <w:rtl/>
        </w:rPr>
        <w:t>،</w:t>
      </w:r>
      <w:r w:rsidRPr="00062770">
        <w:rPr>
          <w:rFonts w:ascii="Arial" w:hAnsi="Arial" w:cs="Arial"/>
          <w:b/>
          <w:bCs/>
          <w:sz w:val="40"/>
          <w:szCs w:val="40"/>
          <w:rtl/>
        </w:rPr>
        <w:t xml:space="preserve"> وعندما يأتيه الموت يشعر أنه هو النهاية</w:t>
      </w:r>
      <w:r>
        <w:rPr>
          <w:rFonts w:ascii="Arial" w:hAnsi="Arial" w:cs="Arial"/>
          <w:b/>
          <w:bCs/>
          <w:sz w:val="40"/>
          <w:szCs w:val="40"/>
          <w:rtl/>
        </w:rPr>
        <w:t>،</w:t>
      </w:r>
      <w:r w:rsidRPr="00062770">
        <w:rPr>
          <w:rFonts w:ascii="Arial" w:hAnsi="Arial" w:cs="Arial"/>
          <w:b/>
          <w:bCs/>
          <w:sz w:val="40"/>
          <w:szCs w:val="40"/>
          <w:rtl/>
        </w:rPr>
        <w:t xml:space="preserve"> ولا يريد أن يموت</w:t>
      </w:r>
      <w:r>
        <w:rPr>
          <w:rFonts w:ascii="Arial" w:hAnsi="Arial" w:cs="Arial"/>
          <w:b/>
          <w:bCs/>
          <w:sz w:val="40"/>
          <w:szCs w:val="40"/>
          <w:rtl/>
        </w:rPr>
        <w:t>،</w:t>
      </w:r>
      <w:r w:rsidRPr="00062770">
        <w:rPr>
          <w:rFonts w:ascii="Arial" w:hAnsi="Arial" w:cs="Arial"/>
          <w:b/>
          <w:bCs/>
          <w:sz w:val="40"/>
          <w:szCs w:val="40"/>
          <w:rtl/>
        </w:rPr>
        <w:t xml:space="preserve"> ويكره مَنْ يقبض روحه</w:t>
      </w:r>
      <w:r>
        <w:rPr>
          <w:rFonts w:ascii="Arial" w:hAnsi="Arial" w:cs="Arial" w:hint="cs"/>
          <w:b/>
          <w:bCs/>
          <w:sz w:val="40"/>
          <w:szCs w:val="40"/>
          <w:rtl/>
        </w:rPr>
        <w:t>؛</w:t>
      </w:r>
      <w:r w:rsidRPr="00062770">
        <w:rPr>
          <w:rFonts w:ascii="Arial" w:hAnsi="Arial" w:cs="Arial"/>
          <w:b/>
          <w:bCs/>
          <w:sz w:val="40"/>
          <w:szCs w:val="40"/>
          <w:rtl/>
        </w:rPr>
        <w:t xml:space="preserve"> لأنه يرى الدنيا دار سعادة ويرى في الموت النهاية وليس بداية الحياة الحقيقية </w:t>
      </w:r>
      <w:r>
        <w:rPr>
          <w:rFonts w:ascii="Arial" w:hAnsi="Arial" w:cs="Arial"/>
          <w:b/>
          <w:bCs/>
          <w:sz w:val="40"/>
          <w:szCs w:val="40"/>
          <w:rtl/>
        </w:rPr>
        <w:t>(</w:t>
      </w:r>
      <w:r w:rsidRPr="00062770">
        <w:rPr>
          <w:rFonts w:ascii="Arial" w:hAnsi="Arial" w:cs="Arial"/>
          <w:b/>
          <w:bCs/>
          <w:sz w:val="40"/>
          <w:szCs w:val="40"/>
          <w:rtl/>
        </w:rPr>
        <w:t xml:space="preserve">في </w:t>
      </w:r>
      <w:r>
        <w:rPr>
          <w:rFonts w:ascii="Arial" w:hAnsi="Arial" w:cs="Arial"/>
          <w:b/>
          <w:bCs/>
          <w:sz w:val="40"/>
          <w:szCs w:val="40"/>
          <w:rtl/>
        </w:rPr>
        <w:t>الآخرة)</w:t>
      </w:r>
      <w:r>
        <w:rPr>
          <w:rFonts w:ascii="Arial" w:hAnsi="Arial" w:cs="Arial" w:hint="cs"/>
          <w:b/>
          <w:bCs/>
          <w:sz w:val="40"/>
          <w:szCs w:val="40"/>
          <w:rtl/>
        </w:rPr>
        <w:t>،</w:t>
      </w:r>
      <w:r w:rsidRPr="00062770">
        <w:rPr>
          <w:rFonts w:ascii="Arial" w:hAnsi="Arial" w:cs="Arial"/>
          <w:b/>
          <w:bCs/>
          <w:sz w:val="40"/>
          <w:szCs w:val="40"/>
          <w:rtl/>
        </w:rPr>
        <w:t xml:space="preserve"> وهذا يمثل الحقيقة الموجودة في مشاعره</w:t>
      </w:r>
      <w:r>
        <w:rPr>
          <w:rFonts w:ascii="Arial" w:hAnsi="Arial" w:cs="Arial"/>
          <w:b/>
          <w:bCs/>
          <w:sz w:val="40"/>
          <w:szCs w:val="40"/>
          <w:rtl/>
        </w:rPr>
        <w:t>،</w:t>
      </w:r>
      <w:r w:rsidRPr="00062770">
        <w:rPr>
          <w:rFonts w:ascii="Arial" w:hAnsi="Arial" w:cs="Arial"/>
          <w:b/>
          <w:bCs/>
          <w:sz w:val="40"/>
          <w:szCs w:val="40"/>
          <w:rtl/>
        </w:rPr>
        <w:t xml:space="preserve"> وإن كان في اقتناعه عكس ذلك </w:t>
      </w:r>
      <w:r>
        <w:rPr>
          <w:rFonts w:ascii="Arial" w:hAnsi="Arial" w:cs="Arial"/>
          <w:b/>
          <w:bCs/>
          <w:sz w:val="40"/>
          <w:szCs w:val="40"/>
          <w:rtl/>
        </w:rPr>
        <w:t>تمامًا</w:t>
      </w:r>
      <w:r w:rsidRPr="00062770">
        <w:rPr>
          <w:rFonts w:ascii="Arial" w:hAnsi="Arial" w:cs="Arial"/>
          <w:b/>
          <w:bCs/>
          <w:sz w:val="40"/>
          <w:szCs w:val="40"/>
          <w:rtl/>
        </w:rPr>
        <w:t xml:space="preserve"> فهو على يقين تام بأن الدنيا فانية ضئيلة وأن الموت مجرد انتقال إلى الحياة الباقية لكنه </w:t>
      </w:r>
      <w:r w:rsidRPr="00062770">
        <w:rPr>
          <w:rFonts w:ascii="Arial" w:hAnsi="Arial" w:cs="Arial" w:hint="cs"/>
          <w:b/>
          <w:bCs/>
          <w:sz w:val="40"/>
          <w:szCs w:val="40"/>
          <w:rtl/>
        </w:rPr>
        <w:t>جاهل بما يوقن به</w:t>
      </w:r>
      <w:r>
        <w:rPr>
          <w:rFonts w:ascii="Arial" w:hAnsi="Arial" w:cs="Arial" w:hint="cs"/>
          <w:b/>
          <w:bCs/>
          <w:sz w:val="40"/>
          <w:szCs w:val="40"/>
          <w:rtl/>
        </w:rPr>
        <w:t>!.</w:t>
      </w:r>
    </w:p>
    <w:p w14:paraId="229BDF42" w14:textId="164BA017" w:rsidR="00885B3A" w:rsidRPr="00062770" w:rsidRDefault="00885B3A" w:rsidP="00885B3A">
      <w:pPr>
        <w:tabs>
          <w:tab w:val="left" w:pos="8335"/>
          <w:tab w:val="right" w:pos="9450"/>
          <w:tab w:val="left" w:pos="9808"/>
          <w:tab w:val="left" w:pos="10686"/>
        </w:tabs>
        <w:spacing w:before="12" w:after="120"/>
        <w:ind w:left="26"/>
        <w:jc w:val="both"/>
        <w:rPr>
          <w:rFonts w:ascii="Arial" w:hAnsi="Arial" w:cs="Arial"/>
          <w:b/>
          <w:bCs/>
          <w:sz w:val="40"/>
          <w:szCs w:val="40"/>
          <w:rtl/>
        </w:rPr>
      </w:pPr>
      <w:r w:rsidRPr="00062770">
        <w:rPr>
          <w:rFonts w:ascii="Arial" w:hAnsi="Arial" w:cs="Arial"/>
          <w:b/>
          <w:bCs/>
          <w:sz w:val="40"/>
          <w:szCs w:val="40"/>
          <w:rtl/>
        </w:rPr>
        <w:t>ـ الدنيا دار غربة نحن الآن مسافرون منها عائدين إلى وطننا وأهلينا</w:t>
      </w:r>
      <w:r>
        <w:rPr>
          <w:rFonts w:ascii="Arial" w:hAnsi="Arial" w:cs="Arial"/>
          <w:b/>
          <w:bCs/>
          <w:sz w:val="40"/>
          <w:szCs w:val="40"/>
          <w:rtl/>
        </w:rPr>
        <w:t>،</w:t>
      </w:r>
      <w:r w:rsidRPr="00062770">
        <w:rPr>
          <w:rFonts w:ascii="Arial" w:hAnsi="Arial" w:cs="Arial"/>
          <w:b/>
          <w:bCs/>
          <w:sz w:val="40"/>
          <w:szCs w:val="40"/>
          <w:rtl/>
        </w:rPr>
        <w:t xml:space="preserve"> فنحن الآن مسافرون سفر العودة والرجوع وليس سفر الذهاب </w:t>
      </w:r>
      <w:r>
        <w:rPr>
          <w:rFonts w:ascii="Arial" w:hAnsi="Arial" w:cs="Arial"/>
          <w:b/>
          <w:bCs/>
          <w:sz w:val="40"/>
          <w:szCs w:val="40"/>
          <w:rtl/>
        </w:rPr>
        <w:t>بعيدًا</w:t>
      </w:r>
      <w:r w:rsidRPr="00062770">
        <w:rPr>
          <w:rFonts w:ascii="Arial" w:hAnsi="Arial" w:cs="Arial"/>
          <w:b/>
          <w:bCs/>
          <w:sz w:val="40"/>
          <w:szCs w:val="40"/>
          <w:rtl/>
        </w:rPr>
        <w:t xml:space="preserve"> عن الوطن والأهل</w:t>
      </w:r>
      <w:r>
        <w:rPr>
          <w:rFonts w:ascii="Arial" w:hAnsi="Arial" w:cs="Arial"/>
          <w:b/>
          <w:bCs/>
          <w:sz w:val="40"/>
          <w:szCs w:val="40"/>
          <w:rtl/>
        </w:rPr>
        <w:t>،</w:t>
      </w:r>
      <w:r w:rsidRPr="00062770">
        <w:rPr>
          <w:rFonts w:ascii="Arial" w:hAnsi="Arial" w:cs="Arial"/>
          <w:b/>
          <w:bCs/>
          <w:sz w:val="40"/>
          <w:szCs w:val="40"/>
          <w:rtl/>
        </w:rPr>
        <w:t xml:space="preserve"> فوطن </w:t>
      </w:r>
      <w:r w:rsidR="00801F96">
        <w:rPr>
          <w:rFonts w:ascii="Arial" w:hAnsi="Arial" w:cs="Arial"/>
          <w:b/>
          <w:bCs/>
          <w:sz w:val="40"/>
          <w:szCs w:val="40"/>
          <w:rtl/>
        </w:rPr>
        <w:t>الإنسان</w:t>
      </w:r>
      <w:r w:rsidRPr="00062770">
        <w:rPr>
          <w:rFonts w:ascii="Arial" w:hAnsi="Arial" w:cs="Arial"/>
          <w:b/>
          <w:bCs/>
          <w:sz w:val="40"/>
          <w:szCs w:val="40"/>
          <w:rtl/>
        </w:rPr>
        <w:t xml:space="preserve"> وأهله هو في </w:t>
      </w:r>
      <w:r>
        <w:rPr>
          <w:rFonts w:ascii="Arial" w:hAnsi="Arial" w:cs="Arial"/>
          <w:b/>
          <w:bCs/>
          <w:sz w:val="40"/>
          <w:szCs w:val="40"/>
          <w:rtl/>
        </w:rPr>
        <w:t>الآخرة</w:t>
      </w:r>
      <w:r w:rsidRPr="00062770">
        <w:rPr>
          <w:rFonts w:ascii="Arial" w:hAnsi="Arial" w:cs="Arial"/>
          <w:b/>
          <w:bCs/>
          <w:sz w:val="40"/>
          <w:szCs w:val="40"/>
          <w:rtl/>
        </w:rPr>
        <w:t xml:space="preserve"> وليس في الدنيا</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فمثلًا</w:t>
      </w:r>
      <w:r w:rsidRPr="00062770">
        <w:rPr>
          <w:rFonts w:ascii="Arial" w:hAnsi="Arial" w:cs="Arial"/>
          <w:b/>
          <w:bCs/>
          <w:sz w:val="40"/>
          <w:szCs w:val="40"/>
          <w:rtl/>
        </w:rPr>
        <w:t xml:space="preserve"> الذي يسافر من بلده مصر إلى السعودية هو سفر ذهاب </w:t>
      </w:r>
      <w:r>
        <w:rPr>
          <w:rFonts w:ascii="Arial" w:hAnsi="Arial" w:cs="Arial"/>
          <w:b/>
          <w:bCs/>
          <w:sz w:val="40"/>
          <w:szCs w:val="40"/>
          <w:rtl/>
        </w:rPr>
        <w:t>بعيدًا</w:t>
      </w:r>
      <w:r w:rsidRPr="00062770">
        <w:rPr>
          <w:rFonts w:ascii="Arial" w:hAnsi="Arial" w:cs="Arial"/>
          <w:b/>
          <w:bCs/>
          <w:sz w:val="40"/>
          <w:szCs w:val="40"/>
          <w:rtl/>
        </w:rPr>
        <w:t xml:space="preserve"> عن الأهل</w:t>
      </w:r>
      <w:r>
        <w:rPr>
          <w:rFonts w:ascii="Arial" w:hAnsi="Arial" w:cs="Arial"/>
          <w:b/>
          <w:bCs/>
          <w:sz w:val="40"/>
          <w:szCs w:val="40"/>
          <w:rtl/>
        </w:rPr>
        <w:t>،</w:t>
      </w:r>
      <w:r w:rsidRPr="00062770">
        <w:rPr>
          <w:rFonts w:ascii="Arial" w:hAnsi="Arial" w:cs="Arial"/>
          <w:b/>
          <w:bCs/>
          <w:sz w:val="40"/>
          <w:szCs w:val="40"/>
          <w:rtl/>
        </w:rPr>
        <w:t xml:space="preserve"> وهو لا يريد السفر إلى السعودية إلا مؤقت</w:t>
      </w:r>
      <w:r>
        <w:rPr>
          <w:rFonts w:ascii="Arial" w:hAnsi="Arial" w:cs="Arial" w:hint="cs"/>
          <w:b/>
          <w:bCs/>
          <w:sz w:val="40"/>
          <w:szCs w:val="40"/>
          <w:rtl/>
        </w:rPr>
        <w:t>ً</w:t>
      </w:r>
      <w:r w:rsidRPr="00062770">
        <w:rPr>
          <w:rFonts w:ascii="Arial" w:hAnsi="Arial" w:cs="Arial"/>
          <w:b/>
          <w:bCs/>
          <w:sz w:val="40"/>
          <w:szCs w:val="40"/>
          <w:rtl/>
        </w:rPr>
        <w:t>ا وفي ذهنه العودة إلى أهله</w:t>
      </w:r>
      <w:r>
        <w:rPr>
          <w:rFonts w:ascii="Arial" w:hAnsi="Arial" w:cs="Arial"/>
          <w:b/>
          <w:bCs/>
          <w:sz w:val="40"/>
          <w:szCs w:val="40"/>
          <w:rtl/>
        </w:rPr>
        <w:t>،</w:t>
      </w:r>
      <w:r w:rsidRPr="00062770">
        <w:rPr>
          <w:rFonts w:ascii="Arial" w:hAnsi="Arial" w:cs="Arial"/>
          <w:b/>
          <w:bCs/>
          <w:sz w:val="40"/>
          <w:szCs w:val="40"/>
          <w:rtl/>
        </w:rPr>
        <w:t xml:space="preserve"> أما سفر العودة والرجوع هو أنه موجود في السعودية ويريد أن يسافر سفر العودة إلى مصر حيث بلده وأهله</w:t>
      </w:r>
      <w:r>
        <w:rPr>
          <w:rFonts w:ascii="Arial" w:hAnsi="Arial" w:cs="Arial"/>
          <w:b/>
          <w:bCs/>
          <w:sz w:val="40"/>
          <w:szCs w:val="40"/>
          <w:rtl/>
        </w:rPr>
        <w:t>،</w:t>
      </w:r>
      <w:r w:rsidRPr="00062770">
        <w:rPr>
          <w:rFonts w:ascii="Arial" w:hAnsi="Arial" w:cs="Arial"/>
          <w:b/>
          <w:bCs/>
          <w:sz w:val="40"/>
          <w:szCs w:val="40"/>
          <w:rtl/>
        </w:rPr>
        <w:t xml:space="preserve"> وهذا هو السفر المقصود</w:t>
      </w:r>
      <w:r>
        <w:rPr>
          <w:rFonts w:ascii="Arial" w:hAnsi="Arial" w:cs="Arial"/>
          <w:b/>
          <w:bCs/>
          <w:sz w:val="40"/>
          <w:szCs w:val="40"/>
          <w:rtl/>
        </w:rPr>
        <w:t>،</w:t>
      </w:r>
      <w:r w:rsidRPr="00062770">
        <w:rPr>
          <w:rFonts w:ascii="Arial" w:hAnsi="Arial" w:cs="Arial"/>
          <w:b/>
          <w:bCs/>
          <w:sz w:val="40"/>
          <w:szCs w:val="40"/>
          <w:rtl/>
        </w:rPr>
        <w:t xml:space="preserve"> ففي تفسير البغوي</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إِنَّ إِلى رَبِّكَ الرُّجْعى</w:t>
      </w:r>
      <w:r>
        <w:rPr>
          <w:rFonts w:ascii="Arial" w:hAnsi="Arial" w:cs="Arial"/>
          <w:b/>
          <w:bCs/>
          <w:sz w:val="40"/>
          <w:szCs w:val="40"/>
          <w:rtl/>
        </w:rPr>
        <w:t>}</w:t>
      </w:r>
      <w:r w:rsidRPr="00062770">
        <w:rPr>
          <w:rFonts w:ascii="Arial" w:hAnsi="Arial" w:cs="Arial"/>
          <w:b/>
          <w:bCs/>
          <w:sz w:val="40"/>
          <w:szCs w:val="40"/>
          <w:rtl/>
        </w:rPr>
        <w:t xml:space="preserve"> أَيِ المرجع في </w:t>
      </w:r>
      <w:r>
        <w:rPr>
          <w:rFonts w:ascii="Arial" w:hAnsi="Arial" w:cs="Arial"/>
          <w:b/>
          <w:bCs/>
          <w:sz w:val="40"/>
          <w:szCs w:val="40"/>
          <w:rtl/>
        </w:rPr>
        <w:t>الآخرة)</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607"/>
      </w:r>
      <w:r w:rsidRPr="00062770">
        <w:rPr>
          <w:rFonts w:ascii="Arial" w:hAnsi="Arial" w:cs="Arial"/>
          <w:b/>
          <w:bCs/>
          <w:sz w:val="40"/>
          <w:szCs w:val="40"/>
          <w:vertAlign w:val="superscript"/>
          <w:rtl/>
        </w:rPr>
        <w:t>)</w:t>
      </w:r>
      <w:r>
        <w:rPr>
          <w:rFonts w:ascii="Arial" w:hAnsi="Arial" w:cs="Arial"/>
          <w:b/>
          <w:bCs/>
          <w:sz w:val="40"/>
          <w:szCs w:val="40"/>
          <w:rtl/>
        </w:rPr>
        <w:t>.</w:t>
      </w:r>
    </w:p>
    <w:p w14:paraId="50D0BDF8" w14:textId="0EE2ED35" w:rsidR="00885B3A" w:rsidRPr="00062770" w:rsidRDefault="00885B3A" w:rsidP="00885B3A">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ويمكن تشبيه ذلك بأن </w:t>
      </w:r>
      <w:r>
        <w:rPr>
          <w:rFonts w:ascii="Arial" w:hAnsi="Arial" w:cs="Arial"/>
          <w:b/>
          <w:bCs/>
          <w:sz w:val="40"/>
          <w:szCs w:val="40"/>
          <w:rtl/>
        </w:rPr>
        <w:t>إنسانًا</w:t>
      </w:r>
      <w:r w:rsidRPr="00062770">
        <w:rPr>
          <w:rFonts w:ascii="Arial" w:hAnsi="Arial" w:cs="Arial"/>
          <w:b/>
          <w:bCs/>
          <w:sz w:val="40"/>
          <w:szCs w:val="40"/>
          <w:rtl/>
        </w:rPr>
        <w:t xml:space="preserve"> ركب سيارة أجرة ليصل إلى مكان ما</w:t>
      </w:r>
      <w:r>
        <w:rPr>
          <w:rFonts w:ascii="Arial" w:hAnsi="Arial" w:cs="Arial"/>
          <w:b/>
          <w:bCs/>
          <w:sz w:val="40"/>
          <w:szCs w:val="40"/>
          <w:rtl/>
        </w:rPr>
        <w:t>،</w:t>
      </w:r>
      <w:r w:rsidRPr="00062770">
        <w:rPr>
          <w:rFonts w:ascii="Arial" w:hAnsi="Arial" w:cs="Arial"/>
          <w:b/>
          <w:bCs/>
          <w:sz w:val="40"/>
          <w:szCs w:val="40"/>
          <w:rtl/>
        </w:rPr>
        <w:t xml:space="preserve"> دخل السيارة فوجد فيها ركاب</w:t>
      </w:r>
      <w:r>
        <w:rPr>
          <w:rFonts w:ascii="Arial" w:hAnsi="Arial" w:cs="Arial" w:hint="cs"/>
          <w:b/>
          <w:bCs/>
          <w:sz w:val="40"/>
          <w:szCs w:val="40"/>
          <w:rtl/>
        </w:rPr>
        <w:t>ًا</w:t>
      </w:r>
      <w:r w:rsidRPr="00062770">
        <w:rPr>
          <w:rFonts w:ascii="Arial" w:hAnsi="Arial" w:cs="Arial"/>
          <w:b/>
          <w:bCs/>
          <w:sz w:val="40"/>
          <w:szCs w:val="40"/>
          <w:rtl/>
        </w:rPr>
        <w:t xml:space="preserve"> آخرين مثله</w:t>
      </w:r>
      <w:r>
        <w:rPr>
          <w:rFonts w:ascii="Arial" w:hAnsi="Arial" w:cs="Arial"/>
          <w:b/>
          <w:bCs/>
          <w:sz w:val="40"/>
          <w:szCs w:val="40"/>
          <w:rtl/>
        </w:rPr>
        <w:t>،</w:t>
      </w:r>
      <w:r w:rsidRPr="00062770">
        <w:rPr>
          <w:rFonts w:ascii="Arial" w:hAnsi="Arial" w:cs="Arial"/>
          <w:b/>
          <w:bCs/>
          <w:sz w:val="40"/>
          <w:szCs w:val="40"/>
          <w:rtl/>
        </w:rPr>
        <w:t xml:space="preserve"> ربما يتحدث معهم أو يتعرف على أحد منهم</w:t>
      </w:r>
      <w:r>
        <w:rPr>
          <w:rFonts w:ascii="Arial" w:hAnsi="Arial" w:cs="Arial"/>
          <w:b/>
          <w:bCs/>
          <w:sz w:val="40"/>
          <w:szCs w:val="40"/>
          <w:rtl/>
        </w:rPr>
        <w:t>،</w:t>
      </w:r>
      <w:r w:rsidRPr="00062770">
        <w:rPr>
          <w:rFonts w:ascii="Arial" w:hAnsi="Arial" w:cs="Arial"/>
          <w:b/>
          <w:bCs/>
          <w:sz w:val="40"/>
          <w:szCs w:val="40"/>
          <w:rtl/>
        </w:rPr>
        <w:t xml:space="preserve"> وعندما يصل إلى المكان الذي يريده ينزل من السيارة ويترك الركاب الموجودين فيها</w:t>
      </w:r>
      <w:r>
        <w:rPr>
          <w:rFonts w:ascii="Arial" w:hAnsi="Arial" w:cs="Arial"/>
          <w:b/>
          <w:bCs/>
          <w:sz w:val="40"/>
          <w:szCs w:val="40"/>
          <w:rtl/>
        </w:rPr>
        <w:t>،</w:t>
      </w:r>
      <w:r w:rsidRPr="00062770">
        <w:rPr>
          <w:rFonts w:ascii="Arial" w:hAnsi="Arial" w:cs="Arial"/>
          <w:b/>
          <w:bCs/>
          <w:sz w:val="40"/>
          <w:szCs w:val="40"/>
          <w:rtl/>
        </w:rPr>
        <w:t xml:space="preserve"> فالدنيا هي وقت </w:t>
      </w:r>
      <w:r w:rsidR="00801F96">
        <w:rPr>
          <w:rFonts w:ascii="Arial" w:hAnsi="Arial" w:cs="Arial"/>
          <w:b/>
          <w:bCs/>
          <w:sz w:val="40"/>
          <w:szCs w:val="40"/>
          <w:rtl/>
        </w:rPr>
        <w:t>الإنسان</w:t>
      </w:r>
      <w:r w:rsidRPr="00062770">
        <w:rPr>
          <w:rFonts w:ascii="Arial" w:hAnsi="Arial" w:cs="Arial"/>
          <w:b/>
          <w:bCs/>
          <w:sz w:val="40"/>
          <w:szCs w:val="40"/>
          <w:rtl/>
        </w:rPr>
        <w:t xml:space="preserve"> الذي يقضيه داخل السيارة</w:t>
      </w:r>
      <w:r>
        <w:rPr>
          <w:rFonts w:ascii="Arial" w:hAnsi="Arial" w:cs="Arial"/>
          <w:b/>
          <w:bCs/>
          <w:sz w:val="40"/>
          <w:szCs w:val="40"/>
          <w:rtl/>
        </w:rPr>
        <w:t>،</w:t>
      </w:r>
      <w:r w:rsidRPr="00062770">
        <w:rPr>
          <w:rFonts w:ascii="Arial" w:hAnsi="Arial" w:cs="Arial"/>
          <w:b/>
          <w:bCs/>
          <w:sz w:val="40"/>
          <w:szCs w:val="40"/>
          <w:rtl/>
        </w:rPr>
        <w:t xml:space="preserve"> والركاب الموجود</w:t>
      </w:r>
      <w:r w:rsidRPr="00062770">
        <w:rPr>
          <w:rFonts w:ascii="Arial" w:hAnsi="Arial" w:cs="Arial" w:hint="cs"/>
          <w:b/>
          <w:bCs/>
          <w:sz w:val="40"/>
          <w:szCs w:val="40"/>
          <w:rtl/>
        </w:rPr>
        <w:t>ي</w:t>
      </w:r>
      <w:r w:rsidRPr="00062770">
        <w:rPr>
          <w:rFonts w:ascii="Arial" w:hAnsi="Arial" w:cs="Arial"/>
          <w:b/>
          <w:bCs/>
          <w:sz w:val="40"/>
          <w:szCs w:val="40"/>
          <w:rtl/>
        </w:rPr>
        <w:t>ن داخل السيارة هم الناس الموجود</w:t>
      </w:r>
      <w:r w:rsidRPr="00062770">
        <w:rPr>
          <w:rFonts w:ascii="Arial" w:hAnsi="Arial" w:cs="Arial" w:hint="cs"/>
          <w:b/>
          <w:bCs/>
          <w:sz w:val="40"/>
          <w:szCs w:val="40"/>
          <w:rtl/>
        </w:rPr>
        <w:t>ي</w:t>
      </w:r>
      <w:r w:rsidRPr="00062770">
        <w:rPr>
          <w:rFonts w:ascii="Arial" w:hAnsi="Arial" w:cs="Arial"/>
          <w:b/>
          <w:bCs/>
          <w:sz w:val="40"/>
          <w:szCs w:val="40"/>
          <w:rtl/>
        </w:rPr>
        <w:t>ن في الدنيا</w:t>
      </w:r>
      <w:r>
        <w:rPr>
          <w:rFonts w:ascii="Arial" w:hAnsi="Arial" w:cs="Arial"/>
          <w:b/>
          <w:bCs/>
          <w:sz w:val="40"/>
          <w:szCs w:val="40"/>
          <w:rtl/>
        </w:rPr>
        <w:t>،</w:t>
      </w:r>
      <w:r w:rsidRPr="00062770">
        <w:rPr>
          <w:rFonts w:ascii="Arial" w:hAnsi="Arial" w:cs="Arial"/>
          <w:b/>
          <w:bCs/>
          <w:sz w:val="40"/>
          <w:szCs w:val="40"/>
          <w:rtl/>
        </w:rPr>
        <w:t xml:space="preserve"> و</w:t>
      </w:r>
      <w:r w:rsidR="00801F96">
        <w:rPr>
          <w:rFonts w:ascii="Arial" w:hAnsi="Arial" w:cs="Arial"/>
          <w:b/>
          <w:bCs/>
          <w:sz w:val="40"/>
          <w:szCs w:val="40"/>
          <w:rtl/>
        </w:rPr>
        <w:t>الإنسان</w:t>
      </w:r>
      <w:r w:rsidRPr="00062770">
        <w:rPr>
          <w:rFonts w:ascii="Arial" w:hAnsi="Arial" w:cs="Arial"/>
          <w:b/>
          <w:bCs/>
          <w:sz w:val="40"/>
          <w:szCs w:val="40"/>
          <w:rtl/>
        </w:rPr>
        <w:t xml:space="preserve"> مهما تعامل معهم فليسوا أهله ولكنهم غ</w:t>
      </w:r>
      <w:r>
        <w:rPr>
          <w:rFonts w:ascii="Arial" w:hAnsi="Arial" w:cs="Arial"/>
          <w:b/>
          <w:bCs/>
          <w:sz w:val="40"/>
          <w:szCs w:val="40"/>
          <w:rtl/>
        </w:rPr>
        <w:t>ربًا</w:t>
      </w:r>
      <w:r w:rsidRPr="00062770">
        <w:rPr>
          <w:rFonts w:ascii="Arial" w:hAnsi="Arial" w:cs="Arial"/>
          <w:b/>
          <w:bCs/>
          <w:sz w:val="40"/>
          <w:szCs w:val="40"/>
          <w:rtl/>
        </w:rPr>
        <w:t>ء مسافرين مثله</w:t>
      </w:r>
      <w:r>
        <w:rPr>
          <w:rFonts w:ascii="Arial" w:hAnsi="Arial" w:cs="Arial"/>
          <w:b/>
          <w:bCs/>
          <w:sz w:val="40"/>
          <w:szCs w:val="40"/>
          <w:rtl/>
        </w:rPr>
        <w:t>،</w:t>
      </w:r>
      <w:r w:rsidRPr="00062770">
        <w:rPr>
          <w:rFonts w:ascii="Arial" w:hAnsi="Arial" w:cs="Arial"/>
          <w:b/>
          <w:bCs/>
          <w:sz w:val="40"/>
          <w:szCs w:val="40"/>
          <w:rtl/>
        </w:rPr>
        <w:t xml:space="preserve"> وعندما ينزل من السيارة لا يشعر بألم الفراق</w:t>
      </w:r>
      <w:r>
        <w:rPr>
          <w:rFonts w:ascii="Arial" w:hAnsi="Arial" w:cs="Arial" w:hint="cs"/>
          <w:b/>
          <w:bCs/>
          <w:sz w:val="40"/>
          <w:szCs w:val="40"/>
          <w:rtl/>
        </w:rPr>
        <w:t>؛</w:t>
      </w:r>
      <w:r w:rsidRPr="00062770">
        <w:rPr>
          <w:rFonts w:ascii="Arial" w:hAnsi="Arial" w:cs="Arial"/>
          <w:b/>
          <w:bCs/>
          <w:sz w:val="40"/>
          <w:szCs w:val="40"/>
          <w:rtl/>
        </w:rPr>
        <w:t xml:space="preserve"> لأنه لا تربطهم به سوى أنه تقابل معهم أثناء الطريق</w:t>
      </w:r>
      <w:r>
        <w:rPr>
          <w:rFonts w:ascii="Arial" w:hAnsi="Arial" w:cs="Arial"/>
          <w:b/>
          <w:bCs/>
          <w:sz w:val="40"/>
          <w:szCs w:val="40"/>
          <w:rtl/>
        </w:rPr>
        <w:t>.</w:t>
      </w:r>
    </w:p>
    <w:p w14:paraId="7314A882" w14:textId="77777777" w:rsidR="00885B3A" w:rsidRPr="00062770" w:rsidRDefault="00885B3A" w:rsidP="00885B3A">
      <w:pPr>
        <w:tabs>
          <w:tab w:val="right" w:pos="9450"/>
        </w:tabs>
        <w:spacing w:before="12" w:after="120"/>
        <w:ind w:left="26"/>
        <w:jc w:val="both"/>
        <w:rPr>
          <w:rFonts w:ascii="Arial" w:hAnsi="Arial" w:cs="Arial"/>
          <w:b/>
          <w:bCs/>
          <w:color w:val="FFFFFF" w:themeColor="background1"/>
          <w:kern w:val="32"/>
          <w:sz w:val="40"/>
          <w:szCs w:val="40"/>
          <w:shd w:val="clear" w:color="auto" w:fill="000000"/>
          <w:rtl/>
        </w:rPr>
      </w:pPr>
      <w:r w:rsidRPr="00062770">
        <w:rPr>
          <w:rFonts w:ascii="Arial" w:hAnsi="Arial" w:cs="Arial"/>
          <w:b/>
          <w:bCs/>
          <w:sz w:val="40"/>
          <w:szCs w:val="40"/>
          <w:rtl/>
        </w:rPr>
        <w:t>ـ فينبغي أن تشعر أنك الآن في دار الغربة</w:t>
      </w:r>
      <w:r>
        <w:rPr>
          <w:rFonts w:ascii="Arial" w:hAnsi="Arial" w:cs="Arial"/>
          <w:b/>
          <w:bCs/>
          <w:sz w:val="40"/>
          <w:szCs w:val="40"/>
          <w:rtl/>
        </w:rPr>
        <w:t>،</w:t>
      </w:r>
      <w:r w:rsidRPr="00062770">
        <w:rPr>
          <w:rFonts w:ascii="Arial" w:hAnsi="Arial" w:cs="Arial"/>
          <w:b/>
          <w:bCs/>
          <w:sz w:val="40"/>
          <w:szCs w:val="40"/>
          <w:rtl/>
        </w:rPr>
        <w:t xml:space="preserve"> والأصح أن تشعر بأنك الآن أثناء السفر منتقل من دار الغربة إلى مكان الإقامة والمعيشة فأنت عابر سبيل</w:t>
      </w:r>
      <w:r>
        <w:rPr>
          <w:rFonts w:ascii="Arial" w:hAnsi="Arial" w:cs="Arial"/>
          <w:b/>
          <w:bCs/>
          <w:sz w:val="40"/>
          <w:szCs w:val="40"/>
          <w:rtl/>
        </w:rPr>
        <w:t>،</w:t>
      </w:r>
      <w:r w:rsidRPr="00062770">
        <w:rPr>
          <w:rFonts w:ascii="Arial" w:hAnsi="Arial" w:cs="Arial"/>
          <w:b/>
          <w:bCs/>
          <w:sz w:val="40"/>
          <w:szCs w:val="40"/>
          <w:rtl/>
        </w:rPr>
        <w:t xml:space="preserve"> ففي الحديث</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كن في الدنيا كأنك غريب أو عابر سبيل</w:t>
      </w:r>
      <w:r>
        <w:rPr>
          <w:rFonts w:ascii="Arial" w:hAnsi="Arial" w:cs="Arial" w:hint="cs"/>
          <w:b/>
          <w:bCs/>
          <w:sz w:val="40"/>
          <w:szCs w:val="40"/>
          <w:rtl/>
        </w:rPr>
        <w:t>،</w:t>
      </w:r>
      <w:r w:rsidRPr="00062770">
        <w:rPr>
          <w:rFonts w:ascii="Arial" w:hAnsi="Arial" w:cs="Arial"/>
          <w:b/>
          <w:bCs/>
          <w:sz w:val="40"/>
          <w:szCs w:val="40"/>
          <w:rtl/>
        </w:rPr>
        <w:t xml:space="preserve"> وعد نفسك من أهل القبور</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608"/>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و</w:t>
      </w:r>
      <w:r>
        <w:rPr>
          <w:rFonts w:ascii="Arial" w:hAnsi="Arial" w:cs="Arial"/>
          <w:b/>
          <w:bCs/>
          <w:sz w:val="40"/>
          <w:szCs w:val="40"/>
          <w:rtl/>
        </w:rPr>
        <w:t>(</w:t>
      </w:r>
      <w:r w:rsidRPr="00062770">
        <w:rPr>
          <w:rFonts w:ascii="Arial" w:hAnsi="Arial" w:cs="Arial"/>
          <w:b/>
          <w:bCs/>
          <w:sz w:val="40"/>
          <w:szCs w:val="40"/>
          <w:rtl/>
        </w:rPr>
        <w:t>أو</w:t>
      </w:r>
      <w:r>
        <w:rPr>
          <w:rFonts w:ascii="Arial" w:hAnsi="Arial" w:cs="Arial"/>
          <w:b/>
          <w:bCs/>
          <w:sz w:val="40"/>
          <w:szCs w:val="40"/>
          <w:rtl/>
        </w:rPr>
        <w:t>)</w:t>
      </w:r>
      <w:r w:rsidRPr="00062770">
        <w:rPr>
          <w:rFonts w:ascii="Arial" w:hAnsi="Arial" w:cs="Arial"/>
          <w:b/>
          <w:bCs/>
          <w:sz w:val="40"/>
          <w:szCs w:val="40"/>
          <w:rtl/>
        </w:rPr>
        <w:t xml:space="preserve"> في الحديث بمعنى </w:t>
      </w:r>
      <w:r>
        <w:rPr>
          <w:rFonts w:ascii="Arial" w:hAnsi="Arial" w:cs="Arial"/>
          <w:b/>
          <w:bCs/>
          <w:sz w:val="40"/>
          <w:szCs w:val="40"/>
          <w:rtl/>
        </w:rPr>
        <w:t>(</w:t>
      </w:r>
      <w:r w:rsidRPr="00062770">
        <w:rPr>
          <w:rFonts w:ascii="Arial" w:hAnsi="Arial" w:cs="Arial"/>
          <w:b/>
          <w:bCs/>
          <w:sz w:val="40"/>
          <w:szCs w:val="40"/>
          <w:rtl/>
        </w:rPr>
        <w:t>بل</w:t>
      </w:r>
      <w:r>
        <w:rPr>
          <w:rFonts w:ascii="Arial" w:hAnsi="Arial" w:cs="Arial"/>
          <w:b/>
          <w:bCs/>
          <w:sz w:val="40"/>
          <w:szCs w:val="40"/>
          <w:rtl/>
        </w:rPr>
        <w:t>)</w:t>
      </w:r>
      <w:r w:rsidRPr="00062770">
        <w:rPr>
          <w:rFonts w:ascii="Arial" w:hAnsi="Arial" w:cs="Arial"/>
          <w:b/>
          <w:bCs/>
          <w:sz w:val="40"/>
          <w:szCs w:val="40"/>
          <w:rtl/>
        </w:rPr>
        <w:t xml:space="preserve"> للإضراب</w:t>
      </w:r>
      <w:r>
        <w:rPr>
          <w:rFonts w:ascii="Arial" w:hAnsi="Arial" w:cs="Arial" w:hint="cs"/>
          <w:b/>
          <w:bCs/>
          <w:sz w:val="40"/>
          <w:szCs w:val="40"/>
          <w:rtl/>
        </w:rPr>
        <w:t>،</w:t>
      </w:r>
      <w:r w:rsidRPr="00062770">
        <w:rPr>
          <w:rFonts w:ascii="Arial" w:hAnsi="Arial" w:cs="Arial"/>
          <w:b/>
          <w:bCs/>
          <w:sz w:val="40"/>
          <w:szCs w:val="40"/>
          <w:rtl/>
        </w:rPr>
        <w:t xml:space="preserve"> أي كن في الدنيا كأنك غريب بل عابر سبيل</w:t>
      </w:r>
      <w:r>
        <w:rPr>
          <w:rFonts w:ascii="Arial" w:hAnsi="Arial" w:cs="Arial"/>
          <w:b/>
          <w:bCs/>
          <w:sz w:val="40"/>
          <w:szCs w:val="40"/>
          <w:rtl/>
        </w:rPr>
        <w:t>.</w:t>
      </w:r>
      <w:r w:rsidRPr="00062770">
        <w:rPr>
          <w:rFonts w:ascii="Arial" w:hAnsi="Arial" w:cs="Arial"/>
          <w:b/>
          <w:bCs/>
          <w:color w:val="FFFFFF" w:themeColor="background1"/>
          <w:kern w:val="32"/>
          <w:sz w:val="40"/>
          <w:szCs w:val="40"/>
          <w:shd w:val="clear" w:color="auto" w:fill="000000"/>
          <w:rtl/>
        </w:rPr>
        <w:t xml:space="preserve"> </w:t>
      </w:r>
    </w:p>
    <w:p w14:paraId="7A91861F" w14:textId="77777777" w:rsidR="00885B3A" w:rsidRPr="00062770" w:rsidRDefault="00885B3A" w:rsidP="00885B3A">
      <w:pPr>
        <w:tabs>
          <w:tab w:val="right" w:pos="9450"/>
        </w:tabs>
        <w:autoSpaceDE w:val="0"/>
        <w:autoSpaceDN w:val="0"/>
        <w:adjustRightInd w:val="0"/>
        <w:spacing w:before="12"/>
        <w:ind w:left="26"/>
        <w:jc w:val="both"/>
        <w:rPr>
          <w:rFonts w:ascii="Arial" w:hAnsi="Arial" w:cs="Arial"/>
          <w:b/>
          <w:bCs/>
          <w:sz w:val="40"/>
          <w:szCs w:val="40"/>
          <w:rtl/>
        </w:rPr>
      </w:pPr>
      <w:r w:rsidRPr="00062770">
        <w:rPr>
          <w:rFonts w:ascii="Arial" w:hAnsi="Arial" w:cs="Arial"/>
          <w:b/>
          <w:bCs/>
          <w:sz w:val="40"/>
          <w:szCs w:val="40"/>
          <w:rtl/>
        </w:rPr>
        <w:t>ـ فأنت الآن في مكان غير المكان المعد لمعيشتك</w:t>
      </w:r>
      <w:r>
        <w:rPr>
          <w:rFonts w:ascii="Arial" w:hAnsi="Arial" w:cs="Arial"/>
          <w:b/>
          <w:bCs/>
          <w:sz w:val="40"/>
          <w:szCs w:val="40"/>
          <w:rtl/>
        </w:rPr>
        <w:t>،</w:t>
      </w:r>
      <w:r w:rsidRPr="00062770">
        <w:rPr>
          <w:rFonts w:ascii="Arial" w:hAnsi="Arial" w:cs="Arial"/>
          <w:b/>
          <w:bCs/>
          <w:sz w:val="40"/>
          <w:szCs w:val="40"/>
          <w:rtl/>
        </w:rPr>
        <w:t xml:space="preserve"> فقد نزل آدم إلى الأرض ليعيش هو وأبناؤه معيشة مؤقتة عابرة للاختبار</w:t>
      </w:r>
      <w:r>
        <w:rPr>
          <w:rFonts w:ascii="Arial" w:hAnsi="Arial" w:cs="Arial"/>
          <w:b/>
          <w:bCs/>
          <w:sz w:val="40"/>
          <w:szCs w:val="40"/>
          <w:rtl/>
        </w:rPr>
        <w:t>،</w:t>
      </w:r>
      <w:r w:rsidRPr="00062770">
        <w:rPr>
          <w:rFonts w:ascii="Arial" w:hAnsi="Arial" w:cs="Arial"/>
          <w:b/>
          <w:bCs/>
          <w:sz w:val="40"/>
          <w:szCs w:val="40"/>
          <w:rtl/>
        </w:rPr>
        <w:t xml:space="preserve"> أما معيشتك المعدة لك هي في </w:t>
      </w:r>
      <w:r>
        <w:rPr>
          <w:rFonts w:ascii="Arial" w:hAnsi="Arial" w:cs="Arial"/>
          <w:b/>
          <w:bCs/>
          <w:sz w:val="40"/>
          <w:szCs w:val="40"/>
          <w:rtl/>
        </w:rPr>
        <w:t>الآخرة،</w:t>
      </w:r>
      <w:r w:rsidRPr="00062770">
        <w:rPr>
          <w:rFonts w:ascii="Arial" w:hAnsi="Arial" w:cs="Arial"/>
          <w:b/>
          <w:bCs/>
          <w:sz w:val="40"/>
          <w:szCs w:val="40"/>
          <w:rtl/>
        </w:rPr>
        <w:t xml:space="preserve"> فيجب أن تعيش على أساس أن حياتك في </w:t>
      </w:r>
      <w:r>
        <w:rPr>
          <w:rFonts w:ascii="Arial" w:hAnsi="Arial" w:cs="Arial"/>
          <w:b/>
          <w:bCs/>
          <w:sz w:val="40"/>
          <w:szCs w:val="40"/>
          <w:rtl/>
        </w:rPr>
        <w:t>الآخرة</w:t>
      </w:r>
      <w:r w:rsidRPr="00062770">
        <w:rPr>
          <w:rFonts w:ascii="Arial" w:hAnsi="Arial" w:cs="Arial"/>
          <w:b/>
          <w:bCs/>
          <w:sz w:val="40"/>
          <w:szCs w:val="40"/>
          <w:rtl/>
        </w:rPr>
        <w:t xml:space="preserve"> وليست هنا فتعيش معيشة المسافر الذي يستعد للرحيل</w:t>
      </w:r>
      <w:r>
        <w:rPr>
          <w:rFonts w:ascii="Arial" w:hAnsi="Arial" w:cs="Arial"/>
          <w:b/>
          <w:bCs/>
          <w:sz w:val="40"/>
          <w:szCs w:val="40"/>
          <w:rtl/>
        </w:rPr>
        <w:t>.</w:t>
      </w:r>
    </w:p>
    <w:p w14:paraId="3BD3600D" w14:textId="77777777" w:rsidR="00885B3A" w:rsidRPr="00062770" w:rsidRDefault="00885B3A" w:rsidP="00885B3A">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ـ فالدنيا إما أنها دار إقامة مؤقتة أو أنها مجرد طريق يسير فيه السائر ليصل إلى بيته</w:t>
      </w:r>
      <w:r>
        <w:rPr>
          <w:rFonts w:ascii="Arial" w:hAnsi="Arial" w:cs="Arial"/>
          <w:b/>
          <w:bCs/>
          <w:sz w:val="40"/>
          <w:szCs w:val="40"/>
          <w:rtl/>
          <w:lang w:bidi="ar-EG"/>
        </w:rPr>
        <w:t>،</w:t>
      </w:r>
      <w:r w:rsidRPr="00062770">
        <w:rPr>
          <w:rFonts w:ascii="Arial" w:hAnsi="Arial" w:cs="Arial"/>
          <w:b/>
          <w:bCs/>
          <w:sz w:val="40"/>
          <w:szCs w:val="40"/>
          <w:rtl/>
          <w:lang w:bidi="ar-EG"/>
        </w:rPr>
        <w:t xml:space="preserve"> ومن لم يشعر بهذا أو بهذا فهو يعتبر الدنيا دار إقامة دائمة وأنها بيته</w:t>
      </w:r>
      <w:r>
        <w:rPr>
          <w:rFonts w:ascii="Arial" w:hAnsi="Arial" w:cs="Arial" w:hint="cs"/>
          <w:b/>
          <w:bCs/>
          <w:sz w:val="40"/>
          <w:szCs w:val="40"/>
          <w:rtl/>
          <w:lang w:bidi="ar-EG"/>
        </w:rPr>
        <w:t>،</w:t>
      </w:r>
      <w:r w:rsidRPr="00062770">
        <w:rPr>
          <w:rFonts w:ascii="Arial" w:hAnsi="Arial" w:cs="Arial"/>
          <w:b/>
          <w:bCs/>
          <w:sz w:val="40"/>
          <w:szCs w:val="40"/>
          <w:rtl/>
          <w:lang w:bidi="ar-EG"/>
        </w:rPr>
        <w:t xml:space="preserve"> وبالتالي فهو لا</w:t>
      </w:r>
      <w:r w:rsidRPr="00062770">
        <w:rPr>
          <w:rFonts w:ascii="Arial" w:hAnsi="Arial" w:cs="Arial" w:hint="cs"/>
          <w:b/>
          <w:bCs/>
          <w:sz w:val="40"/>
          <w:szCs w:val="40"/>
          <w:rtl/>
          <w:lang w:bidi="ar-EG"/>
        </w:rPr>
        <w:t xml:space="preserve"> يعرف </w:t>
      </w:r>
      <w:r>
        <w:rPr>
          <w:rFonts w:ascii="Arial" w:hAnsi="Arial" w:cs="Arial" w:hint="cs"/>
          <w:b/>
          <w:bCs/>
          <w:sz w:val="40"/>
          <w:szCs w:val="40"/>
          <w:rtl/>
          <w:lang w:bidi="ar-EG"/>
        </w:rPr>
        <w:t>الآخرة</w:t>
      </w:r>
      <w:r w:rsidRPr="00062770">
        <w:rPr>
          <w:rFonts w:ascii="Arial" w:hAnsi="Arial" w:cs="Arial" w:hint="cs"/>
          <w:b/>
          <w:bCs/>
          <w:sz w:val="40"/>
          <w:szCs w:val="40"/>
          <w:rtl/>
          <w:lang w:bidi="ar-EG"/>
        </w:rPr>
        <w:t xml:space="preserve"> أو لا </w:t>
      </w:r>
      <w:r w:rsidRPr="00062770">
        <w:rPr>
          <w:rFonts w:ascii="Arial" w:hAnsi="Arial" w:cs="Arial"/>
          <w:b/>
          <w:bCs/>
          <w:sz w:val="40"/>
          <w:szCs w:val="40"/>
          <w:rtl/>
          <w:lang w:bidi="ar-EG"/>
        </w:rPr>
        <w:t xml:space="preserve">يوقن </w:t>
      </w:r>
      <w:r w:rsidRPr="00062770">
        <w:rPr>
          <w:rFonts w:ascii="Arial" w:hAnsi="Arial" w:cs="Arial" w:hint="cs"/>
          <w:b/>
          <w:bCs/>
          <w:sz w:val="40"/>
          <w:szCs w:val="40"/>
          <w:rtl/>
          <w:lang w:bidi="ar-EG"/>
        </w:rPr>
        <w:t>بها</w:t>
      </w:r>
      <w:r>
        <w:rPr>
          <w:rFonts w:ascii="Arial" w:hAnsi="Arial" w:cs="Arial" w:hint="cs"/>
          <w:b/>
          <w:bCs/>
          <w:sz w:val="40"/>
          <w:szCs w:val="40"/>
          <w:rtl/>
          <w:lang w:bidi="ar-EG"/>
        </w:rPr>
        <w:t>.</w:t>
      </w:r>
    </w:p>
    <w:p w14:paraId="3718B840" w14:textId="77777777" w:rsidR="00885B3A" w:rsidRPr="00062770" w:rsidRDefault="00885B3A" w:rsidP="00885B3A">
      <w:pPr>
        <w:pStyle w:val="Heading3"/>
        <w:tabs>
          <w:tab w:val="right" w:pos="9450"/>
        </w:tabs>
        <w:spacing w:before="12"/>
        <w:ind w:left="26"/>
        <w:rPr>
          <w:rFonts w:ascii="Arial" w:hAnsi="Arial" w:cs="Arial"/>
          <w:b/>
          <w:bCs/>
          <w:color w:val="auto"/>
          <w:sz w:val="40"/>
          <w:szCs w:val="40"/>
          <w:rtl/>
          <w:lang w:bidi="ar-EG"/>
        </w:rPr>
      </w:pPr>
      <w:bookmarkStart w:id="174" w:name="_Toc56361076"/>
      <w:r w:rsidRPr="00062770">
        <w:rPr>
          <w:rFonts w:ascii="Arial" w:hAnsi="Arial" w:cs="Arial" w:hint="cs"/>
          <w:b/>
          <w:bCs/>
          <w:color w:val="auto"/>
          <w:sz w:val="40"/>
          <w:szCs w:val="40"/>
          <w:highlight w:val="yellow"/>
          <w:rtl/>
          <w:lang w:bidi="ar-EG"/>
        </w:rPr>
        <w:t>ـ الانتباه إلى أن الدنيا دار سفر</w:t>
      </w:r>
      <w:r>
        <w:rPr>
          <w:rFonts w:ascii="Arial" w:hAnsi="Arial" w:cs="Arial" w:hint="cs"/>
          <w:b/>
          <w:bCs/>
          <w:color w:val="auto"/>
          <w:sz w:val="40"/>
          <w:szCs w:val="40"/>
          <w:highlight w:val="yellow"/>
          <w:rtl/>
          <w:lang w:bidi="ar-EG"/>
        </w:rPr>
        <w:t>:</w:t>
      </w:r>
      <w:bookmarkEnd w:id="174"/>
    </w:p>
    <w:p w14:paraId="4A614DCF" w14:textId="26405E2F" w:rsidR="00885B3A" w:rsidRPr="00062770" w:rsidRDefault="00885B3A" w:rsidP="00885B3A">
      <w:pPr>
        <w:tabs>
          <w:tab w:val="right" w:pos="9450"/>
        </w:tabs>
        <w:spacing w:before="120"/>
        <w:ind w:left="29"/>
        <w:jc w:val="both"/>
        <w:rPr>
          <w:rFonts w:ascii="Arial" w:hAnsi="Arial" w:cs="Arial"/>
          <w:b/>
          <w:bCs/>
          <w:sz w:val="40"/>
          <w:szCs w:val="40"/>
          <w:rtl/>
          <w:lang w:bidi="ar-EG"/>
        </w:rPr>
      </w:pPr>
      <w:r w:rsidRPr="00062770">
        <w:rPr>
          <w:rFonts w:ascii="Arial" w:hAnsi="Arial" w:cs="Arial" w:hint="cs"/>
          <w:b/>
          <w:bCs/>
          <w:sz w:val="40"/>
          <w:szCs w:val="40"/>
          <w:rtl/>
          <w:lang w:bidi="ar-EG"/>
        </w:rPr>
        <w:t xml:space="preserve">ـ السفر هو انتقال من الحياة المؤقتة في الدنيا إلى الحياة الدائمة في </w:t>
      </w:r>
      <w:r>
        <w:rPr>
          <w:rFonts w:ascii="Arial" w:hAnsi="Arial" w:cs="Arial" w:hint="cs"/>
          <w:b/>
          <w:bCs/>
          <w:sz w:val="40"/>
          <w:szCs w:val="40"/>
          <w:rtl/>
          <w:lang w:bidi="ar-EG"/>
        </w:rPr>
        <w:t>الآخرة،</w:t>
      </w:r>
      <w:r w:rsidRPr="00062770">
        <w:rPr>
          <w:rFonts w:ascii="Arial" w:hAnsi="Arial" w:cs="Arial" w:hint="cs"/>
          <w:b/>
          <w:bCs/>
          <w:sz w:val="40"/>
          <w:szCs w:val="40"/>
          <w:rtl/>
          <w:lang w:bidi="ar-EG"/>
        </w:rPr>
        <w:t xml:space="preserve"> فمن حيث أنه انتقال من الدنيا فالانتباه إلى ذلك معناه الشعور بالغربة وابتعاد المشاعر عن الارتباط بالدنيا</w:t>
      </w:r>
      <w:r>
        <w:rPr>
          <w:rFonts w:ascii="Arial" w:hAnsi="Arial" w:cs="Arial" w:hint="cs"/>
          <w:b/>
          <w:bCs/>
          <w:sz w:val="40"/>
          <w:szCs w:val="40"/>
          <w:rtl/>
          <w:lang w:bidi="ar-EG"/>
        </w:rPr>
        <w:t>،</w:t>
      </w:r>
      <w:r w:rsidRPr="00062770">
        <w:rPr>
          <w:rFonts w:ascii="Arial" w:hAnsi="Arial" w:cs="Arial" w:hint="cs"/>
          <w:b/>
          <w:bCs/>
          <w:sz w:val="40"/>
          <w:szCs w:val="40"/>
          <w:rtl/>
          <w:lang w:bidi="ar-EG"/>
        </w:rPr>
        <w:t xml:space="preserve"> ومن حيث أنه انتقال إلى </w:t>
      </w:r>
      <w:r>
        <w:rPr>
          <w:rFonts w:ascii="Arial" w:hAnsi="Arial" w:cs="Arial" w:hint="cs"/>
          <w:b/>
          <w:bCs/>
          <w:sz w:val="40"/>
          <w:szCs w:val="40"/>
          <w:rtl/>
          <w:lang w:bidi="ar-EG"/>
        </w:rPr>
        <w:t>الآخرة</w:t>
      </w:r>
      <w:r w:rsidRPr="00062770">
        <w:rPr>
          <w:rFonts w:ascii="Arial" w:hAnsi="Arial" w:cs="Arial" w:hint="cs"/>
          <w:b/>
          <w:bCs/>
          <w:sz w:val="40"/>
          <w:szCs w:val="40"/>
          <w:rtl/>
          <w:lang w:bidi="ar-EG"/>
        </w:rPr>
        <w:t xml:space="preserve"> فالانتباه إلى ذلك معناه الشعور بالمهابة والترقب وقلق الانتظار</w:t>
      </w:r>
      <w:r>
        <w:rPr>
          <w:rFonts w:ascii="Arial" w:hAnsi="Arial" w:cs="Arial" w:hint="cs"/>
          <w:b/>
          <w:bCs/>
          <w:sz w:val="40"/>
          <w:szCs w:val="40"/>
          <w:rtl/>
          <w:lang w:bidi="ar-EG"/>
        </w:rPr>
        <w:t>.</w:t>
      </w:r>
    </w:p>
    <w:p w14:paraId="11F2E0E2" w14:textId="0E69FFD4" w:rsidR="00885B3A" w:rsidRPr="00062770" w:rsidRDefault="00885B3A" w:rsidP="00885B3A">
      <w:pPr>
        <w:tabs>
          <w:tab w:val="right" w:pos="9450"/>
        </w:tabs>
        <w:spacing w:before="12"/>
        <w:ind w:left="26"/>
        <w:jc w:val="both"/>
        <w:rPr>
          <w:rFonts w:ascii="Arial" w:hAnsi="Arial" w:cs="Arial"/>
          <w:b/>
          <w:bCs/>
          <w:sz w:val="40"/>
          <w:szCs w:val="40"/>
          <w:rtl/>
          <w:lang w:bidi="ar-EG"/>
        </w:rPr>
      </w:pPr>
      <w:r w:rsidRPr="00062770">
        <w:rPr>
          <w:rFonts w:ascii="Arial" w:hAnsi="Arial" w:cs="Arial" w:hint="cs"/>
          <w:b/>
          <w:bCs/>
          <w:sz w:val="40"/>
          <w:szCs w:val="40"/>
          <w:rtl/>
          <w:lang w:bidi="ar-EG"/>
        </w:rPr>
        <w:t xml:space="preserve">ـ غياب الشعور بالغربة أو الشعور بالمهابة من اقتراب </w:t>
      </w:r>
      <w:r>
        <w:rPr>
          <w:rFonts w:ascii="Arial" w:hAnsi="Arial" w:cs="Arial" w:hint="cs"/>
          <w:b/>
          <w:bCs/>
          <w:sz w:val="40"/>
          <w:szCs w:val="40"/>
          <w:rtl/>
          <w:lang w:bidi="ar-EG"/>
        </w:rPr>
        <w:t>الآخرة</w:t>
      </w:r>
      <w:r w:rsidRPr="00062770">
        <w:rPr>
          <w:rFonts w:ascii="Arial" w:hAnsi="Arial" w:cs="Arial" w:hint="cs"/>
          <w:b/>
          <w:bCs/>
          <w:sz w:val="40"/>
          <w:szCs w:val="40"/>
          <w:rtl/>
          <w:lang w:bidi="ar-EG"/>
        </w:rPr>
        <w:t xml:space="preserve"> ولقاء الله معناه أنك لا تزال لا تعرف أنك ستموت وتبعث ولا تزال لا تعرف </w:t>
      </w:r>
      <w:r>
        <w:rPr>
          <w:rFonts w:ascii="Arial" w:hAnsi="Arial" w:cs="Arial" w:hint="cs"/>
          <w:b/>
          <w:bCs/>
          <w:sz w:val="40"/>
          <w:szCs w:val="40"/>
          <w:rtl/>
          <w:lang w:bidi="ar-EG"/>
        </w:rPr>
        <w:t>شيئًا</w:t>
      </w:r>
      <w:r w:rsidRPr="00062770">
        <w:rPr>
          <w:rFonts w:ascii="Arial" w:hAnsi="Arial" w:cs="Arial" w:hint="cs"/>
          <w:b/>
          <w:bCs/>
          <w:sz w:val="40"/>
          <w:szCs w:val="40"/>
          <w:rtl/>
          <w:lang w:bidi="ar-EG"/>
        </w:rPr>
        <w:t xml:space="preserve"> اسمه </w:t>
      </w:r>
      <w:r>
        <w:rPr>
          <w:rFonts w:ascii="Arial" w:hAnsi="Arial" w:cs="Arial" w:hint="cs"/>
          <w:b/>
          <w:bCs/>
          <w:sz w:val="40"/>
          <w:szCs w:val="40"/>
          <w:rtl/>
          <w:lang w:bidi="ar-EG"/>
        </w:rPr>
        <w:t>الآخرة</w:t>
      </w:r>
      <w:r w:rsidRPr="00062770">
        <w:rPr>
          <w:rFonts w:ascii="Arial" w:hAnsi="Arial" w:cs="Arial" w:hint="cs"/>
          <w:b/>
          <w:bCs/>
          <w:sz w:val="40"/>
          <w:szCs w:val="40"/>
          <w:rtl/>
          <w:lang w:bidi="ar-EG"/>
        </w:rPr>
        <w:t xml:space="preserve"> ولا تزال لا تعرف أنك ستقابل الله نفسه</w:t>
      </w:r>
      <w:r>
        <w:rPr>
          <w:rFonts w:ascii="Arial" w:hAnsi="Arial" w:cs="Arial" w:hint="cs"/>
          <w:b/>
          <w:bCs/>
          <w:sz w:val="40"/>
          <w:szCs w:val="40"/>
          <w:rtl/>
          <w:lang w:bidi="ar-EG"/>
        </w:rPr>
        <w:t>،</w:t>
      </w:r>
      <w:r w:rsidRPr="00062770">
        <w:rPr>
          <w:rFonts w:ascii="Arial" w:hAnsi="Arial" w:cs="Arial" w:hint="cs"/>
          <w:b/>
          <w:bCs/>
          <w:sz w:val="40"/>
          <w:szCs w:val="40"/>
          <w:rtl/>
          <w:lang w:bidi="ar-EG"/>
        </w:rPr>
        <w:t xml:space="preserve"> ولا تزال لا تعرف أن الدنيا مؤقتة وأنها دار سفر وإن كنت موقن</w:t>
      </w:r>
      <w:r>
        <w:rPr>
          <w:rFonts w:ascii="Arial" w:hAnsi="Arial" w:cs="Arial" w:hint="cs"/>
          <w:b/>
          <w:bCs/>
          <w:sz w:val="40"/>
          <w:szCs w:val="40"/>
          <w:rtl/>
          <w:lang w:bidi="ar-EG"/>
        </w:rPr>
        <w:t>ً</w:t>
      </w:r>
      <w:r w:rsidRPr="00062770">
        <w:rPr>
          <w:rFonts w:ascii="Arial" w:hAnsi="Arial" w:cs="Arial" w:hint="cs"/>
          <w:b/>
          <w:bCs/>
          <w:sz w:val="40"/>
          <w:szCs w:val="40"/>
          <w:rtl/>
          <w:lang w:bidi="ar-EG"/>
        </w:rPr>
        <w:t xml:space="preserve">ا بكل ذلك تمام اليقين لكنك لا تزال </w:t>
      </w:r>
      <w:r>
        <w:rPr>
          <w:rFonts w:ascii="Arial" w:hAnsi="Arial" w:cs="Arial" w:hint="cs"/>
          <w:b/>
          <w:bCs/>
          <w:sz w:val="40"/>
          <w:szCs w:val="40"/>
          <w:rtl/>
          <w:lang w:bidi="ar-EG"/>
        </w:rPr>
        <w:t>جاهلًا</w:t>
      </w:r>
      <w:r w:rsidRPr="00062770">
        <w:rPr>
          <w:rFonts w:ascii="Arial" w:hAnsi="Arial" w:cs="Arial" w:hint="cs"/>
          <w:b/>
          <w:bCs/>
          <w:sz w:val="40"/>
          <w:szCs w:val="40"/>
          <w:rtl/>
          <w:lang w:bidi="ar-EG"/>
        </w:rPr>
        <w:t xml:space="preserve"> بكل شيء</w:t>
      </w:r>
      <w:r>
        <w:rPr>
          <w:rFonts w:ascii="Arial" w:hAnsi="Arial" w:cs="Arial" w:hint="cs"/>
          <w:b/>
          <w:bCs/>
          <w:sz w:val="40"/>
          <w:szCs w:val="40"/>
          <w:rtl/>
          <w:lang w:bidi="ar-EG"/>
        </w:rPr>
        <w:t>.</w:t>
      </w:r>
    </w:p>
    <w:p w14:paraId="2DA9FA0C" w14:textId="77777777" w:rsidR="00885B3A" w:rsidRPr="00062770" w:rsidRDefault="00885B3A" w:rsidP="00885B3A">
      <w:pPr>
        <w:pStyle w:val="Heading3"/>
        <w:tabs>
          <w:tab w:val="right" w:pos="9450"/>
        </w:tabs>
        <w:spacing w:before="12"/>
        <w:ind w:left="26"/>
        <w:rPr>
          <w:rFonts w:ascii="Arial" w:hAnsi="Arial" w:cs="Arial"/>
          <w:b/>
          <w:bCs/>
          <w:color w:val="auto"/>
          <w:sz w:val="40"/>
          <w:szCs w:val="40"/>
          <w:rtl/>
        </w:rPr>
      </w:pPr>
      <w:bookmarkStart w:id="175" w:name="_Toc56361077"/>
      <w:r w:rsidRPr="00062770">
        <w:rPr>
          <w:rFonts w:ascii="Arial" w:hAnsi="Arial" w:cs="Arial"/>
          <w:b/>
          <w:bCs/>
          <w:color w:val="auto"/>
          <w:sz w:val="40"/>
          <w:szCs w:val="40"/>
          <w:highlight w:val="yellow"/>
          <w:rtl/>
        </w:rPr>
        <w:t>ـ الشعور بالغربة</w:t>
      </w:r>
      <w:r>
        <w:rPr>
          <w:rFonts w:ascii="Arial" w:hAnsi="Arial" w:cs="Arial"/>
          <w:b/>
          <w:bCs/>
          <w:color w:val="auto"/>
          <w:sz w:val="40"/>
          <w:szCs w:val="40"/>
          <w:highlight w:val="yellow"/>
          <w:rtl/>
        </w:rPr>
        <w:t>:</w:t>
      </w:r>
      <w:bookmarkEnd w:id="175"/>
    </w:p>
    <w:p w14:paraId="6CEA5DD2" w14:textId="77777777" w:rsidR="00885B3A" w:rsidRPr="00062770" w:rsidRDefault="00885B3A" w:rsidP="00885B3A">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هناك من بنى حياته على أساس البقاء</w:t>
      </w:r>
      <w:r>
        <w:rPr>
          <w:rFonts w:ascii="Arial" w:hAnsi="Arial" w:cs="Arial" w:hint="cs"/>
          <w:b/>
          <w:bCs/>
          <w:sz w:val="40"/>
          <w:szCs w:val="40"/>
          <w:rtl/>
        </w:rPr>
        <w:t>،</w:t>
      </w:r>
      <w:r w:rsidRPr="00062770">
        <w:rPr>
          <w:rFonts w:ascii="Arial" w:hAnsi="Arial" w:cs="Arial"/>
          <w:b/>
          <w:bCs/>
          <w:sz w:val="40"/>
          <w:szCs w:val="40"/>
          <w:rtl/>
        </w:rPr>
        <w:t xml:space="preserve"> أي على تجاهل النهاية كأنه يبقى فيعيش كأنه خالد لن يموت</w:t>
      </w:r>
      <w:r>
        <w:rPr>
          <w:rFonts w:ascii="Arial" w:hAnsi="Arial" w:cs="Arial"/>
          <w:b/>
          <w:bCs/>
          <w:sz w:val="40"/>
          <w:szCs w:val="40"/>
          <w:rtl/>
        </w:rPr>
        <w:t>،</w:t>
      </w:r>
      <w:r w:rsidRPr="00062770">
        <w:rPr>
          <w:rFonts w:ascii="Arial" w:hAnsi="Arial" w:cs="Arial"/>
          <w:b/>
          <w:bCs/>
          <w:sz w:val="40"/>
          <w:szCs w:val="40"/>
          <w:rtl/>
        </w:rPr>
        <w:t xml:space="preserve"> فلا هم له ولا عمل له ولا كلام له إلا للمال والدنيا</w:t>
      </w:r>
      <w:r>
        <w:rPr>
          <w:rFonts w:ascii="Arial" w:hAnsi="Arial" w:cs="Arial"/>
          <w:b/>
          <w:bCs/>
          <w:sz w:val="40"/>
          <w:szCs w:val="40"/>
          <w:rtl/>
        </w:rPr>
        <w:t>،</w:t>
      </w:r>
      <w:r w:rsidRPr="00062770">
        <w:rPr>
          <w:rFonts w:ascii="Arial" w:hAnsi="Arial" w:cs="Arial"/>
          <w:b/>
          <w:bCs/>
          <w:sz w:val="40"/>
          <w:szCs w:val="40"/>
          <w:rtl/>
        </w:rPr>
        <w:t xml:space="preserve"> وهو منكب على الدنيا يلهث وراء الأموال والشهوات</w:t>
      </w:r>
      <w:r>
        <w:rPr>
          <w:rFonts w:ascii="Arial" w:hAnsi="Arial" w:cs="Arial"/>
          <w:b/>
          <w:bCs/>
          <w:sz w:val="40"/>
          <w:szCs w:val="40"/>
          <w:rtl/>
        </w:rPr>
        <w:t>،</w:t>
      </w:r>
      <w:r w:rsidRPr="00062770">
        <w:rPr>
          <w:rFonts w:ascii="Arial" w:hAnsi="Arial" w:cs="Arial"/>
          <w:b/>
          <w:bCs/>
          <w:sz w:val="40"/>
          <w:szCs w:val="40"/>
          <w:rtl/>
        </w:rPr>
        <w:t xml:space="preserve"> وهناك من بنى حياته على أساس أنه مفارق الناس </w:t>
      </w:r>
      <w:r>
        <w:rPr>
          <w:rFonts w:ascii="Arial" w:hAnsi="Arial" w:cs="Arial"/>
          <w:b/>
          <w:bCs/>
          <w:sz w:val="40"/>
          <w:szCs w:val="40"/>
          <w:rtl/>
        </w:rPr>
        <w:t>جميعًا</w:t>
      </w:r>
      <w:r w:rsidRPr="00062770">
        <w:rPr>
          <w:rFonts w:ascii="Arial" w:hAnsi="Arial" w:cs="Arial"/>
          <w:b/>
          <w:bCs/>
          <w:sz w:val="40"/>
          <w:szCs w:val="40"/>
          <w:rtl/>
        </w:rPr>
        <w:t xml:space="preserve"> وكل شيء وأن من حوله لن يدومون وأنه سوف يفارق كل شيء وكل الناس</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hint="cs"/>
          <w:b/>
          <w:bCs/>
          <w:sz w:val="40"/>
          <w:szCs w:val="40"/>
          <w:rtl/>
        </w:rPr>
        <w:t>فهو</w:t>
      </w:r>
      <w:r w:rsidRPr="00062770">
        <w:rPr>
          <w:rFonts w:ascii="Arial" w:hAnsi="Arial" w:cs="Arial"/>
          <w:b/>
          <w:bCs/>
          <w:sz w:val="40"/>
          <w:szCs w:val="40"/>
          <w:rtl/>
        </w:rPr>
        <w:t xml:space="preserve"> يعيش كأنه غريب أو عابر سبيل</w:t>
      </w:r>
      <w:r>
        <w:rPr>
          <w:rFonts w:ascii="Arial" w:hAnsi="Arial" w:cs="Arial"/>
          <w:b/>
          <w:bCs/>
          <w:sz w:val="40"/>
          <w:szCs w:val="40"/>
          <w:rtl/>
        </w:rPr>
        <w:t>.</w:t>
      </w:r>
    </w:p>
    <w:p w14:paraId="00E5FA8F" w14:textId="441F9A63" w:rsidR="00885B3A" w:rsidRPr="00062770" w:rsidRDefault="00885B3A" w:rsidP="00885B3A">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الشعور بالغربة هو شعور </w:t>
      </w:r>
      <w:r w:rsidR="00801F96">
        <w:rPr>
          <w:rFonts w:ascii="Arial" w:hAnsi="Arial" w:cs="Arial"/>
          <w:b/>
          <w:bCs/>
          <w:sz w:val="40"/>
          <w:szCs w:val="40"/>
          <w:rtl/>
        </w:rPr>
        <w:t>الإنسان</w:t>
      </w:r>
      <w:r w:rsidRPr="00062770">
        <w:rPr>
          <w:rFonts w:ascii="Arial" w:hAnsi="Arial" w:cs="Arial"/>
          <w:b/>
          <w:bCs/>
          <w:sz w:val="40"/>
          <w:szCs w:val="40"/>
          <w:rtl/>
        </w:rPr>
        <w:t xml:space="preserve"> الذي يعيش </w:t>
      </w:r>
      <w:r>
        <w:rPr>
          <w:rFonts w:ascii="Arial" w:hAnsi="Arial" w:cs="Arial"/>
          <w:b/>
          <w:bCs/>
          <w:sz w:val="40"/>
          <w:szCs w:val="40"/>
          <w:rtl/>
        </w:rPr>
        <w:t>بعيدًا</w:t>
      </w:r>
      <w:r w:rsidRPr="00062770">
        <w:rPr>
          <w:rFonts w:ascii="Arial" w:hAnsi="Arial" w:cs="Arial"/>
          <w:b/>
          <w:bCs/>
          <w:sz w:val="40"/>
          <w:szCs w:val="40"/>
          <w:rtl/>
        </w:rPr>
        <w:t xml:space="preserve"> عن أهله ووطنه </w:t>
      </w:r>
      <w:r>
        <w:rPr>
          <w:rFonts w:ascii="Arial" w:hAnsi="Arial" w:cs="Arial"/>
          <w:b/>
          <w:bCs/>
          <w:sz w:val="40"/>
          <w:szCs w:val="40"/>
          <w:rtl/>
        </w:rPr>
        <w:t>(</w:t>
      </w:r>
      <w:r w:rsidRPr="00062770">
        <w:rPr>
          <w:rFonts w:ascii="Arial" w:hAnsi="Arial" w:cs="Arial"/>
          <w:b/>
          <w:bCs/>
          <w:sz w:val="40"/>
          <w:szCs w:val="40"/>
          <w:rtl/>
        </w:rPr>
        <w:t xml:space="preserve">في </w:t>
      </w:r>
      <w:r>
        <w:rPr>
          <w:rFonts w:ascii="Arial" w:hAnsi="Arial" w:cs="Arial"/>
          <w:b/>
          <w:bCs/>
          <w:sz w:val="40"/>
          <w:szCs w:val="40"/>
          <w:rtl/>
        </w:rPr>
        <w:t>الآخرة)</w:t>
      </w:r>
      <w:r w:rsidRPr="00062770">
        <w:rPr>
          <w:rFonts w:ascii="Arial" w:hAnsi="Arial" w:cs="Arial"/>
          <w:b/>
          <w:bCs/>
          <w:sz w:val="40"/>
          <w:szCs w:val="40"/>
          <w:rtl/>
        </w:rPr>
        <w:t xml:space="preserve"> فهو يعيش في ترقب ليوم العودة إلى أهله ووطنه</w:t>
      </w:r>
      <w:r>
        <w:rPr>
          <w:rFonts w:ascii="Arial" w:hAnsi="Arial" w:cs="Arial"/>
          <w:b/>
          <w:bCs/>
          <w:sz w:val="40"/>
          <w:szCs w:val="40"/>
          <w:rtl/>
        </w:rPr>
        <w:t>.</w:t>
      </w:r>
    </w:p>
    <w:p w14:paraId="11C9E50B" w14:textId="77777777" w:rsidR="00885B3A" w:rsidRPr="00062770" w:rsidRDefault="00885B3A" w:rsidP="00885B3A">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فالدنيا في نظر المؤمن هي مجرد حياة مؤقتة وجيزة تمضي </w:t>
      </w:r>
      <w:r>
        <w:rPr>
          <w:rFonts w:ascii="Arial" w:hAnsi="Arial" w:cs="Arial"/>
          <w:b/>
          <w:bCs/>
          <w:sz w:val="40"/>
          <w:szCs w:val="40"/>
          <w:rtl/>
        </w:rPr>
        <w:t>سريعًا</w:t>
      </w:r>
      <w:r w:rsidRPr="00062770">
        <w:rPr>
          <w:rFonts w:ascii="Arial" w:hAnsi="Arial" w:cs="Arial"/>
          <w:b/>
          <w:bCs/>
          <w:sz w:val="40"/>
          <w:szCs w:val="40"/>
          <w:rtl/>
        </w:rPr>
        <w:t xml:space="preserve"> وكل شيء فيها مؤقت فهي مجرد ممر يسير فيه ليصل إلى </w:t>
      </w:r>
      <w:r>
        <w:rPr>
          <w:rFonts w:ascii="Arial" w:hAnsi="Arial" w:cs="Arial"/>
          <w:b/>
          <w:bCs/>
          <w:sz w:val="40"/>
          <w:szCs w:val="40"/>
          <w:rtl/>
        </w:rPr>
        <w:t>الآخرة</w:t>
      </w:r>
      <w:r w:rsidRPr="00062770">
        <w:rPr>
          <w:rFonts w:ascii="Arial" w:hAnsi="Arial" w:cs="Arial"/>
          <w:b/>
          <w:bCs/>
          <w:sz w:val="40"/>
          <w:szCs w:val="40"/>
          <w:rtl/>
        </w:rPr>
        <w:t xml:space="preserve"> فهو لا ينظر إليها ولكن ينظر إلى ما هو ذاهب إليه فلا يبالي زادت أم نقصت</w:t>
      </w:r>
      <w:r>
        <w:rPr>
          <w:rFonts w:ascii="Arial" w:hAnsi="Arial" w:cs="Arial"/>
          <w:b/>
          <w:bCs/>
          <w:sz w:val="40"/>
          <w:szCs w:val="40"/>
          <w:rtl/>
        </w:rPr>
        <w:t>.</w:t>
      </w:r>
    </w:p>
    <w:p w14:paraId="0964871B" w14:textId="58D33253" w:rsidR="00885B3A" w:rsidRPr="00062770" w:rsidRDefault="00885B3A" w:rsidP="00885B3A">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فالدنيا ليست المكان المعد والمجهز والمناسب لإقامة </w:t>
      </w:r>
      <w:r w:rsidR="00801F96">
        <w:rPr>
          <w:rFonts w:ascii="Arial" w:hAnsi="Arial" w:cs="Arial"/>
          <w:b/>
          <w:bCs/>
          <w:sz w:val="40"/>
          <w:szCs w:val="40"/>
          <w:rtl/>
        </w:rPr>
        <w:t>الإنسان</w:t>
      </w:r>
      <w:r w:rsidRPr="00062770">
        <w:rPr>
          <w:rFonts w:ascii="Arial" w:hAnsi="Arial" w:cs="Arial"/>
          <w:b/>
          <w:bCs/>
          <w:sz w:val="40"/>
          <w:szCs w:val="40"/>
          <w:rtl/>
        </w:rPr>
        <w:t xml:space="preserve"> فيه</w:t>
      </w:r>
      <w:r>
        <w:rPr>
          <w:rFonts w:ascii="Arial" w:hAnsi="Arial" w:cs="Arial"/>
          <w:b/>
          <w:bCs/>
          <w:sz w:val="40"/>
          <w:szCs w:val="40"/>
          <w:rtl/>
        </w:rPr>
        <w:t>،</w:t>
      </w:r>
      <w:r w:rsidRPr="00062770">
        <w:rPr>
          <w:rFonts w:ascii="Arial" w:hAnsi="Arial" w:cs="Arial"/>
          <w:b/>
          <w:bCs/>
          <w:sz w:val="40"/>
          <w:szCs w:val="40"/>
          <w:rtl/>
        </w:rPr>
        <w:t xml:space="preserve"> ولكن الدنيا عبارة عن سفينة أو مركبة تحمل </w:t>
      </w:r>
      <w:r w:rsidR="00801F96">
        <w:rPr>
          <w:rFonts w:ascii="Arial" w:hAnsi="Arial" w:cs="Arial"/>
          <w:b/>
          <w:bCs/>
          <w:sz w:val="40"/>
          <w:szCs w:val="40"/>
          <w:rtl/>
        </w:rPr>
        <w:t>الإنسان</w:t>
      </w:r>
      <w:r w:rsidRPr="00062770">
        <w:rPr>
          <w:rFonts w:ascii="Arial" w:hAnsi="Arial" w:cs="Arial"/>
          <w:b/>
          <w:bCs/>
          <w:sz w:val="40"/>
          <w:szCs w:val="40"/>
          <w:rtl/>
        </w:rPr>
        <w:t xml:space="preserve"> إلى بيته أو داره ومكان إقامته</w:t>
      </w:r>
      <w:r>
        <w:rPr>
          <w:rFonts w:ascii="Arial" w:hAnsi="Arial" w:cs="Arial"/>
          <w:b/>
          <w:bCs/>
          <w:sz w:val="40"/>
          <w:szCs w:val="40"/>
          <w:rtl/>
        </w:rPr>
        <w:t>،</w:t>
      </w:r>
      <w:r w:rsidRPr="00062770">
        <w:rPr>
          <w:rFonts w:ascii="Arial" w:hAnsi="Arial" w:cs="Arial"/>
          <w:b/>
          <w:bCs/>
          <w:sz w:val="40"/>
          <w:szCs w:val="40"/>
          <w:rtl/>
        </w:rPr>
        <w:t xml:space="preserve"> وداخل هذه السفينة يعيش </w:t>
      </w:r>
      <w:r w:rsidR="00801F96">
        <w:rPr>
          <w:rFonts w:ascii="Arial" w:hAnsi="Arial" w:cs="Arial"/>
          <w:b/>
          <w:bCs/>
          <w:sz w:val="40"/>
          <w:szCs w:val="40"/>
          <w:rtl/>
        </w:rPr>
        <w:t>الإنسان</w:t>
      </w:r>
      <w:r w:rsidRPr="00062770">
        <w:rPr>
          <w:rFonts w:ascii="Arial" w:hAnsi="Arial" w:cs="Arial"/>
          <w:b/>
          <w:bCs/>
          <w:sz w:val="40"/>
          <w:szCs w:val="40"/>
          <w:rtl/>
        </w:rPr>
        <w:t xml:space="preserve"> حياة مؤقتة عابرة فيها مكان مؤقت ينام فيه وطعام وشراب مؤقت</w:t>
      </w:r>
      <w:r>
        <w:rPr>
          <w:rFonts w:ascii="Arial" w:hAnsi="Arial" w:cs="Arial"/>
          <w:b/>
          <w:bCs/>
          <w:sz w:val="40"/>
          <w:szCs w:val="40"/>
          <w:rtl/>
        </w:rPr>
        <w:t>.</w:t>
      </w:r>
    </w:p>
    <w:p w14:paraId="709FC6F3" w14:textId="393E86CD" w:rsidR="00885B3A" w:rsidRPr="00062770" w:rsidRDefault="00885B3A" w:rsidP="00885B3A">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w:t>
      </w:r>
      <w:r w:rsidR="00801F96">
        <w:rPr>
          <w:rFonts w:ascii="Arial" w:hAnsi="Arial" w:cs="Arial"/>
          <w:b/>
          <w:bCs/>
          <w:sz w:val="40"/>
          <w:szCs w:val="40"/>
          <w:rtl/>
        </w:rPr>
        <w:t>الإنسان</w:t>
      </w:r>
      <w:r w:rsidRPr="00062770">
        <w:rPr>
          <w:rFonts w:ascii="Arial" w:hAnsi="Arial" w:cs="Arial"/>
          <w:b/>
          <w:bCs/>
          <w:sz w:val="40"/>
          <w:szCs w:val="40"/>
          <w:rtl/>
        </w:rPr>
        <w:t xml:space="preserve"> الذي يتعامل مع الدنيا كأنها دار إقامة عندما يشعر باقتراب الموت أو قبل موته يحدث له اكتئاب شديد وخوف وهلع</w:t>
      </w:r>
      <w:r>
        <w:rPr>
          <w:rFonts w:ascii="Arial" w:hAnsi="Arial" w:cs="Arial" w:hint="cs"/>
          <w:b/>
          <w:bCs/>
          <w:sz w:val="40"/>
          <w:szCs w:val="40"/>
          <w:rtl/>
        </w:rPr>
        <w:t>؛</w:t>
      </w:r>
      <w:r w:rsidRPr="00062770">
        <w:rPr>
          <w:rFonts w:ascii="Arial" w:hAnsi="Arial" w:cs="Arial"/>
          <w:b/>
          <w:bCs/>
          <w:sz w:val="40"/>
          <w:szCs w:val="40"/>
          <w:rtl/>
        </w:rPr>
        <w:t xml:space="preserve"> لأنه لا يريد أن يترك ما اعتاد عليه</w:t>
      </w:r>
      <w:r>
        <w:rPr>
          <w:rFonts w:ascii="Arial" w:hAnsi="Arial" w:cs="Arial"/>
          <w:b/>
          <w:bCs/>
          <w:sz w:val="40"/>
          <w:szCs w:val="40"/>
          <w:rtl/>
        </w:rPr>
        <w:t>.</w:t>
      </w:r>
    </w:p>
    <w:p w14:paraId="3CA039F2" w14:textId="2EC6287C" w:rsidR="00885B3A" w:rsidRPr="00062770" w:rsidRDefault="00885B3A" w:rsidP="00885B3A">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فلابد أن يكون شعور </w:t>
      </w:r>
      <w:r w:rsidR="00801F96">
        <w:rPr>
          <w:rFonts w:ascii="Arial" w:hAnsi="Arial" w:cs="Arial"/>
          <w:b/>
          <w:bCs/>
          <w:sz w:val="40"/>
          <w:szCs w:val="40"/>
          <w:rtl/>
        </w:rPr>
        <w:t>الإنسان</w:t>
      </w:r>
      <w:r w:rsidRPr="00062770">
        <w:rPr>
          <w:rFonts w:ascii="Arial" w:hAnsi="Arial" w:cs="Arial"/>
          <w:b/>
          <w:bCs/>
          <w:sz w:val="40"/>
          <w:szCs w:val="40"/>
          <w:rtl/>
        </w:rPr>
        <w:t xml:space="preserve"> وعمله كأنه غريب</w:t>
      </w:r>
      <w:r>
        <w:rPr>
          <w:rFonts w:ascii="Arial" w:hAnsi="Arial" w:cs="Arial" w:hint="cs"/>
          <w:b/>
          <w:bCs/>
          <w:sz w:val="40"/>
          <w:szCs w:val="40"/>
          <w:rtl/>
        </w:rPr>
        <w:t>،</w:t>
      </w:r>
      <w:r w:rsidRPr="00062770">
        <w:rPr>
          <w:rFonts w:ascii="Arial" w:hAnsi="Arial" w:cs="Arial"/>
          <w:b/>
          <w:bCs/>
          <w:sz w:val="40"/>
          <w:szCs w:val="40"/>
          <w:rtl/>
        </w:rPr>
        <w:t xml:space="preserve"> ففي الحديث عَنْ مُجَاهِدٍ عَنِ ابْنِ عُمَرَ قَالَ</w:t>
      </w:r>
      <w:r>
        <w:rPr>
          <w:rFonts w:ascii="Arial" w:hAnsi="Arial" w:cs="Arial" w:hint="cs"/>
          <w:b/>
          <w:bCs/>
          <w:sz w:val="40"/>
          <w:szCs w:val="40"/>
          <w:rtl/>
        </w:rPr>
        <w:t>:</w:t>
      </w:r>
      <w:r w:rsidRPr="00062770">
        <w:rPr>
          <w:rFonts w:ascii="Arial" w:hAnsi="Arial" w:cs="Arial"/>
          <w:b/>
          <w:bCs/>
          <w:sz w:val="40"/>
          <w:szCs w:val="40"/>
          <w:rtl/>
        </w:rPr>
        <w:t xml:space="preserve"> أَخَذَ رَسُولُ اللَّهِ صلى الله عليه وسلم بمنكبي فَقَالَ</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كُنْ في الدُّنْيَا كَأَنَّكَ غَرِيبٌ أو عَابِرُ سَبِيلٍ</w:t>
      </w:r>
      <w:r>
        <w:rPr>
          <w:rFonts w:ascii="Arial" w:hAnsi="Arial" w:cs="Arial" w:hint="cs"/>
          <w:b/>
          <w:bCs/>
          <w:sz w:val="40"/>
          <w:szCs w:val="40"/>
          <w:rtl/>
        </w:rPr>
        <w:t>،</w:t>
      </w:r>
      <w:r w:rsidRPr="00062770">
        <w:rPr>
          <w:rFonts w:ascii="Arial" w:hAnsi="Arial" w:cs="Arial"/>
          <w:b/>
          <w:bCs/>
          <w:sz w:val="40"/>
          <w:szCs w:val="40"/>
          <w:rtl/>
        </w:rPr>
        <w:t xml:space="preserve"> وَعُدَّ نَفْسَكَ في أَهْلِ الْقُبُورِ</w:t>
      </w:r>
      <w:r>
        <w:rPr>
          <w:rFonts w:ascii="Arial" w:hAnsi="Arial" w:cs="Arial"/>
          <w:b/>
          <w:bCs/>
          <w:sz w:val="40"/>
          <w:szCs w:val="40"/>
          <w:rtl/>
        </w:rPr>
        <w:t>،</w:t>
      </w:r>
      <w:r w:rsidRPr="00062770">
        <w:rPr>
          <w:rFonts w:ascii="Arial" w:hAnsi="Arial" w:cs="Arial"/>
          <w:b/>
          <w:bCs/>
          <w:sz w:val="40"/>
          <w:szCs w:val="40"/>
          <w:rtl/>
        </w:rPr>
        <w:t xml:space="preserve"> فَقَالَ لي ابْنُ عُمَرَ</w:t>
      </w:r>
      <w:r>
        <w:rPr>
          <w:rFonts w:ascii="Arial" w:hAnsi="Arial" w:cs="Arial" w:hint="cs"/>
          <w:b/>
          <w:bCs/>
          <w:sz w:val="40"/>
          <w:szCs w:val="40"/>
          <w:rtl/>
        </w:rPr>
        <w:t>:</w:t>
      </w:r>
      <w:r w:rsidRPr="00062770">
        <w:rPr>
          <w:rFonts w:ascii="Arial" w:hAnsi="Arial" w:cs="Arial"/>
          <w:b/>
          <w:bCs/>
          <w:sz w:val="40"/>
          <w:szCs w:val="40"/>
          <w:rtl/>
        </w:rPr>
        <w:t xml:space="preserve"> إِذَا أَصْبَحْتَ فَلاَ تُحَدِّثْ نَفْسَكَ بِالْمَسَاءِ</w:t>
      </w:r>
      <w:r>
        <w:rPr>
          <w:rFonts w:ascii="Arial" w:hAnsi="Arial" w:cs="Arial" w:hint="cs"/>
          <w:b/>
          <w:bCs/>
          <w:sz w:val="40"/>
          <w:szCs w:val="40"/>
          <w:rtl/>
        </w:rPr>
        <w:t>،</w:t>
      </w:r>
      <w:r w:rsidRPr="00062770">
        <w:rPr>
          <w:rFonts w:ascii="Arial" w:hAnsi="Arial" w:cs="Arial"/>
          <w:b/>
          <w:bCs/>
          <w:sz w:val="40"/>
          <w:szCs w:val="40"/>
          <w:rtl/>
        </w:rPr>
        <w:t xml:space="preserve"> وَإِذَا أَمْسَيْتَ فَلاَ تُحَدِّثْ نَفْسَكَ بِالصَّبَاحِ وَخُذْ مِنْ صِحَّتِكَ قَبْلَ سَقَمِكَ وَمِنْ حَيَاتِكَ قَبْلَ مَوْتِكَ</w:t>
      </w:r>
      <w:r>
        <w:rPr>
          <w:rFonts w:ascii="Arial" w:hAnsi="Arial" w:cs="Arial" w:hint="cs"/>
          <w:b/>
          <w:bCs/>
          <w:sz w:val="40"/>
          <w:szCs w:val="40"/>
          <w:rtl/>
        </w:rPr>
        <w:t>،</w:t>
      </w:r>
      <w:r w:rsidRPr="00062770">
        <w:rPr>
          <w:rFonts w:ascii="Arial" w:hAnsi="Arial" w:cs="Arial"/>
          <w:b/>
          <w:bCs/>
          <w:sz w:val="40"/>
          <w:szCs w:val="40"/>
          <w:rtl/>
        </w:rPr>
        <w:t xml:space="preserve"> فَإِنَّكَ لاَ تَدْرِ</w:t>
      </w:r>
      <w:r>
        <w:rPr>
          <w:rFonts w:ascii="Arial" w:hAnsi="Arial" w:cs="Arial" w:hint="cs"/>
          <w:b/>
          <w:bCs/>
          <w:sz w:val="40"/>
          <w:szCs w:val="40"/>
          <w:rtl/>
        </w:rPr>
        <w:t>ي</w:t>
      </w:r>
      <w:r w:rsidRPr="00062770">
        <w:rPr>
          <w:rFonts w:ascii="Arial" w:hAnsi="Arial" w:cs="Arial"/>
          <w:b/>
          <w:bCs/>
          <w:sz w:val="40"/>
          <w:szCs w:val="40"/>
          <w:rtl/>
        </w:rPr>
        <w:t xml:space="preserve"> يَا عَبْدَ اللَّهِ مَا اسْمُكَ غَدًا</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609"/>
      </w:r>
      <w:r w:rsidRPr="00062770">
        <w:rPr>
          <w:rFonts w:ascii="Arial" w:hAnsi="Arial" w:cs="Arial"/>
          <w:b/>
          <w:bCs/>
          <w:sz w:val="40"/>
          <w:szCs w:val="40"/>
          <w:vertAlign w:val="superscript"/>
          <w:rtl/>
        </w:rPr>
        <w:t>)</w:t>
      </w:r>
      <w:r>
        <w:rPr>
          <w:rFonts w:ascii="Arial" w:hAnsi="Arial" w:cs="Arial"/>
          <w:b/>
          <w:bCs/>
          <w:sz w:val="40"/>
          <w:szCs w:val="40"/>
          <w:rtl/>
        </w:rPr>
        <w:t>.</w:t>
      </w:r>
    </w:p>
    <w:p w14:paraId="69DBDD17" w14:textId="77777777" w:rsidR="00885B3A" w:rsidRPr="00062770" w:rsidRDefault="00885B3A" w:rsidP="00885B3A">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highlight w:val="yellow"/>
          <w:rtl/>
        </w:rPr>
        <w:t>ـ معن</w:t>
      </w:r>
      <w:r>
        <w:rPr>
          <w:rFonts w:ascii="Arial" w:hAnsi="Arial" w:cs="Arial" w:hint="cs"/>
          <w:b/>
          <w:bCs/>
          <w:sz w:val="40"/>
          <w:szCs w:val="40"/>
          <w:highlight w:val="yellow"/>
          <w:rtl/>
        </w:rPr>
        <w:t>ى</w:t>
      </w:r>
      <w:r w:rsidRPr="00062770">
        <w:rPr>
          <w:rFonts w:ascii="Arial" w:hAnsi="Arial" w:cs="Arial"/>
          <w:b/>
          <w:bCs/>
          <w:sz w:val="40"/>
          <w:szCs w:val="40"/>
          <w:highlight w:val="yellow"/>
          <w:rtl/>
        </w:rPr>
        <w:t xml:space="preserve"> الرضا والاطمئنان بالدنيا </w:t>
      </w:r>
      <w:r>
        <w:rPr>
          <w:rFonts w:ascii="Arial" w:hAnsi="Arial" w:cs="Arial"/>
          <w:b/>
          <w:bCs/>
          <w:sz w:val="40"/>
          <w:szCs w:val="40"/>
          <w:highlight w:val="yellow"/>
          <w:rtl/>
        </w:rPr>
        <w:t>(</w:t>
      </w:r>
      <w:r w:rsidRPr="00062770">
        <w:rPr>
          <w:rFonts w:ascii="Arial" w:hAnsi="Arial" w:cs="Arial"/>
          <w:b/>
          <w:bCs/>
          <w:sz w:val="40"/>
          <w:szCs w:val="40"/>
          <w:highlight w:val="yellow"/>
          <w:rtl/>
        </w:rPr>
        <w:t>يعتبر نفسه مقيم</w:t>
      </w:r>
      <w:r>
        <w:rPr>
          <w:rFonts w:ascii="Arial" w:hAnsi="Arial" w:cs="Arial" w:hint="cs"/>
          <w:b/>
          <w:bCs/>
          <w:sz w:val="40"/>
          <w:szCs w:val="40"/>
          <w:highlight w:val="yellow"/>
          <w:rtl/>
        </w:rPr>
        <w:t>ً</w:t>
      </w:r>
      <w:r w:rsidRPr="00062770">
        <w:rPr>
          <w:rFonts w:ascii="Arial" w:hAnsi="Arial" w:cs="Arial"/>
          <w:b/>
          <w:bCs/>
          <w:sz w:val="40"/>
          <w:szCs w:val="40"/>
          <w:highlight w:val="yellow"/>
          <w:rtl/>
        </w:rPr>
        <w:t>ا وليس مسافر</w:t>
      </w:r>
      <w:r>
        <w:rPr>
          <w:rFonts w:ascii="Arial" w:hAnsi="Arial" w:cs="Arial" w:hint="cs"/>
          <w:b/>
          <w:bCs/>
          <w:sz w:val="40"/>
          <w:szCs w:val="40"/>
          <w:highlight w:val="yellow"/>
          <w:rtl/>
        </w:rPr>
        <w:t>ً</w:t>
      </w:r>
      <w:r w:rsidRPr="00062770">
        <w:rPr>
          <w:rFonts w:ascii="Arial" w:hAnsi="Arial" w:cs="Arial"/>
          <w:b/>
          <w:bCs/>
          <w:sz w:val="40"/>
          <w:szCs w:val="40"/>
          <w:highlight w:val="yellow"/>
          <w:rtl/>
        </w:rPr>
        <w:t>ا</w:t>
      </w:r>
      <w:r>
        <w:rPr>
          <w:rFonts w:ascii="Arial" w:hAnsi="Arial" w:cs="Arial"/>
          <w:b/>
          <w:bCs/>
          <w:sz w:val="40"/>
          <w:szCs w:val="40"/>
          <w:highlight w:val="yellow"/>
          <w:rtl/>
        </w:rPr>
        <w:t>):</w:t>
      </w:r>
      <w:r w:rsidRPr="00062770">
        <w:rPr>
          <w:rFonts w:ascii="Arial" w:hAnsi="Arial" w:cs="Arial"/>
          <w:b/>
          <w:bCs/>
          <w:sz w:val="40"/>
          <w:szCs w:val="40"/>
          <w:rtl/>
        </w:rPr>
        <w:t xml:space="preserve"> </w:t>
      </w:r>
    </w:p>
    <w:p w14:paraId="32BDB5F0" w14:textId="4B6F5CAF" w:rsidR="00885B3A" w:rsidRPr="00062770" w:rsidRDefault="00885B3A" w:rsidP="00885B3A">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قد يصنع </w:t>
      </w:r>
      <w:r w:rsidR="00801F96">
        <w:rPr>
          <w:rFonts w:ascii="Arial" w:hAnsi="Arial" w:cs="Arial"/>
          <w:b/>
          <w:bCs/>
          <w:sz w:val="40"/>
          <w:szCs w:val="40"/>
          <w:rtl/>
        </w:rPr>
        <w:t>الإنسان</w:t>
      </w:r>
      <w:r w:rsidRPr="00062770">
        <w:rPr>
          <w:rFonts w:ascii="Arial" w:hAnsi="Arial" w:cs="Arial"/>
          <w:b/>
          <w:bCs/>
          <w:sz w:val="40"/>
          <w:szCs w:val="40"/>
          <w:rtl/>
        </w:rPr>
        <w:t xml:space="preserve"> لنفسه تصور</w:t>
      </w:r>
      <w:r>
        <w:rPr>
          <w:rFonts w:ascii="Arial" w:hAnsi="Arial" w:cs="Arial" w:hint="cs"/>
          <w:b/>
          <w:bCs/>
          <w:sz w:val="40"/>
          <w:szCs w:val="40"/>
          <w:rtl/>
        </w:rPr>
        <w:t>ً</w:t>
      </w:r>
      <w:r w:rsidRPr="00062770">
        <w:rPr>
          <w:rFonts w:ascii="Arial" w:hAnsi="Arial" w:cs="Arial"/>
          <w:b/>
          <w:bCs/>
          <w:sz w:val="40"/>
          <w:szCs w:val="40"/>
          <w:rtl/>
        </w:rPr>
        <w:t>ا وهمي</w:t>
      </w:r>
      <w:r>
        <w:rPr>
          <w:rFonts w:ascii="Arial" w:hAnsi="Arial" w:cs="Arial" w:hint="cs"/>
          <w:b/>
          <w:bCs/>
          <w:sz w:val="40"/>
          <w:szCs w:val="40"/>
          <w:rtl/>
        </w:rPr>
        <w:t>ً</w:t>
      </w:r>
      <w:r w:rsidRPr="00062770">
        <w:rPr>
          <w:rFonts w:ascii="Arial" w:hAnsi="Arial" w:cs="Arial"/>
          <w:b/>
          <w:bCs/>
          <w:sz w:val="40"/>
          <w:szCs w:val="40"/>
          <w:rtl/>
        </w:rPr>
        <w:t>ا ويعيش فيه ويندمج فيه ويطمئن به</w:t>
      </w:r>
      <w:r>
        <w:rPr>
          <w:rFonts w:ascii="Arial" w:hAnsi="Arial" w:cs="Arial"/>
          <w:b/>
          <w:bCs/>
          <w:sz w:val="40"/>
          <w:szCs w:val="40"/>
          <w:rtl/>
        </w:rPr>
        <w:t>،</w:t>
      </w:r>
      <w:r w:rsidRPr="00062770">
        <w:rPr>
          <w:rFonts w:ascii="Arial" w:hAnsi="Arial" w:cs="Arial"/>
          <w:b/>
          <w:bCs/>
          <w:sz w:val="40"/>
          <w:szCs w:val="40"/>
          <w:rtl/>
        </w:rPr>
        <w:t xml:space="preserve"> فقد يتصور أن المتع والآلام إنما هي في الدنيا</w:t>
      </w:r>
      <w:r>
        <w:rPr>
          <w:rFonts w:ascii="Arial" w:hAnsi="Arial" w:cs="Arial"/>
          <w:b/>
          <w:bCs/>
          <w:sz w:val="40"/>
          <w:szCs w:val="40"/>
          <w:rtl/>
        </w:rPr>
        <w:t>،</w:t>
      </w:r>
      <w:r w:rsidRPr="00062770">
        <w:rPr>
          <w:rFonts w:ascii="Arial" w:hAnsi="Arial" w:cs="Arial"/>
          <w:b/>
          <w:bCs/>
          <w:sz w:val="40"/>
          <w:szCs w:val="40"/>
          <w:rtl/>
        </w:rPr>
        <w:t xml:space="preserve"> ويتصور أنها عظيمة</w:t>
      </w:r>
      <w:r>
        <w:rPr>
          <w:rFonts w:ascii="Arial" w:hAnsi="Arial" w:cs="Arial"/>
          <w:b/>
          <w:bCs/>
          <w:sz w:val="40"/>
          <w:szCs w:val="40"/>
          <w:rtl/>
        </w:rPr>
        <w:t>،</w:t>
      </w:r>
      <w:r w:rsidRPr="00062770">
        <w:rPr>
          <w:rFonts w:ascii="Arial" w:hAnsi="Arial" w:cs="Arial"/>
          <w:b/>
          <w:bCs/>
          <w:sz w:val="40"/>
          <w:szCs w:val="40"/>
          <w:rtl/>
        </w:rPr>
        <w:t xml:space="preserve"> فيعيش في الدنيا ويطمئن بها </w:t>
      </w:r>
      <w:r>
        <w:rPr>
          <w:rFonts w:ascii="Arial" w:hAnsi="Arial" w:cs="Arial"/>
          <w:b/>
          <w:bCs/>
          <w:sz w:val="40"/>
          <w:szCs w:val="40"/>
          <w:rtl/>
        </w:rPr>
        <w:t>(</w:t>
      </w:r>
      <w:r w:rsidRPr="00062770">
        <w:rPr>
          <w:rFonts w:ascii="Arial" w:hAnsi="Arial" w:cs="Arial"/>
          <w:b/>
          <w:bCs/>
          <w:sz w:val="40"/>
          <w:szCs w:val="40"/>
          <w:rtl/>
        </w:rPr>
        <w:t xml:space="preserve">رغم أنها ليست دار معيشة وحياة يطمئن فيها </w:t>
      </w:r>
      <w:r w:rsidR="00801F96">
        <w:rPr>
          <w:rFonts w:ascii="Arial" w:hAnsi="Arial" w:cs="Arial"/>
          <w:b/>
          <w:bCs/>
          <w:sz w:val="40"/>
          <w:szCs w:val="40"/>
          <w:rtl/>
        </w:rPr>
        <w:t>الإنسان</w:t>
      </w:r>
      <w:r>
        <w:rPr>
          <w:rFonts w:ascii="Arial" w:hAnsi="Arial" w:cs="Arial" w:hint="cs"/>
          <w:b/>
          <w:bCs/>
          <w:sz w:val="40"/>
          <w:szCs w:val="40"/>
          <w:rtl/>
        </w:rPr>
        <w:t>؛</w:t>
      </w:r>
      <w:r w:rsidRPr="00062770">
        <w:rPr>
          <w:rFonts w:ascii="Arial" w:hAnsi="Arial" w:cs="Arial"/>
          <w:b/>
          <w:bCs/>
          <w:sz w:val="40"/>
          <w:szCs w:val="40"/>
          <w:rtl/>
        </w:rPr>
        <w:t xml:space="preserve"> لأن دار </w:t>
      </w:r>
      <w:r w:rsidR="00801F96">
        <w:rPr>
          <w:rFonts w:ascii="Arial" w:hAnsi="Arial" w:cs="Arial"/>
          <w:b/>
          <w:bCs/>
          <w:sz w:val="40"/>
          <w:szCs w:val="40"/>
          <w:rtl/>
        </w:rPr>
        <w:t>الإنسان</w:t>
      </w:r>
      <w:r w:rsidRPr="00062770">
        <w:rPr>
          <w:rFonts w:ascii="Arial" w:hAnsi="Arial" w:cs="Arial"/>
          <w:b/>
          <w:bCs/>
          <w:sz w:val="40"/>
          <w:szCs w:val="40"/>
          <w:rtl/>
        </w:rPr>
        <w:t xml:space="preserve"> وحياته الحقيقية في </w:t>
      </w:r>
      <w:r>
        <w:rPr>
          <w:rFonts w:ascii="Arial" w:hAnsi="Arial" w:cs="Arial"/>
          <w:b/>
          <w:bCs/>
          <w:sz w:val="40"/>
          <w:szCs w:val="40"/>
          <w:rtl/>
        </w:rPr>
        <w:t>الآخرة)،</w:t>
      </w:r>
      <w:r w:rsidRPr="00062770">
        <w:rPr>
          <w:rFonts w:ascii="Arial" w:hAnsi="Arial" w:cs="Arial"/>
          <w:b/>
          <w:bCs/>
          <w:sz w:val="40"/>
          <w:szCs w:val="40"/>
          <w:rtl/>
        </w:rPr>
        <w:t xml:space="preserve"> فلا يحزن إلا لألم دنيوي ولا يفرح إلا للذة أو خير دنيوي</w:t>
      </w:r>
      <w:r>
        <w:rPr>
          <w:rFonts w:ascii="Arial" w:hAnsi="Arial" w:cs="Arial"/>
          <w:b/>
          <w:bCs/>
          <w:sz w:val="40"/>
          <w:szCs w:val="40"/>
          <w:rtl/>
        </w:rPr>
        <w:t>،</w:t>
      </w:r>
      <w:r w:rsidRPr="00062770">
        <w:rPr>
          <w:rFonts w:ascii="Arial" w:hAnsi="Arial" w:cs="Arial"/>
          <w:b/>
          <w:bCs/>
          <w:sz w:val="40"/>
          <w:szCs w:val="40"/>
          <w:rtl/>
        </w:rPr>
        <w:t xml:space="preserve"> وذهنه لا ينشغل إلا بالتعامل مع مفردات الحياة ومشاغلها</w:t>
      </w:r>
      <w:r>
        <w:rPr>
          <w:rFonts w:ascii="Arial" w:hAnsi="Arial" w:cs="Arial"/>
          <w:b/>
          <w:bCs/>
          <w:sz w:val="40"/>
          <w:szCs w:val="40"/>
          <w:rtl/>
        </w:rPr>
        <w:t>،</w:t>
      </w:r>
      <w:r w:rsidRPr="00062770">
        <w:rPr>
          <w:rFonts w:ascii="Arial" w:hAnsi="Arial" w:cs="Arial"/>
          <w:b/>
          <w:bCs/>
          <w:sz w:val="40"/>
          <w:szCs w:val="40"/>
          <w:rtl/>
        </w:rPr>
        <w:t xml:space="preserve"> فهذا هو الرضا والاطمئنان بالدنيا</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إِنَّ الَّذِينَ لا يَرْجُونَ لِقَاءَنَا وَرَضُوا بِالْحَيَاةِ الدُّنْيَا وَاطْمَأَنُّوا بِهَا وَالَّذِينَ هُمْ عَنْ آيَاتِنَا غَافِلُونَ</w:t>
      </w:r>
      <w:r>
        <w:rPr>
          <w:rFonts w:ascii="Arial" w:hAnsi="Arial" w:cs="Arial"/>
          <w:b/>
          <w:bCs/>
          <w:sz w:val="40"/>
          <w:szCs w:val="40"/>
          <w:rtl/>
        </w:rPr>
        <w:t>،</w:t>
      </w:r>
      <w:r w:rsidRPr="00062770">
        <w:rPr>
          <w:rFonts w:ascii="Arial" w:hAnsi="Arial" w:cs="Arial"/>
          <w:b/>
          <w:bCs/>
          <w:sz w:val="40"/>
          <w:szCs w:val="40"/>
          <w:rtl/>
        </w:rPr>
        <w:t xml:space="preserve"> أُولَئِكَ مَأْوَاهُمُ النَّارُ بِمَا كَانُوا يَكْسِبُونَ</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610"/>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 xml:space="preserve">مَنْ كَانَ يُرِيدُ الْحَيَاةَ الدُّنْيَا وَزِينَتَهَا نُوَفِّ إِلَيْهِمْ </w:t>
      </w:r>
      <w:r>
        <w:rPr>
          <w:rFonts w:ascii="Arial" w:hAnsi="Arial" w:cs="Arial"/>
          <w:b/>
          <w:bCs/>
          <w:sz w:val="40"/>
          <w:szCs w:val="40"/>
          <w:rtl/>
        </w:rPr>
        <w:t>أعمال</w:t>
      </w:r>
      <w:r w:rsidRPr="00062770">
        <w:rPr>
          <w:rFonts w:ascii="Arial" w:hAnsi="Arial" w:cs="Arial"/>
          <w:b/>
          <w:bCs/>
          <w:sz w:val="40"/>
          <w:szCs w:val="40"/>
          <w:rtl/>
        </w:rPr>
        <w:t xml:space="preserve">هُمْ فِيهَا وَهُمْ فِيهَا لَا يُبْخَسُونَ (15) أُولَئِكَ الَّذِينَ لَيْسَ لَهُمْ فِي </w:t>
      </w:r>
      <w:r>
        <w:rPr>
          <w:rFonts w:ascii="Arial" w:hAnsi="Arial" w:cs="Arial"/>
          <w:b/>
          <w:bCs/>
          <w:sz w:val="40"/>
          <w:szCs w:val="40"/>
          <w:rtl/>
        </w:rPr>
        <w:t>الآخرة</w:t>
      </w:r>
      <w:r w:rsidRPr="00062770">
        <w:rPr>
          <w:rFonts w:ascii="Arial" w:hAnsi="Arial" w:cs="Arial"/>
          <w:b/>
          <w:bCs/>
          <w:sz w:val="40"/>
          <w:szCs w:val="40"/>
          <w:rtl/>
        </w:rPr>
        <w:t xml:space="preserve"> إِلَّا النَّارُ وَحَبِطَ مَا صَنَعُوا فِيهَا وَبَاطِلٌ مَا كَانُوا يَعْمَلُونَ</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611"/>
      </w:r>
      <w:r w:rsidRPr="00062770">
        <w:rPr>
          <w:rFonts w:ascii="Arial" w:hAnsi="Arial" w:cs="Arial"/>
          <w:b/>
          <w:bCs/>
          <w:sz w:val="40"/>
          <w:szCs w:val="40"/>
          <w:vertAlign w:val="superscript"/>
          <w:rtl/>
        </w:rPr>
        <w:t>)</w:t>
      </w:r>
      <w:r>
        <w:rPr>
          <w:rFonts w:ascii="Arial" w:hAnsi="Arial" w:cs="Arial"/>
          <w:b/>
          <w:bCs/>
          <w:sz w:val="40"/>
          <w:szCs w:val="40"/>
          <w:rtl/>
        </w:rPr>
        <w:t>.</w:t>
      </w:r>
    </w:p>
    <w:p w14:paraId="32F99852" w14:textId="77777777" w:rsidR="00885B3A" w:rsidRPr="00062770" w:rsidRDefault="00885B3A" w:rsidP="00885B3A">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فيحدث اندماج وتعايش وتأقلم ورضا بقوانين العادات والتقاليد وما تعارف عليه الناس</w:t>
      </w:r>
      <w:r>
        <w:rPr>
          <w:rFonts w:ascii="Arial" w:hAnsi="Arial" w:cs="Arial"/>
          <w:b/>
          <w:bCs/>
          <w:sz w:val="40"/>
          <w:szCs w:val="40"/>
          <w:rtl/>
        </w:rPr>
        <w:t>،</w:t>
      </w:r>
      <w:r w:rsidRPr="00062770">
        <w:rPr>
          <w:rFonts w:ascii="Arial" w:hAnsi="Arial" w:cs="Arial"/>
          <w:b/>
          <w:bCs/>
          <w:sz w:val="40"/>
          <w:szCs w:val="40"/>
          <w:rtl/>
        </w:rPr>
        <w:t xml:space="preserve"> أي أنه يشعر بالاستقرار في الدنيا فهو بذلك جعل الدنيا دار مقر وليست دار ممر وارتحال</w:t>
      </w:r>
      <w:r>
        <w:rPr>
          <w:rFonts w:ascii="Arial" w:hAnsi="Arial" w:cs="Arial"/>
          <w:b/>
          <w:bCs/>
          <w:sz w:val="40"/>
          <w:szCs w:val="40"/>
          <w:rtl/>
        </w:rPr>
        <w:t>،</w:t>
      </w:r>
      <w:r w:rsidRPr="00062770">
        <w:rPr>
          <w:rFonts w:ascii="Arial" w:hAnsi="Arial" w:cs="Arial"/>
          <w:b/>
          <w:bCs/>
          <w:sz w:val="40"/>
          <w:szCs w:val="40"/>
          <w:rtl/>
        </w:rPr>
        <w:t xml:space="preserve"> فهو بذلك لا يرجو </w:t>
      </w:r>
      <w:r>
        <w:rPr>
          <w:rFonts w:ascii="Arial" w:hAnsi="Arial" w:cs="Arial"/>
          <w:b/>
          <w:bCs/>
          <w:sz w:val="40"/>
          <w:szCs w:val="40"/>
          <w:rtl/>
        </w:rPr>
        <w:t>الآخرة</w:t>
      </w:r>
      <w:r w:rsidRPr="00062770">
        <w:rPr>
          <w:rFonts w:ascii="Arial" w:hAnsi="Arial" w:cs="Arial"/>
          <w:b/>
          <w:bCs/>
          <w:sz w:val="40"/>
          <w:szCs w:val="40"/>
          <w:rtl/>
        </w:rPr>
        <w:t xml:space="preserve"> ولا يخافها ولا يحمل هم لقاء الله</w:t>
      </w:r>
      <w:r>
        <w:rPr>
          <w:rFonts w:ascii="Arial" w:hAnsi="Arial" w:cs="Arial"/>
          <w:b/>
          <w:bCs/>
          <w:sz w:val="40"/>
          <w:szCs w:val="40"/>
          <w:rtl/>
        </w:rPr>
        <w:t>،</w:t>
      </w:r>
      <w:r w:rsidRPr="00062770">
        <w:rPr>
          <w:rFonts w:ascii="Arial" w:hAnsi="Arial" w:cs="Arial"/>
          <w:b/>
          <w:bCs/>
          <w:sz w:val="40"/>
          <w:szCs w:val="40"/>
          <w:rtl/>
        </w:rPr>
        <w:t xml:space="preserve"> أما المؤمن فيشعر بأنه غريب عن هذه الحياة</w:t>
      </w:r>
      <w:r>
        <w:rPr>
          <w:rFonts w:ascii="Arial" w:hAnsi="Arial" w:cs="Arial" w:hint="cs"/>
          <w:b/>
          <w:bCs/>
          <w:sz w:val="40"/>
          <w:szCs w:val="40"/>
          <w:rtl/>
        </w:rPr>
        <w:t>؛</w:t>
      </w:r>
      <w:r w:rsidRPr="00062770">
        <w:rPr>
          <w:rFonts w:ascii="Arial" w:hAnsi="Arial" w:cs="Arial"/>
          <w:b/>
          <w:bCs/>
          <w:sz w:val="40"/>
          <w:szCs w:val="40"/>
          <w:rtl/>
        </w:rPr>
        <w:t xml:space="preserve"> لأنها ليست وطنه</w:t>
      </w:r>
      <w:r>
        <w:rPr>
          <w:rFonts w:ascii="Arial" w:hAnsi="Arial" w:cs="Arial" w:hint="cs"/>
          <w:b/>
          <w:bCs/>
          <w:sz w:val="40"/>
          <w:szCs w:val="40"/>
          <w:rtl/>
        </w:rPr>
        <w:t>،</w:t>
      </w:r>
      <w:r w:rsidRPr="00062770">
        <w:rPr>
          <w:rFonts w:ascii="Arial" w:hAnsi="Arial" w:cs="Arial"/>
          <w:b/>
          <w:bCs/>
          <w:sz w:val="40"/>
          <w:szCs w:val="40"/>
          <w:rtl/>
        </w:rPr>
        <w:t xml:space="preserve"> فهو غير مطمئن بها ولا يألف المعيشة فيها</w:t>
      </w:r>
      <w:r>
        <w:rPr>
          <w:rFonts w:ascii="Arial" w:hAnsi="Arial" w:cs="Arial" w:hint="cs"/>
          <w:b/>
          <w:bCs/>
          <w:sz w:val="40"/>
          <w:szCs w:val="40"/>
          <w:rtl/>
        </w:rPr>
        <w:t>؛</w:t>
      </w:r>
      <w:r w:rsidRPr="00062770">
        <w:rPr>
          <w:rFonts w:ascii="Arial" w:hAnsi="Arial" w:cs="Arial"/>
          <w:b/>
          <w:bCs/>
          <w:sz w:val="40"/>
          <w:szCs w:val="40"/>
          <w:rtl/>
        </w:rPr>
        <w:t xml:space="preserve"> لأنه يعيش بين غ</w:t>
      </w:r>
      <w:r>
        <w:rPr>
          <w:rFonts w:ascii="Arial" w:hAnsi="Arial" w:cs="Arial"/>
          <w:b/>
          <w:bCs/>
          <w:sz w:val="40"/>
          <w:szCs w:val="40"/>
          <w:rtl/>
        </w:rPr>
        <w:t>ربا</w:t>
      </w:r>
      <w:r w:rsidRPr="00062770">
        <w:rPr>
          <w:rFonts w:ascii="Arial" w:hAnsi="Arial" w:cs="Arial"/>
          <w:b/>
          <w:bCs/>
          <w:sz w:val="40"/>
          <w:szCs w:val="40"/>
          <w:rtl/>
        </w:rPr>
        <w:t>ء ينتظر الرحيل إلى وطنه وأهله</w:t>
      </w:r>
      <w:r>
        <w:rPr>
          <w:rFonts w:ascii="Arial" w:hAnsi="Arial" w:cs="Arial"/>
          <w:b/>
          <w:bCs/>
          <w:sz w:val="40"/>
          <w:szCs w:val="40"/>
          <w:rtl/>
        </w:rPr>
        <w:t>.</w:t>
      </w:r>
    </w:p>
    <w:p w14:paraId="2C555D5A" w14:textId="77777777" w:rsidR="00885B3A" w:rsidRPr="002740D5" w:rsidRDefault="00885B3A" w:rsidP="002740D5">
      <w:pPr>
        <w:pStyle w:val="Heading3"/>
        <w:rPr>
          <w:rFonts w:ascii="Arial" w:hAnsi="Arial" w:cs="Arial"/>
          <w:b/>
          <w:bCs/>
          <w:color w:val="auto"/>
          <w:sz w:val="40"/>
          <w:szCs w:val="40"/>
          <w:rtl/>
        </w:rPr>
      </w:pPr>
      <w:bookmarkStart w:id="176" w:name="_Toc56361078"/>
      <w:r w:rsidRPr="002740D5">
        <w:rPr>
          <w:rFonts w:ascii="Arial" w:hAnsi="Arial" w:cs="Arial"/>
          <w:b/>
          <w:bCs/>
          <w:color w:val="auto"/>
          <w:sz w:val="40"/>
          <w:szCs w:val="40"/>
          <w:highlight w:val="yellow"/>
          <w:rtl/>
        </w:rPr>
        <w:t>ـ الحالة النفسية للشعور بالغربة:</w:t>
      </w:r>
      <w:bookmarkEnd w:id="176"/>
      <w:r w:rsidRPr="002740D5">
        <w:rPr>
          <w:rFonts w:ascii="Arial" w:hAnsi="Arial" w:cs="Arial"/>
          <w:b/>
          <w:bCs/>
          <w:color w:val="auto"/>
          <w:sz w:val="40"/>
          <w:szCs w:val="40"/>
          <w:rtl/>
        </w:rPr>
        <w:t xml:space="preserve"> </w:t>
      </w:r>
    </w:p>
    <w:p w14:paraId="61EB1E2F" w14:textId="77777777" w:rsidR="00885B3A" w:rsidRPr="00062770" w:rsidRDefault="00885B3A" w:rsidP="00885B3A">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w:t>
      </w:r>
      <w:r>
        <w:rPr>
          <w:rFonts w:ascii="Arial" w:hAnsi="Arial" w:cs="Arial"/>
          <w:b/>
          <w:bCs/>
          <w:sz w:val="40"/>
          <w:szCs w:val="40"/>
          <w:rtl/>
        </w:rPr>
        <w:t>انظر</w:t>
      </w:r>
      <w:r w:rsidRPr="00062770">
        <w:rPr>
          <w:rFonts w:ascii="Arial" w:hAnsi="Arial" w:cs="Arial"/>
          <w:b/>
          <w:bCs/>
          <w:sz w:val="40"/>
          <w:szCs w:val="40"/>
          <w:rtl/>
        </w:rPr>
        <w:t xml:space="preserve"> إلى الحالة النفسية والحالة المزاجية والعاطفية لشخص مغترب يريد العودة إلى أهله وزوجته وأولاده ووطنه</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انظر</w:t>
      </w:r>
      <w:r w:rsidRPr="00062770">
        <w:rPr>
          <w:rFonts w:ascii="Arial" w:hAnsi="Arial" w:cs="Arial"/>
          <w:b/>
          <w:bCs/>
          <w:sz w:val="40"/>
          <w:szCs w:val="40"/>
          <w:rtl/>
        </w:rPr>
        <w:t xml:space="preserve"> إلى شعوره بالحنين والشوق للعودة ومد</w:t>
      </w:r>
      <w:r>
        <w:rPr>
          <w:rFonts w:ascii="Arial" w:hAnsi="Arial" w:cs="Arial" w:hint="cs"/>
          <w:b/>
          <w:bCs/>
          <w:sz w:val="40"/>
          <w:szCs w:val="40"/>
          <w:rtl/>
        </w:rPr>
        <w:t>ى</w:t>
      </w:r>
      <w:r w:rsidRPr="00062770">
        <w:rPr>
          <w:rFonts w:ascii="Arial" w:hAnsi="Arial" w:cs="Arial"/>
          <w:b/>
          <w:bCs/>
          <w:sz w:val="40"/>
          <w:szCs w:val="40"/>
          <w:rtl/>
        </w:rPr>
        <w:t xml:space="preserve"> انشغال باله وتفكيره في يوم العودة</w:t>
      </w:r>
      <w:r>
        <w:rPr>
          <w:rFonts w:ascii="Arial" w:hAnsi="Arial" w:cs="Arial"/>
          <w:b/>
          <w:bCs/>
          <w:sz w:val="40"/>
          <w:szCs w:val="40"/>
          <w:rtl/>
        </w:rPr>
        <w:t>،</w:t>
      </w:r>
      <w:r w:rsidRPr="00062770">
        <w:rPr>
          <w:rFonts w:ascii="Arial" w:hAnsi="Arial" w:cs="Arial"/>
          <w:b/>
          <w:bCs/>
          <w:sz w:val="40"/>
          <w:szCs w:val="40"/>
          <w:rtl/>
        </w:rPr>
        <w:t xml:space="preserve"> إن هذه الحالة النفسية هي التي تسم</w:t>
      </w:r>
      <w:r>
        <w:rPr>
          <w:rFonts w:ascii="Arial" w:hAnsi="Arial" w:cs="Arial" w:hint="cs"/>
          <w:b/>
          <w:bCs/>
          <w:sz w:val="40"/>
          <w:szCs w:val="40"/>
          <w:rtl/>
        </w:rPr>
        <w:t>ى</w:t>
      </w:r>
      <w:r w:rsidRPr="00062770">
        <w:rPr>
          <w:rFonts w:ascii="Arial" w:hAnsi="Arial" w:cs="Arial"/>
          <w:b/>
          <w:bCs/>
          <w:sz w:val="40"/>
          <w:szCs w:val="40"/>
          <w:rtl/>
        </w:rPr>
        <w:t xml:space="preserve"> شعور بالغربة</w:t>
      </w:r>
      <w:r>
        <w:rPr>
          <w:rFonts w:ascii="Arial" w:hAnsi="Arial" w:cs="Arial"/>
          <w:b/>
          <w:bCs/>
          <w:sz w:val="40"/>
          <w:szCs w:val="40"/>
          <w:rtl/>
        </w:rPr>
        <w:t>،</w:t>
      </w:r>
      <w:r w:rsidRPr="00062770">
        <w:rPr>
          <w:rFonts w:ascii="Arial" w:hAnsi="Arial" w:cs="Arial"/>
          <w:b/>
          <w:bCs/>
          <w:sz w:val="40"/>
          <w:szCs w:val="40"/>
          <w:rtl/>
        </w:rPr>
        <w:t xml:space="preserve"> فإذا لم يكن عندك هذه الحالة النفسية فإن </w:t>
      </w:r>
      <w:r>
        <w:rPr>
          <w:rFonts w:ascii="Arial" w:hAnsi="Arial" w:cs="Arial"/>
          <w:b/>
          <w:bCs/>
          <w:sz w:val="40"/>
          <w:szCs w:val="40"/>
          <w:rtl/>
        </w:rPr>
        <w:t>الآخرة</w:t>
      </w:r>
      <w:r w:rsidRPr="00062770">
        <w:rPr>
          <w:rFonts w:ascii="Arial" w:hAnsi="Arial" w:cs="Arial"/>
          <w:b/>
          <w:bCs/>
          <w:sz w:val="40"/>
          <w:szCs w:val="40"/>
          <w:rtl/>
        </w:rPr>
        <w:t xml:space="preserve"> والذهاب إليها لا وجود لها في مشاعرك</w:t>
      </w:r>
      <w:r>
        <w:rPr>
          <w:rFonts w:ascii="Arial" w:hAnsi="Arial" w:cs="Arial"/>
          <w:b/>
          <w:bCs/>
          <w:sz w:val="40"/>
          <w:szCs w:val="40"/>
          <w:rtl/>
        </w:rPr>
        <w:t>.</w:t>
      </w:r>
    </w:p>
    <w:p w14:paraId="13F1DEC6" w14:textId="3E2B238C" w:rsidR="00885B3A" w:rsidRPr="00062770" w:rsidRDefault="00885B3A" w:rsidP="00885B3A">
      <w:pPr>
        <w:tabs>
          <w:tab w:val="right" w:pos="9450"/>
        </w:tabs>
        <w:spacing w:before="12" w:after="120"/>
        <w:ind w:left="26"/>
        <w:jc w:val="both"/>
        <w:rPr>
          <w:rFonts w:ascii="Arial" w:hAnsi="Arial" w:cs="Arial"/>
          <w:b/>
          <w:bCs/>
          <w:sz w:val="40"/>
          <w:szCs w:val="40"/>
          <w:rtl/>
        </w:rPr>
      </w:pPr>
      <w:r w:rsidRPr="00062770">
        <w:rPr>
          <w:rFonts w:ascii="Arial" w:hAnsi="Arial" w:cs="Arial" w:hint="cs"/>
          <w:b/>
          <w:bCs/>
          <w:sz w:val="40"/>
          <w:szCs w:val="40"/>
          <w:rtl/>
        </w:rPr>
        <w:t>ـ</w:t>
      </w:r>
      <w:r w:rsidRPr="00062770">
        <w:rPr>
          <w:rFonts w:ascii="Arial" w:hAnsi="Arial" w:cs="Arial"/>
          <w:b/>
          <w:bCs/>
          <w:sz w:val="40"/>
          <w:szCs w:val="40"/>
          <w:rtl/>
        </w:rPr>
        <w:t xml:space="preserve"> إن الشخص الذي</w:t>
      </w:r>
      <w:r w:rsidRPr="00062770">
        <w:rPr>
          <w:rFonts w:ascii="Arial" w:hAnsi="Arial" w:cs="Arial" w:hint="cs"/>
          <w:b/>
          <w:bCs/>
          <w:sz w:val="40"/>
          <w:szCs w:val="40"/>
          <w:rtl/>
        </w:rPr>
        <w:t xml:space="preserve"> يعيش</w:t>
      </w:r>
      <w:r w:rsidRPr="00062770">
        <w:rPr>
          <w:rFonts w:ascii="Arial" w:hAnsi="Arial" w:cs="Arial"/>
          <w:b/>
          <w:bCs/>
          <w:sz w:val="40"/>
          <w:szCs w:val="40"/>
          <w:rtl/>
        </w:rPr>
        <w:t xml:space="preserve"> في غربة ليست قضيته أن يبحث عن الراحة والطعام والشراب</w:t>
      </w:r>
      <w:r>
        <w:rPr>
          <w:rFonts w:ascii="Arial" w:hAnsi="Arial" w:cs="Arial"/>
          <w:b/>
          <w:bCs/>
          <w:sz w:val="40"/>
          <w:szCs w:val="40"/>
          <w:rtl/>
        </w:rPr>
        <w:t>،</w:t>
      </w:r>
      <w:r w:rsidRPr="00062770">
        <w:rPr>
          <w:rFonts w:ascii="Arial" w:hAnsi="Arial" w:cs="Arial"/>
          <w:b/>
          <w:bCs/>
          <w:sz w:val="40"/>
          <w:szCs w:val="40"/>
          <w:rtl/>
        </w:rPr>
        <w:t xml:space="preserve"> فإنه ينتظر الراحة والطعام والشراب عند العودة إلى وطنه</w:t>
      </w:r>
      <w:r>
        <w:rPr>
          <w:rFonts w:ascii="Arial" w:hAnsi="Arial" w:cs="Arial"/>
          <w:b/>
          <w:bCs/>
          <w:sz w:val="40"/>
          <w:szCs w:val="40"/>
          <w:rtl/>
        </w:rPr>
        <w:t>،</w:t>
      </w:r>
      <w:r w:rsidRPr="00062770">
        <w:rPr>
          <w:rFonts w:ascii="Arial" w:hAnsi="Arial" w:cs="Arial"/>
          <w:b/>
          <w:bCs/>
          <w:sz w:val="40"/>
          <w:szCs w:val="40"/>
          <w:rtl/>
        </w:rPr>
        <w:t xml:space="preserve"> أما طعامه وشرابه ومكان نومه وعيشه في بلد الغربة فهو كيفما اتفق يرض</w:t>
      </w:r>
      <w:r>
        <w:rPr>
          <w:rFonts w:ascii="Arial" w:hAnsi="Arial" w:cs="Arial" w:hint="cs"/>
          <w:b/>
          <w:bCs/>
          <w:sz w:val="40"/>
          <w:szCs w:val="40"/>
          <w:rtl/>
        </w:rPr>
        <w:t>ى</w:t>
      </w:r>
      <w:r w:rsidRPr="00062770">
        <w:rPr>
          <w:rFonts w:ascii="Arial" w:hAnsi="Arial" w:cs="Arial"/>
          <w:b/>
          <w:bCs/>
          <w:sz w:val="40"/>
          <w:szCs w:val="40"/>
          <w:rtl/>
        </w:rPr>
        <w:t xml:space="preserve"> بأي شيء يؤدي الغرض</w:t>
      </w:r>
      <w:r>
        <w:rPr>
          <w:rFonts w:ascii="Arial" w:hAnsi="Arial" w:cs="Arial"/>
          <w:b/>
          <w:bCs/>
          <w:sz w:val="40"/>
          <w:szCs w:val="40"/>
          <w:rtl/>
        </w:rPr>
        <w:t>،</w:t>
      </w:r>
      <w:r w:rsidRPr="00062770">
        <w:rPr>
          <w:rFonts w:ascii="Arial" w:hAnsi="Arial" w:cs="Arial"/>
          <w:b/>
          <w:bCs/>
          <w:sz w:val="40"/>
          <w:szCs w:val="40"/>
          <w:rtl/>
        </w:rPr>
        <w:t xml:space="preserve"> فهل في شعورك أن الطعام الذي تأكله هو طعام مؤقت وأن السكن الذي تسكن فيه هو سكن مؤقت أم أنك تشعر أنه سكن دائم</w:t>
      </w:r>
      <w:r>
        <w:rPr>
          <w:rFonts w:ascii="Arial" w:hAnsi="Arial" w:cs="Arial"/>
          <w:b/>
          <w:bCs/>
          <w:sz w:val="40"/>
          <w:szCs w:val="40"/>
          <w:rtl/>
        </w:rPr>
        <w:t>؟</w:t>
      </w:r>
      <w:r w:rsidR="00CA0602">
        <w:rPr>
          <w:rFonts w:ascii="Arial" w:hAnsi="Arial" w:cs="Arial" w:hint="cs"/>
          <w:b/>
          <w:bCs/>
          <w:sz w:val="40"/>
          <w:szCs w:val="40"/>
          <w:rtl/>
        </w:rPr>
        <w:t>،</w:t>
      </w:r>
      <w:r w:rsidRPr="00062770">
        <w:rPr>
          <w:rFonts w:ascii="Arial" w:hAnsi="Arial" w:cs="Arial"/>
          <w:b/>
          <w:bCs/>
          <w:sz w:val="40"/>
          <w:szCs w:val="40"/>
          <w:rtl/>
        </w:rPr>
        <w:t xml:space="preserve"> وهل تشعر بأنك مسافر بلا رجعة أي بعدم الرجوع إلى الدنيا</w:t>
      </w:r>
      <w:r>
        <w:rPr>
          <w:rFonts w:ascii="Arial" w:hAnsi="Arial" w:cs="Arial"/>
          <w:b/>
          <w:bCs/>
          <w:sz w:val="40"/>
          <w:szCs w:val="40"/>
          <w:rtl/>
        </w:rPr>
        <w:t>؟</w:t>
      </w:r>
      <w:r w:rsidR="00ED0AC3">
        <w:rPr>
          <w:rFonts w:ascii="Arial" w:hAnsi="Arial" w:cs="Arial" w:hint="cs"/>
          <w:b/>
          <w:bCs/>
          <w:sz w:val="40"/>
          <w:szCs w:val="40"/>
          <w:rtl/>
        </w:rPr>
        <w:t>،</w:t>
      </w:r>
      <w:r w:rsidRPr="00062770">
        <w:rPr>
          <w:rFonts w:ascii="Arial" w:hAnsi="Arial" w:cs="Arial"/>
          <w:b/>
          <w:bCs/>
          <w:sz w:val="40"/>
          <w:szCs w:val="40"/>
          <w:rtl/>
        </w:rPr>
        <w:t xml:space="preserve"> هل لديك شعور بأن هذا السفر هو سفر نهائي وأنه سفر بلا عوده</w:t>
      </w:r>
      <w:r>
        <w:rPr>
          <w:rFonts w:ascii="Arial" w:hAnsi="Arial" w:cs="Arial"/>
          <w:b/>
          <w:bCs/>
          <w:sz w:val="40"/>
          <w:szCs w:val="40"/>
          <w:rtl/>
        </w:rPr>
        <w:t>،</w:t>
      </w:r>
      <w:r w:rsidRPr="00062770">
        <w:rPr>
          <w:rFonts w:ascii="Arial" w:hAnsi="Arial" w:cs="Arial"/>
          <w:b/>
          <w:bCs/>
          <w:sz w:val="40"/>
          <w:szCs w:val="40"/>
          <w:rtl/>
        </w:rPr>
        <w:t xml:space="preserve"> وقد سبقك إليه الكثيرون والدور في انتظارك والرحيل مفاجئ وفوري وبلا رجعة</w:t>
      </w:r>
      <w:r>
        <w:rPr>
          <w:rFonts w:ascii="Arial" w:hAnsi="Arial" w:cs="Arial"/>
          <w:b/>
          <w:bCs/>
          <w:sz w:val="40"/>
          <w:szCs w:val="40"/>
          <w:rtl/>
        </w:rPr>
        <w:t>؟</w:t>
      </w:r>
      <w:r w:rsidR="002A6F97">
        <w:rPr>
          <w:rFonts w:ascii="Arial" w:hAnsi="Arial" w:cs="Arial" w:hint="cs"/>
          <w:b/>
          <w:bCs/>
          <w:sz w:val="40"/>
          <w:szCs w:val="40"/>
          <w:rtl/>
        </w:rPr>
        <w:t>،</w:t>
      </w:r>
      <w:r w:rsidRPr="00062770">
        <w:rPr>
          <w:rFonts w:ascii="Arial" w:hAnsi="Arial" w:cs="Arial"/>
          <w:b/>
          <w:bCs/>
          <w:sz w:val="40"/>
          <w:szCs w:val="40"/>
          <w:rtl/>
        </w:rPr>
        <w:t xml:space="preserve"> وهل تشعر بالترقب والانتظار ليوم العودة إلى وطنك وأهلك هناك في </w:t>
      </w:r>
      <w:r>
        <w:rPr>
          <w:rFonts w:ascii="Arial" w:hAnsi="Arial" w:cs="Arial"/>
          <w:b/>
          <w:bCs/>
          <w:sz w:val="40"/>
          <w:szCs w:val="40"/>
          <w:rtl/>
        </w:rPr>
        <w:t>الآخرة؟</w:t>
      </w:r>
      <w:r w:rsidR="002A6F97">
        <w:rPr>
          <w:rFonts w:ascii="Arial" w:hAnsi="Arial" w:cs="Arial" w:hint="cs"/>
          <w:b/>
          <w:bCs/>
          <w:sz w:val="40"/>
          <w:szCs w:val="40"/>
          <w:rtl/>
        </w:rPr>
        <w:t>،</w:t>
      </w:r>
      <w:r w:rsidRPr="00062770">
        <w:rPr>
          <w:rFonts w:ascii="Arial" w:hAnsi="Arial" w:cs="Arial"/>
          <w:b/>
          <w:bCs/>
          <w:sz w:val="40"/>
          <w:szCs w:val="40"/>
          <w:rtl/>
        </w:rPr>
        <w:t xml:space="preserve"> وهل تشعر أنك تعيش الآن في بلد الغربة </w:t>
      </w:r>
      <w:r>
        <w:rPr>
          <w:rFonts w:ascii="Arial" w:hAnsi="Arial" w:cs="Arial"/>
          <w:b/>
          <w:bCs/>
          <w:sz w:val="40"/>
          <w:szCs w:val="40"/>
          <w:rtl/>
        </w:rPr>
        <w:t>(</w:t>
      </w:r>
      <w:r w:rsidRPr="00062770">
        <w:rPr>
          <w:rFonts w:ascii="Arial" w:hAnsi="Arial" w:cs="Arial"/>
          <w:b/>
          <w:bCs/>
          <w:sz w:val="40"/>
          <w:szCs w:val="40"/>
          <w:rtl/>
        </w:rPr>
        <w:t>الدنيا</w:t>
      </w:r>
      <w:r>
        <w:rPr>
          <w:rFonts w:ascii="Arial" w:hAnsi="Arial" w:cs="Arial"/>
          <w:b/>
          <w:bCs/>
          <w:sz w:val="40"/>
          <w:szCs w:val="40"/>
          <w:rtl/>
        </w:rPr>
        <w:t>)؟</w:t>
      </w:r>
      <w:r w:rsidR="002A6F97">
        <w:rPr>
          <w:rFonts w:ascii="Arial" w:hAnsi="Arial" w:cs="Arial" w:hint="cs"/>
          <w:b/>
          <w:bCs/>
          <w:sz w:val="40"/>
          <w:szCs w:val="40"/>
          <w:rtl/>
        </w:rPr>
        <w:t>.</w:t>
      </w:r>
    </w:p>
    <w:p w14:paraId="40FC0269" w14:textId="77777777" w:rsidR="00885B3A" w:rsidRPr="00062770" w:rsidRDefault="00885B3A" w:rsidP="00885B3A">
      <w:pPr>
        <w:tabs>
          <w:tab w:val="right" w:pos="9450"/>
        </w:tabs>
        <w:spacing w:before="12" w:after="120"/>
        <w:ind w:left="26"/>
        <w:jc w:val="both"/>
        <w:rPr>
          <w:rFonts w:ascii="Arial" w:hAnsi="Arial" w:cs="Arial"/>
          <w:b/>
          <w:bCs/>
          <w:sz w:val="40"/>
          <w:szCs w:val="40"/>
          <w:rtl/>
        </w:rPr>
      </w:pPr>
      <w:r w:rsidRPr="00062770">
        <w:rPr>
          <w:rFonts w:ascii="Arial" w:hAnsi="Arial" w:cs="Arial" w:hint="cs"/>
          <w:b/>
          <w:bCs/>
          <w:sz w:val="40"/>
          <w:szCs w:val="40"/>
          <w:rtl/>
        </w:rPr>
        <w:t>ـ</w:t>
      </w:r>
      <w:r w:rsidRPr="00062770">
        <w:rPr>
          <w:rFonts w:ascii="Arial" w:hAnsi="Arial" w:cs="Arial"/>
          <w:b/>
          <w:bCs/>
          <w:sz w:val="40"/>
          <w:szCs w:val="40"/>
          <w:rtl/>
        </w:rPr>
        <w:t xml:space="preserve"> إذن فالقضية حاسمة وخطيرة ولا تحتمل التراخي</w:t>
      </w:r>
      <w:r>
        <w:rPr>
          <w:rFonts w:ascii="Arial" w:hAnsi="Arial" w:cs="Arial"/>
          <w:b/>
          <w:bCs/>
          <w:sz w:val="40"/>
          <w:szCs w:val="40"/>
          <w:rtl/>
        </w:rPr>
        <w:t>،</w:t>
      </w:r>
      <w:r w:rsidRPr="00062770">
        <w:rPr>
          <w:rFonts w:ascii="Arial" w:hAnsi="Arial" w:cs="Arial"/>
          <w:b/>
          <w:bCs/>
          <w:sz w:val="40"/>
          <w:szCs w:val="40"/>
          <w:rtl/>
        </w:rPr>
        <w:t xml:space="preserve"> ولكننا في غفلة</w:t>
      </w:r>
      <w:r>
        <w:rPr>
          <w:rFonts w:ascii="Arial" w:hAnsi="Arial" w:cs="Arial"/>
          <w:b/>
          <w:bCs/>
          <w:sz w:val="40"/>
          <w:szCs w:val="40"/>
          <w:rtl/>
        </w:rPr>
        <w:t>،</w:t>
      </w:r>
      <w:r w:rsidRPr="00062770">
        <w:rPr>
          <w:rFonts w:ascii="Arial" w:hAnsi="Arial" w:cs="Arial"/>
          <w:b/>
          <w:bCs/>
          <w:sz w:val="40"/>
          <w:szCs w:val="40"/>
          <w:rtl/>
        </w:rPr>
        <w:t xml:space="preserve"> وليس لل</w:t>
      </w:r>
      <w:r>
        <w:rPr>
          <w:rFonts w:ascii="Arial" w:hAnsi="Arial" w:cs="Arial"/>
          <w:b/>
          <w:bCs/>
          <w:sz w:val="40"/>
          <w:szCs w:val="40"/>
          <w:rtl/>
        </w:rPr>
        <w:t>إنسان</w:t>
      </w:r>
      <w:r w:rsidRPr="00062770">
        <w:rPr>
          <w:rFonts w:ascii="Arial" w:hAnsi="Arial" w:cs="Arial"/>
          <w:b/>
          <w:bCs/>
          <w:sz w:val="40"/>
          <w:szCs w:val="40"/>
          <w:rtl/>
        </w:rPr>
        <w:t xml:space="preserve"> أن يجرب أو يتغافل</w:t>
      </w:r>
      <w:r>
        <w:rPr>
          <w:rFonts w:ascii="Arial" w:hAnsi="Arial" w:cs="Arial" w:hint="cs"/>
          <w:b/>
          <w:bCs/>
          <w:sz w:val="40"/>
          <w:szCs w:val="40"/>
          <w:rtl/>
        </w:rPr>
        <w:t>،</w:t>
      </w:r>
      <w:r w:rsidRPr="00062770">
        <w:rPr>
          <w:rFonts w:ascii="Arial" w:hAnsi="Arial" w:cs="Arial"/>
          <w:b/>
          <w:bCs/>
          <w:sz w:val="40"/>
          <w:szCs w:val="40"/>
          <w:rtl/>
        </w:rPr>
        <w:t xml:space="preserve"> فنحن ضيوف على وجه هذه الكوكبة الأرضية</w:t>
      </w:r>
      <w:r>
        <w:rPr>
          <w:rFonts w:ascii="Arial" w:hAnsi="Arial" w:cs="Arial"/>
          <w:b/>
          <w:bCs/>
          <w:sz w:val="40"/>
          <w:szCs w:val="40"/>
          <w:rtl/>
        </w:rPr>
        <w:t>،</w:t>
      </w:r>
      <w:r w:rsidRPr="00062770">
        <w:rPr>
          <w:rFonts w:ascii="Arial" w:hAnsi="Arial" w:cs="Arial"/>
          <w:b/>
          <w:bCs/>
          <w:sz w:val="40"/>
          <w:szCs w:val="40"/>
          <w:rtl/>
        </w:rPr>
        <w:t xml:space="preserve"> إذن يتضح الآن أن عالم الغيب </w:t>
      </w:r>
      <w:r w:rsidRPr="00062770">
        <w:rPr>
          <w:rFonts w:ascii="Arial" w:hAnsi="Arial" w:cs="Arial" w:hint="cs"/>
          <w:b/>
          <w:bCs/>
          <w:sz w:val="40"/>
          <w:szCs w:val="40"/>
          <w:rtl/>
        </w:rPr>
        <w:t>إما أنك جاهل به أو غير موقن به</w:t>
      </w:r>
      <w:r>
        <w:rPr>
          <w:rFonts w:ascii="Arial" w:hAnsi="Arial" w:cs="Arial" w:hint="cs"/>
          <w:b/>
          <w:bCs/>
          <w:sz w:val="40"/>
          <w:szCs w:val="40"/>
          <w:rtl/>
        </w:rPr>
        <w:t>،</w:t>
      </w:r>
      <w:r w:rsidRPr="00062770">
        <w:rPr>
          <w:rFonts w:ascii="Arial" w:hAnsi="Arial" w:cs="Arial" w:hint="cs"/>
          <w:b/>
          <w:bCs/>
          <w:sz w:val="40"/>
          <w:szCs w:val="40"/>
          <w:rtl/>
        </w:rPr>
        <w:t xml:space="preserve"> </w:t>
      </w:r>
      <w:r w:rsidRPr="00062770">
        <w:rPr>
          <w:rFonts w:ascii="Arial" w:hAnsi="Arial" w:cs="Arial"/>
          <w:b/>
          <w:bCs/>
          <w:sz w:val="40"/>
          <w:szCs w:val="40"/>
          <w:rtl/>
        </w:rPr>
        <w:t>وليس له وجود في مشاعرك</w:t>
      </w:r>
      <w:r>
        <w:rPr>
          <w:rFonts w:ascii="Arial" w:hAnsi="Arial" w:cs="Arial"/>
          <w:b/>
          <w:bCs/>
          <w:sz w:val="40"/>
          <w:szCs w:val="40"/>
          <w:rtl/>
        </w:rPr>
        <w:t>.</w:t>
      </w:r>
    </w:p>
    <w:p w14:paraId="1EF53DA1" w14:textId="77777777" w:rsidR="00885B3A" w:rsidRPr="00062770" w:rsidRDefault="00885B3A" w:rsidP="00885B3A">
      <w:pPr>
        <w:tabs>
          <w:tab w:val="right" w:pos="9450"/>
        </w:tabs>
        <w:spacing w:before="12" w:after="120"/>
        <w:ind w:left="26"/>
        <w:jc w:val="both"/>
        <w:rPr>
          <w:rFonts w:ascii="Arial" w:hAnsi="Arial" w:cs="Arial"/>
          <w:b/>
          <w:bCs/>
          <w:sz w:val="40"/>
          <w:szCs w:val="40"/>
          <w:rtl/>
        </w:rPr>
      </w:pPr>
      <w:r w:rsidRPr="00062770">
        <w:rPr>
          <w:rFonts w:ascii="Arial" w:hAnsi="Arial" w:cs="Arial" w:hint="cs"/>
          <w:b/>
          <w:bCs/>
          <w:sz w:val="40"/>
          <w:szCs w:val="40"/>
          <w:rtl/>
        </w:rPr>
        <w:t>ـ</w:t>
      </w:r>
      <w:r w:rsidRPr="00062770">
        <w:rPr>
          <w:rFonts w:ascii="Arial" w:hAnsi="Arial" w:cs="Arial"/>
          <w:b/>
          <w:bCs/>
          <w:sz w:val="40"/>
          <w:szCs w:val="40"/>
          <w:rtl/>
        </w:rPr>
        <w:t xml:space="preserve"> إن الذي لا يشعر بأنه مقبل على عالم آخر فإنه يعيش كأنه لن يموت</w:t>
      </w:r>
      <w:r>
        <w:rPr>
          <w:rFonts w:ascii="Arial" w:hAnsi="Arial" w:cs="Arial"/>
          <w:b/>
          <w:bCs/>
          <w:sz w:val="40"/>
          <w:szCs w:val="40"/>
          <w:rtl/>
        </w:rPr>
        <w:t>،</w:t>
      </w:r>
      <w:r w:rsidRPr="00062770">
        <w:rPr>
          <w:rFonts w:ascii="Arial" w:hAnsi="Arial" w:cs="Arial"/>
          <w:b/>
          <w:bCs/>
          <w:sz w:val="40"/>
          <w:szCs w:val="40"/>
          <w:rtl/>
        </w:rPr>
        <w:t xml:space="preserve"> وعندما يأتيه الموت يشعر أنه هو النهاية</w:t>
      </w:r>
      <w:r>
        <w:rPr>
          <w:rFonts w:ascii="Arial" w:hAnsi="Arial" w:cs="Arial"/>
          <w:b/>
          <w:bCs/>
          <w:sz w:val="40"/>
          <w:szCs w:val="40"/>
          <w:rtl/>
        </w:rPr>
        <w:t>،</w:t>
      </w:r>
      <w:r w:rsidRPr="00062770">
        <w:rPr>
          <w:rFonts w:ascii="Arial" w:hAnsi="Arial" w:cs="Arial"/>
          <w:b/>
          <w:bCs/>
          <w:sz w:val="40"/>
          <w:szCs w:val="40"/>
          <w:rtl/>
        </w:rPr>
        <w:t xml:space="preserve"> ولا يريد أن يموت</w:t>
      </w:r>
      <w:r>
        <w:rPr>
          <w:rFonts w:ascii="Arial" w:hAnsi="Arial" w:cs="Arial"/>
          <w:b/>
          <w:bCs/>
          <w:sz w:val="40"/>
          <w:szCs w:val="40"/>
          <w:rtl/>
        </w:rPr>
        <w:t>،</w:t>
      </w:r>
      <w:r w:rsidRPr="00062770">
        <w:rPr>
          <w:rFonts w:ascii="Arial" w:hAnsi="Arial" w:cs="Arial"/>
          <w:b/>
          <w:bCs/>
          <w:sz w:val="40"/>
          <w:szCs w:val="40"/>
          <w:rtl/>
        </w:rPr>
        <w:t xml:space="preserve"> ويكره مَنْ يقبض روحه</w:t>
      </w:r>
      <w:r>
        <w:rPr>
          <w:rFonts w:ascii="Arial" w:hAnsi="Arial" w:cs="Arial"/>
          <w:b/>
          <w:bCs/>
          <w:sz w:val="40"/>
          <w:szCs w:val="40"/>
          <w:rtl/>
        </w:rPr>
        <w:t>.</w:t>
      </w:r>
      <w:r w:rsidRPr="00062770">
        <w:rPr>
          <w:rFonts w:ascii="Arial" w:hAnsi="Arial" w:cs="Arial"/>
          <w:b/>
          <w:bCs/>
          <w:sz w:val="40"/>
          <w:szCs w:val="40"/>
          <w:rtl/>
        </w:rPr>
        <w:t xml:space="preserve"> </w:t>
      </w:r>
    </w:p>
    <w:p w14:paraId="414A07E7" w14:textId="414EA752" w:rsidR="00885B3A" w:rsidRPr="00062770" w:rsidRDefault="00885B3A" w:rsidP="00885B3A">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إنها ليست موعظة ورقائق ولكنها حقائق ومشاعر حقيقية في النفس</w:t>
      </w:r>
      <w:r>
        <w:rPr>
          <w:rFonts w:ascii="Arial" w:hAnsi="Arial" w:cs="Arial"/>
          <w:b/>
          <w:bCs/>
          <w:sz w:val="40"/>
          <w:szCs w:val="40"/>
          <w:rtl/>
        </w:rPr>
        <w:t>،</w:t>
      </w:r>
      <w:r w:rsidRPr="00062770">
        <w:rPr>
          <w:rFonts w:ascii="Arial" w:hAnsi="Arial" w:cs="Arial"/>
          <w:b/>
          <w:bCs/>
          <w:sz w:val="40"/>
          <w:szCs w:val="40"/>
          <w:rtl/>
        </w:rPr>
        <w:t xml:space="preserve"> لذلك </w:t>
      </w:r>
      <w:r>
        <w:rPr>
          <w:rFonts w:ascii="Arial" w:hAnsi="Arial" w:cs="Arial"/>
          <w:b/>
          <w:bCs/>
          <w:sz w:val="40"/>
          <w:szCs w:val="40"/>
          <w:rtl/>
        </w:rPr>
        <w:t>انظر</w:t>
      </w:r>
      <w:r w:rsidRPr="00062770">
        <w:rPr>
          <w:rFonts w:ascii="Arial" w:hAnsi="Arial" w:cs="Arial"/>
          <w:b/>
          <w:bCs/>
          <w:sz w:val="40"/>
          <w:szCs w:val="40"/>
          <w:rtl/>
        </w:rPr>
        <w:t xml:space="preserve"> هل عندك </w:t>
      </w:r>
      <w:r>
        <w:rPr>
          <w:rFonts w:ascii="Arial" w:hAnsi="Arial" w:cs="Arial"/>
          <w:b/>
          <w:bCs/>
          <w:sz w:val="40"/>
          <w:szCs w:val="40"/>
          <w:rtl/>
        </w:rPr>
        <w:t>فعلًا</w:t>
      </w:r>
      <w:r w:rsidRPr="00062770">
        <w:rPr>
          <w:rFonts w:ascii="Arial" w:hAnsi="Arial" w:cs="Arial"/>
          <w:b/>
          <w:bCs/>
          <w:sz w:val="40"/>
          <w:szCs w:val="40"/>
          <w:rtl/>
        </w:rPr>
        <w:t xml:space="preserve"> شعور بالغربة والحنين</w:t>
      </w:r>
      <w:r w:rsidR="00D43231">
        <w:rPr>
          <w:rFonts w:ascii="Arial" w:hAnsi="Arial" w:cs="Arial" w:hint="cs"/>
          <w:b/>
          <w:bCs/>
          <w:sz w:val="40"/>
          <w:szCs w:val="40"/>
          <w:rtl/>
        </w:rPr>
        <w:t xml:space="preserve"> </w:t>
      </w:r>
      <w:r w:rsidRPr="00062770">
        <w:rPr>
          <w:rFonts w:ascii="Arial" w:hAnsi="Arial" w:cs="Arial"/>
          <w:b/>
          <w:bCs/>
          <w:sz w:val="40"/>
          <w:szCs w:val="40"/>
          <w:rtl/>
        </w:rPr>
        <w:t>أم أنك تدعي ذلك</w:t>
      </w:r>
      <w:r>
        <w:rPr>
          <w:rFonts w:ascii="Arial" w:hAnsi="Arial" w:cs="Arial"/>
          <w:b/>
          <w:bCs/>
          <w:sz w:val="40"/>
          <w:szCs w:val="40"/>
          <w:rtl/>
        </w:rPr>
        <w:t>؟</w:t>
      </w:r>
      <w:r w:rsidR="00D43231">
        <w:rPr>
          <w:rFonts w:ascii="Arial" w:hAnsi="Arial" w:cs="Arial" w:hint="cs"/>
          <w:b/>
          <w:bCs/>
          <w:sz w:val="40"/>
          <w:szCs w:val="40"/>
          <w:rtl/>
        </w:rPr>
        <w:t>،</w:t>
      </w:r>
      <w:r w:rsidRPr="00062770">
        <w:rPr>
          <w:rFonts w:ascii="Arial" w:hAnsi="Arial" w:cs="Arial"/>
          <w:b/>
          <w:bCs/>
          <w:sz w:val="40"/>
          <w:szCs w:val="40"/>
          <w:rtl/>
        </w:rPr>
        <w:t xml:space="preserve"> والشعور بالغربة أمر خطير</w:t>
      </w:r>
      <w:r>
        <w:rPr>
          <w:rFonts w:ascii="Arial" w:hAnsi="Arial" w:cs="Arial" w:hint="cs"/>
          <w:b/>
          <w:bCs/>
          <w:sz w:val="40"/>
          <w:szCs w:val="40"/>
          <w:rtl/>
        </w:rPr>
        <w:t>؛</w:t>
      </w:r>
      <w:r w:rsidRPr="00062770">
        <w:rPr>
          <w:rFonts w:ascii="Arial" w:hAnsi="Arial" w:cs="Arial"/>
          <w:b/>
          <w:bCs/>
          <w:sz w:val="40"/>
          <w:szCs w:val="40"/>
          <w:rtl/>
        </w:rPr>
        <w:t xml:space="preserve"> لأن عدم وجود الشعور بالغربة يعني أن الذهاب إلى </w:t>
      </w:r>
      <w:r>
        <w:rPr>
          <w:rFonts w:ascii="Arial" w:hAnsi="Arial" w:cs="Arial"/>
          <w:b/>
          <w:bCs/>
          <w:sz w:val="40"/>
          <w:szCs w:val="40"/>
          <w:rtl/>
        </w:rPr>
        <w:t>الآخرة</w:t>
      </w:r>
      <w:r w:rsidRPr="00062770">
        <w:rPr>
          <w:rFonts w:ascii="Arial" w:hAnsi="Arial" w:cs="Arial"/>
          <w:b/>
          <w:bCs/>
          <w:sz w:val="40"/>
          <w:szCs w:val="40"/>
          <w:rtl/>
        </w:rPr>
        <w:t xml:space="preserve"> لا وجود له في مشاعرك</w:t>
      </w:r>
      <w:r>
        <w:rPr>
          <w:rFonts w:ascii="Arial" w:hAnsi="Arial" w:cs="Arial"/>
          <w:b/>
          <w:bCs/>
          <w:sz w:val="40"/>
          <w:szCs w:val="40"/>
          <w:rtl/>
        </w:rPr>
        <w:t>.</w:t>
      </w:r>
      <w:r w:rsidRPr="00062770">
        <w:rPr>
          <w:rFonts w:ascii="Arial" w:hAnsi="Arial" w:cs="Arial"/>
          <w:b/>
          <w:bCs/>
          <w:sz w:val="40"/>
          <w:szCs w:val="40"/>
          <w:rtl/>
        </w:rPr>
        <w:t xml:space="preserve"> </w:t>
      </w:r>
    </w:p>
    <w:p w14:paraId="501E0E85" w14:textId="0175CE7B" w:rsidR="00885B3A" w:rsidRPr="00062770" w:rsidRDefault="00885B3A" w:rsidP="00885B3A">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w:t>
      </w:r>
      <w:r>
        <w:rPr>
          <w:rFonts w:ascii="Arial" w:hAnsi="Arial" w:cs="Arial"/>
          <w:b/>
          <w:bCs/>
          <w:sz w:val="40"/>
          <w:szCs w:val="40"/>
          <w:rtl/>
        </w:rPr>
        <w:t>انظر</w:t>
      </w:r>
      <w:r w:rsidRPr="00062770">
        <w:rPr>
          <w:rFonts w:ascii="Arial" w:hAnsi="Arial" w:cs="Arial"/>
          <w:b/>
          <w:bCs/>
          <w:sz w:val="40"/>
          <w:szCs w:val="40"/>
          <w:rtl/>
        </w:rPr>
        <w:t xml:space="preserve"> إلى الحالة النفسية لشخص سجين</w:t>
      </w:r>
      <w:r>
        <w:rPr>
          <w:rFonts w:ascii="Arial" w:hAnsi="Arial" w:cs="Arial"/>
          <w:b/>
          <w:bCs/>
          <w:sz w:val="40"/>
          <w:szCs w:val="40"/>
          <w:rtl/>
        </w:rPr>
        <w:t>،</w:t>
      </w:r>
      <w:r w:rsidRPr="00062770">
        <w:rPr>
          <w:rFonts w:ascii="Arial" w:hAnsi="Arial" w:cs="Arial"/>
          <w:b/>
          <w:bCs/>
          <w:sz w:val="40"/>
          <w:szCs w:val="40"/>
          <w:rtl/>
        </w:rPr>
        <w:t xml:space="preserve"> إنه يشعر بالحنين إلى أهله ووطنه</w:t>
      </w:r>
      <w:r>
        <w:rPr>
          <w:rFonts w:ascii="Arial" w:hAnsi="Arial" w:cs="Arial"/>
          <w:b/>
          <w:bCs/>
          <w:sz w:val="40"/>
          <w:szCs w:val="40"/>
          <w:rtl/>
        </w:rPr>
        <w:t>،</w:t>
      </w:r>
      <w:r w:rsidRPr="00062770">
        <w:rPr>
          <w:rFonts w:ascii="Arial" w:hAnsi="Arial" w:cs="Arial"/>
          <w:b/>
          <w:bCs/>
          <w:sz w:val="40"/>
          <w:szCs w:val="40"/>
          <w:rtl/>
        </w:rPr>
        <w:t xml:space="preserve"> ويشعر بالضيق مما هو فيه</w:t>
      </w:r>
      <w:r>
        <w:rPr>
          <w:rFonts w:ascii="Arial" w:hAnsi="Arial" w:cs="Arial"/>
          <w:b/>
          <w:bCs/>
          <w:sz w:val="40"/>
          <w:szCs w:val="40"/>
          <w:rtl/>
        </w:rPr>
        <w:t>،</w:t>
      </w:r>
      <w:r w:rsidRPr="00062770">
        <w:rPr>
          <w:rFonts w:ascii="Arial" w:hAnsi="Arial" w:cs="Arial"/>
          <w:b/>
          <w:bCs/>
          <w:sz w:val="40"/>
          <w:szCs w:val="40"/>
          <w:rtl/>
        </w:rPr>
        <w:t xml:space="preserve"> فهذا حال المؤمن ففي الحديث</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الدنيا سجن المؤمن وجنة الكافر</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612"/>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فهل تشعر في نفسك بالغربة مثلما يشعر </w:t>
      </w:r>
      <w:r w:rsidR="00801F96">
        <w:rPr>
          <w:rFonts w:ascii="Arial" w:hAnsi="Arial" w:cs="Arial"/>
          <w:b/>
          <w:bCs/>
          <w:sz w:val="40"/>
          <w:szCs w:val="40"/>
          <w:rtl/>
        </w:rPr>
        <w:t>الإنسان</w:t>
      </w:r>
      <w:r w:rsidRPr="00062770">
        <w:rPr>
          <w:rFonts w:ascii="Arial" w:hAnsi="Arial" w:cs="Arial"/>
          <w:b/>
          <w:bCs/>
          <w:sz w:val="40"/>
          <w:szCs w:val="40"/>
          <w:rtl/>
        </w:rPr>
        <w:t xml:space="preserve"> الغريب أو عابر السبيل أو المسافر أو السجين</w:t>
      </w:r>
      <w:r>
        <w:rPr>
          <w:rFonts w:ascii="Arial" w:hAnsi="Arial" w:cs="Arial"/>
          <w:b/>
          <w:bCs/>
          <w:sz w:val="40"/>
          <w:szCs w:val="40"/>
          <w:rtl/>
        </w:rPr>
        <w:t>؟</w:t>
      </w:r>
      <w:r w:rsidRPr="00062770">
        <w:rPr>
          <w:rFonts w:ascii="Arial" w:hAnsi="Arial" w:cs="Arial"/>
          <w:b/>
          <w:bCs/>
          <w:sz w:val="40"/>
          <w:szCs w:val="40"/>
          <w:rtl/>
        </w:rPr>
        <w:t>!</w:t>
      </w:r>
      <w:r w:rsidR="00E15ABA">
        <w:rPr>
          <w:rFonts w:ascii="Arial" w:hAnsi="Arial" w:cs="Arial" w:hint="cs"/>
          <w:b/>
          <w:bCs/>
          <w:sz w:val="40"/>
          <w:szCs w:val="40"/>
          <w:rtl/>
        </w:rPr>
        <w:t>.</w:t>
      </w:r>
    </w:p>
    <w:p w14:paraId="2C1FE9D9" w14:textId="3428002D" w:rsidR="00885B3A" w:rsidRPr="002740D5" w:rsidRDefault="00885B3A" w:rsidP="002740D5">
      <w:pPr>
        <w:pStyle w:val="Heading3"/>
        <w:rPr>
          <w:rFonts w:ascii="Arial" w:hAnsi="Arial" w:cs="Arial"/>
          <w:b/>
          <w:bCs/>
          <w:color w:val="auto"/>
          <w:sz w:val="40"/>
          <w:szCs w:val="40"/>
          <w:rtl/>
        </w:rPr>
      </w:pPr>
      <w:bookmarkStart w:id="177" w:name="_Toc56361079"/>
      <w:r w:rsidRPr="002740D5">
        <w:rPr>
          <w:rFonts w:ascii="Arial" w:hAnsi="Arial" w:cs="Arial" w:hint="cs"/>
          <w:b/>
          <w:bCs/>
          <w:color w:val="auto"/>
          <w:sz w:val="40"/>
          <w:szCs w:val="40"/>
          <w:highlight w:val="yellow"/>
          <w:rtl/>
        </w:rPr>
        <w:t>ـ الدنيا لا تصلح للمعيشة</w:t>
      </w:r>
      <w:r w:rsidR="002740D5">
        <w:rPr>
          <w:rFonts w:ascii="Arial" w:hAnsi="Arial" w:cs="Arial"/>
          <w:b/>
          <w:bCs/>
          <w:color w:val="auto"/>
          <w:sz w:val="40"/>
          <w:szCs w:val="40"/>
          <w:highlight w:val="yellow"/>
          <w:rtl/>
        </w:rPr>
        <w:t>!</w:t>
      </w:r>
      <w:r w:rsidRPr="002740D5">
        <w:rPr>
          <w:rFonts w:ascii="Arial" w:hAnsi="Arial" w:cs="Arial" w:hint="cs"/>
          <w:b/>
          <w:bCs/>
          <w:color w:val="auto"/>
          <w:sz w:val="40"/>
          <w:szCs w:val="40"/>
          <w:highlight w:val="yellow"/>
          <w:rtl/>
        </w:rPr>
        <w:t>:</w:t>
      </w:r>
      <w:bookmarkEnd w:id="177"/>
    </w:p>
    <w:p w14:paraId="5F5AE207" w14:textId="7922735B" w:rsidR="00885B3A" w:rsidRPr="00062770" w:rsidRDefault="00885B3A" w:rsidP="00885B3A">
      <w:pPr>
        <w:tabs>
          <w:tab w:val="right" w:pos="9450"/>
        </w:tabs>
        <w:spacing w:before="12" w:after="120"/>
        <w:ind w:left="26"/>
        <w:jc w:val="both"/>
        <w:rPr>
          <w:rFonts w:ascii="Arial" w:hAnsi="Arial" w:cs="Arial"/>
          <w:b/>
          <w:bCs/>
          <w:sz w:val="40"/>
          <w:szCs w:val="40"/>
          <w:rtl/>
        </w:rPr>
      </w:pPr>
      <w:r w:rsidRPr="00062770">
        <w:rPr>
          <w:rFonts w:ascii="Arial" w:hAnsi="Arial" w:cs="Arial" w:hint="cs"/>
          <w:b/>
          <w:bCs/>
          <w:sz w:val="40"/>
          <w:szCs w:val="40"/>
          <w:rtl/>
        </w:rPr>
        <w:t xml:space="preserve">ـ الله </w:t>
      </w:r>
      <w:r>
        <w:rPr>
          <w:rFonts w:ascii="Arial" w:hAnsi="Arial" w:cs="Arial" w:hint="cs"/>
          <w:b/>
          <w:bCs/>
          <w:sz w:val="40"/>
          <w:szCs w:val="40"/>
          <w:rtl/>
        </w:rPr>
        <w:t xml:space="preserve">سبحانه </w:t>
      </w:r>
      <w:r w:rsidRPr="00062770">
        <w:rPr>
          <w:rFonts w:ascii="Arial" w:hAnsi="Arial" w:cs="Arial" w:hint="cs"/>
          <w:b/>
          <w:bCs/>
          <w:sz w:val="40"/>
          <w:szCs w:val="40"/>
          <w:rtl/>
        </w:rPr>
        <w:t>لم يخلق الدنيا للإقامة والسعادة</w:t>
      </w:r>
      <w:r>
        <w:rPr>
          <w:rFonts w:ascii="Arial" w:hAnsi="Arial" w:cs="Arial" w:hint="cs"/>
          <w:b/>
          <w:bCs/>
          <w:sz w:val="40"/>
          <w:szCs w:val="40"/>
          <w:rtl/>
        </w:rPr>
        <w:t>،</w:t>
      </w:r>
      <w:r w:rsidRPr="00062770">
        <w:rPr>
          <w:rFonts w:ascii="Arial" w:hAnsi="Arial" w:cs="Arial" w:hint="cs"/>
          <w:b/>
          <w:bCs/>
          <w:sz w:val="40"/>
          <w:szCs w:val="40"/>
          <w:rtl/>
        </w:rPr>
        <w:t xml:space="preserve"> فهي دار مؤقتة للاختبار</w:t>
      </w:r>
      <w:r>
        <w:rPr>
          <w:rFonts w:ascii="Arial" w:hAnsi="Arial" w:cs="Arial" w:hint="cs"/>
          <w:b/>
          <w:bCs/>
          <w:sz w:val="40"/>
          <w:szCs w:val="40"/>
          <w:rtl/>
        </w:rPr>
        <w:t>،</w:t>
      </w:r>
      <w:r w:rsidRPr="00062770">
        <w:rPr>
          <w:rFonts w:ascii="Arial" w:hAnsi="Arial" w:cs="Arial" w:hint="cs"/>
          <w:b/>
          <w:bCs/>
          <w:sz w:val="40"/>
          <w:szCs w:val="40"/>
          <w:rtl/>
        </w:rPr>
        <w:t xml:space="preserve"> ومهما ح</w:t>
      </w:r>
      <w:r>
        <w:rPr>
          <w:rFonts w:ascii="Arial" w:hAnsi="Arial" w:cs="Arial" w:hint="cs"/>
          <w:b/>
          <w:bCs/>
          <w:sz w:val="40"/>
          <w:szCs w:val="40"/>
          <w:rtl/>
        </w:rPr>
        <w:t>ا</w:t>
      </w:r>
      <w:r w:rsidRPr="00062770">
        <w:rPr>
          <w:rFonts w:ascii="Arial" w:hAnsi="Arial" w:cs="Arial" w:hint="cs"/>
          <w:b/>
          <w:bCs/>
          <w:sz w:val="40"/>
          <w:szCs w:val="40"/>
          <w:rtl/>
        </w:rPr>
        <w:t xml:space="preserve">ول </w:t>
      </w:r>
      <w:r w:rsidR="00801F96">
        <w:rPr>
          <w:rFonts w:ascii="Arial" w:hAnsi="Arial" w:cs="Arial" w:hint="cs"/>
          <w:b/>
          <w:bCs/>
          <w:sz w:val="40"/>
          <w:szCs w:val="40"/>
          <w:rtl/>
        </w:rPr>
        <w:t>الإنسان</w:t>
      </w:r>
      <w:r w:rsidRPr="00062770">
        <w:rPr>
          <w:rFonts w:ascii="Arial" w:hAnsi="Arial" w:cs="Arial" w:hint="cs"/>
          <w:b/>
          <w:bCs/>
          <w:sz w:val="40"/>
          <w:szCs w:val="40"/>
          <w:rtl/>
        </w:rPr>
        <w:t xml:space="preserve"> أن يجد فيها السعادة فلن يستطيع</w:t>
      </w:r>
      <w:r>
        <w:rPr>
          <w:rFonts w:ascii="Arial" w:hAnsi="Arial" w:cs="Arial" w:hint="cs"/>
          <w:b/>
          <w:bCs/>
          <w:sz w:val="40"/>
          <w:szCs w:val="40"/>
          <w:rtl/>
        </w:rPr>
        <w:t>.</w:t>
      </w:r>
      <w:r w:rsidRPr="00062770">
        <w:rPr>
          <w:rFonts w:ascii="Arial" w:hAnsi="Arial" w:cs="Arial" w:hint="cs"/>
          <w:b/>
          <w:bCs/>
          <w:sz w:val="40"/>
          <w:szCs w:val="40"/>
          <w:rtl/>
        </w:rPr>
        <w:t xml:space="preserve"> </w:t>
      </w:r>
    </w:p>
    <w:p w14:paraId="3C9E0939" w14:textId="219E9C0E" w:rsidR="00885B3A" w:rsidRPr="00062770" w:rsidRDefault="00885B3A" w:rsidP="00885B3A">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w:t>
      </w:r>
      <w:r w:rsidRPr="00062770">
        <w:rPr>
          <w:rFonts w:ascii="Arial" w:hAnsi="Arial" w:cs="Arial" w:hint="cs"/>
          <w:b/>
          <w:bCs/>
          <w:sz w:val="40"/>
          <w:szCs w:val="40"/>
          <w:rtl/>
        </w:rPr>
        <w:t>ف</w:t>
      </w:r>
      <w:r w:rsidRPr="00062770">
        <w:rPr>
          <w:rFonts w:ascii="Arial" w:hAnsi="Arial" w:cs="Arial"/>
          <w:b/>
          <w:bCs/>
          <w:sz w:val="40"/>
          <w:szCs w:val="40"/>
          <w:rtl/>
        </w:rPr>
        <w:t xml:space="preserve">من الناس من عنده طول أمل بحيث </w:t>
      </w:r>
      <w:r w:rsidR="00986ED5">
        <w:rPr>
          <w:rFonts w:ascii="Arial" w:hAnsi="Arial" w:cs="Arial" w:hint="cs"/>
          <w:b/>
          <w:bCs/>
          <w:sz w:val="40"/>
          <w:szCs w:val="40"/>
          <w:rtl/>
        </w:rPr>
        <w:t xml:space="preserve">أنه </w:t>
      </w:r>
      <w:r w:rsidRPr="00062770">
        <w:rPr>
          <w:rFonts w:ascii="Arial" w:hAnsi="Arial" w:cs="Arial"/>
          <w:b/>
          <w:bCs/>
          <w:sz w:val="40"/>
          <w:szCs w:val="40"/>
          <w:rtl/>
        </w:rPr>
        <w:t xml:space="preserve">كلما حقق </w:t>
      </w:r>
      <w:r>
        <w:rPr>
          <w:rFonts w:ascii="Arial" w:hAnsi="Arial" w:cs="Arial"/>
          <w:b/>
          <w:bCs/>
          <w:sz w:val="40"/>
          <w:szCs w:val="40"/>
          <w:rtl/>
        </w:rPr>
        <w:t>هدف</w:t>
      </w:r>
      <w:r>
        <w:rPr>
          <w:rFonts w:ascii="Arial" w:hAnsi="Arial" w:cs="Arial" w:hint="cs"/>
          <w:b/>
          <w:bCs/>
          <w:sz w:val="40"/>
          <w:szCs w:val="40"/>
          <w:rtl/>
        </w:rPr>
        <w:t>ً</w:t>
      </w:r>
      <w:r>
        <w:rPr>
          <w:rFonts w:ascii="Arial" w:hAnsi="Arial" w:cs="Arial"/>
          <w:b/>
          <w:bCs/>
          <w:sz w:val="40"/>
          <w:szCs w:val="40"/>
          <w:rtl/>
        </w:rPr>
        <w:t>ا</w:t>
      </w:r>
      <w:r w:rsidRPr="00062770">
        <w:rPr>
          <w:rFonts w:ascii="Arial" w:hAnsi="Arial" w:cs="Arial"/>
          <w:b/>
          <w:bCs/>
          <w:sz w:val="40"/>
          <w:szCs w:val="40"/>
          <w:rtl/>
        </w:rPr>
        <w:t xml:space="preserve"> دنيوي</w:t>
      </w:r>
      <w:r>
        <w:rPr>
          <w:rFonts w:ascii="Arial" w:hAnsi="Arial" w:cs="Arial" w:hint="cs"/>
          <w:b/>
          <w:bCs/>
          <w:sz w:val="40"/>
          <w:szCs w:val="40"/>
          <w:rtl/>
        </w:rPr>
        <w:t>ً</w:t>
      </w:r>
      <w:r w:rsidRPr="00062770">
        <w:rPr>
          <w:rFonts w:ascii="Arial" w:hAnsi="Arial" w:cs="Arial"/>
          <w:b/>
          <w:bCs/>
          <w:sz w:val="40"/>
          <w:szCs w:val="40"/>
          <w:rtl/>
        </w:rPr>
        <w:t>ا لم يقنع ولم يحقق له سعادة</w:t>
      </w:r>
      <w:r>
        <w:rPr>
          <w:rFonts w:ascii="Arial" w:hAnsi="Arial" w:cs="Arial"/>
          <w:b/>
          <w:bCs/>
          <w:sz w:val="40"/>
          <w:szCs w:val="40"/>
          <w:rtl/>
        </w:rPr>
        <w:t>،</w:t>
      </w:r>
      <w:r w:rsidRPr="00062770">
        <w:rPr>
          <w:rFonts w:ascii="Arial" w:hAnsi="Arial" w:cs="Arial"/>
          <w:b/>
          <w:bCs/>
          <w:sz w:val="40"/>
          <w:szCs w:val="40"/>
          <w:rtl/>
        </w:rPr>
        <w:t xml:space="preserve"> ويستجد له طموحات أكثر وطول أمل أكثر</w:t>
      </w:r>
      <w:r>
        <w:rPr>
          <w:rFonts w:ascii="Arial" w:hAnsi="Arial" w:cs="Arial" w:hint="cs"/>
          <w:b/>
          <w:bCs/>
          <w:sz w:val="40"/>
          <w:szCs w:val="40"/>
          <w:rtl/>
        </w:rPr>
        <w:t>،</w:t>
      </w:r>
      <w:r w:rsidRPr="00062770">
        <w:rPr>
          <w:rFonts w:ascii="Arial" w:hAnsi="Arial" w:cs="Arial"/>
          <w:b/>
          <w:bCs/>
          <w:sz w:val="40"/>
          <w:szCs w:val="40"/>
          <w:rtl/>
        </w:rPr>
        <w:t xml:space="preserve"> وهكذا يظل يريد أن يصل إلى أهدافه التي يرى فيها الراحة حتى يموت</w:t>
      </w:r>
      <w:r>
        <w:rPr>
          <w:rFonts w:ascii="Arial" w:hAnsi="Arial" w:cs="Arial"/>
          <w:b/>
          <w:bCs/>
          <w:sz w:val="40"/>
          <w:szCs w:val="40"/>
          <w:rtl/>
        </w:rPr>
        <w:t>،</w:t>
      </w:r>
      <w:r w:rsidRPr="00062770">
        <w:rPr>
          <w:rFonts w:ascii="Arial" w:hAnsi="Arial" w:cs="Arial"/>
          <w:b/>
          <w:bCs/>
          <w:sz w:val="40"/>
          <w:szCs w:val="40"/>
          <w:rtl/>
        </w:rPr>
        <w:t xml:space="preserve"> فكثير من الناس من يرى الراحة والسعادة حينما ينجح في دراسته</w:t>
      </w:r>
      <w:r>
        <w:rPr>
          <w:rFonts w:ascii="Arial" w:hAnsi="Arial" w:cs="Arial" w:hint="cs"/>
          <w:b/>
          <w:bCs/>
          <w:sz w:val="40"/>
          <w:szCs w:val="40"/>
          <w:rtl/>
          <w:lang w:bidi="ar-EG"/>
        </w:rPr>
        <w:t>،</w:t>
      </w:r>
      <w:r w:rsidRPr="00062770">
        <w:rPr>
          <w:rFonts w:ascii="Arial" w:hAnsi="Arial" w:cs="Arial"/>
          <w:b/>
          <w:bCs/>
          <w:sz w:val="40"/>
          <w:szCs w:val="40"/>
          <w:rtl/>
        </w:rPr>
        <w:t xml:space="preserve"> ثم ينجح فلا يرتاح</w:t>
      </w:r>
      <w:r>
        <w:rPr>
          <w:rFonts w:ascii="Arial" w:hAnsi="Arial" w:cs="Arial" w:hint="cs"/>
          <w:b/>
          <w:bCs/>
          <w:sz w:val="40"/>
          <w:szCs w:val="40"/>
          <w:rtl/>
        </w:rPr>
        <w:t>؛</w:t>
      </w:r>
      <w:r w:rsidRPr="00062770">
        <w:rPr>
          <w:rFonts w:ascii="Arial" w:hAnsi="Arial" w:cs="Arial"/>
          <w:b/>
          <w:bCs/>
          <w:sz w:val="40"/>
          <w:szCs w:val="40"/>
          <w:rtl/>
        </w:rPr>
        <w:t xml:space="preserve"> لأنه يرى الراحة في أن يتخرج من الجامعة</w:t>
      </w:r>
      <w:r>
        <w:rPr>
          <w:rFonts w:ascii="Arial" w:hAnsi="Arial" w:cs="Arial" w:hint="cs"/>
          <w:b/>
          <w:bCs/>
          <w:sz w:val="40"/>
          <w:szCs w:val="40"/>
          <w:rtl/>
        </w:rPr>
        <w:t>،</w:t>
      </w:r>
      <w:r w:rsidRPr="00062770">
        <w:rPr>
          <w:rFonts w:ascii="Arial" w:hAnsi="Arial" w:cs="Arial"/>
          <w:b/>
          <w:bCs/>
          <w:sz w:val="40"/>
          <w:szCs w:val="40"/>
          <w:rtl/>
        </w:rPr>
        <w:t xml:space="preserve"> ثم لا يرتاح</w:t>
      </w:r>
      <w:r>
        <w:rPr>
          <w:rFonts w:ascii="Arial" w:hAnsi="Arial" w:cs="Arial" w:hint="cs"/>
          <w:b/>
          <w:bCs/>
          <w:sz w:val="40"/>
          <w:szCs w:val="40"/>
          <w:rtl/>
        </w:rPr>
        <w:t>؛</w:t>
      </w:r>
      <w:r w:rsidRPr="00062770">
        <w:rPr>
          <w:rFonts w:ascii="Arial" w:hAnsi="Arial" w:cs="Arial"/>
          <w:b/>
          <w:bCs/>
          <w:sz w:val="40"/>
          <w:szCs w:val="40"/>
          <w:rtl/>
        </w:rPr>
        <w:t xml:space="preserve"> لأنه يرى الراحة في أن يجد عمل</w:t>
      </w:r>
      <w:r>
        <w:rPr>
          <w:rFonts w:ascii="Arial" w:hAnsi="Arial" w:cs="Arial" w:hint="cs"/>
          <w:b/>
          <w:bCs/>
          <w:sz w:val="40"/>
          <w:szCs w:val="40"/>
          <w:rtl/>
        </w:rPr>
        <w:t>ً</w:t>
      </w:r>
      <w:r w:rsidRPr="00062770">
        <w:rPr>
          <w:rFonts w:ascii="Arial" w:hAnsi="Arial" w:cs="Arial"/>
          <w:b/>
          <w:bCs/>
          <w:sz w:val="40"/>
          <w:szCs w:val="40"/>
          <w:rtl/>
        </w:rPr>
        <w:t>ا</w:t>
      </w:r>
      <w:r>
        <w:rPr>
          <w:rFonts w:ascii="Arial" w:hAnsi="Arial" w:cs="Arial" w:hint="cs"/>
          <w:b/>
          <w:bCs/>
          <w:sz w:val="40"/>
          <w:szCs w:val="40"/>
          <w:rtl/>
        </w:rPr>
        <w:t>،</w:t>
      </w:r>
      <w:r w:rsidRPr="00062770">
        <w:rPr>
          <w:rFonts w:ascii="Arial" w:hAnsi="Arial" w:cs="Arial"/>
          <w:b/>
          <w:bCs/>
          <w:sz w:val="40"/>
          <w:szCs w:val="40"/>
          <w:rtl/>
        </w:rPr>
        <w:t xml:space="preserve"> ثم لا يرتاح</w:t>
      </w:r>
      <w:r>
        <w:rPr>
          <w:rFonts w:ascii="Arial" w:hAnsi="Arial" w:cs="Arial" w:hint="cs"/>
          <w:b/>
          <w:bCs/>
          <w:sz w:val="40"/>
          <w:szCs w:val="40"/>
          <w:rtl/>
        </w:rPr>
        <w:t>؛</w:t>
      </w:r>
      <w:r w:rsidRPr="00062770">
        <w:rPr>
          <w:rFonts w:ascii="Arial" w:hAnsi="Arial" w:cs="Arial"/>
          <w:b/>
          <w:bCs/>
          <w:sz w:val="40"/>
          <w:szCs w:val="40"/>
          <w:rtl/>
        </w:rPr>
        <w:t xml:space="preserve"> لأنه يرى الراحة في أن يتزوج</w:t>
      </w:r>
      <w:r>
        <w:rPr>
          <w:rFonts w:ascii="Arial" w:hAnsi="Arial" w:cs="Arial" w:hint="cs"/>
          <w:b/>
          <w:bCs/>
          <w:sz w:val="40"/>
          <w:szCs w:val="40"/>
          <w:rtl/>
        </w:rPr>
        <w:t>،</w:t>
      </w:r>
      <w:r w:rsidRPr="00062770">
        <w:rPr>
          <w:rFonts w:ascii="Arial" w:hAnsi="Arial" w:cs="Arial"/>
          <w:b/>
          <w:bCs/>
          <w:sz w:val="40"/>
          <w:szCs w:val="40"/>
          <w:rtl/>
        </w:rPr>
        <w:t xml:space="preserve"> ثم لا يرتاح</w:t>
      </w:r>
      <w:r>
        <w:rPr>
          <w:rFonts w:ascii="Arial" w:hAnsi="Arial" w:cs="Arial" w:hint="cs"/>
          <w:b/>
          <w:bCs/>
          <w:sz w:val="40"/>
          <w:szCs w:val="40"/>
          <w:rtl/>
        </w:rPr>
        <w:t>؛</w:t>
      </w:r>
      <w:r w:rsidRPr="00062770">
        <w:rPr>
          <w:rFonts w:ascii="Arial" w:hAnsi="Arial" w:cs="Arial"/>
          <w:b/>
          <w:bCs/>
          <w:sz w:val="40"/>
          <w:szCs w:val="40"/>
          <w:rtl/>
        </w:rPr>
        <w:t xml:space="preserve"> لأنه يرى الراحة في إنجاب الأطفال</w:t>
      </w:r>
      <w:r>
        <w:rPr>
          <w:rFonts w:ascii="Arial" w:hAnsi="Arial" w:cs="Arial" w:hint="cs"/>
          <w:b/>
          <w:bCs/>
          <w:sz w:val="40"/>
          <w:szCs w:val="40"/>
          <w:rtl/>
        </w:rPr>
        <w:t>،</w:t>
      </w:r>
      <w:r w:rsidRPr="00062770">
        <w:rPr>
          <w:rFonts w:ascii="Arial" w:hAnsi="Arial" w:cs="Arial"/>
          <w:b/>
          <w:bCs/>
          <w:sz w:val="40"/>
          <w:szCs w:val="40"/>
          <w:rtl/>
        </w:rPr>
        <w:t xml:space="preserve"> ثم لا يرتاح</w:t>
      </w:r>
      <w:r>
        <w:rPr>
          <w:rFonts w:ascii="Arial" w:hAnsi="Arial" w:cs="Arial" w:hint="cs"/>
          <w:b/>
          <w:bCs/>
          <w:sz w:val="40"/>
          <w:szCs w:val="40"/>
          <w:rtl/>
        </w:rPr>
        <w:t>؛</w:t>
      </w:r>
      <w:r w:rsidRPr="00062770">
        <w:rPr>
          <w:rFonts w:ascii="Arial" w:hAnsi="Arial" w:cs="Arial"/>
          <w:b/>
          <w:bCs/>
          <w:sz w:val="40"/>
          <w:szCs w:val="40"/>
          <w:rtl/>
        </w:rPr>
        <w:t xml:space="preserve"> لأنه يرى الراحة في أن يزوج أبناءه</w:t>
      </w:r>
      <w:r>
        <w:rPr>
          <w:rFonts w:ascii="Arial" w:hAnsi="Arial" w:cs="Arial" w:hint="cs"/>
          <w:b/>
          <w:bCs/>
          <w:sz w:val="40"/>
          <w:szCs w:val="40"/>
          <w:rtl/>
        </w:rPr>
        <w:t>،</w:t>
      </w:r>
      <w:r w:rsidRPr="00062770">
        <w:rPr>
          <w:rFonts w:ascii="Arial" w:hAnsi="Arial" w:cs="Arial"/>
          <w:b/>
          <w:bCs/>
          <w:sz w:val="40"/>
          <w:szCs w:val="40"/>
          <w:rtl/>
        </w:rPr>
        <w:t xml:space="preserve"> ثم لا يرتاح</w:t>
      </w:r>
      <w:r>
        <w:rPr>
          <w:rFonts w:ascii="Arial" w:hAnsi="Arial" w:cs="Arial" w:hint="cs"/>
          <w:b/>
          <w:bCs/>
          <w:sz w:val="40"/>
          <w:szCs w:val="40"/>
          <w:rtl/>
        </w:rPr>
        <w:t>؛</w:t>
      </w:r>
      <w:r w:rsidRPr="00062770">
        <w:rPr>
          <w:rFonts w:ascii="Arial" w:hAnsi="Arial" w:cs="Arial"/>
          <w:b/>
          <w:bCs/>
          <w:sz w:val="40"/>
          <w:szCs w:val="40"/>
          <w:rtl/>
        </w:rPr>
        <w:t xml:space="preserve"> لأنه يرى الراحة في أن يكون ذ</w:t>
      </w:r>
      <w:r>
        <w:rPr>
          <w:rFonts w:ascii="Arial" w:hAnsi="Arial" w:cs="Arial" w:hint="cs"/>
          <w:b/>
          <w:bCs/>
          <w:sz w:val="40"/>
          <w:szCs w:val="40"/>
          <w:rtl/>
        </w:rPr>
        <w:t>ا</w:t>
      </w:r>
      <w:r w:rsidRPr="00062770">
        <w:rPr>
          <w:rFonts w:ascii="Arial" w:hAnsi="Arial" w:cs="Arial"/>
          <w:b/>
          <w:bCs/>
          <w:sz w:val="40"/>
          <w:szCs w:val="40"/>
          <w:rtl/>
        </w:rPr>
        <w:t xml:space="preserve"> صحة وعافية</w:t>
      </w:r>
      <w:r>
        <w:rPr>
          <w:rFonts w:ascii="Arial" w:hAnsi="Arial" w:cs="Arial" w:hint="cs"/>
          <w:b/>
          <w:bCs/>
          <w:sz w:val="40"/>
          <w:szCs w:val="40"/>
          <w:rtl/>
        </w:rPr>
        <w:t>،</w:t>
      </w:r>
      <w:r w:rsidRPr="00062770">
        <w:rPr>
          <w:rFonts w:ascii="Arial" w:hAnsi="Arial" w:cs="Arial"/>
          <w:b/>
          <w:bCs/>
          <w:sz w:val="40"/>
          <w:szCs w:val="40"/>
          <w:rtl/>
        </w:rPr>
        <w:t xml:space="preserve"> ولا يرتاح </w:t>
      </w:r>
      <w:r w:rsidR="00801F96">
        <w:rPr>
          <w:rFonts w:ascii="Arial" w:hAnsi="Arial" w:cs="Arial"/>
          <w:b/>
          <w:bCs/>
          <w:sz w:val="40"/>
          <w:szCs w:val="40"/>
          <w:rtl/>
        </w:rPr>
        <w:t>الإنسان</w:t>
      </w:r>
      <w:r w:rsidRPr="00062770">
        <w:rPr>
          <w:rFonts w:ascii="Arial" w:hAnsi="Arial" w:cs="Arial"/>
          <w:b/>
          <w:bCs/>
          <w:sz w:val="40"/>
          <w:szCs w:val="40"/>
          <w:rtl/>
        </w:rPr>
        <w:t xml:space="preserve"> ويرضى بما هو فيه من العمل</w:t>
      </w:r>
      <w:r>
        <w:rPr>
          <w:rFonts w:ascii="Arial" w:hAnsi="Arial" w:cs="Arial" w:hint="cs"/>
          <w:b/>
          <w:bCs/>
          <w:sz w:val="40"/>
          <w:szCs w:val="40"/>
          <w:rtl/>
        </w:rPr>
        <w:t>،</w:t>
      </w:r>
      <w:r w:rsidRPr="00062770">
        <w:rPr>
          <w:rFonts w:ascii="Arial" w:hAnsi="Arial" w:cs="Arial"/>
          <w:b/>
          <w:bCs/>
          <w:sz w:val="40"/>
          <w:szCs w:val="40"/>
          <w:rtl/>
        </w:rPr>
        <w:t xml:space="preserve"> فلا يرى في عمله الراحة ويظن أن عملا آخر أفضل</w:t>
      </w:r>
      <w:r>
        <w:rPr>
          <w:rFonts w:ascii="Arial" w:hAnsi="Arial" w:cs="Arial"/>
          <w:b/>
          <w:bCs/>
          <w:sz w:val="40"/>
          <w:szCs w:val="40"/>
          <w:rtl/>
        </w:rPr>
        <w:t>،</w:t>
      </w:r>
      <w:r w:rsidRPr="00062770">
        <w:rPr>
          <w:rFonts w:ascii="Arial" w:hAnsi="Arial" w:cs="Arial"/>
          <w:b/>
          <w:bCs/>
          <w:sz w:val="40"/>
          <w:szCs w:val="40"/>
          <w:rtl/>
        </w:rPr>
        <w:t xml:space="preserve"> ولا يرتاح ويرضى بما هو فيه مع زوجته</w:t>
      </w:r>
      <w:r>
        <w:rPr>
          <w:rFonts w:ascii="Arial" w:hAnsi="Arial" w:cs="Arial" w:hint="cs"/>
          <w:b/>
          <w:bCs/>
          <w:sz w:val="40"/>
          <w:szCs w:val="40"/>
          <w:rtl/>
        </w:rPr>
        <w:t>،</w:t>
      </w:r>
      <w:r w:rsidRPr="00062770">
        <w:rPr>
          <w:rFonts w:ascii="Arial" w:hAnsi="Arial" w:cs="Arial"/>
          <w:b/>
          <w:bCs/>
          <w:sz w:val="40"/>
          <w:szCs w:val="40"/>
          <w:rtl/>
        </w:rPr>
        <w:t xml:space="preserve"> ويرى أن آخرين يعيشون حياة أفضل</w:t>
      </w:r>
      <w:r>
        <w:rPr>
          <w:rFonts w:ascii="Arial" w:hAnsi="Arial" w:cs="Arial" w:hint="cs"/>
          <w:b/>
          <w:bCs/>
          <w:sz w:val="40"/>
          <w:szCs w:val="40"/>
          <w:rtl/>
        </w:rPr>
        <w:t>،</w:t>
      </w:r>
      <w:r w:rsidRPr="00062770">
        <w:rPr>
          <w:rFonts w:ascii="Arial" w:hAnsi="Arial" w:cs="Arial"/>
          <w:b/>
          <w:bCs/>
          <w:sz w:val="40"/>
          <w:szCs w:val="40"/>
          <w:rtl/>
        </w:rPr>
        <w:t xml:space="preserve"> ولا يرتاح ولا يرضى بمسكنه</w:t>
      </w:r>
      <w:r>
        <w:rPr>
          <w:rFonts w:ascii="Arial" w:hAnsi="Arial" w:cs="Arial" w:hint="cs"/>
          <w:b/>
          <w:bCs/>
          <w:sz w:val="40"/>
          <w:szCs w:val="40"/>
          <w:rtl/>
        </w:rPr>
        <w:t>،</w:t>
      </w:r>
      <w:r w:rsidRPr="00062770">
        <w:rPr>
          <w:rFonts w:ascii="Arial" w:hAnsi="Arial" w:cs="Arial"/>
          <w:b/>
          <w:bCs/>
          <w:sz w:val="40"/>
          <w:szCs w:val="40"/>
          <w:rtl/>
        </w:rPr>
        <w:t xml:space="preserve"> ويظن أن غيره أفضل</w:t>
      </w:r>
      <w:r>
        <w:rPr>
          <w:rFonts w:ascii="Arial" w:hAnsi="Arial" w:cs="Arial" w:hint="cs"/>
          <w:b/>
          <w:bCs/>
          <w:sz w:val="40"/>
          <w:szCs w:val="40"/>
          <w:rtl/>
        </w:rPr>
        <w:t>،</w:t>
      </w:r>
      <w:r w:rsidRPr="00062770">
        <w:rPr>
          <w:rFonts w:ascii="Arial" w:hAnsi="Arial" w:cs="Arial"/>
          <w:b/>
          <w:bCs/>
          <w:sz w:val="40"/>
          <w:szCs w:val="40"/>
          <w:rtl/>
        </w:rPr>
        <w:t xml:space="preserve"> ولا يرتاح ولا يرضى ويظل عنده أمل في تحقيق أشياء كلما تحققت لم يجد فيها الراحة وكان عنده آمال أخرى لا تنتهي حتى يموت وهو على ذلك لم يجد الراحة</w:t>
      </w:r>
      <w:r>
        <w:rPr>
          <w:rFonts w:ascii="Arial" w:hAnsi="Arial" w:cs="Arial"/>
          <w:b/>
          <w:bCs/>
          <w:sz w:val="40"/>
          <w:szCs w:val="40"/>
          <w:rtl/>
        </w:rPr>
        <w:t>،</w:t>
      </w:r>
      <w:r w:rsidRPr="00062770">
        <w:rPr>
          <w:rFonts w:ascii="Arial" w:hAnsi="Arial" w:cs="Arial"/>
          <w:b/>
          <w:bCs/>
          <w:sz w:val="40"/>
          <w:szCs w:val="40"/>
          <w:rtl/>
        </w:rPr>
        <w:t xml:space="preserve"> فلا راحة في الدنيا</w:t>
      </w:r>
      <w:r>
        <w:rPr>
          <w:rFonts w:ascii="Arial" w:hAnsi="Arial" w:cs="Arial"/>
          <w:b/>
          <w:bCs/>
          <w:sz w:val="40"/>
          <w:szCs w:val="40"/>
          <w:rtl/>
        </w:rPr>
        <w:t>،</w:t>
      </w:r>
      <w:r w:rsidRPr="00062770">
        <w:rPr>
          <w:rFonts w:ascii="Arial" w:hAnsi="Arial" w:cs="Arial"/>
          <w:b/>
          <w:bCs/>
          <w:sz w:val="40"/>
          <w:szCs w:val="40"/>
          <w:rtl/>
        </w:rPr>
        <w:t xml:space="preserve"> إنما الراحة في الجنة</w:t>
      </w:r>
      <w:r>
        <w:rPr>
          <w:rFonts w:ascii="Arial" w:hAnsi="Arial" w:cs="Arial"/>
          <w:b/>
          <w:bCs/>
          <w:sz w:val="40"/>
          <w:szCs w:val="40"/>
          <w:rtl/>
        </w:rPr>
        <w:t>،</w:t>
      </w:r>
      <w:r w:rsidRPr="00062770">
        <w:rPr>
          <w:rFonts w:ascii="Arial" w:hAnsi="Arial" w:cs="Arial"/>
          <w:b/>
          <w:bCs/>
          <w:sz w:val="40"/>
          <w:szCs w:val="40"/>
          <w:rtl/>
        </w:rPr>
        <w:t xml:space="preserve"> ومثال ذلك مثال الرجل الذي قيل له </w:t>
      </w:r>
      <w:r w:rsidR="002415F3">
        <w:rPr>
          <w:rFonts w:ascii="Arial" w:hAnsi="Arial" w:cs="Arial" w:hint="cs"/>
          <w:b/>
          <w:bCs/>
          <w:sz w:val="40"/>
          <w:szCs w:val="40"/>
          <w:rtl/>
        </w:rPr>
        <w:t>ا</w:t>
      </w:r>
      <w:r w:rsidR="002415F3" w:rsidRPr="00062770">
        <w:rPr>
          <w:rFonts w:ascii="Arial" w:hAnsi="Arial" w:cs="Arial" w:hint="cs"/>
          <w:b/>
          <w:bCs/>
          <w:sz w:val="40"/>
          <w:szCs w:val="40"/>
          <w:rtl/>
        </w:rPr>
        <w:t>جر</w:t>
      </w:r>
      <w:r w:rsidR="002415F3" w:rsidRPr="00062770">
        <w:rPr>
          <w:rFonts w:ascii="Arial" w:hAnsi="Arial" w:cs="Arial" w:hint="eastAsia"/>
          <w:b/>
          <w:bCs/>
          <w:sz w:val="40"/>
          <w:szCs w:val="40"/>
          <w:rtl/>
        </w:rPr>
        <w:t>ي</w:t>
      </w:r>
      <w:r w:rsidRPr="00062770">
        <w:rPr>
          <w:rFonts w:ascii="Arial" w:hAnsi="Arial" w:cs="Arial"/>
          <w:b/>
          <w:bCs/>
          <w:sz w:val="40"/>
          <w:szCs w:val="40"/>
          <w:rtl/>
        </w:rPr>
        <w:t xml:space="preserve"> في هذه الأرض</w:t>
      </w:r>
      <w:r>
        <w:rPr>
          <w:rFonts w:ascii="Arial" w:hAnsi="Arial" w:cs="Arial" w:hint="cs"/>
          <w:b/>
          <w:bCs/>
          <w:sz w:val="40"/>
          <w:szCs w:val="40"/>
          <w:rtl/>
        </w:rPr>
        <w:t>،</w:t>
      </w:r>
      <w:r w:rsidRPr="00062770">
        <w:rPr>
          <w:rFonts w:ascii="Arial" w:hAnsi="Arial" w:cs="Arial"/>
          <w:b/>
          <w:bCs/>
          <w:sz w:val="40"/>
          <w:szCs w:val="40"/>
          <w:rtl/>
        </w:rPr>
        <w:t xml:space="preserve"> فكلما قطعت مسافة من هذه الأرض فهي لك</w:t>
      </w:r>
      <w:r>
        <w:rPr>
          <w:rFonts w:ascii="Arial" w:hAnsi="Arial" w:cs="Arial"/>
          <w:b/>
          <w:bCs/>
          <w:sz w:val="40"/>
          <w:szCs w:val="40"/>
          <w:rtl/>
        </w:rPr>
        <w:t>،</w:t>
      </w:r>
      <w:r w:rsidRPr="00062770">
        <w:rPr>
          <w:rFonts w:ascii="Arial" w:hAnsi="Arial" w:cs="Arial"/>
          <w:b/>
          <w:bCs/>
          <w:sz w:val="40"/>
          <w:szCs w:val="40"/>
          <w:rtl/>
        </w:rPr>
        <w:t xml:space="preserve"> فكان الرجل كلما جرى مسافة يقول لنفسه</w:t>
      </w:r>
      <w:r>
        <w:rPr>
          <w:rFonts w:ascii="Arial" w:hAnsi="Arial" w:cs="Arial"/>
          <w:b/>
          <w:bCs/>
          <w:sz w:val="40"/>
          <w:szCs w:val="40"/>
          <w:rtl/>
        </w:rPr>
        <w:t>:</w:t>
      </w:r>
      <w:r w:rsidRPr="00062770">
        <w:rPr>
          <w:rFonts w:ascii="Arial" w:hAnsi="Arial" w:cs="Arial"/>
          <w:b/>
          <w:bCs/>
          <w:sz w:val="40"/>
          <w:szCs w:val="40"/>
          <w:rtl/>
        </w:rPr>
        <w:t xml:space="preserve"> كلما أجر</w:t>
      </w:r>
      <w:r w:rsidR="00ED272B">
        <w:rPr>
          <w:rFonts w:ascii="Arial" w:hAnsi="Arial" w:cs="Arial" w:hint="cs"/>
          <w:b/>
          <w:bCs/>
          <w:sz w:val="40"/>
          <w:szCs w:val="40"/>
          <w:rtl/>
        </w:rPr>
        <w:t>ي</w:t>
      </w:r>
      <w:r w:rsidRPr="00062770">
        <w:rPr>
          <w:rFonts w:ascii="Arial" w:hAnsi="Arial" w:cs="Arial"/>
          <w:b/>
          <w:bCs/>
          <w:sz w:val="40"/>
          <w:szCs w:val="40"/>
          <w:rtl/>
        </w:rPr>
        <w:t xml:space="preserve"> أكثر آخذ مساحة أكبر من الأرض ويظل هكذا لا يتوقف حتى يقع </w:t>
      </w:r>
      <w:r>
        <w:rPr>
          <w:rFonts w:ascii="Arial" w:hAnsi="Arial" w:cs="Arial"/>
          <w:b/>
          <w:bCs/>
          <w:sz w:val="40"/>
          <w:szCs w:val="40"/>
          <w:rtl/>
        </w:rPr>
        <w:t>ميتًا،</w:t>
      </w:r>
      <w:r w:rsidRPr="00062770">
        <w:rPr>
          <w:rFonts w:ascii="Arial" w:hAnsi="Arial" w:cs="Arial"/>
          <w:b/>
          <w:bCs/>
          <w:sz w:val="40"/>
          <w:szCs w:val="40"/>
          <w:rtl/>
        </w:rPr>
        <w:t xml:space="preserve"> ولا أحد يعجبه حاله أو يرضى بحاله ويقول الشاعر</w:t>
      </w:r>
      <w:r>
        <w:rPr>
          <w:rFonts w:ascii="Arial" w:hAnsi="Arial" w:cs="Arial"/>
          <w:b/>
          <w:bCs/>
          <w:sz w:val="40"/>
          <w:szCs w:val="40"/>
          <w:rtl/>
        </w:rPr>
        <w:t>:</w:t>
      </w:r>
      <w:r w:rsidRPr="00062770">
        <w:rPr>
          <w:rFonts w:ascii="Arial" w:hAnsi="Arial" w:cs="Arial"/>
          <w:b/>
          <w:bCs/>
          <w:sz w:val="40"/>
          <w:szCs w:val="40"/>
          <w:rtl/>
        </w:rPr>
        <w:t xml:space="preserve">  </w:t>
      </w:r>
    </w:p>
    <w:p w14:paraId="15D4B204" w14:textId="77777777" w:rsidR="00885B3A" w:rsidRPr="00062770" w:rsidRDefault="00885B3A" w:rsidP="00885B3A">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          </w:t>
      </w:r>
      <w:r w:rsidRPr="00062770">
        <w:rPr>
          <w:rFonts w:ascii="Arial" w:hAnsi="Arial" w:cs="Arial" w:hint="cs"/>
          <w:b/>
          <w:bCs/>
          <w:sz w:val="40"/>
          <w:szCs w:val="40"/>
          <w:rtl/>
        </w:rPr>
        <w:t xml:space="preserve"> </w:t>
      </w:r>
      <w:r w:rsidRPr="00062770">
        <w:rPr>
          <w:rFonts w:ascii="Arial" w:hAnsi="Arial" w:cs="Arial"/>
          <w:b/>
          <w:bCs/>
          <w:sz w:val="40"/>
          <w:szCs w:val="40"/>
          <w:rtl/>
        </w:rPr>
        <w:t xml:space="preserve">صغير يشتهي الكبرا       </w:t>
      </w:r>
      <w:r w:rsidRPr="00062770">
        <w:rPr>
          <w:rFonts w:ascii="Arial" w:hAnsi="Arial" w:cs="Arial" w:hint="cs"/>
          <w:b/>
          <w:bCs/>
          <w:sz w:val="40"/>
          <w:szCs w:val="40"/>
          <w:rtl/>
        </w:rPr>
        <w:t xml:space="preserve"> </w:t>
      </w:r>
      <w:r w:rsidRPr="00062770">
        <w:rPr>
          <w:rFonts w:ascii="Arial" w:hAnsi="Arial" w:cs="Arial"/>
          <w:b/>
          <w:bCs/>
          <w:sz w:val="40"/>
          <w:szCs w:val="40"/>
          <w:rtl/>
        </w:rPr>
        <w:t xml:space="preserve"> وشيخ ود لو صغرا</w:t>
      </w:r>
    </w:p>
    <w:p w14:paraId="1BBE02EC" w14:textId="77777777" w:rsidR="00885B3A" w:rsidRPr="00062770" w:rsidRDefault="00885B3A" w:rsidP="00885B3A">
      <w:pPr>
        <w:tabs>
          <w:tab w:val="right" w:pos="9450"/>
        </w:tabs>
        <w:spacing w:before="12" w:after="120" w:line="240" w:lineRule="auto"/>
        <w:ind w:left="26"/>
        <w:jc w:val="both"/>
        <w:rPr>
          <w:rFonts w:ascii="Arial" w:hAnsi="Arial" w:cs="Arial"/>
          <w:b/>
          <w:bCs/>
          <w:sz w:val="40"/>
          <w:szCs w:val="40"/>
          <w:rtl/>
        </w:rPr>
      </w:pPr>
      <w:r w:rsidRPr="00062770">
        <w:rPr>
          <w:rFonts w:ascii="Arial" w:hAnsi="Arial" w:cs="Arial"/>
          <w:b/>
          <w:bCs/>
          <w:sz w:val="40"/>
          <w:szCs w:val="40"/>
          <w:rtl/>
        </w:rPr>
        <w:t xml:space="preserve">          ورب المـال في تعـب      </w:t>
      </w:r>
      <w:r w:rsidRPr="00062770">
        <w:rPr>
          <w:rFonts w:ascii="Arial" w:hAnsi="Arial" w:cs="Arial" w:hint="cs"/>
          <w:b/>
          <w:bCs/>
          <w:sz w:val="40"/>
          <w:szCs w:val="40"/>
          <w:rtl/>
        </w:rPr>
        <w:t xml:space="preserve"> </w:t>
      </w:r>
      <w:r w:rsidRPr="00062770">
        <w:rPr>
          <w:rFonts w:ascii="Arial" w:hAnsi="Arial" w:cs="Arial"/>
          <w:b/>
          <w:bCs/>
          <w:sz w:val="40"/>
          <w:szCs w:val="40"/>
          <w:rtl/>
        </w:rPr>
        <w:t xml:space="preserve"> </w:t>
      </w:r>
      <w:r>
        <w:rPr>
          <w:rFonts w:ascii="Arial" w:hAnsi="Arial" w:cs="Arial" w:hint="cs"/>
          <w:b/>
          <w:bCs/>
          <w:sz w:val="40"/>
          <w:szCs w:val="40"/>
          <w:rtl/>
        </w:rPr>
        <w:t xml:space="preserve"> </w:t>
      </w:r>
      <w:r w:rsidRPr="00062770">
        <w:rPr>
          <w:rFonts w:ascii="Arial" w:hAnsi="Arial" w:cs="Arial"/>
          <w:b/>
          <w:bCs/>
          <w:sz w:val="40"/>
          <w:szCs w:val="40"/>
          <w:rtl/>
        </w:rPr>
        <w:t>وفي تعب من افتقرا</w:t>
      </w:r>
    </w:p>
    <w:p w14:paraId="6382C570" w14:textId="77777777" w:rsidR="00885B3A" w:rsidRPr="00062770" w:rsidRDefault="00885B3A" w:rsidP="00885B3A">
      <w:pPr>
        <w:tabs>
          <w:tab w:val="right" w:pos="9450"/>
        </w:tabs>
        <w:spacing w:before="12" w:after="120" w:line="240" w:lineRule="auto"/>
        <w:ind w:left="26"/>
        <w:jc w:val="both"/>
        <w:rPr>
          <w:rFonts w:ascii="Arial" w:hAnsi="Arial" w:cs="Arial"/>
          <w:b/>
          <w:bCs/>
          <w:sz w:val="40"/>
          <w:szCs w:val="40"/>
          <w:rtl/>
        </w:rPr>
      </w:pPr>
      <w:r w:rsidRPr="00062770">
        <w:rPr>
          <w:rFonts w:ascii="Arial" w:hAnsi="Arial" w:cs="Arial"/>
          <w:b/>
          <w:bCs/>
          <w:sz w:val="40"/>
          <w:szCs w:val="40"/>
          <w:rtl/>
        </w:rPr>
        <w:t xml:space="preserve">         </w:t>
      </w:r>
      <w:r w:rsidRPr="00062770">
        <w:rPr>
          <w:rFonts w:ascii="Arial" w:hAnsi="Arial" w:cs="Arial" w:hint="cs"/>
          <w:b/>
          <w:bCs/>
          <w:sz w:val="40"/>
          <w:szCs w:val="40"/>
          <w:rtl/>
        </w:rPr>
        <w:t xml:space="preserve"> </w:t>
      </w:r>
      <w:r w:rsidRPr="00062770">
        <w:rPr>
          <w:rFonts w:ascii="Arial" w:hAnsi="Arial" w:cs="Arial"/>
          <w:b/>
          <w:bCs/>
          <w:sz w:val="40"/>
          <w:szCs w:val="40"/>
          <w:rtl/>
        </w:rPr>
        <w:t>وخال</w:t>
      </w:r>
      <w:r>
        <w:rPr>
          <w:rFonts w:ascii="Arial" w:hAnsi="Arial" w:cs="Arial" w:hint="cs"/>
          <w:b/>
          <w:bCs/>
          <w:sz w:val="40"/>
          <w:szCs w:val="40"/>
          <w:rtl/>
        </w:rPr>
        <w:t>ٍ</w:t>
      </w:r>
      <w:r w:rsidRPr="00062770">
        <w:rPr>
          <w:rFonts w:ascii="Arial" w:hAnsi="Arial" w:cs="Arial"/>
          <w:b/>
          <w:bCs/>
          <w:sz w:val="40"/>
          <w:szCs w:val="40"/>
          <w:rtl/>
        </w:rPr>
        <w:t xml:space="preserve"> يشتـهي عمـل</w:t>
      </w:r>
      <w:r>
        <w:rPr>
          <w:rFonts w:ascii="Arial" w:hAnsi="Arial" w:cs="Arial" w:hint="cs"/>
          <w:b/>
          <w:bCs/>
          <w:sz w:val="40"/>
          <w:szCs w:val="40"/>
          <w:rtl/>
        </w:rPr>
        <w:t>ً</w:t>
      </w:r>
      <w:r w:rsidRPr="00062770">
        <w:rPr>
          <w:rFonts w:ascii="Arial" w:hAnsi="Arial" w:cs="Arial"/>
          <w:b/>
          <w:bCs/>
          <w:sz w:val="40"/>
          <w:szCs w:val="40"/>
          <w:rtl/>
        </w:rPr>
        <w:t xml:space="preserve">ا       </w:t>
      </w:r>
      <w:r>
        <w:rPr>
          <w:rFonts w:ascii="Arial" w:hAnsi="Arial" w:cs="Arial" w:hint="cs"/>
          <w:b/>
          <w:bCs/>
          <w:sz w:val="40"/>
          <w:szCs w:val="40"/>
          <w:rtl/>
        </w:rPr>
        <w:t xml:space="preserve">  </w:t>
      </w:r>
      <w:r w:rsidRPr="00062770">
        <w:rPr>
          <w:rFonts w:ascii="Arial" w:hAnsi="Arial" w:cs="Arial"/>
          <w:b/>
          <w:bCs/>
          <w:sz w:val="40"/>
          <w:szCs w:val="40"/>
          <w:rtl/>
        </w:rPr>
        <w:t>وذو عمل به ضجرا</w:t>
      </w:r>
    </w:p>
    <w:p w14:paraId="2ADD5240" w14:textId="77777777" w:rsidR="00885B3A" w:rsidRPr="00062770" w:rsidRDefault="00885B3A" w:rsidP="00885B3A">
      <w:pPr>
        <w:tabs>
          <w:tab w:val="right" w:pos="9450"/>
        </w:tabs>
        <w:spacing w:before="12" w:after="120" w:line="240" w:lineRule="auto"/>
        <w:ind w:left="26"/>
        <w:jc w:val="both"/>
        <w:rPr>
          <w:rFonts w:ascii="Arial" w:hAnsi="Arial" w:cs="Arial"/>
          <w:b/>
          <w:bCs/>
          <w:sz w:val="40"/>
          <w:szCs w:val="40"/>
          <w:rtl/>
        </w:rPr>
      </w:pPr>
      <w:r w:rsidRPr="00062770">
        <w:rPr>
          <w:rFonts w:ascii="Arial" w:hAnsi="Arial" w:cs="Arial"/>
          <w:b/>
          <w:bCs/>
          <w:sz w:val="40"/>
          <w:szCs w:val="40"/>
          <w:rtl/>
        </w:rPr>
        <w:t xml:space="preserve">        </w:t>
      </w:r>
      <w:r w:rsidRPr="00062770">
        <w:rPr>
          <w:rFonts w:ascii="Arial" w:hAnsi="Arial" w:cs="Arial" w:hint="cs"/>
          <w:b/>
          <w:bCs/>
          <w:sz w:val="40"/>
          <w:szCs w:val="40"/>
          <w:rtl/>
        </w:rPr>
        <w:t xml:space="preserve">  </w:t>
      </w:r>
      <w:r w:rsidRPr="00062770">
        <w:rPr>
          <w:rFonts w:ascii="Arial" w:hAnsi="Arial" w:cs="Arial"/>
          <w:b/>
          <w:bCs/>
          <w:sz w:val="40"/>
          <w:szCs w:val="40"/>
          <w:rtl/>
        </w:rPr>
        <w:t>ويشقى المرء منهزم</w:t>
      </w:r>
      <w:r>
        <w:rPr>
          <w:rFonts w:ascii="Arial" w:hAnsi="Arial" w:cs="Arial" w:hint="cs"/>
          <w:b/>
          <w:bCs/>
          <w:sz w:val="40"/>
          <w:szCs w:val="40"/>
          <w:rtl/>
        </w:rPr>
        <w:t>ً</w:t>
      </w:r>
      <w:r w:rsidRPr="00062770">
        <w:rPr>
          <w:rFonts w:ascii="Arial" w:hAnsi="Arial" w:cs="Arial"/>
          <w:b/>
          <w:bCs/>
          <w:sz w:val="40"/>
          <w:szCs w:val="40"/>
          <w:rtl/>
        </w:rPr>
        <w:t xml:space="preserve">ا       </w:t>
      </w:r>
      <w:r>
        <w:rPr>
          <w:rFonts w:ascii="Arial" w:hAnsi="Arial" w:cs="Arial" w:hint="cs"/>
          <w:b/>
          <w:bCs/>
          <w:sz w:val="40"/>
          <w:szCs w:val="40"/>
          <w:rtl/>
        </w:rPr>
        <w:t xml:space="preserve">  </w:t>
      </w:r>
      <w:r w:rsidRPr="00062770">
        <w:rPr>
          <w:rFonts w:ascii="Arial" w:hAnsi="Arial" w:cs="Arial"/>
          <w:b/>
          <w:bCs/>
          <w:sz w:val="40"/>
          <w:szCs w:val="40"/>
          <w:rtl/>
        </w:rPr>
        <w:t>ولا يرتـاح منتصـرا</w:t>
      </w:r>
    </w:p>
    <w:p w14:paraId="07A91EB2" w14:textId="77777777" w:rsidR="00885B3A" w:rsidRPr="00062770" w:rsidRDefault="00885B3A" w:rsidP="00885B3A">
      <w:pPr>
        <w:tabs>
          <w:tab w:val="right" w:pos="9450"/>
        </w:tabs>
        <w:spacing w:before="12" w:after="120" w:line="240" w:lineRule="auto"/>
        <w:ind w:left="26"/>
        <w:jc w:val="both"/>
        <w:rPr>
          <w:rFonts w:ascii="Arial" w:hAnsi="Arial" w:cs="Arial"/>
          <w:b/>
          <w:bCs/>
          <w:sz w:val="40"/>
          <w:szCs w:val="40"/>
          <w:rtl/>
        </w:rPr>
      </w:pPr>
      <w:r w:rsidRPr="00062770">
        <w:rPr>
          <w:rFonts w:ascii="Arial" w:hAnsi="Arial" w:cs="Arial"/>
          <w:b/>
          <w:bCs/>
          <w:sz w:val="40"/>
          <w:szCs w:val="40"/>
          <w:rtl/>
        </w:rPr>
        <w:t xml:space="preserve">        </w:t>
      </w:r>
      <w:r w:rsidRPr="00062770">
        <w:rPr>
          <w:rFonts w:ascii="Arial" w:hAnsi="Arial" w:cs="Arial" w:hint="cs"/>
          <w:b/>
          <w:bCs/>
          <w:sz w:val="40"/>
          <w:szCs w:val="40"/>
          <w:rtl/>
        </w:rPr>
        <w:t xml:space="preserve">  </w:t>
      </w:r>
      <w:r w:rsidRPr="00062770">
        <w:rPr>
          <w:rFonts w:ascii="Arial" w:hAnsi="Arial" w:cs="Arial"/>
          <w:b/>
          <w:bCs/>
          <w:sz w:val="40"/>
          <w:szCs w:val="40"/>
          <w:rtl/>
        </w:rPr>
        <w:t xml:space="preserve">فهل حـاروا مع الأقدار      </w:t>
      </w:r>
      <w:r>
        <w:rPr>
          <w:rFonts w:ascii="Arial" w:hAnsi="Arial" w:cs="Arial" w:hint="cs"/>
          <w:b/>
          <w:bCs/>
          <w:sz w:val="40"/>
          <w:szCs w:val="40"/>
          <w:rtl/>
        </w:rPr>
        <w:t xml:space="preserve">  </w:t>
      </w:r>
      <w:r w:rsidRPr="00062770">
        <w:rPr>
          <w:rFonts w:ascii="Arial" w:hAnsi="Arial" w:cs="Arial"/>
          <w:b/>
          <w:bCs/>
          <w:sz w:val="40"/>
          <w:szCs w:val="40"/>
          <w:rtl/>
        </w:rPr>
        <w:t>أم هل حيروا القـدرا</w:t>
      </w:r>
    </w:p>
    <w:p w14:paraId="7E0B440A" w14:textId="18E8871C" w:rsidR="00885B3A" w:rsidRPr="00062770" w:rsidRDefault="00885B3A" w:rsidP="00885B3A">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w:t>
      </w:r>
      <w:r>
        <w:rPr>
          <w:rFonts w:ascii="Arial" w:hAnsi="Arial" w:cs="Arial"/>
          <w:b/>
          <w:bCs/>
          <w:sz w:val="40"/>
          <w:szCs w:val="40"/>
          <w:rtl/>
        </w:rPr>
        <w:t>ودائمًا</w:t>
      </w:r>
      <w:r w:rsidRPr="00062770">
        <w:rPr>
          <w:rFonts w:ascii="Arial" w:hAnsi="Arial" w:cs="Arial"/>
          <w:b/>
          <w:bCs/>
          <w:sz w:val="40"/>
          <w:szCs w:val="40"/>
          <w:rtl/>
        </w:rPr>
        <w:t xml:space="preserve"> يجعل </w:t>
      </w:r>
      <w:r w:rsidR="00801F96">
        <w:rPr>
          <w:rFonts w:ascii="Arial" w:hAnsi="Arial" w:cs="Arial"/>
          <w:b/>
          <w:bCs/>
          <w:sz w:val="40"/>
          <w:szCs w:val="40"/>
          <w:rtl/>
        </w:rPr>
        <w:t>الإنسان</w:t>
      </w:r>
      <w:r w:rsidRPr="00062770">
        <w:rPr>
          <w:rFonts w:ascii="Arial" w:hAnsi="Arial" w:cs="Arial"/>
          <w:b/>
          <w:bCs/>
          <w:sz w:val="40"/>
          <w:szCs w:val="40"/>
          <w:rtl/>
        </w:rPr>
        <w:t xml:space="preserve"> ما يحتاجه أكثر مما معه من مال</w:t>
      </w:r>
      <w:r>
        <w:rPr>
          <w:rFonts w:ascii="Arial" w:hAnsi="Arial" w:cs="Arial"/>
          <w:b/>
          <w:bCs/>
          <w:sz w:val="40"/>
          <w:szCs w:val="40"/>
          <w:rtl/>
        </w:rPr>
        <w:t>،</w:t>
      </w:r>
      <w:r w:rsidRPr="00062770">
        <w:rPr>
          <w:rFonts w:ascii="Arial" w:hAnsi="Arial" w:cs="Arial"/>
          <w:b/>
          <w:bCs/>
          <w:sz w:val="40"/>
          <w:szCs w:val="40"/>
          <w:rtl/>
        </w:rPr>
        <w:t xml:space="preserve"> ويتصور أنه لو جاء إليه قدر معين من المال لحقق ما يريد وارتاح وسعد</w:t>
      </w:r>
      <w:r>
        <w:rPr>
          <w:rFonts w:ascii="Arial" w:hAnsi="Arial" w:cs="Arial"/>
          <w:b/>
          <w:bCs/>
          <w:sz w:val="40"/>
          <w:szCs w:val="40"/>
          <w:rtl/>
        </w:rPr>
        <w:t>،</w:t>
      </w:r>
      <w:r w:rsidRPr="00062770">
        <w:rPr>
          <w:rFonts w:ascii="Arial" w:hAnsi="Arial" w:cs="Arial"/>
          <w:b/>
          <w:bCs/>
          <w:sz w:val="40"/>
          <w:szCs w:val="40"/>
          <w:rtl/>
        </w:rPr>
        <w:t xml:space="preserve"> ولكنه كلما زاد دخل </w:t>
      </w:r>
      <w:r w:rsidR="00801F96">
        <w:rPr>
          <w:rFonts w:ascii="Arial" w:hAnsi="Arial" w:cs="Arial"/>
          <w:b/>
          <w:bCs/>
          <w:sz w:val="40"/>
          <w:szCs w:val="40"/>
          <w:rtl/>
        </w:rPr>
        <w:t>الإنسان</w:t>
      </w:r>
      <w:r w:rsidRPr="00062770">
        <w:rPr>
          <w:rFonts w:ascii="Arial" w:hAnsi="Arial" w:cs="Arial"/>
          <w:b/>
          <w:bCs/>
          <w:sz w:val="40"/>
          <w:szCs w:val="40"/>
          <w:rtl/>
        </w:rPr>
        <w:t xml:space="preserve"> كلما صنع لنفسه احتياجات أكثر من دخله</w:t>
      </w:r>
      <w:r>
        <w:rPr>
          <w:rFonts w:ascii="Arial" w:hAnsi="Arial" w:cs="Arial"/>
          <w:b/>
          <w:bCs/>
          <w:sz w:val="40"/>
          <w:szCs w:val="40"/>
          <w:rtl/>
        </w:rPr>
        <w:t>،</w:t>
      </w:r>
      <w:r w:rsidRPr="00062770">
        <w:rPr>
          <w:rFonts w:ascii="Arial" w:hAnsi="Arial" w:cs="Arial"/>
          <w:b/>
          <w:bCs/>
          <w:sz w:val="40"/>
          <w:szCs w:val="40"/>
          <w:rtl/>
        </w:rPr>
        <w:t xml:space="preserve"> فيظل في احتياج وتطلع وشكوى مستمرة حتى يموت</w:t>
      </w:r>
      <w:r>
        <w:rPr>
          <w:rFonts w:ascii="Arial" w:hAnsi="Arial" w:cs="Arial"/>
          <w:b/>
          <w:bCs/>
          <w:sz w:val="40"/>
          <w:szCs w:val="40"/>
          <w:rtl/>
        </w:rPr>
        <w:t>،</w:t>
      </w:r>
      <w:r w:rsidRPr="00062770">
        <w:rPr>
          <w:rFonts w:ascii="Arial" w:hAnsi="Arial" w:cs="Arial"/>
          <w:b/>
          <w:bCs/>
          <w:sz w:val="40"/>
          <w:szCs w:val="40"/>
          <w:rtl/>
        </w:rPr>
        <w:t xml:space="preserve"> فكلما حقق طموحه استجد له طموح آخر</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ودائمًا</w:t>
      </w:r>
      <w:r w:rsidRPr="00062770">
        <w:rPr>
          <w:rFonts w:ascii="Arial" w:hAnsi="Arial" w:cs="Arial"/>
          <w:b/>
          <w:bCs/>
          <w:sz w:val="40"/>
          <w:szCs w:val="40"/>
          <w:rtl/>
        </w:rPr>
        <w:t xml:space="preserve"> يتصور أن ما يطمح إليه هو شيء مهم وضروري لأسباب واهية</w:t>
      </w:r>
      <w:r>
        <w:rPr>
          <w:rFonts w:ascii="Arial" w:hAnsi="Arial" w:cs="Arial"/>
          <w:b/>
          <w:bCs/>
          <w:sz w:val="40"/>
          <w:szCs w:val="40"/>
          <w:rtl/>
        </w:rPr>
        <w:t>،</w:t>
      </w:r>
      <w:r w:rsidRPr="00062770">
        <w:rPr>
          <w:rFonts w:ascii="Arial" w:hAnsi="Arial" w:cs="Arial"/>
          <w:b/>
          <w:bCs/>
          <w:sz w:val="40"/>
          <w:szCs w:val="40"/>
          <w:rtl/>
        </w:rPr>
        <w:t xml:space="preserve"> وقد يكون لا داعي له </w:t>
      </w:r>
      <w:r>
        <w:rPr>
          <w:rFonts w:ascii="Arial" w:hAnsi="Arial" w:cs="Arial"/>
          <w:b/>
          <w:bCs/>
          <w:sz w:val="40"/>
          <w:szCs w:val="40"/>
          <w:rtl/>
        </w:rPr>
        <w:t>أصلًا</w:t>
      </w:r>
      <w:r w:rsidRPr="00062770">
        <w:rPr>
          <w:rFonts w:ascii="Arial" w:hAnsi="Arial" w:cs="Arial"/>
          <w:b/>
          <w:bCs/>
          <w:sz w:val="40"/>
          <w:szCs w:val="40"/>
          <w:rtl/>
        </w:rPr>
        <w:t xml:space="preserve"> أو غير مبرر أو لا يحتاج إليه على وجه الضرورة</w:t>
      </w:r>
      <w:r>
        <w:rPr>
          <w:rFonts w:ascii="Arial" w:hAnsi="Arial" w:cs="Arial"/>
          <w:b/>
          <w:bCs/>
          <w:sz w:val="40"/>
          <w:szCs w:val="40"/>
          <w:rtl/>
        </w:rPr>
        <w:t>،</w:t>
      </w:r>
      <w:r w:rsidRPr="00062770">
        <w:rPr>
          <w:rFonts w:ascii="Arial" w:hAnsi="Arial" w:cs="Arial"/>
          <w:b/>
          <w:bCs/>
          <w:sz w:val="40"/>
          <w:szCs w:val="40"/>
          <w:rtl/>
        </w:rPr>
        <w:t xml:space="preserve"> ويظل يعمل طول عمره من أجل مستقبله ولن يأتيه المستقبل حتى يموت</w:t>
      </w:r>
      <w:r>
        <w:rPr>
          <w:rFonts w:ascii="Arial" w:hAnsi="Arial" w:cs="Arial"/>
          <w:b/>
          <w:bCs/>
          <w:sz w:val="40"/>
          <w:szCs w:val="40"/>
          <w:rtl/>
        </w:rPr>
        <w:t>،</w:t>
      </w:r>
      <w:r w:rsidRPr="00062770">
        <w:rPr>
          <w:rFonts w:ascii="Arial" w:hAnsi="Arial" w:cs="Arial"/>
          <w:b/>
          <w:bCs/>
          <w:sz w:val="40"/>
          <w:szCs w:val="40"/>
          <w:rtl/>
        </w:rPr>
        <w:t xml:space="preserve"> فهو </w:t>
      </w:r>
      <w:r>
        <w:rPr>
          <w:rFonts w:ascii="Arial" w:hAnsi="Arial" w:cs="Arial"/>
          <w:b/>
          <w:bCs/>
          <w:sz w:val="40"/>
          <w:szCs w:val="40"/>
          <w:rtl/>
        </w:rPr>
        <w:t>دائمًا</w:t>
      </w:r>
      <w:r w:rsidRPr="00062770">
        <w:rPr>
          <w:rFonts w:ascii="Arial" w:hAnsi="Arial" w:cs="Arial"/>
          <w:b/>
          <w:bCs/>
          <w:sz w:val="40"/>
          <w:szCs w:val="40"/>
          <w:rtl/>
        </w:rPr>
        <w:t xml:space="preserve"> لا يرضى بحاله والوضع الذي هو فيه ويريد التغيير ولو لمجرد التغيير</w:t>
      </w:r>
      <w:r>
        <w:rPr>
          <w:rFonts w:ascii="Arial" w:hAnsi="Arial" w:cs="Arial"/>
          <w:b/>
          <w:bCs/>
          <w:sz w:val="40"/>
          <w:szCs w:val="40"/>
          <w:rtl/>
        </w:rPr>
        <w:t>،</w:t>
      </w:r>
      <w:r w:rsidRPr="00062770">
        <w:rPr>
          <w:rFonts w:ascii="Arial" w:hAnsi="Arial" w:cs="Arial"/>
          <w:b/>
          <w:bCs/>
          <w:sz w:val="40"/>
          <w:szCs w:val="40"/>
          <w:rtl/>
        </w:rPr>
        <w:t xml:space="preserve"> فهو غير </w:t>
      </w:r>
      <w:r>
        <w:rPr>
          <w:rFonts w:ascii="Arial" w:hAnsi="Arial" w:cs="Arial"/>
          <w:b/>
          <w:bCs/>
          <w:sz w:val="40"/>
          <w:szCs w:val="40"/>
          <w:rtl/>
        </w:rPr>
        <w:t>راضٍ</w:t>
      </w:r>
      <w:r w:rsidRPr="00062770">
        <w:rPr>
          <w:rFonts w:ascii="Arial" w:hAnsi="Arial" w:cs="Arial"/>
          <w:b/>
          <w:bCs/>
          <w:sz w:val="40"/>
          <w:szCs w:val="40"/>
          <w:rtl/>
        </w:rPr>
        <w:t xml:space="preserve"> عن مسكنه أو عن عمله أو عن دخله أو عن زوجته وأسرته</w:t>
      </w:r>
      <w:r>
        <w:rPr>
          <w:rFonts w:ascii="Arial" w:hAnsi="Arial" w:cs="Arial"/>
          <w:b/>
          <w:bCs/>
          <w:sz w:val="40"/>
          <w:szCs w:val="40"/>
          <w:rtl/>
        </w:rPr>
        <w:t>،</w:t>
      </w:r>
      <w:r w:rsidRPr="00062770">
        <w:rPr>
          <w:rFonts w:ascii="Arial" w:hAnsi="Arial" w:cs="Arial"/>
          <w:b/>
          <w:bCs/>
          <w:sz w:val="40"/>
          <w:szCs w:val="40"/>
          <w:rtl/>
        </w:rPr>
        <w:t xml:space="preserve"> فيظل </w:t>
      </w:r>
      <w:r>
        <w:rPr>
          <w:rFonts w:ascii="Arial" w:hAnsi="Arial" w:cs="Arial"/>
          <w:b/>
          <w:bCs/>
          <w:sz w:val="40"/>
          <w:szCs w:val="40"/>
          <w:rtl/>
        </w:rPr>
        <w:t>دائمًا</w:t>
      </w:r>
      <w:r w:rsidRPr="00062770">
        <w:rPr>
          <w:rFonts w:ascii="Arial" w:hAnsi="Arial" w:cs="Arial"/>
          <w:b/>
          <w:bCs/>
          <w:sz w:val="40"/>
          <w:szCs w:val="40"/>
          <w:rtl/>
        </w:rPr>
        <w:t xml:space="preserve"> يبحث عن السعادة وينتظرها فلا يجدها ولا يصل إليها</w:t>
      </w:r>
      <w:r>
        <w:rPr>
          <w:rFonts w:ascii="Arial" w:hAnsi="Arial" w:cs="Arial"/>
          <w:b/>
          <w:bCs/>
          <w:sz w:val="40"/>
          <w:szCs w:val="40"/>
          <w:rtl/>
        </w:rPr>
        <w:t>،</w:t>
      </w:r>
      <w:r w:rsidRPr="00062770">
        <w:rPr>
          <w:rFonts w:ascii="Arial" w:hAnsi="Arial" w:cs="Arial"/>
          <w:b/>
          <w:bCs/>
          <w:sz w:val="40"/>
          <w:szCs w:val="40"/>
          <w:rtl/>
        </w:rPr>
        <w:t xml:space="preserve"> والسبب هو أن الذي يعيش للدنيا كلما حقق طموح</w:t>
      </w:r>
      <w:r>
        <w:rPr>
          <w:rFonts w:ascii="Arial" w:hAnsi="Arial" w:cs="Arial" w:hint="cs"/>
          <w:b/>
          <w:bCs/>
          <w:sz w:val="40"/>
          <w:szCs w:val="40"/>
          <w:rtl/>
        </w:rPr>
        <w:t>ً</w:t>
      </w:r>
      <w:r w:rsidRPr="00062770">
        <w:rPr>
          <w:rFonts w:ascii="Arial" w:hAnsi="Arial" w:cs="Arial"/>
          <w:b/>
          <w:bCs/>
          <w:sz w:val="40"/>
          <w:szCs w:val="40"/>
          <w:rtl/>
        </w:rPr>
        <w:t>ا فلابد أن يصنع لنفسه طموح</w:t>
      </w:r>
      <w:r>
        <w:rPr>
          <w:rFonts w:ascii="Arial" w:hAnsi="Arial" w:cs="Arial" w:hint="cs"/>
          <w:b/>
          <w:bCs/>
          <w:sz w:val="40"/>
          <w:szCs w:val="40"/>
          <w:rtl/>
        </w:rPr>
        <w:t>ً</w:t>
      </w:r>
      <w:r w:rsidRPr="00062770">
        <w:rPr>
          <w:rFonts w:ascii="Arial" w:hAnsi="Arial" w:cs="Arial"/>
          <w:b/>
          <w:bCs/>
          <w:sz w:val="40"/>
          <w:szCs w:val="40"/>
          <w:rtl/>
        </w:rPr>
        <w:t>ا آخر</w:t>
      </w:r>
      <w:r>
        <w:rPr>
          <w:rFonts w:ascii="Arial" w:hAnsi="Arial" w:cs="Arial" w:hint="cs"/>
          <w:b/>
          <w:bCs/>
          <w:sz w:val="40"/>
          <w:szCs w:val="40"/>
          <w:rtl/>
        </w:rPr>
        <w:t>،</w:t>
      </w:r>
      <w:r w:rsidRPr="00062770">
        <w:rPr>
          <w:rFonts w:ascii="Arial" w:hAnsi="Arial" w:cs="Arial"/>
          <w:b/>
          <w:bCs/>
          <w:sz w:val="40"/>
          <w:szCs w:val="40"/>
          <w:rtl/>
        </w:rPr>
        <w:t xml:space="preserve"> وإلا فلماذا يعيش وماذا يصنع</w:t>
      </w:r>
      <w:r>
        <w:rPr>
          <w:rFonts w:ascii="Arial" w:hAnsi="Arial" w:cs="Arial"/>
          <w:b/>
          <w:bCs/>
          <w:sz w:val="40"/>
          <w:szCs w:val="40"/>
          <w:rtl/>
        </w:rPr>
        <w:t>؟</w:t>
      </w:r>
      <w:r w:rsidR="00B768D7">
        <w:rPr>
          <w:rFonts w:ascii="Arial" w:hAnsi="Arial" w:cs="Arial" w:hint="cs"/>
          <w:b/>
          <w:bCs/>
          <w:sz w:val="40"/>
          <w:szCs w:val="40"/>
          <w:rtl/>
        </w:rPr>
        <w:t>،</w:t>
      </w:r>
      <w:r w:rsidRPr="00062770">
        <w:rPr>
          <w:rFonts w:ascii="Arial" w:hAnsi="Arial" w:cs="Arial"/>
          <w:b/>
          <w:bCs/>
          <w:sz w:val="40"/>
          <w:szCs w:val="40"/>
          <w:rtl/>
        </w:rPr>
        <w:t xml:space="preserve"> ف</w:t>
      </w:r>
      <w:r w:rsidR="00801F96">
        <w:rPr>
          <w:rFonts w:ascii="Arial" w:hAnsi="Arial" w:cs="Arial"/>
          <w:b/>
          <w:bCs/>
          <w:sz w:val="40"/>
          <w:szCs w:val="40"/>
          <w:rtl/>
        </w:rPr>
        <w:t>الإنسان</w:t>
      </w:r>
      <w:r w:rsidRPr="00062770">
        <w:rPr>
          <w:rFonts w:ascii="Arial" w:hAnsi="Arial" w:cs="Arial"/>
          <w:b/>
          <w:bCs/>
          <w:sz w:val="40"/>
          <w:szCs w:val="40"/>
          <w:rtl/>
        </w:rPr>
        <w:t xml:space="preserve"> لا يستطيع أن يعيش بغير طموح وهدف</w:t>
      </w:r>
      <w:r>
        <w:rPr>
          <w:rFonts w:ascii="Arial" w:hAnsi="Arial" w:cs="Arial"/>
          <w:b/>
          <w:bCs/>
          <w:sz w:val="40"/>
          <w:szCs w:val="40"/>
          <w:rtl/>
        </w:rPr>
        <w:t>،</w:t>
      </w:r>
      <w:r w:rsidRPr="00062770">
        <w:rPr>
          <w:rFonts w:ascii="Arial" w:hAnsi="Arial" w:cs="Arial"/>
          <w:b/>
          <w:bCs/>
          <w:sz w:val="40"/>
          <w:szCs w:val="40"/>
          <w:rtl/>
        </w:rPr>
        <w:t xml:space="preserve"> وطالب الدنيا ليس له هدف محدد</w:t>
      </w:r>
      <w:r>
        <w:rPr>
          <w:rFonts w:ascii="Arial" w:hAnsi="Arial" w:cs="Arial" w:hint="cs"/>
          <w:b/>
          <w:bCs/>
          <w:sz w:val="40"/>
          <w:szCs w:val="40"/>
          <w:rtl/>
        </w:rPr>
        <w:t>؛</w:t>
      </w:r>
      <w:r w:rsidRPr="00062770">
        <w:rPr>
          <w:rFonts w:ascii="Arial" w:hAnsi="Arial" w:cs="Arial"/>
          <w:b/>
          <w:bCs/>
          <w:sz w:val="40"/>
          <w:szCs w:val="40"/>
          <w:rtl/>
        </w:rPr>
        <w:t xml:space="preserve"> لأن الدنيا ليست </w:t>
      </w:r>
      <w:r>
        <w:rPr>
          <w:rFonts w:ascii="Arial" w:hAnsi="Arial" w:cs="Arial"/>
          <w:b/>
          <w:bCs/>
          <w:sz w:val="40"/>
          <w:szCs w:val="40"/>
          <w:rtl/>
        </w:rPr>
        <w:t>شيئًا</w:t>
      </w:r>
      <w:r w:rsidRPr="00062770">
        <w:rPr>
          <w:rFonts w:ascii="Arial" w:hAnsi="Arial" w:cs="Arial"/>
          <w:b/>
          <w:bCs/>
          <w:sz w:val="40"/>
          <w:szCs w:val="40"/>
          <w:rtl/>
        </w:rPr>
        <w:t xml:space="preserve"> </w:t>
      </w:r>
      <w:r>
        <w:rPr>
          <w:rFonts w:ascii="Arial" w:hAnsi="Arial" w:cs="Arial"/>
          <w:b/>
          <w:bCs/>
          <w:sz w:val="40"/>
          <w:szCs w:val="40"/>
          <w:rtl/>
        </w:rPr>
        <w:t>واحدًا</w:t>
      </w:r>
      <w:r w:rsidRPr="00062770">
        <w:rPr>
          <w:rFonts w:ascii="Arial" w:hAnsi="Arial" w:cs="Arial"/>
          <w:b/>
          <w:bCs/>
          <w:sz w:val="40"/>
          <w:szCs w:val="40"/>
          <w:rtl/>
        </w:rPr>
        <w:t xml:space="preserve"> فهي ألوان من المظاهر والشهوات والأموال والمتاهات ولا يملأ عين ابن آدم إلا التراب</w:t>
      </w:r>
      <w:r>
        <w:rPr>
          <w:rFonts w:ascii="Arial" w:hAnsi="Arial" w:cs="Arial"/>
          <w:b/>
          <w:bCs/>
          <w:sz w:val="40"/>
          <w:szCs w:val="40"/>
          <w:rtl/>
        </w:rPr>
        <w:t>،</w:t>
      </w:r>
      <w:r w:rsidRPr="00062770">
        <w:rPr>
          <w:rFonts w:ascii="Arial" w:hAnsi="Arial" w:cs="Arial"/>
          <w:b/>
          <w:bCs/>
          <w:sz w:val="40"/>
          <w:szCs w:val="40"/>
          <w:rtl/>
        </w:rPr>
        <w:t xml:space="preserve"> أما الذي يعيش للآخرة فطموحه الجنة</w:t>
      </w:r>
      <w:r>
        <w:rPr>
          <w:rFonts w:ascii="Arial" w:hAnsi="Arial" w:cs="Arial"/>
          <w:b/>
          <w:bCs/>
          <w:sz w:val="40"/>
          <w:szCs w:val="40"/>
          <w:rtl/>
        </w:rPr>
        <w:t>،</w:t>
      </w:r>
      <w:r w:rsidRPr="00062770">
        <w:rPr>
          <w:rFonts w:ascii="Arial" w:hAnsi="Arial" w:cs="Arial"/>
          <w:b/>
          <w:bCs/>
          <w:sz w:val="40"/>
          <w:szCs w:val="40"/>
          <w:rtl/>
        </w:rPr>
        <w:t xml:space="preserve"> أما الدنيا فهو يعلم أنه عابر سبيل فلا يطمح فيها</w:t>
      </w:r>
      <w:r>
        <w:rPr>
          <w:rFonts w:ascii="Arial" w:hAnsi="Arial" w:cs="Arial"/>
          <w:b/>
          <w:bCs/>
          <w:sz w:val="40"/>
          <w:szCs w:val="40"/>
          <w:rtl/>
        </w:rPr>
        <w:t>،</w:t>
      </w:r>
      <w:r w:rsidRPr="00062770">
        <w:rPr>
          <w:rFonts w:ascii="Arial" w:hAnsi="Arial" w:cs="Arial"/>
          <w:b/>
          <w:bCs/>
          <w:sz w:val="40"/>
          <w:szCs w:val="40"/>
          <w:rtl/>
        </w:rPr>
        <w:t xml:space="preserve"> كما أنه يعلم أن رزقه لا يزيد ولا ينقص لا بطموح ولا بغير طموح وأنه لا حيلة في الرزق</w:t>
      </w:r>
      <w:r>
        <w:rPr>
          <w:rFonts w:ascii="Arial" w:hAnsi="Arial" w:cs="Arial"/>
          <w:b/>
          <w:bCs/>
          <w:sz w:val="40"/>
          <w:szCs w:val="40"/>
          <w:rtl/>
        </w:rPr>
        <w:t>،</w:t>
      </w:r>
      <w:r w:rsidRPr="00062770">
        <w:rPr>
          <w:rFonts w:ascii="Arial" w:hAnsi="Arial" w:cs="Arial"/>
          <w:b/>
          <w:bCs/>
          <w:sz w:val="40"/>
          <w:szCs w:val="40"/>
          <w:rtl/>
        </w:rPr>
        <w:t xml:space="preserve"> وأن رزقه لن يأخذه غيره لذلك فهو مطمئن سعيد</w:t>
      </w:r>
      <w:r>
        <w:rPr>
          <w:rFonts w:ascii="Arial" w:hAnsi="Arial" w:cs="Arial"/>
          <w:b/>
          <w:bCs/>
          <w:sz w:val="40"/>
          <w:szCs w:val="40"/>
          <w:rtl/>
        </w:rPr>
        <w:t>،</w:t>
      </w:r>
      <w:r w:rsidRPr="00062770">
        <w:rPr>
          <w:rFonts w:ascii="Arial" w:hAnsi="Arial" w:cs="Arial"/>
          <w:b/>
          <w:bCs/>
          <w:sz w:val="40"/>
          <w:szCs w:val="40"/>
          <w:rtl/>
        </w:rPr>
        <w:t xml:space="preserve"> ولذلك ففي الحديث</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انظروا إلى من هو أسفل منكم ولا تنظروا إلى من هو فوقكم</w:t>
      </w:r>
      <w:r>
        <w:rPr>
          <w:rFonts w:ascii="Arial" w:hAnsi="Arial" w:cs="Arial" w:hint="cs"/>
          <w:b/>
          <w:bCs/>
          <w:sz w:val="40"/>
          <w:szCs w:val="40"/>
          <w:rtl/>
        </w:rPr>
        <w:t>،</w:t>
      </w:r>
      <w:r w:rsidRPr="00062770">
        <w:rPr>
          <w:rFonts w:ascii="Arial" w:hAnsi="Arial" w:cs="Arial"/>
          <w:b/>
          <w:bCs/>
          <w:sz w:val="40"/>
          <w:szCs w:val="40"/>
          <w:rtl/>
        </w:rPr>
        <w:t xml:space="preserve"> فهو أجدر أن لا تزدروا نعمة الله عليكم</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613"/>
      </w:r>
      <w:r w:rsidRPr="00062770">
        <w:rPr>
          <w:rFonts w:ascii="Arial" w:hAnsi="Arial" w:cs="Arial"/>
          <w:b/>
          <w:bCs/>
          <w:sz w:val="40"/>
          <w:szCs w:val="40"/>
          <w:vertAlign w:val="superscript"/>
          <w:rtl/>
        </w:rPr>
        <w:t>)</w:t>
      </w:r>
      <w:r>
        <w:rPr>
          <w:rFonts w:ascii="Arial" w:hAnsi="Arial" w:cs="Arial"/>
          <w:b/>
          <w:bCs/>
          <w:sz w:val="40"/>
          <w:szCs w:val="40"/>
          <w:rtl/>
        </w:rPr>
        <w:t>.</w:t>
      </w:r>
    </w:p>
    <w:p w14:paraId="113E2860" w14:textId="2B940089" w:rsidR="00885B3A" w:rsidRDefault="00885B3A" w:rsidP="00885B3A">
      <w:pPr>
        <w:tabs>
          <w:tab w:val="left" w:pos="8335"/>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وما لم يكن لقاء الله و</w:t>
      </w:r>
      <w:r>
        <w:rPr>
          <w:rFonts w:ascii="Arial" w:hAnsi="Arial" w:cs="Arial"/>
          <w:b/>
          <w:bCs/>
          <w:sz w:val="40"/>
          <w:szCs w:val="40"/>
          <w:rtl/>
        </w:rPr>
        <w:t>الآخرة</w:t>
      </w:r>
      <w:r w:rsidRPr="00062770">
        <w:rPr>
          <w:rFonts w:ascii="Arial" w:hAnsi="Arial" w:cs="Arial"/>
          <w:b/>
          <w:bCs/>
          <w:sz w:val="40"/>
          <w:szCs w:val="40"/>
          <w:rtl/>
        </w:rPr>
        <w:t xml:space="preserve"> هو الهدف يظل </w:t>
      </w:r>
      <w:r w:rsidR="00801F96">
        <w:rPr>
          <w:rFonts w:ascii="Arial" w:hAnsi="Arial" w:cs="Arial"/>
          <w:b/>
          <w:bCs/>
          <w:sz w:val="40"/>
          <w:szCs w:val="40"/>
          <w:rtl/>
        </w:rPr>
        <w:t>الإنسان</w:t>
      </w:r>
      <w:r w:rsidRPr="00062770">
        <w:rPr>
          <w:rFonts w:ascii="Arial" w:hAnsi="Arial" w:cs="Arial"/>
          <w:b/>
          <w:bCs/>
          <w:sz w:val="40"/>
          <w:szCs w:val="40"/>
          <w:rtl/>
        </w:rPr>
        <w:t xml:space="preserve"> يخترع لنفسه أهداف</w:t>
      </w:r>
      <w:r>
        <w:rPr>
          <w:rFonts w:ascii="Arial" w:hAnsi="Arial" w:cs="Arial" w:hint="cs"/>
          <w:b/>
          <w:bCs/>
          <w:sz w:val="40"/>
          <w:szCs w:val="40"/>
          <w:rtl/>
        </w:rPr>
        <w:t>ًا</w:t>
      </w:r>
      <w:r w:rsidRPr="00062770">
        <w:rPr>
          <w:rFonts w:ascii="Arial" w:hAnsi="Arial" w:cs="Arial"/>
          <w:b/>
          <w:bCs/>
          <w:sz w:val="40"/>
          <w:szCs w:val="40"/>
          <w:rtl/>
        </w:rPr>
        <w:t xml:space="preserve"> دنيوية حتى يموت</w:t>
      </w:r>
      <w:r>
        <w:rPr>
          <w:rFonts w:ascii="Arial" w:hAnsi="Arial" w:cs="Arial"/>
          <w:b/>
          <w:bCs/>
          <w:sz w:val="40"/>
          <w:szCs w:val="40"/>
          <w:rtl/>
        </w:rPr>
        <w:t>.</w:t>
      </w:r>
    </w:p>
    <w:p w14:paraId="189F9E5A" w14:textId="67E5468F" w:rsidR="00885B3A" w:rsidRPr="002740D5" w:rsidRDefault="00885B3A" w:rsidP="002740D5">
      <w:pPr>
        <w:pStyle w:val="Heading3"/>
        <w:rPr>
          <w:rFonts w:ascii="Arial" w:hAnsi="Arial" w:cs="Arial"/>
          <w:b/>
          <w:bCs/>
          <w:color w:val="auto"/>
          <w:sz w:val="40"/>
          <w:szCs w:val="40"/>
          <w:rtl/>
        </w:rPr>
      </w:pPr>
      <w:bookmarkStart w:id="178" w:name="_Toc56361080"/>
      <w:r w:rsidRPr="002740D5">
        <w:rPr>
          <w:rFonts w:ascii="Arial" w:hAnsi="Arial" w:cs="Arial" w:hint="cs"/>
          <w:b/>
          <w:bCs/>
          <w:color w:val="auto"/>
          <w:sz w:val="40"/>
          <w:szCs w:val="40"/>
          <w:highlight w:val="yellow"/>
          <w:rtl/>
        </w:rPr>
        <w:t xml:space="preserve">ـ </w:t>
      </w:r>
      <w:r w:rsidR="00286AC6" w:rsidRPr="002740D5">
        <w:rPr>
          <w:rFonts w:ascii="Arial" w:hAnsi="Arial" w:cs="Arial" w:hint="cs"/>
          <w:b/>
          <w:bCs/>
          <w:color w:val="auto"/>
          <w:sz w:val="40"/>
          <w:szCs w:val="40"/>
          <w:highlight w:val="yellow"/>
          <w:rtl/>
        </w:rPr>
        <w:t>الشعور</w:t>
      </w:r>
      <w:r w:rsidRPr="002740D5">
        <w:rPr>
          <w:rFonts w:ascii="Arial" w:hAnsi="Arial" w:cs="Arial" w:hint="cs"/>
          <w:b/>
          <w:bCs/>
          <w:color w:val="auto"/>
          <w:sz w:val="40"/>
          <w:szCs w:val="40"/>
          <w:highlight w:val="yellow"/>
          <w:rtl/>
        </w:rPr>
        <w:t xml:space="preserve"> </w:t>
      </w:r>
      <w:r w:rsidR="00286AC6" w:rsidRPr="002740D5">
        <w:rPr>
          <w:rFonts w:ascii="Arial" w:hAnsi="Arial" w:cs="Arial" w:hint="cs"/>
          <w:b/>
          <w:bCs/>
          <w:color w:val="auto"/>
          <w:sz w:val="40"/>
          <w:szCs w:val="40"/>
          <w:highlight w:val="yellow"/>
          <w:rtl/>
        </w:rPr>
        <w:t>ب</w:t>
      </w:r>
      <w:r w:rsidRPr="002740D5">
        <w:rPr>
          <w:rFonts w:ascii="Arial" w:hAnsi="Arial" w:cs="Arial" w:hint="cs"/>
          <w:b/>
          <w:bCs/>
          <w:color w:val="auto"/>
          <w:sz w:val="40"/>
          <w:szCs w:val="40"/>
          <w:highlight w:val="yellow"/>
          <w:rtl/>
        </w:rPr>
        <w:t>المهابة من خطورة السفر للآخرة ولقاء الله تعالى:</w:t>
      </w:r>
      <w:bookmarkEnd w:id="178"/>
    </w:p>
    <w:p w14:paraId="3E8AB45E" w14:textId="406E3E53" w:rsidR="00885B3A" w:rsidRPr="00062770" w:rsidRDefault="00885B3A" w:rsidP="00885B3A">
      <w:pPr>
        <w:tabs>
          <w:tab w:val="right" w:pos="9450"/>
        </w:tabs>
        <w:autoSpaceDE w:val="0"/>
        <w:autoSpaceDN w:val="0"/>
        <w:adjustRightInd w:val="0"/>
        <w:spacing w:before="12"/>
        <w:ind w:left="26"/>
        <w:jc w:val="both"/>
        <w:rPr>
          <w:rFonts w:ascii="Arial" w:hAnsi="Arial" w:cs="Arial"/>
          <w:b/>
          <w:bCs/>
          <w:sz w:val="40"/>
          <w:szCs w:val="40"/>
          <w:rtl/>
        </w:rPr>
      </w:pPr>
      <w:r w:rsidRPr="00062770">
        <w:rPr>
          <w:rFonts w:ascii="Arial" w:hAnsi="Arial" w:cs="Arial"/>
          <w:b/>
          <w:bCs/>
          <w:sz w:val="40"/>
          <w:szCs w:val="40"/>
          <w:rtl/>
        </w:rPr>
        <w:t>ـ مسألة السفر</w:t>
      </w:r>
      <w:r w:rsidRPr="00062770">
        <w:rPr>
          <w:rFonts w:ascii="Arial" w:hAnsi="Arial" w:cs="Arial" w:hint="cs"/>
          <w:b/>
          <w:bCs/>
          <w:sz w:val="40"/>
          <w:szCs w:val="40"/>
          <w:rtl/>
        </w:rPr>
        <w:t xml:space="preserve"> إلى حياة أخرى غير عالمنا الذي نعيش فيه هي </w:t>
      </w:r>
      <w:r w:rsidRPr="00062770">
        <w:rPr>
          <w:rFonts w:ascii="Arial" w:hAnsi="Arial" w:cs="Arial"/>
          <w:b/>
          <w:bCs/>
          <w:sz w:val="40"/>
          <w:szCs w:val="40"/>
          <w:rtl/>
        </w:rPr>
        <w:t>أمر خطير يدعو إلى</w:t>
      </w:r>
      <w:r w:rsidRPr="00062770">
        <w:rPr>
          <w:rFonts w:ascii="Arial" w:hAnsi="Arial" w:cs="Arial" w:hint="cs"/>
          <w:b/>
          <w:bCs/>
          <w:sz w:val="40"/>
          <w:szCs w:val="40"/>
          <w:rtl/>
        </w:rPr>
        <w:t xml:space="preserve"> الانتباه</w:t>
      </w:r>
      <w:r w:rsidRPr="00062770">
        <w:rPr>
          <w:rFonts w:ascii="Arial" w:hAnsi="Arial" w:cs="Arial"/>
          <w:b/>
          <w:bCs/>
          <w:sz w:val="40"/>
          <w:szCs w:val="40"/>
          <w:rtl/>
        </w:rPr>
        <w:t xml:space="preserve"> و</w:t>
      </w:r>
      <w:r w:rsidR="00F724DF">
        <w:rPr>
          <w:rFonts w:ascii="Arial" w:hAnsi="Arial" w:cs="Arial"/>
          <w:b/>
          <w:bCs/>
          <w:sz w:val="40"/>
          <w:szCs w:val="40"/>
          <w:rtl/>
        </w:rPr>
        <w:t>الشعور بالمهابة</w:t>
      </w:r>
      <w:r w:rsidRPr="00062770">
        <w:rPr>
          <w:rFonts w:ascii="Arial" w:hAnsi="Arial" w:cs="Arial" w:hint="cs"/>
          <w:b/>
          <w:bCs/>
          <w:sz w:val="40"/>
          <w:szCs w:val="40"/>
          <w:rtl/>
        </w:rPr>
        <w:t xml:space="preserve"> وبالتالي</w:t>
      </w:r>
      <w:r w:rsidRPr="00062770">
        <w:rPr>
          <w:rFonts w:ascii="Arial" w:hAnsi="Arial" w:cs="Arial"/>
          <w:b/>
          <w:bCs/>
          <w:sz w:val="40"/>
          <w:szCs w:val="40"/>
          <w:rtl/>
        </w:rPr>
        <w:t xml:space="preserve"> انشغال الهم وتأثر المشاعر </w:t>
      </w:r>
      <w:r w:rsidRPr="00062770">
        <w:rPr>
          <w:rFonts w:ascii="Arial" w:hAnsi="Arial" w:cs="Arial" w:hint="cs"/>
          <w:b/>
          <w:bCs/>
          <w:sz w:val="40"/>
          <w:szCs w:val="40"/>
          <w:rtl/>
        </w:rPr>
        <w:t>و</w:t>
      </w:r>
      <w:r w:rsidRPr="00062770">
        <w:rPr>
          <w:rFonts w:ascii="Arial" w:hAnsi="Arial" w:cs="Arial"/>
          <w:b/>
          <w:bCs/>
          <w:sz w:val="40"/>
          <w:szCs w:val="40"/>
          <w:rtl/>
        </w:rPr>
        <w:t>الجوارح بإعداد العدة لما بعد هذا السفر</w:t>
      </w:r>
      <w:r>
        <w:rPr>
          <w:rFonts w:ascii="Arial" w:hAnsi="Arial" w:cs="Arial"/>
          <w:b/>
          <w:bCs/>
          <w:sz w:val="40"/>
          <w:szCs w:val="40"/>
          <w:rtl/>
        </w:rPr>
        <w:t>.</w:t>
      </w:r>
    </w:p>
    <w:p w14:paraId="6A365389" w14:textId="6059C9FF" w:rsidR="00885B3A" w:rsidRPr="00062770" w:rsidRDefault="00885B3A" w:rsidP="00885B3A">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 xml:space="preserve">ـ مدة البقاء في دار الإقامة المؤقتة </w:t>
      </w:r>
      <w:r>
        <w:rPr>
          <w:rFonts w:ascii="Arial" w:hAnsi="Arial" w:cs="Arial" w:hint="cs"/>
          <w:b/>
          <w:bCs/>
          <w:sz w:val="40"/>
          <w:szCs w:val="40"/>
          <w:rtl/>
          <w:lang w:bidi="ar-EG"/>
        </w:rPr>
        <w:t>(</w:t>
      </w:r>
      <w:r w:rsidRPr="00062770">
        <w:rPr>
          <w:rFonts w:ascii="Arial" w:hAnsi="Arial" w:cs="Arial" w:hint="cs"/>
          <w:b/>
          <w:bCs/>
          <w:sz w:val="40"/>
          <w:szCs w:val="40"/>
          <w:rtl/>
          <w:lang w:bidi="ar-EG"/>
        </w:rPr>
        <w:t>الدنيا</w:t>
      </w:r>
      <w:r>
        <w:rPr>
          <w:rFonts w:ascii="Arial" w:hAnsi="Arial" w:cs="Arial" w:hint="cs"/>
          <w:b/>
          <w:bCs/>
          <w:sz w:val="40"/>
          <w:szCs w:val="40"/>
          <w:rtl/>
          <w:lang w:bidi="ar-EG"/>
        </w:rPr>
        <w:t>)</w:t>
      </w:r>
      <w:r w:rsidRPr="00062770">
        <w:rPr>
          <w:rFonts w:ascii="Arial" w:hAnsi="Arial" w:cs="Arial" w:hint="cs"/>
          <w:b/>
          <w:bCs/>
          <w:sz w:val="40"/>
          <w:szCs w:val="40"/>
          <w:rtl/>
          <w:lang w:bidi="ar-EG"/>
        </w:rPr>
        <w:t xml:space="preserve"> </w:t>
      </w:r>
      <w:r w:rsidRPr="00062770">
        <w:rPr>
          <w:rFonts w:ascii="Arial" w:hAnsi="Arial" w:cs="Arial"/>
          <w:b/>
          <w:bCs/>
          <w:sz w:val="40"/>
          <w:szCs w:val="40"/>
          <w:rtl/>
          <w:lang w:bidi="ar-EG"/>
        </w:rPr>
        <w:t xml:space="preserve">قصير </w:t>
      </w:r>
      <w:r>
        <w:rPr>
          <w:rFonts w:ascii="Arial" w:hAnsi="Arial" w:cs="Arial"/>
          <w:b/>
          <w:bCs/>
          <w:sz w:val="40"/>
          <w:szCs w:val="40"/>
          <w:rtl/>
          <w:lang w:bidi="ar-EG"/>
        </w:rPr>
        <w:t>جدًا</w:t>
      </w:r>
      <w:r w:rsidRPr="00062770">
        <w:rPr>
          <w:rFonts w:ascii="Arial" w:hAnsi="Arial" w:cs="Arial"/>
          <w:b/>
          <w:bCs/>
          <w:sz w:val="40"/>
          <w:szCs w:val="40"/>
          <w:rtl/>
          <w:lang w:bidi="ar-EG"/>
        </w:rPr>
        <w:t xml:space="preserve"> والسفر فوري في أي لحظة من ليل أو نهار فلابد أن يكون </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جاهز</w:t>
      </w:r>
      <w:r>
        <w:rPr>
          <w:rFonts w:ascii="Arial" w:hAnsi="Arial" w:cs="Arial" w:hint="cs"/>
          <w:b/>
          <w:bCs/>
          <w:sz w:val="40"/>
          <w:szCs w:val="40"/>
          <w:rtl/>
          <w:lang w:bidi="ar-EG"/>
        </w:rPr>
        <w:t>ً</w:t>
      </w:r>
      <w:r w:rsidRPr="00062770">
        <w:rPr>
          <w:rFonts w:ascii="Arial" w:hAnsi="Arial" w:cs="Arial"/>
          <w:b/>
          <w:bCs/>
          <w:sz w:val="40"/>
          <w:szCs w:val="40"/>
          <w:rtl/>
          <w:lang w:bidi="ar-EG"/>
        </w:rPr>
        <w:t>ا بحقائبه مرتدي</w:t>
      </w:r>
      <w:r>
        <w:rPr>
          <w:rFonts w:ascii="Arial" w:hAnsi="Arial" w:cs="Arial" w:hint="cs"/>
          <w:b/>
          <w:bCs/>
          <w:sz w:val="40"/>
          <w:szCs w:val="40"/>
          <w:rtl/>
          <w:lang w:bidi="ar-EG"/>
        </w:rPr>
        <w:t>ً</w:t>
      </w:r>
      <w:r w:rsidRPr="00062770">
        <w:rPr>
          <w:rFonts w:ascii="Arial" w:hAnsi="Arial" w:cs="Arial"/>
          <w:b/>
          <w:bCs/>
          <w:sz w:val="40"/>
          <w:szCs w:val="40"/>
          <w:rtl/>
          <w:lang w:bidi="ar-EG"/>
        </w:rPr>
        <w:t>ا ملابس سفره في كل وقته</w:t>
      </w:r>
      <w:r>
        <w:rPr>
          <w:rFonts w:ascii="Arial" w:hAnsi="Arial" w:cs="Arial"/>
          <w:b/>
          <w:bCs/>
          <w:sz w:val="40"/>
          <w:szCs w:val="40"/>
          <w:rtl/>
          <w:lang w:bidi="ar-EG"/>
        </w:rPr>
        <w:t>.</w:t>
      </w:r>
    </w:p>
    <w:p w14:paraId="412FA35C" w14:textId="79684A0C" w:rsidR="00885B3A" w:rsidRPr="00062770" w:rsidRDefault="00885B3A" w:rsidP="00885B3A">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لو قيل لك أنه قد تحدد لك موعد سفرك من أرض الدنيا إلى أرض المحشر بعد شهر من الآن</w:t>
      </w:r>
      <w:r>
        <w:rPr>
          <w:rFonts w:ascii="Arial" w:hAnsi="Arial" w:cs="Arial"/>
          <w:b/>
          <w:bCs/>
          <w:sz w:val="40"/>
          <w:szCs w:val="40"/>
          <w:rtl/>
        </w:rPr>
        <w:t>،</w:t>
      </w:r>
      <w:r w:rsidRPr="00062770">
        <w:rPr>
          <w:rFonts w:ascii="Arial" w:hAnsi="Arial" w:cs="Arial"/>
          <w:b/>
          <w:bCs/>
          <w:sz w:val="40"/>
          <w:szCs w:val="40"/>
          <w:rtl/>
        </w:rPr>
        <w:t xml:space="preserve"> وأن جواز سفرك قد تم التأشير عليه بالهجرة بلا عودة من الدنيا</w:t>
      </w:r>
      <w:r>
        <w:rPr>
          <w:rFonts w:ascii="Arial" w:hAnsi="Arial" w:cs="Arial"/>
          <w:b/>
          <w:bCs/>
          <w:sz w:val="40"/>
          <w:szCs w:val="40"/>
          <w:rtl/>
        </w:rPr>
        <w:t>،</w:t>
      </w:r>
      <w:r w:rsidRPr="00062770">
        <w:rPr>
          <w:rFonts w:ascii="Arial" w:hAnsi="Arial" w:cs="Arial"/>
          <w:b/>
          <w:bCs/>
          <w:sz w:val="40"/>
          <w:szCs w:val="40"/>
          <w:rtl/>
        </w:rPr>
        <w:t xml:space="preserve"> إن هذا الأمر عندئذ سوف يشغل تفكيرك </w:t>
      </w:r>
      <w:r>
        <w:rPr>
          <w:rFonts w:ascii="Arial" w:hAnsi="Arial" w:cs="Arial"/>
          <w:b/>
          <w:bCs/>
          <w:sz w:val="40"/>
          <w:szCs w:val="40"/>
          <w:rtl/>
        </w:rPr>
        <w:t>ليلًا</w:t>
      </w:r>
      <w:r w:rsidRPr="00062770">
        <w:rPr>
          <w:rFonts w:ascii="Arial" w:hAnsi="Arial" w:cs="Arial"/>
          <w:b/>
          <w:bCs/>
          <w:sz w:val="40"/>
          <w:szCs w:val="40"/>
          <w:rtl/>
        </w:rPr>
        <w:t xml:space="preserve"> </w:t>
      </w:r>
      <w:r>
        <w:rPr>
          <w:rFonts w:ascii="Arial" w:hAnsi="Arial" w:cs="Arial"/>
          <w:b/>
          <w:bCs/>
          <w:sz w:val="40"/>
          <w:szCs w:val="40"/>
          <w:rtl/>
        </w:rPr>
        <w:t>ونهارًا،</w:t>
      </w:r>
      <w:r w:rsidRPr="00062770">
        <w:rPr>
          <w:rFonts w:ascii="Arial" w:hAnsi="Arial" w:cs="Arial"/>
          <w:b/>
          <w:bCs/>
          <w:sz w:val="40"/>
          <w:szCs w:val="40"/>
          <w:rtl/>
        </w:rPr>
        <w:t xml:space="preserve"> ستظل تفكر في لقاء الله وتتهيب الأمر حيث تقف أمامه لتجيب عليه وهو يسألك عن </w:t>
      </w:r>
      <w:r>
        <w:rPr>
          <w:rFonts w:ascii="Arial" w:hAnsi="Arial" w:cs="Arial"/>
          <w:b/>
          <w:bCs/>
          <w:sz w:val="40"/>
          <w:szCs w:val="40"/>
          <w:rtl/>
        </w:rPr>
        <w:t>أعمال</w:t>
      </w:r>
      <w:r w:rsidRPr="00062770">
        <w:rPr>
          <w:rFonts w:ascii="Arial" w:hAnsi="Arial" w:cs="Arial"/>
          <w:b/>
          <w:bCs/>
          <w:sz w:val="40"/>
          <w:szCs w:val="40"/>
          <w:rtl/>
        </w:rPr>
        <w:t>ك</w:t>
      </w:r>
      <w:r>
        <w:rPr>
          <w:rFonts w:ascii="Arial" w:hAnsi="Arial" w:cs="Arial"/>
          <w:b/>
          <w:bCs/>
          <w:sz w:val="40"/>
          <w:szCs w:val="40"/>
          <w:rtl/>
        </w:rPr>
        <w:t>،</w:t>
      </w:r>
      <w:r w:rsidRPr="00062770">
        <w:rPr>
          <w:rFonts w:ascii="Arial" w:hAnsi="Arial" w:cs="Arial"/>
          <w:b/>
          <w:bCs/>
          <w:sz w:val="40"/>
          <w:szCs w:val="40"/>
          <w:rtl/>
        </w:rPr>
        <w:t xml:space="preserve"> وسوف تتعامل مع أهلك والناس تعامل المودع لهم الراحل عنهم</w:t>
      </w:r>
      <w:r>
        <w:rPr>
          <w:rFonts w:ascii="Arial" w:hAnsi="Arial" w:cs="Arial"/>
          <w:b/>
          <w:bCs/>
          <w:sz w:val="40"/>
          <w:szCs w:val="40"/>
          <w:rtl/>
        </w:rPr>
        <w:t>،</w:t>
      </w:r>
      <w:r w:rsidRPr="00062770">
        <w:rPr>
          <w:rFonts w:ascii="Arial" w:hAnsi="Arial" w:cs="Arial"/>
          <w:b/>
          <w:bCs/>
          <w:sz w:val="40"/>
          <w:szCs w:val="40"/>
          <w:rtl/>
        </w:rPr>
        <w:t xml:space="preserve"> إنه تفكير دائم وشعور بالتهيب من الأمر </w:t>
      </w:r>
      <w:r>
        <w:rPr>
          <w:rFonts w:ascii="Arial" w:hAnsi="Arial" w:cs="Arial"/>
          <w:b/>
          <w:bCs/>
          <w:sz w:val="40"/>
          <w:szCs w:val="40"/>
          <w:rtl/>
        </w:rPr>
        <w:t>(</w:t>
      </w:r>
      <w:r w:rsidR="00F724DF">
        <w:rPr>
          <w:rFonts w:ascii="Arial" w:hAnsi="Arial" w:cs="Arial"/>
          <w:b/>
          <w:bCs/>
          <w:sz w:val="40"/>
          <w:szCs w:val="40"/>
          <w:rtl/>
        </w:rPr>
        <w:t>الشعور بالمهابة</w:t>
      </w:r>
      <w:r w:rsidRPr="00062770">
        <w:rPr>
          <w:rFonts w:ascii="Arial" w:hAnsi="Arial" w:cs="Arial"/>
          <w:b/>
          <w:bCs/>
          <w:sz w:val="40"/>
          <w:szCs w:val="40"/>
          <w:rtl/>
        </w:rPr>
        <w:t xml:space="preserve"> من فراق من اعتدت على رؤيتهم في الدنيا و</w:t>
      </w:r>
      <w:r w:rsidR="00F724DF">
        <w:rPr>
          <w:rFonts w:ascii="Arial" w:hAnsi="Arial" w:cs="Arial"/>
          <w:b/>
          <w:bCs/>
          <w:sz w:val="40"/>
          <w:szCs w:val="40"/>
          <w:rtl/>
        </w:rPr>
        <w:t>الشعور بالمهابة</w:t>
      </w:r>
      <w:r w:rsidRPr="00062770">
        <w:rPr>
          <w:rFonts w:ascii="Arial" w:hAnsi="Arial" w:cs="Arial"/>
          <w:b/>
          <w:bCs/>
          <w:sz w:val="40"/>
          <w:szCs w:val="40"/>
          <w:rtl/>
        </w:rPr>
        <w:t xml:space="preserve"> من الوصول إلى لقاء الله نفسه</w:t>
      </w:r>
      <w:r>
        <w:rPr>
          <w:rFonts w:ascii="Arial" w:hAnsi="Arial" w:cs="Arial"/>
          <w:b/>
          <w:bCs/>
          <w:sz w:val="40"/>
          <w:szCs w:val="40"/>
          <w:rtl/>
        </w:rPr>
        <w:t>)،</w:t>
      </w:r>
      <w:r w:rsidRPr="00062770">
        <w:rPr>
          <w:rFonts w:ascii="Arial" w:hAnsi="Arial" w:cs="Arial" w:hint="cs"/>
          <w:b/>
          <w:bCs/>
          <w:sz w:val="40"/>
          <w:szCs w:val="40"/>
          <w:rtl/>
        </w:rPr>
        <w:t xml:space="preserve"> </w:t>
      </w:r>
      <w:r w:rsidRPr="00062770">
        <w:rPr>
          <w:rFonts w:ascii="Arial" w:hAnsi="Arial" w:cs="Arial"/>
          <w:b/>
          <w:bCs/>
          <w:sz w:val="40"/>
          <w:szCs w:val="40"/>
          <w:rtl/>
        </w:rPr>
        <w:t xml:space="preserve">وهو شعور بالترقب وانتظار </w:t>
      </w:r>
      <w:r>
        <w:rPr>
          <w:rFonts w:ascii="Arial" w:hAnsi="Arial" w:cs="Arial"/>
          <w:b/>
          <w:bCs/>
          <w:sz w:val="40"/>
          <w:szCs w:val="40"/>
          <w:rtl/>
        </w:rPr>
        <w:t>الآخرة</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 xml:space="preserve">الاستعداد النفسي والتطلع إلى </w:t>
      </w:r>
      <w:r>
        <w:rPr>
          <w:rFonts w:ascii="Arial" w:hAnsi="Arial" w:cs="Arial"/>
          <w:b/>
          <w:bCs/>
          <w:sz w:val="40"/>
          <w:szCs w:val="40"/>
          <w:rtl/>
        </w:rPr>
        <w:t>الآخرة).</w:t>
      </w:r>
    </w:p>
    <w:p w14:paraId="5B9ACC2C" w14:textId="77777777" w:rsidR="00885B3A" w:rsidRPr="00062770" w:rsidRDefault="00885B3A" w:rsidP="00885B3A">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إنه بالفعل قد تحدد لك موعد سفرك وهو قريب </w:t>
      </w:r>
      <w:r>
        <w:rPr>
          <w:rFonts w:ascii="Arial" w:hAnsi="Arial" w:cs="Arial"/>
          <w:b/>
          <w:bCs/>
          <w:sz w:val="40"/>
          <w:szCs w:val="40"/>
          <w:rtl/>
        </w:rPr>
        <w:t>جدًا</w:t>
      </w:r>
      <w:r w:rsidRPr="00062770">
        <w:rPr>
          <w:rFonts w:ascii="Arial" w:hAnsi="Arial" w:cs="Arial"/>
          <w:b/>
          <w:bCs/>
          <w:sz w:val="40"/>
          <w:szCs w:val="40"/>
          <w:rtl/>
        </w:rPr>
        <w:t xml:space="preserve"> ولكن لم يتم إعلامك به</w:t>
      </w:r>
      <w:r>
        <w:rPr>
          <w:rFonts w:ascii="Arial" w:hAnsi="Arial" w:cs="Arial"/>
          <w:b/>
          <w:bCs/>
          <w:sz w:val="40"/>
          <w:szCs w:val="40"/>
          <w:rtl/>
        </w:rPr>
        <w:t>،</w:t>
      </w:r>
      <w:r w:rsidRPr="00062770">
        <w:rPr>
          <w:rFonts w:ascii="Arial" w:hAnsi="Arial" w:cs="Arial"/>
          <w:b/>
          <w:bCs/>
          <w:sz w:val="40"/>
          <w:szCs w:val="40"/>
          <w:rtl/>
        </w:rPr>
        <w:t xml:space="preserve"> فلماذا لا يتوجه تفكيرك إلى هذا الأمر ولماذا لا تتهيب الأمر طوال وقتك</w:t>
      </w:r>
      <w:r>
        <w:rPr>
          <w:rFonts w:ascii="Arial" w:hAnsi="Arial" w:cs="Arial"/>
          <w:b/>
          <w:bCs/>
          <w:sz w:val="40"/>
          <w:szCs w:val="40"/>
          <w:rtl/>
        </w:rPr>
        <w:t>؟</w:t>
      </w:r>
      <w:r w:rsidRPr="00062770">
        <w:rPr>
          <w:rFonts w:ascii="Arial" w:hAnsi="Arial" w:cs="Arial"/>
          <w:b/>
          <w:bCs/>
          <w:sz w:val="40"/>
          <w:szCs w:val="40"/>
          <w:rtl/>
        </w:rPr>
        <w:t xml:space="preserve"> ذلك لأنك تبعد تفكيرك عن هذا الأمر وتتناساه وتتجاهله وتتغافل عنه كأنك لن تسافر وترحل ولن تقابل الله نفسه سبحانه</w:t>
      </w:r>
      <w:r>
        <w:rPr>
          <w:rFonts w:ascii="Arial" w:hAnsi="Arial" w:cs="Arial"/>
          <w:b/>
          <w:bCs/>
          <w:sz w:val="40"/>
          <w:szCs w:val="40"/>
          <w:rtl/>
        </w:rPr>
        <w:t>.</w:t>
      </w:r>
    </w:p>
    <w:p w14:paraId="5C97A653" w14:textId="77777777" w:rsidR="00885B3A" w:rsidRPr="00062770" w:rsidRDefault="00885B3A" w:rsidP="00885B3A">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كل </w:t>
      </w:r>
      <w:r>
        <w:rPr>
          <w:rFonts w:ascii="Arial" w:hAnsi="Arial" w:cs="Arial"/>
          <w:b/>
          <w:bCs/>
          <w:sz w:val="40"/>
          <w:szCs w:val="40"/>
          <w:rtl/>
        </w:rPr>
        <w:t>إنسان</w:t>
      </w:r>
      <w:r w:rsidRPr="00062770">
        <w:rPr>
          <w:rFonts w:ascii="Arial" w:hAnsi="Arial" w:cs="Arial"/>
          <w:b/>
          <w:bCs/>
          <w:sz w:val="40"/>
          <w:szCs w:val="40"/>
          <w:rtl/>
        </w:rPr>
        <w:t xml:space="preserve"> يترقب اليوم الذي يحقق فيه هدفه أو اليوم الذي يحدث فيه أمر خطير فيظل همه </w:t>
      </w:r>
      <w:r>
        <w:rPr>
          <w:rFonts w:ascii="Arial" w:hAnsi="Arial" w:cs="Arial"/>
          <w:b/>
          <w:bCs/>
          <w:sz w:val="40"/>
          <w:szCs w:val="40"/>
          <w:rtl/>
        </w:rPr>
        <w:t>منشغلًا</w:t>
      </w:r>
      <w:r w:rsidRPr="00062770">
        <w:rPr>
          <w:rFonts w:ascii="Arial" w:hAnsi="Arial" w:cs="Arial"/>
          <w:b/>
          <w:bCs/>
          <w:sz w:val="40"/>
          <w:szCs w:val="40"/>
          <w:rtl/>
        </w:rPr>
        <w:t xml:space="preserve"> بهذا اليوم</w:t>
      </w:r>
      <w:r>
        <w:rPr>
          <w:rFonts w:ascii="Arial" w:hAnsi="Arial" w:cs="Arial"/>
          <w:b/>
          <w:bCs/>
          <w:sz w:val="40"/>
          <w:szCs w:val="40"/>
          <w:rtl/>
        </w:rPr>
        <w:t>،</w:t>
      </w:r>
      <w:r w:rsidRPr="00062770">
        <w:rPr>
          <w:rFonts w:ascii="Arial" w:hAnsi="Arial" w:cs="Arial"/>
          <w:b/>
          <w:bCs/>
          <w:sz w:val="40"/>
          <w:szCs w:val="40"/>
          <w:rtl/>
        </w:rPr>
        <w:t xml:space="preserve"> فالطالب يترقب يوم الامتحان والسجين يترقب يوم الإفراج</w:t>
      </w:r>
      <w:r>
        <w:rPr>
          <w:rFonts w:ascii="Arial" w:hAnsi="Arial" w:cs="Arial"/>
          <w:b/>
          <w:bCs/>
          <w:sz w:val="40"/>
          <w:szCs w:val="40"/>
          <w:rtl/>
        </w:rPr>
        <w:t>،</w:t>
      </w:r>
      <w:r w:rsidRPr="00062770">
        <w:rPr>
          <w:rFonts w:ascii="Arial" w:hAnsi="Arial" w:cs="Arial"/>
          <w:b/>
          <w:bCs/>
          <w:sz w:val="40"/>
          <w:szCs w:val="40"/>
          <w:rtl/>
        </w:rPr>
        <w:t xml:space="preserve"> والعاقل الذي يشعر بخطورة </w:t>
      </w:r>
      <w:r>
        <w:rPr>
          <w:rFonts w:ascii="Arial" w:hAnsi="Arial" w:cs="Arial"/>
          <w:b/>
          <w:bCs/>
          <w:sz w:val="40"/>
          <w:szCs w:val="40"/>
          <w:rtl/>
        </w:rPr>
        <w:t>الآخرة</w:t>
      </w:r>
      <w:r w:rsidRPr="00062770">
        <w:rPr>
          <w:rFonts w:ascii="Arial" w:hAnsi="Arial" w:cs="Arial"/>
          <w:b/>
          <w:bCs/>
          <w:sz w:val="40"/>
          <w:szCs w:val="40"/>
          <w:rtl/>
        </w:rPr>
        <w:t xml:space="preserve"> فإنه يعيش حياته </w:t>
      </w:r>
      <w:r>
        <w:rPr>
          <w:rFonts w:ascii="Arial" w:hAnsi="Arial" w:cs="Arial"/>
          <w:b/>
          <w:bCs/>
          <w:sz w:val="40"/>
          <w:szCs w:val="40"/>
          <w:rtl/>
        </w:rPr>
        <w:t>مترقبًا</w:t>
      </w:r>
      <w:r w:rsidRPr="00062770">
        <w:rPr>
          <w:rFonts w:ascii="Arial" w:hAnsi="Arial" w:cs="Arial"/>
          <w:b/>
          <w:bCs/>
          <w:sz w:val="40"/>
          <w:szCs w:val="40"/>
          <w:rtl/>
        </w:rPr>
        <w:t xml:space="preserve"> يوم لقاء الله و</w:t>
      </w:r>
      <w:r>
        <w:rPr>
          <w:rFonts w:ascii="Arial" w:hAnsi="Arial" w:cs="Arial"/>
          <w:b/>
          <w:bCs/>
          <w:sz w:val="40"/>
          <w:szCs w:val="40"/>
          <w:rtl/>
        </w:rPr>
        <w:t>الآخرة</w:t>
      </w:r>
      <w:r w:rsidRPr="00062770">
        <w:rPr>
          <w:rFonts w:ascii="Arial" w:hAnsi="Arial" w:cs="Arial"/>
          <w:b/>
          <w:bCs/>
          <w:sz w:val="40"/>
          <w:szCs w:val="40"/>
          <w:rtl/>
        </w:rPr>
        <w:t xml:space="preserve"> ومترقب</w:t>
      </w:r>
      <w:r>
        <w:rPr>
          <w:rFonts w:ascii="Arial" w:hAnsi="Arial" w:cs="Arial" w:hint="cs"/>
          <w:b/>
          <w:bCs/>
          <w:sz w:val="40"/>
          <w:szCs w:val="40"/>
          <w:rtl/>
        </w:rPr>
        <w:t>ً</w:t>
      </w:r>
      <w:r w:rsidRPr="00062770">
        <w:rPr>
          <w:rFonts w:ascii="Arial" w:hAnsi="Arial" w:cs="Arial"/>
          <w:b/>
          <w:bCs/>
          <w:sz w:val="40"/>
          <w:szCs w:val="40"/>
          <w:rtl/>
        </w:rPr>
        <w:t xml:space="preserve">ا يوم موته حيث يلقى </w:t>
      </w:r>
      <w:r>
        <w:rPr>
          <w:rFonts w:ascii="Arial" w:hAnsi="Arial" w:cs="Arial"/>
          <w:b/>
          <w:bCs/>
          <w:sz w:val="40"/>
          <w:szCs w:val="40"/>
          <w:rtl/>
        </w:rPr>
        <w:t>الآخرة</w:t>
      </w:r>
      <w:r w:rsidRPr="00062770">
        <w:rPr>
          <w:rFonts w:ascii="Arial" w:hAnsi="Arial" w:cs="Arial"/>
          <w:b/>
          <w:bCs/>
          <w:sz w:val="40"/>
          <w:szCs w:val="40"/>
          <w:rtl/>
        </w:rPr>
        <w:t xml:space="preserve"> فيظل ذهنه </w:t>
      </w:r>
      <w:r>
        <w:rPr>
          <w:rFonts w:ascii="Arial" w:hAnsi="Arial" w:cs="Arial"/>
          <w:b/>
          <w:bCs/>
          <w:sz w:val="40"/>
          <w:szCs w:val="40"/>
          <w:rtl/>
        </w:rPr>
        <w:t>منشغلًا</w:t>
      </w:r>
      <w:r w:rsidRPr="00062770">
        <w:rPr>
          <w:rFonts w:ascii="Arial" w:hAnsi="Arial" w:cs="Arial"/>
          <w:b/>
          <w:bCs/>
          <w:sz w:val="40"/>
          <w:szCs w:val="40"/>
          <w:rtl/>
        </w:rPr>
        <w:t xml:space="preserve"> بالتطلع إلى يوم اللقاء المهيب حيث تكون الدنيا لا قيمة لها</w:t>
      </w:r>
      <w:r>
        <w:rPr>
          <w:rFonts w:ascii="Arial" w:hAnsi="Arial" w:cs="Arial"/>
          <w:b/>
          <w:bCs/>
          <w:sz w:val="40"/>
          <w:szCs w:val="40"/>
          <w:rtl/>
        </w:rPr>
        <w:t>.</w:t>
      </w:r>
    </w:p>
    <w:p w14:paraId="40D49F09" w14:textId="77777777" w:rsidR="00885B3A" w:rsidRPr="00062770" w:rsidRDefault="00885B3A" w:rsidP="00885B3A">
      <w:pPr>
        <w:tabs>
          <w:tab w:val="right" w:pos="9450"/>
          <w:tab w:val="left" w:pos="10585"/>
        </w:tabs>
        <w:spacing w:before="12" w:after="120"/>
        <w:ind w:left="26"/>
        <w:jc w:val="both"/>
        <w:rPr>
          <w:rFonts w:ascii="Arial" w:hAnsi="Arial" w:cs="Arial"/>
          <w:b/>
          <w:bCs/>
          <w:sz w:val="40"/>
          <w:szCs w:val="40"/>
          <w:rtl/>
        </w:rPr>
      </w:pPr>
      <w:r w:rsidRPr="00062770">
        <w:rPr>
          <w:rFonts w:ascii="Arial" w:hAnsi="Arial" w:cs="Arial" w:hint="cs"/>
          <w:b/>
          <w:bCs/>
          <w:sz w:val="40"/>
          <w:szCs w:val="40"/>
          <w:rtl/>
        </w:rPr>
        <w:t xml:space="preserve">ـ اقتراب </w:t>
      </w:r>
      <w:r>
        <w:rPr>
          <w:rFonts w:ascii="Arial" w:hAnsi="Arial" w:cs="Arial" w:hint="cs"/>
          <w:b/>
          <w:bCs/>
          <w:sz w:val="40"/>
          <w:szCs w:val="40"/>
          <w:rtl/>
        </w:rPr>
        <w:t>الآخرة</w:t>
      </w:r>
      <w:r w:rsidRPr="00062770">
        <w:rPr>
          <w:rFonts w:ascii="Arial" w:hAnsi="Arial" w:cs="Arial" w:hint="cs"/>
          <w:b/>
          <w:bCs/>
          <w:sz w:val="40"/>
          <w:szCs w:val="40"/>
          <w:rtl/>
        </w:rPr>
        <w:t xml:space="preserve"> أمر خطير ورهيب يدعو إلى الانتباه والتأثر به</w:t>
      </w:r>
      <w:r>
        <w:rPr>
          <w:rFonts w:ascii="Arial" w:hAnsi="Arial" w:cs="Arial" w:hint="cs"/>
          <w:b/>
          <w:bCs/>
          <w:sz w:val="40"/>
          <w:szCs w:val="40"/>
          <w:rtl/>
        </w:rPr>
        <w:t>،</w:t>
      </w:r>
      <w:r w:rsidRPr="00062770">
        <w:rPr>
          <w:rFonts w:ascii="Arial" w:hAnsi="Arial" w:cs="Arial" w:hint="cs"/>
          <w:b/>
          <w:bCs/>
          <w:sz w:val="40"/>
          <w:szCs w:val="40"/>
          <w:rtl/>
        </w:rPr>
        <w:t xml:space="preserve"> ف</w:t>
      </w:r>
      <w:r w:rsidRPr="00062770">
        <w:rPr>
          <w:rFonts w:ascii="Arial" w:hAnsi="Arial" w:cs="Arial"/>
          <w:b/>
          <w:bCs/>
          <w:sz w:val="40"/>
          <w:szCs w:val="40"/>
          <w:rtl/>
        </w:rPr>
        <w:t>في الحديث</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كيف أنعم وصاحب القرن قد التقم القرن واستمع الإذن متى يؤمر بالنفخ فينفخ</w:t>
      </w:r>
      <w:r>
        <w:rPr>
          <w:rFonts w:ascii="Arial" w:hAnsi="Arial" w:cs="Arial"/>
          <w:b/>
          <w:bCs/>
          <w:sz w:val="40"/>
          <w:szCs w:val="40"/>
          <w:rtl/>
        </w:rPr>
        <w:t>،</w:t>
      </w:r>
      <w:r w:rsidRPr="00062770">
        <w:rPr>
          <w:rFonts w:ascii="Arial" w:hAnsi="Arial" w:cs="Arial"/>
          <w:b/>
          <w:bCs/>
          <w:sz w:val="40"/>
          <w:szCs w:val="40"/>
          <w:rtl/>
        </w:rPr>
        <w:t xml:space="preserve"> فكأن ذلك ثقل على أصحاب النبي صلى الله عليه وسلم فقال لهم</w:t>
      </w:r>
      <w:r>
        <w:rPr>
          <w:rFonts w:ascii="Arial" w:hAnsi="Arial" w:cs="Arial" w:hint="cs"/>
          <w:b/>
          <w:bCs/>
          <w:sz w:val="40"/>
          <w:szCs w:val="40"/>
          <w:rtl/>
        </w:rPr>
        <w:t>:</w:t>
      </w:r>
      <w:r w:rsidRPr="00062770">
        <w:rPr>
          <w:rFonts w:ascii="Arial" w:hAnsi="Arial" w:cs="Arial"/>
          <w:b/>
          <w:bCs/>
          <w:sz w:val="40"/>
          <w:szCs w:val="40"/>
          <w:rtl/>
        </w:rPr>
        <w:t xml:space="preserve"> قولوا حسبنا الله ونعم الوكيل على الله توكلنا</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614"/>
      </w:r>
      <w:r w:rsidRPr="00062770">
        <w:rPr>
          <w:rFonts w:ascii="Arial" w:hAnsi="Arial" w:cs="Arial"/>
          <w:b/>
          <w:bCs/>
          <w:sz w:val="40"/>
          <w:szCs w:val="40"/>
          <w:vertAlign w:val="superscript"/>
          <w:rtl/>
        </w:rPr>
        <w:t>)</w:t>
      </w:r>
      <w:r>
        <w:rPr>
          <w:rFonts w:ascii="Arial" w:hAnsi="Arial" w:cs="Arial"/>
          <w:b/>
          <w:bCs/>
          <w:sz w:val="40"/>
          <w:szCs w:val="40"/>
          <w:rtl/>
        </w:rPr>
        <w:t>.</w:t>
      </w:r>
    </w:p>
    <w:p w14:paraId="64363D2F" w14:textId="1817CB9E" w:rsidR="00885B3A" w:rsidRPr="00062770" w:rsidRDefault="00885B3A" w:rsidP="00885B3A">
      <w:pPr>
        <w:pStyle w:val="Heading3"/>
        <w:tabs>
          <w:tab w:val="right" w:pos="9450"/>
        </w:tabs>
        <w:spacing w:before="12"/>
        <w:ind w:left="26"/>
        <w:jc w:val="both"/>
        <w:rPr>
          <w:rFonts w:ascii="Arial" w:hAnsi="Arial" w:cs="Arial"/>
          <w:b/>
          <w:bCs/>
          <w:color w:val="auto"/>
          <w:sz w:val="40"/>
          <w:szCs w:val="40"/>
          <w:rtl/>
        </w:rPr>
      </w:pPr>
      <w:bookmarkStart w:id="179" w:name="_Toc56361081"/>
      <w:r w:rsidRPr="00062770">
        <w:rPr>
          <w:rFonts w:ascii="Arial" w:hAnsi="Arial" w:cs="Arial"/>
          <w:b/>
          <w:bCs/>
          <w:color w:val="auto"/>
          <w:sz w:val="40"/>
          <w:szCs w:val="40"/>
          <w:highlight w:val="yellow"/>
          <w:rtl/>
        </w:rPr>
        <w:t>ـ الشعور بالمهابة من لقاء الله ومحاسبته للعبد</w:t>
      </w:r>
      <w:r>
        <w:rPr>
          <w:rFonts w:ascii="Arial" w:hAnsi="Arial" w:cs="Arial"/>
          <w:b/>
          <w:bCs/>
          <w:color w:val="auto"/>
          <w:sz w:val="40"/>
          <w:szCs w:val="40"/>
          <w:highlight w:val="yellow"/>
          <w:rtl/>
        </w:rPr>
        <w:t>:</w:t>
      </w:r>
      <w:bookmarkEnd w:id="179"/>
    </w:p>
    <w:p w14:paraId="0FD61DBA" w14:textId="54E8B75D" w:rsidR="00885B3A" w:rsidRPr="00062770" w:rsidRDefault="00885B3A" w:rsidP="00885B3A">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لو قيل لك أن لديك موعد قريب تقابل فيه رئيس الدولة شخصي</w:t>
      </w:r>
      <w:r>
        <w:rPr>
          <w:rFonts w:ascii="Arial" w:hAnsi="Arial" w:cs="Arial" w:hint="cs"/>
          <w:b/>
          <w:bCs/>
          <w:sz w:val="40"/>
          <w:szCs w:val="40"/>
          <w:rtl/>
        </w:rPr>
        <w:t>ً</w:t>
      </w:r>
      <w:r w:rsidRPr="00062770">
        <w:rPr>
          <w:rFonts w:ascii="Arial" w:hAnsi="Arial" w:cs="Arial"/>
          <w:b/>
          <w:bCs/>
          <w:sz w:val="40"/>
          <w:szCs w:val="40"/>
          <w:rtl/>
        </w:rPr>
        <w:t>ا</w:t>
      </w:r>
      <w:r>
        <w:rPr>
          <w:rFonts w:ascii="Arial" w:hAnsi="Arial" w:cs="Arial"/>
          <w:b/>
          <w:bCs/>
          <w:sz w:val="40"/>
          <w:szCs w:val="40"/>
          <w:rtl/>
        </w:rPr>
        <w:t>،</w:t>
      </w:r>
      <w:r w:rsidRPr="00062770">
        <w:rPr>
          <w:rFonts w:ascii="Arial" w:hAnsi="Arial" w:cs="Arial"/>
          <w:b/>
          <w:bCs/>
          <w:sz w:val="40"/>
          <w:szCs w:val="40"/>
          <w:rtl/>
        </w:rPr>
        <w:t xml:space="preserve"> فإنك تشعر بالمهابة من هذا اللقاء</w:t>
      </w:r>
      <w:r>
        <w:rPr>
          <w:rFonts w:ascii="Arial" w:hAnsi="Arial" w:cs="Arial"/>
          <w:b/>
          <w:bCs/>
          <w:sz w:val="40"/>
          <w:szCs w:val="40"/>
          <w:rtl/>
        </w:rPr>
        <w:t>،</w:t>
      </w:r>
      <w:r w:rsidRPr="00062770">
        <w:rPr>
          <w:rFonts w:ascii="Arial" w:hAnsi="Arial" w:cs="Arial"/>
          <w:b/>
          <w:bCs/>
          <w:sz w:val="40"/>
          <w:szCs w:val="40"/>
          <w:rtl/>
        </w:rPr>
        <w:t xml:space="preserve"> فما بالك برب العالمين</w:t>
      </w:r>
      <w:r>
        <w:rPr>
          <w:rFonts w:ascii="Arial" w:hAnsi="Arial" w:cs="Arial" w:hint="cs"/>
          <w:b/>
          <w:bCs/>
          <w:sz w:val="40"/>
          <w:szCs w:val="40"/>
          <w:rtl/>
        </w:rPr>
        <w:t>،</w:t>
      </w:r>
      <w:r w:rsidRPr="00062770">
        <w:rPr>
          <w:rFonts w:ascii="Arial" w:hAnsi="Arial" w:cs="Arial"/>
          <w:b/>
          <w:bCs/>
          <w:sz w:val="40"/>
          <w:szCs w:val="40"/>
          <w:rtl/>
        </w:rPr>
        <w:t xml:space="preserve"> ولماذا لا تشعر بالمهابة من هذا اللقاء</w:t>
      </w:r>
      <w:r>
        <w:rPr>
          <w:rFonts w:ascii="Arial" w:hAnsi="Arial" w:cs="Arial" w:hint="cs"/>
          <w:b/>
          <w:bCs/>
          <w:sz w:val="40"/>
          <w:szCs w:val="40"/>
          <w:rtl/>
        </w:rPr>
        <w:t>؟</w:t>
      </w:r>
      <w:r w:rsidRPr="00062770">
        <w:rPr>
          <w:rFonts w:ascii="Arial" w:hAnsi="Arial" w:cs="Arial"/>
          <w:b/>
          <w:bCs/>
          <w:sz w:val="40"/>
          <w:szCs w:val="40"/>
          <w:rtl/>
        </w:rPr>
        <w:t xml:space="preserve"> فذلك لأن لقاء الله لا وجود له في مشاعرك أو أنه في مشاعرك مثل لقا</w:t>
      </w:r>
      <w:r>
        <w:rPr>
          <w:rFonts w:ascii="Arial" w:hAnsi="Arial" w:cs="Arial" w:hint="cs"/>
          <w:b/>
          <w:bCs/>
          <w:sz w:val="40"/>
          <w:szCs w:val="40"/>
          <w:rtl/>
        </w:rPr>
        <w:t>ئ</w:t>
      </w:r>
      <w:r w:rsidRPr="00062770">
        <w:rPr>
          <w:rFonts w:ascii="Arial" w:hAnsi="Arial" w:cs="Arial"/>
          <w:b/>
          <w:bCs/>
          <w:sz w:val="40"/>
          <w:szCs w:val="40"/>
          <w:rtl/>
        </w:rPr>
        <w:t xml:space="preserve">ك لأي </w:t>
      </w:r>
      <w:r>
        <w:rPr>
          <w:rFonts w:ascii="Arial" w:hAnsi="Arial" w:cs="Arial"/>
          <w:b/>
          <w:bCs/>
          <w:sz w:val="40"/>
          <w:szCs w:val="40"/>
          <w:rtl/>
        </w:rPr>
        <w:t>إنسان</w:t>
      </w:r>
      <w:r w:rsidRPr="00062770">
        <w:rPr>
          <w:rFonts w:ascii="Arial" w:hAnsi="Arial" w:cs="Arial"/>
          <w:b/>
          <w:bCs/>
          <w:sz w:val="40"/>
          <w:szCs w:val="40"/>
          <w:rtl/>
        </w:rPr>
        <w:t xml:space="preserve"> تقابله في الطريق فتلقي عليه السلام</w:t>
      </w:r>
      <w:r>
        <w:rPr>
          <w:rFonts w:ascii="Arial" w:hAnsi="Arial" w:cs="Arial"/>
          <w:b/>
          <w:bCs/>
          <w:sz w:val="40"/>
          <w:szCs w:val="40"/>
          <w:rtl/>
        </w:rPr>
        <w:t>!</w:t>
      </w:r>
      <w:r w:rsidR="000E7891">
        <w:rPr>
          <w:rFonts w:ascii="Arial" w:hAnsi="Arial" w:cs="Arial" w:hint="cs"/>
          <w:b/>
          <w:bCs/>
          <w:sz w:val="40"/>
          <w:szCs w:val="40"/>
          <w:rtl/>
        </w:rPr>
        <w:t>.</w:t>
      </w:r>
    </w:p>
    <w:p w14:paraId="243F2065" w14:textId="3941C8F4" w:rsidR="00885B3A" w:rsidRPr="00062770" w:rsidRDefault="00885B3A" w:rsidP="00885B3A">
      <w:pPr>
        <w:tabs>
          <w:tab w:val="right" w:pos="9450"/>
        </w:tabs>
        <w:spacing w:before="12" w:after="120"/>
        <w:ind w:left="26"/>
        <w:jc w:val="both"/>
        <w:rPr>
          <w:rFonts w:ascii="Arial" w:hAnsi="Arial" w:cs="Arial"/>
          <w:b/>
          <w:bCs/>
          <w:sz w:val="40"/>
          <w:szCs w:val="40"/>
          <w:rtl/>
        </w:rPr>
      </w:pPr>
      <w:r w:rsidRPr="00062770">
        <w:rPr>
          <w:rFonts w:ascii="Arial" w:hAnsi="Arial" w:cs="Arial" w:hint="cs"/>
          <w:b/>
          <w:bCs/>
          <w:sz w:val="40"/>
          <w:szCs w:val="40"/>
          <w:rtl/>
        </w:rPr>
        <w:t>ـ</w:t>
      </w:r>
      <w:r w:rsidRPr="00062770">
        <w:rPr>
          <w:rFonts w:ascii="Arial" w:hAnsi="Arial" w:cs="Arial"/>
          <w:b/>
          <w:bCs/>
          <w:sz w:val="40"/>
          <w:szCs w:val="40"/>
          <w:rtl/>
        </w:rPr>
        <w:t xml:space="preserve"> وكذلك لو قيل لك إنك على موعد في محكمة من المحاكم مع قاض</w:t>
      </w:r>
      <w:r>
        <w:rPr>
          <w:rFonts w:ascii="Arial" w:hAnsi="Arial" w:cs="Arial" w:hint="cs"/>
          <w:b/>
          <w:bCs/>
          <w:sz w:val="40"/>
          <w:szCs w:val="40"/>
          <w:rtl/>
        </w:rPr>
        <w:t>ٍ</w:t>
      </w:r>
      <w:r w:rsidRPr="00062770">
        <w:rPr>
          <w:rFonts w:ascii="Arial" w:hAnsi="Arial" w:cs="Arial"/>
          <w:b/>
          <w:bCs/>
          <w:sz w:val="40"/>
          <w:szCs w:val="40"/>
          <w:rtl/>
        </w:rPr>
        <w:t xml:space="preserve"> من القضاة ليناقشك فيما عملته ويقول حكمه على ما فعلته بماذا تشعر</w:t>
      </w:r>
      <w:r>
        <w:rPr>
          <w:rFonts w:ascii="Arial" w:hAnsi="Arial" w:cs="Arial"/>
          <w:b/>
          <w:bCs/>
          <w:sz w:val="40"/>
          <w:szCs w:val="40"/>
          <w:rtl/>
        </w:rPr>
        <w:t>؟</w:t>
      </w:r>
      <w:r w:rsidR="000E7891">
        <w:rPr>
          <w:rFonts w:ascii="Arial" w:hAnsi="Arial" w:cs="Arial" w:hint="cs"/>
          <w:b/>
          <w:bCs/>
          <w:sz w:val="40"/>
          <w:szCs w:val="40"/>
          <w:rtl/>
        </w:rPr>
        <w:t>،</w:t>
      </w:r>
      <w:r w:rsidRPr="00062770">
        <w:rPr>
          <w:rFonts w:ascii="Arial" w:hAnsi="Arial" w:cs="Arial"/>
          <w:b/>
          <w:bCs/>
          <w:sz w:val="40"/>
          <w:szCs w:val="40"/>
          <w:rtl/>
        </w:rPr>
        <w:t xml:space="preserve"> ولماذا لا تشعر بهذا الشعور من لقاء الله ليحاسبك على ما فعلت</w:t>
      </w:r>
      <w:r>
        <w:rPr>
          <w:rFonts w:ascii="Arial" w:hAnsi="Arial" w:cs="Arial"/>
          <w:b/>
          <w:bCs/>
          <w:sz w:val="40"/>
          <w:szCs w:val="40"/>
          <w:rtl/>
        </w:rPr>
        <w:t>؟</w:t>
      </w:r>
      <w:r w:rsidR="000E7891">
        <w:rPr>
          <w:rFonts w:ascii="Arial" w:hAnsi="Arial" w:cs="Arial" w:hint="cs"/>
          <w:b/>
          <w:bCs/>
          <w:sz w:val="40"/>
          <w:szCs w:val="40"/>
          <w:rtl/>
        </w:rPr>
        <w:t>،</w:t>
      </w:r>
      <w:r w:rsidRPr="00062770">
        <w:rPr>
          <w:rFonts w:ascii="Arial" w:hAnsi="Arial" w:cs="Arial"/>
          <w:b/>
          <w:bCs/>
          <w:sz w:val="40"/>
          <w:szCs w:val="40"/>
          <w:rtl/>
        </w:rPr>
        <w:t xml:space="preserve"> وبماذا تشعر لو علمت أن هذا الموعد اقترب وينعقد في أي لحظة</w:t>
      </w:r>
      <w:r>
        <w:rPr>
          <w:rFonts w:ascii="Arial" w:hAnsi="Arial" w:cs="Arial"/>
          <w:b/>
          <w:bCs/>
          <w:sz w:val="40"/>
          <w:szCs w:val="40"/>
          <w:rtl/>
        </w:rPr>
        <w:t>؟</w:t>
      </w:r>
      <w:r w:rsidR="000E7891">
        <w:rPr>
          <w:rFonts w:ascii="Arial" w:hAnsi="Arial" w:cs="Arial" w:hint="cs"/>
          <w:b/>
          <w:bCs/>
          <w:sz w:val="40"/>
          <w:szCs w:val="40"/>
          <w:rtl/>
        </w:rPr>
        <w:t>،</w:t>
      </w:r>
      <w:r w:rsidRPr="00062770">
        <w:rPr>
          <w:rFonts w:ascii="Arial" w:hAnsi="Arial" w:cs="Arial"/>
          <w:b/>
          <w:bCs/>
          <w:sz w:val="40"/>
          <w:szCs w:val="40"/>
          <w:rtl/>
        </w:rPr>
        <w:t xml:space="preserve"> وبماذا تشعر عندما تعلم أن ال</w:t>
      </w:r>
      <w:r>
        <w:rPr>
          <w:rFonts w:ascii="Arial" w:hAnsi="Arial" w:cs="Arial"/>
          <w:b/>
          <w:bCs/>
          <w:sz w:val="40"/>
          <w:szCs w:val="40"/>
          <w:rtl/>
        </w:rPr>
        <w:t>أمر</w:t>
      </w:r>
      <w:r>
        <w:rPr>
          <w:rFonts w:ascii="Arial" w:hAnsi="Arial" w:cs="Arial" w:hint="cs"/>
          <w:b/>
          <w:bCs/>
          <w:sz w:val="40"/>
          <w:szCs w:val="40"/>
          <w:rtl/>
        </w:rPr>
        <w:t>ي</w:t>
      </w:r>
      <w:r w:rsidRPr="00062770">
        <w:rPr>
          <w:rFonts w:ascii="Arial" w:hAnsi="Arial" w:cs="Arial"/>
          <w:b/>
          <w:bCs/>
          <w:sz w:val="40"/>
          <w:szCs w:val="40"/>
          <w:rtl/>
        </w:rPr>
        <w:t xml:space="preserve">ن </w:t>
      </w:r>
      <w:r>
        <w:rPr>
          <w:rFonts w:ascii="Arial" w:hAnsi="Arial" w:cs="Arial"/>
          <w:b/>
          <w:bCs/>
          <w:sz w:val="40"/>
          <w:szCs w:val="40"/>
          <w:rtl/>
        </w:rPr>
        <w:t>معًا،</w:t>
      </w:r>
      <w:r w:rsidRPr="00062770">
        <w:rPr>
          <w:rFonts w:ascii="Arial" w:hAnsi="Arial" w:cs="Arial"/>
          <w:b/>
          <w:bCs/>
          <w:sz w:val="40"/>
          <w:szCs w:val="40"/>
          <w:rtl/>
        </w:rPr>
        <w:t xml:space="preserve"> فأنت تقابل رب العالمين وهو سبحانه الذي يحاسبك</w:t>
      </w:r>
      <w:r>
        <w:rPr>
          <w:rFonts w:ascii="Arial" w:hAnsi="Arial" w:cs="Arial"/>
          <w:b/>
          <w:bCs/>
          <w:sz w:val="40"/>
          <w:szCs w:val="40"/>
          <w:rtl/>
        </w:rPr>
        <w:t>؟</w:t>
      </w:r>
      <w:r w:rsidR="000E7891">
        <w:rPr>
          <w:rFonts w:ascii="Arial" w:hAnsi="Arial" w:cs="Arial" w:hint="cs"/>
          <w:b/>
          <w:bCs/>
          <w:sz w:val="40"/>
          <w:szCs w:val="40"/>
          <w:rtl/>
        </w:rPr>
        <w:t>.</w:t>
      </w:r>
    </w:p>
    <w:p w14:paraId="24CA8288" w14:textId="77777777" w:rsidR="00885B3A" w:rsidRPr="00062770" w:rsidRDefault="00885B3A" w:rsidP="00885B3A">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highlight w:val="yellow"/>
          <w:rtl/>
        </w:rPr>
        <w:t xml:space="preserve">ـ الشعور بترقب الموت </w:t>
      </w:r>
      <w:r>
        <w:rPr>
          <w:rFonts w:ascii="Arial" w:hAnsi="Arial" w:cs="Arial"/>
          <w:b/>
          <w:bCs/>
          <w:sz w:val="40"/>
          <w:szCs w:val="40"/>
          <w:highlight w:val="yellow"/>
          <w:rtl/>
        </w:rPr>
        <w:t>(</w:t>
      </w:r>
      <w:r w:rsidRPr="00062770">
        <w:rPr>
          <w:rFonts w:ascii="Arial" w:hAnsi="Arial" w:cs="Arial"/>
          <w:b/>
          <w:bCs/>
          <w:sz w:val="40"/>
          <w:szCs w:val="40"/>
          <w:highlight w:val="yellow"/>
          <w:rtl/>
        </w:rPr>
        <w:t>على أساس أنه انتقال للآخرة</w:t>
      </w:r>
      <w:r>
        <w:rPr>
          <w:rFonts w:ascii="Arial" w:hAnsi="Arial" w:cs="Arial"/>
          <w:b/>
          <w:bCs/>
          <w:sz w:val="40"/>
          <w:szCs w:val="40"/>
          <w:highlight w:val="yellow"/>
          <w:rtl/>
        </w:rPr>
        <w:t>):</w:t>
      </w:r>
    </w:p>
    <w:p w14:paraId="07FE6BF5" w14:textId="7ECF3EED" w:rsidR="00885B3A" w:rsidRPr="00062770" w:rsidRDefault="00885B3A" w:rsidP="00885B3A">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w:t>
      </w:r>
      <w:r w:rsidRPr="00062770">
        <w:rPr>
          <w:rFonts w:ascii="Arial" w:hAnsi="Arial" w:cs="Arial" w:hint="cs"/>
          <w:b/>
          <w:bCs/>
          <w:sz w:val="40"/>
          <w:szCs w:val="40"/>
          <w:rtl/>
        </w:rPr>
        <w:t xml:space="preserve">إذا لم يكن عند </w:t>
      </w:r>
      <w:r w:rsidR="00801F96">
        <w:rPr>
          <w:rFonts w:ascii="Arial" w:hAnsi="Arial" w:cs="Arial" w:hint="cs"/>
          <w:b/>
          <w:bCs/>
          <w:sz w:val="40"/>
          <w:szCs w:val="40"/>
          <w:rtl/>
        </w:rPr>
        <w:t>الإنسان</w:t>
      </w:r>
      <w:r w:rsidRPr="00062770">
        <w:rPr>
          <w:rFonts w:ascii="Arial" w:hAnsi="Arial" w:cs="Arial" w:hint="cs"/>
          <w:b/>
          <w:bCs/>
          <w:sz w:val="40"/>
          <w:szCs w:val="40"/>
          <w:rtl/>
        </w:rPr>
        <w:t xml:space="preserve"> </w:t>
      </w:r>
      <w:r w:rsidRPr="00062770">
        <w:rPr>
          <w:rFonts w:ascii="Arial" w:hAnsi="Arial" w:cs="Arial"/>
          <w:b/>
          <w:bCs/>
          <w:sz w:val="40"/>
          <w:szCs w:val="40"/>
          <w:rtl/>
        </w:rPr>
        <w:t>شعور مستمر بالقلق والخوف وتوقع الموت في أي لحظة</w:t>
      </w:r>
      <w:r>
        <w:rPr>
          <w:rFonts w:ascii="Arial" w:hAnsi="Arial" w:cs="Arial" w:hint="cs"/>
          <w:b/>
          <w:bCs/>
          <w:sz w:val="40"/>
          <w:szCs w:val="40"/>
          <w:rtl/>
        </w:rPr>
        <w:t>،</w:t>
      </w:r>
      <w:r w:rsidRPr="00062770">
        <w:rPr>
          <w:rFonts w:ascii="Arial" w:hAnsi="Arial" w:cs="Arial" w:hint="cs"/>
          <w:b/>
          <w:bCs/>
          <w:sz w:val="40"/>
          <w:szCs w:val="40"/>
          <w:rtl/>
        </w:rPr>
        <w:t xml:space="preserve"> فهذا معناه أنه لا يزال لا يعرف ما هو الموت ولا يزال لا يعرف أن الموت قد يأتيه </w:t>
      </w:r>
      <w:r w:rsidRPr="00062770">
        <w:rPr>
          <w:rFonts w:ascii="Arial" w:hAnsi="Arial" w:cs="Arial"/>
          <w:b/>
          <w:bCs/>
          <w:sz w:val="40"/>
          <w:szCs w:val="40"/>
          <w:rtl/>
        </w:rPr>
        <w:t>بغتة في أي لحظة</w:t>
      </w:r>
      <w:r>
        <w:rPr>
          <w:rFonts w:ascii="Arial" w:hAnsi="Arial" w:cs="Arial"/>
          <w:b/>
          <w:bCs/>
          <w:sz w:val="40"/>
          <w:szCs w:val="40"/>
          <w:rtl/>
        </w:rPr>
        <w:t>،</w:t>
      </w:r>
      <w:r w:rsidRPr="00062770">
        <w:rPr>
          <w:rFonts w:ascii="Arial" w:hAnsi="Arial" w:cs="Arial" w:hint="cs"/>
          <w:b/>
          <w:bCs/>
          <w:sz w:val="40"/>
          <w:szCs w:val="40"/>
          <w:rtl/>
        </w:rPr>
        <w:t xml:space="preserve"> و</w:t>
      </w:r>
      <w:r w:rsidRPr="00062770">
        <w:rPr>
          <w:rFonts w:ascii="Arial" w:hAnsi="Arial" w:cs="Arial"/>
          <w:b/>
          <w:bCs/>
          <w:sz w:val="40"/>
          <w:szCs w:val="40"/>
          <w:rtl/>
        </w:rPr>
        <w:t xml:space="preserve">هذا </w:t>
      </w:r>
      <w:r w:rsidRPr="00062770">
        <w:rPr>
          <w:rFonts w:ascii="Arial" w:hAnsi="Arial" w:cs="Arial" w:hint="cs"/>
          <w:b/>
          <w:bCs/>
          <w:sz w:val="40"/>
          <w:szCs w:val="40"/>
          <w:rtl/>
        </w:rPr>
        <w:t xml:space="preserve">معناه </w:t>
      </w:r>
      <w:r w:rsidRPr="00062770">
        <w:rPr>
          <w:rFonts w:ascii="Arial" w:hAnsi="Arial" w:cs="Arial"/>
          <w:b/>
          <w:bCs/>
          <w:sz w:val="40"/>
          <w:szCs w:val="40"/>
          <w:rtl/>
        </w:rPr>
        <w:t>أنه مطمئن بالدنيا</w:t>
      </w:r>
      <w:r>
        <w:rPr>
          <w:rFonts w:ascii="Arial" w:hAnsi="Arial" w:cs="Arial"/>
          <w:b/>
          <w:bCs/>
          <w:sz w:val="40"/>
          <w:szCs w:val="40"/>
          <w:rtl/>
        </w:rPr>
        <w:t>،</w:t>
      </w:r>
      <w:r w:rsidRPr="00062770">
        <w:rPr>
          <w:rFonts w:ascii="Arial" w:hAnsi="Arial" w:cs="Arial"/>
          <w:b/>
          <w:bCs/>
          <w:sz w:val="40"/>
          <w:szCs w:val="40"/>
          <w:rtl/>
        </w:rPr>
        <w:t xml:space="preserve"> فالمؤمن عنده استعداد نفسي لأن يترك أهله وزوجته وأولاده وأصحابه ووطنه و</w:t>
      </w:r>
      <w:r>
        <w:rPr>
          <w:rFonts w:ascii="Arial" w:hAnsi="Arial" w:cs="Arial"/>
          <w:b/>
          <w:bCs/>
          <w:sz w:val="40"/>
          <w:szCs w:val="40"/>
          <w:rtl/>
        </w:rPr>
        <w:t>أعمال</w:t>
      </w:r>
      <w:r w:rsidRPr="00062770">
        <w:rPr>
          <w:rFonts w:ascii="Arial" w:hAnsi="Arial" w:cs="Arial"/>
          <w:b/>
          <w:bCs/>
          <w:sz w:val="40"/>
          <w:szCs w:val="40"/>
          <w:rtl/>
        </w:rPr>
        <w:t>ه التي تعود عليها وماله وكل شيء</w:t>
      </w:r>
      <w:r>
        <w:rPr>
          <w:rFonts w:ascii="Arial" w:hAnsi="Arial" w:cs="Arial"/>
          <w:b/>
          <w:bCs/>
          <w:sz w:val="40"/>
          <w:szCs w:val="40"/>
          <w:rtl/>
        </w:rPr>
        <w:t>،</w:t>
      </w:r>
      <w:r w:rsidRPr="00062770">
        <w:rPr>
          <w:rFonts w:ascii="Arial" w:hAnsi="Arial" w:cs="Arial"/>
          <w:b/>
          <w:bCs/>
          <w:sz w:val="40"/>
          <w:szCs w:val="40"/>
          <w:rtl/>
        </w:rPr>
        <w:t xml:space="preserve"> وهو يشعر أن ذلك وشيك وسوف يحدث خلال أيام قليلة هي ما بقي له من أيام الدنيا القليلة</w:t>
      </w:r>
      <w:r>
        <w:rPr>
          <w:rFonts w:ascii="Arial" w:hAnsi="Arial" w:cs="Arial"/>
          <w:b/>
          <w:bCs/>
          <w:sz w:val="40"/>
          <w:szCs w:val="40"/>
          <w:rtl/>
        </w:rPr>
        <w:t>.</w:t>
      </w:r>
    </w:p>
    <w:p w14:paraId="46805398" w14:textId="4F03B672" w:rsidR="00885B3A" w:rsidRPr="00062770" w:rsidRDefault="00885B3A" w:rsidP="00885B3A">
      <w:pPr>
        <w:tabs>
          <w:tab w:val="right" w:pos="9450"/>
        </w:tabs>
        <w:spacing w:before="12" w:after="120"/>
        <w:ind w:left="26"/>
        <w:jc w:val="both"/>
        <w:rPr>
          <w:rFonts w:ascii="Arial" w:hAnsi="Arial" w:cs="Arial"/>
          <w:b/>
          <w:bCs/>
          <w:sz w:val="40"/>
          <w:szCs w:val="40"/>
          <w:rtl/>
        </w:rPr>
      </w:pPr>
      <w:r w:rsidRPr="00062770">
        <w:rPr>
          <w:rFonts w:ascii="Arial" w:hAnsi="Arial" w:cs="Arial" w:hint="cs"/>
          <w:b/>
          <w:bCs/>
          <w:sz w:val="40"/>
          <w:szCs w:val="40"/>
          <w:rtl/>
        </w:rPr>
        <w:t>ـ</w:t>
      </w:r>
      <w:r w:rsidRPr="00062770">
        <w:rPr>
          <w:rFonts w:ascii="Arial" w:hAnsi="Arial" w:cs="Arial"/>
          <w:b/>
          <w:bCs/>
          <w:sz w:val="40"/>
          <w:szCs w:val="40"/>
          <w:rtl/>
        </w:rPr>
        <w:t xml:space="preserve"> يقول أبو حامد الغزالي</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وقال إبراهيم التيمي</w:t>
      </w:r>
      <w:r>
        <w:rPr>
          <w:rFonts w:ascii="Arial" w:hAnsi="Arial" w:cs="Arial"/>
          <w:b/>
          <w:bCs/>
          <w:sz w:val="40"/>
          <w:szCs w:val="40"/>
          <w:rtl/>
        </w:rPr>
        <w:t>:</w:t>
      </w:r>
      <w:r w:rsidRPr="00062770">
        <w:rPr>
          <w:rFonts w:ascii="Arial" w:hAnsi="Arial" w:cs="Arial"/>
          <w:b/>
          <w:bCs/>
          <w:sz w:val="40"/>
          <w:szCs w:val="40"/>
          <w:rtl/>
        </w:rPr>
        <w:t xml:space="preserve"> شيئان قطعا عني لذة الدنيا</w:t>
      </w:r>
      <w:r>
        <w:rPr>
          <w:rFonts w:ascii="Arial" w:hAnsi="Arial" w:cs="Arial" w:hint="cs"/>
          <w:b/>
          <w:bCs/>
          <w:sz w:val="40"/>
          <w:szCs w:val="40"/>
          <w:rtl/>
        </w:rPr>
        <w:t>:</w:t>
      </w:r>
      <w:r w:rsidRPr="00062770">
        <w:rPr>
          <w:rFonts w:ascii="Arial" w:hAnsi="Arial" w:cs="Arial"/>
          <w:b/>
          <w:bCs/>
          <w:sz w:val="40"/>
          <w:szCs w:val="40"/>
          <w:rtl/>
        </w:rPr>
        <w:t xml:space="preserve"> ذكر الموت</w:t>
      </w:r>
      <w:r>
        <w:rPr>
          <w:rFonts w:ascii="Arial" w:hAnsi="Arial" w:cs="Arial" w:hint="cs"/>
          <w:b/>
          <w:bCs/>
          <w:sz w:val="40"/>
          <w:szCs w:val="40"/>
          <w:rtl/>
        </w:rPr>
        <w:t>،</w:t>
      </w:r>
      <w:r w:rsidRPr="00062770">
        <w:rPr>
          <w:rFonts w:ascii="Arial" w:hAnsi="Arial" w:cs="Arial"/>
          <w:b/>
          <w:bCs/>
          <w:sz w:val="40"/>
          <w:szCs w:val="40"/>
          <w:rtl/>
        </w:rPr>
        <w:t xml:space="preserve"> والوقوف بين يدي الله عز وجل</w:t>
      </w:r>
      <w:r>
        <w:rPr>
          <w:rFonts w:ascii="Arial" w:hAnsi="Arial" w:cs="Arial"/>
          <w:b/>
          <w:bCs/>
          <w:sz w:val="40"/>
          <w:szCs w:val="40"/>
          <w:rtl/>
        </w:rPr>
        <w:t>،</w:t>
      </w:r>
      <w:r w:rsidRPr="00062770">
        <w:rPr>
          <w:rFonts w:ascii="Arial" w:hAnsi="Arial" w:cs="Arial"/>
          <w:b/>
          <w:bCs/>
          <w:sz w:val="40"/>
          <w:szCs w:val="40"/>
          <w:rtl/>
        </w:rPr>
        <w:t xml:space="preserve"> وقال كعب</w:t>
      </w:r>
      <w:r>
        <w:rPr>
          <w:rFonts w:ascii="Arial" w:hAnsi="Arial" w:cs="Arial"/>
          <w:b/>
          <w:bCs/>
          <w:sz w:val="40"/>
          <w:szCs w:val="40"/>
          <w:rtl/>
        </w:rPr>
        <w:t>:</w:t>
      </w:r>
      <w:r w:rsidRPr="00062770">
        <w:rPr>
          <w:rFonts w:ascii="Arial" w:hAnsi="Arial" w:cs="Arial"/>
          <w:b/>
          <w:bCs/>
          <w:sz w:val="40"/>
          <w:szCs w:val="40"/>
          <w:rtl/>
        </w:rPr>
        <w:t xml:space="preserve"> </w:t>
      </w:r>
      <w:r w:rsidRPr="00062770">
        <w:rPr>
          <w:rFonts w:ascii="Arial" w:hAnsi="Arial" w:cs="Arial"/>
          <w:b/>
          <w:bCs/>
          <w:sz w:val="40"/>
          <w:szCs w:val="40"/>
          <w:highlight w:val="yellow"/>
          <w:rtl/>
        </w:rPr>
        <w:t>من عرف الموت</w:t>
      </w:r>
      <w:r w:rsidRPr="00062770">
        <w:rPr>
          <w:rFonts w:ascii="Arial" w:hAnsi="Arial" w:cs="Arial"/>
          <w:b/>
          <w:bCs/>
          <w:sz w:val="40"/>
          <w:szCs w:val="40"/>
          <w:rtl/>
        </w:rPr>
        <w:t xml:space="preserve"> هانت عليه مصائب الدنيا وهمومها</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615"/>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وأنت تسمع كل يوم أن مات فلان ومات فلان وسوف يأتي اليوم الذي ينادى فيه باسمك</w:t>
      </w:r>
      <w:r>
        <w:rPr>
          <w:rFonts w:ascii="Arial" w:hAnsi="Arial" w:cs="Arial"/>
          <w:b/>
          <w:bCs/>
          <w:sz w:val="40"/>
          <w:szCs w:val="40"/>
          <w:rtl/>
        </w:rPr>
        <w:t>!</w:t>
      </w:r>
      <w:r w:rsidRPr="00062770">
        <w:rPr>
          <w:rFonts w:ascii="Arial" w:hAnsi="Arial" w:cs="Arial"/>
          <w:b/>
          <w:bCs/>
          <w:sz w:val="40"/>
          <w:szCs w:val="40"/>
          <w:rtl/>
        </w:rPr>
        <w:t>!</w:t>
      </w:r>
      <w:r w:rsidR="008C47FE">
        <w:rPr>
          <w:rFonts w:ascii="Arial" w:hAnsi="Arial" w:cs="Arial" w:hint="cs"/>
          <w:b/>
          <w:bCs/>
          <w:sz w:val="40"/>
          <w:szCs w:val="40"/>
          <w:rtl/>
        </w:rPr>
        <w:t>.</w:t>
      </w:r>
    </w:p>
    <w:p w14:paraId="4413D3E6" w14:textId="6FAE099F" w:rsidR="00885B3A" w:rsidRPr="00062770" w:rsidRDefault="00885B3A" w:rsidP="00885B3A">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عندما يمرض </w:t>
      </w:r>
      <w:r w:rsidR="00801F96">
        <w:rPr>
          <w:rFonts w:ascii="Arial" w:hAnsi="Arial" w:cs="Arial"/>
          <w:b/>
          <w:bCs/>
          <w:sz w:val="40"/>
          <w:szCs w:val="40"/>
          <w:rtl/>
        </w:rPr>
        <w:t>الإنسان</w:t>
      </w:r>
      <w:r w:rsidRPr="00062770">
        <w:rPr>
          <w:rFonts w:ascii="Arial" w:hAnsi="Arial" w:cs="Arial"/>
          <w:b/>
          <w:bCs/>
          <w:sz w:val="40"/>
          <w:szCs w:val="40"/>
          <w:rtl/>
        </w:rPr>
        <w:t xml:space="preserve"> لا يخطر على باله أنه من الممكن أن يكون ذلك مرض الموت</w:t>
      </w:r>
      <w:r>
        <w:rPr>
          <w:rFonts w:ascii="Arial" w:hAnsi="Arial" w:cs="Arial"/>
          <w:b/>
          <w:bCs/>
          <w:sz w:val="40"/>
          <w:szCs w:val="40"/>
          <w:rtl/>
        </w:rPr>
        <w:t>،</w:t>
      </w:r>
      <w:r w:rsidRPr="00062770">
        <w:rPr>
          <w:rFonts w:ascii="Arial" w:hAnsi="Arial" w:cs="Arial"/>
          <w:b/>
          <w:bCs/>
          <w:sz w:val="40"/>
          <w:szCs w:val="40"/>
          <w:rtl/>
        </w:rPr>
        <w:t xml:space="preserve"> ويظل يدعو الله ويصلي من أجل أن يشفيه الله فقط وليس من أجل </w:t>
      </w:r>
      <w:r>
        <w:rPr>
          <w:rFonts w:ascii="Arial" w:hAnsi="Arial" w:cs="Arial"/>
          <w:b/>
          <w:bCs/>
          <w:sz w:val="40"/>
          <w:szCs w:val="40"/>
          <w:rtl/>
        </w:rPr>
        <w:t>الآخرة،</w:t>
      </w:r>
      <w:r w:rsidRPr="00062770">
        <w:rPr>
          <w:rFonts w:ascii="Arial" w:hAnsi="Arial" w:cs="Arial"/>
          <w:b/>
          <w:bCs/>
          <w:sz w:val="40"/>
          <w:szCs w:val="40"/>
          <w:rtl/>
        </w:rPr>
        <w:t xml:space="preserve"> فإذا كان ذلك مرض الموت فعندما يوشك على الموت فإنه لا يرضى بقضاء الله بعدم شفا</w:t>
      </w:r>
      <w:r>
        <w:rPr>
          <w:rFonts w:ascii="Arial" w:hAnsi="Arial" w:cs="Arial" w:hint="cs"/>
          <w:b/>
          <w:bCs/>
          <w:sz w:val="40"/>
          <w:szCs w:val="40"/>
          <w:rtl/>
        </w:rPr>
        <w:t>ئ</w:t>
      </w:r>
      <w:r w:rsidRPr="00062770">
        <w:rPr>
          <w:rFonts w:ascii="Arial" w:hAnsi="Arial" w:cs="Arial"/>
          <w:b/>
          <w:bCs/>
          <w:sz w:val="40"/>
          <w:szCs w:val="40"/>
          <w:rtl/>
        </w:rPr>
        <w:t>ه</w:t>
      </w:r>
      <w:r>
        <w:rPr>
          <w:rFonts w:ascii="Arial" w:hAnsi="Arial" w:cs="Arial" w:hint="cs"/>
          <w:b/>
          <w:bCs/>
          <w:sz w:val="40"/>
          <w:szCs w:val="40"/>
          <w:rtl/>
        </w:rPr>
        <w:t>،</w:t>
      </w:r>
      <w:r w:rsidRPr="00062770">
        <w:rPr>
          <w:rFonts w:ascii="Arial" w:hAnsi="Arial" w:cs="Arial"/>
          <w:b/>
          <w:bCs/>
          <w:sz w:val="40"/>
          <w:szCs w:val="40"/>
          <w:rtl/>
        </w:rPr>
        <w:t xml:space="preserve"> ولأنه يرى أن الموت هو النهاية وليس انتقال للآخرة</w:t>
      </w:r>
      <w:r>
        <w:rPr>
          <w:rFonts w:ascii="Arial" w:hAnsi="Arial" w:cs="Arial"/>
          <w:b/>
          <w:bCs/>
          <w:sz w:val="40"/>
          <w:szCs w:val="40"/>
          <w:rtl/>
        </w:rPr>
        <w:t>.</w:t>
      </w:r>
    </w:p>
    <w:p w14:paraId="47B4E4B0" w14:textId="3BDDCE07" w:rsidR="00885B3A" w:rsidRPr="00062770" w:rsidRDefault="00885B3A" w:rsidP="00885B3A">
      <w:pPr>
        <w:tabs>
          <w:tab w:val="right" w:pos="9450"/>
          <w:tab w:val="left" w:pos="10585"/>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فلابد أن يعيش المؤمن حياته من أجل الإعداد ليوم ينادى فيه على الموتى ويحمل على الأعناق </w:t>
      </w:r>
      <w:r w:rsidRPr="00A320EF">
        <w:rPr>
          <w:rFonts w:ascii="Arial" w:hAnsi="Arial" w:cs="Arial"/>
          <w:b/>
          <w:bCs/>
          <w:sz w:val="40"/>
          <w:szCs w:val="40"/>
          <w:rtl/>
        </w:rPr>
        <w:t>وي</w:t>
      </w:r>
      <w:r w:rsidR="00A320EF" w:rsidRPr="002F0BFE">
        <w:rPr>
          <w:rFonts w:ascii="Arial" w:hAnsi="Arial" w:cs="Arial" w:hint="eastAsia"/>
          <w:b/>
          <w:bCs/>
          <w:sz w:val="40"/>
          <w:szCs w:val="40"/>
          <w:rtl/>
        </w:rPr>
        <w:t>ُ</w:t>
      </w:r>
      <w:r w:rsidRPr="00A320EF">
        <w:rPr>
          <w:rFonts w:ascii="Arial" w:hAnsi="Arial" w:cs="Arial"/>
          <w:b/>
          <w:bCs/>
          <w:sz w:val="40"/>
          <w:szCs w:val="40"/>
          <w:rtl/>
        </w:rPr>
        <w:t>ذهب</w:t>
      </w:r>
      <w:r w:rsidRPr="00062770">
        <w:rPr>
          <w:rFonts w:ascii="Arial" w:hAnsi="Arial" w:cs="Arial"/>
          <w:b/>
          <w:bCs/>
          <w:sz w:val="40"/>
          <w:szCs w:val="40"/>
          <w:rtl/>
        </w:rPr>
        <w:t xml:space="preserve"> به إلى لقاء الله تع</w:t>
      </w:r>
      <w:r>
        <w:rPr>
          <w:rFonts w:ascii="Arial" w:hAnsi="Arial" w:cs="Arial" w:hint="cs"/>
          <w:b/>
          <w:bCs/>
          <w:sz w:val="40"/>
          <w:szCs w:val="40"/>
          <w:rtl/>
        </w:rPr>
        <w:t>ا</w:t>
      </w:r>
      <w:r>
        <w:rPr>
          <w:rFonts w:ascii="Arial" w:hAnsi="Arial" w:cs="Arial"/>
          <w:b/>
          <w:bCs/>
          <w:sz w:val="40"/>
          <w:szCs w:val="40"/>
          <w:rtl/>
        </w:rPr>
        <w:t>لى،</w:t>
      </w:r>
      <w:r w:rsidRPr="00062770">
        <w:rPr>
          <w:rFonts w:ascii="Arial" w:hAnsi="Arial" w:cs="Arial"/>
          <w:b/>
          <w:bCs/>
          <w:sz w:val="40"/>
          <w:szCs w:val="40"/>
          <w:rtl/>
        </w:rPr>
        <w:t xml:space="preserve"> فالمؤمن يعيش حياته وفي ذهنه ترقب وانتظار وتطلع إلى لقاء الله</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مَنْ كَانَ يَرْجُو لِقَاءَ اللَّهِ فَإِنَّ أَجَلَ اللَّهِ لَآَتٍ وَهُوَ السَّمِيعُ الْعَلِيمُ</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616"/>
      </w:r>
      <w:r w:rsidRPr="00062770">
        <w:rPr>
          <w:rFonts w:ascii="Arial" w:hAnsi="Arial" w:cs="Arial"/>
          <w:b/>
          <w:bCs/>
          <w:sz w:val="40"/>
          <w:szCs w:val="40"/>
          <w:vertAlign w:val="superscript"/>
          <w:rtl/>
        </w:rPr>
        <w:t>)</w:t>
      </w:r>
      <w:r>
        <w:rPr>
          <w:rFonts w:ascii="Arial" w:hAnsi="Arial" w:cs="Arial"/>
          <w:b/>
          <w:bCs/>
          <w:sz w:val="40"/>
          <w:szCs w:val="40"/>
          <w:rtl/>
        </w:rPr>
        <w:t>.</w:t>
      </w:r>
    </w:p>
    <w:p w14:paraId="01B60E61" w14:textId="53148321" w:rsidR="00885B3A" w:rsidRPr="00062770" w:rsidRDefault="00885B3A" w:rsidP="00885B3A">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الموت مرحلة خطيرة </w:t>
      </w:r>
      <w:r>
        <w:rPr>
          <w:rFonts w:ascii="Arial" w:hAnsi="Arial" w:cs="Arial"/>
          <w:b/>
          <w:bCs/>
          <w:sz w:val="40"/>
          <w:szCs w:val="40"/>
          <w:rtl/>
        </w:rPr>
        <w:t>جدًا</w:t>
      </w:r>
      <w:r w:rsidRPr="00062770">
        <w:rPr>
          <w:rFonts w:ascii="Arial" w:hAnsi="Arial" w:cs="Arial"/>
          <w:b/>
          <w:bCs/>
          <w:sz w:val="40"/>
          <w:szCs w:val="40"/>
          <w:rtl/>
        </w:rPr>
        <w:t xml:space="preserve"> ينتقل فيها </w:t>
      </w:r>
      <w:r w:rsidR="00801F96">
        <w:rPr>
          <w:rFonts w:ascii="Arial" w:hAnsi="Arial" w:cs="Arial"/>
          <w:b/>
          <w:bCs/>
          <w:sz w:val="40"/>
          <w:szCs w:val="40"/>
          <w:rtl/>
        </w:rPr>
        <w:t>الإنسان</w:t>
      </w:r>
      <w:r w:rsidRPr="00062770">
        <w:rPr>
          <w:rFonts w:ascii="Arial" w:hAnsi="Arial" w:cs="Arial"/>
          <w:b/>
          <w:bCs/>
          <w:sz w:val="40"/>
          <w:szCs w:val="40"/>
          <w:rtl/>
        </w:rPr>
        <w:t xml:space="preserve"> من دار إلى دار</w:t>
      </w:r>
      <w:r>
        <w:rPr>
          <w:rFonts w:ascii="Arial" w:hAnsi="Arial" w:cs="Arial"/>
          <w:b/>
          <w:bCs/>
          <w:sz w:val="40"/>
          <w:szCs w:val="40"/>
          <w:rtl/>
        </w:rPr>
        <w:t>،</w:t>
      </w:r>
      <w:r w:rsidRPr="00062770">
        <w:rPr>
          <w:rFonts w:ascii="Arial" w:hAnsi="Arial" w:cs="Arial"/>
          <w:b/>
          <w:bCs/>
          <w:sz w:val="40"/>
          <w:szCs w:val="40"/>
          <w:rtl/>
        </w:rPr>
        <w:t xml:space="preserve"> فهي تستدعي </w:t>
      </w:r>
      <w:r w:rsidR="00F724DF">
        <w:rPr>
          <w:rFonts w:ascii="Arial" w:hAnsi="Arial" w:cs="Arial"/>
          <w:b/>
          <w:bCs/>
          <w:sz w:val="40"/>
          <w:szCs w:val="40"/>
          <w:rtl/>
        </w:rPr>
        <w:t>الشعور بالمهابة</w:t>
      </w:r>
      <w:r w:rsidRPr="00062770">
        <w:rPr>
          <w:rFonts w:ascii="Arial" w:hAnsi="Arial" w:cs="Arial"/>
          <w:b/>
          <w:bCs/>
          <w:sz w:val="40"/>
          <w:szCs w:val="40"/>
          <w:rtl/>
        </w:rPr>
        <w:t xml:space="preserve"> من ذلك</w:t>
      </w:r>
      <w:r>
        <w:rPr>
          <w:rFonts w:ascii="Arial" w:hAnsi="Arial" w:cs="Arial"/>
          <w:b/>
          <w:bCs/>
          <w:sz w:val="40"/>
          <w:szCs w:val="40"/>
          <w:rtl/>
        </w:rPr>
        <w:t>،</w:t>
      </w:r>
      <w:r w:rsidRPr="00062770">
        <w:rPr>
          <w:rFonts w:ascii="Arial" w:hAnsi="Arial" w:cs="Arial"/>
          <w:b/>
          <w:bCs/>
          <w:sz w:val="40"/>
          <w:szCs w:val="40"/>
          <w:rtl/>
        </w:rPr>
        <w:t xml:space="preserve"> وليس </w:t>
      </w:r>
      <w:r>
        <w:rPr>
          <w:rFonts w:ascii="Arial" w:hAnsi="Arial" w:cs="Arial"/>
          <w:b/>
          <w:bCs/>
          <w:sz w:val="40"/>
          <w:szCs w:val="40"/>
          <w:rtl/>
        </w:rPr>
        <w:t>خوفًا</w:t>
      </w:r>
      <w:r w:rsidRPr="00062770">
        <w:rPr>
          <w:rFonts w:ascii="Arial" w:hAnsi="Arial" w:cs="Arial"/>
          <w:b/>
          <w:bCs/>
          <w:sz w:val="40"/>
          <w:szCs w:val="40"/>
          <w:rtl/>
        </w:rPr>
        <w:t xml:space="preserve"> من أن الموت نهاية للحياة</w:t>
      </w:r>
      <w:r>
        <w:rPr>
          <w:rFonts w:ascii="Arial" w:hAnsi="Arial" w:cs="Arial" w:hint="cs"/>
          <w:b/>
          <w:bCs/>
          <w:sz w:val="40"/>
          <w:szCs w:val="40"/>
          <w:rtl/>
        </w:rPr>
        <w:t>؛</w:t>
      </w:r>
      <w:r w:rsidRPr="00062770">
        <w:rPr>
          <w:rFonts w:ascii="Arial" w:hAnsi="Arial" w:cs="Arial"/>
          <w:b/>
          <w:bCs/>
          <w:sz w:val="40"/>
          <w:szCs w:val="40"/>
          <w:rtl/>
        </w:rPr>
        <w:t xml:space="preserve"> لأن الموت بداية للحياة الحقيقية</w:t>
      </w:r>
      <w:r>
        <w:rPr>
          <w:rFonts w:ascii="Arial" w:hAnsi="Arial" w:cs="Arial"/>
          <w:b/>
          <w:bCs/>
          <w:sz w:val="40"/>
          <w:szCs w:val="40"/>
          <w:rtl/>
        </w:rPr>
        <w:t>،</w:t>
      </w:r>
      <w:r w:rsidRPr="00062770">
        <w:rPr>
          <w:rFonts w:ascii="Arial" w:hAnsi="Arial" w:cs="Arial"/>
          <w:b/>
          <w:bCs/>
          <w:sz w:val="40"/>
          <w:szCs w:val="40"/>
          <w:rtl/>
        </w:rPr>
        <w:t xml:space="preserve"> وليس </w:t>
      </w:r>
      <w:r>
        <w:rPr>
          <w:rFonts w:ascii="Arial" w:hAnsi="Arial" w:cs="Arial"/>
          <w:b/>
          <w:bCs/>
          <w:sz w:val="40"/>
          <w:szCs w:val="40"/>
          <w:rtl/>
        </w:rPr>
        <w:t>خوفًا</w:t>
      </w:r>
      <w:r w:rsidRPr="00062770">
        <w:rPr>
          <w:rFonts w:ascii="Arial" w:hAnsi="Arial" w:cs="Arial"/>
          <w:b/>
          <w:bCs/>
          <w:sz w:val="40"/>
          <w:szCs w:val="40"/>
          <w:rtl/>
        </w:rPr>
        <w:t xml:space="preserve"> من ترك الأ</w:t>
      </w:r>
      <w:r>
        <w:rPr>
          <w:rFonts w:ascii="Arial" w:hAnsi="Arial" w:cs="Arial"/>
          <w:b/>
          <w:bCs/>
          <w:sz w:val="40"/>
          <w:szCs w:val="40"/>
          <w:rtl/>
        </w:rPr>
        <w:t>حبا</w:t>
      </w:r>
      <w:r w:rsidRPr="00062770">
        <w:rPr>
          <w:rFonts w:ascii="Arial" w:hAnsi="Arial" w:cs="Arial"/>
          <w:b/>
          <w:bCs/>
          <w:sz w:val="40"/>
          <w:szCs w:val="40"/>
          <w:rtl/>
        </w:rPr>
        <w:t>ب</w:t>
      </w:r>
      <w:r>
        <w:rPr>
          <w:rFonts w:ascii="Arial" w:hAnsi="Arial" w:cs="Arial" w:hint="cs"/>
          <w:b/>
          <w:bCs/>
          <w:sz w:val="40"/>
          <w:szCs w:val="40"/>
          <w:rtl/>
        </w:rPr>
        <w:t>؛</w:t>
      </w:r>
      <w:r w:rsidRPr="00062770">
        <w:rPr>
          <w:rFonts w:ascii="Arial" w:hAnsi="Arial" w:cs="Arial"/>
          <w:b/>
          <w:bCs/>
          <w:sz w:val="40"/>
          <w:szCs w:val="40"/>
          <w:rtl/>
        </w:rPr>
        <w:t xml:space="preserve"> لأن المؤمن يعيش غريب</w:t>
      </w:r>
      <w:r>
        <w:rPr>
          <w:rFonts w:ascii="Arial" w:hAnsi="Arial" w:cs="Arial" w:hint="cs"/>
          <w:b/>
          <w:bCs/>
          <w:sz w:val="40"/>
          <w:szCs w:val="40"/>
          <w:rtl/>
        </w:rPr>
        <w:t>ً</w:t>
      </w:r>
      <w:r w:rsidRPr="00062770">
        <w:rPr>
          <w:rFonts w:ascii="Arial" w:hAnsi="Arial" w:cs="Arial"/>
          <w:b/>
          <w:bCs/>
          <w:sz w:val="40"/>
          <w:szCs w:val="40"/>
          <w:rtl/>
        </w:rPr>
        <w:t>ا في الدنيا وأ</w:t>
      </w:r>
      <w:r>
        <w:rPr>
          <w:rFonts w:ascii="Arial" w:hAnsi="Arial" w:cs="Arial"/>
          <w:b/>
          <w:bCs/>
          <w:sz w:val="40"/>
          <w:szCs w:val="40"/>
          <w:rtl/>
        </w:rPr>
        <w:t>حبا</w:t>
      </w:r>
      <w:r w:rsidRPr="00062770">
        <w:rPr>
          <w:rFonts w:ascii="Arial" w:hAnsi="Arial" w:cs="Arial"/>
          <w:b/>
          <w:bCs/>
          <w:sz w:val="40"/>
          <w:szCs w:val="40"/>
          <w:rtl/>
        </w:rPr>
        <w:t xml:space="preserve">به وأهله في </w:t>
      </w:r>
      <w:r>
        <w:rPr>
          <w:rFonts w:ascii="Arial" w:hAnsi="Arial" w:cs="Arial"/>
          <w:b/>
          <w:bCs/>
          <w:sz w:val="40"/>
          <w:szCs w:val="40"/>
          <w:rtl/>
        </w:rPr>
        <w:t>الآخرة،</w:t>
      </w:r>
      <w:r w:rsidRPr="00062770">
        <w:rPr>
          <w:rFonts w:ascii="Arial" w:hAnsi="Arial" w:cs="Arial"/>
          <w:b/>
          <w:bCs/>
          <w:sz w:val="40"/>
          <w:szCs w:val="40"/>
          <w:rtl/>
        </w:rPr>
        <w:t xml:space="preserve"> وذلك بحسب قوة </w:t>
      </w:r>
      <w:r>
        <w:rPr>
          <w:rFonts w:ascii="Arial" w:hAnsi="Arial" w:cs="Arial"/>
          <w:b/>
          <w:bCs/>
          <w:sz w:val="40"/>
          <w:szCs w:val="40"/>
          <w:rtl/>
        </w:rPr>
        <w:t>الإيمان</w:t>
      </w:r>
      <w:r w:rsidRPr="00062770">
        <w:rPr>
          <w:rFonts w:ascii="Arial" w:hAnsi="Arial" w:cs="Arial"/>
          <w:b/>
          <w:bCs/>
          <w:sz w:val="40"/>
          <w:szCs w:val="40"/>
          <w:rtl/>
        </w:rPr>
        <w:t xml:space="preserve"> وضعفه</w:t>
      </w:r>
      <w:r>
        <w:rPr>
          <w:rFonts w:ascii="Arial" w:hAnsi="Arial" w:cs="Arial"/>
          <w:b/>
          <w:bCs/>
          <w:sz w:val="40"/>
          <w:szCs w:val="40"/>
          <w:rtl/>
        </w:rPr>
        <w:t>.</w:t>
      </w:r>
    </w:p>
    <w:p w14:paraId="40525BEE" w14:textId="54F778EF" w:rsidR="00885B3A" w:rsidRPr="00062770" w:rsidRDefault="00885B3A" w:rsidP="00885B3A">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highlight w:val="yellow"/>
          <w:rtl/>
        </w:rPr>
        <w:t xml:space="preserve">ـ أنواع </w:t>
      </w:r>
      <w:r w:rsidR="00286AC6">
        <w:rPr>
          <w:rFonts w:ascii="Arial" w:hAnsi="Arial" w:cs="Arial" w:hint="cs"/>
          <w:b/>
          <w:bCs/>
          <w:sz w:val="40"/>
          <w:szCs w:val="40"/>
          <w:highlight w:val="yellow"/>
          <w:rtl/>
        </w:rPr>
        <w:t>الشعور</w:t>
      </w:r>
      <w:r w:rsidRPr="00062770">
        <w:rPr>
          <w:rFonts w:ascii="Arial" w:hAnsi="Arial" w:cs="Arial"/>
          <w:b/>
          <w:bCs/>
          <w:sz w:val="40"/>
          <w:szCs w:val="40"/>
          <w:highlight w:val="yellow"/>
          <w:rtl/>
        </w:rPr>
        <w:t xml:space="preserve"> </w:t>
      </w:r>
      <w:r w:rsidR="00286AC6">
        <w:rPr>
          <w:rFonts w:ascii="Arial" w:hAnsi="Arial" w:cs="Arial" w:hint="cs"/>
          <w:b/>
          <w:bCs/>
          <w:sz w:val="40"/>
          <w:szCs w:val="40"/>
          <w:highlight w:val="yellow"/>
          <w:rtl/>
        </w:rPr>
        <w:t>ب</w:t>
      </w:r>
      <w:r w:rsidRPr="00062770">
        <w:rPr>
          <w:rFonts w:ascii="Arial" w:hAnsi="Arial" w:cs="Arial"/>
          <w:b/>
          <w:bCs/>
          <w:sz w:val="40"/>
          <w:szCs w:val="40"/>
          <w:highlight w:val="yellow"/>
          <w:rtl/>
        </w:rPr>
        <w:t>المهابة من الموت</w:t>
      </w:r>
      <w:r>
        <w:rPr>
          <w:rFonts w:ascii="Arial" w:hAnsi="Arial" w:cs="Arial"/>
          <w:b/>
          <w:bCs/>
          <w:sz w:val="40"/>
          <w:szCs w:val="40"/>
          <w:highlight w:val="yellow"/>
          <w:rtl/>
        </w:rPr>
        <w:t>:</w:t>
      </w:r>
    </w:p>
    <w:p w14:paraId="329D9840" w14:textId="378FF981" w:rsidR="00885B3A" w:rsidRPr="00062770" w:rsidRDefault="00885B3A" w:rsidP="00885B3A">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هناك خمسة أنواع من </w:t>
      </w:r>
      <w:r w:rsidR="00F724DF">
        <w:rPr>
          <w:rFonts w:ascii="Arial" w:hAnsi="Arial" w:cs="Arial"/>
          <w:b/>
          <w:bCs/>
          <w:sz w:val="40"/>
          <w:szCs w:val="40"/>
          <w:rtl/>
        </w:rPr>
        <w:t>الشعور بالمهابة</w:t>
      </w:r>
      <w:r w:rsidRPr="00062770">
        <w:rPr>
          <w:rFonts w:ascii="Arial" w:hAnsi="Arial" w:cs="Arial"/>
          <w:b/>
          <w:bCs/>
          <w:sz w:val="40"/>
          <w:szCs w:val="40"/>
          <w:rtl/>
        </w:rPr>
        <w:t xml:space="preserve"> المرتبط بالموت هي</w:t>
      </w:r>
      <w:r>
        <w:rPr>
          <w:rFonts w:ascii="Arial" w:hAnsi="Arial" w:cs="Arial"/>
          <w:b/>
          <w:bCs/>
          <w:sz w:val="40"/>
          <w:szCs w:val="40"/>
          <w:rtl/>
        </w:rPr>
        <w:t>:</w:t>
      </w:r>
      <w:r w:rsidRPr="00062770">
        <w:rPr>
          <w:rFonts w:ascii="Arial" w:hAnsi="Arial" w:cs="Arial"/>
          <w:b/>
          <w:bCs/>
          <w:sz w:val="40"/>
          <w:szCs w:val="40"/>
          <w:rtl/>
        </w:rPr>
        <w:t xml:space="preserve"> </w:t>
      </w:r>
      <w:r w:rsidR="00F724DF">
        <w:rPr>
          <w:rFonts w:ascii="Arial" w:hAnsi="Arial" w:cs="Arial"/>
          <w:b/>
          <w:bCs/>
          <w:sz w:val="40"/>
          <w:szCs w:val="40"/>
          <w:rtl/>
        </w:rPr>
        <w:t>الشعور بالمهابة</w:t>
      </w:r>
      <w:r w:rsidRPr="00062770">
        <w:rPr>
          <w:rFonts w:ascii="Arial" w:hAnsi="Arial" w:cs="Arial"/>
          <w:b/>
          <w:bCs/>
          <w:sz w:val="40"/>
          <w:szCs w:val="40"/>
          <w:rtl/>
        </w:rPr>
        <w:t xml:space="preserve"> من مفارقة هذه الحياة </w:t>
      </w:r>
      <w:r>
        <w:rPr>
          <w:rFonts w:ascii="Arial" w:hAnsi="Arial" w:cs="Arial"/>
          <w:b/>
          <w:bCs/>
          <w:sz w:val="40"/>
          <w:szCs w:val="40"/>
          <w:rtl/>
        </w:rPr>
        <w:t>(</w:t>
      </w:r>
      <w:r w:rsidRPr="00062770">
        <w:rPr>
          <w:rFonts w:ascii="Arial" w:hAnsi="Arial" w:cs="Arial"/>
          <w:b/>
          <w:bCs/>
          <w:sz w:val="40"/>
          <w:szCs w:val="40"/>
          <w:rtl/>
        </w:rPr>
        <w:t xml:space="preserve">فهناك قدر من الحب الفطري في </w:t>
      </w:r>
      <w:r w:rsidR="00801F96">
        <w:rPr>
          <w:rFonts w:ascii="Arial" w:hAnsi="Arial" w:cs="Arial"/>
          <w:b/>
          <w:bCs/>
          <w:sz w:val="40"/>
          <w:szCs w:val="40"/>
          <w:rtl/>
        </w:rPr>
        <w:t>الإنسان</w:t>
      </w:r>
      <w:r w:rsidRPr="00062770">
        <w:rPr>
          <w:rFonts w:ascii="Arial" w:hAnsi="Arial" w:cs="Arial"/>
          <w:b/>
          <w:bCs/>
          <w:sz w:val="40"/>
          <w:szCs w:val="40"/>
          <w:rtl/>
        </w:rPr>
        <w:t xml:space="preserve"> بالمال والأهل والدنيا</w:t>
      </w:r>
      <w:r>
        <w:rPr>
          <w:rFonts w:ascii="Arial" w:hAnsi="Arial" w:cs="Arial"/>
          <w:b/>
          <w:bCs/>
          <w:sz w:val="40"/>
          <w:szCs w:val="40"/>
          <w:rtl/>
        </w:rPr>
        <w:t>،</w:t>
      </w:r>
      <w:r w:rsidRPr="00062770">
        <w:rPr>
          <w:rFonts w:ascii="Arial" w:hAnsi="Arial" w:cs="Arial"/>
          <w:b/>
          <w:bCs/>
          <w:sz w:val="40"/>
          <w:szCs w:val="40"/>
          <w:rtl/>
        </w:rPr>
        <w:t xml:space="preserve"> فمفارقة ذلك أمر خطير يستدعي </w:t>
      </w:r>
      <w:r w:rsidR="00F724DF">
        <w:rPr>
          <w:rFonts w:ascii="Arial" w:hAnsi="Arial" w:cs="Arial"/>
          <w:b/>
          <w:bCs/>
          <w:sz w:val="40"/>
          <w:szCs w:val="40"/>
          <w:rtl/>
        </w:rPr>
        <w:t>الشعور بالمهابة</w:t>
      </w:r>
      <w:r>
        <w:rPr>
          <w:rFonts w:ascii="Arial" w:hAnsi="Arial" w:cs="Arial"/>
          <w:b/>
          <w:bCs/>
          <w:sz w:val="40"/>
          <w:szCs w:val="40"/>
          <w:rtl/>
        </w:rPr>
        <w:t>)،</w:t>
      </w:r>
      <w:r w:rsidRPr="00062770">
        <w:rPr>
          <w:rFonts w:ascii="Arial" w:hAnsi="Arial" w:cs="Arial"/>
          <w:b/>
          <w:bCs/>
          <w:sz w:val="40"/>
          <w:szCs w:val="40"/>
          <w:rtl/>
        </w:rPr>
        <w:t xml:space="preserve"> و</w:t>
      </w:r>
      <w:r w:rsidR="00F724DF">
        <w:rPr>
          <w:rFonts w:ascii="Arial" w:hAnsi="Arial" w:cs="Arial"/>
          <w:b/>
          <w:bCs/>
          <w:sz w:val="40"/>
          <w:szCs w:val="40"/>
          <w:rtl/>
        </w:rPr>
        <w:t>الشعور بالمهابة</w:t>
      </w:r>
      <w:r w:rsidRPr="00062770">
        <w:rPr>
          <w:rFonts w:ascii="Arial" w:hAnsi="Arial" w:cs="Arial"/>
          <w:b/>
          <w:bCs/>
          <w:sz w:val="40"/>
          <w:szCs w:val="40"/>
          <w:rtl/>
        </w:rPr>
        <w:t xml:space="preserve"> من ألم الموت وسكرات الموت</w:t>
      </w:r>
      <w:r>
        <w:rPr>
          <w:rFonts w:ascii="Arial" w:hAnsi="Arial" w:cs="Arial"/>
          <w:b/>
          <w:bCs/>
          <w:sz w:val="40"/>
          <w:szCs w:val="40"/>
          <w:rtl/>
        </w:rPr>
        <w:t>،</w:t>
      </w:r>
      <w:r w:rsidRPr="00062770">
        <w:rPr>
          <w:rFonts w:ascii="Arial" w:hAnsi="Arial" w:cs="Arial"/>
          <w:b/>
          <w:bCs/>
          <w:sz w:val="40"/>
          <w:szCs w:val="40"/>
          <w:rtl/>
        </w:rPr>
        <w:t xml:space="preserve"> و</w:t>
      </w:r>
      <w:r w:rsidR="00F724DF">
        <w:rPr>
          <w:rFonts w:ascii="Arial" w:hAnsi="Arial" w:cs="Arial"/>
          <w:b/>
          <w:bCs/>
          <w:sz w:val="40"/>
          <w:szCs w:val="40"/>
          <w:rtl/>
        </w:rPr>
        <w:t>الشعور بالمهابة</w:t>
      </w:r>
      <w:r w:rsidRPr="00062770">
        <w:rPr>
          <w:rFonts w:ascii="Arial" w:hAnsi="Arial" w:cs="Arial"/>
          <w:b/>
          <w:bCs/>
          <w:sz w:val="40"/>
          <w:szCs w:val="40"/>
          <w:rtl/>
        </w:rPr>
        <w:t xml:space="preserve"> من أن الموت يأتي في أي وقت</w:t>
      </w:r>
      <w:r>
        <w:rPr>
          <w:rFonts w:ascii="Arial" w:hAnsi="Arial" w:cs="Arial"/>
          <w:b/>
          <w:bCs/>
          <w:sz w:val="40"/>
          <w:szCs w:val="40"/>
          <w:rtl/>
        </w:rPr>
        <w:t>،</w:t>
      </w:r>
      <w:r w:rsidRPr="00062770">
        <w:rPr>
          <w:rFonts w:ascii="Arial" w:hAnsi="Arial" w:cs="Arial"/>
          <w:b/>
          <w:bCs/>
          <w:sz w:val="40"/>
          <w:szCs w:val="40"/>
          <w:rtl/>
        </w:rPr>
        <w:t xml:space="preserve"> و</w:t>
      </w:r>
      <w:r w:rsidR="00F724DF">
        <w:rPr>
          <w:rFonts w:ascii="Arial" w:hAnsi="Arial" w:cs="Arial"/>
          <w:b/>
          <w:bCs/>
          <w:sz w:val="40"/>
          <w:szCs w:val="40"/>
          <w:rtl/>
        </w:rPr>
        <w:t>الشعور بالمهابة</w:t>
      </w:r>
      <w:r w:rsidRPr="00062770">
        <w:rPr>
          <w:rFonts w:ascii="Arial" w:hAnsi="Arial" w:cs="Arial"/>
          <w:b/>
          <w:bCs/>
          <w:sz w:val="40"/>
          <w:szCs w:val="40"/>
          <w:rtl/>
        </w:rPr>
        <w:t xml:space="preserve"> من أن الموت انتقال إلى لقاء الله وإلى </w:t>
      </w:r>
      <w:r>
        <w:rPr>
          <w:rFonts w:ascii="Arial" w:hAnsi="Arial" w:cs="Arial"/>
          <w:b/>
          <w:bCs/>
          <w:sz w:val="40"/>
          <w:szCs w:val="40"/>
          <w:rtl/>
        </w:rPr>
        <w:t>الآخرة،</w:t>
      </w:r>
      <w:r w:rsidRPr="00062770">
        <w:rPr>
          <w:rFonts w:ascii="Arial" w:hAnsi="Arial" w:cs="Arial" w:hint="cs"/>
          <w:b/>
          <w:bCs/>
          <w:sz w:val="40"/>
          <w:szCs w:val="40"/>
          <w:rtl/>
        </w:rPr>
        <w:t xml:space="preserve"> </w:t>
      </w:r>
      <w:r w:rsidRPr="00062770">
        <w:rPr>
          <w:rFonts w:ascii="Arial" w:hAnsi="Arial" w:cs="Arial"/>
          <w:b/>
          <w:bCs/>
          <w:sz w:val="40"/>
          <w:szCs w:val="40"/>
          <w:rtl/>
        </w:rPr>
        <w:t>و</w:t>
      </w:r>
      <w:r w:rsidR="00F724DF">
        <w:rPr>
          <w:rFonts w:ascii="Arial" w:hAnsi="Arial" w:cs="Arial"/>
          <w:b/>
          <w:bCs/>
          <w:sz w:val="40"/>
          <w:szCs w:val="40"/>
          <w:rtl/>
        </w:rPr>
        <w:t>الشعور بالمهابة</w:t>
      </w:r>
      <w:r w:rsidRPr="00062770">
        <w:rPr>
          <w:rFonts w:ascii="Arial" w:hAnsi="Arial" w:cs="Arial"/>
          <w:b/>
          <w:bCs/>
          <w:sz w:val="40"/>
          <w:szCs w:val="40"/>
          <w:rtl/>
        </w:rPr>
        <w:t xml:space="preserve"> من أن الموت </w:t>
      </w:r>
      <w:r w:rsidRPr="00062770">
        <w:rPr>
          <w:rFonts w:ascii="Arial" w:hAnsi="Arial" w:cs="Arial" w:hint="cs"/>
          <w:b/>
          <w:bCs/>
          <w:sz w:val="40"/>
          <w:szCs w:val="40"/>
          <w:rtl/>
        </w:rPr>
        <w:t xml:space="preserve">هو </w:t>
      </w:r>
      <w:r>
        <w:rPr>
          <w:rFonts w:ascii="Arial" w:hAnsi="Arial" w:cs="Arial" w:hint="cs"/>
          <w:b/>
          <w:bCs/>
          <w:sz w:val="40"/>
          <w:szCs w:val="40"/>
          <w:rtl/>
        </w:rPr>
        <w:t>إ</w:t>
      </w:r>
      <w:r w:rsidRPr="00062770">
        <w:rPr>
          <w:rFonts w:ascii="Arial" w:hAnsi="Arial" w:cs="Arial" w:hint="cs"/>
          <w:b/>
          <w:bCs/>
          <w:sz w:val="40"/>
          <w:szCs w:val="40"/>
          <w:rtl/>
        </w:rPr>
        <w:t>علان لنتيجة امتحان الدنيا</w:t>
      </w:r>
      <w:r>
        <w:rPr>
          <w:rFonts w:ascii="Arial" w:hAnsi="Arial" w:cs="Arial" w:hint="cs"/>
          <w:b/>
          <w:bCs/>
          <w:sz w:val="40"/>
          <w:szCs w:val="40"/>
          <w:rtl/>
        </w:rPr>
        <w:t>.</w:t>
      </w:r>
    </w:p>
    <w:p w14:paraId="62E6911C" w14:textId="77777777" w:rsidR="00885B3A" w:rsidRPr="00062770" w:rsidRDefault="00885B3A" w:rsidP="00885B3A">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highlight w:val="yellow"/>
          <w:rtl/>
        </w:rPr>
        <w:t>ـ الشعور بأن الجنة هي المستقبل القريب والطموح والأمل</w:t>
      </w:r>
      <w:r>
        <w:rPr>
          <w:rFonts w:ascii="Arial" w:hAnsi="Arial" w:cs="Arial"/>
          <w:b/>
          <w:bCs/>
          <w:sz w:val="40"/>
          <w:szCs w:val="40"/>
          <w:highlight w:val="yellow"/>
          <w:rtl/>
        </w:rPr>
        <w:t>:</w:t>
      </w:r>
      <w:r w:rsidRPr="00062770">
        <w:rPr>
          <w:rFonts w:ascii="Arial" w:hAnsi="Arial" w:cs="Arial"/>
          <w:b/>
          <w:bCs/>
          <w:sz w:val="40"/>
          <w:szCs w:val="40"/>
          <w:rtl/>
        </w:rPr>
        <w:t xml:space="preserve"> </w:t>
      </w:r>
    </w:p>
    <w:p w14:paraId="4259D269" w14:textId="28EF33CD" w:rsidR="00885B3A" w:rsidRDefault="00885B3A" w:rsidP="00885B3A">
      <w:pPr>
        <w:tabs>
          <w:tab w:val="right" w:pos="9450"/>
        </w:tabs>
        <w:spacing w:before="12" w:after="120"/>
        <w:ind w:left="26"/>
        <w:jc w:val="both"/>
        <w:rPr>
          <w:rFonts w:ascii="Arial" w:hAnsi="Arial" w:cs="Arial"/>
          <w:b/>
          <w:bCs/>
          <w:sz w:val="40"/>
          <w:szCs w:val="40"/>
          <w:rtl/>
          <w:lang w:bidi="ar-EG"/>
        </w:rPr>
      </w:pPr>
      <w:r w:rsidRPr="00062770">
        <w:rPr>
          <w:rFonts w:ascii="Arial" w:hAnsi="Arial" w:cs="Arial"/>
          <w:b/>
          <w:bCs/>
          <w:sz w:val="40"/>
          <w:szCs w:val="40"/>
          <w:rtl/>
        </w:rPr>
        <w:t xml:space="preserve">ـ لماذا تؤمل في متع من الدنيا ضئيلة وتنتظرها وتفكر فيها في حين أنك قريبا </w:t>
      </w:r>
      <w:r>
        <w:rPr>
          <w:rFonts w:ascii="Arial" w:hAnsi="Arial" w:cs="Arial"/>
          <w:b/>
          <w:bCs/>
          <w:sz w:val="40"/>
          <w:szCs w:val="40"/>
          <w:rtl/>
        </w:rPr>
        <w:t>جدًا</w:t>
      </w:r>
      <w:r w:rsidRPr="00062770">
        <w:rPr>
          <w:rFonts w:ascii="Arial" w:hAnsi="Arial" w:cs="Arial"/>
          <w:b/>
          <w:bCs/>
          <w:sz w:val="40"/>
          <w:szCs w:val="40"/>
          <w:rtl/>
        </w:rPr>
        <w:t xml:space="preserve"> تصل إلى متع بلا نهاية بلا حدود</w:t>
      </w:r>
      <w:r>
        <w:rPr>
          <w:rFonts w:ascii="Arial" w:hAnsi="Arial" w:cs="Arial"/>
          <w:b/>
          <w:bCs/>
          <w:sz w:val="40"/>
          <w:szCs w:val="40"/>
          <w:rtl/>
        </w:rPr>
        <w:t>،</w:t>
      </w:r>
      <w:r w:rsidRPr="00062770">
        <w:rPr>
          <w:rFonts w:ascii="Arial" w:hAnsi="Arial" w:cs="Arial"/>
          <w:b/>
          <w:bCs/>
          <w:sz w:val="40"/>
          <w:szCs w:val="40"/>
          <w:rtl/>
        </w:rPr>
        <w:t xml:space="preserve"> فالجنة بعد لحظات ولكنك لا تدري</w:t>
      </w:r>
      <w:r>
        <w:rPr>
          <w:rFonts w:ascii="Arial" w:hAnsi="Arial" w:cs="Arial"/>
          <w:b/>
          <w:bCs/>
          <w:sz w:val="40"/>
          <w:szCs w:val="40"/>
          <w:rtl/>
        </w:rPr>
        <w:t>،</w:t>
      </w:r>
      <w:r w:rsidRPr="00062770">
        <w:rPr>
          <w:rFonts w:ascii="Arial" w:hAnsi="Arial" w:cs="Arial"/>
          <w:b/>
          <w:bCs/>
          <w:sz w:val="40"/>
          <w:szCs w:val="40"/>
          <w:rtl/>
        </w:rPr>
        <w:t xml:space="preserve"> فما سنوات العمر إلا لحظات</w:t>
      </w:r>
      <w:r>
        <w:rPr>
          <w:rFonts w:ascii="Arial" w:hAnsi="Arial" w:cs="Arial" w:hint="cs"/>
          <w:b/>
          <w:bCs/>
          <w:sz w:val="40"/>
          <w:szCs w:val="40"/>
          <w:rtl/>
        </w:rPr>
        <w:t>،</w:t>
      </w:r>
      <w:r w:rsidRPr="00062770">
        <w:rPr>
          <w:rFonts w:ascii="Arial" w:hAnsi="Arial" w:cs="Arial"/>
          <w:b/>
          <w:bCs/>
          <w:sz w:val="40"/>
          <w:szCs w:val="40"/>
          <w:rtl/>
        </w:rPr>
        <w:t xml:space="preserve"> ففي الحديث</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الْجَنَّةُ أَقْرَبُ إلى أَحَدِكُمْ مِنْ شِرَاكِ نَعْلِهِ</w:t>
      </w:r>
      <w:r>
        <w:rPr>
          <w:rFonts w:ascii="Arial" w:hAnsi="Arial" w:cs="Arial"/>
          <w:b/>
          <w:bCs/>
          <w:sz w:val="40"/>
          <w:szCs w:val="40"/>
          <w:rtl/>
        </w:rPr>
        <w:t>،</w:t>
      </w:r>
      <w:r w:rsidRPr="00062770">
        <w:rPr>
          <w:rFonts w:ascii="Arial" w:hAnsi="Arial" w:cs="Arial"/>
          <w:b/>
          <w:bCs/>
          <w:sz w:val="40"/>
          <w:szCs w:val="40"/>
          <w:rtl/>
        </w:rPr>
        <w:t xml:space="preserve"> وَالنَّارُ مِثْلُ ذَلِكَ</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617"/>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فابق</w:t>
      </w:r>
      <w:r>
        <w:rPr>
          <w:rFonts w:ascii="Arial" w:hAnsi="Arial" w:cs="Arial" w:hint="cs"/>
          <w:b/>
          <w:bCs/>
          <w:sz w:val="40"/>
          <w:szCs w:val="40"/>
          <w:rtl/>
        </w:rPr>
        <w:t>َ</w:t>
      </w:r>
      <w:r w:rsidRPr="00062770">
        <w:rPr>
          <w:rFonts w:ascii="Arial" w:hAnsi="Arial" w:cs="Arial"/>
          <w:b/>
          <w:bCs/>
          <w:sz w:val="40"/>
          <w:szCs w:val="40"/>
          <w:rtl/>
        </w:rPr>
        <w:t xml:space="preserve"> كما أنت تؤمل في متع وملذات ولكن في متع وملذات الجنة</w:t>
      </w:r>
      <w:r>
        <w:rPr>
          <w:rFonts w:ascii="Arial" w:hAnsi="Arial" w:cs="Arial"/>
          <w:b/>
          <w:bCs/>
          <w:sz w:val="40"/>
          <w:szCs w:val="40"/>
          <w:rtl/>
        </w:rPr>
        <w:t>،</w:t>
      </w:r>
      <w:r w:rsidRPr="00062770">
        <w:rPr>
          <w:rFonts w:ascii="Arial" w:hAnsi="Arial" w:cs="Arial"/>
          <w:b/>
          <w:bCs/>
          <w:sz w:val="40"/>
          <w:szCs w:val="40"/>
          <w:rtl/>
        </w:rPr>
        <w:t xml:space="preserve"> وفي الحديث عَنْ عَبْدِ اللَّهِ بْنِ عَمْرٍو قَالَ</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مَرَّ عَلَيْنَا رَسُولُ اللَّهِ صلى الله عليه وسلم وَنَحْنُ نُعَالِجُ خُصًّا لَنَا فَقَالَ</w:t>
      </w:r>
      <w:r>
        <w:rPr>
          <w:rFonts w:ascii="Arial" w:hAnsi="Arial" w:cs="Arial"/>
          <w:b/>
          <w:bCs/>
          <w:sz w:val="40"/>
          <w:szCs w:val="40"/>
          <w:rtl/>
        </w:rPr>
        <w:t>:</w:t>
      </w:r>
      <w:r w:rsidRPr="00062770">
        <w:rPr>
          <w:rFonts w:ascii="Arial" w:hAnsi="Arial" w:cs="Arial"/>
          <w:b/>
          <w:bCs/>
          <w:sz w:val="40"/>
          <w:szCs w:val="40"/>
          <w:rtl/>
        </w:rPr>
        <w:t xml:space="preserve"> مَا هَذَا</w:t>
      </w:r>
      <w:r>
        <w:rPr>
          <w:rFonts w:ascii="Arial" w:hAnsi="Arial" w:cs="Arial"/>
          <w:b/>
          <w:bCs/>
          <w:sz w:val="40"/>
          <w:szCs w:val="40"/>
          <w:rtl/>
        </w:rPr>
        <w:t>؟،</w:t>
      </w:r>
      <w:r w:rsidRPr="00062770">
        <w:rPr>
          <w:rFonts w:ascii="Arial" w:hAnsi="Arial" w:cs="Arial"/>
          <w:b/>
          <w:bCs/>
          <w:sz w:val="40"/>
          <w:szCs w:val="40"/>
          <w:rtl/>
        </w:rPr>
        <w:t xml:space="preserve"> فَقُلْتُ خُصٌّ لَنَا وَهَى نَحْنُ نُصْلِحُهُ</w:t>
      </w:r>
      <w:r>
        <w:rPr>
          <w:rFonts w:ascii="Arial" w:hAnsi="Arial" w:cs="Arial"/>
          <w:b/>
          <w:bCs/>
          <w:sz w:val="40"/>
          <w:szCs w:val="40"/>
          <w:rtl/>
        </w:rPr>
        <w:t>،</w:t>
      </w:r>
      <w:r w:rsidRPr="00062770">
        <w:rPr>
          <w:rFonts w:ascii="Arial" w:hAnsi="Arial" w:cs="Arial"/>
          <w:b/>
          <w:bCs/>
          <w:sz w:val="40"/>
          <w:szCs w:val="40"/>
          <w:rtl/>
        </w:rPr>
        <w:t xml:space="preserve"> فَقَالَ رَسُولُ اللَّهِ صلى الله عليه وسلم</w:t>
      </w:r>
      <w:r>
        <w:rPr>
          <w:rFonts w:ascii="Arial" w:hAnsi="Arial" w:cs="Arial"/>
          <w:b/>
          <w:bCs/>
          <w:sz w:val="40"/>
          <w:szCs w:val="40"/>
          <w:rtl/>
        </w:rPr>
        <w:t>:</w:t>
      </w:r>
      <w:r w:rsidRPr="00062770">
        <w:rPr>
          <w:rFonts w:ascii="Arial" w:hAnsi="Arial" w:cs="Arial"/>
          <w:b/>
          <w:bCs/>
          <w:sz w:val="40"/>
          <w:szCs w:val="40"/>
          <w:rtl/>
        </w:rPr>
        <w:t xml:space="preserve"> مَا أُرَى الأمر إلا أَعْجَلَ مِنْ ذَلِكَ</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618"/>
      </w:r>
      <w:r w:rsidRPr="00062770">
        <w:rPr>
          <w:rFonts w:ascii="Arial" w:hAnsi="Arial" w:cs="Arial"/>
          <w:b/>
          <w:bCs/>
          <w:sz w:val="40"/>
          <w:szCs w:val="40"/>
          <w:vertAlign w:val="superscript"/>
          <w:rtl/>
        </w:rPr>
        <w:t>)</w:t>
      </w:r>
      <w:r>
        <w:rPr>
          <w:rFonts w:ascii="Arial" w:hAnsi="Arial" w:cs="Arial"/>
          <w:b/>
          <w:bCs/>
          <w:sz w:val="40"/>
          <w:szCs w:val="40"/>
          <w:rtl/>
        </w:rPr>
        <w:t>.</w:t>
      </w:r>
      <w:r>
        <w:rPr>
          <w:rFonts w:ascii="Arial" w:hAnsi="Arial" w:cs="Arial" w:hint="cs"/>
          <w:b/>
          <w:bCs/>
          <w:sz w:val="40"/>
          <w:szCs w:val="40"/>
          <w:rtl/>
        </w:rPr>
        <w:t xml:space="preserve"> </w:t>
      </w:r>
    </w:p>
    <w:p w14:paraId="384BC38D" w14:textId="2963AA5F" w:rsidR="0040251E" w:rsidRPr="002740D5" w:rsidRDefault="0040251E" w:rsidP="002F0BFE">
      <w:pPr>
        <w:pStyle w:val="Heading3"/>
        <w:rPr>
          <w:rFonts w:ascii="Arial" w:hAnsi="Arial" w:cs="Arial"/>
          <w:b/>
          <w:bCs/>
          <w:color w:val="auto"/>
          <w:sz w:val="40"/>
          <w:szCs w:val="40"/>
          <w:rtl/>
          <w:lang w:bidi="ar-EG"/>
        </w:rPr>
      </w:pPr>
      <w:bookmarkStart w:id="180" w:name="_Toc56361082"/>
      <w:r w:rsidRPr="002740D5">
        <w:rPr>
          <w:rFonts w:ascii="Arial" w:hAnsi="Arial" w:cs="Arial" w:hint="eastAsia"/>
          <w:b/>
          <w:bCs/>
          <w:color w:val="auto"/>
          <w:sz w:val="40"/>
          <w:szCs w:val="40"/>
          <w:highlight w:val="yellow"/>
          <w:rtl/>
        </w:rPr>
        <w:t>ـ</w:t>
      </w:r>
      <w:r w:rsidRPr="002740D5">
        <w:rPr>
          <w:rFonts w:ascii="Arial" w:hAnsi="Arial" w:cs="Arial"/>
          <w:b/>
          <w:bCs/>
          <w:color w:val="auto"/>
          <w:sz w:val="40"/>
          <w:szCs w:val="40"/>
          <w:highlight w:val="yellow"/>
          <w:rtl/>
        </w:rPr>
        <w:t xml:space="preserve"> أثر المعرفة بحقيقة الدنيا على </w:t>
      </w:r>
      <w:r w:rsidRPr="002F0BFE">
        <w:rPr>
          <w:rFonts w:ascii="Arial" w:hAnsi="Arial" w:cs="Arial" w:hint="eastAsia"/>
          <w:b/>
          <w:bCs/>
          <w:color w:val="auto"/>
          <w:sz w:val="40"/>
          <w:szCs w:val="40"/>
          <w:highlight w:val="yellow"/>
          <w:rtl/>
          <w:lang w:bidi="ar-EG"/>
        </w:rPr>
        <w:t>العمل</w:t>
      </w:r>
      <w:r w:rsidRPr="002F0BFE">
        <w:rPr>
          <w:rFonts w:ascii="Arial" w:hAnsi="Arial" w:cs="Arial"/>
          <w:b/>
          <w:bCs/>
          <w:color w:val="auto"/>
          <w:sz w:val="40"/>
          <w:szCs w:val="40"/>
          <w:highlight w:val="yellow"/>
          <w:rtl/>
          <w:lang w:bidi="ar-EG"/>
        </w:rPr>
        <w:t>:</w:t>
      </w:r>
      <w:bookmarkEnd w:id="180"/>
      <w:r w:rsidRPr="002740D5">
        <w:rPr>
          <w:rFonts w:ascii="Arial" w:hAnsi="Arial" w:cs="Arial" w:hint="cs"/>
          <w:b/>
          <w:bCs/>
          <w:color w:val="auto"/>
          <w:sz w:val="40"/>
          <w:szCs w:val="40"/>
          <w:rtl/>
          <w:lang w:bidi="ar-EG"/>
        </w:rPr>
        <w:t xml:space="preserve"> </w:t>
      </w:r>
    </w:p>
    <w:p w14:paraId="4D99BB95" w14:textId="5B44C940" w:rsidR="0040251E" w:rsidRPr="00062770" w:rsidRDefault="0040251E" w:rsidP="002F0BFE">
      <w:pPr>
        <w:tabs>
          <w:tab w:val="right" w:pos="9450"/>
        </w:tabs>
        <w:spacing w:before="12"/>
        <w:ind w:left="26"/>
        <w:jc w:val="both"/>
        <w:rPr>
          <w:rFonts w:ascii="Arial" w:hAnsi="Arial" w:cs="Arial"/>
          <w:b/>
          <w:bCs/>
          <w:sz w:val="40"/>
          <w:szCs w:val="40"/>
          <w:rtl/>
        </w:rPr>
      </w:pPr>
      <w:r w:rsidRPr="00062770">
        <w:rPr>
          <w:rFonts w:ascii="Arial" w:hAnsi="Arial" w:cs="Arial"/>
          <w:b/>
          <w:bCs/>
          <w:sz w:val="40"/>
          <w:szCs w:val="40"/>
          <w:rtl/>
          <w:lang w:bidi="ar-EG"/>
        </w:rPr>
        <w:t xml:space="preserve">ـ </w:t>
      </w:r>
      <w:r w:rsidRPr="00062770">
        <w:rPr>
          <w:rFonts w:ascii="Arial" w:hAnsi="Arial" w:cs="Arial" w:hint="cs"/>
          <w:b/>
          <w:bCs/>
          <w:sz w:val="40"/>
          <w:szCs w:val="40"/>
          <w:rtl/>
          <w:lang w:bidi="ar-EG"/>
        </w:rPr>
        <w:t xml:space="preserve">إذا عرف </w:t>
      </w:r>
      <w:r>
        <w:rPr>
          <w:rFonts w:ascii="Arial" w:hAnsi="Arial" w:cs="Arial" w:hint="cs"/>
          <w:b/>
          <w:bCs/>
          <w:sz w:val="40"/>
          <w:szCs w:val="40"/>
          <w:rtl/>
          <w:lang w:bidi="ar-EG"/>
        </w:rPr>
        <w:t>الإنسان</w:t>
      </w:r>
      <w:r w:rsidRPr="00062770">
        <w:rPr>
          <w:rFonts w:ascii="Arial" w:hAnsi="Arial" w:cs="Arial" w:hint="cs"/>
          <w:b/>
          <w:bCs/>
          <w:sz w:val="40"/>
          <w:szCs w:val="40"/>
          <w:rtl/>
          <w:lang w:bidi="ar-EG"/>
        </w:rPr>
        <w:t xml:space="preserve"> أنه مسافر إلى </w:t>
      </w:r>
      <w:r>
        <w:rPr>
          <w:rFonts w:ascii="Arial" w:hAnsi="Arial" w:cs="Arial" w:hint="cs"/>
          <w:b/>
          <w:bCs/>
          <w:sz w:val="40"/>
          <w:szCs w:val="40"/>
          <w:rtl/>
          <w:lang w:bidi="ar-EG"/>
        </w:rPr>
        <w:t>ا</w:t>
      </w:r>
      <w:r>
        <w:rPr>
          <w:rFonts w:ascii="Arial" w:hAnsi="Arial" w:cs="Arial" w:hint="cs"/>
          <w:b/>
          <w:bCs/>
          <w:sz w:val="40"/>
          <w:szCs w:val="40"/>
          <w:rtl/>
        </w:rPr>
        <w:t>لآخرة</w:t>
      </w:r>
      <w:r w:rsidRPr="00062770">
        <w:rPr>
          <w:rFonts w:ascii="Arial" w:hAnsi="Arial" w:cs="Arial" w:hint="cs"/>
          <w:b/>
          <w:bCs/>
          <w:sz w:val="40"/>
          <w:szCs w:val="40"/>
          <w:rtl/>
        </w:rPr>
        <w:t xml:space="preserve"> </w:t>
      </w:r>
      <w:r w:rsidRPr="00062770">
        <w:rPr>
          <w:rFonts w:ascii="Arial" w:hAnsi="Arial" w:cs="Arial"/>
          <w:b/>
          <w:bCs/>
          <w:sz w:val="40"/>
          <w:szCs w:val="40"/>
          <w:rtl/>
        </w:rPr>
        <w:t>لا ينشغل هم</w:t>
      </w:r>
      <w:r w:rsidRPr="00062770">
        <w:rPr>
          <w:rFonts w:ascii="Arial" w:hAnsi="Arial" w:cs="Arial" w:hint="cs"/>
          <w:b/>
          <w:bCs/>
          <w:sz w:val="40"/>
          <w:szCs w:val="40"/>
          <w:rtl/>
        </w:rPr>
        <w:t>ه</w:t>
      </w:r>
      <w:r w:rsidRPr="00062770">
        <w:rPr>
          <w:rFonts w:ascii="Arial" w:hAnsi="Arial" w:cs="Arial"/>
          <w:b/>
          <w:bCs/>
          <w:sz w:val="40"/>
          <w:szCs w:val="40"/>
          <w:rtl/>
        </w:rPr>
        <w:t xml:space="preserve"> بالدنيا إلا في حدود ما يحتاجه عابر السبيل أثناء سفره</w:t>
      </w:r>
      <w:r>
        <w:rPr>
          <w:rFonts w:ascii="Arial" w:hAnsi="Arial" w:cs="Arial"/>
          <w:b/>
          <w:bCs/>
          <w:sz w:val="40"/>
          <w:szCs w:val="40"/>
          <w:rtl/>
        </w:rPr>
        <w:t>،</w:t>
      </w:r>
      <w:r w:rsidRPr="00062770">
        <w:rPr>
          <w:rFonts w:ascii="Arial" w:hAnsi="Arial" w:cs="Arial"/>
          <w:b/>
          <w:bCs/>
          <w:sz w:val="40"/>
          <w:szCs w:val="40"/>
          <w:rtl/>
        </w:rPr>
        <w:t xml:space="preserve"> ولا تتأثر مشاعره بالدنيا وشهواتها إلا في حدود ما يحتاجه عابر السبيل</w:t>
      </w:r>
      <w:r>
        <w:rPr>
          <w:rFonts w:ascii="Arial" w:hAnsi="Arial" w:cs="Arial"/>
          <w:b/>
          <w:bCs/>
          <w:sz w:val="40"/>
          <w:szCs w:val="40"/>
          <w:rtl/>
        </w:rPr>
        <w:t>،</w:t>
      </w:r>
      <w:r w:rsidRPr="00062770">
        <w:rPr>
          <w:rFonts w:ascii="Arial" w:hAnsi="Arial" w:cs="Arial"/>
          <w:b/>
          <w:bCs/>
          <w:sz w:val="40"/>
          <w:szCs w:val="40"/>
          <w:rtl/>
        </w:rPr>
        <w:t xml:space="preserve"> ولا تنشغل جوارحه بالعمل فيها إلا بما ينشغل به عابر السبيل</w:t>
      </w:r>
      <w:r>
        <w:rPr>
          <w:rFonts w:ascii="Arial" w:hAnsi="Arial" w:cs="Arial"/>
          <w:b/>
          <w:bCs/>
          <w:sz w:val="40"/>
          <w:szCs w:val="40"/>
          <w:rtl/>
        </w:rPr>
        <w:t>.</w:t>
      </w:r>
    </w:p>
    <w:p w14:paraId="1DBE2849" w14:textId="0FE304AD" w:rsidR="0040251E" w:rsidRPr="00062770" w:rsidRDefault="0040251E" w:rsidP="0040251E">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w:t>
      </w:r>
      <w:r w:rsidRPr="00062770">
        <w:rPr>
          <w:rFonts w:ascii="Arial" w:hAnsi="Arial" w:cs="Arial" w:hint="cs"/>
          <w:b/>
          <w:bCs/>
          <w:sz w:val="40"/>
          <w:szCs w:val="40"/>
          <w:rtl/>
        </w:rPr>
        <w:t>و</w:t>
      </w:r>
      <w:r w:rsidRPr="00062770">
        <w:rPr>
          <w:rFonts w:ascii="Arial" w:hAnsi="Arial" w:cs="Arial"/>
          <w:b/>
          <w:bCs/>
          <w:sz w:val="40"/>
          <w:szCs w:val="40"/>
          <w:rtl/>
        </w:rPr>
        <w:t xml:space="preserve">يكون عمل </w:t>
      </w:r>
      <w:r>
        <w:rPr>
          <w:rFonts w:ascii="Arial" w:hAnsi="Arial" w:cs="Arial"/>
          <w:b/>
          <w:bCs/>
          <w:sz w:val="40"/>
          <w:szCs w:val="40"/>
          <w:rtl/>
        </w:rPr>
        <w:t>الإنسان</w:t>
      </w:r>
      <w:r w:rsidRPr="00062770">
        <w:rPr>
          <w:rFonts w:ascii="Arial" w:hAnsi="Arial" w:cs="Arial"/>
          <w:b/>
          <w:bCs/>
          <w:sz w:val="40"/>
          <w:szCs w:val="40"/>
          <w:rtl/>
        </w:rPr>
        <w:t xml:space="preserve"> مثل عمل الغريب أو عابر السبيل المسافر المستعد للرحيل</w:t>
      </w:r>
      <w:r>
        <w:rPr>
          <w:rFonts w:ascii="Arial" w:hAnsi="Arial" w:cs="Arial"/>
          <w:b/>
          <w:bCs/>
          <w:sz w:val="40"/>
          <w:szCs w:val="40"/>
          <w:rtl/>
        </w:rPr>
        <w:t>،</w:t>
      </w:r>
      <w:r w:rsidRPr="00062770">
        <w:rPr>
          <w:rFonts w:ascii="Arial" w:hAnsi="Arial" w:cs="Arial"/>
          <w:b/>
          <w:bCs/>
          <w:sz w:val="40"/>
          <w:szCs w:val="40"/>
          <w:rtl/>
        </w:rPr>
        <w:t xml:space="preserve"> ولا يكون عمله مثل عمل المقيم في بلده</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فمثلًا</w:t>
      </w:r>
      <w:r w:rsidRPr="00062770">
        <w:rPr>
          <w:rFonts w:ascii="Arial" w:hAnsi="Arial" w:cs="Arial"/>
          <w:b/>
          <w:bCs/>
          <w:sz w:val="40"/>
          <w:szCs w:val="40"/>
          <w:rtl/>
        </w:rPr>
        <w:t xml:space="preserve"> الشخص الذي يعيش في غربة في بلد ما ليست قضيته أن يبحث عن الراحة والطعام والشراب</w:t>
      </w:r>
      <w:r>
        <w:rPr>
          <w:rFonts w:ascii="Arial" w:hAnsi="Arial" w:cs="Arial"/>
          <w:b/>
          <w:bCs/>
          <w:sz w:val="40"/>
          <w:szCs w:val="40"/>
          <w:rtl/>
        </w:rPr>
        <w:t>،</w:t>
      </w:r>
      <w:r w:rsidRPr="00062770">
        <w:rPr>
          <w:rFonts w:ascii="Arial" w:hAnsi="Arial" w:cs="Arial"/>
          <w:b/>
          <w:bCs/>
          <w:sz w:val="40"/>
          <w:szCs w:val="40"/>
          <w:rtl/>
        </w:rPr>
        <w:t xml:space="preserve"> فإنه ينتظر الراحة والطعام والشراب عند العودة إلى وطنه</w:t>
      </w:r>
      <w:r>
        <w:rPr>
          <w:rFonts w:ascii="Arial" w:hAnsi="Arial" w:cs="Arial"/>
          <w:b/>
          <w:bCs/>
          <w:sz w:val="40"/>
          <w:szCs w:val="40"/>
          <w:rtl/>
        </w:rPr>
        <w:t>،</w:t>
      </w:r>
      <w:r w:rsidRPr="00062770">
        <w:rPr>
          <w:rFonts w:ascii="Arial" w:hAnsi="Arial" w:cs="Arial"/>
          <w:b/>
          <w:bCs/>
          <w:sz w:val="40"/>
          <w:szCs w:val="40"/>
          <w:rtl/>
        </w:rPr>
        <w:t xml:space="preserve"> أما طعامه وشرابه ومكان نومه وعيشه في بلد الغربة فهو كيفما اتفق يرض</w:t>
      </w:r>
      <w:r>
        <w:rPr>
          <w:rFonts w:ascii="Arial" w:hAnsi="Arial" w:cs="Arial" w:hint="cs"/>
          <w:b/>
          <w:bCs/>
          <w:sz w:val="40"/>
          <w:szCs w:val="40"/>
          <w:rtl/>
        </w:rPr>
        <w:t>ى</w:t>
      </w:r>
      <w:r w:rsidRPr="00062770">
        <w:rPr>
          <w:rFonts w:ascii="Arial" w:hAnsi="Arial" w:cs="Arial"/>
          <w:b/>
          <w:bCs/>
          <w:sz w:val="40"/>
          <w:szCs w:val="40"/>
          <w:rtl/>
        </w:rPr>
        <w:t xml:space="preserve"> بأي شيء يؤدي الغرض</w:t>
      </w:r>
      <w:r>
        <w:rPr>
          <w:rFonts w:ascii="Arial" w:hAnsi="Arial" w:cs="Arial"/>
          <w:b/>
          <w:bCs/>
          <w:sz w:val="40"/>
          <w:szCs w:val="40"/>
          <w:rtl/>
        </w:rPr>
        <w:t>،</w:t>
      </w:r>
      <w:r w:rsidRPr="00062770">
        <w:rPr>
          <w:rFonts w:ascii="Arial" w:hAnsi="Arial" w:cs="Arial"/>
          <w:b/>
          <w:bCs/>
          <w:sz w:val="40"/>
          <w:szCs w:val="40"/>
          <w:rtl/>
        </w:rPr>
        <w:t xml:space="preserve"> فإن الذي ير</w:t>
      </w:r>
      <w:r>
        <w:rPr>
          <w:rFonts w:ascii="Arial" w:hAnsi="Arial" w:cs="Arial" w:hint="cs"/>
          <w:b/>
          <w:bCs/>
          <w:sz w:val="40"/>
          <w:szCs w:val="40"/>
          <w:rtl/>
        </w:rPr>
        <w:t>ى</w:t>
      </w:r>
      <w:r w:rsidRPr="00062770">
        <w:rPr>
          <w:rFonts w:ascii="Arial" w:hAnsi="Arial" w:cs="Arial"/>
          <w:b/>
          <w:bCs/>
          <w:sz w:val="40"/>
          <w:szCs w:val="40"/>
          <w:rtl/>
        </w:rPr>
        <w:t xml:space="preserve"> أن طعامه إنما هو في </w:t>
      </w:r>
      <w:r>
        <w:rPr>
          <w:rFonts w:ascii="Arial" w:hAnsi="Arial" w:cs="Arial"/>
          <w:b/>
          <w:bCs/>
          <w:sz w:val="40"/>
          <w:szCs w:val="40"/>
          <w:rtl/>
        </w:rPr>
        <w:t>الآخرة</w:t>
      </w:r>
      <w:r w:rsidRPr="00062770">
        <w:rPr>
          <w:rFonts w:ascii="Arial" w:hAnsi="Arial" w:cs="Arial"/>
          <w:b/>
          <w:bCs/>
          <w:sz w:val="40"/>
          <w:szCs w:val="40"/>
          <w:rtl/>
        </w:rPr>
        <w:t xml:space="preserve"> فإنه لا يهتم </w:t>
      </w:r>
      <w:r>
        <w:rPr>
          <w:rFonts w:ascii="Arial" w:hAnsi="Arial" w:cs="Arial"/>
          <w:b/>
          <w:bCs/>
          <w:sz w:val="40"/>
          <w:szCs w:val="40"/>
          <w:rtl/>
        </w:rPr>
        <w:t>كثيرًا</w:t>
      </w:r>
      <w:r w:rsidRPr="00062770">
        <w:rPr>
          <w:rFonts w:ascii="Arial" w:hAnsi="Arial" w:cs="Arial"/>
          <w:b/>
          <w:bCs/>
          <w:sz w:val="40"/>
          <w:szCs w:val="40"/>
          <w:rtl/>
        </w:rPr>
        <w:t xml:space="preserve"> بطعام الدنيا فهو كيفما اتفق</w:t>
      </w:r>
      <w:r>
        <w:rPr>
          <w:rFonts w:ascii="Arial" w:hAnsi="Arial" w:cs="Arial"/>
          <w:b/>
          <w:bCs/>
          <w:sz w:val="40"/>
          <w:szCs w:val="40"/>
          <w:rtl/>
        </w:rPr>
        <w:t>،</w:t>
      </w:r>
      <w:r w:rsidRPr="00062770">
        <w:rPr>
          <w:rFonts w:ascii="Arial" w:hAnsi="Arial" w:cs="Arial"/>
          <w:b/>
          <w:bCs/>
          <w:sz w:val="40"/>
          <w:szCs w:val="40"/>
          <w:rtl/>
        </w:rPr>
        <w:t xml:space="preserve"> وإنما هو يأخذ زاد المسافر</w:t>
      </w:r>
      <w:r>
        <w:rPr>
          <w:rFonts w:ascii="Arial" w:hAnsi="Arial" w:cs="Arial"/>
          <w:b/>
          <w:bCs/>
          <w:sz w:val="40"/>
          <w:szCs w:val="40"/>
          <w:rtl/>
        </w:rPr>
        <w:t>،</w:t>
      </w:r>
      <w:r w:rsidRPr="00062770">
        <w:rPr>
          <w:rFonts w:ascii="Arial" w:hAnsi="Arial" w:cs="Arial"/>
          <w:b/>
          <w:bCs/>
          <w:sz w:val="40"/>
          <w:szCs w:val="40"/>
          <w:rtl/>
        </w:rPr>
        <w:t xml:space="preserve"> وكذلك سكن الدنيا ومتطلباتها</w:t>
      </w:r>
      <w:r>
        <w:rPr>
          <w:rFonts w:ascii="Arial" w:hAnsi="Arial" w:cs="Arial"/>
          <w:b/>
          <w:bCs/>
          <w:sz w:val="40"/>
          <w:szCs w:val="40"/>
          <w:rtl/>
        </w:rPr>
        <w:t>،</w:t>
      </w:r>
      <w:r w:rsidRPr="00062770">
        <w:rPr>
          <w:rFonts w:ascii="Arial" w:hAnsi="Arial" w:cs="Arial"/>
          <w:b/>
          <w:bCs/>
          <w:sz w:val="40"/>
          <w:szCs w:val="40"/>
          <w:rtl/>
        </w:rPr>
        <w:t xml:space="preserve"> ففي الحديث</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عن ابن عباس رضي الله عنهما أن رسول الله صلى الله عليه وسلم دخل عليه عمر وهو على حصير قد أثر في جنبه فقال يا رسول الله</w:t>
      </w:r>
      <w:r>
        <w:rPr>
          <w:rFonts w:ascii="Arial" w:hAnsi="Arial" w:cs="Arial" w:hint="cs"/>
          <w:b/>
          <w:bCs/>
          <w:sz w:val="40"/>
          <w:szCs w:val="40"/>
          <w:rtl/>
        </w:rPr>
        <w:t>:</w:t>
      </w:r>
      <w:r w:rsidRPr="00062770">
        <w:rPr>
          <w:rFonts w:ascii="Arial" w:hAnsi="Arial" w:cs="Arial"/>
          <w:b/>
          <w:bCs/>
          <w:sz w:val="40"/>
          <w:szCs w:val="40"/>
          <w:rtl/>
        </w:rPr>
        <w:t xml:space="preserve"> لو اتخذت فراش</w:t>
      </w:r>
      <w:r>
        <w:rPr>
          <w:rFonts w:ascii="Arial" w:hAnsi="Arial" w:cs="Arial" w:hint="cs"/>
          <w:b/>
          <w:bCs/>
          <w:sz w:val="40"/>
          <w:szCs w:val="40"/>
          <w:rtl/>
        </w:rPr>
        <w:t>ً</w:t>
      </w:r>
      <w:r w:rsidRPr="00062770">
        <w:rPr>
          <w:rFonts w:ascii="Arial" w:hAnsi="Arial" w:cs="Arial"/>
          <w:b/>
          <w:bCs/>
          <w:sz w:val="40"/>
          <w:szCs w:val="40"/>
          <w:rtl/>
        </w:rPr>
        <w:t>ا أوثر من هذا</w:t>
      </w:r>
      <w:r>
        <w:rPr>
          <w:rFonts w:ascii="Arial" w:hAnsi="Arial" w:cs="Arial" w:hint="cs"/>
          <w:b/>
          <w:bCs/>
          <w:sz w:val="40"/>
          <w:szCs w:val="40"/>
          <w:rtl/>
        </w:rPr>
        <w:t>،</w:t>
      </w:r>
      <w:r w:rsidRPr="00062770">
        <w:rPr>
          <w:rFonts w:ascii="Arial" w:hAnsi="Arial" w:cs="Arial"/>
          <w:b/>
          <w:bCs/>
          <w:sz w:val="40"/>
          <w:szCs w:val="40"/>
          <w:rtl/>
        </w:rPr>
        <w:t xml:space="preserve"> فقال ما لي وللدنيا</w:t>
      </w:r>
      <w:r>
        <w:rPr>
          <w:rFonts w:ascii="Arial" w:hAnsi="Arial" w:cs="Arial" w:hint="cs"/>
          <w:b/>
          <w:bCs/>
          <w:sz w:val="40"/>
          <w:szCs w:val="40"/>
          <w:rtl/>
        </w:rPr>
        <w:t>،</w:t>
      </w:r>
      <w:r w:rsidRPr="00062770">
        <w:rPr>
          <w:rFonts w:ascii="Arial" w:hAnsi="Arial" w:cs="Arial"/>
          <w:b/>
          <w:bCs/>
          <w:sz w:val="40"/>
          <w:szCs w:val="40"/>
          <w:rtl/>
        </w:rPr>
        <w:t xml:space="preserve"> ما مثلي ومثل الدنيا إلا كراكب سار في يوم صائف فاستظل تحت شجرة ساعة ثم راح وتركها</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619"/>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وفي الحديث عَنْ عَبْدِ اللَّهِ بْنِ عَمْرٍو قَالَ مَرَّ عَلَيْنَا رَسُولُ اللَّهِ صلى الله عليه وسلم وَنَحْنُ نُعَالِجُ خُصًّا لَنَا فَقَالَ</w:t>
      </w:r>
      <w:r>
        <w:rPr>
          <w:rFonts w:ascii="Arial" w:hAnsi="Arial" w:cs="Arial"/>
          <w:b/>
          <w:bCs/>
          <w:sz w:val="40"/>
          <w:szCs w:val="40"/>
          <w:rtl/>
        </w:rPr>
        <w:t>:</w:t>
      </w:r>
      <w:r w:rsidRPr="00062770">
        <w:rPr>
          <w:rFonts w:ascii="Arial" w:hAnsi="Arial" w:cs="Arial"/>
          <w:b/>
          <w:bCs/>
          <w:sz w:val="40"/>
          <w:szCs w:val="40"/>
          <w:rtl/>
        </w:rPr>
        <w:t xml:space="preserve"> مَا هَذَا</w:t>
      </w:r>
      <w:r>
        <w:rPr>
          <w:rFonts w:ascii="Arial" w:hAnsi="Arial" w:cs="Arial"/>
          <w:b/>
          <w:bCs/>
          <w:sz w:val="40"/>
          <w:szCs w:val="40"/>
          <w:rtl/>
        </w:rPr>
        <w:t>؟،</w:t>
      </w:r>
      <w:r w:rsidRPr="00062770">
        <w:rPr>
          <w:rFonts w:ascii="Arial" w:hAnsi="Arial" w:cs="Arial"/>
          <w:b/>
          <w:bCs/>
          <w:sz w:val="40"/>
          <w:szCs w:val="40"/>
          <w:rtl/>
        </w:rPr>
        <w:t xml:space="preserve"> فَقُلْتُ خُصٌّ لَنَا وَهَى نَحْنُ نُصْلِحُهُ</w:t>
      </w:r>
      <w:r>
        <w:rPr>
          <w:rFonts w:ascii="Arial" w:hAnsi="Arial" w:cs="Arial"/>
          <w:b/>
          <w:bCs/>
          <w:sz w:val="40"/>
          <w:szCs w:val="40"/>
          <w:rtl/>
        </w:rPr>
        <w:t>،</w:t>
      </w:r>
      <w:r w:rsidRPr="00062770">
        <w:rPr>
          <w:rFonts w:ascii="Arial" w:hAnsi="Arial" w:cs="Arial"/>
          <w:b/>
          <w:bCs/>
          <w:sz w:val="40"/>
          <w:szCs w:val="40"/>
          <w:rtl/>
        </w:rPr>
        <w:t xml:space="preserve"> فَقَالَ رَسُولُ اللَّهِ صلى الله عليه وسلم</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مَا أُرَى الأمر إلا أَعْجَلَ مِنْ ذَلِكَ</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620"/>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وقد كان الإمام أحمد بن حنبل يقول</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إنما هو طعام دون طعام، ولباس دون لباس، وإنها أيام قلائل</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621"/>
      </w:r>
      <w:r w:rsidRPr="00062770">
        <w:rPr>
          <w:rFonts w:ascii="Arial" w:hAnsi="Arial" w:cs="Arial"/>
          <w:b/>
          <w:bCs/>
          <w:sz w:val="40"/>
          <w:szCs w:val="40"/>
          <w:vertAlign w:val="superscript"/>
          <w:rtl/>
        </w:rPr>
        <w:t>)</w:t>
      </w:r>
      <w:r>
        <w:rPr>
          <w:rFonts w:ascii="Arial" w:hAnsi="Arial" w:cs="Arial"/>
          <w:b/>
          <w:bCs/>
          <w:sz w:val="40"/>
          <w:szCs w:val="40"/>
          <w:rtl/>
        </w:rPr>
        <w:t>.</w:t>
      </w:r>
    </w:p>
    <w:p w14:paraId="231C343D" w14:textId="4206A77B" w:rsidR="0040251E" w:rsidRDefault="0040251E" w:rsidP="0040251E">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وهو يؤثر عمل </w:t>
      </w:r>
      <w:r>
        <w:rPr>
          <w:rFonts w:ascii="Arial" w:hAnsi="Arial" w:cs="Arial"/>
          <w:b/>
          <w:bCs/>
          <w:sz w:val="40"/>
          <w:szCs w:val="40"/>
          <w:rtl/>
        </w:rPr>
        <w:t>الآخرة</w:t>
      </w:r>
      <w:r w:rsidRPr="00062770">
        <w:rPr>
          <w:rFonts w:ascii="Arial" w:hAnsi="Arial" w:cs="Arial"/>
          <w:b/>
          <w:bCs/>
          <w:sz w:val="40"/>
          <w:szCs w:val="40"/>
          <w:rtl/>
        </w:rPr>
        <w:t xml:space="preserve"> على عمل الدنيا</w:t>
      </w:r>
      <w:r>
        <w:rPr>
          <w:rFonts w:ascii="Arial" w:hAnsi="Arial" w:cs="Arial"/>
          <w:b/>
          <w:bCs/>
          <w:sz w:val="40"/>
          <w:szCs w:val="40"/>
          <w:rtl/>
        </w:rPr>
        <w:t>،</w:t>
      </w:r>
      <w:r w:rsidRPr="00062770">
        <w:rPr>
          <w:rFonts w:ascii="Arial" w:hAnsi="Arial" w:cs="Arial"/>
          <w:b/>
          <w:bCs/>
          <w:sz w:val="40"/>
          <w:szCs w:val="40"/>
          <w:rtl/>
        </w:rPr>
        <w:t xml:space="preserve"> ففي الحديث</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مَنْ أحب دنياه أضر بآخرته ومَنْ أحب آخرته أضر بدنياه فآثروا ما يبقى على ما يفنى</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622"/>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وفي حديث آخر</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 xml:space="preserve">حلوة الدنيا مرة </w:t>
      </w:r>
      <w:r>
        <w:rPr>
          <w:rFonts w:ascii="Arial" w:hAnsi="Arial" w:cs="Arial"/>
          <w:b/>
          <w:bCs/>
          <w:sz w:val="40"/>
          <w:szCs w:val="40"/>
          <w:rtl/>
        </w:rPr>
        <w:t>الآخرة</w:t>
      </w:r>
      <w:r w:rsidRPr="00062770">
        <w:rPr>
          <w:rFonts w:ascii="Arial" w:hAnsi="Arial" w:cs="Arial"/>
          <w:b/>
          <w:bCs/>
          <w:sz w:val="40"/>
          <w:szCs w:val="40"/>
          <w:rtl/>
        </w:rPr>
        <w:t xml:space="preserve"> ومرة الدنيا حلوة </w:t>
      </w:r>
      <w:r>
        <w:rPr>
          <w:rFonts w:ascii="Arial" w:hAnsi="Arial" w:cs="Arial"/>
          <w:b/>
          <w:bCs/>
          <w:sz w:val="40"/>
          <w:szCs w:val="40"/>
          <w:rtl/>
        </w:rPr>
        <w:t>الآخرة)</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623"/>
      </w:r>
      <w:r w:rsidRPr="00062770">
        <w:rPr>
          <w:rFonts w:ascii="Arial" w:hAnsi="Arial" w:cs="Arial"/>
          <w:b/>
          <w:bCs/>
          <w:sz w:val="40"/>
          <w:szCs w:val="40"/>
          <w:vertAlign w:val="superscript"/>
          <w:rtl/>
        </w:rPr>
        <w:t>)</w:t>
      </w:r>
      <w:r w:rsidRPr="00062770">
        <w:rPr>
          <w:rFonts w:ascii="Arial" w:hAnsi="Arial" w:cs="Arial"/>
          <w:b/>
          <w:bCs/>
          <w:sz w:val="40"/>
          <w:szCs w:val="40"/>
          <w:rtl/>
        </w:rPr>
        <w:t xml:space="preserve"> </w:t>
      </w:r>
      <w:r w:rsidRPr="00062770">
        <w:rPr>
          <w:rFonts w:ascii="Arial" w:hAnsi="Arial" w:cs="Arial"/>
          <w:b/>
          <w:bCs/>
          <w:color w:val="000000"/>
          <w:sz w:val="40"/>
          <w:szCs w:val="40"/>
          <w:rtl/>
          <w:lang w:bidi="ar-EG"/>
        </w:rPr>
        <w:t>يعني لا تجتمع الرغبة في الدنيا والرغبة في الله و</w:t>
      </w:r>
      <w:r>
        <w:rPr>
          <w:rFonts w:ascii="Arial" w:hAnsi="Arial" w:cs="Arial"/>
          <w:b/>
          <w:bCs/>
          <w:color w:val="000000"/>
          <w:sz w:val="40"/>
          <w:szCs w:val="40"/>
          <w:rtl/>
          <w:lang w:bidi="ar-EG"/>
        </w:rPr>
        <w:t>الآخرة،</w:t>
      </w:r>
      <w:r w:rsidRPr="00062770">
        <w:rPr>
          <w:rFonts w:ascii="Arial" w:hAnsi="Arial" w:cs="Arial"/>
          <w:b/>
          <w:bCs/>
          <w:sz w:val="40"/>
          <w:szCs w:val="40"/>
          <w:rtl/>
        </w:rPr>
        <w:t xml:space="preserve"> وفي حديث آخر</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إن أطول الناس جوع</w:t>
      </w:r>
      <w:r>
        <w:rPr>
          <w:rFonts w:ascii="Arial" w:hAnsi="Arial" w:cs="Arial" w:hint="cs"/>
          <w:b/>
          <w:bCs/>
          <w:sz w:val="40"/>
          <w:szCs w:val="40"/>
          <w:rtl/>
        </w:rPr>
        <w:t>ً</w:t>
      </w:r>
      <w:r w:rsidRPr="00062770">
        <w:rPr>
          <w:rFonts w:ascii="Arial" w:hAnsi="Arial" w:cs="Arial"/>
          <w:b/>
          <w:bCs/>
          <w:sz w:val="40"/>
          <w:szCs w:val="40"/>
          <w:rtl/>
        </w:rPr>
        <w:t>ا يوم القيامة أكثرهم شبع</w:t>
      </w:r>
      <w:r>
        <w:rPr>
          <w:rFonts w:ascii="Arial" w:hAnsi="Arial" w:cs="Arial" w:hint="cs"/>
          <w:b/>
          <w:bCs/>
          <w:sz w:val="40"/>
          <w:szCs w:val="40"/>
          <w:rtl/>
        </w:rPr>
        <w:t>ً</w:t>
      </w:r>
      <w:r w:rsidRPr="00062770">
        <w:rPr>
          <w:rFonts w:ascii="Arial" w:hAnsi="Arial" w:cs="Arial"/>
          <w:b/>
          <w:bCs/>
          <w:sz w:val="40"/>
          <w:szCs w:val="40"/>
          <w:rtl/>
        </w:rPr>
        <w:t>ا في الدنيا</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624"/>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وفي حديث آخر</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 xml:space="preserve">ومن أراد </w:t>
      </w:r>
      <w:r>
        <w:rPr>
          <w:rFonts w:ascii="Arial" w:hAnsi="Arial" w:cs="Arial"/>
          <w:b/>
          <w:bCs/>
          <w:sz w:val="40"/>
          <w:szCs w:val="40"/>
          <w:rtl/>
        </w:rPr>
        <w:t>الآخرة</w:t>
      </w:r>
      <w:r w:rsidRPr="00062770">
        <w:rPr>
          <w:rFonts w:ascii="Arial" w:hAnsi="Arial" w:cs="Arial"/>
          <w:b/>
          <w:bCs/>
          <w:sz w:val="40"/>
          <w:szCs w:val="40"/>
          <w:rtl/>
        </w:rPr>
        <w:t xml:space="preserve"> ترك زينة الدنيا</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625"/>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وفي حديث آخر</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الدنيا سجن المؤمن وجنة الكافر</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626"/>
      </w:r>
      <w:r w:rsidRPr="00062770">
        <w:rPr>
          <w:rFonts w:ascii="Arial" w:hAnsi="Arial" w:cs="Arial"/>
          <w:b/>
          <w:bCs/>
          <w:sz w:val="40"/>
          <w:szCs w:val="40"/>
          <w:vertAlign w:val="superscript"/>
          <w:rtl/>
        </w:rPr>
        <w:t>)</w:t>
      </w:r>
      <w:r w:rsidRPr="002F0BFE">
        <w:rPr>
          <w:rFonts w:ascii="Arial" w:hAnsi="Arial" w:cs="Arial"/>
          <w:b/>
          <w:bCs/>
          <w:sz w:val="40"/>
          <w:szCs w:val="40"/>
          <w:rtl/>
        </w:rPr>
        <w:t>.</w:t>
      </w:r>
      <w:r w:rsidRPr="00062770">
        <w:rPr>
          <w:rFonts w:ascii="Arial" w:hAnsi="Arial" w:cs="Arial" w:hint="cs"/>
          <w:b/>
          <w:bCs/>
          <w:sz w:val="40"/>
          <w:szCs w:val="40"/>
          <w:rtl/>
        </w:rPr>
        <w:t xml:space="preserve"> </w:t>
      </w:r>
    </w:p>
    <w:p w14:paraId="0C0CD916" w14:textId="76B5BE3E" w:rsidR="0040251E" w:rsidRPr="00062770" w:rsidRDefault="0040251E" w:rsidP="0040251E">
      <w:pPr>
        <w:tabs>
          <w:tab w:val="right" w:pos="9450"/>
        </w:tabs>
        <w:spacing w:before="12" w:after="120"/>
        <w:ind w:left="26"/>
        <w:jc w:val="both"/>
        <w:rPr>
          <w:rFonts w:ascii="Arial" w:hAnsi="Arial" w:cs="Arial"/>
          <w:b/>
          <w:bCs/>
          <w:sz w:val="40"/>
          <w:szCs w:val="40"/>
          <w:rtl/>
        </w:rPr>
      </w:pPr>
      <w:r>
        <w:rPr>
          <w:rFonts w:ascii="Arial" w:hAnsi="Arial" w:cs="Arial" w:hint="cs"/>
          <w:b/>
          <w:bCs/>
          <w:sz w:val="40"/>
          <w:szCs w:val="40"/>
          <w:rtl/>
        </w:rPr>
        <w:t>ـ وعندما يعلم الإنسان بأن الدنيا تمضي سريعًا وأنها دار امتحان سارع بالطاعات: ((</w:t>
      </w:r>
      <w:r w:rsidRPr="003D1022">
        <w:rPr>
          <w:rFonts w:ascii="Arial" w:hAnsi="Arial" w:cs="Arial"/>
          <w:b/>
          <w:bCs/>
          <w:sz w:val="40"/>
          <w:szCs w:val="40"/>
          <w:rtl/>
        </w:rPr>
        <w:t>أَمَّنْ هُوَ قَانِتٌ آنَاءَ اللَّيْلِ سَا</w:t>
      </w:r>
      <w:r>
        <w:rPr>
          <w:rFonts w:ascii="Arial" w:hAnsi="Arial" w:cs="Arial"/>
          <w:b/>
          <w:bCs/>
          <w:sz w:val="40"/>
          <w:szCs w:val="40"/>
          <w:rtl/>
        </w:rPr>
        <w:t>جدًا</w:t>
      </w:r>
      <w:r w:rsidRPr="003D1022">
        <w:rPr>
          <w:rFonts w:ascii="Arial" w:hAnsi="Arial" w:cs="Arial"/>
          <w:b/>
          <w:bCs/>
          <w:sz w:val="40"/>
          <w:szCs w:val="40"/>
          <w:rtl/>
        </w:rPr>
        <w:t xml:space="preserve"> وَقَائِمًا يَحْذَرُ الْآخِرَةَ وَيَرْجُو رَحْمَةَ رَبِّهِ قُلْ هَلْ يَسْتَوِي الَّذِينَ يَعْلَمُونَ وَالَّذِينَ لَا يَعْلَمُونَ إِنَّمَا يَتَذَكَّرُ أُولُو الْأَلْبَابِ</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627"/>
      </w:r>
      <w:r w:rsidRPr="00062770">
        <w:rPr>
          <w:rFonts w:ascii="Arial" w:hAnsi="Arial" w:cs="Arial"/>
          <w:b/>
          <w:bCs/>
          <w:sz w:val="40"/>
          <w:szCs w:val="40"/>
          <w:vertAlign w:val="superscript"/>
          <w:rtl/>
        </w:rPr>
        <w:t>)</w:t>
      </w:r>
      <w:r>
        <w:rPr>
          <w:rFonts w:ascii="Arial" w:hAnsi="Arial" w:cs="Arial"/>
          <w:b/>
          <w:bCs/>
          <w:sz w:val="40"/>
          <w:szCs w:val="40"/>
          <w:vertAlign w:val="superscript"/>
          <w:rtl/>
        </w:rPr>
        <w:t>.</w:t>
      </w:r>
      <w:r>
        <w:rPr>
          <w:rFonts w:ascii="Arial" w:hAnsi="Arial" w:cs="Arial" w:hint="cs"/>
          <w:b/>
          <w:bCs/>
          <w:sz w:val="40"/>
          <w:szCs w:val="40"/>
          <w:rtl/>
        </w:rPr>
        <w:t xml:space="preserve"> </w:t>
      </w:r>
    </w:p>
    <w:p w14:paraId="0AE9EDEC" w14:textId="77777777" w:rsidR="00885B3A" w:rsidRPr="00062770" w:rsidRDefault="00885B3A" w:rsidP="00885B3A">
      <w:pPr>
        <w:tabs>
          <w:tab w:val="right" w:pos="9450"/>
        </w:tabs>
        <w:spacing w:before="12" w:after="120"/>
        <w:ind w:left="26"/>
        <w:jc w:val="center"/>
        <w:rPr>
          <w:rFonts w:ascii="Arial" w:hAnsi="Arial" w:cs="Arial"/>
          <w:b/>
          <w:bCs/>
          <w:sz w:val="40"/>
          <w:szCs w:val="40"/>
          <w:rtl/>
        </w:rPr>
      </w:pPr>
      <w:r w:rsidRPr="00062770">
        <w:rPr>
          <w:rFonts w:ascii="Arial" w:hAnsi="Arial" w:cs="Arial" w:hint="cs"/>
          <w:b/>
          <w:bCs/>
          <w:sz w:val="40"/>
          <w:szCs w:val="40"/>
          <w:rtl/>
        </w:rPr>
        <w:t>*****************</w:t>
      </w:r>
    </w:p>
    <w:p w14:paraId="4B59402A" w14:textId="77777777" w:rsidR="00885B3A" w:rsidRPr="00062770" w:rsidRDefault="00885B3A" w:rsidP="00885B3A">
      <w:pPr>
        <w:pStyle w:val="Heading3"/>
        <w:spacing w:after="120"/>
        <w:rPr>
          <w:rFonts w:ascii="Arial" w:eastAsiaTheme="minorHAnsi" w:hAnsi="Arial" w:cs="Arial"/>
          <w:b/>
          <w:bCs/>
          <w:color w:val="auto"/>
          <w:sz w:val="40"/>
          <w:szCs w:val="40"/>
          <w:rtl/>
          <w:lang w:bidi="ar-EG"/>
        </w:rPr>
      </w:pPr>
      <w:bookmarkStart w:id="181" w:name="_Toc56361083"/>
      <w:r w:rsidRPr="00062770">
        <w:rPr>
          <w:rFonts w:ascii="Arial" w:hAnsi="Arial" w:cs="Arial"/>
          <w:b/>
          <w:bCs/>
          <w:color w:val="auto"/>
          <w:sz w:val="40"/>
          <w:szCs w:val="40"/>
          <w:highlight w:val="yellow"/>
          <w:rtl/>
          <w:lang w:bidi="ar-EG"/>
        </w:rPr>
        <w:t>ـ المعرفة الحقيقية بأننا نعيش الآن في حالة امتحان وانتها</w:t>
      </w:r>
      <w:r>
        <w:rPr>
          <w:rFonts w:ascii="Arial" w:hAnsi="Arial" w:cs="Arial" w:hint="cs"/>
          <w:b/>
          <w:bCs/>
          <w:color w:val="auto"/>
          <w:sz w:val="40"/>
          <w:szCs w:val="40"/>
          <w:highlight w:val="yellow"/>
          <w:rtl/>
          <w:lang w:bidi="ar-EG"/>
        </w:rPr>
        <w:t>ؤ</w:t>
      </w:r>
      <w:r w:rsidRPr="00062770">
        <w:rPr>
          <w:rFonts w:ascii="Arial" w:hAnsi="Arial" w:cs="Arial"/>
          <w:b/>
          <w:bCs/>
          <w:color w:val="auto"/>
          <w:sz w:val="40"/>
          <w:szCs w:val="40"/>
          <w:highlight w:val="yellow"/>
          <w:rtl/>
          <w:lang w:bidi="ar-EG"/>
        </w:rPr>
        <w:t>ه في أي لحظ</w:t>
      </w:r>
      <w:r w:rsidRPr="00062770">
        <w:rPr>
          <w:rFonts w:ascii="Arial" w:hAnsi="Arial" w:cs="Arial" w:hint="cs"/>
          <w:b/>
          <w:bCs/>
          <w:color w:val="auto"/>
          <w:sz w:val="40"/>
          <w:szCs w:val="40"/>
          <w:highlight w:val="yellow"/>
          <w:rtl/>
          <w:lang w:bidi="ar-EG"/>
        </w:rPr>
        <w:t>ة</w:t>
      </w:r>
      <w:r>
        <w:rPr>
          <w:rFonts w:ascii="Arial" w:hAnsi="Arial" w:cs="Arial" w:hint="cs"/>
          <w:b/>
          <w:bCs/>
          <w:color w:val="auto"/>
          <w:sz w:val="40"/>
          <w:szCs w:val="40"/>
          <w:highlight w:val="yellow"/>
          <w:rtl/>
          <w:lang w:bidi="ar-EG"/>
        </w:rPr>
        <w:t>:</w:t>
      </w:r>
      <w:bookmarkEnd w:id="181"/>
      <w:r w:rsidRPr="00062770">
        <w:rPr>
          <w:rFonts w:ascii="Arial" w:hAnsi="Arial" w:cs="Arial" w:hint="cs"/>
          <w:b/>
          <w:bCs/>
          <w:color w:val="auto"/>
          <w:sz w:val="40"/>
          <w:szCs w:val="40"/>
          <w:rtl/>
          <w:lang w:bidi="ar-EG"/>
        </w:rPr>
        <w:t xml:space="preserve"> </w:t>
      </w:r>
      <w:r w:rsidRPr="00062770">
        <w:rPr>
          <w:rFonts w:ascii="Arial" w:eastAsiaTheme="minorHAnsi" w:hAnsi="Arial" w:cs="Arial" w:hint="cs"/>
          <w:b/>
          <w:bCs/>
          <w:color w:val="auto"/>
          <w:sz w:val="40"/>
          <w:szCs w:val="40"/>
          <w:rtl/>
          <w:lang w:bidi="ar-EG"/>
        </w:rPr>
        <w:t xml:space="preserve"> </w:t>
      </w:r>
    </w:p>
    <w:p w14:paraId="39FF6566" w14:textId="197F1059" w:rsidR="00885B3A" w:rsidRPr="00062770" w:rsidRDefault="00885B3A" w:rsidP="00885B3A">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 xml:space="preserve">ـ خلق الله </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وأسكنه الكرة الأرضية لتكون مكان اختباره</w:t>
      </w:r>
      <w:r>
        <w:rPr>
          <w:rFonts w:ascii="Arial" w:hAnsi="Arial" w:cs="Arial"/>
          <w:b/>
          <w:bCs/>
          <w:sz w:val="40"/>
          <w:szCs w:val="40"/>
          <w:rtl/>
          <w:lang w:bidi="ar-EG"/>
        </w:rPr>
        <w:t>،</w:t>
      </w:r>
      <w:r w:rsidRPr="00062770">
        <w:rPr>
          <w:rFonts w:ascii="Arial" w:hAnsi="Arial" w:cs="Arial"/>
          <w:b/>
          <w:bCs/>
          <w:sz w:val="40"/>
          <w:szCs w:val="40"/>
          <w:rtl/>
          <w:lang w:bidi="ar-EG"/>
        </w:rPr>
        <w:t xml:space="preserve"> أما زمن الاختبار </w:t>
      </w:r>
      <w:r w:rsidR="00CE7149">
        <w:rPr>
          <w:rFonts w:ascii="Arial" w:hAnsi="Arial" w:cs="Arial" w:hint="cs"/>
          <w:b/>
          <w:bCs/>
          <w:sz w:val="40"/>
          <w:szCs w:val="40"/>
          <w:rtl/>
          <w:lang w:bidi="ar-EG"/>
        </w:rPr>
        <w:t>ف</w:t>
      </w:r>
      <w:r w:rsidRPr="00062770">
        <w:rPr>
          <w:rFonts w:ascii="Arial" w:hAnsi="Arial" w:cs="Arial"/>
          <w:b/>
          <w:bCs/>
          <w:sz w:val="40"/>
          <w:szCs w:val="40"/>
          <w:rtl/>
          <w:lang w:bidi="ar-EG"/>
        </w:rPr>
        <w:t>هو فترة حياته التي يمكثها على الأرض</w:t>
      </w:r>
      <w:r>
        <w:rPr>
          <w:rFonts w:ascii="Arial" w:hAnsi="Arial" w:cs="Arial"/>
          <w:b/>
          <w:bCs/>
          <w:sz w:val="40"/>
          <w:szCs w:val="40"/>
          <w:rtl/>
          <w:lang w:bidi="ar-EG"/>
        </w:rPr>
        <w:t>،</w:t>
      </w:r>
      <w:r w:rsidRPr="00062770">
        <w:rPr>
          <w:rFonts w:ascii="Arial" w:hAnsi="Arial" w:cs="Arial"/>
          <w:b/>
          <w:bCs/>
          <w:sz w:val="40"/>
          <w:szCs w:val="40"/>
          <w:rtl/>
          <w:lang w:bidi="ar-EG"/>
        </w:rPr>
        <w:t xml:space="preserve"> والنجاح في الاختبار هو أن يعبد </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الخالق</w:t>
      </w:r>
      <w:r>
        <w:rPr>
          <w:rFonts w:ascii="Arial" w:hAnsi="Arial" w:cs="Arial"/>
          <w:b/>
          <w:bCs/>
          <w:sz w:val="40"/>
          <w:szCs w:val="40"/>
          <w:rtl/>
          <w:lang w:bidi="ar-EG"/>
        </w:rPr>
        <w:t>.</w:t>
      </w:r>
    </w:p>
    <w:p w14:paraId="15E1C13D" w14:textId="184950BE" w:rsidR="00885B3A" w:rsidRPr="00062770" w:rsidRDefault="00885B3A" w:rsidP="00885B3A">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 xml:space="preserve">ـ عدم </w:t>
      </w:r>
      <w:r w:rsidRPr="00062770">
        <w:rPr>
          <w:rFonts w:ascii="Arial" w:hAnsi="Arial" w:cs="Arial" w:hint="cs"/>
          <w:b/>
          <w:bCs/>
          <w:sz w:val="40"/>
          <w:szCs w:val="40"/>
          <w:rtl/>
          <w:lang w:bidi="ar-EG"/>
        </w:rPr>
        <w:t>شعورك</w:t>
      </w:r>
      <w:r w:rsidRPr="00062770">
        <w:rPr>
          <w:rFonts w:ascii="Arial" w:hAnsi="Arial" w:cs="Arial"/>
          <w:b/>
          <w:bCs/>
          <w:sz w:val="40"/>
          <w:szCs w:val="40"/>
          <w:rtl/>
          <w:lang w:bidi="ar-EG"/>
        </w:rPr>
        <w:t xml:space="preserve"> بأنك الآن داخل لجنة الامتحان وأنك في أي لحظة تنتهي من الامتحان </w:t>
      </w:r>
      <w:r>
        <w:rPr>
          <w:rFonts w:ascii="Arial" w:hAnsi="Arial" w:cs="Arial"/>
          <w:b/>
          <w:bCs/>
          <w:sz w:val="40"/>
          <w:szCs w:val="40"/>
          <w:rtl/>
          <w:lang w:bidi="ar-EG"/>
        </w:rPr>
        <w:t>(</w:t>
      </w:r>
      <w:r w:rsidRPr="00062770">
        <w:rPr>
          <w:rFonts w:ascii="Arial" w:hAnsi="Arial" w:cs="Arial"/>
          <w:b/>
          <w:bCs/>
          <w:sz w:val="40"/>
          <w:szCs w:val="40"/>
          <w:rtl/>
          <w:lang w:bidi="ar-EG"/>
        </w:rPr>
        <w:t>بالموت</w:t>
      </w:r>
      <w:r>
        <w:rPr>
          <w:rFonts w:ascii="Arial" w:hAnsi="Arial" w:cs="Arial"/>
          <w:b/>
          <w:bCs/>
          <w:sz w:val="40"/>
          <w:szCs w:val="40"/>
          <w:rtl/>
          <w:lang w:bidi="ar-EG"/>
        </w:rPr>
        <w:t>)</w:t>
      </w:r>
      <w:r w:rsidRPr="00062770">
        <w:rPr>
          <w:rFonts w:ascii="Arial" w:hAnsi="Arial" w:cs="Arial"/>
          <w:b/>
          <w:bCs/>
          <w:sz w:val="40"/>
          <w:szCs w:val="40"/>
          <w:rtl/>
          <w:lang w:bidi="ar-EG"/>
        </w:rPr>
        <w:t xml:space="preserve"> معناه </w:t>
      </w:r>
      <w:r w:rsidRPr="00062770">
        <w:rPr>
          <w:rFonts w:ascii="Arial" w:hAnsi="Arial" w:cs="Arial" w:hint="cs"/>
          <w:b/>
          <w:bCs/>
          <w:sz w:val="40"/>
          <w:szCs w:val="40"/>
          <w:rtl/>
          <w:lang w:bidi="ar-EG"/>
        </w:rPr>
        <w:t xml:space="preserve">أنك لا تزال لا تعرف </w:t>
      </w:r>
      <w:r>
        <w:rPr>
          <w:rFonts w:ascii="Arial" w:hAnsi="Arial" w:cs="Arial"/>
          <w:b/>
          <w:bCs/>
          <w:sz w:val="40"/>
          <w:szCs w:val="40"/>
          <w:rtl/>
          <w:lang w:bidi="ar-EG"/>
        </w:rPr>
        <w:t>الآخرة</w:t>
      </w:r>
      <w:r w:rsidRPr="00062770">
        <w:rPr>
          <w:rFonts w:ascii="Arial" w:hAnsi="Arial" w:cs="Arial"/>
          <w:b/>
          <w:bCs/>
          <w:sz w:val="40"/>
          <w:szCs w:val="40"/>
          <w:rtl/>
          <w:lang w:bidi="ar-EG"/>
        </w:rPr>
        <w:t xml:space="preserve"> ومعناه أنك تحسب أن الدنيا دار إقامة رغم اليقين </w:t>
      </w:r>
      <w:r w:rsidRPr="00062770">
        <w:rPr>
          <w:rFonts w:ascii="Arial" w:hAnsi="Arial" w:cs="Arial" w:hint="cs"/>
          <w:b/>
          <w:bCs/>
          <w:sz w:val="40"/>
          <w:szCs w:val="40"/>
          <w:rtl/>
          <w:lang w:bidi="ar-EG"/>
        </w:rPr>
        <w:t>التام</w:t>
      </w:r>
      <w:r w:rsidRPr="00062770">
        <w:rPr>
          <w:rFonts w:ascii="Arial" w:hAnsi="Arial" w:cs="Arial"/>
          <w:b/>
          <w:bCs/>
          <w:sz w:val="40"/>
          <w:szCs w:val="40"/>
          <w:rtl/>
          <w:lang w:bidi="ar-EG"/>
        </w:rPr>
        <w:t xml:space="preserve"> ب</w:t>
      </w:r>
      <w:r>
        <w:rPr>
          <w:rFonts w:ascii="Arial" w:hAnsi="Arial" w:cs="Arial"/>
          <w:b/>
          <w:bCs/>
          <w:sz w:val="40"/>
          <w:szCs w:val="40"/>
          <w:rtl/>
          <w:lang w:bidi="ar-EG"/>
        </w:rPr>
        <w:t>الآخرة</w:t>
      </w:r>
      <w:r w:rsidRPr="00062770">
        <w:rPr>
          <w:rFonts w:ascii="Arial" w:hAnsi="Arial" w:cs="Arial"/>
          <w:b/>
          <w:bCs/>
          <w:sz w:val="40"/>
          <w:szCs w:val="40"/>
          <w:rtl/>
          <w:lang w:bidi="ar-EG"/>
        </w:rPr>
        <w:t xml:space="preserve"> وبأن الدنيا معبرة للآخرة</w:t>
      </w:r>
      <w:r>
        <w:rPr>
          <w:rFonts w:ascii="Arial" w:hAnsi="Arial" w:cs="Arial"/>
          <w:b/>
          <w:bCs/>
          <w:sz w:val="40"/>
          <w:szCs w:val="40"/>
          <w:rtl/>
          <w:lang w:bidi="ar-EG"/>
        </w:rPr>
        <w:t>،</w:t>
      </w:r>
      <w:r w:rsidRPr="00062770">
        <w:rPr>
          <w:rFonts w:ascii="Arial" w:hAnsi="Arial" w:cs="Arial" w:hint="cs"/>
          <w:b/>
          <w:bCs/>
          <w:sz w:val="40"/>
          <w:szCs w:val="40"/>
          <w:rtl/>
          <w:lang w:bidi="ar-EG"/>
        </w:rPr>
        <w:t xml:space="preserve"> </w:t>
      </w:r>
      <w:r w:rsidRPr="00062770">
        <w:rPr>
          <w:rFonts w:ascii="Arial" w:hAnsi="Arial" w:cs="Arial" w:hint="cs"/>
          <w:b/>
          <w:bCs/>
          <w:sz w:val="40"/>
          <w:szCs w:val="40"/>
          <w:rtl/>
        </w:rPr>
        <w:t>و</w:t>
      </w:r>
      <w:r w:rsidRPr="00062770">
        <w:rPr>
          <w:rFonts w:ascii="Arial" w:hAnsi="Arial" w:cs="Arial"/>
          <w:b/>
          <w:bCs/>
          <w:sz w:val="40"/>
          <w:szCs w:val="40"/>
          <w:rtl/>
        </w:rPr>
        <w:t xml:space="preserve">معناه أن </w:t>
      </w:r>
      <w:r w:rsidR="00801F96">
        <w:rPr>
          <w:rFonts w:ascii="Arial" w:hAnsi="Arial" w:cs="Arial"/>
          <w:b/>
          <w:bCs/>
          <w:sz w:val="40"/>
          <w:szCs w:val="40"/>
          <w:rtl/>
        </w:rPr>
        <w:t>الإنسان</w:t>
      </w:r>
      <w:r w:rsidRPr="00062770">
        <w:rPr>
          <w:rFonts w:ascii="Arial" w:hAnsi="Arial" w:cs="Arial"/>
          <w:b/>
          <w:bCs/>
          <w:sz w:val="40"/>
          <w:szCs w:val="40"/>
          <w:rtl/>
        </w:rPr>
        <w:t xml:space="preserve"> يقول بمشاعره أن الله خلق البشر وتركهم يفعلون ما يشاءون فهو خلقهم </w:t>
      </w:r>
      <w:r>
        <w:rPr>
          <w:rFonts w:ascii="Arial" w:hAnsi="Arial" w:cs="Arial"/>
          <w:b/>
          <w:bCs/>
          <w:sz w:val="40"/>
          <w:szCs w:val="40"/>
          <w:rtl/>
        </w:rPr>
        <w:t>عبثًا،</w:t>
      </w:r>
      <w:r w:rsidRPr="00062770">
        <w:rPr>
          <w:rFonts w:ascii="Arial" w:hAnsi="Arial" w:cs="Arial"/>
          <w:b/>
          <w:bCs/>
          <w:sz w:val="40"/>
          <w:szCs w:val="40"/>
          <w:rtl/>
        </w:rPr>
        <w:t xml:space="preserve"> فالذي يصنع </w:t>
      </w:r>
      <w:r>
        <w:rPr>
          <w:rFonts w:ascii="Arial" w:hAnsi="Arial" w:cs="Arial"/>
          <w:b/>
          <w:bCs/>
          <w:sz w:val="40"/>
          <w:szCs w:val="40"/>
          <w:rtl/>
        </w:rPr>
        <w:t>شيئًا</w:t>
      </w:r>
      <w:r w:rsidRPr="00062770">
        <w:rPr>
          <w:rFonts w:ascii="Arial" w:hAnsi="Arial" w:cs="Arial"/>
          <w:b/>
          <w:bCs/>
          <w:sz w:val="40"/>
          <w:szCs w:val="40"/>
          <w:rtl/>
        </w:rPr>
        <w:t xml:space="preserve"> ثم يتركه فهو قد صنعه </w:t>
      </w:r>
      <w:r>
        <w:rPr>
          <w:rFonts w:ascii="Arial" w:hAnsi="Arial" w:cs="Arial"/>
          <w:b/>
          <w:bCs/>
          <w:sz w:val="40"/>
          <w:szCs w:val="40"/>
          <w:rtl/>
        </w:rPr>
        <w:t>عبثًا،</w:t>
      </w:r>
      <w:r w:rsidRPr="00062770">
        <w:rPr>
          <w:rFonts w:ascii="Arial" w:hAnsi="Arial" w:cs="Arial"/>
          <w:b/>
          <w:bCs/>
          <w:sz w:val="40"/>
          <w:szCs w:val="40"/>
          <w:rtl/>
        </w:rPr>
        <w:t xml:space="preserve"> فالله لم يخلقنا ثم يتركنا يعيش كل واحد كيفما يريد وكل واحد يفعل ما يريد</w:t>
      </w:r>
      <w:r>
        <w:rPr>
          <w:rFonts w:ascii="Arial" w:hAnsi="Arial" w:cs="Arial"/>
          <w:b/>
          <w:bCs/>
          <w:sz w:val="40"/>
          <w:szCs w:val="40"/>
          <w:rtl/>
        </w:rPr>
        <w:t>،</w:t>
      </w:r>
      <w:r w:rsidRPr="00062770">
        <w:rPr>
          <w:rFonts w:ascii="Arial" w:hAnsi="Arial" w:cs="Arial"/>
          <w:b/>
          <w:bCs/>
          <w:sz w:val="40"/>
          <w:szCs w:val="40"/>
          <w:rtl/>
        </w:rPr>
        <w:t xml:space="preserve"> ولم يخلق الله الناس ويحدث ما يحدث بينهم ويتركهم وشأنهم</w:t>
      </w:r>
      <w:r>
        <w:rPr>
          <w:rFonts w:ascii="Arial" w:hAnsi="Arial" w:cs="Arial"/>
          <w:b/>
          <w:bCs/>
          <w:sz w:val="40"/>
          <w:szCs w:val="40"/>
          <w:rtl/>
        </w:rPr>
        <w:t>،</w:t>
      </w:r>
      <w:r w:rsidRPr="00062770">
        <w:rPr>
          <w:rFonts w:ascii="Arial" w:hAnsi="Arial" w:cs="Arial"/>
          <w:b/>
          <w:bCs/>
          <w:sz w:val="40"/>
          <w:szCs w:val="40"/>
          <w:rtl/>
        </w:rPr>
        <w:t xml:space="preserve"> وإنما خلقهم لحكمة وغاية هي أن يعيشوا وفق ما يريده الله أي لعبادته</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 xml:space="preserve">أَفَحَسِبْتُمْ أَنَّمَا خَلَقْنَاكُمْ </w:t>
      </w:r>
      <w:r>
        <w:rPr>
          <w:rFonts w:ascii="Arial" w:hAnsi="Arial" w:cs="Arial"/>
          <w:b/>
          <w:bCs/>
          <w:sz w:val="40"/>
          <w:szCs w:val="40"/>
          <w:rtl/>
        </w:rPr>
        <w:t>عبثًا</w:t>
      </w:r>
      <w:r w:rsidRPr="00062770">
        <w:rPr>
          <w:rFonts w:ascii="Arial" w:hAnsi="Arial" w:cs="Arial"/>
          <w:b/>
          <w:bCs/>
          <w:sz w:val="40"/>
          <w:szCs w:val="40"/>
          <w:rtl/>
        </w:rPr>
        <w:t xml:space="preserve"> وَأَنَّكُمْ إِلَيْنَا لا تُرْجَعُونَ</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628"/>
      </w:r>
      <w:r w:rsidRPr="00062770">
        <w:rPr>
          <w:rFonts w:ascii="Arial" w:hAnsi="Arial" w:cs="Arial"/>
          <w:b/>
          <w:bCs/>
          <w:sz w:val="40"/>
          <w:szCs w:val="40"/>
          <w:vertAlign w:val="superscript"/>
          <w:rtl/>
        </w:rPr>
        <w:t>)</w:t>
      </w:r>
      <w:r>
        <w:rPr>
          <w:rFonts w:ascii="Arial" w:hAnsi="Arial" w:cs="Arial"/>
          <w:b/>
          <w:bCs/>
          <w:sz w:val="40"/>
          <w:szCs w:val="40"/>
          <w:rtl/>
        </w:rPr>
        <w:t>.</w:t>
      </w:r>
    </w:p>
    <w:p w14:paraId="10BF0A12" w14:textId="4FAB55E6" w:rsidR="00885B3A" w:rsidRPr="00062770" w:rsidRDefault="00885B3A" w:rsidP="00885B3A">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تصور حدوث الاختبار الآن وانتها</w:t>
      </w:r>
      <w:r>
        <w:rPr>
          <w:rFonts w:ascii="Arial" w:hAnsi="Arial" w:cs="Arial" w:hint="cs"/>
          <w:b/>
          <w:bCs/>
          <w:sz w:val="40"/>
          <w:szCs w:val="40"/>
          <w:rtl/>
        </w:rPr>
        <w:t>ؤ</w:t>
      </w:r>
      <w:r w:rsidRPr="00062770">
        <w:rPr>
          <w:rFonts w:ascii="Arial" w:hAnsi="Arial" w:cs="Arial"/>
          <w:b/>
          <w:bCs/>
          <w:sz w:val="40"/>
          <w:szCs w:val="40"/>
          <w:rtl/>
        </w:rPr>
        <w:t>ه في أي لحظة هو شعور مخيف ومرعب</w:t>
      </w:r>
      <w:r>
        <w:rPr>
          <w:rFonts w:ascii="Arial" w:hAnsi="Arial" w:cs="Arial"/>
          <w:b/>
          <w:bCs/>
          <w:sz w:val="40"/>
          <w:szCs w:val="40"/>
          <w:rtl/>
        </w:rPr>
        <w:t>،</w:t>
      </w:r>
      <w:r w:rsidRPr="00062770">
        <w:rPr>
          <w:rFonts w:ascii="Arial" w:hAnsi="Arial" w:cs="Arial"/>
          <w:b/>
          <w:bCs/>
          <w:sz w:val="40"/>
          <w:szCs w:val="40"/>
          <w:rtl/>
        </w:rPr>
        <w:t xml:space="preserve"> فنحن نعيش في حالة اختبار</w:t>
      </w:r>
      <w:r>
        <w:rPr>
          <w:rFonts w:ascii="Arial" w:hAnsi="Arial" w:cs="Arial"/>
          <w:b/>
          <w:bCs/>
          <w:sz w:val="40"/>
          <w:szCs w:val="40"/>
          <w:rtl/>
        </w:rPr>
        <w:t>،</w:t>
      </w:r>
      <w:r w:rsidRPr="00062770">
        <w:rPr>
          <w:rFonts w:ascii="Arial" w:hAnsi="Arial" w:cs="Arial"/>
          <w:b/>
          <w:bCs/>
          <w:sz w:val="40"/>
          <w:szCs w:val="40"/>
          <w:rtl/>
        </w:rPr>
        <w:t xml:space="preserve"> وكل شيء مراقب ومحسوب عليك سواء ما في قلبك أو ما تعمله طوال حياتك</w:t>
      </w:r>
      <w:r>
        <w:rPr>
          <w:rFonts w:ascii="Arial" w:hAnsi="Arial" w:cs="Arial"/>
          <w:b/>
          <w:bCs/>
          <w:sz w:val="40"/>
          <w:szCs w:val="40"/>
          <w:rtl/>
        </w:rPr>
        <w:t>،</w:t>
      </w:r>
      <w:r w:rsidRPr="00062770">
        <w:rPr>
          <w:rFonts w:ascii="Arial" w:hAnsi="Arial" w:cs="Arial"/>
          <w:b/>
          <w:bCs/>
          <w:sz w:val="40"/>
          <w:szCs w:val="40"/>
          <w:rtl/>
        </w:rPr>
        <w:t xml:space="preserve"> فما نعيشه ليس حياتنا ولكنها حياة اختبار</w:t>
      </w:r>
      <w:r>
        <w:rPr>
          <w:rFonts w:ascii="Arial" w:hAnsi="Arial" w:cs="Arial"/>
          <w:b/>
          <w:bCs/>
          <w:sz w:val="40"/>
          <w:szCs w:val="40"/>
          <w:rtl/>
        </w:rPr>
        <w:t>،</w:t>
      </w:r>
      <w:r w:rsidRPr="00062770">
        <w:rPr>
          <w:rFonts w:ascii="Arial" w:hAnsi="Arial" w:cs="Arial"/>
          <w:b/>
          <w:bCs/>
          <w:sz w:val="40"/>
          <w:szCs w:val="40"/>
          <w:rtl/>
        </w:rPr>
        <w:t xml:space="preserve"> فالحكمة من وجود الدنيا هي أن الله جعل الأرض مكان</w:t>
      </w:r>
      <w:r>
        <w:rPr>
          <w:rFonts w:ascii="Arial" w:hAnsi="Arial" w:cs="Arial" w:hint="cs"/>
          <w:b/>
          <w:bCs/>
          <w:sz w:val="40"/>
          <w:szCs w:val="40"/>
          <w:rtl/>
        </w:rPr>
        <w:t>ًا</w:t>
      </w:r>
      <w:r w:rsidRPr="00062770">
        <w:rPr>
          <w:rFonts w:ascii="Arial" w:hAnsi="Arial" w:cs="Arial"/>
          <w:b/>
          <w:bCs/>
          <w:sz w:val="40"/>
          <w:szCs w:val="40"/>
          <w:rtl/>
        </w:rPr>
        <w:t xml:space="preserve"> معد</w:t>
      </w:r>
      <w:r>
        <w:rPr>
          <w:rFonts w:ascii="Arial" w:hAnsi="Arial" w:cs="Arial" w:hint="cs"/>
          <w:b/>
          <w:bCs/>
          <w:sz w:val="40"/>
          <w:szCs w:val="40"/>
          <w:rtl/>
        </w:rPr>
        <w:t>ًا</w:t>
      </w:r>
      <w:r w:rsidRPr="00062770">
        <w:rPr>
          <w:rFonts w:ascii="Arial" w:hAnsi="Arial" w:cs="Arial"/>
          <w:b/>
          <w:bCs/>
          <w:sz w:val="40"/>
          <w:szCs w:val="40"/>
          <w:rtl/>
        </w:rPr>
        <w:t xml:space="preserve"> لاختبار </w:t>
      </w:r>
      <w:r w:rsidR="00801F96">
        <w:rPr>
          <w:rFonts w:ascii="Arial" w:hAnsi="Arial" w:cs="Arial"/>
          <w:b/>
          <w:bCs/>
          <w:sz w:val="40"/>
          <w:szCs w:val="40"/>
          <w:rtl/>
        </w:rPr>
        <w:t>الإنسان</w:t>
      </w:r>
      <w:r>
        <w:rPr>
          <w:rFonts w:ascii="Arial" w:hAnsi="Arial" w:cs="Arial"/>
          <w:b/>
          <w:bCs/>
          <w:sz w:val="40"/>
          <w:szCs w:val="40"/>
          <w:rtl/>
        </w:rPr>
        <w:t>.</w:t>
      </w:r>
    </w:p>
    <w:p w14:paraId="0BF1FDE7" w14:textId="77777777" w:rsidR="00885B3A" w:rsidRPr="00062770" w:rsidRDefault="00885B3A" w:rsidP="00885B3A">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تصور لو أن هناك كاميرات مراقبة موضوعة لك في كل مكان في بيتك وفي الشارع تسجل كل شيء عنك</w:t>
      </w:r>
      <w:r>
        <w:rPr>
          <w:rFonts w:ascii="Arial" w:hAnsi="Arial" w:cs="Arial"/>
          <w:b/>
          <w:bCs/>
          <w:sz w:val="40"/>
          <w:szCs w:val="40"/>
          <w:rtl/>
        </w:rPr>
        <w:t>،</w:t>
      </w:r>
      <w:r w:rsidRPr="00062770">
        <w:rPr>
          <w:rFonts w:ascii="Arial" w:hAnsi="Arial" w:cs="Arial"/>
          <w:b/>
          <w:bCs/>
          <w:sz w:val="40"/>
          <w:szCs w:val="40"/>
          <w:rtl/>
        </w:rPr>
        <w:t xml:space="preserve"> فهذا يؤدي إلى الخوف الشديد من مهابة الأمر وخطورته</w:t>
      </w:r>
      <w:r>
        <w:rPr>
          <w:rFonts w:ascii="Arial" w:hAnsi="Arial" w:cs="Arial"/>
          <w:b/>
          <w:bCs/>
          <w:sz w:val="40"/>
          <w:szCs w:val="40"/>
          <w:rtl/>
        </w:rPr>
        <w:t>،</w:t>
      </w:r>
      <w:r w:rsidRPr="00062770">
        <w:rPr>
          <w:rFonts w:ascii="Arial" w:hAnsi="Arial" w:cs="Arial"/>
          <w:b/>
          <w:bCs/>
          <w:sz w:val="40"/>
          <w:szCs w:val="40"/>
          <w:rtl/>
        </w:rPr>
        <w:t xml:space="preserve"> فوجود الملكين الرقيب والعتيد أخطر من ذلك</w:t>
      </w:r>
      <w:r>
        <w:rPr>
          <w:rFonts w:ascii="Arial" w:hAnsi="Arial" w:cs="Arial"/>
          <w:b/>
          <w:bCs/>
          <w:sz w:val="40"/>
          <w:szCs w:val="40"/>
          <w:rtl/>
        </w:rPr>
        <w:t>.</w:t>
      </w:r>
    </w:p>
    <w:p w14:paraId="5DA64495" w14:textId="77777777" w:rsidR="00885B3A" w:rsidRPr="00062770" w:rsidRDefault="00885B3A" w:rsidP="00885B3A">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إن الدنيا مزرعة للآخرة</w:t>
      </w:r>
      <w:r>
        <w:rPr>
          <w:rFonts w:ascii="Arial" w:hAnsi="Arial" w:cs="Arial"/>
          <w:b/>
          <w:bCs/>
          <w:sz w:val="40"/>
          <w:szCs w:val="40"/>
          <w:rtl/>
        </w:rPr>
        <w:t>،</w:t>
      </w:r>
      <w:r w:rsidRPr="00062770">
        <w:rPr>
          <w:rFonts w:ascii="Arial" w:hAnsi="Arial" w:cs="Arial"/>
          <w:b/>
          <w:bCs/>
          <w:sz w:val="40"/>
          <w:szCs w:val="40"/>
          <w:rtl/>
        </w:rPr>
        <w:t xml:space="preserve"> فالدنيا كلها بمثابة امتحان</w:t>
      </w:r>
      <w:r>
        <w:rPr>
          <w:rFonts w:ascii="Arial" w:hAnsi="Arial" w:cs="Arial"/>
          <w:b/>
          <w:bCs/>
          <w:sz w:val="40"/>
          <w:szCs w:val="40"/>
          <w:rtl/>
        </w:rPr>
        <w:t>،</w:t>
      </w:r>
      <w:r w:rsidRPr="00062770">
        <w:rPr>
          <w:rFonts w:ascii="Arial" w:hAnsi="Arial" w:cs="Arial"/>
          <w:b/>
          <w:bCs/>
          <w:sz w:val="40"/>
          <w:szCs w:val="40"/>
          <w:rtl/>
        </w:rPr>
        <w:t xml:space="preserve"> فلم تخلق الدنيا لتكون مناسبة لنعيش ونقيم فيها ونبحث فيها عن السعادة</w:t>
      </w:r>
      <w:r>
        <w:rPr>
          <w:rFonts w:ascii="Arial" w:hAnsi="Arial" w:cs="Arial" w:hint="cs"/>
          <w:b/>
          <w:bCs/>
          <w:sz w:val="40"/>
          <w:szCs w:val="40"/>
          <w:rtl/>
        </w:rPr>
        <w:t>،</w:t>
      </w:r>
      <w:r w:rsidRPr="00062770">
        <w:rPr>
          <w:rFonts w:ascii="Arial" w:hAnsi="Arial" w:cs="Arial"/>
          <w:b/>
          <w:bCs/>
          <w:sz w:val="40"/>
          <w:szCs w:val="40"/>
          <w:rtl/>
        </w:rPr>
        <w:t xml:space="preserve"> وإنما هي دار اختبار</w:t>
      </w:r>
      <w:r>
        <w:rPr>
          <w:rFonts w:ascii="Arial" w:hAnsi="Arial" w:cs="Arial"/>
          <w:b/>
          <w:bCs/>
          <w:sz w:val="40"/>
          <w:szCs w:val="40"/>
          <w:rtl/>
        </w:rPr>
        <w:t>،</w:t>
      </w:r>
      <w:r w:rsidRPr="00062770">
        <w:rPr>
          <w:rFonts w:ascii="Arial" w:hAnsi="Arial" w:cs="Arial"/>
          <w:b/>
          <w:bCs/>
          <w:sz w:val="40"/>
          <w:szCs w:val="40"/>
          <w:rtl/>
        </w:rPr>
        <w:t xml:space="preserve"> فيكون هم المؤمن وشعوره طيلة حياته مثل شعور الطالب قبل الامتحان بل أعظم بكثير</w:t>
      </w:r>
      <w:r>
        <w:rPr>
          <w:rFonts w:ascii="Arial" w:hAnsi="Arial" w:cs="Arial"/>
          <w:b/>
          <w:bCs/>
          <w:sz w:val="40"/>
          <w:szCs w:val="40"/>
          <w:rtl/>
        </w:rPr>
        <w:t>،</w:t>
      </w:r>
      <w:r w:rsidRPr="00062770">
        <w:rPr>
          <w:rFonts w:ascii="Arial" w:hAnsi="Arial" w:cs="Arial"/>
          <w:b/>
          <w:bCs/>
          <w:sz w:val="40"/>
          <w:szCs w:val="40"/>
          <w:rtl/>
        </w:rPr>
        <w:t xml:space="preserve"> فنحن نعيش الآن في مرحلة اختبار هي أيام عمرنا في هذه الحياة</w:t>
      </w:r>
      <w:r>
        <w:rPr>
          <w:rFonts w:ascii="Arial" w:hAnsi="Arial" w:cs="Arial"/>
          <w:b/>
          <w:bCs/>
          <w:sz w:val="40"/>
          <w:szCs w:val="40"/>
          <w:rtl/>
        </w:rPr>
        <w:t>،</w:t>
      </w:r>
      <w:r w:rsidRPr="00062770">
        <w:rPr>
          <w:rFonts w:ascii="Arial" w:hAnsi="Arial" w:cs="Arial"/>
          <w:b/>
          <w:bCs/>
          <w:sz w:val="40"/>
          <w:szCs w:val="40"/>
          <w:rtl/>
        </w:rPr>
        <w:t xml:space="preserve"> والمطلوب </w:t>
      </w:r>
      <w:r>
        <w:rPr>
          <w:rFonts w:ascii="Arial" w:hAnsi="Arial" w:cs="Arial"/>
          <w:b/>
          <w:bCs/>
          <w:sz w:val="40"/>
          <w:szCs w:val="40"/>
          <w:rtl/>
        </w:rPr>
        <w:t>تحديدًا</w:t>
      </w:r>
      <w:r w:rsidRPr="00062770">
        <w:rPr>
          <w:rFonts w:ascii="Arial" w:hAnsi="Arial" w:cs="Arial"/>
          <w:b/>
          <w:bCs/>
          <w:sz w:val="40"/>
          <w:szCs w:val="40"/>
          <w:rtl/>
        </w:rPr>
        <w:t xml:space="preserve"> حتى نكون من أهل الجنة هو النجاح في اختبار الدنيا</w:t>
      </w:r>
      <w:r>
        <w:rPr>
          <w:rFonts w:ascii="Arial" w:hAnsi="Arial" w:cs="Arial"/>
          <w:b/>
          <w:bCs/>
          <w:sz w:val="40"/>
          <w:szCs w:val="40"/>
          <w:rtl/>
        </w:rPr>
        <w:t>.</w:t>
      </w:r>
    </w:p>
    <w:p w14:paraId="4EA1F4C6" w14:textId="77777777" w:rsidR="00885B3A" w:rsidRPr="00062770" w:rsidRDefault="00885B3A" w:rsidP="00885B3A">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والاختبار يشمل كل ما تفعله وتقوله وتشعر به منذ أن بلغت حتى اللحظة التي تموت فيها</w:t>
      </w:r>
      <w:r>
        <w:rPr>
          <w:rFonts w:ascii="Arial" w:hAnsi="Arial" w:cs="Arial"/>
          <w:b/>
          <w:bCs/>
          <w:sz w:val="40"/>
          <w:szCs w:val="40"/>
          <w:rtl/>
        </w:rPr>
        <w:t>،</w:t>
      </w:r>
      <w:r w:rsidRPr="00062770">
        <w:rPr>
          <w:rFonts w:ascii="Arial" w:hAnsi="Arial" w:cs="Arial"/>
          <w:b/>
          <w:bCs/>
          <w:sz w:val="40"/>
          <w:szCs w:val="40"/>
          <w:rtl/>
        </w:rPr>
        <w:t xml:space="preserve"> فالاختبار يشمل كل ال</w:t>
      </w:r>
      <w:r>
        <w:rPr>
          <w:rFonts w:ascii="Arial" w:hAnsi="Arial" w:cs="Arial"/>
          <w:b/>
          <w:bCs/>
          <w:sz w:val="40"/>
          <w:szCs w:val="40"/>
          <w:rtl/>
        </w:rPr>
        <w:t>أعمال</w:t>
      </w:r>
      <w:r w:rsidRPr="00062770">
        <w:rPr>
          <w:rFonts w:ascii="Arial" w:hAnsi="Arial" w:cs="Arial"/>
          <w:b/>
          <w:bCs/>
          <w:sz w:val="40"/>
          <w:szCs w:val="40"/>
          <w:rtl/>
        </w:rPr>
        <w:t xml:space="preserve"> الظاهرة والباطنة طوال الحياة الدنيا</w:t>
      </w:r>
      <w:r>
        <w:rPr>
          <w:rFonts w:ascii="Arial" w:hAnsi="Arial" w:cs="Arial"/>
          <w:b/>
          <w:bCs/>
          <w:sz w:val="40"/>
          <w:szCs w:val="40"/>
          <w:rtl/>
        </w:rPr>
        <w:t>.</w:t>
      </w:r>
    </w:p>
    <w:p w14:paraId="3638384E" w14:textId="7B0B4054" w:rsidR="00885B3A" w:rsidRPr="00062770" w:rsidRDefault="00885B3A" w:rsidP="00885B3A">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w:t>
      </w:r>
      <w:r>
        <w:rPr>
          <w:rFonts w:ascii="Arial" w:hAnsi="Arial" w:cs="Arial"/>
          <w:b/>
          <w:bCs/>
          <w:sz w:val="40"/>
          <w:szCs w:val="40"/>
          <w:rtl/>
        </w:rPr>
        <w:t>لابد</w:t>
      </w:r>
      <w:r w:rsidRPr="00062770">
        <w:rPr>
          <w:rFonts w:ascii="Arial" w:hAnsi="Arial" w:cs="Arial"/>
          <w:b/>
          <w:bCs/>
          <w:sz w:val="40"/>
          <w:szCs w:val="40"/>
          <w:rtl/>
        </w:rPr>
        <w:t xml:space="preserve"> أن يشعر </w:t>
      </w:r>
      <w:r w:rsidR="00801F96">
        <w:rPr>
          <w:rFonts w:ascii="Arial" w:hAnsi="Arial" w:cs="Arial"/>
          <w:b/>
          <w:bCs/>
          <w:sz w:val="40"/>
          <w:szCs w:val="40"/>
          <w:rtl/>
        </w:rPr>
        <w:t>الإنسان</w:t>
      </w:r>
      <w:r w:rsidRPr="00062770">
        <w:rPr>
          <w:rFonts w:ascii="Arial" w:hAnsi="Arial" w:cs="Arial"/>
          <w:b/>
          <w:bCs/>
          <w:sz w:val="40"/>
          <w:szCs w:val="40"/>
          <w:rtl/>
        </w:rPr>
        <w:t xml:space="preserve"> أنه داخل في مسابقة لها جوائز</w:t>
      </w:r>
      <w:r>
        <w:rPr>
          <w:rFonts w:ascii="Arial" w:hAnsi="Arial" w:cs="Arial"/>
          <w:b/>
          <w:bCs/>
          <w:sz w:val="40"/>
          <w:szCs w:val="40"/>
          <w:rtl/>
        </w:rPr>
        <w:t>،</w:t>
      </w:r>
      <w:r w:rsidRPr="00062770">
        <w:rPr>
          <w:rFonts w:ascii="Arial" w:hAnsi="Arial" w:cs="Arial"/>
          <w:b/>
          <w:bCs/>
          <w:sz w:val="40"/>
          <w:szCs w:val="40"/>
          <w:rtl/>
        </w:rPr>
        <w:t xml:space="preserve"> ولكن وجه الاختلاف عن مسابقات الدنيا أن كل ناجح في </w:t>
      </w:r>
      <w:r w:rsidRPr="00062770">
        <w:rPr>
          <w:rFonts w:ascii="Arial" w:hAnsi="Arial" w:cs="Arial" w:hint="cs"/>
          <w:b/>
          <w:bCs/>
          <w:sz w:val="40"/>
          <w:szCs w:val="40"/>
          <w:rtl/>
        </w:rPr>
        <w:t xml:space="preserve">هذه </w:t>
      </w:r>
      <w:r w:rsidRPr="00062770">
        <w:rPr>
          <w:rFonts w:ascii="Arial" w:hAnsi="Arial" w:cs="Arial"/>
          <w:b/>
          <w:bCs/>
          <w:sz w:val="40"/>
          <w:szCs w:val="40"/>
          <w:rtl/>
        </w:rPr>
        <w:t>المسابقة ينال جائزة كبيرة</w:t>
      </w:r>
      <w:r>
        <w:rPr>
          <w:rFonts w:ascii="Arial" w:hAnsi="Arial" w:cs="Arial"/>
          <w:b/>
          <w:bCs/>
          <w:sz w:val="40"/>
          <w:szCs w:val="40"/>
          <w:rtl/>
        </w:rPr>
        <w:t>،</w:t>
      </w:r>
      <w:r w:rsidRPr="00062770">
        <w:rPr>
          <w:rFonts w:ascii="Arial" w:hAnsi="Arial" w:cs="Arial"/>
          <w:b/>
          <w:bCs/>
          <w:sz w:val="40"/>
          <w:szCs w:val="40"/>
          <w:rtl/>
        </w:rPr>
        <w:t xml:space="preserve"> وكل خاسر عليه عقاب شديد</w:t>
      </w:r>
      <w:r>
        <w:rPr>
          <w:rFonts w:ascii="Arial" w:hAnsi="Arial" w:cs="Arial"/>
          <w:b/>
          <w:bCs/>
          <w:sz w:val="40"/>
          <w:szCs w:val="40"/>
          <w:rtl/>
        </w:rPr>
        <w:t>،</w:t>
      </w:r>
      <w:r w:rsidRPr="00062770">
        <w:rPr>
          <w:rFonts w:ascii="Arial" w:hAnsi="Arial" w:cs="Arial"/>
          <w:b/>
          <w:bCs/>
          <w:sz w:val="40"/>
          <w:szCs w:val="40"/>
          <w:rtl/>
        </w:rPr>
        <w:t xml:space="preserve"> وأن هذا السباق ينتهي فجأة</w:t>
      </w:r>
      <w:r>
        <w:rPr>
          <w:rFonts w:ascii="Arial" w:hAnsi="Arial" w:cs="Arial"/>
          <w:b/>
          <w:bCs/>
          <w:sz w:val="40"/>
          <w:szCs w:val="40"/>
          <w:rtl/>
        </w:rPr>
        <w:t>،</w:t>
      </w:r>
      <w:r w:rsidRPr="00062770">
        <w:rPr>
          <w:rFonts w:ascii="Arial" w:hAnsi="Arial" w:cs="Arial"/>
          <w:b/>
          <w:bCs/>
          <w:sz w:val="40"/>
          <w:szCs w:val="40"/>
          <w:rtl/>
        </w:rPr>
        <w:t xml:space="preserve"> فمرحلة الدنيا هي مرحلة سباق وتنافس في تحصيل </w:t>
      </w:r>
      <w:r>
        <w:rPr>
          <w:rFonts w:ascii="Arial" w:hAnsi="Arial" w:cs="Arial"/>
          <w:b/>
          <w:bCs/>
          <w:sz w:val="40"/>
          <w:szCs w:val="40"/>
          <w:rtl/>
        </w:rPr>
        <w:t>الإيمان</w:t>
      </w:r>
      <w:r w:rsidRPr="00062770">
        <w:rPr>
          <w:rFonts w:ascii="Arial" w:hAnsi="Arial" w:cs="Arial"/>
          <w:b/>
          <w:bCs/>
          <w:sz w:val="40"/>
          <w:szCs w:val="40"/>
          <w:rtl/>
        </w:rPr>
        <w:t xml:space="preserve"> وجمع الحسنات</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سَابِقُوا إلى مَغْفِرَةٍ مِنْ رَبِّكُمْ وَجَنَّةٍ عَرْضُهَا كَعَرْضِ السَّمَاءِ وَالْأَرْضِ أُعِدَّتْ لِلَّذِينَ آَمَنُوا بِاللَّهِ وَرُسُلِهِ</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629"/>
      </w:r>
      <w:r w:rsidRPr="00062770">
        <w:rPr>
          <w:rFonts w:ascii="Arial" w:hAnsi="Arial" w:cs="Arial"/>
          <w:b/>
          <w:bCs/>
          <w:sz w:val="40"/>
          <w:szCs w:val="40"/>
          <w:vertAlign w:val="superscript"/>
          <w:rtl/>
        </w:rPr>
        <w:t>)</w:t>
      </w:r>
      <w:r w:rsidRPr="004277CB">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وَفِي ذَلِكَ فَلْيَتَنَافَسِ الْمُتَنَافِسُونَ</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630"/>
      </w:r>
      <w:r w:rsidRPr="00062770">
        <w:rPr>
          <w:rFonts w:ascii="Arial" w:hAnsi="Arial" w:cs="Arial"/>
          <w:b/>
          <w:bCs/>
          <w:sz w:val="40"/>
          <w:szCs w:val="40"/>
          <w:vertAlign w:val="superscript"/>
          <w:rtl/>
        </w:rPr>
        <w:t>)</w:t>
      </w:r>
      <w:r w:rsidRPr="004277CB">
        <w:rPr>
          <w:rFonts w:ascii="Arial" w:hAnsi="Arial" w:cs="Arial"/>
          <w:b/>
          <w:bCs/>
          <w:sz w:val="40"/>
          <w:szCs w:val="40"/>
          <w:rtl/>
        </w:rPr>
        <w:t>.</w:t>
      </w:r>
    </w:p>
    <w:p w14:paraId="25D4E327" w14:textId="67579ED6" w:rsidR="00885B3A" w:rsidRPr="00062770" w:rsidRDefault="00885B3A" w:rsidP="00885B3A">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w:t>
      </w:r>
      <w:r w:rsidR="00801F96">
        <w:rPr>
          <w:rFonts w:ascii="Arial" w:hAnsi="Arial" w:cs="Arial"/>
          <w:b/>
          <w:bCs/>
          <w:sz w:val="40"/>
          <w:szCs w:val="40"/>
          <w:rtl/>
        </w:rPr>
        <w:t>الإنسان</w:t>
      </w:r>
      <w:r w:rsidRPr="00062770">
        <w:rPr>
          <w:rFonts w:ascii="Arial" w:hAnsi="Arial" w:cs="Arial"/>
          <w:b/>
          <w:bCs/>
          <w:sz w:val="40"/>
          <w:szCs w:val="40"/>
          <w:rtl/>
        </w:rPr>
        <w:t xml:space="preserve"> أثناء السباق أو أثناء الامتحان </w:t>
      </w:r>
      <w:r>
        <w:rPr>
          <w:rFonts w:ascii="Arial" w:hAnsi="Arial" w:cs="Arial"/>
          <w:b/>
          <w:bCs/>
          <w:sz w:val="40"/>
          <w:szCs w:val="40"/>
          <w:rtl/>
        </w:rPr>
        <w:t>لابد</w:t>
      </w:r>
      <w:r w:rsidRPr="00062770">
        <w:rPr>
          <w:rFonts w:ascii="Arial" w:hAnsi="Arial" w:cs="Arial"/>
          <w:b/>
          <w:bCs/>
          <w:sz w:val="40"/>
          <w:szCs w:val="40"/>
          <w:rtl/>
        </w:rPr>
        <w:t xml:space="preserve"> أن يشعر بالقلق والترقب</w:t>
      </w:r>
      <w:r>
        <w:rPr>
          <w:rFonts w:ascii="Arial" w:hAnsi="Arial" w:cs="Arial"/>
          <w:b/>
          <w:bCs/>
          <w:sz w:val="40"/>
          <w:szCs w:val="40"/>
          <w:rtl/>
        </w:rPr>
        <w:t>،</w:t>
      </w:r>
      <w:r w:rsidRPr="00062770">
        <w:rPr>
          <w:rFonts w:ascii="Arial" w:hAnsi="Arial" w:cs="Arial"/>
          <w:b/>
          <w:bCs/>
          <w:sz w:val="40"/>
          <w:szCs w:val="40"/>
          <w:rtl/>
        </w:rPr>
        <w:t xml:space="preserve"> ولابد أن يشعر بالتحمس والتحفز كلما قطع خطوات</w:t>
      </w:r>
      <w:r>
        <w:rPr>
          <w:rFonts w:ascii="Arial" w:hAnsi="Arial" w:cs="Arial"/>
          <w:b/>
          <w:bCs/>
          <w:sz w:val="40"/>
          <w:szCs w:val="40"/>
          <w:rtl/>
        </w:rPr>
        <w:t>،</w:t>
      </w:r>
      <w:r w:rsidRPr="00062770">
        <w:rPr>
          <w:rFonts w:ascii="Arial" w:hAnsi="Arial" w:cs="Arial"/>
          <w:b/>
          <w:bCs/>
          <w:sz w:val="40"/>
          <w:szCs w:val="40"/>
          <w:rtl/>
        </w:rPr>
        <w:t xml:space="preserve"> ويشعر بالضيق كلما أخطأ</w:t>
      </w:r>
      <w:r>
        <w:rPr>
          <w:rFonts w:ascii="Arial" w:hAnsi="Arial" w:cs="Arial"/>
          <w:b/>
          <w:bCs/>
          <w:sz w:val="40"/>
          <w:szCs w:val="40"/>
          <w:rtl/>
        </w:rPr>
        <w:t>،</w:t>
      </w:r>
      <w:r w:rsidRPr="00062770">
        <w:rPr>
          <w:rFonts w:ascii="Arial" w:hAnsi="Arial" w:cs="Arial"/>
          <w:b/>
          <w:bCs/>
          <w:sz w:val="40"/>
          <w:szCs w:val="40"/>
          <w:rtl/>
        </w:rPr>
        <w:t xml:space="preserve"> وهذا السباق خطير ومصيري</w:t>
      </w:r>
      <w:r>
        <w:rPr>
          <w:rFonts w:ascii="Arial" w:hAnsi="Arial" w:cs="Arial" w:hint="cs"/>
          <w:b/>
          <w:bCs/>
          <w:sz w:val="40"/>
          <w:szCs w:val="40"/>
          <w:rtl/>
        </w:rPr>
        <w:t>؛</w:t>
      </w:r>
      <w:r w:rsidRPr="00062770">
        <w:rPr>
          <w:rFonts w:ascii="Arial" w:hAnsi="Arial" w:cs="Arial"/>
          <w:b/>
          <w:bCs/>
          <w:sz w:val="40"/>
          <w:szCs w:val="40"/>
          <w:rtl/>
        </w:rPr>
        <w:t xml:space="preserve"> لأنه يترتب عليه العذاب الأليم </w:t>
      </w:r>
      <w:r w:rsidRPr="00062770">
        <w:rPr>
          <w:rFonts w:ascii="Arial" w:hAnsi="Arial" w:cs="Arial" w:hint="cs"/>
          <w:b/>
          <w:bCs/>
          <w:sz w:val="40"/>
          <w:szCs w:val="40"/>
          <w:rtl/>
        </w:rPr>
        <w:t xml:space="preserve">الأبدي </w:t>
      </w:r>
      <w:r w:rsidRPr="00062770">
        <w:rPr>
          <w:rFonts w:ascii="Arial" w:hAnsi="Arial" w:cs="Arial"/>
          <w:b/>
          <w:bCs/>
          <w:sz w:val="40"/>
          <w:szCs w:val="40"/>
          <w:rtl/>
        </w:rPr>
        <w:t>أو النعيم المقيم</w:t>
      </w:r>
      <w:r>
        <w:rPr>
          <w:rFonts w:ascii="Arial" w:hAnsi="Arial" w:cs="Arial"/>
          <w:b/>
          <w:bCs/>
          <w:sz w:val="40"/>
          <w:szCs w:val="40"/>
          <w:rtl/>
        </w:rPr>
        <w:t>،</w:t>
      </w:r>
      <w:r w:rsidRPr="00062770">
        <w:rPr>
          <w:rFonts w:ascii="Arial" w:hAnsi="Arial" w:cs="Arial"/>
          <w:b/>
          <w:bCs/>
          <w:sz w:val="40"/>
          <w:szCs w:val="40"/>
          <w:rtl/>
        </w:rPr>
        <w:t xml:space="preserve"> وبالتالي إذا لم يشعر </w:t>
      </w:r>
      <w:r w:rsidR="00801F96">
        <w:rPr>
          <w:rFonts w:ascii="Arial" w:hAnsi="Arial" w:cs="Arial"/>
          <w:b/>
          <w:bCs/>
          <w:sz w:val="40"/>
          <w:szCs w:val="40"/>
          <w:rtl/>
        </w:rPr>
        <w:t>الإنسان</w:t>
      </w:r>
      <w:r w:rsidRPr="00062770">
        <w:rPr>
          <w:rFonts w:ascii="Arial" w:hAnsi="Arial" w:cs="Arial"/>
          <w:b/>
          <w:bCs/>
          <w:sz w:val="40"/>
          <w:szCs w:val="40"/>
          <w:rtl/>
        </w:rPr>
        <w:t xml:space="preserve"> بالقلق وبالمشاعر التي يشعر بها أي </w:t>
      </w:r>
      <w:r>
        <w:rPr>
          <w:rFonts w:ascii="Arial" w:hAnsi="Arial" w:cs="Arial"/>
          <w:b/>
          <w:bCs/>
          <w:sz w:val="40"/>
          <w:szCs w:val="40"/>
          <w:rtl/>
        </w:rPr>
        <w:t>إنسان</w:t>
      </w:r>
      <w:r w:rsidRPr="00062770">
        <w:rPr>
          <w:rFonts w:ascii="Arial" w:hAnsi="Arial" w:cs="Arial"/>
          <w:b/>
          <w:bCs/>
          <w:sz w:val="40"/>
          <w:szCs w:val="40"/>
          <w:rtl/>
        </w:rPr>
        <w:t xml:space="preserve"> أثناء الاختبار فهذا معناه أن</w:t>
      </w:r>
      <w:r w:rsidRPr="00062770">
        <w:rPr>
          <w:rFonts w:ascii="Arial" w:hAnsi="Arial" w:cs="Arial" w:hint="cs"/>
          <w:b/>
          <w:bCs/>
          <w:sz w:val="40"/>
          <w:szCs w:val="40"/>
          <w:rtl/>
        </w:rPr>
        <w:t>ه لا يزال لا يعرف</w:t>
      </w:r>
      <w:r w:rsidRPr="00062770">
        <w:rPr>
          <w:rFonts w:ascii="Arial" w:hAnsi="Arial" w:cs="Arial"/>
          <w:b/>
          <w:bCs/>
          <w:sz w:val="40"/>
          <w:szCs w:val="40"/>
          <w:rtl/>
        </w:rPr>
        <w:t xml:space="preserve"> أنه يعيش حياته الآن في مرحلة اختبار</w:t>
      </w:r>
      <w:r>
        <w:rPr>
          <w:rFonts w:ascii="Arial" w:hAnsi="Arial" w:cs="Arial"/>
          <w:b/>
          <w:bCs/>
          <w:sz w:val="40"/>
          <w:szCs w:val="40"/>
          <w:rtl/>
        </w:rPr>
        <w:t>،</w:t>
      </w:r>
      <w:r w:rsidRPr="00062770">
        <w:rPr>
          <w:rFonts w:ascii="Arial" w:hAnsi="Arial" w:cs="Arial" w:hint="cs"/>
          <w:b/>
          <w:bCs/>
          <w:sz w:val="40"/>
          <w:szCs w:val="40"/>
          <w:rtl/>
        </w:rPr>
        <w:t xml:space="preserve"> ومعناه </w:t>
      </w:r>
      <w:r w:rsidRPr="00062770">
        <w:rPr>
          <w:rFonts w:ascii="Arial" w:hAnsi="Arial" w:cs="Arial"/>
          <w:b/>
          <w:bCs/>
          <w:sz w:val="40"/>
          <w:szCs w:val="40"/>
          <w:rtl/>
        </w:rPr>
        <w:t>أن</w:t>
      </w:r>
      <w:r w:rsidRPr="00062770">
        <w:rPr>
          <w:rFonts w:ascii="Arial" w:hAnsi="Arial" w:cs="Arial" w:hint="cs"/>
          <w:b/>
          <w:bCs/>
          <w:sz w:val="40"/>
          <w:szCs w:val="40"/>
          <w:rtl/>
        </w:rPr>
        <w:t>ه لا يزال لا يعرف</w:t>
      </w:r>
      <w:r w:rsidRPr="00062770">
        <w:rPr>
          <w:rFonts w:ascii="Arial" w:hAnsi="Arial" w:cs="Arial"/>
          <w:b/>
          <w:bCs/>
          <w:sz w:val="40"/>
          <w:szCs w:val="40"/>
          <w:rtl/>
        </w:rPr>
        <w:t xml:space="preserve"> </w:t>
      </w:r>
      <w:r w:rsidRPr="00062770">
        <w:rPr>
          <w:rFonts w:ascii="Arial" w:hAnsi="Arial" w:cs="Arial" w:hint="cs"/>
          <w:b/>
          <w:bCs/>
          <w:sz w:val="40"/>
          <w:szCs w:val="40"/>
          <w:rtl/>
        </w:rPr>
        <w:t>شي</w:t>
      </w:r>
      <w:r>
        <w:rPr>
          <w:rFonts w:ascii="Arial" w:hAnsi="Arial" w:cs="Arial" w:hint="cs"/>
          <w:b/>
          <w:bCs/>
          <w:sz w:val="40"/>
          <w:szCs w:val="40"/>
          <w:rtl/>
        </w:rPr>
        <w:t>ئًا</w:t>
      </w:r>
      <w:r w:rsidRPr="00062770">
        <w:rPr>
          <w:rFonts w:ascii="Arial" w:hAnsi="Arial" w:cs="Arial" w:hint="cs"/>
          <w:b/>
          <w:bCs/>
          <w:sz w:val="40"/>
          <w:szCs w:val="40"/>
          <w:rtl/>
        </w:rPr>
        <w:t xml:space="preserve"> اسمه </w:t>
      </w:r>
      <w:r>
        <w:rPr>
          <w:rFonts w:ascii="Arial" w:hAnsi="Arial" w:cs="Arial" w:hint="cs"/>
          <w:b/>
          <w:bCs/>
          <w:sz w:val="40"/>
          <w:szCs w:val="40"/>
          <w:rtl/>
        </w:rPr>
        <w:t>الآخرة.</w:t>
      </w:r>
    </w:p>
    <w:p w14:paraId="731B0856" w14:textId="7C4E7C3C" w:rsidR="00885B3A" w:rsidRPr="00062770" w:rsidRDefault="00885B3A" w:rsidP="00885B3A">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وسواء رضينا أم لم نرض</w:t>
      </w:r>
      <w:r>
        <w:rPr>
          <w:rFonts w:ascii="Arial" w:hAnsi="Arial" w:cs="Arial" w:hint="cs"/>
          <w:b/>
          <w:bCs/>
          <w:sz w:val="40"/>
          <w:szCs w:val="40"/>
          <w:rtl/>
        </w:rPr>
        <w:t>َ</w:t>
      </w:r>
      <w:r w:rsidR="00924893">
        <w:rPr>
          <w:rFonts w:ascii="Arial" w:hAnsi="Arial" w:cs="Arial" w:hint="cs"/>
          <w:b/>
          <w:bCs/>
          <w:sz w:val="40"/>
          <w:szCs w:val="40"/>
          <w:rtl/>
        </w:rPr>
        <w:t>ى</w:t>
      </w:r>
      <w:r>
        <w:rPr>
          <w:rFonts w:ascii="Arial" w:hAnsi="Arial" w:cs="Arial"/>
          <w:b/>
          <w:bCs/>
          <w:sz w:val="40"/>
          <w:szCs w:val="40"/>
          <w:rtl/>
        </w:rPr>
        <w:t>،</w:t>
      </w:r>
      <w:r w:rsidRPr="00062770">
        <w:rPr>
          <w:rFonts w:ascii="Arial" w:hAnsi="Arial" w:cs="Arial"/>
          <w:b/>
          <w:bCs/>
          <w:sz w:val="40"/>
          <w:szCs w:val="40"/>
          <w:rtl/>
        </w:rPr>
        <w:t xml:space="preserve"> وسواء شعرنا بذلك أم لم نشعر</w:t>
      </w:r>
      <w:r>
        <w:rPr>
          <w:rFonts w:ascii="Arial" w:hAnsi="Arial" w:cs="Arial"/>
          <w:b/>
          <w:bCs/>
          <w:sz w:val="40"/>
          <w:szCs w:val="40"/>
          <w:rtl/>
        </w:rPr>
        <w:t>،</w:t>
      </w:r>
      <w:r w:rsidRPr="00062770">
        <w:rPr>
          <w:rFonts w:ascii="Arial" w:hAnsi="Arial" w:cs="Arial"/>
          <w:b/>
          <w:bCs/>
          <w:sz w:val="40"/>
          <w:szCs w:val="40"/>
          <w:rtl/>
        </w:rPr>
        <w:t xml:space="preserve"> فنحن دخلنا الآن في لجنة امتحان منذ سن البلوغ</w:t>
      </w:r>
      <w:r>
        <w:rPr>
          <w:rFonts w:ascii="Arial" w:hAnsi="Arial" w:cs="Arial"/>
          <w:b/>
          <w:bCs/>
          <w:sz w:val="40"/>
          <w:szCs w:val="40"/>
          <w:rtl/>
        </w:rPr>
        <w:t>،</w:t>
      </w:r>
      <w:r w:rsidRPr="00062770">
        <w:rPr>
          <w:rFonts w:ascii="Arial" w:hAnsi="Arial" w:cs="Arial"/>
          <w:b/>
          <w:bCs/>
          <w:sz w:val="40"/>
          <w:szCs w:val="40"/>
          <w:rtl/>
        </w:rPr>
        <w:t xml:space="preserve"> ونحن واقعين الآن وفي أثناء هذه اللحظة التي تقرأ فيها هذا الكتاب وفي كل اللحظات تحت رقابة تامة ومتابعة تامة من الخالق نفسه ومن الملكين الرقيب والعتيد</w:t>
      </w:r>
      <w:r>
        <w:rPr>
          <w:rFonts w:ascii="Arial" w:hAnsi="Arial" w:cs="Arial"/>
          <w:b/>
          <w:bCs/>
          <w:sz w:val="40"/>
          <w:szCs w:val="40"/>
          <w:rtl/>
        </w:rPr>
        <w:t>،</w:t>
      </w:r>
      <w:r w:rsidRPr="00062770">
        <w:rPr>
          <w:rFonts w:ascii="Arial" w:hAnsi="Arial" w:cs="Arial"/>
          <w:b/>
          <w:bCs/>
          <w:sz w:val="40"/>
          <w:szCs w:val="40"/>
          <w:rtl/>
        </w:rPr>
        <w:t xml:space="preserve"> ويتم تسجيل كل شيء بمنتهى الدقة</w:t>
      </w:r>
      <w:r>
        <w:rPr>
          <w:rFonts w:ascii="Arial" w:hAnsi="Arial" w:cs="Arial"/>
          <w:b/>
          <w:bCs/>
          <w:sz w:val="40"/>
          <w:szCs w:val="40"/>
          <w:rtl/>
        </w:rPr>
        <w:t>،</w:t>
      </w:r>
      <w:r w:rsidRPr="00062770">
        <w:rPr>
          <w:rFonts w:ascii="Arial" w:hAnsi="Arial" w:cs="Arial"/>
          <w:b/>
          <w:bCs/>
          <w:sz w:val="40"/>
          <w:szCs w:val="40"/>
          <w:rtl/>
        </w:rPr>
        <w:t xml:space="preserve"> ومدة الامتحان هي كل فترة عمرنا في هذه الدنيا</w:t>
      </w:r>
      <w:r>
        <w:rPr>
          <w:rFonts w:ascii="Arial" w:hAnsi="Arial" w:cs="Arial"/>
          <w:b/>
          <w:bCs/>
          <w:sz w:val="40"/>
          <w:szCs w:val="40"/>
          <w:rtl/>
        </w:rPr>
        <w:t>،</w:t>
      </w:r>
      <w:r w:rsidRPr="00062770">
        <w:rPr>
          <w:rFonts w:ascii="Arial" w:hAnsi="Arial" w:cs="Arial"/>
          <w:b/>
          <w:bCs/>
          <w:sz w:val="40"/>
          <w:szCs w:val="40"/>
          <w:rtl/>
        </w:rPr>
        <w:t xml:space="preserve"> وينتهي الامتحان فجأة في أي لحظة ويبدأ بعدها </w:t>
      </w:r>
      <w:r>
        <w:rPr>
          <w:rFonts w:ascii="Arial" w:hAnsi="Arial" w:cs="Arial"/>
          <w:b/>
          <w:bCs/>
          <w:sz w:val="40"/>
          <w:szCs w:val="40"/>
          <w:rtl/>
        </w:rPr>
        <w:t>فورًا</w:t>
      </w:r>
      <w:r w:rsidRPr="00062770">
        <w:rPr>
          <w:rFonts w:ascii="Arial" w:hAnsi="Arial" w:cs="Arial"/>
          <w:b/>
          <w:bCs/>
          <w:sz w:val="40"/>
          <w:szCs w:val="40"/>
          <w:rtl/>
        </w:rPr>
        <w:t xml:space="preserve"> الحساب حيث احتساب الدرجات والنتيجة</w:t>
      </w:r>
      <w:r>
        <w:rPr>
          <w:rFonts w:ascii="Arial" w:hAnsi="Arial" w:cs="Arial"/>
          <w:b/>
          <w:bCs/>
          <w:sz w:val="40"/>
          <w:szCs w:val="40"/>
          <w:rtl/>
        </w:rPr>
        <w:t>.</w:t>
      </w:r>
    </w:p>
    <w:p w14:paraId="6F1BBBC8" w14:textId="2775655D" w:rsidR="00885B3A" w:rsidRPr="00062770" w:rsidRDefault="00885B3A" w:rsidP="00E21B80">
      <w:pPr>
        <w:tabs>
          <w:tab w:val="right" w:pos="9450"/>
        </w:tabs>
        <w:spacing w:before="12" w:after="120"/>
        <w:ind w:left="26"/>
        <w:jc w:val="both"/>
        <w:rPr>
          <w:rFonts w:ascii="Arial" w:hAnsi="Arial" w:cs="Arial"/>
          <w:b/>
          <w:bCs/>
          <w:sz w:val="40"/>
          <w:szCs w:val="40"/>
          <w:rtl/>
          <w:lang w:bidi="ar-EG"/>
        </w:rPr>
      </w:pPr>
      <w:r w:rsidRPr="00062770">
        <w:rPr>
          <w:rFonts w:ascii="Arial" w:hAnsi="Arial" w:cs="Arial"/>
          <w:b/>
          <w:bCs/>
          <w:sz w:val="40"/>
          <w:szCs w:val="40"/>
          <w:rtl/>
        </w:rPr>
        <w:t xml:space="preserve">ـ إن البعض قد يرى </w:t>
      </w:r>
      <w:r w:rsidR="00924893" w:rsidRPr="00062770">
        <w:rPr>
          <w:rFonts w:ascii="Arial" w:hAnsi="Arial" w:cs="Arial"/>
          <w:b/>
          <w:bCs/>
          <w:sz w:val="40"/>
          <w:szCs w:val="40"/>
          <w:rtl/>
        </w:rPr>
        <w:t xml:space="preserve">مباراة كرة في </w:t>
      </w:r>
      <w:r w:rsidRPr="00062770">
        <w:rPr>
          <w:rFonts w:ascii="Arial" w:hAnsi="Arial" w:cs="Arial"/>
          <w:b/>
          <w:bCs/>
          <w:sz w:val="40"/>
          <w:szCs w:val="40"/>
          <w:rtl/>
        </w:rPr>
        <w:t>منافسة ما أنها مصيرية وحاسمة فتحوذ على اهتمامه وتؤثر على أعصابه ومشاعره</w:t>
      </w:r>
      <w:r>
        <w:rPr>
          <w:rFonts w:ascii="Arial" w:hAnsi="Arial" w:cs="Arial"/>
          <w:b/>
          <w:bCs/>
          <w:sz w:val="40"/>
          <w:szCs w:val="40"/>
          <w:rtl/>
        </w:rPr>
        <w:t>،</w:t>
      </w:r>
      <w:r w:rsidRPr="00062770">
        <w:rPr>
          <w:rFonts w:ascii="Arial" w:hAnsi="Arial" w:cs="Arial"/>
          <w:b/>
          <w:bCs/>
          <w:sz w:val="40"/>
          <w:szCs w:val="40"/>
          <w:rtl/>
        </w:rPr>
        <w:t xml:space="preserve"> ألا يرى هؤلاء أننا نعيش في حالة منافسة مصيرية أشد من هذه المباراة هي الامتحان الذي نعيشه في الدنيا والذي ينتهي بالخلود في الجنة أو الخلود في النار فكيف لا يؤثر ذلك على أعصابهم ومشاعرهم</w:t>
      </w:r>
      <w:r>
        <w:rPr>
          <w:rFonts w:ascii="Arial" w:hAnsi="Arial" w:cs="Arial"/>
          <w:b/>
          <w:bCs/>
          <w:sz w:val="40"/>
          <w:szCs w:val="40"/>
          <w:rtl/>
        </w:rPr>
        <w:t>،</w:t>
      </w:r>
      <w:r w:rsidRPr="00062770">
        <w:rPr>
          <w:rFonts w:ascii="Arial" w:hAnsi="Arial" w:cs="Arial"/>
          <w:b/>
          <w:bCs/>
          <w:sz w:val="40"/>
          <w:szCs w:val="40"/>
          <w:rtl/>
        </w:rPr>
        <w:t xml:space="preserve"> فأي المنافستين أشد وأخطر وأهم</w:t>
      </w:r>
      <w:r>
        <w:rPr>
          <w:rFonts w:ascii="Arial" w:hAnsi="Arial" w:cs="Arial"/>
          <w:b/>
          <w:bCs/>
          <w:sz w:val="40"/>
          <w:szCs w:val="40"/>
          <w:rtl/>
        </w:rPr>
        <w:t>؟</w:t>
      </w:r>
      <w:r w:rsidRPr="00062770">
        <w:rPr>
          <w:rFonts w:ascii="Arial" w:hAnsi="Arial" w:cs="Arial"/>
          <w:b/>
          <w:bCs/>
          <w:sz w:val="40"/>
          <w:szCs w:val="40"/>
          <w:rtl/>
        </w:rPr>
        <w:t>!</w:t>
      </w:r>
      <w:r w:rsidR="003B1835">
        <w:rPr>
          <w:rFonts w:ascii="Arial" w:hAnsi="Arial" w:cs="Arial" w:hint="cs"/>
          <w:b/>
          <w:bCs/>
          <w:sz w:val="40"/>
          <w:szCs w:val="40"/>
          <w:rtl/>
          <w:lang w:bidi="ar-EG"/>
        </w:rPr>
        <w:t>.</w:t>
      </w:r>
    </w:p>
    <w:p w14:paraId="15FFE145" w14:textId="63B5F10A" w:rsidR="00885B3A" w:rsidRPr="00062770" w:rsidRDefault="00885B3A" w:rsidP="00885B3A">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وقت الامتحان وجيز </w:t>
      </w:r>
      <w:r>
        <w:rPr>
          <w:rFonts w:ascii="Arial" w:hAnsi="Arial" w:cs="Arial"/>
          <w:b/>
          <w:bCs/>
          <w:sz w:val="40"/>
          <w:szCs w:val="40"/>
          <w:rtl/>
        </w:rPr>
        <w:t>جدًا</w:t>
      </w:r>
      <w:r>
        <w:rPr>
          <w:rFonts w:ascii="Arial" w:hAnsi="Arial" w:cs="Arial" w:hint="cs"/>
          <w:b/>
          <w:bCs/>
          <w:sz w:val="40"/>
          <w:szCs w:val="40"/>
          <w:rtl/>
        </w:rPr>
        <w:t>؛</w:t>
      </w:r>
      <w:r w:rsidRPr="00062770">
        <w:rPr>
          <w:rFonts w:ascii="Arial" w:hAnsi="Arial" w:cs="Arial"/>
          <w:b/>
          <w:bCs/>
          <w:sz w:val="40"/>
          <w:szCs w:val="40"/>
          <w:rtl/>
        </w:rPr>
        <w:t xml:space="preserve"> لأن عمر </w:t>
      </w:r>
      <w:r w:rsidR="00801F96">
        <w:rPr>
          <w:rFonts w:ascii="Arial" w:hAnsi="Arial" w:cs="Arial"/>
          <w:b/>
          <w:bCs/>
          <w:sz w:val="40"/>
          <w:szCs w:val="40"/>
          <w:rtl/>
        </w:rPr>
        <w:t>الإنسان</w:t>
      </w:r>
      <w:r w:rsidRPr="00062770">
        <w:rPr>
          <w:rFonts w:ascii="Arial" w:hAnsi="Arial" w:cs="Arial"/>
          <w:b/>
          <w:bCs/>
          <w:sz w:val="40"/>
          <w:szCs w:val="40"/>
          <w:rtl/>
        </w:rPr>
        <w:t xml:space="preserve"> في الدنيا لا يساو</w:t>
      </w:r>
      <w:r>
        <w:rPr>
          <w:rFonts w:ascii="Arial" w:hAnsi="Arial" w:cs="Arial" w:hint="cs"/>
          <w:b/>
          <w:bCs/>
          <w:sz w:val="40"/>
          <w:szCs w:val="40"/>
          <w:rtl/>
        </w:rPr>
        <w:t>ي</w:t>
      </w:r>
      <w:r w:rsidRPr="00062770">
        <w:rPr>
          <w:rFonts w:ascii="Arial" w:hAnsi="Arial" w:cs="Arial"/>
          <w:b/>
          <w:bCs/>
          <w:sz w:val="40"/>
          <w:szCs w:val="40"/>
          <w:rtl/>
        </w:rPr>
        <w:t xml:space="preserve"> شي</w:t>
      </w:r>
      <w:r>
        <w:rPr>
          <w:rFonts w:ascii="Arial" w:hAnsi="Arial" w:cs="Arial" w:hint="cs"/>
          <w:b/>
          <w:bCs/>
          <w:sz w:val="40"/>
          <w:szCs w:val="40"/>
          <w:rtl/>
        </w:rPr>
        <w:t>ئًا</w:t>
      </w:r>
      <w:r w:rsidRPr="00062770">
        <w:rPr>
          <w:rFonts w:ascii="Arial" w:hAnsi="Arial" w:cs="Arial"/>
          <w:b/>
          <w:bCs/>
          <w:sz w:val="40"/>
          <w:szCs w:val="40"/>
          <w:rtl/>
        </w:rPr>
        <w:t xml:space="preserve"> أمام عمره في </w:t>
      </w:r>
      <w:r>
        <w:rPr>
          <w:rFonts w:ascii="Arial" w:hAnsi="Arial" w:cs="Arial"/>
          <w:b/>
          <w:bCs/>
          <w:sz w:val="40"/>
          <w:szCs w:val="40"/>
          <w:rtl/>
        </w:rPr>
        <w:t>الآخرة،</w:t>
      </w:r>
      <w:r w:rsidRPr="00062770">
        <w:rPr>
          <w:rFonts w:ascii="Arial" w:hAnsi="Arial" w:cs="Arial"/>
          <w:b/>
          <w:bCs/>
          <w:sz w:val="40"/>
          <w:szCs w:val="40"/>
          <w:rtl/>
        </w:rPr>
        <w:t xml:space="preserve"> كما أن الامتحان ينتهي في أي لحظة</w:t>
      </w:r>
      <w:r>
        <w:rPr>
          <w:rFonts w:ascii="Arial" w:hAnsi="Arial" w:cs="Arial"/>
          <w:b/>
          <w:bCs/>
          <w:sz w:val="40"/>
          <w:szCs w:val="40"/>
          <w:rtl/>
        </w:rPr>
        <w:t>،</w:t>
      </w:r>
      <w:r w:rsidRPr="00062770">
        <w:rPr>
          <w:rFonts w:ascii="Arial" w:hAnsi="Arial" w:cs="Arial"/>
          <w:b/>
          <w:bCs/>
          <w:sz w:val="40"/>
          <w:szCs w:val="40"/>
          <w:rtl/>
        </w:rPr>
        <w:t xml:space="preserve"> ولا يوجد إعادة في امتحان آخر</w:t>
      </w:r>
      <w:r>
        <w:rPr>
          <w:rFonts w:ascii="Arial" w:hAnsi="Arial" w:cs="Arial"/>
          <w:b/>
          <w:bCs/>
          <w:sz w:val="40"/>
          <w:szCs w:val="40"/>
          <w:rtl/>
        </w:rPr>
        <w:t>،</w:t>
      </w:r>
      <w:r w:rsidRPr="00062770">
        <w:rPr>
          <w:rFonts w:ascii="Arial" w:hAnsi="Arial" w:cs="Arial"/>
          <w:b/>
          <w:bCs/>
          <w:sz w:val="40"/>
          <w:szCs w:val="40"/>
          <w:rtl/>
        </w:rPr>
        <w:t xml:space="preserve"> فنحن في سباق ومسارعة</w:t>
      </w:r>
      <w:r>
        <w:rPr>
          <w:rFonts w:ascii="Arial" w:hAnsi="Arial" w:cs="Arial"/>
          <w:b/>
          <w:bCs/>
          <w:sz w:val="40"/>
          <w:szCs w:val="40"/>
          <w:rtl/>
        </w:rPr>
        <w:t>،</w:t>
      </w:r>
      <w:r w:rsidRPr="00062770">
        <w:rPr>
          <w:rFonts w:ascii="Arial" w:hAnsi="Arial" w:cs="Arial"/>
          <w:b/>
          <w:bCs/>
          <w:sz w:val="40"/>
          <w:szCs w:val="40"/>
          <w:rtl/>
        </w:rPr>
        <w:t xml:space="preserve"> وهذا الامتحان خطير </w:t>
      </w:r>
      <w:r>
        <w:rPr>
          <w:rFonts w:ascii="Arial" w:hAnsi="Arial" w:cs="Arial"/>
          <w:b/>
          <w:bCs/>
          <w:sz w:val="40"/>
          <w:szCs w:val="40"/>
          <w:rtl/>
        </w:rPr>
        <w:t>جدًا</w:t>
      </w:r>
      <w:r w:rsidRPr="00062770">
        <w:rPr>
          <w:rFonts w:ascii="Arial" w:hAnsi="Arial" w:cs="Arial"/>
          <w:b/>
          <w:bCs/>
          <w:sz w:val="40"/>
          <w:szCs w:val="40"/>
          <w:rtl/>
        </w:rPr>
        <w:t xml:space="preserve"> ومصيري لأنه يترتب عليه أن يوضع </w:t>
      </w:r>
      <w:r w:rsidR="00801F96">
        <w:rPr>
          <w:rFonts w:ascii="Arial" w:hAnsi="Arial" w:cs="Arial"/>
          <w:b/>
          <w:bCs/>
          <w:sz w:val="40"/>
          <w:szCs w:val="40"/>
          <w:rtl/>
        </w:rPr>
        <w:t>الإنسان</w:t>
      </w:r>
      <w:r w:rsidRPr="00062770">
        <w:rPr>
          <w:rFonts w:ascii="Arial" w:hAnsi="Arial" w:cs="Arial"/>
          <w:b/>
          <w:bCs/>
          <w:sz w:val="40"/>
          <w:szCs w:val="40"/>
          <w:rtl/>
        </w:rPr>
        <w:t xml:space="preserve"> داخل نار هائلة لمدة أكبر من ملايين السنين هي الخلود في النار</w:t>
      </w:r>
      <w:r>
        <w:rPr>
          <w:rFonts w:ascii="Arial" w:hAnsi="Arial" w:cs="Arial"/>
          <w:b/>
          <w:bCs/>
          <w:sz w:val="40"/>
          <w:szCs w:val="40"/>
          <w:rtl/>
        </w:rPr>
        <w:t>،</w:t>
      </w:r>
      <w:r w:rsidRPr="00062770">
        <w:rPr>
          <w:rFonts w:ascii="Arial" w:hAnsi="Arial" w:cs="Arial"/>
          <w:b/>
          <w:bCs/>
          <w:sz w:val="40"/>
          <w:szCs w:val="40"/>
          <w:rtl/>
        </w:rPr>
        <w:t xml:space="preserve"> أو أن يعيش في كل ما تشتهي الأنفس وتلذ الأعين في شباب دائم ومتع دائمة وشهوات لا تنقطع هي الخلود في الجنة</w:t>
      </w:r>
      <w:r>
        <w:rPr>
          <w:rFonts w:ascii="Arial" w:hAnsi="Arial" w:cs="Arial"/>
          <w:b/>
          <w:bCs/>
          <w:sz w:val="40"/>
          <w:szCs w:val="40"/>
          <w:rtl/>
        </w:rPr>
        <w:t>،</w:t>
      </w:r>
      <w:r w:rsidRPr="00062770">
        <w:rPr>
          <w:rFonts w:ascii="Arial" w:hAnsi="Arial" w:cs="Arial"/>
          <w:b/>
          <w:bCs/>
          <w:sz w:val="40"/>
          <w:szCs w:val="40"/>
          <w:rtl/>
        </w:rPr>
        <w:t xml:space="preserve"> كما أنه امتحان صعب</w:t>
      </w:r>
      <w:r>
        <w:rPr>
          <w:rFonts w:ascii="Arial" w:hAnsi="Arial" w:cs="Arial" w:hint="cs"/>
          <w:b/>
          <w:bCs/>
          <w:sz w:val="40"/>
          <w:szCs w:val="40"/>
          <w:rtl/>
        </w:rPr>
        <w:t>؛</w:t>
      </w:r>
      <w:r w:rsidRPr="00062770">
        <w:rPr>
          <w:rFonts w:ascii="Arial" w:hAnsi="Arial" w:cs="Arial"/>
          <w:b/>
          <w:bCs/>
          <w:sz w:val="40"/>
          <w:szCs w:val="40"/>
          <w:rtl/>
        </w:rPr>
        <w:t xml:space="preserve"> لأن النفس تميل للشهوات</w:t>
      </w:r>
      <w:r>
        <w:rPr>
          <w:rFonts w:ascii="Arial" w:hAnsi="Arial" w:cs="Arial"/>
          <w:b/>
          <w:bCs/>
          <w:sz w:val="40"/>
          <w:szCs w:val="40"/>
          <w:rtl/>
        </w:rPr>
        <w:t>،</w:t>
      </w:r>
      <w:r w:rsidRPr="00062770">
        <w:rPr>
          <w:rFonts w:ascii="Arial" w:hAnsi="Arial" w:cs="Arial"/>
          <w:b/>
          <w:bCs/>
          <w:sz w:val="40"/>
          <w:szCs w:val="40"/>
          <w:rtl/>
        </w:rPr>
        <w:t xml:space="preserve"> وفي الحديث</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حفت الجنة بالمكاره وحفت النار بالشهوات</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631"/>
      </w:r>
      <w:r w:rsidRPr="00062770">
        <w:rPr>
          <w:rFonts w:ascii="Arial" w:hAnsi="Arial" w:cs="Arial"/>
          <w:b/>
          <w:bCs/>
          <w:sz w:val="40"/>
          <w:szCs w:val="40"/>
          <w:vertAlign w:val="superscript"/>
          <w:rtl/>
        </w:rPr>
        <w:t>)</w:t>
      </w:r>
      <w:r>
        <w:rPr>
          <w:rFonts w:ascii="Arial" w:hAnsi="Arial" w:cs="Arial"/>
          <w:b/>
          <w:bCs/>
          <w:sz w:val="40"/>
          <w:szCs w:val="40"/>
          <w:rtl/>
        </w:rPr>
        <w:t>.</w:t>
      </w:r>
    </w:p>
    <w:p w14:paraId="1471C00D" w14:textId="55ECF5C2" w:rsidR="00885B3A" w:rsidRPr="00062770" w:rsidRDefault="00885B3A" w:rsidP="00885B3A">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وكما أن الاختبار شيء مرعب فهو </w:t>
      </w:r>
      <w:r>
        <w:rPr>
          <w:rFonts w:ascii="Arial" w:hAnsi="Arial" w:cs="Arial"/>
          <w:b/>
          <w:bCs/>
          <w:sz w:val="40"/>
          <w:szCs w:val="40"/>
          <w:rtl/>
        </w:rPr>
        <w:t>أيضًا</w:t>
      </w:r>
      <w:r w:rsidRPr="00062770">
        <w:rPr>
          <w:rFonts w:ascii="Arial" w:hAnsi="Arial" w:cs="Arial"/>
          <w:b/>
          <w:bCs/>
          <w:sz w:val="40"/>
          <w:szCs w:val="40"/>
          <w:rtl/>
        </w:rPr>
        <w:t xml:space="preserve"> فرصة ذهبية لا تعوض لنيل الجنة والنجاة من النار</w:t>
      </w:r>
      <w:r>
        <w:rPr>
          <w:rFonts w:ascii="Arial" w:hAnsi="Arial" w:cs="Arial"/>
          <w:b/>
          <w:bCs/>
          <w:sz w:val="40"/>
          <w:szCs w:val="40"/>
          <w:rtl/>
        </w:rPr>
        <w:t>،</w:t>
      </w:r>
      <w:r w:rsidRPr="00062770">
        <w:rPr>
          <w:rFonts w:ascii="Arial" w:hAnsi="Arial" w:cs="Arial"/>
          <w:b/>
          <w:bCs/>
          <w:sz w:val="40"/>
          <w:szCs w:val="40"/>
          <w:rtl/>
        </w:rPr>
        <w:t xml:space="preserve"> ف</w:t>
      </w:r>
      <w:r w:rsidR="00801F96">
        <w:rPr>
          <w:rFonts w:ascii="Arial" w:hAnsi="Arial" w:cs="Arial"/>
          <w:b/>
          <w:bCs/>
          <w:sz w:val="40"/>
          <w:szCs w:val="40"/>
          <w:rtl/>
        </w:rPr>
        <w:t>الإنسان</w:t>
      </w:r>
      <w:r w:rsidRPr="00062770">
        <w:rPr>
          <w:rFonts w:ascii="Arial" w:hAnsi="Arial" w:cs="Arial"/>
          <w:b/>
          <w:bCs/>
          <w:sz w:val="40"/>
          <w:szCs w:val="40"/>
          <w:rtl/>
        </w:rPr>
        <w:t xml:space="preserve"> طالما لا يزال حي</w:t>
      </w:r>
      <w:r>
        <w:rPr>
          <w:rFonts w:ascii="Arial" w:hAnsi="Arial" w:cs="Arial" w:hint="cs"/>
          <w:b/>
          <w:bCs/>
          <w:sz w:val="40"/>
          <w:szCs w:val="40"/>
          <w:rtl/>
        </w:rPr>
        <w:t>ًا</w:t>
      </w:r>
      <w:r w:rsidRPr="00062770">
        <w:rPr>
          <w:rFonts w:ascii="Arial" w:hAnsi="Arial" w:cs="Arial"/>
          <w:b/>
          <w:bCs/>
          <w:sz w:val="40"/>
          <w:szCs w:val="40"/>
          <w:rtl/>
        </w:rPr>
        <w:t xml:space="preserve"> في هذه الدنيا فالفرصة لا تزال قائمة أمامه ليغير من مساره ويعمل لإنقاذ نفسه من النار و</w:t>
      </w:r>
      <w:r w:rsidRPr="00062770">
        <w:rPr>
          <w:rFonts w:ascii="Arial" w:hAnsi="Arial" w:cs="Arial" w:hint="cs"/>
          <w:b/>
          <w:bCs/>
          <w:sz w:val="40"/>
          <w:szCs w:val="40"/>
          <w:rtl/>
        </w:rPr>
        <w:t>ا</w:t>
      </w:r>
      <w:r w:rsidRPr="00062770">
        <w:rPr>
          <w:rFonts w:ascii="Arial" w:hAnsi="Arial" w:cs="Arial"/>
          <w:b/>
          <w:bCs/>
          <w:sz w:val="40"/>
          <w:szCs w:val="40"/>
          <w:rtl/>
        </w:rPr>
        <w:t>لفوز بالجنة ويتزود من الطاعة</w:t>
      </w:r>
      <w:r>
        <w:rPr>
          <w:rFonts w:ascii="Arial" w:hAnsi="Arial" w:cs="Arial"/>
          <w:b/>
          <w:bCs/>
          <w:sz w:val="40"/>
          <w:szCs w:val="40"/>
          <w:rtl/>
        </w:rPr>
        <w:t>،</w:t>
      </w:r>
      <w:r w:rsidRPr="00062770">
        <w:rPr>
          <w:rFonts w:ascii="Arial" w:hAnsi="Arial" w:cs="Arial"/>
          <w:b/>
          <w:bCs/>
          <w:sz w:val="40"/>
          <w:szCs w:val="40"/>
          <w:rtl/>
        </w:rPr>
        <w:t xml:space="preserve"> وهذا معناه شعور بالشوق والرجاء والأمل والتطلع إلى الجنة</w:t>
      </w:r>
      <w:r>
        <w:rPr>
          <w:rFonts w:ascii="Arial" w:hAnsi="Arial" w:cs="Arial"/>
          <w:b/>
          <w:bCs/>
          <w:sz w:val="40"/>
          <w:szCs w:val="40"/>
          <w:rtl/>
        </w:rPr>
        <w:t>،</w:t>
      </w:r>
      <w:r w:rsidRPr="00062770">
        <w:rPr>
          <w:rFonts w:ascii="Arial" w:hAnsi="Arial" w:cs="Arial"/>
          <w:b/>
          <w:bCs/>
          <w:sz w:val="40"/>
          <w:szCs w:val="40"/>
          <w:rtl/>
        </w:rPr>
        <w:t xml:space="preserve"> فالذين ذهبوا للقبور يتمنون لحظة واحدة ليعودوا ويعملوا أي شيء لعله ينقذهم من النار أو يرتقي بهم درجات أعلى في الجنة فلا يسمح لهم</w:t>
      </w:r>
      <w:r>
        <w:rPr>
          <w:rFonts w:ascii="Arial" w:hAnsi="Arial" w:cs="Arial"/>
          <w:b/>
          <w:bCs/>
          <w:sz w:val="40"/>
          <w:szCs w:val="40"/>
          <w:rtl/>
        </w:rPr>
        <w:t>.</w:t>
      </w:r>
    </w:p>
    <w:p w14:paraId="6AE17E19" w14:textId="2D6218AD" w:rsidR="00885B3A" w:rsidRDefault="00885B3A" w:rsidP="00885B3A">
      <w:pPr>
        <w:tabs>
          <w:tab w:val="right" w:pos="9450"/>
        </w:tabs>
        <w:spacing w:before="12" w:after="120"/>
        <w:ind w:left="26"/>
        <w:jc w:val="both"/>
        <w:rPr>
          <w:rFonts w:ascii="Arial" w:hAnsi="Arial" w:cs="Arial"/>
          <w:b/>
          <w:bCs/>
          <w:sz w:val="40"/>
          <w:szCs w:val="40"/>
          <w:rtl/>
          <w:lang w:bidi="ar-EG"/>
        </w:rPr>
      </w:pPr>
      <w:r w:rsidRPr="00062770">
        <w:rPr>
          <w:rFonts w:ascii="Arial" w:hAnsi="Arial" w:cs="Arial"/>
          <w:b/>
          <w:bCs/>
          <w:sz w:val="40"/>
          <w:szCs w:val="40"/>
          <w:rtl/>
        </w:rPr>
        <w:t>ـ فتخيل أنك قد جاءت لحظة موتك وذهبوا بك للقبور</w:t>
      </w:r>
      <w:r>
        <w:rPr>
          <w:rFonts w:ascii="Arial" w:hAnsi="Arial" w:cs="Arial"/>
          <w:b/>
          <w:bCs/>
          <w:sz w:val="40"/>
          <w:szCs w:val="40"/>
          <w:rtl/>
        </w:rPr>
        <w:t>،</w:t>
      </w:r>
      <w:r w:rsidRPr="00062770">
        <w:rPr>
          <w:rFonts w:ascii="Arial" w:hAnsi="Arial" w:cs="Arial"/>
          <w:b/>
          <w:bCs/>
          <w:sz w:val="40"/>
          <w:szCs w:val="40"/>
          <w:rtl/>
        </w:rPr>
        <w:t xml:space="preserve"> فطلبت من الله أن يعطيك فرصة لتعود</w:t>
      </w:r>
      <w:r>
        <w:rPr>
          <w:rFonts w:ascii="Arial" w:hAnsi="Arial" w:cs="Arial"/>
          <w:b/>
          <w:bCs/>
          <w:sz w:val="40"/>
          <w:szCs w:val="40"/>
          <w:rtl/>
        </w:rPr>
        <w:t>،</w:t>
      </w:r>
      <w:r w:rsidRPr="00062770">
        <w:rPr>
          <w:rFonts w:ascii="Arial" w:hAnsi="Arial" w:cs="Arial"/>
          <w:b/>
          <w:bCs/>
          <w:sz w:val="40"/>
          <w:szCs w:val="40"/>
          <w:rtl/>
        </w:rPr>
        <w:t xml:space="preserve"> وها أنت الآن قد عدت للدنيا وأمامك الفرصة فماذا أنت صانع</w:t>
      </w:r>
      <w:r>
        <w:rPr>
          <w:rFonts w:ascii="Arial" w:hAnsi="Arial" w:cs="Arial"/>
          <w:b/>
          <w:bCs/>
          <w:sz w:val="40"/>
          <w:szCs w:val="40"/>
          <w:rtl/>
        </w:rPr>
        <w:t>؟</w:t>
      </w:r>
      <w:r w:rsidR="00212B71">
        <w:rPr>
          <w:rFonts w:ascii="Arial" w:hAnsi="Arial" w:cs="Arial" w:hint="cs"/>
          <w:b/>
          <w:bCs/>
          <w:sz w:val="40"/>
          <w:szCs w:val="40"/>
          <w:rtl/>
          <w:lang w:bidi="ar-EG"/>
        </w:rPr>
        <w:t>.</w:t>
      </w:r>
    </w:p>
    <w:p w14:paraId="2E1C0618" w14:textId="7E9CE73E" w:rsidR="0040251E" w:rsidRPr="002A0209" w:rsidRDefault="0040251E" w:rsidP="0040251E">
      <w:pPr>
        <w:tabs>
          <w:tab w:val="right" w:pos="9450"/>
        </w:tabs>
        <w:spacing w:before="12"/>
        <w:ind w:left="26"/>
        <w:jc w:val="both"/>
        <w:rPr>
          <w:rFonts w:ascii="Arial" w:hAnsi="Arial" w:cs="Arial"/>
          <w:b/>
          <w:bCs/>
          <w:sz w:val="40"/>
          <w:szCs w:val="40"/>
          <w:rtl/>
        </w:rPr>
      </w:pPr>
      <w:r w:rsidRPr="002A0209">
        <w:rPr>
          <w:rFonts w:ascii="Arial" w:hAnsi="Arial" w:cs="Arial"/>
          <w:b/>
          <w:bCs/>
          <w:sz w:val="40"/>
          <w:szCs w:val="40"/>
          <w:highlight w:val="yellow"/>
          <w:rtl/>
          <w:lang w:bidi="ar-EG"/>
        </w:rPr>
        <w:t xml:space="preserve">ـ </w:t>
      </w:r>
      <w:r w:rsidRPr="002A0209">
        <w:rPr>
          <w:rFonts w:ascii="Arial" w:hAnsi="Arial" w:cs="Arial" w:hint="cs"/>
          <w:b/>
          <w:bCs/>
          <w:sz w:val="40"/>
          <w:szCs w:val="40"/>
          <w:highlight w:val="yellow"/>
          <w:rtl/>
          <w:lang w:bidi="ar-EG"/>
        </w:rPr>
        <w:t>الانتباه إلى</w:t>
      </w:r>
      <w:r w:rsidRPr="002A0209">
        <w:rPr>
          <w:rFonts w:ascii="Arial" w:hAnsi="Arial" w:cs="Arial"/>
          <w:b/>
          <w:bCs/>
          <w:sz w:val="40"/>
          <w:szCs w:val="40"/>
          <w:highlight w:val="yellow"/>
          <w:rtl/>
          <w:lang w:bidi="ar-EG"/>
        </w:rPr>
        <w:t xml:space="preserve"> خطورة أن </w:t>
      </w:r>
      <w:r w:rsidRPr="002A0209">
        <w:rPr>
          <w:rFonts w:ascii="Arial" w:hAnsi="Arial" w:cs="Arial" w:hint="cs"/>
          <w:b/>
          <w:bCs/>
          <w:sz w:val="40"/>
          <w:szCs w:val="40"/>
          <w:highlight w:val="yellow"/>
          <w:rtl/>
          <w:lang w:bidi="ar-EG"/>
        </w:rPr>
        <w:t xml:space="preserve">الموت إعلان لنتيجة </w:t>
      </w:r>
      <w:r w:rsidRPr="002A0209">
        <w:rPr>
          <w:rFonts w:ascii="Arial" w:hAnsi="Arial" w:cs="Arial" w:hint="cs"/>
          <w:b/>
          <w:bCs/>
          <w:sz w:val="40"/>
          <w:szCs w:val="40"/>
          <w:highlight w:val="yellow"/>
          <w:rtl/>
        </w:rPr>
        <w:t>الامتحان</w:t>
      </w:r>
      <w:r>
        <w:rPr>
          <w:rFonts w:ascii="Arial" w:hAnsi="Arial" w:cs="Arial" w:hint="cs"/>
          <w:b/>
          <w:bCs/>
          <w:sz w:val="40"/>
          <w:szCs w:val="40"/>
          <w:highlight w:val="yellow"/>
          <w:rtl/>
        </w:rPr>
        <w:t>:</w:t>
      </w:r>
    </w:p>
    <w:p w14:paraId="0422A150" w14:textId="407A405C" w:rsidR="0040251E" w:rsidRPr="00062770" w:rsidRDefault="0040251E" w:rsidP="0040251E">
      <w:pPr>
        <w:tabs>
          <w:tab w:val="right" w:pos="9450"/>
        </w:tabs>
        <w:spacing w:before="12"/>
        <w:ind w:left="26"/>
        <w:jc w:val="both"/>
        <w:rPr>
          <w:rFonts w:ascii="Arial" w:hAnsi="Arial" w:cs="Arial"/>
          <w:b/>
          <w:bCs/>
          <w:sz w:val="40"/>
          <w:szCs w:val="40"/>
          <w:rtl/>
          <w:lang w:bidi="ar-EG"/>
        </w:rPr>
      </w:pPr>
      <w:r w:rsidRPr="00062770">
        <w:rPr>
          <w:rFonts w:ascii="Arial" w:hAnsi="Arial" w:cs="Arial"/>
          <w:b/>
          <w:bCs/>
          <w:sz w:val="40"/>
          <w:szCs w:val="40"/>
          <w:rtl/>
        </w:rPr>
        <w:t xml:space="preserve">ـ هل الوقت الذي يقضيه </w:t>
      </w:r>
      <w:r>
        <w:rPr>
          <w:rFonts w:ascii="Arial" w:hAnsi="Arial" w:cs="Arial"/>
          <w:b/>
          <w:bCs/>
          <w:sz w:val="40"/>
          <w:szCs w:val="40"/>
          <w:rtl/>
        </w:rPr>
        <w:t>الإنسان</w:t>
      </w:r>
      <w:r w:rsidRPr="00062770">
        <w:rPr>
          <w:rFonts w:ascii="Arial" w:hAnsi="Arial" w:cs="Arial"/>
          <w:b/>
          <w:bCs/>
          <w:sz w:val="40"/>
          <w:szCs w:val="40"/>
          <w:rtl/>
        </w:rPr>
        <w:t xml:space="preserve"> طوال عمره وطوال أيامه</w:t>
      </w:r>
      <w:r w:rsidRPr="00062770">
        <w:rPr>
          <w:rFonts w:ascii="Arial" w:hAnsi="Arial" w:cs="Arial"/>
          <w:b/>
          <w:bCs/>
          <w:sz w:val="40"/>
          <w:szCs w:val="40"/>
          <w:rtl/>
          <w:lang w:bidi="ar-EG"/>
        </w:rPr>
        <w:t xml:space="preserve"> ولياليه هو </w:t>
      </w:r>
      <w:r w:rsidRPr="00062770">
        <w:rPr>
          <w:rFonts w:ascii="Arial" w:hAnsi="Arial" w:cs="Arial" w:hint="cs"/>
          <w:b/>
          <w:bCs/>
          <w:sz w:val="40"/>
          <w:szCs w:val="40"/>
          <w:rtl/>
          <w:lang w:bidi="ar-EG"/>
        </w:rPr>
        <w:t>إع</w:t>
      </w:r>
      <w:r w:rsidRPr="00062770">
        <w:rPr>
          <w:rFonts w:ascii="Arial" w:hAnsi="Arial" w:cs="Arial"/>
          <w:b/>
          <w:bCs/>
          <w:sz w:val="40"/>
          <w:szCs w:val="40"/>
          <w:rtl/>
          <w:lang w:bidi="ar-EG"/>
        </w:rPr>
        <w:t xml:space="preserve">داد </w:t>
      </w:r>
      <w:r w:rsidRPr="00062770">
        <w:rPr>
          <w:rFonts w:ascii="Arial" w:hAnsi="Arial" w:cs="Arial" w:hint="cs"/>
          <w:b/>
          <w:bCs/>
          <w:sz w:val="40"/>
          <w:szCs w:val="40"/>
          <w:rtl/>
          <w:lang w:bidi="ar-EG"/>
        </w:rPr>
        <w:t xml:space="preserve">للموت </w:t>
      </w:r>
      <w:r w:rsidRPr="00062770">
        <w:rPr>
          <w:rFonts w:ascii="Arial" w:hAnsi="Arial" w:cs="Arial"/>
          <w:b/>
          <w:bCs/>
          <w:sz w:val="40"/>
          <w:szCs w:val="40"/>
          <w:rtl/>
          <w:lang w:bidi="ar-EG"/>
        </w:rPr>
        <w:t>وما بعده</w:t>
      </w:r>
      <w:r>
        <w:rPr>
          <w:rFonts w:ascii="Arial" w:hAnsi="Arial" w:cs="Arial"/>
          <w:b/>
          <w:bCs/>
          <w:sz w:val="40"/>
          <w:szCs w:val="40"/>
          <w:rtl/>
          <w:lang w:bidi="ar-EG"/>
        </w:rPr>
        <w:t>؟</w:t>
      </w:r>
      <w:r w:rsidRPr="00062770">
        <w:rPr>
          <w:rFonts w:ascii="Arial" w:hAnsi="Arial" w:cs="Arial"/>
          <w:b/>
          <w:bCs/>
          <w:sz w:val="40"/>
          <w:szCs w:val="40"/>
          <w:rtl/>
          <w:lang w:bidi="ar-EG"/>
        </w:rPr>
        <w:t>!</w:t>
      </w:r>
      <w:r>
        <w:rPr>
          <w:rFonts w:ascii="Arial" w:hAnsi="Arial" w:cs="Arial" w:hint="cs"/>
          <w:b/>
          <w:bCs/>
          <w:sz w:val="40"/>
          <w:szCs w:val="40"/>
          <w:rtl/>
          <w:lang w:bidi="ar-EG"/>
        </w:rPr>
        <w:t>،</w:t>
      </w:r>
      <w:r w:rsidRPr="00062770">
        <w:rPr>
          <w:rFonts w:ascii="Arial" w:hAnsi="Arial" w:cs="Arial"/>
          <w:b/>
          <w:bCs/>
          <w:sz w:val="40"/>
          <w:szCs w:val="40"/>
          <w:rtl/>
          <w:lang w:bidi="ar-EG"/>
        </w:rPr>
        <w:t xml:space="preserve"> نعم الدنيا دار استعداد للموت وما بعده</w:t>
      </w:r>
      <w:r>
        <w:rPr>
          <w:rFonts w:ascii="Arial" w:hAnsi="Arial" w:cs="Arial"/>
          <w:b/>
          <w:bCs/>
          <w:sz w:val="40"/>
          <w:szCs w:val="40"/>
          <w:rtl/>
          <w:lang w:bidi="ar-EG"/>
        </w:rPr>
        <w:t>،</w:t>
      </w:r>
      <w:r w:rsidRPr="00062770">
        <w:rPr>
          <w:rFonts w:ascii="Arial" w:hAnsi="Arial" w:cs="Arial"/>
          <w:b/>
          <w:bCs/>
          <w:sz w:val="40"/>
          <w:szCs w:val="40"/>
          <w:rtl/>
          <w:lang w:bidi="ar-EG"/>
        </w:rPr>
        <w:t xml:space="preserve"> فالموت أمام عين </w:t>
      </w:r>
      <w:r>
        <w:rPr>
          <w:rFonts w:ascii="Arial" w:hAnsi="Arial" w:cs="Arial"/>
          <w:b/>
          <w:bCs/>
          <w:sz w:val="40"/>
          <w:szCs w:val="40"/>
          <w:rtl/>
          <w:lang w:bidi="ar-EG"/>
        </w:rPr>
        <w:t>الإنسان</w:t>
      </w:r>
      <w:r w:rsidRPr="00062770">
        <w:rPr>
          <w:rFonts w:ascii="Arial" w:hAnsi="Arial" w:cs="Arial"/>
          <w:b/>
          <w:bCs/>
          <w:sz w:val="40"/>
          <w:szCs w:val="40"/>
          <w:rtl/>
          <w:lang w:bidi="ar-EG"/>
        </w:rPr>
        <w:t xml:space="preserve"> العاقل </w:t>
      </w:r>
      <w:r>
        <w:rPr>
          <w:rFonts w:ascii="Arial" w:hAnsi="Arial" w:cs="Arial"/>
          <w:b/>
          <w:bCs/>
          <w:sz w:val="40"/>
          <w:szCs w:val="40"/>
          <w:rtl/>
          <w:lang w:bidi="ar-EG"/>
        </w:rPr>
        <w:t>دائمًا</w:t>
      </w:r>
      <w:r w:rsidRPr="00062770">
        <w:rPr>
          <w:rFonts w:ascii="Arial" w:hAnsi="Arial" w:cs="Arial"/>
          <w:b/>
          <w:bCs/>
          <w:sz w:val="40"/>
          <w:szCs w:val="40"/>
          <w:rtl/>
          <w:lang w:bidi="ar-EG"/>
        </w:rPr>
        <w:t xml:space="preserve"> يفكر فيه ومنشغل بانتظاره ومستعد له</w:t>
      </w:r>
      <w:r>
        <w:rPr>
          <w:rFonts w:ascii="Arial" w:hAnsi="Arial" w:cs="Arial"/>
          <w:b/>
          <w:bCs/>
          <w:sz w:val="40"/>
          <w:szCs w:val="40"/>
          <w:rtl/>
          <w:lang w:bidi="ar-EG"/>
        </w:rPr>
        <w:t>،</w:t>
      </w:r>
      <w:r w:rsidRPr="00062770">
        <w:rPr>
          <w:rFonts w:ascii="Arial" w:hAnsi="Arial" w:cs="Arial"/>
          <w:b/>
          <w:bCs/>
          <w:sz w:val="40"/>
          <w:szCs w:val="40"/>
          <w:rtl/>
          <w:lang w:bidi="ar-EG"/>
        </w:rPr>
        <w:t xml:space="preserve"> وجعل الله </w:t>
      </w:r>
      <w:r>
        <w:rPr>
          <w:rFonts w:ascii="Arial" w:hAnsi="Arial" w:cs="Arial"/>
          <w:b/>
          <w:bCs/>
          <w:sz w:val="40"/>
          <w:szCs w:val="40"/>
          <w:rtl/>
          <w:lang w:bidi="ar-EG"/>
        </w:rPr>
        <w:t>الإنسان</w:t>
      </w:r>
      <w:r w:rsidRPr="00062770">
        <w:rPr>
          <w:rFonts w:ascii="Arial" w:hAnsi="Arial" w:cs="Arial"/>
          <w:b/>
          <w:bCs/>
          <w:sz w:val="40"/>
          <w:szCs w:val="40"/>
          <w:rtl/>
          <w:lang w:bidi="ar-EG"/>
        </w:rPr>
        <w:t xml:space="preserve"> يموت كل يوم بنومه ثم يصحو حتى يتذكر الموت كل يوم لا ينساه وحتى يكون ذلك حجة عليه</w:t>
      </w:r>
      <w:r>
        <w:rPr>
          <w:rFonts w:ascii="Arial" w:hAnsi="Arial" w:cs="Arial"/>
          <w:b/>
          <w:bCs/>
          <w:sz w:val="40"/>
          <w:szCs w:val="40"/>
          <w:rtl/>
          <w:lang w:bidi="ar-EG"/>
        </w:rPr>
        <w:t>.</w:t>
      </w:r>
    </w:p>
    <w:p w14:paraId="3F931E54" w14:textId="096EB04D" w:rsidR="0040251E" w:rsidRDefault="0040251E" w:rsidP="0040251E">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ـ فلماذا تأكل ولماذا تشرب ولماذا تأتي وتذهب ولماذا تعمل الطاعات</w:t>
      </w:r>
      <w:r>
        <w:rPr>
          <w:rFonts w:ascii="Arial" w:hAnsi="Arial" w:cs="Arial"/>
          <w:b/>
          <w:bCs/>
          <w:sz w:val="40"/>
          <w:szCs w:val="40"/>
          <w:rtl/>
          <w:lang w:bidi="ar-EG"/>
        </w:rPr>
        <w:t>؟</w:t>
      </w:r>
      <w:r w:rsidRPr="00062770">
        <w:rPr>
          <w:rFonts w:ascii="Arial" w:hAnsi="Arial" w:cs="Arial"/>
          <w:b/>
          <w:bCs/>
          <w:sz w:val="40"/>
          <w:szCs w:val="40"/>
          <w:rtl/>
          <w:lang w:bidi="ar-EG"/>
        </w:rPr>
        <w:t xml:space="preserve"> لكي تستعد للموت وما بعده</w:t>
      </w:r>
      <w:r>
        <w:rPr>
          <w:rFonts w:ascii="Arial" w:hAnsi="Arial" w:cs="Arial"/>
          <w:b/>
          <w:bCs/>
          <w:sz w:val="40"/>
          <w:szCs w:val="40"/>
          <w:rtl/>
          <w:lang w:bidi="ar-EG"/>
        </w:rPr>
        <w:t>.</w:t>
      </w:r>
    </w:p>
    <w:p w14:paraId="67AF7AF1" w14:textId="77777777" w:rsidR="00885B3A" w:rsidRPr="002740D5" w:rsidRDefault="00885B3A" w:rsidP="002740D5">
      <w:pPr>
        <w:pStyle w:val="Heading3"/>
        <w:rPr>
          <w:rFonts w:ascii="Arial" w:hAnsi="Arial" w:cs="Arial"/>
          <w:b/>
          <w:bCs/>
          <w:color w:val="auto"/>
          <w:sz w:val="40"/>
          <w:szCs w:val="40"/>
          <w:rtl/>
        </w:rPr>
      </w:pPr>
      <w:bookmarkStart w:id="182" w:name="_Toc56361084"/>
      <w:r w:rsidRPr="002740D5">
        <w:rPr>
          <w:rFonts w:ascii="Arial" w:hAnsi="Arial" w:cs="Arial"/>
          <w:b/>
          <w:bCs/>
          <w:color w:val="auto"/>
          <w:sz w:val="40"/>
          <w:szCs w:val="40"/>
          <w:highlight w:val="yellow"/>
          <w:rtl/>
        </w:rPr>
        <w:t>ـ عبادة الدنيا جهد ضائع وعمر ضائع:</w:t>
      </w:r>
      <w:bookmarkEnd w:id="182"/>
      <w:r w:rsidRPr="002740D5">
        <w:rPr>
          <w:rFonts w:ascii="Arial" w:hAnsi="Arial" w:cs="Arial" w:hint="cs"/>
          <w:b/>
          <w:bCs/>
          <w:color w:val="auto"/>
          <w:sz w:val="40"/>
          <w:szCs w:val="40"/>
          <w:rtl/>
        </w:rPr>
        <w:t xml:space="preserve"> </w:t>
      </w:r>
    </w:p>
    <w:p w14:paraId="520C651D" w14:textId="1D3B2B52" w:rsidR="00885B3A" w:rsidRDefault="00885B3A" w:rsidP="00885B3A">
      <w:pPr>
        <w:tabs>
          <w:tab w:val="right" w:pos="9450"/>
        </w:tabs>
        <w:spacing w:before="12"/>
        <w:ind w:left="26"/>
        <w:jc w:val="both"/>
        <w:rPr>
          <w:rFonts w:ascii="Arial" w:hAnsi="Arial" w:cs="Arial"/>
          <w:b/>
          <w:bCs/>
          <w:sz w:val="40"/>
          <w:szCs w:val="40"/>
          <w:rtl/>
        </w:rPr>
      </w:pPr>
      <w:r w:rsidRPr="00062770">
        <w:rPr>
          <w:rFonts w:ascii="Arial" w:hAnsi="Arial" w:cs="Arial" w:hint="cs"/>
          <w:b/>
          <w:bCs/>
          <w:sz w:val="40"/>
          <w:szCs w:val="40"/>
          <w:rtl/>
          <w:lang w:bidi="ar-EG"/>
        </w:rPr>
        <w:t xml:space="preserve">ـ الذي يعمل للدنيا </w:t>
      </w:r>
      <w:r w:rsidRPr="00062770">
        <w:rPr>
          <w:rFonts w:ascii="Arial" w:hAnsi="Arial" w:cs="Arial" w:hint="cs"/>
          <w:b/>
          <w:bCs/>
          <w:sz w:val="40"/>
          <w:szCs w:val="40"/>
          <w:rtl/>
        </w:rPr>
        <w:t>يتعب ويكد طول عمره ثم في النهاية يكون تعبه وكده هبا</w:t>
      </w:r>
      <w:r w:rsidRPr="00803593">
        <w:rPr>
          <w:rFonts w:ascii="Arial" w:hAnsi="Arial" w:cs="Arial" w:hint="cs"/>
          <w:b/>
          <w:bCs/>
          <w:sz w:val="40"/>
          <w:szCs w:val="40"/>
          <w:rtl/>
        </w:rPr>
        <w:t>ءً</w:t>
      </w:r>
      <w:r w:rsidRPr="00062770">
        <w:rPr>
          <w:rFonts w:ascii="Arial" w:hAnsi="Arial" w:cs="Arial" w:hint="cs"/>
          <w:b/>
          <w:bCs/>
          <w:sz w:val="40"/>
          <w:szCs w:val="40"/>
          <w:rtl/>
        </w:rPr>
        <w:t xml:space="preserve"> منثور</w:t>
      </w:r>
      <w:r>
        <w:rPr>
          <w:rFonts w:ascii="Arial" w:hAnsi="Arial" w:cs="Arial" w:hint="cs"/>
          <w:b/>
          <w:bCs/>
          <w:sz w:val="40"/>
          <w:szCs w:val="40"/>
          <w:rtl/>
        </w:rPr>
        <w:t>ً</w:t>
      </w:r>
      <w:r w:rsidRPr="00062770">
        <w:rPr>
          <w:rFonts w:ascii="Arial" w:hAnsi="Arial" w:cs="Arial" w:hint="cs"/>
          <w:b/>
          <w:bCs/>
          <w:sz w:val="40"/>
          <w:szCs w:val="40"/>
          <w:rtl/>
        </w:rPr>
        <w:t>ا</w:t>
      </w:r>
      <w:r>
        <w:rPr>
          <w:rFonts w:ascii="Arial" w:hAnsi="Arial" w:cs="Arial" w:hint="cs"/>
          <w:b/>
          <w:bCs/>
          <w:sz w:val="40"/>
          <w:szCs w:val="40"/>
          <w:rtl/>
        </w:rPr>
        <w:t>.</w:t>
      </w:r>
    </w:p>
    <w:p w14:paraId="63E64097" w14:textId="56FF88FA" w:rsidR="003C5840" w:rsidRPr="00062770" w:rsidRDefault="003C5840" w:rsidP="003C5840">
      <w:pPr>
        <w:tabs>
          <w:tab w:val="right" w:pos="9450"/>
        </w:tabs>
        <w:spacing w:before="12"/>
        <w:ind w:left="26"/>
        <w:jc w:val="both"/>
        <w:rPr>
          <w:rFonts w:ascii="Arial" w:hAnsi="Arial" w:cs="Arial"/>
          <w:b/>
          <w:bCs/>
          <w:sz w:val="40"/>
          <w:szCs w:val="40"/>
          <w:rtl/>
        </w:rPr>
      </w:pPr>
      <w:r w:rsidRPr="00062770">
        <w:rPr>
          <w:rFonts w:ascii="Arial" w:hAnsi="Arial" w:cs="Arial"/>
          <w:b/>
          <w:bCs/>
          <w:sz w:val="40"/>
          <w:szCs w:val="40"/>
          <w:rtl/>
        </w:rPr>
        <w:t xml:space="preserve">ـ </w:t>
      </w:r>
      <w:r w:rsidRPr="00062770">
        <w:rPr>
          <w:rFonts w:ascii="Arial" w:hAnsi="Arial" w:cs="Arial" w:hint="cs"/>
          <w:b/>
          <w:bCs/>
          <w:sz w:val="40"/>
          <w:szCs w:val="40"/>
          <w:rtl/>
        </w:rPr>
        <w:t>ف</w:t>
      </w:r>
      <w:r w:rsidRPr="00062770">
        <w:rPr>
          <w:rFonts w:ascii="Arial" w:hAnsi="Arial" w:cs="Arial"/>
          <w:b/>
          <w:bCs/>
          <w:sz w:val="40"/>
          <w:szCs w:val="40"/>
          <w:rtl/>
        </w:rPr>
        <w:t xml:space="preserve">حال الذي يجتهد في أمور الدنيا ويتناسى أمور الدين مثل حال الطالب الذي يذاكر مادة الكيمياء </w:t>
      </w:r>
      <w:r>
        <w:rPr>
          <w:rFonts w:ascii="Arial" w:hAnsi="Arial" w:cs="Arial"/>
          <w:b/>
          <w:bCs/>
          <w:sz w:val="40"/>
          <w:szCs w:val="40"/>
          <w:rtl/>
        </w:rPr>
        <w:t>مثلًا</w:t>
      </w:r>
      <w:r w:rsidRPr="00062770">
        <w:rPr>
          <w:rFonts w:ascii="Arial" w:hAnsi="Arial" w:cs="Arial"/>
          <w:b/>
          <w:bCs/>
          <w:sz w:val="40"/>
          <w:szCs w:val="40"/>
          <w:rtl/>
        </w:rPr>
        <w:t xml:space="preserve"> رغم أن الامتحان الذي سوف يمتحنه في مادة التاريخ </w:t>
      </w:r>
      <w:r>
        <w:rPr>
          <w:rFonts w:ascii="Arial" w:hAnsi="Arial" w:cs="Arial"/>
          <w:b/>
          <w:bCs/>
          <w:sz w:val="40"/>
          <w:szCs w:val="40"/>
          <w:rtl/>
        </w:rPr>
        <w:t>(مثلًا)</w:t>
      </w:r>
      <w:r w:rsidRPr="00062770">
        <w:rPr>
          <w:rFonts w:ascii="Arial" w:hAnsi="Arial" w:cs="Arial"/>
          <w:b/>
          <w:bCs/>
          <w:sz w:val="40"/>
          <w:szCs w:val="40"/>
          <w:rtl/>
        </w:rPr>
        <w:t xml:space="preserve"> فهل ينفعه ما اجتهد</w:t>
      </w:r>
      <w:r>
        <w:rPr>
          <w:rFonts w:ascii="Arial" w:hAnsi="Arial" w:cs="Arial"/>
          <w:b/>
          <w:bCs/>
          <w:sz w:val="40"/>
          <w:szCs w:val="40"/>
          <w:rtl/>
        </w:rPr>
        <w:t>؟</w:t>
      </w:r>
      <w:r w:rsidRPr="00062770">
        <w:rPr>
          <w:rFonts w:ascii="Arial" w:hAnsi="Arial" w:cs="Arial"/>
          <w:b/>
          <w:bCs/>
          <w:sz w:val="40"/>
          <w:szCs w:val="40"/>
          <w:rtl/>
        </w:rPr>
        <w:t xml:space="preserve">! </w:t>
      </w:r>
    </w:p>
    <w:p w14:paraId="1348DF91" w14:textId="1C065255" w:rsidR="003C5840" w:rsidRPr="00062770" w:rsidRDefault="003C5840" w:rsidP="003C5840">
      <w:pPr>
        <w:tabs>
          <w:tab w:val="right" w:pos="9450"/>
        </w:tabs>
        <w:spacing w:before="12"/>
        <w:ind w:left="26"/>
        <w:jc w:val="both"/>
        <w:rPr>
          <w:rFonts w:ascii="Arial" w:hAnsi="Arial" w:cs="Arial"/>
          <w:b/>
          <w:bCs/>
          <w:sz w:val="40"/>
          <w:szCs w:val="40"/>
          <w:rtl/>
        </w:rPr>
      </w:pPr>
      <w:r w:rsidRPr="00062770">
        <w:rPr>
          <w:rFonts w:ascii="Arial" w:hAnsi="Arial" w:cs="Arial"/>
          <w:b/>
          <w:bCs/>
          <w:sz w:val="40"/>
          <w:szCs w:val="40"/>
          <w:rtl/>
        </w:rPr>
        <w:t xml:space="preserve">ـ </w:t>
      </w:r>
      <w:r w:rsidRPr="00062770">
        <w:rPr>
          <w:rFonts w:ascii="Arial" w:hAnsi="Arial" w:cs="Arial" w:hint="cs"/>
          <w:b/>
          <w:bCs/>
          <w:sz w:val="40"/>
          <w:szCs w:val="40"/>
          <w:rtl/>
        </w:rPr>
        <w:t>ف</w:t>
      </w:r>
      <w:r w:rsidRPr="00062770">
        <w:rPr>
          <w:rFonts w:ascii="Arial" w:hAnsi="Arial" w:cs="Arial"/>
          <w:b/>
          <w:bCs/>
          <w:sz w:val="40"/>
          <w:szCs w:val="40"/>
          <w:rtl/>
        </w:rPr>
        <w:t>من الناس من يجتهد بإخلاص وتفان</w:t>
      </w:r>
      <w:r>
        <w:rPr>
          <w:rFonts w:ascii="Arial" w:hAnsi="Arial" w:cs="Arial" w:hint="cs"/>
          <w:b/>
          <w:bCs/>
          <w:sz w:val="40"/>
          <w:szCs w:val="40"/>
          <w:rtl/>
        </w:rPr>
        <w:t>ٍ</w:t>
      </w:r>
      <w:r w:rsidRPr="00062770">
        <w:rPr>
          <w:rFonts w:ascii="Arial" w:hAnsi="Arial" w:cs="Arial"/>
          <w:b/>
          <w:bCs/>
          <w:sz w:val="40"/>
          <w:szCs w:val="40"/>
          <w:rtl/>
        </w:rPr>
        <w:t xml:space="preserve"> و</w:t>
      </w:r>
      <w:r>
        <w:rPr>
          <w:rFonts w:ascii="Arial" w:hAnsi="Arial" w:cs="Arial" w:hint="cs"/>
          <w:b/>
          <w:bCs/>
          <w:sz w:val="40"/>
          <w:szCs w:val="40"/>
          <w:rtl/>
        </w:rPr>
        <w:t>إ</w:t>
      </w:r>
      <w:r w:rsidRPr="00062770">
        <w:rPr>
          <w:rFonts w:ascii="Arial" w:hAnsi="Arial" w:cs="Arial"/>
          <w:b/>
          <w:bCs/>
          <w:sz w:val="40"/>
          <w:szCs w:val="40"/>
          <w:rtl/>
        </w:rPr>
        <w:t>تقان في أمر ما من أمور الدنيا النافعة التي تنفع الناس في دنياهم أو تسعدهم وتسري عنهم أو تنفعه هو وتفيده فيفني عمره في هذا الأمر ويعيش له</w:t>
      </w:r>
      <w:r>
        <w:rPr>
          <w:rFonts w:ascii="Arial" w:hAnsi="Arial" w:cs="Arial"/>
          <w:b/>
          <w:bCs/>
          <w:sz w:val="40"/>
          <w:szCs w:val="40"/>
          <w:rtl/>
        </w:rPr>
        <w:t>،</w:t>
      </w:r>
      <w:r w:rsidRPr="00062770">
        <w:rPr>
          <w:rFonts w:ascii="Arial" w:hAnsi="Arial" w:cs="Arial"/>
          <w:b/>
          <w:bCs/>
          <w:sz w:val="40"/>
          <w:szCs w:val="40"/>
          <w:rtl/>
        </w:rPr>
        <w:t xml:space="preserve"> فهو عاش حياته يذاكر في مادة من مواد الدنيا ثم يجد الامتحان في القبر في مادة غير مواد الدنيا وهي مادة الدين وهي هل ذاكر في مادة معرفة الله و</w:t>
      </w:r>
      <w:r>
        <w:rPr>
          <w:rFonts w:ascii="Arial" w:hAnsi="Arial" w:cs="Arial"/>
          <w:b/>
          <w:bCs/>
          <w:sz w:val="40"/>
          <w:szCs w:val="40"/>
          <w:rtl/>
        </w:rPr>
        <w:t>الآخرة</w:t>
      </w:r>
      <w:r w:rsidRPr="00062770">
        <w:rPr>
          <w:rFonts w:ascii="Arial" w:hAnsi="Arial" w:cs="Arial"/>
          <w:b/>
          <w:bCs/>
          <w:sz w:val="40"/>
          <w:szCs w:val="40"/>
          <w:rtl/>
        </w:rPr>
        <w:t xml:space="preserve"> و</w:t>
      </w:r>
      <w:r w:rsidRPr="00062770">
        <w:rPr>
          <w:rFonts w:ascii="Arial" w:hAnsi="Arial" w:cs="Arial" w:hint="cs"/>
          <w:b/>
          <w:bCs/>
          <w:sz w:val="40"/>
          <w:szCs w:val="40"/>
          <w:rtl/>
        </w:rPr>
        <w:t>هل تعلق قلبه ومعيشته بالله أم لا</w:t>
      </w:r>
      <w:r>
        <w:rPr>
          <w:rFonts w:ascii="Arial" w:hAnsi="Arial" w:cs="Arial" w:hint="cs"/>
          <w:b/>
          <w:bCs/>
          <w:sz w:val="40"/>
          <w:szCs w:val="40"/>
          <w:rtl/>
        </w:rPr>
        <w:t>؟</w:t>
      </w:r>
      <w:r w:rsidRPr="00062770">
        <w:rPr>
          <w:rFonts w:ascii="Arial" w:hAnsi="Arial" w:cs="Arial" w:hint="cs"/>
          <w:b/>
          <w:bCs/>
          <w:sz w:val="40"/>
          <w:szCs w:val="40"/>
          <w:rtl/>
        </w:rPr>
        <w:t xml:space="preserve"> </w:t>
      </w:r>
      <w:r w:rsidRPr="00062770">
        <w:rPr>
          <w:rFonts w:ascii="Arial" w:hAnsi="Arial" w:cs="Arial"/>
          <w:b/>
          <w:bCs/>
          <w:sz w:val="40"/>
          <w:szCs w:val="40"/>
          <w:rtl/>
        </w:rPr>
        <w:t>فيندم على الجهد الهائل الذي بذله في حياته ثم ضاع</w:t>
      </w:r>
      <w:r>
        <w:rPr>
          <w:rFonts w:ascii="Arial" w:hAnsi="Arial" w:cs="Arial"/>
          <w:b/>
          <w:bCs/>
          <w:sz w:val="40"/>
          <w:szCs w:val="40"/>
          <w:rtl/>
        </w:rPr>
        <w:t>.</w:t>
      </w:r>
    </w:p>
    <w:p w14:paraId="6DB567B5" w14:textId="0CE2B5A0" w:rsidR="003C5840" w:rsidRPr="00062770" w:rsidRDefault="003C5840" w:rsidP="003C5840">
      <w:pPr>
        <w:tabs>
          <w:tab w:val="right" w:pos="9450"/>
        </w:tabs>
        <w:spacing w:before="12"/>
        <w:ind w:left="26"/>
        <w:jc w:val="both"/>
        <w:rPr>
          <w:rFonts w:ascii="Arial" w:hAnsi="Arial" w:cs="Arial"/>
          <w:b/>
          <w:bCs/>
          <w:sz w:val="40"/>
          <w:szCs w:val="40"/>
          <w:rtl/>
        </w:rPr>
      </w:pPr>
      <w:r w:rsidRPr="00062770">
        <w:rPr>
          <w:rFonts w:ascii="Arial" w:hAnsi="Arial" w:cs="Arial"/>
          <w:b/>
          <w:bCs/>
          <w:sz w:val="40"/>
          <w:szCs w:val="40"/>
          <w:rtl/>
        </w:rPr>
        <w:t>ـ وفي الحديث</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كُلُّ النَّاسِ يَغْدُو فَبَائِعٌ نَفْسَهُ فَمُعْتِقُهَا أَوْ مُوبِقُهَا</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b/>
          <w:bCs/>
          <w:sz w:val="40"/>
          <w:szCs w:val="40"/>
          <w:rtl/>
        </w:rPr>
        <w:footnoteReference w:id="632"/>
      </w:r>
      <w:r w:rsidRPr="00062770">
        <w:rPr>
          <w:rFonts w:ascii="Arial" w:hAnsi="Arial" w:cs="Arial"/>
          <w:b/>
          <w:bCs/>
          <w:sz w:val="40"/>
          <w:szCs w:val="40"/>
          <w:vertAlign w:val="superscript"/>
          <w:rtl/>
        </w:rPr>
        <w:t>)</w:t>
      </w:r>
      <w:r>
        <w:rPr>
          <w:rFonts w:ascii="Arial" w:hAnsi="Arial" w:cs="Arial"/>
          <w:b/>
          <w:bCs/>
          <w:color w:val="000000"/>
          <w:sz w:val="40"/>
          <w:szCs w:val="40"/>
          <w:rtl/>
          <w:lang w:bidi="ar-LY"/>
        </w:rPr>
        <w:t>.</w:t>
      </w:r>
    </w:p>
    <w:p w14:paraId="7F26C732" w14:textId="548B5E91" w:rsidR="000331CF" w:rsidRPr="002F0BFE" w:rsidRDefault="00212B71" w:rsidP="007345FE">
      <w:pPr>
        <w:tabs>
          <w:tab w:val="right" w:pos="9450"/>
        </w:tabs>
        <w:autoSpaceDE w:val="0"/>
        <w:autoSpaceDN w:val="0"/>
        <w:adjustRightInd w:val="0"/>
        <w:spacing w:before="12"/>
        <w:ind w:left="26"/>
        <w:jc w:val="center"/>
        <w:rPr>
          <w:rFonts w:ascii="Arial" w:hAnsi="Arial" w:cs="Arial"/>
          <w:b/>
          <w:bCs/>
          <w:sz w:val="40"/>
          <w:szCs w:val="40"/>
          <w:rtl/>
        </w:rPr>
      </w:pPr>
      <w:r w:rsidRPr="002F0BFE">
        <w:rPr>
          <w:rFonts w:ascii="Arial" w:hAnsi="Arial" w:cs="Arial"/>
          <w:b/>
          <w:bCs/>
          <w:sz w:val="40"/>
          <w:szCs w:val="40"/>
        </w:rPr>
        <w:t>*************************</w:t>
      </w:r>
    </w:p>
    <w:p w14:paraId="64ADF15B" w14:textId="1643418B" w:rsidR="00ED7575" w:rsidRPr="00062770" w:rsidRDefault="00ED7575" w:rsidP="00ED7575">
      <w:pPr>
        <w:pStyle w:val="Heading2"/>
        <w:tabs>
          <w:tab w:val="right" w:pos="9450"/>
        </w:tabs>
        <w:spacing w:before="12"/>
        <w:ind w:left="26"/>
        <w:jc w:val="center"/>
        <w:rPr>
          <w:rFonts w:ascii="Arial" w:hAnsi="Arial" w:cs="Arial"/>
          <w:b/>
          <w:bCs/>
          <w:color w:val="auto"/>
          <w:sz w:val="40"/>
          <w:szCs w:val="40"/>
          <w:rtl/>
          <w:lang w:bidi="ar-EG"/>
        </w:rPr>
      </w:pPr>
      <w:bookmarkStart w:id="183" w:name="_Toc56361085"/>
      <w:r w:rsidRPr="00062770">
        <w:rPr>
          <w:rFonts w:ascii="Arial" w:hAnsi="Arial" w:cs="Arial" w:hint="cs"/>
          <w:b/>
          <w:bCs/>
          <w:color w:val="auto"/>
          <w:sz w:val="40"/>
          <w:szCs w:val="40"/>
          <w:highlight w:val="yellow"/>
          <w:rtl/>
          <w:lang w:bidi="ar-EG"/>
        </w:rPr>
        <w:t xml:space="preserve">الفصل </w:t>
      </w:r>
      <w:r w:rsidR="00286980">
        <w:rPr>
          <w:rFonts w:ascii="Arial" w:hAnsi="Arial" w:cs="Arial" w:hint="cs"/>
          <w:b/>
          <w:bCs/>
          <w:color w:val="auto"/>
          <w:sz w:val="40"/>
          <w:szCs w:val="40"/>
          <w:highlight w:val="yellow"/>
          <w:rtl/>
          <w:lang w:bidi="ar-EG"/>
        </w:rPr>
        <w:t>الثاني</w:t>
      </w:r>
      <w:r>
        <w:rPr>
          <w:rFonts w:ascii="Arial" w:hAnsi="Arial" w:cs="Arial" w:hint="cs"/>
          <w:b/>
          <w:bCs/>
          <w:color w:val="auto"/>
          <w:sz w:val="40"/>
          <w:szCs w:val="40"/>
          <w:highlight w:val="yellow"/>
          <w:rtl/>
          <w:lang w:bidi="ar-EG"/>
        </w:rPr>
        <w:t>:</w:t>
      </w:r>
      <w:r w:rsidRPr="00062770">
        <w:rPr>
          <w:rFonts w:ascii="Arial" w:hAnsi="Arial" w:cs="Arial" w:hint="cs"/>
          <w:b/>
          <w:bCs/>
          <w:color w:val="auto"/>
          <w:sz w:val="40"/>
          <w:szCs w:val="40"/>
          <w:highlight w:val="yellow"/>
          <w:rtl/>
          <w:lang w:bidi="ar-EG"/>
        </w:rPr>
        <w:t xml:space="preserve"> </w:t>
      </w:r>
      <w:r w:rsidR="00286980">
        <w:rPr>
          <w:rFonts w:ascii="Arial" w:hAnsi="Arial" w:cs="Arial" w:hint="cs"/>
          <w:b/>
          <w:bCs/>
          <w:color w:val="auto"/>
          <w:sz w:val="40"/>
          <w:szCs w:val="40"/>
          <w:highlight w:val="yellow"/>
          <w:rtl/>
          <w:lang w:bidi="ar-EG"/>
        </w:rPr>
        <w:t>شروط المعرفة بحقيقة النفس</w:t>
      </w:r>
      <w:bookmarkEnd w:id="183"/>
      <w:r>
        <w:rPr>
          <w:rFonts w:ascii="Arial" w:hAnsi="Arial" w:cs="Arial" w:hint="cs"/>
          <w:b/>
          <w:bCs/>
          <w:color w:val="auto"/>
          <w:sz w:val="40"/>
          <w:szCs w:val="40"/>
          <w:highlight w:val="yellow"/>
          <w:rtl/>
          <w:lang w:bidi="ar-EG"/>
        </w:rPr>
        <w:t xml:space="preserve"> </w:t>
      </w:r>
    </w:p>
    <w:p w14:paraId="2332FB3C" w14:textId="77777777" w:rsidR="006676EC" w:rsidRDefault="006676EC" w:rsidP="006676EC">
      <w:pPr>
        <w:tabs>
          <w:tab w:val="right" w:pos="9450"/>
        </w:tabs>
        <w:spacing w:before="12" w:after="120"/>
        <w:ind w:left="26"/>
        <w:jc w:val="both"/>
        <w:rPr>
          <w:rFonts w:ascii="Arial" w:hAnsi="Arial" w:cs="Arial"/>
          <w:b/>
          <w:bCs/>
          <w:sz w:val="40"/>
          <w:szCs w:val="40"/>
          <w:rtl/>
          <w:lang w:bidi="ar-EG"/>
        </w:rPr>
      </w:pPr>
    </w:p>
    <w:p w14:paraId="75DCF0AE" w14:textId="2D36365B" w:rsidR="006676EC" w:rsidRPr="007C03A2" w:rsidRDefault="006676EC" w:rsidP="002F0BFE">
      <w:pPr>
        <w:rPr>
          <w:rFonts w:ascii="Arial" w:hAnsi="Arial" w:cs="Arial"/>
          <w:b/>
          <w:bCs/>
          <w:sz w:val="40"/>
          <w:szCs w:val="40"/>
          <w:rtl/>
        </w:rPr>
      </w:pPr>
      <w:r w:rsidRPr="007C03A2">
        <w:rPr>
          <w:rFonts w:ascii="Arial" w:hAnsi="Arial" w:cs="Arial"/>
          <w:b/>
          <w:bCs/>
          <w:sz w:val="40"/>
          <w:szCs w:val="40"/>
          <w:highlight w:val="yellow"/>
          <w:rtl/>
        </w:rPr>
        <w:t xml:space="preserve">ـ لماذا </w:t>
      </w:r>
      <w:r>
        <w:rPr>
          <w:rFonts w:ascii="Arial" w:hAnsi="Arial" w:cs="Arial" w:hint="cs"/>
          <w:b/>
          <w:bCs/>
          <w:sz w:val="40"/>
          <w:szCs w:val="40"/>
          <w:highlight w:val="yellow"/>
          <w:rtl/>
        </w:rPr>
        <w:t xml:space="preserve">لا ينتبه </w:t>
      </w:r>
      <w:r w:rsidR="00801F96">
        <w:rPr>
          <w:rFonts w:ascii="Arial" w:hAnsi="Arial" w:cs="Arial"/>
          <w:b/>
          <w:bCs/>
          <w:sz w:val="40"/>
          <w:szCs w:val="40"/>
          <w:highlight w:val="yellow"/>
          <w:rtl/>
        </w:rPr>
        <w:t>الإنسان</w:t>
      </w:r>
      <w:r w:rsidRPr="007C03A2">
        <w:rPr>
          <w:rFonts w:ascii="Arial" w:hAnsi="Arial" w:cs="Arial"/>
          <w:b/>
          <w:bCs/>
          <w:sz w:val="40"/>
          <w:szCs w:val="40"/>
          <w:highlight w:val="yellow"/>
          <w:rtl/>
        </w:rPr>
        <w:t xml:space="preserve"> </w:t>
      </w:r>
      <w:r>
        <w:rPr>
          <w:rFonts w:ascii="Arial" w:hAnsi="Arial" w:cs="Arial" w:hint="cs"/>
          <w:b/>
          <w:bCs/>
          <w:sz w:val="40"/>
          <w:szCs w:val="40"/>
          <w:highlight w:val="yellow"/>
          <w:rtl/>
        </w:rPr>
        <w:t xml:space="preserve">إلى حقيقة نفسه فيراها </w:t>
      </w:r>
      <w:r w:rsidRPr="007C03A2">
        <w:rPr>
          <w:rFonts w:ascii="Arial" w:hAnsi="Arial" w:cs="Arial"/>
          <w:b/>
          <w:bCs/>
          <w:sz w:val="40"/>
          <w:szCs w:val="40"/>
          <w:highlight w:val="yellow"/>
          <w:rtl/>
        </w:rPr>
        <w:t>عظيمة القيمة</w:t>
      </w:r>
      <w:r>
        <w:rPr>
          <w:rFonts w:ascii="Arial" w:hAnsi="Arial" w:cs="Arial"/>
          <w:b/>
          <w:bCs/>
          <w:sz w:val="40"/>
          <w:szCs w:val="40"/>
          <w:highlight w:val="yellow"/>
          <w:rtl/>
        </w:rPr>
        <w:t>؟</w:t>
      </w:r>
      <w:r w:rsidR="00A32A45" w:rsidRPr="002F0BFE">
        <w:rPr>
          <w:rFonts w:ascii="Arial" w:hAnsi="Arial" w:cs="Arial"/>
          <w:b/>
          <w:bCs/>
          <w:sz w:val="40"/>
          <w:szCs w:val="40"/>
          <w:highlight w:val="yellow"/>
          <w:rtl/>
        </w:rPr>
        <w:t>:</w:t>
      </w:r>
    </w:p>
    <w:p w14:paraId="380A32C8" w14:textId="13D01821" w:rsidR="006676EC" w:rsidRDefault="006676EC" w:rsidP="006676EC">
      <w:pPr>
        <w:tabs>
          <w:tab w:val="right" w:pos="9450"/>
        </w:tabs>
        <w:spacing w:before="120" w:after="120"/>
        <w:ind w:left="29"/>
        <w:jc w:val="both"/>
        <w:rPr>
          <w:rFonts w:ascii="Arial" w:hAnsi="Arial" w:cs="Arial"/>
          <w:b/>
          <w:bCs/>
          <w:sz w:val="40"/>
          <w:szCs w:val="40"/>
          <w:rtl/>
        </w:rPr>
      </w:pPr>
      <w:r>
        <w:rPr>
          <w:rFonts w:ascii="Arial" w:hAnsi="Arial" w:cs="Arial" w:hint="cs"/>
          <w:b/>
          <w:bCs/>
          <w:sz w:val="40"/>
          <w:szCs w:val="40"/>
          <w:rtl/>
        </w:rPr>
        <w:t xml:space="preserve">ـ حقيقة </w:t>
      </w:r>
      <w:r w:rsidR="00801F96">
        <w:rPr>
          <w:rFonts w:ascii="Arial" w:hAnsi="Arial" w:cs="Arial" w:hint="cs"/>
          <w:b/>
          <w:bCs/>
          <w:sz w:val="40"/>
          <w:szCs w:val="40"/>
          <w:rtl/>
        </w:rPr>
        <w:t>الإنسان</w:t>
      </w:r>
      <w:r>
        <w:rPr>
          <w:rFonts w:ascii="Arial" w:hAnsi="Arial" w:cs="Arial" w:hint="cs"/>
          <w:b/>
          <w:bCs/>
          <w:sz w:val="40"/>
          <w:szCs w:val="40"/>
          <w:rtl/>
        </w:rPr>
        <w:t xml:space="preserve"> أنه ضئيل وذليل؛ لأنه مخلوق وعبد خاضع والله يفعل به ما يشاء.</w:t>
      </w:r>
    </w:p>
    <w:p w14:paraId="7A4AE7F6" w14:textId="313A6003" w:rsidR="006676EC" w:rsidRDefault="006676EC" w:rsidP="006676EC">
      <w:pPr>
        <w:tabs>
          <w:tab w:val="right" w:pos="9450"/>
        </w:tabs>
        <w:spacing w:before="12" w:after="120"/>
        <w:ind w:left="26"/>
        <w:jc w:val="both"/>
        <w:rPr>
          <w:rFonts w:ascii="Arial" w:hAnsi="Arial" w:cs="Arial"/>
          <w:b/>
          <w:bCs/>
          <w:sz w:val="40"/>
          <w:szCs w:val="40"/>
          <w:rtl/>
        </w:rPr>
      </w:pPr>
      <w:r>
        <w:rPr>
          <w:rFonts w:ascii="Arial" w:hAnsi="Arial" w:cs="Arial" w:hint="cs"/>
          <w:b/>
          <w:bCs/>
          <w:sz w:val="40"/>
          <w:szCs w:val="40"/>
          <w:rtl/>
        </w:rPr>
        <w:t xml:space="preserve">ـ ولكن </w:t>
      </w:r>
      <w:r w:rsidR="00801F96">
        <w:rPr>
          <w:rFonts w:ascii="Arial" w:hAnsi="Arial" w:cs="Arial" w:hint="cs"/>
          <w:b/>
          <w:bCs/>
          <w:sz w:val="40"/>
          <w:szCs w:val="40"/>
          <w:rtl/>
        </w:rPr>
        <w:t>الإنسان</w:t>
      </w:r>
      <w:r>
        <w:rPr>
          <w:rFonts w:ascii="Arial" w:hAnsi="Arial" w:cs="Arial" w:hint="cs"/>
          <w:b/>
          <w:bCs/>
          <w:sz w:val="40"/>
          <w:szCs w:val="40"/>
          <w:rtl/>
        </w:rPr>
        <w:t xml:space="preserve"> مغرور بما لديه من صفات وقدرات وحياة يتمتع بها، وذلك لأنه أغمض عينه عن صفات وقدرات الخالق فنظر إلى نفسه ولم ينتبه إلى عظمة الخالق، </w:t>
      </w:r>
      <w:r w:rsidRPr="00062770">
        <w:rPr>
          <w:rFonts w:ascii="Arial" w:hAnsi="Arial" w:cs="Arial"/>
          <w:b/>
          <w:bCs/>
          <w:sz w:val="40"/>
          <w:szCs w:val="40"/>
          <w:rtl/>
        </w:rPr>
        <w:t>فقيمة الشيء تعرف بالمقارنة بغيره</w:t>
      </w:r>
      <w:r>
        <w:rPr>
          <w:rFonts w:ascii="Arial" w:hAnsi="Arial" w:cs="Arial"/>
          <w:b/>
          <w:bCs/>
          <w:sz w:val="40"/>
          <w:szCs w:val="40"/>
          <w:rtl/>
        </w:rPr>
        <w:t>،</w:t>
      </w:r>
      <w:r w:rsidRPr="00062770">
        <w:rPr>
          <w:rFonts w:ascii="Arial" w:hAnsi="Arial" w:cs="Arial"/>
          <w:b/>
          <w:bCs/>
          <w:sz w:val="40"/>
          <w:szCs w:val="40"/>
          <w:rtl/>
        </w:rPr>
        <w:t xml:space="preserve"> أي يتكون لديه </w:t>
      </w:r>
      <w:r w:rsidRPr="00062770">
        <w:rPr>
          <w:rFonts w:ascii="Arial" w:hAnsi="Arial" w:cs="Arial" w:hint="cs"/>
          <w:b/>
          <w:bCs/>
          <w:sz w:val="40"/>
          <w:szCs w:val="40"/>
          <w:rtl/>
        </w:rPr>
        <w:t>معرفة</w:t>
      </w:r>
      <w:r w:rsidRPr="00062770">
        <w:rPr>
          <w:rFonts w:ascii="Arial" w:hAnsi="Arial" w:cs="Arial"/>
          <w:b/>
          <w:bCs/>
          <w:sz w:val="40"/>
          <w:szCs w:val="40"/>
          <w:rtl/>
        </w:rPr>
        <w:t xml:space="preserve"> خاطئ</w:t>
      </w:r>
      <w:r w:rsidRPr="00062770">
        <w:rPr>
          <w:rFonts w:ascii="Arial" w:hAnsi="Arial" w:cs="Arial" w:hint="cs"/>
          <w:b/>
          <w:bCs/>
          <w:sz w:val="40"/>
          <w:szCs w:val="40"/>
          <w:rtl/>
        </w:rPr>
        <w:t>ة</w:t>
      </w:r>
      <w:r>
        <w:rPr>
          <w:rFonts w:ascii="Arial" w:hAnsi="Arial" w:cs="Arial" w:hint="cs"/>
          <w:b/>
          <w:bCs/>
          <w:sz w:val="40"/>
          <w:szCs w:val="40"/>
          <w:rtl/>
        </w:rPr>
        <w:t xml:space="preserve"> بحقيقة نفسه.</w:t>
      </w:r>
    </w:p>
    <w:p w14:paraId="26B1C93F" w14:textId="47CBDA97" w:rsidR="006676EC" w:rsidRDefault="006676EC" w:rsidP="006676EC">
      <w:pPr>
        <w:tabs>
          <w:tab w:val="right" w:pos="9450"/>
        </w:tabs>
        <w:spacing w:before="12" w:after="120"/>
        <w:ind w:left="26"/>
        <w:jc w:val="both"/>
        <w:rPr>
          <w:rFonts w:ascii="Arial" w:hAnsi="Arial" w:cs="Arial"/>
          <w:b/>
          <w:bCs/>
          <w:sz w:val="40"/>
          <w:szCs w:val="40"/>
          <w:rtl/>
        </w:rPr>
      </w:pPr>
      <w:r>
        <w:rPr>
          <w:rFonts w:ascii="Arial" w:hAnsi="Arial" w:cs="Arial" w:hint="cs"/>
          <w:b/>
          <w:bCs/>
          <w:sz w:val="40"/>
          <w:szCs w:val="40"/>
          <w:rtl/>
        </w:rPr>
        <w:t xml:space="preserve">ـ </w:t>
      </w:r>
      <w:r w:rsidRPr="00062770">
        <w:rPr>
          <w:rFonts w:ascii="Arial" w:hAnsi="Arial" w:cs="Arial"/>
          <w:b/>
          <w:bCs/>
          <w:sz w:val="40"/>
          <w:szCs w:val="40"/>
          <w:rtl/>
        </w:rPr>
        <w:t xml:space="preserve">فتعلق مشاعر </w:t>
      </w:r>
      <w:r w:rsidR="00801F96">
        <w:rPr>
          <w:rFonts w:ascii="Arial" w:hAnsi="Arial" w:cs="Arial" w:hint="cs"/>
          <w:b/>
          <w:bCs/>
          <w:sz w:val="40"/>
          <w:szCs w:val="40"/>
          <w:rtl/>
        </w:rPr>
        <w:t>الإنسان</w:t>
      </w:r>
      <w:r>
        <w:rPr>
          <w:rFonts w:ascii="Arial" w:hAnsi="Arial" w:cs="Arial" w:hint="cs"/>
          <w:b/>
          <w:bCs/>
          <w:sz w:val="40"/>
          <w:szCs w:val="40"/>
          <w:rtl/>
        </w:rPr>
        <w:t xml:space="preserve"> بنفسه </w:t>
      </w:r>
      <w:r w:rsidRPr="00062770">
        <w:rPr>
          <w:rFonts w:ascii="Arial" w:hAnsi="Arial" w:cs="Arial"/>
          <w:b/>
          <w:bCs/>
          <w:sz w:val="40"/>
          <w:szCs w:val="40"/>
          <w:rtl/>
        </w:rPr>
        <w:t xml:space="preserve">دليل على أن </w:t>
      </w:r>
      <w:r w:rsidR="00801F96">
        <w:rPr>
          <w:rFonts w:ascii="Arial" w:hAnsi="Arial" w:cs="Arial"/>
          <w:b/>
          <w:bCs/>
          <w:sz w:val="40"/>
          <w:szCs w:val="40"/>
          <w:rtl/>
        </w:rPr>
        <w:t>الإنسان</w:t>
      </w:r>
      <w:r w:rsidRPr="00062770">
        <w:rPr>
          <w:rFonts w:ascii="Arial" w:hAnsi="Arial" w:cs="Arial"/>
          <w:b/>
          <w:bCs/>
          <w:sz w:val="40"/>
          <w:szCs w:val="40"/>
          <w:rtl/>
        </w:rPr>
        <w:t xml:space="preserve"> لا يزال لا يعرف </w:t>
      </w:r>
      <w:r>
        <w:rPr>
          <w:rFonts w:ascii="Arial" w:hAnsi="Arial" w:cs="Arial" w:hint="cs"/>
          <w:b/>
          <w:bCs/>
          <w:sz w:val="40"/>
          <w:szCs w:val="40"/>
          <w:rtl/>
        </w:rPr>
        <w:t>الخالق</w:t>
      </w:r>
      <w:r>
        <w:rPr>
          <w:rFonts w:ascii="Arial" w:hAnsi="Arial" w:cs="Arial"/>
          <w:b/>
          <w:bCs/>
          <w:sz w:val="40"/>
          <w:szCs w:val="40"/>
          <w:rtl/>
        </w:rPr>
        <w:t>.</w:t>
      </w:r>
    </w:p>
    <w:p w14:paraId="0D82398D" w14:textId="77777777" w:rsidR="006676EC" w:rsidRPr="00062770" w:rsidRDefault="006676EC" w:rsidP="006676EC">
      <w:pPr>
        <w:pStyle w:val="Heading3"/>
        <w:rPr>
          <w:rFonts w:ascii="Arial" w:eastAsiaTheme="minorHAnsi" w:hAnsi="Arial" w:cs="Arial"/>
          <w:b/>
          <w:bCs/>
          <w:color w:val="auto"/>
          <w:sz w:val="40"/>
          <w:szCs w:val="40"/>
          <w:highlight w:val="yellow"/>
          <w:rtl/>
        </w:rPr>
      </w:pPr>
      <w:bookmarkStart w:id="184" w:name="_Toc56361086"/>
      <w:r>
        <w:rPr>
          <w:rFonts w:ascii="Arial" w:hAnsi="Arial" w:cs="Arial" w:hint="cs"/>
          <w:b/>
          <w:bCs/>
          <w:color w:val="auto"/>
          <w:sz w:val="40"/>
          <w:szCs w:val="40"/>
          <w:highlight w:val="yellow"/>
          <w:rtl/>
          <w:lang w:bidi="ar-EG"/>
        </w:rPr>
        <w:t>ـ</w:t>
      </w:r>
      <w:r w:rsidRPr="00062770">
        <w:rPr>
          <w:rFonts w:ascii="Arial" w:hAnsi="Arial" w:cs="Arial" w:hint="cs"/>
          <w:b/>
          <w:bCs/>
          <w:color w:val="auto"/>
          <w:sz w:val="40"/>
          <w:szCs w:val="40"/>
          <w:highlight w:val="yellow"/>
          <w:rtl/>
          <w:lang w:bidi="ar-EG"/>
        </w:rPr>
        <w:t xml:space="preserve"> </w:t>
      </w:r>
      <w:r w:rsidRPr="00062770">
        <w:rPr>
          <w:rFonts w:ascii="Arial" w:eastAsiaTheme="minorHAnsi" w:hAnsi="Arial" w:cs="Arial" w:hint="cs"/>
          <w:b/>
          <w:bCs/>
          <w:color w:val="auto"/>
          <w:sz w:val="40"/>
          <w:szCs w:val="40"/>
          <w:highlight w:val="yellow"/>
          <w:rtl/>
          <w:lang w:bidi="ar-EG"/>
        </w:rPr>
        <w:t xml:space="preserve">مفهوم الانتباه إلى ضآلة النفس </w:t>
      </w:r>
      <w:r w:rsidRPr="007F178F">
        <w:rPr>
          <w:rFonts w:ascii="Arial" w:eastAsiaTheme="minorHAnsi" w:hAnsi="Arial" w:cs="Arial" w:hint="cs"/>
          <w:b/>
          <w:bCs/>
          <w:color w:val="auto"/>
          <w:sz w:val="40"/>
          <w:szCs w:val="40"/>
          <w:highlight w:val="yellow"/>
          <w:rtl/>
          <w:lang w:bidi="ar-EG"/>
        </w:rPr>
        <w:t>أمام قدرة الله</w:t>
      </w:r>
      <w:r w:rsidRPr="00062770">
        <w:rPr>
          <w:rFonts w:ascii="Arial" w:eastAsiaTheme="minorHAnsi" w:hAnsi="Arial" w:cs="Arial" w:hint="cs"/>
          <w:b/>
          <w:bCs/>
          <w:color w:val="auto"/>
          <w:sz w:val="40"/>
          <w:szCs w:val="40"/>
          <w:highlight w:val="yellow"/>
          <w:rtl/>
          <w:lang w:bidi="ar-EG"/>
        </w:rPr>
        <w:t xml:space="preserve"> </w:t>
      </w:r>
      <w:r>
        <w:rPr>
          <w:rFonts w:ascii="Arial" w:eastAsiaTheme="minorHAnsi" w:hAnsi="Arial" w:cs="Arial" w:hint="cs"/>
          <w:b/>
          <w:bCs/>
          <w:color w:val="auto"/>
          <w:sz w:val="40"/>
          <w:szCs w:val="40"/>
          <w:highlight w:val="yellow"/>
          <w:rtl/>
          <w:lang w:bidi="ar-EG"/>
        </w:rPr>
        <w:t>(</w:t>
      </w:r>
      <w:r w:rsidRPr="00062770">
        <w:rPr>
          <w:rFonts w:ascii="Arial" w:eastAsiaTheme="minorHAnsi" w:hAnsi="Arial" w:cs="Arial" w:hint="cs"/>
          <w:b/>
          <w:bCs/>
          <w:color w:val="auto"/>
          <w:sz w:val="40"/>
          <w:szCs w:val="40"/>
          <w:highlight w:val="yellow"/>
          <w:rtl/>
          <w:lang w:bidi="ar-EG"/>
        </w:rPr>
        <w:t>الشعور بالذل والخضوع</w:t>
      </w:r>
      <w:r>
        <w:rPr>
          <w:rFonts w:ascii="Arial" w:eastAsiaTheme="minorHAnsi" w:hAnsi="Arial" w:cs="Arial" w:hint="cs"/>
          <w:b/>
          <w:bCs/>
          <w:color w:val="auto"/>
          <w:sz w:val="40"/>
          <w:szCs w:val="40"/>
          <w:highlight w:val="yellow"/>
          <w:rtl/>
          <w:lang w:bidi="ar-EG"/>
        </w:rPr>
        <w:t>):</w:t>
      </w:r>
      <w:bookmarkEnd w:id="184"/>
    </w:p>
    <w:p w14:paraId="57E68A85" w14:textId="77777777" w:rsidR="006676EC" w:rsidRPr="00062770" w:rsidRDefault="006676EC" w:rsidP="006676EC">
      <w:pPr>
        <w:tabs>
          <w:tab w:val="right" w:pos="9450"/>
        </w:tabs>
        <w:spacing w:before="120" w:after="120"/>
        <w:ind w:left="29"/>
        <w:jc w:val="both"/>
        <w:rPr>
          <w:rFonts w:ascii="Arial" w:hAnsi="Arial" w:cs="Arial"/>
          <w:b/>
          <w:bCs/>
          <w:sz w:val="40"/>
          <w:szCs w:val="40"/>
          <w:rtl/>
          <w:lang w:bidi="ar-EG"/>
        </w:rPr>
      </w:pPr>
      <w:r w:rsidRPr="00062770">
        <w:rPr>
          <w:rFonts w:ascii="Arial" w:hAnsi="Arial" w:cs="Arial" w:hint="cs"/>
          <w:b/>
          <w:bCs/>
          <w:sz w:val="40"/>
          <w:szCs w:val="40"/>
          <w:rtl/>
          <w:lang w:bidi="ar-EG"/>
        </w:rPr>
        <w:t xml:space="preserve">ـ الانتباه إلى الشيء الخطير معناه </w:t>
      </w:r>
      <w:r>
        <w:rPr>
          <w:rFonts w:ascii="Arial" w:hAnsi="Arial" w:cs="Arial" w:hint="cs"/>
          <w:b/>
          <w:bCs/>
          <w:sz w:val="40"/>
          <w:szCs w:val="40"/>
          <w:rtl/>
          <w:lang w:bidi="ar-EG"/>
        </w:rPr>
        <w:t>الشعور بالمهابة،</w:t>
      </w:r>
      <w:r w:rsidRPr="00062770">
        <w:rPr>
          <w:rFonts w:ascii="Arial" w:hAnsi="Arial" w:cs="Arial" w:hint="cs"/>
          <w:b/>
          <w:bCs/>
          <w:sz w:val="40"/>
          <w:szCs w:val="40"/>
          <w:rtl/>
          <w:lang w:bidi="ar-EG"/>
        </w:rPr>
        <w:t xml:space="preserve"> والانتباه إلى ضآلة النفس معناه الشعور بالذل</w:t>
      </w:r>
      <w:r>
        <w:rPr>
          <w:rFonts w:ascii="Arial" w:hAnsi="Arial" w:cs="Arial" w:hint="cs"/>
          <w:b/>
          <w:bCs/>
          <w:sz w:val="40"/>
          <w:szCs w:val="40"/>
          <w:rtl/>
          <w:lang w:bidi="ar-EG"/>
        </w:rPr>
        <w:t>.</w:t>
      </w:r>
    </w:p>
    <w:p w14:paraId="425D0847" w14:textId="77777777" w:rsidR="006676EC" w:rsidRPr="00062770" w:rsidRDefault="006676EC" w:rsidP="006676EC">
      <w:pPr>
        <w:tabs>
          <w:tab w:val="right" w:pos="9450"/>
        </w:tabs>
        <w:spacing w:before="12" w:after="120"/>
        <w:ind w:left="26"/>
        <w:jc w:val="both"/>
        <w:rPr>
          <w:rFonts w:ascii="Arial" w:hAnsi="Arial" w:cs="Arial"/>
          <w:b/>
          <w:bCs/>
          <w:sz w:val="40"/>
          <w:szCs w:val="40"/>
          <w:rtl/>
          <w:lang w:bidi="ar-EG"/>
        </w:rPr>
      </w:pPr>
      <w:r w:rsidRPr="00062770">
        <w:rPr>
          <w:rFonts w:ascii="Arial" w:hAnsi="Arial" w:cs="Arial" w:hint="cs"/>
          <w:b/>
          <w:bCs/>
          <w:sz w:val="40"/>
          <w:szCs w:val="40"/>
          <w:rtl/>
          <w:lang w:bidi="ar-EG"/>
        </w:rPr>
        <w:t xml:space="preserve">ـ فمعرفة الله تعني </w:t>
      </w:r>
      <w:r>
        <w:rPr>
          <w:rFonts w:ascii="Arial" w:hAnsi="Arial" w:cs="Arial" w:hint="cs"/>
          <w:b/>
          <w:bCs/>
          <w:sz w:val="40"/>
          <w:szCs w:val="40"/>
          <w:rtl/>
          <w:lang w:bidi="ar-EG"/>
        </w:rPr>
        <w:t>أمرا</w:t>
      </w:r>
      <w:r w:rsidRPr="00062770">
        <w:rPr>
          <w:rFonts w:ascii="Arial" w:hAnsi="Arial" w:cs="Arial" w:hint="cs"/>
          <w:b/>
          <w:bCs/>
          <w:sz w:val="40"/>
          <w:szCs w:val="40"/>
          <w:rtl/>
          <w:lang w:bidi="ar-EG"/>
        </w:rPr>
        <w:t xml:space="preserve">ن هما </w:t>
      </w:r>
      <w:r>
        <w:rPr>
          <w:rFonts w:ascii="Arial" w:hAnsi="Arial" w:cs="Arial" w:hint="cs"/>
          <w:b/>
          <w:bCs/>
          <w:sz w:val="40"/>
          <w:szCs w:val="40"/>
          <w:rtl/>
          <w:lang w:bidi="ar-EG"/>
        </w:rPr>
        <w:t>الشعور بالمهابة</w:t>
      </w:r>
      <w:r w:rsidRPr="00062770">
        <w:rPr>
          <w:rFonts w:ascii="Arial" w:hAnsi="Arial" w:cs="Arial" w:hint="cs"/>
          <w:b/>
          <w:bCs/>
          <w:sz w:val="40"/>
          <w:szCs w:val="40"/>
          <w:rtl/>
          <w:lang w:bidi="ar-EG"/>
        </w:rPr>
        <w:t xml:space="preserve"> </w:t>
      </w:r>
      <w:r>
        <w:rPr>
          <w:rFonts w:ascii="Arial" w:hAnsi="Arial" w:cs="Arial" w:hint="cs"/>
          <w:b/>
          <w:bCs/>
          <w:sz w:val="40"/>
          <w:szCs w:val="40"/>
          <w:rtl/>
          <w:lang w:bidi="ar-EG"/>
        </w:rPr>
        <w:t>(</w:t>
      </w:r>
      <w:r w:rsidRPr="00062770">
        <w:rPr>
          <w:rFonts w:ascii="Arial" w:hAnsi="Arial" w:cs="Arial" w:hint="cs"/>
          <w:b/>
          <w:bCs/>
          <w:sz w:val="40"/>
          <w:szCs w:val="40"/>
          <w:rtl/>
          <w:lang w:bidi="ar-EG"/>
        </w:rPr>
        <w:t>بالنظر إلى الله</w:t>
      </w:r>
      <w:r>
        <w:rPr>
          <w:rFonts w:ascii="Arial" w:hAnsi="Arial" w:cs="Arial" w:hint="cs"/>
          <w:b/>
          <w:bCs/>
          <w:sz w:val="40"/>
          <w:szCs w:val="40"/>
          <w:rtl/>
          <w:lang w:bidi="ar-EG"/>
        </w:rPr>
        <w:t>)</w:t>
      </w:r>
      <w:r w:rsidRPr="00062770">
        <w:rPr>
          <w:rFonts w:ascii="Arial" w:hAnsi="Arial" w:cs="Arial" w:hint="cs"/>
          <w:b/>
          <w:bCs/>
          <w:sz w:val="40"/>
          <w:szCs w:val="40"/>
          <w:rtl/>
          <w:lang w:bidi="ar-EG"/>
        </w:rPr>
        <w:t xml:space="preserve"> والشعور بالذل </w:t>
      </w:r>
      <w:r>
        <w:rPr>
          <w:rFonts w:ascii="Arial" w:hAnsi="Arial" w:cs="Arial" w:hint="cs"/>
          <w:b/>
          <w:bCs/>
          <w:sz w:val="40"/>
          <w:szCs w:val="40"/>
          <w:rtl/>
          <w:lang w:bidi="ar-EG"/>
        </w:rPr>
        <w:t>(</w:t>
      </w:r>
      <w:r w:rsidRPr="00062770">
        <w:rPr>
          <w:rFonts w:ascii="Arial" w:hAnsi="Arial" w:cs="Arial" w:hint="cs"/>
          <w:b/>
          <w:bCs/>
          <w:sz w:val="40"/>
          <w:szCs w:val="40"/>
          <w:rtl/>
          <w:lang w:bidi="ar-EG"/>
        </w:rPr>
        <w:t>بالنظر إلى النفس</w:t>
      </w:r>
      <w:r>
        <w:rPr>
          <w:rFonts w:ascii="Arial" w:hAnsi="Arial" w:cs="Arial" w:hint="cs"/>
          <w:b/>
          <w:bCs/>
          <w:sz w:val="40"/>
          <w:szCs w:val="40"/>
          <w:rtl/>
          <w:lang w:bidi="ar-EG"/>
        </w:rPr>
        <w:t>).</w:t>
      </w:r>
    </w:p>
    <w:p w14:paraId="06135E38" w14:textId="77777777" w:rsidR="006676EC" w:rsidRDefault="006676EC" w:rsidP="006676EC">
      <w:pPr>
        <w:tabs>
          <w:tab w:val="right" w:pos="9450"/>
        </w:tabs>
        <w:spacing w:before="12" w:after="120"/>
        <w:ind w:left="26"/>
        <w:jc w:val="both"/>
        <w:rPr>
          <w:rFonts w:ascii="Arial" w:hAnsi="Arial" w:cs="Arial"/>
          <w:b/>
          <w:bCs/>
          <w:sz w:val="40"/>
          <w:szCs w:val="40"/>
          <w:rtl/>
          <w:lang w:bidi="ar-EG"/>
        </w:rPr>
      </w:pPr>
      <w:r w:rsidRPr="00062770">
        <w:rPr>
          <w:rFonts w:ascii="Arial" w:hAnsi="Arial" w:cs="Arial" w:hint="cs"/>
          <w:b/>
          <w:bCs/>
          <w:sz w:val="40"/>
          <w:szCs w:val="40"/>
          <w:rtl/>
          <w:lang w:bidi="ar-EG"/>
        </w:rPr>
        <w:t>ـ ومعرفة الله تعالى تؤدي إلى عبادة الله مهابة وذل</w:t>
      </w:r>
      <w:r>
        <w:rPr>
          <w:rFonts w:ascii="Arial" w:hAnsi="Arial" w:cs="Arial" w:hint="cs"/>
          <w:b/>
          <w:bCs/>
          <w:sz w:val="40"/>
          <w:szCs w:val="40"/>
          <w:rtl/>
          <w:lang w:bidi="ar-EG"/>
        </w:rPr>
        <w:t>ً</w:t>
      </w:r>
      <w:r w:rsidRPr="00062770">
        <w:rPr>
          <w:rFonts w:ascii="Arial" w:hAnsi="Arial" w:cs="Arial" w:hint="cs"/>
          <w:b/>
          <w:bCs/>
          <w:sz w:val="40"/>
          <w:szCs w:val="40"/>
          <w:rtl/>
          <w:lang w:bidi="ar-EG"/>
        </w:rPr>
        <w:t>ا</w:t>
      </w:r>
      <w:r>
        <w:rPr>
          <w:rFonts w:ascii="Arial" w:hAnsi="Arial" w:cs="Arial" w:hint="cs"/>
          <w:b/>
          <w:bCs/>
          <w:sz w:val="40"/>
          <w:szCs w:val="40"/>
          <w:rtl/>
          <w:lang w:bidi="ar-EG"/>
        </w:rPr>
        <w:t>،</w:t>
      </w:r>
      <w:r w:rsidRPr="00062770">
        <w:rPr>
          <w:rFonts w:ascii="Arial" w:hAnsi="Arial" w:cs="Arial" w:hint="cs"/>
          <w:b/>
          <w:bCs/>
          <w:sz w:val="40"/>
          <w:szCs w:val="40"/>
          <w:rtl/>
          <w:lang w:bidi="ar-EG"/>
        </w:rPr>
        <w:t xml:space="preserve"> أي </w:t>
      </w:r>
      <w:r>
        <w:rPr>
          <w:rFonts w:ascii="Arial" w:hAnsi="Arial" w:cs="Arial" w:hint="cs"/>
          <w:b/>
          <w:bCs/>
          <w:sz w:val="40"/>
          <w:szCs w:val="40"/>
          <w:rtl/>
          <w:lang w:bidi="ar-EG"/>
        </w:rPr>
        <w:t>تعظيمًا</w:t>
      </w:r>
      <w:r w:rsidRPr="00062770">
        <w:rPr>
          <w:rFonts w:ascii="Arial" w:hAnsi="Arial" w:cs="Arial" w:hint="cs"/>
          <w:b/>
          <w:bCs/>
          <w:sz w:val="40"/>
          <w:szCs w:val="40"/>
          <w:rtl/>
          <w:lang w:bidi="ar-EG"/>
        </w:rPr>
        <w:t xml:space="preserve"> له</w:t>
      </w:r>
      <w:r>
        <w:rPr>
          <w:rFonts w:ascii="Arial" w:hAnsi="Arial" w:cs="Arial" w:hint="cs"/>
          <w:b/>
          <w:bCs/>
          <w:sz w:val="40"/>
          <w:szCs w:val="40"/>
          <w:rtl/>
          <w:lang w:bidi="ar-EG"/>
        </w:rPr>
        <w:t>.</w:t>
      </w:r>
    </w:p>
    <w:p w14:paraId="30123654" w14:textId="77777777" w:rsidR="006676EC" w:rsidRPr="00062770" w:rsidRDefault="006676EC" w:rsidP="006676EC">
      <w:pPr>
        <w:tabs>
          <w:tab w:val="left" w:pos="8335"/>
          <w:tab w:val="right" w:pos="9450"/>
          <w:tab w:val="left" w:pos="9808"/>
          <w:tab w:val="left" w:pos="10686"/>
        </w:tabs>
        <w:spacing w:before="12" w:after="120"/>
        <w:ind w:left="26"/>
        <w:jc w:val="both"/>
        <w:rPr>
          <w:rFonts w:ascii="Arial" w:hAnsi="Arial" w:cs="Arial"/>
          <w:b/>
          <w:bCs/>
          <w:sz w:val="40"/>
          <w:szCs w:val="40"/>
          <w:rtl/>
        </w:rPr>
      </w:pPr>
      <w:r w:rsidRPr="00062770">
        <w:rPr>
          <w:rFonts w:ascii="Arial" w:hAnsi="Arial" w:cs="Arial"/>
          <w:b/>
          <w:bCs/>
          <w:sz w:val="40"/>
          <w:szCs w:val="40"/>
          <w:rtl/>
        </w:rPr>
        <w:t>ـ الشعور بالخضوع معناه الشعور بأننا واقعون تحت سيطرة قوة قاهرة أكبر من قوى العالم</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hint="cs"/>
          <w:b/>
          <w:bCs/>
          <w:sz w:val="40"/>
          <w:szCs w:val="40"/>
          <w:rtl/>
        </w:rPr>
        <w:t>و</w:t>
      </w:r>
      <w:r w:rsidRPr="00062770">
        <w:rPr>
          <w:rFonts w:ascii="Arial" w:hAnsi="Arial" w:cs="Arial"/>
          <w:b/>
          <w:bCs/>
          <w:sz w:val="40"/>
          <w:szCs w:val="40"/>
          <w:rtl/>
        </w:rPr>
        <w:t>أن كل الأمور وكل شيء يخضع لهيمنة الله وسيطرته خضوع</w:t>
      </w:r>
      <w:r>
        <w:rPr>
          <w:rFonts w:ascii="Arial" w:hAnsi="Arial" w:cs="Arial" w:hint="cs"/>
          <w:b/>
          <w:bCs/>
          <w:sz w:val="40"/>
          <w:szCs w:val="40"/>
          <w:rtl/>
        </w:rPr>
        <w:t>ً</w:t>
      </w:r>
      <w:r w:rsidRPr="00062770">
        <w:rPr>
          <w:rFonts w:ascii="Arial" w:hAnsi="Arial" w:cs="Arial"/>
          <w:b/>
          <w:bCs/>
          <w:sz w:val="40"/>
          <w:szCs w:val="40"/>
          <w:rtl/>
        </w:rPr>
        <w:t>ا كامل</w:t>
      </w:r>
      <w:r>
        <w:rPr>
          <w:rFonts w:ascii="Arial" w:hAnsi="Arial" w:cs="Arial" w:hint="cs"/>
          <w:b/>
          <w:bCs/>
          <w:sz w:val="40"/>
          <w:szCs w:val="40"/>
          <w:rtl/>
        </w:rPr>
        <w:t>ً</w:t>
      </w:r>
      <w:r w:rsidRPr="00062770">
        <w:rPr>
          <w:rFonts w:ascii="Arial" w:hAnsi="Arial" w:cs="Arial"/>
          <w:b/>
          <w:bCs/>
          <w:sz w:val="40"/>
          <w:szCs w:val="40"/>
          <w:rtl/>
        </w:rPr>
        <w:t>ا وسيطرة كاملة</w:t>
      </w:r>
      <w:r>
        <w:rPr>
          <w:rFonts w:ascii="Arial" w:hAnsi="Arial" w:cs="Arial"/>
          <w:b/>
          <w:bCs/>
          <w:sz w:val="40"/>
          <w:szCs w:val="40"/>
          <w:rtl/>
        </w:rPr>
        <w:t>،</w:t>
      </w:r>
      <w:r>
        <w:rPr>
          <w:rFonts w:ascii="Arial" w:hAnsi="Arial" w:cs="Arial" w:hint="cs"/>
          <w:b/>
          <w:bCs/>
          <w:sz w:val="40"/>
          <w:szCs w:val="40"/>
          <w:rtl/>
        </w:rPr>
        <w:t xml:space="preserve"> </w:t>
      </w:r>
      <w:r w:rsidRPr="00062770">
        <w:rPr>
          <w:rFonts w:ascii="Arial" w:hAnsi="Arial" w:cs="Arial"/>
          <w:b/>
          <w:bCs/>
          <w:sz w:val="40"/>
          <w:szCs w:val="40"/>
          <w:rtl/>
        </w:rPr>
        <w:t xml:space="preserve">والشعور بأننا ضعفاء لا نملك </w:t>
      </w:r>
      <w:r>
        <w:rPr>
          <w:rFonts w:ascii="Arial" w:hAnsi="Arial" w:cs="Arial"/>
          <w:b/>
          <w:bCs/>
          <w:sz w:val="40"/>
          <w:szCs w:val="40"/>
          <w:rtl/>
        </w:rPr>
        <w:t>شيئًا</w:t>
      </w:r>
      <w:r w:rsidRPr="00062770">
        <w:rPr>
          <w:rFonts w:ascii="Arial" w:hAnsi="Arial" w:cs="Arial"/>
          <w:b/>
          <w:bCs/>
          <w:sz w:val="40"/>
          <w:szCs w:val="40"/>
          <w:rtl/>
        </w:rPr>
        <w:t xml:space="preserve"> ولا حتى أنفسنا</w:t>
      </w:r>
      <w:r>
        <w:rPr>
          <w:rFonts w:ascii="Arial" w:hAnsi="Arial" w:cs="Arial"/>
          <w:b/>
          <w:bCs/>
          <w:sz w:val="40"/>
          <w:szCs w:val="40"/>
          <w:rtl/>
        </w:rPr>
        <w:t>،</w:t>
      </w:r>
      <w:r w:rsidRPr="00062770">
        <w:rPr>
          <w:rFonts w:ascii="Arial" w:hAnsi="Arial" w:cs="Arial"/>
          <w:b/>
          <w:bCs/>
          <w:sz w:val="40"/>
          <w:szCs w:val="40"/>
          <w:rtl/>
        </w:rPr>
        <w:t xml:space="preserve"> ولا نستطيع أن نجلب أي نفع لأنفسنا</w:t>
      </w:r>
      <w:r>
        <w:rPr>
          <w:rFonts w:ascii="Arial" w:hAnsi="Arial" w:cs="Arial"/>
          <w:b/>
          <w:bCs/>
          <w:sz w:val="40"/>
          <w:szCs w:val="40"/>
          <w:rtl/>
        </w:rPr>
        <w:t>،</w:t>
      </w:r>
      <w:r w:rsidRPr="00062770">
        <w:rPr>
          <w:rFonts w:ascii="Arial" w:hAnsi="Arial" w:cs="Arial"/>
          <w:b/>
          <w:bCs/>
          <w:sz w:val="40"/>
          <w:szCs w:val="40"/>
          <w:rtl/>
        </w:rPr>
        <w:t xml:space="preserve"> وأن ما عندنا من صفات كالقوة والإرادة والسمع والبصر</w:t>
      </w:r>
      <w:r>
        <w:rPr>
          <w:rFonts w:ascii="Arial" w:hAnsi="Arial" w:cs="Arial"/>
          <w:b/>
          <w:bCs/>
          <w:sz w:val="40"/>
          <w:szCs w:val="40"/>
          <w:rtl/>
        </w:rPr>
        <w:t>.</w:t>
      </w:r>
      <w:r w:rsidRPr="00062770">
        <w:rPr>
          <w:rFonts w:ascii="Arial" w:hAnsi="Arial" w:cs="Arial"/>
          <w:b/>
          <w:bCs/>
          <w:sz w:val="40"/>
          <w:szCs w:val="40"/>
          <w:rtl/>
        </w:rPr>
        <w:t>..</w:t>
      </w:r>
      <w:r>
        <w:rPr>
          <w:rFonts w:ascii="Arial" w:hAnsi="Arial" w:cs="Arial" w:hint="cs"/>
          <w:b/>
          <w:bCs/>
          <w:sz w:val="40"/>
          <w:szCs w:val="40"/>
          <w:rtl/>
        </w:rPr>
        <w:t xml:space="preserve"> </w:t>
      </w:r>
      <w:r w:rsidRPr="00062770">
        <w:rPr>
          <w:rFonts w:ascii="Arial" w:hAnsi="Arial" w:cs="Arial"/>
          <w:b/>
          <w:bCs/>
          <w:sz w:val="40"/>
          <w:szCs w:val="40"/>
          <w:rtl/>
        </w:rPr>
        <w:t>إلخ هي أمور مخلوقة فينا</w:t>
      </w:r>
      <w:r>
        <w:rPr>
          <w:rFonts w:ascii="Arial" w:hAnsi="Arial" w:cs="Arial"/>
          <w:b/>
          <w:bCs/>
          <w:sz w:val="40"/>
          <w:szCs w:val="40"/>
          <w:rtl/>
        </w:rPr>
        <w:t>،</w:t>
      </w:r>
      <w:r w:rsidRPr="00062770">
        <w:rPr>
          <w:rFonts w:ascii="Arial" w:hAnsi="Arial" w:cs="Arial"/>
          <w:b/>
          <w:bCs/>
          <w:sz w:val="40"/>
          <w:szCs w:val="40"/>
          <w:rtl/>
        </w:rPr>
        <w:t xml:space="preserve"> فنحن وكل ما عندنا عبارة عن جزء من ممتلكاته </w:t>
      </w:r>
      <w:r>
        <w:rPr>
          <w:rFonts w:ascii="Arial" w:hAnsi="Arial" w:cs="Arial" w:hint="cs"/>
          <w:b/>
          <w:bCs/>
          <w:sz w:val="40"/>
          <w:szCs w:val="40"/>
          <w:rtl/>
        </w:rPr>
        <w:t xml:space="preserve">سبحانه </w:t>
      </w:r>
      <w:r w:rsidRPr="00062770">
        <w:rPr>
          <w:rFonts w:ascii="Arial" w:hAnsi="Arial" w:cs="Arial"/>
          <w:b/>
          <w:bCs/>
          <w:sz w:val="40"/>
          <w:szCs w:val="40"/>
          <w:rtl/>
        </w:rPr>
        <w:t>وكل أمرنا بيده</w:t>
      </w:r>
      <w:r>
        <w:rPr>
          <w:rFonts w:ascii="Arial" w:hAnsi="Arial" w:cs="Arial"/>
          <w:b/>
          <w:bCs/>
          <w:sz w:val="40"/>
          <w:szCs w:val="40"/>
          <w:rtl/>
        </w:rPr>
        <w:t>.</w:t>
      </w:r>
    </w:p>
    <w:p w14:paraId="45BAFFE5" w14:textId="53F39DD4" w:rsidR="006676EC" w:rsidRDefault="006676EC" w:rsidP="006676EC">
      <w:pPr>
        <w:tabs>
          <w:tab w:val="left" w:pos="8335"/>
          <w:tab w:val="right" w:pos="9450"/>
          <w:tab w:val="left" w:pos="9808"/>
          <w:tab w:val="left" w:pos="10686"/>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w:t>
      </w:r>
      <w:r>
        <w:rPr>
          <w:rFonts w:ascii="Arial" w:hAnsi="Arial" w:cs="Arial" w:hint="cs"/>
          <w:b/>
          <w:bCs/>
          <w:sz w:val="40"/>
          <w:szCs w:val="40"/>
          <w:rtl/>
        </w:rPr>
        <w:t>و</w:t>
      </w:r>
      <w:r w:rsidRPr="00062770">
        <w:rPr>
          <w:rFonts w:ascii="Arial" w:hAnsi="Arial" w:cs="Arial"/>
          <w:b/>
          <w:bCs/>
          <w:sz w:val="40"/>
          <w:szCs w:val="40"/>
          <w:rtl/>
        </w:rPr>
        <w:t>ال</w:t>
      </w:r>
      <w:r>
        <w:rPr>
          <w:rFonts w:ascii="Arial" w:hAnsi="Arial" w:cs="Arial" w:hint="cs"/>
          <w:b/>
          <w:bCs/>
          <w:sz w:val="40"/>
          <w:szCs w:val="40"/>
          <w:rtl/>
        </w:rPr>
        <w:t>شعور بال</w:t>
      </w:r>
      <w:r w:rsidRPr="00062770">
        <w:rPr>
          <w:rFonts w:ascii="Arial" w:hAnsi="Arial" w:cs="Arial"/>
          <w:b/>
          <w:bCs/>
          <w:sz w:val="40"/>
          <w:szCs w:val="40"/>
          <w:rtl/>
        </w:rPr>
        <w:t>خضوع هو الشعور بعدم الملكية</w:t>
      </w:r>
      <w:r>
        <w:rPr>
          <w:rFonts w:ascii="Arial" w:hAnsi="Arial" w:cs="Arial"/>
          <w:b/>
          <w:bCs/>
          <w:sz w:val="40"/>
          <w:szCs w:val="40"/>
          <w:rtl/>
        </w:rPr>
        <w:t>،</w:t>
      </w:r>
      <w:r w:rsidRPr="00062770">
        <w:rPr>
          <w:rFonts w:ascii="Arial" w:hAnsi="Arial" w:cs="Arial"/>
          <w:b/>
          <w:bCs/>
          <w:sz w:val="40"/>
          <w:szCs w:val="40"/>
          <w:rtl/>
        </w:rPr>
        <w:t xml:space="preserve"> والملكية قوة وعدم الملكية ضعف</w:t>
      </w:r>
      <w:r>
        <w:rPr>
          <w:rFonts w:ascii="Arial" w:hAnsi="Arial" w:cs="Arial"/>
          <w:b/>
          <w:bCs/>
          <w:sz w:val="40"/>
          <w:szCs w:val="40"/>
          <w:rtl/>
        </w:rPr>
        <w:t>،</w:t>
      </w:r>
      <w:r w:rsidRPr="00062770">
        <w:rPr>
          <w:rFonts w:ascii="Arial" w:hAnsi="Arial" w:cs="Arial"/>
          <w:b/>
          <w:bCs/>
          <w:sz w:val="40"/>
          <w:szCs w:val="40"/>
          <w:rtl/>
        </w:rPr>
        <w:t xml:space="preserve"> فالذي لا يملك </w:t>
      </w:r>
      <w:r>
        <w:rPr>
          <w:rFonts w:ascii="Arial" w:hAnsi="Arial" w:cs="Arial"/>
          <w:b/>
          <w:bCs/>
          <w:sz w:val="40"/>
          <w:szCs w:val="40"/>
          <w:rtl/>
        </w:rPr>
        <w:t>مالًا</w:t>
      </w:r>
      <w:r w:rsidRPr="00062770">
        <w:rPr>
          <w:rFonts w:ascii="Arial" w:hAnsi="Arial" w:cs="Arial"/>
          <w:b/>
          <w:bCs/>
          <w:sz w:val="40"/>
          <w:szCs w:val="40"/>
          <w:rtl/>
        </w:rPr>
        <w:t xml:space="preserve"> ولا متاع</w:t>
      </w:r>
      <w:r>
        <w:rPr>
          <w:rFonts w:ascii="Arial" w:hAnsi="Arial" w:cs="Arial" w:hint="cs"/>
          <w:b/>
          <w:bCs/>
          <w:sz w:val="40"/>
          <w:szCs w:val="40"/>
          <w:rtl/>
        </w:rPr>
        <w:t>ً</w:t>
      </w:r>
      <w:r w:rsidRPr="00062770">
        <w:rPr>
          <w:rFonts w:ascii="Arial" w:hAnsi="Arial" w:cs="Arial"/>
          <w:b/>
          <w:bCs/>
          <w:sz w:val="40"/>
          <w:szCs w:val="40"/>
          <w:rtl/>
        </w:rPr>
        <w:t>ا ويشعر بملكية كل شيء لله يشعر بافتقاره وضعفه أمام الله تع</w:t>
      </w:r>
      <w:r>
        <w:rPr>
          <w:rFonts w:ascii="Arial" w:hAnsi="Arial" w:cs="Arial" w:hint="cs"/>
          <w:b/>
          <w:bCs/>
          <w:sz w:val="40"/>
          <w:szCs w:val="40"/>
          <w:rtl/>
        </w:rPr>
        <w:t>ا</w:t>
      </w:r>
      <w:r>
        <w:rPr>
          <w:rFonts w:ascii="Arial" w:hAnsi="Arial" w:cs="Arial"/>
          <w:b/>
          <w:bCs/>
          <w:sz w:val="40"/>
          <w:szCs w:val="40"/>
          <w:rtl/>
        </w:rPr>
        <w:t>لى،</w:t>
      </w:r>
      <w:r w:rsidRPr="00062770">
        <w:rPr>
          <w:rFonts w:ascii="Arial" w:hAnsi="Arial" w:cs="Arial"/>
          <w:b/>
          <w:bCs/>
          <w:sz w:val="40"/>
          <w:szCs w:val="40"/>
          <w:rtl/>
        </w:rPr>
        <w:t xml:space="preserve"> ولن يخضع </w:t>
      </w:r>
      <w:r w:rsidR="00801F96">
        <w:rPr>
          <w:rFonts w:ascii="Arial" w:hAnsi="Arial" w:cs="Arial"/>
          <w:b/>
          <w:bCs/>
          <w:sz w:val="40"/>
          <w:szCs w:val="40"/>
          <w:rtl/>
        </w:rPr>
        <w:t>الإنسان</w:t>
      </w:r>
      <w:r w:rsidRPr="00062770">
        <w:rPr>
          <w:rFonts w:ascii="Arial" w:hAnsi="Arial" w:cs="Arial"/>
          <w:b/>
          <w:bCs/>
          <w:sz w:val="40"/>
          <w:szCs w:val="40"/>
          <w:rtl/>
        </w:rPr>
        <w:t xml:space="preserve"> طالما أنه يشعر بأنه يمتلك</w:t>
      </w:r>
      <w:r>
        <w:rPr>
          <w:rFonts w:ascii="Arial" w:hAnsi="Arial" w:cs="Arial"/>
          <w:b/>
          <w:bCs/>
          <w:sz w:val="40"/>
          <w:szCs w:val="40"/>
          <w:rtl/>
        </w:rPr>
        <w:t>،</w:t>
      </w:r>
      <w:r>
        <w:rPr>
          <w:rFonts w:ascii="Arial" w:hAnsi="Arial" w:cs="Arial" w:hint="cs"/>
          <w:b/>
          <w:bCs/>
          <w:sz w:val="40"/>
          <w:szCs w:val="40"/>
          <w:rtl/>
        </w:rPr>
        <w:t xml:space="preserve"> </w:t>
      </w:r>
      <w:r w:rsidRPr="00062770">
        <w:rPr>
          <w:rFonts w:ascii="Arial" w:hAnsi="Arial" w:cs="Arial"/>
          <w:b/>
          <w:bCs/>
          <w:sz w:val="40"/>
          <w:szCs w:val="40"/>
          <w:rtl/>
        </w:rPr>
        <w:t>فالنفس تأب</w:t>
      </w:r>
      <w:r>
        <w:rPr>
          <w:rFonts w:ascii="Arial" w:hAnsi="Arial" w:cs="Arial" w:hint="cs"/>
          <w:b/>
          <w:bCs/>
          <w:sz w:val="40"/>
          <w:szCs w:val="40"/>
          <w:rtl/>
        </w:rPr>
        <w:t>ى</w:t>
      </w:r>
      <w:r w:rsidRPr="00062770">
        <w:rPr>
          <w:rFonts w:ascii="Arial" w:hAnsi="Arial" w:cs="Arial"/>
          <w:b/>
          <w:bCs/>
          <w:sz w:val="40"/>
          <w:szCs w:val="40"/>
          <w:rtl/>
        </w:rPr>
        <w:t xml:space="preserve"> أن تنكسر وتريد أن تكون هي المالكة ولا تريد أن يمن أحد عليها بعطاء أو يتكرم عليها بفضل</w:t>
      </w:r>
      <w:r>
        <w:rPr>
          <w:rFonts w:ascii="Arial" w:hAnsi="Arial" w:cs="Arial"/>
          <w:b/>
          <w:bCs/>
          <w:sz w:val="40"/>
          <w:szCs w:val="40"/>
          <w:rtl/>
        </w:rPr>
        <w:t>،</w:t>
      </w:r>
      <w:r w:rsidRPr="00062770">
        <w:rPr>
          <w:rFonts w:ascii="Arial" w:hAnsi="Arial" w:cs="Arial"/>
          <w:b/>
          <w:bCs/>
          <w:sz w:val="40"/>
          <w:szCs w:val="40"/>
          <w:rtl/>
        </w:rPr>
        <w:t xml:space="preserve"> وأصعب شعور </w:t>
      </w:r>
      <w:r>
        <w:rPr>
          <w:rFonts w:ascii="Arial" w:hAnsi="Arial" w:cs="Arial"/>
          <w:b/>
          <w:bCs/>
          <w:sz w:val="40"/>
          <w:szCs w:val="40"/>
          <w:rtl/>
        </w:rPr>
        <w:t>على</w:t>
      </w:r>
      <w:r w:rsidRPr="00062770">
        <w:rPr>
          <w:rFonts w:ascii="Arial" w:hAnsi="Arial" w:cs="Arial"/>
          <w:b/>
          <w:bCs/>
          <w:sz w:val="40"/>
          <w:szCs w:val="40"/>
          <w:rtl/>
        </w:rPr>
        <w:t xml:space="preserve"> النفس هو </w:t>
      </w:r>
      <w:r>
        <w:rPr>
          <w:rFonts w:ascii="Arial" w:hAnsi="Arial" w:cs="Arial" w:hint="cs"/>
          <w:b/>
          <w:bCs/>
          <w:sz w:val="40"/>
          <w:szCs w:val="40"/>
          <w:rtl/>
        </w:rPr>
        <w:t>الشعور بالذل.</w:t>
      </w:r>
    </w:p>
    <w:p w14:paraId="31F7C3B1" w14:textId="05D7A243" w:rsidR="006676EC" w:rsidRDefault="006676EC" w:rsidP="006676EC">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 xml:space="preserve">ـ </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مغرور بنفسه وبالدنيا</w:t>
      </w:r>
      <w:r>
        <w:rPr>
          <w:rFonts w:ascii="Arial" w:hAnsi="Arial" w:cs="Arial"/>
          <w:b/>
          <w:bCs/>
          <w:sz w:val="40"/>
          <w:szCs w:val="40"/>
          <w:rtl/>
          <w:lang w:bidi="ar-EG"/>
        </w:rPr>
        <w:t>،</w:t>
      </w:r>
      <w:r w:rsidRPr="00062770">
        <w:rPr>
          <w:rFonts w:ascii="Arial" w:hAnsi="Arial" w:cs="Arial"/>
          <w:b/>
          <w:bCs/>
          <w:sz w:val="40"/>
          <w:szCs w:val="40"/>
          <w:rtl/>
          <w:lang w:bidi="ar-EG"/>
        </w:rPr>
        <w:t xml:space="preserve"> فعندما يعلم بأنه ضعيف ولا يملك </w:t>
      </w:r>
      <w:r>
        <w:rPr>
          <w:rFonts w:ascii="Arial" w:hAnsi="Arial" w:cs="Arial"/>
          <w:b/>
          <w:bCs/>
          <w:sz w:val="40"/>
          <w:szCs w:val="40"/>
          <w:rtl/>
          <w:lang w:bidi="ar-EG"/>
        </w:rPr>
        <w:t>شيئًا</w:t>
      </w:r>
      <w:r w:rsidRPr="00062770">
        <w:rPr>
          <w:rFonts w:ascii="Arial" w:hAnsi="Arial" w:cs="Arial"/>
          <w:b/>
          <w:bCs/>
          <w:sz w:val="40"/>
          <w:szCs w:val="40"/>
          <w:rtl/>
          <w:lang w:bidi="ar-EG"/>
        </w:rPr>
        <w:t xml:space="preserve"> وبأن الدنيا ضئيلة فانية يكون شعوره مثل شعور </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الذي تخسر تجارته ويفقد وظيفته ويتركه أهله ويعيش عالة على الناس</w:t>
      </w:r>
      <w:r>
        <w:rPr>
          <w:rFonts w:ascii="Arial" w:hAnsi="Arial" w:cs="Arial" w:hint="cs"/>
          <w:b/>
          <w:bCs/>
          <w:sz w:val="40"/>
          <w:szCs w:val="40"/>
          <w:rtl/>
          <w:lang w:bidi="ar-EG"/>
        </w:rPr>
        <w:t>،</w:t>
      </w:r>
      <w:r w:rsidRPr="00062770">
        <w:rPr>
          <w:rFonts w:ascii="Arial" w:hAnsi="Arial" w:cs="Arial"/>
          <w:b/>
          <w:bCs/>
          <w:sz w:val="40"/>
          <w:szCs w:val="40"/>
          <w:rtl/>
          <w:lang w:bidi="ar-EG"/>
        </w:rPr>
        <w:t xml:space="preserve"> فهو لا يستطيع أن يتمتع ولا يكون لديه طموح حيث لا يملك قدرات</w:t>
      </w:r>
      <w:r>
        <w:rPr>
          <w:rFonts w:ascii="Arial" w:hAnsi="Arial" w:cs="Arial"/>
          <w:b/>
          <w:bCs/>
          <w:sz w:val="40"/>
          <w:szCs w:val="40"/>
          <w:rtl/>
          <w:lang w:bidi="ar-EG"/>
        </w:rPr>
        <w:t>،</w:t>
      </w:r>
      <w:r w:rsidRPr="00062770">
        <w:rPr>
          <w:rFonts w:ascii="Arial" w:hAnsi="Arial" w:cs="Arial"/>
          <w:b/>
          <w:bCs/>
          <w:sz w:val="40"/>
          <w:szCs w:val="40"/>
          <w:rtl/>
          <w:lang w:bidi="ar-EG"/>
        </w:rPr>
        <w:t xml:space="preserve"> ويكون سلوكه سلوك الذي لا يستطيع أن يفعل شيء وهو معتمد على الله في كل شيء</w:t>
      </w:r>
      <w:r>
        <w:rPr>
          <w:rFonts w:ascii="Arial" w:hAnsi="Arial" w:cs="Arial" w:hint="cs"/>
          <w:b/>
          <w:bCs/>
          <w:sz w:val="40"/>
          <w:szCs w:val="40"/>
          <w:rtl/>
          <w:lang w:bidi="ar-EG"/>
        </w:rPr>
        <w:t>،</w:t>
      </w:r>
      <w:r w:rsidRPr="00062770">
        <w:rPr>
          <w:rFonts w:ascii="Arial" w:hAnsi="Arial" w:cs="Arial"/>
          <w:b/>
          <w:bCs/>
          <w:sz w:val="40"/>
          <w:szCs w:val="40"/>
          <w:rtl/>
          <w:lang w:bidi="ar-EG"/>
        </w:rPr>
        <w:t xml:space="preserve"> فكلما أراد أن يفعل </w:t>
      </w:r>
      <w:r>
        <w:rPr>
          <w:rFonts w:ascii="Arial" w:hAnsi="Arial" w:cs="Arial"/>
          <w:b/>
          <w:bCs/>
          <w:sz w:val="40"/>
          <w:szCs w:val="40"/>
          <w:rtl/>
          <w:lang w:bidi="ar-EG"/>
        </w:rPr>
        <w:t>شيئًا</w:t>
      </w:r>
      <w:r w:rsidRPr="00062770">
        <w:rPr>
          <w:rFonts w:ascii="Arial" w:hAnsi="Arial" w:cs="Arial"/>
          <w:b/>
          <w:bCs/>
          <w:sz w:val="40"/>
          <w:szCs w:val="40"/>
          <w:rtl/>
          <w:lang w:bidi="ar-EG"/>
        </w:rPr>
        <w:t xml:space="preserve"> أو يصل لشيء قال</w:t>
      </w:r>
      <w:r>
        <w:rPr>
          <w:rFonts w:ascii="Arial" w:hAnsi="Arial" w:cs="Arial"/>
          <w:b/>
          <w:bCs/>
          <w:sz w:val="40"/>
          <w:szCs w:val="40"/>
          <w:rtl/>
          <w:lang w:bidi="ar-EG"/>
        </w:rPr>
        <w:t>:</w:t>
      </w:r>
      <w:r w:rsidRPr="00062770">
        <w:rPr>
          <w:rFonts w:ascii="Arial" w:hAnsi="Arial" w:cs="Arial"/>
          <w:b/>
          <w:bCs/>
          <w:sz w:val="40"/>
          <w:szCs w:val="40"/>
          <w:rtl/>
          <w:lang w:bidi="ar-EG"/>
        </w:rPr>
        <w:t xml:space="preserve"> يا رب</w:t>
      </w:r>
      <w:r>
        <w:rPr>
          <w:rFonts w:ascii="Arial" w:hAnsi="Arial" w:cs="Arial"/>
          <w:b/>
          <w:bCs/>
          <w:sz w:val="40"/>
          <w:szCs w:val="40"/>
          <w:rtl/>
          <w:lang w:bidi="ar-EG"/>
        </w:rPr>
        <w:t>،</w:t>
      </w:r>
      <w:r w:rsidRPr="00062770">
        <w:rPr>
          <w:rFonts w:ascii="Arial" w:hAnsi="Arial" w:cs="Arial"/>
          <w:b/>
          <w:bCs/>
          <w:sz w:val="40"/>
          <w:szCs w:val="40"/>
          <w:rtl/>
          <w:lang w:bidi="ar-EG"/>
        </w:rPr>
        <w:t xml:space="preserve"> وهذا لا ينفي أخذه بالأسباب</w:t>
      </w:r>
      <w:r>
        <w:rPr>
          <w:rFonts w:ascii="Arial" w:hAnsi="Arial" w:cs="Arial"/>
          <w:b/>
          <w:bCs/>
          <w:sz w:val="40"/>
          <w:szCs w:val="40"/>
          <w:rtl/>
          <w:lang w:bidi="ar-EG"/>
        </w:rPr>
        <w:t>،</w:t>
      </w:r>
      <w:r w:rsidRPr="00062770">
        <w:rPr>
          <w:rFonts w:ascii="Arial" w:hAnsi="Arial" w:cs="Arial"/>
          <w:b/>
          <w:bCs/>
          <w:sz w:val="40"/>
          <w:szCs w:val="40"/>
          <w:rtl/>
          <w:lang w:bidi="ar-EG"/>
        </w:rPr>
        <w:t xml:space="preserve"> فالخضوع هو الشعور بالضعف والانكسار والتبعية وعدم الحرية وأن مشيئتك لا تستطيع أن تخرج بها عن مشيئة الله</w:t>
      </w:r>
      <w:r>
        <w:rPr>
          <w:rFonts w:ascii="Arial" w:hAnsi="Arial" w:cs="Arial"/>
          <w:b/>
          <w:bCs/>
          <w:sz w:val="40"/>
          <w:szCs w:val="40"/>
          <w:rtl/>
          <w:lang w:bidi="ar-EG"/>
        </w:rPr>
        <w:t>.</w:t>
      </w:r>
      <w:r>
        <w:rPr>
          <w:rFonts w:ascii="Arial" w:hAnsi="Arial" w:cs="Arial" w:hint="cs"/>
          <w:b/>
          <w:bCs/>
          <w:sz w:val="40"/>
          <w:szCs w:val="40"/>
          <w:rtl/>
          <w:lang w:bidi="ar-EG"/>
        </w:rPr>
        <w:t xml:space="preserve"> </w:t>
      </w:r>
    </w:p>
    <w:p w14:paraId="091B2C6E" w14:textId="7C111FD1" w:rsidR="006676EC" w:rsidRPr="00062770" w:rsidRDefault="006676EC" w:rsidP="006676EC">
      <w:pPr>
        <w:tabs>
          <w:tab w:val="right" w:pos="9450"/>
        </w:tabs>
        <w:spacing w:before="12" w:after="120"/>
        <w:ind w:left="26"/>
        <w:jc w:val="both"/>
        <w:rPr>
          <w:rFonts w:ascii="Arial" w:hAnsi="Arial" w:cs="Arial"/>
          <w:b/>
          <w:bCs/>
          <w:sz w:val="40"/>
          <w:szCs w:val="40"/>
          <w:rtl/>
        </w:rPr>
      </w:pPr>
      <w:r w:rsidRPr="00062770">
        <w:rPr>
          <w:rFonts w:ascii="Arial" w:hAnsi="Arial" w:cs="Arial" w:hint="cs"/>
          <w:b/>
          <w:bCs/>
          <w:sz w:val="40"/>
          <w:szCs w:val="40"/>
          <w:rtl/>
        </w:rPr>
        <w:t xml:space="preserve">ـ </w:t>
      </w:r>
      <w:r>
        <w:rPr>
          <w:rFonts w:ascii="Arial" w:hAnsi="Arial" w:cs="Arial" w:hint="cs"/>
          <w:b/>
          <w:bCs/>
          <w:sz w:val="40"/>
          <w:szCs w:val="40"/>
          <w:rtl/>
          <w:lang w:bidi="ar-LY"/>
        </w:rPr>
        <w:t>ال</w:t>
      </w:r>
      <w:r w:rsidRPr="00062770">
        <w:rPr>
          <w:rFonts w:ascii="Arial" w:hAnsi="Arial" w:cs="Arial"/>
          <w:b/>
          <w:bCs/>
          <w:sz w:val="40"/>
          <w:szCs w:val="40"/>
          <w:rtl/>
          <w:lang w:bidi="ar-LY"/>
        </w:rPr>
        <w:t xml:space="preserve">شعور </w:t>
      </w:r>
      <w:r w:rsidRPr="00062770">
        <w:rPr>
          <w:rFonts w:ascii="Arial" w:hAnsi="Arial" w:cs="Arial"/>
          <w:b/>
          <w:bCs/>
          <w:sz w:val="40"/>
          <w:szCs w:val="40"/>
          <w:rtl/>
        </w:rPr>
        <w:t xml:space="preserve">بالضعف </w:t>
      </w:r>
      <w:r w:rsidRPr="00062770">
        <w:rPr>
          <w:rFonts w:ascii="Arial" w:hAnsi="Arial" w:cs="Arial" w:hint="cs"/>
          <w:b/>
          <w:bCs/>
          <w:sz w:val="40"/>
          <w:szCs w:val="40"/>
          <w:rtl/>
          <w:lang w:bidi="ar-LY"/>
        </w:rPr>
        <w:t>و</w:t>
      </w:r>
      <w:r w:rsidRPr="00062770">
        <w:rPr>
          <w:rFonts w:ascii="Arial" w:hAnsi="Arial" w:cs="Arial"/>
          <w:b/>
          <w:bCs/>
          <w:sz w:val="40"/>
          <w:szCs w:val="40"/>
          <w:rtl/>
          <w:lang w:bidi="ar-LY"/>
        </w:rPr>
        <w:t xml:space="preserve">الذل والانكسار والاستسلام </w:t>
      </w:r>
      <w:r w:rsidRPr="00062770">
        <w:rPr>
          <w:rFonts w:ascii="Arial" w:hAnsi="Arial" w:cs="Arial" w:hint="cs"/>
          <w:b/>
          <w:bCs/>
          <w:sz w:val="40"/>
          <w:szCs w:val="40"/>
          <w:rtl/>
        </w:rPr>
        <w:t>والانهزام هو</w:t>
      </w:r>
      <w:r w:rsidRPr="00062770">
        <w:rPr>
          <w:rFonts w:ascii="Arial" w:hAnsi="Arial" w:cs="Arial"/>
          <w:b/>
          <w:bCs/>
          <w:sz w:val="40"/>
          <w:szCs w:val="40"/>
          <w:rtl/>
        </w:rPr>
        <w:t xml:space="preserve"> ما يشعر به العبد عند سيده</w:t>
      </w:r>
      <w:r>
        <w:rPr>
          <w:rFonts w:ascii="Arial" w:hAnsi="Arial" w:cs="Arial"/>
          <w:b/>
          <w:bCs/>
          <w:sz w:val="40"/>
          <w:szCs w:val="40"/>
          <w:rtl/>
        </w:rPr>
        <w:t>،</w:t>
      </w:r>
      <w:r w:rsidRPr="00062770">
        <w:rPr>
          <w:rFonts w:ascii="Arial" w:hAnsi="Arial" w:cs="Arial" w:hint="cs"/>
          <w:b/>
          <w:bCs/>
          <w:sz w:val="40"/>
          <w:szCs w:val="40"/>
          <w:rtl/>
        </w:rPr>
        <w:t xml:space="preserve"> وهو </w:t>
      </w:r>
      <w:r w:rsidRPr="00062770">
        <w:rPr>
          <w:rFonts w:ascii="Arial" w:hAnsi="Arial" w:cs="Arial"/>
          <w:b/>
          <w:bCs/>
          <w:sz w:val="40"/>
          <w:szCs w:val="40"/>
          <w:rtl/>
        </w:rPr>
        <w:t xml:space="preserve">شعور </w:t>
      </w:r>
      <w:r w:rsidRPr="00062770">
        <w:rPr>
          <w:rFonts w:ascii="Arial" w:hAnsi="Arial" w:cs="Arial" w:hint="cs"/>
          <w:b/>
          <w:bCs/>
          <w:sz w:val="40"/>
          <w:szCs w:val="40"/>
          <w:rtl/>
        </w:rPr>
        <w:t xml:space="preserve">كأن </w:t>
      </w:r>
      <w:r>
        <w:rPr>
          <w:rFonts w:ascii="Arial" w:hAnsi="Arial" w:cs="Arial" w:hint="cs"/>
          <w:b/>
          <w:bCs/>
          <w:sz w:val="40"/>
          <w:szCs w:val="40"/>
          <w:rtl/>
        </w:rPr>
        <w:t>أحدًا</w:t>
      </w:r>
      <w:r w:rsidRPr="00062770">
        <w:rPr>
          <w:rFonts w:ascii="Arial" w:hAnsi="Arial" w:cs="Arial" w:hint="cs"/>
          <w:b/>
          <w:bCs/>
          <w:sz w:val="40"/>
          <w:szCs w:val="40"/>
          <w:rtl/>
        </w:rPr>
        <w:t xml:space="preserve"> سلب منه </w:t>
      </w:r>
      <w:r w:rsidRPr="00062770">
        <w:rPr>
          <w:rFonts w:ascii="Arial" w:hAnsi="Arial" w:cs="Arial"/>
          <w:b/>
          <w:bCs/>
          <w:sz w:val="40"/>
          <w:szCs w:val="40"/>
          <w:rtl/>
        </w:rPr>
        <w:t>إراد</w:t>
      </w:r>
      <w:r w:rsidRPr="00062770">
        <w:rPr>
          <w:rFonts w:ascii="Arial" w:hAnsi="Arial" w:cs="Arial" w:hint="cs"/>
          <w:b/>
          <w:bCs/>
          <w:sz w:val="40"/>
          <w:szCs w:val="40"/>
          <w:rtl/>
        </w:rPr>
        <w:t xml:space="preserve">ته فأصبح </w:t>
      </w:r>
      <w:r>
        <w:rPr>
          <w:rFonts w:ascii="Arial" w:hAnsi="Arial" w:cs="Arial" w:hint="cs"/>
          <w:b/>
          <w:bCs/>
          <w:sz w:val="40"/>
          <w:szCs w:val="40"/>
          <w:rtl/>
        </w:rPr>
        <w:t>تابعًا</w:t>
      </w:r>
      <w:r w:rsidRPr="00062770">
        <w:rPr>
          <w:rFonts w:ascii="Arial" w:hAnsi="Arial" w:cs="Arial" w:hint="cs"/>
          <w:b/>
          <w:bCs/>
          <w:sz w:val="40"/>
          <w:szCs w:val="40"/>
          <w:rtl/>
        </w:rPr>
        <w:t xml:space="preserve"> منقاد</w:t>
      </w:r>
      <w:r>
        <w:rPr>
          <w:rFonts w:ascii="Arial" w:hAnsi="Arial" w:cs="Arial" w:hint="cs"/>
          <w:b/>
          <w:bCs/>
          <w:sz w:val="40"/>
          <w:szCs w:val="40"/>
          <w:rtl/>
        </w:rPr>
        <w:t>ً</w:t>
      </w:r>
      <w:r w:rsidRPr="00062770">
        <w:rPr>
          <w:rFonts w:ascii="Arial" w:hAnsi="Arial" w:cs="Arial" w:hint="cs"/>
          <w:b/>
          <w:bCs/>
          <w:sz w:val="40"/>
          <w:szCs w:val="40"/>
          <w:rtl/>
        </w:rPr>
        <w:t>ا</w:t>
      </w:r>
      <w:r>
        <w:rPr>
          <w:rFonts w:ascii="Arial" w:hAnsi="Arial" w:cs="Arial" w:hint="cs"/>
          <w:b/>
          <w:bCs/>
          <w:sz w:val="40"/>
          <w:szCs w:val="40"/>
          <w:rtl/>
        </w:rPr>
        <w:t xml:space="preserve">، </w:t>
      </w:r>
      <w:r w:rsidRPr="00062770">
        <w:rPr>
          <w:rFonts w:ascii="Arial" w:hAnsi="Arial" w:cs="Arial" w:hint="cs"/>
          <w:b/>
          <w:bCs/>
          <w:sz w:val="40"/>
          <w:szCs w:val="40"/>
          <w:rtl/>
        </w:rPr>
        <w:t>ف</w:t>
      </w:r>
      <w:r w:rsidR="00801F96">
        <w:rPr>
          <w:rFonts w:ascii="Arial" w:hAnsi="Arial" w:cs="Arial" w:hint="cs"/>
          <w:b/>
          <w:bCs/>
          <w:sz w:val="40"/>
          <w:szCs w:val="40"/>
          <w:rtl/>
        </w:rPr>
        <w:t>الإنسان</w:t>
      </w:r>
      <w:r w:rsidRPr="00062770">
        <w:rPr>
          <w:rFonts w:ascii="Arial" w:hAnsi="Arial" w:cs="Arial" w:hint="cs"/>
          <w:b/>
          <w:bCs/>
          <w:sz w:val="40"/>
          <w:szCs w:val="40"/>
          <w:rtl/>
        </w:rPr>
        <w:t xml:space="preserve"> بداخله متكبر</w:t>
      </w:r>
      <w:r>
        <w:rPr>
          <w:rFonts w:ascii="Arial" w:hAnsi="Arial" w:cs="Arial" w:hint="cs"/>
          <w:b/>
          <w:bCs/>
          <w:sz w:val="40"/>
          <w:szCs w:val="40"/>
          <w:rtl/>
        </w:rPr>
        <w:t>،</w:t>
      </w:r>
      <w:r w:rsidRPr="00062770">
        <w:rPr>
          <w:rFonts w:ascii="Arial" w:hAnsi="Arial" w:cs="Arial" w:hint="cs"/>
          <w:b/>
          <w:bCs/>
          <w:sz w:val="40"/>
          <w:szCs w:val="40"/>
          <w:rtl/>
        </w:rPr>
        <w:t xml:space="preserve"> فإذا انكسر هذا التكبر والغرور بالنفس شعر </w:t>
      </w:r>
      <w:r w:rsidR="00801F96">
        <w:rPr>
          <w:rFonts w:ascii="Arial" w:hAnsi="Arial" w:cs="Arial" w:hint="cs"/>
          <w:b/>
          <w:bCs/>
          <w:sz w:val="40"/>
          <w:szCs w:val="40"/>
          <w:rtl/>
        </w:rPr>
        <w:t>الإنسان</w:t>
      </w:r>
      <w:r w:rsidRPr="00062770">
        <w:rPr>
          <w:rFonts w:ascii="Arial" w:hAnsi="Arial" w:cs="Arial" w:hint="cs"/>
          <w:b/>
          <w:bCs/>
          <w:sz w:val="40"/>
          <w:szCs w:val="40"/>
          <w:rtl/>
        </w:rPr>
        <w:t xml:space="preserve"> بالاستسلام والانهزام</w:t>
      </w:r>
      <w:r>
        <w:rPr>
          <w:rFonts w:ascii="Arial" w:hAnsi="Arial" w:cs="Arial" w:hint="cs"/>
          <w:b/>
          <w:bCs/>
          <w:sz w:val="40"/>
          <w:szCs w:val="40"/>
          <w:rtl/>
        </w:rPr>
        <w:t>.</w:t>
      </w:r>
    </w:p>
    <w:p w14:paraId="7284243E" w14:textId="39590B04" w:rsidR="006676EC" w:rsidRPr="00062770" w:rsidRDefault="006676EC" w:rsidP="006676EC">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والشعور بالخضوع </w:t>
      </w:r>
      <w:r w:rsidRPr="00062770">
        <w:rPr>
          <w:rFonts w:ascii="Arial" w:hAnsi="Arial" w:cs="Arial" w:hint="cs"/>
          <w:b/>
          <w:bCs/>
          <w:sz w:val="40"/>
          <w:szCs w:val="40"/>
          <w:rtl/>
        </w:rPr>
        <w:t xml:space="preserve">معناه شعور </w:t>
      </w:r>
      <w:r w:rsidR="00801F96">
        <w:rPr>
          <w:rFonts w:ascii="Arial" w:hAnsi="Arial" w:cs="Arial" w:hint="cs"/>
          <w:b/>
          <w:bCs/>
          <w:sz w:val="40"/>
          <w:szCs w:val="40"/>
          <w:rtl/>
        </w:rPr>
        <w:t>الإنسان</w:t>
      </w:r>
      <w:r w:rsidRPr="00062770">
        <w:rPr>
          <w:rFonts w:ascii="Arial" w:hAnsi="Arial" w:cs="Arial"/>
          <w:b/>
          <w:bCs/>
          <w:sz w:val="40"/>
          <w:szCs w:val="40"/>
          <w:rtl/>
        </w:rPr>
        <w:t xml:space="preserve"> بضعف قدرته وعجزه أمام قدرة الله وشعور بالانكسار والتسليم وأن </w:t>
      </w:r>
      <w:r w:rsidR="00801F96">
        <w:rPr>
          <w:rFonts w:ascii="Arial" w:hAnsi="Arial" w:cs="Arial"/>
          <w:b/>
          <w:bCs/>
          <w:sz w:val="40"/>
          <w:szCs w:val="40"/>
          <w:rtl/>
        </w:rPr>
        <w:t>الإنسان</w:t>
      </w:r>
      <w:r w:rsidRPr="00062770">
        <w:rPr>
          <w:rFonts w:ascii="Arial" w:hAnsi="Arial" w:cs="Arial"/>
          <w:b/>
          <w:bCs/>
          <w:sz w:val="40"/>
          <w:szCs w:val="40"/>
          <w:rtl/>
        </w:rPr>
        <w:t xml:space="preserve"> واقع تحت تصرف من له القدرة عليه وخائف منه وأنه لا يستطيع أن يقوم بأمر نفسه ولا يستطيع أن يتنفس إلا بأمر الله</w:t>
      </w:r>
      <w:r>
        <w:rPr>
          <w:rFonts w:ascii="Arial" w:hAnsi="Arial" w:cs="Arial"/>
          <w:b/>
          <w:bCs/>
          <w:sz w:val="40"/>
          <w:szCs w:val="40"/>
          <w:rtl/>
        </w:rPr>
        <w:t>.</w:t>
      </w:r>
    </w:p>
    <w:p w14:paraId="526F45C6" w14:textId="77777777" w:rsidR="006676EC" w:rsidRDefault="006676EC" w:rsidP="006676EC">
      <w:pPr>
        <w:tabs>
          <w:tab w:val="left" w:pos="8335"/>
          <w:tab w:val="right" w:pos="9450"/>
          <w:tab w:val="left" w:pos="9808"/>
          <w:tab w:val="left" w:pos="10686"/>
        </w:tabs>
        <w:spacing w:before="12" w:after="120"/>
        <w:ind w:left="26"/>
        <w:jc w:val="both"/>
        <w:rPr>
          <w:rFonts w:ascii="Arial" w:hAnsi="Arial" w:cs="Arial"/>
          <w:b/>
          <w:bCs/>
          <w:sz w:val="40"/>
          <w:szCs w:val="40"/>
          <w:rtl/>
        </w:rPr>
      </w:pPr>
      <w:r w:rsidRPr="00062770">
        <w:rPr>
          <w:rFonts w:ascii="Arial" w:hAnsi="Arial" w:cs="Arial"/>
          <w:b/>
          <w:bCs/>
          <w:sz w:val="40"/>
          <w:szCs w:val="40"/>
          <w:rtl/>
          <w:lang w:bidi="ar-EG"/>
        </w:rPr>
        <w:t xml:space="preserve">ـ </w:t>
      </w:r>
      <w:r w:rsidRPr="00062770">
        <w:rPr>
          <w:rFonts w:ascii="Arial" w:hAnsi="Arial" w:cs="Arial" w:hint="cs"/>
          <w:b/>
          <w:bCs/>
          <w:sz w:val="40"/>
          <w:szCs w:val="40"/>
          <w:rtl/>
          <w:lang w:bidi="ar-EG"/>
        </w:rPr>
        <w:t>الشعور ب</w:t>
      </w:r>
      <w:r w:rsidRPr="00062770">
        <w:rPr>
          <w:rFonts w:ascii="Arial" w:hAnsi="Arial" w:cs="Arial"/>
          <w:b/>
          <w:bCs/>
          <w:sz w:val="40"/>
          <w:szCs w:val="40"/>
          <w:rtl/>
          <w:lang w:bidi="ar-EG"/>
        </w:rPr>
        <w:t>الخضوع ورد في القرآن بعبارات أخرى مثل الإخبات والاستكانة والخشوع</w:t>
      </w:r>
      <w:r>
        <w:rPr>
          <w:rFonts w:ascii="Arial" w:hAnsi="Arial" w:cs="Arial"/>
          <w:b/>
          <w:bCs/>
          <w:sz w:val="40"/>
          <w:szCs w:val="40"/>
          <w:rtl/>
          <w:lang w:bidi="ar-EG"/>
        </w:rPr>
        <w:t>:</w:t>
      </w:r>
      <w:r w:rsidRPr="00062770">
        <w:rPr>
          <w:rFonts w:ascii="Arial" w:hAnsi="Arial" w:cs="Arial"/>
          <w:b/>
          <w:bCs/>
          <w:sz w:val="40"/>
          <w:szCs w:val="40"/>
          <w:rtl/>
          <w:lang w:bidi="ar-EG"/>
        </w:rPr>
        <w:t xml:space="preserve"> (</w:t>
      </w:r>
      <w:r>
        <w:rPr>
          <w:rFonts w:ascii="Arial" w:hAnsi="Arial" w:cs="Arial"/>
          <w:b/>
          <w:bCs/>
          <w:sz w:val="40"/>
          <w:szCs w:val="40"/>
          <w:rtl/>
          <w:lang w:bidi="ar-EG"/>
        </w:rPr>
        <w:t>(</w:t>
      </w:r>
      <w:r w:rsidRPr="00062770">
        <w:rPr>
          <w:rFonts w:ascii="Arial" w:hAnsi="Arial" w:cs="Arial"/>
          <w:b/>
          <w:bCs/>
          <w:sz w:val="40"/>
          <w:szCs w:val="40"/>
          <w:rtl/>
          <w:lang w:bidi="ar-EG"/>
        </w:rPr>
        <w:t>وَلَقَدْ أَخَذْنَاهُمْ بِالْعَذَابِ فَمَا اسْتَكَانُوا لِرَبِّهِمْ وَمَا يَتَضَرَّعُونَ</w:t>
      </w:r>
      <w:r>
        <w:rPr>
          <w:rFonts w:ascii="Arial" w:hAnsi="Arial" w:cs="Arial"/>
          <w:b/>
          <w:bCs/>
          <w:sz w:val="40"/>
          <w:szCs w:val="40"/>
          <w:rtl/>
          <w:lang w:bidi="ar-EG"/>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633"/>
      </w:r>
      <w:r w:rsidRPr="00062770">
        <w:rPr>
          <w:rFonts w:ascii="Arial" w:hAnsi="Arial" w:cs="Arial"/>
          <w:b/>
          <w:bCs/>
          <w:sz w:val="40"/>
          <w:szCs w:val="40"/>
          <w:vertAlign w:val="superscript"/>
          <w:rtl/>
        </w:rPr>
        <w:t>)</w:t>
      </w:r>
      <w:r>
        <w:rPr>
          <w:rFonts w:ascii="Arial" w:hAnsi="Arial" w:cs="Arial"/>
          <w:b/>
          <w:bCs/>
          <w:sz w:val="40"/>
          <w:szCs w:val="40"/>
          <w:rtl/>
          <w:lang w:bidi="ar-EG"/>
        </w:rPr>
        <w:t>،</w:t>
      </w:r>
      <w:r w:rsidRPr="00062770">
        <w:rPr>
          <w:rFonts w:ascii="Arial" w:hAnsi="Arial" w:cs="Arial"/>
          <w:b/>
          <w:bCs/>
          <w:sz w:val="40"/>
          <w:szCs w:val="40"/>
          <w:rtl/>
          <w:lang w:bidi="ar-EG"/>
        </w:rPr>
        <w:t xml:space="preserve"> والاستكانة أي استكنَ من السكون</w:t>
      </w:r>
      <w:r>
        <w:rPr>
          <w:rFonts w:ascii="Arial" w:hAnsi="Arial" w:cs="Arial" w:hint="cs"/>
          <w:b/>
          <w:bCs/>
          <w:sz w:val="40"/>
          <w:szCs w:val="40"/>
          <w:rtl/>
          <w:lang w:bidi="ar-EG"/>
        </w:rPr>
        <w:t>؛</w:t>
      </w:r>
      <w:r w:rsidRPr="00062770">
        <w:rPr>
          <w:rFonts w:ascii="Arial" w:hAnsi="Arial" w:cs="Arial"/>
          <w:b/>
          <w:bCs/>
          <w:sz w:val="40"/>
          <w:szCs w:val="40"/>
          <w:rtl/>
          <w:lang w:bidi="ar-EG"/>
        </w:rPr>
        <w:t xml:space="preserve"> لأن الخاضع يسكُن لمن يخضع له ليفعل به ما يريدُه</w:t>
      </w:r>
      <w:r>
        <w:rPr>
          <w:rFonts w:ascii="Arial" w:hAnsi="Arial" w:cs="Arial"/>
          <w:b/>
          <w:bCs/>
          <w:sz w:val="40"/>
          <w:szCs w:val="40"/>
          <w:rtl/>
          <w:lang w:bidi="ar-EG"/>
        </w:rPr>
        <w:t>.</w:t>
      </w:r>
      <w:r w:rsidRPr="006D7BBF">
        <w:rPr>
          <w:rFonts w:ascii="Arial" w:hAnsi="Arial" w:cs="Arial"/>
          <w:b/>
          <w:bCs/>
          <w:sz w:val="40"/>
          <w:szCs w:val="40"/>
          <w:rtl/>
        </w:rPr>
        <w:t xml:space="preserve"> </w:t>
      </w:r>
    </w:p>
    <w:p w14:paraId="09A1FAE8" w14:textId="7C5B3588" w:rsidR="006676EC" w:rsidRDefault="006676EC" w:rsidP="00ED7575">
      <w:pPr>
        <w:tabs>
          <w:tab w:val="right" w:pos="9450"/>
        </w:tabs>
        <w:autoSpaceDE w:val="0"/>
        <w:autoSpaceDN w:val="0"/>
        <w:adjustRightInd w:val="0"/>
        <w:spacing w:before="12"/>
        <w:ind w:left="26"/>
        <w:jc w:val="both"/>
        <w:rPr>
          <w:rFonts w:ascii="Arial" w:hAnsi="Arial" w:cs="Arial"/>
          <w:b/>
          <w:bCs/>
          <w:sz w:val="40"/>
          <w:szCs w:val="40"/>
          <w:rtl/>
        </w:rPr>
      </w:pPr>
      <w:r w:rsidRPr="002F0BFE">
        <w:rPr>
          <w:rFonts w:ascii="Arial" w:hAnsi="Arial" w:cs="Arial" w:hint="eastAsia"/>
          <w:b/>
          <w:bCs/>
          <w:sz w:val="40"/>
          <w:szCs w:val="40"/>
          <w:highlight w:val="yellow"/>
          <w:rtl/>
        </w:rPr>
        <w:t>ـ</w:t>
      </w:r>
      <w:r w:rsidRPr="002F0BFE">
        <w:rPr>
          <w:rFonts w:ascii="Arial" w:hAnsi="Arial" w:cs="Arial"/>
          <w:b/>
          <w:bCs/>
          <w:sz w:val="40"/>
          <w:szCs w:val="40"/>
          <w:highlight w:val="yellow"/>
          <w:rtl/>
        </w:rPr>
        <w:t xml:space="preserve"> </w:t>
      </w:r>
      <w:r w:rsidRPr="002F0BFE">
        <w:rPr>
          <w:rFonts w:ascii="Arial" w:hAnsi="Arial" w:cs="Arial" w:hint="eastAsia"/>
          <w:b/>
          <w:bCs/>
          <w:sz w:val="40"/>
          <w:szCs w:val="40"/>
          <w:highlight w:val="yellow"/>
          <w:rtl/>
        </w:rPr>
        <w:t>أثر</w:t>
      </w:r>
      <w:r w:rsidRPr="002F0BFE">
        <w:rPr>
          <w:rFonts w:ascii="Arial" w:hAnsi="Arial" w:cs="Arial"/>
          <w:b/>
          <w:bCs/>
          <w:sz w:val="40"/>
          <w:szCs w:val="40"/>
          <w:highlight w:val="yellow"/>
          <w:rtl/>
        </w:rPr>
        <w:t xml:space="preserve"> </w:t>
      </w:r>
      <w:r w:rsidRPr="002F0BFE">
        <w:rPr>
          <w:rFonts w:ascii="Arial" w:hAnsi="Arial" w:cs="Arial" w:hint="eastAsia"/>
          <w:b/>
          <w:bCs/>
          <w:sz w:val="40"/>
          <w:szCs w:val="40"/>
          <w:highlight w:val="yellow"/>
          <w:rtl/>
        </w:rPr>
        <w:t>المعرفة</w:t>
      </w:r>
      <w:r w:rsidRPr="002F0BFE">
        <w:rPr>
          <w:rFonts w:ascii="Arial" w:hAnsi="Arial" w:cs="Arial"/>
          <w:b/>
          <w:bCs/>
          <w:sz w:val="40"/>
          <w:szCs w:val="40"/>
          <w:highlight w:val="yellow"/>
          <w:rtl/>
        </w:rPr>
        <w:t xml:space="preserve"> </w:t>
      </w:r>
      <w:r w:rsidRPr="002F0BFE">
        <w:rPr>
          <w:rFonts w:ascii="Arial" w:hAnsi="Arial" w:cs="Arial" w:hint="eastAsia"/>
          <w:b/>
          <w:bCs/>
          <w:sz w:val="40"/>
          <w:szCs w:val="40"/>
          <w:highlight w:val="yellow"/>
          <w:rtl/>
        </w:rPr>
        <w:t>بحقيقة</w:t>
      </w:r>
      <w:r w:rsidRPr="002F0BFE">
        <w:rPr>
          <w:rFonts w:ascii="Arial" w:hAnsi="Arial" w:cs="Arial"/>
          <w:b/>
          <w:bCs/>
          <w:sz w:val="40"/>
          <w:szCs w:val="40"/>
          <w:highlight w:val="yellow"/>
          <w:rtl/>
        </w:rPr>
        <w:t xml:space="preserve"> </w:t>
      </w:r>
      <w:r w:rsidRPr="002F0BFE">
        <w:rPr>
          <w:rFonts w:ascii="Arial" w:hAnsi="Arial" w:cs="Arial" w:hint="eastAsia"/>
          <w:b/>
          <w:bCs/>
          <w:sz w:val="40"/>
          <w:szCs w:val="40"/>
          <w:highlight w:val="yellow"/>
          <w:rtl/>
        </w:rPr>
        <w:t>النفس</w:t>
      </w:r>
      <w:r w:rsidRPr="002F0BFE">
        <w:rPr>
          <w:rFonts w:ascii="Arial" w:hAnsi="Arial" w:cs="Arial"/>
          <w:b/>
          <w:bCs/>
          <w:sz w:val="40"/>
          <w:szCs w:val="40"/>
          <w:highlight w:val="yellow"/>
          <w:rtl/>
        </w:rPr>
        <w:t xml:space="preserve"> (أثر </w:t>
      </w:r>
      <w:r w:rsidRPr="002F0BFE">
        <w:rPr>
          <w:rFonts w:ascii="Arial" w:hAnsi="Arial" w:cs="Arial" w:hint="eastAsia"/>
          <w:b/>
          <w:bCs/>
          <w:sz w:val="40"/>
          <w:szCs w:val="40"/>
          <w:highlight w:val="yellow"/>
          <w:rtl/>
        </w:rPr>
        <w:t>الشعور</w:t>
      </w:r>
      <w:r w:rsidRPr="002F0BFE">
        <w:rPr>
          <w:rFonts w:ascii="Arial" w:hAnsi="Arial" w:cs="Arial"/>
          <w:b/>
          <w:bCs/>
          <w:sz w:val="40"/>
          <w:szCs w:val="40"/>
          <w:highlight w:val="yellow"/>
          <w:rtl/>
        </w:rPr>
        <w:t xml:space="preserve"> </w:t>
      </w:r>
      <w:r w:rsidRPr="002F0BFE">
        <w:rPr>
          <w:rFonts w:ascii="Arial" w:hAnsi="Arial" w:cs="Arial" w:hint="eastAsia"/>
          <w:b/>
          <w:bCs/>
          <w:sz w:val="40"/>
          <w:szCs w:val="40"/>
          <w:highlight w:val="yellow"/>
          <w:rtl/>
        </w:rPr>
        <w:t>بالذل</w:t>
      </w:r>
      <w:r w:rsidRPr="002F0BFE">
        <w:rPr>
          <w:rFonts w:ascii="Arial" w:hAnsi="Arial" w:cs="Arial"/>
          <w:b/>
          <w:bCs/>
          <w:sz w:val="40"/>
          <w:szCs w:val="40"/>
          <w:highlight w:val="yellow"/>
          <w:rtl/>
        </w:rPr>
        <w:t>)</w:t>
      </w:r>
      <w:r>
        <w:rPr>
          <w:rFonts w:ascii="Arial" w:hAnsi="Arial" w:cs="Arial" w:hint="cs"/>
          <w:b/>
          <w:bCs/>
          <w:sz w:val="40"/>
          <w:szCs w:val="40"/>
          <w:highlight w:val="yellow"/>
          <w:rtl/>
        </w:rPr>
        <w:t>:</w:t>
      </w:r>
    </w:p>
    <w:p w14:paraId="2D477998" w14:textId="66E49B1D" w:rsidR="00ED7575" w:rsidRPr="00062770" w:rsidRDefault="00ED7575" w:rsidP="00ED7575">
      <w:pPr>
        <w:tabs>
          <w:tab w:val="right" w:pos="9450"/>
        </w:tabs>
        <w:autoSpaceDE w:val="0"/>
        <w:autoSpaceDN w:val="0"/>
        <w:adjustRightInd w:val="0"/>
        <w:spacing w:before="12"/>
        <w:ind w:left="26"/>
        <w:jc w:val="both"/>
        <w:rPr>
          <w:rFonts w:ascii="Arial" w:hAnsi="Arial" w:cs="Arial"/>
          <w:b/>
          <w:bCs/>
          <w:sz w:val="40"/>
          <w:szCs w:val="40"/>
          <w:rtl/>
          <w:lang w:bidi="ar-EG"/>
        </w:rPr>
      </w:pPr>
      <w:r w:rsidRPr="00A86A0B">
        <w:rPr>
          <w:rFonts w:ascii="Arial" w:hAnsi="Arial" w:cs="Arial" w:hint="cs"/>
          <w:b/>
          <w:bCs/>
          <w:sz w:val="40"/>
          <w:szCs w:val="40"/>
          <w:rtl/>
        </w:rPr>
        <w:t xml:space="preserve">ـ الشعور بالخضوع معناه أن </w:t>
      </w:r>
      <w:r w:rsidR="00801F96">
        <w:rPr>
          <w:rFonts w:ascii="Arial" w:hAnsi="Arial" w:cs="Arial" w:hint="cs"/>
          <w:b/>
          <w:bCs/>
          <w:sz w:val="40"/>
          <w:szCs w:val="40"/>
          <w:rtl/>
        </w:rPr>
        <w:t>الإنسان</w:t>
      </w:r>
      <w:r w:rsidRPr="00A86A0B">
        <w:rPr>
          <w:rFonts w:ascii="Arial" w:hAnsi="Arial" w:cs="Arial" w:hint="cs"/>
          <w:b/>
          <w:bCs/>
          <w:sz w:val="40"/>
          <w:szCs w:val="40"/>
          <w:rtl/>
        </w:rPr>
        <w:t xml:space="preserve"> قد عرف نفسه فيؤدي ذلك إلى</w:t>
      </w:r>
      <w:r w:rsidRPr="00A86A0B">
        <w:rPr>
          <w:rFonts w:ascii="Arial" w:hAnsi="Arial" w:cs="Arial"/>
          <w:b/>
          <w:bCs/>
          <w:sz w:val="40"/>
          <w:szCs w:val="40"/>
          <w:rtl/>
        </w:rPr>
        <w:t xml:space="preserve"> الرضا بالقضاء والقدر وبالرزق </w:t>
      </w:r>
      <w:r w:rsidRPr="00A86A0B">
        <w:rPr>
          <w:rFonts w:ascii="Arial" w:hAnsi="Arial" w:cs="Arial" w:hint="cs"/>
          <w:b/>
          <w:bCs/>
          <w:sz w:val="40"/>
          <w:szCs w:val="40"/>
          <w:rtl/>
        </w:rPr>
        <w:t>والتوكل على</w:t>
      </w:r>
      <w:r w:rsidRPr="00A86A0B">
        <w:rPr>
          <w:rFonts w:ascii="Arial" w:hAnsi="Arial" w:cs="Arial"/>
          <w:b/>
          <w:bCs/>
          <w:sz w:val="40"/>
          <w:szCs w:val="40"/>
          <w:rtl/>
        </w:rPr>
        <w:t xml:space="preserve"> الله تع</w:t>
      </w:r>
      <w:r>
        <w:rPr>
          <w:rFonts w:ascii="Arial" w:hAnsi="Arial" w:cs="Arial" w:hint="cs"/>
          <w:b/>
          <w:bCs/>
          <w:sz w:val="40"/>
          <w:szCs w:val="40"/>
          <w:rtl/>
        </w:rPr>
        <w:t>ا</w:t>
      </w:r>
      <w:r>
        <w:rPr>
          <w:rFonts w:ascii="Arial" w:hAnsi="Arial" w:cs="Arial"/>
          <w:b/>
          <w:bCs/>
          <w:sz w:val="40"/>
          <w:szCs w:val="40"/>
          <w:rtl/>
        </w:rPr>
        <w:t>لى</w:t>
      </w:r>
      <w:r w:rsidRPr="00A86A0B">
        <w:rPr>
          <w:rFonts w:ascii="Arial" w:hAnsi="Arial" w:cs="Arial" w:hint="cs"/>
          <w:b/>
          <w:bCs/>
          <w:sz w:val="40"/>
          <w:szCs w:val="40"/>
          <w:rtl/>
        </w:rPr>
        <w:t xml:space="preserve"> </w:t>
      </w:r>
      <w:r w:rsidRPr="00062770">
        <w:rPr>
          <w:rFonts w:ascii="Arial" w:hAnsi="Arial" w:cs="Arial" w:hint="cs"/>
          <w:b/>
          <w:bCs/>
          <w:sz w:val="40"/>
          <w:szCs w:val="40"/>
          <w:rtl/>
          <w:lang w:bidi="ar-EG"/>
        </w:rPr>
        <w:t xml:space="preserve">والشعور بالحياء </w:t>
      </w:r>
      <w:r>
        <w:rPr>
          <w:rFonts w:ascii="Arial" w:hAnsi="Arial" w:cs="Arial" w:hint="cs"/>
          <w:b/>
          <w:bCs/>
          <w:sz w:val="40"/>
          <w:szCs w:val="40"/>
          <w:rtl/>
          <w:lang w:bidi="ar-EG"/>
        </w:rPr>
        <w:t>والشعور بالراحة والسعادة النفسية، ف</w:t>
      </w:r>
      <w:r>
        <w:rPr>
          <w:rFonts w:ascii="Arial" w:hAnsi="Arial" w:cs="Arial"/>
          <w:b/>
          <w:bCs/>
          <w:sz w:val="40"/>
          <w:szCs w:val="40"/>
          <w:rtl/>
          <w:lang w:bidi="ar-EG"/>
        </w:rPr>
        <w:t xml:space="preserve">حالة </w:t>
      </w:r>
      <w:r w:rsidR="00801F96">
        <w:rPr>
          <w:rFonts w:ascii="Arial" w:hAnsi="Arial" w:cs="Arial"/>
          <w:b/>
          <w:bCs/>
          <w:sz w:val="40"/>
          <w:szCs w:val="40"/>
          <w:rtl/>
          <w:lang w:bidi="ar-EG"/>
        </w:rPr>
        <w:t>الإنسان</w:t>
      </w:r>
      <w:r w:rsidRPr="008A7C26">
        <w:rPr>
          <w:rFonts w:ascii="Arial" w:hAnsi="Arial" w:cs="Arial"/>
          <w:b/>
          <w:bCs/>
          <w:sz w:val="40"/>
          <w:szCs w:val="40"/>
          <w:rtl/>
          <w:lang w:bidi="ar-EG"/>
        </w:rPr>
        <w:t xml:space="preserve"> النفسية تستقر عندما يعرف الله</w:t>
      </w:r>
      <w:r>
        <w:rPr>
          <w:rFonts w:ascii="Arial" w:hAnsi="Arial" w:cs="Arial" w:hint="cs"/>
          <w:b/>
          <w:bCs/>
          <w:sz w:val="40"/>
          <w:szCs w:val="40"/>
          <w:rtl/>
          <w:lang w:bidi="ar-EG"/>
        </w:rPr>
        <w:t>.</w:t>
      </w:r>
    </w:p>
    <w:p w14:paraId="2A1079F6" w14:textId="77777777" w:rsidR="00ED7575" w:rsidRPr="00062770" w:rsidRDefault="00ED7575" w:rsidP="00ED7575">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hint="cs"/>
          <w:b/>
          <w:bCs/>
          <w:sz w:val="40"/>
          <w:szCs w:val="40"/>
          <w:rtl/>
          <w:lang w:bidi="ar-EG"/>
        </w:rPr>
        <w:t>ـ وهذه المشاعر كالتالي</w:t>
      </w:r>
      <w:r>
        <w:rPr>
          <w:rFonts w:ascii="Arial" w:hAnsi="Arial" w:cs="Arial" w:hint="cs"/>
          <w:b/>
          <w:bCs/>
          <w:sz w:val="40"/>
          <w:szCs w:val="40"/>
          <w:rtl/>
          <w:lang w:bidi="ar-EG"/>
        </w:rPr>
        <w:t>:</w:t>
      </w:r>
    </w:p>
    <w:p w14:paraId="5523AD41" w14:textId="77777777" w:rsidR="00ED7575" w:rsidRDefault="00ED7575" w:rsidP="00ED7575">
      <w:pPr>
        <w:pStyle w:val="Heading3"/>
        <w:tabs>
          <w:tab w:val="right" w:pos="9450"/>
        </w:tabs>
        <w:spacing w:before="12"/>
        <w:ind w:left="26"/>
        <w:rPr>
          <w:rFonts w:ascii="Arial" w:hAnsi="Arial" w:cs="Arial"/>
          <w:b/>
          <w:bCs/>
          <w:color w:val="auto"/>
          <w:sz w:val="40"/>
          <w:szCs w:val="40"/>
          <w:rtl/>
        </w:rPr>
      </w:pPr>
      <w:bookmarkStart w:id="185" w:name="_Toc56361087"/>
      <w:r w:rsidRPr="00062770">
        <w:rPr>
          <w:rFonts w:ascii="Arial" w:hAnsi="Arial" w:cs="Arial"/>
          <w:b/>
          <w:bCs/>
          <w:color w:val="auto"/>
          <w:sz w:val="40"/>
          <w:szCs w:val="40"/>
          <w:highlight w:val="yellow"/>
          <w:rtl/>
        </w:rPr>
        <w:t xml:space="preserve">ـ </w:t>
      </w:r>
      <w:r>
        <w:rPr>
          <w:rFonts w:ascii="Arial" w:hAnsi="Arial" w:cs="Arial" w:hint="cs"/>
          <w:b/>
          <w:bCs/>
          <w:color w:val="auto"/>
          <w:sz w:val="40"/>
          <w:szCs w:val="40"/>
          <w:highlight w:val="yellow"/>
          <w:rtl/>
        </w:rPr>
        <w:t>أولًا</w:t>
      </w:r>
      <w:r>
        <w:rPr>
          <w:rFonts w:ascii="Arial" w:hAnsi="Arial" w:cs="Arial"/>
          <w:b/>
          <w:bCs/>
          <w:color w:val="auto"/>
          <w:sz w:val="40"/>
          <w:szCs w:val="40"/>
          <w:highlight w:val="yellow"/>
          <w:rtl/>
        </w:rPr>
        <w:t>:</w:t>
      </w:r>
      <w:r w:rsidRPr="00062770">
        <w:rPr>
          <w:rFonts w:ascii="Arial" w:hAnsi="Arial" w:cs="Arial"/>
          <w:b/>
          <w:bCs/>
          <w:color w:val="auto"/>
          <w:sz w:val="40"/>
          <w:szCs w:val="40"/>
          <w:highlight w:val="yellow"/>
          <w:rtl/>
        </w:rPr>
        <w:t xml:space="preserve"> الرضا بالقضاء والقدر</w:t>
      </w:r>
      <w:r>
        <w:rPr>
          <w:rFonts w:ascii="Arial" w:hAnsi="Arial" w:cs="Arial"/>
          <w:b/>
          <w:bCs/>
          <w:color w:val="auto"/>
          <w:sz w:val="40"/>
          <w:szCs w:val="40"/>
          <w:highlight w:val="yellow"/>
          <w:rtl/>
        </w:rPr>
        <w:t>:</w:t>
      </w:r>
      <w:bookmarkEnd w:id="185"/>
      <w:r>
        <w:rPr>
          <w:rFonts w:ascii="Arial" w:hAnsi="Arial" w:cs="Arial" w:hint="cs"/>
          <w:b/>
          <w:bCs/>
          <w:color w:val="auto"/>
          <w:sz w:val="40"/>
          <w:szCs w:val="40"/>
          <w:rtl/>
        </w:rPr>
        <w:t xml:space="preserve">     </w:t>
      </w:r>
    </w:p>
    <w:p w14:paraId="54BA7D1D" w14:textId="5A2D2B6E" w:rsidR="00ED7575" w:rsidRDefault="00ED7575" w:rsidP="00ED7575">
      <w:pPr>
        <w:tabs>
          <w:tab w:val="right" w:pos="9450"/>
        </w:tabs>
        <w:autoSpaceDE w:val="0"/>
        <w:autoSpaceDN w:val="0"/>
        <w:adjustRightInd w:val="0"/>
        <w:spacing w:before="120"/>
        <w:ind w:left="29"/>
        <w:jc w:val="both"/>
        <w:rPr>
          <w:rFonts w:ascii="Arial" w:hAnsi="Arial" w:cs="Arial"/>
          <w:b/>
          <w:bCs/>
          <w:sz w:val="40"/>
          <w:szCs w:val="40"/>
          <w:rtl/>
        </w:rPr>
      </w:pPr>
      <w:r w:rsidRPr="00062770">
        <w:rPr>
          <w:rFonts w:ascii="Arial" w:hAnsi="Arial" w:cs="Arial"/>
          <w:b/>
          <w:bCs/>
          <w:sz w:val="40"/>
          <w:szCs w:val="40"/>
          <w:rtl/>
          <w:lang w:bidi="ar-EG"/>
        </w:rPr>
        <w:t xml:space="preserve">ـ </w:t>
      </w:r>
      <w:r>
        <w:rPr>
          <w:rFonts w:ascii="Arial" w:hAnsi="Arial" w:cs="Arial" w:hint="cs"/>
          <w:b/>
          <w:bCs/>
          <w:sz w:val="40"/>
          <w:szCs w:val="40"/>
          <w:rtl/>
          <w:lang w:bidi="ar-EG"/>
        </w:rPr>
        <w:t xml:space="preserve">الشعور بالخضوع يؤدي إلى أن يعيش </w:t>
      </w:r>
      <w:r w:rsidR="00801F96">
        <w:rPr>
          <w:rFonts w:ascii="Arial" w:hAnsi="Arial" w:cs="Arial" w:hint="cs"/>
          <w:b/>
          <w:bCs/>
          <w:sz w:val="40"/>
          <w:szCs w:val="40"/>
          <w:rtl/>
          <w:lang w:bidi="ar-EG"/>
        </w:rPr>
        <w:t>الإنسان</w:t>
      </w:r>
      <w:r>
        <w:rPr>
          <w:rFonts w:ascii="Arial" w:hAnsi="Arial" w:cs="Arial" w:hint="cs"/>
          <w:b/>
          <w:bCs/>
          <w:sz w:val="40"/>
          <w:szCs w:val="40"/>
          <w:rtl/>
          <w:lang w:bidi="ar-EG"/>
        </w:rPr>
        <w:t xml:space="preserve"> خاضعًا، و</w:t>
      </w:r>
      <w:r w:rsidRPr="00062770">
        <w:rPr>
          <w:rFonts w:ascii="Arial" w:hAnsi="Arial" w:cs="Arial"/>
          <w:b/>
          <w:bCs/>
          <w:sz w:val="40"/>
          <w:szCs w:val="40"/>
          <w:rtl/>
          <w:lang w:bidi="ar-EG"/>
        </w:rPr>
        <w:t>الخاضع ليس له أن يعترض أو يبدي رأيه أو يسأل لماذا</w:t>
      </w:r>
      <w:r>
        <w:rPr>
          <w:rFonts w:ascii="Arial" w:hAnsi="Arial" w:cs="Arial"/>
          <w:b/>
          <w:bCs/>
          <w:sz w:val="40"/>
          <w:szCs w:val="40"/>
          <w:rtl/>
          <w:lang w:bidi="ar-EG"/>
        </w:rPr>
        <w:t>؟</w:t>
      </w:r>
      <w:r w:rsidRPr="00062770">
        <w:rPr>
          <w:rFonts w:ascii="Arial" w:hAnsi="Arial" w:cs="Arial"/>
          <w:b/>
          <w:bCs/>
          <w:sz w:val="40"/>
          <w:szCs w:val="40"/>
          <w:rtl/>
          <w:lang w:bidi="ar-EG"/>
        </w:rPr>
        <w:t xml:space="preserve"> وليس له أي حقوق</w:t>
      </w:r>
      <w:r>
        <w:rPr>
          <w:rFonts w:ascii="Arial" w:hAnsi="Arial" w:cs="Arial"/>
          <w:b/>
          <w:bCs/>
          <w:sz w:val="40"/>
          <w:szCs w:val="40"/>
          <w:rtl/>
          <w:lang w:bidi="ar-EG"/>
        </w:rPr>
        <w:t>،</w:t>
      </w:r>
      <w:r w:rsidRPr="00062770">
        <w:rPr>
          <w:rFonts w:ascii="Arial" w:hAnsi="Arial" w:cs="Arial"/>
          <w:b/>
          <w:bCs/>
          <w:sz w:val="40"/>
          <w:szCs w:val="40"/>
          <w:rtl/>
          <w:lang w:bidi="ar-EG"/>
        </w:rPr>
        <w:t xml:space="preserve"> وسيده له الحق في أن يفعل به ما يشاء وهو في منتهى الرضا والاستسلام</w:t>
      </w:r>
      <w:r>
        <w:rPr>
          <w:rFonts w:ascii="Arial" w:hAnsi="Arial" w:cs="Arial"/>
          <w:b/>
          <w:bCs/>
          <w:sz w:val="40"/>
          <w:szCs w:val="40"/>
          <w:rtl/>
          <w:lang w:bidi="ar-EG"/>
        </w:rPr>
        <w:t>،</w:t>
      </w:r>
      <w:r w:rsidRPr="00062770">
        <w:rPr>
          <w:rFonts w:ascii="Arial" w:hAnsi="Arial" w:cs="Arial"/>
          <w:b/>
          <w:bCs/>
          <w:sz w:val="40"/>
          <w:szCs w:val="40"/>
          <w:rtl/>
          <w:lang w:bidi="ar-EG"/>
        </w:rPr>
        <w:t xml:space="preserve"> وفي الحديث</w:t>
      </w:r>
      <w:r>
        <w:rPr>
          <w:rFonts w:ascii="Arial" w:hAnsi="Arial" w:cs="Arial"/>
          <w:b/>
          <w:bCs/>
          <w:sz w:val="40"/>
          <w:szCs w:val="40"/>
          <w:rtl/>
          <w:lang w:bidi="ar-EG"/>
        </w:rPr>
        <w:t>:</w:t>
      </w:r>
      <w:r w:rsidRPr="00062770">
        <w:rPr>
          <w:rFonts w:ascii="Arial" w:hAnsi="Arial" w:cs="Arial"/>
          <w:b/>
          <w:bCs/>
          <w:sz w:val="40"/>
          <w:szCs w:val="40"/>
          <w:rtl/>
          <w:lang w:bidi="ar-EG"/>
        </w:rPr>
        <w:t xml:space="preserve"> (</w:t>
      </w:r>
      <w:r>
        <w:rPr>
          <w:rFonts w:ascii="Arial" w:hAnsi="Arial" w:cs="Arial"/>
          <w:b/>
          <w:bCs/>
          <w:sz w:val="40"/>
          <w:szCs w:val="40"/>
          <w:rtl/>
        </w:rPr>
        <w:t>(</w:t>
      </w:r>
      <w:r w:rsidRPr="00062770">
        <w:rPr>
          <w:rFonts w:ascii="Arial" w:hAnsi="Arial" w:cs="Arial"/>
          <w:b/>
          <w:bCs/>
          <w:sz w:val="40"/>
          <w:szCs w:val="40"/>
          <w:rtl/>
        </w:rPr>
        <w:t xml:space="preserve">لا يبلغ العبد حقيقة </w:t>
      </w:r>
      <w:r>
        <w:rPr>
          <w:rFonts w:ascii="Arial" w:hAnsi="Arial" w:cs="Arial"/>
          <w:b/>
          <w:bCs/>
          <w:sz w:val="40"/>
          <w:szCs w:val="40"/>
          <w:rtl/>
        </w:rPr>
        <w:t>الإيمان</w:t>
      </w:r>
      <w:r w:rsidRPr="00062770">
        <w:rPr>
          <w:rFonts w:ascii="Arial" w:hAnsi="Arial" w:cs="Arial"/>
          <w:b/>
          <w:bCs/>
          <w:sz w:val="40"/>
          <w:szCs w:val="40"/>
          <w:rtl/>
        </w:rPr>
        <w:t xml:space="preserve"> حتى يعلم أن ما أصابه لم يكن ليخطئه وما أخطأه لم يكن ليصيبه</w:t>
      </w:r>
      <w:r>
        <w:rPr>
          <w:rFonts w:ascii="Arial" w:hAnsi="Arial" w:cs="Arial"/>
          <w:b/>
          <w:bCs/>
          <w:sz w:val="40"/>
          <w:szCs w:val="40"/>
          <w:rtl/>
        </w:rPr>
        <w:t>)</w:t>
      </w:r>
      <w:r w:rsidRPr="00062770">
        <w:rPr>
          <w:rFonts w:ascii="Arial" w:hAnsi="Arial" w:cs="Arial"/>
          <w:b/>
          <w:bCs/>
          <w:sz w:val="40"/>
          <w:szCs w:val="40"/>
          <w:rtl/>
          <w:lang w:bidi="ar-EG"/>
        </w:rPr>
        <w:t>)</w:t>
      </w:r>
      <w:r w:rsidRPr="00062770">
        <w:rPr>
          <w:rFonts w:ascii="Arial" w:hAnsi="Arial" w:cs="Arial"/>
          <w:b/>
          <w:bCs/>
          <w:sz w:val="40"/>
          <w:szCs w:val="40"/>
          <w:vertAlign w:val="superscript"/>
          <w:rtl/>
          <w:lang w:bidi="ar-EG"/>
        </w:rPr>
        <w:t>(</w:t>
      </w:r>
      <w:r w:rsidRPr="00062770">
        <w:rPr>
          <w:rStyle w:val="FootnoteReference"/>
          <w:rFonts w:ascii="Arial" w:hAnsi="Arial" w:cs="Arial"/>
          <w:b/>
          <w:bCs/>
          <w:sz w:val="40"/>
          <w:szCs w:val="40"/>
          <w:rtl/>
        </w:rPr>
        <w:footnoteReference w:id="634"/>
      </w:r>
      <w:r w:rsidRPr="00062770">
        <w:rPr>
          <w:rFonts w:ascii="Arial" w:hAnsi="Arial" w:cs="Arial"/>
          <w:b/>
          <w:bCs/>
          <w:sz w:val="40"/>
          <w:szCs w:val="40"/>
          <w:vertAlign w:val="superscript"/>
          <w:rtl/>
          <w:lang w:bidi="ar-EG"/>
        </w:rPr>
        <w:t>)</w:t>
      </w:r>
      <w:r>
        <w:rPr>
          <w:rFonts w:ascii="Arial" w:hAnsi="Arial" w:cs="Arial"/>
          <w:b/>
          <w:bCs/>
          <w:sz w:val="40"/>
          <w:szCs w:val="40"/>
          <w:rtl/>
          <w:lang w:bidi="ar-EG"/>
        </w:rPr>
        <w:t>،</w:t>
      </w:r>
      <w:r w:rsidRPr="00062770">
        <w:rPr>
          <w:rFonts w:ascii="Arial" w:hAnsi="Arial" w:cs="Arial"/>
          <w:b/>
          <w:bCs/>
          <w:sz w:val="40"/>
          <w:szCs w:val="40"/>
          <w:rtl/>
        </w:rPr>
        <w:t xml:space="preserve"> فعدم الرضا والتسليم بأنه خاضع معناه أنه لا يزال يشعر بأنه ليس بضعيف وأن القوة التي يحسب أنه يمتلكها سلبها منه غيره بغير حق </w:t>
      </w:r>
      <w:r>
        <w:rPr>
          <w:rFonts w:ascii="Arial" w:hAnsi="Arial" w:cs="Arial"/>
          <w:b/>
          <w:bCs/>
          <w:sz w:val="40"/>
          <w:szCs w:val="40"/>
          <w:rtl/>
        </w:rPr>
        <w:t>(</w:t>
      </w:r>
      <w:r w:rsidRPr="00062770">
        <w:rPr>
          <w:rFonts w:ascii="Arial" w:hAnsi="Arial" w:cs="Arial"/>
          <w:b/>
          <w:bCs/>
          <w:sz w:val="40"/>
          <w:szCs w:val="40"/>
          <w:rtl/>
        </w:rPr>
        <w:t>الابتلاء</w:t>
      </w:r>
      <w:r>
        <w:rPr>
          <w:rFonts w:ascii="Arial" w:hAnsi="Arial" w:cs="Arial"/>
          <w:b/>
          <w:bCs/>
          <w:sz w:val="40"/>
          <w:szCs w:val="40"/>
          <w:rtl/>
        </w:rPr>
        <w:t>)</w:t>
      </w:r>
      <w:r w:rsidRPr="00062770">
        <w:rPr>
          <w:rFonts w:ascii="Arial" w:hAnsi="Arial" w:cs="Arial"/>
          <w:b/>
          <w:bCs/>
          <w:sz w:val="40"/>
          <w:szCs w:val="40"/>
          <w:rtl/>
        </w:rPr>
        <w:t xml:space="preserve"> لذلك فهو غير راض</w:t>
      </w:r>
      <w:r>
        <w:rPr>
          <w:rFonts w:ascii="Arial" w:hAnsi="Arial" w:cs="Arial"/>
          <w:b/>
          <w:bCs/>
          <w:sz w:val="40"/>
          <w:szCs w:val="40"/>
          <w:rtl/>
        </w:rPr>
        <w:t>،</w:t>
      </w:r>
      <w:r w:rsidRPr="00062770">
        <w:rPr>
          <w:rFonts w:ascii="Arial" w:hAnsi="Arial" w:cs="Arial"/>
          <w:b/>
          <w:bCs/>
          <w:sz w:val="40"/>
          <w:szCs w:val="40"/>
          <w:rtl/>
        </w:rPr>
        <w:t xml:space="preserve"> لذلك فلا يتحقق </w:t>
      </w:r>
      <w:r>
        <w:rPr>
          <w:rFonts w:ascii="Arial" w:hAnsi="Arial" w:cs="Arial"/>
          <w:b/>
          <w:bCs/>
          <w:sz w:val="40"/>
          <w:szCs w:val="40"/>
          <w:rtl/>
        </w:rPr>
        <w:t>الإيمان</w:t>
      </w:r>
      <w:r w:rsidRPr="00062770">
        <w:rPr>
          <w:rFonts w:ascii="Arial" w:hAnsi="Arial" w:cs="Arial"/>
          <w:b/>
          <w:bCs/>
          <w:sz w:val="40"/>
          <w:szCs w:val="40"/>
          <w:rtl/>
        </w:rPr>
        <w:t xml:space="preserve"> حتى يتحقق الاعتراف والرضا</w:t>
      </w:r>
      <w:r>
        <w:rPr>
          <w:rFonts w:ascii="Arial" w:hAnsi="Arial" w:cs="Arial"/>
          <w:b/>
          <w:bCs/>
          <w:sz w:val="40"/>
          <w:szCs w:val="40"/>
          <w:rtl/>
        </w:rPr>
        <w:t>.</w:t>
      </w:r>
      <w:r w:rsidRPr="00062770">
        <w:rPr>
          <w:rFonts w:ascii="Arial" w:hAnsi="Arial" w:cs="Arial"/>
          <w:b/>
          <w:bCs/>
          <w:sz w:val="40"/>
          <w:szCs w:val="40"/>
          <w:rtl/>
        </w:rPr>
        <w:t xml:space="preserve"> </w:t>
      </w:r>
    </w:p>
    <w:p w14:paraId="115EADF6" w14:textId="11E80C08" w:rsidR="00ED7575" w:rsidRPr="00062770" w:rsidRDefault="00ED7575" w:rsidP="00ED7575">
      <w:pPr>
        <w:tabs>
          <w:tab w:val="right" w:pos="9450"/>
        </w:tabs>
        <w:spacing w:before="12"/>
        <w:ind w:left="26"/>
        <w:jc w:val="both"/>
        <w:rPr>
          <w:rFonts w:ascii="Arial" w:hAnsi="Arial" w:cs="Arial"/>
          <w:b/>
          <w:bCs/>
          <w:sz w:val="40"/>
          <w:szCs w:val="40"/>
          <w:rtl/>
        </w:rPr>
      </w:pPr>
      <w:r w:rsidRPr="00062770">
        <w:rPr>
          <w:rFonts w:ascii="Arial" w:hAnsi="Arial" w:cs="Arial"/>
          <w:b/>
          <w:bCs/>
          <w:sz w:val="40"/>
          <w:szCs w:val="40"/>
          <w:rtl/>
        </w:rPr>
        <w:t xml:space="preserve">ـ لا يستطيع </w:t>
      </w:r>
      <w:r w:rsidR="00801F96">
        <w:rPr>
          <w:rFonts w:ascii="Arial" w:hAnsi="Arial" w:cs="Arial"/>
          <w:b/>
          <w:bCs/>
          <w:sz w:val="40"/>
          <w:szCs w:val="40"/>
          <w:rtl/>
        </w:rPr>
        <w:t>الإنسان</w:t>
      </w:r>
      <w:r w:rsidRPr="00062770">
        <w:rPr>
          <w:rFonts w:ascii="Arial" w:hAnsi="Arial" w:cs="Arial"/>
          <w:b/>
          <w:bCs/>
          <w:sz w:val="40"/>
          <w:szCs w:val="40"/>
          <w:rtl/>
        </w:rPr>
        <w:t xml:space="preserve"> أن يمنع أفعال الله فيه</w:t>
      </w:r>
      <w:r>
        <w:rPr>
          <w:rFonts w:ascii="Arial" w:hAnsi="Arial" w:cs="Arial"/>
          <w:b/>
          <w:bCs/>
          <w:sz w:val="40"/>
          <w:szCs w:val="40"/>
          <w:rtl/>
        </w:rPr>
        <w:t>،</w:t>
      </w:r>
      <w:r w:rsidRPr="00062770">
        <w:rPr>
          <w:rFonts w:ascii="Arial" w:hAnsi="Arial" w:cs="Arial"/>
          <w:b/>
          <w:bCs/>
          <w:sz w:val="40"/>
          <w:szCs w:val="40"/>
          <w:rtl/>
        </w:rPr>
        <w:t xml:space="preserve"> وليس له الحق أن يعترض عليها</w:t>
      </w:r>
      <w:r>
        <w:rPr>
          <w:rFonts w:ascii="Arial" w:hAnsi="Arial" w:cs="Arial"/>
          <w:b/>
          <w:bCs/>
          <w:sz w:val="40"/>
          <w:szCs w:val="40"/>
          <w:rtl/>
        </w:rPr>
        <w:t>،</w:t>
      </w:r>
      <w:r w:rsidRPr="00062770">
        <w:rPr>
          <w:rFonts w:ascii="Arial" w:hAnsi="Arial" w:cs="Arial"/>
          <w:b/>
          <w:bCs/>
          <w:sz w:val="40"/>
          <w:szCs w:val="40"/>
          <w:rtl/>
        </w:rPr>
        <w:t xml:space="preserve"> وليس له أن ينظر إلى أي فعل من أفعال الله نظرة اعتراض</w:t>
      </w:r>
      <w:r>
        <w:rPr>
          <w:rFonts w:ascii="Arial" w:hAnsi="Arial" w:cs="Arial"/>
          <w:b/>
          <w:bCs/>
          <w:sz w:val="40"/>
          <w:szCs w:val="40"/>
          <w:rtl/>
        </w:rPr>
        <w:t>،</w:t>
      </w:r>
      <w:r w:rsidRPr="00062770">
        <w:rPr>
          <w:rFonts w:ascii="Arial" w:hAnsi="Arial" w:cs="Arial"/>
          <w:b/>
          <w:bCs/>
          <w:sz w:val="40"/>
          <w:szCs w:val="40"/>
          <w:rtl/>
        </w:rPr>
        <w:t xml:space="preserve"> وعدم الرضا بها معناها أنه يرى أن الله ليس حكيم</w:t>
      </w:r>
      <w:r>
        <w:rPr>
          <w:rFonts w:ascii="Arial" w:hAnsi="Arial" w:cs="Arial" w:hint="cs"/>
          <w:b/>
          <w:bCs/>
          <w:sz w:val="40"/>
          <w:szCs w:val="40"/>
          <w:rtl/>
        </w:rPr>
        <w:t>ً</w:t>
      </w:r>
      <w:r w:rsidRPr="00062770">
        <w:rPr>
          <w:rFonts w:ascii="Arial" w:hAnsi="Arial" w:cs="Arial"/>
          <w:b/>
          <w:bCs/>
          <w:sz w:val="40"/>
          <w:szCs w:val="40"/>
          <w:rtl/>
        </w:rPr>
        <w:t xml:space="preserve">ا أو يسيء العمل </w:t>
      </w:r>
      <w:r>
        <w:rPr>
          <w:rFonts w:ascii="Arial" w:hAnsi="Arial" w:cs="Arial" w:hint="cs"/>
          <w:b/>
          <w:bCs/>
          <w:sz w:val="40"/>
          <w:szCs w:val="40"/>
          <w:rtl/>
        </w:rPr>
        <w:t>-</w:t>
      </w:r>
      <w:r w:rsidRPr="00062770">
        <w:rPr>
          <w:rFonts w:ascii="Arial" w:hAnsi="Arial" w:cs="Arial" w:hint="cs"/>
          <w:b/>
          <w:bCs/>
          <w:sz w:val="40"/>
          <w:szCs w:val="40"/>
          <w:rtl/>
        </w:rPr>
        <w:t>حاشا لله تع</w:t>
      </w:r>
      <w:r>
        <w:rPr>
          <w:rFonts w:ascii="Arial" w:hAnsi="Arial" w:cs="Arial" w:hint="cs"/>
          <w:b/>
          <w:bCs/>
          <w:sz w:val="40"/>
          <w:szCs w:val="40"/>
          <w:rtl/>
        </w:rPr>
        <w:t>الى-</w:t>
      </w:r>
      <w:r w:rsidRPr="00062770">
        <w:rPr>
          <w:rFonts w:ascii="Arial" w:hAnsi="Arial" w:cs="Arial" w:hint="cs"/>
          <w:b/>
          <w:bCs/>
          <w:sz w:val="40"/>
          <w:szCs w:val="40"/>
          <w:rtl/>
        </w:rPr>
        <w:t xml:space="preserve"> </w:t>
      </w:r>
      <w:r w:rsidRPr="00062770">
        <w:rPr>
          <w:rFonts w:ascii="Arial" w:hAnsi="Arial" w:cs="Arial"/>
          <w:b/>
          <w:bCs/>
          <w:sz w:val="40"/>
          <w:szCs w:val="40"/>
          <w:rtl/>
        </w:rPr>
        <w:t>وهذا شرك قلبي</w:t>
      </w:r>
      <w:r>
        <w:rPr>
          <w:rFonts w:ascii="Arial" w:hAnsi="Arial" w:cs="Arial"/>
          <w:b/>
          <w:bCs/>
          <w:sz w:val="40"/>
          <w:szCs w:val="40"/>
          <w:rtl/>
        </w:rPr>
        <w:t>.</w:t>
      </w:r>
    </w:p>
    <w:p w14:paraId="78446379" w14:textId="77777777" w:rsidR="00ED7575" w:rsidRPr="00062770" w:rsidRDefault="00ED7575" w:rsidP="00ED7575">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الرضا بالقضاء والقدر معناه أن يسلم أمره لله ويقول لله</w:t>
      </w:r>
      <w:r>
        <w:rPr>
          <w:rFonts w:ascii="Arial" w:hAnsi="Arial" w:cs="Arial"/>
          <w:b/>
          <w:bCs/>
          <w:sz w:val="40"/>
          <w:szCs w:val="40"/>
          <w:rtl/>
        </w:rPr>
        <w:t>:</w:t>
      </w:r>
      <w:r w:rsidRPr="00062770">
        <w:rPr>
          <w:rFonts w:ascii="Arial" w:hAnsi="Arial" w:cs="Arial"/>
          <w:b/>
          <w:bCs/>
          <w:sz w:val="40"/>
          <w:szCs w:val="40"/>
          <w:rtl/>
        </w:rPr>
        <w:t xml:space="preserve"> افعل بي ما تشاء</w:t>
      </w:r>
      <w:r>
        <w:rPr>
          <w:rFonts w:ascii="Arial" w:hAnsi="Arial" w:cs="Arial"/>
          <w:b/>
          <w:bCs/>
          <w:sz w:val="40"/>
          <w:szCs w:val="40"/>
          <w:rtl/>
        </w:rPr>
        <w:t>،</w:t>
      </w:r>
      <w:r w:rsidRPr="00062770">
        <w:rPr>
          <w:rFonts w:ascii="Arial" w:hAnsi="Arial" w:cs="Arial"/>
          <w:b/>
          <w:bCs/>
          <w:sz w:val="40"/>
          <w:szCs w:val="40"/>
          <w:rtl/>
        </w:rPr>
        <w:t xml:space="preserve"> فهو راض</w:t>
      </w:r>
      <w:r>
        <w:rPr>
          <w:rFonts w:ascii="Arial" w:hAnsi="Arial" w:cs="Arial" w:hint="cs"/>
          <w:b/>
          <w:bCs/>
          <w:sz w:val="40"/>
          <w:szCs w:val="40"/>
          <w:rtl/>
        </w:rPr>
        <w:t>ٍ</w:t>
      </w:r>
      <w:r w:rsidRPr="00062770">
        <w:rPr>
          <w:rFonts w:ascii="Arial" w:hAnsi="Arial" w:cs="Arial"/>
          <w:b/>
          <w:bCs/>
          <w:sz w:val="40"/>
          <w:szCs w:val="40"/>
          <w:rtl/>
        </w:rPr>
        <w:t xml:space="preserve"> بأي شيء سواء كان عطاء</w:t>
      </w:r>
      <w:r>
        <w:rPr>
          <w:rFonts w:ascii="Arial" w:hAnsi="Arial" w:cs="Arial" w:hint="cs"/>
          <w:b/>
          <w:bCs/>
          <w:sz w:val="40"/>
          <w:szCs w:val="40"/>
          <w:rtl/>
        </w:rPr>
        <w:t>ً</w:t>
      </w:r>
      <w:r w:rsidRPr="00062770">
        <w:rPr>
          <w:rFonts w:ascii="Arial" w:hAnsi="Arial" w:cs="Arial"/>
          <w:b/>
          <w:bCs/>
          <w:sz w:val="40"/>
          <w:szCs w:val="40"/>
          <w:rtl/>
        </w:rPr>
        <w:t xml:space="preserve"> أو منع</w:t>
      </w:r>
      <w:r>
        <w:rPr>
          <w:rFonts w:ascii="Arial" w:hAnsi="Arial" w:cs="Arial" w:hint="cs"/>
          <w:b/>
          <w:bCs/>
          <w:sz w:val="40"/>
          <w:szCs w:val="40"/>
          <w:rtl/>
        </w:rPr>
        <w:t>ً</w:t>
      </w:r>
      <w:r w:rsidRPr="00062770">
        <w:rPr>
          <w:rFonts w:ascii="Arial" w:hAnsi="Arial" w:cs="Arial"/>
          <w:b/>
          <w:bCs/>
          <w:sz w:val="40"/>
          <w:szCs w:val="40"/>
          <w:rtl/>
        </w:rPr>
        <w:t>ا</w:t>
      </w:r>
      <w:r>
        <w:rPr>
          <w:rFonts w:ascii="Arial" w:hAnsi="Arial" w:cs="Arial"/>
          <w:b/>
          <w:bCs/>
          <w:sz w:val="40"/>
          <w:szCs w:val="40"/>
          <w:rtl/>
        </w:rPr>
        <w:t>.</w:t>
      </w:r>
    </w:p>
    <w:p w14:paraId="72A90021" w14:textId="0E22460F" w:rsidR="00ED7575" w:rsidRPr="00062770" w:rsidRDefault="00ED7575" w:rsidP="00ED7575">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w:t>
      </w:r>
      <w:r w:rsidR="00801F96">
        <w:rPr>
          <w:rFonts w:ascii="Arial" w:hAnsi="Arial" w:cs="Arial"/>
          <w:b/>
          <w:bCs/>
          <w:sz w:val="40"/>
          <w:szCs w:val="40"/>
          <w:rtl/>
        </w:rPr>
        <w:t>الإنسان</w:t>
      </w:r>
      <w:r w:rsidRPr="00062770">
        <w:rPr>
          <w:rFonts w:ascii="Arial" w:hAnsi="Arial" w:cs="Arial"/>
          <w:b/>
          <w:bCs/>
          <w:sz w:val="40"/>
          <w:szCs w:val="40"/>
          <w:rtl/>
        </w:rPr>
        <w:t xml:space="preserve"> الذي في يده قطعة من الطين الصلصال له أن يفعل بها ما يشاء ويشكلها كيفما يشاء لأنه قوي يقدر على أن يشكلها كيفما شاء وهو مالكها وهي لا حول لها ولا قوة</w:t>
      </w:r>
      <w:r>
        <w:rPr>
          <w:rFonts w:ascii="Arial" w:hAnsi="Arial" w:cs="Arial"/>
          <w:b/>
          <w:bCs/>
          <w:sz w:val="40"/>
          <w:szCs w:val="40"/>
          <w:rtl/>
        </w:rPr>
        <w:t>،</w:t>
      </w:r>
      <w:r w:rsidRPr="00062770">
        <w:rPr>
          <w:rFonts w:ascii="Arial" w:hAnsi="Arial" w:cs="Arial"/>
          <w:b/>
          <w:bCs/>
          <w:sz w:val="40"/>
          <w:szCs w:val="40"/>
          <w:rtl/>
        </w:rPr>
        <w:t xml:space="preserve"> فالقوي بحق له أن يفعل ما يشاء بما صنعه وامتلكه</w:t>
      </w:r>
      <w:r>
        <w:rPr>
          <w:rFonts w:ascii="Arial" w:hAnsi="Arial" w:cs="Arial"/>
          <w:b/>
          <w:bCs/>
          <w:sz w:val="40"/>
          <w:szCs w:val="40"/>
          <w:rtl/>
        </w:rPr>
        <w:t>،</w:t>
      </w:r>
      <w:r w:rsidRPr="00062770">
        <w:rPr>
          <w:rFonts w:ascii="Arial" w:hAnsi="Arial" w:cs="Arial"/>
          <w:b/>
          <w:bCs/>
          <w:sz w:val="40"/>
          <w:szCs w:val="40"/>
          <w:rtl/>
        </w:rPr>
        <w:t xml:space="preserve"> والعبد الضعيف ليس له أن يفعل إلا ما يأمره به سيده</w:t>
      </w:r>
      <w:r>
        <w:rPr>
          <w:rFonts w:ascii="Arial" w:hAnsi="Arial" w:cs="Arial"/>
          <w:b/>
          <w:bCs/>
          <w:sz w:val="40"/>
          <w:szCs w:val="40"/>
          <w:rtl/>
        </w:rPr>
        <w:t>،</w:t>
      </w:r>
      <w:r w:rsidRPr="00062770">
        <w:rPr>
          <w:rFonts w:ascii="Arial" w:hAnsi="Arial" w:cs="Arial"/>
          <w:b/>
          <w:bCs/>
          <w:sz w:val="40"/>
          <w:szCs w:val="40"/>
          <w:rtl/>
        </w:rPr>
        <w:t xml:space="preserve"> فهذه هي العلاقة بين القوي والضعيف</w:t>
      </w:r>
      <w:r>
        <w:rPr>
          <w:rFonts w:ascii="Arial" w:hAnsi="Arial" w:cs="Arial"/>
          <w:b/>
          <w:bCs/>
          <w:sz w:val="40"/>
          <w:szCs w:val="40"/>
          <w:rtl/>
        </w:rPr>
        <w:t>.</w:t>
      </w:r>
    </w:p>
    <w:p w14:paraId="5876F6D6" w14:textId="46554A76" w:rsidR="00ED7575" w:rsidRPr="00062770" w:rsidRDefault="00ED7575" w:rsidP="00ED7575">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w:t>
      </w:r>
      <w:r w:rsidR="00801F96">
        <w:rPr>
          <w:rFonts w:ascii="Arial" w:hAnsi="Arial" w:cs="Arial"/>
          <w:b/>
          <w:bCs/>
          <w:sz w:val="40"/>
          <w:szCs w:val="40"/>
          <w:rtl/>
        </w:rPr>
        <w:t>الإنسان</w:t>
      </w:r>
      <w:r w:rsidRPr="00062770">
        <w:rPr>
          <w:rFonts w:ascii="Arial" w:hAnsi="Arial" w:cs="Arial"/>
          <w:b/>
          <w:bCs/>
          <w:sz w:val="40"/>
          <w:szCs w:val="40"/>
          <w:rtl/>
        </w:rPr>
        <w:t xml:space="preserve"> لا يملك </w:t>
      </w:r>
      <w:r>
        <w:rPr>
          <w:rFonts w:ascii="Arial" w:hAnsi="Arial" w:cs="Arial"/>
          <w:b/>
          <w:bCs/>
          <w:sz w:val="40"/>
          <w:szCs w:val="40"/>
          <w:rtl/>
        </w:rPr>
        <w:t>شيئًا</w:t>
      </w:r>
      <w:r w:rsidRPr="00062770">
        <w:rPr>
          <w:rFonts w:ascii="Arial" w:hAnsi="Arial" w:cs="Arial"/>
          <w:b/>
          <w:bCs/>
          <w:sz w:val="40"/>
          <w:szCs w:val="40"/>
          <w:rtl/>
        </w:rPr>
        <w:t xml:space="preserve"> ولا يستحق </w:t>
      </w:r>
      <w:r>
        <w:rPr>
          <w:rFonts w:ascii="Arial" w:hAnsi="Arial" w:cs="Arial"/>
          <w:b/>
          <w:bCs/>
          <w:sz w:val="40"/>
          <w:szCs w:val="40"/>
          <w:rtl/>
        </w:rPr>
        <w:t>شيئًا،</w:t>
      </w:r>
      <w:r w:rsidRPr="00062770">
        <w:rPr>
          <w:rFonts w:ascii="Arial" w:hAnsi="Arial" w:cs="Arial"/>
          <w:b/>
          <w:bCs/>
          <w:sz w:val="40"/>
          <w:szCs w:val="40"/>
          <w:rtl/>
        </w:rPr>
        <w:t xml:space="preserve"> وبالتالي إذا لم يجد غير لقمة صغيرة لا تسد جوفه فإنه يكون سعيد</w:t>
      </w:r>
      <w:r>
        <w:rPr>
          <w:rFonts w:ascii="Arial" w:hAnsi="Arial" w:cs="Arial" w:hint="cs"/>
          <w:b/>
          <w:bCs/>
          <w:sz w:val="40"/>
          <w:szCs w:val="40"/>
          <w:rtl/>
        </w:rPr>
        <w:t>ً</w:t>
      </w:r>
      <w:r w:rsidRPr="00062770">
        <w:rPr>
          <w:rFonts w:ascii="Arial" w:hAnsi="Arial" w:cs="Arial"/>
          <w:b/>
          <w:bCs/>
          <w:sz w:val="40"/>
          <w:szCs w:val="40"/>
          <w:rtl/>
        </w:rPr>
        <w:t>ا مسرور</w:t>
      </w:r>
      <w:r>
        <w:rPr>
          <w:rFonts w:ascii="Arial" w:hAnsi="Arial" w:cs="Arial" w:hint="cs"/>
          <w:b/>
          <w:bCs/>
          <w:sz w:val="40"/>
          <w:szCs w:val="40"/>
          <w:rtl/>
        </w:rPr>
        <w:t>ً</w:t>
      </w:r>
      <w:r w:rsidRPr="00062770">
        <w:rPr>
          <w:rFonts w:ascii="Arial" w:hAnsi="Arial" w:cs="Arial"/>
          <w:b/>
          <w:bCs/>
          <w:sz w:val="40"/>
          <w:szCs w:val="40"/>
          <w:rtl/>
        </w:rPr>
        <w:t>ا بها</w:t>
      </w:r>
      <w:r>
        <w:rPr>
          <w:rFonts w:ascii="Arial" w:hAnsi="Arial" w:cs="Arial" w:hint="cs"/>
          <w:b/>
          <w:bCs/>
          <w:sz w:val="40"/>
          <w:szCs w:val="40"/>
          <w:rtl/>
        </w:rPr>
        <w:t>؛</w:t>
      </w:r>
      <w:r w:rsidRPr="00062770">
        <w:rPr>
          <w:rFonts w:ascii="Arial" w:hAnsi="Arial" w:cs="Arial"/>
          <w:b/>
          <w:bCs/>
          <w:sz w:val="40"/>
          <w:szCs w:val="40"/>
          <w:rtl/>
        </w:rPr>
        <w:t xml:space="preserve"> لأن الأصل أنه لا يمتلك شي</w:t>
      </w:r>
      <w:r>
        <w:rPr>
          <w:rFonts w:ascii="Arial" w:hAnsi="Arial" w:cs="Arial" w:hint="cs"/>
          <w:b/>
          <w:bCs/>
          <w:sz w:val="40"/>
          <w:szCs w:val="40"/>
          <w:rtl/>
        </w:rPr>
        <w:t>ئًا</w:t>
      </w:r>
      <w:r>
        <w:rPr>
          <w:rFonts w:ascii="Arial" w:hAnsi="Arial" w:cs="Arial"/>
          <w:b/>
          <w:bCs/>
          <w:sz w:val="40"/>
          <w:szCs w:val="40"/>
          <w:rtl/>
        </w:rPr>
        <w:t>،</w:t>
      </w:r>
      <w:r w:rsidRPr="00062770">
        <w:rPr>
          <w:rFonts w:ascii="Arial" w:hAnsi="Arial" w:cs="Arial"/>
          <w:b/>
          <w:bCs/>
          <w:sz w:val="40"/>
          <w:szCs w:val="40"/>
          <w:rtl/>
        </w:rPr>
        <w:t xml:space="preserve"> فما عنده من عين وأنف وما عنده من مال وزوجة وأولاد وكل شيء هو ملك لله وهو عطاء من الله لل</w:t>
      </w:r>
      <w:r>
        <w:rPr>
          <w:rFonts w:ascii="Arial" w:hAnsi="Arial" w:cs="Arial"/>
          <w:b/>
          <w:bCs/>
          <w:sz w:val="40"/>
          <w:szCs w:val="40"/>
          <w:rtl/>
        </w:rPr>
        <w:t>إنسان،</w:t>
      </w:r>
      <w:r w:rsidRPr="00062770">
        <w:rPr>
          <w:rFonts w:ascii="Arial" w:hAnsi="Arial" w:cs="Arial"/>
          <w:b/>
          <w:bCs/>
          <w:sz w:val="40"/>
          <w:szCs w:val="40"/>
          <w:rtl/>
        </w:rPr>
        <w:t xml:space="preserve"> وبالتالي يشعر </w:t>
      </w:r>
      <w:r w:rsidR="00801F96">
        <w:rPr>
          <w:rFonts w:ascii="Arial" w:hAnsi="Arial" w:cs="Arial"/>
          <w:b/>
          <w:bCs/>
          <w:sz w:val="40"/>
          <w:szCs w:val="40"/>
          <w:rtl/>
        </w:rPr>
        <w:t>الإنسان</w:t>
      </w:r>
      <w:r w:rsidRPr="00062770">
        <w:rPr>
          <w:rFonts w:ascii="Arial" w:hAnsi="Arial" w:cs="Arial"/>
          <w:b/>
          <w:bCs/>
          <w:sz w:val="40"/>
          <w:szCs w:val="40"/>
          <w:rtl/>
        </w:rPr>
        <w:t xml:space="preserve"> بالسعادة والراحة ولو كان في أشد الأزمات والمحن لأنه </w:t>
      </w:r>
      <w:r>
        <w:rPr>
          <w:rFonts w:ascii="Arial" w:hAnsi="Arial" w:cs="Arial"/>
          <w:b/>
          <w:bCs/>
          <w:sz w:val="40"/>
          <w:szCs w:val="40"/>
          <w:rtl/>
        </w:rPr>
        <w:t>أصلًا</w:t>
      </w:r>
      <w:r w:rsidRPr="00062770">
        <w:rPr>
          <w:rFonts w:ascii="Arial" w:hAnsi="Arial" w:cs="Arial"/>
          <w:b/>
          <w:bCs/>
          <w:sz w:val="40"/>
          <w:szCs w:val="40"/>
          <w:rtl/>
        </w:rPr>
        <w:t xml:space="preserve"> لم يكن مالك</w:t>
      </w:r>
      <w:r>
        <w:rPr>
          <w:rFonts w:ascii="Arial" w:hAnsi="Arial" w:cs="Arial" w:hint="cs"/>
          <w:b/>
          <w:bCs/>
          <w:sz w:val="40"/>
          <w:szCs w:val="40"/>
          <w:rtl/>
        </w:rPr>
        <w:t>ً</w:t>
      </w:r>
      <w:r w:rsidRPr="00062770">
        <w:rPr>
          <w:rFonts w:ascii="Arial" w:hAnsi="Arial" w:cs="Arial"/>
          <w:b/>
          <w:bCs/>
          <w:sz w:val="40"/>
          <w:szCs w:val="40"/>
          <w:rtl/>
        </w:rPr>
        <w:t>ا لأي شيء افتقده</w:t>
      </w:r>
      <w:r>
        <w:rPr>
          <w:rFonts w:ascii="Arial" w:hAnsi="Arial" w:cs="Arial"/>
          <w:b/>
          <w:bCs/>
          <w:sz w:val="40"/>
          <w:szCs w:val="40"/>
          <w:rtl/>
        </w:rPr>
        <w:t>،</w:t>
      </w:r>
      <w:r w:rsidRPr="00062770">
        <w:rPr>
          <w:rFonts w:ascii="Arial" w:hAnsi="Arial" w:cs="Arial"/>
          <w:b/>
          <w:bCs/>
          <w:sz w:val="40"/>
          <w:szCs w:val="40"/>
          <w:rtl/>
        </w:rPr>
        <w:t xml:space="preserve"> فالرضا بالقضاء والقدر هو شعور نفسي بالراحة والطمأنينة</w:t>
      </w:r>
      <w:r>
        <w:rPr>
          <w:rFonts w:ascii="Arial" w:hAnsi="Arial" w:cs="Arial"/>
          <w:b/>
          <w:bCs/>
          <w:sz w:val="40"/>
          <w:szCs w:val="40"/>
          <w:rtl/>
        </w:rPr>
        <w:t>.</w:t>
      </w:r>
    </w:p>
    <w:p w14:paraId="66E84B87" w14:textId="77777777" w:rsidR="00ED7575" w:rsidRPr="00062770" w:rsidRDefault="00ED7575" w:rsidP="00ED7575">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كما أن الذي يعلم بأنه مفارق للناس ومفارق لما كان يعمله في الدنيا ومفارق للأموال والدنيا وما فيها ومن فيها فإنه يعيش سعيد</w:t>
      </w:r>
      <w:r>
        <w:rPr>
          <w:rFonts w:ascii="Arial" w:hAnsi="Arial" w:cs="Arial" w:hint="cs"/>
          <w:b/>
          <w:bCs/>
          <w:sz w:val="40"/>
          <w:szCs w:val="40"/>
          <w:rtl/>
        </w:rPr>
        <w:t>ً</w:t>
      </w:r>
      <w:r w:rsidRPr="00062770">
        <w:rPr>
          <w:rFonts w:ascii="Arial" w:hAnsi="Arial" w:cs="Arial"/>
          <w:b/>
          <w:bCs/>
          <w:sz w:val="40"/>
          <w:szCs w:val="40"/>
          <w:rtl/>
        </w:rPr>
        <w:t>ا مسرور</w:t>
      </w:r>
      <w:r>
        <w:rPr>
          <w:rFonts w:ascii="Arial" w:hAnsi="Arial" w:cs="Arial" w:hint="cs"/>
          <w:b/>
          <w:bCs/>
          <w:sz w:val="40"/>
          <w:szCs w:val="40"/>
          <w:rtl/>
        </w:rPr>
        <w:t>ً</w:t>
      </w:r>
      <w:r w:rsidRPr="00062770">
        <w:rPr>
          <w:rFonts w:ascii="Arial" w:hAnsi="Arial" w:cs="Arial"/>
          <w:b/>
          <w:bCs/>
          <w:sz w:val="40"/>
          <w:szCs w:val="40"/>
          <w:rtl/>
        </w:rPr>
        <w:t>ا لأنه لا يبالي بشيء</w:t>
      </w:r>
      <w:r>
        <w:rPr>
          <w:rFonts w:ascii="Arial" w:hAnsi="Arial" w:cs="Arial"/>
          <w:b/>
          <w:bCs/>
          <w:sz w:val="40"/>
          <w:szCs w:val="40"/>
          <w:rtl/>
        </w:rPr>
        <w:t>،</w:t>
      </w:r>
      <w:r w:rsidRPr="00062770">
        <w:rPr>
          <w:rFonts w:ascii="Arial" w:hAnsi="Arial" w:cs="Arial"/>
          <w:b/>
          <w:bCs/>
          <w:sz w:val="40"/>
          <w:szCs w:val="40"/>
          <w:rtl/>
        </w:rPr>
        <w:t xml:space="preserve"> فإذا افتقد </w:t>
      </w:r>
      <w:r>
        <w:rPr>
          <w:rFonts w:ascii="Arial" w:hAnsi="Arial" w:cs="Arial"/>
          <w:b/>
          <w:bCs/>
          <w:sz w:val="40"/>
          <w:szCs w:val="40"/>
          <w:rtl/>
        </w:rPr>
        <w:t>شيئًا</w:t>
      </w:r>
      <w:r w:rsidRPr="00062770">
        <w:rPr>
          <w:rFonts w:ascii="Arial" w:hAnsi="Arial" w:cs="Arial"/>
          <w:b/>
          <w:bCs/>
          <w:sz w:val="40"/>
          <w:szCs w:val="40"/>
          <w:rtl/>
        </w:rPr>
        <w:t xml:space="preserve"> من أمور الدنيا فلا يبالي لأنه سوف يترك ذلك الشيء وكل شيء </w:t>
      </w:r>
      <w:r>
        <w:rPr>
          <w:rFonts w:ascii="Arial" w:hAnsi="Arial" w:cs="Arial"/>
          <w:b/>
          <w:bCs/>
          <w:sz w:val="40"/>
          <w:szCs w:val="40"/>
          <w:rtl/>
        </w:rPr>
        <w:t>حتمًا</w:t>
      </w:r>
      <w:r w:rsidRPr="00062770">
        <w:rPr>
          <w:rFonts w:ascii="Arial" w:hAnsi="Arial" w:cs="Arial"/>
          <w:b/>
          <w:bCs/>
          <w:sz w:val="40"/>
          <w:szCs w:val="40"/>
          <w:rtl/>
        </w:rPr>
        <w:t xml:space="preserve"> حينما يموت</w:t>
      </w:r>
      <w:r>
        <w:rPr>
          <w:rFonts w:ascii="Arial" w:hAnsi="Arial" w:cs="Arial"/>
          <w:b/>
          <w:bCs/>
          <w:sz w:val="40"/>
          <w:szCs w:val="40"/>
          <w:rtl/>
        </w:rPr>
        <w:t>.</w:t>
      </w:r>
    </w:p>
    <w:p w14:paraId="78A6676F" w14:textId="77777777" w:rsidR="00ED7575" w:rsidRPr="00062770" w:rsidRDefault="00ED7575" w:rsidP="00ED7575">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كما أن الذي يشعر بضآلة متع الدنيا وضآلة آلامها فإنه لا يبالي هل أقبلت الدنيا أم أدبرت</w:t>
      </w:r>
      <w:r>
        <w:rPr>
          <w:rFonts w:ascii="Arial" w:hAnsi="Arial" w:cs="Arial"/>
          <w:b/>
          <w:bCs/>
          <w:sz w:val="40"/>
          <w:szCs w:val="40"/>
          <w:rtl/>
        </w:rPr>
        <w:t>.</w:t>
      </w:r>
    </w:p>
    <w:p w14:paraId="22DB1505" w14:textId="51167173" w:rsidR="00ED7575" w:rsidRDefault="00ED7575" w:rsidP="00ED7575">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إن الذي يشعر بأن الله هو المالك لكل النعم فإنه يصبر </w:t>
      </w:r>
      <w:r>
        <w:rPr>
          <w:rFonts w:ascii="Arial" w:hAnsi="Arial" w:cs="Arial"/>
          <w:b/>
          <w:bCs/>
          <w:sz w:val="40"/>
          <w:szCs w:val="40"/>
          <w:rtl/>
        </w:rPr>
        <w:t>على</w:t>
      </w:r>
      <w:r w:rsidRPr="00062770">
        <w:rPr>
          <w:rFonts w:ascii="Arial" w:hAnsi="Arial" w:cs="Arial"/>
          <w:b/>
          <w:bCs/>
          <w:sz w:val="40"/>
          <w:szCs w:val="40"/>
          <w:rtl/>
        </w:rPr>
        <w:t xml:space="preserve"> سلب النعمة لأنها ليست ملك</w:t>
      </w:r>
      <w:r>
        <w:rPr>
          <w:rFonts w:ascii="Arial" w:hAnsi="Arial" w:cs="Arial" w:hint="cs"/>
          <w:b/>
          <w:bCs/>
          <w:sz w:val="40"/>
          <w:szCs w:val="40"/>
          <w:rtl/>
        </w:rPr>
        <w:t>ً</w:t>
      </w:r>
      <w:r w:rsidRPr="00062770">
        <w:rPr>
          <w:rFonts w:ascii="Arial" w:hAnsi="Arial" w:cs="Arial"/>
          <w:b/>
          <w:bCs/>
          <w:sz w:val="40"/>
          <w:szCs w:val="40"/>
          <w:rtl/>
        </w:rPr>
        <w:t xml:space="preserve">ا له وليست </w:t>
      </w:r>
      <w:r>
        <w:rPr>
          <w:rFonts w:ascii="Arial" w:hAnsi="Arial" w:cs="Arial"/>
          <w:b/>
          <w:bCs/>
          <w:sz w:val="40"/>
          <w:szCs w:val="40"/>
          <w:rtl/>
        </w:rPr>
        <w:t>حقًا</w:t>
      </w:r>
      <w:r w:rsidRPr="00062770">
        <w:rPr>
          <w:rFonts w:ascii="Arial" w:hAnsi="Arial" w:cs="Arial"/>
          <w:b/>
          <w:bCs/>
          <w:sz w:val="40"/>
          <w:szCs w:val="40"/>
          <w:rtl/>
        </w:rPr>
        <w:t xml:space="preserve"> له ويرضى بذلك</w:t>
      </w:r>
      <w:r>
        <w:rPr>
          <w:rFonts w:ascii="Arial" w:hAnsi="Arial" w:cs="Arial"/>
          <w:b/>
          <w:bCs/>
          <w:sz w:val="40"/>
          <w:szCs w:val="40"/>
          <w:rtl/>
        </w:rPr>
        <w:t>،</w:t>
      </w:r>
      <w:r w:rsidRPr="00062770">
        <w:rPr>
          <w:rFonts w:ascii="Arial" w:hAnsi="Arial" w:cs="Arial"/>
          <w:b/>
          <w:bCs/>
          <w:sz w:val="40"/>
          <w:szCs w:val="40"/>
          <w:rtl/>
        </w:rPr>
        <w:t xml:space="preserve"> </w:t>
      </w:r>
      <w:r w:rsidRPr="00062770">
        <w:rPr>
          <w:rFonts w:ascii="Arial" w:hAnsi="Arial" w:cs="Arial" w:hint="cs"/>
          <w:b/>
          <w:bCs/>
          <w:sz w:val="40"/>
          <w:szCs w:val="40"/>
          <w:rtl/>
        </w:rPr>
        <w:t>وفي</w:t>
      </w:r>
      <w:r w:rsidRPr="00062770">
        <w:rPr>
          <w:rFonts w:ascii="Arial" w:hAnsi="Arial" w:cs="Arial"/>
          <w:b/>
          <w:bCs/>
          <w:sz w:val="40"/>
          <w:szCs w:val="40"/>
          <w:rtl/>
        </w:rPr>
        <w:t xml:space="preserve"> </w:t>
      </w:r>
      <w:r w:rsidRPr="00062770">
        <w:rPr>
          <w:rFonts w:ascii="Arial" w:hAnsi="Arial" w:cs="Arial" w:hint="cs"/>
          <w:b/>
          <w:bCs/>
          <w:sz w:val="40"/>
          <w:szCs w:val="40"/>
          <w:rtl/>
        </w:rPr>
        <w:t xml:space="preserve">تفسير </w:t>
      </w:r>
      <w:r w:rsidRPr="00062770">
        <w:rPr>
          <w:rFonts w:ascii="Arial" w:hAnsi="Arial" w:cs="Arial"/>
          <w:b/>
          <w:bCs/>
          <w:sz w:val="40"/>
          <w:szCs w:val="40"/>
          <w:rtl/>
        </w:rPr>
        <w:t>ابن كثير</w:t>
      </w:r>
      <w:r>
        <w:rPr>
          <w:rFonts w:ascii="Arial" w:hAnsi="Arial" w:cs="Arial" w:hint="cs"/>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 xml:space="preserve">الَّذِينَ إِذا أَصابَتْهُمْ مُصِيبَةٌ قالُوا </w:t>
      </w:r>
      <w:r w:rsidRPr="00062770">
        <w:rPr>
          <w:rFonts w:ascii="Arial" w:hAnsi="Arial" w:cs="Arial"/>
          <w:b/>
          <w:bCs/>
          <w:sz w:val="40"/>
          <w:szCs w:val="40"/>
          <w:highlight w:val="yellow"/>
          <w:rtl/>
        </w:rPr>
        <w:t>إِنَّا لِلَّهِ</w:t>
      </w:r>
      <w:r w:rsidRPr="00062770">
        <w:rPr>
          <w:rFonts w:ascii="Arial" w:hAnsi="Arial" w:cs="Arial"/>
          <w:b/>
          <w:bCs/>
          <w:sz w:val="40"/>
          <w:szCs w:val="40"/>
          <w:rtl/>
        </w:rPr>
        <w:t xml:space="preserve"> وَإِنَّا إِلَيْهِ راجِعُونَ</w:t>
      </w:r>
      <w:r>
        <w:rPr>
          <w:rFonts w:ascii="Arial" w:hAnsi="Arial" w:cs="Arial"/>
          <w:b/>
          <w:bCs/>
          <w:sz w:val="40"/>
          <w:szCs w:val="40"/>
          <w:rtl/>
        </w:rPr>
        <w:t>}</w:t>
      </w:r>
      <w:r w:rsidRPr="00062770">
        <w:rPr>
          <w:rFonts w:ascii="Arial" w:hAnsi="Arial" w:cs="Arial"/>
          <w:b/>
          <w:bCs/>
          <w:sz w:val="40"/>
          <w:szCs w:val="40"/>
          <w:rtl/>
        </w:rPr>
        <w:t xml:space="preserve"> أَيْ تَسَلَّوْا بِقَوْلِهِمْ هَذَا عَمَّا أَصَابَهُمْ </w:t>
      </w:r>
      <w:r w:rsidRPr="00062770">
        <w:rPr>
          <w:rFonts w:ascii="Arial" w:hAnsi="Arial" w:cs="Arial"/>
          <w:b/>
          <w:bCs/>
          <w:sz w:val="40"/>
          <w:szCs w:val="40"/>
          <w:highlight w:val="yellow"/>
          <w:rtl/>
        </w:rPr>
        <w:t>وَعَلِمُوا أَنَّهُمْ مِلْكٌ لِلَّهِ</w:t>
      </w:r>
      <w:r w:rsidRPr="00062770">
        <w:rPr>
          <w:rFonts w:ascii="Arial" w:hAnsi="Arial" w:cs="Arial"/>
          <w:b/>
          <w:bCs/>
          <w:sz w:val="40"/>
          <w:szCs w:val="40"/>
          <w:rtl/>
        </w:rPr>
        <w:t xml:space="preserve"> يَتَصَرَّفُ فِي عَبِيدِهِ بِمَا يَشَاءُ</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635"/>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ومالك الشيء له الحق في أن يفعل بما يملك ما يشاء</w:t>
      </w:r>
      <w:r>
        <w:rPr>
          <w:rFonts w:ascii="Arial" w:hAnsi="Arial" w:cs="Arial"/>
          <w:b/>
          <w:bCs/>
          <w:sz w:val="40"/>
          <w:szCs w:val="40"/>
          <w:rtl/>
        </w:rPr>
        <w:t>،</w:t>
      </w:r>
      <w:r w:rsidRPr="00062770">
        <w:rPr>
          <w:rFonts w:ascii="Arial" w:hAnsi="Arial" w:cs="Arial"/>
          <w:b/>
          <w:bCs/>
          <w:sz w:val="40"/>
          <w:szCs w:val="40"/>
          <w:rtl/>
        </w:rPr>
        <w:t xml:space="preserve"> فلا ضير أن يفعل الله بما يملك ما يشاء</w:t>
      </w:r>
      <w:r>
        <w:rPr>
          <w:rFonts w:ascii="Arial" w:hAnsi="Arial" w:cs="Arial"/>
          <w:b/>
          <w:bCs/>
          <w:sz w:val="40"/>
          <w:szCs w:val="40"/>
          <w:rtl/>
        </w:rPr>
        <w:t>،</w:t>
      </w:r>
      <w:r w:rsidRPr="00062770">
        <w:rPr>
          <w:rFonts w:ascii="Arial" w:hAnsi="Arial" w:cs="Arial"/>
          <w:b/>
          <w:bCs/>
          <w:sz w:val="40"/>
          <w:szCs w:val="40"/>
          <w:rtl/>
        </w:rPr>
        <w:t xml:space="preserve"> فلو قطعك إ</w:t>
      </w:r>
      <w:r>
        <w:rPr>
          <w:rFonts w:ascii="Arial" w:hAnsi="Arial" w:cs="Arial"/>
          <w:b/>
          <w:bCs/>
          <w:sz w:val="40"/>
          <w:szCs w:val="40"/>
          <w:rtl/>
        </w:rPr>
        <w:t>ربًا</w:t>
      </w:r>
      <w:r w:rsidRPr="00062770">
        <w:rPr>
          <w:rFonts w:ascii="Arial" w:hAnsi="Arial" w:cs="Arial"/>
          <w:b/>
          <w:bCs/>
          <w:sz w:val="40"/>
          <w:szCs w:val="40"/>
          <w:rtl/>
        </w:rPr>
        <w:t xml:space="preserve"> إ</w:t>
      </w:r>
      <w:r>
        <w:rPr>
          <w:rFonts w:ascii="Arial" w:hAnsi="Arial" w:cs="Arial"/>
          <w:b/>
          <w:bCs/>
          <w:sz w:val="40"/>
          <w:szCs w:val="40"/>
          <w:rtl/>
        </w:rPr>
        <w:t>ربًا</w:t>
      </w:r>
      <w:r w:rsidRPr="00062770">
        <w:rPr>
          <w:rFonts w:ascii="Arial" w:hAnsi="Arial" w:cs="Arial"/>
          <w:b/>
          <w:bCs/>
          <w:sz w:val="40"/>
          <w:szCs w:val="40"/>
          <w:rtl/>
        </w:rPr>
        <w:t xml:space="preserve"> فإنك ترض</w:t>
      </w:r>
      <w:r>
        <w:rPr>
          <w:rFonts w:ascii="Arial" w:hAnsi="Arial" w:cs="Arial" w:hint="cs"/>
          <w:b/>
          <w:bCs/>
          <w:sz w:val="40"/>
          <w:szCs w:val="40"/>
          <w:rtl/>
        </w:rPr>
        <w:t>ى</w:t>
      </w:r>
      <w:r w:rsidRPr="00062770">
        <w:rPr>
          <w:rFonts w:ascii="Arial" w:hAnsi="Arial" w:cs="Arial"/>
          <w:b/>
          <w:bCs/>
          <w:sz w:val="40"/>
          <w:szCs w:val="40"/>
          <w:rtl/>
        </w:rPr>
        <w:t xml:space="preserve"> لأنك نفسك </w:t>
      </w:r>
      <w:r>
        <w:rPr>
          <w:rFonts w:ascii="Arial" w:hAnsi="Arial" w:cs="Arial"/>
          <w:b/>
          <w:bCs/>
          <w:sz w:val="40"/>
          <w:szCs w:val="40"/>
          <w:rtl/>
        </w:rPr>
        <w:t>ملكًا</w:t>
      </w:r>
      <w:r w:rsidRPr="00062770">
        <w:rPr>
          <w:rFonts w:ascii="Arial" w:hAnsi="Arial" w:cs="Arial"/>
          <w:b/>
          <w:bCs/>
          <w:sz w:val="40"/>
          <w:szCs w:val="40"/>
          <w:rtl/>
        </w:rPr>
        <w:t xml:space="preserve"> له </w:t>
      </w:r>
      <w:r>
        <w:rPr>
          <w:rFonts w:ascii="Arial" w:hAnsi="Arial" w:cs="Arial"/>
          <w:b/>
          <w:bCs/>
          <w:sz w:val="40"/>
          <w:szCs w:val="40"/>
          <w:rtl/>
        </w:rPr>
        <w:t>خاضعًا</w:t>
      </w:r>
      <w:r w:rsidRPr="00062770">
        <w:rPr>
          <w:rFonts w:ascii="Arial" w:hAnsi="Arial" w:cs="Arial"/>
          <w:b/>
          <w:bCs/>
          <w:sz w:val="40"/>
          <w:szCs w:val="40"/>
          <w:rtl/>
        </w:rPr>
        <w:t xml:space="preserve"> له</w:t>
      </w:r>
      <w:r>
        <w:rPr>
          <w:rFonts w:ascii="Arial" w:hAnsi="Arial" w:cs="Arial"/>
          <w:b/>
          <w:bCs/>
          <w:sz w:val="40"/>
          <w:szCs w:val="40"/>
          <w:rtl/>
        </w:rPr>
        <w:t>،</w:t>
      </w:r>
      <w:r w:rsidRPr="00062770">
        <w:rPr>
          <w:rFonts w:ascii="Arial" w:hAnsi="Arial" w:cs="Arial"/>
          <w:b/>
          <w:bCs/>
          <w:sz w:val="40"/>
          <w:szCs w:val="40"/>
          <w:rtl/>
        </w:rPr>
        <w:t xml:space="preserve"> بل إن الله لو عذب جميع الخلق لعذبهم وهو غير ظالم لهم لأنه مالكهم له الحق أن يفعل بما يملك ما يشاء</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وَلِلَّهِ مُلْكُ السَّمَاوَاتِ وَالْأَرْضِ يَغْفِرُ لِمَنْ يَشَاءُ وَيُعَذِّبُ مَنْ يَشَاءُ وَكَانَ اللَّهُ غَفُورً</w:t>
      </w:r>
      <w:r>
        <w:rPr>
          <w:rFonts w:ascii="Arial" w:hAnsi="Arial" w:cs="Arial" w:hint="cs"/>
          <w:b/>
          <w:bCs/>
          <w:sz w:val="40"/>
          <w:szCs w:val="40"/>
          <w:rtl/>
        </w:rPr>
        <w:t>ا</w:t>
      </w:r>
      <w:r w:rsidRPr="00062770">
        <w:rPr>
          <w:rFonts w:ascii="Arial" w:hAnsi="Arial" w:cs="Arial"/>
          <w:b/>
          <w:bCs/>
          <w:sz w:val="40"/>
          <w:szCs w:val="40"/>
          <w:rtl/>
        </w:rPr>
        <w:t xml:space="preserve"> رَحِيمً</w:t>
      </w:r>
      <w:r>
        <w:rPr>
          <w:rFonts w:ascii="Arial" w:hAnsi="Arial" w:cs="Arial" w:hint="cs"/>
          <w:b/>
          <w:bCs/>
          <w:sz w:val="40"/>
          <w:szCs w:val="40"/>
          <w:rtl/>
        </w:rPr>
        <w:t>ا</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636"/>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لا يُسْأَلُ عَمَّا يَفْعَلُ وَهُمْ يُسْأَلُونَ</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637"/>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وفي الحديث</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لو أن الله عذب أهل سماواته وأهل أرضه لعذبهم وهو غير ظالم لهم</w:t>
      </w:r>
      <w:r>
        <w:rPr>
          <w:rFonts w:ascii="Arial" w:hAnsi="Arial" w:cs="Arial"/>
          <w:b/>
          <w:bCs/>
          <w:sz w:val="40"/>
          <w:szCs w:val="40"/>
          <w:rtl/>
        </w:rPr>
        <w:t>،</w:t>
      </w:r>
      <w:r w:rsidRPr="00062770">
        <w:rPr>
          <w:rFonts w:ascii="Arial" w:hAnsi="Arial" w:cs="Arial"/>
          <w:b/>
          <w:bCs/>
          <w:sz w:val="40"/>
          <w:szCs w:val="40"/>
          <w:rtl/>
        </w:rPr>
        <w:t xml:space="preserve"> ولو رحمهم لكانت رحمته </w:t>
      </w:r>
      <w:r>
        <w:rPr>
          <w:rFonts w:ascii="Arial" w:hAnsi="Arial" w:cs="Arial"/>
          <w:b/>
          <w:bCs/>
          <w:sz w:val="40"/>
          <w:szCs w:val="40"/>
          <w:rtl/>
        </w:rPr>
        <w:t>خيرًا</w:t>
      </w:r>
      <w:r w:rsidRPr="00062770">
        <w:rPr>
          <w:rFonts w:ascii="Arial" w:hAnsi="Arial" w:cs="Arial"/>
          <w:b/>
          <w:bCs/>
          <w:sz w:val="40"/>
          <w:szCs w:val="40"/>
          <w:rtl/>
        </w:rPr>
        <w:t xml:space="preserve"> لهم من </w:t>
      </w:r>
      <w:r>
        <w:rPr>
          <w:rFonts w:ascii="Arial" w:hAnsi="Arial" w:cs="Arial"/>
          <w:b/>
          <w:bCs/>
          <w:sz w:val="40"/>
          <w:szCs w:val="40"/>
          <w:rtl/>
        </w:rPr>
        <w:t>أعمال</w:t>
      </w:r>
      <w:r w:rsidRPr="00062770">
        <w:rPr>
          <w:rFonts w:ascii="Arial" w:hAnsi="Arial" w:cs="Arial"/>
          <w:b/>
          <w:bCs/>
          <w:sz w:val="40"/>
          <w:szCs w:val="40"/>
          <w:rtl/>
        </w:rPr>
        <w:t>هم</w:t>
      </w:r>
      <w:r>
        <w:rPr>
          <w:rFonts w:ascii="Arial" w:hAnsi="Arial" w:cs="Arial"/>
          <w:b/>
          <w:bCs/>
          <w:sz w:val="40"/>
          <w:szCs w:val="40"/>
          <w:rtl/>
        </w:rPr>
        <w:t>،</w:t>
      </w:r>
      <w:r w:rsidRPr="00062770">
        <w:rPr>
          <w:rFonts w:ascii="Arial" w:hAnsi="Arial" w:cs="Arial"/>
          <w:b/>
          <w:bCs/>
          <w:sz w:val="40"/>
          <w:szCs w:val="40"/>
          <w:rtl/>
        </w:rPr>
        <w:t xml:space="preserve"> ولو كان لك مثل أحد ذهب</w:t>
      </w:r>
      <w:r>
        <w:rPr>
          <w:rFonts w:ascii="Arial" w:hAnsi="Arial" w:cs="Arial" w:hint="cs"/>
          <w:b/>
          <w:bCs/>
          <w:sz w:val="40"/>
          <w:szCs w:val="40"/>
          <w:rtl/>
        </w:rPr>
        <w:t>ً</w:t>
      </w:r>
      <w:r w:rsidRPr="00062770">
        <w:rPr>
          <w:rFonts w:ascii="Arial" w:hAnsi="Arial" w:cs="Arial"/>
          <w:b/>
          <w:bCs/>
          <w:sz w:val="40"/>
          <w:szCs w:val="40"/>
          <w:rtl/>
        </w:rPr>
        <w:t xml:space="preserve">ا </w:t>
      </w:r>
      <w:r>
        <w:rPr>
          <w:rFonts w:ascii="Arial" w:hAnsi="Arial" w:cs="Arial" w:hint="cs"/>
          <w:b/>
          <w:bCs/>
          <w:sz w:val="40"/>
          <w:szCs w:val="40"/>
          <w:rtl/>
        </w:rPr>
        <w:t>-</w:t>
      </w:r>
      <w:r w:rsidRPr="00062770">
        <w:rPr>
          <w:rFonts w:ascii="Arial" w:hAnsi="Arial" w:cs="Arial"/>
          <w:b/>
          <w:bCs/>
          <w:sz w:val="40"/>
          <w:szCs w:val="40"/>
          <w:rtl/>
        </w:rPr>
        <w:t>أو مثل جبل أحد ذهب</w:t>
      </w:r>
      <w:r>
        <w:rPr>
          <w:rFonts w:ascii="Arial" w:hAnsi="Arial" w:cs="Arial" w:hint="cs"/>
          <w:b/>
          <w:bCs/>
          <w:sz w:val="40"/>
          <w:szCs w:val="40"/>
          <w:rtl/>
        </w:rPr>
        <w:t>ً</w:t>
      </w:r>
      <w:r w:rsidRPr="00062770">
        <w:rPr>
          <w:rFonts w:ascii="Arial" w:hAnsi="Arial" w:cs="Arial"/>
          <w:b/>
          <w:bCs/>
          <w:sz w:val="40"/>
          <w:szCs w:val="40"/>
          <w:rtl/>
        </w:rPr>
        <w:t>ا</w:t>
      </w:r>
      <w:r>
        <w:rPr>
          <w:rFonts w:ascii="Arial" w:hAnsi="Arial" w:cs="Arial" w:hint="cs"/>
          <w:b/>
          <w:bCs/>
          <w:sz w:val="40"/>
          <w:szCs w:val="40"/>
          <w:rtl/>
        </w:rPr>
        <w:t>-</w:t>
      </w:r>
      <w:r w:rsidRPr="00062770">
        <w:rPr>
          <w:rFonts w:ascii="Arial" w:hAnsi="Arial" w:cs="Arial"/>
          <w:b/>
          <w:bCs/>
          <w:sz w:val="40"/>
          <w:szCs w:val="40"/>
          <w:rtl/>
        </w:rPr>
        <w:t xml:space="preserve"> تنفقه في سبيل الله ما قبله منك حتى تؤمن بالقدر كله فتعلم أن ما أصابك لم يكن ليخطئك وما أخطأك لم يكن ليصيبك وأنك إن مت على غير هذا دخلت النار</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638"/>
      </w:r>
      <w:r w:rsidRPr="00062770">
        <w:rPr>
          <w:rFonts w:ascii="Arial" w:hAnsi="Arial" w:cs="Arial"/>
          <w:b/>
          <w:bCs/>
          <w:sz w:val="40"/>
          <w:szCs w:val="40"/>
          <w:vertAlign w:val="superscript"/>
          <w:rtl/>
        </w:rPr>
        <w:t>)</w:t>
      </w:r>
      <w:r>
        <w:rPr>
          <w:rFonts w:ascii="Arial" w:hAnsi="Arial" w:cs="Arial"/>
          <w:b/>
          <w:bCs/>
          <w:sz w:val="40"/>
          <w:szCs w:val="40"/>
          <w:vertAlign w:val="superscript"/>
          <w:rtl/>
        </w:rPr>
        <w:t>،</w:t>
      </w:r>
      <w:r w:rsidRPr="00062770">
        <w:rPr>
          <w:rFonts w:ascii="Arial" w:hAnsi="Arial" w:cs="Arial"/>
          <w:b/>
          <w:bCs/>
          <w:sz w:val="40"/>
          <w:szCs w:val="40"/>
          <w:rtl/>
        </w:rPr>
        <w:t xml:space="preserve"> إن الذي يشعر بأن حياته وكل شيء ملك لله وإنما هي نعم وعارية يستردها مالكها فعند الموت يكون راضي</w:t>
      </w:r>
      <w:r>
        <w:rPr>
          <w:rFonts w:ascii="Arial" w:hAnsi="Arial" w:cs="Arial" w:hint="cs"/>
          <w:b/>
          <w:bCs/>
          <w:sz w:val="40"/>
          <w:szCs w:val="40"/>
          <w:rtl/>
        </w:rPr>
        <w:t>ً</w:t>
      </w:r>
      <w:r w:rsidRPr="00062770">
        <w:rPr>
          <w:rFonts w:ascii="Arial" w:hAnsi="Arial" w:cs="Arial"/>
          <w:b/>
          <w:bCs/>
          <w:sz w:val="40"/>
          <w:szCs w:val="40"/>
          <w:rtl/>
        </w:rPr>
        <w:t>ا</w:t>
      </w:r>
      <w:r>
        <w:rPr>
          <w:rFonts w:ascii="Arial" w:hAnsi="Arial" w:cs="Arial" w:hint="cs"/>
          <w:b/>
          <w:bCs/>
          <w:sz w:val="40"/>
          <w:szCs w:val="40"/>
          <w:rtl/>
        </w:rPr>
        <w:t>؛</w:t>
      </w:r>
      <w:r w:rsidRPr="00062770">
        <w:rPr>
          <w:rFonts w:ascii="Arial" w:hAnsi="Arial" w:cs="Arial" w:hint="cs"/>
          <w:b/>
          <w:bCs/>
          <w:sz w:val="40"/>
          <w:szCs w:val="40"/>
          <w:rtl/>
        </w:rPr>
        <w:t xml:space="preserve"> </w:t>
      </w:r>
      <w:r w:rsidRPr="00062770">
        <w:rPr>
          <w:rFonts w:ascii="Arial" w:hAnsi="Arial" w:cs="Arial"/>
          <w:b/>
          <w:bCs/>
          <w:sz w:val="40"/>
          <w:szCs w:val="40"/>
          <w:rtl/>
        </w:rPr>
        <w:t>لأن الله يأخذ ما يملكه</w:t>
      </w:r>
      <w:r>
        <w:rPr>
          <w:rFonts w:ascii="Arial" w:hAnsi="Arial" w:cs="Arial"/>
          <w:b/>
          <w:bCs/>
          <w:sz w:val="40"/>
          <w:szCs w:val="40"/>
          <w:rtl/>
        </w:rPr>
        <w:t>،</w:t>
      </w:r>
      <w:r w:rsidRPr="00062770">
        <w:rPr>
          <w:rFonts w:ascii="Arial" w:hAnsi="Arial" w:cs="Arial" w:hint="cs"/>
          <w:b/>
          <w:bCs/>
          <w:sz w:val="40"/>
          <w:szCs w:val="40"/>
          <w:rtl/>
        </w:rPr>
        <w:t xml:space="preserve"> </w:t>
      </w:r>
      <w:r w:rsidRPr="00062770">
        <w:rPr>
          <w:rFonts w:ascii="Arial" w:hAnsi="Arial" w:cs="Arial"/>
          <w:b/>
          <w:bCs/>
          <w:sz w:val="40"/>
          <w:szCs w:val="40"/>
          <w:rtl/>
        </w:rPr>
        <w:t>ويكون شاكر</w:t>
      </w:r>
      <w:r>
        <w:rPr>
          <w:rFonts w:ascii="Arial" w:hAnsi="Arial" w:cs="Arial" w:hint="cs"/>
          <w:b/>
          <w:bCs/>
          <w:sz w:val="40"/>
          <w:szCs w:val="40"/>
          <w:rtl/>
        </w:rPr>
        <w:t>ً</w:t>
      </w:r>
      <w:r w:rsidRPr="00062770">
        <w:rPr>
          <w:rFonts w:ascii="Arial" w:hAnsi="Arial" w:cs="Arial"/>
          <w:b/>
          <w:bCs/>
          <w:sz w:val="40"/>
          <w:szCs w:val="40"/>
          <w:rtl/>
        </w:rPr>
        <w:t>ا لله</w:t>
      </w:r>
      <w:r>
        <w:rPr>
          <w:rFonts w:ascii="Arial" w:hAnsi="Arial" w:cs="Arial" w:hint="cs"/>
          <w:b/>
          <w:bCs/>
          <w:sz w:val="40"/>
          <w:szCs w:val="40"/>
          <w:rtl/>
        </w:rPr>
        <w:t>؛</w:t>
      </w:r>
      <w:r w:rsidRPr="00062770">
        <w:rPr>
          <w:rFonts w:ascii="Arial" w:hAnsi="Arial" w:cs="Arial"/>
          <w:b/>
          <w:bCs/>
          <w:sz w:val="40"/>
          <w:szCs w:val="40"/>
          <w:rtl/>
        </w:rPr>
        <w:t xml:space="preserve"> لأنه أعطاه هذه النعم طوال هذه المدة تنعم بها بغير استحقاق</w:t>
      </w:r>
      <w:r>
        <w:rPr>
          <w:rFonts w:ascii="Arial" w:hAnsi="Arial" w:cs="Arial"/>
          <w:b/>
          <w:bCs/>
          <w:sz w:val="40"/>
          <w:szCs w:val="40"/>
          <w:rtl/>
        </w:rPr>
        <w:t>،</w:t>
      </w:r>
      <w:r w:rsidRPr="00062770">
        <w:rPr>
          <w:rFonts w:ascii="Arial" w:hAnsi="Arial" w:cs="Arial"/>
          <w:b/>
          <w:bCs/>
          <w:sz w:val="40"/>
          <w:szCs w:val="40"/>
          <w:rtl/>
        </w:rPr>
        <w:t xml:space="preserve"> فتخرج الروح سهلة</w:t>
      </w:r>
      <w:r>
        <w:rPr>
          <w:rFonts w:ascii="Arial" w:hAnsi="Arial" w:cs="Arial"/>
          <w:b/>
          <w:bCs/>
          <w:sz w:val="40"/>
          <w:szCs w:val="40"/>
          <w:rtl/>
        </w:rPr>
        <w:t>،</w:t>
      </w:r>
      <w:r w:rsidRPr="00062770">
        <w:rPr>
          <w:rFonts w:ascii="Arial" w:hAnsi="Arial" w:cs="Arial"/>
          <w:b/>
          <w:bCs/>
          <w:sz w:val="40"/>
          <w:szCs w:val="40"/>
          <w:rtl/>
        </w:rPr>
        <w:t xml:space="preserve"> لكن </w:t>
      </w:r>
      <w:r w:rsidR="00801F96">
        <w:rPr>
          <w:rFonts w:ascii="Arial" w:hAnsi="Arial" w:cs="Arial"/>
          <w:b/>
          <w:bCs/>
          <w:sz w:val="40"/>
          <w:szCs w:val="40"/>
          <w:rtl/>
        </w:rPr>
        <w:t>الإنسان</w:t>
      </w:r>
      <w:r w:rsidRPr="00062770">
        <w:rPr>
          <w:rFonts w:ascii="Arial" w:hAnsi="Arial" w:cs="Arial"/>
          <w:b/>
          <w:bCs/>
          <w:sz w:val="40"/>
          <w:szCs w:val="40"/>
          <w:rtl/>
        </w:rPr>
        <w:t xml:space="preserve"> الذي يشعر أنه هو الذي جلب النعم لنفسه من عقله وكده وتعبه</w:t>
      </w:r>
      <w:r>
        <w:rPr>
          <w:rFonts w:ascii="Arial" w:hAnsi="Arial" w:cs="Arial"/>
          <w:b/>
          <w:bCs/>
          <w:sz w:val="40"/>
          <w:szCs w:val="40"/>
          <w:rtl/>
        </w:rPr>
        <w:t>،</w:t>
      </w:r>
      <w:r w:rsidRPr="00062770">
        <w:rPr>
          <w:rFonts w:ascii="Arial" w:hAnsi="Arial" w:cs="Arial"/>
          <w:b/>
          <w:bCs/>
          <w:sz w:val="40"/>
          <w:szCs w:val="40"/>
          <w:rtl/>
        </w:rPr>
        <w:t xml:space="preserve"> فعند الموت لا يريد أن يترك النعم فتخرج روحه بصعوبة لتعلقها بهذه النعم</w:t>
      </w:r>
      <w:r>
        <w:rPr>
          <w:rFonts w:ascii="Arial" w:hAnsi="Arial" w:cs="Arial"/>
          <w:b/>
          <w:bCs/>
          <w:sz w:val="40"/>
          <w:szCs w:val="40"/>
          <w:rtl/>
        </w:rPr>
        <w:t>،</w:t>
      </w:r>
      <w:r w:rsidRPr="00062770">
        <w:rPr>
          <w:rFonts w:ascii="Arial" w:hAnsi="Arial" w:cs="Arial"/>
          <w:b/>
          <w:bCs/>
          <w:sz w:val="40"/>
          <w:szCs w:val="40"/>
          <w:rtl/>
        </w:rPr>
        <w:t xml:space="preserve"> ويكره مَنْ يقبض روحه</w:t>
      </w:r>
      <w:r>
        <w:rPr>
          <w:rFonts w:ascii="Arial" w:hAnsi="Arial" w:cs="Arial"/>
          <w:b/>
          <w:bCs/>
          <w:sz w:val="40"/>
          <w:szCs w:val="40"/>
          <w:rtl/>
        </w:rPr>
        <w:t>،</w:t>
      </w:r>
      <w:r w:rsidRPr="00062770">
        <w:rPr>
          <w:rFonts w:ascii="Arial" w:hAnsi="Arial" w:cs="Arial"/>
          <w:b/>
          <w:bCs/>
          <w:sz w:val="40"/>
          <w:szCs w:val="40"/>
          <w:rtl/>
        </w:rPr>
        <w:t xml:space="preserve"> فعندما يأتيه الموت يكره هذا القدر</w:t>
      </w:r>
      <w:r>
        <w:rPr>
          <w:rFonts w:ascii="Arial" w:hAnsi="Arial" w:cs="Arial"/>
          <w:b/>
          <w:bCs/>
          <w:sz w:val="40"/>
          <w:szCs w:val="40"/>
          <w:rtl/>
        </w:rPr>
        <w:t>.</w:t>
      </w:r>
    </w:p>
    <w:p w14:paraId="49C238DB" w14:textId="77777777" w:rsidR="00ED7575" w:rsidRPr="00062770" w:rsidRDefault="00ED7575" w:rsidP="00ED7575">
      <w:pPr>
        <w:pStyle w:val="Heading3"/>
        <w:tabs>
          <w:tab w:val="right" w:pos="9450"/>
        </w:tabs>
        <w:spacing w:before="12"/>
        <w:ind w:left="26"/>
        <w:rPr>
          <w:rFonts w:ascii="Arial" w:hAnsi="Arial" w:cs="Arial"/>
          <w:b/>
          <w:bCs/>
          <w:color w:val="auto"/>
          <w:sz w:val="40"/>
          <w:szCs w:val="40"/>
          <w:rtl/>
        </w:rPr>
      </w:pPr>
      <w:bookmarkStart w:id="186" w:name="_Toc56361088"/>
      <w:r w:rsidRPr="00062770">
        <w:rPr>
          <w:rFonts w:ascii="Arial" w:hAnsi="Arial" w:cs="Arial"/>
          <w:b/>
          <w:bCs/>
          <w:color w:val="auto"/>
          <w:sz w:val="40"/>
          <w:szCs w:val="40"/>
          <w:highlight w:val="yellow"/>
          <w:rtl/>
        </w:rPr>
        <w:t xml:space="preserve">ـ </w:t>
      </w:r>
      <w:r>
        <w:rPr>
          <w:rFonts w:ascii="Arial" w:hAnsi="Arial" w:cs="Arial" w:hint="cs"/>
          <w:b/>
          <w:bCs/>
          <w:color w:val="auto"/>
          <w:sz w:val="40"/>
          <w:szCs w:val="40"/>
          <w:highlight w:val="yellow"/>
          <w:rtl/>
        </w:rPr>
        <w:t>ا</w:t>
      </w:r>
      <w:r w:rsidRPr="00062770">
        <w:rPr>
          <w:rFonts w:ascii="Arial" w:hAnsi="Arial" w:cs="Arial" w:hint="cs"/>
          <w:b/>
          <w:bCs/>
          <w:color w:val="auto"/>
          <w:sz w:val="40"/>
          <w:szCs w:val="40"/>
          <w:highlight w:val="yellow"/>
          <w:rtl/>
        </w:rPr>
        <w:t>دعاء</w:t>
      </w:r>
      <w:r w:rsidRPr="00062770">
        <w:rPr>
          <w:rFonts w:ascii="Arial" w:hAnsi="Arial" w:cs="Arial"/>
          <w:b/>
          <w:bCs/>
          <w:color w:val="auto"/>
          <w:sz w:val="40"/>
          <w:szCs w:val="40"/>
          <w:highlight w:val="yellow"/>
          <w:rtl/>
        </w:rPr>
        <w:t xml:space="preserve"> الرضا بالقضاء والقدر</w:t>
      </w:r>
      <w:r>
        <w:rPr>
          <w:rFonts w:ascii="Arial" w:hAnsi="Arial" w:cs="Arial"/>
          <w:b/>
          <w:bCs/>
          <w:color w:val="auto"/>
          <w:sz w:val="40"/>
          <w:szCs w:val="40"/>
          <w:highlight w:val="yellow"/>
          <w:rtl/>
        </w:rPr>
        <w:t>:</w:t>
      </w:r>
      <w:bookmarkEnd w:id="186"/>
    </w:p>
    <w:p w14:paraId="3B0C13CF" w14:textId="6B66036F" w:rsidR="00ED7575" w:rsidRPr="00062770" w:rsidRDefault="00ED7575" w:rsidP="00ED7575">
      <w:pPr>
        <w:tabs>
          <w:tab w:val="right" w:pos="9450"/>
        </w:tabs>
        <w:spacing w:before="120" w:after="120"/>
        <w:ind w:left="29"/>
        <w:jc w:val="both"/>
        <w:rPr>
          <w:rFonts w:ascii="Arial" w:hAnsi="Arial" w:cs="Arial"/>
          <w:b/>
          <w:bCs/>
          <w:sz w:val="40"/>
          <w:szCs w:val="40"/>
          <w:rtl/>
        </w:rPr>
      </w:pPr>
      <w:r w:rsidRPr="00062770">
        <w:rPr>
          <w:rFonts w:ascii="Arial" w:hAnsi="Arial" w:cs="Arial" w:hint="cs"/>
          <w:b/>
          <w:bCs/>
          <w:sz w:val="40"/>
          <w:szCs w:val="40"/>
          <w:rtl/>
        </w:rPr>
        <w:t>ـ</w:t>
      </w:r>
      <w:r w:rsidRPr="00062770">
        <w:rPr>
          <w:rFonts w:ascii="Arial" w:hAnsi="Arial" w:cs="Arial"/>
          <w:b/>
          <w:bCs/>
          <w:sz w:val="40"/>
          <w:szCs w:val="40"/>
          <w:rtl/>
        </w:rPr>
        <w:t xml:space="preserve"> قد يحدث لل</w:t>
      </w:r>
      <w:r>
        <w:rPr>
          <w:rFonts w:ascii="Arial" w:hAnsi="Arial" w:cs="Arial"/>
          <w:b/>
          <w:bCs/>
          <w:sz w:val="40"/>
          <w:szCs w:val="40"/>
          <w:rtl/>
        </w:rPr>
        <w:t>إنسان</w:t>
      </w:r>
      <w:r w:rsidRPr="00062770">
        <w:rPr>
          <w:rFonts w:ascii="Arial" w:hAnsi="Arial" w:cs="Arial"/>
          <w:b/>
          <w:bCs/>
          <w:sz w:val="40"/>
          <w:szCs w:val="40"/>
          <w:rtl/>
        </w:rPr>
        <w:t xml:space="preserve"> مصيبة فيقول الحمد لله ولكن قلبه ساخط غير راض</w:t>
      </w:r>
      <w:r>
        <w:rPr>
          <w:rFonts w:ascii="Arial" w:hAnsi="Arial" w:cs="Arial" w:hint="cs"/>
          <w:b/>
          <w:bCs/>
          <w:sz w:val="40"/>
          <w:szCs w:val="40"/>
          <w:rtl/>
        </w:rPr>
        <w:t>ٍ</w:t>
      </w:r>
      <w:r w:rsidRPr="00062770">
        <w:rPr>
          <w:rFonts w:ascii="Arial" w:hAnsi="Arial" w:cs="Arial"/>
          <w:b/>
          <w:bCs/>
          <w:sz w:val="40"/>
          <w:szCs w:val="40"/>
          <w:rtl/>
        </w:rPr>
        <w:t xml:space="preserve"> وإن قال</w:t>
      </w:r>
      <w:r>
        <w:rPr>
          <w:rFonts w:ascii="Arial" w:hAnsi="Arial" w:cs="Arial"/>
          <w:b/>
          <w:bCs/>
          <w:sz w:val="40"/>
          <w:szCs w:val="40"/>
          <w:rtl/>
        </w:rPr>
        <w:t>:</w:t>
      </w:r>
      <w:r w:rsidRPr="00062770">
        <w:rPr>
          <w:rFonts w:ascii="Arial" w:hAnsi="Arial" w:cs="Arial"/>
          <w:b/>
          <w:bCs/>
          <w:sz w:val="40"/>
          <w:szCs w:val="40"/>
          <w:rtl/>
        </w:rPr>
        <w:t xml:space="preserve"> أنا راض</w:t>
      </w:r>
      <w:r>
        <w:rPr>
          <w:rFonts w:ascii="Arial" w:hAnsi="Arial" w:cs="Arial" w:hint="cs"/>
          <w:b/>
          <w:bCs/>
          <w:sz w:val="40"/>
          <w:szCs w:val="40"/>
          <w:rtl/>
        </w:rPr>
        <w:t>ٍ</w:t>
      </w:r>
      <w:r>
        <w:rPr>
          <w:rFonts w:ascii="Arial" w:hAnsi="Arial" w:cs="Arial"/>
          <w:b/>
          <w:bCs/>
          <w:sz w:val="40"/>
          <w:szCs w:val="40"/>
          <w:rtl/>
        </w:rPr>
        <w:t>،</w:t>
      </w:r>
      <w:r w:rsidRPr="00062770">
        <w:rPr>
          <w:rFonts w:ascii="Arial" w:hAnsi="Arial" w:cs="Arial"/>
          <w:b/>
          <w:bCs/>
          <w:sz w:val="40"/>
          <w:szCs w:val="40"/>
          <w:rtl/>
        </w:rPr>
        <w:t xml:space="preserve"> وتجده يقول </w:t>
      </w:r>
      <w:r>
        <w:rPr>
          <w:rFonts w:ascii="Arial" w:hAnsi="Arial" w:cs="Arial"/>
          <w:b/>
          <w:bCs/>
          <w:sz w:val="40"/>
          <w:szCs w:val="40"/>
          <w:rtl/>
        </w:rPr>
        <w:t>(</w:t>
      </w:r>
      <w:r w:rsidRPr="00062770">
        <w:rPr>
          <w:rFonts w:ascii="Arial" w:hAnsi="Arial" w:cs="Arial"/>
          <w:b/>
          <w:bCs/>
          <w:sz w:val="40"/>
          <w:szCs w:val="40"/>
          <w:rtl/>
        </w:rPr>
        <w:t>الحمد لله</w:t>
      </w:r>
      <w:r>
        <w:rPr>
          <w:rFonts w:ascii="Arial" w:hAnsi="Arial" w:cs="Arial"/>
          <w:b/>
          <w:bCs/>
          <w:sz w:val="40"/>
          <w:szCs w:val="40"/>
          <w:rtl/>
        </w:rPr>
        <w:t>)</w:t>
      </w:r>
      <w:r w:rsidRPr="00062770">
        <w:rPr>
          <w:rFonts w:ascii="Arial" w:hAnsi="Arial" w:cs="Arial"/>
          <w:b/>
          <w:bCs/>
          <w:sz w:val="40"/>
          <w:szCs w:val="40"/>
          <w:rtl/>
        </w:rPr>
        <w:t xml:space="preserve"> لكنه من باب الروتين والتعود في الكلام</w:t>
      </w:r>
      <w:r>
        <w:rPr>
          <w:rFonts w:ascii="Arial" w:hAnsi="Arial" w:cs="Arial"/>
          <w:b/>
          <w:bCs/>
          <w:sz w:val="40"/>
          <w:szCs w:val="40"/>
          <w:rtl/>
        </w:rPr>
        <w:t>،</w:t>
      </w:r>
      <w:r w:rsidRPr="00062770">
        <w:rPr>
          <w:rFonts w:ascii="Arial" w:hAnsi="Arial" w:cs="Arial"/>
          <w:b/>
          <w:bCs/>
          <w:sz w:val="40"/>
          <w:szCs w:val="40"/>
          <w:rtl/>
        </w:rPr>
        <w:t xml:space="preserve"> وفي الحقيقة قلبه ساخط</w:t>
      </w:r>
      <w:r>
        <w:rPr>
          <w:rFonts w:ascii="Arial" w:hAnsi="Arial" w:cs="Arial"/>
          <w:b/>
          <w:bCs/>
          <w:sz w:val="40"/>
          <w:szCs w:val="40"/>
          <w:rtl/>
        </w:rPr>
        <w:t>،</w:t>
      </w:r>
      <w:r w:rsidRPr="00062770">
        <w:rPr>
          <w:rFonts w:ascii="Arial" w:hAnsi="Arial" w:cs="Arial"/>
          <w:b/>
          <w:bCs/>
          <w:sz w:val="40"/>
          <w:szCs w:val="40"/>
          <w:rtl/>
        </w:rPr>
        <w:t xml:space="preserve"> ونحن قد ندعي الصبر</w:t>
      </w:r>
      <w:r>
        <w:rPr>
          <w:rFonts w:ascii="Arial" w:hAnsi="Arial" w:cs="Arial"/>
          <w:b/>
          <w:bCs/>
          <w:sz w:val="40"/>
          <w:szCs w:val="40"/>
          <w:rtl/>
        </w:rPr>
        <w:t>،</w:t>
      </w:r>
      <w:r w:rsidRPr="00062770">
        <w:rPr>
          <w:rFonts w:ascii="Arial" w:hAnsi="Arial" w:cs="Arial"/>
          <w:b/>
          <w:bCs/>
          <w:sz w:val="40"/>
          <w:szCs w:val="40"/>
          <w:rtl/>
        </w:rPr>
        <w:t xml:space="preserve"> فما ورد في القرآن هو الصبر الجميل وهو حبس القلب عن التسخط وحبس اللسان عن الشكوى</w:t>
      </w:r>
      <w:r>
        <w:rPr>
          <w:rFonts w:ascii="Arial" w:hAnsi="Arial" w:cs="Arial"/>
          <w:b/>
          <w:bCs/>
          <w:sz w:val="40"/>
          <w:szCs w:val="40"/>
          <w:rtl/>
        </w:rPr>
        <w:t>،</w:t>
      </w:r>
      <w:r w:rsidRPr="00062770">
        <w:rPr>
          <w:rFonts w:ascii="Arial" w:hAnsi="Arial" w:cs="Arial"/>
          <w:b/>
          <w:bCs/>
          <w:sz w:val="40"/>
          <w:szCs w:val="40"/>
          <w:rtl/>
        </w:rPr>
        <w:t xml:space="preserve"> وهو أن تتجرع المر وأنت مبتسم في منته</w:t>
      </w:r>
      <w:r>
        <w:rPr>
          <w:rFonts w:ascii="Arial" w:hAnsi="Arial" w:cs="Arial" w:hint="cs"/>
          <w:b/>
          <w:bCs/>
          <w:sz w:val="40"/>
          <w:szCs w:val="40"/>
          <w:rtl/>
        </w:rPr>
        <w:t>ى</w:t>
      </w:r>
      <w:r w:rsidRPr="00062770">
        <w:rPr>
          <w:rFonts w:ascii="Arial" w:hAnsi="Arial" w:cs="Arial"/>
          <w:b/>
          <w:bCs/>
          <w:sz w:val="40"/>
          <w:szCs w:val="40"/>
          <w:rtl/>
        </w:rPr>
        <w:t xml:space="preserve"> الأريحية والانبساط</w:t>
      </w:r>
      <w:r>
        <w:rPr>
          <w:rFonts w:ascii="Arial" w:hAnsi="Arial" w:cs="Arial"/>
          <w:b/>
          <w:bCs/>
          <w:sz w:val="40"/>
          <w:szCs w:val="40"/>
          <w:rtl/>
        </w:rPr>
        <w:t>،</w:t>
      </w:r>
      <w:r w:rsidRPr="00062770">
        <w:rPr>
          <w:rFonts w:ascii="Arial" w:hAnsi="Arial" w:cs="Arial"/>
          <w:b/>
          <w:bCs/>
          <w:sz w:val="40"/>
          <w:szCs w:val="40"/>
          <w:rtl/>
        </w:rPr>
        <w:t xml:space="preserve"> فيتقبل </w:t>
      </w:r>
      <w:r w:rsidR="00801F96">
        <w:rPr>
          <w:rFonts w:ascii="Arial" w:hAnsi="Arial" w:cs="Arial"/>
          <w:b/>
          <w:bCs/>
          <w:sz w:val="40"/>
          <w:szCs w:val="40"/>
          <w:rtl/>
        </w:rPr>
        <w:t>الإنسان</w:t>
      </w:r>
      <w:r w:rsidRPr="00062770">
        <w:rPr>
          <w:rFonts w:ascii="Arial" w:hAnsi="Arial" w:cs="Arial"/>
          <w:b/>
          <w:bCs/>
          <w:sz w:val="40"/>
          <w:szCs w:val="40"/>
          <w:rtl/>
        </w:rPr>
        <w:t xml:space="preserve"> المصيبة برضا</w:t>
      </w:r>
      <w:r>
        <w:rPr>
          <w:rFonts w:ascii="Arial" w:hAnsi="Arial" w:cs="Arial"/>
          <w:b/>
          <w:bCs/>
          <w:sz w:val="40"/>
          <w:szCs w:val="40"/>
          <w:rtl/>
        </w:rPr>
        <w:t>،</w:t>
      </w:r>
      <w:r w:rsidRPr="00062770">
        <w:rPr>
          <w:rFonts w:ascii="Arial" w:hAnsi="Arial" w:cs="Arial"/>
          <w:b/>
          <w:bCs/>
          <w:sz w:val="40"/>
          <w:szCs w:val="40"/>
          <w:rtl/>
        </w:rPr>
        <w:t xml:space="preserve"> وهو سكون القلب تحت مدار الأحكام </w:t>
      </w:r>
      <w:r w:rsidRPr="00062770">
        <w:rPr>
          <w:rFonts w:ascii="Arial" w:hAnsi="Arial" w:cs="Arial" w:hint="cs"/>
          <w:b/>
          <w:bCs/>
          <w:sz w:val="40"/>
          <w:szCs w:val="40"/>
          <w:rtl/>
        </w:rPr>
        <w:t>و</w:t>
      </w:r>
      <w:r w:rsidRPr="00062770">
        <w:rPr>
          <w:rFonts w:ascii="Arial" w:hAnsi="Arial" w:cs="Arial"/>
          <w:b/>
          <w:bCs/>
          <w:sz w:val="40"/>
          <w:szCs w:val="40"/>
          <w:rtl/>
        </w:rPr>
        <w:t>شعور بالاستسلام والانقياد واطمئنان للعاقبة وانتظار للفرج واحتساب للأجر</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hint="cs"/>
          <w:b/>
          <w:bCs/>
          <w:sz w:val="40"/>
          <w:szCs w:val="40"/>
          <w:rtl/>
        </w:rPr>
        <w:t xml:space="preserve"> </w:t>
      </w:r>
    </w:p>
    <w:p w14:paraId="5960B567" w14:textId="77777777" w:rsidR="00ED7575" w:rsidRPr="00062770" w:rsidRDefault="00ED7575" w:rsidP="00ED7575">
      <w:pPr>
        <w:tabs>
          <w:tab w:val="right" w:pos="9450"/>
        </w:tabs>
        <w:spacing w:before="12" w:after="120"/>
        <w:ind w:left="26"/>
        <w:jc w:val="both"/>
        <w:rPr>
          <w:rFonts w:ascii="Arial" w:hAnsi="Arial" w:cs="Arial"/>
          <w:b/>
          <w:bCs/>
          <w:sz w:val="40"/>
          <w:szCs w:val="40"/>
          <w:rtl/>
        </w:rPr>
      </w:pPr>
      <w:r w:rsidRPr="00DF5577">
        <w:rPr>
          <w:rFonts w:ascii="Arial" w:hAnsi="Arial" w:cs="Arial"/>
          <w:b/>
          <w:bCs/>
          <w:sz w:val="40"/>
          <w:szCs w:val="40"/>
          <w:highlight w:val="yellow"/>
          <w:rtl/>
        </w:rPr>
        <w:t xml:space="preserve">ـ الرضا </w:t>
      </w:r>
      <w:r w:rsidRPr="00DF5577">
        <w:rPr>
          <w:rFonts w:ascii="Arial" w:hAnsi="Arial" w:cs="Arial" w:hint="cs"/>
          <w:b/>
          <w:bCs/>
          <w:sz w:val="40"/>
          <w:szCs w:val="40"/>
          <w:highlight w:val="yellow"/>
          <w:rtl/>
        </w:rPr>
        <w:t>بما يقدره الله للخلق</w:t>
      </w:r>
      <w:r>
        <w:rPr>
          <w:rFonts w:ascii="Arial" w:hAnsi="Arial" w:cs="Arial" w:hint="cs"/>
          <w:b/>
          <w:bCs/>
          <w:sz w:val="40"/>
          <w:szCs w:val="40"/>
          <w:highlight w:val="yellow"/>
          <w:rtl/>
        </w:rPr>
        <w:t>:</w:t>
      </w:r>
    </w:p>
    <w:p w14:paraId="6E1C1C03" w14:textId="439EB747" w:rsidR="00ED7575" w:rsidRPr="00062770" w:rsidRDefault="00ED7575" w:rsidP="00ED7575">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قد ينظر </w:t>
      </w:r>
      <w:r w:rsidR="00801F96">
        <w:rPr>
          <w:rFonts w:ascii="Arial" w:hAnsi="Arial" w:cs="Arial"/>
          <w:b/>
          <w:bCs/>
          <w:sz w:val="40"/>
          <w:szCs w:val="40"/>
          <w:rtl/>
        </w:rPr>
        <w:t>الإنسان</w:t>
      </w:r>
      <w:r w:rsidRPr="00062770">
        <w:rPr>
          <w:rFonts w:ascii="Arial" w:hAnsi="Arial" w:cs="Arial"/>
          <w:b/>
          <w:bCs/>
          <w:sz w:val="40"/>
          <w:szCs w:val="40"/>
          <w:rtl/>
        </w:rPr>
        <w:t xml:space="preserve"> إلى أي فعل من أفعال الله كابتلاء </w:t>
      </w:r>
      <w:r>
        <w:rPr>
          <w:rFonts w:ascii="Arial" w:hAnsi="Arial" w:cs="Arial"/>
          <w:b/>
          <w:bCs/>
          <w:sz w:val="40"/>
          <w:szCs w:val="40"/>
          <w:rtl/>
        </w:rPr>
        <w:t>مثلًا</w:t>
      </w:r>
      <w:r w:rsidRPr="00062770">
        <w:rPr>
          <w:rFonts w:ascii="Arial" w:hAnsi="Arial" w:cs="Arial"/>
          <w:b/>
          <w:bCs/>
          <w:sz w:val="40"/>
          <w:szCs w:val="40"/>
          <w:rtl/>
        </w:rPr>
        <w:t xml:space="preserve"> نظرة اعتراض</w:t>
      </w:r>
      <w:r>
        <w:rPr>
          <w:rFonts w:ascii="Arial" w:hAnsi="Arial" w:cs="Arial"/>
          <w:b/>
          <w:bCs/>
          <w:sz w:val="40"/>
          <w:szCs w:val="40"/>
          <w:rtl/>
        </w:rPr>
        <w:t>،</w:t>
      </w:r>
      <w:r w:rsidRPr="00062770">
        <w:rPr>
          <w:rFonts w:ascii="Arial" w:hAnsi="Arial" w:cs="Arial"/>
          <w:b/>
          <w:bCs/>
          <w:sz w:val="40"/>
          <w:szCs w:val="40"/>
          <w:rtl/>
        </w:rPr>
        <w:t xml:space="preserve"> أو يرى </w:t>
      </w:r>
      <w:r>
        <w:rPr>
          <w:rFonts w:ascii="Arial" w:hAnsi="Arial" w:cs="Arial"/>
          <w:b/>
          <w:bCs/>
          <w:sz w:val="40"/>
          <w:szCs w:val="40"/>
          <w:rtl/>
        </w:rPr>
        <w:t>إنسانًا</w:t>
      </w:r>
      <w:r w:rsidRPr="00062770">
        <w:rPr>
          <w:rFonts w:ascii="Arial" w:hAnsi="Arial" w:cs="Arial"/>
          <w:b/>
          <w:bCs/>
          <w:sz w:val="40"/>
          <w:szCs w:val="40"/>
          <w:rtl/>
        </w:rPr>
        <w:t xml:space="preserve"> لا حيلة له ورزقه عظيم فينظر إلى الله نظرة اعتراض</w:t>
      </w:r>
      <w:r>
        <w:rPr>
          <w:rFonts w:ascii="Arial" w:hAnsi="Arial" w:cs="Arial" w:hint="cs"/>
          <w:b/>
          <w:bCs/>
          <w:sz w:val="40"/>
          <w:szCs w:val="40"/>
          <w:rtl/>
        </w:rPr>
        <w:t>،</w:t>
      </w:r>
      <w:r w:rsidRPr="00062770">
        <w:rPr>
          <w:rFonts w:ascii="Arial" w:hAnsi="Arial" w:cs="Arial"/>
          <w:b/>
          <w:bCs/>
          <w:sz w:val="40"/>
          <w:szCs w:val="40"/>
          <w:rtl/>
        </w:rPr>
        <w:t xml:space="preserve"> فهذا معناه أنه غير </w:t>
      </w:r>
      <w:r>
        <w:rPr>
          <w:rFonts w:ascii="Arial" w:hAnsi="Arial" w:cs="Arial"/>
          <w:b/>
          <w:bCs/>
          <w:sz w:val="40"/>
          <w:szCs w:val="40"/>
          <w:rtl/>
        </w:rPr>
        <w:t>راضٍ</w:t>
      </w:r>
      <w:r w:rsidRPr="00062770">
        <w:rPr>
          <w:rFonts w:ascii="Arial" w:hAnsi="Arial" w:cs="Arial"/>
          <w:b/>
          <w:bCs/>
          <w:sz w:val="40"/>
          <w:szCs w:val="40"/>
          <w:rtl/>
        </w:rPr>
        <w:t xml:space="preserve"> عن الله وغير </w:t>
      </w:r>
      <w:r>
        <w:rPr>
          <w:rFonts w:ascii="Arial" w:hAnsi="Arial" w:cs="Arial"/>
          <w:b/>
          <w:bCs/>
          <w:sz w:val="40"/>
          <w:szCs w:val="40"/>
          <w:rtl/>
        </w:rPr>
        <w:t>راضٍ</w:t>
      </w:r>
      <w:r w:rsidRPr="00062770">
        <w:rPr>
          <w:rFonts w:ascii="Arial" w:hAnsi="Arial" w:cs="Arial"/>
          <w:b/>
          <w:bCs/>
          <w:sz w:val="40"/>
          <w:szCs w:val="40"/>
          <w:rtl/>
        </w:rPr>
        <w:t xml:space="preserve"> بقضاء الله وقدره</w:t>
      </w:r>
      <w:r>
        <w:rPr>
          <w:rFonts w:ascii="Arial" w:hAnsi="Arial" w:cs="Arial"/>
          <w:b/>
          <w:bCs/>
          <w:sz w:val="40"/>
          <w:szCs w:val="40"/>
          <w:rtl/>
        </w:rPr>
        <w:t>،</w:t>
      </w:r>
      <w:r w:rsidRPr="00062770">
        <w:rPr>
          <w:rFonts w:ascii="Arial" w:hAnsi="Arial" w:cs="Arial"/>
          <w:b/>
          <w:bCs/>
          <w:sz w:val="40"/>
          <w:szCs w:val="40"/>
          <w:rtl/>
        </w:rPr>
        <w:t xml:space="preserve"> فالله لا يسأل لماذا يفعل كذا أو كذا</w:t>
      </w:r>
      <w:r>
        <w:rPr>
          <w:rFonts w:ascii="Arial" w:hAnsi="Arial" w:cs="Arial"/>
          <w:b/>
          <w:bCs/>
          <w:sz w:val="40"/>
          <w:szCs w:val="40"/>
          <w:rtl/>
        </w:rPr>
        <w:t>.</w:t>
      </w:r>
    </w:p>
    <w:p w14:paraId="476B9900" w14:textId="77777777" w:rsidR="00ED7575" w:rsidRPr="00062770" w:rsidRDefault="00ED7575" w:rsidP="00ED7575">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لقد جعل الله فلان</w:t>
      </w:r>
      <w:r>
        <w:rPr>
          <w:rFonts w:ascii="Arial" w:hAnsi="Arial" w:cs="Arial" w:hint="cs"/>
          <w:b/>
          <w:bCs/>
          <w:sz w:val="40"/>
          <w:szCs w:val="40"/>
          <w:rtl/>
        </w:rPr>
        <w:t>ًا</w:t>
      </w:r>
      <w:r w:rsidRPr="00062770">
        <w:rPr>
          <w:rFonts w:ascii="Arial" w:hAnsi="Arial" w:cs="Arial"/>
          <w:b/>
          <w:bCs/>
          <w:sz w:val="40"/>
          <w:szCs w:val="40"/>
          <w:rtl/>
        </w:rPr>
        <w:t xml:space="preserve"> غني</w:t>
      </w:r>
      <w:r>
        <w:rPr>
          <w:rFonts w:ascii="Arial" w:hAnsi="Arial" w:cs="Arial" w:hint="cs"/>
          <w:b/>
          <w:bCs/>
          <w:sz w:val="40"/>
          <w:szCs w:val="40"/>
          <w:rtl/>
        </w:rPr>
        <w:t>ًا</w:t>
      </w:r>
      <w:r w:rsidRPr="00062770">
        <w:rPr>
          <w:rFonts w:ascii="Arial" w:hAnsi="Arial" w:cs="Arial"/>
          <w:b/>
          <w:bCs/>
          <w:sz w:val="40"/>
          <w:szCs w:val="40"/>
          <w:rtl/>
        </w:rPr>
        <w:t xml:space="preserve"> وفلان</w:t>
      </w:r>
      <w:r>
        <w:rPr>
          <w:rFonts w:ascii="Arial" w:hAnsi="Arial" w:cs="Arial" w:hint="cs"/>
          <w:b/>
          <w:bCs/>
          <w:sz w:val="40"/>
          <w:szCs w:val="40"/>
          <w:rtl/>
        </w:rPr>
        <w:t>ًا</w:t>
      </w:r>
      <w:r w:rsidRPr="00062770">
        <w:rPr>
          <w:rFonts w:ascii="Arial" w:hAnsi="Arial" w:cs="Arial"/>
          <w:b/>
          <w:bCs/>
          <w:sz w:val="40"/>
          <w:szCs w:val="40"/>
          <w:rtl/>
        </w:rPr>
        <w:t xml:space="preserve"> فقير</w:t>
      </w:r>
      <w:r>
        <w:rPr>
          <w:rFonts w:ascii="Arial" w:hAnsi="Arial" w:cs="Arial" w:hint="cs"/>
          <w:b/>
          <w:bCs/>
          <w:sz w:val="40"/>
          <w:szCs w:val="40"/>
          <w:rtl/>
        </w:rPr>
        <w:t>ًا</w:t>
      </w:r>
      <w:r>
        <w:rPr>
          <w:rFonts w:ascii="Arial" w:hAnsi="Arial" w:cs="Arial"/>
          <w:b/>
          <w:bCs/>
          <w:sz w:val="40"/>
          <w:szCs w:val="40"/>
          <w:rtl/>
        </w:rPr>
        <w:t>،</w:t>
      </w:r>
      <w:r w:rsidRPr="00062770">
        <w:rPr>
          <w:rFonts w:ascii="Arial" w:hAnsi="Arial" w:cs="Arial"/>
          <w:b/>
          <w:bCs/>
          <w:sz w:val="40"/>
          <w:szCs w:val="40"/>
          <w:rtl/>
        </w:rPr>
        <w:t xml:space="preserve"> وفلان</w:t>
      </w:r>
      <w:r>
        <w:rPr>
          <w:rFonts w:ascii="Arial" w:hAnsi="Arial" w:cs="Arial" w:hint="cs"/>
          <w:b/>
          <w:bCs/>
          <w:sz w:val="40"/>
          <w:szCs w:val="40"/>
          <w:rtl/>
        </w:rPr>
        <w:t>ًا</w:t>
      </w:r>
      <w:r w:rsidRPr="00062770">
        <w:rPr>
          <w:rFonts w:ascii="Arial" w:hAnsi="Arial" w:cs="Arial"/>
          <w:b/>
          <w:bCs/>
          <w:sz w:val="40"/>
          <w:szCs w:val="40"/>
          <w:rtl/>
        </w:rPr>
        <w:t xml:space="preserve"> يتعب في عمله ورزقه قليل</w:t>
      </w:r>
      <w:r>
        <w:rPr>
          <w:rFonts w:ascii="Arial" w:hAnsi="Arial" w:cs="Arial"/>
          <w:b/>
          <w:bCs/>
          <w:sz w:val="40"/>
          <w:szCs w:val="40"/>
          <w:rtl/>
        </w:rPr>
        <w:t>،</w:t>
      </w:r>
      <w:r w:rsidRPr="00062770">
        <w:rPr>
          <w:rFonts w:ascii="Arial" w:hAnsi="Arial" w:cs="Arial"/>
          <w:b/>
          <w:bCs/>
          <w:sz w:val="40"/>
          <w:szCs w:val="40"/>
          <w:rtl/>
        </w:rPr>
        <w:t xml:space="preserve"> وفلان</w:t>
      </w:r>
      <w:r>
        <w:rPr>
          <w:rFonts w:ascii="Arial" w:hAnsi="Arial" w:cs="Arial" w:hint="cs"/>
          <w:b/>
          <w:bCs/>
          <w:sz w:val="40"/>
          <w:szCs w:val="40"/>
          <w:rtl/>
        </w:rPr>
        <w:t>ًا</w:t>
      </w:r>
      <w:r w:rsidRPr="00062770">
        <w:rPr>
          <w:rFonts w:ascii="Arial" w:hAnsi="Arial" w:cs="Arial"/>
          <w:b/>
          <w:bCs/>
          <w:sz w:val="40"/>
          <w:szCs w:val="40"/>
          <w:rtl/>
        </w:rPr>
        <w:t xml:space="preserve"> لا يعمل أو عمله قليل ورزقه كبير</w:t>
      </w:r>
      <w:r>
        <w:rPr>
          <w:rFonts w:ascii="Arial" w:hAnsi="Arial" w:cs="Arial"/>
          <w:b/>
          <w:bCs/>
          <w:sz w:val="40"/>
          <w:szCs w:val="40"/>
          <w:rtl/>
        </w:rPr>
        <w:t>،</w:t>
      </w:r>
      <w:r w:rsidRPr="00062770">
        <w:rPr>
          <w:rFonts w:ascii="Arial" w:hAnsi="Arial" w:cs="Arial"/>
          <w:b/>
          <w:bCs/>
          <w:sz w:val="40"/>
          <w:szCs w:val="40"/>
          <w:rtl/>
        </w:rPr>
        <w:t xml:space="preserve"> وفلان أجاب الله دعاءه رغم معاصيه وفلان لم يستجب له رغم تقواه</w:t>
      </w:r>
      <w:r>
        <w:rPr>
          <w:rFonts w:ascii="Arial" w:hAnsi="Arial" w:cs="Arial"/>
          <w:b/>
          <w:bCs/>
          <w:sz w:val="40"/>
          <w:szCs w:val="40"/>
          <w:rtl/>
        </w:rPr>
        <w:t>،</w:t>
      </w:r>
      <w:r w:rsidRPr="00062770">
        <w:rPr>
          <w:rFonts w:ascii="Arial" w:hAnsi="Arial" w:cs="Arial"/>
          <w:b/>
          <w:bCs/>
          <w:sz w:val="40"/>
          <w:szCs w:val="40"/>
          <w:rtl/>
        </w:rPr>
        <w:t xml:space="preserve"> وفلان ي</w:t>
      </w:r>
      <w:r>
        <w:rPr>
          <w:rFonts w:ascii="Arial" w:hAnsi="Arial" w:cs="Arial" w:hint="cs"/>
          <w:b/>
          <w:bCs/>
          <w:sz w:val="40"/>
          <w:szCs w:val="40"/>
          <w:rtl/>
        </w:rPr>
        <w:t>ُ</w:t>
      </w:r>
      <w:r w:rsidRPr="00062770">
        <w:rPr>
          <w:rFonts w:ascii="Arial" w:hAnsi="Arial" w:cs="Arial"/>
          <w:b/>
          <w:bCs/>
          <w:sz w:val="40"/>
          <w:szCs w:val="40"/>
          <w:rtl/>
        </w:rPr>
        <w:t>بتلى ويزيده الله ابتلاء</w:t>
      </w:r>
      <w:r>
        <w:rPr>
          <w:rFonts w:ascii="Arial" w:hAnsi="Arial" w:cs="Arial" w:hint="cs"/>
          <w:b/>
          <w:bCs/>
          <w:sz w:val="40"/>
          <w:szCs w:val="40"/>
          <w:rtl/>
        </w:rPr>
        <w:t>ً</w:t>
      </w:r>
      <w:r w:rsidRPr="00062770">
        <w:rPr>
          <w:rFonts w:ascii="Arial" w:hAnsi="Arial" w:cs="Arial"/>
          <w:b/>
          <w:bCs/>
          <w:sz w:val="40"/>
          <w:szCs w:val="40"/>
          <w:rtl/>
        </w:rPr>
        <w:t xml:space="preserve"> رغم دعا</w:t>
      </w:r>
      <w:r>
        <w:rPr>
          <w:rFonts w:ascii="Arial" w:hAnsi="Arial" w:cs="Arial" w:hint="cs"/>
          <w:b/>
          <w:bCs/>
          <w:sz w:val="40"/>
          <w:szCs w:val="40"/>
          <w:rtl/>
        </w:rPr>
        <w:t>ئ</w:t>
      </w:r>
      <w:r w:rsidRPr="00062770">
        <w:rPr>
          <w:rFonts w:ascii="Arial" w:hAnsi="Arial" w:cs="Arial"/>
          <w:b/>
          <w:bCs/>
          <w:sz w:val="40"/>
          <w:szCs w:val="40"/>
          <w:rtl/>
        </w:rPr>
        <w:t>ه وعبادته</w:t>
      </w:r>
      <w:r>
        <w:rPr>
          <w:rFonts w:ascii="Arial" w:hAnsi="Arial" w:cs="Arial"/>
          <w:b/>
          <w:bCs/>
          <w:sz w:val="40"/>
          <w:szCs w:val="40"/>
          <w:rtl/>
        </w:rPr>
        <w:t>،</w:t>
      </w:r>
      <w:r w:rsidRPr="00062770">
        <w:rPr>
          <w:rFonts w:ascii="Arial" w:hAnsi="Arial" w:cs="Arial"/>
          <w:b/>
          <w:bCs/>
          <w:sz w:val="40"/>
          <w:szCs w:val="40"/>
          <w:rtl/>
        </w:rPr>
        <w:t xml:space="preserve"> وفلان يؤذي الناس في دنياهم ودينهم ويظلمهم ويزيده الله في الترقي في المناصب والمزيد من الدنيا فيتمكن من ظلمهم أكثر</w:t>
      </w:r>
      <w:r>
        <w:rPr>
          <w:rFonts w:ascii="Arial" w:hAnsi="Arial" w:cs="Arial"/>
          <w:b/>
          <w:bCs/>
          <w:sz w:val="40"/>
          <w:szCs w:val="40"/>
          <w:rtl/>
        </w:rPr>
        <w:t>،</w:t>
      </w:r>
      <w:r w:rsidRPr="00062770">
        <w:rPr>
          <w:rFonts w:ascii="Arial" w:hAnsi="Arial" w:cs="Arial"/>
          <w:b/>
          <w:bCs/>
          <w:sz w:val="40"/>
          <w:szCs w:val="40"/>
          <w:rtl/>
        </w:rPr>
        <w:t xml:space="preserve"> وفلان حرمه الله من البنين</w:t>
      </w:r>
      <w:r>
        <w:rPr>
          <w:rFonts w:ascii="Arial" w:hAnsi="Arial" w:cs="Arial"/>
          <w:b/>
          <w:bCs/>
          <w:sz w:val="40"/>
          <w:szCs w:val="40"/>
          <w:rtl/>
        </w:rPr>
        <w:t>،</w:t>
      </w:r>
      <w:r w:rsidRPr="00062770">
        <w:rPr>
          <w:rFonts w:ascii="Arial" w:hAnsi="Arial" w:cs="Arial"/>
          <w:b/>
          <w:bCs/>
          <w:sz w:val="40"/>
          <w:szCs w:val="40"/>
          <w:rtl/>
        </w:rPr>
        <w:t xml:space="preserve"> وفلان أعطاه الكثير</w:t>
      </w:r>
      <w:r>
        <w:rPr>
          <w:rFonts w:ascii="Arial" w:hAnsi="Arial" w:cs="Arial"/>
          <w:b/>
          <w:bCs/>
          <w:sz w:val="40"/>
          <w:szCs w:val="40"/>
          <w:rtl/>
        </w:rPr>
        <w:t>،</w:t>
      </w:r>
      <w:r w:rsidRPr="00062770">
        <w:rPr>
          <w:rFonts w:ascii="Arial" w:hAnsi="Arial" w:cs="Arial"/>
          <w:b/>
          <w:bCs/>
          <w:sz w:val="40"/>
          <w:szCs w:val="40"/>
          <w:rtl/>
        </w:rPr>
        <w:t xml:space="preserve"> وفلان ترك عمل</w:t>
      </w:r>
      <w:r>
        <w:rPr>
          <w:rFonts w:ascii="Arial" w:hAnsi="Arial" w:cs="Arial" w:hint="cs"/>
          <w:b/>
          <w:bCs/>
          <w:sz w:val="40"/>
          <w:szCs w:val="40"/>
          <w:rtl/>
        </w:rPr>
        <w:t>ً</w:t>
      </w:r>
      <w:r w:rsidRPr="00062770">
        <w:rPr>
          <w:rFonts w:ascii="Arial" w:hAnsi="Arial" w:cs="Arial"/>
          <w:b/>
          <w:bCs/>
          <w:sz w:val="40"/>
          <w:szCs w:val="40"/>
          <w:rtl/>
        </w:rPr>
        <w:t xml:space="preserve">ا لأنه كان يكسب منه </w:t>
      </w:r>
      <w:r>
        <w:rPr>
          <w:rFonts w:ascii="Arial" w:hAnsi="Arial" w:cs="Arial"/>
          <w:b/>
          <w:bCs/>
          <w:sz w:val="40"/>
          <w:szCs w:val="40"/>
          <w:rtl/>
        </w:rPr>
        <w:t>مالًا</w:t>
      </w:r>
      <w:r w:rsidRPr="00062770">
        <w:rPr>
          <w:rFonts w:ascii="Arial" w:hAnsi="Arial" w:cs="Arial"/>
          <w:b/>
          <w:bCs/>
          <w:sz w:val="40"/>
          <w:szCs w:val="40"/>
          <w:rtl/>
        </w:rPr>
        <w:t xml:space="preserve"> حرام</w:t>
      </w:r>
      <w:r>
        <w:rPr>
          <w:rFonts w:ascii="Arial" w:hAnsi="Arial" w:cs="Arial" w:hint="cs"/>
          <w:b/>
          <w:bCs/>
          <w:sz w:val="40"/>
          <w:szCs w:val="40"/>
          <w:rtl/>
        </w:rPr>
        <w:t>ً</w:t>
      </w:r>
      <w:r w:rsidRPr="00062770">
        <w:rPr>
          <w:rFonts w:ascii="Arial" w:hAnsi="Arial" w:cs="Arial"/>
          <w:b/>
          <w:bCs/>
          <w:sz w:val="40"/>
          <w:szCs w:val="40"/>
          <w:rtl/>
        </w:rPr>
        <w:t>ا ثم سعى للبحث عن عمل فلم يجد</w:t>
      </w:r>
      <w:r>
        <w:rPr>
          <w:rFonts w:ascii="Arial" w:hAnsi="Arial" w:cs="Arial"/>
          <w:b/>
          <w:bCs/>
          <w:sz w:val="40"/>
          <w:szCs w:val="40"/>
          <w:rtl/>
        </w:rPr>
        <w:t>.</w:t>
      </w:r>
    </w:p>
    <w:p w14:paraId="05D95CDC" w14:textId="72D2570B" w:rsidR="00ED7575" w:rsidRPr="00062770" w:rsidRDefault="00ED7575" w:rsidP="00ED7575">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طالما أن </w:t>
      </w:r>
      <w:r w:rsidR="00801F96">
        <w:rPr>
          <w:rFonts w:ascii="Arial" w:hAnsi="Arial" w:cs="Arial"/>
          <w:b/>
          <w:bCs/>
          <w:sz w:val="40"/>
          <w:szCs w:val="40"/>
          <w:rtl/>
        </w:rPr>
        <w:t>الإنسان</w:t>
      </w:r>
      <w:r w:rsidRPr="00062770">
        <w:rPr>
          <w:rFonts w:ascii="Arial" w:hAnsi="Arial" w:cs="Arial"/>
          <w:b/>
          <w:bCs/>
          <w:sz w:val="40"/>
          <w:szCs w:val="40"/>
          <w:rtl/>
        </w:rPr>
        <w:t xml:space="preserve"> مع الله ويطيعه فلابد أن يكون الله معه</w:t>
      </w:r>
      <w:r>
        <w:rPr>
          <w:rFonts w:ascii="Arial" w:hAnsi="Arial" w:cs="Arial"/>
          <w:b/>
          <w:bCs/>
          <w:sz w:val="40"/>
          <w:szCs w:val="40"/>
          <w:rtl/>
        </w:rPr>
        <w:t>،</w:t>
      </w:r>
      <w:r w:rsidRPr="00062770">
        <w:rPr>
          <w:rFonts w:ascii="Arial" w:hAnsi="Arial" w:cs="Arial"/>
          <w:b/>
          <w:bCs/>
          <w:sz w:val="40"/>
          <w:szCs w:val="40"/>
          <w:rtl/>
        </w:rPr>
        <w:t xml:space="preserve"> ولكن قد يظن </w:t>
      </w:r>
      <w:r w:rsidR="00801F96">
        <w:rPr>
          <w:rFonts w:ascii="Arial" w:hAnsi="Arial" w:cs="Arial"/>
          <w:b/>
          <w:bCs/>
          <w:sz w:val="40"/>
          <w:szCs w:val="40"/>
          <w:rtl/>
        </w:rPr>
        <w:t>الإنسان</w:t>
      </w:r>
      <w:r w:rsidRPr="00062770">
        <w:rPr>
          <w:rFonts w:ascii="Arial" w:hAnsi="Arial" w:cs="Arial"/>
          <w:b/>
          <w:bCs/>
          <w:sz w:val="40"/>
          <w:szCs w:val="40"/>
          <w:rtl/>
        </w:rPr>
        <w:t xml:space="preserve"> أن ذلك معناه أنه </w:t>
      </w:r>
      <w:r>
        <w:rPr>
          <w:rFonts w:ascii="Arial" w:hAnsi="Arial" w:cs="Arial"/>
          <w:b/>
          <w:bCs/>
          <w:sz w:val="40"/>
          <w:szCs w:val="40"/>
          <w:rtl/>
        </w:rPr>
        <w:t>لابد</w:t>
      </w:r>
      <w:r w:rsidRPr="00062770">
        <w:rPr>
          <w:rFonts w:ascii="Arial" w:hAnsi="Arial" w:cs="Arial"/>
          <w:b/>
          <w:bCs/>
          <w:sz w:val="40"/>
          <w:szCs w:val="40"/>
          <w:rtl/>
        </w:rPr>
        <w:t xml:space="preserve"> أن ينقذه الله من الشدائد ويعطيه من الدنيا ويستجيب له </w:t>
      </w:r>
      <w:r>
        <w:rPr>
          <w:rFonts w:ascii="Arial" w:hAnsi="Arial" w:cs="Arial"/>
          <w:b/>
          <w:bCs/>
          <w:sz w:val="40"/>
          <w:szCs w:val="40"/>
          <w:rtl/>
        </w:rPr>
        <w:t>فورًا،</w:t>
      </w:r>
      <w:r w:rsidRPr="00062770">
        <w:rPr>
          <w:rFonts w:ascii="Arial" w:hAnsi="Arial" w:cs="Arial"/>
          <w:b/>
          <w:bCs/>
          <w:sz w:val="40"/>
          <w:szCs w:val="40"/>
          <w:rtl/>
        </w:rPr>
        <w:t xml:space="preserve"> وقد يظن </w:t>
      </w:r>
      <w:r w:rsidR="00801F96">
        <w:rPr>
          <w:rFonts w:ascii="Arial" w:hAnsi="Arial" w:cs="Arial"/>
          <w:b/>
          <w:bCs/>
          <w:sz w:val="40"/>
          <w:szCs w:val="40"/>
          <w:rtl/>
        </w:rPr>
        <w:t>الإنسان</w:t>
      </w:r>
      <w:r w:rsidRPr="00062770">
        <w:rPr>
          <w:rFonts w:ascii="Arial" w:hAnsi="Arial" w:cs="Arial"/>
          <w:b/>
          <w:bCs/>
          <w:sz w:val="40"/>
          <w:szCs w:val="40"/>
          <w:rtl/>
        </w:rPr>
        <w:t xml:space="preserve"> أن معاصيه أمور بسيطة وأنه لا يستحق هذا العقاب الدنيوي من الله بابتلائه</w:t>
      </w:r>
      <w:r>
        <w:rPr>
          <w:rFonts w:ascii="Arial" w:hAnsi="Arial" w:cs="Arial"/>
          <w:b/>
          <w:bCs/>
          <w:sz w:val="40"/>
          <w:szCs w:val="40"/>
          <w:rtl/>
        </w:rPr>
        <w:t>.</w:t>
      </w:r>
    </w:p>
    <w:p w14:paraId="7ECC1ED0" w14:textId="77777777" w:rsidR="00ED7575" w:rsidRPr="00062770" w:rsidRDefault="00ED7575" w:rsidP="00ED7575">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لكن الذي يشعر بأن الله هو المالك</w:t>
      </w:r>
      <w:r>
        <w:rPr>
          <w:rFonts w:ascii="Arial" w:hAnsi="Arial" w:cs="Arial"/>
          <w:b/>
          <w:bCs/>
          <w:sz w:val="40"/>
          <w:szCs w:val="40"/>
          <w:rtl/>
        </w:rPr>
        <w:t>،</w:t>
      </w:r>
      <w:r w:rsidRPr="00062770">
        <w:rPr>
          <w:rFonts w:ascii="Arial" w:hAnsi="Arial" w:cs="Arial"/>
          <w:b/>
          <w:bCs/>
          <w:sz w:val="40"/>
          <w:szCs w:val="40"/>
          <w:rtl/>
        </w:rPr>
        <w:t xml:space="preserve"> وأن مالك الشيء له الحق أن يفعل بما يملك ما يشاء</w:t>
      </w:r>
      <w:r>
        <w:rPr>
          <w:rFonts w:ascii="Arial" w:hAnsi="Arial" w:cs="Arial"/>
          <w:b/>
          <w:bCs/>
          <w:sz w:val="40"/>
          <w:szCs w:val="40"/>
          <w:rtl/>
        </w:rPr>
        <w:t>،</w:t>
      </w:r>
      <w:r w:rsidRPr="00062770">
        <w:rPr>
          <w:rFonts w:ascii="Arial" w:hAnsi="Arial" w:cs="Arial"/>
          <w:b/>
          <w:bCs/>
          <w:sz w:val="40"/>
          <w:szCs w:val="40"/>
          <w:rtl/>
        </w:rPr>
        <w:t xml:space="preserve"> فإنه يرضى بكل ما يفعله الله لأن هذا حقه وشأنه</w:t>
      </w:r>
      <w:r>
        <w:rPr>
          <w:rFonts w:ascii="Arial" w:hAnsi="Arial" w:cs="Arial"/>
          <w:b/>
          <w:bCs/>
          <w:sz w:val="40"/>
          <w:szCs w:val="40"/>
          <w:rtl/>
        </w:rPr>
        <w:t>،</w:t>
      </w:r>
      <w:r w:rsidRPr="00062770">
        <w:rPr>
          <w:rFonts w:ascii="Arial" w:hAnsi="Arial" w:cs="Arial"/>
          <w:b/>
          <w:bCs/>
          <w:sz w:val="40"/>
          <w:szCs w:val="40"/>
          <w:rtl/>
        </w:rPr>
        <w:t xml:space="preserve"> ويعلم أن كل ما يفعله الله هو بعلم وحكمة يعلمها سبحانه وليس تخبط</w:t>
      </w:r>
      <w:r>
        <w:rPr>
          <w:rFonts w:ascii="Arial" w:hAnsi="Arial" w:cs="Arial" w:hint="cs"/>
          <w:b/>
          <w:bCs/>
          <w:sz w:val="40"/>
          <w:szCs w:val="40"/>
          <w:rtl/>
        </w:rPr>
        <w:t>ً</w:t>
      </w:r>
      <w:r w:rsidRPr="00062770">
        <w:rPr>
          <w:rFonts w:ascii="Arial" w:hAnsi="Arial" w:cs="Arial"/>
          <w:b/>
          <w:bCs/>
          <w:sz w:val="40"/>
          <w:szCs w:val="40"/>
          <w:rtl/>
        </w:rPr>
        <w:t>ا تع</w:t>
      </w:r>
      <w:r>
        <w:rPr>
          <w:rFonts w:ascii="Arial" w:hAnsi="Arial" w:cs="Arial" w:hint="cs"/>
          <w:b/>
          <w:bCs/>
          <w:sz w:val="40"/>
          <w:szCs w:val="40"/>
          <w:rtl/>
        </w:rPr>
        <w:t>ا</w:t>
      </w:r>
      <w:r>
        <w:rPr>
          <w:rFonts w:ascii="Arial" w:hAnsi="Arial" w:cs="Arial"/>
          <w:b/>
          <w:bCs/>
          <w:sz w:val="40"/>
          <w:szCs w:val="40"/>
          <w:rtl/>
        </w:rPr>
        <w:t>لى</w:t>
      </w:r>
      <w:r w:rsidRPr="00062770">
        <w:rPr>
          <w:rFonts w:ascii="Arial" w:hAnsi="Arial" w:cs="Arial"/>
          <w:b/>
          <w:bCs/>
          <w:sz w:val="40"/>
          <w:szCs w:val="40"/>
          <w:rtl/>
        </w:rPr>
        <w:t xml:space="preserve"> الله عن ذلك علو</w:t>
      </w:r>
      <w:r>
        <w:rPr>
          <w:rFonts w:ascii="Arial" w:hAnsi="Arial" w:cs="Arial" w:hint="cs"/>
          <w:b/>
          <w:bCs/>
          <w:sz w:val="40"/>
          <w:szCs w:val="40"/>
          <w:rtl/>
        </w:rPr>
        <w:t>ً</w:t>
      </w:r>
      <w:r w:rsidRPr="00062770">
        <w:rPr>
          <w:rFonts w:ascii="Arial" w:hAnsi="Arial" w:cs="Arial"/>
          <w:b/>
          <w:bCs/>
          <w:sz w:val="40"/>
          <w:szCs w:val="40"/>
          <w:rtl/>
        </w:rPr>
        <w:t xml:space="preserve">ا </w:t>
      </w:r>
      <w:r>
        <w:rPr>
          <w:rFonts w:ascii="Arial" w:hAnsi="Arial" w:cs="Arial"/>
          <w:b/>
          <w:bCs/>
          <w:sz w:val="40"/>
          <w:szCs w:val="40"/>
          <w:rtl/>
        </w:rPr>
        <w:t>كبيرًا</w:t>
      </w:r>
      <w:r w:rsidRPr="00062770">
        <w:rPr>
          <w:rFonts w:ascii="Arial" w:hAnsi="Arial" w:cs="Arial"/>
          <w:b/>
          <w:bCs/>
          <w:sz w:val="40"/>
          <w:szCs w:val="40"/>
          <w:rtl/>
        </w:rPr>
        <w:t xml:space="preserve"> سبحانه</w:t>
      </w:r>
      <w:r>
        <w:rPr>
          <w:rFonts w:ascii="Arial" w:hAnsi="Arial" w:cs="Arial"/>
          <w:b/>
          <w:bCs/>
          <w:sz w:val="40"/>
          <w:szCs w:val="40"/>
          <w:rtl/>
        </w:rPr>
        <w:t>،</w:t>
      </w:r>
      <w:r w:rsidRPr="00062770">
        <w:rPr>
          <w:rFonts w:ascii="Arial" w:hAnsi="Arial" w:cs="Arial"/>
          <w:b/>
          <w:bCs/>
          <w:sz w:val="40"/>
          <w:szCs w:val="40"/>
          <w:rtl/>
        </w:rPr>
        <w:t xml:space="preserve"> ويرضى بما قسمه الله له وبما يفعله الله في عباده</w:t>
      </w:r>
      <w:r>
        <w:rPr>
          <w:rFonts w:ascii="Arial" w:hAnsi="Arial" w:cs="Arial"/>
          <w:b/>
          <w:bCs/>
          <w:sz w:val="40"/>
          <w:szCs w:val="40"/>
          <w:rtl/>
        </w:rPr>
        <w:t>.</w:t>
      </w:r>
    </w:p>
    <w:p w14:paraId="77C708EC" w14:textId="77777777" w:rsidR="00ED7575" w:rsidRDefault="00ED7575" w:rsidP="00ED7575">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وكل من شعر بمدى عظمة الله وضآلة نفسه تعلم الأدب مع الله وعلم أن لله أن يفعل ما يشاء وشعر </w:t>
      </w:r>
      <w:r>
        <w:rPr>
          <w:rFonts w:ascii="Arial" w:hAnsi="Arial" w:cs="Arial" w:hint="cs"/>
          <w:b/>
          <w:bCs/>
          <w:sz w:val="40"/>
          <w:szCs w:val="40"/>
          <w:rtl/>
        </w:rPr>
        <w:t>ب</w:t>
      </w:r>
      <w:r w:rsidRPr="00062770">
        <w:rPr>
          <w:rFonts w:ascii="Arial" w:hAnsi="Arial" w:cs="Arial"/>
          <w:b/>
          <w:bCs/>
          <w:sz w:val="40"/>
          <w:szCs w:val="40"/>
          <w:rtl/>
        </w:rPr>
        <w:t>المهابة من عظمته</w:t>
      </w:r>
      <w:r>
        <w:rPr>
          <w:rFonts w:ascii="Arial" w:hAnsi="Arial" w:cs="Arial"/>
          <w:b/>
          <w:bCs/>
          <w:sz w:val="40"/>
          <w:szCs w:val="40"/>
          <w:rtl/>
        </w:rPr>
        <w:t>،</w:t>
      </w:r>
      <w:r w:rsidRPr="00062770">
        <w:rPr>
          <w:rFonts w:ascii="Arial" w:hAnsi="Arial" w:cs="Arial"/>
          <w:b/>
          <w:bCs/>
          <w:sz w:val="40"/>
          <w:szCs w:val="40"/>
          <w:rtl/>
        </w:rPr>
        <w:t xml:space="preserve"> فعدم الرضا ينشأ من عدم </w:t>
      </w:r>
      <w:r>
        <w:rPr>
          <w:rFonts w:ascii="Arial" w:hAnsi="Arial" w:cs="Arial"/>
          <w:b/>
          <w:bCs/>
          <w:sz w:val="40"/>
          <w:szCs w:val="40"/>
          <w:rtl/>
        </w:rPr>
        <w:t>الشعور بالمهابة</w:t>
      </w:r>
      <w:r w:rsidRPr="00062770">
        <w:rPr>
          <w:rFonts w:ascii="Arial" w:hAnsi="Arial" w:cs="Arial"/>
          <w:b/>
          <w:bCs/>
          <w:sz w:val="40"/>
          <w:szCs w:val="40"/>
          <w:rtl/>
        </w:rPr>
        <w:t xml:space="preserve"> والتعظيم لله</w:t>
      </w:r>
      <w:r>
        <w:rPr>
          <w:rFonts w:ascii="Arial" w:hAnsi="Arial" w:cs="Arial"/>
          <w:b/>
          <w:bCs/>
          <w:sz w:val="40"/>
          <w:szCs w:val="40"/>
          <w:rtl/>
        </w:rPr>
        <w:t>،</w:t>
      </w:r>
      <w:r w:rsidRPr="00062770">
        <w:rPr>
          <w:rFonts w:ascii="Arial" w:hAnsi="Arial" w:cs="Arial"/>
          <w:b/>
          <w:bCs/>
          <w:sz w:val="40"/>
          <w:szCs w:val="40"/>
          <w:rtl/>
        </w:rPr>
        <w:t xml:space="preserve"> ومن خاف عظمة الله رضي بالله فرضي الله عنه</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 xml:space="preserve">رَضِيَ اللَّهُ عَنْهُمْ وَرَضُوا عَنْهُ </w:t>
      </w:r>
      <w:r w:rsidRPr="00062770">
        <w:rPr>
          <w:rFonts w:ascii="Arial" w:hAnsi="Arial" w:cs="Arial"/>
          <w:b/>
          <w:bCs/>
          <w:sz w:val="40"/>
          <w:szCs w:val="40"/>
          <w:highlight w:val="yellow"/>
          <w:rtl/>
        </w:rPr>
        <w:t>ذَلِكَ لِمَنْ خَشِيَ رَبَّهُ</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639"/>
      </w:r>
      <w:r w:rsidRPr="00062770">
        <w:rPr>
          <w:rFonts w:ascii="Arial" w:hAnsi="Arial" w:cs="Arial"/>
          <w:b/>
          <w:bCs/>
          <w:sz w:val="40"/>
          <w:szCs w:val="40"/>
          <w:vertAlign w:val="superscript"/>
          <w:rtl/>
        </w:rPr>
        <w:t>)</w:t>
      </w:r>
      <w:r>
        <w:rPr>
          <w:rFonts w:ascii="Arial" w:hAnsi="Arial" w:cs="Arial"/>
          <w:b/>
          <w:bCs/>
          <w:sz w:val="40"/>
          <w:szCs w:val="40"/>
          <w:rtl/>
        </w:rPr>
        <w:t>.</w:t>
      </w:r>
    </w:p>
    <w:p w14:paraId="29AE2D36" w14:textId="77777777" w:rsidR="00ED7575" w:rsidRPr="00062770" w:rsidRDefault="00ED7575" w:rsidP="00ED7575">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highlight w:val="yellow"/>
          <w:rtl/>
        </w:rPr>
        <w:t>ـ الحالة النفسية للشعور بالرضا</w:t>
      </w:r>
      <w:r>
        <w:rPr>
          <w:rFonts w:ascii="Arial" w:hAnsi="Arial" w:cs="Arial"/>
          <w:b/>
          <w:bCs/>
          <w:sz w:val="40"/>
          <w:szCs w:val="40"/>
          <w:highlight w:val="yellow"/>
          <w:rtl/>
        </w:rPr>
        <w:t>:</w:t>
      </w:r>
      <w:r w:rsidRPr="00062770">
        <w:rPr>
          <w:rFonts w:ascii="Arial" w:hAnsi="Arial" w:cs="Arial"/>
          <w:b/>
          <w:bCs/>
          <w:sz w:val="40"/>
          <w:szCs w:val="40"/>
          <w:rtl/>
        </w:rPr>
        <w:t xml:space="preserve"> </w:t>
      </w:r>
    </w:p>
    <w:p w14:paraId="1A09449D" w14:textId="0A622A0D" w:rsidR="00ED7575" w:rsidRDefault="00ED7575" w:rsidP="00ED7575">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عندما يشعر </w:t>
      </w:r>
      <w:r w:rsidR="00801F96">
        <w:rPr>
          <w:rFonts w:ascii="Arial" w:hAnsi="Arial" w:cs="Arial"/>
          <w:b/>
          <w:bCs/>
          <w:sz w:val="40"/>
          <w:szCs w:val="40"/>
          <w:rtl/>
        </w:rPr>
        <w:t>الإنسان</w:t>
      </w:r>
      <w:r w:rsidRPr="00062770">
        <w:rPr>
          <w:rFonts w:ascii="Arial" w:hAnsi="Arial" w:cs="Arial"/>
          <w:b/>
          <w:bCs/>
          <w:sz w:val="40"/>
          <w:szCs w:val="40"/>
          <w:rtl/>
        </w:rPr>
        <w:t xml:space="preserve"> أن كل شيء بقدر الله ومشيئته</w:t>
      </w:r>
      <w:r>
        <w:rPr>
          <w:rFonts w:ascii="Arial" w:hAnsi="Arial" w:cs="Arial"/>
          <w:b/>
          <w:bCs/>
          <w:sz w:val="40"/>
          <w:szCs w:val="40"/>
          <w:rtl/>
        </w:rPr>
        <w:t>،</w:t>
      </w:r>
      <w:r w:rsidRPr="00062770">
        <w:rPr>
          <w:rFonts w:ascii="Arial" w:hAnsi="Arial" w:cs="Arial"/>
          <w:b/>
          <w:bCs/>
          <w:sz w:val="40"/>
          <w:szCs w:val="40"/>
          <w:rtl/>
        </w:rPr>
        <w:t xml:space="preserve"> وأن الخالق من حقه أن يفعل بمخلوقه ما يشاء</w:t>
      </w:r>
      <w:r>
        <w:rPr>
          <w:rFonts w:ascii="Arial" w:hAnsi="Arial" w:cs="Arial"/>
          <w:b/>
          <w:bCs/>
          <w:sz w:val="40"/>
          <w:szCs w:val="40"/>
          <w:rtl/>
        </w:rPr>
        <w:t>،</w:t>
      </w:r>
      <w:r w:rsidRPr="00062770">
        <w:rPr>
          <w:rFonts w:ascii="Arial" w:hAnsi="Arial" w:cs="Arial"/>
          <w:b/>
          <w:bCs/>
          <w:sz w:val="40"/>
          <w:szCs w:val="40"/>
          <w:rtl/>
        </w:rPr>
        <w:t xml:space="preserve"> فإنه يرضى بما يفعله الله ويسلم نفسه لله يفعل بها ما يشاء</w:t>
      </w:r>
      <w:r>
        <w:rPr>
          <w:rFonts w:ascii="Arial" w:hAnsi="Arial" w:cs="Arial"/>
          <w:b/>
          <w:bCs/>
          <w:sz w:val="40"/>
          <w:szCs w:val="40"/>
          <w:rtl/>
        </w:rPr>
        <w:t>،</w:t>
      </w:r>
      <w:r w:rsidRPr="00062770">
        <w:rPr>
          <w:rFonts w:ascii="Arial" w:hAnsi="Arial" w:cs="Arial"/>
          <w:b/>
          <w:bCs/>
          <w:sz w:val="40"/>
          <w:szCs w:val="40"/>
          <w:rtl/>
        </w:rPr>
        <w:t xml:space="preserve"> فيعيش في حالة من الارتياح والسعادة النفسية</w:t>
      </w:r>
      <w:r>
        <w:rPr>
          <w:rFonts w:ascii="Arial" w:hAnsi="Arial" w:cs="Arial"/>
          <w:b/>
          <w:bCs/>
          <w:sz w:val="40"/>
          <w:szCs w:val="40"/>
          <w:rtl/>
        </w:rPr>
        <w:t>،</w:t>
      </w:r>
      <w:r w:rsidRPr="00062770">
        <w:rPr>
          <w:rFonts w:ascii="Arial" w:hAnsi="Arial" w:cs="Arial"/>
          <w:b/>
          <w:bCs/>
          <w:sz w:val="40"/>
          <w:szCs w:val="40"/>
          <w:rtl/>
        </w:rPr>
        <w:t xml:space="preserve"> فهو لا يقلق بشأن ما حدث أو ما سيحدث فكله بقدر الله</w:t>
      </w:r>
      <w:r>
        <w:rPr>
          <w:rFonts w:ascii="Arial" w:hAnsi="Arial" w:cs="Arial"/>
          <w:b/>
          <w:bCs/>
          <w:sz w:val="40"/>
          <w:szCs w:val="40"/>
          <w:rtl/>
        </w:rPr>
        <w:t>،</w:t>
      </w:r>
      <w:r w:rsidRPr="00062770">
        <w:rPr>
          <w:rFonts w:ascii="Arial" w:hAnsi="Arial" w:cs="Arial"/>
          <w:b/>
          <w:bCs/>
          <w:sz w:val="40"/>
          <w:szCs w:val="40"/>
          <w:rtl/>
        </w:rPr>
        <w:t xml:space="preserve"> فيعمل وهو هادئ مطمئن قد أسلم أمره لله وتوكل عليه سبحانه</w:t>
      </w:r>
      <w:r>
        <w:rPr>
          <w:rFonts w:ascii="Arial" w:hAnsi="Arial" w:cs="Arial"/>
          <w:b/>
          <w:bCs/>
          <w:sz w:val="40"/>
          <w:szCs w:val="40"/>
          <w:rtl/>
        </w:rPr>
        <w:t>.</w:t>
      </w:r>
    </w:p>
    <w:p w14:paraId="709A0643" w14:textId="77777777" w:rsidR="00ED7575" w:rsidRPr="00062770" w:rsidRDefault="00ED7575" w:rsidP="00ED7575">
      <w:pPr>
        <w:pStyle w:val="Heading3"/>
        <w:tabs>
          <w:tab w:val="right" w:pos="9450"/>
        </w:tabs>
        <w:spacing w:before="12"/>
        <w:ind w:left="26"/>
        <w:jc w:val="both"/>
        <w:rPr>
          <w:rFonts w:ascii="Arial" w:hAnsi="Arial" w:cs="Arial"/>
          <w:b/>
          <w:bCs/>
          <w:color w:val="auto"/>
          <w:sz w:val="40"/>
          <w:szCs w:val="40"/>
          <w:rtl/>
        </w:rPr>
      </w:pPr>
      <w:bookmarkStart w:id="187" w:name="_Toc56361089"/>
      <w:r w:rsidRPr="00062770">
        <w:rPr>
          <w:rFonts w:ascii="Arial" w:hAnsi="Arial" w:cs="Arial"/>
          <w:b/>
          <w:bCs/>
          <w:color w:val="auto"/>
          <w:sz w:val="40"/>
          <w:szCs w:val="40"/>
          <w:highlight w:val="yellow"/>
          <w:rtl/>
        </w:rPr>
        <w:t xml:space="preserve">ـ </w:t>
      </w:r>
      <w:r>
        <w:rPr>
          <w:rFonts w:ascii="Arial" w:hAnsi="Arial" w:cs="Arial"/>
          <w:b/>
          <w:bCs/>
          <w:color w:val="auto"/>
          <w:sz w:val="40"/>
          <w:szCs w:val="40"/>
          <w:highlight w:val="yellow"/>
          <w:rtl/>
        </w:rPr>
        <w:t>ثانيًا:</w:t>
      </w:r>
      <w:r w:rsidRPr="00062770">
        <w:rPr>
          <w:rFonts w:ascii="Arial" w:hAnsi="Arial" w:cs="Arial"/>
          <w:b/>
          <w:bCs/>
          <w:color w:val="auto"/>
          <w:sz w:val="40"/>
          <w:szCs w:val="40"/>
          <w:highlight w:val="yellow"/>
          <w:rtl/>
        </w:rPr>
        <w:t xml:space="preserve"> التوكل </w:t>
      </w:r>
      <w:r>
        <w:rPr>
          <w:rFonts w:ascii="Arial" w:hAnsi="Arial" w:cs="Arial"/>
          <w:b/>
          <w:bCs/>
          <w:color w:val="auto"/>
          <w:sz w:val="40"/>
          <w:szCs w:val="40"/>
          <w:highlight w:val="yellow"/>
          <w:rtl/>
        </w:rPr>
        <w:t>(</w:t>
      </w:r>
      <w:r w:rsidRPr="00062770">
        <w:rPr>
          <w:rFonts w:ascii="Arial" w:hAnsi="Arial" w:cs="Arial"/>
          <w:b/>
          <w:bCs/>
          <w:color w:val="auto"/>
          <w:sz w:val="40"/>
          <w:szCs w:val="40"/>
          <w:highlight w:val="yellow"/>
          <w:rtl/>
        </w:rPr>
        <w:t>الاستعانة</w:t>
      </w:r>
      <w:r>
        <w:rPr>
          <w:rFonts w:ascii="Arial" w:hAnsi="Arial" w:cs="Arial"/>
          <w:b/>
          <w:bCs/>
          <w:color w:val="auto"/>
          <w:sz w:val="40"/>
          <w:szCs w:val="40"/>
          <w:highlight w:val="yellow"/>
          <w:rtl/>
        </w:rPr>
        <w:t>)</w:t>
      </w:r>
      <w:r>
        <w:rPr>
          <w:rFonts w:ascii="Arial" w:hAnsi="Arial" w:cs="Arial" w:hint="cs"/>
          <w:b/>
          <w:bCs/>
          <w:color w:val="auto"/>
          <w:sz w:val="40"/>
          <w:szCs w:val="40"/>
          <w:highlight w:val="yellow"/>
          <w:rtl/>
        </w:rPr>
        <w:t>:</w:t>
      </w:r>
      <w:bookmarkEnd w:id="187"/>
    </w:p>
    <w:p w14:paraId="5FEF2044" w14:textId="727E2716" w:rsidR="00ED7575" w:rsidRPr="00062770" w:rsidRDefault="00ED7575" w:rsidP="00ED7575">
      <w:pPr>
        <w:tabs>
          <w:tab w:val="left" w:pos="8335"/>
          <w:tab w:val="right" w:pos="9450"/>
          <w:tab w:val="left" w:pos="9808"/>
          <w:tab w:val="left" w:pos="10686"/>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w:t>
      </w:r>
      <w:r w:rsidR="00801F96">
        <w:rPr>
          <w:rFonts w:ascii="Arial" w:hAnsi="Arial" w:cs="Arial"/>
          <w:b/>
          <w:bCs/>
          <w:sz w:val="40"/>
          <w:szCs w:val="40"/>
          <w:rtl/>
        </w:rPr>
        <w:t>الإنسان</w:t>
      </w:r>
      <w:r w:rsidRPr="00062770">
        <w:rPr>
          <w:rFonts w:ascii="Arial" w:hAnsi="Arial" w:cs="Arial"/>
          <w:b/>
          <w:bCs/>
          <w:sz w:val="40"/>
          <w:szCs w:val="40"/>
          <w:rtl/>
        </w:rPr>
        <w:t xml:space="preserve"> يستعين بغيره عندما يشعر بثلاثة أمور هي</w:t>
      </w:r>
      <w:r>
        <w:rPr>
          <w:rFonts w:ascii="Arial" w:hAnsi="Arial" w:cs="Arial"/>
          <w:b/>
          <w:bCs/>
          <w:sz w:val="40"/>
          <w:szCs w:val="40"/>
        </w:rPr>
        <w:t>:</w:t>
      </w:r>
      <w:r w:rsidRPr="00062770">
        <w:rPr>
          <w:rFonts w:ascii="Arial" w:hAnsi="Arial" w:cs="Arial"/>
          <w:b/>
          <w:bCs/>
          <w:sz w:val="40"/>
          <w:szCs w:val="40"/>
          <w:rtl/>
        </w:rPr>
        <w:t xml:space="preserve"> الشعور بالاحتياج والنقص </w:t>
      </w:r>
      <w:r>
        <w:rPr>
          <w:rFonts w:ascii="Arial" w:hAnsi="Arial" w:cs="Arial"/>
          <w:b/>
          <w:bCs/>
          <w:sz w:val="40"/>
          <w:szCs w:val="40"/>
          <w:rtl/>
        </w:rPr>
        <w:t>(</w:t>
      </w:r>
      <w:r w:rsidRPr="00062770">
        <w:rPr>
          <w:rFonts w:ascii="Arial" w:hAnsi="Arial" w:cs="Arial"/>
          <w:b/>
          <w:bCs/>
          <w:sz w:val="40"/>
          <w:szCs w:val="40"/>
          <w:rtl/>
        </w:rPr>
        <w:t xml:space="preserve">الشعور بضعف </w:t>
      </w:r>
      <w:r w:rsidR="00801F96">
        <w:rPr>
          <w:rFonts w:ascii="Arial" w:hAnsi="Arial" w:cs="Arial"/>
          <w:b/>
          <w:bCs/>
          <w:sz w:val="40"/>
          <w:szCs w:val="40"/>
          <w:rtl/>
        </w:rPr>
        <w:t>الإنسان</w:t>
      </w:r>
      <w:r>
        <w:rPr>
          <w:rFonts w:ascii="Arial" w:hAnsi="Arial" w:cs="Arial"/>
          <w:b/>
          <w:bCs/>
          <w:sz w:val="40"/>
          <w:szCs w:val="40"/>
          <w:rtl/>
        </w:rPr>
        <w:t>)،</w:t>
      </w:r>
      <w:r w:rsidRPr="00062770">
        <w:rPr>
          <w:rFonts w:ascii="Arial" w:hAnsi="Arial" w:cs="Arial"/>
          <w:b/>
          <w:bCs/>
          <w:sz w:val="40"/>
          <w:szCs w:val="40"/>
          <w:rtl/>
        </w:rPr>
        <w:t xml:space="preserve"> والشعور بقدرة من يعينه على إعانته </w:t>
      </w:r>
      <w:r>
        <w:rPr>
          <w:rFonts w:ascii="Arial" w:hAnsi="Arial" w:cs="Arial"/>
          <w:b/>
          <w:bCs/>
          <w:sz w:val="40"/>
          <w:szCs w:val="40"/>
          <w:rtl/>
        </w:rPr>
        <w:t>(</w:t>
      </w:r>
      <w:r w:rsidRPr="00062770">
        <w:rPr>
          <w:rFonts w:ascii="Arial" w:hAnsi="Arial" w:cs="Arial"/>
          <w:b/>
          <w:bCs/>
          <w:sz w:val="40"/>
          <w:szCs w:val="40"/>
          <w:rtl/>
        </w:rPr>
        <w:t>الشعور بقدرة الله</w:t>
      </w:r>
      <w:r>
        <w:rPr>
          <w:rFonts w:ascii="Arial" w:hAnsi="Arial" w:cs="Arial"/>
          <w:b/>
          <w:bCs/>
          <w:sz w:val="40"/>
          <w:szCs w:val="40"/>
          <w:rtl/>
        </w:rPr>
        <w:t>)،</w:t>
      </w:r>
      <w:r w:rsidRPr="00062770">
        <w:rPr>
          <w:rFonts w:ascii="Arial" w:hAnsi="Arial" w:cs="Arial"/>
          <w:b/>
          <w:bCs/>
          <w:sz w:val="40"/>
          <w:szCs w:val="40"/>
          <w:rtl/>
        </w:rPr>
        <w:t xml:space="preserve"> والاطمئنان والثقة في أن م</w:t>
      </w:r>
      <w:r>
        <w:rPr>
          <w:rFonts w:ascii="Arial" w:hAnsi="Arial" w:cs="Arial" w:hint="cs"/>
          <w:b/>
          <w:bCs/>
          <w:sz w:val="40"/>
          <w:szCs w:val="40"/>
          <w:rtl/>
        </w:rPr>
        <w:t>َ</w:t>
      </w:r>
      <w:r w:rsidRPr="00062770">
        <w:rPr>
          <w:rFonts w:ascii="Arial" w:hAnsi="Arial" w:cs="Arial"/>
          <w:b/>
          <w:bCs/>
          <w:sz w:val="40"/>
          <w:szCs w:val="40"/>
          <w:rtl/>
        </w:rPr>
        <w:t xml:space="preserve">ن يستعين به سيعينه </w:t>
      </w:r>
      <w:r>
        <w:rPr>
          <w:rFonts w:ascii="Arial" w:hAnsi="Arial" w:cs="Arial"/>
          <w:b/>
          <w:bCs/>
          <w:sz w:val="40"/>
          <w:szCs w:val="40"/>
          <w:rtl/>
        </w:rPr>
        <w:t>(</w:t>
      </w:r>
      <w:r w:rsidRPr="00062770">
        <w:rPr>
          <w:rFonts w:ascii="Arial" w:hAnsi="Arial" w:cs="Arial"/>
          <w:b/>
          <w:bCs/>
          <w:sz w:val="40"/>
          <w:szCs w:val="40"/>
          <w:rtl/>
        </w:rPr>
        <w:t>الشعور بأن الله هو الوكيل والكفيل والكافي والرزاق والولي</w:t>
      </w:r>
      <w:r>
        <w:rPr>
          <w:rFonts w:ascii="Arial" w:hAnsi="Arial" w:cs="Arial"/>
          <w:b/>
          <w:bCs/>
          <w:sz w:val="40"/>
          <w:szCs w:val="40"/>
          <w:rtl/>
        </w:rPr>
        <w:t>)،</w:t>
      </w:r>
      <w:r w:rsidRPr="00062770">
        <w:rPr>
          <w:rFonts w:ascii="Arial" w:hAnsi="Arial" w:cs="Arial"/>
          <w:b/>
          <w:bCs/>
          <w:sz w:val="40"/>
          <w:szCs w:val="40"/>
          <w:rtl/>
        </w:rPr>
        <w:t xml:space="preserve"> و</w:t>
      </w:r>
      <w:r w:rsidR="00801F96">
        <w:rPr>
          <w:rFonts w:ascii="Arial" w:hAnsi="Arial" w:cs="Arial"/>
          <w:b/>
          <w:bCs/>
          <w:sz w:val="40"/>
          <w:szCs w:val="40"/>
          <w:rtl/>
        </w:rPr>
        <w:t>الإنسان</w:t>
      </w:r>
      <w:r w:rsidRPr="00062770">
        <w:rPr>
          <w:rFonts w:ascii="Arial" w:hAnsi="Arial" w:cs="Arial"/>
          <w:b/>
          <w:bCs/>
          <w:sz w:val="40"/>
          <w:szCs w:val="40"/>
          <w:rtl/>
        </w:rPr>
        <w:t xml:space="preserve"> يتوكل على الله وحده إذا شعر بأن غير الله ضعيف ولا ينفع ولا يضر</w:t>
      </w:r>
      <w:r>
        <w:rPr>
          <w:rFonts w:ascii="Arial" w:hAnsi="Arial" w:cs="Arial"/>
          <w:b/>
          <w:bCs/>
          <w:sz w:val="40"/>
          <w:szCs w:val="40"/>
          <w:rtl/>
        </w:rPr>
        <w:t>.</w:t>
      </w:r>
    </w:p>
    <w:p w14:paraId="73B5A824" w14:textId="77777777" w:rsidR="00ED7575" w:rsidRPr="00062770" w:rsidRDefault="00ED7575" w:rsidP="00ED7575">
      <w:pPr>
        <w:tabs>
          <w:tab w:val="left" w:pos="8335"/>
          <w:tab w:val="right" w:pos="9450"/>
          <w:tab w:val="left" w:pos="9808"/>
          <w:tab w:val="left" w:pos="10686"/>
        </w:tabs>
        <w:spacing w:before="12" w:after="120"/>
        <w:ind w:left="26"/>
        <w:jc w:val="both"/>
        <w:rPr>
          <w:rFonts w:ascii="Arial" w:hAnsi="Arial" w:cs="Arial"/>
          <w:b/>
          <w:bCs/>
          <w:sz w:val="40"/>
          <w:szCs w:val="40"/>
          <w:rtl/>
        </w:rPr>
      </w:pPr>
      <w:r w:rsidRPr="00062770">
        <w:rPr>
          <w:rFonts w:ascii="Arial" w:hAnsi="Arial" w:cs="Arial"/>
          <w:b/>
          <w:bCs/>
          <w:sz w:val="40"/>
          <w:szCs w:val="40"/>
          <w:rtl/>
        </w:rPr>
        <w:t>ـ الشعور بأن الله وحده القوي والقادر والنافع والضار وغيره لا يقدر ولا ينفع ولا يضر يؤدي إلى الشعور بالتوكل عليه والخضوع له</w:t>
      </w:r>
      <w:r>
        <w:rPr>
          <w:rFonts w:ascii="Arial" w:hAnsi="Arial" w:cs="Arial"/>
          <w:b/>
          <w:bCs/>
          <w:sz w:val="40"/>
          <w:szCs w:val="40"/>
          <w:rtl/>
        </w:rPr>
        <w:t>،</w:t>
      </w:r>
      <w:r w:rsidRPr="00062770">
        <w:rPr>
          <w:rFonts w:ascii="Arial" w:hAnsi="Arial" w:cs="Arial"/>
          <w:b/>
          <w:bCs/>
          <w:sz w:val="40"/>
          <w:szCs w:val="40"/>
          <w:rtl/>
        </w:rPr>
        <w:t xml:space="preserve"> فمن </w:t>
      </w:r>
      <w:r w:rsidRPr="00062770">
        <w:rPr>
          <w:rFonts w:ascii="Arial" w:hAnsi="Arial" w:cs="Arial" w:hint="cs"/>
          <w:b/>
          <w:bCs/>
          <w:sz w:val="40"/>
          <w:szCs w:val="40"/>
          <w:rtl/>
        </w:rPr>
        <w:t>عرف</w:t>
      </w:r>
      <w:r w:rsidRPr="00062770">
        <w:rPr>
          <w:rFonts w:ascii="Arial" w:hAnsi="Arial" w:cs="Arial"/>
          <w:b/>
          <w:bCs/>
          <w:sz w:val="40"/>
          <w:szCs w:val="40"/>
          <w:rtl/>
        </w:rPr>
        <w:t xml:space="preserve"> ذلك أسلم نفسه لله وفوض أمره إليه فهذا هو معنى التوكل</w:t>
      </w:r>
      <w:r>
        <w:rPr>
          <w:rFonts w:ascii="Arial" w:hAnsi="Arial" w:cs="Arial"/>
          <w:b/>
          <w:bCs/>
          <w:sz w:val="40"/>
          <w:szCs w:val="40"/>
          <w:rtl/>
        </w:rPr>
        <w:t>.</w:t>
      </w:r>
    </w:p>
    <w:p w14:paraId="1B006C4F" w14:textId="6CAE72B2" w:rsidR="00ED7575" w:rsidRPr="00062770" w:rsidRDefault="00ED7575" w:rsidP="00ED7575">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 xml:space="preserve">ـ العجز معناه عدم قدرة </w:t>
      </w:r>
      <w:r w:rsidR="00801F96">
        <w:rPr>
          <w:rFonts w:ascii="Arial" w:hAnsi="Arial" w:cs="Arial"/>
          <w:b/>
          <w:bCs/>
          <w:sz w:val="40"/>
          <w:szCs w:val="40"/>
          <w:rtl/>
          <w:lang w:bidi="ar-EG"/>
        </w:rPr>
        <w:t>الإنسان</w:t>
      </w:r>
      <w:r w:rsidRPr="00062770">
        <w:rPr>
          <w:rFonts w:ascii="Arial" w:hAnsi="Arial" w:cs="Arial"/>
          <w:b/>
          <w:bCs/>
          <w:sz w:val="40"/>
          <w:szCs w:val="40"/>
          <w:rtl/>
          <w:lang w:bidi="ar-EG"/>
        </w:rPr>
        <w:t xml:space="preserve"> على القيام بما يحتاج إليه واحتياجه لغيره ليساعده ويقضي له حاجته</w:t>
      </w:r>
      <w:r>
        <w:rPr>
          <w:rFonts w:ascii="Arial" w:hAnsi="Arial" w:cs="Arial"/>
          <w:b/>
          <w:bCs/>
          <w:sz w:val="40"/>
          <w:szCs w:val="40"/>
          <w:rtl/>
          <w:lang w:bidi="ar-EG"/>
        </w:rPr>
        <w:t>،</w:t>
      </w:r>
      <w:r w:rsidRPr="00062770">
        <w:rPr>
          <w:rFonts w:ascii="Arial" w:hAnsi="Arial" w:cs="Arial"/>
          <w:b/>
          <w:bCs/>
          <w:sz w:val="40"/>
          <w:szCs w:val="40"/>
          <w:rtl/>
          <w:lang w:bidi="ar-EG"/>
        </w:rPr>
        <w:t xml:space="preserve"> </w:t>
      </w:r>
      <w:r>
        <w:rPr>
          <w:rFonts w:ascii="Arial" w:hAnsi="Arial" w:cs="Arial" w:hint="cs"/>
          <w:b/>
          <w:bCs/>
          <w:sz w:val="40"/>
          <w:szCs w:val="40"/>
          <w:rtl/>
          <w:lang w:bidi="ar-EG"/>
        </w:rPr>
        <w:t xml:space="preserve">وبالتالي يستعين العاجز بالقادر ليمده بما يحتاجه، </w:t>
      </w:r>
      <w:r w:rsidRPr="00062770">
        <w:rPr>
          <w:rFonts w:ascii="Arial" w:hAnsi="Arial" w:cs="Arial"/>
          <w:b/>
          <w:bCs/>
          <w:sz w:val="40"/>
          <w:szCs w:val="40"/>
          <w:rtl/>
          <w:lang w:bidi="ar-EG"/>
        </w:rPr>
        <w:t>وهذا هو التوكل</w:t>
      </w:r>
      <w:r>
        <w:rPr>
          <w:rFonts w:ascii="Arial" w:hAnsi="Arial" w:cs="Arial"/>
          <w:b/>
          <w:bCs/>
          <w:sz w:val="40"/>
          <w:szCs w:val="40"/>
          <w:rtl/>
          <w:lang w:bidi="ar-EG"/>
        </w:rPr>
        <w:t>.</w:t>
      </w:r>
    </w:p>
    <w:p w14:paraId="7A47D6A8" w14:textId="77777777" w:rsidR="00ED7575" w:rsidRPr="00062770" w:rsidRDefault="00ED7575" w:rsidP="00ED7575">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highlight w:val="yellow"/>
          <w:rtl/>
          <w:lang w:bidi="ar-EG"/>
        </w:rPr>
        <w:t>ـ الحالة النفسية للتوكل</w:t>
      </w:r>
      <w:r>
        <w:rPr>
          <w:rFonts w:ascii="Arial" w:hAnsi="Arial" w:cs="Arial"/>
          <w:b/>
          <w:bCs/>
          <w:sz w:val="40"/>
          <w:szCs w:val="40"/>
          <w:highlight w:val="yellow"/>
          <w:rtl/>
          <w:lang w:bidi="ar-EG"/>
        </w:rPr>
        <w:t>:</w:t>
      </w:r>
    </w:p>
    <w:p w14:paraId="3102E192" w14:textId="7B7312AB" w:rsidR="00ED7575" w:rsidRPr="00062770" w:rsidRDefault="00ED7575" w:rsidP="00ED7575">
      <w:pPr>
        <w:tabs>
          <w:tab w:val="left" w:pos="8335"/>
          <w:tab w:val="right" w:pos="9450"/>
          <w:tab w:val="left" w:pos="9808"/>
          <w:tab w:val="left" w:pos="10686"/>
        </w:tabs>
        <w:spacing w:before="12" w:after="120"/>
        <w:ind w:left="26"/>
        <w:jc w:val="both"/>
        <w:rPr>
          <w:rFonts w:ascii="Arial" w:hAnsi="Arial" w:cs="Arial"/>
          <w:b/>
          <w:bCs/>
          <w:sz w:val="40"/>
          <w:szCs w:val="40"/>
          <w:rtl/>
        </w:rPr>
      </w:pPr>
      <w:r w:rsidRPr="00062770">
        <w:rPr>
          <w:rFonts w:ascii="Arial" w:hAnsi="Arial" w:cs="Arial"/>
          <w:b/>
          <w:bCs/>
          <w:sz w:val="40"/>
          <w:szCs w:val="40"/>
          <w:rtl/>
        </w:rPr>
        <w:t>ـ والتوكل على الله يؤدي إلى عدم انشغال الهموم بجلب الرزق وتحصيل الدنيا</w:t>
      </w:r>
      <w:r>
        <w:rPr>
          <w:rFonts w:ascii="Arial" w:hAnsi="Arial" w:cs="Arial"/>
          <w:b/>
          <w:bCs/>
          <w:sz w:val="40"/>
          <w:szCs w:val="40"/>
          <w:rtl/>
        </w:rPr>
        <w:t>،</w:t>
      </w:r>
      <w:r w:rsidRPr="00062770">
        <w:rPr>
          <w:rFonts w:ascii="Arial" w:hAnsi="Arial" w:cs="Arial"/>
          <w:b/>
          <w:bCs/>
          <w:sz w:val="40"/>
          <w:szCs w:val="40"/>
          <w:rtl/>
        </w:rPr>
        <w:t xml:space="preserve"> فالحالة النفسية المميزة للتوكل هي الشعور بالاطمئنان والراحة النفسية من هموم الدنيا ومن الهم بجلب الرزق وتحصيل الدنيا فلا تكون هدف </w:t>
      </w:r>
      <w:r w:rsidR="00801F96">
        <w:rPr>
          <w:rFonts w:ascii="Arial" w:hAnsi="Arial" w:cs="Arial"/>
          <w:b/>
          <w:bCs/>
          <w:sz w:val="40"/>
          <w:szCs w:val="40"/>
          <w:rtl/>
        </w:rPr>
        <w:t>الإنسان</w:t>
      </w:r>
      <w:r w:rsidRPr="00062770">
        <w:rPr>
          <w:rFonts w:ascii="Arial" w:hAnsi="Arial" w:cs="Arial"/>
          <w:b/>
          <w:bCs/>
          <w:sz w:val="40"/>
          <w:szCs w:val="40"/>
          <w:rtl/>
        </w:rPr>
        <w:t xml:space="preserve"> وقضيته</w:t>
      </w:r>
      <w:r>
        <w:rPr>
          <w:rFonts w:ascii="Arial" w:hAnsi="Arial" w:cs="Arial"/>
          <w:b/>
          <w:bCs/>
          <w:sz w:val="40"/>
          <w:szCs w:val="40"/>
          <w:rtl/>
        </w:rPr>
        <w:t>،</w:t>
      </w:r>
      <w:r w:rsidRPr="00062770">
        <w:rPr>
          <w:rFonts w:ascii="Arial" w:hAnsi="Arial" w:cs="Arial"/>
          <w:b/>
          <w:bCs/>
          <w:sz w:val="40"/>
          <w:szCs w:val="40"/>
          <w:rtl/>
        </w:rPr>
        <w:t xml:space="preserve"> كما أن الشعور بأن غير الله لا ينفع ولا يضر يؤدي إلى الارتياح النفسي</w:t>
      </w:r>
      <w:r>
        <w:rPr>
          <w:rFonts w:ascii="Arial" w:hAnsi="Arial" w:cs="Arial" w:hint="cs"/>
          <w:b/>
          <w:bCs/>
          <w:sz w:val="40"/>
          <w:szCs w:val="40"/>
          <w:rtl/>
        </w:rPr>
        <w:t>؛</w:t>
      </w:r>
      <w:r w:rsidRPr="00062770">
        <w:rPr>
          <w:rFonts w:ascii="Arial" w:hAnsi="Arial" w:cs="Arial"/>
          <w:b/>
          <w:bCs/>
          <w:sz w:val="40"/>
          <w:szCs w:val="40"/>
          <w:rtl/>
        </w:rPr>
        <w:t xml:space="preserve"> لأنه لا يحمل هم</w:t>
      </w:r>
      <w:r>
        <w:rPr>
          <w:rFonts w:ascii="Arial" w:hAnsi="Arial" w:cs="Arial" w:hint="cs"/>
          <w:b/>
          <w:bCs/>
          <w:sz w:val="40"/>
          <w:szCs w:val="40"/>
          <w:rtl/>
        </w:rPr>
        <w:t>ً</w:t>
      </w:r>
      <w:r w:rsidRPr="00062770">
        <w:rPr>
          <w:rFonts w:ascii="Arial" w:hAnsi="Arial" w:cs="Arial"/>
          <w:b/>
          <w:bCs/>
          <w:sz w:val="40"/>
          <w:szCs w:val="40"/>
          <w:rtl/>
        </w:rPr>
        <w:t>ا لما سوى الله</w:t>
      </w:r>
      <w:r>
        <w:rPr>
          <w:rFonts w:ascii="Arial" w:hAnsi="Arial" w:cs="Arial"/>
          <w:b/>
          <w:bCs/>
          <w:sz w:val="40"/>
          <w:szCs w:val="40"/>
          <w:rtl/>
        </w:rPr>
        <w:t>،</w:t>
      </w:r>
      <w:r w:rsidRPr="00062770">
        <w:rPr>
          <w:rFonts w:ascii="Arial" w:hAnsi="Arial" w:cs="Arial"/>
          <w:b/>
          <w:bCs/>
          <w:sz w:val="40"/>
          <w:szCs w:val="40"/>
          <w:rtl/>
        </w:rPr>
        <w:t xml:space="preserve"> وكلما نقص إيمان العبد كلما نقص توكله وانشغل همه بالدنيا</w:t>
      </w:r>
      <w:r>
        <w:rPr>
          <w:rFonts w:ascii="Arial" w:hAnsi="Arial" w:cs="Arial"/>
          <w:b/>
          <w:bCs/>
          <w:sz w:val="40"/>
          <w:szCs w:val="40"/>
          <w:rtl/>
        </w:rPr>
        <w:t>.</w:t>
      </w:r>
    </w:p>
    <w:p w14:paraId="56945F4D" w14:textId="08A01BA4" w:rsidR="00ED7575" w:rsidRPr="00062770" w:rsidRDefault="00ED7575" w:rsidP="00ED7575">
      <w:pPr>
        <w:tabs>
          <w:tab w:val="left" w:pos="8335"/>
          <w:tab w:val="right" w:pos="9450"/>
          <w:tab w:val="left" w:pos="9808"/>
          <w:tab w:val="left" w:pos="10686"/>
        </w:tabs>
        <w:spacing w:before="12" w:after="120"/>
        <w:ind w:left="26"/>
        <w:jc w:val="both"/>
        <w:rPr>
          <w:rFonts w:ascii="Arial" w:hAnsi="Arial" w:cs="Arial"/>
          <w:b/>
          <w:bCs/>
          <w:sz w:val="40"/>
          <w:szCs w:val="40"/>
          <w:rtl/>
        </w:rPr>
      </w:pPr>
      <w:r w:rsidRPr="00062770">
        <w:rPr>
          <w:rFonts w:ascii="Arial" w:hAnsi="Arial" w:cs="Arial"/>
          <w:b/>
          <w:bCs/>
          <w:sz w:val="40"/>
          <w:szCs w:val="40"/>
          <w:rtl/>
        </w:rPr>
        <w:t>ـ ف</w:t>
      </w:r>
      <w:r w:rsidR="00801F96">
        <w:rPr>
          <w:rFonts w:ascii="Arial" w:hAnsi="Arial" w:cs="Arial"/>
          <w:b/>
          <w:bCs/>
          <w:sz w:val="40"/>
          <w:szCs w:val="40"/>
          <w:rtl/>
        </w:rPr>
        <w:t>الإنسان</w:t>
      </w:r>
      <w:r w:rsidRPr="00062770">
        <w:rPr>
          <w:rFonts w:ascii="Arial" w:hAnsi="Arial" w:cs="Arial"/>
          <w:b/>
          <w:bCs/>
          <w:sz w:val="40"/>
          <w:szCs w:val="40"/>
          <w:rtl/>
        </w:rPr>
        <w:t xml:space="preserve"> قد يشعر بالاطمئنان والثقة والراحة إلى أن له مصدر دخل ثابت شهري</w:t>
      </w:r>
      <w:r>
        <w:rPr>
          <w:rFonts w:ascii="Arial" w:hAnsi="Arial" w:cs="Arial" w:hint="cs"/>
          <w:b/>
          <w:bCs/>
          <w:sz w:val="40"/>
          <w:szCs w:val="40"/>
          <w:rtl/>
        </w:rPr>
        <w:t>ً</w:t>
      </w:r>
      <w:r w:rsidRPr="00062770">
        <w:rPr>
          <w:rFonts w:ascii="Arial" w:hAnsi="Arial" w:cs="Arial"/>
          <w:b/>
          <w:bCs/>
          <w:sz w:val="40"/>
          <w:szCs w:val="40"/>
          <w:rtl/>
        </w:rPr>
        <w:t xml:space="preserve">ا من عمل حكومي أو معاش </w:t>
      </w:r>
      <w:r>
        <w:rPr>
          <w:rFonts w:ascii="Arial" w:hAnsi="Arial" w:cs="Arial"/>
          <w:b/>
          <w:bCs/>
          <w:sz w:val="40"/>
          <w:szCs w:val="40"/>
          <w:rtl/>
        </w:rPr>
        <w:t>مثلًا</w:t>
      </w:r>
      <w:r w:rsidRPr="00062770">
        <w:rPr>
          <w:rFonts w:ascii="Arial" w:hAnsi="Arial" w:cs="Arial"/>
          <w:b/>
          <w:bCs/>
          <w:sz w:val="40"/>
          <w:szCs w:val="40"/>
          <w:rtl/>
        </w:rPr>
        <w:t xml:space="preserve"> يوفي له ما يريد </w:t>
      </w:r>
      <w:r>
        <w:rPr>
          <w:rFonts w:ascii="Arial" w:hAnsi="Arial" w:cs="Arial"/>
          <w:b/>
          <w:bCs/>
          <w:sz w:val="40"/>
          <w:szCs w:val="40"/>
          <w:rtl/>
        </w:rPr>
        <w:t>(</w:t>
      </w:r>
      <w:r w:rsidRPr="00062770">
        <w:rPr>
          <w:rFonts w:ascii="Arial" w:hAnsi="Arial" w:cs="Arial"/>
          <w:b/>
          <w:bCs/>
          <w:sz w:val="40"/>
          <w:szCs w:val="40"/>
          <w:rtl/>
        </w:rPr>
        <w:t xml:space="preserve">وذلك ينشأ من ضعف </w:t>
      </w:r>
      <w:r w:rsidRPr="00062770">
        <w:rPr>
          <w:rFonts w:ascii="Arial" w:hAnsi="Arial" w:cs="Arial" w:hint="cs"/>
          <w:b/>
          <w:bCs/>
          <w:sz w:val="40"/>
          <w:szCs w:val="40"/>
          <w:rtl/>
        </w:rPr>
        <w:t>معرفته</w:t>
      </w:r>
      <w:r w:rsidRPr="00062770">
        <w:rPr>
          <w:rFonts w:ascii="Arial" w:hAnsi="Arial" w:cs="Arial"/>
          <w:b/>
          <w:bCs/>
          <w:sz w:val="40"/>
          <w:szCs w:val="40"/>
          <w:rtl/>
        </w:rPr>
        <w:t xml:space="preserve"> بأن الله هو الرزاق أو من غياب </w:t>
      </w:r>
      <w:r w:rsidRPr="00062770">
        <w:rPr>
          <w:rFonts w:ascii="Arial" w:hAnsi="Arial" w:cs="Arial" w:hint="cs"/>
          <w:b/>
          <w:bCs/>
          <w:sz w:val="40"/>
          <w:szCs w:val="40"/>
          <w:rtl/>
        </w:rPr>
        <w:t>تلك المعرفة</w:t>
      </w:r>
      <w:r>
        <w:rPr>
          <w:rFonts w:ascii="Arial" w:hAnsi="Arial" w:cs="Arial" w:hint="cs"/>
          <w:b/>
          <w:bCs/>
          <w:sz w:val="40"/>
          <w:szCs w:val="40"/>
          <w:rtl/>
        </w:rPr>
        <w:t>)</w:t>
      </w:r>
      <w:r>
        <w:rPr>
          <w:rFonts w:ascii="Arial" w:hAnsi="Arial" w:cs="Arial"/>
          <w:b/>
          <w:bCs/>
          <w:sz w:val="40"/>
          <w:szCs w:val="40"/>
          <w:rtl/>
        </w:rPr>
        <w:t>،</w:t>
      </w:r>
      <w:r>
        <w:rPr>
          <w:rFonts w:ascii="Arial" w:hAnsi="Arial" w:cs="Arial" w:hint="cs"/>
          <w:b/>
          <w:bCs/>
          <w:sz w:val="40"/>
          <w:szCs w:val="40"/>
          <w:rtl/>
        </w:rPr>
        <w:t xml:space="preserve"> </w:t>
      </w:r>
      <w:r w:rsidRPr="00062770">
        <w:rPr>
          <w:rFonts w:ascii="Arial" w:hAnsi="Arial" w:cs="Arial"/>
          <w:b/>
          <w:bCs/>
          <w:sz w:val="40"/>
          <w:szCs w:val="40"/>
          <w:rtl/>
        </w:rPr>
        <w:t>كذلك المتوكل على الله يشعر بالاطمئنان والثقة والراحة إلى أن هناك من يمده بما يحتاجه فهو يطمئن إلى الله الوكيل والرزاق</w:t>
      </w:r>
      <w:r>
        <w:rPr>
          <w:rFonts w:ascii="Arial" w:hAnsi="Arial" w:cs="Arial"/>
          <w:b/>
          <w:bCs/>
          <w:sz w:val="40"/>
          <w:szCs w:val="40"/>
          <w:rtl/>
        </w:rPr>
        <w:t>،</w:t>
      </w:r>
      <w:r w:rsidRPr="00062770">
        <w:rPr>
          <w:rFonts w:ascii="Arial" w:hAnsi="Arial" w:cs="Arial"/>
          <w:b/>
          <w:bCs/>
          <w:sz w:val="40"/>
          <w:szCs w:val="40"/>
          <w:rtl/>
        </w:rPr>
        <w:t xml:space="preserve"> فهو مطمئن إلى رزقه</w:t>
      </w:r>
      <w:r>
        <w:rPr>
          <w:rFonts w:ascii="Arial" w:hAnsi="Arial" w:cs="Arial"/>
          <w:b/>
          <w:bCs/>
          <w:sz w:val="40"/>
          <w:szCs w:val="40"/>
          <w:rtl/>
        </w:rPr>
        <w:t>.</w:t>
      </w:r>
    </w:p>
    <w:p w14:paraId="1518EED5" w14:textId="50A0E95F" w:rsidR="00ED7575" w:rsidRPr="00062770" w:rsidRDefault="00ED7575" w:rsidP="00ED7575">
      <w:pPr>
        <w:tabs>
          <w:tab w:val="left" w:pos="8335"/>
          <w:tab w:val="right" w:pos="9450"/>
          <w:tab w:val="left" w:pos="9808"/>
          <w:tab w:val="left" w:pos="10686"/>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فالتوكل هو شعور بضعف </w:t>
      </w:r>
      <w:r w:rsidR="00801F96">
        <w:rPr>
          <w:rFonts w:ascii="Arial" w:hAnsi="Arial" w:cs="Arial"/>
          <w:b/>
          <w:bCs/>
          <w:sz w:val="40"/>
          <w:szCs w:val="40"/>
          <w:rtl/>
        </w:rPr>
        <w:t>الإنسان</w:t>
      </w:r>
      <w:r w:rsidRPr="00062770">
        <w:rPr>
          <w:rFonts w:ascii="Arial" w:hAnsi="Arial" w:cs="Arial"/>
          <w:b/>
          <w:bCs/>
          <w:sz w:val="40"/>
          <w:szCs w:val="40"/>
          <w:rtl/>
        </w:rPr>
        <w:t xml:space="preserve"> واستسلامه لله وانهزامه بين يدي الله وتفويض أمره لله ليفعل الله به ما يشاء</w:t>
      </w:r>
      <w:r>
        <w:rPr>
          <w:rFonts w:ascii="Arial" w:hAnsi="Arial" w:cs="Arial"/>
          <w:b/>
          <w:bCs/>
          <w:sz w:val="40"/>
          <w:szCs w:val="40"/>
          <w:rtl/>
        </w:rPr>
        <w:t>،</w:t>
      </w:r>
      <w:r w:rsidRPr="00062770">
        <w:rPr>
          <w:rFonts w:ascii="Arial" w:hAnsi="Arial" w:cs="Arial"/>
          <w:b/>
          <w:bCs/>
          <w:sz w:val="40"/>
          <w:szCs w:val="40"/>
          <w:rtl/>
        </w:rPr>
        <w:t xml:space="preserve"> مثل شعور اليتيم الذي يحتاج إلى من يكفله وينفق عليه</w:t>
      </w:r>
      <w:r>
        <w:rPr>
          <w:rFonts w:ascii="Arial" w:hAnsi="Arial" w:cs="Arial"/>
          <w:b/>
          <w:bCs/>
          <w:sz w:val="40"/>
          <w:szCs w:val="40"/>
          <w:rtl/>
        </w:rPr>
        <w:t>،</w:t>
      </w:r>
      <w:r w:rsidRPr="00062770">
        <w:rPr>
          <w:rFonts w:ascii="Arial" w:hAnsi="Arial" w:cs="Arial"/>
          <w:b/>
          <w:bCs/>
          <w:sz w:val="40"/>
          <w:szCs w:val="40"/>
          <w:rtl/>
        </w:rPr>
        <w:t xml:space="preserve"> ومثل شعور الأعمى الذي يحتاج إلى المبصر ليحدد له اتجاه سيره ويسير به حيث يريد</w:t>
      </w:r>
      <w:r>
        <w:rPr>
          <w:rFonts w:ascii="Arial" w:hAnsi="Arial" w:cs="Arial"/>
          <w:b/>
          <w:bCs/>
          <w:sz w:val="40"/>
          <w:szCs w:val="40"/>
          <w:rtl/>
        </w:rPr>
        <w:t>،</w:t>
      </w:r>
      <w:r w:rsidRPr="00062770">
        <w:rPr>
          <w:rFonts w:ascii="Arial" w:hAnsi="Arial" w:cs="Arial"/>
          <w:b/>
          <w:bCs/>
          <w:sz w:val="40"/>
          <w:szCs w:val="40"/>
          <w:rtl/>
        </w:rPr>
        <w:t xml:space="preserve"> ومثل شعور الذي يجلس على كرسي بعجلات ويحتاج إلى من يقوده</w:t>
      </w:r>
      <w:r>
        <w:rPr>
          <w:rFonts w:ascii="Arial" w:hAnsi="Arial" w:cs="Arial"/>
          <w:b/>
          <w:bCs/>
          <w:sz w:val="40"/>
          <w:szCs w:val="40"/>
          <w:rtl/>
        </w:rPr>
        <w:t>،</w:t>
      </w:r>
      <w:r w:rsidRPr="00062770">
        <w:rPr>
          <w:rFonts w:ascii="Arial" w:hAnsi="Arial" w:cs="Arial"/>
          <w:b/>
          <w:bCs/>
          <w:sz w:val="40"/>
          <w:szCs w:val="40"/>
          <w:rtl/>
        </w:rPr>
        <w:t xml:space="preserve"> ومثل شعور السائل </w:t>
      </w:r>
      <w:r>
        <w:rPr>
          <w:rFonts w:ascii="Arial" w:hAnsi="Arial" w:cs="Arial"/>
          <w:b/>
          <w:bCs/>
          <w:sz w:val="40"/>
          <w:szCs w:val="40"/>
          <w:rtl/>
        </w:rPr>
        <w:t>(</w:t>
      </w:r>
      <w:r w:rsidRPr="00062770">
        <w:rPr>
          <w:rFonts w:ascii="Arial" w:hAnsi="Arial" w:cs="Arial"/>
          <w:b/>
          <w:bCs/>
          <w:sz w:val="40"/>
          <w:szCs w:val="40"/>
          <w:rtl/>
        </w:rPr>
        <w:t>الشحاذ</w:t>
      </w:r>
      <w:r>
        <w:rPr>
          <w:rFonts w:ascii="Arial" w:hAnsi="Arial" w:cs="Arial"/>
          <w:b/>
          <w:bCs/>
          <w:sz w:val="40"/>
          <w:szCs w:val="40"/>
          <w:rtl/>
        </w:rPr>
        <w:t>)</w:t>
      </w:r>
      <w:r w:rsidRPr="00062770">
        <w:rPr>
          <w:rFonts w:ascii="Arial" w:hAnsi="Arial" w:cs="Arial"/>
          <w:b/>
          <w:bCs/>
          <w:sz w:val="40"/>
          <w:szCs w:val="40"/>
          <w:rtl/>
        </w:rPr>
        <w:t xml:space="preserve"> الذي يحتاج إلى الناس فيسألهم أن يعطوه</w:t>
      </w:r>
      <w:r>
        <w:rPr>
          <w:rFonts w:ascii="Arial" w:hAnsi="Arial" w:cs="Arial"/>
          <w:b/>
          <w:bCs/>
          <w:sz w:val="40"/>
          <w:szCs w:val="40"/>
          <w:rtl/>
        </w:rPr>
        <w:t>،</w:t>
      </w:r>
      <w:r w:rsidRPr="00062770">
        <w:rPr>
          <w:rFonts w:ascii="Arial" w:hAnsi="Arial" w:cs="Arial"/>
          <w:b/>
          <w:bCs/>
          <w:sz w:val="40"/>
          <w:szCs w:val="40"/>
          <w:rtl/>
        </w:rPr>
        <w:t xml:space="preserve"> ومثل شعور الفقير الذي ذاق طعم الفقر فهو يحتاج إلى الغني ليعطيه</w:t>
      </w:r>
      <w:r>
        <w:rPr>
          <w:rFonts w:ascii="Arial" w:hAnsi="Arial" w:cs="Arial"/>
          <w:b/>
          <w:bCs/>
          <w:sz w:val="40"/>
          <w:szCs w:val="40"/>
          <w:rtl/>
        </w:rPr>
        <w:t>،</w:t>
      </w:r>
      <w:r w:rsidRPr="00062770">
        <w:rPr>
          <w:rFonts w:ascii="Arial" w:hAnsi="Arial" w:cs="Arial"/>
          <w:b/>
          <w:bCs/>
          <w:sz w:val="40"/>
          <w:szCs w:val="40"/>
          <w:rtl/>
        </w:rPr>
        <w:t xml:space="preserve"> ومثل شعور الطفل الذي يحتاج إلى أبويه في طعامه وشرابه ونومه ورعايته</w:t>
      </w:r>
      <w:r>
        <w:rPr>
          <w:rFonts w:ascii="Arial" w:hAnsi="Arial" w:cs="Arial"/>
          <w:b/>
          <w:bCs/>
          <w:sz w:val="40"/>
          <w:szCs w:val="40"/>
          <w:rtl/>
        </w:rPr>
        <w:t>،</w:t>
      </w:r>
      <w:r w:rsidRPr="00062770">
        <w:rPr>
          <w:rFonts w:ascii="Arial" w:hAnsi="Arial" w:cs="Arial"/>
          <w:b/>
          <w:bCs/>
          <w:sz w:val="40"/>
          <w:szCs w:val="40"/>
          <w:rtl/>
        </w:rPr>
        <w:t xml:space="preserve"> ومثل شعور التائه الذي ضل</w:t>
      </w:r>
      <w:r>
        <w:rPr>
          <w:rFonts w:ascii="Arial" w:hAnsi="Arial" w:cs="Arial" w:hint="cs"/>
          <w:b/>
          <w:bCs/>
          <w:sz w:val="40"/>
          <w:szCs w:val="40"/>
          <w:rtl/>
        </w:rPr>
        <w:t>َّ</w:t>
      </w:r>
      <w:r w:rsidRPr="00062770">
        <w:rPr>
          <w:rFonts w:ascii="Arial" w:hAnsi="Arial" w:cs="Arial"/>
          <w:b/>
          <w:bCs/>
          <w:sz w:val="40"/>
          <w:szCs w:val="40"/>
          <w:rtl/>
        </w:rPr>
        <w:t xml:space="preserve"> الطريق فهو يحتاج إلى من يهديه</w:t>
      </w:r>
      <w:r>
        <w:rPr>
          <w:rFonts w:ascii="Arial" w:hAnsi="Arial" w:cs="Arial"/>
          <w:b/>
          <w:bCs/>
          <w:sz w:val="40"/>
          <w:szCs w:val="40"/>
          <w:rtl/>
        </w:rPr>
        <w:t>،</w:t>
      </w:r>
      <w:r w:rsidRPr="00062770">
        <w:rPr>
          <w:rFonts w:ascii="Arial" w:hAnsi="Arial" w:cs="Arial"/>
          <w:b/>
          <w:bCs/>
          <w:sz w:val="40"/>
          <w:szCs w:val="40"/>
          <w:rtl/>
        </w:rPr>
        <w:t xml:space="preserve"> ومثل شعور الجائع الذي ذاق طعم الجوع فهو يحتاج إلى الغني ليعطيه طعام</w:t>
      </w:r>
      <w:r>
        <w:rPr>
          <w:rFonts w:ascii="Arial" w:hAnsi="Arial" w:cs="Arial" w:hint="cs"/>
          <w:b/>
          <w:bCs/>
          <w:sz w:val="40"/>
          <w:szCs w:val="40"/>
          <w:rtl/>
        </w:rPr>
        <w:t>ً</w:t>
      </w:r>
      <w:r w:rsidRPr="00062770">
        <w:rPr>
          <w:rFonts w:ascii="Arial" w:hAnsi="Arial" w:cs="Arial"/>
          <w:b/>
          <w:bCs/>
          <w:sz w:val="40"/>
          <w:szCs w:val="40"/>
          <w:rtl/>
        </w:rPr>
        <w:t>ا</w:t>
      </w:r>
      <w:r>
        <w:rPr>
          <w:rFonts w:ascii="Arial" w:hAnsi="Arial" w:cs="Arial"/>
          <w:b/>
          <w:bCs/>
          <w:sz w:val="40"/>
          <w:szCs w:val="40"/>
          <w:rtl/>
        </w:rPr>
        <w:t>،</w:t>
      </w:r>
      <w:r w:rsidRPr="00062770">
        <w:rPr>
          <w:rFonts w:ascii="Arial" w:hAnsi="Arial" w:cs="Arial"/>
          <w:b/>
          <w:bCs/>
          <w:sz w:val="40"/>
          <w:szCs w:val="40"/>
          <w:rtl/>
        </w:rPr>
        <w:t xml:space="preserve"> ولذلك ففي الحديث القدسي عن رب العزة سبحانه</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يا عبادي كلكم ضال إلا من هديته فاستهدوني أهدكم</w:t>
      </w:r>
      <w:r>
        <w:rPr>
          <w:rFonts w:ascii="Arial" w:hAnsi="Arial" w:cs="Arial"/>
          <w:b/>
          <w:bCs/>
          <w:sz w:val="40"/>
          <w:szCs w:val="40"/>
          <w:rtl/>
        </w:rPr>
        <w:t>،</w:t>
      </w:r>
      <w:r w:rsidRPr="00062770">
        <w:rPr>
          <w:rFonts w:ascii="Arial" w:hAnsi="Arial" w:cs="Arial"/>
          <w:b/>
          <w:bCs/>
          <w:sz w:val="40"/>
          <w:szCs w:val="40"/>
          <w:rtl/>
        </w:rPr>
        <w:t xml:space="preserve"> يا عبادي كلكم جائع إلا من أطعمته فاستطعموني أطعمكم</w:t>
      </w:r>
      <w:r>
        <w:rPr>
          <w:rFonts w:ascii="Arial" w:hAnsi="Arial" w:cs="Arial"/>
          <w:b/>
          <w:bCs/>
          <w:sz w:val="40"/>
          <w:szCs w:val="40"/>
          <w:rtl/>
        </w:rPr>
        <w:t>،</w:t>
      </w:r>
      <w:r w:rsidRPr="00062770">
        <w:rPr>
          <w:rFonts w:ascii="Arial" w:hAnsi="Arial" w:cs="Arial"/>
          <w:b/>
          <w:bCs/>
          <w:sz w:val="40"/>
          <w:szCs w:val="40"/>
          <w:rtl/>
        </w:rPr>
        <w:t xml:space="preserve"> يا عبادي كلكم عار</w:t>
      </w:r>
      <w:r>
        <w:rPr>
          <w:rFonts w:ascii="Arial" w:hAnsi="Arial" w:cs="Arial" w:hint="cs"/>
          <w:b/>
          <w:bCs/>
          <w:sz w:val="40"/>
          <w:szCs w:val="40"/>
          <w:rtl/>
        </w:rPr>
        <w:t>ٍ</w:t>
      </w:r>
      <w:r w:rsidRPr="00062770">
        <w:rPr>
          <w:rFonts w:ascii="Arial" w:hAnsi="Arial" w:cs="Arial"/>
          <w:b/>
          <w:bCs/>
          <w:sz w:val="40"/>
          <w:szCs w:val="40"/>
          <w:rtl/>
        </w:rPr>
        <w:t xml:space="preserve"> إلا من كسوته فاستكسوني أكسكم</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640"/>
      </w:r>
      <w:r w:rsidRPr="00062770">
        <w:rPr>
          <w:rFonts w:ascii="Arial" w:hAnsi="Arial" w:cs="Arial"/>
          <w:b/>
          <w:bCs/>
          <w:sz w:val="40"/>
          <w:szCs w:val="40"/>
          <w:vertAlign w:val="superscript"/>
          <w:rtl/>
        </w:rPr>
        <w:t>)</w:t>
      </w:r>
      <w:r>
        <w:rPr>
          <w:rFonts w:ascii="Arial" w:hAnsi="Arial" w:cs="Arial"/>
          <w:b/>
          <w:bCs/>
          <w:sz w:val="40"/>
          <w:szCs w:val="40"/>
          <w:rtl/>
        </w:rPr>
        <w:t>،</w:t>
      </w:r>
      <w:r w:rsidRPr="00062770">
        <w:rPr>
          <w:rFonts w:ascii="Arial" w:hAnsi="Arial" w:cs="Arial"/>
          <w:b/>
          <w:bCs/>
          <w:sz w:val="40"/>
          <w:szCs w:val="40"/>
          <w:rtl/>
        </w:rPr>
        <w:t xml:space="preserve"> وحقيقة </w:t>
      </w:r>
      <w:r w:rsidR="00801F96">
        <w:rPr>
          <w:rFonts w:ascii="Arial" w:hAnsi="Arial" w:cs="Arial"/>
          <w:b/>
          <w:bCs/>
          <w:sz w:val="40"/>
          <w:szCs w:val="40"/>
          <w:rtl/>
        </w:rPr>
        <w:t>الإنسان</w:t>
      </w:r>
      <w:r w:rsidRPr="00062770">
        <w:rPr>
          <w:rFonts w:ascii="Arial" w:hAnsi="Arial" w:cs="Arial"/>
          <w:b/>
          <w:bCs/>
          <w:sz w:val="40"/>
          <w:szCs w:val="40"/>
          <w:rtl/>
        </w:rPr>
        <w:t xml:space="preserve"> هو أنه أعمى لا يبصر</w:t>
      </w:r>
      <w:r>
        <w:rPr>
          <w:rFonts w:ascii="Arial" w:hAnsi="Arial" w:cs="Arial" w:hint="cs"/>
          <w:b/>
          <w:bCs/>
          <w:sz w:val="40"/>
          <w:szCs w:val="40"/>
          <w:rtl/>
        </w:rPr>
        <w:t>؛</w:t>
      </w:r>
      <w:r w:rsidRPr="00062770">
        <w:rPr>
          <w:rFonts w:ascii="Arial" w:hAnsi="Arial" w:cs="Arial"/>
          <w:b/>
          <w:bCs/>
          <w:sz w:val="40"/>
          <w:szCs w:val="40"/>
          <w:rtl/>
        </w:rPr>
        <w:t xml:space="preserve"> لأن عينه ليست ملكه وإنما هي ملك لله تع</w:t>
      </w:r>
      <w:r>
        <w:rPr>
          <w:rFonts w:ascii="Arial" w:hAnsi="Arial" w:cs="Arial" w:hint="cs"/>
          <w:b/>
          <w:bCs/>
          <w:sz w:val="40"/>
          <w:szCs w:val="40"/>
          <w:rtl/>
        </w:rPr>
        <w:t>ا</w:t>
      </w:r>
      <w:r>
        <w:rPr>
          <w:rFonts w:ascii="Arial" w:hAnsi="Arial" w:cs="Arial"/>
          <w:b/>
          <w:bCs/>
          <w:sz w:val="40"/>
          <w:szCs w:val="40"/>
          <w:rtl/>
        </w:rPr>
        <w:t>لى</w:t>
      </w:r>
      <w:r w:rsidRPr="00062770">
        <w:rPr>
          <w:rFonts w:ascii="Arial" w:hAnsi="Arial" w:cs="Arial"/>
          <w:b/>
          <w:bCs/>
          <w:sz w:val="40"/>
          <w:szCs w:val="40"/>
          <w:rtl/>
        </w:rPr>
        <w:t xml:space="preserve"> أعطاها الله له</w:t>
      </w:r>
      <w:r>
        <w:rPr>
          <w:rFonts w:ascii="Arial" w:hAnsi="Arial" w:cs="Arial"/>
          <w:b/>
          <w:bCs/>
          <w:sz w:val="40"/>
          <w:szCs w:val="40"/>
          <w:rtl/>
        </w:rPr>
        <w:t>،</w:t>
      </w:r>
      <w:r w:rsidRPr="00062770">
        <w:rPr>
          <w:rFonts w:ascii="Arial" w:hAnsi="Arial" w:cs="Arial"/>
          <w:b/>
          <w:bCs/>
          <w:sz w:val="40"/>
          <w:szCs w:val="40"/>
          <w:rtl/>
        </w:rPr>
        <w:t xml:space="preserve"> وهو أصم وأبكم لأنه لا يملك الأذن ولا اللسان</w:t>
      </w:r>
      <w:r>
        <w:rPr>
          <w:rFonts w:ascii="Arial" w:hAnsi="Arial" w:cs="Arial"/>
          <w:b/>
          <w:bCs/>
          <w:sz w:val="40"/>
          <w:szCs w:val="40"/>
          <w:rtl/>
        </w:rPr>
        <w:t>،</w:t>
      </w:r>
      <w:r w:rsidRPr="00062770">
        <w:rPr>
          <w:rFonts w:ascii="Arial" w:hAnsi="Arial" w:cs="Arial"/>
          <w:b/>
          <w:bCs/>
          <w:sz w:val="40"/>
          <w:szCs w:val="40"/>
          <w:rtl/>
        </w:rPr>
        <w:t xml:space="preserve"> وهو فقير</w:t>
      </w:r>
      <w:r>
        <w:rPr>
          <w:rFonts w:ascii="Arial" w:hAnsi="Arial" w:cs="Arial" w:hint="cs"/>
          <w:b/>
          <w:bCs/>
          <w:sz w:val="40"/>
          <w:szCs w:val="40"/>
          <w:rtl/>
        </w:rPr>
        <w:t>؛</w:t>
      </w:r>
      <w:r w:rsidRPr="00062770">
        <w:rPr>
          <w:rFonts w:ascii="Arial" w:hAnsi="Arial" w:cs="Arial"/>
          <w:b/>
          <w:bCs/>
          <w:sz w:val="40"/>
          <w:szCs w:val="40"/>
          <w:rtl/>
        </w:rPr>
        <w:t xml:space="preserve"> لأن المال الذي عنده هو ملك لله</w:t>
      </w:r>
      <w:r>
        <w:rPr>
          <w:rFonts w:ascii="Arial" w:hAnsi="Arial" w:cs="Arial"/>
          <w:b/>
          <w:bCs/>
          <w:sz w:val="40"/>
          <w:szCs w:val="40"/>
          <w:rtl/>
        </w:rPr>
        <w:t>،</w:t>
      </w:r>
      <w:r w:rsidRPr="00062770">
        <w:rPr>
          <w:rFonts w:ascii="Arial" w:hAnsi="Arial" w:cs="Arial"/>
          <w:b/>
          <w:bCs/>
          <w:sz w:val="40"/>
          <w:szCs w:val="40"/>
          <w:rtl/>
        </w:rPr>
        <w:t xml:space="preserve"> وهو مجرد من كل شيء ولا يعلم </w:t>
      </w:r>
      <w:r>
        <w:rPr>
          <w:rFonts w:ascii="Arial" w:hAnsi="Arial" w:cs="Arial"/>
          <w:b/>
          <w:bCs/>
          <w:sz w:val="40"/>
          <w:szCs w:val="40"/>
          <w:rtl/>
        </w:rPr>
        <w:t>شيئًا</w:t>
      </w:r>
      <w:r w:rsidRPr="00062770">
        <w:rPr>
          <w:rFonts w:ascii="Arial" w:hAnsi="Arial" w:cs="Arial"/>
          <w:b/>
          <w:bCs/>
          <w:sz w:val="40"/>
          <w:szCs w:val="40"/>
          <w:rtl/>
        </w:rPr>
        <w:t xml:space="preserve"> لأن عقله ملك لله</w:t>
      </w:r>
      <w:r>
        <w:rPr>
          <w:rFonts w:ascii="Arial" w:hAnsi="Arial" w:cs="Arial"/>
          <w:b/>
          <w:bCs/>
          <w:sz w:val="40"/>
          <w:szCs w:val="40"/>
          <w:rtl/>
        </w:rPr>
        <w:t>،</w:t>
      </w:r>
      <w:r w:rsidRPr="00062770">
        <w:rPr>
          <w:rFonts w:ascii="Arial" w:hAnsi="Arial" w:cs="Arial"/>
          <w:b/>
          <w:bCs/>
          <w:sz w:val="40"/>
          <w:szCs w:val="40"/>
          <w:rtl/>
        </w:rPr>
        <w:t xml:space="preserve"> فهو مثلما كان في بطن أمه في المراحل الأولى حيث كان لا يسمع ولا يرى</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 xml:space="preserve">وَاللَّهُ أَخْرَجَكُمْ مِنْ بُطُونِ أُمَّهَاتِكُمْ لَا تَعْلَمُونَ </w:t>
      </w:r>
      <w:r>
        <w:rPr>
          <w:rFonts w:ascii="Arial" w:hAnsi="Arial" w:cs="Arial"/>
          <w:b/>
          <w:bCs/>
          <w:sz w:val="40"/>
          <w:szCs w:val="40"/>
          <w:rtl/>
        </w:rPr>
        <w:t>شيئًا</w:t>
      </w:r>
      <w:r w:rsidRPr="00062770">
        <w:rPr>
          <w:rFonts w:ascii="Arial" w:hAnsi="Arial" w:cs="Arial"/>
          <w:b/>
          <w:bCs/>
          <w:sz w:val="40"/>
          <w:szCs w:val="40"/>
          <w:rtl/>
        </w:rPr>
        <w:t xml:space="preserve"> وَجَعَلَ لَكُمُ السَّمْعَ وَالْأَبْصَارَ وَالْأَفْئِدَةَ لَعَلَّكُمْ تَشْكُرُونَ</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641"/>
      </w:r>
      <w:r w:rsidRPr="00062770">
        <w:rPr>
          <w:rFonts w:ascii="Arial" w:hAnsi="Arial" w:cs="Arial"/>
          <w:b/>
          <w:bCs/>
          <w:sz w:val="40"/>
          <w:szCs w:val="40"/>
          <w:vertAlign w:val="superscript"/>
          <w:rtl/>
        </w:rPr>
        <w:t>)</w:t>
      </w:r>
      <w:r>
        <w:rPr>
          <w:rFonts w:ascii="Arial" w:hAnsi="Arial" w:cs="Arial"/>
          <w:b/>
          <w:bCs/>
          <w:sz w:val="40"/>
          <w:szCs w:val="40"/>
          <w:rtl/>
        </w:rPr>
        <w:t>.</w:t>
      </w:r>
    </w:p>
    <w:p w14:paraId="788F1D65" w14:textId="4825B8D7" w:rsidR="00ED7575" w:rsidRPr="00062770" w:rsidRDefault="00ED7575" w:rsidP="00ED7575">
      <w:pPr>
        <w:tabs>
          <w:tab w:val="left" w:pos="8335"/>
          <w:tab w:val="right" w:pos="9450"/>
          <w:tab w:val="left" w:pos="9808"/>
          <w:tab w:val="left" w:pos="10686"/>
        </w:tabs>
        <w:spacing w:before="12" w:after="120"/>
        <w:ind w:left="26"/>
        <w:jc w:val="both"/>
        <w:rPr>
          <w:rFonts w:ascii="Arial" w:hAnsi="Arial" w:cs="Arial"/>
          <w:b/>
          <w:bCs/>
          <w:sz w:val="40"/>
          <w:szCs w:val="40"/>
          <w:rtl/>
        </w:rPr>
      </w:pPr>
      <w:r w:rsidRPr="00062770">
        <w:rPr>
          <w:rFonts w:ascii="Arial" w:hAnsi="Arial" w:cs="Arial"/>
          <w:b/>
          <w:bCs/>
          <w:sz w:val="40"/>
          <w:szCs w:val="40"/>
          <w:rtl/>
        </w:rPr>
        <w:t>ـ ف</w:t>
      </w:r>
      <w:r w:rsidR="00801F96">
        <w:rPr>
          <w:rFonts w:ascii="Arial" w:hAnsi="Arial" w:cs="Arial"/>
          <w:b/>
          <w:bCs/>
          <w:sz w:val="40"/>
          <w:szCs w:val="40"/>
          <w:rtl/>
        </w:rPr>
        <w:t>الإنسان</w:t>
      </w:r>
      <w:r w:rsidRPr="00062770">
        <w:rPr>
          <w:rFonts w:ascii="Arial" w:hAnsi="Arial" w:cs="Arial"/>
          <w:b/>
          <w:bCs/>
          <w:sz w:val="40"/>
          <w:szCs w:val="40"/>
          <w:rtl/>
        </w:rPr>
        <w:t xml:space="preserve"> إذا شعر بأن غير الله لا ينفع ولا يضر فشعر بأنه هو نفسه لا ينفع ولا يضر وبأن الأسباب لا تنفع ولا تضر وبأن كل الناس والأشياء لا تنفع ولا تضر</w:t>
      </w:r>
      <w:r>
        <w:rPr>
          <w:rFonts w:ascii="Arial" w:hAnsi="Arial" w:cs="Arial"/>
          <w:b/>
          <w:bCs/>
          <w:sz w:val="40"/>
          <w:szCs w:val="40"/>
          <w:rtl/>
        </w:rPr>
        <w:t>،</w:t>
      </w:r>
      <w:r w:rsidRPr="00062770">
        <w:rPr>
          <w:rFonts w:ascii="Arial" w:hAnsi="Arial" w:cs="Arial"/>
          <w:b/>
          <w:bCs/>
          <w:sz w:val="40"/>
          <w:szCs w:val="40"/>
          <w:rtl/>
        </w:rPr>
        <w:t xml:space="preserve"> والشيء الذي لا ينفع ولا يضر هو شيء لا قيمة له فإنه عندئذ يشعر بالاستسلام والانهزام ويشعر بأنه في حاجة إلى من يكفله ويقوم بأمره ويرعاه</w:t>
      </w:r>
      <w:r>
        <w:rPr>
          <w:rFonts w:ascii="Arial" w:hAnsi="Arial" w:cs="Arial" w:hint="cs"/>
          <w:b/>
          <w:bCs/>
          <w:sz w:val="40"/>
          <w:szCs w:val="40"/>
          <w:rtl/>
        </w:rPr>
        <w:t>؛</w:t>
      </w:r>
      <w:r w:rsidRPr="00062770">
        <w:rPr>
          <w:rFonts w:ascii="Arial" w:hAnsi="Arial" w:cs="Arial"/>
          <w:b/>
          <w:bCs/>
          <w:sz w:val="40"/>
          <w:szCs w:val="40"/>
          <w:rtl/>
        </w:rPr>
        <w:t xml:space="preserve"> لأنه عاجز عن أن ينفع نفسه</w:t>
      </w:r>
      <w:r>
        <w:rPr>
          <w:rFonts w:ascii="Arial" w:hAnsi="Arial" w:cs="Arial"/>
          <w:b/>
          <w:bCs/>
          <w:sz w:val="40"/>
          <w:szCs w:val="40"/>
          <w:rtl/>
        </w:rPr>
        <w:t>،</w:t>
      </w:r>
      <w:r w:rsidRPr="00062770">
        <w:rPr>
          <w:rFonts w:ascii="Arial" w:hAnsi="Arial" w:cs="Arial"/>
          <w:b/>
          <w:bCs/>
          <w:sz w:val="40"/>
          <w:szCs w:val="40"/>
          <w:rtl/>
        </w:rPr>
        <w:t xml:space="preserve"> فيلجأ إلى الله ليستعين به ويحتمي به</w:t>
      </w:r>
      <w:r>
        <w:rPr>
          <w:rFonts w:ascii="Arial" w:hAnsi="Arial" w:cs="Arial"/>
          <w:b/>
          <w:bCs/>
          <w:sz w:val="40"/>
          <w:szCs w:val="40"/>
          <w:rtl/>
        </w:rPr>
        <w:t>،</w:t>
      </w:r>
      <w:r w:rsidRPr="00062770">
        <w:rPr>
          <w:rFonts w:ascii="Arial" w:hAnsi="Arial" w:cs="Arial"/>
          <w:b/>
          <w:bCs/>
          <w:sz w:val="40"/>
          <w:szCs w:val="40"/>
          <w:rtl/>
        </w:rPr>
        <w:t xml:space="preserve"> فيكون كالطفل كلما احتاج إلى أمر لجأ إلى أبويه وهو يثق بأن أبويه لن يخذلانه</w:t>
      </w:r>
      <w:r>
        <w:rPr>
          <w:rFonts w:ascii="Arial" w:hAnsi="Arial" w:cs="Arial" w:hint="cs"/>
          <w:b/>
          <w:bCs/>
          <w:sz w:val="40"/>
          <w:szCs w:val="40"/>
          <w:rtl/>
        </w:rPr>
        <w:t>؛</w:t>
      </w:r>
      <w:r w:rsidRPr="00062770">
        <w:rPr>
          <w:rFonts w:ascii="Arial" w:hAnsi="Arial" w:cs="Arial"/>
          <w:b/>
          <w:bCs/>
          <w:sz w:val="40"/>
          <w:szCs w:val="40"/>
          <w:rtl/>
        </w:rPr>
        <w:t xml:space="preserve"> لأن القوي لا يخذل الضعيف</w:t>
      </w:r>
      <w:r>
        <w:rPr>
          <w:rFonts w:ascii="Arial" w:hAnsi="Arial" w:cs="Arial"/>
          <w:b/>
          <w:bCs/>
          <w:sz w:val="40"/>
          <w:szCs w:val="40"/>
          <w:rtl/>
        </w:rPr>
        <w:t>،</w:t>
      </w:r>
      <w:r w:rsidRPr="00062770">
        <w:rPr>
          <w:rFonts w:ascii="Arial" w:hAnsi="Arial" w:cs="Arial"/>
          <w:b/>
          <w:bCs/>
          <w:sz w:val="40"/>
          <w:szCs w:val="40"/>
          <w:rtl/>
        </w:rPr>
        <w:t xml:space="preserve"> ولذلك يقول شيخ الإسلام ابن القيم</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فإن قلت فما معنى التوكل والاستعانة</w:t>
      </w:r>
      <w:r>
        <w:rPr>
          <w:rFonts w:ascii="Arial" w:hAnsi="Arial" w:cs="Arial"/>
          <w:b/>
          <w:bCs/>
          <w:sz w:val="40"/>
          <w:szCs w:val="40"/>
          <w:rtl/>
        </w:rPr>
        <w:t>،</w:t>
      </w:r>
      <w:r w:rsidRPr="00062770">
        <w:rPr>
          <w:rFonts w:ascii="Arial" w:hAnsi="Arial" w:cs="Arial"/>
          <w:b/>
          <w:bCs/>
          <w:sz w:val="40"/>
          <w:szCs w:val="40"/>
          <w:rtl/>
        </w:rPr>
        <w:t xml:space="preserve"> قلت هو حال للقلب ينشأ عن معرفته بالله و</w:t>
      </w:r>
      <w:r>
        <w:rPr>
          <w:rFonts w:ascii="Arial" w:hAnsi="Arial" w:cs="Arial"/>
          <w:b/>
          <w:bCs/>
          <w:sz w:val="40"/>
          <w:szCs w:val="40"/>
          <w:rtl/>
        </w:rPr>
        <w:t>الإيمان</w:t>
      </w:r>
      <w:r w:rsidRPr="00062770">
        <w:rPr>
          <w:rFonts w:ascii="Arial" w:hAnsi="Arial" w:cs="Arial"/>
          <w:b/>
          <w:bCs/>
          <w:sz w:val="40"/>
          <w:szCs w:val="40"/>
          <w:rtl/>
        </w:rPr>
        <w:t xml:space="preserve"> بتفرده بالخلق والتدبير والضر والنفع والعطاء والمنع وأنه ما شاء كان </w:t>
      </w:r>
      <w:r>
        <w:rPr>
          <w:rFonts w:ascii="Arial" w:hAnsi="Arial" w:cs="Arial" w:hint="cs"/>
          <w:b/>
          <w:bCs/>
          <w:sz w:val="40"/>
          <w:szCs w:val="40"/>
          <w:rtl/>
        </w:rPr>
        <w:t>-</w:t>
      </w:r>
      <w:r w:rsidRPr="00062770">
        <w:rPr>
          <w:rFonts w:ascii="Arial" w:hAnsi="Arial" w:cs="Arial"/>
          <w:b/>
          <w:bCs/>
          <w:sz w:val="40"/>
          <w:szCs w:val="40"/>
          <w:rtl/>
        </w:rPr>
        <w:t>وإن لم يشأ الناس</w:t>
      </w:r>
      <w:r>
        <w:rPr>
          <w:rFonts w:ascii="Arial" w:hAnsi="Arial" w:cs="Arial" w:hint="cs"/>
          <w:b/>
          <w:bCs/>
          <w:sz w:val="40"/>
          <w:szCs w:val="40"/>
          <w:rtl/>
        </w:rPr>
        <w:t>-</w:t>
      </w:r>
      <w:r w:rsidRPr="00062770">
        <w:rPr>
          <w:rFonts w:ascii="Arial" w:hAnsi="Arial" w:cs="Arial"/>
          <w:b/>
          <w:bCs/>
          <w:sz w:val="40"/>
          <w:szCs w:val="40"/>
          <w:rtl/>
        </w:rPr>
        <w:t xml:space="preserve"> وما لم يشأ لم يكن </w:t>
      </w:r>
      <w:r>
        <w:rPr>
          <w:rFonts w:ascii="Arial" w:hAnsi="Arial" w:cs="Arial" w:hint="cs"/>
          <w:b/>
          <w:bCs/>
          <w:sz w:val="40"/>
          <w:szCs w:val="40"/>
          <w:rtl/>
        </w:rPr>
        <w:t>-</w:t>
      </w:r>
      <w:r w:rsidRPr="00062770">
        <w:rPr>
          <w:rFonts w:ascii="Arial" w:hAnsi="Arial" w:cs="Arial"/>
          <w:b/>
          <w:bCs/>
          <w:sz w:val="40"/>
          <w:szCs w:val="40"/>
          <w:rtl/>
        </w:rPr>
        <w:t>وإن شاءه الناس</w:t>
      </w:r>
      <w:r>
        <w:rPr>
          <w:rFonts w:ascii="Arial" w:hAnsi="Arial" w:cs="Arial" w:hint="cs"/>
          <w:b/>
          <w:bCs/>
          <w:sz w:val="40"/>
          <w:szCs w:val="40"/>
          <w:rtl/>
        </w:rPr>
        <w:t>-</w:t>
      </w:r>
      <w:r w:rsidRPr="00062770">
        <w:rPr>
          <w:rFonts w:ascii="Arial" w:hAnsi="Arial" w:cs="Arial"/>
          <w:b/>
          <w:bCs/>
          <w:sz w:val="40"/>
          <w:szCs w:val="40"/>
          <w:rtl/>
        </w:rPr>
        <w:t xml:space="preserve"> فيوجب له هذا اعتماد</w:t>
      </w:r>
      <w:r>
        <w:rPr>
          <w:rFonts w:ascii="Arial" w:hAnsi="Arial" w:cs="Arial" w:hint="cs"/>
          <w:b/>
          <w:bCs/>
          <w:sz w:val="40"/>
          <w:szCs w:val="40"/>
          <w:rtl/>
        </w:rPr>
        <w:t>ً</w:t>
      </w:r>
      <w:r w:rsidRPr="00062770">
        <w:rPr>
          <w:rFonts w:ascii="Arial" w:hAnsi="Arial" w:cs="Arial"/>
          <w:b/>
          <w:bCs/>
          <w:sz w:val="40"/>
          <w:szCs w:val="40"/>
          <w:rtl/>
        </w:rPr>
        <w:t>ا عليه وتفويض</w:t>
      </w:r>
      <w:r>
        <w:rPr>
          <w:rFonts w:ascii="Arial" w:hAnsi="Arial" w:cs="Arial" w:hint="cs"/>
          <w:b/>
          <w:bCs/>
          <w:sz w:val="40"/>
          <w:szCs w:val="40"/>
          <w:rtl/>
        </w:rPr>
        <w:t>ً</w:t>
      </w:r>
      <w:r w:rsidRPr="00062770">
        <w:rPr>
          <w:rFonts w:ascii="Arial" w:hAnsi="Arial" w:cs="Arial"/>
          <w:b/>
          <w:bCs/>
          <w:sz w:val="40"/>
          <w:szCs w:val="40"/>
          <w:rtl/>
        </w:rPr>
        <w:t>ا إليه وطمأنينة به وثقة به ويقينا بكفايته لما توكل عليه فيه وأنه ملي به ولا يكون إلا بمشيئته شاءه الناس أم أبوه</w:t>
      </w:r>
      <w:r>
        <w:rPr>
          <w:rFonts w:ascii="Arial" w:hAnsi="Arial" w:cs="Arial"/>
          <w:b/>
          <w:bCs/>
          <w:sz w:val="40"/>
          <w:szCs w:val="40"/>
          <w:rtl/>
        </w:rPr>
        <w:t>،</w:t>
      </w:r>
      <w:r w:rsidRPr="00062770">
        <w:rPr>
          <w:rFonts w:ascii="Arial" w:hAnsi="Arial" w:cs="Arial"/>
          <w:b/>
          <w:bCs/>
          <w:sz w:val="40"/>
          <w:szCs w:val="40"/>
          <w:rtl/>
        </w:rPr>
        <w:t xml:space="preserve"> فتشبه حالته حالة الطفل مع أبويه فيما ينويه من رغبة ورهبة هما مليان بهما</w:t>
      </w:r>
      <w:r>
        <w:rPr>
          <w:rFonts w:ascii="Arial" w:hAnsi="Arial" w:cs="Arial"/>
          <w:b/>
          <w:bCs/>
          <w:sz w:val="40"/>
          <w:szCs w:val="40"/>
          <w:rtl/>
        </w:rPr>
        <w:t>،</w:t>
      </w:r>
      <w:r w:rsidRPr="00062770">
        <w:rPr>
          <w:rFonts w:ascii="Arial" w:hAnsi="Arial" w:cs="Arial"/>
          <w:b/>
          <w:bCs/>
          <w:sz w:val="40"/>
          <w:szCs w:val="40"/>
          <w:rtl/>
        </w:rPr>
        <w:t xml:space="preserve"> فانظر في تجرد قلبه عن الالتفات إلى غير أبويه وحبس همه على إنزال ما ينويه بهما</w:t>
      </w:r>
      <w:r>
        <w:rPr>
          <w:rFonts w:ascii="Arial" w:hAnsi="Arial" w:cs="Arial"/>
          <w:b/>
          <w:bCs/>
          <w:sz w:val="40"/>
          <w:szCs w:val="40"/>
          <w:rtl/>
        </w:rPr>
        <w:t>،</w:t>
      </w:r>
      <w:r w:rsidRPr="00062770">
        <w:rPr>
          <w:rFonts w:ascii="Arial" w:hAnsi="Arial" w:cs="Arial"/>
          <w:b/>
          <w:bCs/>
          <w:sz w:val="40"/>
          <w:szCs w:val="40"/>
          <w:rtl/>
        </w:rPr>
        <w:t xml:space="preserve"> فهذه حال المتوكل</w:t>
      </w:r>
      <w:r>
        <w:rPr>
          <w:rFonts w:ascii="Arial" w:hAnsi="Arial" w:cs="Arial"/>
          <w:b/>
          <w:bCs/>
          <w:sz w:val="40"/>
          <w:szCs w:val="40"/>
          <w:rtl/>
        </w:rPr>
        <w:t>،</w:t>
      </w:r>
      <w:r w:rsidRPr="00062770">
        <w:rPr>
          <w:rFonts w:ascii="Arial" w:hAnsi="Arial" w:cs="Arial"/>
          <w:b/>
          <w:bCs/>
          <w:sz w:val="40"/>
          <w:szCs w:val="40"/>
          <w:rtl/>
        </w:rPr>
        <w:t xml:space="preserve"> ومن كان هكذا مع الله فالله كافيه ولابد قال الله تع</w:t>
      </w:r>
      <w:r>
        <w:rPr>
          <w:rFonts w:ascii="Arial" w:hAnsi="Arial" w:cs="Arial" w:hint="cs"/>
          <w:b/>
          <w:bCs/>
          <w:sz w:val="40"/>
          <w:szCs w:val="40"/>
          <w:rtl/>
        </w:rPr>
        <w:t>ا</w:t>
      </w:r>
      <w:r>
        <w:rPr>
          <w:rFonts w:ascii="Arial" w:hAnsi="Arial" w:cs="Arial"/>
          <w:b/>
          <w:bCs/>
          <w:sz w:val="40"/>
          <w:szCs w:val="40"/>
          <w:rtl/>
        </w:rPr>
        <w:t>لى:</w:t>
      </w:r>
      <w:r w:rsidRPr="00062770">
        <w:rPr>
          <w:rFonts w:ascii="Arial" w:hAnsi="Arial" w:cs="Arial"/>
          <w:b/>
          <w:bCs/>
          <w:sz w:val="40"/>
          <w:szCs w:val="40"/>
          <w:rtl/>
        </w:rPr>
        <w:t xml:space="preserve"> </w:t>
      </w:r>
      <w:r>
        <w:rPr>
          <w:rFonts w:ascii="Arial" w:hAnsi="Arial" w:cs="Arial"/>
          <w:b/>
          <w:bCs/>
          <w:sz w:val="40"/>
          <w:szCs w:val="40"/>
          <w:rtl/>
        </w:rPr>
        <w:t>(</w:t>
      </w:r>
      <w:r w:rsidRPr="00062770">
        <w:rPr>
          <w:rFonts w:ascii="Arial" w:hAnsi="Arial" w:cs="Arial"/>
          <w:b/>
          <w:bCs/>
          <w:sz w:val="40"/>
          <w:szCs w:val="40"/>
          <w:rtl/>
        </w:rPr>
        <w:t>وَمَنْ يَتَوَكَّلْ عَلَى اللَّهِ فَهُوَ حَسْبُهُ</w:t>
      </w:r>
      <w:r>
        <w:rPr>
          <w:rFonts w:ascii="Arial" w:hAnsi="Arial" w:cs="Arial"/>
          <w:b/>
          <w:bCs/>
          <w:sz w:val="40"/>
          <w:szCs w:val="40"/>
          <w:rtl/>
        </w:rPr>
        <w:t>)</w:t>
      </w:r>
      <w:r w:rsidRPr="00062770">
        <w:rPr>
          <w:rFonts w:ascii="Arial" w:hAnsi="Arial" w:cs="Arial"/>
          <w:b/>
          <w:bCs/>
          <w:sz w:val="40"/>
          <w:szCs w:val="40"/>
          <w:rtl/>
        </w:rPr>
        <w:t xml:space="preserve"> [الطلاق/3] أي كافيه</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642"/>
      </w:r>
      <w:r w:rsidRPr="00062770">
        <w:rPr>
          <w:rFonts w:ascii="Arial" w:hAnsi="Arial" w:cs="Arial"/>
          <w:b/>
          <w:bCs/>
          <w:sz w:val="40"/>
          <w:szCs w:val="40"/>
          <w:vertAlign w:val="superscript"/>
          <w:rtl/>
        </w:rPr>
        <w:t>)</w:t>
      </w:r>
      <w:r>
        <w:rPr>
          <w:rFonts w:ascii="Arial" w:hAnsi="Arial" w:cs="Arial"/>
          <w:b/>
          <w:bCs/>
          <w:sz w:val="40"/>
          <w:szCs w:val="40"/>
          <w:rtl/>
        </w:rPr>
        <w:t>.</w:t>
      </w:r>
    </w:p>
    <w:p w14:paraId="2567987D" w14:textId="77777777" w:rsidR="00ED7575" w:rsidRPr="00062770" w:rsidRDefault="00ED7575" w:rsidP="00ED7575">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w:t>
      </w:r>
      <w:r>
        <w:rPr>
          <w:rFonts w:ascii="Arial" w:hAnsi="Arial" w:cs="Arial"/>
          <w:b/>
          <w:bCs/>
          <w:sz w:val="40"/>
          <w:szCs w:val="40"/>
          <w:rtl/>
        </w:rPr>
        <w:t>(</w:t>
      </w:r>
      <w:r w:rsidRPr="00062770">
        <w:rPr>
          <w:rFonts w:ascii="Arial" w:hAnsi="Arial" w:cs="Arial"/>
          <w:b/>
          <w:bCs/>
          <w:sz w:val="40"/>
          <w:szCs w:val="40"/>
          <w:rtl/>
        </w:rPr>
        <w:t>قيل لحاتم الأصم</w:t>
      </w:r>
      <w:r>
        <w:rPr>
          <w:rFonts w:ascii="Arial" w:hAnsi="Arial" w:cs="Arial"/>
          <w:b/>
          <w:bCs/>
          <w:sz w:val="40"/>
          <w:szCs w:val="40"/>
          <w:rtl/>
        </w:rPr>
        <w:t>:</w:t>
      </w:r>
      <w:r w:rsidRPr="00062770">
        <w:rPr>
          <w:rFonts w:ascii="Arial" w:hAnsi="Arial" w:cs="Arial"/>
          <w:b/>
          <w:bCs/>
          <w:sz w:val="40"/>
          <w:szCs w:val="40"/>
          <w:rtl/>
        </w:rPr>
        <w:t xml:space="preserve"> عل</w:t>
      </w:r>
      <w:r>
        <w:rPr>
          <w:rFonts w:ascii="Arial" w:hAnsi="Arial" w:cs="Arial" w:hint="cs"/>
          <w:b/>
          <w:bCs/>
          <w:sz w:val="40"/>
          <w:szCs w:val="40"/>
          <w:rtl/>
        </w:rPr>
        <w:t>ا</w:t>
      </w:r>
      <w:r w:rsidRPr="00062770">
        <w:rPr>
          <w:rFonts w:ascii="Arial" w:hAnsi="Arial" w:cs="Arial"/>
          <w:b/>
          <w:bCs/>
          <w:sz w:val="40"/>
          <w:szCs w:val="40"/>
          <w:rtl/>
        </w:rPr>
        <w:t>م بنيت أمرك هذا من التوكل</w:t>
      </w:r>
      <w:r>
        <w:rPr>
          <w:rFonts w:ascii="Arial" w:hAnsi="Arial" w:cs="Arial"/>
          <w:b/>
          <w:bCs/>
          <w:sz w:val="40"/>
          <w:szCs w:val="40"/>
          <w:rtl/>
        </w:rPr>
        <w:t>؟</w:t>
      </w:r>
      <w:r w:rsidRPr="00062770">
        <w:rPr>
          <w:rFonts w:ascii="Arial" w:hAnsi="Arial" w:cs="Arial"/>
          <w:b/>
          <w:bCs/>
          <w:sz w:val="40"/>
          <w:szCs w:val="40"/>
          <w:rtl/>
        </w:rPr>
        <w:t xml:space="preserve"> قال</w:t>
      </w:r>
      <w:r>
        <w:rPr>
          <w:rFonts w:ascii="Arial" w:hAnsi="Arial" w:cs="Arial"/>
          <w:b/>
          <w:bCs/>
          <w:sz w:val="40"/>
          <w:szCs w:val="40"/>
          <w:rtl/>
        </w:rPr>
        <w:t>:</w:t>
      </w:r>
      <w:r w:rsidRPr="00062770">
        <w:rPr>
          <w:rFonts w:ascii="Arial" w:hAnsi="Arial" w:cs="Arial"/>
          <w:b/>
          <w:bCs/>
          <w:sz w:val="40"/>
          <w:szCs w:val="40"/>
          <w:rtl/>
        </w:rPr>
        <w:t xml:space="preserve"> على أربع خلال</w:t>
      </w:r>
      <w:r>
        <w:rPr>
          <w:rFonts w:ascii="Arial" w:hAnsi="Arial" w:cs="Arial"/>
          <w:b/>
          <w:bCs/>
          <w:sz w:val="40"/>
          <w:szCs w:val="40"/>
          <w:rtl/>
        </w:rPr>
        <w:t>:</w:t>
      </w:r>
      <w:r w:rsidRPr="00062770">
        <w:rPr>
          <w:rFonts w:ascii="Arial" w:hAnsi="Arial" w:cs="Arial"/>
          <w:b/>
          <w:bCs/>
          <w:sz w:val="40"/>
          <w:szCs w:val="40"/>
          <w:rtl/>
        </w:rPr>
        <w:t xml:space="preserve"> علمت أن رزقي لا يأكله غيري فلست أهتم له</w:t>
      </w:r>
      <w:r>
        <w:rPr>
          <w:rFonts w:ascii="Arial" w:hAnsi="Arial" w:cs="Arial"/>
          <w:b/>
          <w:bCs/>
          <w:sz w:val="40"/>
          <w:szCs w:val="40"/>
          <w:rtl/>
        </w:rPr>
        <w:t>،</w:t>
      </w:r>
      <w:r w:rsidRPr="00062770">
        <w:rPr>
          <w:rFonts w:ascii="Arial" w:hAnsi="Arial" w:cs="Arial"/>
          <w:b/>
          <w:bCs/>
          <w:sz w:val="40"/>
          <w:szCs w:val="40"/>
          <w:rtl/>
        </w:rPr>
        <w:t xml:space="preserve"> وعلمت أن عملي لا يعمله غيري فأنا مشغول به</w:t>
      </w:r>
      <w:r>
        <w:rPr>
          <w:rFonts w:ascii="Arial" w:hAnsi="Arial" w:cs="Arial"/>
          <w:b/>
          <w:bCs/>
          <w:sz w:val="40"/>
          <w:szCs w:val="40"/>
          <w:rtl/>
        </w:rPr>
        <w:t>،</w:t>
      </w:r>
      <w:r w:rsidRPr="00062770">
        <w:rPr>
          <w:rFonts w:ascii="Arial" w:hAnsi="Arial" w:cs="Arial"/>
          <w:b/>
          <w:bCs/>
          <w:sz w:val="40"/>
          <w:szCs w:val="40"/>
          <w:rtl/>
        </w:rPr>
        <w:t xml:space="preserve"> وعلمت أن الموت يأتيني بغتة فأنا أبادره</w:t>
      </w:r>
      <w:r>
        <w:rPr>
          <w:rFonts w:ascii="Arial" w:hAnsi="Arial" w:cs="Arial"/>
          <w:b/>
          <w:bCs/>
          <w:sz w:val="40"/>
          <w:szCs w:val="40"/>
          <w:rtl/>
        </w:rPr>
        <w:t>،</w:t>
      </w:r>
      <w:r w:rsidRPr="00062770">
        <w:rPr>
          <w:rFonts w:ascii="Arial" w:hAnsi="Arial" w:cs="Arial"/>
          <w:b/>
          <w:bCs/>
          <w:sz w:val="40"/>
          <w:szCs w:val="40"/>
          <w:rtl/>
        </w:rPr>
        <w:t xml:space="preserve"> وعلمت أني بعين الله في كل حال فأنا أستحيي منه</w:t>
      </w:r>
      <w:r>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643"/>
      </w:r>
      <w:r w:rsidRPr="00062770">
        <w:rPr>
          <w:rFonts w:ascii="Arial" w:hAnsi="Arial" w:cs="Arial"/>
          <w:b/>
          <w:bCs/>
          <w:sz w:val="40"/>
          <w:szCs w:val="40"/>
          <w:vertAlign w:val="superscript"/>
          <w:rtl/>
        </w:rPr>
        <w:t>)</w:t>
      </w:r>
      <w:r w:rsidRPr="00376ED8">
        <w:rPr>
          <w:rFonts w:ascii="Arial" w:hAnsi="Arial" w:cs="Arial"/>
          <w:b/>
          <w:bCs/>
          <w:sz w:val="40"/>
          <w:szCs w:val="40"/>
          <w:rtl/>
        </w:rPr>
        <w:t>.</w:t>
      </w:r>
      <w:r w:rsidRPr="00062770">
        <w:rPr>
          <w:rFonts w:ascii="Arial" w:hAnsi="Arial" w:cs="Arial"/>
          <w:b/>
          <w:bCs/>
          <w:sz w:val="40"/>
          <w:szCs w:val="40"/>
          <w:rtl/>
        </w:rPr>
        <w:t xml:space="preserve"> </w:t>
      </w:r>
    </w:p>
    <w:p w14:paraId="1251C35D" w14:textId="76D6809E" w:rsidR="00ED7575" w:rsidRPr="00062770" w:rsidRDefault="00ED7575" w:rsidP="00ED7575">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قلق </w:t>
      </w:r>
      <w:r w:rsidR="00801F96">
        <w:rPr>
          <w:rFonts w:ascii="Arial" w:hAnsi="Arial" w:cs="Arial"/>
          <w:b/>
          <w:bCs/>
          <w:sz w:val="40"/>
          <w:szCs w:val="40"/>
          <w:rtl/>
        </w:rPr>
        <w:t>الإنسان</w:t>
      </w:r>
      <w:r w:rsidRPr="00062770">
        <w:rPr>
          <w:rFonts w:ascii="Arial" w:hAnsi="Arial" w:cs="Arial"/>
          <w:b/>
          <w:bCs/>
          <w:sz w:val="40"/>
          <w:szCs w:val="40"/>
          <w:rtl/>
        </w:rPr>
        <w:t xml:space="preserve"> من عدم وجود عمل يتكسب منه</w:t>
      </w:r>
      <w:r>
        <w:rPr>
          <w:rFonts w:ascii="Arial" w:hAnsi="Arial" w:cs="Arial"/>
          <w:b/>
          <w:bCs/>
          <w:sz w:val="40"/>
          <w:szCs w:val="40"/>
          <w:rtl/>
        </w:rPr>
        <w:t>،</w:t>
      </w:r>
      <w:r w:rsidRPr="00062770">
        <w:rPr>
          <w:rFonts w:ascii="Arial" w:hAnsi="Arial" w:cs="Arial"/>
          <w:b/>
          <w:bCs/>
          <w:sz w:val="40"/>
          <w:szCs w:val="40"/>
          <w:rtl/>
        </w:rPr>
        <w:t xml:space="preserve"> أو </w:t>
      </w:r>
      <w:r>
        <w:rPr>
          <w:rFonts w:ascii="Arial" w:hAnsi="Arial" w:cs="Arial"/>
          <w:b/>
          <w:bCs/>
          <w:sz w:val="40"/>
          <w:szCs w:val="40"/>
          <w:rtl/>
        </w:rPr>
        <w:t>خوف</w:t>
      </w:r>
      <w:r w:rsidRPr="00062770">
        <w:rPr>
          <w:rFonts w:ascii="Arial" w:hAnsi="Arial" w:cs="Arial"/>
          <w:b/>
          <w:bCs/>
          <w:sz w:val="40"/>
          <w:szCs w:val="40"/>
          <w:rtl/>
        </w:rPr>
        <w:t xml:space="preserve"> من أنه قد يترك العمل</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إلخ،</w:t>
      </w:r>
      <w:r w:rsidRPr="00062770">
        <w:rPr>
          <w:rFonts w:ascii="Arial" w:hAnsi="Arial" w:cs="Arial"/>
          <w:b/>
          <w:bCs/>
          <w:sz w:val="40"/>
          <w:szCs w:val="40"/>
          <w:rtl/>
        </w:rPr>
        <w:t xml:space="preserve"> فكل ذلك يدل على عدم توكله على الله </w:t>
      </w:r>
      <w:r>
        <w:rPr>
          <w:rFonts w:ascii="Arial" w:hAnsi="Arial" w:cs="Arial"/>
          <w:b/>
          <w:bCs/>
          <w:sz w:val="40"/>
          <w:szCs w:val="40"/>
          <w:rtl/>
        </w:rPr>
        <w:t>(</w:t>
      </w:r>
      <w:r w:rsidRPr="00062770">
        <w:rPr>
          <w:rFonts w:ascii="Arial" w:hAnsi="Arial" w:cs="Arial"/>
          <w:b/>
          <w:bCs/>
          <w:sz w:val="40"/>
          <w:szCs w:val="40"/>
          <w:rtl/>
        </w:rPr>
        <w:t xml:space="preserve">يستثنى القلق الفطري الخارج عن إرادة </w:t>
      </w:r>
      <w:r w:rsidR="00801F96">
        <w:rPr>
          <w:rFonts w:ascii="Arial" w:hAnsi="Arial" w:cs="Arial"/>
          <w:b/>
          <w:bCs/>
          <w:sz w:val="40"/>
          <w:szCs w:val="40"/>
          <w:rtl/>
        </w:rPr>
        <w:t>الإنسان</w:t>
      </w:r>
      <w:r>
        <w:rPr>
          <w:rFonts w:ascii="Arial" w:hAnsi="Arial" w:cs="Arial"/>
          <w:b/>
          <w:bCs/>
          <w:sz w:val="40"/>
          <w:szCs w:val="40"/>
          <w:rtl/>
        </w:rPr>
        <w:t>)،</w:t>
      </w:r>
      <w:r w:rsidRPr="00062770">
        <w:rPr>
          <w:rFonts w:ascii="Arial" w:hAnsi="Arial" w:cs="Arial"/>
          <w:b/>
          <w:bCs/>
          <w:sz w:val="40"/>
          <w:szCs w:val="40"/>
          <w:rtl/>
        </w:rPr>
        <w:t xml:space="preserve"> وكذلك من سرق مليم</w:t>
      </w:r>
      <w:r>
        <w:rPr>
          <w:rFonts w:ascii="Arial" w:hAnsi="Arial" w:cs="Arial" w:hint="cs"/>
          <w:b/>
          <w:bCs/>
          <w:sz w:val="40"/>
          <w:szCs w:val="40"/>
          <w:rtl/>
        </w:rPr>
        <w:t>ً</w:t>
      </w:r>
      <w:r w:rsidRPr="00062770">
        <w:rPr>
          <w:rFonts w:ascii="Arial" w:hAnsi="Arial" w:cs="Arial"/>
          <w:b/>
          <w:bCs/>
          <w:sz w:val="40"/>
          <w:szCs w:val="40"/>
          <w:rtl/>
        </w:rPr>
        <w:t>ا فليس بمتوكل</w:t>
      </w:r>
      <w:r>
        <w:rPr>
          <w:rFonts w:ascii="Arial" w:hAnsi="Arial" w:cs="Arial" w:hint="cs"/>
          <w:b/>
          <w:bCs/>
          <w:sz w:val="40"/>
          <w:szCs w:val="40"/>
          <w:rtl/>
        </w:rPr>
        <w:t>؛</w:t>
      </w:r>
      <w:r w:rsidRPr="00062770">
        <w:rPr>
          <w:rFonts w:ascii="Arial" w:hAnsi="Arial" w:cs="Arial"/>
          <w:b/>
          <w:bCs/>
          <w:sz w:val="40"/>
          <w:szCs w:val="40"/>
          <w:rtl/>
        </w:rPr>
        <w:t xml:space="preserve"> لأنه استعجل رزقه الذي كان سوف يأتيه </w:t>
      </w:r>
      <w:r>
        <w:rPr>
          <w:rFonts w:ascii="Arial" w:hAnsi="Arial" w:cs="Arial"/>
          <w:b/>
          <w:bCs/>
          <w:sz w:val="40"/>
          <w:szCs w:val="40"/>
          <w:rtl/>
        </w:rPr>
        <w:t>حتمًا،</w:t>
      </w:r>
      <w:r w:rsidRPr="00062770">
        <w:rPr>
          <w:rFonts w:ascii="Arial" w:hAnsi="Arial" w:cs="Arial"/>
          <w:b/>
          <w:bCs/>
          <w:sz w:val="40"/>
          <w:szCs w:val="40"/>
          <w:rtl/>
        </w:rPr>
        <w:t xml:space="preserve"> و</w:t>
      </w:r>
      <w:r w:rsidR="00801F96">
        <w:rPr>
          <w:rFonts w:ascii="Arial" w:hAnsi="Arial" w:cs="Arial"/>
          <w:b/>
          <w:bCs/>
          <w:sz w:val="40"/>
          <w:szCs w:val="40"/>
          <w:rtl/>
        </w:rPr>
        <w:t>الإنسان</w:t>
      </w:r>
      <w:r w:rsidRPr="00062770">
        <w:rPr>
          <w:rFonts w:ascii="Arial" w:hAnsi="Arial" w:cs="Arial"/>
          <w:b/>
          <w:bCs/>
          <w:sz w:val="40"/>
          <w:szCs w:val="40"/>
          <w:rtl/>
        </w:rPr>
        <w:t xml:space="preserve"> إذا أخذ مليم</w:t>
      </w:r>
      <w:r>
        <w:rPr>
          <w:rFonts w:ascii="Arial" w:hAnsi="Arial" w:cs="Arial" w:hint="cs"/>
          <w:b/>
          <w:bCs/>
          <w:sz w:val="40"/>
          <w:szCs w:val="40"/>
          <w:rtl/>
        </w:rPr>
        <w:t>ً</w:t>
      </w:r>
      <w:r w:rsidRPr="00062770">
        <w:rPr>
          <w:rFonts w:ascii="Arial" w:hAnsi="Arial" w:cs="Arial"/>
          <w:b/>
          <w:bCs/>
          <w:sz w:val="40"/>
          <w:szCs w:val="40"/>
          <w:rtl/>
        </w:rPr>
        <w:t>ا ليس من رزقه فلن يستطيع إنفاقه أو أنه يَضيع منه أو يصرفه في شيء لا قيمة له أو يمرض أو يمرض أحد من أبنا</w:t>
      </w:r>
      <w:r>
        <w:rPr>
          <w:rFonts w:ascii="Arial" w:hAnsi="Arial" w:cs="Arial" w:hint="cs"/>
          <w:b/>
          <w:bCs/>
          <w:sz w:val="40"/>
          <w:szCs w:val="40"/>
          <w:rtl/>
        </w:rPr>
        <w:t>ئ</w:t>
      </w:r>
      <w:r w:rsidRPr="00062770">
        <w:rPr>
          <w:rFonts w:ascii="Arial" w:hAnsi="Arial" w:cs="Arial"/>
          <w:b/>
          <w:bCs/>
          <w:sz w:val="40"/>
          <w:szCs w:val="40"/>
          <w:rtl/>
        </w:rPr>
        <w:t>ه فيصرفه في العلاج</w:t>
      </w:r>
      <w:r>
        <w:rPr>
          <w:rFonts w:ascii="Arial" w:hAnsi="Arial" w:cs="Arial"/>
          <w:b/>
          <w:bCs/>
          <w:sz w:val="40"/>
          <w:szCs w:val="40"/>
          <w:rtl/>
        </w:rPr>
        <w:t>،</w:t>
      </w:r>
      <w:r w:rsidRPr="00062770">
        <w:rPr>
          <w:rFonts w:ascii="Arial" w:hAnsi="Arial" w:cs="Arial"/>
          <w:b/>
          <w:bCs/>
          <w:sz w:val="40"/>
          <w:szCs w:val="40"/>
          <w:rtl/>
        </w:rPr>
        <w:t xml:space="preserve"> أو يصاب بابتلاء بفقد شيء من ممتلكاته</w:t>
      </w:r>
      <w:r>
        <w:rPr>
          <w:rFonts w:ascii="Arial" w:hAnsi="Arial" w:cs="Arial"/>
          <w:b/>
          <w:bCs/>
          <w:sz w:val="40"/>
          <w:szCs w:val="40"/>
          <w:rtl/>
        </w:rPr>
        <w:t>.</w:t>
      </w:r>
      <w:r w:rsidRPr="00062770">
        <w:rPr>
          <w:rFonts w:ascii="Arial" w:hAnsi="Arial" w:cs="Arial"/>
          <w:b/>
          <w:bCs/>
          <w:sz w:val="40"/>
          <w:szCs w:val="40"/>
          <w:rtl/>
        </w:rPr>
        <w:t xml:space="preserve">.. </w:t>
      </w:r>
      <w:r>
        <w:rPr>
          <w:rFonts w:ascii="Arial" w:hAnsi="Arial" w:cs="Arial"/>
          <w:b/>
          <w:bCs/>
          <w:sz w:val="40"/>
          <w:szCs w:val="40"/>
          <w:rtl/>
        </w:rPr>
        <w:t>إلخ.</w:t>
      </w:r>
    </w:p>
    <w:p w14:paraId="65C072FE" w14:textId="77777777" w:rsidR="00ED7575" w:rsidRPr="00062770" w:rsidRDefault="00ED7575" w:rsidP="00ED7575">
      <w:pPr>
        <w:pStyle w:val="Heading3"/>
        <w:tabs>
          <w:tab w:val="right" w:pos="9450"/>
        </w:tabs>
        <w:spacing w:before="12"/>
        <w:ind w:left="26"/>
        <w:rPr>
          <w:rFonts w:ascii="Arial" w:hAnsi="Arial" w:cs="Arial"/>
          <w:b/>
          <w:bCs/>
          <w:color w:val="auto"/>
          <w:sz w:val="40"/>
          <w:szCs w:val="40"/>
          <w:rtl/>
        </w:rPr>
      </w:pPr>
      <w:bookmarkStart w:id="188" w:name="_Toc56361090"/>
      <w:r w:rsidRPr="00062770">
        <w:rPr>
          <w:rFonts w:ascii="Arial" w:hAnsi="Arial" w:cs="Arial"/>
          <w:b/>
          <w:bCs/>
          <w:color w:val="auto"/>
          <w:sz w:val="40"/>
          <w:szCs w:val="40"/>
          <w:highlight w:val="yellow"/>
          <w:rtl/>
        </w:rPr>
        <w:t xml:space="preserve">ـ </w:t>
      </w:r>
      <w:r>
        <w:rPr>
          <w:rFonts w:ascii="Arial" w:hAnsi="Arial" w:cs="Arial" w:hint="cs"/>
          <w:b/>
          <w:bCs/>
          <w:color w:val="auto"/>
          <w:sz w:val="40"/>
          <w:szCs w:val="40"/>
          <w:highlight w:val="yellow"/>
          <w:rtl/>
        </w:rPr>
        <w:t>ثالثًا</w:t>
      </w:r>
      <w:r>
        <w:rPr>
          <w:rFonts w:ascii="Arial" w:hAnsi="Arial" w:cs="Arial"/>
          <w:b/>
          <w:bCs/>
          <w:color w:val="auto"/>
          <w:sz w:val="40"/>
          <w:szCs w:val="40"/>
          <w:highlight w:val="yellow"/>
          <w:rtl/>
        </w:rPr>
        <w:t>:</w:t>
      </w:r>
      <w:r w:rsidRPr="00062770">
        <w:rPr>
          <w:rFonts w:ascii="Arial" w:hAnsi="Arial" w:cs="Arial"/>
          <w:b/>
          <w:bCs/>
          <w:color w:val="auto"/>
          <w:sz w:val="40"/>
          <w:szCs w:val="40"/>
          <w:highlight w:val="yellow"/>
          <w:rtl/>
        </w:rPr>
        <w:t xml:space="preserve"> الشعور بالحياء</w:t>
      </w:r>
      <w:r>
        <w:rPr>
          <w:rFonts w:ascii="Arial" w:hAnsi="Arial" w:cs="Arial" w:hint="cs"/>
          <w:b/>
          <w:bCs/>
          <w:color w:val="auto"/>
          <w:sz w:val="40"/>
          <w:szCs w:val="40"/>
          <w:highlight w:val="yellow"/>
          <w:rtl/>
        </w:rPr>
        <w:t>:</w:t>
      </w:r>
      <w:bookmarkEnd w:id="188"/>
    </w:p>
    <w:p w14:paraId="23085A8F" w14:textId="77777777" w:rsidR="00ED7575" w:rsidRPr="00062770" w:rsidRDefault="00ED7575" w:rsidP="00ED7575">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تخيل أنك تعيش في مسكن أحد الناس وتأكل من طعامه وينفق عليك من ماله فبماذا تشعر وكيف يكون حالك</w:t>
      </w:r>
      <w:r>
        <w:rPr>
          <w:rFonts w:ascii="Arial" w:hAnsi="Arial" w:cs="Arial"/>
          <w:b/>
          <w:bCs/>
          <w:sz w:val="40"/>
          <w:szCs w:val="40"/>
          <w:rtl/>
        </w:rPr>
        <w:t>؟</w:t>
      </w:r>
      <w:r w:rsidRPr="00062770">
        <w:rPr>
          <w:rFonts w:ascii="Arial" w:hAnsi="Arial" w:cs="Arial"/>
          <w:b/>
          <w:bCs/>
          <w:sz w:val="40"/>
          <w:szCs w:val="40"/>
          <w:rtl/>
        </w:rPr>
        <w:t xml:space="preserve"> وكذلك الحال </w:t>
      </w:r>
      <w:r w:rsidRPr="00062770">
        <w:rPr>
          <w:rFonts w:ascii="Arial" w:hAnsi="Arial" w:cs="Arial" w:hint="cs"/>
          <w:b/>
          <w:bCs/>
          <w:sz w:val="40"/>
          <w:szCs w:val="40"/>
          <w:rtl/>
        </w:rPr>
        <w:t xml:space="preserve">مع الله  </w:t>
      </w:r>
      <w:r w:rsidRPr="00062770">
        <w:rPr>
          <w:rFonts w:ascii="Arial" w:hAnsi="Arial" w:cs="Arial"/>
          <w:b/>
          <w:bCs/>
          <w:sz w:val="40"/>
          <w:szCs w:val="40"/>
          <w:rtl/>
        </w:rPr>
        <w:t xml:space="preserve">فالمسكن الذي تسكن فيه ليس </w:t>
      </w:r>
      <w:r>
        <w:rPr>
          <w:rFonts w:ascii="Arial" w:hAnsi="Arial" w:cs="Arial"/>
          <w:b/>
          <w:bCs/>
          <w:sz w:val="40"/>
          <w:szCs w:val="40"/>
          <w:rtl/>
        </w:rPr>
        <w:t>ملكًا</w:t>
      </w:r>
      <w:r w:rsidRPr="00062770">
        <w:rPr>
          <w:rFonts w:ascii="Arial" w:hAnsi="Arial" w:cs="Arial"/>
          <w:b/>
          <w:bCs/>
          <w:sz w:val="40"/>
          <w:szCs w:val="40"/>
          <w:rtl/>
        </w:rPr>
        <w:t xml:space="preserve"> لك</w:t>
      </w:r>
      <w:r>
        <w:rPr>
          <w:rFonts w:ascii="Arial" w:hAnsi="Arial" w:cs="Arial"/>
          <w:b/>
          <w:bCs/>
          <w:sz w:val="40"/>
          <w:szCs w:val="40"/>
          <w:rtl/>
        </w:rPr>
        <w:t>،</w:t>
      </w:r>
      <w:r w:rsidRPr="00062770">
        <w:rPr>
          <w:rFonts w:ascii="Arial" w:hAnsi="Arial" w:cs="Arial"/>
          <w:b/>
          <w:bCs/>
          <w:sz w:val="40"/>
          <w:szCs w:val="40"/>
          <w:rtl/>
        </w:rPr>
        <w:t xml:space="preserve"> إنما هو ملك لله</w:t>
      </w:r>
      <w:r>
        <w:rPr>
          <w:rFonts w:ascii="Arial" w:hAnsi="Arial" w:cs="Arial"/>
          <w:b/>
          <w:bCs/>
          <w:sz w:val="40"/>
          <w:szCs w:val="40"/>
          <w:rtl/>
        </w:rPr>
        <w:t>،</w:t>
      </w:r>
      <w:r w:rsidRPr="00062770">
        <w:rPr>
          <w:rFonts w:ascii="Arial" w:hAnsi="Arial" w:cs="Arial"/>
          <w:b/>
          <w:bCs/>
          <w:sz w:val="40"/>
          <w:szCs w:val="40"/>
          <w:rtl/>
        </w:rPr>
        <w:t xml:space="preserve"> وكذلك المال الذي معك إنما أعطاك إياه الله وهو مال الله</w:t>
      </w:r>
      <w:r>
        <w:rPr>
          <w:rFonts w:ascii="Arial" w:hAnsi="Arial" w:cs="Arial"/>
          <w:b/>
          <w:bCs/>
          <w:sz w:val="40"/>
          <w:szCs w:val="40"/>
          <w:rtl/>
        </w:rPr>
        <w:t>،</w:t>
      </w:r>
      <w:r w:rsidRPr="00062770">
        <w:rPr>
          <w:rFonts w:ascii="Arial" w:hAnsi="Arial" w:cs="Arial"/>
          <w:b/>
          <w:bCs/>
          <w:sz w:val="40"/>
          <w:szCs w:val="40"/>
          <w:rtl/>
        </w:rPr>
        <w:t xml:space="preserve"> ولذلك إذا أردت أن تعصي الله فاخرج من تحت سما</w:t>
      </w:r>
      <w:r>
        <w:rPr>
          <w:rFonts w:ascii="Arial" w:hAnsi="Arial" w:cs="Arial" w:hint="cs"/>
          <w:b/>
          <w:bCs/>
          <w:sz w:val="40"/>
          <w:szCs w:val="40"/>
          <w:rtl/>
        </w:rPr>
        <w:t>ئ</w:t>
      </w:r>
      <w:r w:rsidRPr="00062770">
        <w:rPr>
          <w:rFonts w:ascii="Arial" w:hAnsi="Arial" w:cs="Arial"/>
          <w:b/>
          <w:bCs/>
          <w:sz w:val="40"/>
          <w:szCs w:val="40"/>
          <w:rtl/>
        </w:rPr>
        <w:t>ه ومن فوق أرضه واخرج من ملكه إن استطعت</w:t>
      </w:r>
      <w:r>
        <w:rPr>
          <w:rFonts w:ascii="Arial" w:hAnsi="Arial" w:cs="Arial"/>
          <w:b/>
          <w:bCs/>
          <w:sz w:val="40"/>
          <w:szCs w:val="40"/>
          <w:rtl/>
        </w:rPr>
        <w:t>!</w:t>
      </w:r>
      <w:r w:rsidRPr="00062770">
        <w:rPr>
          <w:rFonts w:ascii="Arial" w:hAnsi="Arial" w:cs="Arial"/>
          <w:b/>
          <w:bCs/>
          <w:sz w:val="40"/>
          <w:szCs w:val="40"/>
          <w:rtl/>
        </w:rPr>
        <w:t>!</w:t>
      </w:r>
    </w:p>
    <w:p w14:paraId="1286E317" w14:textId="5E3230E0" w:rsidR="00ED7575" w:rsidRDefault="00ED7575" w:rsidP="00ED7575">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ف</w:t>
      </w:r>
      <w:r w:rsidR="00801F96">
        <w:rPr>
          <w:rFonts w:ascii="Arial" w:hAnsi="Arial" w:cs="Arial"/>
          <w:b/>
          <w:bCs/>
          <w:sz w:val="40"/>
          <w:szCs w:val="40"/>
          <w:rtl/>
        </w:rPr>
        <w:t>الإنسان</w:t>
      </w:r>
      <w:r w:rsidRPr="00062770">
        <w:rPr>
          <w:rFonts w:ascii="Arial" w:hAnsi="Arial" w:cs="Arial"/>
          <w:b/>
          <w:bCs/>
          <w:sz w:val="40"/>
          <w:szCs w:val="40"/>
          <w:rtl/>
        </w:rPr>
        <w:t xml:space="preserve"> يترك الذنب خشية أنه عندما يقف أمام الله فماذا يقول له</w:t>
      </w:r>
      <w:r>
        <w:rPr>
          <w:rFonts w:ascii="Arial" w:hAnsi="Arial" w:cs="Arial"/>
          <w:b/>
          <w:bCs/>
          <w:sz w:val="40"/>
          <w:szCs w:val="40"/>
          <w:rtl/>
        </w:rPr>
        <w:t>؟</w:t>
      </w:r>
      <w:r w:rsidRPr="00062770">
        <w:rPr>
          <w:rFonts w:ascii="Arial" w:hAnsi="Arial" w:cs="Arial"/>
          <w:b/>
          <w:bCs/>
          <w:sz w:val="40"/>
          <w:szCs w:val="40"/>
          <w:rtl/>
        </w:rPr>
        <w:t xml:space="preserve"> فهو يستح</w:t>
      </w:r>
      <w:r>
        <w:rPr>
          <w:rFonts w:ascii="Arial" w:hAnsi="Arial" w:cs="Arial" w:hint="cs"/>
          <w:b/>
          <w:bCs/>
          <w:sz w:val="40"/>
          <w:szCs w:val="40"/>
          <w:rtl/>
        </w:rPr>
        <w:t>ي</w:t>
      </w:r>
      <w:r w:rsidRPr="00062770">
        <w:rPr>
          <w:rFonts w:ascii="Arial" w:hAnsi="Arial" w:cs="Arial"/>
          <w:b/>
          <w:bCs/>
          <w:sz w:val="40"/>
          <w:szCs w:val="40"/>
          <w:rtl/>
        </w:rPr>
        <w:t>ي أن يضع نفسه في هذا الموقف المخجل حيث يأكل من رزق الله ويعيش على أرضه وينعم بنعمه ثم يقف أمامه وقد عصاه فما</w:t>
      </w:r>
      <w:r>
        <w:rPr>
          <w:rFonts w:ascii="Arial" w:hAnsi="Arial" w:cs="Arial" w:hint="cs"/>
          <w:b/>
          <w:bCs/>
          <w:sz w:val="40"/>
          <w:szCs w:val="40"/>
          <w:rtl/>
        </w:rPr>
        <w:t>ذا</w:t>
      </w:r>
      <w:r w:rsidRPr="00062770">
        <w:rPr>
          <w:rFonts w:ascii="Arial" w:hAnsi="Arial" w:cs="Arial"/>
          <w:b/>
          <w:bCs/>
          <w:sz w:val="40"/>
          <w:szCs w:val="40"/>
          <w:rtl/>
        </w:rPr>
        <w:t xml:space="preserve"> يقول له</w:t>
      </w:r>
      <w:r>
        <w:rPr>
          <w:rFonts w:ascii="Arial" w:hAnsi="Arial" w:cs="Arial"/>
          <w:b/>
          <w:bCs/>
          <w:sz w:val="40"/>
          <w:szCs w:val="40"/>
          <w:rtl/>
        </w:rPr>
        <w:t>؟</w:t>
      </w:r>
      <w:r w:rsidRPr="00062770">
        <w:rPr>
          <w:rFonts w:ascii="Arial" w:hAnsi="Arial" w:cs="Arial"/>
          <w:b/>
          <w:bCs/>
          <w:sz w:val="40"/>
          <w:szCs w:val="40"/>
          <w:rtl/>
        </w:rPr>
        <w:t>!</w:t>
      </w:r>
      <w:r w:rsidR="001B72A7">
        <w:rPr>
          <w:rFonts w:ascii="Arial" w:hAnsi="Arial" w:cs="Arial" w:hint="cs"/>
          <w:b/>
          <w:bCs/>
          <w:sz w:val="40"/>
          <w:szCs w:val="40"/>
          <w:rtl/>
        </w:rPr>
        <w:t>.</w:t>
      </w:r>
    </w:p>
    <w:p w14:paraId="5BC2933D" w14:textId="77777777" w:rsidR="00ED7575" w:rsidRDefault="00ED7575" w:rsidP="00ED7575">
      <w:pPr>
        <w:tabs>
          <w:tab w:val="right" w:pos="9450"/>
        </w:tabs>
        <w:spacing w:before="12" w:after="120"/>
        <w:ind w:left="26"/>
        <w:jc w:val="center"/>
        <w:rPr>
          <w:rFonts w:ascii="Arial" w:hAnsi="Arial" w:cs="Arial"/>
          <w:b/>
          <w:bCs/>
          <w:sz w:val="40"/>
          <w:szCs w:val="40"/>
          <w:rtl/>
        </w:rPr>
      </w:pPr>
      <w:r>
        <w:rPr>
          <w:rFonts w:ascii="Arial" w:hAnsi="Arial" w:cs="Arial" w:hint="cs"/>
          <w:b/>
          <w:bCs/>
          <w:sz w:val="40"/>
          <w:szCs w:val="40"/>
          <w:rtl/>
        </w:rPr>
        <w:t>************************</w:t>
      </w:r>
    </w:p>
    <w:p w14:paraId="5297799B" w14:textId="77777777" w:rsidR="00ED7575" w:rsidRPr="002F0BFE" w:rsidRDefault="00ED7575" w:rsidP="002F0BFE">
      <w:pPr>
        <w:pStyle w:val="Heading3"/>
        <w:tabs>
          <w:tab w:val="right" w:pos="9450"/>
        </w:tabs>
        <w:spacing w:before="12"/>
        <w:ind w:left="26"/>
        <w:rPr>
          <w:rFonts w:ascii="Arial" w:hAnsi="Arial" w:cs="Arial"/>
          <w:b/>
          <w:bCs/>
          <w:sz w:val="40"/>
          <w:szCs w:val="40"/>
          <w:highlight w:val="yellow"/>
          <w:rtl/>
        </w:rPr>
      </w:pPr>
      <w:bookmarkStart w:id="189" w:name="_Toc56361091"/>
      <w:r w:rsidRPr="002F0BFE">
        <w:rPr>
          <w:rFonts w:ascii="Arial" w:hAnsi="Arial" w:cs="Arial" w:hint="eastAsia"/>
          <w:b/>
          <w:bCs/>
          <w:color w:val="auto"/>
          <w:sz w:val="40"/>
          <w:szCs w:val="40"/>
          <w:highlight w:val="yellow"/>
          <w:rtl/>
        </w:rPr>
        <w:t>ـ</w:t>
      </w:r>
      <w:r w:rsidRPr="002F0BFE">
        <w:rPr>
          <w:rFonts w:ascii="Arial" w:hAnsi="Arial" w:cs="Arial"/>
          <w:b/>
          <w:bCs/>
          <w:color w:val="auto"/>
          <w:sz w:val="40"/>
          <w:szCs w:val="40"/>
          <w:highlight w:val="yellow"/>
          <w:rtl/>
        </w:rPr>
        <w:t xml:space="preserve"> أثر المعرفة بحقيقة </w:t>
      </w:r>
      <w:r w:rsidRPr="002F0BFE">
        <w:rPr>
          <w:rFonts w:ascii="Arial" w:hAnsi="Arial" w:cs="Arial" w:hint="eastAsia"/>
          <w:b/>
          <w:bCs/>
          <w:color w:val="auto"/>
          <w:sz w:val="40"/>
          <w:szCs w:val="40"/>
          <w:highlight w:val="yellow"/>
          <w:rtl/>
        </w:rPr>
        <w:t>النفس</w:t>
      </w:r>
      <w:r w:rsidRPr="002F0BFE">
        <w:rPr>
          <w:rFonts w:ascii="Arial" w:hAnsi="Arial" w:cs="Arial"/>
          <w:b/>
          <w:bCs/>
          <w:color w:val="auto"/>
          <w:sz w:val="40"/>
          <w:szCs w:val="40"/>
          <w:highlight w:val="yellow"/>
          <w:rtl/>
        </w:rPr>
        <w:t xml:space="preserve"> </w:t>
      </w:r>
      <w:r w:rsidRPr="002F0BFE">
        <w:rPr>
          <w:rFonts w:ascii="Arial" w:hAnsi="Arial" w:cs="Arial" w:hint="eastAsia"/>
          <w:b/>
          <w:bCs/>
          <w:color w:val="auto"/>
          <w:sz w:val="40"/>
          <w:szCs w:val="40"/>
          <w:highlight w:val="yellow"/>
          <w:rtl/>
        </w:rPr>
        <w:t>والدنيا</w:t>
      </w:r>
      <w:r w:rsidRPr="002F0BFE">
        <w:rPr>
          <w:rFonts w:ascii="Arial" w:hAnsi="Arial" w:cs="Arial"/>
          <w:b/>
          <w:bCs/>
          <w:color w:val="auto"/>
          <w:sz w:val="40"/>
          <w:szCs w:val="40"/>
          <w:highlight w:val="yellow"/>
          <w:rtl/>
        </w:rPr>
        <w:t xml:space="preserve"> على </w:t>
      </w:r>
      <w:r w:rsidRPr="002F0BFE">
        <w:rPr>
          <w:rFonts w:ascii="Arial" w:hAnsi="Arial" w:cs="Arial" w:hint="eastAsia"/>
          <w:b/>
          <w:bCs/>
          <w:color w:val="auto"/>
          <w:sz w:val="40"/>
          <w:szCs w:val="40"/>
          <w:highlight w:val="yellow"/>
          <w:rtl/>
        </w:rPr>
        <w:t>السعادة</w:t>
      </w:r>
      <w:r w:rsidRPr="002F0BFE">
        <w:rPr>
          <w:rFonts w:ascii="Arial" w:hAnsi="Arial" w:cs="Arial"/>
          <w:b/>
          <w:bCs/>
          <w:color w:val="auto"/>
          <w:sz w:val="40"/>
          <w:szCs w:val="40"/>
          <w:highlight w:val="yellow"/>
          <w:rtl/>
        </w:rPr>
        <w:t xml:space="preserve"> </w:t>
      </w:r>
      <w:r w:rsidRPr="002F0BFE">
        <w:rPr>
          <w:rFonts w:ascii="Arial" w:hAnsi="Arial" w:cs="Arial" w:hint="eastAsia"/>
          <w:b/>
          <w:bCs/>
          <w:color w:val="auto"/>
          <w:sz w:val="40"/>
          <w:szCs w:val="40"/>
          <w:highlight w:val="yellow"/>
          <w:rtl/>
        </w:rPr>
        <w:t>النفسية</w:t>
      </w:r>
      <w:r w:rsidRPr="002F0BFE">
        <w:rPr>
          <w:rFonts w:ascii="Arial" w:hAnsi="Arial" w:cs="Arial"/>
          <w:b/>
          <w:bCs/>
          <w:color w:val="auto"/>
          <w:sz w:val="40"/>
          <w:szCs w:val="40"/>
          <w:highlight w:val="yellow"/>
          <w:rtl/>
        </w:rPr>
        <w:t>:</w:t>
      </w:r>
      <w:bookmarkEnd w:id="189"/>
      <w:r w:rsidRPr="002F0BFE">
        <w:rPr>
          <w:rFonts w:ascii="Arial" w:hAnsi="Arial" w:cs="Arial"/>
          <w:b/>
          <w:bCs/>
          <w:color w:val="auto"/>
          <w:sz w:val="40"/>
          <w:szCs w:val="40"/>
          <w:highlight w:val="yellow"/>
          <w:rtl/>
        </w:rPr>
        <w:t xml:space="preserve"> </w:t>
      </w:r>
    </w:p>
    <w:p w14:paraId="1820FF1C" w14:textId="3950953D" w:rsidR="00ED7575" w:rsidRPr="00062770" w:rsidRDefault="00ED7575" w:rsidP="00ED7575">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w:t>
      </w:r>
      <w:r w:rsidRPr="00062770">
        <w:rPr>
          <w:rFonts w:ascii="Arial" w:hAnsi="Arial" w:cs="Arial" w:hint="cs"/>
          <w:b/>
          <w:bCs/>
          <w:sz w:val="40"/>
          <w:szCs w:val="40"/>
          <w:rtl/>
        </w:rPr>
        <w:t>المعرفة</w:t>
      </w:r>
      <w:r w:rsidRPr="00062770">
        <w:rPr>
          <w:rFonts w:ascii="Arial" w:hAnsi="Arial" w:cs="Arial"/>
          <w:b/>
          <w:bCs/>
          <w:sz w:val="40"/>
          <w:szCs w:val="40"/>
          <w:rtl/>
        </w:rPr>
        <w:t xml:space="preserve"> بضآلة الدنيا </w:t>
      </w:r>
      <w:r w:rsidRPr="00062770">
        <w:rPr>
          <w:rFonts w:ascii="Arial" w:hAnsi="Arial" w:cs="Arial" w:hint="cs"/>
          <w:b/>
          <w:bCs/>
          <w:sz w:val="40"/>
          <w:szCs w:val="40"/>
          <w:rtl/>
        </w:rPr>
        <w:t>ت</w:t>
      </w:r>
      <w:r w:rsidRPr="00062770">
        <w:rPr>
          <w:rFonts w:ascii="Arial" w:hAnsi="Arial" w:cs="Arial"/>
          <w:b/>
          <w:bCs/>
          <w:sz w:val="40"/>
          <w:szCs w:val="40"/>
          <w:rtl/>
        </w:rPr>
        <w:t>ؤدي إلى عدم الخوف من آلام الدنيا أو الحزن الشديد عليها</w:t>
      </w:r>
      <w:r>
        <w:rPr>
          <w:rFonts w:ascii="Arial" w:hAnsi="Arial" w:cs="Arial"/>
          <w:b/>
          <w:bCs/>
          <w:sz w:val="40"/>
          <w:szCs w:val="40"/>
          <w:rtl/>
        </w:rPr>
        <w:t>،</w:t>
      </w:r>
      <w:r w:rsidRPr="00062770">
        <w:rPr>
          <w:rFonts w:ascii="Arial" w:hAnsi="Arial" w:cs="Arial"/>
          <w:b/>
          <w:bCs/>
          <w:sz w:val="40"/>
          <w:szCs w:val="40"/>
          <w:rtl/>
        </w:rPr>
        <w:t xml:space="preserve"> ويؤدي كذلك إلى عدم الرجاء وطول الأمل في نعيمها أو الفرح الشديد بها</w:t>
      </w:r>
      <w:r>
        <w:rPr>
          <w:rFonts w:ascii="Arial" w:hAnsi="Arial" w:cs="Arial"/>
          <w:b/>
          <w:bCs/>
          <w:sz w:val="40"/>
          <w:szCs w:val="40"/>
          <w:rtl/>
        </w:rPr>
        <w:t>،</w:t>
      </w:r>
      <w:r w:rsidRPr="00062770">
        <w:rPr>
          <w:rFonts w:ascii="Arial" w:hAnsi="Arial" w:cs="Arial"/>
          <w:b/>
          <w:bCs/>
          <w:sz w:val="40"/>
          <w:szCs w:val="40"/>
          <w:rtl/>
        </w:rPr>
        <w:t xml:space="preserve"> وهذا يجعل </w:t>
      </w:r>
      <w:r w:rsidR="00801F96">
        <w:rPr>
          <w:rFonts w:ascii="Arial" w:hAnsi="Arial" w:cs="Arial"/>
          <w:b/>
          <w:bCs/>
          <w:sz w:val="40"/>
          <w:szCs w:val="40"/>
          <w:rtl/>
        </w:rPr>
        <w:t>الإنسان</w:t>
      </w:r>
      <w:r w:rsidRPr="00062770">
        <w:rPr>
          <w:rFonts w:ascii="Arial" w:hAnsi="Arial" w:cs="Arial"/>
          <w:b/>
          <w:bCs/>
          <w:sz w:val="40"/>
          <w:szCs w:val="40"/>
          <w:rtl/>
        </w:rPr>
        <w:t xml:space="preserve"> في راحة واطمئنان لا يهمه شيء ولا يخيفه شيء</w:t>
      </w:r>
      <w:r>
        <w:rPr>
          <w:rFonts w:ascii="Arial" w:hAnsi="Arial" w:cs="Arial"/>
          <w:b/>
          <w:bCs/>
          <w:sz w:val="40"/>
          <w:szCs w:val="40"/>
          <w:rtl/>
        </w:rPr>
        <w:t>.</w:t>
      </w:r>
    </w:p>
    <w:p w14:paraId="44E799CE" w14:textId="637A0BAA" w:rsidR="00ED7575" w:rsidRDefault="00ED7575" w:rsidP="00ED7575">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 xml:space="preserve">ـ عندما يشعر </w:t>
      </w:r>
      <w:r w:rsidR="00801F96">
        <w:rPr>
          <w:rFonts w:ascii="Arial" w:hAnsi="Arial" w:cs="Arial"/>
          <w:b/>
          <w:bCs/>
          <w:sz w:val="40"/>
          <w:szCs w:val="40"/>
          <w:rtl/>
        </w:rPr>
        <w:t>الإنسان</w:t>
      </w:r>
      <w:r w:rsidRPr="00062770">
        <w:rPr>
          <w:rFonts w:ascii="Arial" w:hAnsi="Arial" w:cs="Arial"/>
          <w:b/>
          <w:bCs/>
          <w:sz w:val="40"/>
          <w:szCs w:val="40"/>
          <w:rtl/>
        </w:rPr>
        <w:t xml:space="preserve"> بأن كل ما هو غير الله ضعيف ولا ينفع ولا يضر فإنه عندئذ لا يخاف من أي شيء سوى الله ولا يحب أي شيء غير الله ولا يرجو أي شيء غير الله ولا يخضع لأي شيء غير الله ولا يستعين ويتوكل على أي شيء غير الله ولا يحزن أو يفرح بأي شيء لأن كل شيء لا قيمة له والقدر كله والعظمة لله وحده</w:t>
      </w:r>
      <w:r>
        <w:rPr>
          <w:rFonts w:ascii="Arial" w:hAnsi="Arial" w:cs="Arial"/>
          <w:b/>
          <w:bCs/>
          <w:sz w:val="40"/>
          <w:szCs w:val="40"/>
          <w:rtl/>
        </w:rPr>
        <w:t>،</w:t>
      </w:r>
      <w:r w:rsidRPr="00062770">
        <w:rPr>
          <w:rFonts w:ascii="Arial" w:hAnsi="Arial" w:cs="Arial"/>
          <w:b/>
          <w:bCs/>
          <w:sz w:val="40"/>
          <w:szCs w:val="40"/>
          <w:rtl/>
        </w:rPr>
        <w:t xml:space="preserve"> فهو عندئذ تنقطع مشاعره وهمومه وأهدافه عن الدنيا وعن أي شيء سوى الله</w:t>
      </w:r>
      <w:r>
        <w:rPr>
          <w:rFonts w:ascii="Arial" w:hAnsi="Arial" w:cs="Arial"/>
          <w:b/>
          <w:bCs/>
          <w:sz w:val="40"/>
          <w:szCs w:val="40"/>
          <w:rtl/>
        </w:rPr>
        <w:t>،</w:t>
      </w:r>
      <w:r w:rsidRPr="00062770">
        <w:rPr>
          <w:rFonts w:ascii="Arial" w:hAnsi="Arial" w:cs="Arial"/>
          <w:b/>
          <w:bCs/>
          <w:sz w:val="40"/>
          <w:szCs w:val="40"/>
          <w:rtl/>
        </w:rPr>
        <w:t xml:space="preserve"> وهذا يؤدي إلى الشعور بالراحة النفسية والسعادة النفسية وراحة البال تجاه أمور الدنيا </w:t>
      </w:r>
      <w:r>
        <w:rPr>
          <w:rFonts w:ascii="Arial" w:hAnsi="Arial" w:cs="Arial"/>
          <w:b/>
          <w:bCs/>
          <w:sz w:val="40"/>
          <w:szCs w:val="40"/>
          <w:rtl/>
        </w:rPr>
        <w:t>(</w:t>
      </w:r>
      <w:r w:rsidRPr="00062770">
        <w:rPr>
          <w:rFonts w:ascii="Arial" w:hAnsi="Arial" w:cs="Arial"/>
          <w:b/>
          <w:bCs/>
          <w:sz w:val="40"/>
          <w:szCs w:val="40"/>
          <w:rtl/>
        </w:rPr>
        <w:t xml:space="preserve">حلاوة </w:t>
      </w:r>
      <w:r>
        <w:rPr>
          <w:rFonts w:ascii="Arial" w:hAnsi="Arial" w:cs="Arial"/>
          <w:b/>
          <w:bCs/>
          <w:sz w:val="40"/>
          <w:szCs w:val="40"/>
          <w:rtl/>
        </w:rPr>
        <w:t>الإيمان).</w:t>
      </w:r>
      <w:r w:rsidRPr="00062770">
        <w:rPr>
          <w:rFonts w:ascii="Arial" w:hAnsi="Arial" w:cs="Arial" w:hint="cs"/>
          <w:b/>
          <w:bCs/>
          <w:sz w:val="40"/>
          <w:szCs w:val="40"/>
          <w:rtl/>
        </w:rPr>
        <w:t xml:space="preserve"> </w:t>
      </w:r>
    </w:p>
    <w:p w14:paraId="04045C5D" w14:textId="77777777" w:rsidR="00ED7575" w:rsidRPr="00062770" w:rsidRDefault="00ED7575" w:rsidP="00ED7575">
      <w:pPr>
        <w:tabs>
          <w:tab w:val="right" w:pos="9450"/>
        </w:tabs>
        <w:spacing w:before="12" w:after="120"/>
        <w:ind w:left="26"/>
        <w:jc w:val="both"/>
        <w:rPr>
          <w:rFonts w:ascii="Arial" w:hAnsi="Arial" w:cs="Arial"/>
          <w:b/>
          <w:bCs/>
          <w:sz w:val="40"/>
          <w:szCs w:val="40"/>
          <w:rtl/>
        </w:rPr>
      </w:pPr>
      <w:r w:rsidRPr="00062770">
        <w:rPr>
          <w:rFonts w:ascii="Arial" w:hAnsi="Arial" w:cs="Arial" w:hint="cs"/>
          <w:b/>
          <w:bCs/>
          <w:sz w:val="40"/>
          <w:szCs w:val="40"/>
          <w:rtl/>
        </w:rPr>
        <w:t xml:space="preserve">   </w:t>
      </w:r>
    </w:p>
    <w:p w14:paraId="6BD1AA91" w14:textId="0AA687DE" w:rsidR="000331CF" w:rsidRDefault="000331CF" w:rsidP="007345FE">
      <w:pPr>
        <w:tabs>
          <w:tab w:val="right" w:pos="9450"/>
        </w:tabs>
        <w:autoSpaceDE w:val="0"/>
        <w:autoSpaceDN w:val="0"/>
        <w:adjustRightInd w:val="0"/>
        <w:spacing w:before="12"/>
        <w:ind w:left="26"/>
        <w:jc w:val="center"/>
        <w:rPr>
          <w:rFonts w:ascii="Arial" w:hAnsi="Arial" w:cs="Arial"/>
          <w:b/>
          <w:bCs/>
          <w:sz w:val="40"/>
          <w:szCs w:val="40"/>
          <w:highlight w:val="yellow"/>
          <w:rtl/>
        </w:rPr>
      </w:pPr>
    </w:p>
    <w:p w14:paraId="31B70719" w14:textId="55980D71" w:rsidR="00351F1E" w:rsidRDefault="00351F1E" w:rsidP="007345FE">
      <w:pPr>
        <w:tabs>
          <w:tab w:val="right" w:pos="9450"/>
        </w:tabs>
        <w:autoSpaceDE w:val="0"/>
        <w:autoSpaceDN w:val="0"/>
        <w:adjustRightInd w:val="0"/>
        <w:spacing w:before="12"/>
        <w:ind w:left="26"/>
        <w:jc w:val="center"/>
        <w:rPr>
          <w:rFonts w:ascii="Arial" w:hAnsi="Arial" w:cs="Arial"/>
          <w:b/>
          <w:bCs/>
          <w:sz w:val="40"/>
          <w:szCs w:val="40"/>
          <w:highlight w:val="yellow"/>
          <w:rtl/>
          <w:lang w:bidi="ar-EG"/>
        </w:rPr>
      </w:pPr>
    </w:p>
    <w:p w14:paraId="45488D34" w14:textId="77777777" w:rsidR="00351F1E" w:rsidRDefault="00351F1E" w:rsidP="007345FE">
      <w:pPr>
        <w:tabs>
          <w:tab w:val="right" w:pos="9450"/>
        </w:tabs>
        <w:autoSpaceDE w:val="0"/>
        <w:autoSpaceDN w:val="0"/>
        <w:adjustRightInd w:val="0"/>
        <w:spacing w:before="12"/>
        <w:ind w:left="26"/>
        <w:jc w:val="center"/>
        <w:rPr>
          <w:rFonts w:ascii="Arial" w:hAnsi="Arial" w:cs="Arial"/>
          <w:b/>
          <w:bCs/>
          <w:sz w:val="40"/>
          <w:szCs w:val="40"/>
          <w:highlight w:val="yellow"/>
          <w:rtl/>
          <w:lang w:bidi="ar-EG"/>
        </w:rPr>
      </w:pPr>
    </w:p>
    <w:p w14:paraId="6224A7FA" w14:textId="77777777" w:rsidR="000331CF" w:rsidRDefault="000331CF" w:rsidP="007345FE">
      <w:pPr>
        <w:tabs>
          <w:tab w:val="right" w:pos="9450"/>
        </w:tabs>
        <w:autoSpaceDE w:val="0"/>
        <w:autoSpaceDN w:val="0"/>
        <w:adjustRightInd w:val="0"/>
        <w:spacing w:before="12"/>
        <w:ind w:left="26"/>
        <w:jc w:val="center"/>
        <w:rPr>
          <w:rFonts w:ascii="Arial" w:hAnsi="Arial" w:cs="Arial"/>
          <w:b/>
          <w:bCs/>
          <w:sz w:val="40"/>
          <w:szCs w:val="40"/>
          <w:highlight w:val="yellow"/>
          <w:rtl/>
          <w:lang w:bidi="ar-EG"/>
        </w:rPr>
      </w:pPr>
    </w:p>
    <w:p w14:paraId="6E981F98" w14:textId="65895F94" w:rsidR="007345FE" w:rsidRDefault="007345FE" w:rsidP="007345FE">
      <w:pPr>
        <w:tabs>
          <w:tab w:val="right" w:pos="9450"/>
        </w:tabs>
        <w:autoSpaceDE w:val="0"/>
        <w:autoSpaceDN w:val="0"/>
        <w:adjustRightInd w:val="0"/>
        <w:spacing w:before="12"/>
        <w:ind w:left="26"/>
        <w:jc w:val="center"/>
        <w:rPr>
          <w:rFonts w:ascii="Arial" w:hAnsi="Arial" w:cs="Arial"/>
          <w:b/>
          <w:bCs/>
          <w:sz w:val="40"/>
          <w:szCs w:val="40"/>
          <w:rtl/>
          <w:lang w:bidi="ar-EG"/>
        </w:rPr>
      </w:pPr>
      <w:r w:rsidRPr="00232A36">
        <w:rPr>
          <w:rFonts w:ascii="Arial" w:hAnsi="Arial" w:cs="Arial" w:hint="cs"/>
          <w:b/>
          <w:bCs/>
          <w:sz w:val="40"/>
          <w:szCs w:val="40"/>
          <w:highlight w:val="yellow"/>
          <w:rtl/>
          <w:lang w:bidi="ar-EG"/>
        </w:rPr>
        <w:t>الخاتمة</w:t>
      </w:r>
    </w:p>
    <w:p w14:paraId="6C1C009C" w14:textId="77777777" w:rsidR="007345FE" w:rsidRDefault="007345FE" w:rsidP="0038499D">
      <w:pPr>
        <w:tabs>
          <w:tab w:val="right" w:pos="9450"/>
        </w:tabs>
        <w:spacing w:before="12" w:after="120"/>
        <w:ind w:left="26"/>
        <w:jc w:val="both"/>
        <w:rPr>
          <w:rFonts w:ascii="Arial" w:hAnsi="Arial" w:cs="Arial"/>
          <w:b/>
          <w:bCs/>
          <w:sz w:val="40"/>
          <w:szCs w:val="40"/>
          <w:lang w:bidi="ar-EG"/>
        </w:rPr>
      </w:pPr>
    </w:p>
    <w:p w14:paraId="0244CDAC" w14:textId="77777777" w:rsidR="00F410D7" w:rsidRDefault="00F410D7" w:rsidP="00EA1A00">
      <w:pPr>
        <w:tabs>
          <w:tab w:val="right" w:pos="9450"/>
        </w:tabs>
        <w:autoSpaceDE w:val="0"/>
        <w:autoSpaceDN w:val="0"/>
        <w:adjustRightInd w:val="0"/>
        <w:spacing w:before="12"/>
        <w:ind w:left="26"/>
        <w:jc w:val="both"/>
        <w:rPr>
          <w:rFonts w:ascii="Arial" w:hAnsi="Arial" w:cs="Arial"/>
          <w:b/>
          <w:bCs/>
          <w:sz w:val="40"/>
          <w:szCs w:val="40"/>
          <w:rtl/>
          <w:lang w:bidi="ar-EG"/>
        </w:rPr>
      </w:pPr>
    </w:p>
    <w:p w14:paraId="221DBDC6" w14:textId="77777777" w:rsidR="00F410D7" w:rsidRDefault="00F410D7" w:rsidP="00F410D7">
      <w:pPr>
        <w:tabs>
          <w:tab w:val="right" w:pos="9450"/>
        </w:tabs>
        <w:autoSpaceDE w:val="0"/>
        <w:autoSpaceDN w:val="0"/>
        <w:adjustRightInd w:val="0"/>
        <w:spacing w:before="12"/>
        <w:ind w:left="26"/>
        <w:jc w:val="both"/>
        <w:rPr>
          <w:rFonts w:ascii="Arial" w:hAnsi="Arial" w:cs="Arial"/>
          <w:b/>
          <w:bCs/>
          <w:sz w:val="40"/>
          <w:szCs w:val="40"/>
          <w:rtl/>
          <w:lang w:bidi="ar-EG"/>
        </w:rPr>
      </w:pPr>
      <w:r>
        <w:rPr>
          <w:rFonts w:ascii="Arial" w:hAnsi="Arial" w:cs="Arial" w:hint="cs"/>
          <w:b/>
          <w:bCs/>
          <w:sz w:val="40"/>
          <w:szCs w:val="40"/>
          <w:rtl/>
          <w:lang w:bidi="ar-EG"/>
        </w:rPr>
        <w:t>ـ الإنسان يكون جاهلا بالأمر إذا لم يسمع عنه، ويكون جاهلا بالأمر إذا سمع عن الأمر ولكن لم يفهم معناه، ويكون جاهلا بالأمر إذا سمع عنه وفهمه ولكن لم ينتبه لخطورته، فالجاهل بالله والآخرة هو سمع وفهم ولكن لم ينتبه، فهذا الكتاب هو بيان لعنصر (الانتباه) وكيفية تحقيقه وأثره على المشاعر والأهداف (العبادة القلبية) والحياة، لذلك فهذا الكتاب هو أخطر كتاب يمكن أن تقرأه في حياتك.</w:t>
      </w:r>
    </w:p>
    <w:p w14:paraId="6A062626" w14:textId="77777777" w:rsidR="00F410D7" w:rsidRDefault="00F410D7" w:rsidP="00F410D7">
      <w:pPr>
        <w:tabs>
          <w:tab w:val="right" w:pos="9450"/>
        </w:tabs>
        <w:autoSpaceDE w:val="0"/>
        <w:autoSpaceDN w:val="0"/>
        <w:adjustRightInd w:val="0"/>
        <w:spacing w:before="12"/>
        <w:ind w:left="26"/>
        <w:jc w:val="both"/>
        <w:rPr>
          <w:rFonts w:ascii="Arial" w:hAnsi="Arial" w:cs="Arial"/>
          <w:b/>
          <w:bCs/>
          <w:sz w:val="40"/>
          <w:szCs w:val="40"/>
          <w:lang w:bidi="ar-EG"/>
        </w:rPr>
      </w:pPr>
      <w:r>
        <w:rPr>
          <w:rFonts w:ascii="Arial" w:hAnsi="Arial" w:cs="Arial" w:hint="cs"/>
          <w:b/>
          <w:bCs/>
          <w:sz w:val="40"/>
          <w:szCs w:val="40"/>
          <w:rtl/>
          <w:lang w:bidi="ar-EG"/>
        </w:rPr>
        <w:t>ـ معرفة البعض بوجود الخالق ووجود الآخرة ضاع منها الشرط الثالث رغم أن اليقين عندهم بالله والآخرة جازما، فأصبحوا لا يدركون ولا ينتبهون لخطورة ما يقولون ويوقنون، فهؤلاء أعرضوا عن معرفة الله والآخرة.</w:t>
      </w:r>
    </w:p>
    <w:p w14:paraId="08F27C1D" w14:textId="77777777" w:rsidR="00F410D7" w:rsidRDefault="00F410D7" w:rsidP="00F410D7">
      <w:pPr>
        <w:tabs>
          <w:tab w:val="right" w:pos="9450"/>
        </w:tabs>
        <w:autoSpaceDE w:val="0"/>
        <w:autoSpaceDN w:val="0"/>
        <w:adjustRightInd w:val="0"/>
        <w:spacing w:before="12"/>
        <w:ind w:left="26"/>
        <w:jc w:val="both"/>
        <w:rPr>
          <w:rFonts w:ascii="Arial" w:hAnsi="Arial" w:cs="Arial"/>
          <w:b/>
          <w:bCs/>
          <w:sz w:val="40"/>
          <w:szCs w:val="40"/>
          <w:rtl/>
          <w:lang w:bidi="ar-EG"/>
        </w:rPr>
      </w:pPr>
      <w:r>
        <w:rPr>
          <w:rFonts w:ascii="Arial" w:hAnsi="Arial" w:cs="Arial" w:hint="cs"/>
          <w:b/>
          <w:bCs/>
          <w:sz w:val="40"/>
          <w:szCs w:val="40"/>
          <w:rtl/>
          <w:lang w:bidi="ar-EG"/>
        </w:rPr>
        <w:t>ـ هناك نوعين من الشرك القلبي الخفي يقع فيهما البعض وهو لا يدري وهما غياب المعرفة بالله والآخرة وغياب العبادة القلبية (غياب عمل القلب).</w:t>
      </w:r>
    </w:p>
    <w:p w14:paraId="5990251F" w14:textId="77777777" w:rsidR="00F410D7" w:rsidRDefault="00F410D7" w:rsidP="00F410D7">
      <w:pPr>
        <w:tabs>
          <w:tab w:val="right" w:pos="9450"/>
        </w:tabs>
        <w:autoSpaceDE w:val="0"/>
        <w:autoSpaceDN w:val="0"/>
        <w:adjustRightInd w:val="0"/>
        <w:spacing w:before="12"/>
        <w:ind w:left="26"/>
        <w:jc w:val="both"/>
        <w:rPr>
          <w:rFonts w:ascii="Arial" w:hAnsi="Arial" w:cs="Arial"/>
          <w:b/>
          <w:bCs/>
          <w:sz w:val="40"/>
          <w:szCs w:val="40"/>
          <w:rtl/>
          <w:lang w:bidi="ar-EG"/>
        </w:rPr>
      </w:pPr>
      <w:r>
        <w:rPr>
          <w:rFonts w:ascii="Arial" w:hAnsi="Arial" w:cs="Arial" w:hint="cs"/>
          <w:b/>
          <w:bCs/>
          <w:sz w:val="40"/>
          <w:szCs w:val="40"/>
          <w:rtl/>
          <w:lang w:bidi="ar-EG"/>
        </w:rPr>
        <w:t>ـ فهذا الكتاب هو لتحذير الأمة من الوقوع في نوعين من الشرك القلبي الخفي، النوع الأول هو كفر الإعراض عن المعرفة التامة بالغيبيات، والثاني هو غياب عمل القلب وهما يحدثان معا بحيث أن النوع الثاني هو أثر تلقائي للنوع الأول، وقد أوضحنا مفهوم هذين النوعين والأدلة عليهما وسبب ذلك وعلاجه، وأوضحنا الخدعة التي يقع فيها الكثير بأنه يظن أنه أبعد ما يكون عن ذلك في حين أن العكس صحيح، فأسرع بإنقاذ نفسك وإصلاح قلبك.</w:t>
      </w:r>
    </w:p>
    <w:p w14:paraId="09ED0622" w14:textId="77777777" w:rsidR="00F410D7" w:rsidRDefault="00F410D7" w:rsidP="00F410D7">
      <w:pPr>
        <w:tabs>
          <w:tab w:val="right" w:pos="9450"/>
        </w:tabs>
        <w:autoSpaceDE w:val="0"/>
        <w:autoSpaceDN w:val="0"/>
        <w:adjustRightInd w:val="0"/>
        <w:spacing w:before="12"/>
        <w:ind w:left="26"/>
        <w:jc w:val="both"/>
        <w:rPr>
          <w:rFonts w:ascii="Arial" w:hAnsi="Arial" w:cs="Arial"/>
          <w:b/>
          <w:bCs/>
          <w:sz w:val="40"/>
          <w:szCs w:val="40"/>
          <w:rtl/>
          <w:lang w:bidi="ar-EG"/>
        </w:rPr>
      </w:pPr>
      <w:r>
        <w:rPr>
          <w:rFonts w:ascii="Arial" w:hAnsi="Arial" w:cs="Arial" w:hint="cs"/>
          <w:b/>
          <w:bCs/>
          <w:sz w:val="40"/>
          <w:szCs w:val="40"/>
          <w:rtl/>
          <w:lang w:bidi="ar-EG"/>
        </w:rPr>
        <w:t>ـ المعرفة والعبادة القلبية هي أعمال قلبية غائبة يجب تحقيقها ويغفل عنها الكثير، وتحقيق هذه الأعمال القلبية أهم وأخطر من كل الأعمال الظاهرة وهي شرط في الإيمان، والذي يسعى لتحقيق هذه الأعمال القلبية يبدو في الظاهر أنه لا يفعل شيئًا؛ لأنها أعمال قلبية غير ظاهرة رغم أنه يحقق أخطر شيء في الدين،</w:t>
      </w:r>
      <w:r w:rsidRPr="00046283">
        <w:rPr>
          <w:rFonts w:ascii="Arial" w:hAnsi="Arial" w:cs="Arial" w:hint="cs"/>
          <w:b/>
          <w:bCs/>
          <w:sz w:val="40"/>
          <w:szCs w:val="40"/>
          <w:rtl/>
          <w:lang w:bidi="ar-EG"/>
        </w:rPr>
        <w:t xml:space="preserve"> </w:t>
      </w:r>
      <w:r>
        <w:rPr>
          <w:rFonts w:ascii="Arial" w:hAnsi="Arial" w:cs="Arial" w:hint="cs"/>
          <w:b/>
          <w:bCs/>
          <w:sz w:val="40"/>
          <w:szCs w:val="40"/>
          <w:rtl/>
          <w:lang w:bidi="ar-EG"/>
        </w:rPr>
        <w:t xml:space="preserve">والمشكلة </w:t>
      </w:r>
      <w:r>
        <w:rPr>
          <w:rFonts w:hint="cs"/>
          <w:b/>
          <w:bCs/>
          <w:sz w:val="40"/>
          <w:szCs w:val="40"/>
          <w:rtl/>
          <w:lang w:bidi="ar-EG"/>
        </w:rPr>
        <w:t xml:space="preserve">أن الإنسان قد </w:t>
      </w:r>
      <w:r>
        <w:rPr>
          <w:rFonts w:ascii="Arial" w:hAnsi="Arial" w:cs="Arial" w:hint="cs"/>
          <w:b/>
          <w:bCs/>
          <w:sz w:val="40"/>
          <w:szCs w:val="40"/>
          <w:rtl/>
          <w:lang w:bidi="ar-EG"/>
        </w:rPr>
        <w:t>يحسب أن هذه الأعمال القلبية متحققة عنده في حين أنها غير موجودة تمامًا،</w:t>
      </w:r>
      <w:r>
        <w:rPr>
          <w:rFonts w:hint="cs"/>
          <w:b/>
          <w:bCs/>
          <w:sz w:val="40"/>
          <w:szCs w:val="40"/>
          <w:rtl/>
          <w:lang w:bidi="ar-EG"/>
        </w:rPr>
        <w:t xml:space="preserve"> فيحسب أنه يعرف الله ويحبه ويعيش له، وفي الحقيقة هو أنه لا يعرف غير الدنيا ولا يحب غيرها ولا يعيش إلا لها.</w:t>
      </w:r>
    </w:p>
    <w:p w14:paraId="65110118" w14:textId="77777777" w:rsidR="00F410D7" w:rsidRDefault="00F410D7" w:rsidP="00F410D7">
      <w:pPr>
        <w:tabs>
          <w:tab w:val="right" w:pos="9450"/>
        </w:tabs>
        <w:autoSpaceDE w:val="0"/>
        <w:autoSpaceDN w:val="0"/>
        <w:adjustRightInd w:val="0"/>
        <w:spacing w:before="12"/>
        <w:ind w:left="26"/>
        <w:jc w:val="both"/>
        <w:rPr>
          <w:b/>
          <w:bCs/>
          <w:sz w:val="40"/>
          <w:szCs w:val="40"/>
          <w:rtl/>
          <w:lang w:bidi="ar-EG"/>
        </w:rPr>
      </w:pPr>
      <w:r w:rsidRPr="002056E5">
        <w:rPr>
          <w:rFonts w:hint="cs"/>
          <w:b/>
          <w:bCs/>
          <w:sz w:val="40"/>
          <w:szCs w:val="40"/>
          <w:rtl/>
          <w:lang w:bidi="ar-EG"/>
        </w:rPr>
        <w:t xml:space="preserve">ـ كلمة لا إله إلا الله تعنى لا معبود بحق بالقلب والجوارح إلا الله، لكن البعض لا يعرف أن العبادة تكون بالقلب كما تكون بالجوارح فيعبد </w:t>
      </w:r>
      <w:r>
        <w:rPr>
          <w:rFonts w:hint="cs"/>
          <w:b/>
          <w:bCs/>
          <w:sz w:val="40"/>
          <w:szCs w:val="40"/>
          <w:rtl/>
          <w:lang w:bidi="ar-EG"/>
        </w:rPr>
        <w:t>الله</w:t>
      </w:r>
      <w:r w:rsidRPr="002056E5">
        <w:rPr>
          <w:rFonts w:hint="cs"/>
          <w:b/>
          <w:bCs/>
          <w:sz w:val="40"/>
          <w:szCs w:val="40"/>
          <w:rtl/>
          <w:lang w:bidi="ar-EG"/>
        </w:rPr>
        <w:t xml:space="preserve"> بجوارحه ولا يدري أنه وقع في الشرك القلبي </w:t>
      </w:r>
      <w:r>
        <w:rPr>
          <w:rFonts w:hint="cs"/>
          <w:b/>
          <w:bCs/>
          <w:sz w:val="40"/>
          <w:szCs w:val="40"/>
          <w:rtl/>
          <w:lang w:bidi="ar-EG"/>
        </w:rPr>
        <w:t xml:space="preserve">بغياب العبادة القلبية </w:t>
      </w:r>
      <w:r w:rsidRPr="002056E5">
        <w:rPr>
          <w:rFonts w:hint="cs"/>
          <w:b/>
          <w:bCs/>
          <w:sz w:val="40"/>
          <w:szCs w:val="40"/>
          <w:rtl/>
          <w:lang w:bidi="ar-EG"/>
        </w:rPr>
        <w:t>رغم أن جوارحه بعيدة تماما عن أي نوع من أنواع الشرك</w:t>
      </w:r>
      <w:r>
        <w:rPr>
          <w:rFonts w:hint="cs"/>
          <w:b/>
          <w:bCs/>
          <w:sz w:val="40"/>
          <w:szCs w:val="40"/>
          <w:rtl/>
          <w:lang w:bidi="ar-EG"/>
        </w:rPr>
        <w:t>.</w:t>
      </w:r>
      <w:r w:rsidRPr="004B1ED3">
        <w:rPr>
          <w:rFonts w:hint="cs"/>
          <w:b/>
          <w:bCs/>
          <w:sz w:val="40"/>
          <w:szCs w:val="40"/>
          <w:rtl/>
          <w:lang w:bidi="ar-EG"/>
        </w:rPr>
        <w:t xml:space="preserve"> </w:t>
      </w:r>
    </w:p>
    <w:p w14:paraId="5863DF24" w14:textId="46DB692D" w:rsidR="00F410D7" w:rsidRDefault="00F410D7" w:rsidP="00F410D7">
      <w:pPr>
        <w:tabs>
          <w:tab w:val="right" w:pos="9450"/>
        </w:tabs>
        <w:spacing w:before="12" w:after="120"/>
        <w:ind w:left="26"/>
        <w:jc w:val="both"/>
        <w:rPr>
          <w:rFonts w:ascii="Arial" w:hAnsi="Arial" w:cs="Arial"/>
          <w:b/>
          <w:bCs/>
          <w:sz w:val="40"/>
          <w:szCs w:val="40"/>
          <w:rtl/>
          <w:lang w:bidi="ar-EG"/>
        </w:rPr>
      </w:pPr>
      <w:r w:rsidRPr="005E15AC">
        <w:rPr>
          <w:rFonts w:ascii="Arial" w:hAnsi="Arial" w:cs="Arial" w:hint="cs"/>
          <w:b/>
          <w:bCs/>
          <w:sz w:val="40"/>
          <w:szCs w:val="40"/>
          <w:rtl/>
          <w:lang w:bidi="ar-EG"/>
        </w:rPr>
        <w:t>ـ هذا الكتاب يدلك على مفتاح الهداية الذي به تهتدي</w:t>
      </w:r>
      <w:r>
        <w:rPr>
          <w:rFonts w:ascii="Arial" w:hAnsi="Arial" w:cs="Arial" w:hint="cs"/>
          <w:b/>
          <w:bCs/>
          <w:sz w:val="40"/>
          <w:szCs w:val="40"/>
          <w:rtl/>
          <w:lang w:bidi="ar-EG"/>
        </w:rPr>
        <w:t xml:space="preserve">، </w:t>
      </w:r>
      <w:r w:rsidRPr="005E15AC">
        <w:rPr>
          <w:rFonts w:ascii="Arial" w:hAnsi="Arial" w:cs="Arial" w:hint="cs"/>
          <w:b/>
          <w:bCs/>
          <w:sz w:val="40"/>
          <w:szCs w:val="40"/>
          <w:rtl/>
          <w:lang w:bidi="ar-EG"/>
        </w:rPr>
        <w:t>وتكون من أهل الجنة، ومفتاح الهداية هو معرفة الله و</w:t>
      </w:r>
      <w:r>
        <w:rPr>
          <w:rFonts w:ascii="Arial" w:hAnsi="Arial" w:cs="Arial" w:hint="cs"/>
          <w:b/>
          <w:bCs/>
          <w:sz w:val="40"/>
          <w:szCs w:val="40"/>
          <w:rtl/>
          <w:lang w:bidi="ar-EG"/>
        </w:rPr>
        <w:t>الآخرة</w:t>
      </w:r>
      <w:r w:rsidRPr="005E15AC">
        <w:rPr>
          <w:rFonts w:ascii="Arial" w:hAnsi="Arial" w:cs="Arial" w:hint="cs"/>
          <w:b/>
          <w:bCs/>
          <w:sz w:val="40"/>
          <w:szCs w:val="40"/>
          <w:rtl/>
          <w:lang w:bidi="ar-EG"/>
        </w:rPr>
        <w:t xml:space="preserve">، </w:t>
      </w:r>
      <w:r>
        <w:rPr>
          <w:rFonts w:ascii="Arial" w:hAnsi="Arial" w:cs="Arial" w:hint="cs"/>
          <w:b/>
          <w:bCs/>
          <w:sz w:val="40"/>
          <w:szCs w:val="40"/>
          <w:rtl/>
          <w:lang w:bidi="ar-EG"/>
        </w:rPr>
        <w:t xml:space="preserve">وهو </w:t>
      </w:r>
      <w:r w:rsidRPr="00240005">
        <w:rPr>
          <w:rFonts w:ascii="Arial" w:hAnsi="Arial" w:cs="Arial"/>
          <w:b/>
          <w:bCs/>
          <w:sz w:val="40"/>
          <w:szCs w:val="40"/>
          <w:rtl/>
          <w:lang w:bidi="ar-EG"/>
        </w:rPr>
        <w:t>مفتاح السعادة الذي يجعلك تعيش سعيد</w:t>
      </w:r>
      <w:r>
        <w:rPr>
          <w:rFonts w:ascii="Arial" w:hAnsi="Arial" w:cs="Arial" w:hint="cs"/>
          <w:b/>
          <w:bCs/>
          <w:sz w:val="40"/>
          <w:szCs w:val="40"/>
          <w:rtl/>
          <w:lang w:bidi="ar-EG"/>
        </w:rPr>
        <w:t>ً</w:t>
      </w:r>
      <w:r w:rsidRPr="00240005">
        <w:rPr>
          <w:rFonts w:ascii="Arial" w:hAnsi="Arial" w:cs="Arial"/>
          <w:b/>
          <w:bCs/>
          <w:sz w:val="40"/>
          <w:szCs w:val="40"/>
          <w:rtl/>
          <w:lang w:bidi="ar-EG"/>
        </w:rPr>
        <w:t xml:space="preserve">ا في الدنيا </w:t>
      </w:r>
      <w:r w:rsidRPr="00240005">
        <w:rPr>
          <w:rFonts w:ascii="Arial" w:hAnsi="Arial" w:cs="Arial" w:hint="cs"/>
          <w:b/>
          <w:bCs/>
          <w:sz w:val="40"/>
          <w:szCs w:val="40"/>
          <w:rtl/>
          <w:lang w:bidi="ar-EG"/>
        </w:rPr>
        <w:t>وال</w:t>
      </w:r>
      <w:r>
        <w:rPr>
          <w:rFonts w:ascii="Arial" w:hAnsi="Arial" w:cs="Arial" w:hint="cs"/>
          <w:b/>
          <w:bCs/>
          <w:sz w:val="40"/>
          <w:szCs w:val="40"/>
          <w:rtl/>
          <w:lang w:bidi="ar-EG"/>
        </w:rPr>
        <w:t>آ</w:t>
      </w:r>
      <w:r w:rsidRPr="00240005">
        <w:rPr>
          <w:rFonts w:ascii="Arial" w:hAnsi="Arial" w:cs="Arial" w:hint="cs"/>
          <w:b/>
          <w:bCs/>
          <w:sz w:val="40"/>
          <w:szCs w:val="40"/>
          <w:rtl/>
          <w:lang w:bidi="ar-EG"/>
        </w:rPr>
        <w:t>خرة</w:t>
      </w:r>
      <w:r>
        <w:rPr>
          <w:rFonts w:ascii="Arial" w:hAnsi="Arial" w:cs="Arial" w:hint="cs"/>
          <w:b/>
          <w:bCs/>
          <w:sz w:val="40"/>
          <w:szCs w:val="40"/>
          <w:rtl/>
          <w:lang w:bidi="ar-EG"/>
        </w:rPr>
        <w:t>،</w:t>
      </w:r>
      <w:r w:rsidRPr="000B0576">
        <w:rPr>
          <w:rFonts w:ascii="Arial" w:hAnsi="Arial" w:cs="Arial" w:hint="cs"/>
          <w:b/>
          <w:bCs/>
          <w:sz w:val="40"/>
          <w:szCs w:val="40"/>
          <w:rtl/>
          <w:lang w:bidi="ar-EG"/>
        </w:rPr>
        <w:t xml:space="preserve"> </w:t>
      </w:r>
      <w:r w:rsidRPr="005E15AC">
        <w:rPr>
          <w:rFonts w:ascii="Arial" w:hAnsi="Arial" w:cs="Arial" w:hint="cs"/>
          <w:b/>
          <w:bCs/>
          <w:sz w:val="40"/>
          <w:szCs w:val="40"/>
          <w:rtl/>
          <w:lang w:bidi="ar-EG"/>
        </w:rPr>
        <w:t>كما يبين لك السبب الذي يمنع ال</w:t>
      </w:r>
      <w:r>
        <w:rPr>
          <w:rFonts w:ascii="Arial" w:hAnsi="Arial" w:cs="Arial" w:hint="cs"/>
          <w:b/>
          <w:bCs/>
          <w:sz w:val="40"/>
          <w:szCs w:val="40"/>
          <w:rtl/>
          <w:lang w:bidi="ar-EG"/>
        </w:rPr>
        <w:t>إنسان</w:t>
      </w:r>
      <w:r w:rsidRPr="005E15AC">
        <w:rPr>
          <w:rFonts w:ascii="Arial" w:hAnsi="Arial" w:cs="Arial" w:hint="cs"/>
          <w:b/>
          <w:bCs/>
          <w:sz w:val="40"/>
          <w:szCs w:val="40"/>
          <w:rtl/>
          <w:lang w:bidi="ar-EG"/>
        </w:rPr>
        <w:t xml:space="preserve"> من الهداية وهو الجهل بالله و</w:t>
      </w:r>
      <w:r>
        <w:rPr>
          <w:rFonts w:ascii="Arial" w:hAnsi="Arial" w:cs="Arial" w:hint="cs"/>
          <w:b/>
          <w:bCs/>
          <w:sz w:val="40"/>
          <w:szCs w:val="40"/>
          <w:rtl/>
          <w:lang w:bidi="ar-EG"/>
        </w:rPr>
        <w:t>الآخرة</w:t>
      </w:r>
      <w:r w:rsidRPr="005E15AC">
        <w:rPr>
          <w:rFonts w:ascii="Arial" w:hAnsi="Arial" w:cs="Arial" w:hint="cs"/>
          <w:b/>
          <w:bCs/>
          <w:sz w:val="40"/>
          <w:szCs w:val="40"/>
          <w:rtl/>
          <w:lang w:bidi="ar-EG"/>
        </w:rPr>
        <w:t>.</w:t>
      </w:r>
      <w:r w:rsidR="002558A7">
        <w:rPr>
          <w:rFonts w:ascii="Arial" w:hAnsi="Arial" w:cs="Arial" w:hint="cs"/>
          <w:b/>
          <w:bCs/>
          <w:sz w:val="40"/>
          <w:szCs w:val="40"/>
          <w:rtl/>
          <w:lang w:bidi="ar-EG"/>
        </w:rPr>
        <w:t xml:space="preserve"> </w:t>
      </w:r>
    </w:p>
    <w:p w14:paraId="321D895B" w14:textId="0567BA98" w:rsidR="00EA1A00" w:rsidRDefault="00EA1A00" w:rsidP="002F0BFE">
      <w:pPr>
        <w:tabs>
          <w:tab w:val="right" w:pos="9450"/>
        </w:tabs>
        <w:autoSpaceDE w:val="0"/>
        <w:autoSpaceDN w:val="0"/>
        <w:adjustRightInd w:val="0"/>
        <w:spacing w:before="12"/>
        <w:ind w:left="26"/>
        <w:jc w:val="both"/>
        <w:rPr>
          <w:rFonts w:ascii="Arial" w:hAnsi="Arial" w:cs="Arial"/>
          <w:b/>
          <w:bCs/>
          <w:sz w:val="40"/>
          <w:szCs w:val="40"/>
          <w:rtl/>
          <w:lang w:bidi="ar-EG"/>
        </w:rPr>
      </w:pPr>
      <w:r>
        <w:rPr>
          <w:rFonts w:ascii="Arial" w:hAnsi="Arial" w:cs="Arial" w:hint="cs"/>
          <w:b/>
          <w:bCs/>
          <w:sz w:val="40"/>
          <w:szCs w:val="40"/>
          <w:rtl/>
          <w:lang w:bidi="ar-EG"/>
        </w:rPr>
        <w:t>ـ إذا أردت أن تعرض عن معرفة أمر ما يخبرك به أحد الناس فإما أن تسد أذنيك فلا تسمعه أو تشوش على كلامه فلا تفهم ما يقوله أو تشرب خمرا فلا تنتبه لخطورة ما يقوله، فهذه ثلاثة شروط لكي تتحقق معرفتك بالأمر وهي السماع والفهم وأنت تكون منتبها واعيا لخطورة ما يقوله المتحدث، فالإعراض عن السماع أو الفهم أو الانتباه هو إعراض عن المعرفة وليس تكذيبا لما يقوله المتحدث.</w:t>
      </w:r>
    </w:p>
    <w:p w14:paraId="4FCB1F5D" w14:textId="56FEBCDA" w:rsidR="007345FE" w:rsidRDefault="007345FE" w:rsidP="007345FE">
      <w:pPr>
        <w:jc w:val="both"/>
        <w:rPr>
          <w:b/>
          <w:bCs/>
          <w:sz w:val="40"/>
          <w:szCs w:val="40"/>
          <w:rtl/>
          <w:lang w:bidi="ar-EG"/>
        </w:rPr>
      </w:pPr>
      <w:r w:rsidRPr="00304465">
        <w:rPr>
          <w:rFonts w:hint="cs"/>
          <w:b/>
          <w:bCs/>
          <w:sz w:val="40"/>
          <w:szCs w:val="40"/>
          <w:rtl/>
          <w:lang w:bidi="ar-EG"/>
        </w:rPr>
        <w:t xml:space="preserve">ـ الطبيعي أنه بمجرد </w:t>
      </w:r>
      <w:r>
        <w:rPr>
          <w:rFonts w:hint="cs"/>
          <w:b/>
          <w:bCs/>
          <w:sz w:val="40"/>
          <w:szCs w:val="40"/>
          <w:rtl/>
          <w:lang w:bidi="ar-EG"/>
        </w:rPr>
        <w:t xml:space="preserve">أن يعرف </w:t>
      </w:r>
      <w:r w:rsidR="00801F96">
        <w:rPr>
          <w:rFonts w:hint="cs"/>
          <w:b/>
          <w:bCs/>
          <w:sz w:val="40"/>
          <w:szCs w:val="40"/>
          <w:rtl/>
          <w:lang w:bidi="ar-EG"/>
        </w:rPr>
        <w:t>الإنسان</w:t>
      </w:r>
      <w:r>
        <w:rPr>
          <w:rFonts w:hint="cs"/>
          <w:b/>
          <w:bCs/>
          <w:sz w:val="40"/>
          <w:szCs w:val="40"/>
          <w:rtl/>
          <w:lang w:bidi="ar-EG"/>
        </w:rPr>
        <w:t xml:space="preserve"> بوجود الخالق والآخرة ويوقن بذلك فإن </w:t>
      </w:r>
      <w:r w:rsidRPr="00304465">
        <w:rPr>
          <w:rFonts w:hint="cs"/>
          <w:b/>
          <w:bCs/>
          <w:sz w:val="40"/>
          <w:szCs w:val="40"/>
          <w:rtl/>
          <w:lang w:bidi="ar-EG"/>
        </w:rPr>
        <w:t xml:space="preserve">حياته كلها من مشاعر وأهداف وطموحات وسلوك وتصرفات وانفعالات وفرح وحزن وغضب وأخلاق وكلام ونية وعمل سوف </w:t>
      </w:r>
      <w:r>
        <w:rPr>
          <w:rFonts w:hint="cs"/>
          <w:b/>
          <w:bCs/>
          <w:sz w:val="40"/>
          <w:szCs w:val="40"/>
          <w:rtl/>
          <w:lang w:bidi="ar-EG"/>
        </w:rPr>
        <w:t>ت</w:t>
      </w:r>
      <w:r w:rsidRPr="00304465">
        <w:rPr>
          <w:rFonts w:hint="cs"/>
          <w:b/>
          <w:bCs/>
          <w:sz w:val="40"/>
          <w:szCs w:val="40"/>
          <w:rtl/>
          <w:lang w:bidi="ar-EG"/>
        </w:rPr>
        <w:t xml:space="preserve">تأثر </w:t>
      </w:r>
      <w:r>
        <w:rPr>
          <w:rFonts w:hint="cs"/>
          <w:b/>
          <w:bCs/>
          <w:sz w:val="40"/>
          <w:szCs w:val="40"/>
          <w:rtl/>
          <w:lang w:bidi="ar-EG"/>
        </w:rPr>
        <w:t xml:space="preserve">تأثرا </w:t>
      </w:r>
      <w:r w:rsidR="006D6354">
        <w:rPr>
          <w:rFonts w:hint="cs"/>
          <w:b/>
          <w:bCs/>
          <w:sz w:val="40"/>
          <w:szCs w:val="40"/>
          <w:rtl/>
          <w:lang w:bidi="ar-EG"/>
        </w:rPr>
        <w:t>كبيرًا</w:t>
      </w:r>
      <w:r w:rsidR="00834D91">
        <w:rPr>
          <w:rFonts w:hint="cs"/>
          <w:b/>
          <w:bCs/>
          <w:sz w:val="40"/>
          <w:szCs w:val="40"/>
          <w:rtl/>
          <w:lang w:bidi="ar-EG"/>
        </w:rPr>
        <w:t>،</w:t>
      </w:r>
      <w:r w:rsidRPr="00304465">
        <w:rPr>
          <w:rFonts w:hint="cs"/>
          <w:b/>
          <w:bCs/>
          <w:sz w:val="40"/>
          <w:szCs w:val="40"/>
          <w:rtl/>
          <w:lang w:bidi="ar-EG"/>
        </w:rPr>
        <w:t xml:space="preserve"> وسوف تتغير حياته بزاوية مائة وثمانين درجة</w:t>
      </w:r>
      <w:r w:rsidR="00C45D89">
        <w:rPr>
          <w:rFonts w:hint="cs"/>
          <w:b/>
          <w:bCs/>
          <w:sz w:val="40"/>
          <w:szCs w:val="40"/>
          <w:rtl/>
          <w:lang w:bidi="ar-EG"/>
        </w:rPr>
        <w:t>.</w:t>
      </w:r>
    </w:p>
    <w:p w14:paraId="3E7F14B8" w14:textId="2A59AB65" w:rsidR="007345FE" w:rsidRPr="00304465" w:rsidRDefault="007345FE" w:rsidP="007345FE">
      <w:pPr>
        <w:jc w:val="both"/>
        <w:rPr>
          <w:b/>
          <w:bCs/>
          <w:sz w:val="40"/>
          <w:szCs w:val="40"/>
          <w:rtl/>
          <w:lang w:bidi="ar-EG"/>
        </w:rPr>
      </w:pPr>
      <w:r>
        <w:rPr>
          <w:rFonts w:hint="cs"/>
          <w:b/>
          <w:bCs/>
          <w:sz w:val="40"/>
          <w:szCs w:val="40"/>
          <w:rtl/>
          <w:lang w:bidi="ar-EG"/>
        </w:rPr>
        <w:t>ـ</w:t>
      </w:r>
      <w:r w:rsidRPr="00304465">
        <w:rPr>
          <w:rFonts w:hint="cs"/>
          <w:b/>
          <w:bCs/>
          <w:sz w:val="40"/>
          <w:szCs w:val="40"/>
          <w:rtl/>
          <w:lang w:bidi="ar-EG"/>
        </w:rPr>
        <w:t xml:space="preserve"> لكن المشكلة أن الكثير من الناس لا يعلمون أن مجرد المعرفة واليقين بوجود الخالق </w:t>
      </w:r>
      <w:r>
        <w:rPr>
          <w:rFonts w:hint="cs"/>
          <w:b/>
          <w:bCs/>
          <w:sz w:val="40"/>
          <w:szCs w:val="40"/>
          <w:rtl/>
          <w:lang w:bidi="ar-EG"/>
        </w:rPr>
        <w:t>والآ</w:t>
      </w:r>
      <w:r w:rsidRPr="00304465">
        <w:rPr>
          <w:rFonts w:hint="cs"/>
          <w:b/>
          <w:bCs/>
          <w:sz w:val="40"/>
          <w:szCs w:val="40"/>
          <w:rtl/>
          <w:lang w:bidi="ar-EG"/>
        </w:rPr>
        <w:t xml:space="preserve">خرة هو أمر خطير </w:t>
      </w:r>
      <w:r w:rsidR="005C010F">
        <w:rPr>
          <w:rFonts w:hint="cs"/>
          <w:b/>
          <w:bCs/>
          <w:sz w:val="40"/>
          <w:szCs w:val="40"/>
          <w:rtl/>
          <w:lang w:bidi="ar-EG"/>
        </w:rPr>
        <w:t>جدًا</w:t>
      </w:r>
      <w:r w:rsidRPr="00304465">
        <w:rPr>
          <w:rFonts w:hint="cs"/>
          <w:b/>
          <w:bCs/>
          <w:sz w:val="40"/>
          <w:szCs w:val="40"/>
          <w:rtl/>
          <w:lang w:bidi="ar-EG"/>
        </w:rPr>
        <w:t xml:space="preserve"> ومؤثر </w:t>
      </w:r>
      <w:r w:rsidR="005C010F">
        <w:rPr>
          <w:rFonts w:hint="cs"/>
          <w:b/>
          <w:bCs/>
          <w:sz w:val="40"/>
          <w:szCs w:val="40"/>
          <w:rtl/>
          <w:lang w:bidi="ar-EG"/>
        </w:rPr>
        <w:t>جدًا</w:t>
      </w:r>
      <w:r w:rsidRPr="00304465">
        <w:rPr>
          <w:rFonts w:hint="cs"/>
          <w:b/>
          <w:bCs/>
          <w:sz w:val="40"/>
          <w:szCs w:val="40"/>
          <w:rtl/>
          <w:lang w:bidi="ar-EG"/>
        </w:rPr>
        <w:t xml:space="preserve"> إلى هذه الدرجة</w:t>
      </w:r>
      <w:r w:rsidR="00834D91">
        <w:rPr>
          <w:rFonts w:hint="cs"/>
          <w:b/>
          <w:bCs/>
          <w:sz w:val="40"/>
          <w:szCs w:val="40"/>
          <w:rtl/>
          <w:lang w:bidi="ar-EG"/>
        </w:rPr>
        <w:t>،</w:t>
      </w:r>
      <w:r w:rsidRPr="00304465">
        <w:rPr>
          <w:rFonts w:hint="cs"/>
          <w:b/>
          <w:bCs/>
          <w:sz w:val="40"/>
          <w:szCs w:val="40"/>
          <w:rtl/>
          <w:lang w:bidi="ar-EG"/>
        </w:rPr>
        <w:t xml:space="preserve"> لكنهم </w:t>
      </w:r>
      <w:r>
        <w:rPr>
          <w:rFonts w:hint="cs"/>
          <w:b/>
          <w:bCs/>
          <w:sz w:val="40"/>
          <w:szCs w:val="40"/>
          <w:rtl/>
          <w:lang w:bidi="ar-EG"/>
        </w:rPr>
        <w:t xml:space="preserve">سوف </w:t>
      </w:r>
      <w:r w:rsidRPr="00304465">
        <w:rPr>
          <w:rFonts w:hint="cs"/>
          <w:b/>
          <w:bCs/>
          <w:sz w:val="40"/>
          <w:szCs w:val="40"/>
          <w:rtl/>
          <w:lang w:bidi="ar-EG"/>
        </w:rPr>
        <w:t>يعلمون ذلك عندما يجدون أنفسهم واقفين على أرض المحشر في الآخرة</w:t>
      </w:r>
      <w:r w:rsidR="00C45D89">
        <w:rPr>
          <w:rFonts w:hint="cs"/>
          <w:b/>
          <w:bCs/>
          <w:sz w:val="40"/>
          <w:szCs w:val="40"/>
          <w:rtl/>
          <w:lang w:bidi="ar-EG"/>
        </w:rPr>
        <w:t>.</w:t>
      </w:r>
    </w:p>
    <w:p w14:paraId="465038EF" w14:textId="45E0206E" w:rsidR="00A51F7D" w:rsidRDefault="007345FE" w:rsidP="00A51F7D">
      <w:pPr>
        <w:tabs>
          <w:tab w:val="right" w:pos="9450"/>
        </w:tabs>
        <w:autoSpaceDE w:val="0"/>
        <w:autoSpaceDN w:val="0"/>
        <w:adjustRightInd w:val="0"/>
        <w:spacing w:before="12"/>
        <w:ind w:left="26"/>
        <w:jc w:val="both"/>
        <w:rPr>
          <w:rFonts w:ascii="Arial" w:hAnsi="Arial" w:cs="Arial"/>
          <w:b/>
          <w:bCs/>
          <w:sz w:val="40"/>
          <w:szCs w:val="40"/>
          <w:rtl/>
          <w:lang w:bidi="ar-EG"/>
        </w:rPr>
      </w:pPr>
      <w:r>
        <w:rPr>
          <w:rFonts w:hint="cs"/>
          <w:b/>
          <w:bCs/>
          <w:sz w:val="40"/>
          <w:szCs w:val="40"/>
          <w:rtl/>
          <w:lang w:bidi="ar-EG"/>
        </w:rPr>
        <w:t xml:space="preserve">ـ فإذا لم تتأثر حياة </w:t>
      </w:r>
      <w:r w:rsidR="00801F96">
        <w:rPr>
          <w:rFonts w:hint="cs"/>
          <w:b/>
          <w:bCs/>
          <w:sz w:val="40"/>
          <w:szCs w:val="40"/>
          <w:rtl/>
          <w:lang w:bidi="ar-EG"/>
        </w:rPr>
        <w:t>الإنسان</w:t>
      </w:r>
      <w:r w:rsidRPr="00304465">
        <w:rPr>
          <w:rFonts w:hint="cs"/>
          <w:b/>
          <w:bCs/>
          <w:sz w:val="40"/>
          <w:szCs w:val="40"/>
          <w:rtl/>
          <w:lang w:bidi="ar-EG"/>
        </w:rPr>
        <w:t xml:space="preserve"> بالل</w:t>
      </w:r>
      <w:r>
        <w:rPr>
          <w:rFonts w:hint="cs"/>
          <w:b/>
          <w:bCs/>
          <w:sz w:val="40"/>
          <w:szCs w:val="40"/>
          <w:rtl/>
          <w:lang w:bidi="ar-EG"/>
        </w:rPr>
        <w:t>ه والآ</w:t>
      </w:r>
      <w:r w:rsidRPr="00304465">
        <w:rPr>
          <w:rFonts w:hint="cs"/>
          <w:b/>
          <w:bCs/>
          <w:sz w:val="40"/>
          <w:szCs w:val="40"/>
          <w:rtl/>
          <w:lang w:bidi="ar-EG"/>
        </w:rPr>
        <w:t xml:space="preserve">خرة بهذا التأثر الكبير </w:t>
      </w:r>
      <w:r w:rsidR="005C010F">
        <w:rPr>
          <w:rFonts w:hint="cs"/>
          <w:b/>
          <w:bCs/>
          <w:sz w:val="40"/>
          <w:szCs w:val="40"/>
          <w:rtl/>
          <w:lang w:bidi="ar-EG"/>
        </w:rPr>
        <w:t>جدًا</w:t>
      </w:r>
      <w:r w:rsidR="00834D91">
        <w:rPr>
          <w:rFonts w:hint="cs"/>
          <w:b/>
          <w:bCs/>
          <w:sz w:val="40"/>
          <w:szCs w:val="40"/>
          <w:rtl/>
          <w:lang w:bidi="ar-EG"/>
        </w:rPr>
        <w:t>،</w:t>
      </w:r>
      <w:r w:rsidRPr="00304465">
        <w:rPr>
          <w:rFonts w:hint="cs"/>
          <w:b/>
          <w:bCs/>
          <w:sz w:val="40"/>
          <w:szCs w:val="40"/>
          <w:rtl/>
          <w:lang w:bidi="ar-EG"/>
        </w:rPr>
        <w:t xml:space="preserve"> أو كان تأثرها قليل </w:t>
      </w:r>
      <w:r w:rsidR="005C010F">
        <w:rPr>
          <w:rFonts w:hint="cs"/>
          <w:b/>
          <w:bCs/>
          <w:sz w:val="40"/>
          <w:szCs w:val="40"/>
          <w:rtl/>
          <w:lang w:bidi="ar-EG"/>
        </w:rPr>
        <w:t>جدًا</w:t>
      </w:r>
      <w:r w:rsidRPr="00304465">
        <w:rPr>
          <w:rFonts w:hint="cs"/>
          <w:b/>
          <w:bCs/>
          <w:sz w:val="40"/>
          <w:szCs w:val="40"/>
          <w:rtl/>
          <w:lang w:bidi="ar-EG"/>
        </w:rPr>
        <w:t xml:space="preserve"> أو شكلي</w:t>
      </w:r>
      <w:r w:rsidR="0006033B">
        <w:rPr>
          <w:rFonts w:hint="cs"/>
          <w:b/>
          <w:bCs/>
          <w:sz w:val="40"/>
          <w:szCs w:val="40"/>
          <w:rtl/>
          <w:lang w:bidi="ar-EG"/>
        </w:rPr>
        <w:t>ً</w:t>
      </w:r>
      <w:r w:rsidRPr="00304465">
        <w:rPr>
          <w:rFonts w:hint="cs"/>
          <w:b/>
          <w:bCs/>
          <w:sz w:val="40"/>
          <w:szCs w:val="40"/>
          <w:rtl/>
          <w:lang w:bidi="ar-EG"/>
        </w:rPr>
        <w:t xml:space="preserve">ا في بعض المظاهر فهذا يدل على </w:t>
      </w:r>
      <w:r>
        <w:rPr>
          <w:rFonts w:hint="cs"/>
          <w:b/>
          <w:bCs/>
          <w:sz w:val="40"/>
          <w:szCs w:val="40"/>
          <w:rtl/>
          <w:lang w:bidi="ar-EG"/>
        </w:rPr>
        <w:t xml:space="preserve">أن </w:t>
      </w:r>
      <w:r w:rsidR="00801F96">
        <w:rPr>
          <w:rFonts w:hint="cs"/>
          <w:b/>
          <w:bCs/>
          <w:sz w:val="40"/>
          <w:szCs w:val="40"/>
          <w:rtl/>
          <w:lang w:bidi="ar-EG"/>
        </w:rPr>
        <w:t>الإنسان</w:t>
      </w:r>
      <w:r w:rsidRPr="00304465">
        <w:rPr>
          <w:rFonts w:hint="cs"/>
          <w:b/>
          <w:bCs/>
          <w:sz w:val="40"/>
          <w:szCs w:val="40"/>
          <w:rtl/>
          <w:lang w:bidi="ar-EG"/>
        </w:rPr>
        <w:t xml:space="preserve"> إما أنه لا يزال لم يعرف الخالق </w:t>
      </w:r>
      <w:r>
        <w:rPr>
          <w:rFonts w:hint="cs"/>
          <w:b/>
          <w:bCs/>
          <w:sz w:val="40"/>
          <w:szCs w:val="40"/>
          <w:rtl/>
          <w:lang w:bidi="ar-EG"/>
        </w:rPr>
        <w:t>والآ</w:t>
      </w:r>
      <w:r w:rsidRPr="00304465">
        <w:rPr>
          <w:rFonts w:hint="cs"/>
          <w:b/>
          <w:bCs/>
          <w:sz w:val="40"/>
          <w:szCs w:val="40"/>
          <w:rtl/>
          <w:lang w:bidi="ar-EG"/>
        </w:rPr>
        <w:t>خرة أو أنه غير موقن</w:t>
      </w:r>
      <w:r w:rsidR="0006033B">
        <w:rPr>
          <w:rFonts w:hint="cs"/>
          <w:b/>
          <w:bCs/>
          <w:sz w:val="40"/>
          <w:szCs w:val="40"/>
          <w:rtl/>
          <w:lang w:bidi="ar-EG"/>
        </w:rPr>
        <w:t>ٍ</w:t>
      </w:r>
      <w:r w:rsidRPr="00304465">
        <w:rPr>
          <w:rFonts w:hint="cs"/>
          <w:b/>
          <w:bCs/>
          <w:sz w:val="40"/>
          <w:szCs w:val="40"/>
          <w:rtl/>
          <w:lang w:bidi="ar-EG"/>
        </w:rPr>
        <w:t xml:space="preserve"> بالخالق والآخرة</w:t>
      </w:r>
      <w:r w:rsidR="00C45D89">
        <w:rPr>
          <w:rFonts w:hint="cs"/>
          <w:b/>
          <w:bCs/>
          <w:sz w:val="40"/>
          <w:szCs w:val="40"/>
          <w:rtl/>
          <w:lang w:bidi="ar-EG"/>
        </w:rPr>
        <w:t>.</w:t>
      </w:r>
      <w:r w:rsidR="00A51F7D" w:rsidRPr="00A51F7D">
        <w:rPr>
          <w:rFonts w:ascii="Arial" w:hAnsi="Arial" w:cs="Arial" w:hint="cs"/>
          <w:b/>
          <w:bCs/>
          <w:sz w:val="40"/>
          <w:szCs w:val="40"/>
          <w:rtl/>
          <w:lang w:bidi="ar-EG"/>
        </w:rPr>
        <w:t xml:space="preserve"> </w:t>
      </w:r>
    </w:p>
    <w:p w14:paraId="44FC42B1" w14:textId="1F630F6B" w:rsidR="007345FE" w:rsidRDefault="007345FE" w:rsidP="007345FE">
      <w:pPr>
        <w:tabs>
          <w:tab w:val="right" w:pos="9450"/>
        </w:tabs>
        <w:autoSpaceDE w:val="0"/>
        <w:autoSpaceDN w:val="0"/>
        <w:adjustRightInd w:val="0"/>
        <w:spacing w:before="12"/>
        <w:ind w:left="26"/>
        <w:jc w:val="both"/>
        <w:rPr>
          <w:rFonts w:ascii="Arial" w:hAnsi="Arial" w:cs="Arial"/>
          <w:b/>
          <w:bCs/>
          <w:sz w:val="40"/>
          <w:szCs w:val="40"/>
          <w:rtl/>
          <w:lang w:bidi="ar-EG"/>
        </w:rPr>
      </w:pPr>
      <w:r w:rsidRPr="00062770">
        <w:rPr>
          <w:rFonts w:ascii="Arial" w:hAnsi="Arial" w:cs="Arial"/>
          <w:b/>
          <w:bCs/>
          <w:sz w:val="40"/>
          <w:szCs w:val="40"/>
          <w:rtl/>
          <w:lang w:bidi="ar-EG"/>
        </w:rPr>
        <w:t>ـ إن البعض قد يظن بأنه قد ضمن الجنة لمجرد أنه مسلم في البطاقة</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ولو استطاع أن يكشف عما في قلبه لما وجد فيه غير الدنيا</w:t>
      </w:r>
      <w:r w:rsidR="00834D91">
        <w:rPr>
          <w:rFonts w:ascii="Arial" w:hAnsi="Arial" w:cs="Arial"/>
          <w:b/>
          <w:bCs/>
          <w:sz w:val="40"/>
          <w:szCs w:val="40"/>
          <w:rtl/>
          <w:lang w:bidi="ar-EG"/>
        </w:rPr>
        <w:t>،</w:t>
      </w:r>
      <w:r w:rsidRPr="00062770">
        <w:rPr>
          <w:rFonts w:ascii="Arial" w:hAnsi="Arial" w:cs="Arial"/>
          <w:b/>
          <w:bCs/>
          <w:sz w:val="40"/>
          <w:szCs w:val="40"/>
          <w:rtl/>
          <w:lang w:bidi="ar-EG"/>
        </w:rPr>
        <w:t xml:space="preserve"> أما الله و</w:t>
      </w:r>
      <w:r>
        <w:rPr>
          <w:rFonts w:ascii="Arial" w:hAnsi="Arial" w:cs="Arial"/>
          <w:b/>
          <w:bCs/>
          <w:sz w:val="40"/>
          <w:szCs w:val="40"/>
          <w:rtl/>
          <w:lang w:bidi="ar-EG"/>
        </w:rPr>
        <w:t>الآخرة</w:t>
      </w:r>
      <w:r w:rsidRPr="00062770">
        <w:rPr>
          <w:rFonts w:ascii="Arial" w:hAnsi="Arial" w:cs="Arial"/>
          <w:b/>
          <w:bCs/>
          <w:sz w:val="40"/>
          <w:szCs w:val="40"/>
          <w:rtl/>
          <w:lang w:bidi="ar-EG"/>
        </w:rPr>
        <w:t xml:space="preserve"> فلا وجود لذلك في مشاعره وأهدافه وهمومه</w:t>
      </w:r>
      <w:r w:rsidR="006711AB">
        <w:rPr>
          <w:rFonts w:ascii="Arial" w:hAnsi="Arial" w:cs="Arial" w:hint="cs"/>
          <w:b/>
          <w:bCs/>
          <w:sz w:val="40"/>
          <w:szCs w:val="40"/>
          <w:rtl/>
          <w:lang w:bidi="ar-EG"/>
        </w:rPr>
        <w:t>؛</w:t>
      </w:r>
      <w:r>
        <w:rPr>
          <w:rFonts w:ascii="Arial" w:hAnsi="Arial" w:cs="Arial" w:hint="cs"/>
          <w:b/>
          <w:bCs/>
          <w:sz w:val="40"/>
          <w:szCs w:val="40"/>
          <w:rtl/>
          <w:lang w:bidi="ar-EG"/>
        </w:rPr>
        <w:t xml:space="preserve"> وذلك لأنه </w:t>
      </w:r>
      <w:r w:rsidRPr="00D67A1D">
        <w:rPr>
          <w:rFonts w:ascii="Arial" w:hAnsi="Arial" w:cs="Arial"/>
          <w:b/>
          <w:bCs/>
          <w:sz w:val="40"/>
          <w:szCs w:val="40"/>
          <w:rtl/>
          <w:lang w:bidi="ar-EG"/>
        </w:rPr>
        <w:t>يتعامل مع الدين على أنه عبارة عن يقين و</w:t>
      </w:r>
      <w:r>
        <w:rPr>
          <w:rFonts w:ascii="Arial" w:hAnsi="Arial" w:cs="Arial"/>
          <w:b/>
          <w:bCs/>
          <w:sz w:val="40"/>
          <w:szCs w:val="40"/>
          <w:rtl/>
          <w:lang w:bidi="ar-EG"/>
        </w:rPr>
        <w:t>أعمال</w:t>
      </w:r>
      <w:r w:rsidRPr="00D67A1D">
        <w:rPr>
          <w:rFonts w:ascii="Arial" w:hAnsi="Arial" w:cs="Arial"/>
          <w:b/>
          <w:bCs/>
          <w:sz w:val="40"/>
          <w:szCs w:val="40"/>
          <w:rtl/>
          <w:lang w:bidi="ar-EG"/>
        </w:rPr>
        <w:t xml:space="preserve"> جوارح فقط</w:t>
      </w:r>
      <w:r w:rsidR="00834D91">
        <w:rPr>
          <w:rFonts w:ascii="Arial" w:hAnsi="Arial" w:cs="Arial"/>
          <w:b/>
          <w:bCs/>
          <w:sz w:val="40"/>
          <w:szCs w:val="40"/>
          <w:rtl/>
          <w:lang w:bidi="ar-EG"/>
        </w:rPr>
        <w:t>،</w:t>
      </w:r>
      <w:r>
        <w:rPr>
          <w:rFonts w:ascii="Arial" w:hAnsi="Arial" w:cs="Arial" w:hint="cs"/>
          <w:b/>
          <w:bCs/>
          <w:sz w:val="40"/>
          <w:szCs w:val="40"/>
          <w:rtl/>
          <w:lang w:bidi="ar-EG"/>
        </w:rPr>
        <w:t xml:space="preserve"> فهناك أمور تتعلق بمعرفة الله هي الشعور بالذل و</w:t>
      </w:r>
      <w:r w:rsidR="00F724DF">
        <w:rPr>
          <w:rFonts w:ascii="Arial" w:hAnsi="Arial" w:cs="Arial" w:hint="cs"/>
          <w:b/>
          <w:bCs/>
          <w:sz w:val="40"/>
          <w:szCs w:val="40"/>
          <w:rtl/>
          <w:lang w:bidi="ar-EG"/>
        </w:rPr>
        <w:t>الشعور بالمهابة</w:t>
      </w:r>
      <w:r w:rsidR="00834D91">
        <w:rPr>
          <w:rFonts w:ascii="Arial" w:hAnsi="Arial" w:cs="Arial" w:hint="cs"/>
          <w:b/>
          <w:bCs/>
          <w:sz w:val="40"/>
          <w:szCs w:val="40"/>
          <w:rtl/>
          <w:lang w:bidi="ar-EG"/>
        </w:rPr>
        <w:t>،</w:t>
      </w:r>
      <w:r>
        <w:rPr>
          <w:rFonts w:ascii="Arial" w:hAnsi="Arial" w:cs="Arial" w:hint="cs"/>
          <w:b/>
          <w:bCs/>
          <w:sz w:val="40"/>
          <w:szCs w:val="40"/>
          <w:rtl/>
          <w:lang w:bidi="ar-EG"/>
        </w:rPr>
        <w:t xml:space="preserve"> وأمور تتعلق بالصلة الروحية بالله هي الحب والخوف والرجاء والإخلاص </w:t>
      </w:r>
      <w:r w:rsidR="002F7FEA">
        <w:rPr>
          <w:rFonts w:ascii="Arial" w:hAnsi="Arial" w:cs="Arial" w:hint="cs"/>
          <w:b/>
          <w:bCs/>
          <w:sz w:val="40"/>
          <w:szCs w:val="40"/>
          <w:rtl/>
          <w:lang w:bidi="ar-EG"/>
        </w:rPr>
        <w:t>(</w:t>
      </w:r>
      <w:r>
        <w:rPr>
          <w:rFonts w:ascii="Arial" w:hAnsi="Arial" w:cs="Arial" w:hint="cs"/>
          <w:b/>
          <w:bCs/>
          <w:sz w:val="40"/>
          <w:szCs w:val="40"/>
          <w:rtl/>
          <w:lang w:bidi="ar-EG"/>
        </w:rPr>
        <w:t>الهدف</w:t>
      </w:r>
      <w:r w:rsidR="003B10AA">
        <w:rPr>
          <w:rFonts w:ascii="Arial" w:hAnsi="Arial" w:cs="Arial" w:hint="cs"/>
          <w:b/>
          <w:bCs/>
          <w:sz w:val="40"/>
          <w:szCs w:val="40"/>
          <w:rtl/>
          <w:lang w:bidi="ar-EG"/>
        </w:rPr>
        <w:t>)</w:t>
      </w:r>
      <w:r w:rsidR="00834D91">
        <w:rPr>
          <w:rFonts w:ascii="Arial" w:hAnsi="Arial" w:cs="Arial" w:hint="cs"/>
          <w:b/>
          <w:bCs/>
          <w:sz w:val="40"/>
          <w:szCs w:val="40"/>
          <w:rtl/>
          <w:lang w:bidi="ar-EG"/>
        </w:rPr>
        <w:t>،</w:t>
      </w:r>
      <w:r>
        <w:rPr>
          <w:rFonts w:ascii="Arial" w:hAnsi="Arial" w:cs="Arial" w:hint="cs"/>
          <w:b/>
          <w:bCs/>
          <w:sz w:val="40"/>
          <w:szCs w:val="40"/>
          <w:rtl/>
          <w:lang w:bidi="ar-EG"/>
        </w:rPr>
        <w:t xml:space="preserve"> وهذه الأمور </w:t>
      </w:r>
      <w:r w:rsidR="004D1278">
        <w:rPr>
          <w:rFonts w:ascii="Arial" w:hAnsi="Arial" w:cs="Arial" w:hint="cs"/>
          <w:b/>
          <w:bCs/>
          <w:sz w:val="40"/>
          <w:szCs w:val="40"/>
          <w:rtl/>
          <w:lang w:bidi="ar-EG"/>
        </w:rPr>
        <w:t>جميعًا</w:t>
      </w:r>
      <w:r>
        <w:rPr>
          <w:rFonts w:ascii="Arial" w:hAnsi="Arial" w:cs="Arial" w:hint="cs"/>
          <w:b/>
          <w:bCs/>
          <w:sz w:val="40"/>
          <w:szCs w:val="40"/>
          <w:rtl/>
          <w:lang w:bidi="ar-EG"/>
        </w:rPr>
        <w:t xml:space="preserve"> </w:t>
      </w:r>
      <w:r>
        <w:rPr>
          <w:rFonts w:ascii="Arial" w:hAnsi="Arial" w:cs="Arial" w:hint="cs"/>
          <w:b/>
          <w:bCs/>
          <w:sz w:val="40"/>
          <w:szCs w:val="40"/>
          <w:rtl/>
        </w:rPr>
        <w:t xml:space="preserve">يحسبها البعض </w:t>
      </w:r>
      <w:r w:rsidRPr="00062770">
        <w:rPr>
          <w:rFonts w:ascii="Arial" w:hAnsi="Arial" w:cs="Arial"/>
          <w:b/>
          <w:bCs/>
          <w:sz w:val="40"/>
          <w:szCs w:val="40"/>
          <w:rtl/>
        </w:rPr>
        <w:t>مجرد رقائق ومواعظ رغم أن غيابها يؤدي إلى الخلود في النار</w:t>
      </w:r>
      <w:r w:rsidR="00834D91">
        <w:rPr>
          <w:rFonts w:ascii="Arial" w:hAnsi="Arial" w:cs="Arial"/>
          <w:b/>
          <w:bCs/>
          <w:sz w:val="40"/>
          <w:szCs w:val="40"/>
          <w:rtl/>
        </w:rPr>
        <w:t>،</w:t>
      </w:r>
      <w:r>
        <w:rPr>
          <w:rFonts w:ascii="Arial" w:hAnsi="Arial" w:cs="Arial" w:hint="cs"/>
          <w:b/>
          <w:bCs/>
          <w:sz w:val="40"/>
          <w:szCs w:val="40"/>
          <w:rtl/>
        </w:rPr>
        <w:t xml:space="preserve"> ورغم ذلك يكون </w:t>
      </w:r>
      <w:r w:rsidR="00801F96">
        <w:rPr>
          <w:rFonts w:ascii="Arial" w:hAnsi="Arial" w:cs="Arial"/>
          <w:b/>
          <w:bCs/>
          <w:sz w:val="40"/>
          <w:szCs w:val="40"/>
          <w:rtl/>
        </w:rPr>
        <w:t>الإنسان</w:t>
      </w:r>
      <w:r w:rsidRPr="00062770">
        <w:rPr>
          <w:rFonts w:ascii="Arial" w:hAnsi="Arial" w:cs="Arial"/>
          <w:b/>
          <w:bCs/>
          <w:sz w:val="40"/>
          <w:szCs w:val="40"/>
          <w:rtl/>
        </w:rPr>
        <w:t xml:space="preserve"> مسلم</w:t>
      </w:r>
      <w:r w:rsidR="00D92FBB">
        <w:rPr>
          <w:rFonts w:ascii="Arial" w:hAnsi="Arial" w:cs="Arial" w:hint="cs"/>
          <w:b/>
          <w:bCs/>
          <w:sz w:val="40"/>
          <w:szCs w:val="40"/>
          <w:rtl/>
        </w:rPr>
        <w:t>ً</w:t>
      </w:r>
      <w:r w:rsidRPr="00062770">
        <w:rPr>
          <w:rFonts w:ascii="Arial" w:hAnsi="Arial" w:cs="Arial"/>
          <w:b/>
          <w:bCs/>
          <w:sz w:val="40"/>
          <w:szCs w:val="40"/>
          <w:rtl/>
        </w:rPr>
        <w:t>ا في الدنيا لا يشك أحد في إسلامه عند جميع الناس</w:t>
      </w:r>
      <w:r w:rsidR="00D92FBB">
        <w:rPr>
          <w:rFonts w:ascii="Arial" w:hAnsi="Arial" w:cs="Arial" w:hint="cs"/>
          <w:b/>
          <w:bCs/>
          <w:sz w:val="40"/>
          <w:szCs w:val="40"/>
          <w:rtl/>
        </w:rPr>
        <w:t>؛</w:t>
      </w:r>
      <w:r w:rsidRPr="00062770">
        <w:rPr>
          <w:rFonts w:ascii="Arial" w:hAnsi="Arial" w:cs="Arial"/>
          <w:b/>
          <w:bCs/>
          <w:sz w:val="40"/>
          <w:szCs w:val="40"/>
          <w:rtl/>
        </w:rPr>
        <w:t xml:space="preserve"> </w:t>
      </w:r>
      <w:r>
        <w:rPr>
          <w:rFonts w:ascii="Arial" w:hAnsi="Arial" w:cs="Arial" w:hint="cs"/>
          <w:b/>
          <w:bCs/>
          <w:sz w:val="40"/>
          <w:szCs w:val="40"/>
          <w:rtl/>
        </w:rPr>
        <w:t>لأن هذه الأمور قلبي</w:t>
      </w:r>
      <w:r w:rsidR="00444D7A">
        <w:rPr>
          <w:rFonts w:ascii="Arial" w:hAnsi="Arial" w:cs="Arial" w:hint="cs"/>
          <w:b/>
          <w:bCs/>
          <w:sz w:val="40"/>
          <w:szCs w:val="40"/>
          <w:rtl/>
        </w:rPr>
        <w:t>ة</w:t>
      </w:r>
      <w:r>
        <w:rPr>
          <w:rFonts w:ascii="Arial" w:hAnsi="Arial" w:cs="Arial" w:hint="cs"/>
          <w:b/>
          <w:bCs/>
          <w:sz w:val="40"/>
          <w:szCs w:val="40"/>
          <w:rtl/>
        </w:rPr>
        <w:t xml:space="preserve"> لا يراها الناس كما أنها قد تخفى على صاحبها</w:t>
      </w:r>
      <w:r w:rsidR="00C45D89">
        <w:rPr>
          <w:rFonts w:ascii="Arial" w:hAnsi="Arial" w:cs="Arial" w:hint="cs"/>
          <w:b/>
          <w:bCs/>
          <w:sz w:val="40"/>
          <w:szCs w:val="40"/>
          <w:rtl/>
        </w:rPr>
        <w:t>.</w:t>
      </w:r>
    </w:p>
    <w:p w14:paraId="1C9750A0" w14:textId="686D28CD" w:rsidR="007345FE" w:rsidRDefault="007345FE" w:rsidP="007345FE">
      <w:pPr>
        <w:tabs>
          <w:tab w:val="right" w:pos="9450"/>
        </w:tabs>
        <w:spacing w:before="12"/>
        <w:ind w:left="26"/>
        <w:jc w:val="both"/>
        <w:rPr>
          <w:rFonts w:ascii="Arial" w:hAnsi="Arial" w:cs="Arial"/>
          <w:b/>
          <w:bCs/>
          <w:sz w:val="40"/>
          <w:szCs w:val="40"/>
          <w:rtl/>
        </w:rPr>
      </w:pPr>
      <w:r w:rsidRPr="00062770">
        <w:rPr>
          <w:rFonts w:ascii="Arial" w:hAnsi="Arial" w:cs="Arial"/>
          <w:b/>
          <w:bCs/>
          <w:sz w:val="40"/>
          <w:szCs w:val="40"/>
          <w:rtl/>
        </w:rPr>
        <w:t xml:space="preserve">ـ لو أن </w:t>
      </w:r>
      <w:r w:rsidR="00F140DC">
        <w:rPr>
          <w:rFonts w:ascii="Arial" w:hAnsi="Arial" w:cs="Arial"/>
          <w:b/>
          <w:bCs/>
          <w:sz w:val="40"/>
          <w:szCs w:val="40"/>
          <w:rtl/>
        </w:rPr>
        <w:t>رجلًا</w:t>
      </w:r>
      <w:r w:rsidRPr="00062770">
        <w:rPr>
          <w:rFonts w:ascii="Arial" w:hAnsi="Arial" w:cs="Arial"/>
          <w:b/>
          <w:bCs/>
          <w:sz w:val="40"/>
          <w:szCs w:val="40"/>
          <w:rtl/>
        </w:rPr>
        <w:t xml:space="preserve"> عاش في </w:t>
      </w:r>
      <w:r>
        <w:rPr>
          <w:rFonts w:ascii="Arial" w:hAnsi="Arial" w:cs="Arial"/>
          <w:b/>
          <w:bCs/>
          <w:sz w:val="40"/>
          <w:szCs w:val="40"/>
          <w:rtl/>
        </w:rPr>
        <w:t>الآخرة</w:t>
      </w:r>
      <w:r w:rsidRPr="00062770">
        <w:rPr>
          <w:rFonts w:ascii="Arial" w:hAnsi="Arial" w:cs="Arial"/>
          <w:b/>
          <w:bCs/>
          <w:sz w:val="40"/>
          <w:szCs w:val="40"/>
          <w:rtl/>
        </w:rPr>
        <w:t xml:space="preserve"> ثم جاء إلى أهل الدنيا ماذا يمكن أن يقول لهم</w:t>
      </w:r>
      <w:r w:rsidR="00E031FD">
        <w:rPr>
          <w:rFonts w:ascii="Arial" w:hAnsi="Arial" w:cs="Arial"/>
          <w:b/>
          <w:bCs/>
          <w:sz w:val="40"/>
          <w:szCs w:val="40"/>
          <w:rtl/>
        </w:rPr>
        <w:t>؟</w:t>
      </w:r>
      <w:r w:rsidRPr="00062770">
        <w:rPr>
          <w:rFonts w:ascii="Arial" w:hAnsi="Arial" w:cs="Arial"/>
          <w:b/>
          <w:bCs/>
          <w:sz w:val="40"/>
          <w:szCs w:val="40"/>
          <w:rtl/>
        </w:rPr>
        <w:t xml:space="preserve"> إنه سوف يجد أهل الدنيا يعيشون في حالة من الس</w:t>
      </w:r>
      <w:r w:rsidR="00D7013E">
        <w:rPr>
          <w:rFonts w:ascii="Arial" w:hAnsi="Arial" w:cs="Arial" w:hint="cs"/>
          <w:b/>
          <w:bCs/>
          <w:sz w:val="40"/>
          <w:szCs w:val="40"/>
          <w:rtl/>
        </w:rPr>
        <w:t>ُ</w:t>
      </w:r>
      <w:r w:rsidRPr="00062770">
        <w:rPr>
          <w:rFonts w:ascii="Arial" w:hAnsi="Arial" w:cs="Arial"/>
          <w:b/>
          <w:bCs/>
          <w:sz w:val="40"/>
          <w:szCs w:val="40"/>
          <w:rtl/>
        </w:rPr>
        <w:t xml:space="preserve">كر في غياب تام عن </w:t>
      </w:r>
      <w:r w:rsidRPr="00062770">
        <w:rPr>
          <w:rFonts w:ascii="Arial" w:hAnsi="Arial" w:cs="Arial" w:hint="cs"/>
          <w:b/>
          <w:bCs/>
          <w:sz w:val="40"/>
          <w:szCs w:val="40"/>
          <w:rtl/>
        </w:rPr>
        <w:t>الانتباه</w:t>
      </w:r>
      <w:r w:rsidRPr="00062770">
        <w:rPr>
          <w:rFonts w:ascii="Arial" w:hAnsi="Arial" w:cs="Arial"/>
          <w:b/>
          <w:bCs/>
          <w:sz w:val="40"/>
          <w:szCs w:val="40"/>
          <w:rtl/>
        </w:rPr>
        <w:t xml:space="preserve"> لما في </w:t>
      </w:r>
      <w:r>
        <w:rPr>
          <w:rFonts w:ascii="Arial" w:hAnsi="Arial" w:cs="Arial"/>
          <w:b/>
          <w:bCs/>
          <w:sz w:val="40"/>
          <w:szCs w:val="40"/>
          <w:rtl/>
        </w:rPr>
        <w:t>الآخرة</w:t>
      </w:r>
      <w:r w:rsidRPr="00062770">
        <w:rPr>
          <w:rFonts w:ascii="Arial" w:hAnsi="Arial" w:cs="Arial"/>
          <w:b/>
          <w:bCs/>
          <w:sz w:val="40"/>
          <w:szCs w:val="40"/>
          <w:rtl/>
        </w:rPr>
        <w:t xml:space="preserve"> من خطر فينادي عليهم</w:t>
      </w:r>
      <w:r w:rsidR="0048770E">
        <w:rPr>
          <w:rFonts w:ascii="Arial" w:hAnsi="Arial" w:cs="Arial"/>
          <w:b/>
          <w:bCs/>
          <w:sz w:val="40"/>
          <w:szCs w:val="40"/>
          <w:rtl/>
        </w:rPr>
        <w:t>:</w:t>
      </w:r>
      <w:r w:rsidRPr="00062770">
        <w:rPr>
          <w:rFonts w:ascii="Arial" w:hAnsi="Arial" w:cs="Arial"/>
          <w:b/>
          <w:bCs/>
          <w:sz w:val="40"/>
          <w:szCs w:val="40"/>
          <w:rtl/>
        </w:rPr>
        <w:t xml:space="preserve"> أفيقوا من الغيبوبة</w:t>
      </w:r>
      <w:r w:rsidR="00911AAC">
        <w:rPr>
          <w:rFonts w:ascii="Arial" w:hAnsi="Arial" w:cs="Arial"/>
          <w:b/>
          <w:bCs/>
          <w:sz w:val="40"/>
          <w:szCs w:val="40"/>
          <w:rtl/>
        </w:rPr>
        <w:t>!</w:t>
      </w:r>
      <w:r w:rsidR="002D1B60">
        <w:rPr>
          <w:rFonts w:ascii="Arial" w:hAnsi="Arial" w:cs="Arial" w:hint="cs"/>
          <w:b/>
          <w:bCs/>
          <w:sz w:val="40"/>
          <w:szCs w:val="40"/>
          <w:rtl/>
        </w:rPr>
        <w:t>.</w:t>
      </w:r>
    </w:p>
    <w:p w14:paraId="73FCD92C" w14:textId="5C69422F" w:rsidR="007345FE" w:rsidRPr="00062770" w:rsidRDefault="007345FE" w:rsidP="007345FE">
      <w:pPr>
        <w:tabs>
          <w:tab w:val="right" w:pos="9450"/>
        </w:tabs>
        <w:spacing w:before="12"/>
        <w:ind w:left="26"/>
        <w:jc w:val="both"/>
        <w:rPr>
          <w:rFonts w:ascii="Arial" w:hAnsi="Arial" w:cs="Arial"/>
          <w:b/>
          <w:bCs/>
          <w:sz w:val="40"/>
          <w:szCs w:val="40"/>
          <w:rtl/>
        </w:rPr>
      </w:pPr>
      <w:r>
        <w:rPr>
          <w:rFonts w:ascii="Arial" w:hAnsi="Arial" w:cs="Arial" w:hint="cs"/>
          <w:b/>
          <w:bCs/>
          <w:sz w:val="40"/>
          <w:szCs w:val="40"/>
          <w:rtl/>
        </w:rPr>
        <w:t>ـ فالآخرة ولقاء الله تع</w:t>
      </w:r>
      <w:r w:rsidR="00D7013E">
        <w:rPr>
          <w:rFonts w:ascii="Arial" w:hAnsi="Arial" w:cs="Arial" w:hint="cs"/>
          <w:b/>
          <w:bCs/>
          <w:sz w:val="40"/>
          <w:szCs w:val="40"/>
          <w:rtl/>
        </w:rPr>
        <w:t>ا</w:t>
      </w:r>
      <w:r w:rsidR="000905E7">
        <w:rPr>
          <w:rFonts w:ascii="Arial" w:hAnsi="Arial" w:cs="Arial" w:hint="cs"/>
          <w:b/>
          <w:bCs/>
          <w:sz w:val="40"/>
          <w:szCs w:val="40"/>
          <w:rtl/>
        </w:rPr>
        <w:t>لى</w:t>
      </w:r>
      <w:r w:rsidRPr="00062770">
        <w:rPr>
          <w:rFonts w:ascii="Arial" w:hAnsi="Arial" w:cs="Arial"/>
          <w:b/>
          <w:bCs/>
          <w:sz w:val="40"/>
          <w:szCs w:val="40"/>
          <w:rtl/>
        </w:rPr>
        <w:t xml:space="preserve"> من أخطر ما يمكن ولكن لماذا لا تؤثر فينا ونتأثر بها</w:t>
      </w:r>
      <w:r w:rsidR="00E031FD">
        <w:rPr>
          <w:rFonts w:ascii="Arial" w:hAnsi="Arial" w:cs="Arial"/>
          <w:b/>
          <w:bCs/>
          <w:sz w:val="40"/>
          <w:szCs w:val="40"/>
          <w:rtl/>
        </w:rPr>
        <w:t>؟</w:t>
      </w:r>
      <w:r w:rsidRPr="00062770">
        <w:rPr>
          <w:rFonts w:ascii="Arial" w:hAnsi="Arial" w:cs="Arial"/>
          <w:b/>
          <w:bCs/>
          <w:sz w:val="40"/>
          <w:szCs w:val="40"/>
          <w:rtl/>
        </w:rPr>
        <w:t xml:space="preserve"> ذلك لأننا نعيش في غيبوبة لا ندري ما الله وما </w:t>
      </w:r>
      <w:r>
        <w:rPr>
          <w:rFonts w:ascii="Arial" w:hAnsi="Arial" w:cs="Arial"/>
          <w:b/>
          <w:bCs/>
          <w:sz w:val="40"/>
          <w:szCs w:val="40"/>
          <w:rtl/>
        </w:rPr>
        <w:t>الآخرة</w:t>
      </w:r>
      <w:r w:rsidRPr="00062770">
        <w:rPr>
          <w:rFonts w:ascii="Arial" w:hAnsi="Arial" w:cs="Arial"/>
          <w:b/>
          <w:bCs/>
          <w:sz w:val="40"/>
          <w:szCs w:val="40"/>
          <w:rtl/>
        </w:rPr>
        <w:t xml:space="preserve"> في حقيقة الأمر</w:t>
      </w:r>
      <w:r w:rsidR="00C45D89">
        <w:rPr>
          <w:rFonts w:ascii="Arial" w:hAnsi="Arial" w:cs="Arial"/>
          <w:b/>
          <w:bCs/>
          <w:sz w:val="40"/>
          <w:szCs w:val="40"/>
          <w:rtl/>
        </w:rPr>
        <w:t>.</w:t>
      </w:r>
      <w:r w:rsidRPr="00062770">
        <w:rPr>
          <w:rFonts w:ascii="Arial" w:hAnsi="Arial" w:cs="Arial"/>
          <w:b/>
          <w:bCs/>
          <w:sz w:val="40"/>
          <w:szCs w:val="40"/>
          <w:rtl/>
        </w:rPr>
        <w:t xml:space="preserve"> </w:t>
      </w:r>
    </w:p>
    <w:p w14:paraId="5737471A" w14:textId="5D6BF696" w:rsidR="008D6CCB" w:rsidRDefault="007345FE" w:rsidP="007345FE">
      <w:pPr>
        <w:tabs>
          <w:tab w:val="right" w:pos="9450"/>
        </w:tabs>
        <w:spacing w:before="12" w:after="120"/>
        <w:ind w:left="26"/>
        <w:jc w:val="both"/>
        <w:rPr>
          <w:rFonts w:ascii="Arial" w:hAnsi="Arial" w:cs="Arial"/>
          <w:b/>
          <w:bCs/>
          <w:sz w:val="40"/>
          <w:szCs w:val="40"/>
          <w:rtl/>
        </w:rPr>
      </w:pPr>
      <w:r w:rsidRPr="00062770">
        <w:rPr>
          <w:rFonts w:ascii="Arial" w:hAnsi="Arial" w:cs="Arial"/>
          <w:b/>
          <w:bCs/>
          <w:sz w:val="40"/>
          <w:szCs w:val="40"/>
          <w:rtl/>
        </w:rPr>
        <w:t>ـ نحن نعيش في هروب وتجاهل للموت وهروب وتجاهل للآخرة وهروب وتجاهل وتغافل عن الله</w:t>
      </w:r>
      <w:r w:rsidR="00834D91">
        <w:rPr>
          <w:rFonts w:ascii="Arial" w:hAnsi="Arial" w:cs="Arial"/>
          <w:b/>
          <w:bCs/>
          <w:sz w:val="40"/>
          <w:szCs w:val="40"/>
          <w:rtl/>
        </w:rPr>
        <w:t>،</w:t>
      </w:r>
      <w:r w:rsidRPr="00062770">
        <w:rPr>
          <w:rFonts w:ascii="Arial" w:hAnsi="Arial" w:cs="Arial"/>
          <w:b/>
          <w:bCs/>
          <w:sz w:val="40"/>
          <w:szCs w:val="40"/>
          <w:rtl/>
        </w:rPr>
        <w:t xml:space="preserve"> وهذا الهروب وهذا التجاهل والتغافل لن يغير من حقائق الأمور شي</w:t>
      </w:r>
      <w:r w:rsidR="00B72449">
        <w:rPr>
          <w:rFonts w:ascii="Arial" w:hAnsi="Arial" w:cs="Arial" w:hint="cs"/>
          <w:b/>
          <w:bCs/>
          <w:sz w:val="40"/>
          <w:szCs w:val="40"/>
          <w:rtl/>
        </w:rPr>
        <w:t>ئًا؛</w:t>
      </w:r>
      <w:r w:rsidRPr="00062770">
        <w:rPr>
          <w:rFonts w:ascii="Arial" w:hAnsi="Arial" w:cs="Arial"/>
          <w:b/>
          <w:bCs/>
          <w:sz w:val="40"/>
          <w:szCs w:val="40"/>
          <w:rtl/>
        </w:rPr>
        <w:t xml:space="preserve"> فالخطر قائم ونحن مقبلون عليه رضينا أم أبينا</w:t>
      </w:r>
      <w:r w:rsidR="0014658E">
        <w:rPr>
          <w:rFonts w:ascii="Arial" w:hAnsi="Arial" w:cs="Arial" w:hint="cs"/>
          <w:b/>
          <w:bCs/>
          <w:sz w:val="40"/>
          <w:szCs w:val="40"/>
          <w:rtl/>
        </w:rPr>
        <w:t>،</w:t>
      </w:r>
      <w:r w:rsidRPr="00062770">
        <w:rPr>
          <w:rFonts w:ascii="Arial" w:hAnsi="Arial" w:cs="Arial"/>
          <w:b/>
          <w:bCs/>
          <w:sz w:val="40"/>
          <w:szCs w:val="40"/>
          <w:rtl/>
        </w:rPr>
        <w:t xml:space="preserve"> والأمر خطير وعظيم</w:t>
      </w:r>
      <w:r w:rsidR="0048770E">
        <w:rPr>
          <w:rFonts w:ascii="Arial" w:hAnsi="Arial" w:cs="Arial"/>
          <w:b/>
          <w:bCs/>
          <w:sz w:val="40"/>
          <w:szCs w:val="40"/>
          <w:rtl/>
        </w:rPr>
        <w:t>:</w:t>
      </w:r>
      <w:r w:rsidRPr="00062770">
        <w:rPr>
          <w:rFonts w:ascii="Arial" w:hAnsi="Arial" w:cs="Arial"/>
          <w:b/>
          <w:bCs/>
          <w:sz w:val="40"/>
          <w:szCs w:val="40"/>
          <w:rtl/>
        </w:rPr>
        <w:t xml:space="preserve"> (</w:t>
      </w:r>
      <w:r w:rsidR="002F7FEA">
        <w:rPr>
          <w:rFonts w:ascii="Arial" w:hAnsi="Arial" w:cs="Arial"/>
          <w:b/>
          <w:bCs/>
          <w:sz w:val="40"/>
          <w:szCs w:val="40"/>
          <w:rtl/>
        </w:rPr>
        <w:t>(</w:t>
      </w:r>
      <w:r w:rsidRPr="00062770">
        <w:rPr>
          <w:rFonts w:ascii="Arial" w:hAnsi="Arial" w:cs="Arial"/>
          <w:b/>
          <w:bCs/>
          <w:sz w:val="40"/>
          <w:szCs w:val="40"/>
          <w:rtl/>
        </w:rPr>
        <w:t>قُلْ هُوَ نَبَأٌ عَظِيمٌ</w:t>
      </w:r>
      <w:r w:rsidR="00834D91">
        <w:rPr>
          <w:rFonts w:ascii="Arial" w:hAnsi="Arial" w:cs="Arial"/>
          <w:b/>
          <w:bCs/>
          <w:sz w:val="40"/>
          <w:szCs w:val="40"/>
          <w:rtl/>
        </w:rPr>
        <w:t>،</w:t>
      </w:r>
      <w:r w:rsidRPr="00062770">
        <w:rPr>
          <w:rFonts w:ascii="Arial" w:hAnsi="Arial" w:cs="Arial"/>
          <w:b/>
          <w:bCs/>
          <w:sz w:val="40"/>
          <w:szCs w:val="40"/>
          <w:rtl/>
        </w:rPr>
        <w:t xml:space="preserve"> أَنْتُمْ عَنْهُ مُعْرِضُونَ</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Style w:val="FootnoteReference"/>
          <w:rFonts w:ascii="Arial" w:hAnsi="Arial" w:cs="Arial"/>
          <w:sz w:val="40"/>
          <w:szCs w:val="40"/>
          <w:rtl/>
        </w:rPr>
        <w:footnoteReference w:id="644"/>
      </w:r>
      <w:r w:rsidRPr="00062770">
        <w:rPr>
          <w:rFonts w:ascii="Arial" w:hAnsi="Arial" w:cs="Arial"/>
          <w:b/>
          <w:bCs/>
          <w:sz w:val="40"/>
          <w:szCs w:val="40"/>
          <w:vertAlign w:val="superscript"/>
          <w:rtl/>
        </w:rPr>
        <w:t>)</w:t>
      </w:r>
      <w:r w:rsidR="00834D91">
        <w:rPr>
          <w:rFonts w:ascii="Arial" w:hAnsi="Arial" w:cs="Arial"/>
          <w:b/>
          <w:bCs/>
          <w:sz w:val="40"/>
          <w:szCs w:val="40"/>
          <w:rtl/>
        </w:rPr>
        <w:t>،</w:t>
      </w:r>
      <w:r w:rsidRPr="00062770">
        <w:rPr>
          <w:rFonts w:ascii="Arial" w:hAnsi="Arial" w:cs="Arial"/>
          <w:b/>
          <w:bCs/>
          <w:sz w:val="40"/>
          <w:szCs w:val="40"/>
          <w:rtl/>
        </w:rPr>
        <w:t xml:space="preserve"> إنك مهما حاولت التغافل والهروب عن الحقيقة والمصير القادم</w:t>
      </w:r>
      <w:r w:rsidR="00834D91">
        <w:rPr>
          <w:rFonts w:ascii="Arial" w:hAnsi="Arial" w:cs="Arial"/>
          <w:b/>
          <w:bCs/>
          <w:sz w:val="40"/>
          <w:szCs w:val="40"/>
          <w:rtl/>
        </w:rPr>
        <w:t>،</w:t>
      </w:r>
      <w:r w:rsidRPr="00062770">
        <w:rPr>
          <w:rFonts w:ascii="Arial" w:hAnsi="Arial" w:cs="Arial"/>
          <w:b/>
          <w:bCs/>
          <w:sz w:val="40"/>
          <w:szCs w:val="40"/>
          <w:rtl/>
        </w:rPr>
        <w:t xml:space="preserve"> فإنها أيام قصيرة </w:t>
      </w:r>
      <w:r w:rsidR="007C22F7">
        <w:rPr>
          <w:rFonts w:ascii="Arial" w:hAnsi="Arial" w:cs="Arial"/>
          <w:b/>
          <w:bCs/>
          <w:sz w:val="40"/>
          <w:szCs w:val="40"/>
          <w:rtl/>
        </w:rPr>
        <w:t>وغدًا</w:t>
      </w:r>
      <w:r w:rsidRPr="00062770">
        <w:rPr>
          <w:rFonts w:ascii="Arial" w:hAnsi="Arial" w:cs="Arial"/>
          <w:b/>
          <w:bCs/>
          <w:sz w:val="40"/>
          <w:szCs w:val="40"/>
          <w:rtl/>
        </w:rPr>
        <w:t xml:space="preserve"> اللقاء رضيت أم لم ترض</w:t>
      </w:r>
      <w:r w:rsidR="008D6CCB">
        <w:rPr>
          <w:rFonts w:ascii="Arial" w:hAnsi="Arial" w:cs="Arial" w:hint="cs"/>
          <w:b/>
          <w:bCs/>
          <w:sz w:val="40"/>
          <w:szCs w:val="40"/>
          <w:rtl/>
        </w:rPr>
        <w:t>َ،</w:t>
      </w:r>
      <w:r w:rsidRPr="00062770">
        <w:rPr>
          <w:rFonts w:ascii="Arial" w:hAnsi="Arial" w:cs="Arial"/>
          <w:b/>
          <w:bCs/>
          <w:sz w:val="40"/>
          <w:szCs w:val="40"/>
          <w:rtl/>
        </w:rPr>
        <w:t xml:space="preserve"> شعرت بذلك أم لم تشعر</w:t>
      </w:r>
      <w:r w:rsidR="008D6CCB">
        <w:rPr>
          <w:rFonts w:ascii="Arial" w:hAnsi="Arial" w:cs="Arial" w:hint="cs"/>
          <w:b/>
          <w:bCs/>
          <w:sz w:val="40"/>
          <w:szCs w:val="40"/>
          <w:rtl/>
        </w:rPr>
        <w:t>،</w:t>
      </w:r>
      <w:r w:rsidRPr="00062770">
        <w:rPr>
          <w:rFonts w:ascii="Arial" w:hAnsi="Arial" w:cs="Arial"/>
          <w:b/>
          <w:bCs/>
          <w:sz w:val="40"/>
          <w:szCs w:val="40"/>
          <w:rtl/>
        </w:rPr>
        <w:t xml:space="preserve"> وقد سبقك الكثير إلى هناك</w:t>
      </w:r>
      <w:r w:rsidR="00834D91">
        <w:rPr>
          <w:rFonts w:ascii="Arial" w:hAnsi="Arial" w:cs="Arial"/>
          <w:b/>
          <w:bCs/>
          <w:sz w:val="40"/>
          <w:szCs w:val="40"/>
          <w:rtl/>
        </w:rPr>
        <w:t>،</w:t>
      </w:r>
      <w:r w:rsidRPr="00062770">
        <w:rPr>
          <w:rFonts w:ascii="Arial" w:hAnsi="Arial" w:cs="Arial"/>
          <w:b/>
          <w:bCs/>
          <w:sz w:val="40"/>
          <w:szCs w:val="40"/>
          <w:rtl/>
        </w:rPr>
        <w:t xml:space="preserve"> فالقضية حاسمة وخطيرة ولا تحتمل التراخي ولكننا في غفلة</w:t>
      </w:r>
      <w:r w:rsidR="00834D91">
        <w:rPr>
          <w:rFonts w:ascii="Arial" w:hAnsi="Arial" w:cs="Arial"/>
          <w:b/>
          <w:bCs/>
          <w:sz w:val="40"/>
          <w:szCs w:val="40"/>
          <w:rtl/>
        </w:rPr>
        <w:t>،</w:t>
      </w:r>
      <w:r w:rsidRPr="00062770">
        <w:rPr>
          <w:rFonts w:ascii="Arial" w:hAnsi="Arial" w:cs="Arial"/>
          <w:b/>
          <w:bCs/>
          <w:sz w:val="40"/>
          <w:szCs w:val="40"/>
          <w:rtl/>
        </w:rPr>
        <w:t xml:space="preserve"> </w:t>
      </w:r>
      <w:r w:rsidR="007C22F7">
        <w:rPr>
          <w:rFonts w:ascii="Arial" w:hAnsi="Arial" w:cs="Arial"/>
          <w:b/>
          <w:bCs/>
          <w:sz w:val="40"/>
          <w:szCs w:val="40"/>
          <w:rtl/>
        </w:rPr>
        <w:t>وغدًا</w:t>
      </w:r>
      <w:r w:rsidRPr="00062770">
        <w:rPr>
          <w:rFonts w:ascii="Arial" w:hAnsi="Arial" w:cs="Arial"/>
          <w:b/>
          <w:bCs/>
          <w:sz w:val="40"/>
          <w:szCs w:val="40"/>
          <w:rtl/>
        </w:rPr>
        <w:t xml:space="preserve"> تنتهي الحياة فماذا أنت صانع</w:t>
      </w:r>
      <w:r w:rsidR="00E031FD">
        <w:rPr>
          <w:rFonts w:ascii="Arial" w:hAnsi="Arial" w:cs="Arial"/>
          <w:b/>
          <w:bCs/>
          <w:sz w:val="40"/>
          <w:szCs w:val="40"/>
          <w:rtl/>
        </w:rPr>
        <w:t>؟</w:t>
      </w:r>
      <w:r w:rsidRPr="00062770">
        <w:rPr>
          <w:rFonts w:ascii="Arial" w:hAnsi="Arial" w:cs="Arial"/>
          <w:b/>
          <w:bCs/>
          <w:sz w:val="40"/>
          <w:szCs w:val="40"/>
          <w:rtl/>
        </w:rPr>
        <w:t>!</w:t>
      </w:r>
    </w:p>
    <w:p w14:paraId="46245F06" w14:textId="1798398A" w:rsidR="007345FE" w:rsidRPr="00062770" w:rsidRDefault="007345FE" w:rsidP="002F0BFE">
      <w:pPr>
        <w:tabs>
          <w:tab w:val="right" w:pos="9450"/>
        </w:tabs>
        <w:spacing w:before="12" w:after="120"/>
        <w:ind w:left="26"/>
        <w:jc w:val="right"/>
        <w:rPr>
          <w:rFonts w:ascii="Arial" w:hAnsi="Arial" w:cs="Arial"/>
          <w:b/>
          <w:bCs/>
          <w:sz w:val="40"/>
          <w:szCs w:val="40"/>
          <w:rtl/>
        </w:rPr>
      </w:pPr>
      <w:r w:rsidRPr="00062770">
        <w:rPr>
          <w:rFonts w:ascii="Arial" w:hAnsi="Arial" w:cs="Arial"/>
          <w:b/>
          <w:bCs/>
          <w:sz w:val="40"/>
          <w:szCs w:val="40"/>
          <w:rtl/>
        </w:rPr>
        <w:t>(</w:t>
      </w:r>
      <w:r w:rsidR="002F7FEA">
        <w:rPr>
          <w:rFonts w:ascii="Arial" w:hAnsi="Arial" w:cs="Arial"/>
          <w:b/>
          <w:bCs/>
          <w:sz w:val="40"/>
          <w:szCs w:val="40"/>
          <w:rtl/>
        </w:rPr>
        <w:t>(</w:t>
      </w:r>
      <w:r w:rsidRPr="00062770">
        <w:rPr>
          <w:rFonts w:ascii="Arial" w:hAnsi="Arial" w:cs="Arial"/>
          <w:b/>
          <w:bCs/>
          <w:sz w:val="40"/>
          <w:szCs w:val="40"/>
          <w:rtl/>
        </w:rPr>
        <w:t>فَسَتَذْكُرُونَ مَا أَقُولُ لَكُمْ</w:t>
      </w:r>
      <w:r w:rsidR="003B10AA">
        <w:rPr>
          <w:rFonts w:ascii="Arial" w:hAnsi="Arial" w:cs="Arial"/>
          <w:b/>
          <w:bCs/>
          <w:sz w:val="40"/>
          <w:szCs w:val="40"/>
          <w:rtl/>
        </w:rPr>
        <w:t>)</w:t>
      </w:r>
      <w:r w:rsidRPr="00062770">
        <w:rPr>
          <w:rFonts w:ascii="Arial" w:hAnsi="Arial" w:cs="Arial"/>
          <w:b/>
          <w:bCs/>
          <w:sz w:val="40"/>
          <w:szCs w:val="40"/>
          <w:rtl/>
        </w:rPr>
        <w:t>)</w:t>
      </w:r>
      <w:r w:rsidRPr="00062770">
        <w:rPr>
          <w:rFonts w:ascii="Arial" w:hAnsi="Arial" w:cs="Arial"/>
          <w:b/>
          <w:bCs/>
          <w:sz w:val="40"/>
          <w:szCs w:val="40"/>
          <w:vertAlign w:val="superscript"/>
          <w:rtl/>
        </w:rPr>
        <w:t>(</w:t>
      </w:r>
      <w:r w:rsidRPr="00062770">
        <w:rPr>
          <w:rFonts w:ascii="Arial" w:hAnsi="Arial" w:cs="Arial"/>
          <w:b/>
          <w:bCs/>
          <w:sz w:val="40"/>
          <w:szCs w:val="40"/>
          <w:vertAlign w:val="superscript"/>
          <w:rtl/>
        </w:rPr>
        <w:footnoteReference w:id="645"/>
      </w:r>
      <w:r w:rsidRPr="00062770">
        <w:rPr>
          <w:rFonts w:ascii="Arial" w:hAnsi="Arial" w:cs="Arial"/>
          <w:b/>
          <w:bCs/>
          <w:sz w:val="40"/>
          <w:szCs w:val="40"/>
          <w:vertAlign w:val="superscript"/>
          <w:rtl/>
        </w:rPr>
        <w:t>)</w:t>
      </w:r>
      <w:r w:rsidR="00C45D89">
        <w:rPr>
          <w:rFonts w:ascii="Arial" w:hAnsi="Arial" w:cs="Arial"/>
          <w:b/>
          <w:bCs/>
          <w:sz w:val="40"/>
          <w:szCs w:val="40"/>
          <w:rtl/>
        </w:rPr>
        <w:t>.</w:t>
      </w:r>
    </w:p>
    <w:p w14:paraId="6F5802EF" w14:textId="45E42E49" w:rsidR="00232A36" w:rsidRDefault="00232A36" w:rsidP="00232A36">
      <w:pPr>
        <w:tabs>
          <w:tab w:val="right" w:pos="9450"/>
        </w:tabs>
        <w:autoSpaceDE w:val="0"/>
        <w:autoSpaceDN w:val="0"/>
        <w:adjustRightInd w:val="0"/>
        <w:spacing w:before="12"/>
        <w:ind w:left="26"/>
        <w:jc w:val="right"/>
        <w:rPr>
          <w:rFonts w:ascii="Arial" w:hAnsi="Arial" w:cs="Arial"/>
          <w:b/>
          <w:bCs/>
          <w:sz w:val="40"/>
          <w:szCs w:val="40"/>
        </w:rPr>
      </w:pPr>
      <w:r w:rsidRPr="00062770">
        <w:rPr>
          <w:rFonts w:ascii="Arial" w:hAnsi="Arial" w:cs="Arial"/>
          <w:b/>
          <w:bCs/>
          <w:sz w:val="40"/>
          <w:szCs w:val="40"/>
          <w:rtl/>
        </w:rPr>
        <w:t>ألا هل بلغت</w:t>
      </w:r>
      <w:r w:rsidR="000C67FF">
        <w:rPr>
          <w:rFonts w:ascii="Arial" w:hAnsi="Arial" w:cs="Arial" w:hint="cs"/>
          <w:b/>
          <w:bCs/>
          <w:sz w:val="40"/>
          <w:szCs w:val="40"/>
          <w:rtl/>
        </w:rPr>
        <w:t>..</w:t>
      </w:r>
      <w:r w:rsidRPr="00062770">
        <w:rPr>
          <w:rFonts w:ascii="Arial" w:hAnsi="Arial" w:cs="Arial"/>
          <w:b/>
          <w:bCs/>
          <w:sz w:val="40"/>
          <w:szCs w:val="40"/>
          <w:rtl/>
        </w:rPr>
        <w:t xml:space="preserve"> اللهم فاشهد</w:t>
      </w:r>
      <w:r w:rsidR="00C45D89">
        <w:rPr>
          <w:rFonts w:ascii="Arial" w:hAnsi="Arial" w:cs="Arial"/>
          <w:b/>
          <w:bCs/>
          <w:sz w:val="40"/>
          <w:szCs w:val="40"/>
          <w:rtl/>
        </w:rPr>
        <w:t>.</w:t>
      </w:r>
    </w:p>
    <w:p w14:paraId="6BDF224A" w14:textId="77777777" w:rsidR="007345FE" w:rsidRPr="00062770" w:rsidRDefault="007345FE" w:rsidP="00232A36">
      <w:pPr>
        <w:tabs>
          <w:tab w:val="right" w:pos="9450"/>
        </w:tabs>
        <w:autoSpaceDE w:val="0"/>
        <w:autoSpaceDN w:val="0"/>
        <w:adjustRightInd w:val="0"/>
        <w:spacing w:before="12"/>
        <w:ind w:left="26"/>
        <w:jc w:val="right"/>
        <w:rPr>
          <w:rFonts w:ascii="Arial" w:hAnsi="Arial" w:cs="Arial"/>
          <w:b/>
          <w:bCs/>
          <w:sz w:val="40"/>
          <w:szCs w:val="40"/>
          <w:rtl/>
        </w:rPr>
      </w:pPr>
    </w:p>
    <w:p w14:paraId="1E758FC0" w14:textId="334CFB49" w:rsidR="00232A36" w:rsidRDefault="00232A36" w:rsidP="00232A36">
      <w:pPr>
        <w:rPr>
          <w:sz w:val="48"/>
          <w:szCs w:val="48"/>
          <w:rtl/>
          <w:lang w:bidi="ar-EG"/>
        </w:rPr>
      </w:pPr>
    </w:p>
    <w:p w14:paraId="2B50F4B7" w14:textId="5BC8D81C" w:rsidR="000331CF" w:rsidRDefault="000331CF" w:rsidP="00232A36">
      <w:pPr>
        <w:rPr>
          <w:sz w:val="48"/>
          <w:szCs w:val="48"/>
          <w:rtl/>
          <w:lang w:bidi="ar-EG"/>
        </w:rPr>
      </w:pPr>
    </w:p>
    <w:p w14:paraId="43179CE3" w14:textId="7BEA8DD2" w:rsidR="000331CF" w:rsidRDefault="000331CF" w:rsidP="00232A36">
      <w:pPr>
        <w:rPr>
          <w:sz w:val="48"/>
          <w:szCs w:val="48"/>
          <w:rtl/>
          <w:lang w:bidi="ar-EG"/>
        </w:rPr>
      </w:pPr>
    </w:p>
    <w:p w14:paraId="704FBDED" w14:textId="77777777" w:rsidR="000331CF" w:rsidRPr="002926C9" w:rsidRDefault="000331CF" w:rsidP="00232A36">
      <w:pPr>
        <w:rPr>
          <w:sz w:val="48"/>
          <w:szCs w:val="48"/>
          <w:rtl/>
          <w:lang w:bidi="ar-EG"/>
        </w:rPr>
      </w:pPr>
    </w:p>
    <w:p w14:paraId="692909DD" w14:textId="2B9F4ED2" w:rsidR="008B0A21" w:rsidRDefault="002926C9">
      <w:pPr>
        <w:pStyle w:val="TOC1"/>
        <w:tabs>
          <w:tab w:val="right" w:leader="dot" w:pos="10366"/>
        </w:tabs>
        <w:rPr>
          <w:rFonts w:asciiTheme="minorHAnsi" w:eastAsiaTheme="minorEastAsia" w:hAnsiTheme="minorHAnsi" w:cstheme="minorBidi"/>
          <w:b w:val="0"/>
          <w:bCs w:val="0"/>
          <w:caps w:val="0"/>
          <w:noProof/>
          <w:sz w:val="22"/>
          <w:szCs w:val="22"/>
          <w:rtl/>
        </w:rPr>
      </w:pPr>
      <w:r>
        <w:rPr>
          <w:sz w:val="48"/>
          <w:szCs w:val="48"/>
          <w:rtl/>
          <w:lang w:bidi="ar-EG"/>
        </w:rPr>
        <w:fldChar w:fldCharType="begin"/>
      </w:r>
      <w:r>
        <w:rPr>
          <w:sz w:val="48"/>
          <w:szCs w:val="48"/>
          <w:rtl/>
          <w:lang w:bidi="ar-EG"/>
        </w:rPr>
        <w:instrText xml:space="preserve"> </w:instrText>
      </w:r>
      <w:r>
        <w:rPr>
          <w:sz w:val="48"/>
          <w:szCs w:val="48"/>
          <w:lang w:bidi="ar-EG"/>
        </w:rPr>
        <w:instrText>TOC</w:instrText>
      </w:r>
      <w:r>
        <w:rPr>
          <w:sz w:val="48"/>
          <w:szCs w:val="48"/>
          <w:rtl/>
          <w:lang w:bidi="ar-EG"/>
        </w:rPr>
        <w:instrText xml:space="preserve"> \</w:instrText>
      </w:r>
      <w:r>
        <w:rPr>
          <w:sz w:val="48"/>
          <w:szCs w:val="48"/>
          <w:lang w:bidi="ar-EG"/>
        </w:rPr>
        <w:instrText>o "1-3" \h \z \u</w:instrText>
      </w:r>
      <w:r>
        <w:rPr>
          <w:sz w:val="48"/>
          <w:szCs w:val="48"/>
          <w:rtl/>
          <w:lang w:bidi="ar-EG"/>
        </w:rPr>
        <w:instrText xml:space="preserve"> </w:instrText>
      </w:r>
      <w:r>
        <w:rPr>
          <w:sz w:val="48"/>
          <w:szCs w:val="48"/>
          <w:rtl/>
          <w:lang w:bidi="ar-EG"/>
        </w:rPr>
        <w:fldChar w:fldCharType="separate"/>
      </w:r>
      <w:hyperlink w:anchor="_Toc56360962" w:history="1">
        <w:r w:rsidR="008B0A21" w:rsidRPr="009B33CD">
          <w:rPr>
            <w:rStyle w:val="Hyperlink"/>
            <w:rFonts w:ascii="Arial" w:hAnsi="Arial" w:cs="Arial"/>
            <w:noProof/>
            <w:highlight w:val="lightGray"/>
            <w:rtl/>
            <w:lang w:bidi="ar-EG"/>
          </w:rPr>
          <w:t>الباب الأول:</w:t>
        </w:r>
        <w:r w:rsidR="008B0A21" w:rsidRPr="009B33CD">
          <w:rPr>
            <w:rStyle w:val="Hyperlink"/>
            <w:rFonts w:ascii="Arial" w:hAnsi="Arial" w:cs="Arial"/>
            <w:noProof/>
            <w:highlight w:val="lightGray"/>
            <w:lang w:bidi="ar-EG"/>
          </w:rPr>
          <w:t xml:space="preserve"> </w:t>
        </w:r>
        <w:r w:rsidR="008B0A21" w:rsidRPr="009B33CD">
          <w:rPr>
            <w:rStyle w:val="Hyperlink"/>
            <w:rFonts w:ascii="Arial" w:hAnsi="Arial" w:cs="Arial"/>
            <w:noProof/>
            <w:highlight w:val="lightGray"/>
            <w:rtl/>
            <w:lang w:bidi="ar-EG"/>
          </w:rPr>
          <w:t>أنواع الجهل الثلاثة</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Toc56360962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5</w:t>
        </w:r>
        <w:r w:rsidR="008B0A21">
          <w:rPr>
            <w:rStyle w:val="Hyperlink"/>
            <w:noProof/>
            <w:rtl/>
          </w:rPr>
          <w:fldChar w:fldCharType="end"/>
        </w:r>
      </w:hyperlink>
    </w:p>
    <w:p w14:paraId="666C5BC5" w14:textId="26B234DF" w:rsidR="008B0A21" w:rsidRDefault="00504C28">
      <w:pPr>
        <w:pStyle w:val="TOC1"/>
        <w:tabs>
          <w:tab w:val="right" w:leader="dot" w:pos="10366"/>
        </w:tabs>
        <w:rPr>
          <w:rFonts w:asciiTheme="minorHAnsi" w:eastAsiaTheme="minorEastAsia" w:hAnsiTheme="minorHAnsi" w:cstheme="minorBidi"/>
          <w:b w:val="0"/>
          <w:bCs w:val="0"/>
          <w:caps w:val="0"/>
          <w:noProof/>
          <w:sz w:val="22"/>
          <w:szCs w:val="22"/>
          <w:rtl/>
        </w:rPr>
      </w:pPr>
      <w:hyperlink w:anchor="_Toc56360963" w:history="1">
        <w:r w:rsidR="008B0A21" w:rsidRPr="009B33CD">
          <w:rPr>
            <w:rStyle w:val="Hyperlink"/>
            <w:rFonts w:ascii="Arial" w:hAnsi="Arial" w:cs="Arial"/>
            <w:noProof/>
            <w:highlight w:val="yellow"/>
            <w:rtl/>
            <w:lang w:bidi="ar-EG"/>
          </w:rPr>
          <w:t>الفصل الأول: شروط المعرفة</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Toc56360963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5</w:t>
        </w:r>
        <w:r w:rsidR="008B0A21">
          <w:rPr>
            <w:rStyle w:val="Hyperlink"/>
            <w:noProof/>
            <w:rtl/>
          </w:rPr>
          <w:fldChar w:fldCharType="end"/>
        </w:r>
      </w:hyperlink>
    </w:p>
    <w:p w14:paraId="66097167" w14:textId="1543D451" w:rsidR="008B0A21" w:rsidRDefault="00504C28">
      <w:pPr>
        <w:pStyle w:val="TOC3"/>
        <w:tabs>
          <w:tab w:val="right" w:leader="dot" w:pos="10366"/>
        </w:tabs>
        <w:rPr>
          <w:rFonts w:eastAsiaTheme="minorEastAsia" w:cstheme="minorBidi"/>
          <w:noProof/>
          <w:sz w:val="22"/>
          <w:szCs w:val="22"/>
          <w:rtl/>
        </w:rPr>
      </w:pPr>
      <w:hyperlink w:anchor="_Toc56360964" w:history="1">
        <w:r w:rsidR="008B0A21" w:rsidRPr="009B33CD">
          <w:rPr>
            <w:rStyle w:val="Hyperlink"/>
            <w:rFonts w:ascii="Arial" w:hAnsi="Arial" w:cs="Arial"/>
            <w:b/>
            <w:bCs/>
            <w:noProof/>
            <w:highlight w:val="yellow"/>
            <w:rtl/>
            <w:lang w:bidi="ar-EG"/>
          </w:rPr>
          <w:t>ـ الفرق بين الجاهل بسبب عدم السماع أو عدم الفهم والجاهل بسبب عدم الانتباه:</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Toc56360964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5</w:t>
        </w:r>
        <w:r w:rsidR="008B0A21">
          <w:rPr>
            <w:rStyle w:val="Hyperlink"/>
            <w:noProof/>
            <w:rtl/>
          </w:rPr>
          <w:fldChar w:fldCharType="end"/>
        </w:r>
      </w:hyperlink>
    </w:p>
    <w:p w14:paraId="13505848" w14:textId="150F1DF9" w:rsidR="008B0A21" w:rsidRDefault="00504C28">
      <w:pPr>
        <w:pStyle w:val="TOC3"/>
        <w:tabs>
          <w:tab w:val="right" w:leader="dot" w:pos="10366"/>
        </w:tabs>
        <w:rPr>
          <w:rFonts w:eastAsiaTheme="minorEastAsia" w:cstheme="minorBidi"/>
          <w:noProof/>
          <w:sz w:val="22"/>
          <w:szCs w:val="22"/>
          <w:rtl/>
        </w:rPr>
      </w:pPr>
      <w:hyperlink w:anchor="_Toc56360965" w:history="1">
        <w:r w:rsidR="008B0A21" w:rsidRPr="009B33CD">
          <w:rPr>
            <w:rStyle w:val="Hyperlink"/>
            <w:rFonts w:ascii="Arial" w:hAnsi="Arial" w:cs="Arial"/>
            <w:b/>
            <w:bCs/>
            <w:noProof/>
            <w:highlight w:val="yellow"/>
            <w:rtl/>
            <w:lang w:bidi="ar-EG"/>
          </w:rPr>
          <w:t>ـ مفهوم الجهل لعدم الانتباه:</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Toc56360965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7</w:t>
        </w:r>
        <w:r w:rsidR="008B0A21">
          <w:rPr>
            <w:rStyle w:val="Hyperlink"/>
            <w:noProof/>
            <w:rtl/>
          </w:rPr>
          <w:fldChar w:fldCharType="end"/>
        </w:r>
      </w:hyperlink>
    </w:p>
    <w:p w14:paraId="0C579029" w14:textId="3CF7BFCA" w:rsidR="008B0A21" w:rsidRDefault="00504C28">
      <w:pPr>
        <w:pStyle w:val="TOC3"/>
        <w:tabs>
          <w:tab w:val="right" w:leader="dot" w:pos="10366"/>
        </w:tabs>
        <w:rPr>
          <w:rFonts w:eastAsiaTheme="minorEastAsia" w:cstheme="minorBidi"/>
          <w:noProof/>
          <w:sz w:val="22"/>
          <w:szCs w:val="22"/>
          <w:rtl/>
        </w:rPr>
      </w:pPr>
      <w:hyperlink w:anchor="_Toc56360966" w:history="1">
        <w:r w:rsidR="008B0A21" w:rsidRPr="009B33CD">
          <w:rPr>
            <w:rStyle w:val="Hyperlink"/>
            <w:rFonts w:ascii="Arial" w:hAnsi="Arial" w:cs="Arial"/>
            <w:b/>
            <w:bCs/>
            <w:noProof/>
            <w:highlight w:val="yellow"/>
            <w:rtl/>
          </w:rPr>
          <w:t>ـ شروط المعرفة من حيث أثرها:</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Toc56360966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7</w:t>
        </w:r>
        <w:r w:rsidR="008B0A21">
          <w:rPr>
            <w:rStyle w:val="Hyperlink"/>
            <w:noProof/>
            <w:rtl/>
          </w:rPr>
          <w:fldChar w:fldCharType="end"/>
        </w:r>
      </w:hyperlink>
    </w:p>
    <w:p w14:paraId="16422BBF" w14:textId="283D923E" w:rsidR="008B0A21" w:rsidRDefault="00504C28">
      <w:pPr>
        <w:pStyle w:val="TOC3"/>
        <w:tabs>
          <w:tab w:val="right" w:leader="dot" w:pos="10366"/>
        </w:tabs>
        <w:rPr>
          <w:rFonts w:eastAsiaTheme="minorEastAsia" w:cstheme="minorBidi"/>
          <w:noProof/>
          <w:sz w:val="22"/>
          <w:szCs w:val="22"/>
          <w:rtl/>
        </w:rPr>
      </w:pPr>
      <w:hyperlink w:anchor="_Toc56360967" w:history="1">
        <w:r w:rsidR="008B0A21" w:rsidRPr="009B33CD">
          <w:rPr>
            <w:rStyle w:val="Hyperlink"/>
            <w:rFonts w:ascii="Arial" w:hAnsi="Arial" w:cs="Arial"/>
            <w:b/>
            <w:bCs/>
            <w:noProof/>
            <w:highlight w:val="yellow"/>
            <w:rtl/>
            <w:lang w:bidi="ar-EG"/>
          </w:rPr>
          <w:t>ـ المفهوم الخاطئ لمعنى المعرفة بالله والآخرة:</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Toc56360967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9</w:t>
        </w:r>
        <w:r w:rsidR="008B0A21">
          <w:rPr>
            <w:rStyle w:val="Hyperlink"/>
            <w:noProof/>
            <w:rtl/>
          </w:rPr>
          <w:fldChar w:fldCharType="end"/>
        </w:r>
      </w:hyperlink>
    </w:p>
    <w:p w14:paraId="0394F05E" w14:textId="340A5534" w:rsidR="008B0A21" w:rsidRDefault="00504C28">
      <w:pPr>
        <w:pStyle w:val="TOC3"/>
        <w:tabs>
          <w:tab w:val="right" w:leader="dot" w:pos="10366"/>
        </w:tabs>
        <w:rPr>
          <w:rFonts w:eastAsiaTheme="minorEastAsia" w:cstheme="minorBidi"/>
          <w:noProof/>
          <w:sz w:val="22"/>
          <w:szCs w:val="22"/>
          <w:rtl/>
        </w:rPr>
      </w:pPr>
      <w:hyperlink w:anchor="_Toc56360968" w:history="1">
        <w:r w:rsidR="008B0A21" w:rsidRPr="009B33CD">
          <w:rPr>
            <w:rStyle w:val="Hyperlink"/>
            <w:rFonts w:ascii="Arial" w:hAnsi="Arial" w:cs="Arial"/>
            <w:b/>
            <w:bCs/>
            <w:noProof/>
            <w:highlight w:val="yellow"/>
            <w:rtl/>
            <w:lang w:bidi="ar-EG"/>
          </w:rPr>
          <w:t>ـ ولماذا يحسب الإنسان أنه يعرف وهو لا يعرف؟:</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Toc56360968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10</w:t>
        </w:r>
        <w:r w:rsidR="008B0A21">
          <w:rPr>
            <w:rStyle w:val="Hyperlink"/>
            <w:noProof/>
            <w:rtl/>
          </w:rPr>
          <w:fldChar w:fldCharType="end"/>
        </w:r>
      </w:hyperlink>
    </w:p>
    <w:p w14:paraId="03D5FF8C" w14:textId="681DBCC7" w:rsidR="008B0A21" w:rsidRDefault="00504C28">
      <w:pPr>
        <w:pStyle w:val="TOC3"/>
        <w:tabs>
          <w:tab w:val="right" w:leader="dot" w:pos="10366"/>
        </w:tabs>
        <w:rPr>
          <w:rFonts w:eastAsiaTheme="minorEastAsia" w:cstheme="minorBidi"/>
          <w:noProof/>
          <w:sz w:val="22"/>
          <w:szCs w:val="22"/>
          <w:rtl/>
        </w:rPr>
      </w:pPr>
      <w:hyperlink w:anchor="_Toc56360969" w:history="1">
        <w:r w:rsidR="008B0A21" w:rsidRPr="009B33CD">
          <w:rPr>
            <w:rStyle w:val="Hyperlink"/>
            <w:rFonts w:ascii="Arial" w:hAnsi="Arial" w:cs="Arial"/>
            <w:b/>
            <w:bCs/>
            <w:noProof/>
            <w:highlight w:val="yellow"/>
            <w:rtl/>
            <w:lang w:bidi="ar-LY"/>
          </w:rPr>
          <w:t>ـ أمثلة تبين الجهل لغياب الانتباه وغياب أثر المعرفة:</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Toc56360969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10</w:t>
        </w:r>
        <w:r w:rsidR="008B0A21">
          <w:rPr>
            <w:rStyle w:val="Hyperlink"/>
            <w:noProof/>
            <w:rtl/>
          </w:rPr>
          <w:fldChar w:fldCharType="end"/>
        </w:r>
      </w:hyperlink>
    </w:p>
    <w:p w14:paraId="43B95695" w14:textId="4A89109F" w:rsidR="008B0A21" w:rsidRDefault="00504C28">
      <w:pPr>
        <w:pStyle w:val="TOC3"/>
        <w:tabs>
          <w:tab w:val="right" w:leader="dot" w:pos="10366"/>
        </w:tabs>
        <w:rPr>
          <w:rFonts w:eastAsiaTheme="minorEastAsia" w:cstheme="minorBidi"/>
          <w:noProof/>
          <w:sz w:val="22"/>
          <w:szCs w:val="22"/>
          <w:rtl/>
        </w:rPr>
      </w:pPr>
      <w:hyperlink w:anchor="_Toc56360970" w:history="1">
        <w:r w:rsidR="008B0A21" w:rsidRPr="009B33CD">
          <w:rPr>
            <w:rStyle w:val="Hyperlink"/>
            <w:rFonts w:ascii="Arial" w:hAnsi="Arial" w:cs="Arial"/>
            <w:b/>
            <w:bCs/>
            <w:noProof/>
            <w:highlight w:val="yellow"/>
            <w:rtl/>
          </w:rPr>
          <w:t>ـ الجمع بين الجهل واليقين:</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Toc56360970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11</w:t>
        </w:r>
        <w:r w:rsidR="008B0A21">
          <w:rPr>
            <w:rStyle w:val="Hyperlink"/>
            <w:noProof/>
            <w:rtl/>
          </w:rPr>
          <w:fldChar w:fldCharType="end"/>
        </w:r>
      </w:hyperlink>
    </w:p>
    <w:p w14:paraId="383B58DD" w14:textId="0F4D51B9" w:rsidR="008B0A21" w:rsidRDefault="00504C28">
      <w:pPr>
        <w:pStyle w:val="TOC3"/>
        <w:tabs>
          <w:tab w:val="right" w:leader="dot" w:pos="10366"/>
        </w:tabs>
        <w:rPr>
          <w:rFonts w:eastAsiaTheme="minorEastAsia" w:cstheme="minorBidi"/>
          <w:noProof/>
          <w:sz w:val="22"/>
          <w:szCs w:val="22"/>
          <w:rtl/>
        </w:rPr>
      </w:pPr>
      <w:hyperlink w:anchor="_Toc56360971" w:history="1">
        <w:r w:rsidR="008B0A21" w:rsidRPr="009B33CD">
          <w:rPr>
            <w:rStyle w:val="Hyperlink"/>
            <w:rFonts w:ascii="Arial" w:hAnsi="Arial" w:cs="Arial"/>
            <w:b/>
            <w:bCs/>
            <w:noProof/>
            <w:highlight w:val="yellow"/>
            <w:rtl/>
            <w:lang w:bidi="ar-EG"/>
          </w:rPr>
          <w:t>ـ الجهل ثلاثة أنواع بحسب سبب الجهل:</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Toc56360971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11</w:t>
        </w:r>
        <w:r w:rsidR="008B0A21">
          <w:rPr>
            <w:rStyle w:val="Hyperlink"/>
            <w:noProof/>
            <w:rtl/>
          </w:rPr>
          <w:fldChar w:fldCharType="end"/>
        </w:r>
      </w:hyperlink>
    </w:p>
    <w:p w14:paraId="57CCDBBE" w14:textId="03A17ABF" w:rsidR="008B0A21" w:rsidRDefault="00504C28">
      <w:pPr>
        <w:pStyle w:val="TOC3"/>
        <w:tabs>
          <w:tab w:val="right" w:leader="dot" w:pos="10366"/>
        </w:tabs>
        <w:rPr>
          <w:rFonts w:eastAsiaTheme="minorEastAsia" w:cstheme="minorBidi"/>
          <w:noProof/>
          <w:sz w:val="22"/>
          <w:szCs w:val="22"/>
          <w:rtl/>
        </w:rPr>
      </w:pPr>
      <w:hyperlink w:anchor="_Toc56360972" w:history="1">
        <w:r w:rsidR="008B0A21" w:rsidRPr="009B33CD">
          <w:rPr>
            <w:rStyle w:val="Hyperlink"/>
            <w:rFonts w:ascii="Arial" w:hAnsi="Arial" w:cs="Arial"/>
            <w:b/>
            <w:bCs/>
            <w:noProof/>
            <w:highlight w:val="yellow"/>
            <w:rtl/>
            <w:lang w:bidi="ar-EG"/>
          </w:rPr>
          <w:t>ـ معنى اليقين مع غياب الانتباه (الجهل لعدم الانتباه):</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Toc56360972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12</w:t>
        </w:r>
        <w:r w:rsidR="008B0A21">
          <w:rPr>
            <w:rStyle w:val="Hyperlink"/>
            <w:noProof/>
            <w:rtl/>
          </w:rPr>
          <w:fldChar w:fldCharType="end"/>
        </w:r>
      </w:hyperlink>
    </w:p>
    <w:p w14:paraId="6916F079" w14:textId="31460ED2" w:rsidR="008B0A21" w:rsidRDefault="00504C28">
      <w:pPr>
        <w:pStyle w:val="TOC2"/>
        <w:tabs>
          <w:tab w:val="right" w:leader="dot" w:pos="10366"/>
        </w:tabs>
        <w:rPr>
          <w:rFonts w:eastAsiaTheme="minorEastAsia" w:cstheme="minorBidi"/>
          <w:b w:val="0"/>
          <w:bCs w:val="0"/>
          <w:noProof/>
          <w:sz w:val="22"/>
          <w:szCs w:val="22"/>
          <w:rtl/>
        </w:rPr>
      </w:pPr>
      <w:hyperlink w:anchor="_Toc56360973" w:history="1">
        <w:r w:rsidR="008B0A21" w:rsidRPr="009B33CD">
          <w:rPr>
            <w:rStyle w:val="Hyperlink"/>
            <w:rFonts w:ascii="Arial" w:hAnsi="Arial" w:cs="Arial"/>
            <w:noProof/>
            <w:highlight w:val="yellow"/>
            <w:rtl/>
            <w:lang w:bidi="ar-EG"/>
          </w:rPr>
          <w:t>الفصل الثاني: مفهوم الانتباه (العنصر المفقود في المعرفة)</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Toc56360973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13</w:t>
        </w:r>
        <w:r w:rsidR="008B0A21">
          <w:rPr>
            <w:rStyle w:val="Hyperlink"/>
            <w:noProof/>
            <w:rtl/>
          </w:rPr>
          <w:fldChar w:fldCharType="end"/>
        </w:r>
      </w:hyperlink>
    </w:p>
    <w:p w14:paraId="301433BD" w14:textId="68BFCAE2" w:rsidR="008B0A21" w:rsidRDefault="00504C28">
      <w:pPr>
        <w:pStyle w:val="TOC3"/>
        <w:tabs>
          <w:tab w:val="right" w:leader="dot" w:pos="10366"/>
        </w:tabs>
        <w:rPr>
          <w:rFonts w:eastAsiaTheme="minorEastAsia" w:cstheme="minorBidi"/>
          <w:noProof/>
          <w:sz w:val="22"/>
          <w:szCs w:val="22"/>
          <w:rtl/>
        </w:rPr>
      </w:pPr>
      <w:hyperlink w:anchor="_Toc56360974" w:history="1">
        <w:r w:rsidR="008B0A21" w:rsidRPr="009B33CD">
          <w:rPr>
            <w:rStyle w:val="Hyperlink"/>
            <w:rFonts w:ascii="Arial" w:hAnsi="Arial" w:cs="Arial"/>
            <w:b/>
            <w:bCs/>
            <w:noProof/>
            <w:highlight w:val="yellow"/>
            <w:rtl/>
            <w:lang w:bidi="ar-EG"/>
          </w:rPr>
          <w:t>ـ استمرارية الانتباه للأمر الخطير:</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Toc56360974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17</w:t>
        </w:r>
        <w:r w:rsidR="008B0A21">
          <w:rPr>
            <w:rStyle w:val="Hyperlink"/>
            <w:noProof/>
            <w:rtl/>
          </w:rPr>
          <w:fldChar w:fldCharType="end"/>
        </w:r>
      </w:hyperlink>
    </w:p>
    <w:p w14:paraId="1211B513" w14:textId="7904ED75" w:rsidR="008B0A21" w:rsidRDefault="00504C28">
      <w:pPr>
        <w:pStyle w:val="TOC3"/>
        <w:tabs>
          <w:tab w:val="right" w:leader="dot" w:pos="10366"/>
        </w:tabs>
        <w:rPr>
          <w:rFonts w:eastAsiaTheme="minorEastAsia" w:cstheme="minorBidi"/>
          <w:noProof/>
          <w:sz w:val="22"/>
          <w:szCs w:val="22"/>
          <w:rtl/>
        </w:rPr>
      </w:pPr>
      <w:hyperlink w:anchor="_Toc56360975" w:history="1">
        <w:r w:rsidR="008B0A21" w:rsidRPr="009B33CD">
          <w:rPr>
            <w:rStyle w:val="Hyperlink"/>
            <w:rFonts w:ascii="Arial" w:hAnsi="Arial" w:cs="Arial"/>
            <w:b/>
            <w:bCs/>
            <w:noProof/>
            <w:highlight w:val="yellow"/>
            <w:rtl/>
          </w:rPr>
          <w:t>ـ أهمية وظيفة الانتباه:</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Toc56360975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17</w:t>
        </w:r>
        <w:r w:rsidR="008B0A21">
          <w:rPr>
            <w:rStyle w:val="Hyperlink"/>
            <w:noProof/>
            <w:rtl/>
          </w:rPr>
          <w:fldChar w:fldCharType="end"/>
        </w:r>
      </w:hyperlink>
    </w:p>
    <w:p w14:paraId="4C5C6475" w14:textId="78BF2911" w:rsidR="008B0A21" w:rsidRDefault="00504C28">
      <w:pPr>
        <w:pStyle w:val="TOC3"/>
        <w:tabs>
          <w:tab w:val="right" w:leader="dot" w:pos="10366"/>
        </w:tabs>
        <w:rPr>
          <w:rFonts w:eastAsiaTheme="minorEastAsia" w:cstheme="minorBidi"/>
          <w:noProof/>
          <w:sz w:val="22"/>
          <w:szCs w:val="22"/>
          <w:rtl/>
        </w:rPr>
      </w:pPr>
      <w:hyperlink w:anchor="_Toc56360976" w:history="1">
        <w:r w:rsidR="008B0A21" w:rsidRPr="009B33CD">
          <w:rPr>
            <w:rStyle w:val="Hyperlink"/>
            <w:rFonts w:ascii="Arial" w:hAnsi="Arial" w:cs="Arial"/>
            <w:b/>
            <w:bCs/>
            <w:noProof/>
            <w:highlight w:val="yellow"/>
            <w:rtl/>
            <w:lang w:bidi="ar-EG"/>
          </w:rPr>
          <w:t>ـ لماذا يرى الإنسان الدنيا عظيمة القيمة على عكس حقيقتها؟</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Toc56360976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18</w:t>
        </w:r>
        <w:r w:rsidR="008B0A21">
          <w:rPr>
            <w:rStyle w:val="Hyperlink"/>
            <w:noProof/>
            <w:rtl/>
          </w:rPr>
          <w:fldChar w:fldCharType="end"/>
        </w:r>
      </w:hyperlink>
    </w:p>
    <w:p w14:paraId="0F86AC15" w14:textId="42EE5E8B" w:rsidR="008B0A21" w:rsidRDefault="00504C28">
      <w:pPr>
        <w:pStyle w:val="TOC3"/>
        <w:tabs>
          <w:tab w:val="right" w:leader="dot" w:pos="10366"/>
        </w:tabs>
        <w:rPr>
          <w:rFonts w:eastAsiaTheme="minorEastAsia" w:cstheme="minorBidi"/>
          <w:noProof/>
          <w:sz w:val="22"/>
          <w:szCs w:val="22"/>
          <w:rtl/>
        </w:rPr>
      </w:pPr>
      <w:hyperlink w:anchor="_Toc56360977" w:history="1">
        <w:r w:rsidR="008B0A21" w:rsidRPr="009B33CD">
          <w:rPr>
            <w:rStyle w:val="Hyperlink"/>
            <w:rFonts w:ascii="Arial" w:hAnsi="Arial" w:cs="Arial"/>
            <w:b/>
            <w:bCs/>
            <w:noProof/>
            <w:highlight w:val="yellow"/>
            <w:rtl/>
          </w:rPr>
          <w:t>ـ لماذا لا ينتبه الإنسان إلى حقيقة نفسه فيراها عظيمة القيمة؟:</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Toc56360977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19</w:t>
        </w:r>
        <w:r w:rsidR="008B0A21">
          <w:rPr>
            <w:rStyle w:val="Hyperlink"/>
            <w:noProof/>
            <w:rtl/>
          </w:rPr>
          <w:fldChar w:fldCharType="end"/>
        </w:r>
      </w:hyperlink>
    </w:p>
    <w:p w14:paraId="3C84515C" w14:textId="1F7E6703" w:rsidR="008B0A21" w:rsidRDefault="00504C28">
      <w:pPr>
        <w:pStyle w:val="TOC3"/>
        <w:tabs>
          <w:tab w:val="right" w:leader="dot" w:pos="10366"/>
        </w:tabs>
        <w:rPr>
          <w:rFonts w:eastAsiaTheme="minorEastAsia" w:cstheme="minorBidi"/>
          <w:noProof/>
          <w:sz w:val="22"/>
          <w:szCs w:val="22"/>
          <w:rtl/>
        </w:rPr>
      </w:pPr>
      <w:hyperlink w:anchor="_Toc56360978" w:history="1">
        <w:r w:rsidR="008B0A21" w:rsidRPr="009B33CD">
          <w:rPr>
            <w:rStyle w:val="Hyperlink"/>
            <w:rFonts w:ascii="Arial" w:hAnsi="Arial" w:cs="Arial"/>
            <w:b/>
            <w:bCs/>
            <w:noProof/>
            <w:highlight w:val="yellow"/>
            <w:rtl/>
            <w:lang w:bidi="ar-EG"/>
          </w:rPr>
          <w:t>ـ مفهوم الانتباه إلى ضآلة النفس أمام قدرة الله (الشعور بالذل والخضوع):</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Toc56360978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19</w:t>
        </w:r>
        <w:r w:rsidR="008B0A21">
          <w:rPr>
            <w:rStyle w:val="Hyperlink"/>
            <w:noProof/>
            <w:rtl/>
          </w:rPr>
          <w:fldChar w:fldCharType="end"/>
        </w:r>
      </w:hyperlink>
    </w:p>
    <w:p w14:paraId="3B3204F3" w14:textId="4BD96B2E" w:rsidR="008B0A21" w:rsidRDefault="00504C28">
      <w:pPr>
        <w:pStyle w:val="TOC1"/>
        <w:tabs>
          <w:tab w:val="right" w:leader="dot" w:pos="10366"/>
        </w:tabs>
        <w:rPr>
          <w:rFonts w:asciiTheme="minorHAnsi" w:eastAsiaTheme="minorEastAsia" w:hAnsiTheme="minorHAnsi" w:cstheme="minorBidi"/>
          <w:b w:val="0"/>
          <w:bCs w:val="0"/>
          <w:caps w:val="0"/>
          <w:noProof/>
          <w:sz w:val="22"/>
          <w:szCs w:val="22"/>
          <w:rtl/>
        </w:rPr>
      </w:pPr>
      <w:hyperlink w:anchor="_Toc56360979" w:history="1">
        <w:r w:rsidR="008B0A21" w:rsidRPr="009B33CD">
          <w:rPr>
            <w:rStyle w:val="Hyperlink"/>
            <w:rFonts w:ascii="Arial" w:hAnsi="Arial" w:cs="Arial"/>
            <w:noProof/>
            <w:highlight w:val="lightGray"/>
            <w:rtl/>
            <w:lang w:bidi="ar-EG"/>
          </w:rPr>
          <w:t>الباب الثاني: الأدلة على كفر الإعراض عن المعرفة التامة بالغيبيات</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Toc56360979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19</w:t>
        </w:r>
        <w:r w:rsidR="008B0A21">
          <w:rPr>
            <w:rStyle w:val="Hyperlink"/>
            <w:noProof/>
            <w:rtl/>
          </w:rPr>
          <w:fldChar w:fldCharType="end"/>
        </w:r>
      </w:hyperlink>
    </w:p>
    <w:p w14:paraId="08F49F8B" w14:textId="442233D2" w:rsidR="008B0A21" w:rsidRDefault="00504C28">
      <w:pPr>
        <w:pStyle w:val="TOC3"/>
        <w:tabs>
          <w:tab w:val="right" w:leader="dot" w:pos="10366"/>
        </w:tabs>
        <w:rPr>
          <w:rFonts w:eastAsiaTheme="minorEastAsia" w:cstheme="minorBidi"/>
          <w:noProof/>
          <w:sz w:val="22"/>
          <w:szCs w:val="22"/>
          <w:rtl/>
        </w:rPr>
      </w:pPr>
      <w:hyperlink w:anchor="_Toc56360980" w:history="1">
        <w:r w:rsidR="008B0A21" w:rsidRPr="009B33CD">
          <w:rPr>
            <w:rStyle w:val="Hyperlink"/>
            <w:rFonts w:ascii="Arial" w:hAnsi="Arial" w:cs="Arial"/>
            <w:b/>
            <w:bCs/>
            <w:noProof/>
            <w:highlight w:val="yellow"/>
            <w:rtl/>
            <w:lang w:bidi="ar-EG"/>
          </w:rPr>
          <w:t>ـ الفرق بين التكذيب بالغيبيات وكفر الإعراض عن المعرفة التامة بالغيبيات:</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Toc56360980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19</w:t>
        </w:r>
        <w:r w:rsidR="008B0A21">
          <w:rPr>
            <w:rStyle w:val="Hyperlink"/>
            <w:noProof/>
            <w:rtl/>
          </w:rPr>
          <w:fldChar w:fldCharType="end"/>
        </w:r>
      </w:hyperlink>
    </w:p>
    <w:p w14:paraId="2B9952FE" w14:textId="590F61B6" w:rsidR="008B0A21" w:rsidRDefault="00504C28">
      <w:pPr>
        <w:pStyle w:val="TOC3"/>
        <w:tabs>
          <w:tab w:val="right" w:leader="dot" w:pos="10366"/>
        </w:tabs>
        <w:rPr>
          <w:rFonts w:eastAsiaTheme="minorEastAsia" w:cstheme="minorBidi"/>
          <w:noProof/>
          <w:sz w:val="22"/>
          <w:szCs w:val="22"/>
          <w:rtl/>
        </w:rPr>
      </w:pPr>
      <w:hyperlink w:anchor="_Toc56360981" w:history="1">
        <w:r w:rsidR="008B0A21" w:rsidRPr="009B33CD">
          <w:rPr>
            <w:rStyle w:val="Hyperlink"/>
            <w:rFonts w:ascii="Arial" w:hAnsi="Arial" w:cs="Arial"/>
            <w:b/>
            <w:bCs/>
            <w:noProof/>
            <w:highlight w:val="yellow"/>
            <w:rtl/>
            <w:lang w:bidi="ar-EG"/>
          </w:rPr>
          <w:t>ـ مفهوم كفر الإعراض عن المعرفة التامة بالغيبيات:</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Toc56360981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20</w:t>
        </w:r>
        <w:r w:rsidR="008B0A21">
          <w:rPr>
            <w:rStyle w:val="Hyperlink"/>
            <w:noProof/>
            <w:rtl/>
          </w:rPr>
          <w:fldChar w:fldCharType="end"/>
        </w:r>
      </w:hyperlink>
    </w:p>
    <w:p w14:paraId="3411964B" w14:textId="16FA530E" w:rsidR="008B0A21" w:rsidRDefault="00504C28">
      <w:pPr>
        <w:pStyle w:val="TOC2"/>
        <w:tabs>
          <w:tab w:val="right" w:leader="dot" w:pos="10366"/>
        </w:tabs>
        <w:rPr>
          <w:rFonts w:eastAsiaTheme="minorEastAsia" w:cstheme="minorBidi"/>
          <w:b w:val="0"/>
          <w:bCs w:val="0"/>
          <w:noProof/>
          <w:sz w:val="22"/>
          <w:szCs w:val="22"/>
          <w:rtl/>
        </w:rPr>
      </w:pPr>
      <w:hyperlink w:anchor="_Toc56360982" w:history="1">
        <w:r w:rsidR="008B0A21" w:rsidRPr="009B33CD">
          <w:rPr>
            <w:rStyle w:val="Hyperlink"/>
            <w:rFonts w:ascii="Arial" w:hAnsi="Arial" w:cs="Arial"/>
            <w:noProof/>
            <w:highlight w:val="yellow"/>
            <w:rtl/>
            <w:lang w:bidi="ar-EG"/>
          </w:rPr>
          <w:t>الفصل الأول: الأدلة على أن المعرفة لها شروط وأنها شرط في الإيمان</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Toc56360982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21</w:t>
        </w:r>
        <w:r w:rsidR="008B0A21">
          <w:rPr>
            <w:rStyle w:val="Hyperlink"/>
            <w:noProof/>
            <w:rtl/>
          </w:rPr>
          <w:fldChar w:fldCharType="end"/>
        </w:r>
      </w:hyperlink>
    </w:p>
    <w:p w14:paraId="21BF81AE" w14:textId="68F2E91A" w:rsidR="008B0A21" w:rsidRDefault="00504C28">
      <w:pPr>
        <w:pStyle w:val="TOC3"/>
        <w:tabs>
          <w:tab w:val="right" w:leader="dot" w:pos="10366"/>
        </w:tabs>
        <w:rPr>
          <w:rFonts w:eastAsiaTheme="minorEastAsia" w:cstheme="minorBidi"/>
          <w:noProof/>
          <w:sz w:val="22"/>
          <w:szCs w:val="22"/>
          <w:rtl/>
        </w:rPr>
      </w:pPr>
      <w:hyperlink w:anchor="_Toc56360983" w:history="1">
        <w:r w:rsidR="008B0A21" w:rsidRPr="009B33CD">
          <w:rPr>
            <w:rStyle w:val="Hyperlink"/>
            <w:rFonts w:ascii="Arial" w:hAnsi="Arial" w:cs="Arial"/>
            <w:b/>
            <w:bCs/>
            <w:noProof/>
            <w:highlight w:val="yellow"/>
            <w:rtl/>
            <w:lang w:bidi="ar-LY"/>
          </w:rPr>
          <w:t>ـ أولا: ا</w:t>
        </w:r>
        <w:r w:rsidR="008B0A21" w:rsidRPr="009B33CD">
          <w:rPr>
            <w:rStyle w:val="Hyperlink"/>
            <w:rFonts w:ascii="Arial" w:hAnsi="Arial" w:cs="Arial"/>
            <w:b/>
            <w:bCs/>
            <w:noProof/>
            <w:highlight w:val="yellow"/>
            <w:rtl/>
            <w:lang w:bidi="ar-EG"/>
          </w:rPr>
          <w:t>لأدلة على شروط المعرفة من حيث أثرها:</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Toc56360983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21</w:t>
        </w:r>
        <w:r w:rsidR="008B0A21">
          <w:rPr>
            <w:rStyle w:val="Hyperlink"/>
            <w:noProof/>
            <w:rtl/>
          </w:rPr>
          <w:fldChar w:fldCharType="end"/>
        </w:r>
      </w:hyperlink>
    </w:p>
    <w:p w14:paraId="4ADEC029" w14:textId="04ABE380" w:rsidR="008B0A21" w:rsidRDefault="00504C28">
      <w:pPr>
        <w:pStyle w:val="TOC3"/>
        <w:tabs>
          <w:tab w:val="right" w:leader="dot" w:pos="10366"/>
        </w:tabs>
        <w:rPr>
          <w:rFonts w:eastAsiaTheme="minorEastAsia" w:cstheme="minorBidi"/>
          <w:noProof/>
          <w:sz w:val="22"/>
          <w:szCs w:val="22"/>
          <w:rtl/>
        </w:rPr>
      </w:pPr>
      <w:hyperlink w:anchor="_Toc56360984" w:history="1">
        <w:r w:rsidR="008B0A21" w:rsidRPr="009B33CD">
          <w:rPr>
            <w:rStyle w:val="Hyperlink"/>
            <w:rFonts w:ascii="Arial" w:hAnsi="Arial" w:cs="Arial"/>
            <w:b/>
            <w:bCs/>
            <w:noProof/>
            <w:highlight w:val="yellow"/>
            <w:rtl/>
            <w:lang w:bidi="ar-LY"/>
          </w:rPr>
          <w:t xml:space="preserve">ـ ثانيًا: الأدلة على الشرط </w:t>
        </w:r>
        <w:r w:rsidR="008B0A21" w:rsidRPr="009B33CD">
          <w:rPr>
            <w:rStyle w:val="Hyperlink"/>
            <w:rFonts w:ascii="Arial" w:hAnsi="Arial" w:cs="Arial"/>
            <w:b/>
            <w:bCs/>
            <w:noProof/>
            <w:highlight w:val="yellow"/>
            <w:rtl/>
            <w:lang w:bidi="ar-EG"/>
          </w:rPr>
          <w:t>الثالث</w:t>
        </w:r>
        <w:r w:rsidR="008B0A21" w:rsidRPr="009B33CD">
          <w:rPr>
            <w:rStyle w:val="Hyperlink"/>
            <w:rFonts w:ascii="Arial" w:hAnsi="Arial" w:cs="Arial"/>
            <w:b/>
            <w:bCs/>
            <w:noProof/>
            <w:highlight w:val="yellow"/>
            <w:rtl/>
            <w:lang w:bidi="ar-LY"/>
          </w:rPr>
          <w:t xml:space="preserve"> </w:t>
        </w:r>
        <w:r w:rsidR="008B0A21" w:rsidRPr="009B33CD">
          <w:rPr>
            <w:rStyle w:val="Hyperlink"/>
            <w:rFonts w:ascii="Arial" w:hAnsi="Arial" w:cs="Arial"/>
            <w:b/>
            <w:bCs/>
            <w:noProof/>
            <w:highlight w:val="yellow"/>
            <w:rtl/>
            <w:lang w:bidi="ar-EG"/>
          </w:rPr>
          <w:t>للمعرفة</w:t>
        </w:r>
        <w:r w:rsidR="008B0A21" w:rsidRPr="009B33CD">
          <w:rPr>
            <w:rStyle w:val="Hyperlink"/>
            <w:rFonts w:ascii="Arial" w:hAnsi="Arial" w:cs="Arial"/>
            <w:b/>
            <w:bCs/>
            <w:noProof/>
            <w:highlight w:val="yellow"/>
            <w:rtl/>
            <w:lang w:bidi="ar-LY"/>
          </w:rPr>
          <w:t xml:space="preserve"> (</w:t>
        </w:r>
        <w:r w:rsidR="008B0A21" w:rsidRPr="009B33CD">
          <w:rPr>
            <w:rStyle w:val="Hyperlink"/>
            <w:rFonts w:ascii="Arial" w:hAnsi="Arial" w:cs="Arial"/>
            <w:b/>
            <w:bCs/>
            <w:noProof/>
            <w:highlight w:val="yellow"/>
            <w:rtl/>
            <w:lang w:bidi="ar-EG"/>
          </w:rPr>
          <w:t>الانتباه):</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Toc56360984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22</w:t>
        </w:r>
        <w:r w:rsidR="008B0A21">
          <w:rPr>
            <w:rStyle w:val="Hyperlink"/>
            <w:noProof/>
            <w:rtl/>
          </w:rPr>
          <w:fldChar w:fldCharType="end"/>
        </w:r>
      </w:hyperlink>
    </w:p>
    <w:p w14:paraId="5E7EB777" w14:textId="1F070883" w:rsidR="008B0A21" w:rsidRDefault="00504C28">
      <w:pPr>
        <w:pStyle w:val="TOC3"/>
        <w:tabs>
          <w:tab w:val="right" w:leader="dot" w:pos="10366"/>
        </w:tabs>
        <w:rPr>
          <w:rFonts w:eastAsiaTheme="minorEastAsia" w:cstheme="minorBidi"/>
          <w:noProof/>
          <w:sz w:val="22"/>
          <w:szCs w:val="22"/>
          <w:rtl/>
        </w:rPr>
      </w:pPr>
      <w:hyperlink w:anchor="_Toc56360985" w:history="1">
        <w:r w:rsidR="008B0A21" w:rsidRPr="009B33CD">
          <w:rPr>
            <w:rStyle w:val="Hyperlink"/>
            <w:rFonts w:ascii="Arial" w:hAnsi="Arial" w:cs="Arial"/>
            <w:b/>
            <w:bCs/>
            <w:noProof/>
            <w:highlight w:val="yellow"/>
            <w:rtl/>
            <w:lang w:bidi="ar-LY"/>
          </w:rPr>
          <w:t>ـ أولًا: الأدلة على الجهل لعدم الانتباه:</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Toc56360985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22</w:t>
        </w:r>
        <w:r w:rsidR="008B0A21">
          <w:rPr>
            <w:rStyle w:val="Hyperlink"/>
            <w:noProof/>
            <w:rtl/>
          </w:rPr>
          <w:fldChar w:fldCharType="end"/>
        </w:r>
      </w:hyperlink>
    </w:p>
    <w:p w14:paraId="3E513084" w14:textId="4B93DBE9" w:rsidR="008B0A21" w:rsidRDefault="00504C28">
      <w:pPr>
        <w:pStyle w:val="TOC3"/>
        <w:tabs>
          <w:tab w:val="right" w:leader="dot" w:pos="10366"/>
        </w:tabs>
        <w:rPr>
          <w:rFonts w:eastAsiaTheme="minorEastAsia" w:cstheme="minorBidi"/>
          <w:noProof/>
          <w:sz w:val="22"/>
          <w:szCs w:val="22"/>
          <w:rtl/>
        </w:rPr>
      </w:pPr>
      <w:hyperlink w:anchor="_Toc56360986" w:history="1">
        <w:r w:rsidR="008B0A21" w:rsidRPr="009B33CD">
          <w:rPr>
            <w:rStyle w:val="Hyperlink"/>
            <w:rFonts w:ascii="Arial" w:hAnsi="Arial" w:cs="Arial"/>
            <w:b/>
            <w:bCs/>
            <w:noProof/>
            <w:highlight w:val="yellow"/>
            <w:rtl/>
          </w:rPr>
          <w:t>19ـ الإجابة على أسئلة القبر بحسب المعرفة الحقيقية:</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Toc56360986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30</w:t>
        </w:r>
        <w:r w:rsidR="008B0A21">
          <w:rPr>
            <w:rStyle w:val="Hyperlink"/>
            <w:noProof/>
            <w:rtl/>
          </w:rPr>
          <w:fldChar w:fldCharType="end"/>
        </w:r>
      </w:hyperlink>
    </w:p>
    <w:p w14:paraId="4BBEFB17" w14:textId="793A77FD" w:rsidR="008B0A21" w:rsidRDefault="00504C28">
      <w:pPr>
        <w:pStyle w:val="TOC3"/>
        <w:tabs>
          <w:tab w:val="right" w:leader="dot" w:pos="10366"/>
        </w:tabs>
        <w:rPr>
          <w:rFonts w:eastAsiaTheme="minorEastAsia" w:cstheme="minorBidi"/>
          <w:noProof/>
          <w:sz w:val="22"/>
          <w:szCs w:val="22"/>
          <w:rtl/>
        </w:rPr>
      </w:pPr>
      <w:hyperlink w:anchor="_Toc56360987" w:history="1">
        <w:r w:rsidR="008B0A21" w:rsidRPr="009B33CD">
          <w:rPr>
            <w:rStyle w:val="Hyperlink"/>
            <w:rFonts w:ascii="Arial" w:hAnsi="Arial" w:cs="Arial"/>
            <w:b/>
            <w:bCs/>
            <w:noProof/>
            <w:highlight w:val="yellow"/>
            <w:rtl/>
            <w:lang w:bidi="ar-EG"/>
          </w:rPr>
          <w:t>ـ ثانيًا: الأدلة على عدم الانتباه للدلالة على الجهل:</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Toc56360987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31</w:t>
        </w:r>
        <w:r w:rsidR="008B0A21">
          <w:rPr>
            <w:rStyle w:val="Hyperlink"/>
            <w:noProof/>
            <w:rtl/>
          </w:rPr>
          <w:fldChar w:fldCharType="end"/>
        </w:r>
      </w:hyperlink>
    </w:p>
    <w:p w14:paraId="78B3719A" w14:textId="2CB87617" w:rsidR="008B0A21" w:rsidRDefault="00504C28">
      <w:pPr>
        <w:pStyle w:val="TOC3"/>
        <w:tabs>
          <w:tab w:val="right" w:leader="dot" w:pos="10366"/>
        </w:tabs>
        <w:rPr>
          <w:rFonts w:eastAsiaTheme="minorEastAsia" w:cstheme="minorBidi"/>
          <w:noProof/>
          <w:sz w:val="22"/>
          <w:szCs w:val="22"/>
          <w:rtl/>
        </w:rPr>
      </w:pPr>
      <w:hyperlink w:anchor="_Toc56360988" w:history="1">
        <w:r w:rsidR="008B0A21" w:rsidRPr="009B33CD">
          <w:rPr>
            <w:rStyle w:val="Hyperlink"/>
            <w:rFonts w:ascii="Arial" w:hAnsi="Arial" w:cs="Arial"/>
            <w:b/>
            <w:bCs/>
            <w:noProof/>
            <w:highlight w:val="yellow"/>
            <w:rtl/>
            <w:lang w:bidi="ar-EG"/>
          </w:rPr>
          <w:t>ـ الأدلة على أن المعرفة التامة (المعرفة الحقيقية) شرط في الإيمان:</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Toc56360988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39</w:t>
        </w:r>
        <w:r w:rsidR="008B0A21">
          <w:rPr>
            <w:rStyle w:val="Hyperlink"/>
            <w:noProof/>
            <w:rtl/>
          </w:rPr>
          <w:fldChar w:fldCharType="end"/>
        </w:r>
      </w:hyperlink>
    </w:p>
    <w:p w14:paraId="171A0F64" w14:textId="31153385" w:rsidR="008B0A21" w:rsidRDefault="00504C28">
      <w:pPr>
        <w:pStyle w:val="TOC2"/>
        <w:tabs>
          <w:tab w:val="right" w:leader="dot" w:pos="10366"/>
        </w:tabs>
        <w:rPr>
          <w:rFonts w:eastAsiaTheme="minorEastAsia" w:cstheme="minorBidi"/>
          <w:b w:val="0"/>
          <w:bCs w:val="0"/>
          <w:noProof/>
          <w:sz w:val="22"/>
          <w:szCs w:val="22"/>
          <w:rtl/>
        </w:rPr>
      </w:pPr>
      <w:hyperlink w:anchor="_Toc56360989" w:history="1">
        <w:r w:rsidR="008B0A21" w:rsidRPr="009B33CD">
          <w:rPr>
            <w:rStyle w:val="Hyperlink"/>
            <w:rFonts w:ascii="Arial" w:hAnsi="Arial" w:cs="Arial"/>
            <w:noProof/>
            <w:highlight w:val="yellow"/>
            <w:rtl/>
          </w:rPr>
          <w:t>الفصل الثاني: الأدلة على تعطيل وظيفة الانتباه (الشرط الثالث للمعرفة)</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Toc56360989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40</w:t>
        </w:r>
        <w:r w:rsidR="008B0A21">
          <w:rPr>
            <w:rStyle w:val="Hyperlink"/>
            <w:noProof/>
            <w:rtl/>
          </w:rPr>
          <w:fldChar w:fldCharType="end"/>
        </w:r>
      </w:hyperlink>
    </w:p>
    <w:p w14:paraId="5DCD3F46" w14:textId="0D6E0BF2" w:rsidR="008B0A21" w:rsidRDefault="00504C28">
      <w:pPr>
        <w:pStyle w:val="TOC3"/>
        <w:tabs>
          <w:tab w:val="right" w:leader="dot" w:pos="10366"/>
        </w:tabs>
        <w:rPr>
          <w:rFonts w:eastAsiaTheme="minorEastAsia" w:cstheme="minorBidi"/>
          <w:noProof/>
          <w:sz w:val="22"/>
          <w:szCs w:val="22"/>
          <w:rtl/>
        </w:rPr>
      </w:pPr>
      <w:hyperlink w:anchor="_Toc56360990" w:history="1">
        <w:r w:rsidR="008B0A21" w:rsidRPr="009B33CD">
          <w:rPr>
            <w:rStyle w:val="Hyperlink"/>
            <w:rFonts w:ascii="Arial" w:hAnsi="Arial" w:cs="Arial"/>
            <w:b/>
            <w:bCs/>
            <w:noProof/>
            <w:highlight w:val="yellow"/>
            <w:rtl/>
          </w:rPr>
          <w:t xml:space="preserve">ـ لماذا يتجاهل الإنسان الغيبيات ودعوة الرسل؟ </w:t>
        </w:r>
        <w:r w:rsidR="008B0A21" w:rsidRPr="009B33CD">
          <w:rPr>
            <w:rStyle w:val="Hyperlink"/>
            <w:rFonts w:ascii="Arial" w:hAnsi="Arial" w:cs="Arial"/>
            <w:b/>
            <w:bCs/>
            <w:noProof/>
            <w:rtl/>
          </w:rPr>
          <w:t>:</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Toc56360990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41</w:t>
        </w:r>
        <w:r w:rsidR="008B0A21">
          <w:rPr>
            <w:rStyle w:val="Hyperlink"/>
            <w:noProof/>
            <w:rtl/>
          </w:rPr>
          <w:fldChar w:fldCharType="end"/>
        </w:r>
      </w:hyperlink>
    </w:p>
    <w:p w14:paraId="2601595E" w14:textId="3E155783" w:rsidR="008B0A21" w:rsidRDefault="00504C28">
      <w:pPr>
        <w:pStyle w:val="TOC3"/>
        <w:tabs>
          <w:tab w:val="right" w:leader="dot" w:pos="10366"/>
        </w:tabs>
        <w:rPr>
          <w:rFonts w:eastAsiaTheme="minorEastAsia" w:cstheme="minorBidi"/>
          <w:noProof/>
          <w:sz w:val="22"/>
          <w:szCs w:val="22"/>
          <w:rtl/>
        </w:rPr>
      </w:pPr>
      <w:hyperlink w:anchor="_Toc56360991" w:history="1">
        <w:r w:rsidR="008B0A21" w:rsidRPr="009B33CD">
          <w:rPr>
            <w:rStyle w:val="Hyperlink"/>
            <w:rFonts w:ascii="Arial" w:hAnsi="Arial" w:cs="Arial"/>
            <w:b/>
            <w:bCs/>
            <w:noProof/>
            <w:highlight w:val="yellow"/>
            <w:rtl/>
          </w:rPr>
          <w:t>ـ معاني التجاهل (إبعاد الانتباه) في القرآن:</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Toc56360991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42</w:t>
        </w:r>
        <w:r w:rsidR="008B0A21">
          <w:rPr>
            <w:rStyle w:val="Hyperlink"/>
            <w:noProof/>
            <w:rtl/>
          </w:rPr>
          <w:fldChar w:fldCharType="end"/>
        </w:r>
      </w:hyperlink>
    </w:p>
    <w:p w14:paraId="1CCE2512" w14:textId="2E904982" w:rsidR="008B0A21" w:rsidRDefault="00504C28">
      <w:pPr>
        <w:pStyle w:val="TOC3"/>
        <w:tabs>
          <w:tab w:val="right" w:leader="dot" w:pos="10366"/>
        </w:tabs>
        <w:rPr>
          <w:rFonts w:eastAsiaTheme="minorEastAsia" w:cstheme="minorBidi"/>
          <w:noProof/>
          <w:sz w:val="22"/>
          <w:szCs w:val="22"/>
          <w:rtl/>
        </w:rPr>
      </w:pPr>
      <w:hyperlink w:anchor="_Toc56360992" w:history="1">
        <w:r w:rsidR="008B0A21" w:rsidRPr="009B33CD">
          <w:rPr>
            <w:rStyle w:val="Hyperlink"/>
            <w:rFonts w:ascii="Arial" w:hAnsi="Arial" w:cs="Arial"/>
            <w:b/>
            <w:bCs/>
            <w:noProof/>
            <w:highlight w:val="yellow"/>
            <w:rtl/>
          </w:rPr>
          <w:t>34 ـ التغافل والتشاغل عن الغيبيات بشغل الهم بالدنيا:</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Toc56360992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52</w:t>
        </w:r>
        <w:r w:rsidR="008B0A21">
          <w:rPr>
            <w:rStyle w:val="Hyperlink"/>
            <w:noProof/>
            <w:rtl/>
          </w:rPr>
          <w:fldChar w:fldCharType="end"/>
        </w:r>
      </w:hyperlink>
    </w:p>
    <w:p w14:paraId="2B70E6AD" w14:textId="4D783CE9" w:rsidR="008B0A21" w:rsidRDefault="00504C28">
      <w:pPr>
        <w:pStyle w:val="TOC1"/>
        <w:tabs>
          <w:tab w:val="right" w:leader="dot" w:pos="10366"/>
        </w:tabs>
        <w:rPr>
          <w:rFonts w:asciiTheme="minorHAnsi" w:eastAsiaTheme="minorEastAsia" w:hAnsiTheme="minorHAnsi" w:cstheme="minorBidi"/>
          <w:b w:val="0"/>
          <w:bCs w:val="0"/>
          <w:caps w:val="0"/>
          <w:noProof/>
          <w:sz w:val="22"/>
          <w:szCs w:val="22"/>
          <w:rtl/>
        </w:rPr>
      </w:pPr>
      <w:hyperlink w:anchor="_Toc56360993" w:history="1">
        <w:r w:rsidR="008B0A21" w:rsidRPr="009B33CD">
          <w:rPr>
            <w:rStyle w:val="Hyperlink"/>
            <w:rFonts w:ascii="Arial" w:hAnsi="Arial" w:cs="Arial"/>
            <w:noProof/>
            <w:highlight w:val="lightGray"/>
            <w:rtl/>
            <w:lang w:bidi="ar-EG"/>
          </w:rPr>
          <w:t>الباب الثالث: شروط المعرفة بالغيبيات من حيث أثرها</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Toc56360993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56</w:t>
        </w:r>
        <w:r w:rsidR="008B0A21">
          <w:rPr>
            <w:rStyle w:val="Hyperlink"/>
            <w:noProof/>
            <w:rtl/>
          </w:rPr>
          <w:fldChar w:fldCharType="end"/>
        </w:r>
      </w:hyperlink>
    </w:p>
    <w:p w14:paraId="254E4B19" w14:textId="6D590152" w:rsidR="008B0A21" w:rsidRDefault="00504C28">
      <w:pPr>
        <w:pStyle w:val="TOC2"/>
        <w:tabs>
          <w:tab w:val="right" w:leader="dot" w:pos="10366"/>
        </w:tabs>
        <w:rPr>
          <w:rFonts w:eastAsiaTheme="minorEastAsia" w:cstheme="minorBidi"/>
          <w:b w:val="0"/>
          <w:bCs w:val="0"/>
          <w:noProof/>
          <w:sz w:val="22"/>
          <w:szCs w:val="22"/>
          <w:rtl/>
        </w:rPr>
      </w:pPr>
      <w:hyperlink w:anchor="_Toc56360994" w:history="1">
        <w:r w:rsidR="008B0A21" w:rsidRPr="009B33CD">
          <w:rPr>
            <w:rStyle w:val="Hyperlink"/>
            <w:rFonts w:ascii="Arial" w:hAnsi="Arial" w:cs="Arial"/>
            <w:noProof/>
            <w:highlight w:val="yellow"/>
            <w:rtl/>
          </w:rPr>
          <w:t>الفصل الأول: كيف تؤدي المعرفة إلى تأثر المشاعر؟</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Toc56360994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56</w:t>
        </w:r>
        <w:r w:rsidR="008B0A21">
          <w:rPr>
            <w:rStyle w:val="Hyperlink"/>
            <w:noProof/>
            <w:rtl/>
          </w:rPr>
          <w:fldChar w:fldCharType="end"/>
        </w:r>
      </w:hyperlink>
    </w:p>
    <w:p w14:paraId="47A3C62A" w14:textId="02AC3D79" w:rsidR="008B0A21" w:rsidRDefault="00504C28">
      <w:pPr>
        <w:pStyle w:val="TOC3"/>
        <w:tabs>
          <w:tab w:val="right" w:leader="dot" w:pos="10366"/>
        </w:tabs>
        <w:rPr>
          <w:rFonts w:eastAsiaTheme="minorEastAsia" w:cstheme="minorBidi"/>
          <w:noProof/>
          <w:sz w:val="22"/>
          <w:szCs w:val="22"/>
          <w:rtl/>
        </w:rPr>
      </w:pPr>
      <w:hyperlink w:anchor="_Toc56360995" w:history="1">
        <w:r w:rsidR="008B0A21" w:rsidRPr="009B33CD">
          <w:rPr>
            <w:rStyle w:val="Hyperlink"/>
            <w:rFonts w:ascii="Arial" w:hAnsi="Arial" w:cs="Arial"/>
            <w:b/>
            <w:bCs/>
            <w:noProof/>
            <w:highlight w:val="yellow"/>
            <w:rtl/>
            <w:lang w:bidi="ar-LY"/>
          </w:rPr>
          <w:t>ـ أهمية المشاعر في الإسلام:</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Toc56360995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57</w:t>
        </w:r>
        <w:r w:rsidR="008B0A21">
          <w:rPr>
            <w:rStyle w:val="Hyperlink"/>
            <w:noProof/>
            <w:rtl/>
          </w:rPr>
          <w:fldChar w:fldCharType="end"/>
        </w:r>
      </w:hyperlink>
    </w:p>
    <w:p w14:paraId="70F6090E" w14:textId="502AC35E" w:rsidR="008B0A21" w:rsidRDefault="00504C28">
      <w:pPr>
        <w:pStyle w:val="TOC3"/>
        <w:tabs>
          <w:tab w:val="right" w:leader="dot" w:pos="10366"/>
        </w:tabs>
        <w:rPr>
          <w:rFonts w:eastAsiaTheme="minorEastAsia" w:cstheme="minorBidi"/>
          <w:noProof/>
          <w:sz w:val="22"/>
          <w:szCs w:val="22"/>
          <w:rtl/>
        </w:rPr>
      </w:pPr>
      <w:hyperlink w:anchor="_Toc56360996" w:history="1">
        <w:r w:rsidR="008B0A21" w:rsidRPr="009B33CD">
          <w:rPr>
            <w:rStyle w:val="Hyperlink"/>
            <w:rFonts w:ascii="Arial" w:hAnsi="Arial" w:cs="Arial"/>
            <w:b/>
            <w:bCs/>
            <w:noProof/>
            <w:highlight w:val="yellow"/>
            <w:rtl/>
            <w:lang w:bidi="ar-LY"/>
          </w:rPr>
          <w:t>ـ لماذا لا تتأثر مشاعر الإنسان بالله والآخرة؟:</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Toc56360996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59</w:t>
        </w:r>
        <w:r w:rsidR="008B0A21">
          <w:rPr>
            <w:rStyle w:val="Hyperlink"/>
            <w:noProof/>
            <w:rtl/>
          </w:rPr>
          <w:fldChar w:fldCharType="end"/>
        </w:r>
      </w:hyperlink>
    </w:p>
    <w:p w14:paraId="29C64916" w14:textId="72C9378C" w:rsidR="008B0A21" w:rsidRDefault="00504C28">
      <w:pPr>
        <w:pStyle w:val="TOC3"/>
        <w:tabs>
          <w:tab w:val="right" w:leader="dot" w:pos="10366"/>
        </w:tabs>
        <w:rPr>
          <w:rFonts w:eastAsiaTheme="minorEastAsia" w:cstheme="minorBidi"/>
          <w:noProof/>
          <w:sz w:val="22"/>
          <w:szCs w:val="22"/>
          <w:rtl/>
        </w:rPr>
      </w:pPr>
      <w:hyperlink w:anchor="_Toc56360997" w:history="1">
        <w:r w:rsidR="008B0A21" w:rsidRPr="009B33CD">
          <w:rPr>
            <w:rStyle w:val="Hyperlink"/>
            <w:rFonts w:ascii="Arial" w:hAnsi="Arial" w:cs="Arial"/>
            <w:b/>
            <w:bCs/>
            <w:noProof/>
            <w:highlight w:val="yellow"/>
            <w:rtl/>
            <w:lang w:bidi="ar-LY"/>
          </w:rPr>
          <w:t>ـ كيف تتأثر المشاعر بالله والآخرة؟:</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Toc56360997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59</w:t>
        </w:r>
        <w:r w:rsidR="008B0A21">
          <w:rPr>
            <w:rStyle w:val="Hyperlink"/>
            <w:noProof/>
            <w:rtl/>
          </w:rPr>
          <w:fldChar w:fldCharType="end"/>
        </w:r>
      </w:hyperlink>
    </w:p>
    <w:p w14:paraId="36EE9328" w14:textId="35E4F0B8" w:rsidR="008B0A21" w:rsidRDefault="00504C28">
      <w:pPr>
        <w:pStyle w:val="TOC3"/>
        <w:tabs>
          <w:tab w:val="right" w:leader="dot" w:pos="10366"/>
        </w:tabs>
        <w:rPr>
          <w:rFonts w:eastAsiaTheme="minorEastAsia" w:cstheme="minorBidi"/>
          <w:noProof/>
          <w:sz w:val="22"/>
          <w:szCs w:val="22"/>
          <w:rtl/>
        </w:rPr>
      </w:pPr>
      <w:hyperlink w:anchor="_Toc56360998" w:history="1">
        <w:r w:rsidR="008B0A21" w:rsidRPr="009B33CD">
          <w:rPr>
            <w:rStyle w:val="Hyperlink"/>
            <w:rFonts w:ascii="Arial" w:hAnsi="Arial" w:cs="Arial"/>
            <w:b/>
            <w:bCs/>
            <w:noProof/>
            <w:highlight w:val="yellow"/>
            <w:rtl/>
            <w:lang w:bidi="ar-EG"/>
          </w:rPr>
          <w:t>ـ انتقال المشاعر:</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Toc56360998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66</w:t>
        </w:r>
        <w:r w:rsidR="008B0A21">
          <w:rPr>
            <w:rStyle w:val="Hyperlink"/>
            <w:noProof/>
            <w:rtl/>
          </w:rPr>
          <w:fldChar w:fldCharType="end"/>
        </w:r>
      </w:hyperlink>
    </w:p>
    <w:p w14:paraId="799027EA" w14:textId="5D3F2939" w:rsidR="008B0A21" w:rsidRDefault="00504C28">
      <w:pPr>
        <w:pStyle w:val="TOC2"/>
        <w:tabs>
          <w:tab w:val="right" w:leader="dot" w:pos="10366"/>
        </w:tabs>
        <w:rPr>
          <w:rFonts w:eastAsiaTheme="minorEastAsia" w:cstheme="minorBidi"/>
          <w:b w:val="0"/>
          <w:bCs w:val="0"/>
          <w:noProof/>
          <w:sz w:val="22"/>
          <w:szCs w:val="22"/>
          <w:rtl/>
        </w:rPr>
      </w:pPr>
      <w:hyperlink w:anchor="_Toc56360999" w:history="1">
        <w:r w:rsidR="008B0A21" w:rsidRPr="009B33CD">
          <w:rPr>
            <w:rStyle w:val="Hyperlink"/>
            <w:rFonts w:ascii="Arial" w:hAnsi="Arial" w:cs="Arial"/>
            <w:noProof/>
            <w:highlight w:val="yellow"/>
            <w:rtl/>
          </w:rPr>
          <w:t>الفصل الثاني: أثر المعرفة والجهل بالغيبيات على الهموم والانفعالات والأخلاق والكلام والعمل</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Toc56360999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67</w:t>
        </w:r>
        <w:r w:rsidR="008B0A21">
          <w:rPr>
            <w:rStyle w:val="Hyperlink"/>
            <w:noProof/>
            <w:rtl/>
          </w:rPr>
          <w:fldChar w:fldCharType="end"/>
        </w:r>
      </w:hyperlink>
    </w:p>
    <w:p w14:paraId="2A5839AA" w14:textId="0D2576D6" w:rsidR="008B0A21" w:rsidRDefault="00504C28">
      <w:pPr>
        <w:pStyle w:val="TOC3"/>
        <w:tabs>
          <w:tab w:val="right" w:leader="dot" w:pos="10366"/>
        </w:tabs>
        <w:rPr>
          <w:rFonts w:eastAsiaTheme="minorEastAsia" w:cstheme="minorBidi"/>
          <w:noProof/>
          <w:sz w:val="22"/>
          <w:szCs w:val="22"/>
          <w:rtl/>
        </w:rPr>
      </w:pPr>
      <w:hyperlink w:anchor="_Toc56361000" w:history="1">
        <w:r w:rsidR="008B0A21" w:rsidRPr="009B33CD">
          <w:rPr>
            <w:rStyle w:val="Hyperlink"/>
            <w:rFonts w:ascii="Arial" w:hAnsi="Arial" w:cs="Arial"/>
            <w:b/>
            <w:bCs/>
            <w:noProof/>
            <w:highlight w:val="yellow"/>
            <w:rtl/>
          </w:rPr>
          <w:t>ـ أثر المعرفة على انشغال الهموم والكلام:</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Toc56361000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67</w:t>
        </w:r>
        <w:r w:rsidR="008B0A21">
          <w:rPr>
            <w:rStyle w:val="Hyperlink"/>
            <w:noProof/>
            <w:rtl/>
          </w:rPr>
          <w:fldChar w:fldCharType="end"/>
        </w:r>
      </w:hyperlink>
    </w:p>
    <w:p w14:paraId="15A8F9C4" w14:textId="26603306" w:rsidR="008B0A21" w:rsidRDefault="00504C28">
      <w:pPr>
        <w:pStyle w:val="TOC3"/>
        <w:tabs>
          <w:tab w:val="right" w:leader="dot" w:pos="10366"/>
        </w:tabs>
        <w:rPr>
          <w:rFonts w:eastAsiaTheme="minorEastAsia" w:cstheme="minorBidi"/>
          <w:noProof/>
          <w:sz w:val="22"/>
          <w:szCs w:val="22"/>
          <w:rtl/>
        </w:rPr>
      </w:pPr>
      <w:hyperlink w:anchor="_Toc56361001" w:history="1">
        <w:r w:rsidR="008B0A21" w:rsidRPr="009B33CD">
          <w:rPr>
            <w:rStyle w:val="Hyperlink"/>
            <w:rFonts w:ascii="Arial" w:hAnsi="Arial" w:cs="Arial"/>
            <w:b/>
            <w:bCs/>
            <w:noProof/>
            <w:highlight w:val="yellow"/>
            <w:rtl/>
          </w:rPr>
          <w:t>ـ الهم الدائم والهموم المؤقتة:</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Toc56361001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68</w:t>
        </w:r>
        <w:r w:rsidR="008B0A21">
          <w:rPr>
            <w:rStyle w:val="Hyperlink"/>
            <w:noProof/>
            <w:rtl/>
          </w:rPr>
          <w:fldChar w:fldCharType="end"/>
        </w:r>
      </w:hyperlink>
    </w:p>
    <w:p w14:paraId="0E8280DD" w14:textId="2A460452" w:rsidR="008B0A21" w:rsidRDefault="00504C28">
      <w:pPr>
        <w:pStyle w:val="TOC3"/>
        <w:tabs>
          <w:tab w:val="right" w:leader="dot" w:pos="10366"/>
        </w:tabs>
        <w:rPr>
          <w:rFonts w:eastAsiaTheme="minorEastAsia" w:cstheme="minorBidi"/>
          <w:noProof/>
          <w:sz w:val="22"/>
          <w:szCs w:val="22"/>
          <w:rtl/>
        </w:rPr>
      </w:pPr>
      <w:hyperlink w:anchor="_Toc56361002" w:history="1">
        <w:r w:rsidR="008B0A21" w:rsidRPr="009B33CD">
          <w:rPr>
            <w:rStyle w:val="Hyperlink"/>
            <w:rFonts w:ascii="Arial" w:hAnsi="Arial" w:cs="Arial"/>
            <w:b/>
            <w:bCs/>
            <w:noProof/>
            <w:highlight w:val="yellow"/>
            <w:rtl/>
          </w:rPr>
          <w:t>ـ الأدلة على أن المعاصي تنشأ من ضعف الإيمان أو غياب الإيمان:</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Toc56361002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69</w:t>
        </w:r>
        <w:r w:rsidR="008B0A21">
          <w:rPr>
            <w:rStyle w:val="Hyperlink"/>
            <w:noProof/>
            <w:rtl/>
          </w:rPr>
          <w:fldChar w:fldCharType="end"/>
        </w:r>
      </w:hyperlink>
    </w:p>
    <w:p w14:paraId="3F965BA7" w14:textId="0CD30840" w:rsidR="008B0A21" w:rsidRDefault="00504C28">
      <w:pPr>
        <w:pStyle w:val="TOC3"/>
        <w:tabs>
          <w:tab w:val="right" w:leader="dot" w:pos="10366"/>
        </w:tabs>
        <w:rPr>
          <w:rFonts w:eastAsiaTheme="minorEastAsia" w:cstheme="minorBidi"/>
          <w:noProof/>
          <w:sz w:val="22"/>
          <w:szCs w:val="22"/>
          <w:rtl/>
        </w:rPr>
      </w:pPr>
      <w:hyperlink w:anchor="_Toc56361003" w:history="1">
        <w:r w:rsidR="008B0A21" w:rsidRPr="009B33CD">
          <w:rPr>
            <w:rStyle w:val="Hyperlink"/>
            <w:rFonts w:ascii="Arial" w:hAnsi="Arial" w:cs="Arial"/>
            <w:b/>
            <w:bCs/>
            <w:noProof/>
            <w:highlight w:val="yellow"/>
            <w:rtl/>
          </w:rPr>
          <w:t>ـ أثر الجهل وضعف المعرفة على الظاهر:</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Toc56361003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70</w:t>
        </w:r>
        <w:r w:rsidR="008B0A21">
          <w:rPr>
            <w:rStyle w:val="Hyperlink"/>
            <w:noProof/>
            <w:rtl/>
          </w:rPr>
          <w:fldChar w:fldCharType="end"/>
        </w:r>
      </w:hyperlink>
    </w:p>
    <w:p w14:paraId="0646E672" w14:textId="174CE174" w:rsidR="008B0A21" w:rsidRDefault="00504C28">
      <w:pPr>
        <w:pStyle w:val="TOC3"/>
        <w:tabs>
          <w:tab w:val="right" w:leader="dot" w:pos="10366"/>
        </w:tabs>
        <w:rPr>
          <w:rFonts w:eastAsiaTheme="minorEastAsia" w:cstheme="minorBidi"/>
          <w:noProof/>
          <w:sz w:val="22"/>
          <w:szCs w:val="22"/>
          <w:rtl/>
        </w:rPr>
      </w:pPr>
      <w:hyperlink w:anchor="_Toc56361004" w:history="1">
        <w:r w:rsidR="008B0A21" w:rsidRPr="009B33CD">
          <w:rPr>
            <w:rStyle w:val="Hyperlink"/>
            <w:rFonts w:ascii="Arial" w:hAnsi="Arial" w:cs="Arial"/>
            <w:b/>
            <w:bCs/>
            <w:noProof/>
            <w:highlight w:val="yellow"/>
            <w:rtl/>
          </w:rPr>
          <w:t>ـ أثر المعرفة بالله والآخرة على حل مشاكل المجتمع:</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Toc56361004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71</w:t>
        </w:r>
        <w:r w:rsidR="008B0A21">
          <w:rPr>
            <w:rStyle w:val="Hyperlink"/>
            <w:noProof/>
            <w:rtl/>
          </w:rPr>
          <w:fldChar w:fldCharType="end"/>
        </w:r>
      </w:hyperlink>
    </w:p>
    <w:p w14:paraId="69034F8B" w14:textId="597E7F80" w:rsidR="008B0A21" w:rsidRDefault="00504C28">
      <w:pPr>
        <w:pStyle w:val="TOC1"/>
        <w:tabs>
          <w:tab w:val="right" w:leader="dot" w:pos="10366"/>
        </w:tabs>
        <w:rPr>
          <w:rFonts w:asciiTheme="minorHAnsi" w:eastAsiaTheme="minorEastAsia" w:hAnsiTheme="minorHAnsi" w:cstheme="minorBidi"/>
          <w:b w:val="0"/>
          <w:bCs w:val="0"/>
          <w:caps w:val="0"/>
          <w:noProof/>
          <w:sz w:val="22"/>
          <w:szCs w:val="22"/>
          <w:rtl/>
        </w:rPr>
      </w:pPr>
      <w:hyperlink w:anchor="_Toc56361005" w:history="1">
        <w:r w:rsidR="008B0A21" w:rsidRPr="009B33CD">
          <w:rPr>
            <w:rStyle w:val="Hyperlink"/>
            <w:rFonts w:ascii="Arial" w:hAnsi="Arial" w:cs="Arial"/>
            <w:noProof/>
            <w:highlight w:val="lightGray"/>
            <w:rtl/>
            <w:lang w:bidi="ar-EG"/>
          </w:rPr>
          <w:t>الباب الرابع: حقيقة العبادة القلبية والأدلة على أنها شرط في الإيمان</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Toc56361005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73</w:t>
        </w:r>
        <w:r w:rsidR="008B0A21">
          <w:rPr>
            <w:rStyle w:val="Hyperlink"/>
            <w:noProof/>
            <w:rtl/>
          </w:rPr>
          <w:fldChar w:fldCharType="end"/>
        </w:r>
      </w:hyperlink>
    </w:p>
    <w:p w14:paraId="3F0F872D" w14:textId="203AF7B1" w:rsidR="008B0A21" w:rsidRDefault="00504C28">
      <w:pPr>
        <w:pStyle w:val="TOC2"/>
        <w:tabs>
          <w:tab w:val="right" w:leader="dot" w:pos="10366"/>
        </w:tabs>
        <w:rPr>
          <w:rFonts w:eastAsiaTheme="minorEastAsia" w:cstheme="minorBidi"/>
          <w:b w:val="0"/>
          <w:bCs w:val="0"/>
          <w:noProof/>
          <w:sz w:val="22"/>
          <w:szCs w:val="22"/>
          <w:rtl/>
        </w:rPr>
      </w:pPr>
      <w:hyperlink w:anchor="_Toc56361006" w:history="1">
        <w:r w:rsidR="008B0A21" w:rsidRPr="009B33CD">
          <w:rPr>
            <w:rStyle w:val="Hyperlink"/>
            <w:rFonts w:ascii="Arial" w:hAnsi="Arial" w:cs="Arial"/>
            <w:noProof/>
            <w:highlight w:val="yellow"/>
            <w:rtl/>
          </w:rPr>
          <w:t xml:space="preserve">الفصل الأول: </w:t>
        </w:r>
        <w:r w:rsidR="008B0A21" w:rsidRPr="009B33CD">
          <w:rPr>
            <w:rStyle w:val="Hyperlink"/>
            <w:rFonts w:ascii="Arial" w:hAnsi="Arial" w:cs="Arial"/>
            <w:noProof/>
            <w:highlight w:val="yellow"/>
            <w:rtl/>
            <w:lang w:bidi="ar-EG"/>
          </w:rPr>
          <w:t>حقيقة الهدف وشرك الإرادة</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Toc56361006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74</w:t>
        </w:r>
        <w:r w:rsidR="008B0A21">
          <w:rPr>
            <w:rStyle w:val="Hyperlink"/>
            <w:noProof/>
            <w:rtl/>
          </w:rPr>
          <w:fldChar w:fldCharType="end"/>
        </w:r>
      </w:hyperlink>
    </w:p>
    <w:p w14:paraId="51C1909B" w14:textId="6F5B505A" w:rsidR="008B0A21" w:rsidRDefault="00504C28">
      <w:pPr>
        <w:pStyle w:val="TOC3"/>
        <w:tabs>
          <w:tab w:val="right" w:leader="dot" w:pos="10366"/>
        </w:tabs>
        <w:rPr>
          <w:rFonts w:eastAsiaTheme="minorEastAsia" w:cstheme="minorBidi"/>
          <w:noProof/>
          <w:sz w:val="22"/>
          <w:szCs w:val="22"/>
          <w:rtl/>
        </w:rPr>
      </w:pPr>
      <w:hyperlink w:anchor="_Toc56361007" w:history="1">
        <w:r w:rsidR="008B0A21" w:rsidRPr="009B33CD">
          <w:rPr>
            <w:rStyle w:val="Hyperlink"/>
            <w:rFonts w:ascii="Arial" w:hAnsi="Arial" w:cs="Arial"/>
            <w:b/>
            <w:bCs/>
            <w:noProof/>
            <w:highlight w:val="yellow"/>
            <w:rtl/>
            <w:lang w:bidi="ar-EG"/>
          </w:rPr>
          <w:t>ـ مفهوم العبادة:</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Toc56361007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74</w:t>
        </w:r>
        <w:r w:rsidR="008B0A21">
          <w:rPr>
            <w:rStyle w:val="Hyperlink"/>
            <w:noProof/>
            <w:rtl/>
          </w:rPr>
          <w:fldChar w:fldCharType="end"/>
        </w:r>
      </w:hyperlink>
    </w:p>
    <w:p w14:paraId="09D55A30" w14:textId="69CD32C0" w:rsidR="008B0A21" w:rsidRDefault="00504C28">
      <w:pPr>
        <w:pStyle w:val="TOC3"/>
        <w:tabs>
          <w:tab w:val="right" w:leader="dot" w:pos="10366"/>
        </w:tabs>
        <w:rPr>
          <w:rFonts w:eastAsiaTheme="minorEastAsia" w:cstheme="minorBidi"/>
          <w:noProof/>
          <w:sz w:val="22"/>
          <w:szCs w:val="22"/>
          <w:rtl/>
        </w:rPr>
      </w:pPr>
      <w:hyperlink w:anchor="_Toc56361008" w:history="1">
        <w:r w:rsidR="008B0A21" w:rsidRPr="009B33CD">
          <w:rPr>
            <w:rStyle w:val="Hyperlink"/>
            <w:rFonts w:ascii="Arial" w:hAnsi="Arial" w:cs="Arial"/>
            <w:b/>
            <w:bCs/>
            <w:noProof/>
            <w:highlight w:val="yellow"/>
            <w:rtl/>
            <w:lang w:bidi="ar-EG"/>
          </w:rPr>
          <w:t>ـ مفهوم الهدف:</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Toc56361008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74</w:t>
        </w:r>
        <w:r w:rsidR="008B0A21">
          <w:rPr>
            <w:rStyle w:val="Hyperlink"/>
            <w:noProof/>
            <w:rtl/>
          </w:rPr>
          <w:fldChar w:fldCharType="end"/>
        </w:r>
      </w:hyperlink>
    </w:p>
    <w:p w14:paraId="58F188AD" w14:textId="06D980E6" w:rsidR="008B0A21" w:rsidRDefault="00504C28">
      <w:pPr>
        <w:pStyle w:val="TOC3"/>
        <w:tabs>
          <w:tab w:val="right" w:leader="dot" w:pos="10366"/>
        </w:tabs>
        <w:rPr>
          <w:rFonts w:eastAsiaTheme="minorEastAsia" w:cstheme="minorBidi"/>
          <w:noProof/>
          <w:sz w:val="22"/>
          <w:szCs w:val="22"/>
          <w:rtl/>
        </w:rPr>
      </w:pPr>
      <w:hyperlink w:anchor="_Toc56361009" w:history="1">
        <w:r w:rsidR="008B0A21" w:rsidRPr="009B33CD">
          <w:rPr>
            <w:rStyle w:val="Hyperlink"/>
            <w:rFonts w:ascii="Arial" w:hAnsi="Arial" w:cs="Arial"/>
            <w:b/>
            <w:bCs/>
            <w:noProof/>
            <w:highlight w:val="yellow"/>
            <w:rtl/>
            <w:lang w:bidi="ar-EG"/>
          </w:rPr>
          <w:t>ـ لماذا يتجاهل الإنسان الغيبيات؟:</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Toc56361009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77</w:t>
        </w:r>
        <w:r w:rsidR="008B0A21">
          <w:rPr>
            <w:rStyle w:val="Hyperlink"/>
            <w:noProof/>
            <w:rtl/>
          </w:rPr>
          <w:fldChar w:fldCharType="end"/>
        </w:r>
      </w:hyperlink>
    </w:p>
    <w:p w14:paraId="45153940" w14:textId="70EF0568" w:rsidR="008B0A21" w:rsidRDefault="00504C28">
      <w:pPr>
        <w:pStyle w:val="TOC3"/>
        <w:tabs>
          <w:tab w:val="right" w:leader="dot" w:pos="10366"/>
        </w:tabs>
        <w:rPr>
          <w:rFonts w:eastAsiaTheme="minorEastAsia" w:cstheme="minorBidi"/>
          <w:noProof/>
          <w:sz w:val="22"/>
          <w:szCs w:val="22"/>
          <w:rtl/>
        </w:rPr>
      </w:pPr>
      <w:hyperlink w:anchor="_Toc56361010" w:history="1">
        <w:r w:rsidR="008B0A21" w:rsidRPr="009B33CD">
          <w:rPr>
            <w:rStyle w:val="Hyperlink"/>
            <w:rFonts w:ascii="Arial" w:hAnsi="Arial" w:cs="Arial"/>
            <w:b/>
            <w:bCs/>
            <w:noProof/>
            <w:highlight w:val="yellow"/>
            <w:rtl/>
            <w:lang w:bidi="ar-EG"/>
          </w:rPr>
          <w:t>ـ مفهوم شرك الإرادة ومفهوم الإخلاص:</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Toc56361010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80</w:t>
        </w:r>
        <w:r w:rsidR="008B0A21">
          <w:rPr>
            <w:rStyle w:val="Hyperlink"/>
            <w:noProof/>
            <w:rtl/>
          </w:rPr>
          <w:fldChar w:fldCharType="end"/>
        </w:r>
      </w:hyperlink>
    </w:p>
    <w:p w14:paraId="5A423560" w14:textId="1050C066" w:rsidR="008B0A21" w:rsidRDefault="00504C28">
      <w:pPr>
        <w:pStyle w:val="TOC3"/>
        <w:tabs>
          <w:tab w:val="right" w:leader="dot" w:pos="10366"/>
        </w:tabs>
        <w:rPr>
          <w:rFonts w:eastAsiaTheme="minorEastAsia" w:cstheme="minorBidi"/>
          <w:noProof/>
          <w:sz w:val="22"/>
          <w:szCs w:val="22"/>
          <w:rtl/>
        </w:rPr>
      </w:pPr>
      <w:hyperlink w:anchor="_Toc56361011" w:history="1">
        <w:r w:rsidR="008B0A21" w:rsidRPr="009B33CD">
          <w:rPr>
            <w:rStyle w:val="Hyperlink"/>
            <w:rFonts w:ascii="Arial" w:hAnsi="Arial" w:cs="Arial"/>
            <w:b/>
            <w:bCs/>
            <w:noProof/>
            <w:highlight w:val="yellow"/>
            <w:rtl/>
          </w:rPr>
          <w:t>ـ الأدلة على شرك الإرادة:</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Toc56361011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80</w:t>
        </w:r>
        <w:r w:rsidR="008B0A21">
          <w:rPr>
            <w:rStyle w:val="Hyperlink"/>
            <w:noProof/>
            <w:rtl/>
          </w:rPr>
          <w:fldChar w:fldCharType="end"/>
        </w:r>
      </w:hyperlink>
    </w:p>
    <w:p w14:paraId="390677A5" w14:textId="482B26F7" w:rsidR="008B0A21" w:rsidRDefault="00504C28">
      <w:pPr>
        <w:pStyle w:val="TOC3"/>
        <w:tabs>
          <w:tab w:val="right" w:leader="dot" w:pos="10366"/>
        </w:tabs>
        <w:rPr>
          <w:rFonts w:eastAsiaTheme="minorEastAsia" w:cstheme="minorBidi"/>
          <w:noProof/>
          <w:sz w:val="22"/>
          <w:szCs w:val="22"/>
          <w:rtl/>
        </w:rPr>
      </w:pPr>
      <w:hyperlink w:anchor="_Toc56361012" w:history="1">
        <w:r w:rsidR="008B0A21" w:rsidRPr="009B33CD">
          <w:rPr>
            <w:rStyle w:val="Hyperlink"/>
            <w:rFonts w:ascii="Arial" w:hAnsi="Arial" w:cs="Arial"/>
            <w:b/>
            <w:bCs/>
            <w:noProof/>
            <w:highlight w:val="yellow"/>
            <w:rtl/>
            <w:lang w:bidi="ar-EG"/>
          </w:rPr>
          <w:t>ـ ادعاء الإنسان بأنه يعيش لله:</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Toc56361012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81</w:t>
        </w:r>
        <w:r w:rsidR="008B0A21">
          <w:rPr>
            <w:rStyle w:val="Hyperlink"/>
            <w:noProof/>
            <w:rtl/>
          </w:rPr>
          <w:fldChar w:fldCharType="end"/>
        </w:r>
      </w:hyperlink>
    </w:p>
    <w:p w14:paraId="4828D1A1" w14:textId="45190DE3" w:rsidR="008B0A21" w:rsidRDefault="00504C28">
      <w:pPr>
        <w:pStyle w:val="TOC2"/>
        <w:tabs>
          <w:tab w:val="right" w:leader="dot" w:pos="10366"/>
        </w:tabs>
        <w:rPr>
          <w:rFonts w:eastAsiaTheme="minorEastAsia" w:cstheme="minorBidi"/>
          <w:b w:val="0"/>
          <w:bCs w:val="0"/>
          <w:noProof/>
          <w:sz w:val="22"/>
          <w:szCs w:val="22"/>
          <w:rtl/>
        </w:rPr>
      </w:pPr>
      <w:hyperlink w:anchor="_Toc56361013" w:history="1">
        <w:r w:rsidR="008B0A21" w:rsidRPr="009B33CD">
          <w:rPr>
            <w:rStyle w:val="Hyperlink"/>
            <w:rFonts w:ascii="Arial" w:hAnsi="Arial" w:cs="Arial"/>
            <w:noProof/>
            <w:highlight w:val="yellow"/>
            <w:rtl/>
          </w:rPr>
          <w:t>الفصل الثاني: مفهوم العبادة القلبية (عمل القلب) والشرك القلبي (عبادة الهوى)</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Toc56361013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85</w:t>
        </w:r>
        <w:r w:rsidR="008B0A21">
          <w:rPr>
            <w:rStyle w:val="Hyperlink"/>
            <w:noProof/>
            <w:rtl/>
          </w:rPr>
          <w:fldChar w:fldCharType="end"/>
        </w:r>
      </w:hyperlink>
    </w:p>
    <w:p w14:paraId="60FEDB69" w14:textId="63AD6D9E" w:rsidR="008B0A21" w:rsidRDefault="00504C28">
      <w:pPr>
        <w:pStyle w:val="TOC3"/>
        <w:tabs>
          <w:tab w:val="right" w:leader="dot" w:pos="10366"/>
        </w:tabs>
        <w:rPr>
          <w:rFonts w:eastAsiaTheme="minorEastAsia" w:cstheme="minorBidi"/>
          <w:noProof/>
          <w:sz w:val="22"/>
          <w:szCs w:val="22"/>
          <w:rtl/>
        </w:rPr>
      </w:pPr>
      <w:hyperlink w:anchor="_Toc56361014" w:history="1">
        <w:r w:rsidR="008B0A21" w:rsidRPr="009B33CD">
          <w:rPr>
            <w:rStyle w:val="Hyperlink"/>
            <w:rFonts w:ascii="Arial" w:hAnsi="Arial" w:cs="Arial"/>
            <w:b/>
            <w:bCs/>
            <w:noProof/>
            <w:highlight w:val="yellow"/>
            <w:rtl/>
            <w:lang w:bidi="ar-EG"/>
          </w:rPr>
          <w:t>ـ المفهوم الخاطئ للعبادة:</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Toc56361014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86</w:t>
        </w:r>
        <w:r w:rsidR="008B0A21">
          <w:rPr>
            <w:rStyle w:val="Hyperlink"/>
            <w:noProof/>
            <w:rtl/>
          </w:rPr>
          <w:fldChar w:fldCharType="end"/>
        </w:r>
      </w:hyperlink>
    </w:p>
    <w:p w14:paraId="2C3447C0" w14:textId="04394821" w:rsidR="008B0A21" w:rsidRDefault="00504C28">
      <w:pPr>
        <w:pStyle w:val="TOC3"/>
        <w:tabs>
          <w:tab w:val="right" w:leader="dot" w:pos="10366"/>
        </w:tabs>
        <w:rPr>
          <w:rFonts w:eastAsiaTheme="minorEastAsia" w:cstheme="minorBidi"/>
          <w:noProof/>
          <w:sz w:val="22"/>
          <w:szCs w:val="22"/>
          <w:rtl/>
        </w:rPr>
      </w:pPr>
      <w:hyperlink w:anchor="_Toc56361015" w:history="1">
        <w:r w:rsidR="008B0A21" w:rsidRPr="009B33CD">
          <w:rPr>
            <w:rStyle w:val="Hyperlink"/>
            <w:rFonts w:ascii="Arial" w:hAnsi="Arial" w:cs="Arial"/>
            <w:b/>
            <w:bCs/>
            <w:noProof/>
            <w:highlight w:val="yellow"/>
            <w:rtl/>
            <w:lang w:bidi="ar-EG"/>
          </w:rPr>
          <w:t>ـ مفهوم عبادة الهوى:</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Toc56361015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89</w:t>
        </w:r>
        <w:r w:rsidR="008B0A21">
          <w:rPr>
            <w:rStyle w:val="Hyperlink"/>
            <w:noProof/>
            <w:rtl/>
          </w:rPr>
          <w:fldChar w:fldCharType="end"/>
        </w:r>
      </w:hyperlink>
    </w:p>
    <w:p w14:paraId="6CB16D36" w14:textId="5FDCBA48" w:rsidR="008B0A21" w:rsidRDefault="00504C28">
      <w:pPr>
        <w:pStyle w:val="TOC3"/>
        <w:tabs>
          <w:tab w:val="right" w:leader="dot" w:pos="10366"/>
        </w:tabs>
        <w:rPr>
          <w:rFonts w:eastAsiaTheme="minorEastAsia" w:cstheme="minorBidi"/>
          <w:noProof/>
          <w:sz w:val="22"/>
          <w:szCs w:val="22"/>
          <w:rtl/>
        </w:rPr>
      </w:pPr>
      <w:hyperlink w:anchor="_Toc56361016" w:history="1">
        <w:r w:rsidR="008B0A21" w:rsidRPr="009B33CD">
          <w:rPr>
            <w:rStyle w:val="Hyperlink"/>
            <w:rFonts w:ascii="Arial" w:hAnsi="Arial" w:cs="Arial"/>
            <w:b/>
            <w:bCs/>
            <w:noProof/>
            <w:highlight w:val="yellow"/>
            <w:rtl/>
          </w:rPr>
          <w:t>ـ الاصطلاح الشرعي لمعنى عبادة الهوى (عبادة الدنيا):</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Toc56361016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90</w:t>
        </w:r>
        <w:r w:rsidR="008B0A21">
          <w:rPr>
            <w:rStyle w:val="Hyperlink"/>
            <w:noProof/>
            <w:rtl/>
          </w:rPr>
          <w:fldChar w:fldCharType="end"/>
        </w:r>
      </w:hyperlink>
    </w:p>
    <w:p w14:paraId="6DB79000" w14:textId="79CB4D8F" w:rsidR="008B0A21" w:rsidRDefault="00504C28">
      <w:pPr>
        <w:pStyle w:val="TOC3"/>
        <w:tabs>
          <w:tab w:val="right" w:leader="dot" w:pos="10366"/>
        </w:tabs>
        <w:rPr>
          <w:rFonts w:eastAsiaTheme="minorEastAsia" w:cstheme="minorBidi"/>
          <w:noProof/>
          <w:sz w:val="22"/>
          <w:szCs w:val="22"/>
          <w:rtl/>
        </w:rPr>
      </w:pPr>
      <w:hyperlink w:anchor="_Toc56361017" w:history="1">
        <w:r w:rsidR="008B0A21" w:rsidRPr="009B33CD">
          <w:rPr>
            <w:rStyle w:val="Hyperlink"/>
            <w:rFonts w:ascii="Arial" w:hAnsi="Arial" w:cs="Arial"/>
            <w:b/>
            <w:bCs/>
            <w:noProof/>
            <w:highlight w:val="yellow"/>
            <w:rtl/>
          </w:rPr>
          <w:t>ـ الأدلة على عبادة الهوى (عبادة الدنيا):</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Toc56361017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90</w:t>
        </w:r>
        <w:r w:rsidR="008B0A21">
          <w:rPr>
            <w:rStyle w:val="Hyperlink"/>
            <w:noProof/>
            <w:rtl/>
          </w:rPr>
          <w:fldChar w:fldCharType="end"/>
        </w:r>
      </w:hyperlink>
    </w:p>
    <w:p w14:paraId="361C32AE" w14:textId="3AB23F56" w:rsidR="008B0A21" w:rsidRDefault="00504C28">
      <w:pPr>
        <w:pStyle w:val="TOC3"/>
        <w:tabs>
          <w:tab w:val="right" w:leader="dot" w:pos="10366"/>
        </w:tabs>
        <w:rPr>
          <w:rFonts w:eastAsiaTheme="minorEastAsia" w:cstheme="minorBidi"/>
          <w:noProof/>
          <w:sz w:val="22"/>
          <w:szCs w:val="22"/>
          <w:rtl/>
        </w:rPr>
      </w:pPr>
      <w:hyperlink w:anchor="_Toc56361018" w:history="1">
        <w:r w:rsidR="008B0A21" w:rsidRPr="009B33CD">
          <w:rPr>
            <w:rStyle w:val="Hyperlink"/>
            <w:rFonts w:ascii="Arial" w:hAnsi="Arial" w:cs="Arial"/>
            <w:b/>
            <w:bCs/>
            <w:noProof/>
            <w:highlight w:val="yellow"/>
            <w:rtl/>
          </w:rPr>
          <w:t>ـ أولًا: أدلة مباشرة:</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Toc56361018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90</w:t>
        </w:r>
        <w:r w:rsidR="008B0A21">
          <w:rPr>
            <w:rStyle w:val="Hyperlink"/>
            <w:noProof/>
            <w:rtl/>
          </w:rPr>
          <w:fldChar w:fldCharType="end"/>
        </w:r>
      </w:hyperlink>
    </w:p>
    <w:p w14:paraId="72D11F97" w14:textId="71815EBE" w:rsidR="008B0A21" w:rsidRDefault="00504C28">
      <w:pPr>
        <w:pStyle w:val="TOC3"/>
        <w:tabs>
          <w:tab w:val="right" w:leader="dot" w:pos="10366"/>
        </w:tabs>
        <w:rPr>
          <w:rFonts w:eastAsiaTheme="minorEastAsia" w:cstheme="minorBidi"/>
          <w:noProof/>
          <w:sz w:val="22"/>
          <w:szCs w:val="22"/>
          <w:rtl/>
        </w:rPr>
      </w:pPr>
      <w:hyperlink w:anchor="_Toc56361019" w:history="1">
        <w:r w:rsidR="008B0A21" w:rsidRPr="009B33CD">
          <w:rPr>
            <w:rStyle w:val="Hyperlink"/>
            <w:rFonts w:ascii="Arial" w:hAnsi="Arial" w:cs="Arial"/>
            <w:b/>
            <w:bCs/>
            <w:noProof/>
            <w:highlight w:val="yellow"/>
            <w:rtl/>
          </w:rPr>
          <w:t>ـ ثانيًا: عبادة الهوى معناه غياب عمل القلب وهو شرك قلبي:</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Toc56361019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91</w:t>
        </w:r>
        <w:r w:rsidR="008B0A21">
          <w:rPr>
            <w:rStyle w:val="Hyperlink"/>
            <w:noProof/>
            <w:rtl/>
          </w:rPr>
          <w:fldChar w:fldCharType="end"/>
        </w:r>
      </w:hyperlink>
    </w:p>
    <w:p w14:paraId="5BB5D0A6" w14:textId="62A8362A" w:rsidR="008B0A21" w:rsidRDefault="00504C28">
      <w:pPr>
        <w:pStyle w:val="TOC3"/>
        <w:tabs>
          <w:tab w:val="right" w:leader="dot" w:pos="10366"/>
        </w:tabs>
        <w:rPr>
          <w:rFonts w:eastAsiaTheme="minorEastAsia" w:cstheme="minorBidi"/>
          <w:noProof/>
          <w:sz w:val="22"/>
          <w:szCs w:val="22"/>
          <w:rtl/>
        </w:rPr>
      </w:pPr>
      <w:hyperlink w:anchor="_Toc56361020" w:history="1">
        <w:r w:rsidR="008B0A21" w:rsidRPr="009B33CD">
          <w:rPr>
            <w:rStyle w:val="Hyperlink"/>
            <w:rFonts w:ascii="Arial" w:hAnsi="Arial" w:cs="Arial"/>
            <w:b/>
            <w:bCs/>
            <w:noProof/>
            <w:highlight w:val="yellow"/>
            <w:rtl/>
          </w:rPr>
          <w:t>ـ أنواع عبادة الهوى (عبادة الدنيا):</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Toc56361020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93</w:t>
        </w:r>
        <w:r w:rsidR="008B0A21">
          <w:rPr>
            <w:rStyle w:val="Hyperlink"/>
            <w:noProof/>
            <w:rtl/>
          </w:rPr>
          <w:fldChar w:fldCharType="end"/>
        </w:r>
      </w:hyperlink>
    </w:p>
    <w:p w14:paraId="6912669D" w14:textId="3C13DDFB" w:rsidR="008B0A21" w:rsidRDefault="00504C28">
      <w:pPr>
        <w:pStyle w:val="TOC2"/>
        <w:tabs>
          <w:tab w:val="right" w:leader="dot" w:pos="10366"/>
        </w:tabs>
        <w:rPr>
          <w:rFonts w:eastAsiaTheme="minorEastAsia" w:cstheme="minorBidi"/>
          <w:b w:val="0"/>
          <w:bCs w:val="0"/>
          <w:noProof/>
          <w:sz w:val="22"/>
          <w:szCs w:val="22"/>
          <w:rtl/>
        </w:rPr>
      </w:pPr>
      <w:hyperlink w:anchor="_Toc56361021" w:history="1">
        <w:r w:rsidR="008B0A21" w:rsidRPr="009B33CD">
          <w:rPr>
            <w:rStyle w:val="Hyperlink"/>
            <w:rFonts w:ascii="Arial" w:hAnsi="Arial" w:cs="Arial"/>
            <w:noProof/>
            <w:highlight w:val="yellow"/>
            <w:rtl/>
          </w:rPr>
          <w:t>الفصل</w:t>
        </w:r>
        <w:r w:rsidR="008B0A21" w:rsidRPr="009B33CD">
          <w:rPr>
            <w:rStyle w:val="Hyperlink"/>
            <w:rFonts w:ascii="Arial" w:hAnsi="Arial" w:cs="Arial"/>
            <w:noProof/>
            <w:highlight w:val="yellow"/>
            <w:rtl/>
            <w:lang w:bidi="ar-EG"/>
          </w:rPr>
          <w:t xml:space="preserve"> الثالث: حقيقة المشاعر المتعلقة بالله تعالى</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Toc56361021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97</w:t>
        </w:r>
        <w:r w:rsidR="008B0A21">
          <w:rPr>
            <w:rStyle w:val="Hyperlink"/>
            <w:noProof/>
            <w:rtl/>
          </w:rPr>
          <w:fldChar w:fldCharType="end"/>
        </w:r>
      </w:hyperlink>
    </w:p>
    <w:p w14:paraId="01F78DF9" w14:textId="347AC495" w:rsidR="008B0A21" w:rsidRDefault="00504C28">
      <w:pPr>
        <w:pStyle w:val="TOC3"/>
        <w:tabs>
          <w:tab w:val="right" w:leader="dot" w:pos="10366"/>
        </w:tabs>
        <w:rPr>
          <w:rFonts w:eastAsiaTheme="minorEastAsia" w:cstheme="minorBidi"/>
          <w:noProof/>
          <w:sz w:val="22"/>
          <w:szCs w:val="22"/>
          <w:rtl/>
        </w:rPr>
      </w:pPr>
      <w:hyperlink w:anchor="_Toc56361022" w:history="1">
        <w:r w:rsidR="008B0A21" w:rsidRPr="009B33CD">
          <w:rPr>
            <w:rStyle w:val="Hyperlink"/>
            <w:rFonts w:ascii="Arial" w:hAnsi="Arial" w:cs="Arial"/>
            <w:b/>
            <w:bCs/>
            <w:noProof/>
            <w:highlight w:val="yellow"/>
            <w:rtl/>
            <w:lang w:bidi="ar-EG"/>
          </w:rPr>
          <w:t>حب الله تعالى</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Toc56361022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97</w:t>
        </w:r>
        <w:r w:rsidR="008B0A21">
          <w:rPr>
            <w:rStyle w:val="Hyperlink"/>
            <w:noProof/>
            <w:rtl/>
          </w:rPr>
          <w:fldChar w:fldCharType="end"/>
        </w:r>
      </w:hyperlink>
    </w:p>
    <w:p w14:paraId="110E4361" w14:textId="42A559EE" w:rsidR="008B0A21" w:rsidRDefault="00504C28">
      <w:pPr>
        <w:pStyle w:val="TOC3"/>
        <w:tabs>
          <w:tab w:val="right" w:leader="dot" w:pos="10366"/>
        </w:tabs>
        <w:rPr>
          <w:rFonts w:eastAsiaTheme="minorEastAsia" w:cstheme="minorBidi"/>
          <w:noProof/>
          <w:sz w:val="22"/>
          <w:szCs w:val="22"/>
          <w:rtl/>
        </w:rPr>
      </w:pPr>
      <w:hyperlink w:anchor="_Toc56361023" w:history="1">
        <w:r w:rsidR="008B0A21" w:rsidRPr="009B33CD">
          <w:rPr>
            <w:rStyle w:val="Hyperlink"/>
            <w:rFonts w:ascii="Arial" w:hAnsi="Arial" w:cs="Arial"/>
            <w:b/>
            <w:bCs/>
            <w:noProof/>
            <w:highlight w:val="yellow"/>
            <w:rtl/>
          </w:rPr>
          <w:t>ـ الحالة النفسية للحب:</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Toc56361023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98</w:t>
        </w:r>
        <w:r w:rsidR="008B0A21">
          <w:rPr>
            <w:rStyle w:val="Hyperlink"/>
            <w:noProof/>
            <w:rtl/>
          </w:rPr>
          <w:fldChar w:fldCharType="end"/>
        </w:r>
      </w:hyperlink>
    </w:p>
    <w:p w14:paraId="6B3BA360" w14:textId="7C96139E" w:rsidR="008B0A21" w:rsidRDefault="00504C28">
      <w:pPr>
        <w:pStyle w:val="TOC3"/>
        <w:tabs>
          <w:tab w:val="right" w:leader="dot" w:pos="10366"/>
        </w:tabs>
        <w:rPr>
          <w:rFonts w:eastAsiaTheme="minorEastAsia" w:cstheme="minorBidi"/>
          <w:noProof/>
          <w:sz w:val="22"/>
          <w:szCs w:val="22"/>
          <w:rtl/>
        </w:rPr>
      </w:pPr>
      <w:hyperlink w:anchor="_Toc56361024" w:history="1">
        <w:r w:rsidR="008B0A21" w:rsidRPr="009B33CD">
          <w:rPr>
            <w:rStyle w:val="Hyperlink"/>
            <w:rFonts w:ascii="Arial" w:hAnsi="Arial" w:cs="Arial"/>
            <w:b/>
            <w:bCs/>
            <w:noProof/>
            <w:highlight w:val="yellow"/>
            <w:rtl/>
          </w:rPr>
          <w:t>ـ المشاعر المتعلقة بالثواب والعقاب (الخوف من العقاب والرجاء في الثواب):</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Toc56361024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99</w:t>
        </w:r>
        <w:r w:rsidR="008B0A21">
          <w:rPr>
            <w:rStyle w:val="Hyperlink"/>
            <w:noProof/>
            <w:rtl/>
          </w:rPr>
          <w:fldChar w:fldCharType="end"/>
        </w:r>
      </w:hyperlink>
    </w:p>
    <w:p w14:paraId="69F78120" w14:textId="30E46D97" w:rsidR="008B0A21" w:rsidRDefault="00504C28">
      <w:pPr>
        <w:pStyle w:val="TOC3"/>
        <w:tabs>
          <w:tab w:val="right" w:leader="dot" w:pos="10366"/>
        </w:tabs>
        <w:rPr>
          <w:rFonts w:eastAsiaTheme="minorEastAsia" w:cstheme="minorBidi"/>
          <w:noProof/>
          <w:sz w:val="22"/>
          <w:szCs w:val="22"/>
          <w:rtl/>
        </w:rPr>
      </w:pPr>
      <w:hyperlink w:anchor="_Toc56361025" w:history="1">
        <w:r w:rsidR="008B0A21" w:rsidRPr="009B33CD">
          <w:rPr>
            <w:rStyle w:val="Hyperlink"/>
            <w:rFonts w:ascii="Arial" w:hAnsi="Arial" w:cs="Arial"/>
            <w:b/>
            <w:bCs/>
            <w:noProof/>
            <w:highlight w:val="yellow"/>
            <w:rtl/>
          </w:rPr>
          <w:t>ـ الحالة النفسية للخوف وللرجاء:</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Toc56361025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100</w:t>
        </w:r>
        <w:r w:rsidR="008B0A21">
          <w:rPr>
            <w:rStyle w:val="Hyperlink"/>
            <w:noProof/>
            <w:rtl/>
          </w:rPr>
          <w:fldChar w:fldCharType="end"/>
        </w:r>
      </w:hyperlink>
    </w:p>
    <w:p w14:paraId="57218E27" w14:textId="16977E3A" w:rsidR="008B0A21" w:rsidRDefault="00504C28">
      <w:pPr>
        <w:pStyle w:val="TOC3"/>
        <w:tabs>
          <w:tab w:val="right" w:leader="dot" w:pos="10366"/>
        </w:tabs>
        <w:rPr>
          <w:rFonts w:eastAsiaTheme="minorEastAsia" w:cstheme="minorBidi"/>
          <w:noProof/>
          <w:sz w:val="22"/>
          <w:szCs w:val="22"/>
          <w:rtl/>
        </w:rPr>
      </w:pPr>
      <w:hyperlink w:anchor="_Toc56361026" w:history="1">
        <w:r w:rsidR="008B0A21" w:rsidRPr="009B33CD">
          <w:rPr>
            <w:rStyle w:val="Hyperlink"/>
            <w:rFonts w:ascii="Arial" w:hAnsi="Arial" w:cs="Arial"/>
            <w:b/>
            <w:bCs/>
            <w:noProof/>
            <w:highlight w:val="yellow"/>
            <w:rtl/>
          </w:rPr>
          <w:t>ـ ادعاء وجود المشاعر المتعلقة بالله والآخرة:</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Toc56361026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101</w:t>
        </w:r>
        <w:r w:rsidR="008B0A21">
          <w:rPr>
            <w:rStyle w:val="Hyperlink"/>
            <w:noProof/>
            <w:rtl/>
          </w:rPr>
          <w:fldChar w:fldCharType="end"/>
        </w:r>
      </w:hyperlink>
    </w:p>
    <w:p w14:paraId="3D574CBA" w14:textId="362CE93B" w:rsidR="008B0A21" w:rsidRDefault="00504C28">
      <w:pPr>
        <w:pStyle w:val="TOC3"/>
        <w:tabs>
          <w:tab w:val="right" w:leader="dot" w:pos="10366"/>
        </w:tabs>
        <w:rPr>
          <w:rFonts w:eastAsiaTheme="minorEastAsia" w:cstheme="minorBidi"/>
          <w:noProof/>
          <w:sz w:val="22"/>
          <w:szCs w:val="22"/>
          <w:rtl/>
        </w:rPr>
      </w:pPr>
      <w:hyperlink w:anchor="_Toc56361027" w:history="1">
        <w:r w:rsidR="008B0A21" w:rsidRPr="009B33CD">
          <w:rPr>
            <w:rStyle w:val="Hyperlink"/>
            <w:rFonts w:ascii="Arial" w:hAnsi="Arial" w:cs="Arial"/>
            <w:b/>
            <w:bCs/>
            <w:noProof/>
            <w:highlight w:val="yellow"/>
            <w:rtl/>
          </w:rPr>
          <w:t>ـ كيف تعرف هل المشاعر المتعلقة بالله والآخرة موجودة عندك أم لا؟:</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Toc56361027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103</w:t>
        </w:r>
        <w:r w:rsidR="008B0A21">
          <w:rPr>
            <w:rStyle w:val="Hyperlink"/>
            <w:noProof/>
            <w:rtl/>
          </w:rPr>
          <w:fldChar w:fldCharType="end"/>
        </w:r>
      </w:hyperlink>
    </w:p>
    <w:p w14:paraId="59275E40" w14:textId="302248A6" w:rsidR="008B0A21" w:rsidRDefault="00504C28">
      <w:pPr>
        <w:pStyle w:val="TOC1"/>
        <w:tabs>
          <w:tab w:val="right" w:leader="dot" w:pos="10366"/>
        </w:tabs>
        <w:rPr>
          <w:rFonts w:asciiTheme="minorHAnsi" w:eastAsiaTheme="minorEastAsia" w:hAnsiTheme="minorHAnsi" w:cstheme="minorBidi"/>
          <w:b w:val="0"/>
          <w:bCs w:val="0"/>
          <w:caps w:val="0"/>
          <w:noProof/>
          <w:sz w:val="22"/>
          <w:szCs w:val="22"/>
          <w:rtl/>
        </w:rPr>
      </w:pPr>
      <w:hyperlink w:anchor="_Toc56361028" w:history="1">
        <w:r w:rsidR="008B0A21" w:rsidRPr="009B33CD">
          <w:rPr>
            <w:rStyle w:val="Hyperlink"/>
            <w:rFonts w:ascii="Arial" w:hAnsi="Arial" w:cs="Arial"/>
            <w:noProof/>
            <w:highlight w:val="lightGray"/>
            <w:rtl/>
            <w:lang w:bidi="ar-EG"/>
          </w:rPr>
          <w:t>الباب الخامس: تحقيق الشعور بالمهابة (الشرط الثالث لمعرفة الله والآخرة)</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Toc56361028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105</w:t>
        </w:r>
        <w:r w:rsidR="008B0A21">
          <w:rPr>
            <w:rStyle w:val="Hyperlink"/>
            <w:noProof/>
            <w:rtl/>
          </w:rPr>
          <w:fldChar w:fldCharType="end"/>
        </w:r>
      </w:hyperlink>
    </w:p>
    <w:p w14:paraId="56579F8E" w14:textId="62B7BFA6" w:rsidR="008B0A21" w:rsidRDefault="00504C28">
      <w:pPr>
        <w:pStyle w:val="TOC2"/>
        <w:tabs>
          <w:tab w:val="right" w:leader="dot" w:pos="10366"/>
        </w:tabs>
        <w:rPr>
          <w:rFonts w:eastAsiaTheme="minorEastAsia" w:cstheme="minorBidi"/>
          <w:b w:val="0"/>
          <w:bCs w:val="0"/>
          <w:noProof/>
          <w:sz w:val="22"/>
          <w:szCs w:val="22"/>
          <w:rtl/>
        </w:rPr>
      </w:pPr>
      <w:hyperlink w:anchor="_Toc56361029" w:history="1">
        <w:r w:rsidR="008B0A21" w:rsidRPr="009B33CD">
          <w:rPr>
            <w:rStyle w:val="Hyperlink"/>
            <w:rFonts w:ascii="Arial" w:hAnsi="Arial" w:cs="Arial"/>
            <w:noProof/>
            <w:highlight w:val="yellow"/>
            <w:rtl/>
            <w:lang w:bidi="ar-EG"/>
          </w:rPr>
          <w:t>الفصل الأول: (التصور) لتحقيق الشعور بالمهابة والأدلة عليه</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Toc56361029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105</w:t>
        </w:r>
        <w:r w:rsidR="008B0A21">
          <w:rPr>
            <w:rStyle w:val="Hyperlink"/>
            <w:noProof/>
            <w:rtl/>
          </w:rPr>
          <w:fldChar w:fldCharType="end"/>
        </w:r>
      </w:hyperlink>
    </w:p>
    <w:p w14:paraId="7A90F069" w14:textId="3D1DE0F1" w:rsidR="008B0A21" w:rsidRDefault="00504C28">
      <w:pPr>
        <w:pStyle w:val="TOC3"/>
        <w:tabs>
          <w:tab w:val="right" w:leader="dot" w:pos="10366"/>
        </w:tabs>
        <w:rPr>
          <w:rFonts w:eastAsiaTheme="minorEastAsia" w:cstheme="minorBidi"/>
          <w:noProof/>
          <w:sz w:val="22"/>
          <w:szCs w:val="22"/>
          <w:rtl/>
        </w:rPr>
      </w:pPr>
      <w:hyperlink w:anchor="_Toc56361030" w:history="1">
        <w:r w:rsidR="008B0A21" w:rsidRPr="009B33CD">
          <w:rPr>
            <w:rStyle w:val="Hyperlink"/>
            <w:rFonts w:ascii="Arial" w:hAnsi="Arial" w:cs="Arial"/>
            <w:b/>
            <w:bCs/>
            <w:noProof/>
            <w:highlight w:val="yellow"/>
            <w:rtl/>
            <w:lang w:bidi="ar-LY"/>
          </w:rPr>
          <w:t>ـ لكي يتحقق التصور لخطورة الغيبيات لابد من الآتي:</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Toc56361030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108</w:t>
        </w:r>
        <w:r w:rsidR="008B0A21">
          <w:rPr>
            <w:rStyle w:val="Hyperlink"/>
            <w:noProof/>
            <w:rtl/>
          </w:rPr>
          <w:fldChar w:fldCharType="end"/>
        </w:r>
      </w:hyperlink>
    </w:p>
    <w:p w14:paraId="2563E694" w14:textId="699E3D6E" w:rsidR="008B0A21" w:rsidRDefault="00504C28">
      <w:pPr>
        <w:pStyle w:val="TOC2"/>
        <w:tabs>
          <w:tab w:val="right" w:leader="dot" w:pos="10366"/>
        </w:tabs>
        <w:rPr>
          <w:rFonts w:eastAsiaTheme="minorEastAsia" w:cstheme="minorBidi"/>
          <w:b w:val="0"/>
          <w:bCs w:val="0"/>
          <w:noProof/>
          <w:sz w:val="22"/>
          <w:szCs w:val="22"/>
          <w:rtl/>
        </w:rPr>
      </w:pPr>
      <w:hyperlink w:anchor="_Toc56361031" w:history="1">
        <w:r w:rsidR="008B0A21" w:rsidRPr="009B33CD">
          <w:rPr>
            <w:rStyle w:val="Hyperlink"/>
            <w:rFonts w:ascii="Arial" w:hAnsi="Arial" w:cs="Arial"/>
            <w:noProof/>
            <w:highlight w:val="yellow"/>
            <w:rtl/>
          </w:rPr>
          <w:t xml:space="preserve">الفصل الثاني: تصور </w:t>
        </w:r>
        <w:r w:rsidR="008B0A21" w:rsidRPr="009B33CD">
          <w:rPr>
            <w:rStyle w:val="Hyperlink"/>
            <w:rFonts w:ascii="Arial" w:hAnsi="Arial" w:cs="Arial"/>
            <w:noProof/>
            <w:highlight w:val="yellow"/>
            <w:rtl/>
            <w:lang w:bidi="ar-EG"/>
          </w:rPr>
          <w:t>مدى خطورة الغيبيات</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Toc56361031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116</w:t>
        </w:r>
        <w:r w:rsidR="008B0A21">
          <w:rPr>
            <w:rStyle w:val="Hyperlink"/>
            <w:noProof/>
            <w:rtl/>
          </w:rPr>
          <w:fldChar w:fldCharType="end"/>
        </w:r>
      </w:hyperlink>
    </w:p>
    <w:p w14:paraId="04918E1E" w14:textId="183E9085" w:rsidR="008B0A21" w:rsidRDefault="00504C28">
      <w:pPr>
        <w:pStyle w:val="TOC3"/>
        <w:tabs>
          <w:tab w:val="right" w:leader="dot" w:pos="10366"/>
        </w:tabs>
        <w:rPr>
          <w:rFonts w:eastAsiaTheme="minorEastAsia" w:cstheme="minorBidi"/>
          <w:noProof/>
          <w:sz w:val="22"/>
          <w:szCs w:val="22"/>
          <w:rtl/>
        </w:rPr>
      </w:pPr>
      <w:hyperlink w:anchor="_Toc56361032" w:history="1">
        <w:r w:rsidR="008B0A21" w:rsidRPr="009B33CD">
          <w:rPr>
            <w:rStyle w:val="Hyperlink"/>
            <w:rFonts w:ascii="Arial" w:hAnsi="Arial" w:cs="Arial"/>
            <w:b/>
            <w:bCs/>
            <w:noProof/>
            <w:highlight w:val="yellow"/>
            <w:rtl/>
          </w:rPr>
          <w:t>ـ الحياة عند لحظات وقوع الخطر:</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Toc56361032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119</w:t>
        </w:r>
        <w:r w:rsidR="008B0A21">
          <w:rPr>
            <w:rStyle w:val="Hyperlink"/>
            <w:noProof/>
            <w:rtl/>
          </w:rPr>
          <w:fldChar w:fldCharType="end"/>
        </w:r>
      </w:hyperlink>
    </w:p>
    <w:p w14:paraId="5F05B9E9" w14:textId="7829C11A" w:rsidR="008B0A21" w:rsidRDefault="00504C28">
      <w:pPr>
        <w:pStyle w:val="TOC2"/>
        <w:tabs>
          <w:tab w:val="right" w:leader="dot" w:pos="10366"/>
        </w:tabs>
        <w:rPr>
          <w:rFonts w:eastAsiaTheme="minorEastAsia" w:cstheme="minorBidi"/>
          <w:b w:val="0"/>
          <w:bCs w:val="0"/>
          <w:noProof/>
          <w:sz w:val="22"/>
          <w:szCs w:val="22"/>
          <w:rtl/>
        </w:rPr>
      </w:pPr>
      <w:hyperlink w:anchor="_Toc56361033" w:history="1">
        <w:r w:rsidR="008B0A21" w:rsidRPr="009B33CD">
          <w:rPr>
            <w:rStyle w:val="Hyperlink"/>
            <w:rFonts w:ascii="Arial" w:hAnsi="Arial" w:cs="Arial"/>
            <w:noProof/>
            <w:highlight w:val="yellow"/>
            <w:rtl/>
            <w:lang w:bidi="ar-EG"/>
          </w:rPr>
          <w:t>الفصل الثالث: تحقيق الشعور بالمهابة لمدى خطورة الحياة في الآخرة</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Toc56361033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123</w:t>
        </w:r>
        <w:r w:rsidR="008B0A21">
          <w:rPr>
            <w:rStyle w:val="Hyperlink"/>
            <w:noProof/>
            <w:rtl/>
          </w:rPr>
          <w:fldChar w:fldCharType="end"/>
        </w:r>
      </w:hyperlink>
    </w:p>
    <w:p w14:paraId="79BA1581" w14:textId="1F021B3E" w:rsidR="008B0A21" w:rsidRDefault="00504C28">
      <w:pPr>
        <w:pStyle w:val="TOC3"/>
        <w:tabs>
          <w:tab w:val="right" w:leader="dot" w:pos="10366"/>
        </w:tabs>
        <w:rPr>
          <w:rFonts w:eastAsiaTheme="minorEastAsia" w:cstheme="minorBidi"/>
          <w:noProof/>
          <w:sz w:val="22"/>
          <w:szCs w:val="22"/>
          <w:rtl/>
        </w:rPr>
      </w:pPr>
      <w:hyperlink w:anchor="_Toc56361034" w:history="1">
        <w:r w:rsidR="008B0A21" w:rsidRPr="009B33CD">
          <w:rPr>
            <w:rStyle w:val="Hyperlink"/>
            <w:rFonts w:ascii="Arial" w:hAnsi="Arial" w:cs="Arial"/>
            <w:b/>
            <w:bCs/>
            <w:noProof/>
            <w:highlight w:val="yellow"/>
            <w:rtl/>
            <w:lang w:bidi="ar-EG"/>
          </w:rPr>
          <w:t>ـ تصور خطورة الآخرة يكون من أربع نواحٍ هي:</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Toc56361034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125</w:t>
        </w:r>
        <w:r w:rsidR="008B0A21">
          <w:rPr>
            <w:rStyle w:val="Hyperlink"/>
            <w:noProof/>
            <w:rtl/>
          </w:rPr>
          <w:fldChar w:fldCharType="end"/>
        </w:r>
      </w:hyperlink>
    </w:p>
    <w:p w14:paraId="72D7EB59" w14:textId="4284FCF7" w:rsidR="008B0A21" w:rsidRDefault="00504C28">
      <w:pPr>
        <w:pStyle w:val="TOC3"/>
        <w:tabs>
          <w:tab w:val="right" w:leader="dot" w:pos="10366"/>
        </w:tabs>
        <w:rPr>
          <w:rFonts w:eastAsiaTheme="minorEastAsia" w:cstheme="minorBidi"/>
          <w:noProof/>
          <w:sz w:val="22"/>
          <w:szCs w:val="22"/>
          <w:rtl/>
        </w:rPr>
      </w:pPr>
      <w:hyperlink w:anchor="_Toc56361035" w:history="1">
        <w:r w:rsidR="008B0A21" w:rsidRPr="009B33CD">
          <w:rPr>
            <w:rStyle w:val="Hyperlink"/>
            <w:rFonts w:ascii="Arial" w:hAnsi="Arial" w:cs="Arial"/>
            <w:b/>
            <w:bCs/>
            <w:noProof/>
            <w:highlight w:val="yellow"/>
            <w:rtl/>
          </w:rPr>
          <w:t>ـ المعرفة الحقيقية بقدرة الله على البعث:</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Toc56361035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126</w:t>
        </w:r>
        <w:r w:rsidR="008B0A21">
          <w:rPr>
            <w:rStyle w:val="Hyperlink"/>
            <w:noProof/>
            <w:rtl/>
          </w:rPr>
          <w:fldChar w:fldCharType="end"/>
        </w:r>
      </w:hyperlink>
    </w:p>
    <w:p w14:paraId="606CAE57" w14:textId="4D397218" w:rsidR="008B0A21" w:rsidRDefault="00504C28">
      <w:pPr>
        <w:pStyle w:val="TOC3"/>
        <w:tabs>
          <w:tab w:val="right" w:leader="dot" w:pos="10366"/>
        </w:tabs>
        <w:rPr>
          <w:rFonts w:eastAsiaTheme="minorEastAsia" w:cstheme="minorBidi"/>
          <w:noProof/>
          <w:sz w:val="22"/>
          <w:szCs w:val="22"/>
          <w:rtl/>
        </w:rPr>
      </w:pPr>
      <w:hyperlink w:anchor="_Toc56361036" w:history="1">
        <w:r w:rsidR="008B0A21" w:rsidRPr="009B33CD">
          <w:rPr>
            <w:rStyle w:val="Hyperlink"/>
            <w:rFonts w:ascii="Arial" w:hAnsi="Arial" w:cs="Arial"/>
            <w:b/>
            <w:bCs/>
            <w:noProof/>
            <w:highlight w:val="yellow"/>
            <w:rtl/>
          </w:rPr>
          <w:t>ـ الغفلة التامة عن الخطر العظيم (الآخرة)!!:</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Toc56361036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129</w:t>
        </w:r>
        <w:r w:rsidR="008B0A21">
          <w:rPr>
            <w:rStyle w:val="Hyperlink"/>
            <w:noProof/>
            <w:rtl/>
          </w:rPr>
          <w:fldChar w:fldCharType="end"/>
        </w:r>
      </w:hyperlink>
    </w:p>
    <w:p w14:paraId="446926EE" w14:textId="79BC8916" w:rsidR="008B0A21" w:rsidRDefault="00504C28">
      <w:pPr>
        <w:pStyle w:val="TOC3"/>
        <w:tabs>
          <w:tab w:val="right" w:leader="dot" w:pos="10366"/>
        </w:tabs>
        <w:rPr>
          <w:rFonts w:eastAsiaTheme="minorEastAsia" w:cstheme="minorBidi"/>
          <w:noProof/>
          <w:sz w:val="22"/>
          <w:szCs w:val="22"/>
          <w:rtl/>
        </w:rPr>
      </w:pPr>
      <w:hyperlink w:anchor="_Toc56361037" w:history="1">
        <w:r w:rsidR="008B0A21" w:rsidRPr="009B33CD">
          <w:rPr>
            <w:rStyle w:val="Hyperlink"/>
            <w:rFonts w:ascii="Arial" w:hAnsi="Arial" w:cs="Arial"/>
            <w:b/>
            <w:bCs/>
            <w:noProof/>
            <w:highlight w:val="yellow"/>
            <w:rtl/>
          </w:rPr>
          <w:t>ـ الشعور بأن الآخرة خطر واقع لا اختيار فيه:</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Toc56361037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131</w:t>
        </w:r>
        <w:r w:rsidR="008B0A21">
          <w:rPr>
            <w:rStyle w:val="Hyperlink"/>
            <w:noProof/>
            <w:rtl/>
          </w:rPr>
          <w:fldChar w:fldCharType="end"/>
        </w:r>
      </w:hyperlink>
    </w:p>
    <w:p w14:paraId="110764CF" w14:textId="592994D6" w:rsidR="008B0A21" w:rsidRDefault="00504C28">
      <w:pPr>
        <w:pStyle w:val="TOC3"/>
        <w:tabs>
          <w:tab w:val="right" w:leader="dot" w:pos="10366"/>
        </w:tabs>
        <w:rPr>
          <w:rFonts w:eastAsiaTheme="minorEastAsia" w:cstheme="minorBidi"/>
          <w:noProof/>
          <w:sz w:val="22"/>
          <w:szCs w:val="22"/>
          <w:rtl/>
        </w:rPr>
      </w:pPr>
      <w:hyperlink w:anchor="_Toc56361038" w:history="1">
        <w:r w:rsidR="008B0A21" w:rsidRPr="009B33CD">
          <w:rPr>
            <w:rStyle w:val="Hyperlink"/>
            <w:rFonts w:ascii="Arial" w:hAnsi="Arial" w:cs="Arial"/>
            <w:b/>
            <w:bCs/>
            <w:noProof/>
            <w:highlight w:val="yellow"/>
            <w:rtl/>
          </w:rPr>
          <w:t>ـ الشعور بالمهابة من هول الآخرة:</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Toc56361038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134</w:t>
        </w:r>
        <w:r w:rsidR="008B0A21">
          <w:rPr>
            <w:rStyle w:val="Hyperlink"/>
            <w:noProof/>
            <w:rtl/>
          </w:rPr>
          <w:fldChar w:fldCharType="end"/>
        </w:r>
      </w:hyperlink>
    </w:p>
    <w:p w14:paraId="63B325B3" w14:textId="489B3222" w:rsidR="008B0A21" w:rsidRDefault="00504C28">
      <w:pPr>
        <w:pStyle w:val="TOC2"/>
        <w:tabs>
          <w:tab w:val="right" w:leader="dot" w:pos="10366"/>
        </w:tabs>
        <w:rPr>
          <w:rFonts w:eastAsiaTheme="minorEastAsia" w:cstheme="minorBidi"/>
          <w:b w:val="0"/>
          <w:bCs w:val="0"/>
          <w:noProof/>
          <w:sz w:val="22"/>
          <w:szCs w:val="22"/>
          <w:rtl/>
        </w:rPr>
      </w:pPr>
      <w:hyperlink w:anchor="_Toc56361039" w:history="1">
        <w:r w:rsidR="008B0A21" w:rsidRPr="009B33CD">
          <w:rPr>
            <w:rStyle w:val="Hyperlink"/>
            <w:rFonts w:ascii="Arial" w:hAnsi="Arial" w:cs="Arial"/>
            <w:noProof/>
            <w:highlight w:val="yellow"/>
            <w:rtl/>
          </w:rPr>
          <w:t xml:space="preserve">الفصل الرابع: </w:t>
        </w:r>
        <w:r w:rsidR="008B0A21" w:rsidRPr="009B33CD">
          <w:rPr>
            <w:rStyle w:val="Hyperlink"/>
            <w:rFonts w:ascii="Arial" w:hAnsi="Arial" w:cs="Arial"/>
            <w:noProof/>
            <w:highlight w:val="yellow"/>
            <w:rtl/>
            <w:lang w:bidi="ar-EG"/>
          </w:rPr>
          <w:t>تحقيق الشعور بالمهابة لمدى خطورة الحياة في الجنة والنار</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Toc56361039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136</w:t>
        </w:r>
        <w:r w:rsidR="008B0A21">
          <w:rPr>
            <w:rStyle w:val="Hyperlink"/>
            <w:noProof/>
            <w:rtl/>
          </w:rPr>
          <w:fldChar w:fldCharType="end"/>
        </w:r>
      </w:hyperlink>
    </w:p>
    <w:p w14:paraId="6ABA2F53" w14:textId="7D88BE22" w:rsidR="008B0A21" w:rsidRDefault="00504C28">
      <w:pPr>
        <w:pStyle w:val="TOC3"/>
        <w:tabs>
          <w:tab w:val="right" w:leader="dot" w:pos="10366"/>
        </w:tabs>
        <w:rPr>
          <w:rFonts w:eastAsiaTheme="minorEastAsia" w:cstheme="minorBidi"/>
          <w:noProof/>
          <w:sz w:val="22"/>
          <w:szCs w:val="22"/>
          <w:rtl/>
        </w:rPr>
      </w:pPr>
      <w:hyperlink w:anchor="_Toc56361040" w:history="1">
        <w:r w:rsidR="008B0A21" w:rsidRPr="009B33CD">
          <w:rPr>
            <w:rStyle w:val="Hyperlink"/>
            <w:rFonts w:ascii="Arial" w:hAnsi="Arial" w:cs="Arial"/>
            <w:b/>
            <w:bCs/>
            <w:noProof/>
            <w:highlight w:val="yellow"/>
            <w:rtl/>
          </w:rPr>
          <w:t>ـ المعرفة الحقيقية بالجنة:</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Toc56361040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136</w:t>
        </w:r>
        <w:r w:rsidR="008B0A21">
          <w:rPr>
            <w:rStyle w:val="Hyperlink"/>
            <w:noProof/>
            <w:rtl/>
          </w:rPr>
          <w:fldChar w:fldCharType="end"/>
        </w:r>
      </w:hyperlink>
    </w:p>
    <w:p w14:paraId="03B66131" w14:textId="67F9131F" w:rsidR="008B0A21" w:rsidRDefault="00504C28">
      <w:pPr>
        <w:pStyle w:val="TOC3"/>
        <w:tabs>
          <w:tab w:val="right" w:leader="dot" w:pos="10366"/>
        </w:tabs>
        <w:rPr>
          <w:rFonts w:eastAsiaTheme="minorEastAsia" w:cstheme="minorBidi"/>
          <w:noProof/>
          <w:sz w:val="22"/>
          <w:szCs w:val="22"/>
          <w:rtl/>
        </w:rPr>
      </w:pPr>
      <w:hyperlink w:anchor="_Toc56361041" w:history="1">
        <w:r w:rsidR="008B0A21" w:rsidRPr="009B33CD">
          <w:rPr>
            <w:rStyle w:val="Hyperlink"/>
            <w:rFonts w:ascii="Arial" w:hAnsi="Arial" w:cs="Arial"/>
            <w:b/>
            <w:bCs/>
            <w:noProof/>
            <w:highlight w:val="yellow"/>
            <w:rtl/>
          </w:rPr>
          <w:t>ـ الانتباه إلى خطورة الشهوات والآلام!:</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Toc56361041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137</w:t>
        </w:r>
        <w:r w:rsidR="008B0A21">
          <w:rPr>
            <w:rStyle w:val="Hyperlink"/>
            <w:noProof/>
            <w:rtl/>
          </w:rPr>
          <w:fldChar w:fldCharType="end"/>
        </w:r>
      </w:hyperlink>
    </w:p>
    <w:p w14:paraId="06BB46B5" w14:textId="3CB4726C" w:rsidR="008B0A21" w:rsidRDefault="00504C28">
      <w:pPr>
        <w:pStyle w:val="TOC3"/>
        <w:tabs>
          <w:tab w:val="right" w:leader="dot" w:pos="10366"/>
        </w:tabs>
        <w:rPr>
          <w:rFonts w:eastAsiaTheme="minorEastAsia" w:cstheme="minorBidi"/>
          <w:noProof/>
          <w:sz w:val="22"/>
          <w:szCs w:val="22"/>
          <w:rtl/>
        </w:rPr>
      </w:pPr>
      <w:hyperlink w:anchor="_Toc56361042" w:history="1">
        <w:r w:rsidR="008B0A21" w:rsidRPr="009B33CD">
          <w:rPr>
            <w:rStyle w:val="Hyperlink"/>
            <w:rFonts w:ascii="Arial" w:hAnsi="Arial" w:cs="Arial"/>
            <w:b/>
            <w:bCs/>
            <w:noProof/>
            <w:highlight w:val="yellow"/>
            <w:rtl/>
          </w:rPr>
          <w:t>ـ شهوات الجنة فوق مستوى الخيال وأعجب من السحر:</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Toc56361042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139</w:t>
        </w:r>
        <w:r w:rsidR="008B0A21">
          <w:rPr>
            <w:rStyle w:val="Hyperlink"/>
            <w:noProof/>
            <w:rtl/>
          </w:rPr>
          <w:fldChar w:fldCharType="end"/>
        </w:r>
      </w:hyperlink>
    </w:p>
    <w:p w14:paraId="5994402E" w14:textId="320905C0" w:rsidR="008B0A21" w:rsidRDefault="00504C28">
      <w:pPr>
        <w:pStyle w:val="TOC3"/>
        <w:tabs>
          <w:tab w:val="right" w:leader="dot" w:pos="10366"/>
        </w:tabs>
        <w:rPr>
          <w:rFonts w:eastAsiaTheme="minorEastAsia" w:cstheme="minorBidi"/>
          <w:noProof/>
          <w:sz w:val="22"/>
          <w:szCs w:val="22"/>
          <w:rtl/>
        </w:rPr>
      </w:pPr>
      <w:hyperlink w:anchor="_Toc56361043" w:history="1">
        <w:r w:rsidR="008B0A21" w:rsidRPr="009B33CD">
          <w:rPr>
            <w:rStyle w:val="Hyperlink"/>
            <w:rFonts w:ascii="Arial" w:hAnsi="Arial" w:cs="Arial"/>
            <w:b/>
            <w:bCs/>
            <w:noProof/>
            <w:highlight w:val="yellow"/>
            <w:rtl/>
            <w:lang w:bidi="ar-EG"/>
          </w:rPr>
          <w:t>ـ الشعور بالمهابة والشوق للجنة:</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Toc56361043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140</w:t>
        </w:r>
        <w:r w:rsidR="008B0A21">
          <w:rPr>
            <w:rStyle w:val="Hyperlink"/>
            <w:noProof/>
            <w:rtl/>
          </w:rPr>
          <w:fldChar w:fldCharType="end"/>
        </w:r>
      </w:hyperlink>
    </w:p>
    <w:p w14:paraId="276F07EB" w14:textId="52323315" w:rsidR="008B0A21" w:rsidRDefault="00504C28">
      <w:pPr>
        <w:pStyle w:val="TOC3"/>
        <w:tabs>
          <w:tab w:val="right" w:leader="dot" w:pos="10366"/>
        </w:tabs>
        <w:rPr>
          <w:rFonts w:eastAsiaTheme="minorEastAsia" w:cstheme="minorBidi"/>
          <w:noProof/>
          <w:sz w:val="22"/>
          <w:szCs w:val="22"/>
          <w:rtl/>
        </w:rPr>
      </w:pPr>
      <w:hyperlink w:anchor="_Toc56361044" w:history="1">
        <w:r w:rsidR="008B0A21" w:rsidRPr="009B33CD">
          <w:rPr>
            <w:rStyle w:val="Hyperlink"/>
            <w:rFonts w:ascii="Arial" w:hAnsi="Arial" w:cs="Arial"/>
            <w:b/>
            <w:bCs/>
            <w:noProof/>
            <w:highlight w:val="yellow"/>
            <w:rtl/>
          </w:rPr>
          <w:t xml:space="preserve">ـ </w:t>
        </w:r>
        <w:r w:rsidR="008B0A21" w:rsidRPr="009B33CD">
          <w:rPr>
            <w:rStyle w:val="Hyperlink"/>
            <w:rFonts w:ascii="Arial" w:hAnsi="Arial" w:cs="Arial"/>
            <w:b/>
            <w:bCs/>
            <w:noProof/>
            <w:highlight w:val="yellow"/>
            <w:rtl/>
            <w:lang w:bidi="ar-EG"/>
          </w:rPr>
          <w:t xml:space="preserve">الشعور بالمهابة من مدى </w:t>
        </w:r>
        <w:r w:rsidR="008B0A21" w:rsidRPr="009B33CD">
          <w:rPr>
            <w:rStyle w:val="Hyperlink"/>
            <w:rFonts w:ascii="Arial" w:hAnsi="Arial" w:cs="Arial"/>
            <w:b/>
            <w:bCs/>
            <w:noProof/>
            <w:highlight w:val="yellow"/>
            <w:rtl/>
          </w:rPr>
          <w:t>خطورة النار</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Toc56361044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144</w:t>
        </w:r>
        <w:r w:rsidR="008B0A21">
          <w:rPr>
            <w:rStyle w:val="Hyperlink"/>
            <w:noProof/>
            <w:rtl/>
          </w:rPr>
          <w:fldChar w:fldCharType="end"/>
        </w:r>
      </w:hyperlink>
    </w:p>
    <w:p w14:paraId="698F88BA" w14:textId="74584C98" w:rsidR="008B0A21" w:rsidRDefault="00504C28">
      <w:pPr>
        <w:pStyle w:val="TOC3"/>
        <w:tabs>
          <w:tab w:val="right" w:leader="dot" w:pos="10366"/>
        </w:tabs>
        <w:rPr>
          <w:rFonts w:eastAsiaTheme="minorEastAsia" w:cstheme="minorBidi"/>
          <w:noProof/>
          <w:sz w:val="22"/>
          <w:szCs w:val="22"/>
          <w:rtl/>
        </w:rPr>
      </w:pPr>
      <w:hyperlink w:anchor="_Toc56361045" w:history="1">
        <w:r w:rsidR="008B0A21" w:rsidRPr="009B33CD">
          <w:rPr>
            <w:rStyle w:val="Hyperlink"/>
            <w:rFonts w:ascii="Arial" w:hAnsi="Arial" w:cs="Arial"/>
            <w:b/>
            <w:bCs/>
            <w:noProof/>
            <w:highlight w:val="yellow"/>
            <w:rtl/>
          </w:rPr>
          <w:t>ـ الشعور بمدى عذاب وألم النار:</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Toc56361045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145</w:t>
        </w:r>
        <w:r w:rsidR="008B0A21">
          <w:rPr>
            <w:rStyle w:val="Hyperlink"/>
            <w:noProof/>
            <w:rtl/>
          </w:rPr>
          <w:fldChar w:fldCharType="end"/>
        </w:r>
      </w:hyperlink>
    </w:p>
    <w:p w14:paraId="427D36EA" w14:textId="0089A0DA" w:rsidR="008B0A21" w:rsidRDefault="00504C28">
      <w:pPr>
        <w:pStyle w:val="TOC3"/>
        <w:tabs>
          <w:tab w:val="right" w:leader="dot" w:pos="10366"/>
        </w:tabs>
        <w:rPr>
          <w:rFonts w:eastAsiaTheme="minorEastAsia" w:cstheme="minorBidi"/>
          <w:noProof/>
          <w:sz w:val="22"/>
          <w:szCs w:val="22"/>
          <w:rtl/>
        </w:rPr>
      </w:pPr>
      <w:hyperlink w:anchor="_Toc56361046" w:history="1">
        <w:r w:rsidR="008B0A21" w:rsidRPr="009B33CD">
          <w:rPr>
            <w:rStyle w:val="Hyperlink"/>
            <w:rFonts w:ascii="Arial" w:hAnsi="Arial" w:cs="Arial"/>
            <w:b/>
            <w:bCs/>
            <w:noProof/>
            <w:highlight w:val="yellow"/>
            <w:rtl/>
          </w:rPr>
          <w:t>ـ الشعور بضآلة آلام الدنيا أمام ألم النار:</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Toc56361046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146</w:t>
        </w:r>
        <w:r w:rsidR="008B0A21">
          <w:rPr>
            <w:rStyle w:val="Hyperlink"/>
            <w:noProof/>
            <w:rtl/>
          </w:rPr>
          <w:fldChar w:fldCharType="end"/>
        </w:r>
      </w:hyperlink>
    </w:p>
    <w:p w14:paraId="58B085B3" w14:textId="1E70D666" w:rsidR="008B0A21" w:rsidRDefault="00504C28">
      <w:pPr>
        <w:pStyle w:val="TOC3"/>
        <w:tabs>
          <w:tab w:val="right" w:leader="dot" w:pos="10366"/>
        </w:tabs>
        <w:rPr>
          <w:rFonts w:eastAsiaTheme="minorEastAsia" w:cstheme="minorBidi"/>
          <w:noProof/>
          <w:sz w:val="22"/>
          <w:szCs w:val="22"/>
          <w:rtl/>
        </w:rPr>
      </w:pPr>
      <w:hyperlink w:anchor="_Toc56361047" w:history="1">
        <w:r w:rsidR="008B0A21" w:rsidRPr="009B33CD">
          <w:rPr>
            <w:rStyle w:val="Hyperlink"/>
            <w:rFonts w:ascii="Arial" w:hAnsi="Arial" w:cs="Arial"/>
            <w:b/>
            <w:bCs/>
            <w:noProof/>
            <w:highlight w:val="yellow"/>
            <w:rtl/>
          </w:rPr>
          <w:t>ـ المعرفة الحقيقية بالنار:</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Toc56361047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147</w:t>
        </w:r>
        <w:r w:rsidR="008B0A21">
          <w:rPr>
            <w:rStyle w:val="Hyperlink"/>
            <w:noProof/>
            <w:rtl/>
          </w:rPr>
          <w:fldChar w:fldCharType="end"/>
        </w:r>
      </w:hyperlink>
    </w:p>
    <w:p w14:paraId="070603F0" w14:textId="7F20AD56" w:rsidR="008B0A21" w:rsidRDefault="00504C28">
      <w:pPr>
        <w:pStyle w:val="TOC2"/>
        <w:tabs>
          <w:tab w:val="right" w:leader="dot" w:pos="10366"/>
        </w:tabs>
        <w:rPr>
          <w:rFonts w:eastAsiaTheme="minorEastAsia" w:cstheme="minorBidi"/>
          <w:b w:val="0"/>
          <w:bCs w:val="0"/>
          <w:noProof/>
          <w:sz w:val="22"/>
          <w:szCs w:val="22"/>
          <w:rtl/>
        </w:rPr>
      </w:pPr>
      <w:hyperlink w:anchor="_Toc56361048" w:history="1">
        <w:r w:rsidR="008B0A21" w:rsidRPr="009B33CD">
          <w:rPr>
            <w:rStyle w:val="Hyperlink"/>
            <w:rFonts w:ascii="Arial" w:hAnsi="Arial" w:cs="Arial"/>
            <w:noProof/>
            <w:highlight w:val="yellow"/>
            <w:rtl/>
            <w:lang w:bidi="ar-EG"/>
          </w:rPr>
          <w:t>الفصل الخامس: تحقيق الشعور بالمهابة لمدى خطورة معنى (الخالق) من خلال الآيات الكونية</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Toc56361048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148</w:t>
        </w:r>
        <w:r w:rsidR="008B0A21">
          <w:rPr>
            <w:rStyle w:val="Hyperlink"/>
            <w:noProof/>
            <w:rtl/>
          </w:rPr>
          <w:fldChar w:fldCharType="end"/>
        </w:r>
      </w:hyperlink>
    </w:p>
    <w:p w14:paraId="0CD1D4D9" w14:textId="4CCF27A6" w:rsidR="008B0A21" w:rsidRDefault="00504C28">
      <w:pPr>
        <w:pStyle w:val="TOC3"/>
        <w:tabs>
          <w:tab w:val="right" w:leader="dot" w:pos="10366"/>
        </w:tabs>
        <w:rPr>
          <w:rFonts w:eastAsiaTheme="minorEastAsia" w:cstheme="minorBidi"/>
          <w:noProof/>
          <w:sz w:val="22"/>
          <w:szCs w:val="22"/>
          <w:rtl/>
        </w:rPr>
      </w:pPr>
      <w:hyperlink w:anchor="_Toc56361049" w:history="1">
        <w:r w:rsidR="008B0A21" w:rsidRPr="009B33CD">
          <w:rPr>
            <w:rStyle w:val="Hyperlink"/>
            <w:rFonts w:ascii="Arial" w:hAnsi="Arial" w:cs="Arial"/>
            <w:b/>
            <w:bCs/>
            <w:noProof/>
            <w:highlight w:val="yellow"/>
            <w:rtl/>
            <w:lang w:bidi="ar-EG"/>
          </w:rPr>
          <w:t>ـ كيف ننتبه إلى خطورة قدرة الخالق من خلال الآيات الكونية؟:</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Toc56361049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148</w:t>
        </w:r>
        <w:r w:rsidR="008B0A21">
          <w:rPr>
            <w:rStyle w:val="Hyperlink"/>
            <w:noProof/>
            <w:rtl/>
          </w:rPr>
          <w:fldChar w:fldCharType="end"/>
        </w:r>
      </w:hyperlink>
    </w:p>
    <w:p w14:paraId="68DF4752" w14:textId="69382996" w:rsidR="008B0A21" w:rsidRDefault="00504C28">
      <w:pPr>
        <w:pStyle w:val="TOC3"/>
        <w:tabs>
          <w:tab w:val="right" w:leader="dot" w:pos="10366"/>
        </w:tabs>
        <w:rPr>
          <w:rFonts w:eastAsiaTheme="minorEastAsia" w:cstheme="minorBidi"/>
          <w:noProof/>
          <w:sz w:val="22"/>
          <w:szCs w:val="22"/>
          <w:rtl/>
        </w:rPr>
      </w:pPr>
      <w:hyperlink w:anchor="_Toc56361050" w:history="1">
        <w:r w:rsidR="008B0A21" w:rsidRPr="009B33CD">
          <w:rPr>
            <w:rStyle w:val="Hyperlink"/>
            <w:rFonts w:ascii="Arial" w:hAnsi="Arial" w:cs="Arial"/>
            <w:b/>
            <w:bCs/>
            <w:noProof/>
            <w:highlight w:val="yellow"/>
            <w:rtl/>
          </w:rPr>
          <w:t>ـ التعامل الخاطئ مع الأشياء:</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Toc56361050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154</w:t>
        </w:r>
        <w:r w:rsidR="008B0A21">
          <w:rPr>
            <w:rStyle w:val="Hyperlink"/>
            <w:noProof/>
            <w:rtl/>
          </w:rPr>
          <w:fldChar w:fldCharType="end"/>
        </w:r>
      </w:hyperlink>
    </w:p>
    <w:p w14:paraId="58C0015C" w14:textId="6114946B" w:rsidR="008B0A21" w:rsidRDefault="00504C28">
      <w:pPr>
        <w:pStyle w:val="TOC3"/>
        <w:tabs>
          <w:tab w:val="right" w:leader="dot" w:pos="10366"/>
        </w:tabs>
        <w:rPr>
          <w:rFonts w:eastAsiaTheme="minorEastAsia" w:cstheme="minorBidi"/>
          <w:noProof/>
          <w:sz w:val="22"/>
          <w:szCs w:val="22"/>
          <w:rtl/>
        </w:rPr>
      </w:pPr>
      <w:hyperlink w:anchor="_Toc56361051" w:history="1">
        <w:r w:rsidR="008B0A21" w:rsidRPr="009B33CD">
          <w:rPr>
            <w:rStyle w:val="Hyperlink"/>
            <w:rFonts w:ascii="Arial" w:hAnsi="Arial" w:cs="Arial"/>
            <w:b/>
            <w:bCs/>
            <w:noProof/>
            <w:highlight w:val="yellow"/>
            <w:rtl/>
            <w:lang w:bidi="ar-EG"/>
          </w:rPr>
          <w:t>ـ مفهوم الانتباه (الشعور بالمهابة) إلى خطورة معنى (الخالق) من خلال الآيات الكونية:</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Toc56361051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154</w:t>
        </w:r>
        <w:r w:rsidR="008B0A21">
          <w:rPr>
            <w:rStyle w:val="Hyperlink"/>
            <w:noProof/>
            <w:rtl/>
          </w:rPr>
          <w:fldChar w:fldCharType="end"/>
        </w:r>
      </w:hyperlink>
    </w:p>
    <w:p w14:paraId="590107D4" w14:textId="170869FD" w:rsidR="008B0A21" w:rsidRDefault="00504C28">
      <w:pPr>
        <w:pStyle w:val="TOC3"/>
        <w:tabs>
          <w:tab w:val="right" w:leader="dot" w:pos="10366"/>
        </w:tabs>
        <w:rPr>
          <w:rFonts w:eastAsiaTheme="minorEastAsia" w:cstheme="minorBidi"/>
          <w:noProof/>
          <w:sz w:val="22"/>
          <w:szCs w:val="22"/>
          <w:rtl/>
        </w:rPr>
      </w:pPr>
      <w:hyperlink w:anchor="_Toc56361052" w:history="1">
        <w:r w:rsidR="008B0A21" w:rsidRPr="009B33CD">
          <w:rPr>
            <w:rStyle w:val="Hyperlink"/>
            <w:rFonts w:ascii="Arial" w:hAnsi="Arial" w:cs="Arial"/>
            <w:b/>
            <w:bCs/>
            <w:noProof/>
            <w:highlight w:val="yellow"/>
            <w:rtl/>
          </w:rPr>
          <w:t>ـ أثر تصور الآيات الكونية على المشاعر وعلى حياة الإنسان:</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Toc56361052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155</w:t>
        </w:r>
        <w:r w:rsidR="008B0A21">
          <w:rPr>
            <w:rStyle w:val="Hyperlink"/>
            <w:noProof/>
            <w:rtl/>
          </w:rPr>
          <w:fldChar w:fldCharType="end"/>
        </w:r>
      </w:hyperlink>
    </w:p>
    <w:p w14:paraId="17962EF4" w14:textId="2150E89F" w:rsidR="008B0A21" w:rsidRDefault="00504C28">
      <w:pPr>
        <w:pStyle w:val="TOC3"/>
        <w:tabs>
          <w:tab w:val="right" w:leader="dot" w:pos="10366"/>
        </w:tabs>
        <w:rPr>
          <w:rFonts w:eastAsiaTheme="minorEastAsia" w:cstheme="minorBidi"/>
          <w:noProof/>
          <w:sz w:val="22"/>
          <w:szCs w:val="22"/>
          <w:rtl/>
        </w:rPr>
      </w:pPr>
      <w:hyperlink w:anchor="_Toc56361053" w:history="1">
        <w:r w:rsidR="008B0A21" w:rsidRPr="009B33CD">
          <w:rPr>
            <w:rStyle w:val="Hyperlink"/>
            <w:rFonts w:ascii="Arial" w:hAnsi="Arial" w:cs="Arial"/>
            <w:b/>
            <w:bCs/>
            <w:noProof/>
            <w:highlight w:val="yellow"/>
            <w:rtl/>
          </w:rPr>
          <w:t>ـ كيف تعرف هل تحققت المعرفة والانتباه للآيات الكونية أم لا؟:</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Toc56361053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156</w:t>
        </w:r>
        <w:r w:rsidR="008B0A21">
          <w:rPr>
            <w:rStyle w:val="Hyperlink"/>
            <w:noProof/>
            <w:rtl/>
          </w:rPr>
          <w:fldChar w:fldCharType="end"/>
        </w:r>
      </w:hyperlink>
    </w:p>
    <w:p w14:paraId="7793FF6F" w14:textId="63BC7495" w:rsidR="008B0A21" w:rsidRDefault="00504C28">
      <w:pPr>
        <w:pStyle w:val="TOC3"/>
        <w:tabs>
          <w:tab w:val="right" w:leader="dot" w:pos="10366"/>
        </w:tabs>
        <w:rPr>
          <w:rFonts w:eastAsiaTheme="minorEastAsia" w:cstheme="minorBidi"/>
          <w:noProof/>
          <w:sz w:val="22"/>
          <w:szCs w:val="22"/>
          <w:rtl/>
        </w:rPr>
      </w:pPr>
      <w:hyperlink w:anchor="_Toc56361054" w:history="1">
        <w:r w:rsidR="008B0A21" w:rsidRPr="009B33CD">
          <w:rPr>
            <w:rStyle w:val="Hyperlink"/>
            <w:rFonts w:ascii="Arial" w:hAnsi="Arial" w:cs="Arial"/>
            <w:b/>
            <w:bCs/>
            <w:noProof/>
            <w:highlight w:val="yellow"/>
            <w:rtl/>
          </w:rPr>
          <w:t>ـ أمثلة تبين المعرفة الحقيقية للآيات الكونية:</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Toc56361054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156</w:t>
        </w:r>
        <w:r w:rsidR="008B0A21">
          <w:rPr>
            <w:rStyle w:val="Hyperlink"/>
            <w:noProof/>
            <w:rtl/>
          </w:rPr>
          <w:fldChar w:fldCharType="end"/>
        </w:r>
      </w:hyperlink>
    </w:p>
    <w:p w14:paraId="03BB3964" w14:textId="2FA681B6" w:rsidR="008B0A21" w:rsidRDefault="00504C28">
      <w:pPr>
        <w:pStyle w:val="TOC3"/>
        <w:tabs>
          <w:tab w:val="right" w:leader="dot" w:pos="10366"/>
        </w:tabs>
        <w:rPr>
          <w:rFonts w:eastAsiaTheme="minorEastAsia" w:cstheme="minorBidi"/>
          <w:noProof/>
          <w:sz w:val="22"/>
          <w:szCs w:val="22"/>
          <w:rtl/>
        </w:rPr>
      </w:pPr>
      <w:hyperlink w:anchor="_Toc56361055" w:history="1">
        <w:r w:rsidR="008B0A21" w:rsidRPr="009B33CD">
          <w:rPr>
            <w:rStyle w:val="Hyperlink"/>
            <w:rFonts w:ascii="Arial" w:hAnsi="Arial" w:cs="Arial"/>
            <w:b/>
            <w:bCs/>
            <w:noProof/>
            <w:highlight w:val="yellow"/>
            <w:rtl/>
          </w:rPr>
          <w:t>ـ المعرفة الحقيقية بالحقائق العلمية:</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Toc56361055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165</w:t>
        </w:r>
        <w:r w:rsidR="008B0A21">
          <w:rPr>
            <w:rStyle w:val="Hyperlink"/>
            <w:noProof/>
            <w:rtl/>
          </w:rPr>
          <w:fldChar w:fldCharType="end"/>
        </w:r>
      </w:hyperlink>
    </w:p>
    <w:p w14:paraId="409572BE" w14:textId="00BC32AF" w:rsidR="008B0A21" w:rsidRDefault="00504C28">
      <w:pPr>
        <w:pStyle w:val="TOC2"/>
        <w:tabs>
          <w:tab w:val="right" w:leader="dot" w:pos="10366"/>
        </w:tabs>
        <w:rPr>
          <w:rFonts w:eastAsiaTheme="minorEastAsia" w:cstheme="minorBidi"/>
          <w:b w:val="0"/>
          <w:bCs w:val="0"/>
          <w:noProof/>
          <w:sz w:val="22"/>
          <w:szCs w:val="22"/>
          <w:rtl/>
        </w:rPr>
      </w:pPr>
      <w:hyperlink w:anchor="_Toc56361056" w:history="1">
        <w:r w:rsidR="008B0A21" w:rsidRPr="009B33CD">
          <w:rPr>
            <w:rStyle w:val="Hyperlink"/>
            <w:rFonts w:ascii="Arial" w:hAnsi="Arial" w:cs="Arial"/>
            <w:noProof/>
            <w:highlight w:val="yellow"/>
            <w:rtl/>
          </w:rPr>
          <w:t>الفصل السادس: تحقيق الشعور بالمهابة لمدى خطورة معنى (الخالق)</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Toc56361056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165</w:t>
        </w:r>
        <w:r w:rsidR="008B0A21">
          <w:rPr>
            <w:rStyle w:val="Hyperlink"/>
            <w:noProof/>
            <w:rtl/>
          </w:rPr>
          <w:fldChar w:fldCharType="end"/>
        </w:r>
      </w:hyperlink>
    </w:p>
    <w:p w14:paraId="405FAC74" w14:textId="1189E559" w:rsidR="008B0A21" w:rsidRDefault="00504C28">
      <w:pPr>
        <w:pStyle w:val="TOC3"/>
        <w:tabs>
          <w:tab w:val="right" w:leader="dot" w:pos="10366"/>
        </w:tabs>
        <w:rPr>
          <w:rFonts w:eastAsiaTheme="minorEastAsia" w:cstheme="minorBidi"/>
          <w:noProof/>
          <w:sz w:val="22"/>
          <w:szCs w:val="22"/>
          <w:rtl/>
        </w:rPr>
      </w:pPr>
      <w:hyperlink w:anchor="_Toc56361057" w:history="1">
        <w:r w:rsidR="008B0A21" w:rsidRPr="009B33CD">
          <w:rPr>
            <w:rStyle w:val="Hyperlink"/>
            <w:rFonts w:ascii="Arial" w:hAnsi="Arial" w:cs="Arial"/>
            <w:b/>
            <w:bCs/>
            <w:noProof/>
            <w:highlight w:val="yellow"/>
            <w:rtl/>
          </w:rPr>
          <w:t>ـ المعرفة الحقيقية بمدى عظمة صفات الله تعالى:</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Toc56361057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165</w:t>
        </w:r>
        <w:r w:rsidR="008B0A21">
          <w:rPr>
            <w:rStyle w:val="Hyperlink"/>
            <w:noProof/>
            <w:rtl/>
          </w:rPr>
          <w:fldChar w:fldCharType="end"/>
        </w:r>
      </w:hyperlink>
    </w:p>
    <w:p w14:paraId="3167B848" w14:textId="409D39BD" w:rsidR="008B0A21" w:rsidRDefault="00504C28">
      <w:pPr>
        <w:pStyle w:val="TOC3"/>
        <w:tabs>
          <w:tab w:val="right" w:leader="dot" w:pos="10366"/>
        </w:tabs>
        <w:rPr>
          <w:rFonts w:eastAsiaTheme="minorEastAsia" w:cstheme="minorBidi"/>
          <w:noProof/>
          <w:sz w:val="22"/>
          <w:szCs w:val="22"/>
          <w:rtl/>
        </w:rPr>
      </w:pPr>
      <w:hyperlink w:anchor="_Toc56361058" w:history="1">
        <w:r w:rsidR="008B0A21" w:rsidRPr="009B33CD">
          <w:rPr>
            <w:rStyle w:val="Hyperlink"/>
            <w:rFonts w:ascii="Arial" w:hAnsi="Arial" w:cs="Arial"/>
            <w:b/>
            <w:bCs/>
            <w:noProof/>
            <w:highlight w:val="yellow"/>
            <w:rtl/>
            <w:lang w:bidi="ar-EG"/>
          </w:rPr>
          <w:t>ـ أين الله؟:</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Toc56361058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167</w:t>
        </w:r>
        <w:r w:rsidR="008B0A21">
          <w:rPr>
            <w:rStyle w:val="Hyperlink"/>
            <w:noProof/>
            <w:rtl/>
          </w:rPr>
          <w:fldChar w:fldCharType="end"/>
        </w:r>
      </w:hyperlink>
    </w:p>
    <w:p w14:paraId="73156956" w14:textId="6D90A13C" w:rsidR="008B0A21" w:rsidRDefault="00504C28">
      <w:pPr>
        <w:pStyle w:val="TOC3"/>
        <w:tabs>
          <w:tab w:val="right" w:leader="dot" w:pos="10366"/>
        </w:tabs>
        <w:rPr>
          <w:rFonts w:eastAsiaTheme="minorEastAsia" w:cstheme="minorBidi"/>
          <w:noProof/>
          <w:sz w:val="22"/>
          <w:szCs w:val="22"/>
          <w:rtl/>
        </w:rPr>
      </w:pPr>
      <w:hyperlink w:anchor="_Toc56361059" w:history="1">
        <w:r w:rsidR="008B0A21" w:rsidRPr="009B33CD">
          <w:rPr>
            <w:rStyle w:val="Hyperlink"/>
            <w:rFonts w:ascii="Arial" w:hAnsi="Arial" w:cs="Arial"/>
            <w:b/>
            <w:bCs/>
            <w:noProof/>
            <w:highlight w:val="yellow"/>
            <w:rtl/>
          </w:rPr>
          <w:t>ـ الانتباه ( الشعور بالمهابة) إلى مدى قدرة الخالق سبحانه:</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Toc56361059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168</w:t>
        </w:r>
        <w:r w:rsidR="008B0A21">
          <w:rPr>
            <w:rStyle w:val="Hyperlink"/>
            <w:noProof/>
            <w:rtl/>
          </w:rPr>
          <w:fldChar w:fldCharType="end"/>
        </w:r>
      </w:hyperlink>
    </w:p>
    <w:p w14:paraId="1776F783" w14:textId="20ED4EFA" w:rsidR="008B0A21" w:rsidRDefault="00504C28">
      <w:pPr>
        <w:pStyle w:val="TOC3"/>
        <w:tabs>
          <w:tab w:val="right" w:leader="dot" w:pos="10366"/>
        </w:tabs>
        <w:rPr>
          <w:rFonts w:eastAsiaTheme="minorEastAsia" w:cstheme="minorBidi"/>
          <w:noProof/>
          <w:sz w:val="22"/>
          <w:szCs w:val="22"/>
          <w:rtl/>
        </w:rPr>
      </w:pPr>
      <w:hyperlink w:anchor="_Toc56361060" w:history="1">
        <w:r w:rsidR="008B0A21" w:rsidRPr="009B33CD">
          <w:rPr>
            <w:rStyle w:val="Hyperlink"/>
            <w:rFonts w:ascii="Arial" w:hAnsi="Arial" w:cs="Arial"/>
            <w:b/>
            <w:bCs/>
            <w:noProof/>
            <w:highlight w:val="yellow"/>
            <w:rtl/>
            <w:lang w:bidi="ar-EG"/>
          </w:rPr>
          <w:t>ـ المعرفة الحقيقية بصفات العلم والسمع والرؤية:</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Toc56361060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170</w:t>
        </w:r>
        <w:r w:rsidR="008B0A21">
          <w:rPr>
            <w:rStyle w:val="Hyperlink"/>
            <w:noProof/>
            <w:rtl/>
          </w:rPr>
          <w:fldChar w:fldCharType="end"/>
        </w:r>
      </w:hyperlink>
    </w:p>
    <w:p w14:paraId="4A022C63" w14:textId="2D619630" w:rsidR="008B0A21" w:rsidRDefault="00504C28">
      <w:pPr>
        <w:pStyle w:val="TOC3"/>
        <w:tabs>
          <w:tab w:val="right" w:leader="dot" w:pos="10366"/>
        </w:tabs>
        <w:rPr>
          <w:rFonts w:eastAsiaTheme="minorEastAsia" w:cstheme="minorBidi"/>
          <w:noProof/>
          <w:sz w:val="22"/>
          <w:szCs w:val="22"/>
          <w:rtl/>
        </w:rPr>
      </w:pPr>
      <w:hyperlink w:anchor="_Toc56361061" w:history="1">
        <w:r w:rsidR="008B0A21" w:rsidRPr="009B33CD">
          <w:rPr>
            <w:rStyle w:val="Hyperlink"/>
            <w:rFonts w:ascii="Arial" w:hAnsi="Arial" w:cs="Arial"/>
            <w:b/>
            <w:bCs/>
            <w:noProof/>
            <w:highlight w:val="yellow"/>
            <w:rtl/>
            <w:lang w:bidi="ar-EG"/>
          </w:rPr>
          <w:t>ـ المعرفة الحقيقية بقدرة الله على الإنسان ومراقبته له في كل لحظة:</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Toc56361061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171</w:t>
        </w:r>
        <w:r w:rsidR="008B0A21">
          <w:rPr>
            <w:rStyle w:val="Hyperlink"/>
            <w:noProof/>
            <w:rtl/>
          </w:rPr>
          <w:fldChar w:fldCharType="end"/>
        </w:r>
      </w:hyperlink>
    </w:p>
    <w:p w14:paraId="506DBCF6" w14:textId="00DFEBAB" w:rsidR="008B0A21" w:rsidRDefault="00504C28">
      <w:pPr>
        <w:pStyle w:val="TOC3"/>
        <w:tabs>
          <w:tab w:val="right" w:leader="dot" w:pos="10366"/>
        </w:tabs>
        <w:rPr>
          <w:rFonts w:eastAsiaTheme="minorEastAsia" w:cstheme="minorBidi"/>
          <w:noProof/>
          <w:sz w:val="22"/>
          <w:szCs w:val="22"/>
          <w:rtl/>
        </w:rPr>
      </w:pPr>
      <w:hyperlink w:anchor="_Toc56361062" w:history="1">
        <w:r w:rsidR="008B0A21" w:rsidRPr="009B33CD">
          <w:rPr>
            <w:rStyle w:val="Hyperlink"/>
            <w:rFonts w:ascii="Arial" w:hAnsi="Arial" w:cs="Arial"/>
            <w:b/>
            <w:bCs/>
            <w:noProof/>
            <w:highlight w:val="yellow"/>
            <w:rtl/>
            <w:lang w:bidi="ar-LY"/>
          </w:rPr>
          <w:t>ـ الانتباه إلى خطورة معنى الملك والقاهر والقهار:</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Toc56361062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172</w:t>
        </w:r>
        <w:r w:rsidR="008B0A21">
          <w:rPr>
            <w:rStyle w:val="Hyperlink"/>
            <w:noProof/>
            <w:rtl/>
          </w:rPr>
          <w:fldChar w:fldCharType="end"/>
        </w:r>
      </w:hyperlink>
    </w:p>
    <w:p w14:paraId="1CF711E5" w14:textId="7F45B704" w:rsidR="008B0A21" w:rsidRDefault="00504C28">
      <w:pPr>
        <w:pStyle w:val="TOC3"/>
        <w:tabs>
          <w:tab w:val="right" w:leader="dot" w:pos="10366"/>
        </w:tabs>
        <w:rPr>
          <w:rFonts w:eastAsiaTheme="minorEastAsia" w:cstheme="minorBidi"/>
          <w:noProof/>
          <w:sz w:val="22"/>
          <w:szCs w:val="22"/>
          <w:rtl/>
        </w:rPr>
      </w:pPr>
      <w:hyperlink w:anchor="_Toc56361063" w:history="1">
        <w:r w:rsidR="008B0A21" w:rsidRPr="009B33CD">
          <w:rPr>
            <w:rStyle w:val="Hyperlink"/>
            <w:rFonts w:ascii="Arial" w:hAnsi="Arial" w:cs="Arial"/>
            <w:b/>
            <w:bCs/>
            <w:noProof/>
            <w:highlight w:val="yellow"/>
            <w:rtl/>
          </w:rPr>
          <w:t>ـ الانتباه (الشعور بالمهابة) إلى خطورة معنى (المالك):</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Toc56361063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173</w:t>
        </w:r>
        <w:r w:rsidR="008B0A21">
          <w:rPr>
            <w:rStyle w:val="Hyperlink"/>
            <w:noProof/>
            <w:rtl/>
          </w:rPr>
          <w:fldChar w:fldCharType="end"/>
        </w:r>
      </w:hyperlink>
    </w:p>
    <w:p w14:paraId="4D764094" w14:textId="6374A95D" w:rsidR="008B0A21" w:rsidRDefault="00504C28">
      <w:pPr>
        <w:pStyle w:val="TOC3"/>
        <w:tabs>
          <w:tab w:val="right" w:leader="dot" w:pos="10366"/>
        </w:tabs>
        <w:rPr>
          <w:rFonts w:eastAsiaTheme="minorEastAsia" w:cstheme="minorBidi"/>
          <w:noProof/>
          <w:sz w:val="22"/>
          <w:szCs w:val="22"/>
          <w:rtl/>
        </w:rPr>
      </w:pPr>
      <w:hyperlink w:anchor="_Toc56361064" w:history="1">
        <w:r w:rsidR="008B0A21" w:rsidRPr="009B33CD">
          <w:rPr>
            <w:rStyle w:val="Hyperlink"/>
            <w:rFonts w:ascii="Arial" w:hAnsi="Arial" w:cs="Arial"/>
            <w:b/>
            <w:bCs/>
            <w:noProof/>
            <w:highlight w:val="yellow"/>
            <w:rtl/>
            <w:lang w:bidi="ar-EG"/>
          </w:rPr>
          <w:t>ـ الانتباه (الشعور بالمهابة) إلى خطورة صفات الإنعام:</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Toc56361064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177</w:t>
        </w:r>
        <w:r w:rsidR="008B0A21">
          <w:rPr>
            <w:rStyle w:val="Hyperlink"/>
            <w:noProof/>
            <w:rtl/>
          </w:rPr>
          <w:fldChar w:fldCharType="end"/>
        </w:r>
      </w:hyperlink>
    </w:p>
    <w:p w14:paraId="4C98450F" w14:textId="3DBFCE87" w:rsidR="008B0A21" w:rsidRDefault="00504C28">
      <w:pPr>
        <w:pStyle w:val="TOC2"/>
        <w:tabs>
          <w:tab w:val="right" w:leader="dot" w:pos="10366"/>
        </w:tabs>
        <w:rPr>
          <w:rFonts w:eastAsiaTheme="minorEastAsia" w:cstheme="minorBidi"/>
          <w:b w:val="0"/>
          <w:bCs w:val="0"/>
          <w:noProof/>
          <w:sz w:val="22"/>
          <w:szCs w:val="22"/>
          <w:rtl/>
        </w:rPr>
      </w:pPr>
      <w:hyperlink w:anchor="_Toc56361065" w:history="1">
        <w:r w:rsidR="008B0A21" w:rsidRPr="009B33CD">
          <w:rPr>
            <w:rStyle w:val="Hyperlink"/>
            <w:rFonts w:ascii="Arial" w:hAnsi="Arial" w:cs="Arial"/>
            <w:noProof/>
            <w:highlight w:val="yellow"/>
            <w:rtl/>
            <w:lang w:bidi="ar-EG"/>
          </w:rPr>
          <w:t>الفصل السابع: تحقيق الشعور بالمهابة لمدى خطورة وصول كلام من الخالق للبشر</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Toc56361065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180</w:t>
        </w:r>
        <w:r w:rsidR="008B0A21">
          <w:rPr>
            <w:rStyle w:val="Hyperlink"/>
            <w:noProof/>
            <w:rtl/>
          </w:rPr>
          <w:fldChar w:fldCharType="end"/>
        </w:r>
      </w:hyperlink>
    </w:p>
    <w:p w14:paraId="089E1B62" w14:textId="27BFD2F0" w:rsidR="008B0A21" w:rsidRDefault="00504C28">
      <w:pPr>
        <w:pStyle w:val="TOC3"/>
        <w:tabs>
          <w:tab w:val="right" w:leader="dot" w:pos="10366"/>
        </w:tabs>
        <w:rPr>
          <w:rFonts w:eastAsiaTheme="minorEastAsia" w:cstheme="minorBidi"/>
          <w:noProof/>
          <w:sz w:val="22"/>
          <w:szCs w:val="22"/>
          <w:rtl/>
        </w:rPr>
      </w:pPr>
      <w:hyperlink w:anchor="_Toc56361066" w:history="1">
        <w:r w:rsidR="008B0A21" w:rsidRPr="009B33CD">
          <w:rPr>
            <w:rStyle w:val="Hyperlink"/>
            <w:rFonts w:ascii="Arial" w:hAnsi="Arial" w:cs="Arial"/>
            <w:b/>
            <w:bCs/>
            <w:noProof/>
            <w:highlight w:val="yellow"/>
            <w:rtl/>
            <w:lang w:bidi="ar-EG"/>
          </w:rPr>
          <w:t>ـ بماذا يشغل الإنسان همه؟:</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Toc56361066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181</w:t>
        </w:r>
        <w:r w:rsidR="008B0A21">
          <w:rPr>
            <w:rStyle w:val="Hyperlink"/>
            <w:noProof/>
            <w:rtl/>
          </w:rPr>
          <w:fldChar w:fldCharType="end"/>
        </w:r>
      </w:hyperlink>
    </w:p>
    <w:p w14:paraId="348D244B" w14:textId="3C33A731" w:rsidR="008B0A21" w:rsidRDefault="00504C28">
      <w:pPr>
        <w:pStyle w:val="TOC3"/>
        <w:tabs>
          <w:tab w:val="right" w:leader="dot" w:pos="10366"/>
        </w:tabs>
        <w:rPr>
          <w:rFonts w:eastAsiaTheme="minorEastAsia" w:cstheme="minorBidi"/>
          <w:noProof/>
          <w:sz w:val="22"/>
          <w:szCs w:val="22"/>
          <w:rtl/>
        </w:rPr>
      </w:pPr>
      <w:hyperlink w:anchor="_Toc56361067" w:history="1">
        <w:r w:rsidR="008B0A21" w:rsidRPr="009B33CD">
          <w:rPr>
            <w:rStyle w:val="Hyperlink"/>
            <w:rFonts w:ascii="Arial" w:hAnsi="Arial" w:cs="Arial"/>
            <w:b/>
            <w:bCs/>
            <w:noProof/>
            <w:highlight w:val="yellow"/>
            <w:rtl/>
          </w:rPr>
          <w:t xml:space="preserve">ـ تصور خطورة وصول كلام من </w:t>
        </w:r>
        <w:r w:rsidR="008B0A21" w:rsidRPr="009B33CD">
          <w:rPr>
            <w:rStyle w:val="Hyperlink"/>
            <w:rFonts w:ascii="Arial" w:hAnsi="Arial" w:cs="Arial"/>
            <w:b/>
            <w:bCs/>
            <w:noProof/>
            <w:highlight w:val="yellow"/>
            <w:rtl/>
            <w:lang w:bidi="ar-EG"/>
          </w:rPr>
          <w:t>الخالق:</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Toc56361067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182</w:t>
        </w:r>
        <w:r w:rsidR="008B0A21">
          <w:rPr>
            <w:rStyle w:val="Hyperlink"/>
            <w:noProof/>
            <w:rtl/>
          </w:rPr>
          <w:fldChar w:fldCharType="end"/>
        </w:r>
      </w:hyperlink>
    </w:p>
    <w:p w14:paraId="25B612BC" w14:textId="71E20281" w:rsidR="008B0A21" w:rsidRDefault="00504C28">
      <w:pPr>
        <w:pStyle w:val="TOC3"/>
        <w:tabs>
          <w:tab w:val="right" w:leader="dot" w:pos="10366"/>
        </w:tabs>
        <w:rPr>
          <w:rFonts w:eastAsiaTheme="minorEastAsia" w:cstheme="minorBidi"/>
          <w:noProof/>
          <w:sz w:val="22"/>
          <w:szCs w:val="22"/>
          <w:rtl/>
        </w:rPr>
      </w:pPr>
      <w:hyperlink w:anchor="_Toc56361068" w:history="1">
        <w:r w:rsidR="008B0A21" w:rsidRPr="009B33CD">
          <w:rPr>
            <w:rStyle w:val="Hyperlink"/>
            <w:rFonts w:ascii="Arial" w:hAnsi="Arial" w:cs="Arial"/>
            <w:b/>
            <w:bCs/>
            <w:noProof/>
            <w:highlight w:val="yellow"/>
            <w:rtl/>
            <w:lang w:bidi="ar-EG"/>
          </w:rPr>
          <w:t>ـ مفهوم تجاهل كلام الله تعالى:</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Toc56361068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186</w:t>
        </w:r>
        <w:r w:rsidR="008B0A21">
          <w:rPr>
            <w:rStyle w:val="Hyperlink"/>
            <w:noProof/>
            <w:rtl/>
          </w:rPr>
          <w:fldChar w:fldCharType="end"/>
        </w:r>
      </w:hyperlink>
    </w:p>
    <w:p w14:paraId="54F986B2" w14:textId="04DE61FF" w:rsidR="008B0A21" w:rsidRDefault="00504C28">
      <w:pPr>
        <w:pStyle w:val="TOC3"/>
        <w:tabs>
          <w:tab w:val="right" w:leader="dot" w:pos="10366"/>
        </w:tabs>
        <w:rPr>
          <w:rFonts w:eastAsiaTheme="minorEastAsia" w:cstheme="minorBidi"/>
          <w:noProof/>
          <w:sz w:val="22"/>
          <w:szCs w:val="22"/>
          <w:rtl/>
        </w:rPr>
      </w:pPr>
      <w:hyperlink w:anchor="_Toc56361069" w:history="1">
        <w:r w:rsidR="008B0A21" w:rsidRPr="009B33CD">
          <w:rPr>
            <w:rStyle w:val="Hyperlink"/>
            <w:rFonts w:ascii="Arial" w:hAnsi="Arial" w:cs="Arial"/>
            <w:b/>
            <w:bCs/>
            <w:noProof/>
            <w:highlight w:val="yellow"/>
            <w:rtl/>
          </w:rPr>
          <w:t>ـ آيات تبين غياب الانتباه (غياب الشعور بالمهابة) والتجاهل لكلام الخالق للبشر:</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Toc56361069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186</w:t>
        </w:r>
        <w:r w:rsidR="008B0A21">
          <w:rPr>
            <w:rStyle w:val="Hyperlink"/>
            <w:noProof/>
            <w:rtl/>
          </w:rPr>
          <w:fldChar w:fldCharType="end"/>
        </w:r>
      </w:hyperlink>
    </w:p>
    <w:p w14:paraId="03B130B0" w14:textId="6C85DE0E" w:rsidR="008B0A21" w:rsidRDefault="00504C28">
      <w:pPr>
        <w:pStyle w:val="TOC3"/>
        <w:tabs>
          <w:tab w:val="right" w:leader="dot" w:pos="10366"/>
        </w:tabs>
        <w:rPr>
          <w:rFonts w:eastAsiaTheme="minorEastAsia" w:cstheme="minorBidi"/>
          <w:noProof/>
          <w:sz w:val="22"/>
          <w:szCs w:val="22"/>
          <w:rtl/>
        </w:rPr>
      </w:pPr>
      <w:hyperlink w:anchor="_Toc56361070" w:history="1">
        <w:r w:rsidR="008B0A21" w:rsidRPr="009B33CD">
          <w:rPr>
            <w:rStyle w:val="Hyperlink"/>
            <w:rFonts w:ascii="Arial" w:hAnsi="Arial" w:cs="Arial"/>
            <w:b/>
            <w:bCs/>
            <w:noProof/>
            <w:highlight w:val="yellow"/>
            <w:rtl/>
          </w:rPr>
          <w:t>ـ الشعور بقدر الرسول صَلَّى اللَّهُ عَلَيْهِ وَسَلَّمَ وحبه:</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Toc56361070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189</w:t>
        </w:r>
        <w:r w:rsidR="008B0A21">
          <w:rPr>
            <w:rStyle w:val="Hyperlink"/>
            <w:noProof/>
            <w:rtl/>
          </w:rPr>
          <w:fldChar w:fldCharType="end"/>
        </w:r>
      </w:hyperlink>
    </w:p>
    <w:p w14:paraId="3FA57122" w14:textId="57E9BB76" w:rsidR="008B0A21" w:rsidRDefault="00504C28">
      <w:pPr>
        <w:pStyle w:val="TOC2"/>
        <w:tabs>
          <w:tab w:val="right" w:leader="dot" w:pos="10366"/>
        </w:tabs>
        <w:rPr>
          <w:rFonts w:eastAsiaTheme="minorEastAsia" w:cstheme="minorBidi"/>
          <w:b w:val="0"/>
          <w:bCs w:val="0"/>
          <w:noProof/>
          <w:sz w:val="22"/>
          <w:szCs w:val="22"/>
          <w:rtl/>
        </w:rPr>
      </w:pPr>
      <w:hyperlink w:anchor="_Toc56361071" w:history="1">
        <w:r w:rsidR="008B0A21" w:rsidRPr="009B33CD">
          <w:rPr>
            <w:rStyle w:val="Hyperlink"/>
            <w:rFonts w:ascii="Arial" w:hAnsi="Arial" w:cs="Arial"/>
            <w:noProof/>
            <w:highlight w:val="yellow"/>
            <w:rtl/>
            <w:lang w:bidi="ar-EG"/>
          </w:rPr>
          <w:t>الفصل الثامن: تحقيق الشعور بالمهابة لمدى خطورة وجود الملائكة والجن من حولنا</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Toc56361071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189</w:t>
        </w:r>
        <w:r w:rsidR="008B0A21">
          <w:rPr>
            <w:rStyle w:val="Hyperlink"/>
            <w:noProof/>
            <w:rtl/>
          </w:rPr>
          <w:fldChar w:fldCharType="end"/>
        </w:r>
      </w:hyperlink>
    </w:p>
    <w:p w14:paraId="48F1EABC" w14:textId="192A3F1C" w:rsidR="008B0A21" w:rsidRDefault="00504C28">
      <w:pPr>
        <w:pStyle w:val="TOC1"/>
        <w:tabs>
          <w:tab w:val="right" w:leader="dot" w:pos="10366"/>
        </w:tabs>
        <w:rPr>
          <w:rFonts w:asciiTheme="minorHAnsi" w:eastAsiaTheme="minorEastAsia" w:hAnsiTheme="minorHAnsi" w:cstheme="minorBidi"/>
          <w:b w:val="0"/>
          <w:bCs w:val="0"/>
          <w:caps w:val="0"/>
          <w:noProof/>
          <w:sz w:val="22"/>
          <w:szCs w:val="22"/>
          <w:rtl/>
        </w:rPr>
      </w:pPr>
      <w:hyperlink w:anchor="_Toc56361072" w:history="1">
        <w:r w:rsidR="008B0A21" w:rsidRPr="009B33CD">
          <w:rPr>
            <w:rStyle w:val="Hyperlink"/>
            <w:rFonts w:ascii="Arial" w:hAnsi="Arial" w:cs="Arial"/>
            <w:noProof/>
            <w:highlight w:val="lightGray"/>
            <w:rtl/>
            <w:lang w:bidi="ar-EG"/>
          </w:rPr>
          <w:t>الباب السادس: شروط المعرفة بحقيقة النفس والدنيا</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Toc56361072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194</w:t>
        </w:r>
        <w:r w:rsidR="008B0A21">
          <w:rPr>
            <w:rStyle w:val="Hyperlink"/>
            <w:noProof/>
            <w:rtl/>
          </w:rPr>
          <w:fldChar w:fldCharType="end"/>
        </w:r>
      </w:hyperlink>
    </w:p>
    <w:p w14:paraId="03C70FC8" w14:textId="65853F05" w:rsidR="008B0A21" w:rsidRDefault="00504C28">
      <w:pPr>
        <w:pStyle w:val="TOC2"/>
        <w:tabs>
          <w:tab w:val="right" w:leader="dot" w:pos="10366"/>
        </w:tabs>
        <w:rPr>
          <w:rFonts w:eastAsiaTheme="minorEastAsia" w:cstheme="minorBidi"/>
          <w:b w:val="0"/>
          <w:bCs w:val="0"/>
          <w:noProof/>
          <w:sz w:val="22"/>
          <w:szCs w:val="22"/>
          <w:rtl/>
        </w:rPr>
      </w:pPr>
      <w:hyperlink w:anchor="_Toc56361073" w:history="1">
        <w:r w:rsidR="008B0A21" w:rsidRPr="009B33CD">
          <w:rPr>
            <w:rStyle w:val="Hyperlink"/>
            <w:rFonts w:ascii="Arial" w:hAnsi="Arial" w:cs="Arial"/>
            <w:noProof/>
            <w:highlight w:val="yellow"/>
            <w:rtl/>
          </w:rPr>
          <w:t>الفصل الأول</w:t>
        </w:r>
        <w:r w:rsidR="008B0A21" w:rsidRPr="009B33CD">
          <w:rPr>
            <w:rStyle w:val="Hyperlink"/>
            <w:rFonts w:ascii="Arial" w:hAnsi="Arial" w:cs="Arial"/>
            <w:noProof/>
            <w:highlight w:val="yellow"/>
            <w:rtl/>
            <w:lang w:bidi="ar-EG"/>
          </w:rPr>
          <w:t>: شروط المعرفة بأن الدنيا لعب ولهو</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Toc56361073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195</w:t>
        </w:r>
        <w:r w:rsidR="008B0A21">
          <w:rPr>
            <w:rStyle w:val="Hyperlink"/>
            <w:noProof/>
            <w:rtl/>
          </w:rPr>
          <w:fldChar w:fldCharType="end"/>
        </w:r>
      </w:hyperlink>
    </w:p>
    <w:p w14:paraId="06B52B33" w14:textId="0AF39EF0" w:rsidR="008B0A21" w:rsidRDefault="00504C28">
      <w:pPr>
        <w:pStyle w:val="TOC3"/>
        <w:tabs>
          <w:tab w:val="right" w:leader="dot" w:pos="10366"/>
        </w:tabs>
        <w:rPr>
          <w:rFonts w:eastAsiaTheme="minorEastAsia" w:cstheme="minorBidi"/>
          <w:noProof/>
          <w:sz w:val="22"/>
          <w:szCs w:val="22"/>
          <w:rtl/>
        </w:rPr>
      </w:pPr>
      <w:hyperlink w:anchor="_Toc56361074" w:history="1">
        <w:r w:rsidR="008B0A21" w:rsidRPr="009B33CD">
          <w:rPr>
            <w:rStyle w:val="Hyperlink"/>
            <w:rFonts w:ascii="Arial" w:hAnsi="Arial" w:cs="Arial"/>
            <w:b/>
            <w:bCs/>
            <w:noProof/>
            <w:highlight w:val="yellow"/>
            <w:rtl/>
            <w:lang w:bidi="ar-EG"/>
          </w:rPr>
          <w:t>ـ المعرفة الكاذبة بحقيقة الدنيا:</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Toc56361074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196</w:t>
        </w:r>
        <w:r w:rsidR="008B0A21">
          <w:rPr>
            <w:rStyle w:val="Hyperlink"/>
            <w:noProof/>
            <w:rtl/>
          </w:rPr>
          <w:fldChar w:fldCharType="end"/>
        </w:r>
      </w:hyperlink>
    </w:p>
    <w:p w14:paraId="6F46F833" w14:textId="0D366D56" w:rsidR="008B0A21" w:rsidRDefault="00504C28">
      <w:pPr>
        <w:pStyle w:val="TOC3"/>
        <w:tabs>
          <w:tab w:val="right" w:leader="dot" w:pos="10366"/>
        </w:tabs>
        <w:rPr>
          <w:rFonts w:eastAsiaTheme="minorEastAsia" w:cstheme="minorBidi"/>
          <w:noProof/>
          <w:sz w:val="22"/>
          <w:szCs w:val="22"/>
          <w:rtl/>
        </w:rPr>
      </w:pPr>
      <w:hyperlink w:anchor="_Toc56361075" w:history="1">
        <w:r w:rsidR="008B0A21" w:rsidRPr="009B33CD">
          <w:rPr>
            <w:rStyle w:val="Hyperlink"/>
            <w:rFonts w:ascii="Arial" w:hAnsi="Arial" w:cs="Arial"/>
            <w:b/>
            <w:bCs/>
            <w:noProof/>
            <w:highlight w:val="yellow"/>
            <w:rtl/>
            <w:lang w:bidi="ar-EG"/>
          </w:rPr>
          <w:t>ـ المعرفة الحقيقية بأن الدنيا مجرد ثوانٍ:</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Toc56361075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197</w:t>
        </w:r>
        <w:r w:rsidR="008B0A21">
          <w:rPr>
            <w:rStyle w:val="Hyperlink"/>
            <w:noProof/>
            <w:rtl/>
          </w:rPr>
          <w:fldChar w:fldCharType="end"/>
        </w:r>
      </w:hyperlink>
    </w:p>
    <w:p w14:paraId="10ACB0F8" w14:textId="22878506" w:rsidR="008B0A21" w:rsidRDefault="00504C28">
      <w:pPr>
        <w:pStyle w:val="TOC3"/>
        <w:tabs>
          <w:tab w:val="right" w:leader="dot" w:pos="10366"/>
        </w:tabs>
        <w:rPr>
          <w:rFonts w:eastAsiaTheme="minorEastAsia" w:cstheme="minorBidi"/>
          <w:noProof/>
          <w:sz w:val="22"/>
          <w:szCs w:val="22"/>
          <w:rtl/>
        </w:rPr>
      </w:pPr>
      <w:hyperlink w:anchor="_Toc56361076" w:history="1">
        <w:r w:rsidR="008B0A21" w:rsidRPr="009B33CD">
          <w:rPr>
            <w:rStyle w:val="Hyperlink"/>
            <w:rFonts w:ascii="Arial" w:hAnsi="Arial" w:cs="Arial"/>
            <w:b/>
            <w:bCs/>
            <w:noProof/>
            <w:highlight w:val="yellow"/>
            <w:rtl/>
            <w:lang w:bidi="ar-EG"/>
          </w:rPr>
          <w:t>ـ الانتباه إلى أن الدنيا دار سفر:</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Toc56361076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204</w:t>
        </w:r>
        <w:r w:rsidR="008B0A21">
          <w:rPr>
            <w:rStyle w:val="Hyperlink"/>
            <w:noProof/>
            <w:rtl/>
          </w:rPr>
          <w:fldChar w:fldCharType="end"/>
        </w:r>
      </w:hyperlink>
    </w:p>
    <w:p w14:paraId="4C0DD80F" w14:textId="5C02970F" w:rsidR="008B0A21" w:rsidRDefault="00504C28">
      <w:pPr>
        <w:pStyle w:val="TOC3"/>
        <w:tabs>
          <w:tab w:val="right" w:leader="dot" w:pos="10366"/>
        </w:tabs>
        <w:rPr>
          <w:rFonts w:eastAsiaTheme="minorEastAsia" w:cstheme="minorBidi"/>
          <w:noProof/>
          <w:sz w:val="22"/>
          <w:szCs w:val="22"/>
          <w:rtl/>
        </w:rPr>
      </w:pPr>
      <w:hyperlink w:anchor="_Toc56361077" w:history="1">
        <w:r w:rsidR="008B0A21" w:rsidRPr="009B33CD">
          <w:rPr>
            <w:rStyle w:val="Hyperlink"/>
            <w:rFonts w:ascii="Arial" w:hAnsi="Arial" w:cs="Arial"/>
            <w:b/>
            <w:bCs/>
            <w:noProof/>
            <w:highlight w:val="yellow"/>
            <w:rtl/>
          </w:rPr>
          <w:t>ـ الشعور بالغربة:</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Toc56361077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204</w:t>
        </w:r>
        <w:r w:rsidR="008B0A21">
          <w:rPr>
            <w:rStyle w:val="Hyperlink"/>
            <w:noProof/>
            <w:rtl/>
          </w:rPr>
          <w:fldChar w:fldCharType="end"/>
        </w:r>
      </w:hyperlink>
    </w:p>
    <w:p w14:paraId="4A26999B" w14:textId="0017F22D" w:rsidR="008B0A21" w:rsidRDefault="00504C28">
      <w:pPr>
        <w:pStyle w:val="TOC3"/>
        <w:tabs>
          <w:tab w:val="right" w:leader="dot" w:pos="10366"/>
        </w:tabs>
        <w:rPr>
          <w:rFonts w:eastAsiaTheme="minorEastAsia" w:cstheme="minorBidi"/>
          <w:noProof/>
          <w:sz w:val="22"/>
          <w:szCs w:val="22"/>
          <w:rtl/>
        </w:rPr>
      </w:pPr>
      <w:hyperlink w:anchor="_Toc56361078" w:history="1">
        <w:r w:rsidR="008B0A21" w:rsidRPr="009B33CD">
          <w:rPr>
            <w:rStyle w:val="Hyperlink"/>
            <w:rFonts w:ascii="Arial" w:hAnsi="Arial" w:cs="Arial"/>
            <w:b/>
            <w:bCs/>
            <w:noProof/>
            <w:highlight w:val="yellow"/>
            <w:rtl/>
          </w:rPr>
          <w:t>ـ الحالة النفسية للشعور بالغربة:</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Toc56361078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205</w:t>
        </w:r>
        <w:r w:rsidR="008B0A21">
          <w:rPr>
            <w:rStyle w:val="Hyperlink"/>
            <w:noProof/>
            <w:rtl/>
          </w:rPr>
          <w:fldChar w:fldCharType="end"/>
        </w:r>
      </w:hyperlink>
    </w:p>
    <w:p w14:paraId="45DFA733" w14:textId="22E6BA6A" w:rsidR="008B0A21" w:rsidRDefault="00504C28">
      <w:pPr>
        <w:pStyle w:val="TOC3"/>
        <w:tabs>
          <w:tab w:val="right" w:leader="dot" w:pos="10366"/>
        </w:tabs>
        <w:rPr>
          <w:rFonts w:eastAsiaTheme="minorEastAsia" w:cstheme="minorBidi"/>
          <w:noProof/>
          <w:sz w:val="22"/>
          <w:szCs w:val="22"/>
          <w:rtl/>
        </w:rPr>
      </w:pPr>
      <w:hyperlink w:anchor="_Toc56361079" w:history="1">
        <w:r w:rsidR="008B0A21" w:rsidRPr="009B33CD">
          <w:rPr>
            <w:rStyle w:val="Hyperlink"/>
            <w:rFonts w:ascii="Arial" w:hAnsi="Arial" w:cs="Arial"/>
            <w:b/>
            <w:bCs/>
            <w:noProof/>
            <w:highlight w:val="yellow"/>
            <w:rtl/>
          </w:rPr>
          <w:t>ـ الدنيا لا تصلح للمعيشة!:</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Toc56361079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206</w:t>
        </w:r>
        <w:r w:rsidR="008B0A21">
          <w:rPr>
            <w:rStyle w:val="Hyperlink"/>
            <w:noProof/>
            <w:rtl/>
          </w:rPr>
          <w:fldChar w:fldCharType="end"/>
        </w:r>
      </w:hyperlink>
    </w:p>
    <w:p w14:paraId="301E2BD7" w14:textId="38ADEEE4" w:rsidR="008B0A21" w:rsidRDefault="00504C28">
      <w:pPr>
        <w:pStyle w:val="TOC3"/>
        <w:tabs>
          <w:tab w:val="right" w:leader="dot" w:pos="10366"/>
        </w:tabs>
        <w:rPr>
          <w:rFonts w:eastAsiaTheme="minorEastAsia" w:cstheme="minorBidi"/>
          <w:noProof/>
          <w:sz w:val="22"/>
          <w:szCs w:val="22"/>
          <w:rtl/>
        </w:rPr>
      </w:pPr>
      <w:hyperlink w:anchor="_Toc56361080" w:history="1">
        <w:r w:rsidR="008B0A21" w:rsidRPr="009B33CD">
          <w:rPr>
            <w:rStyle w:val="Hyperlink"/>
            <w:rFonts w:ascii="Arial" w:hAnsi="Arial" w:cs="Arial"/>
            <w:b/>
            <w:bCs/>
            <w:noProof/>
            <w:highlight w:val="yellow"/>
            <w:rtl/>
          </w:rPr>
          <w:t>ـ الشعور بالمهابة من خطورة السفر للآخرة ولقاء الله تعالى:</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Toc56361080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208</w:t>
        </w:r>
        <w:r w:rsidR="008B0A21">
          <w:rPr>
            <w:rStyle w:val="Hyperlink"/>
            <w:noProof/>
            <w:rtl/>
          </w:rPr>
          <w:fldChar w:fldCharType="end"/>
        </w:r>
      </w:hyperlink>
    </w:p>
    <w:p w14:paraId="1084A88E" w14:textId="6EC2DEB1" w:rsidR="008B0A21" w:rsidRDefault="00504C28">
      <w:pPr>
        <w:pStyle w:val="TOC3"/>
        <w:tabs>
          <w:tab w:val="right" w:leader="dot" w:pos="10366"/>
        </w:tabs>
        <w:rPr>
          <w:rFonts w:eastAsiaTheme="minorEastAsia" w:cstheme="minorBidi"/>
          <w:noProof/>
          <w:sz w:val="22"/>
          <w:szCs w:val="22"/>
          <w:rtl/>
        </w:rPr>
      </w:pPr>
      <w:hyperlink w:anchor="_Toc56361081" w:history="1">
        <w:r w:rsidR="008B0A21" w:rsidRPr="009B33CD">
          <w:rPr>
            <w:rStyle w:val="Hyperlink"/>
            <w:rFonts w:ascii="Arial" w:hAnsi="Arial" w:cs="Arial"/>
            <w:b/>
            <w:bCs/>
            <w:noProof/>
            <w:highlight w:val="yellow"/>
            <w:rtl/>
          </w:rPr>
          <w:t>ـ الشعور بالمهابة من لقاء الله ومحاسبته للعبد:</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Toc56361081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209</w:t>
        </w:r>
        <w:r w:rsidR="008B0A21">
          <w:rPr>
            <w:rStyle w:val="Hyperlink"/>
            <w:noProof/>
            <w:rtl/>
          </w:rPr>
          <w:fldChar w:fldCharType="end"/>
        </w:r>
      </w:hyperlink>
    </w:p>
    <w:p w14:paraId="4C431412" w14:textId="496F0ED7" w:rsidR="008B0A21" w:rsidRDefault="00504C28">
      <w:pPr>
        <w:pStyle w:val="TOC3"/>
        <w:tabs>
          <w:tab w:val="right" w:leader="dot" w:pos="10366"/>
        </w:tabs>
        <w:rPr>
          <w:rFonts w:eastAsiaTheme="minorEastAsia" w:cstheme="minorBidi"/>
          <w:noProof/>
          <w:sz w:val="22"/>
          <w:szCs w:val="22"/>
          <w:rtl/>
        </w:rPr>
      </w:pPr>
      <w:hyperlink w:anchor="_Toc56361082" w:history="1">
        <w:r w:rsidR="008B0A21" w:rsidRPr="009B33CD">
          <w:rPr>
            <w:rStyle w:val="Hyperlink"/>
            <w:rFonts w:ascii="Arial" w:hAnsi="Arial" w:cs="Arial"/>
            <w:b/>
            <w:bCs/>
            <w:noProof/>
            <w:highlight w:val="yellow"/>
            <w:rtl/>
          </w:rPr>
          <w:t xml:space="preserve">ـ أثر المعرفة بحقيقة الدنيا على </w:t>
        </w:r>
        <w:r w:rsidR="008B0A21" w:rsidRPr="009B33CD">
          <w:rPr>
            <w:rStyle w:val="Hyperlink"/>
            <w:rFonts w:ascii="Arial" w:hAnsi="Arial" w:cs="Arial"/>
            <w:b/>
            <w:bCs/>
            <w:noProof/>
            <w:highlight w:val="yellow"/>
            <w:rtl/>
            <w:lang w:bidi="ar-EG"/>
          </w:rPr>
          <w:t>العمل:</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Toc56361082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211</w:t>
        </w:r>
        <w:r w:rsidR="008B0A21">
          <w:rPr>
            <w:rStyle w:val="Hyperlink"/>
            <w:noProof/>
            <w:rtl/>
          </w:rPr>
          <w:fldChar w:fldCharType="end"/>
        </w:r>
      </w:hyperlink>
    </w:p>
    <w:p w14:paraId="4465D121" w14:textId="421726AA" w:rsidR="008B0A21" w:rsidRDefault="00504C28">
      <w:pPr>
        <w:pStyle w:val="TOC3"/>
        <w:tabs>
          <w:tab w:val="right" w:leader="dot" w:pos="10366"/>
        </w:tabs>
        <w:rPr>
          <w:rFonts w:eastAsiaTheme="minorEastAsia" w:cstheme="minorBidi"/>
          <w:noProof/>
          <w:sz w:val="22"/>
          <w:szCs w:val="22"/>
          <w:rtl/>
        </w:rPr>
      </w:pPr>
      <w:hyperlink w:anchor="_Toc56361083" w:history="1">
        <w:r w:rsidR="008B0A21" w:rsidRPr="009B33CD">
          <w:rPr>
            <w:rStyle w:val="Hyperlink"/>
            <w:rFonts w:ascii="Arial" w:hAnsi="Arial" w:cs="Arial"/>
            <w:b/>
            <w:bCs/>
            <w:noProof/>
            <w:highlight w:val="yellow"/>
            <w:rtl/>
            <w:lang w:bidi="ar-EG"/>
          </w:rPr>
          <w:t>ـ المعرفة الحقيقية بأننا نعيش الآن في حالة امتحان وانتهاؤه في أي لحظة:</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Toc56361083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212</w:t>
        </w:r>
        <w:r w:rsidR="008B0A21">
          <w:rPr>
            <w:rStyle w:val="Hyperlink"/>
            <w:noProof/>
            <w:rtl/>
          </w:rPr>
          <w:fldChar w:fldCharType="end"/>
        </w:r>
      </w:hyperlink>
    </w:p>
    <w:p w14:paraId="1114A99F" w14:textId="7DD359CB" w:rsidR="008B0A21" w:rsidRDefault="00504C28">
      <w:pPr>
        <w:pStyle w:val="TOC3"/>
        <w:tabs>
          <w:tab w:val="right" w:leader="dot" w:pos="10366"/>
        </w:tabs>
        <w:rPr>
          <w:rFonts w:eastAsiaTheme="minorEastAsia" w:cstheme="minorBidi"/>
          <w:noProof/>
          <w:sz w:val="22"/>
          <w:szCs w:val="22"/>
          <w:rtl/>
        </w:rPr>
      </w:pPr>
      <w:hyperlink w:anchor="_Toc56361084" w:history="1">
        <w:r w:rsidR="008B0A21" w:rsidRPr="009B33CD">
          <w:rPr>
            <w:rStyle w:val="Hyperlink"/>
            <w:rFonts w:ascii="Arial" w:hAnsi="Arial" w:cs="Arial"/>
            <w:b/>
            <w:bCs/>
            <w:noProof/>
            <w:highlight w:val="yellow"/>
            <w:rtl/>
          </w:rPr>
          <w:t>ـ عبادة الدنيا جهد ضائع وعمر ضائع:</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Toc56361084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215</w:t>
        </w:r>
        <w:r w:rsidR="008B0A21">
          <w:rPr>
            <w:rStyle w:val="Hyperlink"/>
            <w:noProof/>
            <w:rtl/>
          </w:rPr>
          <w:fldChar w:fldCharType="end"/>
        </w:r>
      </w:hyperlink>
    </w:p>
    <w:p w14:paraId="60BBE8F0" w14:textId="26315F71" w:rsidR="008B0A21" w:rsidRDefault="00504C28">
      <w:pPr>
        <w:pStyle w:val="TOC2"/>
        <w:tabs>
          <w:tab w:val="right" w:leader="dot" w:pos="10366"/>
        </w:tabs>
        <w:rPr>
          <w:rFonts w:eastAsiaTheme="minorEastAsia" w:cstheme="minorBidi"/>
          <w:b w:val="0"/>
          <w:bCs w:val="0"/>
          <w:noProof/>
          <w:sz w:val="22"/>
          <w:szCs w:val="22"/>
          <w:rtl/>
        </w:rPr>
      </w:pPr>
      <w:hyperlink w:anchor="_Toc56361085" w:history="1">
        <w:r w:rsidR="008B0A21" w:rsidRPr="009B33CD">
          <w:rPr>
            <w:rStyle w:val="Hyperlink"/>
            <w:rFonts w:ascii="Arial" w:hAnsi="Arial" w:cs="Arial"/>
            <w:noProof/>
            <w:highlight w:val="yellow"/>
            <w:rtl/>
            <w:lang w:bidi="ar-EG"/>
          </w:rPr>
          <w:t>الفصل الثاني: شروط المعرفة بحقيقة النفس</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Toc56361085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215</w:t>
        </w:r>
        <w:r w:rsidR="008B0A21">
          <w:rPr>
            <w:rStyle w:val="Hyperlink"/>
            <w:noProof/>
            <w:rtl/>
          </w:rPr>
          <w:fldChar w:fldCharType="end"/>
        </w:r>
      </w:hyperlink>
    </w:p>
    <w:p w14:paraId="23E43786" w14:textId="30F362DF" w:rsidR="008B0A21" w:rsidRDefault="00504C28">
      <w:pPr>
        <w:pStyle w:val="TOC3"/>
        <w:tabs>
          <w:tab w:val="right" w:leader="dot" w:pos="10366"/>
        </w:tabs>
        <w:rPr>
          <w:rFonts w:eastAsiaTheme="minorEastAsia" w:cstheme="minorBidi"/>
          <w:noProof/>
          <w:sz w:val="22"/>
          <w:szCs w:val="22"/>
          <w:rtl/>
        </w:rPr>
      </w:pPr>
      <w:hyperlink w:anchor="_Toc56361086" w:history="1">
        <w:r w:rsidR="008B0A21" w:rsidRPr="009B33CD">
          <w:rPr>
            <w:rStyle w:val="Hyperlink"/>
            <w:rFonts w:ascii="Arial" w:hAnsi="Arial" w:cs="Arial"/>
            <w:b/>
            <w:bCs/>
            <w:noProof/>
            <w:highlight w:val="yellow"/>
            <w:rtl/>
            <w:lang w:bidi="ar-EG"/>
          </w:rPr>
          <w:t>ـ مفهوم الانتباه إلى ضآلة النفس أمام قدرة الله (الشعور بالذل والخضوع):</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Toc56361086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216</w:t>
        </w:r>
        <w:r w:rsidR="008B0A21">
          <w:rPr>
            <w:rStyle w:val="Hyperlink"/>
            <w:noProof/>
            <w:rtl/>
          </w:rPr>
          <w:fldChar w:fldCharType="end"/>
        </w:r>
      </w:hyperlink>
    </w:p>
    <w:p w14:paraId="0532DE95" w14:textId="1629FB80" w:rsidR="008B0A21" w:rsidRDefault="00504C28">
      <w:pPr>
        <w:pStyle w:val="TOC3"/>
        <w:tabs>
          <w:tab w:val="right" w:leader="dot" w:pos="10366"/>
        </w:tabs>
        <w:rPr>
          <w:rFonts w:eastAsiaTheme="minorEastAsia" w:cstheme="minorBidi"/>
          <w:noProof/>
          <w:sz w:val="22"/>
          <w:szCs w:val="22"/>
          <w:rtl/>
        </w:rPr>
      </w:pPr>
      <w:hyperlink w:anchor="_Toc56361087" w:history="1">
        <w:r w:rsidR="008B0A21" w:rsidRPr="009B33CD">
          <w:rPr>
            <w:rStyle w:val="Hyperlink"/>
            <w:rFonts w:ascii="Arial" w:hAnsi="Arial" w:cs="Arial"/>
            <w:b/>
            <w:bCs/>
            <w:noProof/>
            <w:highlight w:val="yellow"/>
            <w:rtl/>
          </w:rPr>
          <w:t>ـ أولًا: الرضا بالقضاء والقدر:</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Toc56361087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217</w:t>
        </w:r>
        <w:r w:rsidR="008B0A21">
          <w:rPr>
            <w:rStyle w:val="Hyperlink"/>
            <w:noProof/>
            <w:rtl/>
          </w:rPr>
          <w:fldChar w:fldCharType="end"/>
        </w:r>
      </w:hyperlink>
    </w:p>
    <w:p w14:paraId="0B91B7E0" w14:textId="5AABC16A" w:rsidR="008B0A21" w:rsidRDefault="00504C28">
      <w:pPr>
        <w:pStyle w:val="TOC3"/>
        <w:tabs>
          <w:tab w:val="right" w:leader="dot" w:pos="10366"/>
        </w:tabs>
        <w:rPr>
          <w:rFonts w:eastAsiaTheme="minorEastAsia" w:cstheme="minorBidi"/>
          <w:noProof/>
          <w:sz w:val="22"/>
          <w:szCs w:val="22"/>
          <w:rtl/>
        </w:rPr>
      </w:pPr>
      <w:hyperlink w:anchor="_Toc56361088" w:history="1">
        <w:r w:rsidR="008B0A21" w:rsidRPr="009B33CD">
          <w:rPr>
            <w:rStyle w:val="Hyperlink"/>
            <w:rFonts w:ascii="Arial" w:hAnsi="Arial" w:cs="Arial"/>
            <w:b/>
            <w:bCs/>
            <w:noProof/>
            <w:highlight w:val="yellow"/>
            <w:rtl/>
          </w:rPr>
          <w:t>ـ ادعاء الرضا بالقضاء والقدر:</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Toc56361088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219</w:t>
        </w:r>
        <w:r w:rsidR="008B0A21">
          <w:rPr>
            <w:rStyle w:val="Hyperlink"/>
            <w:noProof/>
            <w:rtl/>
          </w:rPr>
          <w:fldChar w:fldCharType="end"/>
        </w:r>
      </w:hyperlink>
    </w:p>
    <w:p w14:paraId="7047B343" w14:textId="3817427E" w:rsidR="008B0A21" w:rsidRDefault="00504C28">
      <w:pPr>
        <w:pStyle w:val="TOC3"/>
        <w:tabs>
          <w:tab w:val="right" w:leader="dot" w:pos="10366"/>
        </w:tabs>
        <w:rPr>
          <w:rFonts w:eastAsiaTheme="minorEastAsia" w:cstheme="minorBidi"/>
          <w:noProof/>
          <w:sz w:val="22"/>
          <w:szCs w:val="22"/>
          <w:rtl/>
        </w:rPr>
      </w:pPr>
      <w:hyperlink w:anchor="_Toc56361089" w:history="1">
        <w:r w:rsidR="008B0A21" w:rsidRPr="009B33CD">
          <w:rPr>
            <w:rStyle w:val="Hyperlink"/>
            <w:rFonts w:ascii="Arial" w:hAnsi="Arial" w:cs="Arial"/>
            <w:b/>
            <w:bCs/>
            <w:noProof/>
            <w:highlight w:val="yellow"/>
            <w:rtl/>
          </w:rPr>
          <w:t>ـ ثانيًا: التوكل (الاستعانة):</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Toc56361089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221</w:t>
        </w:r>
        <w:r w:rsidR="008B0A21">
          <w:rPr>
            <w:rStyle w:val="Hyperlink"/>
            <w:noProof/>
            <w:rtl/>
          </w:rPr>
          <w:fldChar w:fldCharType="end"/>
        </w:r>
      </w:hyperlink>
    </w:p>
    <w:p w14:paraId="09B4F599" w14:textId="1F393BE8" w:rsidR="008B0A21" w:rsidRDefault="00504C28">
      <w:pPr>
        <w:pStyle w:val="TOC3"/>
        <w:tabs>
          <w:tab w:val="right" w:leader="dot" w:pos="10366"/>
        </w:tabs>
        <w:rPr>
          <w:rFonts w:eastAsiaTheme="minorEastAsia" w:cstheme="minorBidi"/>
          <w:noProof/>
          <w:sz w:val="22"/>
          <w:szCs w:val="22"/>
          <w:rtl/>
        </w:rPr>
      </w:pPr>
      <w:hyperlink w:anchor="_Toc56361090" w:history="1">
        <w:r w:rsidR="008B0A21" w:rsidRPr="009B33CD">
          <w:rPr>
            <w:rStyle w:val="Hyperlink"/>
            <w:rFonts w:ascii="Arial" w:hAnsi="Arial" w:cs="Arial"/>
            <w:b/>
            <w:bCs/>
            <w:noProof/>
            <w:highlight w:val="yellow"/>
            <w:rtl/>
          </w:rPr>
          <w:t>ـ ثالثًا: الشعور بالحياء:</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Toc56361090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223</w:t>
        </w:r>
        <w:r w:rsidR="008B0A21">
          <w:rPr>
            <w:rStyle w:val="Hyperlink"/>
            <w:noProof/>
            <w:rtl/>
          </w:rPr>
          <w:fldChar w:fldCharType="end"/>
        </w:r>
      </w:hyperlink>
    </w:p>
    <w:p w14:paraId="7E3EA38E" w14:textId="5541FC17" w:rsidR="008B0A21" w:rsidRDefault="00504C28">
      <w:pPr>
        <w:pStyle w:val="TOC3"/>
        <w:tabs>
          <w:tab w:val="right" w:leader="dot" w:pos="10366"/>
        </w:tabs>
        <w:rPr>
          <w:rFonts w:eastAsiaTheme="minorEastAsia" w:cstheme="minorBidi"/>
          <w:noProof/>
          <w:sz w:val="22"/>
          <w:szCs w:val="22"/>
          <w:rtl/>
        </w:rPr>
      </w:pPr>
      <w:hyperlink w:anchor="_Toc56361091" w:history="1">
        <w:r w:rsidR="008B0A21" w:rsidRPr="009B33CD">
          <w:rPr>
            <w:rStyle w:val="Hyperlink"/>
            <w:rFonts w:ascii="Arial" w:hAnsi="Arial" w:cs="Arial"/>
            <w:b/>
            <w:bCs/>
            <w:noProof/>
            <w:highlight w:val="yellow"/>
            <w:rtl/>
          </w:rPr>
          <w:t>ـ أثر المعرفة بحقيقة النفس والدنيا على السعادة النفسية:</w:t>
        </w:r>
        <w:r w:rsidR="008B0A21">
          <w:rPr>
            <w:noProof/>
            <w:webHidden/>
            <w:rtl/>
          </w:rPr>
          <w:tab/>
        </w:r>
        <w:r w:rsidR="008B0A21">
          <w:rPr>
            <w:rStyle w:val="Hyperlink"/>
            <w:noProof/>
            <w:rtl/>
          </w:rPr>
          <w:fldChar w:fldCharType="begin"/>
        </w:r>
        <w:r w:rsidR="008B0A21">
          <w:rPr>
            <w:noProof/>
            <w:webHidden/>
            <w:rtl/>
          </w:rPr>
          <w:instrText xml:space="preserve"> </w:instrText>
        </w:r>
        <w:r w:rsidR="008B0A21">
          <w:rPr>
            <w:noProof/>
            <w:webHidden/>
          </w:rPr>
          <w:instrText>PAGEREF</w:instrText>
        </w:r>
        <w:r w:rsidR="008B0A21">
          <w:rPr>
            <w:noProof/>
            <w:webHidden/>
            <w:rtl/>
          </w:rPr>
          <w:instrText xml:space="preserve"> _</w:instrText>
        </w:r>
        <w:r w:rsidR="008B0A21">
          <w:rPr>
            <w:noProof/>
            <w:webHidden/>
          </w:rPr>
          <w:instrText>Toc56361091 \h</w:instrText>
        </w:r>
        <w:r w:rsidR="008B0A21">
          <w:rPr>
            <w:noProof/>
            <w:webHidden/>
            <w:rtl/>
          </w:rPr>
          <w:instrText xml:space="preserve"> </w:instrText>
        </w:r>
        <w:r w:rsidR="008B0A21">
          <w:rPr>
            <w:rStyle w:val="Hyperlink"/>
            <w:noProof/>
            <w:rtl/>
          </w:rPr>
        </w:r>
        <w:r w:rsidR="008B0A21">
          <w:rPr>
            <w:rStyle w:val="Hyperlink"/>
            <w:noProof/>
            <w:rtl/>
          </w:rPr>
          <w:fldChar w:fldCharType="separate"/>
        </w:r>
        <w:r w:rsidR="003405ED">
          <w:rPr>
            <w:noProof/>
            <w:webHidden/>
            <w:rtl/>
          </w:rPr>
          <w:t>223</w:t>
        </w:r>
        <w:r w:rsidR="008B0A21">
          <w:rPr>
            <w:rStyle w:val="Hyperlink"/>
            <w:noProof/>
            <w:rtl/>
          </w:rPr>
          <w:fldChar w:fldCharType="end"/>
        </w:r>
      </w:hyperlink>
    </w:p>
    <w:p w14:paraId="00805E80" w14:textId="6492A74C" w:rsidR="005B7B92" w:rsidRDefault="002926C9" w:rsidP="00783CCB">
      <w:pPr>
        <w:rPr>
          <w:rFonts w:ascii="Arial" w:hAnsi="Arial" w:cs="Arial"/>
          <w:b/>
          <w:bCs/>
          <w:sz w:val="40"/>
          <w:szCs w:val="40"/>
          <w:rtl/>
          <w:lang w:bidi="ar-EG"/>
        </w:rPr>
      </w:pPr>
      <w:r>
        <w:rPr>
          <w:sz w:val="48"/>
          <w:szCs w:val="48"/>
          <w:rtl/>
          <w:lang w:bidi="ar-EG"/>
        </w:rPr>
        <w:fldChar w:fldCharType="end"/>
      </w:r>
    </w:p>
    <w:p w14:paraId="7B2C4CB5" w14:textId="20B7D74D" w:rsidR="005B7B92" w:rsidRPr="00062770" w:rsidRDefault="00626F35" w:rsidP="007F27BB">
      <w:pPr>
        <w:tabs>
          <w:tab w:val="right" w:pos="9450"/>
        </w:tabs>
        <w:spacing w:before="12"/>
        <w:ind w:left="26"/>
        <w:jc w:val="both"/>
        <w:rPr>
          <w:rFonts w:ascii="Arial" w:hAnsi="Arial" w:cs="Arial"/>
          <w:b/>
          <w:bCs/>
          <w:sz w:val="40"/>
          <w:szCs w:val="40"/>
          <w:rtl/>
          <w:lang w:bidi="ar-EG"/>
        </w:rPr>
      </w:pPr>
      <w:r>
        <w:rPr>
          <w:rFonts w:ascii="Arial" w:hAnsi="Arial" w:cs="Arial" w:hint="cs"/>
          <w:b/>
          <w:bCs/>
          <w:sz w:val="40"/>
          <w:szCs w:val="40"/>
          <w:rtl/>
          <w:lang w:bidi="ar-EG"/>
        </w:rPr>
        <w:t xml:space="preserve"> </w:t>
      </w:r>
    </w:p>
    <w:sectPr w:rsidR="005B7B92" w:rsidRPr="00062770" w:rsidSect="00E53D23">
      <w:footerReference w:type="default" r:id="rId24"/>
      <w:pgSz w:w="11906" w:h="16838"/>
      <w:pgMar w:top="720" w:right="720" w:bottom="720" w:left="810" w:header="706" w:footer="0"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82AAC" w14:textId="77777777" w:rsidR="00504C28" w:rsidRDefault="00504C28" w:rsidP="004308A8">
      <w:pPr>
        <w:spacing w:after="0" w:line="240" w:lineRule="auto"/>
      </w:pPr>
      <w:r>
        <w:separator/>
      </w:r>
    </w:p>
  </w:endnote>
  <w:endnote w:type="continuationSeparator" w:id="0">
    <w:p w14:paraId="17C38A8E" w14:textId="77777777" w:rsidR="00504C28" w:rsidRDefault="00504C28" w:rsidP="00430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602181694"/>
      <w:docPartObj>
        <w:docPartGallery w:val="Page Numbers (Bottom of Page)"/>
        <w:docPartUnique/>
      </w:docPartObj>
    </w:sdtPr>
    <w:sdtEndPr>
      <w:rPr>
        <w:noProof/>
      </w:rPr>
    </w:sdtEndPr>
    <w:sdtContent>
      <w:p w14:paraId="3F44703F" w14:textId="0478A572" w:rsidR="00A83985" w:rsidRDefault="00A83985" w:rsidP="00351B70">
        <w:pPr>
          <w:pStyle w:val="Footer"/>
          <w:jc w:val="right"/>
        </w:pPr>
        <w:r w:rsidRPr="00351B70">
          <w:rPr>
            <w:sz w:val="28"/>
            <w:szCs w:val="28"/>
          </w:rPr>
          <w:fldChar w:fldCharType="begin"/>
        </w:r>
        <w:r w:rsidRPr="00351B70">
          <w:rPr>
            <w:sz w:val="28"/>
            <w:szCs w:val="28"/>
          </w:rPr>
          <w:instrText xml:space="preserve"> PAGE   \* MERGEFORMAT </w:instrText>
        </w:r>
        <w:r w:rsidRPr="00351B70">
          <w:rPr>
            <w:sz w:val="28"/>
            <w:szCs w:val="28"/>
          </w:rPr>
          <w:fldChar w:fldCharType="separate"/>
        </w:r>
        <w:r w:rsidR="00ED1144">
          <w:rPr>
            <w:noProof/>
            <w:sz w:val="28"/>
            <w:szCs w:val="28"/>
            <w:rtl/>
          </w:rPr>
          <w:t>18</w:t>
        </w:r>
        <w:r w:rsidRPr="00351B70">
          <w:rPr>
            <w:noProof/>
            <w:sz w:val="28"/>
            <w:szCs w:val="28"/>
          </w:rPr>
          <w:fldChar w:fldCharType="end"/>
        </w:r>
      </w:p>
    </w:sdtContent>
  </w:sdt>
  <w:p w14:paraId="53912EE9" w14:textId="77777777" w:rsidR="00A83985" w:rsidRDefault="00A83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08E6A" w14:textId="77777777" w:rsidR="00504C28" w:rsidRDefault="00504C28" w:rsidP="004308A8">
      <w:pPr>
        <w:spacing w:after="0" w:line="240" w:lineRule="auto"/>
      </w:pPr>
      <w:r>
        <w:separator/>
      </w:r>
    </w:p>
  </w:footnote>
  <w:footnote w:type="continuationSeparator" w:id="0">
    <w:p w14:paraId="2835D4FB" w14:textId="77777777" w:rsidR="00504C28" w:rsidRDefault="00504C28" w:rsidP="004308A8">
      <w:pPr>
        <w:spacing w:after="0" w:line="240" w:lineRule="auto"/>
      </w:pPr>
      <w:r>
        <w:continuationSeparator/>
      </w:r>
    </w:p>
  </w:footnote>
  <w:footnote w:id="1">
    <w:p w14:paraId="78E8AE47" w14:textId="0BFA3AE5" w:rsidR="00A83985" w:rsidRPr="00A4419D" w:rsidRDefault="00A83985" w:rsidP="006E118A">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w:t>
      </w:r>
      <w:r w:rsidRPr="006E118A">
        <w:rPr>
          <w:rFonts w:ascii="Times New Roman" w:hAnsi="Times New Roman" w:cs="Times New Roman"/>
          <w:b/>
          <w:bCs/>
          <w:rtl/>
          <w:lang w:bidi="ar-SA"/>
        </w:rPr>
        <w:t>الحج: 46</w:t>
      </w:r>
    </w:p>
  </w:footnote>
  <w:footnote w:id="2">
    <w:p w14:paraId="6C7909B0" w14:textId="77777777" w:rsidR="00A83985" w:rsidRPr="00A4419D" w:rsidRDefault="00A83985" w:rsidP="0028381A">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التفسير المظهر</w:t>
      </w:r>
      <w:r>
        <w:rPr>
          <w:rFonts w:ascii="Times New Roman" w:hAnsi="Times New Roman" w:cs="Times New Roman" w:hint="cs"/>
          <w:b/>
          <w:bCs/>
          <w:rtl/>
        </w:rPr>
        <w:t>ي</w:t>
      </w:r>
      <w:r w:rsidRPr="00A4419D">
        <w:rPr>
          <w:rFonts w:ascii="Times New Roman" w:hAnsi="Times New Roman" w:cs="Times New Roman"/>
          <w:b/>
          <w:bCs/>
          <w:rtl/>
        </w:rPr>
        <w:t xml:space="preserve"> </w:t>
      </w:r>
      <w:r>
        <w:rPr>
          <w:rFonts w:ascii="Times New Roman" w:hAnsi="Times New Roman" w:cs="Times New Roman" w:hint="cs"/>
          <w:b/>
          <w:bCs/>
          <w:rtl/>
        </w:rPr>
        <w:t>-</w:t>
      </w:r>
      <w:r w:rsidRPr="00A4419D">
        <w:rPr>
          <w:rFonts w:ascii="Times New Roman" w:hAnsi="Times New Roman" w:cs="Times New Roman"/>
          <w:b/>
          <w:bCs/>
          <w:rtl/>
        </w:rPr>
        <w:t>مكتبة الرشدية- الباكستان (1 / 23)</w:t>
      </w:r>
      <w:r>
        <w:rPr>
          <w:rFonts w:ascii="Times New Roman" w:hAnsi="Times New Roman" w:cs="Times New Roman" w:hint="cs"/>
          <w:b/>
          <w:bCs/>
          <w:rtl/>
        </w:rPr>
        <w:t>.</w:t>
      </w:r>
    </w:p>
  </w:footnote>
  <w:footnote w:id="3">
    <w:p w14:paraId="36B556DF" w14:textId="5DD0877A" w:rsidR="00A83985" w:rsidRPr="00A4419D" w:rsidRDefault="00A83985" w:rsidP="002F3CA3">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البقرة</w:t>
      </w:r>
      <w:r>
        <w:rPr>
          <w:rFonts w:ascii="Times New Roman" w:hAnsi="Times New Roman" w:cs="Times New Roman"/>
          <w:b/>
          <w:bCs/>
          <w:rtl/>
        </w:rPr>
        <w:t>:</w:t>
      </w:r>
      <w:r w:rsidRPr="00A4419D">
        <w:rPr>
          <w:rFonts w:ascii="Times New Roman" w:hAnsi="Times New Roman" w:cs="Times New Roman"/>
          <w:b/>
          <w:bCs/>
          <w:rtl/>
        </w:rPr>
        <w:t xml:space="preserve"> من الآية 171</w:t>
      </w:r>
      <w:r>
        <w:rPr>
          <w:rFonts w:ascii="Times New Roman" w:hAnsi="Times New Roman" w:cs="Times New Roman" w:hint="cs"/>
          <w:b/>
          <w:bCs/>
          <w:rtl/>
        </w:rPr>
        <w:t>.</w:t>
      </w:r>
    </w:p>
  </w:footnote>
  <w:footnote w:id="4">
    <w:p w14:paraId="5800F3E7" w14:textId="47AD4C27" w:rsidR="00A83985" w:rsidRPr="00A4419D" w:rsidRDefault="00A83985" w:rsidP="0061601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تفسير البغو</w:t>
      </w:r>
      <w:r>
        <w:rPr>
          <w:rFonts w:ascii="Times New Roman" w:hAnsi="Times New Roman" w:cs="Times New Roman" w:hint="cs"/>
          <w:b/>
          <w:bCs/>
          <w:rtl/>
        </w:rPr>
        <w:t>ي</w:t>
      </w:r>
      <w:r w:rsidRPr="00A4419D">
        <w:rPr>
          <w:rFonts w:ascii="Times New Roman" w:hAnsi="Times New Roman" w:cs="Times New Roman"/>
          <w:b/>
          <w:bCs/>
          <w:rtl/>
        </w:rPr>
        <w:t xml:space="preserve"> </w:t>
      </w:r>
      <w:r>
        <w:rPr>
          <w:rFonts w:ascii="Times New Roman" w:hAnsi="Times New Roman" w:cs="Times New Roman"/>
          <w:b/>
          <w:bCs/>
          <w:rtl/>
        </w:rPr>
        <w:t>[</w:t>
      </w:r>
      <w:r w:rsidRPr="00A4419D">
        <w:rPr>
          <w:rFonts w:ascii="Times New Roman" w:hAnsi="Times New Roman" w:cs="Times New Roman"/>
          <w:b/>
          <w:bCs/>
          <w:rtl/>
        </w:rPr>
        <w:t>معالم التنزيل في تفسير القرآن</w:t>
      </w:r>
      <w:r>
        <w:rPr>
          <w:rFonts w:ascii="Times New Roman" w:hAnsi="Times New Roman" w:cs="Times New Roman"/>
          <w:b/>
          <w:bCs/>
          <w:rtl/>
        </w:rPr>
        <w:t>]</w:t>
      </w:r>
      <w:r w:rsidRPr="00A4419D">
        <w:rPr>
          <w:rFonts w:ascii="Times New Roman" w:hAnsi="Times New Roman" w:cs="Times New Roman"/>
          <w:b/>
          <w:bCs/>
          <w:rtl/>
        </w:rPr>
        <w:t xml:space="preserve"> </w:t>
      </w:r>
      <w:r>
        <w:rPr>
          <w:rFonts w:ascii="Times New Roman" w:hAnsi="Times New Roman" w:cs="Times New Roman" w:hint="cs"/>
          <w:b/>
          <w:bCs/>
          <w:rtl/>
        </w:rPr>
        <w:t>-</w:t>
      </w:r>
      <w:r w:rsidRPr="00A4419D">
        <w:rPr>
          <w:rFonts w:ascii="Times New Roman" w:hAnsi="Times New Roman" w:cs="Times New Roman"/>
          <w:b/>
          <w:bCs/>
          <w:rtl/>
        </w:rPr>
        <w:t>دار إحياء التراث العربي-</w:t>
      </w:r>
      <w:r w:rsidRPr="00A4419D">
        <w:rPr>
          <w:rFonts w:ascii="Times New Roman" w:hAnsi="Times New Roman" w:cs="Times New Roman" w:hint="cs"/>
          <w:b/>
          <w:bCs/>
          <w:rtl/>
        </w:rPr>
        <w:t xml:space="preserve"> </w:t>
      </w:r>
      <w:r w:rsidRPr="00A4419D">
        <w:rPr>
          <w:rFonts w:ascii="Times New Roman" w:hAnsi="Times New Roman" w:cs="Times New Roman"/>
          <w:b/>
          <w:bCs/>
          <w:rtl/>
        </w:rPr>
        <w:t xml:space="preserve">بيروت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5</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156</w:t>
      </w:r>
      <w:r>
        <w:rPr>
          <w:rFonts w:ascii="Times New Roman" w:hAnsi="Times New Roman" w:cs="Times New Roman"/>
          <w:b/>
          <w:bCs/>
          <w:rtl/>
        </w:rPr>
        <w:t>)</w:t>
      </w:r>
      <w:r>
        <w:rPr>
          <w:rFonts w:ascii="Times New Roman" w:hAnsi="Times New Roman" w:cs="Times New Roman" w:hint="cs"/>
          <w:b/>
          <w:bCs/>
          <w:rtl/>
        </w:rPr>
        <w:t>.</w:t>
      </w:r>
    </w:p>
  </w:footnote>
  <w:footnote w:id="5">
    <w:p w14:paraId="3799CC3F" w14:textId="4E93E5BF" w:rsidR="00A83985" w:rsidRPr="00A4419D" w:rsidRDefault="00A83985" w:rsidP="0061601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بحر العلوم للسمرقندي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2</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424</w:t>
      </w:r>
      <w:r>
        <w:rPr>
          <w:rFonts w:ascii="Times New Roman" w:hAnsi="Times New Roman" w:cs="Times New Roman"/>
          <w:b/>
          <w:bCs/>
          <w:rtl/>
        </w:rPr>
        <w:t>)</w:t>
      </w:r>
      <w:r>
        <w:rPr>
          <w:rFonts w:ascii="Times New Roman" w:hAnsi="Times New Roman" w:cs="Times New Roman" w:hint="cs"/>
          <w:b/>
          <w:bCs/>
          <w:rtl/>
        </w:rPr>
        <w:t>.</w:t>
      </w:r>
    </w:p>
  </w:footnote>
  <w:footnote w:id="6">
    <w:p w14:paraId="489247D0" w14:textId="54B9F313" w:rsidR="00A83985" w:rsidRPr="00A4419D" w:rsidRDefault="00A83985" w:rsidP="002916CD">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الرازي </w:t>
      </w:r>
      <w:r>
        <w:rPr>
          <w:rFonts w:ascii="Times New Roman" w:hAnsi="Times New Roman" w:cs="Times New Roman"/>
          <w:b/>
          <w:bCs/>
          <w:rtl/>
        </w:rPr>
        <w:t>[</w:t>
      </w:r>
      <w:r w:rsidRPr="00A4419D">
        <w:rPr>
          <w:rFonts w:ascii="Times New Roman" w:hAnsi="Times New Roman" w:cs="Times New Roman"/>
          <w:b/>
          <w:bCs/>
          <w:rtl/>
        </w:rPr>
        <w:t>مفاتيح الغيب أو التفسير الكبير</w:t>
      </w:r>
      <w:r>
        <w:rPr>
          <w:rFonts w:ascii="Times New Roman" w:hAnsi="Times New Roman" w:cs="Times New Roman"/>
          <w:b/>
          <w:bCs/>
          <w:rtl/>
        </w:rPr>
        <w:t>]</w:t>
      </w:r>
      <w:r w:rsidRPr="00A4419D">
        <w:rPr>
          <w:rFonts w:ascii="Times New Roman" w:hAnsi="Times New Roman" w:cs="Times New Roman"/>
          <w:b/>
          <w:bCs/>
          <w:rtl/>
        </w:rPr>
        <w:t xml:space="preserve"> </w:t>
      </w:r>
      <w:r>
        <w:rPr>
          <w:rFonts w:ascii="Times New Roman" w:hAnsi="Times New Roman" w:cs="Times New Roman"/>
          <w:b/>
          <w:bCs/>
          <w:rtl/>
        </w:rPr>
        <w:t>-دار إحياء التراث العربي-</w:t>
      </w:r>
      <w:r w:rsidRPr="00A4419D">
        <w:rPr>
          <w:rFonts w:ascii="Times New Roman" w:hAnsi="Times New Roman" w:cs="Times New Roman"/>
          <w:b/>
          <w:bCs/>
          <w:rtl/>
        </w:rPr>
        <w:t xml:space="preserve"> بيروت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20</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218</w:t>
      </w:r>
      <w:r>
        <w:rPr>
          <w:rFonts w:ascii="Times New Roman" w:hAnsi="Times New Roman" w:cs="Times New Roman"/>
          <w:b/>
          <w:bCs/>
          <w:rtl/>
        </w:rPr>
        <w:t>)</w:t>
      </w:r>
      <w:r>
        <w:rPr>
          <w:rFonts w:ascii="Times New Roman" w:hAnsi="Times New Roman" w:cs="Times New Roman" w:hint="cs"/>
          <w:b/>
          <w:bCs/>
          <w:rtl/>
        </w:rPr>
        <w:t>.</w:t>
      </w:r>
    </w:p>
  </w:footnote>
  <w:footnote w:id="7">
    <w:p w14:paraId="0845359E" w14:textId="7CAEFCF6" w:rsidR="00A83985" w:rsidRPr="00A4419D" w:rsidRDefault="00A83985" w:rsidP="007275CC">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الأعراف</w:t>
      </w:r>
      <w:r>
        <w:rPr>
          <w:rFonts w:ascii="Times New Roman" w:hAnsi="Times New Roman" w:cs="Times New Roman"/>
          <w:b/>
          <w:bCs/>
          <w:rtl/>
        </w:rPr>
        <w:t>:</w:t>
      </w:r>
      <w:r w:rsidRPr="00A4419D">
        <w:rPr>
          <w:rFonts w:ascii="Times New Roman" w:hAnsi="Times New Roman" w:cs="Times New Roman"/>
          <w:b/>
          <w:bCs/>
          <w:rtl/>
        </w:rPr>
        <w:t xml:space="preserve"> 116</w:t>
      </w:r>
      <w:r>
        <w:rPr>
          <w:rFonts w:ascii="Times New Roman" w:hAnsi="Times New Roman" w:cs="Times New Roman" w:hint="cs"/>
          <w:b/>
          <w:bCs/>
          <w:rtl/>
        </w:rPr>
        <w:t>.</w:t>
      </w:r>
    </w:p>
  </w:footnote>
  <w:footnote w:id="8">
    <w:p w14:paraId="000B3F1A" w14:textId="63903D07"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النيسابوري </w:t>
      </w:r>
      <w:r>
        <w:rPr>
          <w:rFonts w:ascii="Times New Roman" w:hAnsi="Times New Roman" w:cs="Times New Roman"/>
          <w:b/>
          <w:bCs/>
          <w:rtl/>
        </w:rPr>
        <w:t>[</w:t>
      </w:r>
      <w:r w:rsidRPr="00A4419D">
        <w:rPr>
          <w:rFonts w:ascii="Times New Roman" w:hAnsi="Times New Roman" w:cs="Times New Roman"/>
          <w:b/>
          <w:bCs/>
          <w:rtl/>
        </w:rPr>
        <w:t>غرائب القرآن ورغائب الفرقان</w:t>
      </w:r>
      <w:r>
        <w:rPr>
          <w:rFonts w:ascii="Times New Roman" w:hAnsi="Times New Roman" w:cs="Times New Roman"/>
          <w:b/>
          <w:bCs/>
          <w:rtl/>
        </w:rPr>
        <w:t>]</w:t>
      </w:r>
      <w:r w:rsidRPr="00A4419D">
        <w:rPr>
          <w:rFonts w:ascii="Times New Roman" w:hAnsi="Times New Roman" w:cs="Times New Roman"/>
          <w:b/>
          <w:bCs/>
          <w:rtl/>
        </w:rPr>
        <w:t xml:space="preserve"> </w:t>
      </w:r>
      <w:r>
        <w:rPr>
          <w:rFonts w:ascii="Times New Roman" w:hAnsi="Times New Roman" w:cs="Times New Roman"/>
          <w:b/>
          <w:bCs/>
          <w:rtl/>
        </w:rPr>
        <w:t>-دار الكتب العلمية-</w:t>
      </w:r>
      <w:r w:rsidRPr="00A4419D">
        <w:rPr>
          <w:rFonts w:ascii="Times New Roman" w:hAnsi="Times New Roman" w:cs="Times New Roman"/>
          <w:b/>
          <w:bCs/>
          <w:rtl/>
        </w:rPr>
        <w:t xml:space="preserve"> بيروت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4</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153</w:t>
      </w:r>
      <w:r>
        <w:rPr>
          <w:rFonts w:ascii="Times New Roman" w:hAnsi="Times New Roman" w:cs="Times New Roman"/>
          <w:b/>
          <w:bCs/>
          <w:rtl/>
        </w:rPr>
        <w:t>)</w:t>
      </w:r>
      <w:r>
        <w:rPr>
          <w:rFonts w:ascii="Times New Roman" w:hAnsi="Times New Roman" w:cs="Times New Roman" w:hint="cs"/>
          <w:b/>
          <w:bCs/>
          <w:rtl/>
        </w:rPr>
        <w:t>.</w:t>
      </w:r>
    </w:p>
  </w:footnote>
  <w:footnote w:id="9">
    <w:p w14:paraId="4A807687" w14:textId="67E374AF"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الرازي </w:t>
      </w:r>
      <w:r>
        <w:rPr>
          <w:rFonts w:ascii="Times New Roman" w:hAnsi="Times New Roman" w:cs="Times New Roman"/>
          <w:b/>
          <w:bCs/>
          <w:rtl/>
        </w:rPr>
        <w:t>[</w:t>
      </w:r>
      <w:r w:rsidRPr="00A4419D">
        <w:rPr>
          <w:rFonts w:ascii="Times New Roman" w:hAnsi="Times New Roman" w:cs="Times New Roman"/>
          <w:b/>
          <w:bCs/>
          <w:rtl/>
        </w:rPr>
        <w:t>مفاتيح الغيب أو التفسير الكبير</w:t>
      </w:r>
      <w:r>
        <w:rPr>
          <w:rFonts w:ascii="Times New Roman" w:hAnsi="Times New Roman" w:cs="Times New Roman"/>
          <w:b/>
          <w:bCs/>
          <w:rtl/>
        </w:rPr>
        <w:t>]</w:t>
      </w:r>
      <w:r w:rsidRPr="00A4419D">
        <w:rPr>
          <w:rFonts w:ascii="Times New Roman" w:hAnsi="Times New Roman" w:cs="Times New Roman"/>
          <w:b/>
          <w:bCs/>
          <w:rtl/>
        </w:rPr>
        <w:t xml:space="preserve"> </w:t>
      </w:r>
      <w:r>
        <w:rPr>
          <w:rFonts w:ascii="Times New Roman" w:hAnsi="Times New Roman" w:cs="Times New Roman" w:hint="cs"/>
          <w:b/>
          <w:bCs/>
          <w:rtl/>
        </w:rPr>
        <w:t>-</w:t>
      </w:r>
      <w:r w:rsidRPr="00A4419D">
        <w:rPr>
          <w:rFonts w:ascii="Times New Roman" w:hAnsi="Times New Roman" w:cs="Times New Roman"/>
          <w:b/>
          <w:bCs/>
          <w:rtl/>
        </w:rPr>
        <w:t>دار إحياء التراث العربي</w:t>
      </w:r>
      <w:r>
        <w:rPr>
          <w:rFonts w:ascii="Times New Roman" w:hAnsi="Times New Roman" w:cs="Times New Roman" w:hint="cs"/>
          <w:b/>
          <w:bCs/>
          <w:rtl/>
        </w:rPr>
        <w:t>-</w:t>
      </w:r>
      <w:r w:rsidRPr="00A4419D">
        <w:rPr>
          <w:rFonts w:ascii="Times New Roman" w:hAnsi="Times New Roman" w:cs="Times New Roman"/>
          <w:b/>
          <w:bCs/>
          <w:rtl/>
        </w:rPr>
        <w:t xml:space="preserve"> بيروت </w:t>
      </w:r>
      <w:r>
        <w:rPr>
          <w:rFonts w:ascii="Times New Roman" w:hAnsi="Times New Roman" w:cs="Times New Roman"/>
          <w:b/>
          <w:bCs/>
          <w:rtl/>
        </w:rPr>
        <w:t>(</w:t>
      </w:r>
      <w:r w:rsidRPr="00A4419D">
        <w:rPr>
          <w:rFonts w:ascii="Times New Roman" w:hAnsi="Times New Roman" w:cs="Times New Roman"/>
          <w:b/>
          <w:bCs/>
          <w:rtl/>
        </w:rPr>
        <w:t>15 / 443</w:t>
      </w:r>
      <w:r>
        <w:rPr>
          <w:rFonts w:ascii="Times New Roman" w:hAnsi="Times New Roman" w:cs="Times New Roman"/>
          <w:b/>
          <w:bCs/>
          <w:rtl/>
        </w:rPr>
        <w:t>)</w:t>
      </w:r>
      <w:r>
        <w:rPr>
          <w:rFonts w:ascii="Times New Roman" w:hAnsi="Times New Roman" w:cs="Times New Roman" w:hint="cs"/>
          <w:b/>
          <w:bCs/>
          <w:rtl/>
        </w:rPr>
        <w:t>.</w:t>
      </w:r>
    </w:p>
  </w:footnote>
  <w:footnote w:id="10">
    <w:p w14:paraId="3D4FE7B8" w14:textId="16198230"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الرازي </w:t>
      </w:r>
      <w:r>
        <w:rPr>
          <w:rFonts w:ascii="Times New Roman" w:hAnsi="Times New Roman" w:cs="Times New Roman"/>
          <w:b/>
          <w:bCs/>
          <w:rtl/>
        </w:rPr>
        <w:t>[</w:t>
      </w:r>
      <w:r w:rsidRPr="00A4419D">
        <w:rPr>
          <w:rFonts w:ascii="Times New Roman" w:hAnsi="Times New Roman" w:cs="Times New Roman"/>
          <w:b/>
          <w:bCs/>
          <w:rtl/>
        </w:rPr>
        <w:t>مفاتيح الغيب أو التفسير الكبير</w:t>
      </w:r>
      <w:r>
        <w:rPr>
          <w:rFonts w:ascii="Times New Roman" w:hAnsi="Times New Roman" w:cs="Times New Roman"/>
          <w:b/>
          <w:bCs/>
          <w:rtl/>
        </w:rPr>
        <w:t>]</w:t>
      </w:r>
      <w:r w:rsidRPr="00A4419D">
        <w:rPr>
          <w:rFonts w:ascii="Times New Roman" w:hAnsi="Times New Roman" w:cs="Times New Roman"/>
          <w:b/>
          <w:bCs/>
          <w:rtl/>
        </w:rPr>
        <w:t xml:space="preserve"> </w:t>
      </w:r>
      <w:r>
        <w:rPr>
          <w:rFonts w:ascii="Times New Roman" w:hAnsi="Times New Roman" w:cs="Times New Roman"/>
          <w:b/>
          <w:bCs/>
          <w:rtl/>
        </w:rPr>
        <w:t>-دار إحياء التراث العربي-</w:t>
      </w:r>
      <w:r w:rsidRPr="00A4419D">
        <w:rPr>
          <w:rFonts w:ascii="Times New Roman" w:hAnsi="Times New Roman" w:cs="Times New Roman"/>
          <w:b/>
          <w:bCs/>
          <w:rtl/>
        </w:rPr>
        <w:t xml:space="preserve"> بيروت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3</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482</w:t>
      </w:r>
      <w:r>
        <w:rPr>
          <w:rFonts w:ascii="Times New Roman" w:hAnsi="Times New Roman" w:cs="Times New Roman"/>
          <w:b/>
          <w:bCs/>
          <w:rtl/>
        </w:rPr>
        <w:t>)</w:t>
      </w:r>
      <w:r>
        <w:rPr>
          <w:rFonts w:ascii="Times New Roman" w:hAnsi="Times New Roman" w:cs="Times New Roman" w:hint="cs"/>
          <w:b/>
          <w:bCs/>
          <w:rtl/>
        </w:rPr>
        <w:t>.</w:t>
      </w:r>
    </w:p>
  </w:footnote>
  <w:footnote w:id="11">
    <w:p w14:paraId="3D795AAE" w14:textId="6BA43936"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إبراهيم</w:t>
      </w:r>
      <w:r>
        <w:rPr>
          <w:rFonts w:ascii="Times New Roman" w:hAnsi="Times New Roman" w:cs="Times New Roman"/>
          <w:b/>
          <w:bCs/>
          <w:rtl/>
        </w:rPr>
        <w:t>:</w:t>
      </w:r>
      <w:r w:rsidRPr="00A4419D">
        <w:rPr>
          <w:rFonts w:ascii="Times New Roman" w:hAnsi="Times New Roman" w:cs="Times New Roman"/>
          <w:b/>
          <w:bCs/>
          <w:rtl/>
        </w:rPr>
        <w:t xml:space="preserve"> 14</w:t>
      </w:r>
      <w:r>
        <w:rPr>
          <w:rFonts w:ascii="Times New Roman" w:hAnsi="Times New Roman" w:cs="Times New Roman" w:hint="cs"/>
          <w:b/>
          <w:bCs/>
          <w:rtl/>
        </w:rPr>
        <w:t>.</w:t>
      </w:r>
    </w:p>
  </w:footnote>
  <w:footnote w:id="12">
    <w:p w14:paraId="53363234" w14:textId="4502E5A3"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النيسابوري </w:t>
      </w:r>
      <w:r>
        <w:rPr>
          <w:rFonts w:ascii="Times New Roman" w:hAnsi="Times New Roman" w:cs="Times New Roman"/>
          <w:b/>
          <w:bCs/>
          <w:rtl/>
        </w:rPr>
        <w:t>[</w:t>
      </w:r>
      <w:r w:rsidRPr="00A4419D">
        <w:rPr>
          <w:rFonts w:ascii="Times New Roman" w:hAnsi="Times New Roman" w:cs="Times New Roman"/>
          <w:b/>
          <w:bCs/>
          <w:rtl/>
        </w:rPr>
        <w:t>غرائب القرآن ورغائب الفرقان</w:t>
      </w:r>
      <w:r>
        <w:rPr>
          <w:rFonts w:ascii="Times New Roman" w:hAnsi="Times New Roman" w:cs="Times New Roman"/>
          <w:b/>
          <w:bCs/>
          <w:rtl/>
        </w:rPr>
        <w:t>]</w:t>
      </w:r>
      <w:r w:rsidRPr="00A4419D">
        <w:rPr>
          <w:rFonts w:ascii="Times New Roman" w:hAnsi="Times New Roman" w:cs="Times New Roman"/>
          <w:b/>
          <w:bCs/>
          <w:rtl/>
        </w:rPr>
        <w:t xml:space="preserve"> </w:t>
      </w:r>
      <w:r>
        <w:rPr>
          <w:rFonts w:ascii="Times New Roman" w:hAnsi="Times New Roman" w:cs="Times New Roman"/>
          <w:b/>
          <w:bCs/>
          <w:rtl/>
        </w:rPr>
        <w:t>-دار الكتب العلمية-</w:t>
      </w:r>
      <w:r w:rsidRPr="00A4419D">
        <w:rPr>
          <w:rFonts w:ascii="Times New Roman" w:hAnsi="Times New Roman" w:cs="Times New Roman"/>
          <w:b/>
          <w:bCs/>
          <w:rtl/>
        </w:rPr>
        <w:t xml:space="preserve"> بيروت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6</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179</w:t>
      </w:r>
      <w:r>
        <w:rPr>
          <w:rFonts w:ascii="Times New Roman" w:hAnsi="Times New Roman" w:cs="Times New Roman"/>
          <w:b/>
          <w:bCs/>
          <w:rtl/>
        </w:rPr>
        <w:t>)</w:t>
      </w:r>
      <w:r>
        <w:rPr>
          <w:rFonts w:ascii="Times New Roman" w:hAnsi="Times New Roman" w:cs="Times New Roman" w:hint="cs"/>
          <w:b/>
          <w:bCs/>
          <w:rtl/>
        </w:rPr>
        <w:t>.</w:t>
      </w:r>
    </w:p>
  </w:footnote>
  <w:footnote w:id="13">
    <w:p w14:paraId="6130D433" w14:textId="30F592E9"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ابن كثير ـ دار طيبة للنشر والتوزيع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5</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266</w:t>
      </w:r>
      <w:r>
        <w:rPr>
          <w:rFonts w:ascii="Times New Roman" w:hAnsi="Times New Roman" w:cs="Times New Roman"/>
          <w:b/>
          <w:bCs/>
          <w:rtl/>
        </w:rPr>
        <w:t>)</w:t>
      </w:r>
      <w:r>
        <w:rPr>
          <w:rFonts w:ascii="Times New Roman" w:hAnsi="Times New Roman" w:cs="Times New Roman" w:hint="cs"/>
          <w:b/>
          <w:bCs/>
          <w:rtl/>
        </w:rPr>
        <w:t>.</w:t>
      </w:r>
    </w:p>
  </w:footnote>
  <w:footnote w:id="14">
    <w:p w14:paraId="673FF7D6" w14:textId="7376D1DF" w:rsidR="00A83985" w:rsidRPr="00A4419D" w:rsidRDefault="00A83985" w:rsidP="00E7017E">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Pr>
          <w:rFonts w:ascii="Times New Roman" w:hAnsi="Times New Roman" w:cs="Times New Roman" w:hint="cs"/>
          <w:b/>
          <w:bCs/>
          <w:rtl/>
        </w:rPr>
        <w:t xml:space="preserve"> </w:t>
      </w:r>
      <w:r w:rsidRPr="005C5320">
        <w:rPr>
          <w:rFonts w:ascii="Times New Roman" w:hAnsi="Times New Roman" w:cs="Times New Roman"/>
          <w:b/>
          <w:bCs/>
          <w:rtl/>
        </w:rPr>
        <w:t>مدارج السالكين بين منازل إياك نعبد وإياك نستعين (1/ 142)</w:t>
      </w:r>
      <w:r>
        <w:rPr>
          <w:rFonts w:ascii="Times New Roman" w:hAnsi="Times New Roman" w:cs="Times New Roman" w:hint="cs"/>
          <w:b/>
          <w:bCs/>
          <w:rtl/>
        </w:rPr>
        <w:t>.</w:t>
      </w:r>
    </w:p>
  </w:footnote>
  <w:footnote w:id="15">
    <w:p w14:paraId="2510F04A" w14:textId="5811C4AB" w:rsidR="00A83985" w:rsidRPr="00A4419D" w:rsidRDefault="00A83985" w:rsidP="00E9509A">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Pr>
          <w:rFonts w:ascii="Times New Roman" w:hAnsi="Times New Roman" w:cs="Times New Roman" w:hint="cs"/>
          <w:b/>
          <w:bCs/>
          <w:rtl/>
        </w:rPr>
        <w:t xml:space="preserve"> </w:t>
      </w:r>
      <w:r w:rsidRPr="0054378A">
        <w:rPr>
          <w:rFonts w:ascii="Times New Roman" w:hAnsi="Times New Roman" w:cs="Times New Roman"/>
          <w:b/>
          <w:bCs/>
          <w:rtl/>
        </w:rPr>
        <w:t>الإسراء</w:t>
      </w:r>
      <w:r>
        <w:rPr>
          <w:rFonts w:ascii="Times New Roman" w:hAnsi="Times New Roman" w:cs="Times New Roman"/>
          <w:b/>
          <w:bCs/>
          <w:rtl/>
        </w:rPr>
        <w:t>:</w:t>
      </w:r>
      <w:r w:rsidRPr="0054378A">
        <w:rPr>
          <w:rFonts w:ascii="Times New Roman" w:hAnsi="Times New Roman" w:cs="Times New Roman"/>
          <w:b/>
          <w:bCs/>
          <w:rtl/>
        </w:rPr>
        <w:t xml:space="preserve"> 72</w:t>
      </w:r>
      <w:r>
        <w:rPr>
          <w:rFonts w:ascii="Times New Roman" w:hAnsi="Times New Roman" w:cs="Times New Roman" w:hint="cs"/>
          <w:b/>
          <w:bCs/>
          <w:rtl/>
        </w:rPr>
        <w:t>.</w:t>
      </w:r>
    </w:p>
  </w:footnote>
  <w:footnote w:id="16">
    <w:p w14:paraId="70000617" w14:textId="3CB2ADA9" w:rsidR="00A83985" w:rsidRPr="00A4419D" w:rsidRDefault="00A83985" w:rsidP="00737EA7">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b/>
          <w:bCs/>
          <w:rtl/>
        </w:rPr>
        <w:t>يس</w:t>
      </w:r>
      <w:r>
        <w:rPr>
          <w:rFonts w:ascii="Times New Roman" w:hAnsi="Times New Roman" w:cs="Times New Roman"/>
          <w:b/>
          <w:bCs/>
          <w:rtl/>
        </w:rPr>
        <w:t>:</w:t>
      </w:r>
      <w:r w:rsidRPr="00A4419D">
        <w:rPr>
          <w:rFonts w:ascii="Times New Roman" w:hAnsi="Times New Roman" w:cs="Times New Roman"/>
          <w:b/>
          <w:bCs/>
          <w:rtl/>
        </w:rPr>
        <w:t>11</w:t>
      </w:r>
      <w:r>
        <w:rPr>
          <w:rFonts w:ascii="Times New Roman" w:hAnsi="Times New Roman" w:cs="Times New Roman" w:hint="cs"/>
          <w:b/>
          <w:bCs/>
          <w:rtl/>
        </w:rPr>
        <w:t>.</w:t>
      </w:r>
    </w:p>
  </w:footnote>
  <w:footnote w:id="17">
    <w:p w14:paraId="4BF691A6" w14:textId="2DBD088F" w:rsidR="00A83985" w:rsidRPr="00A4419D" w:rsidRDefault="00A83985" w:rsidP="00737EA7">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الأنعام</w:t>
      </w:r>
      <w:r>
        <w:rPr>
          <w:rFonts w:ascii="Times New Roman" w:hAnsi="Times New Roman" w:cs="Times New Roman"/>
          <w:b/>
          <w:bCs/>
          <w:rtl/>
        </w:rPr>
        <w:t>:</w:t>
      </w:r>
      <w:r w:rsidRPr="00A4419D">
        <w:rPr>
          <w:rFonts w:ascii="Times New Roman" w:hAnsi="Times New Roman" w:cs="Times New Roman"/>
          <w:b/>
          <w:bCs/>
          <w:rtl/>
        </w:rPr>
        <w:t xml:space="preserve"> 51</w:t>
      </w:r>
      <w:r>
        <w:rPr>
          <w:rFonts w:ascii="Times New Roman" w:hAnsi="Times New Roman" w:cs="Times New Roman" w:hint="cs"/>
          <w:b/>
          <w:bCs/>
          <w:rtl/>
        </w:rPr>
        <w:t>.</w:t>
      </w:r>
    </w:p>
  </w:footnote>
  <w:footnote w:id="18">
    <w:p w14:paraId="1ECA3BA7" w14:textId="77777777" w:rsidR="00A83985" w:rsidRPr="00A4419D" w:rsidRDefault="00A83985" w:rsidP="00C532D9">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النازعـات</w:t>
      </w:r>
      <w:r>
        <w:rPr>
          <w:rFonts w:ascii="Times New Roman" w:hAnsi="Times New Roman" w:cs="Times New Roman"/>
          <w:b/>
          <w:bCs/>
          <w:rtl/>
        </w:rPr>
        <w:t>:</w:t>
      </w:r>
      <w:r w:rsidRPr="00A4419D">
        <w:rPr>
          <w:rFonts w:ascii="Times New Roman" w:hAnsi="Times New Roman" w:cs="Times New Roman"/>
          <w:b/>
          <w:bCs/>
          <w:rtl/>
        </w:rPr>
        <w:t xml:space="preserve"> 45</w:t>
      </w:r>
      <w:r>
        <w:rPr>
          <w:rFonts w:ascii="Times New Roman" w:hAnsi="Times New Roman" w:cs="Times New Roman" w:hint="cs"/>
          <w:b/>
          <w:bCs/>
          <w:rtl/>
        </w:rPr>
        <w:t>.</w:t>
      </w:r>
    </w:p>
  </w:footnote>
  <w:footnote w:id="19">
    <w:p w14:paraId="6BF6DFE8" w14:textId="47FE1976" w:rsidR="00A83985" w:rsidRPr="00A4419D" w:rsidRDefault="00A83985" w:rsidP="00737EA7">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b/>
          <w:bCs/>
          <w:rtl/>
        </w:rPr>
        <w:t>الأعلى</w:t>
      </w:r>
      <w:r>
        <w:rPr>
          <w:rFonts w:ascii="Times New Roman" w:hAnsi="Times New Roman" w:cs="Times New Roman"/>
          <w:b/>
          <w:bCs/>
          <w:rtl/>
        </w:rPr>
        <w:t>:</w:t>
      </w:r>
      <w:r w:rsidRPr="00A4419D">
        <w:rPr>
          <w:rFonts w:ascii="Times New Roman" w:hAnsi="Times New Roman" w:cs="Times New Roman"/>
          <w:b/>
          <w:bCs/>
          <w:rtl/>
        </w:rPr>
        <w:t>10</w:t>
      </w:r>
      <w:r>
        <w:rPr>
          <w:rFonts w:ascii="Times New Roman" w:hAnsi="Times New Roman" w:cs="Times New Roman" w:hint="cs"/>
          <w:b/>
          <w:bCs/>
          <w:rtl/>
        </w:rPr>
        <w:t>.</w:t>
      </w:r>
    </w:p>
  </w:footnote>
  <w:footnote w:id="20">
    <w:p w14:paraId="78F8BE0A" w14:textId="7A239097" w:rsidR="00A83985" w:rsidRPr="00A4419D" w:rsidRDefault="00A83985" w:rsidP="00737EA7">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b/>
          <w:bCs/>
          <w:rtl/>
        </w:rPr>
        <w:t>غافر</w:t>
      </w:r>
      <w:r>
        <w:rPr>
          <w:rFonts w:ascii="Times New Roman" w:hAnsi="Times New Roman" w:cs="Times New Roman"/>
          <w:b/>
          <w:bCs/>
          <w:rtl/>
        </w:rPr>
        <w:t>:</w:t>
      </w:r>
      <w:r w:rsidRPr="00A4419D">
        <w:rPr>
          <w:rFonts w:ascii="Times New Roman" w:hAnsi="Times New Roman" w:cs="Times New Roman"/>
          <w:b/>
          <w:bCs/>
          <w:rtl/>
        </w:rPr>
        <w:t xml:space="preserve"> 13</w:t>
      </w:r>
      <w:r>
        <w:rPr>
          <w:rFonts w:ascii="Times New Roman" w:hAnsi="Times New Roman" w:cs="Times New Roman" w:hint="cs"/>
          <w:b/>
          <w:bCs/>
          <w:rtl/>
        </w:rPr>
        <w:t>.</w:t>
      </w:r>
    </w:p>
  </w:footnote>
  <w:footnote w:id="21">
    <w:p w14:paraId="799F8216" w14:textId="416EF10F" w:rsidR="00A83985" w:rsidRPr="00A4419D" w:rsidRDefault="00A83985" w:rsidP="00737EA7">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b/>
          <w:bCs/>
          <w:rtl/>
        </w:rPr>
        <w:t>ق</w:t>
      </w:r>
      <w:r>
        <w:rPr>
          <w:rFonts w:ascii="Times New Roman" w:hAnsi="Times New Roman" w:cs="Times New Roman"/>
          <w:b/>
          <w:bCs/>
          <w:rtl/>
        </w:rPr>
        <w:t>:</w:t>
      </w:r>
      <w:r w:rsidRPr="00A4419D">
        <w:rPr>
          <w:rFonts w:ascii="Times New Roman" w:hAnsi="Times New Roman" w:cs="Times New Roman"/>
          <w:b/>
          <w:bCs/>
          <w:rtl/>
        </w:rPr>
        <w:t xml:space="preserve"> 45</w:t>
      </w:r>
      <w:r>
        <w:rPr>
          <w:rFonts w:ascii="Times New Roman" w:hAnsi="Times New Roman" w:cs="Times New Roman" w:hint="cs"/>
          <w:b/>
          <w:bCs/>
          <w:rtl/>
        </w:rPr>
        <w:t>.</w:t>
      </w:r>
    </w:p>
  </w:footnote>
  <w:footnote w:id="22">
    <w:p w14:paraId="774E7AF4" w14:textId="58229E32" w:rsidR="00A83985" w:rsidRPr="00A4419D" w:rsidRDefault="00A83985" w:rsidP="00737EA7">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الأنعام</w:t>
      </w:r>
      <w:r>
        <w:rPr>
          <w:rFonts w:ascii="Times New Roman" w:hAnsi="Times New Roman" w:cs="Times New Roman"/>
          <w:b/>
          <w:bCs/>
          <w:rtl/>
        </w:rPr>
        <w:t>:</w:t>
      </w:r>
      <w:r w:rsidRPr="00A4419D">
        <w:rPr>
          <w:rFonts w:ascii="Times New Roman" w:hAnsi="Times New Roman" w:cs="Times New Roman"/>
          <w:b/>
          <w:bCs/>
          <w:rtl/>
        </w:rPr>
        <w:t xml:space="preserve"> 36</w:t>
      </w:r>
      <w:r>
        <w:rPr>
          <w:rFonts w:ascii="Times New Roman" w:hAnsi="Times New Roman" w:cs="Times New Roman" w:hint="cs"/>
          <w:b/>
          <w:bCs/>
          <w:rtl/>
        </w:rPr>
        <w:t>.</w:t>
      </w:r>
    </w:p>
  </w:footnote>
  <w:footnote w:id="23">
    <w:p w14:paraId="18CFD150" w14:textId="431BC486" w:rsidR="00A83985" w:rsidRPr="00A4419D" w:rsidRDefault="00A83985" w:rsidP="00737EA7">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النمل</w:t>
      </w:r>
      <w:r>
        <w:rPr>
          <w:rFonts w:ascii="Times New Roman" w:hAnsi="Times New Roman" w:cs="Times New Roman"/>
          <w:b/>
          <w:bCs/>
          <w:rtl/>
        </w:rPr>
        <w:t>:</w:t>
      </w:r>
      <w:r w:rsidRPr="00A4419D">
        <w:rPr>
          <w:rFonts w:ascii="Times New Roman" w:hAnsi="Times New Roman" w:cs="Times New Roman"/>
          <w:b/>
          <w:bCs/>
          <w:rtl/>
        </w:rPr>
        <w:t xml:space="preserve"> 80</w:t>
      </w:r>
      <w:r>
        <w:rPr>
          <w:rFonts w:ascii="Times New Roman" w:hAnsi="Times New Roman" w:cs="Times New Roman" w:hint="cs"/>
          <w:b/>
          <w:bCs/>
          <w:rtl/>
        </w:rPr>
        <w:t>.</w:t>
      </w:r>
    </w:p>
  </w:footnote>
  <w:footnote w:id="24">
    <w:p w14:paraId="6ABB1F44" w14:textId="77777777" w:rsidR="00A83985" w:rsidRPr="00A4419D" w:rsidRDefault="00A83985" w:rsidP="00A72145">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b/>
          <w:bCs/>
          <w:rtl/>
        </w:rPr>
        <w:t>فاطر: 28</w:t>
      </w:r>
      <w:r>
        <w:rPr>
          <w:rFonts w:ascii="Times New Roman" w:hAnsi="Times New Roman" w:cs="Times New Roman" w:hint="cs"/>
          <w:b/>
          <w:bCs/>
          <w:rtl/>
        </w:rPr>
        <w:t>.</w:t>
      </w:r>
    </w:p>
  </w:footnote>
  <w:footnote w:id="25">
    <w:p w14:paraId="7E253B0E" w14:textId="77777777" w:rsidR="00A83985" w:rsidRPr="002C5429" w:rsidRDefault="00A83985" w:rsidP="002C5429">
      <w:pPr>
        <w:pStyle w:val="FootnoteText"/>
        <w:ind w:right="432"/>
        <w:jc w:val="lowKashida"/>
        <w:rPr>
          <w:rFonts w:ascii="Times New Roman" w:hAnsi="Times New Roman" w:cs="Times New Roman"/>
          <w:b/>
          <w:bCs/>
          <w:rtl/>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Pr>
          <w:rFonts w:ascii="Times New Roman" w:hAnsi="Times New Roman" w:cs="Times New Roman" w:hint="cs"/>
          <w:b/>
          <w:bCs/>
          <w:rtl/>
        </w:rPr>
        <w:t xml:space="preserve"> </w:t>
      </w:r>
      <w:r w:rsidRPr="002C5429">
        <w:rPr>
          <w:rFonts w:ascii="Times New Roman" w:hAnsi="Times New Roman" w:cs="Times New Roman" w:hint="cs"/>
          <w:b/>
          <w:bCs/>
          <w:rtl/>
        </w:rPr>
        <w:t xml:space="preserve">انظر كتاب </w:t>
      </w:r>
      <w:r w:rsidRPr="002C5429">
        <w:rPr>
          <w:rFonts w:ascii="Times New Roman" w:hAnsi="Times New Roman" w:cs="Times New Roman"/>
          <w:b/>
          <w:bCs/>
          <w:rtl/>
        </w:rPr>
        <w:t xml:space="preserve">شفاء العليل في مسائل القضاء والقدر والحكمة والتعليل </w:t>
      </w:r>
      <w:r w:rsidRPr="002C5429">
        <w:rPr>
          <w:rFonts w:ascii="Times New Roman" w:hAnsi="Times New Roman" w:cs="Times New Roman" w:hint="cs"/>
          <w:b/>
          <w:bCs/>
          <w:rtl/>
        </w:rPr>
        <w:t>لابن القيم</w:t>
      </w:r>
      <w:r w:rsidRPr="002C5429">
        <w:rPr>
          <w:rFonts w:ascii="Times New Roman" w:hAnsi="Times New Roman" w:cs="Times New Roman"/>
          <w:b/>
          <w:bCs/>
          <w:rtl/>
        </w:rPr>
        <w:t>(22/ 43)</w:t>
      </w:r>
    </w:p>
    <w:p w14:paraId="755795D9" w14:textId="77777777" w:rsidR="00A83985" w:rsidRPr="00A4419D" w:rsidRDefault="00A83985" w:rsidP="002C5429">
      <w:pPr>
        <w:pStyle w:val="FootnoteText"/>
        <w:ind w:left="26" w:right="432"/>
        <w:jc w:val="lowKashida"/>
        <w:rPr>
          <w:b/>
          <w:bCs/>
        </w:rPr>
      </w:pPr>
      <w:r>
        <w:rPr>
          <w:rFonts w:ascii="Times New Roman" w:hAnsi="Times New Roman" w:cs="Times New Roman" w:hint="cs"/>
          <w:b/>
          <w:bCs/>
          <w:rtl/>
        </w:rPr>
        <w:t>.</w:t>
      </w:r>
    </w:p>
  </w:footnote>
  <w:footnote w:id="26">
    <w:p w14:paraId="41582928" w14:textId="1B4F12C9"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الأنعام</w:t>
      </w:r>
      <w:r>
        <w:rPr>
          <w:rFonts w:ascii="Times New Roman" w:hAnsi="Times New Roman" w:cs="Times New Roman"/>
          <w:b/>
          <w:bCs/>
          <w:rtl/>
        </w:rPr>
        <w:t>:</w:t>
      </w:r>
      <w:r w:rsidRPr="00A4419D">
        <w:rPr>
          <w:rFonts w:ascii="Times New Roman" w:hAnsi="Times New Roman" w:cs="Times New Roman"/>
          <w:b/>
          <w:bCs/>
          <w:rtl/>
        </w:rPr>
        <w:t xml:space="preserve"> 36</w:t>
      </w:r>
      <w:r>
        <w:rPr>
          <w:rFonts w:ascii="Times New Roman" w:hAnsi="Times New Roman" w:cs="Times New Roman" w:hint="cs"/>
          <w:b/>
          <w:bCs/>
          <w:rtl/>
        </w:rPr>
        <w:t>.</w:t>
      </w:r>
    </w:p>
  </w:footnote>
  <w:footnote w:id="27">
    <w:p w14:paraId="6E2FAC82" w14:textId="43907526"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هود</w:t>
      </w:r>
      <w:r>
        <w:rPr>
          <w:rFonts w:ascii="Times New Roman" w:hAnsi="Times New Roman" w:cs="Times New Roman"/>
          <w:b/>
          <w:bCs/>
          <w:rtl/>
        </w:rPr>
        <w:t>:</w:t>
      </w:r>
      <w:r w:rsidRPr="00A4419D">
        <w:rPr>
          <w:rFonts w:ascii="Times New Roman" w:hAnsi="Times New Roman" w:cs="Times New Roman"/>
          <w:b/>
          <w:bCs/>
          <w:rtl/>
        </w:rPr>
        <w:t xml:space="preserve"> 20</w:t>
      </w:r>
      <w:r>
        <w:rPr>
          <w:rFonts w:ascii="Times New Roman" w:hAnsi="Times New Roman" w:cs="Times New Roman" w:hint="cs"/>
          <w:b/>
          <w:bCs/>
          <w:rtl/>
        </w:rPr>
        <w:t>.</w:t>
      </w:r>
    </w:p>
  </w:footnote>
  <w:footnote w:id="28">
    <w:p w14:paraId="35F9F448" w14:textId="17EAFB43"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النمل</w:t>
      </w:r>
      <w:r>
        <w:rPr>
          <w:rFonts w:ascii="Times New Roman" w:hAnsi="Times New Roman" w:cs="Times New Roman"/>
          <w:b/>
          <w:bCs/>
          <w:rtl/>
        </w:rPr>
        <w:t>:</w:t>
      </w:r>
      <w:r w:rsidRPr="00A4419D">
        <w:rPr>
          <w:rFonts w:ascii="Times New Roman" w:hAnsi="Times New Roman" w:cs="Times New Roman"/>
          <w:b/>
          <w:bCs/>
          <w:rtl/>
        </w:rPr>
        <w:t xml:space="preserve"> 80</w:t>
      </w:r>
      <w:r>
        <w:rPr>
          <w:rFonts w:ascii="Times New Roman" w:hAnsi="Times New Roman" w:cs="Times New Roman" w:hint="cs"/>
          <w:b/>
          <w:bCs/>
          <w:rtl/>
        </w:rPr>
        <w:t>.</w:t>
      </w:r>
    </w:p>
  </w:footnote>
  <w:footnote w:id="29">
    <w:p w14:paraId="511D4E24" w14:textId="2CB6059E"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يونس</w:t>
      </w:r>
      <w:r>
        <w:rPr>
          <w:rFonts w:ascii="Times New Roman" w:hAnsi="Times New Roman" w:cs="Times New Roman"/>
          <w:b/>
          <w:bCs/>
          <w:rtl/>
        </w:rPr>
        <w:t>:</w:t>
      </w:r>
      <w:r w:rsidRPr="00A4419D">
        <w:rPr>
          <w:rFonts w:ascii="Times New Roman" w:hAnsi="Times New Roman" w:cs="Times New Roman"/>
          <w:b/>
          <w:bCs/>
          <w:rtl/>
        </w:rPr>
        <w:t xml:space="preserve"> 42</w:t>
      </w:r>
      <w:r>
        <w:rPr>
          <w:rFonts w:ascii="Times New Roman" w:hAnsi="Times New Roman" w:cs="Times New Roman" w:hint="cs"/>
          <w:b/>
          <w:bCs/>
          <w:rtl/>
        </w:rPr>
        <w:t>.</w:t>
      </w:r>
    </w:p>
  </w:footnote>
  <w:footnote w:id="30">
    <w:p w14:paraId="6C4B88B4" w14:textId="5E0254CA"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البقرة</w:t>
      </w:r>
      <w:r>
        <w:rPr>
          <w:rFonts w:ascii="Times New Roman" w:hAnsi="Times New Roman" w:cs="Times New Roman"/>
          <w:b/>
          <w:bCs/>
          <w:rtl/>
        </w:rPr>
        <w:t>:</w:t>
      </w:r>
      <w:r w:rsidRPr="00A4419D">
        <w:rPr>
          <w:rFonts w:ascii="Times New Roman" w:hAnsi="Times New Roman" w:cs="Times New Roman"/>
          <w:b/>
          <w:bCs/>
          <w:rtl/>
        </w:rPr>
        <w:t xml:space="preserve"> 7</w:t>
      </w:r>
      <w:r>
        <w:rPr>
          <w:rFonts w:ascii="Times New Roman" w:hAnsi="Times New Roman" w:cs="Times New Roman" w:hint="cs"/>
          <w:b/>
          <w:bCs/>
          <w:rtl/>
        </w:rPr>
        <w:t>.</w:t>
      </w:r>
    </w:p>
  </w:footnote>
  <w:footnote w:id="31">
    <w:p w14:paraId="28C84220" w14:textId="1A7BB3C9"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الفرقان</w:t>
      </w:r>
      <w:r>
        <w:rPr>
          <w:rFonts w:ascii="Times New Roman" w:hAnsi="Times New Roman" w:cs="Times New Roman"/>
          <w:b/>
          <w:bCs/>
          <w:rtl/>
        </w:rPr>
        <w:t>:</w:t>
      </w:r>
      <w:r w:rsidRPr="00A4419D">
        <w:rPr>
          <w:rFonts w:ascii="Times New Roman" w:hAnsi="Times New Roman" w:cs="Times New Roman"/>
          <w:b/>
          <w:bCs/>
          <w:rtl/>
        </w:rPr>
        <w:t xml:space="preserve"> 44</w:t>
      </w:r>
      <w:r>
        <w:rPr>
          <w:rFonts w:ascii="Times New Roman" w:hAnsi="Times New Roman" w:cs="Times New Roman" w:hint="cs"/>
          <w:b/>
          <w:bCs/>
          <w:rtl/>
        </w:rPr>
        <w:t>.</w:t>
      </w:r>
    </w:p>
  </w:footnote>
  <w:footnote w:id="32">
    <w:p w14:paraId="259D8C49" w14:textId="16ACD6CD"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فصلت</w:t>
      </w:r>
      <w:r>
        <w:rPr>
          <w:rFonts w:ascii="Times New Roman" w:hAnsi="Times New Roman" w:cs="Times New Roman"/>
          <w:b/>
          <w:bCs/>
          <w:rtl/>
        </w:rPr>
        <w:t>:</w:t>
      </w:r>
      <w:r w:rsidRPr="00A4419D">
        <w:rPr>
          <w:rFonts w:ascii="Times New Roman" w:hAnsi="Times New Roman" w:cs="Times New Roman"/>
          <w:b/>
          <w:bCs/>
          <w:rtl/>
        </w:rPr>
        <w:t xml:space="preserve"> 4</w:t>
      </w:r>
      <w:r>
        <w:rPr>
          <w:rFonts w:ascii="Times New Roman" w:hAnsi="Times New Roman" w:cs="Times New Roman" w:hint="cs"/>
          <w:b/>
          <w:bCs/>
          <w:rtl/>
        </w:rPr>
        <w:t>.</w:t>
      </w:r>
    </w:p>
  </w:footnote>
  <w:footnote w:id="33">
    <w:p w14:paraId="1A4121DD" w14:textId="1A988204"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w:t>
      </w:r>
      <w:r w:rsidRPr="001401DC">
        <w:rPr>
          <w:rFonts w:ascii="Times New Roman" w:hAnsi="Times New Roman" w:cs="Times New Roman"/>
          <w:b/>
          <w:bCs/>
          <w:rtl/>
        </w:rPr>
        <w:t>الشعراء: 212</w:t>
      </w:r>
      <w:r>
        <w:rPr>
          <w:rFonts w:ascii="Times New Roman" w:hAnsi="Times New Roman" w:cs="Times New Roman" w:hint="cs"/>
          <w:b/>
          <w:bCs/>
          <w:rtl/>
        </w:rPr>
        <w:t>.</w:t>
      </w:r>
    </w:p>
  </w:footnote>
  <w:footnote w:id="34">
    <w:p w14:paraId="281B8B03" w14:textId="290E2A2F"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أبي السعود </w:t>
      </w:r>
      <w:r>
        <w:rPr>
          <w:rFonts w:ascii="Times New Roman" w:hAnsi="Times New Roman" w:cs="Times New Roman"/>
          <w:b/>
          <w:bCs/>
          <w:rtl/>
        </w:rPr>
        <w:t>-دار إحياء التراث العربي-</w:t>
      </w:r>
      <w:r w:rsidRPr="00A4419D">
        <w:rPr>
          <w:rFonts w:ascii="Times New Roman" w:hAnsi="Times New Roman" w:cs="Times New Roman"/>
          <w:b/>
          <w:bCs/>
          <w:rtl/>
        </w:rPr>
        <w:t xml:space="preserve"> بيروت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7</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57</w:t>
      </w:r>
      <w:r>
        <w:rPr>
          <w:rFonts w:ascii="Times New Roman" w:hAnsi="Times New Roman" w:cs="Times New Roman"/>
          <w:b/>
          <w:bCs/>
          <w:rtl/>
        </w:rPr>
        <w:t>)</w:t>
      </w:r>
      <w:r>
        <w:rPr>
          <w:rFonts w:ascii="Times New Roman" w:hAnsi="Times New Roman" w:cs="Times New Roman" w:hint="cs"/>
          <w:b/>
          <w:bCs/>
          <w:rtl/>
        </w:rPr>
        <w:t>.</w:t>
      </w:r>
    </w:p>
  </w:footnote>
  <w:footnote w:id="35">
    <w:p w14:paraId="43B0B84C" w14:textId="7989BDC5"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القرطبي </w:t>
      </w:r>
      <w:r>
        <w:rPr>
          <w:rFonts w:ascii="Times New Roman" w:hAnsi="Times New Roman" w:cs="Times New Roman"/>
          <w:b/>
          <w:bCs/>
          <w:rtl/>
        </w:rPr>
        <w:t>-دار الكتب المصرية-</w:t>
      </w:r>
      <w:r w:rsidRPr="00A4419D">
        <w:rPr>
          <w:rFonts w:ascii="Times New Roman" w:hAnsi="Times New Roman" w:cs="Times New Roman"/>
          <w:b/>
          <w:bCs/>
          <w:rtl/>
        </w:rPr>
        <w:t xml:space="preserve"> القاهرة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7</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388</w:t>
      </w:r>
      <w:r>
        <w:rPr>
          <w:rFonts w:ascii="Times New Roman" w:hAnsi="Times New Roman" w:cs="Times New Roman"/>
          <w:b/>
          <w:bCs/>
          <w:rtl/>
        </w:rPr>
        <w:t>)</w:t>
      </w:r>
      <w:r>
        <w:rPr>
          <w:rFonts w:ascii="Times New Roman" w:hAnsi="Times New Roman" w:cs="Times New Roman" w:hint="cs"/>
          <w:b/>
          <w:bCs/>
          <w:rtl/>
        </w:rPr>
        <w:t>.</w:t>
      </w:r>
    </w:p>
  </w:footnote>
  <w:footnote w:id="36">
    <w:p w14:paraId="6D9B1D04" w14:textId="7D1375B1"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الجلالين  دار الحديث - القاهرة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1</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755</w:t>
      </w:r>
      <w:r>
        <w:rPr>
          <w:rFonts w:ascii="Times New Roman" w:hAnsi="Times New Roman" w:cs="Times New Roman"/>
          <w:b/>
          <w:bCs/>
          <w:rtl/>
        </w:rPr>
        <w:t>)</w:t>
      </w:r>
      <w:r>
        <w:rPr>
          <w:rFonts w:ascii="Times New Roman" w:hAnsi="Times New Roman" w:cs="Times New Roman" w:hint="cs"/>
          <w:b/>
          <w:bCs/>
          <w:rtl/>
        </w:rPr>
        <w:t>.</w:t>
      </w:r>
    </w:p>
  </w:footnote>
  <w:footnote w:id="37">
    <w:p w14:paraId="72B50162" w14:textId="4A8BC701"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الألوسي </w:t>
      </w:r>
      <w:r>
        <w:rPr>
          <w:rFonts w:ascii="Times New Roman" w:hAnsi="Times New Roman" w:cs="Times New Roman"/>
          <w:b/>
          <w:bCs/>
          <w:rtl/>
        </w:rPr>
        <w:t>[</w:t>
      </w:r>
      <w:r w:rsidRPr="00A4419D">
        <w:rPr>
          <w:rFonts w:ascii="Times New Roman" w:hAnsi="Times New Roman" w:cs="Times New Roman"/>
          <w:b/>
          <w:bCs/>
          <w:rtl/>
        </w:rPr>
        <w:t>روح المعاني</w:t>
      </w:r>
      <w:r>
        <w:rPr>
          <w:rFonts w:ascii="Times New Roman" w:hAnsi="Times New Roman" w:cs="Times New Roman"/>
          <w:b/>
          <w:bCs/>
          <w:rtl/>
        </w:rPr>
        <w:t>}</w:t>
      </w:r>
      <w:r w:rsidRPr="00A4419D">
        <w:rPr>
          <w:rFonts w:ascii="Times New Roman" w:hAnsi="Times New Roman" w:cs="Times New Roman"/>
          <w:b/>
          <w:bCs/>
          <w:rtl/>
        </w:rPr>
        <w:t xml:space="preserve"> </w:t>
      </w:r>
      <w:r>
        <w:rPr>
          <w:rFonts w:ascii="Times New Roman" w:hAnsi="Times New Roman" w:cs="Times New Roman" w:hint="cs"/>
          <w:b/>
          <w:bCs/>
          <w:rtl/>
        </w:rPr>
        <w:t>-</w:t>
      </w:r>
      <w:r w:rsidRPr="00A4419D">
        <w:rPr>
          <w:rFonts w:ascii="Times New Roman" w:hAnsi="Times New Roman" w:cs="Times New Roman"/>
          <w:b/>
          <w:bCs/>
          <w:rtl/>
        </w:rPr>
        <w:t>دار الكتب العلمية</w:t>
      </w:r>
      <w:r>
        <w:rPr>
          <w:rFonts w:ascii="Times New Roman" w:hAnsi="Times New Roman" w:cs="Times New Roman" w:hint="cs"/>
          <w:b/>
          <w:bCs/>
          <w:rtl/>
        </w:rPr>
        <w:t>-</w:t>
      </w:r>
      <w:r w:rsidRPr="00A4419D">
        <w:rPr>
          <w:rFonts w:ascii="Times New Roman" w:hAnsi="Times New Roman" w:cs="Times New Roman"/>
          <w:b/>
          <w:bCs/>
          <w:rtl/>
        </w:rPr>
        <w:t xml:space="preserve"> بيروت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5</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15</w:t>
      </w:r>
      <w:r>
        <w:rPr>
          <w:rFonts w:ascii="Times New Roman" w:hAnsi="Times New Roman" w:cs="Times New Roman"/>
          <w:b/>
          <w:bCs/>
          <w:rtl/>
        </w:rPr>
        <w:t>)</w:t>
      </w:r>
      <w:r>
        <w:rPr>
          <w:rFonts w:ascii="Times New Roman" w:hAnsi="Times New Roman" w:cs="Times New Roman" w:hint="cs"/>
          <w:b/>
          <w:bCs/>
          <w:rtl/>
        </w:rPr>
        <w:t>.</w:t>
      </w:r>
    </w:p>
  </w:footnote>
  <w:footnote w:id="38">
    <w:p w14:paraId="25031233" w14:textId="4F38C476"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الألوسي </w:t>
      </w:r>
      <w:r>
        <w:rPr>
          <w:rFonts w:ascii="Times New Roman" w:hAnsi="Times New Roman" w:cs="Times New Roman"/>
          <w:b/>
          <w:bCs/>
          <w:rtl/>
        </w:rPr>
        <w:t>[</w:t>
      </w:r>
      <w:r w:rsidRPr="00A4419D">
        <w:rPr>
          <w:rFonts w:ascii="Times New Roman" w:hAnsi="Times New Roman" w:cs="Times New Roman"/>
          <w:b/>
          <w:bCs/>
          <w:rtl/>
        </w:rPr>
        <w:t>روح المعاني</w:t>
      </w:r>
      <w:r>
        <w:rPr>
          <w:rFonts w:ascii="Times New Roman" w:hAnsi="Times New Roman" w:cs="Times New Roman"/>
          <w:b/>
          <w:bCs/>
          <w:rtl/>
        </w:rPr>
        <w:t>}</w:t>
      </w:r>
      <w:r w:rsidRPr="00A4419D">
        <w:rPr>
          <w:rFonts w:ascii="Times New Roman" w:hAnsi="Times New Roman" w:cs="Times New Roman"/>
          <w:b/>
          <w:bCs/>
          <w:rtl/>
        </w:rPr>
        <w:t xml:space="preserve"> </w:t>
      </w:r>
      <w:r>
        <w:rPr>
          <w:rFonts w:ascii="Times New Roman" w:hAnsi="Times New Roman" w:cs="Times New Roman" w:hint="cs"/>
          <w:b/>
          <w:bCs/>
          <w:rtl/>
        </w:rPr>
        <w:t>-</w:t>
      </w:r>
      <w:r w:rsidRPr="00A4419D">
        <w:rPr>
          <w:rFonts w:ascii="Times New Roman" w:hAnsi="Times New Roman" w:cs="Times New Roman"/>
          <w:b/>
          <w:bCs/>
          <w:rtl/>
        </w:rPr>
        <w:t>دار الكتب العلمية</w:t>
      </w:r>
      <w:r>
        <w:rPr>
          <w:rFonts w:ascii="Times New Roman" w:hAnsi="Times New Roman" w:cs="Times New Roman" w:hint="cs"/>
          <w:b/>
          <w:bCs/>
          <w:rtl/>
        </w:rPr>
        <w:t>-</w:t>
      </w:r>
      <w:r w:rsidRPr="00A4419D">
        <w:rPr>
          <w:rFonts w:ascii="Times New Roman" w:hAnsi="Times New Roman" w:cs="Times New Roman"/>
          <w:b/>
          <w:bCs/>
          <w:rtl/>
        </w:rPr>
        <w:t xml:space="preserve"> بيروت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11</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33</w:t>
      </w:r>
      <w:r>
        <w:rPr>
          <w:rFonts w:ascii="Times New Roman" w:hAnsi="Times New Roman" w:cs="Times New Roman"/>
          <w:b/>
          <w:bCs/>
          <w:rtl/>
        </w:rPr>
        <w:t>)</w:t>
      </w:r>
      <w:r>
        <w:rPr>
          <w:rFonts w:ascii="Times New Roman" w:hAnsi="Times New Roman" w:cs="Times New Roman" w:hint="cs"/>
          <w:b/>
          <w:bCs/>
          <w:rtl/>
        </w:rPr>
        <w:t>.</w:t>
      </w:r>
    </w:p>
  </w:footnote>
  <w:footnote w:id="39">
    <w:p w14:paraId="01DE0346" w14:textId="67CF2208" w:rsidR="00A83985" w:rsidRPr="00A4419D" w:rsidRDefault="00A83985" w:rsidP="00351B70">
      <w:pPr>
        <w:autoSpaceDE w:val="0"/>
        <w:autoSpaceDN w:val="0"/>
        <w:adjustRightInd w:val="0"/>
        <w:spacing w:after="0" w:line="240" w:lineRule="auto"/>
        <w:ind w:left="26" w:right="432"/>
        <w:rPr>
          <w:b/>
          <w:bCs/>
          <w:sz w:val="20"/>
          <w:szCs w:val="20"/>
        </w:rPr>
      </w:pPr>
      <w:r w:rsidRPr="002F0BFE">
        <w:rPr>
          <w:rFonts w:ascii="Times New Roman" w:hAnsi="Times New Roman" w:cs="Times New Roman"/>
          <w:b/>
          <w:bCs/>
          <w:rtl/>
          <w:lang w:bidi="ar-EG"/>
        </w:rPr>
        <w:t>(</w:t>
      </w:r>
      <w:r w:rsidRPr="002F0BFE">
        <w:rPr>
          <w:rFonts w:ascii="Times New Roman" w:hAnsi="Times New Roman" w:cs="Times New Roman"/>
          <w:b/>
          <w:bCs/>
          <w:lang w:bidi="ar-EG"/>
        </w:rPr>
        <w:footnoteRef/>
      </w:r>
      <w:r w:rsidRPr="002F0BFE">
        <w:rPr>
          <w:rFonts w:ascii="Times New Roman" w:hAnsi="Times New Roman" w:cs="Times New Roman"/>
          <w:b/>
          <w:bCs/>
          <w:rtl/>
          <w:lang w:bidi="ar-EG"/>
        </w:rPr>
        <w:t xml:space="preserve">) تفسير ابن كثير -دار الكتب العلمية- بيروت </w:t>
      </w:r>
      <w:r w:rsidRPr="002F0BFE">
        <w:rPr>
          <w:rFonts w:ascii="Times New Roman" w:hAnsi="Times New Roman" w:cs="Times New Roman"/>
          <w:b/>
          <w:bCs/>
          <w:rtl/>
        </w:rPr>
        <w:t>(ج: 7، ص: 382).</w:t>
      </w:r>
    </w:p>
  </w:footnote>
  <w:footnote w:id="40">
    <w:p w14:paraId="3D30589D" w14:textId="6A955F9F"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الطبري ـ مؤسسة الرسالة ـ مؤسسة الرسالة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12</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458</w:t>
      </w:r>
      <w:r>
        <w:rPr>
          <w:rFonts w:ascii="Times New Roman" w:hAnsi="Times New Roman" w:cs="Times New Roman"/>
          <w:b/>
          <w:bCs/>
          <w:rtl/>
        </w:rPr>
        <w:t>)</w:t>
      </w:r>
      <w:r>
        <w:rPr>
          <w:rFonts w:ascii="Times New Roman" w:hAnsi="Times New Roman" w:cs="Times New Roman" w:hint="cs"/>
          <w:b/>
          <w:bCs/>
          <w:rtl/>
        </w:rPr>
        <w:t>.</w:t>
      </w:r>
    </w:p>
  </w:footnote>
  <w:footnote w:id="41">
    <w:p w14:paraId="02C4641F" w14:textId="7F82401B"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البغوي </w:t>
      </w:r>
      <w:r>
        <w:rPr>
          <w:rFonts w:ascii="Times New Roman" w:hAnsi="Times New Roman" w:cs="Times New Roman"/>
          <w:b/>
          <w:bCs/>
          <w:rtl/>
        </w:rPr>
        <w:t>-دار إحياء التراث العربي-</w:t>
      </w:r>
      <w:r w:rsidRPr="00A4419D">
        <w:rPr>
          <w:rFonts w:ascii="Times New Roman" w:hAnsi="Times New Roman" w:cs="Times New Roman" w:hint="cs"/>
          <w:b/>
          <w:bCs/>
          <w:rtl/>
        </w:rPr>
        <w:t xml:space="preserve"> </w:t>
      </w:r>
      <w:r w:rsidRPr="00A4419D">
        <w:rPr>
          <w:rFonts w:ascii="Times New Roman" w:hAnsi="Times New Roman" w:cs="Times New Roman"/>
          <w:b/>
          <w:bCs/>
          <w:rtl/>
        </w:rPr>
        <w:t>بيروت (ج 4 / ص 213)</w:t>
      </w:r>
      <w:r>
        <w:rPr>
          <w:rFonts w:ascii="Times New Roman" w:hAnsi="Times New Roman" w:cs="Times New Roman" w:hint="cs"/>
          <w:b/>
          <w:bCs/>
          <w:rtl/>
        </w:rPr>
        <w:t>.</w:t>
      </w:r>
    </w:p>
  </w:footnote>
  <w:footnote w:id="42">
    <w:p w14:paraId="43419EA7" w14:textId="00C4073C"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معاني القرآن للنحاس </w:t>
      </w:r>
      <w:r>
        <w:rPr>
          <w:rFonts w:ascii="Times New Roman" w:hAnsi="Times New Roman" w:cs="Times New Roman" w:hint="cs"/>
          <w:b/>
          <w:bCs/>
          <w:rtl/>
        </w:rPr>
        <w:t>-</w:t>
      </w:r>
      <w:r w:rsidRPr="00A4419D">
        <w:rPr>
          <w:rFonts w:ascii="Times New Roman" w:hAnsi="Times New Roman" w:cs="Times New Roman"/>
          <w:b/>
          <w:bCs/>
          <w:rtl/>
        </w:rPr>
        <w:t>جامعة أم القرى- مكة المرمة (5 / 55)</w:t>
      </w:r>
      <w:r>
        <w:rPr>
          <w:rFonts w:ascii="Times New Roman" w:hAnsi="Times New Roman" w:cs="Times New Roman" w:hint="cs"/>
          <w:b/>
          <w:bCs/>
          <w:rtl/>
        </w:rPr>
        <w:t>.</w:t>
      </w:r>
    </w:p>
  </w:footnote>
  <w:footnote w:id="43">
    <w:p w14:paraId="47EF984B" w14:textId="4644FD5E"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تفسير</w:t>
      </w:r>
      <w:r w:rsidRPr="00A4419D">
        <w:rPr>
          <w:rFonts w:ascii="Times New Roman" w:hAnsi="Times New Roman" w:cs="Times New Roman"/>
          <w:b/>
          <w:bCs/>
          <w:rtl/>
        </w:rPr>
        <w:t xml:space="preserve"> </w:t>
      </w:r>
      <w:r w:rsidRPr="00A4419D">
        <w:rPr>
          <w:rFonts w:ascii="Times New Roman" w:hAnsi="Times New Roman" w:cs="Times New Roman" w:hint="cs"/>
          <w:b/>
          <w:bCs/>
          <w:rtl/>
        </w:rPr>
        <w:t>الدرر</w:t>
      </w:r>
      <w:r w:rsidRPr="00A4419D">
        <w:rPr>
          <w:rFonts w:ascii="Times New Roman" w:hAnsi="Times New Roman" w:cs="Times New Roman"/>
          <w:b/>
          <w:bCs/>
          <w:rtl/>
        </w:rPr>
        <w:t xml:space="preserve"> </w:t>
      </w:r>
      <w:r w:rsidRPr="00A4419D">
        <w:rPr>
          <w:rFonts w:ascii="Times New Roman" w:hAnsi="Times New Roman" w:cs="Times New Roman" w:hint="cs"/>
          <w:b/>
          <w:bCs/>
          <w:rtl/>
        </w:rPr>
        <w:t>في</w:t>
      </w:r>
      <w:r w:rsidRPr="00A4419D">
        <w:rPr>
          <w:rFonts w:ascii="Times New Roman" w:hAnsi="Times New Roman" w:cs="Times New Roman"/>
          <w:b/>
          <w:bCs/>
          <w:rtl/>
        </w:rPr>
        <w:t xml:space="preserve"> </w:t>
      </w:r>
      <w:r w:rsidRPr="00A4419D">
        <w:rPr>
          <w:rFonts w:ascii="Times New Roman" w:hAnsi="Times New Roman" w:cs="Times New Roman" w:hint="cs"/>
          <w:b/>
          <w:bCs/>
          <w:rtl/>
        </w:rPr>
        <w:t>تناسب</w:t>
      </w:r>
      <w:r w:rsidRPr="00A4419D">
        <w:rPr>
          <w:rFonts w:ascii="Times New Roman" w:hAnsi="Times New Roman" w:cs="Times New Roman"/>
          <w:b/>
          <w:bCs/>
          <w:rtl/>
        </w:rPr>
        <w:t xml:space="preserve"> </w:t>
      </w:r>
      <w:r w:rsidRPr="00A4419D">
        <w:rPr>
          <w:rFonts w:ascii="Times New Roman" w:hAnsi="Times New Roman" w:cs="Times New Roman" w:hint="cs"/>
          <w:b/>
          <w:bCs/>
          <w:rtl/>
        </w:rPr>
        <w:t>الآيات</w:t>
      </w:r>
      <w:r w:rsidRPr="00A4419D">
        <w:rPr>
          <w:rFonts w:ascii="Times New Roman" w:hAnsi="Times New Roman" w:cs="Times New Roman"/>
          <w:b/>
          <w:bCs/>
          <w:rtl/>
        </w:rPr>
        <w:t xml:space="preserve"> </w:t>
      </w:r>
      <w:r w:rsidRPr="00A4419D">
        <w:rPr>
          <w:rFonts w:ascii="Times New Roman" w:hAnsi="Times New Roman" w:cs="Times New Roman" w:hint="cs"/>
          <w:b/>
          <w:bCs/>
          <w:rtl/>
        </w:rPr>
        <w:t>والسور</w:t>
      </w:r>
      <w:r w:rsidRPr="00A4419D">
        <w:rPr>
          <w:rFonts w:ascii="Times New Roman" w:hAnsi="Times New Roman" w:cs="Times New Roman"/>
          <w:b/>
          <w:bCs/>
          <w:rtl/>
        </w:rPr>
        <w:t xml:space="preserve"> (7/ 84)</w:t>
      </w:r>
      <w:r>
        <w:rPr>
          <w:rFonts w:ascii="Times New Roman" w:hAnsi="Times New Roman" w:cs="Times New Roman" w:hint="cs"/>
          <w:b/>
          <w:bCs/>
          <w:rtl/>
        </w:rPr>
        <w:t>.</w:t>
      </w:r>
    </w:p>
  </w:footnote>
  <w:footnote w:id="44">
    <w:p w14:paraId="4DB24365" w14:textId="7B563873"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b/>
          <w:bCs/>
          <w:rtl/>
        </w:rPr>
        <w:t>لقمان</w:t>
      </w:r>
      <w:r>
        <w:rPr>
          <w:rFonts w:ascii="Times New Roman" w:hAnsi="Times New Roman" w:cs="Times New Roman"/>
          <w:b/>
          <w:bCs/>
          <w:rtl/>
        </w:rPr>
        <w:t>:</w:t>
      </w:r>
      <w:r w:rsidRPr="00A4419D">
        <w:rPr>
          <w:rFonts w:ascii="Times New Roman" w:hAnsi="Times New Roman" w:cs="Times New Roman"/>
          <w:b/>
          <w:bCs/>
          <w:rtl/>
        </w:rPr>
        <w:t xml:space="preserve"> 7</w:t>
      </w:r>
      <w:r>
        <w:rPr>
          <w:rFonts w:ascii="Times New Roman" w:hAnsi="Times New Roman" w:cs="Times New Roman" w:hint="cs"/>
          <w:b/>
          <w:bCs/>
          <w:rtl/>
        </w:rPr>
        <w:t>.</w:t>
      </w:r>
    </w:p>
  </w:footnote>
  <w:footnote w:id="45">
    <w:p w14:paraId="0AE4B7D2" w14:textId="353C8107"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الأنبياء</w:t>
      </w:r>
      <w:r>
        <w:rPr>
          <w:rFonts w:ascii="Times New Roman" w:hAnsi="Times New Roman" w:cs="Times New Roman"/>
          <w:b/>
          <w:bCs/>
          <w:rtl/>
        </w:rPr>
        <w:t>:</w:t>
      </w:r>
      <w:r w:rsidRPr="00A4419D">
        <w:rPr>
          <w:rFonts w:ascii="Times New Roman" w:hAnsi="Times New Roman" w:cs="Times New Roman"/>
          <w:b/>
          <w:bCs/>
          <w:rtl/>
        </w:rPr>
        <w:t xml:space="preserve"> 1 </w:t>
      </w:r>
      <w:r>
        <w:rPr>
          <w:rFonts w:ascii="Times New Roman" w:hAnsi="Times New Roman" w:cs="Times New Roman"/>
          <w:b/>
          <w:bCs/>
          <w:rtl/>
        </w:rPr>
        <w:t>–</w:t>
      </w:r>
      <w:r w:rsidRPr="00A4419D">
        <w:rPr>
          <w:rFonts w:ascii="Times New Roman" w:hAnsi="Times New Roman" w:cs="Times New Roman"/>
          <w:b/>
          <w:bCs/>
          <w:rtl/>
        </w:rPr>
        <w:t xml:space="preserve"> 3</w:t>
      </w:r>
      <w:r>
        <w:rPr>
          <w:rFonts w:ascii="Times New Roman" w:hAnsi="Times New Roman" w:cs="Times New Roman" w:hint="cs"/>
          <w:b/>
          <w:bCs/>
          <w:rtl/>
        </w:rPr>
        <w:t>.</w:t>
      </w:r>
    </w:p>
  </w:footnote>
  <w:footnote w:id="46">
    <w:p w14:paraId="0F0A8BA0" w14:textId="2DC0607C"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تفسير</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الجلالين</w:t>
      </w:r>
      <w:r w:rsidRPr="00A4419D">
        <w:rPr>
          <w:rFonts w:ascii="Times New Roman" w:hAnsi="Times New Roman" w:cs="Times New Roman"/>
          <w:b/>
          <w:bCs/>
          <w:rtl/>
        </w:rPr>
        <w:t xml:space="preserve"> (</w:t>
      </w:r>
      <w:r w:rsidRPr="00A4419D">
        <w:rPr>
          <w:rFonts w:ascii="Times New Roman" w:hAnsi="Times New Roman" w:cs="Times New Roman" w:hint="eastAsia"/>
          <w:b/>
          <w:bCs/>
          <w:rtl/>
        </w:rPr>
        <w:t>ص</w:t>
      </w:r>
      <w:r w:rsidRPr="00A4419D">
        <w:rPr>
          <w:rFonts w:ascii="Times New Roman" w:hAnsi="Times New Roman" w:cs="Times New Roman"/>
          <w:b/>
          <w:bCs/>
          <w:rtl/>
        </w:rPr>
        <w:t>: 636)</w:t>
      </w:r>
      <w:r>
        <w:rPr>
          <w:rFonts w:ascii="Times New Roman" w:hAnsi="Times New Roman" w:cs="Times New Roman" w:hint="cs"/>
          <w:b/>
          <w:bCs/>
          <w:rtl/>
        </w:rPr>
        <w:t>.</w:t>
      </w:r>
    </w:p>
  </w:footnote>
  <w:footnote w:id="47">
    <w:p w14:paraId="18157C57" w14:textId="6D2EAA94" w:rsidR="00A83985" w:rsidRPr="00A4419D" w:rsidRDefault="00A83985" w:rsidP="002F6877">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الأنعام</w:t>
      </w:r>
      <w:r>
        <w:rPr>
          <w:rFonts w:ascii="Times New Roman" w:hAnsi="Times New Roman" w:cs="Times New Roman"/>
          <w:b/>
          <w:bCs/>
          <w:rtl/>
        </w:rPr>
        <w:t>:</w:t>
      </w:r>
      <w:r w:rsidRPr="00A4419D">
        <w:rPr>
          <w:rFonts w:ascii="Times New Roman" w:hAnsi="Times New Roman" w:cs="Times New Roman"/>
          <w:b/>
          <w:bCs/>
          <w:rtl/>
        </w:rPr>
        <w:t xml:space="preserve"> 36</w:t>
      </w:r>
      <w:r>
        <w:rPr>
          <w:rFonts w:ascii="Times New Roman" w:hAnsi="Times New Roman" w:cs="Times New Roman" w:hint="cs"/>
          <w:b/>
          <w:bCs/>
          <w:rtl/>
        </w:rPr>
        <w:t>.</w:t>
      </w:r>
    </w:p>
  </w:footnote>
  <w:footnote w:id="48">
    <w:p w14:paraId="0B4FC676" w14:textId="3252E315" w:rsidR="00A83985" w:rsidRPr="00A4419D" w:rsidRDefault="00A83985" w:rsidP="002F6877">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النمل</w:t>
      </w:r>
      <w:r>
        <w:rPr>
          <w:rFonts w:ascii="Times New Roman" w:hAnsi="Times New Roman" w:cs="Times New Roman"/>
          <w:b/>
          <w:bCs/>
          <w:rtl/>
        </w:rPr>
        <w:t>:</w:t>
      </w:r>
      <w:r w:rsidRPr="00A4419D">
        <w:rPr>
          <w:rFonts w:ascii="Times New Roman" w:hAnsi="Times New Roman" w:cs="Times New Roman"/>
          <w:b/>
          <w:bCs/>
          <w:rtl/>
        </w:rPr>
        <w:t xml:space="preserve"> 80</w:t>
      </w:r>
      <w:r>
        <w:rPr>
          <w:rFonts w:ascii="Times New Roman" w:hAnsi="Times New Roman" w:cs="Times New Roman" w:hint="cs"/>
          <w:b/>
          <w:bCs/>
          <w:rtl/>
        </w:rPr>
        <w:t>.</w:t>
      </w:r>
    </w:p>
  </w:footnote>
  <w:footnote w:id="49">
    <w:p w14:paraId="0E7D60D5" w14:textId="30DE6516" w:rsidR="00A83985" w:rsidRPr="00A4419D" w:rsidRDefault="00A83985" w:rsidP="002F6877">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يس</w:t>
      </w:r>
      <w:r>
        <w:rPr>
          <w:rFonts w:ascii="Times New Roman" w:hAnsi="Times New Roman" w:cs="Times New Roman"/>
          <w:b/>
          <w:bCs/>
          <w:rtl/>
        </w:rPr>
        <w:t>:</w:t>
      </w:r>
      <w:r w:rsidRPr="00A4419D">
        <w:rPr>
          <w:rFonts w:ascii="Times New Roman" w:hAnsi="Times New Roman" w:cs="Times New Roman"/>
          <w:b/>
          <w:bCs/>
          <w:rtl/>
        </w:rPr>
        <w:t xml:space="preserve"> 70</w:t>
      </w:r>
      <w:r>
        <w:rPr>
          <w:rFonts w:ascii="Times New Roman" w:hAnsi="Times New Roman" w:cs="Times New Roman" w:hint="cs"/>
          <w:b/>
          <w:bCs/>
          <w:rtl/>
        </w:rPr>
        <w:t>.</w:t>
      </w:r>
    </w:p>
  </w:footnote>
  <w:footnote w:id="50">
    <w:p w14:paraId="7AF87530" w14:textId="5ED8C945" w:rsidR="00A83985" w:rsidRPr="00A4419D" w:rsidRDefault="00A83985" w:rsidP="002F6877">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الأنعام</w:t>
      </w:r>
      <w:r>
        <w:rPr>
          <w:rFonts w:ascii="Times New Roman" w:hAnsi="Times New Roman" w:cs="Times New Roman"/>
          <w:b/>
          <w:bCs/>
          <w:rtl/>
        </w:rPr>
        <w:t>:</w:t>
      </w:r>
      <w:r w:rsidRPr="00A4419D">
        <w:rPr>
          <w:rFonts w:ascii="Times New Roman" w:hAnsi="Times New Roman" w:cs="Times New Roman"/>
          <w:b/>
          <w:bCs/>
          <w:rtl/>
        </w:rPr>
        <w:t xml:space="preserve"> 122</w:t>
      </w:r>
      <w:r>
        <w:rPr>
          <w:rFonts w:ascii="Times New Roman" w:hAnsi="Times New Roman" w:cs="Times New Roman" w:hint="cs"/>
          <w:b/>
          <w:bCs/>
          <w:rtl/>
        </w:rPr>
        <w:t>.</w:t>
      </w:r>
    </w:p>
  </w:footnote>
  <w:footnote w:id="51">
    <w:p w14:paraId="28B499EA" w14:textId="3DAE3276" w:rsidR="00A83985" w:rsidRPr="00A4419D" w:rsidRDefault="00A83985" w:rsidP="002F6877">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أيسر التفاسير للجزائري مكتبة العلوم والحكم</w:t>
      </w:r>
      <w:r>
        <w:rPr>
          <w:rFonts w:ascii="Times New Roman" w:hAnsi="Times New Roman" w:cs="Times New Roman"/>
          <w:b/>
          <w:bCs/>
          <w:rtl/>
        </w:rPr>
        <w:t>،</w:t>
      </w:r>
      <w:r w:rsidRPr="00A4419D">
        <w:rPr>
          <w:rFonts w:ascii="Times New Roman" w:hAnsi="Times New Roman" w:cs="Times New Roman"/>
          <w:b/>
          <w:bCs/>
          <w:rtl/>
        </w:rPr>
        <w:t xml:space="preserve"> المدينة المنورة، السعودية (4/ 349)</w:t>
      </w:r>
      <w:r>
        <w:rPr>
          <w:rFonts w:ascii="Times New Roman" w:hAnsi="Times New Roman" w:cs="Times New Roman" w:hint="cs"/>
          <w:b/>
          <w:bCs/>
          <w:rtl/>
        </w:rPr>
        <w:t>.</w:t>
      </w:r>
    </w:p>
  </w:footnote>
  <w:footnote w:id="52">
    <w:p w14:paraId="33817A01" w14:textId="60991D81" w:rsidR="00A83985" w:rsidRPr="00A4419D" w:rsidRDefault="00A83985" w:rsidP="002F6877">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b/>
          <w:bCs/>
          <w:rtl/>
        </w:rPr>
        <w:t>تفسير القرطبي (14/ 46)</w:t>
      </w:r>
      <w:r>
        <w:rPr>
          <w:rFonts w:ascii="Times New Roman" w:hAnsi="Times New Roman" w:cs="Times New Roman" w:hint="cs"/>
          <w:b/>
          <w:bCs/>
          <w:rtl/>
        </w:rPr>
        <w:t>.</w:t>
      </w:r>
    </w:p>
  </w:footnote>
  <w:footnote w:id="53">
    <w:p w14:paraId="09324398" w14:textId="6D0DC663" w:rsidR="00A83985" w:rsidRPr="00A4419D" w:rsidRDefault="00A83985" w:rsidP="002F6877">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b/>
          <w:bCs/>
          <w:rtl/>
        </w:rPr>
        <w:t>تفسير الزمخشري = الكشاف عن حقائق غوامض التنزيل (4/ 27)</w:t>
      </w:r>
      <w:r>
        <w:rPr>
          <w:rFonts w:ascii="Times New Roman" w:hAnsi="Times New Roman" w:cs="Times New Roman" w:hint="cs"/>
          <w:b/>
          <w:bCs/>
          <w:rtl/>
        </w:rPr>
        <w:t>.</w:t>
      </w:r>
    </w:p>
  </w:footnote>
  <w:footnote w:id="54">
    <w:p w14:paraId="594A8A52" w14:textId="5ED29CE7"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الزخرف</w:t>
      </w:r>
      <w:r>
        <w:rPr>
          <w:rFonts w:ascii="Times New Roman" w:hAnsi="Times New Roman" w:cs="Times New Roman"/>
          <w:b/>
          <w:bCs/>
          <w:rtl/>
        </w:rPr>
        <w:t>:</w:t>
      </w:r>
      <w:r w:rsidRPr="00A4419D">
        <w:rPr>
          <w:rFonts w:ascii="Times New Roman" w:hAnsi="Times New Roman" w:cs="Times New Roman"/>
          <w:b/>
          <w:bCs/>
          <w:rtl/>
        </w:rPr>
        <w:t xml:space="preserve"> 40</w:t>
      </w:r>
      <w:r>
        <w:rPr>
          <w:rFonts w:ascii="Times New Roman" w:hAnsi="Times New Roman" w:cs="Times New Roman" w:hint="cs"/>
          <w:b/>
          <w:bCs/>
          <w:rtl/>
        </w:rPr>
        <w:t>.</w:t>
      </w:r>
    </w:p>
  </w:footnote>
  <w:footnote w:id="55">
    <w:p w14:paraId="1BA959F0" w14:textId="50DA210F"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محمد</w:t>
      </w:r>
      <w:r>
        <w:rPr>
          <w:rFonts w:ascii="Times New Roman" w:hAnsi="Times New Roman" w:cs="Times New Roman"/>
          <w:b/>
          <w:bCs/>
          <w:rtl/>
        </w:rPr>
        <w:t>:</w:t>
      </w:r>
      <w:r w:rsidRPr="00A4419D">
        <w:rPr>
          <w:rFonts w:ascii="Times New Roman" w:hAnsi="Times New Roman" w:cs="Times New Roman"/>
          <w:b/>
          <w:bCs/>
          <w:rtl/>
        </w:rPr>
        <w:t xml:space="preserve"> 23</w:t>
      </w:r>
      <w:r>
        <w:rPr>
          <w:rFonts w:ascii="Times New Roman" w:hAnsi="Times New Roman" w:cs="Times New Roman" w:hint="cs"/>
          <w:b/>
          <w:bCs/>
          <w:rtl/>
        </w:rPr>
        <w:t>.</w:t>
      </w:r>
    </w:p>
  </w:footnote>
  <w:footnote w:id="56">
    <w:p w14:paraId="4AEC171E" w14:textId="5B331FCE"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البقرة</w:t>
      </w:r>
      <w:r>
        <w:rPr>
          <w:rFonts w:ascii="Times New Roman" w:hAnsi="Times New Roman" w:cs="Times New Roman"/>
          <w:b/>
          <w:bCs/>
          <w:rtl/>
        </w:rPr>
        <w:t>:</w:t>
      </w:r>
      <w:r w:rsidRPr="00A4419D">
        <w:rPr>
          <w:rFonts w:ascii="Times New Roman" w:hAnsi="Times New Roman" w:cs="Times New Roman"/>
          <w:b/>
          <w:bCs/>
          <w:rtl/>
        </w:rPr>
        <w:t xml:space="preserve"> من الآية 171</w:t>
      </w:r>
      <w:r>
        <w:rPr>
          <w:rFonts w:ascii="Times New Roman" w:hAnsi="Times New Roman" w:cs="Times New Roman" w:hint="cs"/>
          <w:b/>
          <w:bCs/>
          <w:rtl/>
        </w:rPr>
        <w:t>.</w:t>
      </w:r>
    </w:p>
  </w:footnote>
  <w:footnote w:id="57">
    <w:p w14:paraId="5E3FA5F3" w14:textId="5357F621"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الأنعام</w:t>
      </w:r>
      <w:r>
        <w:rPr>
          <w:rFonts w:ascii="Times New Roman" w:hAnsi="Times New Roman" w:cs="Times New Roman"/>
          <w:b/>
          <w:bCs/>
          <w:rtl/>
        </w:rPr>
        <w:t>:</w:t>
      </w:r>
      <w:r w:rsidRPr="00A4419D">
        <w:rPr>
          <w:rFonts w:ascii="Times New Roman" w:hAnsi="Times New Roman" w:cs="Times New Roman"/>
          <w:b/>
          <w:bCs/>
          <w:rtl/>
        </w:rPr>
        <w:t xml:space="preserve"> 104</w:t>
      </w:r>
      <w:r>
        <w:rPr>
          <w:rFonts w:ascii="Times New Roman" w:hAnsi="Times New Roman" w:cs="Times New Roman" w:hint="cs"/>
          <w:b/>
          <w:bCs/>
          <w:rtl/>
        </w:rPr>
        <w:t>.</w:t>
      </w:r>
    </w:p>
  </w:footnote>
  <w:footnote w:id="58">
    <w:p w14:paraId="4ACE4321" w14:textId="708A3716"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الأعراف</w:t>
      </w:r>
      <w:r>
        <w:rPr>
          <w:rFonts w:ascii="Times New Roman" w:hAnsi="Times New Roman" w:cs="Times New Roman"/>
          <w:b/>
          <w:bCs/>
          <w:rtl/>
        </w:rPr>
        <w:t>:</w:t>
      </w:r>
      <w:r w:rsidRPr="00A4419D">
        <w:rPr>
          <w:rFonts w:ascii="Times New Roman" w:hAnsi="Times New Roman" w:cs="Times New Roman"/>
          <w:b/>
          <w:bCs/>
          <w:rtl/>
        </w:rPr>
        <w:t xml:space="preserve"> 64</w:t>
      </w:r>
      <w:r>
        <w:rPr>
          <w:rFonts w:ascii="Times New Roman" w:hAnsi="Times New Roman" w:cs="Times New Roman" w:hint="cs"/>
          <w:b/>
          <w:bCs/>
          <w:rtl/>
        </w:rPr>
        <w:t>.</w:t>
      </w:r>
    </w:p>
  </w:footnote>
  <w:footnote w:id="59">
    <w:p w14:paraId="65F21962" w14:textId="017044CD"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يونس</w:t>
      </w:r>
      <w:r>
        <w:rPr>
          <w:rFonts w:ascii="Times New Roman" w:hAnsi="Times New Roman" w:cs="Times New Roman"/>
          <w:b/>
          <w:bCs/>
          <w:rtl/>
        </w:rPr>
        <w:t>:</w:t>
      </w:r>
      <w:r w:rsidRPr="00A4419D">
        <w:rPr>
          <w:rFonts w:ascii="Times New Roman" w:hAnsi="Times New Roman" w:cs="Times New Roman"/>
          <w:b/>
          <w:bCs/>
          <w:rtl/>
        </w:rPr>
        <w:t xml:space="preserve"> 43</w:t>
      </w:r>
      <w:r>
        <w:rPr>
          <w:rFonts w:ascii="Times New Roman" w:hAnsi="Times New Roman" w:cs="Times New Roman" w:hint="cs"/>
          <w:b/>
          <w:bCs/>
          <w:rtl/>
        </w:rPr>
        <w:t>.</w:t>
      </w:r>
    </w:p>
  </w:footnote>
  <w:footnote w:id="60">
    <w:p w14:paraId="13C4C0FC" w14:textId="4B0C1F0D"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الرعد</w:t>
      </w:r>
      <w:r>
        <w:rPr>
          <w:rFonts w:ascii="Times New Roman" w:hAnsi="Times New Roman" w:cs="Times New Roman"/>
          <w:b/>
          <w:bCs/>
          <w:rtl/>
        </w:rPr>
        <w:t>:</w:t>
      </w:r>
      <w:r w:rsidRPr="00A4419D">
        <w:rPr>
          <w:rFonts w:ascii="Times New Roman" w:hAnsi="Times New Roman" w:cs="Times New Roman"/>
          <w:b/>
          <w:bCs/>
          <w:rtl/>
        </w:rPr>
        <w:t xml:space="preserve"> 19</w:t>
      </w:r>
      <w:r>
        <w:rPr>
          <w:rFonts w:ascii="Times New Roman" w:hAnsi="Times New Roman" w:cs="Times New Roman" w:hint="cs"/>
          <w:b/>
          <w:bCs/>
          <w:rtl/>
        </w:rPr>
        <w:t>.</w:t>
      </w:r>
    </w:p>
  </w:footnote>
  <w:footnote w:id="61">
    <w:p w14:paraId="7E2C4B1A" w14:textId="2B100081"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الإسراء</w:t>
      </w:r>
      <w:r>
        <w:rPr>
          <w:rFonts w:ascii="Times New Roman" w:hAnsi="Times New Roman" w:cs="Times New Roman"/>
          <w:b/>
          <w:bCs/>
          <w:rtl/>
        </w:rPr>
        <w:t>:</w:t>
      </w:r>
      <w:r w:rsidRPr="00A4419D">
        <w:rPr>
          <w:rFonts w:ascii="Times New Roman" w:hAnsi="Times New Roman" w:cs="Times New Roman"/>
          <w:b/>
          <w:bCs/>
          <w:rtl/>
        </w:rPr>
        <w:t xml:space="preserve"> 72</w:t>
      </w:r>
      <w:r>
        <w:rPr>
          <w:rFonts w:ascii="Times New Roman" w:hAnsi="Times New Roman" w:cs="Times New Roman" w:hint="cs"/>
          <w:b/>
          <w:bCs/>
          <w:rtl/>
        </w:rPr>
        <w:t>.</w:t>
      </w:r>
    </w:p>
  </w:footnote>
  <w:footnote w:id="62">
    <w:p w14:paraId="044A1032" w14:textId="1FF01E72"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الحج</w:t>
      </w:r>
      <w:r>
        <w:rPr>
          <w:rFonts w:ascii="Times New Roman" w:hAnsi="Times New Roman" w:cs="Times New Roman"/>
          <w:b/>
          <w:bCs/>
          <w:rtl/>
        </w:rPr>
        <w:t>:</w:t>
      </w:r>
      <w:r w:rsidRPr="00A4419D">
        <w:rPr>
          <w:rFonts w:ascii="Times New Roman" w:hAnsi="Times New Roman" w:cs="Times New Roman"/>
          <w:b/>
          <w:bCs/>
          <w:rtl/>
        </w:rPr>
        <w:t xml:space="preserve"> 46</w:t>
      </w:r>
      <w:r>
        <w:rPr>
          <w:rFonts w:ascii="Times New Roman" w:hAnsi="Times New Roman" w:cs="Times New Roman" w:hint="cs"/>
          <w:b/>
          <w:bCs/>
          <w:rtl/>
        </w:rPr>
        <w:t>.</w:t>
      </w:r>
    </w:p>
  </w:footnote>
  <w:footnote w:id="63">
    <w:p w14:paraId="285C096F" w14:textId="59CCBD20"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الأعراف</w:t>
      </w:r>
      <w:r>
        <w:rPr>
          <w:rFonts w:ascii="Times New Roman" w:hAnsi="Times New Roman" w:cs="Times New Roman"/>
          <w:b/>
          <w:bCs/>
          <w:rtl/>
        </w:rPr>
        <w:t>:</w:t>
      </w:r>
      <w:r w:rsidRPr="00A4419D">
        <w:rPr>
          <w:rFonts w:ascii="Times New Roman" w:hAnsi="Times New Roman" w:cs="Times New Roman"/>
          <w:b/>
          <w:bCs/>
          <w:rtl/>
        </w:rPr>
        <w:t xml:space="preserve"> 179</w:t>
      </w:r>
      <w:r>
        <w:rPr>
          <w:rFonts w:ascii="Times New Roman" w:hAnsi="Times New Roman" w:cs="Times New Roman" w:hint="cs"/>
          <w:b/>
          <w:bCs/>
          <w:rtl/>
        </w:rPr>
        <w:t>.</w:t>
      </w:r>
    </w:p>
  </w:footnote>
  <w:footnote w:id="64">
    <w:p w14:paraId="6DE2B4CC" w14:textId="1E8059EE"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الأعراف</w:t>
      </w:r>
      <w:r>
        <w:rPr>
          <w:rFonts w:ascii="Times New Roman" w:hAnsi="Times New Roman" w:cs="Times New Roman"/>
          <w:b/>
          <w:bCs/>
          <w:rtl/>
        </w:rPr>
        <w:t>:</w:t>
      </w:r>
      <w:r w:rsidRPr="00A4419D">
        <w:rPr>
          <w:rFonts w:ascii="Times New Roman" w:hAnsi="Times New Roman" w:cs="Times New Roman"/>
          <w:b/>
          <w:bCs/>
          <w:rtl/>
        </w:rPr>
        <w:t xml:space="preserve"> 198</w:t>
      </w:r>
      <w:r>
        <w:rPr>
          <w:rFonts w:ascii="Times New Roman" w:hAnsi="Times New Roman" w:cs="Times New Roman" w:hint="cs"/>
          <w:b/>
          <w:bCs/>
          <w:rtl/>
        </w:rPr>
        <w:t>.</w:t>
      </w:r>
    </w:p>
  </w:footnote>
  <w:footnote w:id="65">
    <w:p w14:paraId="2D3EEF45" w14:textId="3D06C91E"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يونس</w:t>
      </w:r>
      <w:r>
        <w:rPr>
          <w:rFonts w:ascii="Times New Roman" w:hAnsi="Times New Roman" w:cs="Times New Roman"/>
          <w:b/>
          <w:bCs/>
          <w:rtl/>
        </w:rPr>
        <w:t>:</w:t>
      </w:r>
      <w:r w:rsidRPr="00A4419D">
        <w:rPr>
          <w:rFonts w:ascii="Times New Roman" w:hAnsi="Times New Roman" w:cs="Times New Roman"/>
          <w:b/>
          <w:bCs/>
          <w:rtl/>
        </w:rPr>
        <w:t xml:space="preserve"> 43</w:t>
      </w:r>
      <w:r>
        <w:rPr>
          <w:rFonts w:ascii="Times New Roman" w:hAnsi="Times New Roman" w:cs="Times New Roman" w:hint="cs"/>
          <w:b/>
          <w:bCs/>
          <w:rtl/>
        </w:rPr>
        <w:t>.</w:t>
      </w:r>
    </w:p>
  </w:footnote>
  <w:footnote w:id="66">
    <w:p w14:paraId="109941E6" w14:textId="5676C79A"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b/>
          <w:bCs/>
          <w:rtl/>
        </w:rPr>
        <w:t>الدر المصون في علوم الكتاب المكنون (9/ 586)</w:t>
      </w:r>
      <w:r>
        <w:rPr>
          <w:rFonts w:ascii="Times New Roman" w:hAnsi="Times New Roman" w:cs="Times New Roman" w:hint="cs"/>
          <w:b/>
          <w:bCs/>
          <w:rtl/>
        </w:rPr>
        <w:t>.</w:t>
      </w:r>
    </w:p>
  </w:footnote>
  <w:footnote w:id="67">
    <w:p w14:paraId="6281D37E" w14:textId="25D45350"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b/>
          <w:bCs/>
          <w:rtl/>
        </w:rPr>
        <w:t>تفسير السمعاني (5/ 102)</w:t>
      </w:r>
      <w:r>
        <w:rPr>
          <w:rFonts w:ascii="Times New Roman" w:hAnsi="Times New Roman" w:cs="Times New Roman" w:hint="cs"/>
          <w:b/>
          <w:bCs/>
          <w:rtl/>
        </w:rPr>
        <w:t>.</w:t>
      </w:r>
    </w:p>
  </w:footnote>
  <w:footnote w:id="68">
    <w:p w14:paraId="59E89BED" w14:textId="4F26F64E"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الهداية إلى بلوغ النهاية </w:t>
      </w:r>
      <w:r>
        <w:rPr>
          <w:rFonts w:ascii="Times New Roman" w:hAnsi="Times New Roman" w:cs="Times New Roman" w:hint="cs"/>
          <w:b/>
          <w:bCs/>
          <w:rtl/>
        </w:rPr>
        <w:t>-</w:t>
      </w:r>
      <w:r w:rsidRPr="00A4419D">
        <w:rPr>
          <w:rFonts w:ascii="Times New Roman" w:hAnsi="Times New Roman" w:cs="Times New Roman"/>
          <w:b/>
          <w:bCs/>
          <w:rtl/>
        </w:rPr>
        <w:t>الناشر</w:t>
      </w:r>
      <w:r>
        <w:rPr>
          <w:rFonts w:ascii="Times New Roman" w:hAnsi="Times New Roman" w:cs="Times New Roman"/>
          <w:b/>
          <w:bCs/>
          <w:rtl/>
        </w:rPr>
        <w:t>:</w:t>
      </w:r>
      <w:r w:rsidRPr="00A4419D">
        <w:rPr>
          <w:rFonts w:ascii="Times New Roman" w:hAnsi="Times New Roman" w:cs="Times New Roman"/>
          <w:b/>
          <w:bCs/>
          <w:rtl/>
        </w:rPr>
        <w:t xml:space="preserve"> مجموعة بحوث الكتاب والسنة - كلية الشريعة والدراسات الإسلامية- جامعة الشارقة (1/ 544)</w:t>
      </w:r>
      <w:r>
        <w:rPr>
          <w:rFonts w:ascii="Times New Roman" w:hAnsi="Times New Roman" w:cs="Times New Roman" w:hint="cs"/>
          <w:b/>
          <w:bCs/>
          <w:rtl/>
        </w:rPr>
        <w:t>.</w:t>
      </w:r>
    </w:p>
  </w:footnote>
  <w:footnote w:id="69">
    <w:p w14:paraId="48D7325B" w14:textId="74EC9F9A"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تفسير</w:t>
      </w:r>
      <w:r w:rsidRPr="00A4419D">
        <w:rPr>
          <w:rFonts w:ascii="Times New Roman" w:hAnsi="Times New Roman" w:cs="Times New Roman"/>
          <w:b/>
          <w:bCs/>
          <w:rtl/>
        </w:rPr>
        <w:t xml:space="preserve"> </w:t>
      </w:r>
      <w:r w:rsidRPr="00A4419D">
        <w:rPr>
          <w:rFonts w:ascii="Times New Roman" w:hAnsi="Times New Roman" w:cs="Times New Roman" w:hint="eastAsia"/>
          <w:b/>
          <w:bCs/>
          <w:rtl/>
        </w:rPr>
        <w:t>عبد</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الرزاق</w:t>
      </w:r>
      <w:r w:rsidRPr="00A4419D">
        <w:rPr>
          <w:rFonts w:ascii="Times New Roman" w:hAnsi="Times New Roman" w:cs="Times New Roman"/>
          <w:b/>
          <w:bCs/>
          <w:rtl/>
        </w:rPr>
        <w:t xml:space="preserve"> (3/ 309)</w:t>
      </w:r>
      <w:r>
        <w:rPr>
          <w:rFonts w:ascii="Times New Roman" w:hAnsi="Times New Roman" w:cs="Times New Roman" w:hint="cs"/>
          <w:b/>
          <w:bCs/>
          <w:rtl/>
        </w:rPr>
        <w:t>.</w:t>
      </w:r>
    </w:p>
  </w:footnote>
  <w:footnote w:id="70">
    <w:p w14:paraId="02B3B2BE" w14:textId="34B3BFC5"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تفسير</w:t>
      </w:r>
      <w:r w:rsidRPr="00A4419D">
        <w:rPr>
          <w:rFonts w:ascii="Times New Roman" w:hAnsi="Times New Roman" w:cs="Times New Roman"/>
          <w:b/>
          <w:bCs/>
          <w:rtl/>
        </w:rPr>
        <w:t xml:space="preserve"> </w:t>
      </w:r>
      <w:r w:rsidRPr="00A4419D">
        <w:rPr>
          <w:rFonts w:ascii="Times New Roman" w:hAnsi="Times New Roman" w:cs="Times New Roman" w:hint="eastAsia"/>
          <w:b/>
          <w:bCs/>
          <w:rtl/>
        </w:rPr>
        <w:t>مجاهد</w:t>
      </w:r>
      <w:r w:rsidRPr="00A4419D">
        <w:rPr>
          <w:rFonts w:ascii="Times New Roman" w:hAnsi="Times New Roman" w:cs="Times New Roman"/>
          <w:b/>
          <w:bCs/>
          <w:rtl/>
        </w:rPr>
        <w:t xml:space="preserve"> (</w:t>
      </w:r>
      <w:r w:rsidRPr="00A4419D">
        <w:rPr>
          <w:rFonts w:ascii="Times New Roman" w:hAnsi="Times New Roman" w:cs="Times New Roman" w:hint="eastAsia"/>
          <w:b/>
          <w:bCs/>
          <w:rtl/>
        </w:rPr>
        <w:t>ص</w:t>
      </w:r>
      <w:r w:rsidRPr="00A4419D">
        <w:rPr>
          <w:rFonts w:ascii="Times New Roman" w:hAnsi="Times New Roman" w:cs="Times New Roman"/>
          <w:b/>
          <w:bCs/>
          <w:rtl/>
        </w:rPr>
        <w:t>: 659)</w:t>
      </w:r>
      <w:r>
        <w:rPr>
          <w:rFonts w:ascii="Times New Roman" w:hAnsi="Times New Roman" w:cs="Times New Roman" w:hint="cs"/>
          <w:b/>
          <w:bCs/>
          <w:rtl/>
        </w:rPr>
        <w:t>.</w:t>
      </w:r>
    </w:p>
  </w:footnote>
  <w:footnote w:id="71">
    <w:p w14:paraId="42DCC2CB" w14:textId="24C3F9DC"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الفرقان</w:t>
      </w:r>
      <w:r>
        <w:rPr>
          <w:rFonts w:ascii="Times New Roman" w:hAnsi="Times New Roman" w:cs="Times New Roman"/>
          <w:b/>
          <w:bCs/>
          <w:rtl/>
        </w:rPr>
        <w:t>:</w:t>
      </w:r>
      <w:r w:rsidRPr="00A4419D">
        <w:rPr>
          <w:rFonts w:ascii="Times New Roman" w:hAnsi="Times New Roman" w:cs="Times New Roman"/>
          <w:b/>
          <w:bCs/>
          <w:rtl/>
        </w:rPr>
        <w:t xml:space="preserve"> 44</w:t>
      </w:r>
      <w:r>
        <w:rPr>
          <w:rFonts w:ascii="Times New Roman" w:hAnsi="Times New Roman" w:cs="Times New Roman" w:hint="cs"/>
          <w:b/>
          <w:bCs/>
          <w:rtl/>
        </w:rPr>
        <w:t>.</w:t>
      </w:r>
    </w:p>
  </w:footnote>
  <w:footnote w:id="72">
    <w:p w14:paraId="2A29C030" w14:textId="0D553981"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الأعراف</w:t>
      </w:r>
      <w:r>
        <w:rPr>
          <w:rFonts w:ascii="Times New Roman" w:hAnsi="Times New Roman" w:cs="Times New Roman"/>
          <w:b/>
          <w:bCs/>
          <w:rtl/>
        </w:rPr>
        <w:t>:</w:t>
      </w:r>
      <w:r w:rsidRPr="00A4419D">
        <w:rPr>
          <w:rFonts w:ascii="Times New Roman" w:hAnsi="Times New Roman" w:cs="Times New Roman"/>
          <w:b/>
          <w:bCs/>
          <w:rtl/>
        </w:rPr>
        <w:t xml:space="preserve"> 179</w:t>
      </w:r>
      <w:r>
        <w:rPr>
          <w:rFonts w:ascii="Times New Roman" w:hAnsi="Times New Roman" w:cs="Times New Roman" w:hint="cs"/>
          <w:b/>
          <w:bCs/>
          <w:rtl/>
        </w:rPr>
        <w:t>.</w:t>
      </w:r>
    </w:p>
  </w:footnote>
  <w:footnote w:id="73">
    <w:p w14:paraId="1EBEC522" w14:textId="423A2B86"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زاد</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المسير</w:t>
      </w:r>
      <w:r w:rsidRPr="00A4419D">
        <w:rPr>
          <w:rFonts w:ascii="Times New Roman" w:hAnsi="Times New Roman" w:cs="Times New Roman"/>
          <w:b/>
          <w:bCs/>
          <w:rtl/>
        </w:rPr>
        <w:t xml:space="preserve"> </w:t>
      </w:r>
      <w:r w:rsidRPr="00A4419D">
        <w:rPr>
          <w:rFonts w:ascii="Times New Roman" w:hAnsi="Times New Roman" w:cs="Times New Roman" w:hint="eastAsia"/>
          <w:b/>
          <w:bCs/>
          <w:rtl/>
        </w:rPr>
        <w:t>في</w:t>
      </w:r>
      <w:r w:rsidRPr="00A4419D">
        <w:rPr>
          <w:rFonts w:ascii="Times New Roman" w:hAnsi="Times New Roman" w:cs="Times New Roman"/>
          <w:b/>
          <w:bCs/>
          <w:rtl/>
        </w:rPr>
        <w:t xml:space="preserve"> </w:t>
      </w:r>
      <w:r w:rsidRPr="00A4419D">
        <w:rPr>
          <w:rFonts w:ascii="Times New Roman" w:hAnsi="Times New Roman" w:cs="Times New Roman" w:hint="eastAsia"/>
          <w:b/>
          <w:bCs/>
          <w:rtl/>
        </w:rPr>
        <w:t>علم</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التفسير</w:t>
      </w:r>
      <w:r w:rsidRPr="00A4419D">
        <w:rPr>
          <w:rFonts w:ascii="Times New Roman" w:hAnsi="Times New Roman" w:cs="Times New Roman"/>
          <w:b/>
          <w:bCs/>
          <w:rtl/>
        </w:rPr>
        <w:t xml:space="preserve"> (4/ 117)</w:t>
      </w:r>
      <w:r>
        <w:rPr>
          <w:rFonts w:ascii="Times New Roman" w:hAnsi="Times New Roman" w:cs="Times New Roman" w:hint="cs"/>
          <w:b/>
          <w:bCs/>
          <w:rtl/>
        </w:rPr>
        <w:t>.</w:t>
      </w:r>
    </w:p>
  </w:footnote>
  <w:footnote w:id="74">
    <w:p w14:paraId="179D7F13" w14:textId="0F6E49E5"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b/>
          <w:bCs/>
          <w:rtl/>
        </w:rPr>
        <w:t>تفسير التسهيل لعلوم التنزيل لابن جز</w:t>
      </w:r>
      <w:r>
        <w:rPr>
          <w:rFonts w:ascii="Times New Roman" w:hAnsi="Times New Roman" w:cs="Times New Roman" w:hint="cs"/>
          <w:b/>
          <w:bCs/>
          <w:rtl/>
        </w:rPr>
        <w:t>ي</w:t>
      </w:r>
      <w:r w:rsidRPr="00A4419D">
        <w:rPr>
          <w:rFonts w:ascii="Times New Roman" w:hAnsi="Times New Roman" w:cs="Times New Roman"/>
          <w:b/>
          <w:bCs/>
          <w:rtl/>
        </w:rPr>
        <w:t xml:space="preserve"> </w:t>
      </w:r>
      <w:r>
        <w:rPr>
          <w:rFonts w:ascii="Times New Roman" w:hAnsi="Times New Roman" w:cs="Times New Roman" w:hint="cs"/>
          <w:b/>
          <w:bCs/>
          <w:rtl/>
        </w:rPr>
        <w:t>-</w:t>
      </w:r>
      <w:r w:rsidRPr="00A4419D">
        <w:rPr>
          <w:rFonts w:ascii="Times New Roman" w:hAnsi="Times New Roman" w:cs="Times New Roman"/>
          <w:b/>
          <w:bCs/>
          <w:rtl/>
        </w:rPr>
        <w:t xml:space="preserve">شركة دار الأرقم بن أبي الأرقم- بيروت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w:t>
      </w:r>
      <w:r w:rsidRPr="00A4419D">
        <w:rPr>
          <w:rFonts w:ascii="Times New Roman" w:hAnsi="Times New Roman" w:cs="Times New Roman" w:hint="cs"/>
          <w:b/>
          <w:bCs/>
          <w:rtl/>
        </w:rPr>
        <w:t>2</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w:t>
      </w:r>
      <w:r w:rsidRPr="00A4419D">
        <w:rPr>
          <w:rFonts w:ascii="Times New Roman" w:hAnsi="Times New Roman" w:cs="Times New Roman" w:hint="cs"/>
          <w:b/>
          <w:bCs/>
          <w:rtl/>
        </w:rPr>
        <w:t>377</w:t>
      </w:r>
      <w:r>
        <w:rPr>
          <w:rFonts w:ascii="Times New Roman" w:hAnsi="Times New Roman" w:cs="Times New Roman"/>
          <w:b/>
          <w:bCs/>
          <w:rtl/>
        </w:rPr>
        <w:t>)</w:t>
      </w:r>
      <w:r>
        <w:rPr>
          <w:rFonts w:ascii="Times New Roman" w:hAnsi="Times New Roman" w:cs="Times New Roman" w:hint="cs"/>
          <w:b/>
          <w:bCs/>
          <w:rtl/>
        </w:rPr>
        <w:t>.</w:t>
      </w:r>
    </w:p>
  </w:footnote>
  <w:footnote w:id="75">
    <w:p w14:paraId="1020A797" w14:textId="1D0250AF"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b/>
          <w:bCs/>
          <w:rtl/>
        </w:rPr>
        <w:t xml:space="preserve">اللباب في علوم الكتاب </w:t>
      </w:r>
      <w:r>
        <w:rPr>
          <w:rFonts w:ascii="Times New Roman" w:hAnsi="Times New Roman" w:cs="Times New Roman"/>
          <w:b/>
          <w:bCs/>
          <w:rtl/>
        </w:rPr>
        <w:t>-دار الكتب العلمية-</w:t>
      </w:r>
      <w:r w:rsidRPr="00A4419D">
        <w:rPr>
          <w:rFonts w:ascii="Times New Roman" w:hAnsi="Times New Roman" w:cs="Times New Roman"/>
          <w:b/>
          <w:bCs/>
          <w:rtl/>
        </w:rPr>
        <w:t xml:space="preserve"> بيروت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w:t>
      </w:r>
      <w:r w:rsidRPr="00A4419D">
        <w:rPr>
          <w:rFonts w:ascii="Times New Roman" w:hAnsi="Times New Roman" w:cs="Times New Roman" w:hint="cs"/>
          <w:b/>
          <w:bCs/>
          <w:rtl/>
        </w:rPr>
        <w:t>19</w:t>
      </w:r>
      <w:r>
        <w:rPr>
          <w:rFonts w:ascii="Times New Roman" w:hAnsi="Times New Roman" w:cs="Times New Roman"/>
          <w:b/>
          <w:bCs/>
          <w:rtl/>
        </w:rPr>
        <w:t>،</w:t>
      </w:r>
      <w:r w:rsidRPr="00A4419D">
        <w:rPr>
          <w:rFonts w:ascii="Times New Roman" w:hAnsi="Times New Roman" w:cs="Times New Roman"/>
          <w:b/>
          <w:bCs/>
          <w:rtl/>
        </w:rPr>
        <w:t xml:space="preserve"> ص </w:t>
      </w:r>
      <w:r w:rsidRPr="00A4419D">
        <w:rPr>
          <w:rFonts w:ascii="Times New Roman" w:hAnsi="Times New Roman" w:cs="Times New Roman" w:hint="cs"/>
          <w:b/>
          <w:bCs/>
          <w:rtl/>
        </w:rPr>
        <w:t>107</w:t>
      </w:r>
      <w:r>
        <w:rPr>
          <w:rFonts w:ascii="Times New Roman" w:hAnsi="Times New Roman" w:cs="Times New Roman"/>
          <w:b/>
          <w:bCs/>
          <w:rtl/>
        </w:rPr>
        <w:t>)</w:t>
      </w:r>
      <w:r>
        <w:rPr>
          <w:rFonts w:ascii="Times New Roman" w:hAnsi="Times New Roman" w:cs="Times New Roman" w:hint="cs"/>
          <w:b/>
          <w:bCs/>
          <w:rtl/>
        </w:rPr>
        <w:t>.</w:t>
      </w:r>
    </w:p>
  </w:footnote>
  <w:footnote w:id="76">
    <w:p w14:paraId="4FC9FB5C" w14:textId="6D35D6E4"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التفسير الحديث </w:t>
      </w:r>
      <w:r>
        <w:rPr>
          <w:rFonts w:ascii="Times New Roman" w:hAnsi="Times New Roman" w:cs="Times New Roman" w:hint="cs"/>
          <w:b/>
          <w:bCs/>
          <w:rtl/>
        </w:rPr>
        <w:t>-</w:t>
      </w:r>
      <w:r w:rsidRPr="00A4419D">
        <w:rPr>
          <w:rFonts w:ascii="Times New Roman" w:hAnsi="Times New Roman" w:cs="Times New Roman"/>
          <w:b/>
          <w:bCs/>
          <w:rtl/>
        </w:rPr>
        <w:t>دار إحياء الكتب العربية- القاهرة (8 / 458)</w:t>
      </w:r>
      <w:r>
        <w:rPr>
          <w:rFonts w:ascii="Times New Roman" w:hAnsi="Times New Roman" w:cs="Times New Roman" w:hint="cs"/>
          <w:b/>
          <w:bCs/>
          <w:rtl/>
        </w:rPr>
        <w:t>.</w:t>
      </w:r>
    </w:p>
  </w:footnote>
  <w:footnote w:id="77">
    <w:p w14:paraId="6A21478C" w14:textId="45919829"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الألوسي </w:t>
      </w:r>
      <w:r>
        <w:rPr>
          <w:rFonts w:ascii="Times New Roman" w:hAnsi="Times New Roman" w:cs="Times New Roman"/>
          <w:b/>
          <w:bCs/>
          <w:rtl/>
        </w:rPr>
        <w:t>[</w:t>
      </w:r>
      <w:r w:rsidRPr="00A4419D">
        <w:rPr>
          <w:rFonts w:ascii="Times New Roman" w:hAnsi="Times New Roman" w:cs="Times New Roman"/>
          <w:b/>
          <w:bCs/>
          <w:rtl/>
        </w:rPr>
        <w:t>روح المعاني</w:t>
      </w:r>
      <w:r>
        <w:rPr>
          <w:rFonts w:ascii="Times New Roman" w:hAnsi="Times New Roman" w:cs="Times New Roman"/>
          <w:b/>
          <w:bCs/>
          <w:rtl/>
        </w:rPr>
        <w:t>}</w:t>
      </w:r>
      <w:r w:rsidRPr="00A4419D">
        <w:rPr>
          <w:rFonts w:ascii="Times New Roman" w:hAnsi="Times New Roman" w:cs="Times New Roman"/>
          <w:b/>
          <w:bCs/>
          <w:rtl/>
        </w:rPr>
        <w:t xml:space="preserve"> </w:t>
      </w:r>
      <w:r>
        <w:rPr>
          <w:rFonts w:ascii="Times New Roman" w:hAnsi="Times New Roman" w:cs="Times New Roman" w:hint="cs"/>
          <w:b/>
          <w:bCs/>
          <w:rtl/>
        </w:rPr>
        <w:t>-</w:t>
      </w:r>
      <w:r w:rsidRPr="00A4419D">
        <w:rPr>
          <w:rFonts w:ascii="Times New Roman" w:hAnsi="Times New Roman" w:cs="Times New Roman"/>
          <w:b/>
          <w:bCs/>
          <w:rtl/>
        </w:rPr>
        <w:t>دار الكتب العلمية</w:t>
      </w:r>
      <w:r>
        <w:rPr>
          <w:rFonts w:ascii="Times New Roman" w:hAnsi="Times New Roman" w:cs="Times New Roman" w:hint="cs"/>
          <w:b/>
          <w:bCs/>
          <w:rtl/>
        </w:rPr>
        <w:t>-</w:t>
      </w:r>
      <w:r w:rsidRPr="00A4419D">
        <w:rPr>
          <w:rFonts w:ascii="Times New Roman" w:hAnsi="Times New Roman" w:cs="Times New Roman"/>
          <w:b/>
          <w:bCs/>
          <w:rtl/>
        </w:rPr>
        <w:t xml:space="preserve"> بيروت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1</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439</w:t>
      </w:r>
      <w:r>
        <w:rPr>
          <w:rFonts w:ascii="Times New Roman" w:hAnsi="Times New Roman" w:cs="Times New Roman"/>
          <w:b/>
          <w:bCs/>
          <w:rtl/>
        </w:rPr>
        <w:t>)</w:t>
      </w:r>
      <w:r>
        <w:rPr>
          <w:rFonts w:ascii="Times New Roman" w:hAnsi="Times New Roman" w:cs="Times New Roman" w:hint="cs"/>
          <w:b/>
          <w:bCs/>
          <w:rtl/>
        </w:rPr>
        <w:t>.</w:t>
      </w:r>
    </w:p>
  </w:footnote>
  <w:footnote w:id="78">
    <w:p w14:paraId="63643C47" w14:textId="36D897E7" w:rsidR="00A83985" w:rsidRPr="00A4419D" w:rsidRDefault="00A83985" w:rsidP="00976735">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تفسير</w:t>
      </w:r>
      <w:r w:rsidRPr="00A4419D">
        <w:rPr>
          <w:rFonts w:ascii="Times New Roman" w:hAnsi="Times New Roman" w:cs="Times New Roman"/>
          <w:b/>
          <w:bCs/>
          <w:rtl/>
        </w:rPr>
        <w:t xml:space="preserve"> </w:t>
      </w:r>
      <w:r w:rsidRPr="00A4419D">
        <w:rPr>
          <w:rFonts w:ascii="Times New Roman" w:hAnsi="Times New Roman" w:cs="Times New Roman" w:hint="eastAsia"/>
          <w:b/>
          <w:bCs/>
          <w:rtl/>
        </w:rPr>
        <w:t>ابن</w:t>
      </w:r>
      <w:r w:rsidRPr="00A4419D">
        <w:rPr>
          <w:rFonts w:ascii="Times New Roman" w:hAnsi="Times New Roman" w:cs="Times New Roman"/>
          <w:b/>
          <w:bCs/>
          <w:rtl/>
        </w:rPr>
        <w:t xml:space="preserve"> </w:t>
      </w:r>
      <w:r w:rsidRPr="00A4419D">
        <w:rPr>
          <w:rFonts w:ascii="Times New Roman" w:hAnsi="Times New Roman" w:cs="Times New Roman" w:hint="eastAsia"/>
          <w:b/>
          <w:bCs/>
          <w:rtl/>
        </w:rPr>
        <w:t>كثير</w:t>
      </w:r>
      <w:r w:rsidRPr="00A4419D">
        <w:rPr>
          <w:rFonts w:ascii="Times New Roman" w:hAnsi="Times New Roman" w:cs="Times New Roman"/>
          <w:b/>
          <w:bCs/>
          <w:rtl/>
        </w:rPr>
        <w:t xml:space="preserve"> </w:t>
      </w:r>
      <w:r w:rsidRPr="00A4419D">
        <w:rPr>
          <w:rFonts w:ascii="Times New Roman" w:hAnsi="Times New Roman" w:cs="Times New Roman" w:hint="eastAsia"/>
          <w:b/>
          <w:bCs/>
          <w:rtl/>
        </w:rPr>
        <w:t>ت</w:t>
      </w:r>
      <w:r w:rsidRPr="00A4419D">
        <w:rPr>
          <w:rFonts w:ascii="Times New Roman" w:hAnsi="Times New Roman" w:cs="Times New Roman"/>
          <w:b/>
          <w:bCs/>
          <w:rtl/>
        </w:rPr>
        <w:t xml:space="preserve"> </w:t>
      </w:r>
      <w:r w:rsidRPr="00A4419D">
        <w:rPr>
          <w:rFonts w:ascii="Times New Roman" w:hAnsi="Times New Roman" w:cs="Times New Roman" w:hint="eastAsia"/>
          <w:b/>
          <w:bCs/>
          <w:rtl/>
        </w:rPr>
        <w:t>سلامة</w:t>
      </w:r>
      <w:r w:rsidRPr="00A4419D">
        <w:rPr>
          <w:rFonts w:ascii="Times New Roman" w:hAnsi="Times New Roman" w:cs="Times New Roman"/>
          <w:b/>
          <w:bCs/>
          <w:rtl/>
        </w:rPr>
        <w:t xml:space="preserve"> (5/ 173)</w:t>
      </w:r>
      <w:r>
        <w:rPr>
          <w:rFonts w:ascii="Times New Roman" w:hAnsi="Times New Roman" w:cs="Times New Roman" w:hint="cs"/>
          <w:b/>
          <w:bCs/>
          <w:rtl/>
        </w:rPr>
        <w:t>.</w:t>
      </w:r>
    </w:p>
  </w:footnote>
  <w:footnote w:id="79">
    <w:p w14:paraId="176948E3" w14:textId="2E4837DC" w:rsidR="00A83985" w:rsidRPr="00A4419D" w:rsidRDefault="00A83985" w:rsidP="00976735">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زاد</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المسير</w:t>
      </w:r>
      <w:r w:rsidRPr="00A4419D">
        <w:rPr>
          <w:rFonts w:ascii="Times New Roman" w:hAnsi="Times New Roman" w:cs="Times New Roman"/>
          <w:b/>
          <w:bCs/>
          <w:rtl/>
        </w:rPr>
        <w:t xml:space="preserve"> </w:t>
      </w:r>
      <w:r w:rsidRPr="00A4419D">
        <w:rPr>
          <w:rFonts w:ascii="Times New Roman" w:hAnsi="Times New Roman" w:cs="Times New Roman" w:hint="eastAsia"/>
          <w:b/>
          <w:bCs/>
          <w:rtl/>
        </w:rPr>
        <w:t>في</w:t>
      </w:r>
      <w:r w:rsidRPr="00A4419D">
        <w:rPr>
          <w:rFonts w:ascii="Times New Roman" w:hAnsi="Times New Roman" w:cs="Times New Roman"/>
          <w:b/>
          <w:bCs/>
          <w:rtl/>
        </w:rPr>
        <w:t xml:space="preserve"> </w:t>
      </w:r>
      <w:r w:rsidRPr="00A4419D">
        <w:rPr>
          <w:rFonts w:ascii="Times New Roman" w:hAnsi="Times New Roman" w:cs="Times New Roman" w:hint="eastAsia"/>
          <w:b/>
          <w:bCs/>
          <w:rtl/>
        </w:rPr>
        <w:t>علم</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التفسير</w:t>
      </w:r>
      <w:r w:rsidRPr="00A4419D">
        <w:rPr>
          <w:rFonts w:ascii="Times New Roman" w:hAnsi="Times New Roman" w:cs="Times New Roman"/>
          <w:b/>
          <w:bCs/>
          <w:rtl/>
        </w:rPr>
        <w:t xml:space="preserve"> (4/ 45)</w:t>
      </w:r>
      <w:r>
        <w:rPr>
          <w:rFonts w:ascii="Times New Roman" w:hAnsi="Times New Roman" w:cs="Times New Roman" w:hint="cs"/>
          <w:b/>
          <w:bCs/>
          <w:rtl/>
        </w:rPr>
        <w:t>.</w:t>
      </w:r>
    </w:p>
  </w:footnote>
  <w:footnote w:id="80">
    <w:p w14:paraId="3D1DDED1" w14:textId="2393BC94" w:rsidR="00A83985" w:rsidRPr="00A4419D" w:rsidRDefault="00A83985" w:rsidP="00976735">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b/>
          <w:bCs/>
          <w:rtl/>
        </w:rPr>
        <w:t>البحر المديد في تفسير القرآن المجيد (2/ 18)</w:t>
      </w:r>
      <w:r>
        <w:rPr>
          <w:rFonts w:ascii="Times New Roman" w:hAnsi="Times New Roman" w:cs="Times New Roman" w:hint="cs"/>
          <w:b/>
          <w:bCs/>
          <w:rtl/>
        </w:rPr>
        <w:t>.</w:t>
      </w:r>
    </w:p>
  </w:footnote>
  <w:footnote w:id="81">
    <w:p w14:paraId="3DF9D42A" w14:textId="75B64271" w:rsidR="00A83985" w:rsidRPr="00A4419D" w:rsidRDefault="00A83985" w:rsidP="00976735">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b/>
          <w:bCs/>
          <w:rtl/>
        </w:rPr>
        <w:t>تفسير الماتريدي = تأويلات أهل السنة (9/ 524)</w:t>
      </w:r>
      <w:r>
        <w:rPr>
          <w:rFonts w:ascii="Times New Roman" w:hAnsi="Times New Roman" w:cs="Times New Roman" w:hint="cs"/>
          <w:b/>
          <w:bCs/>
          <w:rtl/>
        </w:rPr>
        <w:t>.</w:t>
      </w:r>
    </w:p>
  </w:footnote>
  <w:footnote w:id="82">
    <w:p w14:paraId="344D19BD" w14:textId="7D87383B" w:rsidR="00A83985" w:rsidRPr="00A4419D" w:rsidRDefault="00A83985" w:rsidP="00976735">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b/>
          <w:bCs/>
          <w:rtl/>
        </w:rPr>
        <w:t>البقرة</w:t>
      </w:r>
      <w:r>
        <w:rPr>
          <w:rFonts w:ascii="Times New Roman" w:hAnsi="Times New Roman" w:cs="Times New Roman"/>
          <w:b/>
          <w:bCs/>
          <w:rtl/>
        </w:rPr>
        <w:t>:</w:t>
      </w:r>
      <w:r w:rsidRPr="00A4419D">
        <w:rPr>
          <w:rFonts w:ascii="Times New Roman" w:hAnsi="Times New Roman" w:cs="Times New Roman"/>
          <w:b/>
          <w:bCs/>
          <w:rtl/>
        </w:rPr>
        <w:t xml:space="preserve"> 74</w:t>
      </w:r>
      <w:r>
        <w:rPr>
          <w:rFonts w:ascii="Times New Roman" w:hAnsi="Times New Roman" w:cs="Times New Roman" w:hint="cs"/>
          <w:b/>
          <w:bCs/>
          <w:rtl/>
        </w:rPr>
        <w:t>.</w:t>
      </w:r>
    </w:p>
  </w:footnote>
  <w:footnote w:id="83">
    <w:p w14:paraId="0CE13045" w14:textId="350CD26F" w:rsidR="00A83985" w:rsidRPr="00A4419D" w:rsidRDefault="00A83985" w:rsidP="00976735">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القرطبي </w:t>
      </w:r>
      <w:r>
        <w:rPr>
          <w:rFonts w:ascii="Times New Roman" w:hAnsi="Times New Roman" w:cs="Times New Roman"/>
          <w:b/>
          <w:bCs/>
          <w:rtl/>
        </w:rPr>
        <w:t>-دار الكتب المصرية-</w:t>
      </w:r>
      <w:r w:rsidRPr="00A4419D">
        <w:rPr>
          <w:rFonts w:ascii="Times New Roman" w:hAnsi="Times New Roman" w:cs="Times New Roman"/>
          <w:b/>
          <w:bCs/>
          <w:rtl/>
        </w:rPr>
        <w:t xml:space="preserve"> القاهرة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1</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136</w:t>
      </w:r>
      <w:r>
        <w:rPr>
          <w:rFonts w:ascii="Times New Roman" w:hAnsi="Times New Roman" w:cs="Times New Roman"/>
          <w:b/>
          <w:bCs/>
          <w:rtl/>
        </w:rPr>
        <w:t>)</w:t>
      </w:r>
      <w:r>
        <w:rPr>
          <w:rFonts w:ascii="Times New Roman" w:hAnsi="Times New Roman" w:cs="Times New Roman" w:hint="cs"/>
          <w:b/>
          <w:bCs/>
          <w:rtl/>
        </w:rPr>
        <w:t>.</w:t>
      </w:r>
    </w:p>
  </w:footnote>
  <w:footnote w:id="84">
    <w:p w14:paraId="36057AEB" w14:textId="56496BB7" w:rsidR="00A83985" w:rsidRPr="00A4419D" w:rsidRDefault="00A83985" w:rsidP="00976735">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التفسير المظهر</w:t>
      </w:r>
      <w:r>
        <w:rPr>
          <w:rFonts w:ascii="Times New Roman" w:hAnsi="Times New Roman" w:cs="Times New Roman" w:hint="cs"/>
          <w:b/>
          <w:bCs/>
          <w:rtl/>
        </w:rPr>
        <w:t>ي</w:t>
      </w:r>
      <w:r w:rsidRPr="00A4419D">
        <w:rPr>
          <w:rFonts w:ascii="Times New Roman" w:hAnsi="Times New Roman" w:cs="Times New Roman"/>
          <w:b/>
          <w:bCs/>
          <w:rtl/>
        </w:rPr>
        <w:t xml:space="preserve"> </w:t>
      </w:r>
      <w:r>
        <w:rPr>
          <w:rFonts w:ascii="Times New Roman" w:hAnsi="Times New Roman" w:cs="Times New Roman" w:hint="cs"/>
          <w:b/>
          <w:bCs/>
          <w:rtl/>
        </w:rPr>
        <w:t>-</w:t>
      </w:r>
      <w:r w:rsidRPr="00A4419D">
        <w:rPr>
          <w:rFonts w:ascii="Times New Roman" w:hAnsi="Times New Roman" w:cs="Times New Roman"/>
          <w:b/>
          <w:bCs/>
          <w:rtl/>
        </w:rPr>
        <w:t>مكتبة الرشدية- الباكستان (1 / 23)</w:t>
      </w:r>
      <w:r>
        <w:rPr>
          <w:rFonts w:ascii="Times New Roman" w:hAnsi="Times New Roman" w:cs="Times New Roman" w:hint="cs"/>
          <w:b/>
          <w:bCs/>
          <w:rtl/>
        </w:rPr>
        <w:t>.</w:t>
      </w:r>
    </w:p>
  </w:footnote>
  <w:footnote w:id="85">
    <w:p w14:paraId="0B495786" w14:textId="566B481A" w:rsidR="00A83985" w:rsidRPr="00A4419D" w:rsidRDefault="00A83985" w:rsidP="00976735">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القرطبي </w:t>
      </w:r>
      <w:r>
        <w:rPr>
          <w:rFonts w:ascii="Times New Roman" w:hAnsi="Times New Roman" w:cs="Times New Roman"/>
          <w:b/>
          <w:bCs/>
          <w:rtl/>
        </w:rPr>
        <w:t>-دار الكتب المصرية-</w:t>
      </w:r>
      <w:r w:rsidRPr="00A4419D">
        <w:rPr>
          <w:rFonts w:ascii="Times New Roman" w:hAnsi="Times New Roman" w:cs="Times New Roman"/>
          <w:b/>
          <w:bCs/>
          <w:rtl/>
        </w:rPr>
        <w:t xml:space="preserve"> القاهرة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10</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192</w:t>
      </w:r>
      <w:r>
        <w:rPr>
          <w:rFonts w:ascii="Times New Roman" w:hAnsi="Times New Roman" w:cs="Times New Roman"/>
          <w:b/>
          <w:bCs/>
          <w:rtl/>
        </w:rPr>
        <w:t>)</w:t>
      </w:r>
      <w:r>
        <w:rPr>
          <w:rFonts w:ascii="Times New Roman" w:hAnsi="Times New Roman" w:cs="Times New Roman" w:hint="cs"/>
          <w:b/>
          <w:bCs/>
          <w:rtl/>
        </w:rPr>
        <w:t>.</w:t>
      </w:r>
    </w:p>
  </w:footnote>
  <w:footnote w:id="86">
    <w:p w14:paraId="17AF7477" w14:textId="6CB9E6D5" w:rsidR="00A83985" w:rsidRPr="00A4419D" w:rsidRDefault="00A83985" w:rsidP="00976735">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الروم</w:t>
      </w:r>
      <w:r>
        <w:rPr>
          <w:rFonts w:ascii="Times New Roman" w:hAnsi="Times New Roman" w:cs="Times New Roman"/>
          <w:b/>
          <w:bCs/>
          <w:rtl/>
        </w:rPr>
        <w:t>:</w:t>
      </w:r>
      <w:r w:rsidRPr="00A4419D">
        <w:rPr>
          <w:rFonts w:ascii="Times New Roman" w:hAnsi="Times New Roman" w:cs="Times New Roman"/>
          <w:b/>
          <w:bCs/>
          <w:rtl/>
        </w:rPr>
        <w:t xml:space="preserve"> 59</w:t>
      </w:r>
      <w:r>
        <w:rPr>
          <w:rFonts w:ascii="Times New Roman" w:hAnsi="Times New Roman" w:cs="Times New Roman" w:hint="cs"/>
          <w:b/>
          <w:bCs/>
          <w:rtl/>
        </w:rPr>
        <w:t>.</w:t>
      </w:r>
    </w:p>
  </w:footnote>
  <w:footnote w:id="87">
    <w:p w14:paraId="4113C954" w14:textId="613A9A56" w:rsidR="00A83985" w:rsidRPr="00A4419D" w:rsidRDefault="00A83985" w:rsidP="00976735">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1F766C">
        <w:rPr>
          <w:rFonts w:ascii="Times New Roman" w:hAnsi="Times New Roman" w:cs="Times New Roman"/>
          <w:b/>
          <w:bCs/>
          <w:rtl/>
        </w:rPr>
        <w:t>تفسير الطبري = جامع البيان ط هجر (11/ 111)</w:t>
      </w:r>
      <w:r>
        <w:rPr>
          <w:rFonts w:ascii="Times New Roman" w:hAnsi="Times New Roman" w:cs="Times New Roman" w:hint="cs"/>
          <w:b/>
          <w:bCs/>
          <w:rtl/>
        </w:rPr>
        <w:t>.</w:t>
      </w:r>
    </w:p>
  </w:footnote>
  <w:footnote w:id="88">
    <w:p w14:paraId="65E5CA38" w14:textId="203FD094" w:rsidR="00A83985" w:rsidRPr="00A4419D" w:rsidRDefault="00A83985" w:rsidP="00976735">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b/>
          <w:bCs/>
          <w:rtl/>
        </w:rPr>
        <w:t>عمدة الحفاظ في تفسير أشرف الألفاظ (2/ 395)</w:t>
      </w:r>
      <w:r>
        <w:rPr>
          <w:rFonts w:ascii="Times New Roman" w:hAnsi="Times New Roman" w:cs="Times New Roman" w:hint="cs"/>
          <w:b/>
          <w:bCs/>
          <w:rtl/>
        </w:rPr>
        <w:t>.</w:t>
      </w:r>
    </w:p>
  </w:footnote>
  <w:footnote w:id="89">
    <w:p w14:paraId="70059AD4" w14:textId="4B31707E" w:rsidR="00A83985" w:rsidRPr="00A4419D" w:rsidRDefault="00A83985" w:rsidP="00976735">
      <w:pPr>
        <w:pStyle w:val="FootnoteText"/>
        <w:ind w:left="26" w:right="432"/>
        <w:jc w:val="lowKashida"/>
        <w:rPr>
          <w:rFonts w:ascii="Times New Roman" w:hAnsi="Times New Roman" w:cs="Times New Roman"/>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تفسير</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القاسمي</w:t>
      </w:r>
      <w:r w:rsidRPr="00A4419D">
        <w:rPr>
          <w:rFonts w:ascii="Times New Roman" w:hAnsi="Times New Roman" w:cs="Times New Roman"/>
          <w:b/>
          <w:bCs/>
          <w:rtl/>
        </w:rPr>
        <w:t xml:space="preserve"> = </w:t>
      </w:r>
      <w:r w:rsidRPr="00A4419D">
        <w:rPr>
          <w:rFonts w:ascii="Times New Roman" w:hAnsi="Times New Roman" w:cs="Times New Roman" w:hint="eastAsia"/>
          <w:b/>
          <w:bCs/>
          <w:rtl/>
        </w:rPr>
        <w:t>محاسن</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التأويل</w:t>
      </w:r>
      <w:r w:rsidRPr="00A4419D">
        <w:rPr>
          <w:rFonts w:ascii="Times New Roman" w:hAnsi="Times New Roman" w:cs="Times New Roman"/>
          <w:b/>
          <w:bCs/>
          <w:rtl/>
        </w:rPr>
        <w:t xml:space="preserve"> (4/ 487)</w:t>
      </w:r>
      <w:r>
        <w:rPr>
          <w:rFonts w:ascii="Times New Roman" w:hAnsi="Times New Roman" w:cs="Times New Roman" w:hint="cs"/>
          <w:b/>
          <w:bCs/>
          <w:rtl/>
        </w:rPr>
        <w:t>.</w:t>
      </w:r>
    </w:p>
  </w:footnote>
  <w:footnote w:id="90">
    <w:p w14:paraId="24A3BBBA" w14:textId="32D96DF8" w:rsidR="00A83985" w:rsidRPr="00A4419D" w:rsidRDefault="00A83985" w:rsidP="002E5A29">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البقرة</w:t>
      </w:r>
      <w:r>
        <w:rPr>
          <w:rFonts w:ascii="Times New Roman" w:hAnsi="Times New Roman" w:cs="Times New Roman"/>
          <w:b/>
          <w:bCs/>
          <w:rtl/>
        </w:rPr>
        <w:t>:</w:t>
      </w:r>
      <w:r w:rsidRPr="00A4419D">
        <w:rPr>
          <w:rFonts w:ascii="Times New Roman" w:hAnsi="Times New Roman" w:cs="Times New Roman"/>
          <w:b/>
          <w:bCs/>
          <w:rtl/>
        </w:rPr>
        <w:t xml:space="preserve"> من الآية 171</w:t>
      </w:r>
      <w:r>
        <w:rPr>
          <w:rFonts w:ascii="Times New Roman" w:hAnsi="Times New Roman" w:cs="Times New Roman" w:hint="cs"/>
          <w:b/>
          <w:bCs/>
          <w:rtl/>
        </w:rPr>
        <w:t>.</w:t>
      </w:r>
    </w:p>
  </w:footnote>
  <w:footnote w:id="91">
    <w:p w14:paraId="3865959A" w14:textId="5A5C8ED8" w:rsidR="00A83985" w:rsidRPr="00A4419D" w:rsidRDefault="00A83985" w:rsidP="002E5A29">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Pr>
          <w:rFonts w:ascii="Times New Roman" w:hAnsi="Times New Roman" w:cs="Times New Roman" w:hint="cs"/>
          <w:b/>
          <w:bCs/>
          <w:rtl/>
        </w:rPr>
        <w:t xml:space="preserve"> </w:t>
      </w:r>
      <w:r w:rsidRPr="00AC7605">
        <w:rPr>
          <w:rFonts w:ascii="Times New Roman" w:hAnsi="Times New Roman" w:cs="Times New Roman"/>
          <w:b/>
          <w:bCs/>
          <w:rtl/>
        </w:rPr>
        <w:t>الأنفال</w:t>
      </w:r>
      <w:r>
        <w:rPr>
          <w:rFonts w:ascii="Times New Roman" w:hAnsi="Times New Roman" w:cs="Times New Roman"/>
          <w:b/>
          <w:bCs/>
          <w:rtl/>
        </w:rPr>
        <w:t>:</w:t>
      </w:r>
      <w:r w:rsidRPr="00AC7605">
        <w:rPr>
          <w:rFonts w:ascii="Times New Roman" w:hAnsi="Times New Roman" w:cs="Times New Roman"/>
          <w:b/>
          <w:bCs/>
          <w:rtl/>
        </w:rPr>
        <w:t xml:space="preserve"> 22</w:t>
      </w:r>
      <w:r>
        <w:rPr>
          <w:rFonts w:ascii="Times New Roman" w:hAnsi="Times New Roman" w:cs="Times New Roman" w:hint="cs"/>
          <w:b/>
          <w:bCs/>
          <w:rtl/>
        </w:rPr>
        <w:t>.</w:t>
      </w:r>
    </w:p>
  </w:footnote>
  <w:footnote w:id="92">
    <w:p w14:paraId="35D450B9" w14:textId="1D9FB413"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قال</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الشيخ</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الألباني</w:t>
      </w:r>
      <w:r>
        <w:rPr>
          <w:rFonts w:ascii="Times New Roman" w:hAnsi="Times New Roman" w:cs="Times New Roman"/>
          <w:b/>
          <w:bCs/>
          <w:rtl/>
        </w:rPr>
        <w:t>:</w:t>
      </w:r>
      <w:r w:rsidRPr="00A4419D">
        <w:rPr>
          <w:rFonts w:ascii="Times New Roman" w:hAnsi="Times New Roman" w:cs="Times New Roman"/>
          <w:b/>
          <w:bCs/>
          <w:rtl/>
        </w:rPr>
        <w:t xml:space="preserve"> </w:t>
      </w:r>
      <w:r w:rsidRPr="00A4419D">
        <w:rPr>
          <w:rFonts w:ascii="Times New Roman" w:hAnsi="Times New Roman" w:cs="Times New Roman" w:hint="eastAsia"/>
          <w:b/>
          <w:bCs/>
          <w:rtl/>
        </w:rPr>
        <w:t>صحيح</w:t>
      </w:r>
      <w:r w:rsidRPr="00A4419D">
        <w:rPr>
          <w:rFonts w:hint="cs"/>
          <w:b/>
          <w:bCs/>
          <w:rtl/>
        </w:rPr>
        <w:t xml:space="preserve"> </w:t>
      </w:r>
      <w:r>
        <w:rPr>
          <w:rFonts w:hint="cs"/>
          <w:b/>
          <w:bCs/>
          <w:rtl/>
        </w:rPr>
        <w:t>(</w:t>
      </w:r>
      <w:r w:rsidRPr="00A4419D">
        <w:rPr>
          <w:rFonts w:hint="cs"/>
          <w:b/>
          <w:bCs/>
          <w:rtl/>
        </w:rPr>
        <w:t>سنن أبي داوود</w:t>
      </w:r>
      <w:r>
        <w:rPr>
          <w:rFonts w:hint="cs"/>
          <w:b/>
          <w:bCs/>
          <w:rtl/>
        </w:rPr>
        <w:t>،</w:t>
      </w:r>
      <w:r w:rsidRPr="00A4419D">
        <w:rPr>
          <w:rFonts w:hint="cs"/>
          <w:b/>
          <w:bCs/>
          <w:rtl/>
        </w:rPr>
        <w:t xml:space="preserve"> ج</w:t>
      </w:r>
      <w:r>
        <w:rPr>
          <w:rFonts w:hint="cs"/>
          <w:b/>
          <w:bCs/>
          <w:rtl/>
        </w:rPr>
        <w:t>:</w:t>
      </w:r>
      <w:r w:rsidRPr="00A4419D">
        <w:rPr>
          <w:rFonts w:hint="cs"/>
          <w:b/>
          <w:bCs/>
          <w:rtl/>
        </w:rPr>
        <w:t xml:space="preserve"> 4</w:t>
      </w:r>
      <w:r>
        <w:rPr>
          <w:rFonts w:hint="cs"/>
          <w:b/>
          <w:bCs/>
          <w:rtl/>
        </w:rPr>
        <w:t>،</w:t>
      </w:r>
      <w:r w:rsidRPr="00A4419D">
        <w:rPr>
          <w:rFonts w:hint="cs"/>
          <w:b/>
          <w:bCs/>
          <w:rtl/>
        </w:rPr>
        <w:t xml:space="preserve"> ص</w:t>
      </w:r>
      <w:r>
        <w:rPr>
          <w:rFonts w:hint="cs"/>
          <w:b/>
          <w:bCs/>
          <w:rtl/>
        </w:rPr>
        <w:t>:</w:t>
      </w:r>
      <w:r w:rsidRPr="00A4419D">
        <w:rPr>
          <w:rFonts w:hint="cs"/>
          <w:b/>
          <w:bCs/>
          <w:rtl/>
        </w:rPr>
        <w:t xml:space="preserve"> 239</w:t>
      </w:r>
      <w:r>
        <w:rPr>
          <w:rFonts w:hint="cs"/>
          <w:b/>
          <w:bCs/>
          <w:rtl/>
        </w:rPr>
        <w:t>،</w:t>
      </w:r>
      <w:r w:rsidRPr="00A4419D">
        <w:rPr>
          <w:rFonts w:hint="cs"/>
          <w:b/>
          <w:bCs/>
          <w:rtl/>
        </w:rPr>
        <w:t xml:space="preserve"> برقم</w:t>
      </w:r>
      <w:r>
        <w:rPr>
          <w:rFonts w:hint="cs"/>
          <w:b/>
          <w:bCs/>
          <w:rtl/>
        </w:rPr>
        <w:t>:</w:t>
      </w:r>
      <w:r w:rsidRPr="00A4419D">
        <w:rPr>
          <w:rFonts w:hint="cs"/>
          <w:b/>
          <w:bCs/>
          <w:rtl/>
        </w:rPr>
        <w:t xml:space="preserve"> 4753</w:t>
      </w:r>
      <w:r>
        <w:rPr>
          <w:rFonts w:hint="cs"/>
          <w:b/>
          <w:bCs/>
          <w:rtl/>
        </w:rPr>
        <w:t>).</w:t>
      </w:r>
    </w:p>
  </w:footnote>
  <w:footnote w:id="93">
    <w:p w14:paraId="282F9096" w14:textId="12CC0896" w:rsidR="00A83985" w:rsidRPr="00A4419D" w:rsidRDefault="00A83985" w:rsidP="007F4123">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التوبة</w:t>
      </w:r>
      <w:r>
        <w:rPr>
          <w:rFonts w:ascii="Times New Roman" w:hAnsi="Times New Roman" w:cs="Times New Roman"/>
          <w:b/>
          <w:bCs/>
          <w:rtl/>
        </w:rPr>
        <w:t>:</w:t>
      </w:r>
      <w:r w:rsidRPr="00A4419D">
        <w:rPr>
          <w:rFonts w:ascii="Times New Roman" w:hAnsi="Times New Roman" w:cs="Times New Roman"/>
          <w:b/>
          <w:bCs/>
          <w:rtl/>
        </w:rPr>
        <w:t xml:space="preserve"> 67</w:t>
      </w:r>
      <w:r>
        <w:rPr>
          <w:rFonts w:ascii="Times New Roman" w:hAnsi="Times New Roman" w:cs="Times New Roman" w:hint="cs"/>
          <w:b/>
          <w:bCs/>
          <w:rtl/>
        </w:rPr>
        <w:t>.</w:t>
      </w:r>
    </w:p>
  </w:footnote>
  <w:footnote w:id="94">
    <w:p w14:paraId="3AD158F2" w14:textId="38721824"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السجدة</w:t>
      </w:r>
      <w:r>
        <w:rPr>
          <w:rFonts w:ascii="Times New Roman" w:hAnsi="Times New Roman" w:cs="Times New Roman"/>
          <w:b/>
          <w:bCs/>
          <w:rtl/>
        </w:rPr>
        <w:t>:</w:t>
      </w:r>
      <w:r w:rsidRPr="00A4419D">
        <w:rPr>
          <w:rFonts w:ascii="Times New Roman" w:hAnsi="Times New Roman" w:cs="Times New Roman"/>
          <w:b/>
          <w:bCs/>
          <w:rtl/>
        </w:rPr>
        <w:t xml:space="preserve"> 14</w:t>
      </w:r>
      <w:r>
        <w:rPr>
          <w:rFonts w:ascii="Times New Roman" w:hAnsi="Times New Roman" w:cs="Times New Roman" w:hint="cs"/>
          <w:b/>
          <w:bCs/>
          <w:rtl/>
        </w:rPr>
        <w:t>.</w:t>
      </w:r>
    </w:p>
  </w:footnote>
  <w:footnote w:id="95">
    <w:p w14:paraId="0C4E0845" w14:textId="0C14F905" w:rsidR="00A83985" w:rsidRPr="00A4419D" w:rsidRDefault="00A83985" w:rsidP="00351B70">
      <w:pPr>
        <w:pStyle w:val="FootnoteText"/>
        <w:ind w:left="26" w:right="432"/>
        <w:jc w:val="lowKashida"/>
        <w:rPr>
          <w:b/>
          <w:bCs/>
          <w:rtl/>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ص</w:t>
      </w:r>
      <w:r>
        <w:rPr>
          <w:rFonts w:ascii="Times New Roman" w:hAnsi="Times New Roman" w:cs="Times New Roman"/>
          <w:b/>
          <w:bCs/>
          <w:rtl/>
        </w:rPr>
        <w:t>:</w:t>
      </w:r>
      <w:r w:rsidRPr="00A4419D">
        <w:rPr>
          <w:rFonts w:ascii="Times New Roman" w:hAnsi="Times New Roman" w:cs="Times New Roman"/>
          <w:b/>
          <w:bCs/>
          <w:rtl/>
        </w:rPr>
        <w:t xml:space="preserve"> 26</w:t>
      </w:r>
      <w:r>
        <w:rPr>
          <w:rFonts w:ascii="Times New Roman" w:hAnsi="Times New Roman" w:cs="Times New Roman" w:hint="cs"/>
          <w:b/>
          <w:bCs/>
          <w:rtl/>
        </w:rPr>
        <w:t>.</w:t>
      </w:r>
    </w:p>
  </w:footnote>
  <w:footnote w:id="96">
    <w:p w14:paraId="289FF611" w14:textId="1BA1E36D"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الجاثية</w:t>
      </w:r>
      <w:r>
        <w:rPr>
          <w:rFonts w:ascii="Times New Roman" w:hAnsi="Times New Roman" w:cs="Times New Roman"/>
          <w:b/>
          <w:bCs/>
          <w:rtl/>
        </w:rPr>
        <w:t>:</w:t>
      </w:r>
      <w:r w:rsidRPr="00A4419D">
        <w:rPr>
          <w:rFonts w:ascii="Times New Roman" w:hAnsi="Times New Roman" w:cs="Times New Roman"/>
          <w:b/>
          <w:bCs/>
          <w:rtl/>
        </w:rPr>
        <w:t xml:space="preserve"> 34</w:t>
      </w:r>
      <w:r>
        <w:rPr>
          <w:rFonts w:ascii="Times New Roman" w:hAnsi="Times New Roman" w:cs="Times New Roman" w:hint="cs"/>
          <w:b/>
          <w:bCs/>
          <w:rtl/>
        </w:rPr>
        <w:t>.</w:t>
      </w:r>
    </w:p>
  </w:footnote>
  <w:footnote w:id="97">
    <w:p w14:paraId="1BAFAA18" w14:textId="2C9E7F53"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الأعراف</w:t>
      </w:r>
      <w:r>
        <w:rPr>
          <w:rFonts w:ascii="Times New Roman" w:hAnsi="Times New Roman" w:cs="Times New Roman"/>
          <w:b/>
          <w:bCs/>
          <w:rtl/>
        </w:rPr>
        <w:t>:</w:t>
      </w:r>
      <w:r w:rsidRPr="00A4419D">
        <w:rPr>
          <w:rFonts w:ascii="Times New Roman" w:hAnsi="Times New Roman" w:cs="Times New Roman"/>
          <w:b/>
          <w:bCs/>
          <w:rtl/>
        </w:rPr>
        <w:t xml:space="preserve"> 51</w:t>
      </w:r>
      <w:r>
        <w:rPr>
          <w:rFonts w:ascii="Times New Roman" w:hAnsi="Times New Roman" w:cs="Times New Roman" w:hint="cs"/>
          <w:b/>
          <w:bCs/>
          <w:rtl/>
        </w:rPr>
        <w:t>.</w:t>
      </w:r>
    </w:p>
  </w:footnote>
  <w:footnote w:id="98">
    <w:p w14:paraId="3D1D0BDF" w14:textId="57876BDE"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التوبة</w:t>
      </w:r>
      <w:r>
        <w:rPr>
          <w:rFonts w:ascii="Times New Roman" w:hAnsi="Times New Roman" w:cs="Times New Roman"/>
          <w:b/>
          <w:bCs/>
          <w:rtl/>
        </w:rPr>
        <w:t>:</w:t>
      </w:r>
      <w:r w:rsidRPr="00A4419D">
        <w:rPr>
          <w:rFonts w:ascii="Times New Roman" w:hAnsi="Times New Roman" w:cs="Times New Roman"/>
          <w:b/>
          <w:bCs/>
          <w:rtl/>
        </w:rPr>
        <w:t xml:space="preserve"> 67</w:t>
      </w:r>
      <w:r>
        <w:rPr>
          <w:rFonts w:ascii="Times New Roman" w:hAnsi="Times New Roman" w:cs="Times New Roman" w:hint="cs"/>
          <w:b/>
          <w:bCs/>
          <w:rtl/>
        </w:rPr>
        <w:t>.</w:t>
      </w:r>
    </w:p>
  </w:footnote>
  <w:footnote w:id="99">
    <w:p w14:paraId="1E5D49D9" w14:textId="0141FFE4"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b/>
          <w:bCs/>
          <w:rtl/>
        </w:rPr>
        <w:t>طه</w:t>
      </w:r>
      <w:r>
        <w:rPr>
          <w:rFonts w:ascii="Times New Roman" w:hAnsi="Times New Roman" w:cs="Times New Roman"/>
          <w:b/>
          <w:bCs/>
          <w:rtl/>
        </w:rPr>
        <w:t>:</w:t>
      </w:r>
      <w:r w:rsidRPr="00A4419D">
        <w:rPr>
          <w:rFonts w:ascii="Times New Roman" w:hAnsi="Times New Roman" w:cs="Times New Roman"/>
          <w:b/>
          <w:bCs/>
          <w:rtl/>
        </w:rPr>
        <w:t xml:space="preserve"> 126</w:t>
      </w:r>
      <w:r>
        <w:rPr>
          <w:rFonts w:ascii="Times New Roman" w:hAnsi="Times New Roman" w:cs="Times New Roman" w:hint="cs"/>
          <w:b/>
          <w:bCs/>
          <w:rtl/>
        </w:rPr>
        <w:t>.</w:t>
      </w:r>
    </w:p>
  </w:footnote>
  <w:footnote w:id="100">
    <w:p w14:paraId="7BE6C985" w14:textId="5C0271F1"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الحشر</w:t>
      </w:r>
      <w:r>
        <w:rPr>
          <w:rFonts w:ascii="Times New Roman" w:hAnsi="Times New Roman" w:cs="Times New Roman"/>
          <w:b/>
          <w:bCs/>
          <w:rtl/>
        </w:rPr>
        <w:t>:</w:t>
      </w:r>
      <w:r w:rsidRPr="00A4419D">
        <w:rPr>
          <w:rFonts w:ascii="Times New Roman" w:hAnsi="Times New Roman" w:cs="Times New Roman"/>
          <w:b/>
          <w:bCs/>
          <w:rtl/>
        </w:rPr>
        <w:t xml:space="preserve"> 19</w:t>
      </w:r>
      <w:r>
        <w:rPr>
          <w:rFonts w:ascii="Times New Roman" w:hAnsi="Times New Roman" w:cs="Times New Roman" w:hint="cs"/>
          <w:b/>
          <w:bCs/>
          <w:rtl/>
        </w:rPr>
        <w:t>.</w:t>
      </w:r>
    </w:p>
  </w:footnote>
  <w:footnote w:id="101">
    <w:p w14:paraId="4CDF22F2" w14:textId="64DA1985"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الفرقان</w:t>
      </w:r>
      <w:r>
        <w:rPr>
          <w:rFonts w:ascii="Times New Roman" w:hAnsi="Times New Roman" w:cs="Times New Roman"/>
          <w:b/>
          <w:bCs/>
          <w:rtl/>
        </w:rPr>
        <w:t>:</w:t>
      </w:r>
      <w:r w:rsidRPr="00A4419D">
        <w:rPr>
          <w:rFonts w:ascii="Times New Roman" w:hAnsi="Times New Roman" w:cs="Times New Roman"/>
          <w:b/>
          <w:bCs/>
          <w:rtl/>
        </w:rPr>
        <w:t xml:space="preserve"> 18</w:t>
      </w:r>
      <w:r>
        <w:rPr>
          <w:rFonts w:ascii="Times New Roman" w:hAnsi="Times New Roman" w:cs="Times New Roman" w:hint="cs"/>
          <w:b/>
          <w:bCs/>
          <w:rtl/>
        </w:rPr>
        <w:t>.</w:t>
      </w:r>
    </w:p>
  </w:footnote>
  <w:footnote w:id="102">
    <w:p w14:paraId="274C71C3" w14:textId="1E11E8FF"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الأعراف</w:t>
      </w:r>
      <w:r>
        <w:rPr>
          <w:rFonts w:ascii="Times New Roman" w:hAnsi="Times New Roman" w:cs="Times New Roman"/>
          <w:b/>
          <w:bCs/>
          <w:rtl/>
        </w:rPr>
        <w:t>:</w:t>
      </w:r>
      <w:r w:rsidRPr="00A4419D">
        <w:rPr>
          <w:rFonts w:ascii="Times New Roman" w:hAnsi="Times New Roman" w:cs="Times New Roman"/>
          <w:b/>
          <w:bCs/>
          <w:rtl/>
        </w:rPr>
        <w:t xml:space="preserve"> 53</w:t>
      </w:r>
      <w:r>
        <w:rPr>
          <w:rFonts w:ascii="Times New Roman" w:hAnsi="Times New Roman" w:cs="Times New Roman" w:hint="cs"/>
          <w:b/>
          <w:bCs/>
          <w:rtl/>
        </w:rPr>
        <w:t>.</w:t>
      </w:r>
    </w:p>
  </w:footnote>
  <w:footnote w:id="103">
    <w:p w14:paraId="3AB50322" w14:textId="302444C5"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المؤمنون</w:t>
      </w:r>
      <w:r>
        <w:rPr>
          <w:rFonts w:ascii="Times New Roman" w:hAnsi="Times New Roman" w:cs="Times New Roman"/>
          <w:b/>
          <w:bCs/>
          <w:rtl/>
        </w:rPr>
        <w:t>:</w:t>
      </w:r>
      <w:r w:rsidRPr="00A4419D">
        <w:rPr>
          <w:rFonts w:ascii="Times New Roman" w:hAnsi="Times New Roman" w:cs="Times New Roman"/>
          <w:b/>
          <w:bCs/>
          <w:rtl/>
        </w:rPr>
        <w:t xml:space="preserve"> 110</w:t>
      </w:r>
      <w:r>
        <w:rPr>
          <w:rFonts w:ascii="Times New Roman" w:hAnsi="Times New Roman" w:cs="Times New Roman" w:hint="cs"/>
          <w:b/>
          <w:bCs/>
          <w:rtl/>
        </w:rPr>
        <w:t>.</w:t>
      </w:r>
    </w:p>
  </w:footnote>
  <w:footnote w:id="104">
    <w:p w14:paraId="55CCF88F" w14:textId="7A6F1400"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الشيخ المراغي ـ شركة مكتبة ومطبعة مصطفى </w:t>
      </w:r>
      <w:r w:rsidRPr="00A4419D">
        <w:rPr>
          <w:rFonts w:ascii="Times New Roman" w:hAnsi="Times New Roman" w:cs="Times New Roman" w:hint="cs"/>
          <w:b/>
          <w:bCs/>
          <w:rtl/>
        </w:rPr>
        <w:t>البابي</w:t>
      </w:r>
      <w:r w:rsidRPr="00A4419D">
        <w:rPr>
          <w:rFonts w:ascii="Times New Roman" w:hAnsi="Times New Roman" w:cs="Times New Roman"/>
          <w:b/>
          <w:bCs/>
          <w:rtl/>
        </w:rPr>
        <w:t xml:space="preserve"> الحلبي بمصر (9 / 96)</w:t>
      </w:r>
      <w:r>
        <w:rPr>
          <w:rFonts w:ascii="Times New Roman" w:hAnsi="Times New Roman" w:cs="Times New Roman" w:hint="cs"/>
          <w:b/>
          <w:bCs/>
          <w:rtl/>
        </w:rPr>
        <w:t>.</w:t>
      </w:r>
    </w:p>
  </w:footnote>
  <w:footnote w:id="105">
    <w:p w14:paraId="3368639C" w14:textId="2B726A36"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تفسير ابن كثير / دار طيبة (3 / 256)</w:t>
      </w:r>
      <w:r>
        <w:rPr>
          <w:rFonts w:ascii="Times New Roman" w:hAnsi="Times New Roman" w:cs="Times New Roman" w:hint="cs"/>
          <w:b/>
          <w:bCs/>
          <w:rtl/>
        </w:rPr>
        <w:t>.</w:t>
      </w:r>
    </w:p>
  </w:footnote>
  <w:footnote w:id="106">
    <w:p w14:paraId="46C23375" w14:textId="6D29E0CE"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أبي السعود </w:t>
      </w:r>
      <w:r>
        <w:rPr>
          <w:rFonts w:ascii="Times New Roman" w:hAnsi="Times New Roman" w:cs="Times New Roman" w:hint="cs"/>
          <w:b/>
          <w:bCs/>
          <w:rtl/>
        </w:rPr>
        <w:t>-دار إحياء التراث العربي-</w:t>
      </w:r>
      <w:r w:rsidRPr="00A4419D">
        <w:rPr>
          <w:rFonts w:ascii="Times New Roman" w:hAnsi="Times New Roman" w:cs="Times New Roman"/>
          <w:b/>
          <w:bCs/>
          <w:rtl/>
        </w:rPr>
        <w:t xml:space="preserve"> بيروت (3 / 59)</w:t>
      </w:r>
      <w:r>
        <w:rPr>
          <w:rFonts w:ascii="Times New Roman" w:hAnsi="Times New Roman" w:cs="Times New Roman" w:hint="cs"/>
          <w:b/>
          <w:bCs/>
          <w:rtl/>
        </w:rPr>
        <w:t>.</w:t>
      </w:r>
    </w:p>
  </w:footnote>
  <w:footnote w:id="107">
    <w:p w14:paraId="233CFCE7" w14:textId="7AA21DFE"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طه</w:t>
      </w:r>
      <w:r>
        <w:rPr>
          <w:rFonts w:ascii="Times New Roman" w:hAnsi="Times New Roman" w:cs="Times New Roman"/>
          <w:b/>
          <w:bCs/>
          <w:rtl/>
        </w:rPr>
        <w:t>:</w:t>
      </w:r>
      <w:r w:rsidRPr="00A4419D">
        <w:rPr>
          <w:rFonts w:ascii="Times New Roman" w:hAnsi="Times New Roman" w:cs="Times New Roman"/>
          <w:b/>
          <w:bCs/>
          <w:rtl/>
        </w:rPr>
        <w:t xml:space="preserve"> 126</w:t>
      </w:r>
      <w:r>
        <w:rPr>
          <w:rFonts w:ascii="Times New Roman" w:hAnsi="Times New Roman" w:cs="Times New Roman" w:hint="cs"/>
          <w:b/>
          <w:bCs/>
          <w:rtl/>
        </w:rPr>
        <w:t>.</w:t>
      </w:r>
    </w:p>
  </w:footnote>
  <w:footnote w:id="108">
    <w:p w14:paraId="75BEE4E2" w14:textId="38658D7D"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أيسر التفاسير للجزائري مكتبة العلوم والحكم</w:t>
      </w:r>
      <w:r>
        <w:rPr>
          <w:rFonts w:ascii="Times New Roman" w:hAnsi="Times New Roman" w:cs="Times New Roman"/>
          <w:b/>
          <w:bCs/>
          <w:rtl/>
        </w:rPr>
        <w:t>،</w:t>
      </w:r>
      <w:r w:rsidRPr="00A4419D">
        <w:rPr>
          <w:rFonts w:ascii="Times New Roman" w:hAnsi="Times New Roman" w:cs="Times New Roman"/>
          <w:b/>
          <w:bCs/>
          <w:rtl/>
        </w:rPr>
        <w:t xml:space="preserve"> المدينة المنورة، السعودية (3 / 388)</w:t>
      </w:r>
      <w:r>
        <w:rPr>
          <w:rFonts w:ascii="Times New Roman" w:hAnsi="Times New Roman" w:cs="Times New Roman" w:hint="cs"/>
          <w:b/>
          <w:bCs/>
          <w:rtl/>
        </w:rPr>
        <w:t>.</w:t>
      </w:r>
    </w:p>
  </w:footnote>
  <w:footnote w:id="109">
    <w:p w14:paraId="375FB06E" w14:textId="2BBA98AF"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تفسير أبي السعود دار إحياء التراث العربي - بيروت (4 / 392)</w:t>
      </w:r>
      <w:r>
        <w:rPr>
          <w:rFonts w:ascii="Times New Roman" w:hAnsi="Times New Roman" w:cs="Times New Roman" w:hint="cs"/>
          <w:b/>
          <w:bCs/>
          <w:rtl/>
        </w:rPr>
        <w:t>.</w:t>
      </w:r>
    </w:p>
  </w:footnote>
  <w:footnote w:id="110">
    <w:p w14:paraId="7972C7B7" w14:textId="1795CEFB" w:rsidR="00A83985" w:rsidRPr="0031432F" w:rsidRDefault="00A83985" w:rsidP="00351B70">
      <w:pPr>
        <w:pStyle w:val="FootnoteText"/>
        <w:ind w:left="26" w:right="432"/>
        <w:jc w:val="lowKashida"/>
        <w:rPr>
          <w:rFonts w:ascii="Times New Roman" w:hAnsi="Times New Roman" w:cs="Times New Roman"/>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Pr>
          <w:rFonts w:ascii="Times New Roman" w:hAnsi="Times New Roman" w:cs="Times New Roman" w:hint="cs"/>
          <w:b/>
          <w:bCs/>
          <w:rtl/>
        </w:rPr>
        <w:t xml:space="preserve">  </w:t>
      </w:r>
      <w:r w:rsidRPr="0031432F">
        <w:rPr>
          <w:rFonts w:ascii="Times New Roman" w:hAnsi="Times New Roman" w:cs="Times New Roman"/>
          <w:b/>
          <w:bCs/>
          <w:rtl/>
        </w:rPr>
        <w:t>تحقيق الألباني</w:t>
      </w:r>
      <w:r>
        <w:rPr>
          <w:rFonts w:ascii="Times New Roman" w:hAnsi="Times New Roman" w:cs="Times New Roman"/>
          <w:b/>
          <w:bCs/>
          <w:rtl/>
        </w:rPr>
        <w:t>:</w:t>
      </w:r>
      <w:r w:rsidRPr="0031432F">
        <w:rPr>
          <w:rFonts w:ascii="Times New Roman" w:hAnsi="Times New Roman" w:cs="Times New Roman"/>
          <w:b/>
          <w:bCs/>
          <w:rtl/>
        </w:rPr>
        <w:t xml:space="preserve"> حسن</w:t>
      </w:r>
      <w:r>
        <w:rPr>
          <w:rFonts w:ascii="Times New Roman" w:hAnsi="Times New Roman" w:cs="Times New Roman" w:hint="cs"/>
          <w:b/>
          <w:bCs/>
          <w:rtl/>
        </w:rPr>
        <w:t xml:space="preserve"> (</w:t>
      </w:r>
      <w:r w:rsidRPr="0031432F">
        <w:rPr>
          <w:rFonts w:ascii="Times New Roman" w:hAnsi="Times New Roman" w:cs="Times New Roman"/>
          <w:b/>
          <w:bCs/>
          <w:rtl/>
        </w:rPr>
        <w:t>انظر حديث رقم</w:t>
      </w:r>
      <w:r>
        <w:rPr>
          <w:rFonts w:ascii="Times New Roman" w:hAnsi="Times New Roman" w:cs="Times New Roman" w:hint="cs"/>
          <w:b/>
          <w:bCs/>
          <w:rtl/>
        </w:rPr>
        <w:t>:</w:t>
      </w:r>
      <w:r w:rsidRPr="0031432F">
        <w:rPr>
          <w:rFonts w:ascii="Times New Roman" w:hAnsi="Times New Roman" w:cs="Times New Roman"/>
          <w:b/>
          <w:bCs/>
          <w:rtl/>
        </w:rPr>
        <w:t xml:space="preserve"> 245 في صحيح الجامع</w:t>
      </w:r>
      <w:r>
        <w:rPr>
          <w:rFonts w:ascii="Times New Roman" w:hAnsi="Times New Roman" w:cs="Times New Roman" w:hint="cs"/>
          <w:b/>
          <w:bCs/>
          <w:rtl/>
        </w:rPr>
        <w:t>.</w:t>
      </w:r>
    </w:p>
  </w:footnote>
  <w:footnote w:id="111">
    <w:p w14:paraId="2BE661CD" w14:textId="6932375E"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Pr>
          <w:rFonts w:ascii="Times New Roman" w:hAnsi="Times New Roman" w:cs="Times New Roman" w:hint="cs"/>
          <w:b/>
          <w:bCs/>
          <w:rtl/>
        </w:rPr>
        <w:t xml:space="preserve"> </w:t>
      </w:r>
      <w:r w:rsidRPr="0009163B">
        <w:rPr>
          <w:rFonts w:ascii="Times New Roman" w:hAnsi="Times New Roman" w:cs="Times New Roman"/>
          <w:b/>
          <w:bCs/>
          <w:rtl/>
        </w:rPr>
        <w:t>الكهف</w:t>
      </w:r>
      <w:r>
        <w:rPr>
          <w:rFonts w:ascii="Times New Roman" w:hAnsi="Times New Roman" w:cs="Times New Roman"/>
          <w:b/>
          <w:bCs/>
          <w:rtl/>
        </w:rPr>
        <w:t>:</w:t>
      </w:r>
      <w:r w:rsidRPr="0009163B">
        <w:rPr>
          <w:rFonts w:ascii="Times New Roman" w:hAnsi="Times New Roman" w:cs="Times New Roman"/>
          <w:b/>
          <w:bCs/>
          <w:rtl/>
        </w:rPr>
        <w:t xml:space="preserve"> 28</w:t>
      </w:r>
      <w:r>
        <w:rPr>
          <w:rFonts w:ascii="Times New Roman" w:hAnsi="Times New Roman" w:cs="Times New Roman" w:hint="cs"/>
          <w:b/>
          <w:bCs/>
          <w:rtl/>
        </w:rPr>
        <w:t>.</w:t>
      </w:r>
    </w:p>
  </w:footnote>
  <w:footnote w:id="112">
    <w:p w14:paraId="4042C8DE" w14:textId="4682F63A"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النحل</w:t>
      </w:r>
      <w:r>
        <w:rPr>
          <w:rFonts w:ascii="Times New Roman" w:hAnsi="Times New Roman" w:cs="Times New Roman"/>
          <w:b/>
          <w:bCs/>
          <w:rtl/>
        </w:rPr>
        <w:t>:</w:t>
      </w:r>
      <w:r w:rsidRPr="00A4419D">
        <w:rPr>
          <w:rFonts w:ascii="Times New Roman" w:hAnsi="Times New Roman" w:cs="Times New Roman"/>
          <w:b/>
          <w:bCs/>
          <w:rtl/>
        </w:rPr>
        <w:t xml:space="preserve"> 108</w:t>
      </w:r>
      <w:r>
        <w:rPr>
          <w:rFonts w:ascii="Times New Roman" w:hAnsi="Times New Roman" w:cs="Times New Roman" w:hint="cs"/>
          <w:b/>
          <w:bCs/>
          <w:rtl/>
        </w:rPr>
        <w:t>.</w:t>
      </w:r>
    </w:p>
  </w:footnote>
  <w:footnote w:id="113">
    <w:p w14:paraId="5D20CCDB" w14:textId="292CEA2F"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الأعراف</w:t>
      </w:r>
      <w:r>
        <w:rPr>
          <w:rFonts w:ascii="Times New Roman" w:hAnsi="Times New Roman" w:cs="Times New Roman"/>
          <w:b/>
          <w:bCs/>
          <w:rtl/>
        </w:rPr>
        <w:t>:</w:t>
      </w:r>
      <w:r w:rsidRPr="00A4419D">
        <w:rPr>
          <w:rFonts w:ascii="Times New Roman" w:hAnsi="Times New Roman" w:cs="Times New Roman"/>
          <w:b/>
          <w:bCs/>
          <w:rtl/>
        </w:rPr>
        <w:t xml:space="preserve"> 179</w:t>
      </w:r>
      <w:r>
        <w:rPr>
          <w:rFonts w:ascii="Times New Roman" w:hAnsi="Times New Roman" w:cs="Times New Roman" w:hint="cs"/>
          <w:b/>
          <w:bCs/>
          <w:rtl/>
        </w:rPr>
        <w:t>.</w:t>
      </w:r>
    </w:p>
  </w:footnote>
  <w:footnote w:id="114">
    <w:p w14:paraId="4E5FD017" w14:textId="3B20E21E"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الأنبياء</w:t>
      </w:r>
      <w:r>
        <w:rPr>
          <w:rFonts w:ascii="Times New Roman" w:hAnsi="Times New Roman" w:cs="Times New Roman"/>
          <w:b/>
          <w:bCs/>
          <w:rtl/>
        </w:rPr>
        <w:t>:</w:t>
      </w:r>
      <w:r w:rsidRPr="00A4419D">
        <w:rPr>
          <w:rFonts w:ascii="Times New Roman" w:hAnsi="Times New Roman" w:cs="Times New Roman"/>
          <w:b/>
          <w:bCs/>
          <w:rtl/>
        </w:rPr>
        <w:t xml:space="preserve"> 1 ـ 3</w:t>
      </w:r>
      <w:r>
        <w:rPr>
          <w:rFonts w:ascii="Times New Roman" w:hAnsi="Times New Roman" w:cs="Times New Roman" w:hint="cs"/>
          <w:b/>
          <w:bCs/>
          <w:rtl/>
        </w:rPr>
        <w:t>.</w:t>
      </w:r>
    </w:p>
  </w:footnote>
  <w:footnote w:id="115">
    <w:p w14:paraId="1EF64CB3" w14:textId="778F78F4"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الروم</w:t>
      </w:r>
      <w:r>
        <w:rPr>
          <w:rFonts w:ascii="Times New Roman" w:hAnsi="Times New Roman" w:cs="Times New Roman"/>
          <w:b/>
          <w:bCs/>
          <w:rtl/>
        </w:rPr>
        <w:t>:</w:t>
      </w:r>
      <w:r w:rsidRPr="00A4419D">
        <w:rPr>
          <w:rFonts w:ascii="Times New Roman" w:hAnsi="Times New Roman" w:cs="Times New Roman"/>
          <w:b/>
          <w:bCs/>
          <w:rtl/>
        </w:rPr>
        <w:t xml:space="preserve"> 7</w:t>
      </w:r>
      <w:r>
        <w:rPr>
          <w:rFonts w:ascii="Times New Roman" w:hAnsi="Times New Roman" w:cs="Times New Roman" w:hint="cs"/>
          <w:b/>
          <w:bCs/>
          <w:rtl/>
        </w:rPr>
        <w:t>.</w:t>
      </w:r>
    </w:p>
  </w:footnote>
  <w:footnote w:id="116">
    <w:p w14:paraId="69E92CD7" w14:textId="56202399"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مريم</w:t>
      </w:r>
      <w:r>
        <w:rPr>
          <w:rFonts w:ascii="Times New Roman" w:hAnsi="Times New Roman" w:cs="Times New Roman"/>
          <w:b/>
          <w:bCs/>
          <w:rtl/>
        </w:rPr>
        <w:t>:</w:t>
      </w:r>
      <w:r w:rsidRPr="00A4419D">
        <w:rPr>
          <w:rFonts w:ascii="Times New Roman" w:hAnsi="Times New Roman" w:cs="Times New Roman"/>
          <w:b/>
          <w:bCs/>
          <w:rtl/>
        </w:rPr>
        <w:t xml:space="preserve"> 39</w:t>
      </w:r>
      <w:r>
        <w:rPr>
          <w:rFonts w:ascii="Times New Roman" w:hAnsi="Times New Roman" w:cs="Times New Roman" w:hint="cs"/>
          <w:b/>
          <w:bCs/>
          <w:rtl/>
        </w:rPr>
        <w:t>.</w:t>
      </w:r>
    </w:p>
  </w:footnote>
  <w:footnote w:id="117">
    <w:p w14:paraId="316A2EB0" w14:textId="2A028145"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الأنبياء</w:t>
      </w:r>
      <w:r>
        <w:rPr>
          <w:rFonts w:ascii="Times New Roman" w:hAnsi="Times New Roman" w:cs="Times New Roman"/>
          <w:b/>
          <w:bCs/>
          <w:rtl/>
        </w:rPr>
        <w:t>:</w:t>
      </w:r>
      <w:r w:rsidRPr="00A4419D">
        <w:rPr>
          <w:rFonts w:ascii="Times New Roman" w:hAnsi="Times New Roman" w:cs="Times New Roman"/>
          <w:b/>
          <w:bCs/>
          <w:rtl/>
        </w:rPr>
        <w:t xml:space="preserve"> 1</w:t>
      </w:r>
      <w:r>
        <w:rPr>
          <w:rFonts w:ascii="Times New Roman" w:hAnsi="Times New Roman" w:cs="Times New Roman" w:hint="cs"/>
          <w:b/>
          <w:bCs/>
          <w:rtl/>
        </w:rPr>
        <w:t>.</w:t>
      </w:r>
    </w:p>
  </w:footnote>
  <w:footnote w:id="118">
    <w:p w14:paraId="518DF612" w14:textId="3D2601FE"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الأنبياء</w:t>
      </w:r>
      <w:r>
        <w:rPr>
          <w:rFonts w:ascii="Times New Roman" w:hAnsi="Times New Roman" w:cs="Times New Roman"/>
          <w:b/>
          <w:bCs/>
          <w:rtl/>
        </w:rPr>
        <w:t>:</w:t>
      </w:r>
      <w:r w:rsidRPr="00A4419D">
        <w:rPr>
          <w:rFonts w:ascii="Times New Roman" w:hAnsi="Times New Roman" w:cs="Times New Roman"/>
          <w:b/>
          <w:bCs/>
          <w:rtl/>
        </w:rPr>
        <w:t xml:space="preserve"> 97</w:t>
      </w:r>
      <w:r>
        <w:rPr>
          <w:rFonts w:ascii="Times New Roman" w:hAnsi="Times New Roman" w:cs="Times New Roman" w:hint="cs"/>
          <w:b/>
          <w:bCs/>
          <w:rtl/>
        </w:rPr>
        <w:t>.</w:t>
      </w:r>
    </w:p>
  </w:footnote>
  <w:footnote w:id="119">
    <w:p w14:paraId="4E25EC1A" w14:textId="76274383"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ق</w:t>
      </w:r>
      <w:r>
        <w:rPr>
          <w:rFonts w:ascii="Times New Roman" w:hAnsi="Times New Roman" w:cs="Times New Roman"/>
          <w:b/>
          <w:bCs/>
          <w:rtl/>
        </w:rPr>
        <w:t>:</w:t>
      </w:r>
      <w:r w:rsidRPr="00A4419D">
        <w:rPr>
          <w:rFonts w:ascii="Times New Roman" w:hAnsi="Times New Roman" w:cs="Times New Roman"/>
          <w:b/>
          <w:bCs/>
          <w:rtl/>
        </w:rPr>
        <w:t xml:space="preserve"> 22</w:t>
      </w:r>
      <w:r>
        <w:rPr>
          <w:rFonts w:ascii="Times New Roman" w:hAnsi="Times New Roman" w:cs="Times New Roman" w:hint="cs"/>
          <w:b/>
          <w:bCs/>
          <w:rtl/>
        </w:rPr>
        <w:t>.</w:t>
      </w:r>
    </w:p>
  </w:footnote>
  <w:footnote w:id="120">
    <w:p w14:paraId="1FDF79F0" w14:textId="5B55FB6A"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الكهف</w:t>
      </w:r>
      <w:r>
        <w:rPr>
          <w:rFonts w:ascii="Times New Roman" w:hAnsi="Times New Roman" w:cs="Times New Roman"/>
          <w:b/>
          <w:bCs/>
          <w:rtl/>
        </w:rPr>
        <w:t>:</w:t>
      </w:r>
      <w:r w:rsidRPr="00A4419D">
        <w:rPr>
          <w:rFonts w:ascii="Times New Roman" w:hAnsi="Times New Roman" w:cs="Times New Roman"/>
          <w:b/>
          <w:bCs/>
          <w:rtl/>
        </w:rPr>
        <w:t xml:space="preserve"> 28</w:t>
      </w:r>
      <w:r>
        <w:rPr>
          <w:rFonts w:ascii="Times New Roman" w:hAnsi="Times New Roman" w:cs="Times New Roman" w:hint="cs"/>
          <w:b/>
          <w:bCs/>
          <w:rtl/>
        </w:rPr>
        <w:t>.</w:t>
      </w:r>
    </w:p>
  </w:footnote>
  <w:footnote w:id="121">
    <w:p w14:paraId="5B55B385" w14:textId="0C9AF10B"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b/>
          <w:bCs/>
          <w:rtl/>
        </w:rPr>
        <w:t>الفرقان</w:t>
      </w:r>
      <w:r>
        <w:rPr>
          <w:rFonts w:ascii="Times New Roman" w:hAnsi="Times New Roman" w:cs="Times New Roman"/>
          <w:b/>
          <w:bCs/>
          <w:rtl/>
        </w:rPr>
        <w:t>:</w:t>
      </w:r>
      <w:r w:rsidRPr="00A4419D">
        <w:rPr>
          <w:rFonts w:ascii="Times New Roman" w:hAnsi="Times New Roman" w:cs="Times New Roman"/>
          <w:b/>
          <w:bCs/>
          <w:rtl/>
        </w:rPr>
        <w:t xml:space="preserve"> 18</w:t>
      </w:r>
      <w:r>
        <w:rPr>
          <w:rFonts w:ascii="Times New Roman" w:hAnsi="Times New Roman" w:cs="Times New Roman" w:hint="cs"/>
          <w:b/>
          <w:bCs/>
          <w:rtl/>
        </w:rPr>
        <w:t>.</w:t>
      </w:r>
    </w:p>
  </w:footnote>
  <w:footnote w:id="122">
    <w:p w14:paraId="01D4CC2A" w14:textId="62C62A90"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أيسر التفاسير لأسعد حومد (1 / 1091)</w:t>
      </w:r>
      <w:r>
        <w:rPr>
          <w:rFonts w:ascii="Times New Roman" w:hAnsi="Times New Roman" w:cs="Times New Roman" w:hint="cs"/>
          <w:b/>
          <w:bCs/>
          <w:rtl/>
        </w:rPr>
        <w:t>.</w:t>
      </w:r>
    </w:p>
  </w:footnote>
  <w:footnote w:id="123">
    <w:p w14:paraId="5BA90860" w14:textId="2F1DFD2D"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يونس</w:t>
      </w:r>
      <w:r>
        <w:rPr>
          <w:rFonts w:ascii="Times New Roman" w:hAnsi="Times New Roman" w:cs="Times New Roman"/>
          <w:b/>
          <w:bCs/>
          <w:rtl/>
        </w:rPr>
        <w:t>:</w:t>
      </w:r>
      <w:r w:rsidRPr="00A4419D">
        <w:rPr>
          <w:rFonts w:ascii="Times New Roman" w:hAnsi="Times New Roman" w:cs="Times New Roman"/>
          <w:b/>
          <w:bCs/>
          <w:rtl/>
        </w:rPr>
        <w:t xml:space="preserve"> 7</w:t>
      </w:r>
      <w:r>
        <w:rPr>
          <w:rFonts w:ascii="Times New Roman" w:hAnsi="Times New Roman" w:cs="Times New Roman" w:hint="cs"/>
          <w:b/>
          <w:bCs/>
          <w:rtl/>
        </w:rPr>
        <w:t>.</w:t>
      </w:r>
    </w:p>
  </w:footnote>
  <w:footnote w:id="124">
    <w:p w14:paraId="7EB32FA7" w14:textId="2C867A72"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يونس</w:t>
      </w:r>
      <w:r>
        <w:rPr>
          <w:rFonts w:ascii="Times New Roman" w:hAnsi="Times New Roman" w:cs="Times New Roman"/>
          <w:b/>
          <w:bCs/>
          <w:rtl/>
        </w:rPr>
        <w:t>:</w:t>
      </w:r>
      <w:r w:rsidRPr="00A4419D">
        <w:rPr>
          <w:rFonts w:ascii="Times New Roman" w:hAnsi="Times New Roman" w:cs="Times New Roman"/>
          <w:b/>
          <w:bCs/>
          <w:rtl/>
        </w:rPr>
        <w:t xml:space="preserve"> 92</w:t>
      </w:r>
      <w:r>
        <w:rPr>
          <w:rFonts w:ascii="Times New Roman" w:hAnsi="Times New Roman" w:cs="Times New Roman" w:hint="cs"/>
          <w:b/>
          <w:bCs/>
          <w:rtl/>
        </w:rPr>
        <w:t>.</w:t>
      </w:r>
    </w:p>
  </w:footnote>
  <w:footnote w:id="125">
    <w:p w14:paraId="7EC5CC09" w14:textId="7CE25BF1"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فتح</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البيان</w:t>
      </w:r>
      <w:r w:rsidRPr="00A4419D">
        <w:rPr>
          <w:rFonts w:ascii="Times New Roman" w:hAnsi="Times New Roman" w:cs="Times New Roman"/>
          <w:b/>
          <w:bCs/>
          <w:rtl/>
        </w:rPr>
        <w:t xml:space="preserve"> </w:t>
      </w:r>
      <w:r w:rsidRPr="00A4419D">
        <w:rPr>
          <w:rFonts w:ascii="Times New Roman" w:hAnsi="Times New Roman" w:cs="Times New Roman" w:hint="eastAsia"/>
          <w:b/>
          <w:bCs/>
          <w:rtl/>
        </w:rPr>
        <w:t>في</w:t>
      </w:r>
      <w:r w:rsidRPr="00A4419D">
        <w:rPr>
          <w:rFonts w:ascii="Times New Roman" w:hAnsi="Times New Roman" w:cs="Times New Roman"/>
          <w:b/>
          <w:bCs/>
          <w:rtl/>
        </w:rPr>
        <w:t xml:space="preserve"> </w:t>
      </w:r>
      <w:r w:rsidRPr="00A4419D">
        <w:rPr>
          <w:rFonts w:ascii="Times New Roman" w:hAnsi="Times New Roman" w:cs="Times New Roman" w:hint="eastAsia"/>
          <w:b/>
          <w:bCs/>
          <w:rtl/>
        </w:rPr>
        <w:t>مقاصد</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القرآن</w:t>
      </w:r>
      <w:r w:rsidRPr="00A4419D">
        <w:rPr>
          <w:rFonts w:ascii="Times New Roman" w:hAnsi="Times New Roman" w:cs="Times New Roman"/>
          <w:b/>
          <w:bCs/>
          <w:rtl/>
        </w:rPr>
        <w:t xml:space="preserve"> (13/ 193)</w:t>
      </w:r>
      <w:r>
        <w:rPr>
          <w:rFonts w:ascii="Times New Roman" w:hAnsi="Times New Roman" w:cs="Times New Roman" w:hint="cs"/>
          <w:b/>
          <w:bCs/>
          <w:rtl/>
        </w:rPr>
        <w:t>.</w:t>
      </w:r>
    </w:p>
  </w:footnote>
  <w:footnote w:id="126">
    <w:p w14:paraId="05318057" w14:textId="3E142BC0"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المؤمنون</w:t>
      </w:r>
      <w:r>
        <w:rPr>
          <w:rFonts w:ascii="Times New Roman" w:hAnsi="Times New Roman" w:cs="Times New Roman"/>
          <w:b/>
          <w:bCs/>
          <w:rtl/>
        </w:rPr>
        <w:t>:</w:t>
      </w:r>
      <w:r w:rsidRPr="00A4419D">
        <w:rPr>
          <w:rFonts w:ascii="Times New Roman" w:hAnsi="Times New Roman" w:cs="Times New Roman"/>
          <w:b/>
          <w:bCs/>
          <w:rtl/>
        </w:rPr>
        <w:t xml:space="preserve"> 63</w:t>
      </w:r>
      <w:r>
        <w:rPr>
          <w:rFonts w:ascii="Times New Roman" w:hAnsi="Times New Roman" w:cs="Times New Roman" w:hint="cs"/>
          <w:b/>
          <w:bCs/>
          <w:rtl/>
        </w:rPr>
        <w:t>.</w:t>
      </w:r>
    </w:p>
  </w:footnote>
  <w:footnote w:id="127">
    <w:p w14:paraId="571541E0" w14:textId="43E27CD9"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المؤمنون</w:t>
      </w:r>
      <w:r w:rsidRPr="00A4419D">
        <w:rPr>
          <w:rFonts w:ascii="Times New Roman" w:hAnsi="Times New Roman" w:cs="Times New Roman"/>
          <w:b/>
          <w:bCs/>
          <w:rtl/>
        </w:rPr>
        <w:t>: 54</w:t>
      </w:r>
      <w:r>
        <w:rPr>
          <w:rFonts w:ascii="Times New Roman" w:hAnsi="Times New Roman" w:cs="Times New Roman" w:hint="cs"/>
          <w:b/>
          <w:bCs/>
          <w:rtl/>
        </w:rPr>
        <w:t>.</w:t>
      </w:r>
    </w:p>
  </w:footnote>
  <w:footnote w:id="128">
    <w:p w14:paraId="658D1806" w14:textId="62DC71DD"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اللباب</w:t>
      </w:r>
      <w:r w:rsidRPr="00A4419D">
        <w:rPr>
          <w:rFonts w:ascii="Times New Roman" w:hAnsi="Times New Roman" w:cs="Times New Roman"/>
          <w:b/>
          <w:bCs/>
          <w:rtl/>
        </w:rPr>
        <w:t xml:space="preserve"> </w:t>
      </w:r>
      <w:r w:rsidRPr="00A4419D">
        <w:rPr>
          <w:rFonts w:ascii="Times New Roman" w:hAnsi="Times New Roman" w:cs="Times New Roman" w:hint="eastAsia"/>
          <w:b/>
          <w:bCs/>
          <w:rtl/>
        </w:rPr>
        <w:t>في</w:t>
      </w:r>
      <w:r w:rsidRPr="00A4419D">
        <w:rPr>
          <w:rFonts w:ascii="Times New Roman" w:hAnsi="Times New Roman" w:cs="Times New Roman"/>
          <w:b/>
          <w:bCs/>
          <w:rtl/>
        </w:rPr>
        <w:t xml:space="preserve"> </w:t>
      </w:r>
      <w:r w:rsidRPr="00A4419D">
        <w:rPr>
          <w:rFonts w:ascii="Times New Roman" w:hAnsi="Times New Roman" w:cs="Times New Roman" w:hint="eastAsia"/>
          <w:b/>
          <w:bCs/>
          <w:rtl/>
        </w:rPr>
        <w:t>علوم</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الكتاب</w:t>
      </w:r>
      <w:r w:rsidRPr="00A4419D">
        <w:rPr>
          <w:rFonts w:ascii="Times New Roman" w:hAnsi="Times New Roman" w:cs="Times New Roman"/>
          <w:b/>
          <w:bCs/>
          <w:rtl/>
        </w:rPr>
        <w:t xml:space="preserve"> (18/ 64)</w:t>
      </w:r>
      <w:r>
        <w:rPr>
          <w:rFonts w:ascii="Times New Roman" w:hAnsi="Times New Roman" w:cs="Times New Roman" w:hint="cs"/>
          <w:b/>
          <w:bCs/>
          <w:rtl/>
        </w:rPr>
        <w:t>.</w:t>
      </w:r>
    </w:p>
  </w:footnote>
  <w:footnote w:id="129">
    <w:p w14:paraId="70DF7C5D" w14:textId="3E090DBE"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تفسير</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القاسمي</w:t>
      </w:r>
      <w:r w:rsidRPr="00A4419D">
        <w:rPr>
          <w:rFonts w:ascii="Times New Roman" w:hAnsi="Times New Roman" w:cs="Times New Roman"/>
          <w:b/>
          <w:bCs/>
          <w:rtl/>
        </w:rPr>
        <w:t xml:space="preserve"> = </w:t>
      </w:r>
      <w:r w:rsidRPr="00A4419D">
        <w:rPr>
          <w:rFonts w:ascii="Times New Roman" w:hAnsi="Times New Roman" w:cs="Times New Roman" w:hint="eastAsia"/>
          <w:b/>
          <w:bCs/>
          <w:rtl/>
        </w:rPr>
        <w:t>محاسن</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التأويل</w:t>
      </w:r>
      <w:r w:rsidRPr="00A4419D">
        <w:rPr>
          <w:rFonts w:ascii="Times New Roman" w:hAnsi="Times New Roman" w:cs="Times New Roman"/>
          <w:b/>
          <w:bCs/>
          <w:rtl/>
        </w:rPr>
        <w:t xml:space="preserve"> (9/ 36)</w:t>
      </w:r>
      <w:r>
        <w:rPr>
          <w:rFonts w:ascii="Times New Roman" w:hAnsi="Times New Roman" w:cs="Times New Roman" w:hint="cs"/>
          <w:b/>
          <w:bCs/>
          <w:rtl/>
        </w:rPr>
        <w:t>.</w:t>
      </w:r>
    </w:p>
  </w:footnote>
  <w:footnote w:id="130">
    <w:p w14:paraId="48B2E1FD" w14:textId="7C60FF6C"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تفسير</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البيضاوي</w:t>
      </w:r>
      <w:r w:rsidRPr="00A4419D">
        <w:rPr>
          <w:rFonts w:ascii="Times New Roman" w:hAnsi="Times New Roman" w:cs="Times New Roman"/>
          <w:b/>
          <w:bCs/>
          <w:rtl/>
        </w:rPr>
        <w:t xml:space="preserve"> = </w:t>
      </w:r>
      <w:r w:rsidRPr="00A4419D">
        <w:rPr>
          <w:rFonts w:ascii="Times New Roman" w:hAnsi="Times New Roman" w:cs="Times New Roman" w:hint="eastAsia"/>
          <w:b/>
          <w:bCs/>
          <w:rtl/>
        </w:rPr>
        <w:t>أنوار</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التنزيل</w:t>
      </w:r>
      <w:r w:rsidRPr="00A4419D">
        <w:rPr>
          <w:rFonts w:ascii="Times New Roman" w:hAnsi="Times New Roman" w:cs="Times New Roman"/>
          <w:b/>
          <w:bCs/>
          <w:rtl/>
        </w:rPr>
        <w:t xml:space="preserve"> </w:t>
      </w:r>
      <w:r w:rsidRPr="00A4419D">
        <w:rPr>
          <w:rFonts w:ascii="Times New Roman" w:hAnsi="Times New Roman" w:cs="Times New Roman" w:hint="eastAsia"/>
          <w:b/>
          <w:bCs/>
          <w:rtl/>
        </w:rPr>
        <w:t>وأسرار</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التأويل</w:t>
      </w:r>
      <w:r w:rsidRPr="00A4419D">
        <w:rPr>
          <w:rFonts w:ascii="Times New Roman" w:hAnsi="Times New Roman" w:cs="Times New Roman"/>
          <w:b/>
          <w:bCs/>
          <w:rtl/>
        </w:rPr>
        <w:t xml:space="preserve"> (5/ 341)</w:t>
      </w:r>
      <w:r>
        <w:rPr>
          <w:rFonts w:ascii="Times New Roman" w:hAnsi="Times New Roman" w:cs="Times New Roman" w:hint="cs"/>
          <w:b/>
          <w:bCs/>
          <w:rtl/>
        </w:rPr>
        <w:t>.</w:t>
      </w:r>
    </w:p>
  </w:footnote>
  <w:footnote w:id="131">
    <w:p w14:paraId="624FA39F" w14:textId="5B770F4A"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b/>
          <w:bCs/>
          <w:rtl/>
        </w:rPr>
        <w:t xml:space="preserve">التفسير المنير للزحيلي </w:t>
      </w:r>
      <w:r>
        <w:rPr>
          <w:rFonts w:ascii="Times New Roman" w:hAnsi="Times New Roman" w:cs="Times New Roman" w:hint="cs"/>
          <w:b/>
          <w:bCs/>
          <w:rtl/>
        </w:rPr>
        <w:t>-</w:t>
      </w:r>
      <w:r w:rsidRPr="00A4419D">
        <w:rPr>
          <w:rFonts w:ascii="Times New Roman" w:hAnsi="Times New Roman" w:cs="Times New Roman"/>
          <w:b/>
          <w:bCs/>
          <w:rtl/>
        </w:rPr>
        <w:t xml:space="preserve">دار الفكر المعاصر- دمشق (25 / </w:t>
      </w:r>
      <w:r w:rsidRPr="00A4419D">
        <w:rPr>
          <w:rFonts w:ascii="Times New Roman" w:hAnsi="Times New Roman" w:cs="Times New Roman" w:hint="cs"/>
          <w:b/>
          <w:bCs/>
          <w:rtl/>
        </w:rPr>
        <w:t>156</w:t>
      </w:r>
      <w:r w:rsidRPr="00A4419D">
        <w:rPr>
          <w:rFonts w:ascii="Times New Roman" w:hAnsi="Times New Roman" w:cs="Times New Roman"/>
          <w:b/>
          <w:bCs/>
          <w:rtl/>
        </w:rPr>
        <w:t>)</w:t>
      </w:r>
      <w:r>
        <w:rPr>
          <w:rFonts w:ascii="Times New Roman" w:hAnsi="Times New Roman" w:cs="Times New Roman" w:hint="cs"/>
          <w:b/>
          <w:bCs/>
          <w:rtl/>
        </w:rPr>
        <w:t>.</w:t>
      </w:r>
    </w:p>
  </w:footnote>
  <w:footnote w:id="132">
    <w:p w14:paraId="244506C5" w14:textId="676D48DC"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b/>
          <w:bCs/>
          <w:rtl/>
        </w:rPr>
        <w:t xml:space="preserve">تفسير البيضاوي </w:t>
      </w:r>
      <w:r>
        <w:rPr>
          <w:rFonts w:ascii="Times New Roman" w:hAnsi="Times New Roman" w:cs="Times New Roman" w:hint="cs"/>
          <w:b/>
          <w:bCs/>
          <w:rtl/>
        </w:rPr>
        <w:t>-</w:t>
      </w:r>
      <w:r w:rsidRPr="00A4419D">
        <w:rPr>
          <w:rFonts w:ascii="Times New Roman" w:hAnsi="Times New Roman" w:cs="Times New Roman"/>
          <w:b/>
          <w:bCs/>
          <w:rtl/>
        </w:rPr>
        <w:t>دار إحياء التراث العربي- بيروت (</w:t>
      </w:r>
      <w:r w:rsidRPr="00A4419D">
        <w:rPr>
          <w:rFonts w:ascii="Times New Roman" w:hAnsi="Times New Roman" w:cs="Times New Roman" w:hint="cs"/>
          <w:b/>
          <w:bCs/>
          <w:rtl/>
        </w:rPr>
        <w:t>5</w:t>
      </w:r>
      <w:r w:rsidRPr="00A4419D">
        <w:rPr>
          <w:rFonts w:ascii="Times New Roman" w:hAnsi="Times New Roman" w:cs="Times New Roman"/>
          <w:b/>
          <w:bCs/>
          <w:rtl/>
        </w:rPr>
        <w:t xml:space="preserve"> / </w:t>
      </w:r>
      <w:r w:rsidRPr="00A4419D">
        <w:rPr>
          <w:rFonts w:ascii="Times New Roman" w:hAnsi="Times New Roman" w:cs="Times New Roman" w:hint="cs"/>
          <w:b/>
          <w:bCs/>
          <w:rtl/>
        </w:rPr>
        <w:t>91</w:t>
      </w:r>
      <w:r w:rsidRPr="00A4419D">
        <w:rPr>
          <w:rFonts w:ascii="Times New Roman" w:hAnsi="Times New Roman" w:cs="Times New Roman"/>
          <w:b/>
          <w:bCs/>
          <w:rtl/>
        </w:rPr>
        <w:t>)</w:t>
      </w:r>
      <w:r>
        <w:rPr>
          <w:rFonts w:ascii="Times New Roman" w:hAnsi="Times New Roman" w:cs="Times New Roman" w:hint="cs"/>
          <w:b/>
          <w:bCs/>
          <w:rtl/>
        </w:rPr>
        <w:t>.</w:t>
      </w:r>
    </w:p>
  </w:footnote>
  <w:footnote w:id="133">
    <w:p w14:paraId="75824342" w14:textId="6753D6BA"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روح المعاني </w:t>
      </w:r>
      <w:r>
        <w:rPr>
          <w:rFonts w:ascii="Times New Roman" w:hAnsi="Times New Roman" w:cs="Times New Roman" w:hint="cs"/>
          <w:b/>
          <w:bCs/>
          <w:rtl/>
        </w:rPr>
        <w:t>-</w:t>
      </w:r>
      <w:r w:rsidRPr="00A4419D">
        <w:rPr>
          <w:rFonts w:ascii="Times New Roman" w:hAnsi="Times New Roman" w:cs="Times New Roman"/>
          <w:b/>
          <w:bCs/>
          <w:rtl/>
        </w:rPr>
        <w:t>دار الكتب العلمية- بيروت (6 / 232)</w:t>
      </w:r>
      <w:r>
        <w:rPr>
          <w:rFonts w:ascii="Times New Roman" w:hAnsi="Times New Roman" w:cs="Times New Roman" w:hint="cs"/>
          <w:b/>
          <w:bCs/>
          <w:rtl/>
        </w:rPr>
        <w:t>.</w:t>
      </w:r>
    </w:p>
  </w:footnote>
  <w:footnote w:id="134">
    <w:p w14:paraId="70A53923" w14:textId="490ED04C"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فتح</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القدير</w:t>
      </w:r>
      <w:r w:rsidRPr="00A4419D">
        <w:rPr>
          <w:rFonts w:ascii="Times New Roman" w:hAnsi="Times New Roman" w:cs="Times New Roman"/>
          <w:b/>
          <w:bCs/>
          <w:rtl/>
        </w:rPr>
        <w:t xml:space="preserve"> </w:t>
      </w:r>
      <w:r w:rsidRPr="00A4419D">
        <w:rPr>
          <w:rFonts w:ascii="Times New Roman" w:hAnsi="Times New Roman" w:cs="Times New Roman" w:hint="eastAsia"/>
          <w:b/>
          <w:bCs/>
          <w:rtl/>
        </w:rPr>
        <w:t>للشوكاني</w:t>
      </w:r>
      <w:r w:rsidRPr="00A4419D">
        <w:rPr>
          <w:rFonts w:ascii="Times New Roman" w:hAnsi="Times New Roman" w:cs="Times New Roman"/>
          <w:b/>
          <w:bCs/>
          <w:rtl/>
        </w:rPr>
        <w:t xml:space="preserve"> (2/ 590)</w:t>
      </w:r>
      <w:r>
        <w:rPr>
          <w:rFonts w:ascii="Times New Roman" w:hAnsi="Times New Roman" w:cs="Times New Roman" w:hint="cs"/>
          <w:b/>
          <w:bCs/>
          <w:rtl/>
        </w:rPr>
        <w:t>.</w:t>
      </w:r>
    </w:p>
  </w:footnote>
  <w:footnote w:id="135">
    <w:p w14:paraId="0D8DEC35" w14:textId="5859CEF2"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تفسير</w:t>
      </w:r>
      <w:r w:rsidRPr="00A4419D">
        <w:rPr>
          <w:rFonts w:ascii="Times New Roman" w:hAnsi="Times New Roman" w:cs="Times New Roman"/>
          <w:b/>
          <w:bCs/>
          <w:rtl/>
        </w:rPr>
        <w:t xml:space="preserve"> </w:t>
      </w:r>
      <w:r w:rsidRPr="00A4419D">
        <w:rPr>
          <w:rFonts w:ascii="Times New Roman" w:hAnsi="Times New Roman" w:cs="Times New Roman" w:hint="eastAsia"/>
          <w:b/>
          <w:bCs/>
          <w:rtl/>
        </w:rPr>
        <w:t>أبي</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السعود</w:t>
      </w:r>
      <w:r w:rsidRPr="00A4419D">
        <w:rPr>
          <w:rFonts w:ascii="Times New Roman" w:hAnsi="Times New Roman" w:cs="Times New Roman"/>
          <w:b/>
          <w:bCs/>
          <w:rtl/>
        </w:rPr>
        <w:t xml:space="preserve"> = </w:t>
      </w:r>
      <w:r w:rsidRPr="00A4419D">
        <w:rPr>
          <w:rFonts w:ascii="Times New Roman" w:hAnsi="Times New Roman" w:cs="Times New Roman" w:hint="eastAsia"/>
          <w:b/>
          <w:bCs/>
          <w:rtl/>
        </w:rPr>
        <w:t>إرشاد</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العقل</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السليم</w:t>
      </w:r>
      <w:r w:rsidRPr="00A4419D">
        <w:rPr>
          <w:rFonts w:ascii="Times New Roman" w:hAnsi="Times New Roman" w:cs="Times New Roman"/>
          <w:b/>
          <w:bCs/>
          <w:rtl/>
        </w:rPr>
        <w:t xml:space="preserve"> </w:t>
      </w:r>
      <w:r w:rsidRPr="00A4419D">
        <w:rPr>
          <w:rFonts w:ascii="Times New Roman" w:hAnsi="Times New Roman" w:cs="Times New Roman" w:hint="eastAsia"/>
          <w:b/>
          <w:bCs/>
          <w:rtl/>
        </w:rPr>
        <w:t>إلى</w:t>
      </w:r>
      <w:r w:rsidRPr="00A4419D">
        <w:rPr>
          <w:rFonts w:ascii="Times New Roman" w:hAnsi="Times New Roman" w:cs="Times New Roman"/>
          <w:b/>
          <w:bCs/>
          <w:rtl/>
        </w:rPr>
        <w:t xml:space="preserve"> </w:t>
      </w:r>
      <w:r w:rsidRPr="00A4419D">
        <w:rPr>
          <w:rFonts w:ascii="Times New Roman" w:hAnsi="Times New Roman" w:cs="Times New Roman" w:hint="eastAsia"/>
          <w:b/>
          <w:bCs/>
          <w:rtl/>
        </w:rPr>
        <w:t>مزايا</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الكتاب</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الكريم</w:t>
      </w:r>
      <w:r w:rsidRPr="00A4419D">
        <w:rPr>
          <w:rFonts w:ascii="Times New Roman" w:hAnsi="Times New Roman" w:cs="Times New Roman"/>
          <w:b/>
          <w:bCs/>
          <w:rtl/>
        </w:rPr>
        <w:t xml:space="preserve"> (4/ 236)</w:t>
      </w:r>
      <w:r>
        <w:rPr>
          <w:rFonts w:ascii="Times New Roman" w:hAnsi="Times New Roman" w:cs="Times New Roman" w:hint="cs"/>
          <w:b/>
          <w:bCs/>
          <w:rtl/>
        </w:rPr>
        <w:t>.</w:t>
      </w:r>
    </w:p>
  </w:footnote>
  <w:footnote w:id="136">
    <w:p w14:paraId="18AB5472" w14:textId="086503DE"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تفسير</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السمرقندي</w:t>
      </w:r>
      <w:r w:rsidRPr="00A4419D">
        <w:rPr>
          <w:rFonts w:ascii="Times New Roman" w:hAnsi="Times New Roman" w:cs="Times New Roman"/>
          <w:b/>
          <w:bCs/>
          <w:rtl/>
        </w:rPr>
        <w:t xml:space="preserve"> = </w:t>
      </w:r>
      <w:r w:rsidRPr="00A4419D">
        <w:rPr>
          <w:rFonts w:ascii="Times New Roman" w:hAnsi="Times New Roman" w:cs="Times New Roman" w:hint="eastAsia"/>
          <w:b/>
          <w:bCs/>
          <w:rtl/>
        </w:rPr>
        <w:t>بحر</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العلوم</w:t>
      </w:r>
      <w:r w:rsidRPr="00A4419D">
        <w:rPr>
          <w:rFonts w:ascii="Times New Roman" w:hAnsi="Times New Roman" w:cs="Times New Roman"/>
          <w:b/>
          <w:bCs/>
          <w:rtl/>
        </w:rPr>
        <w:t xml:space="preserve"> (2/ 168)</w:t>
      </w:r>
      <w:r>
        <w:rPr>
          <w:rFonts w:ascii="Times New Roman" w:hAnsi="Times New Roman" w:cs="Times New Roman" w:hint="cs"/>
          <w:b/>
          <w:bCs/>
          <w:rtl/>
        </w:rPr>
        <w:t>.</w:t>
      </w:r>
    </w:p>
  </w:footnote>
  <w:footnote w:id="137">
    <w:p w14:paraId="7FD34CD0" w14:textId="265208FB"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تفسير</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الطبري</w:t>
      </w:r>
      <w:r w:rsidRPr="00A4419D">
        <w:rPr>
          <w:rFonts w:ascii="Times New Roman" w:hAnsi="Times New Roman" w:cs="Times New Roman"/>
          <w:b/>
          <w:bCs/>
          <w:rtl/>
        </w:rPr>
        <w:t xml:space="preserve"> = </w:t>
      </w:r>
      <w:r w:rsidRPr="00A4419D">
        <w:rPr>
          <w:rFonts w:ascii="Times New Roman" w:hAnsi="Times New Roman" w:cs="Times New Roman" w:hint="eastAsia"/>
          <w:b/>
          <w:bCs/>
          <w:rtl/>
        </w:rPr>
        <w:t>جامع</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البيان</w:t>
      </w:r>
      <w:r w:rsidRPr="00A4419D">
        <w:rPr>
          <w:rFonts w:ascii="Times New Roman" w:hAnsi="Times New Roman" w:cs="Times New Roman"/>
          <w:b/>
          <w:bCs/>
          <w:rtl/>
        </w:rPr>
        <w:t xml:space="preserve"> </w:t>
      </w:r>
      <w:r w:rsidRPr="00A4419D">
        <w:rPr>
          <w:rFonts w:ascii="Times New Roman" w:hAnsi="Times New Roman" w:cs="Times New Roman" w:hint="eastAsia"/>
          <w:b/>
          <w:bCs/>
          <w:rtl/>
        </w:rPr>
        <w:t>ت</w:t>
      </w:r>
      <w:r w:rsidRPr="00A4419D">
        <w:rPr>
          <w:rFonts w:ascii="Times New Roman" w:hAnsi="Times New Roman" w:cs="Times New Roman"/>
          <w:b/>
          <w:bCs/>
          <w:rtl/>
        </w:rPr>
        <w:t xml:space="preserve"> </w:t>
      </w:r>
      <w:r w:rsidRPr="00A4419D">
        <w:rPr>
          <w:rFonts w:ascii="Times New Roman" w:hAnsi="Times New Roman" w:cs="Times New Roman" w:hint="eastAsia"/>
          <w:b/>
          <w:bCs/>
          <w:rtl/>
        </w:rPr>
        <w:t>شاكر</w:t>
      </w:r>
      <w:r w:rsidRPr="00A4419D">
        <w:rPr>
          <w:rFonts w:ascii="Times New Roman" w:hAnsi="Times New Roman" w:cs="Times New Roman"/>
          <w:b/>
          <w:bCs/>
          <w:rtl/>
        </w:rPr>
        <w:t xml:space="preserve"> (19/ 286)</w:t>
      </w:r>
      <w:r>
        <w:rPr>
          <w:rFonts w:ascii="Times New Roman" w:hAnsi="Times New Roman" w:cs="Times New Roman" w:hint="cs"/>
          <w:b/>
          <w:bCs/>
          <w:rtl/>
        </w:rPr>
        <w:t>.</w:t>
      </w:r>
    </w:p>
  </w:footnote>
  <w:footnote w:id="138">
    <w:p w14:paraId="6836B8A1" w14:textId="342F5AE7"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تفسير</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المراغي</w:t>
      </w:r>
      <w:r w:rsidRPr="00A4419D">
        <w:rPr>
          <w:rFonts w:ascii="Times New Roman" w:hAnsi="Times New Roman" w:cs="Times New Roman"/>
          <w:b/>
          <w:bCs/>
          <w:rtl/>
        </w:rPr>
        <w:t xml:space="preserve"> (4/ 157)</w:t>
      </w:r>
      <w:r>
        <w:rPr>
          <w:rFonts w:ascii="Times New Roman" w:hAnsi="Times New Roman" w:cs="Times New Roman" w:hint="cs"/>
          <w:b/>
          <w:bCs/>
          <w:rtl/>
        </w:rPr>
        <w:t>.</w:t>
      </w:r>
    </w:p>
  </w:footnote>
  <w:footnote w:id="139">
    <w:p w14:paraId="1655D614" w14:textId="17BF21F8"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فتح</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القدير</w:t>
      </w:r>
      <w:r w:rsidRPr="00A4419D">
        <w:rPr>
          <w:rFonts w:ascii="Times New Roman" w:hAnsi="Times New Roman" w:cs="Times New Roman"/>
          <w:b/>
          <w:bCs/>
          <w:rtl/>
        </w:rPr>
        <w:t xml:space="preserve"> </w:t>
      </w:r>
      <w:r w:rsidRPr="00A4419D">
        <w:rPr>
          <w:rFonts w:ascii="Times New Roman" w:hAnsi="Times New Roman" w:cs="Times New Roman" w:hint="eastAsia"/>
          <w:b/>
          <w:bCs/>
          <w:rtl/>
        </w:rPr>
        <w:t>للشوكاني</w:t>
      </w:r>
      <w:r w:rsidRPr="00A4419D">
        <w:rPr>
          <w:rFonts w:ascii="Times New Roman" w:hAnsi="Times New Roman" w:cs="Times New Roman"/>
          <w:b/>
          <w:bCs/>
          <w:rtl/>
        </w:rPr>
        <w:t xml:space="preserve"> (1/ 139)</w:t>
      </w:r>
      <w:r>
        <w:rPr>
          <w:rFonts w:ascii="Times New Roman" w:hAnsi="Times New Roman" w:cs="Times New Roman" w:hint="cs"/>
          <w:b/>
          <w:bCs/>
          <w:rtl/>
        </w:rPr>
        <w:t>.</w:t>
      </w:r>
    </w:p>
  </w:footnote>
  <w:footnote w:id="140">
    <w:p w14:paraId="4561AFA4" w14:textId="16618606"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Pr>
          <w:rFonts w:ascii="Times New Roman" w:hAnsi="Times New Roman" w:cs="Times New Roman" w:hint="cs"/>
          <w:b/>
          <w:bCs/>
          <w:rtl/>
        </w:rPr>
        <w:t xml:space="preserve"> </w:t>
      </w:r>
      <w:r w:rsidRPr="007703FA">
        <w:rPr>
          <w:rFonts w:ascii="Times New Roman" w:hAnsi="Times New Roman" w:cs="Times New Roman"/>
          <w:b/>
          <w:bCs/>
          <w:rtl/>
        </w:rPr>
        <w:t>الحجر</w:t>
      </w:r>
      <w:r>
        <w:rPr>
          <w:rFonts w:ascii="Times New Roman" w:hAnsi="Times New Roman" w:cs="Times New Roman"/>
          <w:b/>
          <w:bCs/>
          <w:rtl/>
        </w:rPr>
        <w:t>:</w:t>
      </w:r>
      <w:r w:rsidRPr="007703FA">
        <w:rPr>
          <w:rFonts w:ascii="Times New Roman" w:hAnsi="Times New Roman" w:cs="Times New Roman"/>
          <w:b/>
          <w:bCs/>
          <w:rtl/>
        </w:rPr>
        <w:t xml:space="preserve"> 72</w:t>
      </w:r>
      <w:r>
        <w:rPr>
          <w:rFonts w:ascii="Times New Roman" w:hAnsi="Times New Roman" w:cs="Times New Roman" w:hint="cs"/>
          <w:b/>
          <w:bCs/>
          <w:rtl/>
        </w:rPr>
        <w:t>.</w:t>
      </w:r>
    </w:p>
  </w:footnote>
  <w:footnote w:id="141">
    <w:p w14:paraId="4F9C0E21" w14:textId="23161761"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أضواء البيان </w:t>
      </w:r>
      <w:r>
        <w:rPr>
          <w:rFonts w:ascii="Times New Roman" w:hAnsi="Times New Roman" w:cs="Times New Roman" w:hint="cs"/>
          <w:b/>
          <w:bCs/>
          <w:rtl/>
        </w:rPr>
        <w:t>-</w:t>
      </w:r>
      <w:r w:rsidRPr="00A4419D">
        <w:rPr>
          <w:rFonts w:ascii="Times New Roman" w:hAnsi="Times New Roman" w:cs="Times New Roman"/>
          <w:b/>
          <w:bCs/>
          <w:rtl/>
        </w:rPr>
        <w:t xml:space="preserve">دار الفكر للطباعة والنشر والتوزيع بيروت- لبنان </w:t>
      </w:r>
      <w:r>
        <w:rPr>
          <w:rFonts w:ascii="Times New Roman" w:hAnsi="Times New Roman" w:cs="Times New Roman"/>
          <w:b/>
          <w:bCs/>
          <w:rtl/>
        </w:rPr>
        <w:t>(</w:t>
      </w:r>
      <w:r w:rsidRPr="00A4419D">
        <w:rPr>
          <w:rFonts w:ascii="Times New Roman" w:hAnsi="Times New Roman" w:cs="Times New Roman"/>
          <w:b/>
          <w:bCs/>
          <w:rtl/>
        </w:rPr>
        <w:t>2 / 189</w:t>
      </w:r>
      <w:r>
        <w:rPr>
          <w:rFonts w:ascii="Times New Roman" w:hAnsi="Times New Roman" w:cs="Times New Roman"/>
          <w:b/>
          <w:bCs/>
          <w:rtl/>
        </w:rPr>
        <w:t>)</w:t>
      </w:r>
      <w:r>
        <w:rPr>
          <w:rFonts w:ascii="Times New Roman" w:hAnsi="Times New Roman" w:cs="Times New Roman" w:hint="cs"/>
          <w:b/>
          <w:bCs/>
          <w:rtl/>
        </w:rPr>
        <w:t>.</w:t>
      </w:r>
    </w:p>
  </w:footnote>
  <w:footnote w:id="142">
    <w:p w14:paraId="30D6E2E1" w14:textId="218B9F6F"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Pr>
          <w:rFonts w:ascii="Times New Roman" w:hAnsi="Times New Roman" w:cs="Times New Roman" w:hint="cs"/>
          <w:b/>
          <w:bCs/>
          <w:rtl/>
        </w:rPr>
        <w:t xml:space="preserve"> </w:t>
      </w:r>
      <w:r w:rsidRPr="007703FA">
        <w:rPr>
          <w:rFonts w:ascii="Times New Roman" w:hAnsi="Times New Roman" w:cs="Times New Roman"/>
          <w:b/>
          <w:bCs/>
          <w:rtl/>
        </w:rPr>
        <w:t>الجمعة</w:t>
      </w:r>
      <w:r>
        <w:rPr>
          <w:rFonts w:ascii="Times New Roman" w:hAnsi="Times New Roman" w:cs="Times New Roman"/>
          <w:b/>
          <w:bCs/>
          <w:rtl/>
        </w:rPr>
        <w:t>:</w:t>
      </w:r>
      <w:r w:rsidRPr="007703FA">
        <w:rPr>
          <w:rFonts w:ascii="Times New Roman" w:hAnsi="Times New Roman" w:cs="Times New Roman"/>
          <w:b/>
          <w:bCs/>
          <w:rtl/>
        </w:rPr>
        <w:t xml:space="preserve"> 5</w:t>
      </w:r>
      <w:r>
        <w:rPr>
          <w:rFonts w:ascii="Times New Roman" w:hAnsi="Times New Roman" w:cs="Times New Roman" w:hint="cs"/>
          <w:b/>
          <w:bCs/>
          <w:rtl/>
        </w:rPr>
        <w:t>.</w:t>
      </w:r>
    </w:p>
  </w:footnote>
  <w:footnote w:id="143">
    <w:p w14:paraId="76026BB8" w14:textId="5E4E614B"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القيامة</w:t>
      </w:r>
      <w:r>
        <w:rPr>
          <w:rFonts w:ascii="Times New Roman" w:hAnsi="Times New Roman" w:cs="Times New Roman" w:hint="cs"/>
          <w:b/>
          <w:bCs/>
          <w:rtl/>
        </w:rPr>
        <w:t>:</w:t>
      </w:r>
      <w:r w:rsidRPr="00A4419D">
        <w:rPr>
          <w:rFonts w:ascii="Times New Roman" w:hAnsi="Times New Roman" w:cs="Times New Roman"/>
          <w:b/>
          <w:bCs/>
          <w:rtl/>
        </w:rPr>
        <w:t xml:space="preserve"> 20</w:t>
      </w:r>
      <w:r w:rsidRPr="00A4419D">
        <w:rPr>
          <w:rFonts w:ascii="Times New Roman" w:hAnsi="Times New Roman" w:cs="Times New Roman" w:hint="eastAsia"/>
          <w:b/>
          <w:bCs/>
          <w:rtl/>
        </w:rPr>
        <w:t>،</w:t>
      </w:r>
      <w:r w:rsidRPr="00A4419D">
        <w:rPr>
          <w:rFonts w:ascii="Times New Roman" w:hAnsi="Times New Roman" w:cs="Times New Roman"/>
          <w:b/>
          <w:bCs/>
          <w:rtl/>
        </w:rPr>
        <w:t xml:space="preserve"> 21</w:t>
      </w:r>
      <w:r>
        <w:rPr>
          <w:rFonts w:ascii="Times New Roman" w:hAnsi="Times New Roman" w:cs="Times New Roman" w:hint="cs"/>
          <w:b/>
          <w:bCs/>
          <w:rtl/>
        </w:rPr>
        <w:t>.</w:t>
      </w:r>
    </w:p>
  </w:footnote>
  <w:footnote w:id="144">
    <w:p w14:paraId="55EB635C" w14:textId="2588B8F0"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Pr>
          <w:rFonts w:ascii="Times New Roman" w:hAnsi="Times New Roman" w:cs="Times New Roman" w:hint="eastAsia"/>
          <w:b/>
          <w:bCs/>
          <w:rtl/>
        </w:rPr>
        <w:t>الإنسان</w:t>
      </w:r>
      <w:r>
        <w:rPr>
          <w:rFonts w:ascii="Times New Roman" w:hAnsi="Times New Roman" w:cs="Times New Roman" w:hint="cs"/>
          <w:b/>
          <w:bCs/>
          <w:rtl/>
        </w:rPr>
        <w:t>:</w:t>
      </w:r>
      <w:r w:rsidRPr="00A4419D">
        <w:rPr>
          <w:rFonts w:ascii="Times New Roman" w:hAnsi="Times New Roman" w:cs="Times New Roman"/>
          <w:b/>
          <w:bCs/>
          <w:rtl/>
        </w:rPr>
        <w:t xml:space="preserve"> 27</w:t>
      </w:r>
      <w:r>
        <w:rPr>
          <w:rFonts w:ascii="Times New Roman" w:hAnsi="Times New Roman" w:cs="Times New Roman" w:hint="cs"/>
          <w:b/>
          <w:bCs/>
          <w:rtl/>
        </w:rPr>
        <w:t>.</w:t>
      </w:r>
    </w:p>
  </w:footnote>
  <w:footnote w:id="145">
    <w:p w14:paraId="6E60852D" w14:textId="77777777" w:rsidR="00A83985" w:rsidRPr="00A4419D" w:rsidRDefault="00A83985" w:rsidP="0041189E">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b/>
          <w:bCs/>
          <w:rtl/>
        </w:rPr>
        <w:t>السراج المنير في الإعانة على معرفة بعض معاني كلام ربنا الحكيم الخبير (1/ 516)</w:t>
      </w:r>
      <w:r>
        <w:rPr>
          <w:rFonts w:ascii="Times New Roman" w:hAnsi="Times New Roman" w:cs="Times New Roman" w:hint="cs"/>
          <w:b/>
          <w:bCs/>
          <w:rtl/>
        </w:rPr>
        <w:t>.</w:t>
      </w:r>
    </w:p>
  </w:footnote>
  <w:footnote w:id="146">
    <w:p w14:paraId="07E1FC5F" w14:textId="77777777" w:rsidR="00A83985" w:rsidRPr="00A4419D" w:rsidRDefault="00A83985" w:rsidP="0041189E">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b/>
          <w:bCs/>
          <w:rtl/>
        </w:rPr>
        <w:t>البحر المحيط في التفسير (5/ 173)</w:t>
      </w:r>
      <w:r>
        <w:rPr>
          <w:rFonts w:ascii="Times New Roman" w:hAnsi="Times New Roman" w:cs="Times New Roman" w:hint="cs"/>
          <w:b/>
          <w:bCs/>
          <w:rtl/>
        </w:rPr>
        <w:t>.</w:t>
      </w:r>
    </w:p>
  </w:footnote>
  <w:footnote w:id="147">
    <w:p w14:paraId="039B8715" w14:textId="77777777" w:rsidR="00A83985" w:rsidRPr="00A4419D" w:rsidRDefault="00A83985" w:rsidP="0041189E">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b/>
          <w:bCs/>
          <w:rtl/>
        </w:rPr>
        <w:t>تفسير القرآن العزيز لابن أبي زمنين (2/ 91)</w:t>
      </w:r>
      <w:r>
        <w:rPr>
          <w:rFonts w:ascii="Times New Roman" w:hAnsi="Times New Roman" w:cs="Times New Roman" w:hint="cs"/>
          <w:b/>
          <w:bCs/>
          <w:rtl/>
        </w:rPr>
        <w:t>.</w:t>
      </w:r>
    </w:p>
  </w:footnote>
  <w:footnote w:id="148">
    <w:p w14:paraId="03F2C5B2" w14:textId="092B98C5" w:rsidR="00A83985" w:rsidRPr="00A4419D" w:rsidRDefault="00A83985" w:rsidP="00351B70">
      <w:pPr>
        <w:pStyle w:val="FootnoteText"/>
        <w:ind w:left="26" w:right="432"/>
        <w:jc w:val="lowKashida"/>
        <w:rPr>
          <w:rFonts w:ascii="Times New Roman" w:hAnsi="Times New Roman" w:cs="Times New Roman"/>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b/>
          <w:bCs/>
          <w:rtl/>
        </w:rPr>
        <w:t>البقرة</w:t>
      </w:r>
      <w:r>
        <w:rPr>
          <w:rFonts w:ascii="Times New Roman" w:hAnsi="Times New Roman" w:cs="Times New Roman"/>
          <w:b/>
          <w:bCs/>
          <w:rtl/>
        </w:rPr>
        <w:t>:</w:t>
      </w:r>
      <w:r w:rsidRPr="00A4419D">
        <w:rPr>
          <w:rFonts w:ascii="Times New Roman" w:hAnsi="Times New Roman" w:cs="Times New Roman"/>
          <w:b/>
          <w:bCs/>
          <w:rtl/>
        </w:rPr>
        <w:t xml:space="preserve"> 170</w:t>
      </w:r>
      <w:r>
        <w:rPr>
          <w:rFonts w:ascii="Times New Roman" w:hAnsi="Times New Roman" w:cs="Times New Roman" w:hint="cs"/>
          <w:b/>
          <w:bCs/>
          <w:rtl/>
        </w:rPr>
        <w:t>.</w:t>
      </w:r>
    </w:p>
  </w:footnote>
  <w:footnote w:id="149">
    <w:p w14:paraId="1396EC7F" w14:textId="68907F47" w:rsidR="00A83985" w:rsidRPr="00A4419D" w:rsidRDefault="00A83985" w:rsidP="00351B70">
      <w:pPr>
        <w:pStyle w:val="FootnoteText"/>
        <w:ind w:left="26" w:right="432"/>
        <w:jc w:val="lowKashida"/>
        <w:rPr>
          <w:rFonts w:ascii="Times New Roman" w:hAnsi="Times New Roman" w:cs="Times New Roman"/>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b/>
          <w:bCs/>
          <w:rtl/>
        </w:rPr>
        <w:t>الزخرف</w:t>
      </w:r>
      <w:r>
        <w:rPr>
          <w:rFonts w:ascii="Times New Roman" w:hAnsi="Times New Roman" w:cs="Times New Roman"/>
          <w:b/>
          <w:bCs/>
          <w:rtl/>
        </w:rPr>
        <w:t>:</w:t>
      </w:r>
      <w:r w:rsidRPr="00A4419D">
        <w:rPr>
          <w:rFonts w:ascii="Times New Roman" w:hAnsi="Times New Roman" w:cs="Times New Roman"/>
          <w:b/>
          <w:bCs/>
          <w:rtl/>
        </w:rPr>
        <w:t xml:space="preserve"> 23</w:t>
      </w:r>
      <w:r>
        <w:rPr>
          <w:rFonts w:ascii="Times New Roman" w:hAnsi="Times New Roman" w:cs="Times New Roman" w:hint="cs"/>
          <w:b/>
          <w:bCs/>
          <w:rtl/>
        </w:rPr>
        <w:t>.</w:t>
      </w:r>
    </w:p>
  </w:footnote>
  <w:footnote w:id="150">
    <w:p w14:paraId="1FFB8BC5" w14:textId="0A6FAC1A" w:rsidR="00A83985" w:rsidRPr="00A4419D" w:rsidRDefault="00A83985" w:rsidP="00351B70">
      <w:pPr>
        <w:pStyle w:val="FootnoteText"/>
        <w:ind w:left="26" w:right="432"/>
        <w:jc w:val="lowKashida"/>
        <w:rPr>
          <w:rFonts w:ascii="Times New Roman" w:hAnsi="Times New Roman" w:cs="Times New Roman"/>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b/>
          <w:bCs/>
          <w:rtl/>
        </w:rPr>
        <w:t>لقمان</w:t>
      </w:r>
      <w:r>
        <w:rPr>
          <w:rFonts w:ascii="Times New Roman" w:hAnsi="Times New Roman" w:cs="Times New Roman"/>
          <w:b/>
          <w:bCs/>
          <w:rtl/>
        </w:rPr>
        <w:t>:</w:t>
      </w:r>
      <w:r w:rsidRPr="00A4419D">
        <w:rPr>
          <w:rFonts w:ascii="Times New Roman" w:hAnsi="Times New Roman" w:cs="Times New Roman"/>
          <w:b/>
          <w:bCs/>
          <w:rtl/>
        </w:rPr>
        <w:t xml:space="preserve"> 21</w:t>
      </w:r>
      <w:r>
        <w:rPr>
          <w:rFonts w:ascii="Times New Roman" w:hAnsi="Times New Roman" w:cs="Times New Roman" w:hint="cs"/>
          <w:b/>
          <w:bCs/>
          <w:rtl/>
        </w:rPr>
        <w:t>.</w:t>
      </w:r>
    </w:p>
  </w:footnote>
  <w:footnote w:id="151">
    <w:p w14:paraId="2CF6BB55" w14:textId="77777777" w:rsidR="00A83985" w:rsidRPr="00A4419D" w:rsidRDefault="00A83985" w:rsidP="00F4590D">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أضواء البيان </w:t>
      </w:r>
      <w:r>
        <w:rPr>
          <w:rFonts w:ascii="Times New Roman" w:hAnsi="Times New Roman" w:cs="Times New Roman" w:hint="cs"/>
          <w:b/>
          <w:bCs/>
          <w:rtl/>
        </w:rPr>
        <w:t>-</w:t>
      </w:r>
      <w:r w:rsidRPr="00A4419D">
        <w:rPr>
          <w:rFonts w:ascii="Times New Roman" w:hAnsi="Times New Roman" w:cs="Times New Roman"/>
          <w:b/>
          <w:bCs/>
          <w:rtl/>
        </w:rPr>
        <w:t>دار الفكر للطباعة والنشر والتوزيع</w:t>
      </w:r>
      <w:r>
        <w:rPr>
          <w:rFonts w:ascii="Times New Roman" w:hAnsi="Times New Roman" w:cs="Times New Roman" w:hint="cs"/>
          <w:b/>
          <w:bCs/>
          <w:rtl/>
        </w:rPr>
        <w:t>-</w:t>
      </w:r>
      <w:r w:rsidRPr="00A4419D">
        <w:rPr>
          <w:rFonts w:ascii="Times New Roman" w:hAnsi="Times New Roman" w:cs="Times New Roman"/>
          <w:b/>
          <w:bCs/>
          <w:rtl/>
        </w:rPr>
        <w:t xml:space="preserve"> بيروت (7 / 189)</w:t>
      </w:r>
      <w:r>
        <w:rPr>
          <w:rFonts w:ascii="Times New Roman" w:hAnsi="Times New Roman" w:cs="Times New Roman" w:hint="cs"/>
          <w:b/>
          <w:bCs/>
          <w:rtl/>
        </w:rPr>
        <w:t>.</w:t>
      </w:r>
    </w:p>
  </w:footnote>
  <w:footnote w:id="152">
    <w:p w14:paraId="107D7829" w14:textId="77777777" w:rsidR="00A83985" w:rsidRPr="00A4419D" w:rsidRDefault="00A83985" w:rsidP="00F4590D">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الخازن </w:t>
      </w:r>
      <w:r>
        <w:rPr>
          <w:rFonts w:ascii="Times New Roman" w:hAnsi="Times New Roman" w:cs="Times New Roman"/>
          <w:b/>
          <w:bCs/>
          <w:rtl/>
        </w:rPr>
        <w:t>-دار الكتب العلمية-</w:t>
      </w:r>
      <w:r w:rsidRPr="00A4419D">
        <w:rPr>
          <w:rFonts w:ascii="Times New Roman" w:hAnsi="Times New Roman" w:cs="Times New Roman"/>
          <w:b/>
          <w:bCs/>
          <w:rtl/>
        </w:rPr>
        <w:t xml:space="preserve"> بيروت (4 / 144)</w:t>
      </w:r>
      <w:r>
        <w:rPr>
          <w:rFonts w:ascii="Times New Roman" w:hAnsi="Times New Roman" w:cs="Times New Roman" w:hint="cs"/>
          <w:b/>
          <w:bCs/>
          <w:rtl/>
        </w:rPr>
        <w:t>.</w:t>
      </w:r>
    </w:p>
  </w:footnote>
  <w:footnote w:id="153">
    <w:p w14:paraId="38776CED" w14:textId="77777777" w:rsidR="00A83985" w:rsidRPr="00A4419D" w:rsidRDefault="00A83985" w:rsidP="00F4590D">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تفسير الشعراوي ـ مطابع أخبار اليوم (14 / 8711)</w:t>
      </w:r>
      <w:r>
        <w:rPr>
          <w:rFonts w:ascii="Times New Roman" w:hAnsi="Times New Roman" w:cs="Times New Roman" w:hint="cs"/>
          <w:b/>
          <w:bCs/>
          <w:rtl/>
        </w:rPr>
        <w:t>.</w:t>
      </w:r>
    </w:p>
  </w:footnote>
  <w:footnote w:id="154">
    <w:p w14:paraId="589A8422" w14:textId="77777777" w:rsidR="00A83985" w:rsidRPr="00A4419D" w:rsidRDefault="00A83985" w:rsidP="00F4590D">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b/>
          <w:bCs/>
          <w:rtl/>
        </w:rPr>
        <w:t>تفسير البيضاوي = أنوار التنزيل وأسرار التأويل (2/ 134)</w:t>
      </w:r>
      <w:r>
        <w:rPr>
          <w:rFonts w:ascii="Times New Roman" w:hAnsi="Times New Roman" w:cs="Times New Roman" w:hint="cs"/>
          <w:b/>
          <w:bCs/>
          <w:rtl/>
        </w:rPr>
        <w:t>.</w:t>
      </w:r>
    </w:p>
  </w:footnote>
  <w:footnote w:id="155">
    <w:p w14:paraId="12EAE105" w14:textId="7743EE20"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الأنعام</w:t>
      </w:r>
      <w:r w:rsidRPr="00A4419D">
        <w:rPr>
          <w:rFonts w:ascii="Times New Roman" w:hAnsi="Times New Roman" w:cs="Times New Roman"/>
          <w:b/>
          <w:bCs/>
          <w:rtl/>
        </w:rPr>
        <w:t>: 32</w:t>
      </w:r>
      <w:r>
        <w:rPr>
          <w:rFonts w:ascii="Times New Roman" w:hAnsi="Times New Roman" w:cs="Times New Roman" w:hint="cs"/>
          <w:b/>
          <w:bCs/>
          <w:rtl/>
        </w:rPr>
        <w:t>.</w:t>
      </w:r>
    </w:p>
  </w:footnote>
  <w:footnote w:id="156">
    <w:p w14:paraId="57C74785" w14:textId="5E754F43"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الأنعام</w:t>
      </w:r>
      <w:r w:rsidRPr="00A4419D">
        <w:rPr>
          <w:rFonts w:ascii="Times New Roman" w:hAnsi="Times New Roman" w:cs="Times New Roman"/>
          <w:b/>
          <w:bCs/>
          <w:rtl/>
        </w:rPr>
        <w:t>: 70</w:t>
      </w:r>
      <w:r>
        <w:rPr>
          <w:rFonts w:ascii="Times New Roman" w:hAnsi="Times New Roman" w:cs="Times New Roman" w:hint="cs"/>
          <w:b/>
          <w:bCs/>
          <w:rtl/>
        </w:rPr>
        <w:t>.</w:t>
      </w:r>
    </w:p>
  </w:footnote>
  <w:footnote w:id="157">
    <w:p w14:paraId="130F96D4" w14:textId="556EB5E6"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الأعراف</w:t>
      </w:r>
      <w:r w:rsidRPr="00A4419D">
        <w:rPr>
          <w:rFonts w:ascii="Times New Roman" w:hAnsi="Times New Roman" w:cs="Times New Roman"/>
          <w:b/>
          <w:bCs/>
          <w:rtl/>
        </w:rPr>
        <w:t>: 51</w:t>
      </w:r>
      <w:r>
        <w:rPr>
          <w:rFonts w:ascii="Times New Roman" w:hAnsi="Times New Roman" w:cs="Times New Roman" w:hint="cs"/>
          <w:b/>
          <w:bCs/>
          <w:rtl/>
        </w:rPr>
        <w:t>.</w:t>
      </w:r>
    </w:p>
  </w:footnote>
  <w:footnote w:id="158">
    <w:p w14:paraId="45293C9B" w14:textId="3FE5E638" w:rsidR="00A83985" w:rsidRPr="00A4419D" w:rsidRDefault="00A83985" w:rsidP="00734B8B">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734B8B">
        <w:rPr>
          <w:rFonts w:ascii="Times New Roman" w:hAnsi="Times New Roman" w:cs="Times New Roman"/>
          <w:b/>
          <w:bCs/>
          <w:rtl/>
          <w:lang w:bidi="ar-SA"/>
        </w:rPr>
        <w:t>الطارق: 13، 14</w:t>
      </w:r>
    </w:p>
  </w:footnote>
  <w:footnote w:id="159">
    <w:p w14:paraId="7B05E3EB" w14:textId="35FBDDF0"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إيجاز البيان عن معاني القرآن </w:t>
      </w:r>
      <w:r>
        <w:rPr>
          <w:rFonts w:ascii="Times New Roman" w:hAnsi="Times New Roman" w:cs="Times New Roman" w:hint="cs"/>
          <w:b/>
          <w:bCs/>
          <w:rtl/>
        </w:rPr>
        <w:t>-</w:t>
      </w:r>
      <w:r w:rsidRPr="00A4419D">
        <w:rPr>
          <w:rFonts w:ascii="Times New Roman" w:hAnsi="Times New Roman" w:cs="Times New Roman"/>
          <w:b/>
          <w:bCs/>
          <w:rtl/>
        </w:rPr>
        <w:t>دار الغرب الإسلامي- بيروت (1 / 332)</w:t>
      </w:r>
      <w:r>
        <w:rPr>
          <w:rFonts w:ascii="Times New Roman" w:hAnsi="Times New Roman" w:cs="Times New Roman" w:hint="cs"/>
          <w:b/>
          <w:bCs/>
          <w:rtl/>
        </w:rPr>
        <w:t>.</w:t>
      </w:r>
    </w:p>
  </w:footnote>
  <w:footnote w:id="160">
    <w:p w14:paraId="2C05B552" w14:textId="64FCA8D2" w:rsidR="00A83985" w:rsidRPr="00A4419D" w:rsidRDefault="00A83985" w:rsidP="00E860D6">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w:t>
      </w:r>
      <w:r w:rsidRPr="00E860D6">
        <w:rPr>
          <w:rFonts w:ascii="Times New Roman" w:hAnsi="Times New Roman" w:cs="Times New Roman"/>
          <w:b/>
          <w:bCs/>
          <w:rtl/>
          <w:lang w:bidi="ar-SA"/>
        </w:rPr>
        <w:t>الحاوى فى تفسير القرآن الكريم كاملا (270/ 206)</w:t>
      </w:r>
    </w:p>
  </w:footnote>
  <w:footnote w:id="161">
    <w:p w14:paraId="7209C382" w14:textId="0ECEDA4F"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تفسير السعدي ـ مؤسسة الرسالة (1 / 290)</w:t>
      </w:r>
      <w:r>
        <w:rPr>
          <w:rFonts w:ascii="Times New Roman" w:hAnsi="Times New Roman" w:cs="Times New Roman" w:hint="cs"/>
          <w:b/>
          <w:bCs/>
          <w:rtl/>
        </w:rPr>
        <w:t>.</w:t>
      </w:r>
    </w:p>
  </w:footnote>
  <w:footnote w:id="162">
    <w:p w14:paraId="7B9E3F52" w14:textId="4DD22BCC"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تفسير السمعاني دار الوطن ـ الرياض (2 / 187)</w:t>
      </w:r>
      <w:r>
        <w:rPr>
          <w:rFonts w:ascii="Times New Roman" w:hAnsi="Times New Roman" w:cs="Times New Roman" w:hint="cs"/>
          <w:b/>
          <w:bCs/>
          <w:rtl/>
        </w:rPr>
        <w:t>.</w:t>
      </w:r>
    </w:p>
  </w:footnote>
  <w:footnote w:id="163">
    <w:p w14:paraId="00F0189D" w14:textId="4BE57F11"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الأنبياء</w:t>
      </w:r>
      <w:r>
        <w:rPr>
          <w:rFonts w:ascii="Times New Roman" w:hAnsi="Times New Roman" w:cs="Times New Roman"/>
          <w:b/>
          <w:bCs/>
          <w:rtl/>
        </w:rPr>
        <w:t>:</w:t>
      </w:r>
      <w:r w:rsidRPr="00A4419D">
        <w:rPr>
          <w:rFonts w:ascii="Times New Roman" w:hAnsi="Times New Roman" w:cs="Times New Roman"/>
          <w:b/>
          <w:bCs/>
          <w:rtl/>
        </w:rPr>
        <w:t xml:space="preserve"> 1 ـ 3</w:t>
      </w:r>
      <w:r>
        <w:rPr>
          <w:rFonts w:ascii="Times New Roman" w:hAnsi="Times New Roman" w:cs="Times New Roman" w:hint="cs"/>
          <w:b/>
          <w:bCs/>
          <w:rtl/>
        </w:rPr>
        <w:t>.</w:t>
      </w:r>
    </w:p>
  </w:footnote>
  <w:footnote w:id="164">
    <w:p w14:paraId="3BC20977" w14:textId="77777777" w:rsidR="00A83985" w:rsidRPr="00A4419D" w:rsidRDefault="00A83985" w:rsidP="00BD062E">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تفسير البغو</w:t>
      </w:r>
      <w:r>
        <w:rPr>
          <w:rFonts w:ascii="Times New Roman" w:hAnsi="Times New Roman" w:cs="Times New Roman" w:hint="cs"/>
          <w:b/>
          <w:bCs/>
          <w:rtl/>
        </w:rPr>
        <w:t>ي</w:t>
      </w:r>
      <w:r w:rsidRPr="00A4419D">
        <w:rPr>
          <w:rFonts w:ascii="Times New Roman" w:hAnsi="Times New Roman" w:cs="Times New Roman"/>
          <w:b/>
          <w:bCs/>
          <w:rtl/>
        </w:rPr>
        <w:t xml:space="preserve"> </w:t>
      </w:r>
      <w:r>
        <w:rPr>
          <w:rFonts w:ascii="Times New Roman" w:hAnsi="Times New Roman" w:cs="Times New Roman"/>
          <w:b/>
          <w:bCs/>
          <w:rtl/>
        </w:rPr>
        <w:t>[</w:t>
      </w:r>
      <w:r w:rsidRPr="00A4419D">
        <w:rPr>
          <w:rFonts w:ascii="Times New Roman" w:hAnsi="Times New Roman" w:cs="Times New Roman"/>
          <w:b/>
          <w:bCs/>
          <w:rtl/>
        </w:rPr>
        <w:t>معالم التنزيل في تفسير القرآن</w:t>
      </w:r>
      <w:r>
        <w:rPr>
          <w:rFonts w:ascii="Times New Roman" w:hAnsi="Times New Roman" w:cs="Times New Roman"/>
          <w:b/>
          <w:bCs/>
          <w:rtl/>
        </w:rPr>
        <w:t>]</w:t>
      </w:r>
      <w:r w:rsidRPr="00A4419D">
        <w:rPr>
          <w:rFonts w:ascii="Times New Roman" w:hAnsi="Times New Roman" w:cs="Times New Roman"/>
          <w:b/>
          <w:bCs/>
          <w:rtl/>
        </w:rPr>
        <w:t xml:space="preserve"> </w:t>
      </w:r>
      <w:r>
        <w:rPr>
          <w:rFonts w:ascii="Times New Roman" w:hAnsi="Times New Roman" w:cs="Times New Roman" w:hint="cs"/>
          <w:b/>
          <w:bCs/>
          <w:rtl/>
        </w:rPr>
        <w:t>-</w:t>
      </w:r>
      <w:r w:rsidRPr="00A4419D">
        <w:rPr>
          <w:rFonts w:ascii="Times New Roman" w:hAnsi="Times New Roman" w:cs="Times New Roman"/>
          <w:b/>
          <w:bCs/>
          <w:rtl/>
        </w:rPr>
        <w:t>دار إحياء التراث العربي-</w:t>
      </w:r>
      <w:r w:rsidRPr="00A4419D">
        <w:rPr>
          <w:rFonts w:ascii="Times New Roman" w:hAnsi="Times New Roman" w:cs="Times New Roman" w:hint="cs"/>
          <w:b/>
          <w:bCs/>
          <w:rtl/>
        </w:rPr>
        <w:t xml:space="preserve"> </w:t>
      </w:r>
      <w:r w:rsidRPr="00A4419D">
        <w:rPr>
          <w:rFonts w:ascii="Times New Roman" w:hAnsi="Times New Roman" w:cs="Times New Roman"/>
          <w:b/>
          <w:bCs/>
          <w:rtl/>
        </w:rPr>
        <w:t xml:space="preserve">بيروت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5</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156</w:t>
      </w:r>
      <w:r>
        <w:rPr>
          <w:rFonts w:ascii="Times New Roman" w:hAnsi="Times New Roman" w:cs="Times New Roman"/>
          <w:b/>
          <w:bCs/>
          <w:rtl/>
        </w:rPr>
        <w:t>)</w:t>
      </w:r>
      <w:r>
        <w:rPr>
          <w:rFonts w:ascii="Times New Roman" w:hAnsi="Times New Roman" w:cs="Times New Roman" w:hint="cs"/>
          <w:b/>
          <w:bCs/>
          <w:rtl/>
        </w:rPr>
        <w:t>.</w:t>
      </w:r>
    </w:p>
  </w:footnote>
  <w:footnote w:id="165">
    <w:p w14:paraId="1DF20096" w14:textId="77777777" w:rsidR="00A83985" w:rsidRPr="00A4419D" w:rsidRDefault="00A83985" w:rsidP="00BD062E">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بحر العلوم للسمرقندي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2</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424</w:t>
      </w:r>
      <w:r>
        <w:rPr>
          <w:rFonts w:ascii="Times New Roman" w:hAnsi="Times New Roman" w:cs="Times New Roman"/>
          <w:b/>
          <w:bCs/>
          <w:rtl/>
        </w:rPr>
        <w:t>)</w:t>
      </w:r>
      <w:r>
        <w:rPr>
          <w:rFonts w:ascii="Times New Roman" w:hAnsi="Times New Roman" w:cs="Times New Roman" w:hint="cs"/>
          <w:b/>
          <w:bCs/>
          <w:rtl/>
        </w:rPr>
        <w:t>.</w:t>
      </w:r>
    </w:p>
  </w:footnote>
  <w:footnote w:id="166">
    <w:p w14:paraId="1C3361D1" w14:textId="77777777" w:rsidR="00A83985" w:rsidRPr="00A4419D" w:rsidRDefault="00A83985" w:rsidP="00BD062E">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النيسابوري </w:t>
      </w:r>
      <w:r>
        <w:rPr>
          <w:rFonts w:ascii="Times New Roman" w:hAnsi="Times New Roman" w:cs="Times New Roman"/>
          <w:b/>
          <w:bCs/>
          <w:rtl/>
        </w:rPr>
        <w:t>[</w:t>
      </w:r>
      <w:r w:rsidRPr="00A4419D">
        <w:rPr>
          <w:rFonts w:ascii="Times New Roman" w:hAnsi="Times New Roman" w:cs="Times New Roman"/>
          <w:b/>
          <w:bCs/>
          <w:rtl/>
        </w:rPr>
        <w:t>غرائب القرآن ورغائب الفرقان</w:t>
      </w:r>
      <w:r>
        <w:rPr>
          <w:rFonts w:ascii="Times New Roman" w:hAnsi="Times New Roman" w:cs="Times New Roman"/>
          <w:b/>
          <w:bCs/>
          <w:rtl/>
        </w:rPr>
        <w:t>]</w:t>
      </w:r>
      <w:r w:rsidRPr="00A4419D">
        <w:rPr>
          <w:rFonts w:ascii="Times New Roman" w:hAnsi="Times New Roman" w:cs="Times New Roman"/>
          <w:b/>
          <w:bCs/>
          <w:rtl/>
        </w:rPr>
        <w:t xml:space="preserve"> </w:t>
      </w:r>
      <w:r>
        <w:rPr>
          <w:rFonts w:ascii="Times New Roman" w:hAnsi="Times New Roman" w:cs="Times New Roman"/>
          <w:b/>
          <w:bCs/>
          <w:rtl/>
        </w:rPr>
        <w:t>-دار الكتب العلمية-</w:t>
      </w:r>
      <w:r w:rsidRPr="00A4419D">
        <w:rPr>
          <w:rFonts w:ascii="Times New Roman" w:hAnsi="Times New Roman" w:cs="Times New Roman"/>
          <w:b/>
          <w:bCs/>
          <w:rtl/>
        </w:rPr>
        <w:t xml:space="preserve"> بيروت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4</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153</w:t>
      </w:r>
      <w:r>
        <w:rPr>
          <w:rFonts w:ascii="Times New Roman" w:hAnsi="Times New Roman" w:cs="Times New Roman"/>
          <w:b/>
          <w:bCs/>
          <w:rtl/>
        </w:rPr>
        <w:t>)</w:t>
      </w:r>
      <w:r>
        <w:rPr>
          <w:rFonts w:ascii="Times New Roman" w:hAnsi="Times New Roman" w:cs="Times New Roman" w:hint="cs"/>
          <w:b/>
          <w:bCs/>
          <w:rtl/>
        </w:rPr>
        <w:t>.</w:t>
      </w:r>
    </w:p>
  </w:footnote>
  <w:footnote w:id="167">
    <w:p w14:paraId="1EA5D7E0" w14:textId="77777777" w:rsidR="00A83985" w:rsidRPr="00A4419D" w:rsidRDefault="00A83985" w:rsidP="00BD062E">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إبراهيم</w:t>
      </w:r>
      <w:r>
        <w:rPr>
          <w:rFonts w:ascii="Times New Roman" w:hAnsi="Times New Roman" w:cs="Times New Roman"/>
          <w:b/>
          <w:bCs/>
          <w:rtl/>
        </w:rPr>
        <w:t>:</w:t>
      </w:r>
      <w:r w:rsidRPr="00A4419D">
        <w:rPr>
          <w:rFonts w:ascii="Times New Roman" w:hAnsi="Times New Roman" w:cs="Times New Roman"/>
          <w:b/>
          <w:bCs/>
          <w:rtl/>
        </w:rPr>
        <w:t xml:space="preserve"> 14</w:t>
      </w:r>
      <w:r>
        <w:rPr>
          <w:rFonts w:ascii="Times New Roman" w:hAnsi="Times New Roman" w:cs="Times New Roman" w:hint="cs"/>
          <w:b/>
          <w:bCs/>
          <w:rtl/>
        </w:rPr>
        <w:t>.</w:t>
      </w:r>
    </w:p>
  </w:footnote>
  <w:footnote w:id="168">
    <w:p w14:paraId="1C7CD2B5" w14:textId="464DEA6C" w:rsidR="00A83985" w:rsidRPr="00A4419D" w:rsidRDefault="00A83985" w:rsidP="008B6F2B">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4E26A8">
        <w:rPr>
          <w:rFonts w:ascii="Times New Roman" w:hAnsi="Times New Roman" w:cs="Times New Roman"/>
          <w:b/>
          <w:bCs/>
          <w:rtl/>
        </w:rPr>
        <w:t>مجموع الفتاوى (7/ 538)</w:t>
      </w:r>
      <w:r>
        <w:rPr>
          <w:rFonts w:ascii="Times New Roman" w:hAnsi="Times New Roman" w:cs="Times New Roman" w:hint="cs"/>
          <w:b/>
          <w:bCs/>
          <w:rtl/>
        </w:rPr>
        <w:t>.</w:t>
      </w:r>
    </w:p>
  </w:footnote>
  <w:footnote w:id="169">
    <w:p w14:paraId="7BAC361A" w14:textId="2F3B3A36" w:rsidR="00A83985" w:rsidRPr="00A4419D" w:rsidRDefault="00A83985" w:rsidP="008B6F2B">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67572E">
        <w:rPr>
          <w:rFonts w:ascii="Times New Roman" w:hAnsi="Times New Roman" w:cs="Times New Roman"/>
          <w:b/>
          <w:bCs/>
          <w:rtl/>
        </w:rPr>
        <w:t xml:space="preserve">والأدلة عليه بالفصل </w:t>
      </w:r>
      <w:r>
        <w:rPr>
          <w:rFonts w:ascii="Times New Roman" w:hAnsi="Times New Roman" w:cs="Times New Roman" w:hint="cs"/>
          <w:b/>
          <w:bCs/>
          <w:rtl/>
        </w:rPr>
        <w:t>الثاني</w:t>
      </w:r>
      <w:r w:rsidRPr="0067572E">
        <w:rPr>
          <w:rFonts w:ascii="Times New Roman" w:hAnsi="Times New Roman" w:cs="Times New Roman"/>
          <w:b/>
          <w:bCs/>
          <w:rtl/>
        </w:rPr>
        <w:t xml:space="preserve"> من الباب </w:t>
      </w:r>
      <w:r>
        <w:rPr>
          <w:rFonts w:ascii="Times New Roman" w:hAnsi="Times New Roman" w:cs="Times New Roman" w:hint="cs"/>
          <w:b/>
          <w:bCs/>
          <w:rtl/>
        </w:rPr>
        <w:t>الرابع.</w:t>
      </w:r>
    </w:p>
  </w:footnote>
  <w:footnote w:id="170">
    <w:p w14:paraId="18A4872C" w14:textId="3CF4FB86" w:rsidR="00A83985" w:rsidRPr="00A4419D" w:rsidRDefault="00A83985" w:rsidP="008B6F2B">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bookmarkStart w:id="35" w:name="_Hlk32683207"/>
      <w:r>
        <w:rPr>
          <w:rFonts w:ascii="Times New Roman" w:hAnsi="Times New Roman" w:cs="Times New Roman" w:hint="cs"/>
          <w:b/>
          <w:bCs/>
          <w:rtl/>
        </w:rPr>
        <w:t xml:space="preserve">والأدلة عليه بالفصل الأول من الباب </w:t>
      </w:r>
      <w:bookmarkEnd w:id="35"/>
      <w:r>
        <w:rPr>
          <w:rFonts w:ascii="Times New Roman" w:hAnsi="Times New Roman" w:cs="Times New Roman" w:hint="cs"/>
          <w:b/>
          <w:bCs/>
          <w:rtl/>
        </w:rPr>
        <w:t>الرابع.</w:t>
      </w:r>
    </w:p>
  </w:footnote>
  <w:footnote w:id="171">
    <w:p w14:paraId="7AE2630B" w14:textId="232254BA" w:rsidR="00A83985" w:rsidRPr="00A4419D" w:rsidRDefault="00A83985" w:rsidP="008B6F2B">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الأنعام</w:t>
      </w:r>
      <w:r>
        <w:rPr>
          <w:rFonts w:ascii="Times New Roman" w:hAnsi="Times New Roman" w:cs="Times New Roman"/>
          <w:b/>
          <w:bCs/>
          <w:rtl/>
        </w:rPr>
        <w:t>:</w:t>
      </w:r>
      <w:r w:rsidRPr="00A4419D">
        <w:rPr>
          <w:rFonts w:ascii="Times New Roman" w:hAnsi="Times New Roman" w:cs="Times New Roman"/>
          <w:b/>
          <w:bCs/>
          <w:rtl/>
        </w:rPr>
        <w:t xml:space="preserve"> 36</w:t>
      </w:r>
      <w:r>
        <w:rPr>
          <w:rFonts w:ascii="Times New Roman" w:hAnsi="Times New Roman" w:cs="Times New Roman" w:hint="cs"/>
          <w:b/>
          <w:bCs/>
          <w:rtl/>
        </w:rPr>
        <w:t>.</w:t>
      </w:r>
    </w:p>
  </w:footnote>
  <w:footnote w:id="172">
    <w:p w14:paraId="59FEA8D0" w14:textId="77191B3D" w:rsidR="00A83985" w:rsidRPr="00A4419D" w:rsidRDefault="00A83985" w:rsidP="008B6F2B">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b/>
          <w:bCs/>
          <w:rtl/>
        </w:rPr>
        <w:t>يس</w:t>
      </w:r>
      <w:r>
        <w:rPr>
          <w:rFonts w:ascii="Times New Roman" w:hAnsi="Times New Roman" w:cs="Times New Roman"/>
          <w:b/>
          <w:bCs/>
          <w:rtl/>
        </w:rPr>
        <w:t>:</w:t>
      </w:r>
      <w:r w:rsidRPr="00A4419D">
        <w:rPr>
          <w:rFonts w:ascii="Times New Roman" w:hAnsi="Times New Roman" w:cs="Times New Roman"/>
          <w:b/>
          <w:bCs/>
          <w:rtl/>
        </w:rPr>
        <w:t>11</w:t>
      </w:r>
      <w:r>
        <w:rPr>
          <w:rFonts w:ascii="Times New Roman" w:hAnsi="Times New Roman" w:cs="Times New Roman" w:hint="cs"/>
          <w:b/>
          <w:bCs/>
          <w:rtl/>
        </w:rPr>
        <w:t>.</w:t>
      </w:r>
    </w:p>
  </w:footnote>
  <w:footnote w:id="173">
    <w:p w14:paraId="199F0B4E" w14:textId="1936F1CB" w:rsidR="00A83985" w:rsidRPr="00A4419D" w:rsidRDefault="00A83985" w:rsidP="008B6F2B">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b/>
          <w:bCs/>
          <w:rtl/>
        </w:rPr>
        <w:t>غافر</w:t>
      </w:r>
      <w:r>
        <w:rPr>
          <w:rFonts w:ascii="Times New Roman" w:hAnsi="Times New Roman" w:cs="Times New Roman"/>
          <w:b/>
          <w:bCs/>
          <w:rtl/>
        </w:rPr>
        <w:t>:</w:t>
      </w:r>
      <w:r w:rsidRPr="00A4419D">
        <w:rPr>
          <w:rFonts w:ascii="Times New Roman" w:hAnsi="Times New Roman" w:cs="Times New Roman"/>
          <w:b/>
          <w:bCs/>
          <w:rtl/>
        </w:rPr>
        <w:t xml:space="preserve"> 13</w:t>
      </w:r>
      <w:r>
        <w:rPr>
          <w:rFonts w:ascii="Times New Roman" w:hAnsi="Times New Roman" w:cs="Times New Roman" w:hint="cs"/>
          <w:b/>
          <w:bCs/>
          <w:rtl/>
        </w:rPr>
        <w:t>.</w:t>
      </w:r>
    </w:p>
  </w:footnote>
  <w:footnote w:id="174">
    <w:p w14:paraId="05817DB7" w14:textId="6BE6AB52" w:rsidR="00A83985" w:rsidRPr="00A4419D" w:rsidRDefault="00A83985" w:rsidP="008B6F2B">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الأنعام</w:t>
      </w:r>
      <w:r>
        <w:rPr>
          <w:rFonts w:ascii="Times New Roman" w:hAnsi="Times New Roman" w:cs="Times New Roman"/>
          <w:b/>
          <w:bCs/>
          <w:rtl/>
        </w:rPr>
        <w:t>:</w:t>
      </w:r>
      <w:r w:rsidRPr="00A4419D">
        <w:rPr>
          <w:rFonts w:ascii="Times New Roman" w:hAnsi="Times New Roman" w:cs="Times New Roman"/>
          <w:b/>
          <w:bCs/>
          <w:rtl/>
        </w:rPr>
        <w:t xml:space="preserve"> 51</w:t>
      </w:r>
      <w:r>
        <w:rPr>
          <w:rFonts w:ascii="Times New Roman" w:hAnsi="Times New Roman" w:cs="Times New Roman" w:hint="cs"/>
          <w:b/>
          <w:bCs/>
          <w:rtl/>
        </w:rPr>
        <w:t>.</w:t>
      </w:r>
    </w:p>
  </w:footnote>
  <w:footnote w:id="175">
    <w:p w14:paraId="53C088CE" w14:textId="0B4759EF" w:rsidR="00A83985" w:rsidRPr="00A4419D" w:rsidRDefault="00A83985" w:rsidP="008B6F2B">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النازعـات</w:t>
      </w:r>
      <w:r>
        <w:rPr>
          <w:rFonts w:ascii="Times New Roman" w:hAnsi="Times New Roman" w:cs="Times New Roman"/>
          <w:b/>
          <w:bCs/>
          <w:rtl/>
        </w:rPr>
        <w:t>:</w:t>
      </w:r>
      <w:r w:rsidRPr="00A4419D">
        <w:rPr>
          <w:rFonts w:ascii="Times New Roman" w:hAnsi="Times New Roman" w:cs="Times New Roman"/>
          <w:b/>
          <w:bCs/>
          <w:rtl/>
        </w:rPr>
        <w:t xml:space="preserve"> 45</w:t>
      </w:r>
      <w:r>
        <w:rPr>
          <w:rFonts w:ascii="Times New Roman" w:hAnsi="Times New Roman" w:cs="Times New Roman" w:hint="cs"/>
          <w:b/>
          <w:bCs/>
          <w:rtl/>
        </w:rPr>
        <w:t>.</w:t>
      </w:r>
    </w:p>
  </w:footnote>
  <w:footnote w:id="176">
    <w:p w14:paraId="1C4D30F0" w14:textId="4B51E417" w:rsidR="00A83985" w:rsidRPr="00A4419D" w:rsidRDefault="00A83985" w:rsidP="008B6F2B">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b/>
          <w:bCs/>
          <w:rtl/>
        </w:rPr>
        <w:t>الأعلى</w:t>
      </w:r>
      <w:r>
        <w:rPr>
          <w:rFonts w:ascii="Times New Roman" w:hAnsi="Times New Roman" w:cs="Times New Roman"/>
          <w:b/>
          <w:bCs/>
          <w:rtl/>
        </w:rPr>
        <w:t>:</w:t>
      </w:r>
      <w:r w:rsidRPr="00A4419D">
        <w:rPr>
          <w:rFonts w:ascii="Times New Roman" w:hAnsi="Times New Roman" w:cs="Times New Roman"/>
          <w:b/>
          <w:bCs/>
          <w:rtl/>
        </w:rPr>
        <w:t>10</w:t>
      </w:r>
      <w:r>
        <w:rPr>
          <w:rFonts w:ascii="Times New Roman" w:hAnsi="Times New Roman" w:cs="Times New Roman" w:hint="cs"/>
          <w:b/>
          <w:bCs/>
          <w:rtl/>
        </w:rPr>
        <w:t>.</w:t>
      </w:r>
    </w:p>
  </w:footnote>
  <w:footnote w:id="177">
    <w:p w14:paraId="585B2274" w14:textId="1FA81E06" w:rsidR="00A83985" w:rsidRPr="00A4419D" w:rsidRDefault="00A83985" w:rsidP="008B6F2B">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b/>
          <w:bCs/>
          <w:rtl/>
        </w:rPr>
        <w:t>ق</w:t>
      </w:r>
      <w:r>
        <w:rPr>
          <w:rFonts w:ascii="Times New Roman" w:hAnsi="Times New Roman" w:cs="Times New Roman"/>
          <w:b/>
          <w:bCs/>
          <w:rtl/>
        </w:rPr>
        <w:t>:</w:t>
      </w:r>
      <w:r w:rsidRPr="00A4419D">
        <w:rPr>
          <w:rFonts w:ascii="Times New Roman" w:hAnsi="Times New Roman" w:cs="Times New Roman"/>
          <w:b/>
          <w:bCs/>
          <w:rtl/>
        </w:rPr>
        <w:t xml:space="preserve"> 45</w:t>
      </w:r>
      <w:r>
        <w:rPr>
          <w:rFonts w:ascii="Times New Roman" w:hAnsi="Times New Roman" w:cs="Times New Roman" w:hint="cs"/>
          <w:b/>
          <w:bCs/>
          <w:rtl/>
        </w:rPr>
        <w:t>.</w:t>
      </w:r>
    </w:p>
  </w:footnote>
  <w:footnote w:id="178">
    <w:p w14:paraId="57A99567" w14:textId="0444B69B"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صفوة</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التفاسير</w:t>
      </w:r>
      <w:r w:rsidRPr="00A4419D">
        <w:rPr>
          <w:rFonts w:ascii="Times New Roman" w:hAnsi="Times New Roman" w:cs="Times New Roman"/>
          <w:b/>
          <w:bCs/>
          <w:rtl/>
        </w:rPr>
        <w:t xml:space="preserve"> (3/ 427)</w:t>
      </w:r>
      <w:r>
        <w:rPr>
          <w:rFonts w:ascii="Times New Roman" w:hAnsi="Times New Roman" w:cs="Times New Roman" w:hint="cs"/>
          <w:b/>
          <w:bCs/>
          <w:rtl/>
        </w:rPr>
        <w:t>.</w:t>
      </w:r>
    </w:p>
  </w:footnote>
  <w:footnote w:id="179">
    <w:p w14:paraId="1FD5804A" w14:textId="51EEBF4D"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إعراب القرآن وبيانه </w:t>
      </w:r>
      <w:r>
        <w:rPr>
          <w:rFonts w:ascii="Times New Roman" w:hAnsi="Times New Roman" w:cs="Times New Roman" w:hint="cs"/>
          <w:b/>
          <w:bCs/>
          <w:rtl/>
        </w:rPr>
        <w:t>-</w:t>
      </w:r>
      <w:r w:rsidRPr="00A4419D">
        <w:rPr>
          <w:rFonts w:ascii="Times New Roman" w:hAnsi="Times New Roman" w:cs="Times New Roman"/>
          <w:b/>
          <w:bCs/>
          <w:rtl/>
        </w:rPr>
        <w:t>دار الإرشاد للشئون الجامعية- حمص - سورية (6/ 455)</w:t>
      </w:r>
      <w:r>
        <w:rPr>
          <w:rFonts w:ascii="Times New Roman" w:hAnsi="Times New Roman" w:cs="Times New Roman" w:hint="cs"/>
          <w:b/>
          <w:bCs/>
          <w:rtl/>
        </w:rPr>
        <w:t>.</w:t>
      </w:r>
    </w:p>
  </w:footnote>
  <w:footnote w:id="180">
    <w:p w14:paraId="5CA751A0" w14:textId="2C924FD2"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b/>
          <w:bCs/>
          <w:rtl/>
        </w:rPr>
        <w:t>الأنبياء</w:t>
      </w:r>
      <w:r>
        <w:rPr>
          <w:rFonts w:ascii="Times New Roman" w:hAnsi="Times New Roman" w:cs="Times New Roman"/>
          <w:b/>
          <w:bCs/>
          <w:rtl/>
        </w:rPr>
        <w:t>:</w:t>
      </w:r>
      <w:r w:rsidRPr="00A4419D">
        <w:rPr>
          <w:rFonts w:ascii="Times New Roman" w:hAnsi="Times New Roman" w:cs="Times New Roman"/>
          <w:b/>
          <w:bCs/>
          <w:rtl/>
        </w:rPr>
        <w:t xml:space="preserve"> 1 </w:t>
      </w:r>
      <w:r>
        <w:rPr>
          <w:rFonts w:ascii="Times New Roman" w:hAnsi="Times New Roman" w:cs="Times New Roman"/>
          <w:b/>
          <w:bCs/>
          <w:rtl/>
        </w:rPr>
        <w:t>–</w:t>
      </w:r>
      <w:r w:rsidRPr="00A4419D">
        <w:rPr>
          <w:rFonts w:ascii="Times New Roman" w:hAnsi="Times New Roman" w:cs="Times New Roman"/>
          <w:b/>
          <w:bCs/>
          <w:rtl/>
        </w:rPr>
        <w:t xml:space="preserve"> 3</w:t>
      </w:r>
      <w:r>
        <w:rPr>
          <w:rFonts w:ascii="Times New Roman" w:hAnsi="Times New Roman" w:cs="Times New Roman" w:hint="cs"/>
          <w:b/>
          <w:bCs/>
          <w:rtl/>
        </w:rPr>
        <w:t>.</w:t>
      </w:r>
    </w:p>
  </w:footnote>
  <w:footnote w:id="181">
    <w:p w14:paraId="19F3508D" w14:textId="72B063D8"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الهداية</w:t>
      </w:r>
      <w:r w:rsidRPr="00A4419D">
        <w:rPr>
          <w:rFonts w:ascii="Times New Roman" w:hAnsi="Times New Roman" w:cs="Times New Roman"/>
          <w:b/>
          <w:bCs/>
          <w:rtl/>
        </w:rPr>
        <w:t xml:space="preserve"> </w:t>
      </w:r>
      <w:r w:rsidRPr="00A4419D">
        <w:rPr>
          <w:rFonts w:ascii="Times New Roman" w:hAnsi="Times New Roman" w:cs="Times New Roman" w:hint="cs"/>
          <w:b/>
          <w:bCs/>
          <w:rtl/>
        </w:rPr>
        <w:t>إلى</w:t>
      </w:r>
      <w:r w:rsidRPr="00A4419D">
        <w:rPr>
          <w:rFonts w:ascii="Times New Roman" w:hAnsi="Times New Roman" w:cs="Times New Roman"/>
          <w:b/>
          <w:bCs/>
          <w:rtl/>
        </w:rPr>
        <w:t xml:space="preserve"> </w:t>
      </w:r>
      <w:r w:rsidRPr="00A4419D">
        <w:rPr>
          <w:rFonts w:ascii="Times New Roman" w:hAnsi="Times New Roman" w:cs="Times New Roman" w:hint="eastAsia"/>
          <w:b/>
          <w:bCs/>
          <w:rtl/>
        </w:rPr>
        <w:t>بلوغ</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النهاية</w:t>
      </w:r>
      <w:r w:rsidRPr="00A4419D">
        <w:rPr>
          <w:rFonts w:ascii="Times New Roman" w:hAnsi="Times New Roman" w:cs="Times New Roman"/>
          <w:b/>
          <w:bCs/>
          <w:rtl/>
        </w:rPr>
        <w:t xml:space="preserve"> (3/ 1991)</w:t>
      </w:r>
      <w:r>
        <w:rPr>
          <w:rFonts w:ascii="Times New Roman" w:hAnsi="Times New Roman" w:cs="Times New Roman" w:hint="cs"/>
          <w:b/>
          <w:bCs/>
          <w:rtl/>
        </w:rPr>
        <w:t>.</w:t>
      </w:r>
    </w:p>
  </w:footnote>
  <w:footnote w:id="182">
    <w:p w14:paraId="2665FA81" w14:textId="73F34256"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التفسير</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القيم</w:t>
      </w:r>
      <w:r w:rsidRPr="00A4419D">
        <w:rPr>
          <w:rFonts w:ascii="Times New Roman" w:hAnsi="Times New Roman" w:cs="Times New Roman"/>
          <w:b/>
          <w:bCs/>
          <w:rtl/>
        </w:rPr>
        <w:t xml:space="preserve"> = </w:t>
      </w:r>
      <w:r w:rsidRPr="00A4419D">
        <w:rPr>
          <w:rFonts w:ascii="Times New Roman" w:hAnsi="Times New Roman" w:cs="Times New Roman" w:hint="eastAsia"/>
          <w:b/>
          <w:bCs/>
          <w:rtl/>
        </w:rPr>
        <w:t>تفسير</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القرآن</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الكريم</w:t>
      </w:r>
      <w:r w:rsidRPr="00A4419D">
        <w:rPr>
          <w:rFonts w:ascii="Times New Roman" w:hAnsi="Times New Roman" w:cs="Times New Roman"/>
          <w:b/>
          <w:bCs/>
          <w:rtl/>
        </w:rPr>
        <w:t xml:space="preserve"> </w:t>
      </w:r>
      <w:r w:rsidRPr="00A4419D">
        <w:rPr>
          <w:rFonts w:ascii="Times New Roman" w:hAnsi="Times New Roman" w:cs="Times New Roman" w:hint="eastAsia"/>
          <w:b/>
          <w:bCs/>
          <w:rtl/>
        </w:rPr>
        <w:t>لابن</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القيم</w:t>
      </w:r>
      <w:r w:rsidRPr="00A4419D">
        <w:rPr>
          <w:rFonts w:ascii="Times New Roman" w:hAnsi="Times New Roman" w:cs="Times New Roman"/>
          <w:b/>
          <w:bCs/>
          <w:rtl/>
        </w:rPr>
        <w:t xml:space="preserve"> (</w:t>
      </w:r>
      <w:r w:rsidRPr="00A4419D">
        <w:rPr>
          <w:rFonts w:ascii="Times New Roman" w:hAnsi="Times New Roman" w:cs="Times New Roman" w:hint="eastAsia"/>
          <w:b/>
          <w:bCs/>
          <w:rtl/>
        </w:rPr>
        <w:t>ص</w:t>
      </w:r>
      <w:r w:rsidRPr="00A4419D">
        <w:rPr>
          <w:rFonts w:ascii="Times New Roman" w:hAnsi="Times New Roman" w:cs="Times New Roman"/>
          <w:b/>
          <w:bCs/>
          <w:rtl/>
        </w:rPr>
        <w:t>: 484)</w:t>
      </w:r>
      <w:r>
        <w:rPr>
          <w:rFonts w:ascii="Times New Roman" w:hAnsi="Times New Roman" w:cs="Times New Roman" w:hint="cs"/>
          <w:b/>
          <w:bCs/>
          <w:rtl/>
        </w:rPr>
        <w:t>.</w:t>
      </w:r>
    </w:p>
  </w:footnote>
  <w:footnote w:id="183">
    <w:p w14:paraId="3147F311" w14:textId="3B67898A" w:rsidR="00A83985" w:rsidRPr="00A4419D" w:rsidRDefault="00A83985" w:rsidP="00351B70">
      <w:pPr>
        <w:pStyle w:val="FootnoteText"/>
        <w:ind w:left="26" w:right="432"/>
        <w:jc w:val="lowKashida"/>
        <w:rPr>
          <w:rFonts w:ascii="Times New Roman" w:hAnsi="Times New Roman" w:cs="Times New Roman"/>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تفسير</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المراغي</w:t>
      </w:r>
      <w:r w:rsidRPr="00A4419D">
        <w:rPr>
          <w:rFonts w:ascii="Times New Roman" w:hAnsi="Times New Roman" w:cs="Times New Roman"/>
          <w:b/>
          <w:bCs/>
          <w:rtl/>
        </w:rPr>
        <w:t xml:space="preserve"> (28/ 110)</w:t>
      </w:r>
      <w:r>
        <w:rPr>
          <w:rFonts w:ascii="Times New Roman" w:hAnsi="Times New Roman" w:cs="Times New Roman" w:hint="cs"/>
          <w:b/>
          <w:bCs/>
          <w:rtl/>
        </w:rPr>
        <w:t>.</w:t>
      </w:r>
    </w:p>
  </w:footnote>
  <w:footnote w:id="184">
    <w:p w14:paraId="3044A29A" w14:textId="0E1439DE" w:rsidR="00A83985" w:rsidRPr="00A4419D" w:rsidRDefault="00A83985" w:rsidP="00351B70">
      <w:pPr>
        <w:pStyle w:val="FootnoteText"/>
        <w:ind w:left="26" w:right="432"/>
        <w:jc w:val="lowKashida"/>
        <w:rPr>
          <w:rFonts w:ascii="Times New Roman" w:hAnsi="Times New Roman" w:cs="Times New Roman"/>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صفوة</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التفاسير</w:t>
      </w:r>
      <w:r w:rsidRPr="00A4419D">
        <w:rPr>
          <w:rFonts w:ascii="Times New Roman" w:hAnsi="Times New Roman" w:cs="Times New Roman"/>
          <w:b/>
          <w:bCs/>
          <w:rtl/>
        </w:rPr>
        <w:t xml:space="preserve"> (3/ 364)</w:t>
      </w:r>
      <w:r>
        <w:rPr>
          <w:rFonts w:ascii="Times New Roman" w:hAnsi="Times New Roman" w:cs="Times New Roman" w:hint="cs"/>
          <w:b/>
          <w:bCs/>
          <w:rtl/>
        </w:rPr>
        <w:t>.</w:t>
      </w:r>
    </w:p>
  </w:footnote>
  <w:footnote w:id="185">
    <w:p w14:paraId="541EB61A" w14:textId="6EE3A8BC" w:rsidR="00A83985" w:rsidRPr="00A4419D" w:rsidRDefault="00A83985" w:rsidP="00351B70">
      <w:pPr>
        <w:pStyle w:val="FootnoteText"/>
        <w:ind w:left="26" w:right="432"/>
        <w:jc w:val="lowKashida"/>
        <w:rPr>
          <w:rFonts w:ascii="Times New Roman" w:hAnsi="Times New Roman" w:cs="Times New Roman"/>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أيسر</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التفاسير</w:t>
      </w:r>
      <w:r w:rsidRPr="00A4419D">
        <w:rPr>
          <w:rFonts w:ascii="Times New Roman" w:hAnsi="Times New Roman" w:cs="Times New Roman"/>
          <w:b/>
          <w:bCs/>
          <w:rtl/>
        </w:rPr>
        <w:t xml:space="preserve"> </w:t>
      </w:r>
      <w:r w:rsidRPr="00A4419D">
        <w:rPr>
          <w:rFonts w:ascii="Times New Roman" w:hAnsi="Times New Roman" w:cs="Times New Roman" w:hint="eastAsia"/>
          <w:b/>
          <w:bCs/>
          <w:rtl/>
        </w:rPr>
        <w:t>للجزائري</w:t>
      </w:r>
      <w:r w:rsidRPr="00A4419D">
        <w:rPr>
          <w:rFonts w:ascii="Times New Roman" w:hAnsi="Times New Roman" w:cs="Times New Roman"/>
          <w:b/>
          <w:bCs/>
          <w:rtl/>
        </w:rPr>
        <w:t xml:space="preserve"> (3/ 201</w:t>
      </w:r>
      <w:r>
        <w:rPr>
          <w:rFonts w:ascii="Times New Roman" w:hAnsi="Times New Roman" w:cs="Times New Roman" w:hint="cs"/>
          <w:b/>
          <w:bCs/>
          <w:rtl/>
        </w:rPr>
        <w:t>،</w:t>
      </w:r>
      <w:r w:rsidRPr="00A4419D">
        <w:rPr>
          <w:rFonts w:ascii="Times New Roman" w:hAnsi="Times New Roman" w:cs="Times New Roman" w:hint="cs"/>
          <w:b/>
          <w:bCs/>
          <w:rtl/>
        </w:rPr>
        <w:t xml:space="preserve"> 202</w:t>
      </w:r>
      <w:r>
        <w:rPr>
          <w:rFonts w:ascii="Times New Roman" w:hAnsi="Times New Roman" w:cs="Times New Roman" w:hint="cs"/>
          <w:b/>
          <w:bCs/>
          <w:rtl/>
        </w:rPr>
        <w:t>).</w:t>
      </w:r>
    </w:p>
  </w:footnote>
  <w:footnote w:id="186">
    <w:p w14:paraId="393CDA37" w14:textId="533C5742" w:rsidR="00A83985" w:rsidRPr="00A4419D" w:rsidRDefault="00A83985" w:rsidP="00351B70">
      <w:pPr>
        <w:pStyle w:val="FootnoteText"/>
        <w:ind w:left="26" w:right="432"/>
        <w:jc w:val="lowKashida"/>
        <w:rPr>
          <w:rFonts w:ascii="Times New Roman" w:hAnsi="Times New Roman" w:cs="Times New Roman"/>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فتح</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البيان</w:t>
      </w:r>
      <w:r w:rsidRPr="00A4419D">
        <w:rPr>
          <w:rFonts w:ascii="Times New Roman" w:hAnsi="Times New Roman" w:cs="Times New Roman"/>
          <w:b/>
          <w:bCs/>
          <w:rtl/>
        </w:rPr>
        <w:t xml:space="preserve"> </w:t>
      </w:r>
      <w:r w:rsidRPr="00A4419D">
        <w:rPr>
          <w:rFonts w:ascii="Times New Roman" w:hAnsi="Times New Roman" w:cs="Times New Roman" w:hint="eastAsia"/>
          <w:b/>
          <w:bCs/>
          <w:rtl/>
        </w:rPr>
        <w:t>في</w:t>
      </w:r>
      <w:r w:rsidRPr="00A4419D">
        <w:rPr>
          <w:rFonts w:ascii="Times New Roman" w:hAnsi="Times New Roman" w:cs="Times New Roman"/>
          <w:b/>
          <w:bCs/>
          <w:rtl/>
        </w:rPr>
        <w:t xml:space="preserve"> </w:t>
      </w:r>
      <w:r w:rsidRPr="00A4419D">
        <w:rPr>
          <w:rFonts w:ascii="Times New Roman" w:hAnsi="Times New Roman" w:cs="Times New Roman" w:hint="eastAsia"/>
          <w:b/>
          <w:bCs/>
          <w:rtl/>
        </w:rPr>
        <w:t>مقاصد</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القرآن</w:t>
      </w:r>
      <w:r w:rsidRPr="00A4419D">
        <w:rPr>
          <w:rFonts w:ascii="Times New Roman" w:hAnsi="Times New Roman" w:cs="Times New Roman"/>
          <w:b/>
          <w:bCs/>
          <w:rtl/>
        </w:rPr>
        <w:t xml:space="preserve"> (7/ 404)</w:t>
      </w:r>
      <w:r>
        <w:rPr>
          <w:rFonts w:ascii="Times New Roman" w:hAnsi="Times New Roman" w:cs="Times New Roman" w:hint="cs"/>
          <w:b/>
          <w:bCs/>
          <w:rtl/>
        </w:rPr>
        <w:t>.</w:t>
      </w:r>
    </w:p>
  </w:footnote>
  <w:footnote w:id="187">
    <w:p w14:paraId="6E8C307E" w14:textId="10167340"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w:t>
      </w:r>
      <w:r w:rsidRPr="00796391">
        <w:rPr>
          <w:rFonts w:ascii="Times New Roman" w:hAnsi="Times New Roman" w:cs="Times New Roman"/>
          <w:b/>
          <w:bCs/>
          <w:rtl/>
        </w:rPr>
        <w:t>التفسير</w:t>
      </w:r>
      <w:r w:rsidRPr="00A4419D">
        <w:rPr>
          <w:rFonts w:ascii="Times New Roman" w:hAnsi="Times New Roman" w:cs="Times New Roman"/>
          <w:b/>
          <w:bCs/>
          <w:rtl/>
        </w:rPr>
        <w:t xml:space="preserve"> القرآني للقرآن </w:t>
      </w:r>
      <w:r>
        <w:rPr>
          <w:rFonts w:ascii="Times New Roman" w:hAnsi="Times New Roman" w:cs="Times New Roman" w:hint="cs"/>
          <w:b/>
          <w:bCs/>
          <w:rtl/>
        </w:rPr>
        <w:t>-</w:t>
      </w:r>
      <w:r w:rsidRPr="00A4419D">
        <w:rPr>
          <w:rFonts w:ascii="Times New Roman" w:hAnsi="Times New Roman" w:cs="Times New Roman"/>
          <w:b/>
          <w:bCs/>
          <w:rtl/>
        </w:rPr>
        <w:t>دار الفكر العربي- القاهرة (14 / 625)</w:t>
      </w:r>
      <w:r>
        <w:rPr>
          <w:rFonts w:ascii="Times New Roman" w:hAnsi="Times New Roman" w:cs="Times New Roman" w:hint="cs"/>
          <w:b/>
          <w:bCs/>
          <w:rtl/>
        </w:rPr>
        <w:t>.</w:t>
      </w:r>
    </w:p>
  </w:footnote>
  <w:footnote w:id="188">
    <w:p w14:paraId="132D3AAD" w14:textId="2348CDE4"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أيسر</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التفاسير</w:t>
      </w:r>
      <w:r w:rsidRPr="00A4419D">
        <w:rPr>
          <w:rFonts w:ascii="Times New Roman" w:hAnsi="Times New Roman" w:cs="Times New Roman"/>
          <w:b/>
          <w:bCs/>
          <w:rtl/>
        </w:rPr>
        <w:t xml:space="preserve"> </w:t>
      </w:r>
      <w:r w:rsidRPr="00A4419D">
        <w:rPr>
          <w:rFonts w:ascii="Times New Roman" w:hAnsi="Times New Roman" w:cs="Times New Roman" w:hint="eastAsia"/>
          <w:b/>
          <w:bCs/>
          <w:rtl/>
        </w:rPr>
        <w:t>للجزائري</w:t>
      </w:r>
      <w:r w:rsidRPr="00A4419D">
        <w:rPr>
          <w:rFonts w:ascii="Times New Roman" w:hAnsi="Times New Roman" w:cs="Times New Roman"/>
          <w:b/>
          <w:bCs/>
          <w:rtl/>
        </w:rPr>
        <w:t xml:space="preserve"> (4/ 365)</w:t>
      </w:r>
      <w:r>
        <w:rPr>
          <w:rFonts w:ascii="Times New Roman" w:hAnsi="Times New Roman" w:cs="Times New Roman" w:hint="cs"/>
          <w:b/>
          <w:bCs/>
          <w:rtl/>
        </w:rPr>
        <w:t>.</w:t>
      </w:r>
    </w:p>
  </w:footnote>
  <w:footnote w:id="189">
    <w:p w14:paraId="4930BDB6" w14:textId="194B822E"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التفسير</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القرآني</w:t>
      </w:r>
      <w:r w:rsidRPr="00A4419D">
        <w:rPr>
          <w:rFonts w:ascii="Times New Roman" w:hAnsi="Times New Roman" w:cs="Times New Roman"/>
          <w:b/>
          <w:bCs/>
          <w:rtl/>
        </w:rPr>
        <w:t xml:space="preserve"> </w:t>
      </w:r>
      <w:r w:rsidRPr="00A4419D">
        <w:rPr>
          <w:rFonts w:ascii="Times New Roman" w:hAnsi="Times New Roman" w:cs="Times New Roman" w:hint="eastAsia"/>
          <w:b/>
          <w:bCs/>
          <w:rtl/>
        </w:rPr>
        <w:t>للقرآن</w:t>
      </w:r>
      <w:r w:rsidRPr="00A4419D">
        <w:rPr>
          <w:rFonts w:ascii="Times New Roman" w:hAnsi="Times New Roman" w:cs="Times New Roman"/>
          <w:b/>
          <w:bCs/>
          <w:rtl/>
        </w:rPr>
        <w:t xml:space="preserve"> (11/ 908)</w:t>
      </w:r>
      <w:r>
        <w:rPr>
          <w:rFonts w:ascii="Times New Roman" w:hAnsi="Times New Roman" w:cs="Times New Roman" w:hint="cs"/>
          <w:b/>
          <w:bCs/>
          <w:rtl/>
        </w:rPr>
        <w:t>.</w:t>
      </w:r>
    </w:p>
  </w:footnote>
  <w:footnote w:id="190">
    <w:p w14:paraId="6DEAD82A" w14:textId="485029ED"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أيسر التفاسير للجزائري مكتبة العلوم والحكم</w:t>
      </w:r>
      <w:r>
        <w:rPr>
          <w:rFonts w:ascii="Times New Roman" w:hAnsi="Times New Roman" w:cs="Times New Roman"/>
          <w:b/>
          <w:bCs/>
          <w:rtl/>
        </w:rPr>
        <w:t>،</w:t>
      </w:r>
      <w:r w:rsidRPr="00A4419D">
        <w:rPr>
          <w:rFonts w:ascii="Times New Roman" w:hAnsi="Times New Roman" w:cs="Times New Roman"/>
          <w:b/>
          <w:bCs/>
          <w:rtl/>
        </w:rPr>
        <w:t xml:space="preserve"> المدينة المنورة (2 / 157)</w:t>
      </w:r>
      <w:r>
        <w:rPr>
          <w:rFonts w:ascii="Times New Roman" w:hAnsi="Times New Roman" w:cs="Times New Roman" w:hint="cs"/>
          <w:b/>
          <w:bCs/>
          <w:rtl/>
        </w:rPr>
        <w:t>.</w:t>
      </w:r>
    </w:p>
  </w:footnote>
  <w:footnote w:id="191">
    <w:p w14:paraId="6573B66C" w14:textId="7480BC09"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b/>
          <w:bCs/>
          <w:rtl/>
        </w:rPr>
        <w:t>تفسير مقاتل بن سليمان (2/ 271)</w:t>
      </w:r>
      <w:r>
        <w:rPr>
          <w:rFonts w:ascii="Times New Roman" w:hAnsi="Times New Roman" w:cs="Times New Roman" w:hint="cs"/>
          <w:b/>
          <w:bCs/>
          <w:rtl/>
        </w:rPr>
        <w:t>.</w:t>
      </w:r>
    </w:p>
  </w:footnote>
  <w:footnote w:id="192">
    <w:p w14:paraId="232A2E1E" w14:textId="46655478" w:rsidR="00A83985" w:rsidRPr="00A4419D" w:rsidRDefault="00A83985" w:rsidP="00351B70">
      <w:pPr>
        <w:pStyle w:val="FootnoteText"/>
        <w:ind w:left="26" w:right="432"/>
        <w:jc w:val="lowKashida"/>
        <w:rPr>
          <w:b/>
          <w:bCs/>
        </w:rPr>
      </w:pPr>
      <w:r w:rsidRPr="00A4419D">
        <w:rPr>
          <w:rFonts w:ascii="Times New Roman" w:hAnsi="Times New Roman" w:cs="Times New Roman"/>
          <w:b/>
          <w:bCs/>
          <w:rtl/>
          <w:lang w:bidi="ar-SA"/>
        </w:rPr>
        <w:t>(</w:t>
      </w:r>
      <w:r w:rsidRPr="00A4419D">
        <w:rPr>
          <w:rFonts w:ascii="Times New Roman" w:hAnsi="Times New Roman" w:cs="Times New Roman"/>
          <w:b/>
          <w:bCs/>
          <w:lang w:bidi="ar-SA"/>
        </w:rPr>
        <w:footnoteRef/>
      </w:r>
      <w:r w:rsidRPr="00A4419D">
        <w:rPr>
          <w:rFonts w:ascii="Times New Roman" w:hAnsi="Times New Roman" w:cs="Times New Roman"/>
          <w:b/>
          <w:bCs/>
          <w:rtl/>
          <w:lang w:bidi="ar-SA"/>
        </w:rPr>
        <w:t>) أيسر التفاسير للجزائري مكتبة العلوم والحكم</w:t>
      </w:r>
      <w:r>
        <w:rPr>
          <w:rFonts w:ascii="Times New Roman" w:hAnsi="Times New Roman" w:cs="Times New Roman"/>
          <w:b/>
          <w:bCs/>
          <w:rtl/>
          <w:lang w:bidi="ar-SA"/>
        </w:rPr>
        <w:t>،</w:t>
      </w:r>
      <w:r w:rsidRPr="00A4419D">
        <w:rPr>
          <w:rFonts w:ascii="Times New Roman" w:hAnsi="Times New Roman" w:cs="Times New Roman"/>
          <w:b/>
          <w:bCs/>
          <w:rtl/>
          <w:lang w:bidi="ar-SA"/>
        </w:rPr>
        <w:t xml:space="preserve"> المدينة المنورة</w:t>
      </w:r>
      <w:r w:rsidRPr="00A4419D">
        <w:rPr>
          <w:rFonts w:ascii="Times New Roman" w:hAnsi="Times New Roman" w:cs="Times New Roman" w:hint="cs"/>
          <w:b/>
          <w:bCs/>
          <w:rtl/>
          <w:lang w:bidi="ar-SA"/>
        </w:rPr>
        <w:t xml:space="preserve"> ـ</w:t>
      </w:r>
      <w:r w:rsidRPr="00A4419D">
        <w:rPr>
          <w:rFonts w:ascii="Times New Roman" w:hAnsi="Times New Roman" w:cs="Times New Roman"/>
          <w:b/>
          <w:bCs/>
          <w:rtl/>
          <w:lang w:bidi="ar-SA"/>
        </w:rPr>
        <w:t xml:space="preserve"> السعودية (3 / 423)</w:t>
      </w:r>
      <w:r>
        <w:rPr>
          <w:rFonts w:ascii="Times New Roman" w:hAnsi="Times New Roman" w:cs="Times New Roman" w:hint="cs"/>
          <w:b/>
          <w:bCs/>
          <w:rtl/>
          <w:lang w:bidi="ar-SA"/>
        </w:rPr>
        <w:t>.</w:t>
      </w:r>
    </w:p>
  </w:footnote>
  <w:footnote w:id="193">
    <w:p w14:paraId="14CE2384" w14:textId="1CE7C01C"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تفسير</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القرطبي</w:t>
      </w:r>
      <w:r w:rsidRPr="00A4419D">
        <w:rPr>
          <w:rFonts w:ascii="Times New Roman" w:hAnsi="Times New Roman" w:cs="Times New Roman"/>
          <w:b/>
          <w:bCs/>
          <w:rtl/>
        </w:rPr>
        <w:t xml:space="preserve"> (18/ 300)</w:t>
      </w:r>
      <w:r>
        <w:rPr>
          <w:rFonts w:ascii="Times New Roman" w:hAnsi="Times New Roman" w:cs="Times New Roman" w:hint="cs"/>
          <w:b/>
          <w:bCs/>
          <w:rtl/>
        </w:rPr>
        <w:t>.</w:t>
      </w:r>
    </w:p>
  </w:footnote>
  <w:footnote w:id="194">
    <w:p w14:paraId="42B28562" w14:textId="38666499"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التوبة</w:t>
      </w:r>
      <w:r>
        <w:rPr>
          <w:rFonts w:ascii="Times New Roman" w:hAnsi="Times New Roman" w:cs="Times New Roman"/>
          <w:b/>
          <w:bCs/>
          <w:rtl/>
        </w:rPr>
        <w:t>:</w:t>
      </w:r>
      <w:r w:rsidRPr="00A4419D">
        <w:rPr>
          <w:rFonts w:ascii="Times New Roman" w:hAnsi="Times New Roman" w:cs="Times New Roman"/>
          <w:b/>
          <w:bCs/>
          <w:rtl/>
        </w:rPr>
        <w:t xml:space="preserve"> 127</w:t>
      </w:r>
      <w:r>
        <w:rPr>
          <w:rFonts w:ascii="Times New Roman" w:hAnsi="Times New Roman" w:cs="Times New Roman" w:hint="cs"/>
          <w:b/>
          <w:bCs/>
          <w:rtl/>
        </w:rPr>
        <w:t>.</w:t>
      </w:r>
    </w:p>
  </w:footnote>
  <w:footnote w:id="195">
    <w:p w14:paraId="55B3DD23" w14:textId="00B6F80B"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تفسير</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الماتريدي</w:t>
      </w:r>
      <w:r w:rsidRPr="00A4419D">
        <w:rPr>
          <w:rFonts w:ascii="Times New Roman" w:hAnsi="Times New Roman" w:cs="Times New Roman"/>
          <w:b/>
          <w:bCs/>
          <w:rtl/>
        </w:rPr>
        <w:t xml:space="preserve"> = </w:t>
      </w:r>
      <w:r w:rsidRPr="00A4419D">
        <w:rPr>
          <w:rFonts w:ascii="Times New Roman" w:hAnsi="Times New Roman" w:cs="Times New Roman" w:hint="eastAsia"/>
          <w:b/>
          <w:bCs/>
          <w:rtl/>
        </w:rPr>
        <w:t>تأويلات</w:t>
      </w:r>
      <w:r w:rsidRPr="00A4419D">
        <w:rPr>
          <w:rFonts w:ascii="Times New Roman" w:hAnsi="Times New Roman" w:cs="Times New Roman"/>
          <w:b/>
          <w:bCs/>
          <w:rtl/>
        </w:rPr>
        <w:t xml:space="preserve"> </w:t>
      </w:r>
      <w:r w:rsidRPr="00A4419D">
        <w:rPr>
          <w:rFonts w:ascii="Times New Roman" w:hAnsi="Times New Roman" w:cs="Times New Roman" w:hint="eastAsia"/>
          <w:b/>
          <w:bCs/>
          <w:rtl/>
        </w:rPr>
        <w:t>أهل</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السنة</w:t>
      </w:r>
      <w:r w:rsidRPr="00A4419D">
        <w:rPr>
          <w:rFonts w:ascii="Times New Roman" w:hAnsi="Times New Roman" w:cs="Times New Roman"/>
          <w:b/>
          <w:bCs/>
          <w:rtl/>
        </w:rPr>
        <w:t xml:space="preserve"> (7/ 603)</w:t>
      </w:r>
      <w:r>
        <w:rPr>
          <w:rFonts w:ascii="Times New Roman" w:hAnsi="Times New Roman" w:cs="Times New Roman" w:hint="cs"/>
          <w:b/>
          <w:bCs/>
          <w:rtl/>
        </w:rPr>
        <w:t>.</w:t>
      </w:r>
    </w:p>
  </w:footnote>
  <w:footnote w:id="196">
    <w:p w14:paraId="70376E10" w14:textId="06567DEB"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تفسير</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البغوي</w:t>
      </w:r>
      <w:r w:rsidRPr="00A4419D">
        <w:rPr>
          <w:rFonts w:ascii="Times New Roman" w:hAnsi="Times New Roman" w:cs="Times New Roman"/>
          <w:b/>
          <w:bCs/>
          <w:rtl/>
        </w:rPr>
        <w:t xml:space="preserve"> - </w:t>
      </w:r>
      <w:r w:rsidRPr="00A4419D">
        <w:rPr>
          <w:rFonts w:ascii="Times New Roman" w:hAnsi="Times New Roman" w:cs="Times New Roman" w:hint="eastAsia"/>
          <w:b/>
          <w:bCs/>
          <w:rtl/>
        </w:rPr>
        <w:t>إحياء</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التراث</w:t>
      </w:r>
      <w:r w:rsidRPr="00A4419D">
        <w:rPr>
          <w:rFonts w:ascii="Times New Roman" w:hAnsi="Times New Roman" w:cs="Times New Roman"/>
          <w:b/>
          <w:bCs/>
          <w:rtl/>
        </w:rPr>
        <w:t xml:space="preserve"> (3/ 433)</w:t>
      </w:r>
      <w:r>
        <w:rPr>
          <w:rFonts w:ascii="Times New Roman" w:hAnsi="Times New Roman" w:cs="Times New Roman" w:hint="cs"/>
          <w:b/>
          <w:bCs/>
          <w:rtl/>
        </w:rPr>
        <w:t>.</w:t>
      </w:r>
    </w:p>
  </w:footnote>
  <w:footnote w:id="197">
    <w:p w14:paraId="198660AA" w14:textId="4B2E15BA"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لقمان</w:t>
      </w:r>
      <w:r>
        <w:rPr>
          <w:rFonts w:ascii="Times New Roman" w:hAnsi="Times New Roman" w:cs="Times New Roman"/>
          <w:b/>
          <w:bCs/>
          <w:rtl/>
        </w:rPr>
        <w:t>:</w:t>
      </w:r>
      <w:r w:rsidRPr="00A4419D">
        <w:rPr>
          <w:rFonts w:ascii="Times New Roman" w:hAnsi="Times New Roman" w:cs="Times New Roman"/>
          <w:b/>
          <w:bCs/>
          <w:rtl/>
        </w:rPr>
        <w:t xml:space="preserve"> 7</w:t>
      </w:r>
      <w:r>
        <w:rPr>
          <w:rFonts w:ascii="Times New Roman" w:hAnsi="Times New Roman" w:cs="Times New Roman" w:hint="cs"/>
          <w:b/>
          <w:bCs/>
          <w:rtl/>
        </w:rPr>
        <w:t>.</w:t>
      </w:r>
    </w:p>
  </w:footnote>
  <w:footnote w:id="198">
    <w:p w14:paraId="53370F2E" w14:textId="420459BC"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الأنفال</w:t>
      </w:r>
      <w:r>
        <w:rPr>
          <w:rFonts w:ascii="Times New Roman" w:hAnsi="Times New Roman" w:cs="Times New Roman"/>
          <w:b/>
          <w:bCs/>
          <w:rtl/>
        </w:rPr>
        <w:t>:</w:t>
      </w:r>
      <w:r w:rsidRPr="00A4419D">
        <w:rPr>
          <w:rFonts w:ascii="Times New Roman" w:hAnsi="Times New Roman" w:cs="Times New Roman"/>
          <w:b/>
          <w:bCs/>
          <w:rtl/>
        </w:rPr>
        <w:t xml:space="preserve"> 23</w:t>
      </w:r>
      <w:r>
        <w:rPr>
          <w:rFonts w:ascii="Times New Roman" w:hAnsi="Times New Roman" w:cs="Times New Roman" w:hint="cs"/>
          <w:b/>
          <w:bCs/>
          <w:rtl/>
        </w:rPr>
        <w:t>.</w:t>
      </w:r>
    </w:p>
  </w:footnote>
  <w:footnote w:id="199">
    <w:p w14:paraId="024E451C" w14:textId="3BF360FB"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النجم</w:t>
      </w:r>
      <w:r>
        <w:rPr>
          <w:rFonts w:ascii="Times New Roman" w:hAnsi="Times New Roman" w:cs="Times New Roman"/>
          <w:b/>
          <w:bCs/>
          <w:rtl/>
        </w:rPr>
        <w:t>:</w:t>
      </w:r>
      <w:r w:rsidRPr="00A4419D">
        <w:rPr>
          <w:rFonts w:ascii="Times New Roman" w:hAnsi="Times New Roman" w:cs="Times New Roman"/>
          <w:b/>
          <w:bCs/>
          <w:rtl/>
        </w:rPr>
        <w:t xml:space="preserve"> 29</w:t>
      </w:r>
      <w:r>
        <w:rPr>
          <w:rFonts w:ascii="Times New Roman" w:hAnsi="Times New Roman" w:cs="Times New Roman" w:hint="cs"/>
          <w:b/>
          <w:bCs/>
          <w:rtl/>
        </w:rPr>
        <w:t>.</w:t>
      </w:r>
    </w:p>
  </w:footnote>
  <w:footnote w:id="200">
    <w:p w14:paraId="476CFE27" w14:textId="02DC554E"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المدثر</w:t>
      </w:r>
      <w:r>
        <w:rPr>
          <w:rFonts w:ascii="Times New Roman" w:hAnsi="Times New Roman" w:cs="Times New Roman"/>
          <w:b/>
          <w:bCs/>
          <w:rtl/>
        </w:rPr>
        <w:t>:</w:t>
      </w:r>
      <w:r w:rsidRPr="00A4419D">
        <w:rPr>
          <w:rFonts w:ascii="Times New Roman" w:hAnsi="Times New Roman" w:cs="Times New Roman"/>
          <w:b/>
          <w:bCs/>
          <w:rtl/>
        </w:rPr>
        <w:t xml:space="preserve"> 23</w:t>
      </w:r>
      <w:r>
        <w:rPr>
          <w:rFonts w:ascii="Times New Roman" w:hAnsi="Times New Roman" w:cs="Times New Roman" w:hint="cs"/>
          <w:b/>
          <w:bCs/>
          <w:rtl/>
        </w:rPr>
        <w:t>.</w:t>
      </w:r>
    </w:p>
  </w:footnote>
  <w:footnote w:id="201">
    <w:p w14:paraId="3B5EFFA6" w14:textId="59C135D3"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المعارج</w:t>
      </w:r>
      <w:r>
        <w:rPr>
          <w:rFonts w:ascii="Times New Roman" w:hAnsi="Times New Roman" w:cs="Times New Roman"/>
          <w:b/>
          <w:bCs/>
          <w:rtl/>
        </w:rPr>
        <w:t>:</w:t>
      </w:r>
      <w:r w:rsidRPr="00A4419D">
        <w:rPr>
          <w:rFonts w:ascii="Times New Roman" w:hAnsi="Times New Roman" w:cs="Times New Roman"/>
          <w:b/>
          <w:bCs/>
          <w:rtl/>
        </w:rPr>
        <w:t xml:space="preserve"> 17</w:t>
      </w:r>
      <w:r>
        <w:rPr>
          <w:rFonts w:ascii="Times New Roman" w:hAnsi="Times New Roman" w:cs="Times New Roman" w:hint="cs"/>
          <w:b/>
          <w:bCs/>
          <w:rtl/>
        </w:rPr>
        <w:t>.</w:t>
      </w:r>
    </w:p>
  </w:footnote>
  <w:footnote w:id="202">
    <w:p w14:paraId="46826935" w14:textId="643ACB1A"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النمل</w:t>
      </w:r>
      <w:r>
        <w:rPr>
          <w:rFonts w:ascii="Times New Roman" w:hAnsi="Times New Roman" w:cs="Times New Roman"/>
          <w:b/>
          <w:bCs/>
          <w:rtl/>
        </w:rPr>
        <w:t>:</w:t>
      </w:r>
      <w:r w:rsidRPr="00A4419D">
        <w:rPr>
          <w:rFonts w:ascii="Times New Roman" w:hAnsi="Times New Roman" w:cs="Times New Roman"/>
          <w:b/>
          <w:bCs/>
          <w:rtl/>
        </w:rPr>
        <w:t xml:space="preserve"> 80</w:t>
      </w:r>
      <w:r>
        <w:rPr>
          <w:rFonts w:ascii="Times New Roman" w:hAnsi="Times New Roman" w:cs="Times New Roman" w:hint="cs"/>
          <w:b/>
          <w:bCs/>
          <w:rtl/>
        </w:rPr>
        <w:t>.</w:t>
      </w:r>
    </w:p>
  </w:footnote>
  <w:footnote w:id="203">
    <w:p w14:paraId="140AF14B" w14:textId="6241DFA8"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أيسر التفاسير لأسعد حومد (1 / 2819)</w:t>
      </w:r>
      <w:r>
        <w:rPr>
          <w:rFonts w:ascii="Times New Roman" w:hAnsi="Times New Roman" w:cs="Times New Roman" w:hint="cs"/>
          <w:b/>
          <w:bCs/>
          <w:rtl/>
        </w:rPr>
        <w:t>.</w:t>
      </w:r>
    </w:p>
  </w:footnote>
  <w:footnote w:id="204">
    <w:p w14:paraId="02D79853" w14:textId="142E0A19"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b/>
          <w:bCs/>
          <w:rtl/>
        </w:rPr>
        <w:t>تفسير ابن كثير ط العلمية (5/ 155)</w:t>
      </w:r>
      <w:r>
        <w:rPr>
          <w:rFonts w:ascii="Times New Roman" w:hAnsi="Times New Roman" w:cs="Times New Roman" w:hint="cs"/>
          <w:b/>
          <w:bCs/>
          <w:rtl/>
        </w:rPr>
        <w:t>.</w:t>
      </w:r>
    </w:p>
  </w:footnote>
  <w:footnote w:id="205">
    <w:p w14:paraId="23FB65F8" w14:textId="3E8E810F"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فصلت</w:t>
      </w:r>
      <w:r>
        <w:rPr>
          <w:rFonts w:ascii="Times New Roman" w:hAnsi="Times New Roman" w:cs="Times New Roman"/>
          <w:b/>
          <w:bCs/>
          <w:rtl/>
        </w:rPr>
        <w:t>:</w:t>
      </w:r>
      <w:r w:rsidRPr="00A4419D">
        <w:rPr>
          <w:rFonts w:ascii="Times New Roman" w:hAnsi="Times New Roman" w:cs="Times New Roman"/>
          <w:b/>
          <w:bCs/>
          <w:rtl/>
        </w:rPr>
        <w:t xml:space="preserve"> 4</w:t>
      </w:r>
      <w:r>
        <w:rPr>
          <w:rFonts w:ascii="Times New Roman" w:hAnsi="Times New Roman" w:cs="Times New Roman" w:hint="cs"/>
          <w:b/>
          <w:bCs/>
          <w:rtl/>
        </w:rPr>
        <w:t>.</w:t>
      </w:r>
    </w:p>
  </w:footnote>
  <w:footnote w:id="206">
    <w:p w14:paraId="7E83AF50" w14:textId="7BF9E367"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ص</w:t>
      </w:r>
      <w:r>
        <w:rPr>
          <w:rFonts w:ascii="Times New Roman" w:hAnsi="Times New Roman" w:cs="Times New Roman"/>
          <w:b/>
          <w:bCs/>
          <w:rtl/>
        </w:rPr>
        <w:t>:</w:t>
      </w:r>
      <w:r w:rsidRPr="00A4419D">
        <w:rPr>
          <w:rFonts w:ascii="Times New Roman" w:hAnsi="Times New Roman" w:cs="Times New Roman"/>
          <w:b/>
          <w:bCs/>
          <w:rtl/>
        </w:rPr>
        <w:t xml:space="preserve"> 67، 68</w:t>
      </w:r>
      <w:r>
        <w:rPr>
          <w:rFonts w:ascii="Times New Roman" w:hAnsi="Times New Roman" w:cs="Times New Roman" w:hint="cs"/>
          <w:b/>
          <w:bCs/>
          <w:rtl/>
        </w:rPr>
        <w:t>.</w:t>
      </w:r>
    </w:p>
  </w:footnote>
  <w:footnote w:id="207">
    <w:p w14:paraId="1CE98733" w14:textId="3C95E725"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يوسف</w:t>
      </w:r>
      <w:r>
        <w:rPr>
          <w:rFonts w:ascii="Times New Roman" w:hAnsi="Times New Roman" w:cs="Times New Roman"/>
          <w:b/>
          <w:bCs/>
          <w:rtl/>
        </w:rPr>
        <w:t>:</w:t>
      </w:r>
      <w:r w:rsidRPr="00A4419D">
        <w:rPr>
          <w:rFonts w:ascii="Times New Roman" w:hAnsi="Times New Roman" w:cs="Times New Roman"/>
          <w:b/>
          <w:bCs/>
          <w:rtl/>
        </w:rPr>
        <w:t xml:space="preserve"> 105</w:t>
      </w:r>
      <w:r>
        <w:rPr>
          <w:rFonts w:ascii="Times New Roman" w:hAnsi="Times New Roman" w:cs="Times New Roman" w:hint="cs"/>
          <w:b/>
          <w:bCs/>
          <w:rtl/>
        </w:rPr>
        <w:t>.</w:t>
      </w:r>
    </w:p>
  </w:footnote>
  <w:footnote w:id="208">
    <w:p w14:paraId="45F4822C" w14:textId="5DD152AD"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الأنعام</w:t>
      </w:r>
      <w:r>
        <w:rPr>
          <w:rFonts w:ascii="Times New Roman" w:hAnsi="Times New Roman" w:cs="Times New Roman"/>
          <w:b/>
          <w:bCs/>
          <w:rtl/>
        </w:rPr>
        <w:t>:</w:t>
      </w:r>
      <w:r w:rsidRPr="00A4419D">
        <w:rPr>
          <w:rFonts w:ascii="Times New Roman" w:hAnsi="Times New Roman" w:cs="Times New Roman"/>
          <w:b/>
          <w:bCs/>
          <w:rtl/>
        </w:rPr>
        <w:t xml:space="preserve"> 157</w:t>
      </w:r>
      <w:r>
        <w:rPr>
          <w:rFonts w:ascii="Times New Roman" w:hAnsi="Times New Roman" w:cs="Times New Roman" w:hint="cs"/>
          <w:b/>
          <w:bCs/>
          <w:rtl/>
        </w:rPr>
        <w:t>.</w:t>
      </w:r>
    </w:p>
  </w:footnote>
  <w:footnote w:id="209">
    <w:p w14:paraId="5032B93C" w14:textId="08FFA52D"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تفسير</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الماتريدي</w:t>
      </w:r>
      <w:r w:rsidRPr="00A4419D">
        <w:rPr>
          <w:rFonts w:ascii="Times New Roman" w:hAnsi="Times New Roman" w:cs="Times New Roman"/>
          <w:b/>
          <w:bCs/>
          <w:rtl/>
        </w:rPr>
        <w:t xml:space="preserve"> = </w:t>
      </w:r>
      <w:r w:rsidRPr="00A4419D">
        <w:rPr>
          <w:rFonts w:ascii="Times New Roman" w:hAnsi="Times New Roman" w:cs="Times New Roman" w:hint="eastAsia"/>
          <w:b/>
          <w:bCs/>
          <w:rtl/>
        </w:rPr>
        <w:t>تأويلات</w:t>
      </w:r>
      <w:r w:rsidRPr="00A4419D">
        <w:rPr>
          <w:rFonts w:ascii="Times New Roman" w:hAnsi="Times New Roman" w:cs="Times New Roman"/>
          <w:b/>
          <w:bCs/>
          <w:rtl/>
        </w:rPr>
        <w:t xml:space="preserve"> </w:t>
      </w:r>
      <w:r w:rsidRPr="00A4419D">
        <w:rPr>
          <w:rFonts w:ascii="Times New Roman" w:hAnsi="Times New Roman" w:cs="Times New Roman" w:hint="eastAsia"/>
          <w:b/>
          <w:bCs/>
          <w:rtl/>
        </w:rPr>
        <w:t>أهل</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السنة</w:t>
      </w:r>
      <w:r w:rsidRPr="00A4419D">
        <w:rPr>
          <w:rFonts w:ascii="Times New Roman" w:hAnsi="Times New Roman" w:cs="Times New Roman"/>
          <w:b/>
          <w:bCs/>
          <w:rtl/>
        </w:rPr>
        <w:t xml:space="preserve"> (4/ 325)</w:t>
      </w:r>
      <w:r>
        <w:rPr>
          <w:rFonts w:ascii="Times New Roman" w:hAnsi="Times New Roman" w:cs="Times New Roman" w:hint="cs"/>
          <w:b/>
          <w:bCs/>
          <w:rtl/>
        </w:rPr>
        <w:t>.</w:t>
      </w:r>
    </w:p>
  </w:footnote>
  <w:footnote w:id="210">
    <w:p w14:paraId="44F9182D" w14:textId="52706F7C"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النساء</w:t>
      </w:r>
      <w:r w:rsidRPr="00A4419D">
        <w:rPr>
          <w:rFonts w:ascii="Times New Roman" w:hAnsi="Times New Roman" w:cs="Times New Roman"/>
          <w:b/>
          <w:bCs/>
          <w:rtl/>
        </w:rPr>
        <w:t>: 55</w:t>
      </w:r>
      <w:r>
        <w:rPr>
          <w:rFonts w:ascii="Times New Roman" w:hAnsi="Times New Roman" w:cs="Times New Roman" w:hint="cs"/>
          <w:b/>
          <w:bCs/>
          <w:rtl/>
        </w:rPr>
        <w:t>.</w:t>
      </w:r>
    </w:p>
  </w:footnote>
  <w:footnote w:id="211">
    <w:p w14:paraId="232146F9" w14:textId="3E71D478" w:rsidR="00A83985" w:rsidRPr="00A4419D" w:rsidRDefault="00A83985" w:rsidP="00351B70">
      <w:pPr>
        <w:pStyle w:val="FootnoteText"/>
        <w:ind w:left="26" w:right="432"/>
        <w:jc w:val="lowKashida"/>
        <w:rPr>
          <w:b/>
          <w:bCs/>
          <w:rtl/>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النساء</w:t>
      </w:r>
      <w:r w:rsidRPr="00A4419D">
        <w:rPr>
          <w:rFonts w:ascii="Times New Roman" w:hAnsi="Times New Roman" w:cs="Times New Roman"/>
          <w:b/>
          <w:bCs/>
          <w:rtl/>
        </w:rPr>
        <w:t>: 61</w:t>
      </w:r>
      <w:r>
        <w:rPr>
          <w:rFonts w:ascii="Times New Roman" w:hAnsi="Times New Roman" w:cs="Times New Roman" w:hint="cs"/>
          <w:b/>
          <w:bCs/>
          <w:rtl/>
        </w:rPr>
        <w:t>.</w:t>
      </w:r>
    </w:p>
  </w:footnote>
  <w:footnote w:id="212">
    <w:p w14:paraId="0FBDFE25" w14:textId="1D515D6B"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التفسير المنير للزحيلي ـ دار الفكر المعاصر - دمشق (18 / 73)</w:t>
      </w:r>
      <w:r>
        <w:rPr>
          <w:rFonts w:ascii="Times New Roman" w:hAnsi="Times New Roman" w:cs="Times New Roman" w:hint="cs"/>
          <w:b/>
          <w:bCs/>
          <w:rtl/>
        </w:rPr>
        <w:t>.</w:t>
      </w:r>
    </w:p>
  </w:footnote>
  <w:footnote w:id="213">
    <w:p w14:paraId="06CB830D" w14:textId="557981D3"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تفسير</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القرطبي</w:t>
      </w:r>
      <w:r w:rsidRPr="00A4419D">
        <w:rPr>
          <w:rFonts w:ascii="Times New Roman" w:hAnsi="Times New Roman" w:cs="Times New Roman"/>
          <w:b/>
          <w:bCs/>
          <w:rtl/>
        </w:rPr>
        <w:t xml:space="preserve"> (10/ 265)</w:t>
      </w:r>
      <w:r>
        <w:rPr>
          <w:rFonts w:ascii="Times New Roman" w:hAnsi="Times New Roman" w:cs="Times New Roman" w:hint="cs"/>
          <w:b/>
          <w:bCs/>
          <w:rtl/>
        </w:rPr>
        <w:t>.</w:t>
      </w:r>
    </w:p>
  </w:footnote>
  <w:footnote w:id="214">
    <w:p w14:paraId="486F3747" w14:textId="31765F15"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تفسير</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السمرقندي</w:t>
      </w:r>
      <w:r w:rsidRPr="00A4419D">
        <w:rPr>
          <w:rFonts w:ascii="Times New Roman" w:hAnsi="Times New Roman" w:cs="Times New Roman"/>
          <w:b/>
          <w:bCs/>
          <w:rtl/>
        </w:rPr>
        <w:t xml:space="preserve"> = </w:t>
      </w:r>
      <w:r w:rsidRPr="00A4419D">
        <w:rPr>
          <w:rFonts w:ascii="Times New Roman" w:hAnsi="Times New Roman" w:cs="Times New Roman" w:hint="eastAsia"/>
          <w:b/>
          <w:bCs/>
          <w:rtl/>
        </w:rPr>
        <w:t>بحر</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العلوم</w:t>
      </w:r>
      <w:r w:rsidRPr="00A4419D">
        <w:rPr>
          <w:rFonts w:ascii="Times New Roman" w:hAnsi="Times New Roman" w:cs="Times New Roman"/>
          <w:b/>
          <w:bCs/>
          <w:rtl/>
        </w:rPr>
        <w:t xml:space="preserve"> (2/ 314)</w:t>
      </w:r>
      <w:r>
        <w:rPr>
          <w:rFonts w:ascii="Times New Roman" w:hAnsi="Times New Roman" w:cs="Times New Roman" w:hint="cs"/>
          <w:b/>
          <w:bCs/>
          <w:rtl/>
        </w:rPr>
        <w:t>.</w:t>
      </w:r>
    </w:p>
  </w:footnote>
  <w:footnote w:id="215">
    <w:p w14:paraId="6DA8896A" w14:textId="252A83E5"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فتح</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القدير</w:t>
      </w:r>
      <w:r w:rsidRPr="00A4419D">
        <w:rPr>
          <w:rFonts w:ascii="Times New Roman" w:hAnsi="Times New Roman" w:cs="Times New Roman"/>
          <w:b/>
          <w:bCs/>
          <w:rtl/>
        </w:rPr>
        <w:t xml:space="preserve"> </w:t>
      </w:r>
      <w:r w:rsidRPr="00A4419D">
        <w:rPr>
          <w:rFonts w:ascii="Times New Roman" w:hAnsi="Times New Roman" w:cs="Times New Roman" w:hint="eastAsia"/>
          <w:b/>
          <w:bCs/>
          <w:rtl/>
        </w:rPr>
        <w:t>للشوكاني</w:t>
      </w:r>
      <w:r w:rsidRPr="00A4419D">
        <w:rPr>
          <w:rFonts w:ascii="Times New Roman" w:hAnsi="Times New Roman" w:cs="Times New Roman"/>
          <w:b/>
          <w:bCs/>
          <w:rtl/>
        </w:rPr>
        <w:t xml:space="preserve"> (5/ 314)</w:t>
      </w:r>
      <w:r>
        <w:rPr>
          <w:rFonts w:ascii="Times New Roman" w:hAnsi="Times New Roman" w:cs="Times New Roman" w:hint="cs"/>
          <w:b/>
          <w:bCs/>
          <w:rtl/>
        </w:rPr>
        <w:t>.</w:t>
      </w:r>
    </w:p>
  </w:footnote>
  <w:footnote w:id="216">
    <w:p w14:paraId="75AC938D" w14:textId="6B12A4CE"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الهداية</w:t>
      </w:r>
      <w:r w:rsidRPr="00A4419D">
        <w:rPr>
          <w:rFonts w:ascii="Times New Roman" w:hAnsi="Times New Roman" w:cs="Times New Roman"/>
          <w:b/>
          <w:bCs/>
          <w:rtl/>
        </w:rPr>
        <w:t xml:space="preserve"> </w:t>
      </w:r>
      <w:r w:rsidRPr="00A4419D">
        <w:rPr>
          <w:rFonts w:ascii="Times New Roman" w:hAnsi="Times New Roman" w:cs="Times New Roman" w:hint="cs"/>
          <w:b/>
          <w:bCs/>
          <w:rtl/>
        </w:rPr>
        <w:t>إلى</w:t>
      </w:r>
      <w:r w:rsidRPr="00A4419D">
        <w:rPr>
          <w:rFonts w:ascii="Times New Roman" w:hAnsi="Times New Roman" w:cs="Times New Roman"/>
          <w:b/>
          <w:bCs/>
          <w:rtl/>
        </w:rPr>
        <w:t xml:space="preserve"> </w:t>
      </w:r>
      <w:r w:rsidRPr="00A4419D">
        <w:rPr>
          <w:rFonts w:ascii="Times New Roman" w:hAnsi="Times New Roman" w:cs="Times New Roman" w:hint="eastAsia"/>
          <w:b/>
          <w:bCs/>
          <w:rtl/>
        </w:rPr>
        <w:t>بلوغ</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النهاية</w:t>
      </w:r>
      <w:r w:rsidRPr="00A4419D">
        <w:rPr>
          <w:rFonts w:ascii="Times New Roman" w:hAnsi="Times New Roman" w:cs="Times New Roman"/>
          <w:b/>
          <w:bCs/>
          <w:rtl/>
        </w:rPr>
        <w:t xml:space="preserve"> (6/ 4216)</w:t>
      </w:r>
      <w:r>
        <w:rPr>
          <w:rFonts w:ascii="Times New Roman" w:hAnsi="Times New Roman" w:cs="Times New Roman" w:hint="cs"/>
          <w:b/>
          <w:bCs/>
          <w:rtl/>
        </w:rPr>
        <w:t>.</w:t>
      </w:r>
    </w:p>
  </w:footnote>
  <w:footnote w:id="217">
    <w:p w14:paraId="78A585B9" w14:textId="45497104"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b/>
          <w:bCs/>
          <w:rtl/>
        </w:rPr>
        <w:t>تفسير البغوي - طيبة (5/ 123)</w:t>
      </w:r>
      <w:r>
        <w:rPr>
          <w:rFonts w:ascii="Times New Roman" w:hAnsi="Times New Roman" w:cs="Times New Roman" w:hint="cs"/>
          <w:b/>
          <w:bCs/>
          <w:rtl/>
        </w:rPr>
        <w:t>.</w:t>
      </w:r>
    </w:p>
  </w:footnote>
  <w:footnote w:id="218">
    <w:p w14:paraId="01081401" w14:textId="2D817BCC"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b/>
          <w:bCs/>
          <w:rtl/>
        </w:rPr>
        <w:t>تفسير الرازي = مفاتيح الغيب أو التفسير الكبير (21/ 390)</w:t>
      </w:r>
      <w:r>
        <w:rPr>
          <w:rFonts w:ascii="Times New Roman" w:hAnsi="Times New Roman" w:cs="Times New Roman" w:hint="cs"/>
          <w:b/>
          <w:bCs/>
          <w:rtl/>
        </w:rPr>
        <w:t>.</w:t>
      </w:r>
    </w:p>
  </w:footnote>
  <w:footnote w:id="219">
    <w:p w14:paraId="09631032" w14:textId="425DA7B1"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المدثر</w:t>
      </w:r>
      <w:r>
        <w:rPr>
          <w:rFonts w:ascii="Times New Roman" w:hAnsi="Times New Roman" w:cs="Times New Roman"/>
          <w:b/>
          <w:bCs/>
          <w:rtl/>
        </w:rPr>
        <w:t>:</w:t>
      </w:r>
      <w:r w:rsidRPr="00A4419D">
        <w:rPr>
          <w:rFonts w:ascii="Times New Roman" w:hAnsi="Times New Roman" w:cs="Times New Roman"/>
          <w:b/>
          <w:bCs/>
          <w:rtl/>
        </w:rPr>
        <w:t xml:space="preserve"> 49-51</w:t>
      </w:r>
      <w:r>
        <w:rPr>
          <w:rFonts w:ascii="Times New Roman" w:hAnsi="Times New Roman" w:cs="Times New Roman" w:hint="cs"/>
          <w:b/>
          <w:bCs/>
          <w:rtl/>
        </w:rPr>
        <w:t>.</w:t>
      </w:r>
    </w:p>
  </w:footnote>
  <w:footnote w:id="220">
    <w:p w14:paraId="387106FF" w14:textId="26DE137F"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صفوة التفاسير </w:t>
      </w:r>
      <w:r>
        <w:rPr>
          <w:rFonts w:ascii="Times New Roman" w:hAnsi="Times New Roman" w:cs="Times New Roman" w:hint="cs"/>
          <w:b/>
          <w:bCs/>
          <w:rtl/>
        </w:rPr>
        <w:t>-</w:t>
      </w:r>
      <w:r w:rsidRPr="00A4419D">
        <w:rPr>
          <w:rFonts w:ascii="Times New Roman" w:hAnsi="Times New Roman" w:cs="Times New Roman"/>
          <w:b/>
          <w:bCs/>
          <w:rtl/>
        </w:rPr>
        <w:t>دار الصابوني- القاهرة (3/ 456)</w:t>
      </w:r>
      <w:r>
        <w:rPr>
          <w:rFonts w:ascii="Times New Roman" w:hAnsi="Times New Roman" w:cs="Times New Roman" w:hint="cs"/>
          <w:b/>
          <w:bCs/>
          <w:rtl/>
        </w:rPr>
        <w:t>.</w:t>
      </w:r>
    </w:p>
  </w:footnote>
  <w:footnote w:id="221">
    <w:p w14:paraId="63264900" w14:textId="309EBD4A"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الجمعة</w:t>
      </w:r>
      <w:r>
        <w:rPr>
          <w:rFonts w:ascii="Times New Roman" w:hAnsi="Times New Roman" w:cs="Times New Roman"/>
          <w:b/>
          <w:bCs/>
          <w:rtl/>
        </w:rPr>
        <w:t>:</w:t>
      </w:r>
      <w:r w:rsidRPr="00A4419D">
        <w:rPr>
          <w:rFonts w:ascii="Times New Roman" w:hAnsi="Times New Roman" w:cs="Times New Roman"/>
          <w:b/>
          <w:bCs/>
          <w:rtl/>
        </w:rPr>
        <w:t xml:space="preserve"> 8</w:t>
      </w:r>
      <w:r>
        <w:rPr>
          <w:rFonts w:ascii="Times New Roman" w:hAnsi="Times New Roman" w:cs="Times New Roman" w:hint="cs"/>
          <w:b/>
          <w:bCs/>
          <w:rtl/>
        </w:rPr>
        <w:t>.</w:t>
      </w:r>
    </w:p>
  </w:footnote>
  <w:footnote w:id="222">
    <w:p w14:paraId="4ECB7DC9" w14:textId="29163957"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تفسير</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السمعاني</w:t>
      </w:r>
      <w:r w:rsidRPr="00A4419D">
        <w:rPr>
          <w:rFonts w:ascii="Times New Roman" w:hAnsi="Times New Roman" w:cs="Times New Roman"/>
          <w:b/>
          <w:bCs/>
          <w:rtl/>
        </w:rPr>
        <w:t xml:space="preserve"> (5/ 241)</w:t>
      </w:r>
      <w:r>
        <w:rPr>
          <w:rFonts w:ascii="Times New Roman" w:hAnsi="Times New Roman" w:cs="Times New Roman" w:hint="cs"/>
          <w:b/>
          <w:bCs/>
          <w:rtl/>
        </w:rPr>
        <w:t>.</w:t>
      </w:r>
    </w:p>
  </w:footnote>
  <w:footnote w:id="223">
    <w:p w14:paraId="6FA55A5D" w14:textId="54A27C7F"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التفسير</w:t>
      </w:r>
      <w:r w:rsidRPr="00A4419D">
        <w:rPr>
          <w:rFonts w:ascii="Times New Roman" w:hAnsi="Times New Roman" w:cs="Times New Roman"/>
          <w:b/>
          <w:bCs/>
          <w:rtl/>
        </w:rPr>
        <w:t xml:space="preserve"> </w:t>
      </w:r>
      <w:r w:rsidRPr="00A4419D">
        <w:rPr>
          <w:rFonts w:ascii="Times New Roman" w:hAnsi="Times New Roman" w:cs="Times New Roman" w:hint="cs"/>
          <w:b/>
          <w:bCs/>
          <w:rtl/>
        </w:rPr>
        <w:t>الوسيط</w:t>
      </w:r>
      <w:r w:rsidRPr="00A4419D">
        <w:rPr>
          <w:rFonts w:ascii="Times New Roman" w:hAnsi="Times New Roman" w:cs="Times New Roman"/>
          <w:b/>
          <w:bCs/>
          <w:rtl/>
        </w:rPr>
        <w:t xml:space="preserve"> </w:t>
      </w:r>
      <w:r w:rsidRPr="00A4419D">
        <w:rPr>
          <w:rFonts w:ascii="Times New Roman" w:hAnsi="Times New Roman" w:cs="Times New Roman" w:hint="cs"/>
          <w:b/>
          <w:bCs/>
          <w:rtl/>
        </w:rPr>
        <w:t>للواحدي</w:t>
      </w:r>
      <w:r w:rsidRPr="00A4419D">
        <w:rPr>
          <w:rFonts w:ascii="Times New Roman" w:hAnsi="Times New Roman" w:cs="Times New Roman"/>
          <w:b/>
          <w:bCs/>
          <w:rtl/>
        </w:rPr>
        <w:t xml:space="preserve"> (4/ 366)</w:t>
      </w:r>
      <w:r>
        <w:rPr>
          <w:rFonts w:ascii="Times New Roman" w:hAnsi="Times New Roman" w:cs="Times New Roman" w:hint="cs"/>
          <w:b/>
          <w:bCs/>
          <w:rtl/>
        </w:rPr>
        <w:t>.</w:t>
      </w:r>
    </w:p>
  </w:footnote>
  <w:footnote w:id="224">
    <w:p w14:paraId="35889387" w14:textId="788EEF52"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القرآن</w:t>
      </w:r>
      <w:r w:rsidRPr="00A4419D">
        <w:rPr>
          <w:rFonts w:ascii="Times New Roman" w:hAnsi="Times New Roman" w:cs="Times New Roman"/>
          <w:b/>
          <w:bCs/>
          <w:rtl/>
        </w:rPr>
        <w:t xml:space="preserve"> </w:t>
      </w:r>
      <w:r w:rsidRPr="00A4419D">
        <w:rPr>
          <w:rFonts w:ascii="Times New Roman" w:hAnsi="Times New Roman" w:cs="Times New Roman" w:hint="cs"/>
          <w:b/>
          <w:bCs/>
          <w:rtl/>
        </w:rPr>
        <w:t>العزيز</w:t>
      </w:r>
      <w:r w:rsidRPr="00A4419D">
        <w:rPr>
          <w:rFonts w:ascii="Times New Roman" w:hAnsi="Times New Roman" w:cs="Times New Roman"/>
          <w:b/>
          <w:bCs/>
          <w:rtl/>
        </w:rPr>
        <w:t xml:space="preserve"> </w:t>
      </w:r>
      <w:r w:rsidRPr="00A4419D">
        <w:rPr>
          <w:rFonts w:ascii="Times New Roman" w:hAnsi="Times New Roman" w:cs="Times New Roman" w:hint="cs"/>
          <w:b/>
          <w:bCs/>
          <w:rtl/>
        </w:rPr>
        <w:t>لابن</w:t>
      </w:r>
      <w:r w:rsidRPr="00A4419D">
        <w:rPr>
          <w:rFonts w:ascii="Times New Roman" w:hAnsi="Times New Roman" w:cs="Times New Roman"/>
          <w:b/>
          <w:bCs/>
          <w:rtl/>
        </w:rPr>
        <w:t xml:space="preserve"> </w:t>
      </w:r>
      <w:r w:rsidRPr="00A4419D">
        <w:rPr>
          <w:rFonts w:ascii="Times New Roman" w:hAnsi="Times New Roman" w:cs="Times New Roman" w:hint="cs"/>
          <w:b/>
          <w:bCs/>
          <w:rtl/>
        </w:rPr>
        <w:t>أبي</w:t>
      </w:r>
      <w:r w:rsidRPr="00A4419D">
        <w:rPr>
          <w:rFonts w:ascii="Times New Roman" w:hAnsi="Times New Roman" w:cs="Times New Roman"/>
          <w:b/>
          <w:bCs/>
          <w:rtl/>
        </w:rPr>
        <w:t xml:space="preserve"> </w:t>
      </w:r>
      <w:r w:rsidRPr="00A4419D">
        <w:rPr>
          <w:rFonts w:ascii="Times New Roman" w:hAnsi="Times New Roman" w:cs="Times New Roman" w:hint="cs"/>
          <w:b/>
          <w:bCs/>
          <w:rtl/>
        </w:rPr>
        <w:t>زمنين</w:t>
      </w:r>
      <w:r w:rsidRPr="00A4419D">
        <w:rPr>
          <w:rFonts w:ascii="Times New Roman" w:hAnsi="Times New Roman" w:cs="Times New Roman"/>
          <w:b/>
          <w:bCs/>
          <w:rtl/>
        </w:rPr>
        <w:t xml:space="preserve"> (4/ 231)</w:t>
      </w:r>
      <w:r>
        <w:rPr>
          <w:rFonts w:ascii="Times New Roman" w:hAnsi="Times New Roman" w:cs="Times New Roman" w:hint="cs"/>
          <w:b/>
          <w:bCs/>
          <w:rtl/>
        </w:rPr>
        <w:t>.</w:t>
      </w:r>
    </w:p>
  </w:footnote>
  <w:footnote w:id="225">
    <w:p w14:paraId="539071B1" w14:textId="004238E8"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الهداية</w:t>
      </w:r>
      <w:r w:rsidRPr="00A4419D">
        <w:rPr>
          <w:rFonts w:ascii="Times New Roman" w:hAnsi="Times New Roman" w:cs="Times New Roman"/>
          <w:b/>
          <w:bCs/>
          <w:rtl/>
        </w:rPr>
        <w:t xml:space="preserve"> </w:t>
      </w:r>
      <w:r w:rsidRPr="00A4419D">
        <w:rPr>
          <w:rFonts w:ascii="Times New Roman" w:hAnsi="Times New Roman" w:cs="Times New Roman" w:hint="cs"/>
          <w:b/>
          <w:bCs/>
          <w:rtl/>
        </w:rPr>
        <w:t>الى</w:t>
      </w:r>
      <w:r w:rsidRPr="00A4419D">
        <w:rPr>
          <w:rFonts w:ascii="Times New Roman" w:hAnsi="Times New Roman" w:cs="Times New Roman"/>
          <w:b/>
          <w:bCs/>
          <w:rtl/>
        </w:rPr>
        <w:t xml:space="preserve"> </w:t>
      </w:r>
      <w:r w:rsidRPr="00A4419D">
        <w:rPr>
          <w:rFonts w:ascii="Times New Roman" w:hAnsi="Times New Roman" w:cs="Times New Roman" w:hint="cs"/>
          <w:b/>
          <w:bCs/>
          <w:rtl/>
        </w:rPr>
        <w:t>بلوغ</w:t>
      </w:r>
      <w:r w:rsidRPr="00A4419D">
        <w:rPr>
          <w:rFonts w:ascii="Times New Roman" w:hAnsi="Times New Roman" w:cs="Times New Roman"/>
          <w:b/>
          <w:bCs/>
          <w:rtl/>
        </w:rPr>
        <w:t xml:space="preserve"> </w:t>
      </w:r>
      <w:r w:rsidRPr="00A4419D">
        <w:rPr>
          <w:rFonts w:ascii="Times New Roman" w:hAnsi="Times New Roman" w:cs="Times New Roman" w:hint="cs"/>
          <w:b/>
          <w:bCs/>
          <w:rtl/>
        </w:rPr>
        <w:t>النهاية</w:t>
      </w:r>
      <w:r w:rsidRPr="00A4419D">
        <w:rPr>
          <w:rFonts w:ascii="Times New Roman" w:hAnsi="Times New Roman" w:cs="Times New Roman"/>
          <w:b/>
          <w:bCs/>
          <w:rtl/>
        </w:rPr>
        <w:t xml:space="preserve"> (11/ 6869)</w:t>
      </w:r>
      <w:r>
        <w:rPr>
          <w:rFonts w:ascii="Times New Roman" w:hAnsi="Times New Roman" w:cs="Times New Roman" w:hint="cs"/>
          <w:b/>
          <w:bCs/>
          <w:rtl/>
        </w:rPr>
        <w:t>.</w:t>
      </w:r>
    </w:p>
  </w:footnote>
  <w:footnote w:id="226">
    <w:p w14:paraId="5FF16A30" w14:textId="078DD9F3"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الهداية</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الى</w:t>
      </w:r>
      <w:r w:rsidRPr="00A4419D">
        <w:rPr>
          <w:rFonts w:ascii="Times New Roman" w:hAnsi="Times New Roman" w:cs="Times New Roman"/>
          <w:b/>
          <w:bCs/>
          <w:rtl/>
        </w:rPr>
        <w:t xml:space="preserve"> </w:t>
      </w:r>
      <w:r w:rsidRPr="00A4419D">
        <w:rPr>
          <w:rFonts w:ascii="Times New Roman" w:hAnsi="Times New Roman" w:cs="Times New Roman" w:hint="eastAsia"/>
          <w:b/>
          <w:bCs/>
          <w:rtl/>
        </w:rPr>
        <w:t>بلوغ</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النهاية</w:t>
      </w:r>
      <w:r w:rsidRPr="00A4419D">
        <w:rPr>
          <w:rFonts w:ascii="Times New Roman" w:hAnsi="Times New Roman" w:cs="Times New Roman"/>
          <w:b/>
          <w:bCs/>
          <w:rtl/>
        </w:rPr>
        <w:t xml:space="preserve"> (8/ 5213)</w:t>
      </w:r>
      <w:r>
        <w:rPr>
          <w:rFonts w:ascii="Times New Roman" w:hAnsi="Times New Roman" w:cs="Times New Roman" w:hint="cs"/>
          <w:b/>
          <w:bCs/>
          <w:rtl/>
        </w:rPr>
        <w:t>.</w:t>
      </w:r>
    </w:p>
  </w:footnote>
  <w:footnote w:id="227">
    <w:p w14:paraId="4B839B70" w14:textId="67EF058F"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أيسر</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التفاسير</w:t>
      </w:r>
      <w:r w:rsidRPr="00A4419D">
        <w:rPr>
          <w:rFonts w:ascii="Times New Roman" w:hAnsi="Times New Roman" w:cs="Times New Roman"/>
          <w:b/>
          <w:bCs/>
          <w:rtl/>
        </w:rPr>
        <w:t xml:space="preserve"> </w:t>
      </w:r>
      <w:r w:rsidRPr="00A4419D">
        <w:rPr>
          <w:rFonts w:ascii="Times New Roman" w:hAnsi="Times New Roman" w:cs="Times New Roman" w:hint="eastAsia"/>
          <w:b/>
          <w:bCs/>
          <w:rtl/>
        </w:rPr>
        <w:t>للجزائري</w:t>
      </w:r>
      <w:r w:rsidRPr="00A4419D">
        <w:rPr>
          <w:rFonts w:ascii="Times New Roman" w:hAnsi="Times New Roman" w:cs="Times New Roman"/>
          <w:b/>
          <w:bCs/>
          <w:rtl/>
        </w:rPr>
        <w:t xml:space="preserve"> (3/ 612)</w:t>
      </w:r>
      <w:r>
        <w:rPr>
          <w:rFonts w:ascii="Times New Roman" w:hAnsi="Times New Roman" w:cs="Times New Roman" w:hint="cs"/>
          <w:b/>
          <w:bCs/>
          <w:rtl/>
        </w:rPr>
        <w:t>.</w:t>
      </w:r>
    </w:p>
  </w:footnote>
  <w:footnote w:id="228">
    <w:p w14:paraId="12EEF606" w14:textId="370FBB3D"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تحقيق الألباني</w:t>
      </w:r>
      <w:r>
        <w:rPr>
          <w:rFonts w:ascii="Times New Roman" w:hAnsi="Times New Roman" w:cs="Times New Roman"/>
          <w:b/>
          <w:bCs/>
          <w:rtl/>
        </w:rPr>
        <w:t>:</w:t>
      </w:r>
      <w:r w:rsidRPr="00A4419D">
        <w:rPr>
          <w:rFonts w:ascii="Times New Roman" w:hAnsi="Times New Roman" w:cs="Times New Roman"/>
          <w:b/>
          <w:bCs/>
          <w:rtl/>
        </w:rPr>
        <w:t xml:space="preserve"> صحيح </w:t>
      </w:r>
      <w:r>
        <w:rPr>
          <w:rFonts w:ascii="Times New Roman" w:hAnsi="Times New Roman" w:cs="Times New Roman"/>
          <w:b/>
          <w:bCs/>
          <w:rtl/>
        </w:rPr>
        <w:t>(</w:t>
      </w:r>
      <w:r w:rsidRPr="00A4419D">
        <w:rPr>
          <w:rFonts w:ascii="Times New Roman" w:hAnsi="Times New Roman" w:cs="Times New Roman"/>
          <w:b/>
          <w:bCs/>
          <w:rtl/>
        </w:rPr>
        <w:t>انظر حديث رقم</w:t>
      </w:r>
      <w:r>
        <w:rPr>
          <w:rFonts w:ascii="Times New Roman" w:hAnsi="Times New Roman" w:cs="Times New Roman"/>
          <w:b/>
          <w:bCs/>
          <w:rtl/>
        </w:rPr>
        <w:t>:</w:t>
      </w:r>
      <w:r w:rsidRPr="00A4419D">
        <w:rPr>
          <w:rFonts w:ascii="Times New Roman" w:hAnsi="Times New Roman" w:cs="Times New Roman"/>
          <w:b/>
          <w:bCs/>
          <w:rtl/>
        </w:rPr>
        <w:t xml:space="preserve"> 5859 في صحيح الجامع</w:t>
      </w:r>
      <w:r>
        <w:rPr>
          <w:rFonts w:ascii="Times New Roman" w:hAnsi="Times New Roman" w:cs="Times New Roman"/>
          <w:b/>
          <w:bCs/>
          <w:rtl/>
        </w:rPr>
        <w:t>)</w:t>
      </w:r>
      <w:r>
        <w:rPr>
          <w:rFonts w:ascii="Times New Roman" w:hAnsi="Times New Roman" w:cs="Times New Roman" w:hint="cs"/>
          <w:b/>
          <w:bCs/>
          <w:rtl/>
        </w:rPr>
        <w:t>.</w:t>
      </w:r>
    </w:p>
  </w:footnote>
  <w:footnote w:id="229">
    <w:p w14:paraId="746111F4" w14:textId="64DE3673"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تفسير</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الرازي</w:t>
      </w:r>
      <w:r w:rsidRPr="00A4419D">
        <w:rPr>
          <w:rFonts w:ascii="Times New Roman" w:hAnsi="Times New Roman" w:cs="Times New Roman"/>
          <w:b/>
          <w:bCs/>
          <w:rtl/>
        </w:rPr>
        <w:t xml:space="preserve"> = </w:t>
      </w:r>
      <w:r w:rsidRPr="00A4419D">
        <w:rPr>
          <w:rFonts w:ascii="Times New Roman" w:hAnsi="Times New Roman" w:cs="Times New Roman" w:hint="eastAsia"/>
          <w:b/>
          <w:bCs/>
          <w:rtl/>
        </w:rPr>
        <w:t>مفاتيح</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الغيب</w:t>
      </w:r>
      <w:r w:rsidRPr="00A4419D">
        <w:rPr>
          <w:rFonts w:ascii="Times New Roman" w:hAnsi="Times New Roman" w:cs="Times New Roman"/>
          <w:b/>
          <w:bCs/>
          <w:rtl/>
        </w:rPr>
        <w:t xml:space="preserve"> </w:t>
      </w:r>
      <w:r w:rsidRPr="00A4419D">
        <w:rPr>
          <w:rFonts w:ascii="Times New Roman" w:hAnsi="Times New Roman" w:cs="Times New Roman" w:hint="eastAsia"/>
          <w:b/>
          <w:bCs/>
          <w:rtl/>
        </w:rPr>
        <w:t>أو</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التفسير</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الكبير</w:t>
      </w:r>
      <w:r w:rsidRPr="00A4419D">
        <w:rPr>
          <w:rFonts w:ascii="Times New Roman" w:hAnsi="Times New Roman" w:cs="Times New Roman"/>
          <w:b/>
          <w:bCs/>
          <w:rtl/>
        </w:rPr>
        <w:t xml:space="preserve"> (30/ 544)</w:t>
      </w:r>
      <w:r>
        <w:rPr>
          <w:rFonts w:ascii="Times New Roman" w:hAnsi="Times New Roman" w:cs="Times New Roman" w:hint="cs"/>
          <w:b/>
          <w:bCs/>
          <w:rtl/>
        </w:rPr>
        <w:t>.</w:t>
      </w:r>
    </w:p>
  </w:footnote>
  <w:footnote w:id="230">
    <w:p w14:paraId="69BB924B" w14:textId="3BDBD329"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Pr>
          <w:rFonts w:ascii="Times New Roman" w:hAnsi="Times New Roman" w:cs="Times New Roman" w:hint="cs"/>
          <w:b/>
          <w:bCs/>
          <w:rtl/>
        </w:rPr>
        <w:t xml:space="preserve"> </w:t>
      </w:r>
      <w:r w:rsidRPr="00515682">
        <w:rPr>
          <w:rFonts w:ascii="Times New Roman" w:hAnsi="Times New Roman" w:cs="Times New Roman"/>
          <w:b/>
          <w:bCs/>
          <w:rtl/>
        </w:rPr>
        <w:t>معاني القرآن وإعرابه للزجاج (5/ 164)</w:t>
      </w:r>
      <w:r>
        <w:rPr>
          <w:rFonts w:ascii="Times New Roman" w:hAnsi="Times New Roman" w:cs="Times New Roman" w:hint="cs"/>
          <w:b/>
          <w:bCs/>
          <w:rtl/>
        </w:rPr>
        <w:t>.</w:t>
      </w:r>
    </w:p>
  </w:footnote>
  <w:footnote w:id="231">
    <w:p w14:paraId="77ECC19D" w14:textId="718ED70B"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أيسر التفاسير للجزائري ـ مكتبة العلوم والحكم</w:t>
      </w:r>
      <w:r>
        <w:rPr>
          <w:rFonts w:ascii="Times New Roman" w:hAnsi="Times New Roman" w:cs="Times New Roman"/>
          <w:b/>
          <w:bCs/>
          <w:rtl/>
        </w:rPr>
        <w:t>،</w:t>
      </w:r>
      <w:r w:rsidRPr="00A4419D">
        <w:rPr>
          <w:rFonts w:ascii="Times New Roman" w:hAnsi="Times New Roman" w:cs="Times New Roman"/>
          <w:b/>
          <w:bCs/>
          <w:rtl/>
        </w:rPr>
        <w:t xml:space="preserve"> المدينة المنورة (4/ 560)</w:t>
      </w:r>
      <w:r>
        <w:rPr>
          <w:rFonts w:ascii="Times New Roman" w:hAnsi="Times New Roman" w:cs="Times New Roman" w:hint="cs"/>
          <w:b/>
          <w:bCs/>
          <w:rtl/>
        </w:rPr>
        <w:t>.</w:t>
      </w:r>
    </w:p>
  </w:footnote>
  <w:footnote w:id="232">
    <w:p w14:paraId="50CCA416" w14:textId="0FDCB091"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أيسر التفاسير للجزائري ـ مكتبة العلوم والحكم</w:t>
      </w:r>
      <w:r>
        <w:rPr>
          <w:rFonts w:ascii="Times New Roman" w:hAnsi="Times New Roman" w:cs="Times New Roman"/>
          <w:b/>
          <w:bCs/>
          <w:rtl/>
        </w:rPr>
        <w:t>،</w:t>
      </w:r>
      <w:r w:rsidRPr="00A4419D">
        <w:rPr>
          <w:rFonts w:ascii="Times New Roman" w:hAnsi="Times New Roman" w:cs="Times New Roman"/>
          <w:b/>
          <w:bCs/>
          <w:rtl/>
        </w:rPr>
        <w:t xml:space="preserve"> المدينة المنورة (3/ 199)</w:t>
      </w:r>
      <w:r>
        <w:rPr>
          <w:rFonts w:ascii="Times New Roman" w:hAnsi="Times New Roman" w:cs="Times New Roman" w:hint="cs"/>
          <w:b/>
          <w:bCs/>
          <w:rtl/>
        </w:rPr>
        <w:t>.</w:t>
      </w:r>
    </w:p>
  </w:footnote>
  <w:footnote w:id="233">
    <w:p w14:paraId="55BFCA2A" w14:textId="25F6CFC8"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نظم</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الدرر</w:t>
      </w:r>
      <w:r w:rsidRPr="00A4419D">
        <w:rPr>
          <w:rFonts w:ascii="Times New Roman" w:hAnsi="Times New Roman" w:cs="Times New Roman"/>
          <w:b/>
          <w:bCs/>
          <w:rtl/>
        </w:rPr>
        <w:t xml:space="preserve"> </w:t>
      </w:r>
      <w:r w:rsidRPr="00A4419D">
        <w:rPr>
          <w:rFonts w:ascii="Times New Roman" w:hAnsi="Times New Roman" w:cs="Times New Roman" w:hint="eastAsia"/>
          <w:b/>
          <w:bCs/>
          <w:rtl/>
        </w:rPr>
        <w:t>في</w:t>
      </w:r>
      <w:r w:rsidRPr="00A4419D">
        <w:rPr>
          <w:rFonts w:ascii="Times New Roman" w:hAnsi="Times New Roman" w:cs="Times New Roman"/>
          <w:b/>
          <w:bCs/>
          <w:rtl/>
        </w:rPr>
        <w:t xml:space="preserve"> </w:t>
      </w:r>
      <w:r w:rsidRPr="00A4419D">
        <w:rPr>
          <w:rFonts w:ascii="Times New Roman" w:hAnsi="Times New Roman" w:cs="Times New Roman" w:hint="eastAsia"/>
          <w:b/>
          <w:bCs/>
          <w:rtl/>
        </w:rPr>
        <w:t>تناسب</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الآيات</w:t>
      </w:r>
      <w:r w:rsidRPr="00A4419D">
        <w:rPr>
          <w:rFonts w:ascii="Times New Roman" w:hAnsi="Times New Roman" w:cs="Times New Roman"/>
          <w:b/>
          <w:bCs/>
          <w:rtl/>
        </w:rPr>
        <w:t xml:space="preserve"> </w:t>
      </w:r>
      <w:r w:rsidRPr="00A4419D">
        <w:rPr>
          <w:rFonts w:ascii="Times New Roman" w:hAnsi="Times New Roman" w:cs="Times New Roman" w:hint="eastAsia"/>
          <w:b/>
          <w:bCs/>
          <w:rtl/>
        </w:rPr>
        <w:t>والسور</w:t>
      </w:r>
      <w:r w:rsidRPr="00A4419D">
        <w:rPr>
          <w:rFonts w:ascii="Times New Roman" w:hAnsi="Times New Roman" w:cs="Times New Roman"/>
          <w:b/>
          <w:bCs/>
          <w:rtl/>
        </w:rPr>
        <w:t xml:space="preserve"> (16/ 98)</w:t>
      </w:r>
      <w:r>
        <w:rPr>
          <w:rFonts w:ascii="Times New Roman" w:hAnsi="Times New Roman" w:cs="Times New Roman" w:hint="cs"/>
          <w:b/>
          <w:bCs/>
          <w:rtl/>
        </w:rPr>
        <w:t>.</w:t>
      </w:r>
    </w:p>
  </w:footnote>
  <w:footnote w:id="234">
    <w:p w14:paraId="39BB95DC" w14:textId="088DE1FC"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التفسير</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المنير</w:t>
      </w:r>
      <w:r w:rsidRPr="00A4419D">
        <w:rPr>
          <w:rFonts w:ascii="Times New Roman" w:hAnsi="Times New Roman" w:cs="Times New Roman"/>
          <w:b/>
          <w:bCs/>
          <w:rtl/>
        </w:rPr>
        <w:t xml:space="preserve"> </w:t>
      </w:r>
      <w:r w:rsidRPr="00A4419D">
        <w:rPr>
          <w:rFonts w:ascii="Times New Roman" w:hAnsi="Times New Roman" w:cs="Times New Roman" w:hint="eastAsia"/>
          <w:b/>
          <w:bCs/>
          <w:rtl/>
        </w:rPr>
        <w:t>للزحيلي</w:t>
      </w:r>
      <w:r w:rsidRPr="00A4419D">
        <w:rPr>
          <w:rFonts w:ascii="Times New Roman" w:hAnsi="Times New Roman" w:cs="Times New Roman"/>
          <w:b/>
          <w:bCs/>
          <w:rtl/>
        </w:rPr>
        <w:t xml:space="preserve"> (9/ 270)</w:t>
      </w:r>
      <w:r>
        <w:rPr>
          <w:rFonts w:ascii="Times New Roman" w:hAnsi="Times New Roman" w:cs="Times New Roman" w:hint="cs"/>
          <w:b/>
          <w:bCs/>
          <w:rtl/>
        </w:rPr>
        <w:t>.</w:t>
      </w:r>
    </w:p>
  </w:footnote>
  <w:footnote w:id="235">
    <w:p w14:paraId="2CB17E3A" w14:textId="206E6FFD"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الزمر</w:t>
      </w:r>
      <w:r>
        <w:rPr>
          <w:rFonts w:ascii="Times New Roman" w:hAnsi="Times New Roman" w:cs="Times New Roman"/>
          <w:b/>
          <w:bCs/>
          <w:rtl/>
        </w:rPr>
        <w:t>:</w:t>
      </w:r>
      <w:r w:rsidRPr="00A4419D">
        <w:rPr>
          <w:rFonts w:ascii="Times New Roman" w:hAnsi="Times New Roman" w:cs="Times New Roman"/>
          <w:b/>
          <w:bCs/>
          <w:rtl/>
        </w:rPr>
        <w:t xml:space="preserve"> 45</w:t>
      </w:r>
      <w:r>
        <w:rPr>
          <w:rFonts w:ascii="Times New Roman" w:hAnsi="Times New Roman" w:cs="Times New Roman" w:hint="cs"/>
          <w:b/>
          <w:bCs/>
          <w:rtl/>
        </w:rPr>
        <w:t>.</w:t>
      </w:r>
    </w:p>
  </w:footnote>
  <w:footnote w:id="236">
    <w:p w14:paraId="304444EC" w14:textId="47CAF10F"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الأعراف</w:t>
      </w:r>
      <w:r>
        <w:rPr>
          <w:rFonts w:ascii="Times New Roman" w:hAnsi="Times New Roman" w:cs="Times New Roman"/>
          <w:b/>
          <w:bCs/>
          <w:rtl/>
        </w:rPr>
        <w:t>:</w:t>
      </w:r>
      <w:r w:rsidRPr="00A4419D">
        <w:rPr>
          <w:rFonts w:ascii="Times New Roman" w:hAnsi="Times New Roman" w:cs="Times New Roman"/>
          <w:b/>
          <w:bCs/>
          <w:rtl/>
        </w:rPr>
        <w:t xml:space="preserve"> 51</w:t>
      </w:r>
      <w:r>
        <w:rPr>
          <w:rFonts w:ascii="Times New Roman" w:hAnsi="Times New Roman" w:cs="Times New Roman" w:hint="cs"/>
          <w:b/>
          <w:bCs/>
          <w:rtl/>
        </w:rPr>
        <w:t>.</w:t>
      </w:r>
    </w:p>
  </w:footnote>
  <w:footnote w:id="237">
    <w:p w14:paraId="4614E102" w14:textId="559F0EF8"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Pr>
          <w:rFonts w:ascii="Times New Roman" w:hAnsi="Times New Roman" w:cs="Times New Roman" w:hint="cs"/>
          <w:b/>
          <w:bCs/>
          <w:rtl/>
        </w:rPr>
        <w:t xml:space="preserve"> </w:t>
      </w:r>
      <w:r w:rsidRPr="00476FBF">
        <w:rPr>
          <w:rFonts w:ascii="Times New Roman" w:hAnsi="Times New Roman" w:cs="Times New Roman"/>
          <w:b/>
          <w:bCs/>
          <w:rtl/>
        </w:rPr>
        <w:t>معاني القرآن وإعرابه للزجاج (3/ 156)</w:t>
      </w:r>
      <w:r>
        <w:rPr>
          <w:rFonts w:ascii="Times New Roman" w:hAnsi="Times New Roman" w:cs="Times New Roman" w:hint="cs"/>
          <w:b/>
          <w:bCs/>
          <w:rtl/>
        </w:rPr>
        <w:t>.</w:t>
      </w:r>
    </w:p>
  </w:footnote>
  <w:footnote w:id="238">
    <w:p w14:paraId="6C70E246" w14:textId="746CDC1F"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تفسير</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القرطبي</w:t>
      </w:r>
      <w:r w:rsidRPr="00A4419D">
        <w:rPr>
          <w:rFonts w:ascii="Times New Roman" w:hAnsi="Times New Roman" w:cs="Times New Roman"/>
          <w:b/>
          <w:bCs/>
          <w:rtl/>
        </w:rPr>
        <w:t xml:space="preserve"> (11/ 268)</w:t>
      </w:r>
      <w:r>
        <w:rPr>
          <w:rFonts w:ascii="Times New Roman" w:hAnsi="Times New Roman" w:cs="Times New Roman" w:hint="cs"/>
          <w:b/>
          <w:bCs/>
          <w:rtl/>
        </w:rPr>
        <w:t>.</w:t>
      </w:r>
    </w:p>
  </w:footnote>
  <w:footnote w:id="239">
    <w:p w14:paraId="41A590F7" w14:textId="0F4593B7"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المنافقون</w:t>
      </w:r>
      <w:r w:rsidRPr="00A4419D">
        <w:rPr>
          <w:rFonts w:ascii="Times New Roman" w:hAnsi="Times New Roman" w:cs="Times New Roman"/>
          <w:b/>
          <w:bCs/>
          <w:rtl/>
        </w:rPr>
        <w:t>: 9</w:t>
      </w:r>
      <w:r>
        <w:rPr>
          <w:rFonts w:ascii="Times New Roman" w:hAnsi="Times New Roman" w:cs="Times New Roman" w:hint="cs"/>
          <w:b/>
          <w:bCs/>
          <w:rtl/>
        </w:rPr>
        <w:t>.</w:t>
      </w:r>
    </w:p>
  </w:footnote>
  <w:footnote w:id="240">
    <w:p w14:paraId="07B71F30" w14:textId="2D1EB34E"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البيضاوي </w:t>
      </w:r>
      <w:r>
        <w:rPr>
          <w:rFonts w:ascii="Times New Roman" w:hAnsi="Times New Roman" w:cs="Times New Roman"/>
          <w:b/>
          <w:bCs/>
          <w:rtl/>
        </w:rPr>
        <w:t>-دار إحياء التراث العربي-</w:t>
      </w:r>
      <w:r w:rsidRPr="00A4419D">
        <w:rPr>
          <w:rFonts w:ascii="Times New Roman" w:hAnsi="Times New Roman" w:cs="Times New Roman"/>
          <w:b/>
          <w:bCs/>
          <w:rtl/>
        </w:rPr>
        <w:t xml:space="preserve"> بيروت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4</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120</w:t>
      </w:r>
      <w:r>
        <w:rPr>
          <w:rFonts w:ascii="Times New Roman" w:hAnsi="Times New Roman" w:cs="Times New Roman"/>
          <w:b/>
          <w:bCs/>
          <w:rtl/>
        </w:rPr>
        <w:t>)</w:t>
      </w:r>
      <w:r>
        <w:rPr>
          <w:rFonts w:ascii="Times New Roman" w:hAnsi="Times New Roman" w:cs="Times New Roman" w:hint="cs"/>
          <w:b/>
          <w:bCs/>
          <w:rtl/>
        </w:rPr>
        <w:t>.</w:t>
      </w:r>
    </w:p>
  </w:footnote>
  <w:footnote w:id="241">
    <w:p w14:paraId="1734248B" w14:textId="323EDC64"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فتح القدير </w:t>
      </w:r>
      <w:r>
        <w:rPr>
          <w:rFonts w:ascii="Times New Roman" w:hAnsi="Times New Roman" w:cs="Times New Roman" w:hint="cs"/>
          <w:b/>
          <w:bCs/>
          <w:rtl/>
        </w:rPr>
        <w:t>-</w:t>
      </w:r>
      <w:r w:rsidRPr="00A4419D">
        <w:rPr>
          <w:rFonts w:ascii="Times New Roman" w:hAnsi="Times New Roman" w:cs="Times New Roman"/>
          <w:b/>
          <w:bCs/>
          <w:rtl/>
        </w:rPr>
        <w:t xml:space="preserve">دار ابن كثير- دمشق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4</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78</w:t>
      </w:r>
      <w:r>
        <w:rPr>
          <w:rFonts w:ascii="Times New Roman" w:hAnsi="Times New Roman" w:cs="Times New Roman"/>
          <w:b/>
          <w:bCs/>
          <w:rtl/>
        </w:rPr>
        <w:t>)</w:t>
      </w:r>
      <w:r>
        <w:rPr>
          <w:rFonts w:ascii="Times New Roman" w:hAnsi="Times New Roman" w:cs="Times New Roman" w:hint="cs"/>
          <w:b/>
          <w:bCs/>
          <w:rtl/>
        </w:rPr>
        <w:t>.</w:t>
      </w:r>
    </w:p>
  </w:footnote>
  <w:footnote w:id="242">
    <w:p w14:paraId="466AB380" w14:textId="5888FE07"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زاد المسير </w:t>
      </w:r>
      <w:r>
        <w:rPr>
          <w:rFonts w:ascii="Times New Roman" w:hAnsi="Times New Roman" w:cs="Times New Roman" w:hint="cs"/>
          <w:b/>
          <w:bCs/>
          <w:rtl/>
        </w:rPr>
        <w:t>-</w:t>
      </w:r>
      <w:r w:rsidRPr="00A4419D">
        <w:rPr>
          <w:rFonts w:ascii="Times New Roman" w:hAnsi="Times New Roman" w:cs="Times New Roman"/>
          <w:b/>
          <w:bCs/>
          <w:rtl/>
        </w:rPr>
        <w:t xml:space="preserve">دار الكتاب العربي- بيروت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4</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400</w:t>
      </w:r>
      <w:r>
        <w:rPr>
          <w:rFonts w:ascii="Times New Roman" w:hAnsi="Times New Roman" w:cs="Times New Roman"/>
          <w:b/>
          <w:bCs/>
          <w:rtl/>
        </w:rPr>
        <w:t>)</w:t>
      </w:r>
      <w:r>
        <w:rPr>
          <w:rFonts w:ascii="Times New Roman" w:hAnsi="Times New Roman" w:cs="Times New Roman" w:hint="cs"/>
          <w:b/>
          <w:bCs/>
          <w:rtl/>
        </w:rPr>
        <w:t>.</w:t>
      </w:r>
    </w:p>
  </w:footnote>
  <w:footnote w:id="243">
    <w:p w14:paraId="06750886" w14:textId="6843929B"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البحر المحيط </w:t>
      </w:r>
      <w:r>
        <w:rPr>
          <w:rFonts w:ascii="Times New Roman" w:hAnsi="Times New Roman" w:cs="Times New Roman" w:hint="cs"/>
          <w:b/>
          <w:bCs/>
          <w:rtl/>
        </w:rPr>
        <w:t>-</w:t>
      </w:r>
      <w:r w:rsidRPr="00A4419D">
        <w:rPr>
          <w:rFonts w:ascii="Times New Roman" w:hAnsi="Times New Roman" w:cs="Times New Roman"/>
          <w:b/>
          <w:bCs/>
          <w:rtl/>
        </w:rPr>
        <w:t xml:space="preserve">دار الفكر- بيروت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10</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434</w:t>
      </w:r>
      <w:r>
        <w:rPr>
          <w:rFonts w:ascii="Times New Roman" w:hAnsi="Times New Roman" w:cs="Times New Roman"/>
          <w:b/>
          <w:bCs/>
          <w:rtl/>
        </w:rPr>
        <w:t>)</w:t>
      </w:r>
      <w:r>
        <w:rPr>
          <w:rFonts w:ascii="Times New Roman" w:hAnsi="Times New Roman" w:cs="Times New Roman" w:hint="cs"/>
          <w:b/>
          <w:bCs/>
          <w:rtl/>
        </w:rPr>
        <w:t>.</w:t>
      </w:r>
    </w:p>
  </w:footnote>
  <w:footnote w:id="244">
    <w:p w14:paraId="52D4BA0C" w14:textId="48A393E6"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فتح القدير </w:t>
      </w:r>
      <w:r>
        <w:rPr>
          <w:rFonts w:ascii="Times New Roman" w:hAnsi="Times New Roman" w:cs="Times New Roman" w:hint="cs"/>
          <w:b/>
          <w:bCs/>
          <w:rtl/>
        </w:rPr>
        <w:t>-</w:t>
      </w:r>
      <w:r w:rsidRPr="00A4419D">
        <w:rPr>
          <w:rFonts w:ascii="Times New Roman" w:hAnsi="Times New Roman" w:cs="Times New Roman"/>
          <w:b/>
          <w:bCs/>
          <w:rtl/>
        </w:rPr>
        <w:t xml:space="preserve">دار ابن كثير- دمشق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5</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596</w:t>
      </w:r>
      <w:r>
        <w:rPr>
          <w:rFonts w:ascii="Times New Roman" w:hAnsi="Times New Roman" w:cs="Times New Roman"/>
          <w:b/>
          <w:bCs/>
          <w:rtl/>
        </w:rPr>
        <w:t>)</w:t>
      </w:r>
      <w:r>
        <w:rPr>
          <w:rFonts w:ascii="Times New Roman" w:hAnsi="Times New Roman" w:cs="Times New Roman" w:hint="cs"/>
          <w:b/>
          <w:bCs/>
          <w:rtl/>
        </w:rPr>
        <w:t>.</w:t>
      </w:r>
    </w:p>
  </w:footnote>
  <w:footnote w:id="245">
    <w:p w14:paraId="45F22F22" w14:textId="6C24F9F1"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التخريج</w:t>
      </w:r>
      <w:r>
        <w:rPr>
          <w:rFonts w:ascii="Times New Roman" w:hAnsi="Times New Roman" w:cs="Times New Roman"/>
          <w:b/>
          <w:bCs/>
          <w:rtl/>
        </w:rPr>
        <w:t>:</w:t>
      </w:r>
      <w:r w:rsidRPr="00A4419D">
        <w:rPr>
          <w:rFonts w:ascii="Times New Roman" w:hAnsi="Times New Roman" w:cs="Times New Roman"/>
          <w:b/>
          <w:bCs/>
          <w:rtl/>
        </w:rPr>
        <w:t xml:space="preserve"> صحيح </w:t>
      </w:r>
      <w:r>
        <w:rPr>
          <w:rFonts w:ascii="Times New Roman" w:hAnsi="Times New Roman" w:cs="Times New Roman"/>
          <w:b/>
          <w:bCs/>
          <w:rtl/>
        </w:rPr>
        <w:t>(</w:t>
      </w:r>
      <w:r w:rsidRPr="00A4419D">
        <w:rPr>
          <w:rFonts w:ascii="Times New Roman" w:hAnsi="Times New Roman" w:cs="Times New Roman"/>
          <w:b/>
          <w:bCs/>
          <w:rtl/>
        </w:rPr>
        <w:t>مشكاة المصابيح  ج</w:t>
      </w:r>
      <w:r>
        <w:rPr>
          <w:rFonts w:ascii="Times New Roman" w:hAnsi="Times New Roman" w:cs="Times New Roman"/>
          <w:b/>
          <w:bCs/>
          <w:rtl/>
        </w:rPr>
        <w:t>:</w:t>
      </w:r>
      <w:r w:rsidRPr="00A4419D">
        <w:rPr>
          <w:rFonts w:ascii="Times New Roman" w:hAnsi="Times New Roman" w:cs="Times New Roman"/>
          <w:b/>
          <w:bCs/>
          <w:rtl/>
        </w:rPr>
        <w:t xml:space="preserve"> 3</w:t>
      </w:r>
      <w:r>
        <w:rPr>
          <w:rFonts w:ascii="Times New Roman" w:hAnsi="Times New Roman" w:cs="Times New Roman"/>
          <w:b/>
          <w:bCs/>
          <w:rtl/>
        </w:rPr>
        <w:t>،</w:t>
      </w:r>
      <w:r w:rsidRPr="00A4419D">
        <w:rPr>
          <w:rFonts w:ascii="Times New Roman" w:hAnsi="Times New Roman" w:cs="Times New Roman"/>
          <w:b/>
          <w:bCs/>
          <w:rtl/>
        </w:rPr>
        <w:t xml:space="preserve"> برقم</w:t>
      </w:r>
      <w:r>
        <w:rPr>
          <w:rFonts w:ascii="Times New Roman" w:hAnsi="Times New Roman" w:cs="Times New Roman"/>
          <w:b/>
          <w:bCs/>
          <w:rtl/>
        </w:rPr>
        <w:t>:</w:t>
      </w:r>
      <w:r w:rsidRPr="00A4419D">
        <w:rPr>
          <w:rFonts w:ascii="Times New Roman" w:hAnsi="Times New Roman" w:cs="Times New Roman"/>
          <w:b/>
          <w:bCs/>
          <w:rtl/>
        </w:rPr>
        <w:t xml:space="preserve"> 5169</w:t>
      </w:r>
      <w:r>
        <w:rPr>
          <w:rFonts w:ascii="Times New Roman" w:hAnsi="Times New Roman" w:cs="Times New Roman"/>
          <w:b/>
          <w:bCs/>
          <w:rtl/>
        </w:rPr>
        <w:t>)</w:t>
      </w:r>
      <w:r>
        <w:rPr>
          <w:rFonts w:ascii="Times New Roman" w:hAnsi="Times New Roman" w:cs="Times New Roman" w:hint="cs"/>
          <w:b/>
          <w:bCs/>
          <w:rtl/>
        </w:rPr>
        <w:t>.</w:t>
      </w:r>
    </w:p>
  </w:footnote>
  <w:footnote w:id="246">
    <w:p w14:paraId="7706FDD8" w14:textId="41AA6DC1"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أضواء البيان  دار الفكر للطباعة والنشر والتوزيع بيروت - لبنان </w:t>
      </w:r>
      <w:r>
        <w:rPr>
          <w:rFonts w:ascii="Times New Roman" w:hAnsi="Times New Roman" w:cs="Times New Roman"/>
          <w:b/>
          <w:bCs/>
          <w:rtl/>
        </w:rPr>
        <w:t>(</w:t>
      </w:r>
      <w:r w:rsidRPr="00A4419D">
        <w:rPr>
          <w:rFonts w:ascii="Times New Roman" w:hAnsi="Times New Roman" w:cs="Times New Roman"/>
          <w:b/>
          <w:bCs/>
          <w:rtl/>
        </w:rPr>
        <w:t>1 / 41</w:t>
      </w:r>
      <w:r>
        <w:rPr>
          <w:rFonts w:ascii="Times New Roman" w:hAnsi="Times New Roman" w:cs="Times New Roman"/>
          <w:b/>
          <w:bCs/>
          <w:rtl/>
        </w:rPr>
        <w:t>)</w:t>
      </w:r>
      <w:r>
        <w:rPr>
          <w:rFonts w:ascii="Times New Roman" w:hAnsi="Times New Roman" w:cs="Times New Roman" w:hint="cs"/>
          <w:b/>
          <w:bCs/>
          <w:rtl/>
        </w:rPr>
        <w:t>.</w:t>
      </w:r>
    </w:p>
  </w:footnote>
  <w:footnote w:id="247">
    <w:p w14:paraId="62454725" w14:textId="3316EBF5"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ابن كثير ـ دار طيبة للنشر والتوزيع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5</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161</w:t>
      </w:r>
      <w:r>
        <w:rPr>
          <w:rFonts w:ascii="Times New Roman" w:hAnsi="Times New Roman" w:cs="Times New Roman"/>
          <w:b/>
          <w:bCs/>
          <w:rtl/>
        </w:rPr>
        <w:t>)</w:t>
      </w:r>
      <w:r>
        <w:rPr>
          <w:rFonts w:ascii="Times New Roman" w:hAnsi="Times New Roman" w:cs="Times New Roman" w:hint="cs"/>
          <w:b/>
          <w:bCs/>
          <w:rtl/>
        </w:rPr>
        <w:t>.</w:t>
      </w:r>
    </w:p>
  </w:footnote>
  <w:footnote w:id="248">
    <w:p w14:paraId="16C74410" w14:textId="6F82E07F"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البيضاوي </w:t>
      </w:r>
      <w:r>
        <w:rPr>
          <w:rFonts w:ascii="Times New Roman" w:hAnsi="Times New Roman" w:cs="Times New Roman"/>
          <w:b/>
          <w:bCs/>
          <w:rtl/>
        </w:rPr>
        <w:t>-دار إحياء التراث العربي-</w:t>
      </w:r>
      <w:r w:rsidRPr="00A4419D">
        <w:rPr>
          <w:rFonts w:ascii="Times New Roman" w:hAnsi="Times New Roman" w:cs="Times New Roman"/>
          <w:b/>
          <w:bCs/>
          <w:rtl/>
        </w:rPr>
        <w:t xml:space="preserve"> بيروت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5</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163</w:t>
      </w:r>
      <w:r>
        <w:rPr>
          <w:rFonts w:ascii="Times New Roman" w:hAnsi="Times New Roman" w:cs="Times New Roman"/>
          <w:b/>
          <w:bCs/>
          <w:rtl/>
        </w:rPr>
        <w:t>)</w:t>
      </w:r>
      <w:r>
        <w:rPr>
          <w:rFonts w:ascii="Times New Roman" w:hAnsi="Times New Roman" w:cs="Times New Roman" w:hint="cs"/>
          <w:b/>
          <w:bCs/>
          <w:rtl/>
        </w:rPr>
        <w:t>.</w:t>
      </w:r>
    </w:p>
  </w:footnote>
  <w:footnote w:id="249">
    <w:p w14:paraId="758AE9AF" w14:textId="415B0413"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القرطبي </w:t>
      </w:r>
      <w:r>
        <w:rPr>
          <w:rFonts w:ascii="Times New Roman" w:hAnsi="Times New Roman" w:cs="Times New Roman"/>
          <w:b/>
          <w:bCs/>
          <w:rtl/>
        </w:rPr>
        <w:t>-دار الكتب المصرية-</w:t>
      </w:r>
      <w:r w:rsidRPr="00A4419D">
        <w:rPr>
          <w:rFonts w:ascii="Times New Roman" w:hAnsi="Times New Roman" w:cs="Times New Roman"/>
          <w:b/>
          <w:bCs/>
          <w:rtl/>
        </w:rPr>
        <w:t xml:space="preserve"> القاهرة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11</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268</w:t>
      </w:r>
      <w:r>
        <w:rPr>
          <w:rFonts w:ascii="Times New Roman" w:hAnsi="Times New Roman" w:cs="Times New Roman"/>
          <w:b/>
          <w:bCs/>
          <w:rtl/>
        </w:rPr>
        <w:t>)</w:t>
      </w:r>
      <w:r>
        <w:rPr>
          <w:rFonts w:ascii="Times New Roman" w:hAnsi="Times New Roman" w:cs="Times New Roman" w:hint="cs"/>
          <w:b/>
          <w:bCs/>
          <w:rtl/>
        </w:rPr>
        <w:t>.</w:t>
      </w:r>
    </w:p>
  </w:footnote>
  <w:footnote w:id="250">
    <w:p w14:paraId="6D33D08A" w14:textId="2F49F212"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القرطبي </w:t>
      </w:r>
      <w:r>
        <w:rPr>
          <w:rFonts w:ascii="Times New Roman" w:hAnsi="Times New Roman" w:cs="Times New Roman"/>
          <w:b/>
          <w:bCs/>
          <w:rtl/>
        </w:rPr>
        <w:t>-دار الكتب المصرية-</w:t>
      </w:r>
      <w:r w:rsidRPr="00A4419D">
        <w:rPr>
          <w:rFonts w:ascii="Times New Roman" w:hAnsi="Times New Roman" w:cs="Times New Roman"/>
          <w:b/>
          <w:bCs/>
          <w:rtl/>
        </w:rPr>
        <w:t xml:space="preserve"> القاهرة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11</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237</w:t>
      </w:r>
      <w:r>
        <w:rPr>
          <w:rFonts w:ascii="Times New Roman" w:hAnsi="Times New Roman" w:cs="Times New Roman"/>
          <w:b/>
          <w:bCs/>
          <w:rtl/>
        </w:rPr>
        <w:t>)</w:t>
      </w:r>
      <w:r>
        <w:rPr>
          <w:rFonts w:ascii="Times New Roman" w:hAnsi="Times New Roman" w:cs="Times New Roman" w:hint="cs"/>
          <w:b/>
          <w:bCs/>
          <w:rtl/>
        </w:rPr>
        <w:t>.</w:t>
      </w:r>
    </w:p>
  </w:footnote>
  <w:footnote w:id="251">
    <w:p w14:paraId="77D4229C" w14:textId="2F48DEDF"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النسفي ـ دار الكلم الطيب، بيروت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2</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183</w:t>
      </w:r>
      <w:r>
        <w:rPr>
          <w:rFonts w:ascii="Times New Roman" w:hAnsi="Times New Roman" w:cs="Times New Roman"/>
          <w:b/>
          <w:bCs/>
          <w:rtl/>
        </w:rPr>
        <w:t>)</w:t>
      </w:r>
      <w:r>
        <w:rPr>
          <w:rFonts w:ascii="Times New Roman" w:hAnsi="Times New Roman" w:cs="Times New Roman" w:hint="cs"/>
          <w:b/>
          <w:bCs/>
          <w:rtl/>
        </w:rPr>
        <w:t>.</w:t>
      </w:r>
    </w:p>
  </w:footnote>
  <w:footnote w:id="252">
    <w:p w14:paraId="2040AAD7" w14:textId="0E95C25D"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أيسر التفاسير للجزائري مكتبة العلوم والحكم</w:t>
      </w:r>
      <w:r>
        <w:rPr>
          <w:rFonts w:ascii="Times New Roman" w:hAnsi="Times New Roman" w:cs="Times New Roman"/>
          <w:b/>
          <w:bCs/>
          <w:rtl/>
        </w:rPr>
        <w:t>،</w:t>
      </w:r>
      <w:r w:rsidRPr="00A4419D">
        <w:rPr>
          <w:rFonts w:ascii="Times New Roman" w:hAnsi="Times New Roman" w:cs="Times New Roman"/>
          <w:b/>
          <w:bCs/>
          <w:rtl/>
        </w:rPr>
        <w:t xml:space="preserve"> المدينة المنورة، السعودية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5</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56</w:t>
      </w:r>
      <w:r>
        <w:rPr>
          <w:rFonts w:ascii="Times New Roman" w:hAnsi="Times New Roman" w:cs="Times New Roman"/>
          <w:b/>
          <w:bCs/>
          <w:rtl/>
        </w:rPr>
        <w:t>)</w:t>
      </w:r>
      <w:r>
        <w:rPr>
          <w:rFonts w:ascii="Times New Roman" w:hAnsi="Times New Roman" w:cs="Times New Roman" w:hint="cs"/>
          <w:b/>
          <w:bCs/>
          <w:rtl/>
        </w:rPr>
        <w:t>.</w:t>
      </w:r>
    </w:p>
  </w:footnote>
  <w:footnote w:id="253">
    <w:p w14:paraId="6BE6D0CC" w14:textId="381D2AE1"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الثعلبي </w:t>
      </w:r>
      <w:r>
        <w:rPr>
          <w:rFonts w:ascii="Times New Roman" w:hAnsi="Times New Roman" w:cs="Times New Roman"/>
          <w:b/>
          <w:bCs/>
          <w:rtl/>
        </w:rPr>
        <w:t>[</w:t>
      </w:r>
      <w:r w:rsidRPr="00A4419D">
        <w:rPr>
          <w:rFonts w:ascii="Times New Roman" w:hAnsi="Times New Roman" w:cs="Times New Roman"/>
          <w:b/>
          <w:bCs/>
          <w:rtl/>
        </w:rPr>
        <w:t>الكشف والبيان عن تفسير القرآن</w:t>
      </w:r>
      <w:r>
        <w:rPr>
          <w:rFonts w:ascii="Times New Roman" w:hAnsi="Times New Roman" w:cs="Times New Roman"/>
          <w:b/>
          <w:bCs/>
          <w:rtl/>
        </w:rPr>
        <w:t>]</w:t>
      </w:r>
      <w:r w:rsidRPr="00A4419D">
        <w:rPr>
          <w:rFonts w:ascii="Times New Roman" w:hAnsi="Times New Roman" w:cs="Times New Roman"/>
          <w:b/>
          <w:bCs/>
          <w:rtl/>
        </w:rPr>
        <w:t xml:space="preserve"> ـ دار إحياء التراث العربي، بيروت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9</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31</w:t>
      </w:r>
      <w:r>
        <w:rPr>
          <w:rFonts w:ascii="Times New Roman" w:hAnsi="Times New Roman" w:cs="Times New Roman"/>
          <w:b/>
          <w:bCs/>
          <w:rtl/>
        </w:rPr>
        <w:t>)</w:t>
      </w:r>
      <w:r>
        <w:rPr>
          <w:rFonts w:ascii="Times New Roman" w:hAnsi="Times New Roman" w:cs="Times New Roman" w:hint="cs"/>
          <w:b/>
          <w:bCs/>
          <w:rtl/>
        </w:rPr>
        <w:t>.</w:t>
      </w:r>
    </w:p>
  </w:footnote>
  <w:footnote w:id="254">
    <w:p w14:paraId="10E50205" w14:textId="3F0EAE37"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الجلالين  دار الحديث - القاهرة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10</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68</w:t>
      </w:r>
      <w:r>
        <w:rPr>
          <w:rFonts w:ascii="Times New Roman" w:hAnsi="Times New Roman" w:cs="Times New Roman"/>
          <w:b/>
          <w:bCs/>
          <w:rtl/>
        </w:rPr>
        <w:t>)</w:t>
      </w:r>
      <w:r>
        <w:rPr>
          <w:rFonts w:ascii="Times New Roman" w:hAnsi="Times New Roman" w:cs="Times New Roman" w:hint="cs"/>
          <w:b/>
          <w:bCs/>
          <w:rtl/>
        </w:rPr>
        <w:t>.</w:t>
      </w:r>
    </w:p>
  </w:footnote>
  <w:footnote w:id="255">
    <w:p w14:paraId="3C8B4079" w14:textId="568323CB"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بحر العلوم للسمرقندي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2</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251</w:t>
      </w:r>
      <w:r>
        <w:rPr>
          <w:rFonts w:ascii="Times New Roman" w:hAnsi="Times New Roman" w:cs="Times New Roman"/>
          <w:b/>
          <w:bCs/>
          <w:rtl/>
        </w:rPr>
        <w:t>)</w:t>
      </w:r>
      <w:r>
        <w:rPr>
          <w:rFonts w:ascii="Times New Roman" w:hAnsi="Times New Roman" w:cs="Times New Roman" w:hint="cs"/>
          <w:b/>
          <w:bCs/>
          <w:rtl/>
        </w:rPr>
        <w:t>.</w:t>
      </w:r>
    </w:p>
  </w:footnote>
  <w:footnote w:id="256">
    <w:p w14:paraId="6568E9F9" w14:textId="0CA0BFE7"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البحر المديد </w:t>
      </w:r>
      <w:r>
        <w:rPr>
          <w:rFonts w:ascii="Times New Roman" w:hAnsi="Times New Roman" w:cs="Times New Roman" w:hint="cs"/>
          <w:b/>
          <w:bCs/>
          <w:rtl/>
        </w:rPr>
        <w:t>-</w:t>
      </w:r>
      <w:r w:rsidRPr="00A4419D">
        <w:rPr>
          <w:rFonts w:ascii="Times New Roman" w:hAnsi="Times New Roman" w:cs="Times New Roman"/>
          <w:b/>
          <w:bCs/>
          <w:rtl/>
        </w:rPr>
        <w:t>الناشر</w:t>
      </w:r>
      <w:r>
        <w:rPr>
          <w:rFonts w:ascii="Times New Roman" w:hAnsi="Times New Roman" w:cs="Times New Roman"/>
          <w:b/>
          <w:bCs/>
          <w:rtl/>
        </w:rPr>
        <w:t>:</w:t>
      </w:r>
      <w:r w:rsidRPr="00A4419D">
        <w:rPr>
          <w:rFonts w:ascii="Times New Roman" w:hAnsi="Times New Roman" w:cs="Times New Roman"/>
          <w:b/>
          <w:bCs/>
          <w:rtl/>
        </w:rPr>
        <w:t xml:space="preserve"> الدكتور حسن عباس زكي- القاهرة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2</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146</w:t>
      </w:r>
      <w:r>
        <w:rPr>
          <w:rFonts w:ascii="Times New Roman" w:hAnsi="Times New Roman" w:cs="Times New Roman"/>
          <w:b/>
          <w:bCs/>
          <w:rtl/>
        </w:rPr>
        <w:t>)</w:t>
      </w:r>
      <w:r>
        <w:rPr>
          <w:rFonts w:ascii="Times New Roman" w:hAnsi="Times New Roman" w:cs="Times New Roman" w:hint="cs"/>
          <w:b/>
          <w:bCs/>
          <w:rtl/>
        </w:rPr>
        <w:t>.</w:t>
      </w:r>
    </w:p>
  </w:footnote>
  <w:footnote w:id="257">
    <w:p w14:paraId="04E4D465" w14:textId="749418BC"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الطبري ـ مؤسسة الرسالة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21</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218</w:t>
      </w:r>
      <w:r>
        <w:rPr>
          <w:rFonts w:ascii="Times New Roman" w:hAnsi="Times New Roman" w:cs="Times New Roman"/>
          <w:b/>
          <w:bCs/>
          <w:rtl/>
        </w:rPr>
        <w:t>)</w:t>
      </w:r>
      <w:r>
        <w:rPr>
          <w:rFonts w:ascii="Times New Roman" w:hAnsi="Times New Roman" w:cs="Times New Roman" w:hint="cs"/>
          <w:b/>
          <w:bCs/>
          <w:rtl/>
        </w:rPr>
        <w:t>.</w:t>
      </w:r>
    </w:p>
  </w:footnote>
  <w:footnote w:id="258">
    <w:p w14:paraId="59B4DF7C" w14:textId="0060DB9D"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بحر العلوم للسمرقندي </w:t>
      </w:r>
      <w:r>
        <w:rPr>
          <w:rFonts w:ascii="Times New Roman" w:hAnsi="Times New Roman" w:cs="Times New Roman"/>
          <w:b/>
          <w:bCs/>
          <w:rtl/>
        </w:rPr>
        <w:t>(</w:t>
      </w:r>
      <w:r w:rsidRPr="00A4419D">
        <w:rPr>
          <w:rFonts w:ascii="Times New Roman" w:hAnsi="Times New Roman" w:cs="Times New Roman"/>
          <w:b/>
          <w:bCs/>
          <w:rtl/>
        </w:rPr>
        <w:t>ج 3</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170</w:t>
      </w:r>
      <w:r>
        <w:rPr>
          <w:rFonts w:ascii="Times New Roman" w:hAnsi="Times New Roman" w:cs="Times New Roman"/>
          <w:b/>
          <w:bCs/>
          <w:rtl/>
        </w:rPr>
        <w:t>)</w:t>
      </w:r>
      <w:r>
        <w:rPr>
          <w:rFonts w:ascii="Times New Roman" w:hAnsi="Times New Roman" w:cs="Times New Roman" w:hint="cs"/>
          <w:b/>
          <w:bCs/>
          <w:rtl/>
        </w:rPr>
        <w:t>.</w:t>
      </w:r>
    </w:p>
  </w:footnote>
  <w:footnote w:id="259">
    <w:p w14:paraId="0AEE8C1D" w14:textId="35D84ADA"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التفسير المنير للزحيلي </w:t>
      </w:r>
      <w:r>
        <w:rPr>
          <w:rFonts w:ascii="Times New Roman" w:hAnsi="Times New Roman" w:cs="Times New Roman" w:hint="cs"/>
          <w:b/>
          <w:bCs/>
          <w:rtl/>
        </w:rPr>
        <w:t xml:space="preserve">- </w:t>
      </w:r>
      <w:r w:rsidRPr="00A4419D">
        <w:rPr>
          <w:rFonts w:ascii="Times New Roman" w:hAnsi="Times New Roman" w:cs="Times New Roman"/>
          <w:b/>
          <w:bCs/>
          <w:rtl/>
        </w:rPr>
        <w:t xml:space="preserve">دار الفكر المعاصر- دمشق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27</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115</w:t>
      </w:r>
      <w:r>
        <w:rPr>
          <w:rFonts w:ascii="Times New Roman" w:hAnsi="Times New Roman" w:cs="Times New Roman"/>
          <w:b/>
          <w:bCs/>
          <w:rtl/>
        </w:rPr>
        <w:t>)</w:t>
      </w:r>
      <w:r>
        <w:rPr>
          <w:rFonts w:ascii="Times New Roman" w:hAnsi="Times New Roman" w:cs="Times New Roman" w:hint="cs"/>
          <w:b/>
          <w:bCs/>
          <w:rtl/>
        </w:rPr>
        <w:t>.</w:t>
      </w:r>
    </w:p>
  </w:footnote>
  <w:footnote w:id="260">
    <w:p w14:paraId="7C81F5DF" w14:textId="7B3F2EEE"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الشيخ المراغي ـ شركة مكتبة ومطبعة مصطفى </w:t>
      </w:r>
      <w:r w:rsidRPr="00A4419D">
        <w:rPr>
          <w:rFonts w:ascii="Times New Roman" w:hAnsi="Times New Roman" w:cs="Times New Roman" w:hint="cs"/>
          <w:b/>
          <w:bCs/>
          <w:rtl/>
        </w:rPr>
        <w:t>البابي</w:t>
      </w:r>
      <w:r w:rsidRPr="00A4419D">
        <w:rPr>
          <w:rFonts w:ascii="Times New Roman" w:hAnsi="Times New Roman" w:cs="Times New Roman"/>
          <w:b/>
          <w:bCs/>
          <w:rtl/>
        </w:rPr>
        <w:t xml:space="preserve"> الحلبي بمصر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27</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56</w:t>
      </w:r>
      <w:r>
        <w:rPr>
          <w:rFonts w:ascii="Times New Roman" w:hAnsi="Times New Roman" w:cs="Times New Roman"/>
          <w:b/>
          <w:bCs/>
          <w:rtl/>
        </w:rPr>
        <w:t>)</w:t>
      </w:r>
      <w:r>
        <w:rPr>
          <w:rFonts w:ascii="Times New Roman" w:hAnsi="Times New Roman" w:cs="Times New Roman" w:hint="cs"/>
          <w:b/>
          <w:bCs/>
          <w:rtl/>
        </w:rPr>
        <w:t>.</w:t>
      </w:r>
    </w:p>
  </w:footnote>
  <w:footnote w:id="261">
    <w:p w14:paraId="20C254D7" w14:textId="41F85008"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أبي السعود </w:t>
      </w:r>
      <w:r>
        <w:rPr>
          <w:rFonts w:ascii="Times New Roman" w:hAnsi="Times New Roman" w:cs="Times New Roman"/>
          <w:b/>
          <w:bCs/>
          <w:rtl/>
        </w:rPr>
        <w:t>-دار إحياء التراث العربي-</w:t>
      </w:r>
      <w:r w:rsidRPr="00A4419D">
        <w:rPr>
          <w:rFonts w:ascii="Times New Roman" w:hAnsi="Times New Roman" w:cs="Times New Roman"/>
          <w:b/>
          <w:bCs/>
          <w:rtl/>
        </w:rPr>
        <w:t xml:space="preserve"> بيروت (3 / 22)</w:t>
      </w:r>
      <w:r>
        <w:rPr>
          <w:rFonts w:ascii="Times New Roman" w:hAnsi="Times New Roman" w:cs="Times New Roman" w:hint="cs"/>
          <w:b/>
          <w:bCs/>
          <w:rtl/>
        </w:rPr>
        <w:t>.</w:t>
      </w:r>
    </w:p>
  </w:footnote>
  <w:footnote w:id="262">
    <w:p w14:paraId="3BF98585" w14:textId="6E230836"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b/>
          <w:bCs/>
          <w:rtl/>
        </w:rPr>
        <w:t>محمد</w:t>
      </w:r>
      <w:r>
        <w:rPr>
          <w:rFonts w:ascii="Times New Roman" w:hAnsi="Times New Roman" w:cs="Times New Roman"/>
          <w:b/>
          <w:bCs/>
          <w:rtl/>
        </w:rPr>
        <w:t>:</w:t>
      </w:r>
      <w:r w:rsidRPr="00A4419D">
        <w:rPr>
          <w:rFonts w:ascii="Times New Roman" w:hAnsi="Times New Roman" w:cs="Times New Roman"/>
          <w:b/>
          <w:bCs/>
          <w:rtl/>
        </w:rPr>
        <w:t xml:space="preserve"> 24</w:t>
      </w:r>
      <w:r>
        <w:rPr>
          <w:rFonts w:ascii="Times New Roman" w:hAnsi="Times New Roman" w:cs="Times New Roman" w:hint="cs"/>
          <w:b/>
          <w:bCs/>
          <w:rtl/>
        </w:rPr>
        <w:t>.</w:t>
      </w:r>
    </w:p>
  </w:footnote>
  <w:footnote w:id="263">
    <w:p w14:paraId="1BA083E3" w14:textId="61C2CBCC"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الأنبياء</w:t>
      </w:r>
      <w:r>
        <w:rPr>
          <w:rFonts w:ascii="Times New Roman" w:hAnsi="Times New Roman" w:cs="Times New Roman"/>
          <w:b/>
          <w:bCs/>
          <w:rtl/>
        </w:rPr>
        <w:t>:</w:t>
      </w:r>
      <w:r w:rsidRPr="00A4419D">
        <w:rPr>
          <w:rFonts w:ascii="Times New Roman" w:hAnsi="Times New Roman" w:cs="Times New Roman"/>
          <w:b/>
          <w:bCs/>
          <w:rtl/>
        </w:rPr>
        <w:t xml:space="preserve"> 66</w:t>
      </w:r>
      <w:r>
        <w:rPr>
          <w:rFonts w:ascii="Times New Roman" w:hAnsi="Times New Roman" w:cs="Times New Roman" w:hint="cs"/>
          <w:b/>
          <w:bCs/>
          <w:rtl/>
        </w:rPr>
        <w:t>.</w:t>
      </w:r>
    </w:p>
  </w:footnote>
  <w:footnote w:id="264">
    <w:p w14:paraId="5D0237D4" w14:textId="058CAF07"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الرازي </w:t>
      </w:r>
      <w:r>
        <w:rPr>
          <w:rFonts w:ascii="Times New Roman" w:hAnsi="Times New Roman" w:cs="Times New Roman"/>
          <w:b/>
          <w:bCs/>
          <w:rtl/>
        </w:rPr>
        <w:t>[</w:t>
      </w:r>
      <w:r w:rsidRPr="00A4419D">
        <w:rPr>
          <w:rFonts w:ascii="Times New Roman" w:hAnsi="Times New Roman" w:cs="Times New Roman"/>
          <w:b/>
          <w:bCs/>
          <w:rtl/>
        </w:rPr>
        <w:t>مفاتيح الغيب أو التفسير الكبير</w:t>
      </w:r>
      <w:r>
        <w:rPr>
          <w:rFonts w:ascii="Times New Roman" w:hAnsi="Times New Roman" w:cs="Times New Roman"/>
          <w:b/>
          <w:bCs/>
          <w:rtl/>
        </w:rPr>
        <w:t>]</w:t>
      </w:r>
      <w:r w:rsidRPr="00A4419D">
        <w:rPr>
          <w:rFonts w:ascii="Times New Roman" w:hAnsi="Times New Roman" w:cs="Times New Roman"/>
          <w:b/>
          <w:bCs/>
          <w:rtl/>
        </w:rPr>
        <w:t xml:space="preserve"> </w:t>
      </w:r>
      <w:r>
        <w:rPr>
          <w:rFonts w:ascii="Times New Roman" w:hAnsi="Times New Roman" w:cs="Times New Roman" w:hint="cs"/>
          <w:b/>
          <w:bCs/>
          <w:rtl/>
        </w:rPr>
        <w:t>-</w:t>
      </w:r>
      <w:r w:rsidRPr="00A4419D">
        <w:rPr>
          <w:rFonts w:ascii="Times New Roman" w:hAnsi="Times New Roman" w:cs="Times New Roman"/>
          <w:b/>
          <w:bCs/>
          <w:rtl/>
        </w:rPr>
        <w:t xml:space="preserve">دار إحياء التراث العربي- بيروت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29</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514</w:t>
      </w:r>
      <w:r>
        <w:rPr>
          <w:rFonts w:ascii="Times New Roman" w:hAnsi="Times New Roman" w:cs="Times New Roman"/>
          <w:b/>
          <w:bCs/>
          <w:rtl/>
        </w:rPr>
        <w:t>)</w:t>
      </w:r>
      <w:r>
        <w:rPr>
          <w:rFonts w:ascii="Times New Roman" w:hAnsi="Times New Roman" w:cs="Times New Roman" w:hint="cs"/>
          <w:b/>
          <w:bCs/>
          <w:rtl/>
        </w:rPr>
        <w:t>.</w:t>
      </w:r>
    </w:p>
  </w:footnote>
  <w:footnote w:id="265">
    <w:p w14:paraId="3924A4CB" w14:textId="23DDFE19"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قال الشيخ الألباني</w:t>
      </w:r>
      <w:r>
        <w:rPr>
          <w:rFonts w:ascii="Times New Roman" w:hAnsi="Times New Roman" w:cs="Times New Roman"/>
          <w:b/>
          <w:bCs/>
          <w:rtl/>
        </w:rPr>
        <w:t>:</w:t>
      </w:r>
      <w:r w:rsidRPr="00A4419D">
        <w:rPr>
          <w:rFonts w:ascii="Times New Roman" w:hAnsi="Times New Roman" w:cs="Times New Roman"/>
          <w:b/>
          <w:bCs/>
          <w:rtl/>
        </w:rPr>
        <w:t xml:space="preserve"> حسن </w:t>
      </w:r>
      <w:r>
        <w:rPr>
          <w:rFonts w:ascii="Times New Roman" w:hAnsi="Times New Roman" w:cs="Times New Roman"/>
          <w:b/>
          <w:bCs/>
          <w:rtl/>
        </w:rPr>
        <w:t>(</w:t>
      </w:r>
      <w:r w:rsidRPr="00A4419D">
        <w:rPr>
          <w:rFonts w:ascii="Times New Roman" w:hAnsi="Times New Roman" w:cs="Times New Roman"/>
          <w:b/>
          <w:bCs/>
          <w:rtl/>
        </w:rPr>
        <w:t>جامع الترمذي ج</w:t>
      </w:r>
      <w:r>
        <w:rPr>
          <w:rFonts w:ascii="Times New Roman" w:hAnsi="Times New Roman" w:cs="Times New Roman"/>
          <w:b/>
          <w:bCs/>
          <w:rtl/>
        </w:rPr>
        <w:t>:</w:t>
      </w:r>
      <w:r w:rsidRPr="00A4419D">
        <w:rPr>
          <w:rFonts w:ascii="Times New Roman" w:hAnsi="Times New Roman" w:cs="Times New Roman"/>
          <w:b/>
          <w:bCs/>
          <w:rtl/>
        </w:rPr>
        <w:t xml:space="preserve"> 4</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603</w:t>
      </w:r>
      <w:r>
        <w:rPr>
          <w:rFonts w:ascii="Times New Roman" w:hAnsi="Times New Roman" w:cs="Times New Roman"/>
          <w:b/>
          <w:bCs/>
          <w:rtl/>
        </w:rPr>
        <w:t>،</w:t>
      </w:r>
      <w:r w:rsidRPr="00A4419D">
        <w:rPr>
          <w:rFonts w:ascii="Times New Roman" w:hAnsi="Times New Roman" w:cs="Times New Roman"/>
          <w:b/>
          <w:bCs/>
          <w:rtl/>
        </w:rPr>
        <w:t xml:space="preserve"> برقم 2402)</w:t>
      </w:r>
      <w:r>
        <w:rPr>
          <w:rFonts w:ascii="Times New Roman" w:hAnsi="Times New Roman" w:cs="Times New Roman" w:hint="cs"/>
          <w:b/>
          <w:bCs/>
          <w:rtl/>
        </w:rPr>
        <w:t>.</w:t>
      </w:r>
    </w:p>
  </w:footnote>
  <w:footnote w:id="266">
    <w:p w14:paraId="4DD2E559" w14:textId="70D737BF"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الشورى</w:t>
      </w:r>
      <w:r>
        <w:rPr>
          <w:rFonts w:ascii="Times New Roman" w:hAnsi="Times New Roman" w:cs="Times New Roman" w:hint="cs"/>
          <w:b/>
          <w:bCs/>
          <w:rtl/>
        </w:rPr>
        <w:t>:</w:t>
      </w:r>
      <w:r w:rsidRPr="00A4419D">
        <w:rPr>
          <w:rFonts w:ascii="Times New Roman" w:hAnsi="Times New Roman" w:cs="Times New Roman"/>
          <w:b/>
          <w:bCs/>
          <w:rtl/>
        </w:rPr>
        <w:t xml:space="preserve"> 11</w:t>
      </w:r>
      <w:r>
        <w:rPr>
          <w:rFonts w:ascii="Times New Roman" w:hAnsi="Times New Roman" w:cs="Times New Roman" w:hint="cs"/>
          <w:b/>
          <w:bCs/>
          <w:rtl/>
        </w:rPr>
        <w:t>.</w:t>
      </w:r>
    </w:p>
  </w:footnote>
  <w:footnote w:id="267">
    <w:p w14:paraId="739F72C7" w14:textId="0B829E44" w:rsidR="00A83985" w:rsidRPr="00A4419D" w:rsidRDefault="00A83985" w:rsidP="00002F06">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البقرة</w:t>
      </w:r>
      <w:r>
        <w:rPr>
          <w:rFonts w:ascii="Times New Roman" w:hAnsi="Times New Roman" w:cs="Times New Roman"/>
          <w:b/>
          <w:bCs/>
          <w:rtl/>
        </w:rPr>
        <w:t>:</w:t>
      </w:r>
      <w:r w:rsidRPr="00A4419D">
        <w:rPr>
          <w:rFonts w:ascii="Times New Roman" w:hAnsi="Times New Roman" w:cs="Times New Roman"/>
          <w:b/>
          <w:bCs/>
          <w:rtl/>
        </w:rPr>
        <w:t xml:space="preserve"> من الآية 165</w:t>
      </w:r>
      <w:r w:rsidRPr="00A4419D">
        <w:rPr>
          <w:rFonts w:ascii="Times New Roman" w:hAnsi="Times New Roman" w:cs="Times New Roman"/>
          <w:b/>
          <w:bCs/>
        </w:rPr>
        <w:t>‌</w:t>
      </w:r>
      <w:r>
        <w:rPr>
          <w:rFonts w:ascii="Times New Roman" w:hAnsi="Times New Roman" w:cs="Times New Roman" w:hint="cs"/>
          <w:b/>
          <w:bCs/>
          <w:rtl/>
        </w:rPr>
        <w:t>.</w:t>
      </w:r>
    </w:p>
  </w:footnote>
  <w:footnote w:id="268">
    <w:p w14:paraId="79B7DB5C" w14:textId="33F436A9"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المؤمنون</w:t>
      </w:r>
      <w:r w:rsidRPr="00A4419D">
        <w:rPr>
          <w:rFonts w:ascii="Times New Roman" w:hAnsi="Times New Roman" w:cs="Times New Roman"/>
          <w:b/>
          <w:bCs/>
          <w:rtl/>
        </w:rPr>
        <w:t>: 76</w:t>
      </w:r>
      <w:r>
        <w:rPr>
          <w:rFonts w:ascii="Times New Roman" w:hAnsi="Times New Roman" w:cs="Times New Roman" w:hint="cs"/>
          <w:b/>
          <w:bCs/>
          <w:rtl/>
        </w:rPr>
        <w:t>.</w:t>
      </w:r>
    </w:p>
  </w:footnote>
  <w:footnote w:id="269">
    <w:p w14:paraId="1D676118" w14:textId="1D507E0F"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النهاية في غريب الأثر </w:t>
      </w:r>
      <w:r>
        <w:rPr>
          <w:rFonts w:ascii="Times New Roman" w:hAnsi="Times New Roman" w:cs="Times New Roman" w:hint="cs"/>
          <w:b/>
          <w:bCs/>
          <w:rtl/>
        </w:rPr>
        <w:t>-</w:t>
      </w:r>
      <w:r w:rsidRPr="00A4419D">
        <w:rPr>
          <w:rFonts w:ascii="Times New Roman" w:hAnsi="Times New Roman" w:cs="Times New Roman"/>
          <w:b/>
          <w:bCs/>
          <w:rtl/>
        </w:rPr>
        <w:t xml:space="preserve">المكتبة العلمية- بيروت </w:t>
      </w:r>
      <w:r>
        <w:rPr>
          <w:rFonts w:ascii="Times New Roman" w:hAnsi="Times New Roman" w:cs="Times New Roman"/>
          <w:b/>
          <w:bCs/>
          <w:rtl/>
        </w:rPr>
        <w:t>(</w:t>
      </w:r>
      <w:r w:rsidRPr="00A4419D">
        <w:rPr>
          <w:rFonts w:ascii="Times New Roman" w:hAnsi="Times New Roman" w:cs="Times New Roman"/>
          <w:b/>
          <w:bCs/>
          <w:rtl/>
        </w:rPr>
        <w:t>1 / 62</w:t>
      </w:r>
      <w:r>
        <w:rPr>
          <w:rFonts w:ascii="Times New Roman" w:hAnsi="Times New Roman" w:cs="Times New Roman"/>
          <w:b/>
          <w:bCs/>
          <w:rtl/>
        </w:rPr>
        <w:t>)</w:t>
      </w:r>
      <w:r>
        <w:rPr>
          <w:rFonts w:ascii="Times New Roman" w:hAnsi="Times New Roman" w:cs="Times New Roman" w:hint="cs"/>
          <w:b/>
          <w:bCs/>
          <w:rtl/>
        </w:rPr>
        <w:t>.</w:t>
      </w:r>
    </w:p>
  </w:footnote>
  <w:footnote w:id="270">
    <w:p w14:paraId="2204A0B9" w14:textId="0EE4617C"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غريب الحديث لابن قتيبة </w:t>
      </w:r>
      <w:r>
        <w:rPr>
          <w:rFonts w:ascii="Times New Roman" w:hAnsi="Times New Roman" w:cs="Times New Roman" w:hint="cs"/>
          <w:b/>
          <w:bCs/>
          <w:rtl/>
        </w:rPr>
        <w:t>-</w:t>
      </w:r>
      <w:r w:rsidRPr="00A4419D">
        <w:rPr>
          <w:rFonts w:ascii="Times New Roman" w:hAnsi="Times New Roman" w:cs="Times New Roman"/>
          <w:b/>
          <w:bCs/>
          <w:rtl/>
        </w:rPr>
        <w:t xml:space="preserve">مطبعة العاني- بغداد </w:t>
      </w:r>
      <w:r>
        <w:rPr>
          <w:rFonts w:ascii="Times New Roman" w:hAnsi="Times New Roman" w:cs="Times New Roman"/>
          <w:b/>
          <w:bCs/>
          <w:rtl/>
        </w:rPr>
        <w:t>(</w:t>
      </w:r>
      <w:r w:rsidRPr="00A4419D">
        <w:rPr>
          <w:rFonts w:ascii="Times New Roman" w:hAnsi="Times New Roman" w:cs="Times New Roman"/>
          <w:b/>
          <w:bCs/>
          <w:rtl/>
        </w:rPr>
        <w:t>3 / 728 ـ 728</w:t>
      </w:r>
      <w:r>
        <w:rPr>
          <w:rFonts w:ascii="Times New Roman" w:hAnsi="Times New Roman" w:cs="Times New Roman"/>
          <w:b/>
          <w:bCs/>
          <w:rtl/>
        </w:rPr>
        <w:t>)</w:t>
      </w:r>
      <w:r>
        <w:rPr>
          <w:rFonts w:ascii="Times New Roman" w:hAnsi="Times New Roman" w:cs="Times New Roman" w:hint="cs"/>
          <w:b/>
          <w:bCs/>
          <w:rtl/>
        </w:rPr>
        <w:t>.</w:t>
      </w:r>
    </w:p>
  </w:footnote>
  <w:footnote w:id="271">
    <w:p w14:paraId="7D5A10CC" w14:textId="1E91C0B9"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مجموع الفتاوى ـ مجمع الملك فهد لطباعة المصحف الشريف</w:t>
      </w:r>
      <w:r>
        <w:rPr>
          <w:rFonts w:ascii="Times New Roman" w:hAnsi="Times New Roman" w:cs="Times New Roman"/>
          <w:b/>
          <w:bCs/>
          <w:rtl/>
        </w:rPr>
        <w:t>،</w:t>
      </w:r>
      <w:r w:rsidRPr="00A4419D">
        <w:rPr>
          <w:rFonts w:ascii="Times New Roman" w:hAnsi="Times New Roman" w:cs="Times New Roman"/>
          <w:b/>
          <w:bCs/>
          <w:rtl/>
        </w:rPr>
        <w:t xml:space="preserve"> المدينة النبوية </w:t>
      </w:r>
      <w:r>
        <w:rPr>
          <w:rFonts w:ascii="Times New Roman" w:hAnsi="Times New Roman" w:cs="Times New Roman"/>
          <w:b/>
          <w:bCs/>
          <w:rtl/>
        </w:rPr>
        <w:t>(</w:t>
      </w:r>
      <w:r w:rsidRPr="00A4419D">
        <w:rPr>
          <w:rFonts w:ascii="Times New Roman" w:hAnsi="Times New Roman" w:cs="Times New Roman"/>
          <w:b/>
          <w:bCs/>
          <w:rtl/>
        </w:rPr>
        <w:t>1 / 94</w:t>
      </w:r>
      <w:r>
        <w:rPr>
          <w:rFonts w:ascii="Times New Roman" w:hAnsi="Times New Roman" w:cs="Times New Roman"/>
          <w:b/>
          <w:bCs/>
          <w:rtl/>
        </w:rPr>
        <w:t>)</w:t>
      </w:r>
      <w:r>
        <w:rPr>
          <w:rFonts w:ascii="Times New Roman" w:hAnsi="Times New Roman" w:cs="Times New Roman" w:hint="cs"/>
          <w:b/>
          <w:bCs/>
          <w:rtl/>
        </w:rPr>
        <w:t>.</w:t>
      </w:r>
    </w:p>
  </w:footnote>
  <w:footnote w:id="272">
    <w:p w14:paraId="03435940" w14:textId="067B6CA4"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مدارج السالكين دار الكتاب العربي- بيروت </w:t>
      </w:r>
      <w:r>
        <w:rPr>
          <w:rFonts w:ascii="Times New Roman" w:hAnsi="Times New Roman" w:cs="Times New Roman"/>
          <w:b/>
          <w:bCs/>
          <w:rtl/>
        </w:rPr>
        <w:t>(</w:t>
      </w:r>
      <w:r w:rsidRPr="00A4419D">
        <w:rPr>
          <w:rFonts w:ascii="Times New Roman" w:hAnsi="Times New Roman" w:cs="Times New Roman"/>
          <w:b/>
          <w:bCs/>
          <w:rtl/>
        </w:rPr>
        <w:t>3 / 352</w:t>
      </w:r>
      <w:r>
        <w:rPr>
          <w:rFonts w:ascii="Times New Roman" w:hAnsi="Times New Roman" w:cs="Times New Roman"/>
          <w:b/>
          <w:bCs/>
          <w:rtl/>
        </w:rPr>
        <w:t>)</w:t>
      </w:r>
      <w:r>
        <w:rPr>
          <w:rFonts w:ascii="Times New Roman" w:hAnsi="Times New Roman" w:cs="Times New Roman" w:hint="cs"/>
          <w:b/>
          <w:bCs/>
          <w:rtl/>
        </w:rPr>
        <w:t>.</w:t>
      </w:r>
    </w:p>
  </w:footnote>
  <w:footnote w:id="273">
    <w:p w14:paraId="418248CE" w14:textId="239F793A" w:rsidR="00A83985" w:rsidRPr="00A4419D" w:rsidRDefault="00A83985" w:rsidP="00D524FC">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الطبري ـ مؤسسة الرسالة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21</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218</w:t>
      </w:r>
      <w:r>
        <w:rPr>
          <w:rFonts w:ascii="Times New Roman" w:hAnsi="Times New Roman" w:cs="Times New Roman"/>
          <w:b/>
          <w:bCs/>
          <w:rtl/>
        </w:rPr>
        <w:t>)</w:t>
      </w:r>
      <w:r>
        <w:rPr>
          <w:rFonts w:ascii="Times New Roman" w:hAnsi="Times New Roman" w:cs="Times New Roman" w:hint="cs"/>
          <w:b/>
          <w:bCs/>
          <w:rtl/>
        </w:rPr>
        <w:t>.</w:t>
      </w:r>
    </w:p>
  </w:footnote>
  <w:footnote w:id="274">
    <w:p w14:paraId="3E2FDA88" w14:textId="6E2FF3AA" w:rsidR="00A83985" w:rsidRPr="00A4419D" w:rsidRDefault="00A83985" w:rsidP="00D524FC">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بحر العلوم للسمرقندي </w:t>
      </w:r>
      <w:r>
        <w:rPr>
          <w:rFonts w:ascii="Times New Roman" w:hAnsi="Times New Roman" w:cs="Times New Roman"/>
          <w:b/>
          <w:bCs/>
          <w:rtl/>
        </w:rPr>
        <w:t>(</w:t>
      </w:r>
      <w:r w:rsidRPr="00A4419D">
        <w:rPr>
          <w:rFonts w:ascii="Times New Roman" w:hAnsi="Times New Roman" w:cs="Times New Roman"/>
          <w:b/>
          <w:bCs/>
          <w:rtl/>
        </w:rPr>
        <w:t>ج 3</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170</w:t>
      </w:r>
      <w:r>
        <w:rPr>
          <w:rFonts w:ascii="Times New Roman" w:hAnsi="Times New Roman" w:cs="Times New Roman"/>
          <w:b/>
          <w:bCs/>
          <w:rtl/>
        </w:rPr>
        <w:t>)</w:t>
      </w:r>
      <w:r>
        <w:rPr>
          <w:rFonts w:ascii="Times New Roman" w:hAnsi="Times New Roman" w:cs="Times New Roman" w:hint="cs"/>
          <w:b/>
          <w:bCs/>
          <w:rtl/>
        </w:rPr>
        <w:t>.</w:t>
      </w:r>
    </w:p>
  </w:footnote>
  <w:footnote w:id="275">
    <w:p w14:paraId="4A43AB38" w14:textId="77777777" w:rsidR="00A83985" w:rsidRPr="00A4419D" w:rsidRDefault="00A83985" w:rsidP="00754BEB">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w:t>
      </w:r>
      <w:r w:rsidRPr="00AE433F">
        <w:rPr>
          <w:rFonts w:ascii="Times New Roman" w:hAnsi="Times New Roman" w:cs="Times New Roman"/>
          <w:b/>
          <w:bCs/>
          <w:rtl/>
        </w:rPr>
        <w:t>الجموع البهية للعقيدة السلفية التي ذكرها العلامة الشِّنقيطي في تفسيره أضواء البيان (1/ 67، 68) ـ مكتبة ابن عباس، مصر</w:t>
      </w:r>
      <w:r>
        <w:rPr>
          <w:rFonts w:ascii="Times New Roman" w:hAnsi="Times New Roman" w:cs="Times New Roman" w:hint="cs"/>
          <w:b/>
          <w:bCs/>
          <w:rtl/>
        </w:rPr>
        <w:t>.</w:t>
      </w:r>
    </w:p>
  </w:footnote>
  <w:footnote w:id="276">
    <w:p w14:paraId="2CD948DB" w14:textId="40A3B246" w:rsidR="00A83985" w:rsidRPr="00A4419D" w:rsidRDefault="00A83985" w:rsidP="003D41E6">
      <w:pPr>
        <w:pStyle w:val="FootnoteText"/>
        <w:ind w:left="26" w:right="432"/>
        <w:jc w:val="lowKashida"/>
        <w:rPr>
          <w:rFonts w:ascii="Times New Roman" w:hAnsi="Times New Roman" w:cs="Times New Roman"/>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الرعد</w:t>
      </w:r>
      <w:r>
        <w:rPr>
          <w:rFonts w:ascii="Times New Roman" w:hAnsi="Times New Roman" w:cs="Times New Roman"/>
          <w:b/>
          <w:bCs/>
          <w:rtl/>
        </w:rPr>
        <w:t>:</w:t>
      </w:r>
      <w:r w:rsidRPr="00A4419D">
        <w:rPr>
          <w:rFonts w:ascii="Times New Roman" w:hAnsi="Times New Roman" w:cs="Times New Roman"/>
          <w:b/>
          <w:bCs/>
          <w:rtl/>
        </w:rPr>
        <w:t xml:space="preserve"> من الآية</w:t>
      </w:r>
      <w:r w:rsidRPr="00A4419D">
        <w:rPr>
          <w:rFonts w:ascii="Times New Roman" w:hAnsi="Times New Roman" w:cs="Times New Roman" w:hint="cs"/>
          <w:b/>
          <w:bCs/>
          <w:rtl/>
        </w:rPr>
        <w:t xml:space="preserve"> </w:t>
      </w:r>
      <w:r w:rsidRPr="00A4419D">
        <w:rPr>
          <w:rFonts w:ascii="Times New Roman" w:hAnsi="Times New Roman" w:cs="Times New Roman"/>
          <w:b/>
          <w:bCs/>
          <w:rtl/>
        </w:rPr>
        <w:t>11</w:t>
      </w:r>
      <w:r>
        <w:rPr>
          <w:rFonts w:ascii="Times New Roman" w:hAnsi="Times New Roman" w:cs="Times New Roman" w:hint="cs"/>
          <w:b/>
          <w:bCs/>
          <w:rtl/>
        </w:rPr>
        <w:t>.</w:t>
      </w:r>
    </w:p>
  </w:footnote>
  <w:footnote w:id="277">
    <w:p w14:paraId="26CCCE3B" w14:textId="62FB0876" w:rsidR="00A83985" w:rsidRPr="00A4419D" w:rsidRDefault="00A83985" w:rsidP="003D41E6">
      <w:pPr>
        <w:pStyle w:val="FootnoteText"/>
        <w:ind w:left="26" w:right="432"/>
        <w:jc w:val="lowKashida"/>
        <w:rPr>
          <w:rFonts w:ascii="Times New Roman" w:hAnsi="Times New Roman" w:cs="Times New Roman"/>
          <w:b/>
          <w:bCs/>
          <w:rtl/>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البلد</w:t>
      </w:r>
      <w:r>
        <w:rPr>
          <w:rFonts w:ascii="Times New Roman" w:hAnsi="Times New Roman" w:cs="Times New Roman"/>
          <w:b/>
          <w:bCs/>
          <w:rtl/>
        </w:rPr>
        <w:t>:</w:t>
      </w:r>
      <w:r w:rsidRPr="00A4419D">
        <w:rPr>
          <w:rFonts w:ascii="Times New Roman" w:hAnsi="Times New Roman" w:cs="Times New Roman"/>
          <w:b/>
          <w:bCs/>
          <w:rtl/>
        </w:rPr>
        <w:t xml:space="preserve"> 4</w:t>
      </w:r>
      <w:r>
        <w:rPr>
          <w:rFonts w:ascii="Times New Roman" w:hAnsi="Times New Roman" w:cs="Times New Roman" w:hint="cs"/>
          <w:b/>
          <w:bCs/>
          <w:rtl/>
        </w:rPr>
        <w:t>.</w:t>
      </w:r>
    </w:p>
  </w:footnote>
  <w:footnote w:id="278">
    <w:p w14:paraId="37D41289" w14:textId="77777777" w:rsidR="00A83985" w:rsidRPr="00A4419D" w:rsidRDefault="00A83985" w:rsidP="003A354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الأنعام</w:t>
      </w:r>
      <w:r>
        <w:rPr>
          <w:rFonts w:ascii="Times New Roman" w:hAnsi="Times New Roman" w:cs="Times New Roman"/>
          <w:b/>
          <w:bCs/>
          <w:rtl/>
        </w:rPr>
        <w:t>:</w:t>
      </w:r>
      <w:r w:rsidRPr="00A4419D">
        <w:rPr>
          <w:rFonts w:ascii="Times New Roman" w:hAnsi="Times New Roman" w:cs="Times New Roman"/>
          <w:b/>
          <w:bCs/>
          <w:rtl/>
        </w:rPr>
        <w:t xml:space="preserve"> 162</w:t>
      </w:r>
      <w:r>
        <w:rPr>
          <w:rFonts w:ascii="Times New Roman" w:hAnsi="Times New Roman" w:cs="Times New Roman" w:hint="cs"/>
          <w:b/>
          <w:bCs/>
          <w:rtl/>
        </w:rPr>
        <w:t>.</w:t>
      </w:r>
    </w:p>
  </w:footnote>
  <w:footnote w:id="279">
    <w:p w14:paraId="5DD7EDEE" w14:textId="77777777" w:rsidR="00A83985" w:rsidRPr="00A4419D" w:rsidRDefault="00A83985" w:rsidP="003A354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Pr>
          <w:rFonts w:ascii="Times New Roman" w:hAnsi="Times New Roman" w:cs="Times New Roman" w:hint="cs"/>
          <w:b/>
          <w:bCs/>
          <w:rtl/>
        </w:rPr>
        <w:t xml:space="preserve"> </w:t>
      </w:r>
      <w:r w:rsidRPr="001A0947">
        <w:rPr>
          <w:rFonts w:ascii="Times New Roman" w:hAnsi="Times New Roman" w:cs="Times New Roman"/>
          <w:b/>
          <w:bCs/>
          <w:rtl/>
        </w:rPr>
        <w:t>آل عمران</w:t>
      </w:r>
      <w:r>
        <w:rPr>
          <w:rFonts w:ascii="Times New Roman" w:hAnsi="Times New Roman" w:cs="Times New Roman"/>
          <w:b/>
          <w:bCs/>
          <w:rtl/>
        </w:rPr>
        <w:t>:</w:t>
      </w:r>
      <w:r w:rsidRPr="001A0947">
        <w:rPr>
          <w:rFonts w:ascii="Times New Roman" w:hAnsi="Times New Roman" w:cs="Times New Roman"/>
          <w:b/>
          <w:bCs/>
          <w:rtl/>
        </w:rPr>
        <w:t xml:space="preserve"> 92</w:t>
      </w:r>
      <w:r>
        <w:rPr>
          <w:rFonts w:ascii="Times New Roman" w:hAnsi="Times New Roman" w:cs="Times New Roman" w:hint="cs"/>
          <w:b/>
          <w:bCs/>
          <w:rtl/>
        </w:rPr>
        <w:t>.</w:t>
      </w:r>
    </w:p>
  </w:footnote>
  <w:footnote w:id="280">
    <w:p w14:paraId="3FCFAD56" w14:textId="77777777" w:rsidR="00A83985" w:rsidRPr="00A4419D" w:rsidRDefault="00A83985" w:rsidP="003A354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Pr>
          <w:rFonts w:ascii="Times New Roman" w:hAnsi="Times New Roman" w:cs="Times New Roman" w:hint="cs"/>
          <w:b/>
          <w:bCs/>
          <w:rtl/>
        </w:rPr>
        <w:t xml:space="preserve"> </w:t>
      </w:r>
      <w:r w:rsidRPr="001A0947">
        <w:rPr>
          <w:rFonts w:ascii="Times New Roman" w:hAnsi="Times New Roman" w:cs="Times New Roman"/>
          <w:b/>
          <w:bCs/>
          <w:rtl/>
        </w:rPr>
        <w:t>النازعات</w:t>
      </w:r>
      <w:r>
        <w:rPr>
          <w:rFonts w:ascii="Times New Roman" w:hAnsi="Times New Roman" w:cs="Times New Roman"/>
          <w:b/>
          <w:bCs/>
          <w:rtl/>
        </w:rPr>
        <w:t>:</w:t>
      </w:r>
      <w:r w:rsidRPr="001A0947">
        <w:rPr>
          <w:rFonts w:ascii="Times New Roman" w:hAnsi="Times New Roman" w:cs="Times New Roman"/>
          <w:b/>
          <w:bCs/>
          <w:rtl/>
        </w:rPr>
        <w:t xml:space="preserve"> 37 </w:t>
      </w:r>
      <w:r>
        <w:rPr>
          <w:rFonts w:ascii="Times New Roman" w:hAnsi="Times New Roman" w:cs="Times New Roman"/>
          <w:b/>
          <w:bCs/>
          <w:rtl/>
        </w:rPr>
        <w:t>–</w:t>
      </w:r>
      <w:r w:rsidRPr="001A0947">
        <w:rPr>
          <w:rFonts w:ascii="Times New Roman" w:hAnsi="Times New Roman" w:cs="Times New Roman"/>
          <w:b/>
          <w:bCs/>
          <w:rtl/>
        </w:rPr>
        <w:t xml:space="preserve"> 41</w:t>
      </w:r>
      <w:r>
        <w:rPr>
          <w:rFonts w:ascii="Times New Roman" w:hAnsi="Times New Roman" w:cs="Times New Roman" w:hint="cs"/>
          <w:b/>
          <w:bCs/>
          <w:rtl/>
        </w:rPr>
        <w:t>.</w:t>
      </w:r>
    </w:p>
  </w:footnote>
  <w:footnote w:id="281">
    <w:p w14:paraId="1D3988F9" w14:textId="77777777" w:rsidR="00A83985" w:rsidRPr="00A4419D" w:rsidRDefault="00A83985" w:rsidP="003A354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0F11C0">
        <w:rPr>
          <w:rFonts w:ascii="Times New Roman" w:hAnsi="Times New Roman" w:cs="Times New Roman"/>
          <w:b/>
          <w:bCs/>
          <w:rtl/>
        </w:rPr>
        <w:t>غافر: 56</w:t>
      </w:r>
      <w:r>
        <w:rPr>
          <w:rFonts w:ascii="Times New Roman" w:hAnsi="Times New Roman" w:cs="Times New Roman" w:hint="cs"/>
          <w:b/>
          <w:bCs/>
          <w:rtl/>
        </w:rPr>
        <w:t>.</w:t>
      </w:r>
    </w:p>
  </w:footnote>
  <w:footnote w:id="282">
    <w:p w14:paraId="43486BEF" w14:textId="77777777" w:rsidR="00A83985" w:rsidRPr="00A4419D" w:rsidRDefault="00A83985" w:rsidP="003A354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Pr>
          <w:rFonts w:ascii="Times New Roman" w:hAnsi="Times New Roman" w:cs="Times New Roman" w:hint="cs"/>
          <w:b/>
          <w:bCs/>
          <w:rtl/>
        </w:rPr>
        <w:t xml:space="preserve"> </w:t>
      </w:r>
      <w:r w:rsidRPr="00FD6691">
        <w:rPr>
          <w:rFonts w:ascii="Times New Roman" w:hAnsi="Times New Roman" w:cs="Times New Roman"/>
          <w:b/>
          <w:bCs/>
          <w:rtl/>
        </w:rPr>
        <w:t>الفرقان: 40</w:t>
      </w:r>
      <w:r>
        <w:rPr>
          <w:rFonts w:ascii="Times New Roman" w:hAnsi="Times New Roman" w:cs="Times New Roman" w:hint="cs"/>
          <w:b/>
          <w:bCs/>
          <w:rtl/>
        </w:rPr>
        <w:t>.</w:t>
      </w:r>
    </w:p>
  </w:footnote>
  <w:footnote w:id="283">
    <w:p w14:paraId="4C61817F" w14:textId="77777777" w:rsidR="00A83985" w:rsidRPr="00A4419D" w:rsidRDefault="00A83985" w:rsidP="003A354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الجمعة</w:t>
      </w:r>
      <w:r>
        <w:rPr>
          <w:rFonts w:ascii="Times New Roman" w:hAnsi="Times New Roman" w:cs="Times New Roman"/>
          <w:b/>
          <w:bCs/>
          <w:rtl/>
        </w:rPr>
        <w:t>:</w:t>
      </w:r>
      <w:r w:rsidRPr="00A4419D">
        <w:rPr>
          <w:rFonts w:ascii="Times New Roman" w:hAnsi="Times New Roman" w:cs="Times New Roman"/>
          <w:b/>
          <w:bCs/>
          <w:rtl/>
        </w:rPr>
        <w:t xml:space="preserve"> من الآية 8</w:t>
      </w:r>
      <w:r>
        <w:rPr>
          <w:rFonts w:ascii="Times New Roman" w:hAnsi="Times New Roman" w:cs="Times New Roman" w:hint="cs"/>
          <w:b/>
          <w:bCs/>
          <w:rtl/>
        </w:rPr>
        <w:t>.</w:t>
      </w:r>
    </w:p>
  </w:footnote>
  <w:footnote w:id="284">
    <w:p w14:paraId="53B1BE86" w14:textId="77777777" w:rsidR="00A83985" w:rsidRPr="00A4419D" w:rsidRDefault="00A83985" w:rsidP="003A354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البقرة</w:t>
      </w:r>
      <w:r>
        <w:rPr>
          <w:rFonts w:ascii="Times New Roman" w:hAnsi="Times New Roman" w:cs="Times New Roman"/>
          <w:b/>
          <w:bCs/>
          <w:rtl/>
        </w:rPr>
        <w:t>:</w:t>
      </w:r>
      <w:r w:rsidRPr="00A4419D">
        <w:rPr>
          <w:rFonts w:ascii="Times New Roman" w:hAnsi="Times New Roman" w:cs="Times New Roman"/>
          <w:b/>
          <w:bCs/>
          <w:rtl/>
        </w:rPr>
        <w:t xml:space="preserve"> 96</w:t>
      </w:r>
      <w:r>
        <w:rPr>
          <w:rFonts w:ascii="Times New Roman" w:hAnsi="Times New Roman" w:cs="Times New Roman" w:hint="cs"/>
          <w:b/>
          <w:bCs/>
          <w:rtl/>
        </w:rPr>
        <w:t>.</w:t>
      </w:r>
    </w:p>
  </w:footnote>
  <w:footnote w:id="285">
    <w:p w14:paraId="64E70F44" w14:textId="77777777" w:rsidR="00A83985" w:rsidRPr="00A4419D" w:rsidRDefault="00A83985" w:rsidP="003A354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Pr>
          <w:rFonts w:ascii="Times New Roman" w:hAnsi="Times New Roman" w:cs="Times New Roman" w:hint="cs"/>
          <w:b/>
          <w:bCs/>
          <w:rtl/>
        </w:rPr>
        <w:t xml:space="preserve"> </w:t>
      </w:r>
      <w:r w:rsidRPr="00FB4EA1">
        <w:rPr>
          <w:rFonts w:ascii="Times New Roman" w:hAnsi="Times New Roman" w:cs="Times New Roman"/>
          <w:b/>
          <w:bCs/>
          <w:rtl/>
        </w:rPr>
        <w:t>يونس: 7، 8</w:t>
      </w:r>
      <w:r>
        <w:rPr>
          <w:rFonts w:ascii="Times New Roman" w:hAnsi="Times New Roman" w:cs="Times New Roman" w:hint="cs"/>
          <w:b/>
          <w:bCs/>
          <w:rtl/>
        </w:rPr>
        <w:t>.</w:t>
      </w:r>
    </w:p>
  </w:footnote>
  <w:footnote w:id="286">
    <w:p w14:paraId="0F4195D2" w14:textId="77777777" w:rsidR="00A83985" w:rsidRPr="00A4419D" w:rsidRDefault="00A83985" w:rsidP="003A354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w:t>
      </w:r>
      <w:r w:rsidRPr="00492986">
        <w:rPr>
          <w:rFonts w:ascii="Times New Roman" w:hAnsi="Times New Roman" w:cs="Times New Roman"/>
          <w:b/>
          <w:bCs/>
          <w:rtl/>
        </w:rPr>
        <w:t>الزمر</w:t>
      </w:r>
      <w:r>
        <w:rPr>
          <w:rFonts w:ascii="Times New Roman" w:hAnsi="Times New Roman" w:cs="Times New Roman"/>
          <w:b/>
          <w:bCs/>
          <w:rtl/>
        </w:rPr>
        <w:t>:</w:t>
      </w:r>
      <w:r w:rsidRPr="00492986">
        <w:rPr>
          <w:rFonts w:ascii="Times New Roman" w:hAnsi="Times New Roman" w:cs="Times New Roman"/>
          <w:b/>
          <w:bCs/>
          <w:rtl/>
        </w:rPr>
        <w:t xml:space="preserve"> 11</w:t>
      </w:r>
      <w:r>
        <w:rPr>
          <w:rFonts w:ascii="Times New Roman" w:hAnsi="Times New Roman" w:cs="Times New Roman" w:hint="cs"/>
          <w:b/>
          <w:bCs/>
          <w:rtl/>
        </w:rPr>
        <w:t>.</w:t>
      </w:r>
    </w:p>
  </w:footnote>
  <w:footnote w:id="287">
    <w:p w14:paraId="621D6544" w14:textId="77777777" w:rsidR="00A83985" w:rsidRPr="00A4419D" w:rsidRDefault="00A83985" w:rsidP="003A354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Pr>
          <w:rFonts w:ascii="Times New Roman" w:hAnsi="Times New Roman" w:cs="Times New Roman" w:hint="cs"/>
          <w:b/>
          <w:bCs/>
          <w:rtl/>
        </w:rPr>
        <w:t xml:space="preserve"> </w:t>
      </w:r>
      <w:r w:rsidRPr="00357572">
        <w:rPr>
          <w:rFonts w:ascii="Times New Roman" w:hAnsi="Times New Roman" w:cs="Times New Roman"/>
          <w:b/>
          <w:bCs/>
          <w:rtl/>
        </w:rPr>
        <w:t>هود</w:t>
      </w:r>
      <w:r>
        <w:rPr>
          <w:rFonts w:ascii="Times New Roman" w:hAnsi="Times New Roman" w:cs="Times New Roman"/>
          <w:b/>
          <w:bCs/>
          <w:rtl/>
        </w:rPr>
        <w:t>:</w:t>
      </w:r>
      <w:r w:rsidRPr="00357572">
        <w:rPr>
          <w:rFonts w:ascii="Times New Roman" w:hAnsi="Times New Roman" w:cs="Times New Roman"/>
          <w:b/>
          <w:bCs/>
          <w:rtl/>
        </w:rPr>
        <w:t xml:space="preserve"> 15، 16</w:t>
      </w:r>
      <w:r>
        <w:rPr>
          <w:rFonts w:ascii="Times New Roman" w:hAnsi="Times New Roman" w:cs="Times New Roman" w:hint="cs"/>
          <w:b/>
          <w:bCs/>
          <w:rtl/>
        </w:rPr>
        <w:t>.</w:t>
      </w:r>
    </w:p>
  </w:footnote>
  <w:footnote w:id="288">
    <w:p w14:paraId="1CC2C296" w14:textId="77777777" w:rsidR="00A83985" w:rsidRPr="00A4419D" w:rsidRDefault="00A83985" w:rsidP="003A354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Pr>
          <w:rFonts w:ascii="Times New Roman" w:hAnsi="Times New Roman" w:cs="Times New Roman" w:hint="cs"/>
          <w:b/>
          <w:bCs/>
          <w:rtl/>
        </w:rPr>
        <w:t xml:space="preserve"> </w:t>
      </w:r>
      <w:r w:rsidRPr="00357572">
        <w:rPr>
          <w:rFonts w:ascii="Times New Roman" w:hAnsi="Times New Roman" w:cs="Times New Roman"/>
          <w:b/>
          <w:bCs/>
          <w:rtl/>
        </w:rPr>
        <w:t>الإسراء</w:t>
      </w:r>
      <w:r>
        <w:rPr>
          <w:rFonts w:ascii="Times New Roman" w:hAnsi="Times New Roman" w:cs="Times New Roman"/>
          <w:b/>
          <w:bCs/>
          <w:rtl/>
        </w:rPr>
        <w:t>:</w:t>
      </w:r>
      <w:r w:rsidRPr="00357572">
        <w:rPr>
          <w:rFonts w:ascii="Times New Roman" w:hAnsi="Times New Roman" w:cs="Times New Roman"/>
          <w:b/>
          <w:bCs/>
          <w:rtl/>
        </w:rPr>
        <w:t xml:space="preserve"> 18، 19</w:t>
      </w:r>
      <w:r>
        <w:rPr>
          <w:rFonts w:ascii="Times New Roman" w:hAnsi="Times New Roman" w:cs="Times New Roman" w:hint="cs"/>
          <w:b/>
          <w:bCs/>
          <w:rtl/>
        </w:rPr>
        <w:t>.</w:t>
      </w:r>
    </w:p>
  </w:footnote>
  <w:footnote w:id="289">
    <w:p w14:paraId="76AFC902" w14:textId="77777777" w:rsidR="00A83985" w:rsidRPr="00A4419D" w:rsidRDefault="00A83985" w:rsidP="003A354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Pr>
          <w:rFonts w:ascii="Times New Roman" w:hAnsi="Times New Roman" w:cs="Times New Roman" w:hint="cs"/>
          <w:b/>
          <w:bCs/>
          <w:rtl/>
        </w:rPr>
        <w:t xml:space="preserve"> </w:t>
      </w:r>
      <w:r w:rsidRPr="00357572">
        <w:rPr>
          <w:rFonts w:ascii="Times New Roman" w:hAnsi="Times New Roman" w:cs="Times New Roman"/>
          <w:b/>
          <w:bCs/>
          <w:rtl/>
        </w:rPr>
        <w:t>الشورى</w:t>
      </w:r>
      <w:r>
        <w:rPr>
          <w:rFonts w:ascii="Times New Roman" w:hAnsi="Times New Roman" w:cs="Times New Roman"/>
          <w:b/>
          <w:bCs/>
          <w:rtl/>
        </w:rPr>
        <w:t>:</w:t>
      </w:r>
      <w:r w:rsidRPr="00357572">
        <w:rPr>
          <w:rFonts w:ascii="Times New Roman" w:hAnsi="Times New Roman" w:cs="Times New Roman"/>
          <w:b/>
          <w:bCs/>
          <w:rtl/>
        </w:rPr>
        <w:t xml:space="preserve"> 20</w:t>
      </w:r>
      <w:r>
        <w:rPr>
          <w:rFonts w:ascii="Times New Roman" w:hAnsi="Times New Roman" w:cs="Times New Roman" w:hint="cs"/>
          <w:b/>
          <w:bCs/>
          <w:rtl/>
        </w:rPr>
        <w:t>.</w:t>
      </w:r>
    </w:p>
  </w:footnote>
  <w:footnote w:id="290">
    <w:p w14:paraId="50BF4DBB" w14:textId="77777777" w:rsidR="00A83985" w:rsidRPr="00A4419D" w:rsidRDefault="00A83985" w:rsidP="003A354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Pr>
          <w:rFonts w:ascii="Times New Roman" w:hAnsi="Times New Roman" w:cs="Times New Roman" w:hint="cs"/>
          <w:b/>
          <w:bCs/>
          <w:rtl/>
        </w:rPr>
        <w:t xml:space="preserve"> </w:t>
      </w:r>
      <w:r w:rsidRPr="00357572">
        <w:rPr>
          <w:rFonts w:ascii="Times New Roman" w:hAnsi="Times New Roman" w:cs="Times New Roman"/>
          <w:b/>
          <w:bCs/>
          <w:rtl/>
        </w:rPr>
        <w:t>القصص</w:t>
      </w:r>
      <w:r>
        <w:rPr>
          <w:rFonts w:ascii="Times New Roman" w:hAnsi="Times New Roman" w:cs="Times New Roman"/>
          <w:b/>
          <w:bCs/>
          <w:rtl/>
        </w:rPr>
        <w:t>:</w:t>
      </w:r>
      <w:r w:rsidRPr="00357572">
        <w:rPr>
          <w:rFonts w:ascii="Times New Roman" w:hAnsi="Times New Roman" w:cs="Times New Roman"/>
          <w:b/>
          <w:bCs/>
          <w:rtl/>
        </w:rPr>
        <w:t xml:space="preserve"> 79</w:t>
      </w:r>
      <w:r>
        <w:rPr>
          <w:rFonts w:ascii="Times New Roman" w:hAnsi="Times New Roman" w:cs="Times New Roman"/>
          <w:b/>
          <w:bCs/>
          <w:rtl/>
        </w:rPr>
        <w:t>،</w:t>
      </w:r>
      <w:r w:rsidRPr="00357572">
        <w:rPr>
          <w:rFonts w:ascii="Times New Roman" w:hAnsi="Times New Roman" w:cs="Times New Roman"/>
          <w:b/>
          <w:bCs/>
          <w:rtl/>
        </w:rPr>
        <w:t xml:space="preserve"> 80</w:t>
      </w:r>
      <w:r>
        <w:rPr>
          <w:rFonts w:ascii="Times New Roman" w:hAnsi="Times New Roman" w:cs="Times New Roman" w:hint="cs"/>
          <w:b/>
          <w:bCs/>
          <w:rtl/>
        </w:rPr>
        <w:t>.</w:t>
      </w:r>
    </w:p>
  </w:footnote>
  <w:footnote w:id="291">
    <w:p w14:paraId="5615F073" w14:textId="77777777" w:rsidR="00A83985" w:rsidRPr="00A4419D" w:rsidRDefault="00A83985" w:rsidP="003A354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Pr>
          <w:rFonts w:ascii="Times New Roman" w:hAnsi="Times New Roman" w:cs="Times New Roman" w:hint="cs"/>
          <w:b/>
          <w:bCs/>
          <w:rtl/>
        </w:rPr>
        <w:t xml:space="preserve"> </w:t>
      </w:r>
      <w:r w:rsidRPr="00357572">
        <w:rPr>
          <w:rFonts w:ascii="Times New Roman" w:hAnsi="Times New Roman" w:cs="Times New Roman"/>
          <w:b/>
          <w:bCs/>
          <w:rtl/>
        </w:rPr>
        <w:t>التفسير الوسيط للواحدي (2/ 291)</w:t>
      </w:r>
      <w:r>
        <w:rPr>
          <w:rFonts w:ascii="Times New Roman" w:hAnsi="Times New Roman" w:cs="Times New Roman" w:hint="cs"/>
          <w:b/>
          <w:bCs/>
          <w:rtl/>
        </w:rPr>
        <w:t>.</w:t>
      </w:r>
    </w:p>
  </w:footnote>
  <w:footnote w:id="292">
    <w:p w14:paraId="22B64CBD" w14:textId="77777777" w:rsidR="00A83985" w:rsidRPr="00A4419D" w:rsidRDefault="00A83985" w:rsidP="003A354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Pr>
          <w:rFonts w:ascii="Times New Roman" w:hAnsi="Times New Roman" w:cs="Times New Roman" w:hint="cs"/>
          <w:b/>
          <w:bCs/>
          <w:rtl/>
        </w:rPr>
        <w:t xml:space="preserve"> </w:t>
      </w:r>
      <w:r w:rsidRPr="00357572">
        <w:rPr>
          <w:rFonts w:ascii="Times New Roman" w:hAnsi="Times New Roman" w:cs="Times New Roman"/>
          <w:b/>
          <w:bCs/>
          <w:rtl/>
        </w:rPr>
        <w:t>آل عمران</w:t>
      </w:r>
      <w:r>
        <w:rPr>
          <w:rFonts w:ascii="Times New Roman" w:hAnsi="Times New Roman" w:cs="Times New Roman"/>
          <w:b/>
          <w:bCs/>
          <w:rtl/>
        </w:rPr>
        <w:t>:</w:t>
      </w:r>
      <w:r w:rsidRPr="00357572">
        <w:rPr>
          <w:rFonts w:ascii="Times New Roman" w:hAnsi="Times New Roman" w:cs="Times New Roman"/>
          <w:b/>
          <w:bCs/>
          <w:rtl/>
        </w:rPr>
        <w:t xml:space="preserve"> 20</w:t>
      </w:r>
      <w:r>
        <w:rPr>
          <w:rFonts w:ascii="Times New Roman" w:hAnsi="Times New Roman" w:cs="Times New Roman" w:hint="cs"/>
          <w:b/>
          <w:bCs/>
          <w:rtl/>
        </w:rPr>
        <w:t>.</w:t>
      </w:r>
    </w:p>
  </w:footnote>
  <w:footnote w:id="293">
    <w:p w14:paraId="46AAA3C9" w14:textId="77777777" w:rsidR="00A83985" w:rsidRPr="00A4419D" w:rsidRDefault="00A83985" w:rsidP="003A354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Pr>
          <w:rFonts w:ascii="Times New Roman" w:hAnsi="Times New Roman" w:cs="Times New Roman" w:hint="cs"/>
          <w:b/>
          <w:bCs/>
          <w:rtl/>
        </w:rPr>
        <w:t xml:space="preserve"> </w:t>
      </w:r>
      <w:r w:rsidRPr="00357572">
        <w:rPr>
          <w:rFonts w:ascii="Times New Roman" w:hAnsi="Times New Roman" w:cs="Times New Roman"/>
          <w:b/>
          <w:bCs/>
          <w:rtl/>
        </w:rPr>
        <w:t>يونس</w:t>
      </w:r>
      <w:r>
        <w:rPr>
          <w:rFonts w:ascii="Times New Roman" w:hAnsi="Times New Roman" w:cs="Times New Roman"/>
          <w:b/>
          <w:bCs/>
          <w:rtl/>
        </w:rPr>
        <w:t>:</w:t>
      </w:r>
      <w:r w:rsidRPr="00357572">
        <w:rPr>
          <w:rFonts w:ascii="Times New Roman" w:hAnsi="Times New Roman" w:cs="Times New Roman"/>
          <w:b/>
          <w:bCs/>
          <w:rtl/>
        </w:rPr>
        <w:t xml:space="preserve"> 105</w:t>
      </w:r>
      <w:r>
        <w:rPr>
          <w:rFonts w:ascii="Times New Roman" w:hAnsi="Times New Roman" w:cs="Times New Roman" w:hint="cs"/>
          <w:b/>
          <w:bCs/>
          <w:rtl/>
        </w:rPr>
        <w:t>.</w:t>
      </w:r>
    </w:p>
  </w:footnote>
  <w:footnote w:id="294">
    <w:p w14:paraId="1B5A278B" w14:textId="77777777" w:rsidR="00A83985" w:rsidRPr="00A4419D" w:rsidRDefault="00A83985" w:rsidP="003A354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Pr>
          <w:rFonts w:ascii="Times New Roman" w:hAnsi="Times New Roman" w:cs="Times New Roman" w:hint="cs"/>
          <w:b/>
          <w:bCs/>
          <w:rtl/>
        </w:rPr>
        <w:t xml:space="preserve"> </w:t>
      </w:r>
      <w:r w:rsidRPr="00357572">
        <w:rPr>
          <w:rFonts w:ascii="Times New Roman" w:hAnsi="Times New Roman" w:cs="Times New Roman"/>
          <w:b/>
          <w:bCs/>
          <w:rtl/>
        </w:rPr>
        <w:t>الروم</w:t>
      </w:r>
      <w:r>
        <w:rPr>
          <w:rFonts w:ascii="Times New Roman" w:hAnsi="Times New Roman" w:cs="Times New Roman"/>
          <w:b/>
          <w:bCs/>
          <w:rtl/>
        </w:rPr>
        <w:t>:</w:t>
      </w:r>
      <w:r w:rsidRPr="00357572">
        <w:rPr>
          <w:rFonts w:ascii="Times New Roman" w:hAnsi="Times New Roman" w:cs="Times New Roman"/>
          <w:b/>
          <w:bCs/>
          <w:rtl/>
        </w:rPr>
        <w:t xml:space="preserve"> 43</w:t>
      </w:r>
      <w:r>
        <w:rPr>
          <w:rFonts w:ascii="Times New Roman" w:hAnsi="Times New Roman" w:cs="Times New Roman" w:hint="cs"/>
          <w:b/>
          <w:bCs/>
          <w:rtl/>
        </w:rPr>
        <w:t>.</w:t>
      </w:r>
    </w:p>
  </w:footnote>
  <w:footnote w:id="295">
    <w:p w14:paraId="6CABCAF2" w14:textId="77777777" w:rsidR="00A83985" w:rsidRPr="00A4419D" w:rsidRDefault="00A83985" w:rsidP="003A354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Pr>
          <w:rFonts w:ascii="Times New Roman" w:hAnsi="Times New Roman" w:cs="Times New Roman" w:hint="cs"/>
          <w:b/>
          <w:bCs/>
          <w:rtl/>
        </w:rPr>
        <w:t xml:space="preserve"> </w:t>
      </w:r>
      <w:r w:rsidRPr="00357572">
        <w:rPr>
          <w:rFonts w:ascii="Times New Roman" w:hAnsi="Times New Roman" w:cs="Times New Roman"/>
          <w:b/>
          <w:bCs/>
          <w:rtl/>
        </w:rPr>
        <w:t>لقمان</w:t>
      </w:r>
      <w:r>
        <w:rPr>
          <w:rFonts w:ascii="Times New Roman" w:hAnsi="Times New Roman" w:cs="Times New Roman"/>
          <w:b/>
          <w:bCs/>
          <w:rtl/>
        </w:rPr>
        <w:t>:</w:t>
      </w:r>
      <w:r w:rsidRPr="00357572">
        <w:rPr>
          <w:rFonts w:ascii="Times New Roman" w:hAnsi="Times New Roman" w:cs="Times New Roman"/>
          <w:b/>
          <w:bCs/>
          <w:rtl/>
        </w:rPr>
        <w:t xml:space="preserve"> 22</w:t>
      </w:r>
      <w:r>
        <w:rPr>
          <w:rFonts w:ascii="Times New Roman" w:hAnsi="Times New Roman" w:cs="Times New Roman" w:hint="cs"/>
          <w:b/>
          <w:bCs/>
          <w:rtl/>
        </w:rPr>
        <w:t>.</w:t>
      </w:r>
    </w:p>
  </w:footnote>
  <w:footnote w:id="296">
    <w:p w14:paraId="1595A2BF" w14:textId="77777777" w:rsidR="00A83985" w:rsidRPr="00A4419D" w:rsidRDefault="00A83985" w:rsidP="003A354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Pr>
          <w:rFonts w:ascii="Times New Roman" w:hAnsi="Times New Roman" w:cs="Times New Roman" w:hint="cs"/>
          <w:b/>
          <w:bCs/>
          <w:rtl/>
        </w:rPr>
        <w:t xml:space="preserve"> </w:t>
      </w:r>
      <w:r w:rsidRPr="00357572">
        <w:rPr>
          <w:rFonts w:ascii="Times New Roman" w:hAnsi="Times New Roman" w:cs="Times New Roman"/>
          <w:b/>
          <w:bCs/>
          <w:rtl/>
        </w:rPr>
        <w:t>الزمر</w:t>
      </w:r>
      <w:r>
        <w:rPr>
          <w:rFonts w:ascii="Times New Roman" w:hAnsi="Times New Roman" w:cs="Times New Roman"/>
          <w:b/>
          <w:bCs/>
          <w:rtl/>
        </w:rPr>
        <w:t>:</w:t>
      </w:r>
      <w:r w:rsidRPr="00357572">
        <w:rPr>
          <w:rFonts w:ascii="Times New Roman" w:hAnsi="Times New Roman" w:cs="Times New Roman"/>
          <w:b/>
          <w:bCs/>
          <w:rtl/>
        </w:rPr>
        <w:t xml:space="preserve"> 2</w:t>
      </w:r>
      <w:r>
        <w:rPr>
          <w:rFonts w:ascii="Times New Roman" w:hAnsi="Times New Roman" w:cs="Times New Roman" w:hint="cs"/>
          <w:b/>
          <w:bCs/>
          <w:rtl/>
        </w:rPr>
        <w:t>.</w:t>
      </w:r>
    </w:p>
  </w:footnote>
  <w:footnote w:id="297">
    <w:p w14:paraId="2891448B" w14:textId="77777777" w:rsidR="00A83985" w:rsidRPr="00A4419D" w:rsidRDefault="00A83985" w:rsidP="003A354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Pr>
          <w:rFonts w:ascii="Times New Roman" w:hAnsi="Times New Roman" w:cs="Times New Roman" w:hint="cs"/>
          <w:b/>
          <w:bCs/>
          <w:rtl/>
        </w:rPr>
        <w:t xml:space="preserve"> </w:t>
      </w:r>
      <w:r w:rsidRPr="00357572">
        <w:rPr>
          <w:rFonts w:ascii="Times New Roman" w:hAnsi="Times New Roman" w:cs="Times New Roman"/>
          <w:b/>
          <w:bCs/>
          <w:rtl/>
        </w:rPr>
        <w:t>يونس</w:t>
      </w:r>
      <w:r>
        <w:rPr>
          <w:rFonts w:ascii="Times New Roman" w:hAnsi="Times New Roman" w:cs="Times New Roman"/>
          <w:b/>
          <w:bCs/>
          <w:rtl/>
        </w:rPr>
        <w:t>:</w:t>
      </w:r>
      <w:r w:rsidRPr="00357572">
        <w:rPr>
          <w:rFonts w:ascii="Times New Roman" w:hAnsi="Times New Roman" w:cs="Times New Roman"/>
          <w:b/>
          <w:bCs/>
          <w:rtl/>
        </w:rPr>
        <w:t xml:space="preserve"> 7، 8</w:t>
      </w:r>
      <w:r>
        <w:rPr>
          <w:rFonts w:ascii="Times New Roman" w:hAnsi="Times New Roman" w:cs="Times New Roman" w:hint="cs"/>
          <w:b/>
          <w:bCs/>
          <w:rtl/>
        </w:rPr>
        <w:t>.</w:t>
      </w:r>
    </w:p>
  </w:footnote>
  <w:footnote w:id="298">
    <w:p w14:paraId="67FF4317" w14:textId="77777777" w:rsidR="00A83985" w:rsidRPr="00A4419D" w:rsidRDefault="00A83985" w:rsidP="003A354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Pr>
          <w:rFonts w:ascii="Times New Roman" w:hAnsi="Times New Roman" w:cs="Times New Roman" w:hint="cs"/>
          <w:b/>
          <w:bCs/>
          <w:rtl/>
        </w:rPr>
        <w:t xml:space="preserve"> </w:t>
      </w:r>
      <w:r w:rsidRPr="00357572">
        <w:rPr>
          <w:rFonts w:ascii="Times New Roman" w:hAnsi="Times New Roman" w:cs="Times New Roman"/>
          <w:b/>
          <w:bCs/>
          <w:rtl/>
        </w:rPr>
        <w:t>الفرقان</w:t>
      </w:r>
      <w:r>
        <w:rPr>
          <w:rFonts w:ascii="Times New Roman" w:hAnsi="Times New Roman" w:cs="Times New Roman"/>
          <w:b/>
          <w:bCs/>
          <w:rtl/>
        </w:rPr>
        <w:t>:</w:t>
      </w:r>
      <w:r w:rsidRPr="00357572">
        <w:rPr>
          <w:rFonts w:ascii="Times New Roman" w:hAnsi="Times New Roman" w:cs="Times New Roman"/>
          <w:b/>
          <w:bCs/>
          <w:rtl/>
        </w:rPr>
        <w:t xml:space="preserve"> 40</w:t>
      </w:r>
      <w:r>
        <w:rPr>
          <w:rFonts w:ascii="Times New Roman" w:hAnsi="Times New Roman" w:cs="Times New Roman" w:hint="cs"/>
          <w:b/>
          <w:bCs/>
          <w:rtl/>
        </w:rPr>
        <w:t>.</w:t>
      </w:r>
    </w:p>
  </w:footnote>
  <w:footnote w:id="299">
    <w:p w14:paraId="46BDA4D8" w14:textId="77777777" w:rsidR="00A83985" w:rsidRPr="00A4419D" w:rsidRDefault="00A83985" w:rsidP="003A354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تفسير</w:t>
      </w:r>
      <w:r w:rsidRPr="00A4419D">
        <w:rPr>
          <w:rFonts w:ascii="Times New Roman" w:hAnsi="Times New Roman" w:cs="Times New Roman"/>
          <w:b/>
          <w:bCs/>
          <w:rtl/>
        </w:rPr>
        <w:t xml:space="preserve"> </w:t>
      </w:r>
      <w:r w:rsidRPr="00A4419D">
        <w:rPr>
          <w:rFonts w:ascii="Times New Roman" w:hAnsi="Times New Roman" w:cs="Times New Roman" w:hint="eastAsia"/>
          <w:b/>
          <w:bCs/>
          <w:rtl/>
        </w:rPr>
        <w:t>أبي</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السعود</w:t>
      </w:r>
      <w:r w:rsidRPr="00A4419D">
        <w:rPr>
          <w:rFonts w:ascii="Times New Roman" w:hAnsi="Times New Roman" w:cs="Times New Roman"/>
          <w:b/>
          <w:bCs/>
          <w:rtl/>
        </w:rPr>
        <w:t xml:space="preserve"> = </w:t>
      </w:r>
      <w:r w:rsidRPr="00A4419D">
        <w:rPr>
          <w:rFonts w:ascii="Times New Roman" w:hAnsi="Times New Roman" w:cs="Times New Roman" w:hint="eastAsia"/>
          <w:b/>
          <w:bCs/>
          <w:rtl/>
        </w:rPr>
        <w:t>إرشاد</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العقل</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السليم</w:t>
      </w:r>
      <w:r w:rsidRPr="00A4419D">
        <w:rPr>
          <w:rFonts w:ascii="Times New Roman" w:hAnsi="Times New Roman" w:cs="Times New Roman"/>
          <w:b/>
          <w:bCs/>
          <w:rtl/>
        </w:rPr>
        <w:t xml:space="preserve"> </w:t>
      </w:r>
      <w:r w:rsidRPr="00A4419D">
        <w:rPr>
          <w:rFonts w:ascii="Times New Roman" w:hAnsi="Times New Roman" w:cs="Times New Roman" w:hint="eastAsia"/>
          <w:b/>
          <w:bCs/>
          <w:rtl/>
        </w:rPr>
        <w:t>إلى</w:t>
      </w:r>
      <w:r w:rsidRPr="00A4419D">
        <w:rPr>
          <w:rFonts w:ascii="Times New Roman" w:hAnsi="Times New Roman" w:cs="Times New Roman"/>
          <w:b/>
          <w:bCs/>
          <w:rtl/>
        </w:rPr>
        <w:t xml:space="preserve"> </w:t>
      </w:r>
      <w:r w:rsidRPr="00A4419D">
        <w:rPr>
          <w:rFonts w:ascii="Times New Roman" w:hAnsi="Times New Roman" w:cs="Times New Roman" w:hint="eastAsia"/>
          <w:b/>
          <w:bCs/>
          <w:rtl/>
        </w:rPr>
        <w:t>مزايا</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الكتاب</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الكريم</w:t>
      </w:r>
      <w:r w:rsidRPr="00A4419D">
        <w:rPr>
          <w:rFonts w:ascii="Times New Roman" w:hAnsi="Times New Roman" w:cs="Times New Roman"/>
          <w:b/>
          <w:bCs/>
          <w:rtl/>
        </w:rPr>
        <w:t xml:space="preserve"> (7/ 39)</w:t>
      </w:r>
      <w:r>
        <w:rPr>
          <w:rFonts w:ascii="Times New Roman" w:hAnsi="Times New Roman" w:cs="Times New Roman" w:hint="cs"/>
          <w:b/>
          <w:bCs/>
          <w:rtl/>
        </w:rPr>
        <w:t>.</w:t>
      </w:r>
    </w:p>
  </w:footnote>
  <w:footnote w:id="300">
    <w:p w14:paraId="7469C3FD" w14:textId="77777777" w:rsidR="00A83985" w:rsidRPr="00A4419D" w:rsidRDefault="00A83985" w:rsidP="003A354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حديث حسن </w:t>
      </w:r>
      <w:r>
        <w:rPr>
          <w:rFonts w:ascii="Times New Roman" w:hAnsi="Times New Roman" w:cs="Times New Roman"/>
          <w:b/>
          <w:bCs/>
          <w:rtl/>
        </w:rPr>
        <w:t>(</w:t>
      </w:r>
      <w:r w:rsidRPr="00A4419D">
        <w:rPr>
          <w:rFonts w:ascii="Times New Roman" w:hAnsi="Times New Roman" w:cs="Times New Roman"/>
          <w:b/>
          <w:bCs/>
          <w:rtl/>
        </w:rPr>
        <w:t>صحيح الترغيب والترهيب برقم 3662</w:t>
      </w:r>
      <w:r>
        <w:rPr>
          <w:rFonts w:ascii="Times New Roman" w:hAnsi="Times New Roman" w:cs="Times New Roman"/>
          <w:b/>
          <w:bCs/>
          <w:rtl/>
        </w:rPr>
        <w:t>)</w:t>
      </w:r>
      <w:r>
        <w:rPr>
          <w:rFonts w:ascii="Times New Roman" w:hAnsi="Times New Roman" w:cs="Times New Roman" w:hint="cs"/>
          <w:b/>
          <w:bCs/>
          <w:rtl/>
        </w:rPr>
        <w:t>.</w:t>
      </w:r>
    </w:p>
  </w:footnote>
  <w:footnote w:id="301">
    <w:p w14:paraId="5BB81B39" w14:textId="77777777" w:rsidR="00A83985" w:rsidRPr="00A4419D" w:rsidRDefault="00A83985" w:rsidP="005B05F4">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المعارج</w:t>
      </w:r>
      <w:r>
        <w:rPr>
          <w:rFonts w:ascii="Times New Roman" w:hAnsi="Times New Roman" w:cs="Times New Roman"/>
          <w:b/>
          <w:bCs/>
          <w:rtl/>
        </w:rPr>
        <w:t>:</w:t>
      </w:r>
      <w:r w:rsidRPr="00A4419D">
        <w:rPr>
          <w:rFonts w:ascii="Times New Roman" w:hAnsi="Times New Roman" w:cs="Times New Roman"/>
          <w:b/>
          <w:bCs/>
          <w:rtl/>
        </w:rPr>
        <w:t xml:space="preserve"> 5 ـ 7</w:t>
      </w:r>
      <w:r>
        <w:rPr>
          <w:rFonts w:ascii="Times New Roman" w:hAnsi="Times New Roman" w:cs="Times New Roman" w:hint="cs"/>
          <w:b/>
          <w:bCs/>
          <w:rtl/>
        </w:rPr>
        <w:t>.</w:t>
      </w:r>
    </w:p>
  </w:footnote>
  <w:footnote w:id="302">
    <w:p w14:paraId="40F93C17" w14:textId="77777777" w:rsidR="00A83985" w:rsidRPr="00A4419D" w:rsidRDefault="00A83985" w:rsidP="005B05F4">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أبي السعود دار إحياء التراث العربي - بيروت </w:t>
      </w:r>
      <w:r>
        <w:rPr>
          <w:rFonts w:ascii="Times New Roman" w:hAnsi="Times New Roman" w:cs="Times New Roman"/>
          <w:b/>
          <w:bCs/>
          <w:rtl/>
        </w:rPr>
        <w:t>(</w:t>
      </w:r>
      <w:r w:rsidRPr="00A4419D">
        <w:rPr>
          <w:rFonts w:ascii="Times New Roman" w:hAnsi="Times New Roman" w:cs="Times New Roman"/>
          <w:b/>
          <w:bCs/>
          <w:rtl/>
        </w:rPr>
        <w:t>7 / 39</w:t>
      </w:r>
      <w:r>
        <w:rPr>
          <w:rFonts w:ascii="Times New Roman" w:hAnsi="Times New Roman" w:cs="Times New Roman"/>
          <w:b/>
          <w:bCs/>
          <w:rtl/>
        </w:rPr>
        <w:t>)</w:t>
      </w:r>
      <w:r>
        <w:rPr>
          <w:rFonts w:ascii="Times New Roman" w:hAnsi="Times New Roman" w:cs="Times New Roman" w:hint="cs"/>
          <w:b/>
          <w:bCs/>
          <w:rtl/>
        </w:rPr>
        <w:t>.</w:t>
      </w:r>
    </w:p>
  </w:footnote>
  <w:footnote w:id="303">
    <w:p w14:paraId="348304CA" w14:textId="77777777" w:rsidR="00A83985" w:rsidRPr="00A4419D" w:rsidRDefault="00A83985" w:rsidP="005B05F4">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العنكبوت</w:t>
      </w:r>
      <w:r>
        <w:rPr>
          <w:rFonts w:ascii="Times New Roman" w:hAnsi="Times New Roman" w:cs="Times New Roman"/>
          <w:b/>
          <w:bCs/>
          <w:rtl/>
        </w:rPr>
        <w:t>:</w:t>
      </w:r>
      <w:r w:rsidRPr="00A4419D">
        <w:rPr>
          <w:rFonts w:ascii="Times New Roman" w:hAnsi="Times New Roman" w:cs="Times New Roman"/>
          <w:b/>
          <w:bCs/>
          <w:rtl/>
        </w:rPr>
        <w:t xml:space="preserve"> 5</w:t>
      </w:r>
      <w:r>
        <w:rPr>
          <w:rFonts w:ascii="Times New Roman" w:hAnsi="Times New Roman" w:cs="Times New Roman" w:hint="cs"/>
          <w:b/>
          <w:bCs/>
          <w:rtl/>
        </w:rPr>
        <w:t>.</w:t>
      </w:r>
    </w:p>
  </w:footnote>
  <w:footnote w:id="304">
    <w:p w14:paraId="215B8955" w14:textId="77777777" w:rsidR="00A83985" w:rsidRPr="00A4419D" w:rsidRDefault="00A83985" w:rsidP="005B05F4">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أيسر التفاسير للجزائري مكتبة العلوم والحكم</w:t>
      </w:r>
      <w:r>
        <w:rPr>
          <w:rFonts w:ascii="Times New Roman" w:hAnsi="Times New Roman" w:cs="Times New Roman"/>
          <w:b/>
          <w:bCs/>
          <w:rtl/>
        </w:rPr>
        <w:t>،</w:t>
      </w:r>
      <w:r w:rsidRPr="00A4419D">
        <w:rPr>
          <w:rFonts w:ascii="Times New Roman" w:hAnsi="Times New Roman" w:cs="Times New Roman"/>
          <w:b/>
          <w:bCs/>
          <w:rtl/>
        </w:rPr>
        <w:t xml:space="preserve"> المدينة المنورة، السعودية (2/ 450)</w:t>
      </w:r>
      <w:r>
        <w:rPr>
          <w:rFonts w:ascii="Times New Roman" w:hAnsi="Times New Roman" w:cs="Times New Roman" w:hint="cs"/>
          <w:b/>
          <w:bCs/>
          <w:rtl/>
        </w:rPr>
        <w:t>.</w:t>
      </w:r>
    </w:p>
  </w:footnote>
  <w:footnote w:id="305">
    <w:p w14:paraId="4FB05473" w14:textId="77777777" w:rsidR="00A83985" w:rsidRPr="00A4419D" w:rsidRDefault="00A83985" w:rsidP="005B05F4">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التسهيل لعلوم التنزيل لابن جزي </w:t>
      </w:r>
      <w:r>
        <w:rPr>
          <w:rFonts w:ascii="Times New Roman" w:hAnsi="Times New Roman" w:cs="Times New Roman" w:hint="cs"/>
          <w:b/>
          <w:bCs/>
          <w:rtl/>
        </w:rPr>
        <w:t>-</w:t>
      </w:r>
      <w:r w:rsidRPr="00A4419D">
        <w:rPr>
          <w:rFonts w:ascii="Times New Roman" w:hAnsi="Times New Roman" w:cs="Times New Roman"/>
          <w:b/>
          <w:bCs/>
          <w:rtl/>
        </w:rPr>
        <w:t xml:space="preserve">شركة دار الأرقم بن أبي الأرقم- بيروت </w:t>
      </w:r>
      <w:r>
        <w:rPr>
          <w:rFonts w:ascii="Times New Roman" w:hAnsi="Times New Roman" w:cs="Times New Roman"/>
          <w:b/>
          <w:bCs/>
          <w:rtl/>
        </w:rPr>
        <w:t>(</w:t>
      </w:r>
      <w:r w:rsidRPr="00A4419D">
        <w:rPr>
          <w:rFonts w:ascii="Times New Roman" w:hAnsi="Times New Roman" w:cs="Times New Roman"/>
          <w:b/>
          <w:bCs/>
          <w:rtl/>
        </w:rPr>
        <w:t>1 / 353</w:t>
      </w:r>
      <w:r>
        <w:rPr>
          <w:rFonts w:ascii="Times New Roman" w:hAnsi="Times New Roman" w:cs="Times New Roman"/>
          <w:b/>
          <w:bCs/>
          <w:rtl/>
        </w:rPr>
        <w:t>)</w:t>
      </w:r>
      <w:r>
        <w:rPr>
          <w:rFonts w:ascii="Times New Roman" w:hAnsi="Times New Roman" w:cs="Times New Roman" w:hint="cs"/>
          <w:b/>
          <w:bCs/>
          <w:rtl/>
        </w:rPr>
        <w:t>.</w:t>
      </w:r>
    </w:p>
  </w:footnote>
  <w:footnote w:id="306">
    <w:p w14:paraId="3AA4A010" w14:textId="77777777" w:rsidR="00A83985" w:rsidRPr="00A4419D" w:rsidRDefault="00A83985" w:rsidP="005B05F4">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الفرقان</w:t>
      </w:r>
      <w:r>
        <w:rPr>
          <w:rFonts w:ascii="Times New Roman" w:hAnsi="Times New Roman" w:cs="Times New Roman"/>
          <w:b/>
          <w:bCs/>
          <w:rtl/>
        </w:rPr>
        <w:t>:</w:t>
      </w:r>
      <w:r w:rsidRPr="00A4419D">
        <w:rPr>
          <w:rFonts w:ascii="Times New Roman" w:hAnsi="Times New Roman" w:cs="Times New Roman"/>
          <w:b/>
          <w:bCs/>
          <w:rtl/>
        </w:rPr>
        <w:t xml:space="preserve"> 40</w:t>
      </w:r>
      <w:r>
        <w:rPr>
          <w:rFonts w:ascii="Times New Roman" w:hAnsi="Times New Roman" w:cs="Times New Roman" w:hint="cs"/>
          <w:b/>
          <w:bCs/>
          <w:rtl/>
        </w:rPr>
        <w:t>.</w:t>
      </w:r>
    </w:p>
  </w:footnote>
  <w:footnote w:id="307">
    <w:p w14:paraId="589D48F2" w14:textId="77777777" w:rsidR="00A83985" w:rsidRPr="00A4419D" w:rsidRDefault="00A83985" w:rsidP="005B05F4">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النبأ</w:t>
      </w:r>
      <w:r>
        <w:rPr>
          <w:rFonts w:ascii="Times New Roman" w:hAnsi="Times New Roman" w:cs="Times New Roman"/>
          <w:b/>
          <w:bCs/>
          <w:rtl/>
        </w:rPr>
        <w:t>:</w:t>
      </w:r>
      <w:r w:rsidRPr="00A4419D">
        <w:rPr>
          <w:rFonts w:ascii="Times New Roman" w:hAnsi="Times New Roman" w:cs="Times New Roman"/>
          <w:b/>
          <w:bCs/>
          <w:rtl/>
        </w:rPr>
        <w:t xml:space="preserve"> 27</w:t>
      </w:r>
      <w:r>
        <w:rPr>
          <w:rFonts w:ascii="Times New Roman" w:hAnsi="Times New Roman" w:cs="Times New Roman" w:hint="cs"/>
          <w:b/>
          <w:bCs/>
          <w:rtl/>
        </w:rPr>
        <w:t>.</w:t>
      </w:r>
    </w:p>
  </w:footnote>
  <w:footnote w:id="308">
    <w:p w14:paraId="25046287" w14:textId="77777777" w:rsidR="00A83985" w:rsidRPr="00A4419D" w:rsidRDefault="00A83985" w:rsidP="005B05F4">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القرطبي </w:t>
      </w:r>
      <w:r>
        <w:rPr>
          <w:rFonts w:ascii="Times New Roman" w:hAnsi="Times New Roman" w:cs="Times New Roman"/>
          <w:b/>
          <w:bCs/>
          <w:rtl/>
        </w:rPr>
        <w:t>[</w:t>
      </w:r>
      <w:r w:rsidRPr="00A4419D">
        <w:rPr>
          <w:rFonts w:ascii="Times New Roman" w:hAnsi="Times New Roman" w:cs="Times New Roman"/>
          <w:b/>
          <w:bCs/>
          <w:rtl/>
        </w:rPr>
        <w:t>الجامع لأحكام القرآن</w:t>
      </w:r>
      <w:r>
        <w:rPr>
          <w:rFonts w:ascii="Times New Roman" w:hAnsi="Times New Roman" w:cs="Times New Roman"/>
          <w:b/>
          <w:bCs/>
          <w:rtl/>
        </w:rPr>
        <w:t>]</w:t>
      </w:r>
      <w:r w:rsidRPr="00A4419D">
        <w:rPr>
          <w:rFonts w:ascii="Times New Roman" w:hAnsi="Times New Roman" w:cs="Times New Roman"/>
          <w:b/>
          <w:bCs/>
          <w:rtl/>
        </w:rPr>
        <w:t xml:space="preserve"> </w:t>
      </w:r>
      <w:r>
        <w:rPr>
          <w:rFonts w:ascii="Times New Roman" w:hAnsi="Times New Roman" w:cs="Times New Roman"/>
          <w:b/>
          <w:bCs/>
          <w:rtl/>
        </w:rPr>
        <w:t>-دار الكتب المصرية-</w:t>
      </w:r>
      <w:r w:rsidRPr="00A4419D">
        <w:rPr>
          <w:rFonts w:ascii="Times New Roman" w:hAnsi="Times New Roman" w:cs="Times New Roman"/>
          <w:b/>
          <w:bCs/>
          <w:rtl/>
        </w:rPr>
        <w:t xml:space="preserve"> القاهرة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16</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179</w:t>
      </w:r>
      <w:r>
        <w:rPr>
          <w:rFonts w:ascii="Times New Roman" w:hAnsi="Times New Roman" w:cs="Times New Roman"/>
          <w:b/>
          <w:bCs/>
          <w:rtl/>
        </w:rPr>
        <w:t>)</w:t>
      </w:r>
      <w:r>
        <w:rPr>
          <w:rFonts w:ascii="Times New Roman" w:hAnsi="Times New Roman" w:cs="Times New Roman" w:hint="cs"/>
          <w:b/>
          <w:bCs/>
          <w:rtl/>
        </w:rPr>
        <w:t>.</w:t>
      </w:r>
    </w:p>
  </w:footnote>
  <w:footnote w:id="309">
    <w:p w14:paraId="34449D20" w14:textId="77777777" w:rsidR="00A83985" w:rsidRPr="00A4419D" w:rsidRDefault="00A83985" w:rsidP="005B05F4">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الطبري </w:t>
      </w:r>
      <w:r>
        <w:rPr>
          <w:rFonts w:ascii="Times New Roman" w:hAnsi="Times New Roman" w:cs="Times New Roman"/>
          <w:b/>
          <w:bCs/>
          <w:rtl/>
        </w:rPr>
        <w:t>[</w:t>
      </w:r>
      <w:r w:rsidRPr="00A4419D">
        <w:rPr>
          <w:rFonts w:ascii="Times New Roman" w:hAnsi="Times New Roman" w:cs="Times New Roman"/>
          <w:b/>
          <w:bCs/>
          <w:rtl/>
        </w:rPr>
        <w:t>جامع البيان في تأويل القرآن</w:t>
      </w:r>
      <w:r>
        <w:rPr>
          <w:rFonts w:ascii="Times New Roman" w:hAnsi="Times New Roman" w:cs="Times New Roman"/>
          <w:b/>
          <w:bCs/>
          <w:rtl/>
        </w:rPr>
        <w:t>]</w:t>
      </w:r>
      <w:r w:rsidRPr="00A4419D">
        <w:rPr>
          <w:rFonts w:ascii="Times New Roman" w:hAnsi="Times New Roman" w:cs="Times New Roman"/>
          <w:b/>
          <w:bCs/>
          <w:rtl/>
        </w:rPr>
        <w:t xml:space="preserve"> ـ مؤسسة الرسالة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17</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1</w:t>
      </w:r>
      <w:r>
        <w:rPr>
          <w:rFonts w:ascii="Times New Roman" w:hAnsi="Times New Roman" w:cs="Times New Roman"/>
          <w:b/>
          <w:bCs/>
          <w:rtl/>
        </w:rPr>
        <w:t>)</w:t>
      </w:r>
      <w:r>
        <w:rPr>
          <w:rFonts w:ascii="Times New Roman" w:hAnsi="Times New Roman" w:cs="Times New Roman" w:hint="cs"/>
          <w:b/>
          <w:bCs/>
          <w:rtl/>
        </w:rPr>
        <w:t>.</w:t>
      </w:r>
    </w:p>
  </w:footnote>
  <w:footnote w:id="310">
    <w:p w14:paraId="1890B2BB" w14:textId="77777777" w:rsidR="00A83985" w:rsidRDefault="00A83985" w:rsidP="003A3540">
      <w:pPr>
        <w:pStyle w:val="FootnoteText"/>
        <w:ind w:left="26" w:right="432"/>
        <w:jc w:val="lowKashida"/>
        <w:rPr>
          <w:b/>
          <w:bCs/>
        </w:rPr>
      </w:pPr>
      <w:r>
        <w:rPr>
          <w:rFonts w:ascii="Times New Roman" w:hAnsi="Times New Roman" w:cs="Times New Roman"/>
          <w:b/>
          <w:bCs/>
          <w:rtl/>
        </w:rPr>
        <w:t>(</w:t>
      </w:r>
      <w:r>
        <w:rPr>
          <w:rFonts w:ascii="Times New Roman" w:hAnsi="Times New Roman" w:cs="Times New Roman"/>
          <w:b/>
          <w:bCs/>
        </w:rPr>
        <w:footnoteRef/>
      </w:r>
      <w:r>
        <w:rPr>
          <w:rFonts w:ascii="Times New Roman" w:hAnsi="Times New Roman" w:cs="Times New Roman"/>
          <w:b/>
          <w:bCs/>
          <w:rtl/>
        </w:rPr>
        <w:t>) تفسير الطبري = جامع البيان ت شاكر (16/ 287)</w:t>
      </w:r>
      <w:r>
        <w:rPr>
          <w:rFonts w:ascii="Times New Roman" w:hAnsi="Times New Roman" w:cs="Times New Roman" w:hint="cs"/>
          <w:b/>
          <w:bCs/>
          <w:rtl/>
        </w:rPr>
        <w:t>.</w:t>
      </w:r>
    </w:p>
  </w:footnote>
  <w:footnote w:id="311">
    <w:p w14:paraId="0225601E" w14:textId="77777777" w:rsidR="00A83985" w:rsidRPr="00A4419D" w:rsidRDefault="00A83985" w:rsidP="003A3540">
      <w:pPr>
        <w:pStyle w:val="FootnoteText"/>
        <w:ind w:left="26" w:right="432"/>
        <w:jc w:val="lowKashida"/>
        <w:rPr>
          <w:rFonts w:ascii="Times New Roman" w:hAnsi="Times New Roman" w:cs="Times New Roman"/>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الفرقان</w:t>
      </w:r>
      <w:r>
        <w:rPr>
          <w:rFonts w:ascii="Times New Roman" w:hAnsi="Times New Roman" w:cs="Times New Roman"/>
          <w:b/>
          <w:bCs/>
          <w:rtl/>
        </w:rPr>
        <w:t>:</w:t>
      </w:r>
      <w:r w:rsidRPr="00A4419D">
        <w:rPr>
          <w:rFonts w:ascii="Times New Roman" w:hAnsi="Times New Roman" w:cs="Times New Roman"/>
          <w:b/>
          <w:bCs/>
          <w:rtl/>
        </w:rPr>
        <w:t xml:space="preserve"> 43</w:t>
      </w:r>
      <w:r>
        <w:rPr>
          <w:rFonts w:ascii="Times New Roman" w:hAnsi="Times New Roman" w:cs="Times New Roman" w:hint="cs"/>
          <w:b/>
          <w:bCs/>
          <w:rtl/>
        </w:rPr>
        <w:t>.</w:t>
      </w:r>
    </w:p>
  </w:footnote>
  <w:footnote w:id="312">
    <w:p w14:paraId="6EE50A81" w14:textId="77777777" w:rsidR="00A83985" w:rsidRPr="00A4419D" w:rsidRDefault="00A83985" w:rsidP="003A354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الجاثـية</w:t>
      </w:r>
      <w:r>
        <w:rPr>
          <w:rFonts w:ascii="Times New Roman" w:hAnsi="Times New Roman" w:cs="Times New Roman"/>
          <w:b/>
          <w:bCs/>
          <w:rtl/>
        </w:rPr>
        <w:t>:</w:t>
      </w:r>
      <w:r w:rsidRPr="00A4419D">
        <w:rPr>
          <w:rFonts w:ascii="Times New Roman" w:hAnsi="Times New Roman" w:cs="Times New Roman"/>
          <w:b/>
          <w:bCs/>
          <w:rtl/>
        </w:rPr>
        <w:t xml:space="preserve"> من الآية 23</w:t>
      </w:r>
      <w:r>
        <w:rPr>
          <w:rFonts w:ascii="Times New Roman" w:hAnsi="Times New Roman" w:cs="Times New Roman" w:hint="cs"/>
          <w:b/>
          <w:bCs/>
          <w:rtl/>
        </w:rPr>
        <w:t>.</w:t>
      </w:r>
    </w:p>
  </w:footnote>
  <w:footnote w:id="313">
    <w:p w14:paraId="63D0EC20" w14:textId="77777777" w:rsidR="00A83985" w:rsidRPr="00A4419D" w:rsidRDefault="00A83985" w:rsidP="003A354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القصص</w:t>
      </w:r>
      <w:r>
        <w:rPr>
          <w:rFonts w:ascii="Times New Roman" w:hAnsi="Times New Roman" w:cs="Times New Roman"/>
          <w:b/>
          <w:bCs/>
          <w:rtl/>
        </w:rPr>
        <w:t>:</w:t>
      </w:r>
      <w:r w:rsidRPr="00A4419D">
        <w:rPr>
          <w:rFonts w:ascii="Times New Roman" w:hAnsi="Times New Roman" w:cs="Times New Roman"/>
          <w:b/>
          <w:bCs/>
          <w:rtl/>
        </w:rPr>
        <w:t>50</w:t>
      </w:r>
      <w:r>
        <w:rPr>
          <w:rFonts w:ascii="Times New Roman" w:hAnsi="Times New Roman" w:cs="Times New Roman" w:hint="cs"/>
          <w:b/>
          <w:bCs/>
          <w:rtl/>
        </w:rPr>
        <w:t>.</w:t>
      </w:r>
    </w:p>
  </w:footnote>
  <w:footnote w:id="314">
    <w:p w14:paraId="60FF82BB" w14:textId="77777777" w:rsidR="00A83985" w:rsidRPr="00A4419D" w:rsidRDefault="00A83985" w:rsidP="003A354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طـه</w:t>
      </w:r>
      <w:r>
        <w:rPr>
          <w:rFonts w:ascii="Times New Roman" w:hAnsi="Times New Roman" w:cs="Times New Roman"/>
          <w:b/>
          <w:bCs/>
          <w:rtl/>
        </w:rPr>
        <w:t>:</w:t>
      </w:r>
      <w:r w:rsidRPr="00A4419D">
        <w:rPr>
          <w:rFonts w:ascii="Times New Roman" w:hAnsi="Times New Roman" w:cs="Times New Roman"/>
          <w:b/>
          <w:bCs/>
          <w:rtl/>
        </w:rPr>
        <w:t xml:space="preserve"> 16</w:t>
      </w:r>
      <w:r>
        <w:rPr>
          <w:rFonts w:ascii="Times New Roman" w:hAnsi="Times New Roman" w:cs="Times New Roman" w:hint="cs"/>
          <w:b/>
          <w:bCs/>
          <w:rtl/>
        </w:rPr>
        <w:t>.</w:t>
      </w:r>
    </w:p>
  </w:footnote>
  <w:footnote w:id="315">
    <w:p w14:paraId="45472A7B" w14:textId="77777777" w:rsidR="00A83985" w:rsidRPr="00A4419D" w:rsidRDefault="00A83985" w:rsidP="003A354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الكهف</w:t>
      </w:r>
      <w:r>
        <w:rPr>
          <w:rFonts w:ascii="Times New Roman" w:hAnsi="Times New Roman" w:cs="Times New Roman"/>
          <w:b/>
          <w:bCs/>
          <w:rtl/>
        </w:rPr>
        <w:t>:</w:t>
      </w:r>
      <w:r w:rsidRPr="00A4419D">
        <w:rPr>
          <w:rFonts w:ascii="Times New Roman" w:hAnsi="Times New Roman" w:cs="Times New Roman"/>
          <w:b/>
          <w:bCs/>
          <w:rtl/>
        </w:rPr>
        <w:t xml:space="preserve"> من الآية 28</w:t>
      </w:r>
      <w:r>
        <w:rPr>
          <w:rFonts w:ascii="Times New Roman" w:hAnsi="Times New Roman" w:cs="Times New Roman" w:hint="cs"/>
          <w:b/>
          <w:bCs/>
          <w:rtl/>
        </w:rPr>
        <w:t>.</w:t>
      </w:r>
    </w:p>
  </w:footnote>
  <w:footnote w:id="316">
    <w:p w14:paraId="563595C3" w14:textId="77777777" w:rsidR="00A83985" w:rsidRPr="00A4419D" w:rsidRDefault="00A83985" w:rsidP="003A354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القرطبي </w:t>
      </w:r>
      <w:r>
        <w:rPr>
          <w:rFonts w:ascii="Times New Roman" w:hAnsi="Times New Roman" w:cs="Times New Roman"/>
          <w:b/>
          <w:bCs/>
          <w:rtl/>
        </w:rPr>
        <w:t>[</w:t>
      </w:r>
      <w:r w:rsidRPr="00A4419D">
        <w:rPr>
          <w:rFonts w:ascii="Times New Roman" w:hAnsi="Times New Roman" w:cs="Times New Roman"/>
          <w:b/>
          <w:bCs/>
          <w:rtl/>
        </w:rPr>
        <w:t>الجامع لأحكام القرآن</w:t>
      </w:r>
      <w:r>
        <w:rPr>
          <w:rFonts w:ascii="Times New Roman" w:hAnsi="Times New Roman" w:cs="Times New Roman"/>
          <w:b/>
          <w:bCs/>
          <w:rtl/>
        </w:rPr>
        <w:t>]</w:t>
      </w:r>
      <w:r w:rsidRPr="00A4419D">
        <w:rPr>
          <w:rFonts w:ascii="Times New Roman" w:hAnsi="Times New Roman" w:cs="Times New Roman"/>
          <w:b/>
          <w:bCs/>
          <w:rtl/>
        </w:rPr>
        <w:t xml:space="preserve"> </w:t>
      </w:r>
      <w:r>
        <w:rPr>
          <w:rFonts w:ascii="Times New Roman" w:hAnsi="Times New Roman" w:cs="Times New Roman"/>
          <w:b/>
          <w:bCs/>
          <w:rtl/>
        </w:rPr>
        <w:t>-دار الكتب المصرية-</w:t>
      </w:r>
      <w:r w:rsidRPr="00A4419D">
        <w:rPr>
          <w:rFonts w:ascii="Times New Roman" w:hAnsi="Times New Roman" w:cs="Times New Roman"/>
          <w:b/>
          <w:bCs/>
          <w:rtl/>
        </w:rPr>
        <w:t xml:space="preserve"> القاهرة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13</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35</w:t>
      </w:r>
      <w:r>
        <w:rPr>
          <w:rFonts w:ascii="Times New Roman" w:hAnsi="Times New Roman" w:cs="Times New Roman"/>
          <w:b/>
          <w:bCs/>
          <w:rtl/>
        </w:rPr>
        <w:t>)</w:t>
      </w:r>
      <w:r>
        <w:rPr>
          <w:rFonts w:ascii="Times New Roman" w:hAnsi="Times New Roman" w:cs="Times New Roman" w:hint="cs"/>
          <w:b/>
          <w:bCs/>
          <w:rtl/>
        </w:rPr>
        <w:t>.</w:t>
      </w:r>
    </w:p>
  </w:footnote>
  <w:footnote w:id="317">
    <w:p w14:paraId="60BF34F3" w14:textId="77777777" w:rsidR="00A83985" w:rsidRPr="00A4419D" w:rsidRDefault="00A83985" w:rsidP="003A354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الطبري </w:t>
      </w:r>
      <w:r>
        <w:rPr>
          <w:rFonts w:ascii="Times New Roman" w:hAnsi="Times New Roman" w:cs="Times New Roman"/>
          <w:b/>
          <w:bCs/>
          <w:rtl/>
        </w:rPr>
        <w:t>[</w:t>
      </w:r>
      <w:r w:rsidRPr="00A4419D">
        <w:rPr>
          <w:rFonts w:ascii="Times New Roman" w:hAnsi="Times New Roman" w:cs="Times New Roman"/>
          <w:b/>
          <w:bCs/>
          <w:rtl/>
        </w:rPr>
        <w:t>جامع البيان في تأويل القرآن</w:t>
      </w:r>
      <w:r>
        <w:rPr>
          <w:rFonts w:ascii="Times New Roman" w:hAnsi="Times New Roman" w:cs="Times New Roman"/>
          <w:b/>
          <w:bCs/>
          <w:rtl/>
        </w:rPr>
        <w:t>]</w:t>
      </w:r>
      <w:r w:rsidRPr="00A4419D">
        <w:rPr>
          <w:rFonts w:ascii="Times New Roman" w:hAnsi="Times New Roman" w:cs="Times New Roman"/>
          <w:b/>
          <w:bCs/>
          <w:rtl/>
        </w:rPr>
        <w:t xml:space="preserve"> ـ مؤسسة الرسالة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19</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274</w:t>
      </w:r>
      <w:r>
        <w:rPr>
          <w:rFonts w:ascii="Times New Roman" w:hAnsi="Times New Roman" w:cs="Times New Roman"/>
          <w:b/>
          <w:bCs/>
          <w:rtl/>
        </w:rPr>
        <w:t>)</w:t>
      </w:r>
      <w:r>
        <w:rPr>
          <w:rFonts w:ascii="Times New Roman" w:hAnsi="Times New Roman" w:cs="Times New Roman" w:hint="cs"/>
          <w:b/>
          <w:bCs/>
          <w:rtl/>
        </w:rPr>
        <w:t>.</w:t>
      </w:r>
    </w:p>
  </w:footnote>
  <w:footnote w:id="318">
    <w:p w14:paraId="225F49B0" w14:textId="77777777" w:rsidR="00A83985" w:rsidRPr="00A4419D" w:rsidRDefault="00A83985" w:rsidP="003A354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ابن كثير ـ دار طيبة للنشر والتوزيع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6</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113</w:t>
      </w:r>
      <w:r>
        <w:rPr>
          <w:rFonts w:ascii="Times New Roman" w:hAnsi="Times New Roman" w:cs="Times New Roman"/>
          <w:b/>
          <w:bCs/>
          <w:rtl/>
        </w:rPr>
        <w:t>)</w:t>
      </w:r>
      <w:r>
        <w:rPr>
          <w:rFonts w:ascii="Times New Roman" w:hAnsi="Times New Roman" w:cs="Times New Roman" w:hint="cs"/>
          <w:b/>
          <w:bCs/>
          <w:rtl/>
        </w:rPr>
        <w:t>.</w:t>
      </w:r>
    </w:p>
  </w:footnote>
  <w:footnote w:id="319">
    <w:p w14:paraId="3C9A9EA2" w14:textId="77777777" w:rsidR="00A83985" w:rsidRPr="00A4419D" w:rsidRDefault="00A83985" w:rsidP="003A354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النسفي ـ دار الكلم الطيب، بيروت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2</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539</w:t>
      </w:r>
      <w:r>
        <w:rPr>
          <w:rFonts w:ascii="Times New Roman" w:hAnsi="Times New Roman" w:cs="Times New Roman"/>
          <w:b/>
          <w:bCs/>
          <w:rtl/>
        </w:rPr>
        <w:t>)</w:t>
      </w:r>
      <w:r>
        <w:rPr>
          <w:rFonts w:ascii="Times New Roman" w:hAnsi="Times New Roman" w:cs="Times New Roman" w:hint="cs"/>
          <w:b/>
          <w:bCs/>
          <w:rtl/>
        </w:rPr>
        <w:t>.</w:t>
      </w:r>
    </w:p>
  </w:footnote>
  <w:footnote w:id="320">
    <w:p w14:paraId="12C48173" w14:textId="77777777" w:rsidR="00A83985" w:rsidRPr="00A4419D" w:rsidRDefault="00A83985" w:rsidP="003A3540">
      <w:pPr>
        <w:pStyle w:val="FootnoteText"/>
        <w:ind w:left="26" w:right="432"/>
        <w:jc w:val="lowKashida"/>
        <w:rPr>
          <w:rFonts w:ascii="Times New Roman" w:hAnsi="Times New Roman" w:cs="Times New Roman"/>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الطبري </w:t>
      </w:r>
      <w:r>
        <w:rPr>
          <w:rFonts w:ascii="Times New Roman" w:hAnsi="Times New Roman" w:cs="Times New Roman"/>
          <w:b/>
          <w:bCs/>
          <w:rtl/>
        </w:rPr>
        <w:t>[</w:t>
      </w:r>
      <w:r w:rsidRPr="00A4419D">
        <w:rPr>
          <w:rFonts w:ascii="Times New Roman" w:hAnsi="Times New Roman" w:cs="Times New Roman"/>
          <w:b/>
          <w:bCs/>
          <w:rtl/>
        </w:rPr>
        <w:t>الطبري جامع البيان في تأويل القرآن</w:t>
      </w:r>
      <w:r>
        <w:rPr>
          <w:rFonts w:ascii="Times New Roman" w:hAnsi="Times New Roman" w:cs="Times New Roman"/>
          <w:b/>
          <w:bCs/>
          <w:rtl/>
        </w:rPr>
        <w:t>]</w:t>
      </w:r>
      <w:r w:rsidRPr="00A4419D">
        <w:rPr>
          <w:rFonts w:ascii="Times New Roman" w:hAnsi="Times New Roman" w:cs="Times New Roman"/>
          <w:b/>
          <w:bCs/>
          <w:rtl/>
        </w:rPr>
        <w:t xml:space="preserve"> ـ مؤسسة الرسالة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22</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76</w:t>
      </w:r>
      <w:r>
        <w:rPr>
          <w:rFonts w:ascii="Times New Roman" w:hAnsi="Times New Roman" w:cs="Times New Roman"/>
          <w:b/>
          <w:bCs/>
          <w:rtl/>
        </w:rPr>
        <w:t>)</w:t>
      </w:r>
      <w:r>
        <w:rPr>
          <w:rFonts w:ascii="Times New Roman" w:hAnsi="Times New Roman" w:cs="Times New Roman" w:hint="cs"/>
          <w:b/>
          <w:bCs/>
          <w:rtl/>
        </w:rPr>
        <w:t>.</w:t>
      </w:r>
    </w:p>
  </w:footnote>
  <w:footnote w:id="321">
    <w:p w14:paraId="17A6CF07" w14:textId="77777777" w:rsidR="00A83985" w:rsidRPr="00A4419D" w:rsidRDefault="00A83985" w:rsidP="003A354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تحقيق الألباني</w:t>
      </w:r>
      <w:r>
        <w:rPr>
          <w:rFonts w:ascii="Times New Roman" w:hAnsi="Times New Roman" w:cs="Times New Roman"/>
          <w:b/>
          <w:bCs/>
          <w:rtl/>
        </w:rPr>
        <w:t>:</w:t>
      </w:r>
      <w:r w:rsidRPr="00A4419D">
        <w:rPr>
          <w:rFonts w:ascii="Times New Roman" w:hAnsi="Times New Roman" w:cs="Times New Roman"/>
          <w:b/>
          <w:bCs/>
          <w:rtl/>
        </w:rPr>
        <w:t xml:space="preserve"> صحيح </w:t>
      </w:r>
      <w:r>
        <w:rPr>
          <w:rFonts w:ascii="Times New Roman" w:hAnsi="Times New Roman" w:cs="Times New Roman"/>
          <w:b/>
          <w:bCs/>
          <w:rtl/>
        </w:rPr>
        <w:t>(</w:t>
      </w:r>
      <w:r w:rsidRPr="00A4419D">
        <w:rPr>
          <w:rFonts w:ascii="Times New Roman" w:hAnsi="Times New Roman" w:cs="Times New Roman"/>
          <w:b/>
          <w:bCs/>
          <w:rtl/>
        </w:rPr>
        <w:t>انظر حديث رقم</w:t>
      </w:r>
      <w:r>
        <w:rPr>
          <w:rFonts w:ascii="Times New Roman" w:hAnsi="Times New Roman" w:cs="Times New Roman"/>
          <w:b/>
          <w:bCs/>
          <w:rtl/>
        </w:rPr>
        <w:t>:</w:t>
      </w:r>
      <w:r w:rsidRPr="00A4419D">
        <w:rPr>
          <w:rFonts w:ascii="Times New Roman" w:hAnsi="Times New Roman" w:cs="Times New Roman"/>
          <w:b/>
          <w:bCs/>
          <w:rtl/>
        </w:rPr>
        <w:t xml:space="preserve"> 2962 في صحيح الجامع</w:t>
      </w:r>
      <w:r>
        <w:rPr>
          <w:rFonts w:ascii="Times New Roman" w:hAnsi="Times New Roman" w:cs="Times New Roman"/>
          <w:b/>
          <w:bCs/>
          <w:rtl/>
        </w:rPr>
        <w:t>)</w:t>
      </w:r>
      <w:r>
        <w:rPr>
          <w:rFonts w:ascii="Times New Roman" w:hAnsi="Times New Roman" w:cs="Times New Roman" w:hint="cs"/>
          <w:b/>
          <w:bCs/>
          <w:rtl/>
        </w:rPr>
        <w:t>.</w:t>
      </w:r>
    </w:p>
  </w:footnote>
  <w:footnote w:id="322">
    <w:p w14:paraId="7561067F" w14:textId="77777777" w:rsidR="00A83985" w:rsidRPr="00A4419D" w:rsidRDefault="00A83985" w:rsidP="003A354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التخريج</w:t>
      </w:r>
      <w:r>
        <w:rPr>
          <w:rFonts w:ascii="Times New Roman" w:hAnsi="Times New Roman" w:cs="Times New Roman"/>
          <w:b/>
          <w:bCs/>
          <w:rtl/>
        </w:rPr>
        <w:t>:</w:t>
      </w:r>
      <w:r w:rsidRPr="00A4419D">
        <w:rPr>
          <w:rFonts w:ascii="Times New Roman" w:hAnsi="Times New Roman" w:cs="Times New Roman"/>
          <w:b/>
          <w:bCs/>
          <w:rtl/>
        </w:rPr>
        <w:t xml:space="preserve"> صحيح </w:t>
      </w:r>
      <w:r>
        <w:rPr>
          <w:rFonts w:ascii="Times New Roman" w:hAnsi="Times New Roman" w:cs="Times New Roman"/>
          <w:b/>
          <w:bCs/>
          <w:rtl/>
        </w:rPr>
        <w:t>(</w:t>
      </w:r>
      <w:r w:rsidRPr="00A4419D">
        <w:rPr>
          <w:rFonts w:ascii="Times New Roman" w:hAnsi="Times New Roman" w:cs="Times New Roman"/>
          <w:b/>
          <w:bCs/>
          <w:rtl/>
        </w:rPr>
        <w:t>صحيح الترغيب والترغيب ج</w:t>
      </w:r>
      <w:r>
        <w:rPr>
          <w:rFonts w:ascii="Times New Roman" w:hAnsi="Times New Roman" w:cs="Times New Roman"/>
          <w:b/>
          <w:bCs/>
          <w:rtl/>
        </w:rPr>
        <w:t>:</w:t>
      </w:r>
      <w:r w:rsidRPr="00A4419D">
        <w:rPr>
          <w:rFonts w:ascii="Times New Roman" w:hAnsi="Times New Roman" w:cs="Times New Roman"/>
          <w:b/>
          <w:bCs/>
          <w:rtl/>
        </w:rPr>
        <w:t xml:space="preserve"> 3</w:t>
      </w:r>
      <w:r>
        <w:rPr>
          <w:rFonts w:ascii="Times New Roman" w:hAnsi="Times New Roman" w:cs="Times New Roman"/>
          <w:b/>
          <w:bCs/>
          <w:rtl/>
        </w:rPr>
        <w:t>،</w:t>
      </w:r>
      <w:r w:rsidRPr="00A4419D">
        <w:rPr>
          <w:rFonts w:ascii="Times New Roman" w:hAnsi="Times New Roman" w:cs="Times New Roman"/>
          <w:b/>
          <w:bCs/>
          <w:rtl/>
        </w:rPr>
        <w:t xml:space="preserve"> برقم</w:t>
      </w:r>
      <w:r>
        <w:rPr>
          <w:rFonts w:ascii="Times New Roman" w:hAnsi="Times New Roman" w:cs="Times New Roman"/>
          <w:b/>
          <w:bCs/>
          <w:rtl/>
        </w:rPr>
        <w:t>:</w:t>
      </w:r>
      <w:r w:rsidRPr="00A4419D">
        <w:rPr>
          <w:rFonts w:ascii="Times New Roman" w:hAnsi="Times New Roman" w:cs="Times New Roman"/>
          <w:b/>
          <w:bCs/>
          <w:rtl/>
        </w:rPr>
        <w:t xml:space="preserve"> 3219</w:t>
      </w:r>
      <w:r>
        <w:rPr>
          <w:rFonts w:ascii="Times New Roman" w:hAnsi="Times New Roman" w:cs="Times New Roman"/>
          <w:b/>
          <w:bCs/>
          <w:rtl/>
        </w:rPr>
        <w:t>)</w:t>
      </w:r>
      <w:r>
        <w:rPr>
          <w:rFonts w:ascii="Times New Roman" w:hAnsi="Times New Roman" w:cs="Times New Roman" w:hint="cs"/>
          <w:b/>
          <w:bCs/>
          <w:rtl/>
        </w:rPr>
        <w:t>.</w:t>
      </w:r>
    </w:p>
  </w:footnote>
  <w:footnote w:id="323">
    <w:p w14:paraId="264336DE" w14:textId="77777777" w:rsidR="00A83985" w:rsidRPr="00A4419D" w:rsidRDefault="00A83985" w:rsidP="003A354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إغاثة اللهفان من مصائد الشيطان ـ مكتبة المعارف، الرياض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1</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9</w:t>
      </w:r>
      <w:r>
        <w:rPr>
          <w:rFonts w:ascii="Times New Roman" w:hAnsi="Times New Roman" w:cs="Times New Roman"/>
          <w:b/>
          <w:bCs/>
          <w:rtl/>
        </w:rPr>
        <w:t>)</w:t>
      </w:r>
      <w:r>
        <w:rPr>
          <w:rFonts w:ascii="Times New Roman" w:hAnsi="Times New Roman" w:cs="Times New Roman" w:hint="cs"/>
          <w:b/>
          <w:bCs/>
          <w:rtl/>
        </w:rPr>
        <w:t>.</w:t>
      </w:r>
    </w:p>
  </w:footnote>
  <w:footnote w:id="324">
    <w:p w14:paraId="7B9C9885" w14:textId="77777777" w:rsidR="00A83985" w:rsidRPr="00A4419D" w:rsidRDefault="00A83985" w:rsidP="003A3540">
      <w:pPr>
        <w:pStyle w:val="FootnoteText"/>
        <w:ind w:left="26" w:right="432"/>
        <w:jc w:val="lowKashida"/>
        <w:rPr>
          <w:rFonts w:ascii="Times New Roman" w:hAnsi="Times New Roman" w:cs="Times New Roman"/>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البقرة</w:t>
      </w:r>
      <w:r>
        <w:rPr>
          <w:rFonts w:ascii="Times New Roman" w:hAnsi="Times New Roman" w:cs="Times New Roman"/>
          <w:b/>
          <w:bCs/>
          <w:rtl/>
        </w:rPr>
        <w:t>:</w:t>
      </w:r>
      <w:r w:rsidRPr="00A4419D">
        <w:rPr>
          <w:rFonts w:ascii="Times New Roman" w:hAnsi="Times New Roman" w:cs="Times New Roman"/>
          <w:b/>
          <w:bCs/>
          <w:rtl/>
        </w:rPr>
        <w:t xml:space="preserve"> من الآية 165</w:t>
      </w:r>
      <w:r>
        <w:rPr>
          <w:rFonts w:ascii="Times New Roman" w:hAnsi="Times New Roman" w:cs="Times New Roman" w:hint="cs"/>
          <w:b/>
          <w:bCs/>
          <w:rtl/>
        </w:rPr>
        <w:t>.</w:t>
      </w:r>
    </w:p>
  </w:footnote>
  <w:footnote w:id="325">
    <w:p w14:paraId="41941729" w14:textId="77777777" w:rsidR="00A83985" w:rsidRPr="00A4419D" w:rsidRDefault="00A83985" w:rsidP="003A3540">
      <w:pPr>
        <w:pStyle w:val="FootnoteText"/>
        <w:ind w:left="26" w:right="432"/>
        <w:jc w:val="lowKashida"/>
        <w:rPr>
          <w:rFonts w:ascii="Times New Roman" w:hAnsi="Times New Roman" w:cs="Times New Roman"/>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الشعراء</w:t>
      </w:r>
      <w:r>
        <w:rPr>
          <w:rFonts w:ascii="Times New Roman" w:hAnsi="Times New Roman" w:cs="Times New Roman"/>
          <w:b/>
          <w:bCs/>
          <w:rtl/>
        </w:rPr>
        <w:t>:</w:t>
      </w:r>
      <w:r w:rsidRPr="00A4419D">
        <w:rPr>
          <w:rFonts w:ascii="Times New Roman" w:hAnsi="Times New Roman" w:cs="Times New Roman"/>
          <w:b/>
          <w:bCs/>
          <w:rtl/>
        </w:rPr>
        <w:t xml:space="preserve"> 98</w:t>
      </w:r>
      <w:r>
        <w:rPr>
          <w:rFonts w:ascii="Times New Roman" w:hAnsi="Times New Roman" w:cs="Times New Roman" w:hint="cs"/>
          <w:b/>
          <w:bCs/>
          <w:rtl/>
        </w:rPr>
        <w:t>.</w:t>
      </w:r>
    </w:p>
  </w:footnote>
  <w:footnote w:id="326">
    <w:p w14:paraId="694948A6" w14:textId="77777777" w:rsidR="00A83985" w:rsidRPr="00A4419D" w:rsidRDefault="00A83985" w:rsidP="003A3540">
      <w:pPr>
        <w:pStyle w:val="FootnoteText"/>
        <w:ind w:left="26" w:right="432"/>
        <w:jc w:val="lowKashida"/>
        <w:rPr>
          <w:rFonts w:ascii="Times New Roman" w:hAnsi="Times New Roman" w:cs="Times New Roman"/>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الأنعام</w:t>
      </w:r>
      <w:r>
        <w:rPr>
          <w:rFonts w:ascii="Times New Roman" w:hAnsi="Times New Roman" w:cs="Times New Roman"/>
          <w:b/>
          <w:bCs/>
          <w:rtl/>
        </w:rPr>
        <w:t>:</w:t>
      </w:r>
      <w:r w:rsidRPr="00A4419D">
        <w:rPr>
          <w:rFonts w:ascii="Times New Roman" w:hAnsi="Times New Roman" w:cs="Times New Roman"/>
          <w:b/>
          <w:bCs/>
          <w:rtl/>
        </w:rPr>
        <w:t xml:space="preserve"> 1</w:t>
      </w:r>
      <w:r>
        <w:rPr>
          <w:rFonts w:ascii="Times New Roman" w:hAnsi="Times New Roman" w:cs="Times New Roman" w:hint="cs"/>
          <w:b/>
          <w:bCs/>
          <w:rtl/>
        </w:rPr>
        <w:t>.</w:t>
      </w:r>
    </w:p>
  </w:footnote>
  <w:footnote w:id="327">
    <w:p w14:paraId="3B74F075" w14:textId="77777777" w:rsidR="00A83985" w:rsidRPr="00A4419D" w:rsidRDefault="00A83985" w:rsidP="003A3540">
      <w:pPr>
        <w:pStyle w:val="FootnoteText"/>
        <w:ind w:left="26" w:right="432"/>
        <w:jc w:val="lowKashida"/>
        <w:rPr>
          <w:rFonts w:ascii="Times New Roman" w:hAnsi="Times New Roman" w:cs="Times New Roman"/>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إبراهيم</w:t>
      </w:r>
      <w:r>
        <w:rPr>
          <w:rFonts w:ascii="Times New Roman" w:hAnsi="Times New Roman" w:cs="Times New Roman"/>
          <w:b/>
          <w:bCs/>
          <w:rtl/>
        </w:rPr>
        <w:t>:</w:t>
      </w:r>
      <w:r w:rsidRPr="00A4419D">
        <w:rPr>
          <w:rFonts w:ascii="Times New Roman" w:hAnsi="Times New Roman" w:cs="Times New Roman"/>
          <w:b/>
          <w:bCs/>
          <w:rtl/>
        </w:rPr>
        <w:t xml:space="preserve"> من الآية 3</w:t>
      </w:r>
      <w:r>
        <w:rPr>
          <w:rFonts w:ascii="Times New Roman" w:hAnsi="Times New Roman" w:cs="Times New Roman" w:hint="cs"/>
          <w:b/>
          <w:bCs/>
          <w:rtl/>
        </w:rPr>
        <w:t>.</w:t>
      </w:r>
    </w:p>
  </w:footnote>
  <w:footnote w:id="328">
    <w:p w14:paraId="10397E6A" w14:textId="77777777" w:rsidR="00A83985" w:rsidRPr="00A4419D" w:rsidRDefault="00A83985" w:rsidP="003A3540">
      <w:pPr>
        <w:pStyle w:val="FootnoteText"/>
        <w:ind w:left="26" w:right="432"/>
        <w:jc w:val="lowKashida"/>
        <w:rPr>
          <w:rFonts w:ascii="Times New Roman" w:hAnsi="Times New Roman" w:cs="Times New Roman"/>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القيامة</w:t>
      </w:r>
      <w:r>
        <w:rPr>
          <w:rFonts w:ascii="Times New Roman" w:hAnsi="Times New Roman" w:cs="Times New Roman"/>
          <w:b/>
          <w:bCs/>
          <w:rtl/>
        </w:rPr>
        <w:t>:</w:t>
      </w:r>
      <w:r w:rsidRPr="00A4419D">
        <w:rPr>
          <w:rFonts w:ascii="Times New Roman" w:hAnsi="Times New Roman" w:cs="Times New Roman"/>
          <w:b/>
          <w:bCs/>
          <w:rtl/>
        </w:rPr>
        <w:t xml:space="preserve"> 20</w:t>
      </w:r>
      <w:r>
        <w:rPr>
          <w:rFonts w:ascii="Times New Roman" w:hAnsi="Times New Roman" w:cs="Times New Roman" w:hint="cs"/>
          <w:b/>
          <w:bCs/>
          <w:rtl/>
        </w:rPr>
        <w:t>.</w:t>
      </w:r>
    </w:p>
  </w:footnote>
  <w:footnote w:id="329">
    <w:p w14:paraId="08B36E0C" w14:textId="53807952" w:rsidR="00A83985" w:rsidRPr="00A4419D" w:rsidRDefault="00A83985" w:rsidP="003A3540">
      <w:pPr>
        <w:pStyle w:val="FootnoteText"/>
        <w:ind w:left="26" w:right="432"/>
        <w:jc w:val="lowKashida"/>
        <w:rPr>
          <w:rFonts w:ascii="Times New Roman" w:hAnsi="Times New Roman" w:cs="Times New Roman"/>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w:t>
      </w:r>
      <w:r>
        <w:rPr>
          <w:rFonts w:ascii="Times New Roman" w:hAnsi="Times New Roman" w:cs="Times New Roman"/>
          <w:b/>
          <w:bCs/>
          <w:rtl/>
        </w:rPr>
        <w:t>الإنسان:</w:t>
      </w:r>
      <w:r w:rsidRPr="00A4419D">
        <w:rPr>
          <w:rFonts w:ascii="Times New Roman" w:hAnsi="Times New Roman" w:cs="Times New Roman"/>
          <w:b/>
          <w:bCs/>
          <w:rtl/>
        </w:rPr>
        <w:t xml:space="preserve"> 27</w:t>
      </w:r>
      <w:r>
        <w:rPr>
          <w:rFonts w:ascii="Times New Roman" w:hAnsi="Times New Roman" w:cs="Times New Roman" w:hint="cs"/>
          <w:b/>
          <w:bCs/>
          <w:rtl/>
        </w:rPr>
        <w:t>.</w:t>
      </w:r>
    </w:p>
  </w:footnote>
  <w:footnote w:id="330">
    <w:p w14:paraId="6691650D" w14:textId="77777777" w:rsidR="00A83985" w:rsidRPr="00A4419D" w:rsidRDefault="00A83985" w:rsidP="003A3540">
      <w:pPr>
        <w:pStyle w:val="FootnoteText"/>
        <w:ind w:left="26" w:right="432"/>
        <w:jc w:val="lowKashida"/>
        <w:rPr>
          <w:rFonts w:ascii="Times New Roman" w:hAnsi="Times New Roman" w:cs="Times New Roman"/>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النحل</w:t>
      </w:r>
      <w:r>
        <w:rPr>
          <w:rFonts w:ascii="Times New Roman" w:hAnsi="Times New Roman" w:cs="Times New Roman"/>
          <w:b/>
          <w:bCs/>
          <w:rtl/>
        </w:rPr>
        <w:t>:</w:t>
      </w:r>
      <w:r w:rsidRPr="00A4419D">
        <w:rPr>
          <w:rFonts w:ascii="Times New Roman" w:hAnsi="Times New Roman" w:cs="Times New Roman"/>
          <w:b/>
          <w:bCs/>
          <w:rtl/>
        </w:rPr>
        <w:t xml:space="preserve"> 107</w:t>
      </w:r>
      <w:r>
        <w:rPr>
          <w:rFonts w:ascii="Times New Roman" w:hAnsi="Times New Roman" w:cs="Times New Roman" w:hint="cs"/>
          <w:b/>
          <w:bCs/>
          <w:rtl/>
        </w:rPr>
        <w:t>.</w:t>
      </w:r>
    </w:p>
  </w:footnote>
  <w:footnote w:id="331">
    <w:p w14:paraId="72DE8161" w14:textId="77777777" w:rsidR="00A83985" w:rsidRPr="00A4419D" w:rsidRDefault="00A83985" w:rsidP="003A3540">
      <w:pPr>
        <w:pStyle w:val="FootnoteText"/>
        <w:ind w:left="26" w:right="432"/>
        <w:jc w:val="lowKashida"/>
        <w:rPr>
          <w:rFonts w:ascii="Times New Roman" w:hAnsi="Times New Roman" w:cs="Times New Roman"/>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w:t>
      </w:r>
      <w:r w:rsidRPr="00A4419D">
        <w:rPr>
          <w:rFonts w:ascii="Times New Roman" w:hAnsi="Times New Roman" w:cs="Times New Roman" w:hint="cs"/>
          <w:b/>
          <w:bCs/>
          <w:rtl/>
        </w:rPr>
        <w:t>إبراهيم</w:t>
      </w:r>
      <w:r>
        <w:rPr>
          <w:rFonts w:ascii="Times New Roman" w:hAnsi="Times New Roman" w:cs="Times New Roman"/>
          <w:b/>
          <w:bCs/>
          <w:rtl/>
        </w:rPr>
        <w:t>:</w:t>
      </w:r>
      <w:r w:rsidRPr="00A4419D">
        <w:rPr>
          <w:rFonts w:ascii="Times New Roman" w:hAnsi="Times New Roman" w:cs="Times New Roman"/>
          <w:b/>
          <w:bCs/>
          <w:rtl/>
        </w:rPr>
        <w:t xml:space="preserve"> 2</w:t>
      </w:r>
      <w:r>
        <w:rPr>
          <w:rFonts w:ascii="Times New Roman" w:hAnsi="Times New Roman" w:cs="Times New Roman"/>
          <w:b/>
          <w:bCs/>
          <w:rtl/>
        </w:rPr>
        <w:t>،</w:t>
      </w:r>
      <w:r w:rsidRPr="00A4419D">
        <w:rPr>
          <w:rFonts w:ascii="Times New Roman" w:hAnsi="Times New Roman" w:cs="Times New Roman"/>
          <w:b/>
          <w:bCs/>
          <w:rtl/>
        </w:rPr>
        <w:t xml:space="preserve"> 3</w:t>
      </w:r>
      <w:r>
        <w:rPr>
          <w:rFonts w:ascii="Times New Roman" w:hAnsi="Times New Roman" w:cs="Times New Roman" w:hint="cs"/>
          <w:b/>
          <w:bCs/>
          <w:rtl/>
        </w:rPr>
        <w:t>.</w:t>
      </w:r>
    </w:p>
  </w:footnote>
  <w:footnote w:id="332">
    <w:p w14:paraId="5D166863" w14:textId="77777777" w:rsidR="00A83985" w:rsidRPr="00A4419D" w:rsidRDefault="00A83985" w:rsidP="003A3540">
      <w:pPr>
        <w:pStyle w:val="FootnoteText"/>
        <w:ind w:left="26" w:right="432"/>
        <w:jc w:val="lowKashida"/>
        <w:rPr>
          <w:rFonts w:ascii="Times New Roman" w:hAnsi="Times New Roman" w:cs="Times New Roman"/>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النازعات</w:t>
      </w:r>
      <w:r>
        <w:rPr>
          <w:rFonts w:ascii="Times New Roman" w:hAnsi="Times New Roman" w:cs="Times New Roman"/>
          <w:b/>
          <w:bCs/>
          <w:rtl/>
        </w:rPr>
        <w:t>:</w:t>
      </w:r>
      <w:r w:rsidRPr="00A4419D">
        <w:rPr>
          <w:rFonts w:ascii="Times New Roman" w:hAnsi="Times New Roman" w:cs="Times New Roman"/>
          <w:b/>
          <w:bCs/>
          <w:rtl/>
        </w:rPr>
        <w:t xml:space="preserve"> 37 </w:t>
      </w:r>
      <w:r>
        <w:rPr>
          <w:rFonts w:ascii="Times New Roman" w:hAnsi="Times New Roman" w:cs="Times New Roman"/>
          <w:b/>
          <w:bCs/>
          <w:rtl/>
        </w:rPr>
        <w:t>–</w:t>
      </w:r>
      <w:r w:rsidRPr="00A4419D">
        <w:rPr>
          <w:rFonts w:ascii="Times New Roman" w:hAnsi="Times New Roman" w:cs="Times New Roman"/>
          <w:b/>
          <w:bCs/>
          <w:rtl/>
        </w:rPr>
        <w:t xml:space="preserve"> 41</w:t>
      </w:r>
      <w:r>
        <w:rPr>
          <w:rFonts w:ascii="Times New Roman" w:hAnsi="Times New Roman" w:cs="Times New Roman" w:hint="cs"/>
          <w:b/>
          <w:bCs/>
          <w:rtl/>
        </w:rPr>
        <w:t>.</w:t>
      </w:r>
    </w:p>
  </w:footnote>
  <w:footnote w:id="333">
    <w:p w14:paraId="3FAF8B6F" w14:textId="77777777" w:rsidR="00A83985" w:rsidRPr="00A4419D" w:rsidRDefault="00A83985" w:rsidP="003A3540">
      <w:pPr>
        <w:pStyle w:val="FootnoteText"/>
        <w:ind w:left="26" w:right="432"/>
        <w:jc w:val="lowKashida"/>
        <w:rPr>
          <w:rFonts w:ascii="Times New Roman" w:hAnsi="Times New Roman" w:cs="Times New Roman"/>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الأعلى</w:t>
      </w:r>
      <w:r>
        <w:rPr>
          <w:rFonts w:ascii="Times New Roman" w:hAnsi="Times New Roman" w:cs="Times New Roman"/>
          <w:b/>
          <w:bCs/>
          <w:rtl/>
        </w:rPr>
        <w:t>:</w:t>
      </w:r>
      <w:r w:rsidRPr="00A4419D">
        <w:rPr>
          <w:rFonts w:ascii="Times New Roman" w:hAnsi="Times New Roman" w:cs="Times New Roman"/>
          <w:b/>
          <w:bCs/>
          <w:rtl/>
        </w:rPr>
        <w:t xml:space="preserve"> 16</w:t>
      </w:r>
      <w:r>
        <w:rPr>
          <w:rFonts w:ascii="Times New Roman" w:hAnsi="Times New Roman" w:cs="Times New Roman" w:hint="cs"/>
          <w:b/>
          <w:bCs/>
          <w:rtl/>
        </w:rPr>
        <w:t>.</w:t>
      </w:r>
    </w:p>
  </w:footnote>
  <w:footnote w:id="334">
    <w:p w14:paraId="4C8509A0" w14:textId="77777777" w:rsidR="00A83985" w:rsidRPr="00A4419D" w:rsidRDefault="00A83985" w:rsidP="003A354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w:t>
      </w:r>
      <w:r w:rsidRPr="00A74A1F">
        <w:rPr>
          <w:rFonts w:ascii="Times New Roman" w:hAnsi="Times New Roman" w:cs="Times New Roman"/>
          <w:b/>
          <w:bCs/>
          <w:rtl/>
        </w:rPr>
        <w:t>المدثر: 53</w:t>
      </w:r>
      <w:r>
        <w:rPr>
          <w:rFonts w:ascii="Times New Roman" w:hAnsi="Times New Roman" w:cs="Times New Roman" w:hint="cs"/>
          <w:b/>
          <w:bCs/>
          <w:rtl/>
        </w:rPr>
        <w:t>.</w:t>
      </w:r>
    </w:p>
  </w:footnote>
  <w:footnote w:id="335">
    <w:p w14:paraId="26CF12F9" w14:textId="77777777" w:rsidR="00A83985" w:rsidRPr="00A4419D" w:rsidRDefault="00A83985" w:rsidP="003A354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النازعات</w:t>
      </w:r>
      <w:r>
        <w:rPr>
          <w:rFonts w:ascii="Times New Roman" w:hAnsi="Times New Roman" w:cs="Times New Roman"/>
          <w:b/>
          <w:bCs/>
          <w:rtl/>
        </w:rPr>
        <w:t>:</w:t>
      </w:r>
      <w:r w:rsidRPr="00A4419D">
        <w:rPr>
          <w:rFonts w:ascii="Times New Roman" w:hAnsi="Times New Roman" w:cs="Times New Roman"/>
          <w:b/>
          <w:bCs/>
          <w:rtl/>
        </w:rPr>
        <w:t xml:space="preserve"> 40، 41</w:t>
      </w:r>
      <w:r>
        <w:rPr>
          <w:rFonts w:ascii="Times New Roman" w:hAnsi="Times New Roman" w:cs="Times New Roman" w:hint="cs"/>
          <w:b/>
          <w:bCs/>
          <w:rtl/>
        </w:rPr>
        <w:t>.</w:t>
      </w:r>
    </w:p>
  </w:footnote>
  <w:footnote w:id="336">
    <w:p w14:paraId="711797BF" w14:textId="77777777" w:rsidR="00A83985" w:rsidRPr="00A4419D" w:rsidRDefault="00A83985" w:rsidP="003A354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البينة</w:t>
      </w:r>
      <w:r>
        <w:rPr>
          <w:rFonts w:ascii="Times New Roman" w:hAnsi="Times New Roman" w:cs="Times New Roman"/>
          <w:b/>
          <w:bCs/>
          <w:rtl/>
        </w:rPr>
        <w:t>:</w:t>
      </w:r>
      <w:r w:rsidRPr="00A4419D">
        <w:rPr>
          <w:rFonts w:ascii="Times New Roman" w:hAnsi="Times New Roman" w:cs="Times New Roman"/>
          <w:b/>
          <w:bCs/>
          <w:rtl/>
        </w:rPr>
        <w:t xml:space="preserve"> 8</w:t>
      </w:r>
      <w:r>
        <w:rPr>
          <w:rFonts w:ascii="Times New Roman" w:hAnsi="Times New Roman" w:cs="Times New Roman" w:hint="cs"/>
          <w:b/>
          <w:bCs/>
          <w:rtl/>
        </w:rPr>
        <w:t>.</w:t>
      </w:r>
    </w:p>
  </w:footnote>
  <w:footnote w:id="337">
    <w:p w14:paraId="31256A8E" w14:textId="77777777" w:rsidR="00A83985" w:rsidRPr="00A4419D" w:rsidRDefault="00A83985" w:rsidP="003A354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الطور</w:t>
      </w:r>
      <w:r>
        <w:rPr>
          <w:rFonts w:ascii="Times New Roman" w:hAnsi="Times New Roman" w:cs="Times New Roman"/>
          <w:b/>
          <w:bCs/>
          <w:rtl/>
        </w:rPr>
        <w:t>:</w:t>
      </w:r>
      <w:r w:rsidRPr="00A4419D">
        <w:rPr>
          <w:rFonts w:ascii="Times New Roman" w:hAnsi="Times New Roman" w:cs="Times New Roman"/>
          <w:b/>
          <w:bCs/>
          <w:rtl/>
        </w:rPr>
        <w:t xml:space="preserve"> 26، 27</w:t>
      </w:r>
      <w:r>
        <w:rPr>
          <w:rFonts w:ascii="Times New Roman" w:hAnsi="Times New Roman" w:cs="Times New Roman" w:hint="cs"/>
          <w:b/>
          <w:bCs/>
          <w:rtl/>
        </w:rPr>
        <w:t>.</w:t>
      </w:r>
    </w:p>
  </w:footnote>
  <w:footnote w:id="338">
    <w:p w14:paraId="0375A048" w14:textId="77777777" w:rsidR="00A83985" w:rsidRPr="00A4419D" w:rsidRDefault="00A83985" w:rsidP="003A3540">
      <w:pPr>
        <w:pStyle w:val="FootnoteText"/>
        <w:ind w:left="26" w:right="432"/>
        <w:jc w:val="lowKashida"/>
        <w:rPr>
          <w:rFonts w:ascii="Times New Roman" w:hAnsi="Times New Roman" w:cs="Times New Roman"/>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مدارج السالكين </w:t>
      </w:r>
      <w:r>
        <w:rPr>
          <w:rFonts w:ascii="Times New Roman" w:hAnsi="Times New Roman" w:cs="Times New Roman" w:hint="cs"/>
          <w:b/>
          <w:bCs/>
          <w:rtl/>
        </w:rPr>
        <w:t>-</w:t>
      </w:r>
      <w:r w:rsidRPr="00A4419D">
        <w:rPr>
          <w:rFonts w:ascii="Times New Roman" w:hAnsi="Times New Roman" w:cs="Times New Roman"/>
          <w:b/>
          <w:bCs/>
          <w:rtl/>
        </w:rPr>
        <w:t xml:space="preserve">دار الكتاب العربي- بيروت </w:t>
      </w:r>
      <w:r>
        <w:rPr>
          <w:rFonts w:ascii="Times New Roman" w:hAnsi="Times New Roman" w:cs="Times New Roman"/>
          <w:b/>
          <w:bCs/>
          <w:rtl/>
        </w:rPr>
        <w:t>(</w:t>
      </w:r>
      <w:r w:rsidRPr="00A4419D">
        <w:rPr>
          <w:rFonts w:ascii="Times New Roman" w:hAnsi="Times New Roman" w:cs="Times New Roman"/>
          <w:b/>
          <w:bCs/>
          <w:rtl/>
        </w:rPr>
        <w:t>3 / 21</w:t>
      </w:r>
      <w:r>
        <w:rPr>
          <w:rFonts w:ascii="Times New Roman" w:hAnsi="Times New Roman" w:cs="Times New Roman"/>
          <w:b/>
          <w:bCs/>
          <w:rtl/>
        </w:rPr>
        <w:t>)</w:t>
      </w:r>
      <w:r>
        <w:rPr>
          <w:rFonts w:ascii="Times New Roman" w:hAnsi="Times New Roman" w:cs="Times New Roman" w:hint="cs"/>
          <w:b/>
          <w:bCs/>
          <w:rtl/>
        </w:rPr>
        <w:t>.</w:t>
      </w:r>
    </w:p>
  </w:footnote>
  <w:footnote w:id="339">
    <w:p w14:paraId="5292A3B3" w14:textId="77777777" w:rsidR="00A83985" w:rsidRPr="00A4419D" w:rsidRDefault="00A83985" w:rsidP="003A354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الجواب الصحيح لمن بدل دين المسيح </w:t>
      </w:r>
      <w:r>
        <w:rPr>
          <w:rFonts w:ascii="Times New Roman" w:hAnsi="Times New Roman" w:cs="Times New Roman" w:hint="cs"/>
          <w:b/>
          <w:bCs/>
          <w:rtl/>
        </w:rPr>
        <w:t>-</w:t>
      </w:r>
      <w:r w:rsidRPr="00A4419D">
        <w:rPr>
          <w:rFonts w:ascii="Times New Roman" w:hAnsi="Times New Roman" w:cs="Times New Roman"/>
          <w:b/>
          <w:bCs/>
          <w:rtl/>
        </w:rPr>
        <w:t>دار العاصمة</w:t>
      </w:r>
      <w:r>
        <w:rPr>
          <w:rFonts w:ascii="Times New Roman" w:hAnsi="Times New Roman" w:cs="Times New Roman" w:hint="cs"/>
          <w:b/>
          <w:bCs/>
          <w:rtl/>
        </w:rPr>
        <w:t>-</w:t>
      </w:r>
      <w:r w:rsidRPr="00A4419D">
        <w:rPr>
          <w:rFonts w:ascii="Times New Roman" w:hAnsi="Times New Roman" w:cs="Times New Roman"/>
          <w:b/>
          <w:bCs/>
          <w:rtl/>
        </w:rPr>
        <w:t xml:space="preserve"> الرياض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6</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31 ـ 32</w:t>
      </w:r>
      <w:r>
        <w:rPr>
          <w:rFonts w:ascii="Times New Roman" w:hAnsi="Times New Roman" w:cs="Times New Roman"/>
          <w:b/>
          <w:bCs/>
          <w:rtl/>
        </w:rPr>
        <w:t>)</w:t>
      </w:r>
      <w:r>
        <w:rPr>
          <w:rFonts w:ascii="Times New Roman" w:hAnsi="Times New Roman" w:cs="Times New Roman" w:hint="cs"/>
          <w:b/>
          <w:bCs/>
          <w:rtl/>
        </w:rPr>
        <w:t>.</w:t>
      </w:r>
    </w:p>
  </w:footnote>
  <w:footnote w:id="340">
    <w:p w14:paraId="5E9EF70C" w14:textId="77777777" w:rsidR="00A83985" w:rsidRPr="00A4419D" w:rsidRDefault="00A83985" w:rsidP="003A3540">
      <w:pPr>
        <w:autoSpaceDE w:val="0"/>
        <w:autoSpaceDN w:val="0"/>
        <w:adjustRightInd w:val="0"/>
        <w:spacing w:after="0" w:line="240" w:lineRule="auto"/>
        <w:ind w:left="26" w:right="432"/>
        <w:rPr>
          <w:b/>
          <w:bCs/>
          <w:sz w:val="20"/>
          <w:szCs w:val="20"/>
        </w:rPr>
      </w:pPr>
      <w:r w:rsidRPr="00A4419D">
        <w:rPr>
          <w:rFonts w:ascii="Times New Roman" w:hAnsi="Times New Roman" w:cs="Times New Roman"/>
          <w:b/>
          <w:bCs/>
          <w:sz w:val="20"/>
          <w:szCs w:val="20"/>
          <w:rtl/>
          <w:lang w:bidi="ar-EG"/>
        </w:rPr>
        <w:t>(</w:t>
      </w:r>
      <w:r w:rsidRPr="00A4419D">
        <w:rPr>
          <w:rFonts w:ascii="Times New Roman" w:hAnsi="Times New Roman" w:cs="Times New Roman"/>
          <w:b/>
          <w:bCs/>
          <w:sz w:val="20"/>
          <w:szCs w:val="20"/>
          <w:lang w:bidi="ar-EG"/>
        </w:rPr>
        <w:footnoteRef/>
      </w:r>
      <w:r w:rsidRPr="00A4419D">
        <w:rPr>
          <w:rFonts w:ascii="Times New Roman" w:hAnsi="Times New Roman" w:cs="Times New Roman"/>
          <w:b/>
          <w:bCs/>
          <w:sz w:val="20"/>
          <w:szCs w:val="20"/>
          <w:rtl/>
          <w:lang w:bidi="ar-EG"/>
        </w:rPr>
        <w:t>) الاستقامة ـ لشيخ الإسلام ابن تيمية ـالناشر</w:t>
      </w:r>
      <w:r>
        <w:rPr>
          <w:rFonts w:ascii="Times New Roman" w:hAnsi="Times New Roman" w:cs="Times New Roman"/>
          <w:b/>
          <w:bCs/>
          <w:sz w:val="20"/>
          <w:szCs w:val="20"/>
          <w:rtl/>
          <w:lang w:bidi="ar-EG"/>
        </w:rPr>
        <w:t>:</w:t>
      </w:r>
      <w:r w:rsidRPr="00A4419D">
        <w:rPr>
          <w:rFonts w:ascii="Times New Roman" w:hAnsi="Times New Roman" w:cs="Times New Roman"/>
          <w:b/>
          <w:bCs/>
          <w:sz w:val="20"/>
          <w:szCs w:val="20"/>
          <w:rtl/>
          <w:lang w:bidi="ar-EG"/>
        </w:rPr>
        <w:t xml:space="preserve"> جامعة الإمام محمد بن سعود- المدينة المنورة </w:t>
      </w:r>
      <w:r>
        <w:rPr>
          <w:rFonts w:ascii="Times New Roman" w:hAnsi="Times New Roman" w:cs="Times New Roman"/>
          <w:b/>
          <w:bCs/>
          <w:sz w:val="20"/>
          <w:szCs w:val="20"/>
          <w:rtl/>
          <w:lang w:bidi="ar-EG"/>
        </w:rPr>
        <w:t>(</w:t>
      </w:r>
      <w:r w:rsidRPr="00A4419D">
        <w:rPr>
          <w:rFonts w:ascii="Times New Roman" w:hAnsi="Times New Roman" w:cs="Times New Roman"/>
          <w:b/>
          <w:bCs/>
          <w:sz w:val="20"/>
          <w:szCs w:val="20"/>
          <w:rtl/>
          <w:lang w:bidi="ar-EG"/>
        </w:rPr>
        <w:t>ج</w:t>
      </w:r>
      <w:r>
        <w:rPr>
          <w:rFonts w:ascii="Times New Roman" w:hAnsi="Times New Roman" w:cs="Times New Roman"/>
          <w:b/>
          <w:bCs/>
          <w:sz w:val="20"/>
          <w:szCs w:val="20"/>
          <w:rtl/>
          <w:lang w:bidi="ar-EG"/>
        </w:rPr>
        <w:t>:</w:t>
      </w:r>
      <w:r w:rsidRPr="00A4419D">
        <w:rPr>
          <w:rFonts w:ascii="Times New Roman" w:hAnsi="Times New Roman" w:cs="Times New Roman"/>
          <w:b/>
          <w:bCs/>
          <w:sz w:val="20"/>
          <w:szCs w:val="20"/>
          <w:rtl/>
          <w:lang w:bidi="ar-EG"/>
        </w:rPr>
        <w:t xml:space="preserve"> 1</w:t>
      </w:r>
      <w:r>
        <w:rPr>
          <w:rFonts w:ascii="Times New Roman" w:hAnsi="Times New Roman" w:cs="Times New Roman"/>
          <w:b/>
          <w:bCs/>
          <w:sz w:val="20"/>
          <w:szCs w:val="20"/>
          <w:rtl/>
          <w:lang w:bidi="ar-EG"/>
        </w:rPr>
        <w:t>،</w:t>
      </w:r>
      <w:r w:rsidRPr="00A4419D">
        <w:rPr>
          <w:rFonts w:ascii="Times New Roman" w:hAnsi="Times New Roman" w:cs="Times New Roman"/>
          <w:b/>
          <w:bCs/>
          <w:sz w:val="20"/>
          <w:szCs w:val="20"/>
          <w:rtl/>
          <w:lang w:bidi="ar-EG"/>
        </w:rPr>
        <w:t xml:space="preserve"> ص</w:t>
      </w:r>
      <w:r>
        <w:rPr>
          <w:rFonts w:ascii="Times New Roman" w:hAnsi="Times New Roman" w:cs="Times New Roman"/>
          <w:b/>
          <w:bCs/>
          <w:sz w:val="20"/>
          <w:szCs w:val="20"/>
          <w:rtl/>
          <w:lang w:bidi="ar-EG"/>
        </w:rPr>
        <w:t>:</w:t>
      </w:r>
      <w:r w:rsidRPr="00A4419D">
        <w:rPr>
          <w:rFonts w:ascii="Times New Roman" w:hAnsi="Times New Roman" w:cs="Times New Roman"/>
          <w:b/>
          <w:bCs/>
          <w:sz w:val="20"/>
          <w:szCs w:val="20"/>
          <w:rtl/>
          <w:lang w:bidi="ar-EG"/>
        </w:rPr>
        <w:t xml:space="preserve"> 260</w:t>
      </w:r>
      <w:r>
        <w:rPr>
          <w:rFonts w:ascii="Times New Roman" w:hAnsi="Times New Roman" w:cs="Times New Roman"/>
          <w:b/>
          <w:bCs/>
          <w:sz w:val="20"/>
          <w:szCs w:val="20"/>
          <w:rtl/>
          <w:lang w:bidi="ar-EG"/>
        </w:rPr>
        <w:t>)</w:t>
      </w:r>
      <w:r>
        <w:rPr>
          <w:rFonts w:ascii="Times New Roman" w:hAnsi="Times New Roman" w:cs="Times New Roman" w:hint="cs"/>
          <w:b/>
          <w:bCs/>
          <w:sz w:val="20"/>
          <w:szCs w:val="20"/>
          <w:rtl/>
          <w:lang w:bidi="ar-EG"/>
        </w:rPr>
        <w:t>.</w:t>
      </w:r>
    </w:p>
  </w:footnote>
  <w:footnote w:id="341">
    <w:p w14:paraId="13786C37" w14:textId="77777777" w:rsidR="00A83985" w:rsidRPr="00A4419D" w:rsidRDefault="00A83985" w:rsidP="003A3540">
      <w:pPr>
        <w:autoSpaceDE w:val="0"/>
        <w:autoSpaceDN w:val="0"/>
        <w:adjustRightInd w:val="0"/>
        <w:spacing w:after="0" w:line="240" w:lineRule="auto"/>
        <w:ind w:left="26" w:right="432"/>
        <w:jc w:val="both"/>
        <w:rPr>
          <w:b/>
          <w:bCs/>
          <w:sz w:val="20"/>
          <w:szCs w:val="20"/>
        </w:rPr>
      </w:pPr>
      <w:r w:rsidRPr="00A4419D">
        <w:rPr>
          <w:rFonts w:ascii="Times New Roman" w:hAnsi="Times New Roman" w:cs="Times New Roman"/>
          <w:b/>
          <w:bCs/>
          <w:sz w:val="20"/>
          <w:szCs w:val="20"/>
          <w:rtl/>
          <w:lang w:bidi="ar-EG"/>
        </w:rPr>
        <w:t>(</w:t>
      </w:r>
      <w:r w:rsidRPr="00A4419D">
        <w:rPr>
          <w:rFonts w:ascii="Times New Roman" w:hAnsi="Times New Roman" w:cs="Times New Roman"/>
          <w:b/>
          <w:bCs/>
          <w:sz w:val="20"/>
          <w:szCs w:val="20"/>
          <w:lang w:bidi="ar-EG"/>
        </w:rPr>
        <w:footnoteRef/>
      </w:r>
      <w:r w:rsidRPr="00A4419D">
        <w:rPr>
          <w:rFonts w:ascii="Times New Roman" w:hAnsi="Times New Roman" w:cs="Times New Roman"/>
          <w:b/>
          <w:bCs/>
          <w:sz w:val="20"/>
          <w:szCs w:val="20"/>
          <w:rtl/>
          <w:lang w:bidi="ar-EG"/>
        </w:rPr>
        <w:t xml:space="preserve">) </w:t>
      </w:r>
      <w:r w:rsidRPr="00F72002">
        <w:rPr>
          <w:rFonts w:ascii="Times New Roman" w:hAnsi="Times New Roman" w:cs="Times New Roman"/>
          <w:b/>
          <w:bCs/>
          <w:sz w:val="20"/>
          <w:szCs w:val="20"/>
          <w:rtl/>
          <w:lang w:bidi="ar-EG"/>
        </w:rPr>
        <w:t xml:space="preserve">معناه </w:t>
      </w:r>
      <w:r>
        <w:rPr>
          <w:rFonts w:ascii="Times New Roman" w:hAnsi="Times New Roman" w:cs="Times New Roman" w:hint="cs"/>
          <w:b/>
          <w:bCs/>
          <w:sz w:val="20"/>
          <w:szCs w:val="20"/>
          <w:rtl/>
          <w:lang w:bidi="ar-EG"/>
        </w:rPr>
        <w:t>التصديق القلبي</w:t>
      </w:r>
      <w:r w:rsidRPr="00BC5C42">
        <w:rPr>
          <w:rFonts w:ascii="Times New Roman" w:hAnsi="Times New Roman" w:cs="Times New Roman"/>
          <w:b/>
          <w:bCs/>
          <w:sz w:val="20"/>
          <w:szCs w:val="20"/>
          <w:rtl/>
          <w:lang w:bidi="ar-EG"/>
        </w:rPr>
        <w:t>؛</w:t>
      </w:r>
      <w:r w:rsidRPr="00F72002">
        <w:rPr>
          <w:rFonts w:ascii="Times New Roman" w:hAnsi="Times New Roman" w:cs="Times New Roman"/>
          <w:b/>
          <w:bCs/>
          <w:sz w:val="20"/>
          <w:szCs w:val="20"/>
          <w:rtl/>
          <w:lang w:bidi="ar-EG"/>
        </w:rPr>
        <w:t xml:space="preserve"> فالإيمان </w:t>
      </w:r>
      <w:r>
        <w:rPr>
          <w:rFonts w:ascii="Times New Roman" w:hAnsi="Times New Roman" w:cs="Times New Roman" w:hint="cs"/>
          <w:b/>
          <w:bCs/>
          <w:sz w:val="20"/>
          <w:szCs w:val="20"/>
          <w:rtl/>
          <w:lang w:bidi="ar-EG"/>
        </w:rPr>
        <w:t xml:space="preserve">هو </w:t>
      </w:r>
      <w:r w:rsidRPr="00F72002">
        <w:rPr>
          <w:rFonts w:ascii="Times New Roman" w:hAnsi="Times New Roman" w:cs="Times New Roman"/>
          <w:b/>
          <w:bCs/>
          <w:sz w:val="20"/>
          <w:szCs w:val="20"/>
          <w:rtl/>
          <w:lang w:bidi="ar-EG"/>
        </w:rPr>
        <w:t xml:space="preserve">قول الشهادتين وقول القلب وعمل القلب وعمل الجوارح، وأصله قول القلب وعمل القلب كما قال ابن تيمية </w:t>
      </w:r>
      <w:r>
        <w:rPr>
          <w:rFonts w:ascii="Times New Roman" w:hAnsi="Times New Roman" w:cs="Times New Roman" w:hint="cs"/>
          <w:b/>
          <w:bCs/>
          <w:sz w:val="20"/>
          <w:szCs w:val="20"/>
          <w:rtl/>
          <w:lang w:bidi="ar-EG"/>
        </w:rPr>
        <w:t xml:space="preserve">[انظر </w:t>
      </w:r>
      <w:r w:rsidRPr="00F72002">
        <w:rPr>
          <w:rFonts w:ascii="Times New Roman" w:hAnsi="Times New Roman" w:cs="Times New Roman"/>
          <w:b/>
          <w:bCs/>
          <w:sz w:val="20"/>
          <w:szCs w:val="20"/>
          <w:rtl/>
          <w:lang w:bidi="ar-EG"/>
        </w:rPr>
        <w:t>الجواب الصحيح لمن بدل دين المسيح (6/ 36)</w:t>
      </w:r>
      <w:r>
        <w:rPr>
          <w:rFonts w:ascii="Times New Roman" w:hAnsi="Times New Roman" w:cs="Times New Roman" w:hint="cs"/>
          <w:b/>
          <w:bCs/>
          <w:sz w:val="20"/>
          <w:szCs w:val="20"/>
          <w:rtl/>
          <w:lang w:bidi="ar-EG"/>
        </w:rPr>
        <w:t>]</w:t>
      </w:r>
    </w:p>
  </w:footnote>
  <w:footnote w:id="342">
    <w:p w14:paraId="0DDC4031" w14:textId="77777777" w:rsidR="00A83985" w:rsidRPr="00A4419D" w:rsidRDefault="00A83985" w:rsidP="003A3540">
      <w:pPr>
        <w:autoSpaceDE w:val="0"/>
        <w:autoSpaceDN w:val="0"/>
        <w:adjustRightInd w:val="0"/>
        <w:spacing w:after="0" w:line="240" w:lineRule="auto"/>
        <w:ind w:left="26" w:right="432"/>
        <w:rPr>
          <w:b/>
          <w:bCs/>
          <w:sz w:val="20"/>
          <w:szCs w:val="20"/>
        </w:rPr>
      </w:pPr>
      <w:r w:rsidRPr="00A4419D">
        <w:rPr>
          <w:rFonts w:ascii="Times New Roman" w:hAnsi="Times New Roman" w:cs="Times New Roman"/>
          <w:b/>
          <w:bCs/>
          <w:sz w:val="20"/>
          <w:szCs w:val="20"/>
          <w:rtl/>
          <w:lang w:bidi="ar-EG"/>
        </w:rPr>
        <w:t>(</w:t>
      </w:r>
      <w:r w:rsidRPr="00A4419D">
        <w:rPr>
          <w:rFonts w:ascii="Times New Roman" w:hAnsi="Times New Roman" w:cs="Times New Roman"/>
          <w:b/>
          <w:bCs/>
          <w:sz w:val="20"/>
          <w:szCs w:val="20"/>
          <w:lang w:bidi="ar-EG"/>
        </w:rPr>
        <w:footnoteRef/>
      </w:r>
      <w:r w:rsidRPr="00A4419D">
        <w:rPr>
          <w:rFonts w:ascii="Times New Roman" w:hAnsi="Times New Roman" w:cs="Times New Roman"/>
          <w:b/>
          <w:bCs/>
          <w:sz w:val="20"/>
          <w:szCs w:val="20"/>
          <w:rtl/>
          <w:lang w:bidi="ar-EG"/>
        </w:rPr>
        <w:t xml:space="preserve">) </w:t>
      </w:r>
      <w:r w:rsidRPr="006D1934">
        <w:rPr>
          <w:rFonts w:ascii="Times New Roman" w:hAnsi="Times New Roman" w:cs="Times New Roman"/>
          <w:b/>
          <w:bCs/>
          <w:sz w:val="20"/>
          <w:szCs w:val="20"/>
          <w:rtl/>
          <w:lang w:bidi="ar-EG"/>
        </w:rPr>
        <w:t>مجموع الفتاوى (7/ 529)</w:t>
      </w:r>
    </w:p>
  </w:footnote>
  <w:footnote w:id="343">
    <w:p w14:paraId="559752D8" w14:textId="77777777" w:rsidR="00A83985" w:rsidRPr="00A4419D" w:rsidRDefault="00A83985" w:rsidP="003A354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مدارج السالكين </w:t>
      </w:r>
      <w:r>
        <w:rPr>
          <w:rFonts w:ascii="Times New Roman" w:hAnsi="Times New Roman" w:cs="Times New Roman" w:hint="cs"/>
          <w:b/>
          <w:bCs/>
          <w:rtl/>
        </w:rPr>
        <w:t>-</w:t>
      </w:r>
      <w:r w:rsidRPr="00A4419D">
        <w:rPr>
          <w:rFonts w:ascii="Times New Roman" w:hAnsi="Times New Roman" w:cs="Times New Roman"/>
          <w:b/>
          <w:bCs/>
          <w:rtl/>
        </w:rPr>
        <w:t xml:space="preserve">دار الكتاب العربي- بيروت </w:t>
      </w:r>
      <w:r>
        <w:rPr>
          <w:rFonts w:ascii="Times New Roman" w:hAnsi="Times New Roman" w:cs="Times New Roman"/>
          <w:b/>
          <w:bCs/>
          <w:rtl/>
        </w:rPr>
        <w:t>(</w:t>
      </w:r>
      <w:r w:rsidRPr="00A4419D">
        <w:rPr>
          <w:rFonts w:ascii="Times New Roman" w:hAnsi="Times New Roman" w:cs="Times New Roman"/>
          <w:b/>
          <w:bCs/>
          <w:rtl/>
        </w:rPr>
        <w:t>ج 3</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26</w:t>
      </w:r>
      <w:r>
        <w:rPr>
          <w:rFonts w:ascii="Times New Roman" w:hAnsi="Times New Roman" w:cs="Times New Roman"/>
          <w:b/>
          <w:bCs/>
          <w:rtl/>
        </w:rPr>
        <w:t>)</w:t>
      </w:r>
      <w:r>
        <w:rPr>
          <w:rFonts w:ascii="Times New Roman" w:hAnsi="Times New Roman" w:cs="Times New Roman" w:hint="cs"/>
          <w:b/>
          <w:bCs/>
          <w:rtl/>
        </w:rPr>
        <w:t>.</w:t>
      </w:r>
    </w:p>
  </w:footnote>
  <w:footnote w:id="344">
    <w:p w14:paraId="29520768" w14:textId="77777777" w:rsidR="00A83985" w:rsidRPr="00A4419D" w:rsidRDefault="00A83985" w:rsidP="003A3540">
      <w:pPr>
        <w:pStyle w:val="FootnoteText"/>
        <w:ind w:left="26" w:right="432"/>
        <w:jc w:val="lowKashida"/>
        <w:rPr>
          <w:rFonts w:ascii="Times New Roman" w:hAnsi="Times New Roman" w:cs="Times New Roman"/>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النسفي ـ دار الكلم الطيب، بيروت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4</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82</w:t>
      </w:r>
      <w:r>
        <w:rPr>
          <w:rFonts w:ascii="Times New Roman" w:hAnsi="Times New Roman" w:cs="Times New Roman"/>
          <w:b/>
          <w:bCs/>
          <w:rtl/>
        </w:rPr>
        <w:t>)</w:t>
      </w:r>
      <w:r>
        <w:rPr>
          <w:rFonts w:ascii="Times New Roman" w:hAnsi="Times New Roman" w:cs="Times New Roman" w:hint="cs"/>
          <w:b/>
          <w:bCs/>
          <w:rtl/>
        </w:rPr>
        <w:t>.</w:t>
      </w:r>
    </w:p>
  </w:footnote>
  <w:footnote w:id="345">
    <w:p w14:paraId="4AF2D994" w14:textId="77777777" w:rsidR="00A83985" w:rsidRPr="00A4419D" w:rsidRDefault="00A83985" w:rsidP="003A354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فصلت</w:t>
      </w:r>
      <w:r>
        <w:rPr>
          <w:rFonts w:ascii="Times New Roman" w:hAnsi="Times New Roman" w:cs="Times New Roman"/>
          <w:b/>
          <w:bCs/>
          <w:rtl/>
        </w:rPr>
        <w:t>:</w:t>
      </w:r>
      <w:r w:rsidRPr="00A4419D">
        <w:rPr>
          <w:rFonts w:ascii="Times New Roman" w:hAnsi="Times New Roman" w:cs="Times New Roman"/>
          <w:b/>
          <w:bCs/>
          <w:rtl/>
        </w:rPr>
        <w:t xml:space="preserve"> 15</w:t>
      </w:r>
      <w:r>
        <w:rPr>
          <w:rFonts w:ascii="Times New Roman" w:hAnsi="Times New Roman" w:cs="Times New Roman" w:hint="cs"/>
          <w:b/>
          <w:bCs/>
          <w:rtl/>
        </w:rPr>
        <w:t>.</w:t>
      </w:r>
    </w:p>
  </w:footnote>
  <w:footnote w:id="346">
    <w:p w14:paraId="6191D077" w14:textId="77777777" w:rsidR="00A83985" w:rsidRPr="00A4419D" w:rsidRDefault="00A83985" w:rsidP="003A354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الشعراء</w:t>
      </w:r>
      <w:r>
        <w:rPr>
          <w:rFonts w:ascii="Times New Roman" w:hAnsi="Times New Roman" w:cs="Times New Roman"/>
          <w:b/>
          <w:bCs/>
          <w:rtl/>
        </w:rPr>
        <w:t>:</w:t>
      </w:r>
      <w:r w:rsidRPr="00A4419D">
        <w:rPr>
          <w:rFonts w:ascii="Times New Roman" w:hAnsi="Times New Roman" w:cs="Times New Roman"/>
          <w:b/>
          <w:bCs/>
          <w:rtl/>
        </w:rPr>
        <w:t xml:space="preserve"> 128</w:t>
      </w:r>
      <w:r>
        <w:rPr>
          <w:rFonts w:ascii="Times New Roman" w:hAnsi="Times New Roman" w:cs="Times New Roman"/>
          <w:b/>
          <w:bCs/>
          <w:rtl/>
        </w:rPr>
        <w:t>،</w:t>
      </w:r>
      <w:r w:rsidRPr="00A4419D">
        <w:rPr>
          <w:rFonts w:ascii="Times New Roman" w:hAnsi="Times New Roman" w:cs="Times New Roman"/>
          <w:b/>
          <w:bCs/>
          <w:rtl/>
        </w:rPr>
        <w:t xml:space="preserve"> 129 </w:t>
      </w:r>
      <w:r>
        <w:rPr>
          <w:rFonts w:ascii="Times New Roman" w:hAnsi="Times New Roman" w:cs="Times New Roman" w:hint="cs"/>
          <w:b/>
          <w:bCs/>
          <w:rtl/>
        </w:rPr>
        <w:t>.</w:t>
      </w:r>
    </w:p>
  </w:footnote>
  <w:footnote w:id="347">
    <w:p w14:paraId="31F74CEF" w14:textId="77777777" w:rsidR="00A83985" w:rsidRPr="00A4419D" w:rsidRDefault="00A83985" w:rsidP="003A354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الحاقة</w:t>
      </w:r>
      <w:r>
        <w:rPr>
          <w:rFonts w:ascii="Times New Roman" w:hAnsi="Times New Roman" w:cs="Times New Roman"/>
          <w:b/>
          <w:bCs/>
          <w:rtl/>
        </w:rPr>
        <w:t>:</w:t>
      </w:r>
      <w:r w:rsidRPr="00A4419D">
        <w:rPr>
          <w:rFonts w:ascii="Times New Roman" w:hAnsi="Times New Roman" w:cs="Times New Roman"/>
          <w:b/>
          <w:bCs/>
          <w:rtl/>
        </w:rPr>
        <w:t xml:space="preserve"> 7</w:t>
      </w:r>
      <w:r>
        <w:rPr>
          <w:rFonts w:ascii="Times New Roman" w:hAnsi="Times New Roman" w:cs="Times New Roman" w:hint="cs"/>
          <w:b/>
          <w:bCs/>
          <w:rtl/>
        </w:rPr>
        <w:t>.</w:t>
      </w:r>
    </w:p>
  </w:footnote>
  <w:footnote w:id="348">
    <w:p w14:paraId="774F2F48" w14:textId="77777777" w:rsidR="00A83985" w:rsidRPr="00A4419D" w:rsidRDefault="00A83985" w:rsidP="003A354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الروم</w:t>
      </w:r>
      <w:r>
        <w:rPr>
          <w:rFonts w:ascii="Times New Roman" w:hAnsi="Times New Roman" w:cs="Times New Roman"/>
          <w:b/>
          <w:bCs/>
          <w:rtl/>
        </w:rPr>
        <w:t>:</w:t>
      </w:r>
      <w:r w:rsidRPr="00A4419D">
        <w:rPr>
          <w:rFonts w:ascii="Times New Roman" w:hAnsi="Times New Roman" w:cs="Times New Roman"/>
          <w:b/>
          <w:bCs/>
          <w:rtl/>
        </w:rPr>
        <w:t xml:space="preserve"> 9</w:t>
      </w:r>
      <w:r>
        <w:rPr>
          <w:rFonts w:ascii="Times New Roman" w:hAnsi="Times New Roman" w:cs="Times New Roman" w:hint="cs"/>
          <w:b/>
          <w:bCs/>
          <w:rtl/>
        </w:rPr>
        <w:t>.</w:t>
      </w:r>
    </w:p>
  </w:footnote>
  <w:footnote w:id="349">
    <w:p w14:paraId="33D5E1C8" w14:textId="77777777" w:rsidR="00A83985" w:rsidRPr="00A4419D" w:rsidRDefault="00A83985" w:rsidP="003A354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الأنعام</w:t>
      </w:r>
      <w:r>
        <w:rPr>
          <w:rFonts w:ascii="Times New Roman" w:hAnsi="Times New Roman" w:cs="Times New Roman"/>
          <w:b/>
          <w:bCs/>
          <w:rtl/>
        </w:rPr>
        <w:t>:</w:t>
      </w:r>
      <w:r w:rsidRPr="00A4419D">
        <w:rPr>
          <w:rFonts w:ascii="Times New Roman" w:hAnsi="Times New Roman" w:cs="Times New Roman"/>
          <w:b/>
          <w:bCs/>
          <w:rtl/>
        </w:rPr>
        <w:t xml:space="preserve"> 6</w:t>
      </w:r>
      <w:r>
        <w:rPr>
          <w:rFonts w:ascii="Times New Roman" w:hAnsi="Times New Roman" w:cs="Times New Roman" w:hint="cs"/>
          <w:b/>
          <w:bCs/>
          <w:rtl/>
        </w:rPr>
        <w:t>.</w:t>
      </w:r>
    </w:p>
  </w:footnote>
  <w:footnote w:id="350">
    <w:p w14:paraId="2F437C9D" w14:textId="77777777" w:rsidR="00A83985" w:rsidRPr="00A4419D" w:rsidRDefault="00A83985" w:rsidP="003A354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مريم</w:t>
      </w:r>
      <w:r>
        <w:rPr>
          <w:rFonts w:ascii="Times New Roman" w:hAnsi="Times New Roman" w:cs="Times New Roman"/>
          <w:b/>
          <w:bCs/>
          <w:rtl/>
        </w:rPr>
        <w:t>:</w:t>
      </w:r>
      <w:r w:rsidRPr="00A4419D">
        <w:rPr>
          <w:rFonts w:ascii="Times New Roman" w:hAnsi="Times New Roman" w:cs="Times New Roman"/>
          <w:b/>
          <w:bCs/>
          <w:rtl/>
        </w:rPr>
        <w:t xml:space="preserve"> 74</w:t>
      </w:r>
      <w:r>
        <w:rPr>
          <w:rFonts w:ascii="Times New Roman" w:hAnsi="Times New Roman" w:cs="Times New Roman" w:hint="cs"/>
          <w:b/>
          <w:bCs/>
          <w:rtl/>
        </w:rPr>
        <w:t>.</w:t>
      </w:r>
    </w:p>
  </w:footnote>
  <w:footnote w:id="351">
    <w:p w14:paraId="4B106D66" w14:textId="77777777" w:rsidR="00A83985" w:rsidRPr="00A4419D" w:rsidRDefault="00A83985" w:rsidP="003A354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الأحقاف</w:t>
      </w:r>
      <w:r>
        <w:rPr>
          <w:rFonts w:ascii="Times New Roman" w:hAnsi="Times New Roman" w:cs="Times New Roman"/>
          <w:b/>
          <w:bCs/>
          <w:rtl/>
        </w:rPr>
        <w:t>:</w:t>
      </w:r>
      <w:r w:rsidRPr="00A4419D">
        <w:rPr>
          <w:rFonts w:ascii="Times New Roman" w:hAnsi="Times New Roman" w:cs="Times New Roman"/>
          <w:b/>
          <w:bCs/>
          <w:rtl/>
        </w:rPr>
        <w:t xml:space="preserve"> 26</w:t>
      </w:r>
      <w:r>
        <w:rPr>
          <w:rFonts w:ascii="Times New Roman" w:hAnsi="Times New Roman" w:cs="Times New Roman" w:hint="cs"/>
          <w:b/>
          <w:bCs/>
          <w:rtl/>
        </w:rPr>
        <w:t>.</w:t>
      </w:r>
    </w:p>
  </w:footnote>
  <w:footnote w:id="352">
    <w:p w14:paraId="05284DFD" w14:textId="77777777" w:rsidR="00A83985" w:rsidRPr="00A4419D" w:rsidRDefault="00A83985" w:rsidP="003A354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b/>
          <w:bCs/>
          <w:rtl/>
        </w:rPr>
        <w:t>الحجر</w:t>
      </w:r>
      <w:r>
        <w:rPr>
          <w:rFonts w:ascii="Times New Roman" w:hAnsi="Times New Roman" w:cs="Times New Roman"/>
          <w:b/>
          <w:bCs/>
          <w:rtl/>
        </w:rPr>
        <w:t>:</w:t>
      </w:r>
      <w:r w:rsidRPr="00A4419D">
        <w:rPr>
          <w:rFonts w:ascii="Times New Roman" w:hAnsi="Times New Roman" w:cs="Times New Roman"/>
          <w:b/>
          <w:bCs/>
          <w:rtl/>
        </w:rPr>
        <w:t xml:space="preserve"> 82، 83</w:t>
      </w:r>
      <w:r>
        <w:rPr>
          <w:rFonts w:ascii="Times New Roman" w:hAnsi="Times New Roman" w:cs="Times New Roman" w:hint="cs"/>
          <w:b/>
          <w:bCs/>
          <w:rtl/>
        </w:rPr>
        <w:t>.</w:t>
      </w:r>
    </w:p>
  </w:footnote>
  <w:footnote w:id="353">
    <w:p w14:paraId="76448D64" w14:textId="77777777" w:rsidR="00A83985" w:rsidRPr="00A4419D" w:rsidRDefault="00A83985" w:rsidP="003A354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تفسير السمعاني دار الوطن، الرياض (5 / 279)</w:t>
      </w:r>
      <w:r>
        <w:rPr>
          <w:rFonts w:ascii="Times New Roman" w:hAnsi="Times New Roman" w:cs="Times New Roman" w:hint="cs"/>
          <w:b/>
          <w:bCs/>
          <w:rtl/>
        </w:rPr>
        <w:t>.</w:t>
      </w:r>
    </w:p>
  </w:footnote>
  <w:footnote w:id="354">
    <w:p w14:paraId="3EF13528" w14:textId="77777777" w:rsidR="00A83985" w:rsidRPr="00A4419D" w:rsidRDefault="00A83985" w:rsidP="003A354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أيسر التفاسير للجزائري مكتبة العلوم والحكم</w:t>
      </w:r>
      <w:r>
        <w:rPr>
          <w:rFonts w:ascii="Times New Roman" w:hAnsi="Times New Roman" w:cs="Times New Roman"/>
          <w:b/>
          <w:bCs/>
          <w:rtl/>
        </w:rPr>
        <w:t>،</w:t>
      </w:r>
      <w:r w:rsidRPr="00A4419D">
        <w:rPr>
          <w:rFonts w:ascii="Times New Roman" w:hAnsi="Times New Roman" w:cs="Times New Roman"/>
          <w:b/>
          <w:bCs/>
          <w:rtl/>
        </w:rPr>
        <w:t xml:space="preserve"> المدينة المنورة (5 / 182)</w:t>
      </w:r>
      <w:r>
        <w:rPr>
          <w:rFonts w:ascii="Times New Roman" w:hAnsi="Times New Roman" w:cs="Times New Roman" w:hint="cs"/>
          <w:b/>
          <w:bCs/>
          <w:rtl/>
        </w:rPr>
        <w:t>.</w:t>
      </w:r>
    </w:p>
  </w:footnote>
  <w:footnote w:id="355">
    <w:p w14:paraId="0EB5E92B" w14:textId="77777777" w:rsidR="00A83985" w:rsidRPr="00A4419D" w:rsidRDefault="00A83985" w:rsidP="00696A5F">
      <w:pPr>
        <w:pStyle w:val="FootnoteText"/>
        <w:ind w:left="26" w:right="432"/>
        <w:jc w:val="lowKashida"/>
        <w:rPr>
          <w:rFonts w:ascii="Times New Roman" w:hAnsi="Times New Roman" w:cs="Times New Roman"/>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مدارج السالكين </w:t>
      </w:r>
      <w:r>
        <w:rPr>
          <w:rFonts w:ascii="Times New Roman" w:hAnsi="Times New Roman" w:cs="Times New Roman" w:hint="cs"/>
          <w:b/>
          <w:bCs/>
          <w:rtl/>
        </w:rPr>
        <w:t>-</w:t>
      </w:r>
      <w:r w:rsidRPr="00A4419D">
        <w:rPr>
          <w:rFonts w:ascii="Times New Roman" w:hAnsi="Times New Roman" w:cs="Times New Roman"/>
          <w:b/>
          <w:bCs/>
          <w:rtl/>
        </w:rPr>
        <w:t xml:space="preserve">دار الكتاب العربي- بيروت </w:t>
      </w:r>
      <w:r>
        <w:rPr>
          <w:rFonts w:ascii="Times New Roman" w:hAnsi="Times New Roman" w:cs="Times New Roman"/>
          <w:b/>
          <w:bCs/>
          <w:rtl/>
        </w:rPr>
        <w:t>(</w:t>
      </w:r>
      <w:r w:rsidRPr="00A4419D">
        <w:rPr>
          <w:rFonts w:ascii="Times New Roman" w:hAnsi="Times New Roman" w:cs="Times New Roman"/>
          <w:b/>
          <w:bCs/>
          <w:rtl/>
        </w:rPr>
        <w:t>3 / 21</w:t>
      </w:r>
      <w:r>
        <w:rPr>
          <w:rFonts w:ascii="Times New Roman" w:hAnsi="Times New Roman" w:cs="Times New Roman"/>
          <w:b/>
          <w:bCs/>
          <w:rtl/>
        </w:rPr>
        <w:t>)</w:t>
      </w:r>
      <w:r>
        <w:rPr>
          <w:rFonts w:ascii="Times New Roman" w:hAnsi="Times New Roman" w:cs="Times New Roman" w:hint="cs"/>
          <w:b/>
          <w:bCs/>
          <w:rtl/>
        </w:rPr>
        <w:t>.</w:t>
      </w:r>
    </w:p>
  </w:footnote>
  <w:footnote w:id="356">
    <w:p w14:paraId="73BEBDE1" w14:textId="77777777" w:rsidR="00A83985" w:rsidRPr="00A4419D" w:rsidRDefault="00A83985" w:rsidP="00696A5F">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b/>
          <w:bCs/>
          <w:rtl/>
        </w:rPr>
        <w:t>مفتاح دار السعادة ومنشور ولاية العلم والإرادة (1/ 150)</w:t>
      </w:r>
      <w:r>
        <w:rPr>
          <w:rFonts w:ascii="Times New Roman" w:hAnsi="Times New Roman" w:cs="Times New Roman" w:hint="cs"/>
          <w:b/>
          <w:bCs/>
          <w:rtl/>
        </w:rPr>
        <w:t>.</w:t>
      </w:r>
    </w:p>
  </w:footnote>
  <w:footnote w:id="357">
    <w:p w14:paraId="778767D5" w14:textId="77777777" w:rsidR="00A83985" w:rsidRPr="00A4419D" w:rsidRDefault="00A83985" w:rsidP="00696A5F">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الأنعام</w:t>
      </w:r>
      <w:r>
        <w:rPr>
          <w:rFonts w:ascii="Times New Roman" w:hAnsi="Times New Roman" w:cs="Times New Roman"/>
          <w:b/>
          <w:bCs/>
          <w:rtl/>
        </w:rPr>
        <w:t>:</w:t>
      </w:r>
      <w:r w:rsidRPr="00A4419D">
        <w:rPr>
          <w:rFonts w:ascii="Times New Roman" w:hAnsi="Times New Roman" w:cs="Times New Roman"/>
          <w:b/>
          <w:bCs/>
          <w:rtl/>
        </w:rPr>
        <w:t>162</w:t>
      </w:r>
      <w:r>
        <w:rPr>
          <w:rFonts w:ascii="Times New Roman" w:hAnsi="Times New Roman" w:cs="Times New Roman" w:hint="cs"/>
          <w:b/>
          <w:bCs/>
          <w:rtl/>
        </w:rPr>
        <w:t>.</w:t>
      </w:r>
    </w:p>
  </w:footnote>
  <w:footnote w:id="358">
    <w:p w14:paraId="20A74367" w14:textId="77777777" w:rsidR="00A83985" w:rsidRPr="00A4419D" w:rsidRDefault="00A83985" w:rsidP="00696A5F">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w:t>
      </w:r>
      <w:r w:rsidRPr="00DE4AFE">
        <w:rPr>
          <w:rFonts w:ascii="Times New Roman" w:hAnsi="Times New Roman" w:cs="Times New Roman"/>
          <w:b/>
          <w:bCs/>
          <w:rtl/>
        </w:rPr>
        <w:t>التفسير الوسيط للواحدي (3/ 15)</w:t>
      </w:r>
      <w:r>
        <w:rPr>
          <w:rFonts w:ascii="Times New Roman" w:hAnsi="Times New Roman" w:cs="Times New Roman" w:hint="cs"/>
          <w:b/>
          <w:bCs/>
          <w:rtl/>
        </w:rPr>
        <w:t>.</w:t>
      </w:r>
    </w:p>
  </w:footnote>
  <w:footnote w:id="359">
    <w:p w14:paraId="4BD184FC" w14:textId="77777777" w:rsidR="00A83985" w:rsidRPr="00A4419D" w:rsidRDefault="00A83985" w:rsidP="00696A5F">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التخريج</w:t>
      </w:r>
      <w:r>
        <w:rPr>
          <w:rFonts w:ascii="Times New Roman" w:hAnsi="Times New Roman" w:cs="Times New Roman"/>
          <w:b/>
          <w:bCs/>
          <w:rtl/>
        </w:rPr>
        <w:t>:</w:t>
      </w:r>
      <w:r w:rsidRPr="00A4419D">
        <w:rPr>
          <w:rFonts w:ascii="Times New Roman" w:hAnsi="Times New Roman" w:cs="Times New Roman"/>
          <w:b/>
          <w:bCs/>
          <w:rtl/>
        </w:rPr>
        <w:t xml:space="preserve"> صحيح </w:t>
      </w:r>
      <w:r>
        <w:rPr>
          <w:rFonts w:ascii="Times New Roman" w:hAnsi="Times New Roman" w:cs="Times New Roman"/>
          <w:b/>
          <w:bCs/>
          <w:rtl/>
        </w:rPr>
        <w:t>(</w:t>
      </w:r>
      <w:r w:rsidRPr="00A4419D">
        <w:rPr>
          <w:rFonts w:ascii="Times New Roman" w:hAnsi="Times New Roman" w:cs="Times New Roman"/>
          <w:b/>
          <w:bCs/>
          <w:rtl/>
        </w:rPr>
        <w:t>ظلال الجنة ج</w:t>
      </w:r>
      <w:r>
        <w:rPr>
          <w:rFonts w:ascii="Times New Roman" w:hAnsi="Times New Roman" w:cs="Times New Roman"/>
          <w:b/>
          <w:bCs/>
          <w:rtl/>
        </w:rPr>
        <w:t>:</w:t>
      </w:r>
      <w:r w:rsidRPr="00A4419D">
        <w:rPr>
          <w:rFonts w:ascii="Times New Roman" w:hAnsi="Times New Roman" w:cs="Times New Roman"/>
          <w:b/>
          <w:bCs/>
          <w:rtl/>
        </w:rPr>
        <w:t xml:space="preserve"> 1</w:t>
      </w:r>
      <w:r>
        <w:rPr>
          <w:rFonts w:ascii="Times New Roman" w:hAnsi="Times New Roman" w:cs="Times New Roman"/>
          <w:b/>
          <w:bCs/>
          <w:rtl/>
        </w:rPr>
        <w:t>،</w:t>
      </w:r>
      <w:r w:rsidRPr="00A4419D">
        <w:rPr>
          <w:rFonts w:ascii="Times New Roman" w:hAnsi="Times New Roman" w:cs="Times New Roman"/>
          <w:b/>
          <w:bCs/>
          <w:rtl/>
        </w:rPr>
        <w:t xml:space="preserve"> برقم 424</w:t>
      </w:r>
      <w:r>
        <w:rPr>
          <w:rFonts w:ascii="Times New Roman" w:hAnsi="Times New Roman" w:cs="Times New Roman"/>
          <w:b/>
          <w:bCs/>
          <w:rtl/>
        </w:rPr>
        <w:t>)</w:t>
      </w:r>
      <w:r>
        <w:rPr>
          <w:rFonts w:ascii="Times New Roman" w:hAnsi="Times New Roman" w:cs="Times New Roman" w:hint="cs"/>
          <w:b/>
          <w:bCs/>
          <w:rtl/>
        </w:rPr>
        <w:t>.</w:t>
      </w:r>
    </w:p>
  </w:footnote>
  <w:footnote w:id="360">
    <w:p w14:paraId="3FE784B9" w14:textId="02BB328F" w:rsidR="00A83985" w:rsidRPr="00A4419D" w:rsidRDefault="00A83985" w:rsidP="00696A5F">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w:t>
      </w:r>
      <w:r>
        <w:rPr>
          <w:rFonts w:ascii="Times New Roman" w:hAnsi="Times New Roman" w:cs="Times New Roman"/>
          <w:b/>
          <w:bCs/>
          <w:rtl/>
        </w:rPr>
        <w:t>الإنسان:</w:t>
      </w:r>
      <w:r w:rsidRPr="00A4419D">
        <w:rPr>
          <w:rFonts w:ascii="Times New Roman" w:hAnsi="Times New Roman" w:cs="Times New Roman"/>
          <w:b/>
          <w:bCs/>
          <w:rtl/>
        </w:rPr>
        <w:t xml:space="preserve"> 10</w:t>
      </w:r>
      <w:r>
        <w:rPr>
          <w:rFonts w:ascii="Times New Roman" w:hAnsi="Times New Roman" w:cs="Times New Roman" w:hint="cs"/>
          <w:b/>
          <w:bCs/>
          <w:rtl/>
        </w:rPr>
        <w:t>.</w:t>
      </w:r>
    </w:p>
  </w:footnote>
  <w:footnote w:id="361">
    <w:p w14:paraId="2FDB8A7E" w14:textId="77777777" w:rsidR="00A83985" w:rsidRPr="00A4419D" w:rsidRDefault="00A83985" w:rsidP="00696A5F">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تحقيق الألباني</w:t>
      </w:r>
      <w:r>
        <w:rPr>
          <w:rFonts w:ascii="Times New Roman" w:hAnsi="Times New Roman" w:cs="Times New Roman"/>
          <w:b/>
          <w:bCs/>
          <w:rtl/>
        </w:rPr>
        <w:t>:</w:t>
      </w:r>
      <w:r w:rsidRPr="00A4419D">
        <w:rPr>
          <w:rFonts w:ascii="Times New Roman" w:hAnsi="Times New Roman" w:cs="Times New Roman"/>
          <w:b/>
          <w:bCs/>
          <w:rtl/>
        </w:rPr>
        <w:t xml:space="preserve"> صحيح </w:t>
      </w:r>
      <w:r>
        <w:rPr>
          <w:rFonts w:ascii="Times New Roman" w:hAnsi="Times New Roman" w:cs="Times New Roman"/>
          <w:b/>
          <w:bCs/>
          <w:rtl/>
        </w:rPr>
        <w:t>(</w:t>
      </w:r>
      <w:r w:rsidRPr="00A4419D">
        <w:rPr>
          <w:rFonts w:ascii="Times New Roman" w:hAnsi="Times New Roman" w:cs="Times New Roman"/>
          <w:b/>
          <w:bCs/>
          <w:rtl/>
        </w:rPr>
        <w:t>انظر حديث رقم</w:t>
      </w:r>
      <w:r>
        <w:rPr>
          <w:rFonts w:ascii="Times New Roman" w:hAnsi="Times New Roman" w:cs="Times New Roman"/>
          <w:b/>
          <w:bCs/>
          <w:rtl/>
        </w:rPr>
        <w:t>:</w:t>
      </w:r>
      <w:r w:rsidRPr="00A4419D">
        <w:rPr>
          <w:rFonts w:ascii="Times New Roman" w:hAnsi="Times New Roman" w:cs="Times New Roman"/>
          <w:b/>
          <w:bCs/>
          <w:rtl/>
        </w:rPr>
        <w:t xml:space="preserve"> 5860 في صحيح الجامع</w:t>
      </w:r>
      <w:r>
        <w:rPr>
          <w:rFonts w:ascii="Times New Roman" w:hAnsi="Times New Roman" w:cs="Times New Roman"/>
          <w:b/>
          <w:bCs/>
          <w:rtl/>
        </w:rPr>
        <w:t>)</w:t>
      </w:r>
      <w:r>
        <w:rPr>
          <w:rFonts w:ascii="Times New Roman" w:hAnsi="Times New Roman" w:cs="Times New Roman" w:hint="cs"/>
          <w:b/>
          <w:bCs/>
          <w:rtl/>
        </w:rPr>
        <w:t>.</w:t>
      </w:r>
    </w:p>
  </w:footnote>
  <w:footnote w:id="362">
    <w:p w14:paraId="145CE316" w14:textId="77777777" w:rsidR="00A83985" w:rsidRPr="00A4419D" w:rsidRDefault="00A83985" w:rsidP="00696A5F">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التخريج</w:t>
      </w:r>
      <w:r>
        <w:rPr>
          <w:rFonts w:ascii="Times New Roman" w:hAnsi="Times New Roman" w:cs="Times New Roman"/>
          <w:b/>
          <w:bCs/>
          <w:rtl/>
        </w:rPr>
        <w:t>:</w:t>
      </w:r>
      <w:r w:rsidRPr="00A4419D">
        <w:rPr>
          <w:rFonts w:ascii="Times New Roman" w:hAnsi="Times New Roman" w:cs="Times New Roman"/>
          <w:b/>
          <w:bCs/>
          <w:rtl/>
        </w:rPr>
        <w:t xml:space="preserve"> صحيح </w:t>
      </w:r>
      <w:r>
        <w:rPr>
          <w:rFonts w:ascii="Times New Roman" w:hAnsi="Times New Roman" w:cs="Times New Roman"/>
          <w:b/>
          <w:bCs/>
          <w:rtl/>
        </w:rPr>
        <w:t>(</w:t>
      </w:r>
      <w:r w:rsidRPr="00A4419D">
        <w:rPr>
          <w:rFonts w:ascii="Times New Roman" w:hAnsi="Times New Roman" w:cs="Times New Roman"/>
          <w:b/>
          <w:bCs/>
          <w:rtl/>
        </w:rPr>
        <w:t>تخريج الطحاوية</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377</w:t>
      </w:r>
      <w:r>
        <w:rPr>
          <w:rFonts w:ascii="Times New Roman" w:hAnsi="Times New Roman" w:cs="Times New Roman"/>
          <w:b/>
          <w:bCs/>
          <w:rtl/>
        </w:rPr>
        <w:t>)</w:t>
      </w:r>
      <w:r>
        <w:rPr>
          <w:rFonts w:ascii="Times New Roman" w:hAnsi="Times New Roman" w:cs="Times New Roman" w:hint="cs"/>
          <w:b/>
          <w:bCs/>
          <w:rtl/>
        </w:rPr>
        <w:t>.</w:t>
      </w:r>
    </w:p>
  </w:footnote>
  <w:footnote w:id="363">
    <w:p w14:paraId="4A807844" w14:textId="77777777" w:rsidR="00A83985" w:rsidRPr="00A4419D" w:rsidRDefault="00A83985" w:rsidP="00696A5F">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البقرة</w:t>
      </w:r>
      <w:r>
        <w:rPr>
          <w:rFonts w:ascii="Times New Roman" w:hAnsi="Times New Roman" w:cs="Times New Roman"/>
          <w:b/>
          <w:bCs/>
          <w:rtl/>
        </w:rPr>
        <w:t>:</w:t>
      </w:r>
      <w:r w:rsidRPr="00A4419D">
        <w:rPr>
          <w:rFonts w:ascii="Times New Roman" w:hAnsi="Times New Roman" w:cs="Times New Roman"/>
          <w:b/>
          <w:bCs/>
          <w:rtl/>
        </w:rPr>
        <w:t xml:space="preserve"> 44</w:t>
      </w:r>
      <w:r>
        <w:rPr>
          <w:rFonts w:ascii="Times New Roman" w:hAnsi="Times New Roman" w:cs="Times New Roman" w:hint="cs"/>
          <w:b/>
          <w:bCs/>
          <w:rtl/>
        </w:rPr>
        <w:t>.</w:t>
      </w:r>
    </w:p>
  </w:footnote>
  <w:footnote w:id="364">
    <w:p w14:paraId="3D92A82A" w14:textId="77777777" w:rsidR="00A83985" w:rsidRPr="00A4419D" w:rsidRDefault="00A83985" w:rsidP="00696A5F">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تحقيق الألباني</w:t>
      </w:r>
      <w:r>
        <w:rPr>
          <w:rFonts w:ascii="Times New Roman" w:hAnsi="Times New Roman" w:cs="Times New Roman"/>
          <w:b/>
          <w:bCs/>
          <w:rtl/>
        </w:rPr>
        <w:t>:</w:t>
      </w:r>
      <w:r w:rsidRPr="00A4419D">
        <w:rPr>
          <w:rFonts w:ascii="Times New Roman" w:hAnsi="Times New Roman" w:cs="Times New Roman"/>
          <w:b/>
          <w:bCs/>
          <w:rtl/>
        </w:rPr>
        <w:t xml:space="preserve"> صحيح </w:t>
      </w:r>
      <w:r>
        <w:rPr>
          <w:rFonts w:ascii="Times New Roman" w:hAnsi="Times New Roman" w:cs="Times New Roman"/>
          <w:b/>
          <w:bCs/>
          <w:rtl/>
        </w:rPr>
        <w:t>(</w:t>
      </w:r>
      <w:r w:rsidRPr="00A4419D">
        <w:rPr>
          <w:rFonts w:ascii="Times New Roman" w:hAnsi="Times New Roman" w:cs="Times New Roman"/>
          <w:b/>
          <w:bCs/>
          <w:rtl/>
        </w:rPr>
        <w:t>انظر حديث رقم</w:t>
      </w:r>
      <w:r>
        <w:rPr>
          <w:rFonts w:ascii="Times New Roman" w:hAnsi="Times New Roman" w:cs="Times New Roman"/>
          <w:b/>
          <w:bCs/>
          <w:rtl/>
        </w:rPr>
        <w:t>:</w:t>
      </w:r>
      <w:r w:rsidRPr="00A4419D">
        <w:rPr>
          <w:rFonts w:ascii="Times New Roman" w:hAnsi="Times New Roman" w:cs="Times New Roman"/>
          <w:b/>
          <w:bCs/>
          <w:rtl/>
        </w:rPr>
        <w:t xml:space="preserve"> 5837 في صحيح الجامع</w:t>
      </w:r>
      <w:r>
        <w:rPr>
          <w:rFonts w:ascii="Times New Roman" w:hAnsi="Times New Roman" w:cs="Times New Roman"/>
          <w:b/>
          <w:bCs/>
          <w:rtl/>
        </w:rPr>
        <w:t>)</w:t>
      </w:r>
      <w:r>
        <w:rPr>
          <w:rFonts w:ascii="Times New Roman" w:hAnsi="Times New Roman" w:cs="Times New Roman" w:hint="cs"/>
          <w:b/>
          <w:bCs/>
          <w:rtl/>
        </w:rPr>
        <w:t>.</w:t>
      </w:r>
    </w:p>
  </w:footnote>
  <w:footnote w:id="365">
    <w:p w14:paraId="3E4A1678" w14:textId="77777777" w:rsidR="00A83985" w:rsidRPr="00A4419D" w:rsidRDefault="00A83985" w:rsidP="00696A5F">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الأنبياء</w:t>
      </w:r>
      <w:r>
        <w:rPr>
          <w:rFonts w:ascii="Times New Roman" w:hAnsi="Times New Roman" w:cs="Times New Roman"/>
          <w:b/>
          <w:bCs/>
          <w:rtl/>
        </w:rPr>
        <w:t>:</w:t>
      </w:r>
      <w:r w:rsidRPr="00A4419D">
        <w:rPr>
          <w:rFonts w:ascii="Times New Roman" w:hAnsi="Times New Roman" w:cs="Times New Roman"/>
          <w:b/>
          <w:bCs/>
          <w:rtl/>
        </w:rPr>
        <w:t xml:space="preserve"> 14، 15</w:t>
      </w:r>
      <w:r>
        <w:rPr>
          <w:rFonts w:ascii="Times New Roman" w:hAnsi="Times New Roman" w:cs="Times New Roman" w:hint="cs"/>
          <w:b/>
          <w:bCs/>
          <w:rtl/>
        </w:rPr>
        <w:t>.</w:t>
      </w:r>
    </w:p>
  </w:footnote>
  <w:footnote w:id="366">
    <w:p w14:paraId="3B4CD0D0" w14:textId="77777777" w:rsidR="00A83985" w:rsidRPr="00A4419D" w:rsidRDefault="00A83985" w:rsidP="00696A5F">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الصف</w:t>
      </w:r>
      <w:r>
        <w:rPr>
          <w:rFonts w:ascii="Times New Roman" w:hAnsi="Times New Roman" w:cs="Times New Roman"/>
          <w:b/>
          <w:bCs/>
          <w:rtl/>
        </w:rPr>
        <w:t>:</w:t>
      </w:r>
      <w:r w:rsidRPr="00A4419D">
        <w:rPr>
          <w:rFonts w:ascii="Times New Roman" w:hAnsi="Times New Roman" w:cs="Times New Roman"/>
          <w:b/>
          <w:bCs/>
          <w:rtl/>
        </w:rPr>
        <w:t xml:space="preserve"> 2</w:t>
      </w:r>
      <w:r>
        <w:rPr>
          <w:rFonts w:ascii="Times New Roman" w:hAnsi="Times New Roman" w:cs="Times New Roman" w:hint="cs"/>
          <w:b/>
          <w:bCs/>
          <w:rtl/>
        </w:rPr>
        <w:t>.</w:t>
      </w:r>
    </w:p>
  </w:footnote>
  <w:footnote w:id="367">
    <w:p w14:paraId="0CF37F87" w14:textId="77777777" w:rsidR="00A83985" w:rsidRPr="00A4419D" w:rsidRDefault="00A83985" w:rsidP="00696A5F">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العنكبوت</w:t>
      </w:r>
      <w:r>
        <w:rPr>
          <w:rFonts w:ascii="Times New Roman" w:hAnsi="Times New Roman" w:cs="Times New Roman"/>
          <w:b/>
          <w:bCs/>
          <w:rtl/>
        </w:rPr>
        <w:t>:</w:t>
      </w:r>
      <w:r w:rsidRPr="00A4419D">
        <w:rPr>
          <w:rFonts w:ascii="Times New Roman" w:hAnsi="Times New Roman" w:cs="Times New Roman"/>
          <w:b/>
          <w:bCs/>
          <w:rtl/>
        </w:rPr>
        <w:t xml:space="preserve"> من الآية 3</w:t>
      </w:r>
      <w:r>
        <w:rPr>
          <w:rFonts w:ascii="Times New Roman" w:hAnsi="Times New Roman" w:cs="Times New Roman" w:hint="cs"/>
          <w:b/>
          <w:bCs/>
          <w:rtl/>
        </w:rPr>
        <w:t>.</w:t>
      </w:r>
    </w:p>
  </w:footnote>
  <w:footnote w:id="368">
    <w:p w14:paraId="747007DA" w14:textId="77777777" w:rsidR="00A83985" w:rsidRPr="00A4419D" w:rsidRDefault="00A83985" w:rsidP="00696A5F">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العنكبوت</w:t>
      </w:r>
      <w:r>
        <w:rPr>
          <w:rFonts w:ascii="Times New Roman" w:hAnsi="Times New Roman" w:cs="Times New Roman"/>
          <w:b/>
          <w:bCs/>
          <w:rtl/>
        </w:rPr>
        <w:t>:</w:t>
      </w:r>
      <w:r w:rsidRPr="00A4419D">
        <w:rPr>
          <w:rFonts w:ascii="Times New Roman" w:hAnsi="Times New Roman" w:cs="Times New Roman"/>
          <w:b/>
          <w:bCs/>
          <w:rtl/>
        </w:rPr>
        <w:t xml:space="preserve"> 11</w:t>
      </w:r>
      <w:r>
        <w:rPr>
          <w:rFonts w:ascii="Times New Roman" w:hAnsi="Times New Roman" w:cs="Times New Roman" w:hint="cs"/>
          <w:b/>
          <w:bCs/>
          <w:rtl/>
        </w:rPr>
        <w:t>.</w:t>
      </w:r>
    </w:p>
  </w:footnote>
  <w:footnote w:id="369">
    <w:p w14:paraId="02E2FEF2" w14:textId="01BD681F" w:rsidR="00A83985" w:rsidRPr="00A4419D" w:rsidRDefault="00A83985" w:rsidP="00356063">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مفتاح</w:t>
      </w:r>
      <w:r w:rsidRPr="00A4419D">
        <w:rPr>
          <w:rFonts w:ascii="Times New Roman" w:hAnsi="Times New Roman" w:cs="Times New Roman"/>
          <w:b/>
          <w:bCs/>
          <w:rtl/>
        </w:rPr>
        <w:t xml:space="preserve"> </w:t>
      </w:r>
      <w:r w:rsidRPr="00A4419D">
        <w:rPr>
          <w:rFonts w:ascii="Times New Roman" w:hAnsi="Times New Roman" w:cs="Times New Roman" w:hint="eastAsia"/>
          <w:b/>
          <w:bCs/>
          <w:rtl/>
        </w:rPr>
        <w:t>دار</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السعادة</w:t>
      </w:r>
      <w:r w:rsidRPr="00A4419D">
        <w:rPr>
          <w:rFonts w:ascii="Times New Roman" w:hAnsi="Times New Roman" w:cs="Times New Roman"/>
          <w:b/>
          <w:bCs/>
          <w:rtl/>
        </w:rPr>
        <w:t xml:space="preserve"> </w:t>
      </w:r>
      <w:r w:rsidRPr="00A4419D">
        <w:rPr>
          <w:rFonts w:ascii="Times New Roman" w:hAnsi="Times New Roman" w:cs="Times New Roman" w:hint="eastAsia"/>
          <w:b/>
          <w:bCs/>
          <w:rtl/>
        </w:rPr>
        <w:t>ومنشور</w:t>
      </w:r>
      <w:r w:rsidRPr="00A4419D">
        <w:rPr>
          <w:rFonts w:ascii="Times New Roman" w:hAnsi="Times New Roman" w:cs="Times New Roman"/>
          <w:b/>
          <w:bCs/>
          <w:rtl/>
        </w:rPr>
        <w:t xml:space="preserve"> </w:t>
      </w:r>
      <w:r w:rsidRPr="00A4419D">
        <w:rPr>
          <w:rFonts w:ascii="Times New Roman" w:hAnsi="Times New Roman" w:cs="Times New Roman" w:hint="eastAsia"/>
          <w:b/>
          <w:bCs/>
          <w:rtl/>
        </w:rPr>
        <w:t>ولاية</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العلم</w:t>
      </w:r>
      <w:r w:rsidRPr="00A4419D">
        <w:rPr>
          <w:rFonts w:ascii="Times New Roman" w:hAnsi="Times New Roman" w:cs="Times New Roman"/>
          <w:b/>
          <w:bCs/>
          <w:rtl/>
        </w:rPr>
        <w:t xml:space="preserve"> </w:t>
      </w:r>
      <w:r w:rsidRPr="00A4419D">
        <w:rPr>
          <w:rFonts w:ascii="Times New Roman" w:hAnsi="Times New Roman" w:cs="Times New Roman" w:hint="eastAsia"/>
          <w:b/>
          <w:bCs/>
          <w:rtl/>
        </w:rPr>
        <w:t>والإرادة</w:t>
      </w:r>
      <w:r w:rsidRPr="00A4419D">
        <w:rPr>
          <w:rFonts w:ascii="Times New Roman" w:hAnsi="Times New Roman" w:cs="Times New Roman"/>
          <w:b/>
          <w:bCs/>
          <w:rtl/>
        </w:rPr>
        <w:t xml:space="preserve"> (1/ 213)</w:t>
      </w:r>
      <w:r w:rsidRPr="002F0BFE">
        <w:rPr>
          <w:rFonts w:asciiTheme="majorBidi" w:hAnsiTheme="majorBidi" w:cstheme="majorBidi"/>
          <w:b/>
          <w:bCs/>
          <w:rtl/>
        </w:rPr>
        <w:t xml:space="preserve"> -</w:t>
      </w:r>
      <w:r w:rsidRPr="002F0BFE">
        <w:rPr>
          <w:rFonts w:asciiTheme="majorBidi" w:hAnsiTheme="majorBidi" w:cstheme="majorBidi" w:hint="eastAsia"/>
          <w:b/>
          <w:bCs/>
          <w:rtl/>
        </w:rPr>
        <w:t>دار</w:t>
      </w:r>
      <w:r w:rsidRPr="002F0BFE">
        <w:rPr>
          <w:rFonts w:asciiTheme="majorBidi" w:hAnsiTheme="majorBidi" w:cstheme="majorBidi"/>
          <w:b/>
          <w:bCs/>
          <w:rtl/>
        </w:rPr>
        <w:t xml:space="preserve"> </w:t>
      </w:r>
      <w:r w:rsidRPr="002F0BFE">
        <w:rPr>
          <w:rFonts w:asciiTheme="majorBidi" w:hAnsiTheme="majorBidi" w:cstheme="majorBidi" w:hint="eastAsia"/>
          <w:b/>
          <w:bCs/>
          <w:rtl/>
        </w:rPr>
        <w:t>الكتب</w:t>
      </w:r>
      <w:r w:rsidRPr="002F0BFE">
        <w:rPr>
          <w:rFonts w:asciiTheme="majorBidi" w:hAnsiTheme="majorBidi" w:cstheme="majorBidi"/>
          <w:b/>
          <w:bCs/>
          <w:rtl/>
        </w:rPr>
        <w:t xml:space="preserve"> </w:t>
      </w:r>
      <w:r w:rsidRPr="002F0BFE">
        <w:rPr>
          <w:rFonts w:asciiTheme="majorBidi" w:hAnsiTheme="majorBidi" w:cstheme="majorBidi" w:hint="eastAsia"/>
          <w:b/>
          <w:bCs/>
          <w:rtl/>
        </w:rPr>
        <w:t>العلمية</w:t>
      </w:r>
      <w:r w:rsidRPr="002F0BFE">
        <w:rPr>
          <w:rFonts w:asciiTheme="majorBidi" w:hAnsiTheme="majorBidi" w:cstheme="majorBidi"/>
          <w:b/>
          <w:bCs/>
          <w:rtl/>
        </w:rPr>
        <w:t xml:space="preserve">- </w:t>
      </w:r>
      <w:r w:rsidRPr="002F0BFE">
        <w:rPr>
          <w:rFonts w:asciiTheme="majorBidi" w:hAnsiTheme="majorBidi" w:cstheme="majorBidi" w:hint="eastAsia"/>
          <w:b/>
          <w:bCs/>
          <w:rtl/>
        </w:rPr>
        <w:t>بيروت</w:t>
      </w:r>
      <w:r w:rsidRPr="002F0BFE">
        <w:rPr>
          <w:rFonts w:asciiTheme="majorBidi" w:hAnsiTheme="majorBidi" w:cstheme="majorBidi"/>
          <w:b/>
          <w:bCs/>
          <w:rtl/>
        </w:rPr>
        <w:t>.</w:t>
      </w:r>
    </w:p>
  </w:footnote>
  <w:footnote w:id="370">
    <w:p w14:paraId="595B2F87" w14:textId="5EDC93C0" w:rsidR="00A83985" w:rsidRPr="00A4419D" w:rsidRDefault="00A83985" w:rsidP="00356063">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b/>
          <w:bCs/>
          <w:rtl/>
        </w:rPr>
        <w:t>مدارج السالكين بين منازل إياك نعبد وإياك نستعين (1/ 440)</w:t>
      </w:r>
      <w:r>
        <w:rPr>
          <w:rFonts w:ascii="Times New Roman" w:hAnsi="Times New Roman" w:cs="Times New Roman" w:hint="cs"/>
          <w:b/>
          <w:bCs/>
          <w:rtl/>
        </w:rPr>
        <w:t>.</w:t>
      </w:r>
    </w:p>
  </w:footnote>
  <w:footnote w:id="371">
    <w:p w14:paraId="1A3B2EEE" w14:textId="4F1D26CF" w:rsidR="00A83985" w:rsidRPr="00A4419D" w:rsidRDefault="00A83985" w:rsidP="00356063">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b/>
          <w:bCs/>
          <w:rtl/>
        </w:rPr>
        <w:t>مفتاح دار السعادة ومنشور ولاية العلم والإرادة (1/ 183)</w:t>
      </w:r>
      <w:r>
        <w:rPr>
          <w:rFonts w:ascii="Times New Roman" w:hAnsi="Times New Roman" w:cs="Times New Roman" w:hint="cs"/>
          <w:b/>
          <w:bCs/>
          <w:rtl/>
        </w:rPr>
        <w:t>.</w:t>
      </w:r>
    </w:p>
  </w:footnote>
  <w:footnote w:id="372">
    <w:p w14:paraId="6B84259E" w14:textId="2C88DE4C" w:rsidR="00A83985" w:rsidRPr="00A4419D" w:rsidRDefault="00A83985" w:rsidP="00356063">
      <w:pPr>
        <w:pStyle w:val="FootnoteText"/>
        <w:ind w:left="26" w:right="432"/>
        <w:jc w:val="lowKashida"/>
        <w:rPr>
          <w:rFonts w:ascii="Times New Roman" w:hAnsi="Times New Roman" w:cs="Times New Roman"/>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تفسير أبي السعود دار إحياء التراث العربي - بيروت (6 / 144)</w:t>
      </w:r>
      <w:r>
        <w:rPr>
          <w:rFonts w:ascii="Times New Roman" w:hAnsi="Times New Roman" w:cs="Times New Roman" w:hint="cs"/>
          <w:b/>
          <w:bCs/>
          <w:rtl/>
        </w:rPr>
        <w:t>.</w:t>
      </w:r>
    </w:p>
  </w:footnote>
  <w:footnote w:id="373">
    <w:p w14:paraId="47A41157" w14:textId="4F74DF4A" w:rsidR="00A83985" w:rsidRPr="00A4419D" w:rsidRDefault="00A83985" w:rsidP="00356063">
      <w:pPr>
        <w:pStyle w:val="FootnoteText"/>
        <w:ind w:left="26" w:right="432"/>
        <w:jc w:val="lowKashida"/>
        <w:rPr>
          <w:rFonts w:ascii="Times New Roman" w:hAnsi="Times New Roman" w:cs="Times New Roman"/>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صفوة التفاسير </w:t>
      </w:r>
      <w:r>
        <w:rPr>
          <w:rFonts w:ascii="Times New Roman" w:hAnsi="Times New Roman" w:cs="Times New Roman" w:hint="cs"/>
          <w:b/>
          <w:bCs/>
          <w:rtl/>
        </w:rPr>
        <w:t>-</w:t>
      </w:r>
      <w:r w:rsidRPr="00A4419D">
        <w:rPr>
          <w:rFonts w:ascii="Times New Roman" w:hAnsi="Times New Roman" w:cs="Times New Roman"/>
          <w:b/>
          <w:bCs/>
          <w:rtl/>
        </w:rPr>
        <w:t>دار الصابوني- القاهرة (2 / 239)</w:t>
      </w:r>
      <w:r>
        <w:rPr>
          <w:rFonts w:ascii="Times New Roman" w:hAnsi="Times New Roman" w:cs="Times New Roman" w:hint="cs"/>
          <w:b/>
          <w:bCs/>
          <w:rtl/>
        </w:rPr>
        <w:t>.</w:t>
      </w:r>
    </w:p>
  </w:footnote>
  <w:footnote w:id="374">
    <w:p w14:paraId="7C3A02A8" w14:textId="51A70302" w:rsidR="00A83985" w:rsidRPr="00A4419D" w:rsidRDefault="00A83985" w:rsidP="00356063">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الخازن </w:t>
      </w:r>
      <w:r>
        <w:rPr>
          <w:rFonts w:ascii="Times New Roman" w:hAnsi="Times New Roman" w:cs="Times New Roman"/>
          <w:b/>
          <w:bCs/>
          <w:rtl/>
        </w:rPr>
        <w:t>-دار الكتب العلمية-</w:t>
      </w:r>
      <w:r w:rsidRPr="00A4419D">
        <w:rPr>
          <w:rFonts w:ascii="Times New Roman" w:hAnsi="Times New Roman" w:cs="Times New Roman"/>
          <w:b/>
          <w:bCs/>
          <w:rtl/>
        </w:rPr>
        <w:t xml:space="preserve"> بيروت (4 / 134)</w:t>
      </w:r>
      <w:r>
        <w:rPr>
          <w:rFonts w:ascii="Times New Roman" w:hAnsi="Times New Roman" w:cs="Times New Roman" w:hint="cs"/>
          <w:b/>
          <w:bCs/>
          <w:rtl/>
        </w:rPr>
        <w:t>.</w:t>
      </w:r>
    </w:p>
  </w:footnote>
  <w:footnote w:id="375">
    <w:p w14:paraId="5884CEE1" w14:textId="0B236F95" w:rsidR="00A83985" w:rsidRPr="00A4419D" w:rsidRDefault="00A83985" w:rsidP="00356063">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تفسير الرازي</w:t>
      </w:r>
      <w:r>
        <w:rPr>
          <w:rFonts w:ascii="Times New Roman" w:hAnsi="Times New Roman" w:cs="Times New Roman"/>
          <w:b/>
          <w:bCs/>
          <w:rtl/>
        </w:rPr>
        <w:t>:</w:t>
      </w:r>
      <w:r w:rsidRPr="00A4419D">
        <w:rPr>
          <w:rFonts w:ascii="Times New Roman" w:hAnsi="Times New Roman" w:cs="Times New Roman"/>
          <w:b/>
          <w:bCs/>
          <w:rtl/>
        </w:rPr>
        <w:t xml:space="preserve"> مفاتيح الغيب </w:t>
      </w:r>
      <w:r>
        <w:rPr>
          <w:rFonts w:ascii="Times New Roman" w:hAnsi="Times New Roman" w:cs="Times New Roman" w:hint="cs"/>
          <w:b/>
          <w:bCs/>
          <w:rtl/>
        </w:rPr>
        <w:t>-</w:t>
      </w:r>
      <w:r w:rsidRPr="00A4419D">
        <w:rPr>
          <w:rFonts w:ascii="Times New Roman" w:hAnsi="Times New Roman" w:cs="Times New Roman"/>
          <w:b/>
          <w:bCs/>
          <w:rtl/>
        </w:rPr>
        <w:t>دار إحياء التراث العربي- بيروت (28 / 25)</w:t>
      </w:r>
      <w:r>
        <w:rPr>
          <w:rFonts w:ascii="Times New Roman" w:hAnsi="Times New Roman" w:cs="Times New Roman" w:hint="cs"/>
          <w:b/>
          <w:bCs/>
          <w:rtl/>
        </w:rPr>
        <w:t>.</w:t>
      </w:r>
    </w:p>
  </w:footnote>
  <w:footnote w:id="376">
    <w:p w14:paraId="7A0184A5" w14:textId="6222C430" w:rsidR="00A83985" w:rsidRPr="00A4419D" w:rsidRDefault="00A83985" w:rsidP="00356063">
      <w:pPr>
        <w:pStyle w:val="FootnoteText"/>
        <w:ind w:left="26" w:right="432"/>
        <w:jc w:val="lowKashida"/>
        <w:rPr>
          <w:rFonts w:ascii="Times New Roman" w:hAnsi="Times New Roman" w:cs="Times New Roman"/>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التفسير المنير للزحيلي </w:t>
      </w:r>
      <w:r>
        <w:rPr>
          <w:rFonts w:ascii="Times New Roman" w:hAnsi="Times New Roman" w:cs="Times New Roman" w:hint="cs"/>
          <w:b/>
          <w:bCs/>
          <w:rtl/>
        </w:rPr>
        <w:t>-</w:t>
      </w:r>
      <w:r w:rsidRPr="00A4419D">
        <w:rPr>
          <w:rFonts w:ascii="Times New Roman" w:hAnsi="Times New Roman" w:cs="Times New Roman"/>
          <w:b/>
          <w:bCs/>
          <w:rtl/>
        </w:rPr>
        <w:t>دار الفكر المعاصر- دمشق (9 / 168)</w:t>
      </w:r>
      <w:r>
        <w:rPr>
          <w:rFonts w:ascii="Times New Roman" w:hAnsi="Times New Roman" w:cs="Times New Roman" w:hint="cs"/>
          <w:b/>
          <w:bCs/>
          <w:rtl/>
        </w:rPr>
        <w:t>.</w:t>
      </w:r>
    </w:p>
  </w:footnote>
  <w:footnote w:id="377">
    <w:p w14:paraId="274AB843" w14:textId="32064288" w:rsidR="00A83985" w:rsidRPr="00A4419D" w:rsidRDefault="00A83985" w:rsidP="00356063">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المؤمنون</w:t>
      </w:r>
      <w:r>
        <w:rPr>
          <w:rFonts w:ascii="Times New Roman" w:hAnsi="Times New Roman" w:cs="Times New Roman"/>
          <w:b/>
          <w:bCs/>
          <w:rtl/>
        </w:rPr>
        <w:t>:</w:t>
      </w:r>
      <w:r w:rsidRPr="00A4419D">
        <w:rPr>
          <w:rFonts w:ascii="Times New Roman" w:hAnsi="Times New Roman" w:cs="Times New Roman"/>
          <w:b/>
          <w:bCs/>
          <w:rtl/>
        </w:rPr>
        <w:t xml:space="preserve"> 112 </w:t>
      </w:r>
      <w:r>
        <w:rPr>
          <w:rFonts w:ascii="Times New Roman" w:hAnsi="Times New Roman" w:cs="Times New Roman"/>
          <w:b/>
          <w:bCs/>
          <w:rtl/>
        </w:rPr>
        <w:t>–</w:t>
      </w:r>
      <w:r w:rsidRPr="00A4419D">
        <w:rPr>
          <w:rFonts w:ascii="Times New Roman" w:hAnsi="Times New Roman" w:cs="Times New Roman"/>
          <w:b/>
          <w:bCs/>
          <w:rtl/>
        </w:rPr>
        <w:t xml:space="preserve"> 114</w:t>
      </w:r>
      <w:r>
        <w:rPr>
          <w:rFonts w:ascii="Times New Roman" w:hAnsi="Times New Roman" w:cs="Times New Roman" w:hint="cs"/>
          <w:b/>
          <w:bCs/>
          <w:rtl/>
        </w:rPr>
        <w:t>.</w:t>
      </w:r>
    </w:p>
  </w:footnote>
  <w:footnote w:id="378">
    <w:p w14:paraId="788BA1CD" w14:textId="292EAE9E" w:rsidR="00A83985" w:rsidRPr="00A4419D" w:rsidRDefault="00A83985" w:rsidP="00356063">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قال الشيخ الألباني</w:t>
      </w:r>
      <w:r>
        <w:rPr>
          <w:rFonts w:ascii="Times New Roman" w:hAnsi="Times New Roman" w:cs="Times New Roman"/>
          <w:b/>
          <w:bCs/>
          <w:rtl/>
        </w:rPr>
        <w:t>:</w:t>
      </w:r>
      <w:r w:rsidRPr="00A4419D">
        <w:rPr>
          <w:rFonts w:ascii="Times New Roman" w:hAnsi="Times New Roman" w:cs="Times New Roman"/>
          <w:b/>
          <w:bCs/>
          <w:rtl/>
        </w:rPr>
        <w:t xml:space="preserve"> صحيح </w:t>
      </w:r>
      <w:r>
        <w:rPr>
          <w:rFonts w:ascii="Times New Roman" w:hAnsi="Times New Roman" w:cs="Times New Roman"/>
          <w:b/>
          <w:bCs/>
          <w:rtl/>
        </w:rPr>
        <w:t>(</w:t>
      </w:r>
      <w:r w:rsidRPr="00A4419D">
        <w:rPr>
          <w:rFonts w:ascii="Times New Roman" w:hAnsi="Times New Roman" w:cs="Times New Roman"/>
          <w:b/>
          <w:bCs/>
          <w:rtl/>
        </w:rPr>
        <w:t>سنن ابن ماجه ج</w:t>
      </w:r>
      <w:r>
        <w:rPr>
          <w:rFonts w:ascii="Times New Roman" w:hAnsi="Times New Roman" w:cs="Times New Roman"/>
          <w:b/>
          <w:bCs/>
          <w:rtl/>
        </w:rPr>
        <w:t>:</w:t>
      </w:r>
      <w:r w:rsidRPr="00A4419D">
        <w:rPr>
          <w:rFonts w:ascii="Times New Roman" w:hAnsi="Times New Roman" w:cs="Times New Roman"/>
          <w:b/>
          <w:bCs/>
          <w:rtl/>
        </w:rPr>
        <w:t>2، ص</w:t>
      </w:r>
      <w:r>
        <w:rPr>
          <w:rFonts w:ascii="Times New Roman" w:hAnsi="Times New Roman" w:cs="Times New Roman"/>
          <w:b/>
          <w:bCs/>
          <w:rtl/>
        </w:rPr>
        <w:t>:</w:t>
      </w:r>
      <w:r w:rsidRPr="00A4419D">
        <w:rPr>
          <w:rFonts w:ascii="Times New Roman" w:hAnsi="Times New Roman" w:cs="Times New Roman"/>
          <w:b/>
          <w:bCs/>
          <w:rtl/>
        </w:rPr>
        <w:t xml:space="preserve"> 1445</w:t>
      </w:r>
      <w:r>
        <w:rPr>
          <w:rFonts w:ascii="Times New Roman" w:hAnsi="Times New Roman" w:cs="Times New Roman"/>
          <w:b/>
          <w:bCs/>
          <w:rtl/>
        </w:rPr>
        <w:t>،</w:t>
      </w:r>
      <w:r w:rsidRPr="00A4419D">
        <w:rPr>
          <w:rFonts w:ascii="Times New Roman" w:hAnsi="Times New Roman" w:cs="Times New Roman"/>
          <w:b/>
          <w:bCs/>
          <w:rtl/>
        </w:rPr>
        <w:t xml:space="preserve"> برقم</w:t>
      </w:r>
      <w:r>
        <w:rPr>
          <w:rFonts w:ascii="Times New Roman" w:hAnsi="Times New Roman" w:cs="Times New Roman"/>
          <w:b/>
          <w:bCs/>
          <w:rtl/>
        </w:rPr>
        <w:t>:</w:t>
      </w:r>
      <w:r w:rsidRPr="00A4419D">
        <w:rPr>
          <w:rFonts w:ascii="Times New Roman" w:hAnsi="Times New Roman" w:cs="Times New Roman"/>
          <w:b/>
          <w:bCs/>
          <w:rtl/>
        </w:rPr>
        <w:t xml:space="preserve"> 4321</w:t>
      </w:r>
      <w:r>
        <w:rPr>
          <w:rFonts w:ascii="Times New Roman" w:hAnsi="Times New Roman" w:cs="Times New Roman"/>
          <w:b/>
          <w:bCs/>
          <w:rtl/>
        </w:rPr>
        <w:t>)</w:t>
      </w:r>
      <w:r>
        <w:rPr>
          <w:rFonts w:ascii="Times New Roman" w:hAnsi="Times New Roman" w:cs="Times New Roman" w:hint="cs"/>
          <w:b/>
          <w:bCs/>
          <w:rtl/>
        </w:rPr>
        <w:t>.</w:t>
      </w:r>
    </w:p>
  </w:footnote>
  <w:footnote w:id="379">
    <w:p w14:paraId="1FCB2FE8" w14:textId="473667EF" w:rsidR="00A83985" w:rsidRPr="00A4419D" w:rsidRDefault="00A83985" w:rsidP="00356063">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الزمر</w:t>
      </w:r>
      <w:r w:rsidRPr="00A4419D">
        <w:rPr>
          <w:rFonts w:ascii="Times New Roman" w:hAnsi="Times New Roman" w:cs="Times New Roman"/>
          <w:b/>
          <w:bCs/>
          <w:rtl/>
        </w:rPr>
        <w:t>: 42</w:t>
      </w:r>
      <w:r>
        <w:rPr>
          <w:rFonts w:ascii="Times New Roman" w:hAnsi="Times New Roman" w:cs="Times New Roman" w:hint="cs"/>
          <w:b/>
          <w:bCs/>
          <w:rtl/>
        </w:rPr>
        <w:t>.</w:t>
      </w:r>
    </w:p>
  </w:footnote>
  <w:footnote w:id="380">
    <w:p w14:paraId="50F9A9A0" w14:textId="609B481C" w:rsidR="00A83985" w:rsidRPr="00A4419D" w:rsidRDefault="00A83985" w:rsidP="00356063">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التخريج</w:t>
      </w:r>
      <w:r>
        <w:rPr>
          <w:rFonts w:ascii="Times New Roman" w:hAnsi="Times New Roman" w:cs="Times New Roman"/>
          <w:b/>
          <w:bCs/>
          <w:rtl/>
        </w:rPr>
        <w:t>:</w:t>
      </w:r>
      <w:r w:rsidRPr="00A4419D">
        <w:rPr>
          <w:rFonts w:ascii="Times New Roman" w:hAnsi="Times New Roman" w:cs="Times New Roman"/>
          <w:b/>
          <w:bCs/>
          <w:rtl/>
        </w:rPr>
        <w:t xml:space="preserve"> </w:t>
      </w:r>
      <w:r w:rsidRPr="00A4419D">
        <w:rPr>
          <w:rFonts w:ascii="Times New Roman" w:hAnsi="Times New Roman" w:cs="Times New Roman" w:hint="eastAsia"/>
          <w:b/>
          <w:bCs/>
          <w:rtl/>
        </w:rPr>
        <w:t>صحيح</w:t>
      </w:r>
      <w:r>
        <w:rPr>
          <w:rFonts w:ascii="Times New Roman" w:hAnsi="Times New Roman" w:cs="Times New Roman"/>
          <w:b/>
          <w:bCs/>
          <w:rtl/>
        </w:rPr>
        <w:t>:</w:t>
      </w:r>
      <w:r w:rsidRPr="00A4419D">
        <w:rPr>
          <w:rFonts w:ascii="Times New Roman" w:hAnsi="Times New Roman" w:cs="Times New Roman"/>
          <w:b/>
          <w:bCs/>
          <w:rtl/>
        </w:rPr>
        <w:t xml:space="preserve"> </w:t>
      </w:r>
      <w:r>
        <w:rPr>
          <w:rFonts w:ascii="Times New Roman" w:hAnsi="Times New Roman" w:cs="Times New Roman"/>
          <w:b/>
          <w:bCs/>
          <w:rtl/>
        </w:rPr>
        <w:t>(</w:t>
      </w:r>
      <w:r w:rsidRPr="00A4419D">
        <w:rPr>
          <w:rFonts w:ascii="Times New Roman" w:hAnsi="Times New Roman" w:cs="Times New Roman" w:hint="eastAsia"/>
          <w:b/>
          <w:bCs/>
          <w:rtl/>
        </w:rPr>
        <w:t>السلسلة</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الصحيحة</w:t>
      </w:r>
      <w:r w:rsidRPr="00A4419D">
        <w:rPr>
          <w:rFonts w:ascii="Times New Roman" w:hAnsi="Times New Roman" w:cs="Times New Roman"/>
          <w:b/>
          <w:bCs/>
          <w:rtl/>
        </w:rPr>
        <w:t xml:space="preserve"> </w:t>
      </w:r>
      <w:r w:rsidRPr="00A4419D">
        <w:rPr>
          <w:rFonts w:ascii="Times New Roman" w:hAnsi="Times New Roman" w:cs="Times New Roman" w:hint="eastAsia"/>
          <w:b/>
          <w:bCs/>
          <w:rtl/>
        </w:rPr>
        <w:t>ج</w:t>
      </w:r>
      <w:r>
        <w:rPr>
          <w:rFonts w:ascii="Times New Roman" w:hAnsi="Times New Roman" w:cs="Times New Roman"/>
          <w:b/>
          <w:bCs/>
          <w:rtl/>
        </w:rPr>
        <w:t>:</w:t>
      </w:r>
      <w:r w:rsidRPr="00A4419D">
        <w:rPr>
          <w:rFonts w:ascii="Times New Roman" w:hAnsi="Times New Roman" w:cs="Times New Roman"/>
          <w:b/>
          <w:bCs/>
          <w:rtl/>
        </w:rPr>
        <w:t xml:space="preserve"> 3</w:t>
      </w:r>
      <w:r>
        <w:rPr>
          <w:rFonts w:ascii="Times New Roman" w:hAnsi="Times New Roman" w:cs="Times New Roman"/>
          <w:b/>
          <w:bCs/>
          <w:rtl/>
        </w:rPr>
        <w:t>،</w:t>
      </w:r>
      <w:r w:rsidRPr="00A4419D">
        <w:rPr>
          <w:rFonts w:ascii="Times New Roman" w:hAnsi="Times New Roman" w:cs="Times New Roman"/>
          <w:b/>
          <w:bCs/>
          <w:rtl/>
        </w:rPr>
        <w:t xml:space="preserve"> </w:t>
      </w:r>
      <w:r w:rsidRPr="00A4419D">
        <w:rPr>
          <w:rFonts w:ascii="Times New Roman" w:hAnsi="Times New Roman" w:cs="Times New Roman" w:hint="eastAsia"/>
          <w:b/>
          <w:bCs/>
          <w:rtl/>
        </w:rPr>
        <w:t>ص</w:t>
      </w:r>
      <w:r>
        <w:rPr>
          <w:rFonts w:ascii="Times New Roman" w:hAnsi="Times New Roman" w:cs="Times New Roman"/>
          <w:b/>
          <w:bCs/>
          <w:rtl/>
        </w:rPr>
        <w:t>:</w:t>
      </w:r>
      <w:r w:rsidRPr="00A4419D">
        <w:rPr>
          <w:rFonts w:ascii="Times New Roman" w:hAnsi="Times New Roman" w:cs="Times New Roman"/>
          <w:b/>
          <w:bCs/>
          <w:rtl/>
        </w:rPr>
        <w:t xml:space="preserve"> 74  </w:t>
      </w:r>
      <w:r w:rsidRPr="00A4419D">
        <w:rPr>
          <w:rFonts w:ascii="Times New Roman" w:hAnsi="Times New Roman" w:cs="Times New Roman" w:hint="eastAsia"/>
          <w:b/>
          <w:bCs/>
          <w:rtl/>
        </w:rPr>
        <w:t>برقم</w:t>
      </w:r>
      <w:r>
        <w:rPr>
          <w:rFonts w:ascii="Times New Roman" w:hAnsi="Times New Roman" w:cs="Times New Roman"/>
          <w:b/>
          <w:bCs/>
          <w:rtl/>
        </w:rPr>
        <w:t>:</w:t>
      </w:r>
      <w:r w:rsidRPr="00A4419D">
        <w:rPr>
          <w:rFonts w:ascii="Times New Roman" w:hAnsi="Times New Roman" w:cs="Times New Roman"/>
          <w:b/>
          <w:bCs/>
          <w:rtl/>
        </w:rPr>
        <w:t xml:space="preserve"> 1087</w:t>
      </w:r>
      <w:r>
        <w:rPr>
          <w:rFonts w:ascii="Times New Roman" w:hAnsi="Times New Roman" w:cs="Times New Roman"/>
          <w:b/>
          <w:bCs/>
          <w:rtl/>
        </w:rPr>
        <w:t>)</w:t>
      </w:r>
      <w:r>
        <w:rPr>
          <w:rFonts w:ascii="Times New Roman" w:hAnsi="Times New Roman" w:cs="Times New Roman" w:hint="cs"/>
          <w:b/>
          <w:bCs/>
          <w:rtl/>
        </w:rPr>
        <w:t>.</w:t>
      </w:r>
    </w:p>
  </w:footnote>
  <w:footnote w:id="381">
    <w:p w14:paraId="14ED50DE" w14:textId="780B06F1" w:rsidR="00A83985" w:rsidRPr="00A4419D" w:rsidRDefault="00A83985" w:rsidP="00356063">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الشعراوي ـ مطابع أخبار اليوم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1</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5585</w:t>
      </w:r>
      <w:r>
        <w:rPr>
          <w:rFonts w:ascii="Times New Roman" w:hAnsi="Times New Roman" w:cs="Times New Roman"/>
          <w:b/>
          <w:bCs/>
          <w:rtl/>
        </w:rPr>
        <w:t>)</w:t>
      </w:r>
      <w:r>
        <w:rPr>
          <w:rFonts w:ascii="Times New Roman" w:hAnsi="Times New Roman" w:cs="Times New Roman" w:hint="cs"/>
          <w:b/>
          <w:bCs/>
          <w:rtl/>
        </w:rPr>
        <w:t>.</w:t>
      </w:r>
    </w:p>
  </w:footnote>
  <w:footnote w:id="382">
    <w:p w14:paraId="6F442425" w14:textId="257610A7" w:rsidR="00A83985" w:rsidRPr="00A4419D" w:rsidRDefault="00A83985" w:rsidP="00356063">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الملك</w:t>
      </w:r>
      <w:r>
        <w:rPr>
          <w:rFonts w:ascii="Times New Roman" w:hAnsi="Times New Roman" w:cs="Times New Roman"/>
          <w:b/>
          <w:bCs/>
          <w:rtl/>
        </w:rPr>
        <w:t>:</w:t>
      </w:r>
      <w:r w:rsidRPr="00A4419D">
        <w:rPr>
          <w:rFonts w:ascii="Times New Roman" w:hAnsi="Times New Roman" w:cs="Times New Roman"/>
          <w:b/>
          <w:bCs/>
          <w:rtl/>
        </w:rPr>
        <w:t xml:space="preserve"> 4</w:t>
      </w:r>
      <w:r>
        <w:rPr>
          <w:rFonts w:ascii="Times New Roman" w:hAnsi="Times New Roman" w:cs="Times New Roman" w:hint="cs"/>
          <w:b/>
          <w:bCs/>
          <w:rtl/>
        </w:rPr>
        <w:t>.</w:t>
      </w:r>
    </w:p>
  </w:footnote>
  <w:footnote w:id="383">
    <w:p w14:paraId="242B94EE" w14:textId="399F9F3E" w:rsidR="00A83985" w:rsidRPr="00A4419D" w:rsidRDefault="00A83985" w:rsidP="00356063">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البغوي </w:t>
      </w:r>
      <w:r>
        <w:rPr>
          <w:rFonts w:ascii="Times New Roman" w:hAnsi="Times New Roman" w:cs="Times New Roman"/>
          <w:b/>
          <w:bCs/>
          <w:rtl/>
        </w:rPr>
        <w:t>-دار إحياء التراث العربي-</w:t>
      </w:r>
      <w:r w:rsidRPr="00A4419D">
        <w:rPr>
          <w:rFonts w:ascii="Times New Roman" w:hAnsi="Times New Roman" w:cs="Times New Roman" w:hint="cs"/>
          <w:b/>
          <w:bCs/>
          <w:rtl/>
        </w:rPr>
        <w:t xml:space="preserve"> </w:t>
      </w:r>
      <w:r w:rsidRPr="00A4419D">
        <w:rPr>
          <w:rFonts w:ascii="Times New Roman" w:hAnsi="Times New Roman" w:cs="Times New Roman"/>
          <w:b/>
          <w:bCs/>
          <w:rtl/>
        </w:rPr>
        <w:t xml:space="preserve">بيروت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3</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571</w:t>
      </w:r>
      <w:r>
        <w:rPr>
          <w:rFonts w:ascii="Times New Roman" w:hAnsi="Times New Roman" w:cs="Times New Roman"/>
          <w:b/>
          <w:bCs/>
          <w:rtl/>
        </w:rPr>
        <w:t>)</w:t>
      </w:r>
      <w:r>
        <w:rPr>
          <w:rFonts w:ascii="Times New Roman" w:hAnsi="Times New Roman" w:cs="Times New Roman" w:hint="cs"/>
          <w:b/>
          <w:bCs/>
          <w:rtl/>
        </w:rPr>
        <w:t>.</w:t>
      </w:r>
    </w:p>
  </w:footnote>
  <w:footnote w:id="384">
    <w:p w14:paraId="36FD411C" w14:textId="36B4DDB7" w:rsidR="00A83985" w:rsidRPr="00A4419D" w:rsidRDefault="00A83985" w:rsidP="00356063">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تفسير الشيخ المراغي ـ شركة مكتبة ومطبعة مصطفى الباب</w:t>
      </w:r>
      <w:r>
        <w:rPr>
          <w:rFonts w:ascii="Times New Roman" w:hAnsi="Times New Roman" w:cs="Times New Roman" w:hint="cs"/>
          <w:b/>
          <w:bCs/>
          <w:rtl/>
        </w:rPr>
        <w:t>ي</w:t>
      </w:r>
      <w:r w:rsidRPr="00A4419D">
        <w:rPr>
          <w:rFonts w:ascii="Times New Roman" w:hAnsi="Times New Roman" w:cs="Times New Roman"/>
          <w:b/>
          <w:bCs/>
          <w:rtl/>
        </w:rPr>
        <w:t xml:space="preserve"> الحلبي بمصر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27</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56</w:t>
      </w:r>
      <w:r>
        <w:rPr>
          <w:rFonts w:ascii="Times New Roman" w:hAnsi="Times New Roman" w:cs="Times New Roman"/>
          <w:b/>
          <w:bCs/>
          <w:rtl/>
        </w:rPr>
        <w:t>)</w:t>
      </w:r>
      <w:r>
        <w:rPr>
          <w:rFonts w:ascii="Times New Roman" w:hAnsi="Times New Roman" w:cs="Times New Roman" w:hint="cs"/>
          <w:b/>
          <w:bCs/>
          <w:rtl/>
        </w:rPr>
        <w:t>.</w:t>
      </w:r>
    </w:p>
  </w:footnote>
  <w:footnote w:id="385">
    <w:p w14:paraId="4074B9A4" w14:textId="53AA794A" w:rsidR="00A83985" w:rsidRPr="00A4419D" w:rsidRDefault="00A83985" w:rsidP="00356063">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الشعراء</w:t>
      </w:r>
      <w:r>
        <w:rPr>
          <w:rFonts w:ascii="Times New Roman" w:hAnsi="Times New Roman" w:cs="Times New Roman"/>
          <w:b/>
          <w:bCs/>
          <w:rtl/>
        </w:rPr>
        <w:t>:</w:t>
      </w:r>
      <w:r w:rsidRPr="00A4419D">
        <w:rPr>
          <w:rFonts w:ascii="Times New Roman" w:hAnsi="Times New Roman" w:cs="Times New Roman"/>
          <w:b/>
          <w:bCs/>
          <w:rtl/>
        </w:rPr>
        <w:t xml:space="preserve"> 135</w:t>
      </w:r>
      <w:r>
        <w:rPr>
          <w:rFonts w:ascii="Times New Roman" w:hAnsi="Times New Roman" w:cs="Times New Roman" w:hint="cs"/>
          <w:b/>
          <w:bCs/>
          <w:rtl/>
        </w:rPr>
        <w:t>.</w:t>
      </w:r>
    </w:p>
  </w:footnote>
  <w:footnote w:id="386">
    <w:p w14:paraId="2A3790F0" w14:textId="77777777" w:rsidR="00A83985" w:rsidRPr="00A4419D" w:rsidRDefault="00A83985" w:rsidP="009416A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Pr>
          <w:rFonts w:ascii="Times New Roman" w:hAnsi="Times New Roman" w:cs="Times New Roman" w:hint="cs"/>
          <w:b/>
          <w:bCs/>
          <w:rtl/>
        </w:rPr>
        <w:t xml:space="preserve"> ت</w:t>
      </w:r>
      <w:r w:rsidRPr="001E7674">
        <w:rPr>
          <w:rFonts w:ascii="Times New Roman" w:hAnsi="Times New Roman" w:cs="Times New Roman"/>
          <w:b/>
          <w:bCs/>
          <w:rtl/>
        </w:rPr>
        <w:t>حقيق الألباني</w:t>
      </w:r>
      <w:r>
        <w:rPr>
          <w:rFonts w:ascii="Times New Roman" w:hAnsi="Times New Roman" w:cs="Times New Roman"/>
          <w:b/>
          <w:bCs/>
          <w:rtl/>
        </w:rPr>
        <w:t>:</w:t>
      </w:r>
      <w:r w:rsidRPr="001E7674">
        <w:rPr>
          <w:rFonts w:ascii="Times New Roman" w:hAnsi="Times New Roman" w:cs="Times New Roman"/>
          <w:b/>
          <w:bCs/>
          <w:rtl/>
        </w:rPr>
        <w:t xml:space="preserve"> حسن</w:t>
      </w:r>
      <w:r>
        <w:rPr>
          <w:rFonts w:ascii="Times New Roman" w:hAnsi="Times New Roman" w:cs="Times New Roman" w:hint="cs"/>
          <w:b/>
          <w:bCs/>
          <w:rtl/>
        </w:rPr>
        <w:t xml:space="preserve"> (</w:t>
      </w:r>
      <w:r w:rsidRPr="001E7674">
        <w:rPr>
          <w:rFonts w:ascii="Times New Roman" w:hAnsi="Times New Roman" w:cs="Times New Roman"/>
          <w:b/>
          <w:bCs/>
          <w:rtl/>
        </w:rPr>
        <w:t>انظر حديث رقم</w:t>
      </w:r>
      <w:r>
        <w:rPr>
          <w:rFonts w:ascii="Times New Roman" w:hAnsi="Times New Roman" w:cs="Times New Roman" w:hint="cs"/>
          <w:b/>
          <w:bCs/>
          <w:rtl/>
        </w:rPr>
        <w:t>:</w:t>
      </w:r>
      <w:r w:rsidRPr="001E7674">
        <w:rPr>
          <w:rFonts w:ascii="Times New Roman" w:hAnsi="Times New Roman" w:cs="Times New Roman"/>
          <w:b/>
          <w:bCs/>
          <w:rtl/>
        </w:rPr>
        <w:t xml:space="preserve"> 5622 في صحيح الجامع</w:t>
      </w:r>
      <w:r>
        <w:rPr>
          <w:rFonts w:ascii="Times New Roman" w:hAnsi="Times New Roman" w:cs="Times New Roman" w:hint="cs"/>
          <w:b/>
          <w:bCs/>
          <w:rtl/>
        </w:rPr>
        <w:t>).</w:t>
      </w:r>
    </w:p>
  </w:footnote>
  <w:footnote w:id="387">
    <w:p w14:paraId="30C001DC" w14:textId="77777777" w:rsidR="00A83985" w:rsidRPr="00A4419D" w:rsidRDefault="00A83985" w:rsidP="009416A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b/>
          <w:bCs/>
          <w:rtl/>
        </w:rPr>
        <w:t>ق</w:t>
      </w:r>
      <w:r>
        <w:rPr>
          <w:rFonts w:ascii="Times New Roman" w:hAnsi="Times New Roman" w:cs="Times New Roman"/>
          <w:b/>
          <w:bCs/>
          <w:rtl/>
        </w:rPr>
        <w:t>:</w:t>
      </w:r>
      <w:r w:rsidRPr="00A4419D">
        <w:rPr>
          <w:rFonts w:ascii="Times New Roman" w:hAnsi="Times New Roman" w:cs="Times New Roman"/>
          <w:b/>
          <w:bCs/>
          <w:rtl/>
        </w:rPr>
        <w:t xml:space="preserve"> 22</w:t>
      </w:r>
      <w:r>
        <w:rPr>
          <w:rFonts w:ascii="Times New Roman" w:hAnsi="Times New Roman" w:cs="Times New Roman" w:hint="cs"/>
          <w:b/>
          <w:bCs/>
          <w:rtl/>
        </w:rPr>
        <w:t>.</w:t>
      </w:r>
    </w:p>
  </w:footnote>
  <w:footnote w:id="388">
    <w:p w14:paraId="51141103" w14:textId="77777777" w:rsidR="00A83985" w:rsidRPr="00A4419D" w:rsidRDefault="00A83985" w:rsidP="009416A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يونس</w:t>
      </w:r>
      <w:r>
        <w:rPr>
          <w:rFonts w:ascii="Times New Roman" w:hAnsi="Times New Roman" w:cs="Times New Roman"/>
          <w:b/>
          <w:bCs/>
          <w:rtl/>
        </w:rPr>
        <w:t>:</w:t>
      </w:r>
      <w:r w:rsidRPr="00A4419D">
        <w:rPr>
          <w:rFonts w:ascii="Times New Roman" w:hAnsi="Times New Roman" w:cs="Times New Roman"/>
          <w:b/>
          <w:bCs/>
          <w:rtl/>
        </w:rPr>
        <w:t xml:space="preserve"> 50، 51</w:t>
      </w:r>
      <w:r>
        <w:rPr>
          <w:rFonts w:ascii="Times New Roman" w:hAnsi="Times New Roman" w:cs="Times New Roman" w:hint="cs"/>
          <w:b/>
          <w:bCs/>
          <w:rtl/>
        </w:rPr>
        <w:t>.</w:t>
      </w:r>
    </w:p>
  </w:footnote>
  <w:footnote w:id="389">
    <w:p w14:paraId="5DE0B3C6" w14:textId="676BFC96" w:rsidR="00A83985" w:rsidRPr="00A4419D" w:rsidRDefault="00A83985" w:rsidP="00351B70">
      <w:pPr>
        <w:pStyle w:val="FootnoteText"/>
        <w:ind w:left="26" w:right="432"/>
        <w:jc w:val="lowKashida"/>
        <w:rPr>
          <w:rFonts w:ascii="Times New Roman" w:hAnsi="Times New Roman" w:cs="Times New Roman"/>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الأعراف</w:t>
      </w:r>
      <w:r>
        <w:rPr>
          <w:rFonts w:ascii="Times New Roman" w:hAnsi="Times New Roman" w:cs="Times New Roman" w:hint="cs"/>
          <w:b/>
          <w:bCs/>
          <w:rtl/>
        </w:rPr>
        <w:t>:</w:t>
      </w:r>
      <w:r w:rsidRPr="00A4419D">
        <w:rPr>
          <w:rFonts w:ascii="Times New Roman" w:hAnsi="Times New Roman" w:cs="Times New Roman"/>
          <w:b/>
          <w:bCs/>
          <w:rtl/>
        </w:rPr>
        <w:t xml:space="preserve"> 97 </w:t>
      </w:r>
      <w:r>
        <w:rPr>
          <w:rFonts w:ascii="Times New Roman" w:hAnsi="Times New Roman" w:cs="Times New Roman"/>
          <w:b/>
          <w:bCs/>
          <w:rtl/>
        </w:rPr>
        <w:t>–</w:t>
      </w:r>
      <w:r w:rsidRPr="00A4419D">
        <w:rPr>
          <w:rFonts w:ascii="Times New Roman" w:hAnsi="Times New Roman" w:cs="Times New Roman"/>
          <w:b/>
          <w:bCs/>
          <w:rtl/>
        </w:rPr>
        <w:t xml:space="preserve"> 99</w:t>
      </w:r>
      <w:r>
        <w:rPr>
          <w:rFonts w:ascii="Times New Roman" w:hAnsi="Times New Roman" w:cs="Times New Roman" w:hint="cs"/>
          <w:b/>
          <w:bCs/>
          <w:rtl/>
        </w:rPr>
        <w:t>.</w:t>
      </w:r>
    </w:p>
  </w:footnote>
  <w:footnote w:id="390">
    <w:p w14:paraId="105DA533" w14:textId="34C5F829"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النمل</w:t>
      </w:r>
      <w:r>
        <w:rPr>
          <w:rFonts w:ascii="Times New Roman" w:hAnsi="Times New Roman" w:cs="Times New Roman"/>
          <w:b/>
          <w:bCs/>
          <w:rtl/>
        </w:rPr>
        <w:t>:</w:t>
      </w:r>
      <w:r w:rsidRPr="00A4419D">
        <w:rPr>
          <w:rFonts w:ascii="Times New Roman" w:hAnsi="Times New Roman" w:cs="Times New Roman"/>
          <w:b/>
          <w:bCs/>
          <w:rtl/>
        </w:rPr>
        <w:t xml:space="preserve"> 80</w:t>
      </w:r>
      <w:r>
        <w:rPr>
          <w:rFonts w:ascii="Times New Roman" w:hAnsi="Times New Roman" w:cs="Times New Roman" w:hint="cs"/>
          <w:b/>
          <w:bCs/>
          <w:rtl/>
        </w:rPr>
        <w:t>.</w:t>
      </w:r>
    </w:p>
  </w:footnote>
  <w:footnote w:id="391">
    <w:p w14:paraId="73974913" w14:textId="29CE056D"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الأعراف</w:t>
      </w:r>
      <w:r>
        <w:rPr>
          <w:rFonts w:ascii="Times New Roman" w:hAnsi="Times New Roman" w:cs="Times New Roman"/>
          <w:b/>
          <w:bCs/>
          <w:rtl/>
        </w:rPr>
        <w:t>:</w:t>
      </w:r>
      <w:r w:rsidRPr="00A4419D">
        <w:rPr>
          <w:rFonts w:ascii="Times New Roman" w:hAnsi="Times New Roman" w:cs="Times New Roman"/>
          <w:b/>
          <w:bCs/>
          <w:rtl/>
        </w:rPr>
        <w:t xml:space="preserve"> 179</w:t>
      </w:r>
      <w:r>
        <w:rPr>
          <w:rFonts w:ascii="Times New Roman" w:hAnsi="Times New Roman" w:cs="Times New Roman" w:hint="cs"/>
          <w:b/>
          <w:bCs/>
          <w:rtl/>
        </w:rPr>
        <w:t>.</w:t>
      </w:r>
    </w:p>
  </w:footnote>
  <w:footnote w:id="392">
    <w:p w14:paraId="0DDB5CE9" w14:textId="5FB2F9D7"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الأنبياء</w:t>
      </w:r>
      <w:r>
        <w:rPr>
          <w:rFonts w:ascii="Times New Roman" w:hAnsi="Times New Roman" w:cs="Times New Roman"/>
          <w:b/>
          <w:bCs/>
          <w:rtl/>
        </w:rPr>
        <w:t>:</w:t>
      </w:r>
      <w:r w:rsidRPr="00A4419D">
        <w:rPr>
          <w:rFonts w:ascii="Times New Roman" w:hAnsi="Times New Roman" w:cs="Times New Roman"/>
          <w:b/>
          <w:bCs/>
          <w:rtl/>
        </w:rPr>
        <w:t xml:space="preserve"> 1 ـ 3</w:t>
      </w:r>
      <w:r>
        <w:rPr>
          <w:rFonts w:ascii="Times New Roman" w:hAnsi="Times New Roman" w:cs="Times New Roman" w:hint="cs"/>
          <w:b/>
          <w:bCs/>
          <w:rtl/>
        </w:rPr>
        <w:t>.</w:t>
      </w:r>
    </w:p>
  </w:footnote>
  <w:footnote w:id="393">
    <w:p w14:paraId="338805A0" w14:textId="07182C06"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متفق عليه </w:t>
      </w:r>
      <w:r>
        <w:rPr>
          <w:rFonts w:ascii="Times New Roman" w:hAnsi="Times New Roman" w:cs="Times New Roman"/>
          <w:b/>
          <w:bCs/>
          <w:rtl/>
        </w:rPr>
        <w:t>(</w:t>
      </w:r>
      <w:r w:rsidRPr="00A4419D">
        <w:rPr>
          <w:rFonts w:ascii="Times New Roman" w:hAnsi="Times New Roman" w:cs="Times New Roman"/>
          <w:b/>
          <w:bCs/>
          <w:rtl/>
        </w:rPr>
        <w:t>مشكاة المصابيح ج</w:t>
      </w:r>
      <w:r>
        <w:rPr>
          <w:rFonts w:ascii="Times New Roman" w:hAnsi="Times New Roman" w:cs="Times New Roman"/>
          <w:b/>
          <w:bCs/>
          <w:rtl/>
        </w:rPr>
        <w:t>:</w:t>
      </w:r>
      <w:r w:rsidRPr="00A4419D">
        <w:rPr>
          <w:rFonts w:ascii="Times New Roman" w:hAnsi="Times New Roman" w:cs="Times New Roman"/>
          <w:b/>
          <w:bCs/>
          <w:rtl/>
        </w:rPr>
        <w:t>1، برقم 148، وهو أيض</w:t>
      </w:r>
      <w:r>
        <w:rPr>
          <w:rFonts w:ascii="Times New Roman" w:hAnsi="Times New Roman" w:cs="Times New Roman" w:hint="cs"/>
          <w:b/>
          <w:bCs/>
          <w:rtl/>
        </w:rPr>
        <w:t>ً</w:t>
      </w:r>
      <w:r w:rsidRPr="00A4419D">
        <w:rPr>
          <w:rFonts w:ascii="Times New Roman" w:hAnsi="Times New Roman" w:cs="Times New Roman"/>
          <w:b/>
          <w:bCs/>
          <w:rtl/>
        </w:rPr>
        <w:t>ا في صحيح الجامع برقم 5860</w:t>
      </w:r>
      <w:r>
        <w:rPr>
          <w:rFonts w:ascii="Times New Roman" w:hAnsi="Times New Roman" w:cs="Times New Roman"/>
          <w:b/>
          <w:bCs/>
          <w:rtl/>
        </w:rPr>
        <w:t>)</w:t>
      </w:r>
      <w:r>
        <w:rPr>
          <w:rFonts w:ascii="Times New Roman" w:hAnsi="Times New Roman" w:cs="Times New Roman" w:hint="cs"/>
          <w:b/>
          <w:bCs/>
          <w:rtl/>
        </w:rPr>
        <w:t>.</w:t>
      </w:r>
    </w:p>
  </w:footnote>
  <w:footnote w:id="394">
    <w:p w14:paraId="044CA0B2" w14:textId="51FF2CBA"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b/>
          <w:bCs/>
          <w:rtl/>
        </w:rPr>
        <w:t>تحقيق الألباني</w:t>
      </w:r>
      <w:r>
        <w:rPr>
          <w:rFonts w:ascii="Times New Roman" w:hAnsi="Times New Roman" w:cs="Times New Roman"/>
          <w:b/>
          <w:bCs/>
          <w:rtl/>
        </w:rPr>
        <w:t>:</w:t>
      </w:r>
      <w:r w:rsidRPr="00A4419D">
        <w:rPr>
          <w:rFonts w:ascii="Times New Roman" w:hAnsi="Times New Roman" w:cs="Times New Roman"/>
          <w:b/>
          <w:bCs/>
          <w:rtl/>
        </w:rPr>
        <w:t xml:space="preserve"> صحيح </w:t>
      </w:r>
      <w:r>
        <w:rPr>
          <w:rFonts w:ascii="Times New Roman" w:hAnsi="Times New Roman" w:cs="Times New Roman"/>
          <w:b/>
          <w:bCs/>
          <w:rtl/>
        </w:rPr>
        <w:t>(</w:t>
      </w:r>
      <w:r w:rsidRPr="00A4419D">
        <w:rPr>
          <w:rFonts w:ascii="Times New Roman" w:hAnsi="Times New Roman" w:cs="Times New Roman"/>
          <w:b/>
          <w:bCs/>
          <w:rtl/>
        </w:rPr>
        <w:t>انظر حديث رقم</w:t>
      </w:r>
      <w:r>
        <w:rPr>
          <w:rFonts w:ascii="Times New Roman" w:hAnsi="Times New Roman" w:cs="Times New Roman"/>
          <w:b/>
          <w:bCs/>
          <w:rtl/>
        </w:rPr>
        <w:t>:</w:t>
      </w:r>
      <w:r w:rsidRPr="00A4419D">
        <w:rPr>
          <w:rFonts w:ascii="Times New Roman" w:hAnsi="Times New Roman" w:cs="Times New Roman"/>
          <w:b/>
          <w:bCs/>
          <w:rtl/>
        </w:rPr>
        <w:t xml:space="preserve"> 5858 في صحيح الجامع</w:t>
      </w:r>
      <w:r>
        <w:rPr>
          <w:rFonts w:ascii="Times New Roman" w:hAnsi="Times New Roman" w:cs="Times New Roman"/>
          <w:b/>
          <w:bCs/>
          <w:rtl/>
        </w:rPr>
        <w:t>)</w:t>
      </w:r>
      <w:r>
        <w:rPr>
          <w:rFonts w:ascii="Times New Roman" w:hAnsi="Times New Roman" w:cs="Times New Roman" w:hint="cs"/>
          <w:b/>
          <w:bCs/>
          <w:rtl/>
        </w:rPr>
        <w:t>.</w:t>
      </w:r>
    </w:p>
  </w:footnote>
  <w:footnote w:id="395">
    <w:p w14:paraId="0ABD90C7" w14:textId="211E81AF"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يونس</w:t>
      </w:r>
      <w:r>
        <w:rPr>
          <w:rFonts w:ascii="Times New Roman" w:hAnsi="Times New Roman" w:cs="Times New Roman"/>
          <w:b/>
          <w:bCs/>
          <w:rtl/>
        </w:rPr>
        <w:t>:</w:t>
      </w:r>
      <w:r w:rsidRPr="00A4419D">
        <w:rPr>
          <w:rFonts w:ascii="Times New Roman" w:hAnsi="Times New Roman" w:cs="Times New Roman"/>
          <w:b/>
          <w:bCs/>
          <w:rtl/>
        </w:rPr>
        <w:t xml:space="preserve"> 7</w:t>
      </w:r>
      <w:r>
        <w:rPr>
          <w:rFonts w:ascii="Times New Roman" w:hAnsi="Times New Roman" w:cs="Times New Roman"/>
          <w:b/>
          <w:bCs/>
          <w:rtl/>
        </w:rPr>
        <w:t>،</w:t>
      </w:r>
      <w:r w:rsidRPr="00A4419D">
        <w:rPr>
          <w:rFonts w:ascii="Times New Roman" w:hAnsi="Times New Roman" w:cs="Times New Roman"/>
          <w:b/>
          <w:bCs/>
          <w:rtl/>
        </w:rPr>
        <w:t xml:space="preserve"> 8</w:t>
      </w:r>
      <w:r>
        <w:rPr>
          <w:rFonts w:ascii="Times New Roman" w:hAnsi="Times New Roman" w:cs="Times New Roman" w:hint="cs"/>
          <w:b/>
          <w:bCs/>
          <w:rtl/>
        </w:rPr>
        <w:t>.</w:t>
      </w:r>
    </w:p>
  </w:footnote>
  <w:footnote w:id="396">
    <w:p w14:paraId="2567DA0B" w14:textId="2A61DD29"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العنكبوت</w:t>
      </w:r>
      <w:r>
        <w:rPr>
          <w:rFonts w:ascii="Times New Roman" w:hAnsi="Times New Roman" w:cs="Times New Roman"/>
          <w:b/>
          <w:bCs/>
          <w:rtl/>
        </w:rPr>
        <w:t>:</w:t>
      </w:r>
      <w:r w:rsidRPr="00A4419D">
        <w:rPr>
          <w:rFonts w:ascii="Times New Roman" w:hAnsi="Times New Roman" w:cs="Times New Roman"/>
          <w:b/>
          <w:bCs/>
          <w:rtl/>
        </w:rPr>
        <w:t xml:space="preserve"> 64</w:t>
      </w:r>
      <w:r>
        <w:rPr>
          <w:rFonts w:ascii="Times New Roman" w:hAnsi="Times New Roman" w:cs="Times New Roman" w:hint="cs"/>
          <w:b/>
          <w:bCs/>
          <w:rtl/>
        </w:rPr>
        <w:t>.</w:t>
      </w:r>
    </w:p>
  </w:footnote>
  <w:footnote w:id="397">
    <w:p w14:paraId="1C2490DF" w14:textId="076E256C" w:rsidR="00A83985" w:rsidRPr="00A4419D" w:rsidRDefault="00A83985" w:rsidP="00351B70">
      <w:pPr>
        <w:pStyle w:val="FootnoteText"/>
        <w:ind w:left="26" w:right="432"/>
        <w:jc w:val="lowKashida"/>
        <w:rPr>
          <w:rFonts w:ascii="Times New Roman" w:hAnsi="Times New Roman" w:cs="Times New Roman"/>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الفجر</w:t>
      </w:r>
      <w:r>
        <w:rPr>
          <w:rFonts w:ascii="Times New Roman" w:hAnsi="Times New Roman" w:cs="Times New Roman"/>
          <w:b/>
          <w:bCs/>
          <w:rtl/>
        </w:rPr>
        <w:t>:</w:t>
      </w:r>
      <w:r w:rsidRPr="00A4419D">
        <w:rPr>
          <w:rFonts w:ascii="Times New Roman" w:hAnsi="Times New Roman" w:cs="Times New Roman"/>
          <w:b/>
          <w:bCs/>
          <w:rtl/>
        </w:rPr>
        <w:t xml:space="preserve"> 24</w:t>
      </w:r>
      <w:r>
        <w:rPr>
          <w:rFonts w:ascii="Times New Roman" w:hAnsi="Times New Roman" w:cs="Times New Roman" w:hint="cs"/>
          <w:b/>
          <w:bCs/>
          <w:rtl/>
        </w:rPr>
        <w:t>.</w:t>
      </w:r>
    </w:p>
  </w:footnote>
  <w:footnote w:id="398">
    <w:p w14:paraId="41D66951" w14:textId="06A13500"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تفسير</w:t>
      </w:r>
      <w:r w:rsidRPr="00A4419D">
        <w:rPr>
          <w:rFonts w:ascii="Times New Roman" w:hAnsi="Times New Roman" w:cs="Times New Roman"/>
          <w:b/>
          <w:bCs/>
          <w:rtl/>
        </w:rPr>
        <w:t xml:space="preserve"> </w:t>
      </w:r>
      <w:r w:rsidRPr="00A4419D">
        <w:rPr>
          <w:rFonts w:ascii="Times New Roman" w:hAnsi="Times New Roman" w:cs="Times New Roman" w:hint="eastAsia"/>
          <w:b/>
          <w:bCs/>
          <w:rtl/>
        </w:rPr>
        <w:t>ابن</w:t>
      </w:r>
      <w:r w:rsidRPr="00A4419D">
        <w:rPr>
          <w:rFonts w:ascii="Times New Roman" w:hAnsi="Times New Roman" w:cs="Times New Roman"/>
          <w:b/>
          <w:bCs/>
          <w:rtl/>
        </w:rPr>
        <w:t xml:space="preserve"> </w:t>
      </w:r>
      <w:r w:rsidRPr="00A4419D">
        <w:rPr>
          <w:rFonts w:ascii="Times New Roman" w:hAnsi="Times New Roman" w:cs="Times New Roman" w:hint="eastAsia"/>
          <w:b/>
          <w:bCs/>
          <w:rtl/>
        </w:rPr>
        <w:t>كثير</w:t>
      </w:r>
      <w:r w:rsidRPr="00A4419D">
        <w:rPr>
          <w:rFonts w:ascii="Times New Roman" w:hAnsi="Times New Roman" w:cs="Times New Roman"/>
          <w:b/>
          <w:bCs/>
          <w:rtl/>
        </w:rPr>
        <w:t xml:space="preserve"> </w:t>
      </w:r>
      <w:r w:rsidRPr="00A4419D">
        <w:rPr>
          <w:rFonts w:ascii="Times New Roman" w:hAnsi="Times New Roman" w:cs="Times New Roman" w:hint="eastAsia"/>
          <w:b/>
          <w:bCs/>
          <w:rtl/>
        </w:rPr>
        <w:t>ط</w:t>
      </w:r>
      <w:r w:rsidRPr="00A4419D">
        <w:rPr>
          <w:rFonts w:ascii="Times New Roman" w:hAnsi="Times New Roman" w:cs="Times New Roman"/>
          <w:b/>
          <w:bCs/>
          <w:rtl/>
        </w:rPr>
        <w:t xml:space="preserve"> </w:t>
      </w:r>
      <w:r w:rsidRPr="00A4419D">
        <w:rPr>
          <w:rFonts w:ascii="Times New Roman" w:hAnsi="Times New Roman" w:cs="Times New Roman" w:hint="eastAsia"/>
          <w:b/>
          <w:bCs/>
          <w:rtl/>
        </w:rPr>
        <w:t>العلمية</w:t>
      </w:r>
      <w:r w:rsidRPr="00A4419D">
        <w:rPr>
          <w:rFonts w:ascii="Times New Roman" w:hAnsi="Times New Roman" w:cs="Times New Roman"/>
          <w:b/>
          <w:bCs/>
          <w:rtl/>
        </w:rPr>
        <w:t xml:space="preserve"> (8/ 57)</w:t>
      </w:r>
      <w:r>
        <w:rPr>
          <w:rFonts w:ascii="Times New Roman" w:hAnsi="Times New Roman" w:cs="Times New Roman" w:hint="cs"/>
          <w:b/>
          <w:bCs/>
          <w:rtl/>
        </w:rPr>
        <w:t>.</w:t>
      </w:r>
    </w:p>
  </w:footnote>
  <w:footnote w:id="399">
    <w:p w14:paraId="6D2BFA47" w14:textId="279E4434"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الأنبياء</w:t>
      </w:r>
      <w:r>
        <w:rPr>
          <w:rFonts w:ascii="Times New Roman" w:hAnsi="Times New Roman" w:cs="Times New Roman"/>
          <w:b/>
          <w:bCs/>
          <w:rtl/>
        </w:rPr>
        <w:t>:</w:t>
      </w:r>
      <w:r w:rsidRPr="00A4419D">
        <w:rPr>
          <w:rFonts w:ascii="Times New Roman" w:hAnsi="Times New Roman" w:cs="Times New Roman"/>
          <w:b/>
          <w:bCs/>
          <w:rtl/>
        </w:rPr>
        <w:t xml:space="preserve"> 1</w:t>
      </w:r>
      <w:r>
        <w:rPr>
          <w:rFonts w:ascii="Times New Roman" w:hAnsi="Times New Roman" w:cs="Times New Roman" w:hint="cs"/>
          <w:b/>
          <w:bCs/>
          <w:rtl/>
        </w:rPr>
        <w:t>.</w:t>
      </w:r>
    </w:p>
  </w:footnote>
  <w:footnote w:id="400">
    <w:p w14:paraId="4B2D5627" w14:textId="7DAB398E"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يس</w:t>
      </w:r>
      <w:r>
        <w:rPr>
          <w:rFonts w:ascii="Times New Roman" w:hAnsi="Times New Roman" w:cs="Times New Roman"/>
          <w:b/>
          <w:bCs/>
          <w:rtl/>
        </w:rPr>
        <w:t>:</w:t>
      </w:r>
      <w:r w:rsidRPr="00A4419D">
        <w:rPr>
          <w:rFonts w:ascii="Times New Roman" w:hAnsi="Times New Roman" w:cs="Times New Roman"/>
          <w:b/>
          <w:bCs/>
          <w:rtl/>
        </w:rPr>
        <w:t xml:space="preserve"> 70</w:t>
      </w:r>
      <w:r>
        <w:rPr>
          <w:rFonts w:ascii="Times New Roman" w:hAnsi="Times New Roman" w:cs="Times New Roman" w:hint="cs"/>
          <w:b/>
          <w:bCs/>
          <w:rtl/>
        </w:rPr>
        <w:t>.</w:t>
      </w:r>
    </w:p>
  </w:footnote>
  <w:footnote w:id="401">
    <w:p w14:paraId="254EE06D" w14:textId="2CCC0568"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النمل</w:t>
      </w:r>
      <w:r>
        <w:rPr>
          <w:rFonts w:ascii="Times New Roman" w:hAnsi="Times New Roman" w:cs="Times New Roman"/>
          <w:b/>
          <w:bCs/>
          <w:rtl/>
        </w:rPr>
        <w:t>:</w:t>
      </w:r>
      <w:r w:rsidRPr="00A4419D">
        <w:rPr>
          <w:rFonts w:ascii="Times New Roman" w:hAnsi="Times New Roman" w:cs="Times New Roman"/>
          <w:b/>
          <w:bCs/>
          <w:rtl/>
        </w:rPr>
        <w:t xml:space="preserve"> 80</w:t>
      </w:r>
      <w:r>
        <w:rPr>
          <w:rFonts w:ascii="Times New Roman" w:hAnsi="Times New Roman" w:cs="Times New Roman" w:hint="cs"/>
          <w:b/>
          <w:bCs/>
          <w:rtl/>
        </w:rPr>
        <w:t>.</w:t>
      </w:r>
    </w:p>
  </w:footnote>
  <w:footnote w:id="402">
    <w:p w14:paraId="5E04694C" w14:textId="29F83455"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الأنعام</w:t>
      </w:r>
      <w:r>
        <w:rPr>
          <w:rFonts w:ascii="Times New Roman" w:hAnsi="Times New Roman" w:cs="Times New Roman"/>
          <w:b/>
          <w:bCs/>
          <w:rtl/>
        </w:rPr>
        <w:t>:</w:t>
      </w:r>
      <w:r w:rsidRPr="00A4419D">
        <w:rPr>
          <w:rFonts w:ascii="Times New Roman" w:hAnsi="Times New Roman" w:cs="Times New Roman"/>
          <w:b/>
          <w:bCs/>
          <w:rtl/>
        </w:rPr>
        <w:t xml:space="preserve"> 36</w:t>
      </w:r>
      <w:r>
        <w:rPr>
          <w:rFonts w:ascii="Times New Roman" w:hAnsi="Times New Roman" w:cs="Times New Roman" w:hint="cs"/>
          <w:b/>
          <w:bCs/>
          <w:rtl/>
        </w:rPr>
        <w:t>.</w:t>
      </w:r>
    </w:p>
  </w:footnote>
  <w:footnote w:id="403">
    <w:p w14:paraId="6A486F2F" w14:textId="3DF9D6A5"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البقرة</w:t>
      </w:r>
      <w:r>
        <w:rPr>
          <w:rFonts w:ascii="Times New Roman" w:hAnsi="Times New Roman" w:cs="Times New Roman"/>
          <w:b/>
          <w:bCs/>
          <w:rtl/>
        </w:rPr>
        <w:t>:</w:t>
      </w:r>
      <w:r w:rsidRPr="00A4419D">
        <w:rPr>
          <w:rFonts w:ascii="Times New Roman" w:hAnsi="Times New Roman" w:cs="Times New Roman"/>
          <w:b/>
          <w:bCs/>
          <w:rtl/>
        </w:rPr>
        <w:t xml:space="preserve"> 28</w:t>
      </w:r>
      <w:r>
        <w:rPr>
          <w:rFonts w:ascii="Times New Roman" w:hAnsi="Times New Roman" w:cs="Times New Roman" w:hint="cs"/>
          <w:b/>
          <w:bCs/>
          <w:rtl/>
        </w:rPr>
        <w:t>.</w:t>
      </w:r>
    </w:p>
  </w:footnote>
  <w:footnote w:id="404">
    <w:p w14:paraId="77DE5176" w14:textId="525710FE"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عبس</w:t>
      </w:r>
      <w:r>
        <w:rPr>
          <w:rFonts w:ascii="Times New Roman" w:hAnsi="Times New Roman" w:cs="Times New Roman"/>
          <w:b/>
          <w:bCs/>
          <w:rtl/>
        </w:rPr>
        <w:t>:</w:t>
      </w:r>
      <w:r w:rsidRPr="00A4419D">
        <w:rPr>
          <w:rFonts w:ascii="Times New Roman" w:hAnsi="Times New Roman" w:cs="Times New Roman"/>
          <w:b/>
          <w:bCs/>
          <w:rtl/>
        </w:rPr>
        <w:t xml:space="preserve"> 17 ـ 19</w:t>
      </w:r>
      <w:r>
        <w:rPr>
          <w:rFonts w:ascii="Times New Roman" w:hAnsi="Times New Roman" w:cs="Times New Roman" w:hint="cs"/>
          <w:b/>
          <w:bCs/>
          <w:rtl/>
        </w:rPr>
        <w:t>.</w:t>
      </w:r>
    </w:p>
  </w:footnote>
  <w:footnote w:id="405">
    <w:p w14:paraId="26E81195" w14:textId="348963F2"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Pr>
          <w:rFonts w:ascii="Times New Roman" w:hAnsi="Times New Roman" w:cs="Times New Roman" w:hint="cs"/>
          <w:b/>
          <w:bCs/>
          <w:rtl/>
        </w:rPr>
        <w:t xml:space="preserve"> </w:t>
      </w:r>
      <w:r w:rsidRPr="00746AA8">
        <w:rPr>
          <w:rFonts w:ascii="Times New Roman" w:hAnsi="Times New Roman" w:cs="Times New Roman"/>
          <w:b/>
          <w:bCs/>
          <w:rtl/>
        </w:rPr>
        <w:t>الروم: 50</w:t>
      </w:r>
      <w:r>
        <w:rPr>
          <w:rFonts w:ascii="Times New Roman" w:hAnsi="Times New Roman" w:cs="Times New Roman" w:hint="cs"/>
          <w:b/>
          <w:bCs/>
          <w:rtl/>
        </w:rPr>
        <w:t>.</w:t>
      </w:r>
    </w:p>
  </w:footnote>
  <w:footnote w:id="406">
    <w:p w14:paraId="2FF74265" w14:textId="7133AF8B"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يس</w:t>
      </w:r>
      <w:r>
        <w:rPr>
          <w:rFonts w:ascii="Times New Roman" w:hAnsi="Times New Roman" w:cs="Times New Roman"/>
          <w:b/>
          <w:bCs/>
          <w:rtl/>
        </w:rPr>
        <w:t>:</w:t>
      </w:r>
      <w:r w:rsidRPr="00A4419D">
        <w:rPr>
          <w:rFonts w:ascii="Times New Roman" w:hAnsi="Times New Roman" w:cs="Times New Roman"/>
          <w:b/>
          <w:bCs/>
          <w:rtl/>
        </w:rPr>
        <w:t xml:space="preserve"> 51، 52</w:t>
      </w:r>
      <w:r>
        <w:rPr>
          <w:rFonts w:ascii="Times New Roman" w:hAnsi="Times New Roman" w:cs="Times New Roman" w:hint="cs"/>
          <w:b/>
          <w:bCs/>
          <w:rtl/>
        </w:rPr>
        <w:t>.</w:t>
      </w:r>
    </w:p>
  </w:footnote>
  <w:footnote w:id="407">
    <w:p w14:paraId="0A046575" w14:textId="269C0440"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العنكبوت</w:t>
      </w:r>
      <w:r>
        <w:rPr>
          <w:rFonts w:ascii="Times New Roman" w:hAnsi="Times New Roman" w:cs="Times New Roman"/>
          <w:b/>
          <w:bCs/>
          <w:rtl/>
        </w:rPr>
        <w:t>:</w:t>
      </w:r>
      <w:r w:rsidRPr="00A4419D">
        <w:rPr>
          <w:rFonts w:ascii="Times New Roman" w:hAnsi="Times New Roman" w:cs="Times New Roman"/>
          <w:b/>
          <w:bCs/>
          <w:rtl/>
        </w:rPr>
        <w:t>64</w:t>
      </w:r>
      <w:r>
        <w:rPr>
          <w:rFonts w:ascii="Times New Roman" w:hAnsi="Times New Roman" w:cs="Times New Roman"/>
          <w:b/>
          <w:bCs/>
          <w:rtl/>
        </w:rPr>
        <w:t>،</w:t>
      </w:r>
      <w:r w:rsidRPr="00A4419D">
        <w:rPr>
          <w:rFonts w:ascii="Times New Roman" w:hAnsi="Times New Roman" w:cs="Times New Roman"/>
          <w:b/>
          <w:bCs/>
          <w:rtl/>
        </w:rPr>
        <w:t xml:space="preserve"> ومعنى </w:t>
      </w:r>
      <w:r>
        <w:rPr>
          <w:rFonts w:ascii="Times New Roman" w:hAnsi="Times New Roman" w:cs="Times New Roman"/>
          <w:b/>
          <w:bCs/>
          <w:rtl/>
        </w:rPr>
        <w:t>(</w:t>
      </w:r>
      <w:r w:rsidRPr="00A4419D">
        <w:rPr>
          <w:rFonts w:ascii="Times New Roman" w:hAnsi="Times New Roman" w:cs="Times New Roman"/>
          <w:b/>
          <w:bCs/>
          <w:rtl/>
        </w:rPr>
        <w:t>الحيوان</w:t>
      </w:r>
      <w:r>
        <w:rPr>
          <w:rFonts w:ascii="Times New Roman" w:hAnsi="Times New Roman" w:cs="Times New Roman"/>
          <w:b/>
          <w:bCs/>
          <w:rtl/>
        </w:rPr>
        <w:t>)</w:t>
      </w:r>
      <w:r w:rsidRPr="00A4419D">
        <w:rPr>
          <w:rFonts w:ascii="Times New Roman" w:hAnsi="Times New Roman" w:cs="Times New Roman"/>
          <w:b/>
          <w:bCs/>
          <w:rtl/>
        </w:rPr>
        <w:t xml:space="preserve"> أي الحياة الحقيقية</w:t>
      </w:r>
      <w:r>
        <w:rPr>
          <w:rFonts w:ascii="Times New Roman" w:hAnsi="Times New Roman" w:cs="Times New Roman"/>
          <w:b/>
          <w:bCs/>
          <w:rtl/>
        </w:rPr>
        <w:t>.</w:t>
      </w:r>
    </w:p>
  </w:footnote>
  <w:footnote w:id="408">
    <w:p w14:paraId="65B4FFEF" w14:textId="21D107AA"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الفجر</w:t>
      </w:r>
      <w:r>
        <w:rPr>
          <w:rFonts w:ascii="Times New Roman" w:hAnsi="Times New Roman" w:cs="Times New Roman"/>
          <w:b/>
          <w:bCs/>
          <w:rtl/>
        </w:rPr>
        <w:t>:</w:t>
      </w:r>
      <w:r w:rsidRPr="00A4419D">
        <w:rPr>
          <w:rFonts w:ascii="Times New Roman" w:hAnsi="Times New Roman" w:cs="Times New Roman"/>
          <w:b/>
          <w:bCs/>
          <w:rtl/>
        </w:rPr>
        <w:t xml:space="preserve"> 24</w:t>
      </w:r>
      <w:r>
        <w:rPr>
          <w:rFonts w:ascii="Times New Roman" w:hAnsi="Times New Roman" w:cs="Times New Roman"/>
          <w:b/>
          <w:bCs/>
          <w:rtl/>
        </w:rPr>
        <w:t>،</w:t>
      </w:r>
      <w:r w:rsidRPr="00A4419D">
        <w:rPr>
          <w:rFonts w:ascii="Times New Roman" w:hAnsi="Times New Roman" w:cs="Times New Roman"/>
          <w:b/>
          <w:bCs/>
          <w:rtl/>
        </w:rPr>
        <w:t xml:space="preserve"> ومعنى </w:t>
      </w:r>
      <w:r>
        <w:rPr>
          <w:rFonts w:ascii="Times New Roman" w:hAnsi="Times New Roman" w:cs="Times New Roman"/>
          <w:b/>
          <w:bCs/>
          <w:rtl/>
        </w:rPr>
        <w:t>(</w:t>
      </w:r>
      <w:r w:rsidRPr="00A4419D">
        <w:rPr>
          <w:rFonts w:ascii="Times New Roman" w:hAnsi="Times New Roman" w:cs="Times New Roman"/>
          <w:b/>
          <w:bCs/>
          <w:rtl/>
        </w:rPr>
        <w:t>لحياتي</w:t>
      </w:r>
      <w:r>
        <w:rPr>
          <w:rFonts w:ascii="Times New Roman" w:hAnsi="Times New Roman" w:cs="Times New Roman"/>
          <w:b/>
          <w:bCs/>
          <w:rtl/>
        </w:rPr>
        <w:t>)</w:t>
      </w:r>
      <w:r w:rsidRPr="00A4419D">
        <w:rPr>
          <w:rFonts w:ascii="Times New Roman" w:hAnsi="Times New Roman" w:cs="Times New Roman"/>
          <w:b/>
          <w:bCs/>
          <w:rtl/>
        </w:rPr>
        <w:t xml:space="preserve"> أي حياته الحقيقية في </w:t>
      </w:r>
      <w:r>
        <w:rPr>
          <w:rFonts w:ascii="Times New Roman" w:hAnsi="Times New Roman" w:cs="Times New Roman"/>
          <w:b/>
          <w:bCs/>
          <w:rtl/>
        </w:rPr>
        <w:t>الآخرة.</w:t>
      </w:r>
    </w:p>
  </w:footnote>
  <w:footnote w:id="409">
    <w:p w14:paraId="338C9396" w14:textId="6B1FD348"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الحج</w:t>
      </w:r>
      <w:r>
        <w:rPr>
          <w:rFonts w:ascii="Times New Roman" w:hAnsi="Times New Roman" w:cs="Times New Roman"/>
          <w:b/>
          <w:bCs/>
          <w:rtl/>
        </w:rPr>
        <w:t>:</w:t>
      </w:r>
      <w:r w:rsidRPr="00A4419D">
        <w:rPr>
          <w:rFonts w:ascii="Times New Roman" w:hAnsi="Times New Roman" w:cs="Times New Roman"/>
          <w:b/>
          <w:bCs/>
          <w:rtl/>
        </w:rPr>
        <w:t xml:space="preserve"> 2</w:t>
      </w:r>
      <w:r>
        <w:rPr>
          <w:rFonts w:ascii="Times New Roman" w:hAnsi="Times New Roman" w:cs="Times New Roman" w:hint="cs"/>
          <w:b/>
          <w:bCs/>
          <w:rtl/>
        </w:rPr>
        <w:t>.</w:t>
      </w:r>
    </w:p>
  </w:footnote>
  <w:footnote w:id="410">
    <w:p w14:paraId="65C7AF5D" w14:textId="7ECFD296"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صّ</w:t>
      </w:r>
      <w:r>
        <w:rPr>
          <w:rFonts w:ascii="Times New Roman" w:hAnsi="Times New Roman" w:cs="Times New Roman"/>
          <w:b/>
          <w:bCs/>
          <w:rtl/>
        </w:rPr>
        <w:t>:</w:t>
      </w:r>
      <w:r w:rsidRPr="00A4419D">
        <w:rPr>
          <w:rFonts w:ascii="Times New Roman" w:hAnsi="Times New Roman" w:cs="Times New Roman"/>
          <w:b/>
          <w:bCs/>
          <w:rtl/>
        </w:rPr>
        <w:t xml:space="preserve"> 67</w:t>
      </w:r>
      <w:r>
        <w:rPr>
          <w:rFonts w:ascii="Times New Roman" w:hAnsi="Times New Roman" w:cs="Times New Roman"/>
          <w:b/>
          <w:bCs/>
          <w:rtl/>
        </w:rPr>
        <w:t>،</w:t>
      </w:r>
      <w:r w:rsidRPr="00A4419D">
        <w:rPr>
          <w:rFonts w:ascii="Times New Roman" w:hAnsi="Times New Roman" w:cs="Times New Roman"/>
          <w:b/>
          <w:bCs/>
          <w:rtl/>
        </w:rPr>
        <w:t xml:space="preserve"> 68</w:t>
      </w:r>
      <w:r>
        <w:rPr>
          <w:rFonts w:ascii="Times New Roman" w:hAnsi="Times New Roman" w:cs="Times New Roman" w:hint="cs"/>
          <w:b/>
          <w:bCs/>
          <w:rtl/>
        </w:rPr>
        <w:t>.</w:t>
      </w:r>
    </w:p>
  </w:footnote>
  <w:footnote w:id="411">
    <w:p w14:paraId="3306B4F7" w14:textId="44A2BE11"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قال الشيخ الألباني</w:t>
      </w:r>
      <w:r>
        <w:rPr>
          <w:rFonts w:ascii="Times New Roman" w:hAnsi="Times New Roman" w:cs="Times New Roman"/>
          <w:b/>
          <w:bCs/>
          <w:rtl/>
        </w:rPr>
        <w:t>:</w:t>
      </w:r>
      <w:r w:rsidRPr="00A4419D">
        <w:rPr>
          <w:rFonts w:ascii="Times New Roman" w:hAnsi="Times New Roman" w:cs="Times New Roman"/>
          <w:b/>
          <w:bCs/>
          <w:rtl/>
        </w:rPr>
        <w:t xml:space="preserve"> صحيح </w:t>
      </w:r>
      <w:r>
        <w:rPr>
          <w:rFonts w:ascii="Times New Roman" w:hAnsi="Times New Roman" w:cs="Times New Roman"/>
          <w:b/>
          <w:bCs/>
          <w:rtl/>
        </w:rPr>
        <w:t>(</w:t>
      </w:r>
      <w:r w:rsidRPr="00A4419D">
        <w:rPr>
          <w:rFonts w:ascii="Times New Roman" w:hAnsi="Times New Roman" w:cs="Times New Roman"/>
          <w:b/>
          <w:bCs/>
          <w:rtl/>
        </w:rPr>
        <w:t>سنن النسائي ج</w:t>
      </w:r>
      <w:r>
        <w:rPr>
          <w:rFonts w:ascii="Times New Roman" w:hAnsi="Times New Roman" w:cs="Times New Roman"/>
          <w:b/>
          <w:bCs/>
          <w:rtl/>
        </w:rPr>
        <w:t>:</w:t>
      </w:r>
      <w:r w:rsidRPr="00A4419D">
        <w:rPr>
          <w:rFonts w:ascii="Times New Roman" w:hAnsi="Times New Roman" w:cs="Times New Roman"/>
          <w:b/>
          <w:bCs/>
          <w:rtl/>
        </w:rPr>
        <w:t xml:space="preserve"> 3</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188</w:t>
      </w:r>
      <w:r>
        <w:rPr>
          <w:rFonts w:ascii="Times New Roman" w:hAnsi="Times New Roman" w:cs="Times New Roman"/>
          <w:b/>
          <w:bCs/>
          <w:rtl/>
        </w:rPr>
        <w:t>،</w:t>
      </w:r>
      <w:r w:rsidRPr="00A4419D">
        <w:rPr>
          <w:rFonts w:ascii="Times New Roman" w:hAnsi="Times New Roman" w:cs="Times New Roman"/>
          <w:b/>
          <w:bCs/>
          <w:rtl/>
        </w:rPr>
        <w:t xml:space="preserve"> برقم 1578)</w:t>
      </w:r>
      <w:r>
        <w:rPr>
          <w:rFonts w:ascii="Times New Roman" w:hAnsi="Times New Roman" w:cs="Times New Roman" w:hint="cs"/>
          <w:b/>
          <w:bCs/>
          <w:rtl/>
        </w:rPr>
        <w:t>.</w:t>
      </w:r>
    </w:p>
  </w:footnote>
  <w:footnote w:id="412">
    <w:p w14:paraId="2359288C" w14:textId="32627455"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الطور</w:t>
      </w:r>
      <w:r>
        <w:rPr>
          <w:rFonts w:ascii="Times New Roman" w:hAnsi="Times New Roman" w:cs="Times New Roman"/>
          <w:b/>
          <w:bCs/>
          <w:rtl/>
        </w:rPr>
        <w:t>:</w:t>
      </w:r>
      <w:r w:rsidRPr="00A4419D">
        <w:rPr>
          <w:rFonts w:ascii="Times New Roman" w:hAnsi="Times New Roman" w:cs="Times New Roman"/>
          <w:b/>
          <w:bCs/>
          <w:rtl/>
        </w:rPr>
        <w:t xml:space="preserve"> 7، 8</w:t>
      </w:r>
      <w:r>
        <w:rPr>
          <w:rFonts w:ascii="Times New Roman" w:hAnsi="Times New Roman" w:cs="Times New Roman" w:hint="cs"/>
          <w:b/>
          <w:bCs/>
          <w:rtl/>
        </w:rPr>
        <w:t>.</w:t>
      </w:r>
    </w:p>
  </w:footnote>
  <w:footnote w:id="413">
    <w:p w14:paraId="2E753AE8" w14:textId="0615B8C6"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المؤمنون</w:t>
      </w:r>
      <w:r>
        <w:rPr>
          <w:rFonts w:ascii="Times New Roman" w:hAnsi="Times New Roman" w:cs="Times New Roman"/>
          <w:b/>
          <w:bCs/>
          <w:rtl/>
        </w:rPr>
        <w:t>:</w:t>
      </w:r>
      <w:r w:rsidRPr="00A4419D">
        <w:rPr>
          <w:rFonts w:ascii="Times New Roman" w:hAnsi="Times New Roman" w:cs="Times New Roman"/>
          <w:b/>
          <w:bCs/>
          <w:rtl/>
        </w:rPr>
        <w:t xml:space="preserve"> 37</w:t>
      </w:r>
      <w:r>
        <w:rPr>
          <w:rFonts w:ascii="Times New Roman" w:hAnsi="Times New Roman" w:cs="Times New Roman" w:hint="cs"/>
          <w:b/>
          <w:bCs/>
          <w:rtl/>
        </w:rPr>
        <w:t>.</w:t>
      </w:r>
    </w:p>
  </w:footnote>
  <w:footnote w:id="414">
    <w:p w14:paraId="6261AB06" w14:textId="0A5E39E2"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قّ</w:t>
      </w:r>
      <w:r>
        <w:rPr>
          <w:rFonts w:ascii="Times New Roman" w:hAnsi="Times New Roman" w:cs="Times New Roman"/>
          <w:b/>
          <w:bCs/>
          <w:rtl/>
        </w:rPr>
        <w:t>:</w:t>
      </w:r>
      <w:r w:rsidRPr="00A4419D">
        <w:rPr>
          <w:rFonts w:ascii="Times New Roman" w:hAnsi="Times New Roman" w:cs="Times New Roman"/>
          <w:b/>
          <w:bCs/>
          <w:rtl/>
        </w:rPr>
        <w:t xml:space="preserve"> 37</w:t>
      </w:r>
      <w:r>
        <w:rPr>
          <w:rFonts w:ascii="Times New Roman" w:hAnsi="Times New Roman" w:cs="Times New Roman" w:hint="cs"/>
          <w:b/>
          <w:bCs/>
          <w:rtl/>
        </w:rPr>
        <w:t>.</w:t>
      </w:r>
    </w:p>
  </w:footnote>
  <w:footnote w:id="415">
    <w:p w14:paraId="57EAEFBA" w14:textId="3B4625C8"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تحقيق الألباني</w:t>
      </w:r>
      <w:r>
        <w:rPr>
          <w:rFonts w:ascii="Times New Roman" w:hAnsi="Times New Roman" w:cs="Times New Roman"/>
          <w:b/>
          <w:bCs/>
          <w:rtl/>
        </w:rPr>
        <w:t>:</w:t>
      </w:r>
      <w:r w:rsidRPr="00A4419D">
        <w:rPr>
          <w:rFonts w:ascii="Times New Roman" w:hAnsi="Times New Roman" w:cs="Times New Roman"/>
          <w:b/>
          <w:bCs/>
          <w:rtl/>
        </w:rPr>
        <w:t xml:space="preserve"> حسن </w:t>
      </w:r>
      <w:r>
        <w:rPr>
          <w:rFonts w:ascii="Times New Roman" w:hAnsi="Times New Roman" w:cs="Times New Roman"/>
          <w:b/>
          <w:bCs/>
          <w:rtl/>
        </w:rPr>
        <w:t>(</w:t>
      </w:r>
      <w:r w:rsidRPr="00A4419D">
        <w:rPr>
          <w:rFonts w:ascii="Times New Roman" w:hAnsi="Times New Roman" w:cs="Times New Roman"/>
          <w:b/>
          <w:bCs/>
          <w:rtl/>
        </w:rPr>
        <w:t>انظر حديث رقم</w:t>
      </w:r>
      <w:r>
        <w:rPr>
          <w:rFonts w:ascii="Times New Roman" w:hAnsi="Times New Roman" w:cs="Times New Roman"/>
          <w:b/>
          <w:bCs/>
          <w:rtl/>
        </w:rPr>
        <w:t>:</w:t>
      </w:r>
      <w:r w:rsidRPr="00A4419D">
        <w:rPr>
          <w:rFonts w:ascii="Times New Roman" w:hAnsi="Times New Roman" w:cs="Times New Roman"/>
          <w:b/>
          <w:bCs/>
          <w:rtl/>
        </w:rPr>
        <w:t xml:space="preserve"> 73 في صحيح الجامع</w:t>
      </w:r>
      <w:r>
        <w:rPr>
          <w:rFonts w:ascii="Times New Roman" w:hAnsi="Times New Roman" w:cs="Times New Roman"/>
          <w:b/>
          <w:bCs/>
          <w:rtl/>
        </w:rPr>
        <w:t>)</w:t>
      </w:r>
      <w:r>
        <w:rPr>
          <w:rFonts w:ascii="Times New Roman" w:hAnsi="Times New Roman" w:cs="Times New Roman" w:hint="cs"/>
          <w:b/>
          <w:bCs/>
          <w:rtl/>
        </w:rPr>
        <w:t>.</w:t>
      </w:r>
    </w:p>
  </w:footnote>
  <w:footnote w:id="416">
    <w:p w14:paraId="6AFB97A5" w14:textId="42BFB680" w:rsidR="00A83985" w:rsidRPr="00A4419D" w:rsidRDefault="00A83985" w:rsidP="00351B70">
      <w:pPr>
        <w:pStyle w:val="FootnoteText"/>
        <w:ind w:left="26" w:right="432"/>
        <w:jc w:val="lowKashida"/>
        <w:rPr>
          <w:rFonts w:ascii="Times New Roman" w:hAnsi="Times New Roman" w:cs="Times New Roman"/>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الأنعام</w:t>
      </w:r>
      <w:r>
        <w:rPr>
          <w:rFonts w:ascii="Times New Roman" w:hAnsi="Times New Roman" w:cs="Times New Roman" w:hint="cs"/>
          <w:b/>
          <w:bCs/>
          <w:rtl/>
        </w:rPr>
        <w:t>:</w:t>
      </w:r>
      <w:r w:rsidRPr="00A4419D">
        <w:rPr>
          <w:rFonts w:ascii="Times New Roman" w:hAnsi="Times New Roman" w:cs="Times New Roman"/>
          <w:b/>
          <w:bCs/>
          <w:rtl/>
        </w:rPr>
        <w:t xml:space="preserve"> 134</w:t>
      </w:r>
      <w:r w:rsidRPr="00A4419D">
        <w:rPr>
          <w:rFonts w:ascii="Times New Roman" w:hAnsi="Times New Roman" w:cs="Times New Roman" w:hint="eastAsia"/>
          <w:b/>
          <w:bCs/>
          <w:rtl/>
        </w:rPr>
        <w:t>،</w:t>
      </w:r>
      <w:r w:rsidRPr="00A4419D">
        <w:rPr>
          <w:rFonts w:ascii="Times New Roman" w:hAnsi="Times New Roman" w:cs="Times New Roman"/>
          <w:b/>
          <w:bCs/>
          <w:rtl/>
        </w:rPr>
        <w:t xml:space="preserve"> 135</w:t>
      </w:r>
      <w:r>
        <w:rPr>
          <w:rFonts w:ascii="Times New Roman" w:hAnsi="Times New Roman" w:cs="Times New Roman" w:hint="cs"/>
          <w:b/>
          <w:bCs/>
          <w:rtl/>
        </w:rPr>
        <w:t>.</w:t>
      </w:r>
    </w:p>
  </w:footnote>
  <w:footnote w:id="417">
    <w:p w14:paraId="50F5966B" w14:textId="712CFC28"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صّ</w:t>
      </w:r>
      <w:r>
        <w:rPr>
          <w:rFonts w:ascii="Times New Roman" w:hAnsi="Times New Roman" w:cs="Times New Roman"/>
          <w:b/>
          <w:bCs/>
          <w:rtl/>
        </w:rPr>
        <w:t>:</w:t>
      </w:r>
      <w:r w:rsidRPr="00A4419D">
        <w:rPr>
          <w:rFonts w:ascii="Times New Roman" w:hAnsi="Times New Roman" w:cs="Times New Roman"/>
          <w:b/>
          <w:bCs/>
          <w:rtl/>
        </w:rPr>
        <w:t xml:space="preserve"> 67</w:t>
      </w:r>
      <w:r>
        <w:rPr>
          <w:rFonts w:ascii="Times New Roman" w:hAnsi="Times New Roman" w:cs="Times New Roman"/>
          <w:b/>
          <w:bCs/>
          <w:rtl/>
        </w:rPr>
        <w:t>،</w:t>
      </w:r>
      <w:r w:rsidRPr="00A4419D">
        <w:rPr>
          <w:rFonts w:ascii="Times New Roman" w:hAnsi="Times New Roman" w:cs="Times New Roman"/>
          <w:b/>
          <w:bCs/>
          <w:rtl/>
        </w:rPr>
        <w:t xml:space="preserve"> 68</w:t>
      </w:r>
      <w:r>
        <w:rPr>
          <w:rFonts w:ascii="Times New Roman" w:hAnsi="Times New Roman" w:cs="Times New Roman"/>
          <w:b/>
          <w:bCs/>
        </w:rPr>
        <w:t>.</w:t>
      </w:r>
    </w:p>
  </w:footnote>
  <w:footnote w:id="418">
    <w:p w14:paraId="78985BE9" w14:textId="65D27E25"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الحج</w:t>
      </w:r>
      <w:r>
        <w:rPr>
          <w:rFonts w:ascii="Times New Roman" w:hAnsi="Times New Roman" w:cs="Times New Roman"/>
          <w:b/>
          <w:bCs/>
          <w:rtl/>
        </w:rPr>
        <w:t>:</w:t>
      </w:r>
      <w:r w:rsidRPr="00A4419D">
        <w:rPr>
          <w:rFonts w:ascii="Times New Roman" w:hAnsi="Times New Roman" w:cs="Times New Roman"/>
          <w:b/>
          <w:bCs/>
          <w:rtl/>
        </w:rPr>
        <w:t xml:space="preserve"> 2</w:t>
      </w:r>
      <w:r>
        <w:rPr>
          <w:rFonts w:ascii="Times New Roman" w:hAnsi="Times New Roman" w:cs="Times New Roman"/>
          <w:b/>
          <w:bCs/>
        </w:rPr>
        <w:t>.</w:t>
      </w:r>
    </w:p>
  </w:footnote>
  <w:footnote w:id="419">
    <w:p w14:paraId="080B0012" w14:textId="583DED70"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البحر المحيط </w:t>
      </w:r>
      <w:r>
        <w:rPr>
          <w:rFonts w:ascii="Times New Roman" w:hAnsi="Times New Roman" w:cs="Times New Roman"/>
          <w:b/>
          <w:bCs/>
        </w:rPr>
        <w:t>-</w:t>
      </w:r>
      <w:r w:rsidRPr="00A4419D">
        <w:rPr>
          <w:rFonts w:ascii="Times New Roman" w:hAnsi="Times New Roman" w:cs="Times New Roman"/>
          <w:b/>
          <w:bCs/>
          <w:rtl/>
        </w:rPr>
        <w:t xml:space="preserve">دار الفكر- بيروت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10</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480</w:t>
      </w:r>
      <w:r>
        <w:rPr>
          <w:rFonts w:ascii="Times New Roman" w:hAnsi="Times New Roman" w:cs="Times New Roman"/>
          <w:b/>
          <w:bCs/>
          <w:rtl/>
        </w:rPr>
        <w:t>)</w:t>
      </w:r>
      <w:r>
        <w:rPr>
          <w:rFonts w:ascii="Times New Roman" w:hAnsi="Times New Roman" w:cs="Times New Roman"/>
          <w:b/>
          <w:bCs/>
        </w:rPr>
        <w:t>.</w:t>
      </w:r>
    </w:p>
  </w:footnote>
  <w:footnote w:id="420">
    <w:p w14:paraId="290E60EC" w14:textId="5ACAB89A"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المزمل</w:t>
      </w:r>
      <w:r>
        <w:rPr>
          <w:rFonts w:ascii="Times New Roman" w:hAnsi="Times New Roman" w:cs="Times New Roman"/>
          <w:b/>
          <w:bCs/>
          <w:rtl/>
        </w:rPr>
        <w:t>:</w:t>
      </w:r>
      <w:r w:rsidRPr="00A4419D">
        <w:rPr>
          <w:rFonts w:ascii="Times New Roman" w:hAnsi="Times New Roman" w:cs="Times New Roman"/>
          <w:b/>
          <w:bCs/>
          <w:rtl/>
        </w:rPr>
        <w:t xml:space="preserve"> من الآية 17</w:t>
      </w:r>
      <w:r>
        <w:rPr>
          <w:rFonts w:ascii="Times New Roman" w:hAnsi="Times New Roman" w:cs="Times New Roman"/>
          <w:b/>
          <w:bCs/>
        </w:rPr>
        <w:t>.</w:t>
      </w:r>
    </w:p>
  </w:footnote>
  <w:footnote w:id="421">
    <w:p w14:paraId="27A901EC" w14:textId="0B735323"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الحج</w:t>
      </w:r>
      <w:r>
        <w:rPr>
          <w:rFonts w:ascii="Times New Roman" w:hAnsi="Times New Roman" w:cs="Times New Roman"/>
          <w:b/>
          <w:bCs/>
          <w:rtl/>
        </w:rPr>
        <w:t>:</w:t>
      </w:r>
      <w:r w:rsidRPr="00A4419D">
        <w:rPr>
          <w:rFonts w:ascii="Times New Roman" w:hAnsi="Times New Roman" w:cs="Times New Roman"/>
          <w:b/>
          <w:bCs/>
          <w:rtl/>
        </w:rPr>
        <w:t xml:space="preserve"> 2</w:t>
      </w:r>
      <w:r>
        <w:rPr>
          <w:rFonts w:ascii="Times New Roman" w:hAnsi="Times New Roman" w:cs="Times New Roman"/>
          <w:b/>
          <w:bCs/>
        </w:rPr>
        <w:t>.</w:t>
      </w:r>
    </w:p>
  </w:footnote>
  <w:footnote w:id="422">
    <w:p w14:paraId="19BB7974" w14:textId="62492554"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الشورى</w:t>
      </w:r>
      <w:r>
        <w:rPr>
          <w:rFonts w:ascii="Times New Roman" w:hAnsi="Times New Roman" w:cs="Times New Roman"/>
          <w:b/>
          <w:bCs/>
          <w:rtl/>
        </w:rPr>
        <w:t>:</w:t>
      </w:r>
      <w:r w:rsidRPr="00A4419D">
        <w:rPr>
          <w:rFonts w:ascii="Times New Roman" w:hAnsi="Times New Roman" w:cs="Times New Roman"/>
          <w:b/>
          <w:bCs/>
          <w:rtl/>
        </w:rPr>
        <w:t xml:space="preserve"> 18</w:t>
      </w:r>
      <w:r>
        <w:rPr>
          <w:rFonts w:ascii="Times New Roman" w:hAnsi="Times New Roman" w:cs="Times New Roman" w:hint="cs"/>
          <w:b/>
          <w:bCs/>
          <w:rtl/>
        </w:rPr>
        <w:t>.</w:t>
      </w:r>
    </w:p>
  </w:footnote>
  <w:footnote w:id="423">
    <w:p w14:paraId="5FAF3422" w14:textId="7EB994DE"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المحرر الوجيز </w:t>
      </w:r>
      <w:r>
        <w:rPr>
          <w:rFonts w:ascii="Times New Roman" w:hAnsi="Times New Roman" w:cs="Times New Roman" w:hint="cs"/>
          <w:b/>
          <w:bCs/>
          <w:rtl/>
        </w:rPr>
        <w:t>-</w:t>
      </w:r>
      <w:r w:rsidRPr="00A4419D">
        <w:rPr>
          <w:rFonts w:ascii="Times New Roman" w:hAnsi="Times New Roman" w:cs="Times New Roman"/>
          <w:b/>
          <w:bCs/>
          <w:rtl/>
        </w:rPr>
        <w:t xml:space="preserve">دار الكتب العلمية- بيروت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2</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256</w:t>
      </w:r>
      <w:r>
        <w:rPr>
          <w:rFonts w:ascii="Times New Roman" w:hAnsi="Times New Roman" w:cs="Times New Roman"/>
          <w:b/>
          <w:bCs/>
          <w:rtl/>
        </w:rPr>
        <w:t>)</w:t>
      </w:r>
      <w:r>
        <w:rPr>
          <w:rFonts w:ascii="Times New Roman" w:hAnsi="Times New Roman" w:cs="Times New Roman" w:hint="cs"/>
          <w:b/>
          <w:bCs/>
          <w:rtl/>
        </w:rPr>
        <w:t>.</w:t>
      </w:r>
    </w:p>
  </w:footnote>
  <w:footnote w:id="424">
    <w:p w14:paraId="5F6FD8F6" w14:textId="03D7938F"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النيسابوري </w:t>
      </w:r>
      <w:r>
        <w:rPr>
          <w:rFonts w:ascii="Times New Roman" w:hAnsi="Times New Roman" w:cs="Times New Roman" w:hint="cs"/>
          <w:b/>
          <w:bCs/>
          <w:rtl/>
        </w:rPr>
        <w:t>-</w:t>
      </w:r>
      <w:r w:rsidRPr="00A4419D">
        <w:rPr>
          <w:rFonts w:ascii="Times New Roman" w:hAnsi="Times New Roman" w:cs="Times New Roman"/>
          <w:b/>
          <w:bCs/>
          <w:rtl/>
        </w:rPr>
        <w:t xml:space="preserve">دار الكتب </w:t>
      </w:r>
      <w:r w:rsidRPr="00A4419D">
        <w:rPr>
          <w:rFonts w:ascii="Times New Roman" w:hAnsi="Times New Roman" w:cs="Times New Roman" w:hint="cs"/>
          <w:b/>
          <w:bCs/>
          <w:rtl/>
        </w:rPr>
        <w:t>العلمية</w:t>
      </w:r>
      <w:r w:rsidRPr="00A4419D">
        <w:rPr>
          <w:rFonts w:ascii="Times New Roman" w:hAnsi="Times New Roman" w:cs="Times New Roman"/>
          <w:b/>
          <w:bCs/>
          <w:rtl/>
        </w:rPr>
        <w:t xml:space="preserve">- بيروت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5</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355</w:t>
      </w:r>
      <w:r>
        <w:rPr>
          <w:rFonts w:ascii="Times New Roman" w:hAnsi="Times New Roman" w:cs="Times New Roman"/>
          <w:b/>
          <w:bCs/>
          <w:rtl/>
        </w:rPr>
        <w:t>)</w:t>
      </w:r>
      <w:r>
        <w:rPr>
          <w:rFonts w:ascii="Times New Roman" w:hAnsi="Times New Roman" w:cs="Times New Roman" w:hint="cs"/>
          <w:b/>
          <w:bCs/>
          <w:rtl/>
        </w:rPr>
        <w:t>.</w:t>
      </w:r>
    </w:p>
  </w:footnote>
  <w:footnote w:id="425">
    <w:p w14:paraId="60E342B0" w14:textId="52C7DF80"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قال الشيخ الألباني</w:t>
      </w:r>
      <w:r>
        <w:rPr>
          <w:rFonts w:ascii="Times New Roman" w:hAnsi="Times New Roman" w:cs="Times New Roman"/>
          <w:b/>
          <w:bCs/>
          <w:rtl/>
        </w:rPr>
        <w:t>:</w:t>
      </w:r>
      <w:r w:rsidRPr="00A4419D">
        <w:rPr>
          <w:rFonts w:ascii="Times New Roman" w:hAnsi="Times New Roman" w:cs="Times New Roman"/>
          <w:b/>
          <w:bCs/>
          <w:rtl/>
        </w:rPr>
        <w:t xml:space="preserve"> صحيح </w:t>
      </w:r>
      <w:r>
        <w:rPr>
          <w:rFonts w:ascii="Times New Roman" w:hAnsi="Times New Roman" w:cs="Times New Roman"/>
          <w:b/>
          <w:bCs/>
          <w:rtl/>
        </w:rPr>
        <w:t>(</w:t>
      </w:r>
      <w:r w:rsidRPr="00A4419D">
        <w:rPr>
          <w:rFonts w:ascii="Times New Roman" w:hAnsi="Times New Roman" w:cs="Times New Roman"/>
          <w:b/>
          <w:bCs/>
          <w:rtl/>
        </w:rPr>
        <w:t>سنن النسائي ج</w:t>
      </w:r>
      <w:r>
        <w:rPr>
          <w:rFonts w:ascii="Times New Roman" w:hAnsi="Times New Roman" w:cs="Times New Roman"/>
          <w:b/>
          <w:bCs/>
          <w:rtl/>
        </w:rPr>
        <w:t>:</w:t>
      </w:r>
      <w:r w:rsidRPr="00A4419D">
        <w:rPr>
          <w:rFonts w:ascii="Times New Roman" w:hAnsi="Times New Roman" w:cs="Times New Roman"/>
          <w:b/>
          <w:bCs/>
          <w:rtl/>
        </w:rPr>
        <w:t xml:space="preserve"> 4</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114</w:t>
      </w:r>
      <w:r>
        <w:rPr>
          <w:rFonts w:ascii="Times New Roman" w:hAnsi="Times New Roman" w:cs="Times New Roman"/>
          <w:b/>
          <w:bCs/>
          <w:rtl/>
        </w:rPr>
        <w:t>،</w:t>
      </w:r>
      <w:r w:rsidRPr="00A4419D">
        <w:rPr>
          <w:rFonts w:ascii="Times New Roman" w:hAnsi="Times New Roman" w:cs="Times New Roman"/>
          <w:b/>
          <w:bCs/>
          <w:rtl/>
        </w:rPr>
        <w:t xml:space="preserve"> برقم</w:t>
      </w:r>
      <w:r>
        <w:rPr>
          <w:rFonts w:ascii="Times New Roman" w:hAnsi="Times New Roman" w:cs="Times New Roman"/>
          <w:b/>
          <w:bCs/>
          <w:rtl/>
        </w:rPr>
        <w:t>:</w:t>
      </w:r>
      <w:r w:rsidRPr="00A4419D">
        <w:rPr>
          <w:rFonts w:ascii="Times New Roman" w:hAnsi="Times New Roman" w:cs="Times New Roman"/>
          <w:b/>
          <w:bCs/>
          <w:rtl/>
        </w:rPr>
        <w:t xml:space="preserve"> 2084</w:t>
      </w:r>
      <w:r>
        <w:rPr>
          <w:rFonts w:ascii="Times New Roman" w:hAnsi="Times New Roman" w:cs="Times New Roman"/>
          <w:b/>
          <w:bCs/>
          <w:rtl/>
        </w:rPr>
        <w:t>)</w:t>
      </w:r>
      <w:r>
        <w:rPr>
          <w:rFonts w:ascii="Times New Roman" w:hAnsi="Times New Roman" w:cs="Times New Roman" w:hint="cs"/>
          <w:b/>
          <w:bCs/>
          <w:rtl/>
        </w:rPr>
        <w:t>.</w:t>
      </w:r>
    </w:p>
  </w:footnote>
  <w:footnote w:id="426">
    <w:p w14:paraId="0982344E" w14:textId="6789FC84"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أيسر التفاسير للجزائري مكتبة العلوم والحكم</w:t>
      </w:r>
      <w:r>
        <w:rPr>
          <w:rFonts w:ascii="Times New Roman" w:hAnsi="Times New Roman" w:cs="Times New Roman"/>
          <w:b/>
          <w:bCs/>
          <w:rtl/>
        </w:rPr>
        <w:t>،</w:t>
      </w:r>
      <w:r w:rsidRPr="00A4419D">
        <w:rPr>
          <w:rFonts w:ascii="Times New Roman" w:hAnsi="Times New Roman" w:cs="Times New Roman"/>
          <w:b/>
          <w:bCs/>
          <w:rtl/>
        </w:rPr>
        <w:t xml:space="preserve"> المدينة المنورة، السعودية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4</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62</w:t>
      </w:r>
      <w:r>
        <w:rPr>
          <w:rFonts w:ascii="Times New Roman" w:hAnsi="Times New Roman" w:cs="Times New Roman"/>
          <w:b/>
          <w:bCs/>
          <w:rtl/>
        </w:rPr>
        <w:t>)</w:t>
      </w:r>
      <w:r>
        <w:rPr>
          <w:rFonts w:ascii="Times New Roman" w:hAnsi="Times New Roman" w:cs="Times New Roman" w:hint="cs"/>
          <w:b/>
          <w:bCs/>
          <w:rtl/>
        </w:rPr>
        <w:t>.</w:t>
      </w:r>
    </w:p>
  </w:footnote>
  <w:footnote w:id="427">
    <w:p w14:paraId="631D4A0F" w14:textId="70C376F3"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الخازن </w:t>
      </w:r>
      <w:r>
        <w:rPr>
          <w:rFonts w:ascii="Times New Roman" w:hAnsi="Times New Roman" w:cs="Times New Roman"/>
          <w:b/>
          <w:bCs/>
          <w:rtl/>
        </w:rPr>
        <w:t>-دار الكتب العلمية-</w:t>
      </w:r>
      <w:r w:rsidRPr="00A4419D">
        <w:rPr>
          <w:rFonts w:ascii="Times New Roman" w:hAnsi="Times New Roman" w:cs="Times New Roman"/>
          <w:b/>
          <w:bCs/>
          <w:rtl/>
        </w:rPr>
        <w:t xml:space="preserve"> بيروت </w:t>
      </w:r>
      <w:r>
        <w:rPr>
          <w:rFonts w:ascii="Times New Roman" w:hAnsi="Times New Roman" w:cs="Times New Roman"/>
          <w:b/>
          <w:bCs/>
          <w:rtl/>
        </w:rPr>
        <w:t>(</w:t>
      </w:r>
      <w:r w:rsidRPr="00A4419D">
        <w:rPr>
          <w:rFonts w:ascii="Times New Roman" w:hAnsi="Times New Roman" w:cs="Times New Roman"/>
          <w:b/>
          <w:bCs/>
          <w:rtl/>
        </w:rPr>
        <w:t>ج 5</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402</w:t>
      </w:r>
      <w:r>
        <w:rPr>
          <w:rFonts w:ascii="Times New Roman" w:hAnsi="Times New Roman" w:cs="Times New Roman"/>
          <w:b/>
          <w:bCs/>
          <w:rtl/>
        </w:rPr>
        <w:t>)</w:t>
      </w:r>
      <w:r>
        <w:rPr>
          <w:rFonts w:ascii="Times New Roman" w:hAnsi="Times New Roman" w:cs="Times New Roman" w:hint="cs"/>
          <w:b/>
          <w:bCs/>
          <w:rtl/>
        </w:rPr>
        <w:t>.</w:t>
      </w:r>
    </w:p>
  </w:footnote>
  <w:footnote w:id="428">
    <w:p w14:paraId="75AF045A" w14:textId="3CF23673"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الخازن </w:t>
      </w:r>
      <w:r>
        <w:rPr>
          <w:rFonts w:ascii="Times New Roman" w:hAnsi="Times New Roman" w:cs="Times New Roman" w:hint="cs"/>
          <w:b/>
          <w:bCs/>
          <w:rtl/>
        </w:rPr>
        <w:t>-</w:t>
      </w:r>
      <w:r w:rsidRPr="00A4419D">
        <w:rPr>
          <w:rFonts w:ascii="Times New Roman" w:hAnsi="Times New Roman" w:cs="Times New Roman"/>
          <w:b/>
          <w:bCs/>
          <w:rtl/>
        </w:rPr>
        <w:t xml:space="preserve">دار الكتب العلمية- بيروت </w:t>
      </w:r>
      <w:r>
        <w:rPr>
          <w:rFonts w:ascii="Times New Roman" w:hAnsi="Times New Roman" w:cs="Times New Roman"/>
          <w:b/>
          <w:bCs/>
          <w:rtl/>
        </w:rPr>
        <w:t>(</w:t>
      </w:r>
      <w:r w:rsidRPr="00A4419D">
        <w:rPr>
          <w:rFonts w:ascii="Times New Roman" w:hAnsi="Times New Roman" w:cs="Times New Roman"/>
          <w:b/>
          <w:bCs/>
          <w:rtl/>
        </w:rPr>
        <w:t>ج 4</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355</w:t>
      </w:r>
      <w:r>
        <w:rPr>
          <w:rFonts w:ascii="Times New Roman" w:hAnsi="Times New Roman" w:cs="Times New Roman"/>
          <w:b/>
          <w:bCs/>
          <w:rtl/>
        </w:rPr>
        <w:t>)</w:t>
      </w:r>
      <w:r>
        <w:rPr>
          <w:rFonts w:ascii="Times New Roman" w:hAnsi="Times New Roman" w:cs="Times New Roman" w:hint="cs"/>
          <w:b/>
          <w:bCs/>
          <w:rtl/>
        </w:rPr>
        <w:t>.</w:t>
      </w:r>
      <w:r w:rsidRPr="00A4419D">
        <w:rPr>
          <w:rFonts w:ascii="Times New Roman" w:hAnsi="Times New Roman" w:cs="Times New Roman"/>
          <w:b/>
          <w:bCs/>
          <w:rtl/>
        </w:rPr>
        <w:t xml:space="preserve"> </w:t>
      </w:r>
    </w:p>
  </w:footnote>
  <w:footnote w:id="429">
    <w:p w14:paraId="5B0030C2" w14:textId="331FC0F4" w:rsidR="00A83985" w:rsidRPr="00A4419D" w:rsidRDefault="00A83985" w:rsidP="00DD34F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البقرة</w:t>
      </w:r>
      <w:r>
        <w:rPr>
          <w:rFonts w:ascii="Times New Roman" w:hAnsi="Times New Roman" w:cs="Times New Roman"/>
          <w:b/>
          <w:bCs/>
          <w:rtl/>
        </w:rPr>
        <w:t>:</w:t>
      </w:r>
      <w:r w:rsidRPr="00A4419D">
        <w:rPr>
          <w:rFonts w:ascii="Times New Roman" w:hAnsi="Times New Roman" w:cs="Times New Roman"/>
          <w:b/>
          <w:bCs/>
          <w:rtl/>
        </w:rPr>
        <w:t xml:space="preserve"> 25</w:t>
      </w:r>
      <w:r>
        <w:rPr>
          <w:rFonts w:ascii="Times New Roman" w:hAnsi="Times New Roman" w:cs="Times New Roman" w:hint="cs"/>
          <w:b/>
          <w:bCs/>
          <w:rtl/>
        </w:rPr>
        <w:t>.</w:t>
      </w:r>
    </w:p>
  </w:footnote>
  <w:footnote w:id="430">
    <w:p w14:paraId="67DFECE7" w14:textId="4D10445F" w:rsidR="00A83985" w:rsidRPr="00A4419D" w:rsidRDefault="00A83985" w:rsidP="00DD34F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تحقيق الألباني</w:t>
      </w:r>
      <w:r>
        <w:rPr>
          <w:rFonts w:ascii="Times New Roman" w:hAnsi="Times New Roman" w:cs="Times New Roman"/>
          <w:b/>
          <w:bCs/>
          <w:rtl/>
        </w:rPr>
        <w:t>:</w:t>
      </w:r>
      <w:r w:rsidRPr="00A4419D">
        <w:rPr>
          <w:rFonts w:ascii="Times New Roman" w:hAnsi="Times New Roman" w:cs="Times New Roman"/>
          <w:b/>
          <w:bCs/>
          <w:rtl/>
        </w:rPr>
        <w:t xml:space="preserve"> صحيح </w:t>
      </w:r>
      <w:r>
        <w:rPr>
          <w:rFonts w:ascii="Times New Roman" w:hAnsi="Times New Roman" w:cs="Times New Roman"/>
          <w:b/>
          <w:bCs/>
          <w:rtl/>
        </w:rPr>
        <w:t>(</w:t>
      </w:r>
      <w:r w:rsidRPr="00A4419D">
        <w:rPr>
          <w:rFonts w:ascii="Times New Roman" w:hAnsi="Times New Roman" w:cs="Times New Roman"/>
          <w:b/>
          <w:bCs/>
          <w:rtl/>
        </w:rPr>
        <w:t>انظر حديث رقم</w:t>
      </w:r>
      <w:r>
        <w:rPr>
          <w:rFonts w:ascii="Times New Roman" w:hAnsi="Times New Roman" w:cs="Times New Roman"/>
          <w:b/>
          <w:bCs/>
          <w:rtl/>
        </w:rPr>
        <w:t>:</w:t>
      </w:r>
      <w:r w:rsidRPr="00A4419D">
        <w:rPr>
          <w:rFonts w:ascii="Times New Roman" w:hAnsi="Times New Roman" w:cs="Times New Roman"/>
          <w:b/>
          <w:bCs/>
          <w:rtl/>
        </w:rPr>
        <w:t xml:space="preserve"> 5410 في صحيح الجامع</w:t>
      </w:r>
      <w:r>
        <w:rPr>
          <w:rFonts w:ascii="Times New Roman" w:hAnsi="Times New Roman" w:cs="Times New Roman"/>
          <w:b/>
          <w:bCs/>
          <w:rtl/>
        </w:rPr>
        <w:t>)</w:t>
      </w:r>
      <w:r>
        <w:rPr>
          <w:rFonts w:ascii="Times New Roman" w:hAnsi="Times New Roman" w:cs="Times New Roman" w:hint="cs"/>
          <w:b/>
          <w:bCs/>
          <w:rtl/>
        </w:rPr>
        <w:t>.</w:t>
      </w:r>
    </w:p>
  </w:footnote>
  <w:footnote w:id="431">
    <w:p w14:paraId="7D1E1420" w14:textId="590DD2CE" w:rsidR="00A83985" w:rsidRPr="00A4419D" w:rsidRDefault="00A83985" w:rsidP="00DD34F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Pr>
          <w:rFonts w:ascii="Times New Roman" w:hAnsi="Times New Roman" w:cs="Times New Roman" w:hint="cs"/>
          <w:b/>
          <w:bCs/>
          <w:rtl/>
        </w:rPr>
        <w:t xml:space="preserve"> </w:t>
      </w:r>
      <w:r w:rsidRPr="00F72826">
        <w:rPr>
          <w:rFonts w:ascii="Times New Roman" w:hAnsi="Times New Roman" w:cs="Times New Roman"/>
          <w:b/>
          <w:bCs/>
          <w:rtl/>
        </w:rPr>
        <w:t>تحقيق الألباني</w:t>
      </w:r>
      <w:r>
        <w:rPr>
          <w:rFonts w:ascii="Times New Roman" w:hAnsi="Times New Roman" w:cs="Times New Roman"/>
          <w:b/>
          <w:bCs/>
          <w:rtl/>
        </w:rPr>
        <w:t>:</w:t>
      </w:r>
      <w:r w:rsidRPr="00F72826">
        <w:rPr>
          <w:rFonts w:ascii="Times New Roman" w:hAnsi="Times New Roman" w:cs="Times New Roman"/>
          <w:b/>
          <w:bCs/>
          <w:rtl/>
        </w:rPr>
        <w:t xml:space="preserve"> حسن </w:t>
      </w:r>
      <w:r>
        <w:rPr>
          <w:rFonts w:ascii="Times New Roman" w:hAnsi="Times New Roman" w:cs="Times New Roman"/>
          <w:b/>
          <w:bCs/>
          <w:rtl/>
        </w:rPr>
        <w:t>(</w:t>
      </w:r>
      <w:r w:rsidRPr="00F72826">
        <w:rPr>
          <w:rFonts w:ascii="Times New Roman" w:hAnsi="Times New Roman" w:cs="Times New Roman"/>
          <w:b/>
          <w:bCs/>
          <w:rtl/>
        </w:rPr>
        <w:t>انظر حديث رقم</w:t>
      </w:r>
      <w:r>
        <w:rPr>
          <w:rFonts w:ascii="Times New Roman" w:hAnsi="Times New Roman" w:cs="Times New Roman"/>
          <w:b/>
          <w:bCs/>
          <w:rtl/>
        </w:rPr>
        <w:t>:</w:t>
      </w:r>
      <w:r w:rsidRPr="00F72826">
        <w:rPr>
          <w:rFonts w:ascii="Times New Roman" w:hAnsi="Times New Roman" w:cs="Times New Roman"/>
          <w:b/>
          <w:bCs/>
          <w:rtl/>
        </w:rPr>
        <w:t xml:space="preserve"> 2195 في صحيح الجامع</w:t>
      </w:r>
      <w:r>
        <w:rPr>
          <w:rFonts w:ascii="Times New Roman" w:hAnsi="Times New Roman" w:cs="Times New Roman"/>
          <w:b/>
          <w:bCs/>
          <w:rtl/>
        </w:rPr>
        <w:t>)</w:t>
      </w:r>
      <w:r>
        <w:rPr>
          <w:rFonts w:ascii="Times New Roman" w:hAnsi="Times New Roman" w:cs="Times New Roman" w:hint="cs"/>
          <w:b/>
          <w:bCs/>
          <w:rtl/>
        </w:rPr>
        <w:t>.</w:t>
      </w:r>
    </w:p>
  </w:footnote>
  <w:footnote w:id="432">
    <w:p w14:paraId="05F70ABC" w14:textId="7779CF1A" w:rsidR="00A83985" w:rsidRPr="00A4419D" w:rsidRDefault="00A83985" w:rsidP="00DD34F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b/>
          <w:bCs/>
          <w:rtl/>
        </w:rPr>
        <w:t>تحقيق الألبان</w:t>
      </w:r>
      <w:r>
        <w:rPr>
          <w:rFonts w:ascii="Times New Roman" w:hAnsi="Times New Roman" w:cs="Times New Roman" w:hint="cs"/>
          <w:b/>
          <w:bCs/>
          <w:rtl/>
        </w:rPr>
        <w:t>ي: صحيح</w:t>
      </w:r>
      <w:r w:rsidRPr="00A4419D">
        <w:rPr>
          <w:rFonts w:ascii="Times New Roman" w:hAnsi="Times New Roman" w:cs="Times New Roman"/>
          <w:b/>
          <w:bCs/>
          <w:rtl/>
        </w:rPr>
        <w:t xml:space="preserve"> </w:t>
      </w:r>
      <w:r>
        <w:rPr>
          <w:rFonts w:ascii="Times New Roman" w:hAnsi="Times New Roman" w:cs="Times New Roman" w:hint="cs"/>
          <w:b/>
          <w:bCs/>
          <w:rtl/>
        </w:rPr>
        <w:t>(</w:t>
      </w:r>
      <w:r w:rsidRPr="00A4419D">
        <w:rPr>
          <w:rFonts w:ascii="Times New Roman" w:hAnsi="Times New Roman" w:cs="Times New Roman"/>
          <w:b/>
          <w:bCs/>
          <w:rtl/>
        </w:rPr>
        <w:t>انظر حديث رقم</w:t>
      </w:r>
      <w:r>
        <w:rPr>
          <w:rFonts w:ascii="Times New Roman" w:hAnsi="Times New Roman" w:cs="Times New Roman"/>
          <w:b/>
          <w:bCs/>
          <w:rtl/>
        </w:rPr>
        <w:t>:</w:t>
      </w:r>
      <w:r w:rsidRPr="00A4419D">
        <w:rPr>
          <w:rFonts w:ascii="Times New Roman" w:hAnsi="Times New Roman" w:cs="Times New Roman"/>
          <w:b/>
          <w:bCs/>
          <w:rtl/>
        </w:rPr>
        <w:t xml:space="preserve"> 7100 في صحيح الجامع</w:t>
      </w:r>
      <w:r>
        <w:rPr>
          <w:rFonts w:ascii="Times New Roman" w:hAnsi="Times New Roman" w:cs="Times New Roman" w:hint="cs"/>
          <w:b/>
          <w:bCs/>
          <w:rtl/>
        </w:rPr>
        <w:t>).</w:t>
      </w:r>
    </w:p>
  </w:footnote>
  <w:footnote w:id="433">
    <w:p w14:paraId="793B88D1" w14:textId="6EE36267"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b/>
          <w:bCs/>
          <w:rtl/>
        </w:rPr>
        <w:t>قال الشيخ الألباني</w:t>
      </w:r>
      <w:r>
        <w:rPr>
          <w:rFonts w:ascii="Times New Roman" w:hAnsi="Times New Roman" w:cs="Times New Roman"/>
          <w:b/>
          <w:bCs/>
          <w:rtl/>
        </w:rPr>
        <w:t>:</w:t>
      </w:r>
      <w:r w:rsidRPr="00A4419D">
        <w:rPr>
          <w:rFonts w:ascii="Times New Roman" w:hAnsi="Times New Roman" w:cs="Times New Roman"/>
          <w:b/>
          <w:bCs/>
          <w:rtl/>
        </w:rPr>
        <w:t xml:space="preserve"> صحيح </w:t>
      </w:r>
      <w:r>
        <w:rPr>
          <w:rFonts w:ascii="Times New Roman" w:hAnsi="Times New Roman" w:cs="Times New Roman"/>
          <w:b/>
          <w:bCs/>
          <w:rtl/>
        </w:rPr>
        <w:t>(</w:t>
      </w:r>
      <w:r w:rsidRPr="00A4419D">
        <w:rPr>
          <w:rFonts w:ascii="Times New Roman" w:hAnsi="Times New Roman" w:cs="Times New Roman"/>
          <w:b/>
          <w:bCs/>
          <w:rtl/>
        </w:rPr>
        <w:t>سنن ابن ماجة ج</w:t>
      </w:r>
      <w:r>
        <w:rPr>
          <w:rFonts w:ascii="Times New Roman" w:hAnsi="Times New Roman" w:cs="Times New Roman"/>
          <w:b/>
          <w:bCs/>
          <w:rtl/>
        </w:rPr>
        <w:t>:</w:t>
      </w:r>
      <w:r w:rsidRPr="00A4419D">
        <w:rPr>
          <w:rFonts w:ascii="Times New Roman" w:hAnsi="Times New Roman" w:cs="Times New Roman"/>
          <w:b/>
          <w:bCs/>
          <w:rtl/>
        </w:rPr>
        <w:t xml:space="preserve"> 2</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1445</w:t>
      </w:r>
      <w:r>
        <w:rPr>
          <w:rFonts w:ascii="Times New Roman" w:hAnsi="Times New Roman" w:cs="Times New Roman"/>
          <w:b/>
          <w:bCs/>
          <w:rtl/>
        </w:rPr>
        <w:t>)</w:t>
      </w:r>
      <w:r>
        <w:rPr>
          <w:rFonts w:ascii="Times New Roman" w:hAnsi="Times New Roman" w:cs="Times New Roman" w:hint="cs"/>
          <w:b/>
          <w:bCs/>
          <w:rtl/>
        </w:rPr>
        <w:t>.</w:t>
      </w:r>
    </w:p>
  </w:footnote>
  <w:footnote w:id="434">
    <w:p w14:paraId="7BFCBC73" w14:textId="24430A26"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الزخرف</w:t>
      </w:r>
      <w:r>
        <w:rPr>
          <w:rFonts w:ascii="Times New Roman" w:hAnsi="Times New Roman" w:cs="Times New Roman"/>
          <w:b/>
          <w:bCs/>
          <w:rtl/>
        </w:rPr>
        <w:t>:</w:t>
      </w:r>
      <w:r w:rsidRPr="00A4419D">
        <w:rPr>
          <w:rFonts w:ascii="Times New Roman" w:hAnsi="Times New Roman" w:cs="Times New Roman"/>
          <w:b/>
          <w:bCs/>
          <w:rtl/>
        </w:rPr>
        <w:t xml:space="preserve"> 71</w:t>
      </w:r>
      <w:r>
        <w:rPr>
          <w:rFonts w:ascii="Times New Roman" w:hAnsi="Times New Roman" w:cs="Times New Roman" w:hint="cs"/>
          <w:b/>
          <w:bCs/>
          <w:rtl/>
        </w:rPr>
        <w:t>.</w:t>
      </w:r>
    </w:p>
  </w:footnote>
  <w:footnote w:id="435">
    <w:p w14:paraId="29D671CD" w14:textId="3AE909AE"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الأنبياء</w:t>
      </w:r>
      <w:r>
        <w:rPr>
          <w:rFonts w:ascii="Times New Roman" w:hAnsi="Times New Roman" w:cs="Times New Roman"/>
          <w:b/>
          <w:bCs/>
          <w:rtl/>
        </w:rPr>
        <w:t>:</w:t>
      </w:r>
      <w:r w:rsidRPr="00A4419D">
        <w:rPr>
          <w:rFonts w:ascii="Times New Roman" w:hAnsi="Times New Roman" w:cs="Times New Roman"/>
          <w:b/>
          <w:bCs/>
          <w:rtl/>
        </w:rPr>
        <w:t xml:space="preserve"> 102</w:t>
      </w:r>
      <w:r>
        <w:rPr>
          <w:rFonts w:ascii="Times New Roman" w:hAnsi="Times New Roman" w:cs="Times New Roman" w:hint="cs"/>
          <w:b/>
          <w:bCs/>
          <w:rtl/>
        </w:rPr>
        <w:t>.</w:t>
      </w:r>
    </w:p>
  </w:footnote>
  <w:footnote w:id="436">
    <w:p w14:paraId="22D8A037" w14:textId="192522B1"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فصلت</w:t>
      </w:r>
      <w:r>
        <w:rPr>
          <w:rFonts w:ascii="Times New Roman" w:hAnsi="Times New Roman" w:cs="Times New Roman"/>
          <w:b/>
          <w:bCs/>
          <w:rtl/>
        </w:rPr>
        <w:t>:</w:t>
      </w:r>
      <w:r w:rsidRPr="00A4419D">
        <w:rPr>
          <w:rFonts w:ascii="Times New Roman" w:hAnsi="Times New Roman" w:cs="Times New Roman"/>
          <w:b/>
          <w:bCs/>
          <w:rtl/>
        </w:rPr>
        <w:t xml:space="preserve"> 31،32</w:t>
      </w:r>
      <w:r>
        <w:rPr>
          <w:rFonts w:ascii="Times New Roman" w:hAnsi="Times New Roman" w:cs="Times New Roman" w:hint="cs"/>
          <w:b/>
          <w:bCs/>
          <w:rtl/>
        </w:rPr>
        <w:t>.</w:t>
      </w:r>
    </w:p>
  </w:footnote>
  <w:footnote w:id="437">
    <w:p w14:paraId="6B87102E" w14:textId="40B0A8E8"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ق</w:t>
      </w:r>
      <w:r>
        <w:rPr>
          <w:rFonts w:ascii="Times New Roman" w:hAnsi="Times New Roman" w:cs="Times New Roman"/>
          <w:b/>
          <w:bCs/>
          <w:rtl/>
        </w:rPr>
        <w:t>:</w:t>
      </w:r>
      <w:r w:rsidRPr="00A4419D">
        <w:rPr>
          <w:rFonts w:ascii="Times New Roman" w:hAnsi="Times New Roman" w:cs="Times New Roman"/>
          <w:b/>
          <w:bCs/>
          <w:rtl/>
        </w:rPr>
        <w:t xml:space="preserve"> 35</w:t>
      </w:r>
      <w:r>
        <w:rPr>
          <w:rFonts w:ascii="Times New Roman" w:hAnsi="Times New Roman" w:cs="Times New Roman" w:hint="cs"/>
          <w:b/>
          <w:bCs/>
          <w:rtl/>
        </w:rPr>
        <w:t>.</w:t>
      </w:r>
    </w:p>
  </w:footnote>
  <w:footnote w:id="438">
    <w:p w14:paraId="3784A960" w14:textId="1A00E2EA"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قال الشيخ الألباني</w:t>
      </w:r>
      <w:r>
        <w:rPr>
          <w:rFonts w:ascii="Times New Roman" w:hAnsi="Times New Roman" w:cs="Times New Roman"/>
          <w:b/>
          <w:bCs/>
          <w:rtl/>
        </w:rPr>
        <w:t>:</w:t>
      </w:r>
      <w:r w:rsidRPr="00A4419D">
        <w:rPr>
          <w:rFonts w:ascii="Times New Roman" w:hAnsi="Times New Roman" w:cs="Times New Roman"/>
          <w:b/>
          <w:bCs/>
          <w:rtl/>
        </w:rPr>
        <w:t xml:space="preserve"> صحيح </w:t>
      </w:r>
      <w:r>
        <w:rPr>
          <w:rFonts w:ascii="Times New Roman" w:hAnsi="Times New Roman" w:cs="Times New Roman"/>
          <w:b/>
          <w:bCs/>
          <w:rtl/>
        </w:rPr>
        <w:t>(</w:t>
      </w:r>
      <w:r w:rsidRPr="00A4419D">
        <w:rPr>
          <w:rFonts w:ascii="Times New Roman" w:hAnsi="Times New Roman" w:cs="Times New Roman"/>
          <w:b/>
          <w:bCs/>
          <w:rtl/>
        </w:rPr>
        <w:t>جامع الترمذي ج</w:t>
      </w:r>
      <w:r>
        <w:rPr>
          <w:rFonts w:ascii="Times New Roman" w:hAnsi="Times New Roman" w:cs="Times New Roman"/>
          <w:b/>
          <w:bCs/>
          <w:rtl/>
        </w:rPr>
        <w:t>:</w:t>
      </w:r>
      <w:r w:rsidRPr="00A4419D">
        <w:rPr>
          <w:rFonts w:ascii="Times New Roman" w:hAnsi="Times New Roman" w:cs="Times New Roman"/>
          <w:b/>
          <w:bCs/>
          <w:rtl/>
        </w:rPr>
        <w:t xml:space="preserve"> 5</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346</w:t>
      </w:r>
      <w:r>
        <w:rPr>
          <w:rFonts w:ascii="Times New Roman" w:hAnsi="Times New Roman" w:cs="Times New Roman"/>
          <w:b/>
          <w:bCs/>
          <w:rtl/>
        </w:rPr>
        <w:t>،</w:t>
      </w:r>
      <w:r w:rsidRPr="00A4419D">
        <w:rPr>
          <w:rFonts w:ascii="Times New Roman" w:hAnsi="Times New Roman" w:cs="Times New Roman"/>
          <w:b/>
          <w:bCs/>
          <w:rtl/>
        </w:rPr>
        <w:t xml:space="preserve"> برقم</w:t>
      </w:r>
      <w:r>
        <w:rPr>
          <w:rFonts w:ascii="Times New Roman" w:hAnsi="Times New Roman" w:cs="Times New Roman"/>
          <w:b/>
          <w:bCs/>
          <w:rtl/>
        </w:rPr>
        <w:t>:</w:t>
      </w:r>
      <w:r w:rsidRPr="00A4419D">
        <w:rPr>
          <w:rFonts w:ascii="Times New Roman" w:hAnsi="Times New Roman" w:cs="Times New Roman"/>
          <w:b/>
          <w:bCs/>
          <w:rtl/>
        </w:rPr>
        <w:t xml:space="preserve"> 3197</w:t>
      </w:r>
      <w:r>
        <w:rPr>
          <w:rFonts w:ascii="Times New Roman" w:hAnsi="Times New Roman" w:cs="Times New Roman"/>
          <w:b/>
          <w:bCs/>
          <w:rtl/>
        </w:rPr>
        <w:t>)</w:t>
      </w:r>
      <w:r>
        <w:rPr>
          <w:rFonts w:ascii="Times New Roman" w:hAnsi="Times New Roman" w:cs="Times New Roman" w:hint="cs"/>
          <w:b/>
          <w:bCs/>
          <w:rtl/>
        </w:rPr>
        <w:t>.</w:t>
      </w:r>
    </w:p>
  </w:footnote>
  <w:footnote w:id="439">
    <w:p w14:paraId="77629AAB" w14:textId="4063096B" w:rsidR="00A83985" w:rsidRPr="00A4419D" w:rsidRDefault="00A83985" w:rsidP="00351B70">
      <w:pPr>
        <w:autoSpaceDE w:val="0"/>
        <w:autoSpaceDN w:val="0"/>
        <w:adjustRightInd w:val="0"/>
        <w:spacing w:after="0" w:line="240" w:lineRule="auto"/>
        <w:ind w:left="26" w:right="432"/>
        <w:rPr>
          <w:b/>
          <w:bCs/>
          <w:sz w:val="20"/>
          <w:szCs w:val="20"/>
        </w:rPr>
      </w:pPr>
      <w:r w:rsidRPr="00A4419D">
        <w:rPr>
          <w:rFonts w:ascii="Times New Roman" w:hAnsi="Times New Roman" w:cs="Times New Roman"/>
          <w:b/>
          <w:bCs/>
          <w:sz w:val="20"/>
          <w:szCs w:val="20"/>
          <w:rtl/>
          <w:lang w:bidi="ar-EG"/>
        </w:rPr>
        <w:t>(</w:t>
      </w:r>
      <w:r w:rsidRPr="00A4419D">
        <w:rPr>
          <w:rFonts w:ascii="Times New Roman" w:hAnsi="Times New Roman" w:cs="Times New Roman"/>
          <w:b/>
          <w:bCs/>
          <w:sz w:val="20"/>
          <w:szCs w:val="20"/>
          <w:lang w:bidi="ar-EG"/>
        </w:rPr>
        <w:footnoteRef/>
      </w:r>
      <w:r w:rsidRPr="00A4419D">
        <w:rPr>
          <w:rFonts w:ascii="Times New Roman" w:hAnsi="Times New Roman" w:cs="Times New Roman"/>
          <w:b/>
          <w:bCs/>
          <w:sz w:val="20"/>
          <w:szCs w:val="20"/>
          <w:rtl/>
          <w:lang w:bidi="ar-EG"/>
        </w:rPr>
        <w:t xml:space="preserve">) لوامع الأنوار البهية </w:t>
      </w:r>
      <w:r>
        <w:rPr>
          <w:rFonts w:ascii="Times New Roman" w:hAnsi="Times New Roman" w:cs="Times New Roman" w:hint="cs"/>
          <w:b/>
          <w:bCs/>
          <w:sz w:val="20"/>
          <w:szCs w:val="20"/>
          <w:rtl/>
          <w:lang w:bidi="ar-EG"/>
        </w:rPr>
        <w:t>-</w:t>
      </w:r>
      <w:r w:rsidRPr="00A4419D">
        <w:rPr>
          <w:rFonts w:ascii="Times New Roman" w:hAnsi="Times New Roman" w:cs="Times New Roman"/>
          <w:b/>
          <w:bCs/>
          <w:sz w:val="20"/>
          <w:szCs w:val="20"/>
          <w:rtl/>
          <w:lang w:bidi="ar-EG"/>
        </w:rPr>
        <w:t>مؤسسة الخافقين</w:t>
      </w:r>
      <w:r>
        <w:rPr>
          <w:rFonts w:ascii="Times New Roman" w:hAnsi="Times New Roman" w:cs="Times New Roman" w:hint="cs"/>
          <w:b/>
          <w:bCs/>
          <w:sz w:val="20"/>
          <w:szCs w:val="20"/>
          <w:rtl/>
          <w:lang w:bidi="ar-EG"/>
        </w:rPr>
        <w:t>-</w:t>
      </w:r>
      <w:r w:rsidRPr="00A4419D">
        <w:rPr>
          <w:rFonts w:ascii="Times New Roman" w:hAnsi="Times New Roman" w:cs="Times New Roman"/>
          <w:b/>
          <w:bCs/>
          <w:sz w:val="20"/>
          <w:szCs w:val="20"/>
          <w:rtl/>
          <w:lang w:bidi="ar-EG"/>
        </w:rPr>
        <w:t xml:space="preserve"> دمشق (2 / 239)</w:t>
      </w:r>
      <w:r>
        <w:rPr>
          <w:rFonts w:ascii="Times New Roman" w:hAnsi="Times New Roman" w:cs="Times New Roman" w:hint="cs"/>
          <w:b/>
          <w:bCs/>
          <w:sz w:val="20"/>
          <w:szCs w:val="20"/>
          <w:rtl/>
          <w:lang w:bidi="ar-EG"/>
        </w:rPr>
        <w:t>.</w:t>
      </w:r>
    </w:p>
  </w:footnote>
  <w:footnote w:id="440">
    <w:p w14:paraId="1CD48750" w14:textId="0C8F7562"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تحقيق الألباني</w:t>
      </w:r>
      <w:r>
        <w:rPr>
          <w:rFonts w:ascii="Times New Roman" w:hAnsi="Times New Roman" w:cs="Times New Roman"/>
          <w:b/>
          <w:bCs/>
          <w:rtl/>
        </w:rPr>
        <w:t>:</w:t>
      </w:r>
      <w:r w:rsidRPr="00A4419D">
        <w:rPr>
          <w:rFonts w:ascii="Times New Roman" w:hAnsi="Times New Roman" w:cs="Times New Roman"/>
          <w:b/>
          <w:bCs/>
          <w:rtl/>
        </w:rPr>
        <w:t xml:space="preserve"> صحيح </w:t>
      </w:r>
      <w:r>
        <w:rPr>
          <w:rFonts w:ascii="Times New Roman" w:hAnsi="Times New Roman" w:cs="Times New Roman"/>
          <w:b/>
          <w:bCs/>
          <w:rtl/>
        </w:rPr>
        <w:t>(</w:t>
      </w:r>
      <w:r w:rsidRPr="00A4419D">
        <w:rPr>
          <w:rFonts w:ascii="Times New Roman" w:hAnsi="Times New Roman" w:cs="Times New Roman"/>
          <w:b/>
          <w:bCs/>
          <w:rtl/>
        </w:rPr>
        <w:t>انظر حديث رقم</w:t>
      </w:r>
      <w:r>
        <w:rPr>
          <w:rFonts w:ascii="Times New Roman" w:hAnsi="Times New Roman" w:cs="Times New Roman"/>
          <w:b/>
          <w:bCs/>
          <w:rtl/>
        </w:rPr>
        <w:t>:</w:t>
      </w:r>
      <w:r w:rsidRPr="00A4419D">
        <w:rPr>
          <w:rFonts w:ascii="Times New Roman" w:hAnsi="Times New Roman" w:cs="Times New Roman"/>
          <w:b/>
          <w:bCs/>
          <w:rtl/>
        </w:rPr>
        <w:t xml:space="preserve"> 7192 في صحيح الجامع</w:t>
      </w:r>
      <w:r>
        <w:rPr>
          <w:rFonts w:ascii="Times New Roman" w:hAnsi="Times New Roman" w:cs="Times New Roman"/>
          <w:b/>
          <w:bCs/>
          <w:rtl/>
        </w:rPr>
        <w:t>)</w:t>
      </w:r>
      <w:r>
        <w:rPr>
          <w:rFonts w:ascii="Times New Roman" w:hAnsi="Times New Roman" w:cs="Times New Roman" w:hint="cs"/>
          <w:b/>
          <w:bCs/>
          <w:rtl/>
        </w:rPr>
        <w:t>.</w:t>
      </w:r>
    </w:p>
  </w:footnote>
  <w:footnote w:id="441">
    <w:p w14:paraId="2057BED6" w14:textId="344CEB0D"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تحقيق الألباني</w:t>
      </w:r>
      <w:r>
        <w:rPr>
          <w:rFonts w:ascii="Times New Roman" w:hAnsi="Times New Roman" w:cs="Times New Roman"/>
          <w:b/>
          <w:bCs/>
          <w:rtl/>
        </w:rPr>
        <w:t>:</w:t>
      </w:r>
      <w:r w:rsidRPr="00A4419D">
        <w:rPr>
          <w:rFonts w:ascii="Times New Roman" w:hAnsi="Times New Roman" w:cs="Times New Roman"/>
          <w:b/>
          <w:bCs/>
          <w:rtl/>
        </w:rPr>
        <w:t xml:space="preserve"> صحيح </w:t>
      </w:r>
      <w:r>
        <w:rPr>
          <w:rFonts w:ascii="Times New Roman" w:hAnsi="Times New Roman" w:cs="Times New Roman"/>
          <w:b/>
          <w:bCs/>
          <w:rtl/>
        </w:rPr>
        <w:t>(</w:t>
      </w:r>
      <w:r w:rsidRPr="00A4419D">
        <w:rPr>
          <w:rFonts w:ascii="Times New Roman" w:hAnsi="Times New Roman" w:cs="Times New Roman"/>
          <w:b/>
          <w:bCs/>
          <w:rtl/>
        </w:rPr>
        <w:t>انظر حديث رقم</w:t>
      </w:r>
      <w:r>
        <w:rPr>
          <w:rFonts w:ascii="Times New Roman" w:hAnsi="Times New Roman" w:cs="Times New Roman"/>
          <w:b/>
          <w:bCs/>
          <w:rtl/>
        </w:rPr>
        <w:t>:</w:t>
      </w:r>
      <w:r w:rsidRPr="00A4419D">
        <w:rPr>
          <w:rFonts w:ascii="Times New Roman" w:hAnsi="Times New Roman" w:cs="Times New Roman"/>
          <w:b/>
          <w:bCs/>
          <w:rtl/>
        </w:rPr>
        <w:t xml:space="preserve"> 3115 في صحيح الجامع</w:t>
      </w:r>
      <w:r>
        <w:rPr>
          <w:rFonts w:ascii="Times New Roman" w:hAnsi="Times New Roman" w:cs="Times New Roman"/>
          <w:b/>
          <w:bCs/>
          <w:rtl/>
        </w:rPr>
        <w:t>)</w:t>
      </w:r>
      <w:r w:rsidRPr="00A4419D">
        <w:rPr>
          <w:rFonts w:ascii="Times New Roman" w:hAnsi="Times New Roman" w:cs="Times New Roman"/>
          <w:b/>
          <w:bCs/>
          <w:rtl/>
        </w:rPr>
        <w:t xml:space="preserve"> </w:t>
      </w:r>
      <w:r>
        <w:rPr>
          <w:rFonts w:ascii="Times New Roman" w:hAnsi="Times New Roman" w:cs="Times New Roman" w:hint="cs"/>
          <w:b/>
          <w:bCs/>
          <w:rtl/>
        </w:rPr>
        <w:t>.</w:t>
      </w:r>
    </w:p>
  </w:footnote>
  <w:footnote w:id="442">
    <w:p w14:paraId="6140E91D" w14:textId="1F243294"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تحقيق الألباني</w:t>
      </w:r>
      <w:r>
        <w:rPr>
          <w:rFonts w:ascii="Times New Roman" w:hAnsi="Times New Roman" w:cs="Times New Roman"/>
          <w:b/>
          <w:bCs/>
          <w:rtl/>
        </w:rPr>
        <w:t>:</w:t>
      </w:r>
      <w:r w:rsidRPr="00A4419D">
        <w:rPr>
          <w:rFonts w:ascii="Times New Roman" w:hAnsi="Times New Roman" w:cs="Times New Roman"/>
          <w:b/>
          <w:bCs/>
          <w:rtl/>
        </w:rPr>
        <w:t xml:space="preserve"> صحيح </w:t>
      </w:r>
      <w:r>
        <w:rPr>
          <w:rFonts w:ascii="Times New Roman" w:hAnsi="Times New Roman" w:cs="Times New Roman"/>
          <w:b/>
          <w:bCs/>
          <w:rtl/>
        </w:rPr>
        <w:t>(</w:t>
      </w:r>
      <w:r w:rsidRPr="00A4419D">
        <w:rPr>
          <w:rFonts w:ascii="Times New Roman" w:hAnsi="Times New Roman" w:cs="Times New Roman"/>
          <w:b/>
          <w:bCs/>
          <w:rtl/>
        </w:rPr>
        <w:t>انظر حديث رقم</w:t>
      </w:r>
      <w:r>
        <w:rPr>
          <w:rFonts w:ascii="Times New Roman" w:hAnsi="Times New Roman" w:cs="Times New Roman"/>
          <w:b/>
          <w:bCs/>
          <w:rtl/>
        </w:rPr>
        <w:t>:</w:t>
      </w:r>
      <w:r w:rsidRPr="00A4419D">
        <w:rPr>
          <w:rFonts w:ascii="Times New Roman" w:hAnsi="Times New Roman" w:cs="Times New Roman"/>
          <w:b/>
          <w:bCs/>
          <w:rtl/>
        </w:rPr>
        <w:t xml:space="preserve"> 1627 في صحيح الجامع</w:t>
      </w:r>
      <w:r>
        <w:rPr>
          <w:rFonts w:ascii="Times New Roman" w:hAnsi="Times New Roman" w:cs="Times New Roman"/>
          <w:b/>
          <w:bCs/>
          <w:rtl/>
        </w:rPr>
        <w:t>)</w:t>
      </w:r>
      <w:r>
        <w:rPr>
          <w:rFonts w:ascii="Times New Roman" w:hAnsi="Times New Roman" w:cs="Times New Roman" w:hint="cs"/>
          <w:b/>
          <w:bCs/>
          <w:rtl/>
        </w:rPr>
        <w:t>.</w:t>
      </w:r>
    </w:p>
  </w:footnote>
  <w:footnote w:id="443">
    <w:p w14:paraId="123BE16B" w14:textId="28FBC726"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تحقيق الألباني</w:t>
      </w:r>
      <w:r>
        <w:rPr>
          <w:rFonts w:ascii="Times New Roman" w:hAnsi="Times New Roman" w:cs="Times New Roman"/>
          <w:b/>
          <w:bCs/>
          <w:rtl/>
        </w:rPr>
        <w:t>:</w:t>
      </w:r>
      <w:r w:rsidRPr="00A4419D">
        <w:rPr>
          <w:rFonts w:ascii="Times New Roman" w:hAnsi="Times New Roman" w:cs="Times New Roman"/>
          <w:b/>
          <w:bCs/>
          <w:rtl/>
        </w:rPr>
        <w:t xml:space="preserve"> صحيح </w:t>
      </w:r>
      <w:r>
        <w:rPr>
          <w:rFonts w:ascii="Times New Roman" w:hAnsi="Times New Roman" w:cs="Times New Roman"/>
          <w:b/>
          <w:bCs/>
          <w:rtl/>
        </w:rPr>
        <w:t>(</w:t>
      </w:r>
      <w:r w:rsidRPr="00A4419D">
        <w:rPr>
          <w:rFonts w:ascii="Times New Roman" w:hAnsi="Times New Roman" w:cs="Times New Roman"/>
          <w:b/>
          <w:bCs/>
          <w:rtl/>
        </w:rPr>
        <w:t>انظر حديث رقم: 8106 في صحيح الجامع</w:t>
      </w:r>
      <w:r>
        <w:rPr>
          <w:rFonts w:ascii="Times New Roman" w:hAnsi="Times New Roman" w:cs="Times New Roman"/>
          <w:b/>
          <w:bCs/>
          <w:rtl/>
        </w:rPr>
        <w:t>)</w:t>
      </w:r>
      <w:r>
        <w:rPr>
          <w:rFonts w:ascii="Times New Roman" w:hAnsi="Times New Roman" w:cs="Times New Roman" w:hint="cs"/>
          <w:b/>
          <w:bCs/>
          <w:rtl/>
        </w:rPr>
        <w:t>.</w:t>
      </w:r>
    </w:p>
  </w:footnote>
  <w:footnote w:id="444">
    <w:p w14:paraId="1E437E38" w14:textId="6E407735"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قال الشيخ الألباني</w:t>
      </w:r>
      <w:r>
        <w:rPr>
          <w:rFonts w:ascii="Times New Roman" w:hAnsi="Times New Roman" w:cs="Times New Roman"/>
          <w:b/>
          <w:bCs/>
          <w:rtl/>
        </w:rPr>
        <w:t>:</w:t>
      </w:r>
      <w:r w:rsidRPr="00A4419D">
        <w:rPr>
          <w:rFonts w:ascii="Times New Roman" w:hAnsi="Times New Roman" w:cs="Times New Roman"/>
          <w:b/>
          <w:bCs/>
          <w:rtl/>
        </w:rPr>
        <w:t xml:space="preserve"> حسن صحيح </w:t>
      </w:r>
      <w:r>
        <w:rPr>
          <w:rFonts w:ascii="Times New Roman" w:hAnsi="Times New Roman" w:cs="Times New Roman"/>
          <w:b/>
          <w:bCs/>
          <w:rtl/>
        </w:rPr>
        <w:t>(</w:t>
      </w:r>
      <w:r w:rsidRPr="00A4419D">
        <w:rPr>
          <w:rFonts w:ascii="Times New Roman" w:hAnsi="Times New Roman" w:cs="Times New Roman"/>
          <w:b/>
          <w:bCs/>
          <w:rtl/>
        </w:rPr>
        <w:t>جامع الترمذي ج</w:t>
      </w:r>
      <w:r>
        <w:rPr>
          <w:rFonts w:ascii="Times New Roman" w:hAnsi="Times New Roman" w:cs="Times New Roman"/>
          <w:b/>
          <w:bCs/>
          <w:rtl/>
        </w:rPr>
        <w:t>:</w:t>
      </w:r>
      <w:r w:rsidRPr="00A4419D">
        <w:rPr>
          <w:rFonts w:ascii="Times New Roman" w:hAnsi="Times New Roman" w:cs="Times New Roman"/>
          <w:b/>
          <w:bCs/>
          <w:rtl/>
        </w:rPr>
        <w:t xml:space="preserve"> 4</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677</w:t>
      </w:r>
      <w:r>
        <w:rPr>
          <w:rFonts w:ascii="Times New Roman" w:hAnsi="Times New Roman" w:cs="Times New Roman"/>
          <w:b/>
          <w:bCs/>
          <w:rtl/>
        </w:rPr>
        <w:t>،</w:t>
      </w:r>
      <w:r w:rsidRPr="00A4419D">
        <w:rPr>
          <w:rFonts w:ascii="Times New Roman" w:hAnsi="Times New Roman" w:cs="Times New Roman"/>
          <w:b/>
          <w:bCs/>
          <w:rtl/>
        </w:rPr>
        <w:t xml:space="preserve"> برقم</w:t>
      </w:r>
      <w:r>
        <w:rPr>
          <w:rFonts w:ascii="Times New Roman" w:hAnsi="Times New Roman" w:cs="Times New Roman"/>
          <w:b/>
          <w:bCs/>
          <w:rtl/>
        </w:rPr>
        <w:t>:</w:t>
      </w:r>
      <w:r w:rsidRPr="00A4419D">
        <w:rPr>
          <w:rFonts w:ascii="Times New Roman" w:hAnsi="Times New Roman" w:cs="Times New Roman"/>
          <w:b/>
          <w:bCs/>
          <w:rtl/>
        </w:rPr>
        <w:t xml:space="preserve"> 2536</w:t>
      </w:r>
      <w:r>
        <w:rPr>
          <w:rFonts w:ascii="Times New Roman" w:hAnsi="Times New Roman" w:cs="Times New Roman"/>
          <w:b/>
          <w:bCs/>
          <w:rtl/>
        </w:rPr>
        <w:t>)</w:t>
      </w:r>
      <w:r>
        <w:rPr>
          <w:rFonts w:ascii="Times New Roman" w:hAnsi="Times New Roman" w:cs="Times New Roman" w:hint="cs"/>
          <w:b/>
          <w:bCs/>
          <w:rtl/>
        </w:rPr>
        <w:t>.</w:t>
      </w:r>
    </w:p>
  </w:footnote>
  <w:footnote w:id="445">
    <w:p w14:paraId="1E4DF49A" w14:textId="28A1D597"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التخريج</w:t>
      </w:r>
      <w:r>
        <w:rPr>
          <w:rFonts w:ascii="Times New Roman" w:hAnsi="Times New Roman" w:cs="Times New Roman"/>
          <w:b/>
          <w:bCs/>
          <w:rtl/>
        </w:rPr>
        <w:t>:</w:t>
      </w:r>
      <w:r w:rsidRPr="00A4419D">
        <w:rPr>
          <w:rFonts w:ascii="Times New Roman" w:hAnsi="Times New Roman" w:cs="Times New Roman"/>
          <w:b/>
          <w:bCs/>
          <w:rtl/>
        </w:rPr>
        <w:t xml:space="preserve"> صحيح </w:t>
      </w:r>
      <w:r>
        <w:rPr>
          <w:rFonts w:ascii="Times New Roman" w:hAnsi="Times New Roman" w:cs="Times New Roman"/>
          <w:b/>
          <w:bCs/>
          <w:rtl/>
        </w:rPr>
        <w:t>(</w:t>
      </w:r>
      <w:r w:rsidRPr="00A4419D">
        <w:rPr>
          <w:rFonts w:ascii="Times New Roman" w:hAnsi="Times New Roman" w:cs="Times New Roman"/>
          <w:b/>
          <w:bCs/>
          <w:rtl/>
        </w:rPr>
        <w:t>صحيح الترغيب والترهيب ج</w:t>
      </w:r>
      <w:r>
        <w:rPr>
          <w:rFonts w:ascii="Times New Roman" w:hAnsi="Times New Roman" w:cs="Times New Roman"/>
          <w:b/>
          <w:bCs/>
          <w:rtl/>
        </w:rPr>
        <w:t>:</w:t>
      </w:r>
      <w:r w:rsidRPr="00A4419D">
        <w:rPr>
          <w:rFonts w:ascii="Times New Roman" w:hAnsi="Times New Roman" w:cs="Times New Roman"/>
          <w:b/>
          <w:bCs/>
          <w:rtl/>
        </w:rPr>
        <w:t xml:space="preserve"> 3 ـ رقم</w:t>
      </w:r>
      <w:r>
        <w:rPr>
          <w:rFonts w:ascii="Times New Roman" w:hAnsi="Times New Roman" w:cs="Times New Roman"/>
          <w:b/>
          <w:bCs/>
          <w:rtl/>
        </w:rPr>
        <w:t>:</w:t>
      </w:r>
      <w:r w:rsidRPr="00A4419D">
        <w:rPr>
          <w:rFonts w:ascii="Times New Roman" w:hAnsi="Times New Roman" w:cs="Times New Roman"/>
          <w:b/>
          <w:bCs/>
          <w:rtl/>
        </w:rPr>
        <w:t xml:space="preserve"> 3771</w:t>
      </w:r>
      <w:r>
        <w:rPr>
          <w:rFonts w:ascii="Times New Roman" w:hAnsi="Times New Roman" w:cs="Times New Roman"/>
          <w:b/>
          <w:bCs/>
          <w:rtl/>
        </w:rPr>
        <w:t>)</w:t>
      </w:r>
      <w:r>
        <w:rPr>
          <w:rFonts w:ascii="Times New Roman" w:hAnsi="Times New Roman" w:cs="Times New Roman" w:hint="cs"/>
          <w:b/>
          <w:bCs/>
          <w:rtl/>
        </w:rPr>
        <w:t>.</w:t>
      </w:r>
    </w:p>
  </w:footnote>
  <w:footnote w:id="446">
    <w:p w14:paraId="2FAD6BA6" w14:textId="37F76A51"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متفق عليه </w:t>
      </w:r>
      <w:r>
        <w:rPr>
          <w:rFonts w:ascii="Times New Roman" w:hAnsi="Times New Roman" w:cs="Times New Roman"/>
          <w:b/>
          <w:bCs/>
          <w:rtl/>
        </w:rPr>
        <w:t>(</w:t>
      </w:r>
      <w:r w:rsidRPr="00A4419D">
        <w:rPr>
          <w:rFonts w:ascii="Times New Roman" w:hAnsi="Times New Roman" w:cs="Times New Roman"/>
          <w:b/>
          <w:bCs/>
          <w:rtl/>
        </w:rPr>
        <w:t>مشكاة المصابيح ج</w:t>
      </w:r>
      <w:r>
        <w:rPr>
          <w:rFonts w:ascii="Times New Roman" w:hAnsi="Times New Roman" w:cs="Times New Roman"/>
          <w:b/>
          <w:bCs/>
          <w:rtl/>
        </w:rPr>
        <w:t>:</w:t>
      </w:r>
      <w:r w:rsidRPr="00A4419D">
        <w:rPr>
          <w:rFonts w:ascii="Times New Roman" w:hAnsi="Times New Roman" w:cs="Times New Roman"/>
          <w:b/>
          <w:bCs/>
          <w:rtl/>
        </w:rPr>
        <w:t xml:space="preserve"> 3، رقم</w:t>
      </w:r>
      <w:r>
        <w:rPr>
          <w:rFonts w:ascii="Times New Roman" w:hAnsi="Times New Roman" w:cs="Times New Roman"/>
          <w:b/>
          <w:bCs/>
          <w:rtl/>
        </w:rPr>
        <w:t>:</w:t>
      </w:r>
      <w:r w:rsidRPr="00A4419D">
        <w:rPr>
          <w:rFonts w:ascii="Times New Roman" w:hAnsi="Times New Roman" w:cs="Times New Roman"/>
          <w:b/>
          <w:bCs/>
          <w:rtl/>
        </w:rPr>
        <w:t xml:space="preserve"> 4628</w:t>
      </w:r>
      <w:r>
        <w:rPr>
          <w:rFonts w:ascii="Times New Roman" w:hAnsi="Times New Roman" w:cs="Times New Roman"/>
          <w:b/>
          <w:bCs/>
          <w:rtl/>
        </w:rPr>
        <w:t>)</w:t>
      </w:r>
      <w:r>
        <w:rPr>
          <w:rFonts w:ascii="Times New Roman" w:hAnsi="Times New Roman" w:cs="Times New Roman" w:hint="cs"/>
          <w:b/>
          <w:bCs/>
          <w:rtl/>
        </w:rPr>
        <w:t>.</w:t>
      </w:r>
    </w:p>
  </w:footnote>
  <w:footnote w:id="447">
    <w:p w14:paraId="2B077F85" w14:textId="58FDE838"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ق</w:t>
      </w:r>
      <w:r>
        <w:rPr>
          <w:rFonts w:ascii="Times New Roman" w:hAnsi="Times New Roman" w:cs="Times New Roman"/>
          <w:b/>
          <w:bCs/>
          <w:rtl/>
        </w:rPr>
        <w:t>:</w:t>
      </w:r>
      <w:r w:rsidRPr="00A4419D">
        <w:rPr>
          <w:rFonts w:ascii="Times New Roman" w:hAnsi="Times New Roman" w:cs="Times New Roman"/>
          <w:b/>
          <w:bCs/>
          <w:rtl/>
        </w:rPr>
        <w:t xml:space="preserve"> 35</w:t>
      </w:r>
      <w:r>
        <w:rPr>
          <w:rFonts w:ascii="Times New Roman" w:hAnsi="Times New Roman" w:cs="Times New Roman" w:hint="cs"/>
          <w:b/>
          <w:bCs/>
          <w:rtl/>
        </w:rPr>
        <w:t>.</w:t>
      </w:r>
    </w:p>
  </w:footnote>
  <w:footnote w:id="448">
    <w:p w14:paraId="59B3DE57" w14:textId="0C33F705"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تحقيق الألباني</w:t>
      </w:r>
      <w:r>
        <w:rPr>
          <w:rFonts w:ascii="Times New Roman" w:hAnsi="Times New Roman" w:cs="Times New Roman"/>
          <w:b/>
          <w:bCs/>
          <w:rtl/>
        </w:rPr>
        <w:t>:</w:t>
      </w:r>
      <w:r w:rsidRPr="00A4419D">
        <w:rPr>
          <w:rFonts w:ascii="Times New Roman" w:hAnsi="Times New Roman" w:cs="Times New Roman"/>
          <w:b/>
          <w:bCs/>
          <w:rtl/>
        </w:rPr>
        <w:t xml:space="preserve"> صحيح </w:t>
      </w:r>
      <w:r>
        <w:rPr>
          <w:rFonts w:ascii="Times New Roman" w:hAnsi="Times New Roman" w:cs="Times New Roman"/>
          <w:b/>
          <w:bCs/>
          <w:rtl/>
        </w:rPr>
        <w:t>(</w:t>
      </w:r>
      <w:r w:rsidRPr="00A4419D">
        <w:rPr>
          <w:rFonts w:ascii="Times New Roman" w:hAnsi="Times New Roman" w:cs="Times New Roman"/>
          <w:b/>
          <w:bCs/>
          <w:rtl/>
        </w:rPr>
        <w:t>انظر حديث رقم</w:t>
      </w:r>
      <w:r>
        <w:rPr>
          <w:rFonts w:ascii="Times New Roman" w:hAnsi="Times New Roman" w:cs="Times New Roman"/>
          <w:b/>
          <w:bCs/>
          <w:rtl/>
        </w:rPr>
        <w:t>:</w:t>
      </w:r>
      <w:r w:rsidRPr="00A4419D">
        <w:rPr>
          <w:rFonts w:ascii="Times New Roman" w:hAnsi="Times New Roman" w:cs="Times New Roman"/>
          <w:b/>
          <w:bCs/>
          <w:rtl/>
        </w:rPr>
        <w:t xml:space="preserve"> 2080 في صحيح الجامع</w:t>
      </w:r>
      <w:r>
        <w:rPr>
          <w:rFonts w:ascii="Times New Roman" w:hAnsi="Times New Roman" w:cs="Times New Roman"/>
          <w:b/>
          <w:bCs/>
          <w:rtl/>
        </w:rPr>
        <w:t>)</w:t>
      </w:r>
      <w:r>
        <w:rPr>
          <w:rFonts w:ascii="Times New Roman" w:hAnsi="Times New Roman" w:cs="Times New Roman" w:hint="cs"/>
          <w:b/>
          <w:bCs/>
          <w:rtl/>
        </w:rPr>
        <w:t>.</w:t>
      </w:r>
    </w:p>
  </w:footnote>
  <w:footnote w:id="449">
    <w:p w14:paraId="6465A551" w14:textId="61D3466B"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تحقيق الألباني</w:t>
      </w:r>
      <w:r>
        <w:rPr>
          <w:rFonts w:ascii="Times New Roman" w:hAnsi="Times New Roman" w:cs="Times New Roman"/>
          <w:b/>
          <w:bCs/>
          <w:rtl/>
        </w:rPr>
        <w:t>:</w:t>
      </w:r>
      <w:r w:rsidRPr="00A4419D">
        <w:rPr>
          <w:rFonts w:ascii="Times New Roman" w:hAnsi="Times New Roman" w:cs="Times New Roman"/>
          <w:b/>
          <w:bCs/>
          <w:rtl/>
        </w:rPr>
        <w:t xml:space="preserve"> صحيح </w:t>
      </w:r>
      <w:r>
        <w:rPr>
          <w:rFonts w:ascii="Times New Roman" w:hAnsi="Times New Roman" w:cs="Times New Roman"/>
          <w:b/>
          <w:bCs/>
          <w:rtl/>
        </w:rPr>
        <w:t>(</w:t>
      </w:r>
      <w:r w:rsidRPr="00A4419D">
        <w:rPr>
          <w:rFonts w:ascii="Times New Roman" w:hAnsi="Times New Roman" w:cs="Times New Roman"/>
          <w:b/>
          <w:bCs/>
          <w:rtl/>
        </w:rPr>
        <w:t>انظر حديث رقم</w:t>
      </w:r>
      <w:r>
        <w:rPr>
          <w:rFonts w:ascii="Times New Roman" w:hAnsi="Times New Roman" w:cs="Times New Roman"/>
          <w:b/>
          <w:bCs/>
          <w:rtl/>
        </w:rPr>
        <w:t>:</w:t>
      </w:r>
      <w:r w:rsidRPr="00A4419D">
        <w:rPr>
          <w:rFonts w:ascii="Times New Roman" w:hAnsi="Times New Roman" w:cs="Times New Roman"/>
          <w:b/>
          <w:bCs/>
          <w:rtl/>
        </w:rPr>
        <w:t xml:space="preserve"> 5116 في صحيح الجامع</w:t>
      </w:r>
      <w:r>
        <w:rPr>
          <w:rFonts w:ascii="Times New Roman" w:hAnsi="Times New Roman" w:cs="Times New Roman"/>
          <w:b/>
          <w:bCs/>
          <w:rtl/>
        </w:rPr>
        <w:t>)</w:t>
      </w:r>
      <w:r>
        <w:rPr>
          <w:rFonts w:ascii="Times New Roman" w:hAnsi="Times New Roman" w:cs="Times New Roman" w:hint="cs"/>
          <w:b/>
          <w:bCs/>
          <w:rtl/>
        </w:rPr>
        <w:t>.</w:t>
      </w:r>
    </w:p>
  </w:footnote>
  <w:footnote w:id="450">
    <w:p w14:paraId="2A7F5809" w14:textId="44968733"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يـس</w:t>
      </w:r>
      <w:r>
        <w:rPr>
          <w:rFonts w:ascii="Times New Roman" w:hAnsi="Times New Roman" w:cs="Times New Roman"/>
          <w:b/>
          <w:bCs/>
          <w:rtl/>
        </w:rPr>
        <w:t>:</w:t>
      </w:r>
      <w:r w:rsidRPr="00A4419D">
        <w:rPr>
          <w:rFonts w:ascii="Times New Roman" w:hAnsi="Times New Roman" w:cs="Times New Roman"/>
          <w:b/>
          <w:bCs/>
          <w:rtl/>
        </w:rPr>
        <w:t xml:space="preserve"> 68</w:t>
      </w:r>
      <w:r>
        <w:rPr>
          <w:rFonts w:ascii="Times New Roman" w:hAnsi="Times New Roman" w:cs="Times New Roman" w:hint="cs"/>
          <w:b/>
          <w:bCs/>
          <w:rtl/>
        </w:rPr>
        <w:t>.</w:t>
      </w:r>
    </w:p>
  </w:footnote>
  <w:footnote w:id="451">
    <w:p w14:paraId="726124BD" w14:textId="5DCD8638"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الواقعة</w:t>
      </w:r>
      <w:r>
        <w:rPr>
          <w:rFonts w:ascii="Times New Roman" w:hAnsi="Times New Roman" w:cs="Times New Roman"/>
          <w:b/>
          <w:bCs/>
          <w:rtl/>
        </w:rPr>
        <w:t>:</w:t>
      </w:r>
      <w:r w:rsidRPr="00A4419D">
        <w:rPr>
          <w:rFonts w:ascii="Times New Roman" w:hAnsi="Times New Roman" w:cs="Times New Roman"/>
          <w:b/>
          <w:bCs/>
          <w:rtl/>
        </w:rPr>
        <w:t xml:space="preserve"> 19</w:t>
      </w:r>
      <w:r>
        <w:rPr>
          <w:rFonts w:ascii="Times New Roman" w:hAnsi="Times New Roman" w:cs="Times New Roman" w:hint="cs"/>
          <w:b/>
          <w:bCs/>
          <w:rtl/>
        </w:rPr>
        <w:t>.</w:t>
      </w:r>
    </w:p>
  </w:footnote>
  <w:footnote w:id="452">
    <w:p w14:paraId="3B8131C8" w14:textId="30A2FDB8"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الواقعة</w:t>
      </w:r>
      <w:r>
        <w:rPr>
          <w:rFonts w:ascii="Times New Roman" w:hAnsi="Times New Roman" w:cs="Times New Roman"/>
          <w:b/>
          <w:bCs/>
          <w:rtl/>
        </w:rPr>
        <w:t>:</w:t>
      </w:r>
      <w:r w:rsidRPr="00A4419D">
        <w:rPr>
          <w:rFonts w:ascii="Times New Roman" w:hAnsi="Times New Roman" w:cs="Times New Roman"/>
          <w:b/>
          <w:bCs/>
          <w:rtl/>
        </w:rPr>
        <w:t xml:space="preserve"> 33</w:t>
      </w:r>
      <w:r>
        <w:rPr>
          <w:rFonts w:ascii="Times New Roman" w:hAnsi="Times New Roman" w:cs="Times New Roman" w:hint="cs"/>
          <w:b/>
          <w:bCs/>
          <w:rtl/>
        </w:rPr>
        <w:t>.</w:t>
      </w:r>
    </w:p>
  </w:footnote>
  <w:footnote w:id="453">
    <w:p w14:paraId="665FAC15" w14:textId="4B4F5007"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قال الشيخ الألباني</w:t>
      </w:r>
      <w:r>
        <w:rPr>
          <w:rFonts w:ascii="Times New Roman" w:hAnsi="Times New Roman" w:cs="Times New Roman"/>
          <w:b/>
          <w:bCs/>
          <w:rtl/>
        </w:rPr>
        <w:t>:</w:t>
      </w:r>
      <w:r w:rsidRPr="00A4419D">
        <w:rPr>
          <w:rFonts w:ascii="Times New Roman" w:hAnsi="Times New Roman" w:cs="Times New Roman"/>
          <w:b/>
          <w:bCs/>
          <w:rtl/>
        </w:rPr>
        <w:t xml:space="preserve"> صحيح </w:t>
      </w:r>
      <w:r>
        <w:rPr>
          <w:rFonts w:ascii="Times New Roman" w:hAnsi="Times New Roman" w:cs="Times New Roman"/>
          <w:b/>
          <w:bCs/>
          <w:rtl/>
        </w:rPr>
        <w:t>(</w:t>
      </w:r>
      <w:r w:rsidRPr="00A4419D">
        <w:rPr>
          <w:rFonts w:ascii="Times New Roman" w:hAnsi="Times New Roman" w:cs="Times New Roman"/>
          <w:b/>
          <w:bCs/>
          <w:rtl/>
        </w:rPr>
        <w:t>سنن النسائي ج</w:t>
      </w:r>
      <w:r>
        <w:rPr>
          <w:rFonts w:ascii="Times New Roman" w:hAnsi="Times New Roman" w:cs="Times New Roman"/>
          <w:b/>
          <w:bCs/>
          <w:rtl/>
        </w:rPr>
        <w:t>:</w:t>
      </w:r>
      <w:r w:rsidRPr="00A4419D">
        <w:rPr>
          <w:rFonts w:ascii="Times New Roman" w:hAnsi="Times New Roman" w:cs="Times New Roman"/>
          <w:b/>
          <w:bCs/>
          <w:rtl/>
        </w:rPr>
        <w:t xml:space="preserve"> 3</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146</w:t>
      </w:r>
      <w:r>
        <w:rPr>
          <w:rFonts w:ascii="Times New Roman" w:hAnsi="Times New Roman" w:cs="Times New Roman"/>
          <w:b/>
          <w:bCs/>
          <w:rtl/>
        </w:rPr>
        <w:t>،</w:t>
      </w:r>
      <w:r w:rsidRPr="00A4419D">
        <w:rPr>
          <w:rFonts w:ascii="Times New Roman" w:hAnsi="Times New Roman" w:cs="Times New Roman"/>
          <w:b/>
          <w:bCs/>
          <w:rtl/>
        </w:rPr>
        <w:t xml:space="preserve"> برقم</w:t>
      </w:r>
      <w:r>
        <w:rPr>
          <w:rFonts w:ascii="Times New Roman" w:hAnsi="Times New Roman" w:cs="Times New Roman"/>
          <w:b/>
          <w:bCs/>
          <w:rtl/>
        </w:rPr>
        <w:t>:</w:t>
      </w:r>
      <w:r w:rsidRPr="00A4419D">
        <w:rPr>
          <w:rFonts w:ascii="Times New Roman" w:hAnsi="Times New Roman" w:cs="Times New Roman"/>
          <w:b/>
          <w:bCs/>
          <w:rtl/>
        </w:rPr>
        <w:t xml:space="preserve"> 1493</w:t>
      </w:r>
      <w:r>
        <w:rPr>
          <w:rFonts w:ascii="Times New Roman" w:hAnsi="Times New Roman" w:cs="Times New Roman"/>
          <w:b/>
          <w:bCs/>
          <w:rtl/>
        </w:rPr>
        <w:t>)</w:t>
      </w:r>
      <w:r>
        <w:rPr>
          <w:rFonts w:ascii="Times New Roman" w:hAnsi="Times New Roman" w:cs="Times New Roman" w:hint="cs"/>
          <w:b/>
          <w:bCs/>
          <w:rtl/>
        </w:rPr>
        <w:t>.</w:t>
      </w:r>
    </w:p>
  </w:footnote>
  <w:footnote w:id="454">
    <w:p w14:paraId="36A635CD" w14:textId="3CBDF5B5"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الواقعة</w:t>
      </w:r>
      <w:r>
        <w:rPr>
          <w:rFonts w:ascii="Times New Roman" w:hAnsi="Times New Roman" w:cs="Times New Roman"/>
          <w:b/>
          <w:bCs/>
          <w:rtl/>
        </w:rPr>
        <w:t>:</w:t>
      </w:r>
      <w:r w:rsidRPr="00A4419D">
        <w:rPr>
          <w:rFonts w:ascii="Times New Roman" w:hAnsi="Times New Roman" w:cs="Times New Roman"/>
          <w:b/>
          <w:bCs/>
          <w:rtl/>
        </w:rPr>
        <w:t xml:space="preserve"> 73</w:t>
      </w:r>
      <w:r>
        <w:rPr>
          <w:rFonts w:ascii="Times New Roman" w:hAnsi="Times New Roman" w:cs="Times New Roman" w:hint="cs"/>
          <w:b/>
          <w:bCs/>
          <w:rtl/>
        </w:rPr>
        <w:t>.</w:t>
      </w:r>
    </w:p>
  </w:footnote>
  <w:footnote w:id="455">
    <w:p w14:paraId="216AC66D" w14:textId="108D60EC"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قال الشيخ الألباني</w:t>
      </w:r>
      <w:r>
        <w:rPr>
          <w:rFonts w:ascii="Times New Roman" w:hAnsi="Times New Roman" w:cs="Times New Roman"/>
          <w:b/>
          <w:bCs/>
          <w:rtl/>
        </w:rPr>
        <w:t>:</w:t>
      </w:r>
      <w:r w:rsidRPr="00A4419D">
        <w:rPr>
          <w:rFonts w:ascii="Times New Roman" w:hAnsi="Times New Roman" w:cs="Times New Roman"/>
          <w:b/>
          <w:bCs/>
          <w:rtl/>
        </w:rPr>
        <w:t xml:space="preserve"> صحيح </w:t>
      </w:r>
      <w:r>
        <w:rPr>
          <w:rFonts w:ascii="Times New Roman" w:hAnsi="Times New Roman" w:cs="Times New Roman"/>
          <w:b/>
          <w:bCs/>
          <w:rtl/>
        </w:rPr>
        <w:t>(</w:t>
      </w:r>
      <w:r w:rsidRPr="00A4419D">
        <w:rPr>
          <w:rFonts w:ascii="Times New Roman" w:hAnsi="Times New Roman" w:cs="Times New Roman"/>
          <w:b/>
          <w:bCs/>
          <w:rtl/>
        </w:rPr>
        <w:t>جامع الترمذي ج</w:t>
      </w:r>
      <w:r>
        <w:rPr>
          <w:rFonts w:ascii="Times New Roman" w:hAnsi="Times New Roman" w:cs="Times New Roman"/>
          <w:b/>
          <w:bCs/>
          <w:rtl/>
        </w:rPr>
        <w:t>:</w:t>
      </w:r>
      <w:r w:rsidRPr="00A4419D">
        <w:rPr>
          <w:rFonts w:ascii="Times New Roman" w:hAnsi="Times New Roman" w:cs="Times New Roman"/>
          <w:b/>
          <w:bCs/>
          <w:rtl/>
        </w:rPr>
        <w:t xml:space="preserve"> 4</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709</w:t>
      </w:r>
      <w:r>
        <w:rPr>
          <w:rFonts w:ascii="Times New Roman" w:hAnsi="Times New Roman" w:cs="Times New Roman"/>
          <w:b/>
          <w:bCs/>
          <w:rtl/>
        </w:rPr>
        <w:t>،</w:t>
      </w:r>
      <w:r w:rsidRPr="00A4419D">
        <w:rPr>
          <w:rFonts w:ascii="Times New Roman" w:hAnsi="Times New Roman" w:cs="Times New Roman"/>
          <w:b/>
          <w:bCs/>
          <w:rtl/>
        </w:rPr>
        <w:t xml:space="preserve"> برقم 2589</w:t>
      </w:r>
      <w:r>
        <w:rPr>
          <w:rFonts w:ascii="Times New Roman" w:hAnsi="Times New Roman" w:cs="Times New Roman"/>
          <w:b/>
          <w:bCs/>
          <w:rtl/>
        </w:rPr>
        <w:t>)</w:t>
      </w:r>
      <w:r>
        <w:rPr>
          <w:rFonts w:ascii="Times New Roman" w:hAnsi="Times New Roman" w:cs="Times New Roman" w:hint="cs"/>
          <w:b/>
          <w:bCs/>
          <w:rtl/>
        </w:rPr>
        <w:t>.</w:t>
      </w:r>
    </w:p>
  </w:footnote>
  <w:footnote w:id="456">
    <w:p w14:paraId="184B0BFB" w14:textId="706373E9"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ابن كثير ـ دار طيبة للنشر والتوزيع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8</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216</w:t>
      </w:r>
      <w:r>
        <w:rPr>
          <w:rFonts w:ascii="Times New Roman" w:hAnsi="Times New Roman" w:cs="Times New Roman"/>
          <w:b/>
          <w:bCs/>
          <w:rtl/>
        </w:rPr>
        <w:t>)</w:t>
      </w:r>
      <w:r>
        <w:rPr>
          <w:rFonts w:ascii="Times New Roman" w:hAnsi="Times New Roman" w:cs="Times New Roman" w:hint="cs"/>
          <w:b/>
          <w:bCs/>
          <w:rtl/>
        </w:rPr>
        <w:t>.</w:t>
      </w:r>
    </w:p>
  </w:footnote>
  <w:footnote w:id="457">
    <w:p w14:paraId="1217617F" w14:textId="217F166F"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القرطبي </w:t>
      </w:r>
      <w:r>
        <w:rPr>
          <w:rFonts w:ascii="Times New Roman" w:hAnsi="Times New Roman" w:cs="Times New Roman"/>
          <w:b/>
          <w:bCs/>
          <w:rtl/>
        </w:rPr>
        <w:t>[</w:t>
      </w:r>
      <w:r w:rsidRPr="00A4419D">
        <w:rPr>
          <w:rFonts w:ascii="Times New Roman" w:hAnsi="Times New Roman" w:cs="Times New Roman"/>
          <w:b/>
          <w:bCs/>
          <w:rtl/>
        </w:rPr>
        <w:t>الجامع لأحكام القرآن</w:t>
      </w:r>
      <w:r>
        <w:rPr>
          <w:rFonts w:ascii="Times New Roman" w:hAnsi="Times New Roman" w:cs="Times New Roman"/>
          <w:b/>
          <w:bCs/>
          <w:rtl/>
        </w:rPr>
        <w:t>]</w:t>
      </w:r>
      <w:r w:rsidRPr="00A4419D">
        <w:rPr>
          <w:rFonts w:ascii="Times New Roman" w:hAnsi="Times New Roman" w:cs="Times New Roman"/>
          <w:b/>
          <w:bCs/>
          <w:rtl/>
        </w:rPr>
        <w:t xml:space="preserve"> </w:t>
      </w:r>
      <w:r>
        <w:rPr>
          <w:rFonts w:ascii="Times New Roman" w:hAnsi="Times New Roman" w:cs="Times New Roman"/>
          <w:b/>
          <w:bCs/>
          <w:rtl/>
        </w:rPr>
        <w:t>-دار الكتب المصرية-</w:t>
      </w:r>
      <w:r w:rsidRPr="00A4419D">
        <w:rPr>
          <w:rFonts w:ascii="Times New Roman" w:hAnsi="Times New Roman" w:cs="Times New Roman"/>
          <w:b/>
          <w:bCs/>
          <w:rtl/>
        </w:rPr>
        <w:t xml:space="preserve"> القاهرة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18</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272</w:t>
      </w:r>
      <w:r>
        <w:rPr>
          <w:rFonts w:ascii="Times New Roman" w:hAnsi="Times New Roman" w:cs="Times New Roman"/>
          <w:b/>
          <w:bCs/>
          <w:rtl/>
        </w:rPr>
        <w:t>)</w:t>
      </w:r>
      <w:r>
        <w:rPr>
          <w:rFonts w:ascii="Times New Roman" w:hAnsi="Times New Roman" w:cs="Times New Roman" w:hint="cs"/>
          <w:b/>
          <w:bCs/>
          <w:rtl/>
        </w:rPr>
        <w:t>.</w:t>
      </w:r>
    </w:p>
  </w:footnote>
  <w:footnote w:id="458">
    <w:p w14:paraId="2603F94A" w14:textId="5E0F5C40"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حديث صحيح </w:t>
      </w:r>
      <w:r>
        <w:rPr>
          <w:rFonts w:ascii="Times New Roman" w:hAnsi="Times New Roman" w:cs="Times New Roman"/>
          <w:b/>
          <w:bCs/>
          <w:rtl/>
        </w:rPr>
        <w:t>(</w:t>
      </w:r>
      <w:r w:rsidRPr="00A4419D">
        <w:rPr>
          <w:rFonts w:ascii="Times New Roman" w:hAnsi="Times New Roman" w:cs="Times New Roman"/>
          <w:b/>
          <w:bCs/>
          <w:rtl/>
        </w:rPr>
        <w:t>صحيح الترغيب والترهيب برقم 3668</w:t>
      </w:r>
      <w:r>
        <w:rPr>
          <w:rFonts w:ascii="Times New Roman" w:hAnsi="Times New Roman" w:cs="Times New Roman"/>
          <w:b/>
          <w:bCs/>
          <w:rtl/>
        </w:rPr>
        <w:t>)</w:t>
      </w:r>
      <w:r>
        <w:rPr>
          <w:rFonts w:ascii="Times New Roman" w:hAnsi="Times New Roman" w:cs="Times New Roman" w:hint="cs"/>
          <w:b/>
          <w:bCs/>
          <w:rtl/>
        </w:rPr>
        <w:t>.</w:t>
      </w:r>
    </w:p>
  </w:footnote>
  <w:footnote w:id="459">
    <w:p w14:paraId="017F4F8C" w14:textId="1C46298A"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حديث صحيح </w:t>
      </w:r>
      <w:r>
        <w:rPr>
          <w:rFonts w:ascii="Times New Roman" w:hAnsi="Times New Roman" w:cs="Times New Roman"/>
          <w:b/>
          <w:bCs/>
          <w:rtl/>
        </w:rPr>
        <w:t>(</w:t>
      </w:r>
      <w:r w:rsidRPr="00A4419D">
        <w:rPr>
          <w:rFonts w:ascii="Times New Roman" w:hAnsi="Times New Roman" w:cs="Times New Roman"/>
          <w:b/>
          <w:bCs/>
          <w:rtl/>
        </w:rPr>
        <w:t>السلسلة الصحيحة برقم 3429</w:t>
      </w:r>
      <w:r>
        <w:rPr>
          <w:rFonts w:ascii="Times New Roman" w:hAnsi="Times New Roman" w:cs="Times New Roman"/>
          <w:b/>
          <w:bCs/>
          <w:rtl/>
        </w:rPr>
        <w:t>)</w:t>
      </w:r>
      <w:r>
        <w:rPr>
          <w:rFonts w:ascii="Times New Roman" w:hAnsi="Times New Roman" w:cs="Times New Roman" w:hint="cs"/>
          <w:b/>
          <w:bCs/>
          <w:rtl/>
        </w:rPr>
        <w:t>.</w:t>
      </w:r>
    </w:p>
  </w:footnote>
  <w:footnote w:id="460">
    <w:p w14:paraId="0C1B622A" w14:textId="39DA95C6"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تحقيق الألباني</w:t>
      </w:r>
      <w:r>
        <w:rPr>
          <w:rFonts w:ascii="Times New Roman" w:hAnsi="Times New Roman" w:cs="Times New Roman"/>
          <w:b/>
          <w:bCs/>
          <w:rtl/>
        </w:rPr>
        <w:t>:</w:t>
      </w:r>
      <w:r w:rsidRPr="00A4419D">
        <w:rPr>
          <w:rFonts w:ascii="Times New Roman" w:hAnsi="Times New Roman" w:cs="Times New Roman"/>
          <w:b/>
          <w:bCs/>
          <w:rtl/>
        </w:rPr>
        <w:t xml:space="preserve"> صحيح </w:t>
      </w:r>
      <w:r>
        <w:rPr>
          <w:rFonts w:ascii="Times New Roman" w:hAnsi="Times New Roman" w:cs="Times New Roman"/>
          <w:b/>
          <w:bCs/>
          <w:rtl/>
        </w:rPr>
        <w:t>(</w:t>
      </w:r>
      <w:r w:rsidRPr="00A4419D">
        <w:rPr>
          <w:rFonts w:ascii="Times New Roman" w:hAnsi="Times New Roman" w:cs="Times New Roman"/>
          <w:b/>
          <w:bCs/>
          <w:rtl/>
        </w:rPr>
        <w:t>انظر حديث رقم</w:t>
      </w:r>
      <w:r>
        <w:rPr>
          <w:rFonts w:ascii="Times New Roman" w:hAnsi="Times New Roman" w:cs="Times New Roman"/>
          <w:b/>
          <w:bCs/>
          <w:rtl/>
        </w:rPr>
        <w:t>:</w:t>
      </w:r>
      <w:r w:rsidRPr="00A4419D">
        <w:rPr>
          <w:rFonts w:ascii="Times New Roman" w:hAnsi="Times New Roman" w:cs="Times New Roman"/>
          <w:b/>
          <w:bCs/>
          <w:rtl/>
        </w:rPr>
        <w:t xml:space="preserve"> 5250 في صحيح الجامع</w:t>
      </w:r>
      <w:r>
        <w:rPr>
          <w:rFonts w:ascii="Times New Roman" w:hAnsi="Times New Roman" w:cs="Times New Roman"/>
          <w:b/>
          <w:bCs/>
          <w:rtl/>
        </w:rPr>
        <w:t>)</w:t>
      </w:r>
      <w:r>
        <w:rPr>
          <w:rFonts w:ascii="Times New Roman" w:hAnsi="Times New Roman" w:cs="Times New Roman" w:hint="cs"/>
          <w:b/>
          <w:bCs/>
          <w:rtl/>
        </w:rPr>
        <w:t>.</w:t>
      </w:r>
    </w:p>
  </w:footnote>
  <w:footnote w:id="461">
    <w:p w14:paraId="1191907F" w14:textId="1F6912B3"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قال الشيخ الألباني</w:t>
      </w:r>
      <w:r>
        <w:rPr>
          <w:rFonts w:ascii="Times New Roman" w:hAnsi="Times New Roman" w:cs="Times New Roman"/>
          <w:b/>
          <w:bCs/>
          <w:rtl/>
        </w:rPr>
        <w:t>:</w:t>
      </w:r>
      <w:r w:rsidRPr="00A4419D">
        <w:rPr>
          <w:rFonts w:ascii="Times New Roman" w:hAnsi="Times New Roman" w:cs="Times New Roman"/>
          <w:b/>
          <w:bCs/>
          <w:rtl/>
        </w:rPr>
        <w:t xml:space="preserve"> صحيح </w:t>
      </w:r>
      <w:r>
        <w:rPr>
          <w:rFonts w:ascii="Times New Roman" w:hAnsi="Times New Roman" w:cs="Times New Roman"/>
          <w:b/>
          <w:bCs/>
          <w:rtl/>
        </w:rPr>
        <w:t>(</w:t>
      </w:r>
      <w:r w:rsidRPr="00A4419D">
        <w:rPr>
          <w:rFonts w:ascii="Times New Roman" w:hAnsi="Times New Roman" w:cs="Times New Roman"/>
          <w:b/>
          <w:bCs/>
          <w:rtl/>
        </w:rPr>
        <w:t>سنن ابن ماجه ج</w:t>
      </w:r>
      <w:r>
        <w:rPr>
          <w:rFonts w:ascii="Times New Roman" w:hAnsi="Times New Roman" w:cs="Times New Roman"/>
          <w:b/>
          <w:bCs/>
          <w:rtl/>
        </w:rPr>
        <w:t>:</w:t>
      </w:r>
      <w:r w:rsidRPr="00A4419D">
        <w:rPr>
          <w:rFonts w:ascii="Times New Roman" w:hAnsi="Times New Roman" w:cs="Times New Roman"/>
          <w:b/>
          <w:bCs/>
          <w:rtl/>
        </w:rPr>
        <w:t>2، ص</w:t>
      </w:r>
      <w:r>
        <w:rPr>
          <w:rFonts w:ascii="Times New Roman" w:hAnsi="Times New Roman" w:cs="Times New Roman"/>
          <w:b/>
          <w:bCs/>
          <w:rtl/>
        </w:rPr>
        <w:t>:</w:t>
      </w:r>
      <w:r w:rsidRPr="00A4419D">
        <w:rPr>
          <w:rFonts w:ascii="Times New Roman" w:hAnsi="Times New Roman" w:cs="Times New Roman"/>
          <w:b/>
          <w:bCs/>
          <w:rtl/>
        </w:rPr>
        <w:t xml:space="preserve"> 1445</w:t>
      </w:r>
      <w:r>
        <w:rPr>
          <w:rFonts w:ascii="Times New Roman" w:hAnsi="Times New Roman" w:cs="Times New Roman"/>
          <w:b/>
          <w:bCs/>
          <w:rtl/>
        </w:rPr>
        <w:t>،</w:t>
      </w:r>
      <w:r w:rsidRPr="00A4419D">
        <w:rPr>
          <w:rFonts w:ascii="Times New Roman" w:hAnsi="Times New Roman" w:cs="Times New Roman"/>
          <w:b/>
          <w:bCs/>
          <w:rtl/>
        </w:rPr>
        <w:t xml:space="preserve"> برقم</w:t>
      </w:r>
      <w:r>
        <w:rPr>
          <w:rFonts w:ascii="Times New Roman" w:hAnsi="Times New Roman" w:cs="Times New Roman"/>
          <w:b/>
          <w:bCs/>
          <w:rtl/>
        </w:rPr>
        <w:t>:</w:t>
      </w:r>
      <w:r w:rsidRPr="00A4419D">
        <w:rPr>
          <w:rFonts w:ascii="Times New Roman" w:hAnsi="Times New Roman" w:cs="Times New Roman"/>
          <w:b/>
          <w:bCs/>
          <w:rtl/>
        </w:rPr>
        <w:t xml:space="preserve"> 4321) </w:t>
      </w:r>
      <w:r>
        <w:rPr>
          <w:rFonts w:ascii="Times New Roman" w:hAnsi="Times New Roman" w:cs="Times New Roman" w:hint="cs"/>
          <w:b/>
          <w:bCs/>
          <w:rtl/>
        </w:rPr>
        <w:t>.</w:t>
      </w:r>
    </w:p>
  </w:footnote>
  <w:footnote w:id="462">
    <w:p w14:paraId="3DEE6334" w14:textId="77777777" w:rsidR="00A83985" w:rsidRPr="00A4419D" w:rsidRDefault="00A83985" w:rsidP="00D74AC8">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تحقيق الألباني</w:t>
      </w:r>
      <w:r>
        <w:rPr>
          <w:rFonts w:ascii="Times New Roman" w:hAnsi="Times New Roman" w:cs="Times New Roman"/>
          <w:b/>
          <w:bCs/>
          <w:rtl/>
        </w:rPr>
        <w:t>:</w:t>
      </w:r>
      <w:r w:rsidRPr="00A4419D">
        <w:rPr>
          <w:rFonts w:ascii="Times New Roman" w:hAnsi="Times New Roman" w:cs="Times New Roman"/>
          <w:b/>
          <w:bCs/>
          <w:rtl/>
        </w:rPr>
        <w:t xml:space="preserve"> حسن </w:t>
      </w:r>
      <w:r>
        <w:rPr>
          <w:rFonts w:ascii="Times New Roman" w:hAnsi="Times New Roman" w:cs="Times New Roman"/>
          <w:b/>
          <w:bCs/>
          <w:rtl/>
        </w:rPr>
        <w:t>(</w:t>
      </w:r>
      <w:r w:rsidRPr="00A4419D">
        <w:rPr>
          <w:rFonts w:ascii="Times New Roman" w:hAnsi="Times New Roman" w:cs="Times New Roman"/>
          <w:b/>
          <w:bCs/>
          <w:rtl/>
        </w:rPr>
        <w:t>انظر حديث رقم</w:t>
      </w:r>
      <w:r>
        <w:rPr>
          <w:rFonts w:ascii="Times New Roman" w:hAnsi="Times New Roman" w:cs="Times New Roman"/>
          <w:b/>
          <w:bCs/>
          <w:rtl/>
        </w:rPr>
        <w:t>:</w:t>
      </w:r>
      <w:r w:rsidRPr="00A4419D">
        <w:rPr>
          <w:rFonts w:ascii="Times New Roman" w:hAnsi="Times New Roman" w:cs="Times New Roman"/>
          <w:b/>
          <w:bCs/>
          <w:rtl/>
        </w:rPr>
        <w:t xml:space="preserve"> 5249 في صحيح الجامع</w:t>
      </w:r>
      <w:r>
        <w:rPr>
          <w:rFonts w:ascii="Times New Roman" w:hAnsi="Times New Roman" w:cs="Times New Roman"/>
          <w:b/>
          <w:bCs/>
          <w:rtl/>
        </w:rPr>
        <w:t>)</w:t>
      </w:r>
      <w:r>
        <w:rPr>
          <w:rFonts w:ascii="Times New Roman" w:hAnsi="Times New Roman" w:cs="Times New Roman" w:hint="cs"/>
          <w:b/>
          <w:bCs/>
          <w:rtl/>
        </w:rPr>
        <w:t>.</w:t>
      </w:r>
    </w:p>
  </w:footnote>
  <w:footnote w:id="463">
    <w:p w14:paraId="0B7EEC25" w14:textId="1CFF1081"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طـه</w:t>
      </w:r>
      <w:r>
        <w:rPr>
          <w:rFonts w:ascii="Times New Roman" w:hAnsi="Times New Roman" w:cs="Times New Roman"/>
          <w:b/>
          <w:bCs/>
          <w:rtl/>
        </w:rPr>
        <w:t>:</w:t>
      </w:r>
      <w:r w:rsidRPr="00A4419D">
        <w:rPr>
          <w:rFonts w:ascii="Times New Roman" w:hAnsi="Times New Roman" w:cs="Times New Roman"/>
          <w:b/>
          <w:bCs/>
          <w:rtl/>
        </w:rPr>
        <w:t>50</w:t>
      </w:r>
      <w:r>
        <w:rPr>
          <w:rFonts w:ascii="Times New Roman" w:hAnsi="Times New Roman" w:cs="Times New Roman" w:hint="cs"/>
          <w:b/>
          <w:bCs/>
          <w:rtl/>
        </w:rPr>
        <w:t>.</w:t>
      </w:r>
    </w:p>
  </w:footnote>
  <w:footnote w:id="464">
    <w:p w14:paraId="779F7BBE" w14:textId="3E86BF29"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يس</w:t>
      </w:r>
      <w:r>
        <w:rPr>
          <w:rFonts w:ascii="Times New Roman" w:hAnsi="Times New Roman" w:cs="Times New Roman"/>
          <w:b/>
          <w:bCs/>
          <w:rtl/>
        </w:rPr>
        <w:t>:</w:t>
      </w:r>
      <w:r w:rsidRPr="00A4419D">
        <w:rPr>
          <w:rFonts w:ascii="Times New Roman" w:hAnsi="Times New Roman" w:cs="Times New Roman"/>
          <w:b/>
          <w:bCs/>
          <w:rtl/>
        </w:rPr>
        <w:t xml:space="preserve"> 34</w:t>
      </w:r>
      <w:r>
        <w:rPr>
          <w:rFonts w:ascii="Times New Roman" w:hAnsi="Times New Roman" w:cs="Times New Roman"/>
          <w:b/>
          <w:bCs/>
          <w:rtl/>
        </w:rPr>
        <w:t>،</w:t>
      </w:r>
      <w:r w:rsidRPr="00A4419D">
        <w:rPr>
          <w:rFonts w:ascii="Times New Roman" w:hAnsi="Times New Roman" w:cs="Times New Roman"/>
          <w:b/>
          <w:bCs/>
          <w:rtl/>
        </w:rPr>
        <w:t xml:space="preserve"> 35</w:t>
      </w:r>
      <w:r>
        <w:rPr>
          <w:rFonts w:ascii="Times New Roman" w:hAnsi="Times New Roman" w:cs="Times New Roman" w:hint="cs"/>
          <w:b/>
          <w:bCs/>
          <w:rtl/>
        </w:rPr>
        <w:t>.</w:t>
      </w:r>
    </w:p>
  </w:footnote>
  <w:footnote w:id="465">
    <w:p w14:paraId="3C5B27ED" w14:textId="5260561F"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النحل</w:t>
      </w:r>
      <w:r>
        <w:rPr>
          <w:rFonts w:ascii="Times New Roman" w:hAnsi="Times New Roman" w:cs="Times New Roman"/>
          <w:b/>
          <w:bCs/>
          <w:rtl/>
        </w:rPr>
        <w:t>:</w:t>
      </w:r>
      <w:r w:rsidRPr="00A4419D">
        <w:rPr>
          <w:rFonts w:ascii="Times New Roman" w:hAnsi="Times New Roman" w:cs="Times New Roman"/>
          <w:b/>
          <w:bCs/>
          <w:rtl/>
        </w:rPr>
        <w:t xml:space="preserve"> من الآية 66</w:t>
      </w:r>
      <w:r>
        <w:rPr>
          <w:rFonts w:ascii="Times New Roman" w:hAnsi="Times New Roman" w:cs="Times New Roman" w:hint="cs"/>
          <w:b/>
          <w:bCs/>
          <w:rtl/>
        </w:rPr>
        <w:t>.</w:t>
      </w:r>
    </w:p>
  </w:footnote>
  <w:footnote w:id="466">
    <w:p w14:paraId="10178B56" w14:textId="51995941"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قال الشيخ الألباني</w:t>
      </w:r>
      <w:r>
        <w:rPr>
          <w:rFonts w:ascii="Times New Roman" w:hAnsi="Times New Roman" w:cs="Times New Roman"/>
          <w:b/>
          <w:bCs/>
          <w:rtl/>
        </w:rPr>
        <w:t>:</w:t>
      </w:r>
      <w:r w:rsidRPr="00A4419D">
        <w:rPr>
          <w:rFonts w:ascii="Times New Roman" w:hAnsi="Times New Roman" w:cs="Times New Roman"/>
          <w:b/>
          <w:bCs/>
          <w:rtl/>
        </w:rPr>
        <w:t xml:space="preserve"> صحيح </w:t>
      </w:r>
      <w:r>
        <w:rPr>
          <w:rFonts w:ascii="Times New Roman" w:hAnsi="Times New Roman" w:cs="Times New Roman"/>
          <w:b/>
          <w:bCs/>
          <w:rtl/>
        </w:rPr>
        <w:t>(</w:t>
      </w:r>
      <w:r w:rsidRPr="00A4419D">
        <w:rPr>
          <w:rFonts w:ascii="Times New Roman" w:hAnsi="Times New Roman" w:cs="Times New Roman"/>
          <w:b/>
          <w:bCs/>
          <w:rtl/>
        </w:rPr>
        <w:t>سنن النسائي ج</w:t>
      </w:r>
      <w:r>
        <w:rPr>
          <w:rFonts w:ascii="Times New Roman" w:hAnsi="Times New Roman" w:cs="Times New Roman"/>
          <w:b/>
          <w:bCs/>
          <w:rtl/>
        </w:rPr>
        <w:t>:</w:t>
      </w:r>
      <w:r w:rsidRPr="00A4419D">
        <w:rPr>
          <w:rFonts w:ascii="Times New Roman" w:hAnsi="Times New Roman" w:cs="Times New Roman"/>
          <w:b/>
          <w:bCs/>
          <w:rtl/>
        </w:rPr>
        <w:t xml:space="preserve"> 3</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153</w:t>
      </w:r>
      <w:r>
        <w:rPr>
          <w:rFonts w:ascii="Times New Roman" w:hAnsi="Times New Roman" w:cs="Times New Roman"/>
          <w:b/>
          <w:bCs/>
          <w:rtl/>
        </w:rPr>
        <w:t>،</w:t>
      </w:r>
      <w:r w:rsidRPr="00A4419D">
        <w:rPr>
          <w:rFonts w:ascii="Times New Roman" w:hAnsi="Times New Roman" w:cs="Times New Roman"/>
          <w:b/>
          <w:bCs/>
          <w:rtl/>
        </w:rPr>
        <w:t xml:space="preserve"> برقم</w:t>
      </w:r>
      <w:r>
        <w:rPr>
          <w:rFonts w:ascii="Times New Roman" w:hAnsi="Times New Roman" w:cs="Times New Roman"/>
          <w:b/>
          <w:bCs/>
          <w:rtl/>
        </w:rPr>
        <w:t>:</w:t>
      </w:r>
      <w:r w:rsidRPr="00A4419D">
        <w:rPr>
          <w:rFonts w:ascii="Times New Roman" w:hAnsi="Times New Roman" w:cs="Times New Roman"/>
          <w:b/>
          <w:bCs/>
          <w:rtl/>
        </w:rPr>
        <w:t xml:space="preserve"> 1503</w:t>
      </w:r>
      <w:r>
        <w:rPr>
          <w:rFonts w:ascii="Times New Roman" w:hAnsi="Times New Roman" w:cs="Times New Roman"/>
          <w:b/>
          <w:bCs/>
          <w:rtl/>
        </w:rPr>
        <w:t>)</w:t>
      </w:r>
      <w:r>
        <w:rPr>
          <w:rFonts w:ascii="Times New Roman" w:hAnsi="Times New Roman" w:cs="Times New Roman" w:hint="cs"/>
          <w:b/>
          <w:bCs/>
          <w:rtl/>
        </w:rPr>
        <w:t>.</w:t>
      </w:r>
    </w:p>
  </w:footnote>
  <w:footnote w:id="467">
    <w:p w14:paraId="72492CB8" w14:textId="0301F06D"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الإسراء</w:t>
      </w:r>
      <w:r>
        <w:rPr>
          <w:rFonts w:ascii="Times New Roman" w:hAnsi="Times New Roman" w:cs="Times New Roman"/>
          <w:b/>
          <w:bCs/>
          <w:rtl/>
        </w:rPr>
        <w:t>:</w:t>
      </w:r>
      <w:r w:rsidRPr="00A4419D">
        <w:rPr>
          <w:rFonts w:ascii="Times New Roman" w:hAnsi="Times New Roman" w:cs="Times New Roman"/>
          <w:b/>
          <w:bCs/>
          <w:rtl/>
        </w:rPr>
        <w:t xml:space="preserve"> من الآية 59</w:t>
      </w:r>
      <w:r>
        <w:rPr>
          <w:rFonts w:ascii="Times New Roman" w:hAnsi="Times New Roman" w:cs="Times New Roman" w:hint="cs"/>
          <w:b/>
          <w:bCs/>
          <w:rtl/>
        </w:rPr>
        <w:t>.</w:t>
      </w:r>
    </w:p>
  </w:footnote>
  <w:footnote w:id="468">
    <w:p w14:paraId="7C457DCF" w14:textId="7C7148F4"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الإسراء</w:t>
      </w:r>
      <w:r>
        <w:rPr>
          <w:rFonts w:ascii="Times New Roman" w:hAnsi="Times New Roman" w:cs="Times New Roman"/>
          <w:b/>
          <w:bCs/>
          <w:rtl/>
        </w:rPr>
        <w:t>:</w:t>
      </w:r>
      <w:r w:rsidRPr="00A4419D">
        <w:rPr>
          <w:rFonts w:ascii="Times New Roman" w:hAnsi="Times New Roman" w:cs="Times New Roman"/>
          <w:b/>
          <w:bCs/>
          <w:rtl/>
        </w:rPr>
        <w:t xml:space="preserve"> من الآية 60</w:t>
      </w:r>
      <w:r>
        <w:rPr>
          <w:rFonts w:ascii="Times New Roman" w:hAnsi="Times New Roman" w:cs="Times New Roman" w:hint="cs"/>
          <w:b/>
          <w:bCs/>
          <w:rtl/>
        </w:rPr>
        <w:t>.</w:t>
      </w:r>
    </w:p>
  </w:footnote>
  <w:footnote w:id="469">
    <w:p w14:paraId="10F86EDB" w14:textId="2108C429"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الزمر</w:t>
      </w:r>
      <w:r>
        <w:rPr>
          <w:rFonts w:ascii="Times New Roman" w:hAnsi="Times New Roman" w:cs="Times New Roman"/>
          <w:b/>
          <w:bCs/>
          <w:rtl/>
        </w:rPr>
        <w:t>:</w:t>
      </w:r>
      <w:r w:rsidRPr="00A4419D">
        <w:rPr>
          <w:rFonts w:ascii="Times New Roman" w:hAnsi="Times New Roman" w:cs="Times New Roman"/>
          <w:b/>
          <w:bCs/>
          <w:rtl/>
        </w:rPr>
        <w:t xml:space="preserve"> 42</w:t>
      </w:r>
      <w:r>
        <w:rPr>
          <w:rFonts w:ascii="Times New Roman" w:hAnsi="Times New Roman" w:cs="Times New Roman" w:hint="cs"/>
          <w:b/>
          <w:bCs/>
          <w:rtl/>
        </w:rPr>
        <w:t>.</w:t>
      </w:r>
    </w:p>
  </w:footnote>
  <w:footnote w:id="470">
    <w:p w14:paraId="163D26B9" w14:textId="685A2BB0"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يونس</w:t>
      </w:r>
      <w:r>
        <w:rPr>
          <w:rFonts w:ascii="Times New Roman" w:hAnsi="Times New Roman" w:cs="Times New Roman"/>
          <w:b/>
          <w:bCs/>
          <w:rtl/>
        </w:rPr>
        <w:t>:</w:t>
      </w:r>
      <w:r w:rsidRPr="00A4419D">
        <w:rPr>
          <w:rFonts w:ascii="Times New Roman" w:hAnsi="Times New Roman" w:cs="Times New Roman"/>
          <w:b/>
          <w:bCs/>
          <w:rtl/>
        </w:rPr>
        <w:t xml:space="preserve"> من الآية 104</w:t>
      </w:r>
      <w:r>
        <w:rPr>
          <w:rFonts w:ascii="Times New Roman" w:hAnsi="Times New Roman" w:cs="Times New Roman" w:hint="cs"/>
          <w:b/>
          <w:bCs/>
          <w:rtl/>
        </w:rPr>
        <w:t>.</w:t>
      </w:r>
    </w:p>
  </w:footnote>
  <w:footnote w:id="471">
    <w:p w14:paraId="28590000" w14:textId="664AF420"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يوسف</w:t>
      </w:r>
      <w:r>
        <w:rPr>
          <w:rFonts w:ascii="Times New Roman" w:hAnsi="Times New Roman" w:cs="Times New Roman"/>
          <w:b/>
          <w:bCs/>
          <w:rtl/>
        </w:rPr>
        <w:t>:</w:t>
      </w:r>
      <w:r w:rsidRPr="00A4419D">
        <w:rPr>
          <w:rFonts w:ascii="Times New Roman" w:hAnsi="Times New Roman" w:cs="Times New Roman"/>
          <w:b/>
          <w:bCs/>
          <w:rtl/>
        </w:rPr>
        <w:t xml:space="preserve"> 105</w:t>
      </w:r>
      <w:r>
        <w:rPr>
          <w:rFonts w:ascii="Times New Roman" w:hAnsi="Times New Roman" w:cs="Times New Roman" w:hint="cs"/>
          <w:b/>
          <w:bCs/>
          <w:rtl/>
        </w:rPr>
        <w:t>.</w:t>
      </w:r>
    </w:p>
  </w:footnote>
  <w:footnote w:id="472">
    <w:p w14:paraId="7961B904" w14:textId="64844CC2"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الأنبياء</w:t>
      </w:r>
      <w:r>
        <w:rPr>
          <w:rFonts w:ascii="Times New Roman" w:hAnsi="Times New Roman" w:cs="Times New Roman"/>
          <w:b/>
          <w:bCs/>
          <w:rtl/>
        </w:rPr>
        <w:t>:</w:t>
      </w:r>
      <w:r w:rsidRPr="00A4419D">
        <w:rPr>
          <w:rFonts w:ascii="Times New Roman" w:hAnsi="Times New Roman" w:cs="Times New Roman"/>
          <w:b/>
          <w:bCs/>
          <w:rtl/>
        </w:rPr>
        <w:t xml:space="preserve"> 32</w:t>
      </w:r>
      <w:r>
        <w:rPr>
          <w:rFonts w:ascii="Times New Roman" w:hAnsi="Times New Roman" w:cs="Times New Roman" w:hint="cs"/>
          <w:b/>
          <w:bCs/>
          <w:rtl/>
        </w:rPr>
        <w:t>.</w:t>
      </w:r>
    </w:p>
  </w:footnote>
  <w:footnote w:id="473">
    <w:p w14:paraId="3503D76C" w14:textId="4281A636"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الأنبياء</w:t>
      </w:r>
      <w:r>
        <w:rPr>
          <w:rFonts w:ascii="Times New Roman" w:hAnsi="Times New Roman" w:cs="Times New Roman"/>
          <w:b/>
          <w:bCs/>
          <w:rtl/>
        </w:rPr>
        <w:t>:</w:t>
      </w:r>
      <w:r w:rsidRPr="00A4419D">
        <w:rPr>
          <w:rFonts w:ascii="Times New Roman" w:hAnsi="Times New Roman" w:cs="Times New Roman"/>
          <w:b/>
          <w:bCs/>
          <w:rtl/>
        </w:rPr>
        <w:t xml:space="preserve"> 42</w:t>
      </w:r>
      <w:r>
        <w:rPr>
          <w:rFonts w:ascii="Times New Roman" w:hAnsi="Times New Roman" w:cs="Times New Roman" w:hint="cs"/>
          <w:b/>
          <w:bCs/>
          <w:rtl/>
        </w:rPr>
        <w:t>.</w:t>
      </w:r>
    </w:p>
  </w:footnote>
  <w:footnote w:id="474">
    <w:p w14:paraId="6F6C2592" w14:textId="293CF310"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الرازي </w:t>
      </w:r>
      <w:r>
        <w:rPr>
          <w:rFonts w:ascii="Times New Roman" w:hAnsi="Times New Roman" w:cs="Times New Roman"/>
          <w:b/>
          <w:bCs/>
          <w:rtl/>
        </w:rPr>
        <w:t>[</w:t>
      </w:r>
      <w:r w:rsidRPr="00A4419D">
        <w:rPr>
          <w:rFonts w:ascii="Times New Roman" w:hAnsi="Times New Roman" w:cs="Times New Roman"/>
          <w:b/>
          <w:bCs/>
          <w:rtl/>
        </w:rPr>
        <w:t>مفاتيح الغيب</w:t>
      </w:r>
      <w:r>
        <w:rPr>
          <w:rFonts w:ascii="Times New Roman" w:hAnsi="Times New Roman" w:cs="Times New Roman"/>
          <w:b/>
          <w:bCs/>
          <w:rtl/>
        </w:rPr>
        <w:t>]</w:t>
      </w:r>
      <w:r w:rsidRPr="00A4419D">
        <w:rPr>
          <w:rFonts w:ascii="Times New Roman" w:hAnsi="Times New Roman" w:cs="Times New Roman"/>
          <w:b/>
          <w:bCs/>
          <w:rtl/>
        </w:rPr>
        <w:t xml:space="preserve"> </w:t>
      </w:r>
      <w:r>
        <w:rPr>
          <w:rFonts w:ascii="Times New Roman" w:hAnsi="Times New Roman" w:cs="Times New Roman" w:hint="cs"/>
          <w:b/>
          <w:bCs/>
          <w:rtl/>
        </w:rPr>
        <w:t>-</w:t>
      </w:r>
      <w:r w:rsidRPr="00A4419D">
        <w:rPr>
          <w:rFonts w:ascii="Times New Roman" w:hAnsi="Times New Roman" w:cs="Times New Roman"/>
          <w:b/>
          <w:bCs/>
          <w:rtl/>
        </w:rPr>
        <w:t>دار إحياء التراث العربي</w:t>
      </w:r>
      <w:r>
        <w:rPr>
          <w:rFonts w:ascii="Times New Roman" w:hAnsi="Times New Roman" w:cs="Times New Roman" w:hint="cs"/>
          <w:b/>
          <w:bCs/>
          <w:rtl/>
        </w:rPr>
        <w:t>-</w:t>
      </w:r>
      <w:r w:rsidRPr="00A4419D">
        <w:rPr>
          <w:rFonts w:ascii="Times New Roman" w:hAnsi="Times New Roman" w:cs="Times New Roman"/>
          <w:b/>
          <w:bCs/>
          <w:rtl/>
        </w:rPr>
        <w:t xml:space="preserve"> بيروت (22 / 147)</w:t>
      </w:r>
      <w:r>
        <w:rPr>
          <w:rFonts w:ascii="Times New Roman" w:hAnsi="Times New Roman" w:cs="Times New Roman" w:hint="cs"/>
          <w:b/>
          <w:bCs/>
          <w:rtl/>
        </w:rPr>
        <w:t>.</w:t>
      </w:r>
    </w:p>
  </w:footnote>
  <w:footnote w:id="475">
    <w:p w14:paraId="3E45884E" w14:textId="2B5B46FC"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النهاية في غريب الأثر </w:t>
      </w:r>
      <w:r>
        <w:rPr>
          <w:rFonts w:ascii="Times New Roman" w:hAnsi="Times New Roman" w:cs="Times New Roman" w:hint="cs"/>
          <w:b/>
          <w:bCs/>
          <w:rtl/>
        </w:rPr>
        <w:t>-</w:t>
      </w:r>
      <w:r w:rsidRPr="00A4419D">
        <w:rPr>
          <w:rFonts w:ascii="Times New Roman" w:hAnsi="Times New Roman" w:cs="Times New Roman"/>
          <w:b/>
          <w:bCs/>
          <w:rtl/>
        </w:rPr>
        <w:t>المكتبة العلمية</w:t>
      </w:r>
      <w:r>
        <w:rPr>
          <w:rFonts w:ascii="Times New Roman" w:hAnsi="Times New Roman" w:cs="Times New Roman" w:hint="cs"/>
          <w:b/>
          <w:bCs/>
          <w:rtl/>
        </w:rPr>
        <w:t>-</w:t>
      </w:r>
      <w:r w:rsidRPr="00A4419D">
        <w:rPr>
          <w:rFonts w:ascii="Times New Roman" w:hAnsi="Times New Roman" w:cs="Times New Roman"/>
          <w:b/>
          <w:bCs/>
          <w:rtl/>
        </w:rPr>
        <w:t xml:space="preserve"> بيروت </w:t>
      </w:r>
      <w:r>
        <w:rPr>
          <w:rFonts w:ascii="Times New Roman" w:hAnsi="Times New Roman" w:cs="Times New Roman"/>
          <w:b/>
          <w:bCs/>
          <w:rtl/>
        </w:rPr>
        <w:t>(</w:t>
      </w:r>
      <w:r w:rsidRPr="00A4419D">
        <w:rPr>
          <w:rFonts w:ascii="Times New Roman" w:hAnsi="Times New Roman" w:cs="Times New Roman"/>
          <w:b/>
          <w:bCs/>
          <w:rtl/>
        </w:rPr>
        <w:t>1 / 62</w:t>
      </w:r>
      <w:r>
        <w:rPr>
          <w:rFonts w:ascii="Times New Roman" w:hAnsi="Times New Roman" w:cs="Times New Roman"/>
          <w:b/>
          <w:bCs/>
          <w:rtl/>
        </w:rPr>
        <w:t>)</w:t>
      </w:r>
      <w:r>
        <w:rPr>
          <w:rFonts w:ascii="Times New Roman" w:hAnsi="Times New Roman" w:cs="Times New Roman" w:hint="cs"/>
          <w:b/>
          <w:bCs/>
          <w:rtl/>
        </w:rPr>
        <w:t>.</w:t>
      </w:r>
    </w:p>
  </w:footnote>
  <w:footnote w:id="476">
    <w:p w14:paraId="0C8AFADF" w14:textId="6F5802B5"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غريب الحديث لابن قتيبة </w:t>
      </w:r>
      <w:r>
        <w:rPr>
          <w:rFonts w:ascii="Times New Roman" w:hAnsi="Times New Roman" w:cs="Times New Roman" w:hint="cs"/>
          <w:b/>
          <w:bCs/>
          <w:rtl/>
        </w:rPr>
        <w:t>-</w:t>
      </w:r>
      <w:r w:rsidRPr="00A4419D">
        <w:rPr>
          <w:rFonts w:ascii="Times New Roman" w:hAnsi="Times New Roman" w:cs="Times New Roman"/>
          <w:b/>
          <w:bCs/>
          <w:rtl/>
        </w:rPr>
        <w:t xml:space="preserve">مطبعة العاني- بغداد </w:t>
      </w:r>
      <w:r>
        <w:rPr>
          <w:rFonts w:ascii="Times New Roman" w:hAnsi="Times New Roman" w:cs="Times New Roman"/>
          <w:b/>
          <w:bCs/>
          <w:rtl/>
        </w:rPr>
        <w:t>(</w:t>
      </w:r>
      <w:r w:rsidRPr="00A4419D">
        <w:rPr>
          <w:rFonts w:ascii="Times New Roman" w:hAnsi="Times New Roman" w:cs="Times New Roman"/>
          <w:b/>
          <w:bCs/>
          <w:rtl/>
        </w:rPr>
        <w:t>3 / 728 ـ 728</w:t>
      </w:r>
      <w:r>
        <w:rPr>
          <w:rFonts w:ascii="Times New Roman" w:hAnsi="Times New Roman" w:cs="Times New Roman"/>
          <w:b/>
          <w:bCs/>
          <w:rtl/>
        </w:rPr>
        <w:t>)</w:t>
      </w:r>
      <w:r>
        <w:rPr>
          <w:rFonts w:ascii="Times New Roman" w:hAnsi="Times New Roman" w:cs="Times New Roman" w:hint="cs"/>
          <w:b/>
          <w:bCs/>
          <w:rtl/>
        </w:rPr>
        <w:t>.</w:t>
      </w:r>
    </w:p>
  </w:footnote>
  <w:footnote w:id="477">
    <w:p w14:paraId="70AB7141" w14:textId="1E6CBF22"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w:t>
      </w:r>
      <w:r w:rsidRPr="003D6C90">
        <w:rPr>
          <w:rFonts w:ascii="Times New Roman" w:hAnsi="Times New Roman" w:cs="Times New Roman"/>
          <w:b/>
          <w:bCs/>
          <w:rtl/>
        </w:rPr>
        <w:t>الطور</w:t>
      </w:r>
      <w:r>
        <w:rPr>
          <w:rFonts w:ascii="Times New Roman" w:hAnsi="Times New Roman" w:cs="Times New Roman"/>
          <w:b/>
          <w:bCs/>
          <w:rtl/>
        </w:rPr>
        <w:t>:</w:t>
      </w:r>
      <w:r w:rsidRPr="003D6C90">
        <w:rPr>
          <w:rFonts w:ascii="Times New Roman" w:hAnsi="Times New Roman" w:cs="Times New Roman"/>
          <w:b/>
          <w:bCs/>
          <w:rtl/>
        </w:rPr>
        <w:t xml:space="preserve"> 35، 36</w:t>
      </w:r>
      <w:r>
        <w:rPr>
          <w:rFonts w:ascii="Times New Roman" w:hAnsi="Times New Roman" w:cs="Times New Roman" w:hint="cs"/>
          <w:b/>
          <w:bCs/>
          <w:rtl/>
        </w:rPr>
        <w:t>.</w:t>
      </w:r>
    </w:p>
  </w:footnote>
  <w:footnote w:id="478">
    <w:p w14:paraId="7C24C75E" w14:textId="468B5A40"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الواقعة</w:t>
      </w:r>
      <w:r>
        <w:rPr>
          <w:rFonts w:ascii="Times New Roman" w:hAnsi="Times New Roman" w:cs="Times New Roman"/>
          <w:b/>
          <w:bCs/>
          <w:rtl/>
        </w:rPr>
        <w:t>:</w:t>
      </w:r>
      <w:r w:rsidRPr="00A4419D">
        <w:rPr>
          <w:rFonts w:ascii="Times New Roman" w:hAnsi="Times New Roman" w:cs="Times New Roman"/>
          <w:b/>
          <w:bCs/>
          <w:rtl/>
        </w:rPr>
        <w:t xml:space="preserve"> 75</w:t>
      </w:r>
      <w:r>
        <w:rPr>
          <w:rFonts w:ascii="Times New Roman" w:hAnsi="Times New Roman" w:cs="Times New Roman"/>
          <w:b/>
          <w:bCs/>
          <w:rtl/>
        </w:rPr>
        <w:t>،</w:t>
      </w:r>
      <w:r w:rsidRPr="00A4419D">
        <w:rPr>
          <w:rFonts w:ascii="Times New Roman" w:hAnsi="Times New Roman" w:cs="Times New Roman"/>
          <w:b/>
          <w:bCs/>
          <w:rtl/>
        </w:rPr>
        <w:t xml:space="preserve"> 76</w:t>
      </w:r>
      <w:r>
        <w:rPr>
          <w:rFonts w:ascii="Times New Roman" w:hAnsi="Times New Roman" w:cs="Times New Roman" w:hint="cs"/>
          <w:b/>
          <w:bCs/>
          <w:rtl/>
        </w:rPr>
        <w:t>.</w:t>
      </w:r>
    </w:p>
  </w:footnote>
  <w:footnote w:id="479">
    <w:p w14:paraId="2A014BA0" w14:textId="6B1226AF"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غافر</w:t>
      </w:r>
      <w:r>
        <w:rPr>
          <w:rFonts w:ascii="Times New Roman" w:hAnsi="Times New Roman" w:cs="Times New Roman"/>
          <w:b/>
          <w:bCs/>
          <w:rtl/>
        </w:rPr>
        <w:t>:</w:t>
      </w:r>
      <w:r w:rsidRPr="00A4419D">
        <w:rPr>
          <w:rFonts w:ascii="Times New Roman" w:hAnsi="Times New Roman" w:cs="Times New Roman"/>
          <w:b/>
          <w:bCs/>
          <w:rtl/>
        </w:rPr>
        <w:t xml:space="preserve"> 57</w:t>
      </w:r>
      <w:r>
        <w:rPr>
          <w:rFonts w:ascii="Times New Roman" w:hAnsi="Times New Roman" w:cs="Times New Roman" w:hint="cs"/>
          <w:b/>
          <w:bCs/>
          <w:rtl/>
        </w:rPr>
        <w:t>.</w:t>
      </w:r>
    </w:p>
  </w:footnote>
  <w:footnote w:id="480">
    <w:p w14:paraId="37BC72D0" w14:textId="1956EFD6"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w:t>
      </w:r>
      <w:r w:rsidRPr="001A2B0D">
        <w:rPr>
          <w:rFonts w:ascii="Times New Roman" w:hAnsi="Times New Roman" w:cs="Times New Roman"/>
          <w:b/>
          <w:bCs/>
          <w:rtl/>
        </w:rPr>
        <w:t>لقمان</w:t>
      </w:r>
      <w:r>
        <w:rPr>
          <w:rFonts w:ascii="Times New Roman" w:hAnsi="Times New Roman" w:cs="Times New Roman" w:hint="cs"/>
          <w:b/>
          <w:bCs/>
          <w:rtl/>
        </w:rPr>
        <w:t>:</w:t>
      </w:r>
      <w:r w:rsidRPr="001A2B0D">
        <w:rPr>
          <w:rFonts w:ascii="Times New Roman" w:hAnsi="Times New Roman" w:cs="Times New Roman"/>
          <w:b/>
          <w:bCs/>
          <w:rtl/>
        </w:rPr>
        <w:t xml:space="preserve"> 25</w:t>
      </w:r>
      <w:r>
        <w:rPr>
          <w:rFonts w:ascii="Times New Roman" w:hAnsi="Times New Roman" w:cs="Times New Roman" w:hint="cs"/>
          <w:b/>
          <w:bCs/>
          <w:rtl/>
        </w:rPr>
        <w:t>.</w:t>
      </w:r>
    </w:p>
  </w:footnote>
  <w:footnote w:id="481">
    <w:p w14:paraId="4931F0B0" w14:textId="07566AF9"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تاج العروس من جواهر القاموس ـ دار الهداية </w:t>
      </w:r>
      <w:r>
        <w:rPr>
          <w:rFonts w:ascii="Times New Roman" w:hAnsi="Times New Roman" w:cs="Times New Roman"/>
          <w:b/>
          <w:bCs/>
          <w:rtl/>
        </w:rPr>
        <w:t>(</w:t>
      </w:r>
      <w:r w:rsidRPr="00A4419D">
        <w:rPr>
          <w:rFonts w:ascii="Times New Roman" w:hAnsi="Times New Roman" w:cs="Times New Roman"/>
          <w:b/>
          <w:bCs/>
          <w:rtl/>
        </w:rPr>
        <w:t>36 / 322</w:t>
      </w:r>
      <w:r>
        <w:rPr>
          <w:rFonts w:ascii="Times New Roman" w:hAnsi="Times New Roman" w:cs="Times New Roman"/>
          <w:b/>
          <w:bCs/>
          <w:rtl/>
        </w:rPr>
        <w:t>)</w:t>
      </w:r>
      <w:r>
        <w:rPr>
          <w:rFonts w:ascii="Times New Roman" w:hAnsi="Times New Roman" w:cs="Times New Roman" w:hint="cs"/>
          <w:b/>
          <w:bCs/>
          <w:rtl/>
        </w:rPr>
        <w:t>.</w:t>
      </w:r>
    </w:p>
  </w:footnote>
  <w:footnote w:id="482">
    <w:p w14:paraId="01E6AA29" w14:textId="7C61CF92"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أيسر التفاسير للجزائري مكتبة العلوم والحكم</w:t>
      </w:r>
      <w:r>
        <w:rPr>
          <w:rFonts w:ascii="Times New Roman" w:hAnsi="Times New Roman" w:cs="Times New Roman"/>
          <w:b/>
          <w:bCs/>
          <w:rtl/>
        </w:rPr>
        <w:t>،</w:t>
      </w:r>
      <w:r w:rsidRPr="00A4419D">
        <w:rPr>
          <w:rFonts w:ascii="Times New Roman" w:hAnsi="Times New Roman" w:cs="Times New Roman"/>
          <w:b/>
          <w:bCs/>
          <w:rtl/>
        </w:rPr>
        <w:t xml:space="preserve"> المدينة المنورة، السعودية </w:t>
      </w:r>
      <w:r>
        <w:rPr>
          <w:rFonts w:ascii="Times New Roman" w:hAnsi="Times New Roman" w:cs="Times New Roman"/>
          <w:b/>
          <w:bCs/>
          <w:rtl/>
        </w:rPr>
        <w:t>(</w:t>
      </w:r>
      <w:r w:rsidRPr="00A4419D">
        <w:rPr>
          <w:rFonts w:ascii="Times New Roman" w:hAnsi="Times New Roman" w:cs="Times New Roman"/>
          <w:b/>
          <w:bCs/>
          <w:rtl/>
        </w:rPr>
        <w:t>ج 4</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314</w:t>
      </w:r>
      <w:r>
        <w:rPr>
          <w:rFonts w:ascii="Times New Roman" w:hAnsi="Times New Roman" w:cs="Times New Roman"/>
          <w:b/>
          <w:bCs/>
          <w:rtl/>
        </w:rPr>
        <w:t>)</w:t>
      </w:r>
      <w:r>
        <w:rPr>
          <w:rFonts w:ascii="Times New Roman" w:hAnsi="Times New Roman" w:cs="Times New Roman" w:hint="cs"/>
          <w:b/>
          <w:bCs/>
          <w:rtl/>
        </w:rPr>
        <w:t>.</w:t>
      </w:r>
    </w:p>
  </w:footnote>
  <w:footnote w:id="483">
    <w:p w14:paraId="091A93C8" w14:textId="4F650029"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المؤمنون</w:t>
      </w:r>
      <w:r>
        <w:rPr>
          <w:rFonts w:ascii="Times New Roman" w:hAnsi="Times New Roman" w:cs="Times New Roman"/>
          <w:b/>
          <w:bCs/>
          <w:rtl/>
        </w:rPr>
        <w:t>:</w:t>
      </w:r>
      <w:r w:rsidRPr="00A4419D">
        <w:rPr>
          <w:rFonts w:ascii="Times New Roman" w:hAnsi="Times New Roman" w:cs="Times New Roman"/>
          <w:b/>
          <w:bCs/>
          <w:rtl/>
        </w:rPr>
        <w:t xml:space="preserve"> 60</w:t>
      </w:r>
      <w:r>
        <w:rPr>
          <w:rFonts w:ascii="Times New Roman" w:hAnsi="Times New Roman" w:cs="Times New Roman" w:hint="cs"/>
          <w:b/>
          <w:bCs/>
          <w:rtl/>
        </w:rPr>
        <w:t>.</w:t>
      </w:r>
    </w:p>
  </w:footnote>
  <w:footnote w:id="484">
    <w:p w14:paraId="5BA40B91" w14:textId="70C402ED"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البقرة</w:t>
      </w:r>
      <w:r>
        <w:rPr>
          <w:rFonts w:ascii="Times New Roman" w:hAnsi="Times New Roman" w:cs="Times New Roman"/>
          <w:b/>
          <w:bCs/>
          <w:rtl/>
        </w:rPr>
        <w:t>:</w:t>
      </w:r>
      <w:r w:rsidRPr="00A4419D">
        <w:rPr>
          <w:rFonts w:ascii="Times New Roman" w:hAnsi="Times New Roman" w:cs="Times New Roman"/>
          <w:b/>
          <w:bCs/>
          <w:rtl/>
        </w:rPr>
        <w:t xml:space="preserve"> من الآية 40</w:t>
      </w:r>
      <w:r>
        <w:rPr>
          <w:rFonts w:ascii="Times New Roman" w:hAnsi="Times New Roman" w:cs="Times New Roman" w:hint="cs"/>
          <w:b/>
          <w:bCs/>
          <w:rtl/>
        </w:rPr>
        <w:t>.</w:t>
      </w:r>
    </w:p>
  </w:footnote>
  <w:footnote w:id="485">
    <w:p w14:paraId="3F5C9514" w14:textId="6EA5DBF5"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الرازي </w:t>
      </w:r>
      <w:r>
        <w:rPr>
          <w:rFonts w:ascii="Times New Roman" w:hAnsi="Times New Roman" w:cs="Times New Roman"/>
          <w:b/>
          <w:bCs/>
          <w:rtl/>
        </w:rPr>
        <w:t>(</w:t>
      </w:r>
      <w:r w:rsidRPr="00A4419D">
        <w:rPr>
          <w:rFonts w:ascii="Times New Roman" w:hAnsi="Times New Roman" w:cs="Times New Roman"/>
          <w:b/>
          <w:bCs/>
          <w:rtl/>
        </w:rPr>
        <w:t>ج 9</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400</w:t>
      </w:r>
      <w:r>
        <w:rPr>
          <w:rFonts w:ascii="Times New Roman" w:hAnsi="Times New Roman" w:cs="Times New Roman"/>
          <w:b/>
          <w:bCs/>
          <w:rtl/>
        </w:rPr>
        <w:t>،</w:t>
      </w:r>
      <w:r w:rsidRPr="00A4419D">
        <w:rPr>
          <w:rFonts w:ascii="Times New Roman" w:hAnsi="Times New Roman" w:cs="Times New Roman"/>
          <w:b/>
          <w:bCs/>
          <w:rtl/>
        </w:rPr>
        <w:t xml:space="preserve"> 401</w:t>
      </w:r>
      <w:r>
        <w:rPr>
          <w:rFonts w:ascii="Times New Roman" w:hAnsi="Times New Roman" w:cs="Times New Roman"/>
          <w:b/>
          <w:bCs/>
          <w:rtl/>
        </w:rPr>
        <w:t>)</w:t>
      </w:r>
      <w:r>
        <w:rPr>
          <w:rFonts w:ascii="Times New Roman" w:hAnsi="Times New Roman" w:cs="Times New Roman" w:hint="cs"/>
          <w:b/>
          <w:bCs/>
          <w:rtl/>
        </w:rPr>
        <w:t>.</w:t>
      </w:r>
    </w:p>
  </w:footnote>
  <w:footnote w:id="486">
    <w:p w14:paraId="0FE5A209" w14:textId="5094E279"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البحر المديد </w:t>
      </w:r>
      <w:r>
        <w:rPr>
          <w:rFonts w:ascii="Times New Roman" w:hAnsi="Times New Roman" w:cs="Times New Roman" w:hint="cs"/>
          <w:b/>
          <w:bCs/>
          <w:rtl/>
        </w:rPr>
        <w:t>-</w:t>
      </w:r>
      <w:r w:rsidRPr="00A4419D">
        <w:rPr>
          <w:rFonts w:ascii="Times New Roman" w:hAnsi="Times New Roman" w:cs="Times New Roman"/>
          <w:b/>
          <w:bCs/>
          <w:rtl/>
        </w:rPr>
        <w:t>الناشر</w:t>
      </w:r>
      <w:r>
        <w:rPr>
          <w:rFonts w:ascii="Times New Roman" w:hAnsi="Times New Roman" w:cs="Times New Roman"/>
          <w:b/>
          <w:bCs/>
          <w:rtl/>
        </w:rPr>
        <w:t>:</w:t>
      </w:r>
      <w:r w:rsidRPr="00A4419D">
        <w:rPr>
          <w:rFonts w:ascii="Times New Roman" w:hAnsi="Times New Roman" w:cs="Times New Roman"/>
          <w:b/>
          <w:bCs/>
          <w:rtl/>
        </w:rPr>
        <w:t xml:space="preserve"> الدكتور حسن عباس زكي- القاهرة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3</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269</w:t>
      </w:r>
      <w:r>
        <w:rPr>
          <w:rFonts w:ascii="Times New Roman" w:hAnsi="Times New Roman" w:cs="Times New Roman"/>
          <w:b/>
          <w:bCs/>
          <w:rtl/>
        </w:rPr>
        <w:t>)</w:t>
      </w:r>
      <w:r>
        <w:rPr>
          <w:rFonts w:ascii="Times New Roman" w:hAnsi="Times New Roman" w:cs="Times New Roman" w:hint="cs"/>
          <w:b/>
          <w:bCs/>
          <w:rtl/>
        </w:rPr>
        <w:t>.</w:t>
      </w:r>
    </w:p>
  </w:footnote>
  <w:footnote w:id="487">
    <w:p w14:paraId="65E3CB37" w14:textId="7AC1127F"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الرعد</w:t>
      </w:r>
      <w:r>
        <w:rPr>
          <w:rFonts w:ascii="Times New Roman" w:hAnsi="Times New Roman" w:cs="Times New Roman"/>
          <w:b/>
          <w:bCs/>
          <w:rtl/>
        </w:rPr>
        <w:t>:</w:t>
      </w:r>
      <w:r w:rsidRPr="00A4419D">
        <w:rPr>
          <w:rFonts w:ascii="Times New Roman" w:hAnsi="Times New Roman" w:cs="Times New Roman"/>
          <w:b/>
          <w:bCs/>
          <w:rtl/>
        </w:rPr>
        <w:t xml:space="preserve"> من الآية 13</w:t>
      </w:r>
      <w:r>
        <w:rPr>
          <w:rFonts w:ascii="Times New Roman" w:hAnsi="Times New Roman" w:cs="Times New Roman" w:hint="cs"/>
          <w:b/>
          <w:bCs/>
          <w:rtl/>
        </w:rPr>
        <w:t>.</w:t>
      </w:r>
    </w:p>
  </w:footnote>
  <w:footnote w:id="488">
    <w:p w14:paraId="6EF7DA1D" w14:textId="3483438D"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الحلس هو كساء رقيق يوضع على ظهر البعير تحت السرج</w:t>
      </w:r>
      <w:r>
        <w:rPr>
          <w:rFonts w:ascii="Times New Roman" w:hAnsi="Times New Roman" w:cs="Times New Roman" w:hint="cs"/>
          <w:b/>
          <w:bCs/>
          <w:rtl/>
        </w:rPr>
        <w:t>.</w:t>
      </w:r>
    </w:p>
  </w:footnote>
  <w:footnote w:id="489">
    <w:p w14:paraId="35778246" w14:textId="0FA01302"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السلسلة الصحيحة </w:t>
      </w:r>
      <w:r>
        <w:rPr>
          <w:rFonts w:ascii="Times New Roman" w:hAnsi="Times New Roman" w:cs="Times New Roman"/>
          <w:b/>
          <w:bCs/>
          <w:rtl/>
        </w:rPr>
        <w:t>(</w:t>
      </w:r>
      <w:r w:rsidRPr="00A4419D">
        <w:rPr>
          <w:rFonts w:ascii="Times New Roman" w:hAnsi="Times New Roman" w:cs="Times New Roman"/>
          <w:b/>
          <w:bCs/>
          <w:rtl/>
        </w:rPr>
        <w:t>2289</w:t>
      </w:r>
      <w:r>
        <w:rPr>
          <w:rFonts w:ascii="Times New Roman" w:hAnsi="Times New Roman" w:cs="Times New Roman"/>
          <w:b/>
          <w:bCs/>
          <w:rtl/>
        </w:rPr>
        <w:t>)</w:t>
      </w:r>
      <w:r>
        <w:rPr>
          <w:rFonts w:ascii="Times New Roman" w:hAnsi="Times New Roman" w:cs="Times New Roman" w:hint="cs"/>
          <w:b/>
          <w:bCs/>
          <w:rtl/>
        </w:rPr>
        <w:t>.</w:t>
      </w:r>
    </w:p>
  </w:footnote>
  <w:footnote w:id="490">
    <w:p w14:paraId="44CD7519" w14:textId="0789231D"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الوسيط لسيد طنطاوي </w:t>
      </w:r>
      <w:r>
        <w:rPr>
          <w:rFonts w:ascii="Times New Roman" w:hAnsi="Times New Roman" w:cs="Times New Roman" w:hint="cs"/>
          <w:b/>
          <w:bCs/>
          <w:rtl/>
        </w:rPr>
        <w:t>-</w:t>
      </w:r>
      <w:r w:rsidRPr="00A4419D">
        <w:rPr>
          <w:rFonts w:ascii="Times New Roman" w:hAnsi="Times New Roman" w:cs="Times New Roman"/>
          <w:b/>
          <w:bCs/>
          <w:rtl/>
        </w:rPr>
        <w:t xml:space="preserve">دار نهضة مصر للطباعة والنشر والتوزيع، الفجالة- القاهرة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1</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3753</w:t>
      </w:r>
      <w:r>
        <w:rPr>
          <w:rFonts w:ascii="Times New Roman" w:hAnsi="Times New Roman" w:cs="Times New Roman"/>
          <w:b/>
          <w:bCs/>
          <w:rtl/>
        </w:rPr>
        <w:t>)</w:t>
      </w:r>
      <w:r>
        <w:rPr>
          <w:rFonts w:ascii="Times New Roman" w:hAnsi="Times New Roman" w:cs="Times New Roman" w:hint="cs"/>
          <w:b/>
          <w:bCs/>
          <w:rtl/>
        </w:rPr>
        <w:t>.</w:t>
      </w:r>
    </w:p>
  </w:footnote>
  <w:footnote w:id="491">
    <w:p w14:paraId="1912065E" w14:textId="41615B0B"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الحشر</w:t>
      </w:r>
      <w:r>
        <w:rPr>
          <w:rFonts w:ascii="Times New Roman" w:hAnsi="Times New Roman" w:cs="Times New Roman"/>
          <w:b/>
          <w:bCs/>
          <w:rtl/>
        </w:rPr>
        <w:t>:</w:t>
      </w:r>
      <w:r w:rsidRPr="00A4419D">
        <w:rPr>
          <w:rFonts w:ascii="Times New Roman" w:hAnsi="Times New Roman" w:cs="Times New Roman"/>
          <w:b/>
          <w:bCs/>
          <w:rtl/>
        </w:rPr>
        <w:t xml:space="preserve"> من الآية 21</w:t>
      </w:r>
      <w:r>
        <w:rPr>
          <w:rFonts w:ascii="Times New Roman" w:hAnsi="Times New Roman" w:cs="Times New Roman" w:hint="cs"/>
          <w:b/>
          <w:bCs/>
          <w:rtl/>
        </w:rPr>
        <w:t>.</w:t>
      </w:r>
    </w:p>
  </w:footnote>
  <w:footnote w:id="492">
    <w:p w14:paraId="6790C1F3" w14:textId="5F5D6A9D" w:rsidR="00A83985" w:rsidRPr="00A4419D" w:rsidRDefault="00A83985" w:rsidP="00593C8B">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Pr>
          <w:rFonts w:ascii="Times New Roman" w:hAnsi="Times New Roman" w:cs="Times New Roman" w:hint="cs"/>
          <w:b/>
          <w:bCs/>
          <w:rtl/>
        </w:rPr>
        <w:t xml:space="preserve"> </w:t>
      </w:r>
      <w:r w:rsidRPr="00593C8B">
        <w:rPr>
          <w:rFonts w:ascii="Times New Roman" w:hAnsi="Times New Roman" w:cs="Times New Roman"/>
          <w:b/>
          <w:bCs/>
          <w:rtl/>
        </w:rPr>
        <w:t>التخريج</w:t>
      </w:r>
      <w:r>
        <w:rPr>
          <w:rFonts w:ascii="Times New Roman" w:hAnsi="Times New Roman" w:cs="Times New Roman"/>
          <w:b/>
          <w:bCs/>
          <w:rtl/>
        </w:rPr>
        <w:t>:</w:t>
      </w:r>
      <w:r w:rsidRPr="00593C8B">
        <w:rPr>
          <w:rFonts w:ascii="Times New Roman" w:hAnsi="Times New Roman" w:cs="Times New Roman"/>
          <w:b/>
          <w:bCs/>
          <w:rtl/>
        </w:rPr>
        <w:t xml:space="preserve"> صحيح </w:t>
      </w:r>
      <w:r>
        <w:rPr>
          <w:rFonts w:ascii="Times New Roman" w:hAnsi="Times New Roman" w:cs="Times New Roman"/>
          <w:b/>
          <w:bCs/>
          <w:rtl/>
        </w:rPr>
        <w:t>(</w:t>
      </w:r>
      <w:r w:rsidRPr="00593C8B">
        <w:rPr>
          <w:rFonts w:ascii="Times New Roman" w:hAnsi="Times New Roman" w:cs="Times New Roman"/>
          <w:b/>
          <w:bCs/>
          <w:rtl/>
        </w:rPr>
        <w:t>صحيح الطحاوية ص</w:t>
      </w:r>
      <w:r>
        <w:rPr>
          <w:rFonts w:ascii="Times New Roman" w:hAnsi="Times New Roman" w:cs="Times New Roman"/>
          <w:b/>
          <w:bCs/>
          <w:rtl/>
        </w:rPr>
        <w:t>:</w:t>
      </w:r>
      <w:r w:rsidRPr="00593C8B">
        <w:rPr>
          <w:rFonts w:ascii="Times New Roman" w:hAnsi="Times New Roman" w:cs="Times New Roman"/>
          <w:b/>
          <w:bCs/>
          <w:rtl/>
        </w:rPr>
        <w:t xml:space="preserve"> 139</w:t>
      </w:r>
      <w:r>
        <w:rPr>
          <w:rFonts w:ascii="Times New Roman" w:hAnsi="Times New Roman" w:cs="Times New Roman"/>
          <w:b/>
          <w:bCs/>
          <w:rtl/>
        </w:rPr>
        <w:t>).</w:t>
      </w:r>
    </w:p>
  </w:footnote>
  <w:footnote w:id="493">
    <w:p w14:paraId="157D9E0B" w14:textId="4F9D2A50"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b/>
          <w:bCs/>
          <w:rtl/>
        </w:rPr>
        <w:t>شرح العقيدة الواسطية للعثيمين (2/ 43)</w:t>
      </w:r>
      <w:r>
        <w:rPr>
          <w:rFonts w:ascii="Times New Roman" w:hAnsi="Times New Roman" w:cs="Times New Roman" w:hint="cs"/>
          <w:b/>
          <w:bCs/>
          <w:rtl/>
        </w:rPr>
        <w:t>.</w:t>
      </w:r>
    </w:p>
  </w:footnote>
  <w:footnote w:id="494">
    <w:p w14:paraId="0F24C65E" w14:textId="1DCFFF33"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b/>
          <w:bCs/>
          <w:rtl/>
        </w:rPr>
        <w:t>الشورى</w:t>
      </w:r>
      <w:r>
        <w:rPr>
          <w:rFonts w:ascii="Times New Roman" w:hAnsi="Times New Roman" w:cs="Times New Roman"/>
          <w:b/>
          <w:bCs/>
          <w:rtl/>
        </w:rPr>
        <w:t>:</w:t>
      </w:r>
      <w:r w:rsidRPr="00A4419D">
        <w:rPr>
          <w:rFonts w:ascii="Times New Roman" w:hAnsi="Times New Roman" w:cs="Times New Roman"/>
          <w:b/>
          <w:bCs/>
          <w:rtl/>
        </w:rPr>
        <w:t xml:space="preserve"> 11</w:t>
      </w:r>
      <w:r>
        <w:rPr>
          <w:rFonts w:ascii="Times New Roman" w:hAnsi="Times New Roman" w:cs="Times New Roman" w:hint="cs"/>
          <w:b/>
          <w:bCs/>
          <w:rtl/>
        </w:rPr>
        <w:t>.</w:t>
      </w:r>
    </w:p>
  </w:footnote>
  <w:footnote w:id="495">
    <w:p w14:paraId="399CC250" w14:textId="4F7E0C29"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البقرة</w:t>
      </w:r>
      <w:r>
        <w:rPr>
          <w:rFonts w:ascii="Times New Roman" w:hAnsi="Times New Roman" w:cs="Times New Roman"/>
          <w:b/>
          <w:bCs/>
          <w:rtl/>
        </w:rPr>
        <w:t>:</w:t>
      </w:r>
      <w:r w:rsidRPr="00A4419D">
        <w:rPr>
          <w:rFonts w:ascii="Times New Roman" w:hAnsi="Times New Roman" w:cs="Times New Roman"/>
          <w:b/>
          <w:bCs/>
          <w:rtl/>
        </w:rPr>
        <w:t xml:space="preserve"> 255</w:t>
      </w:r>
      <w:r>
        <w:rPr>
          <w:rFonts w:ascii="Times New Roman" w:hAnsi="Times New Roman" w:cs="Times New Roman" w:hint="cs"/>
          <w:b/>
          <w:bCs/>
          <w:rtl/>
        </w:rPr>
        <w:t>.</w:t>
      </w:r>
    </w:p>
  </w:footnote>
  <w:footnote w:id="496">
    <w:p w14:paraId="4DD73A46" w14:textId="658107C1"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التخريج</w:t>
      </w:r>
      <w:r>
        <w:rPr>
          <w:rFonts w:ascii="Times New Roman" w:hAnsi="Times New Roman" w:cs="Times New Roman"/>
          <w:b/>
          <w:bCs/>
          <w:rtl/>
        </w:rPr>
        <w:t>:</w:t>
      </w:r>
      <w:r w:rsidRPr="00A4419D">
        <w:rPr>
          <w:rFonts w:ascii="Times New Roman" w:hAnsi="Times New Roman" w:cs="Times New Roman"/>
          <w:b/>
          <w:bCs/>
          <w:rtl/>
        </w:rPr>
        <w:t xml:space="preserve"> صحيح </w:t>
      </w:r>
      <w:r>
        <w:rPr>
          <w:rFonts w:ascii="Times New Roman" w:hAnsi="Times New Roman" w:cs="Times New Roman"/>
          <w:b/>
          <w:bCs/>
          <w:rtl/>
        </w:rPr>
        <w:t>(</w:t>
      </w:r>
      <w:r w:rsidRPr="00A4419D">
        <w:rPr>
          <w:rFonts w:ascii="Times New Roman" w:hAnsi="Times New Roman" w:cs="Times New Roman"/>
          <w:b/>
          <w:bCs/>
          <w:rtl/>
        </w:rPr>
        <w:t>السلسلة الصحيحة ج</w:t>
      </w:r>
      <w:r>
        <w:rPr>
          <w:rFonts w:ascii="Times New Roman" w:hAnsi="Times New Roman" w:cs="Times New Roman"/>
          <w:b/>
          <w:bCs/>
          <w:rtl/>
        </w:rPr>
        <w:t>:</w:t>
      </w:r>
      <w:r w:rsidRPr="00A4419D">
        <w:rPr>
          <w:rFonts w:ascii="Times New Roman" w:hAnsi="Times New Roman" w:cs="Times New Roman"/>
          <w:b/>
          <w:bCs/>
          <w:rtl/>
        </w:rPr>
        <w:t xml:space="preserve"> 1</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223</w:t>
      </w:r>
      <w:r>
        <w:rPr>
          <w:rFonts w:ascii="Times New Roman" w:hAnsi="Times New Roman" w:cs="Times New Roman"/>
          <w:b/>
          <w:bCs/>
          <w:rtl/>
        </w:rPr>
        <w:t>،</w:t>
      </w:r>
      <w:r w:rsidRPr="00A4419D">
        <w:rPr>
          <w:rFonts w:ascii="Times New Roman" w:hAnsi="Times New Roman" w:cs="Times New Roman"/>
          <w:b/>
          <w:bCs/>
          <w:rtl/>
        </w:rPr>
        <w:t xml:space="preserve"> برقم</w:t>
      </w:r>
      <w:r>
        <w:rPr>
          <w:rFonts w:ascii="Times New Roman" w:hAnsi="Times New Roman" w:cs="Times New Roman"/>
          <w:b/>
          <w:bCs/>
          <w:rtl/>
        </w:rPr>
        <w:t>:</w:t>
      </w:r>
      <w:r w:rsidRPr="00A4419D">
        <w:rPr>
          <w:rFonts w:ascii="Times New Roman" w:hAnsi="Times New Roman" w:cs="Times New Roman"/>
          <w:b/>
          <w:bCs/>
          <w:rtl/>
        </w:rPr>
        <w:t xml:space="preserve"> 109</w:t>
      </w:r>
      <w:r>
        <w:rPr>
          <w:rFonts w:ascii="Times New Roman" w:hAnsi="Times New Roman" w:cs="Times New Roman"/>
          <w:b/>
          <w:bCs/>
          <w:rtl/>
        </w:rPr>
        <w:t>)</w:t>
      </w:r>
      <w:r>
        <w:rPr>
          <w:rFonts w:ascii="Times New Roman" w:hAnsi="Times New Roman" w:cs="Times New Roman" w:hint="cs"/>
          <w:b/>
          <w:bCs/>
          <w:rtl/>
        </w:rPr>
        <w:t>.</w:t>
      </w:r>
    </w:p>
  </w:footnote>
  <w:footnote w:id="497">
    <w:p w14:paraId="54E366A5" w14:textId="3DEA24D0" w:rsidR="00A83985" w:rsidRPr="00A4419D" w:rsidRDefault="00A83985" w:rsidP="00351B70">
      <w:pPr>
        <w:pStyle w:val="FootnoteText"/>
        <w:ind w:left="26" w:right="432"/>
        <w:jc w:val="lowKashida"/>
        <w:rPr>
          <w:rFonts w:ascii="Times New Roman" w:hAnsi="Times New Roman" w:cs="Times New Roman"/>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قال الشيخ الألباني</w:t>
      </w:r>
      <w:r>
        <w:rPr>
          <w:rFonts w:ascii="Times New Roman" w:hAnsi="Times New Roman" w:cs="Times New Roman" w:hint="cs"/>
          <w:b/>
          <w:bCs/>
          <w:rtl/>
        </w:rPr>
        <w:t>:</w:t>
      </w:r>
      <w:r w:rsidRPr="00A4419D">
        <w:rPr>
          <w:rFonts w:ascii="Times New Roman" w:hAnsi="Times New Roman" w:cs="Times New Roman"/>
          <w:b/>
          <w:bCs/>
          <w:rtl/>
        </w:rPr>
        <w:t xml:space="preserve"> صحيح </w:t>
      </w:r>
      <w:r>
        <w:rPr>
          <w:rFonts w:ascii="Times New Roman" w:hAnsi="Times New Roman" w:cs="Times New Roman"/>
          <w:b/>
          <w:bCs/>
          <w:rtl/>
        </w:rPr>
        <w:t>(</w:t>
      </w:r>
      <w:r w:rsidRPr="00A4419D">
        <w:rPr>
          <w:rFonts w:ascii="Times New Roman" w:hAnsi="Times New Roman" w:cs="Times New Roman"/>
          <w:b/>
          <w:bCs/>
          <w:rtl/>
        </w:rPr>
        <w:t>سنن ابن ماجه ج</w:t>
      </w:r>
      <w:r>
        <w:rPr>
          <w:rFonts w:ascii="Times New Roman" w:hAnsi="Times New Roman" w:cs="Times New Roman"/>
          <w:b/>
          <w:bCs/>
          <w:rtl/>
        </w:rPr>
        <w:t>:</w:t>
      </w:r>
      <w:r w:rsidRPr="00A4419D">
        <w:rPr>
          <w:rFonts w:ascii="Times New Roman" w:hAnsi="Times New Roman" w:cs="Times New Roman"/>
          <w:b/>
          <w:bCs/>
          <w:rtl/>
        </w:rPr>
        <w:t xml:space="preserve"> 2</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1429</w:t>
      </w:r>
      <w:r>
        <w:rPr>
          <w:rFonts w:ascii="Times New Roman" w:hAnsi="Times New Roman" w:cs="Times New Roman"/>
          <w:b/>
          <w:bCs/>
          <w:rtl/>
        </w:rPr>
        <w:t>،</w:t>
      </w:r>
      <w:r w:rsidRPr="00A4419D">
        <w:rPr>
          <w:rFonts w:ascii="Times New Roman" w:hAnsi="Times New Roman" w:cs="Times New Roman"/>
          <w:b/>
          <w:bCs/>
          <w:rtl/>
        </w:rPr>
        <w:t xml:space="preserve"> برقم 4275</w:t>
      </w:r>
      <w:r>
        <w:rPr>
          <w:rFonts w:ascii="Times New Roman" w:hAnsi="Times New Roman" w:cs="Times New Roman"/>
          <w:b/>
          <w:bCs/>
          <w:rtl/>
        </w:rPr>
        <w:t>)</w:t>
      </w:r>
      <w:r>
        <w:rPr>
          <w:rFonts w:ascii="Times New Roman" w:hAnsi="Times New Roman" w:cs="Times New Roman" w:hint="cs"/>
          <w:b/>
          <w:bCs/>
          <w:rtl/>
        </w:rPr>
        <w:t>.</w:t>
      </w:r>
    </w:p>
  </w:footnote>
  <w:footnote w:id="498">
    <w:p w14:paraId="4D59CE80" w14:textId="5A931FB2"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طـه</w:t>
      </w:r>
      <w:r>
        <w:rPr>
          <w:rFonts w:ascii="Times New Roman" w:hAnsi="Times New Roman" w:cs="Times New Roman"/>
          <w:b/>
          <w:bCs/>
          <w:rtl/>
        </w:rPr>
        <w:t>:</w:t>
      </w:r>
      <w:r w:rsidRPr="00A4419D">
        <w:rPr>
          <w:rFonts w:ascii="Times New Roman" w:hAnsi="Times New Roman" w:cs="Times New Roman"/>
          <w:b/>
          <w:bCs/>
          <w:rtl/>
        </w:rPr>
        <w:t xml:space="preserve"> 105</w:t>
      </w:r>
      <w:r>
        <w:rPr>
          <w:rFonts w:ascii="Times New Roman" w:hAnsi="Times New Roman" w:cs="Times New Roman" w:hint="cs"/>
          <w:b/>
          <w:bCs/>
          <w:rtl/>
        </w:rPr>
        <w:t>.</w:t>
      </w:r>
    </w:p>
  </w:footnote>
  <w:footnote w:id="499">
    <w:p w14:paraId="062C5E43" w14:textId="5933CB3A"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Pr>
          <w:rFonts w:ascii="Times New Roman" w:hAnsi="Times New Roman" w:cs="Times New Roman" w:hint="cs"/>
          <w:b/>
          <w:bCs/>
          <w:rtl/>
        </w:rPr>
        <w:t xml:space="preserve"> </w:t>
      </w:r>
      <w:r w:rsidRPr="000B6A37">
        <w:rPr>
          <w:rFonts w:ascii="Times New Roman" w:hAnsi="Times New Roman" w:cs="Times New Roman"/>
          <w:b/>
          <w:bCs/>
          <w:rtl/>
        </w:rPr>
        <w:t>الملك</w:t>
      </w:r>
      <w:r>
        <w:rPr>
          <w:rFonts w:ascii="Times New Roman" w:hAnsi="Times New Roman" w:cs="Times New Roman"/>
          <w:b/>
          <w:bCs/>
          <w:rtl/>
        </w:rPr>
        <w:t>:</w:t>
      </w:r>
      <w:r w:rsidRPr="000B6A37">
        <w:rPr>
          <w:rFonts w:ascii="Times New Roman" w:hAnsi="Times New Roman" w:cs="Times New Roman"/>
          <w:b/>
          <w:bCs/>
          <w:rtl/>
        </w:rPr>
        <w:t xml:space="preserve"> 3، 4</w:t>
      </w:r>
      <w:r>
        <w:rPr>
          <w:rFonts w:ascii="Times New Roman" w:hAnsi="Times New Roman" w:cs="Times New Roman" w:hint="cs"/>
          <w:b/>
          <w:bCs/>
          <w:rtl/>
        </w:rPr>
        <w:t>.</w:t>
      </w:r>
    </w:p>
  </w:footnote>
  <w:footnote w:id="500">
    <w:p w14:paraId="6F28DCEB" w14:textId="46238C86"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الحديد</w:t>
      </w:r>
      <w:r w:rsidRPr="00A4419D">
        <w:rPr>
          <w:rFonts w:ascii="Times New Roman" w:hAnsi="Times New Roman" w:cs="Times New Roman"/>
          <w:b/>
          <w:bCs/>
          <w:rtl/>
        </w:rPr>
        <w:t>: 4</w:t>
      </w:r>
      <w:r>
        <w:rPr>
          <w:rFonts w:ascii="Times New Roman" w:hAnsi="Times New Roman" w:cs="Times New Roman" w:hint="cs"/>
          <w:b/>
          <w:bCs/>
          <w:rtl/>
        </w:rPr>
        <w:t>.</w:t>
      </w:r>
    </w:p>
  </w:footnote>
  <w:footnote w:id="501">
    <w:p w14:paraId="0DB02680" w14:textId="33084890"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الأنعام</w:t>
      </w:r>
      <w:r>
        <w:rPr>
          <w:rFonts w:ascii="Times New Roman" w:hAnsi="Times New Roman" w:cs="Times New Roman"/>
          <w:b/>
          <w:bCs/>
          <w:rtl/>
        </w:rPr>
        <w:t>:</w:t>
      </w:r>
      <w:r w:rsidRPr="00A4419D">
        <w:rPr>
          <w:rFonts w:ascii="Times New Roman" w:hAnsi="Times New Roman" w:cs="Times New Roman"/>
          <w:b/>
          <w:bCs/>
          <w:rtl/>
        </w:rPr>
        <w:t xml:space="preserve"> 59</w:t>
      </w:r>
      <w:r>
        <w:rPr>
          <w:rFonts w:ascii="Times New Roman" w:hAnsi="Times New Roman" w:cs="Times New Roman" w:hint="cs"/>
          <w:b/>
          <w:bCs/>
          <w:rtl/>
        </w:rPr>
        <w:t>.</w:t>
      </w:r>
    </w:p>
  </w:footnote>
  <w:footnote w:id="502">
    <w:p w14:paraId="39C1AB2E" w14:textId="20848166"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الجاثية</w:t>
      </w:r>
      <w:r w:rsidRPr="00A4419D">
        <w:rPr>
          <w:rFonts w:ascii="Times New Roman" w:hAnsi="Times New Roman" w:cs="Times New Roman"/>
          <w:b/>
          <w:bCs/>
          <w:rtl/>
        </w:rPr>
        <w:t>: 29</w:t>
      </w:r>
      <w:r>
        <w:rPr>
          <w:rFonts w:ascii="Times New Roman" w:hAnsi="Times New Roman" w:cs="Times New Roman" w:hint="cs"/>
          <w:b/>
          <w:bCs/>
          <w:rtl/>
        </w:rPr>
        <w:t>.</w:t>
      </w:r>
    </w:p>
  </w:footnote>
  <w:footnote w:id="503">
    <w:p w14:paraId="386AEE82" w14:textId="5FD483A5"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البقرة</w:t>
      </w:r>
      <w:r>
        <w:rPr>
          <w:rFonts w:ascii="Times New Roman" w:hAnsi="Times New Roman" w:cs="Times New Roman"/>
          <w:b/>
          <w:bCs/>
          <w:rtl/>
        </w:rPr>
        <w:t>:</w:t>
      </w:r>
      <w:r w:rsidRPr="00A4419D">
        <w:rPr>
          <w:rFonts w:ascii="Times New Roman" w:hAnsi="Times New Roman" w:cs="Times New Roman"/>
          <w:b/>
          <w:bCs/>
          <w:rtl/>
        </w:rPr>
        <w:t xml:space="preserve"> 235</w:t>
      </w:r>
      <w:r>
        <w:rPr>
          <w:rFonts w:ascii="Times New Roman" w:hAnsi="Times New Roman" w:cs="Times New Roman" w:hint="cs"/>
          <w:b/>
          <w:bCs/>
          <w:rtl/>
        </w:rPr>
        <w:t>.</w:t>
      </w:r>
    </w:p>
  </w:footnote>
  <w:footnote w:id="504">
    <w:p w14:paraId="794CB82E" w14:textId="76CB27C8"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آل عمران</w:t>
      </w:r>
      <w:r>
        <w:rPr>
          <w:rFonts w:ascii="Times New Roman" w:hAnsi="Times New Roman" w:cs="Times New Roman"/>
          <w:b/>
          <w:bCs/>
          <w:rtl/>
        </w:rPr>
        <w:t>:</w:t>
      </w:r>
      <w:r w:rsidRPr="00A4419D">
        <w:rPr>
          <w:rFonts w:ascii="Times New Roman" w:hAnsi="Times New Roman" w:cs="Times New Roman"/>
          <w:b/>
          <w:bCs/>
          <w:rtl/>
        </w:rPr>
        <w:t xml:space="preserve"> 30</w:t>
      </w:r>
      <w:r>
        <w:rPr>
          <w:rFonts w:ascii="Times New Roman" w:hAnsi="Times New Roman" w:cs="Times New Roman" w:hint="cs"/>
          <w:b/>
          <w:bCs/>
          <w:rtl/>
        </w:rPr>
        <w:t>.</w:t>
      </w:r>
    </w:p>
  </w:footnote>
  <w:footnote w:id="505">
    <w:p w14:paraId="0F42BD71" w14:textId="6AC21180"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أيسر التفاسير للجزائري ـ مكتبة العلوم والحكم</w:t>
      </w:r>
      <w:r>
        <w:rPr>
          <w:rFonts w:ascii="Times New Roman" w:hAnsi="Times New Roman" w:cs="Times New Roman"/>
          <w:b/>
          <w:bCs/>
          <w:rtl/>
        </w:rPr>
        <w:t>،</w:t>
      </w:r>
      <w:r w:rsidRPr="00A4419D">
        <w:rPr>
          <w:rFonts w:ascii="Times New Roman" w:hAnsi="Times New Roman" w:cs="Times New Roman"/>
          <w:b/>
          <w:bCs/>
          <w:rtl/>
        </w:rPr>
        <w:t xml:space="preserve"> المدينة المنورة، السعودية (5/ 259)</w:t>
      </w:r>
      <w:r>
        <w:rPr>
          <w:rFonts w:ascii="Times New Roman" w:hAnsi="Times New Roman" w:cs="Times New Roman" w:hint="cs"/>
          <w:b/>
          <w:bCs/>
          <w:rtl/>
        </w:rPr>
        <w:t>.</w:t>
      </w:r>
    </w:p>
  </w:footnote>
  <w:footnote w:id="506">
    <w:p w14:paraId="0E6A4DED" w14:textId="3226406E"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مراح لبيد لكشف معنى القرآن المجيد </w:t>
      </w:r>
      <w:r>
        <w:rPr>
          <w:rFonts w:ascii="Times New Roman" w:hAnsi="Times New Roman" w:cs="Times New Roman"/>
          <w:b/>
          <w:bCs/>
          <w:rtl/>
        </w:rPr>
        <w:t>-دار الكتب العلمية-</w:t>
      </w:r>
      <w:r w:rsidRPr="00A4419D">
        <w:rPr>
          <w:rFonts w:ascii="Times New Roman" w:hAnsi="Times New Roman" w:cs="Times New Roman"/>
          <w:b/>
          <w:bCs/>
          <w:rtl/>
        </w:rPr>
        <w:t xml:space="preserve"> بيروت (2/ 446)</w:t>
      </w:r>
      <w:r>
        <w:rPr>
          <w:rFonts w:ascii="Times New Roman" w:hAnsi="Times New Roman" w:cs="Times New Roman" w:hint="cs"/>
          <w:b/>
          <w:bCs/>
          <w:rtl/>
        </w:rPr>
        <w:t>.</w:t>
      </w:r>
    </w:p>
  </w:footnote>
  <w:footnote w:id="507">
    <w:p w14:paraId="1F3C4794" w14:textId="00828924"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القرطبي </w:t>
      </w:r>
      <w:r>
        <w:rPr>
          <w:rFonts w:ascii="Times New Roman" w:hAnsi="Times New Roman" w:cs="Times New Roman"/>
          <w:b/>
          <w:bCs/>
          <w:rtl/>
        </w:rPr>
        <w:t>-دار الكتب المصرية-</w:t>
      </w:r>
      <w:r w:rsidRPr="00A4419D">
        <w:rPr>
          <w:rFonts w:ascii="Times New Roman" w:hAnsi="Times New Roman" w:cs="Times New Roman"/>
          <w:b/>
          <w:bCs/>
          <w:rtl/>
        </w:rPr>
        <w:t xml:space="preserve"> القاهرة (17/ 231)</w:t>
      </w:r>
      <w:r>
        <w:rPr>
          <w:rFonts w:ascii="Times New Roman" w:hAnsi="Times New Roman" w:cs="Times New Roman" w:hint="cs"/>
          <w:b/>
          <w:bCs/>
          <w:rtl/>
        </w:rPr>
        <w:t>.</w:t>
      </w:r>
    </w:p>
  </w:footnote>
  <w:footnote w:id="508">
    <w:p w14:paraId="06F68DA7" w14:textId="6E4F82C7" w:rsidR="00A83985" w:rsidRPr="00A4419D" w:rsidRDefault="00A83985" w:rsidP="00351B70">
      <w:pPr>
        <w:pStyle w:val="FootnoteText"/>
        <w:ind w:left="26" w:right="432"/>
        <w:jc w:val="lowKashida"/>
        <w:rPr>
          <w:rFonts w:ascii="Times New Roman" w:hAnsi="Times New Roman" w:cs="Times New Roman"/>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تحقيق</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الألباني</w:t>
      </w:r>
      <w:r>
        <w:rPr>
          <w:rFonts w:ascii="Times New Roman" w:hAnsi="Times New Roman" w:cs="Times New Roman"/>
          <w:b/>
          <w:bCs/>
          <w:rtl/>
        </w:rPr>
        <w:t>:</w:t>
      </w:r>
      <w:r w:rsidRPr="00A4419D">
        <w:rPr>
          <w:rFonts w:ascii="Times New Roman" w:hAnsi="Times New Roman" w:cs="Times New Roman"/>
          <w:b/>
          <w:bCs/>
          <w:rtl/>
        </w:rPr>
        <w:t xml:space="preserve"> </w:t>
      </w:r>
      <w:r w:rsidRPr="00A4419D">
        <w:rPr>
          <w:rFonts w:ascii="Times New Roman" w:hAnsi="Times New Roman" w:cs="Times New Roman" w:hint="eastAsia"/>
          <w:b/>
          <w:bCs/>
          <w:rtl/>
        </w:rPr>
        <w:t>صحيح</w:t>
      </w:r>
      <w:r w:rsidRPr="00A4419D">
        <w:rPr>
          <w:rFonts w:ascii="Times New Roman" w:hAnsi="Times New Roman" w:cs="Times New Roman" w:hint="cs"/>
          <w:b/>
          <w:bCs/>
          <w:rtl/>
        </w:rPr>
        <w:t xml:space="preserve"> </w:t>
      </w:r>
      <w:r>
        <w:rPr>
          <w:rFonts w:ascii="Times New Roman" w:hAnsi="Times New Roman" w:cs="Times New Roman" w:hint="cs"/>
          <w:b/>
          <w:bCs/>
          <w:rtl/>
        </w:rPr>
        <w:t>(</w:t>
      </w:r>
      <w:r w:rsidRPr="00A4419D">
        <w:rPr>
          <w:rFonts w:ascii="Times New Roman" w:hAnsi="Times New Roman" w:cs="Times New Roman" w:hint="eastAsia"/>
          <w:b/>
          <w:bCs/>
          <w:rtl/>
        </w:rPr>
        <w:t>انظر</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حديث</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رقم</w:t>
      </w:r>
      <w:r>
        <w:rPr>
          <w:rFonts w:ascii="Times New Roman" w:hAnsi="Times New Roman" w:cs="Times New Roman" w:hint="cs"/>
          <w:b/>
          <w:bCs/>
          <w:rtl/>
        </w:rPr>
        <w:t>:</w:t>
      </w:r>
      <w:r w:rsidRPr="00A4419D">
        <w:rPr>
          <w:rFonts w:ascii="Times New Roman" w:hAnsi="Times New Roman" w:cs="Times New Roman"/>
          <w:b/>
          <w:bCs/>
          <w:rtl/>
        </w:rPr>
        <w:t xml:space="preserve"> 8125 </w:t>
      </w:r>
      <w:r w:rsidRPr="00A4419D">
        <w:rPr>
          <w:rFonts w:ascii="Times New Roman" w:hAnsi="Times New Roman" w:cs="Times New Roman" w:hint="eastAsia"/>
          <w:b/>
          <w:bCs/>
          <w:rtl/>
        </w:rPr>
        <w:t>في</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صحيح</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الجامع</w:t>
      </w:r>
      <w:r>
        <w:rPr>
          <w:rFonts w:ascii="Times New Roman" w:hAnsi="Times New Roman" w:cs="Times New Roman" w:hint="cs"/>
          <w:b/>
          <w:bCs/>
          <w:rtl/>
        </w:rPr>
        <w:t>).</w:t>
      </w:r>
    </w:p>
  </w:footnote>
  <w:footnote w:id="509">
    <w:p w14:paraId="38131D7A" w14:textId="2155807E" w:rsidR="00A83985" w:rsidRPr="00A4419D" w:rsidRDefault="00A83985" w:rsidP="00351B70">
      <w:pPr>
        <w:pStyle w:val="FootnoteText"/>
        <w:ind w:left="26" w:right="432"/>
        <w:jc w:val="lowKashida"/>
        <w:rPr>
          <w:rFonts w:ascii="Times New Roman" w:hAnsi="Times New Roman" w:cs="Times New Roman"/>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4404AD">
        <w:rPr>
          <w:rFonts w:ascii="Times New Roman" w:hAnsi="Times New Roman" w:cs="Times New Roman"/>
          <w:b/>
          <w:bCs/>
          <w:rtl/>
        </w:rPr>
        <w:t>التكوير</w:t>
      </w:r>
      <w:r>
        <w:rPr>
          <w:rFonts w:ascii="Times New Roman" w:hAnsi="Times New Roman" w:cs="Times New Roman" w:hint="cs"/>
          <w:b/>
          <w:bCs/>
          <w:rtl/>
        </w:rPr>
        <w:t>:</w:t>
      </w:r>
      <w:r w:rsidRPr="004404AD">
        <w:rPr>
          <w:rFonts w:ascii="Times New Roman" w:hAnsi="Times New Roman" w:cs="Times New Roman"/>
          <w:b/>
          <w:bCs/>
          <w:rtl/>
        </w:rPr>
        <w:t xml:space="preserve"> 29</w:t>
      </w:r>
      <w:r>
        <w:rPr>
          <w:rFonts w:ascii="Times New Roman" w:hAnsi="Times New Roman" w:cs="Times New Roman" w:hint="cs"/>
          <w:b/>
          <w:bCs/>
          <w:rtl/>
        </w:rPr>
        <w:t>.</w:t>
      </w:r>
    </w:p>
  </w:footnote>
  <w:footnote w:id="510">
    <w:p w14:paraId="6DB4A01F" w14:textId="682F147F" w:rsidR="00A83985" w:rsidRPr="00A4419D" w:rsidRDefault="00A83985" w:rsidP="00567441">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الزمر</w:t>
      </w:r>
      <w:r>
        <w:rPr>
          <w:rFonts w:ascii="Times New Roman" w:hAnsi="Times New Roman" w:cs="Times New Roman"/>
          <w:b/>
          <w:bCs/>
          <w:rtl/>
        </w:rPr>
        <w:t>:</w:t>
      </w:r>
      <w:r w:rsidRPr="00A4419D">
        <w:rPr>
          <w:rFonts w:ascii="Times New Roman" w:hAnsi="Times New Roman" w:cs="Times New Roman"/>
          <w:b/>
          <w:bCs/>
          <w:rtl/>
        </w:rPr>
        <w:t xml:space="preserve"> 42</w:t>
      </w:r>
      <w:r>
        <w:rPr>
          <w:rFonts w:ascii="Times New Roman" w:hAnsi="Times New Roman" w:cs="Times New Roman" w:hint="cs"/>
          <w:b/>
          <w:bCs/>
          <w:rtl/>
        </w:rPr>
        <w:t>.</w:t>
      </w:r>
    </w:p>
  </w:footnote>
  <w:footnote w:id="511">
    <w:p w14:paraId="31B14213" w14:textId="71324B36" w:rsidR="00A83985" w:rsidRPr="00A4419D" w:rsidRDefault="00A83985" w:rsidP="00F071CB">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الفتح</w:t>
      </w:r>
      <w:r>
        <w:rPr>
          <w:rFonts w:ascii="Times New Roman" w:hAnsi="Times New Roman" w:cs="Times New Roman"/>
          <w:b/>
          <w:bCs/>
          <w:rtl/>
        </w:rPr>
        <w:t>:</w:t>
      </w:r>
      <w:r w:rsidRPr="00A4419D">
        <w:rPr>
          <w:rFonts w:ascii="Times New Roman" w:hAnsi="Times New Roman" w:cs="Times New Roman"/>
          <w:b/>
          <w:bCs/>
          <w:rtl/>
        </w:rPr>
        <w:t xml:space="preserve"> من الآية 14</w:t>
      </w:r>
      <w:r>
        <w:rPr>
          <w:rFonts w:ascii="Times New Roman" w:hAnsi="Times New Roman" w:cs="Times New Roman" w:hint="cs"/>
          <w:b/>
          <w:bCs/>
          <w:rtl/>
        </w:rPr>
        <w:t>.</w:t>
      </w:r>
    </w:p>
  </w:footnote>
  <w:footnote w:id="512">
    <w:p w14:paraId="78409210" w14:textId="317C5938" w:rsidR="00A83985" w:rsidRPr="00A4419D" w:rsidRDefault="00A83985" w:rsidP="00F071CB">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يونس</w:t>
      </w:r>
      <w:r>
        <w:rPr>
          <w:rFonts w:ascii="Times New Roman" w:hAnsi="Times New Roman" w:cs="Times New Roman"/>
          <w:b/>
          <w:bCs/>
          <w:rtl/>
        </w:rPr>
        <w:t>:</w:t>
      </w:r>
      <w:r w:rsidRPr="00A4419D">
        <w:rPr>
          <w:rFonts w:ascii="Times New Roman" w:hAnsi="Times New Roman" w:cs="Times New Roman"/>
          <w:b/>
          <w:bCs/>
          <w:rtl/>
        </w:rPr>
        <w:t xml:space="preserve"> 66</w:t>
      </w:r>
      <w:r>
        <w:rPr>
          <w:rFonts w:ascii="Times New Roman" w:hAnsi="Times New Roman" w:cs="Times New Roman" w:hint="cs"/>
          <w:b/>
          <w:bCs/>
          <w:rtl/>
        </w:rPr>
        <w:t>.</w:t>
      </w:r>
    </w:p>
  </w:footnote>
  <w:footnote w:id="513">
    <w:p w14:paraId="603074BC" w14:textId="0A7783E7" w:rsidR="00A83985" w:rsidRPr="00A4419D" w:rsidRDefault="00A83985" w:rsidP="00F071CB">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النمل</w:t>
      </w:r>
      <w:r>
        <w:rPr>
          <w:rFonts w:ascii="Times New Roman" w:hAnsi="Times New Roman" w:cs="Times New Roman"/>
          <w:b/>
          <w:bCs/>
          <w:rtl/>
        </w:rPr>
        <w:t>:</w:t>
      </w:r>
      <w:r w:rsidRPr="00A4419D">
        <w:rPr>
          <w:rFonts w:ascii="Times New Roman" w:hAnsi="Times New Roman" w:cs="Times New Roman"/>
          <w:b/>
          <w:bCs/>
          <w:rtl/>
        </w:rPr>
        <w:t xml:space="preserve"> 91</w:t>
      </w:r>
      <w:r>
        <w:rPr>
          <w:rFonts w:ascii="Times New Roman" w:hAnsi="Times New Roman" w:cs="Times New Roman" w:hint="cs"/>
          <w:b/>
          <w:bCs/>
          <w:rtl/>
        </w:rPr>
        <w:t>.</w:t>
      </w:r>
    </w:p>
  </w:footnote>
  <w:footnote w:id="514">
    <w:p w14:paraId="3DFB3321" w14:textId="260BDE21" w:rsidR="00A83985" w:rsidRPr="00A4419D" w:rsidRDefault="00A83985" w:rsidP="00F071CB">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يونس</w:t>
      </w:r>
      <w:r>
        <w:rPr>
          <w:rFonts w:ascii="Times New Roman" w:hAnsi="Times New Roman" w:cs="Times New Roman"/>
          <w:b/>
          <w:bCs/>
          <w:rtl/>
        </w:rPr>
        <w:t>:</w:t>
      </w:r>
      <w:r w:rsidRPr="00A4419D">
        <w:rPr>
          <w:rFonts w:ascii="Times New Roman" w:hAnsi="Times New Roman" w:cs="Times New Roman"/>
          <w:b/>
          <w:bCs/>
          <w:rtl/>
        </w:rPr>
        <w:t xml:space="preserve"> 31</w:t>
      </w:r>
      <w:r>
        <w:rPr>
          <w:rFonts w:ascii="Times New Roman" w:hAnsi="Times New Roman" w:cs="Times New Roman" w:hint="cs"/>
          <w:b/>
          <w:bCs/>
          <w:rtl/>
        </w:rPr>
        <w:t>.</w:t>
      </w:r>
    </w:p>
  </w:footnote>
  <w:footnote w:id="515">
    <w:p w14:paraId="68E542DE" w14:textId="30556E15" w:rsidR="00A83985" w:rsidRPr="00A4419D" w:rsidRDefault="00A83985" w:rsidP="00F071CB">
      <w:pPr>
        <w:pStyle w:val="FootnoteText"/>
        <w:ind w:left="26" w:right="432"/>
        <w:jc w:val="lowKashida"/>
        <w:rPr>
          <w:rFonts w:ascii="Times New Roman" w:hAnsi="Times New Roman" w:cs="Times New Roman"/>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الحديد</w:t>
      </w:r>
      <w:r>
        <w:rPr>
          <w:rFonts w:ascii="Times New Roman" w:hAnsi="Times New Roman" w:cs="Times New Roman"/>
          <w:b/>
          <w:bCs/>
          <w:rtl/>
        </w:rPr>
        <w:t>:</w:t>
      </w:r>
      <w:r w:rsidRPr="00A4419D">
        <w:rPr>
          <w:rFonts w:ascii="Times New Roman" w:hAnsi="Times New Roman" w:cs="Times New Roman"/>
          <w:b/>
          <w:bCs/>
          <w:rtl/>
        </w:rPr>
        <w:t xml:space="preserve"> من الآية 7</w:t>
      </w:r>
      <w:r>
        <w:rPr>
          <w:rFonts w:ascii="Times New Roman" w:hAnsi="Times New Roman" w:cs="Times New Roman" w:hint="cs"/>
          <w:b/>
          <w:bCs/>
          <w:rtl/>
        </w:rPr>
        <w:t>.</w:t>
      </w:r>
    </w:p>
  </w:footnote>
  <w:footnote w:id="516">
    <w:p w14:paraId="3E431C3C" w14:textId="586CEA27" w:rsidR="00A83985" w:rsidRPr="00A4419D" w:rsidRDefault="00A83985" w:rsidP="00F071CB">
      <w:pPr>
        <w:pStyle w:val="FootnoteText"/>
        <w:ind w:left="26" w:right="432"/>
        <w:jc w:val="lowKashida"/>
        <w:rPr>
          <w:rFonts w:ascii="Times New Roman" w:hAnsi="Times New Roman" w:cs="Times New Roman"/>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النور</w:t>
      </w:r>
      <w:r>
        <w:rPr>
          <w:rFonts w:ascii="Times New Roman" w:hAnsi="Times New Roman" w:cs="Times New Roman"/>
          <w:b/>
          <w:bCs/>
          <w:rtl/>
        </w:rPr>
        <w:t>:</w:t>
      </w:r>
      <w:r w:rsidRPr="00A4419D">
        <w:rPr>
          <w:rFonts w:ascii="Times New Roman" w:hAnsi="Times New Roman" w:cs="Times New Roman"/>
          <w:b/>
          <w:bCs/>
          <w:rtl/>
        </w:rPr>
        <w:t xml:space="preserve"> من الآية 33</w:t>
      </w:r>
      <w:r>
        <w:rPr>
          <w:rFonts w:ascii="Times New Roman" w:hAnsi="Times New Roman" w:cs="Times New Roman" w:hint="cs"/>
          <w:b/>
          <w:bCs/>
          <w:rtl/>
        </w:rPr>
        <w:t>.</w:t>
      </w:r>
      <w:r w:rsidRPr="00A4419D">
        <w:rPr>
          <w:rFonts w:ascii="Times New Roman" w:hAnsi="Times New Roman" w:cs="Times New Roman"/>
          <w:b/>
          <w:bCs/>
          <w:rtl/>
        </w:rPr>
        <w:t xml:space="preserve"> </w:t>
      </w:r>
    </w:p>
  </w:footnote>
  <w:footnote w:id="517">
    <w:p w14:paraId="2F9EFE9E" w14:textId="259A6A9B" w:rsidR="00A83985" w:rsidRPr="00A4419D" w:rsidRDefault="00A83985" w:rsidP="00F071CB">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الصافات</w:t>
      </w:r>
      <w:r>
        <w:rPr>
          <w:rFonts w:ascii="Times New Roman" w:hAnsi="Times New Roman" w:cs="Times New Roman"/>
          <w:b/>
          <w:bCs/>
          <w:rtl/>
        </w:rPr>
        <w:t>:</w:t>
      </w:r>
      <w:r w:rsidRPr="00A4419D">
        <w:rPr>
          <w:rFonts w:ascii="Times New Roman" w:hAnsi="Times New Roman" w:cs="Times New Roman"/>
          <w:b/>
          <w:bCs/>
          <w:rtl/>
        </w:rPr>
        <w:t xml:space="preserve"> 96</w:t>
      </w:r>
      <w:r>
        <w:rPr>
          <w:rFonts w:ascii="Times New Roman" w:hAnsi="Times New Roman" w:cs="Times New Roman" w:hint="cs"/>
          <w:b/>
          <w:bCs/>
          <w:rtl/>
        </w:rPr>
        <w:t>.</w:t>
      </w:r>
    </w:p>
  </w:footnote>
  <w:footnote w:id="518">
    <w:p w14:paraId="019ABE8E" w14:textId="4493D47C" w:rsidR="00A83985" w:rsidRPr="00A4419D" w:rsidRDefault="00A83985" w:rsidP="00F071CB">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الطبري </w:t>
      </w:r>
      <w:r>
        <w:rPr>
          <w:rFonts w:ascii="Times New Roman" w:hAnsi="Times New Roman" w:cs="Times New Roman"/>
          <w:b/>
          <w:bCs/>
          <w:rtl/>
        </w:rPr>
        <w:t>[</w:t>
      </w:r>
      <w:r w:rsidRPr="00A4419D">
        <w:rPr>
          <w:rFonts w:ascii="Times New Roman" w:hAnsi="Times New Roman" w:cs="Times New Roman"/>
          <w:b/>
          <w:bCs/>
          <w:rtl/>
        </w:rPr>
        <w:t>جامع البيان في تأويل القرآن</w:t>
      </w:r>
      <w:r>
        <w:rPr>
          <w:rFonts w:ascii="Times New Roman" w:hAnsi="Times New Roman" w:cs="Times New Roman"/>
          <w:b/>
          <w:bCs/>
          <w:rtl/>
        </w:rPr>
        <w:t>]</w:t>
      </w:r>
      <w:r w:rsidRPr="00A4419D">
        <w:rPr>
          <w:rFonts w:ascii="Times New Roman" w:hAnsi="Times New Roman" w:cs="Times New Roman"/>
          <w:b/>
          <w:bCs/>
          <w:rtl/>
        </w:rPr>
        <w:t xml:space="preserve"> ـ مؤسسة الرسالة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21</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70</w:t>
      </w:r>
      <w:r>
        <w:rPr>
          <w:rFonts w:ascii="Times New Roman" w:hAnsi="Times New Roman" w:cs="Times New Roman"/>
          <w:b/>
          <w:bCs/>
          <w:rtl/>
        </w:rPr>
        <w:t>)</w:t>
      </w:r>
      <w:r>
        <w:rPr>
          <w:rFonts w:ascii="Times New Roman" w:hAnsi="Times New Roman" w:cs="Times New Roman" w:hint="cs"/>
          <w:b/>
          <w:bCs/>
          <w:rtl/>
        </w:rPr>
        <w:t>.</w:t>
      </w:r>
    </w:p>
  </w:footnote>
  <w:footnote w:id="519">
    <w:p w14:paraId="288D082E" w14:textId="764B6133" w:rsidR="00A83985" w:rsidRPr="00A4419D" w:rsidRDefault="00A83985" w:rsidP="00F071CB">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الحج</w:t>
      </w:r>
      <w:r>
        <w:rPr>
          <w:rFonts w:ascii="Times New Roman" w:hAnsi="Times New Roman" w:cs="Times New Roman"/>
          <w:b/>
          <w:bCs/>
          <w:rtl/>
        </w:rPr>
        <w:t>:</w:t>
      </w:r>
      <w:r w:rsidRPr="00A4419D">
        <w:rPr>
          <w:rFonts w:ascii="Times New Roman" w:hAnsi="Times New Roman" w:cs="Times New Roman"/>
          <w:b/>
          <w:bCs/>
          <w:rtl/>
        </w:rPr>
        <w:t xml:space="preserve"> من الآية 65</w:t>
      </w:r>
      <w:r>
        <w:rPr>
          <w:rFonts w:ascii="Times New Roman" w:hAnsi="Times New Roman" w:cs="Times New Roman" w:hint="cs"/>
          <w:b/>
          <w:bCs/>
          <w:rtl/>
        </w:rPr>
        <w:t>.</w:t>
      </w:r>
    </w:p>
  </w:footnote>
  <w:footnote w:id="520">
    <w:p w14:paraId="457FA833" w14:textId="6856BA0E" w:rsidR="00A83985" w:rsidRPr="00A4419D" w:rsidRDefault="00A83985" w:rsidP="00F071CB">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الجاثـية</w:t>
      </w:r>
      <w:r>
        <w:rPr>
          <w:rFonts w:ascii="Times New Roman" w:hAnsi="Times New Roman" w:cs="Times New Roman"/>
          <w:b/>
          <w:bCs/>
          <w:rtl/>
        </w:rPr>
        <w:t>:</w:t>
      </w:r>
      <w:r w:rsidRPr="00A4419D">
        <w:rPr>
          <w:rFonts w:ascii="Times New Roman" w:hAnsi="Times New Roman" w:cs="Times New Roman"/>
          <w:b/>
          <w:bCs/>
          <w:rtl/>
        </w:rPr>
        <w:t xml:space="preserve"> 13</w:t>
      </w:r>
      <w:r>
        <w:rPr>
          <w:rFonts w:ascii="Times New Roman" w:hAnsi="Times New Roman" w:cs="Times New Roman" w:hint="cs"/>
          <w:b/>
          <w:bCs/>
          <w:rtl/>
        </w:rPr>
        <w:t>.</w:t>
      </w:r>
    </w:p>
  </w:footnote>
  <w:footnote w:id="521">
    <w:p w14:paraId="4D64898D" w14:textId="016DC2FE" w:rsidR="00A83985" w:rsidRPr="00A4419D" w:rsidRDefault="00A83985" w:rsidP="00F071CB">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بحوث لبعض النوازل الفقهية المعاصرة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13</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2</w:t>
      </w:r>
      <w:r>
        <w:rPr>
          <w:rFonts w:ascii="Times New Roman" w:hAnsi="Times New Roman" w:cs="Times New Roman"/>
          <w:b/>
          <w:bCs/>
          <w:rtl/>
        </w:rPr>
        <w:t>)</w:t>
      </w:r>
      <w:r>
        <w:rPr>
          <w:rFonts w:ascii="Times New Roman" w:hAnsi="Times New Roman" w:cs="Times New Roman" w:hint="cs"/>
          <w:b/>
          <w:bCs/>
          <w:rtl/>
        </w:rPr>
        <w:t>.</w:t>
      </w:r>
    </w:p>
  </w:footnote>
  <w:footnote w:id="522">
    <w:p w14:paraId="24FDC04A" w14:textId="69AC0F2A" w:rsidR="00A83985" w:rsidRPr="00A4419D" w:rsidRDefault="00A83985" w:rsidP="00F071CB">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يونس</w:t>
      </w:r>
      <w:r>
        <w:rPr>
          <w:rFonts w:ascii="Times New Roman" w:hAnsi="Times New Roman" w:cs="Times New Roman"/>
          <w:b/>
          <w:bCs/>
          <w:rtl/>
        </w:rPr>
        <w:t>:</w:t>
      </w:r>
      <w:r w:rsidRPr="00A4419D">
        <w:rPr>
          <w:rFonts w:ascii="Times New Roman" w:hAnsi="Times New Roman" w:cs="Times New Roman"/>
          <w:b/>
          <w:bCs/>
          <w:rtl/>
        </w:rPr>
        <w:t xml:space="preserve"> 31</w:t>
      </w:r>
      <w:r>
        <w:rPr>
          <w:rFonts w:ascii="Times New Roman" w:hAnsi="Times New Roman" w:cs="Times New Roman" w:hint="cs"/>
          <w:b/>
          <w:bCs/>
          <w:rtl/>
        </w:rPr>
        <w:t>.</w:t>
      </w:r>
    </w:p>
  </w:footnote>
  <w:footnote w:id="523">
    <w:p w14:paraId="35C69719" w14:textId="795293B8" w:rsidR="00A83985" w:rsidRPr="00A4419D" w:rsidRDefault="00A83985" w:rsidP="00F071CB">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تحقيق الألباني</w:t>
      </w:r>
      <w:r>
        <w:rPr>
          <w:rFonts w:ascii="Times New Roman" w:hAnsi="Times New Roman" w:cs="Times New Roman"/>
          <w:b/>
          <w:bCs/>
          <w:rtl/>
        </w:rPr>
        <w:t>:</w:t>
      </w:r>
      <w:r w:rsidRPr="00A4419D">
        <w:rPr>
          <w:rFonts w:ascii="Times New Roman" w:hAnsi="Times New Roman" w:cs="Times New Roman"/>
          <w:b/>
          <w:bCs/>
          <w:rtl/>
        </w:rPr>
        <w:t xml:space="preserve"> حسن </w:t>
      </w:r>
      <w:r>
        <w:rPr>
          <w:rFonts w:ascii="Times New Roman" w:hAnsi="Times New Roman" w:cs="Times New Roman"/>
          <w:b/>
          <w:bCs/>
          <w:rtl/>
        </w:rPr>
        <w:t>(</w:t>
      </w:r>
      <w:r w:rsidRPr="00A4419D">
        <w:rPr>
          <w:rFonts w:ascii="Times New Roman" w:hAnsi="Times New Roman" w:cs="Times New Roman"/>
          <w:b/>
          <w:bCs/>
          <w:rtl/>
        </w:rPr>
        <w:t>انظر حديث رقم</w:t>
      </w:r>
      <w:r>
        <w:rPr>
          <w:rFonts w:ascii="Times New Roman" w:hAnsi="Times New Roman" w:cs="Times New Roman"/>
          <w:b/>
          <w:bCs/>
          <w:rtl/>
        </w:rPr>
        <w:t>:</w:t>
      </w:r>
      <w:r w:rsidRPr="00A4419D">
        <w:rPr>
          <w:rFonts w:ascii="Times New Roman" w:hAnsi="Times New Roman" w:cs="Times New Roman"/>
          <w:b/>
          <w:bCs/>
          <w:rtl/>
        </w:rPr>
        <w:t xml:space="preserve"> 6086 في صحيح الجامع</w:t>
      </w:r>
      <w:r>
        <w:rPr>
          <w:rFonts w:ascii="Times New Roman" w:hAnsi="Times New Roman" w:cs="Times New Roman"/>
          <w:b/>
          <w:bCs/>
          <w:rtl/>
        </w:rPr>
        <w:t>)</w:t>
      </w:r>
      <w:r w:rsidRPr="00A4419D">
        <w:rPr>
          <w:rFonts w:ascii="Times New Roman" w:hAnsi="Times New Roman" w:cs="Times New Roman"/>
          <w:b/>
          <w:bCs/>
        </w:rPr>
        <w:t>‌</w:t>
      </w:r>
      <w:r>
        <w:rPr>
          <w:rFonts w:ascii="Times New Roman" w:hAnsi="Times New Roman" w:cs="Times New Roman" w:hint="cs"/>
          <w:b/>
          <w:bCs/>
          <w:rtl/>
        </w:rPr>
        <w:t>.</w:t>
      </w:r>
    </w:p>
  </w:footnote>
  <w:footnote w:id="524">
    <w:p w14:paraId="1E9F671C" w14:textId="1B49FE69" w:rsidR="00A83985" w:rsidRPr="00A4419D" w:rsidRDefault="00A83985" w:rsidP="00F071CB">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تحقيق الألباني</w:t>
      </w:r>
      <w:r>
        <w:rPr>
          <w:rFonts w:ascii="Times New Roman" w:hAnsi="Times New Roman" w:cs="Times New Roman"/>
          <w:b/>
          <w:bCs/>
          <w:rtl/>
        </w:rPr>
        <w:t>:</w:t>
      </w:r>
      <w:r w:rsidRPr="00A4419D">
        <w:rPr>
          <w:rFonts w:ascii="Times New Roman" w:hAnsi="Times New Roman" w:cs="Times New Roman"/>
          <w:b/>
          <w:bCs/>
          <w:rtl/>
        </w:rPr>
        <w:t xml:space="preserve"> صحيح </w:t>
      </w:r>
      <w:r>
        <w:rPr>
          <w:rFonts w:ascii="Times New Roman" w:hAnsi="Times New Roman" w:cs="Times New Roman"/>
          <w:b/>
          <w:bCs/>
          <w:rtl/>
        </w:rPr>
        <w:t>(</w:t>
      </w:r>
      <w:r w:rsidRPr="00A4419D">
        <w:rPr>
          <w:rFonts w:ascii="Times New Roman" w:hAnsi="Times New Roman" w:cs="Times New Roman"/>
          <w:b/>
          <w:bCs/>
          <w:rtl/>
        </w:rPr>
        <w:t>انظر حديث رقم</w:t>
      </w:r>
      <w:r>
        <w:rPr>
          <w:rFonts w:ascii="Times New Roman" w:hAnsi="Times New Roman" w:cs="Times New Roman"/>
          <w:b/>
          <w:bCs/>
          <w:rtl/>
        </w:rPr>
        <w:t>:</w:t>
      </w:r>
      <w:r w:rsidRPr="00A4419D">
        <w:rPr>
          <w:rFonts w:ascii="Times New Roman" w:hAnsi="Times New Roman" w:cs="Times New Roman"/>
          <w:b/>
          <w:bCs/>
          <w:rtl/>
        </w:rPr>
        <w:t xml:space="preserve"> 4345 في صحيح الجامع</w:t>
      </w:r>
      <w:r>
        <w:rPr>
          <w:rFonts w:ascii="Times New Roman" w:hAnsi="Times New Roman" w:cs="Times New Roman"/>
          <w:b/>
          <w:bCs/>
          <w:rtl/>
        </w:rPr>
        <w:t>)</w:t>
      </w:r>
      <w:r w:rsidRPr="00A4419D">
        <w:rPr>
          <w:rFonts w:ascii="Times New Roman" w:hAnsi="Times New Roman" w:cs="Times New Roman"/>
          <w:b/>
          <w:bCs/>
        </w:rPr>
        <w:t>‌</w:t>
      </w:r>
      <w:r>
        <w:rPr>
          <w:rFonts w:ascii="Times New Roman" w:hAnsi="Times New Roman" w:cs="Times New Roman" w:hint="cs"/>
          <w:b/>
          <w:bCs/>
          <w:rtl/>
        </w:rPr>
        <w:t>.</w:t>
      </w:r>
    </w:p>
  </w:footnote>
  <w:footnote w:id="525">
    <w:p w14:paraId="64436C85" w14:textId="00B1C5F5" w:rsidR="00A83985" w:rsidRPr="00A4419D" w:rsidRDefault="00A83985" w:rsidP="00F071CB">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القصص</w:t>
      </w:r>
      <w:r>
        <w:rPr>
          <w:rFonts w:ascii="Times New Roman" w:hAnsi="Times New Roman" w:cs="Times New Roman"/>
          <w:b/>
          <w:bCs/>
          <w:rtl/>
        </w:rPr>
        <w:t>:</w:t>
      </w:r>
      <w:r w:rsidRPr="00A4419D">
        <w:rPr>
          <w:rFonts w:ascii="Times New Roman" w:hAnsi="Times New Roman" w:cs="Times New Roman"/>
          <w:b/>
          <w:bCs/>
          <w:rtl/>
        </w:rPr>
        <w:t xml:space="preserve"> من الآية 78</w:t>
      </w:r>
      <w:r>
        <w:rPr>
          <w:rFonts w:ascii="Times New Roman" w:hAnsi="Times New Roman" w:cs="Times New Roman" w:hint="cs"/>
          <w:b/>
          <w:bCs/>
          <w:rtl/>
        </w:rPr>
        <w:t>.</w:t>
      </w:r>
    </w:p>
  </w:footnote>
  <w:footnote w:id="526">
    <w:p w14:paraId="09A711DF" w14:textId="678A1D24" w:rsidR="00A83985" w:rsidRPr="00A4419D" w:rsidRDefault="00A83985" w:rsidP="00F071CB">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قال الشيخ الألباني</w:t>
      </w:r>
      <w:r>
        <w:rPr>
          <w:rFonts w:ascii="Times New Roman" w:hAnsi="Times New Roman" w:cs="Times New Roman"/>
          <w:b/>
          <w:bCs/>
          <w:rtl/>
        </w:rPr>
        <w:t>:</w:t>
      </w:r>
      <w:r w:rsidRPr="00A4419D">
        <w:rPr>
          <w:rFonts w:ascii="Times New Roman" w:hAnsi="Times New Roman" w:cs="Times New Roman"/>
          <w:b/>
          <w:bCs/>
          <w:rtl/>
        </w:rPr>
        <w:t xml:space="preserve"> صحيح </w:t>
      </w:r>
      <w:r>
        <w:rPr>
          <w:rFonts w:ascii="Times New Roman" w:hAnsi="Times New Roman" w:cs="Times New Roman"/>
          <w:b/>
          <w:bCs/>
          <w:rtl/>
        </w:rPr>
        <w:t>(</w:t>
      </w:r>
      <w:r w:rsidRPr="00A4419D">
        <w:rPr>
          <w:rFonts w:ascii="Times New Roman" w:hAnsi="Times New Roman" w:cs="Times New Roman"/>
          <w:b/>
          <w:bCs/>
          <w:rtl/>
        </w:rPr>
        <w:t>سنن أبو داود ج</w:t>
      </w:r>
      <w:r>
        <w:rPr>
          <w:rFonts w:ascii="Times New Roman" w:hAnsi="Times New Roman" w:cs="Times New Roman"/>
          <w:b/>
          <w:bCs/>
          <w:rtl/>
        </w:rPr>
        <w:t>:</w:t>
      </w:r>
      <w:r w:rsidRPr="00A4419D">
        <w:rPr>
          <w:rFonts w:ascii="Times New Roman" w:hAnsi="Times New Roman" w:cs="Times New Roman"/>
          <w:b/>
          <w:bCs/>
          <w:rtl/>
        </w:rPr>
        <w:t xml:space="preserve"> 3</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193</w:t>
      </w:r>
      <w:r>
        <w:rPr>
          <w:rFonts w:ascii="Times New Roman" w:hAnsi="Times New Roman" w:cs="Times New Roman"/>
          <w:b/>
          <w:bCs/>
          <w:rtl/>
        </w:rPr>
        <w:t>،</w:t>
      </w:r>
      <w:r w:rsidRPr="00A4419D">
        <w:rPr>
          <w:rFonts w:ascii="Times New Roman" w:hAnsi="Times New Roman" w:cs="Times New Roman"/>
          <w:b/>
          <w:bCs/>
          <w:rtl/>
        </w:rPr>
        <w:t xml:space="preserve"> برقم 3125</w:t>
      </w:r>
      <w:r>
        <w:rPr>
          <w:rFonts w:ascii="Times New Roman" w:hAnsi="Times New Roman" w:cs="Times New Roman"/>
          <w:b/>
          <w:bCs/>
          <w:rtl/>
        </w:rPr>
        <w:t>)</w:t>
      </w:r>
      <w:r>
        <w:rPr>
          <w:rFonts w:ascii="Times New Roman" w:hAnsi="Times New Roman" w:cs="Times New Roman" w:hint="cs"/>
          <w:b/>
          <w:bCs/>
          <w:rtl/>
        </w:rPr>
        <w:t>.</w:t>
      </w:r>
    </w:p>
  </w:footnote>
  <w:footnote w:id="527">
    <w:p w14:paraId="69654C89" w14:textId="2CA6F326" w:rsidR="00A83985" w:rsidRPr="00A4419D" w:rsidRDefault="00A83985" w:rsidP="00F071CB">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قال الشيخ الألباني</w:t>
      </w:r>
      <w:r>
        <w:rPr>
          <w:rFonts w:ascii="Times New Roman" w:hAnsi="Times New Roman" w:cs="Times New Roman"/>
          <w:b/>
          <w:bCs/>
          <w:rtl/>
        </w:rPr>
        <w:t>:</w:t>
      </w:r>
      <w:r w:rsidRPr="00A4419D">
        <w:rPr>
          <w:rFonts w:ascii="Times New Roman" w:hAnsi="Times New Roman" w:cs="Times New Roman"/>
          <w:b/>
          <w:bCs/>
          <w:rtl/>
        </w:rPr>
        <w:t xml:space="preserve"> حسن </w:t>
      </w:r>
      <w:r>
        <w:rPr>
          <w:rFonts w:ascii="Times New Roman" w:hAnsi="Times New Roman" w:cs="Times New Roman"/>
          <w:b/>
          <w:bCs/>
          <w:rtl/>
        </w:rPr>
        <w:t>(</w:t>
      </w:r>
      <w:r w:rsidRPr="00A4419D">
        <w:rPr>
          <w:rFonts w:ascii="Times New Roman" w:hAnsi="Times New Roman" w:cs="Times New Roman"/>
          <w:b/>
          <w:bCs/>
          <w:rtl/>
        </w:rPr>
        <w:t>سنن ابن ماجة</w:t>
      </w:r>
      <w:r>
        <w:rPr>
          <w:rFonts w:ascii="Times New Roman" w:hAnsi="Times New Roman" w:cs="Times New Roman"/>
          <w:b/>
          <w:bCs/>
          <w:rtl/>
        </w:rPr>
        <w:t>،</w:t>
      </w:r>
      <w:r w:rsidRPr="00A4419D">
        <w:rPr>
          <w:rFonts w:ascii="Times New Roman" w:hAnsi="Times New Roman" w:cs="Times New Roman"/>
          <w:b/>
          <w:bCs/>
          <w:rtl/>
        </w:rPr>
        <w:t xml:space="preserve"> ج</w:t>
      </w:r>
      <w:r>
        <w:rPr>
          <w:rFonts w:ascii="Times New Roman" w:hAnsi="Times New Roman" w:cs="Times New Roman"/>
          <w:b/>
          <w:bCs/>
          <w:rtl/>
        </w:rPr>
        <w:t>:</w:t>
      </w:r>
      <w:r w:rsidRPr="00A4419D">
        <w:rPr>
          <w:rFonts w:ascii="Times New Roman" w:hAnsi="Times New Roman" w:cs="Times New Roman"/>
          <w:b/>
          <w:bCs/>
          <w:rtl/>
        </w:rPr>
        <w:t xml:space="preserve"> 2</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1392</w:t>
      </w:r>
      <w:r>
        <w:rPr>
          <w:rFonts w:ascii="Times New Roman" w:hAnsi="Times New Roman" w:cs="Times New Roman"/>
          <w:b/>
          <w:bCs/>
          <w:rtl/>
        </w:rPr>
        <w:t>،</w:t>
      </w:r>
      <w:r w:rsidRPr="00A4419D">
        <w:rPr>
          <w:rFonts w:ascii="Times New Roman" w:hAnsi="Times New Roman" w:cs="Times New Roman"/>
          <w:b/>
          <w:bCs/>
          <w:rtl/>
        </w:rPr>
        <w:t xml:space="preserve"> برقم 4158</w:t>
      </w:r>
      <w:r>
        <w:rPr>
          <w:rFonts w:ascii="Times New Roman" w:hAnsi="Times New Roman" w:cs="Times New Roman"/>
          <w:b/>
          <w:bCs/>
          <w:rtl/>
        </w:rPr>
        <w:t>)</w:t>
      </w:r>
      <w:r>
        <w:rPr>
          <w:rFonts w:ascii="Times New Roman" w:hAnsi="Times New Roman" w:cs="Times New Roman" w:hint="cs"/>
          <w:b/>
          <w:bCs/>
          <w:rtl/>
        </w:rPr>
        <w:t>.</w:t>
      </w:r>
    </w:p>
  </w:footnote>
  <w:footnote w:id="528">
    <w:p w14:paraId="06891C71" w14:textId="1BCAD50B"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البقرة</w:t>
      </w:r>
      <w:r>
        <w:rPr>
          <w:rFonts w:ascii="Times New Roman" w:hAnsi="Times New Roman" w:cs="Times New Roman"/>
          <w:b/>
          <w:bCs/>
          <w:rtl/>
        </w:rPr>
        <w:t>:</w:t>
      </w:r>
      <w:r w:rsidRPr="00A4419D">
        <w:rPr>
          <w:rFonts w:ascii="Times New Roman" w:hAnsi="Times New Roman" w:cs="Times New Roman"/>
          <w:b/>
          <w:bCs/>
          <w:rtl/>
        </w:rPr>
        <w:t xml:space="preserve"> 28</w:t>
      </w:r>
      <w:r>
        <w:rPr>
          <w:rFonts w:ascii="Times New Roman" w:hAnsi="Times New Roman" w:cs="Times New Roman" w:hint="cs"/>
          <w:b/>
          <w:bCs/>
          <w:rtl/>
        </w:rPr>
        <w:t>.</w:t>
      </w:r>
    </w:p>
  </w:footnote>
  <w:footnote w:id="529">
    <w:p w14:paraId="1C57AACB" w14:textId="4F5BD179"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b/>
          <w:bCs/>
          <w:rtl/>
        </w:rPr>
        <w:t>الأعراف</w:t>
      </w:r>
      <w:r>
        <w:rPr>
          <w:rFonts w:ascii="Times New Roman" w:hAnsi="Times New Roman" w:cs="Times New Roman"/>
          <w:b/>
          <w:bCs/>
          <w:rtl/>
        </w:rPr>
        <w:t>:</w:t>
      </w:r>
      <w:r w:rsidRPr="00A4419D">
        <w:rPr>
          <w:rFonts w:ascii="Times New Roman" w:hAnsi="Times New Roman" w:cs="Times New Roman"/>
          <w:b/>
          <w:bCs/>
          <w:rtl/>
        </w:rPr>
        <w:t xml:space="preserve"> 148</w:t>
      </w:r>
      <w:r>
        <w:rPr>
          <w:rFonts w:ascii="Times New Roman" w:hAnsi="Times New Roman" w:cs="Times New Roman" w:hint="cs"/>
          <w:b/>
          <w:bCs/>
          <w:rtl/>
        </w:rPr>
        <w:t>.</w:t>
      </w:r>
    </w:p>
  </w:footnote>
  <w:footnote w:id="530">
    <w:p w14:paraId="6A3FE5A4" w14:textId="4C4E2FB9"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b/>
          <w:bCs/>
          <w:rtl/>
        </w:rPr>
        <w:t>التخريج</w:t>
      </w:r>
      <w:r>
        <w:rPr>
          <w:rFonts w:ascii="Times New Roman" w:hAnsi="Times New Roman" w:cs="Times New Roman"/>
          <w:b/>
          <w:bCs/>
          <w:rtl/>
        </w:rPr>
        <w:t>:</w:t>
      </w:r>
      <w:r w:rsidRPr="00A4419D">
        <w:rPr>
          <w:rFonts w:ascii="Times New Roman" w:hAnsi="Times New Roman" w:cs="Times New Roman"/>
          <w:b/>
          <w:bCs/>
          <w:rtl/>
        </w:rPr>
        <w:t xml:space="preserve"> حسن </w:t>
      </w:r>
      <w:r>
        <w:rPr>
          <w:rFonts w:ascii="Times New Roman" w:hAnsi="Times New Roman" w:cs="Times New Roman"/>
          <w:b/>
          <w:bCs/>
          <w:rtl/>
        </w:rPr>
        <w:t>(</w:t>
      </w:r>
      <w:r w:rsidRPr="00A4419D">
        <w:rPr>
          <w:rFonts w:ascii="Times New Roman" w:hAnsi="Times New Roman" w:cs="Times New Roman"/>
          <w:b/>
          <w:bCs/>
          <w:rtl/>
        </w:rPr>
        <w:t>صحيح الترغيب والترهيب ج 3</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230</w:t>
      </w:r>
      <w:r>
        <w:rPr>
          <w:rFonts w:ascii="Times New Roman" w:hAnsi="Times New Roman" w:cs="Times New Roman"/>
          <w:b/>
          <w:bCs/>
          <w:rtl/>
        </w:rPr>
        <w:t>،</w:t>
      </w:r>
      <w:r w:rsidRPr="00A4419D">
        <w:rPr>
          <w:rFonts w:ascii="Times New Roman" w:hAnsi="Times New Roman" w:cs="Times New Roman"/>
          <w:b/>
          <w:bCs/>
          <w:rtl/>
        </w:rPr>
        <w:t xml:space="preserve"> برقم</w:t>
      </w:r>
      <w:r>
        <w:rPr>
          <w:rFonts w:ascii="Times New Roman" w:hAnsi="Times New Roman" w:cs="Times New Roman"/>
          <w:b/>
          <w:bCs/>
          <w:rtl/>
        </w:rPr>
        <w:t>:</w:t>
      </w:r>
      <w:r w:rsidRPr="00A4419D">
        <w:rPr>
          <w:rFonts w:ascii="Times New Roman" w:hAnsi="Times New Roman" w:cs="Times New Roman"/>
          <w:b/>
          <w:bCs/>
          <w:rtl/>
        </w:rPr>
        <w:t xml:space="preserve"> 3608</w:t>
      </w:r>
      <w:r>
        <w:rPr>
          <w:rFonts w:ascii="Times New Roman" w:hAnsi="Times New Roman" w:cs="Times New Roman"/>
          <w:b/>
          <w:bCs/>
          <w:rtl/>
        </w:rPr>
        <w:t>)</w:t>
      </w:r>
      <w:r>
        <w:rPr>
          <w:rFonts w:ascii="Times New Roman" w:hAnsi="Times New Roman" w:cs="Times New Roman" w:hint="cs"/>
          <w:b/>
          <w:bCs/>
          <w:rtl/>
        </w:rPr>
        <w:t>.</w:t>
      </w:r>
    </w:p>
  </w:footnote>
  <w:footnote w:id="531">
    <w:p w14:paraId="3059B1C0" w14:textId="23AB0AD4"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b/>
          <w:bCs/>
          <w:rtl/>
        </w:rPr>
        <w:t>تحقيق الألباني</w:t>
      </w:r>
      <w:r>
        <w:rPr>
          <w:rFonts w:ascii="Times New Roman" w:hAnsi="Times New Roman" w:cs="Times New Roman"/>
          <w:b/>
          <w:bCs/>
          <w:rtl/>
        </w:rPr>
        <w:t>:</w:t>
      </w:r>
      <w:r w:rsidRPr="00A4419D">
        <w:rPr>
          <w:rFonts w:ascii="Times New Roman" w:hAnsi="Times New Roman" w:cs="Times New Roman"/>
          <w:b/>
          <w:bCs/>
          <w:rtl/>
        </w:rPr>
        <w:t xml:space="preserve"> صحيح</w:t>
      </w:r>
      <w:r w:rsidRPr="00A4419D">
        <w:rPr>
          <w:rFonts w:ascii="Times New Roman" w:hAnsi="Times New Roman" w:cs="Times New Roman" w:hint="cs"/>
          <w:b/>
          <w:bCs/>
          <w:rtl/>
        </w:rPr>
        <w:t xml:space="preserve"> </w:t>
      </w:r>
      <w:r>
        <w:rPr>
          <w:rFonts w:ascii="Times New Roman" w:hAnsi="Times New Roman" w:cs="Times New Roman" w:hint="cs"/>
          <w:b/>
          <w:bCs/>
          <w:rtl/>
        </w:rPr>
        <w:t>(</w:t>
      </w:r>
      <w:r w:rsidRPr="00A4419D">
        <w:rPr>
          <w:rFonts w:ascii="Times New Roman" w:hAnsi="Times New Roman" w:cs="Times New Roman"/>
          <w:b/>
          <w:bCs/>
          <w:rtl/>
        </w:rPr>
        <w:t>انظر حديث رقم</w:t>
      </w:r>
      <w:r>
        <w:rPr>
          <w:rFonts w:ascii="Times New Roman" w:hAnsi="Times New Roman" w:cs="Times New Roman" w:hint="cs"/>
          <w:b/>
          <w:bCs/>
          <w:rtl/>
        </w:rPr>
        <w:t>:</w:t>
      </w:r>
      <w:r w:rsidRPr="00A4419D">
        <w:rPr>
          <w:rFonts w:ascii="Times New Roman" w:hAnsi="Times New Roman" w:cs="Times New Roman"/>
          <w:b/>
          <w:bCs/>
          <w:rtl/>
        </w:rPr>
        <w:t xml:space="preserve"> 5798 في صحيح الجامع</w:t>
      </w:r>
      <w:r>
        <w:rPr>
          <w:rFonts w:hint="cs"/>
          <w:b/>
          <w:bCs/>
          <w:rtl/>
        </w:rPr>
        <w:t>).</w:t>
      </w:r>
    </w:p>
  </w:footnote>
  <w:footnote w:id="532">
    <w:p w14:paraId="7C04DF2C" w14:textId="7D8707B2"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b/>
          <w:bCs/>
          <w:rtl/>
        </w:rPr>
        <w:t>الصفات الإلهية في الكتاب والسنة النبوية في ضوء الإثبات والتنزيه (9/ 36)</w:t>
      </w:r>
      <w:r>
        <w:rPr>
          <w:rFonts w:ascii="Times New Roman" w:hAnsi="Times New Roman" w:cs="Times New Roman" w:hint="cs"/>
          <w:b/>
          <w:bCs/>
          <w:rtl/>
        </w:rPr>
        <w:t>.</w:t>
      </w:r>
    </w:p>
  </w:footnote>
  <w:footnote w:id="533">
    <w:p w14:paraId="551768BF" w14:textId="5647B175"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الحشر</w:t>
      </w:r>
      <w:r>
        <w:rPr>
          <w:rFonts w:ascii="Times New Roman" w:hAnsi="Times New Roman" w:cs="Times New Roman"/>
          <w:b/>
          <w:bCs/>
          <w:rtl/>
        </w:rPr>
        <w:t>:</w:t>
      </w:r>
      <w:r w:rsidRPr="00A4419D">
        <w:rPr>
          <w:rFonts w:ascii="Times New Roman" w:hAnsi="Times New Roman" w:cs="Times New Roman"/>
          <w:b/>
          <w:bCs/>
          <w:rtl/>
        </w:rPr>
        <w:t xml:space="preserve"> من الآية 21</w:t>
      </w:r>
      <w:r>
        <w:rPr>
          <w:rFonts w:ascii="Times New Roman" w:hAnsi="Times New Roman" w:cs="Times New Roman" w:hint="cs"/>
          <w:b/>
          <w:bCs/>
          <w:rtl/>
        </w:rPr>
        <w:t>.</w:t>
      </w:r>
    </w:p>
  </w:footnote>
  <w:footnote w:id="534">
    <w:p w14:paraId="7E1A4EB6" w14:textId="723ABCA4"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ابن كثير ـ دار طيبة للنشر والتوزيع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8</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117</w:t>
      </w:r>
      <w:r>
        <w:rPr>
          <w:rFonts w:ascii="Times New Roman" w:hAnsi="Times New Roman" w:cs="Times New Roman"/>
          <w:b/>
          <w:bCs/>
          <w:rtl/>
        </w:rPr>
        <w:t>)</w:t>
      </w:r>
      <w:r>
        <w:rPr>
          <w:rFonts w:ascii="Times New Roman" w:hAnsi="Times New Roman" w:cs="Times New Roman" w:hint="cs"/>
          <w:b/>
          <w:bCs/>
          <w:rtl/>
        </w:rPr>
        <w:t>.</w:t>
      </w:r>
    </w:p>
  </w:footnote>
  <w:footnote w:id="535">
    <w:p w14:paraId="524A8876" w14:textId="5263C6D4"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الجن</w:t>
      </w:r>
      <w:r>
        <w:rPr>
          <w:rFonts w:ascii="Times New Roman" w:hAnsi="Times New Roman" w:cs="Times New Roman"/>
          <w:b/>
          <w:bCs/>
          <w:rtl/>
        </w:rPr>
        <w:t>:</w:t>
      </w:r>
      <w:r w:rsidRPr="00A4419D">
        <w:rPr>
          <w:rFonts w:ascii="Times New Roman" w:hAnsi="Times New Roman" w:cs="Times New Roman"/>
          <w:b/>
          <w:bCs/>
          <w:rtl/>
        </w:rPr>
        <w:t xml:space="preserve"> 1</w:t>
      </w:r>
      <w:r>
        <w:rPr>
          <w:rFonts w:ascii="Times New Roman" w:hAnsi="Times New Roman" w:cs="Times New Roman" w:hint="cs"/>
          <w:b/>
          <w:bCs/>
          <w:rtl/>
        </w:rPr>
        <w:t>.</w:t>
      </w:r>
    </w:p>
  </w:footnote>
  <w:footnote w:id="536">
    <w:p w14:paraId="1040C904" w14:textId="2F1BEB0F"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الزمر</w:t>
      </w:r>
      <w:r>
        <w:rPr>
          <w:rFonts w:ascii="Times New Roman" w:hAnsi="Times New Roman" w:cs="Times New Roman"/>
          <w:b/>
          <w:bCs/>
          <w:rtl/>
        </w:rPr>
        <w:t>:</w:t>
      </w:r>
      <w:r w:rsidRPr="00A4419D">
        <w:rPr>
          <w:rFonts w:ascii="Times New Roman" w:hAnsi="Times New Roman" w:cs="Times New Roman"/>
          <w:b/>
          <w:bCs/>
          <w:rtl/>
        </w:rPr>
        <w:t xml:space="preserve"> من الآية 23</w:t>
      </w:r>
      <w:r>
        <w:rPr>
          <w:rFonts w:ascii="Times New Roman" w:hAnsi="Times New Roman" w:cs="Times New Roman" w:hint="cs"/>
          <w:b/>
          <w:bCs/>
          <w:rtl/>
        </w:rPr>
        <w:t>.</w:t>
      </w:r>
    </w:p>
  </w:footnote>
  <w:footnote w:id="537">
    <w:p w14:paraId="19CC35FA" w14:textId="1747F383" w:rsidR="00A83985" w:rsidRPr="00A4419D" w:rsidRDefault="00A83985" w:rsidP="00DE0E92">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DE0E92">
        <w:rPr>
          <w:rFonts w:ascii="Times New Roman" w:hAnsi="Times New Roman" w:cs="Times New Roman"/>
          <w:b/>
          <w:bCs/>
          <w:rtl/>
        </w:rPr>
        <w:t>الإسراء</w:t>
      </w:r>
      <w:r>
        <w:rPr>
          <w:rFonts w:ascii="Times New Roman" w:hAnsi="Times New Roman" w:cs="Times New Roman"/>
          <w:b/>
          <w:bCs/>
          <w:rtl/>
        </w:rPr>
        <w:t>:</w:t>
      </w:r>
      <w:r w:rsidRPr="00DE0E92">
        <w:rPr>
          <w:rFonts w:ascii="Times New Roman" w:hAnsi="Times New Roman" w:cs="Times New Roman"/>
          <w:b/>
          <w:bCs/>
          <w:rtl/>
        </w:rPr>
        <w:t xml:space="preserve"> 107 </w:t>
      </w:r>
      <w:r>
        <w:rPr>
          <w:rFonts w:ascii="Times New Roman" w:hAnsi="Times New Roman" w:cs="Times New Roman"/>
          <w:b/>
          <w:bCs/>
          <w:rtl/>
        </w:rPr>
        <w:t>–</w:t>
      </w:r>
      <w:r w:rsidRPr="00DE0E92">
        <w:rPr>
          <w:rFonts w:ascii="Times New Roman" w:hAnsi="Times New Roman" w:cs="Times New Roman"/>
          <w:b/>
          <w:bCs/>
          <w:rtl/>
        </w:rPr>
        <w:t xml:space="preserve"> 109</w:t>
      </w:r>
      <w:r>
        <w:rPr>
          <w:rFonts w:ascii="Times New Roman" w:hAnsi="Times New Roman" w:cs="Times New Roman" w:hint="cs"/>
          <w:b/>
          <w:bCs/>
          <w:rtl/>
        </w:rPr>
        <w:t>.</w:t>
      </w:r>
    </w:p>
  </w:footnote>
  <w:footnote w:id="538">
    <w:p w14:paraId="28495D10" w14:textId="771CF527"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الأنفال</w:t>
      </w:r>
      <w:r>
        <w:rPr>
          <w:rFonts w:ascii="Times New Roman" w:hAnsi="Times New Roman" w:cs="Times New Roman"/>
          <w:b/>
          <w:bCs/>
          <w:rtl/>
        </w:rPr>
        <w:t>:</w:t>
      </w:r>
      <w:r w:rsidRPr="00A4419D">
        <w:rPr>
          <w:rFonts w:ascii="Times New Roman" w:hAnsi="Times New Roman" w:cs="Times New Roman"/>
          <w:b/>
          <w:bCs/>
          <w:rtl/>
        </w:rPr>
        <w:t xml:space="preserve"> من الآية 2</w:t>
      </w:r>
      <w:r>
        <w:rPr>
          <w:rFonts w:ascii="Times New Roman" w:hAnsi="Times New Roman" w:cs="Times New Roman" w:hint="cs"/>
          <w:b/>
          <w:bCs/>
          <w:rtl/>
        </w:rPr>
        <w:t>.</w:t>
      </w:r>
    </w:p>
  </w:footnote>
  <w:footnote w:id="539">
    <w:p w14:paraId="7323251A" w14:textId="62167ED2"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البحر المديد </w:t>
      </w:r>
      <w:r>
        <w:rPr>
          <w:rFonts w:ascii="Times New Roman" w:hAnsi="Times New Roman" w:cs="Times New Roman" w:hint="cs"/>
          <w:b/>
          <w:bCs/>
          <w:rtl/>
        </w:rPr>
        <w:t>-</w:t>
      </w:r>
      <w:r w:rsidRPr="00A4419D">
        <w:rPr>
          <w:rFonts w:ascii="Times New Roman" w:hAnsi="Times New Roman" w:cs="Times New Roman"/>
          <w:b/>
          <w:bCs/>
          <w:rtl/>
        </w:rPr>
        <w:t>الناشر</w:t>
      </w:r>
      <w:r>
        <w:rPr>
          <w:rFonts w:ascii="Times New Roman" w:hAnsi="Times New Roman" w:cs="Times New Roman"/>
          <w:b/>
          <w:bCs/>
          <w:rtl/>
        </w:rPr>
        <w:t>:</w:t>
      </w:r>
      <w:r w:rsidRPr="00A4419D">
        <w:rPr>
          <w:rFonts w:ascii="Times New Roman" w:hAnsi="Times New Roman" w:cs="Times New Roman"/>
          <w:b/>
          <w:bCs/>
          <w:rtl/>
        </w:rPr>
        <w:t xml:space="preserve"> الدكتور حسن عباس زكي- القاهرة </w:t>
      </w:r>
      <w:r>
        <w:rPr>
          <w:rFonts w:ascii="Times New Roman" w:hAnsi="Times New Roman" w:cs="Times New Roman"/>
          <w:b/>
          <w:bCs/>
          <w:rtl/>
        </w:rPr>
        <w:t>(</w:t>
      </w:r>
      <w:r w:rsidRPr="00A4419D">
        <w:rPr>
          <w:rFonts w:ascii="Times New Roman" w:hAnsi="Times New Roman" w:cs="Times New Roman"/>
          <w:b/>
          <w:bCs/>
          <w:rtl/>
        </w:rPr>
        <w:t>3 / 4</w:t>
      </w:r>
      <w:r>
        <w:rPr>
          <w:rFonts w:ascii="Times New Roman" w:hAnsi="Times New Roman" w:cs="Times New Roman"/>
          <w:b/>
          <w:bCs/>
          <w:rtl/>
        </w:rPr>
        <w:t>)</w:t>
      </w:r>
      <w:r w:rsidRPr="00A4419D">
        <w:rPr>
          <w:rFonts w:ascii="Times New Roman" w:hAnsi="Times New Roman" w:cs="Times New Roman"/>
          <w:b/>
          <w:bCs/>
          <w:rtl/>
        </w:rPr>
        <w:t xml:space="preserve"> </w:t>
      </w:r>
      <w:r>
        <w:rPr>
          <w:rFonts w:ascii="Times New Roman" w:hAnsi="Times New Roman" w:cs="Times New Roman" w:hint="cs"/>
          <w:b/>
          <w:bCs/>
          <w:rtl/>
        </w:rPr>
        <w:t>.</w:t>
      </w:r>
    </w:p>
  </w:footnote>
  <w:footnote w:id="540">
    <w:p w14:paraId="65ABB600" w14:textId="0588CDBB"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القرطبي </w:t>
      </w:r>
      <w:r>
        <w:rPr>
          <w:rFonts w:ascii="Times New Roman" w:hAnsi="Times New Roman" w:cs="Times New Roman"/>
          <w:b/>
          <w:bCs/>
          <w:rtl/>
        </w:rPr>
        <w:t>-دار الكتب المصرية-</w:t>
      </w:r>
      <w:r w:rsidRPr="00A4419D">
        <w:rPr>
          <w:rFonts w:ascii="Times New Roman" w:hAnsi="Times New Roman" w:cs="Times New Roman"/>
          <w:b/>
          <w:bCs/>
          <w:rtl/>
        </w:rPr>
        <w:t xml:space="preserve"> القاهرة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17</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124</w:t>
      </w:r>
      <w:r>
        <w:rPr>
          <w:rFonts w:ascii="Times New Roman" w:hAnsi="Times New Roman" w:cs="Times New Roman"/>
          <w:b/>
          <w:bCs/>
          <w:rtl/>
        </w:rPr>
        <w:t>)</w:t>
      </w:r>
      <w:r>
        <w:rPr>
          <w:rFonts w:ascii="Times New Roman" w:hAnsi="Times New Roman" w:cs="Times New Roman" w:hint="cs"/>
          <w:b/>
          <w:bCs/>
          <w:rtl/>
        </w:rPr>
        <w:t>.</w:t>
      </w:r>
    </w:p>
  </w:footnote>
  <w:footnote w:id="541">
    <w:p w14:paraId="0771FC1D" w14:textId="43DAD55F"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فتح القدير للشوكاني </w:t>
      </w:r>
      <w:r>
        <w:rPr>
          <w:rFonts w:ascii="Times New Roman" w:hAnsi="Times New Roman" w:cs="Times New Roman" w:hint="cs"/>
          <w:b/>
          <w:bCs/>
          <w:rtl/>
        </w:rPr>
        <w:t>-</w:t>
      </w:r>
      <w:r w:rsidRPr="00A4419D">
        <w:rPr>
          <w:rFonts w:ascii="Times New Roman" w:hAnsi="Times New Roman" w:cs="Times New Roman"/>
          <w:b/>
          <w:bCs/>
          <w:rtl/>
        </w:rPr>
        <w:t xml:space="preserve">دار ابن كثير- دمشق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4</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461</w:t>
      </w:r>
      <w:r>
        <w:rPr>
          <w:rFonts w:ascii="Times New Roman" w:hAnsi="Times New Roman" w:cs="Times New Roman"/>
          <w:b/>
          <w:bCs/>
          <w:rtl/>
        </w:rPr>
        <w:t>)</w:t>
      </w:r>
      <w:r>
        <w:rPr>
          <w:rFonts w:ascii="Times New Roman" w:hAnsi="Times New Roman" w:cs="Times New Roman" w:hint="cs"/>
          <w:b/>
          <w:bCs/>
          <w:rtl/>
        </w:rPr>
        <w:t>.</w:t>
      </w:r>
    </w:p>
  </w:footnote>
  <w:footnote w:id="542">
    <w:p w14:paraId="3AE19D68" w14:textId="05952051"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القرطبي </w:t>
      </w:r>
      <w:r>
        <w:rPr>
          <w:rFonts w:ascii="Times New Roman" w:hAnsi="Times New Roman" w:cs="Times New Roman"/>
          <w:b/>
          <w:bCs/>
          <w:rtl/>
        </w:rPr>
        <w:t>-دار الكتب المصرية-</w:t>
      </w:r>
      <w:r w:rsidRPr="00A4419D">
        <w:rPr>
          <w:rFonts w:ascii="Times New Roman" w:hAnsi="Times New Roman" w:cs="Times New Roman"/>
          <w:b/>
          <w:bCs/>
          <w:rtl/>
        </w:rPr>
        <w:t xml:space="preserve"> القاهرة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14</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295</w:t>
      </w:r>
      <w:r>
        <w:rPr>
          <w:rFonts w:ascii="Times New Roman" w:hAnsi="Times New Roman" w:cs="Times New Roman"/>
          <w:b/>
          <w:bCs/>
          <w:rtl/>
        </w:rPr>
        <w:t>)</w:t>
      </w:r>
      <w:r>
        <w:rPr>
          <w:rFonts w:ascii="Times New Roman" w:hAnsi="Times New Roman" w:cs="Times New Roman" w:hint="cs"/>
          <w:b/>
          <w:bCs/>
          <w:rtl/>
        </w:rPr>
        <w:t>.</w:t>
      </w:r>
    </w:p>
  </w:footnote>
  <w:footnote w:id="543">
    <w:p w14:paraId="7C607372" w14:textId="4963F84F"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الطبري ـ مؤسسة الرسالة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20</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397</w:t>
      </w:r>
      <w:r>
        <w:rPr>
          <w:rFonts w:ascii="Times New Roman" w:hAnsi="Times New Roman" w:cs="Times New Roman"/>
          <w:b/>
          <w:bCs/>
          <w:rtl/>
        </w:rPr>
        <w:t>)</w:t>
      </w:r>
      <w:r>
        <w:rPr>
          <w:rFonts w:ascii="Times New Roman" w:hAnsi="Times New Roman" w:cs="Times New Roman" w:hint="cs"/>
          <w:b/>
          <w:bCs/>
          <w:rtl/>
        </w:rPr>
        <w:t>.</w:t>
      </w:r>
    </w:p>
  </w:footnote>
  <w:footnote w:id="544">
    <w:p w14:paraId="1BF7C5C4" w14:textId="1B39BBCE"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Pr>
          <w:rFonts w:ascii="Times New Roman" w:hAnsi="Times New Roman" w:cs="Times New Roman" w:hint="cs"/>
          <w:b/>
          <w:bCs/>
          <w:rtl/>
        </w:rPr>
        <w:t xml:space="preserve"> </w:t>
      </w:r>
      <w:r w:rsidRPr="00066B32">
        <w:rPr>
          <w:rFonts w:ascii="Times New Roman" w:hAnsi="Times New Roman" w:cs="Times New Roman"/>
          <w:b/>
          <w:bCs/>
          <w:rtl/>
        </w:rPr>
        <w:t>المؤمنون</w:t>
      </w:r>
      <w:r>
        <w:rPr>
          <w:rFonts w:ascii="Times New Roman" w:hAnsi="Times New Roman" w:cs="Times New Roman"/>
          <w:b/>
          <w:bCs/>
          <w:rtl/>
        </w:rPr>
        <w:t>:</w:t>
      </w:r>
      <w:r w:rsidRPr="00066B32">
        <w:rPr>
          <w:rFonts w:ascii="Times New Roman" w:hAnsi="Times New Roman" w:cs="Times New Roman"/>
          <w:b/>
          <w:bCs/>
          <w:rtl/>
        </w:rPr>
        <w:t xml:space="preserve"> 115</w:t>
      </w:r>
      <w:r>
        <w:rPr>
          <w:rFonts w:ascii="Times New Roman" w:hAnsi="Times New Roman" w:cs="Times New Roman" w:hint="cs"/>
          <w:b/>
          <w:bCs/>
          <w:rtl/>
        </w:rPr>
        <w:t>.</w:t>
      </w:r>
    </w:p>
  </w:footnote>
  <w:footnote w:id="545">
    <w:p w14:paraId="045D5174" w14:textId="10E67DCB"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يونس</w:t>
      </w:r>
      <w:r>
        <w:rPr>
          <w:rFonts w:ascii="Times New Roman" w:hAnsi="Times New Roman" w:cs="Times New Roman"/>
          <w:b/>
          <w:bCs/>
          <w:rtl/>
        </w:rPr>
        <w:t>:</w:t>
      </w:r>
      <w:r w:rsidRPr="00A4419D">
        <w:rPr>
          <w:rFonts w:ascii="Times New Roman" w:hAnsi="Times New Roman" w:cs="Times New Roman"/>
          <w:b/>
          <w:bCs/>
          <w:rtl/>
        </w:rPr>
        <w:t xml:space="preserve"> 92</w:t>
      </w:r>
      <w:r>
        <w:rPr>
          <w:rFonts w:ascii="Times New Roman" w:hAnsi="Times New Roman" w:cs="Times New Roman" w:hint="cs"/>
          <w:b/>
          <w:bCs/>
          <w:rtl/>
        </w:rPr>
        <w:t>.</w:t>
      </w:r>
    </w:p>
  </w:footnote>
  <w:footnote w:id="546">
    <w:p w14:paraId="0B0A8924" w14:textId="757491CF"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الأعراف</w:t>
      </w:r>
      <w:r>
        <w:rPr>
          <w:rFonts w:ascii="Times New Roman" w:hAnsi="Times New Roman" w:cs="Times New Roman"/>
          <w:b/>
          <w:bCs/>
          <w:rtl/>
        </w:rPr>
        <w:t>:</w:t>
      </w:r>
      <w:r w:rsidRPr="00A4419D">
        <w:rPr>
          <w:rFonts w:ascii="Times New Roman" w:hAnsi="Times New Roman" w:cs="Times New Roman"/>
          <w:b/>
          <w:bCs/>
          <w:rtl/>
        </w:rPr>
        <w:t xml:space="preserve"> 146</w:t>
      </w:r>
      <w:r>
        <w:rPr>
          <w:rFonts w:ascii="Times New Roman" w:hAnsi="Times New Roman" w:cs="Times New Roman" w:hint="cs"/>
          <w:b/>
          <w:bCs/>
          <w:rtl/>
        </w:rPr>
        <w:t>.</w:t>
      </w:r>
    </w:p>
  </w:footnote>
  <w:footnote w:id="547">
    <w:p w14:paraId="2E3BCDD2" w14:textId="140AB3D4"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الكهف</w:t>
      </w:r>
      <w:r>
        <w:rPr>
          <w:rFonts w:ascii="Times New Roman" w:hAnsi="Times New Roman" w:cs="Times New Roman"/>
          <w:b/>
          <w:bCs/>
          <w:rtl/>
        </w:rPr>
        <w:t>:</w:t>
      </w:r>
      <w:r w:rsidRPr="00A4419D">
        <w:rPr>
          <w:rFonts w:ascii="Times New Roman" w:hAnsi="Times New Roman" w:cs="Times New Roman"/>
          <w:b/>
          <w:bCs/>
          <w:rtl/>
        </w:rPr>
        <w:t xml:space="preserve"> 28</w:t>
      </w:r>
      <w:r>
        <w:rPr>
          <w:rFonts w:ascii="Times New Roman" w:hAnsi="Times New Roman" w:cs="Times New Roman" w:hint="cs"/>
          <w:b/>
          <w:bCs/>
          <w:rtl/>
        </w:rPr>
        <w:t>.</w:t>
      </w:r>
    </w:p>
  </w:footnote>
  <w:footnote w:id="548">
    <w:p w14:paraId="72967A53" w14:textId="79A188C7"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المؤمنون</w:t>
      </w:r>
      <w:r>
        <w:rPr>
          <w:rFonts w:ascii="Times New Roman" w:hAnsi="Times New Roman" w:cs="Times New Roman"/>
          <w:b/>
          <w:bCs/>
          <w:rtl/>
        </w:rPr>
        <w:t>:</w:t>
      </w:r>
      <w:r w:rsidRPr="00A4419D">
        <w:rPr>
          <w:rFonts w:ascii="Times New Roman" w:hAnsi="Times New Roman" w:cs="Times New Roman"/>
          <w:b/>
          <w:bCs/>
          <w:rtl/>
        </w:rPr>
        <w:t xml:space="preserve"> 63</w:t>
      </w:r>
      <w:r>
        <w:rPr>
          <w:rFonts w:ascii="Times New Roman" w:hAnsi="Times New Roman" w:cs="Times New Roman" w:hint="cs"/>
          <w:b/>
          <w:bCs/>
          <w:rtl/>
        </w:rPr>
        <w:t>.</w:t>
      </w:r>
    </w:p>
  </w:footnote>
  <w:footnote w:id="549">
    <w:p w14:paraId="521402EB" w14:textId="75A7821F" w:rsidR="00A83985" w:rsidRPr="00A4419D" w:rsidRDefault="00A83985" w:rsidP="00351B70">
      <w:pPr>
        <w:pStyle w:val="FootnoteText"/>
        <w:ind w:left="26" w:right="432"/>
        <w:jc w:val="lowKashida"/>
        <w:rPr>
          <w:rFonts w:ascii="Times New Roman" w:hAnsi="Times New Roman" w:cs="Times New Roman"/>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الزمر</w:t>
      </w:r>
      <w:r w:rsidRPr="00A4419D">
        <w:rPr>
          <w:rFonts w:ascii="Times New Roman" w:hAnsi="Times New Roman" w:cs="Times New Roman"/>
          <w:b/>
          <w:bCs/>
          <w:rtl/>
        </w:rPr>
        <w:t>: 22</w:t>
      </w:r>
      <w:r>
        <w:rPr>
          <w:rFonts w:ascii="Times New Roman" w:hAnsi="Times New Roman" w:cs="Times New Roman" w:hint="cs"/>
          <w:b/>
          <w:bCs/>
          <w:rtl/>
        </w:rPr>
        <w:t>.</w:t>
      </w:r>
    </w:p>
  </w:footnote>
  <w:footnote w:id="550">
    <w:p w14:paraId="3E3F44D2" w14:textId="45094669"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الكهف</w:t>
      </w:r>
      <w:r>
        <w:rPr>
          <w:rFonts w:ascii="Times New Roman" w:hAnsi="Times New Roman" w:cs="Times New Roman"/>
          <w:b/>
          <w:bCs/>
          <w:rtl/>
        </w:rPr>
        <w:t>:</w:t>
      </w:r>
      <w:r w:rsidRPr="00A4419D">
        <w:rPr>
          <w:rFonts w:ascii="Times New Roman" w:hAnsi="Times New Roman" w:cs="Times New Roman"/>
          <w:b/>
          <w:bCs/>
          <w:rtl/>
        </w:rPr>
        <w:t xml:space="preserve"> 101</w:t>
      </w:r>
      <w:r>
        <w:rPr>
          <w:rFonts w:ascii="Times New Roman" w:hAnsi="Times New Roman" w:cs="Times New Roman" w:hint="cs"/>
          <w:b/>
          <w:bCs/>
          <w:rtl/>
        </w:rPr>
        <w:t>.</w:t>
      </w:r>
    </w:p>
  </w:footnote>
  <w:footnote w:id="551">
    <w:p w14:paraId="3A2D0EDE" w14:textId="0FDEF766"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يونس</w:t>
      </w:r>
      <w:r>
        <w:rPr>
          <w:rFonts w:ascii="Times New Roman" w:hAnsi="Times New Roman" w:cs="Times New Roman"/>
          <w:b/>
          <w:bCs/>
          <w:rtl/>
        </w:rPr>
        <w:t>:</w:t>
      </w:r>
      <w:r w:rsidRPr="00A4419D">
        <w:rPr>
          <w:rFonts w:ascii="Times New Roman" w:hAnsi="Times New Roman" w:cs="Times New Roman"/>
          <w:b/>
          <w:bCs/>
          <w:rtl/>
        </w:rPr>
        <w:t xml:space="preserve"> 42</w:t>
      </w:r>
      <w:r>
        <w:rPr>
          <w:rFonts w:ascii="Times New Roman" w:hAnsi="Times New Roman" w:cs="Times New Roman" w:hint="cs"/>
          <w:b/>
          <w:bCs/>
          <w:rtl/>
        </w:rPr>
        <w:t>.</w:t>
      </w:r>
    </w:p>
  </w:footnote>
  <w:footnote w:id="552">
    <w:p w14:paraId="4330F085" w14:textId="77C5C1F1"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الأنعام</w:t>
      </w:r>
      <w:r>
        <w:rPr>
          <w:rFonts w:ascii="Times New Roman" w:hAnsi="Times New Roman" w:cs="Times New Roman"/>
          <w:b/>
          <w:bCs/>
          <w:rtl/>
        </w:rPr>
        <w:t>:</w:t>
      </w:r>
      <w:r w:rsidRPr="00A4419D">
        <w:rPr>
          <w:rFonts w:ascii="Times New Roman" w:hAnsi="Times New Roman" w:cs="Times New Roman"/>
          <w:b/>
          <w:bCs/>
          <w:rtl/>
        </w:rPr>
        <w:t xml:space="preserve"> 25</w:t>
      </w:r>
      <w:r>
        <w:rPr>
          <w:rFonts w:ascii="Times New Roman" w:hAnsi="Times New Roman" w:cs="Times New Roman" w:hint="cs"/>
          <w:b/>
          <w:bCs/>
          <w:rtl/>
        </w:rPr>
        <w:t>.</w:t>
      </w:r>
    </w:p>
  </w:footnote>
  <w:footnote w:id="553">
    <w:p w14:paraId="4787EBDE" w14:textId="66092D10"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محمد: 16</w:t>
      </w:r>
      <w:r>
        <w:rPr>
          <w:rFonts w:ascii="Times New Roman" w:hAnsi="Times New Roman" w:cs="Times New Roman" w:hint="cs"/>
          <w:b/>
          <w:bCs/>
          <w:rtl/>
        </w:rPr>
        <w:t>.</w:t>
      </w:r>
    </w:p>
  </w:footnote>
  <w:footnote w:id="554">
    <w:p w14:paraId="2A881637" w14:textId="78AE3C19"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هود</w:t>
      </w:r>
      <w:r>
        <w:rPr>
          <w:rFonts w:ascii="Times New Roman" w:hAnsi="Times New Roman" w:cs="Times New Roman"/>
          <w:b/>
          <w:bCs/>
          <w:rtl/>
        </w:rPr>
        <w:t>:</w:t>
      </w:r>
      <w:r w:rsidRPr="00A4419D">
        <w:rPr>
          <w:rFonts w:ascii="Times New Roman" w:hAnsi="Times New Roman" w:cs="Times New Roman"/>
          <w:b/>
          <w:bCs/>
          <w:rtl/>
        </w:rPr>
        <w:t xml:space="preserve"> 91</w:t>
      </w:r>
      <w:r>
        <w:rPr>
          <w:rFonts w:ascii="Times New Roman" w:hAnsi="Times New Roman" w:cs="Times New Roman" w:hint="cs"/>
          <w:b/>
          <w:bCs/>
          <w:rtl/>
        </w:rPr>
        <w:t>.</w:t>
      </w:r>
    </w:p>
  </w:footnote>
  <w:footnote w:id="555">
    <w:p w14:paraId="41C8F321" w14:textId="4F448D88"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الجمعة</w:t>
      </w:r>
      <w:r>
        <w:rPr>
          <w:rFonts w:ascii="Times New Roman" w:hAnsi="Times New Roman" w:cs="Times New Roman"/>
          <w:b/>
          <w:bCs/>
          <w:rtl/>
        </w:rPr>
        <w:t>:</w:t>
      </w:r>
      <w:r w:rsidRPr="00A4419D">
        <w:rPr>
          <w:rFonts w:ascii="Times New Roman" w:hAnsi="Times New Roman" w:cs="Times New Roman"/>
          <w:b/>
          <w:bCs/>
          <w:rtl/>
        </w:rPr>
        <w:t xml:space="preserve"> 5</w:t>
      </w:r>
      <w:r>
        <w:rPr>
          <w:rFonts w:ascii="Times New Roman" w:hAnsi="Times New Roman" w:cs="Times New Roman" w:hint="cs"/>
          <w:b/>
          <w:bCs/>
          <w:rtl/>
        </w:rPr>
        <w:t>.</w:t>
      </w:r>
    </w:p>
  </w:footnote>
  <w:footnote w:id="556">
    <w:p w14:paraId="11DFB4CC" w14:textId="13F67D64"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الرعد</w:t>
      </w:r>
      <w:r>
        <w:rPr>
          <w:rFonts w:ascii="Times New Roman" w:hAnsi="Times New Roman" w:cs="Times New Roman"/>
          <w:b/>
          <w:bCs/>
          <w:rtl/>
        </w:rPr>
        <w:t>:</w:t>
      </w:r>
      <w:r w:rsidRPr="00A4419D">
        <w:rPr>
          <w:rFonts w:ascii="Times New Roman" w:hAnsi="Times New Roman" w:cs="Times New Roman"/>
          <w:b/>
          <w:bCs/>
          <w:rtl/>
        </w:rPr>
        <w:t xml:space="preserve"> 19</w:t>
      </w:r>
      <w:r>
        <w:rPr>
          <w:rFonts w:ascii="Times New Roman" w:hAnsi="Times New Roman" w:cs="Times New Roman" w:hint="cs"/>
          <w:b/>
          <w:bCs/>
          <w:rtl/>
        </w:rPr>
        <w:t>.</w:t>
      </w:r>
    </w:p>
  </w:footnote>
  <w:footnote w:id="557">
    <w:p w14:paraId="4E27A64A" w14:textId="723516C7"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الزخرف</w:t>
      </w:r>
      <w:r>
        <w:rPr>
          <w:rFonts w:ascii="Times New Roman" w:hAnsi="Times New Roman" w:cs="Times New Roman"/>
          <w:b/>
          <w:bCs/>
          <w:rtl/>
        </w:rPr>
        <w:t>:</w:t>
      </w:r>
      <w:r w:rsidRPr="00A4419D">
        <w:rPr>
          <w:rFonts w:ascii="Times New Roman" w:hAnsi="Times New Roman" w:cs="Times New Roman"/>
          <w:b/>
          <w:bCs/>
          <w:rtl/>
        </w:rPr>
        <w:t xml:space="preserve"> 36</w:t>
      </w:r>
      <w:r>
        <w:rPr>
          <w:rFonts w:ascii="Times New Roman" w:hAnsi="Times New Roman" w:cs="Times New Roman" w:hint="cs"/>
          <w:b/>
          <w:bCs/>
          <w:rtl/>
        </w:rPr>
        <w:t>.</w:t>
      </w:r>
    </w:p>
  </w:footnote>
  <w:footnote w:id="558">
    <w:p w14:paraId="6F718A1B" w14:textId="79B7CBFF"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الأعراف</w:t>
      </w:r>
      <w:r>
        <w:rPr>
          <w:rFonts w:ascii="Times New Roman" w:hAnsi="Times New Roman" w:cs="Times New Roman"/>
          <w:b/>
          <w:bCs/>
          <w:rtl/>
        </w:rPr>
        <w:t>:</w:t>
      </w:r>
      <w:r w:rsidRPr="00A4419D">
        <w:rPr>
          <w:rFonts w:ascii="Times New Roman" w:hAnsi="Times New Roman" w:cs="Times New Roman"/>
          <w:b/>
          <w:bCs/>
          <w:rtl/>
        </w:rPr>
        <w:t xml:space="preserve"> 53</w:t>
      </w:r>
      <w:r>
        <w:rPr>
          <w:rFonts w:ascii="Times New Roman" w:hAnsi="Times New Roman" w:cs="Times New Roman" w:hint="cs"/>
          <w:b/>
          <w:bCs/>
          <w:rtl/>
        </w:rPr>
        <w:t>.</w:t>
      </w:r>
    </w:p>
  </w:footnote>
  <w:footnote w:id="559">
    <w:p w14:paraId="71CC2EFB" w14:textId="1B19F1A5"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المؤمنون</w:t>
      </w:r>
      <w:r>
        <w:rPr>
          <w:rFonts w:ascii="Times New Roman" w:hAnsi="Times New Roman" w:cs="Times New Roman"/>
          <w:b/>
          <w:bCs/>
          <w:rtl/>
        </w:rPr>
        <w:t>:</w:t>
      </w:r>
      <w:r w:rsidRPr="00A4419D">
        <w:rPr>
          <w:rFonts w:ascii="Times New Roman" w:hAnsi="Times New Roman" w:cs="Times New Roman"/>
          <w:b/>
          <w:bCs/>
          <w:rtl/>
        </w:rPr>
        <w:t xml:space="preserve"> 110</w:t>
      </w:r>
      <w:r>
        <w:rPr>
          <w:rFonts w:ascii="Times New Roman" w:hAnsi="Times New Roman" w:cs="Times New Roman" w:hint="cs"/>
          <w:b/>
          <w:bCs/>
          <w:rtl/>
        </w:rPr>
        <w:t>.</w:t>
      </w:r>
    </w:p>
  </w:footnote>
  <w:footnote w:id="560">
    <w:p w14:paraId="41335915" w14:textId="4D581218"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طه</w:t>
      </w:r>
      <w:r>
        <w:rPr>
          <w:rFonts w:ascii="Times New Roman" w:hAnsi="Times New Roman" w:cs="Times New Roman"/>
          <w:b/>
          <w:bCs/>
          <w:rtl/>
        </w:rPr>
        <w:t>:</w:t>
      </w:r>
      <w:r w:rsidRPr="00A4419D">
        <w:rPr>
          <w:rFonts w:ascii="Times New Roman" w:hAnsi="Times New Roman" w:cs="Times New Roman"/>
          <w:b/>
          <w:bCs/>
          <w:rtl/>
        </w:rPr>
        <w:t xml:space="preserve"> 126</w:t>
      </w:r>
      <w:r>
        <w:rPr>
          <w:rFonts w:ascii="Times New Roman" w:hAnsi="Times New Roman" w:cs="Times New Roman" w:hint="cs"/>
          <w:b/>
          <w:bCs/>
          <w:rtl/>
        </w:rPr>
        <w:t>.</w:t>
      </w:r>
    </w:p>
  </w:footnote>
  <w:footnote w:id="561">
    <w:p w14:paraId="69ED44E1" w14:textId="46BB03AD"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الفرقان</w:t>
      </w:r>
      <w:r>
        <w:rPr>
          <w:rFonts w:ascii="Times New Roman" w:hAnsi="Times New Roman" w:cs="Times New Roman"/>
          <w:b/>
          <w:bCs/>
          <w:rtl/>
        </w:rPr>
        <w:t>:</w:t>
      </w:r>
      <w:r w:rsidRPr="00A4419D">
        <w:rPr>
          <w:rFonts w:ascii="Times New Roman" w:hAnsi="Times New Roman" w:cs="Times New Roman"/>
          <w:b/>
          <w:bCs/>
          <w:rtl/>
        </w:rPr>
        <w:t xml:space="preserve"> 18</w:t>
      </w:r>
      <w:r>
        <w:rPr>
          <w:rFonts w:ascii="Times New Roman" w:hAnsi="Times New Roman" w:cs="Times New Roman" w:hint="cs"/>
          <w:b/>
          <w:bCs/>
          <w:rtl/>
        </w:rPr>
        <w:t>.</w:t>
      </w:r>
    </w:p>
  </w:footnote>
  <w:footnote w:id="562">
    <w:p w14:paraId="4E786C2A" w14:textId="70D1DFDA" w:rsidR="00A83985" w:rsidRPr="00A4419D" w:rsidRDefault="00A83985" w:rsidP="00351B70">
      <w:pPr>
        <w:pStyle w:val="FootnoteText"/>
        <w:ind w:left="26" w:right="432"/>
        <w:jc w:val="lowKashida"/>
        <w:rPr>
          <w:rFonts w:ascii="Times New Roman" w:hAnsi="Times New Roman" w:cs="Times New Roman"/>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المجادلة</w:t>
      </w:r>
      <w:r w:rsidRPr="00A4419D">
        <w:rPr>
          <w:rFonts w:ascii="Times New Roman" w:hAnsi="Times New Roman" w:cs="Times New Roman"/>
          <w:b/>
          <w:bCs/>
          <w:rtl/>
        </w:rPr>
        <w:t>: 19</w:t>
      </w:r>
      <w:r>
        <w:rPr>
          <w:rFonts w:ascii="Times New Roman" w:hAnsi="Times New Roman" w:cs="Times New Roman" w:hint="cs"/>
          <w:b/>
          <w:bCs/>
          <w:rtl/>
        </w:rPr>
        <w:t>.</w:t>
      </w:r>
    </w:p>
  </w:footnote>
  <w:footnote w:id="563">
    <w:p w14:paraId="7CDA6DD5" w14:textId="10ECB7C4"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ابن كثير ـ دار طيبة </w:t>
      </w:r>
      <w:r>
        <w:rPr>
          <w:rFonts w:ascii="Times New Roman" w:hAnsi="Times New Roman" w:cs="Times New Roman"/>
          <w:b/>
          <w:bCs/>
          <w:rtl/>
        </w:rPr>
        <w:t>(</w:t>
      </w:r>
      <w:r w:rsidRPr="00A4419D">
        <w:rPr>
          <w:rFonts w:ascii="Times New Roman" w:hAnsi="Times New Roman" w:cs="Times New Roman"/>
          <w:b/>
          <w:bCs/>
          <w:rtl/>
        </w:rPr>
        <w:t>5 / 324</w:t>
      </w:r>
      <w:r>
        <w:rPr>
          <w:rFonts w:ascii="Times New Roman" w:hAnsi="Times New Roman" w:cs="Times New Roman"/>
          <w:b/>
          <w:bCs/>
          <w:rtl/>
        </w:rPr>
        <w:t>)</w:t>
      </w:r>
      <w:r>
        <w:rPr>
          <w:rFonts w:ascii="Times New Roman" w:hAnsi="Times New Roman" w:cs="Times New Roman" w:hint="cs"/>
          <w:b/>
          <w:bCs/>
          <w:rtl/>
        </w:rPr>
        <w:t>.</w:t>
      </w:r>
    </w:p>
  </w:footnote>
  <w:footnote w:id="564">
    <w:p w14:paraId="7B417CA8" w14:textId="6452A5A7"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النجم</w:t>
      </w:r>
      <w:r>
        <w:rPr>
          <w:rFonts w:ascii="Times New Roman" w:hAnsi="Times New Roman" w:cs="Times New Roman"/>
          <w:b/>
          <w:bCs/>
          <w:rtl/>
        </w:rPr>
        <w:t>:</w:t>
      </w:r>
      <w:r w:rsidRPr="00A4419D">
        <w:rPr>
          <w:rFonts w:ascii="Times New Roman" w:hAnsi="Times New Roman" w:cs="Times New Roman"/>
          <w:b/>
          <w:bCs/>
          <w:rtl/>
        </w:rPr>
        <w:t xml:space="preserve"> 29</w:t>
      </w:r>
      <w:r>
        <w:rPr>
          <w:rFonts w:ascii="Times New Roman" w:hAnsi="Times New Roman" w:cs="Times New Roman" w:hint="cs"/>
          <w:b/>
          <w:bCs/>
          <w:rtl/>
        </w:rPr>
        <w:t>.</w:t>
      </w:r>
    </w:p>
  </w:footnote>
  <w:footnote w:id="565">
    <w:p w14:paraId="1A582501" w14:textId="51A9F47F"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لقمان</w:t>
      </w:r>
      <w:r>
        <w:rPr>
          <w:rFonts w:ascii="Times New Roman" w:hAnsi="Times New Roman" w:cs="Times New Roman"/>
          <w:b/>
          <w:bCs/>
          <w:rtl/>
        </w:rPr>
        <w:t>:</w:t>
      </w:r>
      <w:r w:rsidRPr="00A4419D">
        <w:rPr>
          <w:rFonts w:ascii="Times New Roman" w:hAnsi="Times New Roman" w:cs="Times New Roman"/>
          <w:b/>
          <w:bCs/>
          <w:rtl/>
        </w:rPr>
        <w:t xml:space="preserve"> 7</w:t>
      </w:r>
      <w:r>
        <w:rPr>
          <w:rFonts w:ascii="Times New Roman" w:hAnsi="Times New Roman" w:cs="Times New Roman" w:hint="cs"/>
          <w:b/>
          <w:bCs/>
          <w:rtl/>
        </w:rPr>
        <w:t>.</w:t>
      </w:r>
    </w:p>
  </w:footnote>
  <w:footnote w:id="566">
    <w:p w14:paraId="27A8C3D2" w14:textId="7CAAE0E6"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الصدف معناه الإعراض</w:t>
      </w:r>
      <w:r>
        <w:rPr>
          <w:rFonts w:ascii="Times New Roman" w:hAnsi="Times New Roman" w:cs="Times New Roman" w:hint="cs"/>
          <w:b/>
          <w:bCs/>
          <w:rtl/>
        </w:rPr>
        <w:t>.</w:t>
      </w:r>
    </w:p>
  </w:footnote>
  <w:footnote w:id="567">
    <w:p w14:paraId="106D1AE5" w14:textId="00159D82"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الجن</w:t>
      </w:r>
      <w:r>
        <w:rPr>
          <w:rFonts w:ascii="Times New Roman" w:hAnsi="Times New Roman" w:cs="Times New Roman"/>
          <w:b/>
          <w:bCs/>
          <w:rtl/>
        </w:rPr>
        <w:t>:</w:t>
      </w:r>
      <w:r w:rsidRPr="00A4419D">
        <w:rPr>
          <w:rFonts w:ascii="Times New Roman" w:hAnsi="Times New Roman" w:cs="Times New Roman"/>
          <w:b/>
          <w:bCs/>
          <w:rtl/>
        </w:rPr>
        <w:t xml:space="preserve"> 17</w:t>
      </w:r>
      <w:r>
        <w:rPr>
          <w:rFonts w:ascii="Times New Roman" w:hAnsi="Times New Roman" w:cs="Times New Roman" w:hint="cs"/>
          <w:b/>
          <w:bCs/>
          <w:rtl/>
        </w:rPr>
        <w:t>.</w:t>
      </w:r>
    </w:p>
  </w:footnote>
  <w:footnote w:id="568">
    <w:p w14:paraId="44AD813B" w14:textId="584830E2"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الشعراء</w:t>
      </w:r>
      <w:r>
        <w:rPr>
          <w:rFonts w:ascii="Times New Roman" w:hAnsi="Times New Roman" w:cs="Times New Roman"/>
          <w:b/>
          <w:bCs/>
          <w:rtl/>
        </w:rPr>
        <w:t>:</w:t>
      </w:r>
      <w:r w:rsidRPr="00A4419D">
        <w:rPr>
          <w:rFonts w:ascii="Times New Roman" w:hAnsi="Times New Roman" w:cs="Times New Roman"/>
          <w:b/>
          <w:bCs/>
          <w:rtl/>
        </w:rPr>
        <w:t xml:space="preserve"> 5</w:t>
      </w:r>
      <w:r>
        <w:rPr>
          <w:rFonts w:ascii="Times New Roman" w:hAnsi="Times New Roman" w:cs="Times New Roman" w:hint="cs"/>
          <w:b/>
          <w:bCs/>
          <w:rtl/>
        </w:rPr>
        <w:t>.</w:t>
      </w:r>
    </w:p>
  </w:footnote>
  <w:footnote w:id="569">
    <w:p w14:paraId="4F439D8F" w14:textId="648831D5"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طه</w:t>
      </w:r>
      <w:r>
        <w:rPr>
          <w:rFonts w:ascii="Times New Roman" w:hAnsi="Times New Roman" w:cs="Times New Roman"/>
          <w:b/>
          <w:bCs/>
          <w:rtl/>
        </w:rPr>
        <w:t>:</w:t>
      </w:r>
      <w:r w:rsidRPr="00A4419D">
        <w:rPr>
          <w:rFonts w:ascii="Times New Roman" w:hAnsi="Times New Roman" w:cs="Times New Roman"/>
          <w:b/>
          <w:bCs/>
          <w:rtl/>
        </w:rPr>
        <w:t xml:space="preserve"> 124</w:t>
      </w:r>
      <w:r>
        <w:rPr>
          <w:rFonts w:ascii="Times New Roman" w:hAnsi="Times New Roman" w:cs="Times New Roman" w:hint="cs"/>
          <w:b/>
          <w:bCs/>
          <w:rtl/>
        </w:rPr>
        <w:t>.</w:t>
      </w:r>
    </w:p>
  </w:footnote>
  <w:footnote w:id="570">
    <w:p w14:paraId="70004AB7" w14:textId="57EC96CA"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الأنبياء</w:t>
      </w:r>
      <w:r>
        <w:rPr>
          <w:rFonts w:ascii="Times New Roman" w:hAnsi="Times New Roman" w:cs="Times New Roman"/>
          <w:b/>
          <w:bCs/>
          <w:rtl/>
        </w:rPr>
        <w:t>:</w:t>
      </w:r>
      <w:r w:rsidRPr="00A4419D">
        <w:rPr>
          <w:rFonts w:ascii="Times New Roman" w:hAnsi="Times New Roman" w:cs="Times New Roman"/>
          <w:b/>
          <w:bCs/>
          <w:rtl/>
        </w:rPr>
        <w:t xml:space="preserve"> 42</w:t>
      </w:r>
      <w:r>
        <w:rPr>
          <w:rFonts w:ascii="Times New Roman" w:hAnsi="Times New Roman" w:cs="Times New Roman" w:hint="cs"/>
          <w:b/>
          <w:bCs/>
          <w:rtl/>
        </w:rPr>
        <w:t>.</w:t>
      </w:r>
    </w:p>
  </w:footnote>
  <w:footnote w:id="571">
    <w:p w14:paraId="563F5187" w14:textId="7D15EE2B"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طه</w:t>
      </w:r>
      <w:r>
        <w:rPr>
          <w:rFonts w:ascii="Times New Roman" w:hAnsi="Times New Roman" w:cs="Times New Roman"/>
          <w:b/>
          <w:bCs/>
          <w:rtl/>
        </w:rPr>
        <w:t>:</w:t>
      </w:r>
      <w:r w:rsidRPr="00A4419D">
        <w:rPr>
          <w:rFonts w:ascii="Times New Roman" w:hAnsi="Times New Roman" w:cs="Times New Roman"/>
          <w:b/>
          <w:bCs/>
          <w:rtl/>
        </w:rPr>
        <w:t xml:space="preserve"> 99</w:t>
      </w:r>
      <w:r>
        <w:rPr>
          <w:rFonts w:ascii="Times New Roman" w:hAnsi="Times New Roman" w:cs="Times New Roman"/>
          <w:b/>
          <w:bCs/>
          <w:rtl/>
        </w:rPr>
        <w:t>،</w:t>
      </w:r>
      <w:r w:rsidRPr="00A4419D">
        <w:rPr>
          <w:rFonts w:ascii="Times New Roman" w:hAnsi="Times New Roman" w:cs="Times New Roman"/>
          <w:b/>
          <w:bCs/>
          <w:rtl/>
        </w:rPr>
        <w:t xml:space="preserve"> 100</w:t>
      </w:r>
      <w:r>
        <w:rPr>
          <w:rFonts w:ascii="Times New Roman" w:hAnsi="Times New Roman" w:cs="Times New Roman" w:hint="cs"/>
          <w:b/>
          <w:bCs/>
          <w:rtl/>
        </w:rPr>
        <w:t>.</w:t>
      </w:r>
    </w:p>
  </w:footnote>
  <w:footnote w:id="572">
    <w:p w14:paraId="56279C68" w14:textId="4D5EF310"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الأنعام</w:t>
      </w:r>
      <w:r>
        <w:rPr>
          <w:rFonts w:ascii="Times New Roman" w:hAnsi="Times New Roman" w:cs="Times New Roman"/>
          <w:b/>
          <w:bCs/>
          <w:rtl/>
        </w:rPr>
        <w:t>:</w:t>
      </w:r>
      <w:r w:rsidRPr="00A4419D">
        <w:rPr>
          <w:rFonts w:ascii="Times New Roman" w:hAnsi="Times New Roman" w:cs="Times New Roman"/>
          <w:b/>
          <w:bCs/>
          <w:rtl/>
        </w:rPr>
        <w:t xml:space="preserve"> 157</w:t>
      </w:r>
      <w:r>
        <w:rPr>
          <w:rFonts w:ascii="Times New Roman" w:hAnsi="Times New Roman" w:cs="Times New Roman" w:hint="cs"/>
          <w:b/>
          <w:bCs/>
          <w:rtl/>
        </w:rPr>
        <w:t>.</w:t>
      </w:r>
    </w:p>
  </w:footnote>
  <w:footnote w:id="573">
    <w:p w14:paraId="38DDFA60" w14:textId="4E9F8800"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محمد</w:t>
      </w:r>
      <w:r>
        <w:rPr>
          <w:rFonts w:ascii="Times New Roman" w:hAnsi="Times New Roman" w:cs="Times New Roman"/>
          <w:b/>
          <w:bCs/>
          <w:rtl/>
        </w:rPr>
        <w:t>:</w:t>
      </w:r>
      <w:r w:rsidRPr="00A4419D">
        <w:rPr>
          <w:rFonts w:ascii="Times New Roman" w:hAnsi="Times New Roman" w:cs="Times New Roman"/>
          <w:b/>
          <w:bCs/>
          <w:rtl/>
        </w:rPr>
        <w:t xml:space="preserve"> 24</w:t>
      </w:r>
      <w:r>
        <w:rPr>
          <w:rFonts w:ascii="Times New Roman" w:hAnsi="Times New Roman" w:cs="Times New Roman" w:hint="cs"/>
          <w:b/>
          <w:bCs/>
          <w:rtl/>
        </w:rPr>
        <w:t>.</w:t>
      </w:r>
    </w:p>
  </w:footnote>
  <w:footnote w:id="574">
    <w:p w14:paraId="36DB0CEB" w14:textId="59314403"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المؤمنون</w:t>
      </w:r>
      <w:r>
        <w:rPr>
          <w:rFonts w:ascii="Times New Roman" w:hAnsi="Times New Roman" w:cs="Times New Roman"/>
          <w:b/>
          <w:bCs/>
          <w:rtl/>
        </w:rPr>
        <w:t>:</w:t>
      </w:r>
      <w:r w:rsidRPr="00A4419D">
        <w:rPr>
          <w:rFonts w:ascii="Times New Roman" w:hAnsi="Times New Roman" w:cs="Times New Roman"/>
          <w:b/>
          <w:bCs/>
          <w:rtl/>
        </w:rPr>
        <w:t xml:space="preserve"> 68</w:t>
      </w:r>
      <w:r>
        <w:rPr>
          <w:rFonts w:ascii="Times New Roman" w:hAnsi="Times New Roman" w:cs="Times New Roman" w:hint="cs"/>
          <w:b/>
          <w:bCs/>
          <w:rtl/>
        </w:rPr>
        <w:t>.</w:t>
      </w:r>
    </w:p>
  </w:footnote>
  <w:footnote w:id="575">
    <w:p w14:paraId="2BFF6CEC" w14:textId="44D79CC7"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قال الشيخ الألباني</w:t>
      </w:r>
      <w:r>
        <w:rPr>
          <w:rFonts w:ascii="Times New Roman" w:hAnsi="Times New Roman" w:cs="Times New Roman"/>
          <w:b/>
          <w:bCs/>
          <w:rtl/>
        </w:rPr>
        <w:t>:</w:t>
      </w:r>
      <w:r w:rsidRPr="00A4419D">
        <w:rPr>
          <w:rFonts w:ascii="Times New Roman" w:hAnsi="Times New Roman" w:cs="Times New Roman"/>
          <w:b/>
          <w:bCs/>
          <w:rtl/>
        </w:rPr>
        <w:t xml:space="preserve"> صحيح </w:t>
      </w:r>
      <w:r>
        <w:rPr>
          <w:rFonts w:ascii="Times New Roman" w:hAnsi="Times New Roman" w:cs="Times New Roman"/>
          <w:b/>
          <w:bCs/>
          <w:rtl/>
        </w:rPr>
        <w:t>(</w:t>
      </w:r>
      <w:r w:rsidRPr="00A4419D">
        <w:rPr>
          <w:rFonts w:ascii="Times New Roman" w:hAnsi="Times New Roman" w:cs="Times New Roman"/>
          <w:b/>
          <w:bCs/>
          <w:rtl/>
        </w:rPr>
        <w:t>سنن النسائي ج</w:t>
      </w:r>
      <w:r>
        <w:rPr>
          <w:rFonts w:ascii="Times New Roman" w:hAnsi="Times New Roman" w:cs="Times New Roman"/>
          <w:b/>
          <w:bCs/>
          <w:rtl/>
        </w:rPr>
        <w:t>:</w:t>
      </w:r>
      <w:r w:rsidRPr="00A4419D">
        <w:rPr>
          <w:rFonts w:ascii="Times New Roman" w:hAnsi="Times New Roman" w:cs="Times New Roman"/>
          <w:b/>
          <w:bCs/>
          <w:rtl/>
        </w:rPr>
        <w:t xml:space="preserve"> 8</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115</w:t>
      </w:r>
      <w:r>
        <w:rPr>
          <w:rFonts w:ascii="Times New Roman" w:hAnsi="Times New Roman" w:cs="Times New Roman"/>
          <w:b/>
          <w:bCs/>
          <w:rtl/>
        </w:rPr>
        <w:t>،</w:t>
      </w:r>
      <w:r w:rsidRPr="00A4419D">
        <w:rPr>
          <w:rFonts w:ascii="Times New Roman" w:hAnsi="Times New Roman" w:cs="Times New Roman"/>
          <w:b/>
          <w:bCs/>
          <w:rtl/>
        </w:rPr>
        <w:t xml:space="preserve"> برقم</w:t>
      </w:r>
      <w:r>
        <w:rPr>
          <w:rFonts w:ascii="Times New Roman" w:hAnsi="Times New Roman" w:cs="Times New Roman"/>
          <w:b/>
          <w:bCs/>
          <w:rtl/>
        </w:rPr>
        <w:t>:</w:t>
      </w:r>
      <w:r w:rsidRPr="00A4419D">
        <w:rPr>
          <w:rFonts w:ascii="Times New Roman" w:hAnsi="Times New Roman" w:cs="Times New Roman"/>
          <w:b/>
          <w:bCs/>
          <w:rtl/>
        </w:rPr>
        <w:t xml:space="preserve"> 5014</w:t>
      </w:r>
      <w:r>
        <w:rPr>
          <w:rFonts w:ascii="Times New Roman" w:hAnsi="Times New Roman" w:cs="Times New Roman"/>
          <w:b/>
          <w:bCs/>
          <w:rtl/>
        </w:rPr>
        <w:t>)</w:t>
      </w:r>
      <w:r>
        <w:rPr>
          <w:rFonts w:ascii="Times New Roman" w:hAnsi="Times New Roman" w:cs="Times New Roman" w:hint="cs"/>
          <w:b/>
          <w:bCs/>
          <w:rtl/>
        </w:rPr>
        <w:t>.</w:t>
      </w:r>
    </w:p>
  </w:footnote>
  <w:footnote w:id="576">
    <w:p w14:paraId="01026F15" w14:textId="1EA64C72"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Pr>
          <w:rFonts w:ascii="Times New Roman" w:hAnsi="Times New Roman" w:cs="Times New Roman" w:hint="cs"/>
          <w:b/>
          <w:bCs/>
          <w:rtl/>
        </w:rPr>
        <w:t xml:space="preserve"> </w:t>
      </w:r>
      <w:r w:rsidRPr="0050209F">
        <w:rPr>
          <w:rFonts w:ascii="Times New Roman" w:hAnsi="Times New Roman" w:cs="Times New Roman"/>
          <w:b/>
          <w:bCs/>
          <w:rtl/>
        </w:rPr>
        <w:t>النمل</w:t>
      </w:r>
      <w:r>
        <w:rPr>
          <w:rFonts w:ascii="Times New Roman" w:hAnsi="Times New Roman" w:cs="Times New Roman"/>
          <w:b/>
          <w:bCs/>
          <w:rtl/>
        </w:rPr>
        <w:t>:</w:t>
      </w:r>
      <w:r w:rsidRPr="0050209F">
        <w:rPr>
          <w:rFonts w:ascii="Times New Roman" w:hAnsi="Times New Roman" w:cs="Times New Roman"/>
          <w:b/>
          <w:bCs/>
          <w:rtl/>
        </w:rPr>
        <w:t>39</w:t>
      </w:r>
      <w:r>
        <w:rPr>
          <w:rFonts w:ascii="Times New Roman" w:hAnsi="Times New Roman" w:cs="Times New Roman" w:hint="cs"/>
          <w:b/>
          <w:bCs/>
          <w:rtl/>
        </w:rPr>
        <w:t>.</w:t>
      </w:r>
    </w:p>
  </w:footnote>
  <w:footnote w:id="577">
    <w:p w14:paraId="556C27D5" w14:textId="4ED792D6"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تحقيق الألباني</w:t>
      </w:r>
      <w:r>
        <w:rPr>
          <w:rFonts w:ascii="Times New Roman" w:hAnsi="Times New Roman" w:cs="Times New Roman"/>
          <w:b/>
          <w:bCs/>
          <w:rtl/>
        </w:rPr>
        <w:t>:</w:t>
      </w:r>
      <w:r w:rsidRPr="00A4419D">
        <w:rPr>
          <w:rFonts w:ascii="Times New Roman" w:hAnsi="Times New Roman" w:cs="Times New Roman"/>
          <w:b/>
          <w:bCs/>
          <w:rtl/>
        </w:rPr>
        <w:t xml:space="preserve"> صحيح </w:t>
      </w:r>
      <w:r>
        <w:rPr>
          <w:rFonts w:ascii="Times New Roman" w:hAnsi="Times New Roman" w:cs="Times New Roman"/>
          <w:b/>
          <w:bCs/>
          <w:rtl/>
        </w:rPr>
        <w:t>(</w:t>
      </w:r>
      <w:r w:rsidRPr="00A4419D">
        <w:rPr>
          <w:rFonts w:ascii="Times New Roman" w:hAnsi="Times New Roman" w:cs="Times New Roman"/>
          <w:b/>
          <w:bCs/>
          <w:rtl/>
        </w:rPr>
        <w:t>انظر حديث رقم</w:t>
      </w:r>
      <w:r>
        <w:rPr>
          <w:rFonts w:ascii="Times New Roman" w:hAnsi="Times New Roman" w:cs="Times New Roman"/>
          <w:b/>
          <w:bCs/>
          <w:rtl/>
        </w:rPr>
        <w:t>:</w:t>
      </w:r>
      <w:r w:rsidRPr="00A4419D">
        <w:rPr>
          <w:rFonts w:ascii="Times New Roman" w:hAnsi="Times New Roman" w:cs="Times New Roman"/>
          <w:b/>
          <w:bCs/>
          <w:rtl/>
        </w:rPr>
        <w:t xml:space="preserve"> 2362 في صحيح الجامع</w:t>
      </w:r>
      <w:r>
        <w:rPr>
          <w:rFonts w:ascii="Times New Roman" w:hAnsi="Times New Roman" w:cs="Times New Roman"/>
          <w:b/>
          <w:bCs/>
          <w:rtl/>
        </w:rPr>
        <w:t>)</w:t>
      </w:r>
      <w:r>
        <w:rPr>
          <w:rFonts w:ascii="Times New Roman" w:hAnsi="Times New Roman" w:cs="Times New Roman" w:hint="cs"/>
          <w:b/>
          <w:bCs/>
          <w:rtl/>
        </w:rPr>
        <w:t>.</w:t>
      </w:r>
    </w:p>
  </w:footnote>
  <w:footnote w:id="578">
    <w:p w14:paraId="314100DB" w14:textId="598FFDE7"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التخريج</w:t>
      </w:r>
      <w:r>
        <w:rPr>
          <w:rFonts w:ascii="Times New Roman" w:hAnsi="Times New Roman" w:cs="Times New Roman"/>
          <w:b/>
          <w:bCs/>
          <w:rtl/>
        </w:rPr>
        <w:t>:</w:t>
      </w:r>
      <w:r w:rsidRPr="00A4419D">
        <w:rPr>
          <w:rFonts w:ascii="Times New Roman" w:hAnsi="Times New Roman" w:cs="Times New Roman"/>
          <w:b/>
          <w:bCs/>
          <w:rtl/>
        </w:rPr>
        <w:t xml:space="preserve"> حسن </w:t>
      </w:r>
      <w:r>
        <w:rPr>
          <w:rFonts w:ascii="Times New Roman" w:hAnsi="Times New Roman" w:cs="Times New Roman"/>
          <w:b/>
          <w:bCs/>
          <w:rtl/>
        </w:rPr>
        <w:t>(</w:t>
      </w:r>
      <w:r w:rsidRPr="00A4419D">
        <w:rPr>
          <w:rFonts w:ascii="Times New Roman" w:hAnsi="Times New Roman" w:cs="Times New Roman"/>
          <w:b/>
          <w:bCs/>
          <w:rtl/>
        </w:rPr>
        <w:t>صحيح الترغيب والترهيب ج</w:t>
      </w:r>
      <w:r>
        <w:rPr>
          <w:rFonts w:ascii="Times New Roman" w:hAnsi="Times New Roman" w:cs="Times New Roman"/>
          <w:b/>
          <w:bCs/>
          <w:rtl/>
        </w:rPr>
        <w:t>:</w:t>
      </w:r>
      <w:r w:rsidRPr="00A4419D">
        <w:rPr>
          <w:rFonts w:ascii="Times New Roman" w:hAnsi="Times New Roman" w:cs="Times New Roman"/>
          <w:b/>
          <w:bCs/>
          <w:rtl/>
        </w:rPr>
        <w:t xml:space="preserve"> 3</w:t>
      </w:r>
      <w:r>
        <w:rPr>
          <w:rFonts w:ascii="Times New Roman" w:hAnsi="Times New Roman" w:cs="Times New Roman"/>
          <w:b/>
          <w:bCs/>
          <w:rtl/>
        </w:rPr>
        <w:t>،</w:t>
      </w:r>
      <w:r w:rsidRPr="00A4419D">
        <w:rPr>
          <w:rFonts w:ascii="Times New Roman" w:hAnsi="Times New Roman" w:cs="Times New Roman"/>
          <w:b/>
          <w:bCs/>
          <w:rtl/>
        </w:rPr>
        <w:t xml:space="preserve"> برقم</w:t>
      </w:r>
      <w:r>
        <w:rPr>
          <w:rFonts w:ascii="Times New Roman" w:hAnsi="Times New Roman" w:cs="Times New Roman"/>
          <w:b/>
          <w:bCs/>
          <w:rtl/>
        </w:rPr>
        <w:t>:</w:t>
      </w:r>
      <w:r w:rsidRPr="00A4419D">
        <w:rPr>
          <w:rFonts w:ascii="Times New Roman" w:hAnsi="Times New Roman" w:cs="Times New Roman"/>
          <w:b/>
          <w:bCs/>
          <w:rtl/>
        </w:rPr>
        <w:t xml:space="preserve"> 3380</w:t>
      </w:r>
      <w:r>
        <w:rPr>
          <w:rFonts w:ascii="Times New Roman" w:hAnsi="Times New Roman" w:cs="Times New Roman"/>
          <w:b/>
          <w:bCs/>
          <w:rtl/>
        </w:rPr>
        <w:t>)</w:t>
      </w:r>
      <w:r>
        <w:rPr>
          <w:rFonts w:ascii="Times New Roman" w:hAnsi="Times New Roman" w:cs="Times New Roman" w:hint="cs"/>
          <w:b/>
          <w:bCs/>
          <w:rtl/>
        </w:rPr>
        <w:t>.</w:t>
      </w:r>
    </w:p>
  </w:footnote>
  <w:footnote w:id="579">
    <w:p w14:paraId="25CA94C5" w14:textId="0B96CF6D"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الخازن </w:t>
      </w:r>
      <w:r>
        <w:rPr>
          <w:rFonts w:ascii="Times New Roman" w:hAnsi="Times New Roman" w:cs="Times New Roman"/>
          <w:b/>
          <w:bCs/>
          <w:rtl/>
        </w:rPr>
        <w:t>-دار الكتب العلمية-</w:t>
      </w:r>
      <w:r w:rsidRPr="00A4419D">
        <w:rPr>
          <w:rFonts w:ascii="Times New Roman" w:hAnsi="Times New Roman" w:cs="Times New Roman"/>
          <w:b/>
          <w:bCs/>
          <w:rtl/>
        </w:rPr>
        <w:t xml:space="preserve"> بيروت </w:t>
      </w:r>
      <w:r>
        <w:rPr>
          <w:rFonts w:ascii="Times New Roman" w:hAnsi="Times New Roman" w:cs="Times New Roman"/>
          <w:b/>
          <w:bCs/>
          <w:rtl/>
        </w:rPr>
        <w:t>(</w:t>
      </w:r>
      <w:r w:rsidRPr="00A4419D">
        <w:rPr>
          <w:rFonts w:ascii="Times New Roman" w:hAnsi="Times New Roman" w:cs="Times New Roman"/>
          <w:b/>
          <w:bCs/>
          <w:rtl/>
        </w:rPr>
        <w:t>2 / 120</w:t>
      </w:r>
      <w:r>
        <w:rPr>
          <w:rFonts w:ascii="Times New Roman" w:hAnsi="Times New Roman" w:cs="Times New Roman"/>
          <w:b/>
          <w:bCs/>
          <w:rtl/>
        </w:rPr>
        <w:t>)</w:t>
      </w:r>
      <w:r>
        <w:rPr>
          <w:rFonts w:ascii="Times New Roman" w:hAnsi="Times New Roman" w:cs="Times New Roman" w:hint="cs"/>
          <w:b/>
          <w:bCs/>
          <w:rtl/>
        </w:rPr>
        <w:t>.</w:t>
      </w:r>
    </w:p>
  </w:footnote>
  <w:footnote w:id="580">
    <w:p w14:paraId="67BA20C8" w14:textId="7D78CCBB"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القرطبي </w:t>
      </w:r>
      <w:r>
        <w:rPr>
          <w:rFonts w:ascii="Times New Roman" w:hAnsi="Times New Roman" w:cs="Times New Roman"/>
          <w:b/>
          <w:bCs/>
          <w:rtl/>
        </w:rPr>
        <w:t>-دار الكتب المصرية-</w:t>
      </w:r>
      <w:r w:rsidRPr="00A4419D">
        <w:rPr>
          <w:rFonts w:ascii="Times New Roman" w:hAnsi="Times New Roman" w:cs="Times New Roman"/>
          <w:b/>
          <w:bCs/>
          <w:rtl/>
        </w:rPr>
        <w:t xml:space="preserve"> القاهرة </w:t>
      </w:r>
      <w:r>
        <w:rPr>
          <w:rFonts w:ascii="Times New Roman" w:hAnsi="Times New Roman" w:cs="Times New Roman"/>
          <w:b/>
          <w:bCs/>
          <w:rtl/>
        </w:rPr>
        <w:t>(</w:t>
      </w:r>
      <w:r w:rsidRPr="00A4419D">
        <w:rPr>
          <w:rFonts w:ascii="Times New Roman" w:hAnsi="Times New Roman" w:cs="Times New Roman"/>
          <w:b/>
          <w:bCs/>
          <w:rtl/>
        </w:rPr>
        <w:t>6 / 393</w:t>
      </w:r>
      <w:r>
        <w:rPr>
          <w:rFonts w:ascii="Times New Roman" w:hAnsi="Times New Roman" w:cs="Times New Roman"/>
          <w:b/>
          <w:bCs/>
          <w:rtl/>
        </w:rPr>
        <w:t>)</w:t>
      </w:r>
      <w:r>
        <w:rPr>
          <w:rFonts w:ascii="Times New Roman" w:hAnsi="Times New Roman" w:cs="Times New Roman" w:hint="cs"/>
          <w:b/>
          <w:bCs/>
          <w:rtl/>
        </w:rPr>
        <w:t>.</w:t>
      </w:r>
    </w:p>
  </w:footnote>
  <w:footnote w:id="581">
    <w:p w14:paraId="6A8882FA" w14:textId="5068BA2E"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الثعالبي </w:t>
      </w:r>
      <w:r>
        <w:rPr>
          <w:rFonts w:ascii="Times New Roman" w:hAnsi="Times New Roman" w:cs="Times New Roman" w:hint="cs"/>
          <w:b/>
          <w:bCs/>
          <w:rtl/>
        </w:rPr>
        <w:t>-</w:t>
      </w:r>
      <w:r w:rsidRPr="00A4419D">
        <w:rPr>
          <w:rFonts w:ascii="Times New Roman" w:hAnsi="Times New Roman" w:cs="Times New Roman"/>
          <w:b/>
          <w:bCs/>
          <w:rtl/>
        </w:rPr>
        <w:t xml:space="preserve">دار إحياء التراث العربي- بيروت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21</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447</w:t>
      </w:r>
      <w:r>
        <w:rPr>
          <w:rFonts w:ascii="Times New Roman" w:hAnsi="Times New Roman" w:cs="Times New Roman"/>
          <w:b/>
          <w:bCs/>
          <w:rtl/>
        </w:rPr>
        <w:t>)</w:t>
      </w:r>
      <w:r>
        <w:rPr>
          <w:rFonts w:ascii="Times New Roman" w:hAnsi="Times New Roman" w:cs="Times New Roman" w:hint="cs"/>
          <w:b/>
          <w:bCs/>
          <w:rtl/>
        </w:rPr>
        <w:t>.</w:t>
      </w:r>
    </w:p>
  </w:footnote>
  <w:footnote w:id="582">
    <w:p w14:paraId="1215A75C" w14:textId="40526AB1"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روح المعاني </w:t>
      </w:r>
      <w:r>
        <w:rPr>
          <w:rFonts w:ascii="Times New Roman" w:hAnsi="Times New Roman" w:cs="Times New Roman"/>
          <w:b/>
          <w:bCs/>
          <w:rtl/>
        </w:rPr>
        <w:t>-دار الكتب العلمية-</w:t>
      </w:r>
      <w:r w:rsidRPr="00A4419D">
        <w:rPr>
          <w:rFonts w:ascii="Times New Roman" w:hAnsi="Times New Roman" w:cs="Times New Roman"/>
          <w:b/>
          <w:bCs/>
          <w:rtl/>
        </w:rPr>
        <w:t xml:space="preserve"> بيروت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7</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107</w:t>
      </w:r>
      <w:r>
        <w:rPr>
          <w:rFonts w:ascii="Times New Roman" w:hAnsi="Times New Roman" w:cs="Times New Roman"/>
          <w:b/>
          <w:bCs/>
          <w:rtl/>
        </w:rPr>
        <w:t>)</w:t>
      </w:r>
      <w:r>
        <w:rPr>
          <w:rFonts w:ascii="Times New Roman" w:hAnsi="Times New Roman" w:cs="Times New Roman" w:hint="cs"/>
          <w:b/>
          <w:bCs/>
          <w:rtl/>
        </w:rPr>
        <w:t>.</w:t>
      </w:r>
    </w:p>
  </w:footnote>
  <w:footnote w:id="583">
    <w:p w14:paraId="63C23588" w14:textId="34D3E151"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الرعد</w:t>
      </w:r>
      <w:r>
        <w:rPr>
          <w:rFonts w:ascii="Times New Roman" w:hAnsi="Times New Roman" w:cs="Times New Roman"/>
          <w:b/>
          <w:bCs/>
          <w:rtl/>
        </w:rPr>
        <w:t>:</w:t>
      </w:r>
      <w:r w:rsidRPr="00A4419D">
        <w:rPr>
          <w:rFonts w:ascii="Times New Roman" w:hAnsi="Times New Roman" w:cs="Times New Roman"/>
          <w:b/>
          <w:bCs/>
          <w:rtl/>
        </w:rPr>
        <w:t xml:space="preserve"> من الآية 13</w:t>
      </w:r>
      <w:r>
        <w:rPr>
          <w:rFonts w:ascii="Times New Roman" w:hAnsi="Times New Roman" w:cs="Times New Roman" w:hint="cs"/>
          <w:b/>
          <w:bCs/>
          <w:rtl/>
        </w:rPr>
        <w:t>.</w:t>
      </w:r>
    </w:p>
  </w:footnote>
  <w:footnote w:id="584">
    <w:p w14:paraId="2C8C9CB1" w14:textId="71BE4770" w:rsidR="00A83985" w:rsidRPr="00A4419D" w:rsidRDefault="00A83985" w:rsidP="00351B7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الحلس هو كساء رقيق يوضع على ظهر البعير تحت السرج</w:t>
      </w:r>
      <w:r>
        <w:rPr>
          <w:rFonts w:ascii="Times New Roman" w:hAnsi="Times New Roman" w:cs="Times New Roman" w:hint="cs"/>
          <w:b/>
          <w:bCs/>
          <w:rtl/>
        </w:rPr>
        <w:t>.</w:t>
      </w:r>
    </w:p>
  </w:footnote>
  <w:footnote w:id="585">
    <w:p w14:paraId="2963F690" w14:textId="1BACC03C" w:rsidR="00A83985" w:rsidRPr="00A4419D" w:rsidRDefault="00A83985" w:rsidP="00351B70">
      <w:pPr>
        <w:pStyle w:val="FootnoteText"/>
        <w:ind w:left="26" w:right="432"/>
        <w:jc w:val="lowKashida"/>
        <w:rPr>
          <w:rFonts w:ascii="Times New Roman" w:hAnsi="Times New Roman" w:cs="Times New Roman"/>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تحقيق الألباني</w:t>
      </w:r>
      <w:r>
        <w:rPr>
          <w:rFonts w:ascii="Times New Roman" w:hAnsi="Times New Roman" w:cs="Times New Roman"/>
          <w:b/>
          <w:bCs/>
          <w:rtl/>
        </w:rPr>
        <w:t>:</w:t>
      </w:r>
      <w:r w:rsidRPr="00A4419D">
        <w:rPr>
          <w:rFonts w:ascii="Times New Roman" w:hAnsi="Times New Roman" w:cs="Times New Roman"/>
          <w:b/>
          <w:bCs/>
          <w:rtl/>
        </w:rPr>
        <w:t xml:space="preserve"> حسن </w:t>
      </w:r>
      <w:r>
        <w:rPr>
          <w:rFonts w:ascii="Times New Roman" w:hAnsi="Times New Roman" w:cs="Times New Roman"/>
          <w:b/>
          <w:bCs/>
          <w:rtl/>
        </w:rPr>
        <w:t>(</w:t>
      </w:r>
      <w:r w:rsidRPr="00A4419D">
        <w:rPr>
          <w:rFonts w:ascii="Times New Roman" w:hAnsi="Times New Roman" w:cs="Times New Roman"/>
          <w:b/>
          <w:bCs/>
          <w:rtl/>
        </w:rPr>
        <w:t>انظر حديث رقم</w:t>
      </w:r>
      <w:r>
        <w:rPr>
          <w:rFonts w:ascii="Times New Roman" w:hAnsi="Times New Roman" w:cs="Times New Roman" w:hint="cs"/>
          <w:b/>
          <w:bCs/>
          <w:rtl/>
        </w:rPr>
        <w:t>:</w:t>
      </w:r>
      <w:r w:rsidRPr="00A4419D">
        <w:rPr>
          <w:rFonts w:ascii="Times New Roman" w:hAnsi="Times New Roman" w:cs="Times New Roman"/>
          <w:b/>
          <w:bCs/>
          <w:rtl/>
        </w:rPr>
        <w:t xml:space="preserve"> 5864 في صحيح الجامع</w:t>
      </w:r>
      <w:r>
        <w:rPr>
          <w:rFonts w:ascii="Times New Roman" w:hAnsi="Times New Roman" w:cs="Times New Roman"/>
          <w:b/>
          <w:bCs/>
          <w:rtl/>
        </w:rPr>
        <w:t>)</w:t>
      </w:r>
      <w:r>
        <w:rPr>
          <w:rFonts w:ascii="Times New Roman" w:hAnsi="Times New Roman" w:cs="Times New Roman" w:hint="cs"/>
          <w:b/>
          <w:bCs/>
          <w:rtl/>
        </w:rPr>
        <w:t>.</w:t>
      </w:r>
    </w:p>
  </w:footnote>
  <w:footnote w:id="586">
    <w:p w14:paraId="5A6BCA83" w14:textId="53E913EE" w:rsidR="00A83985" w:rsidRPr="00A4419D" w:rsidRDefault="00A83985" w:rsidP="006918D8">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w:t>
      </w:r>
      <w:r w:rsidRPr="006918D8">
        <w:rPr>
          <w:rFonts w:ascii="Times New Roman" w:hAnsi="Times New Roman" w:cs="Times New Roman"/>
          <w:b/>
          <w:bCs/>
          <w:rtl/>
        </w:rPr>
        <w:t>الأنعام: 32</w:t>
      </w:r>
    </w:p>
  </w:footnote>
  <w:footnote w:id="587">
    <w:p w14:paraId="155943D0" w14:textId="2D1F7032" w:rsidR="00A83985" w:rsidRPr="00A4419D" w:rsidRDefault="00A83985" w:rsidP="006918D8">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w:t>
      </w:r>
      <w:r w:rsidRPr="006918D8">
        <w:rPr>
          <w:rFonts w:ascii="Times New Roman" w:hAnsi="Times New Roman" w:cs="Times New Roman"/>
          <w:b/>
          <w:bCs/>
          <w:rtl/>
        </w:rPr>
        <w:t>محمد: 36</w:t>
      </w:r>
    </w:p>
  </w:footnote>
  <w:footnote w:id="588">
    <w:p w14:paraId="03F6884F" w14:textId="1FCCBC04" w:rsidR="00A83985" w:rsidRPr="00A4419D" w:rsidRDefault="00A83985" w:rsidP="006918D8">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w:t>
      </w:r>
      <w:r w:rsidRPr="006918D8">
        <w:rPr>
          <w:rFonts w:ascii="Times New Roman" w:hAnsi="Times New Roman" w:cs="Times New Roman"/>
          <w:b/>
          <w:bCs/>
          <w:rtl/>
        </w:rPr>
        <w:t>العنكبوت: 64</w:t>
      </w:r>
    </w:p>
  </w:footnote>
  <w:footnote w:id="589">
    <w:p w14:paraId="408FE326" w14:textId="77777777" w:rsidR="00A83985" w:rsidRPr="00A4419D" w:rsidRDefault="00A83985" w:rsidP="00885B3A">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أضواء البيان </w:t>
      </w:r>
      <w:r>
        <w:rPr>
          <w:rFonts w:ascii="Times New Roman" w:hAnsi="Times New Roman" w:cs="Times New Roman" w:hint="cs"/>
          <w:b/>
          <w:bCs/>
          <w:rtl/>
        </w:rPr>
        <w:t>-</w:t>
      </w:r>
      <w:r w:rsidRPr="00A4419D">
        <w:rPr>
          <w:rFonts w:ascii="Times New Roman" w:hAnsi="Times New Roman" w:cs="Times New Roman"/>
          <w:b/>
          <w:bCs/>
          <w:rtl/>
        </w:rPr>
        <w:t>دار الفكر للطباعة والنشر والتوزيع</w:t>
      </w:r>
      <w:r>
        <w:rPr>
          <w:rFonts w:ascii="Times New Roman" w:hAnsi="Times New Roman" w:cs="Times New Roman" w:hint="cs"/>
          <w:b/>
          <w:bCs/>
          <w:rtl/>
        </w:rPr>
        <w:t>-</w:t>
      </w:r>
      <w:r w:rsidRPr="00A4419D">
        <w:rPr>
          <w:rFonts w:ascii="Times New Roman" w:hAnsi="Times New Roman" w:cs="Times New Roman"/>
          <w:b/>
          <w:bCs/>
          <w:rtl/>
        </w:rPr>
        <w:t xml:space="preserve"> بيروت - لبنان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8</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504</w:t>
      </w:r>
      <w:r>
        <w:rPr>
          <w:rFonts w:ascii="Times New Roman" w:hAnsi="Times New Roman" w:cs="Times New Roman"/>
          <w:b/>
          <w:bCs/>
          <w:rtl/>
        </w:rPr>
        <w:t>)</w:t>
      </w:r>
      <w:r>
        <w:rPr>
          <w:rFonts w:ascii="Times New Roman" w:hAnsi="Times New Roman" w:cs="Times New Roman" w:hint="cs"/>
          <w:b/>
          <w:bCs/>
          <w:rtl/>
        </w:rPr>
        <w:t>.</w:t>
      </w:r>
    </w:p>
  </w:footnote>
  <w:footnote w:id="590">
    <w:p w14:paraId="6B0A0BEF" w14:textId="77777777" w:rsidR="00A83985" w:rsidRPr="00A4419D" w:rsidRDefault="00A83985" w:rsidP="00885B3A">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b/>
          <w:bCs/>
          <w:rtl/>
        </w:rPr>
        <w:t>الشعراء</w:t>
      </w:r>
      <w:r>
        <w:rPr>
          <w:rFonts w:ascii="Times New Roman" w:hAnsi="Times New Roman" w:cs="Times New Roman"/>
          <w:b/>
          <w:bCs/>
          <w:rtl/>
        </w:rPr>
        <w:t>:</w:t>
      </w:r>
      <w:r w:rsidRPr="00A4419D">
        <w:rPr>
          <w:rFonts w:ascii="Times New Roman" w:hAnsi="Times New Roman" w:cs="Times New Roman"/>
          <w:b/>
          <w:bCs/>
          <w:rtl/>
        </w:rPr>
        <w:t xml:space="preserve"> 205ـ 207</w:t>
      </w:r>
      <w:r>
        <w:rPr>
          <w:rFonts w:ascii="Times New Roman" w:hAnsi="Times New Roman" w:cs="Times New Roman" w:hint="cs"/>
          <w:b/>
          <w:bCs/>
          <w:rtl/>
        </w:rPr>
        <w:t>.</w:t>
      </w:r>
    </w:p>
  </w:footnote>
  <w:footnote w:id="591">
    <w:p w14:paraId="7B78B593" w14:textId="77777777" w:rsidR="00A83985" w:rsidRPr="00A4419D" w:rsidRDefault="00A83985" w:rsidP="00885B3A">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b/>
          <w:bCs/>
          <w:rtl/>
        </w:rPr>
        <w:t>المؤمنون</w:t>
      </w:r>
      <w:r>
        <w:rPr>
          <w:rFonts w:ascii="Times New Roman" w:hAnsi="Times New Roman" w:cs="Times New Roman"/>
          <w:b/>
          <w:bCs/>
          <w:rtl/>
        </w:rPr>
        <w:t>:</w:t>
      </w:r>
      <w:r w:rsidRPr="00A4419D">
        <w:rPr>
          <w:rFonts w:ascii="Times New Roman" w:hAnsi="Times New Roman" w:cs="Times New Roman"/>
          <w:b/>
          <w:bCs/>
          <w:rtl/>
        </w:rPr>
        <w:t xml:space="preserve"> 112 </w:t>
      </w:r>
      <w:r>
        <w:rPr>
          <w:rFonts w:ascii="Times New Roman" w:hAnsi="Times New Roman" w:cs="Times New Roman"/>
          <w:b/>
          <w:bCs/>
          <w:rtl/>
        </w:rPr>
        <w:t>–</w:t>
      </w:r>
      <w:r w:rsidRPr="00A4419D">
        <w:rPr>
          <w:rFonts w:ascii="Times New Roman" w:hAnsi="Times New Roman" w:cs="Times New Roman"/>
          <w:b/>
          <w:bCs/>
          <w:rtl/>
        </w:rPr>
        <w:t xml:space="preserve"> 114</w:t>
      </w:r>
      <w:r>
        <w:rPr>
          <w:rFonts w:ascii="Times New Roman" w:hAnsi="Times New Roman" w:cs="Times New Roman" w:hint="cs"/>
          <w:b/>
          <w:bCs/>
          <w:rtl/>
        </w:rPr>
        <w:t>.</w:t>
      </w:r>
    </w:p>
  </w:footnote>
  <w:footnote w:id="592">
    <w:p w14:paraId="60DABC04" w14:textId="77777777" w:rsidR="00A83985" w:rsidRPr="00A4419D" w:rsidRDefault="00A83985" w:rsidP="00885B3A">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يونس</w:t>
      </w:r>
      <w:r>
        <w:rPr>
          <w:rFonts w:ascii="Times New Roman" w:hAnsi="Times New Roman" w:cs="Times New Roman"/>
          <w:b/>
          <w:bCs/>
          <w:rtl/>
        </w:rPr>
        <w:t>:</w:t>
      </w:r>
      <w:r w:rsidRPr="00A4419D">
        <w:rPr>
          <w:rFonts w:ascii="Times New Roman" w:hAnsi="Times New Roman" w:cs="Times New Roman"/>
          <w:b/>
          <w:bCs/>
          <w:rtl/>
        </w:rPr>
        <w:t xml:space="preserve"> من الآية 45</w:t>
      </w:r>
      <w:r>
        <w:rPr>
          <w:rFonts w:ascii="Times New Roman" w:hAnsi="Times New Roman" w:cs="Times New Roman" w:hint="cs"/>
          <w:b/>
          <w:bCs/>
          <w:rtl/>
        </w:rPr>
        <w:t>.</w:t>
      </w:r>
    </w:p>
  </w:footnote>
  <w:footnote w:id="593">
    <w:p w14:paraId="426BC9C8" w14:textId="77777777" w:rsidR="00A83985" w:rsidRPr="00A4419D" w:rsidRDefault="00A83985" w:rsidP="00885B3A">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تحقيق الألباني</w:t>
      </w:r>
      <w:r>
        <w:rPr>
          <w:rFonts w:ascii="Times New Roman" w:hAnsi="Times New Roman" w:cs="Times New Roman"/>
          <w:b/>
          <w:bCs/>
          <w:rtl/>
        </w:rPr>
        <w:t>:</w:t>
      </w:r>
      <w:r w:rsidRPr="00A4419D">
        <w:rPr>
          <w:rFonts w:ascii="Times New Roman" w:hAnsi="Times New Roman" w:cs="Times New Roman"/>
          <w:b/>
          <w:bCs/>
          <w:rtl/>
        </w:rPr>
        <w:t xml:space="preserve"> صحيح </w:t>
      </w:r>
      <w:r>
        <w:rPr>
          <w:rFonts w:ascii="Times New Roman" w:hAnsi="Times New Roman" w:cs="Times New Roman"/>
          <w:b/>
          <w:bCs/>
          <w:rtl/>
        </w:rPr>
        <w:t>(</w:t>
      </w:r>
      <w:r w:rsidRPr="00A4419D">
        <w:rPr>
          <w:rFonts w:ascii="Times New Roman" w:hAnsi="Times New Roman" w:cs="Times New Roman"/>
          <w:b/>
          <w:bCs/>
          <w:rtl/>
        </w:rPr>
        <w:t>انظر حديث رقم</w:t>
      </w:r>
      <w:r>
        <w:rPr>
          <w:rFonts w:ascii="Times New Roman" w:hAnsi="Times New Roman" w:cs="Times New Roman"/>
          <w:b/>
          <w:bCs/>
          <w:rtl/>
        </w:rPr>
        <w:t>:</w:t>
      </w:r>
      <w:r w:rsidRPr="00A4419D">
        <w:rPr>
          <w:rFonts w:ascii="Times New Roman" w:hAnsi="Times New Roman" w:cs="Times New Roman"/>
          <w:b/>
          <w:bCs/>
          <w:rtl/>
        </w:rPr>
        <w:t xml:space="preserve"> 3115 في صحيح الجامع</w:t>
      </w:r>
      <w:r>
        <w:rPr>
          <w:rFonts w:ascii="Times New Roman" w:hAnsi="Times New Roman" w:cs="Times New Roman"/>
          <w:b/>
          <w:bCs/>
          <w:rtl/>
        </w:rPr>
        <w:t>)</w:t>
      </w:r>
      <w:r w:rsidRPr="00A4419D">
        <w:rPr>
          <w:rFonts w:ascii="Times New Roman" w:hAnsi="Times New Roman" w:cs="Times New Roman"/>
          <w:b/>
          <w:bCs/>
        </w:rPr>
        <w:t>‌</w:t>
      </w:r>
      <w:r>
        <w:rPr>
          <w:rFonts w:ascii="Times New Roman" w:hAnsi="Times New Roman" w:cs="Times New Roman" w:hint="cs"/>
          <w:b/>
          <w:bCs/>
          <w:rtl/>
        </w:rPr>
        <w:t>.</w:t>
      </w:r>
    </w:p>
  </w:footnote>
  <w:footnote w:id="594">
    <w:p w14:paraId="3C28DFD0" w14:textId="77777777" w:rsidR="00A83985" w:rsidRPr="00A4419D" w:rsidRDefault="00A83985" w:rsidP="00885B3A">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قال الشيخ الألباني</w:t>
      </w:r>
      <w:r>
        <w:rPr>
          <w:rFonts w:ascii="Times New Roman" w:hAnsi="Times New Roman" w:cs="Times New Roman"/>
          <w:b/>
          <w:bCs/>
          <w:rtl/>
        </w:rPr>
        <w:t>:</w:t>
      </w:r>
      <w:r w:rsidRPr="00A4419D">
        <w:rPr>
          <w:rFonts w:ascii="Times New Roman" w:hAnsi="Times New Roman" w:cs="Times New Roman"/>
          <w:b/>
          <w:bCs/>
          <w:rtl/>
        </w:rPr>
        <w:t xml:space="preserve"> صحيح </w:t>
      </w:r>
      <w:r>
        <w:rPr>
          <w:rFonts w:ascii="Times New Roman" w:hAnsi="Times New Roman" w:cs="Times New Roman"/>
          <w:b/>
          <w:bCs/>
          <w:rtl/>
        </w:rPr>
        <w:t>(</w:t>
      </w:r>
      <w:r w:rsidRPr="00A4419D">
        <w:rPr>
          <w:rFonts w:ascii="Times New Roman" w:hAnsi="Times New Roman" w:cs="Times New Roman"/>
          <w:b/>
          <w:bCs/>
          <w:rtl/>
        </w:rPr>
        <w:t>جامع الترمذي ج</w:t>
      </w:r>
      <w:r>
        <w:rPr>
          <w:rFonts w:ascii="Times New Roman" w:hAnsi="Times New Roman" w:cs="Times New Roman"/>
          <w:b/>
          <w:bCs/>
          <w:rtl/>
        </w:rPr>
        <w:t>:</w:t>
      </w:r>
      <w:r w:rsidRPr="00A4419D">
        <w:rPr>
          <w:rFonts w:ascii="Times New Roman" w:hAnsi="Times New Roman" w:cs="Times New Roman"/>
          <w:b/>
          <w:bCs/>
          <w:rtl/>
        </w:rPr>
        <w:t xml:space="preserve"> 4</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568</w:t>
      </w:r>
      <w:r>
        <w:rPr>
          <w:rFonts w:ascii="Times New Roman" w:hAnsi="Times New Roman" w:cs="Times New Roman"/>
          <w:b/>
          <w:bCs/>
          <w:rtl/>
        </w:rPr>
        <w:t>،</w:t>
      </w:r>
      <w:r w:rsidRPr="00A4419D">
        <w:rPr>
          <w:rFonts w:ascii="Times New Roman" w:hAnsi="Times New Roman" w:cs="Times New Roman"/>
          <w:b/>
          <w:bCs/>
          <w:rtl/>
        </w:rPr>
        <w:t xml:space="preserve"> برقم</w:t>
      </w:r>
      <w:r>
        <w:rPr>
          <w:rFonts w:ascii="Times New Roman" w:hAnsi="Times New Roman" w:cs="Times New Roman"/>
          <w:b/>
          <w:bCs/>
          <w:rtl/>
        </w:rPr>
        <w:t>:</w:t>
      </w:r>
      <w:r w:rsidRPr="00A4419D">
        <w:rPr>
          <w:rFonts w:ascii="Times New Roman" w:hAnsi="Times New Roman" w:cs="Times New Roman"/>
          <w:b/>
          <w:bCs/>
          <w:rtl/>
        </w:rPr>
        <w:t xml:space="preserve"> 2335</w:t>
      </w:r>
      <w:r>
        <w:rPr>
          <w:rFonts w:ascii="Times New Roman" w:hAnsi="Times New Roman" w:cs="Times New Roman"/>
          <w:b/>
          <w:bCs/>
          <w:rtl/>
        </w:rPr>
        <w:t>)</w:t>
      </w:r>
      <w:r>
        <w:rPr>
          <w:rFonts w:ascii="Times New Roman" w:hAnsi="Times New Roman" w:cs="Times New Roman" w:hint="cs"/>
          <w:b/>
          <w:bCs/>
          <w:rtl/>
        </w:rPr>
        <w:t>.</w:t>
      </w:r>
    </w:p>
  </w:footnote>
  <w:footnote w:id="595">
    <w:p w14:paraId="071F0675" w14:textId="77777777" w:rsidR="00A83985" w:rsidRPr="00A4419D" w:rsidRDefault="00A83985" w:rsidP="00885B3A">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Pr>
          <w:rFonts w:ascii="Times New Roman" w:hAnsi="Times New Roman" w:cs="Times New Roman" w:hint="cs"/>
          <w:b/>
          <w:bCs/>
          <w:rtl/>
        </w:rPr>
        <w:t xml:space="preserve"> </w:t>
      </w:r>
      <w:r w:rsidRPr="001C57C2">
        <w:rPr>
          <w:rFonts w:ascii="Times New Roman" w:hAnsi="Times New Roman" w:cs="Times New Roman"/>
          <w:b/>
          <w:bCs/>
          <w:rtl/>
        </w:rPr>
        <w:t>المعارج</w:t>
      </w:r>
      <w:r>
        <w:rPr>
          <w:rFonts w:ascii="Times New Roman" w:hAnsi="Times New Roman" w:cs="Times New Roman" w:hint="cs"/>
          <w:b/>
          <w:bCs/>
          <w:rtl/>
        </w:rPr>
        <w:t>:</w:t>
      </w:r>
      <w:r w:rsidRPr="001C57C2">
        <w:rPr>
          <w:rFonts w:ascii="Times New Roman" w:hAnsi="Times New Roman" w:cs="Times New Roman"/>
          <w:b/>
          <w:bCs/>
          <w:rtl/>
        </w:rPr>
        <w:t xml:space="preserve"> 42</w:t>
      </w:r>
      <w:r>
        <w:rPr>
          <w:rFonts w:ascii="Times New Roman" w:hAnsi="Times New Roman" w:cs="Times New Roman" w:hint="cs"/>
          <w:b/>
          <w:bCs/>
          <w:rtl/>
        </w:rPr>
        <w:t>.</w:t>
      </w:r>
    </w:p>
  </w:footnote>
  <w:footnote w:id="596">
    <w:p w14:paraId="4C476C74" w14:textId="77777777" w:rsidR="00A83985" w:rsidRPr="00A4419D" w:rsidRDefault="00A83985" w:rsidP="00885B3A">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Pr>
          <w:rFonts w:ascii="Times New Roman" w:hAnsi="Times New Roman" w:cs="Times New Roman" w:hint="cs"/>
          <w:b/>
          <w:bCs/>
          <w:rtl/>
        </w:rPr>
        <w:t xml:space="preserve"> </w:t>
      </w:r>
      <w:r w:rsidRPr="001C57C2">
        <w:rPr>
          <w:rFonts w:ascii="Times New Roman" w:hAnsi="Times New Roman" w:cs="Times New Roman"/>
          <w:b/>
          <w:bCs/>
          <w:rtl/>
        </w:rPr>
        <w:t>الحجر</w:t>
      </w:r>
      <w:r>
        <w:rPr>
          <w:rFonts w:ascii="Times New Roman" w:hAnsi="Times New Roman" w:cs="Times New Roman" w:hint="cs"/>
          <w:b/>
          <w:bCs/>
          <w:rtl/>
        </w:rPr>
        <w:t>:</w:t>
      </w:r>
      <w:r w:rsidRPr="001C57C2">
        <w:rPr>
          <w:rFonts w:ascii="Times New Roman" w:hAnsi="Times New Roman" w:cs="Times New Roman"/>
          <w:b/>
          <w:bCs/>
          <w:rtl/>
        </w:rPr>
        <w:t xml:space="preserve"> 72</w:t>
      </w:r>
      <w:r>
        <w:rPr>
          <w:rFonts w:ascii="Times New Roman" w:hAnsi="Times New Roman" w:cs="Times New Roman" w:hint="cs"/>
          <w:b/>
          <w:bCs/>
          <w:rtl/>
        </w:rPr>
        <w:t>.</w:t>
      </w:r>
    </w:p>
  </w:footnote>
  <w:footnote w:id="597">
    <w:p w14:paraId="6B186F96" w14:textId="77777777" w:rsidR="00A83985" w:rsidRPr="00A4419D" w:rsidRDefault="00A83985" w:rsidP="00885B3A">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العنكبوت</w:t>
      </w:r>
      <w:r>
        <w:rPr>
          <w:rFonts w:ascii="Times New Roman" w:hAnsi="Times New Roman" w:cs="Times New Roman" w:hint="cs"/>
          <w:b/>
          <w:bCs/>
          <w:rtl/>
        </w:rPr>
        <w:t>:</w:t>
      </w:r>
      <w:r w:rsidRPr="00A4419D">
        <w:rPr>
          <w:rFonts w:ascii="Times New Roman" w:hAnsi="Times New Roman" w:cs="Times New Roman"/>
          <w:b/>
          <w:bCs/>
          <w:rtl/>
        </w:rPr>
        <w:t xml:space="preserve"> 64</w:t>
      </w:r>
      <w:r>
        <w:rPr>
          <w:rFonts w:ascii="Times New Roman" w:hAnsi="Times New Roman" w:cs="Times New Roman" w:hint="cs"/>
          <w:b/>
          <w:bCs/>
          <w:rtl/>
        </w:rPr>
        <w:t>.</w:t>
      </w:r>
    </w:p>
  </w:footnote>
  <w:footnote w:id="598">
    <w:p w14:paraId="237DB858" w14:textId="77777777" w:rsidR="00A83985" w:rsidRPr="00A4419D" w:rsidRDefault="00A83985" w:rsidP="00885B3A">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الأنعام</w:t>
      </w:r>
      <w:r>
        <w:rPr>
          <w:rFonts w:ascii="Times New Roman" w:hAnsi="Times New Roman" w:cs="Times New Roman" w:hint="cs"/>
          <w:b/>
          <w:bCs/>
          <w:rtl/>
        </w:rPr>
        <w:t>:</w:t>
      </w:r>
      <w:r w:rsidRPr="00A4419D">
        <w:rPr>
          <w:rFonts w:ascii="Times New Roman" w:hAnsi="Times New Roman" w:cs="Times New Roman"/>
          <w:b/>
          <w:bCs/>
          <w:rtl/>
        </w:rPr>
        <w:t xml:space="preserve"> 32</w:t>
      </w:r>
      <w:r>
        <w:rPr>
          <w:rFonts w:ascii="Times New Roman" w:hAnsi="Times New Roman" w:cs="Times New Roman" w:hint="cs"/>
          <w:b/>
          <w:bCs/>
          <w:rtl/>
        </w:rPr>
        <w:t>.</w:t>
      </w:r>
    </w:p>
  </w:footnote>
  <w:footnote w:id="599">
    <w:p w14:paraId="2915BC58" w14:textId="77777777" w:rsidR="00A83985" w:rsidRPr="00A4419D" w:rsidRDefault="00A83985" w:rsidP="00885B3A">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الزهد لابن أبي الدنيا ـ دار ابن كثير، دمشق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1</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31</w:t>
      </w:r>
      <w:r>
        <w:rPr>
          <w:rFonts w:ascii="Times New Roman" w:hAnsi="Times New Roman" w:cs="Times New Roman"/>
          <w:b/>
          <w:bCs/>
          <w:rtl/>
        </w:rPr>
        <w:t>،</w:t>
      </w:r>
      <w:r w:rsidRPr="00A4419D">
        <w:rPr>
          <w:rFonts w:ascii="Times New Roman" w:hAnsi="Times New Roman" w:cs="Times New Roman"/>
          <w:b/>
          <w:bCs/>
          <w:rtl/>
        </w:rPr>
        <w:t xml:space="preserve"> 32</w:t>
      </w:r>
      <w:r>
        <w:rPr>
          <w:rFonts w:ascii="Times New Roman" w:hAnsi="Times New Roman" w:cs="Times New Roman"/>
          <w:b/>
          <w:bCs/>
          <w:rtl/>
        </w:rPr>
        <w:t>)</w:t>
      </w:r>
      <w:r>
        <w:rPr>
          <w:rFonts w:ascii="Times New Roman" w:hAnsi="Times New Roman" w:cs="Times New Roman" w:hint="cs"/>
          <w:b/>
          <w:bCs/>
          <w:rtl/>
        </w:rPr>
        <w:t>.</w:t>
      </w:r>
    </w:p>
  </w:footnote>
  <w:footnote w:id="600">
    <w:p w14:paraId="41E75489" w14:textId="77777777" w:rsidR="00A83985" w:rsidRPr="00A4419D" w:rsidRDefault="00A83985" w:rsidP="00885B3A">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إحياء علوم الدين </w:t>
      </w:r>
      <w:r>
        <w:rPr>
          <w:rFonts w:ascii="Times New Roman" w:hAnsi="Times New Roman" w:cs="Times New Roman" w:hint="cs"/>
          <w:b/>
          <w:bCs/>
          <w:rtl/>
        </w:rPr>
        <w:t>-</w:t>
      </w:r>
      <w:r w:rsidRPr="00A4419D">
        <w:rPr>
          <w:rFonts w:ascii="Times New Roman" w:hAnsi="Times New Roman" w:cs="Times New Roman"/>
          <w:b/>
          <w:bCs/>
          <w:rtl/>
        </w:rPr>
        <w:t>دار المعرفة- بيروت (4 / 455)</w:t>
      </w:r>
      <w:r>
        <w:rPr>
          <w:rFonts w:ascii="Times New Roman" w:hAnsi="Times New Roman" w:cs="Times New Roman" w:hint="cs"/>
          <w:b/>
          <w:bCs/>
          <w:rtl/>
        </w:rPr>
        <w:t>.</w:t>
      </w:r>
    </w:p>
  </w:footnote>
  <w:footnote w:id="601">
    <w:p w14:paraId="62A2DA11" w14:textId="77777777" w:rsidR="00A83985" w:rsidRPr="00A4419D" w:rsidRDefault="00A83985" w:rsidP="00885B3A">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Pr>
          <w:rFonts w:ascii="Times New Roman" w:hAnsi="Times New Roman" w:cs="Times New Roman" w:hint="cs"/>
          <w:b/>
          <w:bCs/>
          <w:rtl/>
        </w:rPr>
        <w:t xml:space="preserve"> </w:t>
      </w:r>
      <w:r w:rsidRPr="00257F95">
        <w:rPr>
          <w:rFonts w:ascii="Times New Roman" w:hAnsi="Times New Roman" w:cs="Times New Roman"/>
          <w:b/>
          <w:bCs/>
          <w:rtl/>
        </w:rPr>
        <w:t>قال الشيخ الألباني</w:t>
      </w:r>
      <w:r>
        <w:rPr>
          <w:rFonts w:ascii="Times New Roman" w:hAnsi="Times New Roman" w:cs="Times New Roman"/>
          <w:b/>
          <w:bCs/>
          <w:rtl/>
        </w:rPr>
        <w:t>:</w:t>
      </w:r>
      <w:r w:rsidRPr="00257F95">
        <w:rPr>
          <w:rFonts w:ascii="Times New Roman" w:hAnsi="Times New Roman" w:cs="Times New Roman"/>
          <w:b/>
          <w:bCs/>
          <w:rtl/>
        </w:rPr>
        <w:t xml:space="preserve">  صحيح </w:t>
      </w:r>
      <w:r>
        <w:rPr>
          <w:rFonts w:ascii="Times New Roman" w:hAnsi="Times New Roman" w:cs="Times New Roman"/>
          <w:b/>
          <w:bCs/>
          <w:rtl/>
        </w:rPr>
        <w:t>(</w:t>
      </w:r>
      <w:r w:rsidRPr="00257F95">
        <w:rPr>
          <w:rFonts w:ascii="Times New Roman" w:hAnsi="Times New Roman" w:cs="Times New Roman"/>
          <w:b/>
          <w:bCs/>
          <w:rtl/>
        </w:rPr>
        <w:t>سنن ابن ماحة</w:t>
      </w:r>
      <w:r>
        <w:rPr>
          <w:rFonts w:ascii="Times New Roman" w:hAnsi="Times New Roman" w:cs="Times New Roman" w:hint="cs"/>
          <w:b/>
          <w:bCs/>
          <w:rtl/>
        </w:rPr>
        <w:t>،</w:t>
      </w:r>
      <w:r w:rsidRPr="00257F95">
        <w:rPr>
          <w:rFonts w:ascii="Times New Roman" w:hAnsi="Times New Roman" w:cs="Times New Roman"/>
          <w:b/>
          <w:bCs/>
          <w:rtl/>
        </w:rPr>
        <w:t xml:space="preserve"> ج 3</w:t>
      </w:r>
      <w:r>
        <w:rPr>
          <w:rFonts w:ascii="Times New Roman" w:hAnsi="Times New Roman" w:cs="Times New Roman"/>
          <w:b/>
          <w:bCs/>
          <w:rtl/>
        </w:rPr>
        <w:t>،</w:t>
      </w:r>
      <w:r w:rsidRPr="00257F95">
        <w:rPr>
          <w:rFonts w:ascii="Times New Roman" w:hAnsi="Times New Roman" w:cs="Times New Roman"/>
          <w:b/>
          <w:bCs/>
          <w:rtl/>
        </w:rPr>
        <w:t xml:space="preserve"> برقم</w:t>
      </w:r>
      <w:r>
        <w:rPr>
          <w:rFonts w:ascii="Times New Roman" w:hAnsi="Times New Roman" w:cs="Times New Roman" w:hint="cs"/>
          <w:b/>
          <w:bCs/>
          <w:rtl/>
        </w:rPr>
        <w:t xml:space="preserve">: </w:t>
      </w:r>
      <w:r w:rsidRPr="00257F95">
        <w:rPr>
          <w:rFonts w:ascii="Times New Roman" w:hAnsi="Times New Roman" w:cs="Times New Roman"/>
          <w:b/>
          <w:bCs/>
          <w:rtl/>
        </w:rPr>
        <w:t xml:space="preserve"> 1376</w:t>
      </w:r>
      <w:r>
        <w:rPr>
          <w:rFonts w:ascii="Times New Roman" w:hAnsi="Times New Roman" w:cs="Times New Roman"/>
          <w:b/>
          <w:bCs/>
          <w:rtl/>
        </w:rPr>
        <w:t>)</w:t>
      </w:r>
      <w:r>
        <w:rPr>
          <w:rFonts w:ascii="Times New Roman" w:hAnsi="Times New Roman" w:cs="Times New Roman" w:hint="cs"/>
          <w:b/>
          <w:bCs/>
          <w:rtl/>
        </w:rPr>
        <w:t>.</w:t>
      </w:r>
    </w:p>
  </w:footnote>
  <w:footnote w:id="602">
    <w:p w14:paraId="1C94B743" w14:textId="77777777" w:rsidR="00A83985" w:rsidRPr="00A4419D" w:rsidRDefault="00A83985" w:rsidP="00885B3A">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الأنعام</w:t>
      </w:r>
      <w:r>
        <w:rPr>
          <w:rFonts w:ascii="Times New Roman" w:hAnsi="Times New Roman" w:cs="Times New Roman"/>
          <w:b/>
          <w:bCs/>
          <w:rtl/>
        </w:rPr>
        <w:t>:</w:t>
      </w:r>
      <w:r w:rsidRPr="00A4419D">
        <w:rPr>
          <w:rFonts w:ascii="Times New Roman" w:hAnsi="Times New Roman" w:cs="Times New Roman"/>
          <w:b/>
          <w:bCs/>
          <w:rtl/>
        </w:rPr>
        <w:t xml:space="preserve"> 31</w:t>
      </w:r>
      <w:r>
        <w:rPr>
          <w:rFonts w:ascii="Times New Roman" w:hAnsi="Times New Roman" w:cs="Times New Roman" w:hint="cs"/>
          <w:b/>
          <w:bCs/>
          <w:rtl/>
        </w:rPr>
        <w:t>.</w:t>
      </w:r>
    </w:p>
  </w:footnote>
  <w:footnote w:id="603">
    <w:p w14:paraId="10474D33" w14:textId="77777777" w:rsidR="00A83985" w:rsidRPr="00A4419D" w:rsidRDefault="00A83985" w:rsidP="00885B3A">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النحل</w:t>
      </w:r>
      <w:r>
        <w:rPr>
          <w:rFonts w:ascii="Times New Roman" w:hAnsi="Times New Roman" w:cs="Times New Roman"/>
          <w:b/>
          <w:bCs/>
          <w:rtl/>
        </w:rPr>
        <w:t>:</w:t>
      </w:r>
      <w:r w:rsidRPr="00A4419D">
        <w:rPr>
          <w:rFonts w:ascii="Times New Roman" w:hAnsi="Times New Roman" w:cs="Times New Roman"/>
          <w:b/>
          <w:bCs/>
          <w:rtl/>
        </w:rPr>
        <w:t xml:space="preserve"> 77</w:t>
      </w:r>
      <w:r>
        <w:rPr>
          <w:rFonts w:ascii="Times New Roman" w:hAnsi="Times New Roman" w:cs="Times New Roman" w:hint="cs"/>
          <w:b/>
          <w:bCs/>
          <w:rtl/>
        </w:rPr>
        <w:t>.</w:t>
      </w:r>
    </w:p>
  </w:footnote>
  <w:footnote w:id="604">
    <w:p w14:paraId="1A69586C" w14:textId="77777777" w:rsidR="00A83985" w:rsidRPr="00A4419D" w:rsidRDefault="00A83985" w:rsidP="00885B3A">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يس</w:t>
      </w:r>
      <w:r>
        <w:rPr>
          <w:rFonts w:ascii="Times New Roman" w:hAnsi="Times New Roman" w:cs="Times New Roman"/>
          <w:b/>
          <w:bCs/>
          <w:rtl/>
        </w:rPr>
        <w:t>:</w:t>
      </w:r>
      <w:r w:rsidRPr="00A4419D">
        <w:rPr>
          <w:rFonts w:ascii="Times New Roman" w:hAnsi="Times New Roman" w:cs="Times New Roman"/>
          <w:b/>
          <w:bCs/>
          <w:rtl/>
        </w:rPr>
        <w:t xml:space="preserve"> 51 </w:t>
      </w:r>
      <w:r>
        <w:rPr>
          <w:rFonts w:ascii="Times New Roman" w:hAnsi="Times New Roman" w:cs="Times New Roman"/>
          <w:b/>
          <w:bCs/>
          <w:rtl/>
        </w:rPr>
        <w:t>–</w:t>
      </w:r>
      <w:r w:rsidRPr="00A4419D">
        <w:rPr>
          <w:rFonts w:ascii="Times New Roman" w:hAnsi="Times New Roman" w:cs="Times New Roman"/>
          <w:b/>
          <w:bCs/>
          <w:rtl/>
        </w:rPr>
        <w:t xml:space="preserve"> 52</w:t>
      </w:r>
      <w:r>
        <w:rPr>
          <w:rFonts w:ascii="Times New Roman" w:hAnsi="Times New Roman" w:cs="Times New Roman" w:hint="cs"/>
          <w:b/>
          <w:bCs/>
          <w:rtl/>
        </w:rPr>
        <w:t>.</w:t>
      </w:r>
    </w:p>
  </w:footnote>
  <w:footnote w:id="605">
    <w:p w14:paraId="5671F83B" w14:textId="77777777" w:rsidR="00A83985" w:rsidRPr="00A4419D" w:rsidRDefault="00A83985" w:rsidP="00885B3A">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حديث صحيح </w:t>
      </w:r>
      <w:r>
        <w:rPr>
          <w:rFonts w:ascii="Times New Roman" w:hAnsi="Times New Roman" w:cs="Times New Roman"/>
          <w:b/>
          <w:bCs/>
          <w:rtl/>
        </w:rPr>
        <w:t>(</w:t>
      </w:r>
      <w:r w:rsidRPr="00A4419D">
        <w:rPr>
          <w:rFonts w:ascii="Times New Roman" w:hAnsi="Times New Roman" w:cs="Times New Roman"/>
          <w:b/>
          <w:bCs/>
          <w:rtl/>
        </w:rPr>
        <w:t>جامع الترمذي ج</w:t>
      </w:r>
      <w:r>
        <w:rPr>
          <w:rFonts w:ascii="Times New Roman" w:hAnsi="Times New Roman" w:cs="Times New Roman"/>
          <w:b/>
          <w:bCs/>
          <w:rtl/>
        </w:rPr>
        <w:t>:</w:t>
      </w:r>
      <w:r w:rsidRPr="00A4419D">
        <w:rPr>
          <w:rFonts w:ascii="Times New Roman" w:hAnsi="Times New Roman" w:cs="Times New Roman"/>
          <w:b/>
          <w:bCs/>
          <w:rtl/>
        </w:rPr>
        <w:t xml:space="preserve"> 4</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567</w:t>
      </w:r>
      <w:r>
        <w:rPr>
          <w:rFonts w:ascii="Times New Roman" w:hAnsi="Times New Roman" w:cs="Times New Roman"/>
          <w:b/>
          <w:bCs/>
          <w:rtl/>
        </w:rPr>
        <w:t>،</w:t>
      </w:r>
      <w:r w:rsidRPr="00A4419D">
        <w:rPr>
          <w:rFonts w:ascii="Times New Roman" w:hAnsi="Times New Roman" w:cs="Times New Roman"/>
          <w:b/>
          <w:bCs/>
          <w:rtl/>
        </w:rPr>
        <w:t xml:space="preserve"> برقم 2333</w:t>
      </w:r>
      <w:r>
        <w:rPr>
          <w:rFonts w:ascii="Times New Roman" w:hAnsi="Times New Roman" w:cs="Times New Roman"/>
          <w:b/>
          <w:bCs/>
          <w:rtl/>
        </w:rPr>
        <w:t>)</w:t>
      </w:r>
      <w:r>
        <w:rPr>
          <w:rFonts w:ascii="Times New Roman" w:hAnsi="Times New Roman" w:cs="Times New Roman" w:hint="cs"/>
          <w:b/>
          <w:bCs/>
          <w:rtl/>
        </w:rPr>
        <w:t>.</w:t>
      </w:r>
    </w:p>
  </w:footnote>
  <w:footnote w:id="606">
    <w:p w14:paraId="6D4CD6D5" w14:textId="77777777" w:rsidR="00A83985" w:rsidRPr="00A4419D" w:rsidRDefault="00A83985" w:rsidP="00885B3A">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صيد الخاطر </w:t>
      </w:r>
      <w:r>
        <w:rPr>
          <w:rFonts w:ascii="Times New Roman" w:hAnsi="Times New Roman" w:cs="Times New Roman" w:hint="cs"/>
          <w:b/>
          <w:bCs/>
          <w:rtl/>
        </w:rPr>
        <w:t>-</w:t>
      </w:r>
      <w:r w:rsidRPr="00A4419D">
        <w:rPr>
          <w:rFonts w:ascii="Times New Roman" w:hAnsi="Times New Roman" w:cs="Times New Roman"/>
          <w:b/>
          <w:bCs/>
          <w:rtl/>
        </w:rPr>
        <w:t>دار القلم- دمشق (1 / 447)</w:t>
      </w:r>
      <w:r>
        <w:rPr>
          <w:rFonts w:ascii="Times New Roman" w:hAnsi="Times New Roman" w:cs="Times New Roman" w:hint="cs"/>
          <w:b/>
          <w:bCs/>
          <w:rtl/>
        </w:rPr>
        <w:t>.</w:t>
      </w:r>
    </w:p>
  </w:footnote>
  <w:footnote w:id="607">
    <w:p w14:paraId="37DA9CB2" w14:textId="77777777" w:rsidR="00A83985" w:rsidRPr="00A4419D" w:rsidRDefault="00A83985" w:rsidP="00885B3A">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البغوي </w:t>
      </w:r>
      <w:r>
        <w:rPr>
          <w:rFonts w:ascii="Times New Roman" w:hAnsi="Times New Roman" w:cs="Times New Roman"/>
          <w:b/>
          <w:bCs/>
          <w:rtl/>
        </w:rPr>
        <w:t>[</w:t>
      </w:r>
      <w:r w:rsidRPr="00A4419D">
        <w:rPr>
          <w:rFonts w:ascii="Times New Roman" w:hAnsi="Times New Roman" w:cs="Times New Roman"/>
          <w:b/>
          <w:bCs/>
          <w:rtl/>
        </w:rPr>
        <w:t>معالم التنزيل في تفسير القرآن</w:t>
      </w:r>
      <w:r>
        <w:rPr>
          <w:rFonts w:ascii="Times New Roman" w:hAnsi="Times New Roman" w:cs="Times New Roman"/>
          <w:b/>
          <w:bCs/>
          <w:rtl/>
        </w:rPr>
        <w:t>]</w:t>
      </w:r>
      <w:r w:rsidRPr="00A4419D">
        <w:rPr>
          <w:rFonts w:ascii="Times New Roman" w:hAnsi="Times New Roman" w:cs="Times New Roman"/>
          <w:b/>
          <w:bCs/>
          <w:rtl/>
        </w:rPr>
        <w:t xml:space="preserve"> </w:t>
      </w:r>
      <w:r>
        <w:rPr>
          <w:rFonts w:ascii="Times New Roman" w:hAnsi="Times New Roman" w:cs="Times New Roman" w:hint="cs"/>
          <w:b/>
          <w:bCs/>
          <w:rtl/>
        </w:rPr>
        <w:t>-</w:t>
      </w:r>
      <w:r w:rsidRPr="00A4419D">
        <w:rPr>
          <w:rFonts w:ascii="Times New Roman" w:hAnsi="Times New Roman" w:cs="Times New Roman"/>
          <w:b/>
          <w:bCs/>
          <w:rtl/>
        </w:rPr>
        <w:t>دار إحياء التراث العربي- بيروت (5/ 281)</w:t>
      </w:r>
      <w:r>
        <w:rPr>
          <w:rFonts w:ascii="Times New Roman" w:hAnsi="Times New Roman" w:cs="Times New Roman" w:hint="cs"/>
          <w:b/>
          <w:bCs/>
          <w:rtl/>
        </w:rPr>
        <w:t>.</w:t>
      </w:r>
    </w:p>
  </w:footnote>
  <w:footnote w:id="608">
    <w:p w14:paraId="58BA211E" w14:textId="77777777" w:rsidR="00A83985" w:rsidRPr="00A4419D" w:rsidRDefault="00A83985" w:rsidP="00885B3A">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قال الشيخ الألباني</w:t>
      </w:r>
      <w:r>
        <w:rPr>
          <w:rFonts w:ascii="Times New Roman" w:hAnsi="Times New Roman" w:cs="Times New Roman"/>
          <w:b/>
          <w:bCs/>
          <w:rtl/>
        </w:rPr>
        <w:t>:</w:t>
      </w:r>
      <w:r w:rsidRPr="00A4419D">
        <w:rPr>
          <w:rFonts w:ascii="Times New Roman" w:hAnsi="Times New Roman" w:cs="Times New Roman"/>
          <w:b/>
          <w:bCs/>
          <w:rtl/>
        </w:rPr>
        <w:t xml:space="preserve"> صحيح </w:t>
      </w:r>
      <w:r>
        <w:rPr>
          <w:rFonts w:ascii="Times New Roman" w:hAnsi="Times New Roman" w:cs="Times New Roman"/>
          <w:b/>
          <w:bCs/>
          <w:rtl/>
        </w:rPr>
        <w:t>(</w:t>
      </w:r>
      <w:r w:rsidRPr="00A4419D">
        <w:rPr>
          <w:rFonts w:ascii="Times New Roman" w:hAnsi="Times New Roman" w:cs="Times New Roman"/>
          <w:b/>
          <w:bCs/>
          <w:rtl/>
        </w:rPr>
        <w:t>جامع الترمذي ج</w:t>
      </w:r>
      <w:r>
        <w:rPr>
          <w:rFonts w:ascii="Times New Roman" w:hAnsi="Times New Roman" w:cs="Times New Roman"/>
          <w:b/>
          <w:bCs/>
          <w:rtl/>
        </w:rPr>
        <w:t>:</w:t>
      </w:r>
      <w:r w:rsidRPr="00A4419D">
        <w:rPr>
          <w:rFonts w:ascii="Times New Roman" w:hAnsi="Times New Roman" w:cs="Times New Roman"/>
          <w:b/>
          <w:bCs/>
          <w:rtl/>
        </w:rPr>
        <w:t xml:space="preserve"> 4</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567</w:t>
      </w:r>
      <w:r>
        <w:rPr>
          <w:rFonts w:ascii="Times New Roman" w:hAnsi="Times New Roman" w:cs="Times New Roman"/>
          <w:b/>
          <w:bCs/>
          <w:rtl/>
        </w:rPr>
        <w:t>،</w:t>
      </w:r>
      <w:r w:rsidRPr="00A4419D">
        <w:rPr>
          <w:rFonts w:ascii="Times New Roman" w:hAnsi="Times New Roman" w:cs="Times New Roman"/>
          <w:b/>
          <w:bCs/>
          <w:rtl/>
        </w:rPr>
        <w:t xml:space="preserve"> برقم</w:t>
      </w:r>
      <w:r>
        <w:rPr>
          <w:rFonts w:ascii="Times New Roman" w:hAnsi="Times New Roman" w:cs="Times New Roman"/>
          <w:b/>
          <w:bCs/>
          <w:rtl/>
        </w:rPr>
        <w:t>:</w:t>
      </w:r>
      <w:r w:rsidRPr="00A4419D">
        <w:rPr>
          <w:rFonts w:ascii="Times New Roman" w:hAnsi="Times New Roman" w:cs="Times New Roman"/>
          <w:b/>
          <w:bCs/>
          <w:rtl/>
        </w:rPr>
        <w:t xml:space="preserve"> 2333</w:t>
      </w:r>
      <w:r>
        <w:rPr>
          <w:rFonts w:ascii="Times New Roman" w:hAnsi="Times New Roman" w:cs="Times New Roman"/>
          <w:b/>
          <w:bCs/>
          <w:rtl/>
        </w:rPr>
        <w:t>)</w:t>
      </w:r>
      <w:r>
        <w:rPr>
          <w:rFonts w:ascii="Times New Roman" w:hAnsi="Times New Roman" w:cs="Times New Roman" w:hint="cs"/>
          <w:b/>
          <w:bCs/>
          <w:rtl/>
        </w:rPr>
        <w:t>.</w:t>
      </w:r>
    </w:p>
  </w:footnote>
  <w:footnote w:id="609">
    <w:p w14:paraId="77956E89" w14:textId="77777777" w:rsidR="00A83985" w:rsidRPr="00A4419D" w:rsidRDefault="00A83985" w:rsidP="00885B3A">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حديث صحيح </w:t>
      </w:r>
      <w:r>
        <w:rPr>
          <w:rFonts w:ascii="Times New Roman" w:hAnsi="Times New Roman" w:cs="Times New Roman"/>
          <w:b/>
          <w:bCs/>
          <w:rtl/>
        </w:rPr>
        <w:t>(</w:t>
      </w:r>
      <w:r w:rsidRPr="00A4419D">
        <w:rPr>
          <w:rFonts w:ascii="Times New Roman" w:hAnsi="Times New Roman" w:cs="Times New Roman"/>
          <w:b/>
          <w:bCs/>
          <w:rtl/>
        </w:rPr>
        <w:t>جامع الترمذي ج</w:t>
      </w:r>
      <w:r>
        <w:rPr>
          <w:rFonts w:ascii="Times New Roman" w:hAnsi="Times New Roman" w:cs="Times New Roman"/>
          <w:b/>
          <w:bCs/>
          <w:rtl/>
        </w:rPr>
        <w:t>:</w:t>
      </w:r>
      <w:r w:rsidRPr="00A4419D">
        <w:rPr>
          <w:rFonts w:ascii="Times New Roman" w:hAnsi="Times New Roman" w:cs="Times New Roman"/>
          <w:b/>
          <w:bCs/>
          <w:rtl/>
        </w:rPr>
        <w:t xml:space="preserve"> 4</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567</w:t>
      </w:r>
      <w:r>
        <w:rPr>
          <w:rFonts w:ascii="Times New Roman" w:hAnsi="Times New Roman" w:cs="Times New Roman"/>
          <w:b/>
          <w:bCs/>
          <w:rtl/>
        </w:rPr>
        <w:t>،</w:t>
      </w:r>
      <w:r w:rsidRPr="00A4419D">
        <w:rPr>
          <w:rFonts w:ascii="Times New Roman" w:hAnsi="Times New Roman" w:cs="Times New Roman"/>
          <w:b/>
          <w:bCs/>
          <w:rtl/>
        </w:rPr>
        <w:t xml:space="preserve"> برقم 2333</w:t>
      </w:r>
      <w:r>
        <w:rPr>
          <w:rFonts w:ascii="Times New Roman" w:hAnsi="Times New Roman" w:cs="Times New Roman"/>
          <w:b/>
          <w:bCs/>
          <w:rtl/>
        </w:rPr>
        <w:t>)</w:t>
      </w:r>
      <w:r>
        <w:rPr>
          <w:rFonts w:ascii="Times New Roman" w:hAnsi="Times New Roman" w:cs="Times New Roman" w:hint="cs"/>
          <w:b/>
          <w:bCs/>
          <w:rtl/>
        </w:rPr>
        <w:t>.</w:t>
      </w:r>
    </w:p>
  </w:footnote>
  <w:footnote w:id="610">
    <w:p w14:paraId="3ABE7A87" w14:textId="77777777" w:rsidR="00A83985" w:rsidRPr="00A4419D" w:rsidRDefault="00A83985" w:rsidP="00885B3A">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يونس</w:t>
      </w:r>
      <w:r>
        <w:rPr>
          <w:rFonts w:ascii="Times New Roman" w:hAnsi="Times New Roman" w:cs="Times New Roman"/>
          <w:b/>
          <w:bCs/>
          <w:rtl/>
        </w:rPr>
        <w:t>:</w:t>
      </w:r>
      <w:r w:rsidRPr="00A4419D">
        <w:rPr>
          <w:rFonts w:ascii="Times New Roman" w:hAnsi="Times New Roman" w:cs="Times New Roman"/>
          <w:b/>
          <w:bCs/>
          <w:rtl/>
        </w:rPr>
        <w:t xml:space="preserve"> 7</w:t>
      </w:r>
      <w:r>
        <w:rPr>
          <w:rFonts w:ascii="Times New Roman" w:hAnsi="Times New Roman" w:cs="Times New Roman"/>
          <w:b/>
          <w:bCs/>
          <w:rtl/>
        </w:rPr>
        <w:t>،</w:t>
      </w:r>
      <w:r w:rsidRPr="00A4419D">
        <w:rPr>
          <w:rFonts w:ascii="Times New Roman" w:hAnsi="Times New Roman" w:cs="Times New Roman"/>
          <w:b/>
          <w:bCs/>
          <w:rtl/>
        </w:rPr>
        <w:t xml:space="preserve"> 8</w:t>
      </w:r>
      <w:r>
        <w:rPr>
          <w:rFonts w:ascii="Times New Roman" w:hAnsi="Times New Roman" w:cs="Times New Roman" w:hint="cs"/>
          <w:b/>
          <w:bCs/>
          <w:rtl/>
        </w:rPr>
        <w:t>.</w:t>
      </w:r>
    </w:p>
  </w:footnote>
  <w:footnote w:id="611">
    <w:p w14:paraId="386F5127" w14:textId="77777777" w:rsidR="00A83985" w:rsidRPr="00A4419D" w:rsidRDefault="00A83985" w:rsidP="00885B3A">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sidRPr="00A4419D">
        <w:rPr>
          <w:rFonts w:ascii="Times New Roman" w:hAnsi="Times New Roman" w:cs="Times New Roman" w:hint="cs"/>
          <w:b/>
          <w:bCs/>
          <w:rtl/>
        </w:rPr>
        <w:t xml:space="preserve"> </w:t>
      </w:r>
      <w:r w:rsidRPr="00A4419D">
        <w:rPr>
          <w:rFonts w:ascii="Times New Roman" w:hAnsi="Times New Roman" w:cs="Times New Roman" w:hint="eastAsia"/>
          <w:b/>
          <w:bCs/>
          <w:rtl/>
        </w:rPr>
        <w:t>هود</w:t>
      </w:r>
      <w:r>
        <w:rPr>
          <w:rFonts w:ascii="Times New Roman" w:hAnsi="Times New Roman" w:cs="Times New Roman" w:hint="cs"/>
          <w:b/>
          <w:bCs/>
          <w:rtl/>
        </w:rPr>
        <w:t>:</w:t>
      </w:r>
      <w:r w:rsidRPr="00A4419D">
        <w:rPr>
          <w:rFonts w:ascii="Times New Roman" w:hAnsi="Times New Roman" w:cs="Times New Roman"/>
          <w:b/>
          <w:bCs/>
          <w:rtl/>
        </w:rPr>
        <w:t xml:space="preserve"> 15</w:t>
      </w:r>
      <w:r w:rsidRPr="00A4419D">
        <w:rPr>
          <w:rFonts w:ascii="Times New Roman" w:hAnsi="Times New Roman" w:cs="Times New Roman" w:hint="eastAsia"/>
          <w:b/>
          <w:bCs/>
          <w:rtl/>
        </w:rPr>
        <w:t>،</w:t>
      </w:r>
      <w:r w:rsidRPr="00A4419D">
        <w:rPr>
          <w:rFonts w:ascii="Times New Roman" w:hAnsi="Times New Roman" w:cs="Times New Roman"/>
          <w:b/>
          <w:bCs/>
          <w:rtl/>
        </w:rPr>
        <w:t xml:space="preserve"> 16</w:t>
      </w:r>
      <w:r>
        <w:rPr>
          <w:rFonts w:ascii="Times New Roman" w:hAnsi="Times New Roman" w:cs="Times New Roman" w:hint="cs"/>
          <w:b/>
          <w:bCs/>
          <w:rtl/>
        </w:rPr>
        <w:t>.</w:t>
      </w:r>
    </w:p>
  </w:footnote>
  <w:footnote w:id="612">
    <w:p w14:paraId="21892348" w14:textId="77777777" w:rsidR="00A83985" w:rsidRPr="00A4419D" w:rsidRDefault="00A83985" w:rsidP="00885B3A">
      <w:pPr>
        <w:pStyle w:val="FootnoteText"/>
        <w:ind w:left="26" w:right="432"/>
        <w:jc w:val="lowKashida"/>
        <w:rPr>
          <w:rFonts w:ascii="Times New Roman" w:hAnsi="Times New Roman" w:cs="Times New Roman"/>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قال الشيخ الألباني</w:t>
      </w:r>
      <w:r>
        <w:rPr>
          <w:rFonts w:ascii="Times New Roman" w:hAnsi="Times New Roman" w:cs="Times New Roman"/>
          <w:b/>
          <w:bCs/>
          <w:rtl/>
        </w:rPr>
        <w:t>:</w:t>
      </w:r>
      <w:r w:rsidRPr="00A4419D">
        <w:rPr>
          <w:rFonts w:ascii="Times New Roman" w:hAnsi="Times New Roman" w:cs="Times New Roman"/>
          <w:b/>
          <w:bCs/>
          <w:rtl/>
        </w:rPr>
        <w:t xml:space="preserve"> صحيح </w:t>
      </w:r>
      <w:r>
        <w:rPr>
          <w:rFonts w:ascii="Times New Roman" w:hAnsi="Times New Roman" w:cs="Times New Roman"/>
          <w:b/>
          <w:bCs/>
          <w:rtl/>
        </w:rPr>
        <w:t>(</w:t>
      </w:r>
      <w:r w:rsidRPr="00A4419D">
        <w:rPr>
          <w:rFonts w:ascii="Times New Roman" w:hAnsi="Times New Roman" w:cs="Times New Roman"/>
          <w:b/>
          <w:bCs/>
          <w:rtl/>
        </w:rPr>
        <w:t>جامع الترمذي ج</w:t>
      </w:r>
      <w:r>
        <w:rPr>
          <w:rFonts w:ascii="Times New Roman" w:hAnsi="Times New Roman" w:cs="Times New Roman"/>
          <w:b/>
          <w:bCs/>
          <w:rtl/>
        </w:rPr>
        <w:t>:</w:t>
      </w:r>
      <w:r w:rsidRPr="00A4419D">
        <w:rPr>
          <w:rFonts w:ascii="Times New Roman" w:hAnsi="Times New Roman" w:cs="Times New Roman"/>
          <w:b/>
          <w:bCs/>
          <w:rtl/>
        </w:rPr>
        <w:t xml:space="preserve"> 4</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562</w:t>
      </w:r>
      <w:r>
        <w:rPr>
          <w:rFonts w:ascii="Times New Roman" w:hAnsi="Times New Roman" w:cs="Times New Roman"/>
          <w:b/>
          <w:bCs/>
          <w:rtl/>
        </w:rPr>
        <w:t>،</w:t>
      </w:r>
      <w:r w:rsidRPr="00A4419D">
        <w:rPr>
          <w:rFonts w:ascii="Times New Roman" w:hAnsi="Times New Roman" w:cs="Times New Roman"/>
          <w:b/>
          <w:bCs/>
          <w:rtl/>
        </w:rPr>
        <w:t xml:space="preserve"> برقم 2324</w:t>
      </w:r>
      <w:r>
        <w:rPr>
          <w:rFonts w:ascii="Times New Roman" w:hAnsi="Times New Roman" w:cs="Times New Roman"/>
          <w:b/>
          <w:bCs/>
          <w:rtl/>
        </w:rPr>
        <w:t>)</w:t>
      </w:r>
      <w:r>
        <w:rPr>
          <w:rFonts w:ascii="Times New Roman" w:hAnsi="Times New Roman" w:cs="Times New Roman" w:hint="cs"/>
          <w:b/>
          <w:bCs/>
          <w:rtl/>
        </w:rPr>
        <w:t>.</w:t>
      </w:r>
    </w:p>
  </w:footnote>
  <w:footnote w:id="613">
    <w:p w14:paraId="251B3A07" w14:textId="77777777" w:rsidR="00A83985" w:rsidRPr="00A4419D" w:rsidRDefault="00A83985" w:rsidP="00885B3A">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تحقيق الألباني</w:t>
      </w:r>
      <w:r>
        <w:rPr>
          <w:rFonts w:ascii="Times New Roman" w:hAnsi="Times New Roman" w:cs="Times New Roman"/>
          <w:b/>
          <w:bCs/>
          <w:rtl/>
        </w:rPr>
        <w:t>:</w:t>
      </w:r>
      <w:r w:rsidRPr="00A4419D">
        <w:rPr>
          <w:rFonts w:ascii="Times New Roman" w:hAnsi="Times New Roman" w:cs="Times New Roman"/>
          <w:b/>
          <w:bCs/>
          <w:rtl/>
        </w:rPr>
        <w:t xml:space="preserve"> صحيح </w:t>
      </w:r>
      <w:r>
        <w:rPr>
          <w:rFonts w:ascii="Times New Roman" w:hAnsi="Times New Roman" w:cs="Times New Roman"/>
          <w:b/>
          <w:bCs/>
          <w:rtl/>
        </w:rPr>
        <w:t>(</w:t>
      </w:r>
      <w:r w:rsidRPr="00A4419D">
        <w:rPr>
          <w:rFonts w:ascii="Times New Roman" w:hAnsi="Times New Roman" w:cs="Times New Roman"/>
          <w:b/>
          <w:bCs/>
          <w:rtl/>
        </w:rPr>
        <w:t>صحيح الجامع برقم</w:t>
      </w:r>
      <w:r>
        <w:rPr>
          <w:rFonts w:ascii="Times New Roman" w:hAnsi="Times New Roman" w:cs="Times New Roman"/>
          <w:b/>
          <w:bCs/>
          <w:rtl/>
        </w:rPr>
        <w:t>:</w:t>
      </w:r>
      <w:r w:rsidRPr="00A4419D">
        <w:rPr>
          <w:rFonts w:ascii="Times New Roman" w:hAnsi="Times New Roman" w:cs="Times New Roman"/>
          <w:b/>
          <w:bCs/>
          <w:rtl/>
        </w:rPr>
        <w:t xml:space="preserve"> 1507</w:t>
      </w:r>
      <w:r>
        <w:rPr>
          <w:rFonts w:ascii="Times New Roman" w:hAnsi="Times New Roman" w:cs="Times New Roman"/>
          <w:b/>
          <w:bCs/>
          <w:rtl/>
        </w:rPr>
        <w:t>)</w:t>
      </w:r>
      <w:r>
        <w:rPr>
          <w:rFonts w:ascii="Times New Roman" w:hAnsi="Times New Roman" w:cs="Times New Roman" w:hint="cs"/>
          <w:b/>
          <w:bCs/>
          <w:rtl/>
        </w:rPr>
        <w:t>.</w:t>
      </w:r>
    </w:p>
  </w:footnote>
  <w:footnote w:id="614">
    <w:p w14:paraId="208DF337" w14:textId="77777777" w:rsidR="00A83985" w:rsidRPr="00A4419D" w:rsidRDefault="00A83985" w:rsidP="00885B3A">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قال الشيخ الألباني</w:t>
      </w:r>
      <w:r>
        <w:rPr>
          <w:rFonts w:ascii="Times New Roman" w:hAnsi="Times New Roman" w:cs="Times New Roman"/>
          <w:b/>
          <w:bCs/>
          <w:rtl/>
        </w:rPr>
        <w:t>:</w:t>
      </w:r>
      <w:r w:rsidRPr="00A4419D">
        <w:rPr>
          <w:rFonts w:ascii="Times New Roman" w:hAnsi="Times New Roman" w:cs="Times New Roman"/>
          <w:b/>
          <w:bCs/>
          <w:rtl/>
        </w:rPr>
        <w:t xml:space="preserve"> صحيح </w:t>
      </w:r>
      <w:r>
        <w:rPr>
          <w:rFonts w:ascii="Times New Roman" w:hAnsi="Times New Roman" w:cs="Times New Roman"/>
          <w:b/>
          <w:bCs/>
          <w:rtl/>
        </w:rPr>
        <w:t>(</w:t>
      </w:r>
      <w:r w:rsidRPr="00A4419D">
        <w:rPr>
          <w:rFonts w:ascii="Times New Roman" w:hAnsi="Times New Roman" w:cs="Times New Roman"/>
          <w:b/>
          <w:bCs/>
          <w:rtl/>
        </w:rPr>
        <w:t>جامع الترمذي ج</w:t>
      </w:r>
      <w:r>
        <w:rPr>
          <w:rFonts w:ascii="Times New Roman" w:hAnsi="Times New Roman" w:cs="Times New Roman"/>
          <w:b/>
          <w:bCs/>
          <w:rtl/>
        </w:rPr>
        <w:t>:</w:t>
      </w:r>
      <w:r w:rsidRPr="00A4419D">
        <w:rPr>
          <w:rFonts w:ascii="Times New Roman" w:hAnsi="Times New Roman" w:cs="Times New Roman"/>
          <w:b/>
          <w:bCs/>
          <w:rtl/>
        </w:rPr>
        <w:t xml:space="preserve"> 4</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620</w:t>
      </w:r>
      <w:r>
        <w:rPr>
          <w:rFonts w:ascii="Times New Roman" w:hAnsi="Times New Roman" w:cs="Times New Roman"/>
          <w:b/>
          <w:bCs/>
          <w:rtl/>
        </w:rPr>
        <w:t>،</w:t>
      </w:r>
      <w:r w:rsidRPr="00A4419D">
        <w:rPr>
          <w:rFonts w:ascii="Times New Roman" w:hAnsi="Times New Roman" w:cs="Times New Roman"/>
          <w:b/>
          <w:bCs/>
          <w:rtl/>
        </w:rPr>
        <w:t xml:space="preserve"> برقم</w:t>
      </w:r>
      <w:r>
        <w:rPr>
          <w:rFonts w:ascii="Times New Roman" w:hAnsi="Times New Roman" w:cs="Times New Roman"/>
          <w:b/>
          <w:bCs/>
          <w:rtl/>
        </w:rPr>
        <w:t>:</w:t>
      </w:r>
      <w:r w:rsidRPr="00A4419D">
        <w:rPr>
          <w:rFonts w:ascii="Times New Roman" w:hAnsi="Times New Roman" w:cs="Times New Roman"/>
          <w:b/>
          <w:bCs/>
          <w:rtl/>
        </w:rPr>
        <w:t xml:space="preserve"> 2431</w:t>
      </w:r>
      <w:r>
        <w:rPr>
          <w:rFonts w:ascii="Times New Roman" w:hAnsi="Times New Roman" w:cs="Times New Roman"/>
          <w:b/>
          <w:bCs/>
          <w:rtl/>
        </w:rPr>
        <w:t>)</w:t>
      </w:r>
      <w:r>
        <w:rPr>
          <w:rFonts w:ascii="Times New Roman" w:hAnsi="Times New Roman" w:cs="Times New Roman" w:hint="cs"/>
          <w:b/>
          <w:bCs/>
          <w:rtl/>
        </w:rPr>
        <w:t>.</w:t>
      </w:r>
    </w:p>
  </w:footnote>
  <w:footnote w:id="615">
    <w:p w14:paraId="66AD3ED2" w14:textId="77777777" w:rsidR="00A83985" w:rsidRPr="00A4419D" w:rsidRDefault="00A83985" w:rsidP="00885B3A">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إحياء علوم الدين </w:t>
      </w:r>
      <w:r>
        <w:rPr>
          <w:rFonts w:ascii="Times New Roman" w:hAnsi="Times New Roman" w:cs="Times New Roman" w:hint="cs"/>
          <w:b/>
          <w:bCs/>
          <w:rtl/>
        </w:rPr>
        <w:t>-</w:t>
      </w:r>
      <w:r w:rsidRPr="00A4419D">
        <w:rPr>
          <w:rFonts w:ascii="Times New Roman" w:hAnsi="Times New Roman" w:cs="Times New Roman"/>
          <w:b/>
          <w:bCs/>
          <w:rtl/>
        </w:rPr>
        <w:t xml:space="preserve">دار المعرفة- بيروت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4</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451</w:t>
      </w:r>
      <w:r>
        <w:rPr>
          <w:rFonts w:ascii="Times New Roman" w:hAnsi="Times New Roman" w:cs="Times New Roman"/>
          <w:b/>
          <w:bCs/>
          <w:rtl/>
        </w:rPr>
        <w:t>)</w:t>
      </w:r>
      <w:r>
        <w:rPr>
          <w:rFonts w:ascii="Times New Roman" w:hAnsi="Times New Roman" w:cs="Times New Roman" w:hint="cs"/>
          <w:b/>
          <w:bCs/>
          <w:rtl/>
        </w:rPr>
        <w:t>.</w:t>
      </w:r>
    </w:p>
  </w:footnote>
  <w:footnote w:id="616">
    <w:p w14:paraId="1F4FE132" w14:textId="77777777" w:rsidR="00A83985" w:rsidRPr="00A4419D" w:rsidRDefault="00A83985" w:rsidP="00885B3A">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العنكبوت</w:t>
      </w:r>
      <w:r>
        <w:rPr>
          <w:rFonts w:ascii="Times New Roman" w:hAnsi="Times New Roman" w:cs="Times New Roman"/>
          <w:b/>
          <w:bCs/>
          <w:rtl/>
        </w:rPr>
        <w:t>:</w:t>
      </w:r>
      <w:r w:rsidRPr="00A4419D">
        <w:rPr>
          <w:rFonts w:ascii="Times New Roman" w:hAnsi="Times New Roman" w:cs="Times New Roman"/>
          <w:b/>
          <w:bCs/>
          <w:rtl/>
        </w:rPr>
        <w:t xml:space="preserve"> 5</w:t>
      </w:r>
      <w:r>
        <w:rPr>
          <w:rFonts w:ascii="Times New Roman" w:hAnsi="Times New Roman" w:cs="Times New Roman" w:hint="cs"/>
          <w:b/>
          <w:bCs/>
          <w:rtl/>
        </w:rPr>
        <w:t>.</w:t>
      </w:r>
    </w:p>
  </w:footnote>
  <w:footnote w:id="617">
    <w:p w14:paraId="567F0C03" w14:textId="77777777" w:rsidR="00A83985" w:rsidRPr="00A4419D" w:rsidRDefault="00A83985" w:rsidP="00885B3A">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تحقيق الألباني</w:t>
      </w:r>
      <w:r>
        <w:rPr>
          <w:rFonts w:ascii="Times New Roman" w:hAnsi="Times New Roman" w:cs="Times New Roman"/>
          <w:b/>
          <w:bCs/>
          <w:rtl/>
        </w:rPr>
        <w:t>:</w:t>
      </w:r>
      <w:r w:rsidRPr="00A4419D">
        <w:rPr>
          <w:rFonts w:ascii="Times New Roman" w:hAnsi="Times New Roman" w:cs="Times New Roman"/>
          <w:b/>
          <w:bCs/>
          <w:rtl/>
        </w:rPr>
        <w:t xml:space="preserve"> صحيح </w:t>
      </w:r>
      <w:r>
        <w:rPr>
          <w:rFonts w:ascii="Times New Roman" w:hAnsi="Times New Roman" w:cs="Times New Roman"/>
          <w:b/>
          <w:bCs/>
          <w:rtl/>
        </w:rPr>
        <w:t>(</w:t>
      </w:r>
      <w:r w:rsidRPr="00A4419D">
        <w:rPr>
          <w:rFonts w:ascii="Times New Roman" w:hAnsi="Times New Roman" w:cs="Times New Roman"/>
          <w:b/>
          <w:bCs/>
          <w:rtl/>
        </w:rPr>
        <w:t>انظر حديث رقم</w:t>
      </w:r>
      <w:r>
        <w:rPr>
          <w:rFonts w:ascii="Times New Roman" w:hAnsi="Times New Roman" w:cs="Times New Roman"/>
          <w:b/>
          <w:bCs/>
          <w:rtl/>
        </w:rPr>
        <w:t>:</w:t>
      </w:r>
      <w:r w:rsidRPr="00A4419D">
        <w:rPr>
          <w:rFonts w:ascii="Times New Roman" w:hAnsi="Times New Roman" w:cs="Times New Roman"/>
          <w:b/>
          <w:bCs/>
          <w:rtl/>
        </w:rPr>
        <w:t xml:space="preserve"> 3115 في صحيح الجامع</w:t>
      </w:r>
      <w:r>
        <w:rPr>
          <w:rFonts w:ascii="Times New Roman" w:hAnsi="Times New Roman" w:cs="Times New Roman"/>
          <w:b/>
          <w:bCs/>
          <w:rtl/>
        </w:rPr>
        <w:t>)</w:t>
      </w:r>
      <w:r>
        <w:rPr>
          <w:rFonts w:ascii="Times New Roman" w:hAnsi="Times New Roman" w:cs="Times New Roman" w:hint="cs"/>
          <w:b/>
          <w:bCs/>
          <w:rtl/>
        </w:rPr>
        <w:t>.</w:t>
      </w:r>
    </w:p>
  </w:footnote>
  <w:footnote w:id="618">
    <w:p w14:paraId="62FCA88D" w14:textId="77777777" w:rsidR="00A83985" w:rsidRPr="00A4419D" w:rsidRDefault="00A83985" w:rsidP="00885B3A">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قال الشيخ الألباني</w:t>
      </w:r>
      <w:r>
        <w:rPr>
          <w:rFonts w:ascii="Times New Roman" w:hAnsi="Times New Roman" w:cs="Times New Roman"/>
          <w:b/>
          <w:bCs/>
          <w:rtl/>
        </w:rPr>
        <w:t>:</w:t>
      </w:r>
      <w:r w:rsidRPr="00A4419D">
        <w:rPr>
          <w:rFonts w:ascii="Times New Roman" w:hAnsi="Times New Roman" w:cs="Times New Roman"/>
          <w:b/>
          <w:bCs/>
          <w:rtl/>
        </w:rPr>
        <w:t xml:space="preserve"> صحيح </w:t>
      </w:r>
      <w:r>
        <w:rPr>
          <w:rFonts w:ascii="Times New Roman" w:hAnsi="Times New Roman" w:cs="Times New Roman"/>
          <w:b/>
          <w:bCs/>
          <w:rtl/>
        </w:rPr>
        <w:t>(</w:t>
      </w:r>
      <w:r w:rsidRPr="00A4419D">
        <w:rPr>
          <w:rFonts w:ascii="Times New Roman" w:hAnsi="Times New Roman" w:cs="Times New Roman"/>
          <w:b/>
          <w:bCs/>
          <w:rtl/>
        </w:rPr>
        <w:t>سنن ابن ماجه ج</w:t>
      </w:r>
      <w:r>
        <w:rPr>
          <w:rFonts w:ascii="Times New Roman" w:hAnsi="Times New Roman" w:cs="Times New Roman"/>
          <w:b/>
          <w:bCs/>
          <w:rtl/>
        </w:rPr>
        <w:t>:</w:t>
      </w:r>
      <w:r w:rsidRPr="00A4419D">
        <w:rPr>
          <w:rFonts w:ascii="Times New Roman" w:hAnsi="Times New Roman" w:cs="Times New Roman"/>
          <w:b/>
          <w:bCs/>
          <w:rtl/>
        </w:rPr>
        <w:t xml:space="preserve"> 2</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1393</w:t>
      </w:r>
      <w:r>
        <w:rPr>
          <w:rFonts w:ascii="Times New Roman" w:hAnsi="Times New Roman" w:cs="Times New Roman"/>
          <w:b/>
          <w:bCs/>
          <w:rtl/>
        </w:rPr>
        <w:t>،</w:t>
      </w:r>
      <w:r w:rsidRPr="00A4419D">
        <w:rPr>
          <w:rFonts w:ascii="Times New Roman" w:hAnsi="Times New Roman" w:cs="Times New Roman"/>
          <w:b/>
          <w:bCs/>
          <w:rtl/>
        </w:rPr>
        <w:t xml:space="preserve"> برقم</w:t>
      </w:r>
      <w:r>
        <w:rPr>
          <w:rFonts w:ascii="Times New Roman" w:hAnsi="Times New Roman" w:cs="Times New Roman"/>
          <w:b/>
          <w:bCs/>
          <w:rtl/>
        </w:rPr>
        <w:t>:</w:t>
      </w:r>
      <w:r w:rsidRPr="00A4419D">
        <w:rPr>
          <w:rFonts w:ascii="Times New Roman" w:hAnsi="Times New Roman" w:cs="Times New Roman"/>
          <w:b/>
          <w:bCs/>
          <w:rtl/>
        </w:rPr>
        <w:t xml:space="preserve"> 4160</w:t>
      </w:r>
      <w:r>
        <w:rPr>
          <w:rFonts w:ascii="Times New Roman" w:hAnsi="Times New Roman" w:cs="Times New Roman"/>
          <w:b/>
          <w:bCs/>
          <w:rtl/>
        </w:rPr>
        <w:t>)</w:t>
      </w:r>
      <w:r>
        <w:rPr>
          <w:rFonts w:ascii="Times New Roman" w:hAnsi="Times New Roman" w:cs="Times New Roman" w:hint="cs"/>
          <w:b/>
          <w:bCs/>
          <w:rtl/>
        </w:rPr>
        <w:t>.</w:t>
      </w:r>
    </w:p>
  </w:footnote>
  <w:footnote w:id="619">
    <w:p w14:paraId="60845D78" w14:textId="634154A8" w:rsidR="00A83985" w:rsidRPr="00A4419D" w:rsidRDefault="00A83985" w:rsidP="0040251E">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التخريج</w:t>
      </w:r>
      <w:r>
        <w:rPr>
          <w:rFonts w:ascii="Times New Roman" w:hAnsi="Times New Roman" w:cs="Times New Roman"/>
          <w:b/>
          <w:bCs/>
          <w:rtl/>
        </w:rPr>
        <w:t>:</w:t>
      </w:r>
      <w:r w:rsidRPr="00A4419D">
        <w:rPr>
          <w:rFonts w:ascii="Times New Roman" w:hAnsi="Times New Roman" w:cs="Times New Roman"/>
          <w:b/>
          <w:bCs/>
          <w:rtl/>
        </w:rPr>
        <w:t xml:space="preserve"> صحيح </w:t>
      </w:r>
      <w:r>
        <w:rPr>
          <w:rFonts w:ascii="Times New Roman" w:hAnsi="Times New Roman" w:cs="Times New Roman"/>
          <w:b/>
          <w:bCs/>
          <w:rtl/>
        </w:rPr>
        <w:t>(</w:t>
      </w:r>
      <w:r w:rsidRPr="00A4419D">
        <w:rPr>
          <w:rFonts w:ascii="Times New Roman" w:hAnsi="Times New Roman" w:cs="Times New Roman"/>
          <w:b/>
          <w:bCs/>
          <w:rtl/>
        </w:rPr>
        <w:t>صحيح الترغيب والترهيب برقم 3283</w:t>
      </w:r>
      <w:r>
        <w:rPr>
          <w:rFonts w:ascii="Times New Roman" w:hAnsi="Times New Roman" w:cs="Times New Roman"/>
          <w:b/>
          <w:bCs/>
          <w:rtl/>
        </w:rPr>
        <w:t>)</w:t>
      </w:r>
      <w:r>
        <w:rPr>
          <w:rFonts w:ascii="Times New Roman" w:hAnsi="Times New Roman" w:cs="Times New Roman" w:hint="cs"/>
          <w:b/>
          <w:bCs/>
          <w:rtl/>
        </w:rPr>
        <w:t>.</w:t>
      </w:r>
    </w:p>
  </w:footnote>
  <w:footnote w:id="620">
    <w:p w14:paraId="5102B3C9" w14:textId="4B725F7C" w:rsidR="00A83985" w:rsidRPr="00A4419D" w:rsidRDefault="00A83985" w:rsidP="0040251E">
      <w:pPr>
        <w:pStyle w:val="FootnoteText"/>
        <w:ind w:left="26" w:right="432"/>
        <w:jc w:val="lowKashida"/>
        <w:rPr>
          <w:rFonts w:ascii="Times New Roman" w:hAnsi="Times New Roman" w:cs="Times New Roman"/>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قال الشيخ الألباني</w:t>
      </w:r>
      <w:r>
        <w:rPr>
          <w:rFonts w:ascii="Times New Roman" w:hAnsi="Times New Roman" w:cs="Times New Roman"/>
          <w:b/>
          <w:bCs/>
          <w:rtl/>
        </w:rPr>
        <w:t>:</w:t>
      </w:r>
      <w:r w:rsidRPr="00A4419D">
        <w:rPr>
          <w:rFonts w:ascii="Times New Roman" w:hAnsi="Times New Roman" w:cs="Times New Roman"/>
          <w:b/>
          <w:bCs/>
          <w:rtl/>
        </w:rPr>
        <w:t xml:space="preserve">  صحيح </w:t>
      </w:r>
      <w:r>
        <w:rPr>
          <w:rFonts w:ascii="Times New Roman" w:hAnsi="Times New Roman" w:cs="Times New Roman"/>
          <w:b/>
          <w:bCs/>
          <w:rtl/>
        </w:rPr>
        <w:t>(</w:t>
      </w:r>
      <w:r w:rsidRPr="00A4419D">
        <w:rPr>
          <w:rFonts w:ascii="Times New Roman" w:hAnsi="Times New Roman" w:cs="Times New Roman"/>
          <w:b/>
          <w:bCs/>
          <w:rtl/>
        </w:rPr>
        <w:t xml:space="preserve"> سنن ابن ماجة ج</w:t>
      </w:r>
      <w:r>
        <w:rPr>
          <w:rFonts w:ascii="Times New Roman" w:hAnsi="Times New Roman" w:cs="Times New Roman"/>
          <w:b/>
          <w:bCs/>
          <w:rtl/>
        </w:rPr>
        <w:t>:</w:t>
      </w:r>
      <w:r w:rsidRPr="00A4419D">
        <w:rPr>
          <w:rFonts w:ascii="Times New Roman" w:hAnsi="Times New Roman" w:cs="Times New Roman"/>
          <w:b/>
          <w:bCs/>
          <w:rtl/>
        </w:rPr>
        <w:t xml:space="preserve"> 2</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1393</w:t>
      </w:r>
      <w:r>
        <w:rPr>
          <w:rFonts w:ascii="Times New Roman" w:hAnsi="Times New Roman" w:cs="Times New Roman"/>
          <w:b/>
          <w:bCs/>
          <w:rtl/>
        </w:rPr>
        <w:t>،</w:t>
      </w:r>
      <w:r w:rsidRPr="00A4419D">
        <w:rPr>
          <w:rFonts w:ascii="Times New Roman" w:hAnsi="Times New Roman" w:cs="Times New Roman"/>
          <w:b/>
          <w:bCs/>
          <w:rtl/>
        </w:rPr>
        <w:t xml:space="preserve"> برقم</w:t>
      </w:r>
      <w:r>
        <w:rPr>
          <w:rFonts w:ascii="Times New Roman" w:hAnsi="Times New Roman" w:cs="Times New Roman"/>
          <w:b/>
          <w:bCs/>
          <w:rtl/>
        </w:rPr>
        <w:t>:</w:t>
      </w:r>
      <w:r w:rsidRPr="00A4419D">
        <w:rPr>
          <w:rFonts w:ascii="Times New Roman" w:hAnsi="Times New Roman" w:cs="Times New Roman"/>
          <w:b/>
          <w:bCs/>
          <w:rtl/>
        </w:rPr>
        <w:t xml:space="preserve"> 4160</w:t>
      </w:r>
      <w:r>
        <w:rPr>
          <w:rFonts w:ascii="Times New Roman" w:hAnsi="Times New Roman" w:cs="Times New Roman"/>
          <w:b/>
          <w:bCs/>
          <w:rtl/>
        </w:rPr>
        <w:t>)</w:t>
      </w:r>
      <w:r>
        <w:rPr>
          <w:rFonts w:ascii="Times New Roman" w:hAnsi="Times New Roman" w:cs="Times New Roman" w:hint="cs"/>
          <w:b/>
          <w:bCs/>
          <w:rtl/>
        </w:rPr>
        <w:t>.</w:t>
      </w:r>
    </w:p>
  </w:footnote>
  <w:footnote w:id="621">
    <w:p w14:paraId="6FB81523" w14:textId="2BA9FC7C" w:rsidR="00A83985" w:rsidRPr="00A4419D" w:rsidRDefault="00A83985" w:rsidP="0040251E">
      <w:pPr>
        <w:pStyle w:val="FootnoteText"/>
        <w:ind w:left="26" w:right="432"/>
        <w:jc w:val="lowKashida"/>
        <w:rPr>
          <w:rFonts w:ascii="Times New Roman" w:hAnsi="Times New Roman" w:cs="Times New Roman"/>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صيد الخاطر </w:t>
      </w:r>
      <w:r>
        <w:rPr>
          <w:rFonts w:ascii="Times New Roman" w:hAnsi="Times New Roman" w:cs="Times New Roman" w:hint="cs"/>
          <w:b/>
          <w:bCs/>
          <w:rtl/>
        </w:rPr>
        <w:t>-</w:t>
      </w:r>
      <w:r w:rsidRPr="00A4419D">
        <w:rPr>
          <w:rFonts w:ascii="Times New Roman" w:hAnsi="Times New Roman" w:cs="Times New Roman"/>
          <w:b/>
          <w:bCs/>
          <w:rtl/>
        </w:rPr>
        <w:t>دار القلم- دمشق (1 / 447)</w:t>
      </w:r>
      <w:r>
        <w:rPr>
          <w:rFonts w:ascii="Times New Roman" w:hAnsi="Times New Roman" w:cs="Times New Roman" w:hint="cs"/>
          <w:b/>
          <w:bCs/>
          <w:rtl/>
        </w:rPr>
        <w:t>.</w:t>
      </w:r>
    </w:p>
  </w:footnote>
  <w:footnote w:id="622">
    <w:p w14:paraId="040FC7DF" w14:textId="14649CCE" w:rsidR="00A83985" w:rsidRPr="00A4419D" w:rsidRDefault="00A83985" w:rsidP="0040251E">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التخريج</w:t>
      </w:r>
      <w:r>
        <w:rPr>
          <w:rFonts w:ascii="Times New Roman" w:hAnsi="Times New Roman" w:cs="Times New Roman"/>
          <w:b/>
          <w:bCs/>
          <w:rtl/>
        </w:rPr>
        <w:t>:</w:t>
      </w:r>
      <w:r w:rsidRPr="00A4419D">
        <w:rPr>
          <w:rFonts w:ascii="Times New Roman" w:hAnsi="Times New Roman" w:cs="Times New Roman"/>
          <w:b/>
          <w:bCs/>
          <w:rtl/>
        </w:rPr>
        <w:t xml:space="preserve"> صحيح </w:t>
      </w:r>
      <w:r>
        <w:rPr>
          <w:rFonts w:ascii="Times New Roman" w:hAnsi="Times New Roman" w:cs="Times New Roman"/>
          <w:b/>
          <w:bCs/>
          <w:rtl/>
        </w:rPr>
        <w:t>(</w:t>
      </w:r>
      <w:r w:rsidRPr="00A4419D">
        <w:rPr>
          <w:rFonts w:ascii="Times New Roman" w:hAnsi="Times New Roman" w:cs="Times New Roman"/>
          <w:b/>
          <w:bCs/>
          <w:rtl/>
        </w:rPr>
        <w:t>صحيح الترغيب والترهيب ج</w:t>
      </w:r>
      <w:r>
        <w:rPr>
          <w:rFonts w:ascii="Times New Roman" w:hAnsi="Times New Roman" w:cs="Times New Roman"/>
          <w:b/>
          <w:bCs/>
          <w:rtl/>
        </w:rPr>
        <w:t>:</w:t>
      </w:r>
      <w:r w:rsidRPr="00A4419D">
        <w:rPr>
          <w:rFonts w:ascii="Times New Roman" w:hAnsi="Times New Roman" w:cs="Times New Roman"/>
          <w:b/>
          <w:bCs/>
          <w:rtl/>
        </w:rPr>
        <w:t xml:space="preserve"> 3</w:t>
      </w:r>
      <w:r>
        <w:rPr>
          <w:rFonts w:ascii="Times New Roman" w:hAnsi="Times New Roman" w:cs="Times New Roman"/>
          <w:b/>
          <w:bCs/>
          <w:rtl/>
        </w:rPr>
        <w:t>،</w:t>
      </w:r>
      <w:r w:rsidRPr="00A4419D">
        <w:rPr>
          <w:rFonts w:ascii="Times New Roman" w:hAnsi="Times New Roman" w:cs="Times New Roman"/>
          <w:b/>
          <w:bCs/>
          <w:rtl/>
        </w:rPr>
        <w:t xml:space="preserve"> برقم</w:t>
      </w:r>
      <w:r>
        <w:rPr>
          <w:rFonts w:ascii="Times New Roman" w:hAnsi="Times New Roman" w:cs="Times New Roman"/>
          <w:b/>
          <w:bCs/>
          <w:rtl/>
        </w:rPr>
        <w:t>:</w:t>
      </w:r>
      <w:r w:rsidRPr="00A4419D">
        <w:rPr>
          <w:rFonts w:ascii="Times New Roman" w:hAnsi="Times New Roman" w:cs="Times New Roman"/>
          <w:b/>
          <w:bCs/>
          <w:rtl/>
        </w:rPr>
        <w:t xml:space="preserve"> 3247</w:t>
      </w:r>
      <w:r>
        <w:rPr>
          <w:rFonts w:ascii="Times New Roman" w:hAnsi="Times New Roman" w:cs="Times New Roman"/>
          <w:b/>
          <w:bCs/>
          <w:rtl/>
        </w:rPr>
        <w:t>)</w:t>
      </w:r>
      <w:r>
        <w:rPr>
          <w:rFonts w:ascii="Times New Roman" w:hAnsi="Times New Roman" w:cs="Times New Roman" w:hint="cs"/>
          <w:b/>
          <w:bCs/>
          <w:rtl/>
        </w:rPr>
        <w:t>.</w:t>
      </w:r>
    </w:p>
  </w:footnote>
  <w:footnote w:id="623">
    <w:p w14:paraId="6C7355B4" w14:textId="49EE68F3" w:rsidR="00A83985" w:rsidRPr="00A4419D" w:rsidRDefault="00A83985" w:rsidP="0040251E">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تحقيق الألباني</w:t>
      </w:r>
      <w:r>
        <w:rPr>
          <w:rFonts w:ascii="Times New Roman" w:hAnsi="Times New Roman" w:cs="Times New Roman"/>
          <w:b/>
          <w:bCs/>
          <w:rtl/>
        </w:rPr>
        <w:t>:</w:t>
      </w:r>
      <w:r w:rsidRPr="00A4419D">
        <w:rPr>
          <w:rFonts w:ascii="Times New Roman" w:hAnsi="Times New Roman" w:cs="Times New Roman"/>
          <w:b/>
          <w:bCs/>
          <w:rtl/>
        </w:rPr>
        <w:t xml:space="preserve"> صحيح </w:t>
      </w:r>
      <w:r>
        <w:rPr>
          <w:rFonts w:ascii="Times New Roman" w:hAnsi="Times New Roman" w:cs="Times New Roman"/>
          <w:b/>
          <w:bCs/>
          <w:rtl/>
        </w:rPr>
        <w:t>(</w:t>
      </w:r>
      <w:r w:rsidRPr="00A4419D">
        <w:rPr>
          <w:rFonts w:ascii="Times New Roman" w:hAnsi="Times New Roman" w:cs="Times New Roman"/>
          <w:b/>
          <w:bCs/>
          <w:rtl/>
        </w:rPr>
        <w:t>انظر حديث رقم</w:t>
      </w:r>
      <w:r>
        <w:rPr>
          <w:rFonts w:ascii="Times New Roman" w:hAnsi="Times New Roman" w:cs="Times New Roman"/>
          <w:b/>
          <w:bCs/>
          <w:rtl/>
        </w:rPr>
        <w:t>:</w:t>
      </w:r>
      <w:r w:rsidRPr="00A4419D">
        <w:rPr>
          <w:rFonts w:ascii="Times New Roman" w:hAnsi="Times New Roman" w:cs="Times New Roman"/>
          <w:b/>
          <w:bCs/>
          <w:rtl/>
        </w:rPr>
        <w:t xml:space="preserve"> 3155 في صحيح الجامع</w:t>
      </w:r>
      <w:r>
        <w:rPr>
          <w:rFonts w:ascii="Times New Roman" w:hAnsi="Times New Roman" w:cs="Times New Roman"/>
          <w:b/>
          <w:bCs/>
          <w:rtl/>
        </w:rPr>
        <w:t>)</w:t>
      </w:r>
      <w:r>
        <w:rPr>
          <w:rFonts w:ascii="Times New Roman" w:hAnsi="Times New Roman" w:cs="Times New Roman" w:hint="cs"/>
          <w:b/>
          <w:bCs/>
          <w:rtl/>
        </w:rPr>
        <w:t>.</w:t>
      </w:r>
    </w:p>
  </w:footnote>
  <w:footnote w:id="624">
    <w:p w14:paraId="1FABD43A" w14:textId="0268F0F6" w:rsidR="00A83985" w:rsidRPr="00A4419D" w:rsidRDefault="00A83985" w:rsidP="0040251E">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حديث صحيح </w:t>
      </w:r>
      <w:r>
        <w:rPr>
          <w:rFonts w:ascii="Times New Roman" w:hAnsi="Times New Roman" w:cs="Times New Roman"/>
          <w:b/>
          <w:bCs/>
          <w:rtl/>
        </w:rPr>
        <w:t>(</w:t>
      </w:r>
      <w:r w:rsidRPr="00A4419D">
        <w:rPr>
          <w:rFonts w:ascii="Times New Roman" w:hAnsi="Times New Roman" w:cs="Times New Roman"/>
          <w:b/>
          <w:bCs/>
          <w:rtl/>
        </w:rPr>
        <w:t>السلسلة الصحيحة ج</w:t>
      </w:r>
      <w:r>
        <w:rPr>
          <w:rFonts w:ascii="Times New Roman" w:hAnsi="Times New Roman" w:cs="Times New Roman"/>
          <w:b/>
          <w:bCs/>
          <w:rtl/>
        </w:rPr>
        <w:t>:</w:t>
      </w:r>
      <w:r w:rsidRPr="00A4419D">
        <w:rPr>
          <w:rFonts w:ascii="Times New Roman" w:hAnsi="Times New Roman" w:cs="Times New Roman"/>
          <w:b/>
          <w:bCs/>
          <w:rtl/>
        </w:rPr>
        <w:t xml:space="preserve"> 7</w:t>
      </w:r>
      <w:r>
        <w:rPr>
          <w:rFonts w:ascii="Times New Roman" w:hAnsi="Times New Roman" w:cs="Times New Roman"/>
          <w:b/>
          <w:bCs/>
          <w:rtl/>
        </w:rPr>
        <w:t>،</w:t>
      </w:r>
      <w:r w:rsidRPr="00A4419D">
        <w:rPr>
          <w:rFonts w:ascii="Times New Roman" w:hAnsi="Times New Roman" w:cs="Times New Roman"/>
          <w:b/>
          <w:bCs/>
          <w:rtl/>
        </w:rPr>
        <w:t xml:space="preserve"> برقم</w:t>
      </w:r>
      <w:r>
        <w:rPr>
          <w:rFonts w:ascii="Times New Roman" w:hAnsi="Times New Roman" w:cs="Times New Roman"/>
          <w:b/>
          <w:bCs/>
          <w:rtl/>
        </w:rPr>
        <w:t>:</w:t>
      </w:r>
      <w:r w:rsidRPr="00A4419D">
        <w:rPr>
          <w:rFonts w:ascii="Times New Roman" w:hAnsi="Times New Roman" w:cs="Times New Roman"/>
          <w:b/>
          <w:bCs/>
          <w:rtl/>
        </w:rPr>
        <w:t xml:space="preserve"> 3372</w:t>
      </w:r>
      <w:r>
        <w:rPr>
          <w:rFonts w:ascii="Times New Roman" w:hAnsi="Times New Roman" w:cs="Times New Roman"/>
          <w:b/>
          <w:bCs/>
          <w:rtl/>
        </w:rPr>
        <w:t>)</w:t>
      </w:r>
      <w:r>
        <w:rPr>
          <w:rFonts w:ascii="Times New Roman" w:hAnsi="Times New Roman" w:cs="Times New Roman" w:hint="cs"/>
          <w:b/>
          <w:bCs/>
          <w:rtl/>
        </w:rPr>
        <w:t>.</w:t>
      </w:r>
    </w:p>
  </w:footnote>
  <w:footnote w:id="625">
    <w:p w14:paraId="1DF97609" w14:textId="5B13F608" w:rsidR="00A83985" w:rsidRPr="00A4419D" w:rsidRDefault="00A83985" w:rsidP="0040251E">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قال الشيخ الألباني</w:t>
      </w:r>
      <w:r>
        <w:rPr>
          <w:rFonts w:ascii="Times New Roman" w:hAnsi="Times New Roman" w:cs="Times New Roman"/>
          <w:b/>
          <w:bCs/>
          <w:rtl/>
        </w:rPr>
        <w:t>:</w:t>
      </w:r>
      <w:r w:rsidRPr="00A4419D">
        <w:rPr>
          <w:rFonts w:ascii="Times New Roman" w:hAnsi="Times New Roman" w:cs="Times New Roman"/>
          <w:b/>
          <w:bCs/>
          <w:rtl/>
        </w:rPr>
        <w:t xml:space="preserve"> حسن </w:t>
      </w:r>
      <w:r>
        <w:rPr>
          <w:rFonts w:ascii="Times New Roman" w:hAnsi="Times New Roman" w:cs="Times New Roman"/>
          <w:b/>
          <w:bCs/>
          <w:rtl/>
        </w:rPr>
        <w:t>(</w:t>
      </w:r>
      <w:r w:rsidRPr="00A4419D">
        <w:rPr>
          <w:rFonts w:ascii="Times New Roman" w:hAnsi="Times New Roman" w:cs="Times New Roman"/>
          <w:b/>
          <w:bCs/>
          <w:rtl/>
        </w:rPr>
        <w:t>جامع الترمذي ج</w:t>
      </w:r>
      <w:r>
        <w:rPr>
          <w:rFonts w:ascii="Times New Roman" w:hAnsi="Times New Roman" w:cs="Times New Roman"/>
          <w:b/>
          <w:bCs/>
          <w:rtl/>
        </w:rPr>
        <w:t>:</w:t>
      </w:r>
      <w:r w:rsidRPr="00A4419D">
        <w:rPr>
          <w:rFonts w:ascii="Times New Roman" w:hAnsi="Times New Roman" w:cs="Times New Roman"/>
          <w:b/>
          <w:bCs/>
          <w:rtl/>
        </w:rPr>
        <w:t xml:space="preserve"> 4</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637</w:t>
      </w:r>
      <w:r>
        <w:rPr>
          <w:rFonts w:ascii="Times New Roman" w:hAnsi="Times New Roman" w:cs="Times New Roman"/>
          <w:b/>
          <w:bCs/>
          <w:rtl/>
        </w:rPr>
        <w:t>،</w:t>
      </w:r>
      <w:r w:rsidRPr="00A4419D">
        <w:rPr>
          <w:rFonts w:ascii="Times New Roman" w:hAnsi="Times New Roman" w:cs="Times New Roman"/>
          <w:b/>
          <w:bCs/>
          <w:rtl/>
        </w:rPr>
        <w:t xml:space="preserve"> برقم 2458</w:t>
      </w:r>
      <w:r>
        <w:rPr>
          <w:rFonts w:ascii="Times New Roman" w:hAnsi="Times New Roman" w:cs="Times New Roman"/>
          <w:b/>
          <w:bCs/>
          <w:rtl/>
        </w:rPr>
        <w:t>)</w:t>
      </w:r>
      <w:r>
        <w:rPr>
          <w:rFonts w:ascii="Times New Roman" w:hAnsi="Times New Roman" w:cs="Times New Roman" w:hint="cs"/>
          <w:b/>
          <w:bCs/>
          <w:rtl/>
        </w:rPr>
        <w:t>.</w:t>
      </w:r>
    </w:p>
  </w:footnote>
  <w:footnote w:id="626">
    <w:p w14:paraId="0631FD42" w14:textId="4B7E09A3" w:rsidR="00A83985" w:rsidRPr="00A4419D" w:rsidRDefault="00A83985" w:rsidP="0040251E">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قال الشيخ الألباني</w:t>
      </w:r>
      <w:r>
        <w:rPr>
          <w:rFonts w:ascii="Times New Roman" w:hAnsi="Times New Roman" w:cs="Times New Roman"/>
          <w:b/>
          <w:bCs/>
          <w:rtl/>
        </w:rPr>
        <w:t>:</w:t>
      </w:r>
      <w:r w:rsidRPr="00A4419D">
        <w:rPr>
          <w:rFonts w:ascii="Times New Roman" w:hAnsi="Times New Roman" w:cs="Times New Roman"/>
          <w:b/>
          <w:bCs/>
          <w:rtl/>
        </w:rPr>
        <w:t xml:space="preserve"> صحيح </w:t>
      </w:r>
      <w:r>
        <w:rPr>
          <w:rFonts w:ascii="Times New Roman" w:hAnsi="Times New Roman" w:cs="Times New Roman"/>
          <w:b/>
          <w:bCs/>
          <w:rtl/>
        </w:rPr>
        <w:t>(</w:t>
      </w:r>
      <w:r w:rsidRPr="00A4419D">
        <w:rPr>
          <w:rFonts w:ascii="Times New Roman" w:hAnsi="Times New Roman" w:cs="Times New Roman"/>
          <w:b/>
          <w:bCs/>
          <w:rtl/>
        </w:rPr>
        <w:t>جامع الترمذي ج</w:t>
      </w:r>
      <w:r>
        <w:rPr>
          <w:rFonts w:ascii="Times New Roman" w:hAnsi="Times New Roman" w:cs="Times New Roman"/>
          <w:b/>
          <w:bCs/>
          <w:rtl/>
        </w:rPr>
        <w:t>:</w:t>
      </w:r>
      <w:r w:rsidRPr="00A4419D">
        <w:rPr>
          <w:rFonts w:ascii="Times New Roman" w:hAnsi="Times New Roman" w:cs="Times New Roman"/>
          <w:b/>
          <w:bCs/>
          <w:rtl/>
        </w:rPr>
        <w:t xml:space="preserve"> 4</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562</w:t>
      </w:r>
      <w:r>
        <w:rPr>
          <w:rFonts w:ascii="Times New Roman" w:hAnsi="Times New Roman" w:cs="Times New Roman"/>
          <w:b/>
          <w:bCs/>
          <w:rtl/>
        </w:rPr>
        <w:t>،</w:t>
      </w:r>
      <w:r w:rsidRPr="00A4419D">
        <w:rPr>
          <w:rFonts w:ascii="Times New Roman" w:hAnsi="Times New Roman" w:cs="Times New Roman"/>
          <w:b/>
          <w:bCs/>
          <w:rtl/>
        </w:rPr>
        <w:t xml:space="preserve"> برقم 2324</w:t>
      </w:r>
      <w:r>
        <w:rPr>
          <w:rFonts w:ascii="Times New Roman" w:hAnsi="Times New Roman" w:cs="Times New Roman"/>
          <w:b/>
          <w:bCs/>
          <w:rtl/>
        </w:rPr>
        <w:t>)</w:t>
      </w:r>
      <w:r>
        <w:rPr>
          <w:rFonts w:ascii="Times New Roman" w:hAnsi="Times New Roman" w:cs="Times New Roman" w:hint="cs"/>
          <w:b/>
          <w:bCs/>
          <w:rtl/>
        </w:rPr>
        <w:t>.</w:t>
      </w:r>
    </w:p>
  </w:footnote>
  <w:footnote w:id="627">
    <w:p w14:paraId="46CD731D" w14:textId="77777777" w:rsidR="00A83985" w:rsidRPr="00A4419D" w:rsidRDefault="00A83985" w:rsidP="0040251E">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Pr>
          <w:rFonts w:ascii="Times New Roman" w:hAnsi="Times New Roman" w:cs="Times New Roman" w:hint="cs"/>
          <w:b/>
          <w:bCs/>
          <w:rtl/>
        </w:rPr>
        <w:t xml:space="preserve"> </w:t>
      </w:r>
      <w:r w:rsidRPr="003D1022">
        <w:rPr>
          <w:rFonts w:ascii="Times New Roman" w:hAnsi="Times New Roman" w:cs="Times New Roman"/>
          <w:b/>
          <w:bCs/>
          <w:rtl/>
        </w:rPr>
        <w:t>الزمر: 9</w:t>
      </w:r>
      <w:r>
        <w:rPr>
          <w:rFonts w:ascii="Times New Roman" w:hAnsi="Times New Roman" w:cs="Times New Roman" w:hint="cs"/>
          <w:b/>
          <w:bCs/>
          <w:rtl/>
        </w:rPr>
        <w:t>.</w:t>
      </w:r>
    </w:p>
  </w:footnote>
  <w:footnote w:id="628">
    <w:p w14:paraId="11DB24C8" w14:textId="77777777" w:rsidR="00A83985" w:rsidRPr="00A4419D" w:rsidRDefault="00A83985" w:rsidP="00885B3A">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المؤمنون</w:t>
      </w:r>
      <w:r>
        <w:rPr>
          <w:rFonts w:ascii="Times New Roman" w:hAnsi="Times New Roman" w:cs="Times New Roman"/>
          <w:b/>
          <w:bCs/>
          <w:rtl/>
        </w:rPr>
        <w:t>:</w:t>
      </w:r>
      <w:r w:rsidRPr="00A4419D">
        <w:rPr>
          <w:rFonts w:ascii="Times New Roman" w:hAnsi="Times New Roman" w:cs="Times New Roman"/>
          <w:b/>
          <w:bCs/>
          <w:rtl/>
        </w:rPr>
        <w:t xml:space="preserve"> 115</w:t>
      </w:r>
      <w:r>
        <w:rPr>
          <w:rFonts w:ascii="Times New Roman" w:hAnsi="Times New Roman" w:cs="Times New Roman" w:hint="cs"/>
          <w:b/>
          <w:bCs/>
          <w:rtl/>
        </w:rPr>
        <w:t>.</w:t>
      </w:r>
    </w:p>
  </w:footnote>
  <w:footnote w:id="629">
    <w:p w14:paraId="1F1ED44A" w14:textId="77777777" w:rsidR="00A83985" w:rsidRPr="00A4419D" w:rsidRDefault="00A83985" w:rsidP="00885B3A">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الحديد</w:t>
      </w:r>
      <w:r>
        <w:rPr>
          <w:rFonts w:ascii="Times New Roman" w:hAnsi="Times New Roman" w:cs="Times New Roman"/>
          <w:b/>
          <w:bCs/>
          <w:rtl/>
        </w:rPr>
        <w:t>:</w:t>
      </w:r>
      <w:r w:rsidRPr="00A4419D">
        <w:rPr>
          <w:rFonts w:ascii="Times New Roman" w:hAnsi="Times New Roman" w:cs="Times New Roman"/>
          <w:b/>
          <w:bCs/>
          <w:rtl/>
        </w:rPr>
        <w:t xml:space="preserve"> من الآية 21</w:t>
      </w:r>
      <w:r>
        <w:rPr>
          <w:rFonts w:ascii="Times New Roman" w:hAnsi="Times New Roman" w:cs="Times New Roman" w:hint="cs"/>
          <w:b/>
          <w:bCs/>
          <w:rtl/>
        </w:rPr>
        <w:t>.</w:t>
      </w:r>
    </w:p>
  </w:footnote>
  <w:footnote w:id="630">
    <w:p w14:paraId="7CC2E73B" w14:textId="77777777" w:rsidR="00A83985" w:rsidRPr="00A4419D" w:rsidRDefault="00A83985" w:rsidP="00885B3A">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المطففين</w:t>
      </w:r>
      <w:r>
        <w:rPr>
          <w:rFonts w:ascii="Times New Roman" w:hAnsi="Times New Roman" w:cs="Times New Roman"/>
          <w:b/>
          <w:bCs/>
          <w:rtl/>
        </w:rPr>
        <w:t>:</w:t>
      </w:r>
      <w:r w:rsidRPr="00A4419D">
        <w:rPr>
          <w:rFonts w:ascii="Times New Roman" w:hAnsi="Times New Roman" w:cs="Times New Roman"/>
          <w:b/>
          <w:bCs/>
          <w:rtl/>
        </w:rPr>
        <w:t xml:space="preserve"> من الآية 26</w:t>
      </w:r>
      <w:r>
        <w:rPr>
          <w:rFonts w:ascii="Times New Roman" w:hAnsi="Times New Roman" w:cs="Times New Roman" w:hint="cs"/>
          <w:b/>
          <w:bCs/>
          <w:rtl/>
        </w:rPr>
        <w:t>.</w:t>
      </w:r>
    </w:p>
  </w:footnote>
  <w:footnote w:id="631">
    <w:p w14:paraId="5C2DC628" w14:textId="77777777" w:rsidR="00A83985" w:rsidRPr="00A4419D" w:rsidRDefault="00A83985" w:rsidP="00885B3A">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تحقيق الألباني</w:t>
      </w:r>
      <w:r>
        <w:rPr>
          <w:rFonts w:ascii="Times New Roman" w:hAnsi="Times New Roman" w:cs="Times New Roman"/>
          <w:b/>
          <w:bCs/>
          <w:rtl/>
        </w:rPr>
        <w:t>:</w:t>
      </w:r>
      <w:r w:rsidRPr="00A4419D">
        <w:rPr>
          <w:rFonts w:ascii="Times New Roman" w:hAnsi="Times New Roman" w:cs="Times New Roman"/>
          <w:b/>
          <w:bCs/>
          <w:rtl/>
        </w:rPr>
        <w:t xml:space="preserve"> صحيح </w:t>
      </w:r>
      <w:r>
        <w:rPr>
          <w:rFonts w:ascii="Times New Roman" w:hAnsi="Times New Roman" w:cs="Times New Roman"/>
          <w:b/>
          <w:bCs/>
          <w:rtl/>
        </w:rPr>
        <w:t>(</w:t>
      </w:r>
      <w:r w:rsidRPr="00A4419D">
        <w:rPr>
          <w:rFonts w:ascii="Times New Roman" w:hAnsi="Times New Roman" w:cs="Times New Roman"/>
          <w:b/>
          <w:bCs/>
          <w:rtl/>
        </w:rPr>
        <w:t>انظر حديث رقم</w:t>
      </w:r>
      <w:r>
        <w:rPr>
          <w:rFonts w:ascii="Times New Roman" w:hAnsi="Times New Roman" w:cs="Times New Roman"/>
          <w:b/>
          <w:bCs/>
          <w:rtl/>
        </w:rPr>
        <w:t>:</w:t>
      </w:r>
      <w:r w:rsidRPr="00A4419D">
        <w:rPr>
          <w:rFonts w:ascii="Times New Roman" w:hAnsi="Times New Roman" w:cs="Times New Roman"/>
          <w:b/>
          <w:bCs/>
          <w:rtl/>
        </w:rPr>
        <w:t xml:space="preserve"> 3147 في صحيح الجامع</w:t>
      </w:r>
      <w:r>
        <w:rPr>
          <w:rFonts w:ascii="Times New Roman" w:hAnsi="Times New Roman" w:cs="Times New Roman"/>
          <w:b/>
          <w:bCs/>
          <w:rtl/>
        </w:rPr>
        <w:t>)</w:t>
      </w:r>
      <w:r>
        <w:rPr>
          <w:rFonts w:ascii="Times New Roman" w:hAnsi="Times New Roman" w:cs="Times New Roman" w:hint="cs"/>
          <w:b/>
          <w:bCs/>
          <w:rtl/>
        </w:rPr>
        <w:t>.</w:t>
      </w:r>
    </w:p>
  </w:footnote>
  <w:footnote w:id="632">
    <w:p w14:paraId="5B58EA0F" w14:textId="2A2C97AC" w:rsidR="00A83985" w:rsidRPr="00A4419D" w:rsidRDefault="00A83985" w:rsidP="003C5840">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Pr>
          <w:rFonts w:ascii="Times New Roman" w:hAnsi="Times New Roman" w:cs="Times New Roman" w:hint="cs"/>
          <w:b/>
          <w:bCs/>
          <w:rtl/>
        </w:rPr>
        <w:t xml:space="preserve"> </w:t>
      </w:r>
      <w:r w:rsidRPr="00182329">
        <w:rPr>
          <w:rFonts w:ascii="Times New Roman" w:hAnsi="Times New Roman" w:cs="Times New Roman"/>
          <w:b/>
          <w:bCs/>
          <w:rtl/>
        </w:rPr>
        <w:t>تحقيق الألباني</w:t>
      </w:r>
      <w:r>
        <w:rPr>
          <w:rFonts w:ascii="Times New Roman" w:hAnsi="Times New Roman" w:cs="Times New Roman"/>
          <w:b/>
          <w:bCs/>
          <w:rtl/>
        </w:rPr>
        <w:t>:</w:t>
      </w:r>
      <w:r w:rsidRPr="00182329">
        <w:rPr>
          <w:rFonts w:ascii="Times New Roman" w:hAnsi="Times New Roman" w:cs="Times New Roman"/>
          <w:b/>
          <w:bCs/>
          <w:rtl/>
        </w:rPr>
        <w:t xml:space="preserve"> صحيح </w:t>
      </w:r>
      <w:r>
        <w:rPr>
          <w:rFonts w:ascii="Times New Roman" w:hAnsi="Times New Roman" w:cs="Times New Roman"/>
          <w:b/>
          <w:bCs/>
          <w:rtl/>
        </w:rPr>
        <w:t>(</w:t>
      </w:r>
      <w:r w:rsidRPr="00182329">
        <w:rPr>
          <w:rFonts w:ascii="Times New Roman" w:hAnsi="Times New Roman" w:cs="Times New Roman"/>
          <w:b/>
          <w:bCs/>
          <w:rtl/>
        </w:rPr>
        <w:t>انظر حديث رقم</w:t>
      </w:r>
      <w:r>
        <w:rPr>
          <w:rFonts w:ascii="Times New Roman" w:hAnsi="Times New Roman" w:cs="Times New Roman"/>
          <w:b/>
          <w:bCs/>
          <w:rtl/>
        </w:rPr>
        <w:t>:</w:t>
      </w:r>
      <w:r w:rsidRPr="00182329">
        <w:rPr>
          <w:rFonts w:ascii="Times New Roman" w:hAnsi="Times New Roman" w:cs="Times New Roman"/>
          <w:b/>
          <w:bCs/>
          <w:rtl/>
        </w:rPr>
        <w:t xml:space="preserve"> 925 في صحيح الجامع</w:t>
      </w:r>
      <w:r>
        <w:rPr>
          <w:rFonts w:ascii="Times New Roman" w:hAnsi="Times New Roman" w:cs="Times New Roman"/>
          <w:b/>
          <w:bCs/>
          <w:rtl/>
        </w:rPr>
        <w:t>)</w:t>
      </w:r>
      <w:r>
        <w:rPr>
          <w:rFonts w:ascii="Times New Roman" w:hAnsi="Times New Roman" w:cs="Times New Roman" w:hint="cs"/>
          <w:b/>
          <w:bCs/>
          <w:rtl/>
        </w:rPr>
        <w:t>.</w:t>
      </w:r>
    </w:p>
  </w:footnote>
  <w:footnote w:id="633">
    <w:p w14:paraId="25694111" w14:textId="77777777" w:rsidR="00A83985" w:rsidRPr="00A4419D" w:rsidRDefault="00A83985" w:rsidP="006676EC">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w:t>
      </w:r>
      <w:r>
        <w:rPr>
          <w:rFonts w:ascii="Times New Roman" w:hAnsi="Times New Roman" w:cs="Times New Roman" w:hint="cs"/>
          <w:b/>
          <w:bCs/>
          <w:rtl/>
        </w:rPr>
        <w:t xml:space="preserve"> </w:t>
      </w:r>
      <w:r w:rsidRPr="00A4419D">
        <w:rPr>
          <w:rFonts w:ascii="Times New Roman" w:hAnsi="Times New Roman" w:cs="Times New Roman"/>
          <w:b/>
          <w:bCs/>
          <w:rtl/>
        </w:rPr>
        <w:t>أمراض القلوب وشفاؤها (ص</w:t>
      </w:r>
      <w:r>
        <w:rPr>
          <w:rFonts w:ascii="Times New Roman" w:hAnsi="Times New Roman" w:cs="Times New Roman"/>
          <w:b/>
          <w:bCs/>
          <w:rtl/>
        </w:rPr>
        <w:t>:</w:t>
      </w:r>
      <w:r w:rsidRPr="00A4419D">
        <w:rPr>
          <w:rFonts w:ascii="Times New Roman" w:hAnsi="Times New Roman" w:cs="Times New Roman"/>
          <w:b/>
          <w:bCs/>
          <w:rtl/>
        </w:rPr>
        <w:t xml:space="preserve"> 63)</w:t>
      </w:r>
      <w:r>
        <w:rPr>
          <w:rFonts w:ascii="Times New Roman" w:hAnsi="Times New Roman" w:cs="Times New Roman" w:hint="cs"/>
          <w:b/>
          <w:bCs/>
          <w:rtl/>
        </w:rPr>
        <w:t>.</w:t>
      </w:r>
    </w:p>
  </w:footnote>
  <w:footnote w:id="634">
    <w:p w14:paraId="36581E2C" w14:textId="77777777" w:rsidR="00A83985" w:rsidRPr="00A4419D" w:rsidRDefault="00A83985" w:rsidP="00ED7575">
      <w:pPr>
        <w:pStyle w:val="FootnoteText"/>
        <w:ind w:left="26" w:right="432"/>
        <w:jc w:val="lowKashida"/>
        <w:rPr>
          <w:rFonts w:ascii="Times New Roman" w:hAnsi="Times New Roman" w:cs="Times New Roman"/>
          <w:b/>
          <w:bCs/>
        </w:rPr>
      </w:pPr>
      <w:r w:rsidRPr="00A4419D">
        <w:rPr>
          <w:rFonts w:ascii="Times New Roman" w:hAnsi="Times New Roman" w:cs="Times New Roman"/>
          <w:b/>
          <w:bCs/>
          <w:rtl/>
        </w:rPr>
        <w:t>(</w:t>
      </w:r>
      <w:r w:rsidRPr="00A4419D">
        <w:rPr>
          <w:rFonts w:ascii="Times New Roman" w:hAnsi="Times New Roman"/>
          <w:b/>
          <w:bCs/>
        </w:rPr>
        <w:footnoteRef/>
      </w:r>
      <w:r w:rsidRPr="00A4419D">
        <w:rPr>
          <w:rFonts w:ascii="Times New Roman" w:hAnsi="Times New Roman" w:cs="Times New Roman"/>
          <w:b/>
          <w:bCs/>
          <w:rtl/>
        </w:rPr>
        <w:t>) التخريج</w:t>
      </w:r>
      <w:r>
        <w:rPr>
          <w:rFonts w:ascii="Times New Roman" w:hAnsi="Times New Roman" w:cs="Times New Roman"/>
          <w:b/>
          <w:bCs/>
          <w:rtl/>
        </w:rPr>
        <w:t>:</w:t>
      </w:r>
      <w:r w:rsidRPr="00A4419D">
        <w:rPr>
          <w:rFonts w:ascii="Times New Roman" w:hAnsi="Times New Roman" w:cs="Times New Roman"/>
          <w:b/>
          <w:bCs/>
          <w:rtl/>
        </w:rPr>
        <w:t xml:space="preserve"> صحيح </w:t>
      </w:r>
      <w:r>
        <w:rPr>
          <w:rFonts w:ascii="Times New Roman" w:hAnsi="Times New Roman" w:cs="Times New Roman"/>
          <w:b/>
          <w:bCs/>
          <w:rtl/>
        </w:rPr>
        <w:t>(</w:t>
      </w:r>
      <w:r w:rsidRPr="00A4419D">
        <w:rPr>
          <w:rFonts w:ascii="Times New Roman" w:hAnsi="Times New Roman" w:cs="Times New Roman"/>
          <w:b/>
          <w:bCs/>
          <w:rtl/>
        </w:rPr>
        <w:t>السلسلة الصحيحة</w:t>
      </w:r>
      <w:r>
        <w:rPr>
          <w:rFonts w:ascii="Times New Roman" w:hAnsi="Times New Roman" w:cs="Times New Roman"/>
          <w:b/>
          <w:bCs/>
          <w:rtl/>
        </w:rPr>
        <w:t>،</w:t>
      </w:r>
      <w:r w:rsidRPr="00A4419D">
        <w:rPr>
          <w:rFonts w:ascii="Times New Roman" w:hAnsi="Times New Roman" w:cs="Times New Roman"/>
          <w:b/>
          <w:bCs/>
          <w:rtl/>
        </w:rPr>
        <w:t xml:space="preserve"> ج</w:t>
      </w:r>
      <w:r>
        <w:rPr>
          <w:rFonts w:ascii="Times New Roman" w:hAnsi="Times New Roman" w:cs="Times New Roman"/>
          <w:b/>
          <w:bCs/>
          <w:rtl/>
        </w:rPr>
        <w:t>:</w:t>
      </w:r>
      <w:r w:rsidRPr="00A4419D">
        <w:rPr>
          <w:rFonts w:ascii="Times New Roman" w:hAnsi="Times New Roman" w:cs="Times New Roman"/>
          <w:b/>
          <w:bCs/>
          <w:rtl/>
        </w:rPr>
        <w:t xml:space="preserve"> 7</w:t>
      </w:r>
      <w:r>
        <w:rPr>
          <w:rFonts w:ascii="Times New Roman" w:hAnsi="Times New Roman" w:cs="Times New Roman"/>
          <w:b/>
          <w:bCs/>
          <w:rtl/>
        </w:rPr>
        <w:t>،</w:t>
      </w:r>
      <w:r w:rsidRPr="00A4419D">
        <w:rPr>
          <w:rFonts w:ascii="Times New Roman" w:hAnsi="Times New Roman" w:cs="Times New Roman"/>
          <w:b/>
          <w:bCs/>
          <w:rtl/>
        </w:rPr>
        <w:t xml:space="preserve"> برقم</w:t>
      </w:r>
      <w:r>
        <w:rPr>
          <w:rFonts w:ascii="Times New Roman" w:hAnsi="Times New Roman" w:cs="Times New Roman"/>
          <w:b/>
          <w:bCs/>
          <w:rtl/>
        </w:rPr>
        <w:t>:</w:t>
      </w:r>
      <w:r w:rsidRPr="00A4419D">
        <w:rPr>
          <w:rFonts w:ascii="Times New Roman" w:hAnsi="Times New Roman" w:cs="Times New Roman"/>
          <w:b/>
          <w:bCs/>
          <w:rtl/>
        </w:rPr>
        <w:t xml:space="preserve"> 3019</w:t>
      </w:r>
      <w:r>
        <w:rPr>
          <w:rFonts w:ascii="Times New Roman" w:hAnsi="Times New Roman" w:cs="Times New Roman"/>
          <w:b/>
          <w:bCs/>
          <w:rtl/>
        </w:rPr>
        <w:t>)</w:t>
      </w:r>
      <w:r>
        <w:rPr>
          <w:rFonts w:ascii="Times New Roman" w:hAnsi="Times New Roman" w:cs="Times New Roman" w:hint="cs"/>
          <w:b/>
          <w:bCs/>
          <w:rtl/>
        </w:rPr>
        <w:t>.</w:t>
      </w:r>
    </w:p>
  </w:footnote>
  <w:footnote w:id="635">
    <w:p w14:paraId="6D8A5546" w14:textId="77777777" w:rsidR="00A83985" w:rsidRPr="00A4419D" w:rsidRDefault="00A83985" w:rsidP="00ED7575">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تفسير ابن كثير </w:t>
      </w:r>
      <w:r>
        <w:rPr>
          <w:rFonts w:ascii="Times New Roman" w:hAnsi="Times New Roman" w:cs="Times New Roman"/>
          <w:b/>
          <w:bCs/>
          <w:rtl/>
        </w:rPr>
        <w:t>-دار الكتب العلمية-</w:t>
      </w:r>
      <w:r w:rsidRPr="00A4419D">
        <w:rPr>
          <w:rFonts w:ascii="Times New Roman" w:hAnsi="Times New Roman" w:cs="Times New Roman"/>
          <w:b/>
          <w:bCs/>
          <w:rtl/>
        </w:rPr>
        <w:t xml:space="preserve"> بيروت (1 / 338)</w:t>
      </w:r>
      <w:r>
        <w:rPr>
          <w:rFonts w:ascii="Times New Roman" w:hAnsi="Times New Roman" w:cs="Times New Roman" w:hint="cs"/>
          <w:b/>
          <w:bCs/>
          <w:rtl/>
        </w:rPr>
        <w:t>.</w:t>
      </w:r>
    </w:p>
  </w:footnote>
  <w:footnote w:id="636">
    <w:p w14:paraId="6EF64FB8" w14:textId="77777777" w:rsidR="00A83985" w:rsidRPr="00A4419D" w:rsidRDefault="00A83985" w:rsidP="00ED7575">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الفتح</w:t>
      </w:r>
      <w:r>
        <w:rPr>
          <w:rFonts w:ascii="Times New Roman" w:hAnsi="Times New Roman" w:cs="Times New Roman"/>
          <w:b/>
          <w:bCs/>
          <w:rtl/>
        </w:rPr>
        <w:t>:</w:t>
      </w:r>
      <w:r w:rsidRPr="00A4419D">
        <w:rPr>
          <w:rFonts w:ascii="Times New Roman" w:hAnsi="Times New Roman" w:cs="Times New Roman"/>
          <w:b/>
          <w:bCs/>
          <w:rtl/>
        </w:rPr>
        <w:t xml:space="preserve"> 14</w:t>
      </w:r>
      <w:r>
        <w:rPr>
          <w:rFonts w:ascii="Times New Roman" w:hAnsi="Times New Roman" w:cs="Times New Roman" w:hint="cs"/>
          <w:b/>
          <w:bCs/>
          <w:rtl/>
        </w:rPr>
        <w:t>.</w:t>
      </w:r>
    </w:p>
  </w:footnote>
  <w:footnote w:id="637">
    <w:p w14:paraId="7A5D3842" w14:textId="77777777" w:rsidR="00A83985" w:rsidRPr="00A4419D" w:rsidRDefault="00A83985" w:rsidP="00ED7575">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الأنبياء</w:t>
      </w:r>
      <w:r>
        <w:rPr>
          <w:rFonts w:ascii="Times New Roman" w:hAnsi="Times New Roman" w:cs="Times New Roman"/>
          <w:b/>
          <w:bCs/>
          <w:rtl/>
        </w:rPr>
        <w:t>:</w:t>
      </w:r>
      <w:r w:rsidRPr="00A4419D">
        <w:rPr>
          <w:rFonts w:ascii="Times New Roman" w:hAnsi="Times New Roman" w:cs="Times New Roman"/>
          <w:b/>
          <w:bCs/>
          <w:rtl/>
        </w:rPr>
        <w:t xml:space="preserve"> 23</w:t>
      </w:r>
      <w:r>
        <w:rPr>
          <w:rFonts w:ascii="Times New Roman" w:hAnsi="Times New Roman" w:cs="Times New Roman" w:hint="cs"/>
          <w:b/>
          <w:bCs/>
          <w:rtl/>
        </w:rPr>
        <w:t>.</w:t>
      </w:r>
    </w:p>
  </w:footnote>
  <w:footnote w:id="638">
    <w:p w14:paraId="654423E6" w14:textId="77777777" w:rsidR="00A83985" w:rsidRPr="00A4419D" w:rsidRDefault="00A83985" w:rsidP="00ED7575">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قال الشيخ الألباني</w:t>
      </w:r>
      <w:r>
        <w:rPr>
          <w:rFonts w:ascii="Times New Roman" w:hAnsi="Times New Roman" w:cs="Times New Roman"/>
          <w:b/>
          <w:bCs/>
          <w:rtl/>
        </w:rPr>
        <w:t>:</w:t>
      </w:r>
      <w:r w:rsidRPr="00A4419D">
        <w:rPr>
          <w:rFonts w:ascii="Times New Roman" w:hAnsi="Times New Roman" w:cs="Times New Roman"/>
          <w:b/>
          <w:bCs/>
          <w:rtl/>
        </w:rPr>
        <w:t xml:space="preserve"> صحيح </w:t>
      </w:r>
      <w:r>
        <w:rPr>
          <w:rFonts w:ascii="Times New Roman" w:hAnsi="Times New Roman" w:cs="Times New Roman"/>
          <w:b/>
          <w:bCs/>
          <w:rtl/>
        </w:rPr>
        <w:t>(</w:t>
      </w:r>
      <w:r w:rsidRPr="00A4419D">
        <w:rPr>
          <w:rFonts w:ascii="Times New Roman" w:hAnsi="Times New Roman" w:cs="Times New Roman"/>
          <w:b/>
          <w:bCs/>
          <w:rtl/>
        </w:rPr>
        <w:t>سنن ابن ماجه ج</w:t>
      </w:r>
      <w:r>
        <w:rPr>
          <w:rFonts w:ascii="Times New Roman" w:hAnsi="Times New Roman" w:cs="Times New Roman"/>
          <w:b/>
          <w:bCs/>
          <w:rtl/>
        </w:rPr>
        <w:t>:</w:t>
      </w:r>
      <w:r w:rsidRPr="00A4419D">
        <w:rPr>
          <w:rFonts w:ascii="Times New Roman" w:hAnsi="Times New Roman" w:cs="Times New Roman"/>
          <w:b/>
          <w:bCs/>
          <w:rtl/>
        </w:rPr>
        <w:t xml:space="preserve"> 1</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29</w:t>
      </w:r>
      <w:r>
        <w:rPr>
          <w:rFonts w:ascii="Times New Roman" w:hAnsi="Times New Roman" w:cs="Times New Roman"/>
          <w:b/>
          <w:bCs/>
          <w:rtl/>
        </w:rPr>
        <w:t>،</w:t>
      </w:r>
      <w:r w:rsidRPr="00A4419D">
        <w:rPr>
          <w:rFonts w:ascii="Times New Roman" w:hAnsi="Times New Roman" w:cs="Times New Roman"/>
          <w:b/>
          <w:bCs/>
          <w:rtl/>
        </w:rPr>
        <w:t xml:space="preserve"> برقم 77</w:t>
      </w:r>
      <w:r>
        <w:rPr>
          <w:rFonts w:ascii="Times New Roman" w:hAnsi="Times New Roman" w:cs="Times New Roman"/>
          <w:b/>
          <w:bCs/>
          <w:rtl/>
        </w:rPr>
        <w:t>)</w:t>
      </w:r>
      <w:r>
        <w:rPr>
          <w:rFonts w:ascii="Times New Roman" w:hAnsi="Times New Roman" w:cs="Times New Roman" w:hint="cs"/>
          <w:b/>
          <w:bCs/>
          <w:rtl/>
        </w:rPr>
        <w:t>.</w:t>
      </w:r>
    </w:p>
  </w:footnote>
  <w:footnote w:id="639">
    <w:p w14:paraId="02222C5D" w14:textId="77777777" w:rsidR="00A83985" w:rsidRPr="00A4419D" w:rsidRDefault="00A83985" w:rsidP="00ED7575">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البينة</w:t>
      </w:r>
      <w:r>
        <w:rPr>
          <w:rFonts w:ascii="Times New Roman" w:hAnsi="Times New Roman" w:cs="Times New Roman"/>
          <w:b/>
          <w:bCs/>
          <w:rtl/>
        </w:rPr>
        <w:t>:</w:t>
      </w:r>
      <w:r w:rsidRPr="00A4419D">
        <w:rPr>
          <w:rFonts w:ascii="Times New Roman" w:hAnsi="Times New Roman" w:cs="Times New Roman"/>
          <w:b/>
          <w:bCs/>
          <w:rtl/>
        </w:rPr>
        <w:t xml:space="preserve"> 8</w:t>
      </w:r>
      <w:r>
        <w:rPr>
          <w:rFonts w:ascii="Times New Roman" w:hAnsi="Times New Roman" w:cs="Times New Roman" w:hint="cs"/>
          <w:b/>
          <w:bCs/>
          <w:rtl/>
        </w:rPr>
        <w:t>.</w:t>
      </w:r>
    </w:p>
  </w:footnote>
  <w:footnote w:id="640">
    <w:p w14:paraId="740C9E49" w14:textId="77777777" w:rsidR="00A83985" w:rsidRPr="00A4419D" w:rsidRDefault="00A83985" w:rsidP="00ED7575">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تحقيق الألباني</w:t>
      </w:r>
      <w:r>
        <w:rPr>
          <w:rFonts w:ascii="Times New Roman" w:hAnsi="Times New Roman" w:cs="Times New Roman"/>
          <w:b/>
          <w:bCs/>
          <w:rtl/>
        </w:rPr>
        <w:t>:</w:t>
      </w:r>
      <w:r w:rsidRPr="00A4419D">
        <w:rPr>
          <w:rFonts w:ascii="Times New Roman" w:hAnsi="Times New Roman" w:cs="Times New Roman"/>
          <w:b/>
          <w:bCs/>
          <w:rtl/>
        </w:rPr>
        <w:t xml:space="preserve"> صحيح </w:t>
      </w:r>
      <w:r>
        <w:rPr>
          <w:rFonts w:ascii="Times New Roman" w:hAnsi="Times New Roman" w:cs="Times New Roman"/>
          <w:b/>
          <w:bCs/>
          <w:rtl/>
        </w:rPr>
        <w:t>(</w:t>
      </w:r>
      <w:r w:rsidRPr="00A4419D">
        <w:rPr>
          <w:rFonts w:ascii="Times New Roman" w:hAnsi="Times New Roman" w:cs="Times New Roman"/>
          <w:b/>
          <w:bCs/>
          <w:rtl/>
        </w:rPr>
        <w:t>انظر حديث رقم</w:t>
      </w:r>
      <w:r>
        <w:rPr>
          <w:rFonts w:ascii="Times New Roman" w:hAnsi="Times New Roman" w:cs="Times New Roman"/>
          <w:b/>
          <w:bCs/>
          <w:rtl/>
        </w:rPr>
        <w:t>:</w:t>
      </w:r>
      <w:r w:rsidRPr="00A4419D">
        <w:rPr>
          <w:rFonts w:ascii="Times New Roman" w:hAnsi="Times New Roman" w:cs="Times New Roman"/>
          <w:b/>
          <w:bCs/>
          <w:rtl/>
        </w:rPr>
        <w:t xml:space="preserve"> 4345 في صحيح الجامع</w:t>
      </w:r>
      <w:r>
        <w:rPr>
          <w:rFonts w:ascii="Times New Roman" w:hAnsi="Times New Roman" w:cs="Times New Roman"/>
          <w:b/>
          <w:bCs/>
          <w:rtl/>
        </w:rPr>
        <w:t>)</w:t>
      </w:r>
      <w:r>
        <w:rPr>
          <w:rFonts w:ascii="Times New Roman" w:hAnsi="Times New Roman" w:cs="Times New Roman" w:hint="cs"/>
          <w:b/>
          <w:bCs/>
          <w:rtl/>
        </w:rPr>
        <w:t>.</w:t>
      </w:r>
    </w:p>
  </w:footnote>
  <w:footnote w:id="641">
    <w:p w14:paraId="232140B3" w14:textId="77777777" w:rsidR="00A83985" w:rsidRPr="00A4419D" w:rsidRDefault="00A83985" w:rsidP="00ED7575">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النحل</w:t>
      </w:r>
      <w:r>
        <w:rPr>
          <w:rFonts w:ascii="Times New Roman" w:hAnsi="Times New Roman" w:cs="Times New Roman"/>
          <w:b/>
          <w:bCs/>
          <w:rtl/>
        </w:rPr>
        <w:t>:</w:t>
      </w:r>
      <w:r w:rsidRPr="00A4419D">
        <w:rPr>
          <w:rFonts w:ascii="Times New Roman" w:hAnsi="Times New Roman" w:cs="Times New Roman"/>
          <w:b/>
          <w:bCs/>
          <w:rtl/>
        </w:rPr>
        <w:t xml:space="preserve"> 78</w:t>
      </w:r>
      <w:r>
        <w:rPr>
          <w:rFonts w:ascii="Times New Roman" w:hAnsi="Times New Roman" w:cs="Times New Roman" w:hint="cs"/>
          <w:b/>
          <w:bCs/>
          <w:rtl/>
        </w:rPr>
        <w:t>.</w:t>
      </w:r>
    </w:p>
  </w:footnote>
  <w:footnote w:id="642">
    <w:p w14:paraId="4DBBC5E7" w14:textId="77777777" w:rsidR="00A83985" w:rsidRPr="00A4419D" w:rsidRDefault="00A83985" w:rsidP="00ED7575">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التفسير القيم لابن القيم </w:t>
      </w:r>
      <w:r>
        <w:rPr>
          <w:rFonts w:ascii="Times New Roman" w:hAnsi="Times New Roman" w:cs="Times New Roman" w:hint="cs"/>
          <w:b/>
          <w:bCs/>
          <w:rtl/>
        </w:rPr>
        <w:t>-</w:t>
      </w:r>
      <w:r w:rsidRPr="00A4419D">
        <w:rPr>
          <w:rFonts w:ascii="Times New Roman" w:hAnsi="Times New Roman" w:cs="Times New Roman"/>
          <w:b/>
          <w:bCs/>
          <w:rtl/>
        </w:rPr>
        <w:t xml:space="preserve">دار ومكتبة الهلال- بيروت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1</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76</w:t>
      </w:r>
      <w:r>
        <w:rPr>
          <w:rFonts w:ascii="Times New Roman" w:hAnsi="Times New Roman" w:cs="Times New Roman"/>
          <w:b/>
          <w:bCs/>
          <w:rtl/>
        </w:rPr>
        <w:t>)</w:t>
      </w:r>
      <w:r>
        <w:rPr>
          <w:rFonts w:ascii="Times New Roman" w:hAnsi="Times New Roman" w:cs="Times New Roman" w:hint="cs"/>
          <w:b/>
          <w:bCs/>
          <w:rtl/>
        </w:rPr>
        <w:t>.</w:t>
      </w:r>
    </w:p>
  </w:footnote>
  <w:footnote w:id="643">
    <w:p w14:paraId="37A41592" w14:textId="77777777" w:rsidR="00A83985" w:rsidRPr="00A4419D" w:rsidRDefault="00A83985" w:rsidP="00ED7575">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xml:space="preserve">) شعب </w:t>
      </w:r>
      <w:r>
        <w:rPr>
          <w:rFonts w:ascii="Times New Roman" w:hAnsi="Times New Roman" w:cs="Times New Roman"/>
          <w:b/>
          <w:bCs/>
          <w:rtl/>
        </w:rPr>
        <w:t>الإيمان</w:t>
      </w:r>
      <w:r w:rsidRPr="00A4419D">
        <w:rPr>
          <w:rFonts w:ascii="Times New Roman" w:hAnsi="Times New Roman" w:cs="Times New Roman"/>
          <w:b/>
          <w:bCs/>
          <w:rtl/>
        </w:rPr>
        <w:t xml:space="preserve"> للبيهقي ـ مكتبة الرشد للنشر والتوزيع بالرياض </w:t>
      </w:r>
      <w:r>
        <w:rPr>
          <w:rFonts w:ascii="Times New Roman" w:hAnsi="Times New Roman" w:cs="Times New Roman"/>
          <w:b/>
          <w:bCs/>
          <w:rtl/>
        </w:rPr>
        <w:t>(</w:t>
      </w:r>
      <w:r w:rsidRPr="00A4419D">
        <w:rPr>
          <w:rFonts w:ascii="Times New Roman" w:hAnsi="Times New Roman" w:cs="Times New Roman"/>
          <w:b/>
          <w:bCs/>
          <w:rtl/>
        </w:rPr>
        <w:t>ج</w:t>
      </w:r>
      <w:r>
        <w:rPr>
          <w:rFonts w:ascii="Times New Roman" w:hAnsi="Times New Roman" w:cs="Times New Roman"/>
          <w:b/>
          <w:bCs/>
          <w:rtl/>
        </w:rPr>
        <w:t>:</w:t>
      </w:r>
      <w:r w:rsidRPr="00A4419D">
        <w:rPr>
          <w:rFonts w:ascii="Times New Roman" w:hAnsi="Times New Roman" w:cs="Times New Roman"/>
          <w:b/>
          <w:bCs/>
          <w:rtl/>
        </w:rPr>
        <w:t xml:space="preserve"> 2</w:t>
      </w:r>
      <w:r>
        <w:rPr>
          <w:rFonts w:ascii="Times New Roman" w:hAnsi="Times New Roman" w:cs="Times New Roman"/>
          <w:b/>
          <w:bCs/>
          <w:rtl/>
        </w:rPr>
        <w:t>،</w:t>
      </w:r>
      <w:r w:rsidRPr="00A4419D">
        <w:rPr>
          <w:rFonts w:ascii="Times New Roman" w:hAnsi="Times New Roman" w:cs="Times New Roman"/>
          <w:b/>
          <w:bCs/>
          <w:rtl/>
        </w:rPr>
        <w:t xml:space="preserve"> ص</w:t>
      </w:r>
      <w:r>
        <w:rPr>
          <w:rFonts w:ascii="Times New Roman" w:hAnsi="Times New Roman" w:cs="Times New Roman"/>
          <w:b/>
          <w:bCs/>
          <w:rtl/>
        </w:rPr>
        <w:t>:</w:t>
      </w:r>
      <w:r w:rsidRPr="00A4419D">
        <w:rPr>
          <w:rFonts w:ascii="Times New Roman" w:hAnsi="Times New Roman" w:cs="Times New Roman"/>
          <w:b/>
          <w:bCs/>
          <w:rtl/>
        </w:rPr>
        <w:t xml:space="preserve"> 456</w:t>
      </w:r>
      <w:r>
        <w:rPr>
          <w:rFonts w:ascii="Times New Roman" w:hAnsi="Times New Roman" w:cs="Times New Roman"/>
          <w:b/>
          <w:bCs/>
          <w:rtl/>
        </w:rPr>
        <w:t>)</w:t>
      </w:r>
      <w:r>
        <w:rPr>
          <w:rFonts w:ascii="Times New Roman" w:hAnsi="Times New Roman" w:cs="Times New Roman" w:hint="cs"/>
          <w:b/>
          <w:bCs/>
          <w:rtl/>
        </w:rPr>
        <w:t>.</w:t>
      </w:r>
    </w:p>
  </w:footnote>
  <w:footnote w:id="644">
    <w:p w14:paraId="49E449F8" w14:textId="49815575" w:rsidR="00A83985" w:rsidRPr="00A4419D" w:rsidRDefault="00A83985" w:rsidP="007345FE">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ص</w:t>
      </w:r>
      <w:r>
        <w:rPr>
          <w:rFonts w:ascii="Times New Roman" w:hAnsi="Times New Roman" w:cs="Times New Roman"/>
          <w:b/>
          <w:bCs/>
          <w:rtl/>
        </w:rPr>
        <w:t>:</w:t>
      </w:r>
      <w:r w:rsidRPr="00A4419D">
        <w:rPr>
          <w:rFonts w:ascii="Times New Roman" w:hAnsi="Times New Roman" w:cs="Times New Roman"/>
          <w:b/>
          <w:bCs/>
          <w:rtl/>
        </w:rPr>
        <w:t xml:space="preserve"> 67</w:t>
      </w:r>
      <w:r>
        <w:rPr>
          <w:rFonts w:ascii="Times New Roman" w:hAnsi="Times New Roman" w:cs="Times New Roman"/>
          <w:b/>
          <w:bCs/>
          <w:rtl/>
        </w:rPr>
        <w:t>،</w:t>
      </w:r>
      <w:r w:rsidRPr="00A4419D">
        <w:rPr>
          <w:rFonts w:ascii="Times New Roman" w:hAnsi="Times New Roman" w:cs="Times New Roman"/>
          <w:b/>
          <w:bCs/>
          <w:rtl/>
        </w:rPr>
        <w:t xml:space="preserve"> 68</w:t>
      </w:r>
      <w:r>
        <w:rPr>
          <w:rFonts w:ascii="Times New Roman" w:hAnsi="Times New Roman" w:cs="Times New Roman" w:hint="cs"/>
          <w:b/>
          <w:bCs/>
          <w:rtl/>
        </w:rPr>
        <w:t>.</w:t>
      </w:r>
    </w:p>
  </w:footnote>
  <w:footnote w:id="645">
    <w:p w14:paraId="55F67B25" w14:textId="01B84FA3" w:rsidR="00A83985" w:rsidRPr="00A4419D" w:rsidRDefault="00A83985" w:rsidP="007345FE">
      <w:pPr>
        <w:pStyle w:val="FootnoteText"/>
        <w:ind w:left="26" w:right="432"/>
        <w:jc w:val="lowKashida"/>
        <w:rPr>
          <w:b/>
          <w:bCs/>
        </w:rPr>
      </w:pPr>
      <w:r w:rsidRPr="00A4419D">
        <w:rPr>
          <w:rFonts w:ascii="Times New Roman" w:hAnsi="Times New Roman" w:cs="Times New Roman"/>
          <w:b/>
          <w:bCs/>
          <w:rtl/>
        </w:rPr>
        <w:t>(</w:t>
      </w:r>
      <w:r w:rsidRPr="00A4419D">
        <w:rPr>
          <w:rFonts w:ascii="Times New Roman" w:hAnsi="Times New Roman" w:cs="Times New Roman"/>
          <w:b/>
          <w:bCs/>
        </w:rPr>
        <w:footnoteRef/>
      </w:r>
      <w:r w:rsidRPr="00A4419D">
        <w:rPr>
          <w:rFonts w:ascii="Times New Roman" w:hAnsi="Times New Roman" w:cs="Times New Roman"/>
          <w:b/>
          <w:bCs/>
          <w:rtl/>
        </w:rPr>
        <w:t>) غافر</w:t>
      </w:r>
      <w:r>
        <w:rPr>
          <w:rFonts w:ascii="Times New Roman" w:hAnsi="Times New Roman" w:cs="Times New Roman"/>
          <w:b/>
          <w:bCs/>
          <w:rtl/>
        </w:rPr>
        <w:t>:</w:t>
      </w:r>
      <w:r w:rsidRPr="00A4419D">
        <w:rPr>
          <w:rFonts w:ascii="Times New Roman" w:hAnsi="Times New Roman" w:cs="Times New Roman"/>
          <w:b/>
          <w:bCs/>
          <w:rtl/>
        </w:rPr>
        <w:t xml:space="preserve"> من الآية 44</w:t>
      </w:r>
      <w:r>
        <w:rPr>
          <w:rFonts w:ascii="Times New Roman" w:hAnsi="Times New Roman" w:cs="Times New Roman" w:hint="cs"/>
          <w:b/>
          <w:b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E0501"/>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2C57C48"/>
    <w:multiLevelType w:val="hybridMultilevel"/>
    <w:tmpl w:val="68CCE4AC"/>
    <w:lvl w:ilvl="0" w:tplc="98A8D9BA">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654B5"/>
    <w:multiLevelType w:val="hybridMultilevel"/>
    <w:tmpl w:val="C5B648E2"/>
    <w:lvl w:ilvl="0" w:tplc="1C00A7C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977CD"/>
    <w:multiLevelType w:val="hybridMultilevel"/>
    <w:tmpl w:val="CD527FDA"/>
    <w:lvl w:ilvl="0" w:tplc="F530D56A">
      <w:start w:val="2"/>
      <w:numFmt w:val="decimal"/>
      <w:lvlText w:val="%1"/>
      <w:lvlJc w:val="left"/>
      <w:pPr>
        <w:tabs>
          <w:tab w:val="num" w:pos="675"/>
        </w:tabs>
        <w:ind w:left="675" w:hanging="375"/>
      </w:pPr>
      <w:rPr>
        <w:rFonts w:cs="Times New Roman" w:hint="default"/>
        <w:color w:val="FFFFFF"/>
      </w:rPr>
    </w:lvl>
    <w:lvl w:ilvl="1" w:tplc="04090019">
      <w:start w:val="1"/>
      <w:numFmt w:val="lowerLetter"/>
      <w:lvlText w:val="%2."/>
      <w:lvlJc w:val="left"/>
      <w:pPr>
        <w:tabs>
          <w:tab w:val="num" w:pos="1380"/>
        </w:tabs>
        <w:ind w:left="1380" w:hanging="360"/>
      </w:pPr>
      <w:rPr>
        <w:rFonts w:cs="Times New Roman"/>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abstractNum w:abstractNumId="4" w15:restartNumberingAfterBreak="0">
    <w:nsid w:val="12ED32B2"/>
    <w:multiLevelType w:val="hybridMultilevel"/>
    <w:tmpl w:val="0F7ED0FE"/>
    <w:lvl w:ilvl="0" w:tplc="42B6C932">
      <w:start w:val="1"/>
      <w:numFmt w:val="bullet"/>
      <w:lvlText w:val=""/>
      <w:lvlJc w:val="left"/>
      <w:pPr>
        <w:tabs>
          <w:tab w:val="num" w:pos="1680"/>
        </w:tabs>
        <w:ind w:left="1680" w:hanging="360"/>
      </w:pPr>
      <w:rPr>
        <w:rFonts w:ascii="Wingdings" w:hAnsi="Wingdings" w:hint="default"/>
      </w:rPr>
    </w:lvl>
    <w:lvl w:ilvl="1" w:tplc="04090003">
      <w:start w:val="1"/>
      <w:numFmt w:val="bullet"/>
      <w:lvlText w:val="o"/>
      <w:lvlJc w:val="left"/>
      <w:pPr>
        <w:tabs>
          <w:tab w:val="num" w:pos="2400"/>
        </w:tabs>
        <w:ind w:left="2400" w:hanging="360"/>
      </w:pPr>
      <w:rPr>
        <w:rFonts w:ascii="Courier New" w:hAnsi="Courier New" w:hint="default"/>
      </w:rPr>
    </w:lvl>
    <w:lvl w:ilvl="2" w:tplc="04090005">
      <w:start w:val="1"/>
      <w:numFmt w:val="bullet"/>
      <w:lvlText w:val=""/>
      <w:lvlJc w:val="left"/>
      <w:pPr>
        <w:tabs>
          <w:tab w:val="num" w:pos="3120"/>
        </w:tabs>
        <w:ind w:left="3120" w:hanging="360"/>
      </w:pPr>
      <w:rPr>
        <w:rFonts w:ascii="Wingdings" w:hAnsi="Wingdings" w:hint="default"/>
      </w:rPr>
    </w:lvl>
    <w:lvl w:ilvl="3" w:tplc="04090001">
      <w:start w:val="1"/>
      <w:numFmt w:val="bullet"/>
      <w:lvlText w:val=""/>
      <w:lvlJc w:val="left"/>
      <w:pPr>
        <w:tabs>
          <w:tab w:val="num" w:pos="3840"/>
        </w:tabs>
        <w:ind w:left="3840" w:hanging="360"/>
      </w:pPr>
      <w:rPr>
        <w:rFonts w:ascii="Symbol" w:hAnsi="Symbol" w:hint="default"/>
      </w:rPr>
    </w:lvl>
    <w:lvl w:ilvl="4" w:tplc="04090003">
      <w:start w:val="1"/>
      <w:numFmt w:val="bullet"/>
      <w:lvlText w:val="o"/>
      <w:lvlJc w:val="left"/>
      <w:pPr>
        <w:tabs>
          <w:tab w:val="num" w:pos="4560"/>
        </w:tabs>
        <w:ind w:left="4560" w:hanging="360"/>
      </w:pPr>
      <w:rPr>
        <w:rFonts w:ascii="Courier New" w:hAnsi="Courier New" w:hint="default"/>
      </w:rPr>
    </w:lvl>
    <w:lvl w:ilvl="5" w:tplc="04090005">
      <w:start w:val="1"/>
      <w:numFmt w:val="bullet"/>
      <w:lvlText w:val=""/>
      <w:lvlJc w:val="left"/>
      <w:pPr>
        <w:tabs>
          <w:tab w:val="num" w:pos="5280"/>
        </w:tabs>
        <w:ind w:left="5280" w:hanging="360"/>
      </w:pPr>
      <w:rPr>
        <w:rFonts w:ascii="Wingdings" w:hAnsi="Wingdings" w:hint="default"/>
      </w:rPr>
    </w:lvl>
    <w:lvl w:ilvl="6" w:tplc="04090001">
      <w:start w:val="1"/>
      <w:numFmt w:val="bullet"/>
      <w:lvlText w:val=""/>
      <w:lvlJc w:val="left"/>
      <w:pPr>
        <w:tabs>
          <w:tab w:val="num" w:pos="6000"/>
        </w:tabs>
        <w:ind w:left="6000" w:hanging="360"/>
      </w:pPr>
      <w:rPr>
        <w:rFonts w:ascii="Symbol" w:hAnsi="Symbol" w:hint="default"/>
      </w:rPr>
    </w:lvl>
    <w:lvl w:ilvl="7" w:tplc="04090003">
      <w:start w:val="1"/>
      <w:numFmt w:val="bullet"/>
      <w:lvlText w:val="o"/>
      <w:lvlJc w:val="left"/>
      <w:pPr>
        <w:tabs>
          <w:tab w:val="num" w:pos="6720"/>
        </w:tabs>
        <w:ind w:left="6720" w:hanging="360"/>
      </w:pPr>
      <w:rPr>
        <w:rFonts w:ascii="Courier New" w:hAnsi="Courier New" w:hint="default"/>
      </w:rPr>
    </w:lvl>
    <w:lvl w:ilvl="8" w:tplc="04090005">
      <w:start w:val="1"/>
      <w:numFmt w:val="bullet"/>
      <w:lvlText w:val=""/>
      <w:lvlJc w:val="left"/>
      <w:pPr>
        <w:tabs>
          <w:tab w:val="num" w:pos="7440"/>
        </w:tabs>
        <w:ind w:left="7440" w:hanging="360"/>
      </w:pPr>
      <w:rPr>
        <w:rFonts w:ascii="Wingdings" w:hAnsi="Wingdings" w:hint="default"/>
      </w:rPr>
    </w:lvl>
  </w:abstractNum>
  <w:abstractNum w:abstractNumId="5" w15:restartNumberingAfterBreak="0">
    <w:nsid w:val="1CD851DB"/>
    <w:multiLevelType w:val="hybridMultilevel"/>
    <w:tmpl w:val="F8C08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E6150"/>
    <w:multiLevelType w:val="hybridMultilevel"/>
    <w:tmpl w:val="4E34ABFC"/>
    <w:lvl w:ilvl="0" w:tplc="FA808F76">
      <w:start w:val="1"/>
      <w:numFmt w:val="decimal"/>
      <w:lvlText w:val="%1)"/>
      <w:lvlJc w:val="left"/>
      <w:pPr>
        <w:ind w:left="360" w:hanging="360"/>
      </w:pPr>
      <w:rPr>
        <w:rFonts w:hint="default"/>
        <w:b/>
        <w:bCs/>
        <w:i w:val="0"/>
        <w:iCs w:val="0"/>
        <w:sz w:val="52"/>
        <w:szCs w:val="52"/>
      </w:rPr>
    </w:lvl>
    <w:lvl w:ilvl="1" w:tplc="04090019" w:tentative="1">
      <w:start w:val="1"/>
      <w:numFmt w:val="lowerLetter"/>
      <w:lvlText w:val="%2."/>
      <w:lvlJc w:val="left"/>
      <w:pPr>
        <w:ind w:left="4056" w:hanging="360"/>
      </w:pPr>
    </w:lvl>
    <w:lvl w:ilvl="2" w:tplc="0409001B" w:tentative="1">
      <w:start w:val="1"/>
      <w:numFmt w:val="lowerRoman"/>
      <w:lvlText w:val="%3."/>
      <w:lvlJc w:val="right"/>
      <w:pPr>
        <w:ind w:left="4776" w:hanging="180"/>
      </w:pPr>
    </w:lvl>
    <w:lvl w:ilvl="3" w:tplc="0409000F" w:tentative="1">
      <w:start w:val="1"/>
      <w:numFmt w:val="decimal"/>
      <w:lvlText w:val="%4."/>
      <w:lvlJc w:val="left"/>
      <w:pPr>
        <w:ind w:left="5496" w:hanging="360"/>
      </w:pPr>
    </w:lvl>
    <w:lvl w:ilvl="4" w:tplc="04090019" w:tentative="1">
      <w:start w:val="1"/>
      <w:numFmt w:val="lowerLetter"/>
      <w:lvlText w:val="%5."/>
      <w:lvlJc w:val="left"/>
      <w:pPr>
        <w:ind w:left="6216" w:hanging="360"/>
      </w:pPr>
    </w:lvl>
    <w:lvl w:ilvl="5" w:tplc="0409001B" w:tentative="1">
      <w:start w:val="1"/>
      <w:numFmt w:val="lowerRoman"/>
      <w:lvlText w:val="%6."/>
      <w:lvlJc w:val="right"/>
      <w:pPr>
        <w:ind w:left="6936" w:hanging="180"/>
      </w:pPr>
    </w:lvl>
    <w:lvl w:ilvl="6" w:tplc="0409000F" w:tentative="1">
      <w:start w:val="1"/>
      <w:numFmt w:val="decimal"/>
      <w:lvlText w:val="%7."/>
      <w:lvlJc w:val="left"/>
      <w:pPr>
        <w:ind w:left="7656" w:hanging="360"/>
      </w:pPr>
    </w:lvl>
    <w:lvl w:ilvl="7" w:tplc="04090019" w:tentative="1">
      <w:start w:val="1"/>
      <w:numFmt w:val="lowerLetter"/>
      <w:lvlText w:val="%8."/>
      <w:lvlJc w:val="left"/>
      <w:pPr>
        <w:ind w:left="8376" w:hanging="360"/>
      </w:pPr>
    </w:lvl>
    <w:lvl w:ilvl="8" w:tplc="0409001B" w:tentative="1">
      <w:start w:val="1"/>
      <w:numFmt w:val="lowerRoman"/>
      <w:lvlText w:val="%9."/>
      <w:lvlJc w:val="right"/>
      <w:pPr>
        <w:ind w:left="9096" w:hanging="180"/>
      </w:pPr>
    </w:lvl>
  </w:abstractNum>
  <w:abstractNum w:abstractNumId="7" w15:restartNumberingAfterBreak="0">
    <w:nsid w:val="2AF94CFE"/>
    <w:multiLevelType w:val="hybridMultilevel"/>
    <w:tmpl w:val="FD985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C697B30"/>
    <w:multiLevelType w:val="hybridMultilevel"/>
    <w:tmpl w:val="E0CCA8AC"/>
    <w:lvl w:ilvl="0" w:tplc="6554BFA6">
      <w:numFmt w:val="bullet"/>
      <w:lvlText w:val=""/>
      <w:lvlJc w:val="left"/>
      <w:pPr>
        <w:tabs>
          <w:tab w:val="num" w:pos="1080"/>
        </w:tabs>
        <w:ind w:left="1080" w:hanging="72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722F83"/>
    <w:multiLevelType w:val="hybridMultilevel"/>
    <w:tmpl w:val="04DA639C"/>
    <w:lvl w:ilvl="0" w:tplc="EF4E438A">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528C13D8"/>
    <w:multiLevelType w:val="hybridMultilevel"/>
    <w:tmpl w:val="BF92FEC0"/>
    <w:lvl w:ilvl="0" w:tplc="5C86DD56">
      <w:start w:val="1"/>
      <w:numFmt w:val="decimal"/>
      <w:lvlText w:val="%1."/>
      <w:lvlJc w:val="left"/>
      <w:pPr>
        <w:ind w:left="720" w:hanging="360"/>
      </w:pPr>
      <w:rPr>
        <w:rFonts w:hint="default"/>
        <w:b/>
        <w:bCs/>
        <w:i w:val="0"/>
        <w:iCs w:val="0"/>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A41298"/>
    <w:multiLevelType w:val="hybridMultilevel"/>
    <w:tmpl w:val="F3BE6D36"/>
    <w:lvl w:ilvl="0" w:tplc="21CCDD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8271246"/>
    <w:multiLevelType w:val="hybridMultilevel"/>
    <w:tmpl w:val="6062086E"/>
    <w:lvl w:ilvl="0" w:tplc="2E3C0E6C">
      <w:start w:val="1"/>
      <w:numFmt w:val="decimal"/>
      <w:lvlText w:val="%1."/>
      <w:lvlJc w:val="left"/>
      <w:pPr>
        <w:ind w:left="720" w:hanging="360"/>
      </w:pPr>
      <w:rPr>
        <w:rFonts w:hint="default"/>
        <w:b/>
        <w:bCs/>
        <w:i w:val="0"/>
        <w:iCs w:val="0"/>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4F5AB5"/>
    <w:multiLevelType w:val="multilevel"/>
    <w:tmpl w:val="0A745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8448F9"/>
    <w:multiLevelType w:val="multilevel"/>
    <w:tmpl w:val="0A745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9904E5"/>
    <w:multiLevelType w:val="hybridMultilevel"/>
    <w:tmpl w:val="10502338"/>
    <w:lvl w:ilvl="0" w:tplc="F44EE2DE">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D02156"/>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7" w15:restartNumberingAfterBreak="0">
    <w:nsid w:val="63D64E35"/>
    <w:multiLevelType w:val="hybridMultilevel"/>
    <w:tmpl w:val="78CCA09C"/>
    <w:lvl w:ilvl="0" w:tplc="E2BCF9BE">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664BE0"/>
    <w:multiLevelType w:val="hybridMultilevel"/>
    <w:tmpl w:val="6E2AD9E0"/>
    <w:lvl w:ilvl="0" w:tplc="5CF8FB2C">
      <w:start w:val="1"/>
      <w:numFmt w:val="decimal"/>
      <w:lvlText w:val="%1)"/>
      <w:lvlJc w:val="right"/>
      <w:pPr>
        <w:ind w:left="360" w:hanging="360"/>
      </w:pPr>
      <w:rPr>
        <w:rFonts w:hint="default"/>
        <w:b w:val="0"/>
        <w:bCs/>
        <w:i w:val="0"/>
        <w:iCs w:val="0"/>
        <w:sz w:val="16"/>
        <w:szCs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196EEE"/>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721F6CA9"/>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75EF299E"/>
    <w:multiLevelType w:val="hybridMultilevel"/>
    <w:tmpl w:val="E9029CB0"/>
    <w:lvl w:ilvl="0" w:tplc="BD3658E0">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3612E1"/>
    <w:multiLevelType w:val="hybridMultilevel"/>
    <w:tmpl w:val="5F2CABD2"/>
    <w:lvl w:ilvl="0" w:tplc="43A0DF6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C82F83"/>
    <w:multiLevelType w:val="hybridMultilevel"/>
    <w:tmpl w:val="6302BA52"/>
    <w:lvl w:ilvl="0" w:tplc="7AF8F1D0">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2C5E0C"/>
    <w:multiLevelType w:val="hybridMultilevel"/>
    <w:tmpl w:val="F9A82840"/>
    <w:lvl w:ilvl="0" w:tplc="04090001">
      <w:start w:val="1"/>
      <w:numFmt w:val="decimal"/>
      <w:lvlText w:val="%1."/>
      <w:lvlJc w:val="left"/>
      <w:pPr>
        <w:ind w:left="720" w:hanging="360"/>
      </w:pPr>
      <w:rPr>
        <w:rFonts w:cs="Times New Roman" w:hint="default"/>
      </w:rPr>
    </w:lvl>
    <w:lvl w:ilvl="1" w:tplc="04090003">
      <w:start w:val="1"/>
      <w:numFmt w:val="low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04090003">
      <w:start w:val="1"/>
      <w:numFmt w:val="lowerLetter"/>
      <w:lvlText w:val="%5."/>
      <w:lvlJc w:val="left"/>
      <w:pPr>
        <w:ind w:left="3600" w:hanging="360"/>
      </w:pPr>
      <w:rPr>
        <w:rFonts w:cs="Times New Roman"/>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start w:val="1"/>
      <w:numFmt w:val="lowerRoman"/>
      <w:lvlText w:val="%9."/>
      <w:lvlJc w:val="right"/>
      <w:pPr>
        <w:ind w:left="6480" w:hanging="180"/>
      </w:pPr>
      <w:rPr>
        <w:rFonts w:cs="Times New Roman"/>
      </w:rPr>
    </w:lvl>
  </w:abstractNum>
  <w:num w:numId="1">
    <w:abstractNumId w:val="21"/>
  </w:num>
  <w:num w:numId="2">
    <w:abstractNumId w:val="22"/>
  </w:num>
  <w:num w:numId="3">
    <w:abstractNumId w:val="23"/>
  </w:num>
  <w:num w:numId="4">
    <w:abstractNumId w:val="1"/>
  </w:num>
  <w:num w:numId="5">
    <w:abstractNumId w:val="17"/>
  </w:num>
  <w:num w:numId="6">
    <w:abstractNumId w:val="15"/>
  </w:num>
  <w:num w:numId="7">
    <w:abstractNumId w:val="2"/>
  </w:num>
  <w:num w:numId="8">
    <w:abstractNumId w:val="8"/>
  </w:num>
  <w:num w:numId="9">
    <w:abstractNumId w:val="13"/>
  </w:num>
  <w:num w:numId="10">
    <w:abstractNumId w:val="14"/>
  </w:num>
  <w:num w:numId="11">
    <w:abstractNumId w:val="11"/>
  </w:num>
  <w:num w:numId="12">
    <w:abstractNumId w:val="9"/>
  </w:num>
  <w:num w:numId="13">
    <w:abstractNumId w:val="7"/>
  </w:num>
  <w:num w:numId="14">
    <w:abstractNumId w:val="24"/>
  </w:num>
  <w:num w:numId="15">
    <w:abstractNumId w:val="20"/>
  </w:num>
  <w:num w:numId="16">
    <w:abstractNumId w:val="16"/>
  </w:num>
  <w:num w:numId="17">
    <w:abstractNumId w:val="19"/>
  </w:num>
  <w:num w:numId="18">
    <w:abstractNumId w:val="3"/>
  </w:num>
  <w:num w:numId="19">
    <w:abstractNumId w:val="4"/>
  </w:num>
  <w:num w:numId="20">
    <w:abstractNumId w:val="0"/>
  </w:num>
  <w:num w:numId="21">
    <w:abstractNumId w:val="10"/>
  </w:num>
  <w:num w:numId="22">
    <w:abstractNumId w:val="12"/>
  </w:num>
  <w:num w:numId="23">
    <w:abstractNumId w:val="6"/>
  </w:num>
  <w:num w:numId="24">
    <w:abstractNumId w:val="1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activeWritingStyle w:appName="MSWord" w:lang="ar-EG" w:vendorID="64" w:dllVersion="6" w:nlCheck="1" w:checkStyle="0"/>
  <w:activeWritingStyle w:appName="MSWord" w:lang="ar-SA" w:vendorID="64" w:dllVersion="6" w:nlCheck="1" w:checkStyle="0"/>
  <w:activeWritingStyle w:appName="MSWord" w:lang="ar-LY" w:vendorID="64" w:dllVersion="6" w:nlCheck="1" w:checkStyle="0"/>
  <w:activeWritingStyle w:appName="MSWord" w:lang="en-US" w:vendorID="64" w:dllVersion="6" w:nlCheck="1" w:checkStyle="1"/>
  <w:activeWritingStyle w:appName="MSWord" w:lang="ar-EG" w:vendorID="64" w:dllVersion="4096" w:nlCheck="1" w:checkStyle="0"/>
  <w:activeWritingStyle w:appName="MSWord" w:lang="ar-SA" w:vendorID="64" w:dllVersion="4096" w:nlCheck="1" w:checkStyle="0"/>
  <w:activeWritingStyle w:appName="MSWord" w:lang="ar-LY" w:vendorID="64" w:dllVersion="4096" w:nlCheck="1" w:checkStyle="0"/>
  <w:activeWritingStyle w:appName="MSWord" w:lang="en-US" w:vendorID="64" w:dllVersion="4096"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211"/>
    <w:rsid w:val="00000C27"/>
    <w:rsid w:val="00001056"/>
    <w:rsid w:val="00001AAA"/>
    <w:rsid w:val="00001F33"/>
    <w:rsid w:val="000021E7"/>
    <w:rsid w:val="00002983"/>
    <w:rsid w:val="00002AB2"/>
    <w:rsid w:val="00002E6C"/>
    <w:rsid w:val="00002EFC"/>
    <w:rsid w:val="00002F06"/>
    <w:rsid w:val="000031CA"/>
    <w:rsid w:val="00003B94"/>
    <w:rsid w:val="0000438A"/>
    <w:rsid w:val="000043DC"/>
    <w:rsid w:val="00004CD6"/>
    <w:rsid w:val="00004DB2"/>
    <w:rsid w:val="00004DF0"/>
    <w:rsid w:val="000050B8"/>
    <w:rsid w:val="0000585B"/>
    <w:rsid w:val="00005864"/>
    <w:rsid w:val="00005CE5"/>
    <w:rsid w:val="00005D55"/>
    <w:rsid w:val="00006479"/>
    <w:rsid w:val="00006C7A"/>
    <w:rsid w:val="00007680"/>
    <w:rsid w:val="000078E4"/>
    <w:rsid w:val="0001045B"/>
    <w:rsid w:val="00010485"/>
    <w:rsid w:val="00010B70"/>
    <w:rsid w:val="00011421"/>
    <w:rsid w:val="0001163E"/>
    <w:rsid w:val="000116A9"/>
    <w:rsid w:val="000117DB"/>
    <w:rsid w:val="000119D5"/>
    <w:rsid w:val="0001206E"/>
    <w:rsid w:val="00012235"/>
    <w:rsid w:val="00012236"/>
    <w:rsid w:val="00012457"/>
    <w:rsid w:val="000129E3"/>
    <w:rsid w:val="00012DD4"/>
    <w:rsid w:val="00012DE2"/>
    <w:rsid w:val="00012E63"/>
    <w:rsid w:val="00012EA6"/>
    <w:rsid w:val="0001311C"/>
    <w:rsid w:val="0001325F"/>
    <w:rsid w:val="00013B87"/>
    <w:rsid w:val="00013DA5"/>
    <w:rsid w:val="000141AD"/>
    <w:rsid w:val="000142A2"/>
    <w:rsid w:val="0001430F"/>
    <w:rsid w:val="000149E5"/>
    <w:rsid w:val="000150B6"/>
    <w:rsid w:val="00015A0F"/>
    <w:rsid w:val="00015C14"/>
    <w:rsid w:val="00015E91"/>
    <w:rsid w:val="00015FA3"/>
    <w:rsid w:val="0001764A"/>
    <w:rsid w:val="000201CA"/>
    <w:rsid w:val="0002049A"/>
    <w:rsid w:val="00020686"/>
    <w:rsid w:val="00020B2C"/>
    <w:rsid w:val="00020E58"/>
    <w:rsid w:val="0002176C"/>
    <w:rsid w:val="00021A46"/>
    <w:rsid w:val="00021A8E"/>
    <w:rsid w:val="00021B21"/>
    <w:rsid w:val="000220AC"/>
    <w:rsid w:val="000221CF"/>
    <w:rsid w:val="00022A14"/>
    <w:rsid w:val="00022AA4"/>
    <w:rsid w:val="00022C08"/>
    <w:rsid w:val="000235AB"/>
    <w:rsid w:val="0002368E"/>
    <w:rsid w:val="00023DD4"/>
    <w:rsid w:val="00024132"/>
    <w:rsid w:val="000243B2"/>
    <w:rsid w:val="0002460C"/>
    <w:rsid w:val="00024F49"/>
    <w:rsid w:val="00025042"/>
    <w:rsid w:val="000255FE"/>
    <w:rsid w:val="000257DB"/>
    <w:rsid w:val="000261F6"/>
    <w:rsid w:val="0002709A"/>
    <w:rsid w:val="000273AE"/>
    <w:rsid w:val="000276F5"/>
    <w:rsid w:val="0002778B"/>
    <w:rsid w:val="00027843"/>
    <w:rsid w:val="00030014"/>
    <w:rsid w:val="00030099"/>
    <w:rsid w:val="0003010A"/>
    <w:rsid w:val="000304DE"/>
    <w:rsid w:val="00031319"/>
    <w:rsid w:val="000313BB"/>
    <w:rsid w:val="0003173B"/>
    <w:rsid w:val="000317C6"/>
    <w:rsid w:val="00031977"/>
    <w:rsid w:val="00031EF8"/>
    <w:rsid w:val="0003205B"/>
    <w:rsid w:val="0003217B"/>
    <w:rsid w:val="0003266E"/>
    <w:rsid w:val="000326D3"/>
    <w:rsid w:val="00032821"/>
    <w:rsid w:val="000328D5"/>
    <w:rsid w:val="000331CF"/>
    <w:rsid w:val="0003393C"/>
    <w:rsid w:val="00033A18"/>
    <w:rsid w:val="00033A53"/>
    <w:rsid w:val="00033A9F"/>
    <w:rsid w:val="00033C51"/>
    <w:rsid w:val="00033CCF"/>
    <w:rsid w:val="000341CA"/>
    <w:rsid w:val="00034A69"/>
    <w:rsid w:val="00034DEC"/>
    <w:rsid w:val="000352BC"/>
    <w:rsid w:val="000357F8"/>
    <w:rsid w:val="00035C5A"/>
    <w:rsid w:val="00035D9D"/>
    <w:rsid w:val="000360A3"/>
    <w:rsid w:val="000361A8"/>
    <w:rsid w:val="00036FAB"/>
    <w:rsid w:val="000372F6"/>
    <w:rsid w:val="0003753C"/>
    <w:rsid w:val="000377FF"/>
    <w:rsid w:val="00037B40"/>
    <w:rsid w:val="00037B96"/>
    <w:rsid w:val="00037D60"/>
    <w:rsid w:val="000402FF"/>
    <w:rsid w:val="00040517"/>
    <w:rsid w:val="000405CD"/>
    <w:rsid w:val="000405F9"/>
    <w:rsid w:val="00040605"/>
    <w:rsid w:val="00040B7F"/>
    <w:rsid w:val="00041335"/>
    <w:rsid w:val="0004143C"/>
    <w:rsid w:val="0004160E"/>
    <w:rsid w:val="00041738"/>
    <w:rsid w:val="00041B44"/>
    <w:rsid w:val="00041B97"/>
    <w:rsid w:val="00041F55"/>
    <w:rsid w:val="00041FD7"/>
    <w:rsid w:val="000422D5"/>
    <w:rsid w:val="00042C81"/>
    <w:rsid w:val="00042E6A"/>
    <w:rsid w:val="00043013"/>
    <w:rsid w:val="000434EA"/>
    <w:rsid w:val="00043599"/>
    <w:rsid w:val="00043814"/>
    <w:rsid w:val="00043C5B"/>
    <w:rsid w:val="000445F5"/>
    <w:rsid w:val="000449A0"/>
    <w:rsid w:val="00044C6D"/>
    <w:rsid w:val="000454EF"/>
    <w:rsid w:val="0004587A"/>
    <w:rsid w:val="00045C9C"/>
    <w:rsid w:val="00045F8A"/>
    <w:rsid w:val="00046152"/>
    <w:rsid w:val="00046283"/>
    <w:rsid w:val="0004670A"/>
    <w:rsid w:val="000469F0"/>
    <w:rsid w:val="00046F8C"/>
    <w:rsid w:val="0004731D"/>
    <w:rsid w:val="00047F00"/>
    <w:rsid w:val="0005000A"/>
    <w:rsid w:val="000505A7"/>
    <w:rsid w:val="00050678"/>
    <w:rsid w:val="00050792"/>
    <w:rsid w:val="00050AD8"/>
    <w:rsid w:val="00050FAC"/>
    <w:rsid w:val="000511BD"/>
    <w:rsid w:val="000513C3"/>
    <w:rsid w:val="000515EE"/>
    <w:rsid w:val="00051860"/>
    <w:rsid w:val="0005208B"/>
    <w:rsid w:val="00052398"/>
    <w:rsid w:val="0005249B"/>
    <w:rsid w:val="0005262D"/>
    <w:rsid w:val="00052781"/>
    <w:rsid w:val="00052E40"/>
    <w:rsid w:val="00053757"/>
    <w:rsid w:val="00054376"/>
    <w:rsid w:val="0005443A"/>
    <w:rsid w:val="0005443E"/>
    <w:rsid w:val="000548C0"/>
    <w:rsid w:val="00054EA2"/>
    <w:rsid w:val="00055114"/>
    <w:rsid w:val="00055EF9"/>
    <w:rsid w:val="00055F80"/>
    <w:rsid w:val="00056264"/>
    <w:rsid w:val="0005639D"/>
    <w:rsid w:val="00056405"/>
    <w:rsid w:val="0005669B"/>
    <w:rsid w:val="0005721F"/>
    <w:rsid w:val="0005741A"/>
    <w:rsid w:val="0005777E"/>
    <w:rsid w:val="00057A95"/>
    <w:rsid w:val="00057FA0"/>
    <w:rsid w:val="000602A3"/>
    <w:rsid w:val="00060320"/>
    <w:rsid w:val="0006033B"/>
    <w:rsid w:val="000604C7"/>
    <w:rsid w:val="00060A1D"/>
    <w:rsid w:val="00060AEF"/>
    <w:rsid w:val="00060DE9"/>
    <w:rsid w:val="00060DEA"/>
    <w:rsid w:val="00061097"/>
    <w:rsid w:val="00061404"/>
    <w:rsid w:val="0006145F"/>
    <w:rsid w:val="000614B1"/>
    <w:rsid w:val="00061A36"/>
    <w:rsid w:val="00061A60"/>
    <w:rsid w:val="00061BEC"/>
    <w:rsid w:val="00061FBE"/>
    <w:rsid w:val="000620A0"/>
    <w:rsid w:val="000621AC"/>
    <w:rsid w:val="00062770"/>
    <w:rsid w:val="00062AE9"/>
    <w:rsid w:val="00063257"/>
    <w:rsid w:val="00063843"/>
    <w:rsid w:val="00063859"/>
    <w:rsid w:val="00063EFE"/>
    <w:rsid w:val="00064981"/>
    <w:rsid w:val="00064994"/>
    <w:rsid w:val="00064A82"/>
    <w:rsid w:val="00064EC1"/>
    <w:rsid w:val="00064ECA"/>
    <w:rsid w:val="00065052"/>
    <w:rsid w:val="000651C4"/>
    <w:rsid w:val="000652D4"/>
    <w:rsid w:val="00065DC8"/>
    <w:rsid w:val="00065DF5"/>
    <w:rsid w:val="0006601A"/>
    <w:rsid w:val="00066FD3"/>
    <w:rsid w:val="00067035"/>
    <w:rsid w:val="00067236"/>
    <w:rsid w:val="0006723C"/>
    <w:rsid w:val="000675BE"/>
    <w:rsid w:val="000675F8"/>
    <w:rsid w:val="00067A4D"/>
    <w:rsid w:val="00067BDA"/>
    <w:rsid w:val="00067D5D"/>
    <w:rsid w:val="00070307"/>
    <w:rsid w:val="00070851"/>
    <w:rsid w:val="000708D7"/>
    <w:rsid w:val="00070914"/>
    <w:rsid w:val="00070986"/>
    <w:rsid w:val="000712B9"/>
    <w:rsid w:val="0007139D"/>
    <w:rsid w:val="000715AB"/>
    <w:rsid w:val="00071613"/>
    <w:rsid w:val="00071737"/>
    <w:rsid w:val="000719AC"/>
    <w:rsid w:val="00071A72"/>
    <w:rsid w:val="00071BEC"/>
    <w:rsid w:val="00071D21"/>
    <w:rsid w:val="00071FE0"/>
    <w:rsid w:val="000720DE"/>
    <w:rsid w:val="000722EB"/>
    <w:rsid w:val="00072391"/>
    <w:rsid w:val="00072519"/>
    <w:rsid w:val="00072683"/>
    <w:rsid w:val="00072AB6"/>
    <w:rsid w:val="00072E09"/>
    <w:rsid w:val="000731E3"/>
    <w:rsid w:val="00073846"/>
    <w:rsid w:val="0007399A"/>
    <w:rsid w:val="00073AE4"/>
    <w:rsid w:val="00073E30"/>
    <w:rsid w:val="00074029"/>
    <w:rsid w:val="00074050"/>
    <w:rsid w:val="00074660"/>
    <w:rsid w:val="000749B7"/>
    <w:rsid w:val="00074DC2"/>
    <w:rsid w:val="00075258"/>
    <w:rsid w:val="0007529D"/>
    <w:rsid w:val="0007579F"/>
    <w:rsid w:val="000757F0"/>
    <w:rsid w:val="00075BEA"/>
    <w:rsid w:val="000763B7"/>
    <w:rsid w:val="000766BB"/>
    <w:rsid w:val="000769E0"/>
    <w:rsid w:val="00077216"/>
    <w:rsid w:val="0007739F"/>
    <w:rsid w:val="00077890"/>
    <w:rsid w:val="00077C78"/>
    <w:rsid w:val="00077C85"/>
    <w:rsid w:val="00077D2D"/>
    <w:rsid w:val="00080047"/>
    <w:rsid w:val="0008014F"/>
    <w:rsid w:val="00080926"/>
    <w:rsid w:val="00080B64"/>
    <w:rsid w:val="00080E62"/>
    <w:rsid w:val="000812DA"/>
    <w:rsid w:val="000812DF"/>
    <w:rsid w:val="00081453"/>
    <w:rsid w:val="000815A4"/>
    <w:rsid w:val="0008161F"/>
    <w:rsid w:val="000819A0"/>
    <w:rsid w:val="00081B96"/>
    <w:rsid w:val="000820CC"/>
    <w:rsid w:val="0008221E"/>
    <w:rsid w:val="00082326"/>
    <w:rsid w:val="000823EE"/>
    <w:rsid w:val="0008301D"/>
    <w:rsid w:val="0008320F"/>
    <w:rsid w:val="000832DE"/>
    <w:rsid w:val="00083628"/>
    <w:rsid w:val="000836A0"/>
    <w:rsid w:val="00083F6F"/>
    <w:rsid w:val="00084076"/>
    <w:rsid w:val="00084112"/>
    <w:rsid w:val="000841CA"/>
    <w:rsid w:val="0008479E"/>
    <w:rsid w:val="00084D22"/>
    <w:rsid w:val="00084E97"/>
    <w:rsid w:val="0008517E"/>
    <w:rsid w:val="000855C1"/>
    <w:rsid w:val="0008571F"/>
    <w:rsid w:val="00085B8F"/>
    <w:rsid w:val="00085BD1"/>
    <w:rsid w:val="00085D5D"/>
    <w:rsid w:val="000860DE"/>
    <w:rsid w:val="00086513"/>
    <w:rsid w:val="00086D59"/>
    <w:rsid w:val="000871B3"/>
    <w:rsid w:val="00087280"/>
    <w:rsid w:val="0008761E"/>
    <w:rsid w:val="0008789E"/>
    <w:rsid w:val="000902B8"/>
    <w:rsid w:val="000905E7"/>
    <w:rsid w:val="00090A8F"/>
    <w:rsid w:val="00090BE4"/>
    <w:rsid w:val="00090D60"/>
    <w:rsid w:val="000910B6"/>
    <w:rsid w:val="00091115"/>
    <w:rsid w:val="000915E2"/>
    <w:rsid w:val="00091BDE"/>
    <w:rsid w:val="00091CA9"/>
    <w:rsid w:val="00091D34"/>
    <w:rsid w:val="00091E5F"/>
    <w:rsid w:val="00092094"/>
    <w:rsid w:val="000923AB"/>
    <w:rsid w:val="0009260E"/>
    <w:rsid w:val="0009265E"/>
    <w:rsid w:val="00092A86"/>
    <w:rsid w:val="00092BFA"/>
    <w:rsid w:val="000936B3"/>
    <w:rsid w:val="0009378C"/>
    <w:rsid w:val="000937F7"/>
    <w:rsid w:val="0009399E"/>
    <w:rsid w:val="000940BA"/>
    <w:rsid w:val="000940C6"/>
    <w:rsid w:val="00094379"/>
    <w:rsid w:val="0009447B"/>
    <w:rsid w:val="00094520"/>
    <w:rsid w:val="0009537D"/>
    <w:rsid w:val="00095D9E"/>
    <w:rsid w:val="00095F14"/>
    <w:rsid w:val="00095F55"/>
    <w:rsid w:val="000961A9"/>
    <w:rsid w:val="00096EA0"/>
    <w:rsid w:val="00096FB0"/>
    <w:rsid w:val="000972FF"/>
    <w:rsid w:val="00097301"/>
    <w:rsid w:val="00097413"/>
    <w:rsid w:val="00097541"/>
    <w:rsid w:val="0009762A"/>
    <w:rsid w:val="000A0176"/>
    <w:rsid w:val="000A038F"/>
    <w:rsid w:val="000A064F"/>
    <w:rsid w:val="000A0804"/>
    <w:rsid w:val="000A0AFE"/>
    <w:rsid w:val="000A0C64"/>
    <w:rsid w:val="000A0E3A"/>
    <w:rsid w:val="000A0E59"/>
    <w:rsid w:val="000A11C5"/>
    <w:rsid w:val="000A1367"/>
    <w:rsid w:val="000A14E0"/>
    <w:rsid w:val="000A17F1"/>
    <w:rsid w:val="000A1D40"/>
    <w:rsid w:val="000A1DCC"/>
    <w:rsid w:val="000A1E86"/>
    <w:rsid w:val="000A1F58"/>
    <w:rsid w:val="000A1FAC"/>
    <w:rsid w:val="000A242F"/>
    <w:rsid w:val="000A29F1"/>
    <w:rsid w:val="000A3B98"/>
    <w:rsid w:val="000A3E12"/>
    <w:rsid w:val="000A44D6"/>
    <w:rsid w:val="000A46CB"/>
    <w:rsid w:val="000A4886"/>
    <w:rsid w:val="000A4F6C"/>
    <w:rsid w:val="000A53A0"/>
    <w:rsid w:val="000A544A"/>
    <w:rsid w:val="000A56E9"/>
    <w:rsid w:val="000A5EE8"/>
    <w:rsid w:val="000A6504"/>
    <w:rsid w:val="000A6A20"/>
    <w:rsid w:val="000A6C26"/>
    <w:rsid w:val="000A6D64"/>
    <w:rsid w:val="000A6D8C"/>
    <w:rsid w:val="000A6EC8"/>
    <w:rsid w:val="000A6FE2"/>
    <w:rsid w:val="000A728E"/>
    <w:rsid w:val="000A7757"/>
    <w:rsid w:val="000A7A78"/>
    <w:rsid w:val="000B03E8"/>
    <w:rsid w:val="000B0449"/>
    <w:rsid w:val="000B0505"/>
    <w:rsid w:val="000B0576"/>
    <w:rsid w:val="000B16DB"/>
    <w:rsid w:val="000B1885"/>
    <w:rsid w:val="000B1A5F"/>
    <w:rsid w:val="000B1C8C"/>
    <w:rsid w:val="000B1E20"/>
    <w:rsid w:val="000B219E"/>
    <w:rsid w:val="000B2566"/>
    <w:rsid w:val="000B2CC9"/>
    <w:rsid w:val="000B2D56"/>
    <w:rsid w:val="000B2E5A"/>
    <w:rsid w:val="000B30BC"/>
    <w:rsid w:val="000B360F"/>
    <w:rsid w:val="000B3812"/>
    <w:rsid w:val="000B3C44"/>
    <w:rsid w:val="000B3C69"/>
    <w:rsid w:val="000B3D06"/>
    <w:rsid w:val="000B3E9C"/>
    <w:rsid w:val="000B3FED"/>
    <w:rsid w:val="000B4490"/>
    <w:rsid w:val="000B4584"/>
    <w:rsid w:val="000B45E8"/>
    <w:rsid w:val="000B4683"/>
    <w:rsid w:val="000B4B57"/>
    <w:rsid w:val="000B4EF1"/>
    <w:rsid w:val="000B5014"/>
    <w:rsid w:val="000B531A"/>
    <w:rsid w:val="000B589D"/>
    <w:rsid w:val="000B5BB5"/>
    <w:rsid w:val="000B5E01"/>
    <w:rsid w:val="000B606F"/>
    <w:rsid w:val="000B67F9"/>
    <w:rsid w:val="000B684F"/>
    <w:rsid w:val="000B6A3F"/>
    <w:rsid w:val="000B6B0A"/>
    <w:rsid w:val="000B6E26"/>
    <w:rsid w:val="000B6F0D"/>
    <w:rsid w:val="000B71E7"/>
    <w:rsid w:val="000B7739"/>
    <w:rsid w:val="000B7A12"/>
    <w:rsid w:val="000C033C"/>
    <w:rsid w:val="000C05B4"/>
    <w:rsid w:val="000C07EE"/>
    <w:rsid w:val="000C0A0E"/>
    <w:rsid w:val="000C0BD0"/>
    <w:rsid w:val="000C102A"/>
    <w:rsid w:val="000C1239"/>
    <w:rsid w:val="000C13C0"/>
    <w:rsid w:val="000C15BF"/>
    <w:rsid w:val="000C2018"/>
    <w:rsid w:val="000C220C"/>
    <w:rsid w:val="000C250F"/>
    <w:rsid w:val="000C2A34"/>
    <w:rsid w:val="000C2C0C"/>
    <w:rsid w:val="000C2C46"/>
    <w:rsid w:val="000C2C9A"/>
    <w:rsid w:val="000C2D90"/>
    <w:rsid w:val="000C3603"/>
    <w:rsid w:val="000C362E"/>
    <w:rsid w:val="000C3BB8"/>
    <w:rsid w:val="000C4524"/>
    <w:rsid w:val="000C4679"/>
    <w:rsid w:val="000C4AA2"/>
    <w:rsid w:val="000C4CE0"/>
    <w:rsid w:val="000C4D0C"/>
    <w:rsid w:val="000C4DCA"/>
    <w:rsid w:val="000C5229"/>
    <w:rsid w:val="000C5378"/>
    <w:rsid w:val="000C54E5"/>
    <w:rsid w:val="000C55CF"/>
    <w:rsid w:val="000C5668"/>
    <w:rsid w:val="000C5A9B"/>
    <w:rsid w:val="000C5CFB"/>
    <w:rsid w:val="000C5D00"/>
    <w:rsid w:val="000C5F64"/>
    <w:rsid w:val="000C64CD"/>
    <w:rsid w:val="000C67FF"/>
    <w:rsid w:val="000C6837"/>
    <w:rsid w:val="000C6C0C"/>
    <w:rsid w:val="000C7660"/>
    <w:rsid w:val="000C774A"/>
    <w:rsid w:val="000C7FA4"/>
    <w:rsid w:val="000D0261"/>
    <w:rsid w:val="000D03D7"/>
    <w:rsid w:val="000D06CE"/>
    <w:rsid w:val="000D0B65"/>
    <w:rsid w:val="000D0B88"/>
    <w:rsid w:val="000D0CA6"/>
    <w:rsid w:val="000D143B"/>
    <w:rsid w:val="000D14AB"/>
    <w:rsid w:val="000D14B5"/>
    <w:rsid w:val="000D191B"/>
    <w:rsid w:val="000D199D"/>
    <w:rsid w:val="000D1DE6"/>
    <w:rsid w:val="000D2088"/>
    <w:rsid w:val="000D20E1"/>
    <w:rsid w:val="000D22DD"/>
    <w:rsid w:val="000D244D"/>
    <w:rsid w:val="000D2505"/>
    <w:rsid w:val="000D258D"/>
    <w:rsid w:val="000D2667"/>
    <w:rsid w:val="000D26C7"/>
    <w:rsid w:val="000D275B"/>
    <w:rsid w:val="000D2831"/>
    <w:rsid w:val="000D2A20"/>
    <w:rsid w:val="000D2A63"/>
    <w:rsid w:val="000D2A6A"/>
    <w:rsid w:val="000D2AA9"/>
    <w:rsid w:val="000D2AB6"/>
    <w:rsid w:val="000D2EDD"/>
    <w:rsid w:val="000D2F20"/>
    <w:rsid w:val="000D325B"/>
    <w:rsid w:val="000D3410"/>
    <w:rsid w:val="000D3913"/>
    <w:rsid w:val="000D4034"/>
    <w:rsid w:val="000D42AE"/>
    <w:rsid w:val="000D4412"/>
    <w:rsid w:val="000D46D1"/>
    <w:rsid w:val="000D472D"/>
    <w:rsid w:val="000D476D"/>
    <w:rsid w:val="000D4D9A"/>
    <w:rsid w:val="000D502F"/>
    <w:rsid w:val="000D563D"/>
    <w:rsid w:val="000D5C77"/>
    <w:rsid w:val="000D5C8A"/>
    <w:rsid w:val="000D5DB4"/>
    <w:rsid w:val="000D6705"/>
    <w:rsid w:val="000D67E6"/>
    <w:rsid w:val="000D732E"/>
    <w:rsid w:val="000D78DD"/>
    <w:rsid w:val="000D7919"/>
    <w:rsid w:val="000D7AE6"/>
    <w:rsid w:val="000D7BBA"/>
    <w:rsid w:val="000E014D"/>
    <w:rsid w:val="000E0497"/>
    <w:rsid w:val="000E05B7"/>
    <w:rsid w:val="000E0B5B"/>
    <w:rsid w:val="000E10E5"/>
    <w:rsid w:val="000E11EF"/>
    <w:rsid w:val="000E1238"/>
    <w:rsid w:val="000E14B2"/>
    <w:rsid w:val="000E1558"/>
    <w:rsid w:val="000E1682"/>
    <w:rsid w:val="000E1750"/>
    <w:rsid w:val="000E2730"/>
    <w:rsid w:val="000E27B5"/>
    <w:rsid w:val="000E2917"/>
    <w:rsid w:val="000E2F9F"/>
    <w:rsid w:val="000E325A"/>
    <w:rsid w:val="000E3371"/>
    <w:rsid w:val="000E3812"/>
    <w:rsid w:val="000E3B4E"/>
    <w:rsid w:val="000E3D00"/>
    <w:rsid w:val="000E3D1D"/>
    <w:rsid w:val="000E3FD7"/>
    <w:rsid w:val="000E404F"/>
    <w:rsid w:val="000E407D"/>
    <w:rsid w:val="000E41C8"/>
    <w:rsid w:val="000E46C7"/>
    <w:rsid w:val="000E4888"/>
    <w:rsid w:val="000E4D4D"/>
    <w:rsid w:val="000E4DA5"/>
    <w:rsid w:val="000E4F76"/>
    <w:rsid w:val="000E4FF1"/>
    <w:rsid w:val="000E529F"/>
    <w:rsid w:val="000E5A25"/>
    <w:rsid w:val="000E5D4E"/>
    <w:rsid w:val="000E623D"/>
    <w:rsid w:val="000E6A12"/>
    <w:rsid w:val="000E6AF5"/>
    <w:rsid w:val="000E6CF9"/>
    <w:rsid w:val="000E6DD9"/>
    <w:rsid w:val="000E6ED9"/>
    <w:rsid w:val="000E71AB"/>
    <w:rsid w:val="000E7686"/>
    <w:rsid w:val="000E7891"/>
    <w:rsid w:val="000E78DB"/>
    <w:rsid w:val="000E7AD0"/>
    <w:rsid w:val="000F01D7"/>
    <w:rsid w:val="000F04EC"/>
    <w:rsid w:val="000F0CC0"/>
    <w:rsid w:val="000F0FB4"/>
    <w:rsid w:val="000F11C0"/>
    <w:rsid w:val="000F121C"/>
    <w:rsid w:val="000F1832"/>
    <w:rsid w:val="000F1B82"/>
    <w:rsid w:val="000F1BA3"/>
    <w:rsid w:val="000F1BE8"/>
    <w:rsid w:val="000F1BEE"/>
    <w:rsid w:val="000F1C29"/>
    <w:rsid w:val="000F22CF"/>
    <w:rsid w:val="000F2A7F"/>
    <w:rsid w:val="000F2B61"/>
    <w:rsid w:val="000F2BB6"/>
    <w:rsid w:val="000F2EF3"/>
    <w:rsid w:val="000F3204"/>
    <w:rsid w:val="000F3C5B"/>
    <w:rsid w:val="000F3FF7"/>
    <w:rsid w:val="000F473B"/>
    <w:rsid w:val="000F506B"/>
    <w:rsid w:val="000F515B"/>
    <w:rsid w:val="000F5605"/>
    <w:rsid w:val="000F564E"/>
    <w:rsid w:val="000F5B1D"/>
    <w:rsid w:val="000F5C35"/>
    <w:rsid w:val="000F6130"/>
    <w:rsid w:val="000F6625"/>
    <w:rsid w:val="000F690A"/>
    <w:rsid w:val="000F69AF"/>
    <w:rsid w:val="000F72D2"/>
    <w:rsid w:val="000F7CD0"/>
    <w:rsid w:val="000F7E63"/>
    <w:rsid w:val="001002DE"/>
    <w:rsid w:val="00100789"/>
    <w:rsid w:val="0010085F"/>
    <w:rsid w:val="001008E5"/>
    <w:rsid w:val="0010094E"/>
    <w:rsid w:val="00100A53"/>
    <w:rsid w:val="00100BDB"/>
    <w:rsid w:val="00100EA2"/>
    <w:rsid w:val="001011F3"/>
    <w:rsid w:val="0010189E"/>
    <w:rsid w:val="00101D21"/>
    <w:rsid w:val="00101D5C"/>
    <w:rsid w:val="00101F59"/>
    <w:rsid w:val="0010214A"/>
    <w:rsid w:val="001023DA"/>
    <w:rsid w:val="0010241F"/>
    <w:rsid w:val="001024D1"/>
    <w:rsid w:val="001026C1"/>
    <w:rsid w:val="00102FC6"/>
    <w:rsid w:val="0010341B"/>
    <w:rsid w:val="00103431"/>
    <w:rsid w:val="0010389D"/>
    <w:rsid w:val="00103CC9"/>
    <w:rsid w:val="00104019"/>
    <w:rsid w:val="001042E1"/>
    <w:rsid w:val="0010434E"/>
    <w:rsid w:val="001045D8"/>
    <w:rsid w:val="001048BE"/>
    <w:rsid w:val="00104CE4"/>
    <w:rsid w:val="00104DEF"/>
    <w:rsid w:val="00105B8D"/>
    <w:rsid w:val="00105C34"/>
    <w:rsid w:val="00105FC9"/>
    <w:rsid w:val="0010623B"/>
    <w:rsid w:val="00106514"/>
    <w:rsid w:val="001067DC"/>
    <w:rsid w:val="00106DE1"/>
    <w:rsid w:val="0010737F"/>
    <w:rsid w:val="001074B1"/>
    <w:rsid w:val="00107610"/>
    <w:rsid w:val="00107C7A"/>
    <w:rsid w:val="00107D59"/>
    <w:rsid w:val="00107E8E"/>
    <w:rsid w:val="00107EB0"/>
    <w:rsid w:val="00107F60"/>
    <w:rsid w:val="001100AE"/>
    <w:rsid w:val="00110372"/>
    <w:rsid w:val="00110685"/>
    <w:rsid w:val="001107C8"/>
    <w:rsid w:val="00110BBC"/>
    <w:rsid w:val="00111030"/>
    <w:rsid w:val="001110AF"/>
    <w:rsid w:val="00111565"/>
    <w:rsid w:val="00111B89"/>
    <w:rsid w:val="0011213F"/>
    <w:rsid w:val="0011243D"/>
    <w:rsid w:val="0011267C"/>
    <w:rsid w:val="00112B98"/>
    <w:rsid w:val="00112DD3"/>
    <w:rsid w:val="00112F04"/>
    <w:rsid w:val="001134FF"/>
    <w:rsid w:val="00113572"/>
    <w:rsid w:val="001135B3"/>
    <w:rsid w:val="0011461B"/>
    <w:rsid w:val="00114823"/>
    <w:rsid w:val="00114AA4"/>
    <w:rsid w:val="00114E01"/>
    <w:rsid w:val="00115169"/>
    <w:rsid w:val="00115653"/>
    <w:rsid w:val="00115980"/>
    <w:rsid w:val="00115B6A"/>
    <w:rsid w:val="00115C43"/>
    <w:rsid w:val="00116109"/>
    <w:rsid w:val="001167AA"/>
    <w:rsid w:val="00116982"/>
    <w:rsid w:val="001169D0"/>
    <w:rsid w:val="00116B3D"/>
    <w:rsid w:val="00116C28"/>
    <w:rsid w:val="00117948"/>
    <w:rsid w:val="00117CC4"/>
    <w:rsid w:val="00117F6E"/>
    <w:rsid w:val="001201B2"/>
    <w:rsid w:val="0012024D"/>
    <w:rsid w:val="001203E6"/>
    <w:rsid w:val="001204F7"/>
    <w:rsid w:val="00120511"/>
    <w:rsid w:val="00120988"/>
    <w:rsid w:val="00120B9B"/>
    <w:rsid w:val="00120CE0"/>
    <w:rsid w:val="00120CE7"/>
    <w:rsid w:val="001215D4"/>
    <w:rsid w:val="0012164C"/>
    <w:rsid w:val="00121844"/>
    <w:rsid w:val="00121A4E"/>
    <w:rsid w:val="00121AEC"/>
    <w:rsid w:val="00121B22"/>
    <w:rsid w:val="00121D23"/>
    <w:rsid w:val="001221D4"/>
    <w:rsid w:val="00122456"/>
    <w:rsid w:val="0012293A"/>
    <w:rsid w:val="00122A7C"/>
    <w:rsid w:val="00122ABA"/>
    <w:rsid w:val="00123187"/>
    <w:rsid w:val="001233EB"/>
    <w:rsid w:val="00123807"/>
    <w:rsid w:val="00123AB7"/>
    <w:rsid w:val="00123D1B"/>
    <w:rsid w:val="00124820"/>
    <w:rsid w:val="00124D70"/>
    <w:rsid w:val="00124DC8"/>
    <w:rsid w:val="00124EE0"/>
    <w:rsid w:val="001250DF"/>
    <w:rsid w:val="00125151"/>
    <w:rsid w:val="001256C8"/>
    <w:rsid w:val="0012584D"/>
    <w:rsid w:val="00125931"/>
    <w:rsid w:val="0012596B"/>
    <w:rsid w:val="00125A2E"/>
    <w:rsid w:val="00125B26"/>
    <w:rsid w:val="00125C6B"/>
    <w:rsid w:val="00125EB3"/>
    <w:rsid w:val="00125F62"/>
    <w:rsid w:val="001261C2"/>
    <w:rsid w:val="00126373"/>
    <w:rsid w:val="00126A18"/>
    <w:rsid w:val="00126D5B"/>
    <w:rsid w:val="00126D72"/>
    <w:rsid w:val="00126FCE"/>
    <w:rsid w:val="00127259"/>
    <w:rsid w:val="00127873"/>
    <w:rsid w:val="00127D21"/>
    <w:rsid w:val="00127E3F"/>
    <w:rsid w:val="00130157"/>
    <w:rsid w:val="00130A2C"/>
    <w:rsid w:val="00130F82"/>
    <w:rsid w:val="001311DC"/>
    <w:rsid w:val="00131268"/>
    <w:rsid w:val="001312D0"/>
    <w:rsid w:val="0013170C"/>
    <w:rsid w:val="001321F9"/>
    <w:rsid w:val="00132369"/>
    <w:rsid w:val="0013257C"/>
    <w:rsid w:val="00132EA5"/>
    <w:rsid w:val="001332E9"/>
    <w:rsid w:val="001333FD"/>
    <w:rsid w:val="001334E9"/>
    <w:rsid w:val="00133569"/>
    <w:rsid w:val="00133E54"/>
    <w:rsid w:val="001341F5"/>
    <w:rsid w:val="00134F8E"/>
    <w:rsid w:val="001353BA"/>
    <w:rsid w:val="00135475"/>
    <w:rsid w:val="00135508"/>
    <w:rsid w:val="00135731"/>
    <w:rsid w:val="0013573A"/>
    <w:rsid w:val="001359D1"/>
    <w:rsid w:val="00135D24"/>
    <w:rsid w:val="00135DF3"/>
    <w:rsid w:val="00135DF8"/>
    <w:rsid w:val="00135FCF"/>
    <w:rsid w:val="001363F2"/>
    <w:rsid w:val="00136D34"/>
    <w:rsid w:val="00137032"/>
    <w:rsid w:val="00137090"/>
    <w:rsid w:val="00137277"/>
    <w:rsid w:val="00137342"/>
    <w:rsid w:val="001373D7"/>
    <w:rsid w:val="00137AB5"/>
    <w:rsid w:val="00137B36"/>
    <w:rsid w:val="00137C57"/>
    <w:rsid w:val="00137D09"/>
    <w:rsid w:val="0014008E"/>
    <w:rsid w:val="001401DC"/>
    <w:rsid w:val="0014022C"/>
    <w:rsid w:val="0014036E"/>
    <w:rsid w:val="00140976"/>
    <w:rsid w:val="001411D7"/>
    <w:rsid w:val="0014151E"/>
    <w:rsid w:val="00141EB7"/>
    <w:rsid w:val="00141FD1"/>
    <w:rsid w:val="00142382"/>
    <w:rsid w:val="001425E8"/>
    <w:rsid w:val="001427D8"/>
    <w:rsid w:val="00142868"/>
    <w:rsid w:val="00142A0B"/>
    <w:rsid w:val="00142A3C"/>
    <w:rsid w:val="00142AF6"/>
    <w:rsid w:val="00142D00"/>
    <w:rsid w:val="0014327D"/>
    <w:rsid w:val="0014343F"/>
    <w:rsid w:val="0014383C"/>
    <w:rsid w:val="001439B0"/>
    <w:rsid w:val="00143A2C"/>
    <w:rsid w:val="00143CC2"/>
    <w:rsid w:val="001440CC"/>
    <w:rsid w:val="0014423B"/>
    <w:rsid w:val="00144653"/>
    <w:rsid w:val="00144A03"/>
    <w:rsid w:val="00145021"/>
    <w:rsid w:val="0014526A"/>
    <w:rsid w:val="00145646"/>
    <w:rsid w:val="001456C2"/>
    <w:rsid w:val="00145C13"/>
    <w:rsid w:val="00146041"/>
    <w:rsid w:val="00146303"/>
    <w:rsid w:val="001464DE"/>
    <w:rsid w:val="0014658E"/>
    <w:rsid w:val="00146CBD"/>
    <w:rsid w:val="00146E0F"/>
    <w:rsid w:val="00147285"/>
    <w:rsid w:val="00147583"/>
    <w:rsid w:val="00147B79"/>
    <w:rsid w:val="00147DDF"/>
    <w:rsid w:val="001502D2"/>
    <w:rsid w:val="00150545"/>
    <w:rsid w:val="0015058D"/>
    <w:rsid w:val="001505F8"/>
    <w:rsid w:val="00150877"/>
    <w:rsid w:val="00150A12"/>
    <w:rsid w:val="00150A26"/>
    <w:rsid w:val="00150E41"/>
    <w:rsid w:val="00151075"/>
    <w:rsid w:val="001512C9"/>
    <w:rsid w:val="00151DE6"/>
    <w:rsid w:val="00151DEA"/>
    <w:rsid w:val="001525F3"/>
    <w:rsid w:val="00152634"/>
    <w:rsid w:val="00152806"/>
    <w:rsid w:val="00152ABA"/>
    <w:rsid w:val="00152D18"/>
    <w:rsid w:val="001531B0"/>
    <w:rsid w:val="0015332E"/>
    <w:rsid w:val="00153548"/>
    <w:rsid w:val="001538D3"/>
    <w:rsid w:val="0015393A"/>
    <w:rsid w:val="00153D51"/>
    <w:rsid w:val="00153DC9"/>
    <w:rsid w:val="00154171"/>
    <w:rsid w:val="0015429B"/>
    <w:rsid w:val="00154C5C"/>
    <w:rsid w:val="00154C6F"/>
    <w:rsid w:val="00154EE2"/>
    <w:rsid w:val="00154FC3"/>
    <w:rsid w:val="00155028"/>
    <w:rsid w:val="00155264"/>
    <w:rsid w:val="001552ED"/>
    <w:rsid w:val="001559C4"/>
    <w:rsid w:val="00155F6D"/>
    <w:rsid w:val="001560B8"/>
    <w:rsid w:val="00156193"/>
    <w:rsid w:val="0015628D"/>
    <w:rsid w:val="0015659A"/>
    <w:rsid w:val="001569AD"/>
    <w:rsid w:val="00156EDB"/>
    <w:rsid w:val="00156FE8"/>
    <w:rsid w:val="0015703C"/>
    <w:rsid w:val="0015712C"/>
    <w:rsid w:val="0015752E"/>
    <w:rsid w:val="00157592"/>
    <w:rsid w:val="0015792D"/>
    <w:rsid w:val="00157C52"/>
    <w:rsid w:val="001600A0"/>
    <w:rsid w:val="0016054A"/>
    <w:rsid w:val="00160AC5"/>
    <w:rsid w:val="00161188"/>
    <w:rsid w:val="0016119D"/>
    <w:rsid w:val="001611A3"/>
    <w:rsid w:val="001618D1"/>
    <w:rsid w:val="00161B78"/>
    <w:rsid w:val="00161D76"/>
    <w:rsid w:val="0016233A"/>
    <w:rsid w:val="0016278C"/>
    <w:rsid w:val="00162DB4"/>
    <w:rsid w:val="0016367B"/>
    <w:rsid w:val="001636BF"/>
    <w:rsid w:val="001638D8"/>
    <w:rsid w:val="00164062"/>
    <w:rsid w:val="00164C29"/>
    <w:rsid w:val="00164D36"/>
    <w:rsid w:val="0016551F"/>
    <w:rsid w:val="0016557E"/>
    <w:rsid w:val="00165955"/>
    <w:rsid w:val="00165B1A"/>
    <w:rsid w:val="00165B65"/>
    <w:rsid w:val="00166070"/>
    <w:rsid w:val="001660FB"/>
    <w:rsid w:val="00166389"/>
    <w:rsid w:val="00166594"/>
    <w:rsid w:val="00166984"/>
    <w:rsid w:val="00166F1C"/>
    <w:rsid w:val="001671DF"/>
    <w:rsid w:val="00167C68"/>
    <w:rsid w:val="0017014A"/>
    <w:rsid w:val="0017031F"/>
    <w:rsid w:val="00170502"/>
    <w:rsid w:val="001706E3"/>
    <w:rsid w:val="00170EF3"/>
    <w:rsid w:val="00171247"/>
    <w:rsid w:val="001714B4"/>
    <w:rsid w:val="00171532"/>
    <w:rsid w:val="001717C3"/>
    <w:rsid w:val="00171836"/>
    <w:rsid w:val="00171CCF"/>
    <w:rsid w:val="00171DC0"/>
    <w:rsid w:val="001721B8"/>
    <w:rsid w:val="001723FE"/>
    <w:rsid w:val="001724A0"/>
    <w:rsid w:val="0017316A"/>
    <w:rsid w:val="00173603"/>
    <w:rsid w:val="0017375B"/>
    <w:rsid w:val="00173E7D"/>
    <w:rsid w:val="00174055"/>
    <w:rsid w:val="0017427F"/>
    <w:rsid w:val="00174480"/>
    <w:rsid w:val="00174E8E"/>
    <w:rsid w:val="00174EF3"/>
    <w:rsid w:val="0017516E"/>
    <w:rsid w:val="001757F7"/>
    <w:rsid w:val="00175A2D"/>
    <w:rsid w:val="00175AF3"/>
    <w:rsid w:val="00175D44"/>
    <w:rsid w:val="00175E51"/>
    <w:rsid w:val="0017618F"/>
    <w:rsid w:val="001761CD"/>
    <w:rsid w:val="00176565"/>
    <w:rsid w:val="001765F0"/>
    <w:rsid w:val="0017685C"/>
    <w:rsid w:val="001769BB"/>
    <w:rsid w:val="00176F46"/>
    <w:rsid w:val="00176F50"/>
    <w:rsid w:val="00177019"/>
    <w:rsid w:val="001770A6"/>
    <w:rsid w:val="0017760F"/>
    <w:rsid w:val="00177E33"/>
    <w:rsid w:val="00177E55"/>
    <w:rsid w:val="00177F01"/>
    <w:rsid w:val="001808D8"/>
    <w:rsid w:val="00180D57"/>
    <w:rsid w:val="00180D5F"/>
    <w:rsid w:val="00180E19"/>
    <w:rsid w:val="00181310"/>
    <w:rsid w:val="00181995"/>
    <w:rsid w:val="001821C1"/>
    <w:rsid w:val="00182395"/>
    <w:rsid w:val="0018244A"/>
    <w:rsid w:val="0018249F"/>
    <w:rsid w:val="00182610"/>
    <w:rsid w:val="00182871"/>
    <w:rsid w:val="00182E07"/>
    <w:rsid w:val="00183085"/>
    <w:rsid w:val="00183105"/>
    <w:rsid w:val="001838BC"/>
    <w:rsid w:val="00183AF0"/>
    <w:rsid w:val="00183B69"/>
    <w:rsid w:val="00183B91"/>
    <w:rsid w:val="00183DE6"/>
    <w:rsid w:val="00183F92"/>
    <w:rsid w:val="001842B2"/>
    <w:rsid w:val="00184560"/>
    <w:rsid w:val="00184B37"/>
    <w:rsid w:val="00184C7A"/>
    <w:rsid w:val="00184FF3"/>
    <w:rsid w:val="00185200"/>
    <w:rsid w:val="001854CD"/>
    <w:rsid w:val="0018553C"/>
    <w:rsid w:val="00185560"/>
    <w:rsid w:val="00185634"/>
    <w:rsid w:val="00185660"/>
    <w:rsid w:val="001858D4"/>
    <w:rsid w:val="00185E0F"/>
    <w:rsid w:val="001860AB"/>
    <w:rsid w:val="0018632D"/>
    <w:rsid w:val="00186E09"/>
    <w:rsid w:val="00186E16"/>
    <w:rsid w:val="00186FE4"/>
    <w:rsid w:val="00187214"/>
    <w:rsid w:val="001877B1"/>
    <w:rsid w:val="00187938"/>
    <w:rsid w:val="00187984"/>
    <w:rsid w:val="00190245"/>
    <w:rsid w:val="001904B4"/>
    <w:rsid w:val="0019061A"/>
    <w:rsid w:val="0019149C"/>
    <w:rsid w:val="00191563"/>
    <w:rsid w:val="00191628"/>
    <w:rsid w:val="0019178F"/>
    <w:rsid w:val="00191951"/>
    <w:rsid w:val="00191EC9"/>
    <w:rsid w:val="001921F7"/>
    <w:rsid w:val="0019244C"/>
    <w:rsid w:val="001924CE"/>
    <w:rsid w:val="0019267C"/>
    <w:rsid w:val="001926B7"/>
    <w:rsid w:val="001927FE"/>
    <w:rsid w:val="00192B1B"/>
    <w:rsid w:val="00193018"/>
    <w:rsid w:val="00193387"/>
    <w:rsid w:val="001933EF"/>
    <w:rsid w:val="00193782"/>
    <w:rsid w:val="00193F2D"/>
    <w:rsid w:val="001940F2"/>
    <w:rsid w:val="0019422E"/>
    <w:rsid w:val="001944FE"/>
    <w:rsid w:val="001945AD"/>
    <w:rsid w:val="0019467B"/>
    <w:rsid w:val="0019485D"/>
    <w:rsid w:val="00194A64"/>
    <w:rsid w:val="001954EF"/>
    <w:rsid w:val="001957D2"/>
    <w:rsid w:val="0019584A"/>
    <w:rsid w:val="00195AFD"/>
    <w:rsid w:val="00195BAD"/>
    <w:rsid w:val="00195E97"/>
    <w:rsid w:val="0019615E"/>
    <w:rsid w:val="00196290"/>
    <w:rsid w:val="00196736"/>
    <w:rsid w:val="00196D23"/>
    <w:rsid w:val="00197493"/>
    <w:rsid w:val="00197B8C"/>
    <w:rsid w:val="001A0792"/>
    <w:rsid w:val="001A0B47"/>
    <w:rsid w:val="001A0B98"/>
    <w:rsid w:val="001A0D03"/>
    <w:rsid w:val="001A10B5"/>
    <w:rsid w:val="001A1357"/>
    <w:rsid w:val="001A1616"/>
    <w:rsid w:val="001A1675"/>
    <w:rsid w:val="001A18C7"/>
    <w:rsid w:val="001A190C"/>
    <w:rsid w:val="001A198D"/>
    <w:rsid w:val="001A19F0"/>
    <w:rsid w:val="001A2111"/>
    <w:rsid w:val="001A216D"/>
    <w:rsid w:val="001A21A4"/>
    <w:rsid w:val="001A2272"/>
    <w:rsid w:val="001A29DA"/>
    <w:rsid w:val="001A2B0D"/>
    <w:rsid w:val="001A32A5"/>
    <w:rsid w:val="001A3388"/>
    <w:rsid w:val="001A3400"/>
    <w:rsid w:val="001A3609"/>
    <w:rsid w:val="001A366C"/>
    <w:rsid w:val="001A36A2"/>
    <w:rsid w:val="001A3BDE"/>
    <w:rsid w:val="001A4573"/>
    <w:rsid w:val="001A45B5"/>
    <w:rsid w:val="001A45E8"/>
    <w:rsid w:val="001A4879"/>
    <w:rsid w:val="001A4926"/>
    <w:rsid w:val="001A4B47"/>
    <w:rsid w:val="001A50CC"/>
    <w:rsid w:val="001A592A"/>
    <w:rsid w:val="001A6097"/>
    <w:rsid w:val="001A613A"/>
    <w:rsid w:val="001A67C9"/>
    <w:rsid w:val="001A6CF3"/>
    <w:rsid w:val="001A7003"/>
    <w:rsid w:val="001A7092"/>
    <w:rsid w:val="001A7234"/>
    <w:rsid w:val="001A72A6"/>
    <w:rsid w:val="001A7380"/>
    <w:rsid w:val="001A75EB"/>
    <w:rsid w:val="001A7918"/>
    <w:rsid w:val="001A7AF0"/>
    <w:rsid w:val="001A7BBA"/>
    <w:rsid w:val="001A7F8D"/>
    <w:rsid w:val="001B03D3"/>
    <w:rsid w:val="001B03F7"/>
    <w:rsid w:val="001B04DC"/>
    <w:rsid w:val="001B08E0"/>
    <w:rsid w:val="001B0CF4"/>
    <w:rsid w:val="001B11BB"/>
    <w:rsid w:val="001B12D3"/>
    <w:rsid w:val="001B142C"/>
    <w:rsid w:val="001B1478"/>
    <w:rsid w:val="001B174D"/>
    <w:rsid w:val="001B1A66"/>
    <w:rsid w:val="001B1F2B"/>
    <w:rsid w:val="001B269F"/>
    <w:rsid w:val="001B2B18"/>
    <w:rsid w:val="001B2DC8"/>
    <w:rsid w:val="001B3191"/>
    <w:rsid w:val="001B32AA"/>
    <w:rsid w:val="001B3389"/>
    <w:rsid w:val="001B33D0"/>
    <w:rsid w:val="001B37C6"/>
    <w:rsid w:val="001B3CCF"/>
    <w:rsid w:val="001B3D59"/>
    <w:rsid w:val="001B41C2"/>
    <w:rsid w:val="001B4286"/>
    <w:rsid w:val="001B42ED"/>
    <w:rsid w:val="001B46B4"/>
    <w:rsid w:val="001B484F"/>
    <w:rsid w:val="001B4ABB"/>
    <w:rsid w:val="001B4AC9"/>
    <w:rsid w:val="001B4B85"/>
    <w:rsid w:val="001B4D3F"/>
    <w:rsid w:val="001B4E44"/>
    <w:rsid w:val="001B534A"/>
    <w:rsid w:val="001B5985"/>
    <w:rsid w:val="001B5AFF"/>
    <w:rsid w:val="001B5DE8"/>
    <w:rsid w:val="001B5EF3"/>
    <w:rsid w:val="001B65C8"/>
    <w:rsid w:val="001B6781"/>
    <w:rsid w:val="001B6BD3"/>
    <w:rsid w:val="001B6BD6"/>
    <w:rsid w:val="001B72A7"/>
    <w:rsid w:val="001B742E"/>
    <w:rsid w:val="001C0061"/>
    <w:rsid w:val="001C0454"/>
    <w:rsid w:val="001C0A89"/>
    <w:rsid w:val="001C0C2A"/>
    <w:rsid w:val="001C122A"/>
    <w:rsid w:val="001C19EB"/>
    <w:rsid w:val="001C2123"/>
    <w:rsid w:val="001C247A"/>
    <w:rsid w:val="001C2752"/>
    <w:rsid w:val="001C2AE2"/>
    <w:rsid w:val="001C2BB7"/>
    <w:rsid w:val="001C2E50"/>
    <w:rsid w:val="001C3350"/>
    <w:rsid w:val="001C3377"/>
    <w:rsid w:val="001C342D"/>
    <w:rsid w:val="001C3593"/>
    <w:rsid w:val="001C38CD"/>
    <w:rsid w:val="001C3EB8"/>
    <w:rsid w:val="001C3F39"/>
    <w:rsid w:val="001C3FA4"/>
    <w:rsid w:val="001C4082"/>
    <w:rsid w:val="001C51CC"/>
    <w:rsid w:val="001C57C2"/>
    <w:rsid w:val="001C5819"/>
    <w:rsid w:val="001C5838"/>
    <w:rsid w:val="001C596F"/>
    <w:rsid w:val="001C5AAD"/>
    <w:rsid w:val="001C5ADD"/>
    <w:rsid w:val="001C5F70"/>
    <w:rsid w:val="001C6102"/>
    <w:rsid w:val="001C68A4"/>
    <w:rsid w:val="001C68B0"/>
    <w:rsid w:val="001C6AC3"/>
    <w:rsid w:val="001C6C97"/>
    <w:rsid w:val="001C6CBA"/>
    <w:rsid w:val="001C7527"/>
    <w:rsid w:val="001C785D"/>
    <w:rsid w:val="001C7B9C"/>
    <w:rsid w:val="001D01CC"/>
    <w:rsid w:val="001D0644"/>
    <w:rsid w:val="001D082D"/>
    <w:rsid w:val="001D0B6D"/>
    <w:rsid w:val="001D0C4A"/>
    <w:rsid w:val="001D0C55"/>
    <w:rsid w:val="001D0FEE"/>
    <w:rsid w:val="001D107E"/>
    <w:rsid w:val="001D116D"/>
    <w:rsid w:val="001D118C"/>
    <w:rsid w:val="001D131D"/>
    <w:rsid w:val="001D1671"/>
    <w:rsid w:val="001D1F76"/>
    <w:rsid w:val="001D20A1"/>
    <w:rsid w:val="001D22A8"/>
    <w:rsid w:val="001D22C0"/>
    <w:rsid w:val="001D244E"/>
    <w:rsid w:val="001D24EC"/>
    <w:rsid w:val="001D263F"/>
    <w:rsid w:val="001D2968"/>
    <w:rsid w:val="001D2996"/>
    <w:rsid w:val="001D2AB5"/>
    <w:rsid w:val="001D2FE0"/>
    <w:rsid w:val="001D342A"/>
    <w:rsid w:val="001D3436"/>
    <w:rsid w:val="001D3745"/>
    <w:rsid w:val="001D39A0"/>
    <w:rsid w:val="001D3B5C"/>
    <w:rsid w:val="001D4683"/>
    <w:rsid w:val="001D4833"/>
    <w:rsid w:val="001D484C"/>
    <w:rsid w:val="001D4B09"/>
    <w:rsid w:val="001D4DE3"/>
    <w:rsid w:val="001D4E26"/>
    <w:rsid w:val="001D4F11"/>
    <w:rsid w:val="001D5041"/>
    <w:rsid w:val="001D5814"/>
    <w:rsid w:val="001D589F"/>
    <w:rsid w:val="001D5972"/>
    <w:rsid w:val="001D5BCA"/>
    <w:rsid w:val="001D5D85"/>
    <w:rsid w:val="001D5E2D"/>
    <w:rsid w:val="001D5F6A"/>
    <w:rsid w:val="001D6063"/>
    <w:rsid w:val="001D61E4"/>
    <w:rsid w:val="001D6552"/>
    <w:rsid w:val="001D6B45"/>
    <w:rsid w:val="001D6BB9"/>
    <w:rsid w:val="001D6DD1"/>
    <w:rsid w:val="001D723F"/>
    <w:rsid w:val="001D7AEC"/>
    <w:rsid w:val="001D7B58"/>
    <w:rsid w:val="001D7CB0"/>
    <w:rsid w:val="001E08FC"/>
    <w:rsid w:val="001E0920"/>
    <w:rsid w:val="001E0CAD"/>
    <w:rsid w:val="001E1122"/>
    <w:rsid w:val="001E1292"/>
    <w:rsid w:val="001E135F"/>
    <w:rsid w:val="001E1AFB"/>
    <w:rsid w:val="001E1EDB"/>
    <w:rsid w:val="001E215A"/>
    <w:rsid w:val="001E25FD"/>
    <w:rsid w:val="001E27CA"/>
    <w:rsid w:val="001E2A9E"/>
    <w:rsid w:val="001E2C8E"/>
    <w:rsid w:val="001E2DE4"/>
    <w:rsid w:val="001E3BE4"/>
    <w:rsid w:val="001E3F44"/>
    <w:rsid w:val="001E4416"/>
    <w:rsid w:val="001E483D"/>
    <w:rsid w:val="001E4898"/>
    <w:rsid w:val="001E4A70"/>
    <w:rsid w:val="001E4AF0"/>
    <w:rsid w:val="001E4C4B"/>
    <w:rsid w:val="001E4D59"/>
    <w:rsid w:val="001E4E17"/>
    <w:rsid w:val="001E5321"/>
    <w:rsid w:val="001E5A3F"/>
    <w:rsid w:val="001E6161"/>
    <w:rsid w:val="001E616C"/>
    <w:rsid w:val="001E6172"/>
    <w:rsid w:val="001E631F"/>
    <w:rsid w:val="001E65DC"/>
    <w:rsid w:val="001E7201"/>
    <w:rsid w:val="001E76D4"/>
    <w:rsid w:val="001E79FE"/>
    <w:rsid w:val="001E7A3D"/>
    <w:rsid w:val="001E7DFD"/>
    <w:rsid w:val="001E7E21"/>
    <w:rsid w:val="001E7FCB"/>
    <w:rsid w:val="001F0259"/>
    <w:rsid w:val="001F0A9B"/>
    <w:rsid w:val="001F0D1C"/>
    <w:rsid w:val="001F0D75"/>
    <w:rsid w:val="001F0F76"/>
    <w:rsid w:val="001F0FAA"/>
    <w:rsid w:val="001F1138"/>
    <w:rsid w:val="001F123D"/>
    <w:rsid w:val="001F1BB0"/>
    <w:rsid w:val="001F24C2"/>
    <w:rsid w:val="001F24FD"/>
    <w:rsid w:val="001F2B6B"/>
    <w:rsid w:val="001F2C97"/>
    <w:rsid w:val="001F2D39"/>
    <w:rsid w:val="001F35E7"/>
    <w:rsid w:val="001F36D8"/>
    <w:rsid w:val="001F3756"/>
    <w:rsid w:val="001F375C"/>
    <w:rsid w:val="001F38D9"/>
    <w:rsid w:val="001F3DD0"/>
    <w:rsid w:val="001F412A"/>
    <w:rsid w:val="001F41C0"/>
    <w:rsid w:val="001F486C"/>
    <w:rsid w:val="001F491F"/>
    <w:rsid w:val="001F4AFF"/>
    <w:rsid w:val="001F4C45"/>
    <w:rsid w:val="001F4DAA"/>
    <w:rsid w:val="001F572F"/>
    <w:rsid w:val="001F5788"/>
    <w:rsid w:val="001F58C1"/>
    <w:rsid w:val="001F5AB5"/>
    <w:rsid w:val="001F5B23"/>
    <w:rsid w:val="001F5B7C"/>
    <w:rsid w:val="001F6325"/>
    <w:rsid w:val="001F6466"/>
    <w:rsid w:val="001F68AF"/>
    <w:rsid w:val="001F6941"/>
    <w:rsid w:val="001F69B8"/>
    <w:rsid w:val="001F7068"/>
    <w:rsid w:val="001F766C"/>
    <w:rsid w:val="001F76BD"/>
    <w:rsid w:val="001F78C6"/>
    <w:rsid w:val="00200441"/>
    <w:rsid w:val="002006EB"/>
    <w:rsid w:val="0020072C"/>
    <w:rsid w:val="0020079A"/>
    <w:rsid w:val="002008DE"/>
    <w:rsid w:val="00200D95"/>
    <w:rsid w:val="00201085"/>
    <w:rsid w:val="0020121C"/>
    <w:rsid w:val="0020128E"/>
    <w:rsid w:val="00201639"/>
    <w:rsid w:val="00201E6F"/>
    <w:rsid w:val="00201E87"/>
    <w:rsid w:val="00202147"/>
    <w:rsid w:val="00202425"/>
    <w:rsid w:val="00202904"/>
    <w:rsid w:val="00202966"/>
    <w:rsid w:val="00202FB8"/>
    <w:rsid w:val="002030AC"/>
    <w:rsid w:val="0020316B"/>
    <w:rsid w:val="002031BF"/>
    <w:rsid w:val="00203328"/>
    <w:rsid w:val="0020359B"/>
    <w:rsid w:val="0020398D"/>
    <w:rsid w:val="00203AE0"/>
    <w:rsid w:val="00203BBB"/>
    <w:rsid w:val="00203E1D"/>
    <w:rsid w:val="00204ACD"/>
    <w:rsid w:val="00204BE7"/>
    <w:rsid w:val="00204FB3"/>
    <w:rsid w:val="00205A76"/>
    <w:rsid w:val="00205A7C"/>
    <w:rsid w:val="00205E03"/>
    <w:rsid w:val="00205E75"/>
    <w:rsid w:val="00206005"/>
    <w:rsid w:val="00206087"/>
    <w:rsid w:val="00206412"/>
    <w:rsid w:val="00206422"/>
    <w:rsid w:val="0020680F"/>
    <w:rsid w:val="00206E95"/>
    <w:rsid w:val="002070C4"/>
    <w:rsid w:val="00207266"/>
    <w:rsid w:val="002073E2"/>
    <w:rsid w:val="0020744F"/>
    <w:rsid w:val="00207569"/>
    <w:rsid w:val="002079F4"/>
    <w:rsid w:val="00207CDC"/>
    <w:rsid w:val="00210263"/>
    <w:rsid w:val="00210405"/>
    <w:rsid w:val="00210727"/>
    <w:rsid w:val="00210863"/>
    <w:rsid w:val="002109F4"/>
    <w:rsid w:val="00210D74"/>
    <w:rsid w:val="0021110B"/>
    <w:rsid w:val="0021151A"/>
    <w:rsid w:val="0021167C"/>
    <w:rsid w:val="0021174B"/>
    <w:rsid w:val="00211A72"/>
    <w:rsid w:val="00211C7A"/>
    <w:rsid w:val="00211E10"/>
    <w:rsid w:val="00211E57"/>
    <w:rsid w:val="0021282D"/>
    <w:rsid w:val="00212B71"/>
    <w:rsid w:val="00212E8B"/>
    <w:rsid w:val="00213072"/>
    <w:rsid w:val="002130F9"/>
    <w:rsid w:val="002133F3"/>
    <w:rsid w:val="002139E2"/>
    <w:rsid w:val="00213D80"/>
    <w:rsid w:val="00213DDF"/>
    <w:rsid w:val="00213EA5"/>
    <w:rsid w:val="0021404C"/>
    <w:rsid w:val="0021448D"/>
    <w:rsid w:val="002145B6"/>
    <w:rsid w:val="00214698"/>
    <w:rsid w:val="002147C6"/>
    <w:rsid w:val="002149AE"/>
    <w:rsid w:val="00214E16"/>
    <w:rsid w:val="00214F6E"/>
    <w:rsid w:val="00214FA8"/>
    <w:rsid w:val="002156C0"/>
    <w:rsid w:val="00215792"/>
    <w:rsid w:val="00215A4F"/>
    <w:rsid w:val="00215E54"/>
    <w:rsid w:val="002167BE"/>
    <w:rsid w:val="00216C1D"/>
    <w:rsid w:val="00216FD9"/>
    <w:rsid w:val="002173D4"/>
    <w:rsid w:val="002175FF"/>
    <w:rsid w:val="00217638"/>
    <w:rsid w:val="00217760"/>
    <w:rsid w:val="00217912"/>
    <w:rsid w:val="00217BA4"/>
    <w:rsid w:val="00220038"/>
    <w:rsid w:val="0022003B"/>
    <w:rsid w:val="002203AE"/>
    <w:rsid w:val="0022050D"/>
    <w:rsid w:val="0022114B"/>
    <w:rsid w:val="00221518"/>
    <w:rsid w:val="002217BD"/>
    <w:rsid w:val="002218EE"/>
    <w:rsid w:val="00221FAF"/>
    <w:rsid w:val="00221FBC"/>
    <w:rsid w:val="00222178"/>
    <w:rsid w:val="00222F88"/>
    <w:rsid w:val="002231FA"/>
    <w:rsid w:val="0022326D"/>
    <w:rsid w:val="0022367A"/>
    <w:rsid w:val="00223837"/>
    <w:rsid w:val="0022395C"/>
    <w:rsid w:val="002243BC"/>
    <w:rsid w:val="002246DD"/>
    <w:rsid w:val="002248BA"/>
    <w:rsid w:val="00224AAC"/>
    <w:rsid w:val="00224AC5"/>
    <w:rsid w:val="00225703"/>
    <w:rsid w:val="00225A2D"/>
    <w:rsid w:val="00225CDB"/>
    <w:rsid w:val="00225DA3"/>
    <w:rsid w:val="00225F93"/>
    <w:rsid w:val="0022635A"/>
    <w:rsid w:val="002263BC"/>
    <w:rsid w:val="00226495"/>
    <w:rsid w:val="0022664C"/>
    <w:rsid w:val="00226DC1"/>
    <w:rsid w:val="0022715C"/>
    <w:rsid w:val="00227364"/>
    <w:rsid w:val="0022758C"/>
    <w:rsid w:val="00227598"/>
    <w:rsid w:val="00227978"/>
    <w:rsid w:val="00227B5D"/>
    <w:rsid w:val="00227C18"/>
    <w:rsid w:val="00227E92"/>
    <w:rsid w:val="002301A8"/>
    <w:rsid w:val="00230324"/>
    <w:rsid w:val="0023041E"/>
    <w:rsid w:val="0023060F"/>
    <w:rsid w:val="002306DB"/>
    <w:rsid w:val="00230D6E"/>
    <w:rsid w:val="002313AE"/>
    <w:rsid w:val="002313D8"/>
    <w:rsid w:val="00231B84"/>
    <w:rsid w:val="00231BAD"/>
    <w:rsid w:val="00231D8A"/>
    <w:rsid w:val="00231E87"/>
    <w:rsid w:val="00232025"/>
    <w:rsid w:val="002321BF"/>
    <w:rsid w:val="00232738"/>
    <w:rsid w:val="0023290D"/>
    <w:rsid w:val="00232A36"/>
    <w:rsid w:val="00232A64"/>
    <w:rsid w:val="00232C7B"/>
    <w:rsid w:val="00232E55"/>
    <w:rsid w:val="002334E0"/>
    <w:rsid w:val="00233F66"/>
    <w:rsid w:val="002344A8"/>
    <w:rsid w:val="00235172"/>
    <w:rsid w:val="002351AF"/>
    <w:rsid w:val="002354BB"/>
    <w:rsid w:val="00235CA7"/>
    <w:rsid w:val="00235E1D"/>
    <w:rsid w:val="00235EC2"/>
    <w:rsid w:val="00235ECA"/>
    <w:rsid w:val="002362DF"/>
    <w:rsid w:val="002364BE"/>
    <w:rsid w:val="002364C0"/>
    <w:rsid w:val="0023651A"/>
    <w:rsid w:val="00236619"/>
    <w:rsid w:val="00236766"/>
    <w:rsid w:val="002371A5"/>
    <w:rsid w:val="002374C4"/>
    <w:rsid w:val="002377F1"/>
    <w:rsid w:val="002379C3"/>
    <w:rsid w:val="002379E7"/>
    <w:rsid w:val="00237AC8"/>
    <w:rsid w:val="00237E6E"/>
    <w:rsid w:val="00240005"/>
    <w:rsid w:val="00240369"/>
    <w:rsid w:val="002408E6"/>
    <w:rsid w:val="00241153"/>
    <w:rsid w:val="0024123E"/>
    <w:rsid w:val="002415F3"/>
    <w:rsid w:val="002419C4"/>
    <w:rsid w:val="00241C04"/>
    <w:rsid w:val="00241F1A"/>
    <w:rsid w:val="0024268A"/>
    <w:rsid w:val="0024278F"/>
    <w:rsid w:val="00242856"/>
    <w:rsid w:val="002433FC"/>
    <w:rsid w:val="0024356C"/>
    <w:rsid w:val="00243943"/>
    <w:rsid w:val="0024399B"/>
    <w:rsid w:val="00243A67"/>
    <w:rsid w:val="00243B27"/>
    <w:rsid w:val="00243B8E"/>
    <w:rsid w:val="00243DB1"/>
    <w:rsid w:val="002443EE"/>
    <w:rsid w:val="00244432"/>
    <w:rsid w:val="0024499E"/>
    <w:rsid w:val="002449D7"/>
    <w:rsid w:val="00244B0B"/>
    <w:rsid w:val="00244E3B"/>
    <w:rsid w:val="00245020"/>
    <w:rsid w:val="002458D6"/>
    <w:rsid w:val="0024593A"/>
    <w:rsid w:val="002460E9"/>
    <w:rsid w:val="0024624B"/>
    <w:rsid w:val="00246AC4"/>
    <w:rsid w:val="00246B77"/>
    <w:rsid w:val="00246C2C"/>
    <w:rsid w:val="00246D38"/>
    <w:rsid w:val="00246FB5"/>
    <w:rsid w:val="00247035"/>
    <w:rsid w:val="00247052"/>
    <w:rsid w:val="0024724D"/>
    <w:rsid w:val="0024740E"/>
    <w:rsid w:val="00247704"/>
    <w:rsid w:val="00250119"/>
    <w:rsid w:val="00250933"/>
    <w:rsid w:val="00250DF5"/>
    <w:rsid w:val="00250FC1"/>
    <w:rsid w:val="0025136C"/>
    <w:rsid w:val="00251579"/>
    <w:rsid w:val="002516B8"/>
    <w:rsid w:val="002518BE"/>
    <w:rsid w:val="002520CE"/>
    <w:rsid w:val="002526E2"/>
    <w:rsid w:val="00252A39"/>
    <w:rsid w:val="00252CF8"/>
    <w:rsid w:val="00252F33"/>
    <w:rsid w:val="0025359B"/>
    <w:rsid w:val="002535DF"/>
    <w:rsid w:val="0025362F"/>
    <w:rsid w:val="00253EC7"/>
    <w:rsid w:val="002542E1"/>
    <w:rsid w:val="0025478D"/>
    <w:rsid w:val="00254A58"/>
    <w:rsid w:val="00254B05"/>
    <w:rsid w:val="00254DE0"/>
    <w:rsid w:val="002550F8"/>
    <w:rsid w:val="002558A7"/>
    <w:rsid w:val="002560AB"/>
    <w:rsid w:val="00256433"/>
    <w:rsid w:val="002572E8"/>
    <w:rsid w:val="00257459"/>
    <w:rsid w:val="00257468"/>
    <w:rsid w:val="00257939"/>
    <w:rsid w:val="00257F4B"/>
    <w:rsid w:val="00257F95"/>
    <w:rsid w:val="00257FDE"/>
    <w:rsid w:val="00260481"/>
    <w:rsid w:val="0026059C"/>
    <w:rsid w:val="002610A5"/>
    <w:rsid w:val="00261272"/>
    <w:rsid w:val="002612E4"/>
    <w:rsid w:val="00261DE0"/>
    <w:rsid w:val="0026221C"/>
    <w:rsid w:val="00262372"/>
    <w:rsid w:val="0026248E"/>
    <w:rsid w:val="002625F6"/>
    <w:rsid w:val="00262855"/>
    <w:rsid w:val="00262C1E"/>
    <w:rsid w:val="00262CD7"/>
    <w:rsid w:val="00262EEC"/>
    <w:rsid w:val="00263389"/>
    <w:rsid w:val="002633A6"/>
    <w:rsid w:val="0026354B"/>
    <w:rsid w:val="002635C0"/>
    <w:rsid w:val="002638AE"/>
    <w:rsid w:val="00263E91"/>
    <w:rsid w:val="0026413E"/>
    <w:rsid w:val="0026429B"/>
    <w:rsid w:val="00264325"/>
    <w:rsid w:val="0026455A"/>
    <w:rsid w:val="002651B7"/>
    <w:rsid w:val="0026609B"/>
    <w:rsid w:val="00266655"/>
    <w:rsid w:val="002669ED"/>
    <w:rsid w:val="002669FD"/>
    <w:rsid w:val="00266A79"/>
    <w:rsid w:val="00267095"/>
    <w:rsid w:val="00267273"/>
    <w:rsid w:val="002673E7"/>
    <w:rsid w:val="00267637"/>
    <w:rsid w:val="00267645"/>
    <w:rsid w:val="0026766B"/>
    <w:rsid w:val="00267AD4"/>
    <w:rsid w:val="00267C7B"/>
    <w:rsid w:val="002701F7"/>
    <w:rsid w:val="00270333"/>
    <w:rsid w:val="00270515"/>
    <w:rsid w:val="002707DF"/>
    <w:rsid w:val="002708CF"/>
    <w:rsid w:val="00270A74"/>
    <w:rsid w:val="00270B20"/>
    <w:rsid w:val="00270DCC"/>
    <w:rsid w:val="00270F3C"/>
    <w:rsid w:val="002713BB"/>
    <w:rsid w:val="00271412"/>
    <w:rsid w:val="00271629"/>
    <w:rsid w:val="00271736"/>
    <w:rsid w:val="00271B6C"/>
    <w:rsid w:val="00271BB6"/>
    <w:rsid w:val="00271CFB"/>
    <w:rsid w:val="00271D71"/>
    <w:rsid w:val="00271DC9"/>
    <w:rsid w:val="00271E1A"/>
    <w:rsid w:val="002720A8"/>
    <w:rsid w:val="00272275"/>
    <w:rsid w:val="002725CC"/>
    <w:rsid w:val="002729D4"/>
    <w:rsid w:val="00272A1C"/>
    <w:rsid w:val="00272E81"/>
    <w:rsid w:val="0027311F"/>
    <w:rsid w:val="002738E0"/>
    <w:rsid w:val="00273E19"/>
    <w:rsid w:val="00273F08"/>
    <w:rsid w:val="002740D5"/>
    <w:rsid w:val="00274615"/>
    <w:rsid w:val="0027477E"/>
    <w:rsid w:val="00274B4D"/>
    <w:rsid w:val="00274FCF"/>
    <w:rsid w:val="002754D9"/>
    <w:rsid w:val="00275585"/>
    <w:rsid w:val="0027562E"/>
    <w:rsid w:val="002756E2"/>
    <w:rsid w:val="00275BAF"/>
    <w:rsid w:val="00275C85"/>
    <w:rsid w:val="0027605B"/>
    <w:rsid w:val="0027638D"/>
    <w:rsid w:val="002767E3"/>
    <w:rsid w:val="00276993"/>
    <w:rsid w:val="00276B81"/>
    <w:rsid w:val="0027751C"/>
    <w:rsid w:val="00277565"/>
    <w:rsid w:val="00277AC7"/>
    <w:rsid w:val="00277DD3"/>
    <w:rsid w:val="0028012B"/>
    <w:rsid w:val="00280278"/>
    <w:rsid w:val="00280557"/>
    <w:rsid w:val="0028097D"/>
    <w:rsid w:val="00280B8D"/>
    <w:rsid w:val="00280D14"/>
    <w:rsid w:val="00280D98"/>
    <w:rsid w:val="00280DAB"/>
    <w:rsid w:val="00280E46"/>
    <w:rsid w:val="002810C2"/>
    <w:rsid w:val="002813CC"/>
    <w:rsid w:val="0028165F"/>
    <w:rsid w:val="00281725"/>
    <w:rsid w:val="00281AF5"/>
    <w:rsid w:val="002820B7"/>
    <w:rsid w:val="00282480"/>
    <w:rsid w:val="00282988"/>
    <w:rsid w:val="00282A5A"/>
    <w:rsid w:val="00282BDA"/>
    <w:rsid w:val="00282CFC"/>
    <w:rsid w:val="0028308E"/>
    <w:rsid w:val="002833FA"/>
    <w:rsid w:val="0028381A"/>
    <w:rsid w:val="00283A74"/>
    <w:rsid w:val="00283ABF"/>
    <w:rsid w:val="00283B30"/>
    <w:rsid w:val="00284104"/>
    <w:rsid w:val="0028426A"/>
    <w:rsid w:val="00284290"/>
    <w:rsid w:val="00284864"/>
    <w:rsid w:val="00284A4C"/>
    <w:rsid w:val="00284A66"/>
    <w:rsid w:val="00285365"/>
    <w:rsid w:val="002854FE"/>
    <w:rsid w:val="0028561D"/>
    <w:rsid w:val="00285917"/>
    <w:rsid w:val="002859A5"/>
    <w:rsid w:val="00285A55"/>
    <w:rsid w:val="00285E9B"/>
    <w:rsid w:val="00286444"/>
    <w:rsid w:val="00286786"/>
    <w:rsid w:val="00286980"/>
    <w:rsid w:val="00286AC6"/>
    <w:rsid w:val="00286D34"/>
    <w:rsid w:val="0028700A"/>
    <w:rsid w:val="00287079"/>
    <w:rsid w:val="0028751F"/>
    <w:rsid w:val="0028755B"/>
    <w:rsid w:val="00287804"/>
    <w:rsid w:val="00290081"/>
    <w:rsid w:val="002902B1"/>
    <w:rsid w:val="002908E1"/>
    <w:rsid w:val="00290B3D"/>
    <w:rsid w:val="00290DA6"/>
    <w:rsid w:val="0029107C"/>
    <w:rsid w:val="002911D3"/>
    <w:rsid w:val="0029136F"/>
    <w:rsid w:val="00291591"/>
    <w:rsid w:val="002916C7"/>
    <w:rsid w:val="002916CD"/>
    <w:rsid w:val="00291AA0"/>
    <w:rsid w:val="00291B6F"/>
    <w:rsid w:val="00291C27"/>
    <w:rsid w:val="002922C1"/>
    <w:rsid w:val="0029265F"/>
    <w:rsid w:val="002926C9"/>
    <w:rsid w:val="00292735"/>
    <w:rsid w:val="00292D13"/>
    <w:rsid w:val="00293200"/>
    <w:rsid w:val="0029348E"/>
    <w:rsid w:val="00293750"/>
    <w:rsid w:val="002937DA"/>
    <w:rsid w:val="00293F51"/>
    <w:rsid w:val="0029433C"/>
    <w:rsid w:val="002946B7"/>
    <w:rsid w:val="002948DA"/>
    <w:rsid w:val="002951EC"/>
    <w:rsid w:val="002953DF"/>
    <w:rsid w:val="00295556"/>
    <w:rsid w:val="00295989"/>
    <w:rsid w:val="00295AE8"/>
    <w:rsid w:val="00295CAD"/>
    <w:rsid w:val="00295ECD"/>
    <w:rsid w:val="00296273"/>
    <w:rsid w:val="00296376"/>
    <w:rsid w:val="00296B3B"/>
    <w:rsid w:val="002972DB"/>
    <w:rsid w:val="00297FDE"/>
    <w:rsid w:val="002A0209"/>
    <w:rsid w:val="002A02C7"/>
    <w:rsid w:val="002A0364"/>
    <w:rsid w:val="002A0AD6"/>
    <w:rsid w:val="002A0B7E"/>
    <w:rsid w:val="002A1049"/>
    <w:rsid w:val="002A16BF"/>
    <w:rsid w:val="002A1C51"/>
    <w:rsid w:val="002A1D18"/>
    <w:rsid w:val="002A23BD"/>
    <w:rsid w:val="002A251A"/>
    <w:rsid w:val="002A25F5"/>
    <w:rsid w:val="002A26C1"/>
    <w:rsid w:val="002A26E1"/>
    <w:rsid w:val="002A2909"/>
    <w:rsid w:val="002A2B9A"/>
    <w:rsid w:val="002A2FC4"/>
    <w:rsid w:val="002A316D"/>
    <w:rsid w:val="002A343B"/>
    <w:rsid w:val="002A3891"/>
    <w:rsid w:val="002A38DA"/>
    <w:rsid w:val="002A3AE2"/>
    <w:rsid w:val="002A3B99"/>
    <w:rsid w:val="002A3EC8"/>
    <w:rsid w:val="002A40EE"/>
    <w:rsid w:val="002A418A"/>
    <w:rsid w:val="002A42E3"/>
    <w:rsid w:val="002A484D"/>
    <w:rsid w:val="002A511A"/>
    <w:rsid w:val="002A5ED1"/>
    <w:rsid w:val="002A60A7"/>
    <w:rsid w:val="002A61FC"/>
    <w:rsid w:val="002A62F0"/>
    <w:rsid w:val="002A6813"/>
    <w:rsid w:val="002A6A5D"/>
    <w:rsid w:val="002A6B8C"/>
    <w:rsid w:val="002A6D09"/>
    <w:rsid w:val="002A6F97"/>
    <w:rsid w:val="002A737D"/>
    <w:rsid w:val="002A7670"/>
    <w:rsid w:val="002A786C"/>
    <w:rsid w:val="002A79D4"/>
    <w:rsid w:val="002A7C38"/>
    <w:rsid w:val="002A7EFE"/>
    <w:rsid w:val="002A7FEF"/>
    <w:rsid w:val="002B0052"/>
    <w:rsid w:val="002B01C8"/>
    <w:rsid w:val="002B0232"/>
    <w:rsid w:val="002B028E"/>
    <w:rsid w:val="002B02A2"/>
    <w:rsid w:val="002B0432"/>
    <w:rsid w:val="002B0554"/>
    <w:rsid w:val="002B0994"/>
    <w:rsid w:val="002B0B63"/>
    <w:rsid w:val="002B0DB4"/>
    <w:rsid w:val="002B10F2"/>
    <w:rsid w:val="002B1ADD"/>
    <w:rsid w:val="002B1C31"/>
    <w:rsid w:val="002B204E"/>
    <w:rsid w:val="002B220A"/>
    <w:rsid w:val="002B2495"/>
    <w:rsid w:val="002B2B28"/>
    <w:rsid w:val="002B383B"/>
    <w:rsid w:val="002B390C"/>
    <w:rsid w:val="002B3A2E"/>
    <w:rsid w:val="002B3BEB"/>
    <w:rsid w:val="002B41F6"/>
    <w:rsid w:val="002B4663"/>
    <w:rsid w:val="002B4E64"/>
    <w:rsid w:val="002B4ECF"/>
    <w:rsid w:val="002B519D"/>
    <w:rsid w:val="002B54C7"/>
    <w:rsid w:val="002B54D5"/>
    <w:rsid w:val="002B5BCB"/>
    <w:rsid w:val="002B5DF1"/>
    <w:rsid w:val="002B6102"/>
    <w:rsid w:val="002B6372"/>
    <w:rsid w:val="002B63DC"/>
    <w:rsid w:val="002B641F"/>
    <w:rsid w:val="002B6C0D"/>
    <w:rsid w:val="002B7073"/>
    <w:rsid w:val="002B7474"/>
    <w:rsid w:val="002B7532"/>
    <w:rsid w:val="002B7716"/>
    <w:rsid w:val="002B791E"/>
    <w:rsid w:val="002B7AFB"/>
    <w:rsid w:val="002B7D5F"/>
    <w:rsid w:val="002B7FD1"/>
    <w:rsid w:val="002B7FD6"/>
    <w:rsid w:val="002C0058"/>
    <w:rsid w:val="002C0140"/>
    <w:rsid w:val="002C07ED"/>
    <w:rsid w:val="002C0A7A"/>
    <w:rsid w:val="002C0ACD"/>
    <w:rsid w:val="002C0BB5"/>
    <w:rsid w:val="002C0CC1"/>
    <w:rsid w:val="002C0E38"/>
    <w:rsid w:val="002C120C"/>
    <w:rsid w:val="002C12EA"/>
    <w:rsid w:val="002C134B"/>
    <w:rsid w:val="002C1723"/>
    <w:rsid w:val="002C1775"/>
    <w:rsid w:val="002C180D"/>
    <w:rsid w:val="002C1AE3"/>
    <w:rsid w:val="002C1B9F"/>
    <w:rsid w:val="002C1FA6"/>
    <w:rsid w:val="002C2114"/>
    <w:rsid w:val="002C21D2"/>
    <w:rsid w:val="002C2225"/>
    <w:rsid w:val="002C22A5"/>
    <w:rsid w:val="002C37E3"/>
    <w:rsid w:val="002C39BA"/>
    <w:rsid w:val="002C3C58"/>
    <w:rsid w:val="002C4167"/>
    <w:rsid w:val="002C482C"/>
    <w:rsid w:val="002C4AD7"/>
    <w:rsid w:val="002C4C4D"/>
    <w:rsid w:val="002C52DD"/>
    <w:rsid w:val="002C5429"/>
    <w:rsid w:val="002C567E"/>
    <w:rsid w:val="002C590F"/>
    <w:rsid w:val="002C6049"/>
    <w:rsid w:val="002C6145"/>
    <w:rsid w:val="002C62F5"/>
    <w:rsid w:val="002C6566"/>
    <w:rsid w:val="002C6A61"/>
    <w:rsid w:val="002C6AE7"/>
    <w:rsid w:val="002C71FA"/>
    <w:rsid w:val="002C7446"/>
    <w:rsid w:val="002C7775"/>
    <w:rsid w:val="002C791E"/>
    <w:rsid w:val="002C7CE4"/>
    <w:rsid w:val="002C7E91"/>
    <w:rsid w:val="002D0B8A"/>
    <w:rsid w:val="002D0C2B"/>
    <w:rsid w:val="002D0FEF"/>
    <w:rsid w:val="002D118D"/>
    <w:rsid w:val="002D13E2"/>
    <w:rsid w:val="002D14C1"/>
    <w:rsid w:val="002D189D"/>
    <w:rsid w:val="002D1A1B"/>
    <w:rsid w:val="002D1A25"/>
    <w:rsid w:val="002D1B60"/>
    <w:rsid w:val="002D1B9A"/>
    <w:rsid w:val="002D1D22"/>
    <w:rsid w:val="002D1E8B"/>
    <w:rsid w:val="002D1FFF"/>
    <w:rsid w:val="002D250F"/>
    <w:rsid w:val="002D2674"/>
    <w:rsid w:val="002D2F09"/>
    <w:rsid w:val="002D3594"/>
    <w:rsid w:val="002D3622"/>
    <w:rsid w:val="002D36A6"/>
    <w:rsid w:val="002D37FC"/>
    <w:rsid w:val="002D3F57"/>
    <w:rsid w:val="002D4006"/>
    <w:rsid w:val="002D413F"/>
    <w:rsid w:val="002D476D"/>
    <w:rsid w:val="002D4AA7"/>
    <w:rsid w:val="002D55CA"/>
    <w:rsid w:val="002D5928"/>
    <w:rsid w:val="002D59D9"/>
    <w:rsid w:val="002D5AC4"/>
    <w:rsid w:val="002D5DAF"/>
    <w:rsid w:val="002D5ED1"/>
    <w:rsid w:val="002D5F71"/>
    <w:rsid w:val="002D6B87"/>
    <w:rsid w:val="002D7179"/>
    <w:rsid w:val="002D72BB"/>
    <w:rsid w:val="002D75E1"/>
    <w:rsid w:val="002D76A6"/>
    <w:rsid w:val="002D78A3"/>
    <w:rsid w:val="002E04D3"/>
    <w:rsid w:val="002E0578"/>
    <w:rsid w:val="002E1069"/>
    <w:rsid w:val="002E1172"/>
    <w:rsid w:val="002E1219"/>
    <w:rsid w:val="002E123C"/>
    <w:rsid w:val="002E1556"/>
    <w:rsid w:val="002E160F"/>
    <w:rsid w:val="002E18AB"/>
    <w:rsid w:val="002E19B0"/>
    <w:rsid w:val="002E1C9A"/>
    <w:rsid w:val="002E1E4C"/>
    <w:rsid w:val="002E24B0"/>
    <w:rsid w:val="002E2609"/>
    <w:rsid w:val="002E2D33"/>
    <w:rsid w:val="002E31E8"/>
    <w:rsid w:val="002E3B99"/>
    <w:rsid w:val="002E3C0F"/>
    <w:rsid w:val="002E3EE2"/>
    <w:rsid w:val="002E41EC"/>
    <w:rsid w:val="002E491D"/>
    <w:rsid w:val="002E4F6D"/>
    <w:rsid w:val="002E55C4"/>
    <w:rsid w:val="002E5A29"/>
    <w:rsid w:val="002E6021"/>
    <w:rsid w:val="002E6082"/>
    <w:rsid w:val="002E616B"/>
    <w:rsid w:val="002E618C"/>
    <w:rsid w:val="002E6699"/>
    <w:rsid w:val="002E6A11"/>
    <w:rsid w:val="002E6B78"/>
    <w:rsid w:val="002E6E12"/>
    <w:rsid w:val="002E6F12"/>
    <w:rsid w:val="002E732B"/>
    <w:rsid w:val="002E7375"/>
    <w:rsid w:val="002E791E"/>
    <w:rsid w:val="002E7A5E"/>
    <w:rsid w:val="002E7E5B"/>
    <w:rsid w:val="002F0408"/>
    <w:rsid w:val="002F044F"/>
    <w:rsid w:val="002F0458"/>
    <w:rsid w:val="002F0A01"/>
    <w:rsid w:val="002F0BFE"/>
    <w:rsid w:val="002F152D"/>
    <w:rsid w:val="002F1948"/>
    <w:rsid w:val="002F1980"/>
    <w:rsid w:val="002F19A6"/>
    <w:rsid w:val="002F1A64"/>
    <w:rsid w:val="002F1D57"/>
    <w:rsid w:val="002F1E14"/>
    <w:rsid w:val="002F1FBA"/>
    <w:rsid w:val="002F2127"/>
    <w:rsid w:val="002F256C"/>
    <w:rsid w:val="002F2EEF"/>
    <w:rsid w:val="002F3180"/>
    <w:rsid w:val="002F3561"/>
    <w:rsid w:val="002F38D1"/>
    <w:rsid w:val="002F3B1A"/>
    <w:rsid w:val="002F3CA3"/>
    <w:rsid w:val="002F3DB5"/>
    <w:rsid w:val="002F3F65"/>
    <w:rsid w:val="002F4458"/>
    <w:rsid w:val="002F4490"/>
    <w:rsid w:val="002F4635"/>
    <w:rsid w:val="002F4AB8"/>
    <w:rsid w:val="002F4E98"/>
    <w:rsid w:val="002F4F2E"/>
    <w:rsid w:val="002F54AF"/>
    <w:rsid w:val="002F5546"/>
    <w:rsid w:val="002F5F62"/>
    <w:rsid w:val="002F5F63"/>
    <w:rsid w:val="002F5F8B"/>
    <w:rsid w:val="002F60CD"/>
    <w:rsid w:val="002F63B3"/>
    <w:rsid w:val="002F6422"/>
    <w:rsid w:val="002F64B8"/>
    <w:rsid w:val="002F6501"/>
    <w:rsid w:val="002F6877"/>
    <w:rsid w:val="002F690F"/>
    <w:rsid w:val="002F6A65"/>
    <w:rsid w:val="002F73C7"/>
    <w:rsid w:val="002F7612"/>
    <w:rsid w:val="002F763D"/>
    <w:rsid w:val="002F7FEA"/>
    <w:rsid w:val="003002C1"/>
    <w:rsid w:val="003009B6"/>
    <w:rsid w:val="00300A24"/>
    <w:rsid w:val="00300DDF"/>
    <w:rsid w:val="003013AC"/>
    <w:rsid w:val="003019CA"/>
    <w:rsid w:val="00301A33"/>
    <w:rsid w:val="00301C36"/>
    <w:rsid w:val="00301CA1"/>
    <w:rsid w:val="00302B92"/>
    <w:rsid w:val="00303058"/>
    <w:rsid w:val="0030346D"/>
    <w:rsid w:val="0030370F"/>
    <w:rsid w:val="00303878"/>
    <w:rsid w:val="0030390E"/>
    <w:rsid w:val="00303984"/>
    <w:rsid w:val="00303A38"/>
    <w:rsid w:val="00303B33"/>
    <w:rsid w:val="00303CD8"/>
    <w:rsid w:val="00303D69"/>
    <w:rsid w:val="00304D76"/>
    <w:rsid w:val="00304F79"/>
    <w:rsid w:val="00305828"/>
    <w:rsid w:val="0030587C"/>
    <w:rsid w:val="003063AC"/>
    <w:rsid w:val="00306819"/>
    <w:rsid w:val="00306BA8"/>
    <w:rsid w:val="00306BBC"/>
    <w:rsid w:val="00306D92"/>
    <w:rsid w:val="00306E39"/>
    <w:rsid w:val="00306FC0"/>
    <w:rsid w:val="00307164"/>
    <w:rsid w:val="003078D8"/>
    <w:rsid w:val="003079EE"/>
    <w:rsid w:val="00307A50"/>
    <w:rsid w:val="00310017"/>
    <w:rsid w:val="00310164"/>
    <w:rsid w:val="003103F8"/>
    <w:rsid w:val="0031054A"/>
    <w:rsid w:val="0031074D"/>
    <w:rsid w:val="0031116F"/>
    <w:rsid w:val="003111D5"/>
    <w:rsid w:val="003114D2"/>
    <w:rsid w:val="00311550"/>
    <w:rsid w:val="003117C9"/>
    <w:rsid w:val="00311BF1"/>
    <w:rsid w:val="00311FDF"/>
    <w:rsid w:val="0031238B"/>
    <w:rsid w:val="00312E50"/>
    <w:rsid w:val="00313011"/>
    <w:rsid w:val="00313AE1"/>
    <w:rsid w:val="00313C3F"/>
    <w:rsid w:val="00313E97"/>
    <w:rsid w:val="0031432F"/>
    <w:rsid w:val="00314357"/>
    <w:rsid w:val="003144BD"/>
    <w:rsid w:val="0031459E"/>
    <w:rsid w:val="003146D4"/>
    <w:rsid w:val="00314815"/>
    <w:rsid w:val="00314C1A"/>
    <w:rsid w:val="00314CD2"/>
    <w:rsid w:val="00314DE4"/>
    <w:rsid w:val="00315249"/>
    <w:rsid w:val="003154BD"/>
    <w:rsid w:val="00315610"/>
    <w:rsid w:val="0031569B"/>
    <w:rsid w:val="003158E6"/>
    <w:rsid w:val="00315B72"/>
    <w:rsid w:val="00315DA6"/>
    <w:rsid w:val="003162CA"/>
    <w:rsid w:val="003164AE"/>
    <w:rsid w:val="0031659C"/>
    <w:rsid w:val="00316690"/>
    <w:rsid w:val="00316C19"/>
    <w:rsid w:val="00317488"/>
    <w:rsid w:val="0031764A"/>
    <w:rsid w:val="00317D2F"/>
    <w:rsid w:val="00317EE3"/>
    <w:rsid w:val="003200CA"/>
    <w:rsid w:val="0032037C"/>
    <w:rsid w:val="00320587"/>
    <w:rsid w:val="00320CCC"/>
    <w:rsid w:val="00320E03"/>
    <w:rsid w:val="00321529"/>
    <w:rsid w:val="0032184E"/>
    <w:rsid w:val="003218C9"/>
    <w:rsid w:val="00321981"/>
    <w:rsid w:val="00321C2E"/>
    <w:rsid w:val="00322246"/>
    <w:rsid w:val="003222FA"/>
    <w:rsid w:val="003226C6"/>
    <w:rsid w:val="00322722"/>
    <w:rsid w:val="003228FD"/>
    <w:rsid w:val="00322A20"/>
    <w:rsid w:val="00322AD5"/>
    <w:rsid w:val="00323458"/>
    <w:rsid w:val="003235BD"/>
    <w:rsid w:val="00323ED8"/>
    <w:rsid w:val="0032401F"/>
    <w:rsid w:val="00324084"/>
    <w:rsid w:val="0032457F"/>
    <w:rsid w:val="0032474B"/>
    <w:rsid w:val="0032475B"/>
    <w:rsid w:val="003248DE"/>
    <w:rsid w:val="00324AF3"/>
    <w:rsid w:val="003253CC"/>
    <w:rsid w:val="00325429"/>
    <w:rsid w:val="0032584E"/>
    <w:rsid w:val="003261AF"/>
    <w:rsid w:val="003265C2"/>
    <w:rsid w:val="00326631"/>
    <w:rsid w:val="00327255"/>
    <w:rsid w:val="0032744C"/>
    <w:rsid w:val="00327591"/>
    <w:rsid w:val="003278F9"/>
    <w:rsid w:val="003279B3"/>
    <w:rsid w:val="00327AE7"/>
    <w:rsid w:val="00327B36"/>
    <w:rsid w:val="0033072C"/>
    <w:rsid w:val="003307D4"/>
    <w:rsid w:val="00330A4E"/>
    <w:rsid w:val="00330A61"/>
    <w:rsid w:val="00330DA0"/>
    <w:rsid w:val="0033149A"/>
    <w:rsid w:val="00331BAE"/>
    <w:rsid w:val="00331D91"/>
    <w:rsid w:val="003325BF"/>
    <w:rsid w:val="00332FC4"/>
    <w:rsid w:val="00333225"/>
    <w:rsid w:val="0033372D"/>
    <w:rsid w:val="003337A1"/>
    <w:rsid w:val="00333A44"/>
    <w:rsid w:val="00333AE6"/>
    <w:rsid w:val="0033415E"/>
    <w:rsid w:val="003341CA"/>
    <w:rsid w:val="00334283"/>
    <w:rsid w:val="0033469E"/>
    <w:rsid w:val="00334B47"/>
    <w:rsid w:val="00335014"/>
    <w:rsid w:val="003350D0"/>
    <w:rsid w:val="00335CAA"/>
    <w:rsid w:val="00335EE5"/>
    <w:rsid w:val="00335EF1"/>
    <w:rsid w:val="00336488"/>
    <w:rsid w:val="00336597"/>
    <w:rsid w:val="0033670D"/>
    <w:rsid w:val="00336820"/>
    <w:rsid w:val="00336906"/>
    <w:rsid w:val="00336E2E"/>
    <w:rsid w:val="00336EC6"/>
    <w:rsid w:val="00337222"/>
    <w:rsid w:val="00337389"/>
    <w:rsid w:val="00337B47"/>
    <w:rsid w:val="00337D8E"/>
    <w:rsid w:val="003400E9"/>
    <w:rsid w:val="00340154"/>
    <w:rsid w:val="00340312"/>
    <w:rsid w:val="0034042E"/>
    <w:rsid w:val="0034044B"/>
    <w:rsid w:val="00340469"/>
    <w:rsid w:val="003405ED"/>
    <w:rsid w:val="003409BC"/>
    <w:rsid w:val="00340A6F"/>
    <w:rsid w:val="00340A7F"/>
    <w:rsid w:val="00340BF0"/>
    <w:rsid w:val="00340E20"/>
    <w:rsid w:val="003410A7"/>
    <w:rsid w:val="0034140E"/>
    <w:rsid w:val="00341870"/>
    <w:rsid w:val="00341DE3"/>
    <w:rsid w:val="00341E85"/>
    <w:rsid w:val="003420B7"/>
    <w:rsid w:val="0034212F"/>
    <w:rsid w:val="00343705"/>
    <w:rsid w:val="003438E9"/>
    <w:rsid w:val="00343962"/>
    <w:rsid w:val="00343CCD"/>
    <w:rsid w:val="00343CD2"/>
    <w:rsid w:val="00343D2E"/>
    <w:rsid w:val="00343EF8"/>
    <w:rsid w:val="00343F33"/>
    <w:rsid w:val="00344162"/>
    <w:rsid w:val="003446BA"/>
    <w:rsid w:val="0034491A"/>
    <w:rsid w:val="00344DED"/>
    <w:rsid w:val="00344FD6"/>
    <w:rsid w:val="0034514D"/>
    <w:rsid w:val="00345186"/>
    <w:rsid w:val="00345C65"/>
    <w:rsid w:val="00345E19"/>
    <w:rsid w:val="0034600C"/>
    <w:rsid w:val="00346107"/>
    <w:rsid w:val="0034628E"/>
    <w:rsid w:val="003469A2"/>
    <w:rsid w:val="003469F6"/>
    <w:rsid w:val="00346CCB"/>
    <w:rsid w:val="00346DB0"/>
    <w:rsid w:val="0034762F"/>
    <w:rsid w:val="00347748"/>
    <w:rsid w:val="00347821"/>
    <w:rsid w:val="00347912"/>
    <w:rsid w:val="00347A55"/>
    <w:rsid w:val="00350268"/>
    <w:rsid w:val="003503B4"/>
    <w:rsid w:val="00350638"/>
    <w:rsid w:val="003506A8"/>
    <w:rsid w:val="00350B99"/>
    <w:rsid w:val="00350E47"/>
    <w:rsid w:val="00350EEB"/>
    <w:rsid w:val="003510B3"/>
    <w:rsid w:val="003513F0"/>
    <w:rsid w:val="003513F1"/>
    <w:rsid w:val="0035155E"/>
    <w:rsid w:val="0035197A"/>
    <w:rsid w:val="00351B70"/>
    <w:rsid w:val="00351F1E"/>
    <w:rsid w:val="00352163"/>
    <w:rsid w:val="0035231F"/>
    <w:rsid w:val="00352354"/>
    <w:rsid w:val="0035260D"/>
    <w:rsid w:val="00352715"/>
    <w:rsid w:val="00352A5F"/>
    <w:rsid w:val="00352AB8"/>
    <w:rsid w:val="00352F2A"/>
    <w:rsid w:val="00352FBB"/>
    <w:rsid w:val="0035334A"/>
    <w:rsid w:val="00353544"/>
    <w:rsid w:val="003535D5"/>
    <w:rsid w:val="00353ABA"/>
    <w:rsid w:val="00353B24"/>
    <w:rsid w:val="00353B34"/>
    <w:rsid w:val="00353D8D"/>
    <w:rsid w:val="0035407A"/>
    <w:rsid w:val="0035480B"/>
    <w:rsid w:val="00354EC1"/>
    <w:rsid w:val="0035518C"/>
    <w:rsid w:val="00355555"/>
    <w:rsid w:val="003558F6"/>
    <w:rsid w:val="00355A34"/>
    <w:rsid w:val="00355D89"/>
    <w:rsid w:val="00355DBB"/>
    <w:rsid w:val="00355EC0"/>
    <w:rsid w:val="00356063"/>
    <w:rsid w:val="003568DD"/>
    <w:rsid w:val="00356EF8"/>
    <w:rsid w:val="00357459"/>
    <w:rsid w:val="0035749B"/>
    <w:rsid w:val="0035750D"/>
    <w:rsid w:val="0035765D"/>
    <w:rsid w:val="00357B12"/>
    <w:rsid w:val="00357B6B"/>
    <w:rsid w:val="00357F81"/>
    <w:rsid w:val="00357FB5"/>
    <w:rsid w:val="00360197"/>
    <w:rsid w:val="003608A6"/>
    <w:rsid w:val="00360BA8"/>
    <w:rsid w:val="00360C47"/>
    <w:rsid w:val="00361348"/>
    <w:rsid w:val="003616A6"/>
    <w:rsid w:val="00361879"/>
    <w:rsid w:val="00361E57"/>
    <w:rsid w:val="00361F22"/>
    <w:rsid w:val="00361F70"/>
    <w:rsid w:val="00361FCD"/>
    <w:rsid w:val="0036219E"/>
    <w:rsid w:val="00362844"/>
    <w:rsid w:val="00363008"/>
    <w:rsid w:val="0036314E"/>
    <w:rsid w:val="00363FE1"/>
    <w:rsid w:val="00364139"/>
    <w:rsid w:val="00364200"/>
    <w:rsid w:val="003644B9"/>
    <w:rsid w:val="003646F1"/>
    <w:rsid w:val="00364930"/>
    <w:rsid w:val="003649A8"/>
    <w:rsid w:val="00364A3A"/>
    <w:rsid w:val="00364AE4"/>
    <w:rsid w:val="00364BC6"/>
    <w:rsid w:val="00364E87"/>
    <w:rsid w:val="00365417"/>
    <w:rsid w:val="00365574"/>
    <w:rsid w:val="003659FD"/>
    <w:rsid w:val="00365B66"/>
    <w:rsid w:val="003661FC"/>
    <w:rsid w:val="0036627C"/>
    <w:rsid w:val="003665EF"/>
    <w:rsid w:val="0036663E"/>
    <w:rsid w:val="003668FD"/>
    <w:rsid w:val="00367033"/>
    <w:rsid w:val="00367116"/>
    <w:rsid w:val="00367339"/>
    <w:rsid w:val="00367467"/>
    <w:rsid w:val="0036755F"/>
    <w:rsid w:val="0036789D"/>
    <w:rsid w:val="00367ED4"/>
    <w:rsid w:val="00367F3E"/>
    <w:rsid w:val="00370270"/>
    <w:rsid w:val="0037033C"/>
    <w:rsid w:val="0037065D"/>
    <w:rsid w:val="003707BA"/>
    <w:rsid w:val="00370A80"/>
    <w:rsid w:val="00370C80"/>
    <w:rsid w:val="00370C87"/>
    <w:rsid w:val="00370E57"/>
    <w:rsid w:val="00370E78"/>
    <w:rsid w:val="0037115B"/>
    <w:rsid w:val="003712D4"/>
    <w:rsid w:val="0037142C"/>
    <w:rsid w:val="00371642"/>
    <w:rsid w:val="00371889"/>
    <w:rsid w:val="00371CE7"/>
    <w:rsid w:val="00371E57"/>
    <w:rsid w:val="00372964"/>
    <w:rsid w:val="00372B22"/>
    <w:rsid w:val="00372D3D"/>
    <w:rsid w:val="00372FA6"/>
    <w:rsid w:val="0037385B"/>
    <w:rsid w:val="003739F3"/>
    <w:rsid w:val="00373A91"/>
    <w:rsid w:val="00373E8B"/>
    <w:rsid w:val="003741D7"/>
    <w:rsid w:val="00374659"/>
    <w:rsid w:val="00374C49"/>
    <w:rsid w:val="0037526A"/>
    <w:rsid w:val="003752B6"/>
    <w:rsid w:val="003753AC"/>
    <w:rsid w:val="003754F4"/>
    <w:rsid w:val="003757FD"/>
    <w:rsid w:val="00376231"/>
    <w:rsid w:val="00376475"/>
    <w:rsid w:val="003764C4"/>
    <w:rsid w:val="003765CB"/>
    <w:rsid w:val="00376641"/>
    <w:rsid w:val="00376763"/>
    <w:rsid w:val="00376869"/>
    <w:rsid w:val="003768C0"/>
    <w:rsid w:val="003774BB"/>
    <w:rsid w:val="00377684"/>
    <w:rsid w:val="0037772F"/>
    <w:rsid w:val="00380010"/>
    <w:rsid w:val="003803EE"/>
    <w:rsid w:val="003804F9"/>
    <w:rsid w:val="00380978"/>
    <w:rsid w:val="00380C2D"/>
    <w:rsid w:val="00380D0A"/>
    <w:rsid w:val="00380DC1"/>
    <w:rsid w:val="003818C0"/>
    <w:rsid w:val="00381954"/>
    <w:rsid w:val="00382C22"/>
    <w:rsid w:val="0038325A"/>
    <w:rsid w:val="00383BF1"/>
    <w:rsid w:val="00384020"/>
    <w:rsid w:val="003842C7"/>
    <w:rsid w:val="003845BF"/>
    <w:rsid w:val="0038499D"/>
    <w:rsid w:val="00384A70"/>
    <w:rsid w:val="00384BEE"/>
    <w:rsid w:val="00384DF5"/>
    <w:rsid w:val="00385612"/>
    <w:rsid w:val="00385BA6"/>
    <w:rsid w:val="00385CC0"/>
    <w:rsid w:val="00385DBF"/>
    <w:rsid w:val="00385E3C"/>
    <w:rsid w:val="003860DA"/>
    <w:rsid w:val="003863EB"/>
    <w:rsid w:val="003864E1"/>
    <w:rsid w:val="00386627"/>
    <w:rsid w:val="003867AA"/>
    <w:rsid w:val="003867FB"/>
    <w:rsid w:val="00386D00"/>
    <w:rsid w:val="00386DD7"/>
    <w:rsid w:val="00387375"/>
    <w:rsid w:val="00387610"/>
    <w:rsid w:val="00387BC3"/>
    <w:rsid w:val="00387D81"/>
    <w:rsid w:val="00390145"/>
    <w:rsid w:val="00390346"/>
    <w:rsid w:val="003907A8"/>
    <w:rsid w:val="003909B6"/>
    <w:rsid w:val="00390D99"/>
    <w:rsid w:val="003910BB"/>
    <w:rsid w:val="003910CB"/>
    <w:rsid w:val="003911B9"/>
    <w:rsid w:val="003914C7"/>
    <w:rsid w:val="00391545"/>
    <w:rsid w:val="003917E4"/>
    <w:rsid w:val="003917E5"/>
    <w:rsid w:val="0039195A"/>
    <w:rsid w:val="00391972"/>
    <w:rsid w:val="00391F01"/>
    <w:rsid w:val="003922FE"/>
    <w:rsid w:val="003926C2"/>
    <w:rsid w:val="00392DAD"/>
    <w:rsid w:val="00392EF3"/>
    <w:rsid w:val="003933F6"/>
    <w:rsid w:val="00393705"/>
    <w:rsid w:val="003939C9"/>
    <w:rsid w:val="00393B0C"/>
    <w:rsid w:val="0039424A"/>
    <w:rsid w:val="0039443A"/>
    <w:rsid w:val="003949DA"/>
    <w:rsid w:val="00394B31"/>
    <w:rsid w:val="00394BF3"/>
    <w:rsid w:val="00394E04"/>
    <w:rsid w:val="00395055"/>
    <w:rsid w:val="00395076"/>
    <w:rsid w:val="003952E0"/>
    <w:rsid w:val="00395579"/>
    <w:rsid w:val="00395765"/>
    <w:rsid w:val="00395A2F"/>
    <w:rsid w:val="00395A5C"/>
    <w:rsid w:val="00395BFD"/>
    <w:rsid w:val="00396552"/>
    <w:rsid w:val="00396620"/>
    <w:rsid w:val="003969B4"/>
    <w:rsid w:val="00396CBF"/>
    <w:rsid w:val="00396ECD"/>
    <w:rsid w:val="00397937"/>
    <w:rsid w:val="003979D3"/>
    <w:rsid w:val="003979E2"/>
    <w:rsid w:val="00397F57"/>
    <w:rsid w:val="003A0447"/>
    <w:rsid w:val="003A07A4"/>
    <w:rsid w:val="003A07BA"/>
    <w:rsid w:val="003A0AD6"/>
    <w:rsid w:val="003A0D05"/>
    <w:rsid w:val="003A0E2B"/>
    <w:rsid w:val="003A15A1"/>
    <w:rsid w:val="003A15F2"/>
    <w:rsid w:val="003A16BA"/>
    <w:rsid w:val="003A1B83"/>
    <w:rsid w:val="003A2230"/>
    <w:rsid w:val="003A264C"/>
    <w:rsid w:val="003A26DC"/>
    <w:rsid w:val="003A2B12"/>
    <w:rsid w:val="003A3158"/>
    <w:rsid w:val="003A323D"/>
    <w:rsid w:val="003A342A"/>
    <w:rsid w:val="003A3540"/>
    <w:rsid w:val="003A3AA0"/>
    <w:rsid w:val="003A3B06"/>
    <w:rsid w:val="003A3CFD"/>
    <w:rsid w:val="003A3E70"/>
    <w:rsid w:val="003A3ED2"/>
    <w:rsid w:val="003A4099"/>
    <w:rsid w:val="003A4504"/>
    <w:rsid w:val="003A48F1"/>
    <w:rsid w:val="003A49A4"/>
    <w:rsid w:val="003A4A99"/>
    <w:rsid w:val="003A4FBE"/>
    <w:rsid w:val="003A50B7"/>
    <w:rsid w:val="003A51C9"/>
    <w:rsid w:val="003A530E"/>
    <w:rsid w:val="003A56EA"/>
    <w:rsid w:val="003A57D7"/>
    <w:rsid w:val="003A5C92"/>
    <w:rsid w:val="003A608B"/>
    <w:rsid w:val="003A6BCD"/>
    <w:rsid w:val="003A6E1C"/>
    <w:rsid w:val="003A7085"/>
    <w:rsid w:val="003A75DE"/>
    <w:rsid w:val="003A7976"/>
    <w:rsid w:val="003A7A7F"/>
    <w:rsid w:val="003A7E59"/>
    <w:rsid w:val="003A7E6D"/>
    <w:rsid w:val="003B0014"/>
    <w:rsid w:val="003B00A8"/>
    <w:rsid w:val="003B0879"/>
    <w:rsid w:val="003B08D5"/>
    <w:rsid w:val="003B0930"/>
    <w:rsid w:val="003B0FBE"/>
    <w:rsid w:val="003B10AA"/>
    <w:rsid w:val="003B1435"/>
    <w:rsid w:val="003B1835"/>
    <w:rsid w:val="003B1B42"/>
    <w:rsid w:val="003B217F"/>
    <w:rsid w:val="003B2288"/>
    <w:rsid w:val="003B24FD"/>
    <w:rsid w:val="003B26FA"/>
    <w:rsid w:val="003B2842"/>
    <w:rsid w:val="003B2A73"/>
    <w:rsid w:val="003B2BCD"/>
    <w:rsid w:val="003B2CAE"/>
    <w:rsid w:val="003B2E49"/>
    <w:rsid w:val="003B2FC3"/>
    <w:rsid w:val="003B30F1"/>
    <w:rsid w:val="003B31FC"/>
    <w:rsid w:val="003B3428"/>
    <w:rsid w:val="003B353A"/>
    <w:rsid w:val="003B3795"/>
    <w:rsid w:val="003B3935"/>
    <w:rsid w:val="003B397E"/>
    <w:rsid w:val="003B40A2"/>
    <w:rsid w:val="003B4209"/>
    <w:rsid w:val="003B4F27"/>
    <w:rsid w:val="003B511E"/>
    <w:rsid w:val="003B5429"/>
    <w:rsid w:val="003B56FD"/>
    <w:rsid w:val="003B5C60"/>
    <w:rsid w:val="003B6059"/>
    <w:rsid w:val="003B62A8"/>
    <w:rsid w:val="003B64B6"/>
    <w:rsid w:val="003B673E"/>
    <w:rsid w:val="003B68A3"/>
    <w:rsid w:val="003B7070"/>
    <w:rsid w:val="003B7195"/>
    <w:rsid w:val="003B76DC"/>
    <w:rsid w:val="003B7916"/>
    <w:rsid w:val="003B7F31"/>
    <w:rsid w:val="003B7FB6"/>
    <w:rsid w:val="003C0A78"/>
    <w:rsid w:val="003C0D8E"/>
    <w:rsid w:val="003C12F7"/>
    <w:rsid w:val="003C1312"/>
    <w:rsid w:val="003C1A16"/>
    <w:rsid w:val="003C214B"/>
    <w:rsid w:val="003C253C"/>
    <w:rsid w:val="003C2585"/>
    <w:rsid w:val="003C2979"/>
    <w:rsid w:val="003C2C1E"/>
    <w:rsid w:val="003C3078"/>
    <w:rsid w:val="003C3434"/>
    <w:rsid w:val="003C3AFA"/>
    <w:rsid w:val="003C3EAC"/>
    <w:rsid w:val="003C3FBD"/>
    <w:rsid w:val="003C4284"/>
    <w:rsid w:val="003C44A2"/>
    <w:rsid w:val="003C491C"/>
    <w:rsid w:val="003C4E31"/>
    <w:rsid w:val="003C5022"/>
    <w:rsid w:val="003C508D"/>
    <w:rsid w:val="003C53C1"/>
    <w:rsid w:val="003C5523"/>
    <w:rsid w:val="003C5840"/>
    <w:rsid w:val="003C5A89"/>
    <w:rsid w:val="003C5BA8"/>
    <w:rsid w:val="003C60B7"/>
    <w:rsid w:val="003C61FC"/>
    <w:rsid w:val="003C64EE"/>
    <w:rsid w:val="003C6752"/>
    <w:rsid w:val="003C6BB7"/>
    <w:rsid w:val="003C6DBB"/>
    <w:rsid w:val="003C6F2F"/>
    <w:rsid w:val="003D0074"/>
    <w:rsid w:val="003D016C"/>
    <w:rsid w:val="003D0198"/>
    <w:rsid w:val="003D0283"/>
    <w:rsid w:val="003D04A4"/>
    <w:rsid w:val="003D0776"/>
    <w:rsid w:val="003D0836"/>
    <w:rsid w:val="003D08FA"/>
    <w:rsid w:val="003D0D68"/>
    <w:rsid w:val="003D1022"/>
    <w:rsid w:val="003D1237"/>
    <w:rsid w:val="003D1488"/>
    <w:rsid w:val="003D1C92"/>
    <w:rsid w:val="003D1DF0"/>
    <w:rsid w:val="003D1F91"/>
    <w:rsid w:val="003D205E"/>
    <w:rsid w:val="003D243B"/>
    <w:rsid w:val="003D265D"/>
    <w:rsid w:val="003D2A6E"/>
    <w:rsid w:val="003D2B1F"/>
    <w:rsid w:val="003D337B"/>
    <w:rsid w:val="003D35D8"/>
    <w:rsid w:val="003D3BCC"/>
    <w:rsid w:val="003D3D86"/>
    <w:rsid w:val="003D417C"/>
    <w:rsid w:val="003D41E6"/>
    <w:rsid w:val="003D42F2"/>
    <w:rsid w:val="003D4574"/>
    <w:rsid w:val="003D4AA0"/>
    <w:rsid w:val="003D4DF7"/>
    <w:rsid w:val="003D4F19"/>
    <w:rsid w:val="003D505D"/>
    <w:rsid w:val="003D5083"/>
    <w:rsid w:val="003D53BE"/>
    <w:rsid w:val="003D549A"/>
    <w:rsid w:val="003D589C"/>
    <w:rsid w:val="003D5989"/>
    <w:rsid w:val="003D5A3B"/>
    <w:rsid w:val="003D5D44"/>
    <w:rsid w:val="003D633D"/>
    <w:rsid w:val="003D6409"/>
    <w:rsid w:val="003D649D"/>
    <w:rsid w:val="003D6525"/>
    <w:rsid w:val="003D68BF"/>
    <w:rsid w:val="003D6C90"/>
    <w:rsid w:val="003D6E87"/>
    <w:rsid w:val="003D713E"/>
    <w:rsid w:val="003D7742"/>
    <w:rsid w:val="003D7D11"/>
    <w:rsid w:val="003D7D33"/>
    <w:rsid w:val="003D7D39"/>
    <w:rsid w:val="003D7F21"/>
    <w:rsid w:val="003E087F"/>
    <w:rsid w:val="003E0C46"/>
    <w:rsid w:val="003E0D24"/>
    <w:rsid w:val="003E0E20"/>
    <w:rsid w:val="003E1125"/>
    <w:rsid w:val="003E12A3"/>
    <w:rsid w:val="003E15F8"/>
    <w:rsid w:val="003E2042"/>
    <w:rsid w:val="003E2067"/>
    <w:rsid w:val="003E2096"/>
    <w:rsid w:val="003E224E"/>
    <w:rsid w:val="003E23AE"/>
    <w:rsid w:val="003E24E4"/>
    <w:rsid w:val="003E2862"/>
    <w:rsid w:val="003E2BB5"/>
    <w:rsid w:val="003E2D0C"/>
    <w:rsid w:val="003E32C5"/>
    <w:rsid w:val="003E37DA"/>
    <w:rsid w:val="003E3998"/>
    <w:rsid w:val="003E3D75"/>
    <w:rsid w:val="003E3E66"/>
    <w:rsid w:val="003E3E9B"/>
    <w:rsid w:val="003E4242"/>
    <w:rsid w:val="003E4650"/>
    <w:rsid w:val="003E4777"/>
    <w:rsid w:val="003E4D69"/>
    <w:rsid w:val="003E4E68"/>
    <w:rsid w:val="003E522E"/>
    <w:rsid w:val="003E5811"/>
    <w:rsid w:val="003E5910"/>
    <w:rsid w:val="003E5BC2"/>
    <w:rsid w:val="003E67A8"/>
    <w:rsid w:val="003E6963"/>
    <w:rsid w:val="003E6A5A"/>
    <w:rsid w:val="003E6DE9"/>
    <w:rsid w:val="003E75D9"/>
    <w:rsid w:val="003E763E"/>
    <w:rsid w:val="003E7666"/>
    <w:rsid w:val="003E76F3"/>
    <w:rsid w:val="003E7849"/>
    <w:rsid w:val="003E7E02"/>
    <w:rsid w:val="003E7E24"/>
    <w:rsid w:val="003F01D8"/>
    <w:rsid w:val="003F0220"/>
    <w:rsid w:val="003F039D"/>
    <w:rsid w:val="003F050D"/>
    <w:rsid w:val="003F0575"/>
    <w:rsid w:val="003F07FC"/>
    <w:rsid w:val="003F0879"/>
    <w:rsid w:val="003F0DEA"/>
    <w:rsid w:val="003F1305"/>
    <w:rsid w:val="003F1356"/>
    <w:rsid w:val="003F149E"/>
    <w:rsid w:val="003F17A5"/>
    <w:rsid w:val="003F1D9A"/>
    <w:rsid w:val="003F22AC"/>
    <w:rsid w:val="003F2609"/>
    <w:rsid w:val="003F262D"/>
    <w:rsid w:val="003F2784"/>
    <w:rsid w:val="003F2A6C"/>
    <w:rsid w:val="003F2FB8"/>
    <w:rsid w:val="003F309E"/>
    <w:rsid w:val="003F311E"/>
    <w:rsid w:val="003F32BB"/>
    <w:rsid w:val="003F34B6"/>
    <w:rsid w:val="003F377D"/>
    <w:rsid w:val="003F38A2"/>
    <w:rsid w:val="003F3BE0"/>
    <w:rsid w:val="003F3BF0"/>
    <w:rsid w:val="003F3DB2"/>
    <w:rsid w:val="003F4169"/>
    <w:rsid w:val="003F48CC"/>
    <w:rsid w:val="003F4CFC"/>
    <w:rsid w:val="003F4DCB"/>
    <w:rsid w:val="003F4E23"/>
    <w:rsid w:val="003F4E5F"/>
    <w:rsid w:val="003F4F87"/>
    <w:rsid w:val="003F5636"/>
    <w:rsid w:val="003F6700"/>
    <w:rsid w:val="003F6813"/>
    <w:rsid w:val="003F6C54"/>
    <w:rsid w:val="003F6D20"/>
    <w:rsid w:val="003F73E9"/>
    <w:rsid w:val="003F7750"/>
    <w:rsid w:val="003F7891"/>
    <w:rsid w:val="003F7D9E"/>
    <w:rsid w:val="004004DA"/>
    <w:rsid w:val="00400564"/>
    <w:rsid w:val="00400948"/>
    <w:rsid w:val="00400D86"/>
    <w:rsid w:val="004015AB"/>
    <w:rsid w:val="00401742"/>
    <w:rsid w:val="00401BA4"/>
    <w:rsid w:val="00401C9D"/>
    <w:rsid w:val="00401D64"/>
    <w:rsid w:val="0040212A"/>
    <w:rsid w:val="00402266"/>
    <w:rsid w:val="0040251E"/>
    <w:rsid w:val="004026CB"/>
    <w:rsid w:val="00402B09"/>
    <w:rsid w:val="00402D3B"/>
    <w:rsid w:val="0040311F"/>
    <w:rsid w:val="004034CC"/>
    <w:rsid w:val="004035BC"/>
    <w:rsid w:val="00403644"/>
    <w:rsid w:val="0040370E"/>
    <w:rsid w:val="0040379A"/>
    <w:rsid w:val="00403E07"/>
    <w:rsid w:val="00403F94"/>
    <w:rsid w:val="004041ED"/>
    <w:rsid w:val="00404806"/>
    <w:rsid w:val="00404D37"/>
    <w:rsid w:val="00404DE8"/>
    <w:rsid w:val="004050E6"/>
    <w:rsid w:val="0040581D"/>
    <w:rsid w:val="0040588F"/>
    <w:rsid w:val="00406364"/>
    <w:rsid w:val="00406422"/>
    <w:rsid w:val="00406432"/>
    <w:rsid w:val="00406605"/>
    <w:rsid w:val="0040687F"/>
    <w:rsid w:val="00406F82"/>
    <w:rsid w:val="00407694"/>
    <w:rsid w:val="004076B6"/>
    <w:rsid w:val="004076E3"/>
    <w:rsid w:val="00407766"/>
    <w:rsid w:val="00407828"/>
    <w:rsid w:val="0040782D"/>
    <w:rsid w:val="0040790C"/>
    <w:rsid w:val="00407BAB"/>
    <w:rsid w:val="00407C45"/>
    <w:rsid w:val="00407DC7"/>
    <w:rsid w:val="00407F66"/>
    <w:rsid w:val="00410345"/>
    <w:rsid w:val="004103DA"/>
    <w:rsid w:val="004103EA"/>
    <w:rsid w:val="00410555"/>
    <w:rsid w:val="004107A9"/>
    <w:rsid w:val="004108CD"/>
    <w:rsid w:val="00410A9C"/>
    <w:rsid w:val="00410B95"/>
    <w:rsid w:val="00410D54"/>
    <w:rsid w:val="004115D9"/>
    <w:rsid w:val="00411640"/>
    <w:rsid w:val="0041175F"/>
    <w:rsid w:val="0041189E"/>
    <w:rsid w:val="004119D9"/>
    <w:rsid w:val="00411DA7"/>
    <w:rsid w:val="00412055"/>
    <w:rsid w:val="00412114"/>
    <w:rsid w:val="00412169"/>
    <w:rsid w:val="0041216F"/>
    <w:rsid w:val="00412262"/>
    <w:rsid w:val="00412282"/>
    <w:rsid w:val="004124F8"/>
    <w:rsid w:val="004128C0"/>
    <w:rsid w:val="004128F7"/>
    <w:rsid w:val="00412AE0"/>
    <w:rsid w:val="00412B86"/>
    <w:rsid w:val="00412BB7"/>
    <w:rsid w:val="0041335C"/>
    <w:rsid w:val="00413828"/>
    <w:rsid w:val="0041408E"/>
    <w:rsid w:val="004142E2"/>
    <w:rsid w:val="004144E7"/>
    <w:rsid w:val="00414A17"/>
    <w:rsid w:val="0041511F"/>
    <w:rsid w:val="00415131"/>
    <w:rsid w:val="00415188"/>
    <w:rsid w:val="00415199"/>
    <w:rsid w:val="004152FF"/>
    <w:rsid w:val="0041543C"/>
    <w:rsid w:val="004155AE"/>
    <w:rsid w:val="004157E0"/>
    <w:rsid w:val="00415874"/>
    <w:rsid w:val="0041684A"/>
    <w:rsid w:val="00416A4A"/>
    <w:rsid w:val="00416B58"/>
    <w:rsid w:val="00416C5C"/>
    <w:rsid w:val="00416E0C"/>
    <w:rsid w:val="00417642"/>
    <w:rsid w:val="00417EBF"/>
    <w:rsid w:val="004200EB"/>
    <w:rsid w:val="00420298"/>
    <w:rsid w:val="00420B52"/>
    <w:rsid w:val="00420E97"/>
    <w:rsid w:val="00420FFE"/>
    <w:rsid w:val="004219C8"/>
    <w:rsid w:val="00421DF2"/>
    <w:rsid w:val="00422271"/>
    <w:rsid w:val="004222A4"/>
    <w:rsid w:val="00422402"/>
    <w:rsid w:val="004228B0"/>
    <w:rsid w:val="00422E34"/>
    <w:rsid w:val="00422FC2"/>
    <w:rsid w:val="004236EC"/>
    <w:rsid w:val="0042372D"/>
    <w:rsid w:val="00423B38"/>
    <w:rsid w:val="00423F49"/>
    <w:rsid w:val="004249F1"/>
    <w:rsid w:val="00424F1D"/>
    <w:rsid w:val="0042558A"/>
    <w:rsid w:val="00425731"/>
    <w:rsid w:val="00425C4E"/>
    <w:rsid w:val="00425F2C"/>
    <w:rsid w:val="00425FE3"/>
    <w:rsid w:val="004260A3"/>
    <w:rsid w:val="004262E1"/>
    <w:rsid w:val="004263DC"/>
    <w:rsid w:val="004263EF"/>
    <w:rsid w:val="00426D44"/>
    <w:rsid w:val="00426E51"/>
    <w:rsid w:val="0042742E"/>
    <w:rsid w:val="0042765D"/>
    <w:rsid w:val="00427BB1"/>
    <w:rsid w:val="00427D45"/>
    <w:rsid w:val="0043026D"/>
    <w:rsid w:val="00430273"/>
    <w:rsid w:val="004308A8"/>
    <w:rsid w:val="00430CB3"/>
    <w:rsid w:val="00430E5A"/>
    <w:rsid w:val="00430ECC"/>
    <w:rsid w:val="0043127D"/>
    <w:rsid w:val="0043139F"/>
    <w:rsid w:val="00431D0B"/>
    <w:rsid w:val="00431D18"/>
    <w:rsid w:val="00431E8F"/>
    <w:rsid w:val="0043296E"/>
    <w:rsid w:val="00432CF0"/>
    <w:rsid w:val="00432DED"/>
    <w:rsid w:val="00432EBF"/>
    <w:rsid w:val="004330C0"/>
    <w:rsid w:val="00434427"/>
    <w:rsid w:val="00434818"/>
    <w:rsid w:val="0043493D"/>
    <w:rsid w:val="00434A66"/>
    <w:rsid w:val="00434ADC"/>
    <w:rsid w:val="00434FA7"/>
    <w:rsid w:val="004350D7"/>
    <w:rsid w:val="0043515A"/>
    <w:rsid w:val="004356F1"/>
    <w:rsid w:val="0043599E"/>
    <w:rsid w:val="00435F7E"/>
    <w:rsid w:val="00436A1C"/>
    <w:rsid w:val="00436C94"/>
    <w:rsid w:val="00436D3B"/>
    <w:rsid w:val="00436DB5"/>
    <w:rsid w:val="00437215"/>
    <w:rsid w:val="00437591"/>
    <w:rsid w:val="00437933"/>
    <w:rsid w:val="00437A1F"/>
    <w:rsid w:val="00437A21"/>
    <w:rsid w:val="00437D93"/>
    <w:rsid w:val="0044033B"/>
    <w:rsid w:val="004404AD"/>
    <w:rsid w:val="004405A8"/>
    <w:rsid w:val="00440730"/>
    <w:rsid w:val="00440746"/>
    <w:rsid w:val="00440EF7"/>
    <w:rsid w:val="00441047"/>
    <w:rsid w:val="0044108C"/>
    <w:rsid w:val="004414D8"/>
    <w:rsid w:val="00441852"/>
    <w:rsid w:val="00441A43"/>
    <w:rsid w:val="00441C2C"/>
    <w:rsid w:val="00442085"/>
    <w:rsid w:val="004420C9"/>
    <w:rsid w:val="004421FD"/>
    <w:rsid w:val="004423A6"/>
    <w:rsid w:val="00442BB0"/>
    <w:rsid w:val="00442DD5"/>
    <w:rsid w:val="00442E05"/>
    <w:rsid w:val="00443495"/>
    <w:rsid w:val="00443714"/>
    <w:rsid w:val="004439B1"/>
    <w:rsid w:val="00443ACA"/>
    <w:rsid w:val="00443B11"/>
    <w:rsid w:val="00443B5B"/>
    <w:rsid w:val="00443FA1"/>
    <w:rsid w:val="00443FB6"/>
    <w:rsid w:val="00444014"/>
    <w:rsid w:val="0044401C"/>
    <w:rsid w:val="004444D0"/>
    <w:rsid w:val="004445F6"/>
    <w:rsid w:val="00444A1D"/>
    <w:rsid w:val="00444D7A"/>
    <w:rsid w:val="00445544"/>
    <w:rsid w:val="0044592B"/>
    <w:rsid w:val="00445E27"/>
    <w:rsid w:val="00446027"/>
    <w:rsid w:val="004462AF"/>
    <w:rsid w:val="0044638D"/>
    <w:rsid w:val="00446568"/>
    <w:rsid w:val="00446D40"/>
    <w:rsid w:val="00446DF3"/>
    <w:rsid w:val="00447225"/>
    <w:rsid w:val="004472ED"/>
    <w:rsid w:val="00447587"/>
    <w:rsid w:val="0044777C"/>
    <w:rsid w:val="00447822"/>
    <w:rsid w:val="00447B7F"/>
    <w:rsid w:val="00447C58"/>
    <w:rsid w:val="00447F06"/>
    <w:rsid w:val="00450552"/>
    <w:rsid w:val="004508DE"/>
    <w:rsid w:val="00450A2A"/>
    <w:rsid w:val="00450C8B"/>
    <w:rsid w:val="00450F76"/>
    <w:rsid w:val="004512CD"/>
    <w:rsid w:val="00451557"/>
    <w:rsid w:val="004517A2"/>
    <w:rsid w:val="0045197B"/>
    <w:rsid w:val="00451DBD"/>
    <w:rsid w:val="00451FFD"/>
    <w:rsid w:val="00452012"/>
    <w:rsid w:val="00452193"/>
    <w:rsid w:val="00452403"/>
    <w:rsid w:val="004524D9"/>
    <w:rsid w:val="00452502"/>
    <w:rsid w:val="004528AA"/>
    <w:rsid w:val="004529D8"/>
    <w:rsid w:val="00453424"/>
    <w:rsid w:val="0045349B"/>
    <w:rsid w:val="00453506"/>
    <w:rsid w:val="004536FC"/>
    <w:rsid w:val="004537B0"/>
    <w:rsid w:val="00453911"/>
    <w:rsid w:val="00453B87"/>
    <w:rsid w:val="00453DB1"/>
    <w:rsid w:val="00454281"/>
    <w:rsid w:val="004545B6"/>
    <w:rsid w:val="00454697"/>
    <w:rsid w:val="00454745"/>
    <w:rsid w:val="00454C90"/>
    <w:rsid w:val="00454C9F"/>
    <w:rsid w:val="00454F8D"/>
    <w:rsid w:val="0045508F"/>
    <w:rsid w:val="004550E8"/>
    <w:rsid w:val="004553D5"/>
    <w:rsid w:val="0045569E"/>
    <w:rsid w:val="0045584F"/>
    <w:rsid w:val="00455DE2"/>
    <w:rsid w:val="004565F0"/>
    <w:rsid w:val="004566FC"/>
    <w:rsid w:val="004568CF"/>
    <w:rsid w:val="00456B28"/>
    <w:rsid w:val="00456BDE"/>
    <w:rsid w:val="00456D75"/>
    <w:rsid w:val="00456FB4"/>
    <w:rsid w:val="004576E8"/>
    <w:rsid w:val="0046065C"/>
    <w:rsid w:val="00460826"/>
    <w:rsid w:val="00460DA5"/>
    <w:rsid w:val="00460DE4"/>
    <w:rsid w:val="00460FE0"/>
    <w:rsid w:val="0046106A"/>
    <w:rsid w:val="00461411"/>
    <w:rsid w:val="004619B5"/>
    <w:rsid w:val="00461ABB"/>
    <w:rsid w:val="00461DB3"/>
    <w:rsid w:val="00462571"/>
    <w:rsid w:val="00462714"/>
    <w:rsid w:val="00462969"/>
    <w:rsid w:val="004629E4"/>
    <w:rsid w:val="00462D22"/>
    <w:rsid w:val="00462EDC"/>
    <w:rsid w:val="00462F07"/>
    <w:rsid w:val="0046311B"/>
    <w:rsid w:val="00463475"/>
    <w:rsid w:val="004634B5"/>
    <w:rsid w:val="00463675"/>
    <w:rsid w:val="00463C95"/>
    <w:rsid w:val="00463E92"/>
    <w:rsid w:val="004642E0"/>
    <w:rsid w:val="00464A07"/>
    <w:rsid w:val="00464C70"/>
    <w:rsid w:val="0046512B"/>
    <w:rsid w:val="00465136"/>
    <w:rsid w:val="00465471"/>
    <w:rsid w:val="0046569B"/>
    <w:rsid w:val="0046590D"/>
    <w:rsid w:val="0046597D"/>
    <w:rsid w:val="00465CF6"/>
    <w:rsid w:val="00465D09"/>
    <w:rsid w:val="00465E88"/>
    <w:rsid w:val="0046605E"/>
    <w:rsid w:val="004663B9"/>
    <w:rsid w:val="00466429"/>
    <w:rsid w:val="0046646A"/>
    <w:rsid w:val="004664AD"/>
    <w:rsid w:val="0046655F"/>
    <w:rsid w:val="004665D3"/>
    <w:rsid w:val="00466A8D"/>
    <w:rsid w:val="00466BCC"/>
    <w:rsid w:val="00466E79"/>
    <w:rsid w:val="004672A2"/>
    <w:rsid w:val="00467613"/>
    <w:rsid w:val="00467C88"/>
    <w:rsid w:val="00470113"/>
    <w:rsid w:val="00470281"/>
    <w:rsid w:val="00470285"/>
    <w:rsid w:val="004707A5"/>
    <w:rsid w:val="004712B1"/>
    <w:rsid w:val="00471547"/>
    <w:rsid w:val="004715F8"/>
    <w:rsid w:val="00471641"/>
    <w:rsid w:val="00471749"/>
    <w:rsid w:val="00471B9D"/>
    <w:rsid w:val="00471C06"/>
    <w:rsid w:val="00471CD8"/>
    <w:rsid w:val="004720E0"/>
    <w:rsid w:val="0047238C"/>
    <w:rsid w:val="00472495"/>
    <w:rsid w:val="00472876"/>
    <w:rsid w:val="00472A33"/>
    <w:rsid w:val="004731F0"/>
    <w:rsid w:val="0047336E"/>
    <w:rsid w:val="004735BF"/>
    <w:rsid w:val="004736AD"/>
    <w:rsid w:val="00473B3F"/>
    <w:rsid w:val="00474161"/>
    <w:rsid w:val="00474445"/>
    <w:rsid w:val="0047446F"/>
    <w:rsid w:val="004744CA"/>
    <w:rsid w:val="00474681"/>
    <w:rsid w:val="0047469C"/>
    <w:rsid w:val="00474EDE"/>
    <w:rsid w:val="004751C8"/>
    <w:rsid w:val="004753F0"/>
    <w:rsid w:val="00475C9F"/>
    <w:rsid w:val="00475D59"/>
    <w:rsid w:val="00475FD1"/>
    <w:rsid w:val="00476410"/>
    <w:rsid w:val="004765A2"/>
    <w:rsid w:val="0047675B"/>
    <w:rsid w:val="00476FBF"/>
    <w:rsid w:val="00477194"/>
    <w:rsid w:val="0047731B"/>
    <w:rsid w:val="004774CC"/>
    <w:rsid w:val="004777D5"/>
    <w:rsid w:val="004778F7"/>
    <w:rsid w:val="004779BD"/>
    <w:rsid w:val="00477DC1"/>
    <w:rsid w:val="00477E6B"/>
    <w:rsid w:val="004800D5"/>
    <w:rsid w:val="00480830"/>
    <w:rsid w:val="00481149"/>
    <w:rsid w:val="0048162B"/>
    <w:rsid w:val="00481702"/>
    <w:rsid w:val="004818E1"/>
    <w:rsid w:val="00481A0A"/>
    <w:rsid w:val="00482621"/>
    <w:rsid w:val="0048275D"/>
    <w:rsid w:val="0048313C"/>
    <w:rsid w:val="004831C6"/>
    <w:rsid w:val="00483201"/>
    <w:rsid w:val="0048322A"/>
    <w:rsid w:val="0048342A"/>
    <w:rsid w:val="0048378E"/>
    <w:rsid w:val="00483C17"/>
    <w:rsid w:val="00483ED0"/>
    <w:rsid w:val="00483EE3"/>
    <w:rsid w:val="00483F04"/>
    <w:rsid w:val="00484031"/>
    <w:rsid w:val="00484563"/>
    <w:rsid w:val="0048466B"/>
    <w:rsid w:val="00484703"/>
    <w:rsid w:val="00484A35"/>
    <w:rsid w:val="00484B3C"/>
    <w:rsid w:val="00484BE9"/>
    <w:rsid w:val="00484C14"/>
    <w:rsid w:val="00484E28"/>
    <w:rsid w:val="00484EAE"/>
    <w:rsid w:val="00485017"/>
    <w:rsid w:val="00485146"/>
    <w:rsid w:val="0048566C"/>
    <w:rsid w:val="0048568D"/>
    <w:rsid w:val="0048574D"/>
    <w:rsid w:val="0048591E"/>
    <w:rsid w:val="00485B67"/>
    <w:rsid w:val="00485D39"/>
    <w:rsid w:val="00485F70"/>
    <w:rsid w:val="00486098"/>
    <w:rsid w:val="0048642B"/>
    <w:rsid w:val="00486669"/>
    <w:rsid w:val="004868EB"/>
    <w:rsid w:val="00486D2E"/>
    <w:rsid w:val="00486E10"/>
    <w:rsid w:val="00487534"/>
    <w:rsid w:val="0048770E"/>
    <w:rsid w:val="00487810"/>
    <w:rsid w:val="00487C86"/>
    <w:rsid w:val="00487D25"/>
    <w:rsid w:val="00487F49"/>
    <w:rsid w:val="00487F5D"/>
    <w:rsid w:val="004900EB"/>
    <w:rsid w:val="00490114"/>
    <w:rsid w:val="004903D8"/>
    <w:rsid w:val="00490A43"/>
    <w:rsid w:val="00490E84"/>
    <w:rsid w:val="00490EEF"/>
    <w:rsid w:val="00491091"/>
    <w:rsid w:val="004916A5"/>
    <w:rsid w:val="004916A6"/>
    <w:rsid w:val="004917A4"/>
    <w:rsid w:val="00491C5F"/>
    <w:rsid w:val="00491CD3"/>
    <w:rsid w:val="0049252C"/>
    <w:rsid w:val="00492986"/>
    <w:rsid w:val="00492E09"/>
    <w:rsid w:val="004939C4"/>
    <w:rsid w:val="00493A80"/>
    <w:rsid w:val="00493AB4"/>
    <w:rsid w:val="004944D0"/>
    <w:rsid w:val="00494B3E"/>
    <w:rsid w:val="00494B92"/>
    <w:rsid w:val="00494E75"/>
    <w:rsid w:val="004954C1"/>
    <w:rsid w:val="00495B47"/>
    <w:rsid w:val="00495BED"/>
    <w:rsid w:val="00495F19"/>
    <w:rsid w:val="00496324"/>
    <w:rsid w:val="0049643E"/>
    <w:rsid w:val="0049692D"/>
    <w:rsid w:val="00496C2E"/>
    <w:rsid w:val="00496EA2"/>
    <w:rsid w:val="004970B3"/>
    <w:rsid w:val="0049710F"/>
    <w:rsid w:val="0049745D"/>
    <w:rsid w:val="00497776"/>
    <w:rsid w:val="00497877"/>
    <w:rsid w:val="00497B2D"/>
    <w:rsid w:val="004A0172"/>
    <w:rsid w:val="004A0504"/>
    <w:rsid w:val="004A05DC"/>
    <w:rsid w:val="004A0788"/>
    <w:rsid w:val="004A0BAC"/>
    <w:rsid w:val="004A0EAF"/>
    <w:rsid w:val="004A130E"/>
    <w:rsid w:val="004A132E"/>
    <w:rsid w:val="004A1A24"/>
    <w:rsid w:val="004A206B"/>
    <w:rsid w:val="004A2304"/>
    <w:rsid w:val="004A2350"/>
    <w:rsid w:val="004A23A1"/>
    <w:rsid w:val="004A23F0"/>
    <w:rsid w:val="004A25A7"/>
    <w:rsid w:val="004A29BC"/>
    <w:rsid w:val="004A2A50"/>
    <w:rsid w:val="004A2C23"/>
    <w:rsid w:val="004A300F"/>
    <w:rsid w:val="004A303A"/>
    <w:rsid w:val="004A3687"/>
    <w:rsid w:val="004A3917"/>
    <w:rsid w:val="004A39E7"/>
    <w:rsid w:val="004A3F0A"/>
    <w:rsid w:val="004A3F3A"/>
    <w:rsid w:val="004A4A63"/>
    <w:rsid w:val="004A4EDF"/>
    <w:rsid w:val="004A6106"/>
    <w:rsid w:val="004A62B1"/>
    <w:rsid w:val="004A6305"/>
    <w:rsid w:val="004A6EF7"/>
    <w:rsid w:val="004A6F1F"/>
    <w:rsid w:val="004A7208"/>
    <w:rsid w:val="004A7226"/>
    <w:rsid w:val="004A7262"/>
    <w:rsid w:val="004A73BF"/>
    <w:rsid w:val="004A749B"/>
    <w:rsid w:val="004A78C8"/>
    <w:rsid w:val="004A7A42"/>
    <w:rsid w:val="004B003C"/>
    <w:rsid w:val="004B046E"/>
    <w:rsid w:val="004B0B83"/>
    <w:rsid w:val="004B0C3F"/>
    <w:rsid w:val="004B0C7C"/>
    <w:rsid w:val="004B10EC"/>
    <w:rsid w:val="004B15E2"/>
    <w:rsid w:val="004B16B0"/>
    <w:rsid w:val="004B19B5"/>
    <w:rsid w:val="004B1D94"/>
    <w:rsid w:val="004B250B"/>
    <w:rsid w:val="004B2D73"/>
    <w:rsid w:val="004B3027"/>
    <w:rsid w:val="004B3F57"/>
    <w:rsid w:val="004B435B"/>
    <w:rsid w:val="004B4476"/>
    <w:rsid w:val="004B4508"/>
    <w:rsid w:val="004B469B"/>
    <w:rsid w:val="004B46D9"/>
    <w:rsid w:val="004B4C4C"/>
    <w:rsid w:val="004B4D24"/>
    <w:rsid w:val="004B4D7C"/>
    <w:rsid w:val="004B5221"/>
    <w:rsid w:val="004B5357"/>
    <w:rsid w:val="004B540C"/>
    <w:rsid w:val="004B5F7C"/>
    <w:rsid w:val="004B5FC5"/>
    <w:rsid w:val="004B6505"/>
    <w:rsid w:val="004B6A9B"/>
    <w:rsid w:val="004B704B"/>
    <w:rsid w:val="004B72F5"/>
    <w:rsid w:val="004B7E22"/>
    <w:rsid w:val="004C047F"/>
    <w:rsid w:val="004C06B3"/>
    <w:rsid w:val="004C0900"/>
    <w:rsid w:val="004C0D24"/>
    <w:rsid w:val="004C0E24"/>
    <w:rsid w:val="004C110E"/>
    <w:rsid w:val="004C15CE"/>
    <w:rsid w:val="004C1AD2"/>
    <w:rsid w:val="004C2053"/>
    <w:rsid w:val="004C27D5"/>
    <w:rsid w:val="004C2B90"/>
    <w:rsid w:val="004C3036"/>
    <w:rsid w:val="004C30D5"/>
    <w:rsid w:val="004C3AB9"/>
    <w:rsid w:val="004C410B"/>
    <w:rsid w:val="004C438F"/>
    <w:rsid w:val="004C4575"/>
    <w:rsid w:val="004C46F1"/>
    <w:rsid w:val="004C48D6"/>
    <w:rsid w:val="004C4ADB"/>
    <w:rsid w:val="004C4AE4"/>
    <w:rsid w:val="004C4B70"/>
    <w:rsid w:val="004C4E1D"/>
    <w:rsid w:val="004C5159"/>
    <w:rsid w:val="004C5A80"/>
    <w:rsid w:val="004C65CA"/>
    <w:rsid w:val="004C69D3"/>
    <w:rsid w:val="004C6A47"/>
    <w:rsid w:val="004C6BCB"/>
    <w:rsid w:val="004C7070"/>
    <w:rsid w:val="004C716A"/>
    <w:rsid w:val="004C73B4"/>
    <w:rsid w:val="004C7400"/>
    <w:rsid w:val="004C7668"/>
    <w:rsid w:val="004C7A49"/>
    <w:rsid w:val="004C7B29"/>
    <w:rsid w:val="004D03CE"/>
    <w:rsid w:val="004D0423"/>
    <w:rsid w:val="004D072D"/>
    <w:rsid w:val="004D082A"/>
    <w:rsid w:val="004D0EA5"/>
    <w:rsid w:val="004D0F74"/>
    <w:rsid w:val="004D1278"/>
    <w:rsid w:val="004D12BF"/>
    <w:rsid w:val="004D14CB"/>
    <w:rsid w:val="004D153E"/>
    <w:rsid w:val="004D156B"/>
    <w:rsid w:val="004D15D5"/>
    <w:rsid w:val="004D1B5C"/>
    <w:rsid w:val="004D1B8D"/>
    <w:rsid w:val="004D2015"/>
    <w:rsid w:val="004D2044"/>
    <w:rsid w:val="004D2C24"/>
    <w:rsid w:val="004D2FC7"/>
    <w:rsid w:val="004D2FF8"/>
    <w:rsid w:val="004D33FE"/>
    <w:rsid w:val="004D3416"/>
    <w:rsid w:val="004D392B"/>
    <w:rsid w:val="004D3DDD"/>
    <w:rsid w:val="004D40DA"/>
    <w:rsid w:val="004D4473"/>
    <w:rsid w:val="004D4503"/>
    <w:rsid w:val="004D49AE"/>
    <w:rsid w:val="004D4FC8"/>
    <w:rsid w:val="004D50FF"/>
    <w:rsid w:val="004D5AF9"/>
    <w:rsid w:val="004D5BB9"/>
    <w:rsid w:val="004D5CAC"/>
    <w:rsid w:val="004D5D9D"/>
    <w:rsid w:val="004D6320"/>
    <w:rsid w:val="004D63A9"/>
    <w:rsid w:val="004D6499"/>
    <w:rsid w:val="004D6D8B"/>
    <w:rsid w:val="004D6EB2"/>
    <w:rsid w:val="004D6F1C"/>
    <w:rsid w:val="004D6F5C"/>
    <w:rsid w:val="004D70FB"/>
    <w:rsid w:val="004D7527"/>
    <w:rsid w:val="004D78D7"/>
    <w:rsid w:val="004D7907"/>
    <w:rsid w:val="004D7B37"/>
    <w:rsid w:val="004D7E5E"/>
    <w:rsid w:val="004E0786"/>
    <w:rsid w:val="004E0CB9"/>
    <w:rsid w:val="004E0DC9"/>
    <w:rsid w:val="004E0E4F"/>
    <w:rsid w:val="004E113D"/>
    <w:rsid w:val="004E12F5"/>
    <w:rsid w:val="004E1370"/>
    <w:rsid w:val="004E1FA2"/>
    <w:rsid w:val="004E20F9"/>
    <w:rsid w:val="004E21BB"/>
    <w:rsid w:val="004E222E"/>
    <w:rsid w:val="004E230B"/>
    <w:rsid w:val="004E2379"/>
    <w:rsid w:val="004E26A8"/>
    <w:rsid w:val="004E3109"/>
    <w:rsid w:val="004E3877"/>
    <w:rsid w:val="004E3966"/>
    <w:rsid w:val="004E3B3A"/>
    <w:rsid w:val="004E3CA2"/>
    <w:rsid w:val="004E3F00"/>
    <w:rsid w:val="004E4193"/>
    <w:rsid w:val="004E423C"/>
    <w:rsid w:val="004E438F"/>
    <w:rsid w:val="004E46F2"/>
    <w:rsid w:val="004E4B9D"/>
    <w:rsid w:val="004E4BA8"/>
    <w:rsid w:val="004E55E2"/>
    <w:rsid w:val="004E58A0"/>
    <w:rsid w:val="004E612D"/>
    <w:rsid w:val="004E642D"/>
    <w:rsid w:val="004E674E"/>
    <w:rsid w:val="004E69D6"/>
    <w:rsid w:val="004E7307"/>
    <w:rsid w:val="004E74E9"/>
    <w:rsid w:val="004F01A1"/>
    <w:rsid w:val="004F0546"/>
    <w:rsid w:val="004F0C61"/>
    <w:rsid w:val="004F0CDE"/>
    <w:rsid w:val="004F0D2D"/>
    <w:rsid w:val="004F11D4"/>
    <w:rsid w:val="004F124A"/>
    <w:rsid w:val="004F1962"/>
    <w:rsid w:val="004F1C38"/>
    <w:rsid w:val="004F1EE3"/>
    <w:rsid w:val="004F203F"/>
    <w:rsid w:val="004F23F6"/>
    <w:rsid w:val="004F2539"/>
    <w:rsid w:val="004F288F"/>
    <w:rsid w:val="004F2DCC"/>
    <w:rsid w:val="004F2FEB"/>
    <w:rsid w:val="004F33EA"/>
    <w:rsid w:val="004F3552"/>
    <w:rsid w:val="004F362B"/>
    <w:rsid w:val="004F3C36"/>
    <w:rsid w:val="004F4192"/>
    <w:rsid w:val="004F4692"/>
    <w:rsid w:val="004F4744"/>
    <w:rsid w:val="004F48B2"/>
    <w:rsid w:val="004F4A5A"/>
    <w:rsid w:val="004F4E7F"/>
    <w:rsid w:val="004F4F46"/>
    <w:rsid w:val="004F522A"/>
    <w:rsid w:val="004F54DA"/>
    <w:rsid w:val="004F5599"/>
    <w:rsid w:val="004F62B6"/>
    <w:rsid w:val="004F66E7"/>
    <w:rsid w:val="004F692A"/>
    <w:rsid w:val="004F6C77"/>
    <w:rsid w:val="004F70BB"/>
    <w:rsid w:val="004F7588"/>
    <w:rsid w:val="004F7A73"/>
    <w:rsid w:val="004F7EEA"/>
    <w:rsid w:val="00500058"/>
    <w:rsid w:val="00500156"/>
    <w:rsid w:val="005003C8"/>
    <w:rsid w:val="00500467"/>
    <w:rsid w:val="00500713"/>
    <w:rsid w:val="00500A4F"/>
    <w:rsid w:val="00500F12"/>
    <w:rsid w:val="005010FF"/>
    <w:rsid w:val="00501254"/>
    <w:rsid w:val="005014FB"/>
    <w:rsid w:val="00501781"/>
    <w:rsid w:val="005017CC"/>
    <w:rsid w:val="00501C5C"/>
    <w:rsid w:val="00502095"/>
    <w:rsid w:val="00502350"/>
    <w:rsid w:val="00502807"/>
    <w:rsid w:val="00503188"/>
    <w:rsid w:val="005035BC"/>
    <w:rsid w:val="005037A7"/>
    <w:rsid w:val="0050396B"/>
    <w:rsid w:val="005039F6"/>
    <w:rsid w:val="00503E65"/>
    <w:rsid w:val="00503FA0"/>
    <w:rsid w:val="0050418A"/>
    <w:rsid w:val="00504813"/>
    <w:rsid w:val="0050481B"/>
    <w:rsid w:val="00504889"/>
    <w:rsid w:val="00504C28"/>
    <w:rsid w:val="00505453"/>
    <w:rsid w:val="00505470"/>
    <w:rsid w:val="00505658"/>
    <w:rsid w:val="005059D7"/>
    <w:rsid w:val="00505E9E"/>
    <w:rsid w:val="00505EFA"/>
    <w:rsid w:val="00506206"/>
    <w:rsid w:val="005065E6"/>
    <w:rsid w:val="005079E5"/>
    <w:rsid w:val="00510277"/>
    <w:rsid w:val="00510863"/>
    <w:rsid w:val="00510DB7"/>
    <w:rsid w:val="00510F89"/>
    <w:rsid w:val="00511044"/>
    <w:rsid w:val="0051129E"/>
    <w:rsid w:val="005112D4"/>
    <w:rsid w:val="005117EF"/>
    <w:rsid w:val="00511DC1"/>
    <w:rsid w:val="005120ED"/>
    <w:rsid w:val="00512118"/>
    <w:rsid w:val="005122F1"/>
    <w:rsid w:val="00512344"/>
    <w:rsid w:val="0051289D"/>
    <w:rsid w:val="00512B6F"/>
    <w:rsid w:val="00512C4C"/>
    <w:rsid w:val="00512FCB"/>
    <w:rsid w:val="00513381"/>
    <w:rsid w:val="005134C9"/>
    <w:rsid w:val="00513543"/>
    <w:rsid w:val="005136E2"/>
    <w:rsid w:val="005137DD"/>
    <w:rsid w:val="00513847"/>
    <w:rsid w:val="0051394A"/>
    <w:rsid w:val="00513B7B"/>
    <w:rsid w:val="00513E1C"/>
    <w:rsid w:val="00513FE0"/>
    <w:rsid w:val="00514198"/>
    <w:rsid w:val="0051467A"/>
    <w:rsid w:val="00514DA8"/>
    <w:rsid w:val="00515682"/>
    <w:rsid w:val="00515B5C"/>
    <w:rsid w:val="00515E97"/>
    <w:rsid w:val="00516017"/>
    <w:rsid w:val="005163BD"/>
    <w:rsid w:val="0051693A"/>
    <w:rsid w:val="00517138"/>
    <w:rsid w:val="00517250"/>
    <w:rsid w:val="00517797"/>
    <w:rsid w:val="00517B3A"/>
    <w:rsid w:val="00517C90"/>
    <w:rsid w:val="00517F61"/>
    <w:rsid w:val="005201C0"/>
    <w:rsid w:val="00520723"/>
    <w:rsid w:val="0052080F"/>
    <w:rsid w:val="00520A8C"/>
    <w:rsid w:val="00520B4D"/>
    <w:rsid w:val="00520E84"/>
    <w:rsid w:val="0052116E"/>
    <w:rsid w:val="00521224"/>
    <w:rsid w:val="0052154F"/>
    <w:rsid w:val="0052168C"/>
    <w:rsid w:val="00521A39"/>
    <w:rsid w:val="00521B20"/>
    <w:rsid w:val="00521EAA"/>
    <w:rsid w:val="00522304"/>
    <w:rsid w:val="0052249A"/>
    <w:rsid w:val="00522582"/>
    <w:rsid w:val="00522D5A"/>
    <w:rsid w:val="00522DD6"/>
    <w:rsid w:val="00522E5F"/>
    <w:rsid w:val="0052301A"/>
    <w:rsid w:val="0052315E"/>
    <w:rsid w:val="005233D5"/>
    <w:rsid w:val="00523564"/>
    <w:rsid w:val="005237A2"/>
    <w:rsid w:val="0052446B"/>
    <w:rsid w:val="00524B63"/>
    <w:rsid w:val="005251DB"/>
    <w:rsid w:val="005253A1"/>
    <w:rsid w:val="0052544F"/>
    <w:rsid w:val="00525A73"/>
    <w:rsid w:val="00525CDA"/>
    <w:rsid w:val="00525E14"/>
    <w:rsid w:val="0052602A"/>
    <w:rsid w:val="005260FC"/>
    <w:rsid w:val="00526330"/>
    <w:rsid w:val="005268A7"/>
    <w:rsid w:val="00526C76"/>
    <w:rsid w:val="00527030"/>
    <w:rsid w:val="00527516"/>
    <w:rsid w:val="00527653"/>
    <w:rsid w:val="00527DD6"/>
    <w:rsid w:val="00530403"/>
    <w:rsid w:val="0053055F"/>
    <w:rsid w:val="00530751"/>
    <w:rsid w:val="00530851"/>
    <w:rsid w:val="00530948"/>
    <w:rsid w:val="00530BA0"/>
    <w:rsid w:val="00530D5C"/>
    <w:rsid w:val="00530E40"/>
    <w:rsid w:val="00531016"/>
    <w:rsid w:val="005310F2"/>
    <w:rsid w:val="00531E35"/>
    <w:rsid w:val="00532637"/>
    <w:rsid w:val="005328EA"/>
    <w:rsid w:val="00533BC7"/>
    <w:rsid w:val="0053418E"/>
    <w:rsid w:val="0053449C"/>
    <w:rsid w:val="00534779"/>
    <w:rsid w:val="005349F6"/>
    <w:rsid w:val="00534DD4"/>
    <w:rsid w:val="00534E05"/>
    <w:rsid w:val="00534F46"/>
    <w:rsid w:val="0053529E"/>
    <w:rsid w:val="00535362"/>
    <w:rsid w:val="00535405"/>
    <w:rsid w:val="005356B2"/>
    <w:rsid w:val="00536343"/>
    <w:rsid w:val="005364CA"/>
    <w:rsid w:val="0053693F"/>
    <w:rsid w:val="00536AEC"/>
    <w:rsid w:val="00536C08"/>
    <w:rsid w:val="0053726B"/>
    <w:rsid w:val="00537A85"/>
    <w:rsid w:val="00537C1E"/>
    <w:rsid w:val="00540084"/>
    <w:rsid w:val="00540749"/>
    <w:rsid w:val="00540ACE"/>
    <w:rsid w:val="00541026"/>
    <w:rsid w:val="00541927"/>
    <w:rsid w:val="00541F80"/>
    <w:rsid w:val="0054204B"/>
    <w:rsid w:val="005424E5"/>
    <w:rsid w:val="005428B6"/>
    <w:rsid w:val="00542926"/>
    <w:rsid w:val="0054297E"/>
    <w:rsid w:val="00542E2A"/>
    <w:rsid w:val="00542E5B"/>
    <w:rsid w:val="00542E82"/>
    <w:rsid w:val="0054309C"/>
    <w:rsid w:val="005432E6"/>
    <w:rsid w:val="00543679"/>
    <w:rsid w:val="005438B2"/>
    <w:rsid w:val="00543E29"/>
    <w:rsid w:val="00543E5F"/>
    <w:rsid w:val="00543EAB"/>
    <w:rsid w:val="005444AF"/>
    <w:rsid w:val="005445C2"/>
    <w:rsid w:val="00544735"/>
    <w:rsid w:val="00544C66"/>
    <w:rsid w:val="00544C91"/>
    <w:rsid w:val="00544D51"/>
    <w:rsid w:val="00545096"/>
    <w:rsid w:val="00545173"/>
    <w:rsid w:val="0054528B"/>
    <w:rsid w:val="005454AB"/>
    <w:rsid w:val="0054584A"/>
    <w:rsid w:val="0054587C"/>
    <w:rsid w:val="00545D9D"/>
    <w:rsid w:val="005460F9"/>
    <w:rsid w:val="00546335"/>
    <w:rsid w:val="0054681A"/>
    <w:rsid w:val="005469FD"/>
    <w:rsid w:val="00546B19"/>
    <w:rsid w:val="00546F6E"/>
    <w:rsid w:val="00546FBC"/>
    <w:rsid w:val="0054742F"/>
    <w:rsid w:val="00547DA6"/>
    <w:rsid w:val="005507A9"/>
    <w:rsid w:val="00550828"/>
    <w:rsid w:val="00550946"/>
    <w:rsid w:val="00550D03"/>
    <w:rsid w:val="00550FF2"/>
    <w:rsid w:val="00551282"/>
    <w:rsid w:val="005514AD"/>
    <w:rsid w:val="005515BB"/>
    <w:rsid w:val="00551670"/>
    <w:rsid w:val="00551A23"/>
    <w:rsid w:val="00551B07"/>
    <w:rsid w:val="005521DD"/>
    <w:rsid w:val="00552578"/>
    <w:rsid w:val="0055269C"/>
    <w:rsid w:val="005528AE"/>
    <w:rsid w:val="00552D51"/>
    <w:rsid w:val="00552DB7"/>
    <w:rsid w:val="00553AEF"/>
    <w:rsid w:val="00553E28"/>
    <w:rsid w:val="005545B3"/>
    <w:rsid w:val="00554641"/>
    <w:rsid w:val="005548F2"/>
    <w:rsid w:val="00554B04"/>
    <w:rsid w:val="00554BE3"/>
    <w:rsid w:val="00555282"/>
    <w:rsid w:val="00555398"/>
    <w:rsid w:val="005558F2"/>
    <w:rsid w:val="00555AC0"/>
    <w:rsid w:val="0055669E"/>
    <w:rsid w:val="00556C31"/>
    <w:rsid w:val="00557201"/>
    <w:rsid w:val="00557208"/>
    <w:rsid w:val="005572F0"/>
    <w:rsid w:val="0055761B"/>
    <w:rsid w:val="00557ABD"/>
    <w:rsid w:val="00557B30"/>
    <w:rsid w:val="00557B33"/>
    <w:rsid w:val="00557B84"/>
    <w:rsid w:val="00557DDF"/>
    <w:rsid w:val="005604C2"/>
    <w:rsid w:val="00560A53"/>
    <w:rsid w:val="00560DAD"/>
    <w:rsid w:val="005610A3"/>
    <w:rsid w:val="005612F9"/>
    <w:rsid w:val="005613E8"/>
    <w:rsid w:val="00561840"/>
    <w:rsid w:val="00561B37"/>
    <w:rsid w:val="00561F98"/>
    <w:rsid w:val="00562275"/>
    <w:rsid w:val="00562371"/>
    <w:rsid w:val="0056298F"/>
    <w:rsid w:val="005629C2"/>
    <w:rsid w:val="00562D26"/>
    <w:rsid w:val="00563057"/>
    <w:rsid w:val="00563066"/>
    <w:rsid w:val="00563683"/>
    <w:rsid w:val="00563A50"/>
    <w:rsid w:val="00563BA8"/>
    <w:rsid w:val="005646E7"/>
    <w:rsid w:val="005649BE"/>
    <w:rsid w:val="00564FE1"/>
    <w:rsid w:val="00565358"/>
    <w:rsid w:val="0056538F"/>
    <w:rsid w:val="00565AC2"/>
    <w:rsid w:val="00565ACF"/>
    <w:rsid w:val="00565DCE"/>
    <w:rsid w:val="00565E4A"/>
    <w:rsid w:val="0056638F"/>
    <w:rsid w:val="00566962"/>
    <w:rsid w:val="00566D6C"/>
    <w:rsid w:val="00566F5F"/>
    <w:rsid w:val="00567441"/>
    <w:rsid w:val="005675EF"/>
    <w:rsid w:val="00567AD2"/>
    <w:rsid w:val="00567C35"/>
    <w:rsid w:val="00567F51"/>
    <w:rsid w:val="0057071D"/>
    <w:rsid w:val="00570908"/>
    <w:rsid w:val="00570A7F"/>
    <w:rsid w:val="00570CB8"/>
    <w:rsid w:val="00571056"/>
    <w:rsid w:val="005716B3"/>
    <w:rsid w:val="00571D22"/>
    <w:rsid w:val="005728C5"/>
    <w:rsid w:val="00572959"/>
    <w:rsid w:val="00572D36"/>
    <w:rsid w:val="00573187"/>
    <w:rsid w:val="0057350C"/>
    <w:rsid w:val="0057381A"/>
    <w:rsid w:val="00573D81"/>
    <w:rsid w:val="00573DB3"/>
    <w:rsid w:val="00574100"/>
    <w:rsid w:val="0057417C"/>
    <w:rsid w:val="0057433A"/>
    <w:rsid w:val="00574379"/>
    <w:rsid w:val="00574397"/>
    <w:rsid w:val="005746C7"/>
    <w:rsid w:val="00574AC0"/>
    <w:rsid w:val="00575D01"/>
    <w:rsid w:val="00575D51"/>
    <w:rsid w:val="0057610F"/>
    <w:rsid w:val="005762D9"/>
    <w:rsid w:val="00576452"/>
    <w:rsid w:val="00576841"/>
    <w:rsid w:val="00576B30"/>
    <w:rsid w:val="00576CCD"/>
    <w:rsid w:val="00576F14"/>
    <w:rsid w:val="00576FD7"/>
    <w:rsid w:val="00577448"/>
    <w:rsid w:val="00577890"/>
    <w:rsid w:val="00577C0C"/>
    <w:rsid w:val="00577EC0"/>
    <w:rsid w:val="0058001F"/>
    <w:rsid w:val="005800D2"/>
    <w:rsid w:val="005803ED"/>
    <w:rsid w:val="00580D9D"/>
    <w:rsid w:val="00581082"/>
    <w:rsid w:val="00581273"/>
    <w:rsid w:val="00581382"/>
    <w:rsid w:val="005814B9"/>
    <w:rsid w:val="00581884"/>
    <w:rsid w:val="005818C3"/>
    <w:rsid w:val="0058197E"/>
    <w:rsid w:val="00581C85"/>
    <w:rsid w:val="00581E7C"/>
    <w:rsid w:val="00581F1E"/>
    <w:rsid w:val="00582373"/>
    <w:rsid w:val="00582383"/>
    <w:rsid w:val="005823F5"/>
    <w:rsid w:val="00582403"/>
    <w:rsid w:val="0058244D"/>
    <w:rsid w:val="0058278A"/>
    <w:rsid w:val="0058292E"/>
    <w:rsid w:val="00582B28"/>
    <w:rsid w:val="00582DCC"/>
    <w:rsid w:val="00582E1F"/>
    <w:rsid w:val="00582FEF"/>
    <w:rsid w:val="00583258"/>
    <w:rsid w:val="00583284"/>
    <w:rsid w:val="00583499"/>
    <w:rsid w:val="00583718"/>
    <w:rsid w:val="005838BD"/>
    <w:rsid w:val="00583D68"/>
    <w:rsid w:val="00584218"/>
    <w:rsid w:val="005843CA"/>
    <w:rsid w:val="005845CA"/>
    <w:rsid w:val="005846F4"/>
    <w:rsid w:val="00584847"/>
    <w:rsid w:val="00584A8E"/>
    <w:rsid w:val="00584DA1"/>
    <w:rsid w:val="00584FD8"/>
    <w:rsid w:val="00585011"/>
    <w:rsid w:val="005852DF"/>
    <w:rsid w:val="00585ACF"/>
    <w:rsid w:val="00585B34"/>
    <w:rsid w:val="00586543"/>
    <w:rsid w:val="005865BC"/>
    <w:rsid w:val="005866E1"/>
    <w:rsid w:val="00586B18"/>
    <w:rsid w:val="005870A2"/>
    <w:rsid w:val="00587327"/>
    <w:rsid w:val="005873AE"/>
    <w:rsid w:val="005877BA"/>
    <w:rsid w:val="005879C9"/>
    <w:rsid w:val="00587A51"/>
    <w:rsid w:val="00587F91"/>
    <w:rsid w:val="00587FEE"/>
    <w:rsid w:val="00590632"/>
    <w:rsid w:val="005909B9"/>
    <w:rsid w:val="00590AC8"/>
    <w:rsid w:val="00591079"/>
    <w:rsid w:val="0059132A"/>
    <w:rsid w:val="00591573"/>
    <w:rsid w:val="0059180B"/>
    <w:rsid w:val="00591911"/>
    <w:rsid w:val="00591C8D"/>
    <w:rsid w:val="00591E09"/>
    <w:rsid w:val="00592060"/>
    <w:rsid w:val="005921B4"/>
    <w:rsid w:val="00592819"/>
    <w:rsid w:val="00593335"/>
    <w:rsid w:val="00593421"/>
    <w:rsid w:val="00593AC5"/>
    <w:rsid w:val="00593C83"/>
    <w:rsid w:val="00593C8B"/>
    <w:rsid w:val="00593E75"/>
    <w:rsid w:val="00593FCB"/>
    <w:rsid w:val="00594A94"/>
    <w:rsid w:val="005956B2"/>
    <w:rsid w:val="00595C3B"/>
    <w:rsid w:val="00595CA4"/>
    <w:rsid w:val="00595DA9"/>
    <w:rsid w:val="00596093"/>
    <w:rsid w:val="005961A1"/>
    <w:rsid w:val="005967FC"/>
    <w:rsid w:val="00596838"/>
    <w:rsid w:val="00596B54"/>
    <w:rsid w:val="00596B6E"/>
    <w:rsid w:val="00597051"/>
    <w:rsid w:val="00597171"/>
    <w:rsid w:val="00597568"/>
    <w:rsid w:val="0059760C"/>
    <w:rsid w:val="0059780D"/>
    <w:rsid w:val="00597ABF"/>
    <w:rsid w:val="00597BAF"/>
    <w:rsid w:val="00597EF1"/>
    <w:rsid w:val="005A02B6"/>
    <w:rsid w:val="005A08B2"/>
    <w:rsid w:val="005A09B3"/>
    <w:rsid w:val="005A0A67"/>
    <w:rsid w:val="005A0E49"/>
    <w:rsid w:val="005A0EDC"/>
    <w:rsid w:val="005A152F"/>
    <w:rsid w:val="005A1743"/>
    <w:rsid w:val="005A18F9"/>
    <w:rsid w:val="005A2197"/>
    <w:rsid w:val="005A219F"/>
    <w:rsid w:val="005A25F0"/>
    <w:rsid w:val="005A2678"/>
    <w:rsid w:val="005A2716"/>
    <w:rsid w:val="005A287F"/>
    <w:rsid w:val="005A2B6D"/>
    <w:rsid w:val="005A33F3"/>
    <w:rsid w:val="005A36B2"/>
    <w:rsid w:val="005A421F"/>
    <w:rsid w:val="005A4806"/>
    <w:rsid w:val="005A4BBD"/>
    <w:rsid w:val="005A4CA4"/>
    <w:rsid w:val="005A5053"/>
    <w:rsid w:val="005A5187"/>
    <w:rsid w:val="005A5493"/>
    <w:rsid w:val="005A554E"/>
    <w:rsid w:val="005A5F90"/>
    <w:rsid w:val="005A61B5"/>
    <w:rsid w:val="005A625B"/>
    <w:rsid w:val="005A6545"/>
    <w:rsid w:val="005A6ABC"/>
    <w:rsid w:val="005A6DAA"/>
    <w:rsid w:val="005A7010"/>
    <w:rsid w:val="005A70DF"/>
    <w:rsid w:val="005A72F7"/>
    <w:rsid w:val="005A74AC"/>
    <w:rsid w:val="005A7758"/>
    <w:rsid w:val="005A77F0"/>
    <w:rsid w:val="005A7974"/>
    <w:rsid w:val="005A7A28"/>
    <w:rsid w:val="005A7E40"/>
    <w:rsid w:val="005B0099"/>
    <w:rsid w:val="005B022D"/>
    <w:rsid w:val="005B03D1"/>
    <w:rsid w:val="005B05F4"/>
    <w:rsid w:val="005B06D1"/>
    <w:rsid w:val="005B0D96"/>
    <w:rsid w:val="005B0E18"/>
    <w:rsid w:val="005B0F00"/>
    <w:rsid w:val="005B1160"/>
    <w:rsid w:val="005B1723"/>
    <w:rsid w:val="005B174D"/>
    <w:rsid w:val="005B2350"/>
    <w:rsid w:val="005B23A7"/>
    <w:rsid w:val="005B2456"/>
    <w:rsid w:val="005B2875"/>
    <w:rsid w:val="005B288F"/>
    <w:rsid w:val="005B2F42"/>
    <w:rsid w:val="005B301A"/>
    <w:rsid w:val="005B32BC"/>
    <w:rsid w:val="005B37A1"/>
    <w:rsid w:val="005B396D"/>
    <w:rsid w:val="005B39F8"/>
    <w:rsid w:val="005B40D4"/>
    <w:rsid w:val="005B4466"/>
    <w:rsid w:val="005B4E5E"/>
    <w:rsid w:val="005B5626"/>
    <w:rsid w:val="005B59CF"/>
    <w:rsid w:val="005B5A10"/>
    <w:rsid w:val="005B5BAB"/>
    <w:rsid w:val="005B620B"/>
    <w:rsid w:val="005B6474"/>
    <w:rsid w:val="005B6862"/>
    <w:rsid w:val="005B6A3B"/>
    <w:rsid w:val="005B6C58"/>
    <w:rsid w:val="005B75A7"/>
    <w:rsid w:val="005B7826"/>
    <w:rsid w:val="005B7B92"/>
    <w:rsid w:val="005B7DFD"/>
    <w:rsid w:val="005C010F"/>
    <w:rsid w:val="005C01C3"/>
    <w:rsid w:val="005C0798"/>
    <w:rsid w:val="005C0E69"/>
    <w:rsid w:val="005C0EE3"/>
    <w:rsid w:val="005C16BE"/>
    <w:rsid w:val="005C186F"/>
    <w:rsid w:val="005C1941"/>
    <w:rsid w:val="005C1BEB"/>
    <w:rsid w:val="005C1C74"/>
    <w:rsid w:val="005C23E2"/>
    <w:rsid w:val="005C2483"/>
    <w:rsid w:val="005C2937"/>
    <w:rsid w:val="005C2F29"/>
    <w:rsid w:val="005C322D"/>
    <w:rsid w:val="005C3691"/>
    <w:rsid w:val="005C3A87"/>
    <w:rsid w:val="005C40F3"/>
    <w:rsid w:val="005C4166"/>
    <w:rsid w:val="005C4241"/>
    <w:rsid w:val="005C4495"/>
    <w:rsid w:val="005C5222"/>
    <w:rsid w:val="005C5320"/>
    <w:rsid w:val="005C53F8"/>
    <w:rsid w:val="005C5463"/>
    <w:rsid w:val="005C54C7"/>
    <w:rsid w:val="005C58DF"/>
    <w:rsid w:val="005C6F3E"/>
    <w:rsid w:val="005C7040"/>
    <w:rsid w:val="005D00F9"/>
    <w:rsid w:val="005D0286"/>
    <w:rsid w:val="005D0290"/>
    <w:rsid w:val="005D0BCF"/>
    <w:rsid w:val="005D0CCE"/>
    <w:rsid w:val="005D0DA5"/>
    <w:rsid w:val="005D122A"/>
    <w:rsid w:val="005D126B"/>
    <w:rsid w:val="005D16AD"/>
    <w:rsid w:val="005D1990"/>
    <w:rsid w:val="005D1A6E"/>
    <w:rsid w:val="005D1F9A"/>
    <w:rsid w:val="005D232E"/>
    <w:rsid w:val="005D2467"/>
    <w:rsid w:val="005D24F0"/>
    <w:rsid w:val="005D297D"/>
    <w:rsid w:val="005D2990"/>
    <w:rsid w:val="005D31B8"/>
    <w:rsid w:val="005D32D4"/>
    <w:rsid w:val="005D33EE"/>
    <w:rsid w:val="005D3876"/>
    <w:rsid w:val="005D3B9F"/>
    <w:rsid w:val="005D41C2"/>
    <w:rsid w:val="005D43E9"/>
    <w:rsid w:val="005D4E9B"/>
    <w:rsid w:val="005D53C2"/>
    <w:rsid w:val="005D5626"/>
    <w:rsid w:val="005D5C96"/>
    <w:rsid w:val="005D67B6"/>
    <w:rsid w:val="005D6DDB"/>
    <w:rsid w:val="005D6FD7"/>
    <w:rsid w:val="005D6FFE"/>
    <w:rsid w:val="005D718E"/>
    <w:rsid w:val="005D72FE"/>
    <w:rsid w:val="005D73D6"/>
    <w:rsid w:val="005D76EA"/>
    <w:rsid w:val="005D7AAD"/>
    <w:rsid w:val="005D7E75"/>
    <w:rsid w:val="005E077F"/>
    <w:rsid w:val="005E08D8"/>
    <w:rsid w:val="005E0B8B"/>
    <w:rsid w:val="005E0E0D"/>
    <w:rsid w:val="005E11CA"/>
    <w:rsid w:val="005E13EB"/>
    <w:rsid w:val="005E14A5"/>
    <w:rsid w:val="005E15AC"/>
    <w:rsid w:val="005E16C3"/>
    <w:rsid w:val="005E1DA2"/>
    <w:rsid w:val="005E21C9"/>
    <w:rsid w:val="005E22D9"/>
    <w:rsid w:val="005E2950"/>
    <w:rsid w:val="005E2A09"/>
    <w:rsid w:val="005E2B08"/>
    <w:rsid w:val="005E2C83"/>
    <w:rsid w:val="005E2E76"/>
    <w:rsid w:val="005E3037"/>
    <w:rsid w:val="005E3514"/>
    <w:rsid w:val="005E3669"/>
    <w:rsid w:val="005E375B"/>
    <w:rsid w:val="005E3E87"/>
    <w:rsid w:val="005E3F2B"/>
    <w:rsid w:val="005E4133"/>
    <w:rsid w:val="005E4C00"/>
    <w:rsid w:val="005E4CF5"/>
    <w:rsid w:val="005E500B"/>
    <w:rsid w:val="005E5122"/>
    <w:rsid w:val="005E529F"/>
    <w:rsid w:val="005E5A69"/>
    <w:rsid w:val="005E5B7B"/>
    <w:rsid w:val="005E5BFF"/>
    <w:rsid w:val="005E5C66"/>
    <w:rsid w:val="005E64D7"/>
    <w:rsid w:val="005E67A4"/>
    <w:rsid w:val="005E67B6"/>
    <w:rsid w:val="005E6C5F"/>
    <w:rsid w:val="005E731E"/>
    <w:rsid w:val="005E74CA"/>
    <w:rsid w:val="005E7592"/>
    <w:rsid w:val="005E7AB7"/>
    <w:rsid w:val="005E7D95"/>
    <w:rsid w:val="005F06C0"/>
    <w:rsid w:val="005F0818"/>
    <w:rsid w:val="005F0A05"/>
    <w:rsid w:val="005F0A4D"/>
    <w:rsid w:val="005F0B07"/>
    <w:rsid w:val="005F0C5A"/>
    <w:rsid w:val="005F10B5"/>
    <w:rsid w:val="005F1123"/>
    <w:rsid w:val="005F14B8"/>
    <w:rsid w:val="005F15DB"/>
    <w:rsid w:val="005F1646"/>
    <w:rsid w:val="005F1819"/>
    <w:rsid w:val="005F1D89"/>
    <w:rsid w:val="005F1E7A"/>
    <w:rsid w:val="005F20A5"/>
    <w:rsid w:val="005F258C"/>
    <w:rsid w:val="005F2A49"/>
    <w:rsid w:val="005F2B40"/>
    <w:rsid w:val="005F30B3"/>
    <w:rsid w:val="005F31FD"/>
    <w:rsid w:val="005F3991"/>
    <w:rsid w:val="005F39F6"/>
    <w:rsid w:val="005F3CC0"/>
    <w:rsid w:val="005F3D37"/>
    <w:rsid w:val="005F3E27"/>
    <w:rsid w:val="005F3EF8"/>
    <w:rsid w:val="005F3F96"/>
    <w:rsid w:val="005F419D"/>
    <w:rsid w:val="005F4388"/>
    <w:rsid w:val="005F47EA"/>
    <w:rsid w:val="005F48FE"/>
    <w:rsid w:val="005F5285"/>
    <w:rsid w:val="005F5332"/>
    <w:rsid w:val="005F5745"/>
    <w:rsid w:val="005F57BA"/>
    <w:rsid w:val="005F5F2B"/>
    <w:rsid w:val="005F60A8"/>
    <w:rsid w:val="005F6261"/>
    <w:rsid w:val="005F6797"/>
    <w:rsid w:val="005F6873"/>
    <w:rsid w:val="005F6B7B"/>
    <w:rsid w:val="005F747D"/>
    <w:rsid w:val="006006B7"/>
    <w:rsid w:val="006008C1"/>
    <w:rsid w:val="00600B9F"/>
    <w:rsid w:val="006015D9"/>
    <w:rsid w:val="00601653"/>
    <w:rsid w:val="00601BA3"/>
    <w:rsid w:val="00601E4C"/>
    <w:rsid w:val="006021B4"/>
    <w:rsid w:val="0060241F"/>
    <w:rsid w:val="0060249F"/>
    <w:rsid w:val="00602915"/>
    <w:rsid w:val="00603165"/>
    <w:rsid w:val="00603BB7"/>
    <w:rsid w:val="00603EED"/>
    <w:rsid w:val="006041D3"/>
    <w:rsid w:val="00604891"/>
    <w:rsid w:val="006049AA"/>
    <w:rsid w:val="00604A44"/>
    <w:rsid w:val="006055AE"/>
    <w:rsid w:val="006056EC"/>
    <w:rsid w:val="0060572C"/>
    <w:rsid w:val="00605AB6"/>
    <w:rsid w:val="00605BB3"/>
    <w:rsid w:val="0060609A"/>
    <w:rsid w:val="006060C7"/>
    <w:rsid w:val="00606275"/>
    <w:rsid w:val="00606C9B"/>
    <w:rsid w:val="00606E02"/>
    <w:rsid w:val="00607B1E"/>
    <w:rsid w:val="00607E13"/>
    <w:rsid w:val="00607FE8"/>
    <w:rsid w:val="00610653"/>
    <w:rsid w:val="006108FF"/>
    <w:rsid w:val="00610C68"/>
    <w:rsid w:val="00610DFA"/>
    <w:rsid w:val="00610E81"/>
    <w:rsid w:val="006111C3"/>
    <w:rsid w:val="006117C8"/>
    <w:rsid w:val="006123B9"/>
    <w:rsid w:val="0061276A"/>
    <w:rsid w:val="00612D1B"/>
    <w:rsid w:val="00612D30"/>
    <w:rsid w:val="00613088"/>
    <w:rsid w:val="0061312F"/>
    <w:rsid w:val="006132FD"/>
    <w:rsid w:val="00613398"/>
    <w:rsid w:val="00613404"/>
    <w:rsid w:val="00613A23"/>
    <w:rsid w:val="00613C03"/>
    <w:rsid w:val="00613F65"/>
    <w:rsid w:val="00614E02"/>
    <w:rsid w:val="00615180"/>
    <w:rsid w:val="006151CA"/>
    <w:rsid w:val="00615616"/>
    <w:rsid w:val="00615925"/>
    <w:rsid w:val="0061597E"/>
    <w:rsid w:val="00615A02"/>
    <w:rsid w:val="00615EC5"/>
    <w:rsid w:val="00616010"/>
    <w:rsid w:val="00616149"/>
    <w:rsid w:val="00616575"/>
    <w:rsid w:val="00616B92"/>
    <w:rsid w:val="00617198"/>
    <w:rsid w:val="00617227"/>
    <w:rsid w:val="00617AEE"/>
    <w:rsid w:val="00617B41"/>
    <w:rsid w:val="00617B7B"/>
    <w:rsid w:val="006205CF"/>
    <w:rsid w:val="0062084F"/>
    <w:rsid w:val="006208C6"/>
    <w:rsid w:val="00620ABD"/>
    <w:rsid w:val="00620B5F"/>
    <w:rsid w:val="00620B61"/>
    <w:rsid w:val="00620E03"/>
    <w:rsid w:val="006217F4"/>
    <w:rsid w:val="00621802"/>
    <w:rsid w:val="006218AF"/>
    <w:rsid w:val="0062226A"/>
    <w:rsid w:val="006224BB"/>
    <w:rsid w:val="006225EF"/>
    <w:rsid w:val="00622857"/>
    <w:rsid w:val="00622A90"/>
    <w:rsid w:val="00623092"/>
    <w:rsid w:val="00623209"/>
    <w:rsid w:val="0062320C"/>
    <w:rsid w:val="006236A6"/>
    <w:rsid w:val="00623873"/>
    <w:rsid w:val="00623F52"/>
    <w:rsid w:val="00624161"/>
    <w:rsid w:val="00624348"/>
    <w:rsid w:val="006246F5"/>
    <w:rsid w:val="006249FD"/>
    <w:rsid w:val="00625059"/>
    <w:rsid w:val="00625852"/>
    <w:rsid w:val="00625BE4"/>
    <w:rsid w:val="00625C11"/>
    <w:rsid w:val="00625EF2"/>
    <w:rsid w:val="006261B2"/>
    <w:rsid w:val="00626279"/>
    <w:rsid w:val="006264E9"/>
    <w:rsid w:val="006267C2"/>
    <w:rsid w:val="00626A36"/>
    <w:rsid w:val="00626ADB"/>
    <w:rsid w:val="00626BA1"/>
    <w:rsid w:val="00626C5C"/>
    <w:rsid w:val="00626E7E"/>
    <w:rsid w:val="00626F35"/>
    <w:rsid w:val="006279F9"/>
    <w:rsid w:val="00627B41"/>
    <w:rsid w:val="00627C5B"/>
    <w:rsid w:val="00627CE0"/>
    <w:rsid w:val="006300E2"/>
    <w:rsid w:val="006305D5"/>
    <w:rsid w:val="0063080C"/>
    <w:rsid w:val="00631185"/>
    <w:rsid w:val="00631603"/>
    <w:rsid w:val="00631937"/>
    <w:rsid w:val="00631DE6"/>
    <w:rsid w:val="00632592"/>
    <w:rsid w:val="00632AC9"/>
    <w:rsid w:val="00632F41"/>
    <w:rsid w:val="00633011"/>
    <w:rsid w:val="006333EF"/>
    <w:rsid w:val="0063368A"/>
    <w:rsid w:val="006336EC"/>
    <w:rsid w:val="00634B38"/>
    <w:rsid w:val="00634BD6"/>
    <w:rsid w:val="00634F5E"/>
    <w:rsid w:val="00635022"/>
    <w:rsid w:val="00635F5E"/>
    <w:rsid w:val="00635FB3"/>
    <w:rsid w:val="006360A2"/>
    <w:rsid w:val="0063680C"/>
    <w:rsid w:val="00636831"/>
    <w:rsid w:val="00636862"/>
    <w:rsid w:val="00636B2C"/>
    <w:rsid w:val="0063727D"/>
    <w:rsid w:val="00637685"/>
    <w:rsid w:val="006379CC"/>
    <w:rsid w:val="00637DE4"/>
    <w:rsid w:val="00637F80"/>
    <w:rsid w:val="0064031E"/>
    <w:rsid w:val="006405FB"/>
    <w:rsid w:val="006409FC"/>
    <w:rsid w:val="00641E48"/>
    <w:rsid w:val="00641EBC"/>
    <w:rsid w:val="00641F04"/>
    <w:rsid w:val="00641F84"/>
    <w:rsid w:val="006427B2"/>
    <w:rsid w:val="00642E26"/>
    <w:rsid w:val="00643530"/>
    <w:rsid w:val="0064396D"/>
    <w:rsid w:val="006439F4"/>
    <w:rsid w:val="00643A0F"/>
    <w:rsid w:val="00643E02"/>
    <w:rsid w:val="006440AD"/>
    <w:rsid w:val="006440FE"/>
    <w:rsid w:val="006445CC"/>
    <w:rsid w:val="006445D6"/>
    <w:rsid w:val="006445F6"/>
    <w:rsid w:val="00644955"/>
    <w:rsid w:val="00645300"/>
    <w:rsid w:val="006454B7"/>
    <w:rsid w:val="00645741"/>
    <w:rsid w:val="00646199"/>
    <w:rsid w:val="006466FA"/>
    <w:rsid w:val="006468C2"/>
    <w:rsid w:val="0064723A"/>
    <w:rsid w:val="006473A2"/>
    <w:rsid w:val="00647D11"/>
    <w:rsid w:val="00647DC4"/>
    <w:rsid w:val="006505E0"/>
    <w:rsid w:val="0065065F"/>
    <w:rsid w:val="00650DB4"/>
    <w:rsid w:val="00650E9C"/>
    <w:rsid w:val="00651076"/>
    <w:rsid w:val="006515D8"/>
    <w:rsid w:val="0065161A"/>
    <w:rsid w:val="0065163D"/>
    <w:rsid w:val="00651659"/>
    <w:rsid w:val="00651668"/>
    <w:rsid w:val="006518CD"/>
    <w:rsid w:val="00651A10"/>
    <w:rsid w:val="00651AE9"/>
    <w:rsid w:val="00651CCC"/>
    <w:rsid w:val="00651EB6"/>
    <w:rsid w:val="00651F11"/>
    <w:rsid w:val="00652024"/>
    <w:rsid w:val="00652212"/>
    <w:rsid w:val="0065243E"/>
    <w:rsid w:val="006525BD"/>
    <w:rsid w:val="00652A3E"/>
    <w:rsid w:val="00652DC5"/>
    <w:rsid w:val="00653085"/>
    <w:rsid w:val="00653223"/>
    <w:rsid w:val="00653256"/>
    <w:rsid w:val="00653396"/>
    <w:rsid w:val="00653653"/>
    <w:rsid w:val="00653662"/>
    <w:rsid w:val="00653912"/>
    <w:rsid w:val="006539BC"/>
    <w:rsid w:val="00653E70"/>
    <w:rsid w:val="00654251"/>
    <w:rsid w:val="006544F5"/>
    <w:rsid w:val="006545C6"/>
    <w:rsid w:val="00654652"/>
    <w:rsid w:val="00654843"/>
    <w:rsid w:val="00654C1B"/>
    <w:rsid w:val="006558C3"/>
    <w:rsid w:val="00655B0D"/>
    <w:rsid w:val="00655DCD"/>
    <w:rsid w:val="00655F44"/>
    <w:rsid w:val="0065619F"/>
    <w:rsid w:val="00656428"/>
    <w:rsid w:val="00656B31"/>
    <w:rsid w:val="00656CBA"/>
    <w:rsid w:val="00656CEF"/>
    <w:rsid w:val="00656FD9"/>
    <w:rsid w:val="00657030"/>
    <w:rsid w:val="00657085"/>
    <w:rsid w:val="006573EB"/>
    <w:rsid w:val="00657708"/>
    <w:rsid w:val="00657952"/>
    <w:rsid w:val="00657CA6"/>
    <w:rsid w:val="006602CE"/>
    <w:rsid w:val="006612DF"/>
    <w:rsid w:val="00661415"/>
    <w:rsid w:val="006616A3"/>
    <w:rsid w:val="006619A4"/>
    <w:rsid w:val="00661B59"/>
    <w:rsid w:val="00661B9D"/>
    <w:rsid w:val="00661EF3"/>
    <w:rsid w:val="00662150"/>
    <w:rsid w:val="00662B69"/>
    <w:rsid w:val="00662D05"/>
    <w:rsid w:val="00663411"/>
    <w:rsid w:val="0066367D"/>
    <w:rsid w:val="006637E5"/>
    <w:rsid w:val="00663B15"/>
    <w:rsid w:val="00663EF2"/>
    <w:rsid w:val="00664100"/>
    <w:rsid w:val="00664C40"/>
    <w:rsid w:val="00665053"/>
    <w:rsid w:val="006652AD"/>
    <w:rsid w:val="00665301"/>
    <w:rsid w:val="00665358"/>
    <w:rsid w:val="006654C9"/>
    <w:rsid w:val="00665B0C"/>
    <w:rsid w:val="00665FF9"/>
    <w:rsid w:val="00666165"/>
    <w:rsid w:val="006661D9"/>
    <w:rsid w:val="006662F0"/>
    <w:rsid w:val="00666A6A"/>
    <w:rsid w:val="00666A8F"/>
    <w:rsid w:val="00666C36"/>
    <w:rsid w:val="006676EC"/>
    <w:rsid w:val="00667977"/>
    <w:rsid w:val="006679F9"/>
    <w:rsid w:val="0067014F"/>
    <w:rsid w:val="00670158"/>
    <w:rsid w:val="006705C0"/>
    <w:rsid w:val="006706B6"/>
    <w:rsid w:val="00670993"/>
    <w:rsid w:val="00670A30"/>
    <w:rsid w:val="00670AD4"/>
    <w:rsid w:val="00670F5D"/>
    <w:rsid w:val="006711AB"/>
    <w:rsid w:val="006717B1"/>
    <w:rsid w:val="00671819"/>
    <w:rsid w:val="00672008"/>
    <w:rsid w:val="0067218C"/>
    <w:rsid w:val="0067240C"/>
    <w:rsid w:val="006725EB"/>
    <w:rsid w:val="006727B5"/>
    <w:rsid w:val="00672853"/>
    <w:rsid w:val="00672BD7"/>
    <w:rsid w:val="00672E08"/>
    <w:rsid w:val="00673005"/>
    <w:rsid w:val="00673293"/>
    <w:rsid w:val="006732BA"/>
    <w:rsid w:val="006735AC"/>
    <w:rsid w:val="0067394C"/>
    <w:rsid w:val="0067395F"/>
    <w:rsid w:val="00673C69"/>
    <w:rsid w:val="00673D71"/>
    <w:rsid w:val="00674293"/>
    <w:rsid w:val="00674461"/>
    <w:rsid w:val="00674580"/>
    <w:rsid w:val="006746FD"/>
    <w:rsid w:val="00674EE2"/>
    <w:rsid w:val="00674F6D"/>
    <w:rsid w:val="0067572E"/>
    <w:rsid w:val="00675737"/>
    <w:rsid w:val="006757C3"/>
    <w:rsid w:val="00675F96"/>
    <w:rsid w:val="006764FB"/>
    <w:rsid w:val="00676BD4"/>
    <w:rsid w:val="00676D26"/>
    <w:rsid w:val="00677459"/>
    <w:rsid w:val="00677478"/>
    <w:rsid w:val="0067777C"/>
    <w:rsid w:val="006777AD"/>
    <w:rsid w:val="0067788E"/>
    <w:rsid w:val="00677EDD"/>
    <w:rsid w:val="006804AC"/>
    <w:rsid w:val="00680632"/>
    <w:rsid w:val="00680726"/>
    <w:rsid w:val="00680E38"/>
    <w:rsid w:val="006811D3"/>
    <w:rsid w:val="006812A0"/>
    <w:rsid w:val="006816EF"/>
    <w:rsid w:val="006817A7"/>
    <w:rsid w:val="006819BD"/>
    <w:rsid w:val="00681A1B"/>
    <w:rsid w:val="00681F7E"/>
    <w:rsid w:val="0068229A"/>
    <w:rsid w:val="006824ED"/>
    <w:rsid w:val="006825C2"/>
    <w:rsid w:val="00682855"/>
    <w:rsid w:val="006829CF"/>
    <w:rsid w:val="00682AFA"/>
    <w:rsid w:val="006834B8"/>
    <w:rsid w:val="00683574"/>
    <w:rsid w:val="00683603"/>
    <w:rsid w:val="00683767"/>
    <w:rsid w:val="00683A27"/>
    <w:rsid w:val="00683AED"/>
    <w:rsid w:val="00683B45"/>
    <w:rsid w:val="00683BD5"/>
    <w:rsid w:val="00683D65"/>
    <w:rsid w:val="006845C4"/>
    <w:rsid w:val="00684665"/>
    <w:rsid w:val="006849CE"/>
    <w:rsid w:val="00684A00"/>
    <w:rsid w:val="00684B47"/>
    <w:rsid w:val="00684BC7"/>
    <w:rsid w:val="00684C20"/>
    <w:rsid w:val="00684C86"/>
    <w:rsid w:val="00684D08"/>
    <w:rsid w:val="00684EEA"/>
    <w:rsid w:val="0068592A"/>
    <w:rsid w:val="00685C34"/>
    <w:rsid w:val="00685DF7"/>
    <w:rsid w:val="00685E12"/>
    <w:rsid w:val="0068628E"/>
    <w:rsid w:val="006863BB"/>
    <w:rsid w:val="00686778"/>
    <w:rsid w:val="006867C8"/>
    <w:rsid w:val="00686C88"/>
    <w:rsid w:val="00686D34"/>
    <w:rsid w:val="00687493"/>
    <w:rsid w:val="00687D16"/>
    <w:rsid w:val="006906C0"/>
    <w:rsid w:val="00691094"/>
    <w:rsid w:val="0069138C"/>
    <w:rsid w:val="0069151D"/>
    <w:rsid w:val="006918D8"/>
    <w:rsid w:val="0069195C"/>
    <w:rsid w:val="006919D1"/>
    <w:rsid w:val="00691A45"/>
    <w:rsid w:val="00691B52"/>
    <w:rsid w:val="00691C1B"/>
    <w:rsid w:val="00691E1A"/>
    <w:rsid w:val="006921B5"/>
    <w:rsid w:val="00692528"/>
    <w:rsid w:val="0069276F"/>
    <w:rsid w:val="00692860"/>
    <w:rsid w:val="00692A8E"/>
    <w:rsid w:val="00692C9C"/>
    <w:rsid w:val="00692F8A"/>
    <w:rsid w:val="006930B9"/>
    <w:rsid w:val="006931B9"/>
    <w:rsid w:val="006932CC"/>
    <w:rsid w:val="006935A9"/>
    <w:rsid w:val="006936D1"/>
    <w:rsid w:val="00693B55"/>
    <w:rsid w:val="006942E4"/>
    <w:rsid w:val="00694B6B"/>
    <w:rsid w:val="00694CF2"/>
    <w:rsid w:val="00695697"/>
    <w:rsid w:val="00695953"/>
    <w:rsid w:val="00695A70"/>
    <w:rsid w:val="006963B3"/>
    <w:rsid w:val="006963F9"/>
    <w:rsid w:val="006964CD"/>
    <w:rsid w:val="006965C6"/>
    <w:rsid w:val="006965D1"/>
    <w:rsid w:val="00696A5F"/>
    <w:rsid w:val="00696BB3"/>
    <w:rsid w:val="00696C29"/>
    <w:rsid w:val="006971C6"/>
    <w:rsid w:val="006A0297"/>
    <w:rsid w:val="006A04D6"/>
    <w:rsid w:val="006A0689"/>
    <w:rsid w:val="006A0AB8"/>
    <w:rsid w:val="006A0AD1"/>
    <w:rsid w:val="006A0AEF"/>
    <w:rsid w:val="006A0B9A"/>
    <w:rsid w:val="006A0E60"/>
    <w:rsid w:val="006A102B"/>
    <w:rsid w:val="006A13E3"/>
    <w:rsid w:val="006A16B1"/>
    <w:rsid w:val="006A1C0C"/>
    <w:rsid w:val="006A1C97"/>
    <w:rsid w:val="006A1D72"/>
    <w:rsid w:val="006A2203"/>
    <w:rsid w:val="006A25FB"/>
    <w:rsid w:val="006A26D2"/>
    <w:rsid w:val="006A2C45"/>
    <w:rsid w:val="006A2C95"/>
    <w:rsid w:val="006A2F79"/>
    <w:rsid w:val="006A32CA"/>
    <w:rsid w:val="006A34D9"/>
    <w:rsid w:val="006A3B55"/>
    <w:rsid w:val="006A3BB8"/>
    <w:rsid w:val="006A3DB1"/>
    <w:rsid w:val="006A3E09"/>
    <w:rsid w:val="006A3F24"/>
    <w:rsid w:val="006A44A9"/>
    <w:rsid w:val="006A4614"/>
    <w:rsid w:val="006A4DBE"/>
    <w:rsid w:val="006A4DFA"/>
    <w:rsid w:val="006A4F33"/>
    <w:rsid w:val="006A5249"/>
    <w:rsid w:val="006A5389"/>
    <w:rsid w:val="006A53E9"/>
    <w:rsid w:val="006A581E"/>
    <w:rsid w:val="006A5B9E"/>
    <w:rsid w:val="006A60FE"/>
    <w:rsid w:val="006A615B"/>
    <w:rsid w:val="006A62C0"/>
    <w:rsid w:val="006A6432"/>
    <w:rsid w:val="006A64CC"/>
    <w:rsid w:val="006A6B3C"/>
    <w:rsid w:val="006A7427"/>
    <w:rsid w:val="006A7D6E"/>
    <w:rsid w:val="006B0241"/>
    <w:rsid w:val="006B0B64"/>
    <w:rsid w:val="006B0CD2"/>
    <w:rsid w:val="006B0D8A"/>
    <w:rsid w:val="006B1188"/>
    <w:rsid w:val="006B126D"/>
    <w:rsid w:val="006B13B3"/>
    <w:rsid w:val="006B192B"/>
    <w:rsid w:val="006B1952"/>
    <w:rsid w:val="006B1C29"/>
    <w:rsid w:val="006B2840"/>
    <w:rsid w:val="006B2A3B"/>
    <w:rsid w:val="006B2B3A"/>
    <w:rsid w:val="006B3162"/>
    <w:rsid w:val="006B3303"/>
    <w:rsid w:val="006B33B0"/>
    <w:rsid w:val="006B3AF2"/>
    <w:rsid w:val="006B3C25"/>
    <w:rsid w:val="006B4576"/>
    <w:rsid w:val="006B487E"/>
    <w:rsid w:val="006B48F2"/>
    <w:rsid w:val="006B4945"/>
    <w:rsid w:val="006B4981"/>
    <w:rsid w:val="006B507D"/>
    <w:rsid w:val="006B509E"/>
    <w:rsid w:val="006B5420"/>
    <w:rsid w:val="006B5606"/>
    <w:rsid w:val="006B56E1"/>
    <w:rsid w:val="006B5766"/>
    <w:rsid w:val="006B5BE6"/>
    <w:rsid w:val="006B5CAA"/>
    <w:rsid w:val="006B5D35"/>
    <w:rsid w:val="006B62A2"/>
    <w:rsid w:val="006B63C8"/>
    <w:rsid w:val="006B6D4D"/>
    <w:rsid w:val="006B7137"/>
    <w:rsid w:val="006B714D"/>
    <w:rsid w:val="006B731A"/>
    <w:rsid w:val="006B747F"/>
    <w:rsid w:val="006B760D"/>
    <w:rsid w:val="006B7E55"/>
    <w:rsid w:val="006C08CD"/>
    <w:rsid w:val="006C099F"/>
    <w:rsid w:val="006C0B73"/>
    <w:rsid w:val="006C0EE2"/>
    <w:rsid w:val="006C0F2C"/>
    <w:rsid w:val="006C0F73"/>
    <w:rsid w:val="006C183E"/>
    <w:rsid w:val="006C1E8E"/>
    <w:rsid w:val="006C2058"/>
    <w:rsid w:val="006C2628"/>
    <w:rsid w:val="006C264D"/>
    <w:rsid w:val="006C282A"/>
    <w:rsid w:val="006C2AC9"/>
    <w:rsid w:val="006C34F6"/>
    <w:rsid w:val="006C3D48"/>
    <w:rsid w:val="006C49E6"/>
    <w:rsid w:val="006C4B6C"/>
    <w:rsid w:val="006C4FA4"/>
    <w:rsid w:val="006C5247"/>
    <w:rsid w:val="006C5377"/>
    <w:rsid w:val="006C577D"/>
    <w:rsid w:val="006C59E5"/>
    <w:rsid w:val="006C63B4"/>
    <w:rsid w:val="006C65A9"/>
    <w:rsid w:val="006C7091"/>
    <w:rsid w:val="006C72EC"/>
    <w:rsid w:val="006C755A"/>
    <w:rsid w:val="006C77F2"/>
    <w:rsid w:val="006C7B9D"/>
    <w:rsid w:val="006C7E22"/>
    <w:rsid w:val="006C7EE8"/>
    <w:rsid w:val="006D0347"/>
    <w:rsid w:val="006D0445"/>
    <w:rsid w:val="006D07AF"/>
    <w:rsid w:val="006D1166"/>
    <w:rsid w:val="006D117D"/>
    <w:rsid w:val="006D1934"/>
    <w:rsid w:val="006D1A16"/>
    <w:rsid w:val="006D2031"/>
    <w:rsid w:val="006D20B7"/>
    <w:rsid w:val="006D20EF"/>
    <w:rsid w:val="006D2412"/>
    <w:rsid w:val="006D25B1"/>
    <w:rsid w:val="006D281A"/>
    <w:rsid w:val="006D28BD"/>
    <w:rsid w:val="006D2929"/>
    <w:rsid w:val="006D2937"/>
    <w:rsid w:val="006D2CE8"/>
    <w:rsid w:val="006D31CD"/>
    <w:rsid w:val="006D3781"/>
    <w:rsid w:val="006D41E7"/>
    <w:rsid w:val="006D44B3"/>
    <w:rsid w:val="006D529D"/>
    <w:rsid w:val="006D536B"/>
    <w:rsid w:val="006D53B6"/>
    <w:rsid w:val="006D58EB"/>
    <w:rsid w:val="006D590C"/>
    <w:rsid w:val="006D5E5C"/>
    <w:rsid w:val="006D5ED1"/>
    <w:rsid w:val="006D617C"/>
    <w:rsid w:val="006D61BF"/>
    <w:rsid w:val="006D62F3"/>
    <w:rsid w:val="006D6354"/>
    <w:rsid w:val="006D67CE"/>
    <w:rsid w:val="006D6A0C"/>
    <w:rsid w:val="006D6BED"/>
    <w:rsid w:val="006D6EA3"/>
    <w:rsid w:val="006D72B0"/>
    <w:rsid w:val="006D76B1"/>
    <w:rsid w:val="006D76D2"/>
    <w:rsid w:val="006D783A"/>
    <w:rsid w:val="006D7BBF"/>
    <w:rsid w:val="006D7EDD"/>
    <w:rsid w:val="006E00E1"/>
    <w:rsid w:val="006E016D"/>
    <w:rsid w:val="006E0775"/>
    <w:rsid w:val="006E101F"/>
    <w:rsid w:val="006E117A"/>
    <w:rsid w:val="006E118A"/>
    <w:rsid w:val="006E1315"/>
    <w:rsid w:val="006E14FD"/>
    <w:rsid w:val="006E199D"/>
    <w:rsid w:val="006E1D92"/>
    <w:rsid w:val="006E1EE7"/>
    <w:rsid w:val="006E2262"/>
    <w:rsid w:val="006E2411"/>
    <w:rsid w:val="006E2537"/>
    <w:rsid w:val="006E264F"/>
    <w:rsid w:val="006E269D"/>
    <w:rsid w:val="006E2A48"/>
    <w:rsid w:val="006E308C"/>
    <w:rsid w:val="006E3091"/>
    <w:rsid w:val="006E31B7"/>
    <w:rsid w:val="006E32AF"/>
    <w:rsid w:val="006E32EE"/>
    <w:rsid w:val="006E33B3"/>
    <w:rsid w:val="006E3F31"/>
    <w:rsid w:val="006E448D"/>
    <w:rsid w:val="006E4719"/>
    <w:rsid w:val="006E4780"/>
    <w:rsid w:val="006E4956"/>
    <w:rsid w:val="006E4A86"/>
    <w:rsid w:val="006E510B"/>
    <w:rsid w:val="006E55DC"/>
    <w:rsid w:val="006E57D1"/>
    <w:rsid w:val="006E57DA"/>
    <w:rsid w:val="006E5880"/>
    <w:rsid w:val="006E59F5"/>
    <w:rsid w:val="006E5BFC"/>
    <w:rsid w:val="006E5D54"/>
    <w:rsid w:val="006E5DD5"/>
    <w:rsid w:val="006E6329"/>
    <w:rsid w:val="006E667B"/>
    <w:rsid w:val="006E6FB6"/>
    <w:rsid w:val="006E7011"/>
    <w:rsid w:val="006E75EE"/>
    <w:rsid w:val="006E7BBB"/>
    <w:rsid w:val="006E7BD1"/>
    <w:rsid w:val="006E7FB7"/>
    <w:rsid w:val="006E7FC0"/>
    <w:rsid w:val="006F03E7"/>
    <w:rsid w:val="006F04E1"/>
    <w:rsid w:val="006F055A"/>
    <w:rsid w:val="006F06C5"/>
    <w:rsid w:val="006F06EC"/>
    <w:rsid w:val="006F0993"/>
    <w:rsid w:val="006F1173"/>
    <w:rsid w:val="006F13E8"/>
    <w:rsid w:val="006F1DE0"/>
    <w:rsid w:val="006F1FCF"/>
    <w:rsid w:val="006F2530"/>
    <w:rsid w:val="006F2576"/>
    <w:rsid w:val="006F29AF"/>
    <w:rsid w:val="006F29BA"/>
    <w:rsid w:val="006F2CC4"/>
    <w:rsid w:val="006F2D74"/>
    <w:rsid w:val="006F2F69"/>
    <w:rsid w:val="006F3051"/>
    <w:rsid w:val="006F340F"/>
    <w:rsid w:val="006F3770"/>
    <w:rsid w:val="006F3AD4"/>
    <w:rsid w:val="006F3AF5"/>
    <w:rsid w:val="006F3B7B"/>
    <w:rsid w:val="006F3B8A"/>
    <w:rsid w:val="006F3D7B"/>
    <w:rsid w:val="006F3F8C"/>
    <w:rsid w:val="006F3FDF"/>
    <w:rsid w:val="006F49BD"/>
    <w:rsid w:val="006F4D8C"/>
    <w:rsid w:val="006F4F52"/>
    <w:rsid w:val="006F54D4"/>
    <w:rsid w:val="006F5A6B"/>
    <w:rsid w:val="006F5E27"/>
    <w:rsid w:val="006F663F"/>
    <w:rsid w:val="006F66B9"/>
    <w:rsid w:val="006F6AF7"/>
    <w:rsid w:val="006F7531"/>
    <w:rsid w:val="006F76ED"/>
    <w:rsid w:val="006F7BB5"/>
    <w:rsid w:val="006F7C93"/>
    <w:rsid w:val="00700077"/>
    <w:rsid w:val="007007D8"/>
    <w:rsid w:val="0070080C"/>
    <w:rsid w:val="00700DB3"/>
    <w:rsid w:val="007013B7"/>
    <w:rsid w:val="0070178D"/>
    <w:rsid w:val="007018D3"/>
    <w:rsid w:val="00701999"/>
    <w:rsid w:val="00701A6E"/>
    <w:rsid w:val="00701CEF"/>
    <w:rsid w:val="00701D6F"/>
    <w:rsid w:val="007026A7"/>
    <w:rsid w:val="00702B19"/>
    <w:rsid w:val="00702DC8"/>
    <w:rsid w:val="00702F33"/>
    <w:rsid w:val="00702FDE"/>
    <w:rsid w:val="00702FF0"/>
    <w:rsid w:val="007031A7"/>
    <w:rsid w:val="00703C12"/>
    <w:rsid w:val="00703CED"/>
    <w:rsid w:val="007040CF"/>
    <w:rsid w:val="007041AE"/>
    <w:rsid w:val="00704457"/>
    <w:rsid w:val="00704464"/>
    <w:rsid w:val="00704506"/>
    <w:rsid w:val="007045BF"/>
    <w:rsid w:val="007049FF"/>
    <w:rsid w:val="00704EE7"/>
    <w:rsid w:val="007056B6"/>
    <w:rsid w:val="00706856"/>
    <w:rsid w:val="00706AC2"/>
    <w:rsid w:val="00706D9B"/>
    <w:rsid w:val="00706FA7"/>
    <w:rsid w:val="0070753A"/>
    <w:rsid w:val="00707AC2"/>
    <w:rsid w:val="00707D7E"/>
    <w:rsid w:val="00707DFE"/>
    <w:rsid w:val="00707E8D"/>
    <w:rsid w:val="00707ED0"/>
    <w:rsid w:val="007101B1"/>
    <w:rsid w:val="0071025A"/>
    <w:rsid w:val="00710270"/>
    <w:rsid w:val="0071072A"/>
    <w:rsid w:val="00710B55"/>
    <w:rsid w:val="00710EED"/>
    <w:rsid w:val="00710F69"/>
    <w:rsid w:val="007112A3"/>
    <w:rsid w:val="00711671"/>
    <w:rsid w:val="00711A05"/>
    <w:rsid w:val="00711B7C"/>
    <w:rsid w:val="00711C08"/>
    <w:rsid w:val="00711EE9"/>
    <w:rsid w:val="00712350"/>
    <w:rsid w:val="00712485"/>
    <w:rsid w:val="007124DC"/>
    <w:rsid w:val="007126A7"/>
    <w:rsid w:val="0071297F"/>
    <w:rsid w:val="007129BB"/>
    <w:rsid w:val="00712DFF"/>
    <w:rsid w:val="007130B4"/>
    <w:rsid w:val="00713215"/>
    <w:rsid w:val="00713667"/>
    <w:rsid w:val="0071368C"/>
    <w:rsid w:val="00713F81"/>
    <w:rsid w:val="0071413C"/>
    <w:rsid w:val="007141E3"/>
    <w:rsid w:val="00714650"/>
    <w:rsid w:val="00714877"/>
    <w:rsid w:val="007148C9"/>
    <w:rsid w:val="00714D3A"/>
    <w:rsid w:val="00714EE1"/>
    <w:rsid w:val="007154D6"/>
    <w:rsid w:val="0071565E"/>
    <w:rsid w:val="007159C2"/>
    <w:rsid w:val="00715CED"/>
    <w:rsid w:val="00715D44"/>
    <w:rsid w:val="00716274"/>
    <w:rsid w:val="007175E2"/>
    <w:rsid w:val="0072003A"/>
    <w:rsid w:val="0072051B"/>
    <w:rsid w:val="00720C6A"/>
    <w:rsid w:val="00720E65"/>
    <w:rsid w:val="00720FF7"/>
    <w:rsid w:val="00721191"/>
    <w:rsid w:val="00721231"/>
    <w:rsid w:val="00721452"/>
    <w:rsid w:val="00721470"/>
    <w:rsid w:val="007218BD"/>
    <w:rsid w:val="00721C39"/>
    <w:rsid w:val="00721D37"/>
    <w:rsid w:val="00721DCF"/>
    <w:rsid w:val="00721EC9"/>
    <w:rsid w:val="00722468"/>
    <w:rsid w:val="00722A3D"/>
    <w:rsid w:val="00722BF4"/>
    <w:rsid w:val="00722DE9"/>
    <w:rsid w:val="0072305E"/>
    <w:rsid w:val="007234F4"/>
    <w:rsid w:val="00723FB1"/>
    <w:rsid w:val="00723FDA"/>
    <w:rsid w:val="007242E5"/>
    <w:rsid w:val="007243C5"/>
    <w:rsid w:val="00724762"/>
    <w:rsid w:val="007249B2"/>
    <w:rsid w:val="00724D48"/>
    <w:rsid w:val="0072573D"/>
    <w:rsid w:val="007259CC"/>
    <w:rsid w:val="00725C9C"/>
    <w:rsid w:val="0072621B"/>
    <w:rsid w:val="0072632B"/>
    <w:rsid w:val="00726465"/>
    <w:rsid w:val="007265CD"/>
    <w:rsid w:val="00726724"/>
    <w:rsid w:val="00726C82"/>
    <w:rsid w:val="00726D41"/>
    <w:rsid w:val="00727523"/>
    <w:rsid w:val="007275CC"/>
    <w:rsid w:val="00727B92"/>
    <w:rsid w:val="00727C1B"/>
    <w:rsid w:val="00727CC3"/>
    <w:rsid w:val="00727D0D"/>
    <w:rsid w:val="00727E2D"/>
    <w:rsid w:val="007301A7"/>
    <w:rsid w:val="007304B4"/>
    <w:rsid w:val="007304F2"/>
    <w:rsid w:val="007304F6"/>
    <w:rsid w:val="007312F8"/>
    <w:rsid w:val="00731596"/>
    <w:rsid w:val="00731AB1"/>
    <w:rsid w:val="00731FD5"/>
    <w:rsid w:val="007321F0"/>
    <w:rsid w:val="00732241"/>
    <w:rsid w:val="00732552"/>
    <w:rsid w:val="00732F34"/>
    <w:rsid w:val="007330E5"/>
    <w:rsid w:val="0073403E"/>
    <w:rsid w:val="007345FE"/>
    <w:rsid w:val="0073463A"/>
    <w:rsid w:val="007349B4"/>
    <w:rsid w:val="00734A07"/>
    <w:rsid w:val="00734B8B"/>
    <w:rsid w:val="00734C01"/>
    <w:rsid w:val="007353C5"/>
    <w:rsid w:val="00735C24"/>
    <w:rsid w:val="00735DFE"/>
    <w:rsid w:val="007360C7"/>
    <w:rsid w:val="00736159"/>
    <w:rsid w:val="00736287"/>
    <w:rsid w:val="007362AB"/>
    <w:rsid w:val="0073660A"/>
    <w:rsid w:val="007369B6"/>
    <w:rsid w:val="00736D83"/>
    <w:rsid w:val="00737EA7"/>
    <w:rsid w:val="00737F0E"/>
    <w:rsid w:val="007401CA"/>
    <w:rsid w:val="00740640"/>
    <w:rsid w:val="007406CB"/>
    <w:rsid w:val="0074081E"/>
    <w:rsid w:val="0074083E"/>
    <w:rsid w:val="00740A15"/>
    <w:rsid w:val="00740DB7"/>
    <w:rsid w:val="00740EF8"/>
    <w:rsid w:val="0074103E"/>
    <w:rsid w:val="0074106B"/>
    <w:rsid w:val="00741173"/>
    <w:rsid w:val="00741B5E"/>
    <w:rsid w:val="00741EF3"/>
    <w:rsid w:val="0074202E"/>
    <w:rsid w:val="0074235C"/>
    <w:rsid w:val="0074265D"/>
    <w:rsid w:val="007427C1"/>
    <w:rsid w:val="00742D46"/>
    <w:rsid w:val="00742F02"/>
    <w:rsid w:val="00742F08"/>
    <w:rsid w:val="0074359A"/>
    <w:rsid w:val="00743C90"/>
    <w:rsid w:val="00743E6E"/>
    <w:rsid w:val="007442E5"/>
    <w:rsid w:val="007443A7"/>
    <w:rsid w:val="00744657"/>
    <w:rsid w:val="00745788"/>
    <w:rsid w:val="0074622A"/>
    <w:rsid w:val="00746426"/>
    <w:rsid w:val="0074643D"/>
    <w:rsid w:val="00746AA8"/>
    <w:rsid w:val="00746C0E"/>
    <w:rsid w:val="00746F36"/>
    <w:rsid w:val="00746F80"/>
    <w:rsid w:val="00747593"/>
    <w:rsid w:val="0074776D"/>
    <w:rsid w:val="00747979"/>
    <w:rsid w:val="007479A3"/>
    <w:rsid w:val="00747A50"/>
    <w:rsid w:val="007501EE"/>
    <w:rsid w:val="00750204"/>
    <w:rsid w:val="00750224"/>
    <w:rsid w:val="00750290"/>
    <w:rsid w:val="0075055F"/>
    <w:rsid w:val="0075056D"/>
    <w:rsid w:val="00750616"/>
    <w:rsid w:val="007506EE"/>
    <w:rsid w:val="0075090A"/>
    <w:rsid w:val="00750BE6"/>
    <w:rsid w:val="00750D58"/>
    <w:rsid w:val="0075145A"/>
    <w:rsid w:val="007519B9"/>
    <w:rsid w:val="00751B97"/>
    <w:rsid w:val="00751CD2"/>
    <w:rsid w:val="007520DD"/>
    <w:rsid w:val="00752274"/>
    <w:rsid w:val="00752423"/>
    <w:rsid w:val="007524AA"/>
    <w:rsid w:val="007528A8"/>
    <w:rsid w:val="00752AB8"/>
    <w:rsid w:val="007531DD"/>
    <w:rsid w:val="0075364B"/>
    <w:rsid w:val="0075387D"/>
    <w:rsid w:val="00753BCB"/>
    <w:rsid w:val="00754B2D"/>
    <w:rsid w:val="00754BEB"/>
    <w:rsid w:val="00754DDC"/>
    <w:rsid w:val="00755039"/>
    <w:rsid w:val="0075511D"/>
    <w:rsid w:val="00755769"/>
    <w:rsid w:val="00755C03"/>
    <w:rsid w:val="0075636C"/>
    <w:rsid w:val="00756675"/>
    <w:rsid w:val="0075689E"/>
    <w:rsid w:val="00756C80"/>
    <w:rsid w:val="00756DAD"/>
    <w:rsid w:val="00756DC8"/>
    <w:rsid w:val="00757246"/>
    <w:rsid w:val="0075751F"/>
    <w:rsid w:val="007578F0"/>
    <w:rsid w:val="007579B8"/>
    <w:rsid w:val="00757E52"/>
    <w:rsid w:val="00760176"/>
    <w:rsid w:val="007601E9"/>
    <w:rsid w:val="007602D8"/>
    <w:rsid w:val="0076035E"/>
    <w:rsid w:val="00760781"/>
    <w:rsid w:val="0076079B"/>
    <w:rsid w:val="00760DB5"/>
    <w:rsid w:val="00760E84"/>
    <w:rsid w:val="0076118F"/>
    <w:rsid w:val="00761220"/>
    <w:rsid w:val="007614FB"/>
    <w:rsid w:val="00761917"/>
    <w:rsid w:val="00761B52"/>
    <w:rsid w:val="007621DA"/>
    <w:rsid w:val="00762378"/>
    <w:rsid w:val="007629C0"/>
    <w:rsid w:val="00762C2F"/>
    <w:rsid w:val="00762F1E"/>
    <w:rsid w:val="0076300B"/>
    <w:rsid w:val="0076321A"/>
    <w:rsid w:val="00763281"/>
    <w:rsid w:val="007636EB"/>
    <w:rsid w:val="00763A30"/>
    <w:rsid w:val="00763CC3"/>
    <w:rsid w:val="00764007"/>
    <w:rsid w:val="007642B0"/>
    <w:rsid w:val="00764363"/>
    <w:rsid w:val="0076471C"/>
    <w:rsid w:val="00764892"/>
    <w:rsid w:val="00764993"/>
    <w:rsid w:val="00764A50"/>
    <w:rsid w:val="00764B08"/>
    <w:rsid w:val="00764E64"/>
    <w:rsid w:val="007650B0"/>
    <w:rsid w:val="007650E0"/>
    <w:rsid w:val="00765265"/>
    <w:rsid w:val="00765274"/>
    <w:rsid w:val="007654B4"/>
    <w:rsid w:val="00765679"/>
    <w:rsid w:val="0076567D"/>
    <w:rsid w:val="007657F6"/>
    <w:rsid w:val="00765A94"/>
    <w:rsid w:val="00765DBB"/>
    <w:rsid w:val="00765E73"/>
    <w:rsid w:val="00765FFC"/>
    <w:rsid w:val="007667F2"/>
    <w:rsid w:val="00766B7F"/>
    <w:rsid w:val="00766BFD"/>
    <w:rsid w:val="00766D2F"/>
    <w:rsid w:val="0076709B"/>
    <w:rsid w:val="0076727D"/>
    <w:rsid w:val="00767D9C"/>
    <w:rsid w:val="00770726"/>
    <w:rsid w:val="0077074D"/>
    <w:rsid w:val="00770798"/>
    <w:rsid w:val="007708F5"/>
    <w:rsid w:val="00770CB6"/>
    <w:rsid w:val="007710DA"/>
    <w:rsid w:val="00771758"/>
    <w:rsid w:val="00771CA8"/>
    <w:rsid w:val="00772082"/>
    <w:rsid w:val="00772159"/>
    <w:rsid w:val="007722AC"/>
    <w:rsid w:val="007722F9"/>
    <w:rsid w:val="007724B3"/>
    <w:rsid w:val="00772688"/>
    <w:rsid w:val="00772CAB"/>
    <w:rsid w:val="00773161"/>
    <w:rsid w:val="00773215"/>
    <w:rsid w:val="00773677"/>
    <w:rsid w:val="0077426F"/>
    <w:rsid w:val="007743F1"/>
    <w:rsid w:val="0077454E"/>
    <w:rsid w:val="00774761"/>
    <w:rsid w:val="007748A4"/>
    <w:rsid w:val="00775515"/>
    <w:rsid w:val="00775648"/>
    <w:rsid w:val="00775724"/>
    <w:rsid w:val="00775A5D"/>
    <w:rsid w:val="00775AA0"/>
    <w:rsid w:val="00775B76"/>
    <w:rsid w:val="00775FA3"/>
    <w:rsid w:val="007760E5"/>
    <w:rsid w:val="00776381"/>
    <w:rsid w:val="00776636"/>
    <w:rsid w:val="0077672D"/>
    <w:rsid w:val="00776EDB"/>
    <w:rsid w:val="007770C7"/>
    <w:rsid w:val="0077754E"/>
    <w:rsid w:val="00777602"/>
    <w:rsid w:val="00777908"/>
    <w:rsid w:val="00780102"/>
    <w:rsid w:val="007802E3"/>
    <w:rsid w:val="007803EF"/>
    <w:rsid w:val="007804C4"/>
    <w:rsid w:val="00780FEE"/>
    <w:rsid w:val="0078113C"/>
    <w:rsid w:val="00781525"/>
    <w:rsid w:val="0078167B"/>
    <w:rsid w:val="007817FE"/>
    <w:rsid w:val="00781D00"/>
    <w:rsid w:val="00781E7F"/>
    <w:rsid w:val="007820A3"/>
    <w:rsid w:val="007822F8"/>
    <w:rsid w:val="00782476"/>
    <w:rsid w:val="007824BC"/>
    <w:rsid w:val="00782682"/>
    <w:rsid w:val="0078279D"/>
    <w:rsid w:val="007828DE"/>
    <w:rsid w:val="00782949"/>
    <w:rsid w:val="00782A1B"/>
    <w:rsid w:val="00783513"/>
    <w:rsid w:val="007837F1"/>
    <w:rsid w:val="00783BEB"/>
    <w:rsid w:val="00783CCB"/>
    <w:rsid w:val="00784100"/>
    <w:rsid w:val="0078428F"/>
    <w:rsid w:val="00784340"/>
    <w:rsid w:val="00784518"/>
    <w:rsid w:val="00784A44"/>
    <w:rsid w:val="0078507B"/>
    <w:rsid w:val="0078555E"/>
    <w:rsid w:val="0078559B"/>
    <w:rsid w:val="007855CB"/>
    <w:rsid w:val="007856EF"/>
    <w:rsid w:val="00785717"/>
    <w:rsid w:val="00785D50"/>
    <w:rsid w:val="00785F41"/>
    <w:rsid w:val="00786311"/>
    <w:rsid w:val="00786CD6"/>
    <w:rsid w:val="00786EE1"/>
    <w:rsid w:val="00787038"/>
    <w:rsid w:val="0078707B"/>
    <w:rsid w:val="007872B0"/>
    <w:rsid w:val="00787B8F"/>
    <w:rsid w:val="00790064"/>
    <w:rsid w:val="007900D4"/>
    <w:rsid w:val="0079023D"/>
    <w:rsid w:val="00790447"/>
    <w:rsid w:val="00790473"/>
    <w:rsid w:val="00790746"/>
    <w:rsid w:val="007908A4"/>
    <w:rsid w:val="007912E4"/>
    <w:rsid w:val="0079193C"/>
    <w:rsid w:val="00792219"/>
    <w:rsid w:val="007922FB"/>
    <w:rsid w:val="00792319"/>
    <w:rsid w:val="0079249A"/>
    <w:rsid w:val="00792865"/>
    <w:rsid w:val="00792C06"/>
    <w:rsid w:val="00792EA0"/>
    <w:rsid w:val="00792F0A"/>
    <w:rsid w:val="00792F74"/>
    <w:rsid w:val="007936AB"/>
    <w:rsid w:val="0079371D"/>
    <w:rsid w:val="00793836"/>
    <w:rsid w:val="00793D6B"/>
    <w:rsid w:val="007941A2"/>
    <w:rsid w:val="00794317"/>
    <w:rsid w:val="00794D21"/>
    <w:rsid w:val="00795376"/>
    <w:rsid w:val="007957F0"/>
    <w:rsid w:val="00795CE1"/>
    <w:rsid w:val="00795D87"/>
    <w:rsid w:val="00795E3E"/>
    <w:rsid w:val="00795FD2"/>
    <w:rsid w:val="00796391"/>
    <w:rsid w:val="00796467"/>
    <w:rsid w:val="007964E2"/>
    <w:rsid w:val="00796628"/>
    <w:rsid w:val="00796680"/>
    <w:rsid w:val="007973BE"/>
    <w:rsid w:val="00797951"/>
    <w:rsid w:val="0079796E"/>
    <w:rsid w:val="00797F83"/>
    <w:rsid w:val="00797FA5"/>
    <w:rsid w:val="007A03CA"/>
    <w:rsid w:val="007A0AFC"/>
    <w:rsid w:val="007A0D7A"/>
    <w:rsid w:val="007A0FE9"/>
    <w:rsid w:val="007A166A"/>
    <w:rsid w:val="007A1828"/>
    <w:rsid w:val="007A19A0"/>
    <w:rsid w:val="007A245B"/>
    <w:rsid w:val="007A2783"/>
    <w:rsid w:val="007A27B6"/>
    <w:rsid w:val="007A2BBA"/>
    <w:rsid w:val="007A38D6"/>
    <w:rsid w:val="007A395C"/>
    <w:rsid w:val="007A3C62"/>
    <w:rsid w:val="007A40BD"/>
    <w:rsid w:val="007A40C8"/>
    <w:rsid w:val="007A43C5"/>
    <w:rsid w:val="007A45B9"/>
    <w:rsid w:val="007A47D8"/>
    <w:rsid w:val="007A488E"/>
    <w:rsid w:val="007A48F3"/>
    <w:rsid w:val="007A4D6C"/>
    <w:rsid w:val="007A4F4A"/>
    <w:rsid w:val="007A4F78"/>
    <w:rsid w:val="007A5267"/>
    <w:rsid w:val="007A5503"/>
    <w:rsid w:val="007A5609"/>
    <w:rsid w:val="007A5E25"/>
    <w:rsid w:val="007A5FBD"/>
    <w:rsid w:val="007A5FD0"/>
    <w:rsid w:val="007A64A5"/>
    <w:rsid w:val="007A6550"/>
    <w:rsid w:val="007A6672"/>
    <w:rsid w:val="007A667E"/>
    <w:rsid w:val="007A6C02"/>
    <w:rsid w:val="007A6D70"/>
    <w:rsid w:val="007A70AD"/>
    <w:rsid w:val="007A7532"/>
    <w:rsid w:val="007A7A5E"/>
    <w:rsid w:val="007A7C2E"/>
    <w:rsid w:val="007A7C77"/>
    <w:rsid w:val="007B09F0"/>
    <w:rsid w:val="007B0A52"/>
    <w:rsid w:val="007B0AB0"/>
    <w:rsid w:val="007B0C56"/>
    <w:rsid w:val="007B0F14"/>
    <w:rsid w:val="007B15C0"/>
    <w:rsid w:val="007B2254"/>
    <w:rsid w:val="007B23C1"/>
    <w:rsid w:val="007B2559"/>
    <w:rsid w:val="007B2769"/>
    <w:rsid w:val="007B2D38"/>
    <w:rsid w:val="007B3348"/>
    <w:rsid w:val="007B4682"/>
    <w:rsid w:val="007B4757"/>
    <w:rsid w:val="007B48A3"/>
    <w:rsid w:val="007B48FE"/>
    <w:rsid w:val="007B4994"/>
    <w:rsid w:val="007B4A1C"/>
    <w:rsid w:val="007B4CBC"/>
    <w:rsid w:val="007B4DB2"/>
    <w:rsid w:val="007B4E63"/>
    <w:rsid w:val="007B4EC7"/>
    <w:rsid w:val="007B51EE"/>
    <w:rsid w:val="007B5809"/>
    <w:rsid w:val="007B6004"/>
    <w:rsid w:val="007B635E"/>
    <w:rsid w:val="007B679F"/>
    <w:rsid w:val="007B6904"/>
    <w:rsid w:val="007B6979"/>
    <w:rsid w:val="007B69DE"/>
    <w:rsid w:val="007B6DBD"/>
    <w:rsid w:val="007B6EC7"/>
    <w:rsid w:val="007B7044"/>
    <w:rsid w:val="007B7852"/>
    <w:rsid w:val="007B79AB"/>
    <w:rsid w:val="007C03A2"/>
    <w:rsid w:val="007C03A3"/>
    <w:rsid w:val="007C0AB5"/>
    <w:rsid w:val="007C1877"/>
    <w:rsid w:val="007C1DB1"/>
    <w:rsid w:val="007C1F1F"/>
    <w:rsid w:val="007C220E"/>
    <w:rsid w:val="007C22F7"/>
    <w:rsid w:val="007C2658"/>
    <w:rsid w:val="007C2752"/>
    <w:rsid w:val="007C2823"/>
    <w:rsid w:val="007C32D0"/>
    <w:rsid w:val="007C3656"/>
    <w:rsid w:val="007C3A06"/>
    <w:rsid w:val="007C3C46"/>
    <w:rsid w:val="007C3CFE"/>
    <w:rsid w:val="007C3D54"/>
    <w:rsid w:val="007C3DA3"/>
    <w:rsid w:val="007C3EF5"/>
    <w:rsid w:val="007C42A0"/>
    <w:rsid w:val="007C43A7"/>
    <w:rsid w:val="007C441A"/>
    <w:rsid w:val="007C4507"/>
    <w:rsid w:val="007C46CD"/>
    <w:rsid w:val="007C4C41"/>
    <w:rsid w:val="007C4CDC"/>
    <w:rsid w:val="007C4F88"/>
    <w:rsid w:val="007C510E"/>
    <w:rsid w:val="007C5211"/>
    <w:rsid w:val="007C5A46"/>
    <w:rsid w:val="007C5AA8"/>
    <w:rsid w:val="007C5C9B"/>
    <w:rsid w:val="007C5CB2"/>
    <w:rsid w:val="007C6207"/>
    <w:rsid w:val="007C633F"/>
    <w:rsid w:val="007C69BD"/>
    <w:rsid w:val="007C6CB2"/>
    <w:rsid w:val="007C6D11"/>
    <w:rsid w:val="007C6D18"/>
    <w:rsid w:val="007C6D4D"/>
    <w:rsid w:val="007C6DE0"/>
    <w:rsid w:val="007C73D2"/>
    <w:rsid w:val="007D039E"/>
    <w:rsid w:val="007D0762"/>
    <w:rsid w:val="007D0F39"/>
    <w:rsid w:val="007D1246"/>
    <w:rsid w:val="007D19BF"/>
    <w:rsid w:val="007D1A0A"/>
    <w:rsid w:val="007D1BE2"/>
    <w:rsid w:val="007D1DB8"/>
    <w:rsid w:val="007D1FB0"/>
    <w:rsid w:val="007D268F"/>
    <w:rsid w:val="007D2715"/>
    <w:rsid w:val="007D275B"/>
    <w:rsid w:val="007D2A9E"/>
    <w:rsid w:val="007D2C41"/>
    <w:rsid w:val="007D2FC8"/>
    <w:rsid w:val="007D2FC9"/>
    <w:rsid w:val="007D3001"/>
    <w:rsid w:val="007D35AE"/>
    <w:rsid w:val="007D35B3"/>
    <w:rsid w:val="007D3DF6"/>
    <w:rsid w:val="007D3E75"/>
    <w:rsid w:val="007D4162"/>
    <w:rsid w:val="007D42B4"/>
    <w:rsid w:val="007D45BB"/>
    <w:rsid w:val="007D46A5"/>
    <w:rsid w:val="007D4A4D"/>
    <w:rsid w:val="007D4AAC"/>
    <w:rsid w:val="007D4C51"/>
    <w:rsid w:val="007D4EFF"/>
    <w:rsid w:val="007D51D8"/>
    <w:rsid w:val="007D5613"/>
    <w:rsid w:val="007D564B"/>
    <w:rsid w:val="007D5657"/>
    <w:rsid w:val="007D611D"/>
    <w:rsid w:val="007D6473"/>
    <w:rsid w:val="007D6591"/>
    <w:rsid w:val="007D664D"/>
    <w:rsid w:val="007D670E"/>
    <w:rsid w:val="007D6714"/>
    <w:rsid w:val="007D6AFA"/>
    <w:rsid w:val="007D6F41"/>
    <w:rsid w:val="007D71B0"/>
    <w:rsid w:val="007D71F8"/>
    <w:rsid w:val="007D749B"/>
    <w:rsid w:val="007D7986"/>
    <w:rsid w:val="007D7AD7"/>
    <w:rsid w:val="007D7F3E"/>
    <w:rsid w:val="007D7F50"/>
    <w:rsid w:val="007E0080"/>
    <w:rsid w:val="007E0D7B"/>
    <w:rsid w:val="007E0DF8"/>
    <w:rsid w:val="007E0EF4"/>
    <w:rsid w:val="007E1410"/>
    <w:rsid w:val="007E1B01"/>
    <w:rsid w:val="007E1C9D"/>
    <w:rsid w:val="007E1DD8"/>
    <w:rsid w:val="007E27F3"/>
    <w:rsid w:val="007E2827"/>
    <w:rsid w:val="007E304C"/>
    <w:rsid w:val="007E3274"/>
    <w:rsid w:val="007E34DE"/>
    <w:rsid w:val="007E37F0"/>
    <w:rsid w:val="007E3934"/>
    <w:rsid w:val="007E3BF2"/>
    <w:rsid w:val="007E3D85"/>
    <w:rsid w:val="007E3FA1"/>
    <w:rsid w:val="007E4211"/>
    <w:rsid w:val="007E46AB"/>
    <w:rsid w:val="007E4C6A"/>
    <w:rsid w:val="007E4F58"/>
    <w:rsid w:val="007E5D4F"/>
    <w:rsid w:val="007E5E3A"/>
    <w:rsid w:val="007E5FDD"/>
    <w:rsid w:val="007E5FE7"/>
    <w:rsid w:val="007E5FFC"/>
    <w:rsid w:val="007E6068"/>
    <w:rsid w:val="007E6367"/>
    <w:rsid w:val="007E640D"/>
    <w:rsid w:val="007E6570"/>
    <w:rsid w:val="007E6982"/>
    <w:rsid w:val="007E72A6"/>
    <w:rsid w:val="007E77A0"/>
    <w:rsid w:val="007E7D84"/>
    <w:rsid w:val="007F0BB9"/>
    <w:rsid w:val="007F0E63"/>
    <w:rsid w:val="007F124F"/>
    <w:rsid w:val="007F178F"/>
    <w:rsid w:val="007F1851"/>
    <w:rsid w:val="007F2245"/>
    <w:rsid w:val="007F25B8"/>
    <w:rsid w:val="007F27BB"/>
    <w:rsid w:val="007F2C1A"/>
    <w:rsid w:val="007F2CFA"/>
    <w:rsid w:val="007F2E72"/>
    <w:rsid w:val="007F2F16"/>
    <w:rsid w:val="007F321B"/>
    <w:rsid w:val="007F392D"/>
    <w:rsid w:val="007F3B8B"/>
    <w:rsid w:val="007F4123"/>
    <w:rsid w:val="007F42F6"/>
    <w:rsid w:val="007F46BA"/>
    <w:rsid w:val="007F4BB8"/>
    <w:rsid w:val="007F5ADF"/>
    <w:rsid w:val="007F64B1"/>
    <w:rsid w:val="007F6AF2"/>
    <w:rsid w:val="007F716E"/>
    <w:rsid w:val="007F72CE"/>
    <w:rsid w:val="007F734F"/>
    <w:rsid w:val="007F771E"/>
    <w:rsid w:val="007F7766"/>
    <w:rsid w:val="007F7D39"/>
    <w:rsid w:val="007F7D8A"/>
    <w:rsid w:val="008000B1"/>
    <w:rsid w:val="0080011F"/>
    <w:rsid w:val="008001F2"/>
    <w:rsid w:val="0080096A"/>
    <w:rsid w:val="00800DB2"/>
    <w:rsid w:val="0080106E"/>
    <w:rsid w:val="00801499"/>
    <w:rsid w:val="008014AF"/>
    <w:rsid w:val="008019CB"/>
    <w:rsid w:val="00801D41"/>
    <w:rsid w:val="00801DCC"/>
    <w:rsid w:val="00801F96"/>
    <w:rsid w:val="00801FF0"/>
    <w:rsid w:val="0080234D"/>
    <w:rsid w:val="00802386"/>
    <w:rsid w:val="008025EC"/>
    <w:rsid w:val="0080269F"/>
    <w:rsid w:val="00802720"/>
    <w:rsid w:val="00802995"/>
    <w:rsid w:val="00802AF0"/>
    <w:rsid w:val="00802D0D"/>
    <w:rsid w:val="00803178"/>
    <w:rsid w:val="0080322C"/>
    <w:rsid w:val="00803231"/>
    <w:rsid w:val="00803405"/>
    <w:rsid w:val="00803593"/>
    <w:rsid w:val="00803CDF"/>
    <w:rsid w:val="00803EC6"/>
    <w:rsid w:val="00803F52"/>
    <w:rsid w:val="008040C5"/>
    <w:rsid w:val="00804322"/>
    <w:rsid w:val="0080446F"/>
    <w:rsid w:val="00804D8B"/>
    <w:rsid w:val="008051A8"/>
    <w:rsid w:val="0080556C"/>
    <w:rsid w:val="00805720"/>
    <w:rsid w:val="00805935"/>
    <w:rsid w:val="00805A0D"/>
    <w:rsid w:val="00806508"/>
    <w:rsid w:val="00806535"/>
    <w:rsid w:val="00806C66"/>
    <w:rsid w:val="00807362"/>
    <w:rsid w:val="00807518"/>
    <w:rsid w:val="008076AE"/>
    <w:rsid w:val="00807DFB"/>
    <w:rsid w:val="00807E1F"/>
    <w:rsid w:val="00807E32"/>
    <w:rsid w:val="0081003E"/>
    <w:rsid w:val="00810313"/>
    <w:rsid w:val="008107A0"/>
    <w:rsid w:val="0081080E"/>
    <w:rsid w:val="00810971"/>
    <w:rsid w:val="00810EE7"/>
    <w:rsid w:val="00810F24"/>
    <w:rsid w:val="008112CD"/>
    <w:rsid w:val="00811379"/>
    <w:rsid w:val="0081172D"/>
    <w:rsid w:val="00811CC5"/>
    <w:rsid w:val="0081222A"/>
    <w:rsid w:val="008122A8"/>
    <w:rsid w:val="008128EA"/>
    <w:rsid w:val="00812993"/>
    <w:rsid w:val="00812A3C"/>
    <w:rsid w:val="00812AC9"/>
    <w:rsid w:val="00812C28"/>
    <w:rsid w:val="00812EFA"/>
    <w:rsid w:val="00812EFF"/>
    <w:rsid w:val="0081351B"/>
    <w:rsid w:val="00813905"/>
    <w:rsid w:val="008139E6"/>
    <w:rsid w:val="008142B1"/>
    <w:rsid w:val="00814634"/>
    <w:rsid w:val="00814971"/>
    <w:rsid w:val="00814EC3"/>
    <w:rsid w:val="0081525C"/>
    <w:rsid w:val="0081527C"/>
    <w:rsid w:val="00815416"/>
    <w:rsid w:val="00815FB6"/>
    <w:rsid w:val="0081618B"/>
    <w:rsid w:val="008166F2"/>
    <w:rsid w:val="008167AB"/>
    <w:rsid w:val="00816890"/>
    <w:rsid w:val="00816A25"/>
    <w:rsid w:val="00816CB9"/>
    <w:rsid w:val="00816DB2"/>
    <w:rsid w:val="00816E54"/>
    <w:rsid w:val="00816FA7"/>
    <w:rsid w:val="0081734D"/>
    <w:rsid w:val="008178D9"/>
    <w:rsid w:val="00820148"/>
    <w:rsid w:val="00820375"/>
    <w:rsid w:val="0082043A"/>
    <w:rsid w:val="0082066D"/>
    <w:rsid w:val="00820F9D"/>
    <w:rsid w:val="008213B7"/>
    <w:rsid w:val="0082145E"/>
    <w:rsid w:val="0082157B"/>
    <w:rsid w:val="0082180F"/>
    <w:rsid w:val="0082267C"/>
    <w:rsid w:val="00822770"/>
    <w:rsid w:val="008227FA"/>
    <w:rsid w:val="008228E9"/>
    <w:rsid w:val="00822EBF"/>
    <w:rsid w:val="00823082"/>
    <w:rsid w:val="008232BC"/>
    <w:rsid w:val="0082351F"/>
    <w:rsid w:val="00823B01"/>
    <w:rsid w:val="00823BFE"/>
    <w:rsid w:val="00823D5D"/>
    <w:rsid w:val="00823E3B"/>
    <w:rsid w:val="00823E54"/>
    <w:rsid w:val="0082439C"/>
    <w:rsid w:val="00824503"/>
    <w:rsid w:val="00824ACB"/>
    <w:rsid w:val="00824B61"/>
    <w:rsid w:val="00824C9E"/>
    <w:rsid w:val="00824DC6"/>
    <w:rsid w:val="00825144"/>
    <w:rsid w:val="00825368"/>
    <w:rsid w:val="0082544B"/>
    <w:rsid w:val="00825577"/>
    <w:rsid w:val="0082563A"/>
    <w:rsid w:val="00825CC6"/>
    <w:rsid w:val="008260F7"/>
    <w:rsid w:val="00826458"/>
    <w:rsid w:val="00826CDE"/>
    <w:rsid w:val="00826E04"/>
    <w:rsid w:val="00826F78"/>
    <w:rsid w:val="008272EA"/>
    <w:rsid w:val="0082733F"/>
    <w:rsid w:val="008273AF"/>
    <w:rsid w:val="00827404"/>
    <w:rsid w:val="00827B91"/>
    <w:rsid w:val="00827E04"/>
    <w:rsid w:val="00827E25"/>
    <w:rsid w:val="00830237"/>
    <w:rsid w:val="008303EC"/>
    <w:rsid w:val="00830E7E"/>
    <w:rsid w:val="00830FF7"/>
    <w:rsid w:val="00831110"/>
    <w:rsid w:val="0083126C"/>
    <w:rsid w:val="0083130F"/>
    <w:rsid w:val="00831FF0"/>
    <w:rsid w:val="00832663"/>
    <w:rsid w:val="00832B30"/>
    <w:rsid w:val="00832BD0"/>
    <w:rsid w:val="008332FD"/>
    <w:rsid w:val="0083359F"/>
    <w:rsid w:val="00833829"/>
    <w:rsid w:val="00833896"/>
    <w:rsid w:val="00833A19"/>
    <w:rsid w:val="00833AD9"/>
    <w:rsid w:val="00833C1F"/>
    <w:rsid w:val="008340AB"/>
    <w:rsid w:val="0083477A"/>
    <w:rsid w:val="00834832"/>
    <w:rsid w:val="00834BEC"/>
    <w:rsid w:val="00834D91"/>
    <w:rsid w:val="00834F79"/>
    <w:rsid w:val="008352BA"/>
    <w:rsid w:val="00835480"/>
    <w:rsid w:val="0083549B"/>
    <w:rsid w:val="0083568B"/>
    <w:rsid w:val="00835763"/>
    <w:rsid w:val="00835954"/>
    <w:rsid w:val="00835DD9"/>
    <w:rsid w:val="00835FD1"/>
    <w:rsid w:val="00836221"/>
    <w:rsid w:val="008362C1"/>
    <w:rsid w:val="0083658B"/>
    <w:rsid w:val="008365CB"/>
    <w:rsid w:val="00836775"/>
    <w:rsid w:val="00836974"/>
    <w:rsid w:val="00836C5E"/>
    <w:rsid w:val="00836E09"/>
    <w:rsid w:val="00836FAD"/>
    <w:rsid w:val="00837395"/>
    <w:rsid w:val="0083752B"/>
    <w:rsid w:val="0083767E"/>
    <w:rsid w:val="00837818"/>
    <w:rsid w:val="00837A26"/>
    <w:rsid w:val="00837C7A"/>
    <w:rsid w:val="00840573"/>
    <w:rsid w:val="00840715"/>
    <w:rsid w:val="00841385"/>
    <w:rsid w:val="00841452"/>
    <w:rsid w:val="00841459"/>
    <w:rsid w:val="008414C4"/>
    <w:rsid w:val="00841689"/>
    <w:rsid w:val="008417F1"/>
    <w:rsid w:val="00841C2A"/>
    <w:rsid w:val="00841C85"/>
    <w:rsid w:val="00841D11"/>
    <w:rsid w:val="00841D67"/>
    <w:rsid w:val="00841E94"/>
    <w:rsid w:val="00841ED4"/>
    <w:rsid w:val="008423C8"/>
    <w:rsid w:val="00842804"/>
    <w:rsid w:val="00842866"/>
    <w:rsid w:val="00842A11"/>
    <w:rsid w:val="00842C7C"/>
    <w:rsid w:val="008431B3"/>
    <w:rsid w:val="00843C87"/>
    <w:rsid w:val="00843F93"/>
    <w:rsid w:val="00844423"/>
    <w:rsid w:val="008446E5"/>
    <w:rsid w:val="00844A05"/>
    <w:rsid w:val="00844AD3"/>
    <w:rsid w:val="00844B52"/>
    <w:rsid w:val="00844B70"/>
    <w:rsid w:val="00844D26"/>
    <w:rsid w:val="00844D74"/>
    <w:rsid w:val="0084513A"/>
    <w:rsid w:val="00845269"/>
    <w:rsid w:val="00845414"/>
    <w:rsid w:val="0084560F"/>
    <w:rsid w:val="00845AC8"/>
    <w:rsid w:val="00845AD1"/>
    <w:rsid w:val="00845AF2"/>
    <w:rsid w:val="00845DD3"/>
    <w:rsid w:val="00846157"/>
    <w:rsid w:val="008465DF"/>
    <w:rsid w:val="008466A5"/>
    <w:rsid w:val="008468E5"/>
    <w:rsid w:val="008469DA"/>
    <w:rsid w:val="00846CA5"/>
    <w:rsid w:val="00846F0C"/>
    <w:rsid w:val="00847AC0"/>
    <w:rsid w:val="00850624"/>
    <w:rsid w:val="00851222"/>
    <w:rsid w:val="00851638"/>
    <w:rsid w:val="008517CE"/>
    <w:rsid w:val="00851C4E"/>
    <w:rsid w:val="00851D30"/>
    <w:rsid w:val="008522EA"/>
    <w:rsid w:val="00852B0F"/>
    <w:rsid w:val="00852D62"/>
    <w:rsid w:val="00852F12"/>
    <w:rsid w:val="00852FFC"/>
    <w:rsid w:val="008535D3"/>
    <w:rsid w:val="00853793"/>
    <w:rsid w:val="00853BA5"/>
    <w:rsid w:val="00853E3B"/>
    <w:rsid w:val="00854187"/>
    <w:rsid w:val="00854A03"/>
    <w:rsid w:val="00854B24"/>
    <w:rsid w:val="00854E88"/>
    <w:rsid w:val="00854ED6"/>
    <w:rsid w:val="00854FE9"/>
    <w:rsid w:val="00855138"/>
    <w:rsid w:val="0085525C"/>
    <w:rsid w:val="008552D4"/>
    <w:rsid w:val="00855666"/>
    <w:rsid w:val="008556F2"/>
    <w:rsid w:val="008557A5"/>
    <w:rsid w:val="008559C6"/>
    <w:rsid w:val="00855D18"/>
    <w:rsid w:val="00856988"/>
    <w:rsid w:val="008569E4"/>
    <w:rsid w:val="00856EB5"/>
    <w:rsid w:val="00856F7B"/>
    <w:rsid w:val="008573AB"/>
    <w:rsid w:val="008574AA"/>
    <w:rsid w:val="00857A51"/>
    <w:rsid w:val="00857DBF"/>
    <w:rsid w:val="008604EE"/>
    <w:rsid w:val="0086067B"/>
    <w:rsid w:val="00860689"/>
    <w:rsid w:val="0086073C"/>
    <w:rsid w:val="00860C30"/>
    <w:rsid w:val="00860DE3"/>
    <w:rsid w:val="0086120D"/>
    <w:rsid w:val="00861F13"/>
    <w:rsid w:val="00862007"/>
    <w:rsid w:val="008620AC"/>
    <w:rsid w:val="0086271E"/>
    <w:rsid w:val="00862C53"/>
    <w:rsid w:val="00862F15"/>
    <w:rsid w:val="00862F5E"/>
    <w:rsid w:val="00863221"/>
    <w:rsid w:val="00863238"/>
    <w:rsid w:val="008632BB"/>
    <w:rsid w:val="0086355E"/>
    <w:rsid w:val="00863664"/>
    <w:rsid w:val="00863763"/>
    <w:rsid w:val="00863A87"/>
    <w:rsid w:val="00863B01"/>
    <w:rsid w:val="00864294"/>
    <w:rsid w:val="008643AA"/>
    <w:rsid w:val="008643C2"/>
    <w:rsid w:val="008647D9"/>
    <w:rsid w:val="00864848"/>
    <w:rsid w:val="008648C0"/>
    <w:rsid w:val="0086493A"/>
    <w:rsid w:val="008649F0"/>
    <w:rsid w:val="00864F84"/>
    <w:rsid w:val="00864FBC"/>
    <w:rsid w:val="008650C6"/>
    <w:rsid w:val="008650E7"/>
    <w:rsid w:val="00865444"/>
    <w:rsid w:val="00865548"/>
    <w:rsid w:val="008658CA"/>
    <w:rsid w:val="00865923"/>
    <w:rsid w:val="00865B06"/>
    <w:rsid w:val="00865DB5"/>
    <w:rsid w:val="0086625A"/>
    <w:rsid w:val="008664EE"/>
    <w:rsid w:val="00866A7D"/>
    <w:rsid w:val="008671F8"/>
    <w:rsid w:val="00867404"/>
    <w:rsid w:val="008677C2"/>
    <w:rsid w:val="0086799E"/>
    <w:rsid w:val="00867A24"/>
    <w:rsid w:val="00867B2D"/>
    <w:rsid w:val="00867B68"/>
    <w:rsid w:val="00870087"/>
    <w:rsid w:val="008708B2"/>
    <w:rsid w:val="00870C11"/>
    <w:rsid w:val="00870C81"/>
    <w:rsid w:val="00870C9B"/>
    <w:rsid w:val="00870D95"/>
    <w:rsid w:val="00870E03"/>
    <w:rsid w:val="00871289"/>
    <w:rsid w:val="008715FB"/>
    <w:rsid w:val="0087172C"/>
    <w:rsid w:val="00871A22"/>
    <w:rsid w:val="00871E77"/>
    <w:rsid w:val="00871F2F"/>
    <w:rsid w:val="00872207"/>
    <w:rsid w:val="008722EA"/>
    <w:rsid w:val="008727E2"/>
    <w:rsid w:val="00872A7F"/>
    <w:rsid w:val="00872E8D"/>
    <w:rsid w:val="0087308A"/>
    <w:rsid w:val="008736E3"/>
    <w:rsid w:val="00873DB0"/>
    <w:rsid w:val="008747DA"/>
    <w:rsid w:val="008749FC"/>
    <w:rsid w:val="00874A0E"/>
    <w:rsid w:val="00875247"/>
    <w:rsid w:val="008755E8"/>
    <w:rsid w:val="008756BF"/>
    <w:rsid w:val="00875948"/>
    <w:rsid w:val="00875B8C"/>
    <w:rsid w:val="00875EA1"/>
    <w:rsid w:val="00876619"/>
    <w:rsid w:val="00876640"/>
    <w:rsid w:val="00876A7D"/>
    <w:rsid w:val="00876BB4"/>
    <w:rsid w:val="00876D23"/>
    <w:rsid w:val="00876D8A"/>
    <w:rsid w:val="0087706D"/>
    <w:rsid w:val="008771BB"/>
    <w:rsid w:val="0087778C"/>
    <w:rsid w:val="0088041E"/>
    <w:rsid w:val="00880FCD"/>
    <w:rsid w:val="00881020"/>
    <w:rsid w:val="00881590"/>
    <w:rsid w:val="008816B0"/>
    <w:rsid w:val="0088192E"/>
    <w:rsid w:val="00881B47"/>
    <w:rsid w:val="00881E58"/>
    <w:rsid w:val="0088248C"/>
    <w:rsid w:val="008827BC"/>
    <w:rsid w:val="00882B66"/>
    <w:rsid w:val="008830E4"/>
    <w:rsid w:val="00883505"/>
    <w:rsid w:val="00883785"/>
    <w:rsid w:val="008838AF"/>
    <w:rsid w:val="008839E5"/>
    <w:rsid w:val="00883E2C"/>
    <w:rsid w:val="00883F64"/>
    <w:rsid w:val="0088420C"/>
    <w:rsid w:val="008842A4"/>
    <w:rsid w:val="008847B4"/>
    <w:rsid w:val="008853F4"/>
    <w:rsid w:val="00885B3A"/>
    <w:rsid w:val="00885C20"/>
    <w:rsid w:val="00886004"/>
    <w:rsid w:val="008861BC"/>
    <w:rsid w:val="008862BE"/>
    <w:rsid w:val="008868E2"/>
    <w:rsid w:val="00886EDC"/>
    <w:rsid w:val="008874CC"/>
    <w:rsid w:val="00887BC9"/>
    <w:rsid w:val="00887BDA"/>
    <w:rsid w:val="00887D6A"/>
    <w:rsid w:val="00887E7A"/>
    <w:rsid w:val="008901B6"/>
    <w:rsid w:val="008902E7"/>
    <w:rsid w:val="00890356"/>
    <w:rsid w:val="008904B7"/>
    <w:rsid w:val="00890573"/>
    <w:rsid w:val="008909B4"/>
    <w:rsid w:val="00890C0E"/>
    <w:rsid w:val="00890E19"/>
    <w:rsid w:val="00890EC4"/>
    <w:rsid w:val="008915F7"/>
    <w:rsid w:val="00891FAB"/>
    <w:rsid w:val="00892342"/>
    <w:rsid w:val="00892E49"/>
    <w:rsid w:val="00893608"/>
    <w:rsid w:val="0089375C"/>
    <w:rsid w:val="008937CA"/>
    <w:rsid w:val="00894523"/>
    <w:rsid w:val="0089515C"/>
    <w:rsid w:val="00895768"/>
    <w:rsid w:val="00895AA9"/>
    <w:rsid w:val="00895BBC"/>
    <w:rsid w:val="00896558"/>
    <w:rsid w:val="0089657C"/>
    <w:rsid w:val="008965AF"/>
    <w:rsid w:val="008969B1"/>
    <w:rsid w:val="00896B2B"/>
    <w:rsid w:val="00896DA1"/>
    <w:rsid w:val="00897541"/>
    <w:rsid w:val="0089765C"/>
    <w:rsid w:val="00897975"/>
    <w:rsid w:val="00897A5E"/>
    <w:rsid w:val="00897AA5"/>
    <w:rsid w:val="008A025F"/>
    <w:rsid w:val="008A0322"/>
    <w:rsid w:val="008A0A6F"/>
    <w:rsid w:val="008A0BC8"/>
    <w:rsid w:val="008A1035"/>
    <w:rsid w:val="008A1843"/>
    <w:rsid w:val="008A19CC"/>
    <w:rsid w:val="008A2091"/>
    <w:rsid w:val="008A20D1"/>
    <w:rsid w:val="008A2309"/>
    <w:rsid w:val="008A2519"/>
    <w:rsid w:val="008A26AF"/>
    <w:rsid w:val="008A2907"/>
    <w:rsid w:val="008A294C"/>
    <w:rsid w:val="008A301D"/>
    <w:rsid w:val="008A3168"/>
    <w:rsid w:val="008A345B"/>
    <w:rsid w:val="008A3640"/>
    <w:rsid w:val="008A36BC"/>
    <w:rsid w:val="008A381F"/>
    <w:rsid w:val="008A3A1B"/>
    <w:rsid w:val="008A3CD5"/>
    <w:rsid w:val="008A411A"/>
    <w:rsid w:val="008A4138"/>
    <w:rsid w:val="008A4272"/>
    <w:rsid w:val="008A454D"/>
    <w:rsid w:val="008A4550"/>
    <w:rsid w:val="008A4848"/>
    <w:rsid w:val="008A4AC1"/>
    <w:rsid w:val="008A4CF0"/>
    <w:rsid w:val="008A4DC1"/>
    <w:rsid w:val="008A4DF4"/>
    <w:rsid w:val="008A52C3"/>
    <w:rsid w:val="008A5560"/>
    <w:rsid w:val="008A5702"/>
    <w:rsid w:val="008A5AE2"/>
    <w:rsid w:val="008A5D1E"/>
    <w:rsid w:val="008A5F12"/>
    <w:rsid w:val="008A6137"/>
    <w:rsid w:val="008A6EF1"/>
    <w:rsid w:val="008A6FE7"/>
    <w:rsid w:val="008A74A3"/>
    <w:rsid w:val="008A7C26"/>
    <w:rsid w:val="008A7C5E"/>
    <w:rsid w:val="008B00BA"/>
    <w:rsid w:val="008B0430"/>
    <w:rsid w:val="008B0505"/>
    <w:rsid w:val="008B0557"/>
    <w:rsid w:val="008B0568"/>
    <w:rsid w:val="008B0624"/>
    <w:rsid w:val="008B08E6"/>
    <w:rsid w:val="008B0A21"/>
    <w:rsid w:val="008B0F7C"/>
    <w:rsid w:val="008B11BB"/>
    <w:rsid w:val="008B1211"/>
    <w:rsid w:val="008B138C"/>
    <w:rsid w:val="008B1557"/>
    <w:rsid w:val="008B1730"/>
    <w:rsid w:val="008B1941"/>
    <w:rsid w:val="008B1DE9"/>
    <w:rsid w:val="008B1E75"/>
    <w:rsid w:val="008B1F14"/>
    <w:rsid w:val="008B2424"/>
    <w:rsid w:val="008B2829"/>
    <w:rsid w:val="008B2C7D"/>
    <w:rsid w:val="008B2D9C"/>
    <w:rsid w:val="008B2EEC"/>
    <w:rsid w:val="008B344E"/>
    <w:rsid w:val="008B358E"/>
    <w:rsid w:val="008B3688"/>
    <w:rsid w:val="008B38E3"/>
    <w:rsid w:val="008B3EC8"/>
    <w:rsid w:val="008B3F62"/>
    <w:rsid w:val="008B42BF"/>
    <w:rsid w:val="008B4303"/>
    <w:rsid w:val="008B43C8"/>
    <w:rsid w:val="008B4763"/>
    <w:rsid w:val="008B4CE7"/>
    <w:rsid w:val="008B4D8A"/>
    <w:rsid w:val="008B4E32"/>
    <w:rsid w:val="008B5301"/>
    <w:rsid w:val="008B5A7C"/>
    <w:rsid w:val="008B5D42"/>
    <w:rsid w:val="008B5E27"/>
    <w:rsid w:val="008B5FE1"/>
    <w:rsid w:val="008B63A8"/>
    <w:rsid w:val="008B63E5"/>
    <w:rsid w:val="008B657E"/>
    <w:rsid w:val="008B67C9"/>
    <w:rsid w:val="008B67FF"/>
    <w:rsid w:val="008B6A05"/>
    <w:rsid w:val="008B6A95"/>
    <w:rsid w:val="008B6AC1"/>
    <w:rsid w:val="008B6DB6"/>
    <w:rsid w:val="008B6F2B"/>
    <w:rsid w:val="008B7789"/>
    <w:rsid w:val="008B79B2"/>
    <w:rsid w:val="008B7BE3"/>
    <w:rsid w:val="008B7EB7"/>
    <w:rsid w:val="008C0402"/>
    <w:rsid w:val="008C0459"/>
    <w:rsid w:val="008C051F"/>
    <w:rsid w:val="008C09C1"/>
    <w:rsid w:val="008C0A4C"/>
    <w:rsid w:val="008C0D9C"/>
    <w:rsid w:val="008C11B6"/>
    <w:rsid w:val="008C149A"/>
    <w:rsid w:val="008C18B7"/>
    <w:rsid w:val="008C1CDF"/>
    <w:rsid w:val="008C1E58"/>
    <w:rsid w:val="008C243D"/>
    <w:rsid w:val="008C29F1"/>
    <w:rsid w:val="008C2AC6"/>
    <w:rsid w:val="008C2E50"/>
    <w:rsid w:val="008C30E2"/>
    <w:rsid w:val="008C3354"/>
    <w:rsid w:val="008C3A01"/>
    <w:rsid w:val="008C3A58"/>
    <w:rsid w:val="008C3CD4"/>
    <w:rsid w:val="008C3FCE"/>
    <w:rsid w:val="008C4036"/>
    <w:rsid w:val="008C445A"/>
    <w:rsid w:val="008C47FE"/>
    <w:rsid w:val="008C4820"/>
    <w:rsid w:val="008C4B33"/>
    <w:rsid w:val="008C4B3A"/>
    <w:rsid w:val="008C57F3"/>
    <w:rsid w:val="008C5AC1"/>
    <w:rsid w:val="008C5C67"/>
    <w:rsid w:val="008C67C1"/>
    <w:rsid w:val="008C6E67"/>
    <w:rsid w:val="008C7267"/>
    <w:rsid w:val="008C7718"/>
    <w:rsid w:val="008C7984"/>
    <w:rsid w:val="008D02D7"/>
    <w:rsid w:val="008D03C1"/>
    <w:rsid w:val="008D056D"/>
    <w:rsid w:val="008D05CD"/>
    <w:rsid w:val="008D0810"/>
    <w:rsid w:val="008D0F57"/>
    <w:rsid w:val="008D128B"/>
    <w:rsid w:val="008D1300"/>
    <w:rsid w:val="008D1415"/>
    <w:rsid w:val="008D166A"/>
    <w:rsid w:val="008D17D7"/>
    <w:rsid w:val="008D1A96"/>
    <w:rsid w:val="008D1E85"/>
    <w:rsid w:val="008D1EFF"/>
    <w:rsid w:val="008D1F29"/>
    <w:rsid w:val="008D24D1"/>
    <w:rsid w:val="008D28A8"/>
    <w:rsid w:val="008D2A5B"/>
    <w:rsid w:val="008D2CE3"/>
    <w:rsid w:val="008D2E2E"/>
    <w:rsid w:val="008D2FB4"/>
    <w:rsid w:val="008D3654"/>
    <w:rsid w:val="008D3F48"/>
    <w:rsid w:val="008D414F"/>
    <w:rsid w:val="008D45B0"/>
    <w:rsid w:val="008D48C8"/>
    <w:rsid w:val="008D4C93"/>
    <w:rsid w:val="008D4F90"/>
    <w:rsid w:val="008D5008"/>
    <w:rsid w:val="008D51EE"/>
    <w:rsid w:val="008D5493"/>
    <w:rsid w:val="008D54AF"/>
    <w:rsid w:val="008D5AC6"/>
    <w:rsid w:val="008D5DCE"/>
    <w:rsid w:val="008D61C9"/>
    <w:rsid w:val="008D6342"/>
    <w:rsid w:val="008D6CCB"/>
    <w:rsid w:val="008D6FA9"/>
    <w:rsid w:val="008D703C"/>
    <w:rsid w:val="008D70DA"/>
    <w:rsid w:val="008D75B1"/>
    <w:rsid w:val="008D7E2D"/>
    <w:rsid w:val="008D7F31"/>
    <w:rsid w:val="008E0504"/>
    <w:rsid w:val="008E06FC"/>
    <w:rsid w:val="008E0760"/>
    <w:rsid w:val="008E0F91"/>
    <w:rsid w:val="008E153F"/>
    <w:rsid w:val="008E1A04"/>
    <w:rsid w:val="008E2463"/>
    <w:rsid w:val="008E2809"/>
    <w:rsid w:val="008E3210"/>
    <w:rsid w:val="008E343E"/>
    <w:rsid w:val="008E3441"/>
    <w:rsid w:val="008E362E"/>
    <w:rsid w:val="008E37CE"/>
    <w:rsid w:val="008E392F"/>
    <w:rsid w:val="008E3F99"/>
    <w:rsid w:val="008E4262"/>
    <w:rsid w:val="008E44DC"/>
    <w:rsid w:val="008E4566"/>
    <w:rsid w:val="008E45AB"/>
    <w:rsid w:val="008E45E4"/>
    <w:rsid w:val="008E48CC"/>
    <w:rsid w:val="008E5AE8"/>
    <w:rsid w:val="008E5E45"/>
    <w:rsid w:val="008E6562"/>
    <w:rsid w:val="008E66E5"/>
    <w:rsid w:val="008E6E48"/>
    <w:rsid w:val="008E72DA"/>
    <w:rsid w:val="008F028F"/>
    <w:rsid w:val="008F0744"/>
    <w:rsid w:val="008F082E"/>
    <w:rsid w:val="008F0A9F"/>
    <w:rsid w:val="008F0CFD"/>
    <w:rsid w:val="008F1076"/>
    <w:rsid w:val="008F12F4"/>
    <w:rsid w:val="008F13B7"/>
    <w:rsid w:val="008F17CB"/>
    <w:rsid w:val="008F1801"/>
    <w:rsid w:val="008F1BAB"/>
    <w:rsid w:val="008F1EC8"/>
    <w:rsid w:val="008F1FAC"/>
    <w:rsid w:val="008F2742"/>
    <w:rsid w:val="008F2A21"/>
    <w:rsid w:val="008F31DB"/>
    <w:rsid w:val="008F35FD"/>
    <w:rsid w:val="008F3880"/>
    <w:rsid w:val="008F3911"/>
    <w:rsid w:val="008F391C"/>
    <w:rsid w:val="008F3EF9"/>
    <w:rsid w:val="008F4183"/>
    <w:rsid w:val="008F44AF"/>
    <w:rsid w:val="008F56D1"/>
    <w:rsid w:val="008F5750"/>
    <w:rsid w:val="008F5AF5"/>
    <w:rsid w:val="008F5B9B"/>
    <w:rsid w:val="008F5C63"/>
    <w:rsid w:val="008F5F36"/>
    <w:rsid w:val="008F626F"/>
    <w:rsid w:val="008F6414"/>
    <w:rsid w:val="008F67A2"/>
    <w:rsid w:val="008F6F48"/>
    <w:rsid w:val="008F714B"/>
    <w:rsid w:val="008F7234"/>
    <w:rsid w:val="008F7240"/>
    <w:rsid w:val="008F736A"/>
    <w:rsid w:val="008F7650"/>
    <w:rsid w:val="008F7670"/>
    <w:rsid w:val="008F7A62"/>
    <w:rsid w:val="00900248"/>
    <w:rsid w:val="00900436"/>
    <w:rsid w:val="009004DD"/>
    <w:rsid w:val="00900753"/>
    <w:rsid w:val="0090082D"/>
    <w:rsid w:val="00900B64"/>
    <w:rsid w:val="00900F63"/>
    <w:rsid w:val="009011A4"/>
    <w:rsid w:val="00901592"/>
    <w:rsid w:val="00901A24"/>
    <w:rsid w:val="00902205"/>
    <w:rsid w:val="0090227E"/>
    <w:rsid w:val="009022BF"/>
    <w:rsid w:val="00902369"/>
    <w:rsid w:val="00902754"/>
    <w:rsid w:val="009027F1"/>
    <w:rsid w:val="009028EE"/>
    <w:rsid w:val="009029F7"/>
    <w:rsid w:val="00902B5F"/>
    <w:rsid w:val="00902C74"/>
    <w:rsid w:val="00902DBB"/>
    <w:rsid w:val="00903721"/>
    <w:rsid w:val="0090398A"/>
    <w:rsid w:val="00903A96"/>
    <w:rsid w:val="00903C9A"/>
    <w:rsid w:val="00903CC4"/>
    <w:rsid w:val="00903D07"/>
    <w:rsid w:val="00903D37"/>
    <w:rsid w:val="00903D5C"/>
    <w:rsid w:val="00903FAE"/>
    <w:rsid w:val="00904525"/>
    <w:rsid w:val="009045C9"/>
    <w:rsid w:val="00904F96"/>
    <w:rsid w:val="00905261"/>
    <w:rsid w:val="0090552C"/>
    <w:rsid w:val="00905532"/>
    <w:rsid w:val="0090564D"/>
    <w:rsid w:val="009056F2"/>
    <w:rsid w:val="00905EB4"/>
    <w:rsid w:val="0090605C"/>
    <w:rsid w:val="0090674B"/>
    <w:rsid w:val="00906A02"/>
    <w:rsid w:val="00906FB6"/>
    <w:rsid w:val="00907150"/>
    <w:rsid w:val="00907219"/>
    <w:rsid w:val="00907597"/>
    <w:rsid w:val="009079E3"/>
    <w:rsid w:val="00907AB3"/>
    <w:rsid w:val="00907B35"/>
    <w:rsid w:val="009101C9"/>
    <w:rsid w:val="009106CD"/>
    <w:rsid w:val="00910E7D"/>
    <w:rsid w:val="00910EA4"/>
    <w:rsid w:val="00911226"/>
    <w:rsid w:val="00911AAC"/>
    <w:rsid w:val="00911B95"/>
    <w:rsid w:val="00911E09"/>
    <w:rsid w:val="00911E0F"/>
    <w:rsid w:val="00912034"/>
    <w:rsid w:val="009121EB"/>
    <w:rsid w:val="00912771"/>
    <w:rsid w:val="00912AE5"/>
    <w:rsid w:val="00912FD3"/>
    <w:rsid w:val="009132DA"/>
    <w:rsid w:val="00913912"/>
    <w:rsid w:val="009139E7"/>
    <w:rsid w:val="00913E13"/>
    <w:rsid w:val="00913FF3"/>
    <w:rsid w:val="009141CD"/>
    <w:rsid w:val="00914778"/>
    <w:rsid w:val="00914872"/>
    <w:rsid w:val="00914A2F"/>
    <w:rsid w:val="00914BBA"/>
    <w:rsid w:val="00914C0A"/>
    <w:rsid w:val="00914E7A"/>
    <w:rsid w:val="00914FEC"/>
    <w:rsid w:val="009151B6"/>
    <w:rsid w:val="00915382"/>
    <w:rsid w:val="00915A17"/>
    <w:rsid w:val="00915BAA"/>
    <w:rsid w:val="00915BAB"/>
    <w:rsid w:val="00916504"/>
    <w:rsid w:val="00916922"/>
    <w:rsid w:val="00916B5D"/>
    <w:rsid w:val="0091743B"/>
    <w:rsid w:val="00917721"/>
    <w:rsid w:val="009201AD"/>
    <w:rsid w:val="0092049A"/>
    <w:rsid w:val="0092051C"/>
    <w:rsid w:val="00920B7F"/>
    <w:rsid w:val="00920CCA"/>
    <w:rsid w:val="00920D7A"/>
    <w:rsid w:val="009212E7"/>
    <w:rsid w:val="0092172D"/>
    <w:rsid w:val="00922677"/>
    <w:rsid w:val="009226AC"/>
    <w:rsid w:val="00922756"/>
    <w:rsid w:val="009228FB"/>
    <w:rsid w:val="00922B93"/>
    <w:rsid w:val="00922C5B"/>
    <w:rsid w:val="00922CE1"/>
    <w:rsid w:val="00923354"/>
    <w:rsid w:val="009237BC"/>
    <w:rsid w:val="00923A0D"/>
    <w:rsid w:val="00923C27"/>
    <w:rsid w:val="00923C54"/>
    <w:rsid w:val="00923E40"/>
    <w:rsid w:val="0092427C"/>
    <w:rsid w:val="00924893"/>
    <w:rsid w:val="009250BC"/>
    <w:rsid w:val="009253C7"/>
    <w:rsid w:val="009258A6"/>
    <w:rsid w:val="00925E08"/>
    <w:rsid w:val="0092622E"/>
    <w:rsid w:val="009266AD"/>
    <w:rsid w:val="00926704"/>
    <w:rsid w:val="00926769"/>
    <w:rsid w:val="00926AF2"/>
    <w:rsid w:val="00926EC8"/>
    <w:rsid w:val="00927026"/>
    <w:rsid w:val="0092750B"/>
    <w:rsid w:val="0093016A"/>
    <w:rsid w:val="00930252"/>
    <w:rsid w:val="009304C8"/>
    <w:rsid w:val="0093071C"/>
    <w:rsid w:val="00930C34"/>
    <w:rsid w:val="00930CEC"/>
    <w:rsid w:val="00930EF0"/>
    <w:rsid w:val="0093141B"/>
    <w:rsid w:val="0093147A"/>
    <w:rsid w:val="00931879"/>
    <w:rsid w:val="0093191C"/>
    <w:rsid w:val="00931A6C"/>
    <w:rsid w:val="00931DB9"/>
    <w:rsid w:val="00931DCF"/>
    <w:rsid w:val="00931EB6"/>
    <w:rsid w:val="00931F53"/>
    <w:rsid w:val="00932335"/>
    <w:rsid w:val="00932E1E"/>
    <w:rsid w:val="00933115"/>
    <w:rsid w:val="0093364D"/>
    <w:rsid w:val="00933682"/>
    <w:rsid w:val="0093372D"/>
    <w:rsid w:val="00933B50"/>
    <w:rsid w:val="00933BFC"/>
    <w:rsid w:val="00934792"/>
    <w:rsid w:val="00934A87"/>
    <w:rsid w:val="00934CCD"/>
    <w:rsid w:val="0093575D"/>
    <w:rsid w:val="00935D7E"/>
    <w:rsid w:val="009360F4"/>
    <w:rsid w:val="00936794"/>
    <w:rsid w:val="009367B7"/>
    <w:rsid w:val="00936B13"/>
    <w:rsid w:val="00936C3E"/>
    <w:rsid w:val="00936E87"/>
    <w:rsid w:val="00937540"/>
    <w:rsid w:val="00937656"/>
    <w:rsid w:val="00937989"/>
    <w:rsid w:val="009403A2"/>
    <w:rsid w:val="0094041B"/>
    <w:rsid w:val="009404AD"/>
    <w:rsid w:val="00940601"/>
    <w:rsid w:val="0094073D"/>
    <w:rsid w:val="0094084D"/>
    <w:rsid w:val="00940B1C"/>
    <w:rsid w:val="00940D4A"/>
    <w:rsid w:val="00940DF6"/>
    <w:rsid w:val="009416A0"/>
    <w:rsid w:val="00941AED"/>
    <w:rsid w:val="00941F5A"/>
    <w:rsid w:val="009422E5"/>
    <w:rsid w:val="009425AF"/>
    <w:rsid w:val="009428F9"/>
    <w:rsid w:val="00942B4D"/>
    <w:rsid w:val="00942E9C"/>
    <w:rsid w:val="00942F43"/>
    <w:rsid w:val="00943611"/>
    <w:rsid w:val="00943D14"/>
    <w:rsid w:val="00943F3D"/>
    <w:rsid w:val="0094482C"/>
    <w:rsid w:val="0094495B"/>
    <w:rsid w:val="00944A5C"/>
    <w:rsid w:val="0094506F"/>
    <w:rsid w:val="009453B5"/>
    <w:rsid w:val="009455CF"/>
    <w:rsid w:val="00945634"/>
    <w:rsid w:val="0094581B"/>
    <w:rsid w:val="00945E31"/>
    <w:rsid w:val="00945E84"/>
    <w:rsid w:val="009462B6"/>
    <w:rsid w:val="00946566"/>
    <w:rsid w:val="009465DB"/>
    <w:rsid w:val="00946D20"/>
    <w:rsid w:val="00947609"/>
    <w:rsid w:val="00947E73"/>
    <w:rsid w:val="00947EF5"/>
    <w:rsid w:val="009500D4"/>
    <w:rsid w:val="00950680"/>
    <w:rsid w:val="009509EB"/>
    <w:rsid w:val="009512B5"/>
    <w:rsid w:val="00951B5A"/>
    <w:rsid w:val="00952041"/>
    <w:rsid w:val="0095224A"/>
    <w:rsid w:val="00952824"/>
    <w:rsid w:val="009528BF"/>
    <w:rsid w:val="00952BE4"/>
    <w:rsid w:val="00952C50"/>
    <w:rsid w:val="00953275"/>
    <w:rsid w:val="009533C0"/>
    <w:rsid w:val="009536F7"/>
    <w:rsid w:val="00953828"/>
    <w:rsid w:val="009538CE"/>
    <w:rsid w:val="00954B5C"/>
    <w:rsid w:val="00954D5C"/>
    <w:rsid w:val="00954D8A"/>
    <w:rsid w:val="00954DB9"/>
    <w:rsid w:val="00954EDB"/>
    <w:rsid w:val="0095551F"/>
    <w:rsid w:val="00955984"/>
    <w:rsid w:val="0095613C"/>
    <w:rsid w:val="00956494"/>
    <w:rsid w:val="00956912"/>
    <w:rsid w:val="00956C6C"/>
    <w:rsid w:val="00956E39"/>
    <w:rsid w:val="00956E85"/>
    <w:rsid w:val="00956EE5"/>
    <w:rsid w:val="0095715A"/>
    <w:rsid w:val="0095732F"/>
    <w:rsid w:val="00957562"/>
    <w:rsid w:val="009575E7"/>
    <w:rsid w:val="0095763B"/>
    <w:rsid w:val="00957648"/>
    <w:rsid w:val="009577FF"/>
    <w:rsid w:val="00957945"/>
    <w:rsid w:val="00957A0C"/>
    <w:rsid w:val="00957C32"/>
    <w:rsid w:val="009604A4"/>
    <w:rsid w:val="0096078A"/>
    <w:rsid w:val="009608E0"/>
    <w:rsid w:val="0096094B"/>
    <w:rsid w:val="009618FF"/>
    <w:rsid w:val="009621BF"/>
    <w:rsid w:val="009623DA"/>
    <w:rsid w:val="0096272E"/>
    <w:rsid w:val="00962822"/>
    <w:rsid w:val="00963452"/>
    <w:rsid w:val="0096359C"/>
    <w:rsid w:val="009636F1"/>
    <w:rsid w:val="00963A77"/>
    <w:rsid w:val="0096402E"/>
    <w:rsid w:val="0096425C"/>
    <w:rsid w:val="00964389"/>
    <w:rsid w:val="00964887"/>
    <w:rsid w:val="0096492C"/>
    <w:rsid w:val="00964C28"/>
    <w:rsid w:val="00964C8C"/>
    <w:rsid w:val="00964D36"/>
    <w:rsid w:val="00964D4D"/>
    <w:rsid w:val="00965980"/>
    <w:rsid w:val="009659DE"/>
    <w:rsid w:val="00965A6D"/>
    <w:rsid w:val="00965C2A"/>
    <w:rsid w:val="009661F6"/>
    <w:rsid w:val="009661FF"/>
    <w:rsid w:val="00966345"/>
    <w:rsid w:val="00966384"/>
    <w:rsid w:val="00966398"/>
    <w:rsid w:val="00966632"/>
    <w:rsid w:val="00967115"/>
    <w:rsid w:val="0096763F"/>
    <w:rsid w:val="00967AB7"/>
    <w:rsid w:val="00967B5A"/>
    <w:rsid w:val="00967FD3"/>
    <w:rsid w:val="00970001"/>
    <w:rsid w:val="0097009B"/>
    <w:rsid w:val="00970330"/>
    <w:rsid w:val="00970F42"/>
    <w:rsid w:val="009712DD"/>
    <w:rsid w:val="009715DC"/>
    <w:rsid w:val="00971825"/>
    <w:rsid w:val="009719D5"/>
    <w:rsid w:val="00971AB0"/>
    <w:rsid w:val="00971B9D"/>
    <w:rsid w:val="00971C3B"/>
    <w:rsid w:val="00971F52"/>
    <w:rsid w:val="00971FA4"/>
    <w:rsid w:val="0097206D"/>
    <w:rsid w:val="009721CE"/>
    <w:rsid w:val="009722A7"/>
    <w:rsid w:val="0097237D"/>
    <w:rsid w:val="0097245E"/>
    <w:rsid w:val="009726CF"/>
    <w:rsid w:val="00972721"/>
    <w:rsid w:val="00972C80"/>
    <w:rsid w:val="0097339F"/>
    <w:rsid w:val="009735B0"/>
    <w:rsid w:val="009736A2"/>
    <w:rsid w:val="009738EB"/>
    <w:rsid w:val="00973E11"/>
    <w:rsid w:val="009746DD"/>
    <w:rsid w:val="00974DD6"/>
    <w:rsid w:val="00974E04"/>
    <w:rsid w:val="00974EC1"/>
    <w:rsid w:val="0097575A"/>
    <w:rsid w:val="009758DD"/>
    <w:rsid w:val="009759A3"/>
    <w:rsid w:val="0097603B"/>
    <w:rsid w:val="00976122"/>
    <w:rsid w:val="0097643E"/>
    <w:rsid w:val="00976600"/>
    <w:rsid w:val="009766FF"/>
    <w:rsid w:val="00976735"/>
    <w:rsid w:val="00977774"/>
    <w:rsid w:val="00977850"/>
    <w:rsid w:val="00977C4A"/>
    <w:rsid w:val="00977E99"/>
    <w:rsid w:val="00977F39"/>
    <w:rsid w:val="0098009E"/>
    <w:rsid w:val="009800CD"/>
    <w:rsid w:val="009809C6"/>
    <w:rsid w:val="00980DAC"/>
    <w:rsid w:val="00980F8E"/>
    <w:rsid w:val="00981300"/>
    <w:rsid w:val="00981420"/>
    <w:rsid w:val="00981734"/>
    <w:rsid w:val="00981B9F"/>
    <w:rsid w:val="00982015"/>
    <w:rsid w:val="00982331"/>
    <w:rsid w:val="009823DA"/>
    <w:rsid w:val="0098242F"/>
    <w:rsid w:val="0098248B"/>
    <w:rsid w:val="009828BB"/>
    <w:rsid w:val="00983310"/>
    <w:rsid w:val="00983330"/>
    <w:rsid w:val="009836D1"/>
    <w:rsid w:val="0098389F"/>
    <w:rsid w:val="00983BDB"/>
    <w:rsid w:val="00983CDE"/>
    <w:rsid w:val="00983FD1"/>
    <w:rsid w:val="00984007"/>
    <w:rsid w:val="0098447D"/>
    <w:rsid w:val="00984AF2"/>
    <w:rsid w:val="00984BC1"/>
    <w:rsid w:val="0098505F"/>
    <w:rsid w:val="009853C2"/>
    <w:rsid w:val="00985E25"/>
    <w:rsid w:val="009866C9"/>
    <w:rsid w:val="00986ED5"/>
    <w:rsid w:val="00987300"/>
    <w:rsid w:val="00987409"/>
    <w:rsid w:val="0098741B"/>
    <w:rsid w:val="00987E43"/>
    <w:rsid w:val="00990143"/>
    <w:rsid w:val="009901DB"/>
    <w:rsid w:val="009903AE"/>
    <w:rsid w:val="009903B6"/>
    <w:rsid w:val="009906A8"/>
    <w:rsid w:val="00990786"/>
    <w:rsid w:val="0099098A"/>
    <w:rsid w:val="00990B98"/>
    <w:rsid w:val="00990BD5"/>
    <w:rsid w:val="00991030"/>
    <w:rsid w:val="00991333"/>
    <w:rsid w:val="00991892"/>
    <w:rsid w:val="00991B10"/>
    <w:rsid w:val="009922C6"/>
    <w:rsid w:val="009923BD"/>
    <w:rsid w:val="009927A3"/>
    <w:rsid w:val="00992B5A"/>
    <w:rsid w:val="009934F8"/>
    <w:rsid w:val="009935C3"/>
    <w:rsid w:val="0099373A"/>
    <w:rsid w:val="00993813"/>
    <w:rsid w:val="00993CC2"/>
    <w:rsid w:val="009940D3"/>
    <w:rsid w:val="009941AB"/>
    <w:rsid w:val="009942B2"/>
    <w:rsid w:val="00994463"/>
    <w:rsid w:val="0099465A"/>
    <w:rsid w:val="00994779"/>
    <w:rsid w:val="00994E77"/>
    <w:rsid w:val="009950C8"/>
    <w:rsid w:val="009953AC"/>
    <w:rsid w:val="009953E6"/>
    <w:rsid w:val="00995CE4"/>
    <w:rsid w:val="00995E97"/>
    <w:rsid w:val="00995F68"/>
    <w:rsid w:val="009960ED"/>
    <w:rsid w:val="009963BA"/>
    <w:rsid w:val="009968E0"/>
    <w:rsid w:val="00996B9A"/>
    <w:rsid w:val="00996F88"/>
    <w:rsid w:val="00997091"/>
    <w:rsid w:val="00997436"/>
    <w:rsid w:val="00997542"/>
    <w:rsid w:val="009A0C33"/>
    <w:rsid w:val="009A0EA2"/>
    <w:rsid w:val="009A1613"/>
    <w:rsid w:val="009A19EE"/>
    <w:rsid w:val="009A1A4B"/>
    <w:rsid w:val="009A1A7B"/>
    <w:rsid w:val="009A2032"/>
    <w:rsid w:val="009A2375"/>
    <w:rsid w:val="009A240B"/>
    <w:rsid w:val="009A2597"/>
    <w:rsid w:val="009A25EC"/>
    <w:rsid w:val="009A261E"/>
    <w:rsid w:val="009A26B7"/>
    <w:rsid w:val="009A2851"/>
    <w:rsid w:val="009A288D"/>
    <w:rsid w:val="009A2FEA"/>
    <w:rsid w:val="009A315D"/>
    <w:rsid w:val="009A31E1"/>
    <w:rsid w:val="009A37B2"/>
    <w:rsid w:val="009A3867"/>
    <w:rsid w:val="009A3A0E"/>
    <w:rsid w:val="009A3BA1"/>
    <w:rsid w:val="009A3D80"/>
    <w:rsid w:val="009A4145"/>
    <w:rsid w:val="009A4481"/>
    <w:rsid w:val="009A45E1"/>
    <w:rsid w:val="009A4BBE"/>
    <w:rsid w:val="009A5416"/>
    <w:rsid w:val="009A5532"/>
    <w:rsid w:val="009A5958"/>
    <w:rsid w:val="009A5CD5"/>
    <w:rsid w:val="009A5D68"/>
    <w:rsid w:val="009A6040"/>
    <w:rsid w:val="009A610D"/>
    <w:rsid w:val="009A623D"/>
    <w:rsid w:val="009A6364"/>
    <w:rsid w:val="009A6A30"/>
    <w:rsid w:val="009A6B1F"/>
    <w:rsid w:val="009A6B2F"/>
    <w:rsid w:val="009A75DB"/>
    <w:rsid w:val="009A780F"/>
    <w:rsid w:val="009A7969"/>
    <w:rsid w:val="009B007F"/>
    <w:rsid w:val="009B010E"/>
    <w:rsid w:val="009B012D"/>
    <w:rsid w:val="009B0A36"/>
    <w:rsid w:val="009B0CBA"/>
    <w:rsid w:val="009B0FFE"/>
    <w:rsid w:val="009B12EF"/>
    <w:rsid w:val="009B1B84"/>
    <w:rsid w:val="009B20F1"/>
    <w:rsid w:val="009B3439"/>
    <w:rsid w:val="009B3658"/>
    <w:rsid w:val="009B36B3"/>
    <w:rsid w:val="009B37C1"/>
    <w:rsid w:val="009B3A51"/>
    <w:rsid w:val="009B3C4F"/>
    <w:rsid w:val="009B3E5E"/>
    <w:rsid w:val="009B3E81"/>
    <w:rsid w:val="009B3E99"/>
    <w:rsid w:val="009B3F2E"/>
    <w:rsid w:val="009B418A"/>
    <w:rsid w:val="009B43A5"/>
    <w:rsid w:val="009B4A12"/>
    <w:rsid w:val="009B4A9D"/>
    <w:rsid w:val="009B4BAE"/>
    <w:rsid w:val="009B4C57"/>
    <w:rsid w:val="009B5106"/>
    <w:rsid w:val="009B57DD"/>
    <w:rsid w:val="009B5C42"/>
    <w:rsid w:val="009B5E26"/>
    <w:rsid w:val="009B5F4D"/>
    <w:rsid w:val="009B6628"/>
    <w:rsid w:val="009B6D65"/>
    <w:rsid w:val="009B6DF3"/>
    <w:rsid w:val="009B7433"/>
    <w:rsid w:val="009B794E"/>
    <w:rsid w:val="009B7CF6"/>
    <w:rsid w:val="009C0A32"/>
    <w:rsid w:val="009C1285"/>
    <w:rsid w:val="009C20F1"/>
    <w:rsid w:val="009C2296"/>
    <w:rsid w:val="009C27FB"/>
    <w:rsid w:val="009C2844"/>
    <w:rsid w:val="009C2A48"/>
    <w:rsid w:val="009C2F1B"/>
    <w:rsid w:val="009C3113"/>
    <w:rsid w:val="009C3204"/>
    <w:rsid w:val="009C390D"/>
    <w:rsid w:val="009C3A23"/>
    <w:rsid w:val="009C3AFB"/>
    <w:rsid w:val="009C3CCF"/>
    <w:rsid w:val="009C3F7F"/>
    <w:rsid w:val="009C407D"/>
    <w:rsid w:val="009C4473"/>
    <w:rsid w:val="009C453C"/>
    <w:rsid w:val="009C4E16"/>
    <w:rsid w:val="009C5067"/>
    <w:rsid w:val="009C562B"/>
    <w:rsid w:val="009C5BE2"/>
    <w:rsid w:val="009C5C27"/>
    <w:rsid w:val="009C6130"/>
    <w:rsid w:val="009C62A6"/>
    <w:rsid w:val="009C6828"/>
    <w:rsid w:val="009C687A"/>
    <w:rsid w:val="009C6B67"/>
    <w:rsid w:val="009C6CF6"/>
    <w:rsid w:val="009C708F"/>
    <w:rsid w:val="009C7094"/>
    <w:rsid w:val="009C74E4"/>
    <w:rsid w:val="009C7628"/>
    <w:rsid w:val="009C78E2"/>
    <w:rsid w:val="009C7906"/>
    <w:rsid w:val="009C7E72"/>
    <w:rsid w:val="009D00BA"/>
    <w:rsid w:val="009D0526"/>
    <w:rsid w:val="009D0699"/>
    <w:rsid w:val="009D09B1"/>
    <w:rsid w:val="009D1022"/>
    <w:rsid w:val="009D103D"/>
    <w:rsid w:val="009D11FA"/>
    <w:rsid w:val="009D144A"/>
    <w:rsid w:val="009D1FD8"/>
    <w:rsid w:val="009D224F"/>
    <w:rsid w:val="009D23F3"/>
    <w:rsid w:val="009D2421"/>
    <w:rsid w:val="009D2423"/>
    <w:rsid w:val="009D26B0"/>
    <w:rsid w:val="009D272A"/>
    <w:rsid w:val="009D2EC7"/>
    <w:rsid w:val="009D309A"/>
    <w:rsid w:val="009D326F"/>
    <w:rsid w:val="009D32A3"/>
    <w:rsid w:val="009D32BE"/>
    <w:rsid w:val="009D33B2"/>
    <w:rsid w:val="009D35F5"/>
    <w:rsid w:val="009D3785"/>
    <w:rsid w:val="009D3A32"/>
    <w:rsid w:val="009D3C20"/>
    <w:rsid w:val="009D3D67"/>
    <w:rsid w:val="009D3EF2"/>
    <w:rsid w:val="009D4198"/>
    <w:rsid w:val="009D4C4C"/>
    <w:rsid w:val="009D4D55"/>
    <w:rsid w:val="009D4DA1"/>
    <w:rsid w:val="009D58A6"/>
    <w:rsid w:val="009D598E"/>
    <w:rsid w:val="009D599F"/>
    <w:rsid w:val="009D5A63"/>
    <w:rsid w:val="009D5AB0"/>
    <w:rsid w:val="009D5ABE"/>
    <w:rsid w:val="009D5B07"/>
    <w:rsid w:val="009D5BE3"/>
    <w:rsid w:val="009D5D7C"/>
    <w:rsid w:val="009D5DF9"/>
    <w:rsid w:val="009D6339"/>
    <w:rsid w:val="009D69F7"/>
    <w:rsid w:val="009D70EE"/>
    <w:rsid w:val="009D7247"/>
    <w:rsid w:val="009D76C5"/>
    <w:rsid w:val="009D771A"/>
    <w:rsid w:val="009D7766"/>
    <w:rsid w:val="009D780E"/>
    <w:rsid w:val="009D78FA"/>
    <w:rsid w:val="009D7964"/>
    <w:rsid w:val="009D7ABD"/>
    <w:rsid w:val="009E038D"/>
    <w:rsid w:val="009E0838"/>
    <w:rsid w:val="009E09BD"/>
    <w:rsid w:val="009E0D1D"/>
    <w:rsid w:val="009E1169"/>
    <w:rsid w:val="009E11AB"/>
    <w:rsid w:val="009E16EC"/>
    <w:rsid w:val="009E18DB"/>
    <w:rsid w:val="009E1A1B"/>
    <w:rsid w:val="009E1A67"/>
    <w:rsid w:val="009E1EC9"/>
    <w:rsid w:val="009E1ECE"/>
    <w:rsid w:val="009E1FF7"/>
    <w:rsid w:val="009E2015"/>
    <w:rsid w:val="009E20CF"/>
    <w:rsid w:val="009E2363"/>
    <w:rsid w:val="009E23F5"/>
    <w:rsid w:val="009E281E"/>
    <w:rsid w:val="009E281F"/>
    <w:rsid w:val="009E2920"/>
    <w:rsid w:val="009E351B"/>
    <w:rsid w:val="009E356B"/>
    <w:rsid w:val="009E4125"/>
    <w:rsid w:val="009E4199"/>
    <w:rsid w:val="009E4440"/>
    <w:rsid w:val="009E4966"/>
    <w:rsid w:val="009E5153"/>
    <w:rsid w:val="009E533D"/>
    <w:rsid w:val="009E5755"/>
    <w:rsid w:val="009E5DE3"/>
    <w:rsid w:val="009E657C"/>
    <w:rsid w:val="009E6A2C"/>
    <w:rsid w:val="009E6A33"/>
    <w:rsid w:val="009E6DF2"/>
    <w:rsid w:val="009E6FE0"/>
    <w:rsid w:val="009E70B7"/>
    <w:rsid w:val="009E729E"/>
    <w:rsid w:val="009E7409"/>
    <w:rsid w:val="009E76D9"/>
    <w:rsid w:val="009E7BD6"/>
    <w:rsid w:val="009E7FA4"/>
    <w:rsid w:val="009E7FBC"/>
    <w:rsid w:val="009F0144"/>
    <w:rsid w:val="009F0207"/>
    <w:rsid w:val="009F0216"/>
    <w:rsid w:val="009F088D"/>
    <w:rsid w:val="009F0BAD"/>
    <w:rsid w:val="009F0CE8"/>
    <w:rsid w:val="009F114C"/>
    <w:rsid w:val="009F132F"/>
    <w:rsid w:val="009F2250"/>
    <w:rsid w:val="009F2398"/>
    <w:rsid w:val="009F23F1"/>
    <w:rsid w:val="009F25B6"/>
    <w:rsid w:val="009F2B67"/>
    <w:rsid w:val="009F2C4B"/>
    <w:rsid w:val="009F2E84"/>
    <w:rsid w:val="009F2F19"/>
    <w:rsid w:val="009F329C"/>
    <w:rsid w:val="009F33AB"/>
    <w:rsid w:val="009F372A"/>
    <w:rsid w:val="009F3A5C"/>
    <w:rsid w:val="009F3F80"/>
    <w:rsid w:val="009F4043"/>
    <w:rsid w:val="009F4054"/>
    <w:rsid w:val="009F457F"/>
    <w:rsid w:val="009F4878"/>
    <w:rsid w:val="009F4B2F"/>
    <w:rsid w:val="009F4F2E"/>
    <w:rsid w:val="009F51F7"/>
    <w:rsid w:val="009F528C"/>
    <w:rsid w:val="009F5326"/>
    <w:rsid w:val="009F5D0B"/>
    <w:rsid w:val="009F5FA1"/>
    <w:rsid w:val="009F62EE"/>
    <w:rsid w:val="009F65B5"/>
    <w:rsid w:val="009F66BA"/>
    <w:rsid w:val="009F6D3A"/>
    <w:rsid w:val="009F6E64"/>
    <w:rsid w:val="009F726F"/>
    <w:rsid w:val="009F76BD"/>
    <w:rsid w:val="009F7763"/>
    <w:rsid w:val="009F77EA"/>
    <w:rsid w:val="009F7B48"/>
    <w:rsid w:val="009F7BF6"/>
    <w:rsid w:val="00A00505"/>
    <w:rsid w:val="00A00747"/>
    <w:rsid w:val="00A00924"/>
    <w:rsid w:val="00A00DEE"/>
    <w:rsid w:val="00A00E9C"/>
    <w:rsid w:val="00A00EE9"/>
    <w:rsid w:val="00A00F1E"/>
    <w:rsid w:val="00A00F6A"/>
    <w:rsid w:val="00A01148"/>
    <w:rsid w:val="00A0118D"/>
    <w:rsid w:val="00A0131B"/>
    <w:rsid w:val="00A01754"/>
    <w:rsid w:val="00A01A02"/>
    <w:rsid w:val="00A01BD5"/>
    <w:rsid w:val="00A01CA3"/>
    <w:rsid w:val="00A01DC4"/>
    <w:rsid w:val="00A022D0"/>
    <w:rsid w:val="00A025AF"/>
    <w:rsid w:val="00A02EFC"/>
    <w:rsid w:val="00A033C2"/>
    <w:rsid w:val="00A03619"/>
    <w:rsid w:val="00A0386F"/>
    <w:rsid w:val="00A03908"/>
    <w:rsid w:val="00A03C46"/>
    <w:rsid w:val="00A03FFF"/>
    <w:rsid w:val="00A0407C"/>
    <w:rsid w:val="00A0414E"/>
    <w:rsid w:val="00A04374"/>
    <w:rsid w:val="00A043B9"/>
    <w:rsid w:val="00A04848"/>
    <w:rsid w:val="00A04A17"/>
    <w:rsid w:val="00A0502D"/>
    <w:rsid w:val="00A051D6"/>
    <w:rsid w:val="00A0522C"/>
    <w:rsid w:val="00A05954"/>
    <w:rsid w:val="00A05964"/>
    <w:rsid w:val="00A05B15"/>
    <w:rsid w:val="00A05C27"/>
    <w:rsid w:val="00A06413"/>
    <w:rsid w:val="00A06687"/>
    <w:rsid w:val="00A06824"/>
    <w:rsid w:val="00A06997"/>
    <w:rsid w:val="00A06ACD"/>
    <w:rsid w:val="00A06AFB"/>
    <w:rsid w:val="00A07644"/>
    <w:rsid w:val="00A0771C"/>
    <w:rsid w:val="00A0781E"/>
    <w:rsid w:val="00A07F06"/>
    <w:rsid w:val="00A10023"/>
    <w:rsid w:val="00A100CF"/>
    <w:rsid w:val="00A104B6"/>
    <w:rsid w:val="00A1054C"/>
    <w:rsid w:val="00A106A1"/>
    <w:rsid w:val="00A10C90"/>
    <w:rsid w:val="00A10CEC"/>
    <w:rsid w:val="00A10DEE"/>
    <w:rsid w:val="00A10E12"/>
    <w:rsid w:val="00A11000"/>
    <w:rsid w:val="00A1100F"/>
    <w:rsid w:val="00A110C2"/>
    <w:rsid w:val="00A11531"/>
    <w:rsid w:val="00A11F40"/>
    <w:rsid w:val="00A12154"/>
    <w:rsid w:val="00A124D9"/>
    <w:rsid w:val="00A12513"/>
    <w:rsid w:val="00A126B2"/>
    <w:rsid w:val="00A12A21"/>
    <w:rsid w:val="00A12AA0"/>
    <w:rsid w:val="00A12C77"/>
    <w:rsid w:val="00A12CE5"/>
    <w:rsid w:val="00A12DC5"/>
    <w:rsid w:val="00A12FC7"/>
    <w:rsid w:val="00A13354"/>
    <w:rsid w:val="00A13754"/>
    <w:rsid w:val="00A13BBD"/>
    <w:rsid w:val="00A13C65"/>
    <w:rsid w:val="00A140D6"/>
    <w:rsid w:val="00A14DEE"/>
    <w:rsid w:val="00A14EFF"/>
    <w:rsid w:val="00A15638"/>
    <w:rsid w:val="00A1565C"/>
    <w:rsid w:val="00A15E8F"/>
    <w:rsid w:val="00A1632F"/>
    <w:rsid w:val="00A1662D"/>
    <w:rsid w:val="00A16CF9"/>
    <w:rsid w:val="00A16EBC"/>
    <w:rsid w:val="00A16FE6"/>
    <w:rsid w:val="00A170C0"/>
    <w:rsid w:val="00A1719B"/>
    <w:rsid w:val="00A1739E"/>
    <w:rsid w:val="00A17AAB"/>
    <w:rsid w:val="00A17ECA"/>
    <w:rsid w:val="00A20012"/>
    <w:rsid w:val="00A202BC"/>
    <w:rsid w:val="00A2036C"/>
    <w:rsid w:val="00A20BB3"/>
    <w:rsid w:val="00A20D62"/>
    <w:rsid w:val="00A20E08"/>
    <w:rsid w:val="00A20E90"/>
    <w:rsid w:val="00A216AF"/>
    <w:rsid w:val="00A21AFE"/>
    <w:rsid w:val="00A21F32"/>
    <w:rsid w:val="00A22073"/>
    <w:rsid w:val="00A220B5"/>
    <w:rsid w:val="00A22432"/>
    <w:rsid w:val="00A22D6E"/>
    <w:rsid w:val="00A22F04"/>
    <w:rsid w:val="00A23058"/>
    <w:rsid w:val="00A2307A"/>
    <w:rsid w:val="00A235E0"/>
    <w:rsid w:val="00A24079"/>
    <w:rsid w:val="00A24141"/>
    <w:rsid w:val="00A24F33"/>
    <w:rsid w:val="00A25004"/>
    <w:rsid w:val="00A254CC"/>
    <w:rsid w:val="00A25521"/>
    <w:rsid w:val="00A25692"/>
    <w:rsid w:val="00A2580E"/>
    <w:rsid w:val="00A25B60"/>
    <w:rsid w:val="00A25DE4"/>
    <w:rsid w:val="00A26021"/>
    <w:rsid w:val="00A261DF"/>
    <w:rsid w:val="00A26388"/>
    <w:rsid w:val="00A266F4"/>
    <w:rsid w:val="00A2674B"/>
    <w:rsid w:val="00A26D76"/>
    <w:rsid w:val="00A26E74"/>
    <w:rsid w:val="00A26E90"/>
    <w:rsid w:val="00A27861"/>
    <w:rsid w:val="00A279D4"/>
    <w:rsid w:val="00A279F6"/>
    <w:rsid w:val="00A27F73"/>
    <w:rsid w:val="00A304A1"/>
    <w:rsid w:val="00A30791"/>
    <w:rsid w:val="00A308B5"/>
    <w:rsid w:val="00A30E23"/>
    <w:rsid w:val="00A30E51"/>
    <w:rsid w:val="00A312D5"/>
    <w:rsid w:val="00A3130B"/>
    <w:rsid w:val="00A31339"/>
    <w:rsid w:val="00A31362"/>
    <w:rsid w:val="00A313CD"/>
    <w:rsid w:val="00A314E8"/>
    <w:rsid w:val="00A3191F"/>
    <w:rsid w:val="00A3193D"/>
    <w:rsid w:val="00A31BB3"/>
    <w:rsid w:val="00A31E59"/>
    <w:rsid w:val="00A320EF"/>
    <w:rsid w:val="00A32491"/>
    <w:rsid w:val="00A328E9"/>
    <w:rsid w:val="00A32A45"/>
    <w:rsid w:val="00A32D62"/>
    <w:rsid w:val="00A32EB4"/>
    <w:rsid w:val="00A3374B"/>
    <w:rsid w:val="00A33836"/>
    <w:rsid w:val="00A33FDE"/>
    <w:rsid w:val="00A34010"/>
    <w:rsid w:val="00A3442D"/>
    <w:rsid w:val="00A34816"/>
    <w:rsid w:val="00A348A2"/>
    <w:rsid w:val="00A34B24"/>
    <w:rsid w:val="00A34CEB"/>
    <w:rsid w:val="00A34F8B"/>
    <w:rsid w:val="00A35451"/>
    <w:rsid w:val="00A355C4"/>
    <w:rsid w:val="00A35675"/>
    <w:rsid w:val="00A3596C"/>
    <w:rsid w:val="00A35B58"/>
    <w:rsid w:val="00A35D2E"/>
    <w:rsid w:val="00A35E4D"/>
    <w:rsid w:val="00A35E69"/>
    <w:rsid w:val="00A35EE7"/>
    <w:rsid w:val="00A3621E"/>
    <w:rsid w:val="00A364DE"/>
    <w:rsid w:val="00A36E7C"/>
    <w:rsid w:val="00A3713A"/>
    <w:rsid w:val="00A37207"/>
    <w:rsid w:val="00A372E4"/>
    <w:rsid w:val="00A37709"/>
    <w:rsid w:val="00A37B36"/>
    <w:rsid w:val="00A4099F"/>
    <w:rsid w:val="00A4103F"/>
    <w:rsid w:val="00A411EF"/>
    <w:rsid w:val="00A41392"/>
    <w:rsid w:val="00A413DC"/>
    <w:rsid w:val="00A4166F"/>
    <w:rsid w:val="00A41D54"/>
    <w:rsid w:val="00A4204B"/>
    <w:rsid w:val="00A4231E"/>
    <w:rsid w:val="00A42F41"/>
    <w:rsid w:val="00A4308F"/>
    <w:rsid w:val="00A43577"/>
    <w:rsid w:val="00A438C1"/>
    <w:rsid w:val="00A4397C"/>
    <w:rsid w:val="00A4408F"/>
    <w:rsid w:val="00A44276"/>
    <w:rsid w:val="00A4430A"/>
    <w:rsid w:val="00A44337"/>
    <w:rsid w:val="00A44746"/>
    <w:rsid w:val="00A44AA7"/>
    <w:rsid w:val="00A44BAE"/>
    <w:rsid w:val="00A44F1B"/>
    <w:rsid w:val="00A4547F"/>
    <w:rsid w:val="00A45648"/>
    <w:rsid w:val="00A456ED"/>
    <w:rsid w:val="00A45A61"/>
    <w:rsid w:val="00A45D85"/>
    <w:rsid w:val="00A45DF1"/>
    <w:rsid w:val="00A45E65"/>
    <w:rsid w:val="00A45F2C"/>
    <w:rsid w:val="00A46069"/>
    <w:rsid w:val="00A4622B"/>
    <w:rsid w:val="00A462F0"/>
    <w:rsid w:val="00A463BC"/>
    <w:rsid w:val="00A4643D"/>
    <w:rsid w:val="00A469BA"/>
    <w:rsid w:val="00A46CAF"/>
    <w:rsid w:val="00A4724F"/>
    <w:rsid w:val="00A47551"/>
    <w:rsid w:val="00A4771D"/>
    <w:rsid w:val="00A477BA"/>
    <w:rsid w:val="00A47ECC"/>
    <w:rsid w:val="00A47F22"/>
    <w:rsid w:val="00A5003F"/>
    <w:rsid w:val="00A5037A"/>
    <w:rsid w:val="00A506FD"/>
    <w:rsid w:val="00A50A4C"/>
    <w:rsid w:val="00A50C88"/>
    <w:rsid w:val="00A510A7"/>
    <w:rsid w:val="00A512D6"/>
    <w:rsid w:val="00A513C4"/>
    <w:rsid w:val="00A51712"/>
    <w:rsid w:val="00A51787"/>
    <w:rsid w:val="00A51A02"/>
    <w:rsid w:val="00A51A31"/>
    <w:rsid w:val="00A51AC8"/>
    <w:rsid w:val="00A51F7D"/>
    <w:rsid w:val="00A52994"/>
    <w:rsid w:val="00A52B1E"/>
    <w:rsid w:val="00A52B29"/>
    <w:rsid w:val="00A52D7B"/>
    <w:rsid w:val="00A52EFD"/>
    <w:rsid w:val="00A5305B"/>
    <w:rsid w:val="00A53120"/>
    <w:rsid w:val="00A531A1"/>
    <w:rsid w:val="00A53A8E"/>
    <w:rsid w:val="00A549DB"/>
    <w:rsid w:val="00A54B85"/>
    <w:rsid w:val="00A54BE2"/>
    <w:rsid w:val="00A54D3F"/>
    <w:rsid w:val="00A5532F"/>
    <w:rsid w:val="00A5572F"/>
    <w:rsid w:val="00A5598F"/>
    <w:rsid w:val="00A559A1"/>
    <w:rsid w:val="00A55B3E"/>
    <w:rsid w:val="00A5694F"/>
    <w:rsid w:val="00A56BDE"/>
    <w:rsid w:val="00A56BE6"/>
    <w:rsid w:val="00A56BFA"/>
    <w:rsid w:val="00A56CA0"/>
    <w:rsid w:val="00A56EB9"/>
    <w:rsid w:val="00A57072"/>
    <w:rsid w:val="00A572DD"/>
    <w:rsid w:val="00A573F9"/>
    <w:rsid w:val="00A574F8"/>
    <w:rsid w:val="00A57501"/>
    <w:rsid w:val="00A5787E"/>
    <w:rsid w:val="00A57B1C"/>
    <w:rsid w:val="00A57B5E"/>
    <w:rsid w:val="00A60122"/>
    <w:rsid w:val="00A601CF"/>
    <w:rsid w:val="00A601D4"/>
    <w:rsid w:val="00A602F7"/>
    <w:rsid w:val="00A605F7"/>
    <w:rsid w:val="00A608B3"/>
    <w:rsid w:val="00A608E2"/>
    <w:rsid w:val="00A60BD0"/>
    <w:rsid w:val="00A6166D"/>
    <w:rsid w:val="00A626A7"/>
    <w:rsid w:val="00A626AB"/>
    <w:rsid w:val="00A62BD0"/>
    <w:rsid w:val="00A62F2B"/>
    <w:rsid w:val="00A632DB"/>
    <w:rsid w:val="00A6355B"/>
    <w:rsid w:val="00A63733"/>
    <w:rsid w:val="00A63812"/>
    <w:rsid w:val="00A63CA2"/>
    <w:rsid w:val="00A63CF4"/>
    <w:rsid w:val="00A63F32"/>
    <w:rsid w:val="00A64181"/>
    <w:rsid w:val="00A6422C"/>
    <w:rsid w:val="00A64488"/>
    <w:rsid w:val="00A64595"/>
    <w:rsid w:val="00A647B9"/>
    <w:rsid w:val="00A64BBF"/>
    <w:rsid w:val="00A64E89"/>
    <w:rsid w:val="00A65957"/>
    <w:rsid w:val="00A66658"/>
    <w:rsid w:val="00A66860"/>
    <w:rsid w:val="00A670C0"/>
    <w:rsid w:val="00A67106"/>
    <w:rsid w:val="00A6718B"/>
    <w:rsid w:val="00A673BB"/>
    <w:rsid w:val="00A6757E"/>
    <w:rsid w:val="00A67731"/>
    <w:rsid w:val="00A67A2E"/>
    <w:rsid w:val="00A67E36"/>
    <w:rsid w:val="00A701B0"/>
    <w:rsid w:val="00A7043D"/>
    <w:rsid w:val="00A704C7"/>
    <w:rsid w:val="00A705CF"/>
    <w:rsid w:val="00A70784"/>
    <w:rsid w:val="00A70865"/>
    <w:rsid w:val="00A708AC"/>
    <w:rsid w:val="00A70B9C"/>
    <w:rsid w:val="00A70D5E"/>
    <w:rsid w:val="00A71067"/>
    <w:rsid w:val="00A71444"/>
    <w:rsid w:val="00A719D5"/>
    <w:rsid w:val="00A71FFA"/>
    <w:rsid w:val="00A72145"/>
    <w:rsid w:val="00A72B26"/>
    <w:rsid w:val="00A72B51"/>
    <w:rsid w:val="00A7318F"/>
    <w:rsid w:val="00A7375C"/>
    <w:rsid w:val="00A73795"/>
    <w:rsid w:val="00A73903"/>
    <w:rsid w:val="00A73E28"/>
    <w:rsid w:val="00A7460E"/>
    <w:rsid w:val="00A74904"/>
    <w:rsid w:val="00A74A1F"/>
    <w:rsid w:val="00A74AC6"/>
    <w:rsid w:val="00A74C09"/>
    <w:rsid w:val="00A74DFE"/>
    <w:rsid w:val="00A75082"/>
    <w:rsid w:val="00A757FA"/>
    <w:rsid w:val="00A75826"/>
    <w:rsid w:val="00A758AC"/>
    <w:rsid w:val="00A75D75"/>
    <w:rsid w:val="00A75EC7"/>
    <w:rsid w:val="00A761DC"/>
    <w:rsid w:val="00A766DB"/>
    <w:rsid w:val="00A768EF"/>
    <w:rsid w:val="00A76922"/>
    <w:rsid w:val="00A76A60"/>
    <w:rsid w:val="00A76CE7"/>
    <w:rsid w:val="00A771F1"/>
    <w:rsid w:val="00A777E9"/>
    <w:rsid w:val="00A77B1A"/>
    <w:rsid w:val="00A77D79"/>
    <w:rsid w:val="00A77F5C"/>
    <w:rsid w:val="00A802C2"/>
    <w:rsid w:val="00A80A49"/>
    <w:rsid w:val="00A80B43"/>
    <w:rsid w:val="00A810DF"/>
    <w:rsid w:val="00A81422"/>
    <w:rsid w:val="00A81813"/>
    <w:rsid w:val="00A81F78"/>
    <w:rsid w:val="00A821B0"/>
    <w:rsid w:val="00A8224E"/>
    <w:rsid w:val="00A822CB"/>
    <w:rsid w:val="00A826BB"/>
    <w:rsid w:val="00A82A39"/>
    <w:rsid w:val="00A836EB"/>
    <w:rsid w:val="00A83985"/>
    <w:rsid w:val="00A83AB6"/>
    <w:rsid w:val="00A848E7"/>
    <w:rsid w:val="00A84A50"/>
    <w:rsid w:val="00A84AA1"/>
    <w:rsid w:val="00A84ACA"/>
    <w:rsid w:val="00A85155"/>
    <w:rsid w:val="00A855E8"/>
    <w:rsid w:val="00A858ED"/>
    <w:rsid w:val="00A85A82"/>
    <w:rsid w:val="00A85D52"/>
    <w:rsid w:val="00A860B9"/>
    <w:rsid w:val="00A8651A"/>
    <w:rsid w:val="00A86A0B"/>
    <w:rsid w:val="00A86AAC"/>
    <w:rsid w:val="00A86B1B"/>
    <w:rsid w:val="00A86CE6"/>
    <w:rsid w:val="00A87100"/>
    <w:rsid w:val="00A872F6"/>
    <w:rsid w:val="00A877C6"/>
    <w:rsid w:val="00A879FC"/>
    <w:rsid w:val="00A87BFC"/>
    <w:rsid w:val="00A87CD9"/>
    <w:rsid w:val="00A902B5"/>
    <w:rsid w:val="00A9040E"/>
    <w:rsid w:val="00A9054C"/>
    <w:rsid w:val="00A907DB"/>
    <w:rsid w:val="00A90CBE"/>
    <w:rsid w:val="00A91316"/>
    <w:rsid w:val="00A914C2"/>
    <w:rsid w:val="00A91641"/>
    <w:rsid w:val="00A9167B"/>
    <w:rsid w:val="00A92363"/>
    <w:rsid w:val="00A92607"/>
    <w:rsid w:val="00A92FAE"/>
    <w:rsid w:val="00A930EC"/>
    <w:rsid w:val="00A93207"/>
    <w:rsid w:val="00A93343"/>
    <w:rsid w:val="00A934CD"/>
    <w:rsid w:val="00A93CEF"/>
    <w:rsid w:val="00A93ECF"/>
    <w:rsid w:val="00A947A7"/>
    <w:rsid w:val="00A94D1F"/>
    <w:rsid w:val="00A950DA"/>
    <w:rsid w:val="00A95252"/>
    <w:rsid w:val="00A952BA"/>
    <w:rsid w:val="00A955C6"/>
    <w:rsid w:val="00A95804"/>
    <w:rsid w:val="00A95A66"/>
    <w:rsid w:val="00A96106"/>
    <w:rsid w:val="00A96774"/>
    <w:rsid w:val="00A96A11"/>
    <w:rsid w:val="00A97386"/>
    <w:rsid w:val="00A974C0"/>
    <w:rsid w:val="00A974F6"/>
    <w:rsid w:val="00A9778D"/>
    <w:rsid w:val="00A97889"/>
    <w:rsid w:val="00A97DCF"/>
    <w:rsid w:val="00A97EA5"/>
    <w:rsid w:val="00AA0975"/>
    <w:rsid w:val="00AA09E6"/>
    <w:rsid w:val="00AA0CB8"/>
    <w:rsid w:val="00AA0CCC"/>
    <w:rsid w:val="00AA1048"/>
    <w:rsid w:val="00AA151C"/>
    <w:rsid w:val="00AA1C45"/>
    <w:rsid w:val="00AA1D20"/>
    <w:rsid w:val="00AA250A"/>
    <w:rsid w:val="00AA2E07"/>
    <w:rsid w:val="00AA3A18"/>
    <w:rsid w:val="00AA3A72"/>
    <w:rsid w:val="00AA49B6"/>
    <w:rsid w:val="00AA4ABF"/>
    <w:rsid w:val="00AA4E56"/>
    <w:rsid w:val="00AA52ED"/>
    <w:rsid w:val="00AA5B0F"/>
    <w:rsid w:val="00AA5BB1"/>
    <w:rsid w:val="00AA5C02"/>
    <w:rsid w:val="00AA5E0A"/>
    <w:rsid w:val="00AA61CD"/>
    <w:rsid w:val="00AA6C53"/>
    <w:rsid w:val="00AA6E1C"/>
    <w:rsid w:val="00AA703A"/>
    <w:rsid w:val="00AA712D"/>
    <w:rsid w:val="00AA72B4"/>
    <w:rsid w:val="00AA73B9"/>
    <w:rsid w:val="00AA75C8"/>
    <w:rsid w:val="00AA7639"/>
    <w:rsid w:val="00AA765A"/>
    <w:rsid w:val="00AA79A8"/>
    <w:rsid w:val="00AA7BED"/>
    <w:rsid w:val="00AA7F17"/>
    <w:rsid w:val="00AB0417"/>
    <w:rsid w:val="00AB0566"/>
    <w:rsid w:val="00AB07C4"/>
    <w:rsid w:val="00AB0875"/>
    <w:rsid w:val="00AB08A9"/>
    <w:rsid w:val="00AB096D"/>
    <w:rsid w:val="00AB0A50"/>
    <w:rsid w:val="00AB0B47"/>
    <w:rsid w:val="00AB12C3"/>
    <w:rsid w:val="00AB12E2"/>
    <w:rsid w:val="00AB1669"/>
    <w:rsid w:val="00AB1AD0"/>
    <w:rsid w:val="00AB1F7D"/>
    <w:rsid w:val="00AB2143"/>
    <w:rsid w:val="00AB237F"/>
    <w:rsid w:val="00AB262C"/>
    <w:rsid w:val="00AB2968"/>
    <w:rsid w:val="00AB29EB"/>
    <w:rsid w:val="00AB2C61"/>
    <w:rsid w:val="00AB3272"/>
    <w:rsid w:val="00AB340F"/>
    <w:rsid w:val="00AB3563"/>
    <w:rsid w:val="00AB3B9D"/>
    <w:rsid w:val="00AB3CFA"/>
    <w:rsid w:val="00AB3DB6"/>
    <w:rsid w:val="00AB3E78"/>
    <w:rsid w:val="00AB42C1"/>
    <w:rsid w:val="00AB4CF0"/>
    <w:rsid w:val="00AB53BB"/>
    <w:rsid w:val="00AB560E"/>
    <w:rsid w:val="00AB5D4E"/>
    <w:rsid w:val="00AB5D8D"/>
    <w:rsid w:val="00AB5E27"/>
    <w:rsid w:val="00AB5FEA"/>
    <w:rsid w:val="00AB6275"/>
    <w:rsid w:val="00AB631C"/>
    <w:rsid w:val="00AB6458"/>
    <w:rsid w:val="00AB657A"/>
    <w:rsid w:val="00AB6A41"/>
    <w:rsid w:val="00AB6B51"/>
    <w:rsid w:val="00AB708B"/>
    <w:rsid w:val="00AB71EC"/>
    <w:rsid w:val="00AB78FE"/>
    <w:rsid w:val="00AB7C01"/>
    <w:rsid w:val="00AB7C32"/>
    <w:rsid w:val="00AC01DB"/>
    <w:rsid w:val="00AC030A"/>
    <w:rsid w:val="00AC0378"/>
    <w:rsid w:val="00AC0676"/>
    <w:rsid w:val="00AC069B"/>
    <w:rsid w:val="00AC1020"/>
    <w:rsid w:val="00AC10ED"/>
    <w:rsid w:val="00AC2147"/>
    <w:rsid w:val="00AC26B6"/>
    <w:rsid w:val="00AC29C3"/>
    <w:rsid w:val="00AC2A01"/>
    <w:rsid w:val="00AC2F46"/>
    <w:rsid w:val="00AC2FDF"/>
    <w:rsid w:val="00AC362E"/>
    <w:rsid w:val="00AC36FA"/>
    <w:rsid w:val="00AC3B1E"/>
    <w:rsid w:val="00AC3C72"/>
    <w:rsid w:val="00AC425D"/>
    <w:rsid w:val="00AC4273"/>
    <w:rsid w:val="00AC44BC"/>
    <w:rsid w:val="00AC48D6"/>
    <w:rsid w:val="00AC497D"/>
    <w:rsid w:val="00AC4CFA"/>
    <w:rsid w:val="00AC4DF9"/>
    <w:rsid w:val="00AC4F21"/>
    <w:rsid w:val="00AC51ED"/>
    <w:rsid w:val="00AC5256"/>
    <w:rsid w:val="00AC55AC"/>
    <w:rsid w:val="00AC572C"/>
    <w:rsid w:val="00AC579A"/>
    <w:rsid w:val="00AC5B25"/>
    <w:rsid w:val="00AC5C0C"/>
    <w:rsid w:val="00AC5D20"/>
    <w:rsid w:val="00AC5DAA"/>
    <w:rsid w:val="00AC5FA1"/>
    <w:rsid w:val="00AC5FF6"/>
    <w:rsid w:val="00AC622D"/>
    <w:rsid w:val="00AC6A26"/>
    <w:rsid w:val="00AC6CD0"/>
    <w:rsid w:val="00AC6F3A"/>
    <w:rsid w:val="00AC6FF4"/>
    <w:rsid w:val="00AC711E"/>
    <w:rsid w:val="00AC76ED"/>
    <w:rsid w:val="00AC7BB8"/>
    <w:rsid w:val="00AC7C54"/>
    <w:rsid w:val="00AC7CF0"/>
    <w:rsid w:val="00AC7E31"/>
    <w:rsid w:val="00AD015E"/>
    <w:rsid w:val="00AD0460"/>
    <w:rsid w:val="00AD06C0"/>
    <w:rsid w:val="00AD073F"/>
    <w:rsid w:val="00AD0762"/>
    <w:rsid w:val="00AD0831"/>
    <w:rsid w:val="00AD0B52"/>
    <w:rsid w:val="00AD0E80"/>
    <w:rsid w:val="00AD1C52"/>
    <w:rsid w:val="00AD1F40"/>
    <w:rsid w:val="00AD2455"/>
    <w:rsid w:val="00AD289C"/>
    <w:rsid w:val="00AD2AAC"/>
    <w:rsid w:val="00AD2D14"/>
    <w:rsid w:val="00AD3A95"/>
    <w:rsid w:val="00AD3B83"/>
    <w:rsid w:val="00AD3E45"/>
    <w:rsid w:val="00AD3EAE"/>
    <w:rsid w:val="00AD4281"/>
    <w:rsid w:val="00AD4746"/>
    <w:rsid w:val="00AD48B3"/>
    <w:rsid w:val="00AD5002"/>
    <w:rsid w:val="00AD576C"/>
    <w:rsid w:val="00AD579B"/>
    <w:rsid w:val="00AD579D"/>
    <w:rsid w:val="00AD5B99"/>
    <w:rsid w:val="00AD5B9E"/>
    <w:rsid w:val="00AD5CB4"/>
    <w:rsid w:val="00AD5E8D"/>
    <w:rsid w:val="00AD62FF"/>
    <w:rsid w:val="00AD6D47"/>
    <w:rsid w:val="00AD73F0"/>
    <w:rsid w:val="00AD73F5"/>
    <w:rsid w:val="00AD7636"/>
    <w:rsid w:val="00AD789E"/>
    <w:rsid w:val="00AE01F2"/>
    <w:rsid w:val="00AE029F"/>
    <w:rsid w:val="00AE05E5"/>
    <w:rsid w:val="00AE0707"/>
    <w:rsid w:val="00AE0884"/>
    <w:rsid w:val="00AE0BE4"/>
    <w:rsid w:val="00AE0D63"/>
    <w:rsid w:val="00AE1422"/>
    <w:rsid w:val="00AE1AA1"/>
    <w:rsid w:val="00AE1D5C"/>
    <w:rsid w:val="00AE234D"/>
    <w:rsid w:val="00AE23AF"/>
    <w:rsid w:val="00AE244D"/>
    <w:rsid w:val="00AE27F1"/>
    <w:rsid w:val="00AE2A1F"/>
    <w:rsid w:val="00AE3487"/>
    <w:rsid w:val="00AE3D11"/>
    <w:rsid w:val="00AE3E36"/>
    <w:rsid w:val="00AE427E"/>
    <w:rsid w:val="00AE433F"/>
    <w:rsid w:val="00AE436B"/>
    <w:rsid w:val="00AE467B"/>
    <w:rsid w:val="00AE48A0"/>
    <w:rsid w:val="00AE50C1"/>
    <w:rsid w:val="00AE5339"/>
    <w:rsid w:val="00AE55D4"/>
    <w:rsid w:val="00AE59CA"/>
    <w:rsid w:val="00AE5E8B"/>
    <w:rsid w:val="00AE66C2"/>
    <w:rsid w:val="00AE6C6F"/>
    <w:rsid w:val="00AE6CBA"/>
    <w:rsid w:val="00AE709D"/>
    <w:rsid w:val="00AE7103"/>
    <w:rsid w:val="00AE75FE"/>
    <w:rsid w:val="00AE7845"/>
    <w:rsid w:val="00AE7AC8"/>
    <w:rsid w:val="00AE7C77"/>
    <w:rsid w:val="00AF0461"/>
    <w:rsid w:val="00AF0789"/>
    <w:rsid w:val="00AF0DF2"/>
    <w:rsid w:val="00AF1218"/>
    <w:rsid w:val="00AF126A"/>
    <w:rsid w:val="00AF131C"/>
    <w:rsid w:val="00AF1AB8"/>
    <w:rsid w:val="00AF204D"/>
    <w:rsid w:val="00AF3228"/>
    <w:rsid w:val="00AF3407"/>
    <w:rsid w:val="00AF407A"/>
    <w:rsid w:val="00AF40D3"/>
    <w:rsid w:val="00AF427D"/>
    <w:rsid w:val="00AF42D2"/>
    <w:rsid w:val="00AF4344"/>
    <w:rsid w:val="00AF44D2"/>
    <w:rsid w:val="00AF46AF"/>
    <w:rsid w:val="00AF46D0"/>
    <w:rsid w:val="00AF4D78"/>
    <w:rsid w:val="00AF51CB"/>
    <w:rsid w:val="00AF51E6"/>
    <w:rsid w:val="00AF59C0"/>
    <w:rsid w:val="00AF5A82"/>
    <w:rsid w:val="00AF5E94"/>
    <w:rsid w:val="00AF64AE"/>
    <w:rsid w:val="00AF6A3F"/>
    <w:rsid w:val="00AF6C70"/>
    <w:rsid w:val="00AF7191"/>
    <w:rsid w:val="00AF73DC"/>
    <w:rsid w:val="00AF75E1"/>
    <w:rsid w:val="00AF7C71"/>
    <w:rsid w:val="00B0046C"/>
    <w:rsid w:val="00B00AF1"/>
    <w:rsid w:val="00B00B92"/>
    <w:rsid w:val="00B00BAB"/>
    <w:rsid w:val="00B013FA"/>
    <w:rsid w:val="00B0176F"/>
    <w:rsid w:val="00B01828"/>
    <w:rsid w:val="00B01913"/>
    <w:rsid w:val="00B019D6"/>
    <w:rsid w:val="00B019DC"/>
    <w:rsid w:val="00B01C79"/>
    <w:rsid w:val="00B01D96"/>
    <w:rsid w:val="00B0223F"/>
    <w:rsid w:val="00B024F7"/>
    <w:rsid w:val="00B02C3B"/>
    <w:rsid w:val="00B033D1"/>
    <w:rsid w:val="00B0347B"/>
    <w:rsid w:val="00B03579"/>
    <w:rsid w:val="00B037A4"/>
    <w:rsid w:val="00B03A22"/>
    <w:rsid w:val="00B03D1E"/>
    <w:rsid w:val="00B03D45"/>
    <w:rsid w:val="00B040C8"/>
    <w:rsid w:val="00B04154"/>
    <w:rsid w:val="00B041F4"/>
    <w:rsid w:val="00B0441E"/>
    <w:rsid w:val="00B04624"/>
    <w:rsid w:val="00B04AD3"/>
    <w:rsid w:val="00B05205"/>
    <w:rsid w:val="00B05C16"/>
    <w:rsid w:val="00B05CA8"/>
    <w:rsid w:val="00B060BF"/>
    <w:rsid w:val="00B07893"/>
    <w:rsid w:val="00B07ADC"/>
    <w:rsid w:val="00B07E5D"/>
    <w:rsid w:val="00B07FA0"/>
    <w:rsid w:val="00B10158"/>
    <w:rsid w:val="00B102FD"/>
    <w:rsid w:val="00B105DE"/>
    <w:rsid w:val="00B10A8E"/>
    <w:rsid w:val="00B10DD3"/>
    <w:rsid w:val="00B10E2D"/>
    <w:rsid w:val="00B10EAE"/>
    <w:rsid w:val="00B110DF"/>
    <w:rsid w:val="00B11163"/>
    <w:rsid w:val="00B1168E"/>
    <w:rsid w:val="00B11BB8"/>
    <w:rsid w:val="00B1201A"/>
    <w:rsid w:val="00B1204F"/>
    <w:rsid w:val="00B120C8"/>
    <w:rsid w:val="00B12275"/>
    <w:rsid w:val="00B12513"/>
    <w:rsid w:val="00B12697"/>
    <w:rsid w:val="00B127A5"/>
    <w:rsid w:val="00B127C3"/>
    <w:rsid w:val="00B12B16"/>
    <w:rsid w:val="00B12CD7"/>
    <w:rsid w:val="00B12CFC"/>
    <w:rsid w:val="00B12D7C"/>
    <w:rsid w:val="00B12DF0"/>
    <w:rsid w:val="00B12EA2"/>
    <w:rsid w:val="00B12EC0"/>
    <w:rsid w:val="00B13226"/>
    <w:rsid w:val="00B1325D"/>
    <w:rsid w:val="00B1339F"/>
    <w:rsid w:val="00B13444"/>
    <w:rsid w:val="00B134C2"/>
    <w:rsid w:val="00B13817"/>
    <w:rsid w:val="00B13D90"/>
    <w:rsid w:val="00B14070"/>
    <w:rsid w:val="00B140C9"/>
    <w:rsid w:val="00B14888"/>
    <w:rsid w:val="00B152BF"/>
    <w:rsid w:val="00B159FC"/>
    <w:rsid w:val="00B160EE"/>
    <w:rsid w:val="00B1611C"/>
    <w:rsid w:val="00B161A3"/>
    <w:rsid w:val="00B163FF"/>
    <w:rsid w:val="00B16C06"/>
    <w:rsid w:val="00B17391"/>
    <w:rsid w:val="00B17668"/>
    <w:rsid w:val="00B17729"/>
    <w:rsid w:val="00B17894"/>
    <w:rsid w:val="00B17A49"/>
    <w:rsid w:val="00B20A48"/>
    <w:rsid w:val="00B20A89"/>
    <w:rsid w:val="00B20AEA"/>
    <w:rsid w:val="00B2114A"/>
    <w:rsid w:val="00B2132A"/>
    <w:rsid w:val="00B213EA"/>
    <w:rsid w:val="00B2179B"/>
    <w:rsid w:val="00B22660"/>
    <w:rsid w:val="00B22C15"/>
    <w:rsid w:val="00B22FFE"/>
    <w:rsid w:val="00B2329A"/>
    <w:rsid w:val="00B23488"/>
    <w:rsid w:val="00B2379C"/>
    <w:rsid w:val="00B23940"/>
    <w:rsid w:val="00B23B66"/>
    <w:rsid w:val="00B23C30"/>
    <w:rsid w:val="00B240C0"/>
    <w:rsid w:val="00B24226"/>
    <w:rsid w:val="00B24738"/>
    <w:rsid w:val="00B2477E"/>
    <w:rsid w:val="00B247AB"/>
    <w:rsid w:val="00B24B29"/>
    <w:rsid w:val="00B24CA3"/>
    <w:rsid w:val="00B2530B"/>
    <w:rsid w:val="00B25557"/>
    <w:rsid w:val="00B2569B"/>
    <w:rsid w:val="00B25855"/>
    <w:rsid w:val="00B25AB2"/>
    <w:rsid w:val="00B25BBA"/>
    <w:rsid w:val="00B25BEE"/>
    <w:rsid w:val="00B25F13"/>
    <w:rsid w:val="00B260C1"/>
    <w:rsid w:val="00B262B9"/>
    <w:rsid w:val="00B2652C"/>
    <w:rsid w:val="00B26627"/>
    <w:rsid w:val="00B266D2"/>
    <w:rsid w:val="00B2682F"/>
    <w:rsid w:val="00B269BF"/>
    <w:rsid w:val="00B26A26"/>
    <w:rsid w:val="00B26A34"/>
    <w:rsid w:val="00B270A7"/>
    <w:rsid w:val="00B27319"/>
    <w:rsid w:val="00B27593"/>
    <w:rsid w:val="00B2765A"/>
    <w:rsid w:val="00B27B06"/>
    <w:rsid w:val="00B30B8E"/>
    <w:rsid w:val="00B30BCD"/>
    <w:rsid w:val="00B315B7"/>
    <w:rsid w:val="00B3184A"/>
    <w:rsid w:val="00B322E3"/>
    <w:rsid w:val="00B3248A"/>
    <w:rsid w:val="00B326F4"/>
    <w:rsid w:val="00B334D4"/>
    <w:rsid w:val="00B33749"/>
    <w:rsid w:val="00B33B5E"/>
    <w:rsid w:val="00B33E57"/>
    <w:rsid w:val="00B34383"/>
    <w:rsid w:val="00B346D8"/>
    <w:rsid w:val="00B34A38"/>
    <w:rsid w:val="00B34C07"/>
    <w:rsid w:val="00B34CF2"/>
    <w:rsid w:val="00B34DE4"/>
    <w:rsid w:val="00B351AA"/>
    <w:rsid w:val="00B35795"/>
    <w:rsid w:val="00B359DC"/>
    <w:rsid w:val="00B362F2"/>
    <w:rsid w:val="00B365F0"/>
    <w:rsid w:val="00B3696E"/>
    <w:rsid w:val="00B36971"/>
    <w:rsid w:val="00B36B40"/>
    <w:rsid w:val="00B36D5D"/>
    <w:rsid w:val="00B37262"/>
    <w:rsid w:val="00B37586"/>
    <w:rsid w:val="00B37623"/>
    <w:rsid w:val="00B3781B"/>
    <w:rsid w:val="00B379D8"/>
    <w:rsid w:val="00B4071D"/>
    <w:rsid w:val="00B413EB"/>
    <w:rsid w:val="00B4155C"/>
    <w:rsid w:val="00B4164D"/>
    <w:rsid w:val="00B4168C"/>
    <w:rsid w:val="00B4199D"/>
    <w:rsid w:val="00B41E42"/>
    <w:rsid w:val="00B41E4B"/>
    <w:rsid w:val="00B42578"/>
    <w:rsid w:val="00B42676"/>
    <w:rsid w:val="00B42B7C"/>
    <w:rsid w:val="00B42DA1"/>
    <w:rsid w:val="00B42F4B"/>
    <w:rsid w:val="00B433B3"/>
    <w:rsid w:val="00B43BAA"/>
    <w:rsid w:val="00B43EAD"/>
    <w:rsid w:val="00B43FAF"/>
    <w:rsid w:val="00B44AB6"/>
    <w:rsid w:val="00B44EBD"/>
    <w:rsid w:val="00B44F97"/>
    <w:rsid w:val="00B4502E"/>
    <w:rsid w:val="00B451B3"/>
    <w:rsid w:val="00B4529C"/>
    <w:rsid w:val="00B4580C"/>
    <w:rsid w:val="00B459A3"/>
    <w:rsid w:val="00B45AB2"/>
    <w:rsid w:val="00B45B28"/>
    <w:rsid w:val="00B465F0"/>
    <w:rsid w:val="00B46705"/>
    <w:rsid w:val="00B4679D"/>
    <w:rsid w:val="00B46881"/>
    <w:rsid w:val="00B468C1"/>
    <w:rsid w:val="00B46A49"/>
    <w:rsid w:val="00B46C0D"/>
    <w:rsid w:val="00B46C47"/>
    <w:rsid w:val="00B47050"/>
    <w:rsid w:val="00B470B2"/>
    <w:rsid w:val="00B471F5"/>
    <w:rsid w:val="00B473F1"/>
    <w:rsid w:val="00B47457"/>
    <w:rsid w:val="00B47893"/>
    <w:rsid w:val="00B47A3A"/>
    <w:rsid w:val="00B47F73"/>
    <w:rsid w:val="00B50220"/>
    <w:rsid w:val="00B50644"/>
    <w:rsid w:val="00B50766"/>
    <w:rsid w:val="00B50A6C"/>
    <w:rsid w:val="00B50AA4"/>
    <w:rsid w:val="00B50AE8"/>
    <w:rsid w:val="00B50E90"/>
    <w:rsid w:val="00B51362"/>
    <w:rsid w:val="00B51395"/>
    <w:rsid w:val="00B515FD"/>
    <w:rsid w:val="00B516BA"/>
    <w:rsid w:val="00B51854"/>
    <w:rsid w:val="00B518DA"/>
    <w:rsid w:val="00B51A0C"/>
    <w:rsid w:val="00B51AD7"/>
    <w:rsid w:val="00B51FEB"/>
    <w:rsid w:val="00B5217E"/>
    <w:rsid w:val="00B522BA"/>
    <w:rsid w:val="00B52512"/>
    <w:rsid w:val="00B52A0B"/>
    <w:rsid w:val="00B52C06"/>
    <w:rsid w:val="00B52DB6"/>
    <w:rsid w:val="00B53269"/>
    <w:rsid w:val="00B5369C"/>
    <w:rsid w:val="00B53758"/>
    <w:rsid w:val="00B537B5"/>
    <w:rsid w:val="00B53A7A"/>
    <w:rsid w:val="00B545DD"/>
    <w:rsid w:val="00B547FF"/>
    <w:rsid w:val="00B54EBD"/>
    <w:rsid w:val="00B55172"/>
    <w:rsid w:val="00B553EB"/>
    <w:rsid w:val="00B5582D"/>
    <w:rsid w:val="00B55DE3"/>
    <w:rsid w:val="00B560B4"/>
    <w:rsid w:val="00B564A9"/>
    <w:rsid w:val="00B56CDA"/>
    <w:rsid w:val="00B56D62"/>
    <w:rsid w:val="00B56F91"/>
    <w:rsid w:val="00B56FA1"/>
    <w:rsid w:val="00B5737A"/>
    <w:rsid w:val="00B57693"/>
    <w:rsid w:val="00B577B1"/>
    <w:rsid w:val="00B57B93"/>
    <w:rsid w:val="00B60078"/>
    <w:rsid w:val="00B6088D"/>
    <w:rsid w:val="00B60CC2"/>
    <w:rsid w:val="00B60D8D"/>
    <w:rsid w:val="00B60F3D"/>
    <w:rsid w:val="00B6152D"/>
    <w:rsid w:val="00B61817"/>
    <w:rsid w:val="00B61A0B"/>
    <w:rsid w:val="00B61DF9"/>
    <w:rsid w:val="00B62078"/>
    <w:rsid w:val="00B624E1"/>
    <w:rsid w:val="00B628A4"/>
    <w:rsid w:val="00B628AD"/>
    <w:rsid w:val="00B62D97"/>
    <w:rsid w:val="00B62FAB"/>
    <w:rsid w:val="00B64064"/>
    <w:rsid w:val="00B6471A"/>
    <w:rsid w:val="00B6487C"/>
    <w:rsid w:val="00B64A18"/>
    <w:rsid w:val="00B64CE4"/>
    <w:rsid w:val="00B64EEA"/>
    <w:rsid w:val="00B64FD6"/>
    <w:rsid w:val="00B659CC"/>
    <w:rsid w:val="00B65D51"/>
    <w:rsid w:val="00B6612D"/>
    <w:rsid w:val="00B66283"/>
    <w:rsid w:val="00B6652B"/>
    <w:rsid w:val="00B66EE1"/>
    <w:rsid w:val="00B67D6B"/>
    <w:rsid w:val="00B67D9A"/>
    <w:rsid w:val="00B67EF2"/>
    <w:rsid w:val="00B701A9"/>
    <w:rsid w:val="00B704DD"/>
    <w:rsid w:val="00B7060E"/>
    <w:rsid w:val="00B70D0A"/>
    <w:rsid w:val="00B70E56"/>
    <w:rsid w:val="00B7174F"/>
    <w:rsid w:val="00B71762"/>
    <w:rsid w:val="00B7195F"/>
    <w:rsid w:val="00B72449"/>
    <w:rsid w:val="00B7279E"/>
    <w:rsid w:val="00B72E73"/>
    <w:rsid w:val="00B72FC5"/>
    <w:rsid w:val="00B733BA"/>
    <w:rsid w:val="00B738E0"/>
    <w:rsid w:val="00B738F3"/>
    <w:rsid w:val="00B73C0B"/>
    <w:rsid w:val="00B743C0"/>
    <w:rsid w:val="00B7445D"/>
    <w:rsid w:val="00B74497"/>
    <w:rsid w:val="00B7475B"/>
    <w:rsid w:val="00B74B64"/>
    <w:rsid w:val="00B74D85"/>
    <w:rsid w:val="00B750B3"/>
    <w:rsid w:val="00B750B9"/>
    <w:rsid w:val="00B756B6"/>
    <w:rsid w:val="00B76061"/>
    <w:rsid w:val="00B7608C"/>
    <w:rsid w:val="00B76155"/>
    <w:rsid w:val="00B763A3"/>
    <w:rsid w:val="00B768D7"/>
    <w:rsid w:val="00B768E4"/>
    <w:rsid w:val="00B76E07"/>
    <w:rsid w:val="00B76ECB"/>
    <w:rsid w:val="00B76F18"/>
    <w:rsid w:val="00B771A1"/>
    <w:rsid w:val="00B77CD0"/>
    <w:rsid w:val="00B801D1"/>
    <w:rsid w:val="00B801DE"/>
    <w:rsid w:val="00B80288"/>
    <w:rsid w:val="00B803BC"/>
    <w:rsid w:val="00B803DC"/>
    <w:rsid w:val="00B80630"/>
    <w:rsid w:val="00B806ED"/>
    <w:rsid w:val="00B807ED"/>
    <w:rsid w:val="00B80A28"/>
    <w:rsid w:val="00B80B4C"/>
    <w:rsid w:val="00B80DD0"/>
    <w:rsid w:val="00B80FA7"/>
    <w:rsid w:val="00B81393"/>
    <w:rsid w:val="00B815FC"/>
    <w:rsid w:val="00B8189B"/>
    <w:rsid w:val="00B819D7"/>
    <w:rsid w:val="00B81CA6"/>
    <w:rsid w:val="00B81E03"/>
    <w:rsid w:val="00B8220B"/>
    <w:rsid w:val="00B82413"/>
    <w:rsid w:val="00B825F2"/>
    <w:rsid w:val="00B829C3"/>
    <w:rsid w:val="00B82C3A"/>
    <w:rsid w:val="00B82CC8"/>
    <w:rsid w:val="00B82DC9"/>
    <w:rsid w:val="00B838C8"/>
    <w:rsid w:val="00B83E2E"/>
    <w:rsid w:val="00B84329"/>
    <w:rsid w:val="00B84940"/>
    <w:rsid w:val="00B84A09"/>
    <w:rsid w:val="00B84B7A"/>
    <w:rsid w:val="00B84B98"/>
    <w:rsid w:val="00B84D4C"/>
    <w:rsid w:val="00B85569"/>
    <w:rsid w:val="00B856D5"/>
    <w:rsid w:val="00B858DB"/>
    <w:rsid w:val="00B85EEA"/>
    <w:rsid w:val="00B86434"/>
    <w:rsid w:val="00B8674B"/>
    <w:rsid w:val="00B86CAF"/>
    <w:rsid w:val="00B86DA8"/>
    <w:rsid w:val="00B86E3B"/>
    <w:rsid w:val="00B86F63"/>
    <w:rsid w:val="00B871A7"/>
    <w:rsid w:val="00B872BE"/>
    <w:rsid w:val="00B87436"/>
    <w:rsid w:val="00B875D3"/>
    <w:rsid w:val="00B877AA"/>
    <w:rsid w:val="00B8799F"/>
    <w:rsid w:val="00B87B3F"/>
    <w:rsid w:val="00B87DCB"/>
    <w:rsid w:val="00B87F0D"/>
    <w:rsid w:val="00B903C0"/>
    <w:rsid w:val="00B9067A"/>
    <w:rsid w:val="00B90F3E"/>
    <w:rsid w:val="00B91170"/>
    <w:rsid w:val="00B91AD0"/>
    <w:rsid w:val="00B91C18"/>
    <w:rsid w:val="00B92987"/>
    <w:rsid w:val="00B92C6D"/>
    <w:rsid w:val="00B92E71"/>
    <w:rsid w:val="00B92F76"/>
    <w:rsid w:val="00B932D7"/>
    <w:rsid w:val="00B93B23"/>
    <w:rsid w:val="00B93B95"/>
    <w:rsid w:val="00B94253"/>
    <w:rsid w:val="00B94301"/>
    <w:rsid w:val="00B94418"/>
    <w:rsid w:val="00B9495F"/>
    <w:rsid w:val="00B94B1F"/>
    <w:rsid w:val="00B94B71"/>
    <w:rsid w:val="00B950BD"/>
    <w:rsid w:val="00B95168"/>
    <w:rsid w:val="00B95285"/>
    <w:rsid w:val="00B95430"/>
    <w:rsid w:val="00B957E0"/>
    <w:rsid w:val="00B95A5D"/>
    <w:rsid w:val="00B95C47"/>
    <w:rsid w:val="00B95FCE"/>
    <w:rsid w:val="00B963AD"/>
    <w:rsid w:val="00B9648A"/>
    <w:rsid w:val="00B9648C"/>
    <w:rsid w:val="00B967CB"/>
    <w:rsid w:val="00B97077"/>
    <w:rsid w:val="00B970C9"/>
    <w:rsid w:val="00B9768B"/>
    <w:rsid w:val="00B9781A"/>
    <w:rsid w:val="00B97866"/>
    <w:rsid w:val="00B979E0"/>
    <w:rsid w:val="00B97C09"/>
    <w:rsid w:val="00B97C8F"/>
    <w:rsid w:val="00B97EF7"/>
    <w:rsid w:val="00B97F8D"/>
    <w:rsid w:val="00BA0178"/>
    <w:rsid w:val="00BA0418"/>
    <w:rsid w:val="00BA0692"/>
    <w:rsid w:val="00BA0AED"/>
    <w:rsid w:val="00BA0BD9"/>
    <w:rsid w:val="00BA0DD7"/>
    <w:rsid w:val="00BA1340"/>
    <w:rsid w:val="00BA1876"/>
    <w:rsid w:val="00BA1A61"/>
    <w:rsid w:val="00BA1AF1"/>
    <w:rsid w:val="00BA1CB3"/>
    <w:rsid w:val="00BA1E9C"/>
    <w:rsid w:val="00BA1FC0"/>
    <w:rsid w:val="00BA2047"/>
    <w:rsid w:val="00BA2B96"/>
    <w:rsid w:val="00BA2CEC"/>
    <w:rsid w:val="00BA3503"/>
    <w:rsid w:val="00BA351E"/>
    <w:rsid w:val="00BA3693"/>
    <w:rsid w:val="00BA3D8B"/>
    <w:rsid w:val="00BA49F8"/>
    <w:rsid w:val="00BA4CBE"/>
    <w:rsid w:val="00BA573E"/>
    <w:rsid w:val="00BA57A7"/>
    <w:rsid w:val="00BA5B0E"/>
    <w:rsid w:val="00BA5DEE"/>
    <w:rsid w:val="00BA5ED9"/>
    <w:rsid w:val="00BA5F12"/>
    <w:rsid w:val="00BA60CE"/>
    <w:rsid w:val="00BA67D5"/>
    <w:rsid w:val="00BA69EA"/>
    <w:rsid w:val="00BA6A9E"/>
    <w:rsid w:val="00BA6BFF"/>
    <w:rsid w:val="00BA6D79"/>
    <w:rsid w:val="00BA6DC1"/>
    <w:rsid w:val="00BA72E3"/>
    <w:rsid w:val="00BA7D28"/>
    <w:rsid w:val="00BA7D5E"/>
    <w:rsid w:val="00BA7FBF"/>
    <w:rsid w:val="00BA7FEB"/>
    <w:rsid w:val="00BB0DF7"/>
    <w:rsid w:val="00BB0E89"/>
    <w:rsid w:val="00BB1789"/>
    <w:rsid w:val="00BB183C"/>
    <w:rsid w:val="00BB1C50"/>
    <w:rsid w:val="00BB3488"/>
    <w:rsid w:val="00BB3D30"/>
    <w:rsid w:val="00BB3FA2"/>
    <w:rsid w:val="00BB464E"/>
    <w:rsid w:val="00BB4859"/>
    <w:rsid w:val="00BB487B"/>
    <w:rsid w:val="00BB4AF2"/>
    <w:rsid w:val="00BB4DF2"/>
    <w:rsid w:val="00BB5673"/>
    <w:rsid w:val="00BB5BC4"/>
    <w:rsid w:val="00BB6004"/>
    <w:rsid w:val="00BB6065"/>
    <w:rsid w:val="00BB6264"/>
    <w:rsid w:val="00BB6383"/>
    <w:rsid w:val="00BB661F"/>
    <w:rsid w:val="00BB69FE"/>
    <w:rsid w:val="00BB6D02"/>
    <w:rsid w:val="00BB7559"/>
    <w:rsid w:val="00BB75DE"/>
    <w:rsid w:val="00BB7734"/>
    <w:rsid w:val="00BB7B05"/>
    <w:rsid w:val="00BB7B9E"/>
    <w:rsid w:val="00BB7BAF"/>
    <w:rsid w:val="00BB7F4C"/>
    <w:rsid w:val="00BC0281"/>
    <w:rsid w:val="00BC094E"/>
    <w:rsid w:val="00BC0AE8"/>
    <w:rsid w:val="00BC0CF0"/>
    <w:rsid w:val="00BC1169"/>
    <w:rsid w:val="00BC1271"/>
    <w:rsid w:val="00BC1275"/>
    <w:rsid w:val="00BC138F"/>
    <w:rsid w:val="00BC14A4"/>
    <w:rsid w:val="00BC1B1D"/>
    <w:rsid w:val="00BC1CBE"/>
    <w:rsid w:val="00BC1F1B"/>
    <w:rsid w:val="00BC1F76"/>
    <w:rsid w:val="00BC2620"/>
    <w:rsid w:val="00BC3420"/>
    <w:rsid w:val="00BC3519"/>
    <w:rsid w:val="00BC3879"/>
    <w:rsid w:val="00BC38EE"/>
    <w:rsid w:val="00BC3975"/>
    <w:rsid w:val="00BC3A1D"/>
    <w:rsid w:val="00BC3B14"/>
    <w:rsid w:val="00BC3D27"/>
    <w:rsid w:val="00BC4270"/>
    <w:rsid w:val="00BC43AA"/>
    <w:rsid w:val="00BC465E"/>
    <w:rsid w:val="00BC4816"/>
    <w:rsid w:val="00BC4D76"/>
    <w:rsid w:val="00BC4E39"/>
    <w:rsid w:val="00BC4F60"/>
    <w:rsid w:val="00BC4F8B"/>
    <w:rsid w:val="00BC5154"/>
    <w:rsid w:val="00BC55E1"/>
    <w:rsid w:val="00BC5953"/>
    <w:rsid w:val="00BC5A22"/>
    <w:rsid w:val="00BC5C2D"/>
    <w:rsid w:val="00BC5C42"/>
    <w:rsid w:val="00BC65D4"/>
    <w:rsid w:val="00BC6809"/>
    <w:rsid w:val="00BC6812"/>
    <w:rsid w:val="00BC6988"/>
    <w:rsid w:val="00BC712D"/>
    <w:rsid w:val="00BC7265"/>
    <w:rsid w:val="00BC744F"/>
    <w:rsid w:val="00BC758C"/>
    <w:rsid w:val="00BC794E"/>
    <w:rsid w:val="00BD0006"/>
    <w:rsid w:val="00BD00BE"/>
    <w:rsid w:val="00BD01D5"/>
    <w:rsid w:val="00BD0281"/>
    <w:rsid w:val="00BD0337"/>
    <w:rsid w:val="00BD03A3"/>
    <w:rsid w:val="00BD062E"/>
    <w:rsid w:val="00BD083E"/>
    <w:rsid w:val="00BD0A5C"/>
    <w:rsid w:val="00BD0AF4"/>
    <w:rsid w:val="00BD0C5F"/>
    <w:rsid w:val="00BD0FE8"/>
    <w:rsid w:val="00BD10A3"/>
    <w:rsid w:val="00BD11D6"/>
    <w:rsid w:val="00BD1B3E"/>
    <w:rsid w:val="00BD1B6E"/>
    <w:rsid w:val="00BD1E79"/>
    <w:rsid w:val="00BD2230"/>
    <w:rsid w:val="00BD23BC"/>
    <w:rsid w:val="00BD2731"/>
    <w:rsid w:val="00BD27D6"/>
    <w:rsid w:val="00BD289D"/>
    <w:rsid w:val="00BD28AB"/>
    <w:rsid w:val="00BD2A37"/>
    <w:rsid w:val="00BD2E4E"/>
    <w:rsid w:val="00BD337A"/>
    <w:rsid w:val="00BD3954"/>
    <w:rsid w:val="00BD3AF0"/>
    <w:rsid w:val="00BD3E41"/>
    <w:rsid w:val="00BD4082"/>
    <w:rsid w:val="00BD434D"/>
    <w:rsid w:val="00BD4FD0"/>
    <w:rsid w:val="00BD50AF"/>
    <w:rsid w:val="00BD5196"/>
    <w:rsid w:val="00BD5334"/>
    <w:rsid w:val="00BD547E"/>
    <w:rsid w:val="00BD54DA"/>
    <w:rsid w:val="00BD557E"/>
    <w:rsid w:val="00BD5BAD"/>
    <w:rsid w:val="00BD6910"/>
    <w:rsid w:val="00BD6CE2"/>
    <w:rsid w:val="00BD6F92"/>
    <w:rsid w:val="00BD7582"/>
    <w:rsid w:val="00BD7C87"/>
    <w:rsid w:val="00BD7D62"/>
    <w:rsid w:val="00BE03EF"/>
    <w:rsid w:val="00BE06E3"/>
    <w:rsid w:val="00BE0C4F"/>
    <w:rsid w:val="00BE12EF"/>
    <w:rsid w:val="00BE1422"/>
    <w:rsid w:val="00BE15AD"/>
    <w:rsid w:val="00BE1A59"/>
    <w:rsid w:val="00BE1B74"/>
    <w:rsid w:val="00BE1DD1"/>
    <w:rsid w:val="00BE2478"/>
    <w:rsid w:val="00BE2489"/>
    <w:rsid w:val="00BE2624"/>
    <w:rsid w:val="00BE2A09"/>
    <w:rsid w:val="00BE2A24"/>
    <w:rsid w:val="00BE2B20"/>
    <w:rsid w:val="00BE2E97"/>
    <w:rsid w:val="00BE3081"/>
    <w:rsid w:val="00BE328F"/>
    <w:rsid w:val="00BE3538"/>
    <w:rsid w:val="00BE3547"/>
    <w:rsid w:val="00BE3D81"/>
    <w:rsid w:val="00BE3F00"/>
    <w:rsid w:val="00BE4557"/>
    <w:rsid w:val="00BE472C"/>
    <w:rsid w:val="00BE4832"/>
    <w:rsid w:val="00BE4A8F"/>
    <w:rsid w:val="00BE4DA5"/>
    <w:rsid w:val="00BE519F"/>
    <w:rsid w:val="00BE5C46"/>
    <w:rsid w:val="00BE5D8F"/>
    <w:rsid w:val="00BE5F17"/>
    <w:rsid w:val="00BE603E"/>
    <w:rsid w:val="00BE61B0"/>
    <w:rsid w:val="00BE667C"/>
    <w:rsid w:val="00BE667E"/>
    <w:rsid w:val="00BE66B5"/>
    <w:rsid w:val="00BE6D3A"/>
    <w:rsid w:val="00BE73C1"/>
    <w:rsid w:val="00BE756A"/>
    <w:rsid w:val="00BE76E8"/>
    <w:rsid w:val="00BF006C"/>
    <w:rsid w:val="00BF024A"/>
    <w:rsid w:val="00BF0268"/>
    <w:rsid w:val="00BF046C"/>
    <w:rsid w:val="00BF0A23"/>
    <w:rsid w:val="00BF0ACB"/>
    <w:rsid w:val="00BF11C0"/>
    <w:rsid w:val="00BF135B"/>
    <w:rsid w:val="00BF1AA5"/>
    <w:rsid w:val="00BF1C4B"/>
    <w:rsid w:val="00BF1D4A"/>
    <w:rsid w:val="00BF22D3"/>
    <w:rsid w:val="00BF31B7"/>
    <w:rsid w:val="00BF32F0"/>
    <w:rsid w:val="00BF3498"/>
    <w:rsid w:val="00BF36FE"/>
    <w:rsid w:val="00BF3813"/>
    <w:rsid w:val="00BF38BC"/>
    <w:rsid w:val="00BF3AB2"/>
    <w:rsid w:val="00BF3ADD"/>
    <w:rsid w:val="00BF3C33"/>
    <w:rsid w:val="00BF40D6"/>
    <w:rsid w:val="00BF4202"/>
    <w:rsid w:val="00BF4C04"/>
    <w:rsid w:val="00BF4E8E"/>
    <w:rsid w:val="00BF4EB9"/>
    <w:rsid w:val="00BF4EBB"/>
    <w:rsid w:val="00BF51C0"/>
    <w:rsid w:val="00BF52E0"/>
    <w:rsid w:val="00BF57AA"/>
    <w:rsid w:val="00BF6135"/>
    <w:rsid w:val="00BF6822"/>
    <w:rsid w:val="00BF69F2"/>
    <w:rsid w:val="00BF69F7"/>
    <w:rsid w:val="00BF6B49"/>
    <w:rsid w:val="00BF72AA"/>
    <w:rsid w:val="00BF7934"/>
    <w:rsid w:val="00BF7B43"/>
    <w:rsid w:val="00BF7BC7"/>
    <w:rsid w:val="00BF7D91"/>
    <w:rsid w:val="00C0034A"/>
    <w:rsid w:val="00C00DEC"/>
    <w:rsid w:val="00C00FFB"/>
    <w:rsid w:val="00C01164"/>
    <w:rsid w:val="00C013BB"/>
    <w:rsid w:val="00C013BC"/>
    <w:rsid w:val="00C0142D"/>
    <w:rsid w:val="00C016BA"/>
    <w:rsid w:val="00C019E2"/>
    <w:rsid w:val="00C01A62"/>
    <w:rsid w:val="00C01BFB"/>
    <w:rsid w:val="00C01E25"/>
    <w:rsid w:val="00C02084"/>
    <w:rsid w:val="00C024F1"/>
    <w:rsid w:val="00C028F0"/>
    <w:rsid w:val="00C03337"/>
    <w:rsid w:val="00C034AE"/>
    <w:rsid w:val="00C04209"/>
    <w:rsid w:val="00C042D0"/>
    <w:rsid w:val="00C04A43"/>
    <w:rsid w:val="00C04B27"/>
    <w:rsid w:val="00C04D70"/>
    <w:rsid w:val="00C04DEE"/>
    <w:rsid w:val="00C04F01"/>
    <w:rsid w:val="00C05340"/>
    <w:rsid w:val="00C0547B"/>
    <w:rsid w:val="00C05825"/>
    <w:rsid w:val="00C05D0A"/>
    <w:rsid w:val="00C05E0B"/>
    <w:rsid w:val="00C0636B"/>
    <w:rsid w:val="00C065D1"/>
    <w:rsid w:val="00C06CF7"/>
    <w:rsid w:val="00C073A4"/>
    <w:rsid w:val="00C07446"/>
    <w:rsid w:val="00C074BF"/>
    <w:rsid w:val="00C07A76"/>
    <w:rsid w:val="00C07B87"/>
    <w:rsid w:val="00C07DFB"/>
    <w:rsid w:val="00C07FCE"/>
    <w:rsid w:val="00C10414"/>
    <w:rsid w:val="00C105A2"/>
    <w:rsid w:val="00C106C6"/>
    <w:rsid w:val="00C10C1D"/>
    <w:rsid w:val="00C10DE9"/>
    <w:rsid w:val="00C10F8D"/>
    <w:rsid w:val="00C1111E"/>
    <w:rsid w:val="00C112AF"/>
    <w:rsid w:val="00C115B4"/>
    <w:rsid w:val="00C11A58"/>
    <w:rsid w:val="00C11BA0"/>
    <w:rsid w:val="00C11FB8"/>
    <w:rsid w:val="00C12596"/>
    <w:rsid w:val="00C12793"/>
    <w:rsid w:val="00C127A7"/>
    <w:rsid w:val="00C12E92"/>
    <w:rsid w:val="00C134F0"/>
    <w:rsid w:val="00C13657"/>
    <w:rsid w:val="00C13845"/>
    <w:rsid w:val="00C13AE2"/>
    <w:rsid w:val="00C13C8D"/>
    <w:rsid w:val="00C13E69"/>
    <w:rsid w:val="00C14164"/>
    <w:rsid w:val="00C145B7"/>
    <w:rsid w:val="00C1505F"/>
    <w:rsid w:val="00C1517A"/>
    <w:rsid w:val="00C15395"/>
    <w:rsid w:val="00C15415"/>
    <w:rsid w:val="00C157CF"/>
    <w:rsid w:val="00C158B1"/>
    <w:rsid w:val="00C159BF"/>
    <w:rsid w:val="00C15AF2"/>
    <w:rsid w:val="00C15FB6"/>
    <w:rsid w:val="00C17C2F"/>
    <w:rsid w:val="00C202D4"/>
    <w:rsid w:val="00C20DC1"/>
    <w:rsid w:val="00C20DC9"/>
    <w:rsid w:val="00C21366"/>
    <w:rsid w:val="00C217E4"/>
    <w:rsid w:val="00C21824"/>
    <w:rsid w:val="00C21CCA"/>
    <w:rsid w:val="00C21D0C"/>
    <w:rsid w:val="00C21F47"/>
    <w:rsid w:val="00C223FC"/>
    <w:rsid w:val="00C22626"/>
    <w:rsid w:val="00C227D5"/>
    <w:rsid w:val="00C228EF"/>
    <w:rsid w:val="00C22911"/>
    <w:rsid w:val="00C23018"/>
    <w:rsid w:val="00C23241"/>
    <w:rsid w:val="00C237F8"/>
    <w:rsid w:val="00C23CB4"/>
    <w:rsid w:val="00C23D80"/>
    <w:rsid w:val="00C24772"/>
    <w:rsid w:val="00C2546E"/>
    <w:rsid w:val="00C254EB"/>
    <w:rsid w:val="00C25AA3"/>
    <w:rsid w:val="00C25C87"/>
    <w:rsid w:val="00C26267"/>
    <w:rsid w:val="00C266BC"/>
    <w:rsid w:val="00C268E1"/>
    <w:rsid w:val="00C26ACE"/>
    <w:rsid w:val="00C26B24"/>
    <w:rsid w:val="00C26F6D"/>
    <w:rsid w:val="00C2763B"/>
    <w:rsid w:val="00C27664"/>
    <w:rsid w:val="00C278A3"/>
    <w:rsid w:val="00C27FC0"/>
    <w:rsid w:val="00C300CE"/>
    <w:rsid w:val="00C30852"/>
    <w:rsid w:val="00C30BFB"/>
    <w:rsid w:val="00C3164D"/>
    <w:rsid w:val="00C318D2"/>
    <w:rsid w:val="00C31917"/>
    <w:rsid w:val="00C31B70"/>
    <w:rsid w:val="00C31D89"/>
    <w:rsid w:val="00C320D2"/>
    <w:rsid w:val="00C321B7"/>
    <w:rsid w:val="00C3234F"/>
    <w:rsid w:val="00C32983"/>
    <w:rsid w:val="00C32CDB"/>
    <w:rsid w:val="00C33430"/>
    <w:rsid w:val="00C337D7"/>
    <w:rsid w:val="00C33CBD"/>
    <w:rsid w:val="00C33DEF"/>
    <w:rsid w:val="00C340F4"/>
    <w:rsid w:val="00C346B7"/>
    <w:rsid w:val="00C35088"/>
    <w:rsid w:val="00C353FE"/>
    <w:rsid w:val="00C35502"/>
    <w:rsid w:val="00C3561F"/>
    <w:rsid w:val="00C35A34"/>
    <w:rsid w:val="00C35A55"/>
    <w:rsid w:val="00C360F2"/>
    <w:rsid w:val="00C3654F"/>
    <w:rsid w:val="00C36820"/>
    <w:rsid w:val="00C36A00"/>
    <w:rsid w:val="00C36C0C"/>
    <w:rsid w:val="00C36C14"/>
    <w:rsid w:val="00C379A5"/>
    <w:rsid w:val="00C37B85"/>
    <w:rsid w:val="00C37BB2"/>
    <w:rsid w:val="00C37E85"/>
    <w:rsid w:val="00C40652"/>
    <w:rsid w:val="00C40796"/>
    <w:rsid w:val="00C407A3"/>
    <w:rsid w:val="00C40C32"/>
    <w:rsid w:val="00C40EDB"/>
    <w:rsid w:val="00C41175"/>
    <w:rsid w:val="00C41E87"/>
    <w:rsid w:val="00C41F7C"/>
    <w:rsid w:val="00C42A24"/>
    <w:rsid w:val="00C42BC4"/>
    <w:rsid w:val="00C42F3C"/>
    <w:rsid w:val="00C43215"/>
    <w:rsid w:val="00C43328"/>
    <w:rsid w:val="00C439DA"/>
    <w:rsid w:val="00C43B8F"/>
    <w:rsid w:val="00C43EAA"/>
    <w:rsid w:val="00C44256"/>
    <w:rsid w:val="00C4428F"/>
    <w:rsid w:val="00C44363"/>
    <w:rsid w:val="00C447F1"/>
    <w:rsid w:val="00C44D88"/>
    <w:rsid w:val="00C44E5E"/>
    <w:rsid w:val="00C44F50"/>
    <w:rsid w:val="00C451FE"/>
    <w:rsid w:val="00C454E4"/>
    <w:rsid w:val="00C45795"/>
    <w:rsid w:val="00C4594A"/>
    <w:rsid w:val="00C45A5C"/>
    <w:rsid w:val="00C45D89"/>
    <w:rsid w:val="00C45ECA"/>
    <w:rsid w:val="00C4601E"/>
    <w:rsid w:val="00C464C7"/>
    <w:rsid w:val="00C466B4"/>
    <w:rsid w:val="00C4755D"/>
    <w:rsid w:val="00C47782"/>
    <w:rsid w:val="00C477AF"/>
    <w:rsid w:val="00C4785D"/>
    <w:rsid w:val="00C47A8D"/>
    <w:rsid w:val="00C47D81"/>
    <w:rsid w:val="00C5040F"/>
    <w:rsid w:val="00C5057A"/>
    <w:rsid w:val="00C506A6"/>
    <w:rsid w:val="00C508A8"/>
    <w:rsid w:val="00C50FC4"/>
    <w:rsid w:val="00C50FEB"/>
    <w:rsid w:val="00C513E9"/>
    <w:rsid w:val="00C51785"/>
    <w:rsid w:val="00C51935"/>
    <w:rsid w:val="00C519E4"/>
    <w:rsid w:val="00C51E64"/>
    <w:rsid w:val="00C51FFA"/>
    <w:rsid w:val="00C524DB"/>
    <w:rsid w:val="00C524E2"/>
    <w:rsid w:val="00C52678"/>
    <w:rsid w:val="00C529E2"/>
    <w:rsid w:val="00C52B21"/>
    <w:rsid w:val="00C52BE5"/>
    <w:rsid w:val="00C52D4D"/>
    <w:rsid w:val="00C52E6E"/>
    <w:rsid w:val="00C52F0F"/>
    <w:rsid w:val="00C532D9"/>
    <w:rsid w:val="00C53563"/>
    <w:rsid w:val="00C53DBA"/>
    <w:rsid w:val="00C53F78"/>
    <w:rsid w:val="00C540BD"/>
    <w:rsid w:val="00C546C0"/>
    <w:rsid w:val="00C5471C"/>
    <w:rsid w:val="00C5530E"/>
    <w:rsid w:val="00C553FA"/>
    <w:rsid w:val="00C555A7"/>
    <w:rsid w:val="00C55C8F"/>
    <w:rsid w:val="00C55DC2"/>
    <w:rsid w:val="00C55E49"/>
    <w:rsid w:val="00C55F59"/>
    <w:rsid w:val="00C56119"/>
    <w:rsid w:val="00C56602"/>
    <w:rsid w:val="00C566C1"/>
    <w:rsid w:val="00C56ADE"/>
    <w:rsid w:val="00C56C03"/>
    <w:rsid w:val="00C57307"/>
    <w:rsid w:val="00C573BE"/>
    <w:rsid w:val="00C5762A"/>
    <w:rsid w:val="00C6019D"/>
    <w:rsid w:val="00C601AB"/>
    <w:rsid w:val="00C60DF4"/>
    <w:rsid w:val="00C60F7E"/>
    <w:rsid w:val="00C61413"/>
    <w:rsid w:val="00C61963"/>
    <w:rsid w:val="00C61EA4"/>
    <w:rsid w:val="00C620F5"/>
    <w:rsid w:val="00C6221D"/>
    <w:rsid w:val="00C622A6"/>
    <w:rsid w:val="00C62702"/>
    <w:rsid w:val="00C627DE"/>
    <w:rsid w:val="00C62ABE"/>
    <w:rsid w:val="00C6305F"/>
    <w:rsid w:val="00C63414"/>
    <w:rsid w:val="00C63712"/>
    <w:rsid w:val="00C63CF8"/>
    <w:rsid w:val="00C642E3"/>
    <w:rsid w:val="00C64AE5"/>
    <w:rsid w:val="00C64FFD"/>
    <w:rsid w:val="00C651F7"/>
    <w:rsid w:val="00C6523A"/>
    <w:rsid w:val="00C65EA5"/>
    <w:rsid w:val="00C6622F"/>
    <w:rsid w:val="00C66332"/>
    <w:rsid w:val="00C6656B"/>
    <w:rsid w:val="00C666ED"/>
    <w:rsid w:val="00C66B03"/>
    <w:rsid w:val="00C66C86"/>
    <w:rsid w:val="00C66FEE"/>
    <w:rsid w:val="00C670C6"/>
    <w:rsid w:val="00C6755D"/>
    <w:rsid w:val="00C675E1"/>
    <w:rsid w:val="00C678FF"/>
    <w:rsid w:val="00C6796A"/>
    <w:rsid w:val="00C67C16"/>
    <w:rsid w:val="00C67FDD"/>
    <w:rsid w:val="00C70325"/>
    <w:rsid w:val="00C703BF"/>
    <w:rsid w:val="00C706CA"/>
    <w:rsid w:val="00C70BC4"/>
    <w:rsid w:val="00C70E88"/>
    <w:rsid w:val="00C711DA"/>
    <w:rsid w:val="00C71638"/>
    <w:rsid w:val="00C71B36"/>
    <w:rsid w:val="00C728EA"/>
    <w:rsid w:val="00C730CE"/>
    <w:rsid w:val="00C7321A"/>
    <w:rsid w:val="00C73589"/>
    <w:rsid w:val="00C73A71"/>
    <w:rsid w:val="00C73C3D"/>
    <w:rsid w:val="00C74791"/>
    <w:rsid w:val="00C74B7E"/>
    <w:rsid w:val="00C74EC1"/>
    <w:rsid w:val="00C74FF6"/>
    <w:rsid w:val="00C751A9"/>
    <w:rsid w:val="00C751F8"/>
    <w:rsid w:val="00C754F1"/>
    <w:rsid w:val="00C75C41"/>
    <w:rsid w:val="00C75F06"/>
    <w:rsid w:val="00C76AF3"/>
    <w:rsid w:val="00C76B3F"/>
    <w:rsid w:val="00C76E1A"/>
    <w:rsid w:val="00C76FB3"/>
    <w:rsid w:val="00C77534"/>
    <w:rsid w:val="00C777B8"/>
    <w:rsid w:val="00C77E57"/>
    <w:rsid w:val="00C804F4"/>
    <w:rsid w:val="00C8053B"/>
    <w:rsid w:val="00C80688"/>
    <w:rsid w:val="00C807E9"/>
    <w:rsid w:val="00C80FFF"/>
    <w:rsid w:val="00C812F8"/>
    <w:rsid w:val="00C81AAC"/>
    <w:rsid w:val="00C81BB2"/>
    <w:rsid w:val="00C81FC3"/>
    <w:rsid w:val="00C8258D"/>
    <w:rsid w:val="00C8296F"/>
    <w:rsid w:val="00C82F85"/>
    <w:rsid w:val="00C82FE8"/>
    <w:rsid w:val="00C83223"/>
    <w:rsid w:val="00C8402B"/>
    <w:rsid w:val="00C84034"/>
    <w:rsid w:val="00C842F3"/>
    <w:rsid w:val="00C8464A"/>
    <w:rsid w:val="00C8499F"/>
    <w:rsid w:val="00C84A90"/>
    <w:rsid w:val="00C84CF9"/>
    <w:rsid w:val="00C854B6"/>
    <w:rsid w:val="00C855EB"/>
    <w:rsid w:val="00C856C0"/>
    <w:rsid w:val="00C856C7"/>
    <w:rsid w:val="00C85756"/>
    <w:rsid w:val="00C85A81"/>
    <w:rsid w:val="00C85AE3"/>
    <w:rsid w:val="00C86473"/>
    <w:rsid w:val="00C86587"/>
    <w:rsid w:val="00C869FD"/>
    <w:rsid w:val="00C86CE8"/>
    <w:rsid w:val="00C86E39"/>
    <w:rsid w:val="00C86EAA"/>
    <w:rsid w:val="00C86F5F"/>
    <w:rsid w:val="00C87162"/>
    <w:rsid w:val="00C8735A"/>
    <w:rsid w:val="00C873C5"/>
    <w:rsid w:val="00C87445"/>
    <w:rsid w:val="00C877E7"/>
    <w:rsid w:val="00C87C66"/>
    <w:rsid w:val="00C87FD2"/>
    <w:rsid w:val="00C9077C"/>
    <w:rsid w:val="00C9097B"/>
    <w:rsid w:val="00C90A01"/>
    <w:rsid w:val="00C90A05"/>
    <w:rsid w:val="00C90B87"/>
    <w:rsid w:val="00C910B4"/>
    <w:rsid w:val="00C91227"/>
    <w:rsid w:val="00C9157E"/>
    <w:rsid w:val="00C915C8"/>
    <w:rsid w:val="00C91A74"/>
    <w:rsid w:val="00C91ACA"/>
    <w:rsid w:val="00C9209B"/>
    <w:rsid w:val="00C92333"/>
    <w:rsid w:val="00C92644"/>
    <w:rsid w:val="00C92A58"/>
    <w:rsid w:val="00C9311A"/>
    <w:rsid w:val="00C9366A"/>
    <w:rsid w:val="00C936EB"/>
    <w:rsid w:val="00C93C69"/>
    <w:rsid w:val="00C94125"/>
    <w:rsid w:val="00C943DC"/>
    <w:rsid w:val="00C94513"/>
    <w:rsid w:val="00C9494B"/>
    <w:rsid w:val="00C94A81"/>
    <w:rsid w:val="00C94AA8"/>
    <w:rsid w:val="00C94CC6"/>
    <w:rsid w:val="00C94F4F"/>
    <w:rsid w:val="00C95067"/>
    <w:rsid w:val="00C950F2"/>
    <w:rsid w:val="00C9518D"/>
    <w:rsid w:val="00C9585A"/>
    <w:rsid w:val="00C95A95"/>
    <w:rsid w:val="00C95BDD"/>
    <w:rsid w:val="00C95F32"/>
    <w:rsid w:val="00C962FA"/>
    <w:rsid w:val="00C965BB"/>
    <w:rsid w:val="00C96665"/>
    <w:rsid w:val="00C97092"/>
    <w:rsid w:val="00C97523"/>
    <w:rsid w:val="00C9762B"/>
    <w:rsid w:val="00C97650"/>
    <w:rsid w:val="00C979CA"/>
    <w:rsid w:val="00C97F2E"/>
    <w:rsid w:val="00CA0602"/>
    <w:rsid w:val="00CA0D54"/>
    <w:rsid w:val="00CA0EAD"/>
    <w:rsid w:val="00CA15FE"/>
    <w:rsid w:val="00CA1659"/>
    <w:rsid w:val="00CA16F6"/>
    <w:rsid w:val="00CA1CBC"/>
    <w:rsid w:val="00CA1D56"/>
    <w:rsid w:val="00CA1E6F"/>
    <w:rsid w:val="00CA1F82"/>
    <w:rsid w:val="00CA22D6"/>
    <w:rsid w:val="00CA23F8"/>
    <w:rsid w:val="00CA26C6"/>
    <w:rsid w:val="00CA27EC"/>
    <w:rsid w:val="00CA2B12"/>
    <w:rsid w:val="00CA2ED4"/>
    <w:rsid w:val="00CA301F"/>
    <w:rsid w:val="00CA31AB"/>
    <w:rsid w:val="00CA327D"/>
    <w:rsid w:val="00CA3392"/>
    <w:rsid w:val="00CA345E"/>
    <w:rsid w:val="00CA34EA"/>
    <w:rsid w:val="00CA36B1"/>
    <w:rsid w:val="00CA3772"/>
    <w:rsid w:val="00CA389F"/>
    <w:rsid w:val="00CA4161"/>
    <w:rsid w:val="00CA43AB"/>
    <w:rsid w:val="00CA44F6"/>
    <w:rsid w:val="00CA4A24"/>
    <w:rsid w:val="00CA4DD8"/>
    <w:rsid w:val="00CA4E27"/>
    <w:rsid w:val="00CA5280"/>
    <w:rsid w:val="00CA56AF"/>
    <w:rsid w:val="00CA571A"/>
    <w:rsid w:val="00CA5900"/>
    <w:rsid w:val="00CA595A"/>
    <w:rsid w:val="00CA5A6C"/>
    <w:rsid w:val="00CA5C98"/>
    <w:rsid w:val="00CA5F66"/>
    <w:rsid w:val="00CA630F"/>
    <w:rsid w:val="00CA65D9"/>
    <w:rsid w:val="00CA6877"/>
    <w:rsid w:val="00CA689D"/>
    <w:rsid w:val="00CA68A7"/>
    <w:rsid w:val="00CA6F15"/>
    <w:rsid w:val="00CA71D3"/>
    <w:rsid w:val="00CA7400"/>
    <w:rsid w:val="00CA74D0"/>
    <w:rsid w:val="00CA75EA"/>
    <w:rsid w:val="00CA77CF"/>
    <w:rsid w:val="00CA7E29"/>
    <w:rsid w:val="00CA7F2D"/>
    <w:rsid w:val="00CB0581"/>
    <w:rsid w:val="00CB06CA"/>
    <w:rsid w:val="00CB080E"/>
    <w:rsid w:val="00CB11A8"/>
    <w:rsid w:val="00CB16E9"/>
    <w:rsid w:val="00CB1742"/>
    <w:rsid w:val="00CB177D"/>
    <w:rsid w:val="00CB1837"/>
    <w:rsid w:val="00CB2003"/>
    <w:rsid w:val="00CB2050"/>
    <w:rsid w:val="00CB226F"/>
    <w:rsid w:val="00CB22E9"/>
    <w:rsid w:val="00CB25FF"/>
    <w:rsid w:val="00CB26E8"/>
    <w:rsid w:val="00CB275A"/>
    <w:rsid w:val="00CB2F4C"/>
    <w:rsid w:val="00CB3300"/>
    <w:rsid w:val="00CB3414"/>
    <w:rsid w:val="00CB3991"/>
    <w:rsid w:val="00CB3B1C"/>
    <w:rsid w:val="00CB4013"/>
    <w:rsid w:val="00CB4185"/>
    <w:rsid w:val="00CB434C"/>
    <w:rsid w:val="00CB4573"/>
    <w:rsid w:val="00CB4C1E"/>
    <w:rsid w:val="00CB527F"/>
    <w:rsid w:val="00CB561E"/>
    <w:rsid w:val="00CB56E2"/>
    <w:rsid w:val="00CB5CF9"/>
    <w:rsid w:val="00CB5DA5"/>
    <w:rsid w:val="00CB5E06"/>
    <w:rsid w:val="00CB6041"/>
    <w:rsid w:val="00CB61BF"/>
    <w:rsid w:val="00CB6F0C"/>
    <w:rsid w:val="00CB7295"/>
    <w:rsid w:val="00CB7698"/>
    <w:rsid w:val="00CB7B5F"/>
    <w:rsid w:val="00CC038C"/>
    <w:rsid w:val="00CC038F"/>
    <w:rsid w:val="00CC0FFC"/>
    <w:rsid w:val="00CC1193"/>
    <w:rsid w:val="00CC1A44"/>
    <w:rsid w:val="00CC1B1C"/>
    <w:rsid w:val="00CC2A4D"/>
    <w:rsid w:val="00CC2B4B"/>
    <w:rsid w:val="00CC2B6F"/>
    <w:rsid w:val="00CC2BCD"/>
    <w:rsid w:val="00CC3033"/>
    <w:rsid w:val="00CC32BA"/>
    <w:rsid w:val="00CC3416"/>
    <w:rsid w:val="00CC3910"/>
    <w:rsid w:val="00CC3BA9"/>
    <w:rsid w:val="00CC3FD6"/>
    <w:rsid w:val="00CC46B9"/>
    <w:rsid w:val="00CC49B3"/>
    <w:rsid w:val="00CC4A11"/>
    <w:rsid w:val="00CC4AD0"/>
    <w:rsid w:val="00CC4B7E"/>
    <w:rsid w:val="00CC4D42"/>
    <w:rsid w:val="00CC4E60"/>
    <w:rsid w:val="00CC5094"/>
    <w:rsid w:val="00CC545A"/>
    <w:rsid w:val="00CC56EB"/>
    <w:rsid w:val="00CC573B"/>
    <w:rsid w:val="00CC584F"/>
    <w:rsid w:val="00CC5A9F"/>
    <w:rsid w:val="00CC63BF"/>
    <w:rsid w:val="00CC6405"/>
    <w:rsid w:val="00CC65C3"/>
    <w:rsid w:val="00CC67D6"/>
    <w:rsid w:val="00CC68C2"/>
    <w:rsid w:val="00CC6A15"/>
    <w:rsid w:val="00CC6BCC"/>
    <w:rsid w:val="00CC6D04"/>
    <w:rsid w:val="00CC7441"/>
    <w:rsid w:val="00CC74C3"/>
    <w:rsid w:val="00CC74F8"/>
    <w:rsid w:val="00CC7670"/>
    <w:rsid w:val="00CC774C"/>
    <w:rsid w:val="00CC781C"/>
    <w:rsid w:val="00CC7BD3"/>
    <w:rsid w:val="00CC7E0E"/>
    <w:rsid w:val="00CD016E"/>
    <w:rsid w:val="00CD0696"/>
    <w:rsid w:val="00CD0E5B"/>
    <w:rsid w:val="00CD0E9F"/>
    <w:rsid w:val="00CD10DE"/>
    <w:rsid w:val="00CD15AE"/>
    <w:rsid w:val="00CD15E3"/>
    <w:rsid w:val="00CD16FB"/>
    <w:rsid w:val="00CD1C14"/>
    <w:rsid w:val="00CD1CC3"/>
    <w:rsid w:val="00CD1E64"/>
    <w:rsid w:val="00CD21B0"/>
    <w:rsid w:val="00CD2589"/>
    <w:rsid w:val="00CD2717"/>
    <w:rsid w:val="00CD2722"/>
    <w:rsid w:val="00CD2AE4"/>
    <w:rsid w:val="00CD2D02"/>
    <w:rsid w:val="00CD3090"/>
    <w:rsid w:val="00CD30C7"/>
    <w:rsid w:val="00CD30DC"/>
    <w:rsid w:val="00CD32C4"/>
    <w:rsid w:val="00CD354F"/>
    <w:rsid w:val="00CD38B7"/>
    <w:rsid w:val="00CD3C29"/>
    <w:rsid w:val="00CD3D4A"/>
    <w:rsid w:val="00CD3DBF"/>
    <w:rsid w:val="00CD4008"/>
    <w:rsid w:val="00CD432F"/>
    <w:rsid w:val="00CD44F0"/>
    <w:rsid w:val="00CD470B"/>
    <w:rsid w:val="00CD4AC3"/>
    <w:rsid w:val="00CD4CA0"/>
    <w:rsid w:val="00CD50BB"/>
    <w:rsid w:val="00CD5139"/>
    <w:rsid w:val="00CD522A"/>
    <w:rsid w:val="00CD541F"/>
    <w:rsid w:val="00CD5514"/>
    <w:rsid w:val="00CD5735"/>
    <w:rsid w:val="00CD5760"/>
    <w:rsid w:val="00CD57E4"/>
    <w:rsid w:val="00CD5837"/>
    <w:rsid w:val="00CD588C"/>
    <w:rsid w:val="00CD6190"/>
    <w:rsid w:val="00CD65C5"/>
    <w:rsid w:val="00CD6F55"/>
    <w:rsid w:val="00CD7591"/>
    <w:rsid w:val="00CD7698"/>
    <w:rsid w:val="00CD7E91"/>
    <w:rsid w:val="00CE08DB"/>
    <w:rsid w:val="00CE1398"/>
    <w:rsid w:val="00CE17C9"/>
    <w:rsid w:val="00CE19CF"/>
    <w:rsid w:val="00CE1A42"/>
    <w:rsid w:val="00CE1C70"/>
    <w:rsid w:val="00CE218C"/>
    <w:rsid w:val="00CE2278"/>
    <w:rsid w:val="00CE2371"/>
    <w:rsid w:val="00CE291F"/>
    <w:rsid w:val="00CE2EDB"/>
    <w:rsid w:val="00CE4223"/>
    <w:rsid w:val="00CE42F0"/>
    <w:rsid w:val="00CE4912"/>
    <w:rsid w:val="00CE492C"/>
    <w:rsid w:val="00CE492F"/>
    <w:rsid w:val="00CE4CA4"/>
    <w:rsid w:val="00CE4F47"/>
    <w:rsid w:val="00CE5091"/>
    <w:rsid w:val="00CE5294"/>
    <w:rsid w:val="00CE554F"/>
    <w:rsid w:val="00CE559A"/>
    <w:rsid w:val="00CE55B5"/>
    <w:rsid w:val="00CE5609"/>
    <w:rsid w:val="00CE5AFF"/>
    <w:rsid w:val="00CE5CA4"/>
    <w:rsid w:val="00CE5D4A"/>
    <w:rsid w:val="00CE6251"/>
    <w:rsid w:val="00CE663A"/>
    <w:rsid w:val="00CE66F2"/>
    <w:rsid w:val="00CE69FD"/>
    <w:rsid w:val="00CE6E7B"/>
    <w:rsid w:val="00CE701A"/>
    <w:rsid w:val="00CE7149"/>
    <w:rsid w:val="00CE7214"/>
    <w:rsid w:val="00CE7286"/>
    <w:rsid w:val="00CE7737"/>
    <w:rsid w:val="00CE7B3B"/>
    <w:rsid w:val="00CE7E5E"/>
    <w:rsid w:val="00CE7EAD"/>
    <w:rsid w:val="00CF0219"/>
    <w:rsid w:val="00CF0388"/>
    <w:rsid w:val="00CF04C2"/>
    <w:rsid w:val="00CF087F"/>
    <w:rsid w:val="00CF08B8"/>
    <w:rsid w:val="00CF0D0B"/>
    <w:rsid w:val="00CF0DF1"/>
    <w:rsid w:val="00CF0E40"/>
    <w:rsid w:val="00CF1B6A"/>
    <w:rsid w:val="00CF1BC0"/>
    <w:rsid w:val="00CF202C"/>
    <w:rsid w:val="00CF2102"/>
    <w:rsid w:val="00CF21F1"/>
    <w:rsid w:val="00CF2320"/>
    <w:rsid w:val="00CF2513"/>
    <w:rsid w:val="00CF2DA2"/>
    <w:rsid w:val="00CF2FE3"/>
    <w:rsid w:val="00CF3297"/>
    <w:rsid w:val="00CF395B"/>
    <w:rsid w:val="00CF40C4"/>
    <w:rsid w:val="00CF41FE"/>
    <w:rsid w:val="00CF5065"/>
    <w:rsid w:val="00CF5090"/>
    <w:rsid w:val="00CF584D"/>
    <w:rsid w:val="00CF59AF"/>
    <w:rsid w:val="00CF61BE"/>
    <w:rsid w:val="00CF69B2"/>
    <w:rsid w:val="00CF6D5B"/>
    <w:rsid w:val="00CF6E4C"/>
    <w:rsid w:val="00CF7073"/>
    <w:rsid w:val="00CF73DD"/>
    <w:rsid w:val="00CF773C"/>
    <w:rsid w:val="00CF7990"/>
    <w:rsid w:val="00D004C8"/>
    <w:rsid w:val="00D00A35"/>
    <w:rsid w:val="00D00D47"/>
    <w:rsid w:val="00D00E06"/>
    <w:rsid w:val="00D01481"/>
    <w:rsid w:val="00D01615"/>
    <w:rsid w:val="00D019BC"/>
    <w:rsid w:val="00D01ACD"/>
    <w:rsid w:val="00D01D48"/>
    <w:rsid w:val="00D0231A"/>
    <w:rsid w:val="00D037A0"/>
    <w:rsid w:val="00D03B07"/>
    <w:rsid w:val="00D03C40"/>
    <w:rsid w:val="00D04023"/>
    <w:rsid w:val="00D041E0"/>
    <w:rsid w:val="00D041F0"/>
    <w:rsid w:val="00D048AB"/>
    <w:rsid w:val="00D05A0C"/>
    <w:rsid w:val="00D05A2D"/>
    <w:rsid w:val="00D05E19"/>
    <w:rsid w:val="00D05E83"/>
    <w:rsid w:val="00D06217"/>
    <w:rsid w:val="00D0627E"/>
    <w:rsid w:val="00D06313"/>
    <w:rsid w:val="00D06999"/>
    <w:rsid w:val="00D06D70"/>
    <w:rsid w:val="00D0714A"/>
    <w:rsid w:val="00D0723B"/>
    <w:rsid w:val="00D07269"/>
    <w:rsid w:val="00D074CA"/>
    <w:rsid w:val="00D0777B"/>
    <w:rsid w:val="00D079C1"/>
    <w:rsid w:val="00D07C12"/>
    <w:rsid w:val="00D1009F"/>
    <w:rsid w:val="00D102EA"/>
    <w:rsid w:val="00D10754"/>
    <w:rsid w:val="00D10B0C"/>
    <w:rsid w:val="00D10BBC"/>
    <w:rsid w:val="00D10BC5"/>
    <w:rsid w:val="00D10CCB"/>
    <w:rsid w:val="00D10CEE"/>
    <w:rsid w:val="00D10DBE"/>
    <w:rsid w:val="00D10E1F"/>
    <w:rsid w:val="00D10FB6"/>
    <w:rsid w:val="00D1130B"/>
    <w:rsid w:val="00D11409"/>
    <w:rsid w:val="00D115E6"/>
    <w:rsid w:val="00D11888"/>
    <w:rsid w:val="00D11A40"/>
    <w:rsid w:val="00D11B5C"/>
    <w:rsid w:val="00D11FB7"/>
    <w:rsid w:val="00D1202B"/>
    <w:rsid w:val="00D123AF"/>
    <w:rsid w:val="00D129EC"/>
    <w:rsid w:val="00D12C46"/>
    <w:rsid w:val="00D12D6C"/>
    <w:rsid w:val="00D13249"/>
    <w:rsid w:val="00D134B8"/>
    <w:rsid w:val="00D13CA4"/>
    <w:rsid w:val="00D13CC5"/>
    <w:rsid w:val="00D14024"/>
    <w:rsid w:val="00D14112"/>
    <w:rsid w:val="00D144D5"/>
    <w:rsid w:val="00D14655"/>
    <w:rsid w:val="00D15151"/>
    <w:rsid w:val="00D1531A"/>
    <w:rsid w:val="00D15435"/>
    <w:rsid w:val="00D1565C"/>
    <w:rsid w:val="00D1570B"/>
    <w:rsid w:val="00D15851"/>
    <w:rsid w:val="00D15D30"/>
    <w:rsid w:val="00D160D5"/>
    <w:rsid w:val="00D16136"/>
    <w:rsid w:val="00D164C1"/>
    <w:rsid w:val="00D166FF"/>
    <w:rsid w:val="00D16B3E"/>
    <w:rsid w:val="00D16D69"/>
    <w:rsid w:val="00D16F97"/>
    <w:rsid w:val="00D16F98"/>
    <w:rsid w:val="00D170D5"/>
    <w:rsid w:val="00D17475"/>
    <w:rsid w:val="00D1791F"/>
    <w:rsid w:val="00D179CB"/>
    <w:rsid w:val="00D17C51"/>
    <w:rsid w:val="00D2046B"/>
    <w:rsid w:val="00D204A6"/>
    <w:rsid w:val="00D20756"/>
    <w:rsid w:val="00D20D02"/>
    <w:rsid w:val="00D20F48"/>
    <w:rsid w:val="00D2106B"/>
    <w:rsid w:val="00D211D3"/>
    <w:rsid w:val="00D21566"/>
    <w:rsid w:val="00D21607"/>
    <w:rsid w:val="00D21AE8"/>
    <w:rsid w:val="00D2283F"/>
    <w:rsid w:val="00D228B8"/>
    <w:rsid w:val="00D22987"/>
    <w:rsid w:val="00D229C6"/>
    <w:rsid w:val="00D22C36"/>
    <w:rsid w:val="00D230C8"/>
    <w:rsid w:val="00D232F0"/>
    <w:rsid w:val="00D23627"/>
    <w:rsid w:val="00D23A4E"/>
    <w:rsid w:val="00D23C74"/>
    <w:rsid w:val="00D241C2"/>
    <w:rsid w:val="00D24403"/>
    <w:rsid w:val="00D24603"/>
    <w:rsid w:val="00D2475C"/>
    <w:rsid w:val="00D24CD0"/>
    <w:rsid w:val="00D24E0D"/>
    <w:rsid w:val="00D2515F"/>
    <w:rsid w:val="00D256B3"/>
    <w:rsid w:val="00D25D84"/>
    <w:rsid w:val="00D26525"/>
    <w:rsid w:val="00D268D6"/>
    <w:rsid w:val="00D271E0"/>
    <w:rsid w:val="00D272E7"/>
    <w:rsid w:val="00D279D2"/>
    <w:rsid w:val="00D27FA2"/>
    <w:rsid w:val="00D30076"/>
    <w:rsid w:val="00D30147"/>
    <w:rsid w:val="00D30544"/>
    <w:rsid w:val="00D30CF0"/>
    <w:rsid w:val="00D31088"/>
    <w:rsid w:val="00D31384"/>
    <w:rsid w:val="00D31697"/>
    <w:rsid w:val="00D31871"/>
    <w:rsid w:val="00D31BF9"/>
    <w:rsid w:val="00D31D39"/>
    <w:rsid w:val="00D32139"/>
    <w:rsid w:val="00D3238D"/>
    <w:rsid w:val="00D32BD4"/>
    <w:rsid w:val="00D32C92"/>
    <w:rsid w:val="00D32CD8"/>
    <w:rsid w:val="00D32D7C"/>
    <w:rsid w:val="00D32E84"/>
    <w:rsid w:val="00D337B0"/>
    <w:rsid w:val="00D33948"/>
    <w:rsid w:val="00D33C6B"/>
    <w:rsid w:val="00D33C93"/>
    <w:rsid w:val="00D33F5E"/>
    <w:rsid w:val="00D340D8"/>
    <w:rsid w:val="00D3415B"/>
    <w:rsid w:val="00D3421D"/>
    <w:rsid w:val="00D344C9"/>
    <w:rsid w:val="00D348B7"/>
    <w:rsid w:val="00D34A10"/>
    <w:rsid w:val="00D34C11"/>
    <w:rsid w:val="00D35335"/>
    <w:rsid w:val="00D35746"/>
    <w:rsid w:val="00D35A02"/>
    <w:rsid w:val="00D35B76"/>
    <w:rsid w:val="00D35EFD"/>
    <w:rsid w:val="00D36621"/>
    <w:rsid w:val="00D36729"/>
    <w:rsid w:val="00D3687E"/>
    <w:rsid w:val="00D36DCF"/>
    <w:rsid w:val="00D370B2"/>
    <w:rsid w:val="00D3754F"/>
    <w:rsid w:val="00D3763A"/>
    <w:rsid w:val="00D40034"/>
    <w:rsid w:val="00D4022F"/>
    <w:rsid w:val="00D407A8"/>
    <w:rsid w:val="00D4084F"/>
    <w:rsid w:val="00D409E2"/>
    <w:rsid w:val="00D416FE"/>
    <w:rsid w:val="00D41865"/>
    <w:rsid w:val="00D419EC"/>
    <w:rsid w:val="00D41A1B"/>
    <w:rsid w:val="00D41CEB"/>
    <w:rsid w:val="00D426D8"/>
    <w:rsid w:val="00D42734"/>
    <w:rsid w:val="00D43214"/>
    <w:rsid w:val="00D43231"/>
    <w:rsid w:val="00D43502"/>
    <w:rsid w:val="00D43680"/>
    <w:rsid w:val="00D43778"/>
    <w:rsid w:val="00D43D6B"/>
    <w:rsid w:val="00D43EFC"/>
    <w:rsid w:val="00D441CB"/>
    <w:rsid w:val="00D444ED"/>
    <w:rsid w:val="00D4483B"/>
    <w:rsid w:val="00D44E74"/>
    <w:rsid w:val="00D452A6"/>
    <w:rsid w:val="00D4549F"/>
    <w:rsid w:val="00D45635"/>
    <w:rsid w:val="00D458C5"/>
    <w:rsid w:val="00D45E23"/>
    <w:rsid w:val="00D46317"/>
    <w:rsid w:val="00D46A56"/>
    <w:rsid w:val="00D46FFB"/>
    <w:rsid w:val="00D47765"/>
    <w:rsid w:val="00D47EF9"/>
    <w:rsid w:val="00D50068"/>
    <w:rsid w:val="00D50273"/>
    <w:rsid w:val="00D50462"/>
    <w:rsid w:val="00D50515"/>
    <w:rsid w:val="00D5081E"/>
    <w:rsid w:val="00D50AD1"/>
    <w:rsid w:val="00D50AFF"/>
    <w:rsid w:val="00D50B29"/>
    <w:rsid w:val="00D50B59"/>
    <w:rsid w:val="00D50FF1"/>
    <w:rsid w:val="00D511CC"/>
    <w:rsid w:val="00D514F2"/>
    <w:rsid w:val="00D51B39"/>
    <w:rsid w:val="00D52445"/>
    <w:rsid w:val="00D524FC"/>
    <w:rsid w:val="00D5251C"/>
    <w:rsid w:val="00D52891"/>
    <w:rsid w:val="00D52981"/>
    <w:rsid w:val="00D52B74"/>
    <w:rsid w:val="00D52B94"/>
    <w:rsid w:val="00D52BFC"/>
    <w:rsid w:val="00D52D71"/>
    <w:rsid w:val="00D52DCB"/>
    <w:rsid w:val="00D52FB7"/>
    <w:rsid w:val="00D52FDD"/>
    <w:rsid w:val="00D53085"/>
    <w:rsid w:val="00D530DB"/>
    <w:rsid w:val="00D5315D"/>
    <w:rsid w:val="00D53D99"/>
    <w:rsid w:val="00D53E44"/>
    <w:rsid w:val="00D54434"/>
    <w:rsid w:val="00D54439"/>
    <w:rsid w:val="00D54CEC"/>
    <w:rsid w:val="00D54FAD"/>
    <w:rsid w:val="00D55C18"/>
    <w:rsid w:val="00D55EA4"/>
    <w:rsid w:val="00D560C8"/>
    <w:rsid w:val="00D56328"/>
    <w:rsid w:val="00D563FB"/>
    <w:rsid w:val="00D56651"/>
    <w:rsid w:val="00D567DE"/>
    <w:rsid w:val="00D56BA6"/>
    <w:rsid w:val="00D56BF4"/>
    <w:rsid w:val="00D56DC7"/>
    <w:rsid w:val="00D57167"/>
    <w:rsid w:val="00D57A7D"/>
    <w:rsid w:val="00D57AAC"/>
    <w:rsid w:val="00D57B9D"/>
    <w:rsid w:val="00D57C74"/>
    <w:rsid w:val="00D57E6F"/>
    <w:rsid w:val="00D57EE7"/>
    <w:rsid w:val="00D6005A"/>
    <w:rsid w:val="00D60166"/>
    <w:rsid w:val="00D601D2"/>
    <w:rsid w:val="00D60276"/>
    <w:rsid w:val="00D605F9"/>
    <w:rsid w:val="00D607BE"/>
    <w:rsid w:val="00D60D1F"/>
    <w:rsid w:val="00D6172A"/>
    <w:rsid w:val="00D61EC3"/>
    <w:rsid w:val="00D61FFA"/>
    <w:rsid w:val="00D621AB"/>
    <w:rsid w:val="00D62241"/>
    <w:rsid w:val="00D622DC"/>
    <w:rsid w:val="00D622FF"/>
    <w:rsid w:val="00D62691"/>
    <w:rsid w:val="00D629BE"/>
    <w:rsid w:val="00D62A1E"/>
    <w:rsid w:val="00D63C3B"/>
    <w:rsid w:val="00D6403B"/>
    <w:rsid w:val="00D6425E"/>
    <w:rsid w:val="00D64DA6"/>
    <w:rsid w:val="00D64F81"/>
    <w:rsid w:val="00D65236"/>
    <w:rsid w:val="00D656CC"/>
    <w:rsid w:val="00D65B30"/>
    <w:rsid w:val="00D65CBA"/>
    <w:rsid w:val="00D65CC0"/>
    <w:rsid w:val="00D66015"/>
    <w:rsid w:val="00D668E3"/>
    <w:rsid w:val="00D67A1D"/>
    <w:rsid w:val="00D67ADE"/>
    <w:rsid w:val="00D67FB4"/>
    <w:rsid w:val="00D7013E"/>
    <w:rsid w:val="00D70450"/>
    <w:rsid w:val="00D70B16"/>
    <w:rsid w:val="00D70D9E"/>
    <w:rsid w:val="00D7102E"/>
    <w:rsid w:val="00D710A2"/>
    <w:rsid w:val="00D710E2"/>
    <w:rsid w:val="00D711BF"/>
    <w:rsid w:val="00D7154D"/>
    <w:rsid w:val="00D716B4"/>
    <w:rsid w:val="00D716BE"/>
    <w:rsid w:val="00D71AE7"/>
    <w:rsid w:val="00D71C47"/>
    <w:rsid w:val="00D72636"/>
    <w:rsid w:val="00D7292A"/>
    <w:rsid w:val="00D72F83"/>
    <w:rsid w:val="00D7309C"/>
    <w:rsid w:val="00D73135"/>
    <w:rsid w:val="00D733EF"/>
    <w:rsid w:val="00D737E6"/>
    <w:rsid w:val="00D73A98"/>
    <w:rsid w:val="00D73C7B"/>
    <w:rsid w:val="00D73E15"/>
    <w:rsid w:val="00D73EBE"/>
    <w:rsid w:val="00D74362"/>
    <w:rsid w:val="00D74386"/>
    <w:rsid w:val="00D74A52"/>
    <w:rsid w:val="00D74AC8"/>
    <w:rsid w:val="00D74DBA"/>
    <w:rsid w:val="00D7541C"/>
    <w:rsid w:val="00D755B2"/>
    <w:rsid w:val="00D755BB"/>
    <w:rsid w:val="00D75846"/>
    <w:rsid w:val="00D75886"/>
    <w:rsid w:val="00D76B3F"/>
    <w:rsid w:val="00D76F18"/>
    <w:rsid w:val="00D771EC"/>
    <w:rsid w:val="00D7773F"/>
    <w:rsid w:val="00D8061C"/>
    <w:rsid w:val="00D80751"/>
    <w:rsid w:val="00D80AD4"/>
    <w:rsid w:val="00D80D16"/>
    <w:rsid w:val="00D81804"/>
    <w:rsid w:val="00D81839"/>
    <w:rsid w:val="00D81DFC"/>
    <w:rsid w:val="00D81FE1"/>
    <w:rsid w:val="00D8206E"/>
    <w:rsid w:val="00D8250A"/>
    <w:rsid w:val="00D8270B"/>
    <w:rsid w:val="00D827B2"/>
    <w:rsid w:val="00D82B52"/>
    <w:rsid w:val="00D82B9C"/>
    <w:rsid w:val="00D82C17"/>
    <w:rsid w:val="00D83743"/>
    <w:rsid w:val="00D837F0"/>
    <w:rsid w:val="00D839B7"/>
    <w:rsid w:val="00D83DE3"/>
    <w:rsid w:val="00D845A7"/>
    <w:rsid w:val="00D8482A"/>
    <w:rsid w:val="00D84B3D"/>
    <w:rsid w:val="00D84BEB"/>
    <w:rsid w:val="00D84EFA"/>
    <w:rsid w:val="00D85542"/>
    <w:rsid w:val="00D85586"/>
    <w:rsid w:val="00D85A71"/>
    <w:rsid w:val="00D85D3A"/>
    <w:rsid w:val="00D85FE6"/>
    <w:rsid w:val="00D8619E"/>
    <w:rsid w:val="00D8655D"/>
    <w:rsid w:val="00D86609"/>
    <w:rsid w:val="00D86A9A"/>
    <w:rsid w:val="00D876C1"/>
    <w:rsid w:val="00D878E8"/>
    <w:rsid w:val="00D8791E"/>
    <w:rsid w:val="00D87B53"/>
    <w:rsid w:val="00D87CB2"/>
    <w:rsid w:val="00D90123"/>
    <w:rsid w:val="00D90285"/>
    <w:rsid w:val="00D90335"/>
    <w:rsid w:val="00D90D59"/>
    <w:rsid w:val="00D90EEA"/>
    <w:rsid w:val="00D912F7"/>
    <w:rsid w:val="00D9139F"/>
    <w:rsid w:val="00D91609"/>
    <w:rsid w:val="00D92410"/>
    <w:rsid w:val="00D924E9"/>
    <w:rsid w:val="00D929C6"/>
    <w:rsid w:val="00D92FBB"/>
    <w:rsid w:val="00D92FFF"/>
    <w:rsid w:val="00D93554"/>
    <w:rsid w:val="00D937E1"/>
    <w:rsid w:val="00D93BAE"/>
    <w:rsid w:val="00D93BE5"/>
    <w:rsid w:val="00D93CB2"/>
    <w:rsid w:val="00D940DB"/>
    <w:rsid w:val="00D94114"/>
    <w:rsid w:val="00D942C0"/>
    <w:rsid w:val="00D942E4"/>
    <w:rsid w:val="00D9462A"/>
    <w:rsid w:val="00D946B0"/>
    <w:rsid w:val="00D946CE"/>
    <w:rsid w:val="00D94A8D"/>
    <w:rsid w:val="00D94B45"/>
    <w:rsid w:val="00D94CE6"/>
    <w:rsid w:val="00D9543A"/>
    <w:rsid w:val="00D95484"/>
    <w:rsid w:val="00D954EB"/>
    <w:rsid w:val="00D955FB"/>
    <w:rsid w:val="00D9568B"/>
    <w:rsid w:val="00D95A6A"/>
    <w:rsid w:val="00D95C42"/>
    <w:rsid w:val="00D95C83"/>
    <w:rsid w:val="00D95FF0"/>
    <w:rsid w:val="00D96CF4"/>
    <w:rsid w:val="00D96CFC"/>
    <w:rsid w:val="00D97390"/>
    <w:rsid w:val="00D9785A"/>
    <w:rsid w:val="00D979A1"/>
    <w:rsid w:val="00D97A49"/>
    <w:rsid w:val="00D97B65"/>
    <w:rsid w:val="00D97EE8"/>
    <w:rsid w:val="00D97F73"/>
    <w:rsid w:val="00DA0957"/>
    <w:rsid w:val="00DA0B7A"/>
    <w:rsid w:val="00DA0EFF"/>
    <w:rsid w:val="00DA0F09"/>
    <w:rsid w:val="00DA1018"/>
    <w:rsid w:val="00DA1203"/>
    <w:rsid w:val="00DA122A"/>
    <w:rsid w:val="00DA13FC"/>
    <w:rsid w:val="00DA16D8"/>
    <w:rsid w:val="00DA17A3"/>
    <w:rsid w:val="00DA1B4C"/>
    <w:rsid w:val="00DA1C26"/>
    <w:rsid w:val="00DA209D"/>
    <w:rsid w:val="00DA235E"/>
    <w:rsid w:val="00DA2841"/>
    <w:rsid w:val="00DA2873"/>
    <w:rsid w:val="00DA2BDF"/>
    <w:rsid w:val="00DA2C20"/>
    <w:rsid w:val="00DA2EBC"/>
    <w:rsid w:val="00DA324F"/>
    <w:rsid w:val="00DA3369"/>
    <w:rsid w:val="00DA3437"/>
    <w:rsid w:val="00DA3DBC"/>
    <w:rsid w:val="00DA4012"/>
    <w:rsid w:val="00DA40C7"/>
    <w:rsid w:val="00DA40F6"/>
    <w:rsid w:val="00DA4262"/>
    <w:rsid w:val="00DA4764"/>
    <w:rsid w:val="00DA4B7C"/>
    <w:rsid w:val="00DA4D8E"/>
    <w:rsid w:val="00DA4FF9"/>
    <w:rsid w:val="00DA5060"/>
    <w:rsid w:val="00DA5528"/>
    <w:rsid w:val="00DA56A5"/>
    <w:rsid w:val="00DA5ACA"/>
    <w:rsid w:val="00DA5D62"/>
    <w:rsid w:val="00DA6510"/>
    <w:rsid w:val="00DA65BD"/>
    <w:rsid w:val="00DA6624"/>
    <w:rsid w:val="00DA6659"/>
    <w:rsid w:val="00DA67B9"/>
    <w:rsid w:val="00DA6B6C"/>
    <w:rsid w:val="00DA6F63"/>
    <w:rsid w:val="00DA71A4"/>
    <w:rsid w:val="00DA7876"/>
    <w:rsid w:val="00DA7BE1"/>
    <w:rsid w:val="00DA7E73"/>
    <w:rsid w:val="00DB00B6"/>
    <w:rsid w:val="00DB01BE"/>
    <w:rsid w:val="00DB05BB"/>
    <w:rsid w:val="00DB0BC8"/>
    <w:rsid w:val="00DB0EA8"/>
    <w:rsid w:val="00DB0EF4"/>
    <w:rsid w:val="00DB1065"/>
    <w:rsid w:val="00DB1418"/>
    <w:rsid w:val="00DB15A1"/>
    <w:rsid w:val="00DB1848"/>
    <w:rsid w:val="00DB19C9"/>
    <w:rsid w:val="00DB1B6D"/>
    <w:rsid w:val="00DB1CE0"/>
    <w:rsid w:val="00DB2240"/>
    <w:rsid w:val="00DB2974"/>
    <w:rsid w:val="00DB2C2A"/>
    <w:rsid w:val="00DB2FE6"/>
    <w:rsid w:val="00DB307A"/>
    <w:rsid w:val="00DB31EA"/>
    <w:rsid w:val="00DB32DF"/>
    <w:rsid w:val="00DB3528"/>
    <w:rsid w:val="00DB3698"/>
    <w:rsid w:val="00DB3BC1"/>
    <w:rsid w:val="00DB3EB8"/>
    <w:rsid w:val="00DB4068"/>
    <w:rsid w:val="00DB4156"/>
    <w:rsid w:val="00DB4A25"/>
    <w:rsid w:val="00DB4A68"/>
    <w:rsid w:val="00DB4FC3"/>
    <w:rsid w:val="00DB52E4"/>
    <w:rsid w:val="00DB5376"/>
    <w:rsid w:val="00DB5614"/>
    <w:rsid w:val="00DB5E61"/>
    <w:rsid w:val="00DB5FAF"/>
    <w:rsid w:val="00DB5FF1"/>
    <w:rsid w:val="00DB6D80"/>
    <w:rsid w:val="00DB7564"/>
    <w:rsid w:val="00DB758D"/>
    <w:rsid w:val="00DB77E9"/>
    <w:rsid w:val="00DB7995"/>
    <w:rsid w:val="00DB7B62"/>
    <w:rsid w:val="00DB7D5B"/>
    <w:rsid w:val="00DB7FB7"/>
    <w:rsid w:val="00DC0608"/>
    <w:rsid w:val="00DC063E"/>
    <w:rsid w:val="00DC097B"/>
    <w:rsid w:val="00DC0DFD"/>
    <w:rsid w:val="00DC0E37"/>
    <w:rsid w:val="00DC0E3C"/>
    <w:rsid w:val="00DC0E7D"/>
    <w:rsid w:val="00DC0F9B"/>
    <w:rsid w:val="00DC10CA"/>
    <w:rsid w:val="00DC10FD"/>
    <w:rsid w:val="00DC1497"/>
    <w:rsid w:val="00DC171C"/>
    <w:rsid w:val="00DC1B81"/>
    <w:rsid w:val="00DC1FB5"/>
    <w:rsid w:val="00DC2139"/>
    <w:rsid w:val="00DC2809"/>
    <w:rsid w:val="00DC2BE1"/>
    <w:rsid w:val="00DC31FA"/>
    <w:rsid w:val="00DC3257"/>
    <w:rsid w:val="00DC35C4"/>
    <w:rsid w:val="00DC3833"/>
    <w:rsid w:val="00DC3CE5"/>
    <w:rsid w:val="00DC3E12"/>
    <w:rsid w:val="00DC3E2D"/>
    <w:rsid w:val="00DC3F67"/>
    <w:rsid w:val="00DC4152"/>
    <w:rsid w:val="00DC4858"/>
    <w:rsid w:val="00DC5451"/>
    <w:rsid w:val="00DC55F5"/>
    <w:rsid w:val="00DC5D60"/>
    <w:rsid w:val="00DC5E13"/>
    <w:rsid w:val="00DC693D"/>
    <w:rsid w:val="00DC7360"/>
    <w:rsid w:val="00DC7596"/>
    <w:rsid w:val="00DC7788"/>
    <w:rsid w:val="00DC7EB2"/>
    <w:rsid w:val="00DD00D5"/>
    <w:rsid w:val="00DD00D7"/>
    <w:rsid w:val="00DD046F"/>
    <w:rsid w:val="00DD0688"/>
    <w:rsid w:val="00DD0A57"/>
    <w:rsid w:val="00DD0D6E"/>
    <w:rsid w:val="00DD1707"/>
    <w:rsid w:val="00DD1D54"/>
    <w:rsid w:val="00DD21AB"/>
    <w:rsid w:val="00DD264C"/>
    <w:rsid w:val="00DD2CFA"/>
    <w:rsid w:val="00DD31F4"/>
    <w:rsid w:val="00DD34F0"/>
    <w:rsid w:val="00DD36B5"/>
    <w:rsid w:val="00DD370E"/>
    <w:rsid w:val="00DD3A9D"/>
    <w:rsid w:val="00DD3B69"/>
    <w:rsid w:val="00DD3D78"/>
    <w:rsid w:val="00DD3E45"/>
    <w:rsid w:val="00DD3E74"/>
    <w:rsid w:val="00DD3E82"/>
    <w:rsid w:val="00DD3EEB"/>
    <w:rsid w:val="00DD4329"/>
    <w:rsid w:val="00DD44D6"/>
    <w:rsid w:val="00DD45B1"/>
    <w:rsid w:val="00DD47E9"/>
    <w:rsid w:val="00DD48E3"/>
    <w:rsid w:val="00DD4C03"/>
    <w:rsid w:val="00DD5718"/>
    <w:rsid w:val="00DD5D09"/>
    <w:rsid w:val="00DD5D53"/>
    <w:rsid w:val="00DD5DD2"/>
    <w:rsid w:val="00DD5E8F"/>
    <w:rsid w:val="00DD65D8"/>
    <w:rsid w:val="00DD6746"/>
    <w:rsid w:val="00DD698D"/>
    <w:rsid w:val="00DD7161"/>
    <w:rsid w:val="00DD7667"/>
    <w:rsid w:val="00DD76AD"/>
    <w:rsid w:val="00DD777F"/>
    <w:rsid w:val="00DD7E25"/>
    <w:rsid w:val="00DE0051"/>
    <w:rsid w:val="00DE0E92"/>
    <w:rsid w:val="00DE0F91"/>
    <w:rsid w:val="00DE100D"/>
    <w:rsid w:val="00DE10B7"/>
    <w:rsid w:val="00DE17D8"/>
    <w:rsid w:val="00DE2419"/>
    <w:rsid w:val="00DE2F9D"/>
    <w:rsid w:val="00DE344E"/>
    <w:rsid w:val="00DE35F4"/>
    <w:rsid w:val="00DE3EC4"/>
    <w:rsid w:val="00DE3F17"/>
    <w:rsid w:val="00DE425A"/>
    <w:rsid w:val="00DE44D2"/>
    <w:rsid w:val="00DE4991"/>
    <w:rsid w:val="00DE49A6"/>
    <w:rsid w:val="00DE4AB2"/>
    <w:rsid w:val="00DE4AFE"/>
    <w:rsid w:val="00DE4B03"/>
    <w:rsid w:val="00DE5219"/>
    <w:rsid w:val="00DE5823"/>
    <w:rsid w:val="00DE5927"/>
    <w:rsid w:val="00DE5D80"/>
    <w:rsid w:val="00DE5EE2"/>
    <w:rsid w:val="00DE5F74"/>
    <w:rsid w:val="00DE6294"/>
    <w:rsid w:val="00DE6301"/>
    <w:rsid w:val="00DE65B6"/>
    <w:rsid w:val="00DE6865"/>
    <w:rsid w:val="00DE6CB0"/>
    <w:rsid w:val="00DE6D2C"/>
    <w:rsid w:val="00DE723D"/>
    <w:rsid w:val="00DE76E3"/>
    <w:rsid w:val="00DE7B4E"/>
    <w:rsid w:val="00DF0990"/>
    <w:rsid w:val="00DF13E8"/>
    <w:rsid w:val="00DF13FA"/>
    <w:rsid w:val="00DF16CE"/>
    <w:rsid w:val="00DF18F3"/>
    <w:rsid w:val="00DF1B38"/>
    <w:rsid w:val="00DF1D33"/>
    <w:rsid w:val="00DF1EE5"/>
    <w:rsid w:val="00DF2717"/>
    <w:rsid w:val="00DF2D25"/>
    <w:rsid w:val="00DF3131"/>
    <w:rsid w:val="00DF335C"/>
    <w:rsid w:val="00DF356B"/>
    <w:rsid w:val="00DF3A6D"/>
    <w:rsid w:val="00DF3E34"/>
    <w:rsid w:val="00DF4171"/>
    <w:rsid w:val="00DF417D"/>
    <w:rsid w:val="00DF420A"/>
    <w:rsid w:val="00DF4361"/>
    <w:rsid w:val="00DF4D4D"/>
    <w:rsid w:val="00DF4FDE"/>
    <w:rsid w:val="00DF4FF8"/>
    <w:rsid w:val="00DF4FFA"/>
    <w:rsid w:val="00DF50D3"/>
    <w:rsid w:val="00DF5577"/>
    <w:rsid w:val="00DF5670"/>
    <w:rsid w:val="00DF5E64"/>
    <w:rsid w:val="00DF5F5D"/>
    <w:rsid w:val="00DF63BC"/>
    <w:rsid w:val="00DF6634"/>
    <w:rsid w:val="00DF6C48"/>
    <w:rsid w:val="00DF717C"/>
    <w:rsid w:val="00DF7241"/>
    <w:rsid w:val="00DF78DD"/>
    <w:rsid w:val="00DF7BCE"/>
    <w:rsid w:val="00DF7C95"/>
    <w:rsid w:val="00E00315"/>
    <w:rsid w:val="00E0048D"/>
    <w:rsid w:val="00E005B6"/>
    <w:rsid w:val="00E0082A"/>
    <w:rsid w:val="00E008EA"/>
    <w:rsid w:val="00E00947"/>
    <w:rsid w:val="00E00997"/>
    <w:rsid w:val="00E00BDA"/>
    <w:rsid w:val="00E00D66"/>
    <w:rsid w:val="00E00FF0"/>
    <w:rsid w:val="00E01168"/>
    <w:rsid w:val="00E01930"/>
    <w:rsid w:val="00E01977"/>
    <w:rsid w:val="00E019ED"/>
    <w:rsid w:val="00E01CB2"/>
    <w:rsid w:val="00E01D6D"/>
    <w:rsid w:val="00E01E80"/>
    <w:rsid w:val="00E02509"/>
    <w:rsid w:val="00E031FD"/>
    <w:rsid w:val="00E03552"/>
    <w:rsid w:val="00E036AB"/>
    <w:rsid w:val="00E03C79"/>
    <w:rsid w:val="00E03CAB"/>
    <w:rsid w:val="00E03F93"/>
    <w:rsid w:val="00E046AD"/>
    <w:rsid w:val="00E04C24"/>
    <w:rsid w:val="00E0596D"/>
    <w:rsid w:val="00E05DB3"/>
    <w:rsid w:val="00E05E71"/>
    <w:rsid w:val="00E05E94"/>
    <w:rsid w:val="00E06313"/>
    <w:rsid w:val="00E0792F"/>
    <w:rsid w:val="00E07A29"/>
    <w:rsid w:val="00E07A2B"/>
    <w:rsid w:val="00E1037D"/>
    <w:rsid w:val="00E10697"/>
    <w:rsid w:val="00E107CB"/>
    <w:rsid w:val="00E10991"/>
    <w:rsid w:val="00E119FD"/>
    <w:rsid w:val="00E11DD9"/>
    <w:rsid w:val="00E11E5E"/>
    <w:rsid w:val="00E11EC7"/>
    <w:rsid w:val="00E12110"/>
    <w:rsid w:val="00E12216"/>
    <w:rsid w:val="00E1228B"/>
    <w:rsid w:val="00E12522"/>
    <w:rsid w:val="00E12C57"/>
    <w:rsid w:val="00E13041"/>
    <w:rsid w:val="00E1308E"/>
    <w:rsid w:val="00E133D1"/>
    <w:rsid w:val="00E1393B"/>
    <w:rsid w:val="00E13D94"/>
    <w:rsid w:val="00E13EEE"/>
    <w:rsid w:val="00E13F37"/>
    <w:rsid w:val="00E14198"/>
    <w:rsid w:val="00E1436A"/>
    <w:rsid w:val="00E14606"/>
    <w:rsid w:val="00E14B3B"/>
    <w:rsid w:val="00E14D3E"/>
    <w:rsid w:val="00E14FFB"/>
    <w:rsid w:val="00E1546E"/>
    <w:rsid w:val="00E15962"/>
    <w:rsid w:val="00E15ABA"/>
    <w:rsid w:val="00E15DDB"/>
    <w:rsid w:val="00E15E26"/>
    <w:rsid w:val="00E164D5"/>
    <w:rsid w:val="00E166B5"/>
    <w:rsid w:val="00E168F6"/>
    <w:rsid w:val="00E16B55"/>
    <w:rsid w:val="00E16BF1"/>
    <w:rsid w:val="00E16C26"/>
    <w:rsid w:val="00E16DB6"/>
    <w:rsid w:val="00E172F8"/>
    <w:rsid w:val="00E1731F"/>
    <w:rsid w:val="00E17964"/>
    <w:rsid w:val="00E17CDC"/>
    <w:rsid w:val="00E17D07"/>
    <w:rsid w:val="00E17F5E"/>
    <w:rsid w:val="00E17FB6"/>
    <w:rsid w:val="00E20A52"/>
    <w:rsid w:val="00E20DAD"/>
    <w:rsid w:val="00E2101E"/>
    <w:rsid w:val="00E21642"/>
    <w:rsid w:val="00E2196B"/>
    <w:rsid w:val="00E21B80"/>
    <w:rsid w:val="00E21EA3"/>
    <w:rsid w:val="00E21EAA"/>
    <w:rsid w:val="00E221E0"/>
    <w:rsid w:val="00E22339"/>
    <w:rsid w:val="00E22642"/>
    <w:rsid w:val="00E22A9A"/>
    <w:rsid w:val="00E22C4B"/>
    <w:rsid w:val="00E22C8F"/>
    <w:rsid w:val="00E2350E"/>
    <w:rsid w:val="00E24118"/>
    <w:rsid w:val="00E2416F"/>
    <w:rsid w:val="00E24488"/>
    <w:rsid w:val="00E24543"/>
    <w:rsid w:val="00E246AD"/>
    <w:rsid w:val="00E247AF"/>
    <w:rsid w:val="00E250B5"/>
    <w:rsid w:val="00E25233"/>
    <w:rsid w:val="00E25279"/>
    <w:rsid w:val="00E25741"/>
    <w:rsid w:val="00E2578E"/>
    <w:rsid w:val="00E25A8A"/>
    <w:rsid w:val="00E25DBA"/>
    <w:rsid w:val="00E25EC2"/>
    <w:rsid w:val="00E26065"/>
    <w:rsid w:val="00E26207"/>
    <w:rsid w:val="00E26220"/>
    <w:rsid w:val="00E26675"/>
    <w:rsid w:val="00E266E2"/>
    <w:rsid w:val="00E26D8C"/>
    <w:rsid w:val="00E26EE9"/>
    <w:rsid w:val="00E27222"/>
    <w:rsid w:val="00E272AA"/>
    <w:rsid w:val="00E272F2"/>
    <w:rsid w:val="00E2777B"/>
    <w:rsid w:val="00E27AC0"/>
    <w:rsid w:val="00E27B21"/>
    <w:rsid w:val="00E27F1E"/>
    <w:rsid w:val="00E3091B"/>
    <w:rsid w:val="00E31059"/>
    <w:rsid w:val="00E3105B"/>
    <w:rsid w:val="00E31530"/>
    <w:rsid w:val="00E31685"/>
    <w:rsid w:val="00E31800"/>
    <w:rsid w:val="00E31C49"/>
    <w:rsid w:val="00E31CC9"/>
    <w:rsid w:val="00E32A07"/>
    <w:rsid w:val="00E32D26"/>
    <w:rsid w:val="00E32DDE"/>
    <w:rsid w:val="00E3313B"/>
    <w:rsid w:val="00E33209"/>
    <w:rsid w:val="00E3327B"/>
    <w:rsid w:val="00E33F92"/>
    <w:rsid w:val="00E3488A"/>
    <w:rsid w:val="00E34DA5"/>
    <w:rsid w:val="00E35A5B"/>
    <w:rsid w:val="00E35C35"/>
    <w:rsid w:val="00E35DEB"/>
    <w:rsid w:val="00E36326"/>
    <w:rsid w:val="00E364A7"/>
    <w:rsid w:val="00E36C37"/>
    <w:rsid w:val="00E36CC4"/>
    <w:rsid w:val="00E37337"/>
    <w:rsid w:val="00E3736B"/>
    <w:rsid w:val="00E37384"/>
    <w:rsid w:val="00E373C6"/>
    <w:rsid w:val="00E3773A"/>
    <w:rsid w:val="00E3794B"/>
    <w:rsid w:val="00E37CC4"/>
    <w:rsid w:val="00E40C66"/>
    <w:rsid w:val="00E40DE8"/>
    <w:rsid w:val="00E40F40"/>
    <w:rsid w:val="00E412A0"/>
    <w:rsid w:val="00E41725"/>
    <w:rsid w:val="00E418CF"/>
    <w:rsid w:val="00E418E9"/>
    <w:rsid w:val="00E41D73"/>
    <w:rsid w:val="00E41D97"/>
    <w:rsid w:val="00E422C3"/>
    <w:rsid w:val="00E427A1"/>
    <w:rsid w:val="00E4286E"/>
    <w:rsid w:val="00E428C5"/>
    <w:rsid w:val="00E42A5F"/>
    <w:rsid w:val="00E42AAE"/>
    <w:rsid w:val="00E42CF6"/>
    <w:rsid w:val="00E42CFB"/>
    <w:rsid w:val="00E43031"/>
    <w:rsid w:val="00E43250"/>
    <w:rsid w:val="00E436BA"/>
    <w:rsid w:val="00E44033"/>
    <w:rsid w:val="00E444CB"/>
    <w:rsid w:val="00E44708"/>
    <w:rsid w:val="00E44E57"/>
    <w:rsid w:val="00E44F2F"/>
    <w:rsid w:val="00E4530F"/>
    <w:rsid w:val="00E45DBA"/>
    <w:rsid w:val="00E46154"/>
    <w:rsid w:val="00E466A9"/>
    <w:rsid w:val="00E46931"/>
    <w:rsid w:val="00E46995"/>
    <w:rsid w:val="00E46DCA"/>
    <w:rsid w:val="00E46E11"/>
    <w:rsid w:val="00E46E19"/>
    <w:rsid w:val="00E47311"/>
    <w:rsid w:val="00E474E4"/>
    <w:rsid w:val="00E479A4"/>
    <w:rsid w:val="00E47ABD"/>
    <w:rsid w:val="00E47CC8"/>
    <w:rsid w:val="00E500EA"/>
    <w:rsid w:val="00E501A2"/>
    <w:rsid w:val="00E5032E"/>
    <w:rsid w:val="00E50398"/>
    <w:rsid w:val="00E5112C"/>
    <w:rsid w:val="00E51308"/>
    <w:rsid w:val="00E51625"/>
    <w:rsid w:val="00E516B8"/>
    <w:rsid w:val="00E519AC"/>
    <w:rsid w:val="00E51C00"/>
    <w:rsid w:val="00E51F59"/>
    <w:rsid w:val="00E523DD"/>
    <w:rsid w:val="00E5250B"/>
    <w:rsid w:val="00E52580"/>
    <w:rsid w:val="00E5272F"/>
    <w:rsid w:val="00E5275D"/>
    <w:rsid w:val="00E52CFA"/>
    <w:rsid w:val="00E5329C"/>
    <w:rsid w:val="00E534B2"/>
    <w:rsid w:val="00E537F9"/>
    <w:rsid w:val="00E53B22"/>
    <w:rsid w:val="00E53D23"/>
    <w:rsid w:val="00E53DA5"/>
    <w:rsid w:val="00E54497"/>
    <w:rsid w:val="00E544FE"/>
    <w:rsid w:val="00E54935"/>
    <w:rsid w:val="00E5558C"/>
    <w:rsid w:val="00E5559A"/>
    <w:rsid w:val="00E558FA"/>
    <w:rsid w:val="00E55B7B"/>
    <w:rsid w:val="00E55F1F"/>
    <w:rsid w:val="00E561B5"/>
    <w:rsid w:val="00E567A5"/>
    <w:rsid w:val="00E56870"/>
    <w:rsid w:val="00E56A10"/>
    <w:rsid w:val="00E56C71"/>
    <w:rsid w:val="00E57038"/>
    <w:rsid w:val="00E5731A"/>
    <w:rsid w:val="00E5761A"/>
    <w:rsid w:val="00E60679"/>
    <w:rsid w:val="00E60CA1"/>
    <w:rsid w:val="00E612EA"/>
    <w:rsid w:val="00E615B0"/>
    <w:rsid w:val="00E615FB"/>
    <w:rsid w:val="00E61C72"/>
    <w:rsid w:val="00E6208A"/>
    <w:rsid w:val="00E62242"/>
    <w:rsid w:val="00E62256"/>
    <w:rsid w:val="00E62688"/>
    <w:rsid w:val="00E626F1"/>
    <w:rsid w:val="00E62D36"/>
    <w:rsid w:val="00E62F99"/>
    <w:rsid w:val="00E63464"/>
    <w:rsid w:val="00E634AC"/>
    <w:rsid w:val="00E636F0"/>
    <w:rsid w:val="00E63A6E"/>
    <w:rsid w:val="00E63C3A"/>
    <w:rsid w:val="00E63F7B"/>
    <w:rsid w:val="00E64018"/>
    <w:rsid w:val="00E6401E"/>
    <w:rsid w:val="00E64095"/>
    <w:rsid w:val="00E6450D"/>
    <w:rsid w:val="00E64601"/>
    <w:rsid w:val="00E64E6D"/>
    <w:rsid w:val="00E65060"/>
    <w:rsid w:val="00E65163"/>
    <w:rsid w:val="00E65852"/>
    <w:rsid w:val="00E65C38"/>
    <w:rsid w:val="00E65D1B"/>
    <w:rsid w:val="00E660B6"/>
    <w:rsid w:val="00E663D3"/>
    <w:rsid w:val="00E66726"/>
    <w:rsid w:val="00E66975"/>
    <w:rsid w:val="00E66A7B"/>
    <w:rsid w:val="00E66BFA"/>
    <w:rsid w:val="00E67344"/>
    <w:rsid w:val="00E674B6"/>
    <w:rsid w:val="00E6772D"/>
    <w:rsid w:val="00E679F6"/>
    <w:rsid w:val="00E67D1D"/>
    <w:rsid w:val="00E67D5B"/>
    <w:rsid w:val="00E67ECF"/>
    <w:rsid w:val="00E67F39"/>
    <w:rsid w:val="00E7017E"/>
    <w:rsid w:val="00E70385"/>
    <w:rsid w:val="00E707D2"/>
    <w:rsid w:val="00E71343"/>
    <w:rsid w:val="00E713E4"/>
    <w:rsid w:val="00E71644"/>
    <w:rsid w:val="00E71923"/>
    <w:rsid w:val="00E71C29"/>
    <w:rsid w:val="00E7228D"/>
    <w:rsid w:val="00E72829"/>
    <w:rsid w:val="00E72EEB"/>
    <w:rsid w:val="00E734B9"/>
    <w:rsid w:val="00E73901"/>
    <w:rsid w:val="00E73946"/>
    <w:rsid w:val="00E73BB4"/>
    <w:rsid w:val="00E73D8D"/>
    <w:rsid w:val="00E7421A"/>
    <w:rsid w:val="00E74342"/>
    <w:rsid w:val="00E743C4"/>
    <w:rsid w:val="00E746FF"/>
    <w:rsid w:val="00E74927"/>
    <w:rsid w:val="00E74DB1"/>
    <w:rsid w:val="00E752E5"/>
    <w:rsid w:val="00E75589"/>
    <w:rsid w:val="00E75DED"/>
    <w:rsid w:val="00E75E8D"/>
    <w:rsid w:val="00E75F30"/>
    <w:rsid w:val="00E76468"/>
    <w:rsid w:val="00E766CD"/>
    <w:rsid w:val="00E76AC7"/>
    <w:rsid w:val="00E76E6E"/>
    <w:rsid w:val="00E76F98"/>
    <w:rsid w:val="00E77155"/>
    <w:rsid w:val="00E7782F"/>
    <w:rsid w:val="00E77F61"/>
    <w:rsid w:val="00E80A68"/>
    <w:rsid w:val="00E80B06"/>
    <w:rsid w:val="00E8107B"/>
    <w:rsid w:val="00E81758"/>
    <w:rsid w:val="00E819EC"/>
    <w:rsid w:val="00E81B94"/>
    <w:rsid w:val="00E82044"/>
    <w:rsid w:val="00E822FA"/>
    <w:rsid w:val="00E823C5"/>
    <w:rsid w:val="00E82671"/>
    <w:rsid w:val="00E82693"/>
    <w:rsid w:val="00E82819"/>
    <w:rsid w:val="00E82A92"/>
    <w:rsid w:val="00E82D4A"/>
    <w:rsid w:val="00E82D93"/>
    <w:rsid w:val="00E831B3"/>
    <w:rsid w:val="00E83685"/>
    <w:rsid w:val="00E83718"/>
    <w:rsid w:val="00E838AD"/>
    <w:rsid w:val="00E839A8"/>
    <w:rsid w:val="00E83A69"/>
    <w:rsid w:val="00E83A90"/>
    <w:rsid w:val="00E8402A"/>
    <w:rsid w:val="00E84182"/>
    <w:rsid w:val="00E843AF"/>
    <w:rsid w:val="00E84700"/>
    <w:rsid w:val="00E85018"/>
    <w:rsid w:val="00E850B5"/>
    <w:rsid w:val="00E8559A"/>
    <w:rsid w:val="00E860D6"/>
    <w:rsid w:val="00E8686C"/>
    <w:rsid w:val="00E86AC5"/>
    <w:rsid w:val="00E86BDB"/>
    <w:rsid w:val="00E86BF4"/>
    <w:rsid w:val="00E86C12"/>
    <w:rsid w:val="00E86D6E"/>
    <w:rsid w:val="00E8723B"/>
    <w:rsid w:val="00E8753C"/>
    <w:rsid w:val="00E87667"/>
    <w:rsid w:val="00E87972"/>
    <w:rsid w:val="00E87C3E"/>
    <w:rsid w:val="00E87C8A"/>
    <w:rsid w:val="00E900B8"/>
    <w:rsid w:val="00E902DB"/>
    <w:rsid w:val="00E903B5"/>
    <w:rsid w:val="00E90449"/>
    <w:rsid w:val="00E908B9"/>
    <w:rsid w:val="00E90A1B"/>
    <w:rsid w:val="00E90B34"/>
    <w:rsid w:val="00E90D27"/>
    <w:rsid w:val="00E90DB0"/>
    <w:rsid w:val="00E90F79"/>
    <w:rsid w:val="00E913B0"/>
    <w:rsid w:val="00E916FD"/>
    <w:rsid w:val="00E91A46"/>
    <w:rsid w:val="00E91BA2"/>
    <w:rsid w:val="00E9227B"/>
    <w:rsid w:val="00E92410"/>
    <w:rsid w:val="00E92B4B"/>
    <w:rsid w:val="00E92F72"/>
    <w:rsid w:val="00E939CB"/>
    <w:rsid w:val="00E93D5A"/>
    <w:rsid w:val="00E943A9"/>
    <w:rsid w:val="00E94CED"/>
    <w:rsid w:val="00E94FBA"/>
    <w:rsid w:val="00E9509A"/>
    <w:rsid w:val="00E9527F"/>
    <w:rsid w:val="00E95663"/>
    <w:rsid w:val="00E95807"/>
    <w:rsid w:val="00E95EED"/>
    <w:rsid w:val="00E95EF1"/>
    <w:rsid w:val="00E9610A"/>
    <w:rsid w:val="00E96162"/>
    <w:rsid w:val="00E962E5"/>
    <w:rsid w:val="00E9661D"/>
    <w:rsid w:val="00E967FB"/>
    <w:rsid w:val="00E96819"/>
    <w:rsid w:val="00E96A8E"/>
    <w:rsid w:val="00E973FC"/>
    <w:rsid w:val="00E97502"/>
    <w:rsid w:val="00E97CA0"/>
    <w:rsid w:val="00E97CE8"/>
    <w:rsid w:val="00E97DC2"/>
    <w:rsid w:val="00EA02E9"/>
    <w:rsid w:val="00EA0623"/>
    <w:rsid w:val="00EA07AD"/>
    <w:rsid w:val="00EA0AF0"/>
    <w:rsid w:val="00EA0DC9"/>
    <w:rsid w:val="00EA12C2"/>
    <w:rsid w:val="00EA15CE"/>
    <w:rsid w:val="00EA15D6"/>
    <w:rsid w:val="00EA1846"/>
    <w:rsid w:val="00EA1A00"/>
    <w:rsid w:val="00EA1AC3"/>
    <w:rsid w:val="00EA200C"/>
    <w:rsid w:val="00EA2016"/>
    <w:rsid w:val="00EA22B8"/>
    <w:rsid w:val="00EA2566"/>
    <w:rsid w:val="00EA2706"/>
    <w:rsid w:val="00EA2739"/>
    <w:rsid w:val="00EA2F8F"/>
    <w:rsid w:val="00EA3018"/>
    <w:rsid w:val="00EA33AC"/>
    <w:rsid w:val="00EA34D1"/>
    <w:rsid w:val="00EA3EF2"/>
    <w:rsid w:val="00EA40DB"/>
    <w:rsid w:val="00EA49F2"/>
    <w:rsid w:val="00EA4FD3"/>
    <w:rsid w:val="00EA557C"/>
    <w:rsid w:val="00EA5839"/>
    <w:rsid w:val="00EA59EF"/>
    <w:rsid w:val="00EA646A"/>
    <w:rsid w:val="00EA66BF"/>
    <w:rsid w:val="00EA66C4"/>
    <w:rsid w:val="00EA675D"/>
    <w:rsid w:val="00EA6C0D"/>
    <w:rsid w:val="00EA6DE5"/>
    <w:rsid w:val="00EA6E52"/>
    <w:rsid w:val="00EA6E8D"/>
    <w:rsid w:val="00EA6E94"/>
    <w:rsid w:val="00EA7090"/>
    <w:rsid w:val="00EA70E2"/>
    <w:rsid w:val="00EA72D6"/>
    <w:rsid w:val="00EA75CE"/>
    <w:rsid w:val="00EA7663"/>
    <w:rsid w:val="00EB04A9"/>
    <w:rsid w:val="00EB06E4"/>
    <w:rsid w:val="00EB0FA8"/>
    <w:rsid w:val="00EB1121"/>
    <w:rsid w:val="00EB149D"/>
    <w:rsid w:val="00EB14CC"/>
    <w:rsid w:val="00EB1BF6"/>
    <w:rsid w:val="00EB1C73"/>
    <w:rsid w:val="00EB1E4A"/>
    <w:rsid w:val="00EB23C4"/>
    <w:rsid w:val="00EB2868"/>
    <w:rsid w:val="00EB291E"/>
    <w:rsid w:val="00EB2D24"/>
    <w:rsid w:val="00EB3197"/>
    <w:rsid w:val="00EB327D"/>
    <w:rsid w:val="00EB371D"/>
    <w:rsid w:val="00EB3E99"/>
    <w:rsid w:val="00EB439F"/>
    <w:rsid w:val="00EB472B"/>
    <w:rsid w:val="00EB4846"/>
    <w:rsid w:val="00EB5625"/>
    <w:rsid w:val="00EB56DD"/>
    <w:rsid w:val="00EB5977"/>
    <w:rsid w:val="00EB6583"/>
    <w:rsid w:val="00EB6945"/>
    <w:rsid w:val="00EB6A9C"/>
    <w:rsid w:val="00EB6CE3"/>
    <w:rsid w:val="00EB751E"/>
    <w:rsid w:val="00EB75AF"/>
    <w:rsid w:val="00EB7D51"/>
    <w:rsid w:val="00EC043E"/>
    <w:rsid w:val="00EC0599"/>
    <w:rsid w:val="00EC0BEE"/>
    <w:rsid w:val="00EC0D09"/>
    <w:rsid w:val="00EC0D2B"/>
    <w:rsid w:val="00EC0D50"/>
    <w:rsid w:val="00EC11C6"/>
    <w:rsid w:val="00EC1250"/>
    <w:rsid w:val="00EC1642"/>
    <w:rsid w:val="00EC1850"/>
    <w:rsid w:val="00EC191D"/>
    <w:rsid w:val="00EC1A7C"/>
    <w:rsid w:val="00EC1B8E"/>
    <w:rsid w:val="00EC2311"/>
    <w:rsid w:val="00EC24E8"/>
    <w:rsid w:val="00EC2AD7"/>
    <w:rsid w:val="00EC2E8D"/>
    <w:rsid w:val="00EC2FF8"/>
    <w:rsid w:val="00EC3090"/>
    <w:rsid w:val="00EC36C2"/>
    <w:rsid w:val="00EC36E8"/>
    <w:rsid w:val="00EC3763"/>
    <w:rsid w:val="00EC41D6"/>
    <w:rsid w:val="00EC4244"/>
    <w:rsid w:val="00EC488E"/>
    <w:rsid w:val="00EC4956"/>
    <w:rsid w:val="00EC4B30"/>
    <w:rsid w:val="00EC4C8C"/>
    <w:rsid w:val="00EC4D4C"/>
    <w:rsid w:val="00EC52D4"/>
    <w:rsid w:val="00EC5382"/>
    <w:rsid w:val="00EC5A21"/>
    <w:rsid w:val="00EC5C6E"/>
    <w:rsid w:val="00EC5D94"/>
    <w:rsid w:val="00EC60CA"/>
    <w:rsid w:val="00EC625F"/>
    <w:rsid w:val="00EC6698"/>
    <w:rsid w:val="00EC66E4"/>
    <w:rsid w:val="00EC6795"/>
    <w:rsid w:val="00EC6D58"/>
    <w:rsid w:val="00EC707F"/>
    <w:rsid w:val="00EC74DD"/>
    <w:rsid w:val="00EC7570"/>
    <w:rsid w:val="00EC75C4"/>
    <w:rsid w:val="00EC7682"/>
    <w:rsid w:val="00EC7AA1"/>
    <w:rsid w:val="00ED009D"/>
    <w:rsid w:val="00ED00D6"/>
    <w:rsid w:val="00ED02A9"/>
    <w:rsid w:val="00ED0631"/>
    <w:rsid w:val="00ED069E"/>
    <w:rsid w:val="00ED08F7"/>
    <w:rsid w:val="00ED0AC3"/>
    <w:rsid w:val="00ED0B34"/>
    <w:rsid w:val="00ED0CB1"/>
    <w:rsid w:val="00ED0F05"/>
    <w:rsid w:val="00ED0FC4"/>
    <w:rsid w:val="00ED1144"/>
    <w:rsid w:val="00ED1172"/>
    <w:rsid w:val="00ED1300"/>
    <w:rsid w:val="00ED1382"/>
    <w:rsid w:val="00ED1835"/>
    <w:rsid w:val="00ED1CE5"/>
    <w:rsid w:val="00ED1D07"/>
    <w:rsid w:val="00ED1E24"/>
    <w:rsid w:val="00ED1F51"/>
    <w:rsid w:val="00ED272B"/>
    <w:rsid w:val="00ED2846"/>
    <w:rsid w:val="00ED326C"/>
    <w:rsid w:val="00ED3493"/>
    <w:rsid w:val="00ED34DF"/>
    <w:rsid w:val="00ED3620"/>
    <w:rsid w:val="00ED3668"/>
    <w:rsid w:val="00ED3759"/>
    <w:rsid w:val="00ED3783"/>
    <w:rsid w:val="00ED397C"/>
    <w:rsid w:val="00ED3A86"/>
    <w:rsid w:val="00ED3F60"/>
    <w:rsid w:val="00ED47E1"/>
    <w:rsid w:val="00ED4929"/>
    <w:rsid w:val="00ED4963"/>
    <w:rsid w:val="00ED4A84"/>
    <w:rsid w:val="00ED4C26"/>
    <w:rsid w:val="00ED4EA1"/>
    <w:rsid w:val="00ED526D"/>
    <w:rsid w:val="00ED5457"/>
    <w:rsid w:val="00ED57D5"/>
    <w:rsid w:val="00ED5BDF"/>
    <w:rsid w:val="00ED5C86"/>
    <w:rsid w:val="00ED62B1"/>
    <w:rsid w:val="00ED656D"/>
    <w:rsid w:val="00ED6C80"/>
    <w:rsid w:val="00ED6EC6"/>
    <w:rsid w:val="00ED7314"/>
    <w:rsid w:val="00ED7481"/>
    <w:rsid w:val="00ED7575"/>
    <w:rsid w:val="00ED759A"/>
    <w:rsid w:val="00ED7F96"/>
    <w:rsid w:val="00EE068F"/>
    <w:rsid w:val="00EE093F"/>
    <w:rsid w:val="00EE0D06"/>
    <w:rsid w:val="00EE0D2D"/>
    <w:rsid w:val="00EE0E37"/>
    <w:rsid w:val="00EE0F65"/>
    <w:rsid w:val="00EE1408"/>
    <w:rsid w:val="00EE15DA"/>
    <w:rsid w:val="00EE189B"/>
    <w:rsid w:val="00EE1982"/>
    <w:rsid w:val="00EE1D46"/>
    <w:rsid w:val="00EE2907"/>
    <w:rsid w:val="00EE3A13"/>
    <w:rsid w:val="00EE3ADB"/>
    <w:rsid w:val="00EE46B6"/>
    <w:rsid w:val="00EE4738"/>
    <w:rsid w:val="00EE4848"/>
    <w:rsid w:val="00EE4851"/>
    <w:rsid w:val="00EE486F"/>
    <w:rsid w:val="00EE4CFA"/>
    <w:rsid w:val="00EE525A"/>
    <w:rsid w:val="00EE53C5"/>
    <w:rsid w:val="00EE545A"/>
    <w:rsid w:val="00EE5936"/>
    <w:rsid w:val="00EE6131"/>
    <w:rsid w:val="00EE6257"/>
    <w:rsid w:val="00EE6295"/>
    <w:rsid w:val="00EE6744"/>
    <w:rsid w:val="00EE6E35"/>
    <w:rsid w:val="00EE7486"/>
    <w:rsid w:val="00EE74A3"/>
    <w:rsid w:val="00EE74D2"/>
    <w:rsid w:val="00EE762B"/>
    <w:rsid w:val="00EE7655"/>
    <w:rsid w:val="00EE771E"/>
    <w:rsid w:val="00EE7754"/>
    <w:rsid w:val="00EE7782"/>
    <w:rsid w:val="00EE77EF"/>
    <w:rsid w:val="00EE79C5"/>
    <w:rsid w:val="00EE7F3F"/>
    <w:rsid w:val="00EF01C4"/>
    <w:rsid w:val="00EF0357"/>
    <w:rsid w:val="00EF038D"/>
    <w:rsid w:val="00EF04E8"/>
    <w:rsid w:val="00EF0DF0"/>
    <w:rsid w:val="00EF0DF8"/>
    <w:rsid w:val="00EF1065"/>
    <w:rsid w:val="00EF10AB"/>
    <w:rsid w:val="00EF10F6"/>
    <w:rsid w:val="00EF110D"/>
    <w:rsid w:val="00EF119E"/>
    <w:rsid w:val="00EF137D"/>
    <w:rsid w:val="00EF1598"/>
    <w:rsid w:val="00EF1706"/>
    <w:rsid w:val="00EF1721"/>
    <w:rsid w:val="00EF1797"/>
    <w:rsid w:val="00EF1812"/>
    <w:rsid w:val="00EF189D"/>
    <w:rsid w:val="00EF1AE5"/>
    <w:rsid w:val="00EF1E1F"/>
    <w:rsid w:val="00EF22CF"/>
    <w:rsid w:val="00EF2516"/>
    <w:rsid w:val="00EF2C15"/>
    <w:rsid w:val="00EF2E0A"/>
    <w:rsid w:val="00EF30BA"/>
    <w:rsid w:val="00EF36D2"/>
    <w:rsid w:val="00EF3E5D"/>
    <w:rsid w:val="00EF4094"/>
    <w:rsid w:val="00EF4665"/>
    <w:rsid w:val="00EF46DC"/>
    <w:rsid w:val="00EF4A96"/>
    <w:rsid w:val="00EF4DAD"/>
    <w:rsid w:val="00EF56DD"/>
    <w:rsid w:val="00EF5824"/>
    <w:rsid w:val="00EF59F5"/>
    <w:rsid w:val="00EF5B36"/>
    <w:rsid w:val="00EF5D10"/>
    <w:rsid w:val="00EF5D53"/>
    <w:rsid w:val="00EF5DD8"/>
    <w:rsid w:val="00EF61BD"/>
    <w:rsid w:val="00EF6971"/>
    <w:rsid w:val="00EF698F"/>
    <w:rsid w:val="00EF6ADC"/>
    <w:rsid w:val="00EF6E10"/>
    <w:rsid w:val="00EF6E8B"/>
    <w:rsid w:val="00EF7A1F"/>
    <w:rsid w:val="00EF7DA8"/>
    <w:rsid w:val="00F0019B"/>
    <w:rsid w:val="00F00557"/>
    <w:rsid w:val="00F00C0B"/>
    <w:rsid w:val="00F00DEB"/>
    <w:rsid w:val="00F01AA7"/>
    <w:rsid w:val="00F01C5C"/>
    <w:rsid w:val="00F01C8D"/>
    <w:rsid w:val="00F02B15"/>
    <w:rsid w:val="00F02CA6"/>
    <w:rsid w:val="00F02FAF"/>
    <w:rsid w:val="00F03218"/>
    <w:rsid w:val="00F034F3"/>
    <w:rsid w:val="00F044EA"/>
    <w:rsid w:val="00F04782"/>
    <w:rsid w:val="00F04BC3"/>
    <w:rsid w:val="00F04E03"/>
    <w:rsid w:val="00F04E61"/>
    <w:rsid w:val="00F05092"/>
    <w:rsid w:val="00F0584C"/>
    <w:rsid w:val="00F05961"/>
    <w:rsid w:val="00F05C28"/>
    <w:rsid w:val="00F05C97"/>
    <w:rsid w:val="00F065B4"/>
    <w:rsid w:val="00F065F3"/>
    <w:rsid w:val="00F06642"/>
    <w:rsid w:val="00F06C1C"/>
    <w:rsid w:val="00F06C1E"/>
    <w:rsid w:val="00F07026"/>
    <w:rsid w:val="00F071CB"/>
    <w:rsid w:val="00F0787D"/>
    <w:rsid w:val="00F079A2"/>
    <w:rsid w:val="00F07C08"/>
    <w:rsid w:val="00F07CDA"/>
    <w:rsid w:val="00F07F05"/>
    <w:rsid w:val="00F07F91"/>
    <w:rsid w:val="00F10149"/>
    <w:rsid w:val="00F103F7"/>
    <w:rsid w:val="00F10986"/>
    <w:rsid w:val="00F10A91"/>
    <w:rsid w:val="00F11374"/>
    <w:rsid w:val="00F11410"/>
    <w:rsid w:val="00F11626"/>
    <w:rsid w:val="00F11991"/>
    <w:rsid w:val="00F11F68"/>
    <w:rsid w:val="00F120FD"/>
    <w:rsid w:val="00F12243"/>
    <w:rsid w:val="00F125CB"/>
    <w:rsid w:val="00F12690"/>
    <w:rsid w:val="00F12716"/>
    <w:rsid w:val="00F12C9F"/>
    <w:rsid w:val="00F12FE5"/>
    <w:rsid w:val="00F131BE"/>
    <w:rsid w:val="00F1361A"/>
    <w:rsid w:val="00F1384C"/>
    <w:rsid w:val="00F140DC"/>
    <w:rsid w:val="00F14224"/>
    <w:rsid w:val="00F14238"/>
    <w:rsid w:val="00F147D4"/>
    <w:rsid w:val="00F14829"/>
    <w:rsid w:val="00F14C07"/>
    <w:rsid w:val="00F14C42"/>
    <w:rsid w:val="00F156B5"/>
    <w:rsid w:val="00F15A3D"/>
    <w:rsid w:val="00F15CC7"/>
    <w:rsid w:val="00F1663E"/>
    <w:rsid w:val="00F168A3"/>
    <w:rsid w:val="00F16B8A"/>
    <w:rsid w:val="00F171FF"/>
    <w:rsid w:val="00F17940"/>
    <w:rsid w:val="00F17E00"/>
    <w:rsid w:val="00F17F63"/>
    <w:rsid w:val="00F20728"/>
    <w:rsid w:val="00F20FDD"/>
    <w:rsid w:val="00F21C28"/>
    <w:rsid w:val="00F21C36"/>
    <w:rsid w:val="00F21DA9"/>
    <w:rsid w:val="00F22410"/>
    <w:rsid w:val="00F234C6"/>
    <w:rsid w:val="00F23620"/>
    <w:rsid w:val="00F238E4"/>
    <w:rsid w:val="00F23A0E"/>
    <w:rsid w:val="00F23DC0"/>
    <w:rsid w:val="00F24248"/>
    <w:rsid w:val="00F24620"/>
    <w:rsid w:val="00F249BB"/>
    <w:rsid w:val="00F24D90"/>
    <w:rsid w:val="00F24DBA"/>
    <w:rsid w:val="00F24F8E"/>
    <w:rsid w:val="00F2512F"/>
    <w:rsid w:val="00F25454"/>
    <w:rsid w:val="00F25C2B"/>
    <w:rsid w:val="00F2626A"/>
    <w:rsid w:val="00F26450"/>
    <w:rsid w:val="00F26829"/>
    <w:rsid w:val="00F26857"/>
    <w:rsid w:val="00F26AFC"/>
    <w:rsid w:val="00F26DA0"/>
    <w:rsid w:val="00F26F37"/>
    <w:rsid w:val="00F27358"/>
    <w:rsid w:val="00F276C2"/>
    <w:rsid w:val="00F27815"/>
    <w:rsid w:val="00F27BDE"/>
    <w:rsid w:val="00F30790"/>
    <w:rsid w:val="00F30A6B"/>
    <w:rsid w:val="00F30D1B"/>
    <w:rsid w:val="00F30FA5"/>
    <w:rsid w:val="00F310B3"/>
    <w:rsid w:val="00F31233"/>
    <w:rsid w:val="00F31722"/>
    <w:rsid w:val="00F31971"/>
    <w:rsid w:val="00F31A44"/>
    <w:rsid w:val="00F31EF4"/>
    <w:rsid w:val="00F3218B"/>
    <w:rsid w:val="00F324B6"/>
    <w:rsid w:val="00F3290B"/>
    <w:rsid w:val="00F32B73"/>
    <w:rsid w:val="00F32E42"/>
    <w:rsid w:val="00F33249"/>
    <w:rsid w:val="00F332C4"/>
    <w:rsid w:val="00F33313"/>
    <w:rsid w:val="00F3348B"/>
    <w:rsid w:val="00F33595"/>
    <w:rsid w:val="00F33F8E"/>
    <w:rsid w:val="00F340BE"/>
    <w:rsid w:val="00F34CD7"/>
    <w:rsid w:val="00F34F93"/>
    <w:rsid w:val="00F35157"/>
    <w:rsid w:val="00F359C6"/>
    <w:rsid w:val="00F35B81"/>
    <w:rsid w:val="00F35C2E"/>
    <w:rsid w:val="00F36356"/>
    <w:rsid w:val="00F364A0"/>
    <w:rsid w:val="00F364C8"/>
    <w:rsid w:val="00F36795"/>
    <w:rsid w:val="00F36861"/>
    <w:rsid w:val="00F36AFE"/>
    <w:rsid w:val="00F36B82"/>
    <w:rsid w:val="00F36C39"/>
    <w:rsid w:val="00F3707C"/>
    <w:rsid w:val="00F3721D"/>
    <w:rsid w:val="00F37EAB"/>
    <w:rsid w:val="00F37F38"/>
    <w:rsid w:val="00F37F78"/>
    <w:rsid w:val="00F402E2"/>
    <w:rsid w:val="00F40423"/>
    <w:rsid w:val="00F40914"/>
    <w:rsid w:val="00F409B4"/>
    <w:rsid w:val="00F40B43"/>
    <w:rsid w:val="00F40F84"/>
    <w:rsid w:val="00F410D7"/>
    <w:rsid w:val="00F41669"/>
    <w:rsid w:val="00F41CB4"/>
    <w:rsid w:val="00F4237E"/>
    <w:rsid w:val="00F42667"/>
    <w:rsid w:val="00F428E7"/>
    <w:rsid w:val="00F42B19"/>
    <w:rsid w:val="00F42CA8"/>
    <w:rsid w:val="00F43771"/>
    <w:rsid w:val="00F43D60"/>
    <w:rsid w:val="00F4435F"/>
    <w:rsid w:val="00F44593"/>
    <w:rsid w:val="00F445AF"/>
    <w:rsid w:val="00F44974"/>
    <w:rsid w:val="00F44994"/>
    <w:rsid w:val="00F44C41"/>
    <w:rsid w:val="00F44DA5"/>
    <w:rsid w:val="00F4518E"/>
    <w:rsid w:val="00F45214"/>
    <w:rsid w:val="00F457C0"/>
    <w:rsid w:val="00F457D2"/>
    <w:rsid w:val="00F4590D"/>
    <w:rsid w:val="00F45D00"/>
    <w:rsid w:val="00F45FBE"/>
    <w:rsid w:val="00F460D6"/>
    <w:rsid w:val="00F4625A"/>
    <w:rsid w:val="00F46B34"/>
    <w:rsid w:val="00F47487"/>
    <w:rsid w:val="00F47848"/>
    <w:rsid w:val="00F4789B"/>
    <w:rsid w:val="00F47ACB"/>
    <w:rsid w:val="00F47CAB"/>
    <w:rsid w:val="00F47DEF"/>
    <w:rsid w:val="00F5017F"/>
    <w:rsid w:val="00F5027E"/>
    <w:rsid w:val="00F50890"/>
    <w:rsid w:val="00F50DD1"/>
    <w:rsid w:val="00F5124E"/>
    <w:rsid w:val="00F51783"/>
    <w:rsid w:val="00F52815"/>
    <w:rsid w:val="00F52911"/>
    <w:rsid w:val="00F52977"/>
    <w:rsid w:val="00F53207"/>
    <w:rsid w:val="00F53353"/>
    <w:rsid w:val="00F5351E"/>
    <w:rsid w:val="00F537A5"/>
    <w:rsid w:val="00F538F0"/>
    <w:rsid w:val="00F53B6E"/>
    <w:rsid w:val="00F545AE"/>
    <w:rsid w:val="00F545EC"/>
    <w:rsid w:val="00F54AA7"/>
    <w:rsid w:val="00F54C23"/>
    <w:rsid w:val="00F54E94"/>
    <w:rsid w:val="00F54F63"/>
    <w:rsid w:val="00F55190"/>
    <w:rsid w:val="00F55382"/>
    <w:rsid w:val="00F558B9"/>
    <w:rsid w:val="00F55AD8"/>
    <w:rsid w:val="00F55DE1"/>
    <w:rsid w:val="00F56213"/>
    <w:rsid w:val="00F5622E"/>
    <w:rsid w:val="00F56345"/>
    <w:rsid w:val="00F5687C"/>
    <w:rsid w:val="00F56911"/>
    <w:rsid w:val="00F56DAE"/>
    <w:rsid w:val="00F56F75"/>
    <w:rsid w:val="00F5722B"/>
    <w:rsid w:val="00F57561"/>
    <w:rsid w:val="00F57B3C"/>
    <w:rsid w:val="00F57BDC"/>
    <w:rsid w:val="00F57C2B"/>
    <w:rsid w:val="00F57C35"/>
    <w:rsid w:val="00F57E16"/>
    <w:rsid w:val="00F57F14"/>
    <w:rsid w:val="00F6064F"/>
    <w:rsid w:val="00F60F8B"/>
    <w:rsid w:val="00F611B5"/>
    <w:rsid w:val="00F616C5"/>
    <w:rsid w:val="00F61A31"/>
    <w:rsid w:val="00F61AC0"/>
    <w:rsid w:val="00F61C86"/>
    <w:rsid w:val="00F624BF"/>
    <w:rsid w:val="00F625AF"/>
    <w:rsid w:val="00F62836"/>
    <w:rsid w:val="00F62A23"/>
    <w:rsid w:val="00F6302D"/>
    <w:rsid w:val="00F63358"/>
    <w:rsid w:val="00F639CC"/>
    <w:rsid w:val="00F63AF5"/>
    <w:rsid w:val="00F63B65"/>
    <w:rsid w:val="00F64B3C"/>
    <w:rsid w:val="00F64B5F"/>
    <w:rsid w:val="00F64D82"/>
    <w:rsid w:val="00F65761"/>
    <w:rsid w:val="00F657B4"/>
    <w:rsid w:val="00F65D97"/>
    <w:rsid w:val="00F667E8"/>
    <w:rsid w:val="00F66B79"/>
    <w:rsid w:val="00F66D04"/>
    <w:rsid w:val="00F672F5"/>
    <w:rsid w:val="00F67375"/>
    <w:rsid w:val="00F67874"/>
    <w:rsid w:val="00F67C2A"/>
    <w:rsid w:val="00F67DE6"/>
    <w:rsid w:val="00F67FAE"/>
    <w:rsid w:val="00F7009D"/>
    <w:rsid w:val="00F70441"/>
    <w:rsid w:val="00F70793"/>
    <w:rsid w:val="00F708ED"/>
    <w:rsid w:val="00F709B0"/>
    <w:rsid w:val="00F70F4B"/>
    <w:rsid w:val="00F7157B"/>
    <w:rsid w:val="00F71CD4"/>
    <w:rsid w:val="00F72002"/>
    <w:rsid w:val="00F724DF"/>
    <w:rsid w:val="00F72826"/>
    <w:rsid w:val="00F7287E"/>
    <w:rsid w:val="00F72953"/>
    <w:rsid w:val="00F72ABC"/>
    <w:rsid w:val="00F72D5C"/>
    <w:rsid w:val="00F7317D"/>
    <w:rsid w:val="00F733FB"/>
    <w:rsid w:val="00F73417"/>
    <w:rsid w:val="00F735A9"/>
    <w:rsid w:val="00F73773"/>
    <w:rsid w:val="00F73D51"/>
    <w:rsid w:val="00F73EC1"/>
    <w:rsid w:val="00F7426C"/>
    <w:rsid w:val="00F744A8"/>
    <w:rsid w:val="00F745BA"/>
    <w:rsid w:val="00F74E77"/>
    <w:rsid w:val="00F74FE1"/>
    <w:rsid w:val="00F7540E"/>
    <w:rsid w:val="00F755B1"/>
    <w:rsid w:val="00F75687"/>
    <w:rsid w:val="00F75875"/>
    <w:rsid w:val="00F75BA1"/>
    <w:rsid w:val="00F75DF3"/>
    <w:rsid w:val="00F75FD8"/>
    <w:rsid w:val="00F769B0"/>
    <w:rsid w:val="00F76C8D"/>
    <w:rsid w:val="00F76E4E"/>
    <w:rsid w:val="00F7725D"/>
    <w:rsid w:val="00F7754E"/>
    <w:rsid w:val="00F80030"/>
    <w:rsid w:val="00F8031C"/>
    <w:rsid w:val="00F8054F"/>
    <w:rsid w:val="00F80797"/>
    <w:rsid w:val="00F80842"/>
    <w:rsid w:val="00F809E2"/>
    <w:rsid w:val="00F80B30"/>
    <w:rsid w:val="00F81206"/>
    <w:rsid w:val="00F81399"/>
    <w:rsid w:val="00F8156B"/>
    <w:rsid w:val="00F81881"/>
    <w:rsid w:val="00F818BE"/>
    <w:rsid w:val="00F81D33"/>
    <w:rsid w:val="00F82076"/>
    <w:rsid w:val="00F82235"/>
    <w:rsid w:val="00F822A3"/>
    <w:rsid w:val="00F823B7"/>
    <w:rsid w:val="00F82913"/>
    <w:rsid w:val="00F8291F"/>
    <w:rsid w:val="00F8299E"/>
    <w:rsid w:val="00F82C59"/>
    <w:rsid w:val="00F82CF8"/>
    <w:rsid w:val="00F82D93"/>
    <w:rsid w:val="00F83180"/>
    <w:rsid w:val="00F831C9"/>
    <w:rsid w:val="00F83957"/>
    <w:rsid w:val="00F83A0D"/>
    <w:rsid w:val="00F83B8F"/>
    <w:rsid w:val="00F840DF"/>
    <w:rsid w:val="00F847BD"/>
    <w:rsid w:val="00F848F6"/>
    <w:rsid w:val="00F84DC4"/>
    <w:rsid w:val="00F84E8D"/>
    <w:rsid w:val="00F84FA7"/>
    <w:rsid w:val="00F8510A"/>
    <w:rsid w:val="00F8522F"/>
    <w:rsid w:val="00F85395"/>
    <w:rsid w:val="00F8549D"/>
    <w:rsid w:val="00F8555A"/>
    <w:rsid w:val="00F85778"/>
    <w:rsid w:val="00F85792"/>
    <w:rsid w:val="00F85907"/>
    <w:rsid w:val="00F85A6F"/>
    <w:rsid w:val="00F85C42"/>
    <w:rsid w:val="00F85D6B"/>
    <w:rsid w:val="00F86079"/>
    <w:rsid w:val="00F860F5"/>
    <w:rsid w:val="00F8619A"/>
    <w:rsid w:val="00F861D4"/>
    <w:rsid w:val="00F864FE"/>
    <w:rsid w:val="00F867B6"/>
    <w:rsid w:val="00F867BA"/>
    <w:rsid w:val="00F87018"/>
    <w:rsid w:val="00F87469"/>
    <w:rsid w:val="00F87643"/>
    <w:rsid w:val="00F87800"/>
    <w:rsid w:val="00F87CAD"/>
    <w:rsid w:val="00F87D0B"/>
    <w:rsid w:val="00F87D5E"/>
    <w:rsid w:val="00F87ECD"/>
    <w:rsid w:val="00F90371"/>
    <w:rsid w:val="00F9047D"/>
    <w:rsid w:val="00F905B8"/>
    <w:rsid w:val="00F9072B"/>
    <w:rsid w:val="00F9080A"/>
    <w:rsid w:val="00F90855"/>
    <w:rsid w:val="00F90C8E"/>
    <w:rsid w:val="00F90F0E"/>
    <w:rsid w:val="00F90FF3"/>
    <w:rsid w:val="00F910AC"/>
    <w:rsid w:val="00F917F6"/>
    <w:rsid w:val="00F91B9E"/>
    <w:rsid w:val="00F91D91"/>
    <w:rsid w:val="00F91DB7"/>
    <w:rsid w:val="00F92020"/>
    <w:rsid w:val="00F921AF"/>
    <w:rsid w:val="00F922DF"/>
    <w:rsid w:val="00F925FC"/>
    <w:rsid w:val="00F92820"/>
    <w:rsid w:val="00F92F4C"/>
    <w:rsid w:val="00F93BD0"/>
    <w:rsid w:val="00F941BF"/>
    <w:rsid w:val="00F9435A"/>
    <w:rsid w:val="00F94B88"/>
    <w:rsid w:val="00F94BE3"/>
    <w:rsid w:val="00F94D27"/>
    <w:rsid w:val="00F9504B"/>
    <w:rsid w:val="00F95313"/>
    <w:rsid w:val="00F95EE9"/>
    <w:rsid w:val="00F96986"/>
    <w:rsid w:val="00F97726"/>
    <w:rsid w:val="00F97771"/>
    <w:rsid w:val="00F978A2"/>
    <w:rsid w:val="00F97A40"/>
    <w:rsid w:val="00F97B0A"/>
    <w:rsid w:val="00F97B79"/>
    <w:rsid w:val="00FA04FE"/>
    <w:rsid w:val="00FA0F4A"/>
    <w:rsid w:val="00FA1447"/>
    <w:rsid w:val="00FA192F"/>
    <w:rsid w:val="00FA1D88"/>
    <w:rsid w:val="00FA2594"/>
    <w:rsid w:val="00FA2CC3"/>
    <w:rsid w:val="00FA2D46"/>
    <w:rsid w:val="00FA317F"/>
    <w:rsid w:val="00FA3365"/>
    <w:rsid w:val="00FA35AD"/>
    <w:rsid w:val="00FA3D8F"/>
    <w:rsid w:val="00FA3DC4"/>
    <w:rsid w:val="00FA3DCF"/>
    <w:rsid w:val="00FA3E66"/>
    <w:rsid w:val="00FA4A44"/>
    <w:rsid w:val="00FA4FDD"/>
    <w:rsid w:val="00FA5022"/>
    <w:rsid w:val="00FA5DBD"/>
    <w:rsid w:val="00FA65FE"/>
    <w:rsid w:val="00FA6BF7"/>
    <w:rsid w:val="00FA6E2E"/>
    <w:rsid w:val="00FA6E4E"/>
    <w:rsid w:val="00FA70FA"/>
    <w:rsid w:val="00FA72F1"/>
    <w:rsid w:val="00FA7B6F"/>
    <w:rsid w:val="00FB041F"/>
    <w:rsid w:val="00FB0490"/>
    <w:rsid w:val="00FB069B"/>
    <w:rsid w:val="00FB092B"/>
    <w:rsid w:val="00FB10FC"/>
    <w:rsid w:val="00FB12E3"/>
    <w:rsid w:val="00FB16F2"/>
    <w:rsid w:val="00FB19AA"/>
    <w:rsid w:val="00FB1B29"/>
    <w:rsid w:val="00FB1E8E"/>
    <w:rsid w:val="00FB273B"/>
    <w:rsid w:val="00FB2A8E"/>
    <w:rsid w:val="00FB2E81"/>
    <w:rsid w:val="00FB300E"/>
    <w:rsid w:val="00FB3287"/>
    <w:rsid w:val="00FB3375"/>
    <w:rsid w:val="00FB3660"/>
    <w:rsid w:val="00FB38FD"/>
    <w:rsid w:val="00FB3D1F"/>
    <w:rsid w:val="00FB4247"/>
    <w:rsid w:val="00FB4344"/>
    <w:rsid w:val="00FB4403"/>
    <w:rsid w:val="00FB4459"/>
    <w:rsid w:val="00FB47DA"/>
    <w:rsid w:val="00FB4DFF"/>
    <w:rsid w:val="00FB4EA1"/>
    <w:rsid w:val="00FB5265"/>
    <w:rsid w:val="00FB58A2"/>
    <w:rsid w:val="00FB6237"/>
    <w:rsid w:val="00FB6E83"/>
    <w:rsid w:val="00FB6E9E"/>
    <w:rsid w:val="00FB6F76"/>
    <w:rsid w:val="00FB73FA"/>
    <w:rsid w:val="00FB759F"/>
    <w:rsid w:val="00FB7C72"/>
    <w:rsid w:val="00FC0104"/>
    <w:rsid w:val="00FC013F"/>
    <w:rsid w:val="00FC014F"/>
    <w:rsid w:val="00FC0B7C"/>
    <w:rsid w:val="00FC0FD9"/>
    <w:rsid w:val="00FC1309"/>
    <w:rsid w:val="00FC1473"/>
    <w:rsid w:val="00FC1E35"/>
    <w:rsid w:val="00FC2728"/>
    <w:rsid w:val="00FC2AB7"/>
    <w:rsid w:val="00FC2AF1"/>
    <w:rsid w:val="00FC2C3B"/>
    <w:rsid w:val="00FC33B4"/>
    <w:rsid w:val="00FC3AE4"/>
    <w:rsid w:val="00FC448D"/>
    <w:rsid w:val="00FC4C3B"/>
    <w:rsid w:val="00FC4C70"/>
    <w:rsid w:val="00FC6324"/>
    <w:rsid w:val="00FC6601"/>
    <w:rsid w:val="00FC6A67"/>
    <w:rsid w:val="00FC6B20"/>
    <w:rsid w:val="00FC74BA"/>
    <w:rsid w:val="00FC74CA"/>
    <w:rsid w:val="00FC7A82"/>
    <w:rsid w:val="00FC7BEB"/>
    <w:rsid w:val="00FC7C7A"/>
    <w:rsid w:val="00FC7FDA"/>
    <w:rsid w:val="00FD017C"/>
    <w:rsid w:val="00FD04E8"/>
    <w:rsid w:val="00FD098D"/>
    <w:rsid w:val="00FD0BBF"/>
    <w:rsid w:val="00FD0BCC"/>
    <w:rsid w:val="00FD0D7D"/>
    <w:rsid w:val="00FD0F52"/>
    <w:rsid w:val="00FD152A"/>
    <w:rsid w:val="00FD15AF"/>
    <w:rsid w:val="00FD1764"/>
    <w:rsid w:val="00FD1951"/>
    <w:rsid w:val="00FD1AAC"/>
    <w:rsid w:val="00FD1EAE"/>
    <w:rsid w:val="00FD233F"/>
    <w:rsid w:val="00FD2411"/>
    <w:rsid w:val="00FD2C93"/>
    <w:rsid w:val="00FD30EC"/>
    <w:rsid w:val="00FD3847"/>
    <w:rsid w:val="00FD3901"/>
    <w:rsid w:val="00FD3CA1"/>
    <w:rsid w:val="00FD3CAB"/>
    <w:rsid w:val="00FD3F18"/>
    <w:rsid w:val="00FD4285"/>
    <w:rsid w:val="00FD4390"/>
    <w:rsid w:val="00FD43B1"/>
    <w:rsid w:val="00FD43C9"/>
    <w:rsid w:val="00FD44AF"/>
    <w:rsid w:val="00FD46DC"/>
    <w:rsid w:val="00FD4AC0"/>
    <w:rsid w:val="00FD4E1C"/>
    <w:rsid w:val="00FD4F17"/>
    <w:rsid w:val="00FD4F56"/>
    <w:rsid w:val="00FD520C"/>
    <w:rsid w:val="00FD56A7"/>
    <w:rsid w:val="00FD578F"/>
    <w:rsid w:val="00FD5E5D"/>
    <w:rsid w:val="00FD5F0C"/>
    <w:rsid w:val="00FD62EC"/>
    <w:rsid w:val="00FD64AC"/>
    <w:rsid w:val="00FD64CD"/>
    <w:rsid w:val="00FD6691"/>
    <w:rsid w:val="00FD6EFC"/>
    <w:rsid w:val="00FD707E"/>
    <w:rsid w:val="00FD70AF"/>
    <w:rsid w:val="00FD70C8"/>
    <w:rsid w:val="00FD70FC"/>
    <w:rsid w:val="00FD720D"/>
    <w:rsid w:val="00FD72C8"/>
    <w:rsid w:val="00FD73D8"/>
    <w:rsid w:val="00FD75B2"/>
    <w:rsid w:val="00FD75ED"/>
    <w:rsid w:val="00FD7755"/>
    <w:rsid w:val="00FD7840"/>
    <w:rsid w:val="00FD796E"/>
    <w:rsid w:val="00FD7B23"/>
    <w:rsid w:val="00FD7E01"/>
    <w:rsid w:val="00FD7F41"/>
    <w:rsid w:val="00FE0082"/>
    <w:rsid w:val="00FE0313"/>
    <w:rsid w:val="00FE0B71"/>
    <w:rsid w:val="00FE17EB"/>
    <w:rsid w:val="00FE1B18"/>
    <w:rsid w:val="00FE225E"/>
    <w:rsid w:val="00FE22C5"/>
    <w:rsid w:val="00FE2383"/>
    <w:rsid w:val="00FE268B"/>
    <w:rsid w:val="00FE2BA3"/>
    <w:rsid w:val="00FE2E12"/>
    <w:rsid w:val="00FE3375"/>
    <w:rsid w:val="00FE38F1"/>
    <w:rsid w:val="00FE38F8"/>
    <w:rsid w:val="00FE3A36"/>
    <w:rsid w:val="00FE3BAE"/>
    <w:rsid w:val="00FE3D2A"/>
    <w:rsid w:val="00FE3D35"/>
    <w:rsid w:val="00FE3F1E"/>
    <w:rsid w:val="00FE42FF"/>
    <w:rsid w:val="00FE476C"/>
    <w:rsid w:val="00FE4996"/>
    <w:rsid w:val="00FE4A4E"/>
    <w:rsid w:val="00FE4E1F"/>
    <w:rsid w:val="00FE4EC6"/>
    <w:rsid w:val="00FE520C"/>
    <w:rsid w:val="00FE52A0"/>
    <w:rsid w:val="00FE5AC1"/>
    <w:rsid w:val="00FE68BC"/>
    <w:rsid w:val="00FE6A0A"/>
    <w:rsid w:val="00FE702C"/>
    <w:rsid w:val="00FE7EBB"/>
    <w:rsid w:val="00FF0117"/>
    <w:rsid w:val="00FF0148"/>
    <w:rsid w:val="00FF025C"/>
    <w:rsid w:val="00FF069A"/>
    <w:rsid w:val="00FF1A60"/>
    <w:rsid w:val="00FF1D66"/>
    <w:rsid w:val="00FF20A2"/>
    <w:rsid w:val="00FF2370"/>
    <w:rsid w:val="00FF243F"/>
    <w:rsid w:val="00FF27F5"/>
    <w:rsid w:val="00FF2B53"/>
    <w:rsid w:val="00FF329A"/>
    <w:rsid w:val="00FF33C4"/>
    <w:rsid w:val="00FF3419"/>
    <w:rsid w:val="00FF367F"/>
    <w:rsid w:val="00FF370C"/>
    <w:rsid w:val="00FF3FF5"/>
    <w:rsid w:val="00FF47C4"/>
    <w:rsid w:val="00FF4D34"/>
    <w:rsid w:val="00FF4E56"/>
    <w:rsid w:val="00FF500D"/>
    <w:rsid w:val="00FF50C2"/>
    <w:rsid w:val="00FF556B"/>
    <w:rsid w:val="00FF55FC"/>
    <w:rsid w:val="00FF58CE"/>
    <w:rsid w:val="00FF5A4B"/>
    <w:rsid w:val="00FF5D88"/>
    <w:rsid w:val="00FF66D4"/>
    <w:rsid w:val="00FF6B98"/>
    <w:rsid w:val="00FF6D3F"/>
    <w:rsid w:val="00FF6D51"/>
    <w:rsid w:val="00FF6F8C"/>
    <w:rsid w:val="00FF70F6"/>
    <w:rsid w:val="00FF7190"/>
    <w:rsid w:val="00FF7626"/>
    <w:rsid w:val="00FF7640"/>
    <w:rsid w:val="00FF77EE"/>
    <w:rsid w:val="00FF7931"/>
    <w:rsid w:val="00FF7D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537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1C0"/>
    <w:pPr>
      <w:bidi/>
    </w:pPr>
  </w:style>
  <w:style w:type="paragraph" w:styleId="Heading1">
    <w:name w:val="heading 1"/>
    <w:basedOn w:val="Normal"/>
    <w:next w:val="Normal"/>
    <w:link w:val="Heading1Char"/>
    <w:qFormat/>
    <w:rsid w:val="004308A8"/>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4308A8"/>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4308A8"/>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4308A8"/>
    <w:pPr>
      <w:keepNext/>
      <w:spacing w:before="240" w:after="60" w:line="240" w:lineRule="auto"/>
      <w:outlineLvl w:val="3"/>
    </w:pPr>
    <w:rPr>
      <w:rFonts w:ascii="Calibri" w:eastAsia="Times New Roman" w:hAnsi="Calibri" w:cs="Times New Roman"/>
      <w:b/>
      <w:bCs/>
      <w:sz w:val="28"/>
      <w:szCs w:val="28"/>
      <w:lang w:bidi="ar-EG"/>
    </w:rPr>
  </w:style>
  <w:style w:type="paragraph" w:styleId="Heading5">
    <w:name w:val="heading 5"/>
    <w:basedOn w:val="Normal"/>
    <w:next w:val="Normal"/>
    <w:link w:val="Heading5Char"/>
    <w:qFormat/>
    <w:rsid w:val="004308A8"/>
    <w:pPr>
      <w:spacing w:before="240" w:after="60" w:line="240" w:lineRule="auto"/>
      <w:outlineLvl w:val="4"/>
    </w:pPr>
    <w:rPr>
      <w:rFonts w:ascii="Calibri" w:eastAsia="Times New Roman" w:hAnsi="Calibri" w:cs="Times New Roman"/>
      <w:b/>
      <w:bCs/>
      <w:i/>
      <w:iCs/>
      <w:sz w:val="26"/>
      <w:szCs w:val="26"/>
      <w:lang w:bidi="ar-EG"/>
    </w:rPr>
  </w:style>
  <w:style w:type="paragraph" w:styleId="Heading6">
    <w:name w:val="heading 6"/>
    <w:basedOn w:val="Normal"/>
    <w:next w:val="Normal"/>
    <w:link w:val="Heading6Char"/>
    <w:qFormat/>
    <w:rsid w:val="004308A8"/>
    <w:pPr>
      <w:spacing w:before="240" w:after="60" w:line="240" w:lineRule="auto"/>
      <w:outlineLvl w:val="5"/>
    </w:pPr>
    <w:rPr>
      <w:rFonts w:ascii="Calibri" w:eastAsia="Times New Roman" w:hAnsi="Calibri" w:cs="Times New Roman"/>
      <w:b/>
      <w:bCs/>
      <w:lang w:bidi="ar-EG"/>
    </w:rPr>
  </w:style>
  <w:style w:type="paragraph" w:styleId="Heading7">
    <w:name w:val="heading 7"/>
    <w:basedOn w:val="Normal"/>
    <w:next w:val="Normal"/>
    <w:link w:val="Heading7Char"/>
    <w:qFormat/>
    <w:rsid w:val="004308A8"/>
    <w:pPr>
      <w:spacing w:before="240" w:after="60" w:line="240" w:lineRule="auto"/>
      <w:outlineLvl w:val="6"/>
    </w:pPr>
    <w:rPr>
      <w:rFonts w:ascii="Calibri" w:eastAsia="Times New Roman" w:hAnsi="Calibri" w:cs="Times New Roman"/>
      <w:sz w:val="24"/>
      <w:szCs w:val="24"/>
      <w:lang w:bidi="ar-EG"/>
    </w:rPr>
  </w:style>
  <w:style w:type="paragraph" w:styleId="Heading8">
    <w:name w:val="heading 8"/>
    <w:basedOn w:val="Normal"/>
    <w:next w:val="Normal"/>
    <w:link w:val="Heading8Char"/>
    <w:qFormat/>
    <w:rsid w:val="004308A8"/>
    <w:pPr>
      <w:spacing w:before="240" w:after="60" w:line="240" w:lineRule="auto"/>
      <w:outlineLvl w:val="7"/>
    </w:pPr>
    <w:rPr>
      <w:rFonts w:ascii="Calibri" w:eastAsia="Times New Roman" w:hAnsi="Calibri" w:cs="Times New Roman"/>
      <w:i/>
      <w:iCs/>
      <w:sz w:val="24"/>
      <w:szCs w:val="24"/>
      <w:lang w:bidi="ar-EG"/>
    </w:rPr>
  </w:style>
  <w:style w:type="paragraph" w:styleId="Heading9">
    <w:name w:val="heading 9"/>
    <w:basedOn w:val="Normal"/>
    <w:next w:val="Normal"/>
    <w:link w:val="Heading9Char"/>
    <w:qFormat/>
    <w:rsid w:val="004308A8"/>
    <w:pPr>
      <w:spacing w:before="240" w:after="60" w:line="240" w:lineRule="auto"/>
      <w:outlineLvl w:val="8"/>
    </w:pPr>
    <w:rPr>
      <w:rFonts w:ascii="Cambria" w:eastAsia="Times New Roman" w:hAnsi="Cambria" w:cs="Times New Roman"/>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08A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4308A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4308A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4308A8"/>
    <w:rPr>
      <w:rFonts w:ascii="Calibri" w:eastAsia="Times New Roman" w:hAnsi="Calibri" w:cs="Times New Roman"/>
      <w:b/>
      <w:bCs/>
      <w:sz w:val="28"/>
      <w:szCs w:val="28"/>
      <w:lang w:bidi="ar-EG"/>
    </w:rPr>
  </w:style>
  <w:style w:type="character" w:customStyle="1" w:styleId="Heading5Char">
    <w:name w:val="Heading 5 Char"/>
    <w:basedOn w:val="DefaultParagraphFont"/>
    <w:link w:val="Heading5"/>
    <w:rsid w:val="004308A8"/>
    <w:rPr>
      <w:rFonts w:ascii="Calibri" w:eastAsia="Times New Roman" w:hAnsi="Calibri" w:cs="Times New Roman"/>
      <w:b/>
      <w:bCs/>
      <w:i/>
      <w:iCs/>
      <w:sz w:val="26"/>
      <w:szCs w:val="26"/>
      <w:lang w:bidi="ar-EG"/>
    </w:rPr>
  </w:style>
  <w:style w:type="character" w:customStyle="1" w:styleId="Heading6Char">
    <w:name w:val="Heading 6 Char"/>
    <w:basedOn w:val="DefaultParagraphFont"/>
    <w:link w:val="Heading6"/>
    <w:rsid w:val="004308A8"/>
    <w:rPr>
      <w:rFonts w:ascii="Calibri" w:eastAsia="Times New Roman" w:hAnsi="Calibri" w:cs="Times New Roman"/>
      <w:b/>
      <w:bCs/>
      <w:lang w:bidi="ar-EG"/>
    </w:rPr>
  </w:style>
  <w:style w:type="character" w:customStyle="1" w:styleId="Heading7Char">
    <w:name w:val="Heading 7 Char"/>
    <w:basedOn w:val="DefaultParagraphFont"/>
    <w:link w:val="Heading7"/>
    <w:rsid w:val="004308A8"/>
    <w:rPr>
      <w:rFonts w:ascii="Calibri" w:eastAsia="Times New Roman" w:hAnsi="Calibri" w:cs="Times New Roman"/>
      <w:sz w:val="24"/>
      <w:szCs w:val="24"/>
      <w:lang w:bidi="ar-EG"/>
    </w:rPr>
  </w:style>
  <w:style w:type="character" w:customStyle="1" w:styleId="Heading8Char">
    <w:name w:val="Heading 8 Char"/>
    <w:basedOn w:val="DefaultParagraphFont"/>
    <w:link w:val="Heading8"/>
    <w:rsid w:val="004308A8"/>
    <w:rPr>
      <w:rFonts w:ascii="Calibri" w:eastAsia="Times New Roman" w:hAnsi="Calibri" w:cs="Times New Roman"/>
      <w:i/>
      <w:iCs/>
      <w:sz w:val="24"/>
      <w:szCs w:val="24"/>
      <w:lang w:bidi="ar-EG"/>
    </w:rPr>
  </w:style>
  <w:style w:type="character" w:customStyle="1" w:styleId="Heading9Char">
    <w:name w:val="Heading 9 Char"/>
    <w:basedOn w:val="DefaultParagraphFont"/>
    <w:link w:val="Heading9"/>
    <w:rsid w:val="004308A8"/>
    <w:rPr>
      <w:rFonts w:ascii="Cambria" w:eastAsia="Times New Roman" w:hAnsi="Cambria" w:cs="Times New Roman"/>
      <w:lang w:bidi="ar-EG"/>
    </w:rPr>
  </w:style>
  <w:style w:type="paragraph" w:styleId="ListParagraph">
    <w:name w:val="List Paragraph"/>
    <w:basedOn w:val="Normal"/>
    <w:uiPriority w:val="34"/>
    <w:qFormat/>
    <w:rsid w:val="004308A8"/>
    <w:pPr>
      <w:ind w:left="720"/>
      <w:contextualSpacing/>
    </w:pPr>
  </w:style>
  <w:style w:type="table" w:styleId="TableGrid">
    <w:name w:val="Table Grid"/>
    <w:basedOn w:val="TableNormal"/>
    <w:uiPriority w:val="39"/>
    <w:rsid w:val="004308A8"/>
    <w:pPr>
      <w:bidi/>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locked/>
    <w:rsid w:val="004308A8"/>
    <w:rPr>
      <w:rFonts w:ascii="Calibri" w:hAnsi="Calibri" w:cs="Arial"/>
      <w:lang w:bidi="ar-EG"/>
    </w:rPr>
  </w:style>
  <w:style w:type="paragraph" w:styleId="FootnoteText">
    <w:name w:val="footnote text"/>
    <w:basedOn w:val="Normal"/>
    <w:link w:val="FootnoteTextChar"/>
    <w:rsid w:val="004308A8"/>
    <w:pPr>
      <w:spacing w:after="0" w:line="240" w:lineRule="auto"/>
      <w:jc w:val="center"/>
    </w:pPr>
    <w:rPr>
      <w:rFonts w:ascii="Calibri" w:hAnsi="Calibri" w:cs="Arial"/>
      <w:lang w:bidi="ar-EG"/>
    </w:rPr>
  </w:style>
  <w:style w:type="character" w:customStyle="1" w:styleId="Char1">
    <w:name w:val="نص حاشية سفلية Char1"/>
    <w:basedOn w:val="DefaultParagraphFont"/>
    <w:uiPriority w:val="99"/>
    <w:rsid w:val="004308A8"/>
    <w:rPr>
      <w:sz w:val="20"/>
      <w:szCs w:val="20"/>
    </w:rPr>
  </w:style>
  <w:style w:type="character" w:customStyle="1" w:styleId="FootnoteTextChar1">
    <w:name w:val="Footnote Text Char1"/>
    <w:basedOn w:val="DefaultParagraphFont"/>
    <w:uiPriority w:val="99"/>
    <w:semiHidden/>
    <w:rsid w:val="004308A8"/>
    <w:rPr>
      <w:sz w:val="20"/>
      <w:szCs w:val="20"/>
    </w:rPr>
  </w:style>
  <w:style w:type="character" w:customStyle="1" w:styleId="aaya">
    <w:name w:val="aaya"/>
    <w:basedOn w:val="DefaultParagraphFont"/>
    <w:rsid w:val="004308A8"/>
  </w:style>
  <w:style w:type="character" w:customStyle="1" w:styleId="sora">
    <w:name w:val="sora"/>
    <w:basedOn w:val="DefaultParagraphFont"/>
    <w:rsid w:val="004308A8"/>
  </w:style>
  <w:style w:type="character" w:customStyle="1" w:styleId="tips2">
    <w:name w:val="tips2"/>
    <w:basedOn w:val="DefaultParagraphFont"/>
    <w:rsid w:val="004308A8"/>
  </w:style>
  <w:style w:type="paragraph" w:styleId="TOCHeading">
    <w:name w:val="TOC Heading"/>
    <w:basedOn w:val="Heading1"/>
    <w:next w:val="Normal"/>
    <w:uiPriority w:val="39"/>
    <w:unhideWhenUsed/>
    <w:qFormat/>
    <w:rsid w:val="004308A8"/>
    <w:pPr>
      <w:spacing w:line="259" w:lineRule="auto"/>
      <w:outlineLvl w:val="9"/>
    </w:pPr>
    <w:rPr>
      <w:rtl/>
    </w:rPr>
  </w:style>
  <w:style w:type="paragraph" w:styleId="TOC2">
    <w:name w:val="toc 2"/>
    <w:basedOn w:val="Normal"/>
    <w:next w:val="Normal"/>
    <w:autoRedefine/>
    <w:uiPriority w:val="39"/>
    <w:unhideWhenUsed/>
    <w:rsid w:val="002926C9"/>
    <w:pPr>
      <w:spacing w:before="240" w:after="120"/>
    </w:pPr>
    <w:rPr>
      <w:rFonts w:cstheme="minorHAnsi"/>
      <w:b/>
      <w:bCs/>
      <w:sz w:val="32"/>
      <w:szCs w:val="24"/>
    </w:rPr>
  </w:style>
  <w:style w:type="paragraph" w:styleId="TOC3">
    <w:name w:val="toc 3"/>
    <w:basedOn w:val="Normal"/>
    <w:next w:val="Normal"/>
    <w:autoRedefine/>
    <w:uiPriority w:val="39"/>
    <w:unhideWhenUsed/>
    <w:rsid w:val="00F04E03"/>
    <w:pPr>
      <w:spacing w:after="0"/>
      <w:ind w:left="720"/>
    </w:pPr>
    <w:rPr>
      <w:rFonts w:cstheme="minorHAnsi"/>
      <w:sz w:val="32"/>
      <w:szCs w:val="24"/>
    </w:rPr>
  </w:style>
  <w:style w:type="paragraph" w:styleId="TOC1">
    <w:name w:val="toc 1"/>
    <w:basedOn w:val="Normal"/>
    <w:next w:val="Normal"/>
    <w:autoRedefine/>
    <w:uiPriority w:val="39"/>
    <w:unhideWhenUsed/>
    <w:rsid w:val="002926C9"/>
    <w:pPr>
      <w:spacing w:before="360" w:after="0"/>
    </w:pPr>
    <w:rPr>
      <w:rFonts w:asciiTheme="majorHAnsi" w:hAnsiTheme="majorHAnsi" w:cstheme="majorHAnsi"/>
      <w:b/>
      <w:bCs/>
      <w:caps/>
      <w:sz w:val="40"/>
      <w:szCs w:val="28"/>
    </w:rPr>
  </w:style>
  <w:style w:type="character" w:styleId="Hyperlink">
    <w:name w:val="Hyperlink"/>
    <w:basedOn w:val="DefaultParagraphFont"/>
    <w:uiPriority w:val="99"/>
    <w:unhideWhenUsed/>
    <w:rsid w:val="004308A8"/>
    <w:rPr>
      <w:color w:val="0563C1" w:themeColor="hyperlink"/>
      <w:u w:val="single"/>
    </w:rPr>
  </w:style>
  <w:style w:type="paragraph" w:styleId="Header">
    <w:name w:val="header"/>
    <w:basedOn w:val="Normal"/>
    <w:link w:val="HeaderChar"/>
    <w:uiPriority w:val="99"/>
    <w:rsid w:val="004308A8"/>
    <w:pPr>
      <w:tabs>
        <w:tab w:val="center" w:pos="4153"/>
        <w:tab w:val="right" w:pos="8306"/>
      </w:tabs>
      <w:spacing w:after="200" w:line="276" w:lineRule="auto"/>
    </w:pPr>
    <w:rPr>
      <w:rFonts w:ascii="Calibri" w:eastAsia="Times New Roman" w:hAnsi="Calibri" w:cs="Times New Roman"/>
    </w:rPr>
  </w:style>
  <w:style w:type="character" w:customStyle="1" w:styleId="HeaderChar">
    <w:name w:val="Header Char"/>
    <w:basedOn w:val="DefaultParagraphFont"/>
    <w:link w:val="Header"/>
    <w:uiPriority w:val="99"/>
    <w:rsid w:val="004308A8"/>
    <w:rPr>
      <w:rFonts w:ascii="Calibri" w:eastAsia="Times New Roman" w:hAnsi="Calibri" w:cs="Times New Roman"/>
    </w:rPr>
  </w:style>
  <w:style w:type="character" w:customStyle="1" w:styleId="Char">
    <w:name w:val="رأس صفحة Char"/>
    <w:basedOn w:val="DefaultParagraphFont"/>
    <w:rsid w:val="004308A8"/>
  </w:style>
  <w:style w:type="paragraph" w:styleId="Footer">
    <w:name w:val="footer"/>
    <w:basedOn w:val="Normal"/>
    <w:link w:val="FooterChar"/>
    <w:uiPriority w:val="99"/>
    <w:rsid w:val="004308A8"/>
    <w:pPr>
      <w:tabs>
        <w:tab w:val="center" w:pos="4153"/>
        <w:tab w:val="right" w:pos="8306"/>
      </w:tabs>
      <w:spacing w:after="200" w:line="276" w:lineRule="auto"/>
    </w:pPr>
    <w:rPr>
      <w:rFonts w:ascii="Calibri" w:eastAsia="Times New Roman" w:hAnsi="Calibri" w:cs="Times New Roman"/>
    </w:rPr>
  </w:style>
  <w:style w:type="character" w:customStyle="1" w:styleId="FooterChar">
    <w:name w:val="Footer Char"/>
    <w:basedOn w:val="DefaultParagraphFont"/>
    <w:link w:val="Footer"/>
    <w:uiPriority w:val="99"/>
    <w:rsid w:val="004308A8"/>
    <w:rPr>
      <w:rFonts w:ascii="Calibri" w:eastAsia="Times New Roman" w:hAnsi="Calibri" w:cs="Times New Roman"/>
    </w:rPr>
  </w:style>
  <w:style w:type="character" w:customStyle="1" w:styleId="Char0">
    <w:name w:val="تذييل صفحة Char"/>
    <w:basedOn w:val="DefaultParagraphFont"/>
    <w:rsid w:val="004308A8"/>
  </w:style>
  <w:style w:type="character" w:styleId="FootnoteReference">
    <w:name w:val="footnote reference"/>
    <w:rsid w:val="004308A8"/>
    <w:rPr>
      <w:rFonts w:cs="Times New Roman"/>
      <w:vertAlign w:val="superscript"/>
    </w:rPr>
  </w:style>
  <w:style w:type="character" w:customStyle="1" w:styleId="CommentTextChar">
    <w:name w:val="Comment Text Char"/>
    <w:link w:val="CommentText"/>
    <w:locked/>
    <w:rsid w:val="004308A8"/>
    <w:rPr>
      <w:rFonts w:ascii="Calibri" w:hAnsi="Calibri" w:cs="Arial"/>
      <w:lang w:bidi="ar-EG"/>
    </w:rPr>
  </w:style>
  <w:style w:type="paragraph" w:styleId="CommentText">
    <w:name w:val="annotation text"/>
    <w:basedOn w:val="Normal"/>
    <w:link w:val="CommentTextChar"/>
    <w:rsid w:val="004308A8"/>
    <w:pPr>
      <w:spacing w:after="0" w:line="240" w:lineRule="auto"/>
    </w:pPr>
    <w:rPr>
      <w:rFonts w:ascii="Calibri" w:hAnsi="Calibri" w:cs="Arial"/>
      <w:lang w:bidi="ar-EG"/>
    </w:rPr>
  </w:style>
  <w:style w:type="character" w:customStyle="1" w:styleId="Char10">
    <w:name w:val="نص تعليق Char1"/>
    <w:basedOn w:val="DefaultParagraphFont"/>
    <w:uiPriority w:val="99"/>
    <w:rsid w:val="004308A8"/>
    <w:rPr>
      <w:sz w:val="20"/>
      <w:szCs w:val="20"/>
    </w:rPr>
  </w:style>
  <w:style w:type="character" w:customStyle="1" w:styleId="CommentTextChar1">
    <w:name w:val="Comment Text Char1"/>
    <w:basedOn w:val="DefaultParagraphFont"/>
    <w:uiPriority w:val="99"/>
    <w:semiHidden/>
    <w:rsid w:val="004308A8"/>
    <w:rPr>
      <w:sz w:val="20"/>
      <w:szCs w:val="20"/>
    </w:rPr>
  </w:style>
  <w:style w:type="character" w:customStyle="1" w:styleId="TitleChar">
    <w:name w:val="Title Char"/>
    <w:link w:val="Title"/>
    <w:locked/>
    <w:rsid w:val="004308A8"/>
    <w:rPr>
      <w:rFonts w:ascii="Cambria" w:hAnsi="Cambria"/>
      <w:b/>
      <w:kern w:val="28"/>
      <w:sz w:val="32"/>
    </w:rPr>
  </w:style>
  <w:style w:type="paragraph" w:styleId="Title">
    <w:name w:val="Title"/>
    <w:basedOn w:val="Normal"/>
    <w:next w:val="Normal"/>
    <w:link w:val="TitleChar"/>
    <w:qFormat/>
    <w:rsid w:val="004308A8"/>
    <w:pPr>
      <w:bidi w:val="0"/>
      <w:spacing w:before="240" w:after="60" w:line="240" w:lineRule="auto"/>
      <w:jc w:val="center"/>
      <w:outlineLvl w:val="0"/>
    </w:pPr>
    <w:rPr>
      <w:rFonts w:ascii="Cambria" w:hAnsi="Cambria"/>
      <w:b/>
      <w:kern w:val="28"/>
      <w:sz w:val="32"/>
    </w:rPr>
  </w:style>
  <w:style w:type="character" w:customStyle="1" w:styleId="Char11">
    <w:name w:val="العنوان Char1"/>
    <w:basedOn w:val="DefaultParagraphFont"/>
    <w:rsid w:val="004308A8"/>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rsid w:val="004308A8"/>
    <w:rPr>
      <w:rFonts w:asciiTheme="majorHAnsi" w:eastAsiaTheme="majorEastAsia" w:hAnsiTheme="majorHAnsi" w:cstheme="majorBidi"/>
      <w:spacing w:val="-10"/>
      <w:kern w:val="28"/>
      <w:sz w:val="56"/>
      <w:szCs w:val="56"/>
    </w:rPr>
  </w:style>
  <w:style w:type="character" w:customStyle="1" w:styleId="SubtitleChar">
    <w:name w:val="Subtitle Char"/>
    <w:link w:val="Subtitle"/>
    <w:locked/>
    <w:rsid w:val="004308A8"/>
    <w:rPr>
      <w:rFonts w:ascii="Cambria" w:hAnsi="Cambria"/>
      <w:sz w:val="24"/>
    </w:rPr>
  </w:style>
  <w:style w:type="paragraph" w:styleId="Subtitle">
    <w:name w:val="Subtitle"/>
    <w:basedOn w:val="Normal"/>
    <w:next w:val="Normal"/>
    <w:link w:val="SubtitleChar"/>
    <w:qFormat/>
    <w:rsid w:val="004308A8"/>
    <w:pPr>
      <w:bidi w:val="0"/>
      <w:spacing w:after="60" w:line="240" w:lineRule="auto"/>
      <w:jc w:val="center"/>
      <w:outlineLvl w:val="1"/>
    </w:pPr>
    <w:rPr>
      <w:rFonts w:ascii="Cambria" w:hAnsi="Cambria"/>
      <w:sz w:val="24"/>
    </w:rPr>
  </w:style>
  <w:style w:type="character" w:customStyle="1" w:styleId="Char12">
    <w:name w:val="عنوان فرعي Char1"/>
    <w:basedOn w:val="DefaultParagraphFont"/>
    <w:rsid w:val="004308A8"/>
    <w:rPr>
      <w:rFonts w:eastAsiaTheme="minorEastAsia"/>
      <w:color w:val="5A5A5A" w:themeColor="text1" w:themeTint="A5"/>
      <w:spacing w:val="15"/>
    </w:rPr>
  </w:style>
  <w:style w:type="character" w:customStyle="1" w:styleId="SubtitleChar1">
    <w:name w:val="Subtitle Char1"/>
    <w:basedOn w:val="DefaultParagraphFont"/>
    <w:rsid w:val="004308A8"/>
    <w:rPr>
      <w:rFonts w:eastAsiaTheme="minorEastAsia"/>
      <w:color w:val="5A5A5A" w:themeColor="text1" w:themeTint="A5"/>
      <w:spacing w:val="15"/>
    </w:rPr>
  </w:style>
  <w:style w:type="character" w:customStyle="1" w:styleId="CommentSubjectChar">
    <w:name w:val="Comment Subject Char"/>
    <w:link w:val="CommentSubject"/>
    <w:locked/>
    <w:rsid w:val="004308A8"/>
    <w:rPr>
      <w:b/>
    </w:rPr>
  </w:style>
  <w:style w:type="paragraph" w:styleId="CommentSubject">
    <w:name w:val="annotation subject"/>
    <w:basedOn w:val="CommentText"/>
    <w:next w:val="CommentText"/>
    <w:link w:val="CommentSubjectChar"/>
    <w:rsid w:val="004308A8"/>
    <w:rPr>
      <w:rFonts w:asciiTheme="minorHAnsi" w:hAnsiTheme="minorHAnsi" w:cstheme="minorBidi"/>
      <w:b/>
      <w:lang w:bidi="ar-SA"/>
    </w:rPr>
  </w:style>
  <w:style w:type="character" w:customStyle="1" w:styleId="Char13">
    <w:name w:val="موضوع تعليق Char1"/>
    <w:basedOn w:val="Char10"/>
    <w:uiPriority w:val="99"/>
    <w:rsid w:val="004308A8"/>
    <w:rPr>
      <w:b/>
      <w:bCs/>
      <w:sz w:val="20"/>
      <w:szCs w:val="20"/>
    </w:rPr>
  </w:style>
  <w:style w:type="character" w:customStyle="1" w:styleId="CommentSubjectChar1">
    <w:name w:val="Comment Subject Char1"/>
    <w:basedOn w:val="CommentTextChar1"/>
    <w:uiPriority w:val="99"/>
    <w:semiHidden/>
    <w:rsid w:val="004308A8"/>
    <w:rPr>
      <w:b/>
      <w:bCs/>
      <w:sz w:val="20"/>
      <w:szCs w:val="20"/>
    </w:rPr>
  </w:style>
  <w:style w:type="character" w:customStyle="1" w:styleId="BalloonTextChar">
    <w:name w:val="Balloon Text Char"/>
    <w:aliases w:val="Char Char"/>
    <w:link w:val="BalloonText"/>
    <w:locked/>
    <w:rsid w:val="004308A8"/>
    <w:rPr>
      <w:rFonts w:ascii="Tahoma" w:hAnsi="Tahoma"/>
      <w:sz w:val="16"/>
    </w:rPr>
  </w:style>
  <w:style w:type="paragraph" w:styleId="BalloonText">
    <w:name w:val="Balloon Text"/>
    <w:aliases w:val="Char"/>
    <w:basedOn w:val="Normal"/>
    <w:link w:val="BalloonTextChar"/>
    <w:rsid w:val="004308A8"/>
    <w:pPr>
      <w:spacing w:after="0" w:line="240" w:lineRule="auto"/>
    </w:pPr>
    <w:rPr>
      <w:rFonts w:ascii="Tahoma" w:hAnsi="Tahoma"/>
      <w:sz w:val="16"/>
    </w:rPr>
  </w:style>
  <w:style w:type="character" w:customStyle="1" w:styleId="Char14">
    <w:name w:val="نص في بالون Char1"/>
    <w:aliases w:val="Char Char1"/>
    <w:basedOn w:val="DefaultParagraphFont"/>
    <w:uiPriority w:val="99"/>
    <w:rsid w:val="004308A8"/>
    <w:rPr>
      <w:rFonts w:ascii="Tahoma" w:hAnsi="Tahoma" w:cs="Tahoma"/>
      <w:sz w:val="18"/>
      <w:szCs w:val="18"/>
    </w:rPr>
  </w:style>
  <w:style w:type="character" w:customStyle="1" w:styleId="BalloonTextChar1">
    <w:name w:val="Balloon Text Char1"/>
    <w:basedOn w:val="DefaultParagraphFont"/>
    <w:uiPriority w:val="99"/>
    <w:semiHidden/>
    <w:rsid w:val="004308A8"/>
    <w:rPr>
      <w:rFonts w:ascii="Segoe UI" w:hAnsi="Segoe UI" w:cs="Segoe UI"/>
      <w:sz w:val="18"/>
      <w:szCs w:val="18"/>
    </w:rPr>
  </w:style>
  <w:style w:type="character" w:customStyle="1" w:styleId="QuoteChar">
    <w:name w:val="Quote Char"/>
    <w:link w:val="Quote1"/>
    <w:locked/>
    <w:rsid w:val="004308A8"/>
    <w:rPr>
      <w:i/>
      <w:sz w:val="24"/>
    </w:rPr>
  </w:style>
  <w:style w:type="paragraph" w:customStyle="1" w:styleId="Quote1">
    <w:name w:val="Quote1"/>
    <w:basedOn w:val="Normal"/>
    <w:link w:val="QuoteChar"/>
    <w:rsid w:val="004308A8"/>
    <w:pPr>
      <w:spacing w:after="0" w:line="240" w:lineRule="auto"/>
    </w:pPr>
    <w:rPr>
      <w:i/>
      <w:sz w:val="24"/>
    </w:rPr>
  </w:style>
  <w:style w:type="character" w:customStyle="1" w:styleId="IntenseQuoteChar">
    <w:name w:val="Intense Quote Char"/>
    <w:link w:val="IntenseQuote1"/>
    <w:locked/>
    <w:rsid w:val="004308A8"/>
    <w:rPr>
      <w:b/>
      <w:i/>
      <w:sz w:val="24"/>
    </w:rPr>
  </w:style>
  <w:style w:type="paragraph" w:customStyle="1" w:styleId="IntenseQuote1">
    <w:name w:val="Intense Quote1"/>
    <w:basedOn w:val="Normal"/>
    <w:link w:val="IntenseQuoteChar"/>
    <w:rsid w:val="004308A8"/>
    <w:pPr>
      <w:spacing w:after="0" w:line="240" w:lineRule="auto"/>
    </w:pPr>
    <w:rPr>
      <w:b/>
      <w:i/>
      <w:sz w:val="24"/>
    </w:rPr>
  </w:style>
  <w:style w:type="paragraph" w:customStyle="1" w:styleId="msotocheading0">
    <w:name w:val="msotocheading"/>
    <w:basedOn w:val="Heading1"/>
    <w:next w:val="Normal"/>
    <w:rsid w:val="004308A8"/>
    <w:pPr>
      <w:keepLines w:val="0"/>
      <w:bidi w:val="0"/>
      <w:spacing w:after="60" w:line="240" w:lineRule="auto"/>
      <w:outlineLvl w:val="9"/>
    </w:pPr>
    <w:rPr>
      <w:rFonts w:ascii="Cambria" w:eastAsia="Times New Roman" w:hAnsi="Cambria" w:cs="Times New Roman"/>
      <w:b/>
      <w:bCs/>
      <w:color w:val="auto"/>
      <w:kern w:val="32"/>
      <w:lang w:bidi="ar-EG"/>
    </w:rPr>
  </w:style>
  <w:style w:type="paragraph" w:styleId="TOC5">
    <w:name w:val="toc 5"/>
    <w:basedOn w:val="Normal"/>
    <w:next w:val="Normal"/>
    <w:autoRedefine/>
    <w:uiPriority w:val="39"/>
    <w:rsid w:val="004308A8"/>
    <w:pPr>
      <w:spacing w:after="0"/>
      <w:ind w:left="660"/>
    </w:pPr>
    <w:rPr>
      <w:rFonts w:cstheme="minorHAnsi"/>
      <w:sz w:val="20"/>
      <w:szCs w:val="24"/>
    </w:rPr>
  </w:style>
  <w:style w:type="character" w:styleId="Emphasis">
    <w:name w:val="Emphasis"/>
    <w:qFormat/>
    <w:rsid w:val="004308A8"/>
    <w:rPr>
      <w:rFonts w:ascii="Calibri" w:hAnsi="Calibri" w:cs="Times New Roman"/>
      <w:b/>
      <w:i/>
    </w:rPr>
  </w:style>
  <w:style w:type="paragraph" w:styleId="NormalWeb">
    <w:name w:val="Normal (Web)"/>
    <w:basedOn w:val="Normal"/>
    <w:uiPriority w:val="99"/>
    <w:rsid w:val="004308A8"/>
    <w:pPr>
      <w:bidi w:val="0"/>
      <w:spacing w:before="100" w:beforeAutospacing="1" w:after="100" w:afterAutospacing="1" w:line="240" w:lineRule="auto"/>
    </w:pPr>
    <w:rPr>
      <w:rFonts w:ascii="Calibri" w:eastAsia="Times New Roman" w:hAnsi="Calibri" w:cs="Times New Roman"/>
      <w:sz w:val="28"/>
      <w:szCs w:val="24"/>
    </w:rPr>
  </w:style>
  <w:style w:type="character" w:styleId="FollowedHyperlink">
    <w:name w:val="FollowedHyperlink"/>
    <w:rsid w:val="004308A8"/>
    <w:rPr>
      <w:rFonts w:cs="Times New Roman"/>
      <w:color w:val="800080"/>
      <w:u w:val="single"/>
    </w:rPr>
  </w:style>
  <w:style w:type="character" w:styleId="Strong">
    <w:name w:val="Strong"/>
    <w:uiPriority w:val="22"/>
    <w:qFormat/>
    <w:rsid w:val="004308A8"/>
    <w:rPr>
      <w:rFonts w:cs="Times New Roman"/>
      <w:b/>
    </w:rPr>
  </w:style>
  <w:style w:type="paragraph" w:customStyle="1" w:styleId="NoSpacing1">
    <w:name w:val="No Spacing1"/>
    <w:basedOn w:val="Normal"/>
    <w:rsid w:val="004308A8"/>
    <w:pPr>
      <w:bidi w:val="0"/>
      <w:spacing w:after="0" w:line="240" w:lineRule="auto"/>
    </w:pPr>
    <w:rPr>
      <w:rFonts w:ascii="Calibri" w:eastAsia="Times New Roman" w:hAnsi="Calibri" w:cs="Times New Roman"/>
      <w:sz w:val="24"/>
      <w:szCs w:val="32"/>
    </w:rPr>
  </w:style>
  <w:style w:type="paragraph" w:customStyle="1" w:styleId="ListParagraph1">
    <w:name w:val="List Paragraph1"/>
    <w:basedOn w:val="Normal"/>
    <w:rsid w:val="004308A8"/>
    <w:pPr>
      <w:bidi w:val="0"/>
      <w:spacing w:after="0" w:line="240" w:lineRule="auto"/>
      <w:ind w:left="720"/>
    </w:pPr>
    <w:rPr>
      <w:rFonts w:ascii="Calibri" w:eastAsia="Times New Roman" w:hAnsi="Calibri" w:cs="Times New Roman"/>
      <w:sz w:val="24"/>
      <w:szCs w:val="24"/>
    </w:rPr>
  </w:style>
  <w:style w:type="paragraph" w:customStyle="1" w:styleId="Quote2">
    <w:name w:val="Quote2"/>
    <w:basedOn w:val="Normal"/>
    <w:next w:val="Normal"/>
    <w:rsid w:val="004308A8"/>
    <w:pPr>
      <w:bidi w:val="0"/>
      <w:spacing w:after="0" w:line="240" w:lineRule="auto"/>
    </w:pPr>
    <w:rPr>
      <w:rFonts w:ascii="Calibri" w:eastAsia="Times New Roman" w:hAnsi="Calibri" w:cs="Times New Roman"/>
      <w:i/>
      <w:sz w:val="24"/>
      <w:szCs w:val="24"/>
    </w:rPr>
  </w:style>
  <w:style w:type="paragraph" w:customStyle="1" w:styleId="IntenseQuote2">
    <w:name w:val="Intense Quote2"/>
    <w:basedOn w:val="Normal"/>
    <w:next w:val="Normal"/>
    <w:rsid w:val="004308A8"/>
    <w:pPr>
      <w:bidi w:val="0"/>
      <w:spacing w:after="0" w:line="240" w:lineRule="auto"/>
      <w:ind w:left="720" w:right="720"/>
    </w:pPr>
    <w:rPr>
      <w:rFonts w:ascii="Calibri" w:eastAsia="Times New Roman" w:hAnsi="Calibri" w:cs="Times New Roman"/>
      <w:b/>
      <w:i/>
      <w:sz w:val="24"/>
    </w:rPr>
  </w:style>
  <w:style w:type="character" w:customStyle="1" w:styleId="SubtleEmphasis1">
    <w:name w:val="Subtle Emphasis1"/>
    <w:rsid w:val="004308A8"/>
    <w:rPr>
      <w:i/>
      <w:color w:val="auto"/>
    </w:rPr>
  </w:style>
  <w:style w:type="character" w:customStyle="1" w:styleId="IntenseEmphasis1">
    <w:name w:val="Intense Emphasis1"/>
    <w:rsid w:val="004308A8"/>
    <w:rPr>
      <w:b/>
      <w:i/>
      <w:sz w:val="24"/>
      <w:u w:val="single"/>
    </w:rPr>
  </w:style>
  <w:style w:type="character" w:customStyle="1" w:styleId="SubtleReference1">
    <w:name w:val="Subtle Reference1"/>
    <w:rsid w:val="004308A8"/>
    <w:rPr>
      <w:sz w:val="24"/>
      <w:u w:val="single"/>
    </w:rPr>
  </w:style>
  <w:style w:type="character" w:customStyle="1" w:styleId="IntenseReference1">
    <w:name w:val="Intense Reference1"/>
    <w:rsid w:val="004308A8"/>
    <w:rPr>
      <w:b/>
      <w:sz w:val="24"/>
      <w:u w:val="single"/>
    </w:rPr>
  </w:style>
  <w:style w:type="character" w:customStyle="1" w:styleId="BookTitle1">
    <w:name w:val="Book Title1"/>
    <w:rsid w:val="004308A8"/>
    <w:rPr>
      <w:rFonts w:ascii="Cambria" w:hAnsi="Cambria"/>
      <w:b/>
      <w:i/>
      <w:sz w:val="24"/>
    </w:rPr>
  </w:style>
  <w:style w:type="paragraph" w:customStyle="1" w:styleId="TOCHeading1">
    <w:name w:val="TOC Heading1"/>
    <w:basedOn w:val="Heading1"/>
    <w:next w:val="Normal"/>
    <w:rsid w:val="004308A8"/>
    <w:pPr>
      <w:keepLines w:val="0"/>
      <w:bidi w:val="0"/>
      <w:spacing w:after="60" w:line="240" w:lineRule="auto"/>
      <w:outlineLvl w:val="9"/>
    </w:pPr>
    <w:rPr>
      <w:rFonts w:ascii="Cambria" w:eastAsia="Times New Roman" w:hAnsi="Cambria" w:cs="Times New Roman"/>
      <w:b/>
      <w:bCs/>
      <w:color w:val="auto"/>
      <w:kern w:val="32"/>
    </w:rPr>
  </w:style>
  <w:style w:type="character" w:customStyle="1" w:styleId="CharChar6">
    <w:name w:val="Char Char6"/>
    <w:semiHidden/>
    <w:locked/>
    <w:rsid w:val="004308A8"/>
    <w:rPr>
      <w:rFonts w:ascii="Calibri" w:hAnsi="Calibri" w:cs="Arial"/>
      <w:lang w:val="en-US" w:eastAsia="en-US" w:bidi="ar-EG"/>
    </w:rPr>
  </w:style>
  <w:style w:type="paragraph" w:styleId="TOC4">
    <w:name w:val="toc 4"/>
    <w:basedOn w:val="Normal"/>
    <w:next w:val="Normal"/>
    <w:autoRedefine/>
    <w:uiPriority w:val="39"/>
    <w:rsid w:val="004308A8"/>
    <w:pPr>
      <w:spacing w:after="0"/>
      <w:ind w:left="440"/>
    </w:pPr>
    <w:rPr>
      <w:rFonts w:cstheme="minorHAnsi"/>
      <w:sz w:val="20"/>
      <w:szCs w:val="24"/>
    </w:rPr>
  </w:style>
  <w:style w:type="paragraph" w:styleId="TOC6">
    <w:name w:val="toc 6"/>
    <w:basedOn w:val="Normal"/>
    <w:next w:val="Normal"/>
    <w:autoRedefine/>
    <w:uiPriority w:val="39"/>
    <w:rsid w:val="004308A8"/>
    <w:pPr>
      <w:spacing w:after="0"/>
      <w:ind w:left="880"/>
    </w:pPr>
    <w:rPr>
      <w:rFonts w:cstheme="minorHAnsi"/>
      <w:sz w:val="20"/>
      <w:szCs w:val="24"/>
    </w:rPr>
  </w:style>
  <w:style w:type="paragraph" w:styleId="TOC7">
    <w:name w:val="toc 7"/>
    <w:basedOn w:val="Normal"/>
    <w:next w:val="Normal"/>
    <w:autoRedefine/>
    <w:uiPriority w:val="39"/>
    <w:rsid w:val="004308A8"/>
    <w:pPr>
      <w:spacing w:after="0"/>
      <w:ind w:left="1100"/>
    </w:pPr>
    <w:rPr>
      <w:rFonts w:cstheme="minorHAnsi"/>
      <w:sz w:val="20"/>
      <w:szCs w:val="24"/>
    </w:rPr>
  </w:style>
  <w:style w:type="character" w:styleId="PageNumber">
    <w:name w:val="page number"/>
    <w:uiPriority w:val="99"/>
    <w:unhideWhenUsed/>
    <w:rsid w:val="004308A8"/>
  </w:style>
  <w:style w:type="character" w:styleId="PlaceholderText">
    <w:name w:val="Placeholder Text"/>
    <w:basedOn w:val="DefaultParagraphFont"/>
    <w:uiPriority w:val="99"/>
    <w:semiHidden/>
    <w:rsid w:val="004308A8"/>
    <w:rPr>
      <w:color w:val="808080"/>
    </w:rPr>
  </w:style>
  <w:style w:type="paragraph" w:styleId="TOC8">
    <w:name w:val="toc 8"/>
    <w:basedOn w:val="Normal"/>
    <w:next w:val="Normal"/>
    <w:autoRedefine/>
    <w:uiPriority w:val="39"/>
    <w:unhideWhenUsed/>
    <w:rsid w:val="004308A8"/>
    <w:pPr>
      <w:spacing w:after="0"/>
      <w:ind w:left="1320"/>
    </w:pPr>
    <w:rPr>
      <w:rFonts w:cstheme="minorHAnsi"/>
      <w:sz w:val="20"/>
      <w:szCs w:val="24"/>
    </w:rPr>
  </w:style>
  <w:style w:type="paragraph" w:styleId="TOC9">
    <w:name w:val="toc 9"/>
    <w:basedOn w:val="Normal"/>
    <w:next w:val="Normal"/>
    <w:autoRedefine/>
    <w:uiPriority w:val="39"/>
    <w:unhideWhenUsed/>
    <w:rsid w:val="004308A8"/>
    <w:pPr>
      <w:spacing w:after="0"/>
      <w:ind w:left="1540"/>
    </w:pPr>
    <w:rPr>
      <w:rFonts w:cstheme="minorHAnsi"/>
      <w:sz w:val="20"/>
      <w:szCs w:val="24"/>
    </w:rPr>
  </w:style>
  <w:style w:type="character" w:customStyle="1" w:styleId="1">
    <w:name w:val="إشارة لم يتم حلها1"/>
    <w:basedOn w:val="DefaultParagraphFont"/>
    <w:uiPriority w:val="99"/>
    <w:semiHidden/>
    <w:unhideWhenUsed/>
    <w:rsid w:val="00AB71EC"/>
    <w:rPr>
      <w:color w:val="605E5C"/>
      <w:shd w:val="clear" w:color="auto" w:fill="E1DFDD"/>
    </w:rPr>
  </w:style>
  <w:style w:type="character" w:customStyle="1" w:styleId="2">
    <w:name w:val="إشارة لم يتم حلها2"/>
    <w:basedOn w:val="DefaultParagraphFont"/>
    <w:uiPriority w:val="99"/>
    <w:semiHidden/>
    <w:unhideWhenUsed/>
    <w:rsid w:val="002B7D5F"/>
    <w:rPr>
      <w:color w:val="605E5C"/>
      <w:shd w:val="clear" w:color="auto" w:fill="E1DFDD"/>
    </w:rPr>
  </w:style>
  <w:style w:type="character" w:customStyle="1" w:styleId="3">
    <w:name w:val="إشارة لم يتم حلها3"/>
    <w:basedOn w:val="DefaultParagraphFont"/>
    <w:uiPriority w:val="99"/>
    <w:semiHidden/>
    <w:unhideWhenUsed/>
    <w:rsid w:val="00D716B4"/>
    <w:rPr>
      <w:color w:val="605E5C"/>
      <w:shd w:val="clear" w:color="auto" w:fill="E1DFDD"/>
    </w:rPr>
  </w:style>
  <w:style w:type="character" w:customStyle="1" w:styleId="4">
    <w:name w:val="إشارة لم يتم حلها4"/>
    <w:basedOn w:val="DefaultParagraphFont"/>
    <w:uiPriority w:val="99"/>
    <w:semiHidden/>
    <w:unhideWhenUsed/>
    <w:rsid w:val="00472A33"/>
    <w:rPr>
      <w:color w:val="605E5C"/>
      <w:shd w:val="clear" w:color="auto" w:fill="E1DFDD"/>
    </w:rPr>
  </w:style>
  <w:style w:type="character" w:customStyle="1" w:styleId="5">
    <w:name w:val="إشارة لم يتم حلها5"/>
    <w:basedOn w:val="DefaultParagraphFont"/>
    <w:uiPriority w:val="99"/>
    <w:semiHidden/>
    <w:unhideWhenUsed/>
    <w:rsid w:val="00DA2873"/>
    <w:rPr>
      <w:color w:val="605E5C"/>
      <w:shd w:val="clear" w:color="auto" w:fill="E1DFDD"/>
    </w:rPr>
  </w:style>
  <w:style w:type="character" w:customStyle="1" w:styleId="6">
    <w:name w:val="إشارة لم يتم حلها6"/>
    <w:basedOn w:val="DefaultParagraphFont"/>
    <w:uiPriority w:val="99"/>
    <w:semiHidden/>
    <w:unhideWhenUsed/>
    <w:rsid w:val="00210D74"/>
    <w:rPr>
      <w:color w:val="605E5C"/>
      <w:shd w:val="clear" w:color="auto" w:fill="E1DFDD"/>
    </w:rPr>
  </w:style>
  <w:style w:type="paragraph" w:styleId="NoSpacing">
    <w:name w:val="No Spacing"/>
    <w:link w:val="NoSpacingChar"/>
    <w:uiPriority w:val="1"/>
    <w:qFormat/>
    <w:rsid w:val="000E6DD9"/>
    <w:pPr>
      <w:bidi/>
      <w:spacing w:after="0" w:line="240" w:lineRule="auto"/>
    </w:pPr>
    <w:rPr>
      <w:rFonts w:eastAsiaTheme="minorEastAsia"/>
    </w:rPr>
  </w:style>
  <w:style w:type="character" w:customStyle="1" w:styleId="NoSpacingChar">
    <w:name w:val="No Spacing Char"/>
    <w:basedOn w:val="DefaultParagraphFont"/>
    <w:link w:val="NoSpacing"/>
    <w:uiPriority w:val="1"/>
    <w:rsid w:val="000E6DD9"/>
    <w:rPr>
      <w:rFonts w:eastAsiaTheme="minorEastAsia"/>
    </w:rPr>
  </w:style>
  <w:style w:type="character" w:customStyle="1" w:styleId="7">
    <w:name w:val="إشارة لم يتم حلها7"/>
    <w:basedOn w:val="DefaultParagraphFont"/>
    <w:uiPriority w:val="99"/>
    <w:semiHidden/>
    <w:unhideWhenUsed/>
    <w:rsid w:val="00686D34"/>
    <w:rPr>
      <w:color w:val="605E5C"/>
      <w:shd w:val="clear" w:color="auto" w:fill="E1DFDD"/>
    </w:rPr>
  </w:style>
  <w:style w:type="character" w:customStyle="1" w:styleId="8">
    <w:name w:val="إشارة لم يتم حلها8"/>
    <w:basedOn w:val="DefaultParagraphFont"/>
    <w:uiPriority w:val="99"/>
    <w:semiHidden/>
    <w:unhideWhenUsed/>
    <w:rsid w:val="0093364D"/>
    <w:rPr>
      <w:color w:val="605E5C"/>
      <w:shd w:val="clear" w:color="auto" w:fill="E1DFDD"/>
    </w:rPr>
  </w:style>
  <w:style w:type="character" w:customStyle="1" w:styleId="9">
    <w:name w:val="إشارة لم يتم حلها9"/>
    <w:basedOn w:val="DefaultParagraphFont"/>
    <w:uiPriority w:val="99"/>
    <w:semiHidden/>
    <w:unhideWhenUsed/>
    <w:rsid w:val="00115C43"/>
    <w:rPr>
      <w:color w:val="605E5C"/>
      <w:shd w:val="clear" w:color="auto" w:fill="E1DFDD"/>
    </w:rPr>
  </w:style>
  <w:style w:type="character" w:customStyle="1" w:styleId="10">
    <w:name w:val="إشارة لم يتم حلها10"/>
    <w:basedOn w:val="DefaultParagraphFont"/>
    <w:uiPriority w:val="99"/>
    <w:semiHidden/>
    <w:unhideWhenUsed/>
    <w:rsid w:val="00D942C0"/>
    <w:rPr>
      <w:color w:val="605E5C"/>
      <w:shd w:val="clear" w:color="auto" w:fill="E1DFDD"/>
    </w:rPr>
  </w:style>
  <w:style w:type="character" w:customStyle="1" w:styleId="11">
    <w:name w:val="إشارة لم يتم حلها11"/>
    <w:basedOn w:val="DefaultParagraphFont"/>
    <w:uiPriority w:val="99"/>
    <w:semiHidden/>
    <w:unhideWhenUsed/>
    <w:rsid w:val="00135475"/>
    <w:rPr>
      <w:color w:val="605E5C"/>
      <w:shd w:val="clear" w:color="auto" w:fill="E1DFDD"/>
    </w:rPr>
  </w:style>
  <w:style w:type="character" w:customStyle="1" w:styleId="12">
    <w:name w:val="إشارة لم يتم حلها12"/>
    <w:basedOn w:val="DefaultParagraphFont"/>
    <w:uiPriority w:val="99"/>
    <w:semiHidden/>
    <w:unhideWhenUsed/>
    <w:rsid w:val="00AF46AF"/>
    <w:rPr>
      <w:color w:val="605E5C"/>
      <w:shd w:val="clear" w:color="auto" w:fill="E1DFDD"/>
    </w:rPr>
  </w:style>
  <w:style w:type="character" w:customStyle="1" w:styleId="13">
    <w:name w:val="إشارة لم يتم حلها13"/>
    <w:basedOn w:val="DefaultParagraphFont"/>
    <w:uiPriority w:val="99"/>
    <w:semiHidden/>
    <w:unhideWhenUsed/>
    <w:rsid w:val="009922C6"/>
    <w:rPr>
      <w:color w:val="605E5C"/>
      <w:shd w:val="clear" w:color="auto" w:fill="E1DFDD"/>
    </w:rPr>
  </w:style>
  <w:style w:type="character" w:customStyle="1" w:styleId="14">
    <w:name w:val="إشارة لم يتم حلها14"/>
    <w:basedOn w:val="DefaultParagraphFont"/>
    <w:uiPriority w:val="99"/>
    <w:semiHidden/>
    <w:unhideWhenUsed/>
    <w:rsid w:val="00314357"/>
    <w:rPr>
      <w:color w:val="605E5C"/>
      <w:shd w:val="clear" w:color="auto" w:fill="E1DFDD"/>
    </w:rPr>
  </w:style>
  <w:style w:type="paragraph" w:styleId="Revision">
    <w:name w:val="Revision"/>
    <w:hidden/>
    <w:uiPriority w:val="99"/>
    <w:semiHidden/>
    <w:rsid w:val="00836775"/>
    <w:pPr>
      <w:spacing w:after="0" w:line="240" w:lineRule="auto"/>
    </w:pPr>
  </w:style>
  <w:style w:type="character" w:customStyle="1" w:styleId="15">
    <w:name w:val="إشارة لم يتم حلها15"/>
    <w:basedOn w:val="DefaultParagraphFont"/>
    <w:uiPriority w:val="99"/>
    <w:semiHidden/>
    <w:unhideWhenUsed/>
    <w:rsid w:val="00F7317D"/>
    <w:rPr>
      <w:color w:val="605E5C"/>
      <w:shd w:val="clear" w:color="auto" w:fill="E1DFDD"/>
    </w:rPr>
  </w:style>
  <w:style w:type="character" w:customStyle="1" w:styleId="16">
    <w:name w:val="إشارة لم يتم حلها16"/>
    <w:basedOn w:val="DefaultParagraphFont"/>
    <w:uiPriority w:val="99"/>
    <w:semiHidden/>
    <w:unhideWhenUsed/>
    <w:rsid w:val="003F32BB"/>
    <w:rPr>
      <w:color w:val="605E5C"/>
      <w:shd w:val="clear" w:color="auto" w:fill="E1DFDD"/>
    </w:rPr>
  </w:style>
  <w:style w:type="character" w:customStyle="1" w:styleId="UnresolvedMention1">
    <w:name w:val="Unresolved Mention1"/>
    <w:basedOn w:val="DefaultParagraphFont"/>
    <w:uiPriority w:val="99"/>
    <w:semiHidden/>
    <w:unhideWhenUsed/>
    <w:rsid w:val="001A3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4542">
      <w:bodyDiv w:val="1"/>
      <w:marLeft w:val="0"/>
      <w:marRight w:val="0"/>
      <w:marTop w:val="0"/>
      <w:marBottom w:val="0"/>
      <w:divBdr>
        <w:top w:val="none" w:sz="0" w:space="0" w:color="auto"/>
        <w:left w:val="none" w:sz="0" w:space="0" w:color="auto"/>
        <w:bottom w:val="none" w:sz="0" w:space="0" w:color="auto"/>
        <w:right w:val="none" w:sz="0" w:space="0" w:color="auto"/>
      </w:divBdr>
    </w:div>
    <w:div w:id="17971622">
      <w:bodyDiv w:val="1"/>
      <w:marLeft w:val="0"/>
      <w:marRight w:val="0"/>
      <w:marTop w:val="0"/>
      <w:marBottom w:val="0"/>
      <w:divBdr>
        <w:top w:val="none" w:sz="0" w:space="0" w:color="auto"/>
        <w:left w:val="none" w:sz="0" w:space="0" w:color="auto"/>
        <w:bottom w:val="none" w:sz="0" w:space="0" w:color="auto"/>
        <w:right w:val="none" w:sz="0" w:space="0" w:color="auto"/>
      </w:divBdr>
    </w:div>
    <w:div w:id="497428953">
      <w:bodyDiv w:val="1"/>
      <w:marLeft w:val="0"/>
      <w:marRight w:val="0"/>
      <w:marTop w:val="0"/>
      <w:marBottom w:val="0"/>
      <w:divBdr>
        <w:top w:val="none" w:sz="0" w:space="0" w:color="auto"/>
        <w:left w:val="none" w:sz="0" w:space="0" w:color="auto"/>
        <w:bottom w:val="none" w:sz="0" w:space="0" w:color="auto"/>
        <w:right w:val="none" w:sz="0" w:space="0" w:color="auto"/>
      </w:divBdr>
    </w:div>
    <w:div w:id="504171597">
      <w:bodyDiv w:val="1"/>
      <w:marLeft w:val="0"/>
      <w:marRight w:val="0"/>
      <w:marTop w:val="0"/>
      <w:marBottom w:val="0"/>
      <w:divBdr>
        <w:top w:val="none" w:sz="0" w:space="0" w:color="auto"/>
        <w:left w:val="none" w:sz="0" w:space="0" w:color="auto"/>
        <w:bottom w:val="none" w:sz="0" w:space="0" w:color="auto"/>
        <w:right w:val="none" w:sz="0" w:space="0" w:color="auto"/>
      </w:divBdr>
    </w:div>
    <w:div w:id="1688674584">
      <w:bodyDiv w:val="1"/>
      <w:marLeft w:val="0"/>
      <w:marRight w:val="0"/>
      <w:marTop w:val="0"/>
      <w:marBottom w:val="0"/>
      <w:divBdr>
        <w:top w:val="none" w:sz="0" w:space="0" w:color="auto"/>
        <w:left w:val="none" w:sz="0" w:space="0" w:color="auto"/>
        <w:bottom w:val="none" w:sz="0" w:space="0" w:color="auto"/>
        <w:right w:val="none" w:sz="0" w:space="0" w:color="auto"/>
      </w:divBdr>
    </w:div>
    <w:div w:id="1693797413">
      <w:bodyDiv w:val="1"/>
      <w:marLeft w:val="0"/>
      <w:marRight w:val="0"/>
      <w:marTop w:val="0"/>
      <w:marBottom w:val="0"/>
      <w:divBdr>
        <w:top w:val="none" w:sz="0" w:space="0" w:color="auto"/>
        <w:left w:val="none" w:sz="0" w:space="0" w:color="auto"/>
        <w:bottom w:val="none" w:sz="0" w:space="0" w:color="auto"/>
        <w:right w:val="none" w:sz="0" w:space="0" w:color="auto"/>
      </w:divBdr>
    </w:div>
    <w:div w:id="210340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0.jpeg"/><Relationship Id="rId7" Type="http://schemas.openxmlformats.org/officeDocument/2006/relationships/footnotes" Target="footnotes.xml"/><Relationship Id="rId12" Type="http://schemas.openxmlformats.org/officeDocument/2006/relationships/hyperlink" Target="https://www.google.com/url?sa=i&amp;url=https://www.shutterstock.com/de/video/clip-20535199-planet-earth-space&amp;psig=AOvVaw1jLPtWmfkEZnAKq-bhAK9q&amp;ust=1583313363103000&amp;source=images&amp;cd=vfe&amp;ved=0CAIQjRxqFwoTCKjB6Iz8_ecCFQAAAAAdAAAAABBS" TargetMode="External"/><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1.jpeg"/><Relationship Id="rId10" Type="http://schemas.openxmlformats.org/officeDocument/2006/relationships/hyperlink" Target="https://www.google.com/url?sa=i&amp;url=http://immagini.4ever.eu/natura/universo/terra-185273&amp;psig=AOvVaw1Vfh7KiMKHDKpr-gvR8kWB&amp;ust=1583128721581000&amp;source=images&amp;cd=vfe&amp;ved=0CAIQjRxqGAoTCOCnr5_M-OcCFQAAAAAdAAAAABCUAw" TargetMode="External"/><Relationship Id="rId19" Type="http://schemas.openxmlformats.org/officeDocument/2006/relationships/hyperlink" Target="https://www.google.com/url?sa=i&amp;url=https://arabicpost.net/%D9%84%D8%A7%D9%8A%D9%81-%D8%B3%D8%AA%D8%A7%D9%8A%D9%84/2018/08/08/%D8%B1%D9%81%D8%B1%D9%81%D8%A9-%D8%A7%D9%84%D8%B9%D9%8E%D9%84%D9%85-%D9%81%D9%8A-%D8%B8%D9%84-%D8%A7%D9%86%D8%B9%D8%AF%D8%A7%D9%85-%D8%A7%D9%84%D9%87%D9%88%D8%A7%D8%A1-%D9%88%D8%A7%D9%84%D9%86%D8%AC/&amp;psig=AOvVaw0vkv_ZB9YqeH72nZPpDqNH&amp;ust=1583135677612000&amp;source=images&amp;cd=vfe&amp;ved=0CAIQjRxqFwoTCMCR45Lm-OcCFQAAAAAdAAAAABB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yperlink" Target="https://www.google.com/url?sa=i&amp;url=https://www.pinterest.com/pin/558094578809632536/&amp;psig=AOvVaw1Vfh7KiMKHDKpr-gvR8kWB&amp;ust=1583128721581000&amp;source=images&amp;cd=vfe&amp;ved=0CAIQjRxqFwoTCOCnr5_M-OcCFQAAAAAdAAAAABA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قد يحسب الإنسان أنه يعرف الله والآخرة وفي الحقيقة هو لا يعرف غير الدنيا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80CD62-A234-43F9-BEFD-06576D322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58360</Words>
  <Characters>332657</Characters>
  <Application>Microsoft Office Word</Application>
  <DocSecurity>0</DocSecurity>
  <Lines>2772</Lines>
  <Paragraphs>780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معرفة الله والآخرة</vt:lpstr>
      <vt:lpstr>معرفة الله والآخرة</vt:lpstr>
    </vt:vector>
  </TitlesOfParts>
  <Company/>
  <LinksUpToDate>false</LinksUpToDate>
  <CharactersWithSpaces>390237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كيفية تحقيق العبادة القلبية</dc:title>
  <dc:creator/>
  <cp:keywords/>
  <dc:description/>
  <cp:lastModifiedBy/>
  <cp:revision>1</cp:revision>
  <dcterms:created xsi:type="dcterms:W3CDTF">2019-09-01T07:34:00Z</dcterms:created>
  <dcterms:modified xsi:type="dcterms:W3CDTF">2020-12-08T07:21:00Z</dcterms:modified>
</cp:coreProperties>
</file>