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56" w:rsidRPr="00E77A1F" w:rsidRDefault="00151C56" w:rsidP="00A27EF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الخرسانه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( ملاحظات </w:t>
      </w:r>
      <w:r w:rsidR="00A27EFE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>تنفيذيه</w:t>
      </w:r>
      <w:r w:rsidR="00C328F3" w:rsidRPr="00E77A1F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bidi="ar-EG"/>
        </w:rPr>
        <w:t xml:space="preserve"> )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نحتاج الى جستين كل 300 م2 من مساحة المبنى 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يقل عدد الجسات لمبنى عن اثنين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تقرير الجسات يحدد قوة تحمل التربه و منه يتم تحديد النظام الانشائى قواعد او لبشه او خوازيق و يتم اعداده بعد الرسومات المعماريه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الحفر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ضرورة وجود احلال من عدمه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منسوب المياه الجوفيه</w:t>
      </w:r>
    </w:p>
    <w:p w:rsidR="00B447A9" w:rsidRPr="00E77A1F" w:rsidRDefault="00B447A9" w:rsidP="00B447A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نوع الاسمنت فى الخرسانه اسفل الارض</w:t>
      </w:r>
    </w:p>
    <w:p w:rsidR="00B447A9" w:rsidRPr="00E77A1F" w:rsidRDefault="00B447A9" w:rsidP="002375A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 سمك الغطاء الخرسانى اسفل الارض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الخوازيق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خوازيق سند الجار تكون بطول ( 1.5 – 2 ) عمق الحفر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الخوازيق الحامله للمبنى يركب لها طوق داخلى كل 1.5 م لا يقل قطره عن 16 مم و الكانات حلزونيه قطر 8 مم كل 20 سم على الاكثر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خرسانة الخازوق الحامل تكون فوق منسوب الخرسانه العاديه ب 10 سم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الخازوق الحامل طول اسياخه داخل الاساسات 65 فاى بحد ادنى 1 م</w:t>
      </w:r>
    </w:p>
    <w:p w:rsidR="008D4F40" w:rsidRPr="00E77A1F" w:rsidRDefault="008D4F40" w:rsidP="008D4F4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 يتم البدء فى اعمال التنفيذ قبل مرور 28 يوم من تاريخ صب آخر خازوق حامل</w:t>
      </w:r>
    </w:p>
    <w:p w:rsidR="008D4F40" w:rsidRPr="00E77A1F" w:rsidRDefault="008D4F40" w:rsidP="008D4F4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 خوازيق سند الجار ثم الخوازيق الحامله ثم نزح المياه</w:t>
      </w:r>
    </w:p>
    <w:p w:rsidR="008D4F40" w:rsidRPr="00E77A1F" w:rsidRDefault="008D4F40" w:rsidP="002375A2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C94FFB" w:rsidRPr="00E77A1F" w:rsidRDefault="00C94FFB" w:rsidP="00C94FFB">
      <w:pP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0A3A6D" w:rsidRPr="00E77A1F" w:rsidRDefault="000A3A6D" w:rsidP="000A3A6D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الاحلال او الردم</w:t>
      </w:r>
    </w:p>
    <w:p w:rsidR="000A3A6D" w:rsidRPr="00E77A1F" w:rsidRDefault="000A3A6D" w:rsidP="008E493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على طبقات لا يزيد سمك الطبقه عن 30 سم مع الرش بالماء و الدمك حتى الوصول للمنسوب المطلوب و تكون نسبة الدمك 95% على الاقل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الشدات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الواح اللتزانه ( م2 ) للسوليد سلاب ( 2 * مسطح السقف م2 ) 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للفلات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الواح اللتزانه ( م2 ) للهوردى سلاب ( 1.5 * مسطح السقف م2 )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مكعب اللتزانه ( م3 ) = الواح اللتزانه ( م2 ) * 0.025</w:t>
      </w:r>
    </w:p>
    <w:p w:rsidR="00C94FFB" w:rsidRPr="00E77A1F" w:rsidRDefault="00C94FFB" w:rsidP="00C94FF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القوائم لشدة السقف ( مساحة السقف م2 / ( 0.8 * 0.8 )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  <w:lang w:bidi="ar-EG"/>
        </w:rPr>
        <w:t>الخنزيره ( الريجه )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اعداد الخنزيره بعد انتهاء الحفر و رفع المخلفات و انتهاء الاحلال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اضلاع الخنزيره في منسوب واحد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زوايا الخنزيره قائمه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الاهتمام بتقوية الخنزيره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القياس بشريط صلب 100 م مثلا منعا للخطأ التراكمى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الهدف منها توقيع محاور الاعمده  و الحوائط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البدروم</w:t>
      </w:r>
    </w:p>
    <w:p w:rsidR="003F208F" w:rsidRPr="00E77A1F" w:rsidRDefault="003F208F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يتم رفع الخنزيره بعد الانتهاء من أعمدة  و حوائط الدور الارضى في حالة عدم وجود بدروم</w:t>
      </w: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3F20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</w:p>
    <w:p w:rsidR="002552A7" w:rsidRPr="00E77A1F" w:rsidRDefault="002552A7" w:rsidP="002552A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الفلات سلاب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2552A7" w:rsidRPr="00E77A1F" w:rsidRDefault="002552A7" w:rsidP="009D12FA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اللبشه المسلحه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العلويه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عند الاعمده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الشبكه السفليه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وصلها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الحديد الاضافى عند الاعمده</w:t>
      </w:r>
    </w:p>
    <w:p w:rsidR="000E21B3" w:rsidRPr="00E77A1F" w:rsidRDefault="000E21B3" w:rsidP="00F75CD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صب الخرسانه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العاديه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عاديه يحتاج 0.8 م3 زلط + 0.4 م3 رمل + 5 شكائر اسمنت + 125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الخرسانه المسلحه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B0031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م3 خرسانه مسلحه يحتاج 0.8 م3 زلط + 0.4 م3 رمل + 7 شكائر اسمنت + 175 لتر ماء</w:t>
      </w:r>
    </w:p>
    <w:p w:rsidR="000E21B3" w:rsidRPr="00E77A1F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نسب الخلط فى الموقع للخرسانه المسلحه</w:t>
      </w:r>
      <w:r w:rsidR="0048181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( 1/7 م3 )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4 غلق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+ 2 غلق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  <w:t xml:space="preserve"> </w:t>
      </w:r>
      <w:r w:rsidR="00616E5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2 براويطه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زلط + 1 براويطه رمل + شيكارة اسمنت + 25 لتر ماء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مغرفة اللودر الصغير زلط + 0.5 مغرفه رمل + شيكارة اسمنت + 25 لتر ماء</w:t>
      </w:r>
    </w:p>
    <w:p w:rsidR="000E21B3" w:rsidRPr="00E77A1F" w:rsidRDefault="000E21B3" w:rsidP="000752EE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lastRenderedPageBreak/>
        <w:t>ملاحظات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لاشاير العمود فى مستوى حديد الاساسات العلوى و فى اعلى الاشاير للحفاظ على المسافه بين الاسياخ</w:t>
      </w:r>
    </w:p>
    <w:p w:rsidR="000E21B3" w:rsidRPr="00E77A1F" w:rsidRDefault="000E21B3" w:rsidP="00271EC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تركيب كانه بعيون اعلى اشاير عمود الدور للحفاظ على المسافه بين الاسياخ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تجهيز سكه للبراويطه اثناء الصب للحفاظ على حديد التسليح</w:t>
      </w:r>
    </w:p>
    <w:p w:rsidR="000E21B3" w:rsidRPr="00E77A1F" w:rsidRDefault="000E21B3" w:rsidP="00E4055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100 م3</w:t>
      </w:r>
      <w:r w:rsidR="00AF5F35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يراعى اخذ 6 مكعبات لكل يوم صب اذا قلت الكم</w:t>
      </w:r>
      <w:r w:rsidR="00E4055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ه عن 100 م3 خرسانه</w:t>
      </w:r>
    </w:p>
    <w:p w:rsidR="000E21B3" w:rsidRPr="00E77A1F" w:rsidRDefault="000E21B3" w:rsidP="0024650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تركيب </w:t>
      </w:r>
      <w:r w:rsidR="0024650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كليبسات</w:t>
      </w:r>
      <w:r w:rsidR="00C2374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برندات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لاشاير الحوائط قبل الصب</w:t>
      </w:r>
    </w:p>
    <w:p w:rsidR="000E21B3" w:rsidRPr="00E77A1F" w:rsidRDefault="000E21B3" w:rsidP="009D067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رش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="006011A2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الملامسه للخرسانه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بالماء قبل الصب</w:t>
      </w:r>
    </w:p>
    <w:p w:rsidR="000E21B3" w:rsidRPr="00E77A1F" w:rsidRDefault="000E21B3" w:rsidP="003B2FD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يراعى استلام </w:t>
      </w:r>
      <w:r w:rsidR="003B2FD1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و الحداده قبل الصب و التأكد من تقوية </w:t>
      </w:r>
      <w:r w:rsidR="009D067D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الشدات</w:t>
      </w:r>
    </w:p>
    <w:p w:rsidR="000E21B3" w:rsidRPr="00E77A1F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الابتدائى للخرسانه 45 دقيقه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زمن الشك النهائى للخرسانه 10 ساعات</w:t>
      </w:r>
    </w:p>
    <w:p w:rsidR="000E21B3" w:rsidRPr="00E77A1F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مدة فك الشدات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(</w:t>
      </w:r>
      <w:r w:rsidR="00A07AE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من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7 – 28 يوم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القواعد و اللبشه و رقاب الاعمده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الاسقف و الكمرات المده ( ضعف البحر</w:t>
      </w:r>
      <w:r w:rsidR="007B33AA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 xml:space="preserve"> الاصغر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+ يومان )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و الحوائط الفك فى اليوم التالى للصب</w:t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0E21B3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الكابولى المده ( 4 أضعاف البروز + يومان )</w:t>
      </w:r>
    </w:p>
    <w:p w:rsidR="00C362DF" w:rsidRPr="00E77A1F" w:rsidRDefault="000E21B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اقل مسافه بين الاسياخ لا تعيق الصب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اكبر سيخ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</w:t>
      </w:r>
      <w:r w:rsidR="0082401C"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t xml:space="preserve">2.5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المقاس الاعتبارى للركام الاكبر</w:t>
      </w: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AC4AD6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lastRenderedPageBreak/>
        <w:t>الارضيات الخرسانيه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تنفيذها فى المصانع و الجراجات و المخازن و محطات الوقود و غيرها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مساحة البلاطه الواحده لا تزيد عن 25 م2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تقسيم المساحه الى قطع كالشطرنج حيث يتم صب واحده و تترك المجاوره لها حتى يتم الانتهاء من صب التى تليها و هكذا حتى الانتهاء من صب كامل المساحه المطلوبه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الانتهاء من صب البلاطه الواحده يتم رش ماده عليها مقاومه للاحتكاك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تنعيمها بالهليكوبتر بعد تركيب صينيه لها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معالجة الخرسانه بالمياه لمدة اسبوع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تقطيع الخرسانه اذا كانت مستمره بالمنشار الى بلاطات لا تزيد مساحتها عن 25 م2 و عمق الفاصل 3 سم وبسمك 3 مم</w:t>
      </w:r>
    </w:p>
    <w:p w:rsidR="00746383" w:rsidRPr="00E77A1F" w:rsidRDefault="00746383" w:rsidP="0074638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 كان سمك البلاطه حتى 16 سم يتم تركيب شبكة حديد سفليه</w:t>
      </w:r>
    </w:p>
    <w:p w:rsidR="00746383" w:rsidRPr="00E77A1F" w:rsidRDefault="00746383" w:rsidP="00AF270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اذا زاد السمك عن 16 سم يتم تركيب شبكتين حديد سفليه و علويه</w:t>
      </w:r>
    </w:p>
    <w:p w:rsidR="007951B8" w:rsidRPr="00E77A1F" w:rsidRDefault="00DD7B6E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مواد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الرمل يجب ان يكون</w:t>
      </w:r>
      <w:r w:rsidR="002B4113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حرش و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نظيف من الشوائب و الاملاح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المياه يجب ان تكون نقيه مثل مياه الشرب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الاسمنت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البورتلاندى و البورتلاندى سريع التصلد </w:t>
      </w:r>
    </w:p>
    <w:p w:rsidR="00953188" w:rsidRPr="00E77A1F" w:rsidRDefault="00DD7B6E" w:rsidP="008F399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المقاوم للكبريتات ( سى ووتر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و لابد من استخدامه خلال </w:t>
      </w:r>
      <w:r w:rsidR="004C374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شهر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الانتاج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الزلط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الفولى اكبر بعد للزلط حتى 1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الفينو اكبر بعد للزلط من 1 - 2.5 سم ( خرسانه مسلحه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المخصوص اكبر بعد للزلط 2.5 سم ( خرسانه مسلحه)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العادى اكبر بعد للزلط من 2.5 - 4 سم ( خرسانه عاديه )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الفاير اكبر بعد للزلط اكبرمن 4 سم ( الاحلال )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الغطاء الخرسانى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المدفونه تحت الارض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قواعد لبشه ميدات رقاب اعمده حوائط بدروم</w:t>
      </w:r>
    </w:p>
    <w:p w:rsidR="003A1A92" w:rsidRPr="00E77A1F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المعرضه للمياه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خزانات حمامات سباحه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( 5 - 7 ) سم</w:t>
      </w:r>
    </w:p>
    <w:p w:rsidR="003A1A92" w:rsidRPr="00E77A1F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الاجزاء الآخرى</w:t>
      </w:r>
    </w:p>
    <w:p w:rsidR="0043480B" w:rsidRPr="00E77A1F" w:rsidRDefault="003A1A92" w:rsidP="00792545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الاعمده الاسقف ( بما فيها الكمرات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سمك الغطاء 2.5 سم</w:t>
      </w:r>
    </w:p>
    <w:p w:rsidR="00BF6624" w:rsidRPr="00E77A1F" w:rsidRDefault="00BF6624" w:rsidP="00325089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اماكن ايقاف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1/</w:t>
      </w:r>
      <w:r w:rsidR="00486F30"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3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 النظيف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اى من وجه الركيزه الى وجه الركيزه الآخرى</w:t>
      </w:r>
    </w:p>
    <w:p w:rsidR="00FC6B37" w:rsidRPr="00E77A1F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وصلات الحديد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وصلة الشد 65 فاى بحد ادنى 1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="001F7635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وصلة الضغط 65 فاى بحد ادنى 1 م</w:t>
      </w:r>
    </w:p>
    <w:p w:rsidR="00FC6B37" w:rsidRPr="00E77A1F" w:rsidRDefault="00FC6B37" w:rsidP="00BA5BC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لا يزيد وصل الحديد عن 25% من </w:t>
      </w:r>
      <w:r w:rsidR="00BA5BC7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مساحة 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الاسياخ</w:t>
      </w:r>
    </w:p>
    <w:p w:rsidR="00FC6B37" w:rsidRPr="00E77A1F" w:rsidRDefault="00FC6B37" w:rsidP="00A252D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lang w:bidi="ar-EG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فى مصر الوصل بين الاسياخ تبادلى اى </w:t>
      </w:r>
      <w:r w:rsidR="00AB0994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50%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الوصله المنفذه تساوى 1.3 </w:t>
      </w:r>
      <w:r w:rsidR="00A252DE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* 65 فاى </w:t>
      </w:r>
      <w:r w:rsidR="00B3613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بحد ادنى 1.5 م</w:t>
      </w:r>
    </w:p>
    <w:p w:rsidR="00FC6B37" w:rsidRPr="00E77A1F" w:rsidRDefault="00FC6B37" w:rsidP="00A16EA8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حالة ت</w:t>
      </w:r>
      <w:r w:rsidR="00A16EA8"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رض السيخ لشد محورى لابد من الوصل الميكانيكى</w:t>
      </w:r>
    </w:p>
    <w:p w:rsidR="00FC6B37" w:rsidRPr="00E77A1F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فى الكبارى فى حالة زيادة طول السيخ عن 12 م لابد من الوصل الميكانيكى</w:t>
      </w:r>
    </w:p>
    <w:p w:rsidR="006E6001" w:rsidRPr="00E77A1F" w:rsidRDefault="00FC6B37" w:rsidP="006F6A1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الاقطار اكبر من فاى 28 مم يتم وصلها ميكانيكيا</w:t>
      </w:r>
    </w:p>
    <w:p w:rsidR="00236784" w:rsidRPr="00E77A1F" w:rsidRDefault="00DD19D0" w:rsidP="00B80F2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اختبار المكعبات الخرسانيه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ابعاد المكعب 15*15*15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لابد من تنظيف المكعب قبل استخدامه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اخذ 6 مكعبات لكل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اخذ 6 مكعبات عن كل يوم صب اذا قلت الكميه عن 100 م3 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بعد 56 يوم</w:t>
      </w:r>
      <w:r w:rsidR="00640832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 تاريخ الصب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 اختبار الكور تست لابد من حلول تصميميه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فشلت الحلول التصميميه يزال الجزء المصبوب</w:t>
      </w:r>
    </w:p>
    <w:p w:rsidR="003E4122" w:rsidRPr="00E77A1F" w:rsidRDefault="00236784" w:rsidP="00DB1CE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AFAFA"/>
          <w:rtl/>
        </w:rPr>
        <w:t>تكريب الحديد</w:t>
      </w:r>
    </w:p>
    <w:p w:rsidR="00796FDC" w:rsidRPr="00E77A1F" w:rsidRDefault="003E4122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تكريب الحديد فى الاعمده بنسبه 1 (افقى) : 6 (رأسى)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السوليد سلاب ( يتم تكريب العامود داخل الكمره )</w:t>
      </w:r>
    </w:p>
    <w:p w:rsidR="00A12470" w:rsidRPr="00E77A1F" w:rsidRDefault="00A12470" w:rsidP="00DB1CE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  <w:lang w:bidi="ar-EG"/>
        </w:rPr>
        <w:t>الفلات سلاب ( يتم تكريب العامود داخل البلاطه )</w:t>
      </w:r>
    </w:p>
    <w:p w:rsidR="00ED3D31" w:rsidRPr="00E77A1F" w:rsidRDefault="00796FDC" w:rsidP="00796FD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Pr="00E77A1F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AFAFA"/>
          <w:rtl/>
        </w:rPr>
        <w:t>يتم التكريب فى السوليد سلاب اذا كان سمكها من ( 12 – 16 سم )</w:t>
      </w:r>
      <w:r w:rsidR="00692E8C"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1E1DE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فى</w:t>
      </w:r>
      <w:r w:rsidR="0019726B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Pr="00E77A1F" w:rsidRDefault="005B1A8B" w:rsidP="009B466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فى السوليد سلاب المستمره يكرب الحديد فى 1/5 البحر النظيف و يمتد الى ربع البحر النظيف 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اكبر</w:t>
      </w:r>
      <w:r w:rsidR="009B466C"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من</w:t>
      </w: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البحرين المتجاورين</w:t>
      </w:r>
    </w:p>
    <w:p w:rsidR="004C488B" w:rsidRPr="00E77A1F" w:rsidRDefault="009D716C" w:rsidP="00F20A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البحر النظيف من وجه الركيزه الى وجه الركيزه الآخرى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</w:pPr>
      <w:r w:rsidRPr="00E77A1F">
        <w:rPr>
          <w:rStyle w:val="textexposedshow"/>
          <w:rFonts w:asciiTheme="minorBidi" w:hAnsiTheme="minorBidi" w:cstheme="minorBidi"/>
          <w:b/>
          <w:bCs/>
          <w:color w:val="7030A0"/>
          <w:sz w:val="36"/>
          <w:szCs w:val="36"/>
          <w:rtl/>
          <w:lang w:bidi="ar-EG"/>
        </w:rPr>
        <w:t>الاعمده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الاعمده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اتجاه ارتفاع العامود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المسافه بين افرع الكانات فى العامود لا تزيد عن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سيخين فى العامود لا تزيد عن 25 سم</w:t>
      </w:r>
    </w:p>
    <w:p w:rsidR="00070A33" w:rsidRPr="00E77A1F" w:rsidRDefault="00070A33" w:rsidP="00070A3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التى يتم فيها تكثيف الكانات فى اول و آخر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50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طول العامود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1/6 الارتفاع الحر للعامود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ايهما اكبر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للعامود فوق الارضيه ب 5 سم</w:t>
      </w:r>
    </w:p>
    <w:p w:rsidR="00070A33" w:rsidRPr="00E77A1F" w:rsidRDefault="00070A33" w:rsidP="00070A3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اخر كانه للعامود تحت السقف ب 5 سم</w:t>
      </w: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اشارة العامود و الاساسات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اعلى منسوب الاساسات 65 فاى بحد ادنى 1 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اشارة العامود المدفونه داخل الاساسات 65 فاى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اذا زادت اشارة العامود المدفونه داخل الاساسات عن 65 فاى يتم عمل رجل للاشاره بطول 30 سم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قص الاعمده</w:t>
      </w:r>
    </w:p>
    <w:p w:rsidR="00070A33" w:rsidRPr="00E77A1F" w:rsidRDefault="00070A33" w:rsidP="00070A3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قص الاعمده كل دورين فى اتجاه واحد سواء الطول او العرض و بحد اقصى 10 سم فى اتجاه الطول و 5 سم فى اتجاه العرض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rtl/>
        </w:rPr>
      </w:pPr>
      <w:proofErr w:type="spellStart"/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الحوائط</w:t>
      </w:r>
      <w:proofErr w:type="spellEnd"/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 xml:space="preserve"> </w:t>
      </w:r>
      <w:proofErr w:type="spellStart"/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>المسلحه</w:t>
      </w:r>
      <w:proofErr w:type="spellEnd"/>
      <w:r w:rsidRPr="00E77A1F">
        <w:rPr>
          <w:rFonts w:asciiTheme="minorBidi" w:hAnsiTheme="minorBidi"/>
          <w:b/>
          <w:bCs/>
          <w:color w:val="7030A0"/>
          <w:sz w:val="36"/>
          <w:szCs w:val="36"/>
          <w:rtl/>
        </w:rPr>
        <w:t xml:space="preserve">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</w:rPr>
        <w:t>الكليبسات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</w:rPr>
        <w:t xml:space="preserve"> على شكل حرف </w:t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يو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</w:t>
      </w:r>
      <w:proofErr w:type="gram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( افقيه</w:t>
      </w:r>
      <w:proofErr w:type="gram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او رأسيه ) 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قطرها </w:t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فاى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10 مم على الاقل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بين </w:t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الكليبسات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40 سم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المسافه بين قوائم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Pr="00E77A1F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المسافه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بين </w:t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برندات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الشده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40 سم</w:t>
      </w:r>
    </w:p>
    <w:p w:rsidR="00231FE3" w:rsidRDefault="00231FE3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المسافه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بين </w:t>
      </w:r>
      <w:proofErr w:type="spell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الزراجين</w:t>
      </w:r>
      <w:proofErr w:type="spell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</w:t>
      </w:r>
      <w:r w:rsidR="00016C2C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60 سم</w:t>
      </w:r>
    </w:p>
    <w:p w:rsidR="00BF45B8" w:rsidRPr="00E77A1F" w:rsidRDefault="00BF45B8" w:rsidP="00016C2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lastRenderedPageBreak/>
        <w:t>المسافه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بين </w:t>
      </w:r>
      <w:proofErr w:type="spellStart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النهايز</w:t>
      </w:r>
      <w:proofErr w:type="spellEnd"/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2 م</w:t>
      </w:r>
    </w:p>
    <w:p w:rsidR="00231FE3" w:rsidRPr="00E77A1F" w:rsidRDefault="00231FE3" w:rsidP="00231FE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</w:pPr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الكرفته تستخدم فى الاركان </w:t>
      </w:r>
      <w:proofErr w:type="gramStart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>و منطقة</w:t>
      </w:r>
      <w:proofErr w:type="gramEnd"/>
      <w:r w:rsidRPr="00E77A1F">
        <w:rPr>
          <w:rFonts w:asciiTheme="minorBidi" w:hAnsiTheme="minorBidi"/>
          <w:b/>
          <w:bCs/>
          <w:color w:val="002060"/>
          <w:sz w:val="36"/>
          <w:szCs w:val="36"/>
          <w:rtl/>
          <w:lang w:bidi="ar-EG"/>
        </w:rPr>
        <w:t xml:space="preserve"> الاتصال مع اللبشه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السلالم و المدخل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يفضل تشطيب السلالم و المدخل كآخر بند فى المبنى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القايمه 15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عرض النايمه 30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نصف الدور 1.5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منسوب بسطة الدور 3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كل قلبه 9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الدرج فى القلبه الواحده لا يزيد عن 14 درجه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عدد البسطات 2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النايمه بسمك 4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القايمه بسمك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رخام الوزره بسمك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جرانيت النايمه و القايمه و الوزره 2 سم</w:t>
      </w:r>
    </w:p>
    <w:p w:rsidR="00B662C4" w:rsidRPr="00E77A1F" w:rsidRDefault="00B662C4" w:rsidP="00B662C4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انف الدرجه 2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  <w:lang w:bidi="ar-EG"/>
        </w:rPr>
        <w:t>طول الدرجه 1.2 م ( عرض القلبه )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ابعاد البسطه  1.1*2.4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مسطح السلالم 4.9*2.4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الكوبسته اعلى منسوب تشطيب السلالم 0.9 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بادئ السلالم ( اول درجه للدور )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ارتفاع ناهى السلالم ( آخر درجه للدور ) 10 سم</w:t>
      </w: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B662C4" w:rsidRPr="00E77A1F" w:rsidRDefault="00B662C4" w:rsidP="00B662C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الواجهات حتى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الكهربائيه و سحب الاسلاك للواجهات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لياسة الواجهات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الواجهات بمواد مقاومه للعوامل الجويه</w:t>
      </w:r>
    </w:p>
    <w:p w:rsidR="00B662C4" w:rsidRPr="00E77A1F" w:rsidRDefault="00B662C4" w:rsidP="004E5F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تشطيب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مبانى دروة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المائى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تأسيس الاعمال الصحيه و الكهربائيه و الميكانيكيه للسطح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العزل الحرارى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تجهيز بلاط السطح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تشطيب الاعمال الصحيه و الكهربائيه و الميكانيكيه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السوليد سلاب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شبكة حديد سفليه حتى سمك 16 سم</w:t>
      </w:r>
    </w:p>
    <w:p w:rsidR="004E5FB3" w:rsidRPr="00E77A1F" w:rsidRDefault="004E5FB3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استخدام شبكتين حديد سفليه و علويه اذا زاد السمك عن 16 سم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الكمرات</w:t>
      </w:r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العلوى فى المنتصف</w:t>
      </w:r>
      <w:r w:rsidRPr="00E77A1F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البحرين المتجاورين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اذا كان عمق الكمره حتى 60 سم يتم التكسيح بزاويه 45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سقوط الكمره عن 60 سم نستخدم برندات كل 30 سم من سقوطها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عمل رجل للحديد العلوى للكمرات الطرفيه لسهولة تنفيذه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قطر الكانه بحد ادنى فاى 8 مم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0F09AB" w:rsidRPr="00E77A1F" w:rsidRDefault="000F09AB" w:rsidP="000F09A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ساوى او زاد عرض الكمره عن 40 سم او عن عمقها يتم استخدام الكانه المزدوجه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0F09AB" w:rsidRPr="00E77A1F" w:rsidRDefault="000F09AB" w:rsidP="000F09A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E77A1F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الهوردى سلاب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F072AA" w:rsidRPr="00E77A1F" w:rsidRDefault="00F072AA" w:rsidP="00F072AA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E77A1F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 xml:space="preserve">تدعيم عنصر </w:t>
      </w:r>
      <w:proofErr w:type="spellStart"/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خرسانى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تنفيذ الشده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الحامله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لاحمال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العنصر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إزالة الغطاء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تنظيف حديد العنصر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 xml:space="preserve">يتم دهان حديد العنصر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بماده مانعه للصدأ</w:t>
      </w:r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زرع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اشاير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لربط الحديد الجديد بالعنصر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الزرع بماده من احدى الشركات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المتخصصه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مسافة زرع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الاشاره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داخل العنصر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10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فاى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تركيب الحديد الجديد </w:t>
      </w:r>
      <w:proofErr w:type="gram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و تثبيته</w:t>
      </w:r>
      <w:proofErr w:type="gram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مع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الاشاير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صب الغطاء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الخرسانى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بالخرسانه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المقذوفه</w:t>
      </w:r>
      <w:proofErr w:type="spellEnd"/>
    </w:p>
    <w:p w:rsidR="009C2271" w:rsidRDefault="009C2271" w:rsidP="009C227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يتم إزالة الشده بعد مرور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المده</w:t>
      </w:r>
      <w:proofErr w:type="spellEnd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 xml:space="preserve"> </w:t>
      </w:r>
      <w:proofErr w:type="spellStart"/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القانونيه</w:t>
      </w:r>
      <w:proofErr w:type="spellEnd"/>
    </w:p>
    <w:p w:rsidR="00F072AA" w:rsidRPr="00E77A1F" w:rsidRDefault="00F072AA" w:rsidP="009C2271">
      <w:pPr>
        <w:jc w:val="right"/>
        <w:rPr>
          <w:rFonts w:asciiTheme="minorBidi" w:hAnsiTheme="minorBidi"/>
          <w:b/>
          <w:bCs/>
          <w:sz w:val="36"/>
          <w:szCs w:val="36"/>
          <w:lang w:bidi="ar-EG"/>
        </w:rPr>
      </w:pPr>
      <w:bookmarkStart w:id="0" w:name="_GoBack"/>
      <w:bookmarkEnd w:id="0"/>
    </w:p>
    <w:p w:rsidR="000F09AB" w:rsidRPr="00E77A1F" w:rsidRDefault="000F09AB" w:rsidP="000F09AB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p w:rsidR="000F09AB" w:rsidRPr="00E77A1F" w:rsidRDefault="000F09AB" w:rsidP="004E5FB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4E5FB3" w:rsidRPr="00E77A1F" w:rsidRDefault="004E5FB3" w:rsidP="004E5FB3">
      <w:pPr>
        <w:rPr>
          <w:rFonts w:asciiTheme="minorBidi" w:hAnsiTheme="minorBidi"/>
          <w:b/>
          <w:bCs/>
          <w:sz w:val="36"/>
          <w:szCs w:val="36"/>
          <w:lang w:bidi="ar-EG"/>
        </w:rPr>
      </w:pPr>
    </w:p>
    <w:p w:rsidR="00070A33" w:rsidRPr="00E77A1F" w:rsidRDefault="00070A33" w:rsidP="00070A3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5B1B6A" w:rsidRPr="00E77A1F" w:rsidRDefault="005B1B6A" w:rsidP="00EF6BE4">
      <w:pPr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E77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16C2C"/>
    <w:rsid w:val="000201DD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33"/>
    <w:rsid w:val="00070A4E"/>
    <w:rsid w:val="00074E5B"/>
    <w:rsid w:val="0007507E"/>
    <w:rsid w:val="000752EE"/>
    <w:rsid w:val="0008700F"/>
    <w:rsid w:val="00090E28"/>
    <w:rsid w:val="0009231A"/>
    <w:rsid w:val="000A1005"/>
    <w:rsid w:val="000A2D06"/>
    <w:rsid w:val="000A3A6D"/>
    <w:rsid w:val="000B0962"/>
    <w:rsid w:val="000B0E79"/>
    <w:rsid w:val="000B14B0"/>
    <w:rsid w:val="000B5651"/>
    <w:rsid w:val="000B7EC5"/>
    <w:rsid w:val="000D1C6A"/>
    <w:rsid w:val="000E21B3"/>
    <w:rsid w:val="000F09AB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26FEA"/>
    <w:rsid w:val="00132431"/>
    <w:rsid w:val="00137151"/>
    <w:rsid w:val="001434BA"/>
    <w:rsid w:val="00151C56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1BD1"/>
    <w:rsid w:val="001D3651"/>
    <w:rsid w:val="001E1DEB"/>
    <w:rsid w:val="001E72A4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0776"/>
    <w:rsid w:val="00231FE3"/>
    <w:rsid w:val="0023583C"/>
    <w:rsid w:val="00236784"/>
    <w:rsid w:val="002375A2"/>
    <w:rsid w:val="00246508"/>
    <w:rsid w:val="002552A7"/>
    <w:rsid w:val="00262B6C"/>
    <w:rsid w:val="00265069"/>
    <w:rsid w:val="00265F6B"/>
    <w:rsid w:val="00271EC5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25089"/>
    <w:rsid w:val="00331950"/>
    <w:rsid w:val="00340745"/>
    <w:rsid w:val="00342748"/>
    <w:rsid w:val="00342F84"/>
    <w:rsid w:val="00343082"/>
    <w:rsid w:val="00350518"/>
    <w:rsid w:val="00352857"/>
    <w:rsid w:val="0035413C"/>
    <w:rsid w:val="0035473B"/>
    <w:rsid w:val="003607FD"/>
    <w:rsid w:val="00370CA6"/>
    <w:rsid w:val="00373273"/>
    <w:rsid w:val="00375D1F"/>
    <w:rsid w:val="00382D61"/>
    <w:rsid w:val="00383DDA"/>
    <w:rsid w:val="00395B1C"/>
    <w:rsid w:val="003A1A92"/>
    <w:rsid w:val="003B2FD1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208F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41EA"/>
    <w:rsid w:val="004D77A2"/>
    <w:rsid w:val="004D7877"/>
    <w:rsid w:val="004E1FCA"/>
    <w:rsid w:val="004E5998"/>
    <w:rsid w:val="004E5FB3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011A2"/>
    <w:rsid w:val="00612E47"/>
    <w:rsid w:val="00616E57"/>
    <w:rsid w:val="00627177"/>
    <w:rsid w:val="00632E71"/>
    <w:rsid w:val="00633833"/>
    <w:rsid w:val="00635D76"/>
    <w:rsid w:val="00640832"/>
    <w:rsid w:val="0064315D"/>
    <w:rsid w:val="00652CB4"/>
    <w:rsid w:val="00653DC4"/>
    <w:rsid w:val="00654C59"/>
    <w:rsid w:val="00655EA3"/>
    <w:rsid w:val="00665308"/>
    <w:rsid w:val="0067033A"/>
    <w:rsid w:val="00685FAE"/>
    <w:rsid w:val="00690D78"/>
    <w:rsid w:val="00692669"/>
    <w:rsid w:val="00692E8C"/>
    <w:rsid w:val="00696914"/>
    <w:rsid w:val="006A0168"/>
    <w:rsid w:val="006A087B"/>
    <w:rsid w:val="006A404B"/>
    <w:rsid w:val="006C0440"/>
    <w:rsid w:val="006D1450"/>
    <w:rsid w:val="006D1BDF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6F6A1D"/>
    <w:rsid w:val="00700746"/>
    <w:rsid w:val="007057B5"/>
    <w:rsid w:val="00712DF6"/>
    <w:rsid w:val="00715534"/>
    <w:rsid w:val="00715E19"/>
    <w:rsid w:val="00731B02"/>
    <w:rsid w:val="007359F4"/>
    <w:rsid w:val="00744174"/>
    <w:rsid w:val="00746383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2545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17E54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B52DE"/>
    <w:rsid w:val="008C5329"/>
    <w:rsid w:val="008C5343"/>
    <w:rsid w:val="008C7193"/>
    <w:rsid w:val="008D1444"/>
    <w:rsid w:val="008D18AD"/>
    <w:rsid w:val="008D3799"/>
    <w:rsid w:val="008D4F40"/>
    <w:rsid w:val="008E493E"/>
    <w:rsid w:val="008F065C"/>
    <w:rsid w:val="008F25C9"/>
    <w:rsid w:val="008F399C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2271"/>
    <w:rsid w:val="009C3536"/>
    <w:rsid w:val="009D067D"/>
    <w:rsid w:val="009D11D2"/>
    <w:rsid w:val="009D12FA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3AD1"/>
    <w:rsid w:val="00A15195"/>
    <w:rsid w:val="00A16EA8"/>
    <w:rsid w:val="00A215CD"/>
    <w:rsid w:val="00A252DE"/>
    <w:rsid w:val="00A27EFE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C760C"/>
    <w:rsid w:val="00AD7BED"/>
    <w:rsid w:val="00AE39BE"/>
    <w:rsid w:val="00AF2701"/>
    <w:rsid w:val="00AF5F35"/>
    <w:rsid w:val="00B00312"/>
    <w:rsid w:val="00B01813"/>
    <w:rsid w:val="00B020CB"/>
    <w:rsid w:val="00B162F4"/>
    <w:rsid w:val="00B16F71"/>
    <w:rsid w:val="00B173D0"/>
    <w:rsid w:val="00B201F0"/>
    <w:rsid w:val="00B20550"/>
    <w:rsid w:val="00B25A86"/>
    <w:rsid w:val="00B2728A"/>
    <w:rsid w:val="00B3284F"/>
    <w:rsid w:val="00B36138"/>
    <w:rsid w:val="00B374F9"/>
    <w:rsid w:val="00B41FF8"/>
    <w:rsid w:val="00B447A9"/>
    <w:rsid w:val="00B473FC"/>
    <w:rsid w:val="00B567F9"/>
    <w:rsid w:val="00B61036"/>
    <w:rsid w:val="00B61472"/>
    <w:rsid w:val="00B662C4"/>
    <w:rsid w:val="00B70CC4"/>
    <w:rsid w:val="00B7200F"/>
    <w:rsid w:val="00B72A37"/>
    <w:rsid w:val="00B8092E"/>
    <w:rsid w:val="00B80F23"/>
    <w:rsid w:val="00B86553"/>
    <w:rsid w:val="00B9568A"/>
    <w:rsid w:val="00BA5BC7"/>
    <w:rsid w:val="00BA7D65"/>
    <w:rsid w:val="00BB4E2C"/>
    <w:rsid w:val="00BC0A68"/>
    <w:rsid w:val="00BC168A"/>
    <w:rsid w:val="00BC2A9D"/>
    <w:rsid w:val="00BF3994"/>
    <w:rsid w:val="00BF45B8"/>
    <w:rsid w:val="00BF5095"/>
    <w:rsid w:val="00BF6624"/>
    <w:rsid w:val="00C0060D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28F3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4FFB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07197"/>
    <w:rsid w:val="00E117C5"/>
    <w:rsid w:val="00E14AAC"/>
    <w:rsid w:val="00E152D1"/>
    <w:rsid w:val="00E16B24"/>
    <w:rsid w:val="00E23B1A"/>
    <w:rsid w:val="00E32A22"/>
    <w:rsid w:val="00E33103"/>
    <w:rsid w:val="00E36B95"/>
    <w:rsid w:val="00E40555"/>
    <w:rsid w:val="00E4227F"/>
    <w:rsid w:val="00E47E84"/>
    <w:rsid w:val="00E7552D"/>
    <w:rsid w:val="00E77A1F"/>
    <w:rsid w:val="00E9190C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EF6BE4"/>
    <w:rsid w:val="00F072AA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5CD4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12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636</cp:revision>
  <cp:lastPrinted>2014-11-24T06:57:00Z</cp:lastPrinted>
  <dcterms:created xsi:type="dcterms:W3CDTF">2014-11-03T23:32:00Z</dcterms:created>
  <dcterms:modified xsi:type="dcterms:W3CDTF">2015-06-01T14:53:00Z</dcterms:modified>
</cp:coreProperties>
</file>