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65" w:rsidRPr="00D30B6E" w:rsidRDefault="00D30B6E">
      <w:pPr>
        <w:rPr>
          <w:rFonts w:hint="cs"/>
          <w:b/>
          <w:bCs/>
          <w:color w:val="000080"/>
        </w:rPr>
      </w:pPr>
      <w:bookmarkStart w:id="0" w:name="_GoBack"/>
      <w:bookmarkEnd w:id="0"/>
      <w:r w:rsidRPr="00D30B6E">
        <w:rPr>
          <w:b/>
          <w:bCs/>
          <w:color w:val="000080"/>
          <w:rtl/>
        </w:rPr>
        <w:t>الأسس التصميمية للمدارس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الفراغات التعليمية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تم استنباط الفراغات الاساسية اللازمة لاستيعاب الانشطة التعليمية والتربوية المستنتجة من تحليل المناهج الحالية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الفصول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يقترح أن تكون سعة الفصل 40 تلميذا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proofErr w:type="gramStart"/>
      <w:r w:rsidRPr="00D30B6E">
        <w:rPr>
          <w:b/>
          <w:bCs/>
          <w:color w:val="000080"/>
        </w:rPr>
        <w:t xml:space="preserve">- </w:t>
      </w:r>
      <w:r w:rsidRPr="00D30B6E">
        <w:rPr>
          <w:b/>
          <w:bCs/>
          <w:color w:val="000080"/>
          <w:rtl/>
        </w:rPr>
        <w:t>يوصى بأن يكون نصيب التلميذ 1.20 متر مربع</w:t>
      </w:r>
      <w:r w:rsidRPr="00D30B6E">
        <w:rPr>
          <w:b/>
          <w:bCs/>
          <w:color w:val="000080"/>
        </w:rPr>
        <w:t>.</w:t>
      </w:r>
      <w:proofErr w:type="gramEnd"/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ذلك تكون مساحة الفصل الدراسي 48 متر مربع أي حوالي 6.00 *8.00 ويوصي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لألا يقل ارتفاع الفصل عن 3.0 متر وبذلك يكون نصيب التلميذ من حجم الفصل</w:t>
      </w:r>
      <w:r w:rsidRPr="00D30B6E">
        <w:rPr>
          <w:b/>
          <w:bCs/>
          <w:color w:val="000080"/>
        </w:rPr>
        <w:t xml:space="preserve"> 3.6 </w:t>
      </w:r>
      <w:r w:rsidRPr="00D30B6E">
        <w:rPr>
          <w:b/>
          <w:bCs/>
          <w:color w:val="000080"/>
          <w:rtl/>
        </w:rPr>
        <w:t xml:space="preserve">متر </w:t>
      </w:r>
      <w:proofErr w:type="gramStart"/>
      <w:r w:rsidRPr="00D30B6E">
        <w:rPr>
          <w:b/>
          <w:bCs/>
          <w:color w:val="000080"/>
          <w:rtl/>
        </w:rPr>
        <w:t>مكعب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ثالثا :- التهوية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تعتبر التهوية الجيدة في الفصل من المتطلبات الهامة جدا لصحة التلاميذ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ولمنع انتشار الأوبئة بينهم كما أنها هامة لخلق مناخ جيد للدراسة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 xml:space="preserve">حجم الهواء ومعدل </w:t>
      </w:r>
      <w:proofErr w:type="gramStart"/>
      <w:r w:rsidRPr="00D30B6E">
        <w:rPr>
          <w:b/>
          <w:bCs/>
          <w:color w:val="000080"/>
          <w:rtl/>
        </w:rPr>
        <w:t>تغييره :</w:t>
      </w:r>
      <w:proofErr w:type="gramEnd"/>
      <w:r w:rsidRPr="00D30B6E">
        <w:rPr>
          <w:b/>
          <w:bCs/>
          <w:color w:val="000080"/>
          <w:rtl/>
        </w:rPr>
        <w:t>-يلاحظ أنه في الفصول الصغيرة التي تحتوي عددا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كبيرا من التلاميذ تكون حالة التعليم بها سيئة ومن الصعب تحسينها ولذلك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فإنه يلزم تغيير الهواء في الفصل على الأقل ثلاث مرات في الساعة للحصول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على بيئة صحية مناسبة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 xml:space="preserve">حركة </w:t>
      </w:r>
      <w:proofErr w:type="gramStart"/>
      <w:r w:rsidRPr="00D30B6E">
        <w:rPr>
          <w:b/>
          <w:bCs/>
          <w:color w:val="000080"/>
          <w:rtl/>
        </w:rPr>
        <w:t>الهواء</w:t>
      </w:r>
      <w:r w:rsidRPr="00D30B6E">
        <w:rPr>
          <w:b/>
          <w:bCs/>
          <w:color w:val="000080"/>
        </w:rPr>
        <w:t xml:space="preserve"> :</w:t>
      </w:r>
      <w:proofErr w:type="gramEnd"/>
      <w:r w:rsidRPr="00D30B6E">
        <w:rPr>
          <w:b/>
          <w:bCs/>
          <w:color w:val="000080"/>
        </w:rPr>
        <w:t>-</w:t>
      </w:r>
      <w:r w:rsidRPr="00D30B6E">
        <w:rPr>
          <w:b/>
          <w:bCs/>
          <w:color w:val="000080"/>
        </w:rPr>
        <w:br/>
        <w:t>-</w:t>
      </w:r>
      <w:r w:rsidRPr="00D30B6E">
        <w:rPr>
          <w:b/>
          <w:bCs/>
          <w:color w:val="000080"/>
          <w:rtl/>
        </w:rPr>
        <w:t>تتكون حركة الهواء داخل المبنى اساسا بسبب حركة الرياح في الخارج مما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يسبب ضغوطا وفراغات حول المبنى لذلك ينبغي الاهتمام بالتوجيه الصحيح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للمبنى المدرسي وكذلك وضع وابعاد الفتحات التي تستخدم للتهوية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يراعى في وضع الفتحات ذات الجلسات المنخفضة أن تكون عمودية على اتجاه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الرياح المنفضلة لتوفير اقصى حد من التهوية والعكس صحيح فالفتحات ذات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الجلسات المرتفعة توضع في اتجاه الرياح غير المفضلة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 xml:space="preserve">السرعة المناسبة لحركة الهواء داخل الفصل 1 متر في الثانية ولا تزيد عن 2 متر في </w:t>
      </w:r>
      <w:proofErr w:type="gramStart"/>
      <w:r w:rsidRPr="00D30B6E">
        <w:rPr>
          <w:b/>
          <w:bCs/>
          <w:color w:val="000080"/>
          <w:rtl/>
        </w:rPr>
        <w:t>الثانية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 xml:space="preserve">وضع وقياس فتحات </w:t>
      </w:r>
      <w:proofErr w:type="gramStart"/>
      <w:r w:rsidRPr="00D30B6E">
        <w:rPr>
          <w:b/>
          <w:bCs/>
          <w:color w:val="000080"/>
          <w:rtl/>
        </w:rPr>
        <w:t>التهوية</w:t>
      </w:r>
      <w:r w:rsidRPr="00D30B6E">
        <w:rPr>
          <w:b/>
          <w:bCs/>
          <w:color w:val="000080"/>
        </w:rPr>
        <w:t xml:space="preserve"> :</w:t>
      </w:r>
      <w:proofErr w:type="gramEnd"/>
      <w:r w:rsidRPr="00D30B6E">
        <w:rPr>
          <w:b/>
          <w:bCs/>
          <w:color w:val="000080"/>
        </w:rPr>
        <w:t>-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يراعى أن تكون المداخل والمخارج ذات احجام متفاوتة كما يراعى ان توضع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المداخل منخفضة بينما تكون المخارج مرتفعة واكبر من المداخل كي تزيد من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سرعة تدفق الهواء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يفضل وضع الشبابيك بحيث تكون من جهتين للحصول على تهوية مستمرة أفضل حل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للفصل سواء كان المتبنى دورا واحدا أو متعدد الأدواء اما في حالة الشبابيك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من جهة واحدة فتكون التهوية غير كافية كما ان فتح الشبابيك على الطرقة لا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يحسن الوضع كثيرا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proofErr w:type="gramStart"/>
      <w:r w:rsidRPr="00D30B6E">
        <w:rPr>
          <w:b/>
          <w:bCs/>
          <w:color w:val="000080"/>
          <w:rtl/>
        </w:rPr>
        <w:t>رابعا :</w:t>
      </w:r>
      <w:proofErr w:type="gramEnd"/>
      <w:r w:rsidRPr="00D30B6E">
        <w:rPr>
          <w:b/>
          <w:bCs/>
          <w:color w:val="000080"/>
          <w:rtl/>
        </w:rPr>
        <w:t>- الاضاءة الصناعية</w:t>
      </w:r>
      <w:r w:rsidRPr="00D30B6E">
        <w:rPr>
          <w:b/>
          <w:bCs/>
          <w:color w:val="000080"/>
        </w:rPr>
        <w:t xml:space="preserve"> :</w:t>
      </w:r>
      <w:r w:rsidRPr="00D30B6E">
        <w:rPr>
          <w:b/>
          <w:bCs/>
          <w:color w:val="000080"/>
        </w:rPr>
        <w:br/>
        <w:t>*</w:t>
      </w:r>
      <w:r w:rsidRPr="00D30B6E">
        <w:rPr>
          <w:b/>
          <w:bCs/>
          <w:color w:val="000080"/>
          <w:rtl/>
        </w:rPr>
        <w:t>إذا كانت الاضاءة الطبيعية غير كافية يجب دمجها بالاضاءة الصناعية وفي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جميع الحالات يجب تجهيز الفصل بالامدادات الكهربائية اللازمة لاضاءتة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بالكامل اضاءة صناعية</w:t>
      </w:r>
      <w:r w:rsidRPr="00D30B6E">
        <w:rPr>
          <w:b/>
          <w:bCs/>
          <w:color w:val="000080"/>
        </w:rPr>
        <w:t xml:space="preserve"> ..</w:t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>للتقليل من احتمالات الابهار يجب مراعاة تجنب التغييرات الكبيرة في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الاضاءة داخل المجال المرئي بحيث لا تزيد النسبة بين شدة اضاءة الشئ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المراد رؤيته والمحيط القريب والاسطح الاخرى في مجال الرؤية عن 10 إلى 3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الى 1 ككحد أقصى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>شدة الاضاءة 120-150 لوكس ( ليومن / متر مربع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>عامل الانتقاض</w:t>
      </w:r>
      <w:r w:rsidRPr="00D30B6E">
        <w:rPr>
          <w:b/>
          <w:bCs/>
          <w:color w:val="000080"/>
        </w:rPr>
        <w:t xml:space="preserve"> :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يستخدم في حساب قوة الضوء المنبعث والناتج عن قدم الاجسام المضيئة المختلفة ويتراوح بين 0.5-0.7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* </w:t>
      </w:r>
      <w:r w:rsidRPr="00D30B6E">
        <w:rPr>
          <w:b/>
          <w:bCs/>
          <w:color w:val="000080"/>
          <w:rtl/>
        </w:rPr>
        <w:t>انواع الاضاءة الصناعية المستخدمة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أولا :- الإضاءة العامة: 1- الاضاءة المباشرة : تعطي نتائج جيدة وللحصول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عليها تستخدم لمبة فلورسنت وبالرغم من التكلفة المرتفعة لتركيب اللمبات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الفلورسنت الا ان استهلاكها للكهرباء والحرارة الناتجة منها منخفضة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2- </w:t>
      </w:r>
      <w:r w:rsidRPr="00D30B6E">
        <w:rPr>
          <w:b/>
          <w:bCs/>
          <w:color w:val="000080"/>
          <w:rtl/>
        </w:rPr>
        <w:t xml:space="preserve">الاضاءة نصف </w:t>
      </w:r>
      <w:proofErr w:type="gramStart"/>
      <w:r w:rsidRPr="00D30B6E">
        <w:rPr>
          <w:b/>
          <w:bCs/>
          <w:color w:val="000080"/>
          <w:rtl/>
        </w:rPr>
        <w:t>المباشرة :</w:t>
      </w:r>
      <w:proofErr w:type="gramEnd"/>
      <w:r w:rsidRPr="00D30B6E">
        <w:rPr>
          <w:b/>
          <w:bCs/>
          <w:color w:val="000080"/>
          <w:rtl/>
        </w:rPr>
        <w:t xml:space="preserve"> تعطي نتائج جيدة باضافة عاكسات خاصة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lastRenderedPageBreak/>
        <w:t xml:space="preserve">3- </w:t>
      </w:r>
      <w:r w:rsidRPr="00D30B6E">
        <w:rPr>
          <w:b/>
          <w:bCs/>
          <w:color w:val="000080"/>
          <w:rtl/>
        </w:rPr>
        <w:t xml:space="preserve">الاضاءة غير </w:t>
      </w:r>
      <w:proofErr w:type="gramStart"/>
      <w:r w:rsidRPr="00D30B6E">
        <w:rPr>
          <w:b/>
          <w:bCs/>
          <w:color w:val="000080"/>
          <w:rtl/>
        </w:rPr>
        <w:t>المباشرة :</w:t>
      </w:r>
      <w:proofErr w:type="gramEnd"/>
      <w:r w:rsidRPr="00D30B6E">
        <w:rPr>
          <w:b/>
          <w:bCs/>
          <w:color w:val="000080"/>
          <w:rtl/>
        </w:rPr>
        <w:t xml:space="preserve"> وهي الاضاءة المفضلة قديما ولكن لم يعد بها لما تعطيه من احساس بالملل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ثانيا : الاضاءة المركزة</w:t>
      </w:r>
      <w:r w:rsidRPr="00D30B6E">
        <w:rPr>
          <w:b/>
          <w:bCs/>
          <w:color w:val="000080"/>
        </w:rPr>
        <w:t xml:space="preserve"> :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هناك بعض الاماكن على الحائط تحتاج اضاءة قوية ومركزه مثل لوحات العرض والسبورة وتحتاج الى شدة اضاءة تتراوح من 150 الى 200 لوكس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يراعى العناية التامة بوحدات الاضاءة وتنظيفها باستمرار حيث ان الاتربة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المتراكمة عليها تقلل من شدة الاضاءة بما يتراوح بين 15 % الى 40</w:t>
      </w:r>
      <w:r w:rsidRPr="00D30B6E">
        <w:rPr>
          <w:b/>
          <w:bCs/>
          <w:color w:val="000080"/>
        </w:rPr>
        <w:t xml:space="preserve">%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مواد التشطيب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يراعي في السطح النهائي للحوائط أن يتحمل الصدمات والاستعمال الشديد والغسيل المستمر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السيراميك والطوب عادة تكون غير مستحبة المظهر بالرغم من تحملها الجيد وصيانتها </w:t>
      </w:r>
      <w:proofErr w:type="gramStart"/>
      <w:r w:rsidRPr="00D30B6E">
        <w:rPr>
          <w:b/>
          <w:bCs/>
          <w:color w:val="000080"/>
          <w:rtl/>
        </w:rPr>
        <w:t>القليلة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يمكن استخدام وحدات من خشب الابلكاش للحوائط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يجب ان تولي عناية جيدة لمواد القواطيع حتى لا تسمح بنفاذ الصوت من فصل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الى اخر كذلك فان التصميم الذي يعتمد على وجود المخازن بين الفصول يعتبر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حلا جيدا لتقليل الضوضاء بين الفصول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يجب ان يكون الجزء الاسفل من حوائط الفصل بارتفاع 1.80 – 2.00 متر من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مادة قوية صلدة حتى لا تتأثر بعبث التلاميذ ويمكن استدام البياض الاسمنتى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المدهون اللاكيه غير اللامعة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تزود الحجرة بستائر سوداء لامكانية اظلامها عند استعمال جهاز الاسقاط </w:t>
      </w:r>
      <w:proofErr w:type="gramStart"/>
      <w:r w:rsidRPr="00D30B6E">
        <w:rPr>
          <w:b/>
          <w:bCs/>
          <w:color w:val="000080"/>
          <w:rtl/>
        </w:rPr>
        <w:t>الضوئي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مواد الارضيات يجب ان تختار بعناية بحيث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تكون سهلة التنظيف وتتحمل الغسيل المستمر لها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لا يصدر عنها أي نوع من الضوضاء الناتجة من تحريك المناضد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تتحمل العمل الشاق عليها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تكون غير موصلة للرطوبة وغير باردة في الشتاء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يجب ان تكون الوان الفصل فاتحة على قدر المستطاع ويفضل ان تكون الاسقف بيضاء كي تساعد على انعكاس الضوء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الحوائط تكون من الوان كالاصفر الفاتح جدا او الرمادي الفاتح جدا أو الفستقي الفاتح جدا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يجب ان تتناسب الوان الاثاث مع الوان الحوائط للفصل ويلاحظ الا تكون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البويات لامعه حتى يقل ابهار النظر وحتى لا تؤثر في اعصاب التلاميذ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- </w:t>
      </w:r>
      <w:r w:rsidRPr="00D30B6E">
        <w:rPr>
          <w:b/>
          <w:bCs/>
          <w:color w:val="000080"/>
          <w:rtl/>
        </w:rPr>
        <w:t>استعمال الالوان القاتمة فكره خاطئة ( بحجه عدم ظهور الاتساخ بها</w:t>
      </w:r>
      <w:r w:rsidRPr="00D30B6E">
        <w:rPr>
          <w:b/>
          <w:bCs/>
          <w:color w:val="000080"/>
        </w:rPr>
        <w:t xml:space="preserve"> )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حالات الفصول :- ( الأكثر شيوعا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الفصل ( في حالة المسقط الأفقي المستطيل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المعدلات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  <w:t>*</w:t>
      </w:r>
      <w:r w:rsidRPr="00D30B6E">
        <w:rPr>
          <w:b/>
          <w:bCs/>
          <w:color w:val="000080"/>
          <w:rtl/>
        </w:rPr>
        <w:t>الابعاد الداخلية للفصل = 6* 8.15 والمساحة الصافية =49متر مربع وسعة الفصل 40 تلميذ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>*</w:t>
      </w:r>
      <w:r w:rsidRPr="00D30B6E">
        <w:rPr>
          <w:b/>
          <w:bCs/>
          <w:color w:val="000080"/>
          <w:rtl/>
        </w:rPr>
        <w:t xml:space="preserve">الارتفاع الصافي = 3.10 متر والحجم = 152 متر مكعب ونصيب التلميذ 3.8 متر </w:t>
      </w:r>
      <w:proofErr w:type="gramStart"/>
      <w:r w:rsidRPr="00D30B6E">
        <w:rPr>
          <w:b/>
          <w:bCs/>
          <w:color w:val="000080"/>
          <w:rtl/>
        </w:rPr>
        <w:t>مكعب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  <w:t>*</w:t>
      </w:r>
      <w:r w:rsidRPr="00D30B6E">
        <w:rPr>
          <w:b/>
          <w:bCs/>
          <w:color w:val="000080"/>
          <w:rtl/>
        </w:rPr>
        <w:t>أبعاد المحاور على الشبكة التصميمية = 6.60* 8.40 متر والمساحة شامة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الحوائط والدواليب بالحائط جهة الممر = 56 متر مربع ونصيب التلميذ 1.40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متر مربع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proofErr w:type="gramStart"/>
      <w:r w:rsidRPr="00D30B6E">
        <w:rPr>
          <w:b/>
          <w:bCs/>
          <w:color w:val="000080"/>
          <w:rtl/>
        </w:rPr>
        <w:t>الفتحات :</w:t>
      </w:r>
      <w:proofErr w:type="gramEnd"/>
      <w:r w:rsidRPr="00D30B6E">
        <w:rPr>
          <w:b/>
          <w:bCs/>
          <w:color w:val="000080"/>
          <w:rtl/>
        </w:rPr>
        <w:t>-• عرض الباب (1 متر ) يفقتح للخارج وارتفاع الأعتاب للباب والشبابيك = 2.10 متر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ارتفاع جلسة الشباك </w:t>
      </w:r>
      <w:proofErr w:type="gramStart"/>
      <w:r w:rsidRPr="00D30B6E">
        <w:rPr>
          <w:b/>
          <w:bCs/>
          <w:color w:val="000080"/>
          <w:rtl/>
        </w:rPr>
        <w:t>( 0.90</w:t>
      </w:r>
      <w:proofErr w:type="gramEnd"/>
      <w:r w:rsidRPr="00D30B6E">
        <w:rPr>
          <w:b/>
          <w:bCs/>
          <w:color w:val="000080"/>
          <w:rtl/>
        </w:rPr>
        <w:t xml:space="preserve"> ) وارتفاع جلسة الشباك في الحائط جهة الممر = 1.70 متر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مساحة الشبابيك الرئيسية ( 7.30 ) = 15% من المساحة الصافية للفصل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مساحة الشبابيك بالحائط </w:t>
      </w:r>
      <w:proofErr w:type="gramStart"/>
      <w:r w:rsidRPr="00D30B6E">
        <w:rPr>
          <w:b/>
          <w:bCs/>
          <w:color w:val="000080"/>
          <w:rtl/>
        </w:rPr>
        <w:t>( 2.40</w:t>
      </w:r>
      <w:proofErr w:type="gramEnd"/>
      <w:r w:rsidRPr="00D30B6E">
        <w:rPr>
          <w:b/>
          <w:bCs/>
          <w:color w:val="000080"/>
          <w:rtl/>
        </w:rPr>
        <w:t>) متر مربع = 5% من المساحة الصافية للفصل جهة الممر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التجهيزات</w:t>
      </w:r>
      <w:r w:rsidRPr="00D30B6E">
        <w:rPr>
          <w:b/>
          <w:bCs/>
          <w:color w:val="000080"/>
        </w:rPr>
        <w:t xml:space="preserve"> :-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lastRenderedPageBreak/>
        <w:t xml:space="preserve">• </w:t>
      </w:r>
      <w:r w:rsidRPr="00D30B6E">
        <w:rPr>
          <w:b/>
          <w:bCs/>
          <w:color w:val="000080"/>
          <w:rtl/>
        </w:rPr>
        <w:t>بعد أول صف عن السبورة = 2.50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منصة المدرسة = 0.15 متر ( ويمكن أن تصل إلى 0.30 كحد أقصى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الحافة السفلية = 1.20 من أرضية المنصة ( ليسهل رؤية جميع التلاميذ لها – الحد الأدنى 0.90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الحافة العلوية = 2.20 من أرضية المنصة ( كحد أقصى ليسهل الكتابة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عليها وحتى لا تزيد زاوية النظر الراشية لاول صف عن 30 درجة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عرض السبورة = 1.80 متر ( يمكن زيادة عرض السبورة بحد أقصى 4.20 متر حتى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لا تقل زاوية الرؤية بالنسبة للتلميذ في اقصى طرف الصف الأول عن 30 درجة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مناضد التلاميذ مزدوجة منفصلة عن الكراسي بابعاد 0.45 * 1.20 وبارتفاع</w:t>
      </w:r>
      <w:r w:rsidRPr="00D30B6E">
        <w:rPr>
          <w:b/>
          <w:bCs/>
          <w:color w:val="000080"/>
        </w:rPr>
        <w:t xml:space="preserve"> 0.70 </w:t>
      </w:r>
      <w:r w:rsidRPr="00D30B6E">
        <w:rPr>
          <w:b/>
          <w:bCs/>
          <w:color w:val="000080"/>
          <w:rtl/>
        </w:rPr>
        <w:t>سطح خشبي أو مكسو بالميلامين بلون فاتح وقوائم معدنية منتهية بنهايات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مطاطية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منضدة المدرس 0.50 * 0.75*0.75 خشبية ومزودة بدرجين لحفظ الأوراق </w:t>
      </w:r>
      <w:proofErr w:type="gramStart"/>
      <w:r w:rsidRPr="00D30B6E">
        <w:rPr>
          <w:b/>
          <w:bCs/>
          <w:color w:val="000080"/>
          <w:rtl/>
        </w:rPr>
        <w:t>والأدوات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الفصل ( في حالة المسقط الأفقي المربع</w:t>
      </w:r>
      <w:r w:rsidRPr="00D30B6E">
        <w:rPr>
          <w:b/>
          <w:bCs/>
          <w:color w:val="000080"/>
        </w:rPr>
        <w:t xml:space="preserve"> )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المعدلات :-• الابعاد الداخلية للفصل = 7.25 *7.25 والمساحة الصافية 52 متر مربع وسعة الفصل 40 تلميذا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الارتفاع الصافي = 3.10 متر والحجم = 161 متر مكعب ونصيب التلميذ = 4 متر مكعب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أبعاد المحاور على الشبكة التصميمية 7.50* 7.50 متر والمساحة شاملة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  <w:rtl/>
        </w:rPr>
        <w:t>الحوائط والدواليب بالحائط الجانبي = 59 متر مربع ونصيب التلميذ 1.48 متر</w:t>
      </w:r>
      <w:r w:rsidRPr="00D30B6E">
        <w:rPr>
          <w:b/>
          <w:bCs/>
          <w:color w:val="000080"/>
        </w:rPr>
        <w:t xml:space="preserve"> </w:t>
      </w:r>
      <w:proofErr w:type="gramStart"/>
      <w:r w:rsidRPr="00D30B6E">
        <w:rPr>
          <w:b/>
          <w:bCs/>
          <w:color w:val="000080"/>
          <w:rtl/>
        </w:rPr>
        <w:t>مكعب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  <w:rtl/>
        </w:rPr>
        <w:t>الفتحات :-• عرض الباب ( 1 متر ويفتح للخارج ) وارتفاع الاعتاب للباب والشبابيك = 2.10 متر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 xml:space="preserve">ارتفاع جلسة الشباك = 0.90 وارتفاع جلسة الشباك في حائط مدخل الفصل = 1.50 </w:t>
      </w:r>
      <w:proofErr w:type="gramStart"/>
      <w:r w:rsidRPr="00D30B6E">
        <w:rPr>
          <w:b/>
          <w:bCs/>
          <w:color w:val="000080"/>
          <w:rtl/>
        </w:rPr>
        <w:t>متر</w:t>
      </w:r>
      <w:r w:rsidRPr="00D30B6E">
        <w:rPr>
          <w:b/>
          <w:bCs/>
          <w:color w:val="000080"/>
        </w:rPr>
        <w:t xml:space="preserve"> .</w:t>
      </w:r>
      <w:proofErr w:type="gramEnd"/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مساحة الشبابيك الرئيسية = 6.3 متر مربع = 12</w:t>
      </w:r>
      <w:r w:rsidRPr="00D30B6E">
        <w:rPr>
          <w:b/>
          <w:bCs/>
          <w:color w:val="000080"/>
        </w:rPr>
        <w:t xml:space="preserve"> %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مساحة الشبابيك بالحوائط جهه = 3.15 متر مربع = 6</w:t>
      </w:r>
      <w:r w:rsidRPr="00D30B6E">
        <w:rPr>
          <w:b/>
          <w:bCs/>
          <w:color w:val="000080"/>
        </w:rPr>
        <w:t xml:space="preserve"> % </w:t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r w:rsidRPr="00D30B6E">
        <w:rPr>
          <w:b/>
          <w:bCs/>
          <w:color w:val="000080"/>
        </w:rPr>
        <w:br/>
      </w:r>
      <w:proofErr w:type="gramStart"/>
      <w:r w:rsidRPr="00D30B6E">
        <w:rPr>
          <w:b/>
          <w:bCs/>
          <w:color w:val="000080"/>
          <w:rtl/>
        </w:rPr>
        <w:t>التجهيزات</w:t>
      </w:r>
      <w:r w:rsidRPr="00D30B6E">
        <w:rPr>
          <w:b/>
          <w:bCs/>
          <w:color w:val="000080"/>
        </w:rPr>
        <w:t xml:space="preserve"> :-</w:t>
      </w:r>
      <w:proofErr w:type="gramEnd"/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بعد أول صف عن السبورة = 2.85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منصة المدرس = 0.15 متر ويمكن أن يصل الى 0.30 كحد أقصى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الحافة السفلية = 1.20 متر من أرضية المنصة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ارتفاع الحافة العلوية = 2.20 من أرضية المنصة</w:t>
      </w:r>
      <w:r w:rsidRPr="00D30B6E">
        <w:rPr>
          <w:b/>
          <w:bCs/>
          <w:color w:val="000080"/>
        </w:rPr>
        <w:t xml:space="preserve"> .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عرض السبورة = 1.80 متر</w:t>
      </w:r>
      <w:r w:rsidRPr="00D30B6E">
        <w:rPr>
          <w:b/>
          <w:bCs/>
          <w:color w:val="000080"/>
        </w:rPr>
        <w:t xml:space="preserve"> </w:t>
      </w:r>
      <w:r w:rsidRPr="00D30B6E">
        <w:rPr>
          <w:b/>
          <w:bCs/>
          <w:color w:val="000080"/>
        </w:rPr>
        <w:br/>
        <w:t xml:space="preserve">• </w:t>
      </w:r>
      <w:r w:rsidRPr="00D30B6E">
        <w:rPr>
          <w:b/>
          <w:bCs/>
          <w:color w:val="000080"/>
          <w:rtl/>
        </w:rPr>
        <w:t>منضدة المدرس (0.50*0.75*</w:t>
      </w:r>
      <w:proofErr w:type="gramStart"/>
      <w:r w:rsidRPr="00D30B6E">
        <w:rPr>
          <w:b/>
          <w:bCs/>
          <w:color w:val="000080"/>
          <w:rtl/>
        </w:rPr>
        <w:t>0.75 )</w:t>
      </w:r>
      <w:proofErr w:type="gramEnd"/>
      <w:r w:rsidRPr="00D30B6E">
        <w:rPr>
          <w:b/>
          <w:bCs/>
          <w:color w:val="000080"/>
          <w:rtl/>
        </w:rPr>
        <w:t xml:space="preserve"> خشبة ومزودة بدرجين لحفظ الاوراق والادوات</w:t>
      </w:r>
      <w:r w:rsidRPr="00D30B6E">
        <w:rPr>
          <w:b/>
          <w:bCs/>
          <w:color w:val="000080"/>
        </w:rPr>
        <w:t xml:space="preserve"> .</w:t>
      </w:r>
    </w:p>
    <w:sectPr w:rsidR="00FC2D65" w:rsidRPr="00D30B6E" w:rsidSect="00FC2D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65"/>
    <w:rsid w:val="005F6A5E"/>
    <w:rsid w:val="00D30B6E"/>
    <w:rsid w:val="00FC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الأسس التصميمية للمدارس</vt:lpstr>
      <vt:lpstr>الأسس التصميمية للمدارس</vt:lpstr>
    </vt:vector>
  </TitlesOfParts>
  <Company>e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الأسس التصميمية للمدارس</dc:title>
  <dc:subject/>
  <dc:creator>doaa for ever</dc:creator>
  <cp:keywords/>
  <dc:description/>
  <cp:lastModifiedBy>Hany mohamed Ibrhim</cp:lastModifiedBy>
  <cp:revision>2</cp:revision>
  <dcterms:created xsi:type="dcterms:W3CDTF">2012-06-09T10:36:00Z</dcterms:created>
  <dcterms:modified xsi:type="dcterms:W3CDTF">2012-06-09T10:36:00Z</dcterms:modified>
</cp:coreProperties>
</file>