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F88" w:rsidRDefault="00AB3F88" w:rsidP="00AB3F88">
      <w:pPr>
        <w:rPr>
          <w:rFonts w:ascii="Tahoma" w:hAnsi="Tahoma" w:cs="Tahoma" w:hint="cs"/>
          <w:sz w:val="26"/>
          <w:szCs w:val="26"/>
          <w:rtl/>
        </w:rPr>
      </w:pPr>
      <w:bookmarkStart w:id="0" w:name="_GoBack"/>
      <w:bookmarkEnd w:id="0"/>
    </w:p>
    <w:p w:rsidR="00AB3F88" w:rsidRPr="005D40A7" w:rsidRDefault="00AB3F88" w:rsidP="00AB3F88">
      <w:pPr>
        <w:numPr>
          <w:ilvl w:val="1"/>
          <w:numId w:val="14"/>
        </w:numPr>
        <w:tabs>
          <w:tab w:val="num" w:pos="-262"/>
        </w:tabs>
        <w:spacing w:line="360" w:lineRule="auto"/>
        <w:ind w:left="-262" w:right="540" w:firstLine="0"/>
        <w:jc w:val="lowKashida"/>
        <w:rPr>
          <w:rFonts w:ascii="Tahoma" w:hAnsi="Tahoma" w:cs="Tahoma" w:hint="cs"/>
          <w:b/>
          <w:bCs/>
          <w:color w:val="339966"/>
          <w:sz w:val="26"/>
          <w:szCs w:val="26"/>
          <w:lang w:bidi="ar-SA"/>
        </w:rPr>
      </w:pPr>
      <w:r w:rsidRPr="005D40A7">
        <w:rPr>
          <w:rFonts w:ascii="Tahoma" w:hAnsi="Tahoma" w:cs="Tahoma" w:hint="cs"/>
          <w:b/>
          <w:bCs/>
          <w:color w:val="339966"/>
          <w:sz w:val="26"/>
          <w:szCs w:val="26"/>
          <w:rtl/>
          <w:lang w:bidi="ar-SA"/>
        </w:rPr>
        <w:t>الاضـــاءة الجانبية:</w:t>
      </w:r>
    </w:p>
    <w:p w:rsidR="00AB3F88" w:rsidRPr="005D40A7" w:rsidRDefault="00AB3F88" w:rsidP="00AB3F88">
      <w:pPr>
        <w:spacing w:line="360" w:lineRule="auto"/>
        <w:ind w:left="98" w:right="540"/>
        <w:jc w:val="lowKashida"/>
        <w:rPr>
          <w:rFonts w:ascii="Tahoma" w:hAnsi="Tahoma" w:cs="Tahoma" w:hint="cs"/>
          <w:b/>
          <w:bCs/>
          <w:color w:val="CC99FF"/>
          <w:sz w:val="26"/>
          <w:szCs w:val="26"/>
          <w:rtl/>
          <w:lang w:bidi="ar-SA"/>
        </w:rPr>
      </w:pPr>
      <w:r w:rsidRPr="005D40A7">
        <w:rPr>
          <w:rFonts w:ascii="Tahoma" w:hAnsi="Tahoma" w:cs="Tahoma" w:hint="cs"/>
          <w:b/>
          <w:bCs/>
          <w:color w:val="CC99FF"/>
          <w:sz w:val="26"/>
          <w:szCs w:val="26"/>
          <w:rtl/>
          <w:lang w:bidi="ar-SA"/>
        </w:rPr>
        <w:t>مميـــزاتها:</w:t>
      </w:r>
    </w:p>
    <w:p w:rsidR="00AB3F88" w:rsidRPr="002A23D1" w:rsidRDefault="00AB3F88" w:rsidP="00AB3F88">
      <w:pPr>
        <w:numPr>
          <w:ilvl w:val="0"/>
          <w:numId w:val="15"/>
        </w:numPr>
        <w:spacing w:line="360" w:lineRule="auto"/>
        <w:ind w:right="540"/>
        <w:jc w:val="lowKashida"/>
        <w:rPr>
          <w:rFonts w:ascii="Tahoma" w:hAnsi="Tahoma" w:cs="Tahoma" w:hint="cs"/>
          <w:b/>
          <w:bCs/>
          <w:color w:val="333399"/>
          <w:sz w:val="26"/>
          <w:szCs w:val="26"/>
          <w:lang w:bidi="ar-SA"/>
        </w:rPr>
      </w:pPr>
      <w:r w:rsidRPr="002A23D1">
        <w:rPr>
          <w:rFonts w:ascii="Tahoma" w:hAnsi="Tahoma" w:cs="Tahoma" w:hint="cs"/>
          <w:noProof/>
          <w:color w:val="333399"/>
          <w:sz w:val="26"/>
          <w:szCs w:val="26"/>
          <w:rtl/>
        </w:rPr>
        <w:t>تعطى اضاءة جيدة على الحوائط الجانبية وعلى المعروضات الموجودة فى منتصف الغرفة على زوايا مناسبة لمصدر الضوء.</w:t>
      </w:r>
    </w:p>
    <w:p w:rsidR="00AB3F88" w:rsidRPr="002A23D1" w:rsidRDefault="00281AD6" w:rsidP="00AB3F88">
      <w:pPr>
        <w:numPr>
          <w:ilvl w:val="0"/>
          <w:numId w:val="15"/>
        </w:numPr>
        <w:spacing w:line="360" w:lineRule="auto"/>
        <w:ind w:right="5760"/>
        <w:jc w:val="lowKashida"/>
        <w:rPr>
          <w:rFonts w:ascii="Tahoma" w:hAnsi="Tahoma" w:cs="Tahoma" w:hint="cs"/>
          <w:b/>
          <w:bCs/>
          <w:color w:val="333399"/>
          <w:sz w:val="26"/>
          <w:szCs w:val="26"/>
          <w:lang w:bidi="ar-SA"/>
        </w:rPr>
      </w:pPr>
      <w:r>
        <w:rPr>
          <w:noProof/>
          <w:lang w:bidi="ar-SA"/>
        </w:rPr>
        <w:drawing>
          <wp:anchor distT="0" distB="0" distL="114300" distR="114300" simplePos="0" relativeHeight="251659264" behindDoc="0" locked="0" layoutInCell="1" allowOverlap="1">
            <wp:simplePos x="0" y="0"/>
            <wp:positionH relativeFrom="column">
              <wp:posOffset>914400</wp:posOffset>
            </wp:positionH>
            <wp:positionV relativeFrom="paragraph">
              <wp:posOffset>246380</wp:posOffset>
            </wp:positionV>
            <wp:extent cx="1676400" cy="1676400"/>
            <wp:effectExtent l="0" t="0" r="0" b="0"/>
            <wp:wrapNone/>
            <wp:docPr id="20" name="Picture 20"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1"/>
                    <pic:cNvPicPr>
                      <a:picLocks noChangeAspect="1" noChangeArrowheads="1"/>
                    </pic:cNvPicPr>
                  </pic:nvPicPr>
                  <pic:blipFill>
                    <a:blip r:embed="rId6">
                      <a:lum bright="-6000" contrast="12000"/>
                      <a:extLst>
                        <a:ext uri="{28A0092B-C50C-407E-A947-70E740481C1C}">
                          <a14:useLocalDpi xmlns:a14="http://schemas.microsoft.com/office/drawing/2010/main" val="0"/>
                        </a:ext>
                      </a:extLst>
                    </a:blip>
                    <a:srcRect/>
                    <a:stretch>
                      <a:fillRect/>
                    </a:stretch>
                  </pic:blipFill>
                  <pic:spPr bwMode="auto">
                    <a:xfrm>
                      <a:off x="0" y="0"/>
                      <a:ext cx="1676400" cy="167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bidi="ar-SA"/>
        </w:rPr>
        <mc:AlternateContent>
          <mc:Choice Requires="wps">
            <w:drawing>
              <wp:anchor distT="0" distB="0" distL="114300" distR="114300" simplePos="0" relativeHeight="251660288" behindDoc="1" locked="0" layoutInCell="1" allowOverlap="1">
                <wp:simplePos x="0" y="0"/>
                <wp:positionH relativeFrom="column">
                  <wp:posOffset>800100</wp:posOffset>
                </wp:positionH>
                <wp:positionV relativeFrom="paragraph">
                  <wp:posOffset>246380</wp:posOffset>
                </wp:positionV>
                <wp:extent cx="1828800" cy="1714500"/>
                <wp:effectExtent l="9525" t="8255" r="66675" b="48895"/>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714500"/>
                        </a:xfrm>
                        <a:prstGeom prst="rect">
                          <a:avLst/>
                        </a:prstGeom>
                        <a:solidFill>
                          <a:srgbClr val="FFFFFF"/>
                        </a:solidFill>
                        <a:ln w="9525">
                          <a:solidFill>
                            <a:srgbClr val="000000"/>
                          </a:solidFill>
                          <a:miter lim="800000"/>
                          <a:headEnd/>
                          <a:tailEnd/>
                        </a:ln>
                        <a:effectLst>
                          <a:outerShdw dist="81320" dir="2319588" algn="ctr" rotWithShape="0">
                            <a:srgbClr val="00000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63pt;margin-top:19.4pt;width:2in;height:1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">
                <v:shadow on="t" color="black" offset="5pt,4pt"/>
              </v:rect>
            </w:pict>
          </mc:Fallback>
        </mc:AlternateContent>
      </w:r>
      <w:r w:rsidR="00AB3F88" w:rsidRPr="002A23D1">
        <w:rPr>
          <w:rFonts w:ascii="Tahoma" w:hAnsi="Tahoma" w:cs="Tahoma" w:hint="cs"/>
          <w:color w:val="333399"/>
          <w:sz w:val="26"/>
          <w:szCs w:val="26"/>
          <w:rtl/>
          <w:lang w:bidi="ar-SA"/>
        </w:rPr>
        <w:t>ابراز العناصر التشكيلية و علاقات النور و الظل فى اللوحات و قطع النحت التاريخية.</w:t>
      </w:r>
    </w:p>
    <w:p w:rsidR="00AB3F88" w:rsidRPr="002A23D1" w:rsidRDefault="00AB3F88" w:rsidP="00AB3F88">
      <w:pPr>
        <w:numPr>
          <w:ilvl w:val="0"/>
          <w:numId w:val="15"/>
        </w:numPr>
        <w:spacing w:line="360" w:lineRule="auto"/>
        <w:ind w:right="6300"/>
        <w:jc w:val="lowKashida"/>
        <w:rPr>
          <w:rFonts w:ascii="Tahoma" w:hAnsi="Tahoma" w:cs="Tahoma" w:hint="cs"/>
          <w:b/>
          <w:bCs/>
          <w:color w:val="333399"/>
          <w:sz w:val="26"/>
          <w:szCs w:val="26"/>
          <w:lang w:bidi="ar-SA"/>
        </w:rPr>
      </w:pPr>
      <w:r w:rsidRPr="002A23D1">
        <w:rPr>
          <w:rFonts w:ascii="Tahoma" w:hAnsi="Tahoma" w:cs="Tahoma" w:hint="cs"/>
          <w:color w:val="333399"/>
          <w:sz w:val="26"/>
          <w:szCs w:val="26"/>
          <w:rtl/>
          <w:lang w:bidi="ar-SA"/>
        </w:rPr>
        <w:t>تحقق أقصى قدر من البساطةو الأقتصاد فى تصميم المبنى.</w:t>
      </w:r>
    </w:p>
    <w:p w:rsidR="00AB3F88" w:rsidRPr="002A23D1" w:rsidRDefault="00AB3F88" w:rsidP="00AB3F88">
      <w:pPr>
        <w:numPr>
          <w:ilvl w:val="0"/>
          <w:numId w:val="15"/>
        </w:numPr>
        <w:spacing w:line="360" w:lineRule="auto"/>
        <w:ind w:right="6300"/>
        <w:jc w:val="lowKashida"/>
        <w:rPr>
          <w:rFonts w:ascii="Tahoma" w:hAnsi="Tahoma" w:cs="Tahoma" w:hint="cs"/>
          <w:b/>
          <w:bCs/>
          <w:color w:val="333399"/>
          <w:sz w:val="26"/>
          <w:szCs w:val="26"/>
          <w:lang w:bidi="ar-SA"/>
        </w:rPr>
      </w:pPr>
      <w:r w:rsidRPr="002A23D1">
        <w:rPr>
          <w:rFonts w:ascii="Tahoma" w:hAnsi="Tahoma" w:cs="Tahoma" w:hint="cs"/>
          <w:color w:val="333399"/>
          <w:sz w:val="26"/>
          <w:szCs w:val="26"/>
          <w:rtl/>
          <w:lang w:bidi="ar-SA"/>
        </w:rPr>
        <w:t>استخدام الأسقف التقليدية المسطحة التى تتجانس من المنطقة المحيطة.</w:t>
      </w:r>
    </w:p>
    <w:p w:rsidR="00AB3F88" w:rsidRPr="002A23D1" w:rsidRDefault="00AB3F88" w:rsidP="00AB3F88">
      <w:pPr>
        <w:numPr>
          <w:ilvl w:val="0"/>
          <w:numId w:val="15"/>
        </w:numPr>
        <w:spacing w:line="360" w:lineRule="auto"/>
        <w:ind w:right="6300"/>
        <w:jc w:val="lowKashida"/>
        <w:rPr>
          <w:rFonts w:ascii="Tahoma" w:hAnsi="Tahoma" w:cs="Tahoma" w:hint="cs"/>
          <w:b/>
          <w:bCs/>
          <w:color w:val="333399"/>
          <w:sz w:val="26"/>
          <w:szCs w:val="26"/>
          <w:lang w:bidi="ar-SA"/>
        </w:rPr>
      </w:pPr>
      <w:r w:rsidRPr="002A23D1">
        <w:rPr>
          <w:rFonts w:ascii="Tahoma" w:hAnsi="Tahoma" w:cs="Tahoma" w:hint="cs"/>
          <w:color w:val="333399"/>
          <w:sz w:val="26"/>
          <w:szCs w:val="26"/>
          <w:rtl/>
          <w:lang w:bidi="ar-SA"/>
        </w:rPr>
        <w:t>توفير التهوية الجيدة و درجة الحرارة المناسبة فى قاعات العرض بحيث لا تعتمد على التكييفات.</w:t>
      </w:r>
    </w:p>
    <w:p w:rsidR="00AB3F88" w:rsidRPr="002A23D1" w:rsidRDefault="00AB3F88" w:rsidP="00AB3F88">
      <w:pPr>
        <w:numPr>
          <w:ilvl w:val="0"/>
          <w:numId w:val="15"/>
        </w:numPr>
        <w:tabs>
          <w:tab w:val="left" w:pos="7658"/>
        </w:tabs>
        <w:spacing w:line="360" w:lineRule="auto"/>
        <w:ind w:right="6300"/>
        <w:jc w:val="lowKashida"/>
        <w:rPr>
          <w:rFonts w:ascii="Tahoma" w:hAnsi="Tahoma" w:cs="Tahoma" w:hint="cs"/>
          <w:b/>
          <w:bCs/>
          <w:color w:val="333399"/>
          <w:sz w:val="26"/>
          <w:szCs w:val="26"/>
          <w:lang w:bidi="ar-SA"/>
        </w:rPr>
      </w:pPr>
      <w:r w:rsidRPr="002A23D1">
        <w:rPr>
          <w:rFonts w:ascii="Tahoma" w:hAnsi="Tahoma" w:cs="Tahoma" w:hint="cs"/>
          <w:color w:val="333399"/>
          <w:sz w:val="26"/>
          <w:szCs w:val="26"/>
          <w:rtl/>
          <w:lang w:bidi="ar-SA"/>
        </w:rPr>
        <w:t>امكانية توفير مناظر متنوعة للزوار، مطلة على حديقة أو فناء عرض داخلى.</w:t>
      </w:r>
    </w:p>
    <w:p w:rsidR="00AB3F88" w:rsidRDefault="00AB3F88" w:rsidP="00AB3F88">
      <w:pPr>
        <w:numPr>
          <w:ilvl w:val="0"/>
          <w:numId w:val="15"/>
        </w:numPr>
        <w:tabs>
          <w:tab w:val="left" w:pos="7658"/>
        </w:tabs>
        <w:spacing w:line="360" w:lineRule="auto"/>
        <w:ind w:right="6300"/>
        <w:jc w:val="lowKashida"/>
        <w:rPr>
          <w:rFonts w:ascii="Tahoma" w:hAnsi="Tahoma" w:cs="Tahoma" w:hint="cs"/>
          <w:b/>
          <w:bCs/>
          <w:color w:val="333399"/>
          <w:sz w:val="26"/>
          <w:szCs w:val="26"/>
          <w:lang w:bidi="ar-SA"/>
        </w:rPr>
      </w:pPr>
      <w:r w:rsidRPr="002A23D1">
        <w:rPr>
          <w:rFonts w:ascii="Tahoma" w:hAnsi="Tahoma" w:cs="Tahoma" w:hint="cs"/>
          <w:color w:val="333399"/>
          <w:sz w:val="26"/>
          <w:szCs w:val="26"/>
          <w:rtl/>
          <w:lang w:bidi="ar-SA"/>
        </w:rPr>
        <w:t>التخلص من الملل و جذب انتباه الزوار للعرض الخارجى.</w:t>
      </w:r>
    </w:p>
    <w:p w:rsidR="00AB3F88" w:rsidRPr="002A23D1" w:rsidRDefault="00AB3F88" w:rsidP="00AB3F88">
      <w:pPr>
        <w:tabs>
          <w:tab w:val="left" w:pos="7658"/>
        </w:tabs>
        <w:spacing w:line="360" w:lineRule="auto"/>
        <w:ind w:left="98" w:right="6300"/>
        <w:jc w:val="lowKashida"/>
        <w:rPr>
          <w:rFonts w:ascii="Tahoma" w:hAnsi="Tahoma" w:cs="Tahoma" w:hint="cs"/>
          <w:b/>
          <w:bCs/>
          <w:color w:val="333399"/>
          <w:sz w:val="26"/>
          <w:szCs w:val="26"/>
          <w:rtl/>
          <w:lang w:bidi="ar-SA"/>
        </w:rPr>
      </w:pPr>
    </w:p>
    <w:p w:rsidR="00AB3F88" w:rsidRPr="005D40A7" w:rsidRDefault="00AB3F88" w:rsidP="00AB3F88">
      <w:pPr>
        <w:tabs>
          <w:tab w:val="left" w:pos="7658"/>
        </w:tabs>
        <w:spacing w:line="360" w:lineRule="auto"/>
        <w:ind w:left="98" w:right="6300"/>
        <w:jc w:val="lowKashida"/>
        <w:rPr>
          <w:rFonts w:ascii="Tahoma" w:hAnsi="Tahoma" w:cs="Tahoma" w:hint="cs"/>
          <w:b/>
          <w:bCs/>
          <w:color w:val="CC99FF"/>
          <w:sz w:val="26"/>
          <w:szCs w:val="26"/>
          <w:rtl/>
          <w:lang w:bidi="ar-SA"/>
        </w:rPr>
      </w:pPr>
      <w:r w:rsidRPr="005D40A7">
        <w:rPr>
          <w:rFonts w:ascii="Tahoma" w:hAnsi="Tahoma" w:cs="Tahoma" w:hint="cs"/>
          <w:b/>
          <w:bCs/>
          <w:color w:val="CC99FF"/>
          <w:sz w:val="26"/>
          <w:szCs w:val="26"/>
          <w:rtl/>
          <w:lang w:bidi="ar-SA"/>
        </w:rPr>
        <w:t>عيـــوبها:</w:t>
      </w:r>
    </w:p>
    <w:p w:rsidR="00AB3F88" w:rsidRPr="002A23D1" w:rsidRDefault="00AB3F88" w:rsidP="00AB3F88">
      <w:pPr>
        <w:numPr>
          <w:ilvl w:val="0"/>
          <w:numId w:val="15"/>
        </w:numPr>
        <w:tabs>
          <w:tab w:val="left" w:pos="7658"/>
        </w:tabs>
        <w:spacing w:line="360" w:lineRule="auto"/>
        <w:ind w:right="6300"/>
        <w:jc w:val="lowKashida"/>
        <w:rPr>
          <w:rFonts w:ascii="Tahoma" w:hAnsi="Tahoma" w:cs="Tahoma" w:hint="cs"/>
          <w:noProof/>
          <w:color w:val="333399"/>
          <w:sz w:val="26"/>
          <w:szCs w:val="26"/>
          <w:rtl/>
        </w:rPr>
      </w:pPr>
      <w:r w:rsidRPr="002A23D1">
        <w:rPr>
          <w:rFonts w:ascii="Tahoma" w:hAnsi="Tahoma" w:cs="Tahoma" w:hint="cs"/>
          <w:noProof/>
          <w:color w:val="333399"/>
          <w:sz w:val="26"/>
          <w:szCs w:val="26"/>
          <w:rtl/>
        </w:rPr>
        <w:t>عدم امكانية استخدام الحائط الذى تقع فيه لأغراض العرض.</w:t>
      </w:r>
    </w:p>
    <w:p w:rsidR="00AB3F88" w:rsidRPr="002A23D1" w:rsidRDefault="00AB3F88" w:rsidP="00AB3F88">
      <w:pPr>
        <w:numPr>
          <w:ilvl w:val="0"/>
          <w:numId w:val="15"/>
        </w:numPr>
        <w:tabs>
          <w:tab w:val="left" w:pos="7658"/>
        </w:tabs>
        <w:spacing w:line="360" w:lineRule="auto"/>
        <w:ind w:right="6300"/>
        <w:jc w:val="lowKashida"/>
        <w:rPr>
          <w:rFonts w:ascii="Tahoma" w:hAnsi="Tahoma" w:cs="Tahoma" w:hint="cs"/>
          <w:noProof/>
          <w:color w:val="333399"/>
          <w:sz w:val="26"/>
          <w:szCs w:val="26"/>
          <w:rtl/>
        </w:rPr>
      </w:pPr>
      <w:r w:rsidRPr="002A23D1">
        <w:rPr>
          <w:rFonts w:ascii="Tahoma" w:hAnsi="Tahoma" w:cs="Tahoma" w:hint="cs"/>
          <w:noProof/>
          <w:color w:val="333399"/>
          <w:sz w:val="26"/>
          <w:szCs w:val="26"/>
          <w:rtl/>
        </w:rPr>
        <w:t>الحائط المواجه ايضا لا يصلح للعرض.</w:t>
      </w:r>
    </w:p>
    <w:p w:rsidR="00AB3F88" w:rsidRDefault="00AB3F88" w:rsidP="00AB3F88">
      <w:pPr>
        <w:numPr>
          <w:ilvl w:val="0"/>
          <w:numId w:val="15"/>
        </w:numPr>
        <w:tabs>
          <w:tab w:val="left" w:pos="7658"/>
        </w:tabs>
        <w:spacing w:line="360" w:lineRule="auto"/>
        <w:ind w:right="6300"/>
        <w:jc w:val="lowKashida"/>
        <w:rPr>
          <w:rFonts w:ascii="Tahoma" w:hAnsi="Tahoma" w:cs="Tahoma" w:hint="cs"/>
          <w:noProof/>
          <w:color w:val="333399"/>
          <w:sz w:val="26"/>
          <w:szCs w:val="26"/>
        </w:rPr>
      </w:pPr>
      <w:r w:rsidRPr="002A23D1">
        <w:rPr>
          <w:rFonts w:ascii="Tahoma" w:hAnsi="Tahoma" w:cs="Tahoma" w:hint="cs"/>
          <w:noProof/>
          <w:color w:val="333399"/>
          <w:sz w:val="26"/>
          <w:szCs w:val="26"/>
          <w:rtl/>
        </w:rPr>
        <w:t>بالنسبة للمعروضات ذات السطح اللامع أو المصقول، فانها تعكس مصدر الضوء مما يعوق الرؤية.</w:t>
      </w:r>
    </w:p>
    <w:p w:rsidR="00B20850" w:rsidRPr="002A23D1" w:rsidRDefault="00B20850" w:rsidP="005F48BC">
      <w:pPr>
        <w:tabs>
          <w:tab w:val="left" w:pos="7658"/>
        </w:tabs>
        <w:spacing w:line="360" w:lineRule="auto"/>
        <w:ind w:left="98" w:right="6300"/>
        <w:jc w:val="right"/>
        <w:rPr>
          <w:rFonts w:ascii="Tahoma" w:hAnsi="Tahoma" w:cs="Tahoma" w:hint="cs"/>
          <w:noProof/>
          <w:color w:val="333399"/>
          <w:sz w:val="26"/>
          <w:szCs w:val="26"/>
        </w:rPr>
      </w:pPr>
    </w:p>
    <w:p w:rsidR="00AB3F88" w:rsidRDefault="00AB3F88" w:rsidP="00AB3F88">
      <w:pPr>
        <w:spacing w:line="360" w:lineRule="auto"/>
        <w:ind w:right="540"/>
        <w:jc w:val="lowKashida"/>
        <w:rPr>
          <w:rFonts w:ascii="Tahoma" w:hAnsi="Tahoma" w:cs="Tahoma" w:hint="cs"/>
          <w:noProof/>
          <w:sz w:val="26"/>
          <w:szCs w:val="26"/>
          <w:rtl/>
          <w:lang w:bidi="ar-SA"/>
        </w:rPr>
      </w:pPr>
    </w:p>
    <w:p w:rsidR="00B20850" w:rsidRPr="007F2DDC" w:rsidRDefault="00B20850" w:rsidP="00AB3F88">
      <w:pPr>
        <w:spacing w:line="360" w:lineRule="auto"/>
        <w:ind w:right="540"/>
        <w:jc w:val="lowKashida"/>
        <w:rPr>
          <w:rFonts w:ascii="Tahoma" w:hAnsi="Tahoma" w:cs="Tahoma" w:hint="cs"/>
          <w:noProof/>
          <w:sz w:val="26"/>
          <w:szCs w:val="26"/>
          <w:rtl/>
          <w:lang w:bidi="ar-SA"/>
        </w:rPr>
      </w:pPr>
    </w:p>
    <w:p w:rsidR="00AB3F88" w:rsidRDefault="00AB3F88" w:rsidP="00AB3F88">
      <w:pPr>
        <w:numPr>
          <w:ilvl w:val="1"/>
          <w:numId w:val="14"/>
        </w:numPr>
        <w:tabs>
          <w:tab w:val="num" w:pos="-262"/>
        </w:tabs>
        <w:spacing w:line="360" w:lineRule="auto"/>
        <w:ind w:left="-262" w:right="540" w:firstLine="0"/>
        <w:jc w:val="lowKashida"/>
        <w:rPr>
          <w:rFonts w:ascii="Tahoma" w:hAnsi="Tahoma" w:cs="Tahoma" w:hint="cs"/>
          <w:b/>
          <w:bCs/>
          <w:color w:val="339966"/>
          <w:sz w:val="26"/>
          <w:szCs w:val="26"/>
          <w:lang w:bidi="ar-SA"/>
        </w:rPr>
      </w:pPr>
      <w:r w:rsidRPr="005D40A7">
        <w:rPr>
          <w:rFonts w:ascii="Tahoma" w:hAnsi="Tahoma" w:cs="Tahoma" w:hint="cs"/>
          <w:b/>
          <w:bCs/>
          <w:color w:val="339966"/>
          <w:sz w:val="26"/>
          <w:szCs w:val="26"/>
          <w:rtl/>
          <w:lang w:bidi="ar-SA"/>
        </w:rPr>
        <w:t>الأضـــاءة الصناعية:</w:t>
      </w:r>
    </w:p>
    <w:p w:rsidR="00AB3F88" w:rsidRPr="002A23D1" w:rsidRDefault="00281AD6" w:rsidP="00AB3F88">
      <w:pPr>
        <w:numPr>
          <w:ilvl w:val="0"/>
          <w:numId w:val="15"/>
        </w:numPr>
        <w:spacing w:line="360" w:lineRule="auto"/>
        <w:ind w:right="540"/>
        <w:jc w:val="lowKashida"/>
        <w:rPr>
          <w:rFonts w:ascii="Tahoma" w:hAnsi="Tahoma" w:cs="Tahoma" w:hint="cs"/>
          <w:noProof/>
          <w:color w:val="333399"/>
          <w:sz w:val="26"/>
          <w:szCs w:val="26"/>
        </w:rPr>
      </w:pPr>
      <w:r>
        <w:rPr>
          <w:noProof/>
          <w:color w:val="333399"/>
          <w:lang w:bidi="ar-SA"/>
        </w:rPr>
        <w:drawing>
          <wp:anchor distT="0" distB="0" distL="114300" distR="114300" simplePos="0" relativeHeight="251655168" behindDoc="0" locked="0" layoutInCell="1" allowOverlap="1">
            <wp:simplePos x="0" y="0"/>
            <wp:positionH relativeFrom="column">
              <wp:posOffset>-1314450</wp:posOffset>
            </wp:positionH>
            <wp:positionV relativeFrom="paragraph">
              <wp:posOffset>158115</wp:posOffset>
            </wp:positionV>
            <wp:extent cx="1066800" cy="1181100"/>
            <wp:effectExtent l="0" t="0" r="0" b="0"/>
            <wp:wrapNone/>
            <wp:docPr id="12" name="Picture 1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1"/>
                    <pic:cNvPicPr>
                      <a:picLocks noChangeAspect="1" noChangeArrowheads="1"/>
                    </pic:cNvPicPr>
                  </pic:nvPicPr>
                  <pic:blipFill>
                    <a:blip r:embed="rId7" cstate="print">
                      <a:lum bright="-12000" contrast="24000"/>
                      <a:extLst>
                        <a:ext uri="{28A0092B-C50C-407E-A947-70E740481C1C}">
                          <a14:useLocalDpi xmlns:a14="http://schemas.microsoft.com/office/drawing/2010/main" val="0"/>
                        </a:ext>
                      </a:extLst>
                    </a:blip>
                    <a:srcRect/>
                    <a:stretch>
                      <a:fillRect/>
                    </a:stretch>
                  </pic:blipFill>
                  <pic:spPr bwMode="auto">
                    <a:xfrm>
                      <a:off x="0" y="0"/>
                      <a:ext cx="1066800" cy="1181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bCs/>
          <w:noProof/>
          <w:color w:val="333399"/>
          <w:sz w:val="26"/>
          <w:szCs w:val="26"/>
          <w:rtl/>
          <w:lang w:bidi="ar-SA"/>
        </w:rPr>
        <mc:AlternateContent>
          <mc:Choice Requires="wps">
            <w:drawing>
              <wp:anchor distT="0" distB="0" distL="114300" distR="114300" simplePos="0" relativeHeight="251656192" behindDoc="1" locked="0" layoutInCell="1" allowOverlap="1">
                <wp:simplePos x="0" y="0"/>
                <wp:positionH relativeFrom="column">
                  <wp:posOffset>0</wp:posOffset>
                </wp:positionH>
                <wp:positionV relativeFrom="paragraph">
                  <wp:posOffset>43815</wp:posOffset>
                </wp:positionV>
                <wp:extent cx="1257300" cy="1371600"/>
                <wp:effectExtent l="9525" t="5715" r="66675" b="51435"/>
                <wp:wrapSquare wrapText="bothSides"/>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371600"/>
                        </a:xfrm>
                        <a:prstGeom prst="rect">
                          <a:avLst/>
                        </a:prstGeom>
                        <a:solidFill>
                          <a:srgbClr val="FFFFFF"/>
                        </a:solidFill>
                        <a:ln w="9525">
                          <a:solidFill>
                            <a:srgbClr val="000000"/>
                          </a:solidFill>
                          <a:miter lim="800000"/>
                          <a:headEnd/>
                          <a:tailEnd/>
                        </a:ln>
                        <a:effectLst>
                          <a:outerShdw dist="81320" dir="2319588" algn="ctr" rotWithShape="0">
                            <a:srgbClr val="00000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0;margin-top:3.45pt;width:99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">
                <v:shadow on="t" color="black" offset="5pt,4pt"/>
                <w10:wrap type="square"/>
              </v:rect>
            </w:pict>
          </mc:Fallback>
        </mc:AlternateContent>
      </w:r>
      <w:r w:rsidR="00AB3F88" w:rsidRPr="002A23D1">
        <w:rPr>
          <w:rFonts w:ascii="Tahoma" w:hAnsi="Tahoma" w:cs="Tahoma" w:hint="cs"/>
          <w:noProof/>
          <w:color w:val="333399"/>
          <w:sz w:val="26"/>
          <w:szCs w:val="26"/>
          <w:rtl/>
        </w:rPr>
        <w:t>تستخدم فى حالة استخدام الاضاءة المركزة.</w:t>
      </w:r>
    </w:p>
    <w:p w:rsidR="00AB3F88" w:rsidRPr="002A23D1" w:rsidRDefault="00AB3F88" w:rsidP="00AB3F88">
      <w:pPr>
        <w:numPr>
          <w:ilvl w:val="0"/>
          <w:numId w:val="15"/>
        </w:numPr>
        <w:spacing w:line="360" w:lineRule="auto"/>
        <w:ind w:right="540"/>
        <w:jc w:val="lowKashida"/>
        <w:rPr>
          <w:rFonts w:ascii="Tahoma" w:hAnsi="Tahoma" w:cs="Tahoma" w:hint="cs"/>
          <w:noProof/>
          <w:color w:val="333399"/>
          <w:sz w:val="26"/>
          <w:szCs w:val="26"/>
          <w:rtl/>
        </w:rPr>
      </w:pPr>
      <w:r w:rsidRPr="002A23D1">
        <w:rPr>
          <w:rFonts w:ascii="Tahoma" w:hAnsi="Tahoma" w:cs="Tahoma" w:hint="cs"/>
          <w:noProof/>
          <w:color w:val="333399"/>
          <w:sz w:val="26"/>
          <w:szCs w:val="26"/>
          <w:rtl/>
        </w:rPr>
        <w:t>والاتجاه الحالى يتجه نحو ترك الاضاءة المنتظمة و تفضيل الاضاءة المركزة على قطعة أو مجموعة من المعروضات، وذلك بهدف جذب اهتمام الزائر و ايجاد نوع من التغيير و التنوع</w:t>
      </w:r>
      <w:r w:rsidRPr="002A23D1">
        <w:rPr>
          <w:rFonts w:ascii="Tahoma" w:hAnsi="Tahoma" w:cs="Tahoma" w:hint="cs"/>
          <w:noProof/>
          <w:color w:val="333399"/>
          <w:sz w:val="26"/>
          <w:szCs w:val="26"/>
          <w:rtl/>
          <w:lang w:bidi="ar-SA"/>
        </w:rPr>
        <w:t>.</w:t>
      </w:r>
    </w:p>
    <w:p w:rsidR="00AB3F88" w:rsidRPr="00B231F2" w:rsidRDefault="00AB3F88" w:rsidP="00AB3F88">
      <w:pPr>
        <w:spacing w:line="360" w:lineRule="auto"/>
        <w:ind w:left="98" w:right="540"/>
        <w:jc w:val="lowKashida"/>
        <w:rPr>
          <w:rFonts w:ascii="Tahoma" w:hAnsi="Tahoma" w:cs="Tahoma" w:hint="cs"/>
          <w:noProof/>
          <w:sz w:val="26"/>
          <w:szCs w:val="26"/>
          <w:rtl/>
          <w:lang w:bidi="ar-SA"/>
        </w:rPr>
      </w:pPr>
    </w:p>
    <w:p w:rsidR="00AB3F88" w:rsidRDefault="00AB3F88" w:rsidP="00AB3F88">
      <w:pPr>
        <w:spacing w:line="360" w:lineRule="auto"/>
        <w:ind w:left="98" w:right="540"/>
        <w:jc w:val="lowKashida"/>
        <w:rPr>
          <w:rFonts w:ascii="Tahoma" w:hAnsi="Tahoma" w:cs="Tahoma" w:hint="cs"/>
          <w:b/>
          <w:bCs/>
          <w:sz w:val="26"/>
          <w:szCs w:val="26"/>
          <w:rtl/>
          <w:lang w:bidi="ar-SA"/>
        </w:rPr>
      </w:pPr>
    </w:p>
    <w:p w:rsidR="00AB3F88" w:rsidRDefault="00AB3F88" w:rsidP="00AB3F88">
      <w:pPr>
        <w:spacing w:line="360" w:lineRule="auto"/>
        <w:ind w:left="98" w:right="540"/>
        <w:jc w:val="lowKashida"/>
        <w:rPr>
          <w:rFonts w:ascii="Tahoma" w:hAnsi="Tahoma" w:cs="Tahoma" w:hint="cs"/>
          <w:b/>
          <w:bCs/>
          <w:sz w:val="26"/>
          <w:szCs w:val="26"/>
          <w:rtl/>
          <w:lang w:bidi="ar-SA"/>
        </w:rPr>
      </w:pPr>
    </w:p>
    <w:p w:rsidR="00AB3F88" w:rsidRDefault="00AB3F88" w:rsidP="00AB3F88">
      <w:pPr>
        <w:rPr>
          <w:rFonts w:ascii="Tahoma" w:hAnsi="Tahoma" w:cs="Tahoma" w:hint="cs"/>
          <w:sz w:val="26"/>
          <w:szCs w:val="26"/>
          <w:lang w:bidi="ar-SA"/>
        </w:rPr>
      </w:pPr>
    </w:p>
    <w:p w:rsidR="00AB3F88" w:rsidRPr="008030E3" w:rsidRDefault="00281AD6" w:rsidP="00AB3F88">
      <w:pPr>
        <w:rPr>
          <w:rFonts w:ascii="Tahoma" w:hAnsi="Tahoma" w:cs="Tahoma"/>
          <w:sz w:val="26"/>
          <w:szCs w:val="26"/>
          <w:lang w:bidi="ar-SA"/>
        </w:rPr>
      </w:pPr>
      <w:r>
        <w:rPr>
          <w:noProof/>
          <w:lang w:bidi="ar-SA"/>
        </w:rPr>
        <w:drawing>
          <wp:anchor distT="0" distB="0" distL="114300" distR="114300" simplePos="0" relativeHeight="251657216" behindDoc="0" locked="0" layoutInCell="1" allowOverlap="1">
            <wp:simplePos x="0" y="0"/>
            <wp:positionH relativeFrom="column">
              <wp:posOffset>2400300</wp:posOffset>
            </wp:positionH>
            <wp:positionV relativeFrom="paragraph">
              <wp:posOffset>108585</wp:posOffset>
            </wp:positionV>
            <wp:extent cx="4629150" cy="1859915"/>
            <wp:effectExtent l="0" t="0" r="76200" b="83185"/>
            <wp:wrapNone/>
            <wp:docPr id="14" name="Picture 14" descr="vie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iew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29150" cy="1859915"/>
                    </a:xfrm>
                    <a:prstGeom prst="rect">
                      <a:avLst/>
                    </a:prstGeom>
                    <a:noFill/>
                    <a:ln>
                      <a:noFill/>
                    </a:ln>
                    <a:effectLst>
                      <a:outerShdw dist="107763" dir="2700000" algn="ctr" rotWithShape="0">
                        <a:srgbClr val="000000">
                          <a:alpha val="50000"/>
                        </a:srgbClr>
                      </a:outerShdw>
                    </a:effectLst>
                  </pic:spPr>
                </pic:pic>
              </a:graphicData>
            </a:graphic>
            <wp14:sizeRelH relativeFrom="page">
              <wp14:pctWidth>0</wp14:pctWidth>
            </wp14:sizeRelH>
            <wp14:sizeRelV relativeFrom="page">
              <wp14:pctHeight>0</wp14:pctHeight>
            </wp14:sizeRelV>
          </wp:anchor>
        </w:drawing>
      </w:r>
    </w:p>
    <w:p w:rsidR="00AB3F88" w:rsidRPr="00A5128F" w:rsidRDefault="00AB3F88" w:rsidP="00AB3F88">
      <w:pPr>
        <w:rPr>
          <w:rFonts w:ascii="Tahoma" w:hAnsi="Tahoma" w:cs="Tahoma"/>
          <w:sz w:val="26"/>
          <w:szCs w:val="26"/>
          <w:lang w:bidi="ar-SA"/>
        </w:rPr>
      </w:pPr>
    </w:p>
    <w:p w:rsidR="00AB3F88" w:rsidRPr="00A5128F" w:rsidRDefault="00AB3F88" w:rsidP="00AB3F88">
      <w:pPr>
        <w:rPr>
          <w:rFonts w:ascii="Tahoma" w:hAnsi="Tahoma" w:cs="Tahoma"/>
          <w:sz w:val="26"/>
          <w:szCs w:val="26"/>
          <w:lang w:bidi="ar-SA"/>
        </w:rPr>
      </w:pPr>
    </w:p>
    <w:p w:rsidR="00AB3F88" w:rsidRPr="00A5128F" w:rsidRDefault="00AB3F88" w:rsidP="00AB3F88">
      <w:pPr>
        <w:rPr>
          <w:rFonts w:ascii="Tahoma" w:hAnsi="Tahoma" w:cs="Tahoma"/>
          <w:sz w:val="26"/>
          <w:szCs w:val="26"/>
          <w:lang w:bidi="ar-SA"/>
        </w:rPr>
      </w:pPr>
    </w:p>
    <w:p w:rsidR="00AB3F88" w:rsidRPr="00A5128F" w:rsidRDefault="00AB3F88" w:rsidP="00AB3F88">
      <w:pPr>
        <w:rPr>
          <w:rFonts w:ascii="Tahoma" w:hAnsi="Tahoma" w:cs="Tahoma"/>
          <w:sz w:val="26"/>
          <w:szCs w:val="26"/>
          <w:lang w:bidi="ar-SA"/>
        </w:rPr>
      </w:pPr>
    </w:p>
    <w:p w:rsidR="00AB3F88" w:rsidRPr="00A5128F" w:rsidRDefault="00AB3F88" w:rsidP="00AB3F88">
      <w:pPr>
        <w:rPr>
          <w:rFonts w:ascii="Tahoma" w:hAnsi="Tahoma" w:cs="Tahoma"/>
          <w:sz w:val="26"/>
          <w:szCs w:val="26"/>
          <w:lang w:bidi="ar-SA"/>
        </w:rPr>
      </w:pPr>
    </w:p>
    <w:p w:rsidR="00AB3F88" w:rsidRPr="00A5128F" w:rsidRDefault="00AB3F88" w:rsidP="00AB3F88">
      <w:pPr>
        <w:rPr>
          <w:rFonts w:ascii="Tahoma" w:hAnsi="Tahoma" w:cs="Tahoma"/>
          <w:sz w:val="26"/>
          <w:szCs w:val="26"/>
          <w:lang w:bidi="ar-SA"/>
        </w:rPr>
      </w:pPr>
    </w:p>
    <w:p w:rsidR="00AB3F88" w:rsidRPr="00A5128F" w:rsidRDefault="00AB3F88" w:rsidP="00AB3F88">
      <w:pPr>
        <w:rPr>
          <w:rFonts w:ascii="Tahoma" w:hAnsi="Tahoma" w:cs="Tahoma"/>
          <w:sz w:val="26"/>
          <w:szCs w:val="26"/>
          <w:lang w:bidi="ar-SA"/>
        </w:rPr>
      </w:pPr>
    </w:p>
    <w:p w:rsidR="00AB3F88" w:rsidRPr="00A5128F" w:rsidRDefault="00AB3F88" w:rsidP="00AB3F88">
      <w:pPr>
        <w:rPr>
          <w:rFonts w:ascii="Tahoma" w:hAnsi="Tahoma" w:cs="Tahoma"/>
          <w:sz w:val="26"/>
          <w:szCs w:val="26"/>
          <w:lang w:bidi="ar-SA"/>
        </w:rPr>
      </w:pPr>
    </w:p>
    <w:p w:rsidR="00AB3F88" w:rsidRPr="00A5128F" w:rsidRDefault="00AB3F88" w:rsidP="00AB3F88">
      <w:pPr>
        <w:rPr>
          <w:rFonts w:ascii="Tahoma" w:hAnsi="Tahoma" w:cs="Tahoma"/>
          <w:sz w:val="26"/>
          <w:szCs w:val="26"/>
          <w:lang w:bidi="ar-SA"/>
        </w:rPr>
      </w:pPr>
    </w:p>
    <w:p w:rsidR="00AB3F88" w:rsidRPr="00A5128F" w:rsidRDefault="00AB3F88" w:rsidP="00AB3F88">
      <w:pPr>
        <w:rPr>
          <w:rFonts w:ascii="Tahoma" w:hAnsi="Tahoma" w:cs="Tahoma"/>
          <w:sz w:val="26"/>
          <w:szCs w:val="26"/>
          <w:lang w:bidi="ar-SA"/>
        </w:rPr>
      </w:pPr>
    </w:p>
    <w:p w:rsidR="00AB3F88" w:rsidRDefault="00AB3F88" w:rsidP="00AB3F88">
      <w:pPr>
        <w:rPr>
          <w:rFonts w:ascii="Tahoma" w:hAnsi="Tahoma" w:cs="Tahoma"/>
          <w:sz w:val="26"/>
          <w:szCs w:val="26"/>
          <w:rtl/>
          <w:lang w:bidi="ar-SA"/>
        </w:rPr>
      </w:pPr>
    </w:p>
    <w:p w:rsidR="00AB3F88" w:rsidRDefault="00362032" w:rsidP="00AB3F88">
      <w:pPr>
        <w:rPr>
          <w:rFonts w:ascii="Tahoma" w:hAnsi="Tahoma" w:cs="Tahoma" w:hint="cs"/>
          <w:sz w:val="26"/>
          <w:szCs w:val="26"/>
          <w:rtl/>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1" type="#_x0000_t136" style="position:absolute;left:0;text-align:left;margin-left:270pt;margin-top:9.25pt;width:220.5pt;height:16.5pt;z-index:251658240" fillcolor="#339" stroked="f">
            <v:shadow color="#868686"/>
            <v:textpath style="font-family:&quot;Tahoma&quot;;font-size:12pt;v-text-kern:t" trim="t" fitpath="t" string="اضاءة مركزة على المعروضات لجذب الاهتمام"/>
          </v:shape>
        </w:pict>
      </w:r>
    </w:p>
    <w:p w:rsidR="00AB3F88" w:rsidRDefault="00AB3F88" w:rsidP="00AB3F88">
      <w:pPr>
        <w:rPr>
          <w:rFonts w:ascii="Tahoma" w:hAnsi="Tahoma" w:cs="Tahoma" w:hint="cs"/>
          <w:sz w:val="26"/>
          <w:szCs w:val="26"/>
          <w:rtl/>
          <w:lang w:bidi="ar-SA"/>
        </w:rPr>
      </w:pPr>
    </w:p>
    <w:p w:rsidR="00AB3F88" w:rsidRDefault="00AB3F88" w:rsidP="00AB3F88">
      <w:pPr>
        <w:rPr>
          <w:rFonts w:ascii="Tahoma" w:hAnsi="Tahoma" w:cs="Tahoma" w:hint="cs"/>
          <w:sz w:val="26"/>
          <w:szCs w:val="26"/>
          <w:rtl/>
          <w:lang w:bidi="ar-SA"/>
        </w:rPr>
      </w:pPr>
    </w:p>
    <w:p w:rsidR="00AB3F88" w:rsidRDefault="00AB3F88" w:rsidP="00AB3F88">
      <w:pPr>
        <w:rPr>
          <w:rFonts w:ascii="Tahoma" w:hAnsi="Tahoma" w:cs="Tahoma" w:hint="cs"/>
          <w:sz w:val="26"/>
          <w:szCs w:val="26"/>
          <w:rtl/>
        </w:rPr>
      </w:pPr>
    </w:p>
    <w:p w:rsidR="00362032" w:rsidRDefault="00362032" w:rsidP="00AB3F88">
      <w:pPr>
        <w:rPr>
          <w:rFonts w:ascii="Tahoma" w:hAnsi="Tahoma" w:cs="Tahoma" w:hint="cs"/>
          <w:sz w:val="26"/>
          <w:szCs w:val="26"/>
          <w:rtl/>
        </w:rPr>
      </w:pPr>
    </w:p>
    <w:p w:rsidR="00362032" w:rsidRDefault="00362032" w:rsidP="00AB3F88">
      <w:pPr>
        <w:rPr>
          <w:rFonts w:ascii="Tahoma" w:hAnsi="Tahoma" w:cs="Tahoma" w:hint="cs"/>
          <w:sz w:val="26"/>
          <w:szCs w:val="26"/>
          <w:rtl/>
        </w:rPr>
      </w:pPr>
    </w:p>
    <w:p w:rsidR="00AB3F88" w:rsidRDefault="00AB3F88" w:rsidP="00AB3F88">
      <w:pPr>
        <w:rPr>
          <w:rFonts w:ascii="Tahoma" w:hAnsi="Tahoma" w:cs="Tahoma" w:hint="cs"/>
          <w:sz w:val="26"/>
          <w:szCs w:val="26"/>
          <w:rtl/>
          <w:lang w:bidi="ar-SA"/>
        </w:rPr>
      </w:pPr>
    </w:p>
    <w:p w:rsidR="00AB3F88" w:rsidRDefault="00AB3F88" w:rsidP="00AB3F88">
      <w:pPr>
        <w:rPr>
          <w:rFonts w:ascii="Tahoma" w:hAnsi="Tahoma" w:cs="Tahoma" w:hint="cs"/>
          <w:sz w:val="26"/>
          <w:szCs w:val="26"/>
          <w:rtl/>
          <w:lang w:bidi="ar-SA"/>
        </w:rPr>
      </w:pPr>
    </w:p>
    <w:p w:rsidR="00AB3F88" w:rsidRDefault="00AB3F88" w:rsidP="00AB3F88">
      <w:pPr>
        <w:spacing w:line="360" w:lineRule="auto"/>
        <w:ind w:right="540"/>
        <w:jc w:val="lowKashida"/>
        <w:rPr>
          <w:rFonts w:ascii="Tahoma" w:hAnsi="Tahoma" w:cs="Tahoma" w:hint="cs"/>
          <w:sz w:val="26"/>
          <w:szCs w:val="26"/>
          <w:rtl/>
          <w:lang w:bidi="ar-SA"/>
        </w:rPr>
      </w:pPr>
    </w:p>
    <w:p w:rsidR="00AB3F88" w:rsidRPr="00A5128F" w:rsidRDefault="00AB3F88" w:rsidP="00AB3F88">
      <w:pPr>
        <w:spacing w:line="360" w:lineRule="auto"/>
        <w:ind w:right="540"/>
        <w:jc w:val="lowKashida"/>
        <w:rPr>
          <w:rFonts w:ascii="Tahoma" w:hAnsi="Tahoma" w:cs="Tahoma" w:hint="cs"/>
          <w:b/>
          <w:bCs/>
          <w:color w:val="339966"/>
          <w:sz w:val="26"/>
          <w:szCs w:val="26"/>
          <w:rtl/>
          <w:lang w:bidi="ar-SA"/>
        </w:rPr>
      </w:pPr>
      <w:r w:rsidRPr="00A5128F">
        <w:rPr>
          <w:rFonts w:ascii="Tahoma" w:hAnsi="Tahoma" w:cs="Tahoma" w:hint="cs"/>
          <w:b/>
          <w:bCs/>
          <w:color w:val="339966"/>
          <w:sz w:val="26"/>
          <w:szCs w:val="26"/>
          <w:rtl/>
          <w:lang w:bidi="ar-SA"/>
        </w:rPr>
        <w:t xml:space="preserve">الانتفاعات وتقسيم الارض  </w:t>
      </w:r>
    </w:p>
    <w:p w:rsidR="00AB3F88" w:rsidRDefault="00AB3F88" w:rsidP="00AB3F88">
      <w:pPr>
        <w:numPr>
          <w:ilvl w:val="0"/>
          <w:numId w:val="16"/>
        </w:numPr>
        <w:spacing w:line="360" w:lineRule="auto"/>
        <w:ind w:right="540" w:hanging="540"/>
        <w:jc w:val="lowKashida"/>
        <w:rPr>
          <w:rFonts w:ascii="Tahoma" w:hAnsi="Tahoma" w:cs="Tahoma" w:hint="cs"/>
          <w:noProof/>
          <w:color w:val="333399"/>
          <w:sz w:val="26"/>
          <w:szCs w:val="26"/>
        </w:rPr>
      </w:pPr>
      <w:r w:rsidRPr="00A5128F">
        <w:rPr>
          <w:rFonts w:ascii="Tahoma" w:hAnsi="Tahoma" w:cs="Tahoma" w:hint="cs"/>
          <w:noProof/>
          <w:color w:val="333399"/>
          <w:sz w:val="26"/>
          <w:szCs w:val="26"/>
          <w:rtl/>
        </w:rPr>
        <w:t xml:space="preserve">عند التصميم لأنشاء المتاحف , ينبغى ان يكون واضع التصميم المعمارى مدركا الاساليب الرماية الى  الاستفادهة فى توزيع وتقسيم الارض المخصصة لأقامة المتاحف بحيث تفى </w:t>
      </w:r>
      <w:r w:rsidRPr="00A5128F">
        <w:rPr>
          <w:rFonts w:ascii="Tahoma" w:hAnsi="Tahoma" w:cs="Tahoma" w:hint="cs"/>
          <w:noProof/>
          <w:color w:val="333399"/>
          <w:sz w:val="26"/>
          <w:szCs w:val="26"/>
          <w:rtl/>
        </w:rPr>
        <w:lastRenderedPageBreak/>
        <w:t xml:space="preserve">بغرض العرض , وهذا ايضا له علاقه وثيقة بنظام الاضاءة الذى سبق الحديث عنه . و الاتجاه الحديث  هو الاستحواء على مساحات كبيرة من الاراضى الخالية والتى يمكن بعد ذلك تقسيمها الى اجزاء متحركة , او اشغالها بهياكل من المبانى خفيفة الوزن ؛ حيث يكون من السهل تجميعها . او تحريكها او ازالتها </w:t>
      </w:r>
      <w:r>
        <w:rPr>
          <w:rFonts w:ascii="Tahoma" w:hAnsi="Tahoma" w:cs="Tahoma" w:hint="cs"/>
          <w:noProof/>
          <w:color w:val="333399"/>
          <w:sz w:val="26"/>
          <w:szCs w:val="26"/>
          <w:rtl/>
          <w:lang w:bidi="ar-SA"/>
        </w:rPr>
        <w:t>.</w:t>
      </w:r>
    </w:p>
    <w:p w:rsidR="00AB3F88" w:rsidRPr="00A5128F" w:rsidRDefault="00AB3F88" w:rsidP="00AB3F88">
      <w:pPr>
        <w:spacing w:line="360" w:lineRule="auto"/>
        <w:ind w:left="-82" w:right="540"/>
        <w:jc w:val="lowKashida"/>
        <w:rPr>
          <w:rFonts w:ascii="Tahoma" w:hAnsi="Tahoma" w:cs="Tahoma" w:hint="cs"/>
          <w:noProof/>
          <w:color w:val="333399"/>
          <w:sz w:val="26"/>
          <w:szCs w:val="26"/>
          <w:rtl/>
        </w:rPr>
      </w:pPr>
    </w:p>
    <w:p w:rsidR="00AB3F88" w:rsidRDefault="00AB3F88" w:rsidP="00AB3F88">
      <w:pPr>
        <w:numPr>
          <w:ilvl w:val="0"/>
          <w:numId w:val="16"/>
        </w:numPr>
        <w:spacing w:line="360" w:lineRule="auto"/>
        <w:ind w:right="540" w:hanging="540"/>
        <w:jc w:val="lowKashida"/>
        <w:rPr>
          <w:rFonts w:ascii="Tahoma" w:hAnsi="Tahoma" w:cs="Tahoma" w:hint="cs"/>
          <w:noProof/>
          <w:color w:val="333399"/>
          <w:sz w:val="26"/>
          <w:szCs w:val="26"/>
        </w:rPr>
      </w:pPr>
      <w:r w:rsidRPr="00A5128F">
        <w:rPr>
          <w:rFonts w:ascii="Tahoma" w:hAnsi="Tahoma" w:cs="Tahoma" w:hint="cs"/>
          <w:noProof/>
          <w:color w:val="333399"/>
          <w:sz w:val="26"/>
          <w:szCs w:val="26"/>
          <w:rtl/>
        </w:rPr>
        <w:t xml:space="preserve">وهذا عكس النظام التقليدى لتقسيم الارض الذى يقوم على انشاء حوائط دائمة مقسمة الى حجرات باحجا م مختلفة متصلة بعضها ببعض بدهاليز او منفصلة . </w:t>
      </w:r>
    </w:p>
    <w:p w:rsidR="00AB3F88" w:rsidRPr="00A5128F" w:rsidRDefault="00AB3F88" w:rsidP="00AB3F88">
      <w:pPr>
        <w:spacing w:line="360" w:lineRule="auto"/>
        <w:ind w:right="540"/>
        <w:jc w:val="lowKashida"/>
        <w:rPr>
          <w:rFonts w:ascii="Tahoma" w:hAnsi="Tahoma" w:cs="Tahoma" w:hint="cs"/>
          <w:noProof/>
          <w:color w:val="333399"/>
          <w:sz w:val="26"/>
          <w:szCs w:val="26"/>
          <w:rtl/>
          <w:lang w:bidi="ar-SA"/>
        </w:rPr>
      </w:pPr>
    </w:p>
    <w:p w:rsidR="00AB3F88" w:rsidRDefault="00AB3F88" w:rsidP="00AB3F88">
      <w:pPr>
        <w:numPr>
          <w:ilvl w:val="0"/>
          <w:numId w:val="16"/>
        </w:numPr>
        <w:spacing w:line="360" w:lineRule="auto"/>
        <w:ind w:right="540" w:hanging="540"/>
        <w:jc w:val="lowKashida"/>
        <w:rPr>
          <w:rFonts w:ascii="Tahoma" w:hAnsi="Tahoma" w:cs="Tahoma" w:hint="cs"/>
          <w:noProof/>
          <w:color w:val="333399"/>
          <w:sz w:val="26"/>
          <w:szCs w:val="26"/>
        </w:rPr>
      </w:pPr>
      <w:r w:rsidRPr="00A5128F">
        <w:rPr>
          <w:rFonts w:ascii="Tahoma" w:hAnsi="Tahoma" w:cs="Tahoma" w:hint="cs"/>
          <w:noProof/>
          <w:color w:val="333399"/>
          <w:sz w:val="26"/>
          <w:szCs w:val="26"/>
          <w:rtl/>
        </w:rPr>
        <w:t xml:space="preserve"> ومن الافضل عند انشاء المتحف الصغير تطبيق نظام وسط يحتوى على تقسيم مجموعة من الحجرات ذات احجام متوسطة تصلح لعرض محتويات الدائمة</w:t>
      </w:r>
      <w:r>
        <w:rPr>
          <w:rFonts w:ascii="Tahoma" w:hAnsi="Tahoma" w:cs="Tahoma" w:hint="cs"/>
          <w:noProof/>
          <w:color w:val="333399"/>
          <w:sz w:val="26"/>
          <w:szCs w:val="26"/>
          <w:rtl/>
          <w:lang w:bidi="ar-SA"/>
        </w:rPr>
        <w:t xml:space="preserve"> </w:t>
      </w:r>
      <w:r w:rsidRPr="00A5128F">
        <w:rPr>
          <w:rFonts w:ascii="Tahoma" w:hAnsi="Tahoma" w:cs="Tahoma" w:hint="cs"/>
          <w:noProof/>
          <w:color w:val="333399"/>
          <w:sz w:val="26"/>
          <w:szCs w:val="26"/>
          <w:rtl/>
        </w:rPr>
        <w:t>بالمتاحف, وقاعة كبيرة او اكثر من قاعة, يمكن تغيير وتقسيم مساحات منها حسب المراد وتشييد مبنى المتحف بالمواصفات الفنية الخاصة به من الداخل والخارج يختلف طبقا للاغراض التى انشىء من اجلها ,كما تختلف المتطلبات والتكاليف فى كل حالة منفصلة ,فمن الواضح انه كلما كانت المساحة اكبر فى مقاسات السقف ذادت المشاكل الفنية وتكاليف السقف. علاوة على ان حسابات المعمارى للملامح المختلفة(التصميم الفنى _ الاعمال اصحية_ مصادر الاضاءة.... الخ. والخاصة بتنسيق المشروع ,لاتمثل نفس الشىء فى حالة ما اذا كان البناء يرتبط بانشاءات دائمة بملحقات تصلح يتعديلها واجراء التغيرات الدورية التى يتطلبها المتحف.</w:t>
      </w:r>
    </w:p>
    <w:p w:rsidR="00AB3F88" w:rsidRDefault="00AB3F88" w:rsidP="00AB3F88">
      <w:pPr>
        <w:spacing w:line="360" w:lineRule="auto"/>
        <w:ind w:right="540"/>
        <w:jc w:val="lowKashida"/>
        <w:rPr>
          <w:rFonts w:ascii="Tahoma" w:hAnsi="Tahoma" w:cs="Tahoma" w:hint="cs"/>
          <w:noProof/>
          <w:color w:val="333399"/>
          <w:sz w:val="26"/>
          <w:szCs w:val="26"/>
          <w:rtl/>
        </w:rPr>
      </w:pPr>
    </w:p>
    <w:p w:rsidR="00AB3F88" w:rsidRDefault="00AB3F88" w:rsidP="00AB3F88">
      <w:pPr>
        <w:spacing w:line="360" w:lineRule="auto"/>
        <w:ind w:right="540"/>
        <w:jc w:val="lowKashida"/>
        <w:rPr>
          <w:rFonts w:ascii="Tahoma" w:hAnsi="Tahoma" w:cs="Tahoma" w:hint="cs"/>
          <w:noProof/>
          <w:color w:val="333399"/>
          <w:sz w:val="26"/>
          <w:szCs w:val="26"/>
          <w:rtl/>
          <w:lang w:bidi="ar-SA"/>
        </w:rPr>
      </w:pPr>
    </w:p>
    <w:p w:rsidR="005F48BC" w:rsidRDefault="005F48BC" w:rsidP="00AB3F88">
      <w:pPr>
        <w:spacing w:line="360" w:lineRule="auto"/>
        <w:ind w:right="540"/>
        <w:jc w:val="lowKashida"/>
        <w:rPr>
          <w:rFonts w:ascii="Tahoma" w:hAnsi="Tahoma" w:cs="Tahoma" w:hint="cs"/>
          <w:noProof/>
          <w:color w:val="333399"/>
          <w:sz w:val="26"/>
          <w:szCs w:val="26"/>
          <w:rtl/>
          <w:lang w:bidi="ar-SA"/>
        </w:rPr>
      </w:pPr>
    </w:p>
    <w:p w:rsidR="005F48BC" w:rsidRDefault="005F48BC" w:rsidP="00AB3F88">
      <w:pPr>
        <w:spacing w:line="360" w:lineRule="auto"/>
        <w:ind w:right="540"/>
        <w:jc w:val="lowKashida"/>
        <w:rPr>
          <w:rFonts w:ascii="Tahoma" w:hAnsi="Tahoma" w:cs="Tahoma" w:hint="cs"/>
          <w:noProof/>
          <w:color w:val="333399"/>
          <w:sz w:val="26"/>
          <w:szCs w:val="26"/>
          <w:rtl/>
          <w:lang w:bidi="ar-SA"/>
        </w:rPr>
      </w:pPr>
    </w:p>
    <w:p w:rsidR="00AB3F88" w:rsidRDefault="00AB3F88" w:rsidP="00AB3F88">
      <w:pPr>
        <w:spacing w:line="360" w:lineRule="auto"/>
        <w:ind w:right="540"/>
        <w:jc w:val="lowKashida"/>
        <w:rPr>
          <w:rFonts w:ascii="Tahoma" w:hAnsi="Tahoma" w:cs="Tahoma" w:hint="cs"/>
          <w:noProof/>
          <w:color w:val="333399"/>
          <w:sz w:val="26"/>
          <w:szCs w:val="26"/>
          <w:rtl/>
          <w:lang w:bidi="ar-SA"/>
        </w:rPr>
      </w:pPr>
    </w:p>
    <w:p w:rsidR="00AB3F88" w:rsidRDefault="00AB3F88" w:rsidP="00AB3F88">
      <w:pPr>
        <w:spacing w:line="360" w:lineRule="auto"/>
        <w:ind w:right="540"/>
        <w:jc w:val="lowKashida"/>
        <w:rPr>
          <w:rFonts w:ascii="Tahoma" w:hAnsi="Tahoma" w:cs="Tahoma" w:hint="cs"/>
          <w:noProof/>
          <w:color w:val="333399"/>
          <w:sz w:val="26"/>
          <w:szCs w:val="26"/>
          <w:rtl/>
          <w:lang w:bidi="ar-SA"/>
        </w:rPr>
      </w:pPr>
    </w:p>
    <w:p w:rsidR="00AB3F88" w:rsidRPr="00FD16A3" w:rsidRDefault="00AB3F88" w:rsidP="00AB3F88">
      <w:pPr>
        <w:spacing w:line="360" w:lineRule="auto"/>
        <w:ind w:right="540"/>
        <w:jc w:val="lowKashida"/>
        <w:rPr>
          <w:rFonts w:ascii="Tahoma" w:hAnsi="Tahoma" w:cs="Tahoma" w:hint="cs"/>
          <w:b/>
          <w:bCs/>
          <w:color w:val="FF9900"/>
          <w:sz w:val="26"/>
          <w:szCs w:val="26"/>
          <w:rtl/>
          <w:lang w:bidi="ar-SA"/>
        </w:rPr>
      </w:pPr>
      <w:r w:rsidRPr="00FD16A3">
        <w:rPr>
          <w:rFonts w:ascii="Tahoma" w:hAnsi="Tahoma" w:cs="Tahoma" w:hint="cs"/>
          <w:b/>
          <w:bCs/>
          <w:color w:val="FF9900"/>
          <w:sz w:val="26"/>
          <w:szCs w:val="26"/>
          <w:rtl/>
          <w:lang w:bidi="ar-SA"/>
        </w:rPr>
        <w:t>الخدمات المتعلقة بالمتاحف:</w:t>
      </w:r>
    </w:p>
    <w:p w:rsidR="00AB3F88" w:rsidRPr="00004C48" w:rsidRDefault="00AB3F88" w:rsidP="00AB3F88">
      <w:pPr>
        <w:numPr>
          <w:ilvl w:val="0"/>
          <w:numId w:val="17"/>
        </w:numPr>
        <w:spacing w:line="360" w:lineRule="auto"/>
        <w:ind w:right="540"/>
        <w:jc w:val="lowKashida"/>
        <w:rPr>
          <w:rFonts w:ascii="Tahoma" w:hAnsi="Tahoma" w:cs="Tahoma" w:hint="cs"/>
          <w:noProof/>
          <w:color w:val="333399"/>
          <w:sz w:val="26"/>
          <w:szCs w:val="26"/>
          <w:rtl/>
        </w:rPr>
      </w:pPr>
      <w:r w:rsidRPr="00004C48">
        <w:rPr>
          <w:rFonts w:ascii="Tahoma" w:hAnsi="Tahoma" w:cs="Tahoma" w:hint="cs"/>
          <w:noProof/>
          <w:color w:val="333399"/>
          <w:sz w:val="26"/>
          <w:szCs w:val="26"/>
          <w:rtl/>
        </w:rPr>
        <w:t>من  الضرورى ان يضع المصمم المعمارى فى الاعتبار _ عند التخطيط لبناء المتحف_ اماكن وحجم الخدمات المختلفة الخاصة بالمتحف ؛بمعنى انه يقرر مقدار المساحة التى ينبغى ان تشغلها الملحقات والمرافق المختلفة , وكذا الانشطة الضرورية التى يقدمها المتحف فيما يختص بعلاقاته بالمؤسسات الثقافيه العامه ,</w:t>
      </w:r>
      <w:r>
        <w:rPr>
          <w:rFonts w:ascii="Tahoma" w:hAnsi="Tahoma" w:cs="Tahoma" w:hint="cs"/>
          <w:noProof/>
          <w:color w:val="333399"/>
          <w:sz w:val="26"/>
          <w:szCs w:val="26"/>
          <w:rtl/>
          <w:lang w:bidi="ar-SA"/>
        </w:rPr>
        <w:t xml:space="preserve"> </w:t>
      </w:r>
      <w:r w:rsidRPr="00004C48">
        <w:rPr>
          <w:rFonts w:ascii="Tahoma" w:hAnsi="Tahoma" w:cs="Tahoma" w:hint="cs"/>
          <w:noProof/>
          <w:color w:val="333399"/>
          <w:sz w:val="26"/>
          <w:szCs w:val="26"/>
          <w:rtl/>
        </w:rPr>
        <w:t xml:space="preserve">مثل ( توفير المكاتب , وقاعات الاجتماعات والمحاضرات, والمكتبة, وخدمة تقديم المستندات ) بحيث تشغل قاعات العرض نفس </w:t>
      </w:r>
      <w:r w:rsidRPr="00004C48">
        <w:rPr>
          <w:rFonts w:ascii="Tahoma" w:hAnsi="Tahoma" w:cs="Tahoma" w:hint="cs"/>
          <w:noProof/>
          <w:color w:val="333399"/>
          <w:sz w:val="26"/>
          <w:szCs w:val="26"/>
          <w:rtl/>
        </w:rPr>
        <w:lastRenderedPageBreak/>
        <w:t>الطابق , بينما تشغل اجهزة التكييف  والكهرباء والمخازن والورش والجراج اسفل هذا الطابق ,او تشغل مبنى خارجيا ملحقا عل مساحة بعيدة عن المبنى الرئيسى.</w:t>
      </w:r>
    </w:p>
    <w:p w:rsidR="00AB3F88" w:rsidRPr="00004C48" w:rsidRDefault="00AB3F88" w:rsidP="00AB3F88">
      <w:pPr>
        <w:numPr>
          <w:ilvl w:val="0"/>
          <w:numId w:val="17"/>
        </w:numPr>
        <w:spacing w:line="360" w:lineRule="auto"/>
        <w:ind w:right="540"/>
        <w:jc w:val="lowKashida"/>
        <w:rPr>
          <w:rFonts w:ascii="Tahoma" w:hAnsi="Tahoma" w:cs="Tahoma" w:hint="cs"/>
          <w:noProof/>
          <w:color w:val="333399"/>
          <w:sz w:val="26"/>
          <w:szCs w:val="26"/>
          <w:rtl/>
        </w:rPr>
      </w:pPr>
      <w:r>
        <w:rPr>
          <w:rFonts w:ascii="Tahoma" w:hAnsi="Tahoma" w:cs="Tahoma" w:hint="cs"/>
          <w:noProof/>
          <w:color w:val="333399"/>
          <w:sz w:val="26"/>
          <w:szCs w:val="26"/>
          <w:rtl/>
          <w:lang w:bidi="ar-SA"/>
        </w:rPr>
        <w:t xml:space="preserve">وتجدر الاشارة </w:t>
      </w:r>
      <w:r w:rsidRPr="00004C48">
        <w:rPr>
          <w:rFonts w:ascii="Tahoma" w:hAnsi="Tahoma" w:cs="Tahoma" w:hint="cs"/>
          <w:noProof/>
          <w:color w:val="333399"/>
          <w:sz w:val="26"/>
          <w:szCs w:val="26"/>
          <w:rtl/>
        </w:rPr>
        <w:t>هنا الى ان المعتاد هو توفير مساحة لاقامة مثل هذه المنشأت تصل</w:t>
      </w:r>
      <w:r>
        <w:rPr>
          <w:rFonts w:ascii="Tahoma" w:hAnsi="Tahoma" w:cs="Tahoma" w:hint="cs"/>
          <w:noProof/>
          <w:color w:val="333399"/>
          <w:sz w:val="26"/>
          <w:szCs w:val="26"/>
          <w:rtl/>
          <w:lang w:bidi="ar-SA"/>
        </w:rPr>
        <w:t xml:space="preserve"> الى 50% </w:t>
      </w:r>
      <w:r w:rsidRPr="00004C48">
        <w:rPr>
          <w:rFonts w:ascii="Tahoma" w:hAnsi="Tahoma" w:cs="Tahoma" w:hint="cs"/>
          <w:noProof/>
          <w:color w:val="333399"/>
          <w:sz w:val="26"/>
          <w:szCs w:val="26"/>
          <w:rtl/>
        </w:rPr>
        <w:t xml:space="preserve"> من المساح</w:t>
      </w:r>
      <w:r>
        <w:rPr>
          <w:rFonts w:ascii="Tahoma" w:hAnsi="Tahoma" w:cs="Tahoma" w:hint="cs"/>
          <w:noProof/>
          <w:color w:val="333399"/>
          <w:sz w:val="26"/>
          <w:szCs w:val="26"/>
          <w:rtl/>
          <w:lang w:bidi="ar-SA"/>
        </w:rPr>
        <w:t>ة</w:t>
      </w:r>
      <w:r w:rsidRPr="00004C48">
        <w:rPr>
          <w:rFonts w:ascii="Tahoma" w:hAnsi="Tahoma" w:cs="Tahoma" w:hint="cs"/>
          <w:noProof/>
          <w:color w:val="333399"/>
          <w:sz w:val="26"/>
          <w:szCs w:val="26"/>
          <w:rtl/>
        </w:rPr>
        <w:t xml:space="preserve"> الكليه المخصصة لاقامة المتحف . وقد تنخفض هذه النسبه</w:t>
      </w:r>
      <w:r>
        <w:rPr>
          <w:rFonts w:ascii="Tahoma" w:hAnsi="Tahoma" w:cs="Tahoma" w:hint="cs"/>
          <w:noProof/>
          <w:color w:val="333399"/>
          <w:sz w:val="26"/>
          <w:szCs w:val="26"/>
          <w:rtl/>
          <w:lang w:bidi="ar-SA"/>
        </w:rPr>
        <w:t xml:space="preserve"> عند اقامة</w:t>
      </w:r>
      <w:r w:rsidRPr="00004C48">
        <w:rPr>
          <w:rFonts w:ascii="Tahoma" w:hAnsi="Tahoma" w:cs="Tahoma" w:hint="cs"/>
          <w:noProof/>
          <w:color w:val="333399"/>
          <w:sz w:val="26"/>
          <w:szCs w:val="26"/>
          <w:rtl/>
        </w:rPr>
        <w:t xml:space="preserve"> المتاحف الصغيرة . ولكن تلوح ف</w:t>
      </w:r>
      <w:r>
        <w:rPr>
          <w:rFonts w:ascii="Tahoma" w:hAnsi="Tahoma" w:cs="Tahoma" w:hint="cs"/>
          <w:noProof/>
          <w:color w:val="333399"/>
          <w:sz w:val="26"/>
          <w:szCs w:val="26"/>
          <w:rtl/>
        </w:rPr>
        <w:t xml:space="preserve">ى الافق مشكله؛ وهى انه يجب </w:t>
      </w:r>
      <w:r>
        <w:rPr>
          <w:rFonts w:ascii="Tahoma" w:hAnsi="Tahoma" w:cs="Tahoma" w:hint="cs"/>
          <w:noProof/>
          <w:color w:val="333399"/>
          <w:sz w:val="26"/>
          <w:szCs w:val="26"/>
          <w:rtl/>
          <w:lang w:bidi="ar-SA"/>
        </w:rPr>
        <w:t>أن يكون هناك</w:t>
      </w:r>
      <w:r w:rsidRPr="00004C48">
        <w:rPr>
          <w:rFonts w:ascii="Tahoma" w:hAnsi="Tahoma" w:cs="Tahoma" w:hint="cs"/>
          <w:noProof/>
          <w:color w:val="333399"/>
          <w:sz w:val="26"/>
          <w:szCs w:val="26"/>
          <w:rtl/>
        </w:rPr>
        <w:t xml:space="preserve"> توازن بين منشأت الخدمات و المنشأت الخاصة بالمتحف من ناحية , كما يكون هناك اتصال سهل بين قاعات الجمهور وخدمات المتحف , مما </w:t>
      </w:r>
      <w:r>
        <w:rPr>
          <w:rFonts w:ascii="Tahoma" w:hAnsi="Tahoma" w:cs="Tahoma" w:hint="cs"/>
          <w:noProof/>
          <w:color w:val="333399"/>
          <w:sz w:val="26"/>
          <w:szCs w:val="26"/>
          <w:rtl/>
          <w:lang w:bidi="ar-SA"/>
        </w:rPr>
        <w:t>يجعل ال</w:t>
      </w:r>
      <w:r w:rsidRPr="00004C48">
        <w:rPr>
          <w:rFonts w:ascii="Tahoma" w:hAnsi="Tahoma" w:cs="Tahoma" w:hint="cs"/>
          <w:noProof/>
          <w:color w:val="333399"/>
          <w:sz w:val="26"/>
          <w:szCs w:val="26"/>
          <w:rtl/>
        </w:rPr>
        <w:t>علاقة طيبه بين الزائرين العاملين بالمتحف . من ناحية اخرى ,يجب ان</w:t>
      </w:r>
      <w:r>
        <w:rPr>
          <w:rFonts w:ascii="Tahoma" w:hAnsi="Tahoma" w:cs="Tahoma" w:hint="cs"/>
          <w:noProof/>
          <w:color w:val="333399"/>
          <w:sz w:val="26"/>
          <w:szCs w:val="26"/>
          <w:rtl/>
          <w:lang w:bidi="ar-SA"/>
        </w:rPr>
        <w:t xml:space="preserve"> يفصل</w:t>
      </w:r>
      <w:r w:rsidRPr="00004C48">
        <w:rPr>
          <w:rFonts w:ascii="Tahoma" w:hAnsi="Tahoma" w:cs="Tahoma" w:hint="cs"/>
          <w:noProof/>
          <w:color w:val="333399"/>
          <w:sz w:val="26"/>
          <w:szCs w:val="26"/>
          <w:rtl/>
        </w:rPr>
        <w:t xml:space="preserve"> بين قاعات الجمهور بين الاداريين بالمتحف ؛ حتى يستطيعوا تأدية واجبهم</w:t>
      </w:r>
      <w:r>
        <w:rPr>
          <w:rFonts w:ascii="Tahoma" w:hAnsi="Tahoma" w:cs="Tahoma" w:hint="cs"/>
          <w:noProof/>
          <w:color w:val="333399"/>
          <w:sz w:val="26"/>
          <w:szCs w:val="26"/>
          <w:rtl/>
          <w:lang w:bidi="ar-SA"/>
        </w:rPr>
        <w:t xml:space="preserve"> بحريه.و</w:t>
      </w:r>
      <w:r w:rsidRPr="00004C48">
        <w:rPr>
          <w:rFonts w:ascii="Tahoma" w:hAnsi="Tahoma" w:cs="Tahoma" w:hint="cs"/>
          <w:noProof/>
          <w:color w:val="333399"/>
          <w:sz w:val="26"/>
          <w:szCs w:val="26"/>
          <w:rtl/>
        </w:rPr>
        <w:t xml:space="preserve"> هؤلاء الاداريون يقومون باعمالهم فى الوقت الذى تزدحم فيه قاعات</w:t>
      </w:r>
      <w:r>
        <w:rPr>
          <w:rFonts w:ascii="Tahoma" w:hAnsi="Tahoma" w:cs="Tahoma" w:hint="cs"/>
          <w:noProof/>
          <w:color w:val="333399"/>
          <w:sz w:val="26"/>
          <w:szCs w:val="26"/>
          <w:rtl/>
          <w:lang w:bidi="ar-SA"/>
        </w:rPr>
        <w:t xml:space="preserve"> العرض </w:t>
      </w:r>
      <w:r w:rsidRPr="00004C48">
        <w:rPr>
          <w:rFonts w:ascii="Tahoma" w:hAnsi="Tahoma" w:cs="Tahoma" w:hint="cs"/>
          <w:noProof/>
          <w:color w:val="333399"/>
          <w:sz w:val="26"/>
          <w:szCs w:val="26"/>
          <w:rtl/>
        </w:rPr>
        <w:t xml:space="preserve"> </w:t>
      </w:r>
      <w:r>
        <w:rPr>
          <w:rFonts w:ascii="Tahoma" w:hAnsi="Tahoma" w:cs="Tahoma" w:hint="cs"/>
          <w:noProof/>
          <w:color w:val="333399"/>
          <w:sz w:val="26"/>
          <w:szCs w:val="26"/>
          <w:rtl/>
          <w:lang w:bidi="ar-SA"/>
        </w:rPr>
        <w:t>ب</w:t>
      </w:r>
      <w:r w:rsidRPr="00004C48">
        <w:rPr>
          <w:rFonts w:ascii="Tahoma" w:hAnsi="Tahoma" w:cs="Tahoma" w:hint="cs"/>
          <w:noProof/>
          <w:color w:val="333399"/>
          <w:sz w:val="26"/>
          <w:szCs w:val="26"/>
          <w:rtl/>
        </w:rPr>
        <w:t>الجمهور وتكون المكتبه  وقاعة الاجتماعات مشغوله بالباحثين.</w:t>
      </w:r>
    </w:p>
    <w:p w:rsidR="00935C2C" w:rsidRDefault="00935C2C" w:rsidP="00447389">
      <w:pPr>
        <w:ind w:left="-622" w:right="-540"/>
      </w:pPr>
    </w:p>
    <w:sectPr w:rsidR="00935C2C" w:rsidSect="008B2ACD">
      <w:pgSz w:w="11906" w:h="16838"/>
      <w:pgMar w:top="1440" w:right="720" w:bottom="1440" w:left="72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35pt;height:11.35pt" o:bullet="t">
        <v:imagedata r:id="rId1" o:title="BD14753_"/>
      </v:shape>
    </w:pict>
  </w:numPicBullet>
  <w:numPicBullet w:numPicBulletId="1">
    <w:pict>
      <v:shape id="_x0000_i1043" type="#_x0000_t75" style="width:8.9pt;height:8.9pt" o:bullet="t">
        <v:imagedata r:id="rId2" o:title="BD14793_"/>
      </v:shape>
    </w:pict>
  </w:numPicBullet>
  <w:numPicBullet w:numPicBulletId="2">
    <w:pict>
      <v:shape id="_x0000_i1044" type="#_x0000_t75" style="width:8.9pt;height:8.9pt" o:bullet="t">
        <v:imagedata r:id="rId3" o:title="BD14831_"/>
      </v:shape>
    </w:pict>
  </w:numPicBullet>
  <w:numPicBullet w:numPicBulletId="3">
    <w:pict>
      <v:shape id="_x0000_i1045" type="#_x0000_t75" style="width:8.9pt;height:8.9pt" o:bullet="t">
        <v:imagedata r:id="rId4" o:title="BD14754_"/>
      </v:shape>
    </w:pict>
  </w:numPicBullet>
  <w:numPicBullet w:numPicBulletId="4">
    <w:pict>
      <v:shape id="_x0000_i1046" type="#_x0000_t75" style="width:8.9pt;height:8.9pt" o:bullet="t">
        <v:imagedata r:id="rId5" o:title="j0115835"/>
      </v:shape>
    </w:pict>
  </w:numPicBullet>
  <w:numPicBullet w:numPicBulletId="5">
    <w:pict>
      <v:shape id="_x0000_i1047" type="#_x0000_t75" style="width:8.9pt;height:8.9pt" o:bullet="t">
        <v:imagedata r:id="rId6" o:title="j0115836"/>
      </v:shape>
    </w:pict>
  </w:numPicBullet>
  <w:numPicBullet w:numPicBulletId="6">
    <w:pict>
      <v:shape id="_x0000_i1048" type="#_x0000_t75" style="width:8.9pt;height:8.9pt" o:bullet="t">
        <v:imagedata r:id="rId7" o:title="BD10266_"/>
      </v:shape>
    </w:pict>
  </w:numPicBullet>
  <w:numPicBullet w:numPicBulletId="7">
    <w:pict>
      <v:shape id="_x0000_i1049" type="#_x0000_t75" style="width:11.35pt;height:11.35pt" o:bullet="t">
        <v:imagedata r:id="rId8" o:title="BD14578_"/>
      </v:shape>
    </w:pict>
  </w:numPicBullet>
  <w:numPicBullet w:numPicBulletId="8">
    <w:pict>
      <v:shape id="_x0000_i1050" type="#_x0000_t75" style="width:8.9pt;height:8.9pt" o:bullet="t">
        <v:imagedata r:id="rId9" o:title="BD14582_"/>
      </v:shape>
    </w:pict>
  </w:numPicBullet>
  <w:numPicBullet w:numPicBulletId="9">
    <w:pict>
      <v:shape id="_x0000_i1051" type="#_x0000_t75" style="width:8.9pt;height:8.9pt" o:bullet="t">
        <v:imagedata r:id="rId10" o:title="BD14581_"/>
      </v:shape>
    </w:pict>
  </w:numPicBullet>
  <w:numPicBullet w:numPicBulletId="10">
    <w:pict>
      <v:shape id="_x0000_i1052" type="#_x0000_t75" style="width:4.85pt;height:8.9pt" o:bullet="t">
        <v:imagedata r:id="rId11" o:title="BD21327_"/>
      </v:shape>
    </w:pict>
  </w:numPicBullet>
  <w:numPicBullet w:numPicBulletId="11">
    <w:pict>
      <v:shape id="_x0000_i1053" type="#_x0000_t75" style="width:11.35pt;height:11.35pt" o:bullet="t">
        <v:imagedata r:id="rId12" o:title="j0115863"/>
      </v:shape>
    </w:pict>
  </w:numPicBullet>
  <w:numPicBullet w:numPicBulletId="12">
    <w:pict>
      <v:shape id="_x0000_i1040" type="#_x0000_t75" style="width:8.9pt;height:8.9pt" o:bullet="t">
        <v:imagedata r:id="rId13" o:title="BD21366_"/>
      </v:shape>
    </w:pict>
  </w:numPicBullet>
  <w:numPicBullet w:numPicBulletId="13">
    <w:pict>
      <v:shape id="_x0000_i1041" type="#_x0000_t75" style="width:8.9pt;height:8.9pt" o:bullet="t">
        <v:imagedata r:id="rId14" o:title="BD15173_"/>
      </v:shape>
    </w:pict>
  </w:numPicBullet>
  <w:numPicBullet w:numPicBulletId="14">
    <w:pict>
      <v:shape id="_x0000_i1054" type="#_x0000_t75" style="width:8.9pt;height:8.9pt" o:bullet="t">
        <v:imagedata r:id="rId15" o:title="j0115867"/>
      </v:shape>
    </w:pict>
  </w:numPicBullet>
  <w:abstractNum w:abstractNumId="0">
    <w:nsid w:val="02EE1823"/>
    <w:multiLevelType w:val="hybridMultilevel"/>
    <w:tmpl w:val="51D6D346"/>
    <w:lvl w:ilvl="0" w:tplc="61B246A8">
      <w:start w:val="1"/>
      <w:numFmt w:val="bullet"/>
      <w:lvlText w:val=""/>
      <w:lvlPicBulletId w:val="3"/>
      <w:lvlJc w:val="left"/>
      <w:pPr>
        <w:tabs>
          <w:tab w:val="num" w:pos="660"/>
        </w:tabs>
        <w:ind w:left="660" w:hanging="360"/>
      </w:pPr>
      <w:rPr>
        <w:rFonts w:ascii="Symbol" w:hAnsi="Symbol" w:hint="default"/>
        <w:color w:val="auto"/>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
    <w:nsid w:val="03A34367"/>
    <w:multiLevelType w:val="hybridMultilevel"/>
    <w:tmpl w:val="2B22FDA6"/>
    <w:lvl w:ilvl="0" w:tplc="3FAAD758">
      <w:numFmt w:val="bullet"/>
      <w:lvlText w:val=""/>
      <w:lvlPicBulletId w:val="14"/>
      <w:lvlJc w:val="left"/>
      <w:pPr>
        <w:tabs>
          <w:tab w:val="num" w:pos="458"/>
        </w:tabs>
        <w:ind w:left="458" w:hanging="360"/>
      </w:pPr>
      <w:rPr>
        <w:rFonts w:ascii="Symbol" w:eastAsia="Times New Roman" w:hAnsi="Symbol" w:cs="Simplified Arabic"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9650E3"/>
    <w:multiLevelType w:val="hybridMultilevel"/>
    <w:tmpl w:val="C2002D0E"/>
    <w:lvl w:ilvl="0" w:tplc="D1AE9192">
      <w:start w:val="1"/>
      <w:numFmt w:val="bullet"/>
      <w:lvlText w:val=""/>
      <w:lvlPicBulletId w:val="5"/>
      <w:lvlJc w:val="left"/>
      <w:pPr>
        <w:tabs>
          <w:tab w:val="num" w:pos="458"/>
        </w:tabs>
        <w:ind w:left="458"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674F26"/>
    <w:multiLevelType w:val="multilevel"/>
    <w:tmpl w:val="4CCA6656"/>
    <w:lvl w:ilvl="0">
      <w:start w:val="1"/>
      <w:numFmt w:val="bullet"/>
      <w:lvlText w:val=""/>
      <w:lvlPicBulletId w:val="10"/>
      <w:lvlJc w:val="left"/>
      <w:pPr>
        <w:tabs>
          <w:tab w:val="num" w:pos="360"/>
        </w:tabs>
        <w:ind w:left="360" w:hanging="360"/>
      </w:pPr>
      <w:rPr>
        <w:rFonts w:ascii="Symbol" w:hAnsi="Symbol" w:hint="default"/>
        <w:color w:val="auto"/>
      </w:rPr>
    </w:lvl>
    <w:lvl w:ilvl="1">
      <w:start w:val="1"/>
      <w:numFmt w:val="bullet"/>
      <w:lvlText w:val="o"/>
      <w:lvlJc w:val="left"/>
      <w:pPr>
        <w:tabs>
          <w:tab w:val="num" w:pos="1358"/>
        </w:tabs>
        <w:ind w:left="1358" w:hanging="360"/>
      </w:pPr>
      <w:rPr>
        <w:rFonts w:ascii="Courier New" w:hAnsi="Courier New" w:cs="Courier New" w:hint="default"/>
      </w:rPr>
    </w:lvl>
    <w:lvl w:ilvl="2">
      <w:start w:val="1"/>
      <w:numFmt w:val="bullet"/>
      <w:lvlText w:val=""/>
      <w:lvlJc w:val="left"/>
      <w:pPr>
        <w:tabs>
          <w:tab w:val="num" w:pos="2078"/>
        </w:tabs>
        <w:ind w:left="2078" w:hanging="360"/>
      </w:pPr>
      <w:rPr>
        <w:rFonts w:ascii="Wingdings" w:hAnsi="Wingdings" w:hint="default"/>
      </w:rPr>
    </w:lvl>
    <w:lvl w:ilvl="3">
      <w:start w:val="1"/>
      <w:numFmt w:val="bullet"/>
      <w:lvlText w:val=""/>
      <w:lvlJc w:val="left"/>
      <w:pPr>
        <w:tabs>
          <w:tab w:val="num" w:pos="2798"/>
        </w:tabs>
        <w:ind w:left="2798" w:hanging="360"/>
      </w:pPr>
      <w:rPr>
        <w:rFonts w:ascii="Symbol" w:hAnsi="Symbol" w:hint="default"/>
      </w:rPr>
    </w:lvl>
    <w:lvl w:ilvl="4">
      <w:start w:val="1"/>
      <w:numFmt w:val="bullet"/>
      <w:lvlText w:val="o"/>
      <w:lvlJc w:val="left"/>
      <w:pPr>
        <w:tabs>
          <w:tab w:val="num" w:pos="3518"/>
        </w:tabs>
        <w:ind w:left="3518" w:hanging="360"/>
      </w:pPr>
      <w:rPr>
        <w:rFonts w:ascii="Courier New" w:hAnsi="Courier New" w:cs="Courier New" w:hint="default"/>
      </w:rPr>
    </w:lvl>
    <w:lvl w:ilvl="5">
      <w:start w:val="1"/>
      <w:numFmt w:val="bullet"/>
      <w:lvlText w:val=""/>
      <w:lvlJc w:val="left"/>
      <w:pPr>
        <w:tabs>
          <w:tab w:val="num" w:pos="4238"/>
        </w:tabs>
        <w:ind w:left="4238" w:hanging="360"/>
      </w:pPr>
      <w:rPr>
        <w:rFonts w:ascii="Wingdings" w:hAnsi="Wingdings" w:hint="default"/>
      </w:rPr>
    </w:lvl>
    <w:lvl w:ilvl="6">
      <w:start w:val="1"/>
      <w:numFmt w:val="bullet"/>
      <w:lvlText w:val=""/>
      <w:lvlJc w:val="left"/>
      <w:pPr>
        <w:tabs>
          <w:tab w:val="num" w:pos="4958"/>
        </w:tabs>
        <w:ind w:left="4958" w:hanging="360"/>
      </w:pPr>
      <w:rPr>
        <w:rFonts w:ascii="Symbol" w:hAnsi="Symbol" w:hint="default"/>
      </w:rPr>
    </w:lvl>
    <w:lvl w:ilvl="7">
      <w:start w:val="1"/>
      <w:numFmt w:val="bullet"/>
      <w:lvlText w:val="o"/>
      <w:lvlJc w:val="left"/>
      <w:pPr>
        <w:tabs>
          <w:tab w:val="num" w:pos="5678"/>
        </w:tabs>
        <w:ind w:left="5678" w:hanging="360"/>
      </w:pPr>
      <w:rPr>
        <w:rFonts w:ascii="Courier New" w:hAnsi="Courier New" w:cs="Courier New" w:hint="default"/>
      </w:rPr>
    </w:lvl>
    <w:lvl w:ilvl="8">
      <w:start w:val="1"/>
      <w:numFmt w:val="bullet"/>
      <w:lvlText w:val=""/>
      <w:lvlJc w:val="left"/>
      <w:pPr>
        <w:tabs>
          <w:tab w:val="num" w:pos="6398"/>
        </w:tabs>
        <w:ind w:left="6398" w:hanging="360"/>
      </w:pPr>
      <w:rPr>
        <w:rFonts w:ascii="Wingdings" w:hAnsi="Wingdings" w:hint="default"/>
      </w:rPr>
    </w:lvl>
  </w:abstractNum>
  <w:abstractNum w:abstractNumId="4">
    <w:nsid w:val="14CA4D96"/>
    <w:multiLevelType w:val="hybridMultilevel"/>
    <w:tmpl w:val="7ED06552"/>
    <w:lvl w:ilvl="0" w:tplc="88ACA046">
      <w:start w:val="1"/>
      <w:numFmt w:val="bullet"/>
      <w:lvlText w:val=""/>
      <w:lvlPicBulletId w:val="6"/>
      <w:lvlJc w:val="left"/>
      <w:pPr>
        <w:tabs>
          <w:tab w:val="num" w:pos="638"/>
        </w:tabs>
        <w:ind w:left="638"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B5C4D52"/>
    <w:multiLevelType w:val="multilevel"/>
    <w:tmpl w:val="FD0663C8"/>
    <w:lvl w:ilvl="0">
      <w:start w:val="1"/>
      <w:numFmt w:val="bullet"/>
      <w:lvlText w:val=""/>
      <w:lvlPicBulletId w:val="7"/>
      <w:lvlJc w:val="left"/>
      <w:pPr>
        <w:tabs>
          <w:tab w:val="num" w:pos="360"/>
        </w:tabs>
        <w:ind w:left="360" w:hanging="360"/>
      </w:pPr>
      <w:rPr>
        <w:rFonts w:ascii="Symbol" w:hAnsi="Symbol" w:hint="default"/>
        <w:color w:val="auto"/>
      </w:rPr>
    </w:lvl>
    <w:lvl w:ilvl="1">
      <w:start w:val="1"/>
      <w:numFmt w:val="bullet"/>
      <w:lvlText w:val="o"/>
      <w:lvlJc w:val="left"/>
      <w:pPr>
        <w:tabs>
          <w:tab w:val="num" w:pos="1358"/>
        </w:tabs>
        <w:ind w:left="1358" w:hanging="360"/>
      </w:pPr>
      <w:rPr>
        <w:rFonts w:ascii="Courier New" w:hAnsi="Courier New" w:cs="Courier New" w:hint="default"/>
      </w:rPr>
    </w:lvl>
    <w:lvl w:ilvl="2">
      <w:start w:val="1"/>
      <w:numFmt w:val="bullet"/>
      <w:lvlText w:val=""/>
      <w:lvlJc w:val="left"/>
      <w:pPr>
        <w:tabs>
          <w:tab w:val="num" w:pos="2078"/>
        </w:tabs>
        <w:ind w:left="2078" w:hanging="360"/>
      </w:pPr>
      <w:rPr>
        <w:rFonts w:ascii="Wingdings" w:hAnsi="Wingdings" w:hint="default"/>
      </w:rPr>
    </w:lvl>
    <w:lvl w:ilvl="3">
      <w:start w:val="1"/>
      <w:numFmt w:val="bullet"/>
      <w:lvlText w:val=""/>
      <w:lvlJc w:val="left"/>
      <w:pPr>
        <w:tabs>
          <w:tab w:val="num" w:pos="2798"/>
        </w:tabs>
        <w:ind w:left="2798" w:hanging="360"/>
      </w:pPr>
      <w:rPr>
        <w:rFonts w:ascii="Symbol" w:hAnsi="Symbol" w:hint="default"/>
      </w:rPr>
    </w:lvl>
    <w:lvl w:ilvl="4">
      <w:start w:val="1"/>
      <w:numFmt w:val="bullet"/>
      <w:lvlText w:val="o"/>
      <w:lvlJc w:val="left"/>
      <w:pPr>
        <w:tabs>
          <w:tab w:val="num" w:pos="3518"/>
        </w:tabs>
        <w:ind w:left="3518" w:hanging="360"/>
      </w:pPr>
      <w:rPr>
        <w:rFonts w:ascii="Courier New" w:hAnsi="Courier New" w:cs="Courier New" w:hint="default"/>
      </w:rPr>
    </w:lvl>
    <w:lvl w:ilvl="5">
      <w:start w:val="1"/>
      <w:numFmt w:val="bullet"/>
      <w:lvlText w:val=""/>
      <w:lvlJc w:val="left"/>
      <w:pPr>
        <w:tabs>
          <w:tab w:val="num" w:pos="4238"/>
        </w:tabs>
        <w:ind w:left="4238" w:hanging="360"/>
      </w:pPr>
      <w:rPr>
        <w:rFonts w:ascii="Wingdings" w:hAnsi="Wingdings" w:hint="default"/>
      </w:rPr>
    </w:lvl>
    <w:lvl w:ilvl="6">
      <w:start w:val="1"/>
      <w:numFmt w:val="bullet"/>
      <w:lvlText w:val=""/>
      <w:lvlJc w:val="left"/>
      <w:pPr>
        <w:tabs>
          <w:tab w:val="num" w:pos="4958"/>
        </w:tabs>
        <w:ind w:left="4958" w:hanging="360"/>
      </w:pPr>
      <w:rPr>
        <w:rFonts w:ascii="Symbol" w:hAnsi="Symbol" w:hint="default"/>
      </w:rPr>
    </w:lvl>
    <w:lvl w:ilvl="7">
      <w:start w:val="1"/>
      <w:numFmt w:val="bullet"/>
      <w:lvlText w:val="o"/>
      <w:lvlJc w:val="left"/>
      <w:pPr>
        <w:tabs>
          <w:tab w:val="num" w:pos="5678"/>
        </w:tabs>
        <w:ind w:left="5678" w:hanging="360"/>
      </w:pPr>
      <w:rPr>
        <w:rFonts w:ascii="Courier New" w:hAnsi="Courier New" w:cs="Courier New" w:hint="default"/>
      </w:rPr>
    </w:lvl>
    <w:lvl w:ilvl="8">
      <w:start w:val="1"/>
      <w:numFmt w:val="bullet"/>
      <w:lvlText w:val=""/>
      <w:lvlJc w:val="left"/>
      <w:pPr>
        <w:tabs>
          <w:tab w:val="num" w:pos="6398"/>
        </w:tabs>
        <w:ind w:left="6398" w:hanging="360"/>
      </w:pPr>
      <w:rPr>
        <w:rFonts w:ascii="Wingdings" w:hAnsi="Wingdings" w:hint="default"/>
      </w:rPr>
    </w:lvl>
  </w:abstractNum>
  <w:abstractNum w:abstractNumId="6">
    <w:nsid w:val="259D40AE"/>
    <w:multiLevelType w:val="hybridMultilevel"/>
    <w:tmpl w:val="0F605620"/>
    <w:lvl w:ilvl="0" w:tplc="9BACAF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5E903B2"/>
    <w:multiLevelType w:val="hybridMultilevel"/>
    <w:tmpl w:val="D480BD7A"/>
    <w:lvl w:ilvl="0" w:tplc="99FC02F2">
      <w:start w:val="1"/>
      <w:numFmt w:val="bullet"/>
      <w:lvlText w:val=""/>
      <w:lvlPicBulletId w:val="9"/>
      <w:lvlJc w:val="left"/>
      <w:pPr>
        <w:tabs>
          <w:tab w:val="num" w:pos="660"/>
        </w:tabs>
        <w:ind w:left="6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E0D6577"/>
    <w:multiLevelType w:val="multilevel"/>
    <w:tmpl w:val="A784E324"/>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bullet"/>
      <w:lvlText w:val="o"/>
      <w:lvlJc w:val="left"/>
      <w:pPr>
        <w:tabs>
          <w:tab w:val="num" w:pos="1358"/>
        </w:tabs>
        <w:ind w:left="1358" w:hanging="360"/>
      </w:pPr>
      <w:rPr>
        <w:rFonts w:ascii="Courier New" w:hAnsi="Courier New" w:cs="Courier New" w:hint="default"/>
      </w:rPr>
    </w:lvl>
    <w:lvl w:ilvl="2">
      <w:start w:val="1"/>
      <w:numFmt w:val="bullet"/>
      <w:lvlText w:val=""/>
      <w:lvlJc w:val="left"/>
      <w:pPr>
        <w:tabs>
          <w:tab w:val="num" w:pos="2078"/>
        </w:tabs>
        <w:ind w:left="2078" w:hanging="360"/>
      </w:pPr>
      <w:rPr>
        <w:rFonts w:ascii="Wingdings" w:hAnsi="Wingdings" w:hint="default"/>
      </w:rPr>
    </w:lvl>
    <w:lvl w:ilvl="3">
      <w:start w:val="1"/>
      <w:numFmt w:val="bullet"/>
      <w:lvlText w:val=""/>
      <w:lvlJc w:val="left"/>
      <w:pPr>
        <w:tabs>
          <w:tab w:val="num" w:pos="2798"/>
        </w:tabs>
        <w:ind w:left="2798" w:hanging="360"/>
      </w:pPr>
      <w:rPr>
        <w:rFonts w:ascii="Symbol" w:hAnsi="Symbol" w:hint="default"/>
      </w:rPr>
    </w:lvl>
    <w:lvl w:ilvl="4">
      <w:start w:val="1"/>
      <w:numFmt w:val="bullet"/>
      <w:lvlText w:val="o"/>
      <w:lvlJc w:val="left"/>
      <w:pPr>
        <w:tabs>
          <w:tab w:val="num" w:pos="3518"/>
        </w:tabs>
        <w:ind w:left="3518" w:hanging="360"/>
      </w:pPr>
      <w:rPr>
        <w:rFonts w:ascii="Courier New" w:hAnsi="Courier New" w:cs="Courier New" w:hint="default"/>
      </w:rPr>
    </w:lvl>
    <w:lvl w:ilvl="5">
      <w:start w:val="1"/>
      <w:numFmt w:val="bullet"/>
      <w:lvlText w:val=""/>
      <w:lvlJc w:val="left"/>
      <w:pPr>
        <w:tabs>
          <w:tab w:val="num" w:pos="4238"/>
        </w:tabs>
        <w:ind w:left="4238" w:hanging="360"/>
      </w:pPr>
      <w:rPr>
        <w:rFonts w:ascii="Wingdings" w:hAnsi="Wingdings" w:hint="default"/>
      </w:rPr>
    </w:lvl>
    <w:lvl w:ilvl="6">
      <w:start w:val="1"/>
      <w:numFmt w:val="bullet"/>
      <w:lvlText w:val=""/>
      <w:lvlJc w:val="left"/>
      <w:pPr>
        <w:tabs>
          <w:tab w:val="num" w:pos="4958"/>
        </w:tabs>
        <w:ind w:left="4958" w:hanging="360"/>
      </w:pPr>
      <w:rPr>
        <w:rFonts w:ascii="Symbol" w:hAnsi="Symbol" w:hint="default"/>
      </w:rPr>
    </w:lvl>
    <w:lvl w:ilvl="7">
      <w:start w:val="1"/>
      <w:numFmt w:val="bullet"/>
      <w:lvlText w:val="o"/>
      <w:lvlJc w:val="left"/>
      <w:pPr>
        <w:tabs>
          <w:tab w:val="num" w:pos="5678"/>
        </w:tabs>
        <w:ind w:left="5678" w:hanging="360"/>
      </w:pPr>
      <w:rPr>
        <w:rFonts w:ascii="Courier New" w:hAnsi="Courier New" w:cs="Courier New" w:hint="default"/>
      </w:rPr>
    </w:lvl>
    <w:lvl w:ilvl="8">
      <w:start w:val="1"/>
      <w:numFmt w:val="bullet"/>
      <w:lvlText w:val=""/>
      <w:lvlJc w:val="left"/>
      <w:pPr>
        <w:tabs>
          <w:tab w:val="num" w:pos="6398"/>
        </w:tabs>
        <w:ind w:left="6398" w:hanging="360"/>
      </w:pPr>
      <w:rPr>
        <w:rFonts w:ascii="Wingdings" w:hAnsi="Wingdings" w:hint="default"/>
      </w:rPr>
    </w:lvl>
  </w:abstractNum>
  <w:abstractNum w:abstractNumId="9">
    <w:nsid w:val="31E7256B"/>
    <w:multiLevelType w:val="multilevel"/>
    <w:tmpl w:val="570CF26E"/>
    <w:lvl w:ilvl="0">
      <w:start w:val="1"/>
      <w:numFmt w:val="bullet"/>
      <w:lvlText w:val=""/>
      <w:lvlPicBulletId w:val="2"/>
      <w:lvlJc w:val="left"/>
      <w:pPr>
        <w:tabs>
          <w:tab w:val="num" w:pos="360"/>
        </w:tabs>
        <w:ind w:left="360" w:hanging="360"/>
      </w:pPr>
      <w:rPr>
        <w:rFonts w:ascii="Symbol" w:hAnsi="Symbol" w:hint="default"/>
        <w:color w:val="auto"/>
      </w:rPr>
    </w:lvl>
    <w:lvl w:ilvl="1">
      <w:start w:val="1"/>
      <w:numFmt w:val="bullet"/>
      <w:lvlText w:val="o"/>
      <w:lvlJc w:val="left"/>
      <w:pPr>
        <w:tabs>
          <w:tab w:val="num" w:pos="1358"/>
        </w:tabs>
        <w:ind w:left="1358" w:hanging="360"/>
      </w:pPr>
      <w:rPr>
        <w:rFonts w:ascii="Courier New" w:hAnsi="Courier New" w:cs="Courier New" w:hint="default"/>
      </w:rPr>
    </w:lvl>
    <w:lvl w:ilvl="2">
      <w:start w:val="1"/>
      <w:numFmt w:val="bullet"/>
      <w:lvlText w:val=""/>
      <w:lvlJc w:val="left"/>
      <w:pPr>
        <w:tabs>
          <w:tab w:val="num" w:pos="2078"/>
        </w:tabs>
        <w:ind w:left="2078" w:hanging="360"/>
      </w:pPr>
      <w:rPr>
        <w:rFonts w:ascii="Wingdings" w:hAnsi="Wingdings" w:hint="default"/>
      </w:rPr>
    </w:lvl>
    <w:lvl w:ilvl="3">
      <w:start w:val="1"/>
      <w:numFmt w:val="bullet"/>
      <w:lvlText w:val=""/>
      <w:lvlJc w:val="left"/>
      <w:pPr>
        <w:tabs>
          <w:tab w:val="num" w:pos="2798"/>
        </w:tabs>
        <w:ind w:left="2798" w:hanging="360"/>
      </w:pPr>
      <w:rPr>
        <w:rFonts w:ascii="Symbol" w:hAnsi="Symbol" w:hint="default"/>
      </w:rPr>
    </w:lvl>
    <w:lvl w:ilvl="4">
      <w:start w:val="1"/>
      <w:numFmt w:val="bullet"/>
      <w:lvlText w:val="o"/>
      <w:lvlJc w:val="left"/>
      <w:pPr>
        <w:tabs>
          <w:tab w:val="num" w:pos="3518"/>
        </w:tabs>
        <w:ind w:left="3518" w:hanging="360"/>
      </w:pPr>
      <w:rPr>
        <w:rFonts w:ascii="Courier New" w:hAnsi="Courier New" w:cs="Courier New" w:hint="default"/>
      </w:rPr>
    </w:lvl>
    <w:lvl w:ilvl="5">
      <w:start w:val="1"/>
      <w:numFmt w:val="bullet"/>
      <w:lvlText w:val=""/>
      <w:lvlJc w:val="left"/>
      <w:pPr>
        <w:tabs>
          <w:tab w:val="num" w:pos="4238"/>
        </w:tabs>
        <w:ind w:left="4238" w:hanging="360"/>
      </w:pPr>
      <w:rPr>
        <w:rFonts w:ascii="Wingdings" w:hAnsi="Wingdings" w:hint="default"/>
      </w:rPr>
    </w:lvl>
    <w:lvl w:ilvl="6">
      <w:start w:val="1"/>
      <w:numFmt w:val="bullet"/>
      <w:lvlText w:val=""/>
      <w:lvlJc w:val="left"/>
      <w:pPr>
        <w:tabs>
          <w:tab w:val="num" w:pos="4958"/>
        </w:tabs>
        <w:ind w:left="4958" w:hanging="360"/>
      </w:pPr>
      <w:rPr>
        <w:rFonts w:ascii="Symbol" w:hAnsi="Symbol" w:hint="default"/>
      </w:rPr>
    </w:lvl>
    <w:lvl w:ilvl="7">
      <w:start w:val="1"/>
      <w:numFmt w:val="bullet"/>
      <w:lvlText w:val="o"/>
      <w:lvlJc w:val="left"/>
      <w:pPr>
        <w:tabs>
          <w:tab w:val="num" w:pos="5678"/>
        </w:tabs>
        <w:ind w:left="5678" w:hanging="360"/>
      </w:pPr>
      <w:rPr>
        <w:rFonts w:ascii="Courier New" w:hAnsi="Courier New" w:cs="Courier New" w:hint="default"/>
      </w:rPr>
    </w:lvl>
    <w:lvl w:ilvl="8">
      <w:start w:val="1"/>
      <w:numFmt w:val="bullet"/>
      <w:lvlText w:val=""/>
      <w:lvlJc w:val="left"/>
      <w:pPr>
        <w:tabs>
          <w:tab w:val="num" w:pos="6398"/>
        </w:tabs>
        <w:ind w:left="6398" w:hanging="360"/>
      </w:pPr>
      <w:rPr>
        <w:rFonts w:ascii="Wingdings" w:hAnsi="Wingdings" w:hint="default"/>
      </w:rPr>
    </w:lvl>
  </w:abstractNum>
  <w:abstractNum w:abstractNumId="10">
    <w:nsid w:val="439D10B3"/>
    <w:multiLevelType w:val="hybridMultilevel"/>
    <w:tmpl w:val="B1F21496"/>
    <w:lvl w:ilvl="0" w:tplc="88ACA046">
      <w:start w:val="1"/>
      <w:numFmt w:val="bullet"/>
      <w:lvlText w:val=""/>
      <w:lvlPicBulletId w:val="6"/>
      <w:lvlJc w:val="left"/>
      <w:pPr>
        <w:tabs>
          <w:tab w:val="num" w:pos="556"/>
        </w:tabs>
        <w:ind w:left="556" w:hanging="360"/>
      </w:pPr>
      <w:rPr>
        <w:rFonts w:ascii="Symbol" w:hAnsi="Symbol" w:hint="default"/>
        <w:color w:val="auto"/>
      </w:rPr>
    </w:lvl>
    <w:lvl w:ilvl="1" w:tplc="04090003" w:tentative="1">
      <w:start w:val="1"/>
      <w:numFmt w:val="bullet"/>
      <w:lvlText w:val="o"/>
      <w:lvlJc w:val="left"/>
      <w:pPr>
        <w:tabs>
          <w:tab w:val="num" w:pos="1358"/>
        </w:tabs>
        <w:ind w:left="1358" w:hanging="360"/>
      </w:pPr>
      <w:rPr>
        <w:rFonts w:ascii="Courier New" w:hAnsi="Courier New" w:cs="Courier New" w:hint="default"/>
      </w:rPr>
    </w:lvl>
    <w:lvl w:ilvl="2" w:tplc="04090005" w:tentative="1">
      <w:start w:val="1"/>
      <w:numFmt w:val="bullet"/>
      <w:lvlText w:val=""/>
      <w:lvlJc w:val="left"/>
      <w:pPr>
        <w:tabs>
          <w:tab w:val="num" w:pos="2078"/>
        </w:tabs>
        <w:ind w:left="2078" w:hanging="360"/>
      </w:pPr>
      <w:rPr>
        <w:rFonts w:ascii="Wingdings" w:hAnsi="Wingdings" w:hint="default"/>
      </w:rPr>
    </w:lvl>
    <w:lvl w:ilvl="3" w:tplc="04090001" w:tentative="1">
      <w:start w:val="1"/>
      <w:numFmt w:val="bullet"/>
      <w:lvlText w:val=""/>
      <w:lvlJc w:val="left"/>
      <w:pPr>
        <w:tabs>
          <w:tab w:val="num" w:pos="2798"/>
        </w:tabs>
        <w:ind w:left="2798" w:hanging="360"/>
      </w:pPr>
      <w:rPr>
        <w:rFonts w:ascii="Symbol" w:hAnsi="Symbol" w:hint="default"/>
      </w:rPr>
    </w:lvl>
    <w:lvl w:ilvl="4" w:tplc="04090003" w:tentative="1">
      <w:start w:val="1"/>
      <w:numFmt w:val="bullet"/>
      <w:lvlText w:val="o"/>
      <w:lvlJc w:val="left"/>
      <w:pPr>
        <w:tabs>
          <w:tab w:val="num" w:pos="3518"/>
        </w:tabs>
        <w:ind w:left="3518" w:hanging="360"/>
      </w:pPr>
      <w:rPr>
        <w:rFonts w:ascii="Courier New" w:hAnsi="Courier New" w:cs="Courier New" w:hint="default"/>
      </w:rPr>
    </w:lvl>
    <w:lvl w:ilvl="5" w:tplc="04090005" w:tentative="1">
      <w:start w:val="1"/>
      <w:numFmt w:val="bullet"/>
      <w:lvlText w:val=""/>
      <w:lvlJc w:val="left"/>
      <w:pPr>
        <w:tabs>
          <w:tab w:val="num" w:pos="4238"/>
        </w:tabs>
        <w:ind w:left="4238" w:hanging="360"/>
      </w:pPr>
      <w:rPr>
        <w:rFonts w:ascii="Wingdings" w:hAnsi="Wingdings" w:hint="default"/>
      </w:rPr>
    </w:lvl>
    <w:lvl w:ilvl="6" w:tplc="04090001" w:tentative="1">
      <w:start w:val="1"/>
      <w:numFmt w:val="bullet"/>
      <w:lvlText w:val=""/>
      <w:lvlJc w:val="left"/>
      <w:pPr>
        <w:tabs>
          <w:tab w:val="num" w:pos="4958"/>
        </w:tabs>
        <w:ind w:left="4958" w:hanging="360"/>
      </w:pPr>
      <w:rPr>
        <w:rFonts w:ascii="Symbol" w:hAnsi="Symbol" w:hint="default"/>
      </w:rPr>
    </w:lvl>
    <w:lvl w:ilvl="7" w:tplc="04090003" w:tentative="1">
      <w:start w:val="1"/>
      <w:numFmt w:val="bullet"/>
      <w:lvlText w:val="o"/>
      <w:lvlJc w:val="left"/>
      <w:pPr>
        <w:tabs>
          <w:tab w:val="num" w:pos="5678"/>
        </w:tabs>
        <w:ind w:left="5678" w:hanging="360"/>
      </w:pPr>
      <w:rPr>
        <w:rFonts w:ascii="Courier New" w:hAnsi="Courier New" w:cs="Courier New" w:hint="default"/>
      </w:rPr>
    </w:lvl>
    <w:lvl w:ilvl="8" w:tplc="04090005" w:tentative="1">
      <w:start w:val="1"/>
      <w:numFmt w:val="bullet"/>
      <w:lvlText w:val=""/>
      <w:lvlJc w:val="left"/>
      <w:pPr>
        <w:tabs>
          <w:tab w:val="num" w:pos="6398"/>
        </w:tabs>
        <w:ind w:left="6398" w:hanging="360"/>
      </w:pPr>
      <w:rPr>
        <w:rFonts w:ascii="Wingdings" w:hAnsi="Wingdings" w:hint="default"/>
      </w:rPr>
    </w:lvl>
  </w:abstractNum>
  <w:abstractNum w:abstractNumId="11">
    <w:nsid w:val="52276BC7"/>
    <w:multiLevelType w:val="hybridMultilevel"/>
    <w:tmpl w:val="57E697AA"/>
    <w:lvl w:ilvl="0" w:tplc="B1B4D7D6">
      <w:start w:val="1"/>
      <w:numFmt w:val="arabicAlpha"/>
      <w:lvlText w:val="%1-"/>
      <w:lvlJc w:val="left"/>
      <w:pPr>
        <w:tabs>
          <w:tab w:val="num" w:pos="720"/>
        </w:tabs>
        <w:ind w:left="720" w:hanging="360"/>
      </w:pPr>
      <w:rPr>
        <w:rFonts w:hint="default"/>
      </w:rPr>
    </w:lvl>
    <w:lvl w:ilvl="1" w:tplc="F8383B8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52D67C4"/>
    <w:multiLevelType w:val="hybridMultilevel"/>
    <w:tmpl w:val="8C8A3076"/>
    <w:lvl w:ilvl="0" w:tplc="FCD2AFDA">
      <w:start w:val="1"/>
      <w:numFmt w:val="bullet"/>
      <w:lvlText w:val=""/>
      <w:lvlPicBulletId w:val="11"/>
      <w:lvlJc w:val="left"/>
      <w:pPr>
        <w:tabs>
          <w:tab w:val="num" w:pos="360"/>
        </w:tabs>
        <w:ind w:left="360" w:hanging="360"/>
      </w:pPr>
      <w:rPr>
        <w:rFonts w:ascii="Symbol" w:hAnsi="Symbol" w:hint="default"/>
        <w:color w:val="auto"/>
      </w:rPr>
    </w:lvl>
    <w:lvl w:ilvl="1" w:tplc="E93A03BE">
      <w:start w:val="1"/>
      <w:numFmt w:val="bullet"/>
      <w:lvlText w:val=""/>
      <w:lvlPicBulletId w:val="12"/>
      <w:lvlJc w:val="left"/>
      <w:pPr>
        <w:tabs>
          <w:tab w:val="num" w:pos="360"/>
        </w:tabs>
        <w:ind w:left="36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84F7413"/>
    <w:multiLevelType w:val="multilevel"/>
    <w:tmpl w:val="975AFD00"/>
    <w:lvl w:ilvl="0">
      <w:start w:val="1"/>
      <w:numFmt w:val="bullet"/>
      <w:lvlText w:val=""/>
      <w:lvlPicBulletId w:val="1"/>
      <w:lvlJc w:val="left"/>
      <w:pPr>
        <w:tabs>
          <w:tab w:val="num" w:pos="360"/>
        </w:tabs>
        <w:ind w:left="360" w:hanging="360"/>
      </w:pPr>
      <w:rPr>
        <w:rFonts w:ascii="Symbol" w:hAnsi="Symbol" w:hint="default"/>
        <w:color w:val="auto"/>
      </w:rPr>
    </w:lvl>
    <w:lvl w:ilvl="1">
      <w:start w:val="1"/>
      <w:numFmt w:val="bullet"/>
      <w:lvlText w:val="o"/>
      <w:lvlJc w:val="left"/>
      <w:pPr>
        <w:tabs>
          <w:tab w:val="num" w:pos="1358"/>
        </w:tabs>
        <w:ind w:left="1358" w:hanging="360"/>
      </w:pPr>
      <w:rPr>
        <w:rFonts w:ascii="Courier New" w:hAnsi="Courier New" w:cs="Courier New" w:hint="default"/>
      </w:rPr>
    </w:lvl>
    <w:lvl w:ilvl="2">
      <w:start w:val="1"/>
      <w:numFmt w:val="bullet"/>
      <w:lvlText w:val=""/>
      <w:lvlJc w:val="left"/>
      <w:pPr>
        <w:tabs>
          <w:tab w:val="num" w:pos="2078"/>
        </w:tabs>
        <w:ind w:left="2078" w:hanging="360"/>
      </w:pPr>
      <w:rPr>
        <w:rFonts w:ascii="Wingdings" w:hAnsi="Wingdings" w:hint="default"/>
      </w:rPr>
    </w:lvl>
    <w:lvl w:ilvl="3">
      <w:start w:val="1"/>
      <w:numFmt w:val="bullet"/>
      <w:lvlText w:val=""/>
      <w:lvlJc w:val="left"/>
      <w:pPr>
        <w:tabs>
          <w:tab w:val="num" w:pos="2798"/>
        </w:tabs>
        <w:ind w:left="2798" w:hanging="360"/>
      </w:pPr>
      <w:rPr>
        <w:rFonts w:ascii="Symbol" w:hAnsi="Symbol" w:hint="default"/>
      </w:rPr>
    </w:lvl>
    <w:lvl w:ilvl="4">
      <w:start w:val="1"/>
      <w:numFmt w:val="bullet"/>
      <w:lvlText w:val="o"/>
      <w:lvlJc w:val="left"/>
      <w:pPr>
        <w:tabs>
          <w:tab w:val="num" w:pos="3518"/>
        </w:tabs>
        <w:ind w:left="3518" w:hanging="360"/>
      </w:pPr>
      <w:rPr>
        <w:rFonts w:ascii="Courier New" w:hAnsi="Courier New" w:cs="Courier New" w:hint="default"/>
      </w:rPr>
    </w:lvl>
    <w:lvl w:ilvl="5">
      <w:start w:val="1"/>
      <w:numFmt w:val="bullet"/>
      <w:lvlText w:val=""/>
      <w:lvlJc w:val="left"/>
      <w:pPr>
        <w:tabs>
          <w:tab w:val="num" w:pos="4238"/>
        </w:tabs>
        <w:ind w:left="4238" w:hanging="360"/>
      </w:pPr>
      <w:rPr>
        <w:rFonts w:ascii="Wingdings" w:hAnsi="Wingdings" w:hint="default"/>
      </w:rPr>
    </w:lvl>
    <w:lvl w:ilvl="6">
      <w:start w:val="1"/>
      <w:numFmt w:val="bullet"/>
      <w:lvlText w:val=""/>
      <w:lvlJc w:val="left"/>
      <w:pPr>
        <w:tabs>
          <w:tab w:val="num" w:pos="4958"/>
        </w:tabs>
        <w:ind w:left="4958" w:hanging="360"/>
      </w:pPr>
      <w:rPr>
        <w:rFonts w:ascii="Symbol" w:hAnsi="Symbol" w:hint="default"/>
      </w:rPr>
    </w:lvl>
    <w:lvl w:ilvl="7">
      <w:start w:val="1"/>
      <w:numFmt w:val="bullet"/>
      <w:lvlText w:val="o"/>
      <w:lvlJc w:val="left"/>
      <w:pPr>
        <w:tabs>
          <w:tab w:val="num" w:pos="5678"/>
        </w:tabs>
        <w:ind w:left="5678" w:hanging="360"/>
      </w:pPr>
      <w:rPr>
        <w:rFonts w:ascii="Courier New" w:hAnsi="Courier New" w:cs="Courier New" w:hint="default"/>
      </w:rPr>
    </w:lvl>
    <w:lvl w:ilvl="8">
      <w:start w:val="1"/>
      <w:numFmt w:val="bullet"/>
      <w:lvlText w:val=""/>
      <w:lvlJc w:val="left"/>
      <w:pPr>
        <w:tabs>
          <w:tab w:val="num" w:pos="6398"/>
        </w:tabs>
        <w:ind w:left="6398" w:hanging="360"/>
      </w:pPr>
      <w:rPr>
        <w:rFonts w:ascii="Wingdings" w:hAnsi="Wingdings" w:hint="default"/>
      </w:rPr>
    </w:lvl>
  </w:abstractNum>
  <w:abstractNum w:abstractNumId="14">
    <w:nsid w:val="71E80F07"/>
    <w:multiLevelType w:val="hybridMultilevel"/>
    <w:tmpl w:val="A690778A"/>
    <w:lvl w:ilvl="0" w:tplc="59FA53CC">
      <w:start w:val="1"/>
      <w:numFmt w:val="bullet"/>
      <w:lvlText w:val=""/>
      <w:lvlPicBulletId w:val="4"/>
      <w:lvlJc w:val="left"/>
      <w:pPr>
        <w:tabs>
          <w:tab w:val="num" w:pos="638"/>
        </w:tabs>
        <w:ind w:left="638" w:hanging="360"/>
      </w:pPr>
      <w:rPr>
        <w:rFonts w:ascii="Symbol" w:hAnsi="Symbol" w:hint="default"/>
        <w:color w:val="auto"/>
      </w:rPr>
    </w:lvl>
    <w:lvl w:ilvl="1" w:tplc="1132F034">
      <w:start w:val="1"/>
      <w:numFmt w:val="bullet"/>
      <w:lvlText w:val=""/>
      <w:lvlPicBulletId w:val="5"/>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7302EEB"/>
    <w:multiLevelType w:val="hybridMultilevel"/>
    <w:tmpl w:val="58787112"/>
    <w:lvl w:ilvl="0" w:tplc="723250B6">
      <w:start w:val="1"/>
      <w:numFmt w:val="bullet"/>
      <w:lvlText w:val=""/>
      <w:lvlPicBulletId w:val="13"/>
      <w:lvlJc w:val="left"/>
      <w:pPr>
        <w:tabs>
          <w:tab w:val="num" w:pos="458"/>
        </w:tabs>
        <w:ind w:left="458"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A932AE8"/>
    <w:multiLevelType w:val="multilevel"/>
    <w:tmpl w:val="62AE0B12"/>
    <w:lvl w:ilvl="0">
      <w:start w:val="1"/>
      <w:numFmt w:val="bullet"/>
      <w:lvlText w:val=""/>
      <w:lvlPicBulletId w:val="8"/>
      <w:lvlJc w:val="left"/>
      <w:pPr>
        <w:tabs>
          <w:tab w:val="num" w:pos="360"/>
        </w:tabs>
        <w:ind w:left="360" w:hanging="360"/>
      </w:pPr>
      <w:rPr>
        <w:rFonts w:ascii="Symbol" w:hAnsi="Symbol" w:hint="default"/>
        <w:color w:val="auto"/>
      </w:rPr>
    </w:lvl>
    <w:lvl w:ilvl="1">
      <w:start w:val="1"/>
      <w:numFmt w:val="bullet"/>
      <w:lvlText w:val="o"/>
      <w:lvlJc w:val="left"/>
      <w:pPr>
        <w:tabs>
          <w:tab w:val="num" w:pos="1358"/>
        </w:tabs>
        <w:ind w:left="1358" w:hanging="360"/>
      </w:pPr>
      <w:rPr>
        <w:rFonts w:ascii="Courier New" w:hAnsi="Courier New" w:cs="Courier New" w:hint="default"/>
      </w:rPr>
    </w:lvl>
    <w:lvl w:ilvl="2">
      <w:start w:val="1"/>
      <w:numFmt w:val="bullet"/>
      <w:lvlText w:val=""/>
      <w:lvlJc w:val="left"/>
      <w:pPr>
        <w:tabs>
          <w:tab w:val="num" w:pos="2078"/>
        </w:tabs>
        <w:ind w:left="2078" w:hanging="360"/>
      </w:pPr>
      <w:rPr>
        <w:rFonts w:ascii="Wingdings" w:hAnsi="Wingdings" w:hint="default"/>
      </w:rPr>
    </w:lvl>
    <w:lvl w:ilvl="3">
      <w:start w:val="1"/>
      <w:numFmt w:val="bullet"/>
      <w:lvlText w:val=""/>
      <w:lvlJc w:val="left"/>
      <w:pPr>
        <w:tabs>
          <w:tab w:val="num" w:pos="2798"/>
        </w:tabs>
        <w:ind w:left="2798" w:hanging="360"/>
      </w:pPr>
      <w:rPr>
        <w:rFonts w:ascii="Symbol" w:hAnsi="Symbol" w:hint="default"/>
      </w:rPr>
    </w:lvl>
    <w:lvl w:ilvl="4">
      <w:start w:val="1"/>
      <w:numFmt w:val="bullet"/>
      <w:lvlText w:val="o"/>
      <w:lvlJc w:val="left"/>
      <w:pPr>
        <w:tabs>
          <w:tab w:val="num" w:pos="3518"/>
        </w:tabs>
        <w:ind w:left="3518" w:hanging="360"/>
      </w:pPr>
      <w:rPr>
        <w:rFonts w:ascii="Courier New" w:hAnsi="Courier New" w:cs="Courier New" w:hint="default"/>
      </w:rPr>
    </w:lvl>
    <w:lvl w:ilvl="5">
      <w:start w:val="1"/>
      <w:numFmt w:val="bullet"/>
      <w:lvlText w:val=""/>
      <w:lvlJc w:val="left"/>
      <w:pPr>
        <w:tabs>
          <w:tab w:val="num" w:pos="4238"/>
        </w:tabs>
        <w:ind w:left="4238" w:hanging="360"/>
      </w:pPr>
      <w:rPr>
        <w:rFonts w:ascii="Wingdings" w:hAnsi="Wingdings" w:hint="default"/>
      </w:rPr>
    </w:lvl>
    <w:lvl w:ilvl="6">
      <w:start w:val="1"/>
      <w:numFmt w:val="bullet"/>
      <w:lvlText w:val=""/>
      <w:lvlJc w:val="left"/>
      <w:pPr>
        <w:tabs>
          <w:tab w:val="num" w:pos="4958"/>
        </w:tabs>
        <w:ind w:left="4958" w:hanging="360"/>
      </w:pPr>
      <w:rPr>
        <w:rFonts w:ascii="Symbol" w:hAnsi="Symbol" w:hint="default"/>
      </w:rPr>
    </w:lvl>
    <w:lvl w:ilvl="7">
      <w:start w:val="1"/>
      <w:numFmt w:val="bullet"/>
      <w:lvlText w:val="o"/>
      <w:lvlJc w:val="left"/>
      <w:pPr>
        <w:tabs>
          <w:tab w:val="num" w:pos="5678"/>
        </w:tabs>
        <w:ind w:left="5678" w:hanging="360"/>
      </w:pPr>
      <w:rPr>
        <w:rFonts w:ascii="Courier New" w:hAnsi="Courier New" w:cs="Courier New" w:hint="default"/>
      </w:rPr>
    </w:lvl>
    <w:lvl w:ilvl="8">
      <w:start w:val="1"/>
      <w:numFmt w:val="bullet"/>
      <w:lvlText w:val=""/>
      <w:lvlJc w:val="left"/>
      <w:pPr>
        <w:tabs>
          <w:tab w:val="num" w:pos="6398"/>
        </w:tabs>
        <w:ind w:left="6398" w:hanging="360"/>
      </w:pPr>
      <w:rPr>
        <w:rFonts w:ascii="Wingdings" w:hAnsi="Wingdings" w:hint="default"/>
      </w:rPr>
    </w:lvl>
  </w:abstractNum>
  <w:num w:numId="1">
    <w:abstractNumId w:val="8"/>
  </w:num>
  <w:num w:numId="2">
    <w:abstractNumId w:val="13"/>
  </w:num>
  <w:num w:numId="3">
    <w:abstractNumId w:val="9"/>
  </w:num>
  <w:num w:numId="4">
    <w:abstractNumId w:val="0"/>
  </w:num>
  <w:num w:numId="5">
    <w:abstractNumId w:val="6"/>
  </w:num>
  <w:num w:numId="6">
    <w:abstractNumId w:val="11"/>
  </w:num>
  <w:num w:numId="7">
    <w:abstractNumId w:val="14"/>
  </w:num>
  <w:num w:numId="8">
    <w:abstractNumId w:val="4"/>
  </w:num>
  <w:num w:numId="9">
    <w:abstractNumId w:val="10"/>
  </w:num>
  <w:num w:numId="10">
    <w:abstractNumId w:val="5"/>
  </w:num>
  <w:num w:numId="11">
    <w:abstractNumId w:val="16"/>
  </w:num>
  <w:num w:numId="12">
    <w:abstractNumId w:val="7"/>
  </w:num>
  <w:num w:numId="13">
    <w:abstractNumId w:val="3"/>
  </w:num>
  <w:num w:numId="14">
    <w:abstractNumId w:val="12"/>
  </w:num>
  <w:num w:numId="15">
    <w:abstractNumId w:val="15"/>
  </w:num>
  <w:num w:numId="16">
    <w:abstractNumId w:val="2"/>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389"/>
    <w:rsid w:val="00281AD6"/>
    <w:rsid w:val="00362032"/>
    <w:rsid w:val="00447389"/>
    <w:rsid w:val="005F48BC"/>
    <w:rsid w:val="008B2ACD"/>
    <w:rsid w:val="009021D2"/>
    <w:rsid w:val="00935C2C"/>
    <w:rsid w:val="00AB3F88"/>
    <w:rsid w:val="00B20850"/>
    <w:rsid w:val="00F608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3F88"/>
    <w:pPr>
      <w:bidi/>
    </w:pPr>
    <w:rPr>
      <w:sz w:val="24"/>
      <w:szCs w:val="24"/>
      <w:lang w:bidi="ar-E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3F88"/>
    <w:pPr>
      <w:bidi/>
    </w:pPr>
    <w:rPr>
      <w:sz w:val="24"/>
      <w:szCs w:val="24"/>
      <w:lang w:bidi="ar-E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8.jpeg"/><Relationship Id="rId3" Type="http://schemas.microsoft.com/office/2007/relationships/stylesWithEffects" Target="stylesWithEffects.xml"/><Relationship Id="rId7" Type="http://schemas.openxmlformats.org/officeDocument/2006/relationships/image" Target="media/image1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6.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13" Type="http://schemas.openxmlformats.org/officeDocument/2006/relationships/image" Target="media/image13.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5" Type="http://schemas.openxmlformats.org/officeDocument/2006/relationships/image" Target="media/image1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 Id="rId14"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524</Words>
  <Characters>2990</Characters>
  <Application>Microsoft Office Word</Application>
  <DocSecurity>0</DocSecurity>
  <Lines>24</Lines>
  <Paragraphs>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أسس تصميم المتاحف </vt:lpstr>
      <vt:lpstr>أسس تصميم المتاحف </vt:lpstr>
    </vt:vector>
  </TitlesOfParts>
  <Company>mmhh</Company>
  <LinksUpToDate>false</LinksUpToDate>
  <CharactersWithSpaces>3507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أسس تصميم المتاحف </dc:title>
  <dc:subject/>
  <dc:creator>BiBi</dc:creator>
  <cp:keywords/>
  <dc:description/>
  <cp:lastModifiedBy>Hany mohamed Ibrhim</cp:lastModifiedBy>
  <cp:revision>2</cp:revision>
  <dcterms:created xsi:type="dcterms:W3CDTF">2012-06-09T10:10:00Z</dcterms:created>
  <dcterms:modified xsi:type="dcterms:W3CDTF">2012-06-09T10:10:00Z</dcterms:modified>
</cp:coreProperties>
</file>